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DAC8" w14:textId="77777777" w:rsidR="00B56DD1" w:rsidRPr="00E245DE" w:rsidRDefault="00B56DD1" w:rsidP="00B56DD1">
      <w:pPr>
        <w:tabs>
          <w:tab w:val="left" w:pos="567"/>
        </w:tabs>
        <w:spacing w:after="0" w:line="240" w:lineRule="auto"/>
        <w:ind w:left="567" w:hanging="567"/>
        <w:jc w:val="center"/>
        <w:outlineLvl w:val="0"/>
        <w:rPr>
          <w:rFonts w:ascii="Times New Roman" w:eastAsia="Times New Roman" w:hAnsi="Times New Roman" w:cs="Times New Roman"/>
          <w:b/>
          <w:caps/>
          <w:color w:val="000000"/>
        </w:rPr>
      </w:pPr>
      <w:r w:rsidRPr="00E245DE">
        <w:rPr>
          <w:rFonts w:ascii="Times New Roman" w:eastAsia="Times New Roman" w:hAnsi="Times New Roman" w:cs="Times New Roman"/>
          <w:b/>
          <w:caps/>
          <w:color w:val="000000"/>
        </w:rPr>
        <w:t>PAKUOTĖS LAPELIS: INFORMACIJA VARTOTOJUI</w:t>
      </w:r>
    </w:p>
    <w:p w14:paraId="5DB91BB9" w14:textId="77777777" w:rsidR="00B56DD1" w:rsidRPr="00E245DE" w:rsidRDefault="00B56DD1" w:rsidP="00B56DD1">
      <w:pPr>
        <w:tabs>
          <w:tab w:val="left" w:pos="567"/>
        </w:tabs>
        <w:spacing w:after="0" w:line="240" w:lineRule="auto"/>
        <w:jc w:val="center"/>
        <w:rPr>
          <w:rFonts w:ascii="Times New Roman" w:eastAsia="Times New Roman" w:hAnsi="Times New Roman" w:cs="Times New Roman"/>
          <w:color w:val="000000"/>
          <w:lang w:val="es-ES"/>
        </w:rPr>
      </w:pPr>
    </w:p>
    <w:p w14:paraId="216965B8" w14:textId="77777777" w:rsidR="00B56DD1" w:rsidRPr="00E245DE" w:rsidRDefault="00B56DD1" w:rsidP="00B56DD1">
      <w:pPr>
        <w:tabs>
          <w:tab w:val="left" w:pos="567"/>
        </w:tabs>
        <w:spacing w:after="0" w:line="240" w:lineRule="auto"/>
        <w:jc w:val="center"/>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Losartan Ingen Pharma 25 mg plėvele dengtos tabletės</w:t>
      </w:r>
    </w:p>
    <w:p w14:paraId="637011B1" w14:textId="77777777" w:rsidR="00B56DD1" w:rsidRPr="00E245DE" w:rsidRDefault="00B56DD1" w:rsidP="00B56DD1">
      <w:pPr>
        <w:tabs>
          <w:tab w:val="left" w:pos="567"/>
        </w:tabs>
        <w:spacing w:after="0" w:line="240" w:lineRule="auto"/>
        <w:jc w:val="center"/>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Losartan Ingen Pharma 50 mg plėvele dengtos tabletės</w:t>
      </w:r>
    </w:p>
    <w:p w14:paraId="5D63A8F0" w14:textId="77777777" w:rsidR="00B56DD1" w:rsidRPr="00E245DE" w:rsidRDefault="00B56DD1" w:rsidP="00B56DD1">
      <w:pPr>
        <w:tabs>
          <w:tab w:val="left" w:pos="567"/>
        </w:tabs>
        <w:spacing w:after="0" w:line="240" w:lineRule="auto"/>
        <w:jc w:val="center"/>
        <w:rPr>
          <w:rFonts w:ascii="Times New Roman" w:eastAsia="Times New Roman" w:hAnsi="Times New Roman" w:cs="Times New Roman"/>
          <w:b/>
          <w:color w:val="000000"/>
          <w:lang w:val="es-ES"/>
        </w:rPr>
      </w:pPr>
      <w:r w:rsidRPr="00E245DE">
        <w:rPr>
          <w:rFonts w:ascii="Times New Roman" w:eastAsia="Times New Roman" w:hAnsi="Times New Roman" w:cs="Times New Roman"/>
          <w:b/>
          <w:color w:val="000000"/>
          <w:lang w:val="es-ES"/>
        </w:rPr>
        <w:t>Losartan Ingen Pharma 100 mg plėvele dengtos tabletės</w:t>
      </w:r>
    </w:p>
    <w:p w14:paraId="5354DFC5" w14:textId="77777777" w:rsidR="00B56DD1" w:rsidRPr="00E245DE" w:rsidRDefault="00B56DD1" w:rsidP="00B56DD1">
      <w:pPr>
        <w:tabs>
          <w:tab w:val="left" w:pos="567"/>
        </w:tabs>
        <w:spacing w:after="0" w:line="240" w:lineRule="auto"/>
        <w:jc w:val="center"/>
        <w:rPr>
          <w:rFonts w:ascii="Times New Roman" w:eastAsia="Times New Roman" w:hAnsi="Times New Roman" w:cs="Times New Roman"/>
          <w:color w:val="000000"/>
          <w:lang w:val="es-ES"/>
        </w:rPr>
      </w:pPr>
      <w:r>
        <w:rPr>
          <w:rFonts w:ascii="Times New Roman" w:eastAsia="Times New Roman" w:hAnsi="Times New Roman" w:cs="Times New Roman"/>
          <w:color w:val="000000"/>
          <w:lang w:val="es-ES"/>
        </w:rPr>
        <w:t>l</w:t>
      </w:r>
      <w:r w:rsidRPr="00E245DE">
        <w:rPr>
          <w:rFonts w:ascii="Times New Roman" w:eastAsia="Times New Roman" w:hAnsi="Times New Roman" w:cs="Times New Roman"/>
          <w:color w:val="000000"/>
          <w:lang w:val="es-ES"/>
        </w:rPr>
        <w:t>osartano kalio druska</w:t>
      </w:r>
    </w:p>
    <w:p w14:paraId="7A196792" w14:textId="77777777" w:rsidR="00B56DD1" w:rsidRPr="00E245DE" w:rsidRDefault="00B56DD1" w:rsidP="00B56DD1">
      <w:pPr>
        <w:tabs>
          <w:tab w:val="left" w:pos="567"/>
        </w:tabs>
        <w:spacing w:after="0" w:line="240" w:lineRule="auto"/>
        <w:jc w:val="both"/>
        <w:rPr>
          <w:rFonts w:ascii="Times New Roman" w:eastAsia="Times New Roman" w:hAnsi="Times New Roman" w:cs="Times New Roman"/>
          <w:color w:val="000000"/>
          <w:lang w:val="es-ES"/>
        </w:rPr>
      </w:pPr>
    </w:p>
    <w:p w14:paraId="3BA75888" w14:textId="77777777" w:rsidR="00B56DD1" w:rsidRPr="00E245DE" w:rsidRDefault="00B56DD1" w:rsidP="00B56DD1">
      <w:pPr>
        <w:spacing w:after="0" w:line="240" w:lineRule="auto"/>
        <w:jc w:val="center"/>
        <w:rPr>
          <w:rFonts w:ascii="Times New Roman" w:eastAsia="Times New Roman" w:hAnsi="Times New Roman" w:cs="Times New Roman"/>
          <w:b/>
          <w:i/>
          <w:color w:val="000000"/>
          <w:lang w:val="es-ES"/>
        </w:rPr>
      </w:pPr>
    </w:p>
    <w:p w14:paraId="1DFC2310" w14:textId="77777777" w:rsidR="00B56DD1" w:rsidRPr="00E245DE" w:rsidRDefault="00B56DD1" w:rsidP="00B56DD1">
      <w:pPr>
        <w:spacing w:after="0" w:line="240" w:lineRule="auto"/>
        <w:rPr>
          <w:rFonts w:ascii="Times New Roman" w:eastAsia="Times New Roman" w:hAnsi="Times New Roman" w:cs="Times New Roman"/>
          <w:b/>
          <w:color w:val="000000"/>
        </w:rPr>
      </w:pPr>
      <w:r w:rsidRPr="00E245DE">
        <w:rPr>
          <w:rFonts w:ascii="Times New Roman" w:eastAsia="Times New Roman" w:hAnsi="Times New Roman" w:cs="Times New Roman"/>
          <w:b/>
          <w:color w:val="000000"/>
        </w:rPr>
        <w:t>Atidžiai perskaitykite visą šį lapelį, prieš pradėdami vartoti vaistą, nes jame pateikiama Jums svarbi informacija.</w:t>
      </w:r>
    </w:p>
    <w:p w14:paraId="6CD9E57E" w14:textId="77777777" w:rsidR="00B56DD1" w:rsidRPr="00E245DE" w:rsidRDefault="00B56DD1" w:rsidP="00B56DD1">
      <w:pPr>
        <w:tabs>
          <w:tab w:val="left" w:pos="567"/>
        </w:tabs>
        <w:spacing w:after="0" w:line="240" w:lineRule="auto"/>
        <w:ind w:left="-22"/>
        <w:rPr>
          <w:rFonts w:ascii="Times New Roman" w:eastAsia="Times New Roman" w:hAnsi="Times New Roman" w:cs="Times New Roman"/>
          <w:noProof/>
          <w:color w:val="000000"/>
        </w:rPr>
      </w:pPr>
      <w:r w:rsidRPr="00E245DE">
        <w:rPr>
          <w:rFonts w:ascii="Times New Roman" w:eastAsia="Times New Roman" w:hAnsi="Times New Roman" w:cs="Times New Roman"/>
          <w:color w:val="000000"/>
        </w:rPr>
        <w:t>-</w:t>
      </w:r>
      <w:r w:rsidRPr="00E245DE">
        <w:rPr>
          <w:rFonts w:ascii="Times New Roman" w:eastAsia="Times New Roman" w:hAnsi="Times New Roman" w:cs="Times New Roman"/>
          <w:color w:val="000000"/>
        </w:rPr>
        <w:tab/>
      </w:r>
      <w:r w:rsidRPr="00E245DE">
        <w:rPr>
          <w:rFonts w:ascii="Times New Roman" w:eastAsia="Times New Roman" w:hAnsi="Times New Roman" w:cs="Times New Roman"/>
          <w:noProof/>
          <w:color w:val="000000"/>
        </w:rPr>
        <w:t>Neišmeskite šio lapelio, nes vėl gali prireikti jį perskaityti.</w:t>
      </w:r>
    </w:p>
    <w:p w14:paraId="7E45F3F4" w14:textId="77777777" w:rsidR="00B56DD1" w:rsidRPr="00E245DE" w:rsidRDefault="00B56DD1" w:rsidP="00B56DD1">
      <w:pPr>
        <w:tabs>
          <w:tab w:val="left" w:pos="567"/>
        </w:tabs>
        <w:spacing w:after="0" w:line="240" w:lineRule="auto"/>
        <w:ind w:left="-22"/>
        <w:rPr>
          <w:rFonts w:ascii="Times New Roman" w:eastAsia="Times New Roman" w:hAnsi="Times New Roman" w:cs="Times New Roman"/>
          <w:noProof/>
          <w:color w:val="000000"/>
        </w:rPr>
      </w:pPr>
      <w:r w:rsidRPr="00E245DE">
        <w:rPr>
          <w:rFonts w:ascii="Times New Roman" w:eastAsia="Times New Roman" w:hAnsi="Times New Roman" w:cs="Times New Roman"/>
          <w:color w:val="000000"/>
        </w:rPr>
        <w:t>-</w:t>
      </w:r>
      <w:r w:rsidRPr="00E245DE">
        <w:rPr>
          <w:rFonts w:ascii="Times New Roman" w:eastAsia="Times New Roman" w:hAnsi="Times New Roman" w:cs="Times New Roman"/>
          <w:color w:val="000000"/>
        </w:rPr>
        <w:tab/>
      </w:r>
      <w:r w:rsidRPr="00E245DE">
        <w:rPr>
          <w:rFonts w:ascii="Times New Roman" w:eastAsia="Times New Roman" w:hAnsi="Times New Roman" w:cs="Times New Roman"/>
          <w:noProof/>
          <w:color w:val="000000"/>
        </w:rPr>
        <w:t>Jeigu kiltų daugiau klausimų, kreipkitės į gydytoją arba vaistininką.</w:t>
      </w:r>
    </w:p>
    <w:p w14:paraId="5CACC81B" w14:textId="77777777" w:rsidR="00B56DD1" w:rsidRPr="00E245DE" w:rsidRDefault="00B56DD1" w:rsidP="00B56DD1">
      <w:pPr>
        <w:tabs>
          <w:tab w:val="left" w:pos="567"/>
        </w:tabs>
        <w:spacing w:after="0" w:line="240" w:lineRule="auto"/>
        <w:ind w:left="563" w:hanging="585"/>
        <w:rPr>
          <w:rFonts w:ascii="Times New Roman" w:eastAsia="Times New Roman" w:hAnsi="Times New Roman" w:cs="Times New Roman"/>
          <w:noProof/>
          <w:color w:val="000000"/>
        </w:rPr>
      </w:pPr>
      <w:r w:rsidRPr="00E245DE">
        <w:rPr>
          <w:rFonts w:ascii="Times New Roman" w:eastAsia="Times New Roman" w:hAnsi="Times New Roman" w:cs="Times New Roman"/>
          <w:color w:val="000000"/>
        </w:rPr>
        <w:t>-</w:t>
      </w:r>
      <w:r w:rsidRPr="00E245DE">
        <w:rPr>
          <w:rFonts w:ascii="Times New Roman" w:eastAsia="Times New Roman" w:hAnsi="Times New Roman" w:cs="Times New Roman"/>
          <w:color w:val="000000"/>
        </w:rPr>
        <w:tab/>
      </w:r>
      <w:r w:rsidRPr="00E245DE">
        <w:rPr>
          <w:rFonts w:ascii="Times New Roman" w:eastAsia="Times New Roman" w:hAnsi="Times New Roman" w:cs="Times New Roman"/>
          <w:noProof/>
          <w:color w:val="000000"/>
        </w:rPr>
        <w:t>Šis vaistas skirtas Jums, todėl kitiems žmonėms jo duoti negalima. Vaistas gali jiems pakenkti (net tiems, kurių ligos požymiai yra tokie patys kaip Jūsų).</w:t>
      </w:r>
    </w:p>
    <w:p w14:paraId="6B85A65F" w14:textId="77777777" w:rsidR="00B56DD1" w:rsidRPr="00E245DE" w:rsidRDefault="00B56DD1" w:rsidP="00B56DD1">
      <w:pPr>
        <w:tabs>
          <w:tab w:val="left" w:pos="567"/>
        </w:tabs>
        <w:spacing w:after="0" w:line="240" w:lineRule="auto"/>
        <w:ind w:left="563" w:hanging="585"/>
        <w:rPr>
          <w:rFonts w:ascii="Times New Roman" w:eastAsia="Times New Roman" w:hAnsi="Times New Roman" w:cs="Times New Roman"/>
          <w:noProof/>
          <w:color w:val="000000"/>
        </w:rPr>
      </w:pPr>
      <w:r w:rsidRPr="00E245DE">
        <w:rPr>
          <w:rFonts w:ascii="Times New Roman" w:eastAsia="Times New Roman" w:hAnsi="Times New Roman" w:cs="Times New Roman"/>
          <w:color w:val="000000"/>
        </w:rPr>
        <w:t>-</w:t>
      </w:r>
      <w:r w:rsidRPr="00E245DE">
        <w:rPr>
          <w:rFonts w:ascii="Times New Roman" w:eastAsia="Times New Roman" w:hAnsi="Times New Roman" w:cs="Times New Roman"/>
          <w:color w:val="000000"/>
        </w:rPr>
        <w:tab/>
      </w:r>
      <w:r w:rsidRPr="00E245DE">
        <w:rPr>
          <w:rFonts w:ascii="Times New Roman" w:eastAsia="Times New Roman" w:hAnsi="Times New Roman" w:cs="Times New Roman"/>
          <w:noProof/>
          <w:color w:val="000000"/>
        </w:rPr>
        <w:t>Jeigu pasireiškė sunkus šalutinis poveikis (net jeigu šiame lapelyje nenurodytas), kreipkitės į gydytoją arba vaistininką. Žr. 4 skyrių.</w:t>
      </w:r>
    </w:p>
    <w:p w14:paraId="014C804E" w14:textId="77777777" w:rsidR="00B56DD1" w:rsidRPr="00E245DE" w:rsidRDefault="00B56DD1" w:rsidP="00B56DD1">
      <w:pPr>
        <w:spacing w:after="0" w:line="240" w:lineRule="auto"/>
        <w:jc w:val="center"/>
        <w:rPr>
          <w:rFonts w:ascii="Times New Roman" w:eastAsia="Times New Roman" w:hAnsi="Times New Roman" w:cs="Times New Roman"/>
          <w:b/>
          <w:i/>
          <w:color w:val="000000"/>
        </w:rPr>
      </w:pPr>
    </w:p>
    <w:p w14:paraId="6EE2D220" w14:textId="77777777" w:rsidR="00B56DD1" w:rsidRPr="00E245DE" w:rsidRDefault="00B56DD1" w:rsidP="00B56DD1">
      <w:pPr>
        <w:spacing w:after="0" w:line="240" w:lineRule="auto"/>
        <w:rPr>
          <w:rFonts w:ascii="Times New Roman" w:eastAsia="Times New Roman" w:hAnsi="Times New Roman" w:cs="Times New Roman"/>
          <w:b/>
          <w:i/>
          <w:color w:val="000000"/>
        </w:rPr>
      </w:pPr>
    </w:p>
    <w:p w14:paraId="0EA412C2" w14:textId="77777777" w:rsidR="00B56DD1" w:rsidRPr="00E245DE" w:rsidRDefault="00B56DD1" w:rsidP="00B56DD1">
      <w:pPr>
        <w:spacing w:after="0" w:line="240" w:lineRule="auto"/>
        <w:rPr>
          <w:rFonts w:ascii="Times New Roman" w:eastAsia="Times New Roman" w:hAnsi="Times New Roman" w:cs="Times New Roman"/>
          <w:b/>
          <w:color w:val="000000"/>
        </w:rPr>
      </w:pPr>
      <w:r w:rsidRPr="00E245DE">
        <w:rPr>
          <w:rFonts w:ascii="Times New Roman" w:eastAsia="Times New Roman" w:hAnsi="Times New Roman" w:cs="Times New Roman"/>
          <w:b/>
          <w:color w:val="000000"/>
        </w:rPr>
        <w:t>Apie ką rašoma šiame lapelyje?</w:t>
      </w:r>
    </w:p>
    <w:p w14:paraId="47706887" w14:textId="77777777" w:rsidR="00B56DD1" w:rsidRPr="00E245DE" w:rsidRDefault="00B56DD1" w:rsidP="00B56DD1">
      <w:pPr>
        <w:spacing w:after="0" w:line="240" w:lineRule="auto"/>
        <w:rPr>
          <w:rFonts w:ascii="Times New Roman" w:eastAsia="Times New Roman" w:hAnsi="Times New Roman" w:cs="Times New Roman"/>
          <w:b/>
          <w:color w:val="000000"/>
        </w:rPr>
      </w:pPr>
    </w:p>
    <w:p w14:paraId="3E66EAE5" w14:textId="77777777" w:rsidR="00B56DD1" w:rsidRPr="00E245DE" w:rsidRDefault="00B56DD1" w:rsidP="00B56DD1">
      <w:pPr>
        <w:spacing w:after="0" w:line="240" w:lineRule="auto"/>
        <w:ind w:left="540" w:hanging="540"/>
        <w:rPr>
          <w:rFonts w:ascii="Times New Roman" w:eastAsia="Times New Roman" w:hAnsi="Times New Roman" w:cs="Times New Roman"/>
          <w:color w:val="000000"/>
        </w:rPr>
      </w:pPr>
      <w:r w:rsidRPr="00E245DE">
        <w:rPr>
          <w:rFonts w:ascii="Times New Roman" w:eastAsia="Times New Roman" w:hAnsi="Times New Roman" w:cs="Times New Roman"/>
          <w:color w:val="000000"/>
        </w:rPr>
        <w:t>1.</w:t>
      </w:r>
      <w:r w:rsidRPr="00E245DE">
        <w:rPr>
          <w:rFonts w:ascii="Times New Roman" w:eastAsia="Times New Roman" w:hAnsi="Times New Roman" w:cs="Times New Roman"/>
          <w:color w:val="000000"/>
        </w:rPr>
        <w:tab/>
        <w:t xml:space="preserve">Kas yra </w:t>
      </w: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i/>
          <w:color w:val="000000"/>
          <w:lang w:val="es-ES"/>
        </w:rPr>
        <w:t xml:space="preserve"> </w:t>
      </w:r>
      <w:r w:rsidRPr="00E245DE">
        <w:rPr>
          <w:rFonts w:ascii="Times New Roman" w:eastAsia="Times New Roman" w:hAnsi="Times New Roman" w:cs="Times New Roman"/>
          <w:color w:val="000000"/>
        </w:rPr>
        <w:t>ir kam jis vartojamas</w:t>
      </w:r>
    </w:p>
    <w:p w14:paraId="0D4E2398" w14:textId="77777777" w:rsidR="00B56DD1" w:rsidRPr="00E245DE" w:rsidRDefault="00B56DD1" w:rsidP="00B56DD1">
      <w:pPr>
        <w:spacing w:after="0" w:line="240" w:lineRule="auto"/>
        <w:ind w:left="540" w:hanging="540"/>
        <w:rPr>
          <w:rFonts w:ascii="Times New Roman" w:eastAsia="Times New Roman" w:hAnsi="Times New Roman" w:cs="Times New Roman"/>
          <w:color w:val="000000"/>
        </w:rPr>
      </w:pPr>
      <w:r w:rsidRPr="00E245DE">
        <w:rPr>
          <w:rFonts w:ascii="Times New Roman" w:eastAsia="Times New Roman" w:hAnsi="Times New Roman" w:cs="Times New Roman"/>
          <w:color w:val="000000"/>
        </w:rPr>
        <w:t>2.</w:t>
      </w:r>
      <w:r w:rsidRPr="00E245DE">
        <w:rPr>
          <w:rFonts w:ascii="Times New Roman" w:eastAsia="Times New Roman" w:hAnsi="Times New Roman" w:cs="Times New Roman"/>
          <w:color w:val="000000"/>
        </w:rPr>
        <w:tab/>
        <w:t xml:space="preserve">Kas žinotina prieš vartojant </w:t>
      </w:r>
      <w:r w:rsidRPr="00E245DE">
        <w:rPr>
          <w:rFonts w:ascii="Times New Roman" w:eastAsia="Times New Roman" w:hAnsi="Times New Roman" w:cs="Times New Roman"/>
          <w:color w:val="000000"/>
          <w:lang w:val="es-ES"/>
        </w:rPr>
        <w:t>Losartan Ingen Pharma</w:t>
      </w:r>
    </w:p>
    <w:p w14:paraId="09B82DE0" w14:textId="77777777" w:rsidR="00B56DD1" w:rsidRPr="00E245DE" w:rsidRDefault="00B56DD1" w:rsidP="00B56DD1">
      <w:pPr>
        <w:spacing w:after="0" w:line="240" w:lineRule="auto"/>
        <w:ind w:left="540" w:hanging="540"/>
        <w:rPr>
          <w:rFonts w:ascii="Times New Roman" w:eastAsia="Times New Roman" w:hAnsi="Times New Roman" w:cs="Times New Roman"/>
          <w:color w:val="000000"/>
        </w:rPr>
      </w:pPr>
      <w:r w:rsidRPr="00E245DE">
        <w:rPr>
          <w:rFonts w:ascii="Times New Roman" w:eastAsia="Times New Roman" w:hAnsi="Times New Roman" w:cs="Times New Roman"/>
          <w:color w:val="000000"/>
        </w:rPr>
        <w:t>3.</w:t>
      </w:r>
      <w:r w:rsidRPr="00E245DE">
        <w:rPr>
          <w:rFonts w:ascii="Times New Roman" w:eastAsia="Times New Roman" w:hAnsi="Times New Roman" w:cs="Times New Roman"/>
          <w:color w:val="000000"/>
        </w:rPr>
        <w:tab/>
        <w:t xml:space="preserve">Kaip vartoti </w:t>
      </w:r>
      <w:r w:rsidRPr="00E245DE">
        <w:rPr>
          <w:rFonts w:ascii="Times New Roman" w:eastAsia="Times New Roman" w:hAnsi="Times New Roman" w:cs="Times New Roman"/>
          <w:color w:val="000000"/>
          <w:lang w:val="es-ES"/>
        </w:rPr>
        <w:t>Losartan Ingen Pharma</w:t>
      </w:r>
    </w:p>
    <w:p w14:paraId="79C4B1EE" w14:textId="77777777" w:rsidR="00B56DD1" w:rsidRPr="00E245DE" w:rsidRDefault="00B56DD1" w:rsidP="00B56DD1">
      <w:pPr>
        <w:spacing w:after="0" w:line="240" w:lineRule="auto"/>
        <w:ind w:left="540" w:hanging="540"/>
        <w:rPr>
          <w:rFonts w:ascii="Times New Roman" w:eastAsia="Times New Roman" w:hAnsi="Times New Roman" w:cs="Times New Roman"/>
          <w:color w:val="000000"/>
        </w:rPr>
      </w:pPr>
      <w:r w:rsidRPr="00E245DE">
        <w:rPr>
          <w:rFonts w:ascii="Times New Roman" w:eastAsia="Times New Roman" w:hAnsi="Times New Roman" w:cs="Times New Roman"/>
          <w:color w:val="000000"/>
        </w:rPr>
        <w:t>4.</w:t>
      </w:r>
      <w:r w:rsidRPr="00E245DE">
        <w:rPr>
          <w:rFonts w:ascii="Times New Roman" w:eastAsia="Times New Roman" w:hAnsi="Times New Roman" w:cs="Times New Roman"/>
          <w:color w:val="000000"/>
        </w:rPr>
        <w:tab/>
        <w:t>Galimas šalutinis poveikis</w:t>
      </w:r>
    </w:p>
    <w:p w14:paraId="09EAE336" w14:textId="77777777" w:rsidR="00B56DD1" w:rsidRPr="00E245DE" w:rsidRDefault="00B56DD1" w:rsidP="00B56DD1">
      <w:pPr>
        <w:spacing w:after="0" w:line="240" w:lineRule="auto"/>
        <w:ind w:left="540" w:hanging="540"/>
        <w:rPr>
          <w:rFonts w:ascii="Times New Roman" w:eastAsia="Times New Roman" w:hAnsi="Times New Roman" w:cs="Times New Roman"/>
          <w:color w:val="000000"/>
        </w:rPr>
      </w:pPr>
      <w:r w:rsidRPr="00E245DE">
        <w:rPr>
          <w:rFonts w:ascii="Times New Roman" w:eastAsia="Times New Roman" w:hAnsi="Times New Roman" w:cs="Times New Roman"/>
          <w:color w:val="000000"/>
        </w:rPr>
        <w:t>5.</w:t>
      </w:r>
      <w:r w:rsidRPr="00E245DE">
        <w:rPr>
          <w:rFonts w:ascii="Times New Roman" w:eastAsia="Times New Roman" w:hAnsi="Times New Roman" w:cs="Times New Roman"/>
          <w:color w:val="000000"/>
        </w:rPr>
        <w:tab/>
        <w:t xml:space="preserve">Kaip laikyti </w:t>
      </w:r>
      <w:r w:rsidRPr="00E245DE">
        <w:rPr>
          <w:rFonts w:ascii="Times New Roman" w:eastAsia="Times New Roman" w:hAnsi="Times New Roman" w:cs="Times New Roman"/>
          <w:color w:val="000000"/>
          <w:lang w:val="es-ES"/>
        </w:rPr>
        <w:t>Losartan Ingen Pharma</w:t>
      </w:r>
    </w:p>
    <w:p w14:paraId="131B49E3" w14:textId="77777777" w:rsidR="00B56DD1" w:rsidRPr="00E245DE" w:rsidRDefault="00B56DD1" w:rsidP="00B56DD1">
      <w:pPr>
        <w:spacing w:after="0" w:line="240" w:lineRule="auto"/>
        <w:ind w:left="540" w:hanging="540"/>
        <w:rPr>
          <w:rFonts w:ascii="Times New Roman" w:eastAsia="Times New Roman" w:hAnsi="Times New Roman" w:cs="Times New Roman"/>
          <w:color w:val="000000"/>
        </w:rPr>
      </w:pPr>
      <w:r w:rsidRPr="00E245DE">
        <w:rPr>
          <w:rFonts w:ascii="Times New Roman" w:eastAsia="Times New Roman" w:hAnsi="Times New Roman" w:cs="Times New Roman"/>
          <w:color w:val="000000"/>
        </w:rPr>
        <w:t>6.</w:t>
      </w:r>
      <w:r w:rsidRPr="00E245DE">
        <w:rPr>
          <w:rFonts w:ascii="Times New Roman" w:eastAsia="Times New Roman" w:hAnsi="Times New Roman" w:cs="Times New Roman"/>
          <w:color w:val="000000"/>
        </w:rPr>
        <w:tab/>
        <w:t>Pakuotės turinys ir kita informacija</w:t>
      </w:r>
    </w:p>
    <w:p w14:paraId="18EE56F2" w14:textId="77777777" w:rsidR="00B56DD1" w:rsidRPr="00E245DE" w:rsidRDefault="00B56DD1" w:rsidP="00B56DD1">
      <w:pPr>
        <w:tabs>
          <w:tab w:val="left" w:pos="567"/>
        </w:tabs>
        <w:spacing w:after="0" w:line="240" w:lineRule="auto"/>
        <w:jc w:val="both"/>
        <w:rPr>
          <w:rFonts w:ascii="Times New Roman" w:eastAsia="Times New Roman" w:hAnsi="Times New Roman" w:cs="Times New Roman"/>
          <w:color w:val="000000"/>
        </w:rPr>
      </w:pPr>
    </w:p>
    <w:p w14:paraId="0A8A2E5A"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rPr>
      </w:pPr>
    </w:p>
    <w:p w14:paraId="7220DB27" w14:textId="77777777" w:rsidR="00B56DD1" w:rsidRPr="00E245DE" w:rsidRDefault="00B56DD1" w:rsidP="00B56DD1">
      <w:pPr>
        <w:keepNext/>
        <w:tabs>
          <w:tab w:val="left" w:pos="567"/>
        </w:tabs>
        <w:spacing w:after="0" w:line="240" w:lineRule="auto"/>
        <w:ind w:left="567" w:hanging="567"/>
        <w:outlineLvl w:val="1"/>
        <w:rPr>
          <w:rFonts w:ascii="Times New Roman" w:eastAsia="Times New Roman" w:hAnsi="Times New Roman" w:cs="Times New Roman"/>
          <w:b/>
          <w:color w:val="000000"/>
        </w:rPr>
      </w:pPr>
      <w:r w:rsidRPr="00E245DE">
        <w:rPr>
          <w:rFonts w:ascii="Times New Roman" w:eastAsia="Times New Roman" w:hAnsi="Times New Roman" w:cs="Times New Roman"/>
          <w:b/>
          <w:color w:val="000000"/>
        </w:rPr>
        <w:t>1.</w:t>
      </w:r>
      <w:r w:rsidRPr="00E245DE">
        <w:rPr>
          <w:rFonts w:ascii="Times New Roman" w:eastAsia="Times New Roman" w:hAnsi="Times New Roman" w:cs="Times New Roman"/>
          <w:b/>
          <w:color w:val="000000"/>
        </w:rPr>
        <w:tab/>
        <w:t xml:space="preserve">Kas yra </w:t>
      </w:r>
      <w:proofErr w:type="spellStart"/>
      <w:r w:rsidRPr="00E245DE">
        <w:rPr>
          <w:rFonts w:ascii="Times New Roman" w:eastAsia="Times New Roman" w:hAnsi="Times New Roman" w:cs="Times New Roman"/>
          <w:b/>
          <w:color w:val="000000"/>
        </w:rPr>
        <w:t>Losartan</w:t>
      </w:r>
      <w:proofErr w:type="spellEnd"/>
      <w:r w:rsidRPr="00E245DE">
        <w:rPr>
          <w:rFonts w:ascii="Times New Roman" w:eastAsia="Times New Roman" w:hAnsi="Times New Roman" w:cs="Times New Roman"/>
          <w:b/>
          <w:color w:val="000000"/>
        </w:rPr>
        <w:t xml:space="preserve"> </w:t>
      </w:r>
      <w:proofErr w:type="spellStart"/>
      <w:r w:rsidRPr="00E245DE">
        <w:rPr>
          <w:rFonts w:ascii="Times New Roman" w:eastAsia="Times New Roman" w:hAnsi="Times New Roman" w:cs="Times New Roman"/>
          <w:b/>
          <w:color w:val="000000"/>
        </w:rPr>
        <w:t>Ingen</w:t>
      </w:r>
      <w:proofErr w:type="spellEnd"/>
      <w:r w:rsidRPr="00E245DE">
        <w:rPr>
          <w:rFonts w:ascii="Times New Roman" w:eastAsia="Times New Roman" w:hAnsi="Times New Roman" w:cs="Times New Roman"/>
          <w:b/>
          <w:color w:val="000000"/>
        </w:rPr>
        <w:t xml:space="preserve"> Pharma ir kam jis vartojamas</w:t>
      </w:r>
    </w:p>
    <w:p w14:paraId="71846AAA" w14:textId="77777777" w:rsidR="00B56DD1" w:rsidRPr="00E245DE" w:rsidRDefault="00B56DD1" w:rsidP="00B56DD1">
      <w:pPr>
        <w:tabs>
          <w:tab w:val="left" w:pos="567"/>
        </w:tabs>
        <w:spacing w:after="0" w:line="240" w:lineRule="auto"/>
        <w:rPr>
          <w:rFonts w:ascii="Times New Roman" w:eastAsia="Times New Roman" w:hAnsi="Times New Roman" w:cs="Times New Roman"/>
          <w:b/>
          <w:color w:val="000000"/>
        </w:rPr>
      </w:pPr>
    </w:p>
    <w:p w14:paraId="7FFCF391"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rPr>
      </w:pPr>
      <w:proofErr w:type="spellStart"/>
      <w:r w:rsidRPr="00E245DE">
        <w:rPr>
          <w:rFonts w:ascii="Times New Roman" w:eastAsia="Times New Roman" w:hAnsi="Times New Roman" w:cs="Times New Roman"/>
          <w:color w:val="000000"/>
        </w:rPr>
        <w:t>Losartanas</w:t>
      </w:r>
      <w:proofErr w:type="spellEnd"/>
      <w:r w:rsidRPr="00E245DE">
        <w:rPr>
          <w:rFonts w:ascii="Times New Roman" w:eastAsia="Times New Roman" w:hAnsi="Times New Roman" w:cs="Times New Roman"/>
          <w:color w:val="000000"/>
        </w:rPr>
        <w:t xml:space="preserve"> priklauso kraujospūdį mažinančių vaistų, žinomų </w:t>
      </w:r>
      <w:proofErr w:type="spellStart"/>
      <w:r w:rsidRPr="00E245DE">
        <w:rPr>
          <w:rFonts w:ascii="Times New Roman" w:eastAsia="Times New Roman" w:hAnsi="Times New Roman" w:cs="Times New Roman"/>
          <w:color w:val="000000"/>
        </w:rPr>
        <w:t>angiotenzino</w:t>
      </w:r>
      <w:proofErr w:type="spellEnd"/>
      <w:r w:rsidRPr="00E245DE">
        <w:rPr>
          <w:rFonts w:ascii="Times New Roman" w:eastAsia="Times New Roman" w:hAnsi="Times New Roman" w:cs="Times New Roman"/>
          <w:color w:val="000000"/>
        </w:rPr>
        <w:t xml:space="preserve"> II receptorių blokatorių pavadinimu, grupei. </w:t>
      </w:r>
      <w:proofErr w:type="spellStart"/>
      <w:r w:rsidRPr="00E245DE">
        <w:rPr>
          <w:rFonts w:ascii="Times New Roman" w:eastAsia="Times New Roman" w:hAnsi="Times New Roman" w:cs="Times New Roman"/>
          <w:color w:val="000000"/>
        </w:rPr>
        <w:t>Angiotenzinas</w:t>
      </w:r>
      <w:proofErr w:type="spellEnd"/>
      <w:r w:rsidRPr="00E245DE">
        <w:rPr>
          <w:rFonts w:ascii="Times New Roman" w:eastAsia="Times New Roman" w:hAnsi="Times New Roman" w:cs="Times New Roman"/>
          <w:color w:val="000000"/>
        </w:rPr>
        <w:t xml:space="preserve"> II yra organizme gaminama medžiaga, kuri prisijungia prie kraujagyslėse esančių receptorių ir jas susiaurina. Tai sukelia kraujospūdžio padidėjimą. </w:t>
      </w:r>
      <w:proofErr w:type="spellStart"/>
      <w:r w:rsidRPr="00E245DE">
        <w:rPr>
          <w:rFonts w:ascii="Times New Roman" w:eastAsia="Times New Roman" w:hAnsi="Times New Roman" w:cs="Times New Roman"/>
          <w:color w:val="000000"/>
        </w:rPr>
        <w:t>Losartanas</w:t>
      </w:r>
      <w:proofErr w:type="spellEnd"/>
      <w:r w:rsidRPr="00E245DE">
        <w:rPr>
          <w:rFonts w:ascii="Times New Roman" w:eastAsia="Times New Roman" w:hAnsi="Times New Roman" w:cs="Times New Roman"/>
          <w:color w:val="000000"/>
        </w:rPr>
        <w:t xml:space="preserve"> neleidžia </w:t>
      </w:r>
      <w:proofErr w:type="spellStart"/>
      <w:r w:rsidRPr="00E245DE">
        <w:rPr>
          <w:rFonts w:ascii="Times New Roman" w:eastAsia="Times New Roman" w:hAnsi="Times New Roman" w:cs="Times New Roman"/>
          <w:color w:val="000000"/>
        </w:rPr>
        <w:t>angiotenzinui</w:t>
      </w:r>
      <w:proofErr w:type="spellEnd"/>
      <w:r w:rsidRPr="00E245DE">
        <w:rPr>
          <w:rFonts w:ascii="Times New Roman" w:eastAsia="Times New Roman" w:hAnsi="Times New Roman" w:cs="Times New Roman"/>
          <w:color w:val="000000"/>
        </w:rPr>
        <w:t xml:space="preserve"> II prisijungti prie šių receptorių, todėl sukelia kraujagyslių atsipalaidavimą, dėl kurio mažinamas kraujospūdis. </w:t>
      </w:r>
      <w:proofErr w:type="spellStart"/>
      <w:r w:rsidRPr="00E245DE">
        <w:rPr>
          <w:rFonts w:ascii="Times New Roman" w:eastAsia="Times New Roman" w:hAnsi="Times New Roman" w:cs="Times New Roman"/>
          <w:color w:val="000000"/>
        </w:rPr>
        <w:t>Losartanas</w:t>
      </w:r>
      <w:proofErr w:type="spellEnd"/>
      <w:r w:rsidRPr="00E245DE">
        <w:rPr>
          <w:rFonts w:ascii="Times New Roman" w:eastAsia="Times New Roman" w:hAnsi="Times New Roman" w:cs="Times New Roman"/>
          <w:color w:val="000000"/>
        </w:rPr>
        <w:t xml:space="preserve"> lėtina inkstų funkcijos silpnėjimą pacientams, kuriems yra didelio kraujospūdžio liga ir II tipo cukrinis diabetas.</w:t>
      </w:r>
    </w:p>
    <w:p w14:paraId="2618EC9A"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rPr>
      </w:pPr>
    </w:p>
    <w:p w14:paraId="25398B37"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proofErr w:type="spellStart"/>
      <w:r w:rsidRPr="00E245DE">
        <w:rPr>
          <w:rFonts w:ascii="Times New Roman" w:eastAsia="Times New Roman" w:hAnsi="Times New Roman" w:cs="Times New Roman"/>
          <w:color w:val="000000"/>
          <w:lang w:val="en-GB"/>
        </w:rPr>
        <w:t>vartojamas</w:t>
      </w:r>
      <w:proofErr w:type="spellEnd"/>
      <w:r w:rsidRPr="00E245DE">
        <w:rPr>
          <w:rFonts w:ascii="Times New Roman" w:eastAsia="Times New Roman" w:hAnsi="Times New Roman" w:cs="Times New Roman"/>
          <w:color w:val="000000"/>
          <w:lang w:val="en-GB"/>
        </w:rPr>
        <w:t>:</w:t>
      </w:r>
    </w:p>
    <w:p w14:paraId="2B9E8A75"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gydyti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pacientus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įskaitant</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suaugusiuosius</w:t>
      </w:r>
      <w:proofErr w:type="spellEnd"/>
      <w:r w:rsidRPr="00E245DE">
        <w:rPr>
          <w:rFonts w:ascii="Times New Roman" w:eastAsia="Times New Roman" w:hAnsi="Times New Roman" w:cs="Times New Roman"/>
          <w:color w:val="000000"/>
          <w:lang w:val="en-GB"/>
        </w:rPr>
        <w:t xml:space="preserve">, 6 – 18 </w:t>
      </w:r>
      <w:proofErr w:type="spellStart"/>
      <w:r w:rsidRPr="00E245DE">
        <w:rPr>
          <w:rFonts w:ascii="Times New Roman" w:eastAsia="Times New Roman" w:hAnsi="Times New Roman" w:cs="Times New Roman"/>
          <w:color w:val="000000"/>
          <w:lang w:val="en-GB"/>
        </w:rPr>
        <w:t>metų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vaikus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paauglius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kuriems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padidėjęs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kraujo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spaudimas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hipertenzija</w:t>
      </w:r>
      <w:proofErr w:type="spellEnd"/>
      <w:proofErr w:type="gramStart"/>
      <w:r w:rsidRPr="00E245DE">
        <w:rPr>
          <w:rFonts w:ascii="Times New Roman" w:eastAsia="Times New Roman" w:hAnsi="Times New Roman" w:cs="Times New Roman"/>
          <w:color w:val="000000"/>
          <w:lang w:val="en-GB"/>
        </w:rPr>
        <w:t>);</w:t>
      </w:r>
      <w:proofErr w:type="gramEnd"/>
    </w:p>
    <w:p w14:paraId="7C327D4C"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saugoti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inkstus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hipertenzija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II </w:t>
      </w:r>
      <w:proofErr w:type="spellStart"/>
      <w:r w:rsidRPr="00E245DE">
        <w:rPr>
          <w:rFonts w:ascii="Times New Roman" w:eastAsia="Times New Roman" w:hAnsi="Times New Roman" w:cs="Times New Roman"/>
          <w:color w:val="000000"/>
          <w:lang w:val="en-GB"/>
        </w:rPr>
        <w:t>tipo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cukriniu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diabetu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sergantiems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pacientams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kuriems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laboratorinių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inkstų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funkcijos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sutrikimo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įrodymų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0,5 g per </w:t>
      </w:r>
      <w:proofErr w:type="spellStart"/>
      <w:r w:rsidRPr="00E245DE">
        <w:rPr>
          <w:rFonts w:ascii="Times New Roman" w:eastAsia="Times New Roman" w:hAnsi="Times New Roman" w:cs="Times New Roman"/>
          <w:color w:val="000000"/>
          <w:lang w:val="en-GB"/>
        </w:rPr>
        <w:t>parą</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didesnė</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proteinurija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būklė</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kurios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metu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šlapime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padidėja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baltymo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kiekis</w:t>
      </w:r>
      <w:proofErr w:type="spellEnd"/>
      <w:proofErr w:type="gramStart"/>
      <w:r w:rsidRPr="00E245DE">
        <w:rPr>
          <w:rFonts w:ascii="Times New Roman" w:eastAsia="Times New Roman" w:hAnsi="Times New Roman" w:cs="Times New Roman"/>
          <w:color w:val="000000"/>
          <w:lang w:val="en-GB"/>
        </w:rPr>
        <w:t>);</w:t>
      </w:r>
      <w:proofErr w:type="gramEnd"/>
    </w:p>
    <w:p w14:paraId="37FDC1CC"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gydyti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lėtiniu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širdies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nepakankamumu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sergančius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pacientus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jei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gydytojas</w:t>
      </w:r>
      <w:proofErr w:type="spellEnd"/>
      <w:r w:rsidRPr="00E245DE">
        <w:rPr>
          <w:rFonts w:ascii="Times New Roman" w:eastAsia="Times New Roman" w:hAnsi="Times New Roman" w:cs="Times New Roman"/>
          <w:color w:val="000000"/>
          <w:lang w:val="en-GB"/>
        </w:rPr>
        <w:t xml:space="preserve"> mano, </w:t>
      </w:r>
      <w:proofErr w:type="spellStart"/>
      <w:r w:rsidRPr="00E245DE">
        <w:rPr>
          <w:rFonts w:ascii="Times New Roman" w:eastAsia="Times New Roman" w:hAnsi="Times New Roman" w:cs="Times New Roman"/>
          <w:color w:val="000000"/>
          <w:lang w:val="en-GB"/>
        </w:rPr>
        <w:t>kad</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gydymas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specifiniais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vaistais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vadinamais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angiotenziną</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konvertuojančio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fermento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inhibitoriais</w:t>
      </w:r>
      <w:proofErr w:type="spellEnd"/>
      <w:r w:rsidRPr="00E245DE">
        <w:rPr>
          <w:rFonts w:ascii="Times New Roman" w:eastAsia="Times New Roman" w:hAnsi="Times New Roman" w:cs="Times New Roman"/>
          <w:color w:val="000000"/>
          <w:lang w:val="en-GB"/>
        </w:rPr>
        <w:t xml:space="preserve"> (AKF </w:t>
      </w:r>
      <w:proofErr w:type="spellStart"/>
      <w:r w:rsidRPr="00E245DE">
        <w:rPr>
          <w:rFonts w:ascii="Times New Roman" w:eastAsia="Times New Roman" w:hAnsi="Times New Roman" w:cs="Times New Roman"/>
          <w:color w:val="000000"/>
          <w:lang w:val="en-GB"/>
        </w:rPr>
        <w:t>inhibitoriais</w:t>
      </w:r>
      <w:proofErr w:type="spellEnd"/>
      <w:r w:rsidRPr="00E245DE">
        <w:rPr>
          <w:rFonts w:ascii="Times New Roman" w:eastAsia="Times New Roman" w:hAnsi="Times New Roman" w:cs="Times New Roman"/>
          <w:color w:val="000000"/>
          <w:lang w:val="en-GB"/>
        </w:rPr>
        <w:t xml:space="preserve">, t. y. </w:t>
      </w:r>
      <w:proofErr w:type="spellStart"/>
      <w:r w:rsidRPr="00E245DE">
        <w:rPr>
          <w:rFonts w:ascii="Times New Roman" w:eastAsia="Times New Roman" w:hAnsi="Times New Roman" w:cs="Times New Roman"/>
          <w:color w:val="000000"/>
          <w:lang w:val="en-GB"/>
        </w:rPr>
        <w:t>vaistais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nuo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didelio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kraujospūdžio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ligos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netinka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širdies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nepakakamumą</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stabilizavo</w:t>
      </w:r>
      <w:proofErr w:type="spellEnd"/>
      <w:r w:rsidRPr="00E245DE">
        <w:rPr>
          <w:rFonts w:ascii="Times New Roman" w:eastAsia="Times New Roman" w:hAnsi="Times New Roman" w:cs="Times New Roman"/>
          <w:color w:val="000000"/>
          <w:lang w:val="en-GB"/>
        </w:rPr>
        <w:t xml:space="preserve"> AKF </w:t>
      </w:r>
      <w:proofErr w:type="spellStart"/>
      <w:r w:rsidRPr="00E245DE">
        <w:rPr>
          <w:rFonts w:ascii="Times New Roman" w:eastAsia="Times New Roman" w:hAnsi="Times New Roman" w:cs="Times New Roman"/>
          <w:color w:val="000000"/>
          <w:lang w:val="en-GB"/>
        </w:rPr>
        <w:t>inhibitoriai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gydymo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jais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keisti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losartanu</w:t>
      </w:r>
      <w:proofErr w:type="spellEnd"/>
      <w:r w:rsidRPr="00E245DE">
        <w:rPr>
          <w:rFonts w:ascii="Times New Roman" w:eastAsia="Times New Roman" w:hAnsi="Times New Roman" w:cs="Times New Roman"/>
          <w:color w:val="000000"/>
          <w:lang w:val="en-GB"/>
        </w:rPr>
        <w:t xml:space="preserve"> </w:t>
      </w:r>
      <w:proofErr w:type="spellStart"/>
      <w:proofErr w:type="gramStart"/>
      <w:r w:rsidRPr="00E245DE">
        <w:rPr>
          <w:rFonts w:ascii="Times New Roman" w:eastAsia="Times New Roman" w:hAnsi="Times New Roman" w:cs="Times New Roman"/>
          <w:color w:val="000000"/>
          <w:lang w:val="en-GB"/>
        </w:rPr>
        <w:t>nereikia</w:t>
      </w:r>
      <w:proofErr w:type="spellEnd"/>
      <w:r w:rsidRPr="00E245DE">
        <w:rPr>
          <w:rFonts w:ascii="Times New Roman" w:eastAsia="Times New Roman" w:hAnsi="Times New Roman" w:cs="Times New Roman"/>
          <w:color w:val="000000"/>
          <w:lang w:val="en-GB"/>
        </w:rPr>
        <w:t>;</w:t>
      </w:r>
      <w:proofErr w:type="gramEnd"/>
    </w:p>
    <w:p w14:paraId="1D008C3F"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gydyti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pacientus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kuriems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didelio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kraujospūdžio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liga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sustorėjusi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kairiojo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širdies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skilvelio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sienelė</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Nustatyta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kad</w:t>
      </w:r>
      <w:proofErr w:type="spellEnd"/>
      <w:r w:rsidRPr="00E245DE">
        <w:rPr>
          <w:rFonts w:ascii="Times New Roman" w:eastAsia="Times New Roman" w:hAnsi="Times New Roman" w:cs="Times New Roman"/>
          <w:color w:val="000000"/>
          <w:lang w:val="en-GB"/>
        </w:rPr>
        <w:t xml:space="preserve"> </w:t>
      </w: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proofErr w:type="spellStart"/>
      <w:r w:rsidRPr="00E245DE">
        <w:rPr>
          <w:rFonts w:ascii="Times New Roman" w:eastAsia="Times New Roman" w:hAnsi="Times New Roman" w:cs="Times New Roman"/>
          <w:color w:val="000000"/>
          <w:lang w:val="en-GB"/>
        </w:rPr>
        <w:t>mažina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insulto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riziką</w:t>
      </w:r>
      <w:proofErr w:type="spellEnd"/>
      <w:r w:rsidRPr="00E245DE">
        <w:rPr>
          <w:rFonts w:ascii="Times New Roman" w:eastAsia="Times New Roman" w:hAnsi="Times New Roman" w:cs="Times New Roman"/>
          <w:color w:val="000000"/>
          <w:lang w:val="en-GB"/>
        </w:rPr>
        <w:t xml:space="preserve"> ("LIFE </w:t>
      </w:r>
      <w:proofErr w:type="spellStart"/>
      <w:r w:rsidRPr="00E245DE">
        <w:rPr>
          <w:rFonts w:ascii="Times New Roman" w:eastAsia="Times New Roman" w:hAnsi="Times New Roman" w:cs="Times New Roman"/>
          <w:color w:val="000000"/>
          <w:lang w:val="en-GB"/>
        </w:rPr>
        <w:t>tyrimas</w:t>
      </w:r>
      <w:proofErr w:type="spellEnd"/>
      <w:r w:rsidRPr="00E245DE">
        <w:rPr>
          <w:rFonts w:ascii="Times New Roman" w:eastAsia="Times New Roman" w:hAnsi="Times New Roman" w:cs="Times New Roman"/>
          <w:color w:val="000000"/>
          <w:lang w:val="en-GB"/>
        </w:rPr>
        <w:t xml:space="preserve">"). </w:t>
      </w:r>
    </w:p>
    <w:p w14:paraId="39111E42" w14:textId="77777777" w:rsidR="00B56DD1" w:rsidRPr="00E245DE" w:rsidRDefault="00B56DD1" w:rsidP="00B56DD1">
      <w:pPr>
        <w:tabs>
          <w:tab w:val="left" w:pos="567"/>
        </w:tabs>
        <w:spacing w:after="0" w:line="240" w:lineRule="auto"/>
        <w:rPr>
          <w:rFonts w:ascii="Times New Roman" w:eastAsia="Times New Roman" w:hAnsi="Times New Roman" w:cs="Times New Roman"/>
          <w:b/>
          <w:color w:val="000000"/>
          <w:lang w:val="en-GB"/>
        </w:rPr>
      </w:pPr>
    </w:p>
    <w:p w14:paraId="60C2ADDB" w14:textId="77777777" w:rsidR="00B56DD1" w:rsidRPr="00E245DE" w:rsidRDefault="00B56DD1" w:rsidP="00B56DD1">
      <w:pPr>
        <w:keepNext/>
        <w:keepLines/>
        <w:tabs>
          <w:tab w:val="left" w:pos="567"/>
        </w:tabs>
        <w:spacing w:after="0" w:line="240" w:lineRule="auto"/>
        <w:rPr>
          <w:rFonts w:ascii="Times New Roman" w:eastAsia="Times New Roman" w:hAnsi="Times New Roman" w:cs="Times New Roman"/>
          <w:b/>
          <w:color w:val="000000"/>
          <w:lang w:val="en-GB"/>
        </w:rPr>
      </w:pPr>
    </w:p>
    <w:p w14:paraId="27948945" w14:textId="77777777" w:rsidR="00B56DD1" w:rsidRPr="00E245DE" w:rsidRDefault="00B56DD1" w:rsidP="00B56DD1">
      <w:pPr>
        <w:tabs>
          <w:tab w:val="left" w:pos="567"/>
        </w:tabs>
        <w:spacing w:after="0" w:line="240" w:lineRule="auto"/>
        <w:ind w:left="567" w:hanging="567"/>
        <w:jc w:val="both"/>
        <w:rPr>
          <w:rFonts w:ascii="Times New Roman Bold" w:eastAsia="Times New Roman" w:hAnsi="Times New Roman Bold" w:cs="Times New Roman"/>
          <w:b/>
          <w:color w:val="000000"/>
          <w:lang w:val="fr-FR"/>
        </w:rPr>
      </w:pPr>
      <w:r w:rsidRPr="00E245DE">
        <w:rPr>
          <w:rFonts w:ascii="Times New Roman" w:eastAsia="Times New Roman" w:hAnsi="Times New Roman" w:cs="Times New Roman"/>
          <w:b/>
          <w:color w:val="000000"/>
          <w:lang w:val="fr-FR"/>
        </w:rPr>
        <w:t>2.</w:t>
      </w:r>
      <w:r w:rsidRPr="00E245DE">
        <w:rPr>
          <w:rFonts w:ascii="Times New Roman" w:eastAsia="Times New Roman" w:hAnsi="Times New Roman" w:cs="Times New Roman"/>
          <w:b/>
          <w:color w:val="000000"/>
          <w:lang w:val="fr-FR"/>
        </w:rPr>
        <w:tab/>
      </w:r>
      <w:r w:rsidRPr="00E245DE">
        <w:rPr>
          <w:rFonts w:ascii="Times New Roman Bold" w:eastAsia="Times New Roman" w:hAnsi="Times New Roman Bold" w:cs="Times New Roman"/>
          <w:b/>
          <w:color w:val="000000"/>
          <w:lang w:val="fr-FR"/>
        </w:rPr>
        <w:t>Kas žinotina prieš vartojant Losartan Ingen Pharma</w:t>
      </w:r>
    </w:p>
    <w:p w14:paraId="0862E653"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fr-FR"/>
        </w:rPr>
      </w:pPr>
    </w:p>
    <w:p w14:paraId="552AB1DA" w14:textId="77777777" w:rsidR="00B56DD1" w:rsidRPr="00E245DE" w:rsidRDefault="00B56DD1" w:rsidP="00B56DD1">
      <w:pPr>
        <w:tabs>
          <w:tab w:val="left" w:pos="567"/>
        </w:tabs>
        <w:spacing w:after="0" w:line="240" w:lineRule="auto"/>
        <w:rPr>
          <w:rFonts w:ascii="Times New Roman" w:eastAsia="Times New Roman" w:hAnsi="Times New Roman" w:cs="Times New Roman"/>
          <w:b/>
          <w:color w:val="000000"/>
          <w:lang w:val="it-IT"/>
        </w:rPr>
      </w:pPr>
      <w:r w:rsidRPr="00E245DE">
        <w:rPr>
          <w:rFonts w:ascii="Times New Roman" w:eastAsia="Times New Roman" w:hAnsi="Times New Roman" w:cs="Times New Roman"/>
          <w:b/>
          <w:color w:val="000000"/>
          <w:lang w:val="es-ES"/>
        </w:rPr>
        <w:t xml:space="preserve">Losartan Ingen Pharma </w:t>
      </w:r>
      <w:r w:rsidRPr="00E245DE">
        <w:rPr>
          <w:rFonts w:ascii="Times New Roman" w:eastAsia="Times New Roman" w:hAnsi="Times New Roman" w:cs="Times New Roman"/>
          <w:b/>
          <w:color w:val="000000"/>
          <w:lang w:val="it-IT"/>
        </w:rPr>
        <w:t xml:space="preserve">vartoti </w:t>
      </w:r>
      <w:r>
        <w:rPr>
          <w:rFonts w:ascii="Times New Roman" w:eastAsia="Times New Roman" w:hAnsi="Times New Roman" w:cs="Times New Roman"/>
          <w:b/>
          <w:color w:val="000000"/>
          <w:lang w:val="it-IT"/>
        </w:rPr>
        <w:t>draudžiama</w:t>
      </w:r>
      <w:r w:rsidRPr="00E245DE">
        <w:rPr>
          <w:rFonts w:ascii="Times New Roman" w:eastAsia="Times New Roman" w:hAnsi="Times New Roman" w:cs="Times New Roman"/>
          <w:b/>
          <w:color w:val="000000"/>
          <w:lang w:val="it-IT"/>
        </w:rPr>
        <w:t>:</w:t>
      </w:r>
    </w:p>
    <w:p w14:paraId="61F5DEC5"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jeigu yra alergija veikliajai medžiagai arba bet kuriai pagalbinei šio vaisto medžiagai (jos išvardytos 6 skyriuje);</w:t>
      </w:r>
    </w:p>
    <w:p w14:paraId="30701EF5"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jeigu yra sunkus kepenų funkcijos sutrikimas;</w:t>
      </w:r>
    </w:p>
    <w:p w14:paraId="58606C5A" w14:textId="77777777" w:rsidR="00B56DD1" w:rsidRPr="00E245DE" w:rsidRDefault="00B56DD1" w:rsidP="00B56DD1">
      <w:pPr>
        <w:numPr>
          <w:ilvl w:val="0"/>
          <w:numId w:val="2"/>
        </w:numPr>
        <w:tabs>
          <w:tab w:val="left" w:pos="540"/>
          <w:tab w:val="left" w:pos="567"/>
        </w:tabs>
        <w:spacing w:after="0" w:line="240" w:lineRule="auto"/>
        <w:ind w:left="540" w:hanging="540"/>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lastRenderedPageBreak/>
        <w:t>jeigu esate nėščia, manote, kad galite būti pastojusi, arba planuojate pastoti (žr. ir poskyrį "Vaisingumas, nėštumo ir žindymo laikotarpis");</w:t>
      </w:r>
    </w:p>
    <w:p w14:paraId="0629A040" w14:textId="77777777" w:rsidR="00B56DD1" w:rsidRPr="00E245DE" w:rsidRDefault="00B56DD1" w:rsidP="00B56DD1">
      <w:pPr>
        <w:numPr>
          <w:ilvl w:val="0"/>
          <w:numId w:val="2"/>
        </w:numPr>
        <w:tabs>
          <w:tab w:val="num" w:pos="540"/>
          <w:tab w:val="left" w:pos="567"/>
        </w:tabs>
        <w:spacing w:after="0" w:line="260" w:lineRule="exact"/>
        <w:ind w:left="567" w:hanging="567"/>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esate</w:t>
      </w:r>
      <w:proofErr w:type="spellEnd"/>
      <w:r w:rsidRPr="00E245DE">
        <w:rPr>
          <w:rFonts w:ascii="Times New Roman" w:eastAsia="Times New Roman" w:hAnsi="Times New Roman" w:cs="Times New Roman"/>
          <w:color w:val="000000"/>
          <w:lang w:val="en-GB"/>
        </w:rPr>
        <w:t xml:space="preserve"> </w:t>
      </w:r>
      <w:proofErr w:type="spellStart"/>
      <w:proofErr w:type="gramStart"/>
      <w:r w:rsidRPr="00E245DE">
        <w:rPr>
          <w:rFonts w:ascii="Times New Roman" w:eastAsia="Times New Roman" w:hAnsi="Times New Roman" w:cs="Times New Roman"/>
          <w:color w:val="000000"/>
          <w:lang w:val="en-GB"/>
        </w:rPr>
        <w:t>žindyvė</w:t>
      </w:r>
      <w:proofErr w:type="spellEnd"/>
      <w:r w:rsidRPr="00E245DE">
        <w:rPr>
          <w:rFonts w:ascii="Times New Roman" w:eastAsia="Times New Roman" w:hAnsi="Times New Roman" w:cs="Times New Roman"/>
          <w:color w:val="000000"/>
          <w:lang w:val="en-GB"/>
        </w:rPr>
        <w:t>;</w:t>
      </w:r>
      <w:proofErr w:type="gramEnd"/>
    </w:p>
    <w:p w14:paraId="05F56BC7" w14:textId="77777777" w:rsidR="00B56DD1" w:rsidRPr="00E245DE" w:rsidRDefault="00B56DD1" w:rsidP="00B56DD1">
      <w:pPr>
        <w:numPr>
          <w:ilvl w:val="0"/>
          <w:numId w:val="2"/>
        </w:numPr>
        <w:tabs>
          <w:tab w:val="num" w:pos="540"/>
          <w:tab w:val="left" w:pos="567"/>
        </w:tabs>
        <w:spacing w:after="0" w:line="260" w:lineRule="exact"/>
        <w:ind w:left="567" w:hanging="567"/>
        <w:rPr>
          <w:rFonts w:ascii="Times New Roman" w:eastAsia="Times New Roman" w:hAnsi="Times New Roman" w:cs="Times New Roman"/>
          <w:color w:val="000000"/>
        </w:rPr>
      </w:pPr>
      <w:r w:rsidRPr="00E245DE">
        <w:rPr>
          <w:rFonts w:ascii="Times New Roman" w:eastAsia="Calibri" w:hAnsi="Times New Roman" w:cs="Times New Roman"/>
          <w:szCs w:val="20"/>
        </w:rPr>
        <w:t xml:space="preserve">jeigu Jūs sergate cukriniu diabetu arba Jūsų inkstų veikla sutrikusi ir Jums skirtas kraujospūdį mažinantis vaistas, kurio sudėtyje yra </w:t>
      </w:r>
      <w:proofErr w:type="spellStart"/>
      <w:r w:rsidRPr="00E245DE">
        <w:rPr>
          <w:rFonts w:ascii="Times New Roman" w:eastAsia="Calibri" w:hAnsi="Times New Roman" w:cs="Times New Roman"/>
          <w:szCs w:val="20"/>
        </w:rPr>
        <w:t>aliskireno</w:t>
      </w:r>
      <w:proofErr w:type="spellEnd"/>
      <w:r w:rsidRPr="00E245DE">
        <w:rPr>
          <w:rFonts w:ascii="Times New Roman" w:eastAsia="Calibri" w:hAnsi="Times New Roman" w:cs="Times New Roman"/>
          <w:szCs w:val="20"/>
        </w:rPr>
        <w:t>.</w:t>
      </w:r>
    </w:p>
    <w:p w14:paraId="3334716F" w14:textId="77777777" w:rsidR="00B56DD1" w:rsidRPr="00E245DE" w:rsidRDefault="00B56DD1" w:rsidP="00B56DD1">
      <w:pPr>
        <w:tabs>
          <w:tab w:val="left" w:pos="567"/>
        </w:tabs>
        <w:spacing w:after="0" w:line="240" w:lineRule="auto"/>
        <w:rPr>
          <w:rFonts w:ascii="Times New Roman" w:eastAsia="Times New Roman" w:hAnsi="Times New Roman" w:cs="Times New Roman"/>
          <w:b/>
          <w:color w:val="000000"/>
        </w:rPr>
      </w:pPr>
    </w:p>
    <w:p w14:paraId="7DF07561" w14:textId="77777777" w:rsidR="00B56DD1" w:rsidRPr="00E245DE" w:rsidRDefault="00B56DD1" w:rsidP="00B56DD1">
      <w:pPr>
        <w:keepNext/>
        <w:tabs>
          <w:tab w:val="left" w:pos="567"/>
        </w:tabs>
        <w:spacing w:after="0" w:line="240" w:lineRule="auto"/>
        <w:rPr>
          <w:rFonts w:ascii="Times New Roman" w:eastAsia="Times New Roman" w:hAnsi="Times New Roman" w:cs="Times New Roman"/>
          <w:b/>
          <w:color w:val="000000"/>
          <w:lang w:val="en-GB"/>
        </w:rPr>
      </w:pPr>
      <w:proofErr w:type="spellStart"/>
      <w:r w:rsidRPr="00E245DE">
        <w:rPr>
          <w:rFonts w:ascii="Times New Roman" w:eastAsia="Times New Roman" w:hAnsi="Times New Roman" w:cs="Times New Roman"/>
          <w:b/>
          <w:color w:val="000000"/>
          <w:lang w:val="en-GB"/>
        </w:rPr>
        <w:t>Įspėjimai</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ir</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atsargumo</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priemonės</w:t>
      </w:r>
      <w:proofErr w:type="spellEnd"/>
    </w:p>
    <w:p w14:paraId="0CD40413" w14:textId="77777777" w:rsidR="00B56DD1" w:rsidRPr="00E245DE" w:rsidRDefault="00B56DD1" w:rsidP="00B56DD1">
      <w:pPr>
        <w:keepNext/>
        <w:tabs>
          <w:tab w:val="left" w:pos="567"/>
        </w:tabs>
        <w:spacing w:after="0" w:line="240" w:lineRule="auto"/>
        <w:rPr>
          <w:rFonts w:ascii="Times New Roman" w:eastAsia="Times New Roman" w:hAnsi="Times New Roman" w:cs="Times New Roman"/>
          <w:b/>
          <w:color w:val="000000"/>
          <w:lang w:val="en-GB"/>
        </w:rPr>
      </w:pPr>
      <w:proofErr w:type="spellStart"/>
      <w:r w:rsidRPr="00E245DE">
        <w:rPr>
          <w:rFonts w:ascii="Times New Roman" w:eastAsia="Times New Roman" w:hAnsi="Times New Roman" w:cs="Times New Roman"/>
          <w:color w:val="000000"/>
          <w:lang w:val="en-GB"/>
        </w:rPr>
        <w:t>Pasitarkite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gydytoju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prieš</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pradėdami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vartoti</w:t>
      </w:r>
      <w:proofErr w:type="spellEnd"/>
      <w:r w:rsidRPr="00E245DE">
        <w:rPr>
          <w:rFonts w:ascii="Times New Roman" w:eastAsia="Times New Roman" w:hAnsi="Times New Roman" w:cs="Times New Roman"/>
          <w:color w:val="000000"/>
          <w:lang w:val="en-GB"/>
        </w:rPr>
        <w:t xml:space="preserve"> Losartan Ingen Pharma: </w:t>
      </w:r>
    </w:p>
    <w:p w14:paraId="3CAD0DDE"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Jums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buvusi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agioneurozinė</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edema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veido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lūpų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ryklės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liežuvio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sutinimas</w:t>
      </w:r>
      <w:proofErr w:type="spellEnd"/>
      <w:r w:rsidRPr="00E245DE">
        <w:rPr>
          <w:rFonts w:ascii="Times New Roman" w:eastAsia="Times New Roman" w:hAnsi="Times New Roman" w:cs="Times New Roman"/>
          <w:color w:val="000000"/>
          <w:lang w:val="en-GB"/>
        </w:rPr>
        <w:t>) (</w:t>
      </w:r>
      <w:proofErr w:type="spellStart"/>
      <w:r w:rsidRPr="00E245DE">
        <w:rPr>
          <w:rFonts w:ascii="Times New Roman" w:eastAsia="Times New Roman" w:hAnsi="Times New Roman" w:cs="Times New Roman"/>
          <w:color w:val="000000"/>
          <w:lang w:val="en-GB"/>
        </w:rPr>
        <w:t>žr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4 </w:t>
      </w:r>
      <w:proofErr w:type="spellStart"/>
      <w:r w:rsidRPr="00E245DE">
        <w:rPr>
          <w:rFonts w:ascii="Times New Roman" w:eastAsia="Times New Roman" w:hAnsi="Times New Roman" w:cs="Times New Roman"/>
          <w:color w:val="000000"/>
          <w:lang w:val="en-GB"/>
        </w:rPr>
        <w:t>skyrių</w:t>
      </w:r>
      <w:proofErr w:type="spellEnd"/>
      <w:r w:rsidRPr="00E245DE">
        <w:rPr>
          <w:rFonts w:ascii="Times New Roman" w:eastAsia="Times New Roman" w:hAnsi="Times New Roman" w:cs="Times New Roman"/>
          <w:color w:val="000000"/>
          <w:lang w:val="en-GB"/>
        </w:rPr>
        <w:t xml:space="preserve"> „Galimas </w:t>
      </w:r>
      <w:proofErr w:type="spellStart"/>
      <w:r w:rsidRPr="00E245DE">
        <w:rPr>
          <w:rFonts w:ascii="Times New Roman" w:eastAsia="Times New Roman" w:hAnsi="Times New Roman" w:cs="Times New Roman"/>
          <w:color w:val="000000"/>
          <w:lang w:val="en-GB"/>
        </w:rPr>
        <w:t>šalutinis</w:t>
      </w:r>
      <w:proofErr w:type="spellEnd"/>
      <w:r w:rsidRPr="00E245DE">
        <w:rPr>
          <w:rFonts w:ascii="Times New Roman" w:eastAsia="Times New Roman" w:hAnsi="Times New Roman" w:cs="Times New Roman"/>
          <w:color w:val="000000"/>
          <w:lang w:val="en-GB"/>
        </w:rPr>
        <w:t xml:space="preserve"> </w:t>
      </w:r>
      <w:proofErr w:type="spellStart"/>
      <w:proofErr w:type="gramStart"/>
      <w:r w:rsidRPr="00E245DE">
        <w:rPr>
          <w:rFonts w:ascii="Times New Roman" w:eastAsia="Times New Roman" w:hAnsi="Times New Roman" w:cs="Times New Roman"/>
          <w:color w:val="000000"/>
          <w:lang w:val="en-GB"/>
        </w:rPr>
        <w:t>poveikis</w:t>
      </w:r>
      <w:proofErr w:type="spellEnd"/>
      <w:r w:rsidRPr="00E245DE">
        <w:rPr>
          <w:rFonts w:ascii="Times New Roman" w:eastAsia="Times New Roman" w:hAnsi="Times New Roman" w:cs="Times New Roman"/>
          <w:color w:val="000000"/>
          <w:lang w:val="en-GB"/>
        </w:rPr>
        <w:t>“);</w:t>
      </w:r>
      <w:proofErr w:type="gramEnd"/>
    </w:p>
    <w:p w14:paraId="55F9C3A1"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Jus </w:t>
      </w:r>
      <w:proofErr w:type="spellStart"/>
      <w:r w:rsidRPr="00E245DE">
        <w:rPr>
          <w:rFonts w:ascii="Times New Roman" w:eastAsia="Times New Roman" w:hAnsi="Times New Roman" w:cs="Times New Roman"/>
          <w:color w:val="000000"/>
          <w:lang w:val="en-GB"/>
        </w:rPr>
        <w:t>kamuoja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gausus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vėmimas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viduriavimas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dėl</w:t>
      </w:r>
      <w:proofErr w:type="spellEnd"/>
      <w:r w:rsidRPr="00E245DE">
        <w:rPr>
          <w:rFonts w:ascii="Times New Roman" w:eastAsia="Times New Roman" w:hAnsi="Times New Roman" w:cs="Times New Roman"/>
          <w:color w:val="000000"/>
          <w:lang w:val="en-GB"/>
        </w:rPr>
        <w:t xml:space="preserve"> to </w:t>
      </w:r>
      <w:proofErr w:type="spellStart"/>
      <w:r w:rsidRPr="00E245DE">
        <w:rPr>
          <w:rFonts w:ascii="Times New Roman" w:eastAsia="Times New Roman" w:hAnsi="Times New Roman" w:cs="Times New Roman"/>
          <w:color w:val="000000"/>
          <w:lang w:val="en-GB"/>
        </w:rPr>
        <w:t>organizmas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neteko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nepaprastai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daug</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skysčių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proofErr w:type="gramStart"/>
      <w:r w:rsidRPr="00E245DE">
        <w:rPr>
          <w:rFonts w:ascii="Times New Roman" w:eastAsia="Times New Roman" w:hAnsi="Times New Roman" w:cs="Times New Roman"/>
          <w:color w:val="000000"/>
          <w:lang w:val="en-GB"/>
        </w:rPr>
        <w:t>druskų</w:t>
      </w:r>
      <w:proofErr w:type="spellEnd"/>
      <w:r w:rsidRPr="00E245DE">
        <w:rPr>
          <w:rFonts w:ascii="Times New Roman" w:eastAsia="Times New Roman" w:hAnsi="Times New Roman" w:cs="Times New Roman"/>
          <w:color w:val="000000"/>
          <w:lang w:val="en-GB"/>
        </w:rPr>
        <w:t>;</w:t>
      </w:r>
      <w:proofErr w:type="gramEnd"/>
    </w:p>
    <w:p w14:paraId="69D2EA5A"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vartojate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diuretikų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didinančių</w:t>
      </w:r>
      <w:proofErr w:type="spellEnd"/>
      <w:r w:rsidRPr="00E245DE">
        <w:rPr>
          <w:rFonts w:ascii="Times New Roman" w:eastAsia="Times New Roman" w:hAnsi="Times New Roman" w:cs="Times New Roman"/>
          <w:color w:val="000000"/>
          <w:lang w:val="en-GB"/>
        </w:rPr>
        <w:t xml:space="preserve"> pro </w:t>
      </w:r>
      <w:proofErr w:type="spellStart"/>
      <w:r w:rsidRPr="00E245DE">
        <w:rPr>
          <w:rFonts w:ascii="Times New Roman" w:eastAsia="Times New Roman" w:hAnsi="Times New Roman" w:cs="Times New Roman"/>
          <w:color w:val="000000"/>
          <w:lang w:val="en-GB"/>
        </w:rPr>
        <w:t>inkstus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išskiriamo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vandens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kiekį</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laikotės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druskos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kiekį</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ribojančios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dietos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dėl</w:t>
      </w:r>
      <w:proofErr w:type="spellEnd"/>
      <w:r w:rsidRPr="00E245DE">
        <w:rPr>
          <w:rFonts w:ascii="Times New Roman" w:eastAsia="Times New Roman" w:hAnsi="Times New Roman" w:cs="Times New Roman"/>
          <w:color w:val="000000"/>
          <w:lang w:val="en-GB"/>
        </w:rPr>
        <w:t xml:space="preserve"> to </w:t>
      </w:r>
      <w:proofErr w:type="spellStart"/>
      <w:r w:rsidRPr="00E245DE">
        <w:rPr>
          <w:rFonts w:ascii="Times New Roman" w:eastAsia="Times New Roman" w:hAnsi="Times New Roman" w:cs="Times New Roman"/>
          <w:color w:val="000000"/>
          <w:lang w:val="en-GB"/>
        </w:rPr>
        <w:t>Jūsų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organizmas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neteko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nepaprastai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daug</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skysčių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druskų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žr</w:t>
      </w:r>
      <w:proofErr w:type="spellEnd"/>
      <w:r w:rsidRPr="00E245DE">
        <w:rPr>
          <w:rFonts w:ascii="Times New Roman" w:eastAsia="Times New Roman" w:hAnsi="Times New Roman" w:cs="Times New Roman"/>
          <w:color w:val="000000"/>
          <w:lang w:val="en-GB"/>
        </w:rPr>
        <w:t xml:space="preserve">. 3 </w:t>
      </w:r>
      <w:proofErr w:type="spellStart"/>
      <w:r w:rsidRPr="00E245DE">
        <w:rPr>
          <w:rFonts w:ascii="Times New Roman" w:eastAsia="Times New Roman" w:hAnsi="Times New Roman" w:cs="Times New Roman"/>
          <w:color w:val="000000"/>
          <w:lang w:val="en-GB"/>
        </w:rPr>
        <w:t>skyrių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Dozavimas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specialių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grupių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pacientams</w:t>
      </w:r>
      <w:proofErr w:type="spellEnd"/>
      <w:r w:rsidRPr="00E245DE">
        <w:rPr>
          <w:rFonts w:ascii="Times New Roman" w:eastAsia="Times New Roman" w:hAnsi="Times New Roman" w:cs="Times New Roman"/>
          <w:color w:val="000000"/>
          <w:lang w:val="en-GB"/>
        </w:rPr>
        <w:t>"</w:t>
      </w:r>
      <w:proofErr w:type="gramStart"/>
      <w:r w:rsidRPr="00E245DE">
        <w:rPr>
          <w:rFonts w:ascii="Times New Roman" w:eastAsia="Times New Roman" w:hAnsi="Times New Roman" w:cs="Times New Roman"/>
          <w:color w:val="000000"/>
          <w:lang w:val="en-GB"/>
        </w:rPr>
        <w:t>);</w:t>
      </w:r>
      <w:proofErr w:type="gramEnd"/>
    </w:p>
    <w:p w14:paraId="5B7569FE"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žinote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kad</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yra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susiaurėjusios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užsikimšusios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Jūsų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inkstų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kraujagyslės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neseniai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persodintas</w:t>
      </w:r>
      <w:proofErr w:type="spellEnd"/>
      <w:r w:rsidRPr="00E245DE">
        <w:rPr>
          <w:rFonts w:ascii="Times New Roman" w:eastAsia="Times New Roman" w:hAnsi="Times New Roman" w:cs="Times New Roman"/>
          <w:color w:val="000000"/>
          <w:lang w:val="en-GB"/>
        </w:rPr>
        <w:t xml:space="preserve"> </w:t>
      </w:r>
      <w:proofErr w:type="spellStart"/>
      <w:proofErr w:type="gramStart"/>
      <w:r w:rsidRPr="00E245DE">
        <w:rPr>
          <w:rFonts w:ascii="Times New Roman" w:eastAsia="Times New Roman" w:hAnsi="Times New Roman" w:cs="Times New Roman"/>
          <w:color w:val="000000"/>
          <w:lang w:val="en-GB"/>
        </w:rPr>
        <w:t>inkstas</w:t>
      </w:r>
      <w:proofErr w:type="spellEnd"/>
      <w:r w:rsidRPr="00E245DE">
        <w:rPr>
          <w:rFonts w:ascii="Times New Roman" w:eastAsia="Times New Roman" w:hAnsi="Times New Roman" w:cs="Times New Roman"/>
          <w:color w:val="000000"/>
          <w:lang w:val="en-GB"/>
        </w:rPr>
        <w:t>;</w:t>
      </w:r>
      <w:proofErr w:type="gramEnd"/>
    </w:p>
    <w:p w14:paraId="4270134F"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sutrikusi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kepenų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funkcija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žr</w:t>
      </w:r>
      <w:proofErr w:type="spellEnd"/>
      <w:r w:rsidRPr="00E245DE">
        <w:rPr>
          <w:rFonts w:ascii="Times New Roman" w:eastAsia="Times New Roman" w:hAnsi="Times New Roman" w:cs="Times New Roman"/>
          <w:color w:val="000000"/>
          <w:lang w:val="en-GB"/>
        </w:rPr>
        <w:t xml:space="preserve">. 2 </w:t>
      </w:r>
      <w:proofErr w:type="spellStart"/>
      <w:r w:rsidRPr="00E245DE">
        <w:rPr>
          <w:rFonts w:ascii="Times New Roman" w:eastAsia="Times New Roman" w:hAnsi="Times New Roman" w:cs="Times New Roman"/>
          <w:color w:val="000000"/>
          <w:lang w:val="en-GB"/>
        </w:rPr>
        <w:t>skyrių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Losartano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vartoti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negalima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3 </w:t>
      </w:r>
      <w:proofErr w:type="spellStart"/>
      <w:r w:rsidRPr="00E245DE">
        <w:rPr>
          <w:rFonts w:ascii="Times New Roman" w:eastAsia="Times New Roman" w:hAnsi="Times New Roman" w:cs="Times New Roman"/>
          <w:color w:val="000000"/>
          <w:lang w:val="en-GB"/>
        </w:rPr>
        <w:t>skyrių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Dozavimas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specialių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grupių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pacientams</w:t>
      </w:r>
      <w:proofErr w:type="spellEnd"/>
      <w:r w:rsidRPr="00E245DE">
        <w:rPr>
          <w:rFonts w:ascii="Times New Roman" w:eastAsia="Times New Roman" w:hAnsi="Times New Roman" w:cs="Times New Roman"/>
          <w:color w:val="000000"/>
          <w:lang w:val="en-GB"/>
        </w:rPr>
        <w:t>"</w:t>
      </w:r>
      <w:proofErr w:type="gramStart"/>
      <w:r w:rsidRPr="00E245DE">
        <w:rPr>
          <w:rFonts w:ascii="Times New Roman" w:eastAsia="Times New Roman" w:hAnsi="Times New Roman" w:cs="Times New Roman"/>
          <w:color w:val="000000"/>
          <w:lang w:val="en-GB"/>
        </w:rPr>
        <w:t>);</w:t>
      </w:r>
      <w:proofErr w:type="gramEnd"/>
    </w:p>
    <w:p w14:paraId="60A195F7"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sergate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širdies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nepakankamumu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susijusiu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nesusijusiu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inkstų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funkcijos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sutrikimu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susijusiu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sunkiu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gyvybei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grėsmingu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širdies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ritmo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sutrikimu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Jeigu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kartu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esate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gydomas</w:t>
      </w:r>
      <w:proofErr w:type="spellEnd"/>
      <w:r w:rsidRPr="00E245DE">
        <w:rPr>
          <w:rFonts w:ascii="Times New Roman" w:eastAsia="Times New Roman" w:hAnsi="Times New Roman" w:cs="Times New Roman"/>
          <w:color w:val="000000"/>
          <w:lang w:val="en-GB"/>
        </w:rPr>
        <w:t xml:space="preserve"> beta </w:t>
      </w:r>
      <w:proofErr w:type="spellStart"/>
      <w:r w:rsidRPr="00E245DE">
        <w:rPr>
          <w:rFonts w:ascii="Times New Roman" w:eastAsia="Times New Roman" w:hAnsi="Times New Roman" w:cs="Times New Roman"/>
          <w:color w:val="000000"/>
          <w:lang w:val="en-GB"/>
        </w:rPr>
        <w:t>adrenoblokatoriais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būtinas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specialus</w:t>
      </w:r>
      <w:proofErr w:type="spellEnd"/>
      <w:r w:rsidRPr="00E245DE">
        <w:rPr>
          <w:rFonts w:ascii="Times New Roman" w:eastAsia="Times New Roman" w:hAnsi="Times New Roman" w:cs="Times New Roman"/>
          <w:color w:val="000000"/>
          <w:lang w:val="en-GB"/>
        </w:rPr>
        <w:t xml:space="preserve"> </w:t>
      </w:r>
      <w:proofErr w:type="spellStart"/>
      <w:proofErr w:type="gramStart"/>
      <w:r w:rsidRPr="00E245DE">
        <w:rPr>
          <w:rFonts w:ascii="Times New Roman" w:eastAsia="Times New Roman" w:hAnsi="Times New Roman" w:cs="Times New Roman"/>
          <w:color w:val="000000"/>
          <w:lang w:val="en-GB"/>
        </w:rPr>
        <w:t>atsargumas</w:t>
      </w:r>
      <w:proofErr w:type="spellEnd"/>
      <w:r w:rsidRPr="00E245DE">
        <w:rPr>
          <w:rFonts w:ascii="Times New Roman" w:eastAsia="Times New Roman" w:hAnsi="Times New Roman" w:cs="Times New Roman"/>
          <w:color w:val="000000"/>
          <w:lang w:val="en-GB"/>
        </w:rPr>
        <w:t>;</w:t>
      </w:r>
      <w:proofErr w:type="gramEnd"/>
    </w:p>
    <w:p w14:paraId="3202FD86"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yra širdies vožtuvų arba širdies raumens sutrikimų;</w:t>
      </w:r>
    </w:p>
    <w:p w14:paraId="37C4BA86"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sergate išemine širdies liga (ją sukelia kraujo tėkmės širdies kraujagyslėmis sumažėjimas) arba smegenų kraujagyslių liga (ją sukelia smegenų kraujotakos susilpnėjimas);</w:t>
      </w:r>
    </w:p>
    <w:p w14:paraId="11346D0A" w14:textId="77777777" w:rsidR="00B56DD1"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kamuoja pirminis hiperaldosteronizmas (su padidėjusia antinksčių hormono aldosterono sekrecija susijęs sindromas, kurį sukelia šios liaukos sutrikimas).</w:t>
      </w:r>
    </w:p>
    <w:p w14:paraId="2347E19D" w14:textId="77777777" w:rsidR="00B56DD1"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Calibri" w:hAnsi="Times New Roman" w:cs="Times New Roman"/>
          <w:iCs/>
          <w:color w:val="000000"/>
        </w:rPr>
        <w:t xml:space="preserve">jeigu vartojate kurį nors iš šių vaistų padidėjusiam kraujospūdžiui gydyti: </w:t>
      </w:r>
    </w:p>
    <w:p w14:paraId="17A71ABB" w14:textId="77777777" w:rsidR="00B56DD1" w:rsidRPr="001F128F" w:rsidRDefault="00B56DD1" w:rsidP="00B56DD1">
      <w:pPr>
        <w:numPr>
          <w:ilvl w:val="1"/>
          <w:numId w:val="2"/>
        </w:numPr>
        <w:tabs>
          <w:tab w:val="left" w:pos="567"/>
        </w:tabs>
        <w:spacing w:after="0" w:line="240" w:lineRule="auto"/>
        <w:rPr>
          <w:rFonts w:ascii="Times New Roman" w:hAnsi="Times New Roman"/>
          <w:color w:val="000000"/>
          <w:lang w:val="fr-FR"/>
        </w:rPr>
      </w:pPr>
      <w:r w:rsidRPr="00E245DE">
        <w:rPr>
          <w:rFonts w:ascii="Times New Roman" w:eastAsia="Calibri" w:hAnsi="Times New Roman" w:cs="Times New Roman"/>
          <w:iCs/>
          <w:color w:val="000000"/>
        </w:rPr>
        <w:t xml:space="preserve">AKF inhibitorių (pavyzdžiui, </w:t>
      </w:r>
      <w:proofErr w:type="spellStart"/>
      <w:r w:rsidRPr="00E245DE">
        <w:rPr>
          <w:rFonts w:ascii="Times New Roman" w:eastAsia="Calibri" w:hAnsi="Times New Roman" w:cs="Times New Roman"/>
          <w:iCs/>
          <w:color w:val="000000"/>
        </w:rPr>
        <w:t>enalaprilį</w:t>
      </w:r>
      <w:proofErr w:type="spellEnd"/>
      <w:r w:rsidRPr="00E245DE">
        <w:rPr>
          <w:rFonts w:ascii="Times New Roman" w:eastAsia="Calibri" w:hAnsi="Times New Roman" w:cs="Times New Roman"/>
          <w:iCs/>
          <w:color w:val="000000"/>
        </w:rPr>
        <w:t xml:space="preserve">, </w:t>
      </w:r>
      <w:proofErr w:type="spellStart"/>
      <w:r w:rsidRPr="00E245DE">
        <w:rPr>
          <w:rFonts w:ascii="Times New Roman" w:eastAsia="Calibri" w:hAnsi="Times New Roman" w:cs="Times New Roman"/>
          <w:iCs/>
          <w:color w:val="000000"/>
        </w:rPr>
        <w:t>lizinoprilį</w:t>
      </w:r>
      <w:proofErr w:type="spellEnd"/>
      <w:r w:rsidRPr="00E245DE">
        <w:rPr>
          <w:rFonts w:ascii="Times New Roman" w:eastAsia="Calibri" w:hAnsi="Times New Roman" w:cs="Times New Roman"/>
          <w:iCs/>
          <w:color w:val="000000"/>
        </w:rPr>
        <w:t xml:space="preserve">, </w:t>
      </w:r>
      <w:proofErr w:type="spellStart"/>
      <w:r w:rsidRPr="00E245DE">
        <w:rPr>
          <w:rFonts w:ascii="Times New Roman" w:eastAsia="Calibri" w:hAnsi="Times New Roman" w:cs="Times New Roman"/>
          <w:iCs/>
          <w:color w:val="000000"/>
        </w:rPr>
        <w:t>ramiprilį</w:t>
      </w:r>
      <w:proofErr w:type="spellEnd"/>
      <w:r w:rsidRPr="00E245DE">
        <w:rPr>
          <w:rFonts w:ascii="Times New Roman" w:eastAsia="Calibri" w:hAnsi="Times New Roman" w:cs="Times New Roman"/>
          <w:iCs/>
          <w:color w:val="000000"/>
        </w:rPr>
        <w:t>), ypač jei turite su diabetu susijusių inkstų sutrikimų</w:t>
      </w:r>
      <w:r>
        <w:rPr>
          <w:rFonts w:ascii="Times New Roman" w:eastAsia="Calibri" w:hAnsi="Times New Roman" w:cs="Times New Roman"/>
          <w:iCs/>
          <w:color w:val="000000"/>
        </w:rPr>
        <w:t>;</w:t>
      </w:r>
    </w:p>
    <w:p w14:paraId="00B9317C" w14:textId="77777777" w:rsidR="00B56DD1" w:rsidRPr="001F128F" w:rsidRDefault="00B56DD1" w:rsidP="00B56DD1">
      <w:pPr>
        <w:numPr>
          <w:ilvl w:val="1"/>
          <w:numId w:val="2"/>
        </w:numPr>
        <w:tabs>
          <w:tab w:val="left" w:pos="567"/>
        </w:tabs>
        <w:spacing w:after="0" w:line="240" w:lineRule="auto"/>
        <w:rPr>
          <w:rFonts w:ascii="Times New Roman" w:hAnsi="Times New Roman"/>
          <w:color w:val="000000"/>
          <w:lang w:val="fr-FR"/>
        </w:rPr>
      </w:pPr>
      <w:r w:rsidRPr="001F128F">
        <w:rPr>
          <w:rFonts w:ascii="Times New Roman" w:hAnsi="Times New Roman"/>
          <w:color w:val="000000"/>
          <w:lang w:val="fr-FR"/>
        </w:rPr>
        <w:t>aliskireną</w:t>
      </w:r>
    </w:p>
    <w:p w14:paraId="5BAC0257" w14:textId="77777777" w:rsidR="00B56DD1" w:rsidRPr="00DB7D44"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CA3649">
        <w:rPr>
          <w:rFonts w:ascii="Times New Roman" w:eastAsia="Times New Roman" w:hAnsi="Times New Roman" w:cs="Times New Roman"/>
          <w:color w:val="000000"/>
          <w:lang w:val="fr-FR"/>
        </w:rPr>
        <w:t xml:space="preserve">Pasitarkite su gydytoju, jei pavartojus </w:t>
      </w:r>
      <w:r w:rsidRPr="00E245DE">
        <w:rPr>
          <w:rFonts w:ascii="Times New Roman" w:eastAsia="Times New Roman" w:hAnsi="Times New Roman" w:cs="Times New Roman"/>
          <w:color w:val="000000"/>
          <w:lang w:val="en-GB"/>
        </w:rPr>
        <w:t>Losartan Ingen Pharma</w:t>
      </w:r>
      <w:r w:rsidRPr="00CA3649">
        <w:rPr>
          <w:rFonts w:ascii="Times New Roman" w:eastAsia="Times New Roman" w:hAnsi="Times New Roman" w:cs="Times New Roman"/>
          <w:color w:val="000000"/>
          <w:lang w:val="fr-FR"/>
        </w:rPr>
        <w:t xml:space="preserve"> jaučiate pilvo skausmą, pykinimą, vėmimą arba viduriavimą. Dėl tolesnio gydymo nuspręs Jūsų gydytojas. Nenustokite vartoti </w:t>
      </w:r>
      <w:r w:rsidRPr="00E245DE">
        <w:rPr>
          <w:rFonts w:ascii="Times New Roman" w:eastAsia="Times New Roman" w:hAnsi="Times New Roman" w:cs="Times New Roman"/>
          <w:color w:val="000000"/>
          <w:lang w:val="en-GB"/>
        </w:rPr>
        <w:t>Losartan Ingen Pharma</w:t>
      </w:r>
      <w:r w:rsidRPr="00CA3649">
        <w:rPr>
          <w:rFonts w:ascii="Times New Roman" w:eastAsia="Times New Roman" w:hAnsi="Times New Roman" w:cs="Times New Roman"/>
          <w:color w:val="000000"/>
          <w:lang w:val="fr-FR"/>
        </w:rPr>
        <w:t xml:space="preserve"> pats.</w:t>
      </w:r>
    </w:p>
    <w:p w14:paraId="70E2A875" w14:textId="77777777" w:rsidR="00B56DD1" w:rsidRPr="00E245DE" w:rsidRDefault="00B56DD1" w:rsidP="00B56DD1">
      <w:pPr>
        <w:autoSpaceDE w:val="0"/>
        <w:autoSpaceDN w:val="0"/>
        <w:adjustRightInd w:val="0"/>
        <w:spacing w:after="0" w:line="240" w:lineRule="auto"/>
        <w:rPr>
          <w:rFonts w:ascii="Verdana" w:eastAsia="Calibri" w:hAnsi="Verdana" w:cs="Verdana"/>
          <w:i/>
          <w:iCs/>
          <w:color w:val="000000"/>
          <w:sz w:val="18"/>
          <w:szCs w:val="18"/>
        </w:rPr>
      </w:pPr>
    </w:p>
    <w:p w14:paraId="4265888A" w14:textId="77777777" w:rsidR="00B56DD1" w:rsidRPr="00E245DE" w:rsidRDefault="00B56DD1" w:rsidP="00B56DD1">
      <w:pPr>
        <w:autoSpaceDE w:val="0"/>
        <w:autoSpaceDN w:val="0"/>
        <w:adjustRightInd w:val="0"/>
        <w:spacing w:after="0" w:line="240" w:lineRule="auto"/>
        <w:rPr>
          <w:rFonts w:ascii="Times New Roman" w:eastAsia="Calibri" w:hAnsi="Times New Roman" w:cs="Times New Roman"/>
          <w:color w:val="000000"/>
        </w:rPr>
      </w:pPr>
      <w:r w:rsidRPr="00E245DE">
        <w:rPr>
          <w:rFonts w:ascii="Times New Roman" w:eastAsia="Calibri" w:hAnsi="Times New Roman" w:cs="Times New Roman"/>
          <w:iCs/>
          <w:color w:val="000000"/>
        </w:rPr>
        <w:t xml:space="preserve">Jūsų gydytojas gali reguliariai ištirti Jūsų inkstų funkciją, kraujospūdį ir elektrolitų (pvz., kalio) kiekį kraujyje. </w:t>
      </w:r>
    </w:p>
    <w:p w14:paraId="4C33EFAC" w14:textId="77777777" w:rsidR="00B56DD1" w:rsidRPr="00E245DE" w:rsidRDefault="00B56DD1" w:rsidP="00B56DD1">
      <w:pPr>
        <w:autoSpaceDE w:val="0"/>
        <w:autoSpaceDN w:val="0"/>
        <w:adjustRightInd w:val="0"/>
        <w:spacing w:after="0" w:line="240" w:lineRule="auto"/>
        <w:rPr>
          <w:rFonts w:ascii="Times New Roman" w:eastAsia="Calibri" w:hAnsi="Times New Roman" w:cs="Times New Roman"/>
          <w:iCs/>
          <w:color w:val="000000"/>
        </w:rPr>
      </w:pPr>
      <w:r w:rsidRPr="00E245DE">
        <w:rPr>
          <w:rFonts w:ascii="Times New Roman" w:eastAsia="Calibri" w:hAnsi="Times New Roman" w:cs="Times New Roman"/>
          <w:iCs/>
          <w:color w:val="000000"/>
        </w:rPr>
        <w:t>Taip pat žiūrėkite informaciją, pateiktą poskyryje „</w:t>
      </w:r>
      <w:proofErr w:type="spellStart"/>
      <w:r w:rsidRPr="00E245DE">
        <w:rPr>
          <w:rFonts w:ascii="Times New Roman" w:eastAsia="Calibri" w:hAnsi="Times New Roman" w:cs="Times New Roman"/>
          <w:iCs/>
          <w:color w:val="000000"/>
        </w:rPr>
        <w:t>Losartan</w:t>
      </w:r>
      <w:proofErr w:type="spellEnd"/>
      <w:r w:rsidRPr="00E245DE">
        <w:rPr>
          <w:rFonts w:ascii="Times New Roman" w:eastAsia="Calibri" w:hAnsi="Times New Roman" w:cs="Times New Roman"/>
          <w:iCs/>
          <w:color w:val="000000"/>
        </w:rPr>
        <w:t xml:space="preserve"> </w:t>
      </w:r>
      <w:proofErr w:type="spellStart"/>
      <w:r w:rsidRPr="00E245DE">
        <w:rPr>
          <w:rFonts w:ascii="Times New Roman" w:eastAsia="Calibri" w:hAnsi="Times New Roman" w:cs="Times New Roman"/>
          <w:iCs/>
          <w:color w:val="000000"/>
        </w:rPr>
        <w:t>Ingen</w:t>
      </w:r>
      <w:proofErr w:type="spellEnd"/>
      <w:r w:rsidRPr="00E245DE">
        <w:rPr>
          <w:rFonts w:ascii="Times New Roman" w:eastAsia="Calibri" w:hAnsi="Times New Roman" w:cs="Times New Roman"/>
          <w:iCs/>
          <w:color w:val="000000"/>
        </w:rPr>
        <w:t xml:space="preserve"> Pharma vartoti negalima“.</w:t>
      </w:r>
    </w:p>
    <w:p w14:paraId="7F7E75A5" w14:textId="77777777" w:rsidR="00B56DD1" w:rsidRPr="00E245DE" w:rsidRDefault="00B56DD1" w:rsidP="00B56DD1">
      <w:pPr>
        <w:autoSpaceDE w:val="0"/>
        <w:autoSpaceDN w:val="0"/>
        <w:adjustRightInd w:val="0"/>
        <w:spacing w:after="0" w:line="240" w:lineRule="auto"/>
        <w:rPr>
          <w:rFonts w:ascii="Times New Roman" w:eastAsia="Calibri" w:hAnsi="Times New Roman" w:cs="Times New Roman"/>
          <w:iCs/>
          <w:color w:val="000000"/>
        </w:rPr>
      </w:pPr>
    </w:p>
    <w:p w14:paraId="317424D1"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b/>
          <w:color w:val="000000"/>
          <w:lang w:val="it-IT"/>
        </w:rPr>
        <w:t>Vaikams ir paaugliams</w:t>
      </w:r>
    </w:p>
    <w:p w14:paraId="4FB532BA"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r w:rsidRPr="00E245DE">
        <w:rPr>
          <w:rFonts w:ascii="Times New Roman" w:eastAsia="Times New Roman" w:hAnsi="Times New Roman" w:cs="Times New Roman"/>
          <w:color w:val="000000"/>
          <w:lang w:val="it-IT"/>
        </w:rPr>
        <w:t>poveikio vaikams tyrimai buvo atlikti. Daugiau informacijos teiraukitės savo gydytojo.</w:t>
      </w:r>
    </w:p>
    <w:p w14:paraId="7567EA60"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fr-FR"/>
        </w:rPr>
      </w:pPr>
    </w:p>
    <w:p w14:paraId="2E9758CA"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fr-FR"/>
        </w:rPr>
      </w:pPr>
      <w:r w:rsidRPr="00E245DE">
        <w:rPr>
          <w:rFonts w:ascii="Times New Roman" w:eastAsia="Times New Roman" w:hAnsi="Times New Roman" w:cs="Times New Roman"/>
          <w:b/>
          <w:color w:val="000000"/>
          <w:lang w:val="fr-FR"/>
        </w:rPr>
        <w:t>Kiti vaistai ir Losartan Ingen Pharma</w:t>
      </w:r>
    </w:p>
    <w:p w14:paraId="7F361738"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vartojate arba neseniai vartojote kitų vaistų, įskaitant įsigytus be recepto, vaistažolių arba natūralios kilmės preparatų, pasakykite gydytojui arba vaistininkui.</w:t>
      </w:r>
    </w:p>
    <w:p w14:paraId="5925B761"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fr-FR"/>
        </w:rPr>
      </w:pPr>
    </w:p>
    <w:p w14:paraId="16F8DDC8"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Jūsų gydytojui gali tekti pakeisti Jūsų dozę ir (arba) imtis kitų atsargumo priemonių:</w:t>
      </w:r>
    </w:p>
    <w:p w14:paraId="6460F774"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vartojate kitų kraujospūdį mažinančių vaistų, nes jie gali dar labiau sumažinti kraujospūdį. Taip pat kraujospūdį gali sumažinti bet kuris iš šių vaistų ar vaistų klasė: tricikliai antidepresantai, vaistai nuo psichozės, baklofenas, amifostinas;</w:t>
      </w:r>
    </w:p>
    <w:p w14:paraId="77020703"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vartojate vaistų, kurie organizme sulaiko kalį arba kurie gali padidinti jo kiekį, pvz., kalio papildų, druskos pakaitalų, kuriuose yra kalio, arba kalį sulaikančių vaistų, kaip antai, tam tikrų diuretikų (amilorido, triamtereno, spironolaktono) arba heparino;</w:t>
      </w:r>
    </w:p>
    <w:p w14:paraId="23D3F12F"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 xml:space="preserve">jeigu vartojate nesteroidinių vaistų nuo uždegimo, pavyzdžiui, indometacino, įskaitant COX-2 inhibitorius (vaistus, kurie mažina uždegimą ir kurių galima vartoti skausmui malšinti), nes jie </w:t>
      </w:r>
      <w:r w:rsidRPr="00E245DE">
        <w:rPr>
          <w:rFonts w:ascii="Times New Roman" w:eastAsia="Times New Roman" w:hAnsi="Times New Roman" w:cs="Times New Roman"/>
          <w:color w:val="000000"/>
          <w:lang w:val="fr-FR"/>
        </w:rPr>
        <w:lastRenderedPageBreak/>
        <w:t>gali susilpninti losartano kraujospūdį mažinantį poveikį. Jeigu Jūsų inkstų funkcija sutrikusi, šie vaistai ją gali susilpninti;</w:t>
      </w:r>
    </w:p>
    <w:p w14:paraId="14D84B8E"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vartojate vaistų, kurių sudėtyje yra ličio, kartu su losartanu vartoti negalima, jeigu to atidžiai neprižiūri gydytojas, kadangi gali reikėti specialių atsargumo priemonių (pvz., kraujo tyrimų).</w:t>
      </w:r>
    </w:p>
    <w:p w14:paraId="48D731E5" w14:textId="77777777" w:rsidR="00B56DD1" w:rsidRPr="00E245DE" w:rsidRDefault="00B56DD1" w:rsidP="00B56DD1">
      <w:pPr>
        <w:numPr>
          <w:ilvl w:val="0"/>
          <w:numId w:val="2"/>
        </w:numPr>
        <w:tabs>
          <w:tab w:val="num" w:pos="540"/>
          <w:tab w:val="left" w:pos="567"/>
        </w:tabs>
        <w:spacing w:after="0" w:line="240" w:lineRule="auto"/>
        <w:ind w:left="540" w:hanging="540"/>
        <w:rPr>
          <w:rFonts w:ascii="Times New Roman" w:eastAsia="Times New Roman" w:hAnsi="Times New Roman" w:cs="Times New Roman"/>
          <w:color w:val="000000"/>
          <w:lang w:val="fr-FR"/>
        </w:rPr>
      </w:pPr>
      <w:r w:rsidRPr="00E245DE">
        <w:rPr>
          <w:rFonts w:ascii="Times New Roman" w:eastAsia="Times New Roman" w:hAnsi="Times New Roman" w:cs="Times New Roman"/>
          <w:color w:val="000000"/>
          <w:lang w:val="fr-FR"/>
        </w:rPr>
        <w:t>jeigu vartojate AKF inhibitorių arba aliskireną (taip pat žiūrėkite informaciją, pateiktą poskyriuose „Losartan Ingen Pharma vartoti negalima“ ir „Įspėjimai ir atsargumo priemonės“).</w:t>
      </w:r>
    </w:p>
    <w:p w14:paraId="02A1F796"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fr-FR"/>
        </w:rPr>
      </w:pPr>
    </w:p>
    <w:p w14:paraId="1AA3DD5B"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b/>
          <w:color w:val="000000"/>
          <w:lang w:val="es-ES"/>
        </w:rPr>
        <w:t>Losartan Ingen Pharma vartojimas su maistu ir gėrimais</w:t>
      </w:r>
    </w:p>
    <w:p w14:paraId="1B6FB7D1"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r w:rsidRPr="00E245DE">
        <w:rPr>
          <w:rFonts w:ascii="Times New Roman" w:eastAsia="Times New Roman" w:hAnsi="Times New Roman" w:cs="Times New Roman"/>
          <w:color w:val="000000"/>
          <w:lang w:val="it-IT"/>
        </w:rPr>
        <w:t>galima vartoti valgio metu ar nevalgius.</w:t>
      </w:r>
    </w:p>
    <w:p w14:paraId="27EB898B" w14:textId="77777777" w:rsidR="00B56DD1" w:rsidRPr="00E245DE" w:rsidRDefault="00B56DD1" w:rsidP="00B56DD1">
      <w:pPr>
        <w:tabs>
          <w:tab w:val="left" w:pos="567"/>
        </w:tabs>
        <w:spacing w:after="0" w:line="240" w:lineRule="auto"/>
        <w:rPr>
          <w:rFonts w:ascii="Times New Roman" w:eastAsia="Times New Roman" w:hAnsi="Times New Roman" w:cs="Times New Roman"/>
          <w:b/>
          <w:color w:val="000000"/>
          <w:lang w:val="it-IT"/>
        </w:rPr>
      </w:pPr>
    </w:p>
    <w:p w14:paraId="12087151"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b/>
          <w:color w:val="000000"/>
          <w:lang w:val="it-IT"/>
        </w:rPr>
        <w:t>Nėštumo ir žindymo laikotarpis</w:t>
      </w:r>
      <w:r w:rsidRPr="00E245DE">
        <w:rPr>
          <w:rFonts w:ascii="Times New Roman" w:eastAsia="Times New Roman" w:hAnsi="Times New Roman" w:cs="Times New Roman"/>
          <w:color w:val="000000"/>
          <w:lang w:val="it-IT"/>
        </w:rPr>
        <w:t xml:space="preserve">  </w:t>
      </w:r>
    </w:p>
    <w:p w14:paraId="68EFDF67" w14:textId="77777777" w:rsidR="00B56DD1" w:rsidRPr="00EB6E5F" w:rsidRDefault="00B56DD1" w:rsidP="00B56DD1">
      <w:pPr>
        <w:widowControl w:val="0"/>
        <w:spacing w:after="0" w:line="240" w:lineRule="auto"/>
        <w:rPr>
          <w:rFonts w:ascii="Times New Roman" w:eastAsia="Times New Roman" w:hAnsi="Times New Roman"/>
          <w:i/>
          <w:color w:val="000000"/>
          <w:lang w:val="sl-SI" w:eastAsia="sl-SI"/>
        </w:rPr>
      </w:pPr>
      <w:r w:rsidRPr="00EB6E5F">
        <w:rPr>
          <w:rFonts w:ascii="Times New Roman" w:eastAsia="Times New Roman" w:hAnsi="Times New Roman"/>
          <w:i/>
          <w:color w:val="000000"/>
          <w:lang w:val="sl-SI" w:eastAsia="sl-SI"/>
        </w:rPr>
        <w:t>Nėštumo laikotarpis</w:t>
      </w:r>
    </w:p>
    <w:p w14:paraId="555A6E59" w14:textId="77777777" w:rsidR="00B56DD1" w:rsidRPr="00E245DE" w:rsidRDefault="00B56DD1" w:rsidP="00B56DD1">
      <w:pPr>
        <w:widowControl w:val="0"/>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 xml:space="preserve">Jeigu manote, kad esate nėščia (arba galėtumėte būti nėščia), privalote apie tai pasakyti savo gydytojui. Jūsų gydytojas patars Jums nutraukti </w:t>
      </w:r>
      <w:r w:rsidRPr="00E245DE">
        <w:rPr>
          <w:rFonts w:ascii="Times New Roman" w:eastAsia="Times New Roman" w:hAnsi="Times New Roman"/>
          <w:color w:val="000000"/>
          <w:lang w:val="sl-SI" w:eastAsia="lt-LT"/>
        </w:rPr>
        <w:t>Losartan Ingen Pharma</w:t>
      </w:r>
      <w:r w:rsidRPr="00E245DE">
        <w:rPr>
          <w:rFonts w:ascii="Times New Roman" w:eastAsia="Times New Roman" w:hAnsi="Times New Roman"/>
          <w:color w:val="000000"/>
          <w:lang w:val="sl-SI" w:eastAsia="sl-SI"/>
        </w:rPr>
        <w:t xml:space="preserve"> vartojimą prieš pastojant arba kai tik sužinosite, kad esate nėščia, bei vietoje </w:t>
      </w:r>
      <w:r w:rsidRPr="00E245DE">
        <w:rPr>
          <w:rFonts w:ascii="Times New Roman" w:eastAsia="Times New Roman" w:hAnsi="Times New Roman"/>
          <w:color w:val="000000"/>
          <w:lang w:val="sl-SI" w:eastAsia="lt-LT"/>
        </w:rPr>
        <w:t>Losartan Ingen Pharma</w:t>
      </w:r>
      <w:r w:rsidRPr="00E245DE">
        <w:rPr>
          <w:rFonts w:ascii="Times New Roman" w:eastAsia="Times New Roman" w:hAnsi="Times New Roman"/>
          <w:color w:val="000000"/>
          <w:lang w:val="sl-SI" w:eastAsia="sl-SI"/>
        </w:rPr>
        <w:t xml:space="preserve"> paskirs Jums vartoti kitokius vaistus. Nėštumo pradžioje </w:t>
      </w:r>
      <w:r w:rsidRPr="00E245DE">
        <w:rPr>
          <w:rFonts w:ascii="Times New Roman" w:eastAsia="Times New Roman" w:hAnsi="Times New Roman"/>
          <w:color w:val="000000"/>
          <w:lang w:val="sl-SI" w:eastAsia="lt-LT"/>
        </w:rPr>
        <w:t>Losartan Ingen Pharma</w:t>
      </w:r>
      <w:r w:rsidRPr="00E245DE">
        <w:rPr>
          <w:rFonts w:ascii="Times New Roman" w:eastAsia="Times New Roman" w:hAnsi="Times New Roman"/>
          <w:color w:val="000000"/>
          <w:lang w:val="sl-SI" w:eastAsia="sl-SI"/>
        </w:rPr>
        <w:t xml:space="preserve"> vartoti nerekomenduojama, o nuo 3</w:t>
      </w:r>
      <w:r w:rsidRPr="00E245DE">
        <w:rPr>
          <w:rFonts w:ascii="Times New Roman" w:eastAsia="Times New Roman" w:hAnsi="Times New Roman"/>
          <w:color w:val="000000"/>
          <w:lang w:val="sl-SI" w:eastAsia="sl-SI"/>
        </w:rPr>
        <w:noBreakHyphen/>
        <w:t>iojo nėštumo mėnesio jį vartoti draudžiama, nes tuo metu vartojamas jis gali rimtai pakenkti Jūsų vaisiui.</w:t>
      </w:r>
    </w:p>
    <w:p w14:paraId="094836CF" w14:textId="77777777" w:rsidR="00B56DD1" w:rsidRPr="00E245DE" w:rsidRDefault="00B56DD1" w:rsidP="00B56DD1">
      <w:pPr>
        <w:widowControl w:val="0"/>
        <w:spacing w:after="0" w:line="240" w:lineRule="auto"/>
        <w:rPr>
          <w:rFonts w:ascii="Times New Roman" w:eastAsia="Times New Roman" w:hAnsi="Times New Roman"/>
          <w:color w:val="000000"/>
          <w:lang w:val="sl-SI" w:eastAsia="sl-SI"/>
        </w:rPr>
      </w:pPr>
    </w:p>
    <w:p w14:paraId="326B5AF2" w14:textId="77777777" w:rsidR="00B56DD1" w:rsidRPr="00EB6E5F" w:rsidRDefault="00B56DD1" w:rsidP="00B56DD1">
      <w:pPr>
        <w:widowControl w:val="0"/>
        <w:spacing w:after="0" w:line="240" w:lineRule="auto"/>
        <w:rPr>
          <w:rFonts w:ascii="Times New Roman" w:eastAsia="Times New Roman" w:hAnsi="Times New Roman"/>
          <w:i/>
          <w:color w:val="000000"/>
          <w:lang w:val="sl-SI" w:eastAsia="sl-SI"/>
        </w:rPr>
      </w:pPr>
      <w:r w:rsidRPr="00EB6E5F">
        <w:rPr>
          <w:rFonts w:ascii="Times New Roman" w:eastAsia="Times New Roman" w:hAnsi="Times New Roman"/>
          <w:i/>
          <w:color w:val="000000"/>
          <w:lang w:val="sl-SI" w:eastAsia="sl-SI"/>
        </w:rPr>
        <w:t>Žindymo laikotarpis</w:t>
      </w:r>
    </w:p>
    <w:p w14:paraId="5B8CD526" w14:textId="77777777" w:rsidR="00B56DD1" w:rsidRPr="00E245DE" w:rsidRDefault="00B56DD1" w:rsidP="00B56DD1">
      <w:pPr>
        <w:widowControl w:val="0"/>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sl-SI"/>
        </w:rPr>
        <w:t xml:space="preserve">Jeigu maitinate krūtimi ar ketinate tai daryti, pasakykite savo gydytojui. Krūtimi maitinančioms motinoms </w:t>
      </w:r>
      <w:r w:rsidRPr="00E245DE">
        <w:rPr>
          <w:rFonts w:ascii="Times New Roman" w:eastAsia="Times New Roman" w:hAnsi="Times New Roman"/>
          <w:color w:val="000000"/>
          <w:lang w:val="sl-SI" w:eastAsia="lt-LT"/>
        </w:rPr>
        <w:t>Losartan Ingen Pharma</w:t>
      </w:r>
      <w:r w:rsidRPr="00E245DE">
        <w:rPr>
          <w:rFonts w:ascii="Times New Roman" w:eastAsia="Times New Roman" w:hAnsi="Times New Roman"/>
          <w:color w:val="000000"/>
          <w:lang w:val="sl-SI" w:eastAsia="sl-SI"/>
        </w:rPr>
        <w:t xml:space="preserve"> vartoti nerekomenduojama, todėl, jeigu norite žindyti, gydytojas Jums gali paskirti kitokį gydymą. Tai ypač svarbu, jei žindysite naujagimį ar prieš laiką gimusį kūdikį.</w:t>
      </w:r>
    </w:p>
    <w:p w14:paraId="44D9E779" w14:textId="77777777" w:rsidR="00B56DD1" w:rsidRPr="00E245DE" w:rsidRDefault="00B56DD1" w:rsidP="00B56DD1">
      <w:pPr>
        <w:widowControl w:val="0"/>
        <w:spacing w:after="0" w:line="240" w:lineRule="auto"/>
        <w:rPr>
          <w:rFonts w:ascii="Times New Roman" w:eastAsia="Times New Roman" w:hAnsi="Times New Roman"/>
          <w:color w:val="000000"/>
          <w:lang w:val="sl-SI" w:eastAsia="sl-SI"/>
        </w:rPr>
      </w:pPr>
    </w:p>
    <w:p w14:paraId="7691F089" w14:textId="77777777" w:rsidR="00B56DD1" w:rsidRPr="00E245DE" w:rsidRDefault="00B56DD1" w:rsidP="00B56DD1">
      <w:pPr>
        <w:widowControl w:val="0"/>
        <w:spacing w:after="0" w:line="240" w:lineRule="auto"/>
        <w:rPr>
          <w:rFonts w:ascii="Times New Roman" w:eastAsia="Times New Roman" w:hAnsi="Times New Roman"/>
          <w:color w:val="000000"/>
          <w:lang w:val="sl-SI" w:eastAsia="sl-SI"/>
        </w:rPr>
      </w:pPr>
      <w:r w:rsidRPr="00E245DE">
        <w:rPr>
          <w:rFonts w:ascii="Times New Roman" w:eastAsia="Times New Roman" w:hAnsi="Times New Roman"/>
          <w:color w:val="000000"/>
          <w:lang w:val="sl-SI" w:eastAsia="lt-LT"/>
        </w:rPr>
        <w:t>Jeigu esate nėščia, žindote kūdikį, manote, kad galbūt esate nėščia, arba planuojate pastoti, tai prieš vartodama šį</w:t>
      </w:r>
      <w:r w:rsidRPr="00E245DE">
        <w:rPr>
          <w:rFonts w:ascii="Times New Roman" w:eastAsia="Times New Roman" w:hAnsi="Times New Roman"/>
          <w:color w:val="000000"/>
          <w:lang w:val="sl-SI" w:eastAsia="sl-SI"/>
        </w:rPr>
        <w:t xml:space="preserve"> vaistą, </w:t>
      </w:r>
      <w:r w:rsidRPr="00E245DE">
        <w:rPr>
          <w:rFonts w:ascii="Times New Roman" w:eastAsia="Times New Roman" w:hAnsi="Times New Roman"/>
          <w:color w:val="000000"/>
          <w:lang w:val="sl-SI" w:eastAsia="lt-LT"/>
        </w:rPr>
        <w:t>pasitarkite</w:t>
      </w:r>
      <w:r w:rsidRPr="00E245DE">
        <w:rPr>
          <w:rFonts w:ascii="Times New Roman" w:eastAsia="Times New Roman" w:hAnsi="Times New Roman"/>
          <w:color w:val="000000"/>
          <w:lang w:val="sl-SI" w:eastAsia="sl-SI"/>
        </w:rPr>
        <w:t xml:space="preserve"> su gydytoju arba vaistininku.</w:t>
      </w:r>
    </w:p>
    <w:p w14:paraId="57C5A0F8"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it-IT"/>
        </w:rPr>
      </w:pPr>
    </w:p>
    <w:p w14:paraId="53BD24D5"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it-IT"/>
        </w:rPr>
      </w:pPr>
    </w:p>
    <w:p w14:paraId="1A3AD7F2"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b/>
          <w:color w:val="000000"/>
          <w:lang w:val="it-IT"/>
        </w:rPr>
        <w:t>Vairavimas ir mechanizmų valdymas</w:t>
      </w:r>
    </w:p>
    <w:p w14:paraId="5E7B2D36"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Poveikio gebėjimui vairuoti ir valdyti mechanizmus tyrimų neatlikta.</w:t>
      </w:r>
    </w:p>
    <w:p w14:paraId="368269B4"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it-IT"/>
        </w:rPr>
      </w:pPr>
      <w:r w:rsidRPr="00E245DE">
        <w:rPr>
          <w:rFonts w:ascii="Times New Roman" w:eastAsia="Times New Roman" w:hAnsi="Times New Roman" w:cs="Times New Roman"/>
          <w:color w:val="000000"/>
          <w:lang w:val="it-IT"/>
        </w:rPr>
        <w:t xml:space="preserve">Nesitikima, kad </w:t>
      </w: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r w:rsidRPr="00E245DE">
        <w:rPr>
          <w:rFonts w:ascii="Times New Roman" w:eastAsia="Times New Roman" w:hAnsi="Times New Roman" w:cs="Times New Roman"/>
          <w:color w:val="000000"/>
          <w:lang w:val="it-IT"/>
        </w:rPr>
        <w:t xml:space="preserve">paveiks Jūsų gebėjimą vairuoti ar valdyti mechanizmus. Vis dėlto kai kuriems žmonėms losartanas, kaip ir kiti vaistai nuo didelio kraujospūdžio ligos, gali sukelti galvos svaigimą ir mieguistumą. Jeigu Jums pasireiškė galvos svaigimas arba mieguistumas, pasitarkite su gydytoju prieš užsiimdami tokia veikla. </w:t>
      </w:r>
    </w:p>
    <w:p w14:paraId="441DE63F"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it-IT"/>
        </w:rPr>
      </w:pPr>
    </w:p>
    <w:p w14:paraId="4A16E025"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b/>
          <w:color w:val="000000"/>
          <w:lang w:val="es-ES"/>
        </w:rPr>
        <w:t>Losartan Ingen Pharma sudėtyje yra laktozės</w:t>
      </w:r>
    </w:p>
    <w:p w14:paraId="6AA1BC70"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Jeigu gydytojas Jums yra sakęs, kad netoleruojate kokių nors angliavandenių, kreipkitės į jį prieš pradėdami vartoti šį vaistą.</w:t>
      </w:r>
    </w:p>
    <w:p w14:paraId="59C6FC16" w14:textId="77777777" w:rsidR="00B56DD1" w:rsidRPr="00E245DE" w:rsidRDefault="00B56DD1" w:rsidP="00B56DD1">
      <w:pPr>
        <w:keepNext/>
        <w:tabs>
          <w:tab w:val="left" w:pos="567"/>
        </w:tabs>
        <w:spacing w:after="0" w:line="240" w:lineRule="auto"/>
        <w:rPr>
          <w:rFonts w:ascii="Times New Roman" w:eastAsia="Times New Roman" w:hAnsi="Times New Roman" w:cs="Times New Roman"/>
          <w:b/>
          <w:color w:val="000000"/>
          <w:lang w:val="es-ES"/>
        </w:rPr>
      </w:pPr>
    </w:p>
    <w:p w14:paraId="41C1CB4F" w14:textId="77777777" w:rsidR="00B56DD1" w:rsidRPr="00E245DE" w:rsidRDefault="00B56DD1" w:rsidP="00B56DD1">
      <w:pPr>
        <w:keepNext/>
        <w:tabs>
          <w:tab w:val="left" w:pos="567"/>
        </w:tabs>
        <w:spacing w:after="0" w:line="240" w:lineRule="auto"/>
        <w:rPr>
          <w:rFonts w:ascii="Times New Roman" w:eastAsia="Times New Roman" w:hAnsi="Times New Roman" w:cs="Times New Roman"/>
          <w:b/>
          <w:color w:val="000000"/>
          <w:lang w:val="es-ES"/>
        </w:rPr>
      </w:pPr>
    </w:p>
    <w:p w14:paraId="42A15E15" w14:textId="77777777" w:rsidR="00B56DD1" w:rsidRPr="00E245DE" w:rsidRDefault="00B56DD1" w:rsidP="00B56DD1">
      <w:pPr>
        <w:keepNext/>
        <w:tabs>
          <w:tab w:val="left" w:pos="567"/>
        </w:tabs>
        <w:spacing w:after="0" w:line="240" w:lineRule="auto"/>
        <w:rPr>
          <w:rFonts w:ascii="Times New Roman Bold" w:eastAsia="Times New Roman" w:hAnsi="Times New Roman Bold" w:cs="Times New Roman"/>
          <w:color w:val="000000"/>
          <w:lang w:val="es-ES"/>
        </w:rPr>
      </w:pPr>
      <w:r w:rsidRPr="00E245DE">
        <w:rPr>
          <w:rFonts w:ascii="Times New Roman" w:eastAsia="Times New Roman" w:hAnsi="Times New Roman" w:cs="Times New Roman"/>
          <w:b/>
          <w:color w:val="000000"/>
          <w:lang w:val="es-ES"/>
        </w:rPr>
        <w:t>3.</w:t>
      </w:r>
      <w:r w:rsidRPr="00E245DE">
        <w:rPr>
          <w:rFonts w:ascii="Times New Roman" w:eastAsia="Times New Roman" w:hAnsi="Times New Roman" w:cs="Times New Roman"/>
          <w:b/>
          <w:color w:val="000000"/>
          <w:lang w:val="es-ES"/>
        </w:rPr>
        <w:tab/>
      </w:r>
      <w:r w:rsidRPr="00E245DE">
        <w:rPr>
          <w:rFonts w:ascii="Times New Roman Bold" w:eastAsia="Times New Roman" w:hAnsi="Times New Roman Bold" w:cs="Times New Roman"/>
          <w:b/>
          <w:color w:val="000000"/>
          <w:lang w:val="es-ES"/>
        </w:rPr>
        <w:t>Kaip vartoti Losartan Ingen Pharma</w:t>
      </w:r>
    </w:p>
    <w:p w14:paraId="43A310F0" w14:textId="77777777" w:rsidR="00B56DD1" w:rsidRPr="00E245DE" w:rsidRDefault="00B56DD1" w:rsidP="00B56DD1">
      <w:pPr>
        <w:keepNext/>
        <w:tabs>
          <w:tab w:val="left" w:pos="567"/>
        </w:tabs>
        <w:spacing w:after="0" w:line="240" w:lineRule="auto"/>
        <w:rPr>
          <w:rFonts w:ascii="Times New Roman" w:eastAsia="Times New Roman" w:hAnsi="Times New Roman" w:cs="Times New Roman"/>
          <w:color w:val="000000"/>
          <w:lang w:val="es-ES"/>
        </w:rPr>
      </w:pPr>
    </w:p>
    <w:p w14:paraId="61CDA1B3" w14:textId="77777777" w:rsidR="00B56DD1" w:rsidRPr="00E245DE" w:rsidRDefault="00B56DD1" w:rsidP="00B56DD1">
      <w:pPr>
        <w:keepNext/>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Visada vartokite šį vaistą tiksliai kaip nurodė gydytojas. Jeigu abejojate, kreipkitės į gydytoją arba vaistininką.</w:t>
      </w:r>
    </w:p>
    <w:p w14:paraId="28C13A0D" w14:textId="77777777" w:rsidR="00B56DD1" w:rsidRPr="00E245DE" w:rsidRDefault="00B56DD1" w:rsidP="00B56DD1">
      <w:pPr>
        <w:keepNext/>
        <w:tabs>
          <w:tab w:val="left" w:pos="567"/>
        </w:tabs>
        <w:spacing w:after="0" w:line="240" w:lineRule="auto"/>
        <w:rPr>
          <w:rFonts w:ascii="Times New Roman" w:eastAsia="Times New Roman" w:hAnsi="Times New Roman" w:cs="Times New Roman"/>
          <w:color w:val="000000"/>
          <w:lang w:val="es-ES"/>
        </w:rPr>
      </w:pPr>
    </w:p>
    <w:p w14:paraId="17DCDF63" w14:textId="77777777" w:rsidR="00B56DD1" w:rsidRPr="00E245DE" w:rsidRDefault="00B56DD1" w:rsidP="00B56DD1">
      <w:pPr>
        <w:keepNext/>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Tikslią dozę nustatys gydytojas, įvertinęs Jūsų būklę ir išsiaiškinęs, ar vartojate kitų vaistų. Svarbu Losartan Ingen Pharma</w:t>
      </w:r>
      <w:r w:rsidRPr="00E245DE">
        <w:rPr>
          <w:rFonts w:ascii="Times New Roman" w:eastAsia="Times New Roman" w:hAnsi="Times New Roman" w:cs="Times New Roman"/>
          <w:b/>
          <w:color w:val="000000"/>
          <w:lang w:val="es-ES"/>
        </w:rPr>
        <w:t xml:space="preserve"> </w:t>
      </w:r>
      <w:r w:rsidRPr="00E245DE">
        <w:rPr>
          <w:rFonts w:ascii="Times New Roman" w:eastAsia="Times New Roman" w:hAnsi="Times New Roman" w:cs="Times New Roman"/>
          <w:color w:val="000000"/>
          <w:lang w:val="es-ES"/>
        </w:rPr>
        <w:t>vartoti tiek laiko, kiek gydytojo skirta, kad galėtumėte tinkamai kontroliuoti savo kraujospūdį.</w:t>
      </w:r>
    </w:p>
    <w:p w14:paraId="0F72AA91"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p>
    <w:p w14:paraId="3D0628BC"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Suaugusieji, sergantys didelio kraujospūdžio liga</w:t>
      </w:r>
    </w:p>
    <w:p w14:paraId="305586A5"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Gydyti dažniausiai pradedama 50 mg losartano doze, vartojama kartą per parą. Daugiausiai kraujospūdis sumažėja po 3 – 6 gydymo savaičių. Vėliau kai kuriems pacientams dozę galima padidinti iki 100 mg losartano kartą per parą.</w:t>
      </w:r>
    </w:p>
    <w:p w14:paraId="5C1B3351"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Jeigu manote, kad losartano poveikis yra per stiprus arba per silpnas, pasitarkite su gydytoju arba vaistininku.</w:t>
      </w:r>
    </w:p>
    <w:p w14:paraId="1A8CA04A"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p>
    <w:p w14:paraId="1FEE0602" w14:textId="77777777" w:rsidR="00B56DD1" w:rsidRPr="00E245DE" w:rsidRDefault="00B56DD1" w:rsidP="00B56DD1">
      <w:pPr>
        <w:widowControl w:val="0"/>
        <w:spacing w:after="0" w:line="240" w:lineRule="auto"/>
        <w:rPr>
          <w:rFonts w:ascii="Times New Roman" w:eastAsia="Times New Roman" w:hAnsi="Times New Roman"/>
          <w:b/>
          <w:color w:val="000000"/>
          <w:lang w:val="sl-SI" w:eastAsia="lt-LT"/>
        </w:rPr>
      </w:pPr>
      <w:r w:rsidRPr="00E245DE">
        <w:rPr>
          <w:rFonts w:ascii="Times New Roman" w:eastAsia="Times New Roman" w:hAnsi="Times New Roman"/>
          <w:b/>
          <w:color w:val="000000"/>
          <w:lang w:val="sl-SI" w:eastAsia="lt-LT"/>
        </w:rPr>
        <w:t>Vartojimas vaikams ir paaugliams</w:t>
      </w:r>
    </w:p>
    <w:p w14:paraId="09694D60" w14:textId="77777777" w:rsidR="00B56DD1" w:rsidRPr="00E245DE" w:rsidRDefault="00B56DD1" w:rsidP="00B56DD1">
      <w:pPr>
        <w:widowControl w:val="0"/>
        <w:spacing w:after="0" w:line="240" w:lineRule="auto"/>
        <w:rPr>
          <w:rFonts w:ascii="Times New Roman" w:eastAsia="Times New Roman" w:hAnsi="Times New Roman"/>
          <w:i/>
          <w:color w:val="000000"/>
          <w:lang w:val="sl-SI" w:eastAsia="lt-LT"/>
        </w:rPr>
      </w:pPr>
      <w:r w:rsidRPr="00E245DE">
        <w:rPr>
          <w:rFonts w:ascii="Times New Roman" w:eastAsia="Times New Roman" w:hAnsi="Times New Roman"/>
          <w:i/>
          <w:color w:val="000000"/>
          <w:lang w:val="sl-SI" w:eastAsia="lt-LT"/>
        </w:rPr>
        <w:lastRenderedPageBreak/>
        <w:t>Vaikai iki 6 metų</w:t>
      </w:r>
    </w:p>
    <w:p w14:paraId="27CA1CC4" w14:textId="77777777" w:rsidR="00B56DD1" w:rsidRPr="00E245DE" w:rsidRDefault="00B56DD1" w:rsidP="00B56DD1">
      <w:pPr>
        <w:widowControl w:val="0"/>
        <w:spacing w:after="0" w:line="240" w:lineRule="auto"/>
        <w:rPr>
          <w:rFonts w:ascii="Times New Roman" w:eastAsia="Times New Roman" w:hAnsi="Times New Roman"/>
          <w:color w:val="000000"/>
          <w:lang w:val="sl-SI" w:eastAsia="lt-LT"/>
        </w:rPr>
      </w:pPr>
      <w:r w:rsidRPr="00E245DE">
        <w:rPr>
          <w:rFonts w:ascii="Times New Roman" w:eastAsia="Times New Roman" w:hAnsi="Times New Roman"/>
          <w:color w:val="000000"/>
          <w:lang w:val="sl-SI" w:eastAsia="lt-LT"/>
        </w:rPr>
        <w:t>Losartan Ingen Pharma nerekomenduojama vartoti vaikams iki 6 metų amžiaus.</w:t>
      </w:r>
    </w:p>
    <w:p w14:paraId="0FBE4A39" w14:textId="77777777" w:rsidR="00B56DD1" w:rsidRPr="00E245DE" w:rsidRDefault="00B56DD1" w:rsidP="00B56DD1">
      <w:pPr>
        <w:widowControl w:val="0"/>
        <w:spacing w:after="0" w:line="240" w:lineRule="auto"/>
        <w:rPr>
          <w:rFonts w:ascii="Times New Roman" w:eastAsia="Times New Roman" w:hAnsi="Times New Roman"/>
          <w:i/>
          <w:color w:val="000000"/>
          <w:lang w:val="sl-SI" w:eastAsia="lt-LT"/>
        </w:rPr>
      </w:pPr>
      <w:r w:rsidRPr="00E245DE">
        <w:rPr>
          <w:rFonts w:ascii="Times New Roman" w:eastAsia="Times New Roman" w:hAnsi="Times New Roman"/>
          <w:i/>
          <w:color w:val="000000"/>
          <w:lang w:val="sl-SI" w:eastAsia="lt-LT"/>
        </w:rPr>
        <w:t>6</w:t>
      </w:r>
      <w:r w:rsidRPr="00E245DE">
        <w:rPr>
          <w:rFonts w:ascii="Times New Roman" w:eastAsia="Times New Roman" w:hAnsi="Times New Roman"/>
          <w:i/>
          <w:color w:val="000000"/>
          <w:lang w:val="sl-SI" w:eastAsia="lt-LT"/>
        </w:rPr>
        <w:noBreakHyphen/>
        <w:t>18 metų vaikai ir paaugliai</w:t>
      </w:r>
    </w:p>
    <w:p w14:paraId="123216F8" w14:textId="77777777" w:rsidR="00B56DD1" w:rsidRPr="00E245DE" w:rsidRDefault="00B56DD1" w:rsidP="00B56DD1">
      <w:pPr>
        <w:widowControl w:val="0"/>
        <w:spacing w:after="0" w:line="240" w:lineRule="auto"/>
        <w:rPr>
          <w:rFonts w:ascii="Times New Roman" w:eastAsia="Times New Roman" w:hAnsi="Times New Roman"/>
          <w:color w:val="000000"/>
          <w:lang w:val="sl-SI" w:eastAsia="lt-LT"/>
        </w:rPr>
      </w:pPr>
      <w:r w:rsidRPr="00E245DE">
        <w:rPr>
          <w:rFonts w:ascii="Times New Roman" w:eastAsia="Times New Roman" w:hAnsi="Times New Roman"/>
          <w:color w:val="000000"/>
          <w:lang w:val="sl-SI" w:eastAsia="lt-LT"/>
        </w:rPr>
        <w:t>Pacientams, kurių kūno svoris nuo 20 iki 50 kg, rekomenduojama pradinė dozė yra 0,7 mg losartano 1 kg kūno svorio, ji vartojama vieną kartą per parą (iki 25 mg Losartan Ingen Pharma). Gydytojas gali padidinti dozę, jeigu kraujospūdis nėra kontroliuojamas.</w:t>
      </w:r>
    </w:p>
    <w:p w14:paraId="26A7ECA8"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p>
    <w:p w14:paraId="132EA43A"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p>
    <w:p w14:paraId="7F5F0B93"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u w:val="single"/>
          <w:lang w:val="es-ES"/>
        </w:rPr>
      </w:pPr>
      <w:r w:rsidRPr="00E245DE">
        <w:rPr>
          <w:rFonts w:ascii="Times New Roman" w:eastAsia="Times New Roman" w:hAnsi="Times New Roman" w:cs="Times New Roman"/>
          <w:color w:val="000000"/>
          <w:u w:val="single"/>
          <w:lang w:val="es-ES"/>
        </w:rPr>
        <w:t>Suaugusieji, sergantys didelio kraujospūdžio liga ir II tipo cukriniu diabetu</w:t>
      </w:r>
    </w:p>
    <w:p w14:paraId="7C4C03AE"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Gydyti dažniausiai pradedama 50 mg losartano doze, vartojama kartą per parą. Atsižvelgiant į kraujospūdžio reakciją, vėliau dozę galima padidinti iki 100 mg losartano kartą per parą.</w:t>
      </w:r>
    </w:p>
    <w:p w14:paraId="0B361F07"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p>
    <w:p w14:paraId="365109EA"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eastAsia="de-DE"/>
        </w:rPr>
      </w:pPr>
      <w:r w:rsidRPr="00E245DE">
        <w:rPr>
          <w:rFonts w:ascii="Times New Roman" w:eastAsia="Times New Roman" w:hAnsi="Times New Roman" w:cs="Times New Roman"/>
          <w:color w:val="000000"/>
          <w:lang w:val="es-ES" w:eastAsia="de-DE"/>
        </w:rPr>
        <w:t>Losartano galima vartoti kartu su kitais kraujospūdį mažinančiais vaistais (pvz., diuretikais, kalcio kanalų blokatoriais, alfa arba beta adrenoblokatoriais ir centrinio poveikio preparatais), insulinu ar kitais vaistais, paprastai vartojamais gliukozės kiekiui kraujyje mažinti (pvz., sulfonilurėjos dariniais, glitazonais ir gliukozidazės inhibitoriais).</w:t>
      </w:r>
    </w:p>
    <w:p w14:paraId="5DF61C97"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eastAsia="de-DE"/>
        </w:rPr>
      </w:pPr>
    </w:p>
    <w:p w14:paraId="45B3AABE" w14:textId="77777777" w:rsidR="00B56DD1" w:rsidRPr="00E245DE" w:rsidRDefault="00B56DD1" w:rsidP="00B56DD1">
      <w:pPr>
        <w:tabs>
          <w:tab w:val="left" w:pos="567"/>
        </w:tabs>
        <w:spacing w:after="0" w:line="240" w:lineRule="auto"/>
        <w:rPr>
          <w:rFonts w:ascii="Times New Roman" w:eastAsia="Times New Roman" w:hAnsi="Times New Roman" w:cs="Times New Roman"/>
          <w:bCs/>
          <w:iCs/>
          <w:color w:val="000000"/>
          <w:u w:val="single"/>
          <w:lang w:val="es-ES"/>
        </w:rPr>
      </w:pPr>
      <w:r w:rsidRPr="00E245DE">
        <w:rPr>
          <w:rFonts w:ascii="Times New Roman" w:eastAsia="Times New Roman" w:hAnsi="Times New Roman" w:cs="Times New Roman"/>
          <w:bCs/>
          <w:iCs/>
          <w:color w:val="000000"/>
          <w:u w:val="single"/>
          <w:lang w:val="es-ES"/>
        </w:rPr>
        <w:t>Širdies nepakankamumas</w:t>
      </w:r>
    </w:p>
    <w:p w14:paraId="18AA055B"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Gydyti dažniausiai pradedama 12,5 mg losartano, dozė vartojama kartą per parą.</w:t>
      </w:r>
    </w:p>
    <w:p w14:paraId="4D9C2EBA"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bCs/>
          <w:iCs/>
          <w:color w:val="000000"/>
          <w:lang w:val="es-ES"/>
        </w:rPr>
        <w:t>Paprastai</w:t>
      </w:r>
      <w:r w:rsidRPr="00E245DE">
        <w:rPr>
          <w:rFonts w:ascii="Times New Roman" w:eastAsia="Times New Roman" w:hAnsi="Times New Roman" w:cs="Times New Roman"/>
          <w:color w:val="000000"/>
          <w:lang w:val="es-ES"/>
        </w:rPr>
        <w:t xml:space="preserve"> dozė </w:t>
      </w:r>
      <w:r w:rsidRPr="00E245DE">
        <w:rPr>
          <w:rFonts w:ascii="Times New Roman" w:eastAsia="Times New Roman" w:hAnsi="Times New Roman" w:cs="Times New Roman"/>
          <w:bCs/>
          <w:iCs/>
          <w:color w:val="000000"/>
          <w:lang w:val="es-ES"/>
        </w:rPr>
        <w:t xml:space="preserve">kas savaitė </w:t>
      </w:r>
      <w:r w:rsidRPr="00E245DE">
        <w:rPr>
          <w:rFonts w:ascii="Times New Roman" w:eastAsia="Times New Roman" w:hAnsi="Times New Roman" w:cs="Times New Roman"/>
          <w:color w:val="000000"/>
          <w:lang w:val="es-ES"/>
        </w:rPr>
        <w:t xml:space="preserve">palaipsniui </w:t>
      </w:r>
      <w:r w:rsidRPr="00E245DE">
        <w:rPr>
          <w:rFonts w:ascii="Times New Roman" w:eastAsia="Times New Roman" w:hAnsi="Times New Roman" w:cs="Times New Roman"/>
          <w:bCs/>
          <w:iCs/>
          <w:color w:val="000000"/>
          <w:lang w:val="es-ES"/>
        </w:rPr>
        <w:t xml:space="preserve">didinama </w:t>
      </w:r>
      <w:r w:rsidRPr="00E245DE">
        <w:rPr>
          <w:rFonts w:ascii="Times New Roman" w:eastAsia="Times New Roman" w:hAnsi="Times New Roman" w:cs="Times New Roman"/>
          <w:color w:val="000000"/>
          <w:lang w:val="es-ES"/>
        </w:rPr>
        <w:t>(t.y. pirmą savaitę</w:t>
      </w:r>
      <w:r w:rsidRPr="00E245DE">
        <w:rPr>
          <w:rFonts w:ascii="Times New Roman" w:eastAsia="Times New Roman" w:hAnsi="Times New Roman" w:cs="Times New Roman"/>
          <w:bCs/>
          <w:iCs/>
          <w:color w:val="000000"/>
          <w:lang w:val="es-ES"/>
        </w:rPr>
        <w:t xml:space="preserve"> vartojama 12,5 mg dozė</w:t>
      </w:r>
      <w:r w:rsidRPr="00E245DE">
        <w:rPr>
          <w:rFonts w:ascii="Times New Roman" w:eastAsia="Times New Roman" w:hAnsi="Times New Roman" w:cs="Times New Roman"/>
          <w:color w:val="000000"/>
          <w:lang w:val="es-ES"/>
        </w:rPr>
        <w:t xml:space="preserve"> antrą savaitę</w:t>
      </w:r>
      <w:r w:rsidRPr="00E245DE">
        <w:rPr>
          <w:rFonts w:ascii="Times New Roman" w:eastAsia="Times New Roman" w:hAnsi="Times New Roman" w:cs="Times New Roman"/>
          <w:bCs/>
          <w:iCs/>
          <w:color w:val="000000"/>
          <w:lang w:val="es-ES"/>
        </w:rPr>
        <w:t xml:space="preserve"> didinama iki 25 mg,</w:t>
      </w:r>
      <w:r w:rsidRPr="00E245DE">
        <w:rPr>
          <w:rFonts w:ascii="Times New Roman" w:eastAsia="Times New Roman" w:hAnsi="Times New Roman" w:cs="Times New Roman"/>
          <w:color w:val="000000"/>
          <w:lang w:val="es-ES"/>
        </w:rPr>
        <w:t xml:space="preserve"> trečią savaitę</w:t>
      </w:r>
      <w:r w:rsidRPr="00E245DE">
        <w:rPr>
          <w:rFonts w:ascii="Times New Roman" w:eastAsia="Times New Roman" w:hAnsi="Times New Roman" w:cs="Times New Roman"/>
          <w:bCs/>
          <w:iCs/>
          <w:color w:val="000000"/>
          <w:lang w:val="es-ES"/>
        </w:rPr>
        <w:t xml:space="preserve"> </w:t>
      </w:r>
      <w:r w:rsidRPr="00E245DE">
        <w:rPr>
          <w:rFonts w:ascii="Times New Roman" w:eastAsia="Times New Roman" w:hAnsi="Times New Roman" w:cs="Times New Roman"/>
          <w:bCs/>
          <w:iCs/>
          <w:color w:val="000000"/>
          <w:lang w:val="en-GB"/>
        </w:rPr>
        <w:sym w:font="Symbol" w:char="F02D"/>
      </w:r>
      <w:r w:rsidRPr="00E245DE">
        <w:rPr>
          <w:rFonts w:ascii="Times New Roman" w:eastAsia="Times New Roman" w:hAnsi="Times New Roman" w:cs="Times New Roman"/>
          <w:bCs/>
          <w:iCs/>
          <w:color w:val="000000"/>
          <w:lang w:val="es-ES"/>
        </w:rPr>
        <w:t xml:space="preserve"> iki 50 mg, ketvirtą savaitę – iki 100 mg, penktą savaitę – iki 150 mg vieną kartą per parą</w:t>
      </w:r>
      <w:r w:rsidRPr="00E245DE">
        <w:rPr>
          <w:rFonts w:ascii="Times New Roman" w:eastAsia="Times New Roman" w:hAnsi="Times New Roman" w:cs="Times New Roman"/>
          <w:color w:val="000000"/>
          <w:lang w:val="es-ES"/>
        </w:rPr>
        <w:t>) iki įprastinės palaikomosios</w:t>
      </w:r>
      <w:r w:rsidRPr="00E245DE">
        <w:rPr>
          <w:rFonts w:ascii="Times New Roman" w:eastAsia="Times New Roman" w:hAnsi="Times New Roman" w:cs="Times New Roman"/>
          <w:bCs/>
          <w:iCs/>
          <w:color w:val="000000"/>
          <w:lang w:val="es-ES"/>
        </w:rPr>
        <w:t>, kurią nustatys Jūsų gydytojas. Gali būti skiriama ir didžiausia 150 mg losartano dozė.</w:t>
      </w:r>
    </w:p>
    <w:p w14:paraId="7BB97806" w14:textId="77777777" w:rsidR="00B56DD1" w:rsidRPr="00E245DE" w:rsidRDefault="00B56DD1" w:rsidP="00B56DD1">
      <w:pPr>
        <w:tabs>
          <w:tab w:val="left" w:pos="567"/>
        </w:tabs>
        <w:spacing w:after="0" w:line="240" w:lineRule="auto"/>
        <w:rPr>
          <w:rFonts w:ascii="Times New Roman" w:eastAsia="Times New Roman" w:hAnsi="Times New Roman" w:cs="Times New Roman"/>
          <w:lang w:val="it-IT"/>
        </w:rPr>
      </w:pPr>
      <w:r w:rsidRPr="00E245DE">
        <w:rPr>
          <w:rFonts w:ascii="Times New Roman" w:eastAsia="Times New Roman" w:hAnsi="Times New Roman" w:cs="Times New Roman"/>
          <w:color w:val="000000"/>
          <w:lang w:val="it-IT"/>
        </w:rPr>
        <w:t xml:space="preserve">Vaistu Losartan Ingen Pharma 12,5 mg </w:t>
      </w:r>
      <w:r w:rsidRPr="00E245DE">
        <w:rPr>
          <w:rFonts w:ascii="Times New Roman" w:eastAsia="Times New Roman" w:hAnsi="Times New Roman" w:cs="Times New Roman"/>
          <w:lang w:val="it-IT"/>
        </w:rPr>
        <w:t xml:space="preserve">dozės vartoti neįmanoma. Reikia vartoti kito registruotojo (kito pavadinimo) 12,5 mg losartano vaistą, kurį Jums nurodys gydytojas. </w:t>
      </w:r>
    </w:p>
    <w:p w14:paraId="153E71F2"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p>
    <w:p w14:paraId="17A61CD2"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 xml:space="preserve">Širdies nepakankamumo gydymo metu losartanas dažniausiai vartojamas kartu su diuretikais (vaistais, kurie didina pro inkstus pašalinamo vandens kiekį) ir (arba) </w:t>
      </w:r>
      <w:r w:rsidRPr="00E245DE">
        <w:rPr>
          <w:rFonts w:ascii="Times New Roman" w:eastAsia="Times New Roman" w:hAnsi="Times New Roman" w:cs="Times New Roman"/>
          <w:bCs/>
          <w:iCs/>
          <w:color w:val="000000"/>
          <w:lang w:val="es-ES"/>
        </w:rPr>
        <w:t xml:space="preserve">rusmenės preparatais (vaistais, padedančiais </w:t>
      </w:r>
      <w:r w:rsidRPr="00E245DE">
        <w:rPr>
          <w:rFonts w:ascii="Times New Roman" w:eastAsia="Times New Roman" w:hAnsi="Times New Roman" w:cs="Times New Roman"/>
          <w:color w:val="000000"/>
          <w:lang w:val="es-ES"/>
        </w:rPr>
        <w:t>stiprinti širdį ir didinti jos veiksmingumą</w:t>
      </w:r>
      <w:r w:rsidRPr="00E245DE">
        <w:rPr>
          <w:rFonts w:ascii="Times New Roman" w:eastAsia="Times New Roman" w:hAnsi="Times New Roman" w:cs="Times New Roman"/>
          <w:bCs/>
          <w:iCs/>
          <w:color w:val="000000"/>
          <w:lang w:val="es-ES"/>
        </w:rPr>
        <w:t xml:space="preserve">) </w:t>
      </w:r>
      <w:r w:rsidRPr="00E245DE">
        <w:rPr>
          <w:rFonts w:ascii="Times New Roman" w:eastAsia="Times New Roman" w:hAnsi="Times New Roman" w:cs="Times New Roman"/>
          <w:color w:val="000000"/>
          <w:lang w:val="es-ES"/>
        </w:rPr>
        <w:t>arba</w:t>
      </w:r>
      <w:r w:rsidRPr="00E245DE">
        <w:rPr>
          <w:rFonts w:ascii="Times New Roman" w:eastAsia="Times New Roman" w:hAnsi="Times New Roman" w:cs="Times New Roman"/>
          <w:bCs/>
          <w:iCs/>
          <w:color w:val="000000"/>
          <w:lang w:val="es-ES"/>
        </w:rPr>
        <w:t xml:space="preserve"> (ir</w:t>
      </w:r>
      <w:r w:rsidRPr="00E245DE">
        <w:rPr>
          <w:rFonts w:ascii="Times New Roman" w:eastAsia="Times New Roman" w:hAnsi="Times New Roman" w:cs="Times New Roman"/>
          <w:color w:val="000000"/>
          <w:lang w:val="es-ES"/>
        </w:rPr>
        <w:t xml:space="preserve">) beta </w:t>
      </w:r>
      <w:r w:rsidRPr="00E245DE">
        <w:rPr>
          <w:rFonts w:ascii="Times New Roman" w:eastAsia="Times New Roman" w:hAnsi="Times New Roman" w:cs="Times New Roman"/>
          <w:bCs/>
          <w:iCs/>
          <w:color w:val="000000"/>
          <w:lang w:val="es-ES"/>
        </w:rPr>
        <w:t>adreno</w:t>
      </w:r>
      <w:r w:rsidRPr="00E245DE">
        <w:rPr>
          <w:rFonts w:ascii="Times New Roman" w:eastAsia="Times New Roman" w:hAnsi="Times New Roman" w:cs="Times New Roman"/>
          <w:color w:val="000000"/>
          <w:lang w:val="es-ES"/>
        </w:rPr>
        <w:t>blokatoriais.</w:t>
      </w:r>
    </w:p>
    <w:p w14:paraId="5AAC57D7" w14:textId="77777777" w:rsidR="00B56DD1" w:rsidRPr="00E245DE" w:rsidRDefault="00B56DD1" w:rsidP="00B56DD1">
      <w:pPr>
        <w:tabs>
          <w:tab w:val="left" w:pos="567"/>
        </w:tabs>
        <w:spacing w:after="0" w:line="240" w:lineRule="auto"/>
        <w:rPr>
          <w:rFonts w:ascii="Times New Roman" w:eastAsia="Times New Roman" w:hAnsi="Times New Roman" w:cs="Times New Roman"/>
          <w:bCs/>
          <w:iCs/>
          <w:color w:val="000000"/>
          <w:u w:val="single"/>
          <w:lang w:val="es-ES"/>
        </w:rPr>
      </w:pPr>
    </w:p>
    <w:p w14:paraId="20B2ABBF"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u w:val="single"/>
          <w:lang w:val="es-ES"/>
        </w:rPr>
        <w:t>Dozavimas specialių grupių pacientams</w:t>
      </w:r>
    </w:p>
    <w:p w14:paraId="017393A9"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Tam tikriems pacientams, pavyzdžiui, gydytiems didelėmis diuretikų dozėmis, kurių kepenų funkcija sutrikusi arba kurie yra vyresni kaip 75 metų, gydytojas gali patarti vartoti mažesnę dozę, ypač gydymo pradžioje. Pacientams, kuriems yra sunkus kepenų funkcijos sutrikimas, losartano vartoti draudžiama (žr. skyrių "Losartano vartoti negalima").</w:t>
      </w:r>
    </w:p>
    <w:p w14:paraId="49F462A1"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p>
    <w:p w14:paraId="3F78A915" w14:textId="77777777" w:rsidR="00B56DD1" w:rsidRPr="00E245DE" w:rsidRDefault="00B56DD1" w:rsidP="00B56DD1">
      <w:pPr>
        <w:tabs>
          <w:tab w:val="left" w:pos="567"/>
        </w:tabs>
        <w:autoSpaceDE w:val="0"/>
        <w:autoSpaceDN w:val="0"/>
        <w:adjustRightInd w:val="0"/>
        <w:spacing w:after="0" w:line="240" w:lineRule="auto"/>
        <w:rPr>
          <w:rFonts w:ascii="Times New Roman" w:eastAsia="Times New Roman" w:hAnsi="Times New Roman" w:cs="Times New Roman"/>
          <w:b/>
          <w:bCs/>
          <w:color w:val="000000"/>
          <w:lang w:val="sv-SE" w:eastAsia="de-DE"/>
        </w:rPr>
      </w:pPr>
      <w:r w:rsidRPr="00E245DE">
        <w:rPr>
          <w:rFonts w:ascii="Times New Roman" w:eastAsia="Times New Roman" w:hAnsi="Times New Roman" w:cs="Times New Roman"/>
          <w:bCs/>
          <w:color w:val="000000"/>
          <w:u w:val="single"/>
          <w:lang w:val="sv-SE" w:eastAsia="de-DE"/>
        </w:rPr>
        <w:t>Vartojimo būdas</w:t>
      </w:r>
    </w:p>
    <w:p w14:paraId="12FB73D5" w14:textId="77777777" w:rsidR="00B56DD1" w:rsidRPr="00E245DE" w:rsidRDefault="00B56DD1" w:rsidP="00B56DD1">
      <w:pPr>
        <w:tabs>
          <w:tab w:val="left" w:pos="567"/>
        </w:tabs>
        <w:autoSpaceDE w:val="0"/>
        <w:autoSpaceDN w:val="0"/>
        <w:adjustRightInd w:val="0"/>
        <w:spacing w:after="0" w:line="240" w:lineRule="auto"/>
        <w:rPr>
          <w:rFonts w:ascii="Times New Roman" w:eastAsia="Times New Roman" w:hAnsi="Times New Roman" w:cs="Times New Roman"/>
          <w:color w:val="000000"/>
          <w:lang w:val="sv-SE" w:eastAsia="de-DE"/>
        </w:rPr>
      </w:pPr>
      <w:r w:rsidRPr="00E245DE">
        <w:rPr>
          <w:rFonts w:ascii="Times New Roman" w:eastAsia="Times New Roman" w:hAnsi="Times New Roman" w:cs="Times New Roman"/>
          <w:color w:val="000000"/>
          <w:lang w:val="sv-SE"/>
        </w:rPr>
        <w:t xml:space="preserve">Tabletes reikia nuryti užgeriant stikline vandens. Stenkitės </w:t>
      </w: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r w:rsidRPr="00E245DE">
        <w:rPr>
          <w:rFonts w:ascii="Times New Roman" w:eastAsia="Times New Roman" w:hAnsi="Times New Roman" w:cs="Times New Roman"/>
          <w:color w:val="000000"/>
          <w:lang w:val="sv-SE"/>
        </w:rPr>
        <w:t>išgerti kasdien tokiu pačiu laiku. Losartano svarbu vartoti tol, kol gydytojas lieps jo vartojimą nutraukti.</w:t>
      </w:r>
    </w:p>
    <w:p w14:paraId="539766C1" w14:textId="77777777" w:rsidR="00B56DD1" w:rsidRPr="00E245DE" w:rsidRDefault="00B56DD1" w:rsidP="00B56DD1">
      <w:pPr>
        <w:tabs>
          <w:tab w:val="left" w:pos="567"/>
        </w:tabs>
        <w:spacing w:after="0" w:line="240" w:lineRule="auto"/>
        <w:rPr>
          <w:rFonts w:ascii="Times New Roman" w:eastAsia="Times New Roman" w:hAnsi="Times New Roman" w:cs="Times New Roman"/>
          <w:b/>
          <w:color w:val="000000"/>
          <w:lang w:val="sv-SE"/>
        </w:rPr>
      </w:pPr>
    </w:p>
    <w:p w14:paraId="724DD2AD" w14:textId="77777777" w:rsidR="00B56DD1" w:rsidRPr="00E245DE" w:rsidRDefault="00B56DD1" w:rsidP="00B56DD1">
      <w:pPr>
        <w:keepNext/>
        <w:keepLines/>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b/>
          <w:color w:val="000000"/>
          <w:lang w:val="sv-SE"/>
        </w:rPr>
        <w:t xml:space="preserve">Ką daryti pavartojus per didelę </w:t>
      </w:r>
      <w:r w:rsidRPr="00E245DE">
        <w:rPr>
          <w:rFonts w:ascii="Times New Roman" w:eastAsia="Times New Roman" w:hAnsi="Times New Roman" w:cs="Times New Roman"/>
          <w:b/>
          <w:color w:val="000000"/>
          <w:lang w:val="es-ES"/>
        </w:rPr>
        <w:t xml:space="preserve">Losartan Ingen Pharma </w:t>
      </w:r>
      <w:r w:rsidRPr="00E245DE">
        <w:rPr>
          <w:rFonts w:ascii="Times New Roman" w:eastAsia="Times New Roman" w:hAnsi="Times New Roman" w:cs="Times New Roman"/>
          <w:b/>
          <w:color w:val="000000"/>
          <w:lang w:val="sv-SE"/>
        </w:rPr>
        <w:t>dozę?</w:t>
      </w:r>
    </w:p>
    <w:p w14:paraId="2E982B83" w14:textId="77777777" w:rsidR="00B56DD1" w:rsidRPr="00E245DE" w:rsidRDefault="00B56DD1" w:rsidP="00B56DD1">
      <w:pPr>
        <w:keepNext/>
        <w:keepLines/>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Jeigu Jūs atsitiktinai pavartojote per daug tablečių arba vaikas nurijo kelias tabletes, nedelsdami kreipkitės į gydytoją. Perdozavimo simptomai yra mažas kraujospūdis, padažnėjęs arba net suretėjęs širdies plakimas.</w:t>
      </w:r>
    </w:p>
    <w:p w14:paraId="1ECA1363"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sv-SE"/>
        </w:rPr>
      </w:pPr>
    </w:p>
    <w:p w14:paraId="49568BCA" w14:textId="77777777" w:rsidR="00B56DD1" w:rsidRPr="00E245DE" w:rsidRDefault="00B56DD1" w:rsidP="00B56DD1">
      <w:pPr>
        <w:keepNext/>
        <w:keepLines/>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b/>
          <w:color w:val="000000"/>
          <w:lang w:val="sv-SE"/>
        </w:rPr>
        <w:t xml:space="preserve">Pamiršus pavartoti </w:t>
      </w:r>
      <w:r w:rsidRPr="00E245DE">
        <w:rPr>
          <w:rFonts w:ascii="Times New Roman" w:eastAsia="Times New Roman" w:hAnsi="Times New Roman" w:cs="Times New Roman"/>
          <w:b/>
          <w:color w:val="000000"/>
          <w:lang w:val="es-ES"/>
        </w:rPr>
        <w:t xml:space="preserve">Losartan Ingen Pharma  </w:t>
      </w:r>
    </w:p>
    <w:p w14:paraId="183DA185" w14:textId="77777777" w:rsidR="00B56DD1" w:rsidRPr="00E245DE" w:rsidRDefault="00B56DD1" w:rsidP="00B56DD1">
      <w:pPr>
        <w:tabs>
          <w:tab w:val="left" w:pos="567"/>
        </w:tabs>
        <w:autoSpaceDE w:val="0"/>
        <w:autoSpaceDN w:val="0"/>
        <w:adjustRightInd w:val="0"/>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 xml:space="preserve">Jeigu atsitiktinai pamiršote pavartoti paros dozę, kitą dozę gerkite įprastu laiku. Negalima vartoti dvigubos dozės norint kompensuoti praleistą dozę. </w:t>
      </w:r>
      <w:r w:rsidRPr="00E245DE">
        <w:rPr>
          <w:rFonts w:ascii="Times New Roman" w:eastAsia="Times New Roman" w:hAnsi="Times New Roman" w:cs="Times New Roman"/>
          <w:noProof/>
          <w:color w:val="000000"/>
          <w:lang w:val="sv-SE"/>
        </w:rPr>
        <w:t>Jeigu kiltų daugiau klausimų dėl šio vaisto vartojimo, kreipkitės į gydytoją arba vaistininką.</w:t>
      </w:r>
    </w:p>
    <w:p w14:paraId="0F6A3CB1"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sv-SE"/>
        </w:rPr>
      </w:pPr>
    </w:p>
    <w:p w14:paraId="79A70FD0" w14:textId="77777777" w:rsidR="00B56DD1" w:rsidRPr="00E245DE" w:rsidRDefault="00B56DD1" w:rsidP="00B56DD1">
      <w:pPr>
        <w:tabs>
          <w:tab w:val="left" w:pos="567"/>
        </w:tabs>
        <w:spacing w:after="0" w:line="240" w:lineRule="auto"/>
        <w:rPr>
          <w:rFonts w:ascii="Times New Roman" w:eastAsia="Times New Roman" w:hAnsi="Times New Roman" w:cs="Times New Roman"/>
          <w:b/>
          <w:color w:val="000000"/>
          <w:lang w:val="sv-SE"/>
        </w:rPr>
      </w:pPr>
    </w:p>
    <w:p w14:paraId="1916A3A3" w14:textId="77777777" w:rsidR="00B56DD1" w:rsidRPr="00E245DE" w:rsidRDefault="00B56DD1" w:rsidP="00B56DD1">
      <w:pPr>
        <w:tabs>
          <w:tab w:val="left" w:pos="567"/>
        </w:tabs>
        <w:spacing w:after="0" w:line="240" w:lineRule="auto"/>
        <w:rPr>
          <w:rFonts w:ascii="Times New Roman" w:eastAsia="Times New Roman" w:hAnsi="Times New Roman" w:cs="Times New Roman"/>
          <w:b/>
          <w:color w:val="000000"/>
          <w:lang w:val="sv-SE"/>
        </w:rPr>
      </w:pPr>
      <w:r w:rsidRPr="00E245DE">
        <w:rPr>
          <w:rFonts w:ascii="Times New Roman" w:eastAsia="Times New Roman" w:hAnsi="Times New Roman" w:cs="Times New Roman"/>
          <w:b/>
          <w:color w:val="000000"/>
          <w:lang w:val="sv-SE"/>
        </w:rPr>
        <w:t>4.</w:t>
      </w:r>
      <w:r w:rsidRPr="00E245DE">
        <w:rPr>
          <w:rFonts w:ascii="Times New Roman" w:eastAsia="Times New Roman" w:hAnsi="Times New Roman" w:cs="Times New Roman"/>
          <w:b/>
          <w:color w:val="000000"/>
          <w:lang w:val="sv-SE"/>
        </w:rPr>
        <w:tab/>
      </w:r>
      <w:r w:rsidRPr="00E245DE">
        <w:rPr>
          <w:rFonts w:ascii="Times New Roman Bold" w:eastAsia="Times New Roman" w:hAnsi="Times New Roman Bold" w:cs="Times New Roman"/>
          <w:b/>
          <w:color w:val="000000"/>
          <w:lang w:val="sv-SE"/>
        </w:rPr>
        <w:t>Galimas šalutinis poveikis</w:t>
      </w:r>
      <w:r w:rsidRPr="00E245DE">
        <w:rPr>
          <w:rFonts w:ascii="Times New Roman" w:eastAsia="Times New Roman" w:hAnsi="Times New Roman" w:cs="Times New Roman"/>
          <w:b/>
          <w:color w:val="000000"/>
          <w:lang w:val="sv-SE"/>
        </w:rPr>
        <w:t xml:space="preserve">   </w:t>
      </w:r>
    </w:p>
    <w:p w14:paraId="14906E79"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sv-SE"/>
        </w:rPr>
      </w:pPr>
    </w:p>
    <w:p w14:paraId="03EACBA9"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es-ES"/>
        </w:rPr>
        <w:t>Šis vaistas, kaip ir visi kiti, gali sukelti šalutinį poveikį, nors jis pasireiškia ne visiems žmonėms.</w:t>
      </w:r>
    </w:p>
    <w:p w14:paraId="6193D29B"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sv-SE"/>
        </w:rPr>
      </w:pPr>
    </w:p>
    <w:p w14:paraId="7F0377B2"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Jeigu Jums pasireiškė toliau išvardytas poveikis, losartano tablečių nebevartokite ir nedelsdami pasakykite gydytojui arba kreipkitės į artimiausios ligoninės skubios medicinos pagalbos skyrių:</w:t>
      </w:r>
    </w:p>
    <w:p w14:paraId="4313DD60"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sv-SE"/>
        </w:rPr>
      </w:pPr>
    </w:p>
    <w:p w14:paraId="6C209380"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Sunki alerginė reakcija (išbėrimas, niežulys, veido, lūpų, burnos ar ryklės sutinimas, kuris gali pasunkinti ryjimą ar kvėpavimą).</w:t>
      </w:r>
    </w:p>
    <w:p w14:paraId="38C7775B"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sv-SE"/>
        </w:rPr>
      </w:pPr>
      <w:r w:rsidRPr="00E245DE">
        <w:rPr>
          <w:rFonts w:ascii="Times New Roman" w:eastAsia="Times New Roman" w:hAnsi="Times New Roman" w:cs="Times New Roman"/>
          <w:color w:val="000000"/>
          <w:lang w:val="sv-SE"/>
        </w:rPr>
        <w:t>Tai sunkus, bet retas šalutinis poveikis, kuris pasireiškia daugiau kaip 1 iš 10 000 pacientų, bet mažiau kaip 1 iš 1 000 pacientų. Jums gali prireikti skubios gydytojo pagalbos arba guldymo į ligoninę.</w:t>
      </w:r>
    </w:p>
    <w:p w14:paraId="573AC097"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sv-SE"/>
        </w:rPr>
      </w:pPr>
    </w:p>
    <w:p w14:paraId="03FB353B" w14:textId="77777777" w:rsidR="00B56DD1" w:rsidRPr="00E245DE" w:rsidRDefault="00B56DD1" w:rsidP="00B56DD1">
      <w:pPr>
        <w:spacing w:after="0" w:line="240" w:lineRule="auto"/>
        <w:rPr>
          <w:rFonts w:ascii="Times New Roman" w:eastAsia="Times New Roman" w:hAnsi="Times New Roman" w:cs="Times New Roman"/>
          <w:noProof/>
          <w:color w:val="000000"/>
        </w:rPr>
      </w:pPr>
    </w:p>
    <w:p w14:paraId="5735B9C7" w14:textId="77777777" w:rsidR="00B56DD1" w:rsidRPr="00E245DE" w:rsidRDefault="00B56DD1" w:rsidP="00B56DD1">
      <w:pPr>
        <w:spacing w:after="0" w:line="240" w:lineRule="auto"/>
        <w:rPr>
          <w:rFonts w:ascii="Times New Roman" w:eastAsia="Times New Roman" w:hAnsi="Times New Roman" w:cs="Times New Roman"/>
          <w:color w:val="000000"/>
        </w:rPr>
      </w:pPr>
      <w:r w:rsidRPr="00E245DE">
        <w:rPr>
          <w:rFonts w:ascii="Times New Roman" w:eastAsia="Times New Roman" w:hAnsi="Times New Roman" w:cs="Times New Roman"/>
          <w:noProof/>
          <w:color w:val="000000"/>
        </w:rPr>
        <w:t xml:space="preserve">Toliau išvardytas šalutinis poveikis buvo nustatytas, vartojant </w:t>
      </w:r>
      <w:r w:rsidRPr="00E245DE">
        <w:rPr>
          <w:rFonts w:ascii="Times New Roman" w:eastAsia="Times New Roman" w:hAnsi="Times New Roman" w:cs="Times New Roman"/>
          <w:noProof/>
          <w:color w:val="000000"/>
          <w:lang w:val="es-ES"/>
        </w:rPr>
        <w:t>losartaną</w:t>
      </w:r>
      <w:r w:rsidRPr="00E245DE">
        <w:rPr>
          <w:rFonts w:ascii="Times New Roman" w:eastAsia="Times New Roman" w:hAnsi="Times New Roman" w:cs="Times New Roman"/>
          <w:noProof/>
          <w:color w:val="000000"/>
        </w:rPr>
        <w:t>.</w:t>
      </w:r>
    </w:p>
    <w:p w14:paraId="4324DA9D" w14:textId="77777777" w:rsidR="00B56DD1" w:rsidRPr="00E245DE" w:rsidRDefault="00B56DD1" w:rsidP="00B56DD1">
      <w:pPr>
        <w:spacing w:after="0" w:line="240" w:lineRule="auto"/>
        <w:rPr>
          <w:rFonts w:ascii="Times New Roman" w:eastAsia="Times New Roman" w:hAnsi="Times New Roman" w:cs="Times New Roman"/>
          <w:noProof/>
          <w:color w:val="000000"/>
        </w:rPr>
      </w:pPr>
    </w:p>
    <w:p w14:paraId="77E39246" w14:textId="77777777" w:rsidR="00B56DD1" w:rsidRPr="00E245DE" w:rsidRDefault="00B56DD1" w:rsidP="00B56DD1">
      <w:pPr>
        <w:tabs>
          <w:tab w:val="left" w:pos="567"/>
        </w:tabs>
        <w:autoSpaceDE w:val="0"/>
        <w:autoSpaceDN w:val="0"/>
        <w:adjustRightInd w:val="0"/>
        <w:spacing w:after="0" w:line="240" w:lineRule="auto"/>
        <w:rPr>
          <w:rFonts w:ascii="Times New Roman" w:eastAsia="Times New Roman" w:hAnsi="Times New Roman" w:cs="Times New Roman"/>
          <w:color w:val="000000"/>
          <w:lang w:eastAsia="de-DE"/>
        </w:rPr>
      </w:pPr>
      <w:r w:rsidRPr="003346A4">
        <w:rPr>
          <w:rFonts w:ascii="Times New Roman" w:eastAsia="Times New Roman" w:hAnsi="Times New Roman" w:cs="Times New Roman"/>
          <w:i/>
          <w:color w:val="000000"/>
          <w:lang w:eastAsia="de-DE"/>
        </w:rPr>
        <w:t>Dažni šalutinio poveikio reiškiniai (gali pasireikšti rečiau kaip 1 iš 10 asmenų)</w:t>
      </w:r>
      <w:r>
        <w:rPr>
          <w:rFonts w:ascii="Times New Roman" w:eastAsia="Times New Roman" w:hAnsi="Times New Roman" w:cs="Times New Roman"/>
          <w:i/>
          <w:color w:val="000000"/>
          <w:lang w:eastAsia="de-DE"/>
        </w:rPr>
        <w:t>:</w:t>
      </w:r>
    </w:p>
    <w:p w14:paraId="706F6E14" w14:textId="77777777" w:rsidR="00B56DD1" w:rsidRPr="00E245DE" w:rsidRDefault="00B56DD1" w:rsidP="00B56DD1">
      <w:pPr>
        <w:tabs>
          <w:tab w:val="left" w:pos="567"/>
          <w:tab w:val="num" w:pos="720"/>
        </w:tabs>
        <w:spacing w:after="0" w:line="260" w:lineRule="exact"/>
        <w:rPr>
          <w:rFonts w:ascii="Times New Roman" w:eastAsia="Times New Roman" w:hAnsi="Times New Roman" w:cs="Times New Roman"/>
          <w:szCs w:val="20"/>
          <w:lang w:val="en-GB" w:eastAsia="sl-SI"/>
        </w:rPr>
      </w:pPr>
      <w:r w:rsidRPr="00E245DE">
        <w:rPr>
          <w:rFonts w:ascii="Times New Roman" w:eastAsia="Times New Roman" w:hAnsi="Times New Roman" w:cs="Times New Roman"/>
          <w:szCs w:val="20"/>
          <w:lang w:val="en-GB" w:eastAsia="sl-SI"/>
        </w:rPr>
        <w:t xml:space="preserve">galvos </w:t>
      </w:r>
      <w:proofErr w:type="spellStart"/>
      <w:r w:rsidRPr="00E245DE">
        <w:rPr>
          <w:rFonts w:ascii="Times New Roman" w:eastAsia="Times New Roman" w:hAnsi="Times New Roman" w:cs="Times New Roman"/>
          <w:szCs w:val="20"/>
          <w:lang w:val="en-GB" w:eastAsia="sl-SI"/>
        </w:rPr>
        <w:t>svaigimas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sukimasis</w:t>
      </w:r>
      <w:proofErr w:type="spellEnd"/>
      <w:r w:rsidRPr="00E245DE">
        <w:rPr>
          <w:rFonts w:ascii="Times New Roman" w:eastAsia="Times New Roman" w:hAnsi="Times New Roman" w:cs="Times New Roman"/>
          <w:szCs w:val="20"/>
          <w:lang w:val="en-GB" w:eastAsia="sl-SI"/>
        </w:rPr>
        <w:t>),</w:t>
      </w:r>
    </w:p>
    <w:p w14:paraId="7DDEEFC5" w14:textId="77777777" w:rsidR="00B56DD1" w:rsidRPr="00E245DE" w:rsidRDefault="00B56DD1" w:rsidP="00B56DD1">
      <w:pPr>
        <w:tabs>
          <w:tab w:val="left" w:pos="567"/>
          <w:tab w:val="num" w:pos="720"/>
        </w:tabs>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svaigulys</w:t>
      </w:r>
      <w:proofErr w:type="spellEnd"/>
      <w:r w:rsidRPr="00E245DE">
        <w:rPr>
          <w:rFonts w:ascii="Times New Roman" w:eastAsia="Times New Roman" w:hAnsi="Times New Roman" w:cs="Times New Roman"/>
          <w:szCs w:val="20"/>
          <w:lang w:val="en-GB" w:eastAsia="sl-SI"/>
        </w:rPr>
        <w:t>,</w:t>
      </w:r>
    </w:p>
    <w:p w14:paraId="6CA1582B" w14:textId="77777777" w:rsidR="00B56DD1" w:rsidRPr="00E245DE" w:rsidRDefault="00B56DD1" w:rsidP="00B56DD1">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mažas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kraujospūdis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ypač</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organizmui</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netekus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daug</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kraujagyslėse</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būnančio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vandens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pvz</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pacientams</w:t>
      </w:r>
      <w:proofErr w:type="spellEnd"/>
      <w:r w:rsidRPr="00E245DE">
        <w:rPr>
          <w:rFonts w:ascii="Times New Roman" w:eastAsia="Times New Roman" w:hAnsi="Times New Roman" w:cs="Times New Roman"/>
          <w:szCs w:val="20"/>
          <w:lang w:val="en-GB" w:eastAsia="sl-SI"/>
        </w:rPr>
        <w:t>,</w:t>
      </w:r>
      <w:r>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kurie</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serga</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sunkiu</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širdies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nepakankamumu</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arba</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yra</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gydomi</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didelėmis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diuretikų</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dozėmis</w:t>
      </w:r>
      <w:proofErr w:type="spellEnd"/>
      <w:r w:rsidRPr="00E245DE">
        <w:rPr>
          <w:rFonts w:ascii="Times New Roman" w:eastAsia="Times New Roman" w:hAnsi="Times New Roman" w:cs="Times New Roman"/>
          <w:szCs w:val="20"/>
          <w:lang w:val="en-GB" w:eastAsia="sl-SI"/>
        </w:rPr>
        <w:t>),</w:t>
      </w:r>
    </w:p>
    <w:p w14:paraId="04C0505A" w14:textId="77777777" w:rsidR="00B56DD1" w:rsidRPr="00E245DE" w:rsidRDefault="00B56DD1" w:rsidP="00B56DD1">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nuo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dozės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dydžio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priklausomas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ortostatinis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poveikis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pavyzdžiui</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kraujospūdžio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sumažėjimas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pasireiškiantis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stojantis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iš</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gulimos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ar</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sėdimos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padėties</w:t>
      </w:r>
      <w:proofErr w:type="spellEnd"/>
      <w:r w:rsidRPr="00E245DE">
        <w:rPr>
          <w:rFonts w:ascii="Times New Roman" w:eastAsia="Times New Roman" w:hAnsi="Times New Roman" w:cs="Times New Roman"/>
          <w:szCs w:val="20"/>
          <w:lang w:val="en-GB" w:eastAsia="sl-SI"/>
        </w:rPr>
        <w:t>,</w:t>
      </w:r>
    </w:p>
    <w:p w14:paraId="60D7415E" w14:textId="77777777" w:rsidR="00B56DD1" w:rsidRPr="00E245DE" w:rsidRDefault="00B56DD1" w:rsidP="00B56DD1">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silpnumas</w:t>
      </w:r>
      <w:proofErr w:type="spellEnd"/>
      <w:r w:rsidRPr="00E245DE">
        <w:rPr>
          <w:rFonts w:ascii="Times New Roman" w:eastAsia="Times New Roman" w:hAnsi="Times New Roman" w:cs="Times New Roman"/>
          <w:szCs w:val="20"/>
          <w:lang w:val="en-GB" w:eastAsia="sl-SI"/>
        </w:rPr>
        <w:t>,</w:t>
      </w:r>
    </w:p>
    <w:p w14:paraId="3CF3A796" w14:textId="77777777" w:rsidR="00B56DD1" w:rsidRPr="00E245DE" w:rsidRDefault="00B56DD1" w:rsidP="00B56DD1">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nuovargis</w:t>
      </w:r>
      <w:proofErr w:type="spellEnd"/>
      <w:r w:rsidRPr="00E245DE">
        <w:rPr>
          <w:rFonts w:ascii="Times New Roman" w:eastAsia="Times New Roman" w:hAnsi="Times New Roman" w:cs="Times New Roman"/>
          <w:szCs w:val="20"/>
          <w:lang w:val="en-GB" w:eastAsia="sl-SI"/>
        </w:rPr>
        <w:t>,</w:t>
      </w:r>
    </w:p>
    <w:p w14:paraId="6A7109AB" w14:textId="77777777" w:rsidR="00B56DD1" w:rsidRPr="00E245DE" w:rsidRDefault="00B56DD1" w:rsidP="00B56DD1">
      <w:pPr>
        <w:spacing w:after="0" w:line="260" w:lineRule="exact"/>
        <w:rPr>
          <w:rFonts w:ascii="Times New Roman" w:eastAsia="Times New Roman" w:hAnsi="Times New Roman" w:cs="Times New Roman"/>
          <w:szCs w:val="20"/>
          <w:lang w:val="en-GB" w:eastAsia="sl-SI"/>
        </w:rPr>
      </w:pPr>
      <w:r w:rsidRPr="00E245DE">
        <w:rPr>
          <w:rFonts w:ascii="Times New Roman" w:eastAsia="Times New Roman" w:hAnsi="Times New Roman" w:cs="Times New Roman"/>
          <w:szCs w:val="20"/>
          <w:lang w:val="en-GB" w:eastAsia="sl-SI"/>
        </w:rPr>
        <w:t xml:space="preserve">per </w:t>
      </w:r>
      <w:proofErr w:type="spellStart"/>
      <w:r w:rsidRPr="00E245DE">
        <w:rPr>
          <w:rFonts w:ascii="Times New Roman" w:eastAsia="Times New Roman" w:hAnsi="Times New Roman" w:cs="Times New Roman"/>
          <w:szCs w:val="20"/>
          <w:lang w:val="en-GB" w:eastAsia="sl-SI"/>
        </w:rPr>
        <w:t>mažas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cukraus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kiekis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kraujyje</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hipoglikemija</w:t>
      </w:r>
      <w:proofErr w:type="spellEnd"/>
      <w:r w:rsidRPr="00E245DE">
        <w:rPr>
          <w:rFonts w:ascii="Times New Roman" w:eastAsia="Times New Roman" w:hAnsi="Times New Roman" w:cs="Times New Roman"/>
          <w:szCs w:val="20"/>
          <w:lang w:val="en-GB" w:eastAsia="sl-SI"/>
        </w:rPr>
        <w:t>),</w:t>
      </w:r>
    </w:p>
    <w:p w14:paraId="0D8CDFB5" w14:textId="77777777" w:rsidR="00B56DD1" w:rsidRPr="00E245DE" w:rsidRDefault="00B56DD1" w:rsidP="00B56DD1">
      <w:pPr>
        <w:spacing w:after="0" w:line="260" w:lineRule="exact"/>
        <w:rPr>
          <w:rFonts w:ascii="Times New Roman" w:eastAsia="Times New Roman" w:hAnsi="Times New Roman" w:cs="Times New Roman"/>
          <w:szCs w:val="20"/>
          <w:lang w:val="en-GB" w:eastAsia="sl-SI"/>
        </w:rPr>
      </w:pPr>
      <w:r w:rsidRPr="00E245DE">
        <w:rPr>
          <w:rFonts w:ascii="Times New Roman" w:eastAsia="Times New Roman" w:hAnsi="Times New Roman" w:cs="Times New Roman"/>
          <w:szCs w:val="20"/>
          <w:lang w:val="en-GB" w:eastAsia="sl-SI"/>
        </w:rPr>
        <w:t xml:space="preserve">per </w:t>
      </w:r>
      <w:proofErr w:type="spellStart"/>
      <w:r w:rsidRPr="00E245DE">
        <w:rPr>
          <w:rFonts w:ascii="Times New Roman" w:eastAsia="Times New Roman" w:hAnsi="Times New Roman" w:cs="Times New Roman"/>
          <w:szCs w:val="20"/>
          <w:lang w:val="en-GB" w:eastAsia="sl-SI"/>
        </w:rPr>
        <w:t>didelis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kalio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kiekis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kraujyje</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hiperkalemija</w:t>
      </w:r>
      <w:proofErr w:type="spellEnd"/>
      <w:r w:rsidRPr="00E245DE">
        <w:rPr>
          <w:rFonts w:ascii="Times New Roman" w:eastAsia="Times New Roman" w:hAnsi="Times New Roman" w:cs="Times New Roman"/>
          <w:szCs w:val="20"/>
          <w:lang w:val="en-GB" w:eastAsia="sl-SI"/>
        </w:rPr>
        <w:t>),</w:t>
      </w:r>
    </w:p>
    <w:p w14:paraId="706EDC85" w14:textId="77777777" w:rsidR="00B56DD1" w:rsidRPr="00E245DE" w:rsidRDefault="00B56DD1" w:rsidP="00B56DD1">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inkstų</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veiklos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pokyčiai</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įskaitant</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inkstų</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nepakankamumą</w:t>
      </w:r>
      <w:proofErr w:type="spellEnd"/>
      <w:r w:rsidRPr="00E245DE">
        <w:rPr>
          <w:rFonts w:ascii="Times New Roman" w:eastAsia="Times New Roman" w:hAnsi="Times New Roman" w:cs="Times New Roman"/>
          <w:szCs w:val="20"/>
          <w:lang w:val="en-GB" w:eastAsia="sl-SI"/>
        </w:rPr>
        <w:t>,</w:t>
      </w:r>
    </w:p>
    <w:p w14:paraId="680EDC3D" w14:textId="77777777" w:rsidR="00B56DD1" w:rsidRPr="00E245DE" w:rsidRDefault="00B56DD1" w:rsidP="00B56DD1">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raudonųjų</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ląstelių</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kiekio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sumažėjimas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mažakraujystė</w:t>
      </w:r>
      <w:proofErr w:type="spellEnd"/>
      <w:r w:rsidRPr="00E245DE">
        <w:rPr>
          <w:rFonts w:ascii="Times New Roman" w:eastAsia="Times New Roman" w:hAnsi="Times New Roman" w:cs="Times New Roman"/>
          <w:szCs w:val="20"/>
          <w:lang w:val="en-GB" w:eastAsia="sl-SI"/>
        </w:rPr>
        <w:t>),</w:t>
      </w:r>
    </w:p>
    <w:p w14:paraId="1D240F2B" w14:textId="77777777" w:rsidR="00B56DD1" w:rsidRPr="00E245DE" w:rsidRDefault="00B56DD1" w:rsidP="00B56DD1">
      <w:pPr>
        <w:spacing w:after="0" w:line="260" w:lineRule="exact"/>
        <w:rPr>
          <w:rFonts w:ascii="Times New Roman" w:eastAsia="Times New Roman" w:hAnsi="Times New Roman" w:cs="Times New Roman"/>
          <w:szCs w:val="20"/>
          <w:lang w:val="en-GB" w:eastAsia="sl-SI"/>
        </w:rPr>
      </w:pPr>
      <w:proofErr w:type="spellStart"/>
      <w:r w:rsidRPr="00E245DE">
        <w:rPr>
          <w:rFonts w:ascii="Times New Roman" w:eastAsia="Times New Roman" w:hAnsi="Times New Roman" w:cs="Times New Roman"/>
          <w:szCs w:val="20"/>
          <w:lang w:val="en-GB" w:eastAsia="sl-SI"/>
        </w:rPr>
        <w:t>pacientams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sergantiems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širdies</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nepakankamumu</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kreatinino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ir</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kalio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kiekio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serume</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ir</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šlapalo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kiekio</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kraujyje</w:t>
      </w:r>
      <w:proofErr w:type="spellEnd"/>
      <w:r w:rsidRPr="00E245DE">
        <w:rPr>
          <w:rFonts w:ascii="Times New Roman" w:eastAsia="Times New Roman" w:hAnsi="Times New Roman" w:cs="Times New Roman"/>
          <w:szCs w:val="20"/>
          <w:lang w:val="en-GB" w:eastAsia="sl-SI"/>
        </w:rPr>
        <w:t xml:space="preserve"> </w:t>
      </w:r>
      <w:proofErr w:type="spellStart"/>
      <w:r w:rsidRPr="00E245DE">
        <w:rPr>
          <w:rFonts w:ascii="Times New Roman" w:eastAsia="Times New Roman" w:hAnsi="Times New Roman" w:cs="Times New Roman"/>
          <w:szCs w:val="20"/>
          <w:lang w:val="en-GB" w:eastAsia="sl-SI"/>
        </w:rPr>
        <w:t>padidėjimas</w:t>
      </w:r>
      <w:proofErr w:type="spellEnd"/>
      <w:r w:rsidRPr="00E245DE">
        <w:rPr>
          <w:rFonts w:ascii="Times New Roman" w:eastAsia="Times New Roman" w:hAnsi="Times New Roman" w:cs="Times New Roman"/>
          <w:szCs w:val="20"/>
          <w:lang w:val="en-GB" w:eastAsia="sl-SI"/>
        </w:rPr>
        <w:t>.</w:t>
      </w:r>
    </w:p>
    <w:p w14:paraId="0B669388" w14:textId="77777777" w:rsidR="00B56DD1" w:rsidRPr="00E245DE" w:rsidRDefault="00B56DD1" w:rsidP="00B56DD1">
      <w:pPr>
        <w:tabs>
          <w:tab w:val="left" w:pos="567"/>
        </w:tabs>
        <w:autoSpaceDE w:val="0"/>
        <w:autoSpaceDN w:val="0"/>
        <w:adjustRightInd w:val="0"/>
        <w:spacing w:after="0" w:line="240" w:lineRule="auto"/>
        <w:rPr>
          <w:rFonts w:ascii="Times New Roman" w:eastAsia="Times New Roman" w:hAnsi="Times New Roman" w:cs="Times New Roman"/>
          <w:color w:val="000000"/>
          <w:lang w:val="en-GB" w:eastAsia="de-DE"/>
        </w:rPr>
      </w:pPr>
    </w:p>
    <w:p w14:paraId="793670A4" w14:textId="77777777" w:rsidR="00B56DD1" w:rsidRPr="00E245DE" w:rsidRDefault="00B56DD1" w:rsidP="00B56DD1">
      <w:pPr>
        <w:tabs>
          <w:tab w:val="left" w:pos="567"/>
        </w:tabs>
        <w:autoSpaceDE w:val="0"/>
        <w:autoSpaceDN w:val="0"/>
        <w:adjustRightInd w:val="0"/>
        <w:spacing w:after="0" w:line="240" w:lineRule="auto"/>
        <w:rPr>
          <w:rFonts w:ascii="Times New Roman" w:eastAsia="Times New Roman" w:hAnsi="Times New Roman" w:cs="Times New Roman"/>
          <w:b/>
          <w:color w:val="000000"/>
          <w:lang w:val="en-GB" w:eastAsia="de-DE"/>
        </w:rPr>
      </w:pPr>
      <w:r w:rsidRPr="003346A4">
        <w:rPr>
          <w:rFonts w:ascii="Times New Roman" w:eastAsia="Times New Roman" w:hAnsi="Times New Roman" w:cs="Times New Roman"/>
          <w:i/>
          <w:color w:val="000000"/>
          <w:lang w:val="en-GB" w:eastAsia="de-DE"/>
        </w:rPr>
        <w:t xml:space="preserve">Nedažni </w:t>
      </w:r>
      <w:proofErr w:type="spellStart"/>
      <w:r w:rsidRPr="003346A4">
        <w:rPr>
          <w:rFonts w:ascii="Times New Roman" w:eastAsia="Times New Roman" w:hAnsi="Times New Roman" w:cs="Times New Roman"/>
          <w:i/>
          <w:color w:val="000000"/>
          <w:lang w:val="en-GB" w:eastAsia="de-DE"/>
        </w:rPr>
        <w:t>šalutinio</w:t>
      </w:r>
      <w:proofErr w:type="spellEnd"/>
      <w:r w:rsidRPr="003346A4">
        <w:rPr>
          <w:rFonts w:ascii="Times New Roman" w:eastAsia="Times New Roman" w:hAnsi="Times New Roman" w:cs="Times New Roman"/>
          <w:i/>
          <w:color w:val="000000"/>
          <w:lang w:val="en-GB" w:eastAsia="de-DE"/>
        </w:rPr>
        <w:t xml:space="preserve"> </w:t>
      </w:r>
      <w:proofErr w:type="spellStart"/>
      <w:r w:rsidRPr="003346A4">
        <w:rPr>
          <w:rFonts w:ascii="Times New Roman" w:eastAsia="Times New Roman" w:hAnsi="Times New Roman" w:cs="Times New Roman"/>
          <w:i/>
          <w:color w:val="000000"/>
          <w:lang w:val="en-GB" w:eastAsia="de-DE"/>
        </w:rPr>
        <w:t>poveikio</w:t>
      </w:r>
      <w:proofErr w:type="spellEnd"/>
      <w:r w:rsidRPr="003346A4">
        <w:rPr>
          <w:rFonts w:ascii="Times New Roman" w:eastAsia="Times New Roman" w:hAnsi="Times New Roman" w:cs="Times New Roman"/>
          <w:i/>
          <w:color w:val="000000"/>
          <w:lang w:val="en-GB" w:eastAsia="de-DE"/>
        </w:rPr>
        <w:t xml:space="preserve"> </w:t>
      </w:r>
      <w:proofErr w:type="spellStart"/>
      <w:r w:rsidRPr="003346A4">
        <w:rPr>
          <w:rFonts w:ascii="Times New Roman" w:eastAsia="Times New Roman" w:hAnsi="Times New Roman" w:cs="Times New Roman"/>
          <w:i/>
          <w:color w:val="000000"/>
          <w:lang w:val="en-GB" w:eastAsia="de-DE"/>
        </w:rPr>
        <w:t>reiškiniai</w:t>
      </w:r>
      <w:proofErr w:type="spellEnd"/>
      <w:r w:rsidRPr="003346A4">
        <w:rPr>
          <w:rFonts w:ascii="Times New Roman" w:eastAsia="Times New Roman" w:hAnsi="Times New Roman" w:cs="Times New Roman"/>
          <w:i/>
          <w:color w:val="000000"/>
          <w:lang w:val="en-GB" w:eastAsia="de-DE"/>
        </w:rPr>
        <w:t xml:space="preserve"> (</w:t>
      </w:r>
      <w:proofErr w:type="spellStart"/>
      <w:r w:rsidRPr="003346A4">
        <w:rPr>
          <w:rFonts w:ascii="Times New Roman" w:eastAsia="Times New Roman" w:hAnsi="Times New Roman" w:cs="Times New Roman"/>
          <w:i/>
          <w:color w:val="000000"/>
          <w:lang w:val="en-GB" w:eastAsia="de-DE"/>
        </w:rPr>
        <w:t>gali</w:t>
      </w:r>
      <w:proofErr w:type="spellEnd"/>
      <w:r w:rsidRPr="003346A4">
        <w:rPr>
          <w:rFonts w:ascii="Times New Roman" w:eastAsia="Times New Roman" w:hAnsi="Times New Roman" w:cs="Times New Roman"/>
          <w:i/>
          <w:color w:val="000000"/>
          <w:lang w:val="en-GB" w:eastAsia="de-DE"/>
        </w:rPr>
        <w:t xml:space="preserve"> </w:t>
      </w:r>
      <w:proofErr w:type="spellStart"/>
      <w:r w:rsidRPr="003346A4">
        <w:rPr>
          <w:rFonts w:ascii="Times New Roman" w:eastAsia="Times New Roman" w:hAnsi="Times New Roman" w:cs="Times New Roman"/>
          <w:i/>
          <w:color w:val="000000"/>
          <w:lang w:val="en-GB" w:eastAsia="de-DE"/>
        </w:rPr>
        <w:t>pasireikšti</w:t>
      </w:r>
      <w:proofErr w:type="spellEnd"/>
      <w:r w:rsidRPr="003346A4">
        <w:rPr>
          <w:rFonts w:ascii="Times New Roman" w:eastAsia="Times New Roman" w:hAnsi="Times New Roman" w:cs="Times New Roman"/>
          <w:i/>
          <w:color w:val="000000"/>
          <w:lang w:val="en-GB" w:eastAsia="de-DE"/>
        </w:rPr>
        <w:t xml:space="preserve"> </w:t>
      </w:r>
      <w:proofErr w:type="spellStart"/>
      <w:r w:rsidRPr="003346A4">
        <w:rPr>
          <w:rFonts w:ascii="Times New Roman" w:eastAsia="Times New Roman" w:hAnsi="Times New Roman" w:cs="Times New Roman"/>
          <w:i/>
          <w:color w:val="000000"/>
          <w:lang w:val="en-GB" w:eastAsia="de-DE"/>
        </w:rPr>
        <w:t>rečiau</w:t>
      </w:r>
      <w:proofErr w:type="spellEnd"/>
      <w:r w:rsidRPr="003346A4">
        <w:rPr>
          <w:rFonts w:ascii="Times New Roman" w:eastAsia="Times New Roman" w:hAnsi="Times New Roman" w:cs="Times New Roman"/>
          <w:i/>
          <w:color w:val="000000"/>
          <w:lang w:val="en-GB" w:eastAsia="de-DE"/>
        </w:rPr>
        <w:t xml:space="preserve"> </w:t>
      </w:r>
      <w:proofErr w:type="spellStart"/>
      <w:r w:rsidRPr="003346A4">
        <w:rPr>
          <w:rFonts w:ascii="Times New Roman" w:eastAsia="Times New Roman" w:hAnsi="Times New Roman" w:cs="Times New Roman"/>
          <w:i/>
          <w:color w:val="000000"/>
          <w:lang w:val="en-GB" w:eastAsia="de-DE"/>
        </w:rPr>
        <w:t>kaip</w:t>
      </w:r>
      <w:proofErr w:type="spellEnd"/>
      <w:r w:rsidRPr="003346A4">
        <w:rPr>
          <w:rFonts w:ascii="Times New Roman" w:eastAsia="Times New Roman" w:hAnsi="Times New Roman" w:cs="Times New Roman"/>
          <w:i/>
          <w:color w:val="000000"/>
          <w:lang w:val="en-GB" w:eastAsia="de-DE"/>
        </w:rPr>
        <w:t xml:space="preserve"> 1 </w:t>
      </w:r>
      <w:proofErr w:type="spellStart"/>
      <w:r w:rsidRPr="003346A4">
        <w:rPr>
          <w:rFonts w:ascii="Times New Roman" w:eastAsia="Times New Roman" w:hAnsi="Times New Roman" w:cs="Times New Roman"/>
          <w:i/>
          <w:color w:val="000000"/>
          <w:lang w:val="en-GB" w:eastAsia="de-DE"/>
        </w:rPr>
        <w:t>iš</w:t>
      </w:r>
      <w:proofErr w:type="spellEnd"/>
      <w:r w:rsidRPr="003346A4">
        <w:rPr>
          <w:rFonts w:ascii="Times New Roman" w:eastAsia="Times New Roman" w:hAnsi="Times New Roman" w:cs="Times New Roman"/>
          <w:i/>
          <w:color w:val="000000"/>
          <w:lang w:val="en-GB" w:eastAsia="de-DE"/>
        </w:rPr>
        <w:t xml:space="preserve"> 100 </w:t>
      </w:r>
      <w:proofErr w:type="spellStart"/>
      <w:r w:rsidRPr="003346A4">
        <w:rPr>
          <w:rFonts w:ascii="Times New Roman" w:eastAsia="Times New Roman" w:hAnsi="Times New Roman" w:cs="Times New Roman"/>
          <w:i/>
          <w:color w:val="000000"/>
          <w:lang w:val="en-GB" w:eastAsia="de-DE"/>
        </w:rPr>
        <w:t>asmenų</w:t>
      </w:r>
      <w:proofErr w:type="spellEnd"/>
      <w:r w:rsidRPr="003346A4">
        <w:rPr>
          <w:rFonts w:ascii="Times New Roman" w:eastAsia="Times New Roman" w:hAnsi="Times New Roman" w:cs="Times New Roman"/>
          <w:i/>
          <w:color w:val="000000"/>
          <w:lang w:val="en-GB" w:eastAsia="de-DE"/>
        </w:rPr>
        <w:t>)</w:t>
      </w:r>
      <w:r>
        <w:rPr>
          <w:rFonts w:ascii="Times New Roman" w:eastAsia="Times New Roman" w:hAnsi="Times New Roman" w:cs="Times New Roman"/>
          <w:i/>
          <w:color w:val="000000"/>
          <w:lang w:val="en-GB" w:eastAsia="de-DE"/>
        </w:rPr>
        <w:t>:</w:t>
      </w:r>
    </w:p>
    <w:p w14:paraId="388C322C"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mieguistumas</w:t>
      </w:r>
      <w:proofErr w:type="spellEnd"/>
      <w:r w:rsidRPr="00E245DE">
        <w:rPr>
          <w:rFonts w:ascii="Times New Roman" w:eastAsia="Times New Roman" w:hAnsi="Times New Roman" w:cs="Times New Roman"/>
          <w:szCs w:val="20"/>
          <w:lang w:val="en-GB"/>
        </w:rPr>
        <w:t>,</w:t>
      </w:r>
    </w:p>
    <w:p w14:paraId="756D9FB7"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r w:rsidRPr="00E245DE">
        <w:rPr>
          <w:rFonts w:ascii="Times New Roman" w:eastAsia="Times New Roman" w:hAnsi="Times New Roman" w:cs="Times New Roman"/>
          <w:szCs w:val="20"/>
          <w:lang w:val="en-GB"/>
        </w:rPr>
        <w:t xml:space="preserve">galvos </w:t>
      </w:r>
      <w:proofErr w:type="spellStart"/>
      <w:r w:rsidRPr="00E245DE">
        <w:rPr>
          <w:rFonts w:ascii="Times New Roman" w:eastAsia="Times New Roman" w:hAnsi="Times New Roman" w:cs="Times New Roman"/>
          <w:szCs w:val="20"/>
          <w:lang w:val="en-GB"/>
        </w:rPr>
        <w:t>skausmas</w:t>
      </w:r>
      <w:proofErr w:type="spellEnd"/>
      <w:r w:rsidRPr="00E245DE">
        <w:rPr>
          <w:rFonts w:ascii="Times New Roman" w:eastAsia="Times New Roman" w:hAnsi="Times New Roman" w:cs="Times New Roman"/>
          <w:szCs w:val="20"/>
          <w:lang w:val="en-GB"/>
        </w:rPr>
        <w:t>,</w:t>
      </w:r>
    </w:p>
    <w:p w14:paraId="0995389A"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miego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sutrikimas</w:t>
      </w:r>
      <w:proofErr w:type="spellEnd"/>
      <w:r w:rsidRPr="00E245DE">
        <w:rPr>
          <w:rFonts w:ascii="Times New Roman" w:eastAsia="Times New Roman" w:hAnsi="Times New Roman" w:cs="Times New Roman"/>
          <w:szCs w:val="20"/>
          <w:lang w:val="en-GB"/>
        </w:rPr>
        <w:t>,</w:t>
      </w:r>
    </w:p>
    <w:p w14:paraId="3CA92F02"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pernelyg</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dažnas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juntamas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širdies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plakimas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palpitacija</w:t>
      </w:r>
      <w:proofErr w:type="spellEnd"/>
      <w:r w:rsidRPr="00E245DE">
        <w:rPr>
          <w:rFonts w:ascii="Times New Roman" w:eastAsia="Times New Roman" w:hAnsi="Times New Roman" w:cs="Times New Roman"/>
          <w:szCs w:val="20"/>
          <w:lang w:val="en-GB"/>
        </w:rPr>
        <w:t>),</w:t>
      </w:r>
    </w:p>
    <w:p w14:paraId="417D2902"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stiprus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krūtinės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skausmas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krūtinės</w:t>
      </w:r>
      <w:proofErr w:type="spellEnd"/>
      <w:r w:rsidRPr="00E245DE">
        <w:rPr>
          <w:rFonts w:ascii="Times New Roman" w:eastAsia="Times New Roman" w:hAnsi="Times New Roman" w:cs="Times New Roman"/>
          <w:szCs w:val="20"/>
          <w:lang w:val="en-GB"/>
        </w:rPr>
        <w:t xml:space="preserve"> angina),</w:t>
      </w:r>
    </w:p>
    <w:p w14:paraId="799AFDED"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oro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trūkumas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dusulys</w:t>
      </w:r>
      <w:proofErr w:type="spellEnd"/>
      <w:r w:rsidRPr="00E245DE">
        <w:rPr>
          <w:rFonts w:ascii="Times New Roman" w:eastAsia="Times New Roman" w:hAnsi="Times New Roman" w:cs="Times New Roman"/>
          <w:szCs w:val="20"/>
          <w:lang w:val="en-GB"/>
        </w:rPr>
        <w:t>),</w:t>
      </w:r>
    </w:p>
    <w:p w14:paraId="4A0C62E2"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pilvo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skausmas</w:t>
      </w:r>
      <w:proofErr w:type="spellEnd"/>
      <w:r w:rsidRPr="00E245DE">
        <w:rPr>
          <w:rFonts w:ascii="Times New Roman" w:eastAsia="Times New Roman" w:hAnsi="Times New Roman" w:cs="Times New Roman"/>
          <w:szCs w:val="20"/>
          <w:lang w:val="en-GB"/>
        </w:rPr>
        <w:t>,</w:t>
      </w:r>
    </w:p>
    <w:p w14:paraId="583A669F"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vidurių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užkietėjimas</w:t>
      </w:r>
      <w:proofErr w:type="spellEnd"/>
      <w:r w:rsidRPr="00E245DE">
        <w:rPr>
          <w:rFonts w:ascii="Times New Roman" w:eastAsia="Times New Roman" w:hAnsi="Times New Roman" w:cs="Times New Roman"/>
          <w:szCs w:val="20"/>
          <w:lang w:val="en-GB"/>
        </w:rPr>
        <w:t>,</w:t>
      </w:r>
    </w:p>
    <w:p w14:paraId="537FB887"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viduriavimas</w:t>
      </w:r>
      <w:proofErr w:type="spellEnd"/>
      <w:r w:rsidRPr="00E245DE">
        <w:rPr>
          <w:rFonts w:ascii="Times New Roman" w:eastAsia="Times New Roman" w:hAnsi="Times New Roman" w:cs="Times New Roman"/>
          <w:szCs w:val="20"/>
          <w:lang w:val="en-GB"/>
        </w:rPr>
        <w:t>,</w:t>
      </w:r>
    </w:p>
    <w:p w14:paraId="65D6F9EB"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pykinimas</w:t>
      </w:r>
      <w:proofErr w:type="spellEnd"/>
      <w:r w:rsidRPr="00E245DE">
        <w:rPr>
          <w:rFonts w:ascii="Times New Roman" w:eastAsia="Times New Roman" w:hAnsi="Times New Roman" w:cs="Times New Roman"/>
          <w:szCs w:val="20"/>
          <w:lang w:val="en-GB"/>
        </w:rPr>
        <w:t>,</w:t>
      </w:r>
    </w:p>
    <w:p w14:paraId="033E9546"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vėmimas</w:t>
      </w:r>
      <w:proofErr w:type="spellEnd"/>
      <w:r w:rsidRPr="00E245DE">
        <w:rPr>
          <w:rFonts w:ascii="Times New Roman" w:eastAsia="Times New Roman" w:hAnsi="Times New Roman" w:cs="Times New Roman"/>
          <w:szCs w:val="20"/>
          <w:lang w:val="en-GB"/>
        </w:rPr>
        <w:t>,</w:t>
      </w:r>
    </w:p>
    <w:p w14:paraId="12F15D4C"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dilgėlinė</w:t>
      </w:r>
      <w:proofErr w:type="spellEnd"/>
      <w:r w:rsidRPr="00E245DE">
        <w:rPr>
          <w:rFonts w:ascii="Times New Roman" w:eastAsia="Times New Roman" w:hAnsi="Times New Roman" w:cs="Times New Roman"/>
          <w:szCs w:val="20"/>
          <w:lang w:val="en-GB"/>
        </w:rPr>
        <w:t>,</w:t>
      </w:r>
    </w:p>
    <w:p w14:paraId="5094EF4C"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niežulys</w:t>
      </w:r>
      <w:proofErr w:type="spellEnd"/>
      <w:r w:rsidRPr="00E245DE">
        <w:rPr>
          <w:rFonts w:ascii="Times New Roman" w:eastAsia="Times New Roman" w:hAnsi="Times New Roman" w:cs="Times New Roman"/>
          <w:szCs w:val="20"/>
          <w:lang w:val="en-GB"/>
        </w:rPr>
        <w:t>,</w:t>
      </w:r>
    </w:p>
    <w:p w14:paraId="7CAD1A69"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išbėrimas</w:t>
      </w:r>
      <w:proofErr w:type="spellEnd"/>
      <w:r w:rsidRPr="00E245DE">
        <w:rPr>
          <w:rFonts w:ascii="Times New Roman" w:eastAsia="Times New Roman" w:hAnsi="Times New Roman" w:cs="Times New Roman"/>
          <w:szCs w:val="20"/>
          <w:lang w:val="en-GB"/>
        </w:rPr>
        <w:t>,</w:t>
      </w:r>
    </w:p>
    <w:p w14:paraId="17DB2C40"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lokalizuotas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patinimas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edema</w:t>
      </w:r>
      <w:proofErr w:type="spellEnd"/>
      <w:r w:rsidRPr="00E245DE">
        <w:rPr>
          <w:rFonts w:ascii="Times New Roman" w:eastAsia="Times New Roman" w:hAnsi="Times New Roman" w:cs="Times New Roman"/>
          <w:szCs w:val="20"/>
          <w:lang w:val="en-GB"/>
        </w:rPr>
        <w:t>),</w:t>
      </w:r>
    </w:p>
    <w:p w14:paraId="4E3D61B3"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kosulys</w:t>
      </w:r>
      <w:proofErr w:type="spellEnd"/>
      <w:r w:rsidRPr="00E245DE">
        <w:rPr>
          <w:rFonts w:ascii="Times New Roman" w:eastAsia="Times New Roman" w:hAnsi="Times New Roman" w:cs="Times New Roman"/>
          <w:szCs w:val="20"/>
          <w:lang w:val="en-GB"/>
        </w:rPr>
        <w:t>.</w:t>
      </w:r>
    </w:p>
    <w:p w14:paraId="23D9F0B0" w14:textId="77777777" w:rsidR="00B56DD1" w:rsidRPr="00E245DE" w:rsidRDefault="00B56DD1" w:rsidP="00B56DD1">
      <w:pPr>
        <w:tabs>
          <w:tab w:val="left" w:pos="567"/>
        </w:tabs>
        <w:autoSpaceDE w:val="0"/>
        <w:autoSpaceDN w:val="0"/>
        <w:adjustRightInd w:val="0"/>
        <w:spacing w:after="0" w:line="240" w:lineRule="auto"/>
        <w:rPr>
          <w:rFonts w:ascii="Times New Roman" w:eastAsia="Times New Roman" w:hAnsi="Times New Roman" w:cs="Times New Roman"/>
          <w:color w:val="000000"/>
          <w:lang w:val="en-GB"/>
        </w:rPr>
      </w:pPr>
    </w:p>
    <w:p w14:paraId="7AF34F8C" w14:textId="77777777" w:rsidR="00B56DD1" w:rsidRPr="00E245DE" w:rsidRDefault="00B56DD1" w:rsidP="00B56DD1">
      <w:pPr>
        <w:tabs>
          <w:tab w:val="left" w:pos="567"/>
        </w:tabs>
        <w:autoSpaceDE w:val="0"/>
        <w:autoSpaceDN w:val="0"/>
        <w:adjustRightInd w:val="0"/>
        <w:spacing w:after="0" w:line="240" w:lineRule="auto"/>
        <w:rPr>
          <w:rFonts w:ascii="Times New Roman" w:eastAsia="Times New Roman" w:hAnsi="Times New Roman" w:cs="Times New Roman"/>
          <w:i/>
          <w:color w:val="000000"/>
          <w:lang w:val="fr-FR"/>
        </w:rPr>
      </w:pPr>
      <w:r w:rsidRPr="003346A4">
        <w:rPr>
          <w:rFonts w:ascii="Times New Roman" w:eastAsia="Times New Roman" w:hAnsi="Times New Roman" w:cs="Times New Roman"/>
          <w:i/>
          <w:color w:val="000000"/>
          <w:lang w:val="fr-FR"/>
        </w:rPr>
        <w:t>Reti šalutinio poveikio reiškiniai (gali pasireikšti rečiau kaip 1 iš 1 000 asmenų)</w:t>
      </w:r>
      <w:r>
        <w:rPr>
          <w:rFonts w:ascii="Times New Roman" w:eastAsia="Times New Roman" w:hAnsi="Times New Roman" w:cs="Times New Roman"/>
          <w:i/>
          <w:color w:val="000000"/>
          <w:lang w:val="fr-FR"/>
        </w:rPr>
        <w:t>:</w:t>
      </w:r>
    </w:p>
    <w:p w14:paraId="633FB63A"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padidėjęs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jautrumas</w:t>
      </w:r>
      <w:proofErr w:type="spellEnd"/>
      <w:r w:rsidRPr="00E245DE">
        <w:rPr>
          <w:rFonts w:ascii="Times New Roman" w:eastAsia="Times New Roman" w:hAnsi="Times New Roman" w:cs="Times New Roman"/>
          <w:szCs w:val="20"/>
          <w:lang w:val="en-GB"/>
        </w:rPr>
        <w:t>,</w:t>
      </w:r>
    </w:p>
    <w:p w14:paraId="1E3EBF64"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angioneurozinė</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edema</w:t>
      </w:r>
      <w:proofErr w:type="spellEnd"/>
      <w:r w:rsidRPr="00E245DE">
        <w:rPr>
          <w:rFonts w:ascii="Times New Roman" w:eastAsia="Times New Roman" w:hAnsi="Times New Roman" w:cs="Times New Roman"/>
          <w:szCs w:val="20"/>
          <w:lang w:val="en-GB"/>
        </w:rPr>
        <w:t>,</w:t>
      </w:r>
    </w:p>
    <w:p w14:paraId="68411D84"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kraujagyslių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uždegimas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vaskulitas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įskaitant</w:t>
      </w:r>
      <w:proofErr w:type="spellEnd"/>
      <w:r w:rsidRPr="00E245DE">
        <w:rPr>
          <w:rFonts w:ascii="Times New Roman" w:eastAsia="Times New Roman" w:hAnsi="Times New Roman" w:cs="Times New Roman"/>
          <w:szCs w:val="20"/>
          <w:lang w:val="en-GB"/>
        </w:rPr>
        <w:t xml:space="preserve"> Henoko-</w:t>
      </w:r>
      <w:proofErr w:type="spellStart"/>
      <w:r w:rsidRPr="00E245DE">
        <w:rPr>
          <w:rFonts w:ascii="Times New Roman" w:eastAsia="Times New Roman" w:hAnsi="Times New Roman" w:cs="Times New Roman"/>
          <w:szCs w:val="20"/>
          <w:lang w:val="en-GB"/>
        </w:rPr>
        <w:t>Šionlaino</w:t>
      </w:r>
      <w:proofErr w:type="spellEnd"/>
      <w:r w:rsidRPr="00E245DE">
        <w:rPr>
          <w:rFonts w:ascii="Times New Roman" w:eastAsia="Times New Roman" w:hAnsi="Times New Roman" w:cs="Times New Roman"/>
          <w:szCs w:val="20"/>
          <w:lang w:val="en-GB"/>
        </w:rPr>
        <w:t xml:space="preserve"> (</w:t>
      </w:r>
      <w:r w:rsidRPr="00E245DE">
        <w:rPr>
          <w:rFonts w:ascii="Times New Roman" w:eastAsia="Times New Roman" w:hAnsi="Times New Roman" w:cs="Times New Roman"/>
          <w:i/>
          <w:szCs w:val="20"/>
          <w:lang w:val="en-GB"/>
        </w:rPr>
        <w:t>Henoch-</w:t>
      </w:r>
      <w:proofErr w:type="spellStart"/>
      <w:r w:rsidRPr="00E245DE">
        <w:rPr>
          <w:rFonts w:ascii="Times New Roman" w:eastAsia="Times New Roman" w:hAnsi="Times New Roman" w:cs="Times New Roman"/>
          <w:i/>
          <w:szCs w:val="20"/>
          <w:lang w:val="en-GB"/>
        </w:rPr>
        <w:t>Schönlein</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purpurą</w:t>
      </w:r>
      <w:proofErr w:type="spellEnd"/>
      <w:r w:rsidRPr="00E245DE">
        <w:rPr>
          <w:rFonts w:ascii="Times New Roman" w:eastAsia="Times New Roman" w:hAnsi="Times New Roman" w:cs="Times New Roman"/>
          <w:szCs w:val="20"/>
          <w:lang w:val="en-GB"/>
        </w:rPr>
        <w:t>),</w:t>
      </w:r>
    </w:p>
    <w:p w14:paraId="25164804"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tirpulio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arba</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dilgčiojimo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pojūtis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parestezija</w:t>
      </w:r>
      <w:proofErr w:type="spellEnd"/>
      <w:r w:rsidRPr="00E245DE">
        <w:rPr>
          <w:rFonts w:ascii="Times New Roman" w:eastAsia="Times New Roman" w:hAnsi="Times New Roman" w:cs="Times New Roman"/>
          <w:szCs w:val="20"/>
          <w:lang w:val="en-GB"/>
        </w:rPr>
        <w:t>),</w:t>
      </w:r>
    </w:p>
    <w:p w14:paraId="62D58CFB"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apalpimas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sinkopė</w:t>
      </w:r>
      <w:proofErr w:type="spellEnd"/>
      <w:r w:rsidRPr="00E245DE">
        <w:rPr>
          <w:rFonts w:ascii="Times New Roman" w:eastAsia="Times New Roman" w:hAnsi="Times New Roman" w:cs="Times New Roman"/>
          <w:szCs w:val="20"/>
          <w:lang w:val="en-GB"/>
        </w:rPr>
        <w:t>),</w:t>
      </w:r>
    </w:p>
    <w:p w14:paraId="358E569F"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labai</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dažnas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ir</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nereguliarus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širdies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plakimas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prieširdžių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virpėjimas</w:t>
      </w:r>
      <w:proofErr w:type="spellEnd"/>
      <w:r w:rsidRPr="00E245DE">
        <w:rPr>
          <w:rFonts w:ascii="Times New Roman" w:eastAsia="Times New Roman" w:hAnsi="Times New Roman" w:cs="Times New Roman"/>
          <w:szCs w:val="20"/>
          <w:lang w:val="en-GB"/>
        </w:rPr>
        <w:t>),</w:t>
      </w:r>
    </w:p>
    <w:p w14:paraId="309DD8A5"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smegenų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priepuolis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insultas</w:t>
      </w:r>
      <w:proofErr w:type="spellEnd"/>
      <w:r w:rsidRPr="00E245DE">
        <w:rPr>
          <w:rFonts w:ascii="Times New Roman" w:eastAsia="Times New Roman" w:hAnsi="Times New Roman" w:cs="Times New Roman"/>
          <w:szCs w:val="20"/>
          <w:lang w:val="en-GB"/>
        </w:rPr>
        <w:t>),</w:t>
      </w:r>
    </w:p>
    <w:p w14:paraId="328D0556"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kepenų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uždegimas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hepatitas</w:t>
      </w:r>
      <w:proofErr w:type="spellEnd"/>
      <w:r w:rsidRPr="00E245DE">
        <w:rPr>
          <w:rFonts w:ascii="Times New Roman" w:eastAsia="Times New Roman" w:hAnsi="Times New Roman" w:cs="Times New Roman"/>
          <w:szCs w:val="20"/>
          <w:lang w:val="en-GB"/>
        </w:rPr>
        <w:t>),</w:t>
      </w:r>
    </w:p>
    <w:p w14:paraId="67129473" w14:textId="77777777" w:rsidR="00B56DD1" w:rsidRDefault="00B56DD1" w:rsidP="00B56DD1">
      <w:pPr>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alaninaminotransferazės</w:t>
      </w:r>
      <w:proofErr w:type="spellEnd"/>
      <w:r w:rsidRPr="00E245DE">
        <w:rPr>
          <w:rFonts w:ascii="Times New Roman" w:eastAsia="Times New Roman" w:hAnsi="Times New Roman" w:cs="Times New Roman"/>
          <w:szCs w:val="20"/>
          <w:lang w:val="en-GB"/>
        </w:rPr>
        <w:t xml:space="preserve"> (ALT) </w:t>
      </w:r>
      <w:proofErr w:type="spellStart"/>
      <w:r w:rsidRPr="00E245DE">
        <w:rPr>
          <w:rFonts w:ascii="Times New Roman" w:eastAsia="Times New Roman" w:hAnsi="Times New Roman" w:cs="Times New Roman"/>
          <w:szCs w:val="20"/>
          <w:lang w:val="en-GB"/>
        </w:rPr>
        <w:t>kiekio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kraujyje</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padidėjimas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kuris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nutraukus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gydymą</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dažniausiai</w:t>
      </w:r>
      <w:proofErr w:type="spellEnd"/>
    </w:p>
    <w:p w14:paraId="4ED5E24F" w14:textId="77777777" w:rsidR="00B56DD1" w:rsidRDefault="00B56DD1" w:rsidP="00B56DD1">
      <w:pPr>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išnyksta</w:t>
      </w:r>
      <w:proofErr w:type="spellEnd"/>
      <w:r w:rsidRPr="00E245DE">
        <w:rPr>
          <w:rFonts w:ascii="Times New Roman" w:eastAsia="Times New Roman" w:hAnsi="Times New Roman" w:cs="Times New Roman"/>
          <w:szCs w:val="20"/>
          <w:lang w:val="en-GB"/>
        </w:rPr>
        <w:t>.</w:t>
      </w:r>
    </w:p>
    <w:p w14:paraId="7E57C511" w14:textId="77777777" w:rsidR="00B56DD1" w:rsidRPr="00E245DE" w:rsidRDefault="00B56DD1" w:rsidP="00B56DD1">
      <w:pPr>
        <w:spacing w:after="0" w:line="260" w:lineRule="exact"/>
        <w:rPr>
          <w:rFonts w:ascii="Times New Roman" w:eastAsia="Times New Roman" w:hAnsi="Times New Roman" w:cs="Times New Roman"/>
          <w:szCs w:val="20"/>
          <w:lang w:val="en-GB"/>
        </w:rPr>
      </w:pPr>
      <w:proofErr w:type="spellStart"/>
      <w:r w:rsidRPr="007A441A">
        <w:rPr>
          <w:rFonts w:ascii="Times New Roman" w:eastAsia="Times New Roman" w:hAnsi="Times New Roman" w:cs="Times New Roman"/>
          <w:szCs w:val="20"/>
          <w:lang w:val="en-GB"/>
        </w:rPr>
        <w:t>Žarnyno</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angioneurozinė</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edema</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tinimas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žarnyne</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pasireiškiantis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tokiais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simptomais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kaip</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pilvo</w:t>
      </w:r>
      <w:proofErr w:type="spellEnd"/>
      <w:r>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skausmas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pykinimas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vėmimas</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ir</w:t>
      </w:r>
      <w:proofErr w:type="spellEnd"/>
      <w:r w:rsidRPr="007A441A">
        <w:rPr>
          <w:rFonts w:ascii="Times New Roman" w:eastAsia="Times New Roman" w:hAnsi="Times New Roman" w:cs="Times New Roman"/>
          <w:szCs w:val="20"/>
          <w:lang w:val="en-GB"/>
        </w:rPr>
        <w:t xml:space="preserve"> </w:t>
      </w:r>
      <w:proofErr w:type="spellStart"/>
      <w:r w:rsidRPr="007A441A">
        <w:rPr>
          <w:rFonts w:ascii="Times New Roman" w:eastAsia="Times New Roman" w:hAnsi="Times New Roman" w:cs="Times New Roman"/>
          <w:szCs w:val="20"/>
          <w:lang w:val="en-GB"/>
        </w:rPr>
        <w:t>viduriavimas</w:t>
      </w:r>
      <w:proofErr w:type="spellEnd"/>
      <w:r w:rsidRPr="007A441A">
        <w:rPr>
          <w:rFonts w:ascii="Times New Roman" w:eastAsia="Times New Roman" w:hAnsi="Times New Roman" w:cs="Times New Roman"/>
          <w:szCs w:val="20"/>
          <w:lang w:val="en-GB"/>
        </w:rPr>
        <w:t>.</w:t>
      </w:r>
    </w:p>
    <w:p w14:paraId="08300B40" w14:textId="77777777" w:rsidR="00B56DD1" w:rsidRPr="00E245DE" w:rsidRDefault="00B56DD1" w:rsidP="00B56DD1">
      <w:pPr>
        <w:tabs>
          <w:tab w:val="left" w:pos="567"/>
        </w:tabs>
        <w:autoSpaceDE w:val="0"/>
        <w:autoSpaceDN w:val="0"/>
        <w:adjustRightInd w:val="0"/>
        <w:spacing w:after="0" w:line="240" w:lineRule="auto"/>
        <w:rPr>
          <w:rFonts w:ascii="Times New Roman" w:eastAsia="Times New Roman" w:hAnsi="Times New Roman" w:cs="Times New Roman"/>
          <w:color w:val="000000"/>
          <w:lang w:val="en-GB"/>
        </w:rPr>
      </w:pPr>
    </w:p>
    <w:p w14:paraId="362C4348" w14:textId="77777777" w:rsidR="00B56DD1" w:rsidRPr="00E245DE" w:rsidRDefault="00B56DD1" w:rsidP="00B56DD1">
      <w:pPr>
        <w:tabs>
          <w:tab w:val="left" w:pos="567"/>
        </w:tabs>
        <w:autoSpaceDE w:val="0"/>
        <w:autoSpaceDN w:val="0"/>
        <w:adjustRightInd w:val="0"/>
        <w:spacing w:after="0" w:line="240" w:lineRule="auto"/>
        <w:rPr>
          <w:rFonts w:ascii="Times New Roman" w:eastAsia="Times New Roman" w:hAnsi="Times New Roman" w:cs="Times New Roman"/>
          <w:color w:val="000000"/>
          <w:lang w:val="fr-FR"/>
        </w:rPr>
      </w:pPr>
      <w:r w:rsidRPr="003346A4">
        <w:rPr>
          <w:rFonts w:ascii="Times New Roman" w:eastAsia="Times New Roman" w:hAnsi="Times New Roman" w:cs="Times New Roman"/>
          <w:i/>
          <w:color w:val="000000"/>
          <w:lang w:val="fr-FR"/>
        </w:rPr>
        <w:t>Dažni šalutinio poveikio reiškiniai (gali pasireikšti rečiau kaip 1 iš 10 asmenų)</w:t>
      </w:r>
      <w:r>
        <w:rPr>
          <w:rFonts w:ascii="Times New Roman" w:eastAsia="Times New Roman" w:hAnsi="Times New Roman" w:cs="Times New Roman"/>
          <w:i/>
          <w:color w:val="000000"/>
          <w:lang w:val="fr-FR"/>
        </w:rPr>
        <w:t>:</w:t>
      </w:r>
    </w:p>
    <w:p w14:paraId="5B1E015D"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trombocitų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kiekio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sumažėjimas</w:t>
      </w:r>
      <w:proofErr w:type="spellEnd"/>
      <w:r w:rsidRPr="00E245DE">
        <w:rPr>
          <w:rFonts w:ascii="Times New Roman" w:eastAsia="Times New Roman" w:hAnsi="Times New Roman" w:cs="Times New Roman"/>
          <w:szCs w:val="20"/>
          <w:lang w:val="en-GB"/>
        </w:rPr>
        <w:t>,</w:t>
      </w:r>
    </w:p>
    <w:p w14:paraId="29272F51"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migrena</w:t>
      </w:r>
      <w:proofErr w:type="spellEnd"/>
      <w:r w:rsidRPr="00E245DE">
        <w:rPr>
          <w:rFonts w:ascii="Times New Roman" w:eastAsia="Times New Roman" w:hAnsi="Times New Roman" w:cs="Times New Roman"/>
          <w:szCs w:val="20"/>
          <w:lang w:val="en-GB"/>
        </w:rPr>
        <w:t>,</w:t>
      </w:r>
    </w:p>
    <w:p w14:paraId="5F4F0ACB"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kepenų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funkcijos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sutrikimas</w:t>
      </w:r>
      <w:proofErr w:type="spellEnd"/>
      <w:r w:rsidRPr="00E245DE">
        <w:rPr>
          <w:rFonts w:ascii="Times New Roman" w:eastAsia="Times New Roman" w:hAnsi="Times New Roman" w:cs="Times New Roman"/>
          <w:szCs w:val="20"/>
          <w:lang w:val="en-GB"/>
        </w:rPr>
        <w:t>,</w:t>
      </w:r>
    </w:p>
    <w:p w14:paraId="765DFBD0"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raumenų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ir</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sąnarių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skausmas</w:t>
      </w:r>
      <w:proofErr w:type="spellEnd"/>
      <w:r w:rsidRPr="00E245DE">
        <w:rPr>
          <w:rFonts w:ascii="Times New Roman" w:eastAsia="Times New Roman" w:hAnsi="Times New Roman" w:cs="Times New Roman"/>
          <w:szCs w:val="20"/>
          <w:lang w:val="en-GB"/>
        </w:rPr>
        <w:t>,</w:t>
      </w:r>
    </w:p>
    <w:p w14:paraId="0E925440"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r w:rsidRPr="00E245DE">
        <w:rPr>
          <w:rFonts w:ascii="Times New Roman" w:eastAsia="Times New Roman" w:hAnsi="Times New Roman" w:cs="Times New Roman"/>
          <w:szCs w:val="20"/>
          <w:lang w:val="en-GB"/>
        </w:rPr>
        <w:t xml:space="preserve">į </w:t>
      </w:r>
      <w:proofErr w:type="spellStart"/>
      <w:r w:rsidRPr="00E245DE">
        <w:rPr>
          <w:rFonts w:ascii="Times New Roman" w:eastAsia="Times New Roman" w:hAnsi="Times New Roman" w:cs="Times New Roman"/>
          <w:szCs w:val="20"/>
          <w:lang w:val="en-GB"/>
        </w:rPr>
        <w:t>gripo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panašūs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simptomai</w:t>
      </w:r>
      <w:proofErr w:type="spellEnd"/>
      <w:r w:rsidRPr="00E245DE">
        <w:rPr>
          <w:rFonts w:ascii="Times New Roman" w:eastAsia="Times New Roman" w:hAnsi="Times New Roman" w:cs="Times New Roman"/>
          <w:szCs w:val="20"/>
          <w:lang w:val="en-GB"/>
        </w:rPr>
        <w:t>,</w:t>
      </w:r>
    </w:p>
    <w:p w14:paraId="1EB6CE21"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nugaros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skausmas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ir</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šlapimo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takų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infekcija</w:t>
      </w:r>
      <w:proofErr w:type="spellEnd"/>
      <w:r w:rsidRPr="00E245DE">
        <w:rPr>
          <w:rFonts w:ascii="Times New Roman" w:eastAsia="Times New Roman" w:hAnsi="Times New Roman" w:cs="Times New Roman"/>
          <w:szCs w:val="20"/>
          <w:lang w:val="en-GB"/>
        </w:rPr>
        <w:t>,</w:t>
      </w:r>
    </w:p>
    <w:p w14:paraId="660E8846"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padidėjęs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jautrumas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saulei</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jautrumas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šviesai</w:t>
      </w:r>
      <w:proofErr w:type="spellEnd"/>
      <w:r w:rsidRPr="00E245DE">
        <w:rPr>
          <w:rFonts w:ascii="Times New Roman" w:eastAsia="Times New Roman" w:hAnsi="Times New Roman" w:cs="Times New Roman"/>
          <w:szCs w:val="20"/>
          <w:lang w:val="en-GB"/>
        </w:rPr>
        <w:t>),</w:t>
      </w:r>
    </w:p>
    <w:p w14:paraId="568EDFC9"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nepaaiškinami</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raumenų</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skausmai</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ir</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tamsus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arbatos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spalvos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šlapimas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rabdomiolizė</w:t>
      </w:r>
      <w:proofErr w:type="spellEnd"/>
      <w:r w:rsidRPr="00E245DE">
        <w:rPr>
          <w:rFonts w:ascii="Times New Roman" w:eastAsia="Times New Roman" w:hAnsi="Times New Roman" w:cs="Times New Roman"/>
          <w:szCs w:val="20"/>
          <w:lang w:val="en-GB"/>
        </w:rPr>
        <w:t>),</w:t>
      </w:r>
    </w:p>
    <w:p w14:paraId="422C139C"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impotencija</w:t>
      </w:r>
      <w:proofErr w:type="spellEnd"/>
      <w:r w:rsidRPr="00E245DE">
        <w:rPr>
          <w:rFonts w:ascii="Times New Roman" w:eastAsia="Times New Roman" w:hAnsi="Times New Roman" w:cs="Times New Roman"/>
          <w:szCs w:val="20"/>
          <w:lang w:val="en-GB"/>
        </w:rPr>
        <w:t>,</w:t>
      </w:r>
    </w:p>
    <w:p w14:paraId="2FF92F99"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kasos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uždegimas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pankreatitas</w:t>
      </w:r>
      <w:proofErr w:type="spellEnd"/>
      <w:r w:rsidRPr="00E245DE">
        <w:rPr>
          <w:rFonts w:ascii="Times New Roman" w:eastAsia="Times New Roman" w:hAnsi="Times New Roman" w:cs="Times New Roman"/>
          <w:szCs w:val="20"/>
          <w:lang w:val="en-GB"/>
        </w:rPr>
        <w:t>),</w:t>
      </w:r>
    </w:p>
    <w:p w14:paraId="05A3D7F4"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mažas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natrio</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kiekis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kraujyje</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hiponatremija</w:t>
      </w:r>
      <w:proofErr w:type="spellEnd"/>
      <w:r w:rsidRPr="00E245DE">
        <w:rPr>
          <w:rFonts w:ascii="Times New Roman" w:eastAsia="Times New Roman" w:hAnsi="Times New Roman" w:cs="Times New Roman"/>
          <w:szCs w:val="20"/>
          <w:lang w:val="en-GB"/>
        </w:rPr>
        <w:t>),</w:t>
      </w:r>
    </w:p>
    <w:p w14:paraId="79A0572C"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depresija</w:t>
      </w:r>
      <w:proofErr w:type="spellEnd"/>
      <w:r w:rsidRPr="00E245DE">
        <w:rPr>
          <w:rFonts w:ascii="Times New Roman" w:eastAsia="Times New Roman" w:hAnsi="Times New Roman" w:cs="Times New Roman"/>
          <w:szCs w:val="20"/>
          <w:lang w:val="en-GB"/>
        </w:rPr>
        <w:t>,</w:t>
      </w:r>
    </w:p>
    <w:p w14:paraId="173D2148"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bendrai</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bloga</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savijauta</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negalavimas</w:t>
      </w:r>
      <w:proofErr w:type="spellEnd"/>
      <w:r w:rsidRPr="00E245DE">
        <w:rPr>
          <w:rFonts w:ascii="Times New Roman" w:eastAsia="Times New Roman" w:hAnsi="Times New Roman" w:cs="Times New Roman"/>
          <w:szCs w:val="20"/>
          <w:lang w:val="en-GB"/>
        </w:rPr>
        <w:t>),</w:t>
      </w:r>
    </w:p>
    <w:p w14:paraId="1F328905"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rPr>
      </w:pPr>
      <w:proofErr w:type="spellStart"/>
      <w:r w:rsidRPr="00E245DE">
        <w:rPr>
          <w:rFonts w:ascii="Times New Roman" w:eastAsia="Times New Roman" w:hAnsi="Times New Roman" w:cs="Times New Roman"/>
          <w:szCs w:val="20"/>
          <w:lang w:val="en-GB"/>
        </w:rPr>
        <w:t>skambėjimas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zyzimas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ūžimas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ar</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traškėjimas</w:t>
      </w:r>
      <w:proofErr w:type="spellEnd"/>
      <w:r w:rsidRPr="00E245DE">
        <w:rPr>
          <w:rFonts w:ascii="Times New Roman" w:eastAsia="Times New Roman" w:hAnsi="Times New Roman" w:cs="Times New Roman"/>
          <w:szCs w:val="20"/>
          <w:lang w:val="en-GB"/>
        </w:rPr>
        <w:t xml:space="preserve"> </w:t>
      </w:r>
      <w:proofErr w:type="spellStart"/>
      <w:r w:rsidRPr="00E245DE">
        <w:rPr>
          <w:rFonts w:ascii="Times New Roman" w:eastAsia="Times New Roman" w:hAnsi="Times New Roman" w:cs="Times New Roman"/>
          <w:szCs w:val="20"/>
          <w:lang w:val="en-GB"/>
        </w:rPr>
        <w:t>ausyse</w:t>
      </w:r>
      <w:proofErr w:type="spellEnd"/>
      <w:r w:rsidRPr="00E245DE">
        <w:rPr>
          <w:rFonts w:ascii="Times New Roman" w:eastAsia="Times New Roman" w:hAnsi="Times New Roman" w:cs="Times New Roman"/>
          <w:szCs w:val="20"/>
          <w:lang w:val="en-GB"/>
        </w:rPr>
        <w:t xml:space="preserve"> (</w:t>
      </w:r>
      <w:r w:rsidRPr="00E245DE">
        <w:rPr>
          <w:rFonts w:ascii="Times New Roman" w:eastAsia="Times New Roman" w:hAnsi="Times New Roman" w:cs="Times New Roman"/>
          <w:i/>
          <w:szCs w:val="20"/>
          <w:lang w:val="en-GB"/>
        </w:rPr>
        <w:t>tinnitus</w:t>
      </w:r>
      <w:r w:rsidRPr="00E245DE">
        <w:rPr>
          <w:rFonts w:ascii="Times New Roman" w:eastAsia="Times New Roman" w:hAnsi="Times New Roman" w:cs="Times New Roman"/>
          <w:szCs w:val="20"/>
          <w:lang w:val="en-GB" w:eastAsia="lt-LT"/>
        </w:rPr>
        <w:t>),</w:t>
      </w:r>
    </w:p>
    <w:p w14:paraId="70BF51B1" w14:textId="77777777" w:rsidR="00B56DD1" w:rsidRPr="00E245DE" w:rsidRDefault="00B56DD1" w:rsidP="00B56DD1">
      <w:pPr>
        <w:tabs>
          <w:tab w:val="left" w:pos="567"/>
          <w:tab w:val="num" w:pos="720"/>
        </w:tabs>
        <w:spacing w:after="0" w:line="260" w:lineRule="exact"/>
        <w:ind w:left="360" w:hanging="360"/>
        <w:rPr>
          <w:rFonts w:ascii="Times New Roman" w:eastAsia="Times New Roman" w:hAnsi="Times New Roman" w:cs="Times New Roman"/>
          <w:szCs w:val="20"/>
          <w:lang w:val="en-GB" w:eastAsia="lt-LT"/>
        </w:rPr>
      </w:pPr>
      <w:proofErr w:type="spellStart"/>
      <w:r w:rsidRPr="00E245DE">
        <w:rPr>
          <w:rFonts w:ascii="Times New Roman" w:eastAsia="Times New Roman" w:hAnsi="Times New Roman" w:cs="Times New Roman"/>
          <w:szCs w:val="20"/>
          <w:lang w:val="en-GB" w:eastAsia="lt-LT"/>
        </w:rPr>
        <w:t>skonio</w:t>
      </w:r>
      <w:proofErr w:type="spellEnd"/>
      <w:r w:rsidRPr="00E245DE">
        <w:rPr>
          <w:rFonts w:ascii="Times New Roman" w:eastAsia="Times New Roman" w:hAnsi="Times New Roman" w:cs="Times New Roman"/>
          <w:szCs w:val="20"/>
          <w:lang w:val="en-GB" w:eastAsia="lt-LT"/>
        </w:rPr>
        <w:t xml:space="preserve"> </w:t>
      </w:r>
      <w:proofErr w:type="spellStart"/>
      <w:r w:rsidRPr="00E245DE">
        <w:rPr>
          <w:rFonts w:ascii="Times New Roman" w:eastAsia="Times New Roman" w:hAnsi="Times New Roman" w:cs="Times New Roman"/>
          <w:szCs w:val="20"/>
          <w:lang w:val="en-GB" w:eastAsia="lt-LT"/>
        </w:rPr>
        <w:t>pojūčio</w:t>
      </w:r>
      <w:proofErr w:type="spellEnd"/>
      <w:r w:rsidRPr="00E245DE">
        <w:rPr>
          <w:rFonts w:ascii="Times New Roman" w:eastAsia="Times New Roman" w:hAnsi="Times New Roman" w:cs="Times New Roman"/>
          <w:szCs w:val="20"/>
          <w:lang w:val="en-GB" w:eastAsia="lt-LT"/>
        </w:rPr>
        <w:t xml:space="preserve"> </w:t>
      </w:r>
      <w:proofErr w:type="spellStart"/>
      <w:r w:rsidRPr="00E245DE">
        <w:rPr>
          <w:rFonts w:ascii="Times New Roman" w:eastAsia="Times New Roman" w:hAnsi="Times New Roman" w:cs="Times New Roman"/>
          <w:szCs w:val="20"/>
          <w:lang w:val="en-GB" w:eastAsia="lt-LT"/>
        </w:rPr>
        <w:t>sutrikimas</w:t>
      </w:r>
      <w:proofErr w:type="spellEnd"/>
      <w:r w:rsidRPr="00E245DE">
        <w:rPr>
          <w:rFonts w:ascii="Times New Roman" w:eastAsia="Times New Roman" w:hAnsi="Times New Roman" w:cs="Times New Roman"/>
          <w:szCs w:val="20"/>
          <w:lang w:val="en-GB" w:eastAsia="lt-LT"/>
        </w:rPr>
        <w:t xml:space="preserve"> (</w:t>
      </w:r>
      <w:proofErr w:type="spellStart"/>
      <w:r w:rsidRPr="00E245DE">
        <w:rPr>
          <w:rFonts w:ascii="Times New Roman" w:eastAsia="Times New Roman" w:hAnsi="Times New Roman" w:cs="Times New Roman"/>
          <w:szCs w:val="20"/>
          <w:lang w:val="en-GB" w:eastAsia="lt-LT"/>
        </w:rPr>
        <w:t>disgeuzija</w:t>
      </w:r>
      <w:proofErr w:type="spellEnd"/>
      <w:r w:rsidRPr="00E245DE">
        <w:rPr>
          <w:rFonts w:ascii="Times New Roman" w:eastAsia="Times New Roman" w:hAnsi="Times New Roman" w:cs="Times New Roman"/>
          <w:szCs w:val="20"/>
          <w:lang w:val="en-GB" w:eastAsia="lt-LT"/>
        </w:rPr>
        <w:t>).</w:t>
      </w:r>
    </w:p>
    <w:p w14:paraId="76ADDB13" w14:textId="77777777" w:rsidR="00B56DD1" w:rsidRPr="00E245DE" w:rsidRDefault="00B56DD1" w:rsidP="00B56DD1">
      <w:pPr>
        <w:tabs>
          <w:tab w:val="left" w:pos="567"/>
        </w:tabs>
        <w:autoSpaceDE w:val="0"/>
        <w:autoSpaceDN w:val="0"/>
        <w:adjustRightInd w:val="0"/>
        <w:spacing w:after="0" w:line="240" w:lineRule="auto"/>
        <w:rPr>
          <w:rFonts w:ascii="Times New Roman" w:eastAsia="Times New Roman" w:hAnsi="Times New Roman" w:cs="Times New Roman"/>
          <w:color w:val="000000"/>
          <w:lang w:val="es-ES"/>
        </w:rPr>
      </w:pPr>
    </w:p>
    <w:p w14:paraId="06BA57C6" w14:textId="77777777" w:rsidR="00B56DD1" w:rsidRPr="00E245DE" w:rsidRDefault="00B56DD1" w:rsidP="00B56DD1">
      <w:pPr>
        <w:tabs>
          <w:tab w:val="left" w:pos="567"/>
        </w:tabs>
        <w:spacing w:after="0" w:line="240" w:lineRule="auto"/>
        <w:rPr>
          <w:rFonts w:ascii="Times New Roman" w:eastAsia="Times New Roman" w:hAnsi="Times New Roman" w:cs="Times New Roman"/>
          <w:b/>
          <w:szCs w:val="24"/>
        </w:rPr>
      </w:pPr>
      <w:r w:rsidRPr="00E245DE">
        <w:rPr>
          <w:rFonts w:ascii="Times New Roman" w:eastAsia="Times New Roman" w:hAnsi="Times New Roman" w:cs="Times New Roman"/>
          <w:b/>
          <w:noProof/>
          <w:szCs w:val="24"/>
        </w:rPr>
        <w:t>Pranešimas apie šalutinį poveikį</w:t>
      </w:r>
    </w:p>
    <w:p w14:paraId="35C601C0"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3346A4">
        <w:rPr>
          <w:rFonts w:ascii="Times New Roman" w:eastAsia="Times New Roman" w:hAnsi="Times New Roman" w:cs="Times New Roman"/>
          <w:szCs w:val="20"/>
        </w:rPr>
        <w:t>Jeigu pasireiškė šalutinis poveikis, įskaitant šiame lapelyje nenurodytą, pasakykite gydytojui</w:t>
      </w:r>
      <w:r>
        <w:rPr>
          <w:rFonts w:ascii="Times New Roman" w:eastAsia="Times New Roman" w:hAnsi="Times New Roman" w:cs="Times New Roman"/>
          <w:szCs w:val="20"/>
        </w:rPr>
        <w:t xml:space="preserve"> </w:t>
      </w:r>
      <w:r w:rsidRPr="003346A4">
        <w:rPr>
          <w:rFonts w:ascii="Times New Roman" w:eastAsia="Times New Roman" w:hAnsi="Times New Roman" w:cs="Times New Roman"/>
          <w:szCs w:val="20"/>
        </w:rPr>
        <w:t>arba</w:t>
      </w:r>
      <w:r>
        <w:rPr>
          <w:rFonts w:ascii="Times New Roman" w:eastAsia="Times New Roman" w:hAnsi="Times New Roman" w:cs="Times New Roman"/>
          <w:szCs w:val="20"/>
        </w:rPr>
        <w:t xml:space="preserve"> </w:t>
      </w:r>
      <w:r w:rsidRPr="003346A4">
        <w:rPr>
          <w:rFonts w:ascii="Times New Roman" w:eastAsia="Times New Roman" w:hAnsi="Times New Roman" w:cs="Times New Roman"/>
          <w:szCs w:val="20"/>
        </w:rPr>
        <w:t>vaistininkui</w:t>
      </w:r>
      <w:r>
        <w:rPr>
          <w:rFonts w:ascii="Times New Roman" w:eastAsia="Times New Roman" w:hAnsi="Times New Roman" w:cs="Times New Roman"/>
          <w:szCs w:val="20"/>
        </w:rPr>
        <w:t>.</w:t>
      </w:r>
      <w:r w:rsidRPr="003346A4">
        <w:rPr>
          <w:rFonts w:ascii="Times New Roman" w:eastAsia="Times New Roman" w:hAnsi="Times New Roman" w:cs="Times New Roman"/>
          <w:szCs w:val="20"/>
        </w:rPr>
        <w:t xml:space="preserve"> 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cs="Times New Roman"/>
          <w:szCs w:val="20"/>
        </w:rPr>
        <w:t>+370</w:t>
      </w:r>
      <w:r w:rsidRPr="003346A4">
        <w:rPr>
          <w:rFonts w:ascii="Times New Roman" w:eastAsia="Times New Roman" w:hAnsi="Times New Roman" w:cs="Times New Roman"/>
          <w:szCs w:val="20"/>
        </w:rPr>
        <w:t xml:space="preserve"> 800 73 568. Pranešdami apie šalutinį poveikį galite mums padėti gauti daugiau informacijos apie šio vaisto saugumą.</w:t>
      </w:r>
    </w:p>
    <w:p w14:paraId="083DECC8"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p>
    <w:p w14:paraId="4AB179D1" w14:textId="77777777" w:rsidR="00B56DD1" w:rsidRPr="00E245DE" w:rsidRDefault="00B56DD1" w:rsidP="00B56DD1">
      <w:pPr>
        <w:numPr>
          <w:ilvl w:val="0"/>
          <w:numId w:val="1"/>
        </w:numPr>
        <w:tabs>
          <w:tab w:val="left" w:pos="284"/>
        </w:tabs>
        <w:spacing w:after="0" w:line="240" w:lineRule="auto"/>
        <w:ind w:hanging="930"/>
        <w:rPr>
          <w:rFonts w:ascii="Times New Roman" w:eastAsia="Times New Roman" w:hAnsi="Times New Roman" w:cs="Times New Roman"/>
          <w:b/>
          <w:color w:val="000000"/>
          <w:lang w:val="en-GB"/>
        </w:rPr>
      </w:pPr>
      <w:r w:rsidRPr="00E245DE">
        <w:rPr>
          <w:rFonts w:ascii="Times New Roman" w:eastAsia="Times New Roman" w:hAnsi="Times New Roman" w:cs="Times New Roman"/>
          <w:b/>
          <w:color w:val="000000"/>
          <w:lang w:val="en-GB"/>
        </w:rPr>
        <w:t xml:space="preserve">Kaip </w:t>
      </w:r>
      <w:proofErr w:type="spellStart"/>
      <w:r w:rsidRPr="00E245DE">
        <w:rPr>
          <w:rFonts w:ascii="Times New Roman" w:eastAsia="Times New Roman" w:hAnsi="Times New Roman" w:cs="Times New Roman"/>
          <w:b/>
          <w:color w:val="000000"/>
          <w:lang w:val="en-GB"/>
        </w:rPr>
        <w:t>laikyti</w:t>
      </w:r>
      <w:proofErr w:type="spellEnd"/>
      <w:r w:rsidRPr="00E245DE">
        <w:rPr>
          <w:rFonts w:ascii="Times New Roman" w:eastAsia="Times New Roman" w:hAnsi="Times New Roman" w:cs="Times New Roman"/>
          <w:b/>
          <w:color w:val="000000"/>
          <w:lang w:val="en-GB"/>
        </w:rPr>
        <w:t xml:space="preserve"> Losartan Ingen Pharma</w:t>
      </w:r>
    </w:p>
    <w:p w14:paraId="159B1381"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n-GB"/>
        </w:rPr>
      </w:pPr>
    </w:p>
    <w:p w14:paraId="794807C3"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Šį</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vaistą</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laikykite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vaikams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nepastebimoje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nepasiekiamoje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vietoje</w:t>
      </w:r>
      <w:proofErr w:type="spellEnd"/>
      <w:r w:rsidRPr="00E245DE">
        <w:rPr>
          <w:rFonts w:ascii="Times New Roman" w:eastAsia="Times New Roman" w:hAnsi="Times New Roman" w:cs="Times New Roman"/>
          <w:color w:val="000000"/>
          <w:lang w:val="en-GB"/>
        </w:rPr>
        <w:t>.</w:t>
      </w:r>
    </w:p>
    <w:p w14:paraId="5B5EC41E"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n-GB"/>
        </w:rPr>
      </w:pPr>
    </w:p>
    <w:p w14:paraId="5D968B8A"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n-GB"/>
        </w:rPr>
      </w:pPr>
      <w:r w:rsidRPr="00E245DE">
        <w:rPr>
          <w:rFonts w:ascii="Times New Roman" w:eastAsia="Times New Roman" w:hAnsi="Times New Roman" w:cs="Times New Roman"/>
          <w:color w:val="000000"/>
          <w:lang w:val="en-GB"/>
        </w:rPr>
        <w:t xml:space="preserve">Ant </w:t>
      </w:r>
      <w:proofErr w:type="spellStart"/>
      <w:r w:rsidRPr="00E245DE">
        <w:rPr>
          <w:rFonts w:ascii="Times New Roman" w:eastAsia="Times New Roman" w:hAnsi="Times New Roman" w:cs="Times New Roman"/>
          <w:color w:val="000000"/>
          <w:lang w:val="en-GB"/>
        </w:rPr>
        <w:t>lizdinės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plokštelės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ir</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dėžutės</w:t>
      </w:r>
      <w:proofErr w:type="spellEnd"/>
      <w:r w:rsidRPr="00E245DE">
        <w:rPr>
          <w:rFonts w:ascii="Times New Roman" w:eastAsia="Times New Roman" w:hAnsi="Times New Roman" w:cs="Times New Roman"/>
          <w:color w:val="000000"/>
          <w:lang w:val="en-GB"/>
        </w:rPr>
        <w:t xml:space="preserve"> po „Tinka </w:t>
      </w:r>
      <w:proofErr w:type="spellStart"/>
      <w:proofErr w:type="gramStart"/>
      <w:r w:rsidRPr="00E245DE">
        <w:rPr>
          <w:rFonts w:ascii="Times New Roman" w:eastAsia="Times New Roman" w:hAnsi="Times New Roman" w:cs="Times New Roman"/>
          <w:color w:val="000000"/>
          <w:lang w:val="en-GB"/>
        </w:rPr>
        <w:t>iki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nurodytam</w:t>
      </w:r>
      <w:proofErr w:type="spellEnd"/>
      <w:proofErr w:type="gram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tinkamumo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laikui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pasibaigus</w:t>
      </w:r>
      <w:proofErr w:type="spellEnd"/>
      <w:r w:rsidRPr="00E245DE">
        <w:rPr>
          <w:rFonts w:ascii="Times New Roman" w:eastAsia="Times New Roman" w:hAnsi="Times New Roman" w:cs="Times New Roman"/>
          <w:color w:val="000000"/>
          <w:lang w:val="en-GB"/>
        </w:rPr>
        <w:t xml:space="preserve">, </w:t>
      </w:r>
      <w:r w:rsidRPr="00E245DE">
        <w:rPr>
          <w:rFonts w:ascii="Times New Roman" w:eastAsia="Times New Roman" w:hAnsi="Times New Roman" w:cs="Times New Roman"/>
          <w:color w:val="000000"/>
          <w:lang w:val="es-ES"/>
        </w:rPr>
        <w:t>šio vaisto</w:t>
      </w:r>
      <w:r w:rsidRPr="00E245DE">
        <w:rPr>
          <w:rFonts w:ascii="Times New Roman" w:eastAsia="Times New Roman" w:hAnsi="Times New Roman" w:cs="Times New Roman"/>
          <w:b/>
          <w:color w:val="000000"/>
          <w:lang w:val="es-ES"/>
        </w:rPr>
        <w:t xml:space="preserve"> </w:t>
      </w:r>
      <w:proofErr w:type="spellStart"/>
      <w:r w:rsidRPr="00E245DE">
        <w:rPr>
          <w:rFonts w:ascii="Times New Roman" w:eastAsia="Times New Roman" w:hAnsi="Times New Roman" w:cs="Times New Roman"/>
          <w:color w:val="000000"/>
          <w:lang w:val="en-GB"/>
        </w:rPr>
        <w:t>vartoti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negalima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tinkamas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vartoti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iki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paskutinės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nurodyto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mėnesio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dienos</w:t>
      </w:r>
      <w:proofErr w:type="spellEnd"/>
      <w:r w:rsidRPr="00E245DE">
        <w:rPr>
          <w:rFonts w:ascii="Times New Roman" w:eastAsia="Times New Roman" w:hAnsi="Times New Roman" w:cs="Times New Roman"/>
          <w:color w:val="000000"/>
          <w:lang w:val="en-GB"/>
        </w:rPr>
        <w:t>.</w:t>
      </w:r>
    </w:p>
    <w:p w14:paraId="73740266"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n-GB"/>
        </w:rPr>
      </w:pPr>
    </w:p>
    <w:p w14:paraId="448CF805"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Šiam</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vaistui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specialių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laikymo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sąlygų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nereikia</w:t>
      </w:r>
      <w:proofErr w:type="spellEnd"/>
      <w:r w:rsidRPr="00E245DE">
        <w:rPr>
          <w:rFonts w:ascii="Times New Roman" w:eastAsia="Times New Roman" w:hAnsi="Times New Roman" w:cs="Times New Roman"/>
          <w:color w:val="000000"/>
          <w:lang w:val="en-GB"/>
        </w:rPr>
        <w:t>.</w:t>
      </w:r>
    </w:p>
    <w:p w14:paraId="6F13A01F"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n-GB"/>
        </w:rPr>
      </w:pPr>
      <w:proofErr w:type="spellStart"/>
      <w:r w:rsidRPr="00E245DE">
        <w:rPr>
          <w:rFonts w:ascii="Times New Roman" w:eastAsia="Times New Roman" w:hAnsi="Times New Roman" w:cs="Times New Roman"/>
          <w:color w:val="000000"/>
          <w:lang w:val="en-GB"/>
        </w:rPr>
        <w:t>Vaistų</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negalima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išmesti</w:t>
      </w:r>
      <w:proofErr w:type="spellEnd"/>
      <w:r w:rsidRPr="00E245DE">
        <w:rPr>
          <w:rFonts w:ascii="Times New Roman" w:eastAsia="Times New Roman" w:hAnsi="Times New Roman" w:cs="Times New Roman"/>
          <w:color w:val="000000"/>
          <w:lang w:val="en-GB"/>
        </w:rPr>
        <w:t xml:space="preserve"> į </w:t>
      </w:r>
      <w:proofErr w:type="spellStart"/>
      <w:r w:rsidRPr="00E245DE">
        <w:rPr>
          <w:rFonts w:ascii="Times New Roman" w:eastAsia="Times New Roman" w:hAnsi="Times New Roman" w:cs="Times New Roman"/>
          <w:color w:val="000000"/>
          <w:lang w:val="en-GB"/>
        </w:rPr>
        <w:t>kanalizaciją</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arba</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su</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buitinėmis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atliekomis</w:t>
      </w:r>
      <w:proofErr w:type="spellEnd"/>
      <w:r w:rsidRPr="00E245DE">
        <w:rPr>
          <w:rFonts w:ascii="Times New Roman" w:eastAsia="Times New Roman" w:hAnsi="Times New Roman" w:cs="Times New Roman"/>
          <w:color w:val="000000"/>
          <w:lang w:val="en-GB"/>
        </w:rPr>
        <w:t xml:space="preserve">. Kaip </w:t>
      </w:r>
      <w:proofErr w:type="spellStart"/>
      <w:r w:rsidRPr="00E245DE">
        <w:rPr>
          <w:rFonts w:ascii="Times New Roman" w:eastAsia="Times New Roman" w:hAnsi="Times New Roman" w:cs="Times New Roman"/>
          <w:color w:val="000000"/>
          <w:lang w:val="en-GB"/>
        </w:rPr>
        <w:t>išmesti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nereikalingus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vaistus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klauskite</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vaistininko</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Šios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priemonės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padės</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apsaugoti</w:t>
      </w:r>
      <w:proofErr w:type="spellEnd"/>
      <w:r w:rsidRPr="00E245DE">
        <w:rPr>
          <w:rFonts w:ascii="Times New Roman" w:eastAsia="Times New Roman" w:hAnsi="Times New Roman" w:cs="Times New Roman"/>
          <w:color w:val="000000"/>
          <w:lang w:val="en-GB"/>
        </w:rPr>
        <w:t xml:space="preserve"> </w:t>
      </w:r>
      <w:proofErr w:type="spellStart"/>
      <w:r w:rsidRPr="00E245DE">
        <w:rPr>
          <w:rFonts w:ascii="Times New Roman" w:eastAsia="Times New Roman" w:hAnsi="Times New Roman" w:cs="Times New Roman"/>
          <w:color w:val="000000"/>
          <w:lang w:val="en-GB"/>
        </w:rPr>
        <w:t>aplinką</w:t>
      </w:r>
      <w:proofErr w:type="spellEnd"/>
      <w:r w:rsidRPr="00E245DE">
        <w:rPr>
          <w:rFonts w:ascii="Times New Roman" w:eastAsia="Times New Roman" w:hAnsi="Times New Roman" w:cs="Times New Roman"/>
          <w:color w:val="000000"/>
          <w:lang w:val="en-GB"/>
        </w:rPr>
        <w:t>.</w:t>
      </w:r>
    </w:p>
    <w:p w14:paraId="5EF2A9F7"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n-GB"/>
        </w:rPr>
      </w:pPr>
    </w:p>
    <w:p w14:paraId="1E6F475E" w14:textId="77777777" w:rsidR="00B56DD1" w:rsidRPr="00E245DE" w:rsidRDefault="00B56DD1" w:rsidP="00B56DD1">
      <w:pPr>
        <w:spacing w:after="0" w:line="240" w:lineRule="auto"/>
        <w:rPr>
          <w:rFonts w:ascii="Times New Roman" w:eastAsia="Times New Roman" w:hAnsi="Times New Roman" w:cs="Times New Roman"/>
          <w:i/>
          <w:color w:val="000000"/>
          <w:lang w:val="en-GB"/>
        </w:rPr>
      </w:pPr>
    </w:p>
    <w:p w14:paraId="2E11A46F" w14:textId="77777777" w:rsidR="00B56DD1" w:rsidRPr="00E245DE" w:rsidRDefault="00B56DD1" w:rsidP="00B56DD1">
      <w:pPr>
        <w:numPr>
          <w:ilvl w:val="0"/>
          <w:numId w:val="1"/>
        </w:numPr>
        <w:tabs>
          <w:tab w:val="num" w:pos="284"/>
          <w:tab w:val="left" w:pos="567"/>
        </w:tabs>
        <w:spacing w:after="0" w:line="240" w:lineRule="auto"/>
        <w:ind w:hanging="930"/>
        <w:rPr>
          <w:rFonts w:ascii="Times New Roman" w:eastAsia="Times New Roman" w:hAnsi="Times New Roman" w:cs="Times New Roman"/>
          <w:b/>
          <w:color w:val="000000"/>
          <w:lang w:val="en-GB"/>
        </w:rPr>
      </w:pPr>
      <w:proofErr w:type="spellStart"/>
      <w:r w:rsidRPr="00E245DE">
        <w:rPr>
          <w:rFonts w:ascii="Times New Roman" w:eastAsia="Times New Roman" w:hAnsi="Times New Roman" w:cs="Times New Roman"/>
          <w:b/>
          <w:color w:val="000000"/>
          <w:lang w:val="en-GB"/>
        </w:rPr>
        <w:t>Pakuotės</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turinys</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ir</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kita</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informacija</w:t>
      </w:r>
      <w:proofErr w:type="spellEnd"/>
    </w:p>
    <w:p w14:paraId="75DE1482" w14:textId="77777777" w:rsidR="00B56DD1" w:rsidRPr="00E245DE" w:rsidRDefault="00B56DD1" w:rsidP="00B56DD1">
      <w:pPr>
        <w:spacing w:after="0" w:line="240" w:lineRule="auto"/>
        <w:rPr>
          <w:rFonts w:ascii="Times New Roman" w:eastAsia="Times New Roman" w:hAnsi="Times New Roman" w:cs="Times New Roman"/>
          <w:b/>
          <w:color w:val="000000"/>
          <w:lang w:val="en-GB"/>
        </w:rPr>
      </w:pPr>
    </w:p>
    <w:p w14:paraId="63C5A56D" w14:textId="77777777" w:rsidR="00B56DD1" w:rsidRPr="00E245DE" w:rsidRDefault="00B56DD1" w:rsidP="00B56DD1">
      <w:pPr>
        <w:spacing w:after="0" w:line="240" w:lineRule="auto"/>
        <w:rPr>
          <w:rFonts w:ascii="Times New Roman" w:eastAsia="Times New Roman" w:hAnsi="Times New Roman" w:cs="Times New Roman"/>
          <w:b/>
          <w:color w:val="000000"/>
          <w:lang w:val="en-GB"/>
        </w:rPr>
      </w:pPr>
      <w:r w:rsidRPr="00E245DE">
        <w:rPr>
          <w:rFonts w:ascii="Times New Roman" w:eastAsia="Times New Roman" w:hAnsi="Times New Roman" w:cs="Times New Roman"/>
          <w:b/>
          <w:color w:val="000000"/>
          <w:lang w:val="en-GB"/>
        </w:rPr>
        <w:t xml:space="preserve">Losartan Ingen Pharma </w:t>
      </w:r>
      <w:proofErr w:type="spellStart"/>
      <w:r w:rsidRPr="00E245DE">
        <w:rPr>
          <w:rFonts w:ascii="Times New Roman" w:eastAsia="Times New Roman" w:hAnsi="Times New Roman" w:cs="Times New Roman"/>
          <w:b/>
          <w:color w:val="000000"/>
          <w:lang w:val="en-GB"/>
        </w:rPr>
        <w:t>sudėtis</w:t>
      </w:r>
      <w:proofErr w:type="spellEnd"/>
    </w:p>
    <w:p w14:paraId="30683D83" w14:textId="77777777" w:rsidR="00B56DD1" w:rsidRPr="00E245DE" w:rsidRDefault="00B56DD1" w:rsidP="00B56DD1">
      <w:pPr>
        <w:numPr>
          <w:ilvl w:val="0"/>
          <w:numId w:val="3"/>
        </w:num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Veiklioji medžiaga yra losartano kalio druska. Kiekvienoje Losartan Ingen Pharma</w:t>
      </w:r>
      <w:r w:rsidRPr="00E245DE">
        <w:rPr>
          <w:rFonts w:ascii="Times New Roman" w:eastAsia="Times New Roman" w:hAnsi="Times New Roman" w:cs="Times New Roman"/>
          <w:b/>
          <w:i/>
          <w:color w:val="000000"/>
          <w:lang w:val="es-ES"/>
        </w:rPr>
        <w:t xml:space="preserve"> </w:t>
      </w:r>
      <w:r w:rsidRPr="00E245DE">
        <w:rPr>
          <w:rFonts w:ascii="Times New Roman" w:eastAsia="Times New Roman" w:hAnsi="Times New Roman" w:cs="Times New Roman"/>
          <w:color w:val="000000"/>
          <w:lang w:val="es-ES"/>
        </w:rPr>
        <w:t>25 mg tabletėje yra 25 mg losartano kalio druskos. Kiekvienoje Losartan Ingen Pharma</w:t>
      </w:r>
      <w:r w:rsidRPr="00E245DE">
        <w:rPr>
          <w:rFonts w:ascii="Times New Roman" w:eastAsia="Times New Roman" w:hAnsi="Times New Roman" w:cs="Times New Roman"/>
          <w:b/>
          <w:i/>
          <w:color w:val="000000"/>
          <w:lang w:val="es-ES"/>
        </w:rPr>
        <w:t xml:space="preserve"> </w:t>
      </w:r>
      <w:r w:rsidRPr="00E245DE">
        <w:rPr>
          <w:rFonts w:ascii="Times New Roman" w:eastAsia="Times New Roman" w:hAnsi="Times New Roman" w:cs="Times New Roman"/>
          <w:color w:val="000000"/>
          <w:lang w:val="es-ES"/>
        </w:rPr>
        <w:t>50 mg tabletėje yra 50 mg losartano kalio druskos. Kiekvienoje Losartan Ingen Pharma</w:t>
      </w:r>
      <w:r w:rsidRPr="00E245DE">
        <w:rPr>
          <w:rFonts w:ascii="Times New Roman" w:eastAsia="Times New Roman" w:hAnsi="Times New Roman" w:cs="Times New Roman"/>
          <w:b/>
          <w:i/>
          <w:color w:val="000000"/>
          <w:lang w:val="es-ES"/>
        </w:rPr>
        <w:t xml:space="preserve"> </w:t>
      </w:r>
      <w:r w:rsidRPr="00E245DE">
        <w:rPr>
          <w:rFonts w:ascii="Times New Roman" w:eastAsia="Times New Roman" w:hAnsi="Times New Roman" w:cs="Times New Roman"/>
          <w:color w:val="000000"/>
          <w:lang w:val="es-ES"/>
        </w:rPr>
        <w:t>100 mg tabletėje yra 100 mg losartano kalio druskos.</w:t>
      </w:r>
    </w:p>
    <w:p w14:paraId="2A0C882F" w14:textId="77777777" w:rsidR="00B56DD1" w:rsidRPr="00E245DE" w:rsidRDefault="00B56DD1" w:rsidP="00B56DD1">
      <w:pPr>
        <w:numPr>
          <w:ilvl w:val="0"/>
          <w:numId w:val="3"/>
        </w:numPr>
        <w:tabs>
          <w:tab w:val="left" w:pos="567"/>
        </w:tabs>
        <w:spacing w:after="0" w:line="240" w:lineRule="auto"/>
        <w:rPr>
          <w:rFonts w:ascii="Times New Roman" w:eastAsia="Times New Roman" w:hAnsi="Times New Roman" w:cs="Times New Roman"/>
          <w:b/>
          <w:color w:val="000000"/>
          <w:lang w:val="es-ES"/>
        </w:rPr>
      </w:pPr>
      <w:r w:rsidRPr="00E245DE">
        <w:rPr>
          <w:rFonts w:ascii="Times New Roman" w:eastAsia="Times New Roman" w:hAnsi="Times New Roman" w:cs="Times New Roman"/>
          <w:color w:val="000000"/>
          <w:lang w:val="es-ES"/>
        </w:rPr>
        <w:t>Pagalbinės medžiagos yra mikrokristalinė celiuliozė, laktozė monohidratas, pregelifikuotas kukurūzų krakmolas, magnio stearatas, hidroksipropilceliuliozė, hipromeliozė, titano dioksidas (E171).</w:t>
      </w:r>
    </w:p>
    <w:p w14:paraId="3DD13264" w14:textId="77777777" w:rsidR="00B56DD1" w:rsidRPr="00E245DE" w:rsidRDefault="00B56DD1" w:rsidP="00B56DD1">
      <w:pPr>
        <w:spacing w:after="0" w:line="240" w:lineRule="auto"/>
        <w:rPr>
          <w:rFonts w:ascii="Times New Roman" w:eastAsia="Times New Roman" w:hAnsi="Times New Roman" w:cs="Times New Roman"/>
          <w:color w:val="000000"/>
          <w:lang w:val="es-ES"/>
        </w:rPr>
      </w:pPr>
    </w:p>
    <w:p w14:paraId="1D86EC77"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b/>
          <w:color w:val="000000"/>
          <w:lang w:val="es-ES"/>
        </w:rPr>
        <w:t>Losartan Ingen Pharma išvaizda ir kiekis pakuotėje</w:t>
      </w:r>
    </w:p>
    <w:p w14:paraId="5C2A454E"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 Ingen Pharma 25 mg: balta, ovali, dengta plėvele, vienoje jos pusėje yra įspaustas skaitmuo "25", kitoje – "J".</w:t>
      </w:r>
    </w:p>
    <w:p w14:paraId="5CB1A464"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p>
    <w:p w14:paraId="25FC6F1D"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 Ingen Pharma 50 mg: balta, ovali, dengta plėvele, vienoje jos pusėje yra įspaustas skaitmuo "50", kitoje – "J".</w:t>
      </w:r>
    </w:p>
    <w:p w14:paraId="603F7CC1"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Tabletę galima dalyti į lygias dozes.</w:t>
      </w:r>
    </w:p>
    <w:p w14:paraId="7EA1F46A"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p>
    <w:p w14:paraId="262A93D3"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lastRenderedPageBreak/>
        <w:t>Losartan Ingen Pharma 100 mg: balta, kapsulės formos, dengta plėvele, vienoje jos pusėje yra įspaustas skaitmuo "100", kitoje –  "J".</w:t>
      </w:r>
    </w:p>
    <w:p w14:paraId="4A75CF4E"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Losartan Ingen Pharma</w:t>
      </w:r>
      <w:r w:rsidRPr="00E245DE">
        <w:rPr>
          <w:rFonts w:ascii="Times New Roman" w:eastAsia="Times New Roman" w:hAnsi="Times New Roman" w:cs="Times New Roman"/>
          <w:b/>
          <w:color w:val="000000"/>
          <w:lang w:val="es-ES"/>
        </w:rPr>
        <w:t xml:space="preserve"> </w:t>
      </w:r>
      <w:r w:rsidRPr="00E245DE">
        <w:rPr>
          <w:rFonts w:ascii="Times New Roman" w:eastAsia="Times New Roman" w:hAnsi="Times New Roman" w:cs="Times New Roman"/>
          <w:color w:val="000000"/>
          <w:lang w:val="es-ES"/>
        </w:rPr>
        <w:t>pakuotės dydžiai</w:t>
      </w:r>
    </w:p>
    <w:p w14:paraId="249ED262"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r w:rsidRPr="00E245DE">
        <w:rPr>
          <w:rFonts w:ascii="Times New Roman" w:eastAsia="Times New Roman" w:hAnsi="Times New Roman" w:cs="Times New Roman"/>
          <w:color w:val="000000"/>
          <w:lang w:val="es-ES"/>
        </w:rPr>
        <w:t>Dėžutė, kurioje yra 28 tabletės, supakuotos į PVC/PE/PVDC aliuminio folija dengtas lizdines plokšteles.</w:t>
      </w:r>
    </w:p>
    <w:p w14:paraId="7BF9B46B"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lang w:val="es-ES"/>
        </w:rPr>
      </w:pPr>
    </w:p>
    <w:p w14:paraId="358B5D44" w14:textId="77777777" w:rsidR="00B56DD1" w:rsidRPr="00E245DE" w:rsidRDefault="00B56DD1" w:rsidP="00B56DD1">
      <w:pPr>
        <w:keepNext/>
        <w:keepLines/>
        <w:spacing w:after="0" w:line="240" w:lineRule="auto"/>
        <w:rPr>
          <w:rFonts w:ascii="Times New Roman" w:eastAsia="Times New Roman" w:hAnsi="Times New Roman" w:cs="Times New Roman"/>
          <w:i/>
          <w:color w:val="000000"/>
          <w:lang w:val="en-GB"/>
        </w:rPr>
      </w:pPr>
      <w:proofErr w:type="spellStart"/>
      <w:r w:rsidRPr="00E245DE">
        <w:rPr>
          <w:rFonts w:ascii="Times New Roman" w:eastAsia="Times New Roman" w:hAnsi="Times New Roman" w:cs="Times New Roman"/>
          <w:b/>
          <w:color w:val="000000"/>
          <w:lang w:val="en-GB"/>
        </w:rPr>
        <w:t>Registruotojas</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ir</w:t>
      </w:r>
      <w:proofErr w:type="spellEnd"/>
      <w:r w:rsidRPr="00E245DE">
        <w:rPr>
          <w:rFonts w:ascii="Times New Roman" w:eastAsia="Times New Roman" w:hAnsi="Times New Roman" w:cs="Times New Roman"/>
          <w:b/>
          <w:color w:val="000000"/>
          <w:lang w:val="en-GB"/>
        </w:rPr>
        <w:t xml:space="preserve"> </w:t>
      </w:r>
      <w:proofErr w:type="spellStart"/>
      <w:r w:rsidRPr="00E245DE">
        <w:rPr>
          <w:rFonts w:ascii="Times New Roman" w:eastAsia="Times New Roman" w:hAnsi="Times New Roman" w:cs="Times New Roman"/>
          <w:b/>
          <w:color w:val="000000"/>
          <w:lang w:val="en-GB"/>
        </w:rPr>
        <w:t>gamintojas</w:t>
      </w:r>
      <w:proofErr w:type="spellEnd"/>
    </w:p>
    <w:tbl>
      <w:tblPr>
        <w:tblW w:w="0" w:type="auto"/>
        <w:tblLayout w:type="fixed"/>
        <w:tblLook w:val="0000" w:firstRow="0" w:lastRow="0" w:firstColumn="0" w:lastColumn="0" w:noHBand="0" w:noVBand="0"/>
      </w:tblPr>
      <w:tblGrid>
        <w:gridCol w:w="5070"/>
      </w:tblGrid>
      <w:tr w:rsidR="00B56DD1" w:rsidRPr="00E245DE" w14:paraId="4A29A6EB" w14:textId="77777777" w:rsidTr="00102825">
        <w:trPr>
          <w:cantSplit/>
        </w:trPr>
        <w:tc>
          <w:tcPr>
            <w:tcW w:w="5070" w:type="dxa"/>
          </w:tcPr>
          <w:p w14:paraId="3E85BEDD" w14:textId="77777777" w:rsidR="00B56DD1" w:rsidRPr="00E245DE" w:rsidRDefault="00B56DD1" w:rsidP="00102825">
            <w:pPr>
              <w:keepNext/>
              <w:keepLines/>
              <w:tabs>
                <w:tab w:val="left" w:pos="567"/>
              </w:tabs>
              <w:spacing w:after="0" w:line="240" w:lineRule="auto"/>
              <w:rPr>
                <w:rFonts w:ascii="Times New Roman" w:eastAsia="Times New Roman" w:hAnsi="Times New Roman" w:cs="Times New Roman"/>
                <w:i/>
                <w:color w:val="000000"/>
                <w:lang w:val="en-GB"/>
              </w:rPr>
            </w:pPr>
            <w:proofErr w:type="spellStart"/>
            <w:r w:rsidRPr="00E245DE">
              <w:rPr>
                <w:rFonts w:ascii="Times New Roman" w:eastAsia="Times New Roman" w:hAnsi="Times New Roman" w:cs="Times New Roman"/>
                <w:b/>
                <w:i/>
                <w:color w:val="000000"/>
                <w:lang w:val="en-GB"/>
              </w:rPr>
              <w:t>Registruotojas</w:t>
            </w:r>
            <w:proofErr w:type="spellEnd"/>
          </w:p>
          <w:p w14:paraId="2BF7F0DD" w14:textId="77777777" w:rsidR="00B56DD1" w:rsidRPr="00E245DE" w:rsidRDefault="00B56DD1" w:rsidP="00102825">
            <w:pPr>
              <w:tabs>
                <w:tab w:val="left" w:pos="567"/>
              </w:tabs>
              <w:autoSpaceDE w:val="0"/>
              <w:autoSpaceDN w:val="0"/>
              <w:adjustRightInd w:val="0"/>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SIA Ingen Pharma</w:t>
            </w:r>
          </w:p>
          <w:p w14:paraId="61E01A30" w14:textId="77777777" w:rsidR="00B56DD1" w:rsidRPr="00E245DE" w:rsidRDefault="00B56DD1" w:rsidP="00102825">
            <w:pPr>
              <w:tabs>
                <w:tab w:val="left" w:pos="567"/>
              </w:tabs>
              <w:autoSpaceDE w:val="0"/>
              <w:autoSpaceDN w:val="0"/>
              <w:adjustRightInd w:val="0"/>
              <w:spacing w:after="0" w:line="260" w:lineRule="exact"/>
              <w:rPr>
                <w:rFonts w:ascii="Times New Roman" w:eastAsia="Times New Roman" w:hAnsi="Times New Roman" w:cs="Times New Roman"/>
                <w:lang w:val="en-GB"/>
              </w:rPr>
            </w:pPr>
            <w:proofErr w:type="spellStart"/>
            <w:r w:rsidRPr="00E245DE">
              <w:rPr>
                <w:rFonts w:ascii="Times New Roman" w:eastAsia="Times New Roman" w:hAnsi="Times New Roman" w:cs="Times New Roman"/>
                <w:lang w:val="en-GB"/>
              </w:rPr>
              <w:t>Kārļa</w:t>
            </w:r>
            <w:proofErr w:type="spellEnd"/>
            <w:r w:rsidRPr="00E245DE">
              <w:rPr>
                <w:rFonts w:ascii="Times New Roman" w:eastAsia="Times New Roman" w:hAnsi="Times New Roman" w:cs="Times New Roman"/>
                <w:lang w:val="en-GB"/>
              </w:rPr>
              <w:t xml:space="preserve"> </w:t>
            </w:r>
            <w:proofErr w:type="spellStart"/>
            <w:r w:rsidRPr="00E245DE">
              <w:rPr>
                <w:rFonts w:ascii="Times New Roman" w:eastAsia="Times New Roman" w:hAnsi="Times New Roman" w:cs="Times New Roman"/>
                <w:lang w:val="en-GB"/>
              </w:rPr>
              <w:t>Ulmaņa</w:t>
            </w:r>
            <w:proofErr w:type="spellEnd"/>
            <w:r w:rsidRPr="00E245DE">
              <w:rPr>
                <w:rFonts w:ascii="Times New Roman" w:eastAsia="Times New Roman" w:hAnsi="Times New Roman" w:cs="Times New Roman"/>
                <w:lang w:val="en-GB"/>
              </w:rPr>
              <w:t xml:space="preserve"> </w:t>
            </w:r>
            <w:proofErr w:type="spellStart"/>
            <w:r w:rsidRPr="00E245DE">
              <w:rPr>
                <w:rFonts w:ascii="Times New Roman" w:eastAsia="Times New Roman" w:hAnsi="Times New Roman" w:cs="Times New Roman"/>
                <w:lang w:val="en-GB"/>
              </w:rPr>
              <w:t>gatve</w:t>
            </w:r>
            <w:proofErr w:type="spellEnd"/>
            <w:r w:rsidRPr="00E245DE">
              <w:rPr>
                <w:rFonts w:ascii="Times New Roman" w:eastAsia="Times New Roman" w:hAnsi="Times New Roman" w:cs="Times New Roman"/>
                <w:lang w:val="en-GB"/>
              </w:rPr>
              <w:t xml:space="preserve"> 119, </w:t>
            </w:r>
            <w:proofErr w:type="spellStart"/>
            <w:r w:rsidRPr="00E245DE">
              <w:rPr>
                <w:rFonts w:ascii="Times New Roman" w:eastAsia="Times New Roman" w:hAnsi="Times New Roman" w:cs="Times New Roman"/>
                <w:lang w:val="en-GB"/>
              </w:rPr>
              <w:t>Mārupe</w:t>
            </w:r>
            <w:proofErr w:type="spellEnd"/>
            <w:r w:rsidRPr="00E245DE">
              <w:rPr>
                <w:rFonts w:ascii="Times New Roman" w:eastAsia="Times New Roman" w:hAnsi="Times New Roman" w:cs="Times New Roman"/>
                <w:lang w:val="en-GB"/>
              </w:rPr>
              <w:t xml:space="preserve"> </w:t>
            </w:r>
          </w:p>
          <w:p w14:paraId="6D597D59" w14:textId="77777777" w:rsidR="00B56DD1" w:rsidRPr="00E245DE" w:rsidRDefault="00B56DD1" w:rsidP="00102825">
            <w:pPr>
              <w:tabs>
                <w:tab w:val="left" w:pos="567"/>
              </w:tabs>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 xml:space="preserve">LV-2167, </w:t>
            </w:r>
            <w:proofErr w:type="spellStart"/>
            <w:r w:rsidRPr="00E245DE">
              <w:rPr>
                <w:rFonts w:ascii="Times New Roman" w:eastAsia="Times New Roman" w:hAnsi="Times New Roman" w:cs="Times New Roman"/>
                <w:lang w:val="en-GB"/>
              </w:rPr>
              <w:t>Rīga</w:t>
            </w:r>
            <w:proofErr w:type="spellEnd"/>
          </w:p>
          <w:p w14:paraId="1D2ABE57" w14:textId="77777777" w:rsidR="00B56DD1" w:rsidRDefault="00B56DD1" w:rsidP="00102825">
            <w:pPr>
              <w:tabs>
                <w:tab w:val="left" w:pos="567"/>
              </w:tabs>
              <w:autoSpaceDE w:val="0"/>
              <w:autoSpaceDN w:val="0"/>
              <w:adjustRightInd w:val="0"/>
              <w:spacing w:after="0" w:line="260" w:lineRule="exact"/>
              <w:rPr>
                <w:rFonts w:ascii="Times New Roman" w:eastAsia="Times New Roman" w:hAnsi="Times New Roman" w:cs="Times New Roman"/>
                <w:lang w:val="en-GB"/>
              </w:rPr>
            </w:pPr>
            <w:proofErr w:type="spellStart"/>
            <w:r w:rsidRPr="00E245DE">
              <w:rPr>
                <w:rFonts w:ascii="Times New Roman" w:eastAsia="Times New Roman" w:hAnsi="Times New Roman" w:cs="Times New Roman"/>
                <w:lang w:val="en-GB"/>
              </w:rPr>
              <w:t>Latvija</w:t>
            </w:r>
            <w:proofErr w:type="spellEnd"/>
          </w:p>
          <w:p w14:paraId="0BD4BE97" w14:textId="77777777" w:rsidR="00B56DD1" w:rsidRPr="003346A4" w:rsidRDefault="00B56DD1" w:rsidP="00102825">
            <w:pPr>
              <w:tabs>
                <w:tab w:val="left" w:pos="567"/>
              </w:tabs>
              <w:autoSpaceDE w:val="0"/>
              <w:autoSpaceDN w:val="0"/>
              <w:adjustRightInd w:val="0"/>
              <w:spacing w:after="0" w:line="260" w:lineRule="exact"/>
              <w:rPr>
                <w:rFonts w:ascii="Times New Roman" w:eastAsia="Times New Roman" w:hAnsi="Times New Roman" w:cs="Times New Roman"/>
                <w:lang w:val="en-GB"/>
              </w:rPr>
            </w:pPr>
            <w:r w:rsidRPr="003346A4">
              <w:rPr>
                <w:rFonts w:ascii="Times New Roman" w:eastAsia="Times New Roman" w:hAnsi="Times New Roman" w:cs="Times New Roman"/>
                <w:lang w:val="en-GB"/>
              </w:rPr>
              <w:t>Tel. + 37120767706</w:t>
            </w:r>
          </w:p>
          <w:p w14:paraId="7BA0560F" w14:textId="77777777" w:rsidR="00B56DD1" w:rsidRPr="00E245DE" w:rsidRDefault="00B56DD1" w:rsidP="00102825">
            <w:pPr>
              <w:tabs>
                <w:tab w:val="left" w:pos="567"/>
              </w:tabs>
              <w:autoSpaceDE w:val="0"/>
              <w:autoSpaceDN w:val="0"/>
              <w:adjustRightInd w:val="0"/>
              <w:spacing w:after="0" w:line="260" w:lineRule="exact"/>
              <w:rPr>
                <w:rFonts w:ascii="Times New Roman" w:eastAsia="Times New Roman" w:hAnsi="Times New Roman" w:cs="Times New Roman"/>
                <w:lang w:val="en-GB"/>
              </w:rPr>
            </w:pPr>
            <w:r w:rsidRPr="003346A4">
              <w:rPr>
                <w:rFonts w:ascii="Times New Roman" w:eastAsia="Times New Roman" w:hAnsi="Times New Roman" w:cs="Times New Roman"/>
                <w:lang w:val="en-GB"/>
              </w:rPr>
              <w:t xml:space="preserve">El. </w:t>
            </w:r>
            <w:proofErr w:type="spellStart"/>
            <w:r w:rsidRPr="003346A4">
              <w:rPr>
                <w:rFonts w:ascii="Times New Roman" w:eastAsia="Times New Roman" w:hAnsi="Times New Roman" w:cs="Times New Roman"/>
                <w:lang w:val="en-GB"/>
              </w:rPr>
              <w:t>paštas</w:t>
            </w:r>
            <w:proofErr w:type="spellEnd"/>
            <w:r w:rsidRPr="003346A4">
              <w:rPr>
                <w:rFonts w:ascii="Times New Roman" w:eastAsia="Times New Roman" w:hAnsi="Times New Roman" w:cs="Times New Roman"/>
                <w:lang w:val="en-GB"/>
              </w:rPr>
              <w:t xml:space="preserve"> info@ingenpharma.eu</w:t>
            </w:r>
          </w:p>
          <w:p w14:paraId="511267EC" w14:textId="77777777" w:rsidR="00B56DD1" w:rsidRPr="00E245DE" w:rsidRDefault="00B56DD1" w:rsidP="00102825">
            <w:pPr>
              <w:keepNext/>
              <w:keepLines/>
              <w:tabs>
                <w:tab w:val="left" w:pos="567"/>
              </w:tabs>
              <w:spacing w:after="0" w:line="240" w:lineRule="auto"/>
              <w:rPr>
                <w:rFonts w:ascii="Times New Roman" w:eastAsia="Times New Roman" w:hAnsi="Times New Roman" w:cs="Times New Roman"/>
                <w:color w:val="000000"/>
                <w:lang w:val="en-GB"/>
              </w:rPr>
            </w:pPr>
          </w:p>
        </w:tc>
      </w:tr>
      <w:tr w:rsidR="00B56DD1" w:rsidRPr="00E245DE" w14:paraId="5366537C" w14:textId="77777777" w:rsidTr="00102825">
        <w:trPr>
          <w:cantSplit/>
        </w:trPr>
        <w:tc>
          <w:tcPr>
            <w:tcW w:w="5070" w:type="dxa"/>
          </w:tcPr>
          <w:p w14:paraId="3AF56B93" w14:textId="77777777" w:rsidR="00B56DD1" w:rsidRPr="00E245DE" w:rsidRDefault="00B56DD1" w:rsidP="00102825">
            <w:pPr>
              <w:tabs>
                <w:tab w:val="left" w:pos="567"/>
              </w:tabs>
              <w:spacing w:after="0" w:line="240" w:lineRule="auto"/>
              <w:rPr>
                <w:rFonts w:ascii="Times New Roman" w:eastAsia="Times New Roman" w:hAnsi="Times New Roman" w:cs="Times New Roman"/>
                <w:i/>
                <w:color w:val="000000"/>
                <w:lang w:val="en-GB"/>
              </w:rPr>
            </w:pPr>
            <w:proofErr w:type="spellStart"/>
            <w:r w:rsidRPr="00E245DE">
              <w:rPr>
                <w:rFonts w:ascii="Times New Roman" w:eastAsia="Times New Roman" w:hAnsi="Times New Roman" w:cs="Times New Roman"/>
                <w:b/>
                <w:i/>
                <w:color w:val="000000"/>
                <w:lang w:val="en-GB"/>
              </w:rPr>
              <w:t>Gamintojas</w:t>
            </w:r>
            <w:proofErr w:type="spellEnd"/>
            <w:r w:rsidRPr="00E245DE">
              <w:rPr>
                <w:rFonts w:ascii="Times New Roman" w:eastAsia="Times New Roman" w:hAnsi="Times New Roman" w:cs="Times New Roman"/>
                <w:i/>
                <w:color w:val="000000"/>
                <w:lang w:val="en-GB"/>
              </w:rPr>
              <w:t xml:space="preserve">  </w:t>
            </w:r>
          </w:p>
          <w:p w14:paraId="742CB6F3" w14:textId="77777777" w:rsidR="00B56DD1" w:rsidRPr="00E245DE" w:rsidRDefault="00B56DD1" w:rsidP="00102825">
            <w:pPr>
              <w:tabs>
                <w:tab w:val="left" w:pos="567"/>
              </w:tabs>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PSI SUPPLY N.V.</w:t>
            </w:r>
          </w:p>
          <w:p w14:paraId="72736C3B" w14:textId="77777777" w:rsidR="00B56DD1" w:rsidRPr="00E245DE" w:rsidRDefault="00B56DD1" w:rsidP="00102825">
            <w:pPr>
              <w:tabs>
                <w:tab w:val="left" w:pos="567"/>
              </w:tabs>
              <w:spacing w:after="0" w:line="260" w:lineRule="exact"/>
              <w:rPr>
                <w:rFonts w:ascii="Times New Roman" w:eastAsia="Times New Roman" w:hAnsi="Times New Roman" w:cs="Times New Roman"/>
                <w:lang w:val="en-GB"/>
              </w:rPr>
            </w:pPr>
            <w:r w:rsidRPr="00E245DE">
              <w:rPr>
                <w:rFonts w:ascii="Times New Roman" w:eastAsia="Times New Roman" w:hAnsi="Times New Roman" w:cs="Times New Roman"/>
                <w:lang w:val="en-GB"/>
              </w:rPr>
              <w:t xml:space="preserve">22 </w:t>
            </w:r>
            <w:proofErr w:type="spellStart"/>
            <w:r w:rsidRPr="00E245DE">
              <w:rPr>
                <w:rFonts w:ascii="Times New Roman" w:eastAsia="Times New Roman" w:hAnsi="Times New Roman" w:cs="Times New Roman"/>
                <w:lang w:val="en-GB"/>
              </w:rPr>
              <w:t>Guldensporenpark</w:t>
            </w:r>
            <w:proofErr w:type="spellEnd"/>
            <w:r w:rsidRPr="00E245DE">
              <w:rPr>
                <w:rFonts w:ascii="Times New Roman" w:eastAsia="Times New Roman" w:hAnsi="Times New Roman" w:cs="Times New Roman"/>
                <w:lang w:val="en-GB"/>
              </w:rPr>
              <w:t>-C block-9820 MERELBEKE</w:t>
            </w:r>
          </w:p>
          <w:p w14:paraId="510BF943" w14:textId="77777777" w:rsidR="00B56DD1" w:rsidRPr="00E245DE" w:rsidRDefault="00B56DD1" w:rsidP="00102825">
            <w:pPr>
              <w:tabs>
                <w:tab w:val="left" w:pos="567"/>
              </w:tabs>
              <w:spacing w:after="0" w:line="240" w:lineRule="auto"/>
              <w:rPr>
                <w:rFonts w:ascii="Times New Roman" w:eastAsia="Times New Roman" w:hAnsi="Times New Roman" w:cs="Times New Roman"/>
                <w:b/>
                <w:color w:val="000000"/>
                <w:u w:val="single"/>
                <w:lang w:val="en-GB"/>
              </w:rPr>
            </w:pPr>
            <w:proofErr w:type="spellStart"/>
            <w:r w:rsidRPr="00E245DE">
              <w:rPr>
                <w:rFonts w:ascii="Times New Roman" w:eastAsia="Times New Roman" w:hAnsi="Times New Roman" w:cs="Times New Roman"/>
                <w:lang w:val="en-GB"/>
              </w:rPr>
              <w:t>Belgija</w:t>
            </w:r>
            <w:proofErr w:type="spellEnd"/>
          </w:p>
        </w:tc>
      </w:tr>
    </w:tbl>
    <w:p w14:paraId="179D9537" w14:textId="77777777" w:rsidR="00B56DD1" w:rsidRPr="00E245DE" w:rsidRDefault="00B56DD1" w:rsidP="00B56DD1">
      <w:pPr>
        <w:spacing w:after="0" w:line="240" w:lineRule="auto"/>
        <w:rPr>
          <w:rFonts w:ascii="Times New Roman" w:eastAsia="Times New Roman" w:hAnsi="Times New Roman" w:cs="Times New Roman"/>
          <w:noProof/>
        </w:rPr>
      </w:pPr>
    </w:p>
    <w:p w14:paraId="1372184E" w14:textId="77777777" w:rsidR="00B56DD1" w:rsidRPr="00E245DE" w:rsidRDefault="00B56DD1" w:rsidP="00B56DD1">
      <w:pPr>
        <w:autoSpaceDE w:val="0"/>
        <w:autoSpaceDN w:val="0"/>
        <w:adjustRightInd w:val="0"/>
        <w:spacing w:after="0" w:line="240" w:lineRule="auto"/>
        <w:rPr>
          <w:rFonts w:ascii="Times New Roman" w:eastAsia="SimSun" w:hAnsi="Times New Roman" w:cs="Times New Roman"/>
          <w:lang w:val="it-IT" w:eastAsia="sl-SI"/>
        </w:rPr>
      </w:pPr>
      <w:r w:rsidRPr="00E245DE">
        <w:rPr>
          <w:rFonts w:ascii="Times New Roman" w:eastAsia="SimSun" w:hAnsi="Times New Roman" w:cs="Times New Roman"/>
          <w:lang w:val="it-IT" w:eastAsia="sl-SI"/>
        </w:rPr>
        <w:t>SIA Ingen Pharma</w:t>
      </w:r>
    </w:p>
    <w:p w14:paraId="1B1B1A17" w14:textId="77777777" w:rsidR="00B56DD1" w:rsidRPr="00E245DE" w:rsidRDefault="00B56DD1" w:rsidP="00B56DD1">
      <w:pPr>
        <w:autoSpaceDE w:val="0"/>
        <w:autoSpaceDN w:val="0"/>
        <w:adjustRightInd w:val="0"/>
        <w:spacing w:after="0" w:line="240" w:lineRule="auto"/>
        <w:rPr>
          <w:rFonts w:ascii="Times New Roman" w:eastAsia="SimSun" w:hAnsi="Times New Roman" w:cs="Times New Roman"/>
          <w:lang w:val="it-IT" w:eastAsia="sl-SI"/>
        </w:rPr>
      </w:pPr>
      <w:r w:rsidRPr="00E245DE">
        <w:rPr>
          <w:rFonts w:ascii="Times New Roman" w:eastAsia="SimSun" w:hAnsi="Times New Roman" w:cs="Times New Roman"/>
          <w:lang w:val="it-IT" w:eastAsia="sl-SI"/>
        </w:rPr>
        <w:t xml:space="preserve">Kārļa Ulmaņa gatve 119, Mārupe </w:t>
      </w:r>
    </w:p>
    <w:p w14:paraId="79C4AF35" w14:textId="77777777" w:rsidR="00B56DD1" w:rsidRPr="00E245DE" w:rsidRDefault="00B56DD1" w:rsidP="00B56DD1">
      <w:pPr>
        <w:spacing w:after="0" w:line="240" w:lineRule="auto"/>
        <w:rPr>
          <w:rFonts w:ascii="Times New Roman" w:eastAsia="SimSun" w:hAnsi="Times New Roman" w:cs="Times New Roman"/>
          <w:lang w:val="sl-SI" w:eastAsia="sl-SI"/>
        </w:rPr>
      </w:pPr>
      <w:r w:rsidRPr="00E245DE">
        <w:rPr>
          <w:rFonts w:ascii="Times New Roman" w:eastAsia="SimSun" w:hAnsi="Times New Roman" w:cs="Times New Roman"/>
          <w:lang w:val="sl-SI" w:eastAsia="sl-SI"/>
        </w:rPr>
        <w:t>LV-2167, Rīga</w:t>
      </w:r>
    </w:p>
    <w:p w14:paraId="09826FB4" w14:textId="77777777" w:rsidR="00B56DD1" w:rsidRDefault="00B56DD1" w:rsidP="00B56DD1">
      <w:pPr>
        <w:tabs>
          <w:tab w:val="left" w:pos="567"/>
        </w:tabs>
        <w:spacing w:after="0" w:line="240" w:lineRule="auto"/>
        <w:rPr>
          <w:rFonts w:ascii="Times New Roman" w:eastAsia="SimSun" w:hAnsi="Times New Roman" w:cs="Times New Roman"/>
          <w:lang w:val="sl-SI" w:eastAsia="sl-SI"/>
        </w:rPr>
      </w:pPr>
      <w:r w:rsidRPr="00E245DE">
        <w:rPr>
          <w:rFonts w:ascii="Times New Roman" w:eastAsia="SimSun" w:hAnsi="Times New Roman" w:cs="Times New Roman"/>
          <w:lang w:val="sl-SI" w:eastAsia="sl-SI"/>
        </w:rPr>
        <w:t>Latvija</w:t>
      </w:r>
    </w:p>
    <w:p w14:paraId="6C041226" w14:textId="77777777" w:rsidR="00B56DD1" w:rsidRDefault="00B56DD1" w:rsidP="00B56DD1">
      <w:pPr>
        <w:tabs>
          <w:tab w:val="left" w:pos="567"/>
        </w:tabs>
        <w:spacing w:after="0" w:line="240" w:lineRule="auto"/>
        <w:rPr>
          <w:rFonts w:ascii="Times New Roman" w:eastAsia="SimSun" w:hAnsi="Times New Roman" w:cs="Times New Roman"/>
          <w:lang w:val="sl-SI" w:eastAsia="sl-SI"/>
        </w:rPr>
      </w:pPr>
    </w:p>
    <w:p w14:paraId="733919C3" w14:textId="77777777" w:rsidR="00B56DD1" w:rsidRPr="00290490" w:rsidRDefault="00B56DD1" w:rsidP="00B56DD1">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Jeigu apie šį vaistą norite sužinoti daugiau, kreipkitės į vietinį registruotojo atstovą.</w:t>
      </w:r>
    </w:p>
    <w:p w14:paraId="709E45A6" w14:textId="77777777" w:rsidR="00B56DD1" w:rsidRPr="00290490" w:rsidRDefault="00B56DD1" w:rsidP="00B56DD1">
      <w:pPr>
        <w:tabs>
          <w:tab w:val="left" w:pos="567"/>
        </w:tabs>
        <w:spacing w:after="0" w:line="240" w:lineRule="auto"/>
        <w:rPr>
          <w:rFonts w:ascii="Times New Roman" w:eastAsia="SimSun" w:hAnsi="Times New Roman" w:cs="Times New Roman"/>
          <w:lang w:val="sl-SI" w:eastAsia="sl-SI"/>
        </w:rPr>
      </w:pPr>
    </w:p>
    <w:p w14:paraId="02E2DC3B" w14:textId="77777777" w:rsidR="00B56DD1" w:rsidRPr="00290490" w:rsidRDefault="00B56DD1" w:rsidP="00B56DD1">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UAB Eletis Medica</w:t>
      </w:r>
    </w:p>
    <w:p w14:paraId="54277EB3" w14:textId="77777777" w:rsidR="00B56DD1" w:rsidRPr="00290490" w:rsidRDefault="00B56DD1" w:rsidP="00B56DD1">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Sukilėlių pr. 61-2</w:t>
      </w:r>
    </w:p>
    <w:p w14:paraId="0A348CDF" w14:textId="77777777" w:rsidR="00B56DD1" w:rsidRPr="00290490" w:rsidRDefault="00B56DD1" w:rsidP="00B56DD1">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LT-49333 Kaunas</w:t>
      </w:r>
    </w:p>
    <w:p w14:paraId="1D0D0A73" w14:textId="77777777" w:rsidR="00B56DD1" w:rsidRPr="00290490" w:rsidRDefault="00B56DD1" w:rsidP="00B56DD1">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Lietuva</w:t>
      </w:r>
    </w:p>
    <w:p w14:paraId="1856A38A" w14:textId="77777777" w:rsidR="00B56DD1" w:rsidRPr="00290490" w:rsidRDefault="00B56DD1" w:rsidP="00B56DD1">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Tel. +370 37 370054</w:t>
      </w:r>
    </w:p>
    <w:p w14:paraId="4ECC9CBB" w14:textId="77777777" w:rsidR="00B56DD1" w:rsidRPr="00290490" w:rsidRDefault="00B56DD1" w:rsidP="00B56DD1">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Faksas +370 37 370067</w:t>
      </w:r>
    </w:p>
    <w:p w14:paraId="1AA5833C" w14:textId="77777777" w:rsidR="00B56DD1" w:rsidRPr="00E245DE" w:rsidRDefault="00B56DD1" w:rsidP="00B56DD1">
      <w:pPr>
        <w:tabs>
          <w:tab w:val="left" w:pos="567"/>
        </w:tabs>
        <w:spacing w:after="0" w:line="240" w:lineRule="auto"/>
        <w:rPr>
          <w:rFonts w:ascii="Times New Roman" w:eastAsia="SimSun" w:hAnsi="Times New Roman" w:cs="Times New Roman"/>
          <w:lang w:val="sl-SI" w:eastAsia="sl-SI"/>
        </w:rPr>
      </w:pPr>
      <w:r w:rsidRPr="00290490">
        <w:rPr>
          <w:rFonts w:ascii="Times New Roman" w:eastAsia="SimSun" w:hAnsi="Times New Roman" w:cs="Times New Roman"/>
          <w:lang w:val="sl-SI" w:eastAsia="sl-SI"/>
        </w:rPr>
        <w:t>El. paštas info@eletis.lt</w:t>
      </w:r>
    </w:p>
    <w:p w14:paraId="5AA84B58"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rPr>
      </w:pPr>
    </w:p>
    <w:p w14:paraId="055F51CE" w14:textId="77777777" w:rsidR="00B56DD1" w:rsidRPr="00E245DE" w:rsidRDefault="00B56DD1" w:rsidP="00B56DD1">
      <w:pPr>
        <w:tabs>
          <w:tab w:val="left" w:pos="567"/>
        </w:tabs>
        <w:spacing w:after="0" w:line="240" w:lineRule="auto"/>
        <w:rPr>
          <w:rFonts w:ascii="Times New Roman" w:eastAsia="Times New Roman" w:hAnsi="Times New Roman" w:cs="Times New Roman"/>
          <w:color w:val="000000"/>
        </w:rPr>
      </w:pPr>
    </w:p>
    <w:p w14:paraId="34D1EF5A" w14:textId="032E5C24" w:rsidR="00B56DD1" w:rsidRPr="00E245DE" w:rsidRDefault="00B56DD1" w:rsidP="00B56DD1">
      <w:pPr>
        <w:spacing w:after="0" w:line="240" w:lineRule="auto"/>
        <w:rPr>
          <w:rFonts w:ascii="Times New Roman" w:eastAsia="Times New Roman" w:hAnsi="Times New Roman" w:cs="Times New Roman"/>
          <w:b/>
          <w:i/>
          <w:color w:val="000000"/>
        </w:rPr>
      </w:pPr>
      <w:r w:rsidRPr="00E245DE">
        <w:rPr>
          <w:rFonts w:ascii="Times New Roman" w:eastAsia="Times New Roman" w:hAnsi="Times New Roman" w:cs="Times New Roman"/>
          <w:b/>
          <w:bCs/>
          <w:color w:val="000000"/>
        </w:rPr>
        <w:t>Šis pakuotės lapelis</w:t>
      </w:r>
      <w:r w:rsidRPr="00E245DE">
        <w:rPr>
          <w:rFonts w:ascii="Times New Roman" w:eastAsia="Times New Roman" w:hAnsi="Times New Roman" w:cs="Times New Roman"/>
          <w:b/>
          <w:color w:val="000000"/>
        </w:rPr>
        <w:t xml:space="preserve"> paskutinį kartą peržiūrėtas </w:t>
      </w:r>
      <w:r>
        <w:rPr>
          <w:rFonts w:ascii="Times New Roman" w:eastAsia="Times New Roman" w:hAnsi="Times New Roman" w:cs="Times New Roman"/>
          <w:b/>
          <w:color w:val="000000"/>
        </w:rPr>
        <w:t>2025-09-18.</w:t>
      </w:r>
    </w:p>
    <w:p w14:paraId="74D82D47" w14:textId="77777777" w:rsidR="00B56DD1" w:rsidRPr="00E245DE" w:rsidRDefault="00B56DD1" w:rsidP="00B56DD1">
      <w:pPr>
        <w:spacing w:after="0" w:line="240" w:lineRule="auto"/>
        <w:rPr>
          <w:rFonts w:ascii="Times New Roman" w:eastAsia="Times New Roman" w:hAnsi="Times New Roman" w:cs="Times New Roman"/>
          <w:color w:val="000000"/>
        </w:rPr>
      </w:pPr>
    </w:p>
    <w:p w14:paraId="244DF7FA" w14:textId="77777777" w:rsidR="00B56DD1" w:rsidRPr="00E245DE" w:rsidRDefault="00B56DD1" w:rsidP="00B56DD1">
      <w:pPr>
        <w:spacing w:after="0" w:line="240" w:lineRule="auto"/>
        <w:rPr>
          <w:rFonts w:ascii="Times New Roman" w:eastAsia="Times New Roman" w:hAnsi="Times New Roman" w:cs="Times New Roman"/>
          <w:color w:val="000000"/>
        </w:rPr>
      </w:pPr>
    </w:p>
    <w:p w14:paraId="5E2EFCF9" w14:textId="77777777" w:rsidR="00B56DD1" w:rsidRPr="00E245DE" w:rsidRDefault="00B56DD1" w:rsidP="00B56DD1">
      <w:pPr>
        <w:tabs>
          <w:tab w:val="left" w:pos="567"/>
        </w:tabs>
        <w:spacing w:after="0" w:line="260" w:lineRule="exact"/>
        <w:rPr>
          <w:rFonts w:ascii="Times New Roman" w:eastAsia="Times New Roman" w:hAnsi="Times New Roman" w:cs="Times New Roman"/>
          <w:szCs w:val="20"/>
        </w:rPr>
      </w:pPr>
      <w:r w:rsidRPr="00857144">
        <w:rPr>
          <w:rFonts w:ascii="Times New Roman" w:eastAsia="Times New Roman" w:hAnsi="Times New Roman" w:cs="Times New Roman"/>
          <w:szCs w:val="20"/>
        </w:rPr>
        <w:t xml:space="preserve">Išsami informacija apie šį vaistą pateikiama Valstybinės vaistų kontrolės tarnybos prie Lietuvos Respublikos sveikatos apsaugos ministerijos tinklalapyje </w:t>
      </w:r>
      <w:hyperlink r:id="rId5" w:history="1">
        <w:r w:rsidRPr="00320F73">
          <w:rPr>
            <w:rStyle w:val="Hipersaitas"/>
            <w:rFonts w:ascii="Times New Roman" w:eastAsia="Times New Roman" w:hAnsi="Times New Roman"/>
            <w:szCs w:val="20"/>
          </w:rPr>
          <w:t>https://vvkt.lrv.lt/lt/</w:t>
        </w:r>
      </w:hyperlink>
      <w:r>
        <w:rPr>
          <w:rFonts w:ascii="Times New Roman" w:eastAsia="Times New Roman" w:hAnsi="Times New Roman" w:cs="Times New Roman"/>
          <w:szCs w:val="20"/>
        </w:rPr>
        <w:t xml:space="preserve"> </w:t>
      </w:r>
      <w:r w:rsidRPr="00857144">
        <w:rPr>
          <w:rFonts w:ascii="Times New Roman" w:eastAsia="Times New Roman" w:hAnsi="Times New Roman" w:cs="Times New Roman"/>
          <w:szCs w:val="20"/>
        </w:rPr>
        <w:t>.</w:t>
      </w:r>
    </w:p>
    <w:p w14:paraId="4BABBD6A" w14:textId="77777777" w:rsidR="00B56DD1" w:rsidRPr="00E245DE" w:rsidRDefault="00B56DD1" w:rsidP="00B56DD1">
      <w:pPr>
        <w:rPr>
          <w:rFonts w:ascii="Calibri" w:eastAsia="Calibri" w:hAnsi="Calibri" w:cs="Times New Roman"/>
        </w:rPr>
      </w:pPr>
    </w:p>
    <w:p w14:paraId="168E6700" w14:textId="77777777" w:rsidR="00B56DD1" w:rsidRPr="00E245DE" w:rsidRDefault="00B56DD1" w:rsidP="00B56DD1"/>
    <w:p w14:paraId="70121628" w14:textId="77777777" w:rsidR="00B56DD1" w:rsidRDefault="00B56DD1" w:rsidP="00B56DD1"/>
    <w:p w14:paraId="5BA8DDE0" w14:textId="77777777" w:rsidR="00222FED" w:rsidRDefault="00222FED"/>
    <w:sectPr w:rsidR="00222FED" w:rsidSect="00B56DD1">
      <w:headerReference w:type="default" r:id="rId6"/>
      <w:footerReference w:type="default" r:id="rId7"/>
      <w:footerReference w:type="first" r:id="rId8"/>
      <w:endnotePr>
        <w:numFmt w:val="decimal"/>
      </w:endnotePr>
      <w:pgSz w:w="11907" w:h="16840" w:code="9"/>
      <w:pgMar w:top="1134" w:right="1418" w:bottom="1134" w:left="1418" w:header="737" w:footer="737" w:gutter="0"/>
      <w:cols w:space="1296"/>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13D5A" w14:textId="77777777" w:rsidR="00B56DD1" w:rsidRPr="00CE04D2" w:rsidRDefault="00B56DD1">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CE04D2">
      <w:rPr>
        <w:rStyle w:val="Puslapionumeris"/>
        <w:rFonts w:ascii="Times New Roman" w:hAnsi="Times New Roman"/>
        <w:sz w:val="22"/>
        <w:szCs w:val="22"/>
      </w:rPr>
      <w:fldChar w:fldCharType="begin"/>
    </w:r>
    <w:r w:rsidRPr="00CE04D2">
      <w:rPr>
        <w:rStyle w:val="Puslapionumeris"/>
        <w:rFonts w:ascii="Times New Roman" w:hAnsi="Times New Roman"/>
        <w:sz w:val="22"/>
        <w:szCs w:val="22"/>
      </w:rPr>
      <w:instrText xml:space="preserve">PAGE  </w:instrText>
    </w:r>
    <w:r w:rsidRPr="00CE04D2">
      <w:rPr>
        <w:rStyle w:val="Puslapionumeris"/>
        <w:rFonts w:ascii="Times New Roman" w:hAnsi="Times New Roman"/>
        <w:sz w:val="22"/>
        <w:szCs w:val="22"/>
      </w:rPr>
      <w:fldChar w:fldCharType="separate"/>
    </w:r>
    <w:r>
      <w:rPr>
        <w:rStyle w:val="Puslapionumeris"/>
        <w:rFonts w:ascii="Times New Roman" w:hAnsi="Times New Roman"/>
        <w:noProof/>
        <w:sz w:val="22"/>
        <w:szCs w:val="22"/>
      </w:rPr>
      <w:t>33</w:t>
    </w:r>
    <w:r w:rsidRPr="00CE04D2">
      <w:rPr>
        <w:rStyle w:val="Puslapionumeris"/>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36AF" w14:textId="77777777" w:rsidR="00B56DD1" w:rsidRPr="00CE04D2" w:rsidRDefault="00B56DD1">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CE04D2">
      <w:rPr>
        <w:rStyle w:val="Puslapionumeris"/>
        <w:rFonts w:ascii="Times New Roman" w:hAnsi="Times New Roman"/>
        <w:sz w:val="22"/>
        <w:szCs w:val="22"/>
      </w:rPr>
      <w:fldChar w:fldCharType="begin"/>
    </w:r>
    <w:r w:rsidRPr="00CE04D2">
      <w:rPr>
        <w:rStyle w:val="Puslapionumeris"/>
        <w:rFonts w:ascii="Times New Roman" w:hAnsi="Times New Roman"/>
        <w:sz w:val="22"/>
        <w:szCs w:val="22"/>
      </w:rPr>
      <w:instrText xml:space="preserve">PAGE  </w:instrText>
    </w:r>
    <w:r w:rsidRPr="00CE04D2">
      <w:rPr>
        <w:rStyle w:val="Puslapionumeris"/>
        <w:rFonts w:ascii="Times New Roman" w:hAnsi="Times New Roman"/>
        <w:sz w:val="22"/>
        <w:szCs w:val="22"/>
      </w:rPr>
      <w:fldChar w:fldCharType="separate"/>
    </w:r>
    <w:r>
      <w:rPr>
        <w:rStyle w:val="Puslapionumeris"/>
        <w:rFonts w:ascii="Times New Roman" w:hAnsi="Times New Roman"/>
        <w:noProof/>
        <w:sz w:val="22"/>
        <w:szCs w:val="22"/>
      </w:rPr>
      <w:t>1</w:t>
    </w:r>
    <w:r w:rsidRPr="00CE04D2">
      <w:rPr>
        <w:rStyle w:val="Puslapionumeris"/>
        <w:rFonts w:ascii="Times New Roman" w:hAnsi="Times New Roman"/>
        <w:sz w:val="22"/>
        <w:szCs w:val="22"/>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EE5A" w14:textId="77777777" w:rsidR="00B56DD1" w:rsidRDefault="00B56D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76DA0"/>
    <w:multiLevelType w:val="hybridMultilevel"/>
    <w:tmpl w:val="96BE7FC4"/>
    <w:lvl w:ilvl="0" w:tplc="528A0ADA">
      <w:start w:val="1"/>
      <w:numFmt w:val="bullet"/>
      <w:pStyle w:val="Sraassunumeriais"/>
      <w:lvlText w:val=""/>
      <w:lvlJc w:val="left"/>
      <w:pPr>
        <w:tabs>
          <w:tab w:val="num" w:pos="720"/>
        </w:tabs>
        <w:ind w:left="720" w:hanging="360"/>
      </w:pPr>
      <w:rPr>
        <w:rFonts w:ascii="Symbol" w:hAnsi="Symbol" w:hint="default"/>
      </w:rPr>
    </w:lvl>
    <w:lvl w:ilvl="1" w:tplc="24C280DA">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945CCF"/>
    <w:multiLevelType w:val="hybridMultilevel"/>
    <w:tmpl w:val="0C58FA98"/>
    <w:lvl w:ilvl="0" w:tplc="AF945FA0">
      <w:start w:val="5"/>
      <w:numFmt w:val="decimal"/>
      <w:pStyle w:val="Sraassuenkleliais5"/>
      <w:lvlText w:val="%1."/>
      <w:lvlJc w:val="left"/>
      <w:pPr>
        <w:tabs>
          <w:tab w:val="num" w:pos="930"/>
        </w:tabs>
        <w:ind w:left="930" w:hanging="57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5119795A"/>
    <w:multiLevelType w:val="hybridMultilevel"/>
    <w:tmpl w:val="872E5F50"/>
    <w:lvl w:ilvl="0" w:tplc="24C280D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52518512">
    <w:abstractNumId w:val="1"/>
  </w:num>
  <w:num w:numId="2" w16cid:durableId="273438898">
    <w:abstractNumId w:val="0"/>
  </w:num>
  <w:num w:numId="3" w16cid:durableId="1767967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DD1"/>
    <w:rsid w:val="00010FFA"/>
    <w:rsid w:val="00222FED"/>
    <w:rsid w:val="005F173E"/>
    <w:rsid w:val="008B3AD4"/>
    <w:rsid w:val="00B56DD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6961"/>
  <w15:chartTrackingRefBased/>
  <w15:docId w15:val="{2F2F9E05-DC58-48FC-B46F-CD4EA2E5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DD1"/>
    <w:pPr>
      <w:spacing w:line="259" w:lineRule="auto"/>
    </w:pPr>
    <w:rPr>
      <w:kern w:val="0"/>
      <w:sz w:val="22"/>
      <w:szCs w:val="22"/>
      <w14:ligatures w14:val="none"/>
    </w:rPr>
  </w:style>
  <w:style w:type="paragraph" w:styleId="Antrat1">
    <w:name w:val="heading 1"/>
    <w:basedOn w:val="prastasis"/>
    <w:next w:val="prastasis"/>
    <w:link w:val="Antrat1Diagrama"/>
    <w:uiPriority w:val="9"/>
    <w:qFormat/>
    <w:rsid w:val="00B56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56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56D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56D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56D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56D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56D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56D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56D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56D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56D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56D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56D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56D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56D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56D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56D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56D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56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56D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56D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56D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56D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56DD1"/>
    <w:rPr>
      <w:i/>
      <w:iCs/>
      <w:color w:val="404040" w:themeColor="text1" w:themeTint="BF"/>
    </w:rPr>
  </w:style>
  <w:style w:type="paragraph" w:styleId="Sraopastraipa">
    <w:name w:val="List Paragraph"/>
    <w:basedOn w:val="prastasis"/>
    <w:uiPriority w:val="34"/>
    <w:qFormat/>
    <w:rsid w:val="00B56DD1"/>
    <w:pPr>
      <w:ind w:left="720"/>
      <w:contextualSpacing/>
    </w:pPr>
  </w:style>
  <w:style w:type="character" w:styleId="Rykuspabraukimas">
    <w:name w:val="Intense Emphasis"/>
    <w:basedOn w:val="Numatytasispastraiposriftas"/>
    <w:uiPriority w:val="21"/>
    <w:qFormat/>
    <w:rsid w:val="00B56DD1"/>
    <w:rPr>
      <w:i/>
      <w:iCs/>
      <w:color w:val="0F4761" w:themeColor="accent1" w:themeShade="BF"/>
    </w:rPr>
  </w:style>
  <w:style w:type="paragraph" w:styleId="Iskirtacitata">
    <w:name w:val="Intense Quote"/>
    <w:basedOn w:val="prastasis"/>
    <w:next w:val="prastasis"/>
    <w:link w:val="IskirtacitataDiagrama"/>
    <w:uiPriority w:val="30"/>
    <w:qFormat/>
    <w:rsid w:val="00B56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56DD1"/>
    <w:rPr>
      <w:i/>
      <w:iCs/>
      <w:color w:val="0F4761" w:themeColor="accent1" w:themeShade="BF"/>
    </w:rPr>
  </w:style>
  <w:style w:type="character" w:styleId="Rykinuoroda">
    <w:name w:val="Intense Reference"/>
    <w:basedOn w:val="Numatytasispastraiposriftas"/>
    <w:uiPriority w:val="32"/>
    <w:qFormat/>
    <w:rsid w:val="00B56DD1"/>
    <w:rPr>
      <w:b/>
      <w:bCs/>
      <w:smallCaps/>
      <w:color w:val="0F4761" w:themeColor="accent1" w:themeShade="BF"/>
      <w:spacing w:val="5"/>
    </w:rPr>
  </w:style>
  <w:style w:type="paragraph" w:styleId="Porat">
    <w:name w:val="footer"/>
    <w:basedOn w:val="prastasis"/>
    <w:link w:val="PoratDiagrama"/>
    <w:rsid w:val="00B56DD1"/>
    <w:pPr>
      <w:tabs>
        <w:tab w:val="left" w:pos="567"/>
        <w:tab w:val="center" w:pos="4536"/>
        <w:tab w:val="center" w:pos="8930"/>
      </w:tabs>
      <w:spacing w:after="0" w:line="240" w:lineRule="auto"/>
    </w:pPr>
    <w:rPr>
      <w:rFonts w:ascii="Helvetica" w:eastAsia="Times New Roman" w:hAnsi="Helvetica" w:cs="Times New Roman"/>
      <w:sz w:val="16"/>
      <w:szCs w:val="20"/>
      <w:lang w:val="en-GB" w:eastAsia="x-none"/>
    </w:rPr>
  </w:style>
  <w:style w:type="character" w:customStyle="1" w:styleId="PoratDiagrama">
    <w:name w:val="Poraštė Diagrama"/>
    <w:basedOn w:val="Numatytasispastraiposriftas"/>
    <w:link w:val="Porat"/>
    <w:rsid w:val="00B56DD1"/>
    <w:rPr>
      <w:rFonts w:ascii="Helvetica" w:eastAsia="Times New Roman" w:hAnsi="Helvetica" w:cs="Times New Roman"/>
      <w:kern w:val="0"/>
      <w:sz w:val="16"/>
      <w:szCs w:val="20"/>
      <w:lang w:val="en-GB" w:eastAsia="x-none"/>
      <w14:ligatures w14:val="none"/>
    </w:rPr>
  </w:style>
  <w:style w:type="character" w:styleId="Puslapionumeris">
    <w:name w:val="page number"/>
    <w:rsid w:val="00B56DD1"/>
    <w:rPr>
      <w:rFonts w:cs="Times New Roman"/>
    </w:rPr>
  </w:style>
  <w:style w:type="character" w:styleId="Hipersaitas">
    <w:name w:val="Hyperlink"/>
    <w:rsid w:val="00B56DD1"/>
    <w:rPr>
      <w:rFonts w:cs="Times New Roman"/>
      <w:color w:val="0000FF"/>
      <w:u w:val="single"/>
    </w:rPr>
  </w:style>
  <w:style w:type="paragraph" w:styleId="Antrats">
    <w:name w:val="header"/>
    <w:basedOn w:val="prastasis"/>
    <w:link w:val="AntratsDiagrama"/>
    <w:rsid w:val="00B56DD1"/>
    <w:pPr>
      <w:tabs>
        <w:tab w:val="left" w:pos="567"/>
        <w:tab w:val="center" w:pos="4153"/>
        <w:tab w:val="right" w:pos="8306"/>
      </w:tabs>
      <w:spacing w:after="0" w:line="240" w:lineRule="auto"/>
    </w:pPr>
    <w:rPr>
      <w:rFonts w:ascii="Helvetica" w:eastAsia="Times New Roman" w:hAnsi="Helvetica" w:cs="Times New Roman"/>
      <w:sz w:val="20"/>
      <w:szCs w:val="20"/>
      <w:lang w:val="cs-CZ" w:eastAsia="x-none"/>
    </w:rPr>
  </w:style>
  <w:style w:type="character" w:customStyle="1" w:styleId="AntratsDiagrama">
    <w:name w:val="Antraštės Diagrama"/>
    <w:basedOn w:val="Numatytasispastraiposriftas"/>
    <w:link w:val="Antrats"/>
    <w:rsid w:val="00B56DD1"/>
    <w:rPr>
      <w:rFonts w:ascii="Helvetica" w:eastAsia="Times New Roman" w:hAnsi="Helvetica" w:cs="Times New Roman"/>
      <w:kern w:val="0"/>
      <w:sz w:val="20"/>
      <w:szCs w:val="20"/>
      <w:lang w:val="cs-CZ" w:eastAsia="x-none"/>
      <w14:ligatures w14:val="none"/>
    </w:rPr>
  </w:style>
  <w:style w:type="paragraph" w:styleId="Sraassuenkleliais5">
    <w:name w:val="List Bullet 5"/>
    <w:basedOn w:val="prastasis"/>
    <w:rsid w:val="00B56DD1"/>
    <w:pPr>
      <w:numPr>
        <w:numId w:val="1"/>
      </w:numPr>
      <w:tabs>
        <w:tab w:val="clear" w:pos="930"/>
        <w:tab w:val="left" w:pos="567"/>
        <w:tab w:val="num" w:pos="1492"/>
      </w:tabs>
      <w:spacing w:after="0" w:line="260" w:lineRule="exact"/>
      <w:ind w:left="0" w:firstLine="0"/>
    </w:pPr>
    <w:rPr>
      <w:rFonts w:ascii="Times New Roman" w:eastAsia="Times New Roman" w:hAnsi="Times New Roman" w:cs="Times New Roman"/>
      <w:szCs w:val="20"/>
      <w:lang w:val="en-GB"/>
    </w:rPr>
  </w:style>
  <w:style w:type="paragraph" w:styleId="Sraassunumeriais">
    <w:name w:val="List Number"/>
    <w:basedOn w:val="prastasis"/>
    <w:rsid w:val="00B56DD1"/>
    <w:pPr>
      <w:numPr>
        <w:numId w:val="2"/>
      </w:numPr>
      <w:tabs>
        <w:tab w:val="clear" w:pos="720"/>
        <w:tab w:val="left" w:pos="567"/>
      </w:tabs>
      <w:spacing w:after="0" w:line="260" w:lineRule="exact"/>
      <w:ind w:left="0" w:firstLine="0"/>
    </w:pPr>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12080</Words>
  <Characters>6886</Characters>
  <Application>Microsoft Office Word</Application>
  <DocSecurity>0</DocSecurity>
  <Lines>57</Lines>
  <Paragraphs>37</Paragraphs>
  <ScaleCrop>false</ScaleCrop>
  <Company/>
  <LinksUpToDate>false</LinksUpToDate>
  <CharactersWithSpaces>18929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2025-09-29T05:44:00Z</dcterms:created>
  <dcterms:modified xsi:type="dcterms:W3CDTF">2025-09-29T05:45:00Z</dcterms:modified>
</cp:coreProperties>
</file>