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ind w:right="141"/>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305502" w:rsidRDefault="00467CE7" w:rsidP="0043426C">
      <w:pPr>
        <w:spacing w:after="0" w:line="240" w:lineRule="auto"/>
        <w:rPr>
          <w:sz w:val="22"/>
          <w:szCs w:val="22"/>
        </w:rPr>
      </w:pPr>
    </w:p>
    <w:p w:rsidR="00467CE7" w:rsidRPr="00305502" w:rsidRDefault="00467CE7" w:rsidP="0043426C">
      <w:pPr>
        <w:pStyle w:val="Antrat2"/>
        <w:numPr>
          <w:ilvl w:val="1"/>
          <w:numId w:val="2"/>
        </w:numPr>
        <w:spacing w:before="0" w:after="0" w:line="240" w:lineRule="auto"/>
        <w:jc w:val="center"/>
        <w:rPr>
          <w:rFonts w:ascii="Times New Roman" w:hAnsi="Times New Roman"/>
          <w:sz w:val="22"/>
          <w:szCs w:val="22"/>
        </w:rPr>
      </w:pPr>
      <w:r w:rsidRPr="00305502">
        <w:rPr>
          <w:rFonts w:ascii="Times New Roman" w:hAnsi="Times New Roman"/>
          <w:i w:val="0"/>
          <w:iCs/>
          <w:sz w:val="22"/>
          <w:szCs w:val="22"/>
        </w:rPr>
        <w:t>I PRIEDAS</w:t>
      </w:r>
    </w:p>
    <w:p w:rsidR="00467CE7" w:rsidRPr="00305502" w:rsidRDefault="00467CE7" w:rsidP="0043426C">
      <w:pPr>
        <w:spacing w:after="0" w:line="240" w:lineRule="auto"/>
        <w:rPr>
          <w:sz w:val="22"/>
          <w:szCs w:val="22"/>
        </w:rPr>
      </w:pPr>
    </w:p>
    <w:p w:rsidR="00467CE7" w:rsidRPr="00305502" w:rsidRDefault="00467CE7" w:rsidP="0043426C">
      <w:pPr>
        <w:pStyle w:val="Antrat2"/>
        <w:numPr>
          <w:ilvl w:val="1"/>
          <w:numId w:val="2"/>
        </w:numPr>
        <w:spacing w:before="0" w:after="0" w:line="240" w:lineRule="auto"/>
        <w:jc w:val="center"/>
        <w:rPr>
          <w:rFonts w:ascii="Times New Roman" w:hAnsi="Times New Roman"/>
          <w:sz w:val="22"/>
          <w:szCs w:val="22"/>
        </w:rPr>
      </w:pPr>
      <w:r w:rsidRPr="00305502">
        <w:rPr>
          <w:rFonts w:ascii="Times New Roman" w:hAnsi="Times New Roman"/>
          <w:i w:val="0"/>
          <w:iCs/>
          <w:sz w:val="22"/>
          <w:szCs w:val="22"/>
        </w:rPr>
        <w:t>PREPARATO CHARAKTERISTIKŲ SANTRAUKA</w:t>
      </w:r>
    </w:p>
    <w:p w:rsidR="00467CE7" w:rsidRPr="00E16CB1" w:rsidRDefault="00467CE7" w:rsidP="0043426C">
      <w:pPr>
        <w:pStyle w:val="Antrat3"/>
        <w:pageBreakBefore/>
        <w:numPr>
          <w:ilvl w:val="2"/>
          <w:numId w:val="2"/>
        </w:numPr>
        <w:spacing w:before="0" w:after="0" w:line="240" w:lineRule="auto"/>
        <w:rPr>
          <w:sz w:val="22"/>
          <w:szCs w:val="22"/>
        </w:rPr>
      </w:pPr>
      <w:r w:rsidRPr="00E16CB1">
        <w:rPr>
          <w:sz w:val="22"/>
          <w:szCs w:val="22"/>
        </w:rPr>
        <w:lastRenderedPageBreak/>
        <w:t>1.</w:t>
      </w:r>
      <w:r>
        <w:rPr>
          <w:sz w:val="22"/>
          <w:szCs w:val="22"/>
        </w:rPr>
        <w:tab/>
      </w:r>
      <w:r w:rsidRPr="00E16CB1">
        <w:rPr>
          <w:sz w:val="22"/>
          <w:szCs w:val="22"/>
        </w:rPr>
        <w:t>VAISTINIO PREPARATO PAVADINIMAS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sz w:val="22"/>
          <w:szCs w:val="22"/>
        </w:rPr>
        <w:t>Midermin</w:t>
      </w:r>
      <w:r w:rsidRPr="00E16CB1">
        <w:rPr>
          <w:rFonts w:eastAsia="Times New Roman"/>
          <w:sz w:val="22"/>
          <w:szCs w:val="22"/>
        </w:rPr>
        <w:t xml:space="preserve"> </w:t>
      </w:r>
      <w:r w:rsidRPr="00E16CB1">
        <w:rPr>
          <w:sz w:val="22"/>
          <w:szCs w:val="22"/>
        </w:rPr>
        <w:t>1</w:t>
      </w:r>
      <w:r>
        <w:rPr>
          <w:rFonts w:eastAsia="Times New Roman"/>
          <w:sz w:val="22"/>
          <w:szCs w:val="22"/>
        </w:rPr>
        <w:t> </w:t>
      </w:r>
      <w:r w:rsidRPr="00E16CB1">
        <w:rPr>
          <w:rFonts w:eastAsia="Times New Roman"/>
          <w:sz w:val="22"/>
          <w:szCs w:val="22"/>
        </w:rPr>
        <w:t>mg</w:t>
      </w:r>
      <w:r w:rsidRPr="00E16CB1">
        <w:rPr>
          <w:sz w:val="22"/>
          <w:szCs w:val="22"/>
        </w:rPr>
        <w:t>/g</w:t>
      </w:r>
      <w:r w:rsidRPr="00E16CB1">
        <w:rPr>
          <w:rFonts w:eastAsia="Times New Roman"/>
          <w:sz w:val="22"/>
          <w:szCs w:val="22"/>
        </w:rPr>
        <w:t xml:space="preserve"> </w:t>
      </w:r>
      <w:r w:rsidRPr="00E16CB1">
        <w:rPr>
          <w:sz w:val="22"/>
          <w:szCs w:val="22"/>
        </w:rPr>
        <w:t>odos</w:t>
      </w:r>
      <w:r w:rsidRPr="00E16CB1">
        <w:rPr>
          <w:rFonts w:eastAsia="Times New Roman"/>
          <w:sz w:val="22"/>
          <w:szCs w:val="22"/>
        </w:rPr>
        <w:t xml:space="preserve"> </w:t>
      </w:r>
      <w:r w:rsidRPr="00E16CB1">
        <w:rPr>
          <w:sz w:val="22"/>
          <w:szCs w:val="22"/>
        </w:rPr>
        <w:t>tirpalas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pStyle w:val="Antrat3"/>
        <w:numPr>
          <w:ilvl w:val="2"/>
          <w:numId w:val="2"/>
        </w:numPr>
        <w:spacing w:before="0" w:after="0" w:line="240" w:lineRule="auto"/>
        <w:rPr>
          <w:sz w:val="22"/>
          <w:szCs w:val="22"/>
        </w:rPr>
      </w:pPr>
      <w:r w:rsidRPr="00E16CB1">
        <w:rPr>
          <w:sz w:val="22"/>
          <w:szCs w:val="22"/>
        </w:rPr>
        <w:t>2.</w:t>
      </w:r>
      <w:r>
        <w:rPr>
          <w:sz w:val="22"/>
          <w:szCs w:val="22"/>
        </w:rPr>
        <w:tab/>
      </w:r>
      <w:r w:rsidRPr="00E16CB1">
        <w:rPr>
          <w:sz w:val="22"/>
          <w:szCs w:val="22"/>
        </w:rPr>
        <w:t>KOKYBINĖ IR KIEKYBINĖ SUDĖTIS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smartTag w:uri="urn:schemas-microsoft-com:office:smarttags" w:element="metricconverter">
        <w:smartTagPr>
          <w:attr w:name="ProductID" w:val="1 g"/>
        </w:smartTagPr>
        <w:r w:rsidRPr="00E16CB1">
          <w:rPr>
            <w:rFonts w:eastAsia="Times New Roman"/>
            <w:sz w:val="22"/>
            <w:szCs w:val="22"/>
          </w:rPr>
          <w:t>1 g</w:t>
        </w:r>
      </w:smartTag>
      <w:r w:rsidRPr="00E16CB1">
        <w:rPr>
          <w:rFonts w:eastAsia="Times New Roman"/>
          <w:sz w:val="22"/>
          <w:szCs w:val="22"/>
        </w:rPr>
        <w:t xml:space="preserve"> tirpalo yra 1</w:t>
      </w:r>
      <w:r>
        <w:rPr>
          <w:rFonts w:eastAsia="Times New Roman"/>
          <w:sz w:val="22"/>
          <w:szCs w:val="22"/>
        </w:rPr>
        <w:t> </w:t>
      </w:r>
      <w:r w:rsidRPr="00E16CB1">
        <w:rPr>
          <w:rFonts w:eastAsia="Times New Roman"/>
          <w:sz w:val="22"/>
          <w:szCs w:val="22"/>
        </w:rPr>
        <w:t>mg mometazono furoato.</w:t>
      </w:r>
    </w:p>
    <w:p w:rsidR="00467CE7" w:rsidRPr="00E16CB1" w:rsidRDefault="00467CE7" w:rsidP="0043426C">
      <w:pPr>
        <w:spacing w:after="0" w:line="240" w:lineRule="auto"/>
        <w:rPr>
          <w:sz w:val="22"/>
          <w:szCs w:val="22"/>
        </w:rPr>
      </w:pPr>
      <w:r w:rsidRPr="00E16CB1">
        <w:rPr>
          <w:sz w:val="22"/>
          <w:szCs w:val="22"/>
        </w:rPr>
        <w:t xml:space="preserve">Pagalbinė medžiaga, kurios poveikis žinomas: </w:t>
      </w:r>
      <w:r w:rsidRPr="00E16CB1">
        <w:rPr>
          <w:rFonts w:eastAsia="Times New Roman"/>
          <w:sz w:val="22"/>
          <w:szCs w:val="22"/>
        </w:rPr>
        <w:t>propilenglikolis 300</w:t>
      </w:r>
      <w:r>
        <w:rPr>
          <w:rFonts w:eastAsia="Times New Roman"/>
          <w:sz w:val="22"/>
          <w:szCs w:val="22"/>
        </w:rPr>
        <w:t> </w:t>
      </w:r>
      <w:r w:rsidRPr="00E16CB1">
        <w:rPr>
          <w:rFonts w:eastAsia="Times New Roman"/>
          <w:sz w:val="22"/>
          <w:szCs w:val="22"/>
        </w:rPr>
        <w:t>mg/g.</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rFonts w:eastAsia="Times New Roman"/>
          <w:sz w:val="22"/>
          <w:szCs w:val="22"/>
        </w:rPr>
        <w:t>Visos pagalbinės medžiagos išvardytos 6.1 skyriuje.</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pStyle w:val="Antrat3"/>
        <w:numPr>
          <w:ilvl w:val="2"/>
          <w:numId w:val="2"/>
        </w:numPr>
        <w:spacing w:before="0" w:after="0" w:line="240" w:lineRule="auto"/>
        <w:rPr>
          <w:sz w:val="22"/>
          <w:szCs w:val="22"/>
        </w:rPr>
      </w:pPr>
      <w:r w:rsidRPr="00E16CB1">
        <w:rPr>
          <w:sz w:val="22"/>
          <w:szCs w:val="22"/>
        </w:rPr>
        <w:t>3.</w:t>
      </w:r>
      <w:r>
        <w:rPr>
          <w:sz w:val="22"/>
          <w:szCs w:val="22"/>
        </w:rPr>
        <w:tab/>
      </w:r>
      <w:r w:rsidRPr="00E16CB1">
        <w:rPr>
          <w:sz w:val="22"/>
          <w:szCs w:val="22"/>
        </w:rPr>
        <w:t>FARMACINĖ FORMA</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rFonts w:eastAsia="Times New Roman"/>
          <w:sz w:val="22"/>
          <w:szCs w:val="22"/>
        </w:rPr>
        <w:t>Odos tirpalas</w:t>
      </w:r>
    </w:p>
    <w:p w:rsidR="00467CE7" w:rsidRPr="00E16CB1" w:rsidRDefault="00467CE7" w:rsidP="0043426C">
      <w:pPr>
        <w:spacing w:after="0" w:line="240" w:lineRule="auto"/>
        <w:rPr>
          <w:sz w:val="22"/>
          <w:szCs w:val="22"/>
        </w:rPr>
      </w:pPr>
      <w:r w:rsidRPr="00E16CB1">
        <w:rPr>
          <w:rFonts w:eastAsia="Times New Roman"/>
          <w:sz w:val="22"/>
          <w:szCs w:val="22"/>
        </w:rPr>
        <w:t>Bespalvis skaidrus izopropilo alkoholio kvapo skystis.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pStyle w:val="Antrat3"/>
        <w:numPr>
          <w:ilvl w:val="2"/>
          <w:numId w:val="2"/>
        </w:numPr>
        <w:spacing w:before="0" w:after="0" w:line="240" w:lineRule="auto"/>
        <w:rPr>
          <w:sz w:val="22"/>
          <w:szCs w:val="22"/>
        </w:rPr>
      </w:pPr>
      <w:r w:rsidRPr="00E16CB1">
        <w:rPr>
          <w:sz w:val="22"/>
          <w:szCs w:val="22"/>
        </w:rPr>
        <w:t>4.</w:t>
      </w:r>
      <w:r w:rsidRPr="00FF569F">
        <w:rPr>
          <w:sz w:val="22"/>
          <w:szCs w:val="22"/>
        </w:rPr>
        <w:tab/>
      </w:r>
      <w:r w:rsidRPr="00E16CB1">
        <w:rPr>
          <w:sz w:val="22"/>
          <w:szCs w:val="22"/>
        </w:rPr>
        <w:t>KLINIKINĖ INFORMACIJA</w:t>
      </w:r>
    </w:p>
    <w:p w:rsidR="00467CE7" w:rsidRPr="00E16CB1" w:rsidRDefault="00467CE7" w:rsidP="0043426C">
      <w:pPr>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4.1</w:t>
      </w:r>
      <w:r w:rsidRPr="00FF569F">
        <w:rPr>
          <w:sz w:val="22"/>
          <w:szCs w:val="22"/>
        </w:rPr>
        <w:tab/>
      </w:r>
      <w:r w:rsidRPr="00E16CB1">
        <w:rPr>
          <w:sz w:val="22"/>
          <w:szCs w:val="22"/>
        </w:rPr>
        <w:t>Terapinės indikacijos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rFonts w:eastAsia="Times New Roman"/>
          <w:sz w:val="22"/>
          <w:szCs w:val="22"/>
        </w:rPr>
        <w:t xml:space="preserve">Midermin vartojamas </w:t>
      </w:r>
      <w:r>
        <w:rPr>
          <w:rFonts w:eastAsia="Times New Roman"/>
          <w:sz w:val="22"/>
          <w:szCs w:val="22"/>
        </w:rPr>
        <w:t xml:space="preserve">siekiant </w:t>
      </w:r>
      <w:r w:rsidRPr="00E16CB1">
        <w:rPr>
          <w:rFonts w:eastAsia="Times New Roman"/>
          <w:sz w:val="22"/>
          <w:szCs w:val="22"/>
        </w:rPr>
        <w:t>palengvinti uždegimo ir niež</w:t>
      </w:r>
      <w:r>
        <w:rPr>
          <w:rFonts w:eastAsia="Times New Roman"/>
          <w:sz w:val="22"/>
          <w:szCs w:val="22"/>
        </w:rPr>
        <w:t>ėjimo</w:t>
      </w:r>
      <w:r w:rsidRPr="00E16CB1">
        <w:rPr>
          <w:rFonts w:eastAsia="Times New Roman"/>
          <w:sz w:val="22"/>
          <w:szCs w:val="22"/>
        </w:rPr>
        <w:t xml:space="preserve"> reiškinius, sukeltus galvos plaukuotosios dalies psoriazės arba seborėjinio dermatito.</w:t>
      </w:r>
    </w:p>
    <w:p w:rsidR="00467CE7" w:rsidRPr="00E16CB1" w:rsidRDefault="00467CE7" w:rsidP="0043426C">
      <w:pPr>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4.2</w:t>
      </w:r>
      <w:r w:rsidRPr="00FF569F">
        <w:rPr>
          <w:sz w:val="22"/>
          <w:szCs w:val="22"/>
        </w:rPr>
        <w:tab/>
      </w:r>
      <w:r w:rsidRPr="00E16CB1">
        <w:rPr>
          <w:sz w:val="22"/>
          <w:szCs w:val="22"/>
        </w:rPr>
        <w:t>Dozavimas ir vartojimo metodas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rFonts w:eastAsia="Times New Roman"/>
          <w:i/>
          <w:iCs/>
          <w:sz w:val="22"/>
          <w:szCs w:val="22"/>
        </w:rPr>
        <w:t>Suaugusiesiems, įskaitant senyvus, ir vaikams</w:t>
      </w:r>
    </w:p>
    <w:p w:rsidR="00467CE7" w:rsidRPr="00E16CB1" w:rsidRDefault="00467CE7" w:rsidP="0043426C">
      <w:pPr>
        <w:spacing w:after="0" w:line="240" w:lineRule="auto"/>
        <w:rPr>
          <w:sz w:val="22"/>
          <w:szCs w:val="22"/>
        </w:rPr>
      </w:pPr>
      <w:r w:rsidRPr="00E16CB1">
        <w:rPr>
          <w:rFonts w:eastAsia="Times New Roman"/>
          <w:sz w:val="22"/>
          <w:szCs w:val="22"/>
        </w:rPr>
        <w:t>Užlašinti kelis Midermin lašus kartą per parą ant pažeistos galvos plaukuotosios dalies vietos, o paskui švelniai ir visiškai įtrinti, kol vaistas susigers.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rFonts w:eastAsia="Times New Roman"/>
          <w:sz w:val="22"/>
          <w:szCs w:val="22"/>
        </w:rPr>
        <w:t>Vaikų gydymo vietiškai vartojamais kortikosteroidais trukmė turi būti minimali, kuri būtina veiksmingam gydymui</w:t>
      </w:r>
      <w:r>
        <w:rPr>
          <w:rFonts w:eastAsia="Times New Roman"/>
          <w:sz w:val="22"/>
          <w:szCs w:val="22"/>
        </w:rPr>
        <w:t>,</w:t>
      </w:r>
      <w:r w:rsidRPr="00E16CB1">
        <w:rPr>
          <w:rFonts w:eastAsia="Times New Roman"/>
          <w:sz w:val="22"/>
          <w:szCs w:val="22"/>
        </w:rPr>
        <w:t xml:space="preserve"> ir ne ilgesnė kaip 5 dienos.</w:t>
      </w:r>
    </w:p>
    <w:p w:rsidR="00467CE7" w:rsidRPr="00E16CB1" w:rsidRDefault="00467CE7" w:rsidP="0043426C">
      <w:pPr>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4.3</w:t>
      </w:r>
      <w:r w:rsidRPr="00FF569F">
        <w:rPr>
          <w:sz w:val="22"/>
          <w:szCs w:val="22"/>
        </w:rPr>
        <w:tab/>
      </w:r>
      <w:r w:rsidRPr="00E16CB1">
        <w:rPr>
          <w:sz w:val="22"/>
          <w:szCs w:val="22"/>
        </w:rPr>
        <w:t>Kontraindikacijos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rFonts w:eastAsia="Times New Roman"/>
          <w:sz w:val="22"/>
          <w:szCs w:val="22"/>
        </w:rPr>
        <w:t>Midermin negalima vartoti pacientams, kurių oda yra atrofavusi, taip pat sergantiems galvos plaukuotosios dalies odos infekcija, sukelta bakterijų (pvz., impetiga arba piodermija), virusų (pvz., paprastąja pūsleline, juostine pūsleline, vėjaraupiais, paprastosiomis karpomis, smailiagalėmis kondilomomis arba užkrečiamuoju moliusku), parazitų ar grybelių (pvz., kandidoze arba dermatofitoze). Be to, mometazono furoatu negalima tepti žaizdų ar išopėjusios odos.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sz w:val="22"/>
          <w:szCs w:val="22"/>
        </w:rPr>
        <w:t>Padidėjęs jautrumas veikliajai medžiagai, kitiems kortikosteroidams arba bet kuriai 6.1 skyriuje nurodytai pagalbinei medžiagai.</w:t>
      </w:r>
    </w:p>
    <w:p w:rsidR="00467CE7" w:rsidRPr="00E16CB1" w:rsidRDefault="00467CE7" w:rsidP="0043426C">
      <w:pPr>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4.4</w:t>
      </w:r>
      <w:r w:rsidRPr="00FF569F">
        <w:rPr>
          <w:sz w:val="22"/>
          <w:szCs w:val="22"/>
        </w:rPr>
        <w:tab/>
      </w:r>
      <w:r w:rsidRPr="00E16CB1">
        <w:rPr>
          <w:sz w:val="22"/>
          <w:szCs w:val="22"/>
        </w:rPr>
        <w:t>Specialūs įspėjimai ir atsargumo priemonės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rFonts w:eastAsia="Times New Roman"/>
          <w:sz w:val="22"/>
          <w:szCs w:val="22"/>
        </w:rPr>
        <w:t>Pasireiškus suerzinimui arba padidėjusio jautrumo reakcijai, reikia nutraukti Midermin vartojimą ir atitinkamai gydyti.</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rFonts w:eastAsia="Times New Roman"/>
          <w:sz w:val="22"/>
          <w:szCs w:val="22"/>
        </w:rPr>
        <w:lastRenderedPageBreak/>
        <w:t>Pasireiškus grybelių arba bakterijų infekcijai, reikia skirti tinkamo vaistinio preparato nuo jos. Jeigu ją gydant greitai nepasireiškia palankaus poveikio, kortikosteroido vartojimą reikia nutraukti, kol infekcija praeis.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rFonts w:eastAsia="Times New Roman"/>
          <w:sz w:val="22"/>
          <w:szCs w:val="22"/>
        </w:rPr>
        <w:t>Vietiškai vartojamų kortikosteroidų patekus į didįjį kraujotakos ratą, gali laikinai susilpnėti pogumburio, hipofizės ir antinksčių sistemos veikla, todėl baigus vartoti Midermin 1</w:t>
      </w:r>
      <w:r w:rsidRPr="00FF569F">
        <w:rPr>
          <w:rFonts w:eastAsia="Times New Roman"/>
          <w:sz w:val="22"/>
          <w:szCs w:val="22"/>
        </w:rPr>
        <w:t> </w:t>
      </w:r>
      <w:r w:rsidRPr="00E16CB1">
        <w:rPr>
          <w:rFonts w:eastAsia="Times New Roman"/>
          <w:sz w:val="22"/>
          <w:szCs w:val="22"/>
        </w:rPr>
        <w:t>mg/g odos tirpalą galimas gliukokortikoidų nepakankamumas. Vietiškai vartojamų kortikosteroidų patekus į didįjį kraujotakos ratą, kai kuriems pacientams gali pasireikšti Kušingo sindromo reiškinių, hiperglikemija ir gliukozurija. Pacientų, kurie vietiškai vartojamais steroidais tepa didelį odos plotą arba jais pateptą vietą apriša sandarinamuoju tvarsčiu, būklę reikia periodiškai tirti dėl galimo pogumburio, hipofizės ir antinksčių sistemos slopinimo.</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rFonts w:eastAsia="Times New Roman"/>
          <w:sz w:val="22"/>
          <w:szCs w:val="22"/>
        </w:rPr>
        <w:t>Vaikai gali būti jautresni ekvivalentinių dozių sisteminiam toksiniam poveikiui, nes jų odos paviršiaus ploto ir kūno svorio santykis yra didesnis. Midermin saugumas ir veiksmingumas vaikams iki 2 metų neištirti, todėl jiems vartoti šio vaistinio preparato nerekomenduojama.</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rFonts w:eastAsia="Times New Roman"/>
          <w:sz w:val="22"/>
          <w:szCs w:val="22"/>
        </w:rPr>
      </w:pPr>
      <w:r w:rsidRPr="00E16CB1">
        <w:rPr>
          <w:rFonts w:eastAsia="Times New Roman"/>
          <w:sz w:val="22"/>
          <w:szCs w:val="22"/>
        </w:rPr>
        <w:t>Dažnai pasireiškia vietinis ir sisteminis toksinis poveikis, ypač jeigu ilgai ir nuolat tepamas didelis pažeistos odos plotas. Vaikams negalima naudoti sandarinamųjų tvarsčių, jų negalima šiuo vaistiniu preparatu gydyti ilgiau kaip 5 dienas. Ilgalaikio nepertraukiamo gydymo būtina vengti visais atvejais, nepriklausomai nuo paciento amžiaus.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rFonts w:eastAsia="Times New Roman"/>
          <w:sz w:val="22"/>
          <w:szCs w:val="22"/>
        </w:rPr>
        <w:t>Vietiškai vartojami steroidai gali būti pavojingi psoriaze sergantiems pacientams dėl daugelio priežasčių: tolerancijos ir paskui atoveiksmio pobūdžio ligos atkryčio rizikos, centrinės pustulinės psoriazės rizikos, vietinio ir sisteminio toksinio poveikio dėl sutrikusios odos barjerinės funkcijos rizikos. Šiuo vaistiniu preparatu gydomų pacientų, sergančių psoriaze, būklę reikia kruopščiai stebėti.</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rFonts w:eastAsia="Times New Roman"/>
          <w:sz w:val="22"/>
          <w:szCs w:val="22"/>
        </w:rPr>
        <w:t>Gydymo šiuo vaistiniu preparatu, kaip ir bet kuriuo kitu vietiškai vartojamu stipriai veikiančiu gliukokortikoidu, negalima nutraukti staiga. Baigus ilgalaikį gydymą tokiais vaistais, galimas atoveiksmio fenomenas, pasireiškiantis dermatitu su intensyviu paraudimu, dilgčiojimo ir deginimo jutimu. Jo galima išvengti gydymą baigiant palaipsniui, pvz., prieš visai nutraukiant vartojimą kurį laiką jo vartojant su pertrauk</w:t>
      </w:r>
      <w:r>
        <w:rPr>
          <w:rFonts w:eastAsia="Times New Roman"/>
          <w:sz w:val="22"/>
          <w:szCs w:val="22"/>
        </w:rPr>
        <w:t>omis</w:t>
      </w:r>
      <w:r w:rsidRPr="00E16CB1">
        <w:rPr>
          <w:rFonts w:eastAsia="Times New Roman"/>
          <w:sz w:val="22"/>
          <w:szCs w:val="22"/>
        </w:rPr>
        <w:t>.</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rFonts w:eastAsia="Times New Roman"/>
          <w:sz w:val="22"/>
          <w:szCs w:val="22"/>
        </w:rPr>
        <w:t>Gliukokortikoidai gali sukelti kai kurių odos pažeidimų išvaizdos pokyčių ir todėl apsunkinti diagnostiką. Be to, jie gali sulėtinti gijimą.</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rFonts w:eastAsia="Times New Roman"/>
          <w:sz w:val="22"/>
          <w:szCs w:val="22"/>
        </w:rPr>
        <w:t>Midermin sudėtyje yra propilenglikolio, kuris gali suerzinti odą. Vietiškai vartojami Midermin preparatai netinka vartoti į akis, įskaitant vokus, kadangi labai retai jie gali sukelti paprastąją glaukomą arba subkapsulinę kataraktą.</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rFonts w:eastAsia="Times New Roman"/>
          <w:sz w:val="22"/>
          <w:szCs w:val="22"/>
        </w:rPr>
        <w:t>Būtina saugotis, kad preparato nepatektų į akis.</w:t>
      </w:r>
    </w:p>
    <w:p w:rsidR="00467CE7" w:rsidRPr="00E16CB1" w:rsidRDefault="00467CE7" w:rsidP="0043426C">
      <w:pPr>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4.5</w:t>
      </w:r>
      <w:r w:rsidRPr="00FF569F">
        <w:rPr>
          <w:sz w:val="22"/>
          <w:szCs w:val="22"/>
        </w:rPr>
        <w:tab/>
      </w:r>
      <w:r w:rsidRPr="00E16CB1">
        <w:rPr>
          <w:sz w:val="22"/>
          <w:szCs w:val="22"/>
        </w:rPr>
        <w:t>Sąveika su kitais vaistiniais preparatais ir kitokia sąveika</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sz w:val="22"/>
          <w:szCs w:val="22"/>
        </w:rPr>
        <w:t>Nežinoma.</w:t>
      </w:r>
    </w:p>
    <w:p w:rsidR="00467CE7" w:rsidRPr="00E16CB1" w:rsidRDefault="00467CE7" w:rsidP="0043426C">
      <w:pPr>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4.6</w:t>
      </w:r>
      <w:r w:rsidRPr="00FF569F">
        <w:rPr>
          <w:sz w:val="22"/>
          <w:szCs w:val="22"/>
        </w:rPr>
        <w:tab/>
      </w:r>
      <w:r w:rsidRPr="00E16CB1">
        <w:rPr>
          <w:sz w:val="22"/>
          <w:szCs w:val="22"/>
        </w:rPr>
        <w:t>Vaisingumas, nėštumo ir žindymo laikotarpis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sz w:val="22"/>
          <w:szCs w:val="22"/>
          <w:u w:val="single"/>
        </w:rPr>
        <w:t>Nėštumas</w:t>
      </w:r>
    </w:p>
    <w:p w:rsidR="00467CE7" w:rsidRPr="00E16CB1" w:rsidRDefault="00467CE7" w:rsidP="0043426C">
      <w:pPr>
        <w:spacing w:after="0" w:line="240" w:lineRule="auto"/>
        <w:rPr>
          <w:sz w:val="22"/>
          <w:szCs w:val="22"/>
        </w:rPr>
      </w:pPr>
      <w:r w:rsidRPr="00E16CB1">
        <w:rPr>
          <w:rFonts w:eastAsia="Times New Roman"/>
          <w:sz w:val="22"/>
          <w:szCs w:val="22"/>
        </w:rPr>
        <w:t>Nėštumo ir žindymo laikotarpiais Midermin galima vartoti tik gydytojui nurodžius. Būtina vengti didelio kūno paviršiaus ploto tepimo ir ilgalaikio vartojimo. Adekvačių saugumo vartoti žmogui nėštumo metu duomenų nėra. Dėl vietiškai vartojamų kortikosteroidų poveikio gyvūnams vaikingumo laikotarpiu gali pasireikšti jų vaisių vystymosi anomalijų (skilęs gomurys, sulėtėjęs augimas gimdoje).</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rFonts w:eastAsia="Times New Roman"/>
          <w:sz w:val="22"/>
          <w:szCs w:val="22"/>
        </w:rPr>
        <w:lastRenderedPageBreak/>
        <w:t>Adekvačių ir tinkamai kontroliuojamų Midermin tyrimų su nėščiomis moterimis neatlikta, todėl aukščiau minėtų poveikių rizika žmogaus vaisiui nežinoma. Vis dėlto, kaip ir vietiškai vartojant bet kurį kitą gliukokortikoidą, būtina atsižvelgti į jo, patekusio per placentos barjerą, keliamą labai mažą poveikio vaisiaus augimui riziką. Midermin, kaip ir kitų vietiškai vartojamų gliukokortikoidų, nėštumo metu skiriama tik tada, kai laukiama nauda nėščiai moteriai viršija galimą riziką jai pačiai ir vaisiui.</w:t>
      </w:r>
    </w:p>
    <w:p w:rsidR="00467CE7" w:rsidRPr="00E16CB1" w:rsidRDefault="00467CE7" w:rsidP="0043426C">
      <w:pPr>
        <w:widowControl w:val="0"/>
        <w:spacing w:after="0" w:line="240" w:lineRule="auto"/>
        <w:rPr>
          <w:sz w:val="22"/>
          <w:szCs w:val="22"/>
        </w:rPr>
      </w:pPr>
    </w:p>
    <w:p w:rsidR="00467CE7" w:rsidRPr="00E16CB1" w:rsidRDefault="00467CE7" w:rsidP="0043426C">
      <w:pPr>
        <w:spacing w:after="0" w:line="240" w:lineRule="auto"/>
        <w:rPr>
          <w:sz w:val="22"/>
          <w:szCs w:val="22"/>
        </w:rPr>
      </w:pPr>
      <w:r w:rsidRPr="00E16CB1">
        <w:rPr>
          <w:sz w:val="22"/>
          <w:szCs w:val="22"/>
          <w:u w:val="single"/>
        </w:rPr>
        <w:t>Žindymas</w:t>
      </w:r>
    </w:p>
    <w:p w:rsidR="00467CE7" w:rsidRPr="00E16CB1" w:rsidRDefault="00467CE7" w:rsidP="0043426C">
      <w:pPr>
        <w:spacing w:after="0" w:line="240" w:lineRule="auto"/>
        <w:rPr>
          <w:sz w:val="22"/>
          <w:szCs w:val="22"/>
        </w:rPr>
      </w:pPr>
      <w:r w:rsidRPr="00E16CB1">
        <w:rPr>
          <w:rFonts w:eastAsia="Times New Roman"/>
          <w:sz w:val="22"/>
          <w:szCs w:val="22"/>
        </w:rPr>
        <w:t>Ar vietinio veikimo kortikosteroidų gali absorbuotis tiek, kad nustatomas jų kiekis patektų į moters pieną, nėra žinoma. Žindančioms moterims Midermin skiriama tik kruopščiai įvertinus jo naudos ir rizikos santykį. Jeigu tenka gydyti didelėmis dozėmis arba ilgai, žindymą būtina nutraukti.</w:t>
      </w:r>
    </w:p>
    <w:p w:rsidR="00467CE7" w:rsidRPr="00E16CB1" w:rsidRDefault="00467CE7" w:rsidP="0043426C">
      <w:pPr>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4.7</w:t>
      </w:r>
      <w:r w:rsidRPr="00FF569F">
        <w:rPr>
          <w:sz w:val="22"/>
          <w:szCs w:val="22"/>
        </w:rPr>
        <w:tab/>
      </w:r>
      <w:r w:rsidRPr="00E16CB1">
        <w:rPr>
          <w:sz w:val="22"/>
          <w:szCs w:val="22"/>
        </w:rPr>
        <w:t>Poveikis gebėjimui vairuoti ir valdyti mechanizmus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sz w:val="22"/>
          <w:szCs w:val="22"/>
        </w:rPr>
        <w:t>Nežinomas.</w:t>
      </w:r>
    </w:p>
    <w:p w:rsidR="00467CE7" w:rsidRPr="00E16CB1" w:rsidRDefault="00467CE7" w:rsidP="0043426C">
      <w:pPr>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4.8</w:t>
      </w:r>
      <w:r w:rsidRPr="00FF569F">
        <w:rPr>
          <w:sz w:val="22"/>
          <w:szCs w:val="22"/>
        </w:rPr>
        <w:tab/>
      </w:r>
      <w:r w:rsidRPr="00E16CB1">
        <w:rPr>
          <w:sz w:val="22"/>
          <w:szCs w:val="22"/>
        </w:rPr>
        <w:t>Nepageidaujamas poveikis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sz w:val="22"/>
          <w:szCs w:val="22"/>
        </w:rPr>
        <w:t>Nepageidaujamo poveikio dažnis apibūdinamas taip: labai dažnas (</w:t>
      </w:r>
      <w:r w:rsidRPr="00FF569F">
        <w:rPr>
          <w:rFonts w:hint="eastAsia"/>
          <w:sz w:val="22"/>
          <w:szCs w:val="22"/>
        </w:rPr>
        <w:t>≥</w:t>
      </w:r>
      <w:r w:rsidRPr="00FF569F">
        <w:rPr>
          <w:sz w:val="22"/>
          <w:szCs w:val="22"/>
        </w:rPr>
        <w:t> </w:t>
      </w:r>
      <w:r w:rsidRPr="00E16CB1">
        <w:rPr>
          <w:sz w:val="22"/>
          <w:szCs w:val="22"/>
        </w:rPr>
        <w:t xml:space="preserve">1/10), dažnas (nuo </w:t>
      </w:r>
      <w:r w:rsidRPr="00FF569F">
        <w:rPr>
          <w:rFonts w:hint="eastAsia"/>
          <w:sz w:val="22"/>
          <w:szCs w:val="22"/>
        </w:rPr>
        <w:t>≥</w:t>
      </w:r>
      <w:r w:rsidRPr="00FF569F">
        <w:rPr>
          <w:sz w:val="22"/>
          <w:szCs w:val="22"/>
        </w:rPr>
        <w:t> </w:t>
      </w:r>
      <w:r w:rsidRPr="00E16CB1">
        <w:rPr>
          <w:sz w:val="22"/>
          <w:szCs w:val="22"/>
        </w:rPr>
        <w:t>1/100 iki &lt;</w:t>
      </w:r>
      <w:r w:rsidRPr="00FF569F">
        <w:rPr>
          <w:sz w:val="22"/>
          <w:szCs w:val="22"/>
        </w:rPr>
        <w:t> </w:t>
      </w:r>
      <w:r w:rsidRPr="00E16CB1">
        <w:rPr>
          <w:sz w:val="22"/>
          <w:szCs w:val="22"/>
        </w:rPr>
        <w:t xml:space="preserve">1/10), nedažnas (nuo </w:t>
      </w:r>
      <w:r w:rsidRPr="00FF569F">
        <w:rPr>
          <w:rFonts w:hint="eastAsia"/>
          <w:sz w:val="22"/>
          <w:szCs w:val="22"/>
        </w:rPr>
        <w:t>≥</w:t>
      </w:r>
      <w:r w:rsidRPr="00FF569F">
        <w:rPr>
          <w:sz w:val="22"/>
          <w:szCs w:val="22"/>
        </w:rPr>
        <w:t> </w:t>
      </w:r>
      <w:r w:rsidRPr="00E16CB1">
        <w:rPr>
          <w:sz w:val="22"/>
          <w:szCs w:val="22"/>
        </w:rPr>
        <w:t>1/1</w:t>
      </w:r>
      <w:r w:rsidRPr="00FF569F">
        <w:rPr>
          <w:sz w:val="22"/>
          <w:szCs w:val="22"/>
        </w:rPr>
        <w:t> </w:t>
      </w:r>
      <w:r w:rsidRPr="00E16CB1">
        <w:rPr>
          <w:sz w:val="22"/>
          <w:szCs w:val="22"/>
        </w:rPr>
        <w:t>000 iki &lt;</w:t>
      </w:r>
      <w:r w:rsidRPr="00FF569F">
        <w:rPr>
          <w:sz w:val="22"/>
          <w:szCs w:val="22"/>
        </w:rPr>
        <w:t> </w:t>
      </w:r>
      <w:r w:rsidRPr="00E16CB1">
        <w:rPr>
          <w:sz w:val="22"/>
          <w:szCs w:val="22"/>
        </w:rPr>
        <w:t xml:space="preserve">1/100), retas (nuo </w:t>
      </w:r>
      <w:r w:rsidRPr="00FF569F">
        <w:rPr>
          <w:rFonts w:hint="eastAsia"/>
          <w:sz w:val="22"/>
          <w:szCs w:val="22"/>
        </w:rPr>
        <w:t>≥</w:t>
      </w:r>
      <w:r w:rsidRPr="00FF569F">
        <w:rPr>
          <w:sz w:val="22"/>
          <w:szCs w:val="22"/>
        </w:rPr>
        <w:t> </w:t>
      </w:r>
      <w:r w:rsidRPr="00E16CB1">
        <w:rPr>
          <w:sz w:val="22"/>
          <w:szCs w:val="22"/>
        </w:rPr>
        <w:t>1/10</w:t>
      </w:r>
      <w:r w:rsidRPr="00FF569F">
        <w:rPr>
          <w:sz w:val="22"/>
          <w:szCs w:val="22"/>
        </w:rPr>
        <w:t> </w:t>
      </w:r>
      <w:r w:rsidRPr="00E16CB1">
        <w:rPr>
          <w:sz w:val="22"/>
          <w:szCs w:val="22"/>
        </w:rPr>
        <w:t>000 iki &lt;</w:t>
      </w:r>
      <w:r w:rsidRPr="00FF569F">
        <w:rPr>
          <w:sz w:val="22"/>
          <w:szCs w:val="22"/>
        </w:rPr>
        <w:t> </w:t>
      </w:r>
      <w:r w:rsidRPr="00E16CB1">
        <w:rPr>
          <w:sz w:val="22"/>
          <w:szCs w:val="22"/>
        </w:rPr>
        <w:t>1/1000), labai retas (&lt;</w:t>
      </w:r>
      <w:r w:rsidRPr="00FF569F">
        <w:rPr>
          <w:sz w:val="22"/>
          <w:szCs w:val="22"/>
        </w:rPr>
        <w:t> </w:t>
      </w:r>
      <w:r w:rsidRPr="00E16CB1">
        <w:rPr>
          <w:sz w:val="22"/>
          <w:szCs w:val="22"/>
        </w:rPr>
        <w:t>1/10</w:t>
      </w:r>
      <w:r w:rsidRPr="00FF569F">
        <w:rPr>
          <w:sz w:val="22"/>
          <w:szCs w:val="22"/>
        </w:rPr>
        <w:t> </w:t>
      </w:r>
      <w:r w:rsidRPr="00E16CB1">
        <w:rPr>
          <w:sz w:val="22"/>
          <w:szCs w:val="22"/>
        </w:rPr>
        <w:t>000) ir nežinomas (negali būti apskaičiuotas pagal turimus duomenis).</w:t>
      </w:r>
    </w:p>
    <w:p w:rsidR="00467CE7" w:rsidRPr="00E16CB1" w:rsidRDefault="00467CE7" w:rsidP="0043426C">
      <w:pPr>
        <w:spacing w:after="0" w:line="240" w:lineRule="auto"/>
        <w:rPr>
          <w:sz w:val="22"/>
          <w:szCs w:val="22"/>
        </w:rPr>
      </w:pPr>
    </w:p>
    <w:tbl>
      <w:tblPr>
        <w:tblW w:w="0" w:type="auto"/>
        <w:tblLook w:val="00A0" w:firstRow="1" w:lastRow="0" w:firstColumn="1" w:lastColumn="0" w:noHBand="0" w:noVBand="0"/>
      </w:tblPr>
      <w:tblGrid>
        <w:gridCol w:w="3111"/>
        <w:gridCol w:w="4787"/>
      </w:tblGrid>
      <w:tr w:rsidR="00467CE7" w:rsidRPr="0013008E" w:rsidTr="00305502">
        <w:tc>
          <w:tcPr>
            <w:tcW w:w="3111" w:type="dxa"/>
            <w:tcBorders>
              <w:top w:val="single" w:sz="4" w:space="0" w:color="auto"/>
              <w:left w:val="single" w:sz="4" w:space="0" w:color="auto"/>
              <w:right w:val="single" w:sz="4" w:space="0" w:color="auto"/>
            </w:tcBorders>
          </w:tcPr>
          <w:p w:rsidR="00467CE7" w:rsidRPr="00E16CB1" w:rsidRDefault="00467CE7" w:rsidP="008B3CDC">
            <w:pPr>
              <w:spacing w:after="0" w:line="240" w:lineRule="auto"/>
            </w:pPr>
            <w:r w:rsidRPr="00E16CB1">
              <w:rPr>
                <w:b/>
                <w:sz w:val="22"/>
                <w:szCs w:val="22"/>
                <w:lang w:eastAsia="en-US"/>
              </w:rPr>
              <w:t>Infekcijos ir infestacijos</w:t>
            </w:r>
          </w:p>
        </w:tc>
        <w:tc>
          <w:tcPr>
            <w:tcW w:w="4787" w:type="dxa"/>
            <w:tcBorders>
              <w:top w:val="single" w:sz="4" w:space="0" w:color="auto"/>
              <w:left w:val="single" w:sz="4" w:space="0" w:color="auto"/>
              <w:right w:val="single" w:sz="4" w:space="0" w:color="auto"/>
            </w:tcBorders>
          </w:tcPr>
          <w:p w:rsidR="00467CE7" w:rsidRPr="0013008E" w:rsidRDefault="00467CE7" w:rsidP="008B3CDC">
            <w:pPr>
              <w:spacing w:after="0" w:line="240" w:lineRule="auto"/>
              <w:rPr>
                <w:lang w:eastAsia="en-US"/>
              </w:rPr>
            </w:pPr>
          </w:p>
        </w:tc>
      </w:tr>
      <w:tr w:rsidR="00467CE7" w:rsidRPr="0013008E" w:rsidTr="00305502">
        <w:tc>
          <w:tcPr>
            <w:tcW w:w="3111" w:type="dxa"/>
            <w:tcBorders>
              <w:left w:val="single" w:sz="4" w:space="0" w:color="auto"/>
              <w:right w:val="single" w:sz="4" w:space="0" w:color="auto"/>
            </w:tcBorders>
          </w:tcPr>
          <w:p w:rsidR="00467CE7" w:rsidRPr="0013008E" w:rsidRDefault="00467CE7" w:rsidP="00305502">
            <w:pPr>
              <w:spacing w:after="0" w:line="240" w:lineRule="auto"/>
              <w:ind w:left="310"/>
            </w:pPr>
            <w:r w:rsidRPr="00E16CB1">
              <w:rPr>
                <w:sz w:val="22"/>
                <w:szCs w:val="22"/>
                <w:lang w:eastAsia="en-US"/>
              </w:rPr>
              <w:t>labai retos:</w:t>
            </w:r>
          </w:p>
        </w:tc>
        <w:tc>
          <w:tcPr>
            <w:tcW w:w="4787" w:type="dxa"/>
            <w:tcBorders>
              <w:left w:val="single" w:sz="4" w:space="0" w:color="auto"/>
              <w:right w:val="single" w:sz="4" w:space="0" w:color="auto"/>
            </w:tcBorders>
          </w:tcPr>
          <w:p w:rsidR="00467CE7" w:rsidRPr="00E16CB1" w:rsidRDefault="00467CE7" w:rsidP="00305502">
            <w:pPr>
              <w:spacing w:after="0" w:line="240" w:lineRule="auto"/>
              <w:ind w:left="720"/>
            </w:pPr>
            <w:r w:rsidRPr="00E16CB1">
              <w:rPr>
                <w:sz w:val="22"/>
                <w:szCs w:val="22"/>
                <w:lang w:eastAsia="en-US"/>
              </w:rPr>
              <w:t>folikulitas</w:t>
            </w:r>
          </w:p>
        </w:tc>
      </w:tr>
      <w:tr w:rsidR="00467CE7" w:rsidRPr="0013008E" w:rsidTr="00305502">
        <w:tc>
          <w:tcPr>
            <w:tcW w:w="3111" w:type="dxa"/>
            <w:tcBorders>
              <w:left w:val="single" w:sz="4" w:space="0" w:color="auto"/>
              <w:bottom w:val="single" w:sz="4" w:space="0" w:color="auto"/>
              <w:right w:val="single" w:sz="4" w:space="0" w:color="auto"/>
            </w:tcBorders>
          </w:tcPr>
          <w:p w:rsidR="00467CE7" w:rsidRPr="00E16CB1" w:rsidRDefault="00467CE7" w:rsidP="00305502">
            <w:pPr>
              <w:spacing w:after="0" w:line="240" w:lineRule="auto"/>
              <w:ind w:left="310"/>
            </w:pPr>
            <w:r w:rsidRPr="00E16CB1">
              <w:rPr>
                <w:sz w:val="22"/>
                <w:szCs w:val="22"/>
                <w:lang w:eastAsia="en-US"/>
              </w:rPr>
              <w:t>dažnis nežinomas:</w:t>
            </w:r>
          </w:p>
        </w:tc>
        <w:tc>
          <w:tcPr>
            <w:tcW w:w="4787" w:type="dxa"/>
            <w:tcBorders>
              <w:left w:val="single" w:sz="4" w:space="0" w:color="auto"/>
              <w:bottom w:val="single" w:sz="4" w:space="0" w:color="auto"/>
              <w:right w:val="single" w:sz="4" w:space="0" w:color="auto"/>
            </w:tcBorders>
          </w:tcPr>
          <w:p w:rsidR="00467CE7" w:rsidRPr="00E16CB1" w:rsidRDefault="00467CE7" w:rsidP="00305502">
            <w:pPr>
              <w:spacing w:after="0" w:line="240" w:lineRule="auto"/>
              <w:ind w:left="720"/>
            </w:pPr>
            <w:r w:rsidRPr="00E16CB1">
              <w:rPr>
                <w:sz w:val="22"/>
                <w:szCs w:val="22"/>
                <w:lang w:eastAsia="en-US"/>
              </w:rPr>
              <w:t>infekcija, furunkulas</w:t>
            </w:r>
          </w:p>
          <w:p w:rsidR="00467CE7" w:rsidRPr="00E16CB1" w:rsidRDefault="00467CE7" w:rsidP="00305502">
            <w:pPr>
              <w:spacing w:after="0" w:line="240" w:lineRule="auto"/>
            </w:pPr>
          </w:p>
        </w:tc>
      </w:tr>
      <w:tr w:rsidR="00467CE7" w:rsidRPr="0013008E" w:rsidTr="00305502">
        <w:tc>
          <w:tcPr>
            <w:tcW w:w="3111" w:type="dxa"/>
            <w:tcBorders>
              <w:top w:val="single" w:sz="4" w:space="0" w:color="auto"/>
              <w:left w:val="single" w:sz="4" w:space="0" w:color="auto"/>
              <w:right w:val="single" w:sz="4" w:space="0" w:color="auto"/>
            </w:tcBorders>
          </w:tcPr>
          <w:p w:rsidR="00467CE7" w:rsidRPr="00E16CB1" w:rsidRDefault="00467CE7" w:rsidP="00305502">
            <w:pPr>
              <w:spacing w:after="0" w:line="240" w:lineRule="auto"/>
              <w:ind w:left="720"/>
            </w:pPr>
            <w:r w:rsidRPr="00E16CB1">
              <w:rPr>
                <w:b/>
                <w:sz w:val="22"/>
                <w:szCs w:val="22"/>
                <w:lang w:eastAsia="en-US"/>
              </w:rPr>
              <w:t>Nervų sistemos sutrikimai</w:t>
            </w:r>
          </w:p>
        </w:tc>
        <w:tc>
          <w:tcPr>
            <w:tcW w:w="4787" w:type="dxa"/>
            <w:tcBorders>
              <w:top w:val="single" w:sz="4" w:space="0" w:color="auto"/>
              <w:left w:val="single" w:sz="4" w:space="0" w:color="auto"/>
              <w:right w:val="single" w:sz="4" w:space="0" w:color="auto"/>
            </w:tcBorders>
          </w:tcPr>
          <w:p w:rsidR="00467CE7" w:rsidRPr="00E16CB1" w:rsidRDefault="00467CE7" w:rsidP="00305502">
            <w:pPr>
              <w:spacing w:after="0" w:line="240" w:lineRule="auto"/>
            </w:pPr>
          </w:p>
        </w:tc>
      </w:tr>
      <w:tr w:rsidR="00467CE7" w:rsidRPr="0013008E" w:rsidTr="00305502">
        <w:tc>
          <w:tcPr>
            <w:tcW w:w="3111" w:type="dxa"/>
            <w:tcBorders>
              <w:left w:val="single" w:sz="4" w:space="0" w:color="auto"/>
              <w:right w:val="single" w:sz="4" w:space="0" w:color="auto"/>
            </w:tcBorders>
          </w:tcPr>
          <w:p w:rsidR="00467CE7" w:rsidRPr="00E16CB1" w:rsidRDefault="00467CE7" w:rsidP="00305502">
            <w:pPr>
              <w:spacing w:after="0" w:line="240" w:lineRule="auto"/>
              <w:ind w:left="310"/>
            </w:pPr>
            <w:r w:rsidRPr="00E16CB1">
              <w:rPr>
                <w:sz w:val="22"/>
                <w:szCs w:val="22"/>
                <w:lang w:eastAsia="en-US"/>
              </w:rPr>
              <w:t>labai reti:</w:t>
            </w:r>
          </w:p>
        </w:tc>
        <w:tc>
          <w:tcPr>
            <w:tcW w:w="4787" w:type="dxa"/>
            <w:tcBorders>
              <w:left w:val="single" w:sz="4" w:space="0" w:color="auto"/>
              <w:right w:val="single" w:sz="4" w:space="0" w:color="auto"/>
            </w:tcBorders>
          </w:tcPr>
          <w:p w:rsidR="00467CE7" w:rsidRPr="00E16CB1" w:rsidRDefault="00467CE7" w:rsidP="00305502">
            <w:pPr>
              <w:spacing w:after="0" w:line="240" w:lineRule="auto"/>
              <w:ind w:left="720"/>
            </w:pPr>
            <w:r w:rsidRPr="00E16CB1">
              <w:rPr>
                <w:sz w:val="22"/>
                <w:szCs w:val="22"/>
                <w:lang w:eastAsia="en-US"/>
              </w:rPr>
              <w:t>deginimo pojūtis</w:t>
            </w:r>
          </w:p>
        </w:tc>
      </w:tr>
      <w:tr w:rsidR="00467CE7" w:rsidRPr="0013008E" w:rsidTr="00305502">
        <w:tc>
          <w:tcPr>
            <w:tcW w:w="3111" w:type="dxa"/>
            <w:tcBorders>
              <w:left w:val="single" w:sz="4" w:space="0" w:color="auto"/>
              <w:bottom w:val="single" w:sz="4" w:space="0" w:color="auto"/>
              <w:right w:val="single" w:sz="4" w:space="0" w:color="auto"/>
            </w:tcBorders>
          </w:tcPr>
          <w:p w:rsidR="00467CE7" w:rsidRPr="00E16CB1" w:rsidRDefault="00467CE7" w:rsidP="00305502">
            <w:pPr>
              <w:spacing w:after="0" w:line="240" w:lineRule="auto"/>
              <w:ind w:left="310"/>
            </w:pPr>
            <w:r w:rsidRPr="00E16CB1">
              <w:rPr>
                <w:sz w:val="22"/>
                <w:szCs w:val="22"/>
                <w:lang w:eastAsia="en-US"/>
              </w:rPr>
              <w:t>dažnis nežinomas:</w:t>
            </w:r>
          </w:p>
        </w:tc>
        <w:tc>
          <w:tcPr>
            <w:tcW w:w="4787" w:type="dxa"/>
            <w:tcBorders>
              <w:left w:val="single" w:sz="4" w:space="0" w:color="auto"/>
              <w:bottom w:val="single" w:sz="4" w:space="0" w:color="auto"/>
              <w:right w:val="single" w:sz="4" w:space="0" w:color="auto"/>
            </w:tcBorders>
          </w:tcPr>
          <w:p w:rsidR="00467CE7" w:rsidRPr="00E16CB1" w:rsidRDefault="00467CE7" w:rsidP="00305502">
            <w:pPr>
              <w:spacing w:after="0" w:line="240" w:lineRule="auto"/>
              <w:ind w:left="720"/>
              <w:rPr>
                <w:color w:val="auto"/>
              </w:rPr>
            </w:pPr>
            <w:r w:rsidRPr="00E16CB1">
              <w:rPr>
                <w:rFonts w:eastAsia="Times New Roman"/>
                <w:color w:val="auto"/>
                <w:sz w:val="22"/>
                <w:szCs w:val="22"/>
                <w:lang w:eastAsia="lt-LT" w:bidi="lo-LA"/>
              </w:rPr>
              <w:t>parestezija</w:t>
            </w:r>
          </w:p>
          <w:p w:rsidR="00467CE7" w:rsidRPr="00E16CB1" w:rsidRDefault="00467CE7" w:rsidP="00305502">
            <w:pPr>
              <w:spacing w:after="0" w:line="240" w:lineRule="auto"/>
            </w:pPr>
          </w:p>
        </w:tc>
      </w:tr>
      <w:tr w:rsidR="00467CE7" w:rsidRPr="0013008E" w:rsidTr="00305502">
        <w:tc>
          <w:tcPr>
            <w:tcW w:w="3111" w:type="dxa"/>
            <w:tcBorders>
              <w:top w:val="single" w:sz="4" w:space="0" w:color="auto"/>
              <w:left w:val="single" w:sz="4" w:space="0" w:color="auto"/>
              <w:right w:val="single" w:sz="4" w:space="0" w:color="auto"/>
            </w:tcBorders>
          </w:tcPr>
          <w:p w:rsidR="00467CE7" w:rsidRPr="00E16CB1" w:rsidRDefault="00467CE7" w:rsidP="00305502">
            <w:pPr>
              <w:spacing w:after="0" w:line="240" w:lineRule="auto"/>
              <w:ind w:left="720"/>
            </w:pPr>
            <w:r w:rsidRPr="00E16CB1">
              <w:rPr>
                <w:b/>
                <w:sz w:val="22"/>
                <w:szCs w:val="22"/>
                <w:lang w:eastAsia="en-US"/>
              </w:rPr>
              <w:t>Odos ir poodinio audinio sutrikimai</w:t>
            </w:r>
          </w:p>
        </w:tc>
        <w:tc>
          <w:tcPr>
            <w:tcW w:w="4787" w:type="dxa"/>
            <w:tcBorders>
              <w:top w:val="single" w:sz="4" w:space="0" w:color="auto"/>
              <w:left w:val="single" w:sz="4" w:space="0" w:color="auto"/>
              <w:right w:val="single" w:sz="4" w:space="0" w:color="auto"/>
            </w:tcBorders>
          </w:tcPr>
          <w:p w:rsidR="00467CE7" w:rsidRPr="00E16CB1" w:rsidRDefault="00467CE7" w:rsidP="00305502">
            <w:pPr>
              <w:spacing w:after="0" w:line="240" w:lineRule="auto"/>
            </w:pPr>
          </w:p>
        </w:tc>
      </w:tr>
      <w:tr w:rsidR="00467CE7" w:rsidRPr="0013008E" w:rsidTr="00305502">
        <w:tc>
          <w:tcPr>
            <w:tcW w:w="3111" w:type="dxa"/>
            <w:tcBorders>
              <w:left w:val="single" w:sz="4" w:space="0" w:color="auto"/>
              <w:right w:val="single" w:sz="4" w:space="0" w:color="auto"/>
            </w:tcBorders>
          </w:tcPr>
          <w:p w:rsidR="00467CE7" w:rsidRPr="00E16CB1" w:rsidRDefault="00467CE7" w:rsidP="00305502">
            <w:pPr>
              <w:spacing w:after="0" w:line="240" w:lineRule="auto"/>
              <w:ind w:left="310"/>
            </w:pPr>
            <w:r w:rsidRPr="00E16CB1">
              <w:rPr>
                <w:sz w:val="22"/>
                <w:szCs w:val="22"/>
                <w:lang w:eastAsia="en-US"/>
              </w:rPr>
              <w:t>labai reti:</w:t>
            </w:r>
          </w:p>
        </w:tc>
        <w:tc>
          <w:tcPr>
            <w:tcW w:w="4787" w:type="dxa"/>
            <w:tcBorders>
              <w:left w:val="single" w:sz="4" w:space="0" w:color="auto"/>
              <w:right w:val="single" w:sz="4" w:space="0" w:color="auto"/>
            </w:tcBorders>
          </w:tcPr>
          <w:p w:rsidR="00467CE7" w:rsidRPr="00E16CB1" w:rsidRDefault="00467CE7" w:rsidP="00305502">
            <w:pPr>
              <w:spacing w:after="0" w:line="240" w:lineRule="auto"/>
              <w:ind w:left="720"/>
            </w:pPr>
            <w:r w:rsidRPr="00E16CB1">
              <w:rPr>
                <w:sz w:val="22"/>
                <w:szCs w:val="22"/>
                <w:lang w:eastAsia="en-US"/>
              </w:rPr>
              <w:t>niež</w:t>
            </w:r>
            <w:r>
              <w:rPr>
                <w:sz w:val="22"/>
                <w:szCs w:val="22"/>
                <w:lang w:eastAsia="en-US"/>
              </w:rPr>
              <w:t>ėjimas</w:t>
            </w:r>
          </w:p>
        </w:tc>
      </w:tr>
      <w:tr w:rsidR="00467CE7" w:rsidRPr="0013008E" w:rsidTr="00305502">
        <w:tc>
          <w:tcPr>
            <w:tcW w:w="3111" w:type="dxa"/>
            <w:tcBorders>
              <w:left w:val="single" w:sz="4" w:space="0" w:color="auto"/>
              <w:bottom w:val="single" w:sz="4" w:space="0" w:color="auto"/>
              <w:right w:val="single" w:sz="4" w:space="0" w:color="auto"/>
            </w:tcBorders>
          </w:tcPr>
          <w:p w:rsidR="00467CE7" w:rsidRPr="00E16CB1" w:rsidRDefault="00467CE7" w:rsidP="00305502">
            <w:pPr>
              <w:spacing w:after="0" w:line="240" w:lineRule="auto"/>
              <w:ind w:left="310"/>
            </w:pPr>
            <w:r w:rsidRPr="00E16CB1">
              <w:rPr>
                <w:sz w:val="22"/>
                <w:szCs w:val="22"/>
                <w:lang w:eastAsia="en-US"/>
              </w:rPr>
              <w:t>dažnis nežinomas:</w:t>
            </w:r>
          </w:p>
        </w:tc>
        <w:tc>
          <w:tcPr>
            <w:tcW w:w="4787" w:type="dxa"/>
            <w:tcBorders>
              <w:left w:val="single" w:sz="4" w:space="0" w:color="auto"/>
              <w:bottom w:val="single" w:sz="4" w:space="0" w:color="auto"/>
              <w:right w:val="single" w:sz="4" w:space="0" w:color="auto"/>
            </w:tcBorders>
          </w:tcPr>
          <w:p w:rsidR="00467CE7" w:rsidRPr="00E16CB1" w:rsidRDefault="00467CE7" w:rsidP="00305502">
            <w:pPr>
              <w:tabs>
                <w:tab w:val="clear" w:pos="567"/>
              </w:tabs>
              <w:suppressAutoHyphens w:val="0"/>
              <w:autoSpaceDE w:val="0"/>
              <w:autoSpaceDN w:val="0"/>
              <w:adjustRightInd w:val="0"/>
              <w:spacing w:after="0" w:line="240" w:lineRule="auto"/>
              <w:ind w:left="720"/>
              <w:rPr>
                <w:color w:val="auto"/>
              </w:rPr>
            </w:pPr>
            <w:r w:rsidRPr="00E16CB1">
              <w:rPr>
                <w:rFonts w:eastAsia="Times New Roman"/>
                <w:color w:val="auto"/>
                <w:sz w:val="22"/>
                <w:szCs w:val="22"/>
                <w:lang w:eastAsia="lt-LT" w:bidi="lo-LA"/>
              </w:rPr>
              <w:t>kontaktinis dermatitas, sumažėjusi odos pigmentacija, hipertrichozė, odos drūžės, spuogų pobūdžio dermatitas, odos atrofija</w:t>
            </w:r>
          </w:p>
          <w:p w:rsidR="00467CE7" w:rsidRPr="00E16CB1" w:rsidRDefault="00467CE7" w:rsidP="00305502">
            <w:pPr>
              <w:tabs>
                <w:tab w:val="clear" w:pos="567"/>
              </w:tabs>
              <w:suppressAutoHyphens w:val="0"/>
              <w:autoSpaceDE w:val="0"/>
              <w:autoSpaceDN w:val="0"/>
              <w:adjustRightInd w:val="0"/>
              <w:spacing w:after="0" w:line="240" w:lineRule="auto"/>
              <w:rPr>
                <w:color w:val="auto"/>
              </w:rPr>
            </w:pPr>
          </w:p>
        </w:tc>
      </w:tr>
      <w:tr w:rsidR="00467CE7" w:rsidRPr="0013008E" w:rsidTr="00305502">
        <w:tc>
          <w:tcPr>
            <w:tcW w:w="3111" w:type="dxa"/>
            <w:tcBorders>
              <w:top w:val="single" w:sz="4" w:space="0" w:color="auto"/>
              <w:left w:val="single" w:sz="4" w:space="0" w:color="auto"/>
              <w:right w:val="single" w:sz="4" w:space="0" w:color="auto"/>
            </w:tcBorders>
          </w:tcPr>
          <w:p w:rsidR="00467CE7" w:rsidRPr="00E16CB1" w:rsidRDefault="00467CE7" w:rsidP="00305502">
            <w:pPr>
              <w:spacing w:after="0" w:line="240" w:lineRule="auto"/>
              <w:ind w:left="720"/>
            </w:pPr>
            <w:r w:rsidRPr="00E16CB1">
              <w:rPr>
                <w:b/>
                <w:sz w:val="22"/>
                <w:szCs w:val="22"/>
                <w:lang w:eastAsia="en-US"/>
              </w:rPr>
              <w:t>Bendrieji sutrikimai ir vartojimo vietos pažeidimai</w:t>
            </w:r>
          </w:p>
        </w:tc>
        <w:tc>
          <w:tcPr>
            <w:tcW w:w="4787" w:type="dxa"/>
            <w:tcBorders>
              <w:top w:val="single" w:sz="4" w:space="0" w:color="auto"/>
              <w:left w:val="single" w:sz="4" w:space="0" w:color="auto"/>
              <w:right w:val="single" w:sz="4" w:space="0" w:color="auto"/>
            </w:tcBorders>
          </w:tcPr>
          <w:p w:rsidR="00467CE7" w:rsidRPr="00E16CB1" w:rsidRDefault="00467CE7" w:rsidP="00305502">
            <w:pPr>
              <w:spacing w:after="0" w:line="240" w:lineRule="auto"/>
            </w:pPr>
          </w:p>
        </w:tc>
      </w:tr>
      <w:tr w:rsidR="00467CE7" w:rsidRPr="0013008E" w:rsidTr="00305502">
        <w:tc>
          <w:tcPr>
            <w:tcW w:w="3111" w:type="dxa"/>
            <w:tcBorders>
              <w:left w:val="single" w:sz="4" w:space="0" w:color="auto"/>
              <w:bottom w:val="single" w:sz="4" w:space="0" w:color="auto"/>
              <w:right w:val="single" w:sz="4" w:space="0" w:color="auto"/>
            </w:tcBorders>
          </w:tcPr>
          <w:p w:rsidR="00467CE7" w:rsidRPr="00E16CB1" w:rsidRDefault="00467CE7" w:rsidP="00305502">
            <w:pPr>
              <w:spacing w:after="0" w:line="240" w:lineRule="auto"/>
              <w:ind w:left="310"/>
            </w:pPr>
            <w:r w:rsidRPr="00E16CB1">
              <w:rPr>
                <w:sz w:val="22"/>
                <w:szCs w:val="22"/>
                <w:lang w:eastAsia="en-US"/>
              </w:rPr>
              <w:t>dažnis nežinomas:</w:t>
            </w:r>
          </w:p>
        </w:tc>
        <w:tc>
          <w:tcPr>
            <w:tcW w:w="4787" w:type="dxa"/>
            <w:tcBorders>
              <w:left w:val="single" w:sz="4" w:space="0" w:color="auto"/>
              <w:bottom w:val="single" w:sz="4" w:space="0" w:color="auto"/>
              <w:right w:val="single" w:sz="4" w:space="0" w:color="auto"/>
            </w:tcBorders>
          </w:tcPr>
          <w:p w:rsidR="00467CE7" w:rsidRPr="00E16CB1" w:rsidRDefault="00467CE7" w:rsidP="00305502">
            <w:pPr>
              <w:tabs>
                <w:tab w:val="clear" w:pos="567"/>
              </w:tabs>
              <w:suppressAutoHyphens w:val="0"/>
              <w:autoSpaceDE w:val="0"/>
              <w:autoSpaceDN w:val="0"/>
              <w:adjustRightInd w:val="0"/>
              <w:spacing w:after="0" w:line="240" w:lineRule="auto"/>
              <w:ind w:left="720"/>
              <w:rPr>
                <w:color w:val="auto"/>
              </w:rPr>
            </w:pPr>
            <w:r w:rsidRPr="00E16CB1">
              <w:rPr>
                <w:rFonts w:eastAsia="Times New Roman"/>
                <w:color w:val="auto"/>
                <w:sz w:val="22"/>
                <w:szCs w:val="22"/>
                <w:lang w:eastAsia="lt-LT" w:bidi="lo-LA"/>
              </w:rPr>
              <w:t>skausmas vartojimo vietoje,</w:t>
            </w:r>
            <w:r w:rsidRPr="00FF569F">
              <w:rPr>
                <w:rFonts w:eastAsia="Times New Roman"/>
                <w:color w:val="auto"/>
                <w:sz w:val="22"/>
                <w:szCs w:val="22"/>
                <w:lang w:eastAsia="lt-LT" w:bidi="lo-LA"/>
              </w:rPr>
              <w:br/>
            </w:r>
            <w:r w:rsidRPr="00E16CB1">
              <w:rPr>
                <w:rFonts w:eastAsia="Times New Roman"/>
                <w:color w:val="auto"/>
                <w:sz w:val="22"/>
                <w:szCs w:val="22"/>
                <w:lang w:eastAsia="lt-LT" w:bidi="lo-LA"/>
              </w:rPr>
              <w:t>reakcijos vartojimo vietoje</w:t>
            </w:r>
          </w:p>
          <w:p w:rsidR="00467CE7" w:rsidRPr="00E16CB1" w:rsidRDefault="00467CE7" w:rsidP="00305502">
            <w:pPr>
              <w:tabs>
                <w:tab w:val="clear" w:pos="567"/>
              </w:tabs>
              <w:suppressAutoHyphens w:val="0"/>
              <w:autoSpaceDE w:val="0"/>
              <w:autoSpaceDN w:val="0"/>
              <w:adjustRightInd w:val="0"/>
              <w:spacing w:after="0" w:line="240" w:lineRule="auto"/>
            </w:pPr>
          </w:p>
        </w:tc>
      </w:tr>
    </w:tbl>
    <w:p w:rsidR="00467CE7" w:rsidRPr="00E16CB1" w:rsidRDefault="00467CE7" w:rsidP="0043426C">
      <w:pPr>
        <w:spacing w:after="0" w:line="240" w:lineRule="auto"/>
        <w:rPr>
          <w:rFonts w:eastAsia="Times New Roman"/>
          <w:sz w:val="22"/>
          <w:szCs w:val="22"/>
        </w:rPr>
      </w:pPr>
    </w:p>
    <w:p w:rsidR="00467CE7" w:rsidRPr="00E16CB1" w:rsidRDefault="00467CE7" w:rsidP="0043426C">
      <w:pPr>
        <w:spacing w:after="0" w:line="240" w:lineRule="auto"/>
        <w:rPr>
          <w:rFonts w:eastAsia="Times New Roman"/>
          <w:sz w:val="22"/>
          <w:szCs w:val="22"/>
        </w:rPr>
      </w:pPr>
      <w:r w:rsidRPr="00E16CB1">
        <w:rPr>
          <w:rFonts w:eastAsia="Times New Roman"/>
          <w:sz w:val="22"/>
          <w:szCs w:val="22"/>
        </w:rPr>
        <w:t xml:space="preserve">Vietiškai gydant kortikosteroidais nuo odos ligų, pastebėta šių nedažnų </w:t>
      </w:r>
      <w:r w:rsidRPr="000B0038">
        <w:rPr>
          <w:rFonts w:eastAsia="Times New Roman"/>
          <w:szCs w:val="22"/>
        </w:rPr>
        <w:t xml:space="preserve">lokalių </w:t>
      </w:r>
      <w:r w:rsidRPr="00E16CB1">
        <w:rPr>
          <w:rFonts w:eastAsia="Times New Roman"/>
          <w:sz w:val="22"/>
          <w:szCs w:val="22"/>
        </w:rPr>
        <w:t>odos nepageidaujamų reakcijų: sausa oda, suerzinimas, dermatitas, perioralinis dermatitas, odos maceracija, miliari</w:t>
      </w:r>
      <w:r>
        <w:rPr>
          <w:rFonts w:eastAsia="Times New Roman"/>
          <w:sz w:val="22"/>
          <w:szCs w:val="22"/>
        </w:rPr>
        <w:t>j</w:t>
      </w:r>
      <w:r w:rsidRPr="00E16CB1">
        <w:rPr>
          <w:rFonts w:eastAsia="Times New Roman"/>
          <w:sz w:val="22"/>
          <w:szCs w:val="22"/>
        </w:rPr>
        <w:t>a ir telangiektazija.</w:t>
      </w:r>
    </w:p>
    <w:p w:rsidR="00467CE7" w:rsidRPr="00E16CB1" w:rsidRDefault="00467CE7" w:rsidP="0043426C">
      <w:pPr>
        <w:spacing w:after="0" w:line="240" w:lineRule="auto"/>
        <w:rPr>
          <w:rFonts w:eastAsia="Times New Roman"/>
          <w:sz w:val="22"/>
          <w:szCs w:val="22"/>
        </w:rPr>
      </w:pPr>
    </w:p>
    <w:p w:rsidR="00467CE7" w:rsidRPr="00E16CB1" w:rsidRDefault="00467CE7" w:rsidP="0043426C">
      <w:pPr>
        <w:spacing w:after="0" w:line="240" w:lineRule="auto"/>
        <w:rPr>
          <w:sz w:val="22"/>
          <w:szCs w:val="22"/>
        </w:rPr>
      </w:pPr>
      <w:r w:rsidRPr="00E16CB1">
        <w:rPr>
          <w:rFonts w:eastAsia="Times New Roman"/>
          <w:i/>
          <w:iCs/>
          <w:sz w:val="22"/>
          <w:szCs w:val="22"/>
          <w:u w:val="single"/>
        </w:rPr>
        <w:t>Vaikų populiacija</w:t>
      </w:r>
    </w:p>
    <w:p w:rsidR="00467CE7" w:rsidRPr="00E16CB1" w:rsidRDefault="00467CE7" w:rsidP="0043426C">
      <w:pPr>
        <w:spacing w:after="0" w:line="240" w:lineRule="auto"/>
        <w:rPr>
          <w:sz w:val="22"/>
          <w:szCs w:val="22"/>
        </w:rPr>
      </w:pPr>
      <w:r w:rsidRPr="00E16CB1">
        <w:rPr>
          <w:rFonts w:eastAsia="Times New Roman"/>
          <w:sz w:val="22"/>
          <w:szCs w:val="22"/>
        </w:rPr>
        <w:t xml:space="preserve">Vaikai gali būti jautresni už suaugusiuosius vietiškai vartojamų kortikosteroidų poveikiui, dėl kurio slopinama pogumburio, hipofizės ir antinksčių grandinės funkcija bei pasireiškia Kušingo sindromas, nes </w:t>
      </w:r>
      <w:r w:rsidRPr="00E16CB1">
        <w:rPr>
          <w:rFonts w:eastAsia="Times New Roman"/>
          <w:sz w:val="22"/>
          <w:szCs w:val="22"/>
        </w:rPr>
        <w:lastRenderedPageBreak/>
        <w:t>jų odos paviršiaus ploto ir kūno svorio santykis yra didesnis. Ilgai vartojami kortikosteroidai gali trikdyti vaikų augimą ir vystymąsi.</w:t>
      </w:r>
    </w:p>
    <w:p w:rsidR="00467CE7" w:rsidRPr="00E16CB1" w:rsidRDefault="00467CE7" w:rsidP="0043426C">
      <w:pPr>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4.9</w:t>
      </w:r>
      <w:r w:rsidRPr="00FF569F">
        <w:rPr>
          <w:sz w:val="22"/>
          <w:szCs w:val="22"/>
        </w:rPr>
        <w:tab/>
      </w:r>
      <w:r w:rsidRPr="00E16CB1">
        <w:rPr>
          <w:sz w:val="22"/>
          <w:szCs w:val="22"/>
        </w:rPr>
        <w:t>Perdozavimas</w:t>
      </w:r>
    </w:p>
    <w:p w:rsidR="00467CE7" w:rsidRPr="00E16CB1" w:rsidRDefault="00467CE7" w:rsidP="0043426C">
      <w:pPr>
        <w:spacing w:after="0" w:line="240" w:lineRule="auto"/>
        <w:rPr>
          <w:rFonts w:eastAsia="Times New Roman"/>
          <w:sz w:val="22"/>
          <w:szCs w:val="22"/>
        </w:rPr>
      </w:pPr>
    </w:p>
    <w:p w:rsidR="00467CE7" w:rsidRPr="00E16CB1" w:rsidRDefault="00467CE7" w:rsidP="0043426C">
      <w:pPr>
        <w:spacing w:after="0" w:line="240" w:lineRule="auto"/>
        <w:rPr>
          <w:rFonts w:eastAsia="Times New Roman"/>
          <w:sz w:val="22"/>
          <w:szCs w:val="22"/>
        </w:rPr>
      </w:pPr>
      <w:r w:rsidRPr="00E16CB1">
        <w:rPr>
          <w:rFonts w:eastAsia="Times New Roman"/>
          <w:sz w:val="22"/>
          <w:szCs w:val="22"/>
        </w:rPr>
        <w:t>Kortikosteroidai, vietiškai vartojami didelėmis dozėmis ir ilgai, gali susilpninti hipofizės ir antinksčių funkciją bei sukelti antrinį antinksčių nepakankamumą, kuris paprastai būna laikinas. Tokiu atveju reikia taikyti atitinkamą simptominį gydymą.</w:t>
      </w:r>
    </w:p>
    <w:p w:rsidR="00467CE7" w:rsidRPr="00E16CB1" w:rsidRDefault="00467CE7" w:rsidP="0043426C">
      <w:pPr>
        <w:spacing w:after="0" w:line="240" w:lineRule="auto"/>
        <w:rPr>
          <w:rFonts w:eastAsia="Times New Roman"/>
          <w:sz w:val="22"/>
          <w:szCs w:val="22"/>
        </w:rPr>
      </w:pPr>
    </w:p>
    <w:p w:rsidR="00467CE7" w:rsidRPr="00E16CB1" w:rsidRDefault="00467CE7" w:rsidP="0043426C">
      <w:pPr>
        <w:spacing w:after="0" w:line="240" w:lineRule="auto"/>
        <w:rPr>
          <w:rFonts w:eastAsia="Times New Roman"/>
          <w:sz w:val="22"/>
          <w:szCs w:val="22"/>
        </w:rPr>
      </w:pPr>
      <w:r w:rsidRPr="00E16CB1">
        <w:rPr>
          <w:rFonts w:eastAsia="Times New Roman"/>
          <w:sz w:val="22"/>
          <w:szCs w:val="22"/>
        </w:rPr>
        <w:t>Pastebėjus pogumburio, hipofizės ir antinksčių sistemos veiklos susilpnėjimą, reikia pamėginti baigti ar retinti šio vaistinio preparato vartojimą arba pakeisti jį silpniau veikiančiu steroidu.</w:t>
      </w:r>
    </w:p>
    <w:p w:rsidR="00467CE7" w:rsidRPr="00E16CB1" w:rsidRDefault="00467CE7" w:rsidP="0043426C">
      <w:pPr>
        <w:spacing w:after="0" w:line="240" w:lineRule="auto"/>
        <w:rPr>
          <w:rFonts w:eastAsia="Times New Roman"/>
          <w:sz w:val="22"/>
          <w:szCs w:val="22"/>
        </w:rPr>
      </w:pPr>
    </w:p>
    <w:p w:rsidR="00467CE7" w:rsidRPr="00E16CB1" w:rsidRDefault="00467CE7" w:rsidP="0043426C">
      <w:pPr>
        <w:spacing w:after="0" w:line="240" w:lineRule="auto"/>
        <w:rPr>
          <w:rFonts w:eastAsia="Times New Roman"/>
          <w:sz w:val="22"/>
          <w:szCs w:val="22"/>
        </w:rPr>
      </w:pPr>
      <w:r w:rsidRPr="00E16CB1">
        <w:rPr>
          <w:rFonts w:eastAsia="Times New Roman"/>
          <w:sz w:val="22"/>
          <w:szCs w:val="22"/>
        </w:rPr>
        <w:t>Talpyklėje steroido yra tiek mažai, kad mažai tikėtinu jos turinio nurijimo atveju toksinio poveikio pasireikšti neturėtų arba jis turėtų būti silpnas.</w:t>
      </w:r>
    </w:p>
    <w:p w:rsidR="00467CE7" w:rsidRPr="00E16CB1" w:rsidRDefault="00467CE7" w:rsidP="0043426C">
      <w:pPr>
        <w:spacing w:after="0" w:line="240" w:lineRule="auto"/>
        <w:rPr>
          <w:rFonts w:eastAsia="Times New Roman"/>
          <w:sz w:val="22"/>
          <w:szCs w:val="22"/>
        </w:rPr>
      </w:pPr>
    </w:p>
    <w:p w:rsidR="00467CE7" w:rsidRPr="00E16CB1" w:rsidRDefault="00467CE7" w:rsidP="0043426C">
      <w:pPr>
        <w:spacing w:after="0" w:line="240" w:lineRule="auto"/>
        <w:rPr>
          <w:rFonts w:eastAsia="Times New Roman"/>
          <w:sz w:val="22"/>
          <w:szCs w:val="22"/>
        </w:rPr>
      </w:pPr>
    </w:p>
    <w:p w:rsidR="00467CE7" w:rsidRPr="00E16CB1" w:rsidRDefault="00467CE7" w:rsidP="0043426C">
      <w:pPr>
        <w:pStyle w:val="Antrat3"/>
        <w:numPr>
          <w:ilvl w:val="2"/>
          <w:numId w:val="2"/>
        </w:numPr>
        <w:spacing w:before="0" w:after="0" w:line="240" w:lineRule="auto"/>
        <w:rPr>
          <w:sz w:val="22"/>
          <w:szCs w:val="22"/>
        </w:rPr>
      </w:pPr>
      <w:r w:rsidRPr="00E16CB1">
        <w:rPr>
          <w:sz w:val="22"/>
          <w:szCs w:val="22"/>
        </w:rPr>
        <w:t>5.</w:t>
      </w:r>
      <w:r w:rsidRPr="00FF569F">
        <w:rPr>
          <w:sz w:val="22"/>
          <w:szCs w:val="22"/>
        </w:rPr>
        <w:tab/>
      </w:r>
      <w:r w:rsidRPr="00E16CB1">
        <w:rPr>
          <w:sz w:val="22"/>
          <w:szCs w:val="22"/>
        </w:rPr>
        <w:t>FARMAKOLOGINĖS SAVYBĖS</w:t>
      </w:r>
    </w:p>
    <w:p w:rsidR="00467CE7" w:rsidRPr="00E16CB1" w:rsidRDefault="00467CE7" w:rsidP="0043426C">
      <w:pPr>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5.1</w:t>
      </w:r>
      <w:r w:rsidRPr="00FF569F">
        <w:rPr>
          <w:sz w:val="22"/>
          <w:szCs w:val="22"/>
        </w:rPr>
        <w:tab/>
      </w:r>
      <w:r w:rsidRPr="00E16CB1">
        <w:rPr>
          <w:sz w:val="22"/>
          <w:szCs w:val="22"/>
        </w:rPr>
        <w:t>Farmakodinaminės savybės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sz w:val="22"/>
          <w:szCs w:val="22"/>
        </w:rPr>
        <w:t xml:space="preserve">Farmakoterapinė grupė </w:t>
      </w:r>
      <w:r w:rsidRPr="00FF569F">
        <w:rPr>
          <w:sz w:val="22"/>
          <w:szCs w:val="22"/>
        </w:rPr>
        <w:t>–</w:t>
      </w:r>
      <w:r w:rsidRPr="00E16CB1">
        <w:rPr>
          <w:rFonts w:eastAsia="Times New Roman"/>
          <w:sz w:val="22"/>
          <w:szCs w:val="22"/>
        </w:rPr>
        <w:t xml:space="preserve"> kortikosteroidai, stipraus veikimo (III grupė).</w:t>
      </w:r>
      <w:r w:rsidRPr="00E16CB1">
        <w:rPr>
          <w:sz w:val="22"/>
          <w:szCs w:val="22"/>
        </w:rPr>
        <w:t xml:space="preserve"> ATC kodas </w:t>
      </w:r>
      <w:r w:rsidRPr="00FF569F">
        <w:rPr>
          <w:sz w:val="22"/>
          <w:szCs w:val="22"/>
        </w:rPr>
        <w:t>–</w:t>
      </w:r>
      <w:r w:rsidRPr="00E16CB1">
        <w:rPr>
          <w:sz w:val="22"/>
          <w:szCs w:val="22"/>
        </w:rPr>
        <w:t xml:space="preserve"> </w:t>
      </w:r>
      <w:r w:rsidRPr="00E16CB1">
        <w:rPr>
          <w:rFonts w:eastAsia="Times New Roman"/>
          <w:sz w:val="22"/>
          <w:szCs w:val="22"/>
        </w:rPr>
        <w:t>D07AC13.</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rFonts w:eastAsia="Times New Roman"/>
          <w:sz w:val="22"/>
          <w:szCs w:val="22"/>
        </w:rPr>
      </w:pPr>
      <w:r w:rsidRPr="00E16CB1">
        <w:rPr>
          <w:rFonts w:eastAsia="Times New Roman"/>
          <w:sz w:val="22"/>
          <w:szCs w:val="22"/>
        </w:rPr>
        <w:t>Su standartiniais gyvūnų modeliais atlikti poveikio tyrimai parodė, kad mometazono furoatas stipriai slopina uždegimą ir psoriazės aktyvumą.</w:t>
      </w:r>
    </w:p>
    <w:p w:rsidR="00467CE7" w:rsidRPr="00E16CB1" w:rsidRDefault="00467CE7" w:rsidP="0043426C">
      <w:pPr>
        <w:spacing w:after="0" w:line="240" w:lineRule="auto"/>
        <w:rPr>
          <w:rFonts w:eastAsia="Times New Roman"/>
          <w:sz w:val="22"/>
          <w:szCs w:val="22"/>
        </w:rPr>
      </w:pPr>
    </w:p>
    <w:p w:rsidR="00467CE7" w:rsidRPr="00E16CB1" w:rsidRDefault="00467CE7" w:rsidP="0043426C">
      <w:pPr>
        <w:spacing w:after="0" w:line="240" w:lineRule="auto"/>
        <w:rPr>
          <w:rFonts w:eastAsia="Times New Roman"/>
          <w:sz w:val="22"/>
          <w:szCs w:val="22"/>
        </w:rPr>
      </w:pPr>
      <w:r w:rsidRPr="00E16CB1">
        <w:rPr>
          <w:rFonts w:eastAsia="Times New Roman"/>
          <w:sz w:val="22"/>
          <w:szCs w:val="22"/>
        </w:rPr>
        <w:t xml:space="preserve">Su pelėmis atliktas krotonų aliejaus mėginys parodė, kad 1 kartą pavartotas mometazonas veikia taip pat stipriai kaip betametazono valeratas, o pavartotas 5 kartus </w:t>
      </w:r>
      <w:r w:rsidRPr="00FF569F">
        <w:rPr>
          <w:rFonts w:eastAsia="Times New Roman"/>
          <w:sz w:val="22"/>
          <w:szCs w:val="22"/>
        </w:rPr>
        <w:t>–</w:t>
      </w:r>
      <w:r w:rsidRPr="00E16CB1">
        <w:rPr>
          <w:rFonts w:eastAsia="Times New Roman"/>
          <w:sz w:val="22"/>
          <w:szCs w:val="22"/>
        </w:rPr>
        <w:t xml:space="preserve"> maždaug 8 stipriau už jį.</w:t>
      </w:r>
    </w:p>
    <w:p w:rsidR="00467CE7" w:rsidRPr="00E16CB1" w:rsidRDefault="00467CE7" w:rsidP="0043426C">
      <w:pPr>
        <w:spacing w:after="0" w:line="240" w:lineRule="auto"/>
        <w:rPr>
          <w:rFonts w:eastAsia="Times New Roman"/>
          <w:sz w:val="22"/>
          <w:szCs w:val="22"/>
        </w:rPr>
      </w:pPr>
    </w:p>
    <w:p w:rsidR="00467CE7" w:rsidRPr="00E16CB1" w:rsidRDefault="00467CE7" w:rsidP="0043426C">
      <w:pPr>
        <w:spacing w:after="0" w:line="240" w:lineRule="auto"/>
        <w:rPr>
          <w:sz w:val="22"/>
          <w:szCs w:val="22"/>
        </w:rPr>
      </w:pPr>
      <w:r w:rsidRPr="00E16CB1">
        <w:rPr>
          <w:rFonts w:eastAsia="Times New Roman"/>
          <w:sz w:val="22"/>
          <w:szCs w:val="22"/>
        </w:rPr>
        <w:t xml:space="preserve">14 kartų pavartotas mometazonas slopino </w:t>
      </w:r>
      <w:r>
        <w:rPr>
          <w:rFonts w:eastAsia="Times New Roman"/>
          <w:i/>
          <w:iCs/>
          <w:sz w:val="22"/>
          <w:szCs w:val="22"/>
        </w:rPr>
        <w:t>m</w:t>
      </w:r>
      <w:r w:rsidRPr="00E16CB1">
        <w:rPr>
          <w:rFonts w:eastAsia="Times New Roman"/>
          <w:i/>
          <w:iCs/>
          <w:sz w:val="22"/>
          <w:szCs w:val="22"/>
        </w:rPr>
        <w:t>. ovalis</w:t>
      </w:r>
      <w:r w:rsidRPr="00E16CB1">
        <w:rPr>
          <w:rFonts w:eastAsia="Times New Roman"/>
          <w:sz w:val="22"/>
          <w:szCs w:val="22"/>
        </w:rPr>
        <w:t xml:space="preserve"> sukeltą epidermio akantozę jūrų kiaulytėms maždaug dvigubai stipriau už betametazono valeratą (šis mėginys naudojamas psoriazės aktyvumo slopinimui tirti).</w:t>
      </w:r>
    </w:p>
    <w:p w:rsidR="00467CE7" w:rsidRPr="00E16CB1" w:rsidRDefault="00467CE7" w:rsidP="0043426C">
      <w:pPr>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5.2</w:t>
      </w:r>
      <w:r w:rsidRPr="00FF569F">
        <w:rPr>
          <w:sz w:val="22"/>
          <w:szCs w:val="22"/>
        </w:rPr>
        <w:tab/>
      </w:r>
      <w:r w:rsidRPr="00E16CB1">
        <w:rPr>
          <w:sz w:val="22"/>
          <w:szCs w:val="22"/>
        </w:rPr>
        <w:t>Farmakokinetinės savybės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rFonts w:eastAsia="Times New Roman"/>
          <w:sz w:val="22"/>
          <w:szCs w:val="22"/>
        </w:rPr>
        <w:t>Farmakokinetikos tyrimai parodė labai mažo vietiškai vartojamo 0,1</w:t>
      </w:r>
      <w:r w:rsidRPr="00FF569F">
        <w:rPr>
          <w:rFonts w:eastAsia="Times New Roman"/>
          <w:sz w:val="22"/>
          <w:szCs w:val="22"/>
        </w:rPr>
        <w:t> </w:t>
      </w:r>
      <w:r w:rsidRPr="00E16CB1">
        <w:rPr>
          <w:rFonts w:eastAsia="Times New Roman"/>
          <w:sz w:val="22"/>
          <w:szCs w:val="22"/>
        </w:rPr>
        <w:t xml:space="preserve">% mometazono furoato kiekio absorbciją į didįjį kraujotakos ratą (žmonėms </w:t>
      </w:r>
      <w:r w:rsidRPr="00FF569F">
        <w:rPr>
          <w:rFonts w:eastAsia="Times New Roman"/>
          <w:sz w:val="22"/>
          <w:szCs w:val="22"/>
        </w:rPr>
        <w:t>–</w:t>
      </w:r>
      <w:r w:rsidRPr="00E16CB1">
        <w:rPr>
          <w:rFonts w:eastAsia="Times New Roman"/>
          <w:sz w:val="22"/>
          <w:szCs w:val="22"/>
        </w:rPr>
        <w:t xml:space="preserve"> maždaug 0,4</w:t>
      </w:r>
      <w:r w:rsidRPr="00FF569F">
        <w:rPr>
          <w:rFonts w:eastAsia="Times New Roman"/>
          <w:sz w:val="22"/>
          <w:szCs w:val="22"/>
        </w:rPr>
        <w:t> </w:t>
      </w:r>
      <w:r w:rsidRPr="00E16CB1">
        <w:rPr>
          <w:rFonts w:eastAsia="Times New Roman"/>
          <w:sz w:val="22"/>
          <w:szCs w:val="22"/>
        </w:rPr>
        <w:t>% pavartotos dozės); didžioji ten patekusio vaisto dalis iš organizmo pašalinama per 72 val. Galimybės apibūdinti metabolitus nėra, kadangi plazmoje ir išskyrose jų būna labai mažai.</w:t>
      </w:r>
    </w:p>
    <w:p w:rsidR="00467CE7" w:rsidRPr="00E16CB1" w:rsidRDefault="00467CE7" w:rsidP="0043426C">
      <w:pPr>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5.3</w:t>
      </w:r>
      <w:r w:rsidRPr="00FF569F">
        <w:rPr>
          <w:sz w:val="22"/>
          <w:szCs w:val="22"/>
        </w:rPr>
        <w:tab/>
      </w:r>
      <w:r w:rsidRPr="00E16CB1">
        <w:rPr>
          <w:sz w:val="22"/>
          <w:szCs w:val="22"/>
        </w:rPr>
        <w:t>Ikiklinikinių saugumo tyrimų duomenys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rFonts w:eastAsia="Times New Roman"/>
          <w:sz w:val="22"/>
          <w:szCs w:val="22"/>
        </w:rPr>
        <w:t>Nėra tokių ikiklinikinių duomenų, kurie būtų svarbūs šio vaistinio preparato skiriančiam gydytojui, bet nepaminėti kituose šio preparato charakteristikų santraukos skyriuose.</w:t>
      </w:r>
    </w:p>
    <w:p w:rsidR="00467CE7" w:rsidRPr="00E16CB1" w:rsidRDefault="00467CE7" w:rsidP="0043426C">
      <w:pPr>
        <w:spacing w:after="0" w:line="240" w:lineRule="auto"/>
        <w:rPr>
          <w:sz w:val="22"/>
          <w:szCs w:val="22"/>
        </w:rPr>
      </w:pPr>
    </w:p>
    <w:p w:rsidR="00467CE7" w:rsidRPr="00305502" w:rsidRDefault="00467CE7" w:rsidP="0043426C">
      <w:pPr>
        <w:spacing w:after="0" w:line="240" w:lineRule="auto"/>
        <w:rPr>
          <w:sz w:val="22"/>
          <w:szCs w:val="22"/>
        </w:rPr>
      </w:pPr>
    </w:p>
    <w:p w:rsidR="00467CE7" w:rsidRPr="00E16CB1" w:rsidRDefault="00467CE7" w:rsidP="0043426C">
      <w:pPr>
        <w:pStyle w:val="Antrat3"/>
        <w:numPr>
          <w:ilvl w:val="2"/>
          <w:numId w:val="2"/>
        </w:numPr>
        <w:spacing w:before="0" w:after="0" w:line="240" w:lineRule="auto"/>
        <w:rPr>
          <w:sz w:val="22"/>
          <w:szCs w:val="22"/>
        </w:rPr>
      </w:pPr>
      <w:r w:rsidRPr="00E16CB1">
        <w:rPr>
          <w:sz w:val="22"/>
          <w:szCs w:val="22"/>
        </w:rPr>
        <w:t>6.</w:t>
      </w:r>
      <w:r>
        <w:rPr>
          <w:sz w:val="22"/>
          <w:szCs w:val="22"/>
        </w:rPr>
        <w:tab/>
      </w:r>
      <w:r w:rsidRPr="00E16CB1">
        <w:rPr>
          <w:sz w:val="22"/>
          <w:szCs w:val="22"/>
        </w:rPr>
        <w:t>FARMACINĖ INFORMACIJA</w:t>
      </w:r>
    </w:p>
    <w:p w:rsidR="00467CE7" w:rsidRPr="00E16CB1" w:rsidRDefault="00467CE7" w:rsidP="0043426C">
      <w:pPr>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6.1</w:t>
      </w:r>
      <w:r>
        <w:rPr>
          <w:sz w:val="22"/>
          <w:szCs w:val="22"/>
        </w:rPr>
        <w:tab/>
      </w:r>
      <w:r w:rsidRPr="00E16CB1">
        <w:rPr>
          <w:sz w:val="22"/>
          <w:szCs w:val="22"/>
        </w:rPr>
        <w:t>Pagalbinių medžiagų sąrašas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rFonts w:eastAsia="Times New Roman"/>
          <w:sz w:val="22"/>
          <w:szCs w:val="22"/>
        </w:rPr>
        <w:t>Izopropilo alkoholis</w:t>
      </w:r>
    </w:p>
    <w:p w:rsidR="00467CE7" w:rsidRPr="00E16CB1" w:rsidRDefault="00467CE7" w:rsidP="0043426C">
      <w:pPr>
        <w:spacing w:after="0" w:line="240" w:lineRule="auto"/>
        <w:rPr>
          <w:sz w:val="22"/>
          <w:szCs w:val="22"/>
        </w:rPr>
      </w:pPr>
      <w:r w:rsidRPr="00E16CB1">
        <w:rPr>
          <w:rFonts w:eastAsia="Times New Roman"/>
          <w:sz w:val="22"/>
          <w:szCs w:val="22"/>
        </w:rPr>
        <w:t>Propilenglikolis</w:t>
      </w:r>
    </w:p>
    <w:p w:rsidR="00467CE7" w:rsidRPr="00E16CB1" w:rsidRDefault="00467CE7" w:rsidP="0043426C">
      <w:pPr>
        <w:spacing w:after="0" w:line="240" w:lineRule="auto"/>
        <w:rPr>
          <w:sz w:val="22"/>
          <w:szCs w:val="22"/>
        </w:rPr>
      </w:pPr>
      <w:r w:rsidRPr="00E16CB1">
        <w:rPr>
          <w:rFonts w:eastAsia="Times New Roman"/>
          <w:sz w:val="22"/>
          <w:szCs w:val="22"/>
        </w:rPr>
        <w:t>Hidroksipropilceliuliozė</w:t>
      </w:r>
    </w:p>
    <w:p w:rsidR="00467CE7" w:rsidRPr="00E16CB1" w:rsidRDefault="00467CE7" w:rsidP="0043426C">
      <w:pPr>
        <w:spacing w:after="0" w:line="240" w:lineRule="auto"/>
        <w:rPr>
          <w:sz w:val="22"/>
          <w:szCs w:val="22"/>
        </w:rPr>
      </w:pPr>
      <w:r w:rsidRPr="00E16CB1">
        <w:rPr>
          <w:rFonts w:eastAsia="Times New Roman"/>
          <w:sz w:val="22"/>
          <w:szCs w:val="22"/>
        </w:rPr>
        <w:t>Natrio-divandenilio fosfatas dihidratas</w:t>
      </w:r>
    </w:p>
    <w:p w:rsidR="00467CE7" w:rsidRPr="00E16CB1" w:rsidRDefault="00467CE7" w:rsidP="0043426C">
      <w:pPr>
        <w:spacing w:after="0" w:line="240" w:lineRule="auto"/>
        <w:rPr>
          <w:sz w:val="22"/>
          <w:szCs w:val="22"/>
        </w:rPr>
      </w:pPr>
      <w:r w:rsidRPr="00E16CB1">
        <w:rPr>
          <w:rFonts w:eastAsia="Times New Roman"/>
          <w:sz w:val="22"/>
          <w:szCs w:val="22"/>
        </w:rPr>
        <w:t>Fosfato rūgštis (pH koregavimui)</w:t>
      </w:r>
    </w:p>
    <w:p w:rsidR="00467CE7" w:rsidRPr="00E16CB1" w:rsidRDefault="00467CE7" w:rsidP="0043426C">
      <w:pPr>
        <w:spacing w:after="0" w:line="240" w:lineRule="auto"/>
        <w:rPr>
          <w:sz w:val="22"/>
          <w:szCs w:val="22"/>
        </w:rPr>
      </w:pPr>
      <w:r w:rsidRPr="00E16CB1">
        <w:rPr>
          <w:rFonts w:eastAsia="Times New Roman"/>
          <w:sz w:val="22"/>
          <w:szCs w:val="22"/>
        </w:rPr>
        <w:lastRenderedPageBreak/>
        <w:t>Išgrynintas vanduo</w:t>
      </w:r>
    </w:p>
    <w:p w:rsidR="00467CE7" w:rsidRPr="00E16CB1" w:rsidRDefault="00467CE7" w:rsidP="0043426C">
      <w:pPr>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6.2</w:t>
      </w:r>
      <w:r>
        <w:rPr>
          <w:sz w:val="22"/>
          <w:szCs w:val="22"/>
        </w:rPr>
        <w:tab/>
      </w:r>
      <w:r w:rsidRPr="00E16CB1">
        <w:rPr>
          <w:sz w:val="22"/>
          <w:szCs w:val="22"/>
        </w:rPr>
        <w:t>Nesuderinamumas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sz w:val="22"/>
          <w:szCs w:val="22"/>
        </w:rPr>
        <w:t>Duomenys nebūtini.</w:t>
      </w:r>
    </w:p>
    <w:p w:rsidR="00467CE7" w:rsidRPr="00E16CB1" w:rsidRDefault="00467CE7" w:rsidP="0043426C">
      <w:pPr>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6.3</w:t>
      </w:r>
      <w:r>
        <w:rPr>
          <w:sz w:val="22"/>
          <w:szCs w:val="22"/>
        </w:rPr>
        <w:tab/>
      </w:r>
      <w:r w:rsidRPr="00E16CB1">
        <w:rPr>
          <w:sz w:val="22"/>
          <w:szCs w:val="22"/>
        </w:rPr>
        <w:t>Tinkamumo laikas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sz w:val="22"/>
          <w:szCs w:val="22"/>
        </w:rPr>
        <w:t>2 metai.</w:t>
      </w:r>
    </w:p>
    <w:p w:rsidR="00467CE7" w:rsidRPr="00E16CB1" w:rsidRDefault="00467CE7" w:rsidP="0043426C">
      <w:pPr>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6.4</w:t>
      </w:r>
      <w:r>
        <w:rPr>
          <w:sz w:val="22"/>
          <w:szCs w:val="22"/>
        </w:rPr>
        <w:tab/>
      </w:r>
      <w:r w:rsidRPr="00E16CB1">
        <w:rPr>
          <w:sz w:val="22"/>
          <w:szCs w:val="22"/>
        </w:rPr>
        <w:t>Specialios laikymo sąlygos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sz w:val="22"/>
          <w:szCs w:val="22"/>
        </w:rPr>
        <w:t>Laikyti ne aukštesnėje kaip 25</w:t>
      </w:r>
      <w:r>
        <w:rPr>
          <w:sz w:val="22"/>
          <w:szCs w:val="22"/>
        </w:rPr>
        <w:t> </w:t>
      </w:r>
      <w:r w:rsidRPr="00E16CB1">
        <w:rPr>
          <w:sz w:val="22"/>
          <w:szCs w:val="22"/>
        </w:rPr>
        <w:t>ºC temperatūroje. Negalima užšaldyti.</w:t>
      </w:r>
    </w:p>
    <w:p w:rsidR="00467CE7" w:rsidRPr="00E16CB1" w:rsidRDefault="00467CE7" w:rsidP="0043426C">
      <w:pPr>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6.5</w:t>
      </w:r>
      <w:r>
        <w:rPr>
          <w:sz w:val="22"/>
          <w:szCs w:val="22"/>
        </w:rPr>
        <w:tab/>
      </w:r>
      <w:r w:rsidRPr="00E16CB1">
        <w:rPr>
          <w:bCs/>
          <w:sz w:val="22"/>
          <w:szCs w:val="22"/>
        </w:rPr>
        <w:t>Talpyklės pobūdis ir jos turinys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rFonts w:eastAsia="Times New Roman"/>
          <w:sz w:val="22"/>
          <w:szCs w:val="22"/>
        </w:rPr>
      </w:pPr>
      <w:r w:rsidRPr="00E16CB1">
        <w:rPr>
          <w:rFonts w:eastAsia="Times New Roman"/>
          <w:sz w:val="22"/>
          <w:szCs w:val="22"/>
        </w:rPr>
        <w:t>Baltas MTPE buteliukas su baltu MTPE lašintuvu ir baltu užsukamuoju dangteliu iš DTPE arba DTPE ir MTPE mišinio.</w:t>
      </w:r>
    </w:p>
    <w:p w:rsidR="00467CE7" w:rsidRPr="00E16CB1" w:rsidRDefault="00467CE7" w:rsidP="0043426C">
      <w:pPr>
        <w:spacing w:after="0" w:line="240" w:lineRule="auto"/>
        <w:rPr>
          <w:rFonts w:eastAsia="Times New Roman"/>
          <w:sz w:val="22"/>
          <w:szCs w:val="22"/>
        </w:rPr>
      </w:pPr>
    </w:p>
    <w:p w:rsidR="00467CE7" w:rsidRPr="00E16CB1" w:rsidRDefault="00467CE7" w:rsidP="0043426C">
      <w:pPr>
        <w:spacing w:after="0" w:line="240" w:lineRule="auto"/>
        <w:rPr>
          <w:sz w:val="22"/>
          <w:szCs w:val="22"/>
        </w:rPr>
      </w:pPr>
      <w:r w:rsidRPr="00E16CB1">
        <w:rPr>
          <w:rFonts w:eastAsia="Times New Roman"/>
          <w:sz w:val="22"/>
          <w:szCs w:val="22"/>
        </w:rPr>
        <w:t xml:space="preserve">Pakuotės dydis </w:t>
      </w:r>
      <w:r>
        <w:rPr>
          <w:rFonts w:eastAsia="Times New Roman"/>
          <w:sz w:val="22"/>
          <w:szCs w:val="22"/>
        </w:rPr>
        <w:t>–</w:t>
      </w:r>
      <w:r w:rsidRPr="00E16CB1">
        <w:rPr>
          <w:rFonts w:eastAsia="Times New Roman"/>
          <w:sz w:val="22"/>
          <w:szCs w:val="22"/>
        </w:rPr>
        <w:t xml:space="preserve"> 20</w:t>
      </w:r>
      <w:r>
        <w:rPr>
          <w:rFonts w:eastAsia="Times New Roman"/>
          <w:sz w:val="22"/>
          <w:szCs w:val="22"/>
        </w:rPr>
        <w:t> </w:t>
      </w:r>
      <w:r w:rsidRPr="00E16CB1">
        <w:rPr>
          <w:rFonts w:eastAsia="Times New Roman"/>
          <w:sz w:val="22"/>
          <w:szCs w:val="22"/>
        </w:rPr>
        <w:t>ml, 30</w:t>
      </w:r>
      <w:r>
        <w:rPr>
          <w:rFonts w:eastAsia="Times New Roman"/>
          <w:sz w:val="22"/>
          <w:szCs w:val="22"/>
        </w:rPr>
        <w:t> </w:t>
      </w:r>
      <w:r w:rsidRPr="00E16CB1">
        <w:rPr>
          <w:rFonts w:eastAsia="Times New Roman"/>
          <w:sz w:val="22"/>
          <w:szCs w:val="22"/>
        </w:rPr>
        <w:t>ml, 50</w:t>
      </w:r>
      <w:r>
        <w:rPr>
          <w:rFonts w:eastAsia="Times New Roman"/>
          <w:sz w:val="22"/>
          <w:szCs w:val="22"/>
        </w:rPr>
        <w:t> </w:t>
      </w:r>
      <w:r w:rsidRPr="00E16CB1">
        <w:rPr>
          <w:rFonts w:eastAsia="Times New Roman"/>
          <w:sz w:val="22"/>
          <w:szCs w:val="22"/>
        </w:rPr>
        <w:t>ml arba 60</w:t>
      </w:r>
      <w:r>
        <w:rPr>
          <w:rFonts w:eastAsia="Times New Roman"/>
          <w:sz w:val="22"/>
          <w:szCs w:val="22"/>
        </w:rPr>
        <w:t> </w:t>
      </w:r>
      <w:r w:rsidRPr="00E16CB1">
        <w:rPr>
          <w:rFonts w:eastAsia="Times New Roman"/>
          <w:sz w:val="22"/>
          <w:szCs w:val="22"/>
        </w:rPr>
        <w:t>ml.</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sz w:val="22"/>
          <w:szCs w:val="22"/>
        </w:rPr>
        <w:t>Gali būti tiekiamos ne visų dydžių pakuotės.</w:t>
      </w:r>
    </w:p>
    <w:p w:rsidR="00467CE7" w:rsidRPr="00E16CB1" w:rsidRDefault="00467CE7" w:rsidP="0043426C">
      <w:pPr>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bookmarkStart w:id="0" w:name="OLE_LINK1"/>
      <w:bookmarkEnd w:id="0"/>
      <w:r w:rsidRPr="00E16CB1">
        <w:rPr>
          <w:sz w:val="22"/>
          <w:szCs w:val="22"/>
        </w:rPr>
        <w:t>6.6</w:t>
      </w:r>
      <w:r>
        <w:rPr>
          <w:sz w:val="22"/>
          <w:szCs w:val="22"/>
        </w:rPr>
        <w:tab/>
      </w:r>
      <w:r w:rsidRPr="00E16CB1">
        <w:rPr>
          <w:sz w:val="22"/>
          <w:szCs w:val="22"/>
        </w:rPr>
        <w:t>Specialūs reikalavimai atliekoms tvarkyti</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bookmarkStart w:id="1" w:name="OLE_LINK11"/>
      <w:bookmarkEnd w:id="1"/>
      <w:r w:rsidRPr="00E16CB1">
        <w:rPr>
          <w:sz w:val="22"/>
          <w:szCs w:val="22"/>
        </w:rPr>
        <w:t>Specialių reikalavimų nėra.</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sz w:val="22"/>
          <w:szCs w:val="22"/>
        </w:rPr>
        <w:t>Nesuvartotą vaistinį preparatą ar atliekas reikia tvarkyti laikantis vietinių reikalavimų.</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pStyle w:val="Antrat3"/>
        <w:numPr>
          <w:ilvl w:val="2"/>
          <w:numId w:val="2"/>
        </w:numPr>
        <w:spacing w:before="0" w:after="0" w:line="240" w:lineRule="auto"/>
        <w:rPr>
          <w:sz w:val="22"/>
          <w:szCs w:val="22"/>
        </w:rPr>
      </w:pPr>
      <w:r w:rsidRPr="00E16CB1">
        <w:rPr>
          <w:sz w:val="22"/>
          <w:szCs w:val="22"/>
        </w:rPr>
        <w:t>7.</w:t>
      </w:r>
      <w:r>
        <w:rPr>
          <w:sz w:val="22"/>
          <w:szCs w:val="22"/>
        </w:rPr>
        <w:tab/>
      </w:r>
      <w:r w:rsidRPr="00E16CB1">
        <w:rPr>
          <w:sz w:val="22"/>
          <w:szCs w:val="22"/>
        </w:rPr>
        <w:t>RINKODAROS TEISĖS TURĖTOJAS</w:t>
      </w:r>
    </w:p>
    <w:p w:rsidR="00467CE7" w:rsidRPr="00E16CB1" w:rsidRDefault="00467CE7" w:rsidP="0043426C">
      <w:pPr>
        <w:spacing w:after="0" w:line="240" w:lineRule="auto"/>
        <w:rPr>
          <w:sz w:val="22"/>
          <w:szCs w:val="22"/>
        </w:rPr>
      </w:pPr>
    </w:p>
    <w:p w:rsidR="00143BED" w:rsidRPr="00143BED" w:rsidRDefault="00143BED" w:rsidP="00143BED">
      <w:pPr>
        <w:spacing w:after="0" w:line="240" w:lineRule="auto"/>
        <w:rPr>
          <w:sz w:val="22"/>
          <w:szCs w:val="22"/>
        </w:rPr>
      </w:pPr>
      <w:r w:rsidRPr="00143BED">
        <w:rPr>
          <w:sz w:val="22"/>
          <w:szCs w:val="22"/>
        </w:rPr>
        <w:t>PharmaSwiss Česká republika s.r.o.</w:t>
      </w:r>
    </w:p>
    <w:p w:rsidR="00143BED" w:rsidRPr="00143BED" w:rsidRDefault="00143BED" w:rsidP="00143BED">
      <w:pPr>
        <w:spacing w:after="0" w:line="240" w:lineRule="auto"/>
        <w:rPr>
          <w:sz w:val="22"/>
          <w:szCs w:val="22"/>
        </w:rPr>
      </w:pPr>
      <w:r w:rsidRPr="00143BED">
        <w:rPr>
          <w:sz w:val="22"/>
          <w:szCs w:val="22"/>
        </w:rPr>
        <w:t xml:space="preserve">Jankovcova 1569/2c </w:t>
      </w:r>
    </w:p>
    <w:p w:rsidR="00143BED" w:rsidRPr="00143BED" w:rsidRDefault="00143BED" w:rsidP="00143BED">
      <w:pPr>
        <w:spacing w:after="0" w:line="240" w:lineRule="auto"/>
        <w:rPr>
          <w:sz w:val="22"/>
          <w:szCs w:val="22"/>
        </w:rPr>
      </w:pPr>
      <w:r w:rsidRPr="00143BED">
        <w:rPr>
          <w:sz w:val="22"/>
          <w:szCs w:val="22"/>
        </w:rPr>
        <w:t xml:space="preserve">170 00 Prague 7 </w:t>
      </w:r>
    </w:p>
    <w:p w:rsidR="00143BED" w:rsidRPr="00143BED" w:rsidRDefault="00143BED" w:rsidP="00143BED">
      <w:pPr>
        <w:spacing w:after="0" w:line="240" w:lineRule="auto"/>
        <w:rPr>
          <w:sz w:val="22"/>
          <w:szCs w:val="22"/>
        </w:rPr>
      </w:pPr>
      <w:r w:rsidRPr="00143BED">
        <w:rPr>
          <w:sz w:val="22"/>
          <w:szCs w:val="22"/>
        </w:rPr>
        <w:t>Čekija</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pStyle w:val="Antrat3"/>
        <w:numPr>
          <w:ilvl w:val="2"/>
          <w:numId w:val="2"/>
        </w:numPr>
        <w:spacing w:before="0" w:after="0" w:line="240" w:lineRule="auto"/>
        <w:rPr>
          <w:sz w:val="22"/>
          <w:szCs w:val="22"/>
        </w:rPr>
      </w:pPr>
      <w:r w:rsidRPr="00E16CB1">
        <w:rPr>
          <w:sz w:val="22"/>
          <w:szCs w:val="22"/>
        </w:rPr>
        <w:t>8.</w:t>
      </w:r>
      <w:r>
        <w:rPr>
          <w:sz w:val="22"/>
          <w:szCs w:val="22"/>
        </w:rPr>
        <w:tab/>
      </w:r>
      <w:r w:rsidRPr="00E16CB1">
        <w:rPr>
          <w:sz w:val="22"/>
          <w:szCs w:val="22"/>
        </w:rPr>
        <w:t xml:space="preserve">RINKODAROS PAŽYMĖJIMO NUMERIS (-IAI) </w:t>
      </w:r>
    </w:p>
    <w:p w:rsidR="00467CE7" w:rsidRDefault="00467CE7" w:rsidP="0043426C">
      <w:pPr>
        <w:spacing w:after="0" w:line="240" w:lineRule="auto"/>
        <w:rPr>
          <w:sz w:val="22"/>
          <w:szCs w:val="22"/>
        </w:rPr>
      </w:pPr>
    </w:p>
    <w:p w:rsidR="00467CE7" w:rsidRDefault="00467CE7" w:rsidP="0043426C">
      <w:pPr>
        <w:spacing w:after="0" w:line="240" w:lineRule="auto"/>
        <w:rPr>
          <w:sz w:val="22"/>
          <w:szCs w:val="22"/>
        </w:rPr>
      </w:pPr>
      <w:r>
        <w:rPr>
          <w:sz w:val="22"/>
          <w:szCs w:val="22"/>
        </w:rPr>
        <w:t>20 ml – LT/1/13/3220/001</w:t>
      </w:r>
    </w:p>
    <w:p w:rsidR="00467CE7" w:rsidRDefault="00467CE7" w:rsidP="00305502">
      <w:pPr>
        <w:spacing w:after="0" w:line="240" w:lineRule="auto"/>
        <w:rPr>
          <w:sz w:val="22"/>
          <w:szCs w:val="22"/>
        </w:rPr>
      </w:pPr>
      <w:r>
        <w:rPr>
          <w:sz w:val="22"/>
          <w:szCs w:val="22"/>
        </w:rPr>
        <w:t>30 ml – LT/1/13/3220/002</w:t>
      </w:r>
    </w:p>
    <w:p w:rsidR="00467CE7" w:rsidRDefault="00467CE7" w:rsidP="00305502">
      <w:pPr>
        <w:spacing w:after="0" w:line="240" w:lineRule="auto"/>
        <w:rPr>
          <w:sz w:val="22"/>
          <w:szCs w:val="22"/>
        </w:rPr>
      </w:pPr>
      <w:r>
        <w:rPr>
          <w:sz w:val="22"/>
          <w:szCs w:val="22"/>
        </w:rPr>
        <w:t>50 ml – LT/1/13/3220/003</w:t>
      </w:r>
    </w:p>
    <w:p w:rsidR="00467CE7" w:rsidRDefault="00467CE7" w:rsidP="00305502">
      <w:pPr>
        <w:spacing w:after="0" w:line="240" w:lineRule="auto"/>
        <w:rPr>
          <w:sz w:val="22"/>
          <w:szCs w:val="22"/>
        </w:rPr>
      </w:pPr>
      <w:r>
        <w:rPr>
          <w:sz w:val="22"/>
          <w:szCs w:val="22"/>
        </w:rPr>
        <w:t>60 ml – LT/1/13/3220/004</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pStyle w:val="Antrat3"/>
        <w:numPr>
          <w:ilvl w:val="2"/>
          <w:numId w:val="2"/>
        </w:numPr>
        <w:spacing w:before="0" w:after="0" w:line="240" w:lineRule="auto"/>
        <w:rPr>
          <w:sz w:val="22"/>
          <w:szCs w:val="22"/>
        </w:rPr>
      </w:pPr>
      <w:r w:rsidRPr="00E16CB1">
        <w:rPr>
          <w:sz w:val="22"/>
          <w:szCs w:val="22"/>
        </w:rPr>
        <w:t>9.</w:t>
      </w:r>
      <w:r>
        <w:rPr>
          <w:sz w:val="22"/>
          <w:szCs w:val="22"/>
        </w:rPr>
        <w:tab/>
      </w:r>
      <w:r w:rsidRPr="00E16CB1">
        <w:rPr>
          <w:sz w:val="22"/>
          <w:szCs w:val="22"/>
        </w:rPr>
        <w:t>RINKODAROS TEISĖS SUTEIKIMO / ATNAUJINIMO DATA</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Pr>
          <w:sz w:val="22"/>
          <w:szCs w:val="22"/>
        </w:rPr>
        <w:t>2013-02-19</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pStyle w:val="Antrat3"/>
        <w:numPr>
          <w:ilvl w:val="2"/>
          <w:numId w:val="2"/>
        </w:numPr>
        <w:spacing w:before="0" w:after="0" w:line="240" w:lineRule="auto"/>
        <w:rPr>
          <w:sz w:val="22"/>
          <w:szCs w:val="22"/>
        </w:rPr>
      </w:pPr>
      <w:r w:rsidRPr="00E16CB1">
        <w:rPr>
          <w:sz w:val="22"/>
          <w:szCs w:val="22"/>
        </w:rPr>
        <w:t>10.</w:t>
      </w:r>
      <w:r>
        <w:rPr>
          <w:sz w:val="22"/>
          <w:szCs w:val="22"/>
        </w:rPr>
        <w:tab/>
      </w:r>
      <w:r w:rsidRPr="00E16CB1">
        <w:rPr>
          <w:sz w:val="22"/>
          <w:szCs w:val="22"/>
        </w:rPr>
        <w:t>TEKSTO PERŽIŪROS DATA</w:t>
      </w:r>
    </w:p>
    <w:p w:rsidR="00467CE7" w:rsidRPr="00E16CB1" w:rsidRDefault="00467CE7" w:rsidP="0043426C">
      <w:pPr>
        <w:spacing w:after="0" w:line="240" w:lineRule="auto"/>
        <w:rPr>
          <w:sz w:val="22"/>
          <w:szCs w:val="22"/>
        </w:rPr>
      </w:pPr>
    </w:p>
    <w:p w:rsidR="00467CE7" w:rsidRPr="00E16CB1" w:rsidRDefault="00143BED" w:rsidP="0043426C">
      <w:pPr>
        <w:spacing w:after="0" w:line="240" w:lineRule="auto"/>
        <w:rPr>
          <w:sz w:val="22"/>
          <w:szCs w:val="22"/>
        </w:rPr>
      </w:pPr>
      <w:r>
        <w:rPr>
          <w:sz w:val="22"/>
          <w:szCs w:val="22"/>
        </w:rPr>
        <w:lastRenderedPageBreak/>
        <w:t>2013-11-19</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tabs>
          <w:tab w:val="left" w:pos="0"/>
        </w:tabs>
        <w:spacing w:after="0" w:line="240" w:lineRule="auto"/>
        <w:rPr>
          <w:sz w:val="22"/>
          <w:szCs w:val="22"/>
        </w:rPr>
      </w:pPr>
      <w:r w:rsidRPr="00E16CB1">
        <w:rPr>
          <w:sz w:val="22"/>
          <w:szCs w:val="22"/>
        </w:rPr>
        <w:t xml:space="preserve">Naujausia vaistinio preparato charakteristikų santraukos redakcija pateikiama Valstybinės vaistų kontrolės tarnybos prie Lietuvos Respublikos sveikatos apsaugos ministerijos interneto svetainėje </w:t>
      </w:r>
      <w:hyperlink r:id="rId8">
        <w:r w:rsidRPr="00E16CB1">
          <w:rPr>
            <w:rStyle w:val="InternetLink"/>
            <w:sz w:val="22"/>
            <w:szCs w:val="22"/>
            <w:lang w:val="lt-LT"/>
          </w:rPr>
          <w:t>http://www.vvkt.lt</w:t>
        </w:r>
      </w:hyperlink>
      <w:r w:rsidRPr="00E16CB1">
        <w:rPr>
          <w:color w:val="0000FF"/>
          <w:sz w:val="22"/>
          <w:szCs w:val="22"/>
        </w:rPr>
        <w:t xml:space="preserve"> </w:t>
      </w:r>
    </w:p>
    <w:p w:rsidR="00467CE7" w:rsidRPr="00E16CB1" w:rsidRDefault="00467CE7" w:rsidP="0043426C">
      <w:pPr>
        <w:tabs>
          <w:tab w:val="clear" w:pos="567"/>
        </w:tabs>
        <w:suppressAutoHyphens w:val="0"/>
        <w:spacing w:after="0" w:line="240" w:lineRule="auto"/>
        <w:rPr>
          <w:sz w:val="22"/>
          <w:szCs w:val="22"/>
        </w:rPr>
      </w:pPr>
      <w:r w:rsidRPr="008952A8">
        <w:rPr>
          <w:sz w:val="22"/>
          <w:szCs w:val="22"/>
        </w:rPr>
        <w:br w:type="page"/>
      </w: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ind w:right="141"/>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Antrat2"/>
        <w:numPr>
          <w:ilvl w:val="1"/>
          <w:numId w:val="2"/>
        </w:numPr>
        <w:spacing w:before="0" w:after="0" w:line="240" w:lineRule="auto"/>
        <w:jc w:val="center"/>
        <w:rPr>
          <w:rFonts w:ascii="Times New Roman" w:hAnsi="Times New Roman"/>
          <w:sz w:val="22"/>
          <w:szCs w:val="22"/>
        </w:rPr>
      </w:pPr>
      <w:r w:rsidRPr="00E16CB1">
        <w:rPr>
          <w:rFonts w:ascii="Times New Roman" w:hAnsi="Times New Roman"/>
          <w:i w:val="0"/>
          <w:iCs/>
          <w:sz w:val="22"/>
          <w:szCs w:val="22"/>
        </w:rPr>
        <w:t>II PRIEDAS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jc w:val="center"/>
        <w:rPr>
          <w:sz w:val="22"/>
          <w:szCs w:val="22"/>
        </w:rPr>
      </w:pPr>
      <w:r w:rsidRPr="00E16CB1">
        <w:rPr>
          <w:b/>
          <w:sz w:val="22"/>
          <w:szCs w:val="22"/>
          <w:lang w:eastAsia="en-US"/>
        </w:rPr>
        <w:t>RINKODAROS SĄLYGOS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ind w:left="1701" w:right="1416" w:hanging="708"/>
        <w:rPr>
          <w:sz w:val="22"/>
          <w:szCs w:val="22"/>
        </w:rPr>
      </w:pPr>
      <w:r w:rsidRPr="00E16CB1">
        <w:rPr>
          <w:b/>
          <w:sz w:val="22"/>
          <w:szCs w:val="22"/>
        </w:rPr>
        <w:t>A.</w:t>
      </w:r>
      <w:r w:rsidRPr="008952A8">
        <w:rPr>
          <w:b/>
          <w:sz w:val="22"/>
          <w:szCs w:val="22"/>
        </w:rPr>
        <w:tab/>
      </w:r>
      <w:r w:rsidRPr="00E16CB1">
        <w:rPr>
          <w:b/>
          <w:sz w:val="22"/>
          <w:szCs w:val="22"/>
        </w:rPr>
        <w:t>GAMINTOJAS, ATSAKINGAS UŽ SERIJŲ IŠLEIDIMĄ</w:t>
      </w:r>
    </w:p>
    <w:p w:rsidR="00467CE7" w:rsidRPr="00E16CB1" w:rsidRDefault="00467CE7" w:rsidP="0043426C">
      <w:pPr>
        <w:spacing w:after="0" w:line="240" w:lineRule="auto"/>
        <w:rPr>
          <w:sz w:val="22"/>
          <w:szCs w:val="22"/>
        </w:rPr>
      </w:pPr>
    </w:p>
    <w:p w:rsidR="00467CE7" w:rsidRPr="00E16CB1" w:rsidRDefault="00467CE7" w:rsidP="0043426C">
      <w:pPr>
        <w:suppressLineNumbers/>
        <w:spacing w:after="0" w:line="240" w:lineRule="auto"/>
        <w:ind w:left="1701" w:right="1416" w:hanging="708"/>
        <w:rPr>
          <w:sz w:val="22"/>
          <w:szCs w:val="22"/>
        </w:rPr>
      </w:pPr>
      <w:r w:rsidRPr="00E16CB1">
        <w:rPr>
          <w:b/>
          <w:sz w:val="22"/>
          <w:szCs w:val="22"/>
        </w:rPr>
        <w:t>B.</w:t>
      </w:r>
      <w:r w:rsidRPr="008952A8">
        <w:rPr>
          <w:b/>
          <w:sz w:val="22"/>
          <w:szCs w:val="22"/>
        </w:rPr>
        <w:tab/>
      </w:r>
      <w:r w:rsidRPr="00E16CB1">
        <w:rPr>
          <w:b/>
          <w:sz w:val="22"/>
          <w:szCs w:val="22"/>
        </w:rPr>
        <w:t>TIEKIMO IR VARTOJIMO SĄLYGOS AR APRIBOJIMAI</w:t>
      </w:r>
    </w:p>
    <w:p w:rsidR="00467CE7" w:rsidRPr="00E16CB1" w:rsidRDefault="00467CE7" w:rsidP="0043426C">
      <w:pPr>
        <w:spacing w:after="0" w:line="240" w:lineRule="auto"/>
        <w:rPr>
          <w:sz w:val="22"/>
          <w:szCs w:val="22"/>
        </w:rPr>
      </w:pPr>
    </w:p>
    <w:p w:rsidR="00467CE7" w:rsidRPr="00E16CB1" w:rsidRDefault="00467CE7" w:rsidP="0043426C">
      <w:pPr>
        <w:pageBreakBefore/>
        <w:spacing w:after="0" w:line="240" w:lineRule="auto"/>
        <w:rPr>
          <w:sz w:val="22"/>
          <w:szCs w:val="22"/>
        </w:rPr>
      </w:pPr>
      <w:r w:rsidRPr="00E16CB1">
        <w:rPr>
          <w:b/>
          <w:sz w:val="22"/>
          <w:szCs w:val="22"/>
        </w:rPr>
        <w:lastRenderedPageBreak/>
        <w:t>A.</w:t>
      </w:r>
      <w:r w:rsidRPr="008952A8">
        <w:rPr>
          <w:b/>
          <w:sz w:val="22"/>
          <w:szCs w:val="22"/>
        </w:rPr>
        <w:tab/>
      </w:r>
      <w:r w:rsidRPr="00E16CB1">
        <w:rPr>
          <w:b/>
          <w:sz w:val="22"/>
          <w:szCs w:val="22"/>
        </w:rPr>
        <w:t>GAMINTOJAS, ATSAKINGAS UŽ SERIJŲ IŠLEIDIMĄ</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jc w:val="both"/>
        <w:rPr>
          <w:sz w:val="22"/>
          <w:szCs w:val="22"/>
        </w:rPr>
      </w:pPr>
      <w:r w:rsidRPr="00E16CB1">
        <w:rPr>
          <w:sz w:val="22"/>
          <w:szCs w:val="22"/>
          <w:u w:val="single"/>
        </w:rPr>
        <w:t>Gamintojo, atsakingo už serijų išleidimą, pavadinimas ir adresas</w:t>
      </w:r>
    </w:p>
    <w:p w:rsidR="00467CE7" w:rsidRPr="00E16CB1" w:rsidRDefault="00467CE7" w:rsidP="0043426C">
      <w:pPr>
        <w:spacing w:after="0" w:line="240" w:lineRule="auto"/>
        <w:rPr>
          <w:sz w:val="22"/>
          <w:szCs w:val="22"/>
        </w:rPr>
      </w:pPr>
    </w:p>
    <w:p w:rsidR="00467CE7" w:rsidRPr="00E16CB1" w:rsidRDefault="00467CE7" w:rsidP="00792D67">
      <w:pPr>
        <w:pStyle w:val="Sraopastraipa"/>
        <w:numPr>
          <w:ilvl w:val="0"/>
          <w:numId w:val="2"/>
        </w:numPr>
        <w:spacing w:after="0" w:line="240" w:lineRule="auto"/>
        <w:rPr>
          <w:sz w:val="22"/>
          <w:szCs w:val="22"/>
        </w:rPr>
      </w:pPr>
      <w:r w:rsidRPr="00E16CB1">
        <w:rPr>
          <w:rFonts w:eastAsia="Times New Roman"/>
          <w:sz w:val="22"/>
          <w:szCs w:val="22"/>
        </w:rPr>
        <w:t>Przedsiębiorstwo Farmaceutyczne Jelfa SA</w:t>
      </w:r>
    </w:p>
    <w:p w:rsidR="00467CE7" w:rsidRPr="00E16CB1" w:rsidRDefault="00467CE7" w:rsidP="00792D67">
      <w:pPr>
        <w:pStyle w:val="Sraopastraipa"/>
        <w:numPr>
          <w:ilvl w:val="0"/>
          <w:numId w:val="2"/>
        </w:numPr>
        <w:tabs>
          <w:tab w:val="left" w:pos="0"/>
        </w:tabs>
        <w:spacing w:after="0" w:line="240" w:lineRule="auto"/>
        <w:jc w:val="both"/>
        <w:rPr>
          <w:sz w:val="22"/>
          <w:szCs w:val="22"/>
        </w:rPr>
      </w:pPr>
      <w:r w:rsidRPr="00E16CB1">
        <w:rPr>
          <w:rFonts w:eastAsia="Times New Roman"/>
          <w:sz w:val="22"/>
          <w:szCs w:val="22"/>
        </w:rPr>
        <w:t>21 Wincentego Pola Str., 58-500 Jelenia Góra</w:t>
      </w:r>
    </w:p>
    <w:p w:rsidR="00467CE7" w:rsidRPr="00E16CB1" w:rsidRDefault="00467CE7" w:rsidP="00792D67">
      <w:pPr>
        <w:pStyle w:val="Sraopastraipa"/>
        <w:numPr>
          <w:ilvl w:val="0"/>
          <w:numId w:val="2"/>
        </w:numPr>
        <w:spacing w:after="0" w:line="240" w:lineRule="auto"/>
        <w:rPr>
          <w:sz w:val="22"/>
          <w:szCs w:val="22"/>
        </w:rPr>
      </w:pPr>
      <w:r w:rsidRPr="00E16CB1">
        <w:rPr>
          <w:rFonts w:eastAsia="Times New Roman"/>
          <w:sz w:val="22"/>
          <w:szCs w:val="22"/>
        </w:rPr>
        <w:t>Lenkija</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uppressLineNumbers/>
        <w:spacing w:after="0" w:line="240" w:lineRule="auto"/>
        <w:ind w:left="567" w:hanging="567"/>
        <w:rPr>
          <w:sz w:val="22"/>
          <w:szCs w:val="22"/>
        </w:rPr>
      </w:pPr>
      <w:r w:rsidRPr="00E16CB1">
        <w:rPr>
          <w:b/>
          <w:sz w:val="22"/>
          <w:szCs w:val="22"/>
        </w:rPr>
        <w:t>B.</w:t>
      </w:r>
      <w:r w:rsidRPr="008952A8">
        <w:rPr>
          <w:b/>
          <w:sz w:val="22"/>
          <w:szCs w:val="22"/>
        </w:rPr>
        <w:tab/>
      </w:r>
      <w:r w:rsidRPr="00E16CB1">
        <w:rPr>
          <w:b/>
          <w:sz w:val="22"/>
          <w:szCs w:val="22"/>
        </w:rPr>
        <w:t xml:space="preserve">TIEKIMO IR VARTOJIMO SĄLYGOS AR APRIBOJIMAI </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sz w:val="22"/>
          <w:szCs w:val="22"/>
        </w:rPr>
        <w:t>Receptinis vaistinis preparatas</w:t>
      </w:r>
    </w:p>
    <w:p w:rsidR="00467CE7" w:rsidRPr="00E16CB1" w:rsidRDefault="00467CE7" w:rsidP="0043426C">
      <w:pPr>
        <w:spacing w:after="0" w:line="240" w:lineRule="auto"/>
        <w:jc w:val="center"/>
        <w:rPr>
          <w:sz w:val="22"/>
          <w:szCs w:val="22"/>
        </w:rPr>
      </w:pPr>
      <w:r w:rsidRPr="00E16CB1">
        <w:rPr>
          <w:sz w:val="22"/>
          <w:szCs w:val="22"/>
        </w:rPr>
        <w:t>________________</w:t>
      </w:r>
    </w:p>
    <w:p w:rsidR="00467CE7" w:rsidRPr="00E16CB1" w:rsidRDefault="00467CE7" w:rsidP="0043426C">
      <w:pPr>
        <w:tabs>
          <w:tab w:val="clear" w:pos="567"/>
        </w:tabs>
        <w:suppressAutoHyphens w:val="0"/>
        <w:spacing w:after="0" w:line="240" w:lineRule="auto"/>
        <w:rPr>
          <w:sz w:val="22"/>
          <w:szCs w:val="22"/>
        </w:rPr>
      </w:pPr>
      <w:r w:rsidRPr="00120BF5">
        <w:br w:type="page"/>
      </w: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ind w:right="141"/>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Antrat2"/>
        <w:numPr>
          <w:ilvl w:val="1"/>
          <w:numId w:val="2"/>
        </w:numPr>
        <w:spacing w:before="0" w:after="0" w:line="240" w:lineRule="auto"/>
        <w:jc w:val="center"/>
        <w:rPr>
          <w:rFonts w:ascii="Times New Roman" w:hAnsi="Times New Roman"/>
          <w:sz w:val="22"/>
          <w:szCs w:val="22"/>
        </w:rPr>
      </w:pPr>
      <w:r w:rsidRPr="00E16CB1">
        <w:rPr>
          <w:rFonts w:ascii="Times New Roman" w:hAnsi="Times New Roman"/>
          <w:i w:val="0"/>
          <w:iCs/>
          <w:sz w:val="22"/>
          <w:szCs w:val="22"/>
        </w:rPr>
        <w:t>III PRIEDAS</w:t>
      </w:r>
    </w:p>
    <w:p w:rsidR="00467CE7" w:rsidRPr="00E16CB1" w:rsidRDefault="00467CE7" w:rsidP="0043426C">
      <w:pPr>
        <w:spacing w:after="0" w:line="240" w:lineRule="auto"/>
        <w:rPr>
          <w:sz w:val="22"/>
          <w:szCs w:val="22"/>
        </w:rPr>
      </w:pPr>
    </w:p>
    <w:p w:rsidR="00467CE7" w:rsidRPr="00E16CB1" w:rsidRDefault="00467CE7" w:rsidP="0043426C">
      <w:pPr>
        <w:pStyle w:val="Antrat2"/>
        <w:numPr>
          <w:ilvl w:val="1"/>
          <w:numId w:val="2"/>
        </w:numPr>
        <w:spacing w:before="0" w:after="0" w:line="240" w:lineRule="auto"/>
        <w:jc w:val="center"/>
        <w:rPr>
          <w:rFonts w:ascii="Times New Roman" w:hAnsi="Times New Roman"/>
          <w:sz w:val="22"/>
          <w:szCs w:val="22"/>
        </w:rPr>
      </w:pPr>
      <w:r w:rsidRPr="00E16CB1">
        <w:rPr>
          <w:rFonts w:ascii="Times New Roman" w:hAnsi="Times New Roman"/>
          <w:i w:val="0"/>
          <w:iCs/>
          <w:sz w:val="22"/>
          <w:szCs w:val="22"/>
        </w:rPr>
        <w:t>ŽENKLINIMAS IR PAKUOTĖS LAPELIS</w:t>
      </w:r>
    </w:p>
    <w:p w:rsidR="00467CE7" w:rsidRPr="00E16CB1" w:rsidRDefault="00467CE7" w:rsidP="0043426C">
      <w:pPr>
        <w:tabs>
          <w:tab w:val="clear" w:pos="567"/>
        </w:tabs>
        <w:suppressAutoHyphens w:val="0"/>
        <w:spacing w:after="0" w:line="240" w:lineRule="auto"/>
        <w:rPr>
          <w:sz w:val="22"/>
          <w:szCs w:val="22"/>
        </w:rPr>
      </w:pPr>
      <w:r w:rsidRPr="008952A8">
        <w:rPr>
          <w:sz w:val="22"/>
          <w:szCs w:val="22"/>
        </w:rPr>
        <w:br w:type="page"/>
      </w: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ind w:right="141"/>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Antrat2"/>
        <w:numPr>
          <w:ilvl w:val="1"/>
          <w:numId w:val="2"/>
        </w:numPr>
        <w:tabs>
          <w:tab w:val="clear" w:pos="576"/>
          <w:tab w:val="num" w:pos="0"/>
        </w:tabs>
        <w:spacing w:before="0" w:after="0" w:line="240" w:lineRule="auto"/>
        <w:ind w:left="0" w:firstLine="0"/>
        <w:jc w:val="center"/>
        <w:rPr>
          <w:rFonts w:ascii="Times New Roman" w:hAnsi="Times New Roman"/>
          <w:sz w:val="22"/>
          <w:szCs w:val="22"/>
        </w:rPr>
      </w:pPr>
      <w:r w:rsidRPr="00E16CB1">
        <w:rPr>
          <w:rFonts w:ascii="Times New Roman" w:hAnsi="Times New Roman"/>
          <w:i w:val="0"/>
          <w:iCs/>
          <w:sz w:val="22"/>
          <w:szCs w:val="22"/>
        </w:rPr>
        <w:t>A. ŽENKLINIMAS</w:t>
      </w:r>
    </w:p>
    <w:p w:rsidR="00467CE7" w:rsidRPr="00E16CB1" w:rsidRDefault="00467CE7" w:rsidP="00DC7F8A">
      <w:pPr>
        <w:pBdr>
          <w:top w:val="single" w:sz="4" w:space="1" w:color="auto"/>
          <w:left w:val="single" w:sz="4" w:space="1" w:color="auto"/>
          <w:bottom w:val="single" w:sz="4" w:space="1" w:color="auto"/>
          <w:right w:val="single" w:sz="4" w:space="1" w:color="auto"/>
        </w:pBdr>
        <w:tabs>
          <w:tab w:val="clear" w:pos="567"/>
        </w:tabs>
        <w:suppressAutoHyphens w:val="0"/>
        <w:spacing w:after="0" w:line="240" w:lineRule="auto"/>
        <w:rPr>
          <w:sz w:val="22"/>
          <w:szCs w:val="22"/>
        </w:rPr>
      </w:pPr>
      <w:r w:rsidRPr="008952A8">
        <w:rPr>
          <w:sz w:val="22"/>
          <w:szCs w:val="22"/>
        </w:rPr>
        <w:br w:type="page"/>
      </w:r>
      <w:r w:rsidRPr="00E16CB1">
        <w:rPr>
          <w:b/>
          <w:sz w:val="22"/>
          <w:szCs w:val="22"/>
        </w:rPr>
        <w:lastRenderedPageBreak/>
        <w:t>INFORMACIJA ANT IŠORINĖS PAKUOTĖS</w:t>
      </w:r>
    </w:p>
    <w:p w:rsidR="00467CE7" w:rsidRPr="00E16CB1" w:rsidRDefault="00467CE7" w:rsidP="00E16CB1">
      <w:pPr>
        <w:suppressLineNumbers/>
        <w:pBdr>
          <w:top w:val="single" w:sz="4" w:space="1" w:color="auto"/>
          <w:left w:val="single" w:sz="4" w:space="1" w:color="auto"/>
          <w:bottom w:val="single" w:sz="4" w:space="1" w:color="auto"/>
          <w:right w:val="single" w:sz="4" w:space="1" w:color="auto"/>
        </w:pBdr>
        <w:spacing w:after="0" w:line="240" w:lineRule="auto"/>
        <w:ind w:left="567" w:hanging="567"/>
        <w:rPr>
          <w:sz w:val="22"/>
          <w:szCs w:val="22"/>
        </w:rPr>
      </w:pPr>
    </w:p>
    <w:p w:rsidR="00467CE7" w:rsidRPr="00E16CB1" w:rsidRDefault="00467CE7" w:rsidP="00E16CB1">
      <w:pPr>
        <w:suppressLineNumbers/>
        <w:pBdr>
          <w:top w:val="single" w:sz="4" w:space="1" w:color="auto"/>
          <w:left w:val="single" w:sz="4" w:space="1" w:color="auto"/>
          <w:bottom w:val="single" w:sz="4" w:space="1" w:color="auto"/>
          <w:right w:val="single" w:sz="4" w:space="1" w:color="auto"/>
        </w:pBdr>
        <w:spacing w:after="0" w:line="240" w:lineRule="auto"/>
        <w:rPr>
          <w:sz w:val="22"/>
          <w:szCs w:val="22"/>
        </w:rPr>
      </w:pPr>
      <w:r w:rsidRPr="00E16CB1">
        <w:rPr>
          <w:b/>
          <w:sz w:val="22"/>
          <w:szCs w:val="22"/>
        </w:rPr>
        <w:t>KARTONO DĖŽUTĖ</w:t>
      </w:r>
    </w:p>
    <w:p w:rsidR="00467CE7"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ind w:left="567" w:hanging="567"/>
        <w:rPr>
          <w:sz w:val="22"/>
          <w:szCs w:val="22"/>
        </w:rPr>
      </w:pPr>
      <w:r w:rsidRPr="00E16CB1">
        <w:rPr>
          <w:b/>
          <w:sz w:val="22"/>
          <w:szCs w:val="22"/>
        </w:rPr>
        <w:t>1.</w:t>
      </w:r>
      <w:r w:rsidRPr="008952A8">
        <w:rPr>
          <w:b/>
          <w:sz w:val="22"/>
          <w:szCs w:val="22"/>
        </w:rPr>
        <w:tab/>
      </w:r>
      <w:r w:rsidRPr="00E16CB1">
        <w:rPr>
          <w:b/>
          <w:caps/>
          <w:sz w:val="22"/>
          <w:szCs w:val="22"/>
        </w:rPr>
        <w:t>VAISTINIO</w:t>
      </w:r>
      <w:r w:rsidRPr="00E16CB1">
        <w:rPr>
          <w:b/>
          <w:sz w:val="22"/>
          <w:szCs w:val="22"/>
        </w:rPr>
        <w:t xml:space="preserve"> PREPARATO PAVADINIMAS</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Midermin 1</w:t>
      </w:r>
      <w:r w:rsidRPr="008952A8">
        <w:rPr>
          <w:sz w:val="22"/>
          <w:szCs w:val="22"/>
        </w:rPr>
        <w:t> </w:t>
      </w:r>
      <w:r w:rsidRPr="00E16CB1">
        <w:rPr>
          <w:sz w:val="22"/>
          <w:szCs w:val="22"/>
        </w:rPr>
        <w:t>mg/g odos tirpalas</w:t>
      </w:r>
    </w:p>
    <w:p w:rsidR="00467CE7" w:rsidRPr="00E16CB1" w:rsidRDefault="00467CE7" w:rsidP="0043426C">
      <w:pPr>
        <w:tabs>
          <w:tab w:val="clear" w:pos="567"/>
        </w:tabs>
        <w:spacing w:after="0" w:line="240" w:lineRule="auto"/>
        <w:ind w:right="-2"/>
        <w:rPr>
          <w:sz w:val="22"/>
          <w:szCs w:val="22"/>
        </w:rPr>
      </w:pPr>
      <w:r w:rsidRPr="00E16CB1">
        <w:rPr>
          <w:sz w:val="22"/>
          <w:szCs w:val="22"/>
        </w:rPr>
        <w:t>Mometazono furoatas</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ind w:left="567" w:hanging="567"/>
        <w:rPr>
          <w:sz w:val="22"/>
          <w:szCs w:val="22"/>
        </w:rPr>
      </w:pPr>
      <w:r w:rsidRPr="00E16CB1">
        <w:rPr>
          <w:b/>
          <w:sz w:val="22"/>
          <w:szCs w:val="22"/>
        </w:rPr>
        <w:t>2.</w:t>
      </w:r>
      <w:r w:rsidRPr="008952A8">
        <w:rPr>
          <w:b/>
          <w:sz w:val="22"/>
          <w:szCs w:val="22"/>
        </w:rPr>
        <w:tab/>
      </w:r>
      <w:r w:rsidRPr="00E16CB1">
        <w:rPr>
          <w:b/>
          <w:sz w:val="22"/>
          <w:szCs w:val="22"/>
        </w:rPr>
        <w:t>VEIKLIOJI (-IOS) MEDŽIAGA (-OS) IR JOS (-Ų) KIEKIS (-IAI)</w:t>
      </w:r>
    </w:p>
    <w:p w:rsidR="00467CE7" w:rsidRPr="00E16CB1" w:rsidRDefault="00467CE7" w:rsidP="0043426C">
      <w:pPr>
        <w:spacing w:after="0" w:line="240" w:lineRule="auto"/>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1 g tirpalo yra 1</w:t>
      </w:r>
      <w:r w:rsidRPr="008952A8">
        <w:rPr>
          <w:sz w:val="22"/>
          <w:szCs w:val="22"/>
        </w:rPr>
        <w:t> </w:t>
      </w:r>
      <w:r w:rsidRPr="00E16CB1">
        <w:rPr>
          <w:sz w:val="22"/>
          <w:szCs w:val="22"/>
        </w:rPr>
        <w:t>mg mometazono furoato.</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ind w:left="567" w:hanging="567"/>
        <w:rPr>
          <w:sz w:val="22"/>
          <w:szCs w:val="22"/>
        </w:rPr>
      </w:pPr>
      <w:r w:rsidRPr="00E16CB1">
        <w:rPr>
          <w:b/>
          <w:sz w:val="22"/>
          <w:szCs w:val="22"/>
        </w:rPr>
        <w:t>3.</w:t>
      </w:r>
      <w:r w:rsidRPr="008952A8">
        <w:rPr>
          <w:b/>
          <w:sz w:val="22"/>
          <w:szCs w:val="22"/>
        </w:rPr>
        <w:tab/>
      </w:r>
      <w:r w:rsidRPr="00E16CB1">
        <w:rPr>
          <w:b/>
          <w:sz w:val="22"/>
          <w:szCs w:val="22"/>
        </w:rPr>
        <w:t>PAGALBINIŲ MEDŽIAGŲ SĄRAŠAS</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 xml:space="preserve">Pagalbinės medžiagos: </w:t>
      </w:r>
      <w:r w:rsidRPr="00E16CB1">
        <w:rPr>
          <w:rFonts w:eastAsia="Times New Roman"/>
          <w:sz w:val="22"/>
          <w:szCs w:val="22"/>
        </w:rPr>
        <w:t>izopropilo alkoholis, propilenglikolis, hidroksipropilceliuliozė, natrio-divandenilio fosfatas dihidratas, fosfato rūgštis (pH koregavimui), išgrynintas vanduo.</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ind w:left="567" w:hanging="567"/>
        <w:rPr>
          <w:sz w:val="22"/>
          <w:szCs w:val="22"/>
        </w:rPr>
      </w:pPr>
      <w:r w:rsidRPr="00E16CB1">
        <w:rPr>
          <w:b/>
          <w:sz w:val="22"/>
          <w:szCs w:val="22"/>
        </w:rPr>
        <w:t>4.</w:t>
      </w:r>
      <w:r w:rsidRPr="008952A8">
        <w:rPr>
          <w:b/>
          <w:sz w:val="22"/>
          <w:szCs w:val="22"/>
        </w:rPr>
        <w:tab/>
      </w:r>
      <w:r w:rsidRPr="00E16CB1">
        <w:rPr>
          <w:b/>
          <w:sz w:val="22"/>
          <w:szCs w:val="22"/>
        </w:rPr>
        <w:t>FARMACINĖ FORMA IR KIEKIS PAKUOTĖJE</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Odos tirpalas</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20</w:t>
      </w:r>
      <w:r w:rsidRPr="008952A8">
        <w:rPr>
          <w:sz w:val="22"/>
          <w:szCs w:val="22"/>
        </w:rPr>
        <w:t> </w:t>
      </w:r>
      <w:r w:rsidRPr="00E16CB1">
        <w:rPr>
          <w:sz w:val="22"/>
          <w:szCs w:val="22"/>
        </w:rPr>
        <w:t>ml</w:t>
      </w:r>
    </w:p>
    <w:p w:rsidR="00467CE7" w:rsidRPr="00BB6C37" w:rsidRDefault="00467CE7" w:rsidP="0043426C">
      <w:pPr>
        <w:tabs>
          <w:tab w:val="clear" w:pos="567"/>
        </w:tabs>
        <w:spacing w:after="0" w:line="240" w:lineRule="auto"/>
        <w:ind w:right="-2"/>
        <w:rPr>
          <w:sz w:val="22"/>
          <w:szCs w:val="22"/>
          <w:highlight w:val="lightGray"/>
        </w:rPr>
      </w:pPr>
      <w:r w:rsidRPr="00BB6C37">
        <w:rPr>
          <w:sz w:val="22"/>
          <w:szCs w:val="22"/>
          <w:highlight w:val="lightGray"/>
        </w:rPr>
        <w:t>30 ml</w:t>
      </w:r>
    </w:p>
    <w:p w:rsidR="00467CE7" w:rsidRPr="00BB6C37" w:rsidRDefault="00467CE7" w:rsidP="0043426C">
      <w:pPr>
        <w:tabs>
          <w:tab w:val="clear" w:pos="567"/>
        </w:tabs>
        <w:spacing w:after="0" w:line="240" w:lineRule="auto"/>
        <w:ind w:right="-2"/>
        <w:rPr>
          <w:sz w:val="22"/>
          <w:szCs w:val="22"/>
          <w:highlight w:val="lightGray"/>
        </w:rPr>
      </w:pPr>
      <w:r w:rsidRPr="00BB6C37">
        <w:rPr>
          <w:sz w:val="22"/>
          <w:szCs w:val="22"/>
          <w:highlight w:val="lightGray"/>
        </w:rPr>
        <w:t>50 ml</w:t>
      </w:r>
    </w:p>
    <w:p w:rsidR="00467CE7" w:rsidRPr="00E16CB1" w:rsidRDefault="00467CE7" w:rsidP="0043426C">
      <w:pPr>
        <w:tabs>
          <w:tab w:val="clear" w:pos="567"/>
        </w:tabs>
        <w:spacing w:after="0" w:line="240" w:lineRule="auto"/>
        <w:ind w:right="-2"/>
        <w:rPr>
          <w:sz w:val="22"/>
          <w:szCs w:val="22"/>
        </w:rPr>
      </w:pPr>
      <w:r w:rsidRPr="00BB6C37">
        <w:rPr>
          <w:sz w:val="22"/>
          <w:szCs w:val="22"/>
          <w:highlight w:val="lightGray"/>
        </w:rPr>
        <w:t>60 ml</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ind w:left="567" w:hanging="567"/>
        <w:rPr>
          <w:sz w:val="22"/>
          <w:szCs w:val="22"/>
        </w:rPr>
      </w:pPr>
      <w:r w:rsidRPr="00E16CB1">
        <w:rPr>
          <w:b/>
          <w:sz w:val="22"/>
          <w:szCs w:val="22"/>
        </w:rPr>
        <w:t>5.</w:t>
      </w:r>
      <w:r w:rsidRPr="008952A8">
        <w:rPr>
          <w:b/>
          <w:sz w:val="22"/>
          <w:szCs w:val="22"/>
        </w:rPr>
        <w:tab/>
      </w:r>
      <w:r w:rsidRPr="00E16CB1">
        <w:rPr>
          <w:b/>
          <w:sz w:val="22"/>
          <w:szCs w:val="22"/>
        </w:rPr>
        <w:t>VARTOJIMO METODAS IR BŪDAS (-AI)</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Vartoti ant odos</w:t>
      </w:r>
    </w:p>
    <w:p w:rsidR="00467CE7" w:rsidRPr="00E16CB1" w:rsidRDefault="00467CE7" w:rsidP="0043426C">
      <w:pPr>
        <w:tabs>
          <w:tab w:val="clear" w:pos="567"/>
        </w:tabs>
        <w:spacing w:after="0" w:line="240" w:lineRule="auto"/>
        <w:ind w:right="-2"/>
        <w:rPr>
          <w:sz w:val="22"/>
          <w:szCs w:val="22"/>
        </w:rPr>
      </w:pPr>
      <w:r w:rsidRPr="00E16CB1">
        <w:rPr>
          <w:sz w:val="22"/>
          <w:szCs w:val="22"/>
        </w:rPr>
        <w:t>Vartoti tik iš išorės</w:t>
      </w:r>
    </w:p>
    <w:p w:rsidR="00467CE7" w:rsidRPr="00E16CB1" w:rsidRDefault="00467CE7" w:rsidP="0043426C">
      <w:pPr>
        <w:tabs>
          <w:tab w:val="clear" w:pos="567"/>
        </w:tabs>
        <w:spacing w:after="0" w:line="240" w:lineRule="auto"/>
        <w:ind w:right="-2"/>
        <w:rPr>
          <w:sz w:val="22"/>
          <w:szCs w:val="22"/>
        </w:rPr>
      </w:pPr>
      <w:r w:rsidRPr="00E16CB1">
        <w:rPr>
          <w:sz w:val="22"/>
          <w:szCs w:val="22"/>
        </w:rPr>
        <w:t>Prieš vartojimą perskaitykite pakuotės lapelį.</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ind w:left="567" w:hanging="567"/>
        <w:rPr>
          <w:sz w:val="22"/>
          <w:szCs w:val="22"/>
        </w:rPr>
      </w:pPr>
      <w:r w:rsidRPr="00E16CB1">
        <w:rPr>
          <w:b/>
          <w:sz w:val="22"/>
          <w:szCs w:val="22"/>
        </w:rPr>
        <w:t>6.</w:t>
      </w:r>
      <w:r w:rsidRPr="008952A8">
        <w:rPr>
          <w:b/>
          <w:sz w:val="22"/>
          <w:szCs w:val="22"/>
        </w:rPr>
        <w:tab/>
      </w:r>
      <w:r w:rsidRPr="00E16CB1">
        <w:rPr>
          <w:b/>
          <w:sz w:val="22"/>
          <w:szCs w:val="22"/>
        </w:rPr>
        <w:t>SPECIALUS ĮSPĖJIMAS, KAD VAISTINĮ PREPARATĄ BŪTINA LAIKYTI VAIKAMS NEPASTEBIMOJE IR NEPASIEKIAMOJE VIETOJE</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Laikyti vaikams nepastebimoje ir nepasiekiamoje vietoje.</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ind w:left="567" w:hanging="567"/>
        <w:rPr>
          <w:sz w:val="22"/>
          <w:szCs w:val="22"/>
        </w:rPr>
      </w:pPr>
      <w:r w:rsidRPr="00E16CB1">
        <w:rPr>
          <w:b/>
          <w:sz w:val="22"/>
          <w:szCs w:val="22"/>
        </w:rPr>
        <w:t>7.</w:t>
      </w:r>
      <w:r w:rsidRPr="008952A8">
        <w:rPr>
          <w:b/>
          <w:sz w:val="22"/>
          <w:szCs w:val="22"/>
        </w:rPr>
        <w:tab/>
      </w:r>
      <w:r w:rsidRPr="00E16CB1">
        <w:rPr>
          <w:b/>
          <w:sz w:val="22"/>
          <w:szCs w:val="22"/>
        </w:rPr>
        <w:t>KITAS (-I) SPECIALUS (-ŪS) ĮSPĖJIMAS (-AI) (JEI REIKIA)</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pacing w:after="0" w:line="240" w:lineRule="auto"/>
        <w:ind w:right="-2"/>
        <w:rPr>
          <w:sz w:val="22"/>
          <w:szCs w:val="22"/>
        </w:rPr>
      </w:pPr>
      <w:r w:rsidRPr="00E16CB1">
        <w:rPr>
          <w:sz w:val="22"/>
          <w:szCs w:val="22"/>
        </w:rPr>
        <w:t>Dėmesio! Šis tirpalas yra degus. Saugokite jį nuo ugnies!</w:t>
      </w:r>
    </w:p>
    <w:p w:rsidR="00467CE7" w:rsidRPr="00E16CB1" w:rsidRDefault="00467CE7" w:rsidP="0043426C">
      <w:pPr>
        <w:spacing w:after="0" w:line="240" w:lineRule="auto"/>
        <w:ind w:right="-2"/>
        <w:rPr>
          <w:sz w:val="22"/>
          <w:szCs w:val="22"/>
        </w:rPr>
      </w:pPr>
      <w:r w:rsidRPr="00E16CB1">
        <w:rPr>
          <w:sz w:val="22"/>
          <w:szCs w:val="22"/>
        </w:rPr>
        <w:t>Pavartoję vėl sandariai užsukite dangtelį.</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ind w:left="567" w:hanging="567"/>
        <w:rPr>
          <w:sz w:val="22"/>
          <w:szCs w:val="22"/>
        </w:rPr>
      </w:pPr>
      <w:r w:rsidRPr="00E16CB1">
        <w:rPr>
          <w:b/>
          <w:sz w:val="22"/>
          <w:szCs w:val="22"/>
        </w:rPr>
        <w:t>8.</w:t>
      </w:r>
      <w:r w:rsidRPr="008952A8">
        <w:rPr>
          <w:b/>
          <w:sz w:val="22"/>
          <w:szCs w:val="22"/>
        </w:rPr>
        <w:tab/>
      </w:r>
      <w:r w:rsidRPr="00E16CB1">
        <w:rPr>
          <w:b/>
          <w:sz w:val="22"/>
          <w:szCs w:val="22"/>
        </w:rPr>
        <w:t>TINKAMUMO LAIKAS</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Tinka iki</w:t>
      </w:r>
      <w:r>
        <w:rPr>
          <w:sz w:val="22"/>
          <w:szCs w:val="22"/>
        </w:rPr>
        <w:t xml:space="preserve"> {</w:t>
      </w:r>
      <w:r w:rsidRPr="00E16CB1">
        <w:rPr>
          <w:sz w:val="22"/>
          <w:szCs w:val="22"/>
        </w:rPr>
        <w:t>mm-</w:t>
      </w:r>
      <w:r>
        <w:rPr>
          <w:sz w:val="22"/>
          <w:szCs w:val="22"/>
        </w:rPr>
        <w:t>MMMM}</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keepNext/>
        <w:suppressLineNumbers/>
        <w:pBdr>
          <w:top w:val="single" w:sz="4" w:space="0" w:color="00000A"/>
          <w:left w:val="single" w:sz="4" w:space="0" w:color="00000A"/>
          <w:bottom w:val="single" w:sz="4" w:space="0" w:color="00000A"/>
          <w:right w:val="single" w:sz="4" w:space="0" w:color="00000A"/>
        </w:pBdr>
        <w:spacing w:after="0" w:line="240" w:lineRule="auto"/>
        <w:ind w:left="567" w:hanging="567"/>
        <w:rPr>
          <w:sz w:val="22"/>
          <w:szCs w:val="22"/>
        </w:rPr>
      </w:pPr>
      <w:r w:rsidRPr="00E16CB1">
        <w:rPr>
          <w:b/>
          <w:sz w:val="22"/>
          <w:szCs w:val="22"/>
        </w:rPr>
        <w:t>9.</w:t>
      </w:r>
      <w:r>
        <w:rPr>
          <w:b/>
          <w:sz w:val="22"/>
          <w:szCs w:val="22"/>
        </w:rPr>
        <w:tab/>
      </w:r>
      <w:r w:rsidRPr="00E16CB1">
        <w:rPr>
          <w:b/>
          <w:sz w:val="22"/>
          <w:szCs w:val="22"/>
        </w:rPr>
        <w:t>SPECIALIOS LAIKYMO SĄLYGOS</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Laikyti ne aukštesnėje kaip 25 ºC temperatūroje. Negalima užšaldyti.</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rPr>
          <w:sz w:val="22"/>
          <w:szCs w:val="22"/>
        </w:rPr>
      </w:pPr>
      <w:r w:rsidRPr="00E16CB1">
        <w:rPr>
          <w:b/>
          <w:sz w:val="22"/>
          <w:szCs w:val="22"/>
        </w:rPr>
        <w:t>10.</w:t>
      </w:r>
      <w:r>
        <w:rPr>
          <w:b/>
          <w:sz w:val="22"/>
          <w:szCs w:val="22"/>
        </w:rPr>
        <w:tab/>
      </w:r>
      <w:r w:rsidRPr="00E16CB1">
        <w:rPr>
          <w:b/>
          <w:sz w:val="22"/>
          <w:szCs w:val="22"/>
        </w:rPr>
        <w:t>SPECIALIOS ATSARGUMO PRIEMONĖS DĖL NESUVARTOTO VAISTINIO PREPARATO AR JO ATLIEKŲ TVARKYMO (JEI REIKIA)</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rPr>
          <w:sz w:val="22"/>
          <w:szCs w:val="22"/>
        </w:rPr>
      </w:pPr>
      <w:r w:rsidRPr="00E16CB1">
        <w:rPr>
          <w:b/>
          <w:sz w:val="22"/>
          <w:szCs w:val="22"/>
        </w:rPr>
        <w:t>11.</w:t>
      </w:r>
      <w:r>
        <w:rPr>
          <w:b/>
          <w:sz w:val="22"/>
          <w:szCs w:val="22"/>
        </w:rPr>
        <w:tab/>
      </w:r>
      <w:r w:rsidRPr="00E16CB1">
        <w:rPr>
          <w:b/>
          <w:caps/>
          <w:sz w:val="22"/>
          <w:szCs w:val="22"/>
        </w:rPr>
        <w:t>rINKODARos TEISĖS turėtojo PAVADINIMAS IR ADRESAS</w:t>
      </w:r>
    </w:p>
    <w:p w:rsidR="00467CE7" w:rsidRPr="00E16CB1" w:rsidRDefault="00467CE7" w:rsidP="0043426C">
      <w:pPr>
        <w:tabs>
          <w:tab w:val="clear" w:pos="567"/>
        </w:tabs>
        <w:spacing w:after="0" w:line="240" w:lineRule="auto"/>
        <w:ind w:right="-2"/>
        <w:rPr>
          <w:sz w:val="22"/>
          <w:szCs w:val="22"/>
        </w:rPr>
      </w:pPr>
    </w:p>
    <w:p w:rsidR="00143BED" w:rsidRPr="00143BED" w:rsidRDefault="00143BED" w:rsidP="00143BED">
      <w:pPr>
        <w:spacing w:after="0" w:line="240" w:lineRule="auto"/>
        <w:rPr>
          <w:sz w:val="22"/>
          <w:szCs w:val="22"/>
        </w:rPr>
      </w:pPr>
      <w:r w:rsidRPr="00143BED">
        <w:rPr>
          <w:sz w:val="22"/>
          <w:szCs w:val="22"/>
        </w:rPr>
        <w:t>PharmaSwiss Česká republika s.r.o.</w:t>
      </w:r>
    </w:p>
    <w:p w:rsidR="00143BED" w:rsidRPr="00143BED" w:rsidRDefault="00143BED" w:rsidP="00143BED">
      <w:pPr>
        <w:spacing w:after="0" w:line="240" w:lineRule="auto"/>
        <w:rPr>
          <w:sz w:val="22"/>
          <w:szCs w:val="22"/>
        </w:rPr>
      </w:pPr>
      <w:r w:rsidRPr="00143BED">
        <w:rPr>
          <w:sz w:val="22"/>
          <w:szCs w:val="22"/>
        </w:rPr>
        <w:t xml:space="preserve">Jankovcova 1569/2c </w:t>
      </w:r>
    </w:p>
    <w:p w:rsidR="00143BED" w:rsidRPr="00143BED" w:rsidRDefault="00143BED" w:rsidP="00143BED">
      <w:pPr>
        <w:spacing w:after="0" w:line="240" w:lineRule="auto"/>
        <w:rPr>
          <w:sz w:val="22"/>
          <w:szCs w:val="22"/>
        </w:rPr>
      </w:pPr>
      <w:r w:rsidRPr="00143BED">
        <w:rPr>
          <w:sz w:val="22"/>
          <w:szCs w:val="22"/>
        </w:rPr>
        <w:t xml:space="preserve">170 00 Prague 7 </w:t>
      </w:r>
    </w:p>
    <w:p w:rsidR="00143BED" w:rsidRPr="00143BED" w:rsidRDefault="00143BED" w:rsidP="00143BED">
      <w:pPr>
        <w:spacing w:after="0" w:line="240" w:lineRule="auto"/>
        <w:rPr>
          <w:sz w:val="22"/>
          <w:szCs w:val="22"/>
        </w:rPr>
      </w:pPr>
      <w:r w:rsidRPr="00143BED">
        <w:rPr>
          <w:sz w:val="22"/>
          <w:szCs w:val="22"/>
        </w:rPr>
        <w:t>Čekija</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rPr>
          <w:sz w:val="22"/>
          <w:szCs w:val="22"/>
        </w:rPr>
      </w:pPr>
      <w:r w:rsidRPr="00E16CB1">
        <w:rPr>
          <w:b/>
          <w:sz w:val="22"/>
          <w:szCs w:val="22"/>
        </w:rPr>
        <w:t>12.</w:t>
      </w:r>
      <w:r>
        <w:rPr>
          <w:b/>
          <w:sz w:val="22"/>
          <w:szCs w:val="22"/>
        </w:rPr>
        <w:tab/>
      </w:r>
      <w:r w:rsidRPr="00E16CB1">
        <w:rPr>
          <w:b/>
          <w:sz w:val="22"/>
          <w:szCs w:val="22"/>
        </w:rPr>
        <w:t xml:space="preserve">RINKODAROS TEISĖS NUMERIS (-IAI) </w:t>
      </w:r>
    </w:p>
    <w:p w:rsidR="00467CE7" w:rsidRPr="00E16CB1" w:rsidRDefault="00467CE7" w:rsidP="0043426C">
      <w:pPr>
        <w:tabs>
          <w:tab w:val="clear" w:pos="567"/>
        </w:tabs>
        <w:spacing w:after="0" w:line="240" w:lineRule="auto"/>
        <w:ind w:right="-2"/>
        <w:rPr>
          <w:sz w:val="22"/>
          <w:szCs w:val="22"/>
        </w:rPr>
      </w:pPr>
    </w:p>
    <w:p w:rsidR="00467CE7" w:rsidRDefault="00467CE7" w:rsidP="00305502">
      <w:pPr>
        <w:spacing w:after="0" w:line="240" w:lineRule="auto"/>
        <w:rPr>
          <w:sz w:val="22"/>
          <w:szCs w:val="22"/>
        </w:rPr>
      </w:pPr>
      <w:r>
        <w:rPr>
          <w:sz w:val="22"/>
          <w:szCs w:val="22"/>
        </w:rPr>
        <w:t>20 ml – LT/1/13/3220/001</w:t>
      </w:r>
    </w:p>
    <w:p w:rsidR="00467CE7" w:rsidRDefault="00467CE7" w:rsidP="00305502">
      <w:pPr>
        <w:spacing w:after="0" w:line="240" w:lineRule="auto"/>
        <w:rPr>
          <w:sz w:val="22"/>
          <w:szCs w:val="22"/>
        </w:rPr>
      </w:pPr>
      <w:r>
        <w:rPr>
          <w:sz w:val="22"/>
          <w:szCs w:val="22"/>
        </w:rPr>
        <w:t>30 ml – LT/1/13/3220/002</w:t>
      </w:r>
    </w:p>
    <w:p w:rsidR="00467CE7" w:rsidRDefault="00467CE7" w:rsidP="00305502">
      <w:pPr>
        <w:spacing w:after="0" w:line="240" w:lineRule="auto"/>
        <w:rPr>
          <w:sz w:val="22"/>
          <w:szCs w:val="22"/>
        </w:rPr>
      </w:pPr>
      <w:r>
        <w:rPr>
          <w:sz w:val="22"/>
          <w:szCs w:val="22"/>
        </w:rPr>
        <w:t>50 ml – LT/1/13/3220/003</w:t>
      </w:r>
    </w:p>
    <w:p w:rsidR="00467CE7" w:rsidRDefault="00467CE7" w:rsidP="00305502">
      <w:pPr>
        <w:spacing w:after="0" w:line="240" w:lineRule="auto"/>
        <w:rPr>
          <w:sz w:val="22"/>
          <w:szCs w:val="22"/>
        </w:rPr>
      </w:pPr>
      <w:r>
        <w:rPr>
          <w:sz w:val="22"/>
          <w:szCs w:val="22"/>
        </w:rPr>
        <w:t>60 ml – LT/1/13/3220/004</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rPr>
          <w:sz w:val="22"/>
          <w:szCs w:val="22"/>
        </w:rPr>
      </w:pPr>
      <w:r w:rsidRPr="00E16CB1">
        <w:rPr>
          <w:b/>
          <w:sz w:val="22"/>
          <w:szCs w:val="22"/>
        </w:rPr>
        <w:t>13.</w:t>
      </w:r>
      <w:r>
        <w:rPr>
          <w:b/>
          <w:sz w:val="22"/>
          <w:szCs w:val="22"/>
        </w:rPr>
        <w:tab/>
      </w:r>
      <w:r w:rsidRPr="00E16CB1">
        <w:rPr>
          <w:b/>
          <w:sz w:val="22"/>
          <w:szCs w:val="22"/>
        </w:rPr>
        <w:t xml:space="preserve">SERIJOS NUMERIS </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Serija</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rPr>
          <w:sz w:val="22"/>
          <w:szCs w:val="22"/>
        </w:rPr>
      </w:pPr>
      <w:r w:rsidRPr="00E16CB1">
        <w:rPr>
          <w:b/>
          <w:sz w:val="22"/>
          <w:szCs w:val="22"/>
        </w:rPr>
        <w:t>14.</w:t>
      </w:r>
      <w:r>
        <w:rPr>
          <w:b/>
          <w:sz w:val="22"/>
          <w:szCs w:val="22"/>
        </w:rPr>
        <w:tab/>
      </w:r>
      <w:r w:rsidRPr="00E16CB1">
        <w:rPr>
          <w:b/>
          <w:sz w:val="22"/>
          <w:szCs w:val="22"/>
        </w:rPr>
        <w:t>PARDAVIMO (IŠDAVIMO) TVARKA</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Receptinis vaistinis preparatas</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rPr>
          <w:sz w:val="22"/>
          <w:szCs w:val="22"/>
        </w:rPr>
      </w:pPr>
      <w:r w:rsidRPr="00E16CB1">
        <w:rPr>
          <w:b/>
          <w:sz w:val="22"/>
          <w:szCs w:val="22"/>
        </w:rPr>
        <w:t>15.</w:t>
      </w:r>
      <w:r>
        <w:rPr>
          <w:b/>
          <w:sz w:val="22"/>
          <w:szCs w:val="22"/>
        </w:rPr>
        <w:tab/>
      </w:r>
      <w:r w:rsidRPr="00E16CB1">
        <w:rPr>
          <w:b/>
          <w:sz w:val="22"/>
          <w:szCs w:val="22"/>
        </w:rPr>
        <w:t>VARTOJIMO INSTRUKCIJA</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rPr>
          <w:sz w:val="22"/>
          <w:szCs w:val="22"/>
        </w:rPr>
      </w:pPr>
      <w:r w:rsidRPr="00E16CB1">
        <w:rPr>
          <w:b/>
          <w:sz w:val="22"/>
          <w:szCs w:val="22"/>
        </w:rPr>
        <w:t>16.</w:t>
      </w:r>
      <w:r>
        <w:rPr>
          <w:b/>
          <w:sz w:val="22"/>
          <w:szCs w:val="22"/>
        </w:rPr>
        <w:tab/>
      </w:r>
      <w:r w:rsidRPr="00E16CB1">
        <w:rPr>
          <w:b/>
          <w:sz w:val="22"/>
          <w:szCs w:val="22"/>
        </w:rPr>
        <w:t>INFORMACIJA BRAILIO RAŠTU</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Midermin odos tirpalas</w:t>
      </w:r>
    </w:p>
    <w:p w:rsidR="00467CE7" w:rsidRPr="00E16CB1" w:rsidRDefault="00467CE7" w:rsidP="00DC7F8A">
      <w:pPr>
        <w:pBdr>
          <w:top w:val="single" w:sz="4" w:space="1" w:color="auto"/>
          <w:left w:val="single" w:sz="4" w:space="4" w:color="auto"/>
          <w:bottom w:val="single" w:sz="4" w:space="1" w:color="auto"/>
          <w:right w:val="single" w:sz="4" w:space="4" w:color="auto"/>
        </w:pBdr>
        <w:tabs>
          <w:tab w:val="clear" w:pos="567"/>
        </w:tabs>
        <w:spacing w:after="0" w:line="240" w:lineRule="auto"/>
        <w:ind w:right="-2"/>
        <w:rPr>
          <w:sz w:val="22"/>
          <w:szCs w:val="22"/>
        </w:rPr>
      </w:pPr>
      <w:r w:rsidRPr="00120BF5">
        <w:br w:type="page"/>
      </w:r>
      <w:r w:rsidRPr="00E16CB1">
        <w:rPr>
          <w:b/>
          <w:sz w:val="22"/>
          <w:szCs w:val="22"/>
        </w:rPr>
        <w:lastRenderedPageBreak/>
        <w:t>INFORMACIJA ANT VIDINĖS PAKUOTĖS</w:t>
      </w:r>
      <w:r>
        <w:rPr>
          <w:b/>
          <w:sz w:val="22"/>
          <w:szCs w:val="22"/>
        </w:rPr>
        <w:br/>
      </w:r>
      <w:r>
        <w:rPr>
          <w:b/>
          <w:sz w:val="22"/>
          <w:szCs w:val="22"/>
        </w:rPr>
        <w:br/>
      </w:r>
      <w:r w:rsidRPr="00E16CB1">
        <w:rPr>
          <w:b/>
          <w:sz w:val="22"/>
          <w:szCs w:val="22"/>
        </w:rPr>
        <w:t>BUTELIUKO ETIKETĖ</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ind w:left="567" w:hanging="567"/>
        <w:rPr>
          <w:sz w:val="22"/>
          <w:szCs w:val="22"/>
        </w:rPr>
      </w:pPr>
      <w:r w:rsidRPr="00E16CB1">
        <w:rPr>
          <w:b/>
          <w:sz w:val="22"/>
          <w:szCs w:val="22"/>
        </w:rPr>
        <w:t>1.</w:t>
      </w:r>
      <w:r>
        <w:rPr>
          <w:b/>
          <w:sz w:val="22"/>
          <w:szCs w:val="22"/>
        </w:rPr>
        <w:tab/>
      </w:r>
      <w:r w:rsidRPr="00E16CB1">
        <w:rPr>
          <w:b/>
          <w:caps/>
          <w:sz w:val="22"/>
          <w:szCs w:val="22"/>
        </w:rPr>
        <w:t>VAISTINIO</w:t>
      </w:r>
      <w:r w:rsidRPr="00E16CB1">
        <w:rPr>
          <w:b/>
          <w:sz w:val="22"/>
          <w:szCs w:val="22"/>
        </w:rPr>
        <w:t xml:space="preserve"> PREPARATO PAVADINIMAS</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Midermin 1</w:t>
      </w:r>
      <w:r>
        <w:rPr>
          <w:sz w:val="22"/>
          <w:szCs w:val="22"/>
        </w:rPr>
        <w:t> </w:t>
      </w:r>
      <w:r w:rsidRPr="00E16CB1">
        <w:rPr>
          <w:sz w:val="22"/>
          <w:szCs w:val="22"/>
        </w:rPr>
        <w:t>mg/g odos tirpalas</w:t>
      </w:r>
    </w:p>
    <w:p w:rsidR="00467CE7" w:rsidRPr="00E16CB1" w:rsidRDefault="00467CE7" w:rsidP="0043426C">
      <w:pPr>
        <w:tabs>
          <w:tab w:val="clear" w:pos="567"/>
        </w:tabs>
        <w:spacing w:after="0" w:line="240" w:lineRule="auto"/>
        <w:ind w:right="-2"/>
        <w:rPr>
          <w:sz w:val="22"/>
          <w:szCs w:val="22"/>
        </w:rPr>
      </w:pPr>
      <w:r w:rsidRPr="00E16CB1">
        <w:rPr>
          <w:sz w:val="22"/>
          <w:szCs w:val="22"/>
        </w:rPr>
        <w:t>Mometazono furoatas</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ind w:left="567" w:hanging="567"/>
        <w:rPr>
          <w:sz w:val="22"/>
          <w:szCs w:val="22"/>
        </w:rPr>
      </w:pPr>
      <w:r w:rsidRPr="00E16CB1">
        <w:rPr>
          <w:b/>
          <w:sz w:val="22"/>
          <w:szCs w:val="22"/>
        </w:rPr>
        <w:t>2.</w:t>
      </w:r>
      <w:r>
        <w:rPr>
          <w:b/>
          <w:sz w:val="22"/>
          <w:szCs w:val="22"/>
        </w:rPr>
        <w:tab/>
      </w:r>
      <w:r w:rsidRPr="00E16CB1">
        <w:rPr>
          <w:b/>
          <w:sz w:val="22"/>
          <w:szCs w:val="22"/>
        </w:rPr>
        <w:t>VEIKLIOJI (-IOS) MEDŽIAGA (-OS) IR JOS (-Ų) KIEKIS (-IAI)</w:t>
      </w:r>
    </w:p>
    <w:p w:rsidR="00467CE7" w:rsidRPr="00E16CB1" w:rsidRDefault="00467CE7" w:rsidP="0043426C">
      <w:pPr>
        <w:spacing w:after="0" w:line="240" w:lineRule="auto"/>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1 g tirpalo yra 1</w:t>
      </w:r>
      <w:r>
        <w:rPr>
          <w:sz w:val="22"/>
          <w:szCs w:val="22"/>
        </w:rPr>
        <w:t> </w:t>
      </w:r>
      <w:r w:rsidRPr="00E16CB1">
        <w:rPr>
          <w:sz w:val="22"/>
          <w:szCs w:val="22"/>
        </w:rPr>
        <w:t>mg mometazono furoato.</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ind w:left="567" w:hanging="567"/>
        <w:rPr>
          <w:sz w:val="22"/>
          <w:szCs w:val="22"/>
        </w:rPr>
      </w:pPr>
      <w:r w:rsidRPr="00E16CB1">
        <w:rPr>
          <w:b/>
          <w:sz w:val="22"/>
          <w:szCs w:val="22"/>
        </w:rPr>
        <w:t>3.</w:t>
      </w:r>
      <w:r>
        <w:rPr>
          <w:b/>
          <w:sz w:val="22"/>
          <w:szCs w:val="22"/>
        </w:rPr>
        <w:tab/>
      </w:r>
      <w:r w:rsidRPr="00E16CB1">
        <w:rPr>
          <w:b/>
          <w:sz w:val="22"/>
          <w:szCs w:val="22"/>
        </w:rPr>
        <w:t>PAGALBINIŲ MEDŽIAGŲ SĄRAŠAS</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 xml:space="preserve">Pagalbinės medžiagos: </w:t>
      </w:r>
      <w:r w:rsidRPr="00E16CB1">
        <w:rPr>
          <w:rFonts w:eastAsia="Times New Roman"/>
          <w:sz w:val="22"/>
          <w:szCs w:val="22"/>
        </w:rPr>
        <w:t>izopropilo alkoholis, propilenglikolis, hidroksipropilceliuliozė, natrio-divandenilio fosfatas dihidratas, fosfato rūgštis (pH koregavimui), išgrynintas vanduo.</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ind w:left="567" w:hanging="567"/>
        <w:rPr>
          <w:sz w:val="22"/>
          <w:szCs w:val="22"/>
        </w:rPr>
      </w:pPr>
      <w:r w:rsidRPr="00E16CB1">
        <w:rPr>
          <w:b/>
          <w:sz w:val="22"/>
          <w:szCs w:val="22"/>
        </w:rPr>
        <w:t>4.</w:t>
      </w:r>
      <w:r>
        <w:rPr>
          <w:b/>
          <w:sz w:val="22"/>
          <w:szCs w:val="22"/>
        </w:rPr>
        <w:tab/>
      </w:r>
      <w:r w:rsidRPr="00E16CB1">
        <w:rPr>
          <w:b/>
          <w:sz w:val="22"/>
          <w:szCs w:val="22"/>
        </w:rPr>
        <w:t>FARMACINĖ FORMA IR KIEKIS PAKUOTĖJE</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Odos tirpalas</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20</w:t>
      </w:r>
      <w:r>
        <w:rPr>
          <w:sz w:val="22"/>
          <w:szCs w:val="22"/>
        </w:rPr>
        <w:t> </w:t>
      </w:r>
      <w:r w:rsidRPr="00E16CB1">
        <w:rPr>
          <w:sz w:val="22"/>
          <w:szCs w:val="22"/>
        </w:rPr>
        <w:t>ml</w:t>
      </w:r>
    </w:p>
    <w:p w:rsidR="00467CE7" w:rsidRPr="00BB6C37" w:rsidRDefault="00467CE7" w:rsidP="0043426C">
      <w:pPr>
        <w:tabs>
          <w:tab w:val="clear" w:pos="567"/>
        </w:tabs>
        <w:spacing w:after="0" w:line="240" w:lineRule="auto"/>
        <w:ind w:right="-2"/>
        <w:rPr>
          <w:sz w:val="22"/>
          <w:szCs w:val="22"/>
          <w:highlight w:val="lightGray"/>
        </w:rPr>
      </w:pPr>
      <w:r w:rsidRPr="00BB6C37">
        <w:rPr>
          <w:sz w:val="22"/>
          <w:szCs w:val="22"/>
          <w:highlight w:val="lightGray"/>
        </w:rPr>
        <w:t>30 ml</w:t>
      </w:r>
    </w:p>
    <w:p w:rsidR="00467CE7" w:rsidRPr="00BB6C37" w:rsidRDefault="00467CE7" w:rsidP="0043426C">
      <w:pPr>
        <w:tabs>
          <w:tab w:val="clear" w:pos="567"/>
        </w:tabs>
        <w:spacing w:after="0" w:line="240" w:lineRule="auto"/>
        <w:ind w:right="-2"/>
        <w:rPr>
          <w:sz w:val="22"/>
          <w:szCs w:val="22"/>
          <w:highlight w:val="lightGray"/>
        </w:rPr>
      </w:pPr>
      <w:r w:rsidRPr="00BB6C37">
        <w:rPr>
          <w:sz w:val="22"/>
          <w:szCs w:val="22"/>
          <w:highlight w:val="lightGray"/>
        </w:rPr>
        <w:t>50 ml</w:t>
      </w:r>
    </w:p>
    <w:p w:rsidR="00467CE7" w:rsidRPr="00E16CB1" w:rsidRDefault="00467CE7" w:rsidP="0043426C">
      <w:pPr>
        <w:tabs>
          <w:tab w:val="clear" w:pos="567"/>
        </w:tabs>
        <w:spacing w:after="0" w:line="240" w:lineRule="auto"/>
        <w:ind w:right="-2"/>
        <w:rPr>
          <w:sz w:val="22"/>
          <w:szCs w:val="22"/>
        </w:rPr>
      </w:pPr>
      <w:r w:rsidRPr="00BB6C37">
        <w:rPr>
          <w:sz w:val="22"/>
          <w:szCs w:val="22"/>
          <w:highlight w:val="lightGray"/>
        </w:rPr>
        <w:t>60 ml</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ind w:left="567" w:hanging="567"/>
        <w:rPr>
          <w:sz w:val="22"/>
          <w:szCs w:val="22"/>
        </w:rPr>
      </w:pPr>
      <w:r w:rsidRPr="00E16CB1">
        <w:rPr>
          <w:b/>
          <w:sz w:val="22"/>
          <w:szCs w:val="22"/>
        </w:rPr>
        <w:t>5.</w:t>
      </w:r>
      <w:r>
        <w:rPr>
          <w:b/>
          <w:sz w:val="22"/>
          <w:szCs w:val="22"/>
        </w:rPr>
        <w:tab/>
      </w:r>
      <w:r w:rsidRPr="00E16CB1">
        <w:rPr>
          <w:b/>
          <w:sz w:val="22"/>
          <w:szCs w:val="22"/>
        </w:rPr>
        <w:t>VARTOJIMO METODAS IR BŪDAS (-AI)</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Vartoti ant odos</w:t>
      </w:r>
    </w:p>
    <w:p w:rsidR="00467CE7" w:rsidRPr="00E16CB1" w:rsidRDefault="00467CE7" w:rsidP="0043426C">
      <w:pPr>
        <w:tabs>
          <w:tab w:val="clear" w:pos="567"/>
        </w:tabs>
        <w:spacing w:after="0" w:line="240" w:lineRule="auto"/>
        <w:ind w:right="-2"/>
        <w:rPr>
          <w:sz w:val="22"/>
          <w:szCs w:val="22"/>
        </w:rPr>
      </w:pPr>
      <w:r w:rsidRPr="00E16CB1">
        <w:rPr>
          <w:sz w:val="22"/>
          <w:szCs w:val="22"/>
        </w:rPr>
        <w:t>Vartoti tik iš išorės</w:t>
      </w:r>
    </w:p>
    <w:p w:rsidR="00467CE7" w:rsidRPr="00E16CB1" w:rsidRDefault="00467CE7" w:rsidP="0043426C">
      <w:pPr>
        <w:tabs>
          <w:tab w:val="clear" w:pos="567"/>
        </w:tabs>
        <w:spacing w:after="0" w:line="240" w:lineRule="auto"/>
        <w:ind w:right="-2"/>
        <w:rPr>
          <w:sz w:val="22"/>
          <w:szCs w:val="22"/>
        </w:rPr>
      </w:pPr>
      <w:r w:rsidRPr="00E16CB1">
        <w:rPr>
          <w:sz w:val="22"/>
          <w:szCs w:val="22"/>
        </w:rPr>
        <w:t>Prieš vartojimą perskaitykite pakuotės lapelį.</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ind w:left="567" w:hanging="567"/>
        <w:rPr>
          <w:sz w:val="22"/>
          <w:szCs w:val="22"/>
        </w:rPr>
      </w:pPr>
      <w:r w:rsidRPr="00E16CB1">
        <w:rPr>
          <w:b/>
          <w:sz w:val="22"/>
          <w:szCs w:val="22"/>
        </w:rPr>
        <w:t>6.</w:t>
      </w:r>
      <w:r>
        <w:rPr>
          <w:b/>
          <w:sz w:val="22"/>
          <w:szCs w:val="22"/>
        </w:rPr>
        <w:tab/>
      </w:r>
      <w:r w:rsidRPr="00E16CB1">
        <w:rPr>
          <w:b/>
          <w:sz w:val="22"/>
          <w:szCs w:val="22"/>
        </w:rPr>
        <w:t>SPECIALUS ĮSPĖJIMAS, KAD VAISTINĮ PREPARATĄ BŪTINA LAIKYTI VAIKAMS NEPASTEBIMOJE IR NEPASIEKIAMOJE VIETOJE</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Laikyti vaikams nepastebimoje ir nepasiekiamoje vietoje.</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ind w:left="567" w:hanging="567"/>
        <w:rPr>
          <w:sz w:val="22"/>
          <w:szCs w:val="22"/>
        </w:rPr>
      </w:pPr>
      <w:r w:rsidRPr="00E16CB1">
        <w:rPr>
          <w:b/>
          <w:sz w:val="22"/>
          <w:szCs w:val="22"/>
        </w:rPr>
        <w:t>7.</w:t>
      </w:r>
      <w:r>
        <w:rPr>
          <w:b/>
          <w:sz w:val="22"/>
          <w:szCs w:val="22"/>
        </w:rPr>
        <w:tab/>
      </w:r>
      <w:r w:rsidRPr="00E16CB1">
        <w:rPr>
          <w:b/>
          <w:sz w:val="22"/>
          <w:szCs w:val="22"/>
        </w:rPr>
        <w:t>KITAS (-I) SPECIALUS (-ŪS) ĮSPĖJIMAS (-AI) (JEI REIKIA)</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pacing w:after="0" w:line="240" w:lineRule="auto"/>
        <w:ind w:right="-2"/>
        <w:rPr>
          <w:sz w:val="22"/>
          <w:szCs w:val="22"/>
        </w:rPr>
      </w:pPr>
      <w:r w:rsidRPr="00E16CB1">
        <w:rPr>
          <w:sz w:val="22"/>
          <w:szCs w:val="22"/>
        </w:rPr>
        <w:t>Dėmesio! Šis tirpalas yra degus. Saugokite jį nuo ugnies!</w:t>
      </w:r>
    </w:p>
    <w:p w:rsidR="00467CE7" w:rsidRPr="00E16CB1" w:rsidRDefault="00467CE7" w:rsidP="0043426C">
      <w:pPr>
        <w:spacing w:after="0" w:line="240" w:lineRule="auto"/>
        <w:ind w:right="-2"/>
        <w:rPr>
          <w:sz w:val="22"/>
          <w:szCs w:val="22"/>
        </w:rPr>
      </w:pPr>
      <w:r w:rsidRPr="00E16CB1">
        <w:rPr>
          <w:sz w:val="22"/>
          <w:szCs w:val="22"/>
        </w:rPr>
        <w:t>Pavartoję vėl sandariai užsukite dangtelį.</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ind w:left="567" w:hanging="567"/>
        <w:rPr>
          <w:sz w:val="22"/>
          <w:szCs w:val="22"/>
        </w:rPr>
      </w:pPr>
      <w:r w:rsidRPr="00E16CB1">
        <w:rPr>
          <w:b/>
          <w:sz w:val="22"/>
          <w:szCs w:val="22"/>
        </w:rPr>
        <w:t>8.</w:t>
      </w:r>
      <w:r>
        <w:rPr>
          <w:b/>
          <w:sz w:val="22"/>
          <w:szCs w:val="22"/>
        </w:rPr>
        <w:tab/>
      </w:r>
      <w:r w:rsidRPr="00E16CB1">
        <w:rPr>
          <w:b/>
          <w:sz w:val="22"/>
          <w:szCs w:val="22"/>
        </w:rPr>
        <w:t>TINKAMUMO LAIKAS</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E16CB1">
      <w:pPr>
        <w:tabs>
          <w:tab w:val="clear" w:pos="567"/>
        </w:tabs>
        <w:spacing w:after="0" w:line="240" w:lineRule="auto"/>
        <w:ind w:right="-2"/>
        <w:rPr>
          <w:sz w:val="22"/>
          <w:szCs w:val="22"/>
        </w:rPr>
      </w:pPr>
      <w:r w:rsidRPr="00E16CB1">
        <w:rPr>
          <w:sz w:val="22"/>
          <w:szCs w:val="22"/>
        </w:rPr>
        <w:t>Tinka iki</w:t>
      </w:r>
      <w:r>
        <w:rPr>
          <w:sz w:val="22"/>
          <w:szCs w:val="22"/>
        </w:rPr>
        <w:t xml:space="preserve"> {</w:t>
      </w:r>
      <w:r w:rsidRPr="00E16CB1">
        <w:rPr>
          <w:sz w:val="22"/>
          <w:szCs w:val="22"/>
        </w:rPr>
        <w:t>mm-</w:t>
      </w:r>
      <w:r>
        <w:rPr>
          <w:sz w:val="22"/>
          <w:szCs w:val="22"/>
        </w:rPr>
        <w:t>MMMM}</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keepNext/>
        <w:suppressLineNumbers/>
        <w:pBdr>
          <w:top w:val="single" w:sz="4" w:space="0" w:color="00000A"/>
          <w:left w:val="single" w:sz="4" w:space="0" w:color="00000A"/>
          <w:bottom w:val="single" w:sz="4" w:space="0" w:color="00000A"/>
          <w:right w:val="single" w:sz="4" w:space="0" w:color="00000A"/>
        </w:pBdr>
        <w:spacing w:after="0" w:line="240" w:lineRule="auto"/>
        <w:ind w:left="567" w:hanging="567"/>
        <w:rPr>
          <w:sz w:val="22"/>
          <w:szCs w:val="22"/>
        </w:rPr>
      </w:pPr>
      <w:r w:rsidRPr="00E16CB1">
        <w:rPr>
          <w:b/>
          <w:sz w:val="22"/>
          <w:szCs w:val="22"/>
        </w:rPr>
        <w:t>9.</w:t>
      </w:r>
      <w:r>
        <w:rPr>
          <w:b/>
          <w:sz w:val="22"/>
          <w:szCs w:val="22"/>
        </w:rPr>
        <w:tab/>
      </w:r>
      <w:r w:rsidRPr="00E16CB1">
        <w:rPr>
          <w:b/>
          <w:sz w:val="22"/>
          <w:szCs w:val="22"/>
        </w:rPr>
        <w:t>SPECIALIOS LAIKYMO SĄLYGOS</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Laikyti ne aukštesnėje kaip 25 ºC temperatūroje. Negalima užšaldyti.</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rPr>
          <w:sz w:val="22"/>
          <w:szCs w:val="22"/>
        </w:rPr>
      </w:pPr>
      <w:r w:rsidRPr="00E16CB1">
        <w:rPr>
          <w:b/>
          <w:sz w:val="22"/>
          <w:szCs w:val="22"/>
        </w:rPr>
        <w:t>10.</w:t>
      </w:r>
      <w:r>
        <w:rPr>
          <w:b/>
          <w:sz w:val="22"/>
          <w:szCs w:val="22"/>
        </w:rPr>
        <w:tab/>
      </w:r>
      <w:r w:rsidRPr="00E16CB1">
        <w:rPr>
          <w:b/>
          <w:sz w:val="22"/>
          <w:szCs w:val="22"/>
        </w:rPr>
        <w:t>SPECIALIOS ATSARGUMO PRIEMONĖS DĖL NESUVARTOTO VAISTINIO PREPARATO AR JO ATLIEKŲ TVARKYMO (JEI REIKIA)</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rPr>
          <w:sz w:val="22"/>
          <w:szCs w:val="22"/>
        </w:rPr>
      </w:pPr>
      <w:r w:rsidRPr="00E16CB1">
        <w:rPr>
          <w:b/>
          <w:sz w:val="22"/>
          <w:szCs w:val="22"/>
        </w:rPr>
        <w:t>11.</w:t>
      </w:r>
      <w:r>
        <w:rPr>
          <w:b/>
          <w:sz w:val="22"/>
          <w:szCs w:val="22"/>
        </w:rPr>
        <w:tab/>
      </w:r>
      <w:r w:rsidRPr="00E16CB1">
        <w:rPr>
          <w:b/>
          <w:caps/>
          <w:sz w:val="22"/>
          <w:szCs w:val="22"/>
        </w:rPr>
        <w:t>rINKODARos TEISĖS turėtojo PAVADINIMAS IR ADRESAS</w:t>
      </w:r>
    </w:p>
    <w:p w:rsidR="00467CE7" w:rsidRPr="00E16CB1" w:rsidRDefault="00467CE7" w:rsidP="0043426C">
      <w:pPr>
        <w:tabs>
          <w:tab w:val="clear" w:pos="567"/>
        </w:tabs>
        <w:spacing w:after="0" w:line="240" w:lineRule="auto"/>
        <w:ind w:right="-2"/>
        <w:rPr>
          <w:sz w:val="22"/>
          <w:szCs w:val="22"/>
        </w:rPr>
      </w:pPr>
    </w:p>
    <w:p w:rsidR="00143BED" w:rsidRPr="00143BED" w:rsidRDefault="00143BED" w:rsidP="00143BED">
      <w:pPr>
        <w:spacing w:after="0" w:line="240" w:lineRule="auto"/>
        <w:rPr>
          <w:sz w:val="22"/>
          <w:szCs w:val="22"/>
        </w:rPr>
      </w:pPr>
      <w:r w:rsidRPr="00143BED">
        <w:rPr>
          <w:sz w:val="22"/>
          <w:szCs w:val="22"/>
        </w:rPr>
        <w:t>PharmaSwiss Česká republika s.r.o.</w:t>
      </w:r>
    </w:p>
    <w:p w:rsidR="00143BED" w:rsidRPr="00143BED" w:rsidRDefault="00143BED" w:rsidP="00143BED">
      <w:pPr>
        <w:spacing w:after="0" w:line="240" w:lineRule="auto"/>
        <w:rPr>
          <w:sz w:val="22"/>
          <w:szCs w:val="22"/>
        </w:rPr>
      </w:pPr>
      <w:r w:rsidRPr="00143BED">
        <w:rPr>
          <w:sz w:val="22"/>
          <w:szCs w:val="22"/>
        </w:rPr>
        <w:t xml:space="preserve">Jankovcova 1569/2c </w:t>
      </w:r>
    </w:p>
    <w:p w:rsidR="00143BED" w:rsidRPr="00143BED" w:rsidRDefault="00143BED" w:rsidP="00143BED">
      <w:pPr>
        <w:spacing w:after="0" w:line="240" w:lineRule="auto"/>
        <w:rPr>
          <w:sz w:val="22"/>
          <w:szCs w:val="22"/>
        </w:rPr>
      </w:pPr>
      <w:r w:rsidRPr="00143BED">
        <w:rPr>
          <w:sz w:val="22"/>
          <w:szCs w:val="22"/>
        </w:rPr>
        <w:t xml:space="preserve">170 00 Prague 7 </w:t>
      </w:r>
    </w:p>
    <w:p w:rsidR="00143BED" w:rsidRPr="00143BED" w:rsidRDefault="00143BED" w:rsidP="00143BED">
      <w:pPr>
        <w:spacing w:after="0" w:line="240" w:lineRule="auto"/>
        <w:rPr>
          <w:sz w:val="22"/>
          <w:szCs w:val="22"/>
        </w:rPr>
      </w:pPr>
      <w:r w:rsidRPr="00143BED">
        <w:rPr>
          <w:sz w:val="22"/>
          <w:szCs w:val="22"/>
        </w:rPr>
        <w:t>Čekija</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rPr>
          <w:sz w:val="22"/>
          <w:szCs w:val="22"/>
        </w:rPr>
      </w:pPr>
      <w:r w:rsidRPr="00E16CB1">
        <w:rPr>
          <w:b/>
          <w:sz w:val="22"/>
          <w:szCs w:val="22"/>
        </w:rPr>
        <w:t>12.</w:t>
      </w:r>
      <w:r>
        <w:rPr>
          <w:b/>
          <w:sz w:val="22"/>
          <w:szCs w:val="22"/>
        </w:rPr>
        <w:tab/>
      </w:r>
      <w:r w:rsidRPr="00E16CB1">
        <w:rPr>
          <w:b/>
          <w:sz w:val="22"/>
          <w:szCs w:val="22"/>
        </w:rPr>
        <w:t xml:space="preserve">RINKODAROS TEISĖS NUMERIS (-IAI) </w:t>
      </w:r>
    </w:p>
    <w:p w:rsidR="00467CE7" w:rsidRPr="00E16CB1" w:rsidRDefault="00467CE7" w:rsidP="0043426C">
      <w:pPr>
        <w:tabs>
          <w:tab w:val="clear" w:pos="567"/>
        </w:tabs>
        <w:spacing w:after="0" w:line="240" w:lineRule="auto"/>
        <w:ind w:right="-2"/>
        <w:rPr>
          <w:sz w:val="22"/>
          <w:szCs w:val="22"/>
        </w:rPr>
      </w:pPr>
    </w:p>
    <w:p w:rsidR="00467CE7" w:rsidRDefault="00467CE7" w:rsidP="00305502">
      <w:pPr>
        <w:spacing w:after="0" w:line="240" w:lineRule="auto"/>
        <w:rPr>
          <w:sz w:val="22"/>
          <w:szCs w:val="22"/>
        </w:rPr>
      </w:pPr>
      <w:r>
        <w:rPr>
          <w:sz w:val="22"/>
          <w:szCs w:val="22"/>
        </w:rPr>
        <w:t>20 ml – LT/1/13/3220/001</w:t>
      </w:r>
    </w:p>
    <w:p w:rsidR="00467CE7" w:rsidRDefault="00467CE7" w:rsidP="00305502">
      <w:pPr>
        <w:spacing w:after="0" w:line="240" w:lineRule="auto"/>
        <w:rPr>
          <w:sz w:val="22"/>
          <w:szCs w:val="22"/>
        </w:rPr>
      </w:pPr>
      <w:r>
        <w:rPr>
          <w:sz w:val="22"/>
          <w:szCs w:val="22"/>
        </w:rPr>
        <w:t>30 ml – LT/1/13/3220/002</w:t>
      </w:r>
    </w:p>
    <w:p w:rsidR="00467CE7" w:rsidRDefault="00467CE7" w:rsidP="00305502">
      <w:pPr>
        <w:spacing w:after="0" w:line="240" w:lineRule="auto"/>
        <w:rPr>
          <w:sz w:val="22"/>
          <w:szCs w:val="22"/>
        </w:rPr>
      </w:pPr>
      <w:r>
        <w:rPr>
          <w:sz w:val="22"/>
          <w:szCs w:val="22"/>
        </w:rPr>
        <w:t>50 ml – LT/1/13/3220/003</w:t>
      </w:r>
    </w:p>
    <w:p w:rsidR="00467CE7" w:rsidRDefault="00467CE7" w:rsidP="00305502">
      <w:pPr>
        <w:spacing w:after="0" w:line="240" w:lineRule="auto"/>
        <w:rPr>
          <w:sz w:val="22"/>
          <w:szCs w:val="22"/>
        </w:rPr>
      </w:pPr>
      <w:r>
        <w:rPr>
          <w:sz w:val="22"/>
          <w:szCs w:val="22"/>
        </w:rPr>
        <w:t>60 ml – LT/1/13/3220/004</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rPr>
          <w:sz w:val="22"/>
          <w:szCs w:val="22"/>
        </w:rPr>
      </w:pPr>
      <w:r w:rsidRPr="00E16CB1">
        <w:rPr>
          <w:b/>
          <w:sz w:val="22"/>
          <w:szCs w:val="22"/>
        </w:rPr>
        <w:t>13.</w:t>
      </w:r>
      <w:r>
        <w:rPr>
          <w:b/>
          <w:sz w:val="22"/>
          <w:szCs w:val="22"/>
        </w:rPr>
        <w:tab/>
      </w:r>
      <w:r w:rsidRPr="00E16CB1">
        <w:rPr>
          <w:b/>
          <w:sz w:val="22"/>
          <w:szCs w:val="22"/>
        </w:rPr>
        <w:t xml:space="preserve">SERIJOS NUMERIS </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Serija</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rPr>
          <w:sz w:val="22"/>
          <w:szCs w:val="22"/>
        </w:rPr>
      </w:pPr>
      <w:r w:rsidRPr="00E16CB1">
        <w:rPr>
          <w:b/>
          <w:sz w:val="22"/>
          <w:szCs w:val="22"/>
        </w:rPr>
        <w:t>14.</w:t>
      </w:r>
      <w:r>
        <w:rPr>
          <w:b/>
          <w:sz w:val="22"/>
          <w:szCs w:val="22"/>
        </w:rPr>
        <w:tab/>
      </w:r>
      <w:r w:rsidRPr="00E16CB1">
        <w:rPr>
          <w:b/>
          <w:sz w:val="22"/>
          <w:szCs w:val="22"/>
        </w:rPr>
        <w:t>PARDAVIMO (IŠDAVIMO) TVARKA</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Receptinis vaistinis preparatas</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suppressLineNumbers/>
        <w:pBdr>
          <w:top w:val="single" w:sz="4" w:space="0" w:color="00000A"/>
          <w:left w:val="single" w:sz="4" w:space="0" w:color="00000A"/>
          <w:bottom w:val="single" w:sz="4" w:space="0" w:color="00000A"/>
          <w:right w:val="single" w:sz="4" w:space="0" w:color="00000A"/>
        </w:pBdr>
        <w:spacing w:after="0" w:line="240" w:lineRule="auto"/>
        <w:rPr>
          <w:sz w:val="22"/>
          <w:szCs w:val="22"/>
        </w:rPr>
      </w:pPr>
      <w:r w:rsidRPr="00E16CB1">
        <w:rPr>
          <w:b/>
          <w:sz w:val="22"/>
          <w:szCs w:val="22"/>
        </w:rPr>
        <w:t>15.</w:t>
      </w:r>
      <w:r>
        <w:rPr>
          <w:b/>
          <w:sz w:val="22"/>
          <w:szCs w:val="22"/>
        </w:rPr>
        <w:tab/>
      </w:r>
      <w:r w:rsidRPr="00E16CB1">
        <w:rPr>
          <w:b/>
          <w:sz w:val="22"/>
          <w:szCs w:val="22"/>
        </w:rPr>
        <w:t>VARTOJIMO INSTRUKCIJA</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9054A" w:rsidRDefault="00467CE7" w:rsidP="00E9054A">
      <w:pPr>
        <w:suppressLineNumbers/>
        <w:pBdr>
          <w:top w:val="single" w:sz="4" w:space="0" w:color="00000A"/>
          <w:left w:val="single" w:sz="4" w:space="0" w:color="00000A"/>
          <w:bottom w:val="single" w:sz="4" w:space="0" w:color="00000A"/>
          <w:right w:val="single" w:sz="4" w:space="0" w:color="00000A"/>
        </w:pBdr>
        <w:spacing w:after="0" w:line="240" w:lineRule="auto"/>
        <w:rPr>
          <w:sz w:val="22"/>
          <w:szCs w:val="22"/>
        </w:rPr>
      </w:pPr>
      <w:r w:rsidRPr="00E9054A">
        <w:rPr>
          <w:b/>
          <w:sz w:val="22"/>
          <w:szCs w:val="22"/>
        </w:rPr>
        <w:t>16.</w:t>
      </w:r>
      <w:r w:rsidRPr="00E9054A">
        <w:rPr>
          <w:b/>
          <w:sz w:val="22"/>
          <w:szCs w:val="22"/>
        </w:rPr>
        <w:tab/>
        <w:t>INFORMACIJA BRAILIO RAŠTU</w:t>
      </w:r>
    </w:p>
    <w:p w:rsidR="00467CE7" w:rsidRPr="00E9054A" w:rsidRDefault="00467CE7" w:rsidP="00E9054A">
      <w:pPr>
        <w:tabs>
          <w:tab w:val="clear" w:pos="567"/>
        </w:tabs>
        <w:spacing w:after="0" w:line="240" w:lineRule="auto"/>
        <w:ind w:right="-2"/>
        <w:rPr>
          <w:sz w:val="22"/>
          <w:szCs w:val="22"/>
        </w:rPr>
      </w:pPr>
    </w:p>
    <w:p w:rsidR="00467CE7" w:rsidRPr="00E16CB1" w:rsidRDefault="00467CE7" w:rsidP="0043426C">
      <w:pPr>
        <w:tabs>
          <w:tab w:val="clear" w:pos="567"/>
        </w:tabs>
        <w:suppressAutoHyphens w:val="0"/>
        <w:spacing w:after="0" w:line="240" w:lineRule="auto"/>
        <w:rPr>
          <w:sz w:val="22"/>
          <w:szCs w:val="22"/>
        </w:rPr>
      </w:pPr>
      <w:r w:rsidRPr="00120BF5">
        <w:br w:type="page"/>
      </w: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ind w:right="141"/>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Sraopastraipa"/>
        <w:numPr>
          <w:ilvl w:val="0"/>
          <w:numId w:val="2"/>
        </w:numPr>
        <w:spacing w:after="0" w:line="240" w:lineRule="auto"/>
        <w:rPr>
          <w:sz w:val="22"/>
          <w:szCs w:val="22"/>
        </w:rPr>
      </w:pPr>
    </w:p>
    <w:p w:rsidR="00467CE7" w:rsidRPr="00E16CB1" w:rsidRDefault="00467CE7" w:rsidP="0043426C">
      <w:pPr>
        <w:pStyle w:val="Antrat2"/>
        <w:numPr>
          <w:ilvl w:val="1"/>
          <w:numId w:val="2"/>
        </w:numPr>
        <w:tabs>
          <w:tab w:val="clear" w:pos="576"/>
          <w:tab w:val="num" w:pos="0"/>
        </w:tabs>
        <w:spacing w:before="0" w:after="0" w:line="240" w:lineRule="auto"/>
        <w:ind w:left="0" w:firstLine="0"/>
        <w:jc w:val="center"/>
        <w:rPr>
          <w:rFonts w:ascii="Times New Roman" w:hAnsi="Times New Roman"/>
          <w:i w:val="0"/>
          <w:iCs/>
          <w:sz w:val="22"/>
          <w:szCs w:val="22"/>
        </w:rPr>
      </w:pPr>
      <w:r w:rsidRPr="00E16CB1">
        <w:rPr>
          <w:rFonts w:ascii="Times New Roman" w:hAnsi="Times New Roman"/>
          <w:i w:val="0"/>
          <w:iCs/>
          <w:sz w:val="22"/>
          <w:szCs w:val="22"/>
        </w:rPr>
        <w:t>B. PAKUOTĖS LAPELIS</w:t>
      </w:r>
    </w:p>
    <w:p w:rsidR="00467CE7" w:rsidRPr="00E16CB1" w:rsidRDefault="00467CE7" w:rsidP="00E16CB1">
      <w:pPr>
        <w:pStyle w:val="Sraopastraipa"/>
        <w:numPr>
          <w:ilvl w:val="0"/>
          <w:numId w:val="2"/>
        </w:numPr>
        <w:spacing w:after="0" w:line="240" w:lineRule="auto"/>
        <w:jc w:val="center"/>
        <w:rPr>
          <w:b/>
          <w:sz w:val="22"/>
          <w:szCs w:val="22"/>
        </w:rPr>
      </w:pPr>
      <w:r>
        <w:rPr>
          <w:i/>
          <w:sz w:val="22"/>
          <w:szCs w:val="22"/>
        </w:rPr>
        <w:br w:type="page"/>
      </w:r>
      <w:r w:rsidRPr="00E16CB1">
        <w:rPr>
          <w:b/>
          <w:sz w:val="22"/>
          <w:szCs w:val="22"/>
        </w:rPr>
        <w:lastRenderedPageBreak/>
        <w:t>Pakuotės lapelis: informacija vartotojui</w:t>
      </w:r>
    </w:p>
    <w:p w:rsidR="00467CE7" w:rsidRPr="00E16CB1" w:rsidRDefault="00467CE7" w:rsidP="0043426C">
      <w:pPr>
        <w:shd w:val="clear" w:color="auto" w:fill="FFFFFF"/>
        <w:spacing w:after="0" w:line="240" w:lineRule="auto"/>
        <w:jc w:val="center"/>
        <w:rPr>
          <w:sz w:val="22"/>
          <w:szCs w:val="22"/>
        </w:rPr>
      </w:pPr>
    </w:p>
    <w:p w:rsidR="00467CE7" w:rsidRPr="00E16CB1" w:rsidRDefault="00467CE7" w:rsidP="0043426C">
      <w:pPr>
        <w:tabs>
          <w:tab w:val="clear" w:pos="567"/>
        </w:tabs>
        <w:spacing w:after="0" w:line="240" w:lineRule="auto"/>
        <w:ind w:right="-2"/>
        <w:jc w:val="center"/>
        <w:rPr>
          <w:b/>
          <w:bCs/>
          <w:sz w:val="22"/>
          <w:szCs w:val="22"/>
        </w:rPr>
      </w:pPr>
      <w:r w:rsidRPr="00E16CB1">
        <w:rPr>
          <w:b/>
          <w:bCs/>
          <w:sz w:val="22"/>
          <w:szCs w:val="22"/>
        </w:rPr>
        <w:t>Midermin 1</w:t>
      </w:r>
      <w:r>
        <w:rPr>
          <w:b/>
          <w:bCs/>
          <w:sz w:val="22"/>
          <w:szCs w:val="22"/>
        </w:rPr>
        <w:t> </w:t>
      </w:r>
      <w:r w:rsidRPr="00E16CB1">
        <w:rPr>
          <w:b/>
          <w:bCs/>
          <w:sz w:val="22"/>
          <w:szCs w:val="22"/>
        </w:rPr>
        <w:t>mg/g odos tirpalas</w:t>
      </w:r>
    </w:p>
    <w:p w:rsidR="00467CE7" w:rsidRPr="00E16CB1" w:rsidRDefault="00467CE7" w:rsidP="0043426C">
      <w:pPr>
        <w:spacing w:after="0" w:line="240" w:lineRule="auto"/>
        <w:ind w:right="-2"/>
        <w:jc w:val="center"/>
        <w:rPr>
          <w:sz w:val="22"/>
          <w:szCs w:val="22"/>
        </w:rPr>
      </w:pPr>
      <w:r w:rsidRPr="00E16CB1">
        <w:rPr>
          <w:sz w:val="22"/>
          <w:szCs w:val="22"/>
        </w:rPr>
        <w:t>Mometazono furoatas</w:t>
      </w:r>
    </w:p>
    <w:p w:rsidR="00467CE7" w:rsidRPr="00E16CB1" w:rsidRDefault="00467CE7" w:rsidP="0043426C">
      <w:pPr>
        <w:spacing w:after="0" w:line="240" w:lineRule="auto"/>
        <w:rPr>
          <w:sz w:val="22"/>
          <w:szCs w:val="22"/>
        </w:rPr>
      </w:pPr>
    </w:p>
    <w:p w:rsidR="00467CE7" w:rsidRPr="00E16CB1" w:rsidRDefault="00467CE7" w:rsidP="0043426C">
      <w:pPr>
        <w:tabs>
          <w:tab w:val="left" w:pos="709"/>
        </w:tabs>
        <w:spacing w:after="0" w:line="240" w:lineRule="auto"/>
        <w:rPr>
          <w:sz w:val="22"/>
          <w:szCs w:val="22"/>
        </w:rPr>
      </w:pPr>
      <w:r w:rsidRPr="00E16CB1">
        <w:rPr>
          <w:b/>
          <w:sz w:val="22"/>
          <w:szCs w:val="22"/>
        </w:rPr>
        <w:t>Atidžiai perskaitykite visą šį lapelį, prieš pradėdami vartoti vaistą, nes jame pateikiama Jums svarbi informacija.</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Neišmeskite šio lapelio, nes vėl gali prireikti jį perskaityti.</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Jeigu kiltų daugiau klausimų, kreipkitės į gydytoją arba vaistininką.</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Šis vaistas skirtas tik Jums, todėl kitiems žmonėms jo duoti negalima. Vaistas gali jiems pakenkti (net tiems, kurių ligos požymiai yra tokie patys kaip Jūsų).</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Jeigu pasireiškė šalutinis poveikis (net jeigu jis šiame lapelyje nenurodytas), kreipkitės į gydytoją arba vaistininką.</w:t>
      </w:r>
    </w:p>
    <w:p w:rsidR="00467CE7" w:rsidRPr="00E16CB1" w:rsidRDefault="00467CE7" w:rsidP="0043426C">
      <w:pPr>
        <w:spacing w:after="0" w:line="240" w:lineRule="auto"/>
        <w:ind w:right="-2"/>
        <w:rPr>
          <w:sz w:val="22"/>
          <w:szCs w:val="22"/>
        </w:rPr>
      </w:pPr>
    </w:p>
    <w:p w:rsidR="00467CE7" w:rsidRPr="00E16CB1" w:rsidRDefault="00467CE7" w:rsidP="0043426C">
      <w:pPr>
        <w:pStyle w:val="Antrat3"/>
        <w:numPr>
          <w:ilvl w:val="2"/>
          <w:numId w:val="2"/>
        </w:numPr>
        <w:spacing w:before="0" w:after="0" w:line="240" w:lineRule="auto"/>
        <w:rPr>
          <w:sz w:val="22"/>
          <w:szCs w:val="22"/>
        </w:rPr>
      </w:pPr>
      <w:r w:rsidRPr="00E16CB1">
        <w:rPr>
          <w:sz w:val="22"/>
          <w:szCs w:val="22"/>
        </w:rPr>
        <w:t>Apie ką rašoma šiame lapelyje?</w:t>
      </w:r>
    </w:p>
    <w:p w:rsidR="00467CE7" w:rsidRPr="00E16CB1" w:rsidRDefault="00467CE7" w:rsidP="0043426C">
      <w:pPr>
        <w:tabs>
          <w:tab w:val="left" w:pos="851"/>
        </w:tabs>
        <w:spacing w:after="0" w:line="240" w:lineRule="auto"/>
        <w:ind w:left="284" w:right="-2"/>
        <w:rPr>
          <w:sz w:val="22"/>
          <w:szCs w:val="22"/>
        </w:rPr>
      </w:pPr>
      <w:r w:rsidRPr="00E16CB1">
        <w:rPr>
          <w:sz w:val="22"/>
          <w:szCs w:val="22"/>
        </w:rPr>
        <w:t>1.</w:t>
      </w:r>
      <w:r>
        <w:rPr>
          <w:sz w:val="22"/>
          <w:szCs w:val="22"/>
        </w:rPr>
        <w:tab/>
      </w:r>
      <w:r w:rsidRPr="00E16CB1">
        <w:rPr>
          <w:sz w:val="22"/>
          <w:szCs w:val="22"/>
        </w:rPr>
        <w:t xml:space="preserve">Kas yra Midermin tirpalas ir kam jis vartojamas </w:t>
      </w:r>
    </w:p>
    <w:p w:rsidR="00467CE7" w:rsidRPr="00E16CB1" w:rsidRDefault="00467CE7" w:rsidP="0043426C">
      <w:pPr>
        <w:tabs>
          <w:tab w:val="left" w:pos="851"/>
        </w:tabs>
        <w:spacing w:after="0" w:line="240" w:lineRule="auto"/>
        <w:ind w:left="284" w:right="-2"/>
        <w:rPr>
          <w:sz w:val="22"/>
          <w:szCs w:val="22"/>
        </w:rPr>
      </w:pPr>
      <w:r w:rsidRPr="00E16CB1">
        <w:rPr>
          <w:sz w:val="22"/>
          <w:szCs w:val="22"/>
        </w:rPr>
        <w:t>2.</w:t>
      </w:r>
      <w:r>
        <w:rPr>
          <w:sz w:val="22"/>
          <w:szCs w:val="22"/>
        </w:rPr>
        <w:tab/>
      </w:r>
      <w:r w:rsidRPr="00E16CB1">
        <w:rPr>
          <w:sz w:val="22"/>
          <w:szCs w:val="22"/>
        </w:rPr>
        <w:t>Kas žinotina prieš vartojant Midermin tirpalą</w:t>
      </w:r>
    </w:p>
    <w:p w:rsidR="00467CE7" w:rsidRPr="00E16CB1" w:rsidRDefault="00467CE7" w:rsidP="0043426C">
      <w:pPr>
        <w:tabs>
          <w:tab w:val="left" w:pos="851"/>
        </w:tabs>
        <w:spacing w:after="0" w:line="240" w:lineRule="auto"/>
        <w:ind w:left="284" w:right="-2"/>
        <w:rPr>
          <w:sz w:val="22"/>
          <w:szCs w:val="22"/>
        </w:rPr>
      </w:pPr>
      <w:r w:rsidRPr="00E16CB1">
        <w:rPr>
          <w:sz w:val="22"/>
          <w:szCs w:val="22"/>
        </w:rPr>
        <w:t>3.</w:t>
      </w:r>
      <w:r>
        <w:rPr>
          <w:sz w:val="22"/>
          <w:szCs w:val="22"/>
        </w:rPr>
        <w:tab/>
      </w:r>
      <w:r w:rsidRPr="00E16CB1">
        <w:rPr>
          <w:sz w:val="22"/>
          <w:szCs w:val="22"/>
        </w:rPr>
        <w:t>Kaip vartoti Midermin tirpalą</w:t>
      </w:r>
    </w:p>
    <w:p w:rsidR="00467CE7" w:rsidRPr="00E16CB1" w:rsidRDefault="00467CE7" w:rsidP="0043426C">
      <w:pPr>
        <w:tabs>
          <w:tab w:val="left" w:pos="851"/>
        </w:tabs>
        <w:spacing w:after="0" w:line="240" w:lineRule="auto"/>
        <w:ind w:left="284" w:right="-2"/>
        <w:rPr>
          <w:sz w:val="22"/>
          <w:szCs w:val="22"/>
        </w:rPr>
      </w:pPr>
      <w:r w:rsidRPr="00E16CB1">
        <w:rPr>
          <w:sz w:val="22"/>
          <w:szCs w:val="22"/>
        </w:rPr>
        <w:t>4.</w:t>
      </w:r>
      <w:r>
        <w:rPr>
          <w:sz w:val="22"/>
          <w:szCs w:val="22"/>
        </w:rPr>
        <w:tab/>
      </w:r>
      <w:r w:rsidRPr="00E16CB1">
        <w:rPr>
          <w:sz w:val="22"/>
          <w:szCs w:val="22"/>
        </w:rPr>
        <w:t xml:space="preserve">Galimas šalutinis poveikis </w:t>
      </w:r>
    </w:p>
    <w:p w:rsidR="00467CE7" w:rsidRPr="00E16CB1" w:rsidRDefault="00467CE7" w:rsidP="0043426C">
      <w:pPr>
        <w:tabs>
          <w:tab w:val="left" w:pos="851"/>
        </w:tabs>
        <w:spacing w:after="0" w:line="240" w:lineRule="auto"/>
        <w:ind w:left="284" w:right="-2"/>
        <w:rPr>
          <w:sz w:val="22"/>
          <w:szCs w:val="22"/>
        </w:rPr>
      </w:pPr>
      <w:r w:rsidRPr="00E16CB1">
        <w:rPr>
          <w:sz w:val="22"/>
          <w:szCs w:val="22"/>
        </w:rPr>
        <w:t>5.</w:t>
      </w:r>
      <w:r>
        <w:rPr>
          <w:sz w:val="22"/>
          <w:szCs w:val="22"/>
        </w:rPr>
        <w:tab/>
      </w:r>
      <w:r w:rsidRPr="00E16CB1">
        <w:rPr>
          <w:sz w:val="22"/>
          <w:szCs w:val="22"/>
        </w:rPr>
        <w:t>Kaip laikyti Midermin tirpalą</w:t>
      </w:r>
    </w:p>
    <w:p w:rsidR="00467CE7" w:rsidRPr="00E16CB1" w:rsidRDefault="00467CE7" w:rsidP="0043426C">
      <w:pPr>
        <w:tabs>
          <w:tab w:val="left" w:pos="851"/>
        </w:tabs>
        <w:spacing w:after="0" w:line="240" w:lineRule="auto"/>
        <w:ind w:left="284" w:right="-2"/>
        <w:rPr>
          <w:sz w:val="22"/>
          <w:szCs w:val="22"/>
        </w:rPr>
      </w:pPr>
      <w:r w:rsidRPr="00E16CB1">
        <w:rPr>
          <w:sz w:val="22"/>
          <w:szCs w:val="22"/>
        </w:rPr>
        <w:t>6.</w:t>
      </w:r>
      <w:r>
        <w:rPr>
          <w:sz w:val="22"/>
          <w:szCs w:val="22"/>
        </w:rPr>
        <w:tab/>
      </w:r>
      <w:r w:rsidRPr="00E16CB1">
        <w:rPr>
          <w:sz w:val="22"/>
          <w:szCs w:val="22"/>
        </w:rPr>
        <w:t>Pakuotės turinys ir kita informacija</w:t>
      </w:r>
    </w:p>
    <w:p w:rsidR="00467CE7" w:rsidRPr="00305502" w:rsidRDefault="00467CE7" w:rsidP="0043426C">
      <w:pPr>
        <w:spacing w:after="0" w:line="240" w:lineRule="auto"/>
        <w:ind w:right="-2"/>
        <w:rPr>
          <w:sz w:val="22"/>
          <w:szCs w:val="22"/>
        </w:rPr>
      </w:pPr>
    </w:p>
    <w:p w:rsidR="00467CE7" w:rsidRPr="00E16CB1" w:rsidRDefault="00467CE7" w:rsidP="0043426C">
      <w:pPr>
        <w:spacing w:after="0" w:line="240" w:lineRule="auto"/>
        <w:ind w:right="-2"/>
        <w:rPr>
          <w:sz w:val="22"/>
          <w:szCs w:val="22"/>
        </w:rPr>
      </w:pPr>
    </w:p>
    <w:p w:rsidR="00467CE7" w:rsidRPr="00E16CB1" w:rsidRDefault="00467CE7" w:rsidP="0043426C">
      <w:pPr>
        <w:pStyle w:val="Antrat3"/>
        <w:numPr>
          <w:ilvl w:val="2"/>
          <w:numId w:val="2"/>
        </w:numPr>
        <w:spacing w:before="0" w:after="0" w:line="240" w:lineRule="auto"/>
        <w:rPr>
          <w:sz w:val="22"/>
          <w:szCs w:val="22"/>
        </w:rPr>
      </w:pPr>
      <w:r w:rsidRPr="00E16CB1">
        <w:rPr>
          <w:sz w:val="22"/>
          <w:szCs w:val="22"/>
        </w:rPr>
        <w:t>1.</w:t>
      </w:r>
      <w:r w:rsidRPr="00AA2BC3">
        <w:rPr>
          <w:sz w:val="22"/>
          <w:szCs w:val="22"/>
        </w:rPr>
        <w:tab/>
      </w:r>
      <w:r w:rsidRPr="00E16CB1">
        <w:rPr>
          <w:sz w:val="22"/>
          <w:szCs w:val="22"/>
        </w:rPr>
        <w:t>Kas yra Midermin tirpalas ir kam jis vartojamas</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 xml:space="preserve">Midermin tirpalas </w:t>
      </w:r>
      <w:r w:rsidRPr="00AA2BC3">
        <w:rPr>
          <w:sz w:val="22"/>
          <w:szCs w:val="22"/>
        </w:rPr>
        <w:t>–</w:t>
      </w:r>
      <w:r w:rsidRPr="00E16CB1">
        <w:rPr>
          <w:sz w:val="22"/>
          <w:szCs w:val="22"/>
        </w:rPr>
        <w:t xml:space="preserve"> tai vienas iš vaistų, vadinamų vietiškai vartojamais kortikosteroidais. Jis priskiriamas stipriai veikiančių kortikosteroidų grupei. Šiais vaistais tepama oda, kad sumažėtų tam tikrų jos ligų sukeltas paraudimas ir niež</w:t>
      </w:r>
      <w:r>
        <w:rPr>
          <w:sz w:val="22"/>
          <w:szCs w:val="22"/>
        </w:rPr>
        <w:t>ėjima</w:t>
      </w:r>
      <w:r w:rsidRPr="00E16CB1">
        <w:rPr>
          <w:sz w:val="22"/>
          <w:szCs w:val="22"/>
        </w:rPr>
        <w:t>s.</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Suaugusiesiems ir vaikams Midermin tirpalo skiriama, kad sumažėtų paraudimas ir susilpnėtų niež</w:t>
      </w:r>
      <w:r>
        <w:rPr>
          <w:sz w:val="22"/>
          <w:szCs w:val="22"/>
        </w:rPr>
        <w:t>ėjima</w:t>
      </w:r>
      <w:r w:rsidRPr="00E16CB1">
        <w:rPr>
          <w:sz w:val="22"/>
          <w:szCs w:val="22"/>
        </w:rPr>
        <w:t xml:space="preserve">s, kuriuos sukelia galvos plaukuotosios dalies odą pažeidžiančios ligos </w:t>
      </w:r>
      <w:r w:rsidRPr="00AA2BC3">
        <w:rPr>
          <w:sz w:val="22"/>
          <w:szCs w:val="22"/>
        </w:rPr>
        <w:t>–</w:t>
      </w:r>
      <w:r w:rsidRPr="00E16CB1">
        <w:rPr>
          <w:sz w:val="22"/>
          <w:szCs w:val="22"/>
        </w:rPr>
        <w:t xml:space="preserve"> psoriazė (žvynelinė) ir dermatitas.</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r w:rsidRPr="00E16CB1">
        <w:rPr>
          <w:sz w:val="22"/>
          <w:szCs w:val="22"/>
        </w:rPr>
        <w:t>Psoriazė yra odos liga, kuria sergant ant alkūnių, kelių, galvos plaukuotosios dalies ir kitose kūno dalyse susidaro niežtinčių ir pleiskanojančių rožinių plotelių. Dermatitas pasireiškia dėl odos reakcijos į išorinius veiksnius (pvz., detergentus), kurie sukelia odos paraudimą ir nie</w:t>
      </w:r>
      <w:r>
        <w:rPr>
          <w:sz w:val="22"/>
          <w:szCs w:val="22"/>
        </w:rPr>
        <w:t>žėjimą</w:t>
      </w:r>
      <w:r w:rsidRPr="00E16CB1">
        <w:rPr>
          <w:sz w:val="22"/>
          <w:szCs w:val="22"/>
        </w:rPr>
        <w:t>.</w:t>
      </w: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tabs>
          <w:tab w:val="clear" w:pos="567"/>
        </w:tabs>
        <w:spacing w:after="0" w:line="240" w:lineRule="auto"/>
        <w:ind w:right="-2"/>
        <w:rPr>
          <w:sz w:val="22"/>
          <w:szCs w:val="22"/>
        </w:rPr>
      </w:pPr>
    </w:p>
    <w:p w:rsidR="00467CE7" w:rsidRPr="00E16CB1" w:rsidRDefault="00467CE7" w:rsidP="0043426C">
      <w:pPr>
        <w:pStyle w:val="Antrat3"/>
        <w:numPr>
          <w:ilvl w:val="2"/>
          <w:numId w:val="2"/>
        </w:numPr>
        <w:spacing w:before="0" w:after="0" w:line="240" w:lineRule="auto"/>
        <w:rPr>
          <w:sz w:val="22"/>
          <w:szCs w:val="22"/>
        </w:rPr>
      </w:pPr>
      <w:r w:rsidRPr="00E16CB1">
        <w:rPr>
          <w:sz w:val="22"/>
          <w:szCs w:val="22"/>
        </w:rPr>
        <w:t>2.</w:t>
      </w:r>
      <w:r w:rsidRPr="00AA2BC3">
        <w:rPr>
          <w:sz w:val="22"/>
          <w:szCs w:val="22"/>
        </w:rPr>
        <w:tab/>
      </w:r>
      <w:r w:rsidRPr="00E16CB1">
        <w:rPr>
          <w:sz w:val="22"/>
          <w:szCs w:val="22"/>
        </w:rPr>
        <w:t>Kas žinotina prieš vartojant Midermin tirpalą</w:t>
      </w:r>
    </w:p>
    <w:p w:rsidR="00467CE7" w:rsidRPr="00E16CB1" w:rsidRDefault="00467CE7" w:rsidP="0043426C">
      <w:pPr>
        <w:spacing w:after="0" w:line="240" w:lineRule="auto"/>
        <w:ind w:right="-2"/>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Midermin tirpalo vartoti negalima:</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jeigu yra alergija mometazono furoatui, panašiems į jį vaistams arba bet kuriai pagalbinei šio vaisto medžiagai (jos išvardytos 6 skyriuje);</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jeigu sergate kita galvos plaukuotosios dalies odos liga (šis vaistas gali ją apsunkinti), ypač:</w:t>
      </w:r>
    </w:p>
    <w:p w:rsidR="00467CE7" w:rsidRPr="00E16CB1" w:rsidRDefault="00467CE7" w:rsidP="0043426C">
      <w:pPr>
        <w:pStyle w:val="Sraopastraipa"/>
        <w:numPr>
          <w:ilvl w:val="0"/>
          <w:numId w:val="9"/>
        </w:numPr>
        <w:tabs>
          <w:tab w:val="clear" w:pos="567"/>
        </w:tabs>
        <w:spacing w:after="0" w:line="240" w:lineRule="auto"/>
        <w:rPr>
          <w:sz w:val="22"/>
          <w:szCs w:val="22"/>
        </w:rPr>
      </w:pPr>
      <w:r w:rsidRPr="00E16CB1">
        <w:rPr>
          <w:sz w:val="22"/>
          <w:szCs w:val="22"/>
        </w:rPr>
        <w:t>vėjaraupiais;</w:t>
      </w:r>
    </w:p>
    <w:p w:rsidR="00467CE7" w:rsidRPr="00E16CB1" w:rsidRDefault="00467CE7" w:rsidP="0043426C">
      <w:pPr>
        <w:pStyle w:val="Sraopastraipa"/>
        <w:numPr>
          <w:ilvl w:val="0"/>
          <w:numId w:val="9"/>
        </w:numPr>
        <w:tabs>
          <w:tab w:val="clear" w:pos="567"/>
        </w:tabs>
        <w:spacing w:after="0" w:line="240" w:lineRule="auto"/>
        <w:rPr>
          <w:sz w:val="22"/>
          <w:szCs w:val="22"/>
        </w:rPr>
      </w:pPr>
      <w:r w:rsidRPr="00E16CB1">
        <w:rPr>
          <w:sz w:val="22"/>
          <w:szCs w:val="22"/>
        </w:rPr>
        <w:t>juostine pūsleline;</w:t>
      </w:r>
    </w:p>
    <w:p w:rsidR="00467CE7" w:rsidRPr="00E16CB1" w:rsidRDefault="00467CE7" w:rsidP="0043426C">
      <w:pPr>
        <w:pStyle w:val="Sraopastraipa"/>
        <w:numPr>
          <w:ilvl w:val="0"/>
          <w:numId w:val="9"/>
        </w:numPr>
        <w:tabs>
          <w:tab w:val="clear" w:pos="567"/>
        </w:tabs>
        <w:spacing w:after="0" w:line="240" w:lineRule="auto"/>
        <w:rPr>
          <w:sz w:val="22"/>
          <w:szCs w:val="22"/>
        </w:rPr>
      </w:pPr>
      <w:r w:rsidRPr="00E16CB1">
        <w:rPr>
          <w:sz w:val="22"/>
          <w:szCs w:val="22"/>
        </w:rPr>
        <w:t>karpomis;</w:t>
      </w:r>
    </w:p>
    <w:p w:rsidR="00467CE7" w:rsidRPr="00E16CB1" w:rsidRDefault="00467CE7" w:rsidP="0043426C">
      <w:pPr>
        <w:pStyle w:val="Sraopastraipa"/>
        <w:numPr>
          <w:ilvl w:val="0"/>
          <w:numId w:val="9"/>
        </w:numPr>
        <w:tabs>
          <w:tab w:val="clear" w:pos="567"/>
        </w:tabs>
        <w:spacing w:after="0" w:line="240" w:lineRule="auto"/>
        <w:rPr>
          <w:sz w:val="22"/>
          <w:szCs w:val="22"/>
        </w:rPr>
      </w:pPr>
      <w:r w:rsidRPr="00E16CB1">
        <w:rPr>
          <w:sz w:val="22"/>
          <w:szCs w:val="22"/>
        </w:rPr>
        <w:t>kita infekcine odos liga</w:t>
      </w:r>
    </w:p>
    <w:p w:rsidR="00467CE7" w:rsidRPr="00E16CB1" w:rsidRDefault="00467CE7" w:rsidP="0043426C">
      <w:pPr>
        <w:pStyle w:val="Sraopastraipa"/>
        <w:tabs>
          <w:tab w:val="clear" w:pos="567"/>
        </w:tabs>
        <w:spacing w:after="0" w:line="240" w:lineRule="auto"/>
        <w:ind w:left="1080" w:firstLine="216"/>
        <w:rPr>
          <w:sz w:val="22"/>
          <w:szCs w:val="22"/>
        </w:rPr>
      </w:pPr>
      <w:r w:rsidRPr="00E16CB1">
        <w:rPr>
          <w:sz w:val="22"/>
          <w:szCs w:val="22"/>
        </w:rPr>
        <w:t>arba jeigu</w:t>
      </w:r>
    </w:p>
    <w:p w:rsidR="00467CE7" w:rsidRPr="00E16CB1" w:rsidRDefault="00467CE7" w:rsidP="0043426C">
      <w:pPr>
        <w:pStyle w:val="Sraopastraipa"/>
        <w:numPr>
          <w:ilvl w:val="0"/>
          <w:numId w:val="9"/>
        </w:numPr>
        <w:tabs>
          <w:tab w:val="clear" w:pos="567"/>
        </w:tabs>
        <w:spacing w:after="0" w:line="240" w:lineRule="auto"/>
        <w:rPr>
          <w:sz w:val="22"/>
          <w:szCs w:val="22"/>
        </w:rPr>
      </w:pPr>
      <w:r w:rsidRPr="00E16CB1">
        <w:rPr>
          <w:sz w:val="22"/>
          <w:szCs w:val="22"/>
        </w:rPr>
        <w:t>oda yra išopėjusi;</w:t>
      </w:r>
    </w:p>
    <w:p w:rsidR="00467CE7" w:rsidRPr="00E16CB1" w:rsidRDefault="00467CE7" w:rsidP="0043426C">
      <w:pPr>
        <w:pStyle w:val="Sraopastraipa"/>
        <w:numPr>
          <w:ilvl w:val="0"/>
          <w:numId w:val="9"/>
        </w:numPr>
        <w:tabs>
          <w:tab w:val="clear" w:pos="567"/>
        </w:tabs>
        <w:spacing w:after="0" w:line="240" w:lineRule="auto"/>
        <w:rPr>
          <w:sz w:val="22"/>
          <w:szCs w:val="22"/>
        </w:rPr>
      </w:pPr>
      <w:r w:rsidRPr="00E16CB1">
        <w:rPr>
          <w:sz w:val="22"/>
          <w:szCs w:val="22"/>
        </w:rPr>
        <w:t>joje yra žaizdų;</w:t>
      </w:r>
    </w:p>
    <w:p w:rsidR="00467CE7" w:rsidRPr="00E16CB1" w:rsidRDefault="00467CE7" w:rsidP="0043426C">
      <w:pPr>
        <w:pStyle w:val="Sraopastraipa"/>
        <w:numPr>
          <w:ilvl w:val="0"/>
          <w:numId w:val="9"/>
        </w:numPr>
        <w:tabs>
          <w:tab w:val="clear" w:pos="567"/>
        </w:tabs>
        <w:spacing w:after="0" w:line="240" w:lineRule="auto"/>
        <w:rPr>
          <w:sz w:val="22"/>
          <w:szCs w:val="22"/>
        </w:rPr>
      </w:pPr>
      <w:r w:rsidRPr="00E16CB1">
        <w:rPr>
          <w:sz w:val="22"/>
          <w:szCs w:val="22"/>
        </w:rPr>
        <w:t>oda yra atrofavusi (išplonėjusi)</w:t>
      </w:r>
      <w:r>
        <w:rPr>
          <w:sz w:val="22"/>
          <w:szCs w:val="22"/>
        </w:rPr>
        <w:t>.</w:t>
      </w:r>
    </w:p>
    <w:p w:rsidR="00467CE7" w:rsidRPr="00E16CB1" w:rsidRDefault="00467CE7" w:rsidP="0043426C">
      <w:pPr>
        <w:spacing w:after="0" w:line="240" w:lineRule="auto"/>
        <w:ind w:right="-2"/>
        <w:rPr>
          <w:sz w:val="22"/>
          <w:szCs w:val="22"/>
        </w:rPr>
      </w:pPr>
    </w:p>
    <w:p w:rsidR="00467CE7" w:rsidRPr="00E16CB1" w:rsidRDefault="00467CE7" w:rsidP="0043426C">
      <w:pPr>
        <w:spacing w:after="0" w:line="240" w:lineRule="auto"/>
        <w:ind w:right="-2"/>
        <w:rPr>
          <w:sz w:val="22"/>
          <w:szCs w:val="22"/>
        </w:rPr>
      </w:pPr>
      <w:r w:rsidRPr="00E16CB1">
        <w:rPr>
          <w:sz w:val="22"/>
          <w:szCs w:val="22"/>
        </w:rPr>
        <w:t>Jeigu abejojate, klauskite gydytojo arba vaistininko.</w:t>
      </w:r>
    </w:p>
    <w:p w:rsidR="00467CE7" w:rsidRPr="00E16CB1" w:rsidRDefault="00467CE7" w:rsidP="0043426C">
      <w:pPr>
        <w:spacing w:after="0" w:line="240" w:lineRule="auto"/>
        <w:ind w:right="-2"/>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 xml:space="preserve">Įspėjimai ir atsargumo priemonės </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Jeigu vartojant Midermin tirpalą Jūsų galvos plaukuotosios dalies oda suerzinama arba pasidaro jautri, nutraukite šio vaisto vartojimą ir pasitarkite su gydytoju.</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Jeigu manote, kad vartojant Midermin pasireiškė galvos plaukuotosios dalies odos infekcija, tai pasitarkite su gydytoju, nes Jums gali reikėti šį vaistą pakeisti kitu.</w:t>
      </w:r>
    </w:p>
    <w:p w:rsidR="00467CE7" w:rsidRPr="00E16CB1" w:rsidRDefault="00467CE7" w:rsidP="0043426C">
      <w:pPr>
        <w:spacing w:after="0" w:line="240" w:lineRule="auto"/>
        <w:ind w:right="-2"/>
        <w:rPr>
          <w:sz w:val="22"/>
          <w:szCs w:val="22"/>
        </w:rPr>
      </w:pPr>
    </w:p>
    <w:p w:rsidR="00467CE7" w:rsidRPr="00E16CB1" w:rsidRDefault="00467CE7" w:rsidP="0043426C">
      <w:pPr>
        <w:spacing w:after="0" w:line="240" w:lineRule="auto"/>
        <w:ind w:right="-2"/>
        <w:rPr>
          <w:sz w:val="22"/>
          <w:szCs w:val="22"/>
        </w:rPr>
      </w:pPr>
      <w:r w:rsidRPr="00E16CB1">
        <w:rPr>
          <w:sz w:val="22"/>
          <w:szCs w:val="22"/>
        </w:rPr>
        <w:t>Šiuo vaistu negalima ilgai tepti didelių plotų, ypač vaikams. Pateptų vietų negalima aprišti orui nelaidžiais tvarsčiais. Gydantis nuo žvynelinės yra svarbi atidi priežiūra. Saugokitės, kad šio vaisto nepatektų į akis!</w:t>
      </w:r>
    </w:p>
    <w:p w:rsidR="00467CE7" w:rsidRPr="00E16CB1" w:rsidRDefault="00467CE7" w:rsidP="0043426C">
      <w:pPr>
        <w:spacing w:after="0" w:line="240" w:lineRule="auto"/>
        <w:ind w:right="-2"/>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Kiti vaistai ir Midermin tirpalas</w:t>
      </w:r>
    </w:p>
    <w:p w:rsidR="00467CE7" w:rsidRPr="00E16CB1" w:rsidRDefault="00467CE7" w:rsidP="0043426C">
      <w:pPr>
        <w:spacing w:after="0" w:line="240" w:lineRule="auto"/>
        <w:rPr>
          <w:sz w:val="22"/>
          <w:szCs w:val="22"/>
        </w:rPr>
      </w:pPr>
      <w:r w:rsidRPr="00E16CB1">
        <w:rPr>
          <w:sz w:val="22"/>
          <w:szCs w:val="22"/>
        </w:rPr>
        <w:t>Nėra duomenų, kurie rodytų Midermin tirpalo įtaką kitų vaistų veikimui. Jeigu vartojate ar neseniai vartojote kitų vaistų arba dėl to nesate tikri, apie tai pasakykite gydytojui arba vaistininkui.</w:t>
      </w:r>
    </w:p>
    <w:p w:rsidR="00467CE7" w:rsidRPr="00E16CB1" w:rsidRDefault="00467CE7" w:rsidP="0043426C">
      <w:pPr>
        <w:spacing w:after="0" w:line="240" w:lineRule="auto"/>
        <w:ind w:right="-2"/>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Nėštumas ir žindymo laikotarpis</w:t>
      </w:r>
    </w:p>
    <w:p w:rsidR="00467CE7" w:rsidRPr="00E16CB1" w:rsidRDefault="00467CE7" w:rsidP="0043426C">
      <w:pPr>
        <w:tabs>
          <w:tab w:val="clear" w:pos="567"/>
        </w:tabs>
        <w:spacing w:after="0" w:line="240" w:lineRule="auto"/>
        <w:rPr>
          <w:sz w:val="22"/>
          <w:szCs w:val="22"/>
        </w:rPr>
      </w:pPr>
      <w:r w:rsidRPr="00E16CB1">
        <w:rPr>
          <w:sz w:val="22"/>
          <w:szCs w:val="22"/>
        </w:rPr>
        <w:t>Jeigu esate nėščia, žindote kūdikį, manote, kad galbūt esate nėščia arba planuojate pastoti, tai prieš vartodama šį vaistą pasitarkite su gydytoju arba vaistininku. Jeigu vis dėlto Jums rekomenduota gydytis Midermin tirpalu, tepkite juo tik pažeistą galvos plaukuotosios dalies vietą ir tik tiek laiko, kiek nurodė gydytojas.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r w:rsidRPr="00E16CB1">
        <w:rPr>
          <w:b/>
          <w:bCs/>
          <w:sz w:val="22"/>
          <w:szCs w:val="22"/>
        </w:rPr>
        <w:t>Midermin tirpale yra propilenglikolio,</w:t>
      </w:r>
      <w:r w:rsidRPr="00E16CB1">
        <w:rPr>
          <w:sz w:val="22"/>
          <w:szCs w:val="22"/>
        </w:rPr>
        <w:t xml:space="preserve"> kuris gali suerzinti odą.</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rPr>
          <w:sz w:val="22"/>
          <w:szCs w:val="22"/>
        </w:rPr>
      </w:pPr>
    </w:p>
    <w:p w:rsidR="00467CE7" w:rsidRPr="00E16CB1" w:rsidRDefault="00467CE7" w:rsidP="0043426C">
      <w:pPr>
        <w:pStyle w:val="Antrat3"/>
        <w:numPr>
          <w:ilvl w:val="2"/>
          <w:numId w:val="2"/>
        </w:numPr>
        <w:spacing w:before="0" w:after="0" w:line="240" w:lineRule="auto"/>
        <w:rPr>
          <w:sz w:val="22"/>
          <w:szCs w:val="22"/>
        </w:rPr>
      </w:pPr>
      <w:r w:rsidRPr="00E16CB1">
        <w:rPr>
          <w:sz w:val="22"/>
          <w:szCs w:val="22"/>
        </w:rPr>
        <w:t>3.</w:t>
      </w:r>
      <w:r w:rsidRPr="00AA2BC3">
        <w:rPr>
          <w:sz w:val="22"/>
          <w:szCs w:val="22"/>
        </w:rPr>
        <w:tab/>
      </w:r>
      <w:r w:rsidRPr="00E16CB1">
        <w:rPr>
          <w:sz w:val="22"/>
          <w:szCs w:val="22"/>
        </w:rPr>
        <w:t>Kaip vartoti Midermin tirpalą</w:t>
      </w:r>
    </w:p>
    <w:p w:rsidR="00467CE7" w:rsidRPr="00E16CB1" w:rsidRDefault="00467CE7" w:rsidP="0043426C">
      <w:pPr>
        <w:spacing w:after="0" w:line="240" w:lineRule="auto"/>
        <w:ind w:right="-2"/>
        <w:rPr>
          <w:sz w:val="22"/>
          <w:szCs w:val="22"/>
        </w:rPr>
      </w:pPr>
    </w:p>
    <w:p w:rsidR="00467CE7" w:rsidRPr="00E16CB1" w:rsidRDefault="00467CE7" w:rsidP="0043426C">
      <w:pPr>
        <w:tabs>
          <w:tab w:val="clear" w:pos="567"/>
        </w:tabs>
        <w:spacing w:after="0" w:line="240" w:lineRule="auto"/>
        <w:rPr>
          <w:sz w:val="22"/>
          <w:szCs w:val="22"/>
        </w:rPr>
      </w:pPr>
      <w:r w:rsidRPr="00E16CB1">
        <w:rPr>
          <w:sz w:val="22"/>
          <w:szCs w:val="22"/>
        </w:rPr>
        <w:t>Visada vartokite šį vaistą tiksliai</w:t>
      </w:r>
      <w:r>
        <w:rPr>
          <w:sz w:val="22"/>
          <w:szCs w:val="22"/>
        </w:rPr>
        <w:t>,</w:t>
      </w:r>
      <w:r w:rsidRPr="00E16CB1">
        <w:rPr>
          <w:sz w:val="22"/>
          <w:szCs w:val="22"/>
        </w:rPr>
        <w:t xml:space="preserve"> kaip nurodė gydytojas arba vaistininkas. Jeigu abejojate, kreipkitės į gydytoją arba vaistininką. </w:t>
      </w:r>
    </w:p>
    <w:p w:rsidR="00467CE7" w:rsidRPr="00E16CB1" w:rsidRDefault="00467CE7" w:rsidP="0043426C">
      <w:pPr>
        <w:tabs>
          <w:tab w:val="clear" w:pos="567"/>
        </w:tabs>
        <w:spacing w:after="0" w:line="240" w:lineRule="auto"/>
        <w:rPr>
          <w:sz w:val="22"/>
          <w:szCs w:val="22"/>
        </w:rPr>
      </w:pPr>
    </w:p>
    <w:p w:rsidR="00467CE7" w:rsidRPr="00E16CB1" w:rsidRDefault="00467CE7" w:rsidP="0043426C">
      <w:pPr>
        <w:tabs>
          <w:tab w:val="clear" w:pos="567"/>
        </w:tabs>
        <w:spacing w:after="0" w:line="240" w:lineRule="auto"/>
        <w:rPr>
          <w:sz w:val="22"/>
          <w:szCs w:val="22"/>
        </w:rPr>
      </w:pPr>
      <w:r w:rsidRPr="00E16CB1">
        <w:rPr>
          <w:sz w:val="22"/>
          <w:szCs w:val="22"/>
        </w:rPr>
        <w:t>Dauguma atvejų suaugusiesiems ir vaikams reikia švelniai įtrinti pažeistą galvos plaukuotosios dalies vietą keliais lašais Midermin tirpalo 1 kartą per parą.</w:t>
      </w:r>
    </w:p>
    <w:p w:rsidR="00467CE7" w:rsidRPr="00E16CB1" w:rsidRDefault="00467CE7" w:rsidP="0043426C">
      <w:pPr>
        <w:tabs>
          <w:tab w:val="clear" w:pos="567"/>
        </w:tabs>
        <w:spacing w:after="0" w:line="240" w:lineRule="auto"/>
        <w:rPr>
          <w:sz w:val="22"/>
          <w:szCs w:val="22"/>
        </w:rPr>
      </w:pPr>
    </w:p>
    <w:p w:rsidR="00467CE7" w:rsidRPr="00E16CB1" w:rsidRDefault="00467CE7" w:rsidP="0043426C">
      <w:pPr>
        <w:tabs>
          <w:tab w:val="clear" w:pos="567"/>
        </w:tabs>
        <w:spacing w:after="0" w:line="240" w:lineRule="auto"/>
        <w:rPr>
          <w:sz w:val="22"/>
          <w:szCs w:val="22"/>
        </w:rPr>
      </w:pPr>
      <w:r w:rsidRPr="00E16CB1">
        <w:rPr>
          <w:sz w:val="22"/>
          <w:szCs w:val="22"/>
        </w:rPr>
        <w:t>Vartodami Midermin tirpalą, visada laikykitės šių nurodymų:</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šiuo vaistu galima tepti tik galv</w:t>
      </w:r>
      <w:r>
        <w:rPr>
          <w:sz w:val="22"/>
          <w:szCs w:val="22"/>
        </w:rPr>
        <w:t>os plaukuotąją dalį</w:t>
      </w:r>
      <w:r w:rsidRPr="00E16CB1">
        <w:rPr>
          <w:sz w:val="22"/>
          <w:szCs w:val="22"/>
        </w:rPr>
        <w:t>. Netepkite juo kitų kūno dalių;</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 xml:space="preserve">dėl pažeistų vietų aprišimo tvarsčiu arba užklijavimo pleistru pasitarkite su gydytoju. Suaugusiesiems negalima aprišti tvarsčiu arba klijuoti pleistru gydomų vietų veide, o vaikams </w:t>
      </w:r>
      <w:r w:rsidRPr="00AA2BC3">
        <w:rPr>
          <w:sz w:val="22"/>
          <w:szCs w:val="22"/>
        </w:rPr>
        <w:t>–</w:t>
      </w:r>
      <w:r w:rsidRPr="00E16CB1">
        <w:rPr>
          <w:sz w:val="22"/>
          <w:szCs w:val="22"/>
        </w:rPr>
        <w:t xml:space="preserve"> niekur;</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negalima ilgai (pvz., kasdien daugelį savaičių arba mėnesių) tepti didelio odos ploto dideliu šio odos tirpalo kiekiu;</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negalima šiuo vaistu tepti aplink akis ar akių vokų.</w:t>
      </w:r>
    </w:p>
    <w:p w:rsidR="00467CE7" w:rsidRPr="00E16CB1" w:rsidRDefault="00467CE7" w:rsidP="0043426C">
      <w:pPr>
        <w:spacing w:after="0" w:line="240" w:lineRule="auto"/>
        <w:ind w:right="-2"/>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 xml:space="preserve">Vartojimas vaikams </w:t>
      </w:r>
    </w:p>
    <w:p w:rsidR="00467CE7" w:rsidRPr="00E16CB1" w:rsidRDefault="00467CE7" w:rsidP="0043426C">
      <w:pPr>
        <w:spacing w:after="0" w:line="240" w:lineRule="auto"/>
        <w:rPr>
          <w:sz w:val="22"/>
          <w:szCs w:val="22"/>
        </w:rPr>
      </w:pPr>
      <w:r w:rsidRPr="00E16CB1">
        <w:rPr>
          <w:sz w:val="22"/>
          <w:szCs w:val="22"/>
        </w:rPr>
        <w:t xml:space="preserve">Vaikams reikia vartoti mažiausią veiksmingą dozę. </w:t>
      </w:r>
      <w:r w:rsidRPr="00E16CB1">
        <w:rPr>
          <w:rFonts w:eastAsia="Times New Roman"/>
          <w:sz w:val="22"/>
          <w:szCs w:val="22"/>
        </w:rPr>
        <w:t xml:space="preserve">Negalima jų gydyti ilgiau kaip 5 dienas. Vaikams iki 2 metų </w:t>
      </w:r>
      <w:r w:rsidRPr="00E16CB1">
        <w:rPr>
          <w:sz w:val="22"/>
          <w:szCs w:val="22"/>
        </w:rPr>
        <w:t>Midermin</w:t>
      </w:r>
      <w:r w:rsidRPr="00E16CB1">
        <w:rPr>
          <w:rFonts w:eastAsia="Times New Roman"/>
          <w:sz w:val="22"/>
          <w:szCs w:val="22"/>
        </w:rPr>
        <w:t xml:space="preserve"> vartoti nerekomenduojama.</w:t>
      </w:r>
    </w:p>
    <w:p w:rsidR="00467CE7" w:rsidRPr="00E16CB1" w:rsidRDefault="00467CE7" w:rsidP="0043426C">
      <w:pPr>
        <w:tabs>
          <w:tab w:val="clear" w:pos="567"/>
        </w:tabs>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Ką daryti pavartojus per didelę Midermin tirpalo dozę?</w:t>
      </w:r>
    </w:p>
    <w:p w:rsidR="00467CE7" w:rsidRPr="00E16CB1" w:rsidRDefault="00467CE7" w:rsidP="0043426C">
      <w:pPr>
        <w:tabs>
          <w:tab w:val="clear" w:pos="567"/>
        </w:tabs>
        <w:spacing w:after="0" w:line="240" w:lineRule="auto"/>
        <w:rPr>
          <w:sz w:val="22"/>
          <w:szCs w:val="22"/>
        </w:rPr>
      </w:pPr>
      <w:r w:rsidRPr="00E16CB1">
        <w:rPr>
          <w:sz w:val="22"/>
          <w:szCs w:val="22"/>
        </w:rPr>
        <w:t>Jeigu Jūs arba kitas žmogus netyčia nurijote šio odos tirpalo, tai neturėtų sukelti problemų. Jeigu vis dėlto nerimaujate, kreikitės į gydytoją.</w:t>
      </w:r>
    </w:p>
    <w:p w:rsidR="00467CE7" w:rsidRPr="00E16CB1" w:rsidRDefault="00467CE7" w:rsidP="0043426C">
      <w:pPr>
        <w:tabs>
          <w:tab w:val="clear" w:pos="567"/>
        </w:tabs>
        <w:spacing w:after="0" w:line="240" w:lineRule="auto"/>
        <w:rPr>
          <w:sz w:val="22"/>
          <w:szCs w:val="22"/>
        </w:rPr>
      </w:pPr>
    </w:p>
    <w:p w:rsidR="00467CE7" w:rsidRPr="00E16CB1" w:rsidRDefault="00467CE7" w:rsidP="0043426C">
      <w:pPr>
        <w:tabs>
          <w:tab w:val="clear" w:pos="567"/>
        </w:tabs>
        <w:spacing w:after="0" w:line="240" w:lineRule="auto"/>
        <w:rPr>
          <w:sz w:val="22"/>
          <w:szCs w:val="22"/>
        </w:rPr>
      </w:pPr>
      <w:r w:rsidRPr="00E16CB1">
        <w:rPr>
          <w:sz w:val="22"/>
          <w:szCs w:val="22"/>
        </w:rPr>
        <w:t>Šį odos tirpalą vartojant dažniau negu reikia arba juo tepant didelį kūno paviršiaus plotą, gali pakisti hormonų kiekis Jūsų organizme. Vaikams gali sutrikti augimas ir vystymasis.</w:t>
      </w:r>
    </w:p>
    <w:p w:rsidR="00467CE7" w:rsidRPr="00E16CB1" w:rsidRDefault="00467CE7" w:rsidP="0043426C">
      <w:pPr>
        <w:tabs>
          <w:tab w:val="clear" w:pos="567"/>
        </w:tabs>
        <w:spacing w:after="0" w:line="240" w:lineRule="auto"/>
        <w:rPr>
          <w:sz w:val="22"/>
          <w:szCs w:val="22"/>
        </w:rPr>
      </w:pPr>
    </w:p>
    <w:p w:rsidR="00467CE7" w:rsidRPr="00E16CB1" w:rsidRDefault="00467CE7" w:rsidP="00302513">
      <w:pPr>
        <w:tabs>
          <w:tab w:val="clear" w:pos="567"/>
        </w:tabs>
        <w:spacing w:after="0" w:line="240" w:lineRule="auto"/>
        <w:rPr>
          <w:sz w:val="22"/>
          <w:szCs w:val="22"/>
        </w:rPr>
      </w:pPr>
      <w:r w:rsidRPr="00E16CB1">
        <w:rPr>
          <w:sz w:val="22"/>
          <w:szCs w:val="22"/>
        </w:rPr>
        <w:t>Jeigu Jūs vartojote šį odos tirpalą ne taip kaip nurodyta (t.y. per dažnai ir / arba ilgai), pasitarkite su gydytoju.</w:t>
      </w:r>
    </w:p>
    <w:p w:rsidR="00467CE7" w:rsidRPr="00E16CB1" w:rsidRDefault="00467CE7" w:rsidP="00302513">
      <w:pPr>
        <w:tabs>
          <w:tab w:val="clear" w:pos="567"/>
        </w:tabs>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Pamiršus pavartoti Midermin tirpalo</w:t>
      </w:r>
    </w:p>
    <w:p w:rsidR="00467CE7" w:rsidRPr="00E16CB1" w:rsidRDefault="00467CE7" w:rsidP="00302513">
      <w:pPr>
        <w:tabs>
          <w:tab w:val="clear" w:pos="567"/>
        </w:tabs>
        <w:spacing w:after="0" w:line="240" w:lineRule="auto"/>
        <w:rPr>
          <w:sz w:val="22"/>
          <w:szCs w:val="22"/>
        </w:rPr>
      </w:pPr>
      <w:r w:rsidRPr="00E16CB1">
        <w:rPr>
          <w:sz w:val="22"/>
          <w:szCs w:val="22"/>
        </w:rPr>
        <w:t>Pamiršę laiku pasitepti šio odos tirpalo, padarykite tai iš karto prisiminę, o toliau jį vartokite ankstesne tvarka.</w:t>
      </w:r>
    </w:p>
    <w:p w:rsidR="00467CE7" w:rsidRPr="00E16CB1" w:rsidRDefault="00467CE7" w:rsidP="00302513">
      <w:pPr>
        <w:tabs>
          <w:tab w:val="clear" w:pos="567"/>
        </w:tabs>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Nustojus vartoti Midermin tirpalą</w:t>
      </w:r>
    </w:p>
    <w:p w:rsidR="00467CE7" w:rsidRPr="00E16CB1" w:rsidRDefault="00467CE7" w:rsidP="0043426C">
      <w:pPr>
        <w:tabs>
          <w:tab w:val="clear" w:pos="567"/>
        </w:tabs>
        <w:spacing w:after="0" w:line="240" w:lineRule="auto"/>
        <w:rPr>
          <w:sz w:val="22"/>
          <w:szCs w:val="22"/>
        </w:rPr>
      </w:pPr>
      <w:r w:rsidRPr="00E16CB1">
        <w:rPr>
          <w:sz w:val="22"/>
          <w:szCs w:val="22"/>
        </w:rPr>
        <w:t xml:space="preserve">Jeigu po ilgalaikio šio tirpalo vartojimo atrodo, kad Jūsų galvos plaukuotosios dalies odos sutrikimai palengvėjo, nenutraukite jo vartojimo staiga (nes tuomet </w:t>
      </w:r>
      <w:r w:rsidRPr="00F257B3">
        <w:rPr>
          <w:sz w:val="22"/>
          <w:szCs w:val="22"/>
        </w:rPr>
        <w:t>galvos plaukuotosios dalies od</w:t>
      </w:r>
      <w:r>
        <w:rPr>
          <w:sz w:val="22"/>
          <w:szCs w:val="22"/>
        </w:rPr>
        <w:t xml:space="preserve">a </w:t>
      </w:r>
      <w:r w:rsidRPr="00E16CB1">
        <w:rPr>
          <w:sz w:val="22"/>
          <w:szCs w:val="22"/>
        </w:rPr>
        <w:t>gali parausti, galite pajusti dilgčiojimą ir deginimą). Norėdami išvengti tokių sutrikimų, kreipkitės į gydytoją, kuris patars kaip palaipsniui retinti šio tirpalo vartojimą prieš jį nutraukiant visai.</w:t>
      </w:r>
    </w:p>
    <w:p w:rsidR="00467CE7" w:rsidRPr="00E16CB1" w:rsidRDefault="00467CE7" w:rsidP="0043426C">
      <w:pPr>
        <w:tabs>
          <w:tab w:val="clear" w:pos="567"/>
        </w:tabs>
        <w:spacing w:after="0" w:line="240" w:lineRule="auto"/>
        <w:rPr>
          <w:sz w:val="22"/>
          <w:szCs w:val="22"/>
        </w:rPr>
      </w:pPr>
    </w:p>
    <w:p w:rsidR="00467CE7" w:rsidRPr="00E16CB1" w:rsidRDefault="00467CE7" w:rsidP="0043426C">
      <w:pPr>
        <w:tabs>
          <w:tab w:val="clear" w:pos="567"/>
        </w:tabs>
        <w:spacing w:after="0" w:line="240" w:lineRule="auto"/>
        <w:rPr>
          <w:sz w:val="22"/>
          <w:szCs w:val="22"/>
        </w:rPr>
      </w:pPr>
      <w:r w:rsidRPr="00E16CB1">
        <w:rPr>
          <w:sz w:val="22"/>
          <w:szCs w:val="22"/>
        </w:rPr>
        <w:t>Jeigu kiltų daugiau klausimų dėl šio vaisto vartojimo, kreipkitės į gydytoją arba vaistininką.</w:t>
      </w:r>
    </w:p>
    <w:p w:rsidR="00467CE7" w:rsidRPr="00E16CB1" w:rsidRDefault="00467CE7" w:rsidP="0043426C">
      <w:pPr>
        <w:tabs>
          <w:tab w:val="clear" w:pos="567"/>
        </w:tabs>
        <w:spacing w:after="0" w:line="240" w:lineRule="auto"/>
        <w:rPr>
          <w:sz w:val="22"/>
          <w:szCs w:val="22"/>
        </w:rPr>
      </w:pPr>
    </w:p>
    <w:p w:rsidR="00467CE7" w:rsidRPr="00E16CB1" w:rsidRDefault="00467CE7" w:rsidP="0043426C">
      <w:pPr>
        <w:tabs>
          <w:tab w:val="clear" w:pos="567"/>
        </w:tabs>
        <w:spacing w:after="0" w:line="240" w:lineRule="auto"/>
        <w:rPr>
          <w:sz w:val="22"/>
          <w:szCs w:val="22"/>
        </w:rPr>
      </w:pPr>
    </w:p>
    <w:p w:rsidR="00467CE7" w:rsidRPr="00E16CB1" w:rsidRDefault="00467CE7" w:rsidP="0043426C">
      <w:pPr>
        <w:pStyle w:val="Antrat3"/>
        <w:numPr>
          <w:ilvl w:val="2"/>
          <w:numId w:val="2"/>
        </w:numPr>
        <w:spacing w:before="0" w:after="0" w:line="240" w:lineRule="auto"/>
        <w:rPr>
          <w:sz w:val="22"/>
          <w:szCs w:val="22"/>
        </w:rPr>
      </w:pPr>
      <w:r w:rsidRPr="00E16CB1">
        <w:rPr>
          <w:sz w:val="22"/>
          <w:szCs w:val="22"/>
        </w:rPr>
        <w:t>4.</w:t>
      </w:r>
      <w:r w:rsidRPr="00AA2BC3">
        <w:rPr>
          <w:sz w:val="22"/>
          <w:szCs w:val="22"/>
        </w:rPr>
        <w:tab/>
      </w:r>
      <w:r w:rsidRPr="00E16CB1">
        <w:rPr>
          <w:sz w:val="22"/>
          <w:szCs w:val="22"/>
        </w:rPr>
        <w:t>Galimas šalutinis poveikis</w:t>
      </w:r>
    </w:p>
    <w:p w:rsidR="00467CE7" w:rsidRPr="00E16CB1" w:rsidRDefault="00467CE7" w:rsidP="0043426C">
      <w:pPr>
        <w:spacing w:after="0" w:line="240" w:lineRule="auto"/>
        <w:rPr>
          <w:sz w:val="22"/>
          <w:szCs w:val="22"/>
        </w:rPr>
      </w:pPr>
    </w:p>
    <w:p w:rsidR="00467CE7" w:rsidRPr="00E16CB1" w:rsidRDefault="00467CE7" w:rsidP="0043426C">
      <w:pPr>
        <w:spacing w:after="0" w:line="240" w:lineRule="auto"/>
        <w:ind w:right="-29"/>
        <w:rPr>
          <w:sz w:val="22"/>
          <w:szCs w:val="22"/>
        </w:rPr>
      </w:pPr>
      <w:r w:rsidRPr="00E16CB1">
        <w:rPr>
          <w:sz w:val="22"/>
          <w:szCs w:val="22"/>
        </w:rPr>
        <w:t>Šis vaistas, kaip ir visi kiti, gali sukelti šalutinį poveikį, nors jis pasireiškia ne visiems žmonėms.</w:t>
      </w:r>
    </w:p>
    <w:p w:rsidR="00467CE7" w:rsidRPr="00E16CB1" w:rsidRDefault="00467CE7" w:rsidP="0043426C">
      <w:pPr>
        <w:spacing w:after="0" w:line="240" w:lineRule="auto"/>
        <w:ind w:right="-29"/>
        <w:rPr>
          <w:sz w:val="22"/>
          <w:szCs w:val="22"/>
        </w:rPr>
      </w:pPr>
    </w:p>
    <w:p w:rsidR="00467CE7" w:rsidRPr="00E16CB1" w:rsidRDefault="00467CE7" w:rsidP="0043426C">
      <w:pPr>
        <w:spacing w:after="0" w:line="240" w:lineRule="auto"/>
        <w:ind w:right="-2"/>
        <w:rPr>
          <w:sz w:val="22"/>
          <w:szCs w:val="22"/>
        </w:rPr>
      </w:pPr>
      <w:r w:rsidRPr="00E16CB1">
        <w:rPr>
          <w:sz w:val="22"/>
          <w:szCs w:val="22"/>
        </w:rPr>
        <w:t>Nedaugeliui Midermin vartojančių žmonių gali pasireikšti kai kurie iš šių šalutinių poveikių:</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odos alerginės reakcijos;</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bakterijų sukeltos ir kitokios antrinės odos infekcijos;</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spuogai;</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plaukų folikulų uždegimas ir (arba) infekcija;</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odos išplonėjimas;</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raudonos dėmės ir kartu prakaitinė;</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odos spalvos išnykimas;</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deginimo pojūtis;</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badymo pojūtis;</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niež</w:t>
      </w:r>
      <w:r>
        <w:rPr>
          <w:sz w:val="22"/>
          <w:szCs w:val="22"/>
        </w:rPr>
        <w:t>ėjimas</w:t>
      </w:r>
      <w:r w:rsidRPr="00E16CB1">
        <w:rPr>
          <w:sz w:val="22"/>
          <w:szCs w:val="22"/>
        </w:rPr>
        <w:t>;</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perš</w:t>
      </w:r>
      <w:r>
        <w:rPr>
          <w:sz w:val="22"/>
          <w:szCs w:val="22"/>
        </w:rPr>
        <w:t>t</w:t>
      </w:r>
      <w:r w:rsidRPr="00E16CB1">
        <w:rPr>
          <w:sz w:val="22"/>
          <w:szCs w:val="22"/>
        </w:rPr>
        <w:t>ėjimas;</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per didelis plaukų augimas;</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odos suminkštėjimas ir drūžės.</w:t>
      </w:r>
    </w:p>
    <w:p w:rsidR="00467CE7" w:rsidRPr="00E16CB1" w:rsidRDefault="00467CE7" w:rsidP="0043426C">
      <w:pPr>
        <w:spacing w:after="0" w:line="240" w:lineRule="auto"/>
        <w:ind w:right="-2"/>
        <w:rPr>
          <w:sz w:val="22"/>
          <w:szCs w:val="22"/>
        </w:rPr>
      </w:pPr>
    </w:p>
    <w:p w:rsidR="00467CE7" w:rsidRPr="00E16CB1" w:rsidRDefault="00467CE7" w:rsidP="0043426C">
      <w:pPr>
        <w:tabs>
          <w:tab w:val="clear" w:pos="567"/>
        </w:tabs>
        <w:spacing w:after="0" w:line="240" w:lineRule="auto"/>
        <w:rPr>
          <w:sz w:val="22"/>
          <w:szCs w:val="22"/>
        </w:rPr>
      </w:pPr>
      <w:r w:rsidRPr="00E16CB1">
        <w:rPr>
          <w:sz w:val="22"/>
          <w:szCs w:val="22"/>
        </w:rPr>
        <w:t>Be to, nuo vietiškai vartojamų kortikosteroidų gali išsausėti oda, pasireikšti odos suerzinimas, dermatitas, dermatitas aplink burną ir išsiplėsti smulkiosios kraujagyslės.</w:t>
      </w:r>
    </w:p>
    <w:p w:rsidR="00467CE7" w:rsidRPr="00E16CB1" w:rsidRDefault="00467CE7" w:rsidP="0043426C">
      <w:pPr>
        <w:spacing w:after="0" w:line="240" w:lineRule="auto"/>
        <w:ind w:right="-29"/>
        <w:rPr>
          <w:sz w:val="22"/>
          <w:szCs w:val="22"/>
        </w:rPr>
      </w:pPr>
    </w:p>
    <w:p w:rsidR="00467CE7" w:rsidRPr="00E16CB1" w:rsidRDefault="00467CE7" w:rsidP="0043426C">
      <w:pPr>
        <w:spacing w:after="0" w:line="240" w:lineRule="auto"/>
        <w:ind w:right="-2"/>
        <w:rPr>
          <w:sz w:val="22"/>
          <w:szCs w:val="22"/>
        </w:rPr>
      </w:pPr>
      <w:r w:rsidRPr="00E16CB1">
        <w:rPr>
          <w:sz w:val="22"/>
          <w:szCs w:val="22"/>
        </w:rPr>
        <w:t>Jeigu pasireiškė šalutinis poveikis, įskaitant šiame lapelyje nenurodytą, pasakykite gydytojui arba vaistininkui.</w:t>
      </w:r>
    </w:p>
    <w:p w:rsidR="00467CE7" w:rsidRPr="00E16CB1" w:rsidRDefault="00467CE7" w:rsidP="0043426C">
      <w:pPr>
        <w:spacing w:after="0" w:line="240" w:lineRule="auto"/>
        <w:ind w:right="-2"/>
        <w:rPr>
          <w:sz w:val="22"/>
          <w:szCs w:val="22"/>
        </w:rPr>
      </w:pPr>
    </w:p>
    <w:p w:rsidR="00467CE7" w:rsidRPr="00305502" w:rsidRDefault="00467CE7" w:rsidP="0043426C">
      <w:pPr>
        <w:spacing w:after="0" w:line="240" w:lineRule="auto"/>
        <w:ind w:right="-2"/>
        <w:rPr>
          <w:sz w:val="22"/>
          <w:szCs w:val="22"/>
        </w:rPr>
      </w:pPr>
    </w:p>
    <w:p w:rsidR="00467CE7" w:rsidRPr="00E16CB1" w:rsidRDefault="00467CE7" w:rsidP="0043426C">
      <w:pPr>
        <w:pStyle w:val="Antrat3"/>
        <w:numPr>
          <w:ilvl w:val="2"/>
          <w:numId w:val="2"/>
        </w:numPr>
        <w:spacing w:before="0" w:after="0" w:line="240" w:lineRule="auto"/>
        <w:rPr>
          <w:sz w:val="22"/>
          <w:szCs w:val="22"/>
        </w:rPr>
      </w:pPr>
      <w:r w:rsidRPr="00E16CB1">
        <w:rPr>
          <w:sz w:val="22"/>
          <w:szCs w:val="22"/>
        </w:rPr>
        <w:t>5.</w:t>
      </w:r>
      <w:r>
        <w:rPr>
          <w:sz w:val="22"/>
          <w:szCs w:val="22"/>
        </w:rPr>
        <w:tab/>
      </w:r>
      <w:r w:rsidRPr="00E16CB1">
        <w:rPr>
          <w:sz w:val="22"/>
          <w:szCs w:val="22"/>
        </w:rPr>
        <w:t>Kaip laikyti Midermin tirpalą</w:t>
      </w:r>
    </w:p>
    <w:p w:rsidR="00467CE7" w:rsidRPr="00E16CB1" w:rsidRDefault="00467CE7" w:rsidP="0043426C">
      <w:pPr>
        <w:spacing w:after="0" w:line="240" w:lineRule="auto"/>
        <w:ind w:right="-2"/>
        <w:rPr>
          <w:sz w:val="22"/>
          <w:szCs w:val="22"/>
        </w:rPr>
      </w:pPr>
    </w:p>
    <w:p w:rsidR="00467CE7" w:rsidRPr="00E16CB1" w:rsidRDefault="00467CE7" w:rsidP="0043426C">
      <w:pPr>
        <w:spacing w:after="0" w:line="240" w:lineRule="auto"/>
        <w:ind w:right="-2"/>
        <w:rPr>
          <w:sz w:val="22"/>
          <w:szCs w:val="22"/>
        </w:rPr>
      </w:pPr>
      <w:r w:rsidRPr="00E16CB1">
        <w:rPr>
          <w:sz w:val="22"/>
          <w:szCs w:val="22"/>
        </w:rPr>
        <w:t>Šį vaistą laikykite vaikams nepastebimoje ir nepasiekiamoje vietoje.</w:t>
      </w:r>
    </w:p>
    <w:p w:rsidR="00467CE7" w:rsidRPr="00E16CB1" w:rsidRDefault="00467CE7" w:rsidP="0043426C">
      <w:pPr>
        <w:spacing w:after="0" w:line="240" w:lineRule="auto"/>
        <w:rPr>
          <w:sz w:val="22"/>
          <w:szCs w:val="22"/>
        </w:rPr>
      </w:pPr>
      <w:r w:rsidRPr="00E16CB1">
        <w:rPr>
          <w:sz w:val="22"/>
          <w:szCs w:val="22"/>
        </w:rPr>
        <w:t>Laikyti ne aukštesnėje kaip 25</w:t>
      </w:r>
      <w:r>
        <w:rPr>
          <w:sz w:val="22"/>
          <w:szCs w:val="22"/>
        </w:rPr>
        <w:t> </w:t>
      </w:r>
      <w:r w:rsidRPr="00E16CB1">
        <w:rPr>
          <w:sz w:val="22"/>
          <w:szCs w:val="22"/>
        </w:rPr>
        <w:t>ºC temperatūroje. Negalima užšaldyti.</w:t>
      </w:r>
    </w:p>
    <w:p w:rsidR="00467CE7" w:rsidRPr="00E16CB1" w:rsidRDefault="00467CE7" w:rsidP="0043426C">
      <w:pPr>
        <w:spacing w:after="0" w:line="240" w:lineRule="auto"/>
        <w:ind w:right="-2"/>
        <w:rPr>
          <w:sz w:val="22"/>
          <w:szCs w:val="22"/>
        </w:rPr>
      </w:pPr>
    </w:p>
    <w:p w:rsidR="00467CE7" w:rsidRPr="00E16CB1" w:rsidRDefault="00467CE7" w:rsidP="0043426C">
      <w:pPr>
        <w:spacing w:after="0" w:line="240" w:lineRule="auto"/>
        <w:ind w:right="-2"/>
        <w:rPr>
          <w:sz w:val="22"/>
          <w:szCs w:val="22"/>
        </w:rPr>
      </w:pPr>
      <w:r w:rsidRPr="00E16CB1">
        <w:rPr>
          <w:sz w:val="22"/>
          <w:szCs w:val="22"/>
        </w:rPr>
        <w:t>Ant buteliuko ir dėžutės po „Tinka iki“ nurodytam tinkamumo laikui pasibaigus, šio vaisto vartoti negalima. Vaistas tinkamas vartoti iki paskutinės nurodyto mėnesio dienos.</w:t>
      </w:r>
    </w:p>
    <w:p w:rsidR="00467CE7" w:rsidRPr="00E16CB1" w:rsidRDefault="00467CE7" w:rsidP="0043426C">
      <w:pPr>
        <w:spacing w:after="0" w:line="240" w:lineRule="auto"/>
        <w:ind w:right="-2"/>
        <w:rPr>
          <w:sz w:val="22"/>
          <w:szCs w:val="22"/>
        </w:rPr>
      </w:pPr>
    </w:p>
    <w:p w:rsidR="00467CE7" w:rsidRPr="00E16CB1" w:rsidRDefault="00467CE7" w:rsidP="0043426C">
      <w:pPr>
        <w:spacing w:after="0" w:line="240" w:lineRule="auto"/>
        <w:ind w:right="-2"/>
        <w:rPr>
          <w:sz w:val="22"/>
          <w:szCs w:val="22"/>
        </w:rPr>
      </w:pPr>
      <w:r w:rsidRPr="00E16CB1">
        <w:rPr>
          <w:sz w:val="22"/>
          <w:szCs w:val="22"/>
        </w:rPr>
        <w:t>Dėmesio! Šis tirpalas yra degus. Saugokite jį nuo ugnies!</w:t>
      </w:r>
    </w:p>
    <w:p w:rsidR="00467CE7" w:rsidRPr="00E16CB1" w:rsidRDefault="00467CE7" w:rsidP="0043426C">
      <w:pPr>
        <w:spacing w:after="0" w:line="240" w:lineRule="auto"/>
        <w:ind w:right="-2"/>
        <w:rPr>
          <w:sz w:val="22"/>
          <w:szCs w:val="22"/>
        </w:rPr>
      </w:pPr>
      <w:r w:rsidRPr="00E16CB1">
        <w:rPr>
          <w:sz w:val="22"/>
          <w:szCs w:val="22"/>
        </w:rPr>
        <w:t>Pavartoję vėl sandariai užsukite dangtelį.</w:t>
      </w:r>
    </w:p>
    <w:p w:rsidR="00467CE7" w:rsidRPr="00E16CB1" w:rsidRDefault="00467CE7" w:rsidP="0043426C">
      <w:pPr>
        <w:spacing w:after="0" w:line="240" w:lineRule="auto"/>
        <w:ind w:right="-2"/>
        <w:rPr>
          <w:sz w:val="22"/>
          <w:szCs w:val="22"/>
        </w:rPr>
      </w:pPr>
    </w:p>
    <w:p w:rsidR="00467CE7" w:rsidRPr="00E16CB1" w:rsidRDefault="00467CE7" w:rsidP="0043426C">
      <w:pPr>
        <w:spacing w:after="0" w:line="240" w:lineRule="auto"/>
        <w:ind w:right="-2"/>
        <w:rPr>
          <w:sz w:val="22"/>
          <w:szCs w:val="22"/>
        </w:rPr>
      </w:pPr>
      <w:r w:rsidRPr="00E16CB1">
        <w:rPr>
          <w:sz w:val="22"/>
          <w:szCs w:val="22"/>
        </w:rPr>
        <w:t>Vaistų negalima išmesti į kanalizaciją arba su buitinėmis atliekomis. Kaip išmesti nereikalingus vaistus, klauskite vaistininko. Šios priemonės padės apsaugoti aplinką.</w:t>
      </w:r>
    </w:p>
    <w:p w:rsidR="00467CE7" w:rsidRPr="00E16CB1" w:rsidRDefault="00467CE7" w:rsidP="0043426C">
      <w:pPr>
        <w:spacing w:after="0" w:line="240" w:lineRule="auto"/>
        <w:ind w:right="-2"/>
        <w:rPr>
          <w:sz w:val="22"/>
          <w:szCs w:val="22"/>
        </w:rPr>
      </w:pPr>
    </w:p>
    <w:p w:rsidR="00467CE7" w:rsidRPr="00E16CB1" w:rsidRDefault="00467CE7" w:rsidP="0043426C">
      <w:pPr>
        <w:spacing w:after="0" w:line="240" w:lineRule="auto"/>
        <w:ind w:right="-2"/>
        <w:rPr>
          <w:sz w:val="22"/>
          <w:szCs w:val="22"/>
        </w:rPr>
      </w:pPr>
    </w:p>
    <w:p w:rsidR="00467CE7" w:rsidRPr="00E16CB1" w:rsidRDefault="00467CE7" w:rsidP="0043426C">
      <w:pPr>
        <w:pStyle w:val="Antrat3"/>
        <w:numPr>
          <w:ilvl w:val="2"/>
          <w:numId w:val="2"/>
        </w:numPr>
        <w:spacing w:before="0" w:after="0" w:line="240" w:lineRule="auto"/>
        <w:rPr>
          <w:sz w:val="22"/>
          <w:szCs w:val="22"/>
        </w:rPr>
      </w:pPr>
      <w:r w:rsidRPr="00E16CB1">
        <w:rPr>
          <w:sz w:val="22"/>
          <w:szCs w:val="22"/>
        </w:rPr>
        <w:t>6.</w:t>
      </w:r>
      <w:r>
        <w:rPr>
          <w:sz w:val="22"/>
          <w:szCs w:val="22"/>
        </w:rPr>
        <w:tab/>
      </w:r>
      <w:r w:rsidRPr="00E16CB1">
        <w:rPr>
          <w:sz w:val="22"/>
          <w:szCs w:val="22"/>
        </w:rPr>
        <w:t>Pakuotės turinys ir kita informacija</w:t>
      </w:r>
    </w:p>
    <w:p w:rsidR="00467CE7" w:rsidRPr="00E16CB1" w:rsidRDefault="00467CE7" w:rsidP="0043426C">
      <w:pPr>
        <w:spacing w:after="0" w:line="240" w:lineRule="auto"/>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Midermin tirpalo sudėtis</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Veiklioji medžiaga yra mometazono furoatas (1</w:t>
      </w:r>
      <w:r>
        <w:rPr>
          <w:sz w:val="22"/>
          <w:szCs w:val="22"/>
        </w:rPr>
        <w:t> </w:t>
      </w:r>
      <w:r w:rsidRPr="00E16CB1">
        <w:rPr>
          <w:sz w:val="22"/>
          <w:szCs w:val="22"/>
        </w:rPr>
        <w:t>mg/g).</w:t>
      </w:r>
    </w:p>
    <w:p w:rsidR="00467CE7" w:rsidRPr="00E16CB1" w:rsidRDefault="00467CE7" w:rsidP="0043426C">
      <w:pPr>
        <w:numPr>
          <w:ilvl w:val="0"/>
          <w:numId w:val="8"/>
        </w:numPr>
        <w:tabs>
          <w:tab w:val="clear" w:pos="567"/>
        </w:tabs>
        <w:spacing w:after="0" w:line="240" w:lineRule="auto"/>
        <w:rPr>
          <w:sz w:val="22"/>
          <w:szCs w:val="22"/>
        </w:rPr>
      </w:pPr>
      <w:r w:rsidRPr="00E16CB1">
        <w:rPr>
          <w:sz w:val="22"/>
          <w:szCs w:val="22"/>
        </w:rPr>
        <w:t xml:space="preserve">Pagalbinės medžiagos yra </w:t>
      </w:r>
      <w:r w:rsidRPr="00E16CB1">
        <w:rPr>
          <w:rFonts w:eastAsia="Times New Roman"/>
          <w:sz w:val="22"/>
          <w:szCs w:val="22"/>
        </w:rPr>
        <w:t>izopropilo alkoholis, propilenglikolis, hidroksipropilceliuliozė, natrio-divandenilio fosfatas dihidratas, fosfato rūgštis (pH koregavimui), išgrynintas vanduo.</w:t>
      </w:r>
    </w:p>
    <w:p w:rsidR="00467CE7" w:rsidRPr="00E16CB1" w:rsidRDefault="00467CE7" w:rsidP="0043426C">
      <w:pPr>
        <w:spacing w:after="0" w:line="240" w:lineRule="auto"/>
        <w:ind w:right="-2"/>
        <w:rPr>
          <w:sz w:val="22"/>
          <w:szCs w:val="22"/>
        </w:rPr>
      </w:pPr>
    </w:p>
    <w:p w:rsidR="00467CE7" w:rsidRPr="00E16CB1" w:rsidRDefault="00467CE7" w:rsidP="0043426C">
      <w:pPr>
        <w:pStyle w:val="Antrat4"/>
        <w:numPr>
          <w:ilvl w:val="3"/>
          <w:numId w:val="2"/>
        </w:numPr>
        <w:spacing w:after="0" w:line="240" w:lineRule="auto"/>
        <w:rPr>
          <w:sz w:val="22"/>
          <w:szCs w:val="22"/>
        </w:rPr>
      </w:pPr>
      <w:r w:rsidRPr="00E16CB1">
        <w:rPr>
          <w:sz w:val="22"/>
          <w:szCs w:val="22"/>
        </w:rPr>
        <w:t>Midermin tirpalo išvaizda ir kiekis pakuotėje</w:t>
      </w:r>
    </w:p>
    <w:p w:rsidR="00467CE7" w:rsidRPr="00E16CB1" w:rsidRDefault="00467CE7" w:rsidP="0043426C">
      <w:pPr>
        <w:spacing w:after="0" w:line="240" w:lineRule="auto"/>
        <w:ind w:right="-2"/>
        <w:rPr>
          <w:sz w:val="22"/>
          <w:szCs w:val="22"/>
        </w:rPr>
      </w:pPr>
      <w:r w:rsidRPr="00E16CB1">
        <w:rPr>
          <w:sz w:val="22"/>
          <w:szCs w:val="22"/>
        </w:rPr>
        <w:t xml:space="preserve">Midermin tirpalas yra </w:t>
      </w:r>
      <w:r w:rsidRPr="00E16CB1">
        <w:rPr>
          <w:rFonts w:eastAsia="Times New Roman"/>
          <w:sz w:val="22"/>
          <w:szCs w:val="22"/>
        </w:rPr>
        <w:t>bespalvis skaidrus izopropilo alkoholiui būdingo kvapo skystis</w:t>
      </w:r>
      <w:r w:rsidRPr="00E16CB1">
        <w:rPr>
          <w:sz w:val="22"/>
          <w:szCs w:val="22"/>
        </w:rPr>
        <w:t xml:space="preserve">. Polietileno buteliuke su lašintuvu ir </w:t>
      </w:r>
      <w:r w:rsidRPr="00E16CB1">
        <w:rPr>
          <w:rFonts w:eastAsia="Times New Roman"/>
          <w:sz w:val="22"/>
          <w:szCs w:val="22"/>
        </w:rPr>
        <w:t xml:space="preserve">užsukamuoju dangteliu yra </w:t>
      </w:r>
      <w:r w:rsidRPr="00E16CB1">
        <w:rPr>
          <w:sz w:val="22"/>
          <w:szCs w:val="22"/>
        </w:rPr>
        <w:t>20</w:t>
      </w:r>
      <w:r>
        <w:rPr>
          <w:sz w:val="22"/>
          <w:szCs w:val="22"/>
        </w:rPr>
        <w:t> </w:t>
      </w:r>
      <w:r w:rsidRPr="00E16CB1">
        <w:rPr>
          <w:sz w:val="22"/>
          <w:szCs w:val="22"/>
        </w:rPr>
        <w:t>ml, 30</w:t>
      </w:r>
      <w:r>
        <w:rPr>
          <w:sz w:val="22"/>
          <w:szCs w:val="22"/>
        </w:rPr>
        <w:t> </w:t>
      </w:r>
      <w:r w:rsidRPr="00E16CB1">
        <w:rPr>
          <w:sz w:val="22"/>
          <w:szCs w:val="22"/>
        </w:rPr>
        <w:t>ml, 50</w:t>
      </w:r>
      <w:r>
        <w:rPr>
          <w:sz w:val="22"/>
          <w:szCs w:val="22"/>
        </w:rPr>
        <w:t> </w:t>
      </w:r>
      <w:r w:rsidRPr="00E16CB1">
        <w:rPr>
          <w:sz w:val="22"/>
          <w:szCs w:val="22"/>
        </w:rPr>
        <w:t>ml arba 60</w:t>
      </w:r>
      <w:r>
        <w:rPr>
          <w:sz w:val="22"/>
          <w:szCs w:val="22"/>
        </w:rPr>
        <w:t> </w:t>
      </w:r>
      <w:r w:rsidRPr="00E16CB1">
        <w:rPr>
          <w:sz w:val="22"/>
          <w:szCs w:val="22"/>
        </w:rPr>
        <w:t>ml tirpalo.</w:t>
      </w:r>
      <w:r>
        <w:rPr>
          <w:sz w:val="22"/>
          <w:szCs w:val="22"/>
        </w:rPr>
        <w:t xml:space="preserve"> Gali būti tiekiamos ne visų dydžių pakuotės.</w:t>
      </w:r>
    </w:p>
    <w:p w:rsidR="00467CE7" w:rsidRPr="00E16CB1" w:rsidRDefault="00467CE7" w:rsidP="0043426C">
      <w:pPr>
        <w:spacing w:after="0" w:line="240" w:lineRule="auto"/>
        <w:ind w:right="-2"/>
        <w:rPr>
          <w:sz w:val="22"/>
          <w:szCs w:val="22"/>
        </w:rPr>
      </w:pPr>
    </w:p>
    <w:p w:rsidR="00143BED" w:rsidRDefault="00467CE7" w:rsidP="0043426C">
      <w:pPr>
        <w:pStyle w:val="Antrat4"/>
        <w:numPr>
          <w:ilvl w:val="3"/>
          <w:numId w:val="2"/>
        </w:numPr>
        <w:spacing w:after="0" w:line="240" w:lineRule="auto"/>
        <w:rPr>
          <w:sz w:val="22"/>
          <w:szCs w:val="22"/>
        </w:rPr>
      </w:pPr>
      <w:r w:rsidRPr="00E16CB1">
        <w:rPr>
          <w:sz w:val="22"/>
          <w:szCs w:val="22"/>
        </w:rPr>
        <w:t xml:space="preserve">Rinkodaros teisės turėtojas </w:t>
      </w:r>
    </w:p>
    <w:p w:rsidR="00143BED" w:rsidRPr="00143BED" w:rsidRDefault="00143BED" w:rsidP="00143BED">
      <w:pPr>
        <w:spacing w:after="0" w:line="240" w:lineRule="auto"/>
        <w:rPr>
          <w:sz w:val="22"/>
          <w:szCs w:val="22"/>
        </w:rPr>
      </w:pPr>
      <w:r w:rsidRPr="00143BED">
        <w:rPr>
          <w:sz w:val="22"/>
          <w:szCs w:val="22"/>
        </w:rPr>
        <w:t>PharmaSwiss Česká republika s.r.o.</w:t>
      </w:r>
    </w:p>
    <w:p w:rsidR="00143BED" w:rsidRPr="00143BED" w:rsidRDefault="00143BED" w:rsidP="00143BED">
      <w:pPr>
        <w:spacing w:after="0" w:line="240" w:lineRule="auto"/>
        <w:rPr>
          <w:sz w:val="22"/>
          <w:szCs w:val="22"/>
        </w:rPr>
      </w:pPr>
      <w:r w:rsidRPr="00143BED">
        <w:rPr>
          <w:sz w:val="22"/>
          <w:szCs w:val="22"/>
        </w:rPr>
        <w:t xml:space="preserve">Jankovcova 1569/2c </w:t>
      </w:r>
    </w:p>
    <w:p w:rsidR="00143BED" w:rsidRPr="00143BED" w:rsidRDefault="00143BED" w:rsidP="00143BED">
      <w:pPr>
        <w:spacing w:after="0" w:line="240" w:lineRule="auto"/>
        <w:rPr>
          <w:sz w:val="22"/>
          <w:szCs w:val="22"/>
        </w:rPr>
      </w:pPr>
      <w:r w:rsidRPr="00143BED">
        <w:rPr>
          <w:sz w:val="22"/>
          <w:szCs w:val="22"/>
        </w:rPr>
        <w:t xml:space="preserve">170 00 Prague 7 </w:t>
      </w:r>
    </w:p>
    <w:p w:rsidR="00143BED" w:rsidRPr="00143BED" w:rsidRDefault="00143BED" w:rsidP="00143BED">
      <w:pPr>
        <w:spacing w:after="0" w:line="240" w:lineRule="auto"/>
        <w:rPr>
          <w:sz w:val="22"/>
          <w:szCs w:val="22"/>
        </w:rPr>
      </w:pPr>
      <w:r w:rsidRPr="00143BED">
        <w:rPr>
          <w:sz w:val="22"/>
          <w:szCs w:val="22"/>
        </w:rPr>
        <w:t>Čekija</w:t>
      </w:r>
    </w:p>
    <w:p w:rsidR="00143BED" w:rsidRDefault="00143BED" w:rsidP="0043426C">
      <w:pPr>
        <w:pStyle w:val="Antrat4"/>
        <w:numPr>
          <w:ilvl w:val="3"/>
          <w:numId w:val="2"/>
        </w:numPr>
        <w:spacing w:after="0" w:line="240" w:lineRule="auto"/>
        <w:rPr>
          <w:sz w:val="22"/>
          <w:szCs w:val="22"/>
        </w:rPr>
      </w:pPr>
    </w:p>
    <w:p w:rsidR="00467CE7" w:rsidRPr="00E16CB1" w:rsidRDefault="00143BED" w:rsidP="0043426C">
      <w:pPr>
        <w:pStyle w:val="Antrat4"/>
        <w:numPr>
          <w:ilvl w:val="3"/>
          <w:numId w:val="2"/>
        </w:numPr>
        <w:spacing w:after="0" w:line="240" w:lineRule="auto"/>
        <w:rPr>
          <w:sz w:val="22"/>
          <w:szCs w:val="22"/>
        </w:rPr>
      </w:pPr>
      <w:r>
        <w:rPr>
          <w:sz w:val="22"/>
          <w:szCs w:val="22"/>
        </w:rPr>
        <w:t>G</w:t>
      </w:r>
      <w:r w:rsidR="00467CE7" w:rsidRPr="00E16CB1">
        <w:rPr>
          <w:sz w:val="22"/>
          <w:szCs w:val="22"/>
        </w:rPr>
        <w:t>amintojas</w:t>
      </w:r>
    </w:p>
    <w:p w:rsidR="00467CE7" w:rsidRPr="00E16CB1" w:rsidRDefault="00467CE7" w:rsidP="0043426C">
      <w:pPr>
        <w:pStyle w:val="Sraopastraipa"/>
        <w:numPr>
          <w:ilvl w:val="0"/>
          <w:numId w:val="2"/>
        </w:numPr>
        <w:spacing w:after="0" w:line="240" w:lineRule="auto"/>
        <w:rPr>
          <w:sz w:val="22"/>
          <w:szCs w:val="22"/>
        </w:rPr>
      </w:pPr>
      <w:r w:rsidRPr="00E16CB1">
        <w:rPr>
          <w:rFonts w:eastAsia="Times New Roman"/>
          <w:sz w:val="22"/>
          <w:szCs w:val="22"/>
        </w:rPr>
        <w:t>Przedsiębiorstwo Farmaceutyczne Jelfa SA</w:t>
      </w:r>
    </w:p>
    <w:p w:rsidR="00467CE7" w:rsidRPr="00E16CB1" w:rsidRDefault="00467CE7" w:rsidP="0043426C">
      <w:pPr>
        <w:pStyle w:val="Sraopastraipa"/>
        <w:numPr>
          <w:ilvl w:val="0"/>
          <w:numId w:val="2"/>
        </w:numPr>
        <w:tabs>
          <w:tab w:val="left" w:pos="0"/>
        </w:tabs>
        <w:spacing w:after="0" w:line="240" w:lineRule="auto"/>
        <w:jc w:val="both"/>
        <w:rPr>
          <w:sz w:val="22"/>
          <w:szCs w:val="22"/>
        </w:rPr>
      </w:pPr>
      <w:r w:rsidRPr="00E16CB1">
        <w:rPr>
          <w:rFonts w:eastAsia="Times New Roman"/>
          <w:sz w:val="22"/>
          <w:szCs w:val="22"/>
        </w:rPr>
        <w:t>21 Wincentego Pola Str., 58-500 Jelenia Góra</w:t>
      </w:r>
    </w:p>
    <w:p w:rsidR="00467CE7" w:rsidRPr="00E16CB1" w:rsidRDefault="00467CE7" w:rsidP="0043426C">
      <w:pPr>
        <w:pStyle w:val="Sraopastraipa"/>
        <w:numPr>
          <w:ilvl w:val="0"/>
          <w:numId w:val="2"/>
        </w:numPr>
        <w:spacing w:after="0" w:line="240" w:lineRule="auto"/>
        <w:rPr>
          <w:sz w:val="22"/>
          <w:szCs w:val="22"/>
        </w:rPr>
      </w:pPr>
      <w:r w:rsidRPr="00E16CB1">
        <w:rPr>
          <w:rFonts w:eastAsia="Times New Roman"/>
          <w:sz w:val="22"/>
          <w:szCs w:val="22"/>
        </w:rPr>
        <w:t>Lenkija</w:t>
      </w:r>
    </w:p>
    <w:p w:rsidR="00467CE7" w:rsidRPr="00E16CB1" w:rsidRDefault="00467CE7" w:rsidP="0043426C">
      <w:pPr>
        <w:pStyle w:val="Sraopastraipa"/>
        <w:numPr>
          <w:ilvl w:val="0"/>
          <w:numId w:val="2"/>
        </w:numPr>
        <w:spacing w:after="0" w:line="240" w:lineRule="auto"/>
        <w:ind w:right="-2"/>
        <w:rPr>
          <w:sz w:val="22"/>
          <w:szCs w:val="22"/>
        </w:rPr>
      </w:pPr>
    </w:p>
    <w:p w:rsidR="00467CE7" w:rsidRPr="00E16CB1" w:rsidRDefault="00467CE7" w:rsidP="0043426C">
      <w:pPr>
        <w:spacing w:after="0" w:line="240" w:lineRule="auto"/>
        <w:ind w:right="-2"/>
        <w:rPr>
          <w:sz w:val="22"/>
          <w:szCs w:val="22"/>
        </w:rPr>
      </w:pPr>
      <w:r w:rsidRPr="00E16CB1">
        <w:rPr>
          <w:sz w:val="22"/>
          <w:szCs w:val="22"/>
        </w:rPr>
        <w:t>Jeigu apie šį vaistą norite sužinoti daugiau, kreipkitės į vietinį rinkodaros teisės turėtojo atstovą.</w:t>
      </w:r>
    </w:p>
    <w:p w:rsidR="00467CE7" w:rsidRPr="00E9054A" w:rsidRDefault="00467CE7" w:rsidP="0089615B">
      <w:pPr>
        <w:numPr>
          <w:ilvl w:val="12"/>
          <w:numId w:val="0"/>
        </w:numPr>
        <w:tabs>
          <w:tab w:val="clear" w:pos="567"/>
        </w:tabs>
        <w:spacing w:after="0" w:line="240" w:lineRule="auto"/>
        <w:ind w:right="-2"/>
        <w:rPr>
          <w:rFonts w:eastAsia="Times New Roman"/>
          <w:color w:val="auto"/>
          <w:sz w:val="22"/>
          <w:szCs w:val="22"/>
        </w:rPr>
      </w:pPr>
      <w:r w:rsidRPr="00E9054A">
        <w:rPr>
          <w:rFonts w:eastAsia="Times New Roman"/>
          <w:color w:val="auto"/>
          <w:sz w:val="22"/>
          <w:szCs w:val="22"/>
        </w:rPr>
        <w:t>UAB „PharmaSwiss“</w:t>
      </w:r>
    </w:p>
    <w:p w:rsidR="00467CE7" w:rsidRPr="00E9054A" w:rsidRDefault="00467CE7" w:rsidP="0089615B">
      <w:pPr>
        <w:numPr>
          <w:ilvl w:val="12"/>
          <w:numId w:val="0"/>
        </w:numPr>
        <w:tabs>
          <w:tab w:val="clear" w:pos="567"/>
        </w:tabs>
        <w:spacing w:after="0" w:line="240" w:lineRule="auto"/>
        <w:ind w:right="-2"/>
        <w:rPr>
          <w:rFonts w:eastAsia="Times New Roman"/>
          <w:color w:val="auto"/>
          <w:sz w:val="22"/>
          <w:szCs w:val="22"/>
        </w:rPr>
      </w:pPr>
      <w:r>
        <w:rPr>
          <w:rFonts w:eastAsia="Times New Roman"/>
          <w:color w:val="auto"/>
          <w:sz w:val="22"/>
          <w:szCs w:val="22"/>
        </w:rPr>
        <w:t>Šeimyniškių g. 21b</w:t>
      </w:r>
    </w:p>
    <w:p w:rsidR="00467CE7" w:rsidRPr="00E9054A" w:rsidRDefault="00467CE7" w:rsidP="0089615B">
      <w:pPr>
        <w:numPr>
          <w:ilvl w:val="12"/>
          <w:numId w:val="0"/>
        </w:numPr>
        <w:tabs>
          <w:tab w:val="clear" w:pos="567"/>
        </w:tabs>
        <w:spacing w:after="0" w:line="240" w:lineRule="auto"/>
        <w:ind w:right="-2"/>
        <w:rPr>
          <w:rFonts w:eastAsia="Times New Roman"/>
          <w:color w:val="auto"/>
          <w:sz w:val="22"/>
          <w:szCs w:val="22"/>
        </w:rPr>
      </w:pPr>
      <w:r>
        <w:rPr>
          <w:rFonts w:eastAsia="Times New Roman"/>
          <w:color w:val="auto"/>
          <w:sz w:val="22"/>
          <w:szCs w:val="22"/>
        </w:rPr>
        <w:t>LT-09200 Vilnius</w:t>
      </w:r>
    </w:p>
    <w:p w:rsidR="00467CE7" w:rsidRPr="00E9054A" w:rsidRDefault="00467CE7" w:rsidP="0089615B">
      <w:pPr>
        <w:numPr>
          <w:ilvl w:val="12"/>
          <w:numId w:val="0"/>
        </w:numPr>
        <w:tabs>
          <w:tab w:val="clear" w:pos="567"/>
        </w:tabs>
        <w:spacing w:after="0" w:line="240" w:lineRule="auto"/>
        <w:ind w:right="-2"/>
        <w:rPr>
          <w:rFonts w:eastAsia="Times New Roman"/>
          <w:color w:val="auto"/>
          <w:sz w:val="22"/>
          <w:szCs w:val="22"/>
        </w:rPr>
      </w:pPr>
      <w:r>
        <w:rPr>
          <w:rFonts w:eastAsia="Times New Roman"/>
          <w:color w:val="auto"/>
          <w:sz w:val="22"/>
          <w:szCs w:val="22"/>
        </w:rPr>
        <w:t>Tel. +370 (5)279 07 62</w:t>
      </w:r>
    </w:p>
    <w:p w:rsidR="00467CE7" w:rsidRPr="00E16CB1" w:rsidRDefault="00467CE7" w:rsidP="0043426C">
      <w:pPr>
        <w:spacing w:after="0" w:line="240" w:lineRule="auto"/>
        <w:ind w:right="-2"/>
        <w:rPr>
          <w:sz w:val="22"/>
          <w:szCs w:val="22"/>
        </w:rPr>
      </w:pPr>
    </w:p>
    <w:p w:rsidR="00467CE7" w:rsidRPr="00E16CB1" w:rsidRDefault="00467CE7" w:rsidP="0043426C">
      <w:pPr>
        <w:spacing w:after="0" w:line="240" w:lineRule="auto"/>
        <w:ind w:right="-2"/>
        <w:rPr>
          <w:sz w:val="22"/>
          <w:szCs w:val="22"/>
        </w:rPr>
      </w:pPr>
      <w:r w:rsidRPr="00E16CB1">
        <w:rPr>
          <w:b/>
          <w:sz w:val="22"/>
          <w:szCs w:val="22"/>
        </w:rPr>
        <w:t>Šio vaistinio preparato rinkodaros teisė EEE valstybėse narėse suteikta tokiais pavadinimais</w:t>
      </w:r>
      <w:r w:rsidRPr="00E16CB1">
        <w:rPr>
          <w:sz w:val="22"/>
          <w:szCs w:val="22"/>
        </w:rPr>
        <w:t>:</w:t>
      </w:r>
    </w:p>
    <w:p w:rsidR="00467CE7" w:rsidRPr="00E16CB1" w:rsidRDefault="00467CE7" w:rsidP="00FE288E">
      <w:pPr>
        <w:pStyle w:val="Sraopastraipa"/>
        <w:numPr>
          <w:ilvl w:val="0"/>
          <w:numId w:val="18"/>
        </w:numPr>
        <w:tabs>
          <w:tab w:val="clear" w:pos="567"/>
          <w:tab w:val="left" w:pos="426"/>
        </w:tabs>
        <w:spacing w:after="0" w:line="240" w:lineRule="auto"/>
        <w:ind w:left="993" w:hanging="567"/>
        <w:rPr>
          <w:sz w:val="22"/>
          <w:szCs w:val="22"/>
        </w:rPr>
      </w:pPr>
      <w:r w:rsidRPr="00E16CB1">
        <w:rPr>
          <w:sz w:val="22"/>
          <w:szCs w:val="22"/>
        </w:rPr>
        <w:t xml:space="preserve">Portugalija </w:t>
      </w:r>
      <w:r>
        <w:rPr>
          <w:sz w:val="22"/>
          <w:szCs w:val="22"/>
        </w:rPr>
        <w:t>–</w:t>
      </w:r>
      <w:r w:rsidRPr="00E16CB1">
        <w:rPr>
          <w:sz w:val="22"/>
          <w:szCs w:val="22"/>
        </w:rPr>
        <w:t xml:space="preserve"> Midermin 1 mg/g cutaneous solution;</w:t>
      </w:r>
    </w:p>
    <w:p w:rsidR="00467CE7" w:rsidRPr="00E16CB1" w:rsidRDefault="00467CE7" w:rsidP="00FE288E">
      <w:pPr>
        <w:pStyle w:val="Sraopastraipa"/>
        <w:numPr>
          <w:ilvl w:val="0"/>
          <w:numId w:val="18"/>
        </w:numPr>
        <w:tabs>
          <w:tab w:val="clear" w:pos="567"/>
          <w:tab w:val="left" w:pos="426"/>
        </w:tabs>
        <w:spacing w:after="0" w:line="240" w:lineRule="auto"/>
        <w:ind w:left="993" w:hanging="567"/>
        <w:rPr>
          <w:sz w:val="22"/>
          <w:szCs w:val="22"/>
        </w:rPr>
      </w:pPr>
      <w:r w:rsidRPr="00E16CB1">
        <w:rPr>
          <w:sz w:val="22"/>
          <w:szCs w:val="22"/>
        </w:rPr>
        <w:t xml:space="preserve">Čekija </w:t>
      </w:r>
      <w:r>
        <w:rPr>
          <w:sz w:val="22"/>
          <w:szCs w:val="22"/>
        </w:rPr>
        <w:t>–</w:t>
      </w:r>
      <w:r w:rsidRPr="00E16CB1">
        <w:rPr>
          <w:sz w:val="22"/>
          <w:szCs w:val="22"/>
        </w:rPr>
        <w:t xml:space="preserve"> Melopra 1 mg/g kožní roztok;</w:t>
      </w:r>
    </w:p>
    <w:p w:rsidR="00467CE7" w:rsidRPr="00E16CB1" w:rsidRDefault="00467CE7" w:rsidP="00FE288E">
      <w:pPr>
        <w:pStyle w:val="Sraopastraipa"/>
        <w:numPr>
          <w:ilvl w:val="0"/>
          <w:numId w:val="18"/>
        </w:numPr>
        <w:tabs>
          <w:tab w:val="clear" w:pos="567"/>
          <w:tab w:val="left" w:pos="426"/>
        </w:tabs>
        <w:spacing w:after="0" w:line="240" w:lineRule="auto"/>
        <w:ind w:left="993" w:hanging="567"/>
        <w:rPr>
          <w:sz w:val="22"/>
          <w:szCs w:val="22"/>
        </w:rPr>
      </w:pPr>
      <w:r w:rsidRPr="00E16CB1">
        <w:rPr>
          <w:sz w:val="22"/>
          <w:szCs w:val="22"/>
        </w:rPr>
        <w:t xml:space="preserve">Slovakija </w:t>
      </w:r>
      <w:r>
        <w:rPr>
          <w:sz w:val="22"/>
          <w:szCs w:val="22"/>
        </w:rPr>
        <w:t>–</w:t>
      </w:r>
      <w:r w:rsidRPr="00E16CB1">
        <w:rPr>
          <w:sz w:val="22"/>
          <w:szCs w:val="22"/>
        </w:rPr>
        <w:t xml:space="preserve"> Motecort 1 mg/g dermálny roztok;</w:t>
      </w:r>
    </w:p>
    <w:p w:rsidR="00467CE7" w:rsidRPr="00E16CB1" w:rsidRDefault="00467CE7" w:rsidP="00FE288E">
      <w:pPr>
        <w:pStyle w:val="Sraopastraipa"/>
        <w:numPr>
          <w:ilvl w:val="0"/>
          <w:numId w:val="18"/>
        </w:numPr>
        <w:tabs>
          <w:tab w:val="clear" w:pos="567"/>
          <w:tab w:val="left" w:pos="426"/>
        </w:tabs>
        <w:spacing w:after="0" w:line="240" w:lineRule="auto"/>
        <w:ind w:left="993" w:hanging="567"/>
        <w:rPr>
          <w:sz w:val="22"/>
          <w:szCs w:val="22"/>
        </w:rPr>
      </w:pPr>
      <w:r w:rsidRPr="00E16CB1">
        <w:rPr>
          <w:sz w:val="22"/>
          <w:szCs w:val="22"/>
        </w:rPr>
        <w:t xml:space="preserve">Vengrija </w:t>
      </w:r>
      <w:r>
        <w:rPr>
          <w:sz w:val="22"/>
          <w:szCs w:val="22"/>
        </w:rPr>
        <w:t>–</w:t>
      </w:r>
      <w:r w:rsidRPr="00E16CB1">
        <w:rPr>
          <w:sz w:val="22"/>
          <w:szCs w:val="22"/>
        </w:rPr>
        <w:t xml:space="preserve"> Mometasone furoate Jelfa 1 mg/g külsőleges folyadék;</w:t>
      </w:r>
    </w:p>
    <w:p w:rsidR="00467CE7" w:rsidRPr="00E16CB1" w:rsidRDefault="00467CE7" w:rsidP="00FE288E">
      <w:pPr>
        <w:pStyle w:val="Sraopastraipa"/>
        <w:numPr>
          <w:ilvl w:val="0"/>
          <w:numId w:val="18"/>
        </w:numPr>
        <w:tabs>
          <w:tab w:val="clear" w:pos="567"/>
          <w:tab w:val="left" w:pos="426"/>
        </w:tabs>
        <w:spacing w:after="0" w:line="240" w:lineRule="auto"/>
        <w:ind w:left="993" w:hanging="567"/>
        <w:rPr>
          <w:sz w:val="22"/>
          <w:szCs w:val="22"/>
        </w:rPr>
      </w:pPr>
      <w:r w:rsidRPr="00E16CB1">
        <w:rPr>
          <w:sz w:val="22"/>
          <w:szCs w:val="22"/>
        </w:rPr>
        <w:t xml:space="preserve">Rumunija </w:t>
      </w:r>
      <w:r>
        <w:rPr>
          <w:sz w:val="22"/>
          <w:szCs w:val="22"/>
        </w:rPr>
        <w:t>–</w:t>
      </w:r>
      <w:r w:rsidRPr="00E16CB1">
        <w:rPr>
          <w:sz w:val="22"/>
          <w:szCs w:val="22"/>
        </w:rPr>
        <w:t xml:space="preserve"> Furoat de mometazonă Jelfa 1 mg/g soluţie cutanată;</w:t>
      </w:r>
    </w:p>
    <w:p w:rsidR="00467CE7" w:rsidRPr="00E16CB1" w:rsidRDefault="00467CE7" w:rsidP="00FE288E">
      <w:pPr>
        <w:pStyle w:val="Sraopastraipa"/>
        <w:numPr>
          <w:ilvl w:val="0"/>
          <w:numId w:val="18"/>
        </w:numPr>
        <w:tabs>
          <w:tab w:val="clear" w:pos="567"/>
          <w:tab w:val="left" w:pos="426"/>
        </w:tabs>
        <w:spacing w:after="0" w:line="240" w:lineRule="auto"/>
        <w:ind w:left="993" w:hanging="567"/>
        <w:rPr>
          <w:sz w:val="22"/>
          <w:szCs w:val="22"/>
        </w:rPr>
      </w:pPr>
      <w:r w:rsidRPr="00E16CB1">
        <w:rPr>
          <w:sz w:val="22"/>
          <w:szCs w:val="22"/>
        </w:rPr>
        <w:t xml:space="preserve">Bulgarija </w:t>
      </w:r>
      <w:r>
        <w:rPr>
          <w:sz w:val="22"/>
          <w:szCs w:val="22"/>
        </w:rPr>
        <w:t>–</w:t>
      </w:r>
      <w:r w:rsidRPr="00E16CB1">
        <w:rPr>
          <w:sz w:val="22"/>
          <w:szCs w:val="22"/>
        </w:rPr>
        <w:t xml:space="preserve"> Момедерм 1 mg/g разтвор за кожа;</w:t>
      </w:r>
    </w:p>
    <w:p w:rsidR="00467CE7" w:rsidRPr="00D4461E" w:rsidRDefault="00467CE7" w:rsidP="00FE288E">
      <w:pPr>
        <w:pStyle w:val="Sraopastraipa"/>
        <w:numPr>
          <w:ilvl w:val="0"/>
          <w:numId w:val="18"/>
        </w:numPr>
        <w:tabs>
          <w:tab w:val="clear" w:pos="567"/>
          <w:tab w:val="left" w:pos="426"/>
        </w:tabs>
        <w:spacing w:after="0" w:line="240" w:lineRule="auto"/>
        <w:ind w:left="993" w:hanging="567"/>
        <w:rPr>
          <w:sz w:val="22"/>
          <w:szCs w:val="22"/>
        </w:rPr>
      </w:pPr>
      <w:r w:rsidRPr="00D4461E">
        <w:rPr>
          <w:sz w:val="22"/>
          <w:szCs w:val="22"/>
        </w:rPr>
        <w:t xml:space="preserve">Latvija – </w:t>
      </w:r>
      <w:r w:rsidR="00D4461E" w:rsidRPr="00D4461E">
        <w:rPr>
          <w:noProof/>
          <w:color w:val="auto"/>
          <w:sz w:val="22"/>
          <w:szCs w:val="22"/>
          <w:lang w:val="de-AT"/>
        </w:rPr>
        <w:t>Momederm 1 mg/g uz ādas lietojams šķīdums</w:t>
      </w:r>
      <w:r w:rsidRPr="00D4461E">
        <w:rPr>
          <w:sz w:val="22"/>
          <w:szCs w:val="22"/>
        </w:rPr>
        <w:t>;</w:t>
      </w:r>
    </w:p>
    <w:p w:rsidR="00467CE7" w:rsidRPr="00E16CB1" w:rsidRDefault="0000149A" w:rsidP="0000149A">
      <w:pPr>
        <w:pStyle w:val="Sraopastraipa"/>
        <w:numPr>
          <w:ilvl w:val="0"/>
          <w:numId w:val="18"/>
        </w:numPr>
        <w:tabs>
          <w:tab w:val="clear" w:pos="567"/>
          <w:tab w:val="left" w:pos="426"/>
        </w:tabs>
        <w:spacing w:after="0" w:line="240" w:lineRule="auto"/>
        <w:rPr>
          <w:sz w:val="22"/>
          <w:szCs w:val="22"/>
        </w:rPr>
      </w:pPr>
      <w:r>
        <w:rPr>
          <w:sz w:val="22"/>
          <w:szCs w:val="22"/>
        </w:rPr>
        <w:t xml:space="preserve">     </w:t>
      </w:r>
      <w:r w:rsidR="00467CE7" w:rsidRPr="00E16CB1">
        <w:rPr>
          <w:sz w:val="22"/>
          <w:szCs w:val="22"/>
        </w:rPr>
        <w:t xml:space="preserve">Lenkija </w:t>
      </w:r>
      <w:r w:rsidR="00467CE7">
        <w:rPr>
          <w:sz w:val="22"/>
          <w:szCs w:val="22"/>
        </w:rPr>
        <w:t>–</w:t>
      </w:r>
      <w:r w:rsidR="00467CE7" w:rsidRPr="00E16CB1">
        <w:rPr>
          <w:sz w:val="22"/>
          <w:szCs w:val="22"/>
        </w:rPr>
        <w:t xml:space="preserve"> </w:t>
      </w:r>
      <w:r w:rsidRPr="0000149A">
        <w:rPr>
          <w:sz w:val="22"/>
          <w:szCs w:val="22"/>
        </w:rPr>
        <w:t>Elosone</w:t>
      </w:r>
      <w:r w:rsidR="00467CE7" w:rsidRPr="00E16CB1">
        <w:rPr>
          <w:sz w:val="22"/>
          <w:szCs w:val="22"/>
        </w:rPr>
        <w:t>.</w:t>
      </w:r>
    </w:p>
    <w:p w:rsidR="00467CE7" w:rsidRDefault="00467CE7" w:rsidP="00FE288E">
      <w:pPr>
        <w:spacing w:after="0" w:line="240" w:lineRule="auto"/>
        <w:ind w:left="567" w:hanging="567"/>
        <w:rPr>
          <w:sz w:val="22"/>
          <w:szCs w:val="22"/>
        </w:rPr>
      </w:pPr>
    </w:p>
    <w:p w:rsidR="00467CE7" w:rsidRPr="00E16CB1" w:rsidRDefault="00467CE7" w:rsidP="00FE288E">
      <w:pPr>
        <w:spacing w:after="0" w:line="240" w:lineRule="auto"/>
        <w:ind w:left="567" w:hanging="567"/>
        <w:rPr>
          <w:sz w:val="22"/>
          <w:szCs w:val="22"/>
        </w:rPr>
      </w:pPr>
    </w:p>
    <w:p w:rsidR="00467CE7" w:rsidRPr="00E16CB1" w:rsidRDefault="00467CE7" w:rsidP="0043426C">
      <w:pPr>
        <w:spacing w:after="0" w:line="240" w:lineRule="auto"/>
        <w:ind w:right="-2"/>
        <w:rPr>
          <w:sz w:val="22"/>
          <w:szCs w:val="22"/>
        </w:rPr>
      </w:pPr>
      <w:r w:rsidRPr="00E16CB1">
        <w:rPr>
          <w:b/>
          <w:bCs/>
          <w:sz w:val="22"/>
          <w:szCs w:val="22"/>
        </w:rPr>
        <w:t xml:space="preserve">Šis pakuotės </w:t>
      </w:r>
      <w:r w:rsidRPr="00E16CB1">
        <w:rPr>
          <w:b/>
          <w:sz w:val="22"/>
          <w:szCs w:val="22"/>
        </w:rPr>
        <w:t>lapelis paskutinį kartą peržiūrėtas</w:t>
      </w:r>
      <w:r>
        <w:rPr>
          <w:b/>
          <w:sz w:val="22"/>
          <w:szCs w:val="22"/>
        </w:rPr>
        <w:t xml:space="preserve"> </w:t>
      </w:r>
      <w:r w:rsidR="00D4461E">
        <w:rPr>
          <w:b/>
          <w:sz w:val="22"/>
          <w:szCs w:val="22"/>
        </w:rPr>
        <w:t>2014-12-16</w:t>
      </w:r>
    </w:p>
    <w:p w:rsidR="00467CE7" w:rsidRDefault="00467CE7" w:rsidP="0043426C">
      <w:pPr>
        <w:spacing w:after="0" w:line="240" w:lineRule="auto"/>
        <w:ind w:right="-2"/>
        <w:rPr>
          <w:sz w:val="22"/>
          <w:szCs w:val="22"/>
        </w:rPr>
      </w:pPr>
    </w:p>
    <w:p w:rsidR="00467CE7" w:rsidRPr="00E16CB1" w:rsidRDefault="00467CE7" w:rsidP="0043426C">
      <w:pPr>
        <w:spacing w:after="0" w:line="240" w:lineRule="auto"/>
        <w:ind w:right="-2"/>
        <w:rPr>
          <w:sz w:val="22"/>
          <w:szCs w:val="22"/>
        </w:rPr>
      </w:pPr>
    </w:p>
    <w:p w:rsidR="00467CE7" w:rsidRPr="00E16CB1" w:rsidRDefault="00467CE7" w:rsidP="0043426C">
      <w:pPr>
        <w:pStyle w:val="BTEMEASMCA"/>
        <w:spacing w:after="0" w:line="240" w:lineRule="auto"/>
        <w:rPr>
          <w:sz w:val="22"/>
        </w:rPr>
      </w:pPr>
      <w:r w:rsidRPr="00E16CB1">
        <w:rPr>
          <w:sz w:val="22"/>
        </w:rPr>
        <w:t xml:space="preserve">Naujausia pakuotės lapelio redakcija pateikiama Valstybinės vaistų kontrolės tarnybos prie Lietuvos Respublikos sveikatos apsaugos ministerijos interneto svetainėje </w:t>
      </w:r>
      <w:hyperlink r:id="rId9">
        <w:r w:rsidRPr="00E16CB1">
          <w:rPr>
            <w:rStyle w:val="InternetLink"/>
            <w:sz w:val="22"/>
            <w:lang w:val="lt-LT"/>
          </w:rPr>
          <w:t>http://www.vvkt.lt/</w:t>
        </w:r>
      </w:hyperlink>
    </w:p>
    <w:p w:rsidR="00467CE7" w:rsidRDefault="00467CE7" w:rsidP="0043426C">
      <w:pPr>
        <w:spacing w:after="0" w:line="240" w:lineRule="auto"/>
        <w:ind w:left="567" w:hanging="567"/>
        <w:jc w:val="center"/>
        <w:rPr>
          <w:sz w:val="22"/>
          <w:szCs w:val="22"/>
        </w:rPr>
      </w:pPr>
      <w:r w:rsidRPr="00E16CB1">
        <w:rPr>
          <w:sz w:val="22"/>
          <w:szCs w:val="22"/>
        </w:rPr>
        <w:t>_____________</w:t>
      </w:r>
    </w:p>
    <w:p w:rsidR="00143BED" w:rsidRDefault="00143BED" w:rsidP="0043426C">
      <w:pPr>
        <w:spacing w:after="0" w:line="240" w:lineRule="auto"/>
        <w:ind w:left="567" w:hanging="567"/>
        <w:jc w:val="center"/>
        <w:rPr>
          <w:sz w:val="22"/>
          <w:szCs w:val="22"/>
        </w:rPr>
      </w:pPr>
    </w:p>
    <w:p w:rsidR="00143BED" w:rsidRPr="00E16CB1" w:rsidRDefault="00143BED" w:rsidP="00143BED">
      <w:pPr>
        <w:spacing w:after="0" w:line="240" w:lineRule="auto"/>
        <w:ind w:left="567" w:hanging="567"/>
        <w:rPr>
          <w:sz w:val="22"/>
          <w:szCs w:val="22"/>
        </w:rPr>
      </w:pPr>
      <w:bookmarkStart w:id="2" w:name="_GoBack"/>
      <w:bookmarkEnd w:id="2"/>
      <w:permStart w:id="96943911" w:edGrp="everyone"/>
      <w:permEnd w:id="96943911"/>
    </w:p>
    <w:sectPr w:rsidR="00143BED" w:rsidRPr="00E16CB1" w:rsidSect="00305502">
      <w:footerReference w:type="even" r:id="rId10"/>
      <w:footerReference w:type="default" r:id="rId11"/>
      <w:footerReference w:type="first" r:id="rId12"/>
      <w:pgSz w:w="12240" w:h="15840" w:code="1"/>
      <w:pgMar w:top="1134" w:right="1418" w:bottom="1134" w:left="1418" w:header="0" w:footer="0" w:gutter="0"/>
      <w:cols w:space="1296"/>
      <w:formProt w:val="0"/>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59D" w:rsidRDefault="0043759D" w:rsidP="00AF0A8E">
      <w:pPr>
        <w:spacing w:after="0" w:line="240" w:lineRule="auto"/>
      </w:pPr>
      <w:r>
        <w:separator/>
      </w:r>
    </w:p>
  </w:endnote>
  <w:endnote w:type="continuationSeparator" w:id="0">
    <w:p w:rsidR="0043759D" w:rsidRDefault="0043759D" w:rsidP="00AF0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CE7" w:rsidRDefault="00467CE7" w:rsidP="0030550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67CE7" w:rsidRDefault="00467CE7" w:rsidP="00D55F7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CE7" w:rsidRPr="00305502" w:rsidRDefault="00467CE7" w:rsidP="00305502">
    <w:pPr>
      <w:pStyle w:val="Porat"/>
      <w:framePr w:wrap="around" w:vAnchor="text" w:hAnchor="margin" w:xAlign="right" w:y="1"/>
      <w:rPr>
        <w:rStyle w:val="Puslapionumeris"/>
        <w:rFonts w:ascii="Times New Roman" w:hAnsi="Times New Roman"/>
        <w:sz w:val="20"/>
        <w:szCs w:val="20"/>
      </w:rPr>
    </w:pPr>
    <w:r w:rsidRPr="00305502">
      <w:rPr>
        <w:rStyle w:val="Puslapionumeris"/>
        <w:rFonts w:ascii="Times New Roman" w:hAnsi="Times New Roman"/>
        <w:sz w:val="20"/>
        <w:szCs w:val="20"/>
      </w:rPr>
      <w:fldChar w:fldCharType="begin"/>
    </w:r>
    <w:r w:rsidRPr="00305502">
      <w:rPr>
        <w:rStyle w:val="Puslapionumeris"/>
        <w:rFonts w:ascii="Times New Roman" w:hAnsi="Times New Roman"/>
        <w:sz w:val="20"/>
        <w:szCs w:val="20"/>
      </w:rPr>
      <w:instrText xml:space="preserve">PAGE  </w:instrText>
    </w:r>
    <w:r w:rsidRPr="00305502">
      <w:rPr>
        <w:rStyle w:val="Puslapionumeris"/>
        <w:rFonts w:ascii="Times New Roman" w:hAnsi="Times New Roman"/>
        <w:sz w:val="20"/>
        <w:szCs w:val="20"/>
      </w:rPr>
      <w:fldChar w:fldCharType="separate"/>
    </w:r>
    <w:r w:rsidR="00D4461E">
      <w:rPr>
        <w:rStyle w:val="Puslapionumeris"/>
        <w:rFonts w:ascii="Times New Roman" w:hAnsi="Times New Roman"/>
        <w:noProof/>
        <w:sz w:val="20"/>
        <w:szCs w:val="20"/>
      </w:rPr>
      <w:t>20</w:t>
    </w:r>
    <w:r w:rsidRPr="00305502">
      <w:rPr>
        <w:rStyle w:val="Puslapionumeris"/>
        <w:rFonts w:ascii="Times New Roman" w:hAnsi="Times New Roman"/>
        <w:sz w:val="20"/>
        <w:szCs w:val="20"/>
      </w:rPr>
      <w:fldChar w:fldCharType="end"/>
    </w:r>
  </w:p>
  <w:p w:rsidR="00467CE7" w:rsidRPr="00D55F7F" w:rsidRDefault="00467CE7" w:rsidP="00305502">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CE7" w:rsidRDefault="00467CE7">
    <w:pPr>
      <w:pStyle w:val="Porat"/>
      <w:tabs>
        <w:tab w:val="right" w:pos="8931"/>
      </w:tabs>
      <w:ind w:right="9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59D" w:rsidRDefault="0043759D" w:rsidP="00AF0A8E">
      <w:pPr>
        <w:spacing w:after="0" w:line="240" w:lineRule="auto"/>
      </w:pPr>
      <w:r>
        <w:separator/>
      </w:r>
    </w:p>
  </w:footnote>
  <w:footnote w:type="continuationSeparator" w:id="0">
    <w:p w:rsidR="0043759D" w:rsidRDefault="0043759D" w:rsidP="00AF0A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8D82638"/>
    <w:lvl w:ilvl="0">
      <w:start w:val="1"/>
      <w:numFmt w:val="decimal"/>
      <w:lvlText w:val="%1."/>
      <w:lvlJc w:val="left"/>
      <w:pPr>
        <w:tabs>
          <w:tab w:val="num" w:pos="1492"/>
        </w:tabs>
        <w:ind w:left="1492" w:hanging="360"/>
      </w:pPr>
    </w:lvl>
  </w:abstractNum>
  <w:abstractNum w:abstractNumId="1">
    <w:nsid w:val="FFFFFF7D"/>
    <w:multiLevelType w:val="singleLevel"/>
    <w:tmpl w:val="D110092C"/>
    <w:lvl w:ilvl="0">
      <w:start w:val="1"/>
      <w:numFmt w:val="decimal"/>
      <w:lvlText w:val="%1."/>
      <w:lvlJc w:val="left"/>
      <w:pPr>
        <w:tabs>
          <w:tab w:val="num" w:pos="1209"/>
        </w:tabs>
        <w:ind w:left="1209" w:hanging="360"/>
      </w:pPr>
    </w:lvl>
  </w:abstractNum>
  <w:abstractNum w:abstractNumId="2">
    <w:nsid w:val="FFFFFF7E"/>
    <w:multiLevelType w:val="singleLevel"/>
    <w:tmpl w:val="D30CF99C"/>
    <w:lvl w:ilvl="0">
      <w:start w:val="1"/>
      <w:numFmt w:val="decimal"/>
      <w:lvlText w:val="%1."/>
      <w:lvlJc w:val="left"/>
      <w:pPr>
        <w:tabs>
          <w:tab w:val="num" w:pos="926"/>
        </w:tabs>
        <w:ind w:left="926" w:hanging="360"/>
      </w:pPr>
    </w:lvl>
  </w:abstractNum>
  <w:abstractNum w:abstractNumId="3">
    <w:nsid w:val="FFFFFF7F"/>
    <w:multiLevelType w:val="singleLevel"/>
    <w:tmpl w:val="4DD67022"/>
    <w:lvl w:ilvl="0">
      <w:start w:val="1"/>
      <w:numFmt w:val="decimal"/>
      <w:lvlText w:val="%1."/>
      <w:lvlJc w:val="left"/>
      <w:pPr>
        <w:tabs>
          <w:tab w:val="num" w:pos="643"/>
        </w:tabs>
        <w:ind w:left="643" w:hanging="360"/>
      </w:pPr>
    </w:lvl>
  </w:abstractNum>
  <w:abstractNum w:abstractNumId="4">
    <w:nsid w:val="FFFFFF80"/>
    <w:multiLevelType w:val="singleLevel"/>
    <w:tmpl w:val="FF7845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DA6B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92AF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506B4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172C208"/>
    <w:lvl w:ilvl="0">
      <w:start w:val="1"/>
      <w:numFmt w:val="decimal"/>
      <w:lvlText w:val="%1."/>
      <w:lvlJc w:val="left"/>
      <w:pPr>
        <w:tabs>
          <w:tab w:val="num" w:pos="360"/>
        </w:tabs>
        <w:ind w:left="360" w:hanging="360"/>
      </w:pPr>
    </w:lvl>
  </w:abstractNum>
  <w:abstractNum w:abstractNumId="9">
    <w:nsid w:val="FFFFFF89"/>
    <w:multiLevelType w:val="singleLevel"/>
    <w:tmpl w:val="E65E2AAC"/>
    <w:lvl w:ilvl="0">
      <w:start w:val="1"/>
      <w:numFmt w:val="bullet"/>
      <w:lvlText w:val=""/>
      <w:lvlJc w:val="left"/>
      <w:pPr>
        <w:tabs>
          <w:tab w:val="num" w:pos="360"/>
        </w:tabs>
        <w:ind w:left="360" w:hanging="360"/>
      </w:pPr>
      <w:rPr>
        <w:rFonts w:ascii="Symbol" w:hAnsi="Symbol" w:hint="default"/>
      </w:rPr>
    </w:lvl>
  </w:abstractNum>
  <w:abstractNum w:abstractNumId="10">
    <w:nsid w:val="0A9E720C"/>
    <w:multiLevelType w:val="multilevel"/>
    <w:tmpl w:val="F7D43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48E41C9"/>
    <w:multiLevelType w:val="hybridMultilevel"/>
    <w:tmpl w:val="0FC8EE62"/>
    <w:lvl w:ilvl="0" w:tplc="C27ED674">
      <w:start w:val="1"/>
      <w:numFmt w:val="bullet"/>
      <w:lvlText w:val="-"/>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BF710E6"/>
    <w:multiLevelType w:val="multilevel"/>
    <w:tmpl w:val="F698D288"/>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3">
    <w:nsid w:val="2239233C"/>
    <w:multiLevelType w:val="multilevel"/>
    <w:tmpl w:val="ED54327C"/>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4">
    <w:nsid w:val="2A844619"/>
    <w:multiLevelType w:val="multilevel"/>
    <w:tmpl w:val="F4726A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FE93F79"/>
    <w:multiLevelType w:val="multilevel"/>
    <w:tmpl w:val="67A0CC6A"/>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6">
    <w:nsid w:val="5BE531B9"/>
    <w:multiLevelType w:val="multilevel"/>
    <w:tmpl w:val="7A14E9A6"/>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7">
    <w:nsid w:val="69616CB9"/>
    <w:multiLevelType w:val="hybridMultilevel"/>
    <w:tmpl w:val="8A86CAB8"/>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nsid w:val="6B9C1629"/>
    <w:multiLevelType w:val="hybridMultilevel"/>
    <w:tmpl w:val="8DB6EC42"/>
    <w:lvl w:ilvl="0" w:tplc="C27ED674">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7C965180"/>
    <w:multiLevelType w:val="multilevel"/>
    <w:tmpl w:val="BF0478F8"/>
    <w:lvl w:ilvl="0">
      <w:start w:val="1"/>
      <w:numFmt w:val="none"/>
      <w:pStyle w:val="Antrat1"/>
      <w:suff w:val="nothing"/>
      <w:lvlText w:val=""/>
      <w:lvlJc w:val="left"/>
      <w:pPr>
        <w:tabs>
          <w:tab w:val="num" w:pos="432"/>
        </w:tabs>
        <w:ind w:left="432" w:hanging="432"/>
      </w:pPr>
      <w:rPr>
        <w:rFonts w:cs="Times New Roman"/>
      </w:rPr>
    </w:lvl>
    <w:lvl w:ilvl="1">
      <w:start w:val="1"/>
      <w:numFmt w:val="none"/>
      <w:pStyle w:val="Antrat2"/>
      <w:suff w:val="nothing"/>
      <w:lvlText w:val=""/>
      <w:lvlJc w:val="left"/>
      <w:pPr>
        <w:tabs>
          <w:tab w:val="num" w:pos="576"/>
        </w:tabs>
        <w:ind w:left="576" w:hanging="576"/>
      </w:pPr>
      <w:rPr>
        <w:rFonts w:cs="Times New Roman"/>
      </w:rPr>
    </w:lvl>
    <w:lvl w:ilvl="2">
      <w:start w:val="1"/>
      <w:numFmt w:val="none"/>
      <w:pStyle w:val="Antrat3"/>
      <w:suff w:val="nothing"/>
      <w:lvlText w:val=""/>
      <w:lvlJc w:val="left"/>
      <w:pPr>
        <w:tabs>
          <w:tab w:val="num" w:pos="720"/>
        </w:tabs>
        <w:ind w:left="720" w:hanging="720"/>
      </w:pPr>
      <w:rPr>
        <w:rFonts w:cs="Times New Roman"/>
      </w:rPr>
    </w:lvl>
    <w:lvl w:ilvl="3">
      <w:start w:val="1"/>
      <w:numFmt w:val="none"/>
      <w:pStyle w:val="Antrat4"/>
      <w:suff w:val="nothing"/>
      <w:lvlText w:val=""/>
      <w:lvlJc w:val="left"/>
      <w:pPr>
        <w:tabs>
          <w:tab w:val="num" w:pos="864"/>
        </w:tabs>
        <w:ind w:left="864" w:hanging="864"/>
      </w:pPr>
      <w:rPr>
        <w:rFonts w:cs="Times New Roman"/>
      </w:rPr>
    </w:lvl>
    <w:lvl w:ilvl="4">
      <w:start w:val="1"/>
      <w:numFmt w:val="none"/>
      <w:pStyle w:val="Antrat5"/>
      <w:suff w:val="nothing"/>
      <w:lvlText w:val=""/>
      <w:lvlJc w:val="left"/>
      <w:pPr>
        <w:tabs>
          <w:tab w:val="num" w:pos="1008"/>
        </w:tabs>
        <w:ind w:left="1008" w:hanging="1008"/>
      </w:pPr>
      <w:rPr>
        <w:rFonts w:cs="Times New Roman"/>
      </w:rPr>
    </w:lvl>
    <w:lvl w:ilvl="5">
      <w:start w:val="1"/>
      <w:numFmt w:val="none"/>
      <w:pStyle w:val="Antrat6"/>
      <w:suff w:val="nothing"/>
      <w:lvlText w:val=""/>
      <w:lvlJc w:val="left"/>
      <w:pPr>
        <w:tabs>
          <w:tab w:val="num" w:pos="1152"/>
        </w:tabs>
        <w:ind w:left="1152" w:hanging="1152"/>
      </w:pPr>
      <w:rPr>
        <w:rFonts w:cs="Times New Roman"/>
      </w:rPr>
    </w:lvl>
    <w:lvl w:ilvl="6">
      <w:start w:val="1"/>
      <w:numFmt w:val="none"/>
      <w:pStyle w:val="Antrat7"/>
      <w:suff w:val="nothing"/>
      <w:lvlText w:val=""/>
      <w:lvlJc w:val="left"/>
      <w:pPr>
        <w:tabs>
          <w:tab w:val="num" w:pos="1296"/>
        </w:tabs>
        <w:ind w:left="1296" w:hanging="1296"/>
      </w:pPr>
      <w:rPr>
        <w:rFonts w:cs="Times New Roman"/>
      </w:rPr>
    </w:lvl>
    <w:lvl w:ilvl="7">
      <w:start w:val="1"/>
      <w:numFmt w:val="none"/>
      <w:pStyle w:val="Antrat8"/>
      <w:suff w:val="nothing"/>
      <w:lvlText w:val=""/>
      <w:lvlJc w:val="left"/>
      <w:pPr>
        <w:tabs>
          <w:tab w:val="num" w:pos="1440"/>
        </w:tabs>
        <w:ind w:left="1440" w:hanging="1440"/>
      </w:pPr>
      <w:rPr>
        <w:rFonts w:cs="Times New Roman"/>
      </w:rPr>
    </w:lvl>
    <w:lvl w:ilvl="8">
      <w:start w:val="1"/>
      <w:numFmt w:val="none"/>
      <w:pStyle w:val="Antrat9"/>
      <w:suff w:val="nothing"/>
      <w:lvlText w:val=""/>
      <w:lvlJc w:val="left"/>
      <w:pPr>
        <w:tabs>
          <w:tab w:val="num" w:pos="1584"/>
        </w:tabs>
        <w:ind w:left="1584" w:hanging="1584"/>
      </w:pPr>
      <w:rPr>
        <w:rFonts w:cs="Times New Roman"/>
      </w:rPr>
    </w:lvl>
  </w:abstractNum>
  <w:num w:numId="1">
    <w:abstractNumId w:val="19"/>
  </w:num>
  <w:num w:numId="2">
    <w:abstractNumId w:val="15"/>
  </w:num>
  <w:num w:numId="3">
    <w:abstractNumId w:val="16"/>
  </w:num>
  <w:num w:numId="4">
    <w:abstractNumId w:val="12"/>
  </w:num>
  <w:num w:numId="5">
    <w:abstractNumId w:val="13"/>
  </w:num>
  <w:num w:numId="6">
    <w:abstractNumId w:val="10"/>
  </w:num>
  <w:num w:numId="7">
    <w:abstractNumId w:val="14"/>
  </w:num>
  <w:num w:numId="8">
    <w:abstractNumId w:val="18"/>
  </w:num>
  <w:num w:numId="9">
    <w:abstractNumId w:val="17"/>
  </w:num>
  <w:num w:numId="10">
    <w:abstractNumId w:val="19"/>
  </w:num>
  <w:num w:numId="11">
    <w:abstractNumId w:val="19"/>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Ptloi17y6ACWjmVVxV7RUOB9Pt4=" w:salt="C+XIBQBFdEE5ZU82HmfYcg=="/>
  <w:defaultTabStop w:val="1296"/>
  <w:hyphenationZone w:val="396"/>
  <w:drawingGridHorizontalSpacing w:val="108"/>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A8E"/>
    <w:rsid w:val="0000149A"/>
    <w:rsid w:val="000221F9"/>
    <w:rsid w:val="00030D57"/>
    <w:rsid w:val="0003779A"/>
    <w:rsid w:val="00044B1A"/>
    <w:rsid w:val="000472D0"/>
    <w:rsid w:val="000562E5"/>
    <w:rsid w:val="0009237A"/>
    <w:rsid w:val="000970A3"/>
    <w:rsid w:val="000B0038"/>
    <w:rsid w:val="000B5E9B"/>
    <w:rsid w:val="000C5E79"/>
    <w:rsid w:val="000E104A"/>
    <w:rsid w:val="000E3C02"/>
    <w:rsid w:val="000F6B59"/>
    <w:rsid w:val="000F7D4F"/>
    <w:rsid w:val="00101F1A"/>
    <w:rsid w:val="0010303B"/>
    <w:rsid w:val="00120BF5"/>
    <w:rsid w:val="0013008E"/>
    <w:rsid w:val="00133A3A"/>
    <w:rsid w:val="00133B98"/>
    <w:rsid w:val="00141C8C"/>
    <w:rsid w:val="00143BED"/>
    <w:rsid w:val="0015754C"/>
    <w:rsid w:val="001A46F2"/>
    <w:rsid w:val="001B6116"/>
    <w:rsid w:val="001D542F"/>
    <w:rsid w:val="001E1871"/>
    <w:rsid w:val="001F210C"/>
    <w:rsid w:val="0026254D"/>
    <w:rsid w:val="00265ABC"/>
    <w:rsid w:val="002A2D47"/>
    <w:rsid w:val="002B2048"/>
    <w:rsid w:val="002F4F37"/>
    <w:rsid w:val="00302513"/>
    <w:rsid w:val="00305502"/>
    <w:rsid w:val="00305EC7"/>
    <w:rsid w:val="00336249"/>
    <w:rsid w:val="00356DDD"/>
    <w:rsid w:val="00380E7A"/>
    <w:rsid w:val="00396674"/>
    <w:rsid w:val="003E2361"/>
    <w:rsid w:val="003F4324"/>
    <w:rsid w:val="003F62FF"/>
    <w:rsid w:val="0040049F"/>
    <w:rsid w:val="004079A8"/>
    <w:rsid w:val="0043426C"/>
    <w:rsid w:val="0043759D"/>
    <w:rsid w:val="00457FB6"/>
    <w:rsid w:val="00461438"/>
    <w:rsid w:val="004629F5"/>
    <w:rsid w:val="00467CE7"/>
    <w:rsid w:val="004F4436"/>
    <w:rsid w:val="005366CA"/>
    <w:rsid w:val="00537EEE"/>
    <w:rsid w:val="00545B5E"/>
    <w:rsid w:val="00550548"/>
    <w:rsid w:val="005514D7"/>
    <w:rsid w:val="00582705"/>
    <w:rsid w:val="00590EBC"/>
    <w:rsid w:val="005D0037"/>
    <w:rsid w:val="005E3309"/>
    <w:rsid w:val="005E3969"/>
    <w:rsid w:val="006048A4"/>
    <w:rsid w:val="006136B9"/>
    <w:rsid w:val="00614DB5"/>
    <w:rsid w:val="006163ED"/>
    <w:rsid w:val="00653DF1"/>
    <w:rsid w:val="00661F26"/>
    <w:rsid w:val="0068408E"/>
    <w:rsid w:val="006A6DFB"/>
    <w:rsid w:val="007323DF"/>
    <w:rsid w:val="00743303"/>
    <w:rsid w:val="00745C4C"/>
    <w:rsid w:val="00792D67"/>
    <w:rsid w:val="00793E1E"/>
    <w:rsid w:val="007C7063"/>
    <w:rsid w:val="007D7656"/>
    <w:rsid w:val="007D77EC"/>
    <w:rsid w:val="007E5CE2"/>
    <w:rsid w:val="00806EEE"/>
    <w:rsid w:val="00813433"/>
    <w:rsid w:val="008268C2"/>
    <w:rsid w:val="00830417"/>
    <w:rsid w:val="00832E83"/>
    <w:rsid w:val="00894916"/>
    <w:rsid w:val="008952A8"/>
    <w:rsid w:val="0089615B"/>
    <w:rsid w:val="00897B9C"/>
    <w:rsid w:val="008B0404"/>
    <w:rsid w:val="008B3CDC"/>
    <w:rsid w:val="008B6BB7"/>
    <w:rsid w:val="009051D8"/>
    <w:rsid w:val="00942B38"/>
    <w:rsid w:val="0095337B"/>
    <w:rsid w:val="0096346A"/>
    <w:rsid w:val="009B5064"/>
    <w:rsid w:val="009D1975"/>
    <w:rsid w:val="009D64A7"/>
    <w:rsid w:val="00A14C06"/>
    <w:rsid w:val="00A20F5C"/>
    <w:rsid w:val="00A51BED"/>
    <w:rsid w:val="00A60EF0"/>
    <w:rsid w:val="00A735B0"/>
    <w:rsid w:val="00A73891"/>
    <w:rsid w:val="00A94B63"/>
    <w:rsid w:val="00AA2BC3"/>
    <w:rsid w:val="00AF0A8E"/>
    <w:rsid w:val="00AF508C"/>
    <w:rsid w:val="00B10C49"/>
    <w:rsid w:val="00B10F19"/>
    <w:rsid w:val="00B40346"/>
    <w:rsid w:val="00B45130"/>
    <w:rsid w:val="00B54A93"/>
    <w:rsid w:val="00B636F4"/>
    <w:rsid w:val="00BA0BED"/>
    <w:rsid w:val="00BB2457"/>
    <w:rsid w:val="00BB6C37"/>
    <w:rsid w:val="00BC1FDC"/>
    <w:rsid w:val="00BD11E7"/>
    <w:rsid w:val="00BD14E8"/>
    <w:rsid w:val="00BF216C"/>
    <w:rsid w:val="00C02E90"/>
    <w:rsid w:val="00C07C91"/>
    <w:rsid w:val="00C32F8E"/>
    <w:rsid w:val="00C3333E"/>
    <w:rsid w:val="00C37B85"/>
    <w:rsid w:val="00C5689C"/>
    <w:rsid w:val="00C604E7"/>
    <w:rsid w:val="00CA5B13"/>
    <w:rsid w:val="00CA7A42"/>
    <w:rsid w:val="00CD2731"/>
    <w:rsid w:val="00CF26EC"/>
    <w:rsid w:val="00D34265"/>
    <w:rsid w:val="00D401EA"/>
    <w:rsid w:val="00D4461E"/>
    <w:rsid w:val="00D454AC"/>
    <w:rsid w:val="00D55F7F"/>
    <w:rsid w:val="00D80B69"/>
    <w:rsid w:val="00D84F99"/>
    <w:rsid w:val="00D969DD"/>
    <w:rsid w:val="00DA2A9B"/>
    <w:rsid w:val="00DA734A"/>
    <w:rsid w:val="00DC7F8A"/>
    <w:rsid w:val="00E05E7D"/>
    <w:rsid w:val="00E16CB1"/>
    <w:rsid w:val="00E20962"/>
    <w:rsid w:val="00E23953"/>
    <w:rsid w:val="00E24F26"/>
    <w:rsid w:val="00E335DA"/>
    <w:rsid w:val="00E42B7F"/>
    <w:rsid w:val="00E4640D"/>
    <w:rsid w:val="00E46AC0"/>
    <w:rsid w:val="00E46B81"/>
    <w:rsid w:val="00E53B20"/>
    <w:rsid w:val="00E70049"/>
    <w:rsid w:val="00E70FBB"/>
    <w:rsid w:val="00E9054A"/>
    <w:rsid w:val="00E962A8"/>
    <w:rsid w:val="00EE6CF8"/>
    <w:rsid w:val="00EF05AD"/>
    <w:rsid w:val="00F052E2"/>
    <w:rsid w:val="00F22364"/>
    <w:rsid w:val="00F257B3"/>
    <w:rsid w:val="00F37D9F"/>
    <w:rsid w:val="00F6682B"/>
    <w:rsid w:val="00F71E72"/>
    <w:rsid w:val="00F813EF"/>
    <w:rsid w:val="00F9266E"/>
    <w:rsid w:val="00FE288E"/>
    <w:rsid w:val="00FF35E6"/>
    <w:rsid w:val="00FF5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DokChampa"/>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AF0A8E"/>
    <w:pPr>
      <w:tabs>
        <w:tab w:val="left" w:pos="567"/>
      </w:tabs>
      <w:suppressAutoHyphens/>
      <w:spacing w:after="200" w:line="260" w:lineRule="exact"/>
    </w:pPr>
    <w:rPr>
      <w:rFonts w:ascii="Times New Roman" w:eastAsia="SimSun" w:hAnsi="Times New Roman" w:cs="Times New Roman"/>
      <w:color w:val="000000"/>
      <w:sz w:val="24"/>
      <w:szCs w:val="24"/>
      <w:lang w:eastAsia="zh-CN"/>
    </w:rPr>
  </w:style>
  <w:style w:type="paragraph" w:styleId="Antrat1">
    <w:name w:val="heading 1"/>
    <w:basedOn w:val="prastasis"/>
    <w:next w:val="Textbody"/>
    <w:link w:val="Antrat1Diagrama"/>
    <w:uiPriority w:val="99"/>
    <w:qFormat/>
    <w:rsid w:val="00AF0A8E"/>
    <w:pPr>
      <w:numPr>
        <w:numId w:val="1"/>
      </w:numPr>
      <w:spacing w:before="240" w:after="120"/>
      <w:ind w:left="357" w:hanging="357"/>
      <w:outlineLvl w:val="0"/>
    </w:pPr>
    <w:rPr>
      <w:b/>
      <w:caps/>
      <w:sz w:val="26"/>
      <w:lang w:eastAsia="en-US"/>
    </w:rPr>
  </w:style>
  <w:style w:type="paragraph" w:styleId="Antrat2">
    <w:name w:val="heading 2"/>
    <w:basedOn w:val="prastasis"/>
    <w:next w:val="Textbody"/>
    <w:link w:val="Antrat2Diagrama"/>
    <w:uiPriority w:val="99"/>
    <w:qFormat/>
    <w:rsid w:val="00AF0A8E"/>
    <w:pPr>
      <w:keepNext/>
      <w:numPr>
        <w:ilvl w:val="1"/>
        <w:numId w:val="1"/>
      </w:numPr>
      <w:spacing w:before="240" w:after="60"/>
      <w:outlineLvl w:val="1"/>
    </w:pPr>
    <w:rPr>
      <w:rFonts w:ascii="Helvetica" w:hAnsi="Helvetica"/>
      <w:b/>
      <w:i/>
      <w:lang w:eastAsia="en-US"/>
    </w:rPr>
  </w:style>
  <w:style w:type="paragraph" w:styleId="Antrat3">
    <w:name w:val="heading 3"/>
    <w:basedOn w:val="prastasis"/>
    <w:next w:val="Textbody"/>
    <w:link w:val="Antrat3Diagrama"/>
    <w:uiPriority w:val="99"/>
    <w:qFormat/>
    <w:rsid w:val="00AF0A8E"/>
    <w:pPr>
      <w:keepNext/>
      <w:keepLines/>
      <w:numPr>
        <w:ilvl w:val="2"/>
        <w:numId w:val="1"/>
      </w:numPr>
      <w:spacing w:before="120" w:after="80"/>
      <w:outlineLvl w:val="2"/>
    </w:pPr>
    <w:rPr>
      <w:b/>
      <w:lang w:eastAsia="en-US"/>
    </w:rPr>
  </w:style>
  <w:style w:type="paragraph" w:styleId="Antrat4">
    <w:name w:val="heading 4"/>
    <w:basedOn w:val="prastasis"/>
    <w:next w:val="Textbody"/>
    <w:link w:val="Antrat4Diagrama"/>
    <w:uiPriority w:val="99"/>
    <w:qFormat/>
    <w:rsid w:val="00AF0A8E"/>
    <w:pPr>
      <w:keepNext/>
      <w:numPr>
        <w:ilvl w:val="3"/>
        <w:numId w:val="1"/>
      </w:numPr>
      <w:jc w:val="both"/>
      <w:outlineLvl w:val="3"/>
    </w:pPr>
    <w:rPr>
      <w:b/>
      <w:lang w:eastAsia="en-US"/>
    </w:rPr>
  </w:style>
  <w:style w:type="paragraph" w:styleId="Antrat5">
    <w:name w:val="heading 5"/>
    <w:basedOn w:val="prastasis"/>
    <w:next w:val="Textbody"/>
    <w:link w:val="Antrat5Diagrama"/>
    <w:uiPriority w:val="99"/>
    <w:qFormat/>
    <w:rsid w:val="00AF0A8E"/>
    <w:pPr>
      <w:keepNext/>
      <w:numPr>
        <w:ilvl w:val="4"/>
        <w:numId w:val="1"/>
      </w:numPr>
      <w:jc w:val="both"/>
      <w:outlineLvl w:val="4"/>
    </w:pPr>
    <w:rPr>
      <w:lang w:eastAsia="en-US"/>
    </w:rPr>
  </w:style>
  <w:style w:type="paragraph" w:styleId="Antrat6">
    <w:name w:val="heading 6"/>
    <w:basedOn w:val="prastasis"/>
    <w:next w:val="Textbody"/>
    <w:link w:val="Antrat6Diagrama"/>
    <w:uiPriority w:val="99"/>
    <w:qFormat/>
    <w:rsid w:val="00AF0A8E"/>
    <w:pPr>
      <w:keepNext/>
      <w:numPr>
        <w:ilvl w:val="5"/>
        <w:numId w:val="1"/>
      </w:numPr>
      <w:tabs>
        <w:tab w:val="left" w:pos="-720"/>
        <w:tab w:val="left" w:pos="4536"/>
      </w:tabs>
      <w:outlineLvl w:val="5"/>
    </w:pPr>
    <w:rPr>
      <w:i/>
      <w:lang w:eastAsia="en-US"/>
    </w:rPr>
  </w:style>
  <w:style w:type="paragraph" w:styleId="Antrat7">
    <w:name w:val="heading 7"/>
    <w:basedOn w:val="prastasis"/>
    <w:next w:val="Textbody"/>
    <w:link w:val="Antrat7Diagrama"/>
    <w:uiPriority w:val="99"/>
    <w:qFormat/>
    <w:rsid w:val="00AF0A8E"/>
    <w:pPr>
      <w:keepNext/>
      <w:numPr>
        <w:ilvl w:val="6"/>
        <w:numId w:val="1"/>
      </w:numPr>
      <w:tabs>
        <w:tab w:val="left" w:pos="-720"/>
        <w:tab w:val="left" w:pos="4536"/>
      </w:tabs>
      <w:jc w:val="both"/>
      <w:outlineLvl w:val="6"/>
    </w:pPr>
    <w:rPr>
      <w:i/>
      <w:lang w:eastAsia="en-US"/>
    </w:rPr>
  </w:style>
  <w:style w:type="paragraph" w:styleId="Antrat8">
    <w:name w:val="heading 8"/>
    <w:basedOn w:val="prastasis"/>
    <w:next w:val="Textbody"/>
    <w:link w:val="Antrat8Diagrama"/>
    <w:uiPriority w:val="99"/>
    <w:qFormat/>
    <w:rsid w:val="00AF0A8E"/>
    <w:pPr>
      <w:keepNext/>
      <w:numPr>
        <w:ilvl w:val="7"/>
        <w:numId w:val="1"/>
      </w:numPr>
      <w:ind w:left="567" w:hanging="567"/>
      <w:jc w:val="both"/>
      <w:outlineLvl w:val="7"/>
    </w:pPr>
    <w:rPr>
      <w:b/>
      <w:i/>
      <w:lang w:eastAsia="en-US"/>
    </w:rPr>
  </w:style>
  <w:style w:type="paragraph" w:styleId="Antrat9">
    <w:name w:val="heading 9"/>
    <w:basedOn w:val="prastasis"/>
    <w:next w:val="Textbody"/>
    <w:link w:val="Antrat9Diagrama"/>
    <w:uiPriority w:val="99"/>
    <w:qFormat/>
    <w:rsid w:val="00AF0A8E"/>
    <w:pPr>
      <w:keepNext/>
      <w:numPr>
        <w:ilvl w:val="8"/>
        <w:numId w:val="1"/>
      </w:numPr>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F0A8E"/>
    <w:rPr>
      <w:rFonts w:eastAsia="Times New Roman" w:cs="Times New Roman"/>
      <w:b/>
      <w:caps/>
      <w:sz w:val="26"/>
      <w:lang w:eastAsia="en-US"/>
    </w:rPr>
  </w:style>
  <w:style w:type="character" w:customStyle="1" w:styleId="Antrat2Diagrama">
    <w:name w:val="Antraštė 2 Diagrama"/>
    <w:link w:val="Antrat2"/>
    <w:uiPriority w:val="99"/>
    <w:locked/>
    <w:rsid w:val="00AF0A8E"/>
    <w:rPr>
      <w:rFonts w:ascii="Helvetica" w:hAnsi="Helvetica" w:cs="Times New Roman"/>
      <w:b/>
      <w:i/>
      <w:sz w:val="24"/>
      <w:lang w:eastAsia="en-US"/>
    </w:rPr>
  </w:style>
  <w:style w:type="character" w:customStyle="1" w:styleId="Antrat3Diagrama">
    <w:name w:val="Antraštė 3 Diagrama"/>
    <w:link w:val="Antrat3"/>
    <w:uiPriority w:val="99"/>
    <w:locked/>
    <w:rsid w:val="00AF0A8E"/>
    <w:rPr>
      <w:rFonts w:ascii="Cambria" w:hAnsi="Cambria" w:cs="Times New Roman"/>
      <w:b/>
      <w:bCs/>
      <w:sz w:val="26"/>
      <w:szCs w:val="26"/>
      <w:lang w:eastAsia="zh-CN"/>
    </w:rPr>
  </w:style>
  <w:style w:type="character" w:customStyle="1" w:styleId="Antrat4Diagrama">
    <w:name w:val="Antraštė 4 Diagrama"/>
    <w:link w:val="Antrat4"/>
    <w:uiPriority w:val="99"/>
    <w:locked/>
    <w:rsid w:val="00AF0A8E"/>
    <w:rPr>
      <w:rFonts w:eastAsia="Times New Roman" w:cs="Times New Roman"/>
      <w:b/>
      <w:sz w:val="22"/>
      <w:lang w:eastAsia="en-US"/>
    </w:rPr>
  </w:style>
  <w:style w:type="character" w:customStyle="1" w:styleId="Antrat5Diagrama">
    <w:name w:val="Antraštė 5 Diagrama"/>
    <w:link w:val="Antrat5"/>
    <w:uiPriority w:val="99"/>
    <w:locked/>
    <w:rsid w:val="00AF0A8E"/>
    <w:rPr>
      <w:rFonts w:eastAsia="Times New Roman" w:cs="Times New Roman"/>
      <w:sz w:val="22"/>
      <w:lang w:eastAsia="en-US"/>
    </w:rPr>
  </w:style>
  <w:style w:type="character" w:customStyle="1" w:styleId="Antrat6Diagrama">
    <w:name w:val="Antraštė 6 Diagrama"/>
    <w:link w:val="Antrat6"/>
    <w:uiPriority w:val="99"/>
    <w:locked/>
    <w:rsid w:val="00AF0A8E"/>
    <w:rPr>
      <w:rFonts w:eastAsia="Times New Roman" w:cs="Times New Roman"/>
      <w:i/>
      <w:sz w:val="22"/>
      <w:lang w:eastAsia="en-US"/>
    </w:rPr>
  </w:style>
  <w:style w:type="character" w:customStyle="1" w:styleId="Antrat7Diagrama">
    <w:name w:val="Antraštė 7 Diagrama"/>
    <w:link w:val="Antrat7"/>
    <w:uiPriority w:val="99"/>
    <w:locked/>
    <w:rsid w:val="00AF0A8E"/>
    <w:rPr>
      <w:rFonts w:eastAsia="Times New Roman" w:cs="Times New Roman"/>
      <w:i/>
      <w:sz w:val="22"/>
      <w:lang w:eastAsia="en-US"/>
    </w:rPr>
  </w:style>
  <w:style w:type="character" w:customStyle="1" w:styleId="Antrat8Diagrama">
    <w:name w:val="Antraštė 8 Diagrama"/>
    <w:link w:val="Antrat8"/>
    <w:uiPriority w:val="99"/>
    <w:locked/>
    <w:rsid w:val="00AF0A8E"/>
    <w:rPr>
      <w:rFonts w:eastAsia="Times New Roman" w:cs="Times New Roman"/>
      <w:b/>
      <w:i/>
      <w:sz w:val="22"/>
      <w:lang w:eastAsia="en-US"/>
    </w:rPr>
  </w:style>
  <w:style w:type="character" w:customStyle="1" w:styleId="Antrat9Diagrama">
    <w:name w:val="Antraštė 9 Diagrama"/>
    <w:link w:val="Antrat9"/>
    <w:uiPriority w:val="99"/>
    <w:locked/>
    <w:rsid w:val="00AF0A8E"/>
    <w:rPr>
      <w:rFonts w:eastAsia="Times New Roman" w:cs="Times New Roman"/>
      <w:b/>
      <w:i/>
      <w:sz w:val="22"/>
      <w:lang w:eastAsia="en-US"/>
    </w:rPr>
  </w:style>
  <w:style w:type="character" w:customStyle="1" w:styleId="FooterChar">
    <w:name w:val="Footer Char"/>
    <w:uiPriority w:val="99"/>
    <w:rsid w:val="00AF0A8E"/>
    <w:rPr>
      <w:rFonts w:ascii="Arial" w:hAnsi="Arial" w:cs="Times New Roman"/>
      <w:sz w:val="16"/>
      <w:lang w:eastAsia="zh-CN" w:bidi="ar-SA"/>
    </w:rPr>
  </w:style>
  <w:style w:type="character" w:styleId="Puslapionumeris">
    <w:name w:val="page number"/>
    <w:uiPriority w:val="99"/>
    <w:rsid w:val="00AF0A8E"/>
    <w:rPr>
      <w:rFonts w:cs="Times New Roman"/>
    </w:rPr>
  </w:style>
  <w:style w:type="character" w:customStyle="1" w:styleId="InternetLink">
    <w:name w:val="Internet Link"/>
    <w:uiPriority w:val="99"/>
    <w:rsid w:val="00AF0A8E"/>
    <w:rPr>
      <w:rFonts w:cs="Times New Roman"/>
      <w:color w:val="0000FF"/>
      <w:u w:val="single"/>
      <w:lang w:val="en-US" w:eastAsia="en-US"/>
    </w:rPr>
  </w:style>
  <w:style w:type="character" w:customStyle="1" w:styleId="tw4winMark">
    <w:name w:val="tw4winMark"/>
    <w:uiPriority w:val="99"/>
    <w:rsid w:val="00AF0A8E"/>
    <w:rPr>
      <w:rFonts w:ascii="Courier New" w:hAnsi="Courier New"/>
      <w:vanish/>
      <w:color w:val="800080"/>
      <w:sz w:val="24"/>
      <w:vertAlign w:val="subscript"/>
    </w:rPr>
  </w:style>
  <w:style w:type="character" w:customStyle="1" w:styleId="tw4winError">
    <w:name w:val="tw4winError"/>
    <w:uiPriority w:val="99"/>
    <w:rsid w:val="00AF0A8E"/>
    <w:rPr>
      <w:rFonts w:ascii="Courier New" w:hAnsi="Courier New"/>
      <w:color w:val="00FF00"/>
      <w:sz w:val="40"/>
    </w:rPr>
  </w:style>
  <w:style w:type="character" w:customStyle="1" w:styleId="tw4winTerm">
    <w:name w:val="tw4winTerm"/>
    <w:uiPriority w:val="99"/>
    <w:rsid w:val="00AF0A8E"/>
    <w:rPr>
      <w:color w:val="0000FF"/>
    </w:rPr>
  </w:style>
  <w:style w:type="character" w:customStyle="1" w:styleId="tw4winPopup">
    <w:name w:val="tw4winPopup"/>
    <w:uiPriority w:val="99"/>
    <w:rsid w:val="00AF0A8E"/>
    <w:rPr>
      <w:rFonts w:ascii="Courier New" w:hAnsi="Courier New"/>
      <w:color w:val="008000"/>
    </w:rPr>
  </w:style>
  <w:style w:type="character" w:customStyle="1" w:styleId="tw4winJump">
    <w:name w:val="tw4winJump"/>
    <w:uiPriority w:val="99"/>
    <w:rsid w:val="00AF0A8E"/>
    <w:rPr>
      <w:rFonts w:ascii="Courier New" w:hAnsi="Courier New"/>
      <w:color w:val="008080"/>
    </w:rPr>
  </w:style>
  <w:style w:type="character" w:customStyle="1" w:styleId="tw4winExternal">
    <w:name w:val="tw4winExternal"/>
    <w:uiPriority w:val="99"/>
    <w:rsid w:val="00AF0A8E"/>
    <w:rPr>
      <w:rFonts w:ascii="Courier New" w:hAnsi="Courier New"/>
      <w:color w:val="808080"/>
    </w:rPr>
  </w:style>
  <w:style w:type="character" w:customStyle="1" w:styleId="tw4winInternal">
    <w:name w:val="tw4winInternal"/>
    <w:uiPriority w:val="99"/>
    <w:rsid w:val="00AF0A8E"/>
    <w:rPr>
      <w:rFonts w:ascii="Courier New" w:hAnsi="Courier New"/>
      <w:color w:val="FF0000"/>
    </w:rPr>
  </w:style>
  <w:style w:type="character" w:customStyle="1" w:styleId="DONOTTRANSLATE">
    <w:name w:val="DO_NOT_TRANSLATE"/>
    <w:uiPriority w:val="99"/>
    <w:rsid w:val="00AF0A8E"/>
    <w:rPr>
      <w:rFonts w:ascii="Courier New" w:hAnsi="Courier New"/>
      <w:color w:val="800000"/>
    </w:rPr>
  </w:style>
  <w:style w:type="character" w:customStyle="1" w:styleId="BalloonTextChar">
    <w:name w:val="Balloon Text Char"/>
    <w:uiPriority w:val="99"/>
    <w:rsid w:val="00AF0A8E"/>
    <w:rPr>
      <w:rFonts w:ascii="Tahoma" w:hAnsi="Tahoma" w:cs="Tahoma"/>
      <w:sz w:val="16"/>
      <w:szCs w:val="16"/>
      <w:lang w:eastAsia="zh-CN" w:bidi="ar-SA"/>
    </w:rPr>
  </w:style>
  <w:style w:type="character" w:styleId="Komentaronuoroda">
    <w:name w:val="annotation reference"/>
    <w:uiPriority w:val="99"/>
    <w:rsid w:val="00AF0A8E"/>
    <w:rPr>
      <w:rFonts w:cs="Times New Roman"/>
      <w:sz w:val="16"/>
      <w:szCs w:val="16"/>
    </w:rPr>
  </w:style>
  <w:style w:type="character" w:customStyle="1" w:styleId="CommentTextChar">
    <w:name w:val="Comment Text Char"/>
    <w:uiPriority w:val="99"/>
    <w:rsid w:val="00AF0A8E"/>
    <w:rPr>
      <w:rFonts w:cs="Times New Roman"/>
    </w:rPr>
  </w:style>
  <w:style w:type="character" w:customStyle="1" w:styleId="CommentSubjectChar">
    <w:name w:val="Comment Subject Char"/>
    <w:uiPriority w:val="99"/>
    <w:rsid w:val="00AF0A8E"/>
    <w:rPr>
      <w:rFonts w:cs="Times New Roman"/>
      <w:b/>
      <w:bCs/>
    </w:rPr>
  </w:style>
  <w:style w:type="character" w:customStyle="1" w:styleId="HeaderChar">
    <w:name w:val="Header Char"/>
    <w:uiPriority w:val="99"/>
    <w:rsid w:val="00AF0A8E"/>
    <w:rPr>
      <w:rFonts w:cs="Times New Roman"/>
      <w:sz w:val="20"/>
      <w:szCs w:val="20"/>
      <w:lang w:eastAsia="zh-CN"/>
    </w:rPr>
  </w:style>
  <w:style w:type="character" w:customStyle="1" w:styleId="DocumentMapChar">
    <w:name w:val="Document Map Char"/>
    <w:uiPriority w:val="99"/>
    <w:rsid w:val="00AF0A8E"/>
    <w:rPr>
      <w:rFonts w:cs="Times New Roman"/>
      <w:sz w:val="2"/>
      <w:lang w:eastAsia="zh-CN"/>
    </w:rPr>
  </w:style>
  <w:style w:type="character" w:customStyle="1" w:styleId="BodyTextIndentChar">
    <w:name w:val="Body Text Indent Char"/>
    <w:uiPriority w:val="99"/>
    <w:rsid w:val="00AF0A8E"/>
    <w:rPr>
      <w:rFonts w:eastAsia="Times New Roman" w:cs="Times New Roman"/>
      <w:sz w:val="22"/>
      <w:szCs w:val="22"/>
      <w:lang w:eastAsia="en-GB"/>
    </w:rPr>
  </w:style>
  <w:style w:type="character" w:customStyle="1" w:styleId="BodyText3Char">
    <w:name w:val="Body Text 3 Char"/>
    <w:uiPriority w:val="99"/>
    <w:rsid w:val="00AF0A8E"/>
    <w:rPr>
      <w:rFonts w:eastAsia="Times New Roman" w:cs="Times New Roman"/>
      <w:color w:val="0000FF"/>
      <w:sz w:val="22"/>
      <w:szCs w:val="22"/>
      <w:lang w:eastAsia="en-GB"/>
    </w:rPr>
  </w:style>
  <w:style w:type="character" w:customStyle="1" w:styleId="BodyTextIndent2Char">
    <w:name w:val="Body Text Indent 2 Char"/>
    <w:uiPriority w:val="99"/>
    <w:rsid w:val="00AF0A8E"/>
    <w:rPr>
      <w:rFonts w:eastAsia="Times New Roman" w:cs="Times New Roman"/>
      <w:b/>
      <w:bCs/>
      <w:color w:val="0000FF"/>
      <w:sz w:val="22"/>
      <w:szCs w:val="22"/>
      <w:lang w:eastAsia="en-US"/>
    </w:rPr>
  </w:style>
  <w:style w:type="character" w:customStyle="1" w:styleId="BodyTextChar">
    <w:name w:val="Body Text Char"/>
    <w:uiPriority w:val="99"/>
    <w:rsid w:val="00AF0A8E"/>
    <w:rPr>
      <w:rFonts w:eastAsia="Times New Roman" w:cs="Times New Roman"/>
      <w:i/>
      <w:color w:val="008000"/>
      <w:sz w:val="22"/>
      <w:lang w:eastAsia="en-US"/>
    </w:rPr>
  </w:style>
  <w:style w:type="character" w:customStyle="1" w:styleId="BodyText2Char">
    <w:name w:val="Body Text 2 Char"/>
    <w:uiPriority w:val="99"/>
    <w:rsid w:val="00AF0A8E"/>
    <w:rPr>
      <w:rFonts w:eastAsia="Times New Roman" w:cs="Times New Roman"/>
      <w:b/>
      <w:bCs/>
      <w:color w:val="0000FF"/>
      <w:sz w:val="22"/>
      <w:szCs w:val="22"/>
      <w:u w:val="single"/>
      <w:lang w:eastAsia="en-US"/>
    </w:rPr>
  </w:style>
  <w:style w:type="character" w:customStyle="1" w:styleId="BodyTextIndent3Char">
    <w:name w:val="Body Text Indent 3 Char"/>
    <w:uiPriority w:val="99"/>
    <w:rsid w:val="00AF0A8E"/>
    <w:rPr>
      <w:rFonts w:eastAsia="Times New Roman" w:cs="Times New Roman"/>
      <w:sz w:val="21"/>
      <w:szCs w:val="21"/>
      <w:lang w:eastAsia="en-US"/>
    </w:rPr>
  </w:style>
  <w:style w:type="character" w:styleId="Perirtashipersaitas">
    <w:name w:val="FollowedHyperlink"/>
    <w:uiPriority w:val="99"/>
    <w:rsid w:val="00AF0A8E"/>
    <w:rPr>
      <w:rFonts w:cs="Times New Roman"/>
      <w:color w:val="800080"/>
      <w:u w:val="single"/>
    </w:rPr>
  </w:style>
  <w:style w:type="character" w:customStyle="1" w:styleId="StrongEmphasis">
    <w:name w:val="Strong Emphasis"/>
    <w:uiPriority w:val="99"/>
    <w:rsid w:val="00AF0A8E"/>
    <w:rPr>
      <w:rFonts w:cs="Times New Roman"/>
      <w:b/>
      <w:bCs/>
    </w:rPr>
  </w:style>
  <w:style w:type="character" w:customStyle="1" w:styleId="BodytextAgencyChar">
    <w:name w:val="Body text (Agency) Char"/>
    <w:uiPriority w:val="99"/>
    <w:rsid w:val="00AF0A8E"/>
    <w:rPr>
      <w:rFonts w:ascii="Verdana" w:hAnsi="Verdana" w:cs="Verdana"/>
      <w:sz w:val="18"/>
      <w:szCs w:val="18"/>
      <w:lang w:eastAsia="en-GB" w:bidi="ar-SA"/>
    </w:rPr>
  </w:style>
  <w:style w:type="character" w:customStyle="1" w:styleId="NormalAgencyChar">
    <w:name w:val="Normal (Agency) Char"/>
    <w:uiPriority w:val="99"/>
    <w:rsid w:val="00AF0A8E"/>
    <w:rPr>
      <w:rFonts w:ascii="Verdana" w:hAnsi="Verdana" w:cs="Verdana"/>
      <w:sz w:val="18"/>
      <w:szCs w:val="18"/>
      <w:lang w:eastAsia="en-GB" w:bidi="ar-SA"/>
    </w:rPr>
  </w:style>
  <w:style w:type="character" w:customStyle="1" w:styleId="PlainTextChar">
    <w:name w:val="Plain Text Char"/>
    <w:uiPriority w:val="99"/>
    <w:rsid w:val="00AF0A8E"/>
    <w:rPr>
      <w:rFonts w:ascii="Courier New" w:hAnsi="Courier New" w:cs="Times New Roman"/>
      <w:lang w:eastAsia="en-US" w:bidi="ar-SA"/>
    </w:rPr>
  </w:style>
  <w:style w:type="character" w:customStyle="1" w:styleId="TitleChar">
    <w:name w:val="Title Char"/>
    <w:uiPriority w:val="99"/>
    <w:rsid w:val="00AF0A8E"/>
    <w:rPr>
      <w:rFonts w:ascii="Cambria" w:hAnsi="Cambria" w:cs="Times New Roman"/>
      <w:b/>
      <w:bCs/>
      <w:sz w:val="32"/>
      <w:szCs w:val="32"/>
      <w:lang w:eastAsia="zh-CN"/>
    </w:rPr>
  </w:style>
  <w:style w:type="character" w:customStyle="1" w:styleId="EndnoteTextChar">
    <w:name w:val="Endnote Text Char"/>
    <w:uiPriority w:val="99"/>
    <w:rsid w:val="00AF0A8E"/>
    <w:rPr>
      <w:rFonts w:cs="Times New Roman"/>
      <w:sz w:val="20"/>
      <w:szCs w:val="20"/>
      <w:lang w:eastAsia="zh-CN"/>
    </w:rPr>
  </w:style>
  <w:style w:type="character" w:customStyle="1" w:styleId="BTEMEASMCAChar">
    <w:name w:val="BT EMEA_SMCA Char"/>
    <w:uiPriority w:val="99"/>
    <w:rsid w:val="00AF0A8E"/>
    <w:rPr>
      <w:rFonts w:cs="Times New Roman"/>
      <w:sz w:val="22"/>
      <w:szCs w:val="22"/>
      <w:lang w:eastAsia="en-US" w:bidi="ar-SA"/>
    </w:rPr>
  </w:style>
  <w:style w:type="character" w:customStyle="1" w:styleId="ListLabel1">
    <w:name w:val="ListLabel 1"/>
    <w:uiPriority w:val="99"/>
    <w:rsid w:val="00AF0A8E"/>
  </w:style>
  <w:style w:type="character" w:customStyle="1" w:styleId="ListLabel2">
    <w:name w:val="ListLabel 2"/>
    <w:uiPriority w:val="99"/>
    <w:rsid w:val="00AF0A8E"/>
    <w:rPr>
      <w:b/>
    </w:rPr>
  </w:style>
  <w:style w:type="character" w:customStyle="1" w:styleId="ListLabel3">
    <w:name w:val="ListLabel 3"/>
    <w:uiPriority w:val="99"/>
    <w:rsid w:val="00AF0A8E"/>
    <w:rPr>
      <w:rFonts w:eastAsia="Times New Roman"/>
    </w:rPr>
  </w:style>
  <w:style w:type="character" w:customStyle="1" w:styleId="ListLabel4">
    <w:name w:val="ListLabel 4"/>
    <w:uiPriority w:val="99"/>
    <w:rsid w:val="00AF0A8E"/>
    <w:rPr>
      <w:b/>
      <w:sz w:val="24"/>
    </w:rPr>
  </w:style>
  <w:style w:type="character" w:customStyle="1" w:styleId="ListLabel5">
    <w:name w:val="ListLabel 5"/>
    <w:uiPriority w:val="99"/>
    <w:rsid w:val="00AF0A8E"/>
  </w:style>
  <w:style w:type="character" w:customStyle="1" w:styleId="ListLabel6">
    <w:name w:val="ListLabel 6"/>
    <w:uiPriority w:val="99"/>
    <w:rsid w:val="00AF0A8E"/>
  </w:style>
  <w:style w:type="character" w:customStyle="1" w:styleId="ListLabel7">
    <w:name w:val="ListLabel 7"/>
    <w:uiPriority w:val="99"/>
    <w:rsid w:val="00AF0A8E"/>
  </w:style>
  <w:style w:type="paragraph" w:customStyle="1" w:styleId="Heading">
    <w:name w:val="Heading"/>
    <w:basedOn w:val="prastasis"/>
    <w:next w:val="Textbody"/>
    <w:uiPriority w:val="99"/>
    <w:rsid w:val="00AF0A8E"/>
    <w:pPr>
      <w:keepNext/>
      <w:spacing w:before="240" w:after="120"/>
    </w:pPr>
    <w:rPr>
      <w:rFonts w:ascii="Arial" w:eastAsia="Microsoft YaHei" w:hAnsi="Arial" w:cs="Mangal"/>
      <w:sz w:val="28"/>
      <w:szCs w:val="28"/>
    </w:rPr>
  </w:style>
  <w:style w:type="paragraph" w:customStyle="1" w:styleId="Textbody">
    <w:name w:val="Text body"/>
    <w:basedOn w:val="prastasis"/>
    <w:uiPriority w:val="99"/>
    <w:rsid w:val="00AF0A8E"/>
    <w:pPr>
      <w:spacing w:line="100" w:lineRule="atLeast"/>
    </w:pPr>
    <w:rPr>
      <w:i/>
      <w:color w:val="008000"/>
      <w:lang w:eastAsia="en-US"/>
    </w:rPr>
  </w:style>
  <w:style w:type="paragraph" w:styleId="Sraas">
    <w:name w:val="List"/>
    <w:basedOn w:val="Textbody"/>
    <w:uiPriority w:val="99"/>
    <w:rsid w:val="00AF0A8E"/>
    <w:rPr>
      <w:rFonts w:cs="Mangal"/>
    </w:rPr>
  </w:style>
  <w:style w:type="paragraph" w:styleId="Antrat">
    <w:name w:val="caption"/>
    <w:basedOn w:val="prastasis"/>
    <w:uiPriority w:val="99"/>
    <w:qFormat/>
    <w:rsid w:val="00AF0A8E"/>
    <w:pPr>
      <w:suppressLineNumbers/>
      <w:spacing w:before="120" w:after="120"/>
    </w:pPr>
    <w:rPr>
      <w:rFonts w:cs="Mangal"/>
      <w:i/>
      <w:iCs/>
    </w:rPr>
  </w:style>
  <w:style w:type="paragraph" w:customStyle="1" w:styleId="Index">
    <w:name w:val="Index"/>
    <w:basedOn w:val="prastasis"/>
    <w:uiPriority w:val="99"/>
    <w:rsid w:val="00AF0A8E"/>
    <w:pPr>
      <w:suppressLineNumbers/>
    </w:pPr>
    <w:rPr>
      <w:rFonts w:cs="Mangal"/>
    </w:rPr>
  </w:style>
  <w:style w:type="paragraph" w:styleId="Porat">
    <w:name w:val="footer"/>
    <w:basedOn w:val="prastasis"/>
    <w:link w:val="PoratDiagrama"/>
    <w:uiPriority w:val="99"/>
    <w:rsid w:val="00AF0A8E"/>
    <w:pPr>
      <w:suppressLineNumbers/>
      <w:tabs>
        <w:tab w:val="center" w:pos="4536"/>
        <w:tab w:val="right" w:pos="8306"/>
      </w:tabs>
    </w:pPr>
    <w:rPr>
      <w:rFonts w:ascii="Arial" w:hAnsi="Arial"/>
      <w:sz w:val="16"/>
    </w:rPr>
  </w:style>
  <w:style w:type="character" w:customStyle="1" w:styleId="PoratDiagrama">
    <w:name w:val="Poraštė Diagrama"/>
    <w:link w:val="Porat"/>
    <w:uiPriority w:val="99"/>
    <w:semiHidden/>
    <w:locked/>
    <w:rsid w:val="00537EEE"/>
    <w:rPr>
      <w:rFonts w:ascii="Times New Roman" w:eastAsia="SimSun" w:hAnsi="Times New Roman" w:cs="Times New Roman"/>
      <w:color w:val="000000"/>
      <w:sz w:val="24"/>
      <w:szCs w:val="24"/>
      <w:lang w:val="lt-LT" w:eastAsia="zh-CN"/>
    </w:rPr>
  </w:style>
  <w:style w:type="paragraph" w:customStyle="1" w:styleId="EMEAEnBodyText">
    <w:name w:val="EMEA En Body Text"/>
    <w:basedOn w:val="prastasis"/>
    <w:uiPriority w:val="99"/>
    <w:rsid w:val="00AF0A8E"/>
    <w:pPr>
      <w:spacing w:before="120" w:after="120" w:line="100" w:lineRule="atLeast"/>
      <w:jc w:val="both"/>
    </w:pPr>
  </w:style>
  <w:style w:type="paragraph" w:styleId="Debesliotekstas">
    <w:name w:val="Balloon Text"/>
    <w:basedOn w:val="prastasis"/>
    <w:link w:val="DebesliotekstasDiagrama"/>
    <w:uiPriority w:val="99"/>
    <w:rsid w:val="00AF0A8E"/>
    <w:pPr>
      <w:spacing w:line="100" w:lineRule="atLeast"/>
    </w:pPr>
    <w:rPr>
      <w:rFonts w:ascii="Tahoma" w:hAnsi="Tahoma" w:cs="Tahoma"/>
      <w:sz w:val="16"/>
      <w:szCs w:val="16"/>
    </w:rPr>
  </w:style>
  <w:style w:type="character" w:customStyle="1" w:styleId="DebesliotekstasDiagrama">
    <w:name w:val="Debesėlio tekstas Diagrama"/>
    <w:link w:val="Debesliotekstas"/>
    <w:uiPriority w:val="99"/>
    <w:semiHidden/>
    <w:locked/>
    <w:rsid w:val="00537EEE"/>
    <w:rPr>
      <w:rFonts w:ascii="Times New Roman" w:eastAsia="SimSun" w:hAnsi="Times New Roman" w:cs="Times New Roman"/>
      <w:color w:val="000000"/>
      <w:sz w:val="2"/>
      <w:lang w:val="lt-LT" w:eastAsia="zh-CN"/>
    </w:rPr>
  </w:style>
  <w:style w:type="paragraph" w:styleId="Komentarotekstas">
    <w:name w:val="annotation text"/>
    <w:basedOn w:val="prastasis"/>
    <w:link w:val="KomentarotekstasDiagrama"/>
    <w:uiPriority w:val="99"/>
    <w:rsid w:val="00AF0A8E"/>
    <w:rPr>
      <w:sz w:val="20"/>
    </w:rPr>
  </w:style>
  <w:style w:type="character" w:customStyle="1" w:styleId="KomentarotekstasDiagrama">
    <w:name w:val="Komentaro tekstas Diagrama"/>
    <w:link w:val="Komentarotekstas"/>
    <w:uiPriority w:val="99"/>
    <w:semiHidden/>
    <w:locked/>
    <w:rsid w:val="00537EEE"/>
    <w:rPr>
      <w:rFonts w:ascii="Times New Roman" w:eastAsia="SimSun" w:hAnsi="Times New Roman" w:cs="Times New Roman"/>
      <w:color w:val="000000"/>
      <w:sz w:val="20"/>
      <w:szCs w:val="20"/>
      <w:lang w:val="lt-LT" w:eastAsia="zh-CN"/>
    </w:rPr>
  </w:style>
  <w:style w:type="paragraph" w:styleId="Komentarotema">
    <w:name w:val="annotation subject"/>
    <w:basedOn w:val="Komentarotekstas"/>
    <w:link w:val="KomentarotemaDiagrama"/>
    <w:uiPriority w:val="99"/>
    <w:rsid w:val="00AF0A8E"/>
    <w:rPr>
      <w:b/>
      <w:bCs/>
    </w:rPr>
  </w:style>
  <w:style w:type="character" w:customStyle="1" w:styleId="KomentarotemaDiagrama">
    <w:name w:val="Komentaro tema Diagrama"/>
    <w:link w:val="Komentarotema"/>
    <w:uiPriority w:val="99"/>
    <w:semiHidden/>
    <w:locked/>
    <w:rsid w:val="00537EEE"/>
    <w:rPr>
      <w:rFonts w:ascii="Times New Roman" w:eastAsia="SimSun" w:hAnsi="Times New Roman" w:cs="Times New Roman"/>
      <w:b/>
      <w:bCs/>
      <w:color w:val="000000"/>
      <w:sz w:val="20"/>
      <w:szCs w:val="20"/>
      <w:lang w:val="lt-LT" w:eastAsia="zh-CN"/>
    </w:rPr>
  </w:style>
  <w:style w:type="paragraph" w:styleId="Antrats">
    <w:name w:val="header"/>
    <w:basedOn w:val="prastasis"/>
    <w:link w:val="AntratsDiagrama"/>
    <w:uiPriority w:val="99"/>
    <w:rsid w:val="00AF0A8E"/>
    <w:pPr>
      <w:suppressLineNumbers/>
      <w:tabs>
        <w:tab w:val="center" w:pos="4320"/>
        <w:tab w:val="right" w:pos="8640"/>
      </w:tabs>
    </w:pPr>
  </w:style>
  <w:style w:type="character" w:customStyle="1" w:styleId="AntratsDiagrama">
    <w:name w:val="Antraštės Diagrama"/>
    <w:link w:val="Antrats"/>
    <w:uiPriority w:val="99"/>
    <w:semiHidden/>
    <w:locked/>
    <w:rsid w:val="00537EEE"/>
    <w:rPr>
      <w:rFonts w:ascii="Times New Roman" w:eastAsia="SimSun" w:hAnsi="Times New Roman" w:cs="Times New Roman"/>
      <w:color w:val="000000"/>
      <w:sz w:val="24"/>
      <w:szCs w:val="24"/>
      <w:lang w:val="lt-LT" w:eastAsia="zh-CN"/>
    </w:rPr>
  </w:style>
  <w:style w:type="paragraph" w:styleId="Dokumentostruktra">
    <w:name w:val="Document Map"/>
    <w:basedOn w:val="prastasis"/>
    <w:link w:val="DokumentostruktraDiagrama"/>
    <w:uiPriority w:val="99"/>
    <w:rsid w:val="00AF0A8E"/>
    <w:pPr>
      <w:shd w:val="clear" w:color="auto" w:fill="000080"/>
    </w:pPr>
    <w:rPr>
      <w:rFonts w:ascii="Tahoma" w:hAnsi="Tahoma" w:cs="Tahoma"/>
      <w:sz w:val="20"/>
    </w:rPr>
  </w:style>
  <w:style w:type="character" w:customStyle="1" w:styleId="DokumentostruktraDiagrama">
    <w:name w:val="Dokumento struktūra Diagrama"/>
    <w:link w:val="Dokumentostruktra"/>
    <w:uiPriority w:val="99"/>
    <w:semiHidden/>
    <w:locked/>
    <w:rsid w:val="00537EEE"/>
    <w:rPr>
      <w:rFonts w:ascii="Times New Roman" w:eastAsia="SimSun" w:hAnsi="Times New Roman" w:cs="Times New Roman"/>
      <w:color w:val="000000"/>
      <w:sz w:val="2"/>
      <w:lang w:val="lt-LT" w:eastAsia="zh-CN"/>
    </w:rPr>
  </w:style>
  <w:style w:type="paragraph" w:customStyle="1" w:styleId="Textbodyindent">
    <w:name w:val="Text body indent"/>
    <w:basedOn w:val="prastasis"/>
    <w:uiPriority w:val="99"/>
    <w:rsid w:val="00AF0A8E"/>
    <w:pPr>
      <w:spacing w:line="100" w:lineRule="atLeast"/>
      <w:ind w:left="720"/>
      <w:jc w:val="both"/>
    </w:pPr>
    <w:rPr>
      <w:szCs w:val="22"/>
      <w:lang w:eastAsia="en-GB"/>
    </w:rPr>
  </w:style>
  <w:style w:type="paragraph" w:styleId="Pagrindinistekstas3">
    <w:name w:val="Body Text 3"/>
    <w:basedOn w:val="prastasis"/>
    <w:link w:val="Pagrindinistekstas3Diagrama"/>
    <w:uiPriority w:val="99"/>
    <w:rsid w:val="00AF0A8E"/>
    <w:pPr>
      <w:spacing w:line="100" w:lineRule="atLeast"/>
      <w:jc w:val="both"/>
    </w:pPr>
    <w:rPr>
      <w:color w:val="0000FF"/>
      <w:szCs w:val="22"/>
      <w:lang w:eastAsia="en-GB"/>
    </w:rPr>
  </w:style>
  <w:style w:type="character" w:customStyle="1" w:styleId="Pagrindinistekstas3Diagrama">
    <w:name w:val="Pagrindinis tekstas 3 Diagrama"/>
    <w:link w:val="Pagrindinistekstas3"/>
    <w:uiPriority w:val="99"/>
    <w:semiHidden/>
    <w:locked/>
    <w:rsid w:val="00537EEE"/>
    <w:rPr>
      <w:rFonts w:ascii="Times New Roman" w:eastAsia="SimSun" w:hAnsi="Times New Roman" w:cs="Times New Roman"/>
      <w:color w:val="000000"/>
      <w:sz w:val="16"/>
      <w:szCs w:val="16"/>
      <w:lang w:val="lt-LT" w:eastAsia="zh-CN"/>
    </w:rPr>
  </w:style>
  <w:style w:type="paragraph" w:styleId="Pagrindiniotekstotrauka2">
    <w:name w:val="Body Text Indent 2"/>
    <w:basedOn w:val="prastasis"/>
    <w:link w:val="Pagrindiniotekstotrauka2Diagrama"/>
    <w:uiPriority w:val="99"/>
    <w:rsid w:val="00AF0A8E"/>
    <w:pPr>
      <w:pBdr>
        <w:top w:val="single" w:sz="6" w:space="0" w:color="00000A"/>
        <w:left w:val="single" w:sz="6" w:space="0" w:color="00000A"/>
        <w:bottom w:val="single" w:sz="6" w:space="0" w:color="00000A"/>
        <w:right w:val="single" w:sz="6" w:space="0" w:color="00000A"/>
      </w:pBdr>
      <w:ind w:left="1134"/>
      <w:jc w:val="both"/>
    </w:pPr>
    <w:rPr>
      <w:b/>
      <w:bCs/>
      <w:color w:val="0000FF"/>
      <w:szCs w:val="22"/>
      <w:lang w:eastAsia="en-US"/>
    </w:rPr>
  </w:style>
  <w:style w:type="character" w:customStyle="1" w:styleId="Pagrindiniotekstotrauka2Diagrama">
    <w:name w:val="Pagrindinio teksto įtrauka 2 Diagrama"/>
    <w:link w:val="Pagrindiniotekstotrauka2"/>
    <w:uiPriority w:val="99"/>
    <w:semiHidden/>
    <w:locked/>
    <w:rsid w:val="00537EEE"/>
    <w:rPr>
      <w:rFonts w:ascii="Times New Roman" w:eastAsia="SimSun" w:hAnsi="Times New Roman" w:cs="Times New Roman"/>
      <w:color w:val="000000"/>
      <w:sz w:val="24"/>
      <w:szCs w:val="24"/>
      <w:lang w:val="lt-LT" w:eastAsia="zh-CN"/>
    </w:rPr>
  </w:style>
  <w:style w:type="paragraph" w:styleId="Pagrindinistekstas2">
    <w:name w:val="Body Text 2"/>
    <w:basedOn w:val="prastasis"/>
    <w:link w:val="Pagrindinistekstas2Diagrama"/>
    <w:uiPriority w:val="99"/>
    <w:rsid w:val="00AF0A8E"/>
    <w:pPr>
      <w:pBdr>
        <w:top w:val="single" w:sz="6" w:space="0" w:color="00000A"/>
        <w:left w:val="single" w:sz="6" w:space="0" w:color="00000A"/>
        <w:bottom w:val="single" w:sz="6" w:space="0" w:color="00000A"/>
        <w:right w:val="single" w:sz="6" w:space="0" w:color="00000A"/>
      </w:pBdr>
      <w:jc w:val="both"/>
    </w:pPr>
    <w:rPr>
      <w:b/>
      <w:bCs/>
      <w:color w:val="0000FF"/>
      <w:szCs w:val="22"/>
      <w:u w:val="single"/>
      <w:lang w:eastAsia="en-US"/>
    </w:rPr>
  </w:style>
  <w:style w:type="character" w:customStyle="1" w:styleId="Pagrindinistekstas2Diagrama">
    <w:name w:val="Pagrindinis tekstas 2 Diagrama"/>
    <w:link w:val="Pagrindinistekstas2"/>
    <w:uiPriority w:val="99"/>
    <w:semiHidden/>
    <w:locked/>
    <w:rsid w:val="00537EEE"/>
    <w:rPr>
      <w:rFonts w:ascii="Times New Roman" w:eastAsia="SimSun" w:hAnsi="Times New Roman" w:cs="Times New Roman"/>
      <w:color w:val="000000"/>
      <w:sz w:val="24"/>
      <w:szCs w:val="24"/>
      <w:lang w:val="lt-LT" w:eastAsia="zh-CN"/>
    </w:rPr>
  </w:style>
  <w:style w:type="paragraph" w:customStyle="1" w:styleId="AHeader1">
    <w:name w:val="AHeader 1"/>
    <w:basedOn w:val="prastasis"/>
    <w:uiPriority w:val="99"/>
    <w:rsid w:val="00AF0A8E"/>
    <w:pPr>
      <w:spacing w:after="120" w:line="100" w:lineRule="atLeast"/>
    </w:pPr>
    <w:rPr>
      <w:rFonts w:ascii="Arial" w:hAnsi="Arial" w:cs="Arial"/>
      <w:b/>
      <w:bCs/>
      <w:lang w:eastAsia="en-US"/>
    </w:rPr>
  </w:style>
  <w:style w:type="paragraph" w:customStyle="1" w:styleId="AHeader2">
    <w:name w:val="AHeader 2"/>
    <w:basedOn w:val="AHeader1"/>
    <w:uiPriority w:val="99"/>
    <w:rsid w:val="00AF0A8E"/>
    <w:pPr>
      <w:tabs>
        <w:tab w:val="left" w:pos="360"/>
      </w:tabs>
    </w:pPr>
    <w:rPr>
      <w:sz w:val="22"/>
    </w:rPr>
  </w:style>
  <w:style w:type="paragraph" w:customStyle="1" w:styleId="AHeader3">
    <w:name w:val="AHeader 3"/>
    <w:basedOn w:val="AHeader2"/>
    <w:uiPriority w:val="99"/>
    <w:rsid w:val="00AF0A8E"/>
  </w:style>
  <w:style w:type="paragraph" w:customStyle="1" w:styleId="AHeader2abc">
    <w:name w:val="AHeader 2 abc"/>
    <w:basedOn w:val="AHeader3"/>
    <w:uiPriority w:val="99"/>
    <w:rsid w:val="00AF0A8E"/>
    <w:pPr>
      <w:jc w:val="both"/>
    </w:pPr>
    <w:rPr>
      <w:b w:val="0"/>
      <w:bCs w:val="0"/>
    </w:rPr>
  </w:style>
  <w:style w:type="paragraph" w:customStyle="1" w:styleId="AHeader3abc">
    <w:name w:val="AHeader 3 abc"/>
    <w:basedOn w:val="AHeader2abc"/>
    <w:uiPriority w:val="99"/>
    <w:rsid w:val="00AF0A8E"/>
  </w:style>
  <w:style w:type="paragraph" w:styleId="Pagrindiniotekstotrauka3">
    <w:name w:val="Body Text Indent 3"/>
    <w:basedOn w:val="prastasis"/>
    <w:link w:val="Pagrindiniotekstotrauka3Diagrama"/>
    <w:uiPriority w:val="99"/>
    <w:rsid w:val="00AF0A8E"/>
    <w:pPr>
      <w:tabs>
        <w:tab w:val="left" w:pos="2400"/>
      </w:tabs>
      <w:ind w:left="633"/>
      <w:jc w:val="both"/>
    </w:pPr>
    <w:rPr>
      <w:szCs w:val="21"/>
      <w:lang w:eastAsia="en-US"/>
    </w:rPr>
  </w:style>
  <w:style w:type="character" w:customStyle="1" w:styleId="Pagrindiniotekstotrauka3Diagrama">
    <w:name w:val="Pagrindinio teksto įtrauka 3 Diagrama"/>
    <w:link w:val="Pagrindiniotekstotrauka3"/>
    <w:uiPriority w:val="99"/>
    <w:semiHidden/>
    <w:locked/>
    <w:rsid w:val="00537EEE"/>
    <w:rPr>
      <w:rFonts w:ascii="Times New Roman" w:eastAsia="SimSun" w:hAnsi="Times New Roman" w:cs="Times New Roman"/>
      <w:color w:val="000000"/>
      <w:sz w:val="16"/>
      <w:szCs w:val="16"/>
      <w:lang w:val="lt-LT" w:eastAsia="zh-CN"/>
    </w:rPr>
  </w:style>
  <w:style w:type="paragraph" w:customStyle="1" w:styleId="BodytextAgency">
    <w:name w:val="Body text (Agency)"/>
    <w:basedOn w:val="prastasis"/>
    <w:uiPriority w:val="99"/>
    <w:rsid w:val="00AF0A8E"/>
    <w:pPr>
      <w:spacing w:after="140" w:line="280" w:lineRule="atLeast"/>
    </w:pPr>
    <w:rPr>
      <w:rFonts w:ascii="Verdana" w:hAnsi="Verdana" w:cs="Verdana"/>
      <w:sz w:val="18"/>
      <w:szCs w:val="18"/>
      <w:lang w:eastAsia="en-GB"/>
    </w:rPr>
  </w:style>
  <w:style w:type="paragraph" w:customStyle="1" w:styleId="NormalAgency">
    <w:name w:val="Normal (Agency)"/>
    <w:uiPriority w:val="99"/>
    <w:rsid w:val="00AF0A8E"/>
    <w:pPr>
      <w:tabs>
        <w:tab w:val="left" w:pos="720"/>
      </w:tabs>
      <w:suppressAutoHyphens/>
      <w:spacing w:after="200" w:line="276" w:lineRule="auto"/>
    </w:pPr>
    <w:rPr>
      <w:rFonts w:ascii="Verdana" w:eastAsia="SimSun" w:hAnsi="Verdana" w:cs="Verdana"/>
      <w:color w:val="00000A"/>
      <w:sz w:val="18"/>
      <w:szCs w:val="18"/>
      <w:lang w:eastAsia="en-GB"/>
    </w:rPr>
  </w:style>
  <w:style w:type="paragraph" w:customStyle="1" w:styleId="TableheadingrowsAgency">
    <w:name w:val="Table heading rows (Agency)"/>
    <w:basedOn w:val="BodytextAgency"/>
    <w:uiPriority w:val="99"/>
    <w:rsid w:val="00AF0A8E"/>
    <w:pPr>
      <w:keepNext/>
    </w:pPr>
    <w:rPr>
      <w:b/>
    </w:rPr>
  </w:style>
  <w:style w:type="paragraph" w:customStyle="1" w:styleId="TabletextrowsAgency">
    <w:name w:val="Table text rows (Agency)"/>
    <w:basedOn w:val="prastasis"/>
    <w:uiPriority w:val="99"/>
    <w:rsid w:val="00AF0A8E"/>
    <w:pPr>
      <w:spacing w:line="280" w:lineRule="exact"/>
    </w:pPr>
    <w:rPr>
      <w:rFonts w:ascii="Verdana" w:hAnsi="Verdana" w:cs="Verdana"/>
      <w:sz w:val="18"/>
      <w:szCs w:val="18"/>
    </w:rPr>
  </w:style>
  <w:style w:type="paragraph" w:styleId="Paprastasistekstas">
    <w:name w:val="Plain Text"/>
    <w:basedOn w:val="prastasis"/>
    <w:link w:val="PaprastasistekstasDiagrama"/>
    <w:uiPriority w:val="99"/>
    <w:rsid w:val="00AF0A8E"/>
    <w:pPr>
      <w:spacing w:line="100" w:lineRule="atLeast"/>
    </w:pPr>
    <w:rPr>
      <w:rFonts w:ascii="Courier New" w:hAnsi="Courier New"/>
      <w:sz w:val="20"/>
      <w:lang w:eastAsia="en-US"/>
    </w:rPr>
  </w:style>
  <w:style w:type="character" w:customStyle="1" w:styleId="PaprastasistekstasDiagrama">
    <w:name w:val="Paprastasis tekstas Diagrama"/>
    <w:link w:val="Paprastasistekstas"/>
    <w:uiPriority w:val="99"/>
    <w:semiHidden/>
    <w:locked/>
    <w:rsid w:val="00537EEE"/>
    <w:rPr>
      <w:rFonts w:ascii="Courier New" w:eastAsia="SimSun" w:hAnsi="Courier New" w:cs="Courier New"/>
      <w:color w:val="000000"/>
      <w:sz w:val="20"/>
      <w:szCs w:val="20"/>
      <w:lang w:val="lt-LT" w:eastAsia="zh-CN"/>
    </w:rPr>
  </w:style>
  <w:style w:type="paragraph" w:styleId="Pavadinimas">
    <w:name w:val="Title"/>
    <w:basedOn w:val="prastasis"/>
    <w:next w:val="Antrinispavadinimas"/>
    <w:link w:val="PavadinimasDiagrama"/>
    <w:uiPriority w:val="99"/>
    <w:qFormat/>
    <w:rsid w:val="00AF0A8E"/>
    <w:pPr>
      <w:spacing w:line="100" w:lineRule="atLeast"/>
      <w:jc w:val="center"/>
    </w:pPr>
    <w:rPr>
      <w:b/>
      <w:bCs/>
      <w:sz w:val="36"/>
      <w:szCs w:val="36"/>
      <w:lang w:eastAsia="en-US"/>
    </w:rPr>
  </w:style>
  <w:style w:type="character" w:customStyle="1" w:styleId="PavadinimasDiagrama">
    <w:name w:val="Pavadinimas Diagrama"/>
    <w:link w:val="Pavadinimas"/>
    <w:uiPriority w:val="99"/>
    <w:locked/>
    <w:rsid w:val="00537EEE"/>
    <w:rPr>
      <w:rFonts w:ascii="Cambria" w:hAnsi="Cambria" w:cs="Times New Roman"/>
      <w:b/>
      <w:bCs/>
      <w:color w:val="000000"/>
      <w:kern w:val="28"/>
      <w:sz w:val="32"/>
      <w:szCs w:val="32"/>
      <w:lang w:val="lt-LT" w:eastAsia="zh-CN"/>
    </w:rPr>
  </w:style>
  <w:style w:type="paragraph" w:styleId="Antrinispavadinimas">
    <w:name w:val="Subtitle"/>
    <w:basedOn w:val="Heading"/>
    <w:next w:val="Textbody"/>
    <w:link w:val="AntrinispavadinimasDiagrama"/>
    <w:uiPriority w:val="99"/>
    <w:qFormat/>
    <w:rsid w:val="00AF0A8E"/>
    <w:pPr>
      <w:jc w:val="center"/>
    </w:pPr>
    <w:rPr>
      <w:i/>
      <w:iCs/>
    </w:rPr>
  </w:style>
  <w:style w:type="character" w:customStyle="1" w:styleId="AntrinispavadinimasDiagrama">
    <w:name w:val="Antrinis pavadinimas Diagrama"/>
    <w:link w:val="Antrinispavadinimas"/>
    <w:uiPriority w:val="99"/>
    <w:locked/>
    <w:rsid w:val="00537EEE"/>
    <w:rPr>
      <w:rFonts w:ascii="Cambria" w:hAnsi="Cambria" w:cs="Times New Roman"/>
      <w:color w:val="000000"/>
      <w:sz w:val="24"/>
      <w:szCs w:val="24"/>
      <w:lang w:val="lt-LT" w:eastAsia="zh-CN"/>
    </w:rPr>
  </w:style>
  <w:style w:type="paragraph" w:styleId="Dokumentoinaostekstas">
    <w:name w:val="endnote text"/>
    <w:basedOn w:val="prastasis"/>
    <w:link w:val="DokumentoinaostekstasDiagrama"/>
    <w:uiPriority w:val="99"/>
    <w:rsid w:val="00AF0A8E"/>
    <w:pPr>
      <w:spacing w:line="100" w:lineRule="atLeast"/>
    </w:pPr>
    <w:rPr>
      <w:lang w:eastAsia="en-US"/>
    </w:rPr>
  </w:style>
  <w:style w:type="character" w:customStyle="1" w:styleId="DokumentoinaostekstasDiagrama">
    <w:name w:val="Dokumento išnašos tekstas Diagrama"/>
    <w:link w:val="Dokumentoinaostekstas"/>
    <w:uiPriority w:val="99"/>
    <w:semiHidden/>
    <w:locked/>
    <w:rsid w:val="00537EEE"/>
    <w:rPr>
      <w:rFonts w:ascii="Times New Roman" w:eastAsia="SimSun" w:hAnsi="Times New Roman" w:cs="Times New Roman"/>
      <w:color w:val="000000"/>
      <w:sz w:val="20"/>
      <w:szCs w:val="20"/>
      <w:lang w:val="lt-LT" w:eastAsia="zh-CN"/>
    </w:rPr>
  </w:style>
  <w:style w:type="paragraph" w:customStyle="1" w:styleId="BTEMEASMCA">
    <w:name w:val="BT EMEA_SMCA"/>
    <w:basedOn w:val="prastasis"/>
    <w:uiPriority w:val="99"/>
    <w:rsid w:val="00AF0A8E"/>
    <w:pPr>
      <w:spacing w:line="100" w:lineRule="atLeast"/>
    </w:pPr>
    <w:rPr>
      <w:szCs w:val="22"/>
      <w:lang w:eastAsia="en-US"/>
    </w:rPr>
  </w:style>
  <w:style w:type="paragraph" w:customStyle="1" w:styleId="TableContents">
    <w:name w:val="Table Contents"/>
    <w:basedOn w:val="prastasis"/>
    <w:uiPriority w:val="99"/>
    <w:rsid w:val="00AF0A8E"/>
    <w:pPr>
      <w:suppressLineNumbers/>
    </w:pPr>
  </w:style>
  <w:style w:type="paragraph" w:customStyle="1" w:styleId="TableHeading">
    <w:name w:val="Table Heading"/>
    <w:basedOn w:val="TableContents"/>
    <w:uiPriority w:val="99"/>
    <w:rsid w:val="00AF0A8E"/>
    <w:pPr>
      <w:jc w:val="center"/>
    </w:pPr>
    <w:rPr>
      <w:b/>
      <w:bCs/>
    </w:rPr>
  </w:style>
  <w:style w:type="table" w:styleId="Lentelstinklelis">
    <w:name w:val="Table Grid"/>
    <w:basedOn w:val="prastojilentel"/>
    <w:uiPriority w:val="99"/>
    <w:rsid w:val="00545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653DF1"/>
    <w:pPr>
      <w:ind w:left="720"/>
      <w:contextualSpacing/>
    </w:pPr>
  </w:style>
  <w:style w:type="paragraph" w:customStyle="1" w:styleId="normln">
    <w:name w:val="normln"/>
    <w:basedOn w:val="prastasis"/>
    <w:uiPriority w:val="99"/>
    <w:rsid w:val="00D55F7F"/>
    <w:pPr>
      <w:tabs>
        <w:tab w:val="clear" w:pos="567"/>
      </w:tabs>
      <w:suppressAutoHyphens w:val="0"/>
      <w:spacing w:after="0" w:line="360" w:lineRule="auto"/>
      <w:jc w:val="both"/>
    </w:pPr>
    <w:rPr>
      <w:rFonts w:eastAsia="Times New Roman"/>
      <w:color w:val="auto"/>
      <w:lang w:val="cs-CZ" w:eastAsia="cs-CZ"/>
    </w:rPr>
  </w:style>
  <w:style w:type="paragraph" w:styleId="Pataisymai">
    <w:name w:val="Revision"/>
    <w:hidden/>
    <w:uiPriority w:val="99"/>
    <w:semiHidden/>
    <w:rsid w:val="00AF508C"/>
    <w:rPr>
      <w:rFonts w:ascii="Times New Roman" w:eastAsia="SimSun" w:hAnsi="Times New Roman" w:cs="Times New Roman"/>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DokChampa"/>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AF0A8E"/>
    <w:pPr>
      <w:tabs>
        <w:tab w:val="left" w:pos="567"/>
      </w:tabs>
      <w:suppressAutoHyphens/>
      <w:spacing w:after="200" w:line="260" w:lineRule="exact"/>
    </w:pPr>
    <w:rPr>
      <w:rFonts w:ascii="Times New Roman" w:eastAsia="SimSun" w:hAnsi="Times New Roman" w:cs="Times New Roman"/>
      <w:color w:val="000000"/>
      <w:sz w:val="24"/>
      <w:szCs w:val="24"/>
      <w:lang w:eastAsia="zh-CN"/>
    </w:rPr>
  </w:style>
  <w:style w:type="paragraph" w:styleId="Antrat1">
    <w:name w:val="heading 1"/>
    <w:basedOn w:val="prastasis"/>
    <w:next w:val="Textbody"/>
    <w:link w:val="Antrat1Diagrama"/>
    <w:uiPriority w:val="99"/>
    <w:qFormat/>
    <w:rsid w:val="00AF0A8E"/>
    <w:pPr>
      <w:numPr>
        <w:numId w:val="1"/>
      </w:numPr>
      <w:spacing w:before="240" w:after="120"/>
      <w:ind w:left="357" w:hanging="357"/>
      <w:outlineLvl w:val="0"/>
    </w:pPr>
    <w:rPr>
      <w:b/>
      <w:caps/>
      <w:sz w:val="26"/>
      <w:lang w:eastAsia="en-US"/>
    </w:rPr>
  </w:style>
  <w:style w:type="paragraph" w:styleId="Antrat2">
    <w:name w:val="heading 2"/>
    <w:basedOn w:val="prastasis"/>
    <w:next w:val="Textbody"/>
    <w:link w:val="Antrat2Diagrama"/>
    <w:uiPriority w:val="99"/>
    <w:qFormat/>
    <w:rsid w:val="00AF0A8E"/>
    <w:pPr>
      <w:keepNext/>
      <w:numPr>
        <w:ilvl w:val="1"/>
        <w:numId w:val="1"/>
      </w:numPr>
      <w:spacing w:before="240" w:after="60"/>
      <w:outlineLvl w:val="1"/>
    </w:pPr>
    <w:rPr>
      <w:rFonts w:ascii="Helvetica" w:hAnsi="Helvetica"/>
      <w:b/>
      <w:i/>
      <w:lang w:eastAsia="en-US"/>
    </w:rPr>
  </w:style>
  <w:style w:type="paragraph" w:styleId="Antrat3">
    <w:name w:val="heading 3"/>
    <w:basedOn w:val="prastasis"/>
    <w:next w:val="Textbody"/>
    <w:link w:val="Antrat3Diagrama"/>
    <w:uiPriority w:val="99"/>
    <w:qFormat/>
    <w:rsid w:val="00AF0A8E"/>
    <w:pPr>
      <w:keepNext/>
      <w:keepLines/>
      <w:numPr>
        <w:ilvl w:val="2"/>
        <w:numId w:val="1"/>
      </w:numPr>
      <w:spacing w:before="120" w:after="80"/>
      <w:outlineLvl w:val="2"/>
    </w:pPr>
    <w:rPr>
      <w:b/>
      <w:lang w:eastAsia="en-US"/>
    </w:rPr>
  </w:style>
  <w:style w:type="paragraph" w:styleId="Antrat4">
    <w:name w:val="heading 4"/>
    <w:basedOn w:val="prastasis"/>
    <w:next w:val="Textbody"/>
    <w:link w:val="Antrat4Diagrama"/>
    <w:uiPriority w:val="99"/>
    <w:qFormat/>
    <w:rsid w:val="00AF0A8E"/>
    <w:pPr>
      <w:keepNext/>
      <w:numPr>
        <w:ilvl w:val="3"/>
        <w:numId w:val="1"/>
      </w:numPr>
      <w:jc w:val="both"/>
      <w:outlineLvl w:val="3"/>
    </w:pPr>
    <w:rPr>
      <w:b/>
      <w:lang w:eastAsia="en-US"/>
    </w:rPr>
  </w:style>
  <w:style w:type="paragraph" w:styleId="Antrat5">
    <w:name w:val="heading 5"/>
    <w:basedOn w:val="prastasis"/>
    <w:next w:val="Textbody"/>
    <w:link w:val="Antrat5Diagrama"/>
    <w:uiPriority w:val="99"/>
    <w:qFormat/>
    <w:rsid w:val="00AF0A8E"/>
    <w:pPr>
      <w:keepNext/>
      <w:numPr>
        <w:ilvl w:val="4"/>
        <w:numId w:val="1"/>
      </w:numPr>
      <w:jc w:val="both"/>
      <w:outlineLvl w:val="4"/>
    </w:pPr>
    <w:rPr>
      <w:lang w:eastAsia="en-US"/>
    </w:rPr>
  </w:style>
  <w:style w:type="paragraph" w:styleId="Antrat6">
    <w:name w:val="heading 6"/>
    <w:basedOn w:val="prastasis"/>
    <w:next w:val="Textbody"/>
    <w:link w:val="Antrat6Diagrama"/>
    <w:uiPriority w:val="99"/>
    <w:qFormat/>
    <w:rsid w:val="00AF0A8E"/>
    <w:pPr>
      <w:keepNext/>
      <w:numPr>
        <w:ilvl w:val="5"/>
        <w:numId w:val="1"/>
      </w:numPr>
      <w:tabs>
        <w:tab w:val="left" w:pos="-720"/>
        <w:tab w:val="left" w:pos="4536"/>
      </w:tabs>
      <w:outlineLvl w:val="5"/>
    </w:pPr>
    <w:rPr>
      <w:i/>
      <w:lang w:eastAsia="en-US"/>
    </w:rPr>
  </w:style>
  <w:style w:type="paragraph" w:styleId="Antrat7">
    <w:name w:val="heading 7"/>
    <w:basedOn w:val="prastasis"/>
    <w:next w:val="Textbody"/>
    <w:link w:val="Antrat7Diagrama"/>
    <w:uiPriority w:val="99"/>
    <w:qFormat/>
    <w:rsid w:val="00AF0A8E"/>
    <w:pPr>
      <w:keepNext/>
      <w:numPr>
        <w:ilvl w:val="6"/>
        <w:numId w:val="1"/>
      </w:numPr>
      <w:tabs>
        <w:tab w:val="left" w:pos="-720"/>
        <w:tab w:val="left" w:pos="4536"/>
      </w:tabs>
      <w:jc w:val="both"/>
      <w:outlineLvl w:val="6"/>
    </w:pPr>
    <w:rPr>
      <w:i/>
      <w:lang w:eastAsia="en-US"/>
    </w:rPr>
  </w:style>
  <w:style w:type="paragraph" w:styleId="Antrat8">
    <w:name w:val="heading 8"/>
    <w:basedOn w:val="prastasis"/>
    <w:next w:val="Textbody"/>
    <w:link w:val="Antrat8Diagrama"/>
    <w:uiPriority w:val="99"/>
    <w:qFormat/>
    <w:rsid w:val="00AF0A8E"/>
    <w:pPr>
      <w:keepNext/>
      <w:numPr>
        <w:ilvl w:val="7"/>
        <w:numId w:val="1"/>
      </w:numPr>
      <w:ind w:left="567" w:hanging="567"/>
      <w:jc w:val="both"/>
      <w:outlineLvl w:val="7"/>
    </w:pPr>
    <w:rPr>
      <w:b/>
      <w:i/>
      <w:lang w:eastAsia="en-US"/>
    </w:rPr>
  </w:style>
  <w:style w:type="paragraph" w:styleId="Antrat9">
    <w:name w:val="heading 9"/>
    <w:basedOn w:val="prastasis"/>
    <w:next w:val="Textbody"/>
    <w:link w:val="Antrat9Diagrama"/>
    <w:uiPriority w:val="99"/>
    <w:qFormat/>
    <w:rsid w:val="00AF0A8E"/>
    <w:pPr>
      <w:keepNext/>
      <w:numPr>
        <w:ilvl w:val="8"/>
        <w:numId w:val="1"/>
      </w:numPr>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F0A8E"/>
    <w:rPr>
      <w:rFonts w:eastAsia="Times New Roman" w:cs="Times New Roman"/>
      <w:b/>
      <w:caps/>
      <w:sz w:val="26"/>
      <w:lang w:eastAsia="en-US"/>
    </w:rPr>
  </w:style>
  <w:style w:type="character" w:customStyle="1" w:styleId="Antrat2Diagrama">
    <w:name w:val="Antraštė 2 Diagrama"/>
    <w:link w:val="Antrat2"/>
    <w:uiPriority w:val="99"/>
    <w:locked/>
    <w:rsid w:val="00AF0A8E"/>
    <w:rPr>
      <w:rFonts w:ascii="Helvetica" w:hAnsi="Helvetica" w:cs="Times New Roman"/>
      <w:b/>
      <w:i/>
      <w:sz w:val="24"/>
      <w:lang w:eastAsia="en-US"/>
    </w:rPr>
  </w:style>
  <w:style w:type="character" w:customStyle="1" w:styleId="Antrat3Diagrama">
    <w:name w:val="Antraštė 3 Diagrama"/>
    <w:link w:val="Antrat3"/>
    <w:uiPriority w:val="99"/>
    <w:locked/>
    <w:rsid w:val="00AF0A8E"/>
    <w:rPr>
      <w:rFonts w:ascii="Cambria" w:hAnsi="Cambria" w:cs="Times New Roman"/>
      <w:b/>
      <w:bCs/>
      <w:sz w:val="26"/>
      <w:szCs w:val="26"/>
      <w:lang w:eastAsia="zh-CN"/>
    </w:rPr>
  </w:style>
  <w:style w:type="character" w:customStyle="1" w:styleId="Antrat4Diagrama">
    <w:name w:val="Antraštė 4 Diagrama"/>
    <w:link w:val="Antrat4"/>
    <w:uiPriority w:val="99"/>
    <w:locked/>
    <w:rsid w:val="00AF0A8E"/>
    <w:rPr>
      <w:rFonts w:eastAsia="Times New Roman" w:cs="Times New Roman"/>
      <w:b/>
      <w:sz w:val="22"/>
      <w:lang w:eastAsia="en-US"/>
    </w:rPr>
  </w:style>
  <w:style w:type="character" w:customStyle="1" w:styleId="Antrat5Diagrama">
    <w:name w:val="Antraštė 5 Diagrama"/>
    <w:link w:val="Antrat5"/>
    <w:uiPriority w:val="99"/>
    <w:locked/>
    <w:rsid w:val="00AF0A8E"/>
    <w:rPr>
      <w:rFonts w:eastAsia="Times New Roman" w:cs="Times New Roman"/>
      <w:sz w:val="22"/>
      <w:lang w:eastAsia="en-US"/>
    </w:rPr>
  </w:style>
  <w:style w:type="character" w:customStyle="1" w:styleId="Antrat6Diagrama">
    <w:name w:val="Antraštė 6 Diagrama"/>
    <w:link w:val="Antrat6"/>
    <w:uiPriority w:val="99"/>
    <w:locked/>
    <w:rsid w:val="00AF0A8E"/>
    <w:rPr>
      <w:rFonts w:eastAsia="Times New Roman" w:cs="Times New Roman"/>
      <w:i/>
      <w:sz w:val="22"/>
      <w:lang w:eastAsia="en-US"/>
    </w:rPr>
  </w:style>
  <w:style w:type="character" w:customStyle="1" w:styleId="Antrat7Diagrama">
    <w:name w:val="Antraštė 7 Diagrama"/>
    <w:link w:val="Antrat7"/>
    <w:uiPriority w:val="99"/>
    <w:locked/>
    <w:rsid w:val="00AF0A8E"/>
    <w:rPr>
      <w:rFonts w:eastAsia="Times New Roman" w:cs="Times New Roman"/>
      <w:i/>
      <w:sz w:val="22"/>
      <w:lang w:eastAsia="en-US"/>
    </w:rPr>
  </w:style>
  <w:style w:type="character" w:customStyle="1" w:styleId="Antrat8Diagrama">
    <w:name w:val="Antraštė 8 Diagrama"/>
    <w:link w:val="Antrat8"/>
    <w:uiPriority w:val="99"/>
    <w:locked/>
    <w:rsid w:val="00AF0A8E"/>
    <w:rPr>
      <w:rFonts w:eastAsia="Times New Roman" w:cs="Times New Roman"/>
      <w:b/>
      <w:i/>
      <w:sz w:val="22"/>
      <w:lang w:eastAsia="en-US"/>
    </w:rPr>
  </w:style>
  <w:style w:type="character" w:customStyle="1" w:styleId="Antrat9Diagrama">
    <w:name w:val="Antraštė 9 Diagrama"/>
    <w:link w:val="Antrat9"/>
    <w:uiPriority w:val="99"/>
    <w:locked/>
    <w:rsid w:val="00AF0A8E"/>
    <w:rPr>
      <w:rFonts w:eastAsia="Times New Roman" w:cs="Times New Roman"/>
      <w:b/>
      <w:i/>
      <w:sz w:val="22"/>
      <w:lang w:eastAsia="en-US"/>
    </w:rPr>
  </w:style>
  <w:style w:type="character" w:customStyle="1" w:styleId="FooterChar">
    <w:name w:val="Footer Char"/>
    <w:uiPriority w:val="99"/>
    <w:rsid w:val="00AF0A8E"/>
    <w:rPr>
      <w:rFonts w:ascii="Arial" w:hAnsi="Arial" w:cs="Times New Roman"/>
      <w:sz w:val="16"/>
      <w:lang w:eastAsia="zh-CN" w:bidi="ar-SA"/>
    </w:rPr>
  </w:style>
  <w:style w:type="character" w:styleId="Puslapionumeris">
    <w:name w:val="page number"/>
    <w:uiPriority w:val="99"/>
    <w:rsid w:val="00AF0A8E"/>
    <w:rPr>
      <w:rFonts w:cs="Times New Roman"/>
    </w:rPr>
  </w:style>
  <w:style w:type="character" w:customStyle="1" w:styleId="InternetLink">
    <w:name w:val="Internet Link"/>
    <w:uiPriority w:val="99"/>
    <w:rsid w:val="00AF0A8E"/>
    <w:rPr>
      <w:rFonts w:cs="Times New Roman"/>
      <w:color w:val="0000FF"/>
      <w:u w:val="single"/>
      <w:lang w:val="en-US" w:eastAsia="en-US"/>
    </w:rPr>
  </w:style>
  <w:style w:type="character" w:customStyle="1" w:styleId="tw4winMark">
    <w:name w:val="tw4winMark"/>
    <w:uiPriority w:val="99"/>
    <w:rsid w:val="00AF0A8E"/>
    <w:rPr>
      <w:rFonts w:ascii="Courier New" w:hAnsi="Courier New"/>
      <w:vanish/>
      <w:color w:val="800080"/>
      <w:sz w:val="24"/>
      <w:vertAlign w:val="subscript"/>
    </w:rPr>
  </w:style>
  <w:style w:type="character" w:customStyle="1" w:styleId="tw4winError">
    <w:name w:val="tw4winError"/>
    <w:uiPriority w:val="99"/>
    <w:rsid w:val="00AF0A8E"/>
    <w:rPr>
      <w:rFonts w:ascii="Courier New" w:hAnsi="Courier New"/>
      <w:color w:val="00FF00"/>
      <w:sz w:val="40"/>
    </w:rPr>
  </w:style>
  <w:style w:type="character" w:customStyle="1" w:styleId="tw4winTerm">
    <w:name w:val="tw4winTerm"/>
    <w:uiPriority w:val="99"/>
    <w:rsid w:val="00AF0A8E"/>
    <w:rPr>
      <w:color w:val="0000FF"/>
    </w:rPr>
  </w:style>
  <w:style w:type="character" w:customStyle="1" w:styleId="tw4winPopup">
    <w:name w:val="tw4winPopup"/>
    <w:uiPriority w:val="99"/>
    <w:rsid w:val="00AF0A8E"/>
    <w:rPr>
      <w:rFonts w:ascii="Courier New" w:hAnsi="Courier New"/>
      <w:color w:val="008000"/>
    </w:rPr>
  </w:style>
  <w:style w:type="character" w:customStyle="1" w:styleId="tw4winJump">
    <w:name w:val="tw4winJump"/>
    <w:uiPriority w:val="99"/>
    <w:rsid w:val="00AF0A8E"/>
    <w:rPr>
      <w:rFonts w:ascii="Courier New" w:hAnsi="Courier New"/>
      <w:color w:val="008080"/>
    </w:rPr>
  </w:style>
  <w:style w:type="character" w:customStyle="1" w:styleId="tw4winExternal">
    <w:name w:val="tw4winExternal"/>
    <w:uiPriority w:val="99"/>
    <w:rsid w:val="00AF0A8E"/>
    <w:rPr>
      <w:rFonts w:ascii="Courier New" w:hAnsi="Courier New"/>
      <w:color w:val="808080"/>
    </w:rPr>
  </w:style>
  <w:style w:type="character" w:customStyle="1" w:styleId="tw4winInternal">
    <w:name w:val="tw4winInternal"/>
    <w:uiPriority w:val="99"/>
    <w:rsid w:val="00AF0A8E"/>
    <w:rPr>
      <w:rFonts w:ascii="Courier New" w:hAnsi="Courier New"/>
      <w:color w:val="FF0000"/>
    </w:rPr>
  </w:style>
  <w:style w:type="character" w:customStyle="1" w:styleId="DONOTTRANSLATE">
    <w:name w:val="DO_NOT_TRANSLATE"/>
    <w:uiPriority w:val="99"/>
    <w:rsid w:val="00AF0A8E"/>
    <w:rPr>
      <w:rFonts w:ascii="Courier New" w:hAnsi="Courier New"/>
      <w:color w:val="800000"/>
    </w:rPr>
  </w:style>
  <w:style w:type="character" w:customStyle="1" w:styleId="BalloonTextChar">
    <w:name w:val="Balloon Text Char"/>
    <w:uiPriority w:val="99"/>
    <w:rsid w:val="00AF0A8E"/>
    <w:rPr>
      <w:rFonts w:ascii="Tahoma" w:hAnsi="Tahoma" w:cs="Tahoma"/>
      <w:sz w:val="16"/>
      <w:szCs w:val="16"/>
      <w:lang w:eastAsia="zh-CN" w:bidi="ar-SA"/>
    </w:rPr>
  </w:style>
  <w:style w:type="character" w:styleId="Komentaronuoroda">
    <w:name w:val="annotation reference"/>
    <w:uiPriority w:val="99"/>
    <w:rsid w:val="00AF0A8E"/>
    <w:rPr>
      <w:rFonts w:cs="Times New Roman"/>
      <w:sz w:val="16"/>
      <w:szCs w:val="16"/>
    </w:rPr>
  </w:style>
  <w:style w:type="character" w:customStyle="1" w:styleId="CommentTextChar">
    <w:name w:val="Comment Text Char"/>
    <w:uiPriority w:val="99"/>
    <w:rsid w:val="00AF0A8E"/>
    <w:rPr>
      <w:rFonts w:cs="Times New Roman"/>
    </w:rPr>
  </w:style>
  <w:style w:type="character" w:customStyle="1" w:styleId="CommentSubjectChar">
    <w:name w:val="Comment Subject Char"/>
    <w:uiPriority w:val="99"/>
    <w:rsid w:val="00AF0A8E"/>
    <w:rPr>
      <w:rFonts w:cs="Times New Roman"/>
      <w:b/>
      <w:bCs/>
    </w:rPr>
  </w:style>
  <w:style w:type="character" w:customStyle="1" w:styleId="HeaderChar">
    <w:name w:val="Header Char"/>
    <w:uiPriority w:val="99"/>
    <w:rsid w:val="00AF0A8E"/>
    <w:rPr>
      <w:rFonts w:cs="Times New Roman"/>
      <w:sz w:val="20"/>
      <w:szCs w:val="20"/>
      <w:lang w:eastAsia="zh-CN"/>
    </w:rPr>
  </w:style>
  <w:style w:type="character" w:customStyle="1" w:styleId="DocumentMapChar">
    <w:name w:val="Document Map Char"/>
    <w:uiPriority w:val="99"/>
    <w:rsid w:val="00AF0A8E"/>
    <w:rPr>
      <w:rFonts w:cs="Times New Roman"/>
      <w:sz w:val="2"/>
      <w:lang w:eastAsia="zh-CN"/>
    </w:rPr>
  </w:style>
  <w:style w:type="character" w:customStyle="1" w:styleId="BodyTextIndentChar">
    <w:name w:val="Body Text Indent Char"/>
    <w:uiPriority w:val="99"/>
    <w:rsid w:val="00AF0A8E"/>
    <w:rPr>
      <w:rFonts w:eastAsia="Times New Roman" w:cs="Times New Roman"/>
      <w:sz w:val="22"/>
      <w:szCs w:val="22"/>
      <w:lang w:eastAsia="en-GB"/>
    </w:rPr>
  </w:style>
  <w:style w:type="character" w:customStyle="1" w:styleId="BodyText3Char">
    <w:name w:val="Body Text 3 Char"/>
    <w:uiPriority w:val="99"/>
    <w:rsid w:val="00AF0A8E"/>
    <w:rPr>
      <w:rFonts w:eastAsia="Times New Roman" w:cs="Times New Roman"/>
      <w:color w:val="0000FF"/>
      <w:sz w:val="22"/>
      <w:szCs w:val="22"/>
      <w:lang w:eastAsia="en-GB"/>
    </w:rPr>
  </w:style>
  <w:style w:type="character" w:customStyle="1" w:styleId="BodyTextIndent2Char">
    <w:name w:val="Body Text Indent 2 Char"/>
    <w:uiPriority w:val="99"/>
    <w:rsid w:val="00AF0A8E"/>
    <w:rPr>
      <w:rFonts w:eastAsia="Times New Roman" w:cs="Times New Roman"/>
      <w:b/>
      <w:bCs/>
      <w:color w:val="0000FF"/>
      <w:sz w:val="22"/>
      <w:szCs w:val="22"/>
      <w:lang w:eastAsia="en-US"/>
    </w:rPr>
  </w:style>
  <w:style w:type="character" w:customStyle="1" w:styleId="BodyTextChar">
    <w:name w:val="Body Text Char"/>
    <w:uiPriority w:val="99"/>
    <w:rsid w:val="00AF0A8E"/>
    <w:rPr>
      <w:rFonts w:eastAsia="Times New Roman" w:cs="Times New Roman"/>
      <w:i/>
      <w:color w:val="008000"/>
      <w:sz w:val="22"/>
      <w:lang w:eastAsia="en-US"/>
    </w:rPr>
  </w:style>
  <w:style w:type="character" w:customStyle="1" w:styleId="BodyText2Char">
    <w:name w:val="Body Text 2 Char"/>
    <w:uiPriority w:val="99"/>
    <w:rsid w:val="00AF0A8E"/>
    <w:rPr>
      <w:rFonts w:eastAsia="Times New Roman" w:cs="Times New Roman"/>
      <w:b/>
      <w:bCs/>
      <w:color w:val="0000FF"/>
      <w:sz w:val="22"/>
      <w:szCs w:val="22"/>
      <w:u w:val="single"/>
      <w:lang w:eastAsia="en-US"/>
    </w:rPr>
  </w:style>
  <w:style w:type="character" w:customStyle="1" w:styleId="BodyTextIndent3Char">
    <w:name w:val="Body Text Indent 3 Char"/>
    <w:uiPriority w:val="99"/>
    <w:rsid w:val="00AF0A8E"/>
    <w:rPr>
      <w:rFonts w:eastAsia="Times New Roman" w:cs="Times New Roman"/>
      <w:sz w:val="21"/>
      <w:szCs w:val="21"/>
      <w:lang w:eastAsia="en-US"/>
    </w:rPr>
  </w:style>
  <w:style w:type="character" w:styleId="Perirtashipersaitas">
    <w:name w:val="FollowedHyperlink"/>
    <w:uiPriority w:val="99"/>
    <w:rsid w:val="00AF0A8E"/>
    <w:rPr>
      <w:rFonts w:cs="Times New Roman"/>
      <w:color w:val="800080"/>
      <w:u w:val="single"/>
    </w:rPr>
  </w:style>
  <w:style w:type="character" w:customStyle="1" w:styleId="StrongEmphasis">
    <w:name w:val="Strong Emphasis"/>
    <w:uiPriority w:val="99"/>
    <w:rsid w:val="00AF0A8E"/>
    <w:rPr>
      <w:rFonts w:cs="Times New Roman"/>
      <w:b/>
      <w:bCs/>
    </w:rPr>
  </w:style>
  <w:style w:type="character" w:customStyle="1" w:styleId="BodytextAgencyChar">
    <w:name w:val="Body text (Agency) Char"/>
    <w:uiPriority w:val="99"/>
    <w:rsid w:val="00AF0A8E"/>
    <w:rPr>
      <w:rFonts w:ascii="Verdana" w:hAnsi="Verdana" w:cs="Verdana"/>
      <w:sz w:val="18"/>
      <w:szCs w:val="18"/>
      <w:lang w:eastAsia="en-GB" w:bidi="ar-SA"/>
    </w:rPr>
  </w:style>
  <w:style w:type="character" w:customStyle="1" w:styleId="NormalAgencyChar">
    <w:name w:val="Normal (Agency) Char"/>
    <w:uiPriority w:val="99"/>
    <w:rsid w:val="00AF0A8E"/>
    <w:rPr>
      <w:rFonts w:ascii="Verdana" w:hAnsi="Verdana" w:cs="Verdana"/>
      <w:sz w:val="18"/>
      <w:szCs w:val="18"/>
      <w:lang w:eastAsia="en-GB" w:bidi="ar-SA"/>
    </w:rPr>
  </w:style>
  <w:style w:type="character" w:customStyle="1" w:styleId="PlainTextChar">
    <w:name w:val="Plain Text Char"/>
    <w:uiPriority w:val="99"/>
    <w:rsid w:val="00AF0A8E"/>
    <w:rPr>
      <w:rFonts w:ascii="Courier New" w:hAnsi="Courier New" w:cs="Times New Roman"/>
      <w:lang w:eastAsia="en-US" w:bidi="ar-SA"/>
    </w:rPr>
  </w:style>
  <w:style w:type="character" w:customStyle="1" w:styleId="TitleChar">
    <w:name w:val="Title Char"/>
    <w:uiPriority w:val="99"/>
    <w:rsid w:val="00AF0A8E"/>
    <w:rPr>
      <w:rFonts w:ascii="Cambria" w:hAnsi="Cambria" w:cs="Times New Roman"/>
      <w:b/>
      <w:bCs/>
      <w:sz w:val="32"/>
      <w:szCs w:val="32"/>
      <w:lang w:eastAsia="zh-CN"/>
    </w:rPr>
  </w:style>
  <w:style w:type="character" w:customStyle="1" w:styleId="EndnoteTextChar">
    <w:name w:val="Endnote Text Char"/>
    <w:uiPriority w:val="99"/>
    <w:rsid w:val="00AF0A8E"/>
    <w:rPr>
      <w:rFonts w:cs="Times New Roman"/>
      <w:sz w:val="20"/>
      <w:szCs w:val="20"/>
      <w:lang w:eastAsia="zh-CN"/>
    </w:rPr>
  </w:style>
  <w:style w:type="character" w:customStyle="1" w:styleId="BTEMEASMCAChar">
    <w:name w:val="BT EMEA_SMCA Char"/>
    <w:uiPriority w:val="99"/>
    <w:rsid w:val="00AF0A8E"/>
    <w:rPr>
      <w:rFonts w:cs="Times New Roman"/>
      <w:sz w:val="22"/>
      <w:szCs w:val="22"/>
      <w:lang w:eastAsia="en-US" w:bidi="ar-SA"/>
    </w:rPr>
  </w:style>
  <w:style w:type="character" w:customStyle="1" w:styleId="ListLabel1">
    <w:name w:val="ListLabel 1"/>
    <w:uiPriority w:val="99"/>
    <w:rsid w:val="00AF0A8E"/>
  </w:style>
  <w:style w:type="character" w:customStyle="1" w:styleId="ListLabel2">
    <w:name w:val="ListLabel 2"/>
    <w:uiPriority w:val="99"/>
    <w:rsid w:val="00AF0A8E"/>
    <w:rPr>
      <w:b/>
    </w:rPr>
  </w:style>
  <w:style w:type="character" w:customStyle="1" w:styleId="ListLabel3">
    <w:name w:val="ListLabel 3"/>
    <w:uiPriority w:val="99"/>
    <w:rsid w:val="00AF0A8E"/>
    <w:rPr>
      <w:rFonts w:eastAsia="Times New Roman"/>
    </w:rPr>
  </w:style>
  <w:style w:type="character" w:customStyle="1" w:styleId="ListLabel4">
    <w:name w:val="ListLabel 4"/>
    <w:uiPriority w:val="99"/>
    <w:rsid w:val="00AF0A8E"/>
    <w:rPr>
      <w:b/>
      <w:sz w:val="24"/>
    </w:rPr>
  </w:style>
  <w:style w:type="character" w:customStyle="1" w:styleId="ListLabel5">
    <w:name w:val="ListLabel 5"/>
    <w:uiPriority w:val="99"/>
    <w:rsid w:val="00AF0A8E"/>
  </w:style>
  <w:style w:type="character" w:customStyle="1" w:styleId="ListLabel6">
    <w:name w:val="ListLabel 6"/>
    <w:uiPriority w:val="99"/>
    <w:rsid w:val="00AF0A8E"/>
  </w:style>
  <w:style w:type="character" w:customStyle="1" w:styleId="ListLabel7">
    <w:name w:val="ListLabel 7"/>
    <w:uiPriority w:val="99"/>
    <w:rsid w:val="00AF0A8E"/>
  </w:style>
  <w:style w:type="paragraph" w:customStyle="1" w:styleId="Heading">
    <w:name w:val="Heading"/>
    <w:basedOn w:val="prastasis"/>
    <w:next w:val="Textbody"/>
    <w:uiPriority w:val="99"/>
    <w:rsid w:val="00AF0A8E"/>
    <w:pPr>
      <w:keepNext/>
      <w:spacing w:before="240" w:after="120"/>
    </w:pPr>
    <w:rPr>
      <w:rFonts w:ascii="Arial" w:eastAsia="Microsoft YaHei" w:hAnsi="Arial" w:cs="Mangal"/>
      <w:sz w:val="28"/>
      <w:szCs w:val="28"/>
    </w:rPr>
  </w:style>
  <w:style w:type="paragraph" w:customStyle="1" w:styleId="Textbody">
    <w:name w:val="Text body"/>
    <w:basedOn w:val="prastasis"/>
    <w:uiPriority w:val="99"/>
    <w:rsid w:val="00AF0A8E"/>
    <w:pPr>
      <w:spacing w:line="100" w:lineRule="atLeast"/>
    </w:pPr>
    <w:rPr>
      <w:i/>
      <w:color w:val="008000"/>
      <w:lang w:eastAsia="en-US"/>
    </w:rPr>
  </w:style>
  <w:style w:type="paragraph" w:styleId="Sraas">
    <w:name w:val="List"/>
    <w:basedOn w:val="Textbody"/>
    <w:uiPriority w:val="99"/>
    <w:rsid w:val="00AF0A8E"/>
    <w:rPr>
      <w:rFonts w:cs="Mangal"/>
    </w:rPr>
  </w:style>
  <w:style w:type="paragraph" w:styleId="Antrat">
    <w:name w:val="caption"/>
    <w:basedOn w:val="prastasis"/>
    <w:uiPriority w:val="99"/>
    <w:qFormat/>
    <w:rsid w:val="00AF0A8E"/>
    <w:pPr>
      <w:suppressLineNumbers/>
      <w:spacing w:before="120" w:after="120"/>
    </w:pPr>
    <w:rPr>
      <w:rFonts w:cs="Mangal"/>
      <w:i/>
      <w:iCs/>
    </w:rPr>
  </w:style>
  <w:style w:type="paragraph" w:customStyle="1" w:styleId="Index">
    <w:name w:val="Index"/>
    <w:basedOn w:val="prastasis"/>
    <w:uiPriority w:val="99"/>
    <w:rsid w:val="00AF0A8E"/>
    <w:pPr>
      <w:suppressLineNumbers/>
    </w:pPr>
    <w:rPr>
      <w:rFonts w:cs="Mangal"/>
    </w:rPr>
  </w:style>
  <w:style w:type="paragraph" w:styleId="Porat">
    <w:name w:val="footer"/>
    <w:basedOn w:val="prastasis"/>
    <w:link w:val="PoratDiagrama"/>
    <w:uiPriority w:val="99"/>
    <w:rsid w:val="00AF0A8E"/>
    <w:pPr>
      <w:suppressLineNumbers/>
      <w:tabs>
        <w:tab w:val="center" w:pos="4536"/>
        <w:tab w:val="right" w:pos="8306"/>
      </w:tabs>
    </w:pPr>
    <w:rPr>
      <w:rFonts w:ascii="Arial" w:hAnsi="Arial"/>
      <w:sz w:val="16"/>
    </w:rPr>
  </w:style>
  <w:style w:type="character" w:customStyle="1" w:styleId="PoratDiagrama">
    <w:name w:val="Poraštė Diagrama"/>
    <w:link w:val="Porat"/>
    <w:uiPriority w:val="99"/>
    <w:semiHidden/>
    <w:locked/>
    <w:rsid w:val="00537EEE"/>
    <w:rPr>
      <w:rFonts w:ascii="Times New Roman" w:eastAsia="SimSun" w:hAnsi="Times New Roman" w:cs="Times New Roman"/>
      <w:color w:val="000000"/>
      <w:sz w:val="24"/>
      <w:szCs w:val="24"/>
      <w:lang w:val="lt-LT" w:eastAsia="zh-CN"/>
    </w:rPr>
  </w:style>
  <w:style w:type="paragraph" w:customStyle="1" w:styleId="EMEAEnBodyText">
    <w:name w:val="EMEA En Body Text"/>
    <w:basedOn w:val="prastasis"/>
    <w:uiPriority w:val="99"/>
    <w:rsid w:val="00AF0A8E"/>
    <w:pPr>
      <w:spacing w:before="120" w:after="120" w:line="100" w:lineRule="atLeast"/>
      <w:jc w:val="both"/>
    </w:pPr>
  </w:style>
  <w:style w:type="paragraph" w:styleId="Debesliotekstas">
    <w:name w:val="Balloon Text"/>
    <w:basedOn w:val="prastasis"/>
    <w:link w:val="DebesliotekstasDiagrama"/>
    <w:uiPriority w:val="99"/>
    <w:rsid w:val="00AF0A8E"/>
    <w:pPr>
      <w:spacing w:line="100" w:lineRule="atLeast"/>
    </w:pPr>
    <w:rPr>
      <w:rFonts w:ascii="Tahoma" w:hAnsi="Tahoma" w:cs="Tahoma"/>
      <w:sz w:val="16"/>
      <w:szCs w:val="16"/>
    </w:rPr>
  </w:style>
  <w:style w:type="character" w:customStyle="1" w:styleId="DebesliotekstasDiagrama">
    <w:name w:val="Debesėlio tekstas Diagrama"/>
    <w:link w:val="Debesliotekstas"/>
    <w:uiPriority w:val="99"/>
    <w:semiHidden/>
    <w:locked/>
    <w:rsid w:val="00537EEE"/>
    <w:rPr>
      <w:rFonts w:ascii="Times New Roman" w:eastAsia="SimSun" w:hAnsi="Times New Roman" w:cs="Times New Roman"/>
      <w:color w:val="000000"/>
      <w:sz w:val="2"/>
      <w:lang w:val="lt-LT" w:eastAsia="zh-CN"/>
    </w:rPr>
  </w:style>
  <w:style w:type="paragraph" w:styleId="Komentarotekstas">
    <w:name w:val="annotation text"/>
    <w:basedOn w:val="prastasis"/>
    <w:link w:val="KomentarotekstasDiagrama"/>
    <w:uiPriority w:val="99"/>
    <w:rsid w:val="00AF0A8E"/>
    <w:rPr>
      <w:sz w:val="20"/>
    </w:rPr>
  </w:style>
  <w:style w:type="character" w:customStyle="1" w:styleId="KomentarotekstasDiagrama">
    <w:name w:val="Komentaro tekstas Diagrama"/>
    <w:link w:val="Komentarotekstas"/>
    <w:uiPriority w:val="99"/>
    <w:semiHidden/>
    <w:locked/>
    <w:rsid w:val="00537EEE"/>
    <w:rPr>
      <w:rFonts w:ascii="Times New Roman" w:eastAsia="SimSun" w:hAnsi="Times New Roman" w:cs="Times New Roman"/>
      <w:color w:val="000000"/>
      <w:sz w:val="20"/>
      <w:szCs w:val="20"/>
      <w:lang w:val="lt-LT" w:eastAsia="zh-CN"/>
    </w:rPr>
  </w:style>
  <w:style w:type="paragraph" w:styleId="Komentarotema">
    <w:name w:val="annotation subject"/>
    <w:basedOn w:val="Komentarotekstas"/>
    <w:link w:val="KomentarotemaDiagrama"/>
    <w:uiPriority w:val="99"/>
    <w:rsid w:val="00AF0A8E"/>
    <w:rPr>
      <w:b/>
      <w:bCs/>
    </w:rPr>
  </w:style>
  <w:style w:type="character" w:customStyle="1" w:styleId="KomentarotemaDiagrama">
    <w:name w:val="Komentaro tema Diagrama"/>
    <w:link w:val="Komentarotema"/>
    <w:uiPriority w:val="99"/>
    <w:semiHidden/>
    <w:locked/>
    <w:rsid w:val="00537EEE"/>
    <w:rPr>
      <w:rFonts w:ascii="Times New Roman" w:eastAsia="SimSun" w:hAnsi="Times New Roman" w:cs="Times New Roman"/>
      <w:b/>
      <w:bCs/>
      <w:color w:val="000000"/>
      <w:sz w:val="20"/>
      <w:szCs w:val="20"/>
      <w:lang w:val="lt-LT" w:eastAsia="zh-CN"/>
    </w:rPr>
  </w:style>
  <w:style w:type="paragraph" w:styleId="Antrats">
    <w:name w:val="header"/>
    <w:basedOn w:val="prastasis"/>
    <w:link w:val="AntratsDiagrama"/>
    <w:uiPriority w:val="99"/>
    <w:rsid w:val="00AF0A8E"/>
    <w:pPr>
      <w:suppressLineNumbers/>
      <w:tabs>
        <w:tab w:val="center" w:pos="4320"/>
        <w:tab w:val="right" w:pos="8640"/>
      </w:tabs>
    </w:pPr>
  </w:style>
  <w:style w:type="character" w:customStyle="1" w:styleId="AntratsDiagrama">
    <w:name w:val="Antraštės Diagrama"/>
    <w:link w:val="Antrats"/>
    <w:uiPriority w:val="99"/>
    <w:semiHidden/>
    <w:locked/>
    <w:rsid w:val="00537EEE"/>
    <w:rPr>
      <w:rFonts w:ascii="Times New Roman" w:eastAsia="SimSun" w:hAnsi="Times New Roman" w:cs="Times New Roman"/>
      <w:color w:val="000000"/>
      <w:sz w:val="24"/>
      <w:szCs w:val="24"/>
      <w:lang w:val="lt-LT" w:eastAsia="zh-CN"/>
    </w:rPr>
  </w:style>
  <w:style w:type="paragraph" w:styleId="Dokumentostruktra">
    <w:name w:val="Document Map"/>
    <w:basedOn w:val="prastasis"/>
    <w:link w:val="DokumentostruktraDiagrama"/>
    <w:uiPriority w:val="99"/>
    <w:rsid w:val="00AF0A8E"/>
    <w:pPr>
      <w:shd w:val="clear" w:color="auto" w:fill="000080"/>
    </w:pPr>
    <w:rPr>
      <w:rFonts w:ascii="Tahoma" w:hAnsi="Tahoma" w:cs="Tahoma"/>
      <w:sz w:val="20"/>
    </w:rPr>
  </w:style>
  <w:style w:type="character" w:customStyle="1" w:styleId="DokumentostruktraDiagrama">
    <w:name w:val="Dokumento struktūra Diagrama"/>
    <w:link w:val="Dokumentostruktra"/>
    <w:uiPriority w:val="99"/>
    <w:semiHidden/>
    <w:locked/>
    <w:rsid w:val="00537EEE"/>
    <w:rPr>
      <w:rFonts w:ascii="Times New Roman" w:eastAsia="SimSun" w:hAnsi="Times New Roman" w:cs="Times New Roman"/>
      <w:color w:val="000000"/>
      <w:sz w:val="2"/>
      <w:lang w:val="lt-LT" w:eastAsia="zh-CN"/>
    </w:rPr>
  </w:style>
  <w:style w:type="paragraph" w:customStyle="1" w:styleId="Textbodyindent">
    <w:name w:val="Text body indent"/>
    <w:basedOn w:val="prastasis"/>
    <w:uiPriority w:val="99"/>
    <w:rsid w:val="00AF0A8E"/>
    <w:pPr>
      <w:spacing w:line="100" w:lineRule="atLeast"/>
      <w:ind w:left="720"/>
      <w:jc w:val="both"/>
    </w:pPr>
    <w:rPr>
      <w:szCs w:val="22"/>
      <w:lang w:eastAsia="en-GB"/>
    </w:rPr>
  </w:style>
  <w:style w:type="paragraph" w:styleId="Pagrindinistekstas3">
    <w:name w:val="Body Text 3"/>
    <w:basedOn w:val="prastasis"/>
    <w:link w:val="Pagrindinistekstas3Diagrama"/>
    <w:uiPriority w:val="99"/>
    <w:rsid w:val="00AF0A8E"/>
    <w:pPr>
      <w:spacing w:line="100" w:lineRule="atLeast"/>
      <w:jc w:val="both"/>
    </w:pPr>
    <w:rPr>
      <w:color w:val="0000FF"/>
      <w:szCs w:val="22"/>
      <w:lang w:eastAsia="en-GB"/>
    </w:rPr>
  </w:style>
  <w:style w:type="character" w:customStyle="1" w:styleId="Pagrindinistekstas3Diagrama">
    <w:name w:val="Pagrindinis tekstas 3 Diagrama"/>
    <w:link w:val="Pagrindinistekstas3"/>
    <w:uiPriority w:val="99"/>
    <w:semiHidden/>
    <w:locked/>
    <w:rsid w:val="00537EEE"/>
    <w:rPr>
      <w:rFonts w:ascii="Times New Roman" w:eastAsia="SimSun" w:hAnsi="Times New Roman" w:cs="Times New Roman"/>
      <w:color w:val="000000"/>
      <w:sz w:val="16"/>
      <w:szCs w:val="16"/>
      <w:lang w:val="lt-LT" w:eastAsia="zh-CN"/>
    </w:rPr>
  </w:style>
  <w:style w:type="paragraph" w:styleId="Pagrindiniotekstotrauka2">
    <w:name w:val="Body Text Indent 2"/>
    <w:basedOn w:val="prastasis"/>
    <w:link w:val="Pagrindiniotekstotrauka2Diagrama"/>
    <w:uiPriority w:val="99"/>
    <w:rsid w:val="00AF0A8E"/>
    <w:pPr>
      <w:pBdr>
        <w:top w:val="single" w:sz="6" w:space="0" w:color="00000A"/>
        <w:left w:val="single" w:sz="6" w:space="0" w:color="00000A"/>
        <w:bottom w:val="single" w:sz="6" w:space="0" w:color="00000A"/>
        <w:right w:val="single" w:sz="6" w:space="0" w:color="00000A"/>
      </w:pBdr>
      <w:ind w:left="1134"/>
      <w:jc w:val="both"/>
    </w:pPr>
    <w:rPr>
      <w:b/>
      <w:bCs/>
      <w:color w:val="0000FF"/>
      <w:szCs w:val="22"/>
      <w:lang w:eastAsia="en-US"/>
    </w:rPr>
  </w:style>
  <w:style w:type="character" w:customStyle="1" w:styleId="Pagrindiniotekstotrauka2Diagrama">
    <w:name w:val="Pagrindinio teksto įtrauka 2 Diagrama"/>
    <w:link w:val="Pagrindiniotekstotrauka2"/>
    <w:uiPriority w:val="99"/>
    <w:semiHidden/>
    <w:locked/>
    <w:rsid w:val="00537EEE"/>
    <w:rPr>
      <w:rFonts w:ascii="Times New Roman" w:eastAsia="SimSun" w:hAnsi="Times New Roman" w:cs="Times New Roman"/>
      <w:color w:val="000000"/>
      <w:sz w:val="24"/>
      <w:szCs w:val="24"/>
      <w:lang w:val="lt-LT" w:eastAsia="zh-CN"/>
    </w:rPr>
  </w:style>
  <w:style w:type="paragraph" w:styleId="Pagrindinistekstas2">
    <w:name w:val="Body Text 2"/>
    <w:basedOn w:val="prastasis"/>
    <w:link w:val="Pagrindinistekstas2Diagrama"/>
    <w:uiPriority w:val="99"/>
    <w:rsid w:val="00AF0A8E"/>
    <w:pPr>
      <w:pBdr>
        <w:top w:val="single" w:sz="6" w:space="0" w:color="00000A"/>
        <w:left w:val="single" w:sz="6" w:space="0" w:color="00000A"/>
        <w:bottom w:val="single" w:sz="6" w:space="0" w:color="00000A"/>
        <w:right w:val="single" w:sz="6" w:space="0" w:color="00000A"/>
      </w:pBdr>
      <w:jc w:val="both"/>
    </w:pPr>
    <w:rPr>
      <w:b/>
      <w:bCs/>
      <w:color w:val="0000FF"/>
      <w:szCs w:val="22"/>
      <w:u w:val="single"/>
      <w:lang w:eastAsia="en-US"/>
    </w:rPr>
  </w:style>
  <w:style w:type="character" w:customStyle="1" w:styleId="Pagrindinistekstas2Diagrama">
    <w:name w:val="Pagrindinis tekstas 2 Diagrama"/>
    <w:link w:val="Pagrindinistekstas2"/>
    <w:uiPriority w:val="99"/>
    <w:semiHidden/>
    <w:locked/>
    <w:rsid w:val="00537EEE"/>
    <w:rPr>
      <w:rFonts w:ascii="Times New Roman" w:eastAsia="SimSun" w:hAnsi="Times New Roman" w:cs="Times New Roman"/>
      <w:color w:val="000000"/>
      <w:sz w:val="24"/>
      <w:szCs w:val="24"/>
      <w:lang w:val="lt-LT" w:eastAsia="zh-CN"/>
    </w:rPr>
  </w:style>
  <w:style w:type="paragraph" w:customStyle="1" w:styleId="AHeader1">
    <w:name w:val="AHeader 1"/>
    <w:basedOn w:val="prastasis"/>
    <w:uiPriority w:val="99"/>
    <w:rsid w:val="00AF0A8E"/>
    <w:pPr>
      <w:spacing w:after="120" w:line="100" w:lineRule="atLeast"/>
    </w:pPr>
    <w:rPr>
      <w:rFonts w:ascii="Arial" w:hAnsi="Arial" w:cs="Arial"/>
      <w:b/>
      <w:bCs/>
      <w:lang w:eastAsia="en-US"/>
    </w:rPr>
  </w:style>
  <w:style w:type="paragraph" w:customStyle="1" w:styleId="AHeader2">
    <w:name w:val="AHeader 2"/>
    <w:basedOn w:val="AHeader1"/>
    <w:uiPriority w:val="99"/>
    <w:rsid w:val="00AF0A8E"/>
    <w:pPr>
      <w:tabs>
        <w:tab w:val="left" w:pos="360"/>
      </w:tabs>
    </w:pPr>
    <w:rPr>
      <w:sz w:val="22"/>
    </w:rPr>
  </w:style>
  <w:style w:type="paragraph" w:customStyle="1" w:styleId="AHeader3">
    <w:name w:val="AHeader 3"/>
    <w:basedOn w:val="AHeader2"/>
    <w:uiPriority w:val="99"/>
    <w:rsid w:val="00AF0A8E"/>
  </w:style>
  <w:style w:type="paragraph" w:customStyle="1" w:styleId="AHeader2abc">
    <w:name w:val="AHeader 2 abc"/>
    <w:basedOn w:val="AHeader3"/>
    <w:uiPriority w:val="99"/>
    <w:rsid w:val="00AF0A8E"/>
    <w:pPr>
      <w:jc w:val="both"/>
    </w:pPr>
    <w:rPr>
      <w:b w:val="0"/>
      <w:bCs w:val="0"/>
    </w:rPr>
  </w:style>
  <w:style w:type="paragraph" w:customStyle="1" w:styleId="AHeader3abc">
    <w:name w:val="AHeader 3 abc"/>
    <w:basedOn w:val="AHeader2abc"/>
    <w:uiPriority w:val="99"/>
    <w:rsid w:val="00AF0A8E"/>
  </w:style>
  <w:style w:type="paragraph" w:styleId="Pagrindiniotekstotrauka3">
    <w:name w:val="Body Text Indent 3"/>
    <w:basedOn w:val="prastasis"/>
    <w:link w:val="Pagrindiniotekstotrauka3Diagrama"/>
    <w:uiPriority w:val="99"/>
    <w:rsid w:val="00AF0A8E"/>
    <w:pPr>
      <w:tabs>
        <w:tab w:val="left" w:pos="2400"/>
      </w:tabs>
      <w:ind w:left="633"/>
      <w:jc w:val="both"/>
    </w:pPr>
    <w:rPr>
      <w:szCs w:val="21"/>
      <w:lang w:eastAsia="en-US"/>
    </w:rPr>
  </w:style>
  <w:style w:type="character" w:customStyle="1" w:styleId="Pagrindiniotekstotrauka3Diagrama">
    <w:name w:val="Pagrindinio teksto įtrauka 3 Diagrama"/>
    <w:link w:val="Pagrindiniotekstotrauka3"/>
    <w:uiPriority w:val="99"/>
    <w:semiHidden/>
    <w:locked/>
    <w:rsid w:val="00537EEE"/>
    <w:rPr>
      <w:rFonts w:ascii="Times New Roman" w:eastAsia="SimSun" w:hAnsi="Times New Roman" w:cs="Times New Roman"/>
      <w:color w:val="000000"/>
      <w:sz w:val="16"/>
      <w:szCs w:val="16"/>
      <w:lang w:val="lt-LT" w:eastAsia="zh-CN"/>
    </w:rPr>
  </w:style>
  <w:style w:type="paragraph" w:customStyle="1" w:styleId="BodytextAgency">
    <w:name w:val="Body text (Agency)"/>
    <w:basedOn w:val="prastasis"/>
    <w:uiPriority w:val="99"/>
    <w:rsid w:val="00AF0A8E"/>
    <w:pPr>
      <w:spacing w:after="140" w:line="280" w:lineRule="atLeast"/>
    </w:pPr>
    <w:rPr>
      <w:rFonts w:ascii="Verdana" w:hAnsi="Verdana" w:cs="Verdana"/>
      <w:sz w:val="18"/>
      <w:szCs w:val="18"/>
      <w:lang w:eastAsia="en-GB"/>
    </w:rPr>
  </w:style>
  <w:style w:type="paragraph" w:customStyle="1" w:styleId="NormalAgency">
    <w:name w:val="Normal (Agency)"/>
    <w:uiPriority w:val="99"/>
    <w:rsid w:val="00AF0A8E"/>
    <w:pPr>
      <w:tabs>
        <w:tab w:val="left" w:pos="720"/>
      </w:tabs>
      <w:suppressAutoHyphens/>
      <w:spacing w:after="200" w:line="276" w:lineRule="auto"/>
    </w:pPr>
    <w:rPr>
      <w:rFonts w:ascii="Verdana" w:eastAsia="SimSun" w:hAnsi="Verdana" w:cs="Verdana"/>
      <w:color w:val="00000A"/>
      <w:sz w:val="18"/>
      <w:szCs w:val="18"/>
      <w:lang w:eastAsia="en-GB"/>
    </w:rPr>
  </w:style>
  <w:style w:type="paragraph" w:customStyle="1" w:styleId="TableheadingrowsAgency">
    <w:name w:val="Table heading rows (Agency)"/>
    <w:basedOn w:val="BodytextAgency"/>
    <w:uiPriority w:val="99"/>
    <w:rsid w:val="00AF0A8E"/>
    <w:pPr>
      <w:keepNext/>
    </w:pPr>
    <w:rPr>
      <w:b/>
    </w:rPr>
  </w:style>
  <w:style w:type="paragraph" w:customStyle="1" w:styleId="TabletextrowsAgency">
    <w:name w:val="Table text rows (Agency)"/>
    <w:basedOn w:val="prastasis"/>
    <w:uiPriority w:val="99"/>
    <w:rsid w:val="00AF0A8E"/>
    <w:pPr>
      <w:spacing w:line="280" w:lineRule="exact"/>
    </w:pPr>
    <w:rPr>
      <w:rFonts w:ascii="Verdana" w:hAnsi="Verdana" w:cs="Verdana"/>
      <w:sz w:val="18"/>
      <w:szCs w:val="18"/>
    </w:rPr>
  </w:style>
  <w:style w:type="paragraph" w:styleId="Paprastasistekstas">
    <w:name w:val="Plain Text"/>
    <w:basedOn w:val="prastasis"/>
    <w:link w:val="PaprastasistekstasDiagrama"/>
    <w:uiPriority w:val="99"/>
    <w:rsid w:val="00AF0A8E"/>
    <w:pPr>
      <w:spacing w:line="100" w:lineRule="atLeast"/>
    </w:pPr>
    <w:rPr>
      <w:rFonts w:ascii="Courier New" w:hAnsi="Courier New"/>
      <w:sz w:val="20"/>
      <w:lang w:eastAsia="en-US"/>
    </w:rPr>
  </w:style>
  <w:style w:type="character" w:customStyle="1" w:styleId="PaprastasistekstasDiagrama">
    <w:name w:val="Paprastasis tekstas Diagrama"/>
    <w:link w:val="Paprastasistekstas"/>
    <w:uiPriority w:val="99"/>
    <w:semiHidden/>
    <w:locked/>
    <w:rsid w:val="00537EEE"/>
    <w:rPr>
      <w:rFonts w:ascii="Courier New" w:eastAsia="SimSun" w:hAnsi="Courier New" w:cs="Courier New"/>
      <w:color w:val="000000"/>
      <w:sz w:val="20"/>
      <w:szCs w:val="20"/>
      <w:lang w:val="lt-LT" w:eastAsia="zh-CN"/>
    </w:rPr>
  </w:style>
  <w:style w:type="paragraph" w:styleId="Pavadinimas">
    <w:name w:val="Title"/>
    <w:basedOn w:val="prastasis"/>
    <w:next w:val="Antrinispavadinimas"/>
    <w:link w:val="PavadinimasDiagrama"/>
    <w:uiPriority w:val="99"/>
    <w:qFormat/>
    <w:rsid w:val="00AF0A8E"/>
    <w:pPr>
      <w:spacing w:line="100" w:lineRule="atLeast"/>
      <w:jc w:val="center"/>
    </w:pPr>
    <w:rPr>
      <w:b/>
      <w:bCs/>
      <w:sz w:val="36"/>
      <w:szCs w:val="36"/>
      <w:lang w:eastAsia="en-US"/>
    </w:rPr>
  </w:style>
  <w:style w:type="character" w:customStyle="1" w:styleId="PavadinimasDiagrama">
    <w:name w:val="Pavadinimas Diagrama"/>
    <w:link w:val="Pavadinimas"/>
    <w:uiPriority w:val="99"/>
    <w:locked/>
    <w:rsid w:val="00537EEE"/>
    <w:rPr>
      <w:rFonts w:ascii="Cambria" w:hAnsi="Cambria" w:cs="Times New Roman"/>
      <w:b/>
      <w:bCs/>
      <w:color w:val="000000"/>
      <w:kern w:val="28"/>
      <w:sz w:val="32"/>
      <w:szCs w:val="32"/>
      <w:lang w:val="lt-LT" w:eastAsia="zh-CN"/>
    </w:rPr>
  </w:style>
  <w:style w:type="paragraph" w:styleId="Antrinispavadinimas">
    <w:name w:val="Subtitle"/>
    <w:basedOn w:val="Heading"/>
    <w:next w:val="Textbody"/>
    <w:link w:val="AntrinispavadinimasDiagrama"/>
    <w:uiPriority w:val="99"/>
    <w:qFormat/>
    <w:rsid w:val="00AF0A8E"/>
    <w:pPr>
      <w:jc w:val="center"/>
    </w:pPr>
    <w:rPr>
      <w:i/>
      <w:iCs/>
    </w:rPr>
  </w:style>
  <w:style w:type="character" w:customStyle="1" w:styleId="AntrinispavadinimasDiagrama">
    <w:name w:val="Antrinis pavadinimas Diagrama"/>
    <w:link w:val="Antrinispavadinimas"/>
    <w:uiPriority w:val="99"/>
    <w:locked/>
    <w:rsid w:val="00537EEE"/>
    <w:rPr>
      <w:rFonts w:ascii="Cambria" w:hAnsi="Cambria" w:cs="Times New Roman"/>
      <w:color w:val="000000"/>
      <w:sz w:val="24"/>
      <w:szCs w:val="24"/>
      <w:lang w:val="lt-LT" w:eastAsia="zh-CN"/>
    </w:rPr>
  </w:style>
  <w:style w:type="paragraph" w:styleId="Dokumentoinaostekstas">
    <w:name w:val="endnote text"/>
    <w:basedOn w:val="prastasis"/>
    <w:link w:val="DokumentoinaostekstasDiagrama"/>
    <w:uiPriority w:val="99"/>
    <w:rsid w:val="00AF0A8E"/>
    <w:pPr>
      <w:spacing w:line="100" w:lineRule="atLeast"/>
    </w:pPr>
    <w:rPr>
      <w:lang w:eastAsia="en-US"/>
    </w:rPr>
  </w:style>
  <w:style w:type="character" w:customStyle="1" w:styleId="DokumentoinaostekstasDiagrama">
    <w:name w:val="Dokumento išnašos tekstas Diagrama"/>
    <w:link w:val="Dokumentoinaostekstas"/>
    <w:uiPriority w:val="99"/>
    <w:semiHidden/>
    <w:locked/>
    <w:rsid w:val="00537EEE"/>
    <w:rPr>
      <w:rFonts w:ascii="Times New Roman" w:eastAsia="SimSun" w:hAnsi="Times New Roman" w:cs="Times New Roman"/>
      <w:color w:val="000000"/>
      <w:sz w:val="20"/>
      <w:szCs w:val="20"/>
      <w:lang w:val="lt-LT" w:eastAsia="zh-CN"/>
    </w:rPr>
  </w:style>
  <w:style w:type="paragraph" w:customStyle="1" w:styleId="BTEMEASMCA">
    <w:name w:val="BT EMEA_SMCA"/>
    <w:basedOn w:val="prastasis"/>
    <w:uiPriority w:val="99"/>
    <w:rsid w:val="00AF0A8E"/>
    <w:pPr>
      <w:spacing w:line="100" w:lineRule="atLeast"/>
    </w:pPr>
    <w:rPr>
      <w:szCs w:val="22"/>
      <w:lang w:eastAsia="en-US"/>
    </w:rPr>
  </w:style>
  <w:style w:type="paragraph" w:customStyle="1" w:styleId="TableContents">
    <w:name w:val="Table Contents"/>
    <w:basedOn w:val="prastasis"/>
    <w:uiPriority w:val="99"/>
    <w:rsid w:val="00AF0A8E"/>
    <w:pPr>
      <w:suppressLineNumbers/>
    </w:pPr>
  </w:style>
  <w:style w:type="paragraph" w:customStyle="1" w:styleId="TableHeading">
    <w:name w:val="Table Heading"/>
    <w:basedOn w:val="TableContents"/>
    <w:uiPriority w:val="99"/>
    <w:rsid w:val="00AF0A8E"/>
    <w:pPr>
      <w:jc w:val="center"/>
    </w:pPr>
    <w:rPr>
      <w:b/>
      <w:bCs/>
    </w:rPr>
  </w:style>
  <w:style w:type="table" w:styleId="Lentelstinklelis">
    <w:name w:val="Table Grid"/>
    <w:basedOn w:val="prastojilentel"/>
    <w:uiPriority w:val="99"/>
    <w:rsid w:val="00545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653DF1"/>
    <w:pPr>
      <w:ind w:left="720"/>
      <w:contextualSpacing/>
    </w:pPr>
  </w:style>
  <w:style w:type="paragraph" w:customStyle="1" w:styleId="normln">
    <w:name w:val="normln"/>
    <w:basedOn w:val="prastasis"/>
    <w:uiPriority w:val="99"/>
    <w:rsid w:val="00D55F7F"/>
    <w:pPr>
      <w:tabs>
        <w:tab w:val="clear" w:pos="567"/>
      </w:tabs>
      <w:suppressAutoHyphens w:val="0"/>
      <w:spacing w:after="0" w:line="360" w:lineRule="auto"/>
      <w:jc w:val="both"/>
    </w:pPr>
    <w:rPr>
      <w:rFonts w:eastAsia="Times New Roman"/>
      <w:color w:val="auto"/>
      <w:lang w:val="cs-CZ" w:eastAsia="cs-CZ"/>
    </w:rPr>
  </w:style>
  <w:style w:type="paragraph" w:styleId="Pataisymai">
    <w:name w:val="Revision"/>
    <w:hidden/>
    <w:uiPriority w:val="99"/>
    <w:semiHidden/>
    <w:rsid w:val="00AF508C"/>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3007</Words>
  <Characters>20587</Characters>
  <Application>Microsoft Office Word</Application>
  <DocSecurity>8</DocSecurity>
  <Lines>171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Pagal CP šabloną su NP-MRP-DCP ypatybemis</vt:lpstr>
      <vt:lpstr>Pagal CP šabloną su NP-MRP-DCP ypatybemis</vt:lpstr>
    </vt:vector>
  </TitlesOfParts>
  <Company/>
  <LinksUpToDate>false</LinksUpToDate>
  <CharactersWithSpaces>23547</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Pagal CP šabloną su NP-MRP-DCP ypatybemis</dc:title>
  <dc:creator>Translation Centre</dc:creator>
  <cp:lastModifiedBy>Albina Burkauskaitė</cp:lastModifiedBy>
  <cp:revision>2</cp:revision>
  <cp:lastPrinted>2012-07-17T07:16:00Z</cp:lastPrinted>
  <dcterms:created xsi:type="dcterms:W3CDTF">2015-01-09T08:06:00Z</dcterms:created>
  <dcterms:modified xsi:type="dcterms:W3CDTF">2015-01-09T08:07:00Z</dcterms:modified>
</cp:coreProperties>
</file>