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F8D1C" w14:textId="77777777" w:rsidR="002A620C" w:rsidRDefault="002A620C" w:rsidP="002A620C">
      <w:pPr>
        <w:spacing w:after="0" w:line="240" w:lineRule="auto"/>
        <w:ind w:left="567" w:hanging="567"/>
        <w:rPr>
          <w:rFonts w:ascii="Times New Roman" w:eastAsia="Times New Roman" w:hAnsi="Times New Roman" w:cs="Times New Roman"/>
        </w:rPr>
      </w:pPr>
    </w:p>
    <w:p w14:paraId="4CE56202" w14:textId="77777777" w:rsidR="002A620C" w:rsidRDefault="002A620C" w:rsidP="002A620C">
      <w:pPr>
        <w:spacing w:after="0" w:line="240" w:lineRule="auto"/>
        <w:ind w:left="567" w:hanging="567"/>
        <w:rPr>
          <w:rFonts w:ascii="Times New Roman" w:eastAsia="Times New Roman" w:hAnsi="Times New Roman" w:cs="Times New Roman"/>
        </w:rPr>
      </w:pPr>
    </w:p>
    <w:p w14:paraId="16EDC3DE" w14:textId="77777777" w:rsidR="002A620C" w:rsidRDefault="002A620C" w:rsidP="002A620C">
      <w:pPr>
        <w:spacing w:after="0" w:line="240" w:lineRule="auto"/>
        <w:ind w:left="567" w:hanging="567"/>
        <w:rPr>
          <w:rFonts w:ascii="Times New Roman" w:eastAsia="Times New Roman" w:hAnsi="Times New Roman" w:cs="Times New Roman"/>
        </w:rPr>
      </w:pPr>
    </w:p>
    <w:p w14:paraId="3A7FC6A8" w14:textId="77777777" w:rsidR="002A620C" w:rsidRDefault="002A620C" w:rsidP="002A620C">
      <w:pPr>
        <w:spacing w:after="0" w:line="240" w:lineRule="auto"/>
        <w:ind w:left="567" w:hanging="567"/>
        <w:rPr>
          <w:rFonts w:ascii="Times New Roman" w:eastAsia="Times New Roman" w:hAnsi="Times New Roman" w:cs="Times New Roman"/>
        </w:rPr>
      </w:pPr>
    </w:p>
    <w:p w14:paraId="52F4FEE9" w14:textId="77777777" w:rsidR="002A620C" w:rsidRDefault="002A620C" w:rsidP="002A620C">
      <w:pPr>
        <w:spacing w:after="0" w:line="240" w:lineRule="auto"/>
        <w:ind w:left="567" w:hanging="567"/>
        <w:rPr>
          <w:rFonts w:ascii="Times New Roman" w:eastAsia="Times New Roman" w:hAnsi="Times New Roman" w:cs="Times New Roman"/>
        </w:rPr>
      </w:pPr>
    </w:p>
    <w:p w14:paraId="1BE40F5B" w14:textId="77777777" w:rsidR="002A620C" w:rsidRDefault="002A620C" w:rsidP="002A620C">
      <w:pPr>
        <w:spacing w:after="0" w:line="240" w:lineRule="auto"/>
        <w:ind w:left="567" w:hanging="567"/>
        <w:rPr>
          <w:rFonts w:ascii="Times New Roman" w:eastAsia="Times New Roman" w:hAnsi="Times New Roman" w:cs="Times New Roman"/>
        </w:rPr>
      </w:pPr>
    </w:p>
    <w:p w14:paraId="172DE051" w14:textId="77777777" w:rsidR="002A620C" w:rsidRDefault="002A620C" w:rsidP="002A620C">
      <w:pPr>
        <w:spacing w:after="0" w:line="240" w:lineRule="auto"/>
        <w:ind w:left="567" w:hanging="567"/>
        <w:rPr>
          <w:rFonts w:ascii="Times New Roman" w:eastAsia="Times New Roman" w:hAnsi="Times New Roman" w:cs="Times New Roman"/>
        </w:rPr>
      </w:pPr>
    </w:p>
    <w:p w14:paraId="56033720" w14:textId="77777777" w:rsidR="002A620C" w:rsidRDefault="002A620C" w:rsidP="002A620C">
      <w:pPr>
        <w:spacing w:after="0" w:line="240" w:lineRule="auto"/>
        <w:ind w:left="567" w:hanging="567"/>
        <w:rPr>
          <w:rFonts w:ascii="Times New Roman" w:eastAsia="Times New Roman" w:hAnsi="Times New Roman" w:cs="Times New Roman"/>
        </w:rPr>
      </w:pPr>
    </w:p>
    <w:p w14:paraId="5466AD33" w14:textId="77777777" w:rsidR="002A620C" w:rsidRDefault="002A620C" w:rsidP="002A620C">
      <w:pPr>
        <w:spacing w:after="0" w:line="240" w:lineRule="auto"/>
        <w:ind w:left="567" w:hanging="567"/>
        <w:rPr>
          <w:rFonts w:ascii="Times New Roman" w:eastAsia="Times New Roman" w:hAnsi="Times New Roman" w:cs="Times New Roman"/>
        </w:rPr>
      </w:pPr>
    </w:p>
    <w:p w14:paraId="020F70EC" w14:textId="77777777" w:rsidR="002A620C" w:rsidRDefault="002A620C" w:rsidP="002A620C">
      <w:pPr>
        <w:spacing w:after="0" w:line="240" w:lineRule="auto"/>
        <w:ind w:left="567" w:hanging="567"/>
        <w:rPr>
          <w:rFonts w:ascii="Times New Roman" w:eastAsia="Times New Roman" w:hAnsi="Times New Roman" w:cs="Times New Roman"/>
        </w:rPr>
      </w:pPr>
    </w:p>
    <w:p w14:paraId="256BB6B9" w14:textId="77777777" w:rsidR="002A620C" w:rsidRDefault="002A620C" w:rsidP="002A620C">
      <w:pPr>
        <w:spacing w:after="0" w:line="240" w:lineRule="auto"/>
        <w:ind w:left="567" w:hanging="567"/>
        <w:rPr>
          <w:rFonts w:ascii="Times New Roman" w:eastAsia="Times New Roman" w:hAnsi="Times New Roman" w:cs="Times New Roman"/>
        </w:rPr>
      </w:pPr>
    </w:p>
    <w:p w14:paraId="304D9866" w14:textId="77777777" w:rsidR="002A620C" w:rsidRDefault="002A620C" w:rsidP="002A620C">
      <w:pPr>
        <w:spacing w:after="0" w:line="240" w:lineRule="auto"/>
        <w:ind w:left="567" w:hanging="567"/>
        <w:rPr>
          <w:rFonts w:ascii="Times New Roman" w:eastAsia="Times New Roman" w:hAnsi="Times New Roman" w:cs="Times New Roman"/>
        </w:rPr>
      </w:pPr>
    </w:p>
    <w:p w14:paraId="2BDC4C95" w14:textId="77777777" w:rsidR="002A620C" w:rsidRDefault="002A620C" w:rsidP="002A620C">
      <w:pPr>
        <w:spacing w:after="0" w:line="240" w:lineRule="auto"/>
        <w:ind w:left="567" w:hanging="567"/>
        <w:rPr>
          <w:rFonts w:ascii="Times New Roman" w:eastAsia="Times New Roman" w:hAnsi="Times New Roman" w:cs="Times New Roman"/>
        </w:rPr>
      </w:pPr>
    </w:p>
    <w:p w14:paraId="3D72CD91" w14:textId="77777777" w:rsidR="002A620C" w:rsidRDefault="002A620C" w:rsidP="002A620C">
      <w:pPr>
        <w:spacing w:after="0" w:line="240" w:lineRule="auto"/>
        <w:ind w:left="567" w:hanging="567"/>
        <w:rPr>
          <w:rFonts w:ascii="Times New Roman" w:eastAsia="Times New Roman" w:hAnsi="Times New Roman" w:cs="Times New Roman"/>
        </w:rPr>
      </w:pPr>
    </w:p>
    <w:p w14:paraId="7844FA8E" w14:textId="77777777" w:rsidR="002A620C" w:rsidRDefault="002A620C" w:rsidP="002A620C">
      <w:pPr>
        <w:spacing w:after="0" w:line="240" w:lineRule="auto"/>
        <w:ind w:left="567" w:hanging="567"/>
        <w:rPr>
          <w:rFonts w:ascii="Times New Roman" w:eastAsia="Times New Roman" w:hAnsi="Times New Roman" w:cs="Times New Roman"/>
        </w:rPr>
      </w:pPr>
    </w:p>
    <w:p w14:paraId="094D1359" w14:textId="77777777" w:rsidR="002A620C" w:rsidRDefault="002A620C" w:rsidP="002A620C">
      <w:pPr>
        <w:spacing w:after="0" w:line="240" w:lineRule="auto"/>
        <w:ind w:left="567" w:hanging="567"/>
        <w:rPr>
          <w:rFonts w:ascii="Times New Roman" w:eastAsia="Times New Roman" w:hAnsi="Times New Roman" w:cs="Times New Roman"/>
        </w:rPr>
      </w:pPr>
    </w:p>
    <w:p w14:paraId="6CEBF740" w14:textId="77777777" w:rsidR="002A620C" w:rsidRDefault="002A620C" w:rsidP="002A620C">
      <w:pPr>
        <w:spacing w:after="0" w:line="240" w:lineRule="auto"/>
        <w:ind w:left="567" w:hanging="567"/>
        <w:rPr>
          <w:rFonts w:ascii="Times New Roman" w:eastAsia="Times New Roman" w:hAnsi="Times New Roman" w:cs="Times New Roman"/>
        </w:rPr>
      </w:pPr>
    </w:p>
    <w:p w14:paraId="33793BC0" w14:textId="77777777" w:rsidR="002A620C" w:rsidRDefault="002A620C" w:rsidP="002A620C">
      <w:pPr>
        <w:spacing w:after="0" w:line="240" w:lineRule="auto"/>
        <w:ind w:left="567" w:hanging="567"/>
        <w:rPr>
          <w:rFonts w:ascii="Times New Roman" w:eastAsia="Times New Roman" w:hAnsi="Times New Roman" w:cs="Times New Roman"/>
        </w:rPr>
      </w:pPr>
    </w:p>
    <w:p w14:paraId="4CF604FF" w14:textId="77777777" w:rsidR="002A620C" w:rsidRDefault="002A620C" w:rsidP="002A620C">
      <w:pPr>
        <w:spacing w:after="0" w:line="240" w:lineRule="auto"/>
        <w:ind w:left="567" w:hanging="567"/>
        <w:rPr>
          <w:rFonts w:ascii="Times New Roman" w:eastAsia="Times New Roman" w:hAnsi="Times New Roman" w:cs="Times New Roman"/>
        </w:rPr>
      </w:pPr>
    </w:p>
    <w:p w14:paraId="152A9915" w14:textId="77777777" w:rsidR="002A620C" w:rsidRDefault="002A620C" w:rsidP="002A620C">
      <w:pPr>
        <w:spacing w:after="0" w:line="240" w:lineRule="auto"/>
        <w:ind w:left="567" w:hanging="567"/>
        <w:rPr>
          <w:rFonts w:ascii="Times New Roman" w:eastAsia="Times New Roman" w:hAnsi="Times New Roman" w:cs="Times New Roman"/>
        </w:rPr>
      </w:pPr>
    </w:p>
    <w:p w14:paraId="1E3F8A6E" w14:textId="77777777" w:rsidR="002A620C" w:rsidRDefault="002A620C" w:rsidP="002A620C">
      <w:pPr>
        <w:spacing w:after="0" w:line="240" w:lineRule="auto"/>
        <w:ind w:left="567" w:hanging="567"/>
        <w:rPr>
          <w:rFonts w:ascii="Times New Roman" w:eastAsia="Times New Roman" w:hAnsi="Times New Roman" w:cs="Times New Roman"/>
        </w:rPr>
      </w:pPr>
    </w:p>
    <w:p w14:paraId="06AE6299" w14:textId="77777777" w:rsidR="002A620C" w:rsidRDefault="002A620C" w:rsidP="002A620C">
      <w:pPr>
        <w:spacing w:after="0" w:line="240" w:lineRule="auto"/>
        <w:ind w:left="567" w:hanging="567"/>
        <w:rPr>
          <w:rFonts w:ascii="Times New Roman" w:eastAsia="Times New Roman" w:hAnsi="Times New Roman" w:cs="Times New Roman"/>
        </w:rPr>
      </w:pPr>
    </w:p>
    <w:p w14:paraId="6B0949BE" w14:textId="77777777" w:rsidR="002A620C" w:rsidRDefault="002A620C" w:rsidP="002A620C">
      <w:pPr>
        <w:spacing w:after="0" w:line="240" w:lineRule="auto"/>
        <w:ind w:left="567" w:hanging="567"/>
        <w:rPr>
          <w:rFonts w:ascii="Times New Roman" w:eastAsia="Times New Roman" w:hAnsi="Times New Roman" w:cs="Times New Roman"/>
        </w:rPr>
      </w:pPr>
    </w:p>
    <w:p w14:paraId="5E5EE6C6" w14:textId="77777777" w:rsidR="002A620C" w:rsidRDefault="002A620C" w:rsidP="002A620C">
      <w:pPr>
        <w:spacing w:after="0" w:line="240" w:lineRule="auto"/>
        <w:ind w:left="567" w:hanging="567"/>
        <w:jc w:val="center"/>
        <w:rPr>
          <w:rFonts w:ascii="Times New Roman" w:eastAsia="Times New Roman" w:hAnsi="Times New Roman" w:cs="Times New Roman"/>
        </w:rPr>
      </w:pPr>
      <w:r>
        <w:rPr>
          <w:rFonts w:ascii="Times New Roman" w:eastAsia="Times New Roman" w:hAnsi="Times New Roman" w:cs="Times New Roman"/>
          <w:b/>
          <w:bCs/>
        </w:rPr>
        <w:t>I PRIEDAS</w:t>
      </w:r>
    </w:p>
    <w:p w14:paraId="79C8115E" w14:textId="77777777" w:rsidR="002A620C" w:rsidRDefault="002A620C" w:rsidP="002A620C">
      <w:pPr>
        <w:spacing w:after="0" w:line="240" w:lineRule="auto"/>
        <w:ind w:left="567" w:hanging="567"/>
        <w:jc w:val="center"/>
        <w:rPr>
          <w:rFonts w:ascii="Times New Roman" w:eastAsia="Times New Roman" w:hAnsi="Times New Roman" w:cs="Times New Roman"/>
          <w:b/>
          <w:bCs/>
        </w:rPr>
      </w:pPr>
    </w:p>
    <w:p w14:paraId="0B4F4261" w14:textId="77777777" w:rsidR="002A620C" w:rsidRDefault="002A620C" w:rsidP="002A620C">
      <w:pPr>
        <w:spacing w:after="0" w:line="240" w:lineRule="auto"/>
        <w:ind w:left="567" w:hanging="567"/>
        <w:jc w:val="center"/>
        <w:rPr>
          <w:rFonts w:ascii="Times New Roman" w:eastAsia="Times New Roman" w:hAnsi="Times New Roman" w:cs="Times New Roman"/>
          <w:b/>
          <w:bCs/>
        </w:rPr>
      </w:pPr>
      <w:r>
        <w:rPr>
          <w:rFonts w:ascii="Times New Roman" w:eastAsia="Times New Roman" w:hAnsi="Times New Roman" w:cs="Times New Roman"/>
          <w:b/>
          <w:bCs/>
        </w:rPr>
        <w:t>PREPARATO CHARAKTERISTIKŲ SANTRAUKA</w:t>
      </w:r>
    </w:p>
    <w:p w14:paraId="7AB24732" w14:textId="77777777" w:rsidR="002A620C" w:rsidRDefault="002A620C" w:rsidP="002A620C">
      <w:pPr>
        <w:spacing w:after="0" w:line="240" w:lineRule="auto"/>
        <w:ind w:left="567" w:hanging="567"/>
        <w:jc w:val="center"/>
        <w:rPr>
          <w:rFonts w:ascii="Times New Roman" w:eastAsia="Times New Roman" w:hAnsi="Times New Roman" w:cs="Times New Roman"/>
          <w:b/>
          <w:bCs/>
        </w:rPr>
      </w:pPr>
    </w:p>
    <w:p w14:paraId="24623FB4" w14:textId="77777777" w:rsidR="002A620C" w:rsidRDefault="002A620C" w:rsidP="002A620C">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rPr>
        <w:br w:type="page"/>
      </w:r>
      <w:r>
        <w:rPr>
          <w:rFonts w:ascii="Times New Roman" w:eastAsia="Times New Roman" w:hAnsi="Times New Roman" w:cs="Times New Roman"/>
          <w:b/>
          <w:bCs/>
        </w:rPr>
        <w:lastRenderedPageBreak/>
        <w:t>1.</w:t>
      </w:r>
      <w:r>
        <w:rPr>
          <w:rFonts w:ascii="Times New Roman" w:eastAsia="Times New Roman" w:hAnsi="Times New Roman" w:cs="Times New Roman"/>
          <w:b/>
          <w:bCs/>
        </w:rPr>
        <w:tab/>
      </w:r>
      <w:r>
        <w:rPr>
          <w:rFonts w:ascii="Times New Roman" w:eastAsia="Times New Roman" w:hAnsi="Times New Roman" w:cs="Times New Roman"/>
          <w:b/>
          <w:bCs/>
          <w:caps/>
        </w:rPr>
        <w:t>VAISTINIO</w:t>
      </w:r>
      <w:r>
        <w:rPr>
          <w:rFonts w:ascii="Times New Roman" w:eastAsia="Times New Roman" w:hAnsi="Times New Roman" w:cs="Times New Roman"/>
          <w:b/>
          <w:bCs/>
        </w:rPr>
        <w:t xml:space="preserve"> PREPARATO PAVADINIMAS</w:t>
      </w:r>
    </w:p>
    <w:p w14:paraId="68329DA7" w14:textId="77777777" w:rsidR="002A620C" w:rsidRDefault="002A620C" w:rsidP="002A620C">
      <w:pPr>
        <w:spacing w:after="0" w:line="240" w:lineRule="auto"/>
        <w:ind w:left="567" w:hanging="567"/>
        <w:rPr>
          <w:rFonts w:ascii="Times New Roman" w:eastAsia="Times New Roman" w:hAnsi="Times New Roman" w:cs="Times New Roman"/>
        </w:rPr>
      </w:pPr>
    </w:p>
    <w:p w14:paraId="78D6F185" w14:textId="77777777" w:rsidR="002A620C" w:rsidRDefault="002A620C" w:rsidP="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20 mg skrandyje neirios tabletės </w:t>
      </w:r>
    </w:p>
    <w:p w14:paraId="68FC840F" w14:textId="77777777" w:rsidR="002A620C" w:rsidRDefault="002A620C" w:rsidP="002A620C">
      <w:pPr>
        <w:spacing w:after="0" w:line="240" w:lineRule="auto"/>
        <w:ind w:left="567" w:hanging="567"/>
        <w:rPr>
          <w:rFonts w:ascii="Times New Roman" w:eastAsia="Times New Roman" w:hAnsi="Times New Roman" w:cs="Times New Roman"/>
        </w:rPr>
      </w:pPr>
    </w:p>
    <w:p w14:paraId="3A632052" w14:textId="77777777" w:rsidR="002A620C" w:rsidRDefault="002A620C" w:rsidP="002A620C">
      <w:pPr>
        <w:spacing w:after="0" w:line="240" w:lineRule="auto"/>
        <w:ind w:left="567" w:hanging="567"/>
        <w:rPr>
          <w:rFonts w:ascii="Times New Roman" w:eastAsia="Times New Roman" w:hAnsi="Times New Roman" w:cs="Times New Roman"/>
        </w:rPr>
      </w:pPr>
    </w:p>
    <w:p w14:paraId="07DBC0B6" w14:textId="77777777" w:rsidR="002A620C" w:rsidRDefault="002A620C" w:rsidP="002A620C">
      <w:pP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2.</w:t>
      </w:r>
      <w:r>
        <w:rPr>
          <w:rFonts w:ascii="Times New Roman" w:eastAsia="Times New Roman" w:hAnsi="Times New Roman" w:cs="Times New Roman"/>
          <w:b/>
          <w:bCs/>
          <w:caps/>
        </w:rPr>
        <w:tab/>
        <w:t>kokybinė ir kiekybinė sudėtis</w:t>
      </w:r>
    </w:p>
    <w:p w14:paraId="147CAE35" w14:textId="77777777" w:rsidR="002A620C" w:rsidRDefault="002A620C" w:rsidP="002A620C">
      <w:pPr>
        <w:spacing w:after="0" w:line="240" w:lineRule="auto"/>
        <w:ind w:left="567" w:hanging="567"/>
        <w:rPr>
          <w:rFonts w:ascii="Times New Roman" w:eastAsia="Times New Roman" w:hAnsi="Times New Roman" w:cs="Times New Roman"/>
        </w:rPr>
      </w:pPr>
    </w:p>
    <w:p w14:paraId="0E33E18D" w14:textId="77777777" w:rsidR="002A620C" w:rsidRDefault="002A620C" w:rsidP="002A620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Kiekvienoje skrandyje neirioje tabletėje yra 20 mg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(atitinka</w:t>
      </w:r>
      <w:r>
        <w:rPr>
          <w:rFonts w:ascii="Calibri" w:eastAsia="Calibri" w:hAnsi="Calibri" w:cs="Times New Roman"/>
        </w:rPr>
        <w:t xml:space="preserve"> </w:t>
      </w:r>
      <w:r>
        <w:rPr>
          <w:rFonts w:ascii="Times New Roman" w:eastAsia="Times New Roman" w:hAnsi="Times New Roman" w:cs="Times New Roman"/>
        </w:rPr>
        <w:t xml:space="preserve">22,56 mg </w:t>
      </w:r>
      <w:proofErr w:type="spellStart"/>
      <w:r>
        <w:rPr>
          <w:rFonts w:ascii="Times New Roman" w:eastAsia="Calibri" w:hAnsi="Times New Roman" w:cs="Times New Roman"/>
        </w:rPr>
        <w:t>pantoprazolo</w:t>
      </w:r>
      <w:proofErr w:type="spellEnd"/>
      <w:r>
        <w:rPr>
          <w:rFonts w:ascii="Times New Roman" w:eastAsia="Times New Roman" w:hAnsi="Times New Roman" w:cs="Times New Roman"/>
        </w:rPr>
        <w:t xml:space="preserve"> natrio druskos </w:t>
      </w:r>
      <w:proofErr w:type="spellStart"/>
      <w:r>
        <w:rPr>
          <w:rFonts w:ascii="Times New Roman" w:eastAsia="Times New Roman" w:hAnsi="Times New Roman" w:cs="Times New Roman"/>
        </w:rPr>
        <w:t>seskvihidrato</w:t>
      </w:r>
      <w:proofErr w:type="spellEnd"/>
      <w:r>
        <w:rPr>
          <w:rFonts w:ascii="Times New Roman" w:eastAsia="Times New Roman" w:hAnsi="Times New Roman" w:cs="Times New Roman"/>
        </w:rPr>
        <w:t>).</w:t>
      </w:r>
    </w:p>
    <w:p w14:paraId="77609DD5" w14:textId="77777777" w:rsidR="002A620C" w:rsidRDefault="002A620C" w:rsidP="002A620C">
      <w:pPr>
        <w:tabs>
          <w:tab w:val="left" w:pos="567"/>
        </w:tabs>
        <w:spacing w:after="0" w:line="240" w:lineRule="auto"/>
        <w:rPr>
          <w:rFonts w:ascii="Times New Roman" w:eastAsia="Times New Roman" w:hAnsi="Times New Roman" w:cs="Times New Roman"/>
        </w:rPr>
      </w:pPr>
    </w:p>
    <w:p w14:paraId="5093FCBF"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Visos pagalbinės medžiagos išvardytos 6.1 skyriuje.</w:t>
      </w:r>
    </w:p>
    <w:p w14:paraId="58541BB4" w14:textId="77777777" w:rsidR="002A620C" w:rsidRDefault="002A620C" w:rsidP="002A620C">
      <w:pPr>
        <w:spacing w:after="0" w:line="240" w:lineRule="auto"/>
        <w:ind w:left="567" w:hanging="567"/>
        <w:rPr>
          <w:rFonts w:ascii="Times New Roman" w:eastAsia="Times New Roman" w:hAnsi="Times New Roman" w:cs="Times New Roman"/>
        </w:rPr>
      </w:pPr>
    </w:p>
    <w:p w14:paraId="2DB7ACF2" w14:textId="77777777" w:rsidR="002A620C" w:rsidRDefault="002A620C" w:rsidP="002A620C">
      <w:pPr>
        <w:spacing w:after="0" w:line="240" w:lineRule="auto"/>
        <w:ind w:left="567" w:hanging="567"/>
        <w:rPr>
          <w:rFonts w:ascii="Times New Roman" w:eastAsia="Times New Roman" w:hAnsi="Times New Roman" w:cs="Times New Roman"/>
        </w:rPr>
      </w:pPr>
    </w:p>
    <w:p w14:paraId="7A72909C" w14:textId="77777777" w:rsidR="002A620C" w:rsidRDefault="002A620C" w:rsidP="002A620C">
      <w:pP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3.</w:t>
      </w:r>
      <w:r>
        <w:rPr>
          <w:rFonts w:ascii="Times New Roman" w:eastAsia="Times New Roman" w:hAnsi="Times New Roman" w:cs="Times New Roman"/>
          <w:b/>
          <w:bCs/>
          <w:caps/>
        </w:rPr>
        <w:tab/>
        <w:t>FARMACINĖ forma</w:t>
      </w:r>
    </w:p>
    <w:p w14:paraId="1822A291" w14:textId="77777777" w:rsidR="002A620C" w:rsidRDefault="002A620C" w:rsidP="002A620C">
      <w:pPr>
        <w:spacing w:after="0" w:line="240" w:lineRule="auto"/>
        <w:ind w:left="567" w:hanging="567"/>
        <w:rPr>
          <w:rFonts w:ascii="Times New Roman" w:eastAsia="Times New Roman" w:hAnsi="Times New Roman" w:cs="Times New Roman"/>
        </w:rPr>
      </w:pPr>
    </w:p>
    <w:p w14:paraId="03C34BC1"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Skrandyje neiri tabletė</w:t>
      </w:r>
    </w:p>
    <w:p w14:paraId="763DCBA1" w14:textId="77777777" w:rsidR="002A620C" w:rsidRDefault="002A620C" w:rsidP="002A620C">
      <w:pPr>
        <w:spacing w:after="0" w:line="240" w:lineRule="auto"/>
        <w:ind w:left="567" w:hanging="567"/>
        <w:rPr>
          <w:rFonts w:ascii="Times New Roman" w:eastAsia="Times New Roman" w:hAnsi="Times New Roman" w:cs="Times New Roman"/>
        </w:rPr>
      </w:pPr>
    </w:p>
    <w:p w14:paraId="3BB9D93F"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Tabletės yra elipsės formos, abipusiai išgaubtos, dengtos </w:t>
      </w:r>
      <w:r>
        <w:rPr>
          <w:rFonts w:ascii="Times New Roman" w:eastAsia="Calibri" w:hAnsi="Times New Roman" w:cs="Times New Roman"/>
        </w:rPr>
        <w:t>skrandyje neiriu dangalu</w:t>
      </w:r>
      <w:r>
        <w:rPr>
          <w:rFonts w:ascii="Times New Roman" w:eastAsia="Times New Roman" w:hAnsi="Times New Roman" w:cs="Times New Roman"/>
        </w:rPr>
        <w:t>, šviesiai geltonos,</w:t>
      </w:r>
      <w:r>
        <w:rPr>
          <w:rFonts w:ascii="Times New Roman" w:eastAsia="Calibri" w:hAnsi="Times New Roman" w:cs="Times New Roman"/>
        </w:rPr>
        <w:t xml:space="preserve"> 4,2 x 8,2 mm dydžio.</w:t>
      </w:r>
    </w:p>
    <w:p w14:paraId="63D0262B" w14:textId="77777777" w:rsidR="002A620C" w:rsidRDefault="002A620C" w:rsidP="002A620C">
      <w:pPr>
        <w:spacing w:after="0" w:line="240" w:lineRule="auto"/>
        <w:ind w:left="567" w:hanging="567"/>
        <w:rPr>
          <w:rFonts w:ascii="Times New Roman" w:eastAsia="Times New Roman" w:hAnsi="Times New Roman" w:cs="Times New Roman"/>
        </w:rPr>
      </w:pPr>
    </w:p>
    <w:p w14:paraId="4355291F" w14:textId="77777777" w:rsidR="002A620C" w:rsidRDefault="002A620C" w:rsidP="002A620C">
      <w:pPr>
        <w:spacing w:after="0" w:line="240" w:lineRule="auto"/>
        <w:ind w:left="567" w:hanging="567"/>
        <w:rPr>
          <w:rFonts w:ascii="Times New Roman" w:eastAsia="Times New Roman" w:hAnsi="Times New Roman" w:cs="Times New Roman"/>
        </w:rPr>
      </w:pPr>
    </w:p>
    <w:p w14:paraId="35175A83" w14:textId="77777777" w:rsidR="002A620C" w:rsidRDefault="002A620C" w:rsidP="002A620C">
      <w:pP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4.</w:t>
      </w:r>
      <w:r>
        <w:rPr>
          <w:rFonts w:ascii="Times New Roman" w:eastAsia="Times New Roman" w:hAnsi="Times New Roman" w:cs="Times New Roman"/>
          <w:b/>
          <w:bCs/>
          <w:caps/>
        </w:rPr>
        <w:tab/>
        <w:t>klinikinĖ informacija</w:t>
      </w:r>
    </w:p>
    <w:p w14:paraId="5BF81BAB" w14:textId="77777777" w:rsidR="002A620C" w:rsidRDefault="002A620C" w:rsidP="002A620C">
      <w:pPr>
        <w:spacing w:after="0" w:line="240" w:lineRule="auto"/>
        <w:ind w:left="567" w:hanging="567"/>
        <w:rPr>
          <w:rFonts w:ascii="Times New Roman" w:eastAsia="Times New Roman" w:hAnsi="Times New Roman" w:cs="Times New Roman"/>
        </w:rPr>
      </w:pPr>
    </w:p>
    <w:p w14:paraId="584A6548" w14:textId="77777777" w:rsidR="002A620C" w:rsidRDefault="002A620C" w:rsidP="002A620C">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4.1</w:t>
      </w:r>
      <w:r>
        <w:rPr>
          <w:rFonts w:ascii="Times New Roman" w:eastAsia="Times New Roman" w:hAnsi="Times New Roman" w:cs="Times New Roman"/>
          <w:b/>
          <w:bCs/>
        </w:rPr>
        <w:tab/>
        <w:t>Terapinės indikacijos</w:t>
      </w:r>
    </w:p>
    <w:p w14:paraId="391C6628" w14:textId="77777777" w:rsidR="002A620C" w:rsidRDefault="002A620C" w:rsidP="002A620C">
      <w:pPr>
        <w:spacing w:after="0" w:line="240" w:lineRule="auto"/>
        <w:ind w:left="567" w:hanging="567"/>
        <w:rPr>
          <w:rFonts w:ascii="Times New Roman" w:eastAsia="Times New Roman" w:hAnsi="Times New Roman" w:cs="Times New Roman"/>
        </w:rPr>
      </w:pPr>
    </w:p>
    <w:p w14:paraId="2D20D211" w14:textId="7B82C55C" w:rsidR="00A55F71" w:rsidRDefault="00A55F71" w:rsidP="004B7228">
      <w:pPr>
        <w:spacing w:after="0" w:line="240" w:lineRule="auto"/>
        <w:rPr>
          <w:rFonts w:ascii="Times New Roman" w:eastAsia="Times New Roman" w:hAnsi="Times New Roman" w:cs="Times New Roman"/>
        </w:rPr>
      </w:pPr>
      <w:r w:rsidRPr="00A55F71">
        <w:rPr>
          <w:rFonts w:ascii="Times New Roman" w:eastAsia="Times New Roman" w:hAnsi="Times New Roman" w:cs="Times New Roman"/>
        </w:rPr>
        <w:t xml:space="preserve">Trumpalaikis suaugusiųjų </w:t>
      </w:r>
      <w:proofErr w:type="spellStart"/>
      <w:r w:rsidRPr="00A55F71">
        <w:rPr>
          <w:rFonts w:ascii="Times New Roman" w:eastAsia="Times New Roman" w:hAnsi="Times New Roman" w:cs="Times New Roman"/>
        </w:rPr>
        <w:t>gastroezofaginio</w:t>
      </w:r>
      <w:proofErr w:type="spellEnd"/>
      <w:r w:rsidRPr="00A55F71">
        <w:rPr>
          <w:rFonts w:ascii="Times New Roman" w:eastAsia="Times New Roman" w:hAnsi="Times New Roman" w:cs="Times New Roman"/>
        </w:rPr>
        <w:t xml:space="preserve"> </w:t>
      </w:r>
      <w:proofErr w:type="spellStart"/>
      <w:r w:rsidRPr="00A55F71">
        <w:rPr>
          <w:rFonts w:ascii="Times New Roman" w:eastAsia="Times New Roman" w:hAnsi="Times New Roman" w:cs="Times New Roman"/>
        </w:rPr>
        <w:t>refliukso</w:t>
      </w:r>
      <w:proofErr w:type="spellEnd"/>
      <w:r w:rsidRPr="00A55F71">
        <w:rPr>
          <w:rFonts w:ascii="Times New Roman" w:eastAsia="Times New Roman" w:hAnsi="Times New Roman" w:cs="Times New Roman"/>
        </w:rPr>
        <w:t xml:space="preserve"> simptomų (pvz., rėmens, rūgštinio turinio </w:t>
      </w:r>
      <w:proofErr w:type="spellStart"/>
      <w:r w:rsidRPr="00A55F71">
        <w:rPr>
          <w:rFonts w:ascii="Times New Roman" w:eastAsia="Times New Roman" w:hAnsi="Times New Roman" w:cs="Times New Roman"/>
        </w:rPr>
        <w:t>regurgitacijos</w:t>
      </w:r>
      <w:proofErr w:type="spellEnd"/>
      <w:r w:rsidRPr="00A55F71">
        <w:rPr>
          <w:rFonts w:ascii="Times New Roman" w:eastAsia="Times New Roman" w:hAnsi="Times New Roman" w:cs="Times New Roman"/>
        </w:rPr>
        <w:t>) gydymas.</w:t>
      </w:r>
    </w:p>
    <w:p w14:paraId="430386B7" w14:textId="77777777" w:rsidR="002A620C" w:rsidRDefault="002A620C" w:rsidP="002A620C">
      <w:pPr>
        <w:spacing w:after="0" w:line="240" w:lineRule="auto"/>
        <w:rPr>
          <w:rFonts w:ascii="Times New Roman" w:eastAsia="Times New Roman" w:hAnsi="Times New Roman" w:cs="Times New Roman"/>
        </w:rPr>
      </w:pPr>
    </w:p>
    <w:p w14:paraId="7953F07F" w14:textId="77777777" w:rsidR="002A620C" w:rsidRDefault="002A620C" w:rsidP="002A620C">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4.2</w:t>
      </w:r>
      <w:r>
        <w:rPr>
          <w:rFonts w:ascii="Times New Roman" w:eastAsia="Times New Roman" w:hAnsi="Times New Roman" w:cs="Times New Roman"/>
          <w:b/>
          <w:bCs/>
        </w:rPr>
        <w:tab/>
        <w:t>Dozavimas ir vartojimo metodas</w:t>
      </w:r>
    </w:p>
    <w:p w14:paraId="243E260F" w14:textId="77777777" w:rsidR="002A620C" w:rsidRDefault="002A620C" w:rsidP="002A620C">
      <w:pPr>
        <w:spacing w:after="0" w:line="240" w:lineRule="auto"/>
        <w:ind w:left="567" w:hanging="567"/>
        <w:rPr>
          <w:rFonts w:ascii="Times New Roman" w:eastAsia="Times New Roman" w:hAnsi="Times New Roman" w:cs="Times New Roman"/>
        </w:rPr>
      </w:pPr>
    </w:p>
    <w:p w14:paraId="7F46D2E7" w14:textId="77777777" w:rsidR="002A620C" w:rsidRDefault="002A620C" w:rsidP="002A620C">
      <w:pPr>
        <w:tabs>
          <w:tab w:val="left" w:pos="0"/>
          <w:tab w:val="left" w:pos="850"/>
          <w:tab w:val="right" w:pos="8802"/>
        </w:tabs>
        <w:suppressAutoHyphen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Dozavimas</w:t>
      </w:r>
    </w:p>
    <w:p w14:paraId="5B15F6BB" w14:textId="77777777" w:rsidR="002A620C" w:rsidRDefault="002A620C" w:rsidP="002A620C">
      <w:pPr>
        <w:tabs>
          <w:tab w:val="left" w:pos="0"/>
          <w:tab w:val="left" w:pos="850"/>
          <w:tab w:val="right" w:pos="8802"/>
        </w:tabs>
        <w:suppressAutoHyphens/>
        <w:spacing w:after="0" w:line="240" w:lineRule="auto"/>
        <w:rPr>
          <w:rFonts w:ascii="Times New Roman" w:eastAsia="Times New Roman" w:hAnsi="Times New Roman" w:cs="Times New Roman"/>
          <w:u w:val="single"/>
        </w:rPr>
      </w:pPr>
    </w:p>
    <w:p w14:paraId="4A18B22D" w14:textId="77777777" w:rsidR="00A55F71" w:rsidRPr="00A55F71" w:rsidRDefault="00A55F71" w:rsidP="00A55F71">
      <w:pPr>
        <w:spacing w:after="0" w:line="240" w:lineRule="auto"/>
        <w:rPr>
          <w:rFonts w:ascii="Times New Roman" w:eastAsia="Times New Roman" w:hAnsi="Times New Roman" w:cs="Times New Roman"/>
        </w:rPr>
      </w:pPr>
      <w:r w:rsidRPr="00A55F71">
        <w:rPr>
          <w:rFonts w:ascii="Times New Roman" w:eastAsia="Times New Roman" w:hAnsi="Times New Roman" w:cs="Times New Roman"/>
        </w:rPr>
        <w:t xml:space="preserve">Rekomenduojama </w:t>
      </w:r>
      <w:proofErr w:type="spellStart"/>
      <w:r w:rsidRPr="00A55F71">
        <w:rPr>
          <w:rFonts w:ascii="Times New Roman" w:eastAsia="Times New Roman" w:hAnsi="Times New Roman" w:cs="Times New Roman"/>
        </w:rPr>
        <w:t>pantoprazolo</w:t>
      </w:r>
      <w:proofErr w:type="spellEnd"/>
      <w:r w:rsidRPr="00A55F71">
        <w:rPr>
          <w:rFonts w:ascii="Times New Roman" w:eastAsia="Times New Roman" w:hAnsi="Times New Roman" w:cs="Times New Roman"/>
        </w:rPr>
        <w:t xml:space="preserve"> paros dozė yra 20 mg (viena tabletė).</w:t>
      </w:r>
    </w:p>
    <w:p w14:paraId="30783261" w14:textId="77777777" w:rsidR="00A55F71" w:rsidRPr="00A55F71" w:rsidRDefault="00A55F71" w:rsidP="00A55F71">
      <w:pPr>
        <w:spacing w:after="0" w:line="240" w:lineRule="auto"/>
        <w:rPr>
          <w:rFonts w:ascii="Times New Roman" w:eastAsia="Times New Roman" w:hAnsi="Times New Roman" w:cs="Times New Roman"/>
        </w:rPr>
      </w:pPr>
    </w:p>
    <w:p w14:paraId="0E317867" w14:textId="77777777" w:rsidR="00A55F71" w:rsidRPr="00A55F71" w:rsidRDefault="00A55F71" w:rsidP="00A55F71">
      <w:pPr>
        <w:spacing w:after="0" w:line="240" w:lineRule="auto"/>
        <w:rPr>
          <w:rFonts w:ascii="Times New Roman" w:eastAsia="Times New Roman" w:hAnsi="Times New Roman" w:cs="Times New Roman"/>
        </w:rPr>
      </w:pPr>
      <w:r w:rsidRPr="00A55F71">
        <w:rPr>
          <w:rFonts w:ascii="Times New Roman" w:eastAsia="Times New Roman" w:hAnsi="Times New Roman" w:cs="Times New Roman"/>
        </w:rPr>
        <w:t>Kad simptomai palengvėtų, tabletes gali reikėti vartoti 2–3 dienas iš eilės. Kai simptomai visiškai išnyksta, gydymas turi būti nutraukiamas. Nepasitarus su gydytoju, gydymas negali trukti ilgiau negu 4 savaites.</w:t>
      </w:r>
    </w:p>
    <w:p w14:paraId="1AE4ADA2" w14:textId="77777777" w:rsidR="00A55F71" w:rsidRPr="00A55F71" w:rsidRDefault="00A55F71" w:rsidP="00A55F71">
      <w:pPr>
        <w:spacing w:after="0" w:line="240" w:lineRule="auto"/>
        <w:rPr>
          <w:rFonts w:ascii="Times New Roman" w:eastAsia="Times New Roman" w:hAnsi="Times New Roman" w:cs="Times New Roman"/>
        </w:rPr>
      </w:pPr>
    </w:p>
    <w:p w14:paraId="51E5EBC1" w14:textId="10CDB96B" w:rsidR="00A55F71" w:rsidRPr="00A55F71" w:rsidRDefault="00A55F71" w:rsidP="00A55F71">
      <w:pPr>
        <w:spacing w:after="0" w:line="240" w:lineRule="auto"/>
        <w:rPr>
          <w:rFonts w:ascii="Times New Roman" w:eastAsia="Times New Roman" w:hAnsi="Times New Roman" w:cs="Times New Roman"/>
        </w:rPr>
      </w:pPr>
      <w:r w:rsidRPr="00A55F71">
        <w:rPr>
          <w:rFonts w:ascii="Times New Roman" w:eastAsia="Times New Roman" w:hAnsi="Times New Roman" w:cs="Times New Roman"/>
        </w:rPr>
        <w:t xml:space="preserve">Pacientui būtina nurodyti, kad jei per 2 nepertraukiamo gydymo savaites simptomai nepalengvėja, </w:t>
      </w:r>
      <w:r w:rsidR="00A72BFF">
        <w:rPr>
          <w:rFonts w:ascii="Times New Roman" w:eastAsia="Times New Roman" w:hAnsi="Times New Roman" w:cs="Times New Roman"/>
        </w:rPr>
        <w:t>pacientas</w:t>
      </w:r>
      <w:r w:rsidRPr="00A55F71">
        <w:rPr>
          <w:rFonts w:ascii="Times New Roman" w:eastAsia="Times New Roman" w:hAnsi="Times New Roman" w:cs="Times New Roman"/>
        </w:rPr>
        <w:t xml:space="preserve"> privalo kreiptis į gydytoją.</w:t>
      </w:r>
    </w:p>
    <w:p w14:paraId="7C922506" w14:textId="77777777" w:rsidR="00A55F71" w:rsidRPr="00A55F71" w:rsidRDefault="00A55F71" w:rsidP="00A55F71">
      <w:pPr>
        <w:tabs>
          <w:tab w:val="left" w:pos="567"/>
        </w:tabs>
        <w:spacing w:after="0" w:line="240" w:lineRule="auto"/>
        <w:rPr>
          <w:rFonts w:ascii="Times New Roman" w:eastAsia="Times New Roman" w:hAnsi="Times New Roman" w:cs="Times New Roman"/>
        </w:rPr>
      </w:pPr>
    </w:p>
    <w:p w14:paraId="0DA35630" w14:textId="77777777" w:rsidR="00A55F71" w:rsidRPr="004B7228" w:rsidRDefault="00A55F71" w:rsidP="00A55F71">
      <w:pPr>
        <w:tabs>
          <w:tab w:val="left" w:pos="567"/>
        </w:tabs>
        <w:spacing w:after="0" w:line="240" w:lineRule="auto"/>
        <w:rPr>
          <w:rFonts w:ascii="Times New Roman" w:eastAsia="Times New Roman" w:hAnsi="Times New Roman" w:cs="Times New Roman"/>
          <w:i/>
          <w:iCs/>
        </w:rPr>
      </w:pPr>
      <w:r w:rsidRPr="004B7228">
        <w:rPr>
          <w:rFonts w:ascii="Times New Roman" w:eastAsia="Times New Roman" w:hAnsi="Times New Roman" w:cs="Times New Roman"/>
          <w:i/>
          <w:iCs/>
        </w:rPr>
        <w:t>Ypatingos populiacijos</w:t>
      </w:r>
    </w:p>
    <w:p w14:paraId="4E2E1E6B" w14:textId="3F4F068D" w:rsidR="00A55F71" w:rsidRPr="00A55F71" w:rsidRDefault="00A55F71" w:rsidP="00A55F71">
      <w:pPr>
        <w:spacing w:after="0" w:line="240" w:lineRule="auto"/>
        <w:rPr>
          <w:rFonts w:ascii="Times New Roman" w:eastAsia="Times New Roman" w:hAnsi="Times New Roman" w:cs="Times New Roman"/>
        </w:rPr>
      </w:pPr>
      <w:r w:rsidRPr="00A55F71">
        <w:rPr>
          <w:rFonts w:ascii="Times New Roman" w:eastAsia="Times New Roman" w:hAnsi="Times New Roman" w:cs="Times New Roman"/>
        </w:rPr>
        <w:t>Senyviems pacientams bei pacientams, kurių inkstų ar kepenų funkcija sutrikusi, dozės koreguoti nereikia.</w:t>
      </w:r>
    </w:p>
    <w:p w14:paraId="5A51C470" w14:textId="77777777" w:rsidR="00A55F71" w:rsidRPr="00A55F71" w:rsidRDefault="00A55F71" w:rsidP="00A55F71">
      <w:pPr>
        <w:spacing w:after="0" w:line="240" w:lineRule="auto"/>
        <w:rPr>
          <w:rFonts w:ascii="Times New Roman" w:eastAsia="Times New Roman" w:hAnsi="Times New Roman" w:cs="Times New Roman"/>
        </w:rPr>
      </w:pPr>
    </w:p>
    <w:p w14:paraId="0DE9E72A" w14:textId="77777777" w:rsidR="00A55F71" w:rsidRPr="004B7228" w:rsidRDefault="00A55F71" w:rsidP="00A55F71">
      <w:pPr>
        <w:spacing w:after="0" w:line="240" w:lineRule="auto"/>
        <w:rPr>
          <w:rFonts w:ascii="Times New Roman" w:eastAsia="Times New Roman" w:hAnsi="Times New Roman" w:cs="Times New Roman"/>
          <w:i/>
        </w:rPr>
      </w:pPr>
      <w:r w:rsidRPr="004B7228">
        <w:rPr>
          <w:rFonts w:ascii="Times New Roman" w:eastAsia="Times New Roman" w:hAnsi="Times New Roman" w:cs="Times New Roman"/>
          <w:i/>
        </w:rPr>
        <w:t>Vaikų populiacija</w:t>
      </w:r>
    </w:p>
    <w:p w14:paraId="6155EE01" w14:textId="4B7AEC48" w:rsidR="00A55F71" w:rsidRPr="00A55F71" w:rsidRDefault="00A55F71" w:rsidP="00A55F71">
      <w:pPr>
        <w:spacing w:after="0" w:line="240" w:lineRule="auto"/>
        <w:rPr>
          <w:rFonts w:ascii="Times New Roman" w:eastAsia="Arial Unicode MS" w:hAnsi="Times New Roman" w:cs="Times New Roman"/>
        </w:rPr>
      </w:pPr>
      <w:proofErr w:type="spellStart"/>
      <w:r w:rsidRPr="00A55F71">
        <w:rPr>
          <w:rFonts w:ascii="Times New Roman" w:eastAsia="Arial Unicode MS" w:hAnsi="Times New Roman" w:cs="Times New Roman"/>
        </w:rPr>
        <w:t>Pantoprazole</w:t>
      </w:r>
      <w:proofErr w:type="spellEnd"/>
      <w:r w:rsidRPr="00A55F71">
        <w:rPr>
          <w:rFonts w:ascii="Times New Roman" w:eastAsia="Arial Unicode MS" w:hAnsi="Times New Roman" w:cs="Times New Roman"/>
        </w:rPr>
        <w:t xml:space="preserve"> </w:t>
      </w:r>
      <w:proofErr w:type="spellStart"/>
      <w:r w:rsidRPr="00A55F71">
        <w:rPr>
          <w:rFonts w:ascii="Times New Roman" w:eastAsia="Arial Unicode MS" w:hAnsi="Times New Roman" w:cs="Times New Roman"/>
        </w:rPr>
        <w:t>Ingen</w:t>
      </w:r>
      <w:proofErr w:type="spellEnd"/>
      <w:r w:rsidRPr="00A55F71">
        <w:rPr>
          <w:rFonts w:ascii="Times New Roman" w:eastAsia="Arial Unicode MS" w:hAnsi="Times New Roman" w:cs="Times New Roman"/>
        </w:rPr>
        <w:t xml:space="preserve"> </w:t>
      </w:r>
      <w:proofErr w:type="spellStart"/>
      <w:r w:rsidRPr="00A55F71">
        <w:rPr>
          <w:rFonts w:ascii="Times New Roman" w:eastAsia="Arial Unicode MS" w:hAnsi="Times New Roman" w:cs="Times New Roman"/>
        </w:rPr>
        <w:t>Pharma</w:t>
      </w:r>
      <w:proofErr w:type="spellEnd"/>
      <w:r w:rsidRPr="00A55F71">
        <w:rPr>
          <w:rFonts w:ascii="Times New Roman" w:eastAsia="Arial Unicode MS" w:hAnsi="Times New Roman" w:cs="Times New Roman"/>
        </w:rPr>
        <w:t xml:space="preserve"> nerekomenduojama vartoti jaunesniems kaip 18 metų vaikams</w:t>
      </w:r>
      <w:r w:rsidR="00A72BFF">
        <w:rPr>
          <w:rFonts w:ascii="Times New Roman" w:eastAsia="Arial Unicode MS" w:hAnsi="Times New Roman" w:cs="Times New Roman"/>
        </w:rPr>
        <w:t xml:space="preserve"> ir paaugliams</w:t>
      </w:r>
      <w:r w:rsidRPr="00A55F71">
        <w:rPr>
          <w:rFonts w:ascii="Times New Roman" w:eastAsia="Arial Unicode MS" w:hAnsi="Times New Roman" w:cs="Times New Roman"/>
        </w:rPr>
        <w:t>, nes duomenų apie vaistinio preparato saugumą ir veiksmingumą nepakanka.</w:t>
      </w:r>
    </w:p>
    <w:p w14:paraId="38987B99" w14:textId="77777777" w:rsidR="00A55F71" w:rsidRPr="00A55F71" w:rsidRDefault="00A55F71" w:rsidP="00A55F71">
      <w:pPr>
        <w:spacing w:after="0" w:line="240" w:lineRule="auto"/>
        <w:rPr>
          <w:rFonts w:ascii="Times New Roman" w:eastAsia="Times New Roman" w:hAnsi="Times New Roman" w:cs="Times New Roman"/>
          <w:i/>
          <w:iCs/>
        </w:rPr>
      </w:pPr>
    </w:p>
    <w:p w14:paraId="4CCA7140" w14:textId="77777777" w:rsidR="00A55F71" w:rsidRPr="00A55F71" w:rsidRDefault="00A55F71" w:rsidP="00A55F71">
      <w:pPr>
        <w:spacing w:after="0" w:line="240" w:lineRule="auto"/>
        <w:rPr>
          <w:rFonts w:ascii="Times New Roman" w:eastAsia="Times New Roman" w:hAnsi="Times New Roman" w:cs="Times New Roman"/>
          <w:u w:val="single"/>
        </w:rPr>
      </w:pPr>
      <w:r w:rsidRPr="00A55F71">
        <w:rPr>
          <w:rFonts w:ascii="Times New Roman" w:eastAsia="Times New Roman" w:hAnsi="Times New Roman" w:cs="Times New Roman"/>
          <w:u w:val="single"/>
        </w:rPr>
        <w:t>Vartojimo metodas</w:t>
      </w:r>
    </w:p>
    <w:p w14:paraId="04A89D35" w14:textId="31DB0C3D" w:rsidR="002A620C" w:rsidRDefault="00A55F71" w:rsidP="002A620C">
      <w:pPr>
        <w:spacing w:after="0" w:line="240" w:lineRule="auto"/>
        <w:rPr>
          <w:rFonts w:ascii="Times New Roman" w:eastAsia="Times New Roman" w:hAnsi="Times New Roman" w:cs="Times New Roman"/>
        </w:rPr>
      </w:pPr>
      <w:proofErr w:type="spellStart"/>
      <w:r w:rsidRPr="00A55F71">
        <w:rPr>
          <w:rFonts w:ascii="Times New Roman" w:eastAsia="Times New Roman" w:hAnsi="Times New Roman" w:cs="Times New Roman"/>
          <w:bCs/>
          <w:color w:val="000000"/>
        </w:rPr>
        <w:t>Pantoprazole</w:t>
      </w:r>
      <w:proofErr w:type="spellEnd"/>
      <w:r w:rsidRPr="00A55F71">
        <w:rPr>
          <w:rFonts w:ascii="Times New Roman" w:eastAsia="Times New Roman" w:hAnsi="Times New Roman" w:cs="Times New Roman"/>
          <w:bCs/>
          <w:color w:val="000000"/>
        </w:rPr>
        <w:t xml:space="preserve"> </w:t>
      </w:r>
      <w:proofErr w:type="spellStart"/>
      <w:r w:rsidRPr="00A55F71">
        <w:rPr>
          <w:rFonts w:ascii="Times New Roman" w:eastAsia="Times New Roman" w:hAnsi="Times New Roman" w:cs="Times New Roman"/>
          <w:bCs/>
          <w:color w:val="000000"/>
        </w:rPr>
        <w:t>Ingen</w:t>
      </w:r>
      <w:proofErr w:type="spellEnd"/>
      <w:r w:rsidRPr="00A55F71">
        <w:rPr>
          <w:rFonts w:ascii="Times New Roman" w:eastAsia="Times New Roman" w:hAnsi="Times New Roman" w:cs="Times New Roman"/>
          <w:bCs/>
          <w:color w:val="000000"/>
        </w:rPr>
        <w:t xml:space="preserve"> </w:t>
      </w:r>
      <w:proofErr w:type="spellStart"/>
      <w:r w:rsidRPr="00A55F71">
        <w:rPr>
          <w:rFonts w:ascii="Times New Roman" w:eastAsia="Times New Roman" w:hAnsi="Times New Roman" w:cs="Times New Roman"/>
          <w:bCs/>
          <w:color w:val="000000"/>
        </w:rPr>
        <w:t>Pharma</w:t>
      </w:r>
      <w:proofErr w:type="spellEnd"/>
      <w:r w:rsidRPr="00A55F71">
        <w:rPr>
          <w:rFonts w:ascii="Times New Roman" w:eastAsia="Times New Roman" w:hAnsi="Times New Roman" w:cs="Times New Roman"/>
        </w:rPr>
        <w:t xml:space="preserve"> 20 mg skrandyje neirios tabletės negalima kramtyti ar traiškyti, ją reikia nuryti visą, užsigeriant skysčiu, valandą prieš valgį.</w:t>
      </w:r>
    </w:p>
    <w:p w14:paraId="53A3B140"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4.3</w:t>
      </w:r>
      <w:r>
        <w:rPr>
          <w:rFonts w:ascii="Times New Roman" w:eastAsia="Times New Roman" w:hAnsi="Times New Roman" w:cs="Times New Roman"/>
          <w:b/>
          <w:bCs/>
        </w:rPr>
        <w:tab/>
        <w:t>Kontraindikacijos</w:t>
      </w:r>
    </w:p>
    <w:p w14:paraId="49D3CA87" w14:textId="77777777" w:rsidR="002A620C" w:rsidRDefault="002A620C" w:rsidP="002A620C">
      <w:pPr>
        <w:spacing w:after="0" w:line="240" w:lineRule="auto"/>
        <w:rPr>
          <w:rFonts w:ascii="Times New Roman" w:eastAsia="Times New Roman" w:hAnsi="Times New Roman" w:cs="Times New Roman"/>
        </w:rPr>
      </w:pPr>
    </w:p>
    <w:p w14:paraId="5D0D748F" w14:textId="77777777" w:rsidR="002A620C" w:rsidRDefault="002A620C" w:rsidP="002A620C">
      <w:pPr>
        <w:spacing w:after="0" w:line="240" w:lineRule="auto"/>
        <w:rPr>
          <w:rFonts w:ascii="Times New Roman" w:eastAsia="Times New Roman" w:hAnsi="Times New Roman" w:cs="Times New Roman"/>
        </w:rPr>
      </w:pPr>
      <w:bookmarkStart w:id="0" w:name="_Hlk47604386"/>
      <w:r>
        <w:rPr>
          <w:rFonts w:ascii="Times New Roman" w:eastAsia="Times New Roman" w:hAnsi="Times New Roman" w:cs="Times New Roman"/>
        </w:rPr>
        <w:lastRenderedPageBreak/>
        <w:t xml:space="preserve">Padidėjęs jautrumas veikliajai arba bet kuriai 6.1 skyriuje nurodytai pagalbinei medžiagai, arba pakeistiems </w:t>
      </w:r>
      <w:proofErr w:type="spellStart"/>
      <w:r>
        <w:rPr>
          <w:rFonts w:ascii="Times New Roman" w:eastAsia="Times New Roman" w:hAnsi="Times New Roman" w:cs="Times New Roman"/>
        </w:rPr>
        <w:t>benzimidazolams</w:t>
      </w:r>
      <w:proofErr w:type="spellEnd"/>
      <w:r>
        <w:rPr>
          <w:rFonts w:ascii="Times New Roman" w:eastAsia="Times New Roman" w:hAnsi="Times New Roman" w:cs="Times New Roman"/>
        </w:rPr>
        <w:t>.</w:t>
      </w:r>
    </w:p>
    <w:bookmarkEnd w:id="0"/>
    <w:p w14:paraId="683D71C8" w14:textId="77777777" w:rsidR="002A620C" w:rsidRDefault="002A620C" w:rsidP="002A620C">
      <w:pPr>
        <w:spacing w:after="0" w:line="240" w:lineRule="auto"/>
        <w:rPr>
          <w:rFonts w:ascii="Times New Roman" w:eastAsia="Times New Roman" w:hAnsi="Times New Roman" w:cs="Times New Roman"/>
        </w:rPr>
      </w:pPr>
    </w:p>
    <w:p w14:paraId="1842EBB6"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4.4</w:t>
      </w:r>
      <w:r>
        <w:rPr>
          <w:rFonts w:ascii="Times New Roman" w:eastAsia="Times New Roman" w:hAnsi="Times New Roman" w:cs="Times New Roman"/>
          <w:b/>
          <w:bCs/>
        </w:rPr>
        <w:tab/>
        <w:t>Specialūs įspėjimai ir atsargumo priemonės</w:t>
      </w:r>
    </w:p>
    <w:p w14:paraId="5A5967BA" w14:textId="77777777" w:rsidR="002A620C" w:rsidRDefault="002A620C" w:rsidP="002A620C">
      <w:pPr>
        <w:spacing w:after="0" w:line="240" w:lineRule="auto"/>
        <w:rPr>
          <w:rFonts w:ascii="Times New Roman" w:eastAsia="Times New Roman" w:hAnsi="Times New Roman" w:cs="Times New Roman"/>
        </w:rPr>
      </w:pPr>
    </w:p>
    <w:p w14:paraId="32ED36C5" w14:textId="77777777" w:rsidR="002A620C" w:rsidRDefault="002A620C" w:rsidP="002A620C">
      <w:pPr>
        <w:spacing w:after="0" w:line="240" w:lineRule="auto"/>
        <w:rPr>
          <w:rFonts w:ascii="Times New Roman" w:eastAsia="Times New Roman" w:hAnsi="Times New Roman" w:cs="Times New Roman"/>
          <w:i/>
        </w:rPr>
      </w:pPr>
      <w:bookmarkStart w:id="1" w:name="_Hlk47610242"/>
      <w:r>
        <w:rPr>
          <w:rFonts w:ascii="Times New Roman" w:eastAsia="Times New Roman" w:hAnsi="Times New Roman" w:cs="Times New Roman"/>
          <w:i/>
        </w:rPr>
        <w:t>Kaulų lūžiai</w:t>
      </w:r>
    </w:p>
    <w:p w14:paraId="515AE221" w14:textId="459D331A"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Protonų siurblio inhibitoriai (PSI), ypač jei vartojami didelėmis dozėmis arba ilgą laiko tarpą (&gt;</w:t>
      </w:r>
      <w:r w:rsidR="009D4ED6">
        <w:rPr>
          <w:rFonts w:ascii="Times New Roman" w:eastAsia="Times New Roman" w:hAnsi="Times New Roman" w:cs="Times New Roman"/>
        </w:rPr>
        <w:t> </w:t>
      </w:r>
      <w:r>
        <w:rPr>
          <w:rFonts w:ascii="Times New Roman" w:eastAsia="Times New Roman" w:hAnsi="Times New Roman" w:cs="Times New Roman"/>
        </w:rPr>
        <w:t>1 metus), gali nežymiai padidinti šlaunikaulio, riešo ir stuburo kaulų lūžių riziką, daugiausia vyresnio amžiaus žmonėms arba esant nustatytiems kitiems rizikos veiksniams. Stebėjimo tyrimai rodo, kad protonų siurblio inhibitoriai gali padidinti bet kurių kaulų lūžių tikimybę 10</w:t>
      </w:r>
      <w:r w:rsidR="009D4ED6">
        <w:rPr>
          <w:rFonts w:ascii="Times New Roman" w:eastAsia="Times New Roman" w:hAnsi="Times New Roman" w:cs="Times New Roman"/>
        </w:rPr>
        <w:t> </w:t>
      </w:r>
      <w:r>
        <w:rPr>
          <w:rFonts w:ascii="Times New Roman" w:eastAsia="Times New Roman" w:hAnsi="Times New Roman" w:cs="Times New Roman"/>
        </w:rPr>
        <w:t>–</w:t>
      </w:r>
      <w:r w:rsidR="009D4ED6">
        <w:rPr>
          <w:rFonts w:ascii="Times New Roman" w:eastAsia="Times New Roman" w:hAnsi="Times New Roman" w:cs="Times New Roman"/>
        </w:rPr>
        <w:t> </w:t>
      </w:r>
      <w:r>
        <w:rPr>
          <w:rFonts w:ascii="Times New Roman" w:eastAsia="Times New Roman" w:hAnsi="Times New Roman" w:cs="Times New Roman"/>
        </w:rPr>
        <w:t>40</w:t>
      </w:r>
      <w:r w:rsidR="009D4ED6">
        <w:rPr>
          <w:rFonts w:ascii="Times New Roman" w:eastAsia="Times New Roman" w:hAnsi="Times New Roman" w:cs="Times New Roman"/>
        </w:rPr>
        <w:t> </w:t>
      </w:r>
      <w:r>
        <w:rPr>
          <w:rFonts w:ascii="Times New Roman" w:eastAsia="Times New Roman" w:hAnsi="Times New Roman" w:cs="Times New Roman"/>
        </w:rPr>
        <w:t xml:space="preserve">%. Toks padidėjimas gali būti lemiamas ir kitų rizikos veiksnių. </w:t>
      </w:r>
      <w:r>
        <w:rPr>
          <w:rFonts w:ascii="Times New Roman" w:eastAsia="Calibri" w:hAnsi="Times New Roman" w:cs="Times New Roman"/>
        </w:rPr>
        <w:t>Pacientais, kuriems yra osteoporozės rizika, turi būti rūpinamasi pagal dabartines klinikines rekomendacijas, taip pat jie turi vartoti pakankamą vitamino D ir kalcio kiekį</w:t>
      </w:r>
      <w:r>
        <w:rPr>
          <w:rFonts w:ascii="Times New Roman" w:eastAsia="Times New Roman" w:hAnsi="Times New Roman" w:cs="Times New Roman"/>
        </w:rPr>
        <w:t xml:space="preserve">. </w:t>
      </w:r>
    </w:p>
    <w:p w14:paraId="26A1FF88" w14:textId="77777777" w:rsidR="002A620C" w:rsidRDefault="002A620C" w:rsidP="002A620C">
      <w:pPr>
        <w:spacing w:after="0" w:line="240" w:lineRule="auto"/>
        <w:rPr>
          <w:rFonts w:ascii="Times New Roman" w:eastAsia="Times New Roman" w:hAnsi="Times New Roman" w:cs="Times New Roman"/>
        </w:rPr>
      </w:pPr>
    </w:p>
    <w:p w14:paraId="2FD4BB54" w14:textId="77777777" w:rsidR="002A620C" w:rsidRDefault="002A620C" w:rsidP="002A620C">
      <w:pPr>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Poūmė</w:t>
      </w:r>
      <w:proofErr w:type="spellEnd"/>
      <w:r>
        <w:rPr>
          <w:rFonts w:ascii="Times New Roman" w:eastAsia="Times New Roman" w:hAnsi="Times New Roman" w:cs="Times New Roman"/>
          <w:i/>
        </w:rPr>
        <w:t xml:space="preserve"> odos raudonoji vilkligė (PORV)</w:t>
      </w:r>
    </w:p>
    <w:p w14:paraId="0F2364D4"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Protonų siurblio inhibitoriai siejami su labai retais PORV atvejais. Atsiradus pažeidimams, ypač saulės apšviestose odos vietose, ir kartu pasireiškus </w:t>
      </w:r>
      <w:proofErr w:type="spellStart"/>
      <w:r>
        <w:rPr>
          <w:rFonts w:ascii="Times New Roman" w:eastAsia="Times New Roman" w:hAnsi="Times New Roman" w:cs="Times New Roman"/>
        </w:rPr>
        <w:t>artralgijai</w:t>
      </w:r>
      <w:proofErr w:type="spellEnd"/>
      <w:r>
        <w:rPr>
          <w:rFonts w:ascii="Times New Roman" w:eastAsia="Times New Roman" w:hAnsi="Times New Roman" w:cs="Times New Roman"/>
        </w:rPr>
        <w:t xml:space="preserve">, pacientas turi nedelsdamas kreiptis medicininės pagalbos, o sveikatos priežiūros specialistai turi apsvarstyti galimybę nutraukti gydymą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Jeigu po ankstesnio gydymo protonų siurblio inhibitoriumi pacientui išsivystė PORV, PORV pavojus vartojant kitus protonų siurblio inhibitorius gali būti didesnis.</w:t>
      </w:r>
    </w:p>
    <w:p w14:paraId="5BDFCE4A" w14:textId="77777777" w:rsidR="002A620C" w:rsidRDefault="002A620C" w:rsidP="002A620C">
      <w:pPr>
        <w:spacing w:after="0" w:line="240" w:lineRule="auto"/>
        <w:rPr>
          <w:rFonts w:ascii="Times New Roman" w:eastAsia="Times New Roman" w:hAnsi="Times New Roman" w:cs="Times New Roman"/>
        </w:rPr>
      </w:pPr>
    </w:p>
    <w:p w14:paraId="33F9CC58" w14:textId="77777777" w:rsidR="002A620C" w:rsidRDefault="002A620C" w:rsidP="002A620C">
      <w:pPr>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Hipomagnezemija</w:t>
      </w:r>
      <w:proofErr w:type="spellEnd"/>
    </w:p>
    <w:p w14:paraId="11210F2F" w14:textId="77777777" w:rsidR="002A620C" w:rsidRDefault="002A620C" w:rsidP="002A620C">
      <w:pPr>
        <w:tabs>
          <w:tab w:val="left" w:pos="567"/>
          <w:tab w:val="left" w:pos="4860"/>
        </w:tabs>
        <w:spacing w:line="254" w:lineRule="auto"/>
        <w:rPr>
          <w:rFonts w:ascii="Times New Roman" w:eastAsia="Calibri" w:hAnsi="Times New Roman" w:cs="Times New Roman"/>
        </w:rPr>
      </w:pPr>
      <w:r>
        <w:rPr>
          <w:rFonts w:ascii="Times New Roman" w:eastAsia="Calibri" w:hAnsi="Times New Roman" w:cs="Times New Roman"/>
        </w:rPr>
        <w:t xml:space="preserve">Buvo gauta pranešimų apie sunkią </w:t>
      </w:r>
      <w:proofErr w:type="spellStart"/>
      <w:r>
        <w:rPr>
          <w:rFonts w:ascii="Times New Roman" w:eastAsia="Calibri" w:hAnsi="Times New Roman" w:cs="Times New Roman"/>
        </w:rPr>
        <w:t>hipomagnezemiją</w:t>
      </w:r>
      <w:proofErr w:type="spellEnd"/>
      <w:r>
        <w:rPr>
          <w:rFonts w:ascii="Times New Roman" w:eastAsia="Calibri" w:hAnsi="Times New Roman" w:cs="Times New Roman"/>
        </w:rPr>
        <w:t xml:space="preserve"> pacientams, gydytiems PSI, pvz., </w:t>
      </w:r>
      <w:proofErr w:type="spellStart"/>
      <w:r>
        <w:rPr>
          <w:rFonts w:ascii="Times New Roman" w:eastAsia="Calibri" w:hAnsi="Times New Roman" w:cs="Times New Roman"/>
        </w:rPr>
        <w:t>pantoprazolu</w:t>
      </w:r>
      <w:proofErr w:type="spellEnd"/>
      <w:r>
        <w:rPr>
          <w:rFonts w:ascii="Times New Roman" w:eastAsia="Calibri" w:hAnsi="Times New Roman" w:cs="Times New Roman"/>
        </w:rPr>
        <w:t xml:space="preserve">, ne trumpiau kaip tris mėnesius, bet dažniausiai ilgiau kaip metus. </w:t>
      </w:r>
      <w:proofErr w:type="spellStart"/>
      <w:r>
        <w:rPr>
          <w:rFonts w:ascii="Times New Roman" w:eastAsia="Calibri" w:hAnsi="Times New Roman" w:cs="Times New Roman"/>
        </w:rPr>
        <w:t>Hipomagnezemija</w:t>
      </w:r>
      <w:proofErr w:type="spellEnd"/>
      <w:r>
        <w:rPr>
          <w:rFonts w:ascii="Times New Roman" w:eastAsia="Calibri" w:hAnsi="Times New Roman" w:cs="Times New Roman"/>
        </w:rPr>
        <w:t xml:space="preserve"> gali pasireikšti sunkia forma, pvz., nuovargiu, </w:t>
      </w:r>
      <w:proofErr w:type="spellStart"/>
      <w:r>
        <w:rPr>
          <w:rFonts w:ascii="Times New Roman" w:eastAsia="Calibri" w:hAnsi="Times New Roman" w:cs="Times New Roman"/>
        </w:rPr>
        <w:t>tetanija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delyru</w:t>
      </w:r>
      <w:proofErr w:type="spellEnd"/>
      <w:r>
        <w:rPr>
          <w:rFonts w:ascii="Times New Roman" w:eastAsia="Calibri" w:hAnsi="Times New Roman" w:cs="Times New Roman"/>
        </w:rPr>
        <w:t xml:space="preserve">, traukuliais, svaiguliu ir skilvelių aritmija, tačiau simptomai pradžioje gali būti neryškūs, todėl laiku nepastebimi. Daugumai tokių pacientų </w:t>
      </w:r>
      <w:proofErr w:type="spellStart"/>
      <w:r>
        <w:rPr>
          <w:rFonts w:ascii="Times New Roman" w:eastAsia="Calibri" w:hAnsi="Times New Roman" w:cs="Times New Roman"/>
        </w:rPr>
        <w:t>hipomagnezemija</w:t>
      </w:r>
      <w:proofErr w:type="spellEnd"/>
      <w:r>
        <w:rPr>
          <w:rFonts w:ascii="Times New Roman" w:eastAsia="Calibri" w:hAnsi="Times New Roman" w:cs="Times New Roman"/>
        </w:rPr>
        <w:t xml:space="preserve"> palengvėja paskyrus magnio papildų bei nutraukus PSI vartojimą.</w:t>
      </w:r>
    </w:p>
    <w:p w14:paraId="3C502EEE" w14:textId="77777777" w:rsidR="002A620C" w:rsidRDefault="002A620C" w:rsidP="002A620C">
      <w:pPr>
        <w:spacing w:after="0" w:line="240" w:lineRule="auto"/>
        <w:rPr>
          <w:rFonts w:ascii="Times New Roman" w:eastAsia="Times New Roman" w:hAnsi="Times New Roman" w:cs="Times New Roman"/>
        </w:rPr>
      </w:pPr>
      <w:r>
        <w:rPr>
          <w:rFonts w:ascii="Times New Roman" w:eastAsia="Calibri" w:hAnsi="Times New Roman" w:cs="Times New Roman"/>
        </w:rPr>
        <w:t xml:space="preserve">Sveikatos priežiūros specialistai turi apsvarstyti poreikį tikrinti magnio kiekį kraujyje prieš pradedant gydymą PSI ir periodiškai gydymo metu pacientams, kuriems planuojama ilgalaikė terapija, bei pacientams, kurie vartoja PSI kartu su </w:t>
      </w:r>
      <w:proofErr w:type="spellStart"/>
      <w:r>
        <w:rPr>
          <w:rFonts w:ascii="Times New Roman" w:eastAsia="Calibri" w:hAnsi="Times New Roman" w:cs="Times New Roman"/>
        </w:rPr>
        <w:t>digoksinu</w:t>
      </w:r>
      <w:proofErr w:type="spellEnd"/>
      <w:r>
        <w:rPr>
          <w:rFonts w:ascii="Times New Roman" w:eastAsia="Calibri" w:hAnsi="Times New Roman" w:cs="Times New Roman"/>
        </w:rPr>
        <w:t xml:space="preserve"> arba vaistiniais preparatais (pvz., diuretikais), kurie gali sukelti </w:t>
      </w:r>
      <w:proofErr w:type="spellStart"/>
      <w:r>
        <w:rPr>
          <w:rFonts w:ascii="Times New Roman" w:eastAsia="Calibri" w:hAnsi="Times New Roman" w:cs="Times New Roman"/>
        </w:rPr>
        <w:t>hipomagnezemiją</w:t>
      </w:r>
      <w:proofErr w:type="spellEnd"/>
      <w:r>
        <w:rPr>
          <w:rFonts w:ascii="Times New Roman" w:eastAsia="Calibri" w:hAnsi="Times New Roman" w:cs="Times New Roman"/>
        </w:rPr>
        <w:t>.</w:t>
      </w:r>
    </w:p>
    <w:p w14:paraId="6B25246B" w14:textId="77777777" w:rsidR="002A620C" w:rsidRDefault="002A620C" w:rsidP="002A620C">
      <w:pPr>
        <w:spacing w:after="0" w:line="240" w:lineRule="auto"/>
        <w:rPr>
          <w:rFonts w:ascii="Times New Roman" w:eastAsia="Times New Roman" w:hAnsi="Times New Roman" w:cs="Times New Roman"/>
        </w:rPr>
      </w:pPr>
    </w:p>
    <w:p w14:paraId="0AF31369" w14:textId="77777777" w:rsidR="002A620C" w:rsidRDefault="002A620C" w:rsidP="002A620C">
      <w:pPr>
        <w:keepNext/>
        <w:tabs>
          <w:tab w:val="left" w:pos="-720"/>
          <w:tab w:val="left" w:pos="567"/>
          <w:tab w:val="left" w:pos="4536"/>
        </w:tabs>
        <w:spacing w:after="0" w:line="260" w:lineRule="exact"/>
        <w:outlineLvl w:val="5"/>
        <w:rPr>
          <w:rFonts w:ascii="Times New Roman" w:eastAsia="Times New Roman" w:hAnsi="Times New Roman" w:cs="Times New Roman"/>
          <w:i/>
          <w:iCs/>
        </w:rPr>
      </w:pPr>
      <w:r>
        <w:rPr>
          <w:rFonts w:ascii="Times New Roman" w:eastAsia="Times New Roman" w:hAnsi="Times New Roman" w:cs="Times New Roman"/>
          <w:i/>
          <w:iCs/>
        </w:rPr>
        <w:t>Kepenų funkcijos sutrikimas</w:t>
      </w:r>
    </w:p>
    <w:p w14:paraId="2A3C6469"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Pacientams, kuriems yra sunkus kepenų funkcijos sutrikimas, gydymo </w:t>
      </w:r>
      <w:proofErr w:type="spellStart"/>
      <w:r>
        <w:rPr>
          <w:rFonts w:ascii="Times New Roman" w:eastAsia="Times New Roman" w:hAnsi="Times New Roman" w:cs="Times New Roman"/>
        </w:rPr>
        <w:t>pantoprazolu</w:t>
      </w:r>
      <w:proofErr w:type="spellEnd"/>
      <w:r>
        <w:rPr>
          <w:rFonts w:ascii="Times New Roman" w:eastAsia="Times New Roman" w:hAnsi="Times New Roman" w:cs="Times New Roman"/>
        </w:rPr>
        <w:t xml:space="preserve"> metu periodiškai turi būti nustatoma kepenų fermentų koncentracija, ypač jei vaistinio preparato vartojama ilgai. Jei kepenų fermentų koncentracija padidėja, gydymas turi būti nutraukiamas (žr. 4.2 skyrių).</w:t>
      </w:r>
    </w:p>
    <w:p w14:paraId="69E4CBA3" w14:textId="77777777" w:rsidR="002A620C" w:rsidRDefault="002A620C" w:rsidP="002A620C">
      <w:pPr>
        <w:tabs>
          <w:tab w:val="left" w:pos="567"/>
          <w:tab w:val="right" w:pos="9360"/>
        </w:tabs>
        <w:spacing w:after="0" w:line="260" w:lineRule="exact"/>
        <w:rPr>
          <w:rFonts w:ascii="Times New Roman" w:eastAsia="Times New Roman" w:hAnsi="Times New Roman" w:cs="Times New Roman"/>
        </w:rPr>
      </w:pPr>
    </w:p>
    <w:p w14:paraId="09650E99" w14:textId="77777777" w:rsidR="002A620C" w:rsidRDefault="002A620C" w:rsidP="002A620C">
      <w:pPr>
        <w:keepNext/>
        <w:tabs>
          <w:tab w:val="left" w:pos="-720"/>
          <w:tab w:val="left" w:pos="567"/>
          <w:tab w:val="left" w:pos="4536"/>
        </w:tabs>
        <w:spacing w:after="0" w:line="260" w:lineRule="exact"/>
        <w:outlineLvl w:val="5"/>
        <w:rPr>
          <w:rFonts w:ascii="Times New Roman" w:eastAsia="Times New Roman" w:hAnsi="Times New Roman" w:cs="Times New Roman"/>
          <w:i/>
          <w:iCs/>
        </w:rPr>
      </w:pPr>
      <w:r>
        <w:rPr>
          <w:rFonts w:ascii="Times New Roman" w:eastAsia="Times New Roman" w:hAnsi="Times New Roman" w:cs="Times New Roman"/>
          <w:i/>
          <w:iCs/>
        </w:rPr>
        <w:t>Vartojimas kartus su NVPNU</w:t>
      </w:r>
    </w:p>
    <w:p w14:paraId="04EDCA05" w14:textId="1700D9C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Neselektyvaus poveikio nesteroidinių vaistinių preparatų nuo uždegimo (NVPNU) sukeliamų opų profilaktikai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20 mg galima skirti tik tiems pacientams, kuriems NVPNU reikia vartoti nuolat ir kuriems yra padidėjusi virškinimo trakto komplikacijų rizika. Rizikos padidėjimą reikia nustatyti, atsižvelgiant į individualius rizikos veiksnius, pvz., senyvą amžių (</w:t>
      </w:r>
      <w:r>
        <w:rPr>
          <w:rFonts w:ascii="Times New Roman" w:eastAsia="Times New Roman" w:hAnsi="Times New Roman" w:cs="Times New Roman"/>
        </w:rPr>
        <w:sym w:font="Symbol" w:char="F03E"/>
      </w:r>
      <w:r w:rsidR="00A72BFF">
        <w:rPr>
          <w:rFonts w:ascii="Times New Roman" w:eastAsia="Times New Roman" w:hAnsi="Times New Roman" w:cs="Times New Roman"/>
        </w:rPr>
        <w:t> </w:t>
      </w:r>
      <w:r>
        <w:rPr>
          <w:rFonts w:ascii="Times New Roman" w:eastAsia="Times New Roman" w:hAnsi="Times New Roman" w:cs="Times New Roman"/>
        </w:rPr>
        <w:t>65 metai), anksčiau diagnozuotą skrandžio arba dvylikapirštės žarnos opą arba kraujavimą iš viršutinės virškinimo trakto dalies.</w:t>
      </w:r>
    </w:p>
    <w:p w14:paraId="316BCB67" w14:textId="77777777" w:rsidR="002A620C" w:rsidRDefault="002A620C" w:rsidP="002A620C">
      <w:pPr>
        <w:spacing w:after="0" w:line="240" w:lineRule="auto"/>
        <w:rPr>
          <w:rFonts w:ascii="Times New Roman" w:eastAsia="Times New Roman" w:hAnsi="Times New Roman" w:cs="Times New Roman"/>
        </w:rPr>
      </w:pPr>
    </w:p>
    <w:p w14:paraId="0F6700FE" w14:textId="77777777" w:rsidR="002A620C" w:rsidRDefault="002A620C" w:rsidP="002A620C">
      <w:pPr>
        <w:keepNext/>
        <w:tabs>
          <w:tab w:val="left" w:pos="-720"/>
          <w:tab w:val="left" w:pos="567"/>
          <w:tab w:val="left" w:pos="4536"/>
        </w:tabs>
        <w:spacing w:after="0" w:line="260" w:lineRule="exact"/>
        <w:outlineLvl w:val="5"/>
        <w:rPr>
          <w:rFonts w:ascii="Times New Roman" w:eastAsia="Times New Roman" w:hAnsi="Times New Roman" w:cs="Times New Roman"/>
          <w:i/>
          <w:iCs/>
        </w:rPr>
      </w:pPr>
      <w:r>
        <w:rPr>
          <w:rFonts w:ascii="Times New Roman" w:eastAsia="Times New Roman" w:hAnsi="Times New Roman" w:cs="Times New Roman"/>
          <w:i/>
          <w:iCs/>
        </w:rPr>
        <w:t>Skrandžio vėžys</w:t>
      </w:r>
    </w:p>
    <w:p w14:paraId="7D9DCA31" w14:textId="77777777" w:rsidR="002A620C" w:rsidRDefault="002A620C" w:rsidP="002A620C">
      <w:pPr>
        <w:spacing w:after="0" w:line="240" w:lineRule="auto"/>
        <w:rPr>
          <w:rFonts w:ascii="Times New Roman" w:eastAsia="Times New Roman" w:hAnsi="Times New Roman" w:cs="Times New Roman"/>
        </w:rPr>
      </w:pPr>
      <w:r>
        <w:rPr>
          <w:rFonts w:ascii="Times New Roman" w:eastAsia="Calibri" w:hAnsi="Times New Roman" w:cs="Times New Roman"/>
          <w:iCs/>
          <w:lang w:eastAsia="lt-LT"/>
        </w:rPr>
        <w:t xml:space="preserve">Simptominis </w:t>
      </w:r>
      <w:proofErr w:type="spellStart"/>
      <w:r>
        <w:rPr>
          <w:rFonts w:ascii="Times New Roman" w:eastAsia="Calibri" w:hAnsi="Times New Roman" w:cs="Times New Roman"/>
          <w:iCs/>
          <w:lang w:eastAsia="lt-LT"/>
        </w:rPr>
        <w:t>pantoprazolo</w:t>
      </w:r>
      <w:proofErr w:type="spellEnd"/>
      <w:r>
        <w:rPr>
          <w:rFonts w:ascii="Times New Roman" w:eastAsia="Calibri" w:hAnsi="Times New Roman" w:cs="Times New Roman"/>
          <w:iCs/>
          <w:lang w:eastAsia="lt-LT"/>
        </w:rPr>
        <w:t xml:space="preserve"> poveikis gali slopinti skrandžio vėžio simptomus, todėl diagnozė gali būti nustatyta vėliau.</w:t>
      </w:r>
      <w:r>
        <w:rPr>
          <w:rFonts w:ascii="Calibri" w:eastAsia="Calibri" w:hAnsi="Calibri" w:cs="Times New Roman"/>
          <w:iCs/>
          <w:lang w:eastAsia="lt-LT"/>
        </w:rPr>
        <w:t xml:space="preserve"> </w:t>
      </w:r>
      <w:r>
        <w:rPr>
          <w:rFonts w:ascii="Times New Roman" w:eastAsia="Times New Roman" w:hAnsi="Times New Roman" w:cs="Times New Roman"/>
        </w:rPr>
        <w:t xml:space="preserve">Jeigu atsiranda perspėjamųjų simptomų (pvz., reikšmingas neplanuotas kūno svorio mažėjimas, pasikartojantis vėmimas, </w:t>
      </w:r>
      <w:proofErr w:type="spellStart"/>
      <w:r>
        <w:rPr>
          <w:rFonts w:ascii="Times New Roman" w:eastAsia="Times New Roman" w:hAnsi="Times New Roman" w:cs="Times New Roman"/>
        </w:rPr>
        <w:t>disfagija</w:t>
      </w:r>
      <w:proofErr w:type="spellEnd"/>
      <w:r>
        <w:rPr>
          <w:rFonts w:ascii="Times New Roman" w:eastAsia="Times New Roman" w:hAnsi="Times New Roman" w:cs="Times New Roman"/>
        </w:rPr>
        <w:t xml:space="preserve">, vėmimas krauju, anemija ar </w:t>
      </w:r>
      <w:proofErr w:type="spellStart"/>
      <w:r>
        <w:rPr>
          <w:rFonts w:ascii="Times New Roman" w:eastAsia="Times New Roman" w:hAnsi="Times New Roman" w:cs="Times New Roman"/>
        </w:rPr>
        <w:t>melena</w:t>
      </w:r>
      <w:proofErr w:type="spellEnd"/>
      <w:r>
        <w:rPr>
          <w:rFonts w:ascii="Times New Roman" w:eastAsia="Times New Roman" w:hAnsi="Times New Roman" w:cs="Times New Roman"/>
        </w:rPr>
        <w:t>), yra įtariama ar yra skrandžio opa, reikia ištirti, ar nėra piktybinio proceso.</w:t>
      </w:r>
    </w:p>
    <w:p w14:paraId="2962A34D" w14:textId="77777777" w:rsidR="002A620C" w:rsidRDefault="002A620C" w:rsidP="002A620C">
      <w:pPr>
        <w:tabs>
          <w:tab w:val="left" w:pos="567"/>
          <w:tab w:val="right" w:pos="9360"/>
        </w:tabs>
        <w:spacing w:after="0" w:line="260" w:lineRule="exact"/>
        <w:rPr>
          <w:rFonts w:ascii="Times New Roman" w:eastAsia="Times New Roman" w:hAnsi="Times New Roman" w:cs="Times New Roman"/>
        </w:rPr>
      </w:pPr>
    </w:p>
    <w:p w14:paraId="481F9138" w14:textId="3ABE3A4C"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simptomai neišnyksta nepaisant tinkamo gydymo, būtina apsvarstyti tolesnį </w:t>
      </w:r>
      <w:r w:rsidR="009D4ED6">
        <w:rPr>
          <w:rFonts w:ascii="Times New Roman" w:eastAsia="Times New Roman" w:hAnsi="Times New Roman" w:cs="Times New Roman"/>
        </w:rPr>
        <w:t xml:space="preserve">paciento </w:t>
      </w:r>
      <w:r>
        <w:rPr>
          <w:rFonts w:ascii="Times New Roman" w:eastAsia="Times New Roman" w:hAnsi="Times New Roman" w:cs="Times New Roman"/>
        </w:rPr>
        <w:t>ištyrimą.</w:t>
      </w:r>
    </w:p>
    <w:p w14:paraId="7E12FFC9" w14:textId="77777777" w:rsidR="002A620C" w:rsidRDefault="002A620C" w:rsidP="002A620C">
      <w:pPr>
        <w:spacing w:after="0" w:line="240" w:lineRule="auto"/>
        <w:rPr>
          <w:rFonts w:ascii="Times New Roman" w:eastAsia="Times New Roman" w:hAnsi="Times New Roman" w:cs="Times New Roman"/>
        </w:rPr>
      </w:pPr>
    </w:p>
    <w:p w14:paraId="39EBB82F" w14:textId="77777777" w:rsidR="002A620C" w:rsidRDefault="002A620C" w:rsidP="002A620C">
      <w:pPr>
        <w:spacing w:after="0" w:line="240" w:lineRule="auto"/>
        <w:rPr>
          <w:rFonts w:ascii="Times New Roman" w:eastAsia="Calibri" w:hAnsi="Times New Roman" w:cs="Times New Roman"/>
          <w:i/>
          <w:lang w:eastAsia="lt-LT"/>
        </w:rPr>
      </w:pPr>
      <w:r>
        <w:rPr>
          <w:rFonts w:ascii="Times New Roman" w:eastAsia="Calibri" w:hAnsi="Times New Roman" w:cs="Times New Roman"/>
          <w:i/>
          <w:lang w:eastAsia="lt-LT"/>
        </w:rPr>
        <w:lastRenderedPageBreak/>
        <w:t>Vartojimas kartu su ŽIV proteazių inhibitoriais</w:t>
      </w:r>
    </w:p>
    <w:p w14:paraId="2305A7C9" w14:textId="77777777" w:rsidR="002A620C" w:rsidRDefault="002A620C" w:rsidP="002A620C">
      <w:pPr>
        <w:spacing w:after="0" w:line="240" w:lineRule="auto"/>
        <w:rPr>
          <w:rFonts w:ascii="Times New Roman" w:eastAsia="Calibri" w:hAnsi="Times New Roman" w:cs="Times New Roman"/>
        </w:rPr>
      </w:pPr>
      <w:proofErr w:type="spellStart"/>
      <w:r>
        <w:rPr>
          <w:rFonts w:ascii="Times New Roman" w:eastAsia="Calibri" w:hAnsi="Times New Roman" w:cs="Times New Roman"/>
        </w:rPr>
        <w:t>Pantoprazolo</w:t>
      </w:r>
      <w:proofErr w:type="spellEnd"/>
      <w:r>
        <w:rPr>
          <w:rFonts w:ascii="Times New Roman" w:eastAsia="Calibri" w:hAnsi="Times New Roman" w:cs="Times New Roman"/>
        </w:rPr>
        <w:t xml:space="preserve"> vartoti kartu su ŽIV proteazių inhibitoriais, kurių absorbcija priklauso nuo rūgštaus </w:t>
      </w:r>
      <w:proofErr w:type="spellStart"/>
      <w:r>
        <w:rPr>
          <w:rFonts w:ascii="Times New Roman" w:eastAsia="Calibri" w:hAnsi="Times New Roman" w:cs="Times New Roman"/>
        </w:rPr>
        <w:t>intragastrinio</w:t>
      </w:r>
      <w:proofErr w:type="spellEnd"/>
      <w:r>
        <w:rPr>
          <w:rFonts w:ascii="Times New Roman" w:eastAsia="Calibri" w:hAnsi="Times New Roman" w:cs="Times New Roman"/>
        </w:rPr>
        <w:t xml:space="preserve"> pH, pvz., </w:t>
      </w:r>
      <w:proofErr w:type="spellStart"/>
      <w:r>
        <w:rPr>
          <w:rFonts w:ascii="Times New Roman" w:eastAsia="Calibri" w:hAnsi="Times New Roman" w:cs="Times New Roman"/>
        </w:rPr>
        <w:t>atazanaviru</w:t>
      </w:r>
      <w:proofErr w:type="spellEnd"/>
      <w:r>
        <w:rPr>
          <w:rFonts w:ascii="Times New Roman" w:eastAsia="Calibri" w:hAnsi="Times New Roman" w:cs="Times New Roman"/>
        </w:rPr>
        <w:t>, nerekomenduojama, kadangi reikšmingai sumažėja biologinis prieinamumas (žr. 4.5 skyrių).</w:t>
      </w:r>
    </w:p>
    <w:p w14:paraId="2B029327" w14:textId="77777777" w:rsidR="002A620C" w:rsidRDefault="002A620C" w:rsidP="002A620C">
      <w:pPr>
        <w:spacing w:after="0" w:line="240" w:lineRule="auto"/>
        <w:rPr>
          <w:rFonts w:ascii="Times New Roman" w:eastAsia="Times New Roman" w:hAnsi="Times New Roman" w:cs="Times New Roman"/>
        </w:rPr>
      </w:pPr>
    </w:p>
    <w:p w14:paraId="1CD3FD70" w14:textId="77777777" w:rsidR="002A620C" w:rsidRDefault="002A620C" w:rsidP="002A620C">
      <w:pPr>
        <w:keepNext/>
        <w:tabs>
          <w:tab w:val="left" w:pos="-720"/>
          <w:tab w:val="left" w:pos="567"/>
          <w:tab w:val="left" w:pos="4536"/>
        </w:tabs>
        <w:spacing w:after="0" w:line="260" w:lineRule="exact"/>
        <w:outlineLvl w:val="5"/>
        <w:rPr>
          <w:rFonts w:ascii="Times New Roman" w:eastAsia="Times New Roman" w:hAnsi="Times New Roman" w:cs="Times New Roman"/>
          <w:i/>
          <w:iCs/>
        </w:rPr>
      </w:pPr>
      <w:r>
        <w:rPr>
          <w:rFonts w:ascii="Times New Roman" w:eastAsia="Times New Roman" w:hAnsi="Times New Roman" w:cs="Times New Roman"/>
          <w:i/>
          <w:iCs/>
        </w:rPr>
        <w:t>Įtaka vitamino B12 absorbcijai</w:t>
      </w:r>
    </w:p>
    <w:p w14:paraId="0BAE62FE" w14:textId="77777777" w:rsidR="002A620C" w:rsidRDefault="002A620C" w:rsidP="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Pantoprazolas</w:t>
      </w:r>
      <w:proofErr w:type="spellEnd"/>
      <w:r>
        <w:rPr>
          <w:rFonts w:ascii="Times New Roman" w:eastAsia="Times New Roman" w:hAnsi="Times New Roman" w:cs="Times New Roman"/>
        </w:rPr>
        <w:t xml:space="preserve">, kaip ir visi skrandžio rūgšties gamybą slopinantys vaistiniai preparatai, gali sukelti </w:t>
      </w:r>
      <w:proofErr w:type="spellStart"/>
      <w:r>
        <w:rPr>
          <w:rFonts w:ascii="Times New Roman" w:eastAsia="Times New Roman" w:hAnsi="Times New Roman" w:cs="Times New Roman"/>
        </w:rPr>
        <w:t>hipochlorhidriją</w:t>
      </w:r>
      <w:proofErr w:type="spellEnd"/>
      <w:r>
        <w:rPr>
          <w:rFonts w:ascii="Times New Roman" w:eastAsia="Times New Roman" w:hAnsi="Times New Roman" w:cs="Times New Roman"/>
        </w:rPr>
        <w:t xml:space="preserve"> arba </w:t>
      </w:r>
      <w:proofErr w:type="spellStart"/>
      <w:r>
        <w:rPr>
          <w:rFonts w:ascii="Times New Roman" w:eastAsia="Times New Roman" w:hAnsi="Times New Roman" w:cs="Times New Roman"/>
        </w:rPr>
        <w:t>achlorhidriją</w:t>
      </w:r>
      <w:proofErr w:type="spellEnd"/>
      <w:r>
        <w:rPr>
          <w:rFonts w:ascii="Times New Roman" w:eastAsia="Times New Roman" w:hAnsi="Times New Roman" w:cs="Times New Roman"/>
        </w:rPr>
        <w:t xml:space="preserve"> ir sumažinti vitamino B12 (</w:t>
      </w:r>
      <w:proofErr w:type="spellStart"/>
      <w:r>
        <w:rPr>
          <w:rFonts w:ascii="Times New Roman" w:eastAsia="Times New Roman" w:hAnsi="Times New Roman" w:cs="Times New Roman"/>
        </w:rPr>
        <w:t>cianokobalamino</w:t>
      </w:r>
      <w:proofErr w:type="spellEnd"/>
      <w:r>
        <w:rPr>
          <w:rFonts w:ascii="Times New Roman" w:eastAsia="Times New Roman" w:hAnsi="Times New Roman" w:cs="Times New Roman"/>
        </w:rPr>
        <w:t>) absorbciją. Tai reikia turėti omenyje, ypač ilgai gydant pacientus, kurių organizme vitamino B12 atsargos yra sumažėjusios, kuriems yra vitamino B12 absorbcijos sutrikimo rizikos veiksnių arba kuriems yra atitinkamų klinikinių simptomų.</w:t>
      </w:r>
    </w:p>
    <w:p w14:paraId="3C1871AE" w14:textId="77777777" w:rsidR="002A620C" w:rsidRDefault="002A620C" w:rsidP="002A620C">
      <w:pPr>
        <w:spacing w:after="0" w:line="240" w:lineRule="auto"/>
        <w:rPr>
          <w:rFonts w:ascii="Times New Roman" w:eastAsia="Times New Roman" w:hAnsi="Times New Roman" w:cs="Times New Roman"/>
        </w:rPr>
      </w:pPr>
    </w:p>
    <w:p w14:paraId="10CDFE06" w14:textId="77777777" w:rsidR="002A620C" w:rsidRDefault="002A620C" w:rsidP="002A620C">
      <w:pPr>
        <w:keepNext/>
        <w:tabs>
          <w:tab w:val="left" w:pos="-720"/>
          <w:tab w:val="left" w:pos="567"/>
          <w:tab w:val="left" w:pos="4536"/>
        </w:tabs>
        <w:spacing w:after="0" w:line="260" w:lineRule="exact"/>
        <w:outlineLvl w:val="5"/>
        <w:rPr>
          <w:rFonts w:ascii="Times New Roman" w:eastAsia="Times New Roman" w:hAnsi="Times New Roman" w:cs="Times New Roman"/>
          <w:i/>
          <w:iCs/>
        </w:rPr>
      </w:pPr>
      <w:r>
        <w:rPr>
          <w:rFonts w:ascii="Times New Roman" w:eastAsia="Times New Roman" w:hAnsi="Times New Roman" w:cs="Times New Roman"/>
          <w:i/>
          <w:iCs/>
        </w:rPr>
        <w:t>Ilgalaikis gydymas</w:t>
      </w:r>
    </w:p>
    <w:p w14:paraId="4996EF8A"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Ilgą laiką, ypač ilgiau kaip 1 metus, gydomus pacientus reikia reguliariai tikrinti.</w:t>
      </w:r>
    </w:p>
    <w:p w14:paraId="3E706649" w14:textId="77777777" w:rsidR="002A620C" w:rsidRDefault="002A620C" w:rsidP="002A620C">
      <w:pPr>
        <w:tabs>
          <w:tab w:val="left" w:pos="567"/>
          <w:tab w:val="right" w:pos="9360"/>
        </w:tabs>
        <w:spacing w:after="0" w:line="260" w:lineRule="exact"/>
        <w:rPr>
          <w:rFonts w:ascii="Times New Roman" w:eastAsia="Times New Roman" w:hAnsi="Times New Roman" w:cs="Times New Roman"/>
        </w:rPr>
      </w:pPr>
    </w:p>
    <w:p w14:paraId="7910E099" w14:textId="77777777" w:rsidR="002A620C" w:rsidRDefault="002A620C" w:rsidP="002A620C">
      <w:pPr>
        <w:keepNext/>
        <w:tabs>
          <w:tab w:val="left" w:pos="-720"/>
          <w:tab w:val="left" w:pos="567"/>
          <w:tab w:val="left" w:pos="4536"/>
        </w:tabs>
        <w:spacing w:after="0" w:line="260" w:lineRule="exact"/>
        <w:outlineLvl w:val="5"/>
        <w:rPr>
          <w:rFonts w:ascii="Times New Roman" w:eastAsia="Times New Roman" w:hAnsi="Times New Roman" w:cs="Times New Roman"/>
          <w:i/>
          <w:iCs/>
        </w:rPr>
      </w:pPr>
      <w:r>
        <w:rPr>
          <w:rFonts w:ascii="Times New Roman" w:eastAsia="Times New Roman" w:hAnsi="Times New Roman" w:cs="Times New Roman"/>
          <w:i/>
          <w:iCs/>
        </w:rPr>
        <w:t>Bakterinė virškinimo trakto infekcija</w:t>
      </w:r>
    </w:p>
    <w:p w14:paraId="178544DF"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Gydymas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gali šiek tiek padidinti bakterinės virškinimo trakto infekcijos (pvz., sukeltos </w:t>
      </w:r>
      <w:proofErr w:type="spellStart"/>
      <w:r>
        <w:rPr>
          <w:rFonts w:ascii="Times New Roman" w:eastAsia="Times New Roman" w:hAnsi="Times New Roman" w:cs="Times New Roman"/>
          <w:i/>
          <w:iCs/>
        </w:rPr>
        <w:t>Salmonella</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i/>
          <w:iCs/>
        </w:rPr>
        <w:t>Campylobacte</w:t>
      </w:r>
      <w:r>
        <w:rPr>
          <w:rFonts w:ascii="Times New Roman" w:eastAsia="Times New Roman" w:hAnsi="Times New Roman" w:cs="Times New Roman"/>
        </w:rPr>
        <w:t>r</w:t>
      </w:r>
      <w:proofErr w:type="spellEnd"/>
      <w:r>
        <w:rPr>
          <w:rFonts w:ascii="Times New Roman" w:eastAsia="Times New Roman" w:hAnsi="Times New Roman" w:cs="Times New Roman"/>
        </w:rPr>
        <w:t xml:space="preserve"> bakterijų) riziką.</w:t>
      </w:r>
    </w:p>
    <w:p w14:paraId="6EAFD914" w14:textId="77777777" w:rsidR="002A620C" w:rsidRDefault="002A620C" w:rsidP="002A620C">
      <w:pPr>
        <w:spacing w:after="0" w:line="240" w:lineRule="auto"/>
        <w:rPr>
          <w:rFonts w:ascii="Times New Roman" w:eastAsia="Times New Roman" w:hAnsi="Times New Roman" w:cs="Times New Roman"/>
        </w:rPr>
      </w:pPr>
    </w:p>
    <w:p w14:paraId="6B27CBB3" w14:textId="77777777" w:rsidR="002A620C" w:rsidRDefault="002A620C" w:rsidP="002A620C">
      <w:pPr>
        <w:spacing w:after="0" w:line="240" w:lineRule="auto"/>
        <w:rPr>
          <w:rFonts w:ascii="Times New Roman" w:eastAsia="Calibri" w:hAnsi="Times New Roman" w:cs="Times New Roman"/>
          <w:i/>
        </w:rPr>
      </w:pPr>
      <w:r>
        <w:rPr>
          <w:rFonts w:ascii="Times New Roman" w:eastAsia="Calibri" w:hAnsi="Times New Roman" w:cs="Times New Roman"/>
          <w:i/>
        </w:rPr>
        <w:t>Poveikis laboratorinių tyrimų rezultatams</w:t>
      </w:r>
    </w:p>
    <w:p w14:paraId="70BE808B" w14:textId="77777777" w:rsidR="002A620C" w:rsidRDefault="002A620C" w:rsidP="002A620C">
      <w:pPr>
        <w:spacing w:after="0" w:line="240" w:lineRule="auto"/>
        <w:rPr>
          <w:rFonts w:ascii="Times New Roman" w:eastAsia="Times New Roman" w:hAnsi="Times New Roman" w:cs="Times New Roman"/>
        </w:rPr>
      </w:pPr>
      <w:r>
        <w:rPr>
          <w:rFonts w:ascii="Times New Roman" w:eastAsia="Calibri" w:hAnsi="Times New Roman" w:cs="Times New Roman"/>
        </w:rPr>
        <w:t xml:space="preserve">Dėl padidėjusios </w:t>
      </w:r>
      <w:proofErr w:type="spellStart"/>
      <w:r>
        <w:rPr>
          <w:rFonts w:ascii="Times New Roman" w:eastAsia="Calibri" w:hAnsi="Times New Roman" w:cs="Times New Roman"/>
        </w:rPr>
        <w:t>chromogranino</w:t>
      </w:r>
      <w:proofErr w:type="spellEnd"/>
      <w:r>
        <w:rPr>
          <w:rFonts w:ascii="Times New Roman" w:eastAsia="Calibri" w:hAnsi="Times New Roman" w:cs="Times New Roman"/>
        </w:rPr>
        <w:t xml:space="preserve"> A (</w:t>
      </w:r>
      <w:proofErr w:type="spellStart"/>
      <w:r>
        <w:rPr>
          <w:rFonts w:ascii="Times New Roman" w:eastAsia="Calibri" w:hAnsi="Times New Roman" w:cs="Times New Roman"/>
        </w:rPr>
        <w:t>CgA</w:t>
      </w:r>
      <w:proofErr w:type="spellEnd"/>
      <w:r>
        <w:rPr>
          <w:rFonts w:ascii="Times New Roman" w:eastAsia="Calibri" w:hAnsi="Times New Roman" w:cs="Times New Roman"/>
        </w:rPr>
        <w:t xml:space="preserve">) koncentracijos gali būti sunkiau atlikti </w:t>
      </w:r>
      <w:proofErr w:type="spellStart"/>
      <w:r>
        <w:rPr>
          <w:rFonts w:ascii="Times New Roman" w:eastAsia="Calibri" w:hAnsi="Times New Roman" w:cs="Times New Roman"/>
        </w:rPr>
        <w:t>neuroendokrininių</w:t>
      </w:r>
      <w:proofErr w:type="spellEnd"/>
      <w:r>
        <w:rPr>
          <w:rFonts w:ascii="Times New Roman" w:eastAsia="Calibri" w:hAnsi="Times New Roman" w:cs="Times New Roman"/>
        </w:rPr>
        <w:t xml:space="preserve"> navikų tyrimus. Siekiant išvengti tokio poveikio, gydymą </w:t>
      </w:r>
      <w:proofErr w:type="spellStart"/>
      <w:r>
        <w:rPr>
          <w:rFonts w:ascii="Times New Roman" w:eastAsia="Calibri" w:hAnsi="Times New Roman" w:cs="Times New Roman"/>
        </w:rPr>
        <w:t>Pantoprazole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Ingen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Pharma</w:t>
      </w:r>
      <w:proofErr w:type="spellEnd"/>
      <w:r>
        <w:rPr>
          <w:rFonts w:ascii="Times New Roman" w:eastAsia="Calibri" w:hAnsi="Times New Roman" w:cs="Times New Roman"/>
        </w:rPr>
        <w:t xml:space="preserve"> reikia nutraukti likus ne mažiau kaip 5 dienoms iki </w:t>
      </w:r>
      <w:proofErr w:type="spellStart"/>
      <w:r>
        <w:rPr>
          <w:rFonts w:ascii="Times New Roman" w:eastAsia="Calibri" w:hAnsi="Times New Roman" w:cs="Times New Roman"/>
        </w:rPr>
        <w:t>CgA</w:t>
      </w:r>
      <w:proofErr w:type="spellEnd"/>
      <w:r>
        <w:rPr>
          <w:rFonts w:ascii="Times New Roman" w:eastAsia="Calibri" w:hAnsi="Times New Roman" w:cs="Times New Roman"/>
        </w:rPr>
        <w:t xml:space="preserve"> tyrimų (žr. 5.1 skyrių). Jeigu po pirminio tyrimo </w:t>
      </w:r>
      <w:proofErr w:type="spellStart"/>
      <w:r>
        <w:rPr>
          <w:rFonts w:ascii="Times New Roman" w:eastAsia="Calibri" w:hAnsi="Times New Roman" w:cs="Times New Roman"/>
        </w:rPr>
        <w:t>CgA</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gastrino</w:t>
      </w:r>
      <w:proofErr w:type="spellEnd"/>
      <w:r>
        <w:rPr>
          <w:rFonts w:ascii="Times New Roman" w:eastAsia="Calibri" w:hAnsi="Times New Roman" w:cs="Times New Roman"/>
        </w:rPr>
        <w:t xml:space="preserve"> koncentracija nesumažėjo iki standartinės koncentracijos intervalo, tyrimus reikia pakartoti praėjus 14 dienų po gydymo protonų siurblio inhibitoriais nutraukimo.</w:t>
      </w:r>
      <w:bookmarkEnd w:id="1"/>
    </w:p>
    <w:p w14:paraId="575651B3" w14:textId="77777777" w:rsidR="002A620C" w:rsidRDefault="002A620C" w:rsidP="002A620C">
      <w:pPr>
        <w:spacing w:after="0" w:line="240" w:lineRule="auto"/>
        <w:rPr>
          <w:rFonts w:ascii="Times New Roman" w:eastAsia="Times New Roman" w:hAnsi="Times New Roman" w:cs="Times New Roman"/>
        </w:rPr>
      </w:pPr>
    </w:p>
    <w:p w14:paraId="25892DF3"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4.5</w:t>
      </w:r>
      <w:r>
        <w:rPr>
          <w:rFonts w:ascii="Times New Roman" w:eastAsia="Times New Roman" w:hAnsi="Times New Roman" w:cs="Times New Roman"/>
          <w:b/>
          <w:bCs/>
        </w:rPr>
        <w:tab/>
        <w:t>Sąveika su kitais vaistiniais preparatais ir kitokia sąveika</w:t>
      </w:r>
    </w:p>
    <w:p w14:paraId="1AB488AA" w14:textId="77777777" w:rsidR="002A620C" w:rsidRDefault="002A620C" w:rsidP="002A620C">
      <w:pPr>
        <w:spacing w:after="0" w:line="240" w:lineRule="auto"/>
        <w:rPr>
          <w:rFonts w:ascii="Times New Roman" w:eastAsia="Times New Roman" w:hAnsi="Times New Roman" w:cs="Times New Roman"/>
        </w:rPr>
      </w:pPr>
    </w:p>
    <w:p w14:paraId="1AEB9CE1" w14:textId="77777777" w:rsidR="002A620C" w:rsidRDefault="002A620C" w:rsidP="002A620C">
      <w:pPr>
        <w:keepNext/>
        <w:tabs>
          <w:tab w:val="left" w:pos="567"/>
        </w:tabs>
        <w:spacing w:after="0" w:line="260" w:lineRule="exact"/>
        <w:outlineLvl w:val="8"/>
        <w:rPr>
          <w:rFonts w:ascii="Times New Roman" w:eastAsia="Times New Roman" w:hAnsi="Times New Roman" w:cs="Times New Roman"/>
          <w:i/>
          <w:iCs/>
        </w:rPr>
      </w:pPr>
      <w:bookmarkStart w:id="2" w:name="_Hlk47610286"/>
      <w:r>
        <w:rPr>
          <w:rFonts w:ascii="Times New Roman" w:eastAsia="Calibri" w:hAnsi="Times New Roman" w:cs="Times New Roman"/>
          <w:i/>
          <w:iCs/>
          <w:lang w:eastAsia="lt-LT"/>
        </w:rPr>
        <w:t xml:space="preserve">Vaistiniai preparatai, kurių absorbcijos </w:t>
      </w:r>
      <w:proofErr w:type="spellStart"/>
      <w:r>
        <w:rPr>
          <w:rFonts w:ascii="Times New Roman" w:eastAsia="Calibri" w:hAnsi="Times New Roman" w:cs="Times New Roman"/>
          <w:i/>
          <w:iCs/>
          <w:lang w:eastAsia="lt-LT"/>
        </w:rPr>
        <w:t>farmakokinetika</w:t>
      </w:r>
      <w:proofErr w:type="spellEnd"/>
      <w:r>
        <w:rPr>
          <w:rFonts w:ascii="Times New Roman" w:eastAsia="Calibri" w:hAnsi="Times New Roman" w:cs="Times New Roman"/>
          <w:i/>
          <w:iCs/>
          <w:lang w:eastAsia="lt-LT"/>
        </w:rPr>
        <w:t xml:space="preserve"> priklauso nuo pH</w:t>
      </w:r>
    </w:p>
    <w:p w14:paraId="5BEE2347" w14:textId="54153043"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Kadangi pasireiškia stiprus ir ilgalaikis skrandžio rūgšties sekrecijos slopinimas, </w:t>
      </w:r>
      <w:proofErr w:type="spellStart"/>
      <w:r>
        <w:rPr>
          <w:rFonts w:ascii="Times New Roman" w:eastAsia="Times New Roman" w:hAnsi="Times New Roman" w:cs="Times New Roman"/>
        </w:rPr>
        <w:t>pantoprazolas</w:t>
      </w:r>
      <w:proofErr w:type="spellEnd"/>
      <w:r>
        <w:rPr>
          <w:rFonts w:ascii="Times New Roman" w:eastAsia="Times New Roman" w:hAnsi="Times New Roman" w:cs="Times New Roman"/>
        </w:rPr>
        <w:t xml:space="preserve"> gali mažinti vaistinių preparatų, kurių biologinis prieinamumas priklauso nuo skrandžio sulčių pH, pvz., kai kurių </w:t>
      </w:r>
      <w:proofErr w:type="spellStart"/>
      <w:r>
        <w:rPr>
          <w:rFonts w:ascii="Times New Roman" w:eastAsia="Times New Roman" w:hAnsi="Times New Roman" w:cs="Times New Roman"/>
        </w:rPr>
        <w:t>azolo</w:t>
      </w:r>
      <w:proofErr w:type="spellEnd"/>
      <w:r>
        <w:rPr>
          <w:rFonts w:ascii="Times New Roman" w:eastAsia="Times New Roman" w:hAnsi="Times New Roman" w:cs="Times New Roman"/>
        </w:rPr>
        <w:t xml:space="preserve"> grupės </w:t>
      </w:r>
      <w:proofErr w:type="spellStart"/>
      <w:r>
        <w:rPr>
          <w:rFonts w:ascii="Times New Roman" w:eastAsia="Times New Roman" w:hAnsi="Times New Roman" w:cs="Times New Roman"/>
        </w:rPr>
        <w:t>antigrybelinių</w:t>
      </w:r>
      <w:proofErr w:type="spellEnd"/>
      <w:r>
        <w:rPr>
          <w:rFonts w:ascii="Times New Roman" w:eastAsia="Times New Roman" w:hAnsi="Times New Roman" w:cs="Times New Roman"/>
        </w:rPr>
        <w:t xml:space="preserve"> </w:t>
      </w:r>
      <w:r w:rsidR="00AB4FB1">
        <w:rPr>
          <w:rFonts w:ascii="Times New Roman" w:eastAsia="Times New Roman" w:hAnsi="Times New Roman" w:cs="Times New Roman"/>
        </w:rPr>
        <w:t xml:space="preserve">vaistinių </w:t>
      </w:r>
      <w:r>
        <w:rPr>
          <w:rFonts w:ascii="Times New Roman" w:eastAsia="Times New Roman" w:hAnsi="Times New Roman" w:cs="Times New Roman"/>
        </w:rPr>
        <w:t>preparatų (</w:t>
      </w:r>
      <w:proofErr w:type="spellStart"/>
      <w:r>
        <w:rPr>
          <w:rFonts w:ascii="Times New Roman" w:eastAsia="Times New Roman" w:hAnsi="Times New Roman" w:cs="Times New Roman"/>
        </w:rPr>
        <w:t>ketokonazolo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itrakonazolo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pozakonazolo</w:t>
      </w:r>
      <w:proofErr w:type="spellEnd"/>
      <w:r>
        <w:rPr>
          <w:rFonts w:ascii="Times New Roman" w:eastAsia="Times New Roman" w:hAnsi="Times New Roman" w:cs="Times New Roman"/>
        </w:rPr>
        <w:t xml:space="preserve">) ir kitų vaistinių preparatų, pvz., </w:t>
      </w:r>
      <w:proofErr w:type="spellStart"/>
      <w:r>
        <w:rPr>
          <w:rFonts w:ascii="Times New Roman" w:eastAsia="Times New Roman" w:hAnsi="Times New Roman" w:cs="Times New Roman"/>
        </w:rPr>
        <w:t>erlotinibo</w:t>
      </w:r>
      <w:proofErr w:type="spellEnd"/>
      <w:r>
        <w:rPr>
          <w:rFonts w:ascii="Times New Roman" w:eastAsia="Times New Roman" w:hAnsi="Times New Roman" w:cs="Times New Roman"/>
        </w:rPr>
        <w:t>, absorbciją.</w:t>
      </w:r>
    </w:p>
    <w:p w14:paraId="59CC35D4" w14:textId="77777777" w:rsidR="002A620C" w:rsidRDefault="002A620C" w:rsidP="002A620C">
      <w:pPr>
        <w:spacing w:after="0" w:line="240" w:lineRule="auto"/>
        <w:rPr>
          <w:rFonts w:ascii="Times New Roman" w:eastAsia="Times New Roman" w:hAnsi="Times New Roman" w:cs="Times New Roman"/>
        </w:rPr>
      </w:pPr>
    </w:p>
    <w:p w14:paraId="0A39FA75" w14:textId="77777777" w:rsidR="002A620C" w:rsidRDefault="002A620C" w:rsidP="002A620C">
      <w:pPr>
        <w:spacing w:after="0" w:line="240" w:lineRule="auto"/>
        <w:rPr>
          <w:rFonts w:ascii="Times New Roman" w:eastAsia="Calibri" w:hAnsi="Times New Roman" w:cs="Times New Roman"/>
          <w:i/>
        </w:rPr>
      </w:pPr>
      <w:r>
        <w:rPr>
          <w:rFonts w:ascii="Times New Roman" w:eastAsia="Calibri" w:hAnsi="Times New Roman" w:cs="Times New Roman"/>
          <w:i/>
        </w:rPr>
        <w:t>ŽIV proteazių inhibitoriai</w:t>
      </w:r>
    </w:p>
    <w:p w14:paraId="6D4A1851" w14:textId="77777777" w:rsidR="002A620C" w:rsidRDefault="002A620C" w:rsidP="002A620C">
      <w:pPr>
        <w:spacing w:after="0" w:line="240" w:lineRule="auto"/>
        <w:rPr>
          <w:rFonts w:ascii="Times New Roman" w:eastAsia="Calibri" w:hAnsi="Times New Roman" w:cs="Times New Roman"/>
          <w:lang w:eastAsia="fr-FR"/>
        </w:rPr>
      </w:pPr>
      <w:proofErr w:type="spellStart"/>
      <w:r>
        <w:rPr>
          <w:rFonts w:ascii="Times New Roman" w:eastAsia="Calibri" w:hAnsi="Times New Roman" w:cs="Times New Roman"/>
        </w:rPr>
        <w:t>Pantoprazolo</w:t>
      </w:r>
      <w:proofErr w:type="spellEnd"/>
      <w:r>
        <w:rPr>
          <w:rFonts w:ascii="Times New Roman" w:eastAsia="Calibri" w:hAnsi="Times New Roman" w:cs="Times New Roman"/>
        </w:rPr>
        <w:t xml:space="preserve"> vartoti kartu su ŽIV proteazių inhibitoriais, kurių absorbcija priklauso nuo rūgštinio </w:t>
      </w:r>
      <w:proofErr w:type="spellStart"/>
      <w:r>
        <w:rPr>
          <w:rFonts w:ascii="Times New Roman" w:eastAsia="Calibri" w:hAnsi="Times New Roman" w:cs="Times New Roman"/>
        </w:rPr>
        <w:t>intragastrinio</w:t>
      </w:r>
      <w:proofErr w:type="spellEnd"/>
      <w:r>
        <w:rPr>
          <w:rFonts w:ascii="Times New Roman" w:eastAsia="Calibri" w:hAnsi="Times New Roman" w:cs="Times New Roman"/>
        </w:rPr>
        <w:t xml:space="preserve"> pH, pvz., </w:t>
      </w:r>
      <w:proofErr w:type="spellStart"/>
      <w:r>
        <w:rPr>
          <w:rFonts w:ascii="Times New Roman" w:eastAsia="Calibri" w:hAnsi="Times New Roman" w:cs="Times New Roman"/>
        </w:rPr>
        <w:t>atazanaviru</w:t>
      </w:r>
      <w:proofErr w:type="spellEnd"/>
      <w:r>
        <w:rPr>
          <w:rFonts w:ascii="Times New Roman" w:eastAsia="Calibri" w:hAnsi="Times New Roman" w:cs="Times New Roman"/>
        </w:rPr>
        <w:t xml:space="preserve">, nerekomenduojama, kadangi reikšmingai sumažėja jų biologinis prieinamumas </w:t>
      </w:r>
      <w:r>
        <w:rPr>
          <w:rFonts w:ascii="Times New Roman" w:eastAsia="Calibri" w:hAnsi="Times New Roman" w:cs="Times New Roman"/>
          <w:lang w:eastAsia="fr-FR"/>
        </w:rPr>
        <w:t>(žr. 4.4 skyrių).</w:t>
      </w:r>
    </w:p>
    <w:p w14:paraId="4E93D602" w14:textId="77777777" w:rsidR="002A620C" w:rsidRDefault="002A620C" w:rsidP="002A620C">
      <w:pPr>
        <w:spacing w:after="0" w:line="240" w:lineRule="auto"/>
        <w:rPr>
          <w:rFonts w:ascii="Times New Roman" w:eastAsia="Calibri" w:hAnsi="Times New Roman" w:cs="Times New Roman"/>
        </w:rPr>
      </w:pPr>
    </w:p>
    <w:p w14:paraId="1885EADD" w14:textId="77777777" w:rsidR="002A620C" w:rsidRDefault="002A620C" w:rsidP="002A620C">
      <w:pPr>
        <w:tabs>
          <w:tab w:val="left" w:pos="567"/>
          <w:tab w:val="right" w:pos="9360"/>
        </w:tabs>
        <w:spacing w:after="0" w:line="260" w:lineRule="exact"/>
        <w:rPr>
          <w:rFonts w:ascii="Times New Roman" w:eastAsia="Calibri" w:hAnsi="Times New Roman" w:cs="Times New Roman"/>
        </w:rPr>
      </w:pPr>
      <w:r>
        <w:rPr>
          <w:rFonts w:ascii="Times New Roman" w:eastAsia="Calibri" w:hAnsi="Times New Roman" w:cs="Times New Roman"/>
        </w:rPr>
        <w:t xml:space="preserve">Jei manoma, kad ŽIV proteazių inhibitorių vartoti kartu su protonų siurblio inhibitoriais būtina, rekomenduojamas atidus paciento klinikinės būklės stebėjimas (pvz., virusų kiekio stebėjimas). Negalima vartoti didesnės kaip 20 mg </w:t>
      </w:r>
      <w:proofErr w:type="spellStart"/>
      <w:r>
        <w:rPr>
          <w:rFonts w:ascii="Times New Roman" w:eastAsia="Calibri" w:hAnsi="Times New Roman" w:cs="Times New Roman"/>
        </w:rPr>
        <w:t>pantoprazolo</w:t>
      </w:r>
      <w:proofErr w:type="spellEnd"/>
      <w:r>
        <w:rPr>
          <w:rFonts w:ascii="Times New Roman" w:eastAsia="Calibri" w:hAnsi="Times New Roman" w:cs="Times New Roman"/>
        </w:rPr>
        <w:t xml:space="preserve"> paros dozės. Gali reikėti koreguoti ŽIV proteazių inhibitorių dozę.</w:t>
      </w:r>
    </w:p>
    <w:p w14:paraId="648FD57B" w14:textId="77777777" w:rsidR="002A620C" w:rsidRDefault="002A620C" w:rsidP="002A620C">
      <w:pPr>
        <w:tabs>
          <w:tab w:val="left" w:pos="567"/>
          <w:tab w:val="right" w:pos="9360"/>
        </w:tabs>
        <w:spacing w:after="0" w:line="260" w:lineRule="exact"/>
        <w:rPr>
          <w:rFonts w:ascii="Times New Roman" w:eastAsia="Times New Roman" w:hAnsi="Times New Roman" w:cs="Times New Roman"/>
        </w:rPr>
      </w:pPr>
    </w:p>
    <w:p w14:paraId="7CFDCE89" w14:textId="77777777" w:rsidR="002A620C" w:rsidRDefault="002A620C" w:rsidP="002A620C">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Kumarino grupės antikoaguliantai (</w:t>
      </w:r>
      <w:proofErr w:type="spellStart"/>
      <w:r>
        <w:rPr>
          <w:rFonts w:ascii="Times New Roman" w:eastAsia="Times New Roman" w:hAnsi="Times New Roman" w:cs="Times New Roman"/>
          <w:i/>
          <w:iCs/>
        </w:rPr>
        <w:t>fenprokumonas</w:t>
      </w:r>
      <w:proofErr w:type="spellEnd"/>
      <w:r>
        <w:rPr>
          <w:rFonts w:ascii="Times New Roman" w:eastAsia="Times New Roman" w:hAnsi="Times New Roman" w:cs="Times New Roman"/>
          <w:i/>
          <w:iCs/>
        </w:rPr>
        <w:t xml:space="preserve"> ar </w:t>
      </w:r>
      <w:proofErr w:type="spellStart"/>
      <w:r>
        <w:rPr>
          <w:rFonts w:ascii="Times New Roman" w:eastAsia="Times New Roman" w:hAnsi="Times New Roman" w:cs="Times New Roman"/>
          <w:i/>
          <w:iCs/>
        </w:rPr>
        <w:t>varfarinas</w:t>
      </w:r>
      <w:proofErr w:type="spellEnd"/>
      <w:r>
        <w:rPr>
          <w:rFonts w:ascii="Times New Roman" w:eastAsia="Times New Roman" w:hAnsi="Times New Roman" w:cs="Times New Roman"/>
          <w:i/>
          <w:iCs/>
        </w:rPr>
        <w:t>)</w:t>
      </w:r>
    </w:p>
    <w:p w14:paraId="2FE94B77" w14:textId="77777777" w:rsidR="002A620C" w:rsidRDefault="002A620C" w:rsidP="002A620C">
      <w:pPr>
        <w:spacing w:after="0" w:line="240" w:lineRule="auto"/>
        <w:rPr>
          <w:rFonts w:ascii="Times New Roman" w:eastAsia="Calibri" w:hAnsi="Times New Roman" w:cs="Times New Roman"/>
        </w:rPr>
      </w:pPr>
      <w:proofErr w:type="spellStart"/>
      <w:r>
        <w:rPr>
          <w:rFonts w:ascii="Times New Roman" w:eastAsia="Calibri" w:hAnsi="Times New Roman" w:cs="Times New Roman"/>
        </w:rPr>
        <w:t>Pantoprazolas</w:t>
      </w:r>
      <w:proofErr w:type="spellEnd"/>
      <w:r>
        <w:rPr>
          <w:rFonts w:ascii="Times New Roman" w:eastAsia="Calibri" w:hAnsi="Times New Roman" w:cs="Times New Roman"/>
        </w:rPr>
        <w:t xml:space="preserve"> kartu vartojamų </w:t>
      </w:r>
      <w:proofErr w:type="spellStart"/>
      <w:r>
        <w:rPr>
          <w:rFonts w:ascii="Times New Roman" w:eastAsia="Calibri" w:hAnsi="Times New Roman" w:cs="Times New Roman"/>
        </w:rPr>
        <w:t>varfarino</w:t>
      </w:r>
      <w:proofErr w:type="spellEnd"/>
      <w:r>
        <w:rPr>
          <w:rFonts w:ascii="Times New Roman" w:eastAsia="Calibri" w:hAnsi="Times New Roman" w:cs="Times New Roman"/>
        </w:rPr>
        <w:t xml:space="preserve"> ar </w:t>
      </w:r>
      <w:proofErr w:type="spellStart"/>
      <w:r>
        <w:rPr>
          <w:rFonts w:ascii="Times New Roman" w:eastAsia="Calibri" w:hAnsi="Times New Roman" w:cs="Times New Roman"/>
        </w:rPr>
        <w:t>fenprokumono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farmakokinetikos</w:t>
      </w:r>
      <w:proofErr w:type="spellEnd"/>
      <w:r>
        <w:rPr>
          <w:rFonts w:ascii="Times New Roman" w:eastAsia="Calibri" w:hAnsi="Times New Roman" w:cs="Times New Roman"/>
        </w:rPr>
        <w:t xml:space="preserve"> ar tarptautinio normalizuoto santykio (TNS) neveikia. Vis dėlto gauta pranešimų apie TNS padidėjimą ir </w:t>
      </w:r>
      <w:proofErr w:type="spellStart"/>
      <w:r>
        <w:rPr>
          <w:rFonts w:ascii="Times New Roman" w:eastAsia="Calibri" w:hAnsi="Times New Roman" w:cs="Times New Roman"/>
        </w:rPr>
        <w:t>protrombino</w:t>
      </w:r>
      <w:proofErr w:type="spellEnd"/>
      <w:r>
        <w:rPr>
          <w:rFonts w:ascii="Times New Roman" w:eastAsia="Calibri" w:hAnsi="Times New Roman" w:cs="Times New Roman"/>
        </w:rPr>
        <w:t xml:space="preserve"> laiko pailgėjimą PSI ir </w:t>
      </w:r>
      <w:proofErr w:type="spellStart"/>
      <w:r>
        <w:rPr>
          <w:rFonts w:ascii="Times New Roman" w:eastAsia="Calibri" w:hAnsi="Times New Roman" w:cs="Times New Roman"/>
        </w:rPr>
        <w:t>varfarino</w:t>
      </w:r>
      <w:proofErr w:type="spellEnd"/>
      <w:r>
        <w:rPr>
          <w:rFonts w:ascii="Times New Roman" w:eastAsia="Calibri" w:hAnsi="Times New Roman" w:cs="Times New Roman"/>
        </w:rPr>
        <w:t xml:space="preserve"> ar </w:t>
      </w:r>
      <w:proofErr w:type="spellStart"/>
      <w:r>
        <w:rPr>
          <w:rFonts w:ascii="Times New Roman" w:eastAsia="Calibri" w:hAnsi="Times New Roman" w:cs="Times New Roman"/>
        </w:rPr>
        <w:t>fenprokumono</w:t>
      </w:r>
      <w:proofErr w:type="spellEnd"/>
      <w:r>
        <w:rPr>
          <w:rFonts w:ascii="Times New Roman" w:eastAsia="Calibri" w:hAnsi="Times New Roman" w:cs="Times New Roman"/>
        </w:rPr>
        <w:t xml:space="preserve"> kartu vartojantiems pacientams. TNS padidėjimas ir </w:t>
      </w:r>
      <w:proofErr w:type="spellStart"/>
      <w:r>
        <w:rPr>
          <w:rFonts w:ascii="Times New Roman" w:eastAsia="Calibri" w:hAnsi="Times New Roman" w:cs="Times New Roman"/>
        </w:rPr>
        <w:t>protrombino</w:t>
      </w:r>
      <w:proofErr w:type="spellEnd"/>
      <w:r>
        <w:rPr>
          <w:rFonts w:ascii="Times New Roman" w:eastAsia="Calibri" w:hAnsi="Times New Roman" w:cs="Times New Roman"/>
        </w:rPr>
        <w:t xml:space="preserve"> laiko pailgėjimas gali sukelti nenormalų kraujavimą ir net mirtį. Pacientus, kurie tuo pat metu yra gydomi </w:t>
      </w:r>
      <w:proofErr w:type="spellStart"/>
      <w:r>
        <w:rPr>
          <w:rFonts w:ascii="Times New Roman" w:eastAsia="Calibri" w:hAnsi="Times New Roman" w:cs="Times New Roman"/>
        </w:rPr>
        <w:t>pantoprazolu</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varfarinu</w:t>
      </w:r>
      <w:proofErr w:type="spellEnd"/>
      <w:r>
        <w:rPr>
          <w:rFonts w:ascii="Times New Roman" w:eastAsia="Calibri" w:hAnsi="Times New Roman" w:cs="Times New Roman"/>
        </w:rPr>
        <w:t xml:space="preserve"> ar </w:t>
      </w:r>
      <w:proofErr w:type="spellStart"/>
      <w:r>
        <w:rPr>
          <w:rFonts w:ascii="Times New Roman" w:eastAsia="Calibri" w:hAnsi="Times New Roman" w:cs="Times New Roman"/>
        </w:rPr>
        <w:t>fenprokumonu</w:t>
      </w:r>
      <w:proofErr w:type="spellEnd"/>
      <w:r>
        <w:rPr>
          <w:rFonts w:ascii="Times New Roman" w:eastAsia="Calibri" w:hAnsi="Times New Roman" w:cs="Times New Roman"/>
        </w:rPr>
        <w:t xml:space="preserve">, gali reikėti stebėti, ar nepadidėja TNS ir nepailgėja </w:t>
      </w:r>
      <w:proofErr w:type="spellStart"/>
      <w:r>
        <w:rPr>
          <w:rFonts w:ascii="Times New Roman" w:eastAsia="Calibri" w:hAnsi="Times New Roman" w:cs="Times New Roman"/>
        </w:rPr>
        <w:t>protrombino</w:t>
      </w:r>
      <w:proofErr w:type="spellEnd"/>
      <w:r>
        <w:rPr>
          <w:rFonts w:ascii="Times New Roman" w:eastAsia="Calibri" w:hAnsi="Times New Roman" w:cs="Times New Roman"/>
        </w:rPr>
        <w:t xml:space="preserve"> laikas.</w:t>
      </w:r>
    </w:p>
    <w:p w14:paraId="2400EB13" w14:textId="77777777" w:rsidR="002A620C" w:rsidRDefault="002A620C" w:rsidP="002A620C">
      <w:pPr>
        <w:spacing w:after="0" w:line="240" w:lineRule="auto"/>
        <w:rPr>
          <w:rFonts w:ascii="Times New Roman" w:eastAsia="Times New Roman" w:hAnsi="Times New Roman" w:cs="Times New Roman"/>
        </w:rPr>
      </w:pPr>
    </w:p>
    <w:p w14:paraId="5246FF62" w14:textId="77777777" w:rsidR="002A620C" w:rsidRDefault="002A620C" w:rsidP="002A620C">
      <w:pPr>
        <w:spacing w:after="0" w:line="240" w:lineRule="auto"/>
        <w:rPr>
          <w:rFonts w:ascii="Times New Roman" w:eastAsia="Calibri" w:hAnsi="Times New Roman" w:cs="Times New Roman"/>
          <w:i/>
        </w:rPr>
      </w:pPr>
      <w:proofErr w:type="spellStart"/>
      <w:r>
        <w:rPr>
          <w:rFonts w:ascii="Times New Roman" w:eastAsia="Calibri" w:hAnsi="Times New Roman" w:cs="Times New Roman"/>
          <w:i/>
        </w:rPr>
        <w:t>Metotreksatas</w:t>
      </w:r>
      <w:proofErr w:type="spellEnd"/>
    </w:p>
    <w:p w14:paraId="08C03762" w14:textId="77777777" w:rsidR="002A620C" w:rsidRDefault="002A620C" w:rsidP="002A620C">
      <w:pPr>
        <w:spacing w:after="0" w:line="240" w:lineRule="auto"/>
        <w:rPr>
          <w:rFonts w:ascii="Times New Roman" w:eastAsia="Times New Roman" w:hAnsi="Times New Roman" w:cs="Times New Roman"/>
        </w:rPr>
      </w:pPr>
      <w:r>
        <w:rPr>
          <w:rFonts w:ascii="Times New Roman" w:eastAsia="Calibri" w:hAnsi="Times New Roman" w:cs="Times New Roman"/>
        </w:rPr>
        <w:lastRenderedPageBreak/>
        <w:t xml:space="preserve">Gauta pranešimų, kad kartu su protonų siurblio inhibitoriais vartojant didelę </w:t>
      </w:r>
      <w:proofErr w:type="spellStart"/>
      <w:r>
        <w:rPr>
          <w:rFonts w:ascii="Times New Roman" w:eastAsia="Calibri" w:hAnsi="Times New Roman" w:cs="Times New Roman"/>
        </w:rPr>
        <w:t>metotreksato</w:t>
      </w:r>
      <w:proofErr w:type="spellEnd"/>
      <w:r>
        <w:rPr>
          <w:rFonts w:ascii="Times New Roman" w:eastAsia="Calibri" w:hAnsi="Times New Roman" w:cs="Times New Roman"/>
        </w:rPr>
        <w:t xml:space="preserve"> dozę (pvz., 300 mg), </w:t>
      </w:r>
      <w:proofErr w:type="spellStart"/>
      <w:r>
        <w:rPr>
          <w:rFonts w:ascii="Times New Roman" w:eastAsia="Calibri" w:hAnsi="Times New Roman" w:cs="Times New Roman"/>
        </w:rPr>
        <w:t>metotreksato</w:t>
      </w:r>
      <w:proofErr w:type="spellEnd"/>
      <w:r>
        <w:rPr>
          <w:rFonts w:ascii="Times New Roman" w:eastAsia="Calibri" w:hAnsi="Times New Roman" w:cs="Times New Roman"/>
        </w:rPr>
        <w:t xml:space="preserve"> koncentracija kai kuriems pacientams padidėja. Dėl šios priežasties tais atvejais, kai </w:t>
      </w:r>
      <w:proofErr w:type="spellStart"/>
      <w:r>
        <w:rPr>
          <w:rFonts w:ascii="Times New Roman" w:eastAsia="Calibri" w:hAnsi="Times New Roman" w:cs="Times New Roman"/>
        </w:rPr>
        <w:t>metotreksato</w:t>
      </w:r>
      <w:proofErr w:type="spellEnd"/>
      <w:r>
        <w:rPr>
          <w:rFonts w:ascii="Times New Roman" w:eastAsia="Calibri" w:hAnsi="Times New Roman" w:cs="Times New Roman"/>
        </w:rPr>
        <w:t xml:space="preserve"> vartojama didelėmis dozėmis, pvz., gydant psoriazę ar vėžį, gali reikėti apsvarstyti laikiną gydymo </w:t>
      </w:r>
      <w:proofErr w:type="spellStart"/>
      <w:r>
        <w:rPr>
          <w:rFonts w:ascii="Times New Roman" w:eastAsia="Calibri" w:hAnsi="Times New Roman" w:cs="Times New Roman"/>
        </w:rPr>
        <w:t>pantoprazolu</w:t>
      </w:r>
      <w:proofErr w:type="spellEnd"/>
      <w:r>
        <w:rPr>
          <w:rFonts w:ascii="Times New Roman" w:eastAsia="Calibri" w:hAnsi="Times New Roman" w:cs="Times New Roman"/>
        </w:rPr>
        <w:t xml:space="preserve"> nutraukimą.</w:t>
      </w:r>
    </w:p>
    <w:p w14:paraId="511969D7" w14:textId="77777777" w:rsidR="002A620C" w:rsidRDefault="002A620C" w:rsidP="002A620C">
      <w:pPr>
        <w:spacing w:after="0" w:line="240" w:lineRule="auto"/>
        <w:rPr>
          <w:rFonts w:ascii="Times New Roman" w:eastAsia="Times New Roman" w:hAnsi="Times New Roman" w:cs="Times New Roman"/>
        </w:rPr>
      </w:pPr>
    </w:p>
    <w:p w14:paraId="56FE42A2" w14:textId="77777777" w:rsidR="002A620C" w:rsidRDefault="002A620C" w:rsidP="002A620C">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Kiti sąveikos tyrimai</w:t>
      </w:r>
    </w:p>
    <w:p w14:paraId="734F1F69" w14:textId="77777777" w:rsidR="002A620C" w:rsidRDefault="002A620C" w:rsidP="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Pantoprazolą</w:t>
      </w:r>
      <w:proofErr w:type="spellEnd"/>
      <w:r>
        <w:rPr>
          <w:rFonts w:ascii="Times New Roman" w:eastAsia="Times New Roman" w:hAnsi="Times New Roman" w:cs="Times New Roman"/>
        </w:rPr>
        <w:t xml:space="preserve"> ekstensyviai </w:t>
      </w:r>
      <w:proofErr w:type="spellStart"/>
      <w:r>
        <w:rPr>
          <w:rFonts w:ascii="Times New Roman" w:eastAsia="Times New Roman" w:hAnsi="Times New Roman" w:cs="Times New Roman"/>
        </w:rPr>
        <w:t>metabolizuoja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citochromo</w:t>
      </w:r>
      <w:proofErr w:type="spellEnd"/>
      <w:r>
        <w:rPr>
          <w:rFonts w:ascii="Times New Roman" w:eastAsia="Times New Roman" w:hAnsi="Times New Roman" w:cs="Times New Roman"/>
        </w:rPr>
        <w:t xml:space="preserve"> P 450 fermentų sistema kepenyse. Svarbiausias </w:t>
      </w:r>
      <w:proofErr w:type="spellStart"/>
      <w:r>
        <w:rPr>
          <w:rFonts w:ascii="Times New Roman" w:eastAsia="Times New Roman" w:hAnsi="Times New Roman" w:cs="Times New Roman"/>
        </w:rPr>
        <w:t>metabolinis</w:t>
      </w:r>
      <w:proofErr w:type="spellEnd"/>
      <w:r>
        <w:rPr>
          <w:rFonts w:ascii="Times New Roman" w:eastAsia="Times New Roman" w:hAnsi="Times New Roman" w:cs="Times New Roman"/>
        </w:rPr>
        <w:t xml:space="preserve"> procesas yra </w:t>
      </w:r>
      <w:proofErr w:type="spellStart"/>
      <w:r>
        <w:rPr>
          <w:rFonts w:ascii="Times New Roman" w:eastAsia="Times New Roman" w:hAnsi="Times New Roman" w:cs="Times New Roman"/>
        </w:rPr>
        <w:t>demetilinimas</w:t>
      </w:r>
      <w:proofErr w:type="spellEnd"/>
      <w:r>
        <w:rPr>
          <w:rFonts w:ascii="Times New Roman" w:eastAsia="Times New Roman" w:hAnsi="Times New Roman" w:cs="Times New Roman"/>
        </w:rPr>
        <w:t>, kuriame dalyvauja CYP2C19, tačiau galimi ir kitokie metabolizmo mechanizmai, įskaitant oksidavimą, kuriame dalyvauja CYP3A4.</w:t>
      </w:r>
    </w:p>
    <w:p w14:paraId="3D74E1D3" w14:textId="77777777" w:rsidR="002A620C" w:rsidRDefault="002A620C" w:rsidP="002A620C">
      <w:pPr>
        <w:spacing w:after="0" w:line="240" w:lineRule="auto"/>
        <w:rPr>
          <w:rFonts w:ascii="Times New Roman" w:eastAsia="Times New Roman" w:hAnsi="Times New Roman" w:cs="Times New Roman"/>
        </w:rPr>
      </w:pPr>
    </w:p>
    <w:p w14:paraId="48083E08"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Sąveikos su kitokiais vaistiniais preparatais, kurių metabolizmo mechanizmas toks pats, pvz., </w:t>
      </w:r>
      <w:proofErr w:type="spellStart"/>
      <w:r>
        <w:rPr>
          <w:rFonts w:ascii="Times New Roman" w:eastAsia="Times New Roman" w:hAnsi="Times New Roman" w:cs="Times New Roman"/>
        </w:rPr>
        <w:t>karbamazepinu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diazepamu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glibenklamidu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nifedipinu</w:t>
      </w:r>
      <w:proofErr w:type="spellEnd"/>
      <w:r>
        <w:rPr>
          <w:rFonts w:ascii="Times New Roman" w:eastAsia="Times New Roman" w:hAnsi="Times New Roman" w:cs="Times New Roman"/>
        </w:rPr>
        <w:t xml:space="preserve"> ir geriamaisiais kontraceptikais, kuriuose yra </w:t>
      </w:r>
      <w:proofErr w:type="spellStart"/>
      <w:r>
        <w:rPr>
          <w:rFonts w:ascii="Times New Roman" w:eastAsia="Times New Roman" w:hAnsi="Times New Roman" w:cs="Times New Roman"/>
        </w:rPr>
        <w:t>levonorgestrelio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etinilestradiolio</w:t>
      </w:r>
      <w:proofErr w:type="spellEnd"/>
      <w:r>
        <w:rPr>
          <w:rFonts w:ascii="Times New Roman" w:eastAsia="Times New Roman" w:hAnsi="Times New Roman" w:cs="Times New Roman"/>
        </w:rPr>
        <w:t>, tyrimų metu kliniškai reikšmingos sąveikos nepastebėta.</w:t>
      </w:r>
    </w:p>
    <w:p w14:paraId="7F40A5B3" w14:textId="77777777" w:rsidR="002A620C" w:rsidRDefault="002A620C" w:rsidP="002A620C">
      <w:pPr>
        <w:spacing w:after="0" w:line="240" w:lineRule="auto"/>
        <w:rPr>
          <w:rFonts w:ascii="Times New Roman" w:eastAsia="Times New Roman" w:hAnsi="Times New Roman" w:cs="Times New Roman"/>
        </w:rPr>
      </w:pPr>
    </w:p>
    <w:p w14:paraId="6E21BA56" w14:textId="77777777" w:rsidR="002A620C" w:rsidRDefault="002A620C" w:rsidP="002A620C">
      <w:pPr>
        <w:spacing w:after="0" w:line="240" w:lineRule="auto"/>
        <w:rPr>
          <w:rFonts w:ascii="Times New Roman" w:eastAsia="Times New Roman" w:hAnsi="Times New Roman" w:cs="Times New Roman"/>
        </w:rPr>
      </w:pPr>
      <w:proofErr w:type="spellStart"/>
      <w:r>
        <w:rPr>
          <w:rFonts w:ascii="Times New Roman" w:eastAsia="Calibri" w:hAnsi="Times New Roman" w:cs="Times New Roman"/>
        </w:rPr>
        <w:t>Pantoprazolo</w:t>
      </w:r>
      <w:proofErr w:type="spellEnd"/>
      <w:r>
        <w:rPr>
          <w:rFonts w:ascii="Times New Roman" w:eastAsia="Calibri" w:hAnsi="Times New Roman" w:cs="Times New Roman"/>
        </w:rPr>
        <w:t xml:space="preserve"> sąveikos su kitais tos pačios fermentinės sistemos </w:t>
      </w:r>
      <w:proofErr w:type="spellStart"/>
      <w:r>
        <w:rPr>
          <w:rFonts w:ascii="Times New Roman" w:eastAsia="Calibri" w:hAnsi="Times New Roman" w:cs="Times New Roman"/>
        </w:rPr>
        <w:t>metabolizuojamais</w:t>
      </w:r>
      <w:proofErr w:type="spellEnd"/>
      <w:r>
        <w:rPr>
          <w:rFonts w:ascii="Times New Roman" w:eastAsia="Calibri" w:hAnsi="Times New Roman" w:cs="Times New Roman"/>
        </w:rPr>
        <w:t xml:space="preserve"> vaistiniais preparatais ar medžiagomis paneigti negalima.</w:t>
      </w:r>
    </w:p>
    <w:p w14:paraId="1EF66E41" w14:textId="77777777" w:rsidR="002A620C" w:rsidRDefault="002A620C" w:rsidP="002A620C">
      <w:pPr>
        <w:spacing w:after="0" w:line="240" w:lineRule="auto"/>
        <w:rPr>
          <w:rFonts w:ascii="Times New Roman" w:eastAsia="Times New Roman" w:hAnsi="Times New Roman" w:cs="Times New Roman"/>
        </w:rPr>
      </w:pPr>
    </w:p>
    <w:p w14:paraId="6EF07493" w14:textId="77777777" w:rsidR="002A620C" w:rsidRDefault="002A620C" w:rsidP="002A620C">
      <w:pPr>
        <w:tabs>
          <w:tab w:val="left" w:pos="0"/>
          <w:tab w:val="left" w:pos="4536"/>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Daugeliu sąveikos tyrimų nustatyta, kad </w:t>
      </w:r>
      <w:proofErr w:type="spellStart"/>
      <w:r>
        <w:rPr>
          <w:rFonts w:ascii="Times New Roman" w:eastAsia="Times New Roman" w:hAnsi="Times New Roman" w:cs="Times New Roman"/>
        </w:rPr>
        <w:t>pantoprazolas</w:t>
      </w:r>
      <w:proofErr w:type="spellEnd"/>
      <w:r>
        <w:rPr>
          <w:rFonts w:ascii="Times New Roman" w:eastAsia="Times New Roman" w:hAnsi="Times New Roman" w:cs="Times New Roman"/>
        </w:rPr>
        <w:t xml:space="preserve"> neveikia veikliųjų medžiagų, kurias </w:t>
      </w:r>
      <w:proofErr w:type="spellStart"/>
      <w:r>
        <w:rPr>
          <w:rFonts w:ascii="Times New Roman" w:eastAsia="Times New Roman" w:hAnsi="Times New Roman" w:cs="Times New Roman"/>
        </w:rPr>
        <w:t>metabolizuoja</w:t>
      </w:r>
      <w:proofErr w:type="spellEnd"/>
      <w:r>
        <w:rPr>
          <w:rFonts w:ascii="Times New Roman" w:eastAsia="Times New Roman" w:hAnsi="Times New Roman" w:cs="Times New Roman"/>
        </w:rPr>
        <w:t xml:space="preserve"> CYP1A2 (pvz., kofeino, </w:t>
      </w:r>
      <w:proofErr w:type="spellStart"/>
      <w:r>
        <w:rPr>
          <w:rFonts w:ascii="Times New Roman" w:eastAsia="Times New Roman" w:hAnsi="Times New Roman" w:cs="Times New Roman"/>
        </w:rPr>
        <w:t>teofilino</w:t>
      </w:r>
      <w:proofErr w:type="spellEnd"/>
      <w:r>
        <w:rPr>
          <w:rFonts w:ascii="Times New Roman" w:eastAsia="Times New Roman" w:hAnsi="Times New Roman" w:cs="Times New Roman"/>
        </w:rPr>
        <w:t xml:space="preserve">), CYP2C9 (pvz., </w:t>
      </w:r>
      <w:proofErr w:type="spellStart"/>
      <w:r>
        <w:rPr>
          <w:rFonts w:ascii="Times New Roman" w:eastAsia="Times New Roman" w:hAnsi="Times New Roman" w:cs="Times New Roman"/>
        </w:rPr>
        <w:t>piroksikamo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diklofenako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naprokseno</w:t>
      </w:r>
      <w:proofErr w:type="spellEnd"/>
      <w:r>
        <w:rPr>
          <w:rFonts w:ascii="Times New Roman" w:eastAsia="Times New Roman" w:hAnsi="Times New Roman" w:cs="Times New Roman"/>
        </w:rPr>
        <w:t xml:space="preserve">), CYP2D6 (pvz., </w:t>
      </w:r>
      <w:proofErr w:type="spellStart"/>
      <w:r>
        <w:rPr>
          <w:rFonts w:ascii="Times New Roman" w:eastAsia="Times New Roman" w:hAnsi="Times New Roman" w:cs="Times New Roman"/>
        </w:rPr>
        <w:t>metoprololio</w:t>
      </w:r>
      <w:proofErr w:type="spellEnd"/>
      <w:r>
        <w:rPr>
          <w:rFonts w:ascii="Times New Roman" w:eastAsia="Times New Roman" w:hAnsi="Times New Roman" w:cs="Times New Roman"/>
        </w:rPr>
        <w:t>), CYP2E1 (pvz., etanolio), metabolizmo bei neveikia su p-</w:t>
      </w:r>
      <w:proofErr w:type="spellStart"/>
      <w:r>
        <w:rPr>
          <w:rFonts w:ascii="Times New Roman" w:eastAsia="Times New Roman" w:hAnsi="Times New Roman" w:cs="Times New Roman"/>
        </w:rPr>
        <w:t>glikoproteinu</w:t>
      </w:r>
      <w:proofErr w:type="spellEnd"/>
      <w:r>
        <w:rPr>
          <w:rFonts w:ascii="Times New Roman" w:eastAsia="Times New Roman" w:hAnsi="Times New Roman" w:cs="Times New Roman"/>
        </w:rPr>
        <w:t xml:space="preserve"> susijusios </w:t>
      </w:r>
      <w:proofErr w:type="spellStart"/>
      <w:r>
        <w:rPr>
          <w:rFonts w:ascii="Times New Roman" w:eastAsia="Times New Roman" w:hAnsi="Times New Roman" w:cs="Times New Roman"/>
        </w:rPr>
        <w:t>digoksino</w:t>
      </w:r>
      <w:proofErr w:type="spellEnd"/>
      <w:r>
        <w:rPr>
          <w:rFonts w:ascii="Times New Roman" w:eastAsia="Times New Roman" w:hAnsi="Times New Roman" w:cs="Times New Roman"/>
        </w:rPr>
        <w:t xml:space="preserve"> absorbcijos.</w:t>
      </w:r>
    </w:p>
    <w:p w14:paraId="19B517C0" w14:textId="77777777" w:rsidR="002A620C" w:rsidRDefault="002A620C" w:rsidP="002A620C">
      <w:pPr>
        <w:spacing w:after="0" w:line="240" w:lineRule="auto"/>
        <w:rPr>
          <w:rFonts w:ascii="Times New Roman" w:eastAsia="Times New Roman" w:hAnsi="Times New Roman" w:cs="Times New Roman"/>
        </w:rPr>
      </w:pPr>
    </w:p>
    <w:p w14:paraId="535CED67"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Sąveikos su kartu vartojamais </w:t>
      </w:r>
      <w:proofErr w:type="spellStart"/>
      <w:r>
        <w:rPr>
          <w:rFonts w:ascii="Times New Roman" w:eastAsia="Times New Roman" w:hAnsi="Times New Roman" w:cs="Times New Roman"/>
        </w:rPr>
        <w:t>antacidiniais</w:t>
      </w:r>
      <w:proofErr w:type="spellEnd"/>
      <w:r>
        <w:rPr>
          <w:rFonts w:ascii="Times New Roman" w:eastAsia="Times New Roman" w:hAnsi="Times New Roman" w:cs="Times New Roman"/>
        </w:rPr>
        <w:t xml:space="preserve"> vaistiniais preparatais nepasireiškia.</w:t>
      </w:r>
    </w:p>
    <w:p w14:paraId="2F0C5B4A" w14:textId="77777777" w:rsidR="002A620C" w:rsidRDefault="002A620C" w:rsidP="002A620C">
      <w:pPr>
        <w:spacing w:after="0" w:line="240" w:lineRule="auto"/>
        <w:rPr>
          <w:rFonts w:ascii="Times New Roman" w:eastAsia="Times New Roman" w:hAnsi="Times New Roman" w:cs="Times New Roman"/>
        </w:rPr>
      </w:pPr>
    </w:p>
    <w:p w14:paraId="0816FBAE"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Atlikti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ir kartu vartojamų atitinkamų antibiotikų (</w:t>
      </w:r>
      <w:proofErr w:type="spellStart"/>
      <w:r>
        <w:rPr>
          <w:rFonts w:ascii="Times New Roman" w:eastAsia="Times New Roman" w:hAnsi="Times New Roman" w:cs="Times New Roman"/>
        </w:rPr>
        <w:t>klaritromicino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metronidazolo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amoksicilino</w:t>
      </w:r>
      <w:proofErr w:type="spellEnd"/>
      <w:r>
        <w:rPr>
          <w:rFonts w:ascii="Times New Roman" w:eastAsia="Times New Roman" w:hAnsi="Times New Roman" w:cs="Times New Roman"/>
        </w:rPr>
        <w:t>) sąveikos tyrimai. Kliniškai reikšmingos sąveikos nenustatyta.</w:t>
      </w:r>
    </w:p>
    <w:p w14:paraId="74C1F4DC" w14:textId="77777777" w:rsidR="002A620C" w:rsidRDefault="002A620C" w:rsidP="002A620C">
      <w:pPr>
        <w:spacing w:after="0" w:line="240" w:lineRule="auto"/>
        <w:rPr>
          <w:rFonts w:ascii="Times New Roman" w:eastAsia="Times New Roman" w:hAnsi="Times New Roman" w:cs="Times New Roman"/>
        </w:rPr>
      </w:pPr>
    </w:p>
    <w:p w14:paraId="4FDB9408" w14:textId="77777777" w:rsidR="002A620C" w:rsidRDefault="002A620C" w:rsidP="002A620C">
      <w:pPr>
        <w:spacing w:after="0" w:line="240" w:lineRule="auto"/>
        <w:rPr>
          <w:rFonts w:ascii="Times New Roman" w:eastAsia="Calibri" w:hAnsi="Times New Roman" w:cs="Times New Roman"/>
          <w:i/>
        </w:rPr>
      </w:pPr>
      <w:r>
        <w:rPr>
          <w:rFonts w:ascii="Times New Roman" w:eastAsia="Calibri" w:hAnsi="Times New Roman" w:cs="Times New Roman"/>
          <w:i/>
        </w:rPr>
        <w:t>Vaistiniai preparatai, kurie slopina ar sužadina CYP2C19</w:t>
      </w:r>
    </w:p>
    <w:p w14:paraId="35CAD757" w14:textId="77777777" w:rsidR="002A620C" w:rsidRDefault="002A620C" w:rsidP="002A620C">
      <w:pPr>
        <w:spacing w:after="0" w:line="240" w:lineRule="auto"/>
        <w:rPr>
          <w:rFonts w:ascii="Times New Roman" w:eastAsia="Calibri" w:hAnsi="Times New Roman" w:cs="Times New Roman"/>
        </w:rPr>
      </w:pPr>
      <w:r>
        <w:rPr>
          <w:rFonts w:ascii="Times New Roman" w:eastAsia="Calibri" w:hAnsi="Times New Roman" w:cs="Times New Roman"/>
        </w:rPr>
        <w:t xml:space="preserve">CYP2C19 inhibitoriai, pvz., </w:t>
      </w:r>
      <w:proofErr w:type="spellStart"/>
      <w:r>
        <w:rPr>
          <w:rFonts w:ascii="Times New Roman" w:eastAsia="Calibri" w:hAnsi="Times New Roman" w:cs="Times New Roman"/>
        </w:rPr>
        <w:t>fluvoksaminas</w:t>
      </w:r>
      <w:proofErr w:type="spellEnd"/>
      <w:r>
        <w:rPr>
          <w:rFonts w:ascii="Times New Roman" w:eastAsia="Calibri" w:hAnsi="Times New Roman" w:cs="Times New Roman"/>
        </w:rPr>
        <w:t xml:space="preserve">, gali didinti sisteminę </w:t>
      </w:r>
      <w:proofErr w:type="spellStart"/>
      <w:r>
        <w:rPr>
          <w:rFonts w:ascii="Times New Roman" w:eastAsia="Calibri" w:hAnsi="Times New Roman" w:cs="Times New Roman"/>
        </w:rPr>
        <w:t>pantoprazolo</w:t>
      </w:r>
      <w:proofErr w:type="spellEnd"/>
      <w:r>
        <w:rPr>
          <w:rFonts w:ascii="Times New Roman" w:eastAsia="Calibri" w:hAnsi="Times New Roman" w:cs="Times New Roman"/>
        </w:rPr>
        <w:t xml:space="preserve"> ekspoziciją. Galima apsvarstyti dozės sumažinimo reikalingumą pacientams, kurie yra ilgai gydomi didelėmis </w:t>
      </w:r>
      <w:proofErr w:type="spellStart"/>
      <w:r>
        <w:rPr>
          <w:rFonts w:ascii="Times New Roman" w:eastAsia="Calibri" w:hAnsi="Times New Roman" w:cs="Times New Roman"/>
        </w:rPr>
        <w:t>pantoprazolo</w:t>
      </w:r>
      <w:proofErr w:type="spellEnd"/>
      <w:r>
        <w:rPr>
          <w:rFonts w:ascii="Times New Roman" w:eastAsia="Calibri" w:hAnsi="Times New Roman" w:cs="Times New Roman"/>
        </w:rPr>
        <w:t xml:space="preserve"> dozėmis arba kurių kepenų funkcija yra sutrikusi.</w:t>
      </w:r>
    </w:p>
    <w:p w14:paraId="41B3F5AE" w14:textId="77777777" w:rsidR="002A620C" w:rsidRDefault="002A620C" w:rsidP="002A620C">
      <w:pPr>
        <w:spacing w:after="0" w:line="240" w:lineRule="auto"/>
        <w:rPr>
          <w:rFonts w:ascii="Times New Roman" w:eastAsia="Calibri" w:hAnsi="Times New Roman" w:cs="Times New Roman"/>
        </w:rPr>
      </w:pPr>
    </w:p>
    <w:p w14:paraId="2FE4DC38" w14:textId="578E7BB4" w:rsidR="002A620C" w:rsidRDefault="002A620C" w:rsidP="002A620C">
      <w:pPr>
        <w:spacing w:after="0" w:line="240" w:lineRule="auto"/>
        <w:rPr>
          <w:rFonts w:ascii="Times New Roman" w:eastAsia="Times New Roman" w:hAnsi="Times New Roman" w:cs="Times New Roman"/>
        </w:rPr>
      </w:pPr>
      <w:r>
        <w:rPr>
          <w:rFonts w:ascii="Times New Roman" w:eastAsia="Calibri" w:hAnsi="Times New Roman" w:cs="Times New Roman"/>
        </w:rPr>
        <w:t xml:space="preserve">CYP2C19 ir CYP3A4 fermentus sužadinantys vaistiniai preparatai, pvz., </w:t>
      </w:r>
      <w:proofErr w:type="spellStart"/>
      <w:r>
        <w:rPr>
          <w:rFonts w:ascii="Times New Roman" w:eastAsia="Calibri" w:hAnsi="Times New Roman" w:cs="Times New Roman"/>
        </w:rPr>
        <w:t>rifampicinas</w:t>
      </w:r>
      <w:proofErr w:type="spellEnd"/>
      <w:r>
        <w:rPr>
          <w:rFonts w:ascii="Times New Roman" w:eastAsia="Calibri" w:hAnsi="Times New Roman" w:cs="Times New Roman"/>
        </w:rPr>
        <w:t xml:space="preserve"> ir paprastųjų jonažolių (</w:t>
      </w:r>
      <w:proofErr w:type="spellStart"/>
      <w:r>
        <w:rPr>
          <w:rFonts w:ascii="Times New Roman" w:eastAsia="Calibri" w:hAnsi="Times New Roman" w:cs="Times New Roman"/>
          <w:i/>
        </w:rPr>
        <w:t>Hypericum</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perforatum</w:t>
      </w:r>
      <w:proofErr w:type="spellEnd"/>
      <w:r>
        <w:rPr>
          <w:rFonts w:ascii="Times New Roman" w:eastAsia="Calibri" w:hAnsi="Times New Roman" w:cs="Times New Roman"/>
        </w:rPr>
        <w:t xml:space="preserve">) </w:t>
      </w:r>
      <w:r w:rsidR="00AB4FB1">
        <w:rPr>
          <w:rFonts w:ascii="Times New Roman" w:eastAsia="Calibri" w:hAnsi="Times New Roman" w:cs="Times New Roman"/>
        </w:rPr>
        <w:t xml:space="preserve">vaistiniai </w:t>
      </w:r>
      <w:r>
        <w:rPr>
          <w:rFonts w:ascii="Times New Roman" w:eastAsia="Calibri" w:hAnsi="Times New Roman" w:cs="Times New Roman"/>
        </w:rPr>
        <w:t xml:space="preserve">preparatai, gali mažinti tų pačių fermentinių sistemų </w:t>
      </w:r>
      <w:proofErr w:type="spellStart"/>
      <w:r>
        <w:rPr>
          <w:rFonts w:ascii="Times New Roman" w:eastAsia="Calibri" w:hAnsi="Times New Roman" w:cs="Times New Roman"/>
        </w:rPr>
        <w:t>metabolizuojamų</w:t>
      </w:r>
      <w:proofErr w:type="spellEnd"/>
      <w:r>
        <w:rPr>
          <w:rFonts w:ascii="Times New Roman" w:eastAsia="Calibri" w:hAnsi="Times New Roman" w:cs="Times New Roman"/>
        </w:rPr>
        <w:t xml:space="preserve"> PSI koncentraciją plazmoje.</w:t>
      </w:r>
      <w:bookmarkEnd w:id="2"/>
    </w:p>
    <w:p w14:paraId="79E1192C" w14:textId="77777777" w:rsidR="002A620C" w:rsidRDefault="002A620C" w:rsidP="002A620C">
      <w:pPr>
        <w:spacing w:after="0" w:line="240" w:lineRule="auto"/>
        <w:rPr>
          <w:rFonts w:ascii="Times New Roman" w:eastAsia="Times New Roman" w:hAnsi="Times New Roman" w:cs="Times New Roman"/>
        </w:rPr>
      </w:pPr>
    </w:p>
    <w:p w14:paraId="4B8F9C1A"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4.6</w:t>
      </w:r>
      <w:r>
        <w:rPr>
          <w:rFonts w:ascii="Times New Roman" w:eastAsia="Times New Roman" w:hAnsi="Times New Roman" w:cs="Times New Roman"/>
          <w:b/>
          <w:bCs/>
        </w:rPr>
        <w:tab/>
        <w:t>Vaisingumas, nėštumo ir žindymo laikotarpis</w:t>
      </w:r>
    </w:p>
    <w:p w14:paraId="5F6479AB" w14:textId="77777777" w:rsidR="002A620C" w:rsidRDefault="002A620C" w:rsidP="002A620C">
      <w:pPr>
        <w:spacing w:after="0" w:line="240" w:lineRule="auto"/>
        <w:ind w:left="567" w:hanging="567"/>
        <w:rPr>
          <w:rFonts w:ascii="Times New Roman" w:eastAsia="Times New Roman" w:hAnsi="Times New Roman" w:cs="Times New Roman"/>
        </w:rPr>
      </w:pPr>
    </w:p>
    <w:p w14:paraId="2C9C885D" w14:textId="77777777" w:rsidR="002A620C" w:rsidRDefault="002A620C" w:rsidP="002A620C">
      <w:pPr>
        <w:keepNext/>
        <w:tabs>
          <w:tab w:val="left" w:pos="567"/>
        </w:tabs>
        <w:spacing w:after="0" w:line="260" w:lineRule="exact"/>
        <w:outlineLvl w:val="8"/>
        <w:rPr>
          <w:rFonts w:ascii="Times New Roman" w:eastAsia="Times New Roman" w:hAnsi="Times New Roman" w:cs="Times New Roman"/>
          <w:iCs/>
          <w:u w:val="single"/>
        </w:rPr>
      </w:pPr>
      <w:bookmarkStart w:id="3" w:name="_Hlk47610530"/>
      <w:r>
        <w:rPr>
          <w:rFonts w:ascii="Times New Roman" w:eastAsia="Times New Roman" w:hAnsi="Times New Roman" w:cs="Times New Roman"/>
          <w:iCs/>
          <w:u w:val="single"/>
        </w:rPr>
        <w:t>Nėštumas</w:t>
      </w:r>
    </w:p>
    <w:p w14:paraId="0C281933" w14:textId="77777777" w:rsidR="002A620C" w:rsidRDefault="002A620C" w:rsidP="002A620C">
      <w:pPr>
        <w:spacing w:after="0" w:line="240" w:lineRule="auto"/>
        <w:rPr>
          <w:rFonts w:ascii="Times New Roman" w:eastAsia="Calibri" w:hAnsi="Times New Roman" w:cs="Times New Roman"/>
        </w:rPr>
      </w:pPr>
      <w:r>
        <w:rPr>
          <w:rFonts w:ascii="Times New Roman" w:eastAsia="Calibri" w:hAnsi="Times New Roman" w:cs="Times New Roman"/>
        </w:rPr>
        <w:t>Vidutinis kiekis nėščių moterų tyrimų duomenų (apie 300</w:t>
      </w:r>
      <w:r>
        <w:rPr>
          <w:rFonts w:ascii="Times New Roman" w:eastAsia="Calibri" w:hAnsi="Times New Roman" w:cs="Times New Roman"/>
        </w:rPr>
        <w:noBreakHyphen/>
        <w:t xml:space="preserve">1000 nėštumų baigčių) nerodo </w:t>
      </w:r>
      <w:proofErr w:type="spellStart"/>
      <w:r>
        <w:rPr>
          <w:rFonts w:ascii="Times New Roman" w:eastAsia="Calibri" w:hAnsi="Times New Roman" w:cs="Times New Roman"/>
        </w:rPr>
        <w:t>pantoprazolo</w:t>
      </w:r>
      <w:proofErr w:type="spellEnd"/>
      <w:r>
        <w:rPr>
          <w:rFonts w:ascii="Times New Roman" w:eastAsia="Calibri" w:hAnsi="Times New Roman" w:cs="Times New Roman"/>
        </w:rPr>
        <w:t xml:space="preserve"> poveikio </w:t>
      </w:r>
      <w:proofErr w:type="spellStart"/>
      <w:r>
        <w:rPr>
          <w:rFonts w:ascii="Times New Roman" w:eastAsia="Calibri" w:hAnsi="Times New Roman" w:cs="Times New Roman"/>
        </w:rPr>
        <w:t>apsigimimams</w:t>
      </w:r>
      <w:proofErr w:type="spellEnd"/>
      <w:r>
        <w:rPr>
          <w:rFonts w:ascii="Times New Roman" w:eastAsia="Calibri" w:hAnsi="Times New Roman" w:cs="Times New Roman"/>
        </w:rPr>
        <w:t xml:space="preserve"> ar toksinio poveikio vaisiui (ar) naujagimiui.</w:t>
      </w:r>
    </w:p>
    <w:p w14:paraId="795B82F4" w14:textId="77777777" w:rsidR="002A620C" w:rsidRDefault="002A620C" w:rsidP="002A620C">
      <w:pPr>
        <w:spacing w:after="0" w:line="240" w:lineRule="auto"/>
        <w:rPr>
          <w:rFonts w:ascii="Times New Roman" w:eastAsia="Calibri" w:hAnsi="Times New Roman" w:cs="Times New Roman"/>
        </w:rPr>
      </w:pPr>
      <w:r>
        <w:rPr>
          <w:rFonts w:ascii="Times New Roman" w:eastAsia="Calibri" w:hAnsi="Times New Roman" w:cs="Times New Roman"/>
        </w:rPr>
        <w:t>Su gyvūnais atlikti tyrimai parodė toksinį poveikį reprodukcijai (žr. 5.3 skyrių).</w:t>
      </w:r>
    </w:p>
    <w:p w14:paraId="46BBCB24" w14:textId="77777777" w:rsidR="002A620C" w:rsidRDefault="002A620C" w:rsidP="002A620C">
      <w:pPr>
        <w:spacing w:after="0" w:line="240" w:lineRule="auto"/>
        <w:rPr>
          <w:rFonts w:ascii="Times New Roman" w:eastAsia="Times New Roman" w:hAnsi="Times New Roman" w:cs="Times New Roman"/>
        </w:rPr>
      </w:pPr>
      <w:r>
        <w:rPr>
          <w:rFonts w:ascii="Times New Roman" w:eastAsia="Calibri" w:hAnsi="Times New Roman" w:cs="Times New Roman"/>
        </w:rPr>
        <w:t xml:space="preserve">Nėštumo metu </w:t>
      </w:r>
      <w:proofErr w:type="spellStart"/>
      <w:r>
        <w:rPr>
          <w:rFonts w:ascii="Times New Roman" w:eastAsia="Calibri" w:hAnsi="Times New Roman" w:cs="Times New Roman"/>
        </w:rPr>
        <w:t>pantoprazolo</w:t>
      </w:r>
      <w:proofErr w:type="spellEnd"/>
      <w:r>
        <w:rPr>
          <w:rFonts w:ascii="Times New Roman" w:eastAsia="Calibri" w:hAnsi="Times New Roman" w:cs="Times New Roman"/>
        </w:rPr>
        <w:t xml:space="preserve"> geriau nevartoti</w:t>
      </w:r>
      <w:r>
        <w:rPr>
          <w:rFonts w:ascii="Times New Roman" w:eastAsia="Times New Roman" w:hAnsi="Times New Roman" w:cs="Times New Roman"/>
        </w:rPr>
        <w:t>.</w:t>
      </w:r>
    </w:p>
    <w:p w14:paraId="2D6D11B3" w14:textId="77777777" w:rsidR="002A620C" w:rsidRDefault="002A620C" w:rsidP="002A620C">
      <w:pPr>
        <w:spacing w:after="0" w:line="240" w:lineRule="auto"/>
        <w:rPr>
          <w:rFonts w:ascii="Times New Roman" w:eastAsia="Times New Roman" w:hAnsi="Times New Roman" w:cs="Times New Roman"/>
        </w:rPr>
      </w:pPr>
    </w:p>
    <w:p w14:paraId="4C4CCFE7" w14:textId="77777777" w:rsidR="002A620C" w:rsidRDefault="002A620C" w:rsidP="002A620C">
      <w:pPr>
        <w:keepNext/>
        <w:tabs>
          <w:tab w:val="left" w:pos="567"/>
        </w:tabs>
        <w:spacing w:after="0" w:line="260" w:lineRule="exact"/>
        <w:outlineLvl w:val="8"/>
        <w:rPr>
          <w:rFonts w:ascii="Times New Roman" w:eastAsia="Times New Roman" w:hAnsi="Times New Roman" w:cs="Times New Roman"/>
          <w:iCs/>
          <w:u w:val="single"/>
        </w:rPr>
      </w:pPr>
      <w:r>
        <w:rPr>
          <w:rFonts w:ascii="Times New Roman" w:eastAsia="Times New Roman" w:hAnsi="Times New Roman" w:cs="Times New Roman"/>
          <w:iCs/>
          <w:u w:val="single"/>
        </w:rPr>
        <w:t>Žindymas</w:t>
      </w:r>
    </w:p>
    <w:p w14:paraId="39D09C85" w14:textId="176A3926" w:rsidR="002A620C" w:rsidRDefault="002A620C" w:rsidP="002A620C">
      <w:pPr>
        <w:spacing w:after="0" w:line="240" w:lineRule="auto"/>
        <w:rPr>
          <w:rFonts w:ascii="Times New Roman" w:eastAsia="Times New Roman" w:hAnsi="Times New Roman" w:cs="Times New Roman"/>
        </w:rPr>
      </w:pPr>
      <w:r>
        <w:rPr>
          <w:rFonts w:ascii="Times New Roman" w:eastAsia="Calibri" w:hAnsi="Times New Roman" w:cs="Times New Roman"/>
        </w:rPr>
        <w:t xml:space="preserve">Tyrimų su gyvūnais metu nustatyta, kad </w:t>
      </w:r>
      <w:proofErr w:type="spellStart"/>
      <w:r>
        <w:rPr>
          <w:rFonts w:ascii="Times New Roman" w:eastAsia="Calibri" w:hAnsi="Times New Roman" w:cs="Times New Roman"/>
        </w:rPr>
        <w:t>pantoprazolo</w:t>
      </w:r>
      <w:proofErr w:type="spellEnd"/>
      <w:r>
        <w:rPr>
          <w:rFonts w:ascii="Times New Roman" w:eastAsia="Calibri" w:hAnsi="Times New Roman" w:cs="Times New Roman"/>
        </w:rPr>
        <w:t xml:space="preserve"> į patelės pieną patenka. Nėra pakankamai informacijos apie tai, ar </w:t>
      </w:r>
      <w:proofErr w:type="spellStart"/>
      <w:r>
        <w:rPr>
          <w:rFonts w:ascii="Times New Roman" w:eastAsia="Calibri" w:hAnsi="Times New Roman" w:cs="Times New Roman"/>
        </w:rPr>
        <w:t>pantoprazolo</w:t>
      </w:r>
      <w:proofErr w:type="spellEnd"/>
      <w:r>
        <w:rPr>
          <w:rFonts w:ascii="Times New Roman" w:eastAsia="Calibri" w:hAnsi="Times New Roman" w:cs="Times New Roman"/>
        </w:rPr>
        <w:t xml:space="preserve"> išsiskiria į motinos pieną, tačiau gauta duomenų, kad </w:t>
      </w:r>
      <w:proofErr w:type="spellStart"/>
      <w:r>
        <w:rPr>
          <w:rFonts w:ascii="Times New Roman" w:eastAsia="Calibri" w:hAnsi="Times New Roman" w:cs="Times New Roman"/>
        </w:rPr>
        <w:t>pantoprazolo</w:t>
      </w:r>
      <w:proofErr w:type="spellEnd"/>
      <w:r>
        <w:rPr>
          <w:rFonts w:ascii="Times New Roman" w:eastAsia="Calibri" w:hAnsi="Times New Roman" w:cs="Times New Roman"/>
        </w:rPr>
        <w:t xml:space="preserve"> patenka į moters pieną. Pavojaus žindomiems naujagimiams ar kūdikiams negalima atmesti. Atsižvelgiant į žindymo naudą kūdikiui ir gydymo naudą motinai, reikia nuspręsti, ar nutraukti žindymą, ar nutraukti</w:t>
      </w:r>
      <w:r w:rsidR="00AB4FB1">
        <w:rPr>
          <w:rFonts w:ascii="Times New Roman" w:eastAsia="Calibri" w:hAnsi="Times New Roman" w:cs="Times New Roman"/>
        </w:rPr>
        <w:t xml:space="preserve"> </w:t>
      </w:r>
      <w:r>
        <w:rPr>
          <w:rFonts w:ascii="Times New Roman" w:eastAsia="Calibri" w:hAnsi="Times New Roman" w:cs="Times New Roman"/>
        </w:rPr>
        <w:t>/</w:t>
      </w:r>
      <w:r w:rsidR="00AB4FB1">
        <w:rPr>
          <w:rFonts w:ascii="Times New Roman" w:eastAsia="Calibri" w:hAnsi="Times New Roman" w:cs="Times New Roman"/>
        </w:rPr>
        <w:t xml:space="preserve"> </w:t>
      </w:r>
      <w:r>
        <w:rPr>
          <w:rFonts w:ascii="Times New Roman" w:eastAsia="Calibri" w:hAnsi="Times New Roman" w:cs="Times New Roman"/>
        </w:rPr>
        <w:t xml:space="preserve">susilaikyti nuo gydymo </w:t>
      </w:r>
      <w:proofErr w:type="spellStart"/>
      <w:r>
        <w:rPr>
          <w:rFonts w:ascii="Times New Roman" w:eastAsia="Calibri" w:hAnsi="Times New Roman" w:cs="Times New Roman"/>
        </w:rPr>
        <w:t>pantoprazolu</w:t>
      </w:r>
      <w:proofErr w:type="spellEnd"/>
      <w:r>
        <w:rPr>
          <w:rFonts w:ascii="Times New Roman" w:eastAsia="Times New Roman" w:hAnsi="Times New Roman" w:cs="Times New Roman"/>
        </w:rPr>
        <w:t>.</w:t>
      </w:r>
    </w:p>
    <w:p w14:paraId="13117EB9" w14:textId="77777777" w:rsidR="002A620C" w:rsidRDefault="002A620C" w:rsidP="002A620C">
      <w:pPr>
        <w:spacing w:after="0" w:line="240" w:lineRule="auto"/>
        <w:rPr>
          <w:rFonts w:ascii="Times New Roman" w:eastAsia="Times New Roman" w:hAnsi="Times New Roman" w:cs="Times New Roman"/>
        </w:rPr>
      </w:pPr>
    </w:p>
    <w:p w14:paraId="213741F8" w14:textId="77777777" w:rsidR="002A620C" w:rsidRDefault="002A620C" w:rsidP="002A620C">
      <w:pPr>
        <w:spacing w:after="0" w:line="240" w:lineRule="auto"/>
        <w:rPr>
          <w:rFonts w:ascii="Times New Roman" w:eastAsia="Calibri" w:hAnsi="Times New Roman" w:cs="Times New Roman"/>
          <w:u w:val="single"/>
          <w:lang w:eastAsia="lt-LT"/>
        </w:rPr>
      </w:pPr>
      <w:r>
        <w:rPr>
          <w:rFonts w:ascii="Times New Roman" w:eastAsia="Calibri" w:hAnsi="Times New Roman" w:cs="Times New Roman"/>
          <w:u w:val="single"/>
          <w:lang w:eastAsia="lt-LT"/>
        </w:rPr>
        <w:t>Vaisingumas</w:t>
      </w:r>
    </w:p>
    <w:p w14:paraId="5FEA9ADD" w14:textId="77777777" w:rsidR="002A620C" w:rsidRDefault="002A620C" w:rsidP="002A620C">
      <w:pPr>
        <w:spacing w:after="0" w:line="240" w:lineRule="auto"/>
        <w:rPr>
          <w:rFonts w:ascii="Times New Roman" w:eastAsia="Times New Roman" w:hAnsi="Times New Roman" w:cs="Times New Roman"/>
        </w:rPr>
      </w:pPr>
      <w:r>
        <w:rPr>
          <w:rFonts w:ascii="Times New Roman" w:eastAsia="Calibri" w:hAnsi="Times New Roman" w:cs="Times New Roman"/>
        </w:rPr>
        <w:lastRenderedPageBreak/>
        <w:t xml:space="preserve">Tyrimų su gyvūnais metu duomenų apie vislumo sumažėjimą po </w:t>
      </w:r>
      <w:proofErr w:type="spellStart"/>
      <w:r>
        <w:rPr>
          <w:rFonts w:ascii="Times New Roman" w:eastAsia="Calibri" w:hAnsi="Times New Roman" w:cs="Times New Roman"/>
        </w:rPr>
        <w:t>pantoprazolo</w:t>
      </w:r>
      <w:proofErr w:type="spellEnd"/>
      <w:r>
        <w:rPr>
          <w:rFonts w:ascii="Times New Roman" w:eastAsia="Calibri" w:hAnsi="Times New Roman" w:cs="Times New Roman"/>
        </w:rPr>
        <w:t xml:space="preserve"> pavartojimo negauta (žr. 5.3 skyrių)</w:t>
      </w:r>
      <w:bookmarkEnd w:id="3"/>
      <w:r>
        <w:rPr>
          <w:rFonts w:ascii="Times New Roman" w:eastAsia="Calibri" w:hAnsi="Times New Roman" w:cs="Times New Roman"/>
        </w:rPr>
        <w:t>.</w:t>
      </w:r>
    </w:p>
    <w:p w14:paraId="4643ECF9" w14:textId="77777777" w:rsidR="002A620C" w:rsidRDefault="002A620C" w:rsidP="002A620C">
      <w:pPr>
        <w:spacing w:after="0" w:line="240" w:lineRule="auto"/>
        <w:rPr>
          <w:rFonts w:ascii="Times New Roman" w:eastAsia="Times New Roman" w:hAnsi="Times New Roman" w:cs="Times New Roman"/>
        </w:rPr>
      </w:pPr>
    </w:p>
    <w:p w14:paraId="36E6DA62"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4.7</w:t>
      </w:r>
      <w:r>
        <w:rPr>
          <w:rFonts w:ascii="Times New Roman" w:eastAsia="Times New Roman" w:hAnsi="Times New Roman" w:cs="Times New Roman"/>
          <w:b/>
          <w:bCs/>
        </w:rPr>
        <w:tab/>
        <w:t>Poveikis gebėjimui vairuoti ir valdyti mechanizmus</w:t>
      </w:r>
    </w:p>
    <w:p w14:paraId="5154B7D8" w14:textId="77777777" w:rsidR="002A620C" w:rsidRDefault="002A620C" w:rsidP="002A620C">
      <w:pPr>
        <w:tabs>
          <w:tab w:val="left" w:pos="567"/>
          <w:tab w:val="right" w:pos="9360"/>
        </w:tabs>
        <w:spacing w:after="0" w:line="260" w:lineRule="exact"/>
        <w:rPr>
          <w:rFonts w:ascii="Times New Roman" w:eastAsia="Times New Roman" w:hAnsi="Times New Roman" w:cs="Times New Roman"/>
        </w:rPr>
      </w:pPr>
    </w:p>
    <w:p w14:paraId="3A1DB5EE" w14:textId="77777777" w:rsidR="002A620C" w:rsidRDefault="002A620C" w:rsidP="002A620C">
      <w:pPr>
        <w:tabs>
          <w:tab w:val="left" w:pos="567"/>
          <w:tab w:val="right" w:pos="9360"/>
        </w:tabs>
        <w:spacing w:after="0" w:line="260" w:lineRule="exact"/>
        <w:rPr>
          <w:rFonts w:ascii="Times New Roman" w:eastAsia="Times New Roman" w:hAnsi="Times New Roman" w:cs="Times New Roman"/>
        </w:rPr>
      </w:pPr>
      <w:proofErr w:type="spellStart"/>
      <w:r>
        <w:rPr>
          <w:rFonts w:ascii="Times New Roman" w:eastAsia="Calibri" w:hAnsi="Times New Roman" w:cs="Times New Roman"/>
        </w:rPr>
        <w:t>Pantoprazolas</w:t>
      </w:r>
      <w:proofErr w:type="spellEnd"/>
      <w:r>
        <w:rPr>
          <w:rFonts w:ascii="Times New Roman" w:eastAsia="Calibri" w:hAnsi="Times New Roman" w:cs="Times New Roman"/>
        </w:rPr>
        <w:t xml:space="preserve"> gebėjimo vairuoti ir valdyti mechanizmus neveikia arba veikia nereikšmingai.</w:t>
      </w:r>
    </w:p>
    <w:p w14:paraId="20D94AD9" w14:textId="77777777" w:rsidR="002A620C" w:rsidRDefault="002A620C" w:rsidP="002A620C">
      <w:pPr>
        <w:tabs>
          <w:tab w:val="left" w:pos="567"/>
          <w:tab w:val="right" w:pos="9360"/>
        </w:tabs>
        <w:spacing w:after="0" w:line="260" w:lineRule="exact"/>
        <w:rPr>
          <w:rFonts w:ascii="Times New Roman" w:eastAsia="Times New Roman" w:hAnsi="Times New Roman" w:cs="Times New Roman"/>
        </w:rPr>
      </w:pPr>
    </w:p>
    <w:p w14:paraId="4B192313"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Gali atsirasti tokių nepageidaujamų reakcijų į vaistinį preparatą kaip galvos svaigimas ar regos sutrikimas (žr. 4.8 skyrių). Tokiu atveju vairuoti ir valdyti mechanizmus negalima.</w:t>
      </w:r>
    </w:p>
    <w:p w14:paraId="1E636B3E" w14:textId="77777777" w:rsidR="002A620C" w:rsidRDefault="002A620C" w:rsidP="002A620C">
      <w:pPr>
        <w:spacing w:after="0" w:line="240" w:lineRule="auto"/>
        <w:ind w:left="567" w:hanging="567"/>
        <w:rPr>
          <w:rFonts w:ascii="Times New Roman" w:eastAsia="Times New Roman" w:hAnsi="Times New Roman" w:cs="Times New Roman"/>
        </w:rPr>
      </w:pPr>
    </w:p>
    <w:p w14:paraId="6715ED1B" w14:textId="77777777" w:rsidR="002A620C" w:rsidRDefault="002A620C" w:rsidP="002A620C">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rPr>
        <w:t xml:space="preserve"> </w:t>
      </w:r>
      <w:r>
        <w:rPr>
          <w:rFonts w:ascii="Times New Roman" w:eastAsia="Times New Roman" w:hAnsi="Times New Roman" w:cs="Times New Roman"/>
          <w:b/>
          <w:bCs/>
        </w:rPr>
        <w:t>4.8</w:t>
      </w:r>
      <w:r>
        <w:rPr>
          <w:rFonts w:ascii="Times New Roman" w:eastAsia="Times New Roman" w:hAnsi="Times New Roman" w:cs="Times New Roman"/>
          <w:b/>
          <w:bCs/>
        </w:rPr>
        <w:tab/>
        <w:t>Nepageidaujamas poveikis</w:t>
      </w:r>
    </w:p>
    <w:p w14:paraId="4F361EDE" w14:textId="77777777" w:rsidR="002A620C" w:rsidRDefault="002A620C" w:rsidP="002A620C">
      <w:pPr>
        <w:spacing w:after="0" w:line="240" w:lineRule="auto"/>
        <w:rPr>
          <w:rFonts w:ascii="Times New Roman" w:eastAsia="Times New Roman" w:hAnsi="Times New Roman" w:cs="Times New Roman"/>
        </w:rPr>
      </w:pPr>
    </w:p>
    <w:p w14:paraId="6A4B005D" w14:textId="6F4EF6A0" w:rsidR="002A620C" w:rsidRDefault="002A620C" w:rsidP="002A620C">
      <w:pPr>
        <w:spacing w:after="0" w:line="240" w:lineRule="auto"/>
        <w:rPr>
          <w:rFonts w:ascii="Times New Roman" w:eastAsia="Times New Roman" w:hAnsi="Times New Roman" w:cs="Times New Roman"/>
        </w:rPr>
      </w:pPr>
      <w:bookmarkStart w:id="4" w:name="_Hlk47611087"/>
      <w:r>
        <w:rPr>
          <w:rFonts w:ascii="Times New Roman" w:eastAsia="Times New Roman" w:hAnsi="Times New Roman" w:cs="Times New Roman"/>
        </w:rPr>
        <w:t xml:space="preserve">Tikėtina, kad nepageidaujamų reakcijų į vaistinį preparatą (NRV) gali pasireikšti maždaug 5 % pacientų. NRV, apie kurias dažniausiai pranešta, yra viduriavimas ir galvos skausmas (kiekviena iš šių reakcijų atsiranda maždaug 1 % </w:t>
      </w:r>
      <w:r w:rsidR="009D4ED6">
        <w:rPr>
          <w:rFonts w:ascii="Times New Roman" w:eastAsia="Times New Roman" w:hAnsi="Times New Roman" w:cs="Times New Roman"/>
        </w:rPr>
        <w:t>pacientų</w:t>
      </w:r>
      <w:r>
        <w:rPr>
          <w:rFonts w:ascii="Times New Roman" w:eastAsia="Times New Roman" w:hAnsi="Times New Roman" w:cs="Times New Roman"/>
        </w:rPr>
        <w:t>).</w:t>
      </w:r>
    </w:p>
    <w:p w14:paraId="5A59E832" w14:textId="77777777" w:rsidR="002A620C" w:rsidRDefault="002A620C" w:rsidP="002A620C">
      <w:pPr>
        <w:spacing w:after="0" w:line="240" w:lineRule="auto"/>
        <w:rPr>
          <w:rFonts w:ascii="Times New Roman" w:eastAsia="Times New Roman" w:hAnsi="Times New Roman" w:cs="Times New Roman"/>
        </w:rPr>
      </w:pPr>
    </w:p>
    <w:p w14:paraId="462D9C08"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5EC7BEE3" w14:textId="77777777" w:rsidR="002A620C" w:rsidRDefault="002A620C" w:rsidP="002A620C">
      <w:pPr>
        <w:tabs>
          <w:tab w:val="left" w:pos="720"/>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Visos po </w:t>
      </w:r>
      <w:r>
        <w:rPr>
          <w:rFonts w:ascii="Times New Roman" w:eastAsia="Calibri" w:hAnsi="Times New Roman" w:cs="Times New Roman"/>
        </w:rPr>
        <w:t xml:space="preserve">vaistinio </w:t>
      </w:r>
      <w:r>
        <w:rPr>
          <w:rFonts w:ascii="Times New Roman" w:eastAsia="Times New Roman" w:hAnsi="Times New Roman" w:cs="Times New Roman"/>
        </w:rPr>
        <w:t>preparato pasirodymo rinkoje pastebėtos nepageidaujamos reakcijos negali būti priskirtos kuriai nors nepageidaujamų reakcijų dažnumo grupei, todėl jų dažnumas vertinamas kaip nežinomas.</w:t>
      </w:r>
    </w:p>
    <w:p w14:paraId="2FF2FE75" w14:textId="77777777" w:rsidR="002A620C" w:rsidRDefault="002A620C" w:rsidP="002A620C">
      <w:pPr>
        <w:tabs>
          <w:tab w:val="left" w:pos="720"/>
        </w:tabs>
        <w:spacing w:after="0" w:line="240" w:lineRule="auto"/>
        <w:rPr>
          <w:rFonts w:ascii="Times New Roman" w:eastAsia="Times New Roman" w:hAnsi="Times New Roman" w:cs="Times New Roman"/>
        </w:rPr>
      </w:pPr>
    </w:p>
    <w:p w14:paraId="181888E0" w14:textId="77777777" w:rsidR="002A620C" w:rsidRDefault="002A620C" w:rsidP="002A620C">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Kiekvienoje dažnio grupėje nepageidaujamos reakcijos pateikiamos mažėjančio sunkumo tvarka.</w:t>
      </w:r>
    </w:p>
    <w:p w14:paraId="0047BFF6" w14:textId="77777777" w:rsidR="002A620C" w:rsidRDefault="002A620C" w:rsidP="002A620C">
      <w:pPr>
        <w:tabs>
          <w:tab w:val="left" w:pos="720"/>
        </w:tabs>
        <w:spacing w:after="0" w:line="240" w:lineRule="auto"/>
        <w:rPr>
          <w:rFonts w:ascii="Times New Roman" w:eastAsia="Times New Roman" w:hAnsi="Times New Roman" w:cs="Times New Roman"/>
        </w:rPr>
      </w:pPr>
    </w:p>
    <w:p w14:paraId="5B9BF7E3" w14:textId="77777777" w:rsidR="002A620C" w:rsidRDefault="002A620C" w:rsidP="002A620C">
      <w:pPr>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lentelė. Klinikinių tyrimų metu bei po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pasirodymo rinkoje pastebėtos nepageidaujamos reakcijos</w:t>
      </w:r>
    </w:p>
    <w:p w14:paraId="0981B029" w14:textId="77777777" w:rsidR="002A620C" w:rsidRDefault="002A620C" w:rsidP="002A620C">
      <w:pPr>
        <w:spacing w:after="0" w:line="240" w:lineRule="auto"/>
        <w:rPr>
          <w:rFonts w:ascii="Times New Roman" w:eastAsia="Times New Roman" w:hAnsi="Times New Roman" w:cs="Times New Roman"/>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76"/>
        <w:gridCol w:w="1793"/>
        <w:gridCol w:w="1559"/>
        <w:gridCol w:w="2267"/>
        <w:gridCol w:w="2125"/>
      </w:tblGrid>
      <w:tr w:rsidR="002A620C" w14:paraId="021DF603" w14:textId="77777777" w:rsidTr="002A620C">
        <w:tc>
          <w:tcPr>
            <w:tcW w:w="1678" w:type="dxa"/>
            <w:tcBorders>
              <w:top w:val="single" w:sz="4" w:space="0" w:color="auto"/>
              <w:left w:val="single" w:sz="4" w:space="0" w:color="auto"/>
              <w:bottom w:val="single" w:sz="4" w:space="0" w:color="auto"/>
              <w:right w:val="single" w:sz="4" w:space="0" w:color="auto"/>
            </w:tcBorders>
          </w:tcPr>
          <w:p w14:paraId="4F4FDDF3" w14:textId="77777777" w:rsidR="002A620C" w:rsidRDefault="002A620C">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br w:type="page"/>
            </w:r>
          </w:p>
          <w:p w14:paraId="460290F0" w14:textId="77777777" w:rsidR="002A620C" w:rsidRDefault="002A620C">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Organų sistemų klasė</w:t>
            </w:r>
          </w:p>
        </w:tc>
        <w:tc>
          <w:tcPr>
            <w:tcW w:w="1794" w:type="dxa"/>
            <w:tcBorders>
              <w:top w:val="single" w:sz="4" w:space="0" w:color="auto"/>
              <w:left w:val="single" w:sz="4" w:space="0" w:color="auto"/>
              <w:bottom w:val="single" w:sz="4" w:space="0" w:color="auto"/>
              <w:right w:val="single" w:sz="4" w:space="0" w:color="auto"/>
            </w:tcBorders>
            <w:hideMark/>
          </w:tcPr>
          <w:p w14:paraId="6B7F22F9" w14:textId="77777777" w:rsidR="002A620C" w:rsidRDefault="002A620C">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Nedažnas</w:t>
            </w:r>
          </w:p>
        </w:tc>
        <w:tc>
          <w:tcPr>
            <w:tcW w:w="1560" w:type="dxa"/>
            <w:tcBorders>
              <w:top w:val="single" w:sz="4" w:space="0" w:color="auto"/>
              <w:left w:val="single" w:sz="4" w:space="0" w:color="auto"/>
              <w:bottom w:val="single" w:sz="4" w:space="0" w:color="auto"/>
              <w:right w:val="single" w:sz="4" w:space="0" w:color="auto"/>
            </w:tcBorders>
            <w:hideMark/>
          </w:tcPr>
          <w:p w14:paraId="076D97DB" w14:textId="77777777" w:rsidR="002A620C" w:rsidRDefault="002A620C">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Retas</w:t>
            </w:r>
          </w:p>
        </w:tc>
        <w:tc>
          <w:tcPr>
            <w:tcW w:w="2268" w:type="dxa"/>
            <w:tcBorders>
              <w:top w:val="single" w:sz="4" w:space="0" w:color="auto"/>
              <w:left w:val="single" w:sz="4" w:space="0" w:color="auto"/>
              <w:bottom w:val="single" w:sz="4" w:space="0" w:color="auto"/>
              <w:right w:val="single" w:sz="4" w:space="0" w:color="auto"/>
            </w:tcBorders>
            <w:hideMark/>
          </w:tcPr>
          <w:p w14:paraId="12676788" w14:textId="77777777" w:rsidR="002A620C" w:rsidRDefault="002A620C">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Labai retas</w:t>
            </w:r>
          </w:p>
        </w:tc>
        <w:tc>
          <w:tcPr>
            <w:tcW w:w="2126" w:type="dxa"/>
            <w:tcBorders>
              <w:top w:val="single" w:sz="4" w:space="0" w:color="auto"/>
              <w:left w:val="single" w:sz="4" w:space="0" w:color="auto"/>
              <w:bottom w:val="single" w:sz="4" w:space="0" w:color="auto"/>
              <w:right w:val="single" w:sz="4" w:space="0" w:color="auto"/>
            </w:tcBorders>
            <w:hideMark/>
          </w:tcPr>
          <w:p w14:paraId="23FB7E03" w14:textId="77777777" w:rsidR="002A620C" w:rsidRDefault="002A620C">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Dažnis nežinomas</w:t>
            </w:r>
          </w:p>
        </w:tc>
      </w:tr>
      <w:tr w:rsidR="002A620C" w14:paraId="2D04B41E" w14:textId="77777777" w:rsidTr="002A620C">
        <w:tc>
          <w:tcPr>
            <w:tcW w:w="1678" w:type="dxa"/>
            <w:tcBorders>
              <w:top w:val="single" w:sz="4" w:space="0" w:color="auto"/>
              <w:left w:val="single" w:sz="4" w:space="0" w:color="auto"/>
              <w:bottom w:val="single" w:sz="4" w:space="0" w:color="auto"/>
              <w:right w:val="single" w:sz="4" w:space="0" w:color="auto"/>
            </w:tcBorders>
            <w:hideMark/>
          </w:tcPr>
          <w:p w14:paraId="5273780D"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Kraujo ir limfinės sistemos sutrikimai</w:t>
            </w:r>
          </w:p>
        </w:tc>
        <w:tc>
          <w:tcPr>
            <w:tcW w:w="1794" w:type="dxa"/>
            <w:tcBorders>
              <w:top w:val="single" w:sz="4" w:space="0" w:color="auto"/>
              <w:left w:val="single" w:sz="4" w:space="0" w:color="auto"/>
              <w:bottom w:val="single" w:sz="4" w:space="0" w:color="auto"/>
              <w:right w:val="single" w:sz="4" w:space="0" w:color="auto"/>
            </w:tcBorders>
          </w:tcPr>
          <w:p w14:paraId="32D175F3" w14:textId="77777777" w:rsidR="002A620C" w:rsidRDefault="002A620C">
            <w:pPr>
              <w:spacing w:after="0" w:line="240" w:lineRule="auto"/>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14:paraId="28A6B2FC" w14:textId="77777777" w:rsidR="002A620C" w:rsidRDefault="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Agranulocitozė</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1E2D40DF" w14:textId="77777777" w:rsidR="002A620C" w:rsidRDefault="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Trombocitopenija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leukopenija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pancitopenija</w:t>
            </w:r>
            <w:proofErr w:type="spellEnd"/>
            <w:r>
              <w:rPr>
                <w:rFonts w:ascii="Times New Roman" w:eastAsia="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tcPr>
          <w:p w14:paraId="491E5DE3" w14:textId="77777777" w:rsidR="002A620C" w:rsidRDefault="002A620C">
            <w:pPr>
              <w:spacing w:after="0" w:line="240" w:lineRule="auto"/>
              <w:rPr>
                <w:rFonts w:ascii="Times New Roman" w:eastAsia="Times New Roman" w:hAnsi="Times New Roman" w:cs="Times New Roman"/>
              </w:rPr>
            </w:pPr>
          </w:p>
        </w:tc>
      </w:tr>
      <w:tr w:rsidR="002A620C" w:rsidRPr="002A620C" w14:paraId="23991947" w14:textId="77777777" w:rsidTr="002A620C">
        <w:tc>
          <w:tcPr>
            <w:tcW w:w="1678" w:type="dxa"/>
            <w:tcBorders>
              <w:top w:val="single" w:sz="4" w:space="0" w:color="auto"/>
              <w:left w:val="single" w:sz="4" w:space="0" w:color="auto"/>
              <w:bottom w:val="single" w:sz="4" w:space="0" w:color="auto"/>
              <w:right w:val="single" w:sz="4" w:space="0" w:color="auto"/>
            </w:tcBorders>
            <w:hideMark/>
          </w:tcPr>
          <w:p w14:paraId="287EB6E5"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Imuninės sistemos sutrikimai</w:t>
            </w:r>
          </w:p>
        </w:tc>
        <w:tc>
          <w:tcPr>
            <w:tcW w:w="1794" w:type="dxa"/>
            <w:tcBorders>
              <w:top w:val="single" w:sz="4" w:space="0" w:color="auto"/>
              <w:left w:val="single" w:sz="4" w:space="0" w:color="auto"/>
              <w:bottom w:val="single" w:sz="4" w:space="0" w:color="auto"/>
              <w:right w:val="single" w:sz="4" w:space="0" w:color="auto"/>
            </w:tcBorders>
          </w:tcPr>
          <w:p w14:paraId="203B3A6C" w14:textId="77777777" w:rsidR="002A620C" w:rsidRDefault="002A620C">
            <w:pPr>
              <w:spacing w:after="0" w:line="240" w:lineRule="auto"/>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14:paraId="1B3D02CD"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Padidėjęs jautrumas (įskaitant anafilaksines reakcijas ir anafilaksinį šoką).</w:t>
            </w:r>
          </w:p>
        </w:tc>
        <w:tc>
          <w:tcPr>
            <w:tcW w:w="2268" w:type="dxa"/>
            <w:tcBorders>
              <w:top w:val="single" w:sz="4" w:space="0" w:color="auto"/>
              <w:left w:val="single" w:sz="4" w:space="0" w:color="auto"/>
              <w:bottom w:val="single" w:sz="4" w:space="0" w:color="auto"/>
              <w:right w:val="single" w:sz="4" w:space="0" w:color="auto"/>
            </w:tcBorders>
          </w:tcPr>
          <w:p w14:paraId="0EA1237B" w14:textId="77777777" w:rsidR="002A620C" w:rsidRDefault="002A620C">
            <w:pPr>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56DAD137" w14:textId="77777777" w:rsidR="002A620C" w:rsidRDefault="002A620C">
            <w:pPr>
              <w:spacing w:after="0" w:line="240" w:lineRule="auto"/>
              <w:rPr>
                <w:rFonts w:ascii="Times New Roman" w:eastAsia="Times New Roman" w:hAnsi="Times New Roman" w:cs="Times New Roman"/>
              </w:rPr>
            </w:pPr>
          </w:p>
        </w:tc>
      </w:tr>
      <w:tr w:rsidR="002A620C" w:rsidRPr="002A620C" w14:paraId="13EA0AEC" w14:textId="77777777" w:rsidTr="002A620C">
        <w:tc>
          <w:tcPr>
            <w:tcW w:w="1678" w:type="dxa"/>
            <w:tcBorders>
              <w:top w:val="single" w:sz="4" w:space="0" w:color="auto"/>
              <w:left w:val="single" w:sz="4" w:space="0" w:color="auto"/>
              <w:bottom w:val="single" w:sz="4" w:space="0" w:color="auto"/>
              <w:right w:val="single" w:sz="4" w:space="0" w:color="auto"/>
            </w:tcBorders>
            <w:hideMark/>
          </w:tcPr>
          <w:p w14:paraId="436B7AA8"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Metabolizmo ir mitybos sutrikimai</w:t>
            </w:r>
          </w:p>
        </w:tc>
        <w:tc>
          <w:tcPr>
            <w:tcW w:w="1794" w:type="dxa"/>
            <w:tcBorders>
              <w:top w:val="single" w:sz="4" w:space="0" w:color="auto"/>
              <w:left w:val="single" w:sz="4" w:space="0" w:color="auto"/>
              <w:bottom w:val="single" w:sz="4" w:space="0" w:color="auto"/>
              <w:right w:val="single" w:sz="4" w:space="0" w:color="auto"/>
            </w:tcBorders>
          </w:tcPr>
          <w:p w14:paraId="0D4D4BE9" w14:textId="77777777" w:rsidR="002A620C" w:rsidRDefault="002A620C">
            <w:pPr>
              <w:spacing w:after="0" w:line="240" w:lineRule="auto"/>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14:paraId="6965EB0E" w14:textId="77777777" w:rsidR="002A620C" w:rsidRDefault="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Hiperlipidemija</w:t>
            </w:r>
            <w:proofErr w:type="spellEnd"/>
            <w:r>
              <w:rPr>
                <w:rFonts w:ascii="Times New Roman" w:eastAsia="Times New Roman" w:hAnsi="Times New Roman" w:cs="Times New Roman"/>
              </w:rPr>
              <w:t xml:space="preserve"> ir riebalų (</w:t>
            </w:r>
            <w:proofErr w:type="spellStart"/>
            <w:r>
              <w:rPr>
                <w:rFonts w:ascii="Times New Roman" w:eastAsia="Times New Roman" w:hAnsi="Times New Roman" w:cs="Times New Roman"/>
              </w:rPr>
              <w:t>trigliceridų</w:t>
            </w:r>
            <w:proofErr w:type="spellEnd"/>
            <w:r>
              <w:rPr>
                <w:rFonts w:ascii="Times New Roman" w:eastAsia="Times New Roman" w:hAnsi="Times New Roman" w:cs="Times New Roman"/>
              </w:rPr>
              <w:t>, cholesterolio) koncentracijos padidėjimas, kūno svorio pokytis.</w:t>
            </w:r>
          </w:p>
        </w:tc>
        <w:tc>
          <w:tcPr>
            <w:tcW w:w="2268" w:type="dxa"/>
            <w:tcBorders>
              <w:top w:val="single" w:sz="4" w:space="0" w:color="auto"/>
              <w:left w:val="single" w:sz="4" w:space="0" w:color="auto"/>
              <w:bottom w:val="single" w:sz="4" w:space="0" w:color="auto"/>
              <w:right w:val="single" w:sz="4" w:space="0" w:color="auto"/>
            </w:tcBorders>
          </w:tcPr>
          <w:p w14:paraId="05F767E2" w14:textId="77777777" w:rsidR="002A620C" w:rsidRDefault="002A620C">
            <w:pPr>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7F58FCE0" w14:textId="2E194D82" w:rsidR="002A620C" w:rsidRDefault="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Hiponatremija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hipomagnezemija</w:t>
            </w:r>
            <w:proofErr w:type="spellEnd"/>
            <w:r>
              <w:rPr>
                <w:rFonts w:ascii="Times New Roman" w:eastAsia="Times New Roman" w:hAnsi="Times New Roman" w:cs="Times New Roman"/>
              </w:rPr>
              <w:t xml:space="preserve"> (žiūrėti skyrių 4.4), </w:t>
            </w:r>
            <w:proofErr w:type="spellStart"/>
            <w:r>
              <w:rPr>
                <w:rFonts w:ascii="Times New Roman" w:eastAsia="Times New Roman" w:hAnsi="Times New Roman" w:cs="Times New Roman"/>
              </w:rPr>
              <w:t>hipokalcemija</w:t>
            </w:r>
            <w:proofErr w:type="spellEnd"/>
            <w:r>
              <w:rPr>
                <w:rFonts w:ascii="Times New Roman" w:eastAsia="Times New Roman" w:hAnsi="Times New Roman" w:cs="Times New Roman"/>
              </w:rPr>
              <w:t xml:space="preserve"> </w:t>
            </w:r>
            <w:r>
              <w:rPr>
                <w:rFonts w:ascii="Times New Roman" w:eastAsia="Calibri" w:hAnsi="Times New Roman" w:cs="Times New Roman"/>
                <w:vertAlign w:val="superscript"/>
              </w:rPr>
              <w:t>1</w:t>
            </w:r>
            <w:r>
              <w:rPr>
                <w:rFonts w:ascii="Times New Roman" w:eastAsia="Times New Roman" w:hAnsi="Times New Roman" w:cs="Times New Roman"/>
              </w:rPr>
              <w:t xml:space="preserve">, </w:t>
            </w:r>
            <w:proofErr w:type="spellStart"/>
            <w:r>
              <w:rPr>
                <w:rFonts w:ascii="Times New Roman" w:eastAsia="Times New Roman" w:hAnsi="Times New Roman" w:cs="Times New Roman"/>
              </w:rPr>
              <w:t>hipokalemija</w:t>
            </w:r>
            <w:proofErr w:type="spellEnd"/>
            <w:r>
              <w:rPr>
                <w:rFonts w:ascii="Times New Roman" w:eastAsia="Times New Roman" w:hAnsi="Times New Roman" w:cs="Times New Roman"/>
              </w:rPr>
              <w:t>.</w:t>
            </w:r>
          </w:p>
        </w:tc>
      </w:tr>
      <w:tr w:rsidR="002A620C" w:rsidRPr="002A620C" w14:paraId="7D39CB0C" w14:textId="77777777" w:rsidTr="002A620C">
        <w:tc>
          <w:tcPr>
            <w:tcW w:w="1678" w:type="dxa"/>
            <w:tcBorders>
              <w:top w:val="single" w:sz="4" w:space="0" w:color="auto"/>
              <w:left w:val="single" w:sz="4" w:space="0" w:color="auto"/>
              <w:bottom w:val="single" w:sz="4" w:space="0" w:color="auto"/>
              <w:right w:val="single" w:sz="4" w:space="0" w:color="auto"/>
            </w:tcBorders>
            <w:hideMark/>
          </w:tcPr>
          <w:p w14:paraId="14B1C8CB"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Psichikos sutrikimai</w:t>
            </w:r>
          </w:p>
        </w:tc>
        <w:tc>
          <w:tcPr>
            <w:tcW w:w="1794" w:type="dxa"/>
            <w:tcBorders>
              <w:top w:val="single" w:sz="4" w:space="0" w:color="auto"/>
              <w:left w:val="single" w:sz="4" w:space="0" w:color="auto"/>
              <w:bottom w:val="single" w:sz="4" w:space="0" w:color="auto"/>
              <w:right w:val="single" w:sz="4" w:space="0" w:color="auto"/>
            </w:tcBorders>
            <w:hideMark/>
          </w:tcPr>
          <w:p w14:paraId="0370CB0C"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Miego sutrikimai.</w:t>
            </w:r>
          </w:p>
        </w:tc>
        <w:tc>
          <w:tcPr>
            <w:tcW w:w="1560" w:type="dxa"/>
            <w:tcBorders>
              <w:top w:val="single" w:sz="4" w:space="0" w:color="auto"/>
              <w:left w:val="single" w:sz="4" w:space="0" w:color="auto"/>
              <w:bottom w:val="single" w:sz="4" w:space="0" w:color="auto"/>
              <w:right w:val="single" w:sz="4" w:space="0" w:color="auto"/>
            </w:tcBorders>
            <w:hideMark/>
          </w:tcPr>
          <w:p w14:paraId="192A40C9"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Depresija (bei bet koks jos pasunkėjimas).</w:t>
            </w:r>
          </w:p>
        </w:tc>
        <w:tc>
          <w:tcPr>
            <w:tcW w:w="2268" w:type="dxa"/>
            <w:tcBorders>
              <w:top w:val="single" w:sz="4" w:space="0" w:color="auto"/>
              <w:left w:val="single" w:sz="4" w:space="0" w:color="auto"/>
              <w:bottom w:val="single" w:sz="4" w:space="0" w:color="auto"/>
              <w:right w:val="single" w:sz="4" w:space="0" w:color="auto"/>
            </w:tcBorders>
            <w:hideMark/>
          </w:tcPr>
          <w:p w14:paraId="0504260E"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Dezorientacija (bei bet koks jos pasunkėjimas).</w:t>
            </w:r>
          </w:p>
        </w:tc>
        <w:tc>
          <w:tcPr>
            <w:tcW w:w="2126" w:type="dxa"/>
            <w:tcBorders>
              <w:top w:val="single" w:sz="4" w:space="0" w:color="auto"/>
              <w:left w:val="single" w:sz="4" w:space="0" w:color="auto"/>
              <w:bottom w:val="single" w:sz="4" w:space="0" w:color="auto"/>
              <w:right w:val="single" w:sz="4" w:space="0" w:color="auto"/>
            </w:tcBorders>
            <w:hideMark/>
          </w:tcPr>
          <w:p w14:paraId="0B34A20F"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Haliucinacijos, konfūzija, ypač į tai linkusiems pacientams, bei jau </w:t>
            </w:r>
            <w:r>
              <w:rPr>
                <w:rFonts w:ascii="Times New Roman" w:eastAsia="Times New Roman" w:hAnsi="Times New Roman" w:cs="Times New Roman"/>
              </w:rPr>
              <w:lastRenderedPageBreak/>
              <w:t>esančių šių simptomų pasunkėjimas.</w:t>
            </w:r>
          </w:p>
        </w:tc>
      </w:tr>
      <w:tr w:rsidR="002A620C" w14:paraId="31B3AEE6" w14:textId="77777777" w:rsidTr="002A620C">
        <w:tc>
          <w:tcPr>
            <w:tcW w:w="1678" w:type="dxa"/>
            <w:tcBorders>
              <w:top w:val="single" w:sz="4" w:space="0" w:color="auto"/>
              <w:left w:val="single" w:sz="4" w:space="0" w:color="auto"/>
              <w:bottom w:val="single" w:sz="4" w:space="0" w:color="auto"/>
              <w:right w:val="single" w:sz="4" w:space="0" w:color="auto"/>
            </w:tcBorders>
            <w:hideMark/>
          </w:tcPr>
          <w:p w14:paraId="2D2F9501"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Nervų sistemos sutrikimai</w:t>
            </w:r>
          </w:p>
        </w:tc>
        <w:tc>
          <w:tcPr>
            <w:tcW w:w="1794" w:type="dxa"/>
            <w:tcBorders>
              <w:top w:val="single" w:sz="4" w:space="0" w:color="auto"/>
              <w:left w:val="single" w:sz="4" w:space="0" w:color="auto"/>
              <w:bottom w:val="single" w:sz="4" w:space="0" w:color="auto"/>
              <w:right w:val="single" w:sz="4" w:space="0" w:color="auto"/>
            </w:tcBorders>
            <w:hideMark/>
          </w:tcPr>
          <w:p w14:paraId="157414C4"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Galvos skausmas, galvos svaigimas.</w:t>
            </w:r>
          </w:p>
        </w:tc>
        <w:tc>
          <w:tcPr>
            <w:tcW w:w="1560" w:type="dxa"/>
            <w:tcBorders>
              <w:top w:val="single" w:sz="4" w:space="0" w:color="auto"/>
              <w:left w:val="single" w:sz="4" w:space="0" w:color="auto"/>
              <w:bottom w:val="single" w:sz="4" w:space="0" w:color="auto"/>
              <w:right w:val="single" w:sz="4" w:space="0" w:color="auto"/>
            </w:tcBorders>
            <w:hideMark/>
          </w:tcPr>
          <w:p w14:paraId="214D6F08"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Skonio sutrikimai.</w:t>
            </w:r>
          </w:p>
        </w:tc>
        <w:tc>
          <w:tcPr>
            <w:tcW w:w="2268" w:type="dxa"/>
            <w:tcBorders>
              <w:top w:val="single" w:sz="4" w:space="0" w:color="auto"/>
              <w:left w:val="single" w:sz="4" w:space="0" w:color="auto"/>
              <w:bottom w:val="single" w:sz="4" w:space="0" w:color="auto"/>
              <w:right w:val="single" w:sz="4" w:space="0" w:color="auto"/>
            </w:tcBorders>
          </w:tcPr>
          <w:p w14:paraId="32A958DA" w14:textId="77777777" w:rsidR="002A620C" w:rsidRDefault="002A620C">
            <w:pPr>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25C27FF5" w14:textId="77777777" w:rsidR="002A620C" w:rsidRDefault="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Parestezija</w:t>
            </w:r>
            <w:proofErr w:type="spellEnd"/>
            <w:r>
              <w:rPr>
                <w:rFonts w:ascii="Times New Roman" w:eastAsia="Times New Roman" w:hAnsi="Times New Roman" w:cs="Times New Roman"/>
              </w:rPr>
              <w:t>.</w:t>
            </w:r>
          </w:p>
        </w:tc>
      </w:tr>
      <w:tr w:rsidR="002A620C" w:rsidRPr="002A620C" w14:paraId="38EA6214" w14:textId="77777777" w:rsidTr="002A620C">
        <w:tc>
          <w:tcPr>
            <w:tcW w:w="1678" w:type="dxa"/>
            <w:tcBorders>
              <w:top w:val="single" w:sz="4" w:space="0" w:color="auto"/>
              <w:left w:val="single" w:sz="4" w:space="0" w:color="auto"/>
              <w:bottom w:val="single" w:sz="4" w:space="0" w:color="auto"/>
              <w:right w:val="single" w:sz="4" w:space="0" w:color="auto"/>
            </w:tcBorders>
            <w:hideMark/>
          </w:tcPr>
          <w:p w14:paraId="55497FAD"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Akių sutrikimai</w:t>
            </w:r>
          </w:p>
        </w:tc>
        <w:tc>
          <w:tcPr>
            <w:tcW w:w="1794" w:type="dxa"/>
            <w:tcBorders>
              <w:top w:val="single" w:sz="4" w:space="0" w:color="auto"/>
              <w:left w:val="single" w:sz="4" w:space="0" w:color="auto"/>
              <w:bottom w:val="single" w:sz="4" w:space="0" w:color="auto"/>
              <w:right w:val="single" w:sz="4" w:space="0" w:color="auto"/>
            </w:tcBorders>
          </w:tcPr>
          <w:p w14:paraId="7FB3ECAE" w14:textId="77777777" w:rsidR="002A620C" w:rsidRDefault="002A620C">
            <w:pPr>
              <w:spacing w:after="0" w:line="240" w:lineRule="auto"/>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14:paraId="348BD170"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Regos sutrikimas, matomo vaizdo neaiškumas.</w:t>
            </w:r>
          </w:p>
        </w:tc>
        <w:tc>
          <w:tcPr>
            <w:tcW w:w="2268" w:type="dxa"/>
            <w:tcBorders>
              <w:top w:val="single" w:sz="4" w:space="0" w:color="auto"/>
              <w:left w:val="single" w:sz="4" w:space="0" w:color="auto"/>
              <w:bottom w:val="single" w:sz="4" w:space="0" w:color="auto"/>
              <w:right w:val="single" w:sz="4" w:space="0" w:color="auto"/>
            </w:tcBorders>
          </w:tcPr>
          <w:p w14:paraId="72EE83D6" w14:textId="77777777" w:rsidR="002A620C" w:rsidRDefault="002A620C">
            <w:pPr>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434493E4" w14:textId="77777777" w:rsidR="002A620C" w:rsidRDefault="002A620C">
            <w:pPr>
              <w:spacing w:after="0" w:line="240" w:lineRule="auto"/>
              <w:rPr>
                <w:rFonts w:ascii="Times New Roman" w:eastAsia="Times New Roman" w:hAnsi="Times New Roman" w:cs="Times New Roman"/>
              </w:rPr>
            </w:pPr>
          </w:p>
        </w:tc>
      </w:tr>
      <w:tr w:rsidR="002A620C" w14:paraId="5BA96853" w14:textId="77777777" w:rsidTr="002A620C">
        <w:tc>
          <w:tcPr>
            <w:tcW w:w="1678" w:type="dxa"/>
            <w:tcBorders>
              <w:top w:val="single" w:sz="4" w:space="0" w:color="auto"/>
              <w:left w:val="single" w:sz="4" w:space="0" w:color="auto"/>
              <w:bottom w:val="single" w:sz="4" w:space="0" w:color="auto"/>
              <w:right w:val="single" w:sz="4" w:space="0" w:color="auto"/>
            </w:tcBorders>
            <w:hideMark/>
          </w:tcPr>
          <w:p w14:paraId="12C1615A"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Virškinimo trakto sutrikimai</w:t>
            </w:r>
          </w:p>
        </w:tc>
        <w:tc>
          <w:tcPr>
            <w:tcW w:w="1794" w:type="dxa"/>
            <w:tcBorders>
              <w:top w:val="single" w:sz="4" w:space="0" w:color="auto"/>
              <w:left w:val="single" w:sz="4" w:space="0" w:color="auto"/>
              <w:bottom w:val="single" w:sz="4" w:space="0" w:color="auto"/>
              <w:right w:val="single" w:sz="4" w:space="0" w:color="auto"/>
            </w:tcBorders>
            <w:hideMark/>
          </w:tcPr>
          <w:p w14:paraId="1FC06322"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Viduriavimas, pykinimas, vėmimas, pilvo tempimas ir pūtimas, vidurių užkietėjimas, burnos džiūvimas, pilvo skausmas ir diskomfortas.</w:t>
            </w:r>
          </w:p>
        </w:tc>
        <w:tc>
          <w:tcPr>
            <w:tcW w:w="1560" w:type="dxa"/>
            <w:tcBorders>
              <w:top w:val="single" w:sz="4" w:space="0" w:color="auto"/>
              <w:left w:val="single" w:sz="4" w:space="0" w:color="auto"/>
              <w:bottom w:val="single" w:sz="4" w:space="0" w:color="auto"/>
              <w:right w:val="single" w:sz="4" w:space="0" w:color="auto"/>
            </w:tcBorders>
          </w:tcPr>
          <w:p w14:paraId="32A7D3FD" w14:textId="77777777" w:rsidR="002A620C" w:rsidRDefault="002A620C">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B7C5312" w14:textId="77777777" w:rsidR="002A620C" w:rsidRDefault="002A620C">
            <w:pPr>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1B8BC24B"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Mikroskopinis kolitas</w:t>
            </w:r>
          </w:p>
        </w:tc>
      </w:tr>
      <w:tr w:rsidR="002A620C" w:rsidRPr="002A620C" w14:paraId="4199BF5F" w14:textId="77777777" w:rsidTr="002A620C">
        <w:tc>
          <w:tcPr>
            <w:tcW w:w="1678" w:type="dxa"/>
            <w:tcBorders>
              <w:top w:val="single" w:sz="4" w:space="0" w:color="auto"/>
              <w:left w:val="single" w:sz="4" w:space="0" w:color="auto"/>
              <w:bottom w:val="single" w:sz="4" w:space="0" w:color="auto"/>
              <w:right w:val="single" w:sz="4" w:space="0" w:color="auto"/>
            </w:tcBorders>
            <w:hideMark/>
          </w:tcPr>
          <w:p w14:paraId="0D141105"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Kepenų, tulžies pūslės ir latakų sutrikimai</w:t>
            </w:r>
          </w:p>
        </w:tc>
        <w:tc>
          <w:tcPr>
            <w:tcW w:w="1794" w:type="dxa"/>
            <w:tcBorders>
              <w:top w:val="single" w:sz="4" w:space="0" w:color="auto"/>
              <w:left w:val="single" w:sz="4" w:space="0" w:color="auto"/>
              <w:bottom w:val="single" w:sz="4" w:space="0" w:color="auto"/>
              <w:right w:val="single" w:sz="4" w:space="0" w:color="auto"/>
            </w:tcBorders>
            <w:hideMark/>
          </w:tcPr>
          <w:p w14:paraId="55DDB0A0"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Kepenų fermentų (</w:t>
            </w:r>
            <w:proofErr w:type="spellStart"/>
            <w:r>
              <w:rPr>
                <w:rFonts w:ascii="Times New Roman" w:eastAsia="Times New Roman" w:hAnsi="Times New Roman" w:cs="Times New Roman"/>
              </w:rPr>
              <w:t>transaminazių</w:t>
            </w:r>
            <w:proofErr w:type="spellEnd"/>
            <w:r>
              <w:rPr>
                <w:rFonts w:ascii="Times New Roman" w:eastAsia="Times New Roman" w:hAnsi="Times New Roman" w:cs="Times New Roman"/>
              </w:rPr>
              <w:t>, γ-GT) koncentracijos padidėjimas.</w:t>
            </w:r>
          </w:p>
        </w:tc>
        <w:tc>
          <w:tcPr>
            <w:tcW w:w="1560" w:type="dxa"/>
            <w:tcBorders>
              <w:top w:val="single" w:sz="4" w:space="0" w:color="auto"/>
              <w:left w:val="single" w:sz="4" w:space="0" w:color="auto"/>
              <w:bottom w:val="single" w:sz="4" w:space="0" w:color="auto"/>
              <w:right w:val="single" w:sz="4" w:space="0" w:color="auto"/>
            </w:tcBorders>
            <w:hideMark/>
          </w:tcPr>
          <w:p w14:paraId="34CDD2BA" w14:textId="77777777" w:rsidR="002A620C" w:rsidRDefault="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Bilirubino</w:t>
            </w:r>
            <w:proofErr w:type="spellEnd"/>
            <w:r>
              <w:rPr>
                <w:rFonts w:ascii="Times New Roman" w:eastAsia="Times New Roman" w:hAnsi="Times New Roman" w:cs="Times New Roman"/>
              </w:rPr>
              <w:t xml:space="preserve"> koncentracijos padidėjimas.</w:t>
            </w:r>
          </w:p>
        </w:tc>
        <w:tc>
          <w:tcPr>
            <w:tcW w:w="2268" w:type="dxa"/>
            <w:tcBorders>
              <w:top w:val="single" w:sz="4" w:space="0" w:color="auto"/>
              <w:left w:val="single" w:sz="4" w:space="0" w:color="auto"/>
              <w:bottom w:val="single" w:sz="4" w:space="0" w:color="auto"/>
              <w:right w:val="single" w:sz="4" w:space="0" w:color="auto"/>
            </w:tcBorders>
          </w:tcPr>
          <w:p w14:paraId="5719F2ED" w14:textId="77777777" w:rsidR="002A620C" w:rsidRDefault="002A620C">
            <w:pPr>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19894145"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Kepenų ląstelių pažeidimas, gelta, kepenų ląstelių funkcijos nepakankamumas.</w:t>
            </w:r>
          </w:p>
        </w:tc>
      </w:tr>
      <w:tr w:rsidR="002A620C" w:rsidRPr="002A620C" w14:paraId="7B7FD9DD" w14:textId="77777777" w:rsidTr="002A620C">
        <w:tc>
          <w:tcPr>
            <w:tcW w:w="1678" w:type="dxa"/>
            <w:tcBorders>
              <w:top w:val="single" w:sz="4" w:space="0" w:color="auto"/>
              <w:left w:val="single" w:sz="4" w:space="0" w:color="auto"/>
              <w:bottom w:val="single" w:sz="4" w:space="0" w:color="auto"/>
              <w:right w:val="single" w:sz="4" w:space="0" w:color="auto"/>
            </w:tcBorders>
            <w:hideMark/>
          </w:tcPr>
          <w:p w14:paraId="424F680B"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Odos ir poodinio audinio sutrikimai</w:t>
            </w:r>
          </w:p>
        </w:tc>
        <w:tc>
          <w:tcPr>
            <w:tcW w:w="1794" w:type="dxa"/>
            <w:tcBorders>
              <w:top w:val="single" w:sz="4" w:space="0" w:color="auto"/>
              <w:left w:val="single" w:sz="4" w:space="0" w:color="auto"/>
              <w:bottom w:val="single" w:sz="4" w:space="0" w:color="auto"/>
              <w:right w:val="single" w:sz="4" w:space="0" w:color="auto"/>
            </w:tcBorders>
            <w:hideMark/>
          </w:tcPr>
          <w:p w14:paraId="7B57413D"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Išbėrimas, </w:t>
            </w:r>
            <w:proofErr w:type="spellStart"/>
            <w:r>
              <w:rPr>
                <w:rFonts w:ascii="Times New Roman" w:eastAsia="Times New Roman" w:hAnsi="Times New Roman" w:cs="Times New Roman"/>
              </w:rPr>
              <w:t>egzantema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erupcija</w:t>
            </w:r>
            <w:proofErr w:type="spellEnd"/>
            <w:r>
              <w:rPr>
                <w:rFonts w:ascii="Times New Roman" w:eastAsia="Times New Roman" w:hAnsi="Times New Roman" w:cs="Times New Roman"/>
              </w:rPr>
              <w:t>, niežulys.</w:t>
            </w:r>
          </w:p>
        </w:tc>
        <w:tc>
          <w:tcPr>
            <w:tcW w:w="1560" w:type="dxa"/>
            <w:tcBorders>
              <w:top w:val="single" w:sz="4" w:space="0" w:color="auto"/>
              <w:left w:val="single" w:sz="4" w:space="0" w:color="auto"/>
              <w:bottom w:val="single" w:sz="4" w:space="0" w:color="auto"/>
              <w:right w:val="single" w:sz="4" w:space="0" w:color="auto"/>
            </w:tcBorders>
            <w:hideMark/>
          </w:tcPr>
          <w:p w14:paraId="5D6EB9CB"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Dilgėlinė, </w:t>
            </w:r>
            <w:proofErr w:type="spellStart"/>
            <w:r>
              <w:rPr>
                <w:rFonts w:ascii="Times New Roman" w:eastAsia="Times New Roman" w:hAnsi="Times New Roman" w:cs="Times New Roman"/>
              </w:rPr>
              <w:t>angioneurozinė</w:t>
            </w:r>
            <w:proofErr w:type="spellEnd"/>
            <w:r>
              <w:rPr>
                <w:rFonts w:ascii="Times New Roman" w:eastAsia="Times New Roman" w:hAnsi="Times New Roman" w:cs="Times New Roman"/>
              </w:rPr>
              <w:t xml:space="preserve"> edema.</w:t>
            </w:r>
          </w:p>
        </w:tc>
        <w:tc>
          <w:tcPr>
            <w:tcW w:w="2268" w:type="dxa"/>
            <w:tcBorders>
              <w:top w:val="single" w:sz="4" w:space="0" w:color="auto"/>
              <w:left w:val="single" w:sz="4" w:space="0" w:color="auto"/>
              <w:bottom w:val="single" w:sz="4" w:space="0" w:color="auto"/>
              <w:right w:val="single" w:sz="4" w:space="0" w:color="auto"/>
            </w:tcBorders>
          </w:tcPr>
          <w:p w14:paraId="7BDA8BAA" w14:textId="77777777" w:rsidR="002A620C" w:rsidRDefault="002A620C">
            <w:pPr>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0A2D00AE" w14:textId="77777777" w:rsidR="002A620C" w:rsidRDefault="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Stivenso</w:t>
            </w:r>
            <w:proofErr w:type="spellEnd"/>
            <w:r>
              <w:rPr>
                <w:rFonts w:ascii="Times New Roman" w:eastAsia="Times New Roman" w:hAnsi="Times New Roman" w:cs="Times New Roman"/>
              </w:rPr>
              <w:t>-Džonsono</w:t>
            </w:r>
            <w:r>
              <w:rPr>
                <w:rFonts w:ascii="Calibri" w:eastAsia="Calibri" w:hAnsi="Calibri" w:cs="Times New Roman"/>
              </w:rPr>
              <w:t xml:space="preserve"> </w:t>
            </w:r>
            <w:r>
              <w:rPr>
                <w:rFonts w:ascii="Times New Roman" w:eastAsia="Times New Roman" w:hAnsi="Times New Roman" w:cs="Times New Roman"/>
                <w:i/>
              </w:rPr>
              <w:t>(</w:t>
            </w:r>
            <w:proofErr w:type="spellStart"/>
            <w:r>
              <w:rPr>
                <w:rFonts w:ascii="Times New Roman" w:eastAsia="Times New Roman" w:hAnsi="Times New Roman" w:cs="Times New Roman"/>
                <w:i/>
              </w:rPr>
              <w:t>Stevens-Johnson</w:t>
            </w:r>
            <w:proofErr w:type="spellEnd"/>
            <w:r>
              <w:rPr>
                <w:rFonts w:ascii="Times New Roman" w:eastAsia="Times New Roman" w:hAnsi="Times New Roman" w:cs="Times New Roman"/>
                <w:i/>
              </w:rPr>
              <w:t>)</w:t>
            </w:r>
            <w:r>
              <w:rPr>
                <w:rFonts w:ascii="Times New Roman" w:eastAsia="Times New Roman" w:hAnsi="Times New Roman" w:cs="Times New Roman"/>
              </w:rPr>
              <w:t xml:space="preserve"> sindromas, </w:t>
            </w:r>
            <w:proofErr w:type="spellStart"/>
            <w:r>
              <w:rPr>
                <w:rFonts w:ascii="Times New Roman" w:eastAsia="Times New Roman" w:hAnsi="Times New Roman" w:cs="Times New Roman"/>
              </w:rPr>
              <w:t>Lajelio</w:t>
            </w:r>
            <w:proofErr w:type="spellEnd"/>
            <w:r>
              <w:rPr>
                <w:rFonts w:ascii="Times New Roman" w:eastAsia="Times New Roman" w:hAnsi="Times New Roman" w:cs="Times New Roman"/>
              </w:rPr>
              <w:t xml:space="preserve"> </w:t>
            </w:r>
            <w:r>
              <w:rPr>
                <w:rFonts w:ascii="Times New Roman" w:eastAsia="Times New Roman" w:hAnsi="Times New Roman" w:cs="Times New Roman"/>
                <w:i/>
              </w:rPr>
              <w:t>(</w:t>
            </w:r>
            <w:proofErr w:type="spellStart"/>
            <w:r>
              <w:rPr>
                <w:rFonts w:ascii="Times New Roman" w:eastAsia="Times New Roman" w:hAnsi="Times New Roman" w:cs="Times New Roman"/>
                <w:i/>
              </w:rPr>
              <w:t>Lyell</w:t>
            </w:r>
            <w:proofErr w:type="spellEnd"/>
            <w:r>
              <w:rPr>
                <w:rFonts w:ascii="Times New Roman" w:eastAsia="Times New Roman" w:hAnsi="Times New Roman" w:cs="Times New Roman"/>
                <w:i/>
              </w:rPr>
              <w:t>)</w:t>
            </w:r>
            <w:r>
              <w:rPr>
                <w:rFonts w:ascii="Times New Roman" w:eastAsia="Times New Roman" w:hAnsi="Times New Roman" w:cs="Times New Roman"/>
              </w:rPr>
              <w:t xml:space="preserve"> sindromas, daugiaformė </w:t>
            </w:r>
            <w:proofErr w:type="spellStart"/>
            <w:r>
              <w:rPr>
                <w:rFonts w:ascii="Times New Roman" w:eastAsia="Times New Roman" w:hAnsi="Times New Roman" w:cs="Times New Roman"/>
              </w:rPr>
              <w:t>eritema</w:t>
            </w:r>
            <w:proofErr w:type="spellEnd"/>
            <w:r>
              <w:rPr>
                <w:rFonts w:ascii="Times New Roman" w:eastAsia="Times New Roman" w:hAnsi="Times New Roman" w:cs="Times New Roman"/>
              </w:rPr>
              <w:t xml:space="preserve">, jautrumas šviesai, </w:t>
            </w:r>
            <w:proofErr w:type="spellStart"/>
            <w:r>
              <w:rPr>
                <w:rFonts w:ascii="Times New Roman" w:eastAsia="Times New Roman" w:hAnsi="Times New Roman" w:cs="Times New Roman"/>
              </w:rPr>
              <w:t>poūmė</w:t>
            </w:r>
            <w:proofErr w:type="spellEnd"/>
            <w:r>
              <w:rPr>
                <w:rFonts w:ascii="Times New Roman" w:eastAsia="Times New Roman" w:hAnsi="Times New Roman" w:cs="Times New Roman"/>
              </w:rPr>
              <w:t xml:space="preserve"> odos raudonoji vilkligė (žr. 4.4 skyrių).</w:t>
            </w:r>
          </w:p>
        </w:tc>
      </w:tr>
      <w:tr w:rsidR="002A620C" w14:paraId="2B7A95EB" w14:textId="77777777" w:rsidTr="002A620C">
        <w:tc>
          <w:tcPr>
            <w:tcW w:w="1678" w:type="dxa"/>
            <w:tcBorders>
              <w:top w:val="single" w:sz="4" w:space="0" w:color="auto"/>
              <w:left w:val="single" w:sz="4" w:space="0" w:color="auto"/>
              <w:bottom w:val="single" w:sz="4" w:space="0" w:color="auto"/>
              <w:right w:val="single" w:sz="4" w:space="0" w:color="auto"/>
            </w:tcBorders>
            <w:hideMark/>
          </w:tcPr>
          <w:p w14:paraId="72D5FE80"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Skeleto, raumenų ir jungiamojo audinio sutrikimai</w:t>
            </w:r>
          </w:p>
        </w:tc>
        <w:tc>
          <w:tcPr>
            <w:tcW w:w="1794" w:type="dxa"/>
            <w:tcBorders>
              <w:top w:val="single" w:sz="4" w:space="0" w:color="auto"/>
              <w:left w:val="single" w:sz="4" w:space="0" w:color="auto"/>
              <w:bottom w:val="single" w:sz="4" w:space="0" w:color="auto"/>
              <w:right w:val="single" w:sz="4" w:space="0" w:color="auto"/>
            </w:tcBorders>
            <w:hideMark/>
          </w:tcPr>
          <w:p w14:paraId="16916139" w14:textId="77777777" w:rsidR="002A620C" w:rsidRDefault="002A620C">
            <w:pPr>
              <w:spacing w:after="0" w:line="240" w:lineRule="auto"/>
              <w:rPr>
                <w:rFonts w:ascii="Times New Roman" w:eastAsia="Times New Roman" w:hAnsi="Times New Roman" w:cs="Times New Roman"/>
              </w:rPr>
            </w:pPr>
            <w:r>
              <w:rPr>
                <w:rFonts w:ascii="Times New Roman" w:eastAsia="Calibri" w:hAnsi="Times New Roman" w:cs="Times New Roman"/>
              </w:rPr>
              <w:t>Šlaunikaulio, riešo arba stuburo lūžiai (žr. 4.4 skyrių).</w:t>
            </w:r>
          </w:p>
        </w:tc>
        <w:tc>
          <w:tcPr>
            <w:tcW w:w="1560" w:type="dxa"/>
            <w:tcBorders>
              <w:top w:val="single" w:sz="4" w:space="0" w:color="auto"/>
              <w:left w:val="single" w:sz="4" w:space="0" w:color="auto"/>
              <w:bottom w:val="single" w:sz="4" w:space="0" w:color="auto"/>
              <w:right w:val="single" w:sz="4" w:space="0" w:color="auto"/>
            </w:tcBorders>
            <w:hideMark/>
          </w:tcPr>
          <w:p w14:paraId="624B90C3" w14:textId="77777777" w:rsidR="002A620C" w:rsidRDefault="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Artralgija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mialgija</w:t>
            </w:r>
            <w:proofErr w:type="spellEnd"/>
            <w:r>
              <w:rPr>
                <w:rFonts w:ascii="Times New Roman" w:eastAsia="Times New Roman" w:hAnsi="Times New Roman" w:cs="Times New Roman"/>
              </w:rPr>
              <w:t>.</w:t>
            </w:r>
            <w:r>
              <w:rPr>
                <w:rFonts w:ascii="Arial" w:eastAsia="Times New Roman" w:hAnsi="Arial" w:cs="Arial"/>
                <w:b/>
                <w:bCs/>
                <w:kern w:val="32"/>
              </w:rPr>
              <w:t xml:space="preserve"> </w:t>
            </w:r>
          </w:p>
        </w:tc>
        <w:tc>
          <w:tcPr>
            <w:tcW w:w="2268" w:type="dxa"/>
            <w:tcBorders>
              <w:top w:val="single" w:sz="4" w:space="0" w:color="auto"/>
              <w:left w:val="single" w:sz="4" w:space="0" w:color="auto"/>
              <w:bottom w:val="single" w:sz="4" w:space="0" w:color="auto"/>
              <w:right w:val="single" w:sz="4" w:space="0" w:color="auto"/>
            </w:tcBorders>
          </w:tcPr>
          <w:p w14:paraId="07FD6681" w14:textId="77777777" w:rsidR="002A620C" w:rsidRDefault="002A620C">
            <w:pPr>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1F52184A" w14:textId="1570505C" w:rsidR="002A620C" w:rsidRDefault="002A620C" w:rsidP="00AB4FB1">
            <w:pPr>
              <w:spacing w:after="0" w:line="240" w:lineRule="auto"/>
              <w:rPr>
                <w:rFonts w:ascii="Times New Roman" w:eastAsia="Times New Roman" w:hAnsi="Times New Roman" w:cs="Times New Roman"/>
              </w:rPr>
            </w:pPr>
            <w:r>
              <w:rPr>
                <w:rFonts w:ascii="Times New Roman" w:eastAsia="Calibri" w:hAnsi="Times New Roman" w:cs="Times New Roman"/>
              </w:rPr>
              <w:t xml:space="preserve">Raumenų spazmai </w:t>
            </w:r>
            <w:r>
              <w:rPr>
                <w:rFonts w:ascii="Times New Roman" w:eastAsia="Calibri" w:hAnsi="Times New Roman" w:cs="Times New Roman"/>
                <w:vertAlign w:val="superscript"/>
              </w:rPr>
              <w:t>2</w:t>
            </w:r>
            <w:r>
              <w:rPr>
                <w:rFonts w:ascii="Times New Roman" w:eastAsia="Calibri" w:hAnsi="Times New Roman" w:cs="Times New Roman"/>
              </w:rPr>
              <w:t>.</w:t>
            </w:r>
          </w:p>
        </w:tc>
      </w:tr>
      <w:tr w:rsidR="002A620C" w14:paraId="7AA86B8A" w14:textId="77777777" w:rsidTr="002A620C">
        <w:tc>
          <w:tcPr>
            <w:tcW w:w="1678" w:type="dxa"/>
            <w:tcBorders>
              <w:top w:val="single" w:sz="4" w:space="0" w:color="auto"/>
              <w:left w:val="single" w:sz="4" w:space="0" w:color="auto"/>
              <w:bottom w:val="single" w:sz="4" w:space="0" w:color="auto"/>
              <w:right w:val="single" w:sz="4" w:space="0" w:color="auto"/>
            </w:tcBorders>
            <w:hideMark/>
          </w:tcPr>
          <w:p w14:paraId="18D61358"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Inkstų ir šlapimo takų sutrikimai</w:t>
            </w:r>
          </w:p>
        </w:tc>
        <w:tc>
          <w:tcPr>
            <w:tcW w:w="1794" w:type="dxa"/>
            <w:tcBorders>
              <w:top w:val="single" w:sz="4" w:space="0" w:color="auto"/>
              <w:left w:val="single" w:sz="4" w:space="0" w:color="auto"/>
              <w:bottom w:val="single" w:sz="4" w:space="0" w:color="auto"/>
              <w:right w:val="single" w:sz="4" w:space="0" w:color="auto"/>
            </w:tcBorders>
          </w:tcPr>
          <w:p w14:paraId="67B0C892" w14:textId="77777777" w:rsidR="002A620C" w:rsidRDefault="002A620C">
            <w:pPr>
              <w:spacing w:after="0" w:line="240" w:lineRule="auto"/>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040B6C53" w14:textId="77777777" w:rsidR="002A620C" w:rsidRDefault="002A620C">
            <w:pPr>
              <w:spacing w:after="0" w:line="240" w:lineRule="auto"/>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547531D" w14:textId="77777777" w:rsidR="002A620C" w:rsidRDefault="002A620C">
            <w:pPr>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5C4C6AC2" w14:textId="77777777" w:rsidR="002A620C" w:rsidRDefault="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Intersticinis</w:t>
            </w:r>
            <w:proofErr w:type="spellEnd"/>
            <w:r>
              <w:rPr>
                <w:rFonts w:ascii="Times New Roman" w:eastAsia="Times New Roman" w:hAnsi="Times New Roman" w:cs="Times New Roman"/>
              </w:rPr>
              <w:t xml:space="preserve"> nefritas </w:t>
            </w:r>
            <w:r>
              <w:rPr>
                <w:rFonts w:ascii="Times New Roman" w:eastAsia="Calibri" w:hAnsi="Times New Roman" w:cs="Times New Roman"/>
              </w:rPr>
              <w:t>(galintis progresuoti iki inkstų nepakankamumo)</w:t>
            </w:r>
            <w:r>
              <w:rPr>
                <w:rFonts w:ascii="Times New Roman" w:eastAsia="Times New Roman" w:hAnsi="Times New Roman" w:cs="Times New Roman"/>
              </w:rPr>
              <w:t>.</w:t>
            </w:r>
          </w:p>
        </w:tc>
      </w:tr>
      <w:tr w:rsidR="002A620C" w14:paraId="189DAFD0" w14:textId="77777777" w:rsidTr="002A620C">
        <w:tc>
          <w:tcPr>
            <w:tcW w:w="1678" w:type="dxa"/>
            <w:tcBorders>
              <w:top w:val="single" w:sz="4" w:space="0" w:color="auto"/>
              <w:left w:val="single" w:sz="4" w:space="0" w:color="auto"/>
              <w:bottom w:val="single" w:sz="4" w:space="0" w:color="auto"/>
              <w:right w:val="single" w:sz="4" w:space="0" w:color="auto"/>
            </w:tcBorders>
            <w:hideMark/>
          </w:tcPr>
          <w:p w14:paraId="2A328FE2"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Lytinės sistemos ir krūties sutrikimai</w:t>
            </w:r>
          </w:p>
        </w:tc>
        <w:tc>
          <w:tcPr>
            <w:tcW w:w="1794" w:type="dxa"/>
            <w:tcBorders>
              <w:top w:val="single" w:sz="4" w:space="0" w:color="auto"/>
              <w:left w:val="single" w:sz="4" w:space="0" w:color="auto"/>
              <w:bottom w:val="single" w:sz="4" w:space="0" w:color="auto"/>
              <w:right w:val="single" w:sz="4" w:space="0" w:color="auto"/>
            </w:tcBorders>
          </w:tcPr>
          <w:p w14:paraId="70C6A997" w14:textId="77777777" w:rsidR="002A620C" w:rsidRDefault="002A620C">
            <w:pPr>
              <w:spacing w:after="0" w:line="240" w:lineRule="auto"/>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14:paraId="1064F38E" w14:textId="77777777" w:rsidR="002A620C" w:rsidRDefault="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Ginekomastija</w:t>
            </w:r>
            <w:proofErr w:type="spellEnd"/>
            <w:r>
              <w:rPr>
                <w:rFonts w:ascii="Times New Roman" w:eastAsia="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0BE03F11" w14:textId="77777777" w:rsidR="002A620C" w:rsidRDefault="002A620C">
            <w:pPr>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34E036A9" w14:textId="77777777" w:rsidR="002A620C" w:rsidRDefault="002A620C">
            <w:pPr>
              <w:spacing w:after="0" w:line="240" w:lineRule="auto"/>
              <w:rPr>
                <w:rFonts w:ascii="Times New Roman" w:eastAsia="Times New Roman" w:hAnsi="Times New Roman" w:cs="Times New Roman"/>
              </w:rPr>
            </w:pPr>
          </w:p>
        </w:tc>
      </w:tr>
      <w:tr w:rsidR="002A620C" w:rsidRPr="002A620C" w14:paraId="3A2A38C7" w14:textId="77777777" w:rsidTr="002A620C">
        <w:tc>
          <w:tcPr>
            <w:tcW w:w="1678" w:type="dxa"/>
            <w:tcBorders>
              <w:top w:val="single" w:sz="4" w:space="0" w:color="auto"/>
              <w:left w:val="single" w:sz="4" w:space="0" w:color="auto"/>
              <w:bottom w:val="single" w:sz="4" w:space="0" w:color="auto"/>
              <w:right w:val="single" w:sz="4" w:space="0" w:color="auto"/>
            </w:tcBorders>
            <w:hideMark/>
          </w:tcPr>
          <w:p w14:paraId="746E7DCD"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Bendrieji sutrikimai ir vartojimo vietos pažeidimai</w:t>
            </w:r>
          </w:p>
        </w:tc>
        <w:tc>
          <w:tcPr>
            <w:tcW w:w="1794" w:type="dxa"/>
            <w:tcBorders>
              <w:top w:val="single" w:sz="4" w:space="0" w:color="auto"/>
              <w:left w:val="single" w:sz="4" w:space="0" w:color="auto"/>
              <w:bottom w:val="single" w:sz="4" w:space="0" w:color="auto"/>
              <w:right w:val="single" w:sz="4" w:space="0" w:color="auto"/>
            </w:tcBorders>
            <w:hideMark/>
          </w:tcPr>
          <w:p w14:paraId="4DDD0700" w14:textId="77777777" w:rsidR="002A620C" w:rsidRDefault="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Astenija</w:t>
            </w:r>
            <w:proofErr w:type="spellEnd"/>
            <w:r>
              <w:rPr>
                <w:rFonts w:ascii="Times New Roman" w:eastAsia="Times New Roman" w:hAnsi="Times New Roman" w:cs="Times New Roman"/>
              </w:rPr>
              <w:t>, nuovargis ir bendrasis negalavimas.</w:t>
            </w:r>
          </w:p>
        </w:tc>
        <w:tc>
          <w:tcPr>
            <w:tcW w:w="1560" w:type="dxa"/>
            <w:tcBorders>
              <w:top w:val="single" w:sz="4" w:space="0" w:color="auto"/>
              <w:left w:val="single" w:sz="4" w:space="0" w:color="auto"/>
              <w:bottom w:val="single" w:sz="4" w:space="0" w:color="auto"/>
              <w:right w:val="single" w:sz="4" w:space="0" w:color="auto"/>
            </w:tcBorders>
            <w:hideMark/>
          </w:tcPr>
          <w:p w14:paraId="336269A3" w14:textId="77777777" w:rsidR="002A620C" w:rsidRDefault="002A620C">
            <w:pPr>
              <w:spacing w:after="0" w:line="240" w:lineRule="auto"/>
              <w:rPr>
                <w:rFonts w:ascii="Times New Roman" w:eastAsia="Times New Roman" w:hAnsi="Times New Roman" w:cs="Times New Roman"/>
              </w:rPr>
            </w:pPr>
            <w:r>
              <w:rPr>
                <w:rFonts w:ascii="Times New Roman" w:eastAsia="Times New Roman" w:hAnsi="Times New Roman" w:cs="Times New Roman"/>
              </w:rPr>
              <w:t>Kūno temperatūros padidėjimas, periferinė edema.</w:t>
            </w:r>
          </w:p>
        </w:tc>
        <w:tc>
          <w:tcPr>
            <w:tcW w:w="2268" w:type="dxa"/>
            <w:tcBorders>
              <w:top w:val="single" w:sz="4" w:space="0" w:color="auto"/>
              <w:left w:val="single" w:sz="4" w:space="0" w:color="auto"/>
              <w:bottom w:val="single" w:sz="4" w:space="0" w:color="auto"/>
              <w:right w:val="single" w:sz="4" w:space="0" w:color="auto"/>
            </w:tcBorders>
          </w:tcPr>
          <w:p w14:paraId="617B5580" w14:textId="77777777" w:rsidR="002A620C" w:rsidRDefault="002A620C">
            <w:pPr>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538BEDAF" w14:textId="77777777" w:rsidR="002A620C" w:rsidRDefault="002A620C">
            <w:pPr>
              <w:spacing w:after="0" w:line="240" w:lineRule="auto"/>
              <w:rPr>
                <w:rFonts w:ascii="Times New Roman" w:eastAsia="Times New Roman" w:hAnsi="Times New Roman" w:cs="Times New Roman"/>
              </w:rPr>
            </w:pPr>
          </w:p>
        </w:tc>
      </w:tr>
    </w:tbl>
    <w:p w14:paraId="00D0FAD8" w14:textId="77777777" w:rsidR="002A620C" w:rsidRDefault="002A620C" w:rsidP="002A620C">
      <w:pPr>
        <w:numPr>
          <w:ilvl w:val="0"/>
          <w:numId w:val="1"/>
        </w:numPr>
        <w:spacing w:after="0" w:line="260" w:lineRule="exact"/>
        <w:ind w:left="567" w:hanging="567"/>
        <w:rPr>
          <w:rFonts w:ascii="Times New Roman" w:eastAsia="Calibri" w:hAnsi="Times New Roman" w:cs="Times New Roman"/>
          <w:bCs/>
        </w:rPr>
      </w:pPr>
      <w:proofErr w:type="spellStart"/>
      <w:r>
        <w:rPr>
          <w:rFonts w:ascii="Times New Roman" w:eastAsia="Calibri" w:hAnsi="Times New Roman" w:cs="Times New Roman"/>
          <w:bCs/>
        </w:rPr>
        <w:t>Hipokalcemija</w:t>
      </w:r>
      <w:proofErr w:type="spellEnd"/>
      <w:r>
        <w:rPr>
          <w:rFonts w:ascii="Times New Roman" w:eastAsia="Calibri" w:hAnsi="Times New Roman" w:cs="Times New Roman"/>
          <w:bCs/>
        </w:rPr>
        <w:t xml:space="preserve">, susijusi su </w:t>
      </w:r>
      <w:proofErr w:type="spellStart"/>
      <w:r>
        <w:rPr>
          <w:rFonts w:ascii="Times New Roman" w:eastAsia="Calibri" w:hAnsi="Times New Roman" w:cs="Times New Roman"/>
          <w:bCs/>
        </w:rPr>
        <w:t>hipomagnezemija</w:t>
      </w:r>
      <w:proofErr w:type="spellEnd"/>
      <w:r>
        <w:rPr>
          <w:rFonts w:ascii="Times New Roman" w:eastAsia="Calibri" w:hAnsi="Times New Roman" w:cs="Times New Roman"/>
          <w:bCs/>
        </w:rPr>
        <w:t>.</w:t>
      </w:r>
    </w:p>
    <w:p w14:paraId="6C33EE0F" w14:textId="77777777" w:rsidR="002A620C" w:rsidRDefault="002A620C" w:rsidP="002A620C">
      <w:pPr>
        <w:numPr>
          <w:ilvl w:val="0"/>
          <w:numId w:val="1"/>
        </w:numPr>
        <w:spacing w:after="0" w:line="260" w:lineRule="exact"/>
        <w:ind w:left="567" w:hanging="567"/>
        <w:rPr>
          <w:rFonts w:ascii="Times New Roman" w:eastAsia="Calibri" w:hAnsi="Times New Roman" w:cs="Times New Roman"/>
          <w:bCs/>
        </w:rPr>
      </w:pPr>
      <w:r>
        <w:rPr>
          <w:rFonts w:ascii="Times New Roman" w:eastAsia="Calibri" w:hAnsi="Times New Roman" w:cs="Times New Roman"/>
          <w:bCs/>
        </w:rPr>
        <w:t>Raumenų spazmai, sukelti elektrolitų pusiausvyros sutrikimo.</w:t>
      </w:r>
    </w:p>
    <w:bookmarkEnd w:id="4"/>
    <w:p w14:paraId="1F409B21" w14:textId="77777777" w:rsidR="002A620C" w:rsidRDefault="002A620C" w:rsidP="002A620C">
      <w:pPr>
        <w:spacing w:after="0" w:line="240" w:lineRule="auto"/>
        <w:ind w:left="567" w:hanging="567"/>
        <w:rPr>
          <w:rFonts w:ascii="Times New Roman" w:eastAsia="Times New Roman" w:hAnsi="Times New Roman" w:cs="Times New Roman"/>
        </w:rPr>
      </w:pPr>
    </w:p>
    <w:p w14:paraId="0C8C12BD" w14:textId="77777777" w:rsidR="002A620C" w:rsidRDefault="002A620C" w:rsidP="004B7228">
      <w:pPr>
        <w:spacing w:after="0" w:line="240" w:lineRule="auto"/>
        <w:jc w:val="both"/>
        <w:rPr>
          <w:rFonts w:ascii="Times New Roman" w:eastAsia="Times New Roman" w:hAnsi="Times New Roman" w:cs="Times New Roman"/>
          <w:bCs/>
          <w:u w:val="single"/>
        </w:rPr>
      </w:pPr>
      <w:r>
        <w:rPr>
          <w:rFonts w:ascii="Times New Roman" w:eastAsia="Times New Roman" w:hAnsi="Times New Roman" w:cs="Times New Roman"/>
          <w:bCs/>
          <w:u w:val="single"/>
        </w:rPr>
        <w:t>Pranešimas apie įtariamas nepageidaujamas reakcijas</w:t>
      </w:r>
    </w:p>
    <w:p w14:paraId="74B796A7" w14:textId="77777777" w:rsidR="002A620C" w:rsidRDefault="002A620C" w:rsidP="004B7228">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lastRenderedPageBreak/>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5" w:history="1">
        <w:r>
          <w:rPr>
            <w:rStyle w:val="Hipersaitas"/>
            <w:rFonts w:ascii="Times New Roman" w:eastAsia="Calibri" w:hAnsi="Times New Roman"/>
            <w:bCs/>
            <w:color w:val="0000FF"/>
          </w:rPr>
          <w:t>www.vvkt.lt</w:t>
        </w:r>
      </w:hyperlink>
      <w:r>
        <w:rPr>
          <w:rFonts w:ascii="Times New Roman" w:eastAsia="Times New Roman" w:hAnsi="Times New Roman" w:cs="Times New Roman"/>
          <w:bCs/>
          <w:color w:val="0000FF"/>
        </w:rPr>
        <w:t xml:space="preserve">/ </w:t>
      </w:r>
      <w:r>
        <w:rPr>
          <w:rFonts w:ascii="Times New Roman" w:eastAsia="Times New Roman" w:hAnsi="Times New Roman" w:cs="Times New Roman"/>
          <w:bCs/>
        </w:rPr>
        <w:t xml:space="preserve">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Pr>
            <w:rStyle w:val="Hipersaitas"/>
            <w:rFonts w:ascii="Times New Roman" w:eastAsia="Calibri" w:hAnsi="Times New Roman"/>
            <w:bCs/>
            <w:color w:val="0000FF"/>
          </w:rPr>
          <w:t>NepageidaujamaR@vvkt.lt</w:t>
        </w:r>
      </w:hyperlink>
      <w:r>
        <w:rPr>
          <w:rFonts w:ascii="Times New Roman" w:eastAsia="Times New Roman" w:hAnsi="Times New Roman" w:cs="Times New Roman"/>
          <w:bCs/>
        </w:rPr>
        <w:t xml:space="preserve">), per interneto svetainę (adresu </w:t>
      </w:r>
      <w:hyperlink r:id="rId7" w:history="1">
        <w:r>
          <w:rPr>
            <w:rStyle w:val="Hipersaitas"/>
            <w:rFonts w:ascii="Times New Roman" w:eastAsia="Calibri" w:hAnsi="Times New Roman"/>
            <w:bCs/>
            <w:color w:val="0000FF"/>
          </w:rPr>
          <w:t>http://www.vvkt.lt</w:t>
        </w:r>
      </w:hyperlink>
      <w:r>
        <w:rPr>
          <w:rFonts w:ascii="Times New Roman" w:eastAsia="Times New Roman" w:hAnsi="Times New Roman" w:cs="Times New Roman"/>
          <w:bCs/>
          <w:color w:val="0000FF"/>
        </w:rPr>
        <w:t xml:space="preserve"> </w:t>
      </w:r>
      <w:r>
        <w:rPr>
          <w:rFonts w:ascii="Times New Roman" w:eastAsia="Times New Roman" w:hAnsi="Times New Roman" w:cs="Times New Roman"/>
          <w:bCs/>
        </w:rPr>
        <w:t>).</w:t>
      </w:r>
    </w:p>
    <w:p w14:paraId="421B7523" w14:textId="77777777" w:rsidR="002A620C" w:rsidRDefault="002A620C" w:rsidP="002A620C">
      <w:pPr>
        <w:spacing w:after="0" w:line="240" w:lineRule="auto"/>
        <w:ind w:left="567" w:hanging="567"/>
        <w:rPr>
          <w:rFonts w:ascii="Times New Roman" w:eastAsia="Times New Roman" w:hAnsi="Times New Roman" w:cs="Times New Roman"/>
          <w:b/>
          <w:bCs/>
        </w:rPr>
      </w:pPr>
    </w:p>
    <w:p w14:paraId="32698BEB"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4.9</w:t>
      </w:r>
      <w:r>
        <w:rPr>
          <w:rFonts w:ascii="Times New Roman" w:eastAsia="Times New Roman" w:hAnsi="Times New Roman" w:cs="Times New Roman"/>
          <w:b/>
          <w:bCs/>
        </w:rPr>
        <w:tab/>
        <w:t>Perdozavimas</w:t>
      </w:r>
    </w:p>
    <w:p w14:paraId="162985CC" w14:textId="77777777" w:rsidR="002A620C" w:rsidRDefault="002A620C" w:rsidP="002A620C">
      <w:pPr>
        <w:spacing w:after="0" w:line="240" w:lineRule="auto"/>
        <w:rPr>
          <w:rFonts w:ascii="Times New Roman" w:eastAsia="Times New Roman" w:hAnsi="Times New Roman" w:cs="Times New Roman"/>
        </w:rPr>
      </w:pPr>
    </w:p>
    <w:p w14:paraId="51FEAB44" w14:textId="77777777" w:rsidR="002A620C" w:rsidRDefault="002A620C" w:rsidP="002A620C">
      <w:pPr>
        <w:spacing w:after="0" w:line="240" w:lineRule="auto"/>
        <w:rPr>
          <w:rFonts w:ascii="Times New Roman" w:eastAsia="Times New Roman" w:hAnsi="Times New Roman" w:cs="Times New Roman"/>
        </w:rPr>
      </w:pPr>
      <w:bookmarkStart w:id="5" w:name="_Hlk47611149"/>
      <w:r>
        <w:rPr>
          <w:rFonts w:ascii="Times New Roman" w:eastAsia="Times New Roman" w:hAnsi="Times New Roman" w:cs="Times New Roman"/>
        </w:rPr>
        <w:t>Žmogui atsirandančių perdozavimo simptomų nežinoma.</w:t>
      </w:r>
    </w:p>
    <w:p w14:paraId="31FD2679"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Sisteminė ekspozicija, kai į veną per 2 min. suleista ne didesnė kaip 240 mg dozė, toleruota gerai.</w:t>
      </w:r>
    </w:p>
    <w:p w14:paraId="57B9B078"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Didelė dalis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jungiasi prie baltymų, todėl jis nėra lengvai pašalinamas dializės metu.</w:t>
      </w:r>
    </w:p>
    <w:p w14:paraId="09B3D47F" w14:textId="77777777" w:rsidR="002A620C" w:rsidRDefault="002A620C" w:rsidP="002A620C">
      <w:pPr>
        <w:spacing w:after="0" w:line="240" w:lineRule="auto"/>
        <w:rPr>
          <w:rFonts w:ascii="Times New Roman" w:eastAsia="Times New Roman" w:hAnsi="Times New Roman" w:cs="Times New Roman"/>
        </w:rPr>
      </w:pPr>
    </w:p>
    <w:p w14:paraId="52EBCB00"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Jei perdozuojama ir atsiranda klinikinių intoksikacijos požymių, taikomas simptominis ir palaikomasis gydymas, specifinių gydymo rekomendacijų nėra.</w:t>
      </w:r>
      <w:bookmarkEnd w:id="5"/>
    </w:p>
    <w:p w14:paraId="3AD7A80D" w14:textId="77777777" w:rsidR="002A620C" w:rsidRDefault="002A620C" w:rsidP="002A620C">
      <w:pPr>
        <w:spacing w:after="0" w:line="240" w:lineRule="auto"/>
        <w:rPr>
          <w:rFonts w:ascii="Times New Roman" w:eastAsia="Times New Roman" w:hAnsi="Times New Roman" w:cs="Times New Roman"/>
        </w:rPr>
      </w:pPr>
    </w:p>
    <w:p w14:paraId="7E56C785" w14:textId="77777777" w:rsidR="002A620C" w:rsidRDefault="002A620C" w:rsidP="002A620C">
      <w:pPr>
        <w:spacing w:after="0" w:line="240" w:lineRule="auto"/>
        <w:rPr>
          <w:rFonts w:ascii="Times New Roman" w:eastAsia="Times New Roman" w:hAnsi="Times New Roman" w:cs="Times New Roman"/>
        </w:rPr>
      </w:pPr>
    </w:p>
    <w:p w14:paraId="6231407C"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5.</w:t>
      </w:r>
      <w:r>
        <w:rPr>
          <w:rFonts w:ascii="Times New Roman" w:eastAsia="Times New Roman" w:hAnsi="Times New Roman" w:cs="Times New Roman"/>
          <w:b/>
          <w:bCs/>
        </w:rPr>
        <w:tab/>
        <w:t xml:space="preserve">FARMAKOLOGINĖS </w:t>
      </w:r>
      <w:r>
        <w:rPr>
          <w:rFonts w:ascii="Times New Roman" w:eastAsia="Times New Roman" w:hAnsi="Times New Roman" w:cs="Times New Roman"/>
          <w:b/>
          <w:bCs/>
          <w:caps/>
        </w:rPr>
        <w:t>savybės</w:t>
      </w:r>
    </w:p>
    <w:p w14:paraId="1683C8F7" w14:textId="77777777" w:rsidR="002A620C" w:rsidRDefault="002A620C" w:rsidP="002A620C">
      <w:pPr>
        <w:tabs>
          <w:tab w:val="left" w:pos="567"/>
          <w:tab w:val="right" w:pos="9360"/>
        </w:tabs>
        <w:spacing w:after="0" w:line="260" w:lineRule="exact"/>
        <w:rPr>
          <w:rFonts w:ascii="Times New Roman" w:eastAsia="Times New Roman" w:hAnsi="Times New Roman" w:cs="Times New Roman"/>
        </w:rPr>
      </w:pPr>
    </w:p>
    <w:p w14:paraId="58C15F21"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5.1 </w:t>
      </w:r>
      <w:r>
        <w:rPr>
          <w:rFonts w:ascii="Times New Roman" w:eastAsia="Times New Roman" w:hAnsi="Times New Roman" w:cs="Times New Roman"/>
          <w:b/>
          <w:bCs/>
        </w:rPr>
        <w:tab/>
      </w:r>
      <w:proofErr w:type="spellStart"/>
      <w:r>
        <w:rPr>
          <w:rFonts w:ascii="Times New Roman" w:eastAsia="Times New Roman" w:hAnsi="Times New Roman" w:cs="Times New Roman"/>
          <w:b/>
          <w:bCs/>
        </w:rPr>
        <w:t>Farmakodinaminės</w:t>
      </w:r>
      <w:proofErr w:type="spellEnd"/>
      <w:r>
        <w:rPr>
          <w:rFonts w:ascii="Times New Roman" w:eastAsia="Times New Roman" w:hAnsi="Times New Roman" w:cs="Times New Roman"/>
          <w:b/>
          <w:bCs/>
        </w:rPr>
        <w:t xml:space="preserve"> savybės</w:t>
      </w:r>
    </w:p>
    <w:p w14:paraId="0D6B660F" w14:textId="77777777" w:rsidR="002A620C" w:rsidRDefault="002A620C" w:rsidP="002A620C">
      <w:pPr>
        <w:spacing w:after="0" w:line="240" w:lineRule="auto"/>
        <w:rPr>
          <w:rFonts w:ascii="Times New Roman" w:eastAsia="Times New Roman" w:hAnsi="Times New Roman" w:cs="Times New Roman"/>
        </w:rPr>
      </w:pPr>
    </w:p>
    <w:p w14:paraId="6C370498" w14:textId="77777777" w:rsidR="002A620C" w:rsidRDefault="002A620C" w:rsidP="002A620C">
      <w:pPr>
        <w:spacing w:after="0" w:line="240" w:lineRule="auto"/>
        <w:rPr>
          <w:rFonts w:ascii="Times New Roman" w:eastAsia="Times New Roman" w:hAnsi="Times New Roman" w:cs="Times New Roman"/>
        </w:rPr>
      </w:pPr>
      <w:bookmarkStart w:id="6" w:name="_Hlk47611184"/>
      <w:proofErr w:type="spellStart"/>
      <w:r>
        <w:rPr>
          <w:rFonts w:ascii="Times New Roman" w:eastAsia="Times New Roman" w:hAnsi="Times New Roman" w:cs="Times New Roman"/>
        </w:rPr>
        <w:t>Farmakoterapinė</w:t>
      </w:r>
      <w:proofErr w:type="spellEnd"/>
      <w:r>
        <w:rPr>
          <w:rFonts w:ascii="Times New Roman" w:eastAsia="Times New Roman" w:hAnsi="Times New Roman" w:cs="Times New Roman"/>
        </w:rPr>
        <w:t xml:space="preserve"> grupė – protonų siurblio inhibitoriai, ATC kodas – A02BC02.</w:t>
      </w:r>
    </w:p>
    <w:p w14:paraId="15B82F6F" w14:textId="77777777" w:rsidR="002A620C" w:rsidRDefault="002A620C" w:rsidP="002A620C">
      <w:pPr>
        <w:spacing w:after="0" w:line="240" w:lineRule="auto"/>
        <w:rPr>
          <w:rFonts w:ascii="Times New Roman" w:eastAsia="Times New Roman" w:hAnsi="Times New Roman" w:cs="Times New Roman"/>
        </w:rPr>
      </w:pPr>
    </w:p>
    <w:p w14:paraId="560084AC" w14:textId="77777777" w:rsidR="002A620C" w:rsidRDefault="002A620C" w:rsidP="002A620C">
      <w:pPr>
        <w:keepNext/>
        <w:tabs>
          <w:tab w:val="left" w:pos="567"/>
        </w:tabs>
        <w:spacing w:after="0" w:line="260" w:lineRule="exact"/>
        <w:outlineLvl w:val="8"/>
        <w:rPr>
          <w:rFonts w:ascii="Times New Roman" w:eastAsia="Times New Roman" w:hAnsi="Times New Roman" w:cs="Times New Roman"/>
          <w:iCs/>
          <w:u w:val="single"/>
        </w:rPr>
      </w:pPr>
      <w:r>
        <w:rPr>
          <w:rFonts w:ascii="Times New Roman" w:eastAsia="Times New Roman" w:hAnsi="Times New Roman" w:cs="Times New Roman"/>
          <w:iCs/>
          <w:u w:val="single"/>
        </w:rPr>
        <w:t>Veikimo mechanizmas</w:t>
      </w:r>
    </w:p>
    <w:p w14:paraId="6CEEA208" w14:textId="77777777" w:rsidR="002A620C" w:rsidRDefault="002A620C" w:rsidP="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Pantoprazolas</w:t>
      </w:r>
      <w:proofErr w:type="spellEnd"/>
      <w:r>
        <w:rPr>
          <w:rFonts w:ascii="Times New Roman" w:eastAsia="Times New Roman" w:hAnsi="Times New Roman" w:cs="Times New Roman"/>
        </w:rPr>
        <w:t xml:space="preserve"> yra pakeistas </w:t>
      </w:r>
      <w:proofErr w:type="spellStart"/>
      <w:r>
        <w:rPr>
          <w:rFonts w:ascii="Times New Roman" w:eastAsia="Times New Roman" w:hAnsi="Times New Roman" w:cs="Times New Roman"/>
        </w:rPr>
        <w:t>benzimidazolas</w:t>
      </w:r>
      <w:proofErr w:type="spellEnd"/>
      <w:r>
        <w:rPr>
          <w:rFonts w:ascii="Times New Roman" w:eastAsia="Times New Roman" w:hAnsi="Times New Roman" w:cs="Times New Roman"/>
        </w:rPr>
        <w:t xml:space="preserve">, kuris, specifiškai blokuodamas </w:t>
      </w:r>
      <w:proofErr w:type="spellStart"/>
      <w:r>
        <w:rPr>
          <w:rFonts w:ascii="Times New Roman" w:eastAsia="Times New Roman" w:hAnsi="Times New Roman" w:cs="Times New Roman"/>
        </w:rPr>
        <w:t>parietalinių</w:t>
      </w:r>
      <w:proofErr w:type="spellEnd"/>
      <w:r>
        <w:rPr>
          <w:rFonts w:ascii="Times New Roman" w:eastAsia="Times New Roman" w:hAnsi="Times New Roman" w:cs="Times New Roman"/>
        </w:rPr>
        <w:t xml:space="preserve"> ląstelių protonų siurblį, slopina druskos rūgšties sekreciją skrandyje.</w:t>
      </w:r>
    </w:p>
    <w:p w14:paraId="19CB0E29" w14:textId="77777777" w:rsidR="002A620C" w:rsidRDefault="002A620C" w:rsidP="002A620C">
      <w:pPr>
        <w:spacing w:after="0" w:line="240" w:lineRule="auto"/>
        <w:rPr>
          <w:rFonts w:ascii="Times New Roman" w:eastAsia="Times New Roman" w:hAnsi="Times New Roman" w:cs="Times New Roman"/>
        </w:rPr>
      </w:pPr>
    </w:p>
    <w:p w14:paraId="1DEAFB1C"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Rūgščioje </w:t>
      </w:r>
      <w:proofErr w:type="spellStart"/>
      <w:r>
        <w:rPr>
          <w:rFonts w:ascii="Times New Roman" w:eastAsia="Times New Roman" w:hAnsi="Times New Roman" w:cs="Times New Roman"/>
        </w:rPr>
        <w:t>parietalinių</w:t>
      </w:r>
      <w:proofErr w:type="spellEnd"/>
      <w:r>
        <w:rPr>
          <w:rFonts w:ascii="Times New Roman" w:eastAsia="Times New Roman" w:hAnsi="Times New Roman" w:cs="Times New Roman"/>
        </w:rPr>
        <w:t xml:space="preserve"> ląstelių terpėje </w:t>
      </w:r>
      <w:proofErr w:type="spellStart"/>
      <w:r>
        <w:rPr>
          <w:rFonts w:ascii="Times New Roman" w:eastAsia="Times New Roman" w:hAnsi="Times New Roman" w:cs="Times New Roman"/>
        </w:rPr>
        <w:t>pantoprazolas</w:t>
      </w:r>
      <w:proofErr w:type="spellEnd"/>
      <w:r>
        <w:rPr>
          <w:rFonts w:ascii="Times New Roman" w:eastAsia="Times New Roman" w:hAnsi="Times New Roman" w:cs="Times New Roman"/>
        </w:rPr>
        <w:t xml:space="preserve"> virsta aktyvia forma ir slopina fermentą H</w:t>
      </w:r>
      <w:r>
        <w:rPr>
          <w:rFonts w:ascii="Times New Roman" w:eastAsia="Times New Roman" w:hAnsi="Times New Roman" w:cs="Times New Roman"/>
          <w:vertAlign w:val="superscript"/>
        </w:rPr>
        <w:t>+</w:t>
      </w:r>
      <w:r>
        <w:rPr>
          <w:rFonts w:ascii="Times New Roman" w:eastAsia="Times New Roman" w:hAnsi="Times New Roman" w:cs="Times New Roman"/>
        </w:rPr>
        <w:t>, K</w:t>
      </w:r>
      <w:r>
        <w:rPr>
          <w:rFonts w:ascii="Times New Roman" w:eastAsia="Times New Roman" w:hAnsi="Times New Roman" w:cs="Times New Roman"/>
          <w:vertAlign w:val="superscript"/>
        </w:rPr>
        <w:t>+</w:t>
      </w:r>
      <w:r>
        <w:rPr>
          <w:rFonts w:ascii="Times New Roman" w:eastAsia="Times New Roman" w:hAnsi="Times New Roman" w:cs="Times New Roman"/>
        </w:rPr>
        <w:t>-ATF-</w:t>
      </w:r>
      <w:proofErr w:type="spellStart"/>
      <w:r>
        <w:rPr>
          <w:rFonts w:ascii="Times New Roman" w:eastAsia="Times New Roman" w:hAnsi="Times New Roman" w:cs="Times New Roman"/>
        </w:rPr>
        <w:t>azę</w:t>
      </w:r>
      <w:proofErr w:type="spellEnd"/>
      <w:r>
        <w:rPr>
          <w:rFonts w:ascii="Times New Roman" w:eastAsia="Times New Roman" w:hAnsi="Times New Roman" w:cs="Times New Roman"/>
        </w:rPr>
        <w:t xml:space="preserve">, t. y. galutinę druskos rūgšties gamybos skrandyje stadiją. Slopinimas priklauso nuo dozės, poveikis pasireiškia ir bazinei, ir stimuliacijos sukeltai rūgšties sekrecijai. Daugumai pacientų simptomai išnyksta per 2 savaites. </w:t>
      </w:r>
      <w:proofErr w:type="spellStart"/>
      <w:r>
        <w:rPr>
          <w:rFonts w:ascii="Times New Roman" w:eastAsia="Times New Roman" w:hAnsi="Times New Roman" w:cs="Times New Roman"/>
        </w:rPr>
        <w:t>Pantoprazolas</w:t>
      </w:r>
      <w:proofErr w:type="spellEnd"/>
      <w:r>
        <w:rPr>
          <w:rFonts w:ascii="Times New Roman" w:eastAsia="Times New Roman" w:hAnsi="Times New Roman" w:cs="Times New Roman"/>
        </w:rPr>
        <w:t xml:space="preserve">, kaip ir kiti protonų siurblio inhibitoriai bei H2 receptorių inhibitoriai, mažina rūgštingumą skrandyje, todėl proporcingai rūgštingumo sumažėjimui padaugėja </w:t>
      </w:r>
      <w:proofErr w:type="spellStart"/>
      <w:r>
        <w:rPr>
          <w:rFonts w:ascii="Times New Roman" w:eastAsia="Times New Roman" w:hAnsi="Times New Roman" w:cs="Times New Roman"/>
        </w:rPr>
        <w:t>gastrino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Gastrino</w:t>
      </w:r>
      <w:proofErr w:type="spellEnd"/>
      <w:r>
        <w:rPr>
          <w:rFonts w:ascii="Times New Roman" w:eastAsia="Times New Roman" w:hAnsi="Times New Roman" w:cs="Times New Roman"/>
        </w:rPr>
        <w:t xml:space="preserve"> kiekio padidėjimas yra grįžtamas. Kadangi </w:t>
      </w:r>
      <w:proofErr w:type="spellStart"/>
      <w:r>
        <w:rPr>
          <w:rFonts w:ascii="Times New Roman" w:eastAsia="Times New Roman" w:hAnsi="Times New Roman" w:cs="Times New Roman"/>
        </w:rPr>
        <w:t>pantoprazolas</w:t>
      </w:r>
      <w:proofErr w:type="spellEnd"/>
      <w:r>
        <w:rPr>
          <w:rFonts w:ascii="Times New Roman" w:eastAsia="Times New Roman" w:hAnsi="Times New Roman" w:cs="Times New Roman"/>
        </w:rPr>
        <w:t xml:space="preserve"> jungiasi prie fermento, esančio </w:t>
      </w:r>
      <w:proofErr w:type="spellStart"/>
      <w:r>
        <w:rPr>
          <w:rFonts w:ascii="Times New Roman" w:eastAsia="Times New Roman" w:hAnsi="Times New Roman" w:cs="Times New Roman"/>
        </w:rPr>
        <w:t>distaliau</w:t>
      </w:r>
      <w:proofErr w:type="spellEnd"/>
      <w:r>
        <w:rPr>
          <w:rFonts w:ascii="Times New Roman" w:eastAsia="Times New Roman" w:hAnsi="Times New Roman" w:cs="Times New Roman"/>
        </w:rPr>
        <w:t xml:space="preserve"> nuo ląstelės receptoriaus, druskos rūgšties sekreciją </w:t>
      </w:r>
      <w:proofErr w:type="spellStart"/>
      <w:r>
        <w:rPr>
          <w:rFonts w:ascii="Times New Roman" w:eastAsia="Times New Roman" w:hAnsi="Times New Roman" w:cs="Times New Roman"/>
        </w:rPr>
        <w:t>pantoprazolas</w:t>
      </w:r>
      <w:proofErr w:type="spellEnd"/>
      <w:r>
        <w:rPr>
          <w:rFonts w:ascii="Times New Roman" w:eastAsia="Times New Roman" w:hAnsi="Times New Roman" w:cs="Times New Roman"/>
        </w:rPr>
        <w:t xml:space="preserve"> slopina nepriklausomai nuo kitų medžiagų (</w:t>
      </w:r>
      <w:proofErr w:type="spellStart"/>
      <w:r>
        <w:rPr>
          <w:rFonts w:ascii="Times New Roman" w:eastAsia="Times New Roman" w:hAnsi="Times New Roman" w:cs="Times New Roman"/>
        </w:rPr>
        <w:t>acetilcholino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histamino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gastrino</w:t>
      </w:r>
      <w:proofErr w:type="spellEnd"/>
      <w:r>
        <w:rPr>
          <w:rFonts w:ascii="Times New Roman" w:eastAsia="Times New Roman" w:hAnsi="Times New Roman" w:cs="Times New Roman"/>
        </w:rPr>
        <w:t xml:space="preserve">) sukeliamo stimuliavimo. Išgerto ar į veną </w:t>
      </w:r>
      <w:proofErr w:type="spellStart"/>
      <w:r>
        <w:rPr>
          <w:rFonts w:ascii="Times New Roman" w:eastAsia="Times New Roman" w:hAnsi="Times New Roman" w:cs="Times New Roman"/>
        </w:rPr>
        <w:t>injekuoto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poveikis nesiskiria.</w:t>
      </w:r>
    </w:p>
    <w:p w14:paraId="5AB02E32" w14:textId="77777777" w:rsidR="002A620C" w:rsidRDefault="002A620C" w:rsidP="002A620C">
      <w:pPr>
        <w:tabs>
          <w:tab w:val="left" w:pos="567"/>
          <w:tab w:val="right" w:pos="9360"/>
        </w:tabs>
        <w:spacing w:after="0" w:line="260" w:lineRule="exact"/>
        <w:rPr>
          <w:rFonts w:ascii="Times New Roman" w:eastAsia="Times New Roman" w:hAnsi="Times New Roman" w:cs="Times New Roman"/>
        </w:rPr>
      </w:pPr>
    </w:p>
    <w:p w14:paraId="33E929E1"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padidėja </w:t>
      </w:r>
      <w:proofErr w:type="spellStart"/>
      <w:r>
        <w:rPr>
          <w:rFonts w:ascii="Times New Roman" w:eastAsia="Times New Roman" w:hAnsi="Times New Roman" w:cs="Times New Roman"/>
        </w:rPr>
        <w:t>gastrino</w:t>
      </w:r>
      <w:proofErr w:type="spellEnd"/>
      <w:r>
        <w:rPr>
          <w:rFonts w:ascii="Times New Roman" w:eastAsia="Times New Roman" w:hAnsi="Times New Roman" w:cs="Times New Roman"/>
        </w:rPr>
        <w:t xml:space="preserve"> kiekis nevalgius. Trumpalaikio gydymo metu didžiausia normos riba dažniausiai neviršijama. Ilgalaikio gydymo metu </w:t>
      </w:r>
      <w:proofErr w:type="spellStart"/>
      <w:r>
        <w:rPr>
          <w:rFonts w:ascii="Times New Roman" w:eastAsia="Times New Roman" w:hAnsi="Times New Roman" w:cs="Times New Roman"/>
        </w:rPr>
        <w:t>gastrino</w:t>
      </w:r>
      <w:proofErr w:type="spellEnd"/>
      <w:r>
        <w:rPr>
          <w:rFonts w:ascii="Times New Roman" w:eastAsia="Times New Roman" w:hAnsi="Times New Roman" w:cs="Times New Roman"/>
        </w:rPr>
        <w:t xml:space="preserve"> kiekis dažniausiai padvigubėja, tačiau labai daug padidėja tik pavieniais atvejais. Dėl tokio poveikio ilgalaikio gydymo metu nedažnais atvejais skrandyje šiek tiek arba vidutiniškai padaugėja specifinių endokrininių (ECL) ląstelių (pokytis panašus į </w:t>
      </w:r>
      <w:proofErr w:type="spellStart"/>
      <w:r>
        <w:rPr>
          <w:rFonts w:ascii="Times New Roman" w:eastAsia="Times New Roman" w:hAnsi="Times New Roman" w:cs="Times New Roman"/>
        </w:rPr>
        <w:t>adenomatozinę</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hiperplaziją</w:t>
      </w:r>
      <w:proofErr w:type="spellEnd"/>
      <w:r>
        <w:rPr>
          <w:rFonts w:ascii="Times New Roman" w:eastAsia="Times New Roman" w:hAnsi="Times New Roman" w:cs="Times New Roman"/>
        </w:rPr>
        <w:t xml:space="preserve">). Vis dėlto iki šiol atliktų tyrimų metu </w:t>
      </w:r>
      <w:proofErr w:type="spellStart"/>
      <w:r>
        <w:rPr>
          <w:rFonts w:ascii="Times New Roman" w:eastAsia="Times New Roman" w:hAnsi="Times New Roman" w:cs="Times New Roman"/>
        </w:rPr>
        <w:t>karcinoidų</w:t>
      </w:r>
      <w:proofErr w:type="spellEnd"/>
      <w:r>
        <w:rPr>
          <w:rFonts w:ascii="Times New Roman" w:eastAsia="Times New Roman" w:hAnsi="Times New Roman" w:cs="Times New Roman"/>
        </w:rPr>
        <w:t xml:space="preserve"> pirmtakų (atipinės </w:t>
      </w:r>
      <w:proofErr w:type="spellStart"/>
      <w:r>
        <w:rPr>
          <w:rFonts w:ascii="Times New Roman" w:eastAsia="Times New Roman" w:hAnsi="Times New Roman" w:cs="Times New Roman"/>
        </w:rPr>
        <w:t>hiperplazijos</w:t>
      </w:r>
      <w:proofErr w:type="spellEnd"/>
      <w:r>
        <w:rPr>
          <w:rFonts w:ascii="Times New Roman" w:eastAsia="Times New Roman" w:hAnsi="Times New Roman" w:cs="Times New Roman"/>
        </w:rPr>
        <w:t xml:space="preserve">) ar skrandžio </w:t>
      </w:r>
      <w:proofErr w:type="spellStart"/>
      <w:r>
        <w:rPr>
          <w:rFonts w:ascii="Times New Roman" w:eastAsia="Times New Roman" w:hAnsi="Times New Roman" w:cs="Times New Roman"/>
        </w:rPr>
        <w:t>karcinoidų</w:t>
      </w:r>
      <w:proofErr w:type="spellEnd"/>
      <w:r>
        <w:rPr>
          <w:rFonts w:ascii="Times New Roman" w:eastAsia="Times New Roman" w:hAnsi="Times New Roman" w:cs="Times New Roman"/>
        </w:rPr>
        <w:t>, atsiradusių tyrimų su gyvūnais metu (žr. 5.3 skyrių), žmonėms neatsirado.</w:t>
      </w:r>
    </w:p>
    <w:p w14:paraId="12F85DEE" w14:textId="77777777" w:rsidR="002A620C" w:rsidRDefault="002A620C" w:rsidP="002A620C">
      <w:pPr>
        <w:spacing w:after="0" w:line="240" w:lineRule="auto"/>
        <w:rPr>
          <w:rFonts w:ascii="Times New Roman" w:eastAsia="Times New Roman" w:hAnsi="Times New Roman" w:cs="Times New Roman"/>
        </w:rPr>
      </w:pPr>
    </w:p>
    <w:p w14:paraId="5D3827FC" w14:textId="77777777" w:rsidR="002A620C" w:rsidRDefault="002A620C" w:rsidP="002A620C">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Remiantis tyrimų su gyvūnais duomenimis, ilgalaikio (ilgiau nei metus trunkančio) gydymo </w:t>
      </w:r>
      <w:proofErr w:type="spellStart"/>
      <w:r>
        <w:rPr>
          <w:rFonts w:ascii="Times New Roman" w:eastAsia="Times New Roman" w:hAnsi="Times New Roman" w:cs="Times New Roman"/>
        </w:rPr>
        <w:t>pantoprazolu</w:t>
      </w:r>
      <w:proofErr w:type="spellEnd"/>
      <w:r>
        <w:rPr>
          <w:rFonts w:ascii="Times New Roman" w:eastAsia="Times New Roman" w:hAnsi="Times New Roman" w:cs="Times New Roman"/>
        </w:rPr>
        <w:t xml:space="preserve"> įtakos endokrininiams skydliaukės parametrams paneigti negalima.</w:t>
      </w:r>
    </w:p>
    <w:p w14:paraId="4E62D50C" w14:textId="77777777" w:rsidR="002A620C" w:rsidRDefault="002A620C" w:rsidP="002A620C">
      <w:pPr>
        <w:numPr>
          <w:ilvl w:val="12"/>
          <w:numId w:val="0"/>
        </w:numPr>
        <w:spacing w:after="0" w:line="240" w:lineRule="auto"/>
        <w:ind w:right="-2"/>
        <w:rPr>
          <w:rFonts w:ascii="Times New Roman" w:eastAsia="Times New Roman" w:hAnsi="Times New Roman" w:cs="Times New Roman"/>
        </w:rPr>
      </w:pPr>
    </w:p>
    <w:p w14:paraId="409419C8" w14:textId="77777777" w:rsidR="002A620C" w:rsidRDefault="002A620C" w:rsidP="002A620C">
      <w:pPr>
        <w:spacing w:after="0" w:line="240" w:lineRule="auto"/>
        <w:rPr>
          <w:rFonts w:ascii="Times New Roman" w:eastAsia="Calibri" w:hAnsi="Times New Roman" w:cs="Times New Roman"/>
        </w:rPr>
      </w:pPr>
      <w:r>
        <w:rPr>
          <w:rFonts w:ascii="Times New Roman" w:eastAsia="Calibri" w:hAnsi="Times New Roman" w:cs="Times New Roman"/>
        </w:rPr>
        <w:t xml:space="preserve">Vartojant sekreciją slopinančius vaistinius preparatus, reaguojant į sumažėjusį išskiriančios skrandžio rūgšties kiekį, </w:t>
      </w:r>
      <w:proofErr w:type="spellStart"/>
      <w:r>
        <w:rPr>
          <w:rFonts w:ascii="Times New Roman" w:eastAsia="Calibri" w:hAnsi="Times New Roman" w:cs="Times New Roman"/>
        </w:rPr>
        <w:t>gastrino</w:t>
      </w:r>
      <w:proofErr w:type="spellEnd"/>
      <w:r>
        <w:rPr>
          <w:rFonts w:ascii="Times New Roman" w:eastAsia="Calibri" w:hAnsi="Times New Roman" w:cs="Times New Roman"/>
        </w:rPr>
        <w:t xml:space="preserve"> kiekis kraujo serume padidėja. Dėl sumažėjusio skrandžio rūgštingumo </w:t>
      </w:r>
      <w:proofErr w:type="spellStart"/>
      <w:r>
        <w:rPr>
          <w:rFonts w:ascii="Times New Roman" w:eastAsia="Calibri" w:hAnsi="Times New Roman" w:cs="Times New Roman"/>
        </w:rPr>
        <w:t>CgA</w:t>
      </w:r>
      <w:proofErr w:type="spellEnd"/>
      <w:r>
        <w:rPr>
          <w:rFonts w:ascii="Times New Roman" w:eastAsia="Calibri" w:hAnsi="Times New Roman" w:cs="Times New Roman"/>
        </w:rPr>
        <w:t xml:space="preserve"> koncentracija taip pat padidėja. Dėl padidėjusios </w:t>
      </w:r>
      <w:proofErr w:type="spellStart"/>
      <w:r>
        <w:rPr>
          <w:rFonts w:ascii="Times New Roman" w:eastAsia="Calibri" w:hAnsi="Times New Roman" w:cs="Times New Roman"/>
        </w:rPr>
        <w:t>chromogranino</w:t>
      </w:r>
      <w:proofErr w:type="spellEnd"/>
      <w:r>
        <w:rPr>
          <w:rFonts w:ascii="Times New Roman" w:eastAsia="Calibri" w:hAnsi="Times New Roman" w:cs="Times New Roman"/>
        </w:rPr>
        <w:t xml:space="preserve"> A (</w:t>
      </w:r>
      <w:proofErr w:type="spellStart"/>
      <w:r>
        <w:rPr>
          <w:rFonts w:ascii="Times New Roman" w:eastAsia="Calibri" w:hAnsi="Times New Roman" w:cs="Times New Roman"/>
        </w:rPr>
        <w:t>CgA</w:t>
      </w:r>
      <w:proofErr w:type="spellEnd"/>
      <w:r>
        <w:rPr>
          <w:rFonts w:ascii="Times New Roman" w:eastAsia="Calibri" w:hAnsi="Times New Roman" w:cs="Times New Roman"/>
        </w:rPr>
        <w:t xml:space="preserve">) koncentracijos gali būti sunkiau atlikti </w:t>
      </w:r>
      <w:proofErr w:type="spellStart"/>
      <w:r>
        <w:rPr>
          <w:rFonts w:ascii="Times New Roman" w:eastAsia="Calibri" w:hAnsi="Times New Roman" w:cs="Times New Roman"/>
        </w:rPr>
        <w:t>neuroendokrininių</w:t>
      </w:r>
      <w:proofErr w:type="spellEnd"/>
      <w:r>
        <w:rPr>
          <w:rFonts w:ascii="Times New Roman" w:eastAsia="Calibri" w:hAnsi="Times New Roman" w:cs="Times New Roman"/>
        </w:rPr>
        <w:t xml:space="preserve"> navikų tyrimus.</w:t>
      </w:r>
    </w:p>
    <w:p w14:paraId="0CADE121" w14:textId="77777777" w:rsidR="002A620C" w:rsidRDefault="002A620C" w:rsidP="002A620C">
      <w:pPr>
        <w:spacing w:after="0" w:line="240" w:lineRule="auto"/>
        <w:rPr>
          <w:rFonts w:ascii="Times New Roman" w:eastAsia="Calibri" w:hAnsi="Times New Roman" w:cs="Times New Roman"/>
        </w:rPr>
      </w:pPr>
    </w:p>
    <w:p w14:paraId="05A26FCE" w14:textId="77777777" w:rsidR="002A620C" w:rsidRDefault="002A620C" w:rsidP="002A620C">
      <w:pPr>
        <w:spacing w:after="0" w:line="240" w:lineRule="auto"/>
        <w:rPr>
          <w:rFonts w:ascii="Times New Roman" w:eastAsia="Times New Roman" w:hAnsi="Times New Roman" w:cs="Times New Roman"/>
        </w:rPr>
      </w:pPr>
      <w:r>
        <w:rPr>
          <w:rFonts w:ascii="Times New Roman" w:eastAsia="Calibri" w:hAnsi="Times New Roman" w:cs="Times New Roman"/>
        </w:rPr>
        <w:t xml:space="preserve">Remiantis turimais literatūroje paskelbtais duomenimis, protonų siurblio inhibitorius reikia nustoti vartoti likus nuo 5 dienų iki 2 savaičių iki </w:t>
      </w:r>
      <w:proofErr w:type="spellStart"/>
      <w:r>
        <w:rPr>
          <w:rFonts w:ascii="Times New Roman" w:eastAsia="Calibri" w:hAnsi="Times New Roman" w:cs="Times New Roman"/>
        </w:rPr>
        <w:t>CgA</w:t>
      </w:r>
      <w:proofErr w:type="spellEnd"/>
      <w:r>
        <w:rPr>
          <w:rFonts w:ascii="Times New Roman" w:eastAsia="Calibri" w:hAnsi="Times New Roman" w:cs="Times New Roman"/>
        </w:rPr>
        <w:t xml:space="preserve"> tyrimų. Šis laikotarpis reikalingas tam, kad </w:t>
      </w:r>
      <w:proofErr w:type="spellStart"/>
      <w:r>
        <w:rPr>
          <w:rFonts w:ascii="Times New Roman" w:eastAsia="Calibri" w:hAnsi="Times New Roman" w:cs="Times New Roman"/>
        </w:rPr>
        <w:t>CgA</w:t>
      </w:r>
      <w:proofErr w:type="spellEnd"/>
      <w:r>
        <w:rPr>
          <w:rFonts w:ascii="Times New Roman" w:eastAsia="Calibri" w:hAnsi="Times New Roman" w:cs="Times New Roman"/>
        </w:rPr>
        <w:t xml:space="preserve"> koncentracija, kuri po gydymo PSI gali būti apgaulingai padidėjusi, vėl sumažėtų iki standartinės koncentracijos intervalo.</w:t>
      </w:r>
    </w:p>
    <w:bookmarkEnd w:id="6"/>
    <w:p w14:paraId="43A7E9E2" w14:textId="77777777" w:rsidR="002A620C" w:rsidRDefault="002A620C" w:rsidP="002A620C">
      <w:pPr>
        <w:spacing w:after="0" w:line="240" w:lineRule="auto"/>
        <w:rPr>
          <w:rFonts w:ascii="Times New Roman" w:eastAsia="Times New Roman" w:hAnsi="Times New Roman" w:cs="Times New Roman"/>
        </w:rPr>
      </w:pPr>
    </w:p>
    <w:p w14:paraId="1BC457D9"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5.2</w:t>
      </w:r>
      <w:r>
        <w:rPr>
          <w:rFonts w:ascii="Times New Roman" w:eastAsia="Times New Roman" w:hAnsi="Times New Roman" w:cs="Times New Roman"/>
          <w:b/>
          <w:bCs/>
        </w:rPr>
        <w:tab/>
      </w:r>
      <w:proofErr w:type="spellStart"/>
      <w:r>
        <w:rPr>
          <w:rFonts w:ascii="Times New Roman" w:eastAsia="Times New Roman" w:hAnsi="Times New Roman" w:cs="Times New Roman"/>
          <w:b/>
          <w:bCs/>
        </w:rPr>
        <w:t>Farmakokinetinės</w:t>
      </w:r>
      <w:proofErr w:type="spellEnd"/>
      <w:r>
        <w:rPr>
          <w:rFonts w:ascii="Times New Roman" w:eastAsia="Times New Roman" w:hAnsi="Times New Roman" w:cs="Times New Roman"/>
          <w:b/>
          <w:bCs/>
        </w:rPr>
        <w:t xml:space="preserve"> savybės</w:t>
      </w:r>
    </w:p>
    <w:p w14:paraId="566AE404" w14:textId="77777777" w:rsidR="002A620C" w:rsidRDefault="002A620C" w:rsidP="002A620C">
      <w:pPr>
        <w:spacing w:after="0" w:line="240" w:lineRule="auto"/>
        <w:rPr>
          <w:rFonts w:ascii="Times New Roman" w:eastAsia="Times New Roman" w:hAnsi="Times New Roman" w:cs="Times New Roman"/>
          <w:b/>
          <w:bCs/>
        </w:rPr>
      </w:pPr>
    </w:p>
    <w:p w14:paraId="5DBA5288" w14:textId="77777777" w:rsidR="002A620C" w:rsidRDefault="002A620C" w:rsidP="002A620C">
      <w:pPr>
        <w:keepNext/>
        <w:tabs>
          <w:tab w:val="left" w:pos="567"/>
        </w:tabs>
        <w:spacing w:after="0" w:line="260" w:lineRule="exact"/>
        <w:outlineLvl w:val="8"/>
        <w:rPr>
          <w:rFonts w:ascii="Times New Roman" w:eastAsia="Times New Roman" w:hAnsi="Times New Roman" w:cs="Times New Roman"/>
          <w:iCs/>
          <w:u w:val="single"/>
        </w:rPr>
      </w:pPr>
      <w:bookmarkStart w:id="7" w:name="_Hlk47611221"/>
      <w:r>
        <w:rPr>
          <w:rFonts w:ascii="Times New Roman" w:eastAsia="Times New Roman" w:hAnsi="Times New Roman" w:cs="Times New Roman"/>
          <w:iCs/>
          <w:u w:val="single"/>
        </w:rPr>
        <w:t>Absorbcija</w:t>
      </w:r>
    </w:p>
    <w:p w14:paraId="4FFD0685" w14:textId="77777777" w:rsidR="002A620C" w:rsidRDefault="002A620C" w:rsidP="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Pantoprazolas</w:t>
      </w:r>
      <w:proofErr w:type="spellEnd"/>
      <w:r>
        <w:rPr>
          <w:rFonts w:ascii="Times New Roman" w:eastAsia="Times New Roman" w:hAnsi="Times New Roman" w:cs="Times New Roman"/>
        </w:rPr>
        <w:t xml:space="preserve"> greitai absorbuojamas. Didžiausia koncentracija kraujo plazmoje atsiranda net išgėrus vienkartinę 20 mg dozę. Didžiausia koncentracija serume (maždaug 1</w:t>
      </w:r>
      <w:r>
        <w:rPr>
          <w:rFonts w:ascii="Times New Roman" w:eastAsia="Times New Roman" w:hAnsi="Times New Roman" w:cs="Times New Roman"/>
        </w:rPr>
        <w:noBreakHyphen/>
        <w:t>1,5 </w:t>
      </w:r>
      <w:proofErr w:type="spellStart"/>
      <w:r>
        <w:rPr>
          <w:rFonts w:ascii="Times New Roman" w:eastAsia="Times New Roman" w:hAnsi="Times New Roman" w:cs="Times New Roman"/>
        </w:rPr>
        <w:t>mikrogramo</w:t>
      </w:r>
      <w:proofErr w:type="spellEnd"/>
      <w:r>
        <w:rPr>
          <w:rFonts w:ascii="Times New Roman" w:eastAsia="Times New Roman" w:hAnsi="Times New Roman" w:cs="Times New Roman"/>
        </w:rPr>
        <w:t>/ml) atsiranda po vaistinio preparato pavartojimo vidutiniškai praėjus 2,0</w:t>
      </w:r>
      <w:r>
        <w:rPr>
          <w:rFonts w:ascii="Times New Roman" w:eastAsia="Times New Roman" w:hAnsi="Times New Roman" w:cs="Times New Roman"/>
        </w:rPr>
        <w:noBreakHyphen/>
        <w:t xml:space="preserve">2,5 val., o vartojant kartotines dozes, šie rodmenys išlieka tokie pat. Vienkartinės ir kartotinių dozių </w:t>
      </w:r>
      <w:proofErr w:type="spellStart"/>
      <w:r>
        <w:rPr>
          <w:rFonts w:ascii="Times New Roman" w:eastAsia="Times New Roman" w:hAnsi="Times New Roman" w:cs="Times New Roman"/>
        </w:rPr>
        <w:t>farmakokinetika</w:t>
      </w:r>
      <w:proofErr w:type="spellEnd"/>
      <w:r>
        <w:rPr>
          <w:rFonts w:ascii="Times New Roman" w:eastAsia="Times New Roman" w:hAnsi="Times New Roman" w:cs="Times New Roman"/>
        </w:rPr>
        <w:t xml:space="preserve"> nesiskiria. Ir geriamos, ir į veną švirkščiamos 10</w:t>
      </w:r>
      <w:r>
        <w:rPr>
          <w:rFonts w:ascii="Times New Roman" w:eastAsia="Times New Roman" w:hAnsi="Times New Roman" w:cs="Times New Roman"/>
        </w:rPr>
        <w:noBreakHyphen/>
        <w:t xml:space="preserve">80 mg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dozės kinetika plazmoje yra linijinė.</w:t>
      </w:r>
    </w:p>
    <w:p w14:paraId="38EFF15C" w14:textId="77777777" w:rsidR="002A620C" w:rsidRDefault="002A620C" w:rsidP="002A620C">
      <w:pPr>
        <w:spacing w:after="0" w:line="240" w:lineRule="auto"/>
        <w:rPr>
          <w:rFonts w:ascii="Times New Roman" w:eastAsia="Times New Roman" w:hAnsi="Times New Roman" w:cs="Times New Roman"/>
        </w:rPr>
      </w:pPr>
    </w:p>
    <w:p w14:paraId="680B367A"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Absoliutus biologinis tabletėse esančio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prieinamumas yra maždaug 77 %. Kartu vartojamas maistas įtakos AUC ir didžiausiai koncentracijai serume, vadinasi, ir biologiniam prieinamumui, nedaro, tačiau padidina laiko, kol vaistinio preparato kraujyje nerandama, </w:t>
      </w:r>
      <w:proofErr w:type="spellStart"/>
      <w:r>
        <w:rPr>
          <w:rFonts w:ascii="Times New Roman" w:eastAsia="Times New Roman" w:hAnsi="Times New Roman" w:cs="Times New Roman"/>
        </w:rPr>
        <w:t>svyravimus</w:t>
      </w:r>
      <w:proofErr w:type="spellEnd"/>
      <w:r>
        <w:rPr>
          <w:rFonts w:ascii="Times New Roman" w:eastAsia="Times New Roman" w:hAnsi="Times New Roman" w:cs="Times New Roman"/>
        </w:rPr>
        <w:t>.</w:t>
      </w:r>
    </w:p>
    <w:p w14:paraId="1135E148" w14:textId="77777777" w:rsidR="002A620C" w:rsidRDefault="002A620C" w:rsidP="002A620C">
      <w:pPr>
        <w:spacing w:after="0" w:line="240" w:lineRule="auto"/>
        <w:rPr>
          <w:rFonts w:ascii="Times New Roman" w:eastAsia="Times New Roman" w:hAnsi="Times New Roman" w:cs="Times New Roman"/>
        </w:rPr>
      </w:pPr>
    </w:p>
    <w:p w14:paraId="5B103D67" w14:textId="77777777" w:rsidR="002A620C" w:rsidRDefault="002A620C" w:rsidP="002A620C">
      <w:pPr>
        <w:keepNext/>
        <w:tabs>
          <w:tab w:val="left" w:pos="567"/>
        </w:tabs>
        <w:spacing w:after="0" w:line="260" w:lineRule="exact"/>
        <w:outlineLvl w:val="8"/>
        <w:rPr>
          <w:rFonts w:ascii="Times New Roman" w:eastAsia="Times New Roman" w:hAnsi="Times New Roman" w:cs="Times New Roman"/>
          <w:iCs/>
          <w:u w:val="single"/>
        </w:rPr>
      </w:pPr>
      <w:r>
        <w:rPr>
          <w:rFonts w:ascii="Times New Roman" w:eastAsia="Times New Roman" w:hAnsi="Times New Roman" w:cs="Times New Roman"/>
          <w:iCs/>
          <w:u w:val="single"/>
        </w:rPr>
        <w:t>Pasiskirstymas</w:t>
      </w:r>
    </w:p>
    <w:p w14:paraId="191085BE"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Maždaug 98 %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susijungia su kraujo serumo baltymais. Pasiskirstymo tūris yra maždaug 0,15 l/kg kūno svorio.</w:t>
      </w:r>
    </w:p>
    <w:p w14:paraId="29E77E06" w14:textId="77777777" w:rsidR="002A620C" w:rsidRDefault="002A620C" w:rsidP="002A620C">
      <w:pPr>
        <w:spacing w:after="0" w:line="240" w:lineRule="auto"/>
        <w:rPr>
          <w:rFonts w:ascii="Times New Roman" w:eastAsia="Times New Roman" w:hAnsi="Times New Roman" w:cs="Times New Roman"/>
        </w:rPr>
      </w:pPr>
    </w:p>
    <w:p w14:paraId="30DA8845" w14:textId="77777777" w:rsidR="002A620C" w:rsidRDefault="002A620C" w:rsidP="002A620C">
      <w:pPr>
        <w:keepNext/>
        <w:tabs>
          <w:tab w:val="left" w:pos="567"/>
        </w:tabs>
        <w:spacing w:after="0" w:line="260" w:lineRule="exact"/>
        <w:outlineLvl w:val="8"/>
        <w:rPr>
          <w:rFonts w:ascii="Times New Roman" w:eastAsia="Times New Roman" w:hAnsi="Times New Roman" w:cs="Times New Roman"/>
          <w:iCs/>
          <w:u w:val="single"/>
        </w:rPr>
      </w:pPr>
      <w:proofErr w:type="spellStart"/>
      <w:r>
        <w:rPr>
          <w:rFonts w:ascii="Times New Roman" w:eastAsia="Times New Roman" w:hAnsi="Times New Roman" w:cs="Times New Roman"/>
          <w:iCs/>
          <w:u w:val="single"/>
        </w:rPr>
        <w:t>Biotransformacija</w:t>
      </w:r>
      <w:proofErr w:type="spellEnd"/>
    </w:p>
    <w:p w14:paraId="4AAA7B9C"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Medžiaga </w:t>
      </w:r>
      <w:proofErr w:type="spellStart"/>
      <w:r>
        <w:rPr>
          <w:rFonts w:ascii="Times New Roman" w:eastAsia="Times New Roman" w:hAnsi="Times New Roman" w:cs="Times New Roman"/>
        </w:rPr>
        <w:t>metabolizuojama</w:t>
      </w:r>
      <w:proofErr w:type="spellEnd"/>
      <w:r>
        <w:rPr>
          <w:rFonts w:ascii="Times New Roman" w:eastAsia="Times New Roman" w:hAnsi="Times New Roman" w:cs="Times New Roman"/>
        </w:rPr>
        <w:t xml:space="preserve"> beveik vien tik kepenyse. Svarbiausias </w:t>
      </w:r>
      <w:proofErr w:type="spellStart"/>
      <w:r>
        <w:rPr>
          <w:rFonts w:ascii="Times New Roman" w:eastAsia="Times New Roman" w:hAnsi="Times New Roman" w:cs="Times New Roman"/>
        </w:rPr>
        <w:t>metabolinis</w:t>
      </w:r>
      <w:proofErr w:type="spellEnd"/>
      <w:r>
        <w:rPr>
          <w:rFonts w:ascii="Times New Roman" w:eastAsia="Times New Roman" w:hAnsi="Times New Roman" w:cs="Times New Roman"/>
        </w:rPr>
        <w:t xml:space="preserve"> procesas yra </w:t>
      </w:r>
      <w:proofErr w:type="spellStart"/>
      <w:r>
        <w:rPr>
          <w:rFonts w:ascii="Times New Roman" w:eastAsia="Times New Roman" w:hAnsi="Times New Roman" w:cs="Times New Roman"/>
        </w:rPr>
        <w:t>demetilinimas</w:t>
      </w:r>
      <w:proofErr w:type="spellEnd"/>
      <w:r>
        <w:rPr>
          <w:rFonts w:ascii="Times New Roman" w:eastAsia="Times New Roman" w:hAnsi="Times New Roman" w:cs="Times New Roman"/>
        </w:rPr>
        <w:t xml:space="preserve">, kuriame dalyvauja CYP2C19, ir po jo sekanti </w:t>
      </w:r>
      <w:proofErr w:type="spellStart"/>
      <w:r>
        <w:rPr>
          <w:rFonts w:ascii="Times New Roman" w:eastAsia="Times New Roman" w:hAnsi="Times New Roman" w:cs="Times New Roman"/>
        </w:rPr>
        <w:t>konjugacija</w:t>
      </w:r>
      <w:proofErr w:type="spellEnd"/>
      <w:r>
        <w:rPr>
          <w:rFonts w:ascii="Times New Roman" w:eastAsia="Times New Roman" w:hAnsi="Times New Roman" w:cs="Times New Roman"/>
        </w:rPr>
        <w:t xml:space="preserve"> su sulfatu, tačiau galimi ir kitokie metabolizmo mechanizmai, įskaitant oksidavimą, kuriame dalyvauja CYP3A4.</w:t>
      </w:r>
    </w:p>
    <w:p w14:paraId="0954E086" w14:textId="77777777" w:rsidR="002A620C" w:rsidRDefault="002A620C" w:rsidP="002A620C">
      <w:pPr>
        <w:spacing w:after="0" w:line="240" w:lineRule="auto"/>
        <w:rPr>
          <w:rFonts w:ascii="Times New Roman" w:eastAsia="Times New Roman" w:hAnsi="Times New Roman" w:cs="Times New Roman"/>
        </w:rPr>
      </w:pPr>
    </w:p>
    <w:p w14:paraId="183627C9" w14:textId="77777777" w:rsidR="002A620C" w:rsidRDefault="002A620C" w:rsidP="002A620C">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Eliminacija</w:t>
      </w:r>
    </w:p>
    <w:p w14:paraId="70A0F8D9"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Galutinis pusinės eliminacijos laikas yra maždaug 1 val., klirensas – maždaug 0,1 l/val./kg kūno svorio. Kelių tiriamųjų organizme eliminacija truko ilgiau. Kadangi </w:t>
      </w:r>
      <w:proofErr w:type="spellStart"/>
      <w:r>
        <w:rPr>
          <w:rFonts w:ascii="Times New Roman" w:eastAsia="Times New Roman" w:hAnsi="Times New Roman" w:cs="Times New Roman"/>
        </w:rPr>
        <w:t>pantoprazolas</w:t>
      </w:r>
      <w:proofErr w:type="spellEnd"/>
      <w:r>
        <w:rPr>
          <w:rFonts w:ascii="Times New Roman" w:eastAsia="Times New Roman" w:hAnsi="Times New Roman" w:cs="Times New Roman"/>
        </w:rPr>
        <w:t xml:space="preserve"> specifiškai jungiasi prie protonų siurblio </w:t>
      </w:r>
      <w:proofErr w:type="spellStart"/>
      <w:r>
        <w:rPr>
          <w:rFonts w:ascii="Times New Roman" w:eastAsia="Times New Roman" w:hAnsi="Times New Roman" w:cs="Times New Roman"/>
        </w:rPr>
        <w:t>parietalinėse</w:t>
      </w:r>
      <w:proofErr w:type="spellEnd"/>
      <w:r>
        <w:rPr>
          <w:rFonts w:ascii="Times New Roman" w:eastAsia="Times New Roman" w:hAnsi="Times New Roman" w:cs="Times New Roman"/>
        </w:rPr>
        <w:t xml:space="preserve"> ląstelėse, tarp pusinės eliminacijos laiko ir daug ilgiau trunkančio poveikio (rūgšties sekrecijos slopinimo) koreliacijos nėra.</w:t>
      </w:r>
    </w:p>
    <w:p w14:paraId="6A778AD3" w14:textId="77777777" w:rsidR="002A620C" w:rsidRDefault="002A620C" w:rsidP="002A620C">
      <w:pPr>
        <w:spacing w:after="0" w:line="240" w:lineRule="auto"/>
        <w:rPr>
          <w:rFonts w:ascii="Times New Roman" w:eastAsia="Times New Roman" w:hAnsi="Times New Roman" w:cs="Times New Roman"/>
        </w:rPr>
      </w:pPr>
    </w:p>
    <w:p w14:paraId="0715B35F"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Didžioji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metabolitų dalis (maždaug 80 </w:t>
      </w:r>
      <w:r>
        <w:rPr>
          <w:rFonts w:ascii="Times New Roman" w:eastAsia="Times New Roman" w:hAnsi="Times New Roman" w:cs="Times New Roman"/>
        </w:rPr>
        <w:sym w:font="Symbol" w:char="F025"/>
      </w:r>
      <w:r>
        <w:rPr>
          <w:rFonts w:ascii="Times New Roman" w:eastAsia="Times New Roman" w:hAnsi="Times New Roman" w:cs="Times New Roman"/>
        </w:rPr>
        <w:t xml:space="preserve">) išsiskiria pro inkstus, likęs kiekis pašalinamas su išmatomis. Svarbiausias metabolitas, kurio būna kraujo serume ir šlapime, yra </w:t>
      </w:r>
      <w:proofErr w:type="spellStart"/>
      <w:r>
        <w:rPr>
          <w:rFonts w:ascii="Times New Roman" w:eastAsia="Times New Roman" w:hAnsi="Times New Roman" w:cs="Times New Roman"/>
        </w:rPr>
        <w:t>desmetilpantoprazolas</w:t>
      </w:r>
      <w:proofErr w:type="spellEnd"/>
      <w:r>
        <w:rPr>
          <w:rFonts w:ascii="Times New Roman" w:eastAsia="Times New Roman" w:hAnsi="Times New Roman" w:cs="Times New Roman"/>
        </w:rPr>
        <w:t xml:space="preserve">. Jis prijungiamas prie sulfato. Svarbiausio metabolito pusinės eliminacijos laikas (1,5 val.) nėra gerokai ilgesnis už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w:t>
      </w:r>
    </w:p>
    <w:p w14:paraId="668EFA82" w14:textId="77777777" w:rsidR="002A620C" w:rsidRDefault="002A620C" w:rsidP="002A620C">
      <w:pPr>
        <w:spacing w:after="0" w:line="240" w:lineRule="auto"/>
        <w:rPr>
          <w:rFonts w:ascii="Times New Roman" w:eastAsia="Times New Roman" w:hAnsi="Times New Roman" w:cs="Times New Roman"/>
        </w:rPr>
      </w:pPr>
    </w:p>
    <w:p w14:paraId="162D3382" w14:textId="77777777" w:rsidR="002A620C" w:rsidRDefault="002A620C" w:rsidP="002A620C">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Ypatingos populiacijos</w:t>
      </w:r>
    </w:p>
    <w:p w14:paraId="5F1DB361" w14:textId="77777777" w:rsidR="002A620C" w:rsidRDefault="002A620C" w:rsidP="002A620C">
      <w:pPr>
        <w:spacing w:after="0" w:line="240" w:lineRule="auto"/>
        <w:rPr>
          <w:rFonts w:ascii="Times New Roman" w:eastAsia="Times New Roman" w:hAnsi="Times New Roman" w:cs="Times New Roman"/>
        </w:rPr>
      </w:pPr>
    </w:p>
    <w:p w14:paraId="11777013" w14:textId="77777777" w:rsidR="002A620C" w:rsidRDefault="002A620C" w:rsidP="002A620C">
      <w:pPr>
        <w:keepNext/>
        <w:tabs>
          <w:tab w:val="left" w:pos="-720"/>
          <w:tab w:val="left" w:pos="567"/>
          <w:tab w:val="left" w:pos="4536"/>
        </w:tabs>
        <w:suppressAutoHyphens/>
        <w:spacing w:after="0" w:line="260" w:lineRule="exact"/>
        <w:outlineLvl w:val="5"/>
        <w:rPr>
          <w:rFonts w:ascii="Times New Roman" w:eastAsia="Times New Roman" w:hAnsi="Times New Roman" w:cs="Times New Roman"/>
          <w:iCs/>
          <w:u w:val="single"/>
        </w:rPr>
      </w:pPr>
      <w:r>
        <w:rPr>
          <w:rFonts w:ascii="Times New Roman" w:eastAsia="Times New Roman" w:hAnsi="Times New Roman" w:cs="Times New Roman"/>
          <w:iCs/>
          <w:u w:val="single"/>
        </w:rPr>
        <w:t xml:space="preserve">Silpnai </w:t>
      </w:r>
      <w:proofErr w:type="spellStart"/>
      <w:r>
        <w:rPr>
          <w:rFonts w:ascii="Times New Roman" w:eastAsia="Times New Roman" w:hAnsi="Times New Roman" w:cs="Times New Roman"/>
          <w:iCs/>
          <w:u w:val="single"/>
        </w:rPr>
        <w:t>metabolizuojantys</w:t>
      </w:r>
      <w:proofErr w:type="spellEnd"/>
      <w:r>
        <w:rPr>
          <w:rFonts w:ascii="Times New Roman" w:eastAsia="Times New Roman" w:hAnsi="Times New Roman" w:cs="Times New Roman"/>
          <w:iCs/>
          <w:u w:val="single"/>
        </w:rPr>
        <w:t xml:space="preserve"> pacientai</w:t>
      </w:r>
    </w:p>
    <w:p w14:paraId="2E134898"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Maždaug 3 % Europos gyventojų organizme trūksta funkcinio CYP2C19 fermento, tokie žmonės vadinami silpnai </w:t>
      </w:r>
      <w:proofErr w:type="spellStart"/>
      <w:r>
        <w:rPr>
          <w:rFonts w:ascii="Times New Roman" w:eastAsia="Times New Roman" w:hAnsi="Times New Roman" w:cs="Times New Roman"/>
        </w:rPr>
        <w:t>metabolizuojančiais</w:t>
      </w:r>
      <w:proofErr w:type="spellEnd"/>
      <w:r>
        <w:rPr>
          <w:rFonts w:ascii="Times New Roman" w:eastAsia="Times New Roman" w:hAnsi="Times New Roman" w:cs="Times New Roman"/>
        </w:rPr>
        <w:t xml:space="preserve">. Tokių žmonių organizme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metabolizmą tikriausiai daugiausia </w:t>
      </w:r>
      <w:proofErr w:type="spellStart"/>
      <w:r>
        <w:rPr>
          <w:rFonts w:ascii="Times New Roman" w:eastAsia="Times New Roman" w:hAnsi="Times New Roman" w:cs="Times New Roman"/>
        </w:rPr>
        <w:t>katalizuoja</w:t>
      </w:r>
      <w:proofErr w:type="spellEnd"/>
      <w:r>
        <w:rPr>
          <w:rFonts w:ascii="Times New Roman" w:eastAsia="Times New Roman" w:hAnsi="Times New Roman" w:cs="Times New Roman"/>
        </w:rPr>
        <w:t xml:space="preserve"> CYP3A4. Pavartojus vienkartinę 40 mg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dozę, vidutinis plotas po koncentracijos plazmoje laiko atžvilgiu kreive silpnai </w:t>
      </w:r>
      <w:proofErr w:type="spellStart"/>
      <w:r>
        <w:rPr>
          <w:rFonts w:ascii="Times New Roman" w:eastAsia="Times New Roman" w:hAnsi="Times New Roman" w:cs="Times New Roman"/>
        </w:rPr>
        <w:t>metabolizuojančių</w:t>
      </w:r>
      <w:proofErr w:type="spellEnd"/>
      <w:r>
        <w:rPr>
          <w:rFonts w:ascii="Times New Roman" w:eastAsia="Times New Roman" w:hAnsi="Times New Roman" w:cs="Times New Roman"/>
        </w:rPr>
        <w:t xml:space="preserve"> žmonių organizme buvo maždaug 6 kartus didesnis už žmonių, kurių organizme CYP2C19 fermentas funkcionuoja gerai (jie vadinami ekstensyviai </w:t>
      </w:r>
      <w:proofErr w:type="spellStart"/>
      <w:r>
        <w:rPr>
          <w:rFonts w:ascii="Times New Roman" w:eastAsia="Times New Roman" w:hAnsi="Times New Roman" w:cs="Times New Roman"/>
        </w:rPr>
        <w:t>metabolizuojančiais</w:t>
      </w:r>
      <w:proofErr w:type="spellEnd"/>
      <w:r>
        <w:rPr>
          <w:rFonts w:ascii="Times New Roman" w:eastAsia="Times New Roman" w:hAnsi="Times New Roman" w:cs="Times New Roman"/>
        </w:rPr>
        <w:t xml:space="preserve">). Vidutinė didžiausia koncentracija plazmoje padidėjo maždaug 60 %. Tokie pokyčiai įtakos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dozavimui neturi.</w:t>
      </w:r>
    </w:p>
    <w:p w14:paraId="34D4B1D5" w14:textId="77777777" w:rsidR="002A620C" w:rsidRDefault="002A620C" w:rsidP="002A620C">
      <w:pPr>
        <w:spacing w:after="0" w:line="240" w:lineRule="auto"/>
        <w:rPr>
          <w:rFonts w:ascii="Times New Roman" w:eastAsia="Times New Roman" w:hAnsi="Times New Roman" w:cs="Times New Roman"/>
          <w:u w:val="single"/>
        </w:rPr>
      </w:pPr>
    </w:p>
    <w:p w14:paraId="5EB6FE36" w14:textId="77777777" w:rsidR="002A620C" w:rsidRDefault="002A620C" w:rsidP="002A620C">
      <w:pPr>
        <w:widowControl w:val="0"/>
        <w:autoSpaceDE w:val="0"/>
        <w:autoSpaceDN w:val="0"/>
        <w:adjustRightIn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Sutrikusi inkstų funkcija</w:t>
      </w:r>
    </w:p>
    <w:p w14:paraId="2D43428C" w14:textId="5582988A" w:rsidR="002A620C" w:rsidRDefault="002A620C" w:rsidP="002A620C">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skiriama </w:t>
      </w:r>
      <w:r w:rsidR="009D4ED6">
        <w:rPr>
          <w:rFonts w:ascii="Times New Roman" w:eastAsia="Times New Roman" w:hAnsi="Times New Roman" w:cs="Times New Roman"/>
        </w:rPr>
        <w:t>pacientams</w:t>
      </w:r>
      <w:r>
        <w:rPr>
          <w:rFonts w:ascii="Times New Roman" w:eastAsia="Times New Roman" w:hAnsi="Times New Roman" w:cs="Times New Roman"/>
        </w:rPr>
        <w:t xml:space="preserve">, kurių inkstų funkcija sutrikusi (įskaitant dialize gydomus pacientus), dozės mažinti nerekomenduojama. Tokių pacientų, kaip ir sveikų žmonių, organizme </w:t>
      </w:r>
      <w:proofErr w:type="spellStart"/>
      <w:r>
        <w:rPr>
          <w:rFonts w:ascii="Times New Roman" w:eastAsia="Times New Roman" w:hAnsi="Times New Roman" w:cs="Times New Roman"/>
        </w:rPr>
        <w:lastRenderedPageBreak/>
        <w:t>pantoprazolo</w:t>
      </w:r>
      <w:proofErr w:type="spellEnd"/>
      <w:r>
        <w:rPr>
          <w:rFonts w:ascii="Times New Roman" w:eastAsia="Times New Roman" w:hAnsi="Times New Roman" w:cs="Times New Roman"/>
        </w:rPr>
        <w:t xml:space="preserve"> pusinės eliminacijos laikas yra trumpas. Dializės metu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pašalinama labai nedaug. Nors svarbiausio metabolito pusinės eliminacijos laikas yra vidutiniškai ilgesnis (2–3 val.), išsiskyrimas yra greitas, todėl organizme jo nesikaupia. </w:t>
      </w:r>
    </w:p>
    <w:p w14:paraId="085CC20A" w14:textId="77777777" w:rsidR="002A620C" w:rsidRDefault="002A620C" w:rsidP="002A620C">
      <w:pPr>
        <w:widowControl w:val="0"/>
        <w:autoSpaceDE w:val="0"/>
        <w:autoSpaceDN w:val="0"/>
        <w:adjustRightInd w:val="0"/>
        <w:spacing w:after="0" w:line="240" w:lineRule="auto"/>
        <w:rPr>
          <w:rFonts w:ascii="Times New Roman" w:eastAsia="Times New Roman" w:hAnsi="Times New Roman" w:cs="Times New Roman"/>
          <w:u w:val="single"/>
        </w:rPr>
      </w:pPr>
    </w:p>
    <w:p w14:paraId="698CB08E" w14:textId="77777777" w:rsidR="002A620C" w:rsidRDefault="002A620C" w:rsidP="002A620C">
      <w:pPr>
        <w:widowControl w:val="0"/>
        <w:autoSpaceDE w:val="0"/>
        <w:autoSpaceDN w:val="0"/>
        <w:adjustRightIn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Sutrikusi kepenų funkcija</w:t>
      </w:r>
    </w:p>
    <w:p w14:paraId="555E16E5"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Kepenų ciroze sergančių pacientų (A arba B klasė pagal </w:t>
      </w:r>
      <w:proofErr w:type="spellStart"/>
      <w:r>
        <w:rPr>
          <w:rFonts w:ascii="Times New Roman" w:eastAsia="Times New Roman" w:hAnsi="Times New Roman" w:cs="Times New Roman"/>
          <w:i/>
        </w:rPr>
        <w:t>Child</w:t>
      </w:r>
      <w:proofErr w:type="spellEnd"/>
      <w:r>
        <w:rPr>
          <w:rFonts w:ascii="Times New Roman" w:eastAsia="Times New Roman" w:hAnsi="Times New Roman" w:cs="Times New Roman"/>
          <w:i/>
        </w:rPr>
        <w:t xml:space="preserve"> - </w:t>
      </w:r>
      <w:proofErr w:type="spellStart"/>
      <w:r>
        <w:rPr>
          <w:rFonts w:ascii="Times New Roman" w:eastAsia="Times New Roman" w:hAnsi="Times New Roman" w:cs="Times New Roman"/>
          <w:i/>
        </w:rPr>
        <w:t>Pugh</w:t>
      </w:r>
      <w:proofErr w:type="spellEnd"/>
      <w:r>
        <w:rPr>
          <w:rFonts w:ascii="Times New Roman" w:eastAsia="Times New Roman" w:hAnsi="Times New Roman" w:cs="Times New Roman"/>
        </w:rPr>
        <w:t>) organizme pusinės eliminacijos laikas pailgėja iki 3</w:t>
      </w:r>
      <w:r>
        <w:rPr>
          <w:rFonts w:ascii="Times New Roman" w:eastAsia="Times New Roman" w:hAnsi="Times New Roman" w:cs="Times New Roman"/>
        </w:rPr>
        <w:noBreakHyphen/>
        <w:t>6 val., o AUC padidėja 3</w:t>
      </w:r>
      <w:r>
        <w:rPr>
          <w:rFonts w:ascii="Times New Roman" w:eastAsia="Times New Roman" w:hAnsi="Times New Roman" w:cs="Times New Roman"/>
        </w:rPr>
        <w:noBreakHyphen/>
        <w:t xml:space="preserve">5 kartus, tačiau didžiausia koncentracija serume, palyginti su koncentracija sveikų asmenų kraujyje, padidėja tik šiek tiek (1,3 karto). </w:t>
      </w:r>
    </w:p>
    <w:p w14:paraId="15A12AD5" w14:textId="77777777" w:rsidR="002A620C" w:rsidRDefault="002A620C" w:rsidP="002A620C">
      <w:pPr>
        <w:spacing w:after="0" w:line="240" w:lineRule="auto"/>
        <w:rPr>
          <w:rFonts w:ascii="Times New Roman" w:eastAsia="Times New Roman" w:hAnsi="Times New Roman" w:cs="Times New Roman"/>
        </w:rPr>
      </w:pPr>
    </w:p>
    <w:p w14:paraId="62F4E679" w14:textId="77777777" w:rsidR="002A620C" w:rsidRDefault="002A620C" w:rsidP="002A620C">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Senyvi žmonės</w:t>
      </w:r>
    </w:p>
    <w:p w14:paraId="683A9987"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Senyvų savanorių organizme pastebėtas kliniškai nereikšmingas nedidelis AUC ir </w:t>
      </w:r>
      <w:proofErr w:type="spellStart"/>
      <w:r>
        <w:rPr>
          <w:rFonts w:ascii="Times New Roman" w:eastAsia="Times New Roman" w:hAnsi="Times New Roman" w:cs="Times New Roman"/>
        </w:rPr>
        <w:t>C</w:t>
      </w:r>
      <w:r>
        <w:rPr>
          <w:rFonts w:ascii="Times New Roman" w:eastAsia="Times New Roman" w:hAnsi="Times New Roman" w:cs="Times New Roman"/>
          <w:vertAlign w:val="subscript"/>
        </w:rPr>
        <w:t>max</w:t>
      </w:r>
      <w:proofErr w:type="spellEnd"/>
      <w:r>
        <w:rPr>
          <w:rFonts w:ascii="Times New Roman" w:eastAsia="Times New Roman" w:hAnsi="Times New Roman" w:cs="Times New Roman"/>
        </w:rPr>
        <w:t xml:space="preserve"> padidėjimas, palyginti su atitinkamais rodmenimis jaunesnių žmonių organizme.</w:t>
      </w:r>
    </w:p>
    <w:p w14:paraId="2B20CDA0" w14:textId="77777777" w:rsidR="002A620C" w:rsidRDefault="002A620C" w:rsidP="002A620C">
      <w:pPr>
        <w:spacing w:after="0" w:line="240" w:lineRule="auto"/>
        <w:rPr>
          <w:rFonts w:ascii="Times New Roman" w:eastAsia="Times New Roman" w:hAnsi="Times New Roman" w:cs="Times New Roman"/>
        </w:rPr>
      </w:pPr>
    </w:p>
    <w:p w14:paraId="247D3716" w14:textId="77777777" w:rsidR="002A620C" w:rsidRDefault="002A620C" w:rsidP="002A620C">
      <w:pPr>
        <w:keepNext/>
        <w:tabs>
          <w:tab w:val="left" w:pos="-720"/>
          <w:tab w:val="left" w:pos="567"/>
          <w:tab w:val="left" w:pos="4536"/>
        </w:tabs>
        <w:spacing w:after="0" w:line="260" w:lineRule="exact"/>
        <w:outlineLvl w:val="5"/>
        <w:rPr>
          <w:rFonts w:ascii="Times New Roman" w:eastAsia="Times New Roman" w:hAnsi="Times New Roman" w:cs="Times New Roman"/>
          <w:iCs/>
          <w:u w:val="single"/>
        </w:rPr>
      </w:pPr>
      <w:r>
        <w:rPr>
          <w:rFonts w:ascii="Times New Roman" w:eastAsia="Times New Roman" w:hAnsi="Times New Roman" w:cs="Times New Roman"/>
          <w:iCs/>
          <w:u w:val="single"/>
        </w:rPr>
        <w:t>Vaikų populiacija</w:t>
      </w:r>
    </w:p>
    <w:p w14:paraId="72B7172A"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noBreakHyphen/>
        <w:t xml:space="preserve">16 metų vaikų, išgėrusių vienkartinę 20 mg ar 40 mg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dozę, AUC ir </w:t>
      </w:r>
      <w:proofErr w:type="spellStart"/>
      <w:r>
        <w:rPr>
          <w:rFonts w:ascii="Times New Roman" w:eastAsia="Times New Roman" w:hAnsi="Times New Roman" w:cs="Times New Roman"/>
        </w:rPr>
        <w:t>C</w:t>
      </w:r>
      <w:r>
        <w:rPr>
          <w:rFonts w:ascii="Times New Roman" w:eastAsia="Times New Roman" w:hAnsi="Times New Roman" w:cs="Times New Roman"/>
          <w:vertAlign w:val="subscript"/>
        </w:rPr>
        <w:t>max</w:t>
      </w:r>
      <w:proofErr w:type="spellEnd"/>
      <w:r>
        <w:rPr>
          <w:rFonts w:ascii="Times New Roman" w:eastAsia="Times New Roman" w:hAnsi="Times New Roman" w:cs="Times New Roman"/>
        </w:rPr>
        <w:t xml:space="preserve"> atitiko suaugusių žmonių rodmenis.</w:t>
      </w:r>
    </w:p>
    <w:p w14:paraId="75008DBB" w14:textId="77777777" w:rsidR="002A620C" w:rsidRDefault="002A620C" w:rsidP="002A620C">
      <w:pPr>
        <w:spacing w:after="0" w:line="240" w:lineRule="auto"/>
        <w:rPr>
          <w:rFonts w:ascii="Times New Roman" w:eastAsia="Times New Roman" w:hAnsi="Times New Roman" w:cs="Times New Roman"/>
        </w:rPr>
      </w:pPr>
    </w:p>
    <w:p w14:paraId="314A394B"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noBreakHyphen/>
        <w:t xml:space="preserve">16 metų vaikams į veną sušvirkštus 0,8 mg/kg kūno svorio arba 1,6 mg/kg kūno svorio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dozę, reikšmingo ryšio tarp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klirenso ir amžiaus ar kūno svorio nebuvo. AUC ir pasiskirstymo tūris atitiko suaugusių žmonių rodmenis.</w:t>
      </w:r>
    </w:p>
    <w:bookmarkEnd w:id="7"/>
    <w:p w14:paraId="0784BD8E" w14:textId="77777777" w:rsidR="002A620C" w:rsidRDefault="002A620C" w:rsidP="002A620C">
      <w:pPr>
        <w:spacing w:after="0" w:line="240" w:lineRule="auto"/>
        <w:rPr>
          <w:rFonts w:ascii="Times New Roman" w:eastAsia="Times New Roman" w:hAnsi="Times New Roman" w:cs="Times New Roman"/>
        </w:rPr>
      </w:pPr>
    </w:p>
    <w:p w14:paraId="0A6892C2"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5.3</w:t>
      </w:r>
      <w:r>
        <w:rPr>
          <w:rFonts w:ascii="Times New Roman" w:eastAsia="Times New Roman" w:hAnsi="Times New Roman" w:cs="Times New Roman"/>
          <w:b/>
          <w:bCs/>
        </w:rPr>
        <w:tab/>
      </w:r>
      <w:proofErr w:type="spellStart"/>
      <w:r>
        <w:rPr>
          <w:rFonts w:ascii="Times New Roman" w:eastAsia="Times New Roman" w:hAnsi="Times New Roman" w:cs="Times New Roman"/>
          <w:b/>
          <w:bCs/>
        </w:rPr>
        <w:t>Ikiklinikinių</w:t>
      </w:r>
      <w:proofErr w:type="spellEnd"/>
      <w:r>
        <w:rPr>
          <w:rFonts w:ascii="Times New Roman" w:eastAsia="Times New Roman" w:hAnsi="Times New Roman" w:cs="Times New Roman"/>
          <w:b/>
          <w:bCs/>
        </w:rPr>
        <w:t xml:space="preserve"> saugumo tyrimų duomenys</w:t>
      </w:r>
    </w:p>
    <w:p w14:paraId="68D2C95B" w14:textId="77777777" w:rsidR="002A620C" w:rsidRDefault="002A620C" w:rsidP="002A620C">
      <w:pPr>
        <w:spacing w:after="0" w:line="240" w:lineRule="auto"/>
        <w:rPr>
          <w:rFonts w:ascii="Times New Roman" w:eastAsia="Times New Roman" w:hAnsi="Times New Roman" w:cs="Times New Roman"/>
        </w:rPr>
      </w:pPr>
    </w:p>
    <w:p w14:paraId="7983A0B1" w14:textId="55E010B9" w:rsidR="002A620C" w:rsidRDefault="002A620C" w:rsidP="002A620C">
      <w:pPr>
        <w:spacing w:after="0" w:line="240" w:lineRule="auto"/>
        <w:rPr>
          <w:rFonts w:ascii="Times New Roman" w:eastAsia="Times New Roman" w:hAnsi="Times New Roman" w:cs="Times New Roman"/>
        </w:rPr>
      </w:pPr>
      <w:bookmarkStart w:id="8" w:name="_Hlk47611351"/>
      <w:r>
        <w:rPr>
          <w:rFonts w:ascii="Times New Roman" w:eastAsia="Times New Roman" w:hAnsi="Times New Roman" w:cs="Times New Roman"/>
        </w:rPr>
        <w:t xml:space="preserve">Įprastų farmakologinio saugumo, kartotinių dozių </w:t>
      </w:r>
      <w:proofErr w:type="spellStart"/>
      <w:r>
        <w:rPr>
          <w:rFonts w:ascii="Times New Roman" w:eastAsia="Times New Roman" w:hAnsi="Times New Roman" w:cs="Times New Roman"/>
        </w:rPr>
        <w:t>toksiškumo</w:t>
      </w:r>
      <w:r w:rsidR="001F63B5">
        <w:rPr>
          <w:rFonts w:ascii="Times New Roman" w:eastAsia="Times New Roman" w:hAnsi="Times New Roman" w:cs="Times New Roman"/>
        </w:rPr>
        <w:t>,</w:t>
      </w:r>
      <w:r>
        <w:rPr>
          <w:rFonts w:ascii="Times New Roman" w:eastAsia="Times New Roman" w:hAnsi="Times New Roman" w:cs="Times New Roman"/>
        </w:rPr>
        <w:t>genotoksiškumo</w:t>
      </w:r>
      <w:proofErr w:type="spellEnd"/>
      <w:r w:rsidR="001F63B5">
        <w:rPr>
          <w:rFonts w:ascii="Times New Roman" w:eastAsia="Times New Roman" w:hAnsi="Times New Roman" w:cs="Times New Roman"/>
        </w:rPr>
        <w:t xml:space="preserve">, galimo </w:t>
      </w:r>
      <w:proofErr w:type="spellStart"/>
      <w:r w:rsidR="001F63B5">
        <w:rPr>
          <w:rFonts w:ascii="Times New Roman" w:eastAsia="Times New Roman" w:hAnsi="Times New Roman" w:cs="Times New Roman"/>
        </w:rPr>
        <w:t>kancerogeniškumo</w:t>
      </w:r>
      <w:proofErr w:type="spellEnd"/>
      <w:r w:rsidR="001F63B5">
        <w:rPr>
          <w:rFonts w:ascii="Times New Roman" w:eastAsia="Times New Roman" w:hAnsi="Times New Roman" w:cs="Times New Roman"/>
        </w:rPr>
        <w:t>, toksinio poveikio reprodukcijai ir vystymuisi</w:t>
      </w:r>
      <w:r>
        <w:rPr>
          <w:rFonts w:ascii="Times New Roman" w:eastAsia="Times New Roman" w:hAnsi="Times New Roman" w:cs="Times New Roman"/>
        </w:rPr>
        <w:t xml:space="preserve"> </w:t>
      </w:r>
      <w:proofErr w:type="spellStart"/>
      <w:r>
        <w:rPr>
          <w:rFonts w:ascii="Times New Roman" w:eastAsia="Times New Roman" w:hAnsi="Times New Roman" w:cs="Times New Roman"/>
        </w:rPr>
        <w:t>ikiklinikinių</w:t>
      </w:r>
      <w:proofErr w:type="spellEnd"/>
      <w:r>
        <w:rPr>
          <w:rFonts w:ascii="Times New Roman" w:eastAsia="Times New Roman" w:hAnsi="Times New Roman" w:cs="Times New Roman"/>
        </w:rPr>
        <w:t xml:space="preserve"> tyrimų duomenys specifinio pavojaus žmogui nerodo.</w:t>
      </w:r>
    </w:p>
    <w:p w14:paraId="49B89113" w14:textId="77777777" w:rsidR="002A620C" w:rsidRDefault="002A620C" w:rsidP="002A620C">
      <w:pPr>
        <w:spacing w:after="0" w:line="240" w:lineRule="auto"/>
        <w:rPr>
          <w:rFonts w:ascii="Times New Roman" w:eastAsia="Times New Roman" w:hAnsi="Times New Roman" w:cs="Times New Roman"/>
        </w:rPr>
      </w:pPr>
    </w:p>
    <w:p w14:paraId="48A25999"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metų trukmės kancerogeninio poveikio tyrimų metu žiurkėms nustatyta </w:t>
      </w:r>
      <w:proofErr w:type="spellStart"/>
      <w:r>
        <w:rPr>
          <w:rFonts w:ascii="Times New Roman" w:eastAsia="Times New Roman" w:hAnsi="Times New Roman" w:cs="Times New Roman"/>
        </w:rPr>
        <w:t>neuroendokrininių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neoplazmų</w:t>
      </w:r>
      <w:proofErr w:type="spellEnd"/>
      <w:r>
        <w:rPr>
          <w:rFonts w:ascii="Times New Roman" w:eastAsia="Times New Roman" w:hAnsi="Times New Roman" w:cs="Times New Roman"/>
        </w:rPr>
        <w:t xml:space="preserve">, o vieno tyrimo metu žiurkėms atsirado ir pradinės skrandžio kameros </w:t>
      </w:r>
      <w:proofErr w:type="spellStart"/>
      <w:r>
        <w:rPr>
          <w:rFonts w:ascii="Times New Roman" w:eastAsia="Times New Roman" w:hAnsi="Times New Roman" w:cs="Times New Roman"/>
        </w:rPr>
        <w:t>plokščialąstelinių</w:t>
      </w:r>
      <w:proofErr w:type="spellEnd"/>
      <w:r>
        <w:rPr>
          <w:rFonts w:ascii="Times New Roman" w:eastAsia="Times New Roman" w:hAnsi="Times New Roman" w:cs="Times New Roman"/>
        </w:rPr>
        <w:t xml:space="preserve"> ląstelių papilomų. Atidžiai buvo tyrinėjama, kokiu būdu pakeisti </w:t>
      </w:r>
      <w:proofErr w:type="spellStart"/>
      <w:r>
        <w:rPr>
          <w:rFonts w:ascii="Times New Roman" w:eastAsia="Times New Roman" w:hAnsi="Times New Roman" w:cs="Times New Roman"/>
        </w:rPr>
        <w:t>benzimidazolai</w:t>
      </w:r>
      <w:proofErr w:type="spellEnd"/>
      <w:r>
        <w:rPr>
          <w:rFonts w:ascii="Times New Roman" w:eastAsia="Times New Roman" w:hAnsi="Times New Roman" w:cs="Times New Roman"/>
        </w:rPr>
        <w:t xml:space="preserve"> sukelia skrandžio </w:t>
      </w:r>
      <w:proofErr w:type="spellStart"/>
      <w:r>
        <w:rPr>
          <w:rFonts w:ascii="Times New Roman" w:eastAsia="Times New Roman" w:hAnsi="Times New Roman" w:cs="Times New Roman"/>
        </w:rPr>
        <w:t>karcinoidus</w:t>
      </w:r>
      <w:proofErr w:type="spellEnd"/>
      <w:r>
        <w:rPr>
          <w:rFonts w:ascii="Times New Roman" w:eastAsia="Times New Roman" w:hAnsi="Times New Roman" w:cs="Times New Roman"/>
        </w:rPr>
        <w:t xml:space="preserve">. Gauti rezultatai leidžia daryti išvadą, kad tai lemia antrinė reakcija į didelį </w:t>
      </w:r>
      <w:proofErr w:type="spellStart"/>
      <w:r>
        <w:rPr>
          <w:rFonts w:ascii="Times New Roman" w:eastAsia="Times New Roman" w:hAnsi="Times New Roman" w:cs="Times New Roman"/>
        </w:rPr>
        <w:t>gastrino</w:t>
      </w:r>
      <w:proofErr w:type="spellEnd"/>
      <w:r>
        <w:rPr>
          <w:rFonts w:ascii="Times New Roman" w:eastAsia="Times New Roman" w:hAnsi="Times New Roman" w:cs="Times New Roman"/>
        </w:rPr>
        <w:t xml:space="preserve"> kiekio padidėjimą žiurkių kraujo serume ilgalaikio gydymo didelėmis dozėmis metu. 2 metus trukusių tyrimų su graužikais metu žiurkėms ir pelių patelėms dažniau atsirasdavo kepenų auglių. Tai buvo siejama su dideliu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metabolizmo kepenyse greičiu.</w:t>
      </w:r>
    </w:p>
    <w:p w14:paraId="1754184E" w14:textId="77777777" w:rsidR="002A620C" w:rsidRDefault="002A620C" w:rsidP="002A620C">
      <w:pPr>
        <w:spacing w:after="0" w:line="240" w:lineRule="auto"/>
        <w:rPr>
          <w:rFonts w:ascii="Times New Roman" w:eastAsia="Times New Roman" w:hAnsi="Times New Roman" w:cs="Times New Roman"/>
        </w:rPr>
      </w:pPr>
    </w:p>
    <w:p w14:paraId="10351406" w14:textId="3CB30251" w:rsidR="002A620C" w:rsidRDefault="002A620C" w:rsidP="002A620C">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Pastebėta, kad žiurkėms, vartojusioms didžiausią (200 mg/kg kūno svorio)</w:t>
      </w:r>
      <w:r w:rsidR="008C626A">
        <w:rPr>
          <w:rFonts w:ascii="Times New Roman" w:eastAsia="Times New Roman" w:hAnsi="Times New Roman" w:cs="Times New Roman"/>
        </w:rPr>
        <w:t xml:space="preserve"> vaistinio</w:t>
      </w:r>
      <w:r>
        <w:rPr>
          <w:rFonts w:ascii="Times New Roman" w:eastAsia="Times New Roman" w:hAnsi="Times New Roman" w:cs="Times New Roman"/>
        </w:rPr>
        <w:t xml:space="preserve"> preparato dozę, šiek tiek dažniau atsirado skydliaukės navikinių pokyčių. Tokių navikų atsiradimas susijęs su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sukeltais </w:t>
      </w:r>
      <w:proofErr w:type="spellStart"/>
      <w:r>
        <w:rPr>
          <w:rFonts w:ascii="Times New Roman" w:eastAsia="Times New Roman" w:hAnsi="Times New Roman" w:cs="Times New Roman"/>
        </w:rPr>
        <w:t>tiroksino</w:t>
      </w:r>
      <w:proofErr w:type="spellEnd"/>
      <w:r>
        <w:rPr>
          <w:rFonts w:ascii="Times New Roman" w:eastAsia="Times New Roman" w:hAnsi="Times New Roman" w:cs="Times New Roman"/>
        </w:rPr>
        <w:t xml:space="preserve"> suardymo žiurkės kepenyse pokyčiais. Kadangi žmogui skiriama terapinė dozė yra maža, nepageidaujamo poveikio skydliaukei pasireikšti neturėtų.</w:t>
      </w:r>
    </w:p>
    <w:p w14:paraId="5F4DD9AF" w14:textId="77777777" w:rsidR="002A620C" w:rsidRDefault="002A620C" w:rsidP="002A620C">
      <w:pPr>
        <w:spacing w:after="0" w:line="240" w:lineRule="auto"/>
        <w:rPr>
          <w:rFonts w:ascii="Times New Roman" w:eastAsia="Times New Roman" w:hAnsi="Times New Roman" w:cs="Times New Roman"/>
          <w:i/>
          <w:iCs/>
        </w:rPr>
      </w:pPr>
    </w:p>
    <w:p w14:paraId="48A4EE8F"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Poveikio gyvūnų dauginimuisi tyrimų metu didesnė kaip 5 mg/kg kūno svorio dozė sukėlė lengvą </w:t>
      </w:r>
      <w:proofErr w:type="spellStart"/>
      <w:r>
        <w:rPr>
          <w:rFonts w:ascii="Times New Roman" w:eastAsia="Times New Roman" w:hAnsi="Times New Roman" w:cs="Times New Roman"/>
        </w:rPr>
        <w:t>fetotoksinį</w:t>
      </w:r>
      <w:proofErr w:type="spellEnd"/>
      <w:r>
        <w:rPr>
          <w:rFonts w:ascii="Times New Roman" w:eastAsia="Times New Roman" w:hAnsi="Times New Roman" w:cs="Times New Roman"/>
        </w:rPr>
        <w:t xml:space="preserve"> poveikį.</w:t>
      </w:r>
    </w:p>
    <w:p w14:paraId="7A60B192"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Duomenų apie vaisingumo sumažėjimą ar </w:t>
      </w:r>
      <w:proofErr w:type="spellStart"/>
      <w:r>
        <w:rPr>
          <w:rFonts w:ascii="Times New Roman" w:eastAsia="Times New Roman" w:hAnsi="Times New Roman" w:cs="Times New Roman"/>
        </w:rPr>
        <w:t>teratogeninį</w:t>
      </w:r>
      <w:proofErr w:type="spellEnd"/>
      <w:r>
        <w:rPr>
          <w:rFonts w:ascii="Times New Roman" w:eastAsia="Times New Roman" w:hAnsi="Times New Roman" w:cs="Times New Roman"/>
        </w:rPr>
        <w:t xml:space="preserve"> poveikį negauta.</w:t>
      </w:r>
    </w:p>
    <w:p w14:paraId="6A893522" w14:textId="77777777" w:rsidR="002A620C" w:rsidRDefault="002A620C" w:rsidP="002A620C">
      <w:pPr>
        <w:spacing w:after="0" w:line="240" w:lineRule="auto"/>
        <w:rPr>
          <w:rFonts w:ascii="Times New Roman" w:eastAsia="Times New Roman" w:hAnsi="Times New Roman" w:cs="Times New Roman"/>
        </w:rPr>
      </w:pPr>
    </w:p>
    <w:p w14:paraId="2CC84660"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Ar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prasiskverbia per placentą, nustatinėta tyrimais su žiurkėmis. Gauti rezultatai rodo, kad vaikingumo periodui ilgėjant,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prasiskverbia daugiau, todėl prieš pat atsivedimą vaisiuje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koncentracija padidėja.</w:t>
      </w:r>
      <w:bookmarkEnd w:id="8"/>
    </w:p>
    <w:p w14:paraId="1A408F5E" w14:textId="77777777" w:rsidR="002A620C" w:rsidRDefault="002A620C" w:rsidP="002A620C">
      <w:pPr>
        <w:spacing w:after="0" w:line="240" w:lineRule="auto"/>
        <w:rPr>
          <w:rFonts w:ascii="Times New Roman" w:eastAsia="Times New Roman" w:hAnsi="Times New Roman" w:cs="Times New Roman"/>
        </w:rPr>
      </w:pPr>
    </w:p>
    <w:p w14:paraId="39C8CF5B" w14:textId="77777777" w:rsidR="002A620C" w:rsidRDefault="002A620C" w:rsidP="002A620C">
      <w:pPr>
        <w:tabs>
          <w:tab w:val="left" w:pos="567"/>
          <w:tab w:val="right" w:pos="9360"/>
        </w:tabs>
        <w:spacing w:after="0" w:line="260" w:lineRule="exact"/>
        <w:rPr>
          <w:rFonts w:ascii="Times New Roman" w:eastAsia="Times New Roman" w:hAnsi="Times New Roman" w:cs="Times New Roman"/>
        </w:rPr>
      </w:pPr>
    </w:p>
    <w:p w14:paraId="67C7B777" w14:textId="77777777" w:rsidR="002A620C" w:rsidRDefault="002A620C" w:rsidP="002A620C">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6.</w:t>
      </w:r>
      <w:r>
        <w:rPr>
          <w:rFonts w:ascii="Times New Roman" w:eastAsia="Times New Roman" w:hAnsi="Times New Roman" w:cs="Times New Roman"/>
          <w:b/>
          <w:bCs/>
        </w:rPr>
        <w:tab/>
        <w:t>FARMACINĖ INFORMACIJA</w:t>
      </w:r>
    </w:p>
    <w:p w14:paraId="73D62F29" w14:textId="77777777" w:rsidR="002A620C" w:rsidRDefault="002A620C" w:rsidP="002A620C">
      <w:pPr>
        <w:spacing w:after="0" w:line="240" w:lineRule="auto"/>
        <w:rPr>
          <w:rFonts w:ascii="Times New Roman" w:eastAsia="Times New Roman" w:hAnsi="Times New Roman" w:cs="Times New Roman"/>
          <w:b/>
          <w:bCs/>
        </w:rPr>
      </w:pPr>
    </w:p>
    <w:p w14:paraId="7ADC3D6A" w14:textId="77777777" w:rsidR="002A620C" w:rsidRDefault="002A620C" w:rsidP="002A620C">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6.1</w:t>
      </w:r>
      <w:r>
        <w:rPr>
          <w:rFonts w:ascii="Times New Roman" w:eastAsia="Times New Roman" w:hAnsi="Times New Roman" w:cs="Times New Roman"/>
          <w:b/>
          <w:bCs/>
        </w:rPr>
        <w:tab/>
        <w:t>Pagalbinių medžiagų sąrašas</w:t>
      </w:r>
    </w:p>
    <w:p w14:paraId="6E2CFFB8" w14:textId="77777777" w:rsidR="002A620C" w:rsidRDefault="002A620C" w:rsidP="002A620C">
      <w:pPr>
        <w:spacing w:after="0" w:line="240" w:lineRule="auto"/>
        <w:rPr>
          <w:rFonts w:ascii="Times New Roman" w:eastAsia="Times New Roman" w:hAnsi="Times New Roman" w:cs="Times New Roman"/>
          <w:i/>
          <w:iCs/>
        </w:rPr>
      </w:pPr>
    </w:p>
    <w:p w14:paraId="4F5B2B8E" w14:textId="77777777" w:rsidR="002A620C" w:rsidRDefault="002A620C" w:rsidP="002A620C">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lastRenderedPageBreak/>
        <w:t>Tablečių šerdis</w:t>
      </w:r>
    </w:p>
    <w:p w14:paraId="77A2CE35" w14:textId="77777777" w:rsidR="002A620C" w:rsidRDefault="002A620C" w:rsidP="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Manitolis</w:t>
      </w:r>
      <w:proofErr w:type="spellEnd"/>
      <w:r>
        <w:rPr>
          <w:rFonts w:ascii="Times New Roman" w:eastAsia="Times New Roman" w:hAnsi="Times New Roman" w:cs="Times New Roman"/>
        </w:rPr>
        <w:t xml:space="preserve"> (E421)</w:t>
      </w:r>
    </w:p>
    <w:p w14:paraId="3BCDCF79"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Bevandenis natrio karbonatas</w:t>
      </w:r>
    </w:p>
    <w:p w14:paraId="619D377C" w14:textId="77777777" w:rsidR="002A620C" w:rsidRDefault="002A620C" w:rsidP="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Karboksimetilkrakmolo</w:t>
      </w:r>
      <w:proofErr w:type="spellEnd"/>
      <w:r>
        <w:rPr>
          <w:rFonts w:ascii="Times New Roman" w:eastAsia="Times New Roman" w:hAnsi="Times New Roman" w:cs="Times New Roman"/>
        </w:rPr>
        <w:t xml:space="preserve"> A natrio druska</w:t>
      </w:r>
    </w:p>
    <w:p w14:paraId="67668AC7" w14:textId="77777777" w:rsidR="002A620C" w:rsidRDefault="002A620C" w:rsidP="002A620C">
      <w:pPr>
        <w:spacing w:after="0" w:line="240" w:lineRule="auto"/>
        <w:rPr>
          <w:rFonts w:ascii="Times New Roman" w:eastAsia="Times New Roman" w:hAnsi="Times New Roman" w:cs="Times New Roman"/>
          <w:i/>
          <w:iCs/>
        </w:rPr>
      </w:pPr>
      <w:r>
        <w:rPr>
          <w:rFonts w:ascii="Times New Roman" w:eastAsia="Times New Roman" w:hAnsi="Times New Roman" w:cs="Times New Roman"/>
        </w:rPr>
        <w:t xml:space="preserve">Bazinis </w:t>
      </w:r>
      <w:proofErr w:type="spellStart"/>
      <w:r>
        <w:rPr>
          <w:rFonts w:ascii="Times New Roman" w:eastAsia="Times New Roman" w:hAnsi="Times New Roman" w:cs="Times New Roman"/>
        </w:rPr>
        <w:t>butilintas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metakrilato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kopolimeras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i/>
          <w:iCs/>
        </w:rPr>
        <w:t>Eudragit</w:t>
      </w:r>
      <w:proofErr w:type="spellEnd"/>
      <w:r>
        <w:rPr>
          <w:rFonts w:ascii="Times New Roman" w:eastAsia="Times New Roman" w:hAnsi="Times New Roman" w:cs="Times New Roman"/>
          <w:i/>
          <w:iCs/>
        </w:rPr>
        <w:t xml:space="preserve"> E PO)</w:t>
      </w:r>
    </w:p>
    <w:p w14:paraId="63E6E25C"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Kalcio </w:t>
      </w:r>
      <w:proofErr w:type="spellStart"/>
      <w:r>
        <w:rPr>
          <w:rFonts w:ascii="Times New Roman" w:eastAsia="Times New Roman" w:hAnsi="Times New Roman" w:cs="Times New Roman"/>
        </w:rPr>
        <w:t>stearatas</w:t>
      </w:r>
      <w:proofErr w:type="spellEnd"/>
    </w:p>
    <w:p w14:paraId="2B86DD1B" w14:textId="77777777" w:rsidR="002A620C" w:rsidRDefault="002A620C" w:rsidP="002A620C">
      <w:pPr>
        <w:spacing w:after="0" w:line="240" w:lineRule="auto"/>
        <w:rPr>
          <w:rFonts w:ascii="Times New Roman" w:eastAsia="Times New Roman" w:hAnsi="Times New Roman" w:cs="Times New Roman"/>
          <w:i/>
          <w:iCs/>
        </w:rPr>
      </w:pPr>
    </w:p>
    <w:p w14:paraId="6FDD2E0C" w14:textId="77777777" w:rsidR="002A620C" w:rsidRDefault="002A620C" w:rsidP="002A620C">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Apsauginis dangalas</w:t>
      </w:r>
    </w:p>
    <w:p w14:paraId="133C6904" w14:textId="77777777" w:rsidR="002A620C" w:rsidRDefault="002A620C" w:rsidP="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i/>
          <w:iCs/>
        </w:rPr>
        <w:t>Opadry</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white</w:t>
      </w:r>
      <w:proofErr w:type="spellEnd"/>
      <w:r>
        <w:rPr>
          <w:rFonts w:ascii="Times New Roman" w:eastAsia="Times New Roman" w:hAnsi="Times New Roman" w:cs="Times New Roman"/>
          <w:i/>
          <w:iCs/>
        </w:rPr>
        <w:t xml:space="preserve"> OY-D-723,</w:t>
      </w:r>
      <w:r>
        <w:rPr>
          <w:rFonts w:ascii="Times New Roman" w:eastAsia="Times New Roman" w:hAnsi="Times New Roman" w:cs="Times New Roman"/>
        </w:rPr>
        <w:t xml:space="preserve"> kurio sudėtyje yra:</w:t>
      </w:r>
    </w:p>
    <w:p w14:paraId="0F956C3D" w14:textId="77777777" w:rsidR="002A620C" w:rsidRDefault="002A620C" w:rsidP="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Hipromeliozė</w:t>
      </w:r>
      <w:proofErr w:type="spellEnd"/>
    </w:p>
    <w:p w14:paraId="726612F5"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Titano dioksidas (E171)</w:t>
      </w:r>
    </w:p>
    <w:p w14:paraId="50F2470D"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Talkas</w:t>
      </w:r>
    </w:p>
    <w:p w14:paraId="799C95E9" w14:textId="77777777" w:rsidR="002A620C" w:rsidRDefault="002A620C" w:rsidP="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Makrogolis</w:t>
      </w:r>
      <w:proofErr w:type="spellEnd"/>
      <w:r>
        <w:rPr>
          <w:rFonts w:ascii="Times New Roman" w:eastAsia="Times New Roman" w:hAnsi="Times New Roman" w:cs="Times New Roman"/>
        </w:rPr>
        <w:t> 400</w:t>
      </w:r>
    </w:p>
    <w:p w14:paraId="073003D5"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Natrio </w:t>
      </w:r>
      <w:proofErr w:type="spellStart"/>
      <w:r>
        <w:rPr>
          <w:rFonts w:ascii="Times New Roman" w:eastAsia="Times New Roman" w:hAnsi="Times New Roman" w:cs="Times New Roman"/>
        </w:rPr>
        <w:t>laurilsulfatas</w:t>
      </w:r>
      <w:proofErr w:type="spellEnd"/>
    </w:p>
    <w:p w14:paraId="580FC357" w14:textId="77777777" w:rsidR="002A620C" w:rsidRDefault="002A620C" w:rsidP="002A620C">
      <w:pPr>
        <w:spacing w:after="0" w:line="240" w:lineRule="auto"/>
        <w:rPr>
          <w:rFonts w:ascii="Times New Roman" w:eastAsia="Times New Roman" w:hAnsi="Times New Roman" w:cs="Times New Roman"/>
          <w:i/>
          <w:iCs/>
        </w:rPr>
      </w:pPr>
    </w:p>
    <w:p w14:paraId="6FC5CCF3" w14:textId="77777777" w:rsidR="002A620C" w:rsidRDefault="002A620C" w:rsidP="002A620C">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Skrandyje neirus dangalas</w:t>
      </w:r>
    </w:p>
    <w:p w14:paraId="12547925" w14:textId="77777777" w:rsidR="002A620C" w:rsidRDefault="002A620C" w:rsidP="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i/>
          <w:iCs/>
        </w:rPr>
        <w:t>Kollicoat</w:t>
      </w:r>
      <w:proofErr w:type="spellEnd"/>
      <w:r>
        <w:rPr>
          <w:rFonts w:ascii="Times New Roman" w:eastAsia="Times New Roman" w:hAnsi="Times New Roman" w:cs="Times New Roman"/>
          <w:i/>
          <w:iCs/>
        </w:rPr>
        <w:t xml:space="preserve"> MAE 30 DP </w:t>
      </w:r>
      <w:proofErr w:type="spellStart"/>
      <w:r>
        <w:rPr>
          <w:rFonts w:ascii="Times New Roman" w:eastAsia="Times New Roman" w:hAnsi="Times New Roman" w:cs="Times New Roman"/>
          <w:i/>
          <w:iCs/>
        </w:rPr>
        <w:t>yellow</w:t>
      </w:r>
      <w:proofErr w:type="spellEnd"/>
      <w:r>
        <w:rPr>
          <w:rFonts w:ascii="Times New Roman" w:eastAsia="Times New Roman" w:hAnsi="Times New Roman" w:cs="Times New Roman"/>
        </w:rPr>
        <w:t xml:space="preserve">, kurio sudėtyje yra: </w:t>
      </w:r>
    </w:p>
    <w:p w14:paraId="4DB84573" w14:textId="77777777" w:rsidR="002A620C" w:rsidRDefault="002A620C" w:rsidP="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Metakrilo</w:t>
      </w:r>
      <w:proofErr w:type="spellEnd"/>
      <w:r>
        <w:rPr>
          <w:rFonts w:ascii="Times New Roman" w:eastAsia="Times New Roman" w:hAnsi="Times New Roman" w:cs="Times New Roman"/>
        </w:rPr>
        <w:t xml:space="preserve"> rūgšties ir </w:t>
      </w:r>
      <w:proofErr w:type="spellStart"/>
      <w:r>
        <w:rPr>
          <w:rFonts w:ascii="Times New Roman" w:eastAsia="Times New Roman" w:hAnsi="Times New Roman" w:cs="Times New Roman"/>
        </w:rPr>
        <w:t>etilakrilato</w:t>
      </w:r>
      <w:proofErr w:type="spellEnd"/>
      <w:r>
        <w:rPr>
          <w:rFonts w:ascii="Times New Roman" w:eastAsia="Times New Roman" w:hAnsi="Times New Roman" w:cs="Times New Roman"/>
        </w:rPr>
        <w:t xml:space="preserve"> 1:1 </w:t>
      </w:r>
      <w:proofErr w:type="spellStart"/>
      <w:r>
        <w:rPr>
          <w:rFonts w:ascii="Times New Roman" w:eastAsia="Times New Roman" w:hAnsi="Times New Roman" w:cs="Times New Roman"/>
        </w:rPr>
        <w:t>kopolimero</w:t>
      </w:r>
      <w:proofErr w:type="spellEnd"/>
      <w:r>
        <w:rPr>
          <w:rFonts w:ascii="Times New Roman" w:eastAsia="Times New Roman" w:hAnsi="Times New Roman" w:cs="Times New Roman"/>
        </w:rPr>
        <w:t xml:space="preserve"> 30 % dispersija</w:t>
      </w:r>
    </w:p>
    <w:p w14:paraId="314D31C8" w14:textId="77777777" w:rsidR="002A620C" w:rsidRDefault="002A620C" w:rsidP="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Propilenglikolis</w:t>
      </w:r>
      <w:proofErr w:type="spellEnd"/>
    </w:p>
    <w:p w14:paraId="797B99CC"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Geltonasis geležies oksidas (E172)</w:t>
      </w:r>
    </w:p>
    <w:p w14:paraId="15C826A4"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Titano dioksidas (E171)</w:t>
      </w:r>
    </w:p>
    <w:p w14:paraId="3A7F1B0C"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Talkas </w:t>
      </w:r>
    </w:p>
    <w:p w14:paraId="393D816A" w14:textId="77777777" w:rsidR="002A620C" w:rsidRDefault="002A620C" w:rsidP="002A620C">
      <w:pPr>
        <w:spacing w:after="0" w:line="240" w:lineRule="auto"/>
        <w:ind w:left="567" w:hanging="567"/>
        <w:rPr>
          <w:rFonts w:ascii="Times New Roman" w:eastAsia="Times New Roman" w:hAnsi="Times New Roman" w:cs="Times New Roman"/>
          <w:b/>
          <w:bCs/>
        </w:rPr>
      </w:pPr>
    </w:p>
    <w:p w14:paraId="079A821F" w14:textId="77777777" w:rsidR="002A620C" w:rsidRDefault="002A620C" w:rsidP="002A620C">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6.2</w:t>
      </w:r>
      <w:r>
        <w:rPr>
          <w:rFonts w:ascii="Times New Roman" w:eastAsia="Times New Roman" w:hAnsi="Times New Roman" w:cs="Times New Roman"/>
          <w:b/>
          <w:bCs/>
        </w:rPr>
        <w:tab/>
        <w:t>Nesuderinamumas</w:t>
      </w:r>
    </w:p>
    <w:p w14:paraId="4D7EA518" w14:textId="77777777" w:rsidR="002A620C" w:rsidRDefault="002A620C" w:rsidP="002A620C">
      <w:pPr>
        <w:spacing w:after="0" w:line="240" w:lineRule="auto"/>
        <w:ind w:left="567" w:hanging="567"/>
        <w:rPr>
          <w:rFonts w:ascii="Times New Roman" w:eastAsia="Times New Roman" w:hAnsi="Times New Roman" w:cs="Times New Roman"/>
        </w:rPr>
      </w:pPr>
    </w:p>
    <w:p w14:paraId="0E906EA7"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Duomenys nebūtini.</w:t>
      </w:r>
    </w:p>
    <w:p w14:paraId="55F1A37B" w14:textId="77777777" w:rsidR="002A620C" w:rsidRDefault="002A620C" w:rsidP="002A620C">
      <w:pPr>
        <w:spacing w:after="0" w:line="240" w:lineRule="auto"/>
        <w:ind w:left="567" w:hanging="567"/>
        <w:rPr>
          <w:rFonts w:ascii="Times New Roman" w:eastAsia="Times New Roman" w:hAnsi="Times New Roman" w:cs="Times New Roman"/>
        </w:rPr>
      </w:pPr>
    </w:p>
    <w:p w14:paraId="321982F8" w14:textId="77777777" w:rsidR="002A620C" w:rsidRDefault="002A620C" w:rsidP="002A620C">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6.3</w:t>
      </w:r>
      <w:r>
        <w:rPr>
          <w:rFonts w:ascii="Times New Roman" w:eastAsia="Times New Roman" w:hAnsi="Times New Roman" w:cs="Times New Roman"/>
          <w:b/>
          <w:bCs/>
        </w:rPr>
        <w:tab/>
        <w:t>Tinkamumo laikas</w:t>
      </w:r>
    </w:p>
    <w:p w14:paraId="17C24368" w14:textId="77777777" w:rsidR="002A620C" w:rsidRDefault="002A620C" w:rsidP="002A620C">
      <w:pPr>
        <w:spacing w:after="0" w:line="240" w:lineRule="auto"/>
        <w:ind w:left="567" w:hanging="567"/>
        <w:rPr>
          <w:rFonts w:ascii="Times New Roman" w:eastAsia="Times New Roman" w:hAnsi="Times New Roman" w:cs="Times New Roman"/>
        </w:rPr>
      </w:pPr>
    </w:p>
    <w:p w14:paraId="12A0A20F" w14:textId="77777777" w:rsidR="002A620C" w:rsidRDefault="002A620C" w:rsidP="002A620C">
      <w:pPr>
        <w:tabs>
          <w:tab w:val="left" w:pos="1290"/>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4 metai</w:t>
      </w:r>
    </w:p>
    <w:p w14:paraId="3775D28C" w14:textId="77777777" w:rsidR="002A620C" w:rsidRDefault="002A620C" w:rsidP="002A620C">
      <w:pPr>
        <w:spacing w:after="0" w:line="240" w:lineRule="auto"/>
        <w:ind w:left="567" w:hanging="567"/>
        <w:rPr>
          <w:rFonts w:ascii="Times New Roman" w:eastAsia="Times New Roman" w:hAnsi="Times New Roman" w:cs="Times New Roman"/>
          <w:b/>
          <w:bCs/>
        </w:rPr>
      </w:pPr>
    </w:p>
    <w:p w14:paraId="3E1B0812" w14:textId="77777777" w:rsidR="002A620C" w:rsidRDefault="002A620C" w:rsidP="002A620C">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6.4</w:t>
      </w:r>
      <w:r>
        <w:rPr>
          <w:rFonts w:ascii="Times New Roman" w:eastAsia="Times New Roman" w:hAnsi="Times New Roman" w:cs="Times New Roman"/>
          <w:b/>
          <w:bCs/>
        </w:rPr>
        <w:tab/>
        <w:t>Specialios laikymo sąlygos</w:t>
      </w:r>
    </w:p>
    <w:p w14:paraId="2E1171C2" w14:textId="77777777" w:rsidR="002A620C" w:rsidRDefault="002A620C" w:rsidP="002A620C">
      <w:pPr>
        <w:spacing w:after="0" w:line="240" w:lineRule="auto"/>
        <w:rPr>
          <w:rFonts w:ascii="Times New Roman" w:eastAsia="Times New Roman" w:hAnsi="Times New Roman" w:cs="Times New Roman"/>
        </w:rPr>
      </w:pPr>
    </w:p>
    <w:p w14:paraId="6E45E36F"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Šiam vaistiniam preparatui specialių laikymo sąlygų nereikia.</w:t>
      </w:r>
    </w:p>
    <w:p w14:paraId="0A330FDD" w14:textId="77777777" w:rsidR="002A620C" w:rsidRDefault="002A620C" w:rsidP="002A620C">
      <w:pPr>
        <w:spacing w:after="0" w:line="240" w:lineRule="auto"/>
        <w:ind w:left="567" w:hanging="567"/>
        <w:rPr>
          <w:rFonts w:ascii="Times New Roman" w:eastAsia="Times New Roman" w:hAnsi="Times New Roman" w:cs="Times New Roman"/>
        </w:rPr>
      </w:pPr>
    </w:p>
    <w:p w14:paraId="63F4528C" w14:textId="77777777" w:rsidR="002A620C" w:rsidRDefault="002A620C" w:rsidP="002A620C">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6.5</w:t>
      </w:r>
      <w:r>
        <w:rPr>
          <w:rFonts w:ascii="Times New Roman" w:eastAsia="Times New Roman" w:hAnsi="Times New Roman" w:cs="Times New Roman"/>
          <w:b/>
          <w:bCs/>
        </w:rPr>
        <w:tab/>
      </w:r>
      <w:proofErr w:type="spellStart"/>
      <w:r>
        <w:rPr>
          <w:rFonts w:ascii="Times New Roman" w:eastAsia="Times New Roman" w:hAnsi="Times New Roman" w:cs="Times New Roman"/>
          <w:b/>
          <w:bCs/>
        </w:rPr>
        <w:t>Talpyklės</w:t>
      </w:r>
      <w:proofErr w:type="spellEnd"/>
      <w:r>
        <w:rPr>
          <w:rFonts w:ascii="Times New Roman" w:eastAsia="Times New Roman" w:hAnsi="Times New Roman" w:cs="Times New Roman"/>
          <w:b/>
          <w:bCs/>
        </w:rPr>
        <w:t xml:space="preserve"> pobūdis ir jos turinys</w:t>
      </w:r>
    </w:p>
    <w:p w14:paraId="2F0FA6B8" w14:textId="77777777" w:rsidR="002A620C" w:rsidRDefault="002A620C" w:rsidP="002A620C">
      <w:pPr>
        <w:spacing w:after="0" w:line="240" w:lineRule="auto"/>
        <w:ind w:left="567" w:hanging="567"/>
        <w:rPr>
          <w:rFonts w:ascii="Times New Roman" w:eastAsia="Times New Roman" w:hAnsi="Times New Roman" w:cs="Times New Roman"/>
        </w:rPr>
      </w:pPr>
    </w:p>
    <w:p w14:paraId="067B9CDD" w14:textId="31DA4DBE"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Aliuminio/aliuminio lizdinės plokštelės. Kartono dėžutėje yra 7</w:t>
      </w:r>
      <w:r w:rsidR="001F63B5">
        <w:rPr>
          <w:rFonts w:ascii="Times New Roman" w:eastAsia="Times New Roman" w:hAnsi="Times New Roman" w:cs="Times New Roman"/>
        </w:rPr>
        <w:t xml:space="preserve"> arba</w:t>
      </w:r>
      <w:r>
        <w:rPr>
          <w:rFonts w:ascii="Times New Roman" w:eastAsia="Times New Roman" w:hAnsi="Times New Roman" w:cs="Times New Roman"/>
        </w:rPr>
        <w:t xml:space="preserve">14  </w:t>
      </w:r>
      <w:r>
        <w:rPr>
          <w:rFonts w:ascii="Times New Roman" w:eastAsia="Calibri" w:hAnsi="Times New Roman" w:cs="Times New Roman"/>
        </w:rPr>
        <w:t>skrandyje neirios</w:t>
      </w:r>
      <w:r>
        <w:rPr>
          <w:rFonts w:ascii="Times New Roman" w:eastAsia="Times New Roman" w:hAnsi="Times New Roman" w:cs="Times New Roman"/>
        </w:rPr>
        <w:t xml:space="preserve"> tabletės.</w:t>
      </w:r>
    </w:p>
    <w:p w14:paraId="4F3D90B8"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14:paraId="07E5B2CC" w14:textId="77777777" w:rsidR="002A620C" w:rsidRDefault="002A620C" w:rsidP="002A620C">
      <w:pPr>
        <w:spacing w:after="0" w:line="240" w:lineRule="auto"/>
        <w:rPr>
          <w:rFonts w:ascii="Times New Roman" w:eastAsia="Times New Roman" w:hAnsi="Times New Roman" w:cs="Times New Roman"/>
        </w:rPr>
      </w:pPr>
    </w:p>
    <w:p w14:paraId="1208E852" w14:textId="77777777" w:rsidR="002A620C" w:rsidRDefault="002A620C" w:rsidP="002A620C">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6.6</w:t>
      </w:r>
      <w:r>
        <w:rPr>
          <w:rFonts w:ascii="Times New Roman" w:eastAsia="Times New Roman" w:hAnsi="Times New Roman" w:cs="Times New Roman"/>
          <w:b/>
          <w:bCs/>
        </w:rPr>
        <w:tab/>
        <w:t>Specialūs reikalavimai atliekoms tvarkyti</w:t>
      </w:r>
    </w:p>
    <w:p w14:paraId="7AC54BB5" w14:textId="77777777" w:rsidR="002A620C" w:rsidRDefault="002A620C" w:rsidP="002A620C">
      <w:pPr>
        <w:spacing w:after="0" w:line="240" w:lineRule="auto"/>
        <w:ind w:left="567" w:hanging="567"/>
        <w:rPr>
          <w:rFonts w:ascii="Times New Roman" w:eastAsia="Times New Roman" w:hAnsi="Times New Roman" w:cs="Times New Roman"/>
        </w:rPr>
      </w:pPr>
    </w:p>
    <w:p w14:paraId="7DF64840"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Specialių reikalavimų nėra .</w:t>
      </w:r>
    </w:p>
    <w:p w14:paraId="6C3EB5DC" w14:textId="77777777" w:rsidR="002A620C" w:rsidRDefault="002A620C" w:rsidP="002A620C">
      <w:pPr>
        <w:spacing w:after="0" w:line="240" w:lineRule="auto"/>
        <w:ind w:left="567" w:hanging="567"/>
        <w:rPr>
          <w:rFonts w:ascii="Times New Roman" w:eastAsia="Times New Roman" w:hAnsi="Times New Roman" w:cs="Times New Roman"/>
        </w:rPr>
      </w:pPr>
    </w:p>
    <w:p w14:paraId="3CD3A771" w14:textId="77777777" w:rsidR="002A620C" w:rsidRDefault="002A620C" w:rsidP="002A620C">
      <w:pPr>
        <w:spacing w:after="0" w:line="240" w:lineRule="auto"/>
        <w:ind w:left="567" w:hanging="567"/>
        <w:rPr>
          <w:rFonts w:ascii="Times New Roman" w:eastAsia="Times New Roman" w:hAnsi="Times New Roman" w:cs="Times New Roman"/>
        </w:rPr>
      </w:pPr>
    </w:p>
    <w:p w14:paraId="1ECB70E5" w14:textId="77777777" w:rsidR="002A620C" w:rsidRDefault="002A620C" w:rsidP="002A620C">
      <w:pP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7.</w:t>
      </w:r>
      <w:r>
        <w:rPr>
          <w:rFonts w:ascii="Times New Roman" w:eastAsia="Times New Roman" w:hAnsi="Times New Roman" w:cs="Times New Roman"/>
          <w:b/>
          <w:bCs/>
          <w:caps/>
        </w:rPr>
        <w:tab/>
        <w:t>REGISTRUOTOJAS</w:t>
      </w:r>
    </w:p>
    <w:p w14:paraId="7DB6C8AB" w14:textId="77777777" w:rsidR="002A620C" w:rsidRDefault="002A620C" w:rsidP="002A620C">
      <w:pPr>
        <w:spacing w:after="0" w:line="240" w:lineRule="auto"/>
        <w:ind w:left="567" w:hanging="567"/>
        <w:rPr>
          <w:rFonts w:ascii="Times New Roman" w:eastAsia="Times New Roman" w:hAnsi="Times New Roman" w:cs="Times New Roman"/>
        </w:rPr>
      </w:pPr>
    </w:p>
    <w:p w14:paraId="683D5343" w14:textId="77777777" w:rsidR="002A620C" w:rsidRDefault="002A620C" w:rsidP="002A620C">
      <w:pPr>
        <w:autoSpaceDE w:val="0"/>
        <w:autoSpaceDN w:val="0"/>
        <w:adjustRightInd w:val="0"/>
        <w:spacing w:after="0" w:line="240" w:lineRule="auto"/>
        <w:rPr>
          <w:rFonts w:ascii="Times New Roman" w:eastAsia="Times New Roman" w:hAnsi="Times New Roman" w:cs="Times New Roman"/>
          <w:lang w:val="it-IT"/>
        </w:rPr>
      </w:pPr>
      <w:r>
        <w:rPr>
          <w:rFonts w:ascii="Times New Roman" w:eastAsia="Times New Roman" w:hAnsi="Times New Roman" w:cs="Times New Roman"/>
          <w:lang w:val="it-IT"/>
        </w:rPr>
        <w:t>SIA Ingen Pharma</w:t>
      </w:r>
    </w:p>
    <w:p w14:paraId="13B01705" w14:textId="77777777" w:rsidR="002A620C" w:rsidRDefault="002A620C" w:rsidP="002A620C">
      <w:pPr>
        <w:autoSpaceDE w:val="0"/>
        <w:autoSpaceDN w:val="0"/>
        <w:adjustRightInd w:val="0"/>
        <w:spacing w:after="0" w:line="240" w:lineRule="auto"/>
        <w:rPr>
          <w:rFonts w:ascii="Times New Roman" w:eastAsia="Times New Roman" w:hAnsi="Times New Roman" w:cs="Times New Roman"/>
          <w:lang w:val="it-IT"/>
        </w:rPr>
      </w:pPr>
      <w:r>
        <w:rPr>
          <w:rFonts w:ascii="Times New Roman" w:eastAsia="Times New Roman" w:hAnsi="Times New Roman" w:cs="Times New Roman"/>
          <w:lang w:val="it-IT"/>
        </w:rPr>
        <w:t xml:space="preserve">Kārļa Ulmaņa gatve 119, Mārupe </w:t>
      </w:r>
    </w:p>
    <w:p w14:paraId="656FE0F3"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LV-2167, </w:t>
      </w:r>
      <w:proofErr w:type="spellStart"/>
      <w:r>
        <w:rPr>
          <w:rFonts w:ascii="Times New Roman" w:eastAsia="Times New Roman" w:hAnsi="Times New Roman" w:cs="Times New Roman"/>
        </w:rPr>
        <w:t>Rīga</w:t>
      </w:r>
      <w:proofErr w:type="spellEnd"/>
    </w:p>
    <w:p w14:paraId="1015A4B8" w14:textId="77777777" w:rsidR="002A620C" w:rsidRDefault="002A620C" w:rsidP="002A620C">
      <w:pPr>
        <w:spacing w:after="0" w:line="240" w:lineRule="auto"/>
        <w:rPr>
          <w:rFonts w:ascii="Times New Roman" w:eastAsia="Times New Roman" w:hAnsi="Times New Roman" w:cs="Times New Roman"/>
          <w:noProof/>
          <w:lang w:val="pt-BR"/>
        </w:rPr>
      </w:pPr>
      <w:r>
        <w:rPr>
          <w:rFonts w:ascii="Times New Roman" w:eastAsia="Times New Roman" w:hAnsi="Times New Roman" w:cs="Times New Roman"/>
          <w:noProof/>
        </w:rPr>
        <w:t>Latvija</w:t>
      </w:r>
    </w:p>
    <w:p w14:paraId="295CE38A" w14:textId="77777777" w:rsidR="002A620C" w:rsidRDefault="002A620C" w:rsidP="002A620C">
      <w:pPr>
        <w:spacing w:after="0" w:line="240" w:lineRule="auto"/>
        <w:rPr>
          <w:rFonts w:ascii="Times New Roman" w:eastAsia="Times New Roman" w:hAnsi="Times New Roman" w:cs="Times New Roman"/>
          <w:noProof/>
          <w:lang w:val="pt-BR"/>
        </w:rPr>
      </w:pPr>
    </w:p>
    <w:p w14:paraId="6B91DD8D" w14:textId="77777777" w:rsidR="002A620C" w:rsidRDefault="002A620C" w:rsidP="002A620C">
      <w:pPr>
        <w:spacing w:after="0" w:line="240" w:lineRule="auto"/>
        <w:rPr>
          <w:rFonts w:ascii="Times New Roman" w:eastAsia="Times New Roman" w:hAnsi="Times New Roman" w:cs="Times New Roman"/>
        </w:rPr>
      </w:pPr>
    </w:p>
    <w:p w14:paraId="55ED61CF" w14:textId="77777777" w:rsidR="002A620C" w:rsidRDefault="002A620C" w:rsidP="002A620C">
      <w:pP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lastRenderedPageBreak/>
        <w:t>8.</w:t>
      </w:r>
      <w:r>
        <w:rPr>
          <w:rFonts w:ascii="Times New Roman" w:eastAsia="Times New Roman" w:hAnsi="Times New Roman" w:cs="Times New Roman"/>
          <w:b/>
          <w:bCs/>
          <w:caps/>
        </w:rPr>
        <w:tab/>
        <w:t xml:space="preserve">REGISTRACIJOS PAŽYMĖJIMO numeris </w:t>
      </w:r>
      <w:r>
        <w:rPr>
          <w:rFonts w:ascii="Times New Roman" w:eastAsia="Times New Roman" w:hAnsi="Times New Roman" w:cs="Times New Roman"/>
          <w:b/>
          <w:snapToGrid w:val="0"/>
          <w:szCs w:val="20"/>
        </w:rPr>
        <w:t>(-IAI)</w:t>
      </w:r>
    </w:p>
    <w:p w14:paraId="0ECE1825" w14:textId="77777777" w:rsidR="002A620C" w:rsidRDefault="002A620C" w:rsidP="002A620C">
      <w:pPr>
        <w:spacing w:after="0" w:line="240" w:lineRule="auto"/>
        <w:ind w:left="567" w:hanging="567"/>
        <w:rPr>
          <w:rFonts w:ascii="Times New Roman" w:eastAsia="Times New Roman" w:hAnsi="Times New Roman" w:cs="Times New Roman"/>
          <w:b/>
          <w:bCs/>
          <w:caps/>
        </w:rPr>
      </w:pPr>
    </w:p>
    <w:p w14:paraId="13810408"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N7 – LT/1/12/3032/001</w:t>
      </w:r>
    </w:p>
    <w:p w14:paraId="57847069"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N14 – LT/1/12/3032/002</w:t>
      </w:r>
    </w:p>
    <w:p w14:paraId="417579AD" w14:textId="77777777" w:rsidR="002A620C" w:rsidRDefault="002A620C" w:rsidP="002A620C">
      <w:pPr>
        <w:spacing w:after="0" w:line="240" w:lineRule="auto"/>
        <w:ind w:left="567" w:hanging="567"/>
        <w:rPr>
          <w:rFonts w:ascii="Times New Roman" w:eastAsia="Times New Roman" w:hAnsi="Times New Roman" w:cs="Times New Roman"/>
        </w:rPr>
      </w:pPr>
    </w:p>
    <w:p w14:paraId="52C9AB20" w14:textId="77777777" w:rsidR="002A620C" w:rsidRDefault="002A620C" w:rsidP="002A620C">
      <w:pPr>
        <w:spacing w:after="0" w:line="240" w:lineRule="auto"/>
        <w:ind w:left="567" w:hanging="567"/>
        <w:rPr>
          <w:rFonts w:ascii="Times New Roman" w:eastAsia="Times New Roman" w:hAnsi="Times New Roman" w:cs="Times New Roman"/>
        </w:rPr>
      </w:pPr>
    </w:p>
    <w:p w14:paraId="1DB6DD31" w14:textId="77777777" w:rsidR="002A620C" w:rsidRDefault="002A620C" w:rsidP="002A620C">
      <w:pP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9.</w:t>
      </w:r>
      <w:r>
        <w:rPr>
          <w:rFonts w:ascii="Times New Roman" w:eastAsia="Times New Roman" w:hAnsi="Times New Roman" w:cs="Times New Roman"/>
          <w:b/>
          <w:bCs/>
          <w:caps/>
        </w:rPr>
        <w:tab/>
      </w:r>
      <w:r>
        <w:rPr>
          <w:rFonts w:ascii="Times New Roman" w:eastAsia="Times New Roman" w:hAnsi="Times New Roman" w:cs="Times New Roman"/>
          <w:b/>
          <w:bCs/>
        </w:rPr>
        <w:t>REGISTRACIJOS / PERREGISTRAVIMO DATA</w:t>
      </w:r>
    </w:p>
    <w:p w14:paraId="0B50703A" w14:textId="77777777" w:rsidR="002A620C" w:rsidRDefault="002A620C" w:rsidP="002A620C">
      <w:pPr>
        <w:spacing w:after="0" w:line="240" w:lineRule="auto"/>
        <w:ind w:left="567" w:hanging="567"/>
        <w:rPr>
          <w:rFonts w:ascii="Times New Roman" w:eastAsia="Times New Roman" w:hAnsi="Times New Roman" w:cs="Times New Roman"/>
        </w:rPr>
      </w:pPr>
    </w:p>
    <w:p w14:paraId="27EE293A"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Registravimo data 2012 m. rugpjūčio mėn. 10 d.</w:t>
      </w:r>
    </w:p>
    <w:p w14:paraId="76B06CD6"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Paskutinio perregistravimo data 2017 m. birželio mėn. 30 d.</w:t>
      </w:r>
    </w:p>
    <w:p w14:paraId="694C349E" w14:textId="77777777" w:rsidR="002A620C" w:rsidRDefault="002A620C" w:rsidP="002A620C">
      <w:pPr>
        <w:spacing w:after="0" w:line="240" w:lineRule="auto"/>
        <w:ind w:left="567" w:hanging="567"/>
        <w:rPr>
          <w:rFonts w:ascii="Times New Roman" w:eastAsia="Times New Roman" w:hAnsi="Times New Roman" w:cs="Times New Roman"/>
        </w:rPr>
      </w:pPr>
    </w:p>
    <w:p w14:paraId="2B8B7A60" w14:textId="77777777" w:rsidR="002A620C" w:rsidRDefault="002A620C" w:rsidP="002A620C">
      <w:pPr>
        <w:spacing w:after="0" w:line="240" w:lineRule="auto"/>
        <w:ind w:left="567" w:hanging="567"/>
        <w:rPr>
          <w:rFonts w:ascii="Times New Roman" w:eastAsia="Times New Roman" w:hAnsi="Times New Roman" w:cs="Times New Roman"/>
        </w:rPr>
      </w:pPr>
    </w:p>
    <w:p w14:paraId="20E27AB6" w14:textId="77777777" w:rsidR="002A620C" w:rsidRDefault="002A620C" w:rsidP="002A620C">
      <w:pP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10.</w:t>
      </w:r>
      <w:r>
        <w:rPr>
          <w:rFonts w:ascii="Times New Roman" w:eastAsia="Times New Roman" w:hAnsi="Times New Roman" w:cs="Times New Roman"/>
          <w:b/>
          <w:bCs/>
          <w:caps/>
        </w:rPr>
        <w:tab/>
        <w:t>teksto peržiūros data</w:t>
      </w:r>
    </w:p>
    <w:p w14:paraId="2B8A56AF" w14:textId="77777777" w:rsidR="002A620C" w:rsidRDefault="002A620C" w:rsidP="002A620C">
      <w:pPr>
        <w:spacing w:after="0" w:line="240" w:lineRule="auto"/>
        <w:ind w:left="567" w:hanging="567"/>
        <w:rPr>
          <w:rFonts w:ascii="Times New Roman" w:eastAsia="Times New Roman" w:hAnsi="Times New Roman" w:cs="Times New Roman"/>
        </w:rPr>
      </w:pPr>
    </w:p>
    <w:p w14:paraId="752C44BF" w14:textId="45F39234" w:rsidR="002A620C" w:rsidRDefault="00091104"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2021 m. vasario </w:t>
      </w:r>
      <w:r w:rsidR="00D14E16">
        <w:rPr>
          <w:rFonts w:ascii="Times New Roman" w:eastAsia="Times New Roman" w:hAnsi="Times New Roman" w:cs="Times New Roman"/>
        </w:rPr>
        <w:t>5</w:t>
      </w:r>
      <w:r>
        <w:rPr>
          <w:rFonts w:ascii="Times New Roman" w:eastAsia="Times New Roman" w:hAnsi="Times New Roman" w:cs="Times New Roman"/>
        </w:rPr>
        <w:t xml:space="preserve"> d.</w:t>
      </w:r>
    </w:p>
    <w:p w14:paraId="3E565709" w14:textId="77777777" w:rsidR="002A620C" w:rsidRDefault="002A620C" w:rsidP="002A620C">
      <w:pPr>
        <w:spacing w:after="0" w:line="240" w:lineRule="auto"/>
        <w:ind w:left="567" w:hanging="567"/>
        <w:rPr>
          <w:rFonts w:ascii="Times New Roman" w:eastAsia="Times New Roman" w:hAnsi="Times New Roman" w:cs="Times New Roman"/>
        </w:rPr>
      </w:pPr>
    </w:p>
    <w:p w14:paraId="1155D3A8" w14:textId="77777777" w:rsidR="002A620C" w:rsidRDefault="002A620C" w:rsidP="002A620C">
      <w:pPr>
        <w:tabs>
          <w:tab w:val="left" w:pos="5954"/>
          <w:tab w:val="left" w:pos="6237"/>
          <w:tab w:val="left" w:pos="6663"/>
          <w:tab w:val="left" w:pos="6946"/>
        </w:tabs>
        <w:spacing w:after="0" w:line="240" w:lineRule="auto"/>
        <w:rPr>
          <w:rFonts w:ascii="Times New Roman" w:eastAsia="SimSun" w:hAnsi="Times New Roman" w:cs="Times New Roman"/>
        </w:rPr>
      </w:pPr>
      <w:r>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noProof/>
        </w:rPr>
        <w:t xml:space="preserve"> </w:t>
      </w:r>
      <w:hyperlink r:id="rId8" w:history="1">
        <w:r>
          <w:rPr>
            <w:rStyle w:val="Hipersaitas"/>
            <w:rFonts w:ascii="Times New Roman" w:eastAsia="SimSun" w:hAnsi="Times New Roman"/>
            <w:noProof/>
            <w:color w:val="0000FF"/>
          </w:rPr>
          <w:t>http://www.</w:t>
        </w:r>
        <w:proofErr w:type="spellStart"/>
        <w:r>
          <w:rPr>
            <w:rStyle w:val="Hipersaitas"/>
            <w:rFonts w:ascii="Times New Roman" w:eastAsia="SimSun" w:hAnsi="Times New Roman"/>
            <w:color w:val="0000FF"/>
          </w:rPr>
          <w:t>vvkt.lt</w:t>
        </w:r>
        <w:proofErr w:type="spellEnd"/>
      </w:hyperlink>
    </w:p>
    <w:p w14:paraId="24A59047"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br w:type="page"/>
      </w:r>
    </w:p>
    <w:p w14:paraId="7E9CA8C4" w14:textId="77777777" w:rsidR="002A620C" w:rsidRDefault="002A620C" w:rsidP="002A620C">
      <w:pPr>
        <w:spacing w:after="0" w:line="240" w:lineRule="auto"/>
        <w:rPr>
          <w:rFonts w:ascii="Times New Roman" w:eastAsia="Times New Roman" w:hAnsi="Times New Roman" w:cs="Times New Roman"/>
          <w:noProof/>
        </w:rPr>
      </w:pPr>
    </w:p>
    <w:p w14:paraId="5B035127" w14:textId="77777777" w:rsidR="002A620C" w:rsidRDefault="002A620C" w:rsidP="002A620C">
      <w:pPr>
        <w:spacing w:after="0" w:line="240" w:lineRule="auto"/>
        <w:rPr>
          <w:rFonts w:ascii="Times New Roman" w:eastAsia="Times New Roman" w:hAnsi="Times New Roman" w:cs="Times New Roman"/>
          <w:noProof/>
        </w:rPr>
      </w:pPr>
    </w:p>
    <w:p w14:paraId="294D1904" w14:textId="77777777" w:rsidR="002A620C" w:rsidRDefault="002A620C" w:rsidP="002A620C">
      <w:pPr>
        <w:spacing w:after="0" w:line="240" w:lineRule="auto"/>
        <w:rPr>
          <w:rFonts w:ascii="Times New Roman" w:eastAsia="Times New Roman" w:hAnsi="Times New Roman" w:cs="Times New Roman"/>
          <w:noProof/>
        </w:rPr>
      </w:pPr>
    </w:p>
    <w:p w14:paraId="0DC56BBF" w14:textId="77777777" w:rsidR="002A620C" w:rsidRDefault="002A620C" w:rsidP="002A620C">
      <w:pPr>
        <w:spacing w:after="0" w:line="240" w:lineRule="auto"/>
        <w:rPr>
          <w:rFonts w:ascii="Times New Roman" w:eastAsia="Times New Roman" w:hAnsi="Times New Roman" w:cs="Times New Roman"/>
          <w:noProof/>
        </w:rPr>
      </w:pPr>
    </w:p>
    <w:p w14:paraId="69C34830" w14:textId="77777777" w:rsidR="002A620C" w:rsidRDefault="002A620C" w:rsidP="002A620C">
      <w:pPr>
        <w:spacing w:after="0" w:line="240" w:lineRule="auto"/>
        <w:rPr>
          <w:rFonts w:ascii="Times New Roman" w:eastAsia="Times New Roman" w:hAnsi="Times New Roman" w:cs="Times New Roman"/>
          <w:noProof/>
        </w:rPr>
      </w:pPr>
    </w:p>
    <w:p w14:paraId="03B5566C" w14:textId="77777777" w:rsidR="002A620C" w:rsidRDefault="002A620C" w:rsidP="002A620C">
      <w:pPr>
        <w:spacing w:after="0" w:line="240" w:lineRule="auto"/>
        <w:rPr>
          <w:rFonts w:ascii="Times New Roman" w:eastAsia="Times New Roman" w:hAnsi="Times New Roman" w:cs="Times New Roman"/>
          <w:noProof/>
        </w:rPr>
      </w:pPr>
    </w:p>
    <w:p w14:paraId="5EC11FCF" w14:textId="77777777" w:rsidR="002A620C" w:rsidRDefault="002A620C" w:rsidP="002A620C">
      <w:pPr>
        <w:spacing w:after="0" w:line="240" w:lineRule="auto"/>
        <w:rPr>
          <w:rFonts w:ascii="Times New Roman" w:eastAsia="Times New Roman" w:hAnsi="Times New Roman" w:cs="Times New Roman"/>
          <w:noProof/>
        </w:rPr>
      </w:pPr>
    </w:p>
    <w:p w14:paraId="31EE3958" w14:textId="77777777" w:rsidR="002A620C" w:rsidRDefault="002A620C" w:rsidP="002A620C">
      <w:pPr>
        <w:spacing w:after="0" w:line="240" w:lineRule="auto"/>
        <w:rPr>
          <w:rFonts w:ascii="Times New Roman" w:eastAsia="Times New Roman" w:hAnsi="Times New Roman" w:cs="Times New Roman"/>
          <w:noProof/>
        </w:rPr>
      </w:pPr>
    </w:p>
    <w:p w14:paraId="1B1AA316" w14:textId="77777777" w:rsidR="002A620C" w:rsidRDefault="002A620C" w:rsidP="002A620C">
      <w:pPr>
        <w:spacing w:after="0" w:line="240" w:lineRule="auto"/>
        <w:rPr>
          <w:rFonts w:ascii="Times New Roman" w:eastAsia="Times New Roman" w:hAnsi="Times New Roman" w:cs="Times New Roman"/>
          <w:noProof/>
        </w:rPr>
      </w:pPr>
    </w:p>
    <w:p w14:paraId="67EF4CB8" w14:textId="77777777" w:rsidR="002A620C" w:rsidRDefault="002A620C" w:rsidP="002A620C">
      <w:pPr>
        <w:spacing w:after="0" w:line="240" w:lineRule="auto"/>
        <w:rPr>
          <w:rFonts w:ascii="Times New Roman" w:eastAsia="Times New Roman" w:hAnsi="Times New Roman" w:cs="Times New Roman"/>
          <w:noProof/>
        </w:rPr>
      </w:pPr>
    </w:p>
    <w:p w14:paraId="625F24DB" w14:textId="77777777" w:rsidR="002A620C" w:rsidRDefault="002A620C" w:rsidP="002A620C">
      <w:pPr>
        <w:spacing w:after="0" w:line="240" w:lineRule="auto"/>
        <w:rPr>
          <w:rFonts w:ascii="Times New Roman" w:eastAsia="Times New Roman" w:hAnsi="Times New Roman" w:cs="Times New Roman"/>
          <w:noProof/>
        </w:rPr>
      </w:pPr>
    </w:p>
    <w:p w14:paraId="7715C29E" w14:textId="77777777" w:rsidR="002A620C" w:rsidRDefault="002A620C" w:rsidP="002A620C">
      <w:pPr>
        <w:spacing w:after="0" w:line="240" w:lineRule="auto"/>
        <w:rPr>
          <w:rFonts w:ascii="Times New Roman" w:eastAsia="Times New Roman" w:hAnsi="Times New Roman" w:cs="Times New Roman"/>
          <w:noProof/>
        </w:rPr>
      </w:pPr>
    </w:p>
    <w:p w14:paraId="18D8182B" w14:textId="77777777" w:rsidR="002A620C" w:rsidRDefault="002A620C" w:rsidP="002A620C">
      <w:pPr>
        <w:spacing w:after="0" w:line="240" w:lineRule="auto"/>
        <w:rPr>
          <w:rFonts w:ascii="Times New Roman" w:eastAsia="Times New Roman" w:hAnsi="Times New Roman" w:cs="Times New Roman"/>
          <w:noProof/>
        </w:rPr>
      </w:pPr>
    </w:p>
    <w:p w14:paraId="3523EB56" w14:textId="77777777" w:rsidR="002A620C" w:rsidRDefault="002A620C" w:rsidP="002A620C">
      <w:pPr>
        <w:spacing w:after="0" w:line="240" w:lineRule="auto"/>
        <w:rPr>
          <w:rFonts w:ascii="Times New Roman" w:eastAsia="Times New Roman" w:hAnsi="Times New Roman" w:cs="Times New Roman"/>
          <w:noProof/>
        </w:rPr>
      </w:pPr>
    </w:p>
    <w:p w14:paraId="3E08012F" w14:textId="77777777" w:rsidR="002A620C" w:rsidRDefault="002A620C" w:rsidP="002A620C">
      <w:pPr>
        <w:spacing w:after="0" w:line="240" w:lineRule="auto"/>
        <w:rPr>
          <w:rFonts w:ascii="Times New Roman" w:eastAsia="Times New Roman" w:hAnsi="Times New Roman" w:cs="Times New Roman"/>
          <w:noProof/>
        </w:rPr>
      </w:pPr>
    </w:p>
    <w:p w14:paraId="542231BA" w14:textId="77777777" w:rsidR="002A620C" w:rsidRDefault="002A620C" w:rsidP="002A620C">
      <w:pPr>
        <w:spacing w:after="0" w:line="240" w:lineRule="auto"/>
        <w:rPr>
          <w:rFonts w:ascii="Times New Roman" w:eastAsia="Times New Roman" w:hAnsi="Times New Roman" w:cs="Times New Roman"/>
          <w:noProof/>
        </w:rPr>
      </w:pPr>
    </w:p>
    <w:p w14:paraId="3EDA9B9D" w14:textId="77777777" w:rsidR="002A620C" w:rsidRDefault="002A620C" w:rsidP="002A620C">
      <w:pPr>
        <w:spacing w:after="0" w:line="240" w:lineRule="auto"/>
        <w:rPr>
          <w:rFonts w:ascii="Times New Roman" w:eastAsia="Times New Roman" w:hAnsi="Times New Roman" w:cs="Times New Roman"/>
          <w:noProof/>
        </w:rPr>
      </w:pPr>
    </w:p>
    <w:p w14:paraId="6390B737" w14:textId="77777777" w:rsidR="002A620C" w:rsidRDefault="002A620C" w:rsidP="002A620C">
      <w:pPr>
        <w:spacing w:after="0" w:line="240" w:lineRule="auto"/>
        <w:rPr>
          <w:rFonts w:ascii="Times New Roman" w:eastAsia="Times New Roman" w:hAnsi="Times New Roman" w:cs="Times New Roman"/>
          <w:noProof/>
        </w:rPr>
      </w:pPr>
    </w:p>
    <w:p w14:paraId="41D1A960" w14:textId="77777777" w:rsidR="002A620C" w:rsidRDefault="002A620C" w:rsidP="002A620C">
      <w:pPr>
        <w:spacing w:after="0" w:line="240" w:lineRule="auto"/>
        <w:rPr>
          <w:rFonts w:ascii="Times New Roman" w:eastAsia="Times New Roman" w:hAnsi="Times New Roman" w:cs="Times New Roman"/>
          <w:noProof/>
        </w:rPr>
      </w:pPr>
    </w:p>
    <w:p w14:paraId="235B8D09" w14:textId="77777777" w:rsidR="002A620C" w:rsidRDefault="002A620C" w:rsidP="002A620C">
      <w:pPr>
        <w:spacing w:after="0" w:line="240" w:lineRule="auto"/>
        <w:rPr>
          <w:rFonts w:ascii="Times New Roman" w:eastAsia="Times New Roman" w:hAnsi="Times New Roman" w:cs="Times New Roman"/>
          <w:noProof/>
        </w:rPr>
      </w:pPr>
    </w:p>
    <w:p w14:paraId="0A3E5EDA" w14:textId="77777777" w:rsidR="002A620C" w:rsidRDefault="002A620C" w:rsidP="002A620C">
      <w:pPr>
        <w:spacing w:after="0" w:line="240" w:lineRule="auto"/>
        <w:rPr>
          <w:rFonts w:ascii="Times New Roman" w:eastAsia="Times New Roman" w:hAnsi="Times New Roman" w:cs="Times New Roman"/>
          <w:noProof/>
        </w:rPr>
      </w:pPr>
    </w:p>
    <w:p w14:paraId="15C976BD" w14:textId="77777777" w:rsidR="002A620C" w:rsidRDefault="002A620C" w:rsidP="002A620C">
      <w:pPr>
        <w:spacing w:after="0" w:line="240" w:lineRule="auto"/>
        <w:rPr>
          <w:rFonts w:ascii="Times New Roman" w:eastAsia="Times New Roman" w:hAnsi="Times New Roman" w:cs="Times New Roman"/>
          <w:noProof/>
        </w:rPr>
      </w:pPr>
    </w:p>
    <w:p w14:paraId="6CDCE435" w14:textId="77777777" w:rsidR="002A620C" w:rsidRDefault="002A620C" w:rsidP="002A620C">
      <w:pPr>
        <w:spacing w:after="0" w:line="240" w:lineRule="auto"/>
        <w:rPr>
          <w:rFonts w:ascii="Times New Roman" w:eastAsia="Times New Roman" w:hAnsi="Times New Roman" w:cs="Times New Roman"/>
          <w:noProof/>
        </w:rPr>
      </w:pPr>
    </w:p>
    <w:p w14:paraId="712BC441" w14:textId="77777777" w:rsidR="002A620C" w:rsidRDefault="002A620C" w:rsidP="002A620C">
      <w:pPr>
        <w:tabs>
          <w:tab w:val="left" w:pos="567"/>
        </w:tabs>
        <w:spacing w:after="0" w:line="240" w:lineRule="auto"/>
        <w:ind w:left="567" w:hanging="567"/>
        <w:jc w:val="center"/>
        <w:outlineLvl w:val="0"/>
        <w:rPr>
          <w:rFonts w:ascii="Times New Roman" w:eastAsia="Times New Roman" w:hAnsi="Times New Roman" w:cs="Times New Roman"/>
          <w:b/>
          <w:bCs/>
          <w:caps/>
        </w:rPr>
      </w:pPr>
      <w:bookmarkStart w:id="9" w:name="_Toc129243128"/>
      <w:bookmarkStart w:id="10" w:name="_Toc129243253"/>
      <w:r>
        <w:rPr>
          <w:rFonts w:ascii="Times New Roman" w:eastAsia="Times New Roman" w:hAnsi="Times New Roman" w:cs="Times New Roman"/>
          <w:b/>
          <w:bCs/>
          <w:caps/>
        </w:rPr>
        <w:t>II PRIEDAS</w:t>
      </w:r>
      <w:bookmarkEnd w:id="9"/>
      <w:bookmarkEnd w:id="10"/>
    </w:p>
    <w:p w14:paraId="3714ED52" w14:textId="77777777" w:rsidR="002A620C" w:rsidRDefault="002A620C" w:rsidP="002A620C">
      <w:pPr>
        <w:tabs>
          <w:tab w:val="left" w:pos="567"/>
        </w:tabs>
        <w:spacing w:after="0" w:line="240" w:lineRule="auto"/>
        <w:ind w:left="567" w:hanging="567"/>
        <w:jc w:val="center"/>
        <w:outlineLvl w:val="0"/>
        <w:rPr>
          <w:rFonts w:ascii="Times New Roman" w:eastAsia="Times New Roman" w:hAnsi="Times New Roman" w:cs="Times New Roman"/>
          <w:b/>
          <w:bCs/>
          <w:caps/>
        </w:rPr>
      </w:pPr>
    </w:p>
    <w:p w14:paraId="38E1386F" w14:textId="77777777" w:rsidR="002A620C" w:rsidRDefault="002A620C" w:rsidP="002A620C">
      <w:pPr>
        <w:tabs>
          <w:tab w:val="left" w:pos="567"/>
        </w:tabs>
        <w:spacing w:after="0" w:line="240" w:lineRule="auto"/>
        <w:ind w:left="567" w:hanging="567"/>
        <w:jc w:val="center"/>
        <w:outlineLvl w:val="0"/>
        <w:rPr>
          <w:rFonts w:ascii="Times New Roman" w:eastAsia="Times New Roman" w:hAnsi="Times New Roman" w:cs="Times New Roman"/>
          <w:b/>
          <w:bCs/>
          <w:caps/>
        </w:rPr>
      </w:pPr>
      <w:r>
        <w:rPr>
          <w:rFonts w:ascii="Times New Roman" w:eastAsia="Times New Roman" w:hAnsi="Times New Roman" w:cs="Times New Roman"/>
          <w:b/>
          <w:bCs/>
          <w:caps/>
        </w:rPr>
        <w:t>REGISTRACIJOS SĄLYGOS</w:t>
      </w:r>
    </w:p>
    <w:p w14:paraId="333EC567" w14:textId="77777777" w:rsidR="002A620C" w:rsidRDefault="002A620C" w:rsidP="002A620C">
      <w:pPr>
        <w:spacing w:after="0" w:line="240" w:lineRule="auto"/>
        <w:rPr>
          <w:rFonts w:ascii="Times New Roman" w:eastAsia="Times New Roman" w:hAnsi="Times New Roman" w:cs="Times New Roman"/>
        </w:rPr>
      </w:pPr>
    </w:p>
    <w:p w14:paraId="0A27DA69" w14:textId="77777777" w:rsidR="002A620C" w:rsidRDefault="002A620C" w:rsidP="002A620C">
      <w:pPr>
        <w:tabs>
          <w:tab w:val="left" w:pos="1701"/>
        </w:tabs>
        <w:spacing w:after="0" w:line="240" w:lineRule="auto"/>
        <w:ind w:left="1701" w:hanging="567"/>
        <w:rPr>
          <w:rFonts w:ascii="Times New Roman" w:eastAsia="Times New Roman" w:hAnsi="Times New Roman" w:cs="Times New Roman"/>
          <w:b/>
          <w:bCs/>
          <w:highlight w:val="yellow"/>
        </w:rPr>
      </w:pPr>
      <w:r>
        <w:rPr>
          <w:rFonts w:ascii="Times New Roman" w:eastAsia="Times New Roman" w:hAnsi="Times New Roman" w:cs="Times New Roman"/>
          <w:b/>
          <w:bCs/>
        </w:rPr>
        <w:t>A.</w:t>
      </w:r>
      <w:r>
        <w:rPr>
          <w:rFonts w:ascii="Times New Roman" w:eastAsia="Times New Roman" w:hAnsi="Times New Roman" w:cs="Times New Roman"/>
          <w:b/>
          <w:bCs/>
        </w:rPr>
        <w:tab/>
        <w:t>GAMINTOJAS (-AI), ATSAKINGAS (-I) UŽ SERIJŲ IŠLEIDIMĄ</w:t>
      </w:r>
    </w:p>
    <w:p w14:paraId="35F2A764" w14:textId="77777777" w:rsidR="002A620C" w:rsidRDefault="002A620C" w:rsidP="002A620C">
      <w:pPr>
        <w:spacing w:after="0" w:line="240" w:lineRule="auto"/>
        <w:rPr>
          <w:rFonts w:ascii="Times New Roman" w:eastAsia="Times New Roman" w:hAnsi="Times New Roman" w:cs="Times New Roman"/>
          <w:highlight w:val="yellow"/>
        </w:rPr>
      </w:pPr>
    </w:p>
    <w:p w14:paraId="390C787A" w14:textId="77777777" w:rsidR="002A620C" w:rsidRDefault="002A620C" w:rsidP="002A620C">
      <w:pPr>
        <w:tabs>
          <w:tab w:val="left" w:pos="1701"/>
        </w:tabs>
        <w:spacing w:after="0" w:line="240" w:lineRule="auto"/>
        <w:ind w:left="1701" w:hanging="567"/>
        <w:rPr>
          <w:rFonts w:ascii="Times New Roman" w:eastAsia="Times New Roman" w:hAnsi="Times New Roman" w:cs="Times New Roman"/>
          <w:b/>
          <w:bCs/>
        </w:rPr>
      </w:pPr>
      <w:r>
        <w:rPr>
          <w:rFonts w:ascii="Times New Roman" w:eastAsia="Times New Roman" w:hAnsi="Times New Roman" w:cs="Times New Roman"/>
          <w:b/>
          <w:bCs/>
        </w:rPr>
        <w:t>B.</w:t>
      </w:r>
      <w:r>
        <w:rPr>
          <w:rFonts w:ascii="Times New Roman" w:eastAsia="Times New Roman" w:hAnsi="Times New Roman" w:cs="Times New Roman"/>
          <w:b/>
          <w:bCs/>
        </w:rPr>
        <w:tab/>
        <w:t>TIEKIMO IR VARTOJIMO SĄLYGOS AR APRIBOJIMAI</w:t>
      </w:r>
    </w:p>
    <w:p w14:paraId="2E76AF4C" w14:textId="77777777" w:rsidR="002A620C" w:rsidRDefault="002A620C" w:rsidP="002A620C">
      <w:pPr>
        <w:spacing w:after="0" w:line="240" w:lineRule="auto"/>
        <w:rPr>
          <w:rFonts w:ascii="Times New Roman" w:eastAsia="Times New Roman" w:hAnsi="Times New Roman" w:cs="Times New Roman"/>
          <w:noProof/>
          <w:highlight w:val="yellow"/>
        </w:rPr>
      </w:pPr>
    </w:p>
    <w:p w14:paraId="1A2FBB52" w14:textId="77777777" w:rsidR="002A620C" w:rsidRDefault="002A620C" w:rsidP="002A620C">
      <w:pPr>
        <w:keepNext/>
        <w:tabs>
          <w:tab w:val="left" w:pos="567"/>
        </w:tabs>
        <w:spacing w:after="0" w:line="240" w:lineRule="auto"/>
        <w:ind w:left="567" w:hanging="567"/>
        <w:outlineLvl w:val="1"/>
        <w:rPr>
          <w:rFonts w:ascii="Times New Roman" w:eastAsia="Times New Roman" w:hAnsi="Times New Roman" w:cs="Times New Roman"/>
          <w:b/>
          <w:bCs/>
        </w:rPr>
      </w:pPr>
      <w:r>
        <w:rPr>
          <w:rFonts w:ascii="Times New Roman" w:eastAsia="Times New Roman" w:hAnsi="Times New Roman" w:cs="Times New Roman"/>
          <w:b/>
          <w:bCs/>
        </w:rPr>
        <w:br w:type="page"/>
      </w:r>
      <w:r>
        <w:rPr>
          <w:rFonts w:ascii="Times New Roman" w:eastAsia="Times New Roman" w:hAnsi="Times New Roman" w:cs="Times New Roman"/>
          <w:b/>
          <w:bCs/>
        </w:rPr>
        <w:lastRenderedPageBreak/>
        <w:t>A.</w:t>
      </w:r>
      <w:r>
        <w:rPr>
          <w:rFonts w:ascii="Times New Roman" w:eastAsia="Times New Roman" w:hAnsi="Times New Roman" w:cs="Times New Roman"/>
          <w:b/>
          <w:bCs/>
        </w:rPr>
        <w:tab/>
        <w:t>GAMINTOJAS (-AI), ATSAKINGAS (-I) UŽ SERIJŲ IŠLEIDIMĄ</w:t>
      </w:r>
    </w:p>
    <w:p w14:paraId="343201EC" w14:textId="77777777" w:rsidR="002A620C" w:rsidRDefault="002A620C" w:rsidP="002A620C">
      <w:pPr>
        <w:spacing w:after="0" w:line="240" w:lineRule="auto"/>
        <w:rPr>
          <w:rFonts w:ascii="Times New Roman" w:eastAsia="Times New Roman" w:hAnsi="Times New Roman" w:cs="Times New Roman"/>
          <w:noProof/>
          <w:highlight w:val="yellow"/>
        </w:rPr>
      </w:pPr>
    </w:p>
    <w:p w14:paraId="7D8078FF" w14:textId="77777777" w:rsidR="002A620C" w:rsidRDefault="002A620C" w:rsidP="002A620C">
      <w:pPr>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u w:val="single"/>
        </w:rPr>
        <w:t>Gamintojo (-ų), atsakingo (-ų) už serijų išleidimą, pavadinimas (-ai) ir adresas (-ai)</w:t>
      </w:r>
    </w:p>
    <w:p w14:paraId="44AECCAB" w14:textId="77777777" w:rsidR="002A620C" w:rsidRDefault="002A620C" w:rsidP="002A620C">
      <w:pPr>
        <w:spacing w:after="0" w:line="240" w:lineRule="auto"/>
        <w:rPr>
          <w:rFonts w:ascii="Times New Roman" w:eastAsia="Times New Roman" w:hAnsi="Times New Roman" w:cs="Times New Roman"/>
          <w:noProof/>
        </w:rPr>
      </w:pPr>
    </w:p>
    <w:p w14:paraId="00EE83AF"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Actavis ehf. </w:t>
      </w:r>
    </w:p>
    <w:p w14:paraId="593E6F98"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Reykjavikurvegur 78</w:t>
      </w:r>
    </w:p>
    <w:p w14:paraId="4B4BFBB4"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IS-220 Hafnarfjordur</w:t>
      </w:r>
    </w:p>
    <w:p w14:paraId="3D03F365"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Islandija</w:t>
      </w:r>
    </w:p>
    <w:p w14:paraId="5B9D3CB6"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 </w:t>
      </w:r>
    </w:p>
    <w:p w14:paraId="3A2EF5D9"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arba</w:t>
      </w:r>
    </w:p>
    <w:p w14:paraId="369A569B" w14:textId="77777777" w:rsidR="002A620C" w:rsidRDefault="002A620C" w:rsidP="002A620C">
      <w:pPr>
        <w:spacing w:after="0" w:line="240" w:lineRule="auto"/>
        <w:rPr>
          <w:rFonts w:ascii="Times New Roman" w:eastAsia="Times New Roman" w:hAnsi="Times New Roman" w:cs="Times New Roman"/>
          <w:noProof/>
        </w:rPr>
      </w:pPr>
    </w:p>
    <w:p w14:paraId="59F94ACE"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Actavis Ltd. </w:t>
      </w:r>
    </w:p>
    <w:p w14:paraId="4BB79A26"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BLB016  </w:t>
      </w:r>
    </w:p>
    <w:p w14:paraId="5DA1916C"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Bulebel Industrial Estate </w:t>
      </w:r>
    </w:p>
    <w:p w14:paraId="1A54D279"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Zejtun ZTN 3000 </w:t>
      </w:r>
    </w:p>
    <w:p w14:paraId="431B378F"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Malta </w:t>
      </w:r>
    </w:p>
    <w:p w14:paraId="062F4D5B" w14:textId="77777777" w:rsidR="002A620C" w:rsidRDefault="002A620C" w:rsidP="002A620C">
      <w:pPr>
        <w:spacing w:after="0" w:line="240" w:lineRule="auto"/>
        <w:rPr>
          <w:rFonts w:ascii="Times New Roman" w:eastAsia="Times New Roman" w:hAnsi="Times New Roman" w:cs="Times New Roman"/>
          <w:noProof/>
        </w:rPr>
      </w:pPr>
    </w:p>
    <w:p w14:paraId="5FB75ED1"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arba</w:t>
      </w:r>
    </w:p>
    <w:p w14:paraId="18BD7210" w14:textId="77777777" w:rsidR="002A620C" w:rsidRDefault="002A620C" w:rsidP="002A620C">
      <w:pPr>
        <w:spacing w:after="0" w:line="240" w:lineRule="auto"/>
        <w:rPr>
          <w:rFonts w:ascii="Times New Roman" w:eastAsia="Times New Roman" w:hAnsi="Times New Roman" w:cs="Times New Roman"/>
          <w:noProof/>
        </w:rPr>
      </w:pPr>
    </w:p>
    <w:p w14:paraId="36CD8623"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BALKANPHARMA DUPNITSA AD  </w:t>
      </w:r>
    </w:p>
    <w:p w14:paraId="059FBAA5"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3 Samokovsko Shose Str. </w:t>
      </w:r>
    </w:p>
    <w:p w14:paraId="5BC7FBD2"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Dupnitsa 2600 </w:t>
      </w:r>
    </w:p>
    <w:p w14:paraId="221483C1" w14:textId="77777777" w:rsidR="002A620C" w:rsidRDefault="002A620C" w:rsidP="002A620C">
      <w:pPr>
        <w:spacing w:after="0" w:line="240" w:lineRule="auto"/>
        <w:rPr>
          <w:rFonts w:ascii="Times New Roman" w:eastAsia="Times New Roman" w:hAnsi="Times New Roman" w:cs="Times New Roman"/>
          <w:noProof/>
          <w:highlight w:val="yellow"/>
        </w:rPr>
      </w:pPr>
      <w:r>
        <w:rPr>
          <w:rFonts w:ascii="Times New Roman" w:eastAsia="Times New Roman" w:hAnsi="Times New Roman" w:cs="Times New Roman"/>
          <w:noProof/>
        </w:rPr>
        <w:t>Bulgarija</w:t>
      </w:r>
    </w:p>
    <w:p w14:paraId="080F3C23" w14:textId="77777777" w:rsidR="002A620C" w:rsidRDefault="002A620C" w:rsidP="002A620C">
      <w:pPr>
        <w:spacing w:after="0" w:line="240" w:lineRule="auto"/>
        <w:rPr>
          <w:rFonts w:ascii="Times New Roman" w:eastAsia="Times New Roman" w:hAnsi="Times New Roman" w:cs="Times New Roman"/>
          <w:noProof/>
          <w:highlight w:val="yellow"/>
        </w:rPr>
      </w:pPr>
    </w:p>
    <w:p w14:paraId="4B82C6F5"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Su pakuote pateikiamame lapelyje nurodomas gamintojo, atsakingo už konkrečios serijos išleidimą, pavadinimas ir adresas.</w:t>
      </w:r>
    </w:p>
    <w:p w14:paraId="73178057" w14:textId="77777777" w:rsidR="002A620C" w:rsidRDefault="002A620C" w:rsidP="002A620C">
      <w:pPr>
        <w:spacing w:after="0" w:line="240" w:lineRule="auto"/>
        <w:rPr>
          <w:rFonts w:ascii="Times New Roman" w:eastAsia="Times New Roman" w:hAnsi="Times New Roman" w:cs="Times New Roman"/>
          <w:noProof/>
          <w:highlight w:val="yellow"/>
        </w:rPr>
      </w:pPr>
    </w:p>
    <w:p w14:paraId="67A3738D" w14:textId="77777777" w:rsidR="002A620C" w:rsidRDefault="002A620C" w:rsidP="002A620C">
      <w:pPr>
        <w:spacing w:after="0" w:line="240" w:lineRule="auto"/>
        <w:rPr>
          <w:rFonts w:ascii="Times New Roman" w:eastAsia="Times New Roman" w:hAnsi="Times New Roman" w:cs="Times New Roman"/>
          <w:noProof/>
          <w:highlight w:val="yellow"/>
        </w:rPr>
      </w:pPr>
    </w:p>
    <w:p w14:paraId="0494E26F" w14:textId="77777777" w:rsidR="002A620C" w:rsidRDefault="002A620C" w:rsidP="002A620C">
      <w:pPr>
        <w:keepNext/>
        <w:tabs>
          <w:tab w:val="left" w:pos="567"/>
        </w:tabs>
        <w:spacing w:after="0" w:line="240" w:lineRule="auto"/>
        <w:ind w:left="567" w:hanging="567"/>
        <w:outlineLvl w:val="1"/>
        <w:rPr>
          <w:rFonts w:ascii="Times New Roman" w:eastAsia="Times New Roman" w:hAnsi="Times New Roman" w:cs="Times New Roman"/>
          <w:b/>
          <w:bCs/>
        </w:rPr>
      </w:pPr>
      <w:bookmarkStart w:id="11" w:name="_Toc129243129"/>
      <w:bookmarkStart w:id="12" w:name="_Toc129243254"/>
      <w:r>
        <w:rPr>
          <w:rFonts w:ascii="Times New Roman" w:eastAsia="Times New Roman" w:hAnsi="Times New Roman" w:cs="Times New Roman"/>
          <w:b/>
          <w:bCs/>
        </w:rPr>
        <w:t>B.</w:t>
      </w:r>
      <w:r>
        <w:rPr>
          <w:rFonts w:ascii="Times New Roman" w:eastAsia="Times New Roman" w:hAnsi="Times New Roman" w:cs="Times New Roman"/>
          <w:b/>
          <w:bCs/>
        </w:rPr>
        <w:tab/>
        <w:t>TIEKIMO IR VARTOJIMO SĄLYGOS AR APRIBOJIMAI</w:t>
      </w:r>
      <w:bookmarkEnd w:id="11"/>
      <w:bookmarkEnd w:id="12"/>
    </w:p>
    <w:p w14:paraId="5EBF799D" w14:textId="77777777" w:rsidR="002A620C" w:rsidRDefault="002A620C" w:rsidP="002A620C">
      <w:pPr>
        <w:spacing w:after="0" w:line="240" w:lineRule="auto"/>
        <w:rPr>
          <w:rFonts w:ascii="Times New Roman" w:eastAsia="Times New Roman" w:hAnsi="Times New Roman" w:cs="Times New Roman"/>
          <w:noProof/>
        </w:rPr>
      </w:pPr>
    </w:p>
    <w:p w14:paraId="72A96C33" w14:textId="0F1910EC" w:rsidR="002A620C" w:rsidRDefault="00A172FF"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Ner</w:t>
      </w:r>
      <w:r w:rsidR="002A620C">
        <w:rPr>
          <w:rFonts w:ascii="Times New Roman" w:eastAsia="Times New Roman" w:hAnsi="Times New Roman" w:cs="Times New Roman"/>
          <w:noProof/>
        </w:rPr>
        <w:t>eceptinis vaistinis preparatas</w:t>
      </w:r>
    </w:p>
    <w:p w14:paraId="68A8DD81" w14:textId="77777777" w:rsidR="002A620C" w:rsidRDefault="002A620C" w:rsidP="002A620C">
      <w:pPr>
        <w:spacing w:after="0" w:line="240" w:lineRule="auto"/>
        <w:rPr>
          <w:rFonts w:ascii="Times New Roman" w:eastAsia="Times New Roman" w:hAnsi="Times New Roman" w:cs="Times New Roman"/>
          <w:noProof/>
          <w:highlight w:val="yellow"/>
        </w:rPr>
      </w:pPr>
    </w:p>
    <w:p w14:paraId="31469D2B" w14:textId="77777777" w:rsidR="002A620C" w:rsidRDefault="002A620C" w:rsidP="002A620C">
      <w:pPr>
        <w:spacing w:after="0" w:line="240" w:lineRule="auto"/>
        <w:rPr>
          <w:rFonts w:ascii="Times New Roman" w:eastAsia="Times New Roman" w:hAnsi="Times New Roman" w:cs="Times New Roman"/>
          <w:noProof/>
        </w:rPr>
      </w:pPr>
    </w:p>
    <w:p w14:paraId="7D084565" w14:textId="77777777" w:rsidR="002A620C" w:rsidRDefault="002A620C" w:rsidP="002A620C">
      <w:pPr>
        <w:spacing w:after="0" w:line="240" w:lineRule="auto"/>
        <w:rPr>
          <w:rFonts w:ascii="Times New Roman" w:eastAsia="Times New Roman" w:hAnsi="Times New Roman" w:cs="Times New Roman"/>
          <w:noProof/>
        </w:rPr>
      </w:pPr>
    </w:p>
    <w:p w14:paraId="415B3E89" w14:textId="77777777" w:rsidR="002A620C" w:rsidRDefault="002A620C" w:rsidP="002A620C">
      <w:pPr>
        <w:spacing w:after="0" w:line="240" w:lineRule="auto"/>
        <w:rPr>
          <w:rFonts w:ascii="Times New Roman" w:eastAsia="Times New Roman" w:hAnsi="Times New Roman" w:cs="Times New Roman"/>
          <w:noProof/>
        </w:rPr>
      </w:pPr>
    </w:p>
    <w:p w14:paraId="647AD792" w14:textId="77777777" w:rsidR="002A620C" w:rsidRDefault="002A620C" w:rsidP="002A620C">
      <w:pPr>
        <w:spacing w:after="0" w:line="240" w:lineRule="auto"/>
        <w:rPr>
          <w:rFonts w:ascii="Times New Roman" w:eastAsia="Times New Roman" w:hAnsi="Times New Roman" w:cs="Times New Roman"/>
          <w:noProof/>
        </w:rPr>
      </w:pPr>
    </w:p>
    <w:p w14:paraId="57ACF905" w14:textId="77777777" w:rsidR="002A620C" w:rsidRDefault="002A620C" w:rsidP="002A620C">
      <w:pPr>
        <w:spacing w:after="0" w:line="240" w:lineRule="auto"/>
        <w:rPr>
          <w:rFonts w:ascii="Times New Roman" w:eastAsia="Times New Roman" w:hAnsi="Times New Roman" w:cs="Times New Roman"/>
          <w:noProof/>
        </w:rPr>
      </w:pPr>
    </w:p>
    <w:p w14:paraId="21DA0DC2"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br w:type="page"/>
      </w:r>
    </w:p>
    <w:p w14:paraId="454E9641" w14:textId="77777777" w:rsidR="002A620C" w:rsidRDefault="002A620C" w:rsidP="002A620C">
      <w:pPr>
        <w:spacing w:after="0" w:line="240" w:lineRule="auto"/>
        <w:rPr>
          <w:rFonts w:ascii="Times New Roman" w:eastAsia="Times New Roman" w:hAnsi="Times New Roman" w:cs="Times New Roman"/>
        </w:rPr>
      </w:pPr>
    </w:p>
    <w:p w14:paraId="72E72017" w14:textId="77777777" w:rsidR="002A620C" w:rsidRDefault="002A620C" w:rsidP="002A620C">
      <w:pPr>
        <w:spacing w:after="0" w:line="240" w:lineRule="auto"/>
        <w:ind w:left="567" w:hanging="567"/>
        <w:jc w:val="center"/>
        <w:rPr>
          <w:rFonts w:ascii="Times New Roman" w:eastAsia="Times New Roman" w:hAnsi="Times New Roman" w:cs="Times New Roman"/>
          <w:b/>
          <w:bCs/>
        </w:rPr>
      </w:pPr>
    </w:p>
    <w:p w14:paraId="27C70273" w14:textId="77777777" w:rsidR="002A620C" w:rsidRDefault="002A620C" w:rsidP="002A620C">
      <w:pPr>
        <w:spacing w:after="0" w:line="240" w:lineRule="auto"/>
        <w:ind w:left="567" w:hanging="567"/>
        <w:jc w:val="center"/>
        <w:rPr>
          <w:rFonts w:ascii="Times New Roman" w:eastAsia="Times New Roman" w:hAnsi="Times New Roman" w:cs="Times New Roman"/>
          <w:b/>
          <w:bCs/>
        </w:rPr>
      </w:pPr>
    </w:p>
    <w:p w14:paraId="18B5C56E" w14:textId="77777777" w:rsidR="002A620C" w:rsidRDefault="002A620C" w:rsidP="002A620C">
      <w:pPr>
        <w:spacing w:after="0" w:line="240" w:lineRule="auto"/>
        <w:ind w:left="567" w:hanging="567"/>
        <w:jc w:val="center"/>
        <w:rPr>
          <w:rFonts w:ascii="Times New Roman" w:eastAsia="Times New Roman" w:hAnsi="Times New Roman" w:cs="Times New Roman"/>
          <w:b/>
          <w:bCs/>
        </w:rPr>
      </w:pPr>
    </w:p>
    <w:p w14:paraId="1063C3A9" w14:textId="77777777" w:rsidR="002A620C" w:rsidRDefault="002A620C" w:rsidP="002A620C">
      <w:pPr>
        <w:spacing w:after="0" w:line="240" w:lineRule="auto"/>
        <w:ind w:left="567" w:hanging="567"/>
        <w:jc w:val="center"/>
        <w:rPr>
          <w:rFonts w:ascii="Times New Roman" w:eastAsia="Times New Roman" w:hAnsi="Times New Roman" w:cs="Times New Roman"/>
          <w:b/>
          <w:bCs/>
        </w:rPr>
      </w:pPr>
    </w:p>
    <w:p w14:paraId="5E55F4CC" w14:textId="77777777" w:rsidR="002A620C" w:rsidRDefault="002A620C" w:rsidP="002A620C">
      <w:pPr>
        <w:spacing w:after="0" w:line="240" w:lineRule="auto"/>
        <w:ind w:left="567" w:hanging="567"/>
        <w:jc w:val="center"/>
        <w:rPr>
          <w:rFonts w:ascii="Times New Roman" w:eastAsia="Times New Roman" w:hAnsi="Times New Roman" w:cs="Times New Roman"/>
          <w:b/>
          <w:bCs/>
        </w:rPr>
      </w:pPr>
    </w:p>
    <w:p w14:paraId="229D1E1D" w14:textId="77777777" w:rsidR="002A620C" w:rsidRDefault="002A620C" w:rsidP="002A620C">
      <w:pPr>
        <w:spacing w:after="0" w:line="240" w:lineRule="auto"/>
        <w:ind w:left="567" w:hanging="567"/>
        <w:jc w:val="center"/>
        <w:rPr>
          <w:rFonts w:ascii="Times New Roman" w:eastAsia="Times New Roman" w:hAnsi="Times New Roman" w:cs="Times New Roman"/>
          <w:b/>
          <w:bCs/>
        </w:rPr>
      </w:pPr>
    </w:p>
    <w:p w14:paraId="0098F683" w14:textId="77777777" w:rsidR="002A620C" w:rsidRDefault="002A620C" w:rsidP="002A620C">
      <w:pPr>
        <w:spacing w:after="0" w:line="240" w:lineRule="auto"/>
        <w:ind w:left="567" w:hanging="567"/>
        <w:jc w:val="center"/>
        <w:rPr>
          <w:rFonts w:ascii="Times New Roman" w:eastAsia="Times New Roman" w:hAnsi="Times New Roman" w:cs="Times New Roman"/>
          <w:b/>
          <w:bCs/>
        </w:rPr>
      </w:pPr>
    </w:p>
    <w:p w14:paraId="0735A702" w14:textId="77777777" w:rsidR="002A620C" w:rsidRDefault="002A620C" w:rsidP="002A620C">
      <w:pPr>
        <w:spacing w:after="0" w:line="240" w:lineRule="auto"/>
        <w:ind w:left="567" w:hanging="567"/>
        <w:jc w:val="center"/>
        <w:rPr>
          <w:rFonts w:ascii="Times New Roman" w:eastAsia="Times New Roman" w:hAnsi="Times New Roman" w:cs="Times New Roman"/>
          <w:b/>
          <w:bCs/>
        </w:rPr>
      </w:pPr>
    </w:p>
    <w:p w14:paraId="305499AC" w14:textId="77777777" w:rsidR="002A620C" w:rsidRDefault="002A620C" w:rsidP="002A620C">
      <w:pPr>
        <w:spacing w:after="0" w:line="240" w:lineRule="auto"/>
        <w:ind w:left="567" w:hanging="567"/>
        <w:jc w:val="center"/>
        <w:rPr>
          <w:rFonts w:ascii="Times New Roman" w:eastAsia="Times New Roman" w:hAnsi="Times New Roman" w:cs="Times New Roman"/>
          <w:b/>
          <w:bCs/>
        </w:rPr>
      </w:pPr>
    </w:p>
    <w:p w14:paraId="38982554" w14:textId="77777777" w:rsidR="002A620C" w:rsidRDefault="002A620C" w:rsidP="002A620C">
      <w:pPr>
        <w:spacing w:after="0" w:line="240" w:lineRule="auto"/>
        <w:ind w:left="567" w:hanging="567"/>
        <w:jc w:val="center"/>
        <w:rPr>
          <w:rFonts w:ascii="Times New Roman" w:eastAsia="Times New Roman" w:hAnsi="Times New Roman" w:cs="Times New Roman"/>
          <w:b/>
          <w:bCs/>
        </w:rPr>
      </w:pPr>
    </w:p>
    <w:p w14:paraId="3FDCCE70" w14:textId="77777777" w:rsidR="002A620C" w:rsidRDefault="002A620C" w:rsidP="002A620C">
      <w:pPr>
        <w:spacing w:after="0" w:line="240" w:lineRule="auto"/>
        <w:ind w:left="567" w:hanging="567"/>
        <w:jc w:val="center"/>
        <w:rPr>
          <w:rFonts w:ascii="Times New Roman" w:eastAsia="Times New Roman" w:hAnsi="Times New Roman" w:cs="Times New Roman"/>
          <w:b/>
          <w:bCs/>
        </w:rPr>
      </w:pPr>
    </w:p>
    <w:p w14:paraId="14E8626D" w14:textId="77777777" w:rsidR="002A620C" w:rsidRDefault="002A620C" w:rsidP="002A620C">
      <w:pPr>
        <w:spacing w:after="0" w:line="240" w:lineRule="auto"/>
        <w:ind w:left="567" w:hanging="567"/>
        <w:jc w:val="center"/>
        <w:rPr>
          <w:rFonts w:ascii="Times New Roman" w:eastAsia="Times New Roman" w:hAnsi="Times New Roman" w:cs="Times New Roman"/>
          <w:b/>
          <w:bCs/>
        </w:rPr>
      </w:pPr>
    </w:p>
    <w:p w14:paraId="3214AADE" w14:textId="77777777" w:rsidR="002A620C" w:rsidRDefault="002A620C" w:rsidP="002A620C">
      <w:pPr>
        <w:spacing w:after="0" w:line="240" w:lineRule="auto"/>
        <w:ind w:left="567" w:hanging="567"/>
        <w:jc w:val="center"/>
        <w:rPr>
          <w:rFonts w:ascii="Times New Roman" w:eastAsia="Times New Roman" w:hAnsi="Times New Roman" w:cs="Times New Roman"/>
          <w:b/>
          <w:bCs/>
        </w:rPr>
      </w:pPr>
    </w:p>
    <w:p w14:paraId="5DEBD41F" w14:textId="77777777" w:rsidR="002A620C" w:rsidRDefault="002A620C" w:rsidP="002A620C">
      <w:pPr>
        <w:spacing w:after="0" w:line="240" w:lineRule="auto"/>
        <w:ind w:left="567" w:hanging="567"/>
        <w:jc w:val="center"/>
        <w:rPr>
          <w:rFonts w:ascii="Times New Roman" w:eastAsia="Times New Roman" w:hAnsi="Times New Roman" w:cs="Times New Roman"/>
          <w:b/>
          <w:bCs/>
        </w:rPr>
      </w:pPr>
    </w:p>
    <w:p w14:paraId="3B35A26C" w14:textId="77777777" w:rsidR="002A620C" w:rsidRDefault="002A620C" w:rsidP="002A620C">
      <w:pPr>
        <w:spacing w:after="0" w:line="240" w:lineRule="auto"/>
        <w:ind w:left="567" w:hanging="567"/>
        <w:jc w:val="center"/>
        <w:rPr>
          <w:rFonts w:ascii="Times New Roman" w:eastAsia="Times New Roman" w:hAnsi="Times New Roman" w:cs="Times New Roman"/>
          <w:b/>
          <w:bCs/>
        </w:rPr>
      </w:pPr>
    </w:p>
    <w:p w14:paraId="13A4D810" w14:textId="77777777" w:rsidR="002A620C" w:rsidRDefault="002A620C" w:rsidP="002A620C">
      <w:pPr>
        <w:spacing w:after="0" w:line="240" w:lineRule="auto"/>
        <w:ind w:left="567" w:hanging="567"/>
        <w:jc w:val="center"/>
        <w:rPr>
          <w:rFonts w:ascii="Times New Roman" w:eastAsia="Times New Roman" w:hAnsi="Times New Roman" w:cs="Times New Roman"/>
          <w:b/>
          <w:bCs/>
        </w:rPr>
      </w:pPr>
    </w:p>
    <w:p w14:paraId="36019496" w14:textId="77777777" w:rsidR="002A620C" w:rsidRDefault="002A620C" w:rsidP="002A620C">
      <w:pPr>
        <w:spacing w:after="0" w:line="240" w:lineRule="auto"/>
        <w:ind w:left="567" w:hanging="567"/>
        <w:jc w:val="center"/>
        <w:rPr>
          <w:rFonts w:ascii="Times New Roman" w:eastAsia="Times New Roman" w:hAnsi="Times New Roman" w:cs="Times New Roman"/>
          <w:b/>
          <w:bCs/>
        </w:rPr>
      </w:pPr>
    </w:p>
    <w:p w14:paraId="75AE0FDD" w14:textId="77777777" w:rsidR="002A620C" w:rsidRDefault="002A620C" w:rsidP="002A620C">
      <w:pPr>
        <w:spacing w:after="0" w:line="240" w:lineRule="auto"/>
        <w:ind w:left="567" w:hanging="567"/>
        <w:jc w:val="center"/>
        <w:rPr>
          <w:rFonts w:ascii="Times New Roman" w:eastAsia="Times New Roman" w:hAnsi="Times New Roman" w:cs="Times New Roman"/>
          <w:b/>
          <w:bCs/>
        </w:rPr>
      </w:pPr>
    </w:p>
    <w:p w14:paraId="31A3752A" w14:textId="77777777" w:rsidR="002A620C" w:rsidRDefault="002A620C" w:rsidP="002A620C">
      <w:pPr>
        <w:spacing w:after="0" w:line="240" w:lineRule="auto"/>
        <w:ind w:left="567" w:hanging="567"/>
        <w:jc w:val="center"/>
        <w:rPr>
          <w:rFonts w:ascii="Times New Roman" w:eastAsia="Times New Roman" w:hAnsi="Times New Roman" w:cs="Times New Roman"/>
          <w:b/>
          <w:bCs/>
        </w:rPr>
      </w:pPr>
    </w:p>
    <w:p w14:paraId="66D2AB0A" w14:textId="77777777" w:rsidR="002A620C" w:rsidRDefault="002A620C" w:rsidP="002A620C">
      <w:pPr>
        <w:spacing w:after="0" w:line="240" w:lineRule="auto"/>
        <w:ind w:left="567" w:hanging="567"/>
        <w:jc w:val="center"/>
        <w:rPr>
          <w:rFonts w:ascii="Times New Roman" w:eastAsia="Times New Roman" w:hAnsi="Times New Roman" w:cs="Times New Roman"/>
          <w:b/>
          <w:bCs/>
        </w:rPr>
      </w:pPr>
    </w:p>
    <w:p w14:paraId="3AF89638" w14:textId="77777777" w:rsidR="002A620C" w:rsidRDefault="002A620C" w:rsidP="002A620C">
      <w:pPr>
        <w:spacing w:after="0" w:line="240" w:lineRule="auto"/>
        <w:rPr>
          <w:rFonts w:ascii="Times New Roman" w:eastAsia="Times New Roman" w:hAnsi="Times New Roman" w:cs="Times New Roman"/>
          <w:b/>
          <w:bCs/>
        </w:rPr>
      </w:pPr>
    </w:p>
    <w:p w14:paraId="6DA7B849" w14:textId="77777777" w:rsidR="002A620C" w:rsidRDefault="002A620C" w:rsidP="002A620C">
      <w:pPr>
        <w:spacing w:after="0" w:line="240" w:lineRule="auto"/>
        <w:rPr>
          <w:rFonts w:ascii="Times New Roman" w:eastAsia="Times New Roman" w:hAnsi="Times New Roman" w:cs="Times New Roman"/>
          <w:b/>
          <w:bCs/>
        </w:rPr>
      </w:pPr>
    </w:p>
    <w:p w14:paraId="5655AF78" w14:textId="77777777" w:rsidR="002A620C" w:rsidRDefault="002A620C" w:rsidP="002A620C">
      <w:pPr>
        <w:spacing w:after="0" w:line="240" w:lineRule="auto"/>
        <w:ind w:left="567" w:hanging="567"/>
        <w:jc w:val="center"/>
        <w:rPr>
          <w:rFonts w:ascii="Times New Roman" w:eastAsia="Times New Roman" w:hAnsi="Times New Roman" w:cs="Times New Roman"/>
          <w:b/>
          <w:bCs/>
        </w:rPr>
      </w:pPr>
      <w:r>
        <w:rPr>
          <w:rFonts w:ascii="Times New Roman" w:eastAsia="Times New Roman" w:hAnsi="Times New Roman" w:cs="Times New Roman"/>
          <w:b/>
          <w:bCs/>
        </w:rPr>
        <w:t>III PRIEDAS</w:t>
      </w:r>
    </w:p>
    <w:p w14:paraId="30397E9D" w14:textId="77777777" w:rsidR="002A620C" w:rsidRDefault="002A620C" w:rsidP="002A620C">
      <w:pPr>
        <w:spacing w:after="0" w:line="240" w:lineRule="auto"/>
        <w:ind w:left="567" w:hanging="567"/>
        <w:jc w:val="center"/>
        <w:rPr>
          <w:rFonts w:ascii="Times New Roman" w:eastAsia="Times New Roman" w:hAnsi="Times New Roman" w:cs="Times New Roman"/>
          <w:b/>
          <w:bCs/>
        </w:rPr>
      </w:pPr>
    </w:p>
    <w:p w14:paraId="28BB15B8" w14:textId="77777777" w:rsidR="002A620C" w:rsidRDefault="002A620C" w:rsidP="002A620C">
      <w:pPr>
        <w:spacing w:after="0" w:line="240" w:lineRule="auto"/>
        <w:ind w:left="567" w:hanging="567"/>
        <w:jc w:val="center"/>
        <w:rPr>
          <w:rFonts w:ascii="Times New Roman" w:eastAsia="Times New Roman" w:hAnsi="Times New Roman" w:cs="Times New Roman"/>
          <w:b/>
          <w:bCs/>
        </w:rPr>
      </w:pPr>
      <w:r>
        <w:rPr>
          <w:rFonts w:ascii="Times New Roman" w:eastAsia="Times New Roman" w:hAnsi="Times New Roman" w:cs="Times New Roman"/>
          <w:b/>
          <w:bCs/>
        </w:rPr>
        <w:t>ŽENKLINIMAS IR PAKUOTĖS LAPELIS</w:t>
      </w:r>
    </w:p>
    <w:p w14:paraId="2C3CEEAA"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br w:type="page"/>
      </w:r>
    </w:p>
    <w:p w14:paraId="389CB9CA" w14:textId="77777777" w:rsidR="002A620C" w:rsidRDefault="002A620C" w:rsidP="002A620C">
      <w:pPr>
        <w:spacing w:after="0" w:line="240" w:lineRule="auto"/>
        <w:ind w:left="567" w:hanging="567"/>
        <w:rPr>
          <w:rFonts w:ascii="Times New Roman" w:eastAsia="Times New Roman" w:hAnsi="Times New Roman" w:cs="Times New Roman"/>
        </w:rPr>
      </w:pPr>
    </w:p>
    <w:p w14:paraId="6F903F8A" w14:textId="77777777" w:rsidR="002A620C" w:rsidRDefault="002A620C" w:rsidP="002A620C">
      <w:pPr>
        <w:spacing w:after="0" w:line="240" w:lineRule="auto"/>
        <w:ind w:left="567" w:hanging="567"/>
        <w:rPr>
          <w:rFonts w:ascii="Times New Roman" w:eastAsia="Times New Roman" w:hAnsi="Times New Roman" w:cs="Times New Roman"/>
        </w:rPr>
      </w:pPr>
    </w:p>
    <w:p w14:paraId="0BE28414" w14:textId="77777777" w:rsidR="002A620C" w:rsidRDefault="002A620C" w:rsidP="002A620C">
      <w:pPr>
        <w:spacing w:after="0" w:line="240" w:lineRule="auto"/>
        <w:ind w:left="567" w:hanging="567"/>
        <w:rPr>
          <w:rFonts w:ascii="Times New Roman" w:eastAsia="Times New Roman" w:hAnsi="Times New Roman" w:cs="Times New Roman"/>
        </w:rPr>
      </w:pPr>
    </w:p>
    <w:p w14:paraId="0BF198F5" w14:textId="77777777" w:rsidR="002A620C" w:rsidRDefault="002A620C" w:rsidP="002A620C">
      <w:pPr>
        <w:spacing w:after="0" w:line="240" w:lineRule="auto"/>
        <w:ind w:left="567" w:hanging="567"/>
        <w:rPr>
          <w:rFonts w:ascii="Times New Roman" w:eastAsia="Times New Roman" w:hAnsi="Times New Roman" w:cs="Times New Roman"/>
        </w:rPr>
      </w:pPr>
    </w:p>
    <w:p w14:paraId="4E85B07E" w14:textId="77777777" w:rsidR="002A620C" w:rsidRDefault="002A620C" w:rsidP="002A620C">
      <w:pPr>
        <w:spacing w:after="0" w:line="240" w:lineRule="auto"/>
        <w:ind w:left="567" w:hanging="567"/>
        <w:rPr>
          <w:rFonts w:ascii="Times New Roman" w:eastAsia="Times New Roman" w:hAnsi="Times New Roman" w:cs="Times New Roman"/>
        </w:rPr>
      </w:pPr>
    </w:p>
    <w:p w14:paraId="79D0A22B" w14:textId="77777777" w:rsidR="002A620C" w:rsidRDefault="002A620C" w:rsidP="002A620C">
      <w:pPr>
        <w:spacing w:after="0" w:line="240" w:lineRule="auto"/>
        <w:ind w:left="567" w:hanging="567"/>
        <w:rPr>
          <w:rFonts w:ascii="Times New Roman" w:eastAsia="Times New Roman" w:hAnsi="Times New Roman" w:cs="Times New Roman"/>
        </w:rPr>
      </w:pPr>
    </w:p>
    <w:p w14:paraId="53EA4800" w14:textId="77777777" w:rsidR="002A620C" w:rsidRDefault="002A620C" w:rsidP="002A620C">
      <w:pPr>
        <w:spacing w:after="0" w:line="240" w:lineRule="auto"/>
        <w:ind w:left="567" w:hanging="567"/>
        <w:rPr>
          <w:rFonts w:ascii="Times New Roman" w:eastAsia="Times New Roman" w:hAnsi="Times New Roman" w:cs="Times New Roman"/>
        </w:rPr>
      </w:pPr>
    </w:p>
    <w:p w14:paraId="5DD915EB" w14:textId="77777777" w:rsidR="002A620C" w:rsidRDefault="002A620C" w:rsidP="002A620C">
      <w:pPr>
        <w:spacing w:after="0" w:line="240" w:lineRule="auto"/>
        <w:ind w:left="567" w:hanging="567"/>
        <w:rPr>
          <w:rFonts w:ascii="Times New Roman" w:eastAsia="Times New Roman" w:hAnsi="Times New Roman" w:cs="Times New Roman"/>
        </w:rPr>
      </w:pPr>
    </w:p>
    <w:p w14:paraId="6C2AC41E" w14:textId="77777777" w:rsidR="002A620C" w:rsidRDefault="002A620C" w:rsidP="002A620C">
      <w:pPr>
        <w:spacing w:after="0" w:line="240" w:lineRule="auto"/>
        <w:ind w:left="567" w:hanging="567"/>
        <w:rPr>
          <w:rFonts w:ascii="Times New Roman" w:eastAsia="Times New Roman" w:hAnsi="Times New Roman" w:cs="Times New Roman"/>
        </w:rPr>
      </w:pPr>
    </w:p>
    <w:p w14:paraId="3FB29461" w14:textId="77777777" w:rsidR="002A620C" w:rsidRDefault="002A620C" w:rsidP="002A620C">
      <w:pPr>
        <w:spacing w:after="0" w:line="240" w:lineRule="auto"/>
        <w:ind w:left="567" w:hanging="567"/>
        <w:rPr>
          <w:rFonts w:ascii="Times New Roman" w:eastAsia="Times New Roman" w:hAnsi="Times New Roman" w:cs="Times New Roman"/>
        </w:rPr>
      </w:pPr>
    </w:p>
    <w:p w14:paraId="40F33337" w14:textId="77777777" w:rsidR="002A620C" w:rsidRDefault="002A620C" w:rsidP="002A620C">
      <w:pPr>
        <w:spacing w:after="0" w:line="240" w:lineRule="auto"/>
        <w:ind w:left="567" w:hanging="567"/>
        <w:rPr>
          <w:rFonts w:ascii="Times New Roman" w:eastAsia="Times New Roman" w:hAnsi="Times New Roman" w:cs="Times New Roman"/>
        </w:rPr>
      </w:pPr>
    </w:p>
    <w:p w14:paraId="4D00A6FC" w14:textId="77777777" w:rsidR="002A620C" w:rsidRDefault="002A620C" w:rsidP="002A620C">
      <w:pPr>
        <w:spacing w:after="0" w:line="240" w:lineRule="auto"/>
        <w:ind w:left="567" w:hanging="567"/>
        <w:rPr>
          <w:rFonts w:ascii="Times New Roman" w:eastAsia="Times New Roman" w:hAnsi="Times New Roman" w:cs="Times New Roman"/>
        </w:rPr>
      </w:pPr>
    </w:p>
    <w:p w14:paraId="2D1301DE" w14:textId="77777777" w:rsidR="002A620C" w:rsidRDefault="002A620C" w:rsidP="002A620C">
      <w:pPr>
        <w:spacing w:after="0" w:line="240" w:lineRule="auto"/>
        <w:ind w:left="567" w:hanging="567"/>
        <w:rPr>
          <w:rFonts w:ascii="Times New Roman" w:eastAsia="Times New Roman" w:hAnsi="Times New Roman" w:cs="Times New Roman"/>
        </w:rPr>
      </w:pPr>
    </w:p>
    <w:p w14:paraId="4D3B5FD7" w14:textId="77777777" w:rsidR="002A620C" w:rsidRDefault="002A620C" w:rsidP="002A620C">
      <w:pPr>
        <w:spacing w:after="0" w:line="240" w:lineRule="auto"/>
        <w:ind w:left="567" w:hanging="567"/>
        <w:rPr>
          <w:rFonts w:ascii="Times New Roman" w:eastAsia="Times New Roman" w:hAnsi="Times New Roman" w:cs="Times New Roman"/>
        </w:rPr>
      </w:pPr>
    </w:p>
    <w:p w14:paraId="79D88BCD" w14:textId="77777777" w:rsidR="002A620C" w:rsidRDefault="002A620C" w:rsidP="002A620C">
      <w:pPr>
        <w:spacing w:after="0" w:line="240" w:lineRule="auto"/>
        <w:ind w:left="567" w:hanging="567"/>
        <w:rPr>
          <w:rFonts w:ascii="Times New Roman" w:eastAsia="Times New Roman" w:hAnsi="Times New Roman" w:cs="Times New Roman"/>
        </w:rPr>
      </w:pPr>
    </w:p>
    <w:p w14:paraId="0378295E" w14:textId="77777777" w:rsidR="002A620C" w:rsidRDefault="002A620C" w:rsidP="002A620C">
      <w:pPr>
        <w:spacing w:after="0" w:line="240" w:lineRule="auto"/>
        <w:ind w:left="567" w:hanging="567"/>
        <w:rPr>
          <w:rFonts w:ascii="Times New Roman" w:eastAsia="Times New Roman" w:hAnsi="Times New Roman" w:cs="Times New Roman"/>
        </w:rPr>
      </w:pPr>
    </w:p>
    <w:p w14:paraId="33D7B239" w14:textId="77777777" w:rsidR="002A620C" w:rsidRDefault="002A620C" w:rsidP="002A620C">
      <w:pPr>
        <w:spacing w:after="0" w:line="240" w:lineRule="auto"/>
        <w:ind w:left="567" w:hanging="567"/>
        <w:rPr>
          <w:rFonts w:ascii="Times New Roman" w:eastAsia="Times New Roman" w:hAnsi="Times New Roman" w:cs="Times New Roman"/>
        </w:rPr>
      </w:pPr>
    </w:p>
    <w:p w14:paraId="74DCFB96" w14:textId="77777777" w:rsidR="002A620C" w:rsidRDefault="002A620C" w:rsidP="002A620C">
      <w:pPr>
        <w:spacing w:after="0" w:line="240" w:lineRule="auto"/>
        <w:ind w:left="567" w:hanging="567"/>
        <w:rPr>
          <w:rFonts w:ascii="Times New Roman" w:eastAsia="Times New Roman" w:hAnsi="Times New Roman" w:cs="Times New Roman"/>
        </w:rPr>
      </w:pPr>
    </w:p>
    <w:p w14:paraId="5CACA340" w14:textId="77777777" w:rsidR="002A620C" w:rsidRDefault="002A620C" w:rsidP="002A620C">
      <w:pPr>
        <w:spacing w:after="0" w:line="240" w:lineRule="auto"/>
        <w:ind w:left="567" w:hanging="567"/>
        <w:rPr>
          <w:rFonts w:ascii="Times New Roman" w:eastAsia="Times New Roman" w:hAnsi="Times New Roman" w:cs="Times New Roman"/>
        </w:rPr>
      </w:pPr>
    </w:p>
    <w:p w14:paraId="65FFAE88" w14:textId="77777777" w:rsidR="002A620C" w:rsidRDefault="002A620C" w:rsidP="002A620C">
      <w:pPr>
        <w:spacing w:after="0" w:line="240" w:lineRule="auto"/>
        <w:ind w:left="567" w:hanging="567"/>
        <w:rPr>
          <w:rFonts w:ascii="Times New Roman" w:eastAsia="Times New Roman" w:hAnsi="Times New Roman" w:cs="Times New Roman"/>
        </w:rPr>
      </w:pPr>
    </w:p>
    <w:p w14:paraId="1CD780E8" w14:textId="77777777" w:rsidR="002A620C" w:rsidRDefault="002A620C" w:rsidP="002A620C">
      <w:pPr>
        <w:spacing w:after="0" w:line="240" w:lineRule="auto"/>
        <w:ind w:left="567" w:hanging="567"/>
        <w:rPr>
          <w:rFonts w:ascii="Times New Roman" w:eastAsia="Times New Roman" w:hAnsi="Times New Roman" w:cs="Times New Roman"/>
        </w:rPr>
      </w:pPr>
    </w:p>
    <w:p w14:paraId="12791488" w14:textId="77777777" w:rsidR="002A620C" w:rsidRDefault="002A620C" w:rsidP="002A620C">
      <w:pPr>
        <w:spacing w:after="0" w:line="240" w:lineRule="auto"/>
        <w:ind w:left="567" w:hanging="567"/>
        <w:rPr>
          <w:rFonts w:ascii="Times New Roman" w:eastAsia="Times New Roman" w:hAnsi="Times New Roman" w:cs="Times New Roman"/>
        </w:rPr>
      </w:pPr>
    </w:p>
    <w:p w14:paraId="4A156D7D" w14:textId="77777777" w:rsidR="002A620C" w:rsidRDefault="002A620C" w:rsidP="002A620C">
      <w:pPr>
        <w:spacing w:after="0" w:line="240" w:lineRule="auto"/>
        <w:ind w:left="567" w:hanging="567"/>
        <w:rPr>
          <w:rFonts w:ascii="Times New Roman" w:eastAsia="Times New Roman" w:hAnsi="Times New Roman" w:cs="Times New Roman"/>
        </w:rPr>
      </w:pPr>
    </w:p>
    <w:p w14:paraId="33162436" w14:textId="77777777" w:rsidR="002A620C" w:rsidRDefault="002A620C" w:rsidP="002A620C">
      <w:pPr>
        <w:numPr>
          <w:ilvl w:val="0"/>
          <w:numId w:val="2"/>
        </w:num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ŽENKLINIMAS</w:t>
      </w:r>
    </w:p>
    <w:p w14:paraId="7377F040" w14:textId="77777777" w:rsidR="002A620C" w:rsidRDefault="002A620C" w:rsidP="002A620C">
      <w:pPr>
        <w:spacing w:after="0" w:line="240" w:lineRule="auto"/>
        <w:jc w:val="center"/>
        <w:rPr>
          <w:rFonts w:ascii="Times New Roman" w:eastAsia="Times New Roman" w:hAnsi="Times New Roman" w:cs="Times New Roman"/>
          <w:b/>
          <w:bCs/>
        </w:rPr>
      </w:pPr>
    </w:p>
    <w:p w14:paraId="5B48AFC6" w14:textId="77777777" w:rsidR="002A620C" w:rsidRDefault="002A620C" w:rsidP="002A620C">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br w:type="page"/>
      </w:r>
    </w:p>
    <w:p w14:paraId="0E8C27C2"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caps/>
        </w:rPr>
      </w:pPr>
      <w:r>
        <w:rPr>
          <w:rFonts w:ascii="Times New Roman" w:eastAsia="Times New Roman" w:hAnsi="Times New Roman" w:cs="Times New Roman"/>
          <w:b/>
          <w:bCs/>
          <w:caps/>
        </w:rPr>
        <w:lastRenderedPageBreak/>
        <w:t xml:space="preserve">Informacija ant </w:t>
      </w:r>
      <w:r>
        <w:rPr>
          <w:rFonts w:ascii="Times New Roman" w:eastAsia="Times New Roman" w:hAnsi="Times New Roman" w:cs="Times New Roman"/>
          <w:b/>
          <w:bCs/>
        </w:rPr>
        <w:t>IŠORINĖS</w:t>
      </w:r>
      <w:r>
        <w:rPr>
          <w:rFonts w:ascii="Times New Roman" w:eastAsia="Times New Roman" w:hAnsi="Times New Roman" w:cs="Times New Roman"/>
          <w:b/>
          <w:bCs/>
          <w:caps/>
        </w:rPr>
        <w:t xml:space="preserve"> pakuotės </w:t>
      </w:r>
    </w:p>
    <w:p w14:paraId="31DDF560"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14:paraId="2B1B2AAF"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rPr>
        <w:t>KARTONINĖ DĖŽUTĖ</w:t>
      </w:r>
    </w:p>
    <w:p w14:paraId="4C414800" w14:textId="77777777" w:rsidR="002A620C" w:rsidRDefault="002A620C" w:rsidP="002A620C">
      <w:pPr>
        <w:spacing w:after="0" w:line="240" w:lineRule="auto"/>
        <w:ind w:left="567" w:hanging="567"/>
        <w:rPr>
          <w:rFonts w:ascii="Times New Roman" w:eastAsia="Times New Roman" w:hAnsi="Times New Roman" w:cs="Times New Roman"/>
        </w:rPr>
      </w:pPr>
    </w:p>
    <w:p w14:paraId="7F740C53" w14:textId="77777777" w:rsidR="002A620C" w:rsidRDefault="002A620C" w:rsidP="002A620C">
      <w:pPr>
        <w:spacing w:after="0" w:line="240" w:lineRule="auto"/>
        <w:ind w:left="567" w:hanging="567"/>
        <w:rPr>
          <w:rFonts w:ascii="Times New Roman" w:eastAsia="Times New Roman" w:hAnsi="Times New Roman" w:cs="Times New Roman"/>
        </w:rPr>
      </w:pPr>
    </w:p>
    <w:p w14:paraId="2209D4AD"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1.</w:t>
      </w:r>
      <w:r>
        <w:rPr>
          <w:rFonts w:ascii="Times New Roman" w:eastAsia="Times New Roman" w:hAnsi="Times New Roman" w:cs="Times New Roman"/>
          <w:b/>
          <w:bCs/>
          <w:caps/>
        </w:rPr>
        <w:tab/>
        <w:t>vaistinio preparato pavadinimas</w:t>
      </w:r>
    </w:p>
    <w:p w14:paraId="6E30A286" w14:textId="77777777" w:rsidR="002A620C" w:rsidRDefault="002A620C" w:rsidP="002A620C">
      <w:pPr>
        <w:spacing w:after="0" w:line="240" w:lineRule="auto"/>
        <w:ind w:left="567" w:hanging="567"/>
        <w:rPr>
          <w:rFonts w:ascii="Times New Roman" w:eastAsia="Times New Roman" w:hAnsi="Times New Roman" w:cs="Times New Roman"/>
        </w:rPr>
      </w:pPr>
    </w:p>
    <w:p w14:paraId="5AD7D8ED" w14:textId="77777777" w:rsidR="002A620C" w:rsidRDefault="002A620C" w:rsidP="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20 mg skrandyje neirios tabletės</w:t>
      </w:r>
    </w:p>
    <w:p w14:paraId="25A9EBD1" w14:textId="77777777" w:rsidR="002A620C" w:rsidRDefault="002A620C" w:rsidP="002A620C">
      <w:p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Pantoprazolas</w:t>
      </w:r>
      <w:proofErr w:type="spellEnd"/>
    </w:p>
    <w:p w14:paraId="02C8841A" w14:textId="77777777" w:rsidR="002A620C" w:rsidRDefault="002A620C" w:rsidP="002A620C">
      <w:pPr>
        <w:spacing w:after="0" w:line="240" w:lineRule="auto"/>
        <w:ind w:left="567" w:hanging="567"/>
        <w:rPr>
          <w:rFonts w:ascii="Times New Roman" w:eastAsia="Times New Roman" w:hAnsi="Times New Roman" w:cs="Times New Roman"/>
        </w:rPr>
      </w:pPr>
    </w:p>
    <w:p w14:paraId="61807E62" w14:textId="77777777" w:rsidR="002A620C" w:rsidRDefault="002A620C" w:rsidP="002A620C">
      <w:pPr>
        <w:spacing w:after="0" w:line="240" w:lineRule="auto"/>
        <w:ind w:left="567" w:hanging="567"/>
        <w:rPr>
          <w:rFonts w:ascii="Times New Roman" w:eastAsia="Times New Roman" w:hAnsi="Times New Roman" w:cs="Times New Roman"/>
        </w:rPr>
      </w:pPr>
    </w:p>
    <w:p w14:paraId="197D6480"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2.</w:t>
      </w:r>
      <w:r>
        <w:rPr>
          <w:rFonts w:ascii="Times New Roman" w:eastAsia="Times New Roman" w:hAnsi="Times New Roman" w:cs="Times New Roman"/>
          <w:b/>
          <w:bCs/>
          <w:caps/>
        </w:rPr>
        <w:tab/>
      </w:r>
      <w:r>
        <w:rPr>
          <w:rFonts w:ascii="Times New Roman" w:eastAsia="Times New Roman" w:hAnsi="Times New Roman" w:cs="Times New Roman"/>
          <w:b/>
          <w:noProof/>
          <w:snapToGrid w:val="0"/>
          <w:szCs w:val="24"/>
        </w:rPr>
        <w:t>VEIKLIOJI (-IOS) MEDŽIAGA (-OS) IR JOS (-Ų) KIEKIS (-IAI)</w:t>
      </w:r>
    </w:p>
    <w:p w14:paraId="7A854662" w14:textId="77777777" w:rsidR="002A620C" w:rsidRDefault="002A620C" w:rsidP="002A620C">
      <w:pPr>
        <w:spacing w:after="0" w:line="240" w:lineRule="auto"/>
        <w:ind w:left="567" w:hanging="567"/>
        <w:rPr>
          <w:rFonts w:ascii="Times New Roman" w:eastAsia="Times New Roman" w:hAnsi="Times New Roman" w:cs="Times New Roman"/>
          <w:caps/>
        </w:rPr>
      </w:pPr>
    </w:p>
    <w:p w14:paraId="65EA0D2B" w14:textId="77777777" w:rsidR="002A620C" w:rsidRDefault="002A620C" w:rsidP="002A620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Kiekvienoje skrandyje neirioje tabletėje yra 20 mg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natrio druskos </w:t>
      </w:r>
      <w:proofErr w:type="spellStart"/>
      <w:r>
        <w:rPr>
          <w:rFonts w:ascii="Times New Roman" w:eastAsia="Times New Roman" w:hAnsi="Times New Roman" w:cs="Times New Roman"/>
        </w:rPr>
        <w:t>seskvihidrato</w:t>
      </w:r>
      <w:proofErr w:type="spellEnd"/>
      <w:r>
        <w:rPr>
          <w:rFonts w:ascii="Times New Roman" w:eastAsia="Times New Roman" w:hAnsi="Times New Roman" w:cs="Times New Roman"/>
        </w:rPr>
        <w:t xml:space="preserve"> pavidalu).</w:t>
      </w:r>
    </w:p>
    <w:p w14:paraId="5F08164B" w14:textId="77777777" w:rsidR="002A620C" w:rsidRDefault="002A620C" w:rsidP="002A620C">
      <w:pPr>
        <w:spacing w:after="0" w:line="240" w:lineRule="auto"/>
        <w:ind w:left="567" w:hanging="567"/>
        <w:rPr>
          <w:rFonts w:ascii="Times New Roman" w:eastAsia="Times New Roman" w:hAnsi="Times New Roman" w:cs="Times New Roman"/>
          <w:caps/>
        </w:rPr>
      </w:pPr>
    </w:p>
    <w:p w14:paraId="544C15C2" w14:textId="77777777" w:rsidR="002A620C" w:rsidRDefault="002A620C" w:rsidP="002A620C">
      <w:pPr>
        <w:spacing w:after="0" w:line="240" w:lineRule="auto"/>
        <w:ind w:left="567" w:hanging="567"/>
        <w:rPr>
          <w:rFonts w:ascii="Times New Roman" w:eastAsia="Times New Roman" w:hAnsi="Times New Roman" w:cs="Times New Roman"/>
          <w:caps/>
        </w:rPr>
      </w:pPr>
    </w:p>
    <w:p w14:paraId="05EB9D81"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3.</w:t>
      </w:r>
      <w:r>
        <w:rPr>
          <w:rFonts w:ascii="Times New Roman" w:eastAsia="Times New Roman" w:hAnsi="Times New Roman" w:cs="Times New Roman"/>
          <w:b/>
          <w:bCs/>
          <w:caps/>
        </w:rPr>
        <w:tab/>
        <w:t>pagalbinių medžiagų sąrašas</w:t>
      </w:r>
    </w:p>
    <w:p w14:paraId="3B06122A" w14:textId="77777777" w:rsidR="002A620C" w:rsidRDefault="002A620C" w:rsidP="002A620C">
      <w:pPr>
        <w:spacing w:after="0" w:line="240" w:lineRule="auto"/>
        <w:ind w:left="567" w:hanging="567"/>
        <w:rPr>
          <w:rFonts w:ascii="Times New Roman" w:eastAsia="Times New Roman" w:hAnsi="Times New Roman" w:cs="Times New Roman"/>
          <w:caps/>
        </w:rPr>
      </w:pPr>
    </w:p>
    <w:p w14:paraId="72F3A6DA" w14:textId="77777777" w:rsidR="002A620C" w:rsidRDefault="002A620C" w:rsidP="002A620C">
      <w:pPr>
        <w:spacing w:after="0" w:line="240" w:lineRule="auto"/>
        <w:ind w:left="567" w:hanging="567"/>
        <w:rPr>
          <w:rFonts w:ascii="Times New Roman" w:eastAsia="Times New Roman" w:hAnsi="Times New Roman" w:cs="Times New Roman"/>
          <w:caps/>
        </w:rPr>
      </w:pPr>
    </w:p>
    <w:p w14:paraId="0854F1FC"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4.</w:t>
      </w:r>
      <w:r>
        <w:rPr>
          <w:rFonts w:ascii="Times New Roman" w:eastAsia="Times New Roman" w:hAnsi="Times New Roman" w:cs="Times New Roman"/>
          <w:b/>
          <w:bCs/>
          <w:caps/>
        </w:rPr>
        <w:tab/>
        <w:t>FARMACINĖ forma ir KIEKIS PAKUOTĖJE</w:t>
      </w:r>
    </w:p>
    <w:p w14:paraId="3DD3FC88" w14:textId="77777777" w:rsidR="002A620C" w:rsidRDefault="002A620C" w:rsidP="002A620C">
      <w:pPr>
        <w:spacing w:after="0" w:line="240" w:lineRule="auto"/>
        <w:ind w:left="567" w:hanging="567"/>
        <w:rPr>
          <w:rFonts w:ascii="Times New Roman" w:eastAsia="Times New Roman" w:hAnsi="Times New Roman" w:cs="Times New Roman"/>
          <w:caps/>
        </w:rPr>
      </w:pPr>
    </w:p>
    <w:p w14:paraId="088BB8CA"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733CC684"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7 </w:t>
      </w:r>
      <w:r>
        <w:rPr>
          <w:rFonts w:ascii="Times New Roman" w:eastAsia="Calibri" w:hAnsi="Times New Roman" w:cs="Times New Roman"/>
        </w:rPr>
        <w:t xml:space="preserve">skrandyje neirios </w:t>
      </w:r>
      <w:r>
        <w:rPr>
          <w:rFonts w:ascii="Times New Roman" w:eastAsia="Times New Roman" w:hAnsi="Times New Roman" w:cs="Times New Roman"/>
        </w:rPr>
        <w:t>tabletės</w:t>
      </w:r>
    </w:p>
    <w:p w14:paraId="7D98AB70" w14:textId="77777777" w:rsidR="002A620C" w:rsidRDefault="002A620C" w:rsidP="002A620C">
      <w:pPr>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14 skrandyje neirių tablečių</w:t>
      </w:r>
    </w:p>
    <w:p w14:paraId="47B9F3FD" w14:textId="77777777" w:rsidR="002A620C" w:rsidRDefault="002A620C" w:rsidP="002A620C">
      <w:pPr>
        <w:spacing w:after="0" w:line="240" w:lineRule="auto"/>
        <w:ind w:left="567" w:hanging="567"/>
        <w:rPr>
          <w:rFonts w:ascii="Times New Roman" w:eastAsia="Times New Roman" w:hAnsi="Times New Roman" w:cs="Times New Roman"/>
          <w:caps/>
        </w:rPr>
      </w:pPr>
    </w:p>
    <w:p w14:paraId="43D21D42" w14:textId="77777777" w:rsidR="002A620C" w:rsidRDefault="002A620C" w:rsidP="002A620C">
      <w:pPr>
        <w:spacing w:after="0" w:line="240" w:lineRule="auto"/>
        <w:ind w:left="567" w:hanging="567"/>
        <w:rPr>
          <w:rFonts w:ascii="Times New Roman" w:eastAsia="Times New Roman" w:hAnsi="Times New Roman" w:cs="Times New Roman"/>
          <w:caps/>
        </w:rPr>
      </w:pPr>
    </w:p>
    <w:p w14:paraId="6EB9397A" w14:textId="77777777" w:rsidR="002A620C" w:rsidRDefault="002A620C" w:rsidP="002A620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eastAsia="Times New Roman" w:hAnsi="Times New Roman" w:cs="Times New Roman"/>
          <w:b/>
          <w:bCs/>
          <w:caps/>
        </w:rPr>
      </w:pPr>
      <w:r>
        <w:rPr>
          <w:rFonts w:ascii="Times New Roman" w:eastAsia="Times New Roman" w:hAnsi="Times New Roman" w:cs="Times New Roman"/>
          <w:b/>
          <w:bCs/>
          <w:caps/>
        </w:rPr>
        <w:t>5.</w:t>
      </w:r>
      <w:r>
        <w:rPr>
          <w:rFonts w:ascii="Times New Roman" w:eastAsia="Times New Roman" w:hAnsi="Times New Roman" w:cs="Times New Roman"/>
          <w:b/>
          <w:bCs/>
          <w:caps/>
        </w:rPr>
        <w:tab/>
        <w:t xml:space="preserve">vartojimo METODAS IR būdas </w:t>
      </w:r>
      <w:r>
        <w:rPr>
          <w:rFonts w:ascii="Times New Roman" w:eastAsia="Times New Roman" w:hAnsi="Times New Roman" w:cs="Times New Roman"/>
          <w:b/>
          <w:noProof/>
          <w:snapToGrid w:val="0"/>
          <w:szCs w:val="24"/>
        </w:rPr>
        <w:t>(-AI)</w:t>
      </w:r>
    </w:p>
    <w:p w14:paraId="52DEE89E" w14:textId="77777777" w:rsidR="002A620C" w:rsidRDefault="002A620C" w:rsidP="002A620C">
      <w:pPr>
        <w:spacing w:after="0" w:line="240" w:lineRule="auto"/>
        <w:ind w:left="567" w:hanging="567"/>
        <w:rPr>
          <w:rFonts w:ascii="Times New Roman" w:eastAsia="Times New Roman" w:hAnsi="Times New Roman" w:cs="Times New Roman"/>
          <w:caps/>
        </w:rPr>
      </w:pPr>
    </w:p>
    <w:p w14:paraId="4C8ED36F" w14:textId="77777777" w:rsidR="002A620C" w:rsidRDefault="002A620C" w:rsidP="002A620C">
      <w:pPr>
        <w:spacing w:after="0" w:line="240" w:lineRule="auto"/>
        <w:ind w:left="567" w:hanging="567"/>
        <w:rPr>
          <w:rFonts w:ascii="Times New Roman" w:eastAsia="Times New Roman" w:hAnsi="Times New Roman" w:cs="Times New Roman"/>
          <w:caps/>
        </w:rPr>
      </w:pPr>
      <w:r>
        <w:rPr>
          <w:rFonts w:ascii="Times New Roman" w:eastAsia="Times New Roman" w:hAnsi="Times New Roman" w:cs="Times New Roman"/>
          <w:caps/>
        </w:rPr>
        <w:t>V</w:t>
      </w:r>
      <w:r>
        <w:rPr>
          <w:rFonts w:ascii="Times New Roman" w:eastAsia="Times New Roman" w:hAnsi="Times New Roman" w:cs="Times New Roman"/>
        </w:rPr>
        <w:t>artoti per burną</w:t>
      </w:r>
      <w:r>
        <w:rPr>
          <w:rFonts w:ascii="Times New Roman" w:eastAsia="Times New Roman" w:hAnsi="Times New Roman" w:cs="Times New Roman"/>
          <w:caps/>
        </w:rPr>
        <w:t>.</w:t>
      </w:r>
    </w:p>
    <w:p w14:paraId="1E522198" w14:textId="77777777" w:rsidR="002A620C" w:rsidRDefault="002A620C" w:rsidP="002A620C">
      <w:pPr>
        <w:spacing w:after="0" w:line="240" w:lineRule="auto"/>
        <w:ind w:left="567" w:hanging="567"/>
        <w:rPr>
          <w:rFonts w:ascii="Times New Roman" w:eastAsia="Times New Roman" w:hAnsi="Times New Roman" w:cs="Times New Roman"/>
          <w:caps/>
        </w:rPr>
      </w:pPr>
      <w:r>
        <w:rPr>
          <w:rFonts w:ascii="Times New Roman" w:eastAsia="Times New Roman" w:hAnsi="Times New Roman" w:cs="Times New Roman"/>
          <w:caps/>
        </w:rPr>
        <w:t>P</w:t>
      </w:r>
      <w:r>
        <w:rPr>
          <w:rFonts w:ascii="Times New Roman" w:eastAsia="Times New Roman" w:hAnsi="Times New Roman" w:cs="Times New Roman"/>
        </w:rPr>
        <w:t>rieš vartojimą perskaitykite pakuotės lapelį.</w:t>
      </w:r>
    </w:p>
    <w:p w14:paraId="4FDF76A5" w14:textId="77777777" w:rsidR="002A620C" w:rsidRDefault="002A620C" w:rsidP="002A620C">
      <w:pPr>
        <w:spacing w:after="0" w:line="240" w:lineRule="auto"/>
        <w:ind w:left="567" w:hanging="567"/>
        <w:rPr>
          <w:rFonts w:ascii="Times New Roman" w:eastAsia="Times New Roman" w:hAnsi="Times New Roman" w:cs="Times New Roman"/>
          <w:caps/>
        </w:rPr>
      </w:pPr>
      <w:r>
        <w:rPr>
          <w:rFonts w:ascii="Times New Roman" w:eastAsia="Times New Roman" w:hAnsi="Times New Roman" w:cs="Times New Roman"/>
        </w:rPr>
        <w:t>Kramtyti ar traiškyti tabletes draudžiama. Būtina nuryti visą tabletę.</w:t>
      </w:r>
    </w:p>
    <w:p w14:paraId="4AD77B25" w14:textId="77777777" w:rsidR="002A620C" w:rsidRDefault="002A620C" w:rsidP="002A620C">
      <w:pPr>
        <w:spacing w:after="0" w:line="240" w:lineRule="auto"/>
        <w:ind w:left="567" w:hanging="567"/>
        <w:rPr>
          <w:rFonts w:ascii="Times New Roman" w:eastAsia="Times New Roman" w:hAnsi="Times New Roman" w:cs="Times New Roman"/>
          <w:caps/>
        </w:rPr>
      </w:pPr>
    </w:p>
    <w:p w14:paraId="479C272A" w14:textId="77777777" w:rsidR="002A620C" w:rsidRDefault="002A620C" w:rsidP="002A620C">
      <w:pPr>
        <w:spacing w:after="0" w:line="240" w:lineRule="auto"/>
        <w:ind w:left="567" w:hanging="567"/>
        <w:rPr>
          <w:rFonts w:ascii="Times New Roman" w:eastAsia="Times New Roman" w:hAnsi="Times New Roman" w:cs="Times New Roman"/>
          <w:caps/>
        </w:rPr>
      </w:pPr>
    </w:p>
    <w:p w14:paraId="4C973F3D"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6.</w:t>
      </w:r>
      <w:r>
        <w:rPr>
          <w:rFonts w:ascii="Times New Roman" w:eastAsia="Times New Roman" w:hAnsi="Times New Roman" w:cs="Times New Roman"/>
          <w:b/>
          <w:bCs/>
          <w:caps/>
        </w:rPr>
        <w:tab/>
        <w:t>SPECIALUS Įspėjimas</w:t>
      </w:r>
      <w:r>
        <w:rPr>
          <w:rFonts w:ascii="Times New Roman" w:eastAsia="Times New Roman" w:hAnsi="Times New Roman" w:cs="Times New Roman"/>
        </w:rPr>
        <w:t xml:space="preserve">, </w:t>
      </w:r>
      <w:r>
        <w:rPr>
          <w:rFonts w:ascii="Times New Roman" w:eastAsia="Times New Roman" w:hAnsi="Times New Roman" w:cs="Times New Roman"/>
          <w:b/>
          <w:bCs/>
        </w:rPr>
        <w:t xml:space="preserve">KAD VAISTINĮ PREPARATĄ BŪTINA LAIKYTI </w:t>
      </w:r>
      <w:r>
        <w:rPr>
          <w:rFonts w:ascii="Times New Roman" w:eastAsia="Times New Roman" w:hAnsi="Times New Roman" w:cs="Times New Roman"/>
          <w:b/>
          <w:bCs/>
          <w:caps/>
        </w:rPr>
        <w:t>vaikams NEPASTEBIMOJE ir NEPASIEKIAMOJE vietoje</w:t>
      </w:r>
    </w:p>
    <w:p w14:paraId="6161DDDA" w14:textId="77777777" w:rsidR="002A620C" w:rsidRDefault="002A620C" w:rsidP="002A620C">
      <w:pPr>
        <w:spacing w:after="0" w:line="240" w:lineRule="auto"/>
        <w:ind w:left="567" w:hanging="567"/>
        <w:rPr>
          <w:rFonts w:ascii="Times New Roman" w:eastAsia="Times New Roman" w:hAnsi="Times New Roman" w:cs="Times New Roman"/>
        </w:rPr>
      </w:pPr>
    </w:p>
    <w:p w14:paraId="0288D41C"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14:paraId="563DD677" w14:textId="77777777" w:rsidR="002A620C" w:rsidRDefault="002A620C" w:rsidP="002A620C">
      <w:pPr>
        <w:spacing w:after="0" w:line="240" w:lineRule="auto"/>
        <w:ind w:left="567" w:hanging="567"/>
        <w:rPr>
          <w:rFonts w:ascii="Times New Roman" w:eastAsia="Times New Roman" w:hAnsi="Times New Roman" w:cs="Times New Roman"/>
        </w:rPr>
      </w:pPr>
    </w:p>
    <w:p w14:paraId="1D597817" w14:textId="77777777" w:rsidR="002A620C" w:rsidRDefault="002A620C" w:rsidP="002A620C">
      <w:pPr>
        <w:spacing w:after="0" w:line="240" w:lineRule="auto"/>
        <w:ind w:left="567" w:hanging="567"/>
        <w:rPr>
          <w:rFonts w:ascii="Times New Roman" w:eastAsia="Times New Roman" w:hAnsi="Times New Roman" w:cs="Times New Roman"/>
        </w:rPr>
      </w:pPr>
    </w:p>
    <w:p w14:paraId="0C60C135"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7.</w:t>
      </w:r>
      <w:r>
        <w:rPr>
          <w:rFonts w:ascii="Times New Roman" w:eastAsia="Times New Roman" w:hAnsi="Times New Roman" w:cs="Times New Roman"/>
          <w:b/>
          <w:bCs/>
          <w:caps/>
        </w:rPr>
        <w:tab/>
      </w:r>
      <w:r>
        <w:rPr>
          <w:rFonts w:ascii="Times New Roman" w:eastAsia="Times New Roman" w:hAnsi="Times New Roman" w:cs="Times New Roman"/>
          <w:b/>
          <w:noProof/>
          <w:snapToGrid w:val="0"/>
          <w:szCs w:val="24"/>
        </w:rPr>
        <w:t xml:space="preserve">KITAS (-I) SPECIALUS (-ŪS) ĮSPĖJIMAS (-AI) </w:t>
      </w:r>
      <w:r>
        <w:rPr>
          <w:rFonts w:ascii="Times New Roman" w:eastAsia="Times New Roman" w:hAnsi="Times New Roman" w:cs="Times New Roman"/>
          <w:b/>
          <w:bCs/>
          <w:caps/>
        </w:rPr>
        <w:t>(jei reikia)</w:t>
      </w:r>
    </w:p>
    <w:p w14:paraId="76E0C03A" w14:textId="77777777" w:rsidR="002A620C" w:rsidRDefault="002A620C" w:rsidP="002A620C">
      <w:pPr>
        <w:spacing w:after="0" w:line="240" w:lineRule="auto"/>
        <w:ind w:left="567" w:hanging="567"/>
        <w:rPr>
          <w:rFonts w:ascii="Times New Roman" w:eastAsia="Times New Roman" w:hAnsi="Times New Roman" w:cs="Times New Roman"/>
          <w:caps/>
        </w:rPr>
      </w:pPr>
    </w:p>
    <w:p w14:paraId="273B7732" w14:textId="77777777" w:rsidR="002A620C" w:rsidRDefault="002A620C" w:rsidP="002A620C">
      <w:pPr>
        <w:spacing w:after="0" w:line="240" w:lineRule="auto"/>
        <w:ind w:left="567" w:hanging="567"/>
        <w:rPr>
          <w:rFonts w:ascii="Times New Roman" w:eastAsia="Times New Roman" w:hAnsi="Times New Roman" w:cs="Times New Roman"/>
          <w:caps/>
        </w:rPr>
      </w:pPr>
    </w:p>
    <w:p w14:paraId="2F587209"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8.</w:t>
      </w:r>
      <w:r>
        <w:rPr>
          <w:rFonts w:ascii="Times New Roman" w:eastAsia="Times New Roman" w:hAnsi="Times New Roman" w:cs="Times New Roman"/>
          <w:b/>
          <w:bCs/>
          <w:caps/>
        </w:rPr>
        <w:tab/>
        <w:t>tinkamumo laikas</w:t>
      </w:r>
    </w:p>
    <w:p w14:paraId="6F1B97F0" w14:textId="77777777" w:rsidR="002A620C" w:rsidRDefault="002A620C" w:rsidP="002A620C">
      <w:pPr>
        <w:spacing w:after="0" w:line="240" w:lineRule="auto"/>
        <w:ind w:left="567" w:hanging="567"/>
        <w:rPr>
          <w:rFonts w:ascii="Times New Roman" w:eastAsia="Times New Roman" w:hAnsi="Times New Roman" w:cs="Times New Roman"/>
        </w:rPr>
      </w:pPr>
    </w:p>
    <w:p w14:paraId="10A0B5C5"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EXP {mm MMMM}</w:t>
      </w:r>
    </w:p>
    <w:p w14:paraId="006A097B" w14:textId="77777777" w:rsidR="002A620C" w:rsidRDefault="002A620C" w:rsidP="002A620C">
      <w:pPr>
        <w:spacing w:after="0" w:line="240" w:lineRule="auto"/>
        <w:ind w:left="567" w:hanging="567"/>
        <w:rPr>
          <w:rFonts w:ascii="Times New Roman" w:eastAsia="Times New Roman" w:hAnsi="Times New Roman" w:cs="Times New Roman"/>
        </w:rPr>
      </w:pPr>
    </w:p>
    <w:p w14:paraId="7EFA6F06" w14:textId="77777777" w:rsidR="002A620C" w:rsidRDefault="002A620C" w:rsidP="002A620C">
      <w:pPr>
        <w:spacing w:after="0" w:line="240" w:lineRule="auto"/>
        <w:ind w:left="567" w:hanging="567"/>
        <w:rPr>
          <w:rFonts w:ascii="Times New Roman" w:eastAsia="Times New Roman" w:hAnsi="Times New Roman" w:cs="Times New Roman"/>
        </w:rPr>
      </w:pPr>
    </w:p>
    <w:p w14:paraId="688233FD"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9.</w:t>
      </w:r>
      <w:r>
        <w:rPr>
          <w:rFonts w:ascii="Times New Roman" w:eastAsia="Times New Roman" w:hAnsi="Times New Roman" w:cs="Times New Roman"/>
          <w:b/>
          <w:bCs/>
          <w:caps/>
        </w:rPr>
        <w:tab/>
        <w:t>SPECIALIOS laikymo sąlygos</w:t>
      </w:r>
    </w:p>
    <w:p w14:paraId="66114E0B" w14:textId="77777777" w:rsidR="002A620C" w:rsidRDefault="002A620C" w:rsidP="002A620C">
      <w:pPr>
        <w:spacing w:after="0" w:line="240" w:lineRule="auto"/>
        <w:rPr>
          <w:rFonts w:ascii="Times New Roman" w:eastAsia="Times New Roman" w:hAnsi="Times New Roman" w:cs="Times New Roman"/>
        </w:rPr>
      </w:pPr>
    </w:p>
    <w:p w14:paraId="40EBF3BB" w14:textId="77777777" w:rsidR="002A620C" w:rsidRDefault="002A620C" w:rsidP="002A620C">
      <w:pPr>
        <w:spacing w:after="0" w:line="240" w:lineRule="auto"/>
        <w:ind w:left="567" w:hanging="567"/>
        <w:rPr>
          <w:rFonts w:ascii="Times New Roman" w:eastAsia="Times New Roman" w:hAnsi="Times New Roman" w:cs="Times New Roman"/>
        </w:rPr>
      </w:pPr>
    </w:p>
    <w:p w14:paraId="36F230D0"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10.</w:t>
      </w:r>
      <w:r>
        <w:rPr>
          <w:rFonts w:ascii="Times New Roman" w:eastAsia="Times New Roman" w:hAnsi="Times New Roman" w:cs="Times New Roman"/>
          <w:b/>
          <w:bCs/>
          <w:caps/>
        </w:rPr>
        <w:tab/>
        <w:t>specialios atsargumo priemonės DĖL NESUVARTOTO VAISTINIO PREPARATO AR JO ATLIEKŲ TVARKYMO</w:t>
      </w:r>
      <w:r>
        <w:rPr>
          <w:rFonts w:ascii="Times New Roman" w:eastAsia="Times New Roman" w:hAnsi="Times New Roman" w:cs="Times New Roman"/>
          <w:caps/>
        </w:rPr>
        <w:t xml:space="preserve"> </w:t>
      </w:r>
      <w:r>
        <w:rPr>
          <w:rFonts w:ascii="Times New Roman" w:eastAsia="Times New Roman" w:hAnsi="Times New Roman" w:cs="Times New Roman"/>
          <w:b/>
          <w:bCs/>
          <w:caps/>
        </w:rPr>
        <w:t>(jei reikia)</w:t>
      </w:r>
    </w:p>
    <w:p w14:paraId="04477A47" w14:textId="77777777" w:rsidR="002A620C" w:rsidRDefault="002A620C" w:rsidP="002A620C">
      <w:pPr>
        <w:spacing w:after="0" w:line="240" w:lineRule="auto"/>
        <w:ind w:left="567" w:hanging="567"/>
        <w:rPr>
          <w:rFonts w:ascii="Times New Roman" w:eastAsia="Times New Roman" w:hAnsi="Times New Roman" w:cs="Times New Roman"/>
          <w:caps/>
        </w:rPr>
      </w:pPr>
    </w:p>
    <w:p w14:paraId="452A99AF" w14:textId="77777777" w:rsidR="002A620C" w:rsidRDefault="002A620C" w:rsidP="002A620C">
      <w:pPr>
        <w:spacing w:after="0" w:line="240" w:lineRule="auto"/>
        <w:ind w:left="567" w:hanging="567"/>
        <w:rPr>
          <w:rFonts w:ascii="Times New Roman" w:eastAsia="Times New Roman" w:hAnsi="Times New Roman" w:cs="Times New Roman"/>
          <w:caps/>
        </w:rPr>
      </w:pPr>
    </w:p>
    <w:p w14:paraId="0E56A8A4"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11.</w:t>
      </w:r>
      <w:r>
        <w:rPr>
          <w:rFonts w:ascii="Times New Roman" w:eastAsia="Times New Roman" w:hAnsi="Times New Roman" w:cs="Times New Roman"/>
          <w:b/>
          <w:bCs/>
          <w:caps/>
        </w:rPr>
        <w:tab/>
        <w:t>REGISTRUOTOJO pavadinimas ir adresas</w:t>
      </w:r>
    </w:p>
    <w:p w14:paraId="2D905BCB" w14:textId="77777777" w:rsidR="002A620C" w:rsidRDefault="002A620C" w:rsidP="002A620C">
      <w:pPr>
        <w:spacing w:after="0" w:line="240" w:lineRule="auto"/>
        <w:ind w:left="567" w:hanging="567"/>
        <w:rPr>
          <w:rFonts w:ascii="Times New Roman" w:eastAsia="Times New Roman" w:hAnsi="Times New Roman" w:cs="Times New Roman"/>
          <w:caps/>
        </w:rPr>
      </w:pPr>
    </w:p>
    <w:p w14:paraId="161E47C6" w14:textId="77777777" w:rsidR="002A620C" w:rsidRDefault="002A620C" w:rsidP="002A620C">
      <w:pPr>
        <w:autoSpaceDE w:val="0"/>
        <w:autoSpaceDN w:val="0"/>
        <w:adjustRightInd w:val="0"/>
        <w:spacing w:after="0" w:line="240" w:lineRule="auto"/>
        <w:rPr>
          <w:rFonts w:ascii="Times New Roman" w:eastAsia="Times New Roman" w:hAnsi="Times New Roman" w:cs="Times New Roman"/>
          <w:lang w:val="it-IT"/>
        </w:rPr>
      </w:pPr>
      <w:r>
        <w:rPr>
          <w:rFonts w:ascii="Times New Roman" w:eastAsia="Times New Roman" w:hAnsi="Times New Roman" w:cs="Times New Roman"/>
          <w:lang w:val="it-IT"/>
        </w:rPr>
        <w:t>SIA Ingen Pharma</w:t>
      </w:r>
    </w:p>
    <w:p w14:paraId="22B44648" w14:textId="77777777" w:rsidR="002A620C" w:rsidRDefault="002A620C" w:rsidP="002A620C">
      <w:pPr>
        <w:autoSpaceDE w:val="0"/>
        <w:autoSpaceDN w:val="0"/>
        <w:adjustRightInd w:val="0"/>
        <w:spacing w:after="0" w:line="240" w:lineRule="auto"/>
        <w:rPr>
          <w:rFonts w:ascii="Times New Roman" w:eastAsia="Times New Roman" w:hAnsi="Times New Roman" w:cs="Times New Roman"/>
          <w:lang w:val="it-IT"/>
        </w:rPr>
      </w:pPr>
      <w:r>
        <w:rPr>
          <w:rFonts w:ascii="Times New Roman" w:eastAsia="Times New Roman" w:hAnsi="Times New Roman" w:cs="Times New Roman"/>
          <w:lang w:val="it-IT"/>
        </w:rPr>
        <w:t xml:space="preserve">Kārļa Ulmaņa gatve 119, Mārupe </w:t>
      </w:r>
    </w:p>
    <w:p w14:paraId="78F8F957"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LV-2167, </w:t>
      </w:r>
      <w:proofErr w:type="spellStart"/>
      <w:r>
        <w:rPr>
          <w:rFonts w:ascii="Times New Roman" w:eastAsia="Times New Roman" w:hAnsi="Times New Roman" w:cs="Times New Roman"/>
        </w:rPr>
        <w:t>Rīga</w:t>
      </w:r>
      <w:proofErr w:type="spellEnd"/>
    </w:p>
    <w:p w14:paraId="02827FDC" w14:textId="77777777" w:rsidR="002A620C" w:rsidRDefault="002A620C" w:rsidP="002A620C">
      <w:pPr>
        <w:spacing w:after="0" w:line="240" w:lineRule="auto"/>
        <w:ind w:left="567" w:hanging="567"/>
        <w:rPr>
          <w:rFonts w:ascii="Times New Roman" w:eastAsia="Times New Roman" w:hAnsi="Times New Roman" w:cs="Times New Roman"/>
          <w:caps/>
        </w:rPr>
      </w:pPr>
      <w:r>
        <w:rPr>
          <w:rFonts w:ascii="Times New Roman" w:eastAsia="Times New Roman" w:hAnsi="Times New Roman" w:cs="Times New Roman"/>
        </w:rPr>
        <w:t xml:space="preserve">Latvija </w:t>
      </w:r>
    </w:p>
    <w:p w14:paraId="636FDB22" w14:textId="77777777" w:rsidR="002A620C" w:rsidRDefault="002A620C" w:rsidP="002A620C">
      <w:pPr>
        <w:spacing w:after="0" w:line="240" w:lineRule="auto"/>
        <w:ind w:left="567" w:hanging="567"/>
        <w:rPr>
          <w:rFonts w:ascii="Times New Roman" w:eastAsia="Times New Roman" w:hAnsi="Times New Roman" w:cs="Times New Roman"/>
          <w:caps/>
        </w:rPr>
      </w:pPr>
    </w:p>
    <w:p w14:paraId="55369ABE" w14:textId="77777777" w:rsidR="002A620C" w:rsidRDefault="002A620C" w:rsidP="002A620C">
      <w:pPr>
        <w:spacing w:after="0" w:line="240" w:lineRule="auto"/>
        <w:ind w:left="567" w:hanging="567"/>
        <w:rPr>
          <w:rFonts w:ascii="Times New Roman" w:eastAsia="Times New Roman" w:hAnsi="Times New Roman" w:cs="Times New Roman"/>
          <w:caps/>
        </w:rPr>
      </w:pPr>
    </w:p>
    <w:p w14:paraId="2ADB5161"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12.</w:t>
      </w:r>
      <w:r>
        <w:rPr>
          <w:rFonts w:ascii="Times New Roman" w:eastAsia="Times New Roman" w:hAnsi="Times New Roman" w:cs="Times New Roman"/>
          <w:b/>
          <w:bCs/>
          <w:caps/>
        </w:rPr>
        <w:tab/>
        <w:t xml:space="preserve">REGISTRACIJOS PAŽYMĖJIMO numeris </w:t>
      </w:r>
      <w:r>
        <w:rPr>
          <w:rFonts w:ascii="Times New Roman" w:hAnsi="Times New Roman" w:cs="Times New Roman"/>
          <w:b/>
          <w:noProof/>
          <w:szCs w:val="24"/>
        </w:rPr>
        <w:t>(-IAI)</w:t>
      </w:r>
    </w:p>
    <w:p w14:paraId="3ACDAE5C" w14:textId="77777777" w:rsidR="002A620C" w:rsidRDefault="002A620C" w:rsidP="002A620C">
      <w:pPr>
        <w:spacing w:after="0" w:line="240" w:lineRule="auto"/>
        <w:ind w:left="567" w:hanging="567"/>
        <w:rPr>
          <w:rFonts w:ascii="Times New Roman" w:eastAsia="Times New Roman" w:hAnsi="Times New Roman" w:cs="Times New Roman"/>
        </w:rPr>
      </w:pPr>
    </w:p>
    <w:p w14:paraId="7FA6DB21"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N7 – LT/1/12/3032/001</w:t>
      </w:r>
    </w:p>
    <w:p w14:paraId="3F318DC7"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N14 – LT/1/12/3032/002</w:t>
      </w:r>
    </w:p>
    <w:p w14:paraId="6B18F0D2" w14:textId="67BFDB1C" w:rsidR="002A620C" w:rsidRDefault="002A620C" w:rsidP="002A620C">
      <w:pPr>
        <w:spacing w:after="0" w:line="240" w:lineRule="auto"/>
        <w:rPr>
          <w:rFonts w:ascii="Times New Roman" w:eastAsia="Times New Roman" w:hAnsi="Times New Roman" w:cs="Times New Roman"/>
          <w:bCs/>
        </w:rPr>
      </w:pPr>
    </w:p>
    <w:p w14:paraId="36DB86D9" w14:textId="77777777" w:rsidR="002A620C" w:rsidRDefault="002A620C" w:rsidP="002A620C">
      <w:pPr>
        <w:spacing w:after="0" w:line="240" w:lineRule="auto"/>
        <w:rPr>
          <w:rFonts w:ascii="Times New Roman" w:eastAsia="Times New Roman" w:hAnsi="Times New Roman" w:cs="Times New Roman"/>
          <w:bCs/>
        </w:rPr>
      </w:pPr>
    </w:p>
    <w:p w14:paraId="1ED115AA"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13.</w:t>
      </w:r>
      <w:r>
        <w:rPr>
          <w:rFonts w:ascii="Times New Roman" w:eastAsia="Times New Roman" w:hAnsi="Times New Roman" w:cs="Times New Roman"/>
          <w:b/>
          <w:bCs/>
          <w:caps/>
        </w:rPr>
        <w:tab/>
        <w:t>serijos numeris</w:t>
      </w:r>
    </w:p>
    <w:p w14:paraId="5638E4A3" w14:textId="77777777" w:rsidR="002A620C" w:rsidRDefault="002A620C" w:rsidP="002A620C">
      <w:pPr>
        <w:spacing w:after="0" w:line="240" w:lineRule="auto"/>
        <w:ind w:left="567" w:hanging="567"/>
        <w:rPr>
          <w:rFonts w:ascii="Times New Roman" w:eastAsia="Times New Roman" w:hAnsi="Times New Roman" w:cs="Times New Roman"/>
        </w:rPr>
      </w:pPr>
    </w:p>
    <w:p w14:paraId="5FA81ECC" w14:textId="77777777" w:rsidR="002A620C" w:rsidRDefault="002A620C" w:rsidP="002A620C">
      <w:p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Lot</w:t>
      </w:r>
      <w:proofErr w:type="spellEnd"/>
      <w:r>
        <w:rPr>
          <w:rFonts w:ascii="Times New Roman" w:eastAsia="Times New Roman" w:hAnsi="Times New Roman" w:cs="Times New Roman"/>
        </w:rPr>
        <w:t xml:space="preserve"> {numeris}</w:t>
      </w:r>
    </w:p>
    <w:p w14:paraId="4FB2734A" w14:textId="77777777" w:rsidR="002A620C" w:rsidRDefault="002A620C" w:rsidP="002A620C">
      <w:pPr>
        <w:spacing w:after="0" w:line="240" w:lineRule="auto"/>
        <w:ind w:left="567" w:hanging="567"/>
        <w:rPr>
          <w:rFonts w:ascii="Times New Roman" w:eastAsia="Times New Roman" w:hAnsi="Times New Roman" w:cs="Times New Roman"/>
        </w:rPr>
      </w:pPr>
    </w:p>
    <w:p w14:paraId="0BFDCF67" w14:textId="77777777" w:rsidR="002A620C" w:rsidRDefault="002A620C" w:rsidP="002A620C">
      <w:pPr>
        <w:spacing w:after="0" w:line="240" w:lineRule="auto"/>
        <w:ind w:left="567" w:hanging="567"/>
        <w:rPr>
          <w:rFonts w:ascii="Times New Roman" w:eastAsia="Times New Roman" w:hAnsi="Times New Roman" w:cs="Times New Roman"/>
        </w:rPr>
      </w:pPr>
    </w:p>
    <w:p w14:paraId="230A5D04"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14.</w:t>
      </w:r>
      <w:r>
        <w:rPr>
          <w:rFonts w:ascii="Times New Roman" w:eastAsia="Times New Roman" w:hAnsi="Times New Roman" w:cs="Times New Roman"/>
          <w:b/>
          <w:bCs/>
          <w:caps/>
        </w:rPr>
        <w:tab/>
        <w:t>PARDAVIMO (IŠDAVIMO) tvarka</w:t>
      </w:r>
    </w:p>
    <w:p w14:paraId="5F9F1793" w14:textId="77777777" w:rsidR="002A620C" w:rsidRDefault="002A620C" w:rsidP="002A620C">
      <w:pPr>
        <w:spacing w:after="0" w:line="240" w:lineRule="auto"/>
        <w:ind w:left="567" w:hanging="567"/>
        <w:rPr>
          <w:rFonts w:ascii="Times New Roman" w:eastAsia="Times New Roman" w:hAnsi="Times New Roman" w:cs="Times New Roman"/>
        </w:rPr>
      </w:pPr>
    </w:p>
    <w:p w14:paraId="75585A49" w14:textId="4645A5E0" w:rsidR="002A620C" w:rsidRDefault="00A172FF"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Ner</w:t>
      </w:r>
      <w:r w:rsidR="002A620C">
        <w:rPr>
          <w:rFonts w:ascii="Times New Roman" w:eastAsia="Times New Roman" w:hAnsi="Times New Roman" w:cs="Times New Roman"/>
        </w:rPr>
        <w:t>eceptinis vaistas.</w:t>
      </w:r>
    </w:p>
    <w:p w14:paraId="598C9456" w14:textId="77777777" w:rsidR="002A620C" w:rsidRDefault="002A620C" w:rsidP="002A620C">
      <w:pPr>
        <w:spacing w:after="0" w:line="240" w:lineRule="auto"/>
        <w:ind w:left="567" w:hanging="567"/>
        <w:rPr>
          <w:rFonts w:ascii="Times New Roman" w:eastAsia="Times New Roman" w:hAnsi="Times New Roman" w:cs="Times New Roman"/>
        </w:rPr>
      </w:pPr>
    </w:p>
    <w:p w14:paraId="01237DCA" w14:textId="77777777" w:rsidR="002A620C" w:rsidRDefault="002A620C" w:rsidP="002A620C">
      <w:pPr>
        <w:spacing w:after="0" w:line="240" w:lineRule="auto"/>
        <w:ind w:left="567" w:hanging="567"/>
        <w:rPr>
          <w:rFonts w:ascii="Times New Roman" w:eastAsia="Times New Roman" w:hAnsi="Times New Roman" w:cs="Times New Roman"/>
        </w:rPr>
      </w:pPr>
    </w:p>
    <w:p w14:paraId="499D59FE"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15.</w:t>
      </w:r>
      <w:r>
        <w:rPr>
          <w:rFonts w:ascii="Times New Roman" w:eastAsia="Times New Roman" w:hAnsi="Times New Roman" w:cs="Times New Roman"/>
          <w:b/>
          <w:bCs/>
          <w:caps/>
        </w:rPr>
        <w:tab/>
        <w:t>vartojimo instrukcijA</w:t>
      </w:r>
    </w:p>
    <w:p w14:paraId="3492342D" w14:textId="7ED92408" w:rsidR="002A620C" w:rsidRDefault="002A620C" w:rsidP="002A620C">
      <w:pPr>
        <w:spacing w:after="0" w:line="240" w:lineRule="auto"/>
        <w:ind w:left="567" w:hanging="567"/>
        <w:rPr>
          <w:rFonts w:ascii="Times New Roman" w:eastAsia="Times New Roman" w:hAnsi="Times New Roman" w:cs="Times New Roman"/>
        </w:rPr>
      </w:pPr>
    </w:p>
    <w:p w14:paraId="3CC07976" w14:textId="120B7361" w:rsidR="00A172FF" w:rsidRPr="00A172FF" w:rsidRDefault="00A172FF" w:rsidP="00A172FF">
      <w:pPr>
        <w:spacing w:after="0" w:line="240" w:lineRule="auto"/>
        <w:rPr>
          <w:rFonts w:ascii="Times New Roman" w:eastAsia="Times New Roman" w:hAnsi="Times New Roman" w:cs="Times New Roman"/>
        </w:rPr>
      </w:pPr>
      <w:r w:rsidRPr="00A172FF">
        <w:rPr>
          <w:rFonts w:ascii="Times New Roman" w:eastAsia="Times New Roman" w:hAnsi="Times New Roman" w:cs="Times New Roman"/>
        </w:rPr>
        <w:t xml:space="preserve">Trumpai gydyti suaugusiųjų </w:t>
      </w:r>
      <w:proofErr w:type="spellStart"/>
      <w:r w:rsidRPr="00A172FF">
        <w:rPr>
          <w:rFonts w:ascii="Times New Roman" w:eastAsia="Times New Roman" w:hAnsi="Times New Roman" w:cs="Times New Roman"/>
        </w:rPr>
        <w:t>gastroezofaginio</w:t>
      </w:r>
      <w:proofErr w:type="spellEnd"/>
      <w:r w:rsidRPr="00A172FF">
        <w:rPr>
          <w:rFonts w:ascii="Times New Roman" w:eastAsia="Times New Roman" w:hAnsi="Times New Roman" w:cs="Times New Roman"/>
        </w:rPr>
        <w:t xml:space="preserve"> </w:t>
      </w:r>
      <w:proofErr w:type="spellStart"/>
      <w:r w:rsidRPr="00A172FF">
        <w:rPr>
          <w:rFonts w:ascii="Times New Roman" w:eastAsia="Times New Roman" w:hAnsi="Times New Roman" w:cs="Times New Roman"/>
        </w:rPr>
        <w:t>refliukso</w:t>
      </w:r>
      <w:proofErr w:type="spellEnd"/>
      <w:r w:rsidRPr="00A172FF">
        <w:rPr>
          <w:rFonts w:ascii="Times New Roman" w:eastAsia="Times New Roman" w:hAnsi="Times New Roman" w:cs="Times New Roman"/>
        </w:rPr>
        <w:t xml:space="preserve"> simptomus (pvz., rėmenį, </w:t>
      </w:r>
      <w:r w:rsidR="00320A51">
        <w:rPr>
          <w:rFonts w:ascii="Times New Roman" w:eastAsia="Times New Roman" w:hAnsi="Times New Roman" w:cs="Times New Roman"/>
        </w:rPr>
        <w:t>atsirūgimą rūgščiu turiniu)</w:t>
      </w:r>
      <w:r w:rsidRPr="00A172FF">
        <w:rPr>
          <w:rFonts w:ascii="Times New Roman" w:eastAsia="Times New Roman" w:hAnsi="Times New Roman" w:cs="Times New Roman"/>
        </w:rPr>
        <w:t>.</w:t>
      </w:r>
    </w:p>
    <w:p w14:paraId="3F007E4E" w14:textId="77777777" w:rsidR="00A172FF" w:rsidRPr="00A172FF" w:rsidRDefault="00A172FF" w:rsidP="00A172FF">
      <w:pPr>
        <w:spacing w:after="0" w:line="240" w:lineRule="auto"/>
        <w:rPr>
          <w:rFonts w:ascii="Times New Roman" w:eastAsia="Times New Roman" w:hAnsi="Times New Roman" w:cs="Times New Roman"/>
        </w:rPr>
      </w:pPr>
      <w:r w:rsidRPr="00A172FF">
        <w:rPr>
          <w:rFonts w:ascii="Times New Roman" w:eastAsia="Times New Roman" w:hAnsi="Times New Roman" w:cs="Times New Roman"/>
        </w:rPr>
        <w:t>Vartokite vieną tabletę (20 mg) per parą. Neviršykite šios dozės. Šis vaistas staigaus palengvėjimo gali nesukelti. Palengvina rėmenį.</w:t>
      </w:r>
    </w:p>
    <w:p w14:paraId="10FA5965" w14:textId="77777777" w:rsidR="00A172FF" w:rsidRPr="00A172FF" w:rsidRDefault="00A172FF" w:rsidP="00A172FF">
      <w:pPr>
        <w:spacing w:after="0" w:line="240" w:lineRule="auto"/>
        <w:rPr>
          <w:rFonts w:ascii="Times New Roman" w:eastAsia="Times New Roman" w:hAnsi="Times New Roman" w:cs="Times New Roman"/>
        </w:rPr>
      </w:pPr>
      <w:r w:rsidRPr="00A172FF">
        <w:rPr>
          <w:rFonts w:ascii="Times New Roman" w:eastAsia="Times New Roman" w:hAnsi="Times New Roman" w:cs="Times New Roman"/>
        </w:rPr>
        <w:t>Jeigu simptomai pasunkėjo arba per 2 savaites nepalengvėjo, kreipkitės į gydytoją.</w:t>
      </w:r>
    </w:p>
    <w:p w14:paraId="6B483593" w14:textId="77777777" w:rsidR="00A172FF" w:rsidRDefault="00A172FF" w:rsidP="002A620C">
      <w:pPr>
        <w:spacing w:after="0" w:line="240" w:lineRule="auto"/>
        <w:ind w:left="567" w:hanging="567"/>
        <w:rPr>
          <w:rFonts w:ascii="Times New Roman" w:eastAsia="Times New Roman" w:hAnsi="Times New Roman" w:cs="Times New Roman"/>
        </w:rPr>
      </w:pPr>
    </w:p>
    <w:p w14:paraId="67E86B8D" w14:textId="77777777" w:rsidR="002A620C" w:rsidRDefault="002A620C" w:rsidP="002A620C">
      <w:pPr>
        <w:spacing w:after="0" w:line="240" w:lineRule="auto"/>
        <w:ind w:left="567" w:hanging="567"/>
        <w:rPr>
          <w:rFonts w:ascii="Times New Roman" w:eastAsia="Times New Roman" w:hAnsi="Times New Roman" w:cs="Times New Roman"/>
        </w:rPr>
      </w:pPr>
    </w:p>
    <w:p w14:paraId="5A72EBD2"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16.</w:t>
      </w:r>
      <w:r>
        <w:rPr>
          <w:rFonts w:ascii="Times New Roman" w:eastAsia="Times New Roman" w:hAnsi="Times New Roman" w:cs="Times New Roman"/>
          <w:b/>
          <w:bCs/>
        </w:rPr>
        <w:tab/>
        <w:t>INFORMACIJA BRAILIO RAŠTU</w:t>
      </w:r>
    </w:p>
    <w:p w14:paraId="05CDAAD7" w14:textId="77777777" w:rsidR="002A620C" w:rsidRDefault="002A620C" w:rsidP="002A620C">
      <w:pPr>
        <w:spacing w:after="0" w:line="240" w:lineRule="auto"/>
        <w:ind w:left="567" w:hanging="567"/>
        <w:rPr>
          <w:rFonts w:ascii="Times New Roman" w:eastAsia="Times New Roman" w:hAnsi="Times New Roman" w:cs="Times New Roman"/>
        </w:rPr>
      </w:pPr>
    </w:p>
    <w:p w14:paraId="3E1F9B86" w14:textId="5C560835" w:rsidR="002A620C" w:rsidRDefault="00A172FF" w:rsidP="002A620C">
      <w:p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P</w:t>
      </w:r>
      <w:r w:rsidR="002A620C">
        <w:rPr>
          <w:rFonts w:ascii="Times New Roman" w:eastAsia="Times New Roman" w:hAnsi="Times New Roman" w:cs="Times New Roman"/>
        </w:rPr>
        <w:t>antoprazole</w:t>
      </w:r>
      <w:proofErr w:type="spellEnd"/>
      <w:r w:rsidR="002A620C">
        <w:rPr>
          <w:rFonts w:ascii="Times New Roman" w:eastAsia="Times New Roman" w:hAnsi="Times New Roman" w:cs="Times New Roman"/>
        </w:rPr>
        <w:t xml:space="preserve"> </w:t>
      </w:r>
      <w:proofErr w:type="spellStart"/>
      <w:r w:rsidR="002A620C">
        <w:rPr>
          <w:rFonts w:ascii="Times New Roman" w:eastAsia="Times New Roman" w:hAnsi="Times New Roman" w:cs="Times New Roman"/>
        </w:rPr>
        <w:t>ingen</w:t>
      </w:r>
      <w:proofErr w:type="spellEnd"/>
      <w:r w:rsidR="002A620C">
        <w:rPr>
          <w:rFonts w:ascii="Times New Roman" w:eastAsia="Times New Roman" w:hAnsi="Times New Roman" w:cs="Times New Roman"/>
        </w:rPr>
        <w:t xml:space="preserve"> </w:t>
      </w:r>
      <w:proofErr w:type="spellStart"/>
      <w:r w:rsidR="002A620C">
        <w:rPr>
          <w:rFonts w:ascii="Times New Roman" w:eastAsia="Times New Roman" w:hAnsi="Times New Roman" w:cs="Times New Roman"/>
        </w:rPr>
        <w:t>pharma</w:t>
      </w:r>
      <w:proofErr w:type="spellEnd"/>
      <w:r w:rsidR="002A620C">
        <w:rPr>
          <w:rFonts w:ascii="Times New Roman" w:eastAsia="Times New Roman" w:hAnsi="Times New Roman" w:cs="Times New Roman"/>
        </w:rPr>
        <w:t xml:space="preserve"> 20 mg</w:t>
      </w:r>
    </w:p>
    <w:p w14:paraId="5D9E3DF8" w14:textId="77777777" w:rsidR="002A620C" w:rsidRDefault="002A620C" w:rsidP="002A620C">
      <w:pPr>
        <w:spacing w:after="0" w:line="240" w:lineRule="auto"/>
        <w:ind w:left="567" w:hanging="567"/>
        <w:rPr>
          <w:rFonts w:ascii="Times New Roman" w:eastAsia="Times New Roman" w:hAnsi="Times New Roman" w:cs="Times New Roman"/>
        </w:rPr>
      </w:pPr>
    </w:p>
    <w:p w14:paraId="1ABC2837" w14:textId="77777777" w:rsidR="002A620C" w:rsidRDefault="002A620C" w:rsidP="002A620C">
      <w:pPr>
        <w:spacing w:after="0" w:line="240" w:lineRule="auto"/>
        <w:ind w:left="567" w:hanging="567"/>
        <w:rPr>
          <w:rFonts w:ascii="Times New Roman" w:eastAsia="Times New Roman" w:hAnsi="Times New Roman" w:cs="Times New Roman"/>
        </w:rPr>
      </w:pPr>
    </w:p>
    <w:p w14:paraId="3F5F86A5" w14:textId="77777777" w:rsidR="002A620C" w:rsidRDefault="002A620C" w:rsidP="002A620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Pr>
          <w:rFonts w:ascii="Times New Roman" w:eastAsia="Times New Roman" w:hAnsi="Times New Roman" w:cs="Times New Roman"/>
          <w:b/>
          <w:noProof/>
          <w:snapToGrid w:val="0"/>
          <w:szCs w:val="20"/>
        </w:rPr>
        <w:t>17.</w:t>
      </w:r>
      <w:r>
        <w:rPr>
          <w:rFonts w:ascii="Times New Roman" w:eastAsia="Times New Roman" w:hAnsi="Times New Roman" w:cs="Times New Roman"/>
          <w:b/>
          <w:noProof/>
          <w:snapToGrid w:val="0"/>
          <w:szCs w:val="20"/>
        </w:rPr>
        <w:tab/>
        <w:t>UNIKALUS IDENTIFIKATORIUS – 2D BRŪKŠNINIS KODAS</w:t>
      </w:r>
    </w:p>
    <w:p w14:paraId="4EBD386A" w14:textId="10507491" w:rsidR="002A620C" w:rsidRDefault="002A620C" w:rsidP="002A620C">
      <w:pPr>
        <w:tabs>
          <w:tab w:val="left" w:pos="567"/>
        </w:tabs>
        <w:spacing w:after="0" w:line="260" w:lineRule="exact"/>
        <w:rPr>
          <w:rFonts w:ascii="Times New Roman" w:eastAsia="Times New Roman" w:hAnsi="Times New Roman" w:cs="Times New Roman"/>
          <w:noProof/>
          <w:snapToGrid w:val="0"/>
          <w:szCs w:val="20"/>
        </w:rPr>
      </w:pPr>
    </w:p>
    <w:p w14:paraId="4C2A177E" w14:textId="07256400" w:rsidR="002A620C" w:rsidRDefault="00A172FF" w:rsidP="002A620C">
      <w:pPr>
        <w:tabs>
          <w:tab w:val="left" w:pos="567"/>
        </w:tabs>
        <w:spacing w:after="0" w:line="260" w:lineRule="exact"/>
        <w:rPr>
          <w:rFonts w:ascii="Times New Roman" w:eastAsia="Times New Roman" w:hAnsi="Times New Roman" w:cs="Times New Roman"/>
          <w:noProof/>
          <w:snapToGrid w:val="0"/>
          <w:shd w:val="clear" w:color="auto" w:fill="CCCCCC"/>
        </w:rPr>
      </w:pPr>
      <w:r>
        <w:rPr>
          <w:rFonts w:ascii="Times New Roman" w:eastAsia="Times New Roman" w:hAnsi="Times New Roman" w:cs="Times New Roman"/>
          <w:noProof/>
          <w:snapToGrid w:val="0"/>
          <w:szCs w:val="20"/>
        </w:rPr>
        <w:t>Duomenys nebūtini.</w:t>
      </w:r>
    </w:p>
    <w:p w14:paraId="05D42693" w14:textId="77777777" w:rsidR="002A620C" w:rsidRDefault="002A620C" w:rsidP="002A620C">
      <w:pPr>
        <w:tabs>
          <w:tab w:val="left" w:pos="567"/>
        </w:tabs>
        <w:spacing w:after="0" w:line="260" w:lineRule="exact"/>
        <w:rPr>
          <w:rFonts w:ascii="Times New Roman" w:eastAsia="Times New Roman" w:hAnsi="Times New Roman" w:cs="Times New Roman"/>
          <w:noProof/>
          <w:snapToGrid w:val="0"/>
          <w:shd w:val="clear" w:color="auto" w:fill="CCCCCC"/>
        </w:rPr>
      </w:pPr>
    </w:p>
    <w:p w14:paraId="36D89B29" w14:textId="77777777" w:rsidR="002A620C" w:rsidRDefault="002A620C" w:rsidP="002A620C">
      <w:pPr>
        <w:tabs>
          <w:tab w:val="left" w:pos="567"/>
        </w:tabs>
        <w:spacing w:after="0" w:line="260" w:lineRule="exact"/>
        <w:rPr>
          <w:rFonts w:ascii="Times New Roman" w:eastAsia="Times New Roman" w:hAnsi="Times New Roman" w:cs="Times New Roman"/>
          <w:noProof/>
          <w:snapToGrid w:val="0"/>
          <w:shd w:val="clear" w:color="auto" w:fill="CCCCCC"/>
        </w:rPr>
      </w:pPr>
    </w:p>
    <w:p w14:paraId="2EC551DB" w14:textId="77777777" w:rsidR="002A620C" w:rsidRDefault="002A620C" w:rsidP="002A620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Pr>
          <w:rFonts w:ascii="Times New Roman" w:eastAsia="Times New Roman" w:hAnsi="Times New Roman" w:cs="Times New Roman"/>
          <w:b/>
          <w:noProof/>
          <w:snapToGrid w:val="0"/>
          <w:szCs w:val="20"/>
        </w:rPr>
        <w:t>18.</w:t>
      </w:r>
      <w:r>
        <w:rPr>
          <w:rFonts w:ascii="Times New Roman" w:eastAsia="Times New Roman" w:hAnsi="Times New Roman" w:cs="Times New Roman"/>
          <w:b/>
          <w:noProof/>
          <w:snapToGrid w:val="0"/>
          <w:szCs w:val="20"/>
        </w:rPr>
        <w:tab/>
        <w:t>UNIKALUS IDENTIFIKATORIUS – ŽMONĖMS SUPRANTAMI DUOMENYS</w:t>
      </w:r>
    </w:p>
    <w:p w14:paraId="62E20FDB" w14:textId="77777777" w:rsidR="002A620C" w:rsidRDefault="002A620C" w:rsidP="002A620C">
      <w:pPr>
        <w:tabs>
          <w:tab w:val="left" w:pos="567"/>
        </w:tabs>
        <w:spacing w:after="0" w:line="260" w:lineRule="exact"/>
        <w:rPr>
          <w:rFonts w:ascii="Times New Roman" w:eastAsia="Times New Roman" w:hAnsi="Times New Roman" w:cs="Times New Roman"/>
          <w:noProof/>
          <w:snapToGrid w:val="0"/>
          <w:szCs w:val="20"/>
        </w:rPr>
      </w:pPr>
    </w:p>
    <w:p w14:paraId="53BDAE7A" w14:textId="6757E1B3" w:rsidR="002A620C" w:rsidRPr="002A620C" w:rsidRDefault="00A172FF" w:rsidP="002A620C">
      <w:pPr>
        <w:tabs>
          <w:tab w:val="left" w:pos="567"/>
        </w:tabs>
        <w:spacing w:after="0" w:line="260" w:lineRule="exact"/>
        <w:rPr>
          <w:rFonts w:ascii="Times New Roman" w:eastAsia="Times New Roman" w:hAnsi="Times New Roman" w:cs="Times New Roman"/>
          <w:noProof/>
          <w:snapToGrid w:val="0"/>
          <w:vanish/>
          <w:lang w:val="fi-FI"/>
        </w:rPr>
      </w:pPr>
      <w:r>
        <w:rPr>
          <w:rFonts w:ascii="Times New Roman" w:eastAsia="Times New Roman" w:hAnsi="Times New Roman" w:cs="Times New Roman"/>
          <w:snapToGrid w:val="0"/>
          <w:szCs w:val="20"/>
          <w:highlight w:val="lightGray"/>
          <w:lang w:val="fi-FI"/>
        </w:rPr>
        <w:t>Duomenys nebūtini</w:t>
      </w:r>
      <w:r w:rsidR="002A620C" w:rsidRPr="002A620C">
        <w:rPr>
          <w:rFonts w:ascii="Times New Roman" w:eastAsia="Times New Roman" w:hAnsi="Times New Roman" w:cs="Times New Roman"/>
          <w:snapToGrid w:val="0"/>
          <w:szCs w:val="20"/>
          <w:highlight w:val="lightGray"/>
          <w:lang w:val="fi-FI"/>
        </w:rPr>
        <w:t xml:space="preserve"> </w:t>
      </w:r>
    </w:p>
    <w:p w14:paraId="2EDB5C0F"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br w:type="page"/>
      </w:r>
    </w:p>
    <w:p w14:paraId="306767D8"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caps/>
        </w:rPr>
      </w:pPr>
      <w:r>
        <w:rPr>
          <w:rFonts w:ascii="Times New Roman" w:eastAsia="Times New Roman" w:hAnsi="Times New Roman" w:cs="Times New Roman"/>
          <w:b/>
          <w:bCs/>
          <w:caps/>
        </w:rPr>
        <w:lastRenderedPageBreak/>
        <w:t xml:space="preserve">Informacija ant LIZDINIŲ PLOKŠTELIŲ ARBA DVISLUOKSNIŲ JUOSTELIŲ </w:t>
      </w:r>
    </w:p>
    <w:p w14:paraId="0A078C62"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14:paraId="5EA146F1"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rPr>
        <w:t>LIZDINĖ PLOKŠTELĖ</w:t>
      </w:r>
    </w:p>
    <w:p w14:paraId="6C2B865B" w14:textId="77777777" w:rsidR="002A620C" w:rsidRDefault="002A620C" w:rsidP="002A620C">
      <w:pPr>
        <w:spacing w:after="0" w:line="240" w:lineRule="auto"/>
        <w:ind w:left="567" w:hanging="567"/>
        <w:rPr>
          <w:rFonts w:ascii="Times New Roman" w:eastAsia="Times New Roman" w:hAnsi="Times New Roman" w:cs="Times New Roman"/>
        </w:rPr>
      </w:pPr>
    </w:p>
    <w:p w14:paraId="5CCE4618" w14:textId="77777777" w:rsidR="002A620C" w:rsidRDefault="002A620C" w:rsidP="002A620C">
      <w:pPr>
        <w:spacing w:after="0" w:line="240" w:lineRule="auto"/>
        <w:ind w:left="567" w:hanging="567"/>
        <w:rPr>
          <w:rFonts w:ascii="Times New Roman" w:eastAsia="Times New Roman" w:hAnsi="Times New Roman" w:cs="Times New Roman"/>
        </w:rPr>
      </w:pPr>
    </w:p>
    <w:p w14:paraId="7063FC6E"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1.</w:t>
      </w:r>
      <w:r>
        <w:rPr>
          <w:rFonts w:ascii="Times New Roman" w:eastAsia="Times New Roman" w:hAnsi="Times New Roman" w:cs="Times New Roman"/>
          <w:b/>
          <w:bCs/>
          <w:caps/>
        </w:rPr>
        <w:tab/>
        <w:t>vaistinio preparato pavadinimas</w:t>
      </w:r>
    </w:p>
    <w:p w14:paraId="46D7EF83" w14:textId="77777777" w:rsidR="002A620C" w:rsidRDefault="002A620C" w:rsidP="002A620C">
      <w:pPr>
        <w:spacing w:after="0" w:line="240" w:lineRule="auto"/>
        <w:ind w:left="567" w:hanging="567"/>
        <w:rPr>
          <w:rFonts w:ascii="Times New Roman" w:eastAsia="Times New Roman" w:hAnsi="Times New Roman" w:cs="Times New Roman"/>
        </w:rPr>
      </w:pPr>
    </w:p>
    <w:p w14:paraId="650C4FA0" w14:textId="77777777" w:rsidR="002A620C" w:rsidRDefault="002A620C" w:rsidP="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20 mg skrandyje neirios tabletės</w:t>
      </w:r>
    </w:p>
    <w:p w14:paraId="2457A191" w14:textId="77777777" w:rsidR="002A620C" w:rsidRDefault="002A620C" w:rsidP="002A620C">
      <w:p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Pantoprazolas</w:t>
      </w:r>
      <w:proofErr w:type="spellEnd"/>
    </w:p>
    <w:p w14:paraId="50DDF57E" w14:textId="77777777" w:rsidR="002A620C" w:rsidRDefault="002A620C" w:rsidP="002A620C">
      <w:pPr>
        <w:spacing w:after="0" w:line="240" w:lineRule="auto"/>
        <w:ind w:left="567" w:hanging="567"/>
        <w:rPr>
          <w:rFonts w:ascii="Times New Roman" w:eastAsia="Times New Roman" w:hAnsi="Times New Roman" w:cs="Times New Roman"/>
        </w:rPr>
      </w:pPr>
    </w:p>
    <w:p w14:paraId="6E1FB6FE" w14:textId="77777777" w:rsidR="002A620C" w:rsidRDefault="002A620C" w:rsidP="002A620C">
      <w:pPr>
        <w:spacing w:after="0" w:line="240" w:lineRule="auto"/>
        <w:ind w:left="567" w:hanging="567"/>
        <w:rPr>
          <w:rFonts w:ascii="Times New Roman" w:eastAsia="Times New Roman" w:hAnsi="Times New Roman" w:cs="Times New Roman"/>
        </w:rPr>
      </w:pPr>
    </w:p>
    <w:p w14:paraId="51BC0E68"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2.</w:t>
      </w:r>
      <w:r>
        <w:rPr>
          <w:rFonts w:ascii="Times New Roman" w:eastAsia="Times New Roman" w:hAnsi="Times New Roman" w:cs="Times New Roman"/>
          <w:b/>
          <w:bCs/>
          <w:caps/>
        </w:rPr>
        <w:tab/>
        <w:t>REGISTRUOTOJO PAVADINIMAS</w:t>
      </w:r>
    </w:p>
    <w:p w14:paraId="3681876B" w14:textId="77777777" w:rsidR="002A620C" w:rsidRDefault="002A620C" w:rsidP="002A620C">
      <w:pPr>
        <w:spacing w:after="0" w:line="240" w:lineRule="auto"/>
        <w:ind w:left="567" w:hanging="567"/>
        <w:rPr>
          <w:rFonts w:ascii="Times New Roman" w:eastAsia="Times New Roman" w:hAnsi="Times New Roman" w:cs="Times New Roman"/>
          <w:caps/>
        </w:rPr>
      </w:pPr>
    </w:p>
    <w:p w14:paraId="2234F355" w14:textId="77777777" w:rsidR="002A620C" w:rsidRDefault="002A620C" w:rsidP="002A620C">
      <w:pPr>
        <w:spacing w:after="0" w:line="240" w:lineRule="auto"/>
        <w:ind w:left="567" w:hanging="567"/>
        <w:rPr>
          <w:rFonts w:ascii="Times New Roman" w:eastAsia="Times New Roman" w:hAnsi="Times New Roman" w:cs="Times New Roman"/>
          <w:caps/>
        </w:rPr>
      </w:pPr>
      <w:r>
        <w:rPr>
          <w:rFonts w:ascii="Times New Roman" w:eastAsia="Times New Roman" w:hAnsi="Times New Roman" w:cs="Times New Roman"/>
        </w:rPr>
        <w:t xml:space="preserve">SIA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w:t>
      </w:r>
    </w:p>
    <w:p w14:paraId="6467C716" w14:textId="77777777" w:rsidR="002A620C" w:rsidRDefault="002A620C" w:rsidP="002A620C">
      <w:pPr>
        <w:spacing w:after="0" w:line="240" w:lineRule="auto"/>
        <w:rPr>
          <w:rFonts w:ascii="Times New Roman" w:eastAsia="Times New Roman" w:hAnsi="Times New Roman" w:cs="Times New Roman"/>
          <w:caps/>
        </w:rPr>
      </w:pPr>
    </w:p>
    <w:p w14:paraId="7C4D9492" w14:textId="77777777" w:rsidR="002A620C" w:rsidRDefault="002A620C" w:rsidP="002A620C">
      <w:pPr>
        <w:spacing w:after="0" w:line="240" w:lineRule="auto"/>
        <w:rPr>
          <w:rFonts w:ascii="Times New Roman" w:eastAsia="Times New Roman" w:hAnsi="Times New Roman" w:cs="Times New Roman"/>
          <w:caps/>
        </w:rPr>
      </w:pPr>
    </w:p>
    <w:p w14:paraId="47498F5D"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3.</w:t>
      </w:r>
      <w:r>
        <w:rPr>
          <w:rFonts w:ascii="Times New Roman" w:eastAsia="Times New Roman" w:hAnsi="Times New Roman" w:cs="Times New Roman"/>
          <w:b/>
          <w:bCs/>
          <w:caps/>
        </w:rPr>
        <w:tab/>
        <w:t>TINKAMUMO LAIKAS</w:t>
      </w:r>
    </w:p>
    <w:p w14:paraId="6C0DB308" w14:textId="77777777" w:rsidR="002A620C" w:rsidRDefault="002A620C" w:rsidP="002A620C">
      <w:pPr>
        <w:spacing w:after="0" w:line="240" w:lineRule="auto"/>
        <w:ind w:left="567" w:hanging="567"/>
        <w:rPr>
          <w:rFonts w:ascii="Times New Roman" w:eastAsia="Times New Roman" w:hAnsi="Times New Roman" w:cs="Times New Roman"/>
          <w:caps/>
        </w:rPr>
      </w:pPr>
    </w:p>
    <w:p w14:paraId="649A2859" w14:textId="77777777" w:rsidR="002A620C" w:rsidRDefault="002A620C" w:rsidP="002A620C">
      <w:pPr>
        <w:spacing w:after="0" w:line="240" w:lineRule="auto"/>
        <w:jc w:val="both"/>
        <w:rPr>
          <w:rFonts w:ascii="Times New Roman" w:eastAsia="Times New Roman" w:hAnsi="Times New Roman" w:cs="Times New Roman"/>
          <w:noProof/>
          <w:lang w:val="lv-LV"/>
        </w:rPr>
      </w:pPr>
      <w:r>
        <w:rPr>
          <w:rFonts w:ascii="Times New Roman" w:eastAsia="Times New Roman" w:hAnsi="Times New Roman" w:cs="Times New Roman"/>
          <w:noProof/>
          <w:lang w:val="lv-LV"/>
        </w:rPr>
        <w:t>Tinka iki {mm MMMM}</w:t>
      </w:r>
    </w:p>
    <w:p w14:paraId="090AD4A6" w14:textId="77777777" w:rsidR="002A620C" w:rsidRDefault="002A620C" w:rsidP="002A620C">
      <w:pPr>
        <w:spacing w:after="0" w:line="240" w:lineRule="auto"/>
        <w:ind w:left="567" w:hanging="567"/>
        <w:rPr>
          <w:rFonts w:ascii="Times New Roman" w:eastAsia="Times New Roman" w:hAnsi="Times New Roman" w:cs="Times New Roman"/>
          <w:caps/>
        </w:rPr>
      </w:pPr>
    </w:p>
    <w:p w14:paraId="7F8C9082" w14:textId="77777777" w:rsidR="002A620C" w:rsidRDefault="002A620C" w:rsidP="002A620C">
      <w:pPr>
        <w:spacing w:after="0" w:line="240" w:lineRule="auto"/>
        <w:ind w:left="567" w:hanging="567"/>
        <w:rPr>
          <w:rFonts w:ascii="Times New Roman" w:eastAsia="Times New Roman" w:hAnsi="Times New Roman" w:cs="Times New Roman"/>
          <w:caps/>
        </w:rPr>
      </w:pPr>
    </w:p>
    <w:p w14:paraId="4E90D1DF"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4.</w:t>
      </w:r>
      <w:r>
        <w:rPr>
          <w:rFonts w:ascii="Times New Roman" w:eastAsia="Times New Roman" w:hAnsi="Times New Roman" w:cs="Times New Roman"/>
          <w:b/>
          <w:bCs/>
          <w:caps/>
        </w:rPr>
        <w:tab/>
        <w:t>serijos numeris</w:t>
      </w:r>
    </w:p>
    <w:p w14:paraId="24D04196" w14:textId="77777777" w:rsidR="002A620C" w:rsidRDefault="002A620C" w:rsidP="002A620C">
      <w:pPr>
        <w:spacing w:after="0" w:line="240" w:lineRule="auto"/>
        <w:ind w:left="567" w:hanging="567"/>
        <w:rPr>
          <w:rFonts w:ascii="Times New Roman" w:eastAsia="Times New Roman" w:hAnsi="Times New Roman" w:cs="Times New Roman"/>
          <w:caps/>
        </w:rPr>
      </w:pPr>
    </w:p>
    <w:p w14:paraId="6470EEB5" w14:textId="77777777" w:rsidR="002A620C" w:rsidRDefault="002A620C" w:rsidP="002A620C">
      <w:pPr>
        <w:spacing w:after="0" w:line="240" w:lineRule="auto"/>
        <w:jc w:val="both"/>
        <w:rPr>
          <w:rFonts w:ascii="Times New Roman" w:eastAsia="Times New Roman" w:hAnsi="Times New Roman" w:cs="Times New Roman"/>
          <w:noProof/>
          <w:lang w:val="lv-LV"/>
        </w:rPr>
      </w:pPr>
      <w:r>
        <w:rPr>
          <w:rFonts w:ascii="Times New Roman" w:eastAsia="Times New Roman" w:hAnsi="Times New Roman" w:cs="Times New Roman"/>
          <w:noProof/>
          <w:lang w:val="lv-LV"/>
        </w:rPr>
        <w:t xml:space="preserve">Serija </w:t>
      </w:r>
      <w:r>
        <w:rPr>
          <w:rFonts w:ascii="Times New Roman" w:eastAsia="Times New Roman" w:hAnsi="Times New Roman" w:cs="Times New Roman"/>
        </w:rPr>
        <w:t>{numeris}</w:t>
      </w:r>
    </w:p>
    <w:p w14:paraId="5B828013" w14:textId="77777777" w:rsidR="002A620C" w:rsidRDefault="002A620C" w:rsidP="002A620C">
      <w:pPr>
        <w:spacing w:after="0" w:line="240" w:lineRule="auto"/>
        <w:ind w:left="567" w:hanging="567"/>
        <w:rPr>
          <w:rFonts w:ascii="Times New Roman" w:eastAsia="Times New Roman" w:hAnsi="Times New Roman" w:cs="Times New Roman"/>
          <w:caps/>
        </w:rPr>
      </w:pPr>
    </w:p>
    <w:p w14:paraId="38784F71" w14:textId="77777777" w:rsidR="002A620C" w:rsidRDefault="002A620C" w:rsidP="002A620C">
      <w:pPr>
        <w:spacing w:after="0" w:line="240" w:lineRule="auto"/>
        <w:ind w:left="567" w:hanging="567"/>
        <w:rPr>
          <w:rFonts w:ascii="Times New Roman" w:eastAsia="Times New Roman" w:hAnsi="Times New Roman" w:cs="Times New Roman"/>
          <w:caps/>
        </w:rPr>
      </w:pPr>
    </w:p>
    <w:p w14:paraId="7A8C6329" w14:textId="77777777" w:rsidR="002A620C" w:rsidRDefault="002A620C" w:rsidP="002A62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5.</w:t>
      </w:r>
      <w:r>
        <w:rPr>
          <w:rFonts w:ascii="Times New Roman" w:eastAsia="Times New Roman" w:hAnsi="Times New Roman" w:cs="Times New Roman"/>
          <w:b/>
          <w:bCs/>
          <w:caps/>
        </w:rPr>
        <w:tab/>
        <w:t>KITA</w:t>
      </w:r>
    </w:p>
    <w:p w14:paraId="76C5162D" w14:textId="77777777" w:rsidR="002A620C" w:rsidRDefault="002A620C" w:rsidP="002A620C">
      <w:pPr>
        <w:spacing w:after="0" w:line="240" w:lineRule="auto"/>
        <w:ind w:left="567" w:hanging="567"/>
        <w:rPr>
          <w:rFonts w:ascii="Times New Roman" w:eastAsia="Times New Roman" w:hAnsi="Times New Roman" w:cs="Times New Roman"/>
          <w:caps/>
        </w:rPr>
      </w:pPr>
    </w:p>
    <w:p w14:paraId="01F0A6FA"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br w:type="page"/>
      </w:r>
    </w:p>
    <w:p w14:paraId="08426438" w14:textId="77777777" w:rsidR="002A620C" w:rsidRDefault="002A620C" w:rsidP="002A620C">
      <w:pPr>
        <w:spacing w:after="0" w:line="240" w:lineRule="auto"/>
        <w:ind w:left="567" w:hanging="567"/>
        <w:rPr>
          <w:rFonts w:ascii="Times New Roman" w:eastAsia="Times New Roman" w:hAnsi="Times New Roman" w:cs="Times New Roman"/>
        </w:rPr>
      </w:pPr>
    </w:p>
    <w:p w14:paraId="760B6FF1" w14:textId="77777777" w:rsidR="002A620C" w:rsidRDefault="002A620C" w:rsidP="002A620C">
      <w:pPr>
        <w:spacing w:after="0" w:line="240" w:lineRule="auto"/>
        <w:ind w:left="567" w:hanging="567"/>
        <w:rPr>
          <w:rFonts w:ascii="Times New Roman" w:eastAsia="Times New Roman" w:hAnsi="Times New Roman" w:cs="Times New Roman"/>
        </w:rPr>
      </w:pPr>
    </w:p>
    <w:p w14:paraId="2FD258D8" w14:textId="77777777" w:rsidR="002A620C" w:rsidRDefault="002A620C" w:rsidP="002A620C">
      <w:pPr>
        <w:spacing w:after="0" w:line="240" w:lineRule="auto"/>
        <w:ind w:left="567" w:hanging="567"/>
        <w:rPr>
          <w:rFonts w:ascii="Times New Roman" w:eastAsia="Times New Roman" w:hAnsi="Times New Roman" w:cs="Times New Roman"/>
        </w:rPr>
      </w:pPr>
    </w:p>
    <w:p w14:paraId="33A71B2E" w14:textId="77777777" w:rsidR="002A620C" w:rsidRDefault="002A620C" w:rsidP="002A620C">
      <w:pPr>
        <w:spacing w:after="0" w:line="240" w:lineRule="auto"/>
        <w:ind w:left="567" w:hanging="567"/>
        <w:rPr>
          <w:rFonts w:ascii="Times New Roman" w:eastAsia="Times New Roman" w:hAnsi="Times New Roman" w:cs="Times New Roman"/>
        </w:rPr>
      </w:pPr>
    </w:p>
    <w:p w14:paraId="2CCA7CD8" w14:textId="77777777" w:rsidR="002A620C" w:rsidRDefault="002A620C" w:rsidP="002A620C">
      <w:pPr>
        <w:spacing w:after="0" w:line="240" w:lineRule="auto"/>
        <w:ind w:left="567" w:hanging="567"/>
        <w:rPr>
          <w:rFonts w:ascii="Times New Roman" w:eastAsia="Times New Roman" w:hAnsi="Times New Roman" w:cs="Times New Roman"/>
        </w:rPr>
      </w:pPr>
    </w:p>
    <w:p w14:paraId="6F2428BB" w14:textId="77777777" w:rsidR="002A620C" w:rsidRDefault="002A620C" w:rsidP="002A620C">
      <w:pPr>
        <w:spacing w:after="0" w:line="240" w:lineRule="auto"/>
        <w:ind w:left="567" w:hanging="567"/>
        <w:rPr>
          <w:rFonts w:ascii="Times New Roman" w:eastAsia="Times New Roman" w:hAnsi="Times New Roman" w:cs="Times New Roman"/>
        </w:rPr>
      </w:pPr>
    </w:p>
    <w:p w14:paraId="593B8BF6" w14:textId="77777777" w:rsidR="002A620C" w:rsidRDefault="002A620C" w:rsidP="002A620C">
      <w:pPr>
        <w:spacing w:after="0" w:line="240" w:lineRule="auto"/>
        <w:ind w:left="567" w:hanging="567"/>
        <w:rPr>
          <w:rFonts w:ascii="Times New Roman" w:eastAsia="Times New Roman" w:hAnsi="Times New Roman" w:cs="Times New Roman"/>
        </w:rPr>
      </w:pPr>
    </w:p>
    <w:p w14:paraId="5C754A49" w14:textId="77777777" w:rsidR="002A620C" w:rsidRDefault="002A620C" w:rsidP="002A620C">
      <w:pPr>
        <w:spacing w:after="0" w:line="240" w:lineRule="auto"/>
        <w:ind w:left="567" w:hanging="567"/>
        <w:rPr>
          <w:rFonts w:ascii="Times New Roman" w:eastAsia="Times New Roman" w:hAnsi="Times New Roman" w:cs="Times New Roman"/>
        </w:rPr>
      </w:pPr>
    </w:p>
    <w:p w14:paraId="1AAFBE45" w14:textId="77777777" w:rsidR="002A620C" w:rsidRDefault="002A620C" w:rsidP="002A620C">
      <w:pPr>
        <w:spacing w:after="0" w:line="240" w:lineRule="auto"/>
        <w:ind w:left="567" w:hanging="567"/>
        <w:rPr>
          <w:rFonts w:ascii="Times New Roman" w:eastAsia="Times New Roman" w:hAnsi="Times New Roman" w:cs="Times New Roman"/>
        </w:rPr>
      </w:pPr>
    </w:p>
    <w:p w14:paraId="6323182F" w14:textId="77777777" w:rsidR="002A620C" w:rsidRDefault="002A620C" w:rsidP="002A620C">
      <w:pPr>
        <w:spacing w:after="0" w:line="240" w:lineRule="auto"/>
        <w:ind w:left="567" w:hanging="567"/>
        <w:rPr>
          <w:rFonts w:ascii="Times New Roman" w:eastAsia="Times New Roman" w:hAnsi="Times New Roman" w:cs="Times New Roman"/>
        </w:rPr>
      </w:pPr>
    </w:p>
    <w:p w14:paraId="5463A8FA" w14:textId="77777777" w:rsidR="002A620C" w:rsidRDefault="002A620C" w:rsidP="002A620C">
      <w:pPr>
        <w:spacing w:after="0" w:line="240" w:lineRule="auto"/>
        <w:ind w:left="567" w:hanging="567"/>
        <w:rPr>
          <w:rFonts w:ascii="Times New Roman" w:eastAsia="Times New Roman" w:hAnsi="Times New Roman" w:cs="Times New Roman"/>
        </w:rPr>
      </w:pPr>
    </w:p>
    <w:p w14:paraId="0E5659DD" w14:textId="77777777" w:rsidR="002A620C" w:rsidRDefault="002A620C" w:rsidP="002A620C">
      <w:pPr>
        <w:spacing w:after="0" w:line="240" w:lineRule="auto"/>
        <w:ind w:left="567" w:hanging="567"/>
        <w:rPr>
          <w:rFonts w:ascii="Times New Roman" w:eastAsia="Times New Roman" w:hAnsi="Times New Roman" w:cs="Times New Roman"/>
        </w:rPr>
      </w:pPr>
    </w:p>
    <w:p w14:paraId="21C21B00" w14:textId="77777777" w:rsidR="002A620C" w:rsidRDefault="002A620C" w:rsidP="002A620C">
      <w:pPr>
        <w:spacing w:after="0" w:line="240" w:lineRule="auto"/>
        <w:ind w:left="567" w:hanging="567"/>
        <w:rPr>
          <w:rFonts w:ascii="Times New Roman" w:eastAsia="Times New Roman" w:hAnsi="Times New Roman" w:cs="Times New Roman"/>
        </w:rPr>
      </w:pPr>
    </w:p>
    <w:p w14:paraId="2E928CD1" w14:textId="77777777" w:rsidR="002A620C" w:rsidRDefault="002A620C" w:rsidP="002A620C">
      <w:pPr>
        <w:spacing w:after="0" w:line="240" w:lineRule="auto"/>
        <w:ind w:left="567" w:hanging="567"/>
        <w:rPr>
          <w:rFonts w:ascii="Times New Roman" w:eastAsia="Times New Roman" w:hAnsi="Times New Roman" w:cs="Times New Roman"/>
        </w:rPr>
      </w:pPr>
    </w:p>
    <w:p w14:paraId="47310225" w14:textId="77777777" w:rsidR="002A620C" w:rsidRDefault="002A620C" w:rsidP="002A620C">
      <w:pPr>
        <w:spacing w:after="0" w:line="240" w:lineRule="auto"/>
        <w:ind w:left="567" w:hanging="567"/>
        <w:rPr>
          <w:rFonts w:ascii="Times New Roman" w:eastAsia="Times New Roman" w:hAnsi="Times New Roman" w:cs="Times New Roman"/>
        </w:rPr>
      </w:pPr>
    </w:p>
    <w:p w14:paraId="3E2C2593" w14:textId="77777777" w:rsidR="002A620C" w:rsidRDefault="002A620C" w:rsidP="002A620C">
      <w:pPr>
        <w:spacing w:after="0" w:line="240" w:lineRule="auto"/>
        <w:ind w:left="567" w:hanging="567"/>
        <w:rPr>
          <w:rFonts w:ascii="Times New Roman" w:eastAsia="Times New Roman" w:hAnsi="Times New Roman" w:cs="Times New Roman"/>
        </w:rPr>
      </w:pPr>
    </w:p>
    <w:p w14:paraId="3EAA53F7" w14:textId="77777777" w:rsidR="002A620C" w:rsidRDefault="002A620C" w:rsidP="002A620C">
      <w:pPr>
        <w:spacing w:after="0" w:line="240" w:lineRule="auto"/>
        <w:ind w:left="567" w:hanging="567"/>
        <w:rPr>
          <w:rFonts w:ascii="Times New Roman" w:eastAsia="Times New Roman" w:hAnsi="Times New Roman" w:cs="Times New Roman"/>
        </w:rPr>
      </w:pPr>
    </w:p>
    <w:p w14:paraId="27640339" w14:textId="77777777" w:rsidR="002A620C" w:rsidRDefault="002A620C" w:rsidP="002A620C">
      <w:pPr>
        <w:spacing w:after="0" w:line="240" w:lineRule="auto"/>
        <w:ind w:left="567" w:hanging="567"/>
        <w:rPr>
          <w:rFonts w:ascii="Times New Roman" w:eastAsia="Times New Roman" w:hAnsi="Times New Roman" w:cs="Times New Roman"/>
        </w:rPr>
      </w:pPr>
    </w:p>
    <w:p w14:paraId="42DC690A" w14:textId="77777777" w:rsidR="002A620C" w:rsidRDefault="002A620C" w:rsidP="002A620C">
      <w:pPr>
        <w:spacing w:after="0" w:line="240" w:lineRule="auto"/>
        <w:ind w:left="567" w:hanging="567"/>
        <w:rPr>
          <w:rFonts w:ascii="Times New Roman" w:eastAsia="Times New Roman" w:hAnsi="Times New Roman" w:cs="Times New Roman"/>
        </w:rPr>
      </w:pPr>
    </w:p>
    <w:p w14:paraId="1CB67B7A" w14:textId="77777777" w:rsidR="002A620C" w:rsidRDefault="002A620C" w:rsidP="002A620C">
      <w:pPr>
        <w:spacing w:after="0" w:line="240" w:lineRule="auto"/>
        <w:ind w:left="567" w:hanging="567"/>
        <w:rPr>
          <w:rFonts w:ascii="Times New Roman" w:eastAsia="Times New Roman" w:hAnsi="Times New Roman" w:cs="Times New Roman"/>
        </w:rPr>
      </w:pPr>
    </w:p>
    <w:p w14:paraId="1FABBECE" w14:textId="77777777" w:rsidR="002A620C" w:rsidRDefault="002A620C" w:rsidP="002A620C">
      <w:pPr>
        <w:spacing w:after="0" w:line="240" w:lineRule="auto"/>
        <w:ind w:left="567" w:hanging="567"/>
        <w:jc w:val="center"/>
        <w:rPr>
          <w:rFonts w:ascii="Times New Roman" w:eastAsia="Times New Roman" w:hAnsi="Times New Roman" w:cs="Times New Roman"/>
          <w:b/>
          <w:bCs/>
          <w:caps/>
        </w:rPr>
      </w:pPr>
    </w:p>
    <w:p w14:paraId="1AC3A341" w14:textId="77777777" w:rsidR="002A620C" w:rsidRDefault="002A620C" w:rsidP="002A620C">
      <w:pPr>
        <w:spacing w:after="0" w:line="240" w:lineRule="auto"/>
        <w:ind w:left="567" w:hanging="567"/>
        <w:jc w:val="center"/>
        <w:rPr>
          <w:rFonts w:ascii="Times New Roman" w:eastAsia="Times New Roman" w:hAnsi="Times New Roman" w:cs="Times New Roman"/>
          <w:b/>
          <w:bCs/>
          <w:caps/>
        </w:rPr>
      </w:pPr>
    </w:p>
    <w:p w14:paraId="5E5AB3DA" w14:textId="77777777" w:rsidR="002A620C" w:rsidRDefault="002A620C" w:rsidP="002A620C">
      <w:pPr>
        <w:spacing w:after="0" w:line="240" w:lineRule="auto"/>
        <w:ind w:left="567" w:hanging="567"/>
        <w:jc w:val="center"/>
        <w:rPr>
          <w:rFonts w:ascii="Times New Roman" w:eastAsia="Times New Roman" w:hAnsi="Times New Roman" w:cs="Times New Roman"/>
          <w:b/>
          <w:bCs/>
          <w:caps/>
        </w:rPr>
      </w:pPr>
    </w:p>
    <w:p w14:paraId="58B297B9" w14:textId="77777777" w:rsidR="002A620C" w:rsidRDefault="002A620C" w:rsidP="002A620C">
      <w:pPr>
        <w:spacing w:after="0" w:line="240" w:lineRule="auto"/>
        <w:ind w:left="567" w:hanging="567"/>
        <w:jc w:val="center"/>
        <w:rPr>
          <w:rFonts w:ascii="Times New Roman" w:eastAsia="Times New Roman" w:hAnsi="Times New Roman" w:cs="Times New Roman"/>
          <w:b/>
          <w:bCs/>
          <w:caps/>
        </w:rPr>
      </w:pPr>
      <w:r>
        <w:rPr>
          <w:rFonts w:ascii="Times New Roman" w:eastAsia="Times New Roman" w:hAnsi="Times New Roman" w:cs="Times New Roman"/>
          <w:b/>
          <w:bCs/>
          <w:caps/>
        </w:rPr>
        <w:t>B. PAKUOTĖS lapelis</w:t>
      </w:r>
    </w:p>
    <w:p w14:paraId="567372C4" w14:textId="77777777" w:rsidR="002A620C" w:rsidRDefault="002A620C" w:rsidP="002A620C">
      <w:pPr>
        <w:tabs>
          <w:tab w:val="left" w:pos="567"/>
        </w:tab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rPr>
        <w:br w:type="page"/>
      </w:r>
      <w:bookmarkStart w:id="13" w:name="_Toc129243138"/>
      <w:bookmarkStart w:id="14" w:name="_Toc129243263"/>
      <w:r>
        <w:rPr>
          <w:rFonts w:ascii="Times New Roman" w:eastAsia="Times New Roman" w:hAnsi="Times New Roman" w:cs="Times New Roman"/>
          <w:b/>
          <w:bCs/>
        </w:rPr>
        <w:lastRenderedPageBreak/>
        <w:t>Pakuotės lapelis: informacija vartotojui</w:t>
      </w:r>
      <w:bookmarkEnd w:id="13"/>
      <w:bookmarkEnd w:id="14"/>
    </w:p>
    <w:p w14:paraId="2606ABE3" w14:textId="77777777" w:rsidR="002A620C" w:rsidRDefault="002A620C" w:rsidP="002A620C">
      <w:pPr>
        <w:tabs>
          <w:tab w:val="left" w:pos="567"/>
        </w:tabs>
        <w:spacing w:after="0" w:line="240" w:lineRule="auto"/>
        <w:rPr>
          <w:rFonts w:ascii="Times New Roman" w:eastAsia="Times New Roman" w:hAnsi="Times New Roman" w:cs="Times New Roman"/>
          <w:b/>
          <w:bCs/>
        </w:rPr>
      </w:pPr>
    </w:p>
    <w:p w14:paraId="68FCDF68" w14:textId="77777777" w:rsidR="002A620C" w:rsidRDefault="002A620C" w:rsidP="002A620C">
      <w:pPr>
        <w:tabs>
          <w:tab w:val="left" w:pos="567"/>
        </w:tabs>
        <w:spacing w:after="0" w:line="240" w:lineRule="auto"/>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20 mg skrandyje neirios tabletės</w:t>
      </w:r>
    </w:p>
    <w:p w14:paraId="48137E9C" w14:textId="77777777" w:rsidR="002A620C" w:rsidRDefault="002A620C" w:rsidP="002A620C">
      <w:pPr>
        <w:tabs>
          <w:tab w:val="left" w:pos="567"/>
        </w:tabs>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Pantoprazolas</w:t>
      </w:r>
      <w:proofErr w:type="spellEnd"/>
    </w:p>
    <w:p w14:paraId="2EECFABE" w14:textId="77777777" w:rsidR="002A620C" w:rsidRDefault="002A620C" w:rsidP="002A620C">
      <w:pPr>
        <w:tabs>
          <w:tab w:val="left" w:pos="567"/>
        </w:tabs>
        <w:spacing w:after="0" w:line="240" w:lineRule="auto"/>
        <w:rPr>
          <w:rFonts w:ascii="Times New Roman" w:eastAsia="Times New Roman" w:hAnsi="Times New Roman" w:cs="Times New Roman"/>
          <w:b/>
          <w:bCs/>
        </w:rPr>
      </w:pPr>
    </w:p>
    <w:p w14:paraId="545C1D38" w14:textId="5F8F7D01" w:rsidR="002A620C" w:rsidRDefault="002A620C" w:rsidP="002A620C">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Atidžiai perskaitykite visą šį lapelį, prieš pradėdami vartoti vaistą, nes jame pateikiama Jums svarbi informacija.</w:t>
      </w:r>
    </w:p>
    <w:p w14:paraId="1EBB8574" w14:textId="226E232E" w:rsidR="00320A51" w:rsidRPr="004B7228" w:rsidRDefault="00320A51" w:rsidP="002A620C">
      <w:pPr>
        <w:tabs>
          <w:tab w:val="left" w:pos="567"/>
        </w:tabs>
        <w:spacing w:after="0" w:line="240" w:lineRule="auto"/>
        <w:rPr>
          <w:rFonts w:ascii="Times New Roman" w:eastAsia="Times New Roman" w:hAnsi="Times New Roman" w:cs="Times New Roman"/>
        </w:rPr>
      </w:pPr>
      <w:r w:rsidRPr="004B7228">
        <w:rPr>
          <w:rFonts w:ascii="Times New Roman" w:eastAsia="Times New Roman" w:hAnsi="Times New Roman" w:cs="Times New Roman"/>
        </w:rPr>
        <w:t>Visada vartokite šį vaistą tiksliai kaip aprašyta šiame lapelyje arba kaip nurodė gydytojas arba vaistininkas.</w:t>
      </w:r>
    </w:p>
    <w:p w14:paraId="6CD9D125" w14:textId="77777777" w:rsidR="002A620C" w:rsidRDefault="002A620C" w:rsidP="002A620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bookmarkStart w:id="15" w:name="_Hlk47615929"/>
      <w:r>
        <w:rPr>
          <w:rFonts w:ascii="Times New Roman" w:eastAsia="Times New Roman" w:hAnsi="Times New Roman" w:cs="Times New Roman"/>
        </w:rPr>
        <w:t>Neišmeskite šio lapelio, nes vėl gali prireikti jį perskaityti.</w:t>
      </w:r>
    </w:p>
    <w:p w14:paraId="23AF36F0" w14:textId="317A6E97" w:rsidR="00320A51" w:rsidRPr="00320A51" w:rsidRDefault="00D90AF2" w:rsidP="00320A51">
      <w:pPr>
        <w:numPr>
          <w:ilvl w:val="0"/>
          <w:numId w:val="9"/>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320A51" w:rsidRPr="00320A51">
        <w:rPr>
          <w:rFonts w:ascii="Times New Roman" w:eastAsia="Times New Roman" w:hAnsi="Times New Roman" w:cs="Times New Roman"/>
        </w:rPr>
        <w:t>Jeigu norite sužinoti daugiau arba pasitarti, kreipkitės į vaistininką.</w:t>
      </w:r>
    </w:p>
    <w:p w14:paraId="13DB5C26" w14:textId="06EC90ED" w:rsidR="00320A51" w:rsidRPr="00320A51" w:rsidRDefault="00D90AF2" w:rsidP="00320A51">
      <w:pPr>
        <w:numPr>
          <w:ilvl w:val="0"/>
          <w:numId w:val="9"/>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320A51" w:rsidRPr="00320A51">
        <w:rPr>
          <w:rFonts w:ascii="Times New Roman" w:eastAsia="Times New Roman" w:hAnsi="Times New Roman" w:cs="Times New Roman"/>
        </w:rPr>
        <w:t xml:space="preserve">Jeigu pasireiškė šalutinis poveikis (net jeigu jis šiame lapelyje nenurodytas), kreipkitės į gydytoją arba </w:t>
      </w:r>
      <w:r>
        <w:rPr>
          <w:rFonts w:ascii="Times New Roman" w:eastAsia="Times New Roman" w:hAnsi="Times New Roman" w:cs="Times New Roman"/>
        </w:rPr>
        <w:tab/>
      </w:r>
      <w:r w:rsidR="00320A51" w:rsidRPr="00320A51">
        <w:rPr>
          <w:rFonts w:ascii="Times New Roman" w:eastAsia="Times New Roman" w:hAnsi="Times New Roman" w:cs="Times New Roman"/>
        </w:rPr>
        <w:t>vaistininką. Žr. 4 skyrių.</w:t>
      </w:r>
    </w:p>
    <w:p w14:paraId="616AD1CE" w14:textId="3C8088B3" w:rsidR="00320A51" w:rsidRPr="00320A51" w:rsidRDefault="00D90AF2" w:rsidP="00320A51">
      <w:pPr>
        <w:numPr>
          <w:ilvl w:val="0"/>
          <w:numId w:val="9"/>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320A51" w:rsidRPr="00320A51">
        <w:rPr>
          <w:rFonts w:ascii="Times New Roman" w:eastAsia="Times New Roman" w:hAnsi="Times New Roman" w:cs="Times New Roman"/>
        </w:rPr>
        <w:t>Jeigu per 2 savaites Jūsų savijauta nepagerėjo arba net pablogėjo, kreipkitės į gydytoją.</w:t>
      </w:r>
    </w:p>
    <w:bookmarkEnd w:id="15"/>
    <w:p w14:paraId="3070626F" w14:textId="39E12807" w:rsidR="002A620C" w:rsidRDefault="002A620C" w:rsidP="004B7228">
      <w:pPr>
        <w:tabs>
          <w:tab w:val="left" w:pos="567"/>
        </w:tabs>
        <w:spacing w:after="0" w:line="240" w:lineRule="auto"/>
        <w:rPr>
          <w:rFonts w:ascii="Times New Roman" w:eastAsia="Times New Roman" w:hAnsi="Times New Roman" w:cs="Times New Roman"/>
        </w:rPr>
      </w:pPr>
    </w:p>
    <w:p w14:paraId="627D02E8" w14:textId="77777777" w:rsidR="002A620C" w:rsidRDefault="002A620C" w:rsidP="002A620C">
      <w:pPr>
        <w:tabs>
          <w:tab w:val="left" w:pos="567"/>
        </w:tabs>
        <w:spacing w:after="0" w:line="240" w:lineRule="auto"/>
        <w:rPr>
          <w:rFonts w:ascii="Times New Roman" w:eastAsia="Times New Roman" w:hAnsi="Times New Roman" w:cs="Times New Roman"/>
        </w:rPr>
      </w:pPr>
    </w:p>
    <w:p w14:paraId="2A0DA7F4" w14:textId="77777777" w:rsidR="002A620C" w:rsidRDefault="002A620C" w:rsidP="002A620C">
      <w:pPr>
        <w:tabs>
          <w:tab w:val="left" w:pos="567"/>
        </w:tabs>
        <w:spacing w:after="0" w:line="240" w:lineRule="auto"/>
        <w:rPr>
          <w:rFonts w:ascii="Times New Roman" w:eastAsia="Times New Roman" w:hAnsi="Times New Roman" w:cs="Times New Roman"/>
          <w:b/>
          <w:bCs/>
        </w:rPr>
      </w:pPr>
      <w:bookmarkStart w:id="16" w:name="_GoBack"/>
      <w:bookmarkEnd w:id="16"/>
      <w:r>
        <w:rPr>
          <w:rFonts w:ascii="Times New Roman" w:eastAsia="Times New Roman" w:hAnsi="Times New Roman" w:cs="Times New Roman"/>
          <w:b/>
          <w:bCs/>
        </w:rPr>
        <w:t>Apie ką rašoma šiame lapelyje?</w:t>
      </w:r>
    </w:p>
    <w:p w14:paraId="68F0F64F" w14:textId="77777777" w:rsidR="002A620C" w:rsidRDefault="002A620C" w:rsidP="002A620C">
      <w:pPr>
        <w:tabs>
          <w:tab w:val="left" w:pos="567"/>
        </w:tabs>
        <w:spacing w:after="0" w:line="240" w:lineRule="auto"/>
        <w:rPr>
          <w:rFonts w:ascii="Times New Roman" w:eastAsia="Times New Roman" w:hAnsi="Times New Roman" w:cs="Times New Roman"/>
          <w:b/>
          <w:bCs/>
        </w:rPr>
      </w:pPr>
    </w:p>
    <w:p w14:paraId="7F261727" w14:textId="77777777" w:rsidR="002A620C" w:rsidRDefault="002A620C" w:rsidP="002A620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ir kam jis vartojamas</w:t>
      </w:r>
    </w:p>
    <w:p w14:paraId="735326EE" w14:textId="77777777" w:rsidR="002A620C" w:rsidRDefault="002A620C" w:rsidP="002A620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w:t>
      </w:r>
    </w:p>
    <w:p w14:paraId="58096ABA" w14:textId="77777777" w:rsidR="002A620C" w:rsidRDefault="002A620C" w:rsidP="002A620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w:t>
      </w:r>
    </w:p>
    <w:p w14:paraId="7C503B8E" w14:textId="77777777" w:rsidR="002A620C" w:rsidRDefault="002A620C" w:rsidP="002A620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14:paraId="2D09BC8F" w14:textId="77777777" w:rsidR="002A620C" w:rsidRDefault="002A620C" w:rsidP="002A620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w:t>
      </w:r>
    </w:p>
    <w:p w14:paraId="69938B18" w14:textId="77777777" w:rsidR="002A620C" w:rsidRDefault="002A620C" w:rsidP="002A620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14:paraId="5C4C0D0E" w14:textId="77777777" w:rsidR="002A620C" w:rsidRDefault="002A620C" w:rsidP="002A620C">
      <w:pPr>
        <w:tabs>
          <w:tab w:val="left" w:pos="567"/>
        </w:tabs>
        <w:spacing w:after="0" w:line="240" w:lineRule="auto"/>
        <w:rPr>
          <w:rFonts w:ascii="Times New Roman" w:eastAsia="Times New Roman" w:hAnsi="Times New Roman" w:cs="Times New Roman"/>
        </w:rPr>
      </w:pPr>
    </w:p>
    <w:p w14:paraId="6C9DBD28" w14:textId="77777777" w:rsidR="002A620C" w:rsidRDefault="002A620C" w:rsidP="002A620C">
      <w:pPr>
        <w:tabs>
          <w:tab w:val="left" w:pos="567"/>
        </w:tabs>
        <w:spacing w:after="0" w:line="240" w:lineRule="auto"/>
        <w:rPr>
          <w:rFonts w:ascii="Times New Roman" w:eastAsia="Times New Roman" w:hAnsi="Times New Roman" w:cs="Times New Roman"/>
        </w:rPr>
      </w:pPr>
    </w:p>
    <w:p w14:paraId="7A6E9705" w14:textId="77777777" w:rsidR="002A620C" w:rsidRDefault="002A620C" w:rsidP="002A620C">
      <w:pPr>
        <w:tabs>
          <w:tab w:val="left" w:pos="567"/>
        </w:tabs>
        <w:spacing w:after="0" w:line="240" w:lineRule="auto"/>
        <w:rPr>
          <w:rFonts w:ascii="Times New Roman" w:eastAsia="Times New Roman" w:hAnsi="Times New Roman" w:cs="Times New Roman"/>
          <w:b/>
          <w:bCs/>
        </w:rPr>
      </w:pPr>
      <w:bookmarkStart w:id="17" w:name="_Toc129243139"/>
      <w:bookmarkStart w:id="18" w:name="_Toc129243264"/>
      <w:r>
        <w:rPr>
          <w:rFonts w:ascii="Times New Roman" w:eastAsia="Times New Roman" w:hAnsi="Times New Roman" w:cs="Times New Roman"/>
          <w:b/>
          <w:bCs/>
        </w:rPr>
        <w:t>1.</w:t>
      </w:r>
      <w:r>
        <w:rPr>
          <w:rFonts w:ascii="Times New Roman" w:eastAsia="Times New Roman" w:hAnsi="Times New Roman" w:cs="Times New Roman"/>
          <w:b/>
          <w:bCs/>
        </w:rPr>
        <w:tab/>
        <w:t xml:space="preserve">Kas yra </w:t>
      </w: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ir kam jis vartojamas</w:t>
      </w:r>
      <w:bookmarkEnd w:id="17"/>
      <w:bookmarkEnd w:id="18"/>
    </w:p>
    <w:p w14:paraId="7FA4A5CE" w14:textId="77777777" w:rsidR="002A620C" w:rsidRDefault="002A620C" w:rsidP="002A620C">
      <w:pPr>
        <w:spacing w:after="0" w:line="240" w:lineRule="auto"/>
        <w:ind w:left="567" w:hanging="567"/>
        <w:rPr>
          <w:rFonts w:ascii="Times New Roman" w:eastAsia="Times New Roman" w:hAnsi="Times New Roman" w:cs="Times New Roman"/>
        </w:rPr>
      </w:pPr>
    </w:p>
    <w:p w14:paraId="072FF66C" w14:textId="77777777" w:rsidR="00D17B13" w:rsidRPr="00D17B13" w:rsidRDefault="00D17B13" w:rsidP="00D17B13">
      <w:pPr>
        <w:autoSpaceDE w:val="0"/>
        <w:autoSpaceDN w:val="0"/>
        <w:adjustRightInd w:val="0"/>
        <w:spacing w:after="0" w:line="240" w:lineRule="auto"/>
        <w:rPr>
          <w:rFonts w:ascii="Times New Roman" w:eastAsia="Times New Roman" w:hAnsi="Times New Roman" w:cs="Times New Roman"/>
          <w:lang w:eastAsia="zh-CN"/>
        </w:rPr>
      </w:pPr>
      <w:proofErr w:type="spellStart"/>
      <w:r w:rsidRPr="00D17B13">
        <w:rPr>
          <w:rFonts w:ascii="Times New Roman" w:eastAsia="Times New Roman" w:hAnsi="Times New Roman" w:cs="Times New Roman"/>
          <w:bCs/>
        </w:rPr>
        <w:t>Pantoprazole</w:t>
      </w:r>
      <w:proofErr w:type="spellEnd"/>
      <w:r w:rsidRPr="00D17B13">
        <w:rPr>
          <w:rFonts w:ascii="Times New Roman" w:eastAsia="Times New Roman" w:hAnsi="Times New Roman" w:cs="Times New Roman"/>
          <w:bCs/>
        </w:rPr>
        <w:t xml:space="preserve"> </w:t>
      </w:r>
      <w:proofErr w:type="spellStart"/>
      <w:r w:rsidRPr="00D17B13">
        <w:rPr>
          <w:rFonts w:ascii="Times New Roman" w:eastAsia="Times New Roman" w:hAnsi="Times New Roman" w:cs="Times New Roman"/>
          <w:bCs/>
        </w:rPr>
        <w:t>Ingen</w:t>
      </w:r>
      <w:proofErr w:type="spellEnd"/>
      <w:r w:rsidRPr="00D17B13">
        <w:rPr>
          <w:rFonts w:ascii="Times New Roman" w:eastAsia="Times New Roman" w:hAnsi="Times New Roman" w:cs="Times New Roman"/>
          <w:bCs/>
        </w:rPr>
        <w:t xml:space="preserve"> </w:t>
      </w:r>
      <w:proofErr w:type="spellStart"/>
      <w:r w:rsidRPr="00D17B13">
        <w:rPr>
          <w:rFonts w:ascii="Times New Roman" w:eastAsia="Times New Roman" w:hAnsi="Times New Roman" w:cs="Times New Roman"/>
          <w:bCs/>
        </w:rPr>
        <w:t>Pharma</w:t>
      </w:r>
      <w:proofErr w:type="spellEnd"/>
      <w:r w:rsidRPr="00D17B13">
        <w:rPr>
          <w:rFonts w:ascii="Times New Roman" w:eastAsia="Times New Roman" w:hAnsi="Times New Roman" w:cs="Times New Roman"/>
        </w:rPr>
        <w:t xml:space="preserve"> </w:t>
      </w:r>
      <w:r w:rsidRPr="00D17B13">
        <w:rPr>
          <w:rFonts w:ascii="Times New Roman" w:eastAsia="Times New Roman" w:hAnsi="Times New Roman" w:cs="Times New Roman"/>
          <w:lang w:eastAsia="zh-CN"/>
        </w:rPr>
        <w:t xml:space="preserve">sudėtyje yra veikliosios medžiagos </w:t>
      </w:r>
      <w:proofErr w:type="spellStart"/>
      <w:r w:rsidRPr="00D17B13">
        <w:rPr>
          <w:rFonts w:ascii="Times New Roman" w:eastAsia="Times New Roman" w:hAnsi="Times New Roman" w:cs="Times New Roman"/>
          <w:lang w:eastAsia="zh-CN"/>
        </w:rPr>
        <w:t>pantoprazolo</w:t>
      </w:r>
      <w:proofErr w:type="spellEnd"/>
      <w:r w:rsidRPr="00D17B13">
        <w:rPr>
          <w:rFonts w:ascii="Times New Roman" w:eastAsia="Times New Roman" w:hAnsi="Times New Roman" w:cs="Times New Roman"/>
          <w:lang w:eastAsia="zh-CN"/>
        </w:rPr>
        <w:t>, kuris blokuoja tam tikrą siurblį, gaminantį skrandžio rūgštį, todėl mažina rūgšties kiekį skrandyje.</w:t>
      </w:r>
    </w:p>
    <w:p w14:paraId="560D4BB9" w14:textId="77777777" w:rsidR="00D17B13" w:rsidRPr="00D17B13" w:rsidRDefault="00D17B13" w:rsidP="00D17B13">
      <w:pPr>
        <w:autoSpaceDE w:val="0"/>
        <w:autoSpaceDN w:val="0"/>
        <w:adjustRightInd w:val="0"/>
        <w:spacing w:after="0" w:line="240" w:lineRule="auto"/>
        <w:rPr>
          <w:rFonts w:ascii="Times New Roman" w:eastAsia="Times New Roman" w:hAnsi="Times New Roman" w:cs="Times New Roman"/>
          <w:lang w:eastAsia="zh-CN"/>
        </w:rPr>
      </w:pPr>
    </w:p>
    <w:p w14:paraId="571EE4C7" w14:textId="0DC95848" w:rsidR="00D17B13" w:rsidRPr="00D17B13" w:rsidRDefault="00D17B13" w:rsidP="00D17B13">
      <w:pPr>
        <w:autoSpaceDE w:val="0"/>
        <w:autoSpaceDN w:val="0"/>
        <w:adjustRightInd w:val="0"/>
        <w:spacing w:after="0" w:line="240" w:lineRule="auto"/>
        <w:rPr>
          <w:rFonts w:ascii="Times New Roman" w:eastAsia="Times New Roman" w:hAnsi="Times New Roman" w:cs="Times New Roman"/>
          <w:lang w:eastAsia="zh-CN"/>
        </w:rPr>
      </w:pPr>
      <w:proofErr w:type="spellStart"/>
      <w:r w:rsidRPr="00D17B13">
        <w:rPr>
          <w:rFonts w:ascii="Times New Roman" w:eastAsia="Times New Roman" w:hAnsi="Times New Roman" w:cs="Times New Roman"/>
          <w:lang w:eastAsia="zh-CN"/>
        </w:rPr>
        <w:t>Pantoprazole</w:t>
      </w:r>
      <w:proofErr w:type="spellEnd"/>
      <w:r w:rsidRPr="00D17B13">
        <w:rPr>
          <w:rFonts w:ascii="Times New Roman" w:eastAsia="Times New Roman" w:hAnsi="Times New Roman" w:cs="Times New Roman"/>
          <w:lang w:eastAsia="zh-CN"/>
        </w:rPr>
        <w:t xml:space="preserve"> </w:t>
      </w:r>
      <w:proofErr w:type="spellStart"/>
      <w:r w:rsidRPr="00D17B13">
        <w:rPr>
          <w:rFonts w:ascii="Times New Roman" w:eastAsia="Times New Roman" w:hAnsi="Times New Roman" w:cs="Times New Roman"/>
          <w:lang w:eastAsia="zh-CN"/>
        </w:rPr>
        <w:t>Ingen</w:t>
      </w:r>
      <w:proofErr w:type="spellEnd"/>
      <w:r w:rsidRPr="00D17B13">
        <w:rPr>
          <w:rFonts w:ascii="Times New Roman" w:eastAsia="Times New Roman" w:hAnsi="Times New Roman" w:cs="Times New Roman"/>
          <w:lang w:eastAsia="zh-CN"/>
        </w:rPr>
        <w:t xml:space="preserve"> </w:t>
      </w:r>
      <w:proofErr w:type="spellStart"/>
      <w:r w:rsidRPr="00D17B13">
        <w:rPr>
          <w:rFonts w:ascii="Times New Roman" w:eastAsia="Times New Roman" w:hAnsi="Times New Roman" w:cs="Times New Roman"/>
          <w:lang w:eastAsia="zh-CN"/>
        </w:rPr>
        <w:t>Pharma</w:t>
      </w:r>
      <w:proofErr w:type="spellEnd"/>
      <w:r w:rsidRPr="00D17B13">
        <w:rPr>
          <w:rFonts w:ascii="Times New Roman" w:eastAsia="Times New Roman" w:hAnsi="Times New Roman" w:cs="Times New Roman"/>
          <w:lang w:eastAsia="zh-CN"/>
        </w:rPr>
        <w:t xml:space="preserve"> trumpai gydomi suaugusių žmonių </w:t>
      </w:r>
      <w:proofErr w:type="spellStart"/>
      <w:r w:rsidRPr="00D17B13">
        <w:rPr>
          <w:rFonts w:ascii="Times New Roman" w:eastAsia="Times New Roman" w:hAnsi="Times New Roman" w:cs="Times New Roman"/>
          <w:lang w:eastAsia="zh-CN"/>
        </w:rPr>
        <w:t>gastroezofaginio</w:t>
      </w:r>
      <w:proofErr w:type="spellEnd"/>
      <w:r w:rsidRPr="00D17B13">
        <w:rPr>
          <w:rFonts w:ascii="Times New Roman" w:eastAsia="Times New Roman" w:hAnsi="Times New Roman" w:cs="Times New Roman"/>
          <w:lang w:eastAsia="zh-CN"/>
        </w:rPr>
        <w:t xml:space="preserve"> </w:t>
      </w:r>
      <w:proofErr w:type="spellStart"/>
      <w:r w:rsidRPr="00D17B13">
        <w:rPr>
          <w:rFonts w:ascii="Times New Roman" w:eastAsia="Times New Roman" w:hAnsi="Times New Roman" w:cs="Times New Roman"/>
          <w:lang w:eastAsia="zh-CN"/>
        </w:rPr>
        <w:t>refliukso</w:t>
      </w:r>
      <w:proofErr w:type="spellEnd"/>
      <w:r w:rsidRPr="00D17B13">
        <w:rPr>
          <w:rFonts w:ascii="Times New Roman" w:eastAsia="Times New Roman" w:hAnsi="Times New Roman" w:cs="Times New Roman"/>
          <w:lang w:eastAsia="zh-CN"/>
        </w:rPr>
        <w:t xml:space="preserve"> simptomai (pvz., rėmuo, rūgštinio turinio </w:t>
      </w:r>
      <w:r w:rsidR="00D90AF2">
        <w:rPr>
          <w:rFonts w:ascii="Times New Roman" w:eastAsia="Times New Roman" w:hAnsi="Times New Roman" w:cs="Times New Roman"/>
          <w:lang w:eastAsia="zh-CN"/>
        </w:rPr>
        <w:t>atpylimas)</w:t>
      </w:r>
      <w:r w:rsidRPr="00D17B13">
        <w:rPr>
          <w:rFonts w:ascii="Times New Roman" w:eastAsia="Times New Roman" w:hAnsi="Times New Roman" w:cs="Times New Roman"/>
          <w:lang w:eastAsia="zh-CN"/>
        </w:rPr>
        <w:t>.</w:t>
      </w:r>
    </w:p>
    <w:p w14:paraId="573B87B3" w14:textId="77777777" w:rsidR="00D17B13" w:rsidRPr="00D17B13" w:rsidRDefault="00D17B13" w:rsidP="00D17B13">
      <w:pPr>
        <w:autoSpaceDE w:val="0"/>
        <w:autoSpaceDN w:val="0"/>
        <w:adjustRightInd w:val="0"/>
        <w:spacing w:after="0" w:line="240" w:lineRule="auto"/>
        <w:rPr>
          <w:rFonts w:ascii="Times New Roman" w:eastAsia="Times New Roman" w:hAnsi="Times New Roman" w:cs="Times New Roman"/>
          <w:lang w:eastAsia="zh-CN"/>
        </w:rPr>
      </w:pPr>
    </w:p>
    <w:p w14:paraId="21D1BCF7" w14:textId="77777777" w:rsidR="00D17B13" w:rsidRPr="00D17B13" w:rsidRDefault="00D17B13" w:rsidP="00D17B13">
      <w:pPr>
        <w:autoSpaceDE w:val="0"/>
        <w:autoSpaceDN w:val="0"/>
        <w:adjustRightInd w:val="0"/>
        <w:spacing w:after="0" w:line="240" w:lineRule="auto"/>
        <w:rPr>
          <w:rFonts w:ascii="Times New Roman" w:eastAsia="Times New Roman" w:hAnsi="Times New Roman" w:cs="Times New Roman"/>
          <w:lang w:eastAsia="zh-CN"/>
        </w:rPr>
      </w:pPr>
      <w:proofErr w:type="spellStart"/>
      <w:r w:rsidRPr="00D17B13">
        <w:rPr>
          <w:rFonts w:ascii="Times New Roman" w:eastAsia="Times New Roman" w:hAnsi="Times New Roman" w:cs="Times New Roman"/>
          <w:lang w:eastAsia="zh-CN"/>
        </w:rPr>
        <w:t>Gastroezofaginis</w:t>
      </w:r>
      <w:proofErr w:type="spellEnd"/>
      <w:r w:rsidRPr="00D17B13">
        <w:rPr>
          <w:rFonts w:ascii="Times New Roman" w:eastAsia="Times New Roman" w:hAnsi="Times New Roman" w:cs="Times New Roman"/>
          <w:lang w:eastAsia="zh-CN"/>
        </w:rPr>
        <w:t xml:space="preserve"> </w:t>
      </w:r>
      <w:proofErr w:type="spellStart"/>
      <w:r w:rsidRPr="00D17B13">
        <w:rPr>
          <w:rFonts w:ascii="Times New Roman" w:eastAsia="Times New Roman" w:hAnsi="Times New Roman" w:cs="Times New Roman"/>
          <w:lang w:eastAsia="zh-CN"/>
        </w:rPr>
        <w:t>refliuksas</w:t>
      </w:r>
      <w:proofErr w:type="spellEnd"/>
      <w:r w:rsidRPr="00D17B13">
        <w:rPr>
          <w:rFonts w:ascii="Times New Roman" w:eastAsia="Times New Roman" w:hAnsi="Times New Roman" w:cs="Times New Roman"/>
          <w:lang w:eastAsia="zh-CN"/>
        </w:rPr>
        <w:t xml:space="preserve"> yra rūgšties patekimas iš skrandžio į stemplę (vamzdelį, kuriuo slenka maistas): joje gali pasireikšti uždegimas ir skausmas. Gali atsirasti tokių simptomų: į gerklę kylantis skausmingas deginimo pojūtis krūtinėje (rėmuo) bei rūgštus skonis burnoje (</w:t>
      </w:r>
      <w:proofErr w:type="spellStart"/>
      <w:r w:rsidRPr="00D17B13">
        <w:rPr>
          <w:rFonts w:ascii="Times New Roman" w:eastAsia="Times New Roman" w:hAnsi="Times New Roman" w:cs="Times New Roman"/>
          <w:lang w:eastAsia="zh-CN"/>
        </w:rPr>
        <w:t>regurgitacija</w:t>
      </w:r>
      <w:proofErr w:type="spellEnd"/>
      <w:r w:rsidRPr="00D17B13">
        <w:rPr>
          <w:rFonts w:ascii="Times New Roman" w:eastAsia="Times New Roman" w:hAnsi="Times New Roman" w:cs="Times New Roman"/>
          <w:lang w:eastAsia="zh-CN"/>
        </w:rPr>
        <w:t>).</w:t>
      </w:r>
    </w:p>
    <w:p w14:paraId="064B0888" w14:textId="77777777" w:rsidR="00D17B13" w:rsidRPr="00D17B13" w:rsidRDefault="00D17B13" w:rsidP="00D17B13">
      <w:pPr>
        <w:autoSpaceDE w:val="0"/>
        <w:autoSpaceDN w:val="0"/>
        <w:adjustRightInd w:val="0"/>
        <w:spacing w:after="0" w:line="240" w:lineRule="auto"/>
        <w:rPr>
          <w:rFonts w:ascii="Times New Roman" w:eastAsia="Times New Roman" w:hAnsi="Times New Roman" w:cs="Times New Roman"/>
          <w:lang w:eastAsia="zh-CN"/>
        </w:rPr>
      </w:pPr>
    </w:p>
    <w:p w14:paraId="0792F0BF" w14:textId="77777777" w:rsidR="00D17B13" w:rsidRPr="00D17B13" w:rsidRDefault="00D17B13" w:rsidP="00D17B13">
      <w:pPr>
        <w:autoSpaceDE w:val="0"/>
        <w:autoSpaceDN w:val="0"/>
        <w:adjustRightInd w:val="0"/>
        <w:spacing w:after="0" w:line="240" w:lineRule="auto"/>
        <w:rPr>
          <w:rFonts w:ascii="Times New Roman" w:eastAsia="Times New Roman" w:hAnsi="Times New Roman" w:cs="Times New Roman"/>
          <w:lang w:eastAsia="zh-CN" w:bidi="ar-SY"/>
        </w:rPr>
      </w:pPr>
      <w:proofErr w:type="spellStart"/>
      <w:r w:rsidRPr="00D17B13">
        <w:rPr>
          <w:rFonts w:ascii="Times New Roman" w:eastAsia="Times New Roman" w:hAnsi="Times New Roman" w:cs="Times New Roman"/>
          <w:lang w:eastAsia="zh-CN"/>
        </w:rPr>
        <w:t>Gastroezofaginio</w:t>
      </w:r>
      <w:proofErr w:type="spellEnd"/>
      <w:r w:rsidRPr="00D17B13">
        <w:rPr>
          <w:rFonts w:ascii="Times New Roman" w:eastAsia="Times New Roman" w:hAnsi="Times New Roman" w:cs="Times New Roman"/>
          <w:lang w:eastAsia="zh-CN"/>
        </w:rPr>
        <w:t xml:space="preserve"> </w:t>
      </w:r>
      <w:proofErr w:type="spellStart"/>
      <w:r w:rsidRPr="00D17B13">
        <w:rPr>
          <w:rFonts w:ascii="Times New Roman" w:eastAsia="Times New Roman" w:hAnsi="Times New Roman" w:cs="Times New Roman"/>
          <w:lang w:eastAsia="zh-CN"/>
        </w:rPr>
        <w:t>refliukso</w:t>
      </w:r>
      <w:proofErr w:type="spellEnd"/>
      <w:r w:rsidRPr="00D17B13">
        <w:rPr>
          <w:rFonts w:ascii="Times New Roman" w:eastAsia="Times New Roman" w:hAnsi="Times New Roman" w:cs="Times New Roman"/>
          <w:lang w:eastAsia="zh-CN"/>
        </w:rPr>
        <w:t xml:space="preserve"> bei rėmens simptomai gali palengvėti jau po vienos gydymo </w:t>
      </w:r>
      <w:proofErr w:type="spellStart"/>
      <w:r w:rsidRPr="00D17B13">
        <w:rPr>
          <w:rFonts w:ascii="Times New Roman" w:eastAsia="Times New Roman" w:hAnsi="Times New Roman" w:cs="Times New Roman"/>
          <w:lang w:eastAsia="zh-CN"/>
        </w:rPr>
        <w:t>Pantoprazole</w:t>
      </w:r>
      <w:proofErr w:type="spellEnd"/>
      <w:r w:rsidRPr="00D17B13">
        <w:rPr>
          <w:rFonts w:ascii="Times New Roman" w:eastAsia="Times New Roman" w:hAnsi="Times New Roman" w:cs="Times New Roman"/>
          <w:lang w:eastAsia="zh-CN"/>
        </w:rPr>
        <w:t xml:space="preserve"> </w:t>
      </w:r>
      <w:proofErr w:type="spellStart"/>
      <w:r w:rsidRPr="00D17B13">
        <w:rPr>
          <w:rFonts w:ascii="Times New Roman" w:eastAsia="Times New Roman" w:hAnsi="Times New Roman" w:cs="Times New Roman"/>
          <w:lang w:eastAsia="zh-CN"/>
        </w:rPr>
        <w:t>Ingen</w:t>
      </w:r>
      <w:proofErr w:type="spellEnd"/>
      <w:r w:rsidRPr="00D17B13">
        <w:rPr>
          <w:rFonts w:ascii="Times New Roman" w:eastAsia="Times New Roman" w:hAnsi="Times New Roman" w:cs="Times New Roman"/>
          <w:lang w:eastAsia="zh-CN"/>
        </w:rPr>
        <w:t xml:space="preserve"> </w:t>
      </w:r>
      <w:proofErr w:type="spellStart"/>
      <w:r w:rsidRPr="00D17B13">
        <w:rPr>
          <w:rFonts w:ascii="Times New Roman" w:eastAsia="Times New Roman" w:hAnsi="Times New Roman" w:cs="Times New Roman"/>
          <w:lang w:eastAsia="zh-CN"/>
        </w:rPr>
        <w:t>Pharma</w:t>
      </w:r>
      <w:proofErr w:type="spellEnd"/>
      <w:r w:rsidRPr="00D17B13">
        <w:rPr>
          <w:rFonts w:ascii="Times New Roman" w:eastAsia="Times New Roman" w:hAnsi="Times New Roman" w:cs="Times New Roman"/>
          <w:lang w:eastAsia="zh-CN"/>
        </w:rPr>
        <w:t xml:space="preserve"> dienos, tačiau šis vaistas nėra skirtas staigiam palengvėjimui sukelti. Kad simptomai palengvėtų, tabletes gali reikėti vartoti </w:t>
      </w:r>
      <w:r w:rsidRPr="00D17B13">
        <w:rPr>
          <w:rFonts w:ascii="Times New Roman" w:eastAsia="Times New Roman" w:hAnsi="Times New Roman" w:cs="Times New Roman"/>
          <w:lang w:eastAsia="zh-CN" w:bidi="ar-SY"/>
        </w:rPr>
        <w:t>2–3 dienas iš eilės.</w:t>
      </w:r>
    </w:p>
    <w:p w14:paraId="2B2A90BA" w14:textId="77777777" w:rsidR="00D17B13" w:rsidRPr="00D17B13" w:rsidRDefault="00D17B13" w:rsidP="00D17B13">
      <w:pPr>
        <w:numPr>
          <w:ilvl w:val="12"/>
          <w:numId w:val="0"/>
        </w:numPr>
        <w:spacing w:after="0" w:line="240" w:lineRule="auto"/>
        <w:ind w:left="567" w:hanging="567"/>
        <w:outlineLvl w:val="0"/>
        <w:rPr>
          <w:rFonts w:ascii="Times New Roman" w:eastAsia="Times New Roman" w:hAnsi="Times New Roman" w:cs="Times New Roman"/>
          <w:bCs/>
        </w:rPr>
      </w:pPr>
      <w:r w:rsidRPr="00D17B13">
        <w:rPr>
          <w:rFonts w:ascii="Times New Roman" w:eastAsia="Times New Roman" w:hAnsi="Times New Roman" w:cs="Times New Roman"/>
          <w:bCs/>
        </w:rPr>
        <w:t>Jeigu per 2 savaites Jūsų savijauta nepagerėjo arba net pablogėjo, kreipkitės į gydytoją.</w:t>
      </w:r>
    </w:p>
    <w:p w14:paraId="39EC35D4" w14:textId="77777777" w:rsidR="002A620C" w:rsidRDefault="002A620C" w:rsidP="002A620C">
      <w:pPr>
        <w:spacing w:after="0" w:line="240" w:lineRule="auto"/>
        <w:rPr>
          <w:rFonts w:ascii="Times New Roman" w:eastAsia="Times New Roman" w:hAnsi="Times New Roman" w:cs="Times New Roman"/>
        </w:rPr>
      </w:pPr>
    </w:p>
    <w:p w14:paraId="35D9CDA6" w14:textId="77777777" w:rsidR="002A620C" w:rsidRDefault="002A620C" w:rsidP="002A620C">
      <w:pPr>
        <w:numPr>
          <w:ilvl w:val="12"/>
          <w:numId w:val="0"/>
        </w:numPr>
        <w:tabs>
          <w:tab w:val="left" w:pos="720"/>
        </w:tabs>
        <w:spacing w:after="0" w:line="240" w:lineRule="auto"/>
        <w:rPr>
          <w:rFonts w:ascii="Times New Roman" w:eastAsia="Times New Roman" w:hAnsi="Times New Roman" w:cs="Times New Roman"/>
        </w:rPr>
      </w:pPr>
    </w:p>
    <w:p w14:paraId="7FB325A7" w14:textId="77777777" w:rsidR="002A620C" w:rsidRDefault="002A620C" w:rsidP="002A620C">
      <w:pPr>
        <w:numPr>
          <w:ilvl w:val="0"/>
          <w:numId w:val="4"/>
        </w:numPr>
        <w:tabs>
          <w:tab w:val="left" w:pos="720"/>
        </w:tabs>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 xml:space="preserve">Kas žinotina prieš vartojant </w:t>
      </w: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p>
    <w:p w14:paraId="16B87B65" w14:textId="77777777" w:rsidR="002A620C" w:rsidRDefault="002A620C" w:rsidP="002A620C">
      <w:pPr>
        <w:tabs>
          <w:tab w:val="left" w:pos="720"/>
        </w:tabs>
        <w:spacing w:after="0" w:line="240" w:lineRule="auto"/>
        <w:ind w:right="-2"/>
        <w:rPr>
          <w:rFonts w:ascii="Times New Roman" w:eastAsia="Times New Roman" w:hAnsi="Times New Roman" w:cs="Times New Roman"/>
        </w:rPr>
      </w:pPr>
    </w:p>
    <w:p w14:paraId="3E6291C1" w14:textId="77777777" w:rsidR="002A620C" w:rsidRDefault="002A620C" w:rsidP="002A620C">
      <w:pPr>
        <w:numPr>
          <w:ilvl w:val="12"/>
          <w:numId w:val="0"/>
        </w:numPr>
        <w:spacing w:after="0" w:line="240" w:lineRule="auto"/>
        <w:ind w:right="-2"/>
        <w:rPr>
          <w:rFonts w:ascii="Times New Roman" w:eastAsia="Times New Roman" w:hAnsi="Times New Roman" w:cs="Times New Roman"/>
          <w:b/>
          <w:bCs/>
        </w:rPr>
      </w:pP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vartoti negalima</w:t>
      </w:r>
    </w:p>
    <w:p w14:paraId="667E7E90"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bookmarkStart w:id="19" w:name="_Hlk47616090"/>
      <w:r>
        <w:rPr>
          <w:rFonts w:ascii="Times New Roman" w:eastAsia="Times New Roman" w:hAnsi="Times New Roman" w:cs="Times New Roman"/>
        </w:rPr>
        <w:t>Jeigu yra alergija veikliajai arba bet kuriai pagalbinei šio vaisto medžiagai (jos išvardytos 6 skyriuje), arba vaistams, kurių sudėtyje yra kitų protonų siurblio inhibitorių.</w:t>
      </w:r>
      <w:bookmarkEnd w:id="19"/>
    </w:p>
    <w:p w14:paraId="1DCA5845" w14:textId="77777777" w:rsidR="002A620C" w:rsidRDefault="002A620C" w:rsidP="002A620C">
      <w:pPr>
        <w:numPr>
          <w:ilvl w:val="12"/>
          <w:numId w:val="0"/>
        </w:numPr>
        <w:tabs>
          <w:tab w:val="left" w:pos="720"/>
        </w:tabs>
        <w:spacing w:after="0" w:line="240" w:lineRule="auto"/>
        <w:ind w:right="-2"/>
        <w:rPr>
          <w:rFonts w:ascii="Times New Roman" w:eastAsia="Times New Roman" w:hAnsi="Times New Roman" w:cs="Times New Roman"/>
        </w:rPr>
      </w:pPr>
    </w:p>
    <w:p w14:paraId="76A90F80" w14:textId="77777777" w:rsidR="002A620C" w:rsidRDefault="002A620C" w:rsidP="002A620C">
      <w:pPr>
        <w:numPr>
          <w:ilvl w:val="12"/>
          <w:numId w:val="0"/>
        </w:num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14:paraId="4EC4A9CB" w14:textId="77777777" w:rsidR="002A620C" w:rsidRDefault="002A620C" w:rsidP="002A620C">
      <w:pPr>
        <w:numPr>
          <w:ilvl w:val="12"/>
          <w:numId w:val="0"/>
        </w:numPr>
        <w:spacing w:after="0" w:line="240" w:lineRule="auto"/>
        <w:ind w:right="-2"/>
        <w:rPr>
          <w:rFonts w:ascii="Times New Roman" w:eastAsia="Times New Roman" w:hAnsi="Times New Roman" w:cs="Times New Roman"/>
          <w:bCs/>
        </w:rPr>
      </w:pPr>
      <w:bookmarkStart w:id="20" w:name="_Hlk47616176"/>
      <w:r>
        <w:rPr>
          <w:rFonts w:ascii="Times New Roman" w:eastAsia="Times New Roman" w:hAnsi="Times New Roman" w:cs="Times New Roman"/>
          <w:bCs/>
        </w:rPr>
        <w:t xml:space="preserve">Pasitarkite su gydytoju arba vaistininku, prieš vartodami </w:t>
      </w:r>
      <w:proofErr w:type="spellStart"/>
      <w:r>
        <w:rPr>
          <w:rFonts w:ascii="Times New Roman" w:eastAsia="Times New Roman" w:hAnsi="Times New Roman" w:cs="Times New Roman"/>
          <w:bCs/>
        </w:rPr>
        <w:t>Pantoprazole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Ingen</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Pharma</w:t>
      </w:r>
      <w:proofErr w:type="spellEnd"/>
      <w:r>
        <w:rPr>
          <w:rFonts w:ascii="Times New Roman" w:eastAsia="Times New Roman" w:hAnsi="Times New Roman" w:cs="Times New Roman"/>
          <w:bCs/>
        </w:rPr>
        <w:t>:</w:t>
      </w:r>
    </w:p>
    <w:p w14:paraId="69B2BA2B" w14:textId="77777777" w:rsidR="002A620C" w:rsidRDefault="002A620C" w:rsidP="002A620C">
      <w:pPr>
        <w:numPr>
          <w:ilvl w:val="12"/>
          <w:numId w:val="0"/>
        </w:numPr>
        <w:spacing w:after="0" w:line="240" w:lineRule="auto"/>
        <w:ind w:right="-2"/>
        <w:rPr>
          <w:rFonts w:ascii="Times New Roman" w:eastAsia="Times New Roman" w:hAnsi="Times New Roman" w:cs="Times New Roman"/>
          <w:b/>
          <w:bCs/>
        </w:rPr>
      </w:pPr>
    </w:p>
    <w:p w14:paraId="089CF345" w14:textId="77777777" w:rsidR="002A620C" w:rsidRDefault="002A620C" w:rsidP="002A620C">
      <w:pPr>
        <w:numPr>
          <w:ilvl w:val="0"/>
          <w:numId w:val="5"/>
        </w:numPr>
        <w:tabs>
          <w:tab w:val="clear" w:pos="360"/>
          <w:tab w:val="num" w:pos="480"/>
          <w:tab w:val="num" w:pos="930"/>
        </w:tabs>
        <w:spacing w:after="0" w:line="260" w:lineRule="exact"/>
        <w:ind w:left="480" w:hanging="480"/>
        <w:rPr>
          <w:rFonts w:ascii="Times New Roman" w:eastAsia="Times New Roman" w:hAnsi="Times New Roman" w:cs="Times New Roman"/>
        </w:rPr>
      </w:pPr>
      <w:r>
        <w:rPr>
          <w:rFonts w:ascii="Times New Roman" w:eastAsia="Times New Roman" w:hAnsi="Times New Roman" w:cs="Times New Roman"/>
        </w:rPr>
        <w:lastRenderedPageBreak/>
        <w:t xml:space="preserve">Jei yra sunkus kepenų sutrikimas. Jei Jums yra buvę kepenų sutrikimų, pasakykite gydytojui. Jis dažniau tirs kepenų fermentų kiekį, ypač gydymo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pradžioje ir ilgalaikio gydymo atveju. Jei kepenų fermentų kiekis padidėja, gydymas turi būti nutrauktas.</w:t>
      </w:r>
    </w:p>
    <w:p w14:paraId="082D43E9" w14:textId="04FB30FC" w:rsidR="002A620C" w:rsidRDefault="002A620C" w:rsidP="002A620C">
      <w:pPr>
        <w:numPr>
          <w:ilvl w:val="0"/>
          <w:numId w:val="5"/>
        </w:numPr>
        <w:tabs>
          <w:tab w:val="clear" w:pos="360"/>
          <w:tab w:val="num" w:pos="480"/>
          <w:tab w:val="num" w:pos="930"/>
        </w:tabs>
        <w:spacing w:after="0" w:line="260" w:lineRule="exact"/>
        <w:ind w:left="480" w:hanging="480"/>
        <w:rPr>
          <w:rFonts w:ascii="Times New Roman" w:eastAsia="Times New Roman" w:hAnsi="Times New Roman" w:cs="Times New Roman"/>
        </w:rPr>
      </w:pPr>
      <w:r>
        <w:rPr>
          <w:rFonts w:ascii="Times New Roman" w:eastAsia="Times New Roman" w:hAnsi="Times New Roman" w:cs="Times New Roman"/>
        </w:rPr>
        <w:t xml:space="preserve">Jeigu reikia ilgai vartoti vaistų, vadinamų </w:t>
      </w:r>
      <w:r w:rsidR="00F368BA">
        <w:rPr>
          <w:rFonts w:ascii="Times New Roman" w:eastAsia="Times New Roman" w:hAnsi="Times New Roman" w:cs="Times New Roman"/>
        </w:rPr>
        <w:t>nesteroidiniais vaistais nuo uždegimo (</w:t>
      </w:r>
      <w:r>
        <w:rPr>
          <w:rFonts w:ascii="Times New Roman" w:eastAsia="Times New Roman" w:hAnsi="Times New Roman" w:cs="Times New Roman"/>
        </w:rPr>
        <w:t>NVNU</w:t>
      </w:r>
      <w:r w:rsidR="00F368BA">
        <w:rPr>
          <w:rFonts w:ascii="Times New Roman" w:eastAsia="Times New Roman" w:hAnsi="Times New Roman" w:cs="Times New Roman"/>
        </w:rPr>
        <w:t>)</w:t>
      </w:r>
      <w:r>
        <w:rPr>
          <w:rFonts w:ascii="Times New Roman" w:eastAsia="Times New Roman" w:hAnsi="Times New Roman" w:cs="Times New Roman"/>
        </w:rPr>
        <w:t xml:space="preserve">, bei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kadangi didėja skrandžio ir žarnų komplikacijų atsiradimo rizika. Rizikos padidėjimas bus įvertintas atsižvelgiant į esamus rizikos veiksnius: amžių (65 metai ir daugiau), buvusią skrandžio ar žarnos opą, kraujavimą iš skrandžio ar žarnų.</w:t>
      </w:r>
    </w:p>
    <w:p w14:paraId="4B92EAB4" w14:textId="77777777" w:rsidR="002A620C" w:rsidRDefault="002A620C" w:rsidP="002A620C">
      <w:pPr>
        <w:numPr>
          <w:ilvl w:val="0"/>
          <w:numId w:val="5"/>
        </w:numPr>
        <w:tabs>
          <w:tab w:val="clear" w:pos="360"/>
          <w:tab w:val="num" w:pos="480"/>
          <w:tab w:val="num" w:pos="930"/>
        </w:tabs>
        <w:spacing w:after="0" w:line="260" w:lineRule="exact"/>
        <w:ind w:left="480" w:hanging="480"/>
        <w:rPr>
          <w:rFonts w:ascii="Times New Roman" w:eastAsia="Times New Roman" w:hAnsi="Times New Roman" w:cs="Times New Roman"/>
        </w:rPr>
      </w:pPr>
      <w:r>
        <w:rPr>
          <w:rFonts w:ascii="Times New Roman" w:eastAsia="Times New Roman" w:hAnsi="Times New Roman" w:cs="Times New Roman"/>
        </w:rPr>
        <w:t xml:space="preserve">Jei vitamino B12 kiekis organizme yra sumažėjęs arba yra šio vitamino kiekio sumažėjimo rizikos veiksnių, o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vartojama ilgai. </w:t>
      </w:r>
      <w:proofErr w:type="spellStart"/>
      <w:r>
        <w:rPr>
          <w:rFonts w:ascii="Times New Roman" w:eastAsia="Times New Roman" w:hAnsi="Times New Roman" w:cs="Times New Roman"/>
        </w:rPr>
        <w:t>Pantoprazolas</w:t>
      </w:r>
      <w:proofErr w:type="spellEnd"/>
      <w:r>
        <w:rPr>
          <w:rFonts w:ascii="Times New Roman" w:eastAsia="Times New Roman" w:hAnsi="Times New Roman" w:cs="Times New Roman"/>
        </w:rPr>
        <w:t>, kaip ir visi skrandžio rūgšties kiekį mažinantys vaistai, gali pabloginti vitamino B12 absorbciją.</w:t>
      </w:r>
    </w:p>
    <w:p w14:paraId="5E42E9E9" w14:textId="77777777" w:rsidR="002A620C" w:rsidRDefault="002A620C" w:rsidP="002A620C">
      <w:pPr>
        <w:numPr>
          <w:ilvl w:val="0"/>
          <w:numId w:val="5"/>
        </w:numPr>
        <w:tabs>
          <w:tab w:val="clear" w:pos="360"/>
          <w:tab w:val="num" w:pos="480"/>
          <w:tab w:val="num" w:pos="930"/>
        </w:tabs>
        <w:spacing w:after="0" w:line="260" w:lineRule="exact"/>
        <w:ind w:left="480" w:hanging="480"/>
        <w:rPr>
          <w:rFonts w:ascii="Times New Roman" w:eastAsia="Times New Roman" w:hAnsi="Times New Roman" w:cs="Times New Roman"/>
        </w:rPr>
      </w:pPr>
      <w:r>
        <w:rPr>
          <w:rFonts w:ascii="Times New Roman" w:eastAsia="Times New Roman" w:hAnsi="Times New Roman" w:cs="Times New Roman"/>
        </w:rPr>
        <w:t xml:space="preserve">Jei vartojate vaistų, </w:t>
      </w:r>
      <w:r>
        <w:rPr>
          <w:rFonts w:ascii="Times New Roman" w:eastAsia="Calibri" w:hAnsi="Times New Roman" w:cs="Times New Roman"/>
        </w:rPr>
        <w:t>vadinamų ŽIV proteazių inhibitoriais, pvz.,</w:t>
      </w:r>
      <w:r>
        <w:rPr>
          <w:rFonts w:ascii="Times New Roman" w:eastAsia="Times New Roman" w:hAnsi="Times New Roman" w:cs="Times New Roman"/>
        </w:rPr>
        <w:t xml:space="preserve"> </w:t>
      </w:r>
      <w:proofErr w:type="spellStart"/>
      <w:r>
        <w:rPr>
          <w:rFonts w:ascii="Times New Roman" w:eastAsia="Times New Roman" w:hAnsi="Times New Roman" w:cs="Times New Roman"/>
        </w:rPr>
        <w:t>atazanaviro</w:t>
      </w:r>
      <w:proofErr w:type="spellEnd"/>
      <w:r>
        <w:rPr>
          <w:rFonts w:ascii="Times New Roman" w:eastAsia="Times New Roman" w:hAnsi="Times New Roman" w:cs="Times New Roman"/>
        </w:rPr>
        <w:t xml:space="preserve"> (jais gydoma ŽIV infekcija), kartu su </w:t>
      </w:r>
      <w:proofErr w:type="spellStart"/>
      <w:r>
        <w:rPr>
          <w:rFonts w:ascii="Times New Roman" w:eastAsia="Times New Roman" w:hAnsi="Times New Roman" w:cs="Times New Roman"/>
        </w:rPr>
        <w:t>pantoprazolu</w:t>
      </w:r>
      <w:proofErr w:type="spellEnd"/>
      <w:r>
        <w:rPr>
          <w:rFonts w:ascii="Times New Roman" w:eastAsia="Times New Roman" w:hAnsi="Times New Roman" w:cs="Times New Roman"/>
        </w:rPr>
        <w:t xml:space="preserve"> (prašykite specifinio gydytojo patarimo).</w:t>
      </w:r>
    </w:p>
    <w:p w14:paraId="48146669" w14:textId="77777777" w:rsidR="002A620C" w:rsidRDefault="002A620C" w:rsidP="002A620C">
      <w:pPr>
        <w:numPr>
          <w:ilvl w:val="0"/>
          <w:numId w:val="5"/>
        </w:numPr>
        <w:tabs>
          <w:tab w:val="clear" w:pos="360"/>
          <w:tab w:val="num" w:pos="480"/>
          <w:tab w:val="left" w:pos="567"/>
          <w:tab w:val="num" w:pos="930"/>
        </w:tabs>
        <w:spacing w:after="0" w:line="260" w:lineRule="exact"/>
        <w:ind w:left="480" w:hanging="480"/>
        <w:rPr>
          <w:rFonts w:ascii="Times New Roman" w:eastAsia="Calibri" w:hAnsi="Times New Roman" w:cs="Times New Roman"/>
        </w:rPr>
      </w:pPr>
      <w:r>
        <w:rPr>
          <w:rFonts w:ascii="Times New Roman" w:eastAsia="Calibri" w:hAnsi="Times New Roman" w:cs="Times New Roman"/>
        </w:rPr>
        <w:t xml:space="preserve">Jei vartojate protonų siurblio inhibitorių, pvz., </w:t>
      </w:r>
      <w:proofErr w:type="spellStart"/>
      <w:r>
        <w:rPr>
          <w:rFonts w:ascii="Times New Roman" w:eastAsia="Calibri" w:hAnsi="Times New Roman" w:cs="Times New Roman"/>
        </w:rPr>
        <w:t>pantoprazolo</w:t>
      </w:r>
      <w:proofErr w:type="spellEnd"/>
      <w:r>
        <w:rPr>
          <w:rFonts w:ascii="Times New Roman" w:eastAsia="Calibri" w:hAnsi="Times New Roman" w:cs="Times New Roman"/>
        </w:rPr>
        <w:t xml:space="preserve"> (ypač jei jo vartojama ilgiau kaip vienerius metus), gali šiek tiek padidėti šlaunikaulio, riešo ar slankstelių lūžių rizika. Pasakykite gydytojui, jei sergate osteoporoze arba vartojate kortikosteroidų (jie gali didinti osteoporozės atsiradimo riziką).</w:t>
      </w:r>
    </w:p>
    <w:p w14:paraId="51A9B105" w14:textId="77777777" w:rsidR="002A620C" w:rsidRDefault="002A620C" w:rsidP="002A620C">
      <w:pPr>
        <w:numPr>
          <w:ilvl w:val="0"/>
          <w:numId w:val="5"/>
        </w:numPr>
        <w:tabs>
          <w:tab w:val="clear" w:pos="360"/>
          <w:tab w:val="num" w:pos="480"/>
          <w:tab w:val="num" w:pos="930"/>
        </w:tabs>
        <w:spacing w:after="0" w:line="260" w:lineRule="exact"/>
        <w:ind w:left="480" w:hanging="480"/>
        <w:rPr>
          <w:rFonts w:ascii="Times New Roman" w:eastAsia="Times New Roman" w:hAnsi="Times New Roman" w:cs="Times New Roman"/>
        </w:rPr>
      </w:pPr>
      <w:r>
        <w:rPr>
          <w:rFonts w:ascii="Times New Roman" w:eastAsia="Calibri" w:hAnsi="Times New Roman" w:cs="Times New Roman"/>
        </w:rPr>
        <w:t xml:space="preserve">Jei </w:t>
      </w:r>
      <w:proofErr w:type="spellStart"/>
      <w:r>
        <w:rPr>
          <w:rFonts w:ascii="Times New Roman" w:eastAsia="Calibri" w:hAnsi="Times New Roman" w:cs="Times New Roman"/>
        </w:rPr>
        <w:t>pantoprazolo</w:t>
      </w:r>
      <w:proofErr w:type="spellEnd"/>
      <w:r>
        <w:rPr>
          <w:rFonts w:ascii="Times New Roman" w:eastAsia="Calibri" w:hAnsi="Times New Roman" w:cs="Times New Roman"/>
        </w:rPr>
        <w:t xml:space="preserve"> vartojate ilgiau nei tris mėnesius, gali sumažėti magnio kiekis kraujyje. Mažas magnio kiekis kraujyje gali pasireikšti nuovargiu, nevalingais raumenų </w:t>
      </w:r>
      <w:proofErr w:type="spellStart"/>
      <w:r>
        <w:rPr>
          <w:rFonts w:ascii="Times New Roman" w:eastAsia="Calibri" w:hAnsi="Times New Roman" w:cs="Times New Roman"/>
        </w:rPr>
        <w:t>susitraukimais</w:t>
      </w:r>
      <w:proofErr w:type="spellEnd"/>
      <w:r>
        <w:rPr>
          <w:rFonts w:ascii="Times New Roman" w:eastAsia="Calibri" w:hAnsi="Times New Roman" w:cs="Times New Roman"/>
        </w:rPr>
        <w:t>, nesiorientavimu, traukuliais, svaiguliu ir padažnėjusiu širdies plakimu. Jeigu pasireiškė bet kuris iš šių simptomų, nedelsdami pasakykite gydytojui. Dėl mažo magnio kiekio taip pat gali sumažėti kalio ir kalcio kiekis kraujyje. Gydytojas gali nuspręsti reguliariai tirti Jūsų kraują magnio kiekiui stebėti.</w:t>
      </w:r>
    </w:p>
    <w:p w14:paraId="75F8F5B7" w14:textId="77777777" w:rsidR="002A620C" w:rsidRDefault="002A620C" w:rsidP="002A620C">
      <w:pPr>
        <w:numPr>
          <w:ilvl w:val="0"/>
          <w:numId w:val="6"/>
        </w:numPr>
        <w:tabs>
          <w:tab w:val="clear" w:pos="360"/>
          <w:tab w:val="num" w:pos="567"/>
          <w:tab w:val="num" w:pos="930"/>
        </w:tabs>
        <w:spacing w:after="0" w:line="260" w:lineRule="exact"/>
        <w:ind w:left="426" w:hanging="426"/>
        <w:rPr>
          <w:rFonts w:ascii="Times New Roman" w:eastAsia="Times New Roman" w:hAnsi="Times New Roman" w:cs="Times New Roman"/>
        </w:rPr>
      </w:pPr>
      <w:r>
        <w:rPr>
          <w:rFonts w:ascii="Times New Roman" w:eastAsia="Times New Roman" w:hAnsi="Times New Roman" w:cs="Times New Roman"/>
        </w:rPr>
        <w:t xml:space="preserve">Jeigu Jums kada nors pasireiškė odos reakcija po gydymo vaistu, panašiu į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kuriuo mažinamas skrandžio rūgštingumas. Jeigu Jums išbertų odą, ypač saulės apšviestose vietose, kuo skubiau pasakykite apie tai savo gydytojui, kadangi Jums gali tekti nutraukti gydymą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Taip pat nepamirškite pasakyti, jeigu Jums pasireiškia bet koks kitas neigiamas poveikis, pavyzdžiui, sąnarių skausmas.</w:t>
      </w:r>
    </w:p>
    <w:p w14:paraId="6AF752B5" w14:textId="77777777" w:rsidR="002A620C" w:rsidRDefault="002A620C" w:rsidP="002A620C">
      <w:pPr>
        <w:numPr>
          <w:ilvl w:val="0"/>
          <w:numId w:val="6"/>
        </w:numPr>
        <w:tabs>
          <w:tab w:val="clear" w:pos="360"/>
          <w:tab w:val="num" w:pos="567"/>
          <w:tab w:val="num" w:pos="930"/>
        </w:tabs>
        <w:spacing w:after="0" w:line="260" w:lineRule="exact"/>
        <w:ind w:left="426" w:hanging="426"/>
        <w:rPr>
          <w:rFonts w:ascii="Times New Roman" w:eastAsia="Times New Roman" w:hAnsi="Times New Roman" w:cs="Times New Roman"/>
        </w:rPr>
      </w:pPr>
      <w:r>
        <w:rPr>
          <w:rFonts w:ascii="Times New Roman" w:eastAsia="Calibri" w:hAnsi="Times New Roman" w:cs="Times New Roman"/>
        </w:rPr>
        <w:t xml:space="preserve">Jeigu Jums bus atliekamas specialus kraujo tyrimas (dėl </w:t>
      </w:r>
      <w:proofErr w:type="spellStart"/>
      <w:r>
        <w:rPr>
          <w:rFonts w:ascii="Times New Roman" w:eastAsia="Calibri" w:hAnsi="Times New Roman" w:cs="Times New Roman"/>
        </w:rPr>
        <w:t>chromogranino</w:t>
      </w:r>
      <w:proofErr w:type="spellEnd"/>
      <w:r>
        <w:rPr>
          <w:rFonts w:ascii="Times New Roman" w:eastAsia="Calibri" w:hAnsi="Times New Roman" w:cs="Times New Roman"/>
        </w:rPr>
        <w:t xml:space="preserve"> A).</w:t>
      </w:r>
    </w:p>
    <w:p w14:paraId="2D2CD2E1" w14:textId="77777777" w:rsidR="002A620C" w:rsidRDefault="002A620C" w:rsidP="002A620C">
      <w:pPr>
        <w:tabs>
          <w:tab w:val="num" w:pos="930"/>
        </w:tabs>
        <w:spacing w:after="0" w:line="260" w:lineRule="exact"/>
        <w:rPr>
          <w:rFonts w:ascii="Times New Roman" w:eastAsia="Times New Roman" w:hAnsi="Times New Roman" w:cs="Times New Roman"/>
        </w:rPr>
      </w:pPr>
    </w:p>
    <w:p w14:paraId="2BA2D596" w14:textId="08BDD8DC" w:rsidR="002A620C" w:rsidRDefault="00AB5654" w:rsidP="002A620C">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Nedelsiant </w:t>
      </w:r>
      <w:r w:rsidR="002A620C">
        <w:rPr>
          <w:rFonts w:ascii="Times New Roman" w:eastAsia="Times New Roman" w:hAnsi="Times New Roman" w:cs="Times New Roman"/>
          <w:b/>
          <w:bCs/>
        </w:rPr>
        <w:t xml:space="preserve">pasakykite gydytojui, </w:t>
      </w:r>
      <w:r w:rsidR="002A620C">
        <w:rPr>
          <w:rFonts w:ascii="Times New Roman" w:eastAsia="Calibri" w:hAnsi="Times New Roman" w:cs="Times New Roman"/>
        </w:rPr>
        <w:t>jei prieš vaisto vartojimo pradžią ar jo vartojimo metu pastebėsite bet kurį iš toliau išvardytų simptomų, kurie gali būti kitos (sunkesnės) ligos požymiai</w:t>
      </w:r>
      <w:r w:rsidR="002A620C">
        <w:rPr>
          <w:rFonts w:ascii="Times New Roman" w:eastAsia="Times New Roman" w:hAnsi="Times New Roman" w:cs="Times New Roman"/>
        </w:rPr>
        <w:t>.</w:t>
      </w:r>
    </w:p>
    <w:p w14:paraId="20E898C9" w14:textId="77777777" w:rsidR="002A620C" w:rsidRDefault="002A620C" w:rsidP="002A620C">
      <w:pPr>
        <w:numPr>
          <w:ilvl w:val="0"/>
          <w:numId w:val="3"/>
        </w:numPr>
        <w:tabs>
          <w:tab w:val="num" w:pos="426"/>
          <w:tab w:val="num" w:pos="567"/>
        </w:tabs>
        <w:spacing w:after="0" w:line="260" w:lineRule="exact"/>
        <w:ind w:left="480" w:hanging="480"/>
        <w:rPr>
          <w:rFonts w:ascii="Times New Roman" w:eastAsia="Times New Roman" w:hAnsi="Times New Roman" w:cs="Times New Roman"/>
        </w:rPr>
      </w:pPr>
      <w:r>
        <w:rPr>
          <w:rFonts w:ascii="Times New Roman" w:eastAsia="Times New Roman" w:hAnsi="Times New Roman" w:cs="Times New Roman"/>
        </w:rPr>
        <w:t>Netikėtas kūno svorio mažėjimas.</w:t>
      </w:r>
    </w:p>
    <w:p w14:paraId="163A20D4" w14:textId="77777777" w:rsidR="002A620C" w:rsidRDefault="002A620C" w:rsidP="002A620C">
      <w:pPr>
        <w:numPr>
          <w:ilvl w:val="0"/>
          <w:numId w:val="3"/>
        </w:numPr>
        <w:tabs>
          <w:tab w:val="num" w:pos="426"/>
        </w:tabs>
        <w:spacing w:after="0" w:line="260" w:lineRule="exact"/>
        <w:ind w:left="567" w:hanging="567"/>
        <w:rPr>
          <w:rFonts w:ascii="Times New Roman" w:eastAsia="Calibri" w:hAnsi="Times New Roman" w:cs="Times New Roman"/>
        </w:rPr>
      </w:pPr>
      <w:r>
        <w:rPr>
          <w:rFonts w:ascii="Times New Roman" w:eastAsia="Calibri" w:hAnsi="Times New Roman" w:cs="Times New Roman"/>
        </w:rPr>
        <w:t>Vėmimas, ypač pasikartojantis.</w:t>
      </w:r>
    </w:p>
    <w:p w14:paraId="4F0A1545" w14:textId="77777777" w:rsidR="002A620C" w:rsidRDefault="002A620C" w:rsidP="002A620C">
      <w:pPr>
        <w:numPr>
          <w:ilvl w:val="0"/>
          <w:numId w:val="3"/>
        </w:numPr>
        <w:tabs>
          <w:tab w:val="num" w:pos="426"/>
        </w:tabs>
        <w:spacing w:after="0" w:line="260" w:lineRule="exact"/>
        <w:ind w:left="567" w:hanging="567"/>
        <w:rPr>
          <w:rFonts w:ascii="Times New Roman" w:eastAsia="Calibri" w:hAnsi="Times New Roman" w:cs="Times New Roman"/>
        </w:rPr>
      </w:pPr>
      <w:r>
        <w:rPr>
          <w:rFonts w:ascii="Times New Roman" w:eastAsia="Calibri" w:hAnsi="Times New Roman" w:cs="Times New Roman"/>
        </w:rPr>
        <w:t>Vėmimas krauju (gali atrodyti, kad vėmaluose yra kavos tirščių).</w:t>
      </w:r>
    </w:p>
    <w:p w14:paraId="50DED101" w14:textId="77777777" w:rsidR="002A620C" w:rsidRDefault="002A620C" w:rsidP="002A620C">
      <w:pPr>
        <w:numPr>
          <w:ilvl w:val="0"/>
          <w:numId w:val="3"/>
        </w:numPr>
        <w:tabs>
          <w:tab w:val="num" w:pos="426"/>
        </w:tabs>
        <w:spacing w:after="0" w:line="260" w:lineRule="exact"/>
        <w:ind w:left="567" w:hanging="567"/>
        <w:rPr>
          <w:rFonts w:ascii="Times New Roman" w:eastAsia="Calibri" w:hAnsi="Times New Roman" w:cs="Times New Roman"/>
        </w:rPr>
      </w:pPr>
      <w:r>
        <w:rPr>
          <w:rFonts w:ascii="Times New Roman" w:eastAsia="Calibri" w:hAnsi="Times New Roman" w:cs="Times New Roman"/>
        </w:rPr>
        <w:t>Kraujas išmatose (išmatos gali būti juodos ar deguto išvaizdos).</w:t>
      </w:r>
    </w:p>
    <w:p w14:paraId="0F050482" w14:textId="77777777" w:rsidR="002A620C" w:rsidRDefault="002A620C" w:rsidP="002A620C">
      <w:pPr>
        <w:numPr>
          <w:ilvl w:val="0"/>
          <w:numId w:val="3"/>
        </w:numPr>
        <w:tabs>
          <w:tab w:val="num" w:pos="426"/>
        </w:tabs>
        <w:spacing w:after="0" w:line="260" w:lineRule="exact"/>
        <w:ind w:left="567" w:hanging="567"/>
        <w:rPr>
          <w:rFonts w:ascii="Times New Roman" w:eastAsia="Calibri" w:hAnsi="Times New Roman" w:cs="Times New Roman"/>
        </w:rPr>
      </w:pPr>
      <w:r>
        <w:rPr>
          <w:rFonts w:ascii="Times New Roman" w:eastAsia="Calibri" w:hAnsi="Times New Roman" w:cs="Times New Roman"/>
        </w:rPr>
        <w:t>Rijimo pasunkėjimas ar skausmas ryjant.</w:t>
      </w:r>
    </w:p>
    <w:p w14:paraId="4E8AAD57" w14:textId="77777777" w:rsidR="002A620C" w:rsidRDefault="002A620C" w:rsidP="002A620C">
      <w:pPr>
        <w:numPr>
          <w:ilvl w:val="0"/>
          <w:numId w:val="3"/>
        </w:numPr>
        <w:tabs>
          <w:tab w:val="num" w:pos="426"/>
        </w:tabs>
        <w:spacing w:after="0" w:line="260" w:lineRule="exact"/>
        <w:ind w:left="567" w:hanging="567"/>
        <w:rPr>
          <w:rFonts w:ascii="Times New Roman" w:eastAsia="Calibri" w:hAnsi="Times New Roman" w:cs="Times New Roman"/>
        </w:rPr>
      </w:pPr>
      <w:r>
        <w:rPr>
          <w:rFonts w:ascii="Times New Roman" w:eastAsia="Calibri" w:hAnsi="Times New Roman" w:cs="Times New Roman"/>
        </w:rPr>
        <w:t>Pablyškimas ir silpnumas (mažakraujystė).</w:t>
      </w:r>
    </w:p>
    <w:p w14:paraId="3928D2B3" w14:textId="77777777" w:rsidR="002A620C" w:rsidRDefault="002A620C" w:rsidP="002A620C">
      <w:pPr>
        <w:numPr>
          <w:ilvl w:val="0"/>
          <w:numId w:val="3"/>
        </w:numPr>
        <w:tabs>
          <w:tab w:val="num" w:pos="426"/>
        </w:tabs>
        <w:spacing w:after="0" w:line="260" w:lineRule="exact"/>
        <w:ind w:left="567" w:hanging="567"/>
        <w:rPr>
          <w:rFonts w:ascii="Times New Roman" w:eastAsia="Calibri" w:hAnsi="Times New Roman" w:cs="Times New Roman"/>
        </w:rPr>
      </w:pPr>
      <w:r>
        <w:rPr>
          <w:rFonts w:ascii="Times New Roman" w:eastAsia="Calibri" w:hAnsi="Times New Roman" w:cs="Times New Roman"/>
        </w:rPr>
        <w:t>Krūtinės skausmas.</w:t>
      </w:r>
    </w:p>
    <w:p w14:paraId="6E27ECAC" w14:textId="77777777" w:rsidR="002A620C" w:rsidRDefault="002A620C" w:rsidP="002A620C">
      <w:pPr>
        <w:numPr>
          <w:ilvl w:val="0"/>
          <w:numId w:val="3"/>
        </w:numPr>
        <w:tabs>
          <w:tab w:val="num" w:pos="426"/>
          <w:tab w:val="num" w:pos="480"/>
          <w:tab w:val="left" w:pos="567"/>
        </w:tabs>
        <w:spacing w:after="0" w:line="260" w:lineRule="exact"/>
        <w:ind w:left="480" w:hanging="480"/>
        <w:rPr>
          <w:rFonts w:ascii="Times New Roman" w:eastAsia="Times New Roman" w:hAnsi="Times New Roman" w:cs="Times New Roman"/>
        </w:rPr>
      </w:pPr>
      <w:r>
        <w:rPr>
          <w:rFonts w:ascii="Times New Roman" w:eastAsia="Calibri" w:hAnsi="Times New Roman" w:cs="Times New Roman"/>
        </w:rPr>
        <w:t>Pilvo skausmas.</w:t>
      </w:r>
    </w:p>
    <w:p w14:paraId="0CAF85E9" w14:textId="77777777" w:rsidR="002A620C" w:rsidRDefault="002A620C" w:rsidP="002A620C">
      <w:pPr>
        <w:numPr>
          <w:ilvl w:val="0"/>
          <w:numId w:val="3"/>
        </w:numPr>
        <w:tabs>
          <w:tab w:val="num" w:pos="426"/>
          <w:tab w:val="num" w:pos="480"/>
          <w:tab w:val="left" w:pos="567"/>
        </w:tabs>
        <w:spacing w:after="0" w:line="260" w:lineRule="exact"/>
        <w:ind w:left="480" w:hanging="480"/>
        <w:rPr>
          <w:rFonts w:ascii="Times New Roman" w:eastAsia="Times New Roman" w:hAnsi="Times New Roman" w:cs="Times New Roman"/>
        </w:rPr>
      </w:pPr>
      <w:r>
        <w:rPr>
          <w:rFonts w:ascii="Times New Roman" w:eastAsia="Times New Roman" w:hAnsi="Times New Roman" w:cs="Times New Roman"/>
        </w:rPr>
        <w:t>Sunkus ir (arba) nuolatinis viduriavimas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vartojimas buvo susijęs su nedideliu infekcinio viduriavimo padažnėjimu).</w:t>
      </w:r>
    </w:p>
    <w:p w14:paraId="44B10633" w14:textId="77777777" w:rsidR="002A620C" w:rsidRDefault="002A620C" w:rsidP="002A620C">
      <w:pPr>
        <w:spacing w:after="0" w:line="240" w:lineRule="auto"/>
        <w:rPr>
          <w:rFonts w:ascii="Times New Roman" w:eastAsia="Times New Roman" w:hAnsi="Times New Roman" w:cs="Times New Roman"/>
        </w:rPr>
      </w:pPr>
    </w:p>
    <w:p w14:paraId="5647A21A"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Gydytojas gali nuspręsti atlikti kai kuriuos tyrimus, kad būtų galima patikrinti, ar nėra piktybinės ligos, nes </w:t>
      </w:r>
      <w:proofErr w:type="spellStart"/>
      <w:r>
        <w:rPr>
          <w:rFonts w:ascii="Times New Roman" w:eastAsia="Times New Roman" w:hAnsi="Times New Roman" w:cs="Times New Roman"/>
        </w:rPr>
        <w:t>pantoprazolas</w:t>
      </w:r>
      <w:proofErr w:type="spellEnd"/>
      <w:r>
        <w:rPr>
          <w:rFonts w:ascii="Times New Roman" w:eastAsia="Times New Roman" w:hAnsi="Times New Roman" w:cs="Times New Roman"/>
        </w:rPr>
        <w:t xml:space="preserve"> lengvina vėžio simptomus, todėl ši liga gali būti diagnozuojama vėliau. Jei simptomai nelengvėja nepaisant gydymo, gali reikėti atlikti daugiau tyrimų.</w:t>
      </w:r>
    </w:p>
    <w:p w14:paraId="1522958A" w14:textId="77777777" w:rsidR="002A620C" w:rsidRDefault="002A620C" w:rsidP="002A620C">
      <w:pPr>
        <w:spacing w:after="0" w:line="240" w:lineRule="auto"/>
        <w:rPr>
          <w:rFonts w:ascii="Times New Roman" w:eastAsia="Times New Roman" w:hAnsi="Times New Roman" w:cs="Times New Roman"/>
        </w:rPr>
      </w:pPr>
    </w:p>
    <w:p w14:paraId="6ACF9DA8"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vartojate ilgai (ilgiau kaip 1 metus), gydytojas tikriausiai norės reguliariai tirti Jūsų būklę. Kiekvieno apsilankymo metu gydytojui pasakykite apie visus naujus bei išskirtinius simptomus ir aplinkybes.</w:t>
      </w:r>
    </w:p>
    <w:bookmarkEnd w:id="20"/>
    <w:p w14:paraId="39E01DA8" w14:textId="77777777" w:rsidR="002A620C" w:rsidRDefault="002A620C" w:rsidP="002A620C">
      <w:pPr>
        <w:spacing w:after="0" w:line="240" w:lineRule="auto"/>
        <w:rPr>
          <w:rFonts w:ascii="Times New Roman" w:eastAsia="Times New Roman" w:hAnsi="Times New Roman" w:cs="Times New Roman"/>
        </w:rPr>
      </w:pPr>
    </w:p>
    <w:p w14:paraId="65DE97F6" w14:textId="77777777" w:rsidR="002A620C" w:rsidRDefault="002A620C" w:rsidP="002A620C">
      <w:pPr>
        <w:spacing w:after="0" w:line="240" w:lineRule="auto"/>
        <w:rPr>
          <w:rFonts w:ascii="Times New Roman" w:eastAsia="Calibri" w:hAnsi="Times New Roman" w:cs="Times New Roman"/>
          <w:b/>
          <w:snapToGrid w:val="0"/>
        </w:rPr>
      </w:pPr>
      <w:r>
        <w:rPr>
          <w:rFonts w:ascii="Times New Roman" w:eastAsia="Calibri" w:hAnsi="Times New Roman" w:cs="Times New Roman"/>
          <w:b/>
          <w:snapToGrid w:val="0"/>
        </w:rPr>
        <w:t>Vaikams ir paaugliams</w:t>
      </w:r>
    </w:p>
    <w:p w14:paraId="2778A1B8" w14:textId="3D201ECC" w:rsidR="002A620C" w:rsidRDefault="00D17B13" w:rsidP="002A620C">
      <w:pPr>
        <w:spacing w:after="0" w:line="240" w:lineRule="auto"/>
        <w:rPr>
          <w:rFonts w:ascii="Times New Roman" w:eastAsia="Times New Roman" w:hAnsi="Times New Roman" w:cs="Times New Roman"/>
        </w:rPr>
      </w:pPr>
      <w:proofErr w:type="spellStart"/>
      <w:r w:rsidRPr="00D17B13">
        <w:rPr>
          <w:rFonts w:ascii="Times New Roman" w:eastAsia="Times New Roman" w:hAnsi="Times New Roman" w:cs="Times New Roman"/>
          <w:bCs/>
        </w:rPr>
        <w:t>Pantoprazole</w:t>
      </w:r>
      <w:proofErr w:type="spellEnd"/>
      <w:r w:rsidRPr="00D17B13">
        <w:rPr>
          <w:rFonts w:ascii="Times New Roman" w:eastAsia="Times New Roman" w:hAnsi="Times New Roman" w:cs="Times New Roman"/>
          <w:bCs/>
        </w:rPr>
        <w:t xml:space="preserve"> </w:t>
      </w:r>
      <w:proofErr w:type="spellStart"/>
      <w:r w:rsidRPr="00D17B13">
        <w:rPr>
          <w:rFonts w:ascii="Times New Roman" w:eastAsia="Times New Roman" w:hAnsi="Times New Roman" w:cs="Times New Roman"/>
          <w:bCs/>
        </w:rPr>
        <w:t>Ingen</w:t>
      </w:r>
      <w:proofErr w:type="spellEnd"/>
      <w:r w:rsidRPr="00D17B13">
        <w:rPr>
          <w:rFonts w:ascii="Times New Roman" w:eastAsia="Times New Roman" w:hAnsi="Times New Roman" w:cs="Times New Roman"/>
          <w:bCs/>
        </w:rPr>
        <w:t xml:space="preserve"> </w:t>
      </w:r>
      <w:proofErr w:type="spellStart"/>
      <w:r w:rsidRPr="00D17B13">
        <w:rPr>
          <w:rFonts w:ascii="Times New Roman" w:eastAsia="Times New Roman" w:hAnsi="Times New Roman" w:cs="Times New Roman"/>
          <w:bCs/>
        </w:rPr>
        <w:t>Pharma</w:t>
      </w:r>
      <w:proofErr w:type="spellEnd"/>
      <w:r w:rsidRPr="00D17B13">
        <w:rPr>
          <w:rFonts w:ascii="Times New Roman" w:eastAsia="Times New Roman" w:hAnsi="Times New Roman" w:cs="Times New Roman"/>
          <w:bCs/>
        </w:rPr>
        <w:t xml:space="preserve"> negalima vartoti vaikams ir jaunesniems kaip 18 metų paaugliams, kadangi nėra informacijos apie tokių jaunesnių pacientų gydymo saugumą.</w:t>
      </w:r>
    </w:p>
    <w:p w14:paraId="59E0D227" w14:textId="77777777" w:rsidR="002A620C" w:rsidRDefault="002A620C" w:rsidP="002A620C">
      <w:pPr>
        <w:spacing w:after="0" w:line="240" w:lineRule="auto"/>
        <w:rPr>
          <w:rFonts w:ascii="Times New Roman" w:eastAsia="Times New Roman" w:hAnsi="Times New Roman" w:cs="Times New Roman"/>
        </w:rPr>
      </w:pPr>
    </w:p>
    <w:p w14:paraId="20EB18DB" w14:textId="77777777" w:rsidR="002A620C" w:rsidRDefault="002A620C" w:rsidP="002A620C">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Kiti vaistai ir </w:t>
      </w: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p>
    <w:p w14:paraId="7625589B" w14:textId="77777777" w:rsidR="002A620C" w:rsidRDefault="002A620C" w:rsidP="002A620C">
      <w:pPr>
        <w:spacing w:after="0" w:line="240" w:lineRule="auto"/>
        <w:rPr>
          <w:rFonts w:ascii="Times New Roman" w:eastAsia="Times New Roman" w:hAnsi="Times New Roman" w:cs="Times New Roman"/>
          <w:bCs/>
        </w:rPr>
      </w:pPr>
      <w:bookmarkStart w:id="21" w:name="_Hlk47616350"/>
      <w:r>
        <w:rPr>
          <w:rFonts w:ascii="Times New Roman" w:eastAsia="Times New Roman" w:hAnsi="Times New Roman" w:cs="Times New Roman"/>
          <w:bCs/>
        </w:rPr>
        <w:t xml:space="preserve">Jeigu vartojate ar neseniai vartojote kitų vaistų, </w:t>
      </w:r>
      <w:r>
        <w:rPr>
          <w:rFonts w:ascii="Times New Roman" w:eastAsia="Calibri" w:hAnsi="Times New Roman" w:cs="Times New Roman"/>
          <w:noProof/>
          <w:snapToGrid w:val="0"/>
        </w:rPr>
        <w:t>įskaitant įsigytus be recepto,</w:t>
      </w:r>
      <w:r>
        <w:rPr>
          <w:rFonts w:ascii="Times New Roman" w:eastAsia="Times New Roman" w:hAnsi="Times New Roman" w:cs="Times New Roman"/>
          <w:bCs/>
        </w:rPr>
        <w:t xml:space="preserve"> arba dėl to nesate tikri, apie tai pasakykite gydytojui arba vaistininkui.</w:t>
      </w:r>
    </w:p>
    <w:p w14:paraId="11C5245A" w14:textId="77777777" w:rsidR="002A620C" w:rsidRDefault="002A620C" w:rsidP="002A620C">
      <w:pPr>
        <w:spacing w:after="0" w:line="240" w:lineRule="auto"/>
        <w:rPr>
          <w:rFonts w:ascii="Times New Roman" w:eastAsia="Times New Roman" w:hAnsi="Times New Roman" w:cs="Times New Roman"/>
          <w:bCs/>
        </w:rPr>
      </w:pPr>
    </w:p>
    <w:p w14:paraId="531055DA"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Pasakykite gydytojui, jeigu vartojate toliau išvardytų vaistų, kadangi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gali keisti jų veiksmingumą.</w:t>
      </w:r>
    </w:p>
    <w:p w14:paraId="34BA7F23" w14:textId="77777777" w:rsidR="002A620C" w:rsidRDefault="002A620C" w:rsidP="002A620C">
      <w:pPr>
        <w:spacing w:after="0" w:line="240" w:lineRule="auto"/>
        <w:rPr>
          <w:rFonts w:ascii="Times New Roman" w:eastAsia="Times New Roman" w:hAnsi="Times New Roman" w:cs="Times New Roman"/>
        </w:rPr>
      </w:pPr>
    </w:p>
    <w:p w14:paraId="71AC2D9D" w14:textId="77777777" w:rsidR="002A620C" w:rsidRDefault="002A620C" w:rsidP="002A620C">
      <w:pPr>
        <w:numPr>
          <w:ilvl w:val="0"/>
          <w:numId w:val="3"/>
        </w:numPr>
        <w:tabs>
          <w:tab w:val="left" w:pos="600"/>
        </w:tabs>
        <w:spacing w:after="0" w:line="260" w:lineRule="exact"/>
        <w:ind w:left="600" w:hanging="600"/>
        <w:rPr>
          <w:rFonts w:ascii="Times New Roman" w:eastAsia="Times New Roman" w:hAnsi="Times New Roman" w:cs="Times New Roman"/>
        </w:rPr>
      </w:pPr>
      <w:r>
        <w:rPr>
          <w:rFonts w:ascii="Times New Roman" w:eastAsia="Times New Roman" w:hAnsi="Times New Roman" w:cs="Times New Roman"/>
        </w:rPr>
        <w:t xml:space="preserve">Tokių vaistų kaip </w:t>
      </w:r>
      <w:proofErr w:type="spellStart"/>
      <w:r>
        <w:rPr>
          <w:rFonts w:ascii="Times New Roman" w:eastAsia="Times New Roman" w:hAnsi="Times New Roman" w:cs="Times New Roman"/>
        </w:rPr>
        <w:t>ketokonazolas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itrakonazolas</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pozakonazolas</w:t>
      </w:r>
      <w:proofErr w:type="spellEnd"/>
      <w:r>
        <w:rPr>
          <w:rFonts w:ascii="Times New Roman" w:eastAsia="Times New Roman" w:hAnsi="Times New Roman" w:cs="Times New Roman"/>
        </w:rPr>
        <w:t xml:space="preserve"> (jais gydoma grybelių sukelta infekcinė liga) ar </w:t>
      </w:r>
      <w:proofErr w:type="spellStart"/>
      <w:r>
        <w:rPr>
          <w:rFonts w:ascii="Times New Roman" w:eastAsia="Times New Roman" w:hAnsi="Times New Roman" w:cs="Times New Roman"/>
        </w:rPr>
        <w:t>erlotinibo</w:t>
      </w:r>
      <w:proofErr w:type="spellEnd"/>
      <w:r>
        <w:rPr>
          <w:rFonts w:ascii="Times New Roman" w:eastAsia="Times New Roman" w:hAnsi="Times New Roman" w:cs="Times New Roman"/>
        </w:rPr>
        <w:t xml:space="preserve"> (juo gydomas tam tikras vėžys), nes </w:t>
      </w:r>
      <w:proofErr w:type="spellStart"/>
      <w:r>
        <w:rPr>
          <w:rFonts w:ascii="Times New Roman" w:eastAsia="Times New Roman" w:hAnsi="Times New Roman" w:cs="Times New Roman"/>
        </w:rPr>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gali sutrikdyti tinkamą šių ir kai kurių kitų vaistų poveikį.</w:t>
      </w:r>
    </w:p>
    <w:p w14:paraId="755EE04F" w14:textId="77777777" w:rsidR="002A620C" w:rsidRDefault="002A620C" w:rsidP="002A620C">
      <w:pPr>
        <w:numPr>
          <w:ilvl w:val="0"/>
          <w:numId w:val="3"/>
        </w:numPr>
        <w:tabs>
          <w:tab w:val="left" w:pos="600"/>
        </w:tabs>
        <w:spacing w:after="0" w:line="260" w:lineRule="exact"/>
        <w:ind w:left="600" w:hanging="600"/>
        <w:rPr>
          <w:rFonts w:ascii="Times New Roman" w:eastAsia="Times New Roman" w:hAnsi="Times New Roman" w:cs="Times New Roman"/>
        </w:rPr>
      </w:pPr>
      <w:proofErr w:type="spellStart"/>
      <w:r>
        <w:rPr>
          <w:rFonts w:ascii="Times New Roman" w:eastAsia="Times New Roman" w:hAnsi="Times New Roman" w:cs="Times New Roman"/>
        </w:rPr>
        <w:t>Varfarino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fenprokumono</w:t>
      </w:r>
      <w:proofErr w:type="spellEnd"/>
      <w:r>
        <w:rPr>
          <w:rFonts w:ascii="Times New Roman" w:eastAsia="Times New Roman" w:hAnsi="Times New Roman" w:cs="Times New Roman"/>
        </w:rPr>
        <w:t xml:space="preserve"> (vaistų, veikiančių krešėjimą, t. y. skystinančių kraują). Gali reikti atlikti daugiau tyrimų.</w:t>
      </w:r>
    </w:p>
    <w:p w14:paraId="53D035B4" w14:textId="77777777" w:rsidR="002A620C" w:rsidRDefault="002A620C" w:rsidP="002A620C">
      <w:pPr>
        <w:numPr>
          <w:ilvl w:val="0"/>
          <w:numId w:val="3"/>
        </w:numPr>
        <w:tabs>
          <w:tab w:val="left" w:pos="567"/>
          <w:tab w:val="left" w:pos="600"/>
        </w:tabs>
        <w:spacing w:after="0" w:line="260" w:lineRule="exact"/>
        <w:ind w:left="600" w:hanging="600"/>
        <w:rPr>
          <w:rFonts w:ascii="Times New Roman" w:eastAsia="Calibri" w:hAnsi="Times New Roman" w:cs="Times New Roman"/>
        </w:rPr>
      </w:pPr>
      <w:r>
        <w:rPr>
          <w:rFonts w:ascii="Times New Roman" w:eastAsia="Calibri" w:hAnsi="Times New Roman" w:cs="Times New Roman"/>
        </w:rPr>
        <w:t xml:space="preserve">Vaistų nuo ŽIV infekcijos, pvz., </w:t>
      </w:r>
      <w:proofErr w:type="spellStart"/>
      <w:r>
        <w:rPr>
          <w:rFonts w:ascii="Times New Roman" w:eastAsia="Calibri" w:hAnsi="Times New Roman" w:cs="Times New Roman"/>
        </w:rPr>
        <w:t>atazanaviro</w:t>
      </w:r>
      <w:proofErr w:type="spellEnd"/>
      <w:r>
        <w:rPr>
          <w:rFonts w:ascii="Times New Roman" w:eastAsia="Calibri" w:hAnsi="Times New Roman" w:cs="Times New Roman"/>
        </w:rPr>
        <w:t>.</w:t>
      </w:r>
    </w:p>
    <w:p w14:paraId="75A90FBB" w14:textId="77777777" w:rsidR="002A620C" w:rsidRDefault="002A620C" w:rsidP="002A620C">
      <w:pPr>
        <w:numPr>
          <w:ilvl w:val="0"/>
          <w:numId w:val="3"/>
        </w:numPr>
        <w:tabs>
          <w:tab w:val="left" w:pos="567"/>
          <w:tab w:val="left" w:pos="600"/>
        </w:tabs>
        <w:spacing w:after="0" w:line="260" w:lineRule="exact"/>
        <w:ind w:left="600" w:hanging="600"/>
        <w:rPr>
          <w:rFonts w:ascii="Times New Roman" w:eastAsia="Calibri" w:hAnsi="Times New Roman" w:cs="Times New Roman"/>
        </w:rPr>
      </w:pPr>
      <w:proofErr w:type="spellStart"/>
      <w:r>
        <w:rPr>
          <w:rFonts w:ascii="Times New Roman" w:eastAsia="Calibri" w:hAnsi="Times New Roman" w:cs="Times New Roman"/>
        </w:rPr>
        <w:t>Metotreksato</w:t>
      </w:r>
      <w:proofErr w:type="spellEnd"/>
      <w:r>
        <w:rPr>
          <w:rFonts w:ascii="Times New Roman" w:eastAsia="Calibri" w:hAnsi="Times New Roman" w:cs="Times New Roman"/>
        </w:rPr>
        <w:t xml:space="preserve"> (juo gydomi reumatoidinis artritas, žvynelinė ir vėžys). Jei Jūs vartojate </w:t>
      </w:r>
      <w:proofErr w:type="spellStart"/>
      <w:r>
        <w:rPr>
          <w:rFonts w:ascii="Times New Roman" w:eastAsia="Calibri" w:hAnsi="Times New Roman" w:cs="Times New Roman"/>
        </w:rPr>
        <w:t>metotreksato</w:t>
      </w:r>
      <w:proofErr w:type="spellEnd"/>
      <w:r>
        <w:rPr>
          <w:rFonts w:ascii="Times New Roman" w:eastAsia="Calibri" w:hAnsi="Times New Roman" w:cs="Times New Roman"/>
        </w:rPr>
        <w:t xml:space="preserve">, gydytojas gali laikinai nutraukti gydymą </w:t>
      </w:r>
      <w:proofErr w:type="spellStart"/>
      <w:r>
        <w:rPr>
          <w:rFonts w:ascii="Times New Roman" w:eastAsia="Calibri" w:hAnsi="Times New Roman" w:cs="Times New Roman"/>
        </w:rPr>
        <w:t>Pantoprazole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Ingen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Pharma</w:t>
      </w:r>
      <w:proofErr w:type="spellEnd"/>
      <w:r>
        <w:rPr>
          <w:rFonts w:ascii="Times New Roman" w:eastAsia="Calibri" w:hAnsi="Times New Roman" w:cs="Times New Roman"/>
        </w:rPr>
        <w:t xml:space="preserve">, kadangi </w:t>
      </w:r>
      <w:proofErr w:type="spellStart"/>
      <w:r>
        <w:rPr>
          <w:rFonts w:ascii="Times New Roman" w:eastAsia="Calibri" w:hAnsi="Times New Roman" w:cs="Times New Roman"/>
        </w:rPr>
        <w:t>pantoprazolas</w:t>
      </w:r>
      <w:proofErr w:type="spellEnd"/>
      <w:r>
        <w:rPr>
          <w:rFonts w:ascii="Times New Roman" w:eastAsia="Calibri" w:hAnsi="Times New Roman" w:cs="Times New Roman"/>
        </w:rPr>
        <w:t xml:space="preserve"> gali didinti </w:t>
      </w:r>
      <w:proofErr w:type="spellStart"/>
      <w:r>
        <w:rPr>
          <w:rFonts w:ascii="Times New Roman" w:eastAsia="Calibri" w:hAnsi="Times New Roman" w:cs="Times New Roman"/>
        </w:rPr>
        <w:t>metotreksato</w:t>
      </w:r>
      <w:proofErr w:type="spellEnd"/>
      <w:r>
        <w:rPr>
          <w:rFonts w:ascii="Times New Roman" w:eastAsia="Calibri" w:hAnsi="Times New Roman" w:cs="Times New Roman"/>
        </w:rPr>
        <w:t xml:space="preserve"> kiekį kraujyje.</w:t>
      </w:r>
    </w:p>
    <w:p w14:paraId="71CD74DD" w14:textId="77777777" w:rsidR="002A620C" w:rsidRDefault="002A620C" w:rsidP="002A620C">
      <w:pPr>
        <w:numPr>
          <w:ilvl w:val="0"/>
          <w:numId w:val="3"/>
        </w:numPr>
        <w:tabs>
          <w:tab w:val="left" w:pos="600"/>
        </w:tabs>
        <w:spacing w:after="0" w:line="260" w:lineRule="exact"/>
        <w:ind w:left="600" w:hanging="600"/>
        <w:rPr>
          <w:rFonts w:ascii="Times New Roman" w:eastAsia="Calibri" w:hAnsi="Times New Roman" w:cs="Times New Roman"/>
        </w:rPr>
      </w:pPr>
      <w:proofErr w:type="spellStart"/>
      <w:r>
        <w:rPr>
          <w:rFonts w:ascii="Times New Roman" w:eastAsia="Calibri" w:hAnsi="Times New Roman" w:cs="Times New Roman"/>
        </w:rPr>
        <w:t>Fluvoksamino</w:t>
      </w:r>
      <w:proofErr w:type="spellEnd"/>
      <w:r>
        <w:rPr>
          <w:rFonts w:ascii="Times New Roman" w:eastAsia="Calibri" w:hAnsi="Times New Roman" w:cs="Times New Roman"/>
        </w:rPr>
        <w:t xml:space="preserve"> (jo vartojama depresijai ir kitiems psichikos sutrikimams gydyti; jei jūs vartojate </w:t>
      </w:r>
      <w:proofErr w:type="spellStart"/>
      <w:r>
        <w:rPr>
          <w:rFonts w:ascii="Times New Roman" w:eastAsia="Calibri" w:hAnsi="Times New Roman" w:cs="Times New Roman"/>
        </w:rPr>
        <w:t>fluvoksamino</w:t>
      </w:r>
      <w:proofErr w:type="spellEnd"/>
      <w:r>
        <w:rPr>
          <w:rFonts w:ascii="Times New Roman" w:eastAsia="Calibri" w:hAnsi="Times New Roman" w:cs="Times New Roman"/>
        </w:rPr>
        <w:t>, gydytojui gali reikėti sumažinti jo dozę).</w:t>
      </w:r>
    </w:p>
    <w:p w14:paraId="72092CE8" w14:textId="77777777" w:rsidR="002A620C" w:rsidRDefault="002A620C" w:rsidP="002A620C">
      <w:pPr>
        <w:numPr>
          <w:ilvl w:val="0"/>
          <w:numId w:val="3"/>
        </w:numPr>
        <w:tabs>
          <w:tab w:val="left" w:pos="600"/>
        </w:tabs>
        <w:spacing w:after="0" w:line="260" w:lineRule="exact"/>
        <w:ind w:left="600" w:hanging="600"/>
        <w:rPr>
          <w:rFonts w:ascii="Times New Roman" w:eastAsia="Calibri" w:hAnsi="Times New Roman" w:cs="Times New Roman"/>
        </w:rPr>
      </w:pPr>
      <w:proofErr w:type="spellStart"/>
      <w:r>
        <w:rPr>
          <w:rFonts w:ascii="Times New Roman" w:eastAsia="Calibri" w:hAnsi="Times New Roman" w:cs="Times New Roman"/>
        </w:rPr>
        <w:t>Rifampicino</w:t>
      </w:r>
      <w:proofErr w:type="spellEnd"/>
      <w:r>
        <w:rPr>
          <w:rFonts w:ascii="Times New Roman" w:eastAsia="Calibri" w:hAnsi="Times New Roman" w:cs="Times New Roman"/>
        </w:rPr>
        <w:t xml:space="preserve"> (juo gydomos infekcinės ligos).</w:t>
      </w:r>
    </w:p>
    <w:p w14:paraId="650CAC67" w14:textId="77777777" w:rsidR="002A620C" w:rsidRDefault="002A620C" w:rsidP="002A620C">
      <w:pPr>
        <w:numPr>
          <w:ilvl w:val="0"/>
          <w:numId w:val="3"/>
        </w:numPr>
        <w:tabs>
          <w:tab w:val="left" w:pos="600"/>
        </w:tabs>
        <w:spacing w:after="0" w:line="260" w:lineRule="exact"/>
        <w:ind w:left="600" w:hanging="600"/>
        <w:rPr>
          <w:rFonts w:ascii="Times New Roman" w:eastAsia="Times New Roman" w:hAnsi="Times New Roman" w:cs="Times New Roman"/>
        </w:rPr>
      </w:pPr>
      <w:r>
        <w:rPr>
          <w:rFonts w:ascii="Times New Roman" w:eastAsia="Calibri" w:hAnsi="Times New Roman" w:cs="Times New Roman"/>
        </w:rPr>
        <w:t>Paprastųjų jonažolių (</w:t>
      </w:r>
      <w:proofErr w:type="spellStart"/>
      <w:r>
        <w:rPr>
          <w:rFonts w:ascii="Times New Roman" w:eastAsia="Calibri" w:hAnsi="Times New Roman" w:cs="Times New Roman"/>
          <w:i/>
        </w:rPr>
        <w:t>Hypericum</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perforatum</w:t>
      </w:r>
      <w:proofErr w:type="spellEnd"/>
      <w:r>
        <w:rPr>
          <w:rFonts w:ascii="Times New Roman" w:eastAsia="Calibri" w:hAnsi="Times New Roman" w:cs="Times New Roman"/>
        </w:rPr>
        <w:t>) preparatų (jais gydoma lengva depresija).</w:t>
      </w:r>
    </w:p>
    <w:p w14:paraId="323EC974" w14:textId="77777777" w:rsidR="002A620C" w:rsidRDefault="002A620C" w:rsidP="002A620C">
      <w:pPr>
        <w:spacing w:after="0" w:line="240" w:lineRule="auto"/>
        <w:ind w:right="-2"/>
        <w:rPr>
          <w:rFonts w:ascii="Times New Roman" w:eastAsia="Times New Roman" w:hAnsi="Times New Roman" w:cs="Times New Roman"/>
          <w:b/>
          <w:bCs/>
        </w:rPr>
      </w:pPr>
    </w:p>
    <w:p w14:paraId="2DC33F68" w14:textId="77777777" w:rsidR="002A620C" w:rsidRDefault="002A620C" w:rsidP="002A620C">
      <w:pPr>
        <w:spacing w:after="0" w:line="240" w:lineRule="auto"/>
        <w:ind w:right="-2"/>
        <w:rPr>
          <w:rFonts w:ascii="Times New Roman" w:eastAsia="Times New Roman" w:hAnsi="Times New Roman" w:cs="Times New Roman"/>
          <w:b/>
          <w:bCs/>
        </w:rPr>
      </w:pP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vartojimas su maistu ir gėrimais</w:t>
      </w:r>
    </w:p>
    <w:p w14:paraId="36645192" w14:textId="77777777" w:rsidR="002A620C" w:rsidRDefault="002A620C" w:rsidP="002A620C">
      <w:pPr>
        <w:spacing w:after="0" w:line="240" w:lineRule="auto"/>
        <w:ind w:right="-2"/>
        <w:rPr>
          <w:rFonts w:ascii="Times New Roman" w:eastAsia="Times New Roman" w:hAnsi="Times New Roman" w:cs="Times New Roman"/>
          <w:bCs/>
        </w:rPr>
      </w:pPr>
      <w:r>
        <w:rPr>
          <w:rFonts w:ascii="Times New Roman" w:eastAsia="Times New Roman" w:hAnsi="Times New Roman" w:cs="Times New Roman"/>
          <w:bCs/>
        </w:rPr>
        <w:t>Skrandyje neirių tablečių negalima kramtyti arba smulkinti, jas reikia nuryti sveikas, užgeriant vandeniu likus 1 valandai iki valgio.</w:t>
      </w:r>
    </w:p>
    <w:p w14:paraId="419A313F" w14:textId="77777777" w:rsidR="002A620C" w:rsidRDefault="002A620C" w:rsidP="002A620C">
      <w:pPr>
        <w:spacing w:after="0" w:line="240" w:lineRule="auto"/>
        <w:ind w:right="-2"/>
        <w:rPr>
          <w:rFonts w:ascii="Times New Roman" w:eastAsia="Times New Roman" w:hAnsi="Times New Roman" w:cs="Times New Roman"/>
          <w:b/>
          <w:bCs/>
        </w:rPr>
      </w:pPr>
    </w:p>
    <w:p w14:paraId="5360043E" w14:textId="77777777" w:rsidR="002A620C" w:rsidRDefault="002A620C" w:rsidP="002A620C">
      <w:p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Nėštumas ir žindymo laikotarpis</w:t>
      </w:r>
    </w:p>
    <w:p w14:paraId="258FADDE" w14:textId="77777777" w:rsidR="002A620C" w:rsidRDefault="002A620C" w:rsidP="002A620C">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140DF458" w14:textId="77777777" w:rsidR="002A620C" w:rsidRDefault="002A620C" w:rsidP="002A620C">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Reikiamų duomenų apie nėščių moterų gydymą </w:t>
      </w:r>
      <w:proofErr w:type="spellStart"/>
      <w:r>
        <w:rPr>
          <w:rFonts w:ascii="Times New Roman" w:eastAsia="Times New Roman" w:hAnsi="Times New Roman" w:cs="Times New Roman"/>
        </w:rPr>
        <w:t>pantoprazolu</w:t>
      </w:r>
      <w:proofErr w:type="spellEnd"/>
      <w:r>
        <w:rPr>
          <w:rFonts w:ascii="Times New Roman" w:eastAsia="Times New Roman" w:hAnsi="Times New Roman" w:cs="Times New Roman"/>
        </w:rPr>
        <w:t xml:space="preserve"> nėra. Gauta duomenų, kad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išsiskiria su moters pienu. Šio vaisto galite vartoti tik tuo atveju, jei gydytojas mano, kad nauda Jums bus didesnė už galimą riziką negimusiam vaikui ar kūdikiui.</w:t>
      </w:r>
    </w:p>
    <w:p w14:paraId="76638D83" w14:textId="77777777" w:rsidR="002A620C" w:rsidRDefault="002A620C" w:rsidP="002A620C">
      <w:pPr>
        <w:tabs>
          <w:tab w:val="left" w:pos="567"/>
          <w:tab w:val="right" w:pos="9360"/>
        </w:tabs>
        <w:spacing w:after="0" w:line="260" w:lineRule="exact"/>
        <w:rPr>
          <w:rFonts w:ascii="Times New Roman" w:eastAsia="Times New Roman" w:hAnsi="Times New Roman" w:cs="Times New Roman"/>
        </w:rPr>
      </w:pPr>
    </w:p>
    <w:p w14:paraId="6438C79C" w14:textId="77777777" w:rsidR="002A620C" w:rsidRDefault="002A620C" w:rsidP="002A620C">
      <w:pPr>
        <w:spacing w:after="0" w:line="240" w:lineRule="auto"/>
        <w:ind w:right="-2"/>
        <w:rPr>
          <w:rFonts w:ascii="Times New Roman" w:eastAsia="Times New Roman" w:hAnsi="Times New Roman" w:cs="Times New Roman"/>
        </w:rPr>
      </w:pPr>
      <w:r>
        <w:rPr>
          <w:rFonts w:ascii="Times New Roman" w:eastAsia="Times New Roman" w:hAnsi="Times New Roman" w:cs="Times New Roman"/>
          <w:b/>
          <w:bCs/>
        </w:rPr>
        <w:t>Vairavimas ir mechanizmų valdymas</w:t>
      </w:r>
    </w:p>
    <w:p w14:paraId="714E9099" w14:textId="77777777" w:rsidR="002A620C" w:rsidRDefault="002A620C" w:rsidP="002A620C">
      <w:pPr>
        <w:spacing w:after="0" w:line="240" w:lineRule="auto"/>
        <w:rPr>
          <w:rFonts w:ascii="Times New Roman" w:eastAsia="Times New Roman" w:hAnsi="Times New Roman" w:cs="Times New Roman"/>
        </w:rPr>
      </w:pPr>
      <w:proofErr w:type="spellStart"/>
      <w:r>
        <w:rPr>
          <w:rFonts w:ascii="Times New Roman" w:eastAsia="Calibri" w:hAnsi="Times New Roman" w:cs="Times New Roman"/>
        </w:rPr>
        <w:t>Pantoprazole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Ingen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Pharma</w:t>
      </w:r>
      <w:proofErr w:type="spellEnd"/>
      <w:r>
        <w:rPr>
          <w:rFonts w:ascii="Times New Roman" w:eastAsia="Calibri" w:hAnsi="Times New Roman" w:cs="Times New Roman"/>
        </w:rPr>
        <w:t xml:space="preserve"> gebėjimo vairuoti ir valdyti mechanizmus neveikia arba veikia nereikšmingai.</w:t>
      </w:r>
    </w:p>
    <w:p w14:paraId="6E0E311E"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Jei pasireiškia toks šalutinis poveikis kaip galvos svaigimas ar regos sutrikimas, vairuoti ir valdyti mechanizmų negalima.</w:t>
      </w:r>
    </w:p>
    <w:bookmarkEnd w:id="21"/>
    <w:p w14:paraId="317F4FB3" w14:textId="77777777" w:rsidR="002A620C" w:rsidRDefault="002A620C" w:rsidP="002A620C">
      <w:pPr>
        <w:numPr>
          <w:ilvl w:val="12"/>
          <w:numId w:val="0"/>
        </w:numPr>
        <w:tabs>
          <w:tab w:val="left" w:pos="720"/>
        </w:tabs>
        <w:spacing w:after="0" w:line="240" w:lineRule="auto"/>
        <w:ind w:right="-2"/>
        <w:rPr>
          <w:rFonts w:ascii="Times New Roman" w:eastAsia="Times New Roman" w:hAnsi="Times New Roman" w:cs="Times New Roman"/>
        </w:rPr>
      </w:pPr>
    </w:p>
    <w:p w14:paraId="7C214CFB" w14:textId="77777777" w:rsidR="002A620C" w:rsidRDefault="002A620C" w:rsidP="002A620C">
      <w:pPr>
        <w:numPr>
          <w:ilvl w:val="12"/>
          <w:numId w:val="0"/>
        </w:numPr>
        <w:tabs>
          <w:tab w:val="left" w:pos="720"/>
        </w:tabs>
        <w:spacing w:after="0" w:line="240" w:lineRule="auto"/>
        <w:ind w:right="-2"/>
        <w:rPr>
          <w:rFonts w:ascii="Times New Roman" w:eastAsia="Times New Roman" w:hAnsi="Times New Roman" w:cs="Times New Roman"/>
        </w:rPr>
      </w:pPr>
    </w:p>
    <w:p w14:paraId="249339EA" w14:textId="77777777" w:rsidR="002A620C" w:rsidRDefault="002A620C" w:rsidP="002A620C">
      <w:pPr>
        <w:numPr>
          <w:ilvl w:val="0"/>
          <w:numId w:val="4"/>
        </w:numPr>
        <w:tabs>
          <w:tab w:val="left" w:pos="720"/>
        </w:tabs>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 xml:space="preserve">Kaip vartoti </w:t>
      </w: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p>
    <w:p w14:paraId="3F217BE2" w14:textId="77777777" w:rsidR="002A620C" w:rsidRDefault="002A620C" w:rsidP="002A620C">
      <w:pPr>
        <w:tabs>
          <w:tab w:val="left" w:pos="720"/>
        </w:tabs>
        <w:spacing w:after="0" w:line="240" w:lineRule="auto"/>
        <w:ind w:right="-2"/>
        <w:rPr>
          <w:rFonts w:ascii="Times New Roman" w:eastAsia="Times New Roman" w:hAnsi="Times New Roman" w:cs="Times New Roman"/>
        </w:rPr>
      </w:pPr>
    </w:p>
    <w:p w14:paraId="029A5796" w14:textId="09389AA1" w:rsidR="002A620C" w:rsidRDefault="002A620C" w:rsidP="002A620C">
      <w:pPr>
        <w:tabs>
          <w:tab w:val="left" w:pos="720"/>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Visada vartokite šį vaistą tiksliai kaip nurodė gydytojas arba vaistininkas. Jeigu abejojate, kreipkitės į gydytoją arba vaistininką.</w:t>
      </w:r>
    </w:p>
    <w:p w14:paraId="5B90BCE5" w14:textId="5AAB960D" w:rsidR="00D17B13" w:rsidRDefault="00D17B13" w:rsidP="002A620C">
      <w:pPr>
        <w:tabs>
          <w:tab w:val="left" w:pos="720"/>
        </w:tabs>
        <w:spacing w:after="0" w:line="240" w:lineRule="auto"/>
        <w:ind w:right="-2"/>
        <w:rPr>
          <w:rFonts w:ascii="Times New Roman" w:eastAsia="Times New Roman" w:hAnsi="Times New Roman" w:cs="Times New Roman"/>
        </w:rPr>
      </w:pPr>
    </w:p>
    <w:p w14:paraId="7A707EFA" w14:textId="77777777" w:rsidR="00D17B13" w:rsidRPr="00D17B13" w:rsidRDefault="00D17B13" w:rsidP="00D17B13">
      <w:pPr>
        <w:tabs>
          <w:tab w:val="left" w:pos="720"/>
        </w:tabs>
        <w:spacing w:after="0" w:line="240" w:lineRule="auto"/>
        <w:ind w:right="-2"/>
        <w:rPr>
          <w:rFonts w:ascii="Times New Roman" w:eastAsia="Times New Roman" w:hAnsi="Times New Roman" w:cs="Times New Roman"/>
        </w:rPr>
      </w:pPr>
      <w:r w:rsidRPr="00D17B13">
        <w:rPr>
          <w:rFonts w:ascii="Times New Roman" w:eastAsia="Times New Roman" w:hAnsi="Times New Roman" w:cs="Times New Roman"/>
        </w:rPr>
        <w:t xml:space="preserve">Rekomenduojama dozė yra po vieną tabletę per parą. Neviršykite rekomenduojamos 20 mg </w:t>
      </w:r>
      <w:proofErr w:type="spellStart"/>
      <w:r w:rsidRPr="00D17B13">
        <w:rPr>
          <w:rFonts w:ascii="Times New Roman" w:eastAsia="Times New Roman" w:hAnsi="Times New Roman" w:cs="Times New Roman"/>
        </w:rPr>
        <w:t>pantoprazolo</w:t>
      </w:r>
      <w:proofErr w:type="spellEnd"/>
      <w:r w:rsidRPr="00D17B13">
        <w:rPr>
          <w:rFonts w:ascii="Times New Roman" w:eastAsia="Times New Roman" w:hAnsi="Times New Roman" w:cs="Times New Roman"/>
        </w:rPr>
        <w:t xml:space="preserve"> paros dozės.</w:t>
      </w:r>
    </w:p>
    <w:p w14:paraId="48C42DD0" w14:textId="77777777" w:rsidR="00D17B13" w:rsidRPr="00D17B13" w:rsidRDefault="00D17B13" w:rsidP="00D17B13">
      <w:pPr>
        <w:tabs>
          <w:tab w:val="left" w:pos="720"/>
        </w:tabs>
        <w:spacing w:after="0" w:line="240" w:lineRule="auto"/>
        <w:ind w:right="-2"/>
        <w:rPr>
          <w:rFonts w:ascii="Times New Roman" w:eastAsia="Times New Roman" w:hAnsi="Times New Roman" w:cs="Times New Roman"/>
        </w:rPr>
      </w:pPr>
    </w:p>
    <w:p w14:paraId="291E5B1B" w14:textId="77777777" w:rsidR="00D17B13" w:rsidRPr="00D17B13" w:rsidRDefault="00D17B13" w:rsidP="00D17B13">
      <w:pPr>
        <w:tabs>
          <w:tab w:val="left" w:pos="720"/>
        </w:tabs>
        <w:spacing w:after="0" w:line="240" w:lineRule="auto"/>
        <w:ind w:right="-2"/>
        <w:rPr>
          <w:rFonts w:ascii="Times New Roman" w:eastAsia="Times New Roman" w:hAnsi="Times New Roman" w:cs="Times New Roman"/>
        </w:rPr>
      </w:pPr>
      <w:proofErr w:type="spellStart"/>
      <w:r w:rsidRPr="00D17B13">
        <w:rPr>
          <w:rFonts w:ascii="Times New Roman" w:eastAsia="Times New Roman" w:hAnsi="Times New Roman" w:cs="Times New Roman"/>
        </w:rPr>
        <w:t>Pantoprazole</w:t>
      </w:r>
      <w:proofErr w:type="spellEnd"/>
      <w:r w:rsidRPr="00D17B13">
        <w:rPr>
          <w:rFonts w:ascii="Times New Roman" w:eastAsia="Times New Roman" w:hAnsi="Times New Roman" w:cs="Times New Roman"/>
        </w:rPr>
        <w:t xml:space="preserve"> </w:t>
      </w:r>
      <w:proofErr w:type="spellStart"/>
      <w:r w:rsidRPr="00D17B13">
        <w:rPr>
          <w:rFonts w:ascii="Times New Roman" w:eastAsia="Times New Roman" w:hAnsi="Times New Roman" w:cs="Times New Roman"/>
        </w:rPr>
        <w:t>Ingen</w:t>
      </w:r>
      <w:proofErr w:type="spellEnd"/>
      <w:r w:rsidRPr="00D17B13">
        <w:rPr>
          <w:rFonts w:ascii="Times New Roman" w:eastAsia="Times New Roman" w:hAnsi="Times New Roman" w:cs="Times New Roman"/>
        </w:rPr>
        <w:t xml:space="preserve"> </w:t>
      </w:r>
      <w:proofErr w:type="spellStart"/>
      <w:r w:rsidRPr="00D17B13">
        <w:rPr>
          <w:rFonts w:ascii="Times New Roman" w:eastAsia="Times New Roman" w:hAnsi="Times New Roman" w:cs="Times New Roman"/>
        </w:rPr>
        <w:t>Pharma</w:t>
      </w:r>
      <w:proofErr w:type="spellEnd"/>
      <w:r w:rsidRPr="00D17B13">
        <w:rPr>
          <w:rFonts w:ascii="Times New Roman" w:eastAsia="Times New Roman" w:hAnsi="Times New Roman" w:cs="Times New Roman"/>
        </w:rPr>
        <w:t xml:space="preserve"> reikia gerti mažiausiai 2–3 dienas iš eilės. </w:t>
      </w:r>
      <w:proofErr w:type="spellStart"/>
      <w:r w:rsidRPr="00D17B13">
        <w:rPr>
          <w:rFonts w:ascii="Times New Roman" w:eastAsia="Times New Roman" w:hAnsi="Times New Roman" w:cs="Times New Roman"/>
        </w:rPr>
        <w:t>Pantoprazole</w:t>
      </w:r>
      <w:proofErr w:type="spellEnd"/>
      <w:r w:rsidRPr="00D17B13">
        <w:rPr>
          <w:rFonts w:ascii="Times New Roman" w:eastAsia="Times New Roman" w:hAnsi="Times New Roman" w:cs="Times New Roman"/>
        </w:rPr>
        <w:t xml:space="preserve"> </w:t>
      </w:r>
      <w:proofErr w:type="spellStart"/>
      <w:r w:rsidRPr="00D17B13">
        <w:rPr>
          <w:rFonts w:ascii="Times New Roman" w:eastAsia="Times New Roman" w:hAnsi="Times New Roman" w:cs="Times New Roman"/>
        </w:rPr>
        <w:t>Ingen</w:t>
      </w:r>
      <w:proofErr w:type="spellEnd"/>
      <w:r w:rsidRPr="00D17B13">
        <w:rPr>
          <w:rFonts w:ascii="Times New Roman" w:eastAsia="Times New Roman" w:hAnsi="Times New Roman" w:cs="Times New Roman"/>
        </w:rPr>
        <w:t xml:space="preserve"> </w:t>
      </w:r>
      <w:proofErr w:type="spellStart"/>
      <w:r w:rsidRPr="00D17B13">
        <w:rPr>
          <w:rFonts w:ascii="Times New Roman" w:eastAsia="Times New Roman" w:hAnsi="Times New Roman" w:cs="Times New Roman"/>
        </w:rPr>
        <w:t>Pharma</w:t>
      </w:r>
      <w:proofErr w:type="spellEnd"/>
      <w:r w:rsidRPr="00D17B13">
        <w:rPr>
          <w:rFonts w:ascii="Times New Roman" w:eastAsia="Times New Roman" w:hAnsi="Times New Roman" w:cs="Times New Roman"/>
        </w:rPr>
        <w:t xml:space="preserve"> vartojimą nutraukite tada, kai simptomai visiškai išnyks. </w:t>
      </w:r>
      <w:proofErr w:type="spellStart"/>
      <w:r w:rsidRPr="00D17B13">
        <w:rPr>
          <w:rFonts w:ascii="Times New Roman" w:eastAsia="Times New Roman" w:hAnsi="Times New Roman" w:cs="Times New Roman"/>
        </w:rPr>
        <w:t>Gastroezofaginio</w:t>
      </w:r>
      <w:proofErr w:type="spellEnd"/>
      <w:r w:rsidRPr="00D17B13">
        <w:rPr>
          <w:rFonts w:ascii="Times New Roman" w:eastAsia="Times New Roman" w:hAnsi="Times New Roman" w:cs="Times New Roman"/>
        </w:rPr>
        <w:t xml:space="preserve"> </w:t>
      </w:r>
      <w:proofErr w:type="spellStart"/>
      <w:r w:rsidRPr="00D17B13">
        <w:rPr>
          <w:rFonts w:ascii="Times New Roman" w:eastAsia="Times New Roman" w:hAnsi="Times New Roman" w:cs="Times New Roman"/>
        </w:rPr>
        <w:t>refliukso</w:t>
      </w:r>
      <w:proofErr w:type="spellEnd"/>
      <w:r w:rsidRPr="00D17B13">
        <w:rPr>
          <w:rFonts w:ascii="Times New Roman" w:eastAsia="Times New Roman" w:hAnsi="Times New Roman" w:cs="Times New Roman"/>
        </w:rPr>
        <w:t xml:space="preserve"> bei rėmens simptomai gali palengvėti po vienos gydymo </w:t>
      </w:r>
      <w:proofErr w:type="spellStart"/>
      <w:r w:rsidRPr="00D17B13">
        <w:rPr>
          <w:rFonts w:ascii="Times New Roman" w:eastAsia="Times New Roman" w:hAnsi="Times New Roman" w:cs="Times New Roman"/>
        </w:rPr>
        <w:t>Pantoprazole</w:t>
      </w:r>
      <w:proofErr w:type="spellEnd"/>
      <w:r w:rsidRPr="00D17B13">
        <w:rPr>
          <w:rFonts w:ascii="Times New Roman" w:eastAsia="Times New Roman" w:hAnsi="Times New Roman" w:cs="Times New Roman"/>
        </w:rPr>
        <w:t xml:space="preserve"> </w:t>
      </w:r>
      <w:proofErr w:type="spellStart"/>
      <w:r w:rsidRPr="00D17B13">
        <w:rPr>
          <w:rFonts w:ascii="Times New Roman" w:eastAsia="Times New Roman" w:hAnsi="Times New Roman" w:cs="Times New Roman"/>
        </w:rPr>
        <w:t>Ingen</w:t>
      </w:r>
      <w:proofErr w:type="spellEnd"/>
      <w:r w:rsidRPr="00D17B13">
        <w:rPr>
          <w:rFonts w:ascii="Times New Roman" w:eastAsia="Times New Roman" w:hAnsi="Times New Roman" w:cs="Times New Roman"/>
        </w:rPr>
        <w:t xml:space="preserve"> </w:t>
      </w:r>
      <w:proofErr w:type="spellStart"/>
      <w:r w:rsidRPr="00D17B13">
        <w:rPr>
          <w:rFonts w:ascii="Times New Roman" w:eastAsia="Times New Roman" w:hAnsi="Times New Roman" w:cs="Times New Roman"/>
        </w:rPr>
        <w:t>Pharma</w:t>
      </w:r>
      <w:proofErr w:type="spellEnd"/>
      <w:r w:rsidRPr="00D17B13">
        <w:rPr>
          <w:rFonts w:ascii="Times New Roman" w:eastAsia="Times New Roman" w:hAnsi="Times New Roman" w:cs="Times New Roman"/>
        </w:rPr>
        <w:t xml:space="preserve"> dienos, tačiau šis vaistas nėra skirtas staigiam palengvėjimui sukelti.</w:t>
      </w:r>
    </w:p>
    <w:p w14:paraId="0C99ECC9" w14:textId="77777777" w:rsidR="00D17B13" w:rsidRPr="00D17B13" w:rsidRDefault="00D17B13" w:rsidP="00D17B13">
      <w:pPr>
        <w:tabs>
          <w:tab w:val="left" w:pos="720"/>
        </w:tabs>
        <w:spacing w:after="0" w:line="240" w:lineRule="auto"/>
        <w:ind w:right="-2"/>
        <w:rPr>
          <w:rFonts w:ascii="Times New Roman" w:eastAsia="Times New Roman" w:hAnsi="Times New Roman" w:cs="Times New Roman"/>
        </w:rPr>
      </w:pPr>
    </w:p>
    <w:p w14:paraId="081D838F" w14:textId="77777777" w:rsidR="00D17B13" w:rsidRPr="00D17B13" w:rsidRDefault="00D17B13" w:rsidP="00D17B13">
      <w:pPr>
        <w:tabs>
          <w:tab w:val="left" w:pos="720"/>
        </w:tabs>
        <w:spacing w:after="0" w:line="240" w:lineRule="auto"/>
        <w:ind w:right="-2"/>
        <w:rPr>
          <w:rFonts w:ascii="Times New Roman" w:eastAsia="Times New Roman" w:hAnsi="Times New Roman" w:cs="Times New Roman"/>
          <w:lang w:val="fi-FI"/>
        </w:rPr>
      </w:pPr>
      <w:r w:rsidRPr="00D17B13">
        <w:rPr>
          <w:rFonts w:ascii="Times New Roman" w:eastAsia="Times New Roman" w:hAnsi="Times New Roman" w:cs="Times New Roman"/>
          <w:lang w:val="fi-FI"/>
        </w:rPr>
        <w:t>Jeigu simptomai per 2 savaites nepertraukiamo vaisto vartojimo neišnyko, pasitarkite su gydytoju.</w:t>
      </w:r>
    </w:p>
    <w:p w14:paraId="6F4CC2B0" w14:textId="77777777" w:rsidR="00D17B13" w:rsidRPr="00D17B13" w:rsidRDefault="00D17B13" w:rsidP="00D17B13">
      <w:pPr>
        <w:tabs>
          <w:tab w:val="left" w:pos="720"/>
        </w:tabs>
        <w:spacing w:after="0" w:line="240" w:lineRule="auto"/>
        <w:ind w:right="-2"/>
        <w:rPr>
          <w:rFonts w:ascii="Times New Roman" w:eastAsia="Times New Roman" w:hAnsi="Times New Roman" w:cs="Times New Roman"/>
          <w:lang w:val="fi-FI"/>
        </w:rPr>
      </w:pPr>
      <w:r w:rsidRPr="00D17B13">
        <w:rPr>
          <w:rFonts w:ascii="Times New Roman" w:eastAsia="Times New Roman" w:hAnsi="Times New Roman" w:cs="Times New Roman"/>
          <w:lang w:val="fi-FI"/>
        </w:rPr>
        <w:lastRenderedPageBreak/>
        <w:t>Nepasitarus su gydytoju, Pantoprazole Ingen Pharma tablečių negalima gerti ilgiau kaip 4 savaites.</w:t>
      </w:r>
    </w:p>
    <w:p w14:paraId="6ED5CD8D" w14:textId="77777777" w:rsidR="00D17B13" w:rsidRPr="00D17B13" w:rsidRDefault="00D17B13" w:rsidP="00D17B13">
      <w:pPr>
        <w:tabs>
          <w:tab w:val="left" w:pos="720"/>
        </w:tabs>
        <w:spacing w:after="0" w:line="240" w:lineRule="auto"/>
        <w:ind w:right="-2"/>
        <w:rPr>
          <w:rFonts w:ascii="Times New Roman" w:eastAsia="Times New Roman" w:hAnsi="Times New Roman" w:cs="Times New Roman"/>
        </w:rPr>
      </w:pPr>
    </w:p>
    <w:p w14:paraId="1B3B7E8E" w14:textId="26175E75" w:rsidR="00D17B13" w:rsidRPr="00D17B13" w:rsidRDefault="00D17B13" w:rsidP="00D17B13">
      <w:pPr>
        <w:tabs>
          <w:tab w:val="left" w:pos="720"/>
        </w:tabs>
        <w:spacing w:after="0" w:line="240" w:lineRule="auto"/>
        <w:ind w:right="-2"/>
        <w:rPr>
          <w:rFonts w:ascii="Times New Roman" w:eastAsia="Times New Roman" w:hAnsi="Times New Roman" w:cs="Times New Roman"/>
        </w:rPr>
      </w:pPr>
      <w:r w:rsidRPr="00D17B13">
        <w:rPr>
          <w:rFonts w:ascii="Times New Roman" w:eastAsia="Times New Roman" w:hAnsi="Times New Roman" w:cs="Times New Roman"/>
        </w:rPr>
        <w:t xml:space="preserve">Tabletę gerkite </w:t>
      </w:r>
      <w:r w:rsidR="00F368BA">
        <w:rPr>
          <w:rFonts w:ascii="Times New Roman" w:eastAsia="Times New Roman" w:hAnsi="Times New Roman" w:cs="Times New Roman"/>
        </w:rPr>
        <w:t xml:space="preserve">1 </w:t>
      </w:r>
      <w:r w:rsidR="00A72BFF">
        <w:rPr>
          <w:rFonts w:ascii="Times New Roman" w:eastAsia="Times New Roman" w:hAnsi="Times New Roman" w:cs="Times New Roman"/>
        </w:rPr>
        <w:t xml:space="preserve">valandą </w:t>
      </w:r>
      <w:r w:rsidRPr="00D17B13">
        <w:rPr>
          <w:rFonts w:ascii="Times New Roman" w:eastAsia="Times New Roman" w:hAnsi="Times New Roman" w:cs="Times New Roman"/>
        </w:rPr>
        <w:t>prieš valgį, kasdien tuo pačiu metu. Tabletę reikia nuryti visą užgeriant vandeniu. Tabletės negalima kramtyti arba laužyti.</w:t>
      </w:r>
    </w:p>
    <w:p w14:paraId="03A84A0B" w14:textId="77777777" w:rsidR="00D17B13" w:rsidRDefault="00D17B13" w:rsidP="002A620C">
      <w:pPr>
        <w:tabs>
          <w:tab w:val="left" w:pos="720"/>
        </w:tabs>
        <w:spacing w:after="0" w:line="240" w:lineRule="auto"/>
        <w:ind w:right="-2"/>
        <w:rPr>
          <w:rFonts w:ascii="Times New Roman" w:eastAsia="Times New Roman" w:hAnsi="Times New Roman" w:cs="Times New Roman"/>
        </w:rPr>
      </w:pPr>
    </w:p>
    <w:p w14:paraId="380127F3" w14:textId="77777777" w:rsidR="002A620C" w:rsidRDefault="002A620C" w:rsidP="002A620C">
      <w:p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 xml:space="preserve">Ką daryti pavartojus per didelę </w:t>
      </w: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dozę?</w:t>
      </w:r>
    </w:p>
    <w:p w14:paraId="1F667796" w14:textId="77777777" w:rsidR="002A620C" w:rsidRDefault="002A620C" w:rsidP="002A620C">
      <w:pPr>
        <w:spacing w:after="0" w:line="240" w:lineRule="auto"/>
        <w:rPr>
          <w:rFonts w:ascii="Times New Roman" w:eastAsia="Times New Roman" w:hAnsi="Times New Roman" w:cs="Times New Roman"/>
        </w:rPr>
      </w:pPr>
      <w:bookmarkStart w:id="22" w:name="_Hlk47616539"/>
      <w:r>
        <w:rPr>
          <w:rFonts w:ascii="Times New Roman" w:eastAsia="Times New Roman" w:hAnsi="Times New Roman" w:cs="Times New Roman"/>
        </w:rPr>
        <w:t>Pasakykite gydytojui arba vaistininkui. Perdozavimo simptomai nežinomi.</w:t>
      </w:r>
      <w:bookmarkEnd w:id="22"/>
    </w:p>
    <w:p w14:paraId="390674F5" w14:textId="77777777" w:rsidR="002A620C" w:rsidRDefault="002A620C" w:rsidP="002A620C">
      <w:pPr>
        <w:spacing w:after="0" w:line="240" w:lineRule="auto"/>
        <w:rPr>
          <w:rFonts w:ascii="Times New Roman" w:eastAsia="Times New Roman" w:hAnsi="Times New Roman" w:cs="Times New Roman"/>
        </w:rPr>
      </w:pPr>
    </w:p>
    <w:p w14:paraId="47C1AF13" w14:textId="77777777" w:rsidR="002A620C" w:rsidRDefault="002A620C" w:rsidP="002A620C">
      <w:p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 xml:space="preserve">Pamiršus pavartoti </w:t>
      </w: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p>
    <w:p w14:paraId="6C663E19" w14:textId="77777777" w:rsidR="002A620C" w:rsidRDefault="002A620C" w:rsidP="002A620C">
      <w:pPr>
        <w:numPr>
          <w:ilvl w:val="12"/>
          <w:numId w:val="0"/>
        </w:numPr>
        <w:tabs>
          <w:tab w:val="left" w:pos="720"/>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Negalima vartoti dvigubos dozės norint kompensuoti praleistą dozę. Kitą įprastą dozę gerkite įprastu laiku.</w:t>
      </w:r>
    </w:p>
    <w:p w14:paraId="296928E3" w14:textId="77777777" w:rsidR="002A620C" w:rsidRDefault="002A620C" w:rsidP="002A620C">
      <w:pPr>
        <w:spacing w:after="0" w:line="240" w:lineRule="auto"/>
        <w:rPr>
          <w:rFonts w:ascii="Times New Roman" w:eastAsia="Times New Roman" w:hAnsi="Times New Roman" w:cs="Times New Roman"/>
        </w:rPr>
      </w:pPr>
    </w:p>
    <w:p w14:paraId="088CE12E" w14:textId="4E0AD4F5" w:rsidR="002A620C" w:rsidRDefault="003B24E0" w:rsidP="002A620C">
      <w:pPr>
        <w:spacing w:after="0" w:line="240" w:lineRule="auto"/>
        <w:rPr>
          <w:rFonts w:ascii="Times New Roman" w:eastAsia="Times New Roman" w:hAnsi="Times New Roman" w:cs="Times New Roman"/>
        </w:rPr>
      </w:pPr>
      <w:r w:rsidRPr="003B24E0">
        <w:rPr>
          <w:rFonts w:ascii="Times New Roman" w:eastAsia="Times New Roman" w:hAnsi="Times New Roman" w:cs="Times New Roman"/>
        </w:rPr>
        <w:t>Jeigu kiltų daugiau klausimų dėl šio vaisto vartojimo, kreipkitės į gydytoją arba vaistininką.</w:t>
      </w:r>
    </w:p>
    <w:p w14:paraId="1FA76586" w14:textId="77777777" w:rsidR="002A620C" w:rsidRDefault="002A620C" w:rsidP="002A620C">
      <w:pPr>
        <w:numPr>
          <w:ilvl w:val="12"/>
          <w:numId w:val="0"/>
        </w:numPr>
        <w:tabs>
          <w:tab w:val="left" w:pos="720"/>
        </w:tabs>
        <w:spacing w:after="0" w:line="240" w:lineRule="auto"/>
        <w:ind w:right="-2"/>
        <w:rPr>
          <w:rFonts w:ascii="Times New Roman" w:eastAsia="Times New Roman" w:hAnsi="Times New Roman" w:cs="Times New Roman"/>
        </w:rPr>
      </w:pPr>
    </w:p>
    <w:p w14:paraId="73EE87EA" w14:textId="77777777" w:rsidR="002A620C" w:rsidRDefault="002A620C" w:rsidP="002A620C">
      <w:pPr>
        <w:numPr>
          <w:ilvl w:val="12"/>
          <w:numId w:val="0"/>
        </w:numPr>
        <w:tabs>
          <w:tab w:val="left" w:pos="720"/>
        </w:tabs>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bCs/>
        </w:rPr>
        <w:tab/>
        <w:t>Galimas šalutinis poveikis</w:t>
      </w:r>
    </w:p>
    <w:p w14:paraId="20E10BBA" w14:textId="77777777" w:rsidR="002A620C" w:rsidRDefault="002A620C" w:rsidP="002A620C">
      <w:pPr>
        <w:numPr>
          <w:ilvl w:val="12"/>
          <w:numId w:val="0"/>
        </w:numPr>
        <w:tabs>
          <w:tab w:val="left" w:pos="720"/>
        </w:tabs>
        <w:spacing w:after="0" w:line="240" w:lineRule="auto"/>
        <w:ind w:right="-2"/>
        <w:rPr>
          <w:rFonts w:ascii="Times New Roman" w:eastAsia="Times New Roman" w:hAnsi="Times New Roman" w:cs="Times New Roman"/>
        </w:rPr>
      </w:pPr>
    </w:p>
    <w:p w14:paraId="748BB1D0"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Šis vaistas, kaip ir visi kiti, gali sukelti šalutinį poveikį, nors jis pasireiškia ne visiems žmonėms.</w:t>
      </w:r>
    </w:p>
    <w:p w14:paraId="2E317133" w14:textId="77777777" w:rsidR="002A620C" w:rsidRDefault="002A620C" w:rsidP="002A620C">
      <w:pPr>
        <w:spacing w:after="0" w:line="240" w:lineRule="auto"/>
        <w:rPr>
          <w:rFonts w:ascii="Times New Roman" w:eastAsia="Times New Roman" w:hAnsi="Times New Roman" w:cs="Times New Roman"/>
        </w:rPr>
      </w:pPr>
    </w:p>
    <w:p w14:paraId="39D07616" w14:textId="77777777" w:rsidR="002A620C" w:rsidRDefault="002A620C" w:rsidP="002A620C">
      <w:pPr>
        <w:spacing w:after="0" w:line="240" w:lineRule="auto"/>
        <w:rPr>
          <w:rFonts w:ascii="Times New Roman" w:eastAsia="Times New Roman" w:hAnsi="Times New Roman" w:cs="Times New Roman"/>
          <w:bCs/>
        </w:rPr>
      </w:pPr>
      <w:bookmarkStart w:id="23" w:name="_Hlk47616673"/>
      <w:r>
        <w:rPr>
          <w:rFonts w:ascii="Times New Roman" w:eastAsia="Times New Roman" w:hAnsi="Times New Roman" w:cs="Times New Roman"/>
          <w:bCs/>
        </w:rPr>
        <w:t>Nedelsdami nutraukite šių skrandyje neirių tablečių vartojimą ir pasakykite gydytojui arba kreipkitės į artimiausios ligoninės skubios pagalbos skyrių, jei pasireiškia bet kuris toliau išvardytas šalutinis poveikis.</w:t>
      </w:r>
    </w:p>
    <w:p w14:paraId="0D4F0B8D" w14:textId="77777777" w:rsidR="002A620C" w:rsidRDefault="002A620C" w:rsidP="002A620C">
      <w:pPr>
        <w:spacing w:after="0" w:line="240" w:lineRule="auto"/>
        <w:rPr>
          <w:rFonts w:ascii="Times New Roman" w:eastAsia="Times New Roman" w:hAnsi="Times New Roman" w:cs="Times New Roman"/>
          <w:b/>
          <w:bCs/>
        </w:rPr>
      </w:pPr>
    </w:p>
    <w:p w14:paraId="2C7AE6BB"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w:t>
      </w:r>
      <w:r>
        <w:rPr>
          <w:rFonts w:ascii="Times New Roman" w:eastAsia="Times New Roman" w:hAnsi="Times New Roman" w:cs="Times New Roman"/>
          <w:b/>
          <w:bCs/>
        </w:rPr>
        <w:tab/>
      </w:r>
      <w:r>
        <w:rPr>
          <w:rFonts w:ascii="Times New Roman" w:eastAsia="Times New Roman" w:hAnsi="Times New Roman" w:cs="Times New Roman"/>
          <w:bCs/>
          <w:i/>
        </w:rPr>
        <w:t>Sunkios alerginės reakcijos (</w:t>
      </w:r>
      <w:r>
        <w:rPr>
          <w:rFonts w:ascii="Times New Roman" w:eastAsia="Times New Roman" w:hAnsi="Times New Roman" w:cs="Times New Roman"/>
          <w:i/>
        </w:rPr>
        <w:t>atsiranda 1</w:t>
      </w:r>
      <w:r>
        <w:rPr>
          <w:rFonts w:ascii="Times New Roman" w:eastAsia="Times New Roman" w:hAnsi="Times New Roman" w:cs="Times New Roman"/>
          <w:i/>
        </w:rPr>
        <w:noBreakHyphen/>
        <w:t>10 žmonių iš 10 000</w:t>
      </w:r>
      <w:r>
        <w:rPr>
          <w:rFonts w:ascii="Times New Roman" w:eastAsia="Times New Roman" w:hAnsi="Times New Roman" w:cs="Times New Roman"/>
          <w:bCs/>
          <w:i/>
        </w:rPr>
        <w:t>)</w:t>
      </w:r>
      <w:r>
        <w:rPr>
          <w:rFonts w:ascii="Times New Roman" w:eastAsia="Times New Roman" w:hAnsi="Times New Roman" w:cs="Times New Roman"/>
          <w:bCs/>
        </w:rPr>
        <w:t>:</w:t>
      </w:r>
      <w:r>
        <w:rPr>
          <w:rFonts w:ascii="Times New Roman" w:eastAsia="Times New Roman" w:hAnsi="Times New Roman" w:cs="Times New Roman"/>
        </w:rPr>
        <w:t xml:space="preserve"> liežuvio ir (arba) ryklės patinimas, rijimo pasunkėjimas, ruplės (dilgėlinė), kvėpavimo pasunkėjimas, alerginis veido patinimas (</w:t>
      </w:r>
      <w:proofErr w:type="spellStart"/>
      <w:r>
        <w:rPr>
          <w:rFonts w:ascii="Times New Roman" w:eastAsia="Times New Roman" w:hAnsi="Times New Roman" w:cs="Times New Roman"/>
        </w:rPr>
        <w:t>Kvinkės</w:t>
      </w:r>
      <w:proofErr w:type="spellEnd"/>
      <w:r>
        <w:rPr>
          <w:rFonts w:ascii="Times New Roman" w:eastAsia="Times New Roman" w:hAnsi="Times New Roman" w:cs="Times New Roman"/>
        </w:rPr>
        <w:t xml:space="preserve"> arba </w:t>
      </w:r>
      <w:proofErr w:type="spellStart"/>
      <w:r>
        <w:rPr>
          <w:rFonts w:ascii="Times New Roman" w:eastAsia="Times New Roman" w:hAnsi="Times New Roman" w:cs="Times New Roman"/>
        </w:rPr>
        <w:t>angioneurozinė</w:t>
      </w:r>
      <w:proofErr w:type="spellEnd"/>
      <w:r>
        <w:rPr>
          <w:rFonts w:ascii="Times New Roman" w:eastAsia="Times New Roman" w:hAnsi="Times New Roman" w:cs="Times New Roman"/>
        </w:rPr>
        <w:t xml:space="preserve"> edema), stiprus galvos svaigimas kartu su labai dažnu širdies plakimu ir smarkiu prakaitavimu.</w:t>
      </w:r>
    </w:p>
    <w:p w14:paraId="01F26ADB" w14:textId="77777777" w:rsidR="002A620C" w:rsidRDefault="002A620C" w:rsidP="002A620C">
      <w:pPr>
        <w:spacing w:after="0" w:line="240" w:lineRule="auto"/>
        <w:rPr>
          <w:rFonts w:ascii="Times New Roman" w:eastAsia="Times New Roman" w:hAnsi="Times New Roman" w:cs="Times New Roman"/>
        </w:rPr>
      </w:pPr>
    </w:p>
    <w:p w14:paraId="4BF9FBA5" w14:textId="77777777" w:rsidR="002A620C" w:rsidRDefault="002A620C" w:rsidP="002A620C">
      <w:pPr>
        <w:spacing w:after="0" w:line="240" w:lineRule="auto"/>
        <w:ind w:left="567" w:hanging="567"/>
        <w:rPr>
          <w:rFonts w:ascii="Times New Roman" w:eastAsia="Times New Roman" w:hAnsi="Times New Roman" w:cs="Times New Roman"/>
          <w:spacing w:val="-4"/>
        </w:rPr>
      </w:pPr>
      <w:r>
        <w:rPr>
          <w:rFonts w:ascii="Times New Roman" w:eastAsia="Times New Roman" w:hAnsi="Times New Roman" w:cs="Times New Roman"/>
          <w:b/>
          <w:bCs/>
        </w:rPr>
        <w:t>-</w:t>
      </w:r>
      <w:r>
        <w:rPr>
          <w:rFonts w:ascii="Times New Roman" w:eastAsia="Times New Roman" w:hAnsi="Times New Roman" w:cs="Times New Roman"/>
          <w:b/>
          <w:bCs/>
        </w:rPr>
        <w:tab/>
      </w:r>
      <w:r>
        <w:rPr>
          <w:rFonts w:ascii="Times New Roman" w:eastAsia="Times New Roman" w:hAnsi="Times New Roman" w:cs="Times New Roman"/>
          <w:bCs/>
          <w:i/>
        </w:rPr>
        <w:t xml:space="preserve">Sunkios odos reakcijos (dažnis nežinomas: </w:t>
      </w:r>
      <w:r>
        <w:rPr>
          <w:rFonts w:ascii="Times New Roman" w:eastAsia="Times New Roman" w:hAnsi="Times New Roman" w:cs="Times New Roman"/>
          <w:i/>
        </w:rPr>
        <w:t>negali būti apskaičiuotas pagal turimus duomenis</w:t>
      </w:r>
      <w:r>
        <w:rPr>
          <w:rFonts w:ascii="Times New Roman" w:eastAsia="Times New Roman" w:hAnsi="Times New Roman" w:cs="Times New Roman"/>
          <w:bCs/>
          <w:i/>
        </w:rPr>
        <w:t>)</w:t>
      </w:r>
      <w:r>
        <w:rPr>
          <w:rFonts w:ascii="Times New Roman" w:eastAsia="Times New Roman" w:hAnsi="Times New Roman" w:cs="Times New Roman"/>
        </w:rPr>
        <w:t>:</w:t>
      </w:r>
      <w:r>
        <w:rPr>
          <w:rFonts w:ascii="Times New Roman" w:eastAsia="Times New Roman" w:hAnsi="Times New Roman" w:cs="Times New Roman"/>
          <w:spacing w:val="-4"/>
        </w:rPr>
        <w:t xml:space="preserve"> odos pūslių atsiradimas ir greitas bendrosios būklės blogėjimas, akių, nosies, burnos bei lūpų ar lyties organų erozija (įskaitant nestiprų kraujavimą) (</w:t>
      </w:r>
      <w:proofErr w:type="spellStart"/>
      <w:r>
        <w:rPr>
          <w:rFonts w:ascii="Times New Roman" w:eastAsia="Times New Roman" w:hAnsi="Times New Roman" w:cs="Times New Roman"/>
          <w:spacing w:val="-4"/>
        </w:rPr>
        <w:t>Stivenso</w:t>
      </w:r>
      <w:proofErr w:type="spellEnd"/>
      <w:r>
        <w:rPr>
          <w:rFonts w:ascii="Times New Roman" w:eastAsia="Times New Roman" w:hAnsi="Times New Roman" w:cs="Times New Roman"/>
          <w:spacing w:val="-4"/>
        </w:rPr>
        <w:t xml:space="preserve">-Džonsono sindromas, </w:t>
      </w:r>
      <w:proofErr w:type="spellStart"/>
      <w:r>
        <w:rPr>
          <w:rFonts w:ascii="Times New Roman" w:eastAsia="Times New Roman" w:hAnsi="Times New Roman" w:cs="Times New Roman"/>
          <w:spacing w:val="-4"/>
        </w:rPr>
        <w:t>Lajelio</w:t>
      </w:r>
      <w:proofErr w:type="spellEnd"/>
      <w:r>
        <w:rPr>
          <w:rFonts w:ascii="Times New Roman" w:eastAsia="Times New Roman" w:hAnsi="Times New Roman" w:cs="Times New Roman"/>
          <w:spacing w:val="-4"/>
        </w:rPr>
        <w:t xml:space="preserve"> sindromas, daugiaformė </w:t>
      </w:r>
      <w:proofErr w:type="spellStart"/>
      <w:r>
        <w:rPr>
          <w:rFonts w:ascii="Times New Roman" w:eastAsia="Times New Roman" w:hAnsi="Times New Roman" w:cs="Times New Roman"/>
          <w:spacing w:val="-4"/>
        </w:rPr>
        <w:t>eritema</w:t>
      </w:r>
      <w:proofErr w:type="spellEnd"/>
      <w:r>
        <w:rPr>
          <w:rFonts w:ascii="Times New Roman" w:eastAsia="Times New Roman" w:hAnsi="Times New Roman" w:cs="Times New Roman"/>
          <w:spacing w:val="-4"/>
        </w:rPr>
        <w:t>), jautrumas šviesai, išbėrimas, galintis pasireikšti kartu su sąnarių skausmu.</w:t>
      </w:r>
    </w:p>
    <w:p w14:paraId="5037C99A" w14:textId="77777777" w:rsidR="002A620C" w:rsidRDefault="002A620C" w:rsidP="002A620C">
      <w:pPr>
        <w:spacing w:after="0" w:line="240" w:lineRule="auto"/>
        <w:ind w:left="567" w:hanging="567"/>
        <w:rPr>
          <w:rFonts w:ascii="Times New Roman" w:eastAsia="Times New Roman" w:hAnsi="Times New Roman" w:cs="Times New Roman"/>
          <w:spacing w:val="-4"/>
        </w:rPr>
      </w:pPr>
    </w:p>
    <w:p w14:paraId="073DEF91"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w:t>
      </w:r>
      <w:r>
        <w:rPr>
          <w:rFonts w:ascii="Times New Roman" w:eastAsia="Times New Roman" w:hAnsi="Times New Roman" w:cs="Times New Roman"/>
          <w:b/>
          <w:bCs/>
        </w:rPr>
        <w:tab/>
      </w:r>
      <w:r>
        <w:rPr>
          <w:rFonts w:ascii="Times New Roman" w:eastAsia="Times New Roman" w:hAnsi="Times New Roman" w:cs="Times New Roman"/>
          <w:bCs/>
          <w:i/>
        </w:rPr>
        <w:t xml:space="preserve">Kitokios sunkios reakcijos (dažnis nežinomas: </w:t>
      </w:r>
      <w:r>
        <w:rPr>
          <w:rFonts w:ascii="Times New Roman" w:eastAsia="Times New Roman" w:hAnsi="Times New Roman" w:cs="Times New Roman"/>
          <w:i/>
        </w:rPr>
        <w:t>negali būti apskaičiuotas pagal turimus duomenis</w:t>
      </w:r>
      <w:r>
        <w:rPr>
          <w:rFonts w:ascii="Times New Roman" w:eastAsia="Times New Roman" w:hAnsi="Times New Roman" w:cs="Times New Roman"/>
          <w:bCs/>
          <w:i/>
        </w:rPr>
        <w:t>)</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 xml:space="preserve">odos ir akių baltymų pageltimas (sunkus kepenų ląstelių pažeidimas, gelta) ar karščiavimas, išbėrimas, inkstų padidėjimas (kartais atsiranda skausmingas </w:t>
      </w:r>
      <w:proofErr w:type="spellStart"/>
      <w:r>
        <w:rPr>
          <w:rFonts w:ascii="Times New Roman" w:eastAsia="Times New Roman" w:hAnsi="Times New Roman" w:cs="Times New Roman"/>
        </w:rPr>
        <w:t>šlapinimasis</w:t>
      </w:r>
      <w:proofErr w:type="spellEnd"/>
      <w:r>
        <w:rPr>
          <w:rFonts w:ascii="Times New Roman" w:eastAsia="Times New Roman" w:hAnsi="Times New Roman" w:cs="Times New Roman"/>
        </w:rPr>
        <w:t xml:space="preserve"> ir apatinės nugaros dalies skausmas) (sunkus inkstų uždegimas), galintis sukelti inkstų nepakankamumą.</w:t>
      </w:r>
    </w:p>
    <w:p w14:paraId="6E1C4040" w14:textId="77777777" w:rsidR="002A620C" w:rsidRDefault="002A620C" w:rsidP="002A620C">
      <w:pPr>
        <w:spacing w:after="0" w:line="240" w:lineRule="auto"/>
        <w:rPr>
          <w:rFonts w:ascii="Times New Roman" w:eastAsia="Times New Roman" w:hAnsi="Times New Roman" w:cs="Times New Roman"/>
        </w:rPr>
      </w:pPr>
    </w:p>
    <w:p w14:paraId="4CD9C864" w14:textId="77777777" w:rsidR="002A620C" w:rsidRDefault="002A620C" w:rsidP="002A620C">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Kitas šalutinis poveikis</w:t>
      </w:r>
    </w:p>
    <w:p w14:paraId="59E988F5" w14:textId="77777777" w:rsidR="002A620C" w:rsidRDefault="002A620C" w:rsidP="002A620C">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b/>
          <w:bCs/>
        </w:rPr>
        <w:t>-</w:t>
      </w:r>
      <w:r>
        <w:rPr>
          <w:rFonts w:ascii="Times New Roman" w:eastAsia="Times New Roman" w:hAnsi="Times New Roman" w:cs="Times New Roman"/>
          <w:b/>
          <w:bCs/>
        </w:rPr>
        <w:tab/>
      </w:r>
      <w:r>
        <w:rPr>
          <w:rFonts w:ascii="Times New Roman" w:eastAsia="Times New Roman" w:hAnsi="Times New Roman" w:cs="Times New Roman"/>
          <w:bCs/>
          <w:i/>
        </w:rPr>
        <w:t xml:space="preserve">Nedažnas </w:t>
      </w:r>
      <w:r>
        <w:rPr>
          <w:rFonts w:ascii="Times New Roman" w:eastAsia="Times New Roman" w:hAnsi="Times New Roman" w:cs="Times New Roman"/>
          <w:i/>
        </w:rPr>
        <w:t>(atsiranda 1</w:t>
      </w:r>
      <w:r>
        <w:rPr>
          <w:rFonts w:ascii="Times New Roman" w:eastAsia="Times New Roman" w:hAnsi="Times New Roman" w:cs="Times New Roman"/>
          <w:i/>
        </w:rPr>
        <w:noBreakHyphen/>
        <w:t>10 žmonių iš 1 000)</w:t>
      </w:r>
    </w:p>
    <w:p w14:paraId="6F37F6AB" w14:textId="77777777" w:rsidR="002A620C" w:rsidRDefault="002A620C" w:rsidP="002A620C">
      <w:pPr>
        <w:autoSpaceDE w:val="0"/>
        <w:autoSpaceDN w:val="0"/>
        <w:adjustRightInd w:val="0"/>
        <w:spacing w:after="0" w:line="240" w:lineRule="auto"/>
        <w:ind w:left="567"/>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Galvos skausmas, galvos svaigimas, viduriavimas, pykinimas, vėmimas, pilvo pūtimas ir dujų kaupimasis, vidurių užkietėjimas, burnos džiūvimas, pilvo skausmas ir diskomfortas, odos išbėrimas, </w:t>
      </w:r>
      <w:proofErr w:type="spellStart"/>
      <w:r>
        <w:rPr>
          <w:rFonts w:ascii="Times New Roman" w:eastAsia="Times New Roman" w:hAnsi="Times New Roman" w:cs="Times New Roman"/>
          <w:lang w:eastAsia="en-GB"/>
        </w:rPr>
        <w:t>egzantema</w:t>
      </w:r>
      <w:proofErr w:type="spellEnd"/>
      <w:r>
        <w:rPr>
          <w:rFonts w:ascii="Times New Roman" w:eastAsia="Times New Roman" w:hAnsi="Times New Roman" w:cs="Times New Roman"/>
          <w:lang w:eastAsia="en-GB"/>
        </w:rPr>
        <w:t>, išbėrimas, niežulys, silpnumas, išsekimas ar bloga bendroji savijauta, miego sutrikimas</w:t>
      </w:r>
      <w:r>
        <w:rPr>
          <w:rFonts w:ascii="Times New Roman" w:eastAsia="Calibri" w:hAnsi="Times New Roman" w:cs="Times New Roman"/>
          <w:lang w:eastAsia="en-GB"/>
        </w:rPr>
        <w:t>, šlaunikaulio, riešo arba stuburo lūžiai</w:t>
      </w:r>
      <w:r>
        <w:rPr>
          <w:rFonts w:ascii="Times New Roman" w:eastAsia="Times New Roman" w:hAnsi="Times New Roman" w:cs="Times New Roman"/>
          <w:lang w:eastAsia="en-GB"/>
        </w:rPr>
        <w:t>.</w:t>
      </w:r>
    </w:p>
    <w:p w14:paraId="50FEEBE4" w14:textId="77777777" w:rsidR="002A620C" w:rsidRDefault="002A620C" w:rsidP="002A620C">
      <w:pPr>
        <w:autoSpaceDE w:val="0"/>
        <w:autoSpaceDN w:val="0"/>
        <w:adjustRightInd w:val="0"/>
        <w:spacing w:after="0" w:line="240" w:lineRule="auto"/>
        <w:ind w:left="567"/>
        <w:rPr>
          <w:rFonts w:ascii="Times New Roman" w:eastAsia="Times New Roman" w:hAnsi="Times New Roman" w:cs="Times New Roman"/>
          <w:lang w:eastAsia="en-GB"/>
        </w:rPr>
      </w:pPr>
    </w:p>
    <w:p w14:paraId="5EAC67B6" w14:textId="77777777" w:rsidR="002A620C" w:rsidRDefault="002A620C" w:rsidP="002A620C">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b/>
          <w:bCs/>
        </w:rPr>
        <w:t>-</w:t>
      </w:r>
      <w:r>
        <w:rPr>
          <w:rFonts w:ascii="Times New Roman" w:eastAsia="Times New Roman" w:hAnsi="Times New Roman" w:cs="Times New Roman"/>
          <w:b/>
          <w:bCs/>
        </w:rPr>
        <w:tab/>
      </w:r>
      <w:r>
        <w:rPr>
          <w:rFonts w:ascii="Times New Roman" w:eastAsia="Times New Roman" w:hAnsi="Times New Roman" w:cs="Times New Roman"/>
          <w:bCs/>
          <w:i/>
        </w:rPr>
        <w:t>Retas</w:t>
      </w:r>
      <w:r>
        <w:rPr>
          <w:rFonts w:ascii="Times New Roman" w:eastAsia="Times New Roman" w:hAnsi="Times New Roman" w:cs="Times New Roman"/>
          <w:i/>
        </w:rPr>
        <w:t xml:space="preserve"> (atsiranda 1</w:t>
      </w:r>
      <w:r>
        <w:rPr>
          <w:rFonts w:ascii="Times New Roman" w:eastAsia="Times New Roman" w:hAnsi="Times New Roman" w:cs="Times New Roman"/>
          <w:i/>
        </w:rPr>
        <w:noBreakHyphen/>
        <w:t>10 žmonių iš 10 000)</w:t>
      </w:r>
    </w:p>
    <w:p w14:paraId="1713A1D0" w14:textId="77777777" w:rsidR="002A620C" w:rsidRDefault="002A620C" w:rsidP="002A620C">
      <w:pPr>
        <w:spacing w:after="0" w:line="240" w:lineRule="auto"/>
        <w:ind w:left="567"/>
        <w:rPr>
          <w:rFonts w:ascii="Times New Roman" w:eastAsia="Times New Roman" w:hAnsi="Times New Roman" w:cs="Times New Roman"/>
        </w:rPr>
      </w:pPr>
      <w:r>
        <w:rPr>
          <w:rFonts w:ascii="Times New Roman" w:eastAsia="Times New Roman" w:hAnsi="Times New Roman" w:cs="Times New Roman"/>
        </w:rPr>
        <w:t>Skonio iškrypimas arba visiškas praradimas, regos sutrikimas, pvz., neryškus matomas vaizdas, dilgėlinė, sąnarių skausmas, raumenų skausmas, kūno svorio pokytis, kūno temperatūros padidėjimas, karščiavimas, galūnių patinimas (periferinė edema), alerginė reakcija, depresija, krūtų padidėjimas vyrams.</w:t>
      </w:r>
    </w:p>
    <w:p w14:paraId="6733633B" w14:textId="77777777" w:rsidR="002A620C" w:rsidRDefault="002A620C" w:rsidP="002A620C">
      <w:pPr>
        <w:spacing w:after="0" w:line="240" w:lineRule="auto"/>
        <w:ind w:left="567"/>
        <w:rPr>
          <w:rFonts w:ascii="Times New Roman" w:eastAsia="Times New Roman" w:hAnsi="Times New Roman" w:cs="Times New Roman"/>
        </w:rPr>
      </w:pPr>
    </w:p>
    <w:p w14:paraId="3972B0E4" w14:textId="77777777" w:rsidR="002A620C" w:rsidRDefault="002A620C" w:rsidP="002A620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bCs/>
        </w:rPr>
        <w:t>-</w:t>
      </w:r>
      <w:r>
        <w:rPr>
          <w:rFonts w:ascii="Times New Roman" w:eastAsia="Times New Roman" w:hAnsi="Times New Roman" w:cs="Times New Roman"/>
          <w:b/>
          <w:bCs/>
        </w:rPr>
        <w:tab/>
      </w:r>
      <w:r>
        <w:rPr>
          <w:rFonts w:ascii="Times New Roman" w:eastAsia="Times New Roman" w:hAnsi="Times New Roman" w:cs="Times New Roman"/>
          <w:bCs/>
          <w:i/>
        </w:rPr>
        <w:t xml:space="preserve">Labai retas </w:t>
      </w:r>
      <w:r>
        <w:rPr>
          <w:rFonts w:ascii="Times New Roman" w:eastAsia="Times New Roman" w:hAnsi="Times New Roman" w:cs="Times New Roman"/>
          <w:i/>
        </w:rPr>
        <w:t>(atsiranda mažiau kaip 1 žmogui iš 10 000)</w:t>
      </w:r>
    </w:p>
    <w:p w14:paraId="7FF8E83A" w14:textId="77777777" w:rsidR="002A620C" w:rsidRDefault="002A620C" w:rsidP="002A620C">
      <w:pPr>
        <w:spacing w:after="0" w:line="240" w:lineRule="auto"/>
        <w:ind w:firstLine="600"/>
        <w:rPr>
          <w:rFonts w:ascii="Times New Roman" w:eastAsia="Times New Roman" w:hAnsi="Times New Roman" w:cs="Times New Roman"/>
        </w:rPr>
      </w:pPr>
      <w:r>
        <w:rPr>
          <w:rFonts w:ascii="Times New Roman" w:eastAsia="Times New Roman" w:hAnsi="Times New Roman" w:cs="Times New Roman"/>
        </w:rPr>
        <w:t>Orientacijos sutrikimas.</w:t>
      </w:r>
    </w:p>
    <w:p w14:paraId="0AF1EB44" w14:textId="77777777" w:rsidR="002A620C" w:rsidRDefault="002A620C" w:rsidP="002A620C">
      <w:pPr>
        <w:spacing w:after="0" w:line="240" w:lineRule="auto"/>
        <w:ind w:firstLine="600"/>
        <w:rPr>
          <w:rFonts w:ascii="Times New Roman" w:eastAsia="Times New Roman" w:hAnsi="Times New Roman" w:cs="Times New Roman"/>
          <w:b/>
          <w:bCs/>
        </w:rPr>
      </w:pPr>
    </w:p>
    <w:p w14:paraId="7DDB3C48" w14:textId="77777777" w:rsidR="002A620C" w:rsidRDefault="002A620C" w:rsidP="002A620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bCs/>
        </w:rPr>
        <w:t>-</w:t>
      </w:r>
      <w:r>
        <w:rPr>
          <w:rFonts w:ascii="Times New Roman" w:eastAsia="Times New Roman" w:hAnsi="Times New Roman" w:cs="Times New Roman"/>
          <w:b/>
          <w:bCs/>
        </w:rPr>
        <w:tab/>
      </w:r>
      <w:r>
        <w:rPr>
          <w:rFonts w:ascii="Times New Roman" w:eastAsia="Times New Roman" w:hAnsi="Times New Roman" w:cs="Times New Roman"/>
          <w:bCs/>
          <w:i/>
        </w:rPr>
        <w:t>Dažnis nežinomas</w:t>
      </w:r>
      <w:r>
        <w:rPr>
          <w:rFonts w:ascii="Times New Roman" w:eastAsia="Times New Roman" w:hAnsi="Times New Roman" w:cs="Times New Roman"/>
          <w:i/>
        </w:rPr>
        <w:t xml:space="preserve"> (negali būti apskaičiuotas pagal turimus duomenis)</w:t>
      </w:r>
    </w:p>
    <w:p w14:paraId="5EA49947" w14:textId="77777777" w:rsidR="002A620C" w:rsidRDefault="002A620C" w:rsidP="002A620C">
      <w:pPr>
        <w:spacing w:after="0" w:line="240" w:lineRule="auto"/>
        <w:ind w:left="567"/>
        <w:rPr>
          <w:rFonts w:ascii="Times New Roman" w:eastAsia="Times New Roman" w:hAnsi="Times New Roman" w:cs="Times New Roman"/>
        </w:rPr>
      </w:pPr>
      <w:r>
        <w:rPr>
          <w:rFonts w:ascii="Times New Roman" w:eastAsia="Times New Roman" w:hAnsi="Times New Roman" w:cs="Times New Roman"/>
        </w:rPr>
        <w:lastRenderedPageBreak/>
        <w:t xml:space="preserve">Haliucinacijos, sumišimas (ypač jei šių simptomų jau buvo), natrio kiekio kraujyje sumažėjimas, magnio kiekio kraujyje sumažėjimas </w:t>
      </w:r>
      <w:r>
        <w:rPr>
          <w:rFonts w:ascii="Times New Roman" w:eastAsia="Calibri" w:hAnsi="Times New Roman" w:cs="Times New Roman"/>
        </w:rPr>
        <w:t xml:space="preserve">(žr. 2 skyrių), dilgčiojimo, diegimo, smeigtukų ir adatų durstymo pojūtis, deginimo pojūtis ar tirpimas, išbėrimas (kartu gali pasireikšti sąnarių skausmas), </w:t>
      </w:r>
      <w:r>
        <w:rPr>
          <w:rFonts w:ascii="Times New Roman" w:eastAsia="Times New Roman" w:hAnsi="Times New Roman" w:cs="Times New Roman"/>
        </w:rPr>
        <w:t xml:space="preserve">storosios žarnos uždegimas, sukeliantis nuolatinį vandeningą viduriavimą. </w:t>
      </w:r>
    </w:p>
    <w:p w14:paraId="6B993433" w14:textId="77777777" w:rsidR="002A620C" w:rsidRDefault="002A620C" w:rsidP="002A620C">
      <w:pPr>
        <w:spacing w:after="0" w:line="240" w:lineRule="auto"/>
        <w:rPr>
          <w:rFonts w:ascii="Times New Roman" w:eastAsia="Times New Roman" w:hAnsi="Times New Roman" w:cs="Times New Roman"/>
        </w:rPr>
      </w:pPr>
    </w:p>
    <w:p w14:paraId="6F746895" w14:textId="77777777" w:rsidR="002A620C" w:rsidRDefault="002A620C" w:rsidP="002A620C">
      <w:pPr>
        <w:spacing w:after="0" w:line="240" w:lineRule="auto"/>
        <w:rPr>
          <w:rFonts w:ascii="Times New Roman" w:eastAsia="Times New Roman" w:hAnsi="Times New Roman" w:cs="Times New Roman"/>
          <w:bCs/>
        </w:rPr>
      </w:pPr>
      <w:r>
        <w:rPr>
          <w:rFonts w:ascii="Times New Roman" w:eastAsia="Times New Roman" w:hAnsi="Times New Roman" w:cs="Times New Roman"/>
          <w:bCs/>
        </w:rPr>
        <w:t>Šalutinis poveikis, nustatomas kraujo tyrimais</w:t>
      </w:r>
    </w:p>
    <w:p w14:paraId="5FDD173C" w14:textId="77777777" w:rsidR="002A620C" w:rsidRDefault="002A620C" w:rsidP="002A620C">
      <w:pPr>
        <w:numPr>
          <w:ilvl w:val="0"/>
          <w:numId w:val="7"/>
        </w:numPr>
        <w:tabs>
          <w:tab w:val="num" w:pos="567"/>
          <w:tab w:val="num" w:pos="3690"/>
        </w:tabs>
        <w:spacing w:after="0" w:line="260" w:lineRule="exact"/>
        <w:ind w:left="600" w:hanging="600"/>
        <w:rPr>
          <w:rFonts w:ascii="Times New Roman" w:eastAsia="Times New Roman" w:hAnsi="Times New Roman" w:cs="Times New Roman"/>
        </w:rPr>
      </w:pPr>
      <w:r>
        <w:rPr>
          <w:rFonts w:ascii="Times New Roman" w:eastAsia="Times New Roman" w:hAnsi="Times New Roman" w:cs="Times New Roman"/>
          <w:bCs/>
          <w:i/>
        </w:rPr>
        <w:t xml:space="preserve">Nedažnas </w:t>
      </w:r>
      <w:r>
        <w:rPr>
          <w:rFonts w:ascii="Times New Roman" w:eastAsia="Times New Roman" w:hAnsi="Times New Roman" w:cs="Times New Roman"/>
          <w:i/>
        </w:rPr>
        <w:t>(atsiranda 1</w:t>
      </w:r>
      <w:r>
        <w:rPr>
          <w:rFonts w:ascii="Times New Roman" w:eastAsia="Times New Roman" w:hAnsi="Times New Roman" w:cs="Times New Roman"/>
          <w:i/>
        </w:rPr>
        <w:noBreakHyphen/>
        <w:t>10 žmonių iš 1 000)</w:t>
      </w:r>
      <w:r>
        <w:rPr>
          <w:rFonts w:ascii="Times New Roman" w:eastAsia="Times New Roman" w:hAnsi="Times New Roman" w:cs="Times New Roman"/>
        </w:rPr>
        <w:br/>
        <w:t>Kepenų fermentų kiekio padidėjimas.</w:t>
      </w:r>
    </w:p>
    <w:p w14:paraId="3FD1436C" w14:textId="77777777" w:rsidR="002A620C" w:rsidRDefault="002A620C" w:rsidP="002A620C">
      <w:pPr>
        <w:spacing w:after="0" w:line="240" w:lineRule="auto"/>
        <w:ind w:left="600" w:hanging="600"/>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b/>
          <w:bCs/>
        </w:rPr>
        <w:tab/>
      </w:r>
      <w:r>
        <w:rPr>
          <w:rFonts w:ascii="Times New Roman" w:eastAsia="Times New Roman" w:hAnsi="Times New Roman" w:cs="Times New Roman"/>
          <w:bCs/>
          <w:i/>
        </w:rPr>
        <w:t>Retas</w:t>
      </w:r>
      <w:r>
        <w:rPr>
          <w:rFonts w:ascii="Times New Roman" w:eastAsia="Times New Roman" w:hAnsi="Times New Roman" w:cs="Times New Roman"/>
          <w:i/>
        </w:rPr>
        <w:t xml:space="preserve"> (atsiranda 1</w:t>
      </w:r>
      <w:r>
        <w:rPr>
          <w:rFonts w:ascii="Times New Roman" w:eastAsia="Times New Roman" w:hAnsi="Times New Roman" w:cs="Times New Roman"/>
          <w:i/>
        </w:rPr>
        <w:noBreakHyphen/>
        <w:t>10 žmonių iš 10 000)</w:t>
      </w:r>
    </w:p>
    <w:p w14:paraId="5A144BEB" w14:textId="77777777" w:rsidR="002A620C" w:rsidRDefault="002A620C" w:rsidP="002A620C">
      <w:pPr>
        <w:tabs>
          <w:tab w:val="left" w:pos="600"/>
        </w:tabs>
        <w:spacing w:after="0" w:line="240" w:lineRule="auto"/>
        <w:ind w:left="600"/>
        <w:rPr>
          <w:rFonts w:ascii="Times New Roman" w:eastAsia="Times New Roman" w:hAnsi="Times New Roman" w:cs="Times New Roman"/>
        </w:rPr>
      </w:pPr>
      <w:proofErr w:type="spellStart"/>
      <w:r>
        <w:rPr>
          <w:rFonts w:ascii="Times New Roman" w:eastAsia="Times New Roman" w:hAnsi="Times New Roman" w:cs="Times New Roman"/>
        </w:rPr>
        <w:t>Bilirubino</w:t>
      </w:r>
      <w:proofErr w:type="spellEnd"/>
      <w:r>
        <w:rPr>
          <w:rFonts w:ascii="Times New Roman" w:eastAsia="Times New Roman" w:hAnsi="Times New Roman" w:cs="Times New Roman"/>
        </w:rPr>
        <w:t xml:space="preserve"> ir riebalų kiekio padidėjimas kraujyje, karščiavimas kartu su žymiu grūdėtųjų baltųjų kraujo ląstelių kiekio kraujyje sumažėjimu</w:t>
      </w:r>
      <w:r>
        <w:rPr>
          <w:rFonts w:ascii="Times New Roman" w:eastAsia="Times New Roman" w:hAnsi="Times New Roman" w:cs="Times New Roman"/>
          <w:lang w:eastAsia="en-GB"/>
        </w:rPr>
        <w:t>.</w:t>
      </w:r>
    </w:p>
    <w:p w14:paraId="57B14D5D" w14:textId="77777777" w:rsidR="002A620C" w:rsidRDefault="002A620C" w:rsidP="002A620C">
      <w:pPr>
        <w:numPr>
          <w:ilvl w:val="0"/>
          <w:numId w:val="3"/>
        </w:numPr>
        <w:tabs>
          <w:tab w:val="num" w:pos="600"/>
        </w:tabs>
        <w:spacing w:after="0" w:line="260" w:lineRule="exact"/>
        <w:ind w:left="600" w:hanging="600"/>
        <w:rPr>
          <w:rFonts w:ascii="Times New Roman" w:eastAsia="Times New Roman" w:hAnsi="Times New Roman" w:cs="Times New Roman"/>
          <w:b/>
          <w:bCs/>
        </w:rPr>
      </w:pPr>
      <w:r>
        <w:rPr>
          <w:rFonts w:ascii="Times New Roman" w:eastAsia="Times New Roman" w:hAnsi="Times New Roman" w:cs="Times New Roman"/>
          <w:bCs/>
          <w:i/>
        </w:rPr>
        <w:t xml:space="preserve">Labai retas </w:t>
      </w:r>
      <w:r>
        <w:rPr>
          <w:rFonts w:ascii="Times New Roman" w:eastAsia="Times New Roman" w:hAnsi="Times New Roman" w:cs="Times New Roman"/>
          <w:i/>
        </w:rPr>
        <w:t>(atsiranda mažiau kaip 1 žmogui iš 10 000)</w:t>
      </w:r>
      <w:r>
        <w:rPr>
          <w:rFonts w:ascii="Times New Roman" w:eastAsia="Times New Roman" w:hAnsi="Times New Roman" w:cs="Times New Roman"/>
          <w:i/>
        </w:rPr>
        <w:br/>
      </w:r>
      <w:r>
        <w:rPr>
          <w:rFonts w:ascii="Times New Roman" w:eastAsia="Times New Roman" w:hAnsi="Times New Roman" w:cs="Times New Roman"/>
        </w:rPr>
        <w:t>Trombocitų kiekio sumažėjimas (dėl to gali lengviau nei įprasta prasidėti kraujavimas ar atsirasti mėlynių), baltųjų kraujo ląstelių kiekio sumažėjimas (dėl to gali dažniau pasireikšti infekcija), kartu pasireiškiantis nenormalus raudonųjų bei baltųjų kraujo ląstelių ir trombocitų skaičiaus sumažėjimas.</w:t>
      </w:r>
    </w:p>
    <w:bookmarkEnd w:id="23"/>
    <w:p w14:paraId="47F1BE34" w14:textId="77777777" w:rsidR="002A620C" w:rsidRDefault="002A620C" w:rsidP="002A620C">
      <w:pPr>
        <w:spacing w:after="0" w:line="240" w:lineRule="auto"/>
        <w:rPr>
          <w:rFonts w:ascii="Times New Roman" w:eastAsia="Times New Roman" w:hAnsi="Times New Roman" w:cs="Times New Roman"/>
        </w:rPr>
      </w:pPr>
    </w:p>
    <w:p w14:paraId="201AAD6E" w14:textId="77777777" w:rsidR="002A620C" w:rsidRDefault="002A620C" w:rsidP="002A620C">
      <w:pPr>
        <w:spacing w:after="0" w:line="240" w:lineRule="auto"/>
        <w:rPr>
          <w:rFonts w:ascii="Times New Roman" w:eastAsia="Times New Roman" w:hAnsi="Times New Roman" w:cs="Times New Roman"/>
          <w:b/>
        </w:rPr>
      </w:pPr>
      <w:r>
        <w:rPr>
          <w:rFonts w:ascii="Times New Roman" w:eastAsia="Times New Roman" w:hAnsi="Times New Roman" w:cs="Times New Roman"/>
          <w:b/>
        </w:rPr>
        <w:t>Pranešimas apie šalutinį poveikį</w:t>
      </w:r>
    </w:p>
    <w:p w14:paraId="3A7C14F3"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9" w:history="1">
        <w:r>
          <w:rPr>
            <w:rStyle w:val="Hipersaitas"/>
            <w:rFonts w:ascii="Times New Roman" w:eastAsia="Calibri" w:hAnsi="Times New Roman"/>
            <w:color w:val="0000FF"/>
          </w:rPr>
          <w:t>www.vvkt.lt</w:t>
        </w:r>
      </w:hyperlink>
      <w:r>
        <w:rPr>
          <w:rFonts w:ascii="Times New Roman" w:eastAsia="Times New Roman" w:hAnsi="Times New Roman" w:cs="Times New Roman"/>
          <w:color w:val="0000FF"/>
        </w:rPr>
        <w:t xml:space="preserve"> </w:t>
      </w:r>
      <w:r>
        <w:rPr>
          <w:rFonts w:ascii="Times New Roman" w:eastAsia="Times New Roman" w:hAnsi="Times New Roman" w:cs="Times New Roman"/>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Pr>
            <w:rStyle w:val="Hipersaitas"/>
            <w:rFonts w:ascii="Times New Roman" w:eastAsia="Calibri" w:hAnsi="Times New Roman"/>
            <w:color w:val="0000FF"/>
          </w:rPr>
          <w:t>NepageidaujamaR@vvkt.lt</w:t>
        </w:r>
      </w:hyperlink>
      <w:r>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11" w:history="1">
        <w:r>
          <w:rPr>
            <w:rStyle w:val="Hipersaitas"/>
            <w:rFonts w:ascii="Times New Roman" w:eastAsia="Calibri" w:hAnsi="Times New Roman"/>
            <w:color w:val="0000FF"/>
          </w:rPr>
          <w:t>http://www.vvkt.lt</w:t>
        </w:r>
      </w:hyperlink>
      <w:r>
        <w:rPr>
          <w:rFonts w:ascii="Times New Roman" w:eastAsia="Times New Roman" w:hAnsi="Times New Roman" w:cs="Times New Roman"/>
        </w:rPr>
        <w:t>). Pranešdami apie šalutinį poveikį galite mums padėti gauti daugiau informacijos apie šio vaisto saugumą.</w:t>
      </w:r>
    </w:p>
    <w:p w14:paraId="453C8CC3" w14:textId="77777777" w:rsidR="002A620C" w:rsidRDefault="002A620C" w:rsidP="002A620C">
      <w:pPr>
        <w:spacing w:after="0" w:line="240" w:lineRule="auto"/>
        <w:rPr>
          <w:rFonts w:ascii="Times New Roman" w:eastAsia="Times New Roman" w:hAnsi="Times New Roman" w:cs="Times New Roman"/>
        </w:rPr>
      </w:pPr>
    </w:p>
    <w:p w14:paraId="3EF0F08D" w14:textId="77777777" w:rsidR="002A620C" w:rsidRDefault="002A620C" w:rsidP="002A620C">
      <w:pPr>
        <w:numPr>
          <w:ilvl w:val="12"/>
          <w:numId w:val="0"/>
        </w:numPr>
        <w:tabs>
          <w:tab w:val="left" w:pos="720"/>
        </w:tabs>
        <w:spacing w:after="0" w:line="240" w:lineRule="auto"/>
        <w:ind w:right="-2"/>
        <w:rPr>
          <w:rFonts w:ascii="Times New Roman" w:eastAsia="Times New Roman" w:hAnsi="Times New Roman" w:cs="Times New Roman"/>
        </w:rPr>
      </w:pPr>
    </w:p>
    <w:p w14:paraId="3C4937A6" w14:textId="77777777" w:rsidR="002A620C" w:rsidRDefault="002A620C" w:rsidP="002A620C">
      <w:pPr>
        <w:numPr>
          <w:ilvl w:val="12"/>
          <w:numId w:val="0"/>
        </w:numPr>
        <w:spacing w:after="0" w:line="240" w:lineRule="auto"/>
        <w:ind w:left="567" w:hanging="567"/>
        <w:outlineLvl w:val="0"/>
        <w:rPr>
          <w:rFonts w:ascii="Times New Roman Bold" w:eastAsia="Times New Roman" w:hAnsi="Times New Roman Bold" w:cs="Times New Roman"/>
          <w:b/>
          <w:bCs/>
        </w:rPr>
      </w:pPr>
      <w:r>
        <w:rPr>
          <w:rFonts w:ascii="Times New Roman" w:eastAsia="Times New Roman" w:hAnsi="Times New Roman" w:cs="Times New Roman"/>
          <w:b/>
          <w:bCs/>
          <w:caps/>
        </w:rPr>
        <w:t>5.</w:t>
      </w:r>
      <w:r>
        <w:rPr>
          <w:rFonts w:ascii="Times New Roman" w:eastAsia="Times New Roman" w:hAnsi="Times New Roman" w:cs="Times New Roman"/>
          <w:b/>
          <w:bCs/>
          <w:caps/>
        </w:rPr>
        <w:tab/>
      </w:r>
      <w:r>
        <w:rPr>
          <w:rFonts w:ascii="Times New Roman Bold" w:eastAsia="Times New Roman" w:hAnsi="Times New Roman Bold" w:cs="Times New Roman"/>
          <w:b/>
          <w:bCs/>
        </w:rPr>
        <w:t xml:space="preserve">Kaip laikyti </w:t>
      </w:r>
      <w:proofErr w:type="spellStart"/>
      <w:r>
        <w:rPr>
          <w:rFonts w:ascii="Times New Roman Bold" w:eastAsia="Times New Roman" w:hAnsi="Times New Roman Bold" w:cs="Times New Roman"/>
          <w:b/>
          <w:bCs/>
        </w:rPr>
        <w:t>Pantoprazole</w:t>
      </w:r>
      <w:proofErr w:type="spellEnd"/>
      <w:r>
        <w:rPr>
          <w:rFonts w:ascii="Times New Roman Bold" w:eastAsia="Times New Roman" w:hAnsi="Times New Roman Bold" w:cs="Times New Roman"/>
          <w:b/>
          <w:bCs/>
        </w:rPr>
        <w:t xml:space="preserve"> </w:t>
      </w:r>
      <w:proofErr w:type="spellStart"/>
      <w:r>
        <w:rPr>
          <w:rFonts w:ascii="Times New Roman Bold" w:eastAsia="Times New Roman" w:hAnsi="Times New Roman Bold" w:cs="Times New Roman"/>
          <w:b/>
          <w:bCs/>
        </w:rPr>
        <w:t>Ingen</w:t>
      </w:r>
      <w:proofErr w:type="spellEnd"/>
      <w:r>
        <w:rPr>
          <w:rFonts w:ascii="Times New Roman Bold" w:eastAsia="Times New Roman" w:hAnsi="Times New Roman Bold" w:cs="Times New Roman"/>
          <w:b/>
          <w:bCs/>
        </w:rPr>
        <w:t xml:space="preserve"> </w:t>
      </w:r>
      <w:proofErr w:type="spellStart"/>
      <w:r>
        <w:rPr>
          <w:rFonts w:ascii="Times New Roman Bold" w:eastAsia="Times New Roman" w:hAnsi="Times New Roman Bold" w:cs="Times New Roman"/>
          <w:b/>
          <w:bCs/>
        </w:rPr>
        <w:t>Pharma</w:t>
      </w:r>
      <w:proofErr w:type="spellEnd"/>
    </w:p>
    <w:p w14:paraId="5FE8C0C2" w14:textId="77777777" w:rsidR="002A620C" w:rsidRDefault="002A620C" w:rsidP="002A620C">
      <w:pPr>
        <w:spacing w:after="0" w:line="240" w:lineRule="auto"/>
        <w:rPr>
          <w:rFonts w:ascii="Times New Roman" w:eastAsia="Times New Roman" w:hAnsi="Times New Roman" w:cs="Times New Roman"/>
        </w:rPr>
      </w:pPr>
    </w:p>
    <w:p w14:paraId="7F37AA10" w14:textId="77777777" w:rsidR="002A620C" w:rsidRDefault="002A620C" w:rsidP="002A620C">
      <w:pPr>
        <w:numPr>
          <w:ilvl w:val="12"/>
          <w:numId w:val="0"/>
        </w:numPr>
        <w:spacing w:after="0" w:line="240" w:lineRule="auto"/>
        <w:ind w:right="-2"/>
        <w:rPr>
          <w:rFonts w:ascii="Times New Roman" w:eastAsia="Times New Roman" w:hAnsi="Times New Roman" w:cs="Times New Roman"/>
        </w:rPr>
      </w:pPr>
      <w:bookmarkStart w:id="24" w:name="_Hlk47616707"/>
      <w:r>
        <w:rPr>
          <w:rFonts w:ascii="Times New Roman" w:eastAsia="Times New Roman" w:hAnsi="Times New Roman" w:cs="Times New Roman"/>
        </w:rPr>
        <w:t>Šį vaistą laikykite vaikams nepastebimoje ir nepasiekiamoje vietoje.</w:t>
      </w:r>
    </w:p>
    <w:p w14:paraId="158434FB" w14:textId="77777777" w:rsidR="002A620C" w:rsidRDefault="002A620C" w:rsidP="002A620C">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Šiam </w:t>
      </w:r>
      <w:r>
        <w:rPr>
          <w:rFonts w:ascii="Times New Roman" w:eastAsia="Times New Roman" w:hAnsi="Times New Roman" w:cs="Times New Roman"/>
          <w:iCs/>
        </w:rPr>
        <w:t xml:space="preserve">vaistui specialių </w:t>
      </w:r>
      <w:r>
        <w:rPr>
          <w:rFonts w:ascii="Times New Roman" w:eastAsia="Times New Roman" w:hAnsi="Times New Roman" w:cs="Times New Roman"/>
        </w:rPr>
        <w:t xml:space="preserve">laikymo </w:t>
      </w:r>
      <w:r>
        <w:rPr>
          <w:rFonts w:ascii="Times New Roman" w:eastAsia="Times New Roman" w:hAnsi="Times New Roman" w:cs="Times New Roman"/>
          <w:iCs/>
        </w:rPr>
        <w:t>sąlygų nereikia</w:t>
      </w:r>
      <w:r>
        <w:rPr>
          <w:rFonts w:ascii="Times New Roman" w:eastAsia="Times New Roman" w:hAnsi="Times New Roman" w:cs="Times New Roman"/>
          <w:noProof/>
        </w:rPr>
        <w:t>.</w:t>
      </w:r>
    </w:p>
    <w:p w14:paraId="0BF13CC1" w14:textId="77777777" w:rsidR="002A620C" w:rsidRDefault="002A620C" w:rsidP="002A620C">
      <w:pPr>
        <w:numPr>
          <w:ilvl w:val="12"/>
          <w:numId w:val="0"/>
        </w:numPr>
        <w:spacing w:after="0" w:line="240" w:lineRule="auto"/>
        <w:ind w:right="-2"/>
        <w:rPr>
          <w:rFonts w:ascii="Times New Roman" w:eastAsia="Times New Roman" w:hAnsi="Times New Roman" w:cs="Times New Roman"/>
        </w:rPr>
      </w:pPr>
    </w:p>
    <w:p w14:paraId="40B47B19" w14:textId="77777777" w:rsidR="002A620C" w:rsidRDefault="002A620C" w:rsidP="002A620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Ant lizdinės plokštelės ir kartoninės dėžutės po „Tinka iki“ arba „EXP“ nurodytam tinkamumo laikui pasibaigus, šio vaisto vartoti negalima. Vaistas tinkamas vartoti iki paskutinės nurodyto mėnesio dienos.</w:t>
      </w:r>
    </w:p>
    <w:p w14:paraId="66E356C1" w14:textId="77777777" w:rsidR="002A620C" w:rsidRDefault="002A620C" w:rsidP="002A620C">
      <w:pPr>
        <w:tabs>
          <w:tab w:val="left" w:pos="567"/>
        </w:tabs>
        <w:spacing w:after="0" w:line="240" w:lineRule="auto"/>
        <w:rPr>
          <w:rFonts w:ascii="Times New Roman" w:eastAsia="Times New Roman" w:hAnsi="Times New Roman" w:cs="Times New Roman"/>
        </w:rPr>
      </w:pPr>
    </w:p>
    <w:p w14:paraId="3A8420CD" w14:textId="77777777" w:rsidR="002A620C" w:rsidRDefault="002A620C" w:rsidP="002A620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bookmarkEnd w:id="24"/>
    <w:p w14:paraId="79EB2785" w14:textId="77777777" w:rsidR="002A620C" w:rsidRDefault="002A620C" w:rsidP="002A620C">
      <w:pPr>
        <w:spacing w:after="0" w:line="240" w:lineRule="auto"/>
        <w:rPr>
          <w:rFonts w:ascii="Times New Roman" w:eastAsia="Times New Roman" w:hAnsi="Times New Roman" w:cs="Times New Roman"/>
        </w:rPr>
      </w:pPr>
    </w:p>
    <w:p w14:paraId="4D580B5B" w14:textId="77777777" w:rsidR="002A620C" w:rsidRDefault="002A620C" w:rsidP="002A620C">
      <w:pPr>
        <w:numPr>
          <w:ilvl w:val="12"/>
          <w:numId w:val="0"/>
        </w:numPr>
        <w:spacing w:after="0" w:line="240" w:lineRule="auto"/>
        <w:ind w:left="567" w:hanging="567"/>
        <w:outlineLvl w:val="0"/>
        <w:rPr>
          <w:rFonts w:ascii="Times New Roman" w:eastAsia="Times New Roman" w:hAnsi="Times New Roman" w:cs="Times New Roman"/>
          <w:b/>
          <w:bCs/>
        </w:rPr>
      </w:pPr>
    </w:p>
    <w:p w14:paraId="45B88D95" w14:textId="77777777" w:rsidR="002A620C" w:rsidRDefault="002A620C" w:rsidP="002A620C">
      <w:pPr>
        <w:numPr>
          <w:ilvl w:val="12"/>
          <w:numId w:val="0"/>
        </w:numPr>
        <w:spacing w:after="0" w:line="240" w:lineRule="auto"/>
        <w:ind w:left="567" w:hanging="567"/>
        <w:outlineLvl w:val="0"/>
        <w:rPr>
          <w:rFonts w:ascii="Times New Roman" w:eastAsia="Times New Roman" w:hAnsi="Times New Roman" w:cs="Times New Roman"/>
          <w:b/>
          <w:bCs/>
        </w:rPr>
      </w:pPr>
      <w:r>
        <w:rPr>
          <w:rFonts w:ascii="Times New Roman" w:eastAsia="Times New Roman" w:hAnsi="Times New Roman" w:cs="Times New Roman"/>
          <w:b/>
          <w:bCs/>
        </w:rPr>
        <w:t>6.</w:t>
      </w:r>
      <w:r>
        <w:rPr>
          <w:rFonts w:ascii="Times New Roman" w:eastAsia="Times New Roman" w:hAnsi="Times New Roman" w:cs="Times New Roman"/>
        </w:rPr>
        <w:tab/>
      </w:r>
      <w:r>
        <w:rPr>
          <w:rFonts w:ascii="Times New Roman" w:eastAsia="Times New Roman" w:hAnsi="Times New Roman" w:cs="Times New Roman"/>
          <w:b/>
          <w:bCs/>
        </w:rPr>
        <w:t>Pakuotės turinys ir kita informacija</w:t>
      </w:r>
    </w:p>
    <w:p w14:paraId="541C59B4" w14:textId="77777777" w:rsidR="002A620C" w:rsidRDefault="002A620C" w:rsidP="002A620C">
      <w:pPr>
        <w:spacing w:after="0" w:line="240" w:lineRule="auto"/>
        <w:ind w:left="567" w:hanging="567"/>
        <w:rPr>
          <w:rFonts w:ascii="Times New Roman" w:eastAsia="Times New Roman" w:hAnsi="Times New Roman" w:cs="Times New Roman"/>
        </w:rPr>
      </w:pPr>
    </w:p>
    <w:p w14:paraId="5EAA40A8" w14:textId="77777777" w:rsidR="002A620C" w:rsidRDefault="002A620C" w:rsidP="002A620C">
      <w:pPr>
        <w:spacing w:after="0" w:line="240" w:lineRule="auto"/>
        <w:ind w:left="567" w:hanging="567"/>
        <w:rPr>
          <w:rFonts w:ascii="Times New Roman" w:eastAsia="Times New Roman" w:hAnsi="Times New Roman" w:cs="Times New Roman"/>
          <w:b/>
          <w:bCs/>
        </w:rPr>
      </w:pP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sudėtis</w:t>
      </w:r>
    </w:p>
    <w:p w14:paraId="447F46F2" w14:textId="77777777" w:rsidR="002A620C" w:rsidRDefault="002A620C" w:rsidP="002A620C">
      <w:pPr>
        <w:spacing w:after="0" w:line="240" w:lineRule="auto"/>
        <w:ind w:left="567" w:hanging="283"/>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Veiklioji medžiaga yra </w:t>
      </w:r>
      <w:proofErr w:type="spellStart"/>
      <w:r>
        <w:rPr>
          <w:rFonts w:ascii="Times New Roman" w:eastAsia="Times New Roman" w:hAnsi="Times New Roman" w:cs="Times New Roman"/>
        </w:rPr>
        <w:t>pantoprazolas</w:t>
      </w:r>
      <w:proofErr w:type="spellEnd"/>
      <w:r>
        <w:rPr>
          <w:rFonts w:ascii="Times New Roman" w:eastAsia="Times New Roman" w:hAnsi="Times New Roman" w:cs="Times New Roman"/>
        </w:rPr>
        <w:t xml:space="preserve">. Kiekvienoje skrandyje neirioje tabletėje yra 20 mg </w:t>
      </w:r>
      <w:proofErr w:type="spellStart"/>
      <w:r>
        <w:rPr>
          <w:rFonts w:ascii="Times New Roman" w:eastAsia="Times New Roman" w:hAnsi="Times New Roman" w:cs="Times New Roman"/>
        </w:rPr>
        <w:t>pantoprazolo</w:t>
      </w:r>
      <w:proofErr w:type="spellEnd"/>
      <w:r>
        <w:rPr>
          <w:rFonts w:ascii="Times New Roman" w:eastAsia="Times New Roman" w:hAnsi="Times New Roman" w:cs="Times New Roman"/>
        </w:rPr>
        <w:t xml:space="preserve"> (natrio </w:t>
      </w:r>
      <w:proofErr w:type="spellStart"/>
      <w:r>
        <w:rPr>
          <w:rFonts w:ascii="Times New Roman" w:eastAsia="Times New Roman" w:hAnsi="Times New Roman" w:cs="Times New Roman"/>
        </w:rPr>
        <w:t>seskvihidrato</w:t>
      </w:r>
      <w:proofErr w:type="spellEnd"/>
      <w:r>
        <w:rPr>
          <w:rFonts w:ascii="Times New Roman" w:eastAsia="Times New Roman" w:hAnsi="Times New Roman" w:cs="Times New Roman"/>
        </w:rPr>
        <w:t xml:space="preserve"> pavidalu). </w:t>
      </w:r>
    </w:p>
    <w:p w14:paraId="61D18A8D" w14:textId="77777777" w:rsidR="002A620C" w:rsidRDefault="002A620C" w:rsidP="002A620C">
      <w:pPr>
        <w:spacing w:after="0" w:line="240" w:lineRule="auto"/>
        <w:ind w:left="567" w:hanging="283"/>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Pagalbinės medžiagos. Tablečių šerdyje yra </w:t>
      </w:r>
      <w:proofErr w:type="spellStart"/>
      <w:r>
        <w:rPr>
          <w:rFonts w:ascii="Times New Roman" w:eastAsia="Times New Roman" w:hAnsi="Times New Roman" w:cs="Times New Roman"/>
        </w:rPr>
        <w:t>manitolis</w:t>
      </w:r>
      <w:proofErr w:type="spellEnd"/>
      <w:r>
        <w:rPr>
          <w:rFonts w:ascii="Times New Roman" w:eastAsia="Times New Roman" w:hAnsi="Times New Roman" w:cs="Times New Roman"/>
        </w:rPr>
        <w:t xml:space="preserve"> (E421), bevandenis natrio karbonatas, </w:t>
      </w:r>
      <w:proofErr w:type="spellStart"/>
      <w:r>
        <w:rPr>
          <w:rFonts w:ascii="Times New Roman" w:eastAsia="Times New Roman" w:hAnsi="Times New Roman" w:cs="Times New Roman"/>
        </w:rPr>
        <w:t>karboksimetilkrakmolo</w:t>
      </w:r>
      <w:proofErr w:type="spellEnd"/>
      <w:r>
        <w:rPr>
          <w:rFonts w:ascii="Times New Roman" w:eastAsia="Times New Roman" w:hAnsi="Times New Roman" w:cs="Times New Roman"/>
        </w:rPr>
        <w:t xml:space="preserve"> A natrio druska, bazinis </w:t>
      </w:r>
      <w:proofErr w:type="spellStart"/>
      <w:r>
        <w:rPr>
          <w:rFonts w:ascii="Times New Roman" w:eastAsia="Times New Roman" w:hAnsi="Times New Roman" w:cs="Times New Roman"/>
        </w:rPr>
        <w:t>butilintas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metakrilato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kopolimeras</w:t>
      </w:r>
      <w:proofErr w:type="spellEnd"/>
      <w:r>
        <w:rPr>
          <w:rFonts w:ascii="Times New Roman" w:eastAsia="Times New Roman" w:hAnsi="Times New Roman" w:cs="Times New Roman"/>
        </w:rPr>
        <w:t xml:space="preserve">, kalcio </w:t>
      </w:r>
      <w:proofErr w:type="spellStart"/>
      <w:r>
        <w:rPr>
          <w:rFonts w:ascii="Times New Roman" w:eastAsia="Times New Roman" w:hAnsi="Times New Roman" w:cs="Times New Roman"/>
        </w:rPr>
        <w:t>stearatas</w:t>
      </w:r>
      <w:proofErr w:type="spellEnd"/>
      <w:r>
        <w:rPr>
          <w:rFonts w:ascii="Times New Roman" w:eastAsia="Times New Roman" w:hAnsi="Times New Roman" w:cs="Times New Roman"/>
        </w:rPr>
        <w:t xml:space="preserve">; apsauginiame dangale - </w:t>
      </w:r>
      <w:proofErr w:type="spellStart"/>
      <w:r>
        <w:rPr>
          <w:rFonts w:ascii="Times New Roman" w:eastAsia="Times New Roman" w:hAnsi="Times New Roman" w:cs="Times New Roman"/>
        </w:rPr>
        <w:t>hipromeliozė</w:t>
      </w:r>
      <w:proofErr w:type="spellEnd"/>
      <w:r>
        <w:rPr>
          <w:rFonts w:ascii="Times New Roman" w:eastAsia="Times New Roman" w:hAnsi="Times New Roman" w:cs="Times New Roman"/>
        </w:rPr>
        <w:t xml:space="preserve">, titano dioksidas (E171), </w:t>
      </w:r>
      <w:proofErr w:type="spellStart"/>
      <w:r>
        <w:rPr>
          <w:rFonts w:ascii="Times New Roman" w:eastAsia="Times New Roman" w:hAnsi="Times New Roman" w:cs="Times New Roman"/>
        </w:rPr>
        <w:t>makrogolis</w:t>
      </w:r>
      <w:proofErr w:type="spellEnd"/>
      <w:r>
        <w:rPr>
          <w:rFonts w:ascii="Times New Roman" w:eastAsia="Times New Roman" w:hAnsi="Times New Roman" w:cs="Times New Roman"/>
        </w:rPr>
        <w:t xml:space="preserve"> 400, natrio </w:t>
      </w:r>
      <w:proofErr w:type="spellStart"/>
      <w:r>
        <w:rPr>
          <w:rFonts w:ascii="Times New Roman" w:eastAsia="Times New Roman" w:hAnsi="Times New Roman" w:cs="Times New Roman"/>
        </w:rPr>
        <w:t>laurilsulfatas</w:t>
      </w:r>
      <w:proofErr w:type="spellEnd"/>
      <w:r>
        <w:rPr>
          <w:rFonts w:ascii="Times New Roman" w:eastAsia="Times New Roman" w:hAnsi="Times New Roman" w:cs="Times New Roman"/>
        </w:rPr>
        <w:t xml:space="preserve">; </w:t>
      </w:r>
      <w:r>
        <w:rPr>
          <w:rFonts w:ascii="Times New Roman" w:eastAsia="Calibri" w:hAnsi="Times New Roman" w:cs="Times New Roman"/>
        </w:rPr>
        <w:t>skrandyje neiriame dangale</w:t>
      </w:r>
      <w:r>
        <w:rPr>
          <w:rFonts w:ascii="Times New Roman" w:eastAsia="Times New Roman" w:hAnsi="Times New Roman" w:cs="Times New Roman"/>
        </w:rPr>
        <w:t xml:space="preserve"> - </w:t>
      </w:r>
      <w:proofErr w:type="spellStart"/>
      <w:r>
        <w:rPr>
          <w:rFonts w:ascii="Times New Roman" w:eastAsia="Times New Roman" w:hAnsi="Times New Roman" w:cs="Times New Roman"/>
        </w:rPr>
        <w:t>metakrilo</w:t>
      </w:r>
      <w:proofErr w:type="spellEnd"/>
      <w:r>
        <w:rPr>
          <w:rFonts w:ascii="Times New Roman" w:eastAsia="Times New Roman" w:hAnsi="Times New Roman" w:cs="Times New Roman"/>
        </w:rPr>
        <w:t xml:space="preserve"> rūgšties ir </w:t>
      </w:r>
      <w:proofErr w:type="spellStart"/>
      <w:r>
        <w:rPr>
          <w:rFonts w:ascii="Times New Roman" w:eastAsia="Times New Roman" w:hAnsi="Times New Roman" w:cs="Times New Roman"/>
        </w:rPr>
        <w:t>etilakrilato</w:t>
      </w:r>
      <w:proofErr w:type="spellEnd"/>
      <w:r>
        <w:rPr>
          <w:rFonts w:ascii="Times New Roman" w:eastAsia="Times New Roman" w:hAnsi="Times New Roman" w:cs="Times New Roman"/>
        </w:rPr>
        <w:t xml:space="preserve"> 1:1 </w:t>
      </w:r>
      <w:proofErr w:type="spellStart"/>
      <w:r>
        <w:rPr>
          <w:rFonts w:ascii="Times New Roman" w:eastAsia="Times New Roman" w:hAnsi="Times New Roman" w:cs="Times New Roman"/>
        </w:rPr>
        <w:t>kopolimero</w:t>
      </w:r>
      <w:proofErr w:type="spellEnd"/>
      <w:r>
        <w:rPr>
          <w:rFonts w:ascii="Times New Roman" w:eastAsia="Times New Roman" w:hAnsi="Times New Roman" w:cs="Times New Roman"/>
        </w:rPr>
        <w:t xml:space="preserve"> 30 % dispersija, </w:t>
      </w:r>
      <w:proofErr w:type="spellStart"/>
      <w:r>
        <w:rPr>
          <w:rFonts w:ascii="Times New Roman" w:eastAsia="Times New Roman" w:hAnsi="Times New Roman" w:cs="Times New Roman"/>
        </w:rPr>
        <w:t>propilenglikolis</w:t>
      </w:r>
      <w:proofErr w:type="spellEnd"/>
      <w:r>
        <w:rPr>
          <w:rFonts w:ascii="Times New Roman" w:eastAsia="Times New Roman" w:hAnsi="Times New Roman" w:cs="Times New Roman"/>
        </w:rPr>
        <w:t>, geltonasis geležies oksidas (E172), titano dioksidas (E171), talkas.</w:t>
      </w:r>
    </w:p>
    <w:p w14:paraId="3EBD3EDB" w14:textId="77777777" w:rsidR="002A620C" w:rsidRDefault="002A620C" w:rsidP="002A620C">
      <w:pPr>
        <w:spacing w:after="0" w:line="240" w:lineRule="auto"/>
        <w:ind w:left="567" w:hanging="567"/>
        <w:rPr>
          <w:rFonts w:ascii="Times New Roman" w:eastAsia="Times New Roman" w:hAnsi="Times New Roman" w:cs="Times New Roman"/>
          <w:b/>
          <w:bCs/>
        </w:rPr>
      </w:pPr>
    </w:p>
    <w:p w14:paraId="7D212628" w14:textId="77777777" w:rsidR="002A620C" w:rsidRDefault="002A620C" w:rsidP="002A620C">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Pantoprazole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išvaizda ir kiekis pakuotėje</w:t>
      </w:r>
    </w:p>
    <w:p w14:paraId="7BC1BB1F" w14:textId="77777777" w:rsidR="002A620C" w:rsidRDefault="002A620C" w:rsidP="002A620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lastRenderedPageBreak/>
        <w:t>Pantoprazole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20 mg skrandyje neirios tabletės yra elipsės formos, abipusiai išgaubtos, dengtos </w:t>
      </w:r>
      <w:r>
        <w:rPr>
          <w:rFonts w:ascii="Times New Roman" w:eastAsia="Calibri" w:hAnsi="Times New Roman" w:cs="Times New Roman"/>
        </w:rPr>
        <w:t>skrandyje neiriu dangalu</w:t>
      </w:r>
      <w:r>
        <w:rPr>
          <w:rFonts w:ascii="Times New Roman" w:eastAsia="Times New Roman" w:hAnsi="Times New Roman" w:cs="Times New Roman"/>
        </w:rPr>
        <w:t>, šviesiai geltonos spalvos, 4,2</w:t>
      </w:r>
      <w:r>
        <w:rPr>
          <w:rFonts w:ascii="Times New Roman" w:eastAsia="Calibri" w:hAnsi="Times New Roman" w:cs="Times New Roman"/>
        </w:rPr>
        <w:t xml:space="preserve"> x 8,2 mm dydžio.</w:t>
      </w:r>
    </w:p>
    <w:p w14:paraId="5234985C" w14:textId="77777777" w:rsidR="002A620C" w:rsidRDefault="002A620C" w:rsidP="002A620C">
      <w:pPr>
        <w:spacing w:after="0" w:line="240" w:lineRule="auto"/>
        <w:rPr>
          <w:rFonts w:ascii="Times New Roman" w:eastAsia="Times New Roman" w:hAnsi="Times New Roman" w:cs="Times New Roman"/>
        </w:rPr>
      </w:pPr>
    </w:p>
    <w:p w14:paraId="46C5E441" w14:textId="2039442F"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Kartono dėžutėje yra 7</w:t>
      </w:r>
      <w:r w:rsidR="003B24E0">
        <w:rPr>
          <w:rFonts w:ascii="Times New Roman" w:eastAsia="Times New Roman" w:hAnsi="Times New Roman" w:cs="Times New Roman"/>
        </w:rPr>
        <w:t>arba</w:t>
      </w:r>
      <w:r>
        <w:rPr>
          <w:rFonts w:ascii="Times New Roman" w:eastAsia="Times New Roman" w:hAnsi="Times New Roman" w:cs="Times New Roman"/>
        </w:rPr>
        <w:t xml:space="preserve"> 14  neirios tabletės, supakuotos į Al/Al lizdines plokšteles.</w:t>
      </w:r>
    </w:p>
    <w:p w14:paraId="30D25B7E" w14:textId="77777777" w:rsidR="002A620C" w:rsidRDefault="002A620C" w:rsidP="002A620C">
      <w:pPr>
        <w:spacing w:after="0" w:line="240" w:lineRule="auto"/>
        <w:ind w:left="567" w:hanging="567"/>
        <w:rPr>
          <w:rFonts w:ascii="Times New Roman" w:eastAsia="Times New Roman" w:hAnsi="Times New Roman" w:cs="Times New Roman"/>
          <w:highlight w:val="darkGray"/>
        </w:rPr>
      </w:pPr>
      <w:r>
        <w:rPr>
          <w:rFonts w:ascii="Times New Roman" w:eastAsia="Times New Roman" w:hAnsi="Times New Roman" w:cs="Times New Roman"/>
        </w:rPr>
        <w:t>Gali būti tiekiamos ne visų dydžių pakuotės.</w:t>
      </w:r>
    </w:p>
    <w:p w14:paraId="110CCE5D" w14:textId="77777777" w:rsidR="002A620C" w:rsidRDefault="002A620C" w:rsidP="002A620C">
      <w:pPr>
        <w:spacing w:after="0" w:line="240" w:lineRule="auto"/>
        <w:rPr>
          <w:rFonts w:ascii="Times New Roman" w:eastAsia="Times New Roman" w:hAnsi="Times New Roman" w:cs="Times New Roman"/>
          <w:b/>
          <w:bCs/>
        </w:rPr>
      </w:pPr>
    </w:p>
    <w:p w14:paraId="3355743E" w14:textId="77777777" w:rsidR="002A620C" w:rsidRDefault="002A620C" w:rsidP="002A620C">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Registruotojas ir gamintojas</w:t>
      </w:r>
    </w:p>
    <w:p w14:paraId="705939AD" w14:textId="77777777" w:rsidR="002A620C" w:rsidRDefault="002A620C" w:rsidP="002A620C">
      <w:pPr>
        <w:spacing w:after="0" w:line="240" w:lineRule="auto"/>
        <w:rPr>
          <w:rFonts w:ascii="Times New Roman" w:eastAsia="Times New Roman" w:hAnsi="Times New Roman" w:cs="Times New Roman"/>
          <w:b/>
          <w:bCs/>
        </w:rPr>
      </w:pPr>
    </w:p>
    <w:p w14:paraId="2A0682CE" w14:textId="77777777" w:rsidR="002A620C" w:rsidRDefault="002A620C" w:rsidP="002A620C">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Registruotojas</w:t>
      </w:r>
    </w:p>
    <w:p w14:paraId="56D4F479" w14:textId="77777777" w:rsidR="002A620C" w:rsidRDefault="002A620C" w:rsidP="002A620C">
      <w:pPr>
        <w:autoSpaceDE w:val="0"/>
        <w:autoSpaceDN w:val="0"/>
        <w:adjustRightInd w:val="0"/>
        <w:spacing w:after="0" w:line="240" w:lineRule="auto"/>
        <w:rPr>
          <w:rFonts w:ascii="Times New Roman" w:eastAsia="Times New Roman" w:hAnsi="Times New Roman" w:cs="Times New Roman"/>
          <w:lang w:val="it-IT"/>
        </w:rPr>
      </w:pPr>
      <w:r>
        <w:rPr>
          <w:rFonts w:ascii="Times New Roman" w:eastAsia="Times New Roman" w:hAnsi="Times New Roman" w:cs="Times New Roman"/>
          <w:lang w:val="it-IT"/>
        </w:rPr>
        <w:t>SIA Ingen Pharma</w:t>
      </w:r>
    </w:p>
    <w:p w14:paraId="42B3A56A" w14:textId="77777777" w:rsidR="002A620C" w:rsidRDefault="002A620C" w:rsidP="002A620C">
      <w:pPr>
        <w:autoSpaceDE w:val="0"/>
        <w:autoSpaceDN w:val="0"/>
        <w:adjustRightInd w:val="0"/>
        <w:spacing w:after="0" w:line="240" w:lineRule="auto"/>
        <w:rPr>
          <w:rFonts w:ascii="Times New Roman" w:eastAsia="Times New Roman" w:hAnsi="Times New Roman" w:cs="Times New Roman"/>
          <w:lang w:val="it-IT"/>
        </w:rPr>
      </w:pPr>
      <w:r>
        <w:rPr>
          <w:rFonts w:ascii="Times New Roman" w:eastAsia="Times New Roman" w:hAnsi="Times New Roman" w:cs="Times New Roman"/>
          <w:lang w:val="it-IT"/>
        </w:rPr>
        <w:t xml:space="preserve">Kārļa Ulmaņa gatve 119, Mārupe </w:t>
      </w:r>
    </w:p>
    <w:p w14:paraId="00DDBD16" w14:textId="77777777" w:rsidR="002A620C" w:rsidRDefault="002A620C" w:rsidP="002A62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LV-2167, </w:t>
      </w:r>
      <w:proofErr w:type="spellStart"/>
      <w:r>
        <w:rPr>
          <w:rFonts w:ascii="Times New Roman" w:eastAsia="Times New Roman" w:hAnsi="Times New Roman" w:cs="Times New Roman"/>
        </w:rPr>
        <w:t>Rīga</w:t>
      </w:r>
      <w:proofErr w:type="spellEnd"/>
    </w:p>
    <w:p w14:paraId="55ABA5D8" w14:textId="77777777" w:rsidR="002A620C" w:rsidRDefault="002A620C" w:rsidP="002A620C">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Latvija </w:t>
      </w:r>
    </w:p>
    <w:p w14:paraId="350639CB" w14:textId="77777777" w:rsidR="002A620C" w:rsidRDefault="002A620C" w:rsidP="002A620C">
      <w:pPr>
        <w:spacing w:after="0" w:line="240" w:lineRule="auto"/>
        <w:ind w:left="567" w:hanging="567"/>
        <w:rPr>
          <w:rFonts w:ascii="Times New Roman" w:eastAsia="Times New Roman" w:hAnsi="Times New Roman" w:cs="Times New Roman"/>
          <w:b/>
          <w:bCs/>
        </w:rPr>
      </w:pPr>
    </w:p>
    <w:p w14:paraId="4AE3FC62" w14:textId="77777777" w:rsidR="002A620C" w:rsidRDefault="002A620C" w:rsidP="002A620C">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Gamintojai</w:t>
      </w:r>
    </w:p>
    <w:p w14:paraId="27561B10"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Actavis ehf.</w:t>
      </w:r>
    </w:p>
    <w:p w14:paraId="2D58F806"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Reykjavikurvegur 78</w:t>
      </w:r>
    </w:p>
    <w:p w14:paraId="492FD565"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IS-220 Hafnarfjordur</w:t>
      </w:r>
    </w:p>
    <w:p w14:paraId="4B1A6E04"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Islandija </w:t>
      </w:r>
    </w:p>
    <w:p w14:paraId="4FFB5FA0"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 </w:t>
      </w:r>
    </w:p>
    <w:p w14:paraId="79906499"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lang w:val="en-US"/>
        </w:rPr>
        <w:t>arba</w:t>
      </w:r>
      <w:r>
        <w:rPr>
          <w:rFonts w:ascii="Times New Roman" w:eastAsia="Times New Roman" w:hAnsi="Times New Roman" w:cs="Times New Roman"/>
          <w:noProof/>
        </w:rPr>
        <w:t xml:space="preserve"> </w:t>
      </w:r>
    </w:p>
    <w:p w14:paraId="33703BDE" w14:textId="77777777" w:rsidR="002A620C" w:rsidRDefault="002A620C" w:rsidP="002A620C">
      <w:pPr>
        <w:spacing w:after="0" w:line="240" w:lineRule="auto"/>
        <w:rPr>
          <w:rFonts w:ascii="Times New Roman" w:eastAsia="Times New Roman" w:hAnsi="Times New Roman" w:cs="Times New Roman"/>
          <w:noProof/>
        </w:rPr>
      </w:pPr>
    </w:p>
    <w:p w14:paraId="73B577E8"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Actavis Ltd. </w:t>
      </w:r>
    </w:p>
    <w:p w14:paraId="13C5EB55"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BLB016</w:t>
      </w:r>
    </w:p>
    <w:p w14:paraId="2AE1CCA9"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Bulebel Industrial Estate </w:t>
      </w:r>
    </w:p>
    <w:p w14:paraId="33752C63"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Zejtun ZTN 3000 </w:t>
      </w:r>
    </w:p>
    <w:p w14:paraId="3134A643"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Malta </w:t>
      </w:r>
    </w:p>
    <w:p w14:paraId="4BDB1914"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 </w:t>
      </w:r>
    </w:p>
    <w:p w14:paraId="2F5DEBB5"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arba</w:t>
      </w:r>
    </w:p>
    <w:p w14:paraId="4128579E" w14:textId="77777777" w:rsidR="002A620C" w:rsidRDefault="002A620C" w:rsidP="002A620C">
      <w:pPr>
        <w:spacing w:after="0" w:line="240" w:lineRule="auto"/>
        <w:rPr>
          <w:rFonts w:ascii="Times New Roman" w:eastAsia="Times New Roman" w:hAnsi="Times New Roman" w:cs="Times New Roman"/>
          <w:noProof/>
        </w:rPr>
      </w:pPr>
    </w:p>
    <w:p w14:paraId="43B63292"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BALKANPHARMA DUPNITSA AD</w:t>
      </w:r>
    </w:p>
    <w:p w14:paraId="3FBEF3A4"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3 Samokovsko Shose Str. </w:t>
      </w:r>
    </w:p>
    <w:p w14:paraId="1B95A3EF"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Dupnitsa 2600 </w:t>
      </w:r>
    </w:p>
    <w:p w14:paraId="56BEDAFE" w14:textId="77777777" w:rsidR="002A620C" w:rsidRDefault="002A620C" w:rsidP="002A620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Bulgarija</w:t>
      </w:r>
    </w:p>
    <w:p w14:paraId="72E433F0" w14:textId="77777777" w:rsidR="002A620C" w:rsidRDefault="002A620C" w:rsidP="002A620C">
      <w:pPr>
        <w:tabs>
          <w:tab w:val="left" w:pos="567"/>
        </w:tabs>
        <w:spacing w:after="0" w:line="240" w:lineRule="auto"/>
        <w:rPr>
          <w:rFonts w:ascii="Times New Roman" w:eastAsia="Times New Roman" w:hAnsi="Times New Roman" w:cs="Times New Roman"/>
        </w:rPr>
      </w:pPr>
    </w:p>
    <w:p w14:paraId="37A96D15" w14:textId="30BA1A14" w:rsidR="002A620C" w:rsidRDefault="002A620C" w:rsidP="002A620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bCs/>
        </w:rPr>
        <w:t>Šis pakuotės lapelis paskutinį kartą peržiūrėtas</w:t>
      </w:r>
      <w:r w:rsidR="00091104">
        <w:rPr>
          <w:rFonts w:ascii="Times New Roman" w:eastAsia="Times New Roman" w:hAnsi="Times New Roman" w:cs="Times New Roman"/>
          <w:b/>
          <w:bCs/>
        </w:rPr>
        <w:t xml:space="preserve"> 2021-02-0</w:t>
      </w:r>
      <w:r w:rsidR="00D14E16">
        <w:rPr>
          <w:rFonts w:ascii="Times New Roman" w:eastAsia="Times New Roman" w:hAnsi="Times New Roman" w:cs="Times New Roman"/>
          <w:b/>
          <w:bCs/>
        </w:rPr>
        <w:t>5</w:t>
      </w:r>
      <w:r w:rsidR="00091104">
        <w:rPr>
          <w:rFonts w:ascii="Times New Roman" w:eastAsia="Times New Roman" w:hAnsi="Times New Roman" w:cs="Times New Roman"/>
          <w:b/>
          <w:bCs/>
        </w:rPr>
        <w:t>.</w:t>
      </w:r>
    </w:p>
    <w:p w14:paraId="79CA91DF" w14:textId="77777777" w:rsidR="002A620C" w:rsidRDefault="002A620C" w:rsidP="002A620C">
      <w:pPr>
        <w:tabs>
          <w:tab w:val="left" w:pos="567"/>
        </w:tabs>
        <w:spacing w:after="0" w:line="240" w:lineRule="auto"/>
        <w:rPr>
          <w:rFonts w:ascii="Times New Roman" w:eastAsia="Times New Roman" w:hAnsi="Times New Roman" w:cs="Times New Roman"/>
        </w:rPr>
      </w:pPr>
    </w:p>
    <w:p w14:paraId="6B4B10A5" w14:textId="77777777" w:rsidR="002A620C" w:rsidRDefault="002A620C" w:rsidP="002A620C">
      <w:pPr>
        <w:tabs>
          <w:tab w:val="left" w:pos="567"/>
        </w:tabs>
        <w:spacing w:after="0" w:line="240" w:lineRule="auto"/>
        <w:rPr>
          <w:rFonts w:ascii="Times New Roman" w:eastAsia="Times New Roman" w:hAnsi="Times New Roman" w:cs="Times New Roman"/>
          <w:highlight w:val="yellow"/>
        </w:rPr>
      </w:pPr>
      <w:r>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rPr>
        <w:t xml:space="preserve"> </w:t>
      </w:r>
      <w:hyperlink r:id="rId12" w:history="1">
        <w:r>
          <w:rPr>
            <w:rStyle w:val="Hipersaitas"/>
            <w:rFonts w:ascii="Times New Roman" w:eastAsia="Calibri" w:hAnsi="Times New Roman"/>
            <w:color w:val="0000FF"/>
          </w:rPr>
          <w:t>http://www.vvkt.lt/</w:t>
        </w:r>
      </w:hyperlink>
      <w:r>
        <w:rPr>
          <w:rFonts w:ascii="Times New Roman" w:eastAsia="Times New Roman" w:hAnsi="Times New Roman" w:cs="Times New Roman"/>
        </w:rPr>
        <w:t>.</w:t>
      </w:r>
    </w:p>
    <w:p w14:paraId="39CA74DD" w14:textId="77777777" w:rsidR="002A620C" w:rsidRDefault="002A620C" w:rsidP="002A620C">
      <w:pPr>
        <w:spacing w:after="0" w:line="240" w:lineRule="auto"/>
        <w:rPr>
          <w:rFonts w:ascii="Times New Roman" w:eastAsia="Times New Roman" w:hAnsi="Times New Roman" w:cs="Times New Roman"/>
        </w:rPr>
      </w:pPr>
    </w:p>
    <w:p w14:paraId="66CCBF5A" w14:textId="77777777" w:rsidR="003B24E0" w:rsidRPr="003B24E0" w:rsidRDefault="003B24E0" w:rsidP="003B24E0">
      <w:pPr>
        <w:spacing w:after="0" w:line="240" w:lineRule="auto"/>
        <w:rPr>
          <w:rFonts w:ascii="Times New Roman" w:eastAsia="Times New Roman" w:hAnsi="Times New Roman" w:cs="Times New Roman"/>
          <w:highlight w:val="yellow"/>
        </w:rPr>
      </w:pPr>
      <w:r w:rsidRPr="003B24E0">
        <w:rPr>
          <w:rFonts w:ascii="Times New Roman" w:eastAsia="Times New Roman" w:hAnsi="Times New Roman" w:cs="Times New Roman"/>
        </w:rPr>
        <w:t>____________________________________________________________________________</w:t>
      </w:r>
    </w:p>
    <w:p w14:paraId="57D5D375" w14:textId="77777777" w:rsidR="003B24E0" w:rsidRPr="003B24E0" w:rsidRDefault="003B24E0" w:rsidP="003B24E0">
      <w:pPr>
        <w:autoSpaceDE w:val="0"/>
        <w:autoSpaceDN w:val="0"/>
        <w:adjustRightInd w:val="0"/>
        <w:spacing w:after="0" w:line="240" w:lineRule="auto"/>
        <w:rPr>
          <w:rFonts w:ascii="Times New Roman" w:eastAsia="Times New Roman" w:hAnsi="Times New Roman" w:cs="Times New Roman"/>
        </w:rPr>
      </w:pPr>
      <w:r w:rsidRPr="003B24E0">
        <w:rPr>
          <w:rFonts w:ascii="Times New Roman" w:eastAsia="Times New Roman" w:hAnsi="Times New Roman" w:cs="Times New Roman"/>
        </w:rPr>
        <w:t>Toliau išvardytos gyvenimo būdo ir mitybos rekomendacijos gali padėti sumažinti rėmenį ir su rūgštimi susijusius simptomus.</w:t>
      </w:r>
    </w:p>
    <w:p w14:paraId="411E21B2" w14:textId="77777777" w:rsidR="003B24E0" w:rsidRPr="003B24E0" w:rsidRDefault="003B24E0" w:rsidP="003B24E0">
      <w:pPr>
        <w:numPr>
          <w:ilvl w:val="0"/>
          <w:numId w:val="8"/>
        </w:numPr>
        <w:tabs>
          <w:tab w:val="num" w:pos="0"/>
        </w:tabs>
        <w:autoSpaceDE w:val="0"/>
        <w:autoSpaceDN w:val="0"/>
        <w:adjustRightInd w:val="0"/>
        <w:spacing w:after="0" w:line="240" w:lineRule="auto"/>
        <w:ind w:left="567" w:hanging="567"/>
        <w:rPr>
          <w:rFonts w:ascii="Times New Roman" w:eastAsia="Times New Roman" w:hAnsi="Times New Roman" w:cs="Times New Roman"/>
        </w:rPr>
      </w:pPr>
      <w:r w:rsidRPr="003B24E0">
        <w:rPr>
          <w:rFonts w:ascii="Times New Roman" w:eastAsia="Times New Roman" w:hAnsi="Times New Roman" w:cs="Times New Roman"/>
        </w:rPr>
        <w:t>Venkite valgyti daug.</w:t>
      </w:r>
    </w:p>
    <w:p w14:paraId="3BFF7C9C" w14:textId="77777777" w:rsidR="003B24E0" w:rsidRPr="003B24E0" w:rsidRDefault="003B24E0" w:rsidP="003B24E0">
      <w:pPr>
        <w:numPr>
          <w:ilvl w:val="0"/>
          <w:numId w:val="8"/>
        </w:numPr>
        <w:tabs>
          <w:tab w:val="num" w:pos="0"/>
        </w:tabs>
        <w:autoSpaceDE w:val="0"/>
        <w:autoSpaceDN w:val="0"/>
        <w:adjustRightInd w:val="0"/>
        <w:spacing w:after="0" w:line="240" w:lineRule="auto"/>
        <w:ind w:left="567" w:hanging="567"/>
        <w:rPr>
          <w:rFonts w:ascii="Times New Roman" w:eastAsia="Times New Roman" w:hAnsi="Times New Roman" w:cs="Times New Roman"/>
        </w:rPr>
      </w:pPr>
      <w:r w:rsidRPr="003B24E0">
        <w:rPr>
          <w:rFonts w:ascii="Times New Roman" w:eastAsia="Times New Roman" w:hAnsi="Times New Roman" w:cs="Times New Roman"/>
        </w:rPr>
        <w:t>Valgykite lėtai.</w:t>
      </w:r>
    </w:p>
    <w:p w14:paraId="535C496F" w14:textId="77777777" w:rsidR="003B24E0" w:rsidRPr="003B24E0" w:rsidRDefault="003B24E0" w:rsidP="003B24E0">
      <w:pPr>
        <w:numPr>
          <w:ilvl w:val="0"/>
          <w:numId w:val="8"/>
        </w:numPr>
        <w:tabs>
          <w:tab w:val="num" w:pos="0"/>
        </w:tabs>
        <w:autoSpaceDE w:val="0"/>
        <w:autoSpaceDN w:val="0"/>
        <w:adjustRightInd w:val="0"/>
        <w:spacing w:after="0" w:line="240" w:lineRule="auto"/>
        <w:ind w:left="567" w:hanging="567"/>
        <w:rPr>
          <w:rFonts w:ascii="Times New Roman" w:eastAsia="Times New Roman" w:hAnsi="Times New Roman" w:cs="Times New Roman"/>
        </w:rPr>
      </w:pPr>
      <w:r w:rsidRPr="003B24E0">
        <w:rPr>
          <w:rFonts w:ascii="Times New Roman" w:eastAsia="Times New Roman" w:hAnsi="Times New Roman" w:cs="Times New Roman"/>
        </w:rPr>
        <w:t>Nerūkykite.</w:t>
      </w:r>
    </w:p>
    <w:p w14:paraId="1679FC39" w14:textId="77777777" w:rsidR="003B24E0" w:rsidRPr="003B24E0" w:rsidRDefault="003B24E0" w:rsidP="003B24E0">
      <w:pPr>
        <w:numPr>
          <w:ilvl w:val="0"/>
          <w:numId w:val="8"/>
        </w:numPr>
        <w:tabs>
          <w:tab w:val="num" w:pos="0"/>
        </w:tabs>
        <w:autoSpaceDE w:val="0"/>
        <w:autoSpaceDN w:val="0"/>
        <w:adjustRightInd w:val="0"/>
        <w:spacing w:after="0" w:line="240" w:lineRule="auto"/>
        <w:ind w:left="567" w:hanging="567"/>
        <w:rPr>
          <w:rFonts w:ascii="Times New Roman" w:eastAsia="Times New Roman" w:hAnsi="Times New Roman" w:cs="Times New Roman"/>
        </w:rPr>
      </w:pPr>
      <w:r w:rsidRPr="003B24E0">
        <w:rPr>
          <w:rFonts w:ascii="Times New Roman" w:eastAsia="Times New Roman" w:hAnsi="Times New Roman" w:cs="Times New Roman"/>
        </w:rPr>
        <w:t>Mažinkite alkoholio ir kofeino vartojimą.</w:t>
      </w:r>
    </w:p>
    <w:p w14:paraId="60CDC277" w14:textId="77777777" w:rsidR="003B24E0" w:rsidRPr="003B24E0" w:rsidRDefault="003B24E0" w:rsidP="003B24E0">
      <w:pPr>
        <w:numPr>
          <w:ilvl w:val="0"/>
          <w:numId w:val="8"/>
        </w:numPr>
        <w:tabs>
          <w:tab w:val="num" w:pos="0"/>
        </w:tabs>
        <w:autoSpaceDE w:val="0"/>
        <w:autoSpaceDN w:val="0"/>
        <w:adjustRightInd w:val="0"/>
        <w:spacing w:after="0" w:line="240" w:lineRule="auto"/>
        <w:ind w:left="567" w:hanging="567"/>
        <w:rPr>
          <w:rFonts w:ascii="Times New Roman" w:eastAsia="Times New Roman" w:hAnsi="Times New Roman" w:cs="Times New Roman"/>
        </w:rPr>
      </w:pPr>
      <w:r w:rsidRPr="003B24E0">
        <w:rPr>
          <w:rFonts w:ascii="Times New Roman" w:eastAsia="Times New Roman" w:hAnsi="Times New Roman" w:cs="Times New Roman"/>
        </w:rPr>
        <w:t>Mažinkite kūno svorį (jei yra antsvoris).</w:t>
      </w:r>
    </w:p>
    <w:p w14:paraId="50AA2C11" w14:textId="77777777" w:rsidR="003B24E0" w:rsidRPr="003B24E0" w:rsidRDefault="003B24E0" w:rsidP="003B24E0">
      <w:pPr>
        <w:numPr>
          <w:ilvl w:val="0"/>
          <w:numId w:val="8"/>
        </w:numPr>
        <w:tabs>
          <w:tab w:val="num" w:pos="0"/>
        </w:tabs>
        <w:autoSpaceDE w:val="0"/>
        <w:autoSpaceDN w:val="0"/>
        <w:adjustRightInd w:val="0"/>
        <w:spacing w:after="0" w:line="240" w:lineRule="auto"/>
        <w:ind w:left="567" w:hanging="567"/>
        <w:rPr>
          <w:rFonts w:ascii="Times New Roman" w:eastAsia="Times New Roman" w:hAnsi="Times New Roman" w:cs="Times New Roman"/>
        </w:rPr>
      </w:pPr>
      <w:r w:rsidRPr="003B24E0">
        <w:rPr>
          <w:rFonts w:ascii="Times New Roman" w:eastAsia="Times New Roman" w:hAnsi="Times New Roman" w:cs="Times New Roman"/>
        </w:rPr>
        <w:t>Nenešiokite ankštų drabužių ir diržų.</w:t>
      </w:r>
    </w:p>
    <w:p w14:paraId="2B69640A" w14:textId="77777777" w:rsidR="003B24E0" w:rsidRPr="003B24E0" w:rsidRDefault="003B24E0" w:rsidP="003B24E0">
      <w:pPr>
        <w:numPr>
          <w:ilvl w:val="0"/>
          <w:numId w:val="8"/>
        </w:numPr>
        <w:tabs>
          <w:tab w:val="num" w:pos="0"/>
        </w:tabs>
        <w:autoSpaceDE w:val="0"/>
        <w:autoSpaceDN w:val="0"/>
        <w:adjustRightInd w:val="0"/>
        <w:spacing w:after="0" w:line="240" w:lineRule="auto"/>
        <w:ind w:left="567" w:hanging="567"/>
        <w:rPr>
          <w:rFonts w:ascii="Times New Roman" w:eastAsia="Times New Roman" w:hAnsi="Times New Roman" w:cs="Times New Roman"/>
        </w:rPr>
      </w:pPr>
      <w:r w:rsidRPr="003B24E0">
        <w:rPr>
          <w:rFonts w:ascii="Times New Roman" w:eastAsia="Times New Roman" w:hAnsi="Times New Roman" w:cs="Times New Roman"/>
        </w:rPr>
        <w:t>Venkite valgyti iki miegojimo likus mažiau kaip trims valandoms.</w:t>
      </w:r>
    </w:p>
    <w:p w14:paraId="052FA1A3" w14:textId="77777777" w:rsidR="003B24E0" w:rsidRPr="003B24E0" w:rsidRDefault="003B24E0" w:rsidP="003B24E0">
      <w:pPr>
        <w:numPr>
          <w:ilvl w:val="0"/>
          <w:numId w:val="8"/>
        </w:numPr>
        <w:tabs>
          <w:tab w:val="num" w:pos="0"/>
        </w:tabs>
        <w:autoSpaceDE w:val="0"/>
        <w:autoSpaceDN w:val="0"/>
        <w:adjustRightInd w:val="0"/>
        <w:spacing w:after="0" w:line="240" w:lineRule="auto"/>
        <w:ind w:left="567" w:hanging="567"/>
        <w:rPr>
          <w:rFonts w:ascii="Times New Roman" w:eastAsia="Times New Roman" w:hAnsi="Times New Roman" w:cs="Times New Roman"/>
        </w:rPr>
      </w:pPr>
      <w:r w:rsidRPr="003B24E0">
        <w:rPr>
          <w:rFonts w:ascii="Times New Roman" w:eastAsia="Times New Roman" w:hAnsi="Times New Roman" w:cs="Times New Roman"/>
        </w:rPr>
        <w:t>Pakelkite galvūgalį (jei simptomai vargina naktį).</w:t>
      </w:r>
    </w:p>
    <w:p w14:paraId="0F58A111" w14:textId="77777777" w:rsidR="003B24E0" w:rsidRPr="003B24E0" w:rsidRDefault="003B24E0" w:rsidP="003B24E0">
      <w:pPr>
        <w:numPr>
          <w:ilvl w:val="0"/>
          <w:numId w:val="8"/>
        </w:numPr>
        <w:tabs>
          <w:tab w:val="num" w:pos="0"/>
        </w:tabs>
        <w:autoSpaceDE w:val="0"/>
        <w:autoSpaceDN w:val="0"/>
        <w:adjustRightInd w:val="0"/>
        <w:spacing w:after="0" w:line="240" w:lineRule="auto"/>
        <w:ind w:left="567" w:hanging="567"/>
        <w:rPr>
          <w:rFonts w:ascii="Times New Roman" w:eastAsia="Times New Roman" w:hAnsi="Times New Roman" w:cs="Times New Roman"/>
        </w:rPr>
      </w:pPr>
      <w:r w:rsidRPr="003B24E0">
        <w:rPr>
          <w:rFonts w:ascii="Times New Roman" w:eastAsia="Times New Roman" w:hAnsi="Times New Roman" w:cs="Times New Roman"/>
        </w:rPr>
        <w:lastRenderedPageBreak/>
        <w:t>Mažinkite maisto, galinčio sukelti rėmenį, vartojimą. Toks maistas gali būti šokoladas, pipirmėtės, šaltmėtės, riebus ir keptas maistas, rūgštus maistas, aštrus maistas, citrusiniai vaisiai, vaisių sultys, pomidorai.</w:t>
      </w:r>
    </w:p>
    <w:p w14:paraId="26F223EB" w14:textId="77777777" w:rsidR="002A620C" w:rsidRDefault="002A620C" w:rsidP="002A620C">
      <w:pPr>
        <w:rPr>
          <w:rFonts w:ascii="Calibri" w:eastAsia="Calibri" w:hAnsi="Calibri" w:cs="Times New Roman"/>
        </w:rPr>
      </w:pPr>
    </w:p>
    <w:p w14:paraId="3258BBD9" w14:textId="77777777" w:rsidR="002A620C" w:rsidRDefault="002A620C" w:rsidP="002A620C"/>
    <w:p w14:paraId="0FC24474" w14:textId="77777777" w:rsidR="002A620C" w:rsidRDefault="002A620C"/>
    <w:sectPr w:rsidR="002A620C" w:rsidSect="00091104">
      <w:pgSz w:w="12240" w:h="15840"/>
      <w:pgMar w:top="1134"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C856C" w16cex:dateUtc="2020-12-22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B6E913" w16cid:durableId="238C81D6"/>
  <w16cid:commentId w16cid:paraId="3D5D6C69" w16cid:durableId="238C856C"/>
  <w16cid:commentId w16cid:paraId="7FE3B9EB" w16cid:durableId="238C81D7"/>
  <w16cid:commentId w16cid:paraId="61B9A9BC" w16cid:durableId="238C81D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3D77"/>
    <w:multiLevelType w:val="hybridMultilevel"/>
    <w:tmpl w:val="5150EAA6"/>
    <w:lvl w:ilvl="0" w:tplc="E6E232E0">
      <w:start w:val="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128F2122"/>
    <w:multiLevelType w:val="hybridMultilevel"/>
    <w:tmpl w:val="74C64912"/>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numFmt w:val="decimal"/>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185E1074"/>
    <w:multiLevelType w:val="hybridMultilevel"/>
    <w:tmpl w:val="A54AA800"/>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E162D95"/>
    <w:multiLevelType w:val="hybridMultilevel"/>
    <w:tmpl w:val="F8B2846E"/>
    <w:lvl w:ilvl="0" w:tplc="F636F962">
      <w:numFmt w:val="decimal"/>
      <w:lvlText w:val="-"/>
      <w:lvlJc w:val="left"/>
      <w:pPr>
        <w:tabs>
          <w:tab w:val="num" w:pos="360"/>
        </w:tabs>
        <w:ind w:left="360" w:hanging="360"/>
      </w:pPr>
      <w:rPr>
        <w:rFonts w:ascii="Arial" w:eastAsia="Times New Roman" w:hAnsi="Arial"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3E6029A3"/>
    <w:multiLevelType w:val="hybridMultilevel"/>
    <w:tmpl w:val="A2F08002"/>
    <w:lvl w:ilvl="0" w:tplc="8CDE910A">
      <w:start w:val="1"/>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594D1BC2"/>
    <w:multiLevelType w:val="hybridMultilevel"/>
    <w:tmpl w:val="F8B2846E"/>
    <w:lvl w:ilvl="0" w:tplc="F636F962">
      <w:numFmt w:val="decimal"/>
      <w:lvlText w:val="-"/>
      <w:lvlJc w:val="left"/>
      <w:pPr>
        <w:tabs>
          <w:tab w:val="num" w:pos="360"/>
        </w:tabs>
        <w:ind w:left="360" w:hanging="360"/>
      </w:pPr>
      <w:rPr>
        <w:rFonts w:ascii="Arial" w:eastAsia="Times New Roman" w:hAnsi="Arial"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6537356E"/>
    <w:multiLevelType w:val="hybridMultilevel"/>
    <w:tmpl w:val="20C8E3DA"/>
    <w:lvl w:ilvl="0" w:tplc="A84CEE7C">
      <w:start w:val="1"/>
      <w:numFmt w:val="decimal"/>
      <w:lvlText w:val="%1."/>
      <w:lvlJc w:val="left"/>
      <w:pPr>
        <w:ind w:left="927" w:hanging="360"/>
      </w:pPr>
      <w:rPr>
        <w:vertAlign w:val="superscrip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504"/>
    <w:rsid w:val="00091104"/>
    <w:rsid w:val="00116FD2"/>
    <w:rsid w:val="0017505C"/>
    <w:rsid w:val="001F63B5"/>
    <w:rsid w:val="002A620C"/>
    <w:rsid w:val="00320A51"/>
    <w:rsid w:val="003B24E0"/>
    <w:rsid w:val="00462CE9"/>
    <w:rsid w:val="004B7228"/>
    <w:rsid w:val="006B62A0"/>
    <w:rsid w:val="008C626A"/>
    <w:rsid w:val="0093331C"/>
    <w:rsid w:val="009D4ED6"/>
    <w:rsid w:val="00A169DE"/>
    <w:rsid w:val="00A172FF"/>
    <w:rsid w:val="00A55F71"/>
    <w:rsid w:val="00A72BFF"/>
    <w:rsid w:val="00AB4FB1"/>
    <w:rsid w:val="00AB5654"/>
    <w:rsid w:val="00C640E4"/>
    <w:rsid w:val="00C87504"/>
    <w:rsid w:val="00D14E16"/>
    <w:rsid w:val="00D17B13"/>
    <w:rsid w:val="00D90AF2"/>
    <w:rsid w:val="00F368BA"/>
    <w:rsid w:val="00FD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D76F"/>
  <w15:chartTrackingRefBased/>
  <w15:docId w15:val="{9897DD7A-75C5-4837-AE84-F65CD904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620C"/>
    <w:pPr>
      <w:spacing w:line="256" w:lineRule="auto"/>
    </w:pPr>
    <w:rPr>
      <w:lang w:val="lt-LT"/>
    </w:rPr>
  </w:style>
  <w:style w:type="paragraph" w:styleId="Antrat1">
    <w:name w:val="heading 1"/>
    <w:basedOn w:val="prastasis"/>
    <w:next w:val="prastasis"/>
    <w:link w:val="Antrat1Diagrama"/>
    <w:uiPriority w:val="9"/>
    <w:qFormat/>
    <w:rsid w:val="002A620C"/>
    <w:pPr>
      <w:keepNext/>
      <w:keepLines/>
      <w:spacing w:before="240" w:after="0"/>
      <w:outlineLvl w:val="0"/>
    </w:pPr>
    <w:rPr>
      <w:rFonts w:ascii="Calibri Light" w:eastAsia="Times New Roman" w:hAnsi="Calibri Light" w:cs="Times New Roman"/>
      <w:color w:val="2E74B5"/>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620C"/>
    <w:rPr>
      <w:rFonts w:ascii="Calibri Light" w:eastAsia="Times New Roman" w:hAnsi="Calibri Light" w:cs="Times New Roman"/>
      <w:color w:val="2E74B5"/>
      <w:sz w:val="32"/>
      <w:szCs w:val="32"/>
      <w:lang w:val="lt-LT"/>
    </w:rPr>
  </w:style>
  <w:style w:type="character" w:styleId="Hipersaitas">
    <w:name w:val="Hyperlink"/>
    <w:basedOn w:val="Numatytasispastraiposriftas"/>
    <w:uiPriority w:val="99"/>
    <w:semiHidden/>
    <w:unhideWhenUsed/>
    <w:rsid w:val="002A620C"/>
    <w:rPr>
      <w:color w:val="0563C1" w:themeColor="hyperlink"/>
      <w:u w:val="single"/>
    </w:rPr>
  </w:style>
  <w:style w:type="paragraph" w:customStyle="1" w:styleId="msonormal0">
    <w:name w:val="msonormal"/>
    <w:basedOn w:val="prastasis"/>
    <w:rsid w:val="002A62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KomentarotekstasDiagrama">
    <w:name w:val="Komentaro tekstas Diagrama"/>
    <w:basedOn w:val="Numatytasispastraiposriftas"/>
    <w:link w:val="Komentarotekstas"/>
    <w:uiPriority w:val="99"/>
    <w:semiHidden/>
    <w:rsid w:val="002A620C"/>
    <w:rPr>
      <w:rFonts w:ascii="Calibri" w:eastAsia="Calibri" w:hAnsi="Calibri" w:cs="Times New Roman"/>
      <w:sz w:val="20"/>
      <w:szCs w:val="20"/>
      <w:lang w:val="lt-LT"/>
    </w:rPr>
  </w:style>
  <w:style w:type="paragraph" w:styleId="Komentarotekstas">
    <w:name w:val="annotation text"/>
    <w:basedOn w:val="prastasis"/>
    <w:link w:val="KomentarotekstasDiagrama"/>
    <w:uiPriority w:val="99"/>
    <w:semiHidden/>
    <w:unhideWhenUsed/>
    <w:rsid w:val="002A620C"/>
    <w:pPr>
      <w:spacing w:line="240" w:lineRule="auto"/>
    </w:pPr>
    <w:rPr>
      <w:rFonts w:ascii="Calibri" w:eastAsia="Calibri" w:hAnsi="Calibri" w:cs="Times New Roman"/>
      <w:sz w:val="20"/>
      <w:szCs w:val="20"/>
    </w:rPr>
  </w:style>
  <w:style w:type="character" w:customStyle="1" w:styleId="AntratsDiagrama">
    <w:name w:val="Antraštės Diagrama"/>
    <w:basedOn w:val="Numatytasispastraiposriftas"/>
    <w:link w:val="Antrats"/>
    <w:uiPriority w:val="99"/>
    <w:semiHidden/>
    <w:rsid w:val="002A620C"/>
  </w:style>
  <w:style w:type="paragraph" w:styleId="Antrats">
    <w:name w:val="header"/>
    <w:basedOn w:val="prastasis"/>
    <w:link w:val="AntratsDiagrama"/>
    <w:uiPriority w:val="99"/>
    <w:semiHidden/>
    <w:unhideWhenUsed/>
    <w:rsid w:val="002A620C"/>
    <w:pPr>
      <w:tabs>
        <w:tab w:val="center" w:pos="4819"/>
        <w:tab w:val="right" w:pos="9638"/>
      </w:tabs>
      <w:spacing w:after="0" w:line="240" w:lineRule="auto"/>
    </w:pPr>
    <w:rPr>
      <w:lang w:val="en-US"/>
    </w:rPr>
  </w:style>
  <w:style w:type="character" w:customStyle="1" w:styleId="PoratDiagrama">
    <w:name w:val="Poraštė Diagrama"/>
    <w:basedOn w:val="Numatytasispastraiposriftas"/>
    <w:link w:val="Porat"/>
    <w:uiPriority w:val="99"/>
    <w:semiHidden/>
    <w:rsid w:val="002A620C"/>
    <w:rPr>
      <w:rFonts w:ascii="Calibri" w:eastAsia="Calibri" w:hAnsi="Calibri" w:cs="Times New Roman"/>
      <w:lang w:val="lt-LT"/>
    </w:rPr>
  </w:style>
  <w:style w:type="paragraph" w:styleId="Porat">
    <w:name w:val="footer"/>
    <w:basedOn w:val="prastasis"/>
    <w:link w:val="PoratDiagrama"/>
    <w:uiPriority w:val="99"/>
    <w:semiHidden/>
    <w:unhideWhenUsed/>
    <w:rsid w:val="002A620C"/>
    <w:pPr>
      <w:tabs>
        <w:tab w:val="center" w:pos="4819"/>
        <w:tab w:val="right" w:pos="9638"/>
      </w:tabs>
      <w:spacing w:after="0" w:line="240" w:lineRule="auto"/>
    </w:pPr>
    <w:rPr>
      <w:rFonts w:ascii="Calibri" w:eastAsia="Calibri" w:hAnsi="Calibri" w:cs="Times New Roman"/>
    </w:rPr>
  </w:style>
  <w:style w:type="character" w:customStyle="1" w:styleId="PaprastasistekstasDiagrama">
    <w:name w:val="Paprastasis tekstas Diagrama"/>
    <w:basedOn w:val="Numatytasispastraiposriftas"/>
    <w:link w:val="Paprastasistekstas"/>
    <w:uiPriority w:val="99"/>
    <w:semiHidden/>
    <w:rsid w:val="002A620C"/>
    <w:rPr>
      <w:rFonts w:ascii="Courier New" w:eastAsia="SimSun" w:hAnsi="Courier New" w:cs="Times New Roman"/>
      <w:sz w:val="20"/>
      <w:szCs w:val="20"/>
    </w:rPr>
  </w:style>
  <w:style w:type="paragraph" w:styleId="Paprastasistekstas">
    <w:name w:val="Plain Text"/>
    <w:basedOn w:val="prastasis"/>
    <w:link w:val="PaprastasistekstasDiagrama"/>
    <w:uiPriority w:val="99"/>
    <w:semiHidden/>
    <w:unhideWhenUsed/>
    <w:rsid w:val="002A620C"/>
    <w:pPr>
      <w:spacing w:after="0" w:line="240" w:lineRule="auto"/>
    </w:pPr>
    <w:rPr>
      <w:rFonts w:ascii="Courier New" w:eastAsia="SimSun" w:hAnsi="Courier New" w:cs="Times New Roman"/>
      <w:sz w:val="20"/>
      <w:szCs w:val="20"/>
      <w:lang w:val="en-US"/>
    </w:rPr>
  </w:style>
  <w:style w:type="character" w:customStyle="1" w:styleId="KomentarotemaDiagrama">
    <w:name w:val="Komentaro tema Diagrama"/>
    <w:basedOn w:val="KomentarotekstasDiagrama"/>
    <w:link w:val="Komentarotema"/>
    <w:uiPriority w:val="99"/>
    <w:semiHidden/>
    <w:rsid w:val="002A620C"/>
    <w:rPr>
      <w:rFonts w:ascii="Calibri" w:eastAsia="Calibri" w:hAnsi="Calibri" w:cs="Times New Roman"/>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2A620C"/>
    <w:rPr>
      <w:b/>
      <w:bCs/>
    </w:rPr>
  </w:style>
  <w:style w:type="paragraph" w:styleId="Debesliotekstas">
    <w:name w:val="Balloon Text"/>
    <w:basedOn w:val="prastasis"/>
    <w:link w:val="DebesliotekstasDiagrama"/>
    <w:uiPriority w:val="99"/>
    <w:semiHidden/>
    <w:unhideWhenUsed/>
    <w:rsid w:val="002A620C"/>
    <w:pPr>
      <w:spacing w:after="0" w:line="240" w:lineRule="auto"/>
    </w:pPr>
    <w:rPr>
      <w:rFonts w:ascii="Segoe UI" w:eastAsia="Calibr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620C"/>
    <w:rPr>
      <w:rFonts w:ascii="Segoe UI" w:eastAsia="Calibri" w:hAnsi="Segoe UI" w:cs="Segoe UI"/>
      <w:sz w:val="18"/>
      <w:szCs w:val="18"/>
      <w:lang w:val="lt-LT"/>
    </w:rPr>
  </w:style>
  <w:style w:type="paragraph" w:styleId="Betarp">
    <w:name w:val="No Spacing"/>
    <w:uiPriority w:val="1"/>
    <w:qFormat/>
    <w:rsid w:val="002A620C"/>
    <w:pPr>
      <w:spacing w:after="0" w:line="240" w:lineRule="auto"/>
    </w:pPr>
    <w:rPr>
      <w:rFonts w:ascii="Calibri" w:eastAsia="Calibri" w:hAnsi="Calibri" w:cs="Times New Roman"/>
      <w:lang w:val="lt-LT"/>
    </w:rPr>
  </w:style>
  <w:style w:type="paragraph" w:styleId="Sraopastraipa">
    <w:name w:val="List Paragraph"/>
    <w:basedOn w:val="prastasis"/>
    <w:uiPriority w:val="34"/>
    <w:qFormat/>
    <w:rsid w:val="002A620C"/>
    <w:pPr>
      <w:spacing w:line="254" w:lineRule="auto"/>
      <w:ind w:left="720"/>
      <w:contextualSpacing/>
    </w:pPr>
    <w:rPr>
      <w:rFonts w:ascii="Calibri" w:eastAsia="Calibri" w:hAnsi="Calibri" w:cs="Times New Roman"/>
    </w:rPr>
  </w:style>
  <w:style w:type="paragraph" w:customStyle="1" w:styleId="Antrat11">
    <w:name w:val="Antraštė 11"/>
    <w:basedOn w:val="prastasis"/>
    <w:next w:val="prastasis"/>
    <w:uiPriority w:val="9"/>
    <w:qFormat/>
    <w:rsid w:val="002A620C"/>
    <w:pPr>
      <w:keepNext/>
      <w:keepLines/>
      <w:spacing w:before="240" w:after="0" w:line="254" w:lineRule="auto"/>
      <w:outlineLvl w:val="0"/>
    </w:pPr>
    <w:rPr>
      <w:rFonts w:ascii="Calibri Light" w:eastAsia="Times New Roman" w:hAnsi="Calibri Light" w:cs="Times New Roman"/>
      <w:color w:val="2E74B5"/>
      <w:sz w:val="32"/>
      <w:szCs w:val="32"/>
    </w:rPr>
  </w:style>
  <w:style w:type="character" w:customStyle="1" w:styleId="BTEMEASMCAChar">
    <w:name w:val="BT EMEA_SMCA Char"/>
    <w:basedOn w:val="Numatytasispastraiposriftas"/>
    <w:link w:val="BTEMEASMCA"/>
    <w:locked/>
    <w:rsid w:val="002A620C"/>
    <w:rPr>
      <w:rFonts w:ascii="Times New Roman" w:eastAsia="Times New Roman" w:hAnsi="Times New Roman" w:cs="Times New Roman"/>
      <w:noProof/>
    </w:rPr>
  </w:style>
  <w:style w:type="paragraph" w:customStyle="1" w:styleId="BTEMEASMCA">
    <w:name w:val="BT EMEA_SMCA"/>
    <w:basedOn w:val="prastasis"/>
    <w:link w:val="BTEMEASMCAChar"/>
    <w:autoRedefine/>
    <w:rsid w:val="002A620C"/>
    <w:pPr>
      <w:spacing w:after="0" w:line="240" w:lineRule="auto"/>
    </w:pPr>
    <w:rPr>
      <w:rFonts w:ascii="Times New Roman" w:eastAsia="Times New Roman" w:hAnsi="Times New Roman" w:cs="Times New Roman"/>
      <w:noProof/>
      <w:lang w:val="en-US"/>
    </w:rPr>
  </w:style>
  <w:style w:type="character" w:customStyle="1" w:styleId="TTEMEASMCAChar">
    <w:name w:val="TT EMEA_SMCA Char"/>
    <w:basedOn w:val="Numatytasispastraiposriftas"/>
    <w:link w:val="TTEMEASMCA"/>
    <w:locked/>
    <w:rsid w:val="002A620C"/>
    <w:rPr>
      <w:rFonts w:ascii="Times New Roman" w:eastAsia="Times New Roman" w:hAnsi="Times New Roman" w:cs="Times New Roman"/>
      <w:b/>
      <w:bCs/>
      <w:caps/>
    </w:rPr>
  </w:style>
  <w:style w:type="paragraph" w:customStyle="1" w:styleId="TTEMEASMCA">
    <w:name w:val="TT EMEA_SMCA"/>
    <w:basedOn w:val="Antrat1"/>
    <w:link w:val="TTEMEASMCAChar"/>
    <w:autoRedefine/>
    <w:rsid w:val="002A620C"/>
    <w:rPr>
      <w:rFonts w:ascii="Times New Roman" w:hAnsi="Times New Roman"/>
      <w:b/>
      <w:bCs/>
      <w:caps/>
      <w:color w:val="auto"/>
      <w:sz w:val="22"/>
      <w:szCs w:val="22"/>
      <w:lang w:val="en-US"/>
    </w:rPr>
  </w:style>
  <w:style w:type="paragraph" w:customStyle="1" w:styleId="BTAnIIEMEASMCA">
    <w:name w:val="BT(AnII) EMEA_SMCA"/>
    <w:basedOn w:val="Debesliotekstas"/>
    <w:autoRedefine/>
    <w:rsid w:val="002A620C"/>
    <w:pPr>
      <w:tabs>
        <w:tab w:val="left" w:pos="1701"/>
      </w:tabs>
      <w:ind w:left="1701" w:hanging="567"/>
    </w:pPr>
    <w:rPr>
      <w:rFonts w:ascii="Times New Roman" w:eastAsia="Times New Roman" w:hAnsi="Times New Roman" w:cs="Times New Roman"/>
      <w:b/>
      <w:bCs/>
      <w:sz w:val="22"/>
      <w:szCs w:val="22"/>
      <w:lang w:val="en-GB"/>
    </w:rPr>
  </w:style>
  <w:style w:type="character" w:customStyle="1" w:styleId="Antrat1Diagrama1">
    <w:name w:val="Antraštė 1 Diagrama1"/>
    <w:basedOn w:val="Numatytasispastraiposriftas"/>
    <w:uiPriority w:val="9"/>
    <w:rsid w:val="002A620C"/>
    <w:rPr>
      <w:rFonts w:ascii="Calibri Light" w:eastAsia="Times New Roman" w:hAnsi="Calibri Light" w:cs="Times New Roman" w:hint="default"/>
      <w:color w:val="2F5496"/>
      <w:sz w:val="32"/>
      <w:szCs w:val="32"/>
    </w:rPr>
  </w:style>
  <w:style w:type="character" w:styleId="Komentaronuoroda">
    <w:name w:val="annotation reference"/>
    <w:basedOn w:val="Numatytasispastraiposriftas"/>
    <w:uiPriority w:val="99"/>
    <w:semiHidden/>
    <w:unhideWhenUsed/>
    <w:rsid w:val="00462CE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678262">
      <w:bodyDiv w:val="1"/>
      <w:marLeft w:val="0"/>
      <w:marRight w:val="0"/>
      <w:marTop w:val="0"/>
      <w:marBottom w:val="0"/>
      <w:divBdr>
        <w:top w:val="none" w:sz="0" w:space="0" w:color="auto"/>
        <w:left w:val="none" w:sz="0" w:space="0" w:color="auto"/>
        <w:bottom w:val="none" w:sz="0" w:space="0" w:color="auto"/>
        <w:right w:val="none" w:sz="0" w:space="0" w:color="auto"/>
      </w:divBdr>
    </w:div>
    <w:div w:id="100724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5" Type="http://schemas.microsoft.com/office/2016/09/relationships/commentsIds" Target="commentsIds.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29606</Words>
  <Characters>16876</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4</cp:revision>
  <dcterms:created xsi:type="dcterms:W3CDTF">2021-02-05T09:19:00Z</dcterms:created>
  <dcterms:modified xsi:type="dcterms:W3CDTF">2021-02-08T07:19:00Z</dcterms:modified>
</cp:coreProperties>
</file>