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60C47" w14:textId="1F247E15" w:rsidR="002248B4" w:rsidRPr="00ED41B5" w:rsidRDefault="002248B4" w:rsidP="00594E0E">
      <w:pPr>
        <w:pStyle w:val="TTEMEASMCA"/>
      </w:pPr>
      <w:bookmarkStart w:id="0" w:name="_Toc129243096"/>
      <w:bookmarkStart w:id="1" w:name="_Toc129243221"/>
      <w:bookmarkStart w:id="2" w:name="_Toc129243137"/>
      <w:bookmarkStart w:id="3" w:name="_Toc129243262"/>
      <w:bookmarkStart w:id="4" w:name="_GoBack"/>
      <w:bookmarkEnd w:id="4"/>
    </w:p>
    <w:p w14:paraId="04E1DFEE" w14:textId="77777777" w:rsidR="002248B4" w:rsidRPr="00ED41B5" w:rsidRDefault="002248B4" w:rsidP="00594E0E">
      <w:pPr>
        <w:pStyle w:val="TTEMEASMCA"/>
      </w:pPr>
    </w:p>
    <w:p w14:paraId="685862A8" w14:textId="77777777" w:rsidR="002248B4" w:rsidRPr="00ED41B5" w:rsidRDefault="002248B4" w:rsidP="00594E0E">
      <w:pPr>
        <w:pStyle w:val="TTEMEASMCA"/>
      </w:pPr>
    </w:p>
    <w:p w14:paraId="21CDC5E3" w14:textId="77777777" w:rsidR="002248B4" w:rsidRPr="00ED41B5" w:rsidRDefault="002248B4" w:rsidP="00594E0E">
      <w:pPr>
        <w:pStyle w:val="TTEMEASMCA"/>
      </w:pPr>
    </w:p>
    <w:p w14:paraId="6E2D5CCB" w14:textId="77777777" w:rsidR="002248B4" w:rsidRPr="00ED41B5" w:rsidRDefault="002248B4" w:rsidP="00594E0E">
      <w:pPr>
        <w:pStyle w:val="TTEMEASMCA"/>
      </w:pPr>
    </w:p>
    <w:p w14:paraId="5D4DD4F3" w14:textId="77777777" w:rsidR="002248B4" w:rsidRPr="00ED41B5" w:rsidRDefault="002248B4" w:rsidP="00594E0E">
      <w:pPr>
        <w:pStyle w:val="TTEMEASMCA"/>
      </w:pPr>
    </w:p>
    <w:p w14:paraId="0DEF5C33" w14:textId="77777777" w:rsidR="002248B4" w:rsidRPr="00ED41B5" w:rsidRDefault="002248B4" w:rsidP="00594E0E">
      <w:pPr>
        <w:pStyle w:val="TTEMEASMCA"/>
      </w:pPr>
    </w:p>
    <w:p w14:paraId="32B0D5E9" w14:textId="77777777" w:rsidR="002248B4" w:rsidRPr="00ED41B5" w:rsidRDefault="002248B4" w:rsidP="00594E0E">
      <w:pPr>
        <w:pStyle w:val="TTEMEASMCA"/>
      </w:pPr>
    </w:p>
    <w:p w14:paraId="450B2D20" w14:textId="77777777" w:rsidR="002248B4" w:rsidRPr="00ED41B5" w:rsidRDefault="002248B4" w:rsidP="00594E0E">
      <w:pPr>
        <w:pStyle w:val="TTEMEASMCA"/>
      </w:pPr>
    </w:p>
    <w:p w14:paraId="58CF0A87" w14:textId="77777777" w:rsidR="002248B4" w:rsidRPr="00ED41B5" w:rsidRDefault="002248B4" w:rsidP="00594E0E">
      <w:pPr>
        <w:pStyle w:val="TTEMEASMCA"/>
      </w:pPr>
    </w:p>
    <w:p w14:paraId="19D3B815" w14:textId="77777777" w:rsidR="002248B4" w:rsidRPr="00ED41B5" w:rsidRDefault="002248B4" w:rsidP="00594E0E">
      <w:pPr>
        <w:pStyle w:val="TTEMEASMCA"/>
      </w:pPr>
    </w:p>
    <w:p w14:paraId="6A49CBB4" w14:textId="77777777" w:rsidR="002248B4" w:rsidRPr="00ED41B5" w:rsidRDefault="002248B4" w:rsidP="00594E0E">
      <w:pPr>
        <w:pStyle w:val="TTEMEASMCA"/>
      </w:pPr>
    </w:p>
    <w:p w14:paraId="2C189C92" w14:textId="77777777" w:rsidR="002248B4" w:rsidRPr="00ED41B5" w:rsidRDefault="002248B4" w:rsidP="00594E0E">
      <w:pPr>
        <w:pStyle w:val="TTEMEASMCA"/>
      </w:pPr>
    </w:p>
    <w:p w14:paraId="473B6142" w14:textId="77777777" w:rsidR="002248B4" w:rsidRPr="00ED41B5" w:rsidRDefault="002248B4" w:rsidP="00594E0E">
      <w:pPr>
        <w:pStyle w:val="TTEMEASMCA"/>
      </w:pPr>
    </w:p>
    <w:p w14:paraId="4C0F011C" w14:textId="77777777" w:rsidR="002248B4" w:rsidRPr="00ED41B5" w:rsidRDefault="002248B4" w:rsidP="00594E0E">
      <w:pPr>
        <w:pStyle w:val="TTEMEASMCA"/>
      </w:pPr>
    </w:p>
    <w:p w14:paraId="76AA6ABB" w14:textId="77777777" w:rsidR="002248B4" w:rsidRPr="00ED41B5" w:rsidRDefault="002248B4" w:rsidP="00594E0E">
      <w:pPr>
        <w:pStyle w:val="TTEMEASMCA"/>
      </w:pPr>
    </w:p>
    <w:p w14:paraId="02CD86CB" w14:textId="77777777" w:rsidR="002248B4" w:rsidRPr="00ED41B5" w:rsidRDefault="002248B4" w:rsidP="00594E0E">
      <w:pPr>
        <w:pStyle w:val="TTEMEASMCA"/>
      </w:pPr>
    </w:p>
    <w:p w14:paraId="21B8BACB" w14:textId="77777777" w:rsidR="002248B4" w:rsidRPr="00ED41B5" w:rsidRDefault="002248B4" w:rsidP="00594E0E">
      <w:pPr>
        <w:pStyle w:val="TTEMEASMCA"/>
      </w:pPr>
    </w:p>
    <w:p w14:paraId="46E2B532" w14:textId="77777777" w:rsidR="002248B4" w:rsidRPr="00ED41B5" w:rsidRDefault="002248B4" w:rsidP="00594E0E">
      <w:pPr>
        <w:pStyle w:val="TTEMEASMCA"/>
      </w:pPr>
    </w:p>
    <w:p w14:paraId="024E1988" w14:textId="77777777" w:rsidR="002248B4" w:rsidRPr="00ED41B5" w:rsidRDefault="002248B4" w:rsidP="00594E0E">
      <w:pPr>
        <w:pStyle w:val="TTEMEASMCA"/>
      </w:pPr>
    </w:p>
    <w:p w14:paraId="09362C22" w14:textId="77777777" w:rsidR="002248B4" w:rsidRPr="00ED41B5" w:rsidRDefault="002248B4" w:rsidP="00594E0E">
      <w:pPr>
        <w:pStyle w:val="TTEMEASMCA"/>
      </w:pPr>
    </w:p>
    <w:p w14:paraId="7E47D0E4" w14:textId="77777777" w:rsidR="002248B4" w:rsidRPr="00ED41B5" w:rsidRDefault="002248B4" w:rsidP="00594E0E">
      <w:pPr>
        <w:pStyle w:val="TTEMEASMCA"/>
      </w:pPr>
    </w:p>
    <w:p w14:paraId="2425C909" w14:textId="77777777" w:rsidR="002248B4" w:rsidRPr="00ED41B5" w:rsidRDefault="002248B4" w:rsidP="00594E0E">
      <w:pPr>
        <w:pStyle w:val="TTEMEASMCA"/>
      </w:pPr>
    </w:p>
    <w:p w14:paraId="589E1F88" w14:textId="77777777" w:rsidR="002248B4" w:rsidRPr="002F557A" w:rsidRDefault="002248B4" w:rsidP="00594E0E">
      <w:pPr>
        <w:pStyle w:val="TTEMEASMCA"/>
      </w:pPr>
      <w:r w:rsidRPr="002F557A">
        <w:t>I PRIEDAS</w:t>
      </w:r>
      <w:bookmarkEnd w:id="0"/>
      <w:bookmarkEnd w:id="1"/>
    </w:p>
    <w:p w14:paraId="452C8643" w14:textId="77777777" w:rsidR="002248B4" w:rsidRPr="00ED41B5" w:rsidRDefault="002248B4" w:rsidP="002B0137">
      <w:pPr>
        <w:pStyle w:val="BTEMEASMCA"/>
      </w:pPr>
    </w:p>
    <w:p w14:paraId="58279AB8" w14:textId="6F7187F8" w:rsidR="002248B4" w:rsidRPr="002F557A" w:rsidRDefault="002248B4" w:rsidP="00594E0E">
      <w:pPr>
        <w:pStyle w:val="TTEMEASMCA"/>
      </w:pPr>
      <w:bookmarkStart w:id="5" w:name="_Toc129243097"/>
      <w:bookmarkStart w:id="6" w:name="_Toc129243222"/>
      <w:r w:rsidRPr="002F557A">
        <w:t>PREPARATO CHARAKTERISTIKŲ SANTRAUKA</w:t>
      </w:r>
      <w:bookmarkEnd w:id="5"/>
      <w:bookmarkEnd w:id="6"/>
    </w:p>
    <w:p w14:paraId="026771A5" w14:textId="77777777" w:rsidR="002248B4" w:rsidRPr="00ED41B5" w:rsidRDefault="002248B4" w:rsidP="002B0137">
      <w:pPr>
        <w:pStyle w:val="PI-1EMEASMCA"/>
      </w:pPr>
      <w:r w:rsidRPr="00ED41B5">
        <w:rPr>
          <w:bCs/>
          <w:iCs/>
        </w:rPr>
        <w:br w:type="page"/>
      </w:r>
      <w:bookmarkStart w:id="7" w:name="_Toc129243098"/>
      <w:bookmarkStart w:id="8" w:name="_Toc129243223"/>
      <w:r w:rsidRPr="00ED41B5">
        <w:lastRenderedPageBreak/>
        <w:t>1.</w:t>
      </w:r>
      <w:r w:rsidRPr="00ED41B5">
        <w:tab/>
        <w:t>VAISTINIO PREPARATO PAVADINIMAS</w:t>
      </w:r>
      <w:bookmarkEnd w:id="7"/>
      <w:bookmarkEnd w:id="8"/>
    </w:p>
    <w:p w14:paraId="557F7087" w14:textId="77777777" w:rsidR="002248B4" w:rsidRPr="00ED41B5" w:rsidRDefault="002248B4" w:rsidP="002B0137">
      <w:pPr>
        <w:pStyle w:val="BTEMEASMCA"/>
      </w:pPr>
    </w:p>
    <w:p w14:paraId="150CBD9F" w14:textId="77777777" w:rsidR="002248B4" w:rsidRPr="00ED41B5" w:rsidRDefault="002248B4" w:rsidP="002B0137">
      <w:pPr>
        <w:pStyle w:val="BTEMEASMCA"/>
      </w:pPr>
      <w:r w:rsidRPr="00ED41B5">
        <w:t>Brumare 400 mg šnypščiosios granulės</w:t>
      </w:r>
    </w:p>
    <w:p w14:paraId="24D32753" w14:textId="77777777" w:rsidR="002248B4" w:rsidRPr="00ED41B5" w:rsidRDefault="002248B4" w:rsidP="002B0137">
      <w:pPr>
        <w:pStyle w:val="BTEMEASMCA"/>
      </w:pPr>
    </w:p>
    <w:p w14:paraId="53985539" w14:textId="77777777" w:rsidR="002248B4" w:rsidRPr="00ED41B5" w:rsidRDefault="002248B4" w:rsidP="002B0137">
      <w:pPr>
        <w:pStyle w:val="BTEMEASMCA"/>
      </w:pPr>
    </w:p>
    <w:p w14:paraId="160A3CC8" w14:textId="6F2FFD16" w:rsidR="002248B4" w:rsidRPr="00ED41B5" w:rsidRDefault="002248B4" w:rsidP="002B0137">
      <w:pPr>
        <w:pStyle w:val="PI-1EMEASMCA"/>
      </w:pPr>
      <w:bookmarkStart w:id="9" w:name="_Toc129243099"/>
      <w:bookmarkStart w:id="10" w:name="_Toc129243224"/>
      <w:r w:rsidRPr="00ED41B5">
        <w:t>2.</w:t>
      </w:r>
      <w:r w:rsidRPr="00ED41B5">
        <w:tab/>
        <w:t>KOKYBINĖ IR KIEKYBINĖ SUDĖTIS</w:t>
      </w:r>
      <w:bookmarkEnd w:id="9"/>
      <w:bookmarkEnd w:id="10"/>
    </w:p>
    <w:p w14:paraId="21CA8CAA" w14:textId="77777777" w:rsidR="002248B4" w:rsidRPr="00ED41B5" w:rsidRDefault="002248B4" w:rsidP="002B0137">
      <w:pPr>
        <w:pStyle w:val="BTEMEASMCA"/>
      </w:pPr>
    </w:p>
    <w:p w14:paraId="72831E96" w14:textId="77777777" w:rsidR="002248B4" w:rsidRPr="00ED41B5" w:rsidRDefault="002248B4" w:rsidP="002B0137">
      <w:pPr>
        <w:pStyle w:val="BTEMEASMCA"/>
      </w:pPr>
      <w:r w:rsidRPr="00ED41B5">
        <w:t>Viename paketėlyje yra 400 mg ibuprofeno.</w:t>
      </w:r>
    </w:p>
    <w:p w14:paraId="2B394F9D" w14:textId="77777777" w:rsidR="002248B4" w:rsidRPr="00ED41B5" w:rsidRDefault="002248B4" w:rsidP="002B0137">
      <w:pPr>
        <w:pStyle w:val="BTEMEASMCA"/>
      </w:pPr>
    </w:p>
    <w:p w14:paraId="50AFFBE5" w14:textId="77777777" w:rsidR="002248B4" w:rsidRPr="00ED41B5" w:rsidRDefault="002248B4" w:rsidP="002B0137">
      <w:pPr>
        <w:pStyle w:val="BTEMEASMCA"/>
      </w:pPr>
      <w:r w:rsidRPr="005209AA">
        <w:t>Pagalbinės medžiagos, kurių poveikis žinomas</w:t>
      </w:r>
    </w:p>
    <w:p w14:paraId="0A5F736F" w14:textId="77777777" w:rsidR="002248B4" w:rsidRPr="00ED41B5" w:rsidRDefault="002248B4" w:rsidP="002B0137">
      <w:pPr>
        <w:pStyle w:val="BTEMEASMCA"/>
      </w:pPr>
      <w:r w:rsidRPr="00ED41B5">
        <w:t xml:space="preserve">Viename paketėlyje yra </w:t>
      </w:r>
      <w:r w:rsidRPr="007A3580">
        <w:t>2222</w:t>
      </w:r>
      <w:r w:rsidR="00551D8D">
        <w:t> </w:t>
      </w:r>
      <w:r w:rsidRPr="007A3580">
        <w:t>mg sacharozės ir 131</w:t>
      </w:r>
      <w:r w:rsidR="00551D8D">
        <w:t> </w:t>
      </w:r>
      <w:r w:rsidRPr="007A3580">
        <w:t>mg</w:t>
      </w:r>
      <w:r w:rsidRPr="00ED41B5">
        <w:t xml:space="preserve"> natrio.</w:t>
      </w:r>
    </w:p>
    <w:p w14:paraId="0ADC2ABD" w14:textId="77777777" w:rsidR="002248B4" w:rsidRPr="00ED41B5" w:rsidRDefault="002248B4" w:rsidP="002B0137">
      <w:pPr>
        <w:pStyle w:val="BTEMEASMCA"/>
      </w:pPr>
    </w:p>
    <w:p w14:paraId="3B605E17" w14:textId="77777777" w:rsidR="002248B4" w:rsidRPr="00ED41B5" w:rsidRDefault="002248B4" w:rsidP="002B0137">
      <w:pPr>
        <w:pStyle w:val="BTEMEASMCA"/>
      </w:pPr>
      <w:r w:rsidRPr="00ED41B5">
        <w:t>Visos pagalbinės medžiagos išvardytos 6.1 skyriuje.</w:t>
      </w:r>
    </w:p>
    <w:p w14:paraId="7B06727E" w14:textId="77777777" w:rsidR="002248B4" w:rsidRPr="00ED41B5" w:rsidRDefault="002248B4" w:rsidP="002B0137">
      <w:pPr>
        <w:pStyle w:val="BTEMEASMCA"/>
      </w:pPr>
    </w:p>
    <w:p w14:paraId="41633952" w14:textId="77777777" w:rsidR="002248B4" w:rsidRPr="00ED41B5" w:rsidRDefault="002248B4" w:rsidP="002B0137">
      <w:pPr>
        <w:pStyle w:val="BTEMEASMCA"/>
      </w:pPr>
    </w:p>
    <w:p w14:paraId="169AC7D9" w14:textId="617ABF77" w:rsidR="002248B4" w:rsidRPr="00ED41B5" w:rsidRDefault="002248B4" w:rsidP="002B0137">
      <w:pPr>
        <w:pStyle w:val="PI-1EMEASMCA"/>
      </w:pPr>
      <w:bookmarkStart w:id="11" w:name="_Toc129243100"/>
      <w:bookmarkStart w:id="12" w:name="_Toc129243225"/>
      <w:r w:rsidRPr="00ED41B5">
        <w:t>3.</w:t>
      </w:r>
      <w:r w:rsidRPr="00ED41B5">
        <w:tab/>
        <w:t>FARMACINĖ FORMA</w:t>
      </w:r>
      <w:bookmarkEnd w:id="11"/>
      <w:bookmarkEnd w:id="12"/>
    </w:p>
    <w:p w14:paraId="4AF18721" w14:textId="77777777" w:rsidR="002248B4" w:rsidRPr="00ED41B5" w:rsidRDefault="002248B4" w:rsidP="002B0137">
      <w:pPr>
        <w:pStyle w:val="BTEMEASMCA"/>
      </w:pPr>
    </w:p>
    <w:p w14:paraId="2ED9D8C7" w14:textId="77777777" w:rsidR="002248B4" w:rsidRPr="00ED41B5" w:rsidRDefault="002248B4" w:rsidP="002B0137">
      <w:pPr>
        <w:pStyle w:val="BTEMEASMCA"/>
      </w:pPr>
      <w:r w:rsidRPr="00ED41B5">
        <w:t>Šnypščiosios granulės.</w:t>
      </w:r>
    </w:p>
    <w:p w14:paraId="765E1152" w14:textId="77777777" w:rsidR="002248B4" w:rsidRPr="00ED41B5" w:rsidRDefault="002248B4" w:rsidP="002B0137">
      <w:pPr>
        <w:pStyle w:val="BTEMEASMCA"/>
      </w:pPr>
    </w:p>
    <w:p w14:paraId="11CB7E7D" w14:textId="77777777" w:rsidR="002248B4" w:rsidRPr="00ED41B5" w:rsidRDefault="002248B4" w:rsidP="002B0137">
      <w:pPr>
        <w:pStyle w:val="BTEMEASMCA"/>
      </w:pPr>
      <w:r w:rsidRPr="00ED41B5">
        <w:t>Apelsinų aromato, baltos granulės.</w:t>
      </w:r>
    </w:p>
    <w:p w14:paraId="46C03316" w14:textId="77777777" w:rsidR="002248B4" w:rsidRPr="00ED41B5" w:rsidRDefault="002248B4" w:rsidP="002B0137">
      <w:pPr>
        <w:pStyle w:val="BTEMEASMCA"/>
      </w:pPr>
    </w:p>
    <w:p w14:paraId="5674BD3D" w14:textId="77777777" w:rsidR="002248B4" w:rsidRPr="00ED41B5" w:rsidRDefault="002248B4" w:rsidP="002B0137">
      <w:pPr>
        <w:pStyle w:val="BTEMEASMCA"/>
      </w:pPr>
    </w:p>
    <w:p w14:paraId="578CBCBA" w14:textId="0F84B8AA" w:rsidR="002248B4" w:rsidRPr="00ED41B5" w:rsidRDefault="002248B4" w:rsidP="002B0137">
      <w:pPr>
        <w:pStyle w:val="PI-1EMEASMCA"/>
      </w:pPr>
      <w:bookmarkStart w:id="13" w:name="_Toc129243101"/>
      <w:bookmarkStart w:id="14" w:name="_Toc129243226"/>
      <w:r w:rsidRPr="00ED41B5">
        <w:t>4.</w:t>
      </w:r>
      <w:r w:rsidRPr="00ED41B5">
        <w:tab/>
        <w:t>KLINIKINĖ INFORMACIJA</w:t>
      </w:r>
      <w:bookmarkEnd w:id="13"/>
      <w:bookmarkEnd w:id="14"/>
    </w:p>
    <w:p w14:paraId="4D31172B" w14:textId="77777777" w:rsidR="002248B4" w:rsidRPr="00ED41B5" w:rsidRDefault="002248B4" w:rsidP="002B0137">
      <w:pPr>
        <w:pStyle w:val="BTEMEASMCA"/>
      </w:pPr>
    </w:p>
    <w:p w14:paraId="6F52A02A" w14:textId="33FD5275" w:rsidR="002248B4" w:rsidRPr="00ED41B5" w:rsidRDefault="002248B4" w:rsidP="002248B4">
      <w:pPr>
        <w:pStyle w:val="PI-2EMEASMCA"/>
      </w:pPr>
      <w:bookmarkStart w:id="15" w:name="_Toc129243102"/>
      <w:bookmarkStart w:id="16" w:name="_Toc129243227"/>
      <w:r w:rsidRPr="00ED41B5">
        <w:t>4.1</w:t>
      </w:r>
      <w:r w:rsidRPr="00ED41B5">
        <w:tab/>
        <w:t>Terapinės indikacijos</w:t>
      </w:r>
      <w:bookmarkEnd w:id="15"/>
      <w:bookmarkEnd w:id="16"/>
    </w:p>
    <w:p w14:paraId="4FD75967" w14:textId="77777777" w:rsidR="002248B4" w:rsidRDefault="002248B4" w:rsidP="002248B4">
      <w:pPr>
        <w:tabs>
          <w:tab w:val="left" w:pos="567"/>
        </w:tabs>
        <w:rPr>
          <w:sz w:val="22"/>
          <w:szCs w:val="22"/>
        </w:rPr>
      </w:pPr>
    </w:p>
    <w:p w14:paraId="138D9EDC" w14:textId="77777777" w:rsidR="00AC11CD" w:rsidRPr="005209AA" w:rsidRDefault="00AC11CD" w:rsidP="002248B4">
      <w:pPr>
        <w:tabs>
          <w:tab w:val="left" w:pos="567"/>
        </w:tabs>
        <w:rPr>
          <w:i/>
          <w:sz w:val="22"/>
          <w:szCs w:val="22"/>
        </w:rPr>
      </w:pPr>
      <w:r w:rsidRPr="005209AA">
        <w:rPr>
          <w:i/>
          <w:sz w:val="22"/>
          <w:szCs w:val="22"/>
        </w:rPr>
        <w:t>Suaugusie</w:t>
      </w:r>
      <w:r w:rsidR="00C643AA">
        <w:rPr>
          <w:i/>
          <w:sz w:val="22"/>
          <w:szCs w:val="22"/>
        </w:rPr>
        <w:t>sie</w:t>
      </w:r>
      <w:r w:rsidRPr="005209AA">
        <w:rPr>
          <w:i/>
          <w:sz w:val="22"/>
          <w:szCs w:val="22"/>
        </w:rPr>
        <w:t>ms ir vyresniems kaip12 metų (≥40</w:t>
      </w:r>
      <w:r w:rsidR="00C643AA">
        <w:rPr>
          <w:i/>
          <w:sz w:val="22"/>
          <w:szCs w:val="22"/>
        </w:rPr>
        <w:t> </w:t>
      </w:r>
      <w:r w:rsidRPr="005209AA">
        <w:rPr>
          <w:i/>
          <w:sz w:val="22"/>
          <w:szCs w:val="22"/>
        </w:rPr>
        <w:t>kg) paaugliams</w:t>
      </w:r>
    </w:p>
    <w:p w14:paraId="3B141A9D" w14:textId="77777777" w:rsidR="002248B4" w:rsidRPr="00AC11CD" w:rsidRDefault="002248B4" w:rsidP="00AC11CD">
      <w:pPr>
        <w:pStyle w:val="Sraopastraipa"/>
        <w:numPr>
          <w:ilvl w:val="0"/>
          <w:numId w:val="26"/>
        </w:numPr>
        <w:ind w:left="360"/>
        <w:rPr>
          <w:sz w:val="22"/>
          <w:szCs w:val="22"/>
        </w:rPr>
      </w:pPr>
      <w:r w:rsidRPr="00AC11CD">
        <w:rPr>
          <w:sz w:val="22"/>
          <w:szCs w:val="22"/>
        </w:rPr>
        <w:t>Ūm</w:t>
      </w:r>
      <w:r w:rsidR="00C643AA">
        <w:rPr>
          <w:sz w:val="22"/>
          <w:szCs w:val="22"/>
        </w:rPr>
        <w:t>inis</w:t>
      </w:r>
      <w:r w:rsidRPr="00AC11CD">
        <w:rPr>
          <w:sz w:val="22"/>
          <w:szCs w:val="22"/>
        </w:rPr>
        <w:t xml:space="preserve"> silpnas ar vidutinio intensyvumo skausmas, pvz., galvos ir dantų skausmas.</w:t>
      </w:r>
    </w:p>
    <w:p w14:paraId="0D4DD7D3" w14:textId="77777777" w:rsidR="002248B4" w:rsidRPr="00AC11CD" w:rsidRDefault="002248B4" w:rsidP="00AC11CD">
      <w:pPr>
        <w:pStyle w:val="Sraopastraipa"/>
        <w:numPr>
          <w:ilvl w:val="0"/>
          <w:numId w:val="26"/>
        </w:numPr>
        <w:ind w:left="360"/>
        <w:rPr>
          <w:sz w:val="22"/>
          <w:szCs w:val="22"/>
        </w:rPr>
      </w:pPr>
      <w:r w:rsidRPr="00AC11CD">
        <w:rPr>
          <w:sz w:val="22"/>
          <w:szCs w:val="22"/>
        </w:rPr>
        <w:t>Pirminė dismenorėja.</w:t>
      </w:r>
    </w:p>
    <w:p w14:paraId="7E5D6482" w14:textId="77777777" w:rsidR="002248B4" w:rsidRPr="00AC11CD" w:rsidRDefault="002248B4" w:rsidP="00AC11CD">
      <w:pPr>
        <w:pStyle w:val="Sraopastraipa"/>
        <w:numPr>
          <w:ilvl w:val="0"/>
          <w:numId w:val="26"/>
        </w:numPr>
        <w:ind w:left="360"/>
        <w:rPr>
          <w:sz w:val="22"/>
          <w:szCs w:val="22"/>
        </w:rPr>
      </w:pPr>
      <w:r w:rsidRPr="00AC11CD">
        <w:rPr>
          <w:sz w:val="22"/>
          <w:szCs w:val="22"/>
        </w:rPr>
        <w:t>Karščiavimas.</w:t>
      </w:r>
    </w:p>
    <w:p w14:paraId="5FE5CB88" w14:textId="77777777" w:rsidR="002248B4" w:rsidRPr="00ED41B5" w:rsidRDefault="002248B4" w:rsidP="002248B4">
      <w:pPr>
        <w:rPr>
          <w:color w:val="000000"/>
          <w:sz w:val="22"/>
          <w:szCs w:val="22"/>
        </w:rPr>
      </w:pPr>
    </w:p>
    <w:p w14:paraId="0DBE0770" w14:textId="77777777" w:rsidR="002248B4" w:rsidRPr="00ED41B5" w:rsidRDefault="002248B4" w:rsidP="002248B4">
      <w:pPr>
        <w:pStyle w:val="PI-2EMEASMCA"/>
      </w:pPr>
      <w:bookmarkStart w:id="17" w:name="_Toc129243103"/>
      <w:bookmarkStart w:id="18" w:name="_Toc129243228"/>
      <w:r w:rsidRPr="00ED41B5">
        <w:t>4.2</w:t>
      </w:r>
      <w:r w:rsidRPr="00ED41B5">
        <w:tab/>
        <w:t>Dozavimas ir vartojimo metodas</w:t>
      </w:r>
      <w:bookmarkEnd w:id="17"/>
      <w:bookmarkEnd w:id="18"/>
    </w:p>
    <w:p w14:paraId="4E2FFDCC" w14:textId="77777777" w:rsidR="002248B4" w:rsidRPr="00ED41B5" w:rsidRDefault="002248B4" w:rsidP="002B0137">
      <w:pPr>
        <w:pStyle w:val="BTEMEASMCA"/>
      </w:pPr>
    </w:p>
    <w:p w14:paraId="22285819" w14:textId="77777777" w:rsidR="002248B4" w:rsidRPr="00613899" w:rsidRDefault="002248B4" w:rsidP="002B0137">
      <w:pPr>
        <w:pStyle w:val="BTEMEASMCA"/>
      </w:pPr>
      <w:r w:rsidRPr="00613899">
        <w:t>Dozavimas</w:t>
      </w:r>
    </w:p>
    <w:p w14:paraId="00C87A86" w14:textId="77777777" w:rsidR="002248B4" w:rsidRPr="00ED41B5" w:rsidRDefault="002248B4" w:rsidP="002B0137">
      <w:pPr>
        <w:pStyle w:val="BTEMEASMCA"/>
      </w:pPr>
    </w:p>
    <w:p w14:paraId="26110614" w14:textId="77777777" w:rsidR="002248B4" w:rsidRPr="008B6BDB" w:rsidRDefault="002248B4" w:rsidP="002B0137">
      <w:pPr>
        <w:pStyle w:val="BTEMEASMCA"/>
      </w:pPr>
      <w:r w:rsidRPr="005B1802">
        <w:t>Nepageidaujamą poveikį galima sumažinti iki minimumo vartojant mažiausią veiksmingą vaistinio preparato dozę trumpiausią laiką, būtiną simptomams kontroliuoti</w:t>
      </w:r>
      <w:r w:rsidRPr="004E5C23">
        <w:t xml:space="preserve"> (žr. 4.4 skyrių).</w:t>
      </w:r>
    </w:p>
    <w:p w14:paraId="7622E4DC" w14:textId="77777777" w:rsidR="002248B4" w:rsidRPr="002D40AC" w:rsidRDefault="002248B4" w:rsidP="002B0137">
      <w:pPr>
        <w:pStyle w:val="BTEMEASMCA"/>
      </w:pPr>
    </w:p>
    <w:p w14:paraId="33B2CF16" w14:textId="77777777" w:rsidR="002248B4" w:rsidRPr="00ED41B5" w:rsidRDefault="002248B4" w:rsidP="002B0137">
      <w:pPr>
        <w:pStyle w:val="BTEMEASMCA"/>
      </w:pPr>
      <w:r w:rsidRPr="002D40AC">
        <w:t>Ibuprofeno</w:t>
      </w:r>
      <w:r w:rsidRPr="00ED41B5">
        <w:t xml:space="preserve"> dozė priklauso nuo paciento amžiaus ir kūno svorio. Maksimali vienkartinė paros dozė suaugusiems žmonėms ir paaugliams neturi viršyti 400 mg ibuprofeno.</w:t>
      </w:r>
    </w:p>
    <w:p w14:paraId="6DBF444C" w14:textId="77777777" w:rsidR="002248B4" w:rsidRPr="00ED41B5" w:rsidRDefault="002248B4" w:rsidP="002B0137">
      <w:pPr>
        <w:pStyle w:val="BTEMEASMCA"/>
      </w:pPr>
    </w:p>
    <w:p w14:paraId="5DAC187C" w14:textId="77777777" w:rsidR="002248B4" w:rsidRPr="00104AA0" w:rsidRDefault="002248B4" w:rsidP="00104AA0">
      <w:pPr>
        <w:rPr>
          <w:i/>
        </w:rPr>
      </w:pPr>
      <w:r w:rsidRPr="00104AA0">
        <w:rPr>
          <w:i/>
          <w:sz w:val="22"/>
          <w:szCs w:val="22"/>
        </w:rPr>
        <w:t>Suaugusiems ir paaugliams</w:t>
      </w:r>
      <w:r w:rsidR="00AC11CD" w:rsidRPr="00104AA0">
        <w:rPr>
          <w:i/>
          <w:sz w:val="22"/>
          <w:szCs w:val="22"/>
        </w:rPr>
        <w:t>,</w:t>
      </w:r>
      <w:r w:rsidRPr="00104AA0">
        <w:rPr>
          <w:i/>
          <w:sz w:val="22"/>
          <w:szCs w:val="22"/>
        </w:rPr>
        <w:t xml:space="preserve"> vyresniems kaip12 metų (≥40 kg)</w:t>
      </w:r>
    </w:p>
    <w:p w14:paraId="2E343712" w14:textId="77777777" w:rsidR="002248B4" w:rsidRPr="00ED41B5" w:rsidRDefault="002248B4" w:rsidP="002B0137">
      <w:pPr>
        <w:pStyle w:val="BTEMEASMCA"/>
      </w:pPr>
      <w:r w:rsidRPr="00ED41B5">
        <w:t>400 mg dozė vartojama kaip vienkartinė dozė arba iki trijų kartų per parą kas 4–6 valandas.</w:t>
      </w:r>
    </w:p>
    <w:p w14:paraId="24318834" w14:textId="77777777" w:rsidR="002248B4" w:rsidRPr="00ED41B5" w:rsidRDefault="002248B4" w:rsidP="002B0137">
      <w:pPr>
        <w:pStyle w:val="BTEMEASMCA"/>
      </w:pPr>
      <w:r w:rsidRPr="00ED41B5">
        <w:t>Vartojant didesnę nei 400 mg dozę didesnio nuskausminamojo poveikio nepasiekiama.</w:t>
      </w:r>
    </w:p>
    <w:p w14:paraId="1B43047D" w14:textId="77777777" w:rsidR="002248B4" w:rsidRPr="00ED41B5" w:rsidRDefault="002248B4" w:rsidP="002B0137">
      <w:pPr>
        <w:pStyle w:val="BTEMEASMCA"/>
      </w:pPr>
    </w:p>
    <w:p w14:paraId="751001D4" w14:textId="77777777" w:rsidR="002248B4" w:rsidRDefault="002248B4" w:rsidP="002B0137">
      <w:pPr>
        <w:pStyle w:val="BTEMEASMCA"/>
      </w:pPr>
      <w:r w:rsidRPr="00ED41B5">
        <w:t>Maksimali paros dozė neturi viršyti 1200 mg.</w:t>
      </w:r>
    </w:p>
    <w:p w14:paraId="02231ABB" w14:textId="77777777" w:rsidR="00C643AA" w:rsidRDefault="00C643AA" w:rsidP="002B0137">
      <w:pPr>
        <w:pStyle w:val="BTEMEASMCA"/>
      </w:pPr>
    </w:p>
    <w:p w14:paraId="17C51D07" w14:textId="77777777" w:rsidR="00C643AA" w:rsidRPr="00ED41B5" w:rsidRDefault="00C643AA" w:rsidP="002B0137">
      <w:pPr>
        <w:pStyle w:val="BTEMEASMCA"/>
      </w:pPr>
      <w:r w:rsidRPr="008A59A6">
        <w:t>Paaugliams</w:t>
      </w:r>
    </w:p>
    <w:p w14:paraId="7FF745A5" w14:textId="77777777" w:rsidR="002248B4" w:rsidRDefault="00C643AA" w:rsidP="002B0137">
      <w:pPr>
        <w:pStyle w:val="BTEMEASMCA"/>
        <w:rPr>
          <w:rStyle w:val="hps"/>
        </w:rPr>
      </w:pPr>
      <w:r w:rsidRPr="00613899">
        <w:rPr>
          <w:rStyle w:val="hps"/>
        </w:rPr>
        <w:t>Jei</w:t>
      </w:r>
      <w:r w:rsidRPr="00613899">
        <w:rPr>
          <w:rStyle w:val="shorttext"/>
        </w:rPr>
        <w:t xml:space="preserve"> </w:t>
      </w:r>
      <w:r w:rsidRPr="00613899">
        <w:rPr>
          <w:rStyle w:val="hps"/>
        </w:rPr>
        <w:t>paaugliams</w:t>
      </w:r>
      <w:r w:rsidRPr="00613899">
        <w:rPr>
          <w:rStyle w:val="shorttext"/>
        </w:rPr>
        <w:t xml:space="preserve"> </w:t>
      </w:r>
      <w:r w:rsidRPr="00613899">
        <w:rPr>
          <w:rStyle w:val="hps"/>
        </w:rPr>
        <w:t>šio vaistinio preparato</w:t>
      </w:r>
      <w:r w:rsidRPr="00613899">
        <w:rPr>
          <w:rStyle w:val="shorttext"/>
        </w:rPr>
        <w:t xml:space="preserve"> </w:t>
      </w:r>
      <w:r w:rsidRPr="00613899">
        <w:rPr>
          <w:rStyle w:val="hps"/>
        </w:rPr>
        <w:t>reikia</w:t>
      </w:r>
      <w:r w:rsidRPr="00613899">
        <w:rPr>
          <w:rStyle w:val="shorttext"/>
        </w:rPr>
        <w:t xml:space="preserve"> </w:t>
      </w:r>
      <w:r w:rsidRPr="00613899">
        <w:rPr>
          <w:rStyle w:val="hps"/>
        </w:rPr>
        <w:t>daugiau nei</w:t>
      </w:r>
      <w:r w:rsidRPr="00613899">
        <w:rPr>
          <w:rStyle w:val="shorttext"/>
        </w:rPr>
        <w:t xml:space="preserve"> </w:t>
      </w:r>
      <w:r w:rsidRPr="00613899">
        <w:rPr>
          <w:rStyle w:val="hps"/>
        </w:rPr>
        <w:t>3</w:t>
      </w:r>
      <w:r w:rsidRPr="00613899">
        <w:rPr>
          <w:rStyle w:val="shorttext"/>
        </w:rPr>
        <w:t xml:space="preserve"> </w:t>
      </w:r>
      <w:r w:rsidRPr="00613899">
        <w:rPr>
          <w:rStyle w:val="hps"/>
        </w:rPr>
        <w:t>dienas ar</w:t>
      </w:r>
      <w:r w:rsidRPr="00613899">
        <w:rPr>
          <w:rStyle w:val="shorttext"/>
        </w:rPr>
        <w:t xml:space="preserve"> </w:t>
      </w:r>
      <w:r w:rsidRPr="00613899">
        <w:rPr>
          <w:rStyle w:val="hps"/>
        </w:rPr>
        <w:t>jei</w:t>
      </w:r>
      <w:r w:rsidRPr="00613899">
        <w:rPr>
          <w:rStyle w:val="shorttext"/>
        </w:rPr>
        <w:t xml:space="preserve"> </w:t>
      </w:r>
      <w:r w:rsidRPr="00613899">
        <w:rPr>
          <w:rStyle w:val="hps"/>
        </w:rPr>
        <w:t>simptomai pasunkėjo, reikia pasitarti su</w:t>
      </w:r>
      <w:r w:rsidRPr="00613899">
        <w:rPr>
          <w:rStyle w:val="shorttext"/>
        </w:rPr>
        <w:t xml:space="preserve"> </w:t>
      </w:r>
      <w:r w:rsidRPr="00613899">
        <w:rPr>
          <w:rStyle w:val="hps"/>
        </w:rPr>
        <w:t>gydytoju.</w:t>
      </w:r>
    </w:p>
    <w:p w14:paraId="4C37D34F" w14:textId="77777777" w:rsidR="00C643AA" w:rsidRDefault="00C643AA" w:rsidP="002B0137">
      <w:pPr>
        <w:pStyle w:val="BTEMEASMCA"/>
      </w:pPr>
    </w:p>
    <w:p w14:paraId="14B26E05" w14:textId="77777777" w:rsidR="00C643AA" w:rsidRPr="00ED41B5" w:rsidRDefault="00C643AA" w:rsidP="002B0137">
      <w:pPr>
        <w:pStyle w:val="BTEMEASMCA"/>
      </w:pPr>
      <w:r w:rsidRPr="00AE2113">
        <w:t>Suaugusiesiems</w:t>
      </w:r>
    </w:p>
    <w:p w14:paraId="1C337402" w14:textId="77777777" w:rsidR="002248B4" w:rsidRPr="00ED41B5" w:rsidRDefault="002248B4" w:rsidP="002B0137">
      <w:pPr>
        <w:pStyle w:val="BTEMEASMCA"/>
      </w:pPr>
      <w:r w:rsidRPr="00ED41B5">
        <w:t>Pacienta</w:t>
      </w:r>
      <w:r w:rsidR="00C643AA">
        <w:t>ms būtina</w:t>
      </w:r>
      <w:r w:rsidRPr="00ED41B5">
        <w:t xml:space="preserve"> pasitarti su gydytoju, jei simptomai sunkėja ar jei karščiavimas tęsiasi ilgiau nei 3 dienas ir skausmas tęsiasi ilgiau nei 5 dienas.</w:t>
      </w:r>
    </w:p>
    <w:p w14:paraId="7CF6416C" w14:textId="77777777" w:rsidR="002248B4" w:rsidRPr="00ED41B5" w:rsidRDefault="002248B4" w:rsidP="002B0137">
      <w:pPr>
        <w:pStyle w:val="BTEMEASMCA"/>
      </w:pPr>
    </w:p>
    <w:p w14:paraId="0E38BE21" w14:textId="77777777" w:rsidR="002248B4" w:rsidRPr="00104AA0" w:rsidRDefault="002248B4" w:rsidP="00104AA0">
      <w:pPr>
        <w:rPr>
          <w:i/>
        </w:rPr>
      </w:pPr>
      <w:r w:rsidRPr="00104AA0">
        <w:rPr>
          <w:i/>
          <w:sz w:val="22"/>
          <w:szCs w:val="22"/>
        </w:rPr>
        <w:t>Vaikų populiacija</w:t>
      </w:r>
    </w:p>
    <w:p w14:paraId="31E2AF10" w14:textId="77777777" w:rsidR="002248B4" w:rsidRPr="00613899" w:rsidRDefault="002248B4" w:rsidP="002B0137">
      <w:pPr>
        <w:pStyle w:val="BTEMEASMCA"/>
      </w:pPr>
      <w:r w:rsidRPr="00ED41B5">
        <w:lastRenderedPageBreak/>
        <w:t xml:space="preserve">Brumare 400 mg šnypščiosios granulės netinka vartoti jaunesniems </w:t>
      </w:r>
      <w:r>
        <w:t>kaip</w:t>
      </w:r>
      <w:r w:rsidRPr="00ED41B5">
        <w:t xml:space="preserve"> 12 metų vaikams. </w:t>
      </w:r>
      <w:r w:rsidRPr="00613899">
        <w:t>Vaikams skirtos kitos tinkam</w:t>
      </w:r>
      <w:r>
        <w:t>esnės</w:t>
      </w:r>
      <w:r w:rsidRPr="00613899">
        <w:t xml:space="preserve"> ibuprofeno farmacinės formos.</w:t>
      </w:r>
    </w:p>
    <w:p w14:paraId="6062BFB1" w14:textId="77777777" w:rsidR="002248B4" w:rsidRPr="007E177B" w:rsidRDefault="002248B4" w:rsidP="007E177B">
      <w:pPr>
        <w:tabs>
          <w:tab w:val="left" w:pos="567"/>
        </w:tabs>
        <w:rPr>
          <w:i/>
          <w:sz w:val="22"/>
        </w:rPr>
      </w:pPr>
    </w:p>
    <w:p w14:paraId="4760E30F" w14:textId="77777777" w:rsidR="002248B4" w:rsidRPr="00104AA0" w:rsidRDefault="002248B4" w:rsidP="00104AA0">
      <w:pPr>
        <w:rPr>
          <w:i/>
        </w:rPr>
      </w:pPr>
      <w:r w:rsidRPr="00104AA0">
        <w:rPr>
          <w:i/>
          <w:sz w:val="22"/>
          <w:szCs w:val="22"/>
        </w:rPr>
        <w:t xml:space="preserve">Senyviems pacientams </w:t>
      </w:r>
    </w:p>
    <w:p w14:paraId="6AF396A8" w14:textId="77777777" w:rsidR="002248B4" w:rsidRPr="00ED41B5" w:rsidRDefault="002248B4" w:rsidP="002248B4">
      <w:pPr>
        <w:tabs>
          <w:tab w:val="left" w:pos="567"/>
        </w:tabs>
        <w:rPr>
          <w:sz w:val="22"/>
          <w:szCs w:val="22"/>
        </w:rPr>
      </w:pPr>
      <w:r w:rsidRPr="00ED41B5">
        <w:rPr>
          <w:sz w:val="22"/>
          <w:szCs w:val="22"/>
        </w:rPr>
        <w:t>Senyvo amžiaus pacientai NVNU turi vartoti ypating</w:t>
      </w:r>
      <w:r>
        <w:rPr>
          <w:sz w:val="22"/>
          <w:szCs w:val="22"/>
        </w:rPr>
        <w:t>ai</w:t>
      </w:r>
      <w:r w:rsidRPr="00ED41B5">
        <w:rPr>
          <w:sz w:val="22"/>
          <w:szCs w:val="22"/>
        </w:rPr>
        <w:t xml:space="preserve"> atsarg</w:t>
      </w:r>
      <w:r>
        <w:rPr>
          <w:sz w:val="22"/>
          <w:szCs w:val="22"/>
        </w:rPr>
        <w:t>iai</w:t>
      </w:r>
      <w:r w:rsidRPr="00ED41B5">
        <w:rPr>
          <w:sz w:val="22"/>
          <w:szCs w:val="22"/>
        </w:rPr>
        <w:t xml:space="preserve">, kadangi jiems dažniau pasireiškia </w:t>
      </w:r>
      <w:r>
        <w:rPr>
          <w:sz w:val="22"/>
          <w:szCs w:val="22"/>
        </w:rPr>
        <w:t>nepageidaujamas</w:t>
      </w:r>
      <w:r w:rsidRPr="00ED41B5">
        <w:rPr>
          <w:sz w:val="22"/>
          <w:szCs w:val="22"/>
        </w:rPr>
        <w:t xml:space="preserve"> vaistinio preparato poveikia</w:t>
      </w:r>
      <w:r>
        <w:rPr>
          <w:sz w:val="22"/>
          <w:szCs w:val="22"/>
        </w:rPr>
        <w:t>i</w:t>
      </w:r>
      <w:r w:rsidRPr="00ED41B5">
        <w:rPr>
          <w:sz w:val="22"/>
          <w:szCs w:val="22"/>
        </w:rPr>
        <w:t xml:space="preserve"> (žr. 4.4 ir 4.8 skyrius). Jeigu nusprendžiama, kad gydymas NVNU yra reikalingas, jiems turėtų būti skiriama mažiausia vaisto dozė trumpiausią laiką, būtina simptomų kontrolei. Gydymas turi būti reguliariai peržiūrimas ir turi būti nutraukiamas, jei nėra naudos arba jei atsiranda vaisto </w:t>
      </w:r>
      <w:proofErr w:type="spellStart"/>
      <w:r w:rsidRPr="00ED41B5">
        <w:rPr>
          <w:sz w:val="22"/>
          <w:szCs w:val="22"/>
        </w:rPr>
        <w:t>netoleravimas</w:t>
      </w:r>
      <w:proofErr w:type="spellEnd"/>
      <w:r w:rsidRPr="00ED41B5">
        <w:rPr>
          <w:sz w:val="22"/>
          <w:szCs w:val="22"/>
        </w:rPr>
        <w:t>.</w:t>
      </w:r>
    </w:p>
    <w:p w14:paraId="1DE78D90" w14:textId="77777777" w:rsidR="002248B4" w:rsidRPr="00ED41B5" w:rsidRDefault="002248B4" w:rsidP="002248B4">
      <w:pPr>
        <w:tabs>
          <w:tab w:val="left" w:pos="567"/>
        </w:tabs>
        <w:rPr>
          <w:sz w:val="22"/>
          <w:szCs w:val="22"/>
        </w:rPr>
      </w:pPr>
    </w:p>
    <w:p w14:paraId="572EA1C1" w14:textId="77777777" w:rsidR="002248B4" w:rsidRPr="00104AA0" w:rsidRDefault="002248B4" w:rsidP="00104AA0">
      <w:pPr>
        <w:rPr>
          <w:i/>
          <w:sz w:val="22"/>
          <w:szCs w:val="22"/>
        </w:rPr>
      </w:pPr>
      <w:r w:rsidRPr="00104AA0">
        <w:rPr>
          <w:i/>
          <w:sz w:val="22"/>
          <w:szCs w:val="22"/>
        </w:rPr>
        <w:t xml:space="preserve">Pacientams, kurių inkstų funkcija sutrikusi </w:t>
      </w:r>
    </w:p>
    <w:p w14:paraId="33005E27" w14:textId="77777777" w:rsidR="002248B4" w:rsidRPr="00ED41B5" w:rsidRDefault="002248B4" w:rsidP="002248B4">
      <w:pPr>
        <w:tabs>
          <w:tab w:val="left" w:pos="567"/>
        </w:tabs>
        <w:rPr>
          <w:sz w:val="22"/>
          <w:szCs w:val="22"/>
        </w:rPr>
      </w:pPr>
      <w:r w:rsidRPr="00ED41B5">
        <w:rPr>
          <w:sz w:val="22"/>
          <w:szCs w:val="22"/>
        </w:rPr>
        <w:t xml:space="preserve">Pacientams, </w:t>
      </w:r>
      <w:r w:rsidRPr="00ED41B5">
        <w:rPr>
          <w:iCs/>
          <w:sz w:val="22"/>
          <w:szCs w:val="22"/>
        </w:rPr>
        <w:t>kurių inkstų funkcija</w:t>
      </w:r>
      <w:r w:rsidRPr="00ED41B5">
        <w:rPr>
          <w:sz w:val="22"/>
          <w:szCs w:val="22"/>
        </w:rPr>
        <w:t xml:space="preserve"> yra </w:t>
      </w:r>
      <w:r w:rsidR="00104AA0">
        <w:rPr>
          <w:sz w:val="22"/>
          <w:szCs w:val="22"/>
        </w:rPr>
        <w:t xml:space="preserve">lengvai </w:t>
      </w:r>
      <w:r w:rsidRPr="00ED41B5">
        <w:rPr>
          <w:sz w:val="22"/>
          <w:szCs w:val="22"/>
        </w:rPr>
        <w:t>ar vidutiniškai susilpnėjusi, turi būti skiriama mažiausia įmanoma vaist</w:t>
      </w:r>
      <w:r w:rsidR="00104AA0">
        <w:rPr>
          <w:sz w:val="22"/>
          <w:szCs w:val="22"/>
        </w:rPr>
        <w:t>ini</w:t>
      </w:r>
      <w:r w:rsidRPr="00ED41B5">
        <w:rPr>
          <w:sz w:val="22"/>
          <w:szCs w:val="22"/>
        </w:rPr>
        <w:t xml:space="preserve">o </w:t>
      </w:r>
      <w:r w:rsidR="00104AA0">
        <w:rPr>
          <w:sz w:val="22"/>
          <w:szCs w:val="22"/>
        </w:rPr>
        <w:t xml:space="preserve">preparato </w:t>
      </w:r>
      <w:r w:rsidRPr="00ED41B5">
        <w:rPr>
          <w:sz w:val="22"/>
          <w:szCs w:val="22"/>
        </w:rPr>
        <w:t>dozė trumpiausią laiką, būtina simptomų kontrolei bei turi būti stebima inkstų funkcija (Pacientams, kuriems yra sunkus inkstų funkcijos sutrikimas žr. 4.3 skyrių)</w:t>
      </w:r>
      <w:r w:rsidR="00663DB5">
        <w:rPr>
          <w:sz w:val="22"/>
          <w:szCs w:val="22"/>
        </w:rPr>
        <w:t>.</w:t>
      </w:r>
    </w:p>
    <w:p w14:paraId="3028CD5E" w14:textId="77777777" w:rsidR="002248B4" w:rsidRPr="00ED41B5" w:rsidRDefault="002248B4" w:rsidP="002248B4">
      <w:pPr>
        <w:tabs>
          <w:tab w:val="left" w:pos="567"/>
        </w:tabs>
        <w:rPr>
          <w:sz w:val="22"/>
          <w:szCs w:val="22"/>
        </w:rPr>
      </w:pPr>
    </w:p>
    <w:p w14:paraId="285B68C4" w14:textId="77777777" w:rsidR="002248B4" w:rsidRPr="00104AA0" w:rsidRDefault="002248B4" w:rsidP="005209AA">
      <w:pPr>
        <w:rPr>
          <w:i/>
          <w:sz w:val="22"/>
          <w:szCs w:val="22"/>
        </w:rPr>
      </w:pPr>
      <w:r w:rsidRPr="00104AA0">
        <w:rPr>
          <w:i/>
          <w:sz w:val="22"/>
          <w:szCs w:val="22"/>
        </w:rPr>
        <w:t xml:space="preserve">Pacientams, kurių kepenų funkcija sutrikusi </w:t>
      </w:r>
    </w:p>
    <w:p w14:paraId="55CEE3F8" w14:textId="77777777" w:rsidR="002248B4" w:rsidRPr="00ED41B5" w:rsidRDefault="002248B4" w:rsidP="002B0137">
      <w:pPr>
        <w:pStyle w:val="BTEMEASMCA"/>
      </w:pPr>
      <w:r w:rsidRPr="00ED41B5">
        <w:t xml:space="preserve">Pacientams, </w:t>
      </w:r>
      <w:r w:rsidRPr="00ED41B5">
        <w:rPr>
          <w:iCs/>
        </w:rPr>
        <w:t>kurių kepenų funkcija</w:t>
      </w:r>
      <w:r w:rsidRPr="00ED41B5">
        <w:t xml:space="preserve"> yra </w:t>
      </w:r>
      <w:r w:rsidR="00104AA0">
        <w:t xml:space="preserve">lengvai </w:t>
      </w:r>
      <w:r w:rsidRPr="00ED41B5">
        <w:t>ar vidutiniškai susilpnėjusi, turi būti skiriama mažiausia įmanoma vaisto dozė trumpiausią laiką (Pacientams, kuriems yra sunkus kepenų funkcijos sutrikimas žr. 4.3 skyrių).</w:t>
      </w:r>
      <w:r w:rsidRPr="00ED41B5" w:rsidDel="002B6960">
        <w:t xml:space="preserve"> </w:t>
      </w:r>
    </w:p>
    <w:p w14:paraId="7D0C86D8" w14:textId="77777777" w:rsidR="002248B4" w:rsidRPr="00ED41B5" w:rsidRDefault="002248B4" w:rsidP="002B0137">
      <w:pPr>
        <w:pStyle w:val="BTEMEASMCA"/>
      </w:pPr>
    </w:p>
    <w:p w14:paraId="649DFFEE" w14:textId="77777777" w:rsidR="002248B4" w:rsidRPr="00613899" w:rsidRDefault="002248B4" w:rsidP="002B0137">
      <w:pPr>
        <w:pStyle w:val="BTEMEASMCA"/>
      </w:pPr>
      <w:r w:rsidRPr="00613899">
        <w:t xml:space="preserve">Vartojimo </w:t>
      </w:r>
      <w:r>
        <w:t>metodas</w:t>
      </w:r>
    </w:p>
    <w:p w14:paraId="1C704A38" w14:textId="77777777" w:rsidR="002248B4" w:rsidRPr="00ED41B5" w:rsidRDefault="002248B4" w:rsidP="002B0137">
      <w:pPr>
        <w:pStyle w:val="BTEMEASMCA"/>
      </w:pPr>
    </w:p>
    <w:p w14:paraId="1ADC0A62" w14:textId="77777777" w:rsidR="002248B4" w:rsidRPr="00ED41B5" w:rsidRDefault="002248B4" w:rsidP="002B0137">
      <w:pPr>
        <w:pStyle w:val="BTEMEASMCA"/>
      </w:pPr>
      <w:r w:rsidRPr="00ED41B5">
        <w:t>Norint pasiekti greitesnį vaist</w:t>
      </w:r>
      <w:r w:rsidR="00104AA0">
        <w:t>ini</w:t>
      </w:r>
      <w:r w:rsidRPr="00ED41B5">
        <w:t xml:space="preserve">o </w:t>
      </w:r>
      <w:r w:rsidR="00104AA0">
        <w:t xml:space="preserve">preparato </w:t>
      </w:r>
      <w:r w:rsidRPr="00ED41B5">
        <w:t>veikimą, vaistas gali būti geriamas, esant tuščiam skrandžiui.</w:t>
      </w:r>
    </w:p>
    <w:p w14:paraId="06870262" w14:textId="77777777" w:rsidR="002248B4" w:rsidRPr="00ED41B5" w:rsidRDefault="002248B4" w:rsidP="002B0137">
      <w:pPr>
        <w:pStyle w:val="BTEMEASMCA"/>
      </w:pPr>
      <w:r w:rsidRPr="00ED41B5">
        <w:t>Rekomenduojama, kad pacientai, kurių jautrus skrandis, vartotų ibuprofeną kartu su maistu.</w:t>
      </w:r>
    </w:p>
    <w:p w14:paraId="04732699" w14:textId="77777777" w:rsidR="002248B4" w:rsidRPr="00ED41B5" w:rsidRDefault="002248B4" w:rsidP="002B0137">
      <w:pPr>
        <w:pStyle w:val="BTEMEASMCA"/>
      </w:pPr>
    </w:p>
    <w:p w14:paraId="509C6983" w14:textId="77777777" w:rsidR="002248B4" w:rsidRDefault="002248B4" w:rsidP="002B0137">
      <w:pPr>
        <w:pStyle w:val="BTEMEASMCA"/>
      </w:pPr>
      <w:r w:rsidRPr="00ED41B5">
        <w:t xml:space="preserve">Šnypščiąsias granules reikia išmaišyti vandenyje, kad pasidarytų apelsinų skonio gazuotas gėrimas. Išberkite paketėlio turinį į vandens stiklinę, išmaišykite ir nedelsdami išgerkite. </w:t>
      </w:r>
      <w:r>
        <w:t>P</w:t>
      </w:r>
      <w:r w:rsidRPr="006B78D1">
        <w:t>aketėlio turin</w:t>
      </w:r>
      <w:r>
        <w:t>ys</w:t>
      </w:r>
      <w:r w:rsidRPr="006B78D1">
        <w:t xml:space="preserve"> negali būti padalinta</w:t>
      </w:r>
      <w:r>
        <w:t>s</w:t>
      </w:r>
      <w:r w:rsidRPr="006B78D1">
        <w:t xml:space="preserve"> tarp dozių, </w:t>
      </w:r>
      <w:r>
        <w:t>turėtų būti naudojamas visas</w:t>
      </w:r>
      <w:r w:rsidRPr="006B78D1">
        <w:t xml:space="preserve"> paketėlio turin</w:t>
      </w:r>
      <w:r>
        <w:t>ys</w:t>
      </w:r>
      <w:r w:rsidRPr="006B78D1">
        <w:t>.</w:t>
      </w:r>
    </w:p>
    <w:p w14:paraId="1B88ADB2" w14:textId="77777777" w:rsidR="00104AA0" w:rsidRPr="00ED41B5" w:rsidRDefault="00104AA0" w:rsidP="002B0137">
      <w:pPr>
        <w:pStyle w:val="BTEMEASMCA"/>
      </w:pPr>
      <w:r w:rsidRPr="00104AA0">
        <w:t xml:space="preserve">Vartojant Brumare granules gali atsirasti praeinantis burnos arba gerklės deginimo pojūtis. </w:t>
      </w:r>
      <w:r w:rsidR="00C643AA">
        <w:t>Būtina įsitikinti</w:t>
      </w:r>
      <w:r w:rsidRPr="00104AA0">
        <w:t>, kad granulės ištirpo pakankamame kiekyje vandens.</w:t>
      </w:r>
    </w:p>
    <w:p w14:paraId="657C36BD" w14:textId="77777777" w:rsidR="002248B4" w:rsidRPr="00ED41B5" w:rsidRDefault="002248B4" w:rsidP="002B0137">
      <w:pPr>
        <w:pStyle w:val="BTEMEASMCA"/>
      </w:pPr>
    </w:p>
    <w:p w14:paraId="694CEFE3" w14:textId="60ADAA50" w:rsidR="002248B4" w:rsidRPr="00ED41B5" w:rsidRDefault="002248B4" w:rsidP="002248B4">
      <w:pPr>
        <w:pStyle w:val="PI-2EMEASMCA"/>
      </w:pPr>
      <w:bookmarkStart w:id="19" w:name="_Toc129243104"/>
      <w:bookmarkStart w:id="20" w:name="_Toc129243229"/>
      <w:r w:rsidRPr="00ED41B5">
        <w:t>4.3</w:t>
      </w:r>
      <w:r w:rsidRPr="00ED41B5">
        <w:tab/>
        <w:t>Kontraindikacijos</w:t>
      </w:r>
      <w:bookmarkEnd w:id="19"/>
      <w:bookmarkEnd w:id="20"/>
    </w:p>
    <w:p w14:paraId="479BC1A3" w14:textId="77777777" w:rsidR="002248B4" w:rsidRPr="00ED41B5" w:rsidRDefault="002248B4" w:rsidP="002B0137">
      <w:pPr>
        <w:pStyle w:val="BTEMEASMCA"/>
      </w:pPr>
    </w:p>
    <w:p w14:paraId="3D6072D1" w14:textId="77777777" w:rsidR="002248B4" w:rsidRPr="00ED41B5" w:rsidRDefault="002248B4" w:rsidP="002B0137">
      <w:pPr>
        <w:pStyle w:val="BTEMEASMCA"/>
      </w:pPr>
      <w:r w:rsidRPr="00ED41B5">
        <w:t>Brumare negalima vartoti pacientams, kuriems yra:</w:t>
      </w:r>
    </w:p>
    <w:p w14:paraId="38218548" w14:textId="77777777" w:rsidR="002248B4" w:rsidRPr="00ED41B5" w:rsidRDefault="002248B4" w:rsidP="002B0137">
      <w:pPr>
        <w:pStyle w:val="BT-EMEASMCA"/>
      </w:pPr>
      <w:r>
        <w:t>P</w:t>
      </w:r>
      <w:r w:rsidRPr="00ED41B5">
        <w:t>adidėjęs jautrumas veikliajai arba bet kuriai 6.1 skyriuje nurodytai pagalbinei medžiagai.</w:t>
      </w:r>
    </w:p>
    <w:p w14:paraId="7902EE53" w14:textId="77777777" w:rsidR="002248B4" w:rsidRPr="00ED41B5" w:rsidRDefault="002248B4" w:rsidP="002B0137">
      <w:pPr>
        <w:pStyle w:val="BT-EMEASMCA"/>
      </w:pPr>
      <w:r w:rsidRPr="00ED41B5">
        <w:t>Anksčiau buvusios padidėjusio jautrumo reakcijos (pvz., astma, rinitas, dilgėlinė arba angio</w:t>
      </w:r>
      <w:r>
        <w:t xml:space="preserve">neurozinė </w:t>
      </w:r>
      <w:r w:rsidRPr="00ED41B5">
        <w:t>edema) acetilsalicilo rūgščiai ar kitiems NVNU.</w:t>
      </w:r>
    </w:p>
    <w:p w14:paraId="007DD7D3" w14:textId="77777777" w:rsidR="002248B4" w:rsidRPr="00ED41B5" w:rsidRDefault="002248B4" w:rsidP="002B0137">
      <w:pPr>
        <w:pStyle w:val="BT-EMEASMCA"/>
      </w:pPr>
      <w:r w:rsidRPr="00ED41B5">
        <w:t>Anksčiau yra buvęs kraujavimas iš skrandžio arba virškin</w:t>
      </w:r>
      <w:r>
        <w:t>i</w:t>
      </w:r>
      <w:r w:rsidRPr="00ED41B5">
        <w:t>mo trakto, susijęs su ankstesniu NVNU gydymu.</w:t>
      </w:r>
    </w:p>
    <w:p w14:paraId="76CD5BE4" w14:textId="77777777" w:rsidR="002248B4" w:rsidRPr="00ED41B5" w:rsidRDefault="002248B4" w:rsidP="002B0137">
      <w:pPr>
        <w:pStyle w:val="BT-EMEASMCA"/>
      </w:pPr>
      <w:r w:rsidRPr="00ED41B5">
        <w:t>Aktyvi ar neseniai buvusi skrandžio ar dvylikapirštės žarnos opa</w:t>
      </w:r>
      <w:r>
        <w:t xml:space="preserve"> </w:t>
      </w:r>
      <w:r w:rsidRPr="00ED41B5">
        <w:t>/ kraujavimas (du ar daugiau aiškūs opaligės ar kraujavimo epizodai).</w:t>
      </w:r>
    </w:p>
    <w:p w14:paraId="3F4B3A68" w14:textId="77777777" w:rsidR="002248B4" w:rsidRPr="00ED41B5" w:rsidRDefault="002248B4" w:rsidP="002B0137">
      <w:pPr>
        <w:pStyle w:val="BT-EMEASMCA"/>
      </w:pPr>
      <w:r w:rsidRPr="00ED41B5">
        <w:t>Sunkus kepenų ar sunkus inkstų funkcijos nepakankamumas.</w:t>
      </w:r>
    </w:p>
    <w:p w14:paraId="440C8178" w14:textId="77777777" w:rsidR="002248B4" w:rsidRPr="00ED41B5" w:rsidRDefault="002248B4" w:rsidP="002B0137">
      <w:pPr>
        <w:pStyle w:val="BT-EMEASMCA"/>
      </w:pPr>
      <w:r w:rsidRPr="007A3580">
        <w:t>Sunkus širdies nepakankamumas (IV funkcinės klasės pagal NYHA)</w:t>
      </w:r>
      <w:r w:rsidRPr="00ED41B5">
        <w:t>.</w:t>
      </w:r>
    </w:p>
    <w:p w14:paraId="2ECFC2B2" w14:textId="77777777" w:rsidR="002248B4" w:rsidRPr="00ED41B5" w:rsidRDefault="002248B4" w:rsidP="002B0137">
      <w:pPr>
        <w:pStyle w:val="BT-EMEASMCA"/>
      </w:pPr>
      <w:r w:rsidRPr="00ED41B5">
        <w:t>Paskutinis nėštumo trimestras (žr. 4.6 skyrių).</w:t>
      </w:r>
    </w:p>
    <w:p w14:paraId="736CE1EE" w14:textId="77777777" w:rsidR="002248B4" w:rsidRPr="00ED41B5" w:rsidRDefault="002248B4" w:rsidP="002B0137">
      <w:pPr>
        <w:pStyle w:val="BT-EMEASMCA"/>
      </w:pPr>
      <w:r w:rsidRPr="00ED41B5">
        <w:t>Reikšminga dehidratacija (sukelta vėmimo, diarėjos ar nepakankamo skysčių vartojimo).</w:t>
      </w:r>
    </w:p>
    <w:p w14:paraId="33245B4D" w14:textId="77777777" w:rsidR="002248B4" w:rsidRPr="00ED41B5" w:rsidRDefault="002248B4" w:rsidP="002B0137">
      <w:pPr>
        <w:pStyle w:val="BT-EMEASMCA"/>
      </w:pPr>
      <w:r w:rsidRPr="00ED41B5">
        <w:t>Cerebrovaskulinis ar kitas aktyvus kraujavimas.</w:t>
      </w:r>
    </w:p>
    <w:p w14:paraId="14CF6BEC" w14:textId="77777777" w:rsidR="002248B4" w:rsidRPr="00ED41B5" w:rsidRDefault="002248B4" w:rsidP="002B0137">
      <w:pPr>
        <w:pStyle w:val="BT-EMEASMCA"/>
      </w:pPr>
      <w:r w:rsidRPr="00ED41B5">
        <w:t>Nežinomos kilmės dishematopoezė</w:t>
      </w:r>
      <w:r>
        <w:t>.</w:t>
      </w:r>
    </w:p>
    <w:p w14:paraId="746BF321" w14:textId="77777777" w:rsidR="002248B4" w:rsidRPr="00ED41B5" w:rsidRDefault="002248B4" w:rsidP="002B0137">
      <w:pPr>
        <w:pStyle w:val="BT-EMEASMCA"/>
      </w:pPr>
      <w:r w:rsidRPr="00ED41B5">
        <w:t xml:space="preserve">Jaunesni </w:t>
      </w:r>
      <w:r>
        <w:t>kaip</w:t>
      </w:r>
      <w:r w:rsidRPr="00ED41B5">
        <w:t xml:space="preserve"> 12 metų vaikai.</w:t>
      </w:r>
    </w:p>
    <w:p w14:paraId="6C5B343E" w14:textId="77777777" w:rsidR="002248B4" w:rsidRPr="00ED41B5" w:rsidRDefault="002248B4" w:rsidP="002B0137">
      <w:pPr>
        <w:pStyle w:val="BTEMEASMCA"/>
      </w:pPr>
    </w:p>
    <w:p w14:paraId="01F02716" w14:textId="242F3C39" w:rsidR="002248B4" w:rsidRPr="00ED41B5" w:rsidRDefault="002248B4" w:rsidP="002248B4">
      <w:pPr>
        <w:pStyle w:val="PI-2EMEASMCA"/>
      </w:pPr>
      <w:bookmarkStart w:id="21" w:name="_Toc129243105"/>
      <w:bookmarkStart w:id="22" w:name="_Toc129243230"/>
      <w:r w:rsidRPr="00ED41B5">
        <w:t>4.4</w:t>
      </w:r>
      <w:r w:rsidRPr="00ED41B5">
        <w:tab/>
        <w:t>Specialūs įspėjimai ir atsargumo priemonės</w:t>
      </w:r>
      <w:bookmarkEnd w:id="21"/>
      <w:bookmarkEnd w:id="22"/>
    </w:p>
    <w:p w14:paraId="75183481" w14:textId="77777777" w:rsidR="002248B4" w:rsidRPr="00ED41B5" w:rsidRDefault="002248B4" w:rsidP="002248B4">
      <w:pPr>
        <w:rPr>
          <w:sz w:val="22"/>
          <w:szCs w:val="22"/>
        </w:rPr>
      </w:pPr>
    </w:p>
    <w:p w14:paraId="3CA33DF0" w14:textId="77777777" w:rsidR="002248B4" w:rsidRPr="00ED41B5" w:rsidRDefault="002248B4" w:rsidP="002248B4">
      <w:pPr>
        <w:rPr>
          <w:sz w:val="22"/>
          <w:szCs w:val="22"/>
        </w:rPr>
      </w:pPr>
      <w:proofErr w:type="spellStart"/>
      <w:r w:rsidRPr="00ED41B5">
        <w:rPr>
          <w:sz w:val="22"/>
          <w:szCs w:val="22"/>
        </w:rPr>
        <w:t>Brumare</w:t>
      </w:r>
      <w:proofErr w:type="spellEnd"/>
      <w:r w:rsidRPr="00ED41B5">
        <w:rPr>
          <w:sz w:val="22"/>
          <w:szCs w:val="22"/>
        </w:rPr>
        <w:t xml:space="preserve"> </w:t>
      </w:r>
      <w:r>
        <w:rPr>
          <w:sz w:val="22"/>
          <w:szCs w:val="22"/>
        </w:rPr>
        <w:t>r</w:t>
      </w:r>
      <w:r w:rsidRPr="00ED41B5">
        <w:rPr>
          <w:sz w:val="22"/>
          <w:szCs w:val="22"/>
        </w:rPr>
        <w:t>eikia vengti vartoti kartu su NVNU, įskaitant</w:t>
      </w:r>
      <w:r>
        <w:rPr>
          <w:sz w:val="22"/>
          <w:szCs w:val="22"/>
        </w:rPr>
        <w:t xml:space="preserve"> </w:t>
      </w:r>
      <w:r w:rsidRPr="00ED41B5">
        <w:rPr>
          <w:sz w:val="22"/>
          <w:szCs w:val="22"/>
        </w:rPr>
        <w:t>selektyvius ciklooksigenazės-2 inhibitorius.</w:t>
      </w:r>
    </w:p>
    <w:p w14:paraId="5D8C0185" w14:textId="77777777" w:rsidR="002248B4" w:rsidRPr="00ED41B5" w:rsidRDefault="002248B4" w:rsidP="002248B4">
      <w:pPr>
        <w:rPr>
          <w:b/>
          <w:sz w:val="22"/>
          <w:szCs w:val="22"/>
        </w:rPr>
      </w:pPr>
    </w:p>
    <w:p w14:paraId="5F232348" w14:textId="77777777" w:rsidR="002248B4" w:rsidRPr="00ED41B5" w:rsidRDefault="002248B4" w:rsidP="002248B4">
      <w:pPr>
        <w:rPr>
          <w:sz w:val="22"/>
          <w:szCs w:val="22"/>
        </w:rPr>
      </w:pPr>
      <w:r w:rsidRPr="00ED41B5">
        <w:rPr>
          <w:sz w:val="22"/>
          <w:szCs w:val="22"/>
        </w:rPr>
        <w:t>Astma sergantys pacientai turėtų pasikonsultuoti su gydytoju (žr. žemiau).</w:t>
      </w:r>
    </w:p>
    <w:p w14:paraId="620D646F" w14:textId="77777777" w:rsidR="002248B4" w:rsidRPr="00ED41B5" w:rsidRDefault="002248B4" w:rsidP="002248B4">
      <w:pPr>
        <w:rPr>
          <w:b/>
          <w:sz w:val="22"/>
          <w:szCs w:val="22"/>
        </w:rPr>
      </w:pPr>
    </w:p>
    <w:p w14:paraId="36D2EA04" w14:textId="77777777" w:rsidR="002248B4" w:rsidRPr="00ED41B5" w:rsidRDefault="002248B4" w:rsidP="002B0137">
      <w:pPr>
        <w:pStyle w:val="BTEMEASMCA"/>
      </w:pPr>
      <w:r w:rsidRPr="00ED41B5">
        <w:lastRenderedPageBreak/>
        <w:t>Nepageidaujam</w:t>
      </w:r>
      <w:r>
        <w:t>o</w:t>
      </w:r>
      <w:r w:rsidRPr="00ED41B5">
        <w:t xml:space="preserve"> poveiki</w:t>
      </w:r>
      <w:r>
        <w:t>o reiškinius</w:t>
      </w:r>
      <w:r w:rsidRPr="00ED41B5">
        <w:t xml:space="preserve"> galima sumažinti vartojant mažiausią efektyvią dozę trumpiausią laiką, per kurį galima kontroliuoti simptomus (žr. 4.2 skyrių ir poveikį virškin</w:t>
      </w:r>
      <w:r>
        <w:t>imo</w:t>
      </w:r>
      <w:r w:rsidRPr="00ED41B5">
        <w:t xml:space="preserve"> traktui </w:t>
      </w:r>
      <w:r>
        <w:t>bei</w:t>
      </w:r>
      <w:r w:rsidRPr="00ED41B5">
        <w:t xml:space="preserve"> širdies </w:t>
      </w:r>
      <w:r>
        <w:t xml:space="preserve">ir </w:t>
      </w:r>
      <w:r w:rsidRPr="00ED41B5">
        <w:t>kraujagyslių sistemai, žemiau). Didesnės nei rekomenduojamos dozės gali sukelti rimtą pavojų.</w:t>
      </w:r>
    </w:p>
    <w:p w14:paraId="54686050" w14:textId="77777777" w:rsidR="002248B4" w:rsidRPr="00ED41B5" w:rsidRDefault="002248B4" w:rsidP="002B0137">
      <w:pPr>
        <w:pStyle w:val="BTEMEASMCA"/>
      </w:pPr>
      <w:r w:rsidRPr="00ED41B5">
        <w:t>Esant šioms būklėms, Brumare turi būti paskirtas tiktai griežtai įvertinus naudos-rizikos santykį:</w:t>
      </w:r>
    </w:p>
    <w:p w14:paraId="4343B421" w14:textId="77777777" w:rsidR="002248B4" w:rsidRPr="00ED41B5" w:rsidRDefault="002248B4" w:rsidP="002B0137">
      <w:pPr>
        <w:pStyle w:val="BTEMEASMCA"/>
        <w:numPr>
          <w:ilvl w:val="0"/>
          <w:numId w:val="6"/>
        </w:numPr>
      </w:pPr>
      <w:r w:rsidRPr="00ED41B5">
        <w:t>Esant sisteminei raudonajai vilkligei (SRL) ar kitoms autoimuninėms ligoms.</w:t>
      </w:r>
    </w:p>
    <w:p w14:paraId="17623261" w14:textId="77777777" w:rsidR="002248B4" w:rsidRPr="00ED41B5" w:rsidRDefault="002248B4" w:rsidP="002B0137">
      <w:pPr>
        <w:pStyle w:val="BTEMEASMCA"/>
        <w:numPr>
          <w:ilvl w:val="0"/>
          <w:numId w:val="6"/>
        </w:numPr>
      </w:pPr>
      <w:r w:rsidRPr="00ED41B5">
        <w:t>Esant įgimtam porfirino metabolizmo sutrikimui (pvz. ūmi intermituojanti porfirija).</w:t>
      </w:r>
    </w:p>
    <w:p w14:paraId="2D33654B" w14:textId="77777777" w:rsidR="002248B4" w:rsidRPr="00ED41B5" w:rsidRDefault="002248B4" w:rsidP="002B0137">
      <w:pPr>
        <w:pStyle w:val="BTEMEASMCA"/>
        <w:numPr>
          <w:ilvl w:val="0"/>
          <w:numId w:val="6"/>
        </w:numPr>
      </w:pPr>
      <w:r w:rsidRPr="00ED41B5">
        <w:t>Pirmas ir antras nėštumo trimestrai.</w:t>
      </w:r>
    </w:p>
    <w:p w14:paraId="27C1AE9C" w14:textId="77777777" w:rsidR="002248B4" w:rsidRPr="00ED41B5" w:rsidRDefault="002248B4" w:rsidP="002B0137">
      <w:pPr>
        <w:pStyle w:val="BTEMEASMCA"/>
        <w:numPr>
          <w:ilvl w:val="0"/>
          <w:numId w:val="6"/>
        </w:numPr>
      </w:pPr>
      <w:r w:rsidRPr="00ED41B5">
        <w:t>Žindymas.</w:t>
      </w:r>
    </w:p>
    <w:p w14:paraId="4C5471A2" w14:textId="77777777" w:rsidR="002248B4" w:rsidRPr="00ED41B5" w:rsidRDefault="002248B4" w:rsidP="002B0137">
      <w:pPr>
        <w:pStyle w:val="BTEMEASMCA"/>
      </w:pPr>
    </w:p>
    <w:p w14:paraId="5E984152" w14:textId="77777777" w:rsidR="002248B4" w:rsidRPr="00ED41B5" w:rsidRDefault="002248B4" w:rsidP="002B0137">
      <w:pPr>
        <w:pStyle w:val="BTEMEASMCA"/>
      </w:pPr>
      <w:r w:rsidRPr="00ED41B5">
        <w:t>Specialių atsargumo priemonių reikia imtis šiais atvejais:</w:t>
      </w:r>
    </w:p>
    <w:p w14:paraId="120ECF18" w14:textId="77777777" w:rsidR="002248B4" w:rsidRPr="00ED41B5" w:rsidRDefault="002248B4" w:rsidP="002B0137">
      <w:pPr>
        <w:pStyle w:val="BTEMEASMCA"/>
      </w:pPr>
    </w:p>
    <w:p w14:paraId="5D2B7933" w14:textId="77777777" w:rsidR="002248B4" w:rsidRPr="00ED41B5" w:rsidRDefault="002248B4" w:rsidP="002B0137">
      <w:pPr>
        <w:pStyle w:val="BTEMEASMCA"/>
        <w:numPr>
          <w:ilvl w:val="0"/>
          <w:numId w:val="6"/>
        </w:numPr>
      </w:pPr>
      <w:r w:rsidRPr="00ED41B5">
        <w:t>Esant virškinimo trakto ligoms, įskaitant lėtines uždegimines žarnyno ligas (opinį kolitą, Krono (</w:t>
      </w:r>
      <w:r w:rsidRPr="00ED41B5">
        <w:rPr>
          <w:i/>
        </w:rPr>
        <w:t>Crohn</w:t>
      </w:r>
      <w:r w:rsidRPr="00ED41B5">
        <w:t>) ligą).</w:t>
      </w:r>
    </w:p>
    <w:p w14:paraId="67D57D2E" w14:textId="77777777" w:rsidR="002248B4" w:rsidRPr="00ED41B5" w:rsidRDefault="002248B4" w:rsidP="002B0137">
      <w:pPr>
        <w:pStyle w:val="BTEMEASMCA"/>
        <w:numPr>
          <w:ilvl w:val="0"/>
          <w:numId w:val="6"/>
        </w:numPr>
      </w:pPr>
      <w:r>
        <w:t>Esant š</w:t>
      </w:r>
      <w:r w:rsidRPr="00ED41B5">
        <w:t>irdies nepakankamumui ir hipertenzijai.</w:t>
      </w:r>
    </w:p>
    <w:p w14:paraId="04303DE2" w14:textId="77777777" w:rsidR="002248B4" w:rsidRPr="00ED41B5" w:rsidRDefault="002248B4" w:rsidP="002B0137">
      <w:pPr>
        <w:pStyle w:val="BTEMEASMCA"/>
        <w:numPr>
          <w:ilvl w:val="0"/>
          <w:numId w:val="6"/>
        </w:numPr>
      </w:pPr>
      <w:r w:rsidRPr="00ED41B5">
        <w:t>Kai susilpnėjusi inkstų funkcija.</w:t>
      </w:r>
    </w:p>
    <w:p w14:paraId="49C2B75B" w14:textId="77777777" w:rsidR="002248B4" w:rsidRPr="00ED41B5" w:rsidRDefault="002248B4" w:rsidP="002B0137">
      <w:pPr>
        <w:pStyle w:val="BTEMEASMCA"/>
        <w:numPr>
          <w:ilvl w:val="0"/>
          <w:numId w:val="6"/>
        </w:numPr>
      </w:pPr>
      <w:r w:rsidRPr="00ED41B5">
        <w:t>Kai yra kepenų funkcijos sutrikimas.</w:t>
      </w:r>
    </w:p>
    <w:p w14:paraId="4E00F6FF" w14:textId="77777777" w:rsidR="002248B4" w:rsidRPr="00ED41B5" w:rsidRDefault="002248B4" w:rsidP="002B0137">
      <w:pPr>
        <w:pStyle w:val="BTEMEASMCA"/>
        <w:numPr>
          <w:ilvl w:val="0"/>
          <w:numId w:val="6"/>
        </w:numPr>
      </w:pPr>
      <w:r w:rsidRPr="00ED41B5">
        <w:t>Jei sutrikusi kraujodara.</w:t>
      </w:r>
    </w:p>
    <w:p w14:paraId="161085C8" w14:textId="77777777" w:rsidR="002248B4" w:rsidRPr="00ED41B5" w:rsidRDefault="002248B4" w:rsidP="002B0137">
      <w:pPr>
        <w:pStyle w:val="BTEMEASMCA"/>
        <w:numPr>
          <w:ilvl w:val="0"/>
          <w:numId w:val="6"/>
        </w:numPr>
      </w:pPr>
      <w:r w:rsidRPr="00ED41B5">
        <w:t>Esant kraujo krešėjimo sutrikimams.</w:t>
      </w:r>
    </w:p>
    <w:p w14:paraId="12E907C6" w14:textId="77777777" w:rsidR="002248B4" w:rsidRPr="00ED41B5" w:rsidRDefault="002248B4" w:rsidP="002B0137">
      <w:pPr>
        <w:pStyle w:val="BTEMEASMCA"/>
        <w:numPr>
          <w:ilvl w:val="0"/>
          <w:numId w:val="6"/>
        </w:numPr>
      </w:pPr>
      <w:r w:rsidRPr="00ED41B5">
        <w:t>Esant alergijai, šienligei, lėtiniam nosies gleivinės tinimui, adenoidams, lėtinei obstrukcinei kvėpavimo takų ligai ar bronchinei astmai, kadangi šiems pacientams yra padidėjusi alerginių reakcijų pasireiškimo rizika</w:t>
      </w:r>
      <w:r>
        <w:t>.</w:t>
      </w:r>
      <w:r w:rsidRPr="00ED41B5">
        <w:t xml:space="preserve"> Šios alerginės reakcijos gali pasireikšti astmos priepuoliu (vadinamu analgetine astma) Kvinkės </w:t>
      </w:r>
      <w:r w:rsidR="00B148B4">
        <w:t>(</w:t>
      </w:r>
      <w:r w:rsidR="00B148B4">
        <w:rPr>
          <w:i/>
        </w:rPr>
        <w:t>Quincke</w:t>
      </w:r>
      <w:r w:rsidR="00B148B4">
        <w:t>)</w:t>
      </w:r>
      <w:r w:rsidR="00B148B4">
        <w:rPr>
          <w:i/>
        </w:rPr>
        <w:t xml:space="preserve"> </w:t>
      </w:r>
      <w:r w:rsidRPr="00ED41B5">
        <w:t>edema ar dilgėline.</w:t>
      </w:r>
    </w:p>
    <w:p w14:paraId="10DC00AA" w14:textId="77777777" w:rsidR="002248B4" w:rsidRPr="00ED41B5" w:rsidRDefault="002248B4" w:rsidP="002B0137">
      <w:pPr>
        <w:pStyle w:val="BTEMEASMCA"/>
        <w:numPr>
          <w:ilvl w:val="0"/>
          <w:numId w:val="6"/>
        </w:numPr>
      </w:pPr>
      <w:r w:rsidRPr="00ED41B5">
        <w:t>Iškart po atliktos didelės apimties chirurginės operacijos.</w:t>
      </w:r>
    </w:p>
    <w:p w14:paraId="6312230B" w14:textId="77777777" w:rsidR="002248B4" w:rsidRPr="00ED41B5" w:rsidRDefault="002248B4" w:rsidP="002B0137">
      <w:pPr>
        <w:pStyle w:val="BTEMEASMCA"/>
      </w:pPr>
    </w:p>
    <w:p w14:paraId="49D73A0F" w14:textId="669D599B" w:rsidR="002248B4" w:rsidRPr="00B148B4" w:rsidRDefault="002248B4" w:rsidP="00B148B4">
      <w:pPr>
        <w:rPr>
          <w:i/>
        </w:rPr>
      </w:pPr>
      <w:r w:rsidRPr="00B148B4">
        <w:rPr>
          <w:i/>
          <w:sz w:val="22"/>
          <w:szCs w:val="22"/>
        </w:rPr>
        <w:t>Kraujavimas iš virškinimo trakto, opos ir perforacija</w:t>
      </w:r>
    </w:p>
    <w:p w14:paraId="60DB1BDA" w14:textId="77777777" w:rsidR="002248B4" w:rsidRPr="00ED41B5" w:rsidRDefault="002248B4" w:rsidP="002B0137">
      <w:pPr>
        <w:pStyle w:val="BTEMEASMCA"/>
      </w:pPr>
      <w:r w:rsidRPr="00ED41B5">
        <w:rPr>
          <w:iCs/>
        </w:rPr>
        <w:t xml:space="preserve">Pacientams, vartojant bet kokių NVNU, pastebėta </w:t>
      </w:r>
      <w:r w:rsidRPr="00ED41B5">
        <w:t>kraujavimo iš virškinimo trakto, jo išopėjimo ar prakiurimo atvejų, kurie gali būti mirtini. Tokie sutrikimai gali prasidėti bet kuriuo gydymo metu, kartais net be įspėjamųjų simptomų ar praeityje buvusių sunkių virškinimo trakto sutrikimų.</w:t>
      </w:r>
    </w:p>
    <w:p w14:paraId="50C86232" w14:textId="77777777" w:rsidR="002248B4" w:rsidRPr="00ED41B5" w:rsidRDefault="002248B4" w:rsidP="002B0137">
      <w:pPr>
        <w:pStyle w:val="BTEMEASMCA"/>
      </w:pPr>
    </w:p>
    <w:p w14:paraId="326BF680" w14:textId="77777777" w:rsidR="002248B4" w:rsidRPr="00ED41B5" w:rsidRDefault="002248B4" w:rsidP="002248B4">
      <w:pPr>
        <w:tabs>
          <w:tab w:val="left" w:pos="0"/>
          <w:tab w:val="left" w:pos="567"/>
        </w:tabs>
        <w:rPr>
          <w:sz w:val="22"/>
          <w:szCs w:val="22"/>
        </w:rPr>
      </w:pPr>
      <w:r w:rsidRPr="00ED41B5">
        <w:rPr>
          <w:sz w:val="22"/>
          <w:szCs w:val="22"/>
        </w:rPr>
        <w:t>Kraujavimo iš virškinimo trakto, opų atsiradim</w:t>
      </w:r>
      <w:r>
        <w:rPr>
          <w:sz w:val="22"/>
          <w:szCs w:val="22"/>
        </w:rPr>
        <w:t>o</w:t>
      </w:r>
      <w:r w:rsidRPr="00ED41B5">
        <w:rPr>
          <w:sz w:val="22"/>
          <w:szCs w:val="22"/>
        </w:rPr>
        <w:t xml:space="preserve"> ir perforacijų atsiradimo galimybė yra labiau tikėtina, vartojant didesnes NVNU dozes pacientams, kuriems yra buvusios opos, ypatingai komplikavusios kraujavimu ar perforacija (žr. 4.3 skyrių), ir senyviems pacientams. Tokie pacientai turi būti gydomi mažiausiomis galimomis dozėmis. Šiems pacientams reikia apsvarstyti gydymo galimybes, kartu skiriant gleivines saugančius vaistinius preparatus (pvz., </w:t>
      </w:r>
      <w:proofErr w:type="spellStart"/>
      <w:r w:rsidRPr="00ED41B5">
        <w:rPr>
          <w:sz w:val="22"/>
          <w:szCs w:val="22"/>
        </w:rPr>
        <w:t>mizoprostolį</w:t>
      </w:r>
      <w:proofErr w:type="spellEnd"/>
      <w:r w:rsidRPr="00ED41B5">
        <w:rPr>
          <w:sz w:val="22"/>
          <w:szCs w:val="22"/>
        </w:rPr>
        <w:t xml:space="preserve"> ar protonų pompos inhibitorius), taip pat kaip ir pacientams, kurie gydomi </w:t>
      </w:r>
      <w:proofErr w:type="spellStart"/>
      <w:r w:rsidRPr="00ED41B5">
        <w:rPr>
          <w:sz w:val="22"/>
          <w:szCs w:val="22"/>
        </w:rPr>
        <w:t>acetilsalicilo</w:t>
      </w:r>
      <w:proofErr w:type="spellEnd"/>
      <w:r w:rsidRPr="00ED41B5">
        <w:rPr>
          <w:sz w:val="22"/>
          <w:szCs w:val="22"/>
        </w:rPr>
        <w:t xml:space="preserve"> rūgštimi ar kitais vaist</w:t>
      </w:r>
      <w:r w:rsidR="00B148B4">
        <w:rPr>
          <w:sz w:val="22"/>
          <w:szCs w:val="22"/>
        </w:rPr>
        <w:t>ini</w:t>
      </w:r>
      <w:r w:rsidRPr="00ED41B5">
        <w:rPr>
          <w:sz w:val="22"/>
          <w:szCs w:val="22"/>
        </w:rPr>
        <w:t>ais</w:t>
      </w:r>
      <w:r w:rsidR="00B148B4">
        <w:rPr>
          <w:sz w:val="22"/>
          <w:szCs w:val="22"/>
        </w:rPr>
        <w:t xml:space="preserve"> preparatais</w:t>
      </w:r>
      <w:r w:rsidRPr="00ED41B5">
        <w:rPr>
          <w:sz w:val="22"/>
          <w:szCs w:val="22"/>
        </w:rPr>
        <w:t>, kurie gali padidinti virškinimo trakto pažeidimo galimybę (žr. žemiau ir 4.5 skyrių).</w:t>
      </w:r>
    </w:p>
    <w:p w14:paraId="72DC5A46" w14:textId="77777777" w:rsidR="002248B4" w:rsidRPr="00ED41B5" w:rsidRDefault="002248B4" w:rsidP="002B0137">
      <w:pPr>
        <w:pStyle w:val="BTEMEASMCA"/>
      </w:pPr>
    </w:p>
    <w:p w14:paraId="0A801E1A" w14:textId="77777777" w:rsidR="002248B4" w:rsidRPr="00ED41B5" w:rsidRDefault="002248B4" w:rsidP="002248B4">
      <w:pPr>
        <w:tabs>
          <w:tab w:val="left" w:pos="0"/>
          <w:tab w:val="left" w:pos="567"/>
        </w:tabs>
        <w:rPr>
          <w:sz w:val="22"/>
          <w:szCs w:val="22"/>
        </w:rPr>
      </w:pPr>
      <w:r w:rsidRPr="00ED41B5">
        <w:rPr>
          <w:sz w:val="22"/>
          <w:szCs w:val="22"/>
        </w:rPr>
        <w:t>Pacientus, kuriems yra buvę virškinimo trakto reakcijų, ypatingai senyviems pacientams, reikia įspėti, kad atsiradus neįprastiems virškinimo trakto simptomams (ypatingai kraujavimui iš virškinimo trakto), ypač gydymo pradžioje, kreiptųsi į gydytoją, jei pasireiškia tokie simptomai.</w:t>
      </w:r>
    </w:p>
    <w:p w14:paraId="700F89DC" w14:textId="77777777" w:rsidR="002248B4" w:rsidRPr="00ED41B5" w:rsidRDefault="002248B4" w:rsidP="002B0137">
      <w:pPr>
        <w:pStyle w:val="BTEMEASMCA"/>
      </w:pPr>
    </w:p>
    <w:p w14:paraId="1F28A287" w14:textId="77777777" w:rsidR="002248B4" w:rsidRPr="00ED41B5" w:rsidRDefault="002248B4" w:rsidP="002248B4">
      <w:pPr>
        <w:tabs>
          <w:tab w:val="left" w:pos="0"/>
          <w:tab w:val="left" w:pos="567"/>
        </w:tabs>
        <w:rPr>
          <w:sz w:val="22"/>
          <w:szCs w:val="22"/>
        </w:rPr>
      </w:pPr>
      <w:r w:rsidRPr="00ED41B5">
        <w:rPr>
          <w:sz w:val="22"/>
          <w:szCs w:val="22"/>
        </w:rPr>
        <w:t xml:space="preserve">Atsargiai reikia skirti pacientams, kurie gydomi ir kitais vaistais, didinančiais opų atsiradimo ar kraujavimo riziką: geriamaisiais kortikosteroidais, antikoaguliantais, tokiais kaip </w:t>
      </w:r>
      <w:proofErr w:type="spellStart"/>
      <w:r w:rsidRPr="00ED41B5">
        <w:rPr>
          <w:sz w:val="22"/>
          <w:szCs w:val="22"/>
        </w:rPr>
        <w:t>varfarinas</w:t>
      </w:r>
      <w:proofErr w:type="spellEnd"/>
      <w:r>
        <w:rPr>
          <w:sz w:val="22"/>
          <w:szCs w:val="22"/>
        </w:rPr>
        <w:t xml:space="preserve"> ar heparinas</w:t>
      </w:r>
      <w:r w:rsidRPr="00ED41B5">
        <w:rPr>
          <w:sz w:val="22"/>
          <w:szCs w:val="22"/>
        </w:rPr>
        <w:t xml:space="preserve">, selektyviais </w:t>
      </w:r>
      <w:proofErr w:type="spellStart"/>
      <w:r w:rsidRPr="00ED41B5">
        <w:rPr>
          <w:sz w:val="22"/>
          <w:szCs w:val="22"/>
        </w:rPr>
        <w:t>serotonino</w:t>
      </w:r>
      <w:proofErr w:type="spellEnd"/>
      <w:r w:rsidRPr="00ED41B5">
        <w:rPr>
          <w:sz w:val="22"/>
          <w:szCs w:val="22"/>
        </w:rPr>
        <w:t xml:space="preserve"> </w:t>
      </w:r>
      <w:proofErr w:type="spellStart"/>
      <w:r w:rsidRPr="00ED41B5">
        <w:rPr>
          <w:sz w:val="22"/>
          <w:szCs w:val="22"/>
        </w:rPr>
        <w:t>rezorbcijos</w:t>
      </w:r>
      <w:proofErr w:type="spellEnd"/>
      <w:r w:rsidRPr="00ED41B5">
        <w:rPr>
          <w:sz w:val="22"/>
          <w:szCs w:val="22"/>
        </w:rPr>
        <w:t xml:space="preserve"> inhibitoriais ar kraują skystinančiais vaistais, kaip </w:t>
      </w:r>
      <w:proofErr w:type="spellStart"/>
      <w:r w:rsidRPr="00ED41B5">
        <w:rPr>
          <w:sz w:val="22"/>
          <w:szCs w:val="22"/>
        </w:rPr>
        <w:t>acetilsalicilo</w:t>
      </w:r>
      <w:proofErr w:type="spellEnd"/>
      <w:r w:rsidRPr="00ED41B5">
        <w:rPr>
          <w:sz w:val="22"/>
          <w:szCs w:val="22"/>
        </w:rPr>
        <w:t xml:space="preserve"> rūgštimi (žr. 4.5 skyrių).</w:t>
      </w:r>
    </w:p>
    <w:p w14:paraId="74EFD434" w14:textId="77777777" w:rsidR="002248B4" w:rsidRPr="00ED41B5" w:rsidRDefault="002248B4" w:rsidP="002B0137">
      <w:pPr>
        <w:pStyle w:val="BTEMEASMCA"/>
      </w:pPr>
    </w:p>
    <w:p w14:paraId="2FACD3D1" w14:textId="77777777" w:rsidR="002248B4" w:rsidRPr="00ED41B5" w:rsidRDefault="002248B4" w:rsidP="002248B4">
      <w:pPr>
        <w:tabs>
          <w:tab w:val="left" w:pos="0"/>
          <w:tab w:val="left" w:pos="567"/>
        </w:tabs>
        <w:rPr>
          <w:sz w:val="22"/>
          <w:szCs w:val="22"/>
        </w:rPr>
      </w:pPr>
      <w:r w:rsidRPr="00ED41B5">
        <w:rPr>
          <w:sz w:val="22"/>
          <w:szCs w:val="22"/>
        </w:rPr>
        <w:t xml:space="preserve">Atsiradus kraujavimui iš virškinimo trakto ar opoms, gydymą </w:t>
      </w:r>
      <w:proofErr w:type="spellStart"/>
      <w:r w:rsidRPr="00ED41B5">
        <w:rPr>
          <w:sz w:val="22"/>
          <w:szCs w:val="22"/>
        </w:rPr>
        <w:t>Brumare</w:t>
      </w:r>
      <w:proofErr w:type="spellEnd"/>
      <w:r w:rsidRPr="00ED41B5">
        <w:rPr>
          <w:sz w:val="22"/>
          <w:szCs w:val="22"/>
        </w:rPr>
        <w:t xml:space="preserve"> reikia nutraukti.</w:t>
      </w:r>
    </w:p>
    <w:p w14:paraId="1446B565" w14:textId="77777777" w:rsidR="002248B4" w:rsidRPr="00ED41B5" w:rsidRDefault="002248B4" w:rsidP="002B0137">
      <w:pPr>
        <w:pStyle w:val="BTEMEASMCA"/>
      </w:pPr>
    </w:p>
    <w:p w14:paraId="77A9AD91" w14:textId="77777777" w:rsidR="002248B4" w:rsidRPr="00ED41B5" w:rsidRDefault="002248B4" w:rsidP="002248B4">
      <w:pPr>
        <w:tabs>
          <w:tab w:val="left" w:pos="0"/>
          <w:tab w:val="left" w:pos="567"/>
        </w:tabs>
        <w:rPr>
          <w:sz w:val="22"/>
          <w:szCs w:val="22"/>
        </w:rPr>
      </w:pPr>
      <w:r w:rsidRPr="00ED41B5">
        <w:rPr>
          <w:sz w:val="22"/>
          <w:szCs w:val="22"/>
        </w:rPr>
        <w:t>NVNU atsargiai reikia skirti pacientams, kuriems yra buvusios virškinimo trakto ligos, (opinis kolitas, Krono (</w:t>
      </w:r>
      <w:proofErr w:type="spellStart"/>
      <w:r w:rsidRPr="00ED41B5">
        <w:rPr>
          <w:i/>
          <w:sz w:val="22"/>
          <w:szCs w:val="22"/>
        </w:rPr>
        <w:t>Crohn</w:t>
      </w:r>
      <w:proofErr w:type="spellEnd"/>
      <w:r w:rsidRPr="00ED41B5">
        <w:rPr>
          <w:sz w:val="22"/>
          <w:szCs w:val="22"/>
        </w:rPr>
        <w:t>) liga), nes šios ligos gali paūmėti. (žr. 4.8 skyrių).</w:t>
      </w:r>
    </w:p>
    <w:p w14:paraId="437497A0" w14:textId="77777777" w:rsidR="002248B4" w:rsidRPr="00ED41B5" w:rsidRDefault="002248B4" w:rsidP="002248B4">
      <w:pPr>
        <w:tabs>
          <w:tab w:val="left" w:pos="0"/>
          <w:tab w:val="left" w:pos="567"/>
        </w:tabs>
        <w:rPr>
          <w:sz w:val="22"/>
          <w:szCs w:val="22"/>
        </w:rPr>
      </w:pPr>
    </w:p>
    <w:p w14:paraId="6AE9AA04" w14:textId="77777777" w:rsidR="002248B4" w:rsidRPr="00B148B4" w:rsidRDefault="002248B4" w:rsidP="00B148B4">
      <w:pPr>
        <w:rPr>
          <w:i/>
        </w:rPr>
      </w:pPr>
      <w:r w:rsidRPr="00B148B4">
        <w:rPr>
          <w:i/>
          <w:sz w:val="22"/>
          <w:szCs w:val="22"/>
        </w:rPr>
        <w:t>Senyvi pacientai</w:t>
      </w:r>
    </w:p>
    <w:p w14:paraId="212C53F1" w14:textId="77777777" w:rsidR="002248B4" w:rsidRPr="00ED41B5" w:rsidRDefault="002248B4" w:rsidP="002248B4">
      <w:pPr>
        <w:tabs>
          <w:tab w:val="left" w:pos="0"/>
          <w:tab w:val="left" w:pos="567"/>
        </w:tabs>
        <w:rPr>
          <w:sz w:val="22"/>
          <w:szCs w:val="22"/>
        </w:rPr>
      </w:pPr>
      <w:r w:rsidRPr="00ED41B5">
        <w:rPr>
          <w:sz w:val="22"/>
          <w:szCs w:val="22"/>
        </w:rPr>
        <w:t>Senyviems pacientams yra padidėjęs pašalinių poveikių atsiradimo dažnumas, kai jie gydomi NVNU, ypatingai kraujavimas iš virškinimo trakto, perforacija, kurie gali būti mirtini (žr. 4.2 skyrių).</w:t>
      </w:r>
    </w:p>
    <w:p w14:paraId="3C9CFB06" w14:textId="77777777" w:rsidR="002248B4" w:rsidRPr="00ED41B5" w:rsidRDefault="002248B4" w:rsidP="002B0137">
      <w:pPr>
        <w:pStyle w:val="BTEMEASMCA"/>
      </w:pPr>
    </w:p>
    <w:p w14:paraId="6D56F10A" w14:textId="77777777" w:rsidR="002248B4" w:rsidRPr="00017997" w:rsidRDefault="002248B4" w:rsidP="00017997">
      <w:pPr>
        <w:rPr>
          <w:i/>
        </w:rPr>
      </w:pPr>
      <w:r w:rsidRPr="00017997">
        <w:rPr>
          <w:i/>
          <w:sz w:val="22"/>
          <w:szCs w:val="22"/>
        </w:rPr>
        <w:t>Širdies ir kraujagyslių sistema bei smegenų kraujagyslių sistema</w:t>
      </w:r>
    </w:p>
    <w:p w14:paraId="3B6A00FF" w14:textId="77777777" w:rsidR="002248B4" w:rsidRPr="00ED41B5" w:rsidRDefault="002248B4" w:rsidP="002B0137">
      <w:pPr>
        <w:pStyle w:val="BTEMEASMCA"/>
      </w:pPr>
      <w:r w:rsidRPr="00ED41B5">
        <w:lastRenderedPageBreak/>
        <w:t>Pacientams, kuriems yra hipertenzija ir(ar) širdies nepakankamumas, gydymą pradėti reikia atsargiai (būtina pasikonsultuoti su gydytoju ar vaistininku), nes gali pasireikšti skysčių susilaikymas, hipertenzija ir edema, susiję su NVNU terapija.</w:t>
      </w:r>
    </w:p>
    <w:p w14:paraId="6CB513EC" w14:textId="77777777" w:rsidR="002248B4" w:rsidRPr="008D4B73" w:rsidRDefault="002248B4" w:rsidP="002B0137">
      <w:pPr>
        <w:pStyle w:val="BTEMEASMCA"/>
      </w:pPr>
    </w:p>
    <w:p w14:paraId="79CA240A" w14:textId="77777777" w:rsidR="002248B4" w:rsidRPr="00ED41B5" w:rsidRDefault="002248B4" w:rsidP="002B0137">
      <w:pPr>
        <w:pStyle w:val="BTEMEASMCA"/>
        <w:rPr>
          <w:color w:val="000000"/>
        </w:rPr>
      </w:pPr>
      <w:r w:rsidRPr="005B1802">
        <w:t xml:space="preserve">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(pvz., </w:t>
      </w:r>
      <w:r>
        <w:t>≤</w:t>
      </w:r>
      <w:r w:rsidRPr="005B1802">
        <w:t xml:space="preserve"> 1200 mg per parą) vartojamas ibuprofenas būtų susijęs su padidėjusia arterijų trombozės reiškinių rizika.</w:t>
      </w:r>
    </w:p>
    <w:p w14:paraId="5AD595A2" w14:textId="77777777" w:rsidR="002248B4" w:rsidRPr="00ED41B5" w:rsidRDefault="002248B4" w:rsidP="002B0137">
      <w:pPr>
        <w:pStyle w:val="BTEMEASMCA"/>
      </w:pPr>
    </w:p>
    <w:p w14:paraId="4EDA4762" w14:textId="77777777" w:rsidR="002248B4" w:rsidRPr="004E0B4B" w:rsidRDefault="002248B4" w:rsidP="002248B4">
      <w:pPr>
        <w:autoSpaceDE w:val="0"/>
        <w:autoSpaceDN w:val="0"/>
        <w:adjustRightInd w:val="0"/>
        <w:rPr>
          <w:rFonts w:eastAsiaTheme="minorHAnsi"/>
          <w:color w:val="000000"/>
          <w:sz w:val="22"/>
          <w:szCs w:val="22"/>
        </w:rPr>
      </w:pPr>
      <w:r w:rsidRPr="004E0B4B">
        <w:rPr>
          <w:rFonts w:eastAsiaTheme="minorHAnsi"/>
          <w:color w:val="000000"/>
          <w:sz w:val="22"/>
          <w:szCs w:val="22"/>
        </w:rPr>
        <w:t xml:space="preserve">Pacientus, kuriems yra nevaldoma hipertenzija, </w:t>
      </w:r>
      <w:proofErr w:type="spellStart"/>
      <w:r w:rsidRPr="004E0B4B">
        <w:rPr>
          <w:rFonts w:eastAsiaTheme="minorHAnsi"/>
          <w:color w:val="000000"/>
          <w:sz w:val="22"/>
          <w:szCs w:val="22"/>
        </w:rPr>
        <w:t>stazinis</w:t>
      </w:r>
      <w:proofErr w:type="spellEnd"/>
      <w:r w:rsidRPr="004E0B4B">
        <w:rPr>
          <w:rFonts w:eastAsiaTheme="minorHAnsi"/>
          <w:color w:val="000000"/>
          <w:sz w:val="22"/>
          <w:szCs w:val="22"/>
        </w:rPr>
        <w:t xml:space="preserve"> širdies nepakankamumas (II–III funkcinės klasės pagal NYHA), diagnozuota išeminė širdies liga, periferinių arterijų liga ir (arba) galvos smegenų kraujagyslių liga, </w:t>
      </w:r>
      <w:proofErr w:type="spellStart"/>
      <w:r w:rsidRPr="004E0B4B">
        <w:rPr>
          <w:rFonts w:eastAsiaTheme="minorHAnsi"/>
          <w:color w:val="000000"/>
          <w:sz w:val="22"/>
          <w:szCs w:val="22"/>
        </w:rPr>
        <w:t>ibuprofenu</w:t>
      </w:r>
      <w:proofErr w:type="spellEnd"/>
      <w:r w:rsidRPr="004E0B4B">
        <w:rPr>
          <w:rFonts w:eastAsiaTheme="minorHAnsi"/>
          <w:color w:val="000000"/>
          <w:sz w:val="22"/>
          <w:szCs w:val="22"/>
        </w:rPr>
        <w:t xml:space="preserve"> galima gydyti tik kruopščiai apsvarsčius ir vengiant didelių dozių (2400 mg per parą). </w:t>
      </w:r>
    </w:p>
    <w:p w14:paraId="26F16B25" w14:textId="77777777" w:rsidR="002248B4" w:rsidRPr="004E0B4B" w:rsidRDefault="002248B4" w:rsidP="002248B4">
      <w:pPr>
        <w:autoSpaceDE w:val="0"/>
        <w:autoSpaceDN w:val="0"/>
        <w:adjustRightInd w:val="0"/>
        <w:rPr>
          <w:rFonts w:eastAsiaTheme="minorHAnsi"/>
          <w:color w:val="000000"/>
          <w:sz w:val="22"/>
          <w:szCs w:val="22"/>
        </w:rPr>
      </w:pPr>
    </w:p>
    <w:p w14:paraId="16A83D8A" w14:textId="77777777" w:rsidR="002248B4" w:rsidRDefault="002248B4" w:rsidP="002B0137">
      <w:pPr>
        <w:pStyle w:val="BTEMEASMCA"/>
      </w:pPr>
      <w:r w:rsidRPr="004E0B4B">
        <w:rPr>
          <w:rFonts w:eastAsiaTheme="minorHAnsi"/>
        </w:rPr>
        <w:t xml:space="preserve">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 </w:t>
      </w:r>
    </w:p>
    <w:p w14:paraId="00F1056F" w14:textId="492558DE" w:rsidR="007215DF" w:rsidRDefault="007215DF" w:rsidP="002B0137">
      <w:pPr>
        <w:pStyle w:val="BTEMEASMCA"/>
      </w:pPr>
    </w:p>
    <w:p w14:paraId="4F7E2AA3" w14:textId="0477796D" w:rsidR="007C2311" w:rsidRPr="004D74B3" w:rsidRDefault="007C2311" w:rsidP="008C4419">
      <w:pPr>
        <w:tabs>
          <w:tab w:val="left" w:pos="567"/>
        </w:tabs>
        <w:autoSpaceDE w:val="0"/>
        <w:autoSpaceDN w:val="0"/>
        <w:adjustRightInd w:val="0"/>
        <w:rPr>
          <w:iCs/>
          <w:sz w:val="22"/>
          <w:szCs w:val="22"/>
        </w:rPr>
      </w:pPr>
      <w:r w:rsidRPr="000804FB">
        <w:rPr>
          <w:sz w:val="22"/>
          <w:szCs w:val="22"/>
        </w:rPr>
        <w:t xml:space="preserve">Pacientams, gydytiems </w:t>
      </w:r>
      <w:proofErr w:type="spellStart"/>
      <w:r>
        <w:rPr>
          <w:sz w:val="22"/>
          <w:szCs w:val="22"/>
        </w:rPr>
        <w:t>Brumare</w:t>
      </w:r>
      <w:proofErr w:type="spellEnd"/>
      <w:r w:rsidRPr="000804FB">
        <w:rPr>
          <w:sz w:val="22"/>
          <w:szCs w:val="22"/>
        </w:rPr>
        <w:t xml:space="preserve">, buvo pranešta apie </w:t>
      </w:r>
      <w:proofErr w:type="spellStart"/>
      <w:r w:rsidRPr="000804FB">
        <w:rPr>
          <w:sz w:val="22"/>
          <w:szCs w:val="22"/>
        </w:rPr>
        <w:t>Kounis</w:t>
      </w:r>
      <w:proofErr w:type="spellEnd"/>
      <w:r w:rsidRPr="000804FB">
        <w:rPr>
          <w:sz w:val="22"/>
          <w:szCs w:val="22"/>
        </w:rPr>
        <w:t xml:space="preserve"> sindromo atvejus. </w:t>
      </w:r>
      <w:proofErr w:type="spellStart"/>
      <w:r w:rsidRPr="000804FB">
        <w:rPr>
          <w:sz w:val="22"/>
          <w:szCs w:val="22"/>
        </w:rPr>
        <w:t>Kounis</w:t>
      </w:r>
      <w:proofErr w:type="spellEnd"/>
      <w:r w:rsidRPr="000804FB">
        <w:rPr>
          <w:sz w:val="22"/>
          <w:szCs w:val="22"/>
        </w:rPr>
        <w:t xml:space="preserve"> sindromas apibrėžiamas kaip antriniai širdies ir kraujagyslių sistemos simptomai,</w:t>
      </w:r>
      <w:r>
        <w:rPr>
          <w:sz w:val="22"/>
          <w:szCs w:val="22"/>
        </w:rPr>
        <w:t xml:space="preserve"> </w:t>
      </w:r>
      <w:r w:rsidRPr="000804FB">
        <w:rPr>
          <w:sz w:val="22"/>
          <w:szCs w:val="22"/>
        </w:rPr>
        <w:t>atsirandantys dėl alerginės ar padidėjusio jautrumo reakcijos, susijusios su vainikinių arterijų susiaurėjimu ir galinčios sukelti miokardo infarktą.</w:t>
      </w:r>
    </w:p>
    <w:p w14:paraId="38CF2B9E" w14:textId="77777777" w:rsidR="007C2311" w:rsidRPr="00ED41B5" w:rsidRDefault="007C2311" w:rsidP="002B0137">
      <w:pPr>
        <w:pStyle w:val="BTEMEASMCA"/>
      </w:pPr>
    </w:p>
    <w:p w14:paraId="4BD57023" w14:textId="77777777" w:rsidR="007215DF" w:rsidRPr="004D74B3" w:rsidRDefault="007215DF" w:rsidP="007215DF">
      <w:pPr>
        <w:tabs>
          <w:tab w:val="left" w:pos="0"/>
          <w:tab w:val="left" w:pos="567"/>
        </w:tabs>
        <w:rPr>
          <w:sz w:val="22"/>
          <w:szCs w:val="22"/>
          <w:u w:val="single"/>
        </w:rPr>
      </w:pPr>
      <w:r w:rsidRPr="004D74B3">
        <w:rPr>
          <w:sz w:val="22"/>
          <w:szCs w:val="22"/>
          <w:u w:val="single"/>
        </w:rPr>
        <w:t>Sunkios nepageidaujamos odos reakcijos (SNOR)</w:t>
      </w:r>
    </w:p>
    <w:p w14:paraId="6BA14E6B" w14:textId="4AC779B3" w:rsidR="002248B4" w:rsidRDefault="007215DF" w:rsidP="002B0137">
      <w:pPr>
        <w:pStyle w:val="BTEMEASMCA"/>
      </w:pPr>
      <w:r w:rsidRPr="000804FB">
        <w:t>Sunkios nepageidaujamos odos reakcijos (SNOR), įskaitant eksfoliacinį dermatitą, daugiaformę eritemą, Stivenso-Džonsono sindromą (SJS), toksinę epidermio nekrolizę (TEN), vaistinio preparato reakcij</w:t>
      </w:r>
      <w:r>
        <w:t>ą</w:t>
      </w:r>
      <w:r w:rsidRPr="000804FB">
        <w:t xml:space="preserve"> su eozinofilija ir sisteminiais simptomais (VRESS sindromą) ir ūminę generalizuotą egzanteminę pustuliozę (ŪGEP), kuri gali būti pavojinga gyvybei arba mirtina, buvo </w:t>
      </w:r>
      <w:r>
        <w:t>susijusios</w:t>
      </w:r>
      <w:r w:rsidRPr="000804FB">
        <w:t xml:space="preserve"> su ibuprofeno vartojimu (žr. 4.8 skyrių). Dauguma šių reakcijų pasireiškė per pirmąjį mėnesį.</w:t>
      </w:r>
      <w:r>
        <w:t xml:space="preserve"> </w:t>
      </w:r>
      <w:r w:rsidRPr="000804FB">
        <w:t xml:space="preserve">Jeigu atsiranda šių reakcijų požymių ir simptomų, ibuprofeno vartojimą reikia nedelsiant </w:t>
      </w:r>
      <w:r>
        <w:t>n</w:t>
      </w:r>
      <w:r w:rsidRPr="000804FB">
        <w:t>utraukti</w:t>
      </w:r>
      <w:r>
        <w:t xml:space="preserve"> </w:t>
      </w:r>
      <w:r w:rsidRPr="000804FB">
        <w:t>ir apsvarstyti alternatyvų gydymą (jei reikia).</w:t>
      </w:r>
    </w:p>
    <w:p w14:paraId="6194A7A2" w14:textId="77777777" w:rsidR="007215DF" w:rsidRPr="00ED41B5" w:rsidRDefault="007215DF" w:rsidP="002B0137">
      <w:pPr>
        <w:pStyle w:val="BTEMEASMCA"/>
      </w:pPr>
    </w:p>
    <w:p w14:paraId="264A45D3" w14:textId="77777777" w:rsidR="002248B4" w:rsidRPr="00ED41B5" w:rsidRDefault="002248B4" w:rsidP="002248B4">
      <w:pPr>
        <w:tabs>
          <w:tab w:val="left" w:pos="0"/>
          <w:tab w:val="left" w:pos="567"/>
        </w:tabs>
        <w:rPr>
          <w:sz w:val="22"/>
          <w:szCs w:val="22"/>
        </w:rPr>
      </w:pPr>
      <w:r w:rsidRPr="00ED41B5">
        <w:rPr>
          <w:sz w:val="22"/>
          <w:szCs w:val="22"/>
        </w:rPr>
        <w:t xml:space="preserve">Sergant vėjaraupiais išimtinais atvejais gali atsirasti sunkių infekcinių komplikacijų odoje ir minkštuosiuose audiniuose. Negali būti atmesta, kad NVNU pasunkina šias infekcijas. Todėl, sergant vėjaraupiais, patariama vengti vartoti </w:t>
      </w:r>
      <w:proofErr w:type="spellStart"/>
      <w:r w:rsidRPr="00ED41B5">
        <w:rPr>
          <w:sz w:val="22"/>
          <w:szCs w:val="22"/>
        </w:rPr>
        <w:t>Brumare</w:t>
      </w:r>
      <w:proofErr w:type="spellEnd"/>
      <w:r w:rsidRPr="00ED41B5">
        <w:rPr>
          <w:sz w:val="22"/>
          <w:szCs w:val="22"/>
        </w:rPr>
        <w:t xml:space="preserve">. </w:t>
      </w:r>
    </w:p>
    <w:p w14:paraId="0A65794F" w14:textId="77777777" w:rsidR="00FB2597" w:rsidRPr="00935DF2" w:rsidRDefault="00FB2597" w:rsidP="00FB2597">
      <w:pPr>
        <w:tabs>
          <w:tab w:val="left" w:pos="0"/>
          <w:tab w:val="left" w:pos="567"/>
        </w:tabs>
        <w:rPr>
          <w:sz w:val="22"/>
          <w:szCs w:val="22"/>
        </w:rPr>
      </w:pPr>
    </w:p>
    <w:p w14:paraId="71EB9460" w14:textId="77777777" w:rsidR="00FB2597" w:rsidRPr="00935DF2" w:rsidRDefault="00FB2597" w:rsidP="00FB2597">
      <w:pPr>
        <w:tabs>
          <w:tab w:val="left" w:pos="0"/>
          <w:tab w:val="left" w:pos="567"/>
        </w:tabs>
        <w:rPr>
          <w:i/>
          <w:sz w:val="22"/>
          <w:szCs w:val="22"/>
        </w:rPr>
      </w:pPr>
      <w:r w:rsidRPr="00935DF2">
        <w:rPr>
          <w:i/>
          <w:sz w:val="22"/>
          <w:szCs w:val="22"/>
        </w:rPr>
        <w:t xml:space="preserve">Gretutinių infekcijų simptomų maskavimas </w:t>
      </w:r>
    </w:p>
    <w:p w14:paraId="75A82E6B" w14:textId="77777777" w:rsidR="00FB2597" w:rsidRPr="00935DF2" w:rsidRDefault="00FB2597" w:rsidP="00FB2597">
      <w:pPr>
        <w:tabs>
          <w:tab w:val="left" w:pos="0"/>
          <w:tab w:val="left" w:pos="567"/>
        </w:tabs>
        <w:rPr>
          <w:sz w:val="22"/>
          <w:szCs w:val="22"/>
        </w:rPr>
      </w:pPr>
      <w:proofErr w:type="spellStart"/>
      <w:r w:rsidRPr="00935DF2">
        <w:rPr>
          <w:sz w:val="22"/>
          <w:szCs w:val="22"/>
        </w:rPr>
        <w:t>Brumare</w:t>
      </w:r>
      <w:proofErr w:type="spellEnd"/>
      <w:r w:rsidRPr="00935DF2">
        <w:rPr>
          <w:sz w:val="22"/>
          <w:szCs w:val="22"/>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Pr="00935DF2">
        <w:rPr>
          <w:sz w:val="22"/>
          <w:szCs w:val="22"/>
        </w:rPr>
        <w:t>Brumare</w:t>
      </w:r>
      <w:proofErr w:type="spellEnd"/>
      <w:r w:rsidRPr="00935DF2">
        <w:rPr>
          <w:sz w:val="22"/>
          <w:szCs w:val="22"/>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5009AF56" w14:textId="77777777" w:rsidR="00FB2597" w:rsidRPr="00ED41B5" w:rsidRDefault="00FB2597" w:rsidP="002B0137">
      <w:pPr>
        <w:pStyle w:val="BTEMEASMCA"/>
      </w:pPr>
    </w:p>
    <w:p w14:paraId="1E9868CF" w14:textId="77777777" w:rsidR="002248B4" w:rsidRPr="00017997" w:rsidRDefault="002248B4" w:rsidP="00017997">
      <w:pPr>
        <w:rPr>
          <w:i/>
        </w:rPr>
      </w:pPr>
      <w:r w:rsidRPr="00017997">
        <w:rPr>
          <w:i/>
          <w:sz w:val="22"/>
          <w:szCs w:val="22"/>
        </w:rPr>
        <w:t>Poveikis inkstams</w:t>
      </w:r>
    </w:p>
    <w:p w14:paraId="57F99C9F" w14:textId="77777777" w:rsidR="002248B4" w:rsidRPr="00ED41B5" w:rsidRDefault="002248B4" w:rsidP="002248B4">
      <w:pPr>
        <w:tabs>
          <w:tab w:val="left" w:pos="0"/>
          <w:tab w:val="left" w:pos="567"/>
        </w:tabs>
        <w:rPr>
          <w:sz w:val="22"/>
          <w:szCs w:val="22"/>
        </w:rPr>
      </w:pPr>
      <w:r w:rsidRPr="00ED41B5">
        <w:rPr>
          <w:sz w:val="22"/>
          <w:szCs w:val="22"/>
        </w:rPr>
        <w:t xml:space="preserve">Dėl savo poveikio inkstų </w:t>
      </w:r>
      <w:proofErr w:type="spellStart"/>
      <w:r w:rsidRPr="00ED41B5">
        <w:rPr>
          <w:sz w:val="22"/>
          <w:szCs w:val="22"/>
        </w:rPr>
        <w:t>perfuzijai</w:t>
      </w:r>
      <w:proofErr w:type="spellEnd"/>
      <w:r w:rsidRPr="00ED41B5">
        <w:rPr>
          <w:sz w:val="22"/>
          <w:szCs w:val="22"/>
        </w:rPr>
        <w:t xml:space="preserve">, </w:t>
      </w:r>
      <w:proofErr w:type="spellStart"/>
      <w:r w:rsidRPr="00ED41B5">
        <w:rPr>
          <w:sz w:val="22"/>
          <w:szCs w:val="22"/>
        </w:rPr>
        <w:t>ibuprofenas</w:t>
      </w:r>
      <w:proofErr w:type="spellEnd"/>
      <w:r w:rsidRPr="00ED41B5">
        <w:rPr>
          <w:sz w:val="22"/>
          <w:szCs w:val="22"/>
        </w:rPr>
        <w:t xml:space="preserve"> gali sąlygoti natrio, kalio ir skysčių susilaikymą pacientams, kurie anksčiau neturėjo inkstų funkcijos sutrikimų. </w:t>
      </w:r>
      <w:r>
        <w:rPr>
          <w:sz w:val="22"/>
          <w:szCs w:val="22"/>
        </w:rPr>
        <w:t>P</w:t>
      </w:r>
      <w:r w:rsidRPr="00ED41B5">
        <w:rPr>
          <w:sz w:val="22"/>
          <w:szCs w:val="22"/>
        </w:rPr>
        <w:t>acientams</w:t>
      </w:r>
      <w:r>
        <w:rPr>
          <w:sz w:val="22"/>
          <w:szCs w:val="22"/>
        </w:rPr>
        <w:t>, linkusiems į minėtus sutrikimus,</w:t>
      </w:r>
      <w:r w:rsidRPr="00ED41B5">
        <w:rPr>
          <w:sz w:val="22"/>
          <w:szCs w:val="22"/>
        </w:rPr>
        <w:t xml:space="preserve"> tai gali sąlygoti edemą ar net sukelti širdies nepakankamumą ar hipertenziją.</w:t>
      </w:r>
    </w:p>
    <w:p w14:paraId="1DFA6E49" w14:textId="77777777" w:rsidR="002248B4" w:rsidRPr="00ED41B5" w:rsidRDefault="002248B4" w:rsidP="002248B4">
      <w:pPr>
        <w:tabs>
          <w:tab w:val="left" w:pos="0"/>
          <w:tab w:val="left" w:pos="567"/>
        </w:tabs>
        <w:rPr>
          <w:sz w:val="22"/>
          <w:szCs w:val="22"/>
        </w:rPr>
      </w:pPr>
    </w:p>
    <w:p w14:paraId="2B6596ED" w14:textId="77777777" w:rsidR="002248B4" w:rsidRPr="00ED41B5" w:rsidRDefault="002248B4" w:rsidP="002248B4">
      <w:pPr>
        <w:tabs>
          <w:tab w:val="left" w:pos="0"/>
          <w:tab w:val="left" w:pos="567"/>
        </w:tabs>
        <w:rPr>
          <w:sz w:val="22"/>
          <w:szCs w:val="22"/>
        </w:rPr>
      </w:pPr>
      <w:r w:rsidRPr="00ED41B5">
        <w:rPr>
          <w:sz w:val="22"/>
          <w:szCs w:val="22"/>
        </w:rPr>
        <w:t xml:space="preserve">Kaip ir vartojant kitus NVNU, gyvūnams ilgai </w:t>
      </w:r>
      <w:r>
        <w:rPr>
          <w:sz w:val="22"/>
          <w:szCs w:val="22"/>
        </w:rPr>
        <w:t>skiriant</w:t>
      </w:r>
      <w:r w:rsidR="00663DB5">
        <w:rPr>
          <w:sz w:val="22"/>
          <w:szCs w:val="22"/>
        </w:rPr>
        <w:t xml:space="preserve"> </w:t>
      </w:r>
      <w:proofErr w:type="spellStart"/>
      <w:r w:rsidRPr="00ED41B5">
        <w:rPr>
          <w:sz w:val="22"/>
          <w:szCs w:val="22"/>
        </w:rPr>
        <w:t>ibuprofeną</w:t>
      </w:r>
      <w:proofErr w:type="spellEnd"/>
      <w:r w:rsidRPr="00ED41B5">
        <w:rPr>
          <w:sz w:val="22"/>
          <w:szCs w:val="22"/>
        </w:rPr>
        <w:t xml:space="preserve"> atsiranda papilių nekrozė ir kiti patologiniai inkstų pakitimai. Yra gauta pranešimų, kad žmonėms atsirado </w:t>
      </w:r>
      <w:r w:rsidR="00017997">
        <w:rPr>
          <w:sz w:val="22"/>
          <w:szCs w:val="22"/>
        </w:rPr>
        <w:t xml:space="preserve">ūminis </w:t>
      </w:r>
      <w:proofErr w:type="spellStart"/>
      <w:r w:rsidRPr="00ED41B5">
        <w:rPr>
          <w:sz w:val="22"/>
          <w:szCs w:val="22"/>
        </w:rPr>
        <w:t>intersticinis</w:t>
      </w:r>
      <w:proofErr w:type="spellEnd"/>
      <w:r w:rsidRPr="00ED41B5">
        <w:rPr>
          <w:sz w:val="22"/>
          <w:szCs w:val="22"/>
        </w:rPr>
        <w:t xml:space="preserve"> nefritas su </w:t>
      </w:r>
      <w:proofErr w:type="spellStart"/>
      <w:r w:rsidRPr="00ED41B5">
        <w:rPr>
          <w:sz w:val="22"/>
          <w:szCs w:val="22"/>
        </w:rPr>
        <w:t>hematurija</w:t>
      </w:r>
      <w:proofErr w:type="spellEnd"/>
      <w:r w:rsidRPr="00ED41B5">
        <w:rPr>
          <w:sz w:val="22"/>
          <w:szCs w:val="22"/>
        </w:rPr>
        <w:t xml:space="preserve">, </w:t>
      </w:r>
      <w:proofErr w:type="spellStart"/>
      <w:r w:rsidRPr="00ED41B5">
        <w:rPr>
          <w:sz w:val="22"/>
          <w:szCs w:val="22"/>
        </w:rPr>
        <w:t>proteinurija</w:t>
      </w:r>
      <w:proofErr w:type="spellEnd"/>
      <w:r w:rsidRPr="00ED41B5">
        <w:rPr>
          <w:sz w:val="22"/>
          <w:szCs w:val="22"/>
        </w:rPr>
        <w:t xml:space="preserve"> ir kartais </w:t>
      </w:r>
      <w:proofErr w:type="spellStart"/>
      <w:r w:rsidRPr="00ED41B5">
        <w:rPr>
          <w:sz w:val="22"/>
          <w:szCs w:val="22"/>
        </w:rPr>
        <w:t>nefrozinis</w:t>
      </w:r>
      <w:proofErr w:type="spellEnd"/>
      <w:r w:rsidRPr="00ED41B5">
        <w:rPr>
          <w:sz w:val="22"/>
          <w:szCs w:val="22"/>
        </w:rPr>
        <w:t xml:space="preserve"> sindromas. Inkstų toksinis pažeidimas taip pat buvo stebėtas tiems pacientams, kurių normalią inkstų </w:t>
      </w:r>
      <w:proofErr w:type="spellStart"/>
      <w:r w:rsidRPr="00ED41B5">
        <w:rPr>
          <w:sz w:val="22"/>
          <w:szCs w:val="22"/>
        </w:rPr>
        <w:t>perfuziją</w:t>
      </w:r>
      <w:proofErr w:type="spellEnd"/>
      <w:r w:rsidRPr="00ED41B5">
        <w:rPr>
          <w:sz w:val="22"/>
          <w:szCs w:val="22"/>
        </w:rPr>
        <w:t xml:space="preserve"> kompensuoja prostaglandinai. Šiems pacientams vartojant NVNU gali išsivystyti nuo dozės priklausomas prostaglandinų gamybos sumažėjimas, taip pat sulėtėti inkstų kraujotaka, kuri gali sąlygoti inkstų funkcijos pažeidimus. Šie </w:t>
      </w:r>
      <w:r w:rsidRPr="00ED41B5">
        <w:rPr>
          <w:sz w:val="22"/>
          <w:szCs w:val="22"/>
        </w:rPr>
        <w:lastRenderedPageBreak/>
        <w:t xml:space="preserve">pažeidimai dažniau išsivysto pacientams, kurie priklauso padidintos rizikos grupei, </w:t>
      </w:r>
      <w:proofErr w:type="spellStart"/>
      <w:r w:rsidRPr="00ED41B5">
        <w:rPr>
          <w:sz w:val="22"/>
          <w:szCs w:val="22"/>
        </w:rPr>
        <w:t>t.y</w:t>
      </w:r>
      <w:proofErr w:type="spellEnd"/>
      <w:r w:rsidRPr="00ED41B5">
        <w:rPr>
          <w:sz w:val="22"/>
          <w:szCs w:val="22"/>
        </w:rPr>
        <w:t xml:space="preserve">. serga inkstų funkcijos </w:t>
      </w:r>
      <w:r w:rsidR="00017997">
        <w:rPr>
          <w:sz w:val="22"/>
          <w:szCs w:val="22"/>
        </w:rPr>
        <w:t>sutrikimu</w:t>
      </w:r>
      <w:r w:rsidRPr="00ED41B5">
        <w:rPr>
          <w:sz w:val="22"/>
          <w:szCs w:val="22"/>
        </w:rPr>
        <w:t xml:space="preserve">, širdies nepakankamumu, kuriems yra kepenų disfunkcija, yra gydomi diuretikais ir AKF inhibitoriais bei senyviems žmonėms. Nutraukus NVNU vartojimą, šie simptomai paprastai </w:t>
      </w:r>
      <w:r w:rsidR="00017997">
        <w:rPr>
          <w:sz w:val="22"/>
          <w:szCs w:val="22"/>
        </w:rPr>
        <w:t>išnyksta</w:t>
      </w:r>
      <w:r w:rsidRPr="00ED41B5">
        <w:rPr>
          <w:sz w:val="22"/>
          <w:szCs w:val="22"/>
        </w:rPr>
        <w:t>.</w:t>
      </w:r>
    </w:p>
    <w:p w14:paraId="735BC29C" w14:textId="77777777" w:rsidR="002248B4" w:rsidRPr="00ED41B5" w:rsidRDefault="002248B4" w:rsidP="002248B4">
      <w:pPr>
        <w:tabs>
          <w:tab w:val="left" w:pos="0"/>
          <w:tab w:val="left" w:pos="567"/>
        </w:tabs>
        <w:rPr>
          <w:sz w:val="22"/>
          <w:szCs w:val="22"/>
        </w:rPr>
      </w:pPr>
      <w:r w:rsidRPr="00ED41B5">
        <w:rPr>
          <w:sz w:val="22"/>
          <w:szCs w:val="22"/>
        </w:rPr>
        <w:t>Daug skysčių netekusiems</w:t>
      </w:r>
      <w:r>
        <w:rPr>
          <w:sz w:val="22"/>
          <w:szCs w:val="22"/>
        </w:rPr>
        <w:t xml:space="preserve"> ypač</w:t>
      </w:r>
      <w:r w:rsidRPr="00ED41B5">
        <w:rPr>
          <w:sz w:val="22"/>
          <w:szCs w:val="22"/>
        </w:rPr>
        <w:t xml:space="preserve"> paaugliams ir senyviems žmonėms yra inkstų </w:t>
      </w:r>
      <w:r w:rsidR="00017997">
        <w:rPr>
          <w:sz w:val="22"/>
          <w:szCs w:val="22"/>
        </w:rPr>
        <w:t xml:space="preserve">funkcijos sutrikimo </w:t>
      </w:r>
      <w:r w:rsidRPr="00ED41B5">
        <w:rPr>
          <w:sz w:val="22"/>
          <w:szCs w:val="22"/>
        </w:rPr>
        <w:t>pavojus.</w:t>
      </w:r>
    </w:p>
    <w:p w14:paraId="2245C393" w14:textId="77777777" w:rsidR="002248B4" w:rsidRPr="00ED41B5" w:rsidRDefault="002248B4" w:rsidP="002248B4">
      <w:pPr>
        <w:tabs>
          <w:tab w:val="left" w:pos="0"/>
          <w:tab w:val="left" w:pos="567"/>
        </w:tabs>
        <w:rPr>
          <w:sz w:val="22"/>
          <w:szCs w:val="22"/>
        </w:rPr>
      </w:pPr>
    </w:p>
    <w:p w14:paraId="696C9D44" w14:textId="77777777" w:rsidR="002248B4" w:rsidRPr="00017997" w:rsidRDefault="002248B4" w:rsidP="005209AA">
      <w:pPr>
        <w:rPr>
          <w:i/>
          <w:sz w:val="22"/>
          <w:szCs w:val="22"/>
        </w:rPr>
      </w:pPr>
      <w:r w:rsidRPr="00017997">
        <w:rPr>
          <w:i/>
          <w:sz w:val="22"/>
          <w:szCs w:val="22"/>
        </w:rPr>
        <w:t>Alerginės reakcijos</w:t>
      </w:r>
    </w:p>
    <w:p w14:paraId="06DA22C2" w14:textId="77777777" w:rsidR="002248B4" w:rsidRPr="00ED41B5" w:rsidRDefault="002248B4" w:rsidP="002248B4">
      <w:pPr>
        <w:tabs>
          <w:tab w:val="left" w:pos="0"/>
          <w:tab w:val="left" w:pos="567"/>
        </w:tabs>
        <w:rPr>
          <w:sz w:val="22"/>
          <w:szCs w:val="22"/>
        </w:rPr>
      </w:pPr>
      <w:r>
        <w:rPr>
          <w:sz w:val="22"/>
          <w:szCs w:val="22"/>
        </w:rPr>
        <w:t>R</w:t>
      </w:r>
      <w:r w:rsidRPr="00ED41B5">
        <w:rPr>
          <w:sz w:val="22"/>
          <w:szCs w:val="22"/>
        </w:rPr>
        <w:t xml:space="preserve">etai pasitaiko sunkios ūminės padidėjusio jautrumo reakcijos (pvz., anafilaksinis šokas). Pasireiškus pirmiesiems padidėjusio jautrumo reakcijos požymiams pavartojus / išgėrus </w:t>
      </w:r>
      <w:proofErr w:type="spellStart"/>
      <w:r w:rsidRPr="00ED41B5">
        <w:rPr>
          <w:sz w:val="22"/>
          <w:szCs w:val="22"/>
        </w:rPr>
        <w:t>Brumare</w:t>
      </w:r>
      <w:proofErr w:type="spellEnd"/>
      <w:r w:rsidRPr="00ED41B5">
        <w:rPr>
          <w:sz w:val="22"/>
          <w:szCs w:val="22"/>
        </w:rPr>
        <w:t>, gydymą reikia nutraukti. Medicinos specialistai turi imtis reikalingų priemonių atsižvelgiant į simptomus.</w:t>
      </w:r>
    </w:p>
    <w:p w14:paraId="797412E9" w14:textId="77777777" w:rsidR="002248B4" w:rsidRPr="00ED41B5" w:rsidRDefault="002248B4" w:rsidP="002248B4">
      <w:pPr>
        <w:tabs>
          <w:tab w:val="left" w:pos="0"/>
          <w:tab w:val="left" w:pos="567"/>
        </w:tabs>
        <w:rPr>
          <w:sz w:val="22"/>
          <w:szCs w:val="22"/>
        </w:rPr>
      </w:pPr>
    </w:p>
    <w:p w14:paraId="75067BD0" w14:textId="77777777" w:rsidR="002248B4" w:rsidRPr="00ED41B5" w:rsidRDefault="002248B4" w:rsidP="002248B4">
      <w:pPr>
        <w:tabs>
          <w:tab w:val="left" w:pos="0"/>
          <w:tab w:val="left" w:pos="567"/>
        </w:tabs>
        <w:rPr>
          <w:sz w:val="22"/>
          <w:szCs w:val="22"/>
        </w:rPr>
      </w:pPr>
      <w:r w:rsidRPr="00ED41B5">
        <w:rPr>
          <w:sz w:val="22"/>
          <w:szCs w:val="22"/>
        </w:rPr>
        <w:t xml:space="preserve">Pacientams, kuriems buvo padidėjęs jautrumas ar alerginė reakcija, reikia laikytis atsargumo priemonių, nes vartojant </w:t>
      </w:r>
      <w:proofErr w:type="spellStart"/>
      <w:r w:rsidRPr="00ED41B5">
        <w:rPr>
          <w:sz w:val="22"/>
          <w:szCs w:val="22"/>
        </w:rPr>
        <w:t>Brumare</w:t>
      </w:r>
      <w:proofErr w:type="spellEnd"/>
      <w:r w:rsidRPr="00ED41B5">
        <w:rPr>
          <w:sz w:val="22"/>
          <w:szCs w:val="22"/>
        </w:rPr>
        <w:t xml:space="preserve"> padidėja padidėjusio jautrumo reakcijų rizika.</w:t>
      </w:r>
    </w:p>
    <w:p w14:paraId="14C8CE7B" w14:textId="77777777" w:rsidR="002248B4" w:rsidRPr="00ED41B5" w:rsidRDefault="002248B4" w:rsidP="002248B4">
      <w:pPr>
        <w:tabs>
          <w:tab w:val="left" w:pos="0"/>
          <w:tab w:val="left" w:pos="567"/>
        </w:tabs>
        <w:rPr>
          <w:sz w:val="22"/>
          <w:szCs w:val="22"/>
        </w:rPr>
      </w:pPr>
    </w:p>
    <w:p w14:paraId="76A5F828" w14:textId="77777777" w:rsidR="002248B4" w:rsidRDefault="002248B4" w:rsidP="002248B4">
      <w:pPr>
        <w:tabs>
          <w:tab w:val="left" w:pos="0"/>
          <w:tab w:val="left" w:pos="567"/>
        </w:tabs>
        <w:rPr>
          <w:sz w:val="22"/>
          <w:szCs w:val="22"/>
        </w:rPr>
      </w:pPr>
      <w:r w:rsidRPr="00ED41B5">
        <w:rPr>
          <w:sz w:val="22"/>
          <w:szCs w:val="22"/>
        </w:rPr>
        <w:t xml:space="preserve">Pacientams sergantiems ar anksčiau sirgusiems bronchine astma, lėtiniu rinitu, sinusitu, nosies polipais, adenoidais ar alerginėmis ligomis, gali greičiau pasireikšti </w:t>
      </w:r>
      <w:proofErr w:type="spellStart"/>
      <w:r w:rsidRPr="00ED41B5">
        <w:rPr>
          <w:sz w:val="22"/>
          <w:szCs w:val="22"/>
        </w:rPr>
        <w:t>bronchospazmas</w:t>
      </w:r>
      <w:proofErr w:type="spellEnd"/>
      <w:r w:rsidRPr="00ED41B5">
        <w:rPr>
          <w:sz w:val="22"/>
          <w:szCs w:val="22"/>
        </w:rPr>
        <w:t xml:space="preserve">, dilgėlinė ar </w:t>
      </w:r>
      <w:proofErr w:type="spellStart"/>
      <w:r w:rsidRPr="00ED41B5">
        <w:rPr>
          <w:sz w:val="22"/>
          <w:szCs w:val="22"/>
        </w:rPr>
        <w:t>angioneurozinė</w:t>
      </w:r>
      <w:proofErr w:type="spellEnd"/>
      <w:r w:rsidRPr="00ED41B5">
        <w:rPr>
          <w:sz w:val="22"/>
          <w:szCs w:val="22"/>
        </w:rPr>
        <w:t xml:space="preserve"> edema.</w:t>
      </w:r>
    </w:p>
    <w:p w14:paraId="582E0E91" w14:textId="77777777" w:rsidR="000D7972" w:rsidRPr="00675E74" w:rsidRDefault="000D7972" w:rsidP="002248B4">
      <w:pPr>
        <w:tabs>
          <w:tab w:val="left" w:pos="0"/>
          <w:tab w:val="left" w:pos="567"/>
        </w:tabs>
      </w:pPr>
    </w:p>
    <w:p w14:paraId="79F1AA36" w14:textId="77777777" w:rsidR="002248B4" w:rsidRPr="00017997" w:rsidRDefault="002248B4" w:rsidP="00017997">
      <w:pPr>
        <w:rPr>
          <w:i/>
        </w:rPr>
      </w:pPr>
      <w:r w:rsidRPr="00017997">
        <w:rPr>
          <w:i/>
          <w:sz w:val="22"/>
          <w:szCs w:val="22"/>
        </w:rPr>
        <w:t>Kiti įspėjimai</w:t>
      </w:r>
    </w:p>
    <w:p w14:paraId="471BDC24" w14:textId="77777777" w:rsidR="002248B4" w:rsidRPr="00ED41B5" w:rsidRDefault="002248B4" w:rsidP="002B0137">
      <w:pPr>
        <w:pStyle w:val="BTEMEASMCA"/>
      </w:pPr>
    </w:p>
    <w:p w14:paraId="12D93B1B" w14:textId="77777777" w:rsidR="002248B4" w:rsidRPr="00ED41B5" w:rsidRDefault="002248B4" w:rsidP="002248B4">
      <w:pPr>
        <w:tabs>
          <w:tab w:val="left" w:pos="0"/>
          <w:tab w:val="left" w:pos="567"/>
        </w:tabs>
        <w:rPr>
          <w:sz w:val="22"/>
          <w:szCs w:val="22"/>
        </w:rPr>
      </w:pPr>
      <w:r w:rsidRPr="00ED41B5">
        <w:rPr>
          <w:sz w:val="22"/>
          <w:szCs w:val="22"/>
        </w:rPr>
        <w:t>Ilgai vartojami bet kokie vaist</w:t>
      </w:r>
      <w:r w:rsidR="00017997">
        <w:rPr>
          <w:sz w:val="22"/>
          <w:szCs w:val="22"/>
        </w:rPr>
        <w:t>ini</w:t>
      </w:r>
      <w:r w:rsidRPr="00ED41B5">
        <w:rPr>
          <w:sz w:val="22"/>
          <w:szCs w:val="22"/>
        </w:rPr>
        <w:t xml:space="preserve">ai </w:t>
      </w:r>
      <w:r w:rsidR="00017997">
        <w:rPr>
          <w:sz w:val="22"/>
          <w:szCs w:val="22"/>
        </w:rPr>
        <w:t xml:space="preserve">preparatai </w:t>
      </w:r>
      <w:r w:rsidRPr="00ED41B5">
        <w:rPr>
          <w:sz w:val="22"/>
          <w:szCs w:val="22"/>
        </w:rPr>
        <w:t>nuo galvos skausmo jį gali dar labiau sustiprinti. Susiklosčius tokiai situacijai, ar j</w:t>
      </w:r>
      <w:r>
        <w:rPr>
          <w:sz w:val="22"/>
          <w:szCs w:val="22"/>
        </w:rPr>
        <w:t>ą</w:t>
      </w:r>
      <w:r w:rsidRPr="00ED41B5">
        <w:rPr>
          <w:sz w:val="22"/>
          <w:szCs w:val="22"/>
        </w:rPr>
        <w:t xml:space="preserve"> </w:t>
      </w:r>
      <w:r>
        <w:rPr>
          <w:sz w:val="22"/>
          <w:szCs w:val="22"/>
        </w:rPr>
        <w:t>įtariant</w:t>
      </w:r>
      <w:r w:rsidRPr="00ED41B5">
        <w:rPr>
          <w:sz w:val="22"/>
          <w:szCs w:val="22"/>
        </w:rPr>
        <w:t>, reikia nutraukti gydymą ir konsultuotis su gydytoju. Pacientams, kuriems reguliariai vartojant vaistus nuo galvos skausmo, dažnai ar kasdien skauda galvą, yra tikėtina ilgai vartojamų vaistų sukelto galvos skausmo diagnozė.</w:t>
      </w:r>
    </w:p>
    <w:p w14:paraId="32BD2F1C" w14:textId="77777777" w:rsidR="002248B4" w:rsidRPr="00ED41B5" w:rsidRDefault="002248B4" w:rsidP="002248B4">
      <w:pPr>
        <w:tabs>
          <w:tab w:val="left" w:pos="0"/>
          <w:tab w:val="left" w:pos="567"/>
        </w:tabs>
        <w:rPr>
          <w:sz w:val="22"/>
          <w:szCs w:val="22"/>
        </w:rPr>
      </w:pPr>
    </w:p>
    <w:p w14:paraId="1EC516C5" w14:textId="77777777" w:rsidR="002248B4" w:rsidRPr="00ED41B5" w:rsidRDefault="002248B4" w:rsidP="002248B4">
      <w:pPr>
        <w:tabs>
          <w:tab w:val="left" w:pos="0"/>
          <w:tab w:val="left" w:pos="567"/>
        </w:tabs>
        <w:rPr>
          <w:sz w:val="22"/>
          <w:szCs w:val="22"/>
        </w:rPr>
      </w:pPr>
      <w:r w:rsidRPr="00ED41B5">
        <w:rPr>
          <w:sz w:val="22"/>
          <w:szCs w:val="22"/>
        </w:rPr>
        <w:t xml:space="preserve">Apibendrinant, nuolatinis nuskausminamųjų, ypač įvairių skausmą malšinančių </w:t>
      </w:r>
      <w:r>
        <w:rPr>
          <w:sz w:val="22"/>
          <w:szCs w:val="22"/>
        </w:rPr>
        <w:t>veikliųjų</w:t>
      </w:r>
      <w:r w:rsidRPr="00ED41B5">
        <w:rPr>
          <w:sz w:val="22"/>
          <w:szCs w:val="22"/>
        </w:rPr>
        <w:t xml:space="preserve"> medžiagų </w:t>
      </w:r>
      <w:r>
        <w:rPr>
          <w:sz w:val="22"/>
          <w:szCs w:val="22"/>
        </w:rPr>
        <w:t>derinių</w:t>
      </w:r>
      <w:r w:rsidRPr="00ED41B5">
        <w:rPr>
          <w:sz w:val="22"/>
          <w:szCs w:val="22"/>
        </w:rPr>
        <w:t xml:space="preserve">, vartojimas gali sukelti negrįžtamą inkstų pažeidimą ir inkstų nepakankamumo išsivystymo riziką. Ši rizika ypač padidėja netenkant druskų ir </w:t>
      </w:r>
      <w:proofErr w:type="spellStart"/>
      <w:r w:rsidRPr="00ED41B5">
        <w:rPr>
          <w:sz w:val="22"/>
          <w:szCs w:val="22"/>
        </w:rPr>
        <w:t>dehidratuojant</w:t>
      </w:r>
      <w:proofErr w:type="spellEnd"/>
      <w:r w:rsidRPr="00ED41B5">
        <w:rPr>
          <w:sz w:val="22"/>
          <w:szCs w:val="22"/>
        </w:rPr>
        <w:t xml:space="preserve"> fizinio krūvio metu. Todėl šito reikia vengti.</w:t>
      </w:r>
    </w:p>
    <w:p w14:paraId="0A0755FE" w14:textId="77777777" w:rsidR="002248B4" w:rsidRPr="00ED41B5" w:rsidRDefault="002248B4" w:rsidP="002248B4">
      <w:pPr>
        <w:tabs>
          <w:tab w:val="left" w:pos="0"/>
          <w:tab w:val="left" w:pos="567"/>
        </w:tabs>
        <w:rPr>
          <w:sz w:val="22"/>
          <w:szCs w:val="22"/>
        </w:rPr>
      </w:pPr>
    </w:p>
    <w:p w14:paraId="567A9D41" w14:textId="77777777" w:rsidR="002248B4" w:rsidRPr="00ED41B5" w:rsidRDefault="002248B4" w:rsidP="002248B4">
      <w:pPr>
        <w:tabs>
          <w:tab w:val="left" w:pos="0"/>
          <w:tab w:val="left" w:pos="567"/>
        </w:tabs>
        <w:rPr>
          <w:sz w:val="22"/>
          <w:szCs w:val="22"/>
        </w:rPr>
      </w:pPr>
      <w:r w:rsidRPr="00ED41B5">
        <w:rPr>
          <w:sz w:val="22"/>
          <w:szCs w:val="22"/>
        </w:rPr>
        <w:t xml:space="preserve">Gydymo </w:t>
      </w:r>
      <w:proofErr w:type="spellStart"/>
      <w:r w:rsidRPr="00ED41B5">
        <w:rPr>
          <w:sz w:val="22"/>
          <w:szCs w:val="22"/>
        </w:rPr>
        <w:t>ibuprofenu</w:t>
      </w:r>
      <w:proofErr w:type="spellEnd"/>
      <w:r w:rsidRPr="00ED41B5">
        <w:rPr>
          <w:sz w:val="22"/>
          <w:szCs w:val="22"/>
        </w:rPr>
        <w:t xml:space="preserve"> metu, pacientams, sergantiems imuninėmis ligomis (sistemine raudonąja vilklige, mišria jungiamojo audinio liga), buvo stebėta keletas atvejų, kai pasireiškė tokie </w:t>
      </w:r>
      <w:proofErr w:type="spellStart"/>
      <w:r w:rsidRPr="00ED41B5">
        <w:rPr>
          <w:sz w:val="22"/>
          <w:szCs w:val="22"/>
        </w:rPr>
        <w:t>aseptinio</w:t>
      </w:r>
      <w:proofErr w:type="spellEnd"/>
      <w:r w:rsidRPr="00ED41B5">
        <w:rPr>
          <w:sz w:val="22"/>
          <w:szCs w:val="22"/>
        </w:rPr>
        <w:t xml:space="preserve"> meningito požymiai: sustingęs kaklas, galvos skausmas, pykinimas, vėmimas, karščiavimas ar dezorientacija.</w:t>
      </w:r>
    </w:p>
    <w:p w14:paraId="38EFB85B" w14:textId="77777777" w:rsidR="002248B4" w:rsidRPr="00ED41B5" w:rsidRDefault="002248B4" w:rsidP="002248B4">
      <w:pPr>
        <w:tabs>
          <w:tab w:val="left" w:pos="0"/>
          <w:tab w:val="left" w:pos="567"/>
        </w:tabs>
        <w:rPr>
          <w:sz w:val="22"/>
          <w:szCs w:val="22"/>
        </w:rPr>
      </w:pPr>
    </w:p>
    <w:p w14:paraId="5F804A8E" w14:textId="77777777" w:rsidR="002248B4" w:rsidRPr="00ED41B5" w:rsidRDefault="002248B4" w:rsidP="002248B4">
      <w:pPr>
        <w:tabs>
          <w:tab w:val="left" w:pos="0"/>
          <w:tab w:val="left" w:pos="567"/>
        </w:tabs>
        <w:rPr>
          <w:sz w:val="22"/>
          <w:szCs w:val="22"/>
        </w:rPr>
      </w:pPr>
      <w:proofErr w:type="spellStart"/>
      <w:r w:rsidRPr="00ED41B5">
        <w:rPr>
          <w:sz w:val="22"/>
          <w:szCs w:val="22"/>
        </w:rPr>
        <w:t>Ibuprofenas</w:t>
      </w:r>
      <w:proofErr w:type="spellEnd"/>
      <w:r w:rsidRPr="00ED41B5">
        <w:rPr>
          <w:sz w:val="22"/>
          <w:szCs w:val="22"/>
        </w:rPr>
        <w:t xml:space="preserve"> gali laikinai sutrikdyti trombocitų </w:t>
      </w:r>
      <w:proofErr w:type="spellStart"/>
      <w:r w:rsidRPr="00ED41B5">
        <w:rPr>
          <w:sz w:val="22"/>
          <w:szCs w:val="22"/>
        </w:rPr>
        <w:t>agregaciją</w:t>
      </w:r>
      <w:proofErr w:type="spellEnd"/>
      <w:r w:rsidRPr="00ED41B5">
        <w:rPr>
          <w:sz w:val="22"/>
          <w:szCs w:val="22"/>
        </w:rPr>
        <w:t xml:space="preserve"> ir pailginti kraujavimo laiką. Todėl reikia atidžiai stebėti pacientus, turinčius kraujo krešėjimo sutrikimų arba kuriems skirta </w:t>
      </w:r>
      <w:proofErr w:type="spellStart"/>
      <w:r w:rsidRPr="00ED41B5">
        <w:rPr>
          <w:sz w:val="22"/>
          <w:szCs w:val="22"/>
        </w:rPr>
        <w:t>antikoaguliacinė</w:t>
      </w:r>
      <w:proofErr w:type="spellEnd"/>
      <w:r w:rsidRPr="00ED41B5">
        <w:rPr>
          <w:sz w:val="22"/>
          <w:szCs w:val="22"/>
        </w:rPr>
        <w:t xml:space="preserve"> terapija. </w:t>
      </w:r>
    </w:p>
    <w:p w14:paraId="57B91F13" w14:textId="77777777" w:rsidR="002248B4" w:rsidRPr="00ED41B5" w:rsidRDefault="002248B4" w:rsidP="002248B4">
      <w:pPr>
        <w:tabs>
          <w:tab w:val="left" w:pos="0"/>
          <w:tab w:val="left" w:pos="567"/>
        </w:tabs>
        <w:rPr>
          <w:sz w:val="22"/>
          <w:szCs w:val="22"/>
        </w:rPr>
      </w:pPr>
    </w:p>
    <w:p w14:paraId="73E9EE8C" w14:textId="77777777" w:rsidR="002248B4" w:rsidRPr="00ED41B5" w:rsidRDefault="002248B4" w:rsidP="002248B4">
      <w:pPr>
        <w:tabs>
          <w:tab w:val="left" w:pos="0"/>
          <w:tab w:val="left" w:pos="567"/>
        </w:tabs>
        <w:rPr>
          <w:sz w:val="22"/>
          <w:szCs w:val="22"/>
        </w:rPr>
      </w:pPr>
      <w:r w:rsidRPr="00ED41B5">
        <w:rPr>
          <w:sz w:val="22"/>
          <w:szCs w:val="22"/>
        </w:rPr>
        <w:t xml:space="preserve">Jeigu gydymas </w:t>
      </w:r>
      <w:proofErr w:type="spellStart"/>
      <w:r w:rsidRPr="00ED41B5">
        <w:rPr>
          <w:sz w:val="22"/>
          <w:szCs w:val="22"/>
        </w:rPr>
        <w:t>ibuprofenu</w:t>
      </w:r>
      <w:proofErr w:type="spellEnd"/>
      <w:r w:rsidRPr="00ED41B5">
        <w:rPr>
          <w:sz w:val="22"/>
          <w:szCs w:val="22"/>
        </w:rPr>
        <w:t xml:space="preserve"> tęsiamas ilgą laiką, reikia periodiškai stebėti kepenų ir inkstų funkciją bei kraujo ląstelių skaičių, ypač didelės rizikos grupės pacientams.</w:t>
      </w:r>
    </w:p>
    <w:p w14:paraId="7071581C" w14:textId="77777777" w:rsidR="002248B4" w:rsidRPr="00ED41B5" w:rsidRDefault="002248B4" w:rsidP="002248B4">
      <w:pPr>
        <w:tabs>
          <w:tab w:val="left" w:pos="0"/>
          <w:tab w:val="left" w:pos="567"/>
        </w:tabs>
        <w:rPr>
          <w:sz w:val="22"/>
          <w:szCs w:val="22"/>
        </w:rPr>
      </w:pPr>
    </w:p>
    <w:p w14:paraId="474E0FB3" w14:textId="77777777" w:rsidR="002248B4" w:rsidRPr="00ED41B5" w:rsidRDefault="002248B4" w:rsidP="002248B4">
      <w:pPr>
        <w:tabs>
          <w:tab w:val="left" w:pos="0"/>
          <w:tab w:val="left" w:pos="567"/>
        </w:tabs>
        <w:rPr>
          <w:sz w:val="22"/>
          <w:szCs w:val="22"/>
        </w:rPr>
      </w:pPr>
      <w:r w:rsidRPr="00ED41B5">
        <w:rPr>
          <w:sz w:val="22"/>
          <w:szCs w:val="22"/>
        </w:rPr>
        <w:t xml:space="preserve">Gydymo </w:t>
      </w:r>
      <w:proofErr w:type="spellStart"/>
      <w:r w:rsidRPr="00ED41B5">
        <w:rPr>
          <w:sz w:val="22"/>
          <w:szCs w:val="22"/>
        </w:rPr>
        <w:t>ibuprofenu</w:t>
      </w:r>
      <w:proofErr w:type="spellEnd"/>
      <w:r w:rsidRPr="00ED41B5">
        <w:rPr>
          <w:sz w:val="22"/>
          <w:szCs w:val="22"/>
        </w:rPr>
        <w:t xml:space="preserve"> metu reikia vengti vartoti alkoholio, nes jis gali sustiprinti nepageidaujamą NVNU poveikį, ypač virškinimo sistemai ir centrinei nervų sistemai.</w:t>
      </w:r>
    </w:p>
    <w:p w14:paraId="18BD24AA" w14:textId="77777777" w:rsidR="002248B4" w:rsidRPr="00ED41B5" w:rsidRDefault="002248B4" w:rsidP="002248B4">
      <w:pPr>
        <w:tabs>
          <w:tab w:val="left" w:pos="0"/>
          <w:tab w:val="left" w:pos="567"/>
        </w:tabs>
        <w:rPr>
          <w:sz w:val="22"/>
          <w:szCs w:val="22"/>
        </w:rPr>
      </w:pPr>
    </w:p>
    <w:p w14:paraId="2B34510C" w14:textId="77777777" w:rsidR="002248B4" w:rsidRPr="00ED41B5" w:rsidRDefault="002248B4" w:rsidP="002248B4">
      <w:pPr>
        <w:tabs>
          <w:tab w:val="left" w:pos="0"/>
          <w:tab w:val="left" w:pos="567"/>
        </w:tabs>
        <w:rPr>
          <w:sz w:val="22"/>
          <w:szCs w:val="22"/>
        </w:rPr>
      </w:pPr>
      <w:proofErr w:type="spellStart"/>
      <w:r w:rsidRPr="00ED41B5">
        <w:rPr>
          <w:sz w:val="22"/>
          <w:szCs w:val="22"/>
        </w:rPr>
        <w:t>Ibuprofenu</w:t>
      </w:r>
      <w:proofErr w:type="spellEnd"/>
      <w:r w:rsidRPr="00ED41B5">
        <w:rPr>
          <w:sz w:val="22"/>
          <w:szCs w:val="22"/>
        </w:rPr>
        <w:t xml:space="preserve"> gydomi pacientai turi pranešti gydančiam gydytojui apie požymius ar simptomus, rodančius virškinimo sistemos opas ar kraujavimą iš virškinimo trakto, neryškaus matymo ar kitokius regėjimo sutrikimo, odos bėrimo, svorio padidėjimo ar edemos atvejus.</w:t>
      </w:r>
    </w:p>
    <w:p w14:paraId="1115F12F" w14:textId="77777777" w:rsidR="002248B4" w:rsidRPr="00ED41B5" w:rsidRDefault="002248B4" w:rsidP="002248B4">
      <w:pPr>
        <w:tabs>
          <w:tab w:val="left" w:pos="0"/>
          <w:tab w:val="left" w:pos="567"/>
        </w:tabs>
        <w:rPr>
          <w:sz w:val="22"/>
          <w:szCs w:val="22"/>
        </w:rPr>
      </w:pPr>
    </w:p>
    <w:p w14:paraId="11D257EB" w14:textId="77777777" w:rsidR="002248B4" w:rsidRPr="00ED41B5" w:rsidRDefault="002248B4" w:rsidP="002248B4">
      <w:pPr>
        <w:tabs>
          <w:tab w:val="left" w:pos="0"/>
          <w:tab w:val="left" w:pos="567"/>
        </w:tabs>
        <w:rPr>
          <w:sz w:val="22"/>
          <w:szCs w:val="22"/>
        </w:rPr>
      </w:pPr>
      <w:r w:rsidRPr="00ED41B5">
        <w:rPr>
          <w:sz w:val="22"/>
          <w:szCs w:val="22"/>
        </w:rPr>
        <w:t>Yra įrodymų, kad vaist</w:t>
      </w:r>
      <w:r w:rsidR="00017997">
        <w:rPr>
          <w:sz w:val="22"/>
          <w:szCs w:val="22"/>
        </w:rPr>
        <w:t>ini</w:t>
      </w:r>
      <w:r w:rsidRPr="00ED41B5">
        <w:rPr>
          <w:sz w:val="22"/>
          <w:szCs w:val="22"/>
        </w:rPr>
        <w:t>ai</w:t>
      </w:r>
      <w:r w:rsidR="00017997">
        <w:rPr>
          <w:sz w:val="22"/>
          <w:szCs w:val="22"/>
        </w:rPr>
        <w:t xml:space="preserve"> preparatai</w:t>
      </w:r>
      <w:r w:rsidRPr="00ED41B5">
        <w:rPr>
          <w:sz w:val="22"/>
          <w:szCs w:val="22"/>
        </w:rPr>
        <w:t xml:space="preserve">, slopinantys </w:t>
      </w:r>
      <w:proofErr w:type="spellStart"/>
      <w:r w:rsidRPr="00ED41B5">
        <w:rPr>
          <w:sz w:val="22"/>
          <w:szCs w:val="22"/>
        </w:rPr>
        <w:t>ciklooksigenazės</w:t>
      </w:r>
      <w:proofErr w:type="spellEnd"/>
      <w:r w:rsidRPr="00ED41B5">
        <w:rPr>
          <w:sz w:val="22"/>
          <w:szCs w:val="22"/>
        </w:rPr>
        <w:t xml:space="preserve"> / prostaglandinų sintezę, gali sutrikdyti moterų vaisingumą, veikdami ovuliaciją. Tai yra grįžtamas pažeidimas, kuris išnyksta nutraukus gydymą (žr. 4.6 skyrių).</w:t>
      </w:r>
    </w:p>
    <w:p w14:paraId="4D837C8E" w14:textId="77777777" w:rsidR="002248B4" w:rsidRDefault="002248B4" w:rsidP="002248B4">
      <w:pPr>
        <w:tabs>
          <w:tab w:val="left" w:pos="0"/>
          <w:tab w:val="left" w:pos="567"/>
        </w:tabs>
        <w:rPr>
          <w:sz w:val="22"/>
          <w:szCs w:val="22"/>
        </w:rPr>
      </w:pPr>
    </w:p>
    <w:p w14:paraId="484E378A" w14:textId="77777777" w:rsidR="002248B4" w:rsidRPr="00017997" w:rsidRDefault="002248B4" w:rsidP="00017997">
      <w:pPr>
        <w:rPr>
          <w:sz w:val="22"/>
          <w:szCs w:val="22"/>
          <w:u w:val="single"/>
        </w:rPr>
      </w:pPr>
      <w:r w:rsidRPr="00017997">
        <w:rPr>
          <w:sz w:val="22"/>
          <w:szCs w:val="22"/>
          <w:u w:val="single"/>
        </w:rPr>
        <w:t>Informacija susijusi su pagalbinėmis medžiagomis</w:t>
      </w:r>
    </w:p>
    <w:p w14:paraId="7BB58ECF" w14:textId="77777777" w:rsidR="000045E9" w:rsidRPr="000045E9" w:rsidRDefault="000045E9" w:rsidP="000045E9">
      <w:pPr>
        <w:rPr>
          <w:sz w:val="22"/>
          <w:szCs w:val="22"/>
        </w:rPr>
      </w:pPr>
      <w:r w:rsidRPr="000045E9">
        <w:rPr>
          <w:sz w:val="22"/>
          <w:szCs w:val="22"/>
        </w:rPr>
        <w:t xml:space="preserve">Šio vaistinio preparato dozėje yra 2222 mg sacharozės. Būtina atsižvelgti cukriniu diabetu sergantiems pacientams. Šio vaistinio preparato negalima </w:t>
      </w:r>
      <w:r w:rsidR="00C643AA">
        <w:rPr>
          <w:sz w:val="22"/>
          <w:szCs w:val="22"/>
        </w:rPr>
        <w:t>vartoti</w:t>
      </w:r>
      <w:r w:rsidRPr="000045E9">
        <w:rPr>
          <w:sz w:val="22"/>
          <w:szCs w:val="22"/>
        </w:rPr>
        <w:t xml:space="preserve"> pacientams, kuriems nustatytas retas paveldimas </w:t>
      </w:r>
      <w:r w:rsidRPr="000045E9">
        <w:rPr>
          <w:sz w:val="22"/>
          <w:szCs w:val="22"/>
        </w:rPr>
        <w:lastRenderedPageBreak/>
        <w:t xml:space="preserve">sutrikimas – fruktozės </w:t>
      </w:r>
      <w:proofErr w:type="spellStart"/>
      <w:r w:rsidRPr="000045E9">
        <w:rPr>
          <w:sz w:val="22"/>
          <w:szCs w:val="22"/>
        </w:rPr>
        <w:t>netoleravimas</w:t>
      </w:r>
      <w:proofErr w:type="spellEnd"/>
      <w:r w:rsidRPr="000045E9">
        <w:rPr>
          <w:sz w:val="22"/>
          <w:szCs w:val="22"/>
        </w:rPr>
        <w:t xml:space="preserve">, gliukozės ir </w:t>
      </w:r>
      <w:proofErr w:type="spellStart"/>
      <w:r w:rsidRPr="000045E9">
        <w:rPr>
          <w:sz w:val="22"/>
          <w:szCs w:val="22"/>
        </w:rPr>
        <w:t>galaktozės</w:t>
      </w:r>
      <w:proofErr w:type="spellEnd"/>
      <w:r w:rsidRPr="000045E9">
        <w:rPr>
          <w:sz w:val="22"/>
          <w:szCs w:val="22"/>
        </w:rPr>
        <w:t xml:space="preserve"> </w:t>
      </w:r>
      <w:proofErr w:type="spellStart"/>
      <w:r w:rsidRPr="000045E9">
        <w:rPr>
          <w:sz w:val="22"/>
          <w:szCs w:val="22"/>
        </w:rPr>
        <w:t>malabsorbcija</w:t>
      </w:r>
      <w:proofErr w:type="spellEnd"/>
      <w:r w:rsidRPr="000045E9">
        <w:rPr>
          <w:sz w:val="22"/>
          <w:szCs w:val="22"/>
        </w:rPr>
        <w:t xml:space="preserve"> arba </w:t>
      </w:r>
      <w:proofErr w:type="spellStart"/>
      <w:r w:rsidRPr="000045E9">
        <w:rPr>
          <w:sz w:val="22"/>
          <w:szCs w:val="22"/>
        </w:rPr>
        <w:t>sacharazės</w:t>
      </w:r>
      <w:proofErr w:type="spellEnd"/>
      <w:r w:rsidRPr="000045E9">
        <w:rPr>
          <w:sz w:val="22"/>
          <w:szCs w:val="22"/>
        </w:rPr>
        <w:t xml:space="preserve"> ir </w:t>
      </w:r>
      <w:proofErr w:type="spellStart"/>
      <w:r w:rsidRPr="000045E9">
        <w:rPr>
          <w:sz w:val="22"/>
          <w:szCs w:val="22"/>
        </w:rPr>
        <w:t>izomaltazės</w:t>
      </w:r>
      <w:proofErr w:type="spellEnd"/>
      <w:r w:rsidRPr="000045E9">
        <w:rPr>
          <w:sz w:val="22"/>
          <w:szCs w:val="22"/>
        </w:rPr>
        <w:t xml:space="preserve"> stygius.</w:t>
      </w:r>
    </w:p>
    <w:p w14:paraId="7F3487B1" w14:textId="77777777" w:rsidR="002248B4" w:rsidRPr="007A3580" w:rsidRDefault="002248B4" w:rsidP="002248B4">
      <w:pPr>
        <w:tabs>
          <w:tab w:val="left" w:pos="0"/>
          <w:tab w:val="left" w:pos="567"/>
        </w:tabs>
        <w:rPr>
          <w:sz w:val="22"/>
          <w:szCs w:val="22"/>
        </w:rPr>
      </w:pPr>
    </w:p>
    <w:p w14:paraId="1D46921B" w14:textId="77777777" w:rsidR="000045E9" w:rsidRPr="000045E9" w:rsidRDefault="000D7972" w:rsidP="000045E9">
      <w:pPr>
        <w:tabs>
          <w:tab w:val="left" w:pos="0"/>
          <w:tab w:val="left" w:pos="567"/>
        </w:tabs>
        <w:rPr>
          <w:sz w:val="22"/>
          <w:szCs w:val="22"/>
        </w:rPr>
      </w:pPr>
      <w:r w:rsidRPr="00586D80">
        <w:rPr>
          <w:sz w:val="22"/>
        </w:rPr>
        <w:t xml:space="preserve">Šio vaistinio preparato </w:t>
      </w:r>
      <w:r>
        <w:rPr>
          <w:sz w:val="22"/>
        </w:rPr>
        <w:t>paketėlyje</w:t>
      </w:r>
      <w:r w:rsidRPr="00586D80">
        <w:rPr>
          <w:sz w:val="22"/>
        </w:rPr>
        <w:t xml:space="preserve"> yra </w:t>
      </w:r>
      <w:r>
        <w:rPr>
          <w:sz w:val="22"/>
        </w:rPr>
        <w:t>131 </w:t>
      </w:r>
      <w:r w:rsidRPr="00586D80">
        <w:rPr>
          <w:sz w:val="22"/>
        </w:rPr>
        <w:t>mg</w:t>
      </w:r>
      <w:r>
        <w:rPr>
          <w:sz w:val="22"/>
        </w:rPr>
        <w:t xml:space="preserve">, </w:t>
      </w:r>
      <w:r w:rsidRPr="00586D80">
        <w:rPr>
          <w:sz w:val="22"/>
        </w:rPr>
        <w:t xml:space="preserve">natrio, tai atitinka </w:t>
      </w:r>
      <w:r>
        <w:rPr>
          <w:sz w:val="22"/>
        </w:rPr>
        <w:t>6,6 </w:t>
      </w:r>
      <w:r w:rsidRPr="00586D80">
        <w:rPr>
          <w:sz w:val="22"/>
        </w:rPr>
        <w:t>% didžiausios PSO</w:t>
      </w:r>
      <w:r>
        <w:rPr>
          <w:sz w:val="22"/>
        </w:rPr>
        <w:t xml:space="preserve"> </w:t>
      </w:r>
      <w:r w:rsidRPr="00586D80">
        <w:rPr>
          <w:sz w:val="22"/>
        </w:rPr>
        <w:t>rekomenduojamos paros normos suaugusiesiems, kuri</w:t>
      </w:r>
      <w:r>
        <w:rPr>
          <w:sz w:val="22"/>
        </w:rPr>
        <w:t xml:space="preserve"> yra 2 </w:t>
      </w:r>
      <w:r w:rsidRPr="00586D80">
        <w:rPr>
          <w:sz w:val="22"/>
        </w:rPr>
        <w:t>g natrio.</w:t>
      </w:r>
    </w:p>
    <w:p w14:paraId="375FD294" w14:textId="77777777" w:rsidR="002248B4" w:rsidRPr="00ED41B5" w:rsidRDefault="002248B4" w:rsidP="002248B4">
      <w:pPr>
        <w:tabs>
          <w:tab w:val="left" w:pos="0"/>
          <w:tab w:val="left" w:pos="567"/>
        </w:tabs>
        <w:rPr>
          <w:sz w:val="22"/>
          <w:szCs w:val="22"/>
        </w:rPr>
      </w:pPr>
    </w:p>
    <w:p w14:paraId="721E3727" w14:textId="77777777" w:rsidR="002248B4" w:rsidRPr="00ED41B5" w:rsidRDefault="002248B4" w:rsidP="002248B4">
      <w:pPr>
        <w:pStyle w:val="PI-2EMEASMCA"/>
      </w:pPr>
      <w:bookmarkStart w:id="23" w:name="_Toc129243106"/>
      <w:bookmarkStart w:id="24" w:name="_Toc129243231"/>
      <w:r w:rsidRPr="00ED41B5">
        <w:t>4.5</w:t>
      </w:r>
      <w:r w:rsidRPr="00ED41B5">
        <w:tab/>
        <w:t>Sąveika su kitais vaistiniais preparatais ir kitokia sąveika</w:t>
      </w:r>
      <w:bookmarkEnd w:id="23"/>
      <w:bookmarkEnd w:id="24"/>
    </w:p>
    <w:p w14:paraId="0C36C6A3" w14:textId="77777777" w:rsidR="002248B4" w:rsidRPr="00ED41B5" w:rsidRDefault="002248B4" w:rsidP="002248B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46"/>
      </w:tblGrid>
      <w:tr w:rsidR="002248B4" w:rsidRPr="00ED41B5" w14:paraId="5147BBE0"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2C6F0B3F" w14:textId="77777777" w:rsidR="002248B4" w:rsidRPr="00B95186" w:rsidRDefault="002248B4" w:rsidP="00B148B4">
            <w:pPr>
              <w:rPr>
                <w:b/>
                <w:sz w:val="22"/>
                <w:szCs w:val="22"/>
              </w:rPr>
            </w:pPr>
            <w:proofErr w:type="spellStart"/>
            <w:r w:rsidRPr="00B95186">
              <w:rPr>
                <w:b/>
                <w:sz w:val="22"/>
                <w:szCs w:val="22"/>
              </w:rPr>
              <w:t>Ibuprofeno</w:t>
            </w:r>
            <w:proofErr w:type="spellEnd"/>
            <w:r w:rsidRPr="00B95186">
              <w:rPr>
                <w:b/>
                <w:sz w:val="22"/>
                <w:szCs w:val="22"/>
              </w:rPr>
              <w:t xml:space="preserve"> vartojimas kartu su</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B0F33EC" w14:textId="77777777" w:rsidR="002248B4" w:rsidRPr="00B95186" w:rsidRDefault="002248B4" w:rsidP="002B0137">
            <w:pPr>
              <w:pStyle w:val="BTEMEASMCA"/>
            </w:pPr>
            <w:r w:rsidRPr="00B95186">
              <w:t>Galimas poveikis</w:t>
            </w:r>
          </w:p>
        </w:tc>
      </w:tr>
      <w:tr w:rsidR="002248B4" w:rsidRPr="00ED41B5" w14:paraId="4ED5C06D"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47FF63BB" w14:textId="77777777" w:rsidR="002248B4" w:rsidRPr="00ED41B5" w:rsidRDefault="002248B4" w:rsidP="00B148B4">
            <w:pPr>
              <w:rPr>
                <w:sz w:val="22"/>
                <w:szCs w:val="22"/>
              </w:rPr>
            </w:pPr>
            <w:bookmarkStart w:id="25" w:name="_Toc129243107"/>
            <w:bookmarkStart w:id="26" w:name="_Toc129243232"/>
            <w:r w:rsidRPr="00ED41B5">
              <w:rPr>
                <w:sz w:val="22"/>
                <w:szCs w:val="22"/>
              </w:rPr>
              <w:t>Kiti NVNU, įskaitant ir selektyvius ciklooksigenazės-2 inhibitorius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BA1D13B" w14:textId="77777777" w:rsidR="002248B4" w:rsidRPr="00ED41B5" w:rsidRDefault="002248B4" w:rsidP="002B0137">
            <w:pPr>
              <w:pStyle w:val="BTEMEASMCA"/>
            </w:pPr>
            <w:r w:rsidRPr="00ED41B5">
              <w:t>Dėl sinergistinio poveikio, vartojant kartu kelis NVNU padidėja virškin</w:t>
            </w:r>
            <w:r>
              <w:t>imo</w:t>
            </w:r>
            <w:r w:rsidRPr="00ED41B5">
              <w:t xml:space="preserve"> trakto opaligės ir hemoragijų rizika. Todėl reikia vengti ibuprofeną vartoti kartu su kitais NVNU (žr. 4.4 skyrių)</w:t>
            </w:r>
          </w:p>
          <w:p w14:paraId="79E4852B" w14:textId="77777777" w:rsidR="002248B4" w:rsidRPr="00ED41B5" w:rsidRDefault="002248B4" w:rsidP="002B0137">
            <w:pPr>
              <w:pStyle w:val="BTEMEASMCA"/>
            </w:pPr>
          </w:p>
        </w:tc>
      </w:tr>
      <w:tr w:rsidR="002248B4" w:rsidRPr="00ED41B5" w14:paraId="5D344546"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7943EE89" w14:textId="77777777" w:rsidR="002248B4" w:rsidRPr="00ED41B5" w:rsidRDefault="002248B4" w:rsidP="00B148B4">
            <w:pPr>
              <w:rPr>
                <w:sz w:val="22"/>
                <w:szCs w:val="22"/>
              </w:rPr>
            </w:pPr>
            <w:r w:rsidRPr="00ED41B5">
              <w:rPr>
                <w:sz w:val="22"/>
                <w:szCs w:val="22"/>
              </w:rPr>
              <w:t>Širdį veikiantys glikozidai (</w:t>
            </w:r>
            <w:proofErr w:type="spellStart"/>
            <w:r w:rsidRPr="00ED41B5">
              <w:rPr>
                <w:sz w:val="22"/>
                <w:szCs w:val="22"/>
              </w:rPr>
              <w:t>digoksinas</w:t>
            </w:r>
            <w:proofErr w:type="spellEnd"/>
            <w:r w:rsidRPr="00ED41B5">
              <w:rPr>
                <w:sz w:val="22"/>
                <w:szCs w:val="22"/>
              </w:rPr>
              <w:t>)</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22EEE9" w14:textId="77777777" w:rsidR="002248B4" w:rsidRPr="00ED41B5" w:rsidRDefault="002248B4" w:rsidP="00B148B4">
            <w:pPr>
              <w:rPr>
                <w:sz w:val="22"/>
                <w:szCs w:val="22"/>
              </w:rPr>
            </w:pPr>
            <w:r w:rsidRPr="00ED41B5">
              <w:rPr>
                <w:sz w:val="22"/>
                <w:szCs w:val="22"/>
              </w:rPr>
              <w:t xml:space="preserve">NVNU gali pabloginti širdies nepakankamumą, sumažinti </w:t>
            </w:r>
            <w:proofErr w:type="spellStart"/>
            <w:r w:rsidRPr="00ED41B5">
              <w:rPr>
                <w:sz w:val="22"/>
                <w:szCs w:val="22"/>
              </w:rPr>
              <w:t>glomerulų</w:t>
            </w:r>
            <w:proofErr w:type="spellEnd"/>
            <w:r w:rsidRPr="00ED41B5">
              <w:rPr>
                <w:sz w:val="22"/>
                <w:szCs w:val="22"/>
              </w:rPr>
              <w:t xml:space="preserve"> filtraciją ir padidinti širdį veikiančių glikozidų (pvz., </w:t>
            </w:r>
            <w:proofErr w:type="spellStart"/>
            <w:r w:rsidRPr="00ED41B5">
              <w:rPr>
                <w:sz w:val="22"/>
                <w:szCs w:val="22"/>
              </w:rPr>
              <w:t>digoksino</w:t>
            </w:r>
            <w:proofErr w:type="spellEnd"/>
            <w:r w:rsidRPr="00ED41B5">
              <w:rPr>
                <w:sz w:val="22"/>
                <w:szCs w:val="22"/>
              </w:rPr>
              <w:t xml:space="preserve">) kiekį </w:t>
            </w:r>
            <w:r w:rsidR="00017997">
              <w:rPr>
                <w:sz w:val="22"/>
                <w:szCs w:val="22"/>
              </w:rPr>
              <w:t xml:space="preserve">kraujo </w:t>
            </w:r>
            <w:r w:rsidRPr="00ED41B5">
              <w:rPr>
                <w:sz w:val="22"/>
                <w:szCs w:val="22"/>
              </w:rPr>
              <w:t xml:space="preserve">plazmoje. Rekomenduojama stebėti </w:t>
            </w:r>
            <w:proofErr w:type="spellStart"/>
            <w:r w:rsidRPr="00ED41B5">
              <w:rPr>
                <w:sz w:val="22"/>
                <w:szCs w:val="22"/>
              </w:rPr>
              <w:t>digoksino</w:t>
            </w:r>
            <w:proofErr w:type="spellEnd"/>
            <w:r w:rsidRPr="00ED41B5">
              <w:rPr>
                <w:sz w:val="22"/>
                <w:szCs w:val="22"/>
              </w:rPr>
              <w:t xml:space="preserve"> koncentraciją kraujo serume.</w:t>
            </w:r>
          </w:p>
        </w:tc>
      </w:tr>
      <w:tr w:rsidR="002248B4" w:rsidRPr="00ED41B5" w14:paraId="55045D38"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39526619" w14:textId="77777777" w:rsidR="002248B4" w:rsidRPr="00ED41B5" w:rsidRDefault="002248B4" w:rsidP="00B148B4">
            <w:pPr>
              <w:rPr>
                <w:sz w:val="22"/>
                <w:szCs w:val="22"/>
              </w:rPr>
            </w:pPr>
            <w:r w:rsidRPr="00ED41B5">
              <w:rPr>
                <w:sz w:val="22"/>
                <w:szCs w:val="22"/>
              </w:rPr>
              <w:t>Kortikosteroidai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23947E" w14:textId="77777777" w:rsidR="002248B4" w:rsidRPr="00ED41B5" w:rsidRDefault="002248B4" w:rsidP="002B0137">
            <w:pPr>
              <w:pStyle w:val="BTEMEASMCA"/>
            </w:pPr>
            <w:r w:rsidRPr="00ED41B5">
              <w:t>Didina virškinimo trakto opų ir kraujavimo riziką (žr. 4.4 skyrių).</w:t>
            </w:r>
          </w:p>
        </w:tc>
      </w:tr>
      <w:tr w:rsidR="002248B4" w:rsidRPr="00ED41B5" w14:paraId="23899499"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23791712" w14:textId="77777777" w:rsidR="002248B4" w:rsidRPr="00ED41B5" w:rsidRDefault="002248B4" w:rsidP="00B148B4">
            <w:pPr>
              <w:rPr>
                <w:sz w:val="22"/>
                <w:szCs w:val="22"/>
              </w:rPr>
            </w:pPr>
            <w:r w:rsidRPr="00ED41B5">
              <w:rPr>
                <w:sz w:val="22"/>
                <w:szCs w:val="22"/>
              </w:rPr>
              <w:t>Antikoaguliantai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776CC53" w14:textId="77777777" w:rsidR="002248B4" w:rsidRPr="00ED41B5" w:rsidRDefault="002248B4" w:rsidP="002B0137">
            <w:pPr>
              <w:pStyle w:val="BTEMEASMCA"/>
            </w:pPr>
            <w:r w:rsidRPr="00ED41B5">
              <w:t>NVNU gali padidinti kitų antikoaguliantų, tokių kaip varfarinas arba heparinas, poveikį (žr. 4.4 skyrių). Vartojant kartu rekomenduojama stebėti koaguliacijos rodiklius.</w:t>
            </w:r>
          </w:p>
        </w:tc>
      </w:tr>
      <w:tr w:rsidR="002248B4" w:rsidRPr="00ED41B5" w14:paraId="18615CC9"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70168294" w14:textId="77777777" w:rsidR="002248B4" w:rsidRPr="00ED41B5" w:rsidRDefault="002248B4" w:rsidP="00B148B4">
            <w:pPr>
              <w:rPr>
                <w:sz w:val="22"/>
                <w:szCs w:val="22"/>
              </w:rPr>
            </w:pPr>
            <w:r w:rsidRPr="00ED41B5">
              <w:rPr>
                <w:sz w:val="22"/>
                <w:szCs w:val="22"/>
              </w:rPr>
              <w:t xml:space="preserve">Trombocitų </w:t>
            </w:r>
            <w:proofErr w:type="spellStart"/>
            <w:r w:rsidRPr="00ED41B5">
              <w:rPr>
                <w:sz w:val="22"/>
                <w:szCs w:val="22"/>
              </w:rPr>
              <w:t>agregaciją</w:t>
            </w:r>
            <w:proofErr w:type="spellEnd"/>
            <w:r w:rsidRPr="00ED41B5">
              <w:rPr>
                <w:sz w:val="22"/>
                <w:szCs w:val="22"/>
              </w:rPr>
              <w:t xml:space="preserve"> slopinantys vaistiniai preparatai (pvz., </w:t>
            </w:r>
            <w:proofErr w:type="spellStart"/>
            <w:r w:rsidRPr="00ED41B5">
              <w:rPr>
                <w:sz w:val="22"/>
                <w:szCs w:val="22"/>
              </w:rPr>
              <w:t>klopidogrelis</w:t>
            </w:r>
            <w:proofErr w:type="spellEnd"/>
            <w:r w:rsidRPr="00ED41B5">
              <w:rPr>
                <w:sz w:val="22"/>
                <w:szCs w:val="22"/>
              </w:rPr>
              <w:t xml:space="preserve"> ir </w:t>
            </w:r>
            <w:proofErr w:type="spellStart"/>
            <w:r w:rsidRPr="00ED41B5">
              <w:rPr>
                <w:sz w:val="22"/>
                <w:szCs w:val="22"/>
              </w:rPr>
              <w:t>tiklopidinas</w:t>
            </w:r>
            <w:proofErr w:type="spellEnd"/>
            <w:r w:rsidRPr="00ED41B5">
              <w:rPr>
                <w:sz w:val="22"/>
                <w:szCs w:val="22"/>
              </w:rPr>
              <w:t>)</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A9C4F2B" w14:textId="77777777" w:rsidR="002248B4" w:rsidRPr="00ED41B5" w:rsidRDefault="002248B4" w:rsidP="002B0137">
            <w:pPr>
              <w:pStyle w:val="BTEMEASMCA"/>
            </w:pPr>
            <w:r w:rsidRPr="00ED41B5">
              <w:t>Vartojant kartu padidėja kraujavimo iš virškin</w:t>
            </w:r>
            <w:r>
              <w:t>imo</w:t>
            </w:r>
            <w:r w:rsidRPr="00ED41B5">
              <w:t xml:space="preserve"> trakto rizika (žr. 4.4 skyrių).</w:t>
            </w:r>
          </w:p>
          <w:p w14:paraId="4995F192" w14:textId="77777777" w:rsidR="002248B4" w:rsidRPr="00ED41B5" w:rsidRDefault="002248B4" w:rsidP="00B148B4">
            <w:pPr>
              <w:rPr>
                <w:sz w:val="22"/>
                <w:szCs w:val="22"/>
              </w:rPr>
            </w:pPr>
          </w:p>
        </w:tc>
      </w:tr>
      <w:tr w:rsidR="002248B4" w:rsidRPr="00ED41B5" w14:paraId="4395B2B4"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6A315053" w14:textId="77777777" w:rsidR="002248B4" w:rsidRPr="00ED41B5" w:rsidRDefault="002248B4" w:rsidP="00B148B4">
            <w:pPr>
              <w:rPr>
                <w:sz w:val="22"/>
                <w:szCs w:val="22"/>
              </w:rPr>
            </w:pPr>
            <w:proofErr w:type="spellStart"/>
            <w:r w:rsidRPr="00ED41B5">
              <w:rPr>
                <w:sz w:val="22"/>
                <w:szCs w:val="22"/>
              </w:rPr>
              <w:t>Acetilsalicilo</w:t>
            </w:r>
            <w:proofErr w:type="spellEnd"/>
            <w:r w:rsidRPr="00ED41B5">
              <w:rPr>
                <w:sz w:val="22"/>
                <w:szCs w:val="22"/>
              </w:rPr>
              <w:t xml:space="preserve"> rūgštis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0E38108" w14:textId="77777777" w:rsidR="002248B4" w:rsidRPr="004E0B4B" w:rsidRDefault="002248B4" w:rsidP="00B148B4">
            <w:pPr>
              <w:autoSpaceDE w:val="0"/>
              <w:autoSpaceDN w:val="0"/>
              <w:adjustRightInd w:val="0"/>
              <w:rPr>
                <w:rFonts w:eastAsiaTheme="minorHAnsi"/>
                <w:color w:val="000000"/>
                <w:sz w:val="22"/>
                <w:szCs w:val="22"/>
              </w:rPr>
            </w:pPr>
            <w:r w:rsidRPr="004E0B4B">
              <w:rPr>
                <w:rFonts w:eastAsiaTheme="minorHAnsi"/>
                <w:color w:val="000000"/>
                <w:sz w:val="22"/>
                <w:szCs w:val="22"/>
              </w:rPr>
              <w:t xml:space="preserve">Paprastai nerekomenduojama kartu vartoti </w:t>
            </w:r>
            <w:proofErr w:type="spellStart"/>
            <w:r w:rsidRPr="004E0B4B">
              <w:rPr>
                <w:rFonts w:eastAsiaTheme="minorHAnsi"/>
                <w:color w:val="000000"/>
                <w:sz w:val="22"/>
                <w:szCs w:val="22"/>
              </w:rPr>
              <w:t>ibuprofeno</w:t>
            </w:r>
            <w:proofErr w:type="spellEnd"/>
            <w:r w:rsidRPr="004E0B4B">
              <w:rPr>
                <w:rFonts w:eastAsiaTheme="minorHAnsi"/>
                <w:color w:val="000000"/>
                <w:sz w:val="22"/>
                <w:szCs w:val="22"/>
              </w:rPr>
              <w:t xml:space="preserve"> ir </w:t>
            </w:r>
            <w:proofErr w:type="spellStart"/>
            <w:r w:rsidRPr="004E0B4B">
              <w:rPr>
                <w:rFonts w:eastAsiaTheme="minorHAnsi"/>
                <w:color w:val="000000"/>
                <w:sz w:val="22"/>
                <w:szCs w:val="22"/>
              </w:rPr>
              <w:t>acetilsalicilo</w:t>
            </w:r>
            <w:proofErr w:type="spellEnd"/>
            <w:r w:rsidRPr="004E0B4B">
              <w:rPr>
                <w:rFonts w:eastAsiaTheme="minorHAnsi"/>
                <w:color w:val="000000"/>
                <w:sz w:val="22"/>
                <w:szCs w:val="22"/>
              </w:rPr>
              <w:t xml:space="preserve"> rūgšties dėl galimos didesnio nepageidaujamo poveikio rizikos. </w:t>
            </w:r>
          </w:p>
          <w:p w14:paraId="32D9D391" w14:textId="77777777" w:rsidR="002248B4" w:rsidRPr="00ED41B5" w:rsidRDefault="002248B4" w:rsidP="002B0137">
            <w:pPr>
              <w:pStyle w:val="BTEMEASMCA"/>
            </w:pPr>
            <w:r w:rsidRPr="004E0B4B">
              <w:rPr>
                <w:rFonts w:eastAsiaTheme="minorHAnsi"/>
              </w:rPr>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r w:rsidRPr="004E5C23">
              <w:t xml:space="preserve"> (žr</w:t>
            </w:r>
            <w:r w:rsidRPr="00ED41B5">
              <w:t>. 5.1 skyrių).</w:t>
            </w:r>
          </w:p>
          <w:p w14:paraId="69963C57" w14:textId="77777777" w:rsidR="002248B4" w:rsidRPr="00ED41B5" w:rsidRDefault="002248B4" w:rsidP="00B148B4">
            <w:pPr>
              <w:rPr>
                <w:sz w:val="22"/>
                <w:szCs w:val="22"/>
              </w:rPr>
            </w:pPr>
          </w:p>
        </w:tc>
      </w:tr>
      <w:tr w:rsidR="002248B4" w:rsidRPr="00ED41B5" w14:paraId="405A296C"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60F5847F" w14:textId="77777777" w:rsidR="002248B4" w:rsidRPr="00ED41B5" w:rsidRDefault="002248B4" w:rsidP="00B148B4">
            <w:pPr>
              <w:rPr>
                <w:sz w:val="22"/>
                <w:szCs w:val="22"/>
              </w:rPr>
            </w:pPr>
            <w:r w:rsidRPr="00ED41B5">
              <w:rPr>
                <w:sz w:val="22"/>
                <w:szCs w:val="22"/>
              </w:rPr>
              <w:t xml:space="preserve">Selektyvūs </w:t>
            </w:r>
            <w:proofErr w:type="spellStart"/>
            <w:r w:rsidRPr="00ED41B5">
              <w:rPr>
                <w:sz w:val="22"/>
                <w:szCs w:val="22"/>
              </w:rPr>
              <w:t>serotonino</w:t>
            </w:r>
            <w:proofErr w:type="spellEnd"/>
            <w:r w:rsidRPr="00ED41B5">
              <w:rPr>
                <w:sz w:val="22"/>
                <w:szCs w:val="22"/>
              </w:rPr>
              <w:t xml:space="preserve"> </w:t>
            </w:r>
            <w:proofErr w:type="spellStart"/>
            <w:r w:rsidRPr="00ED41B5">
              <w:rPr>
                <w:sz w:val="22"/>
                <w:szCs w:val="22"/>
              </w:rPr>
              <w:t>resorbcijos</w:t>
            </w:r>
            <w:proofErr w:type="spellEnd"/>
            <w:r w:rsidRPr="00ED41B5">
              <w:rPr>
                <w:sz w:val="22"/>
                <w:szCs w:val="22"/>
              </w:rPr>
              <w:t xml:space="preserve"> inhibitoriai (SSRI)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5E8E590" w14:textId="77777777" w:rsidR="002248B4" w:rsidRPr="00ED41B5" w:rsidRDefault="002248B4" w:rsidP="002B0137">
            <w:pPr>
              <w:pStyle w:val="BTEMEASMCA"/>
            </w:pPr>
            <w:r w:rsidRPr="00ED41B5">
              <w:t>Padidėja kraujavimo iš virškin</w:t>
            </w:r>
            <w:r>
              <w:t>imo</w:t>
            </w:r>
            <w:r w:rsidRPr="00ED41B5">
              <w:t xml:space="preserve"> trakto rizika (žr. 4.4 skyrių).</w:t>
            </w:r>
          </w:p>
          <w:p w14:paraId="12BB8E98" w14:textId="77777777" w:rsidR="002248B4" w:rsidRPr="00ED41B5" w:rsidRDefault="002248B4" w:rsidP="00B148B4">
            <w:pPr>
              <w:rPr>
                <w:sz w:val="22"/>
                <w:szCs w:val="22"/>
              </w:rPr>
            </w:pPr>
          </w:p>
        </w:tc>
      </w:tr>
      <w:tr w:rsidR="002248B4" w:rsidRPr="00ED41B5" w14:paraId="501001FD"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5DF3E3A8" w14:textId="77777777" w:rsidR="002248B4" w:rsidRPr="00ED41B5" w:rsidRDefault="002248B4" w:rsidP="00B148B4">
            <w:pPr>
              <w:rPr>
                <w:sz w:val="22"/>
                <w:szCs w:val="22"/>
              </w:rPr>
            </w:pPr>
            <w:r w:rsidRPr="00ED41B5">
              <w:rPr>
                <w:sz w:val="22"/>
                <w:szCs w:val="22"/>
              </w:rPr>
              <w:t>Litis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071928C" w14:textId="77777777" w:rsidR="002248B4" w:rsidRPr="00ED41B5" w:rsidRDefault="002248B4" w:rsidP="00B148B4">
            <w:pPr>
              <w:rPr>
                <w:sz w:val="22"/>
                <w:szCs w:val="22"/>
              </w:rPr>
            </w:pPr>
            <w:r w:rsidRPr="00ED41B5">
              <w:rPr>
                <w:sz w:val="22"/>
                <w:szCs w:val="22"/>
              </w:rPr>
              <w:t xml:space="preserve">Vartojant </w:t>
            </w:r>
            <w:proofErr w:type="spellStart"/>
            <w:r w:rsidRPr="00ED41B5">
              <w:rPr>
                <w:sz w:val="22"/>
                <w:szCs w:val="22"/>
              </w:rPr>
              <w:t>ibuprofeną</w:t>
            </w:r>
            <w:proofErr w:type="spellEnd"/>
            <w:r w:rsidRPr="00ED41B5">
              <w:rPr>
                <w:sz w:val="22"/>
                <w:szCs w:val="22"/>
              </w:rPr>
              <w:t xml:space="preserve"> kartu su ličio preparatais gali padidėti šių vaistinių preparatų koncentracijos serume.</w:t>
            </w:r>
            <w:r w:rsidRPr="00ED41B5">
              <w:rPr>
                <w:bCs/>
                <w:sz w:val="22"/>
                <w:szCs w:val="22"/>
              </w:rPr>
              <w:t xml:space="preserve"> </w:t>
            </w:r>
            <w:r w:rsidRPr="00ED41B5">
              <w:rPr>
                <w:sz w:val="22"/>
                <w:szCs w:val="22"/>
              </w:rPr>
              <w:t xml:space="preserve">Būtina tirti ličio koncentraciją </w:t>
            </w:r>
            <w:r w:rsidR="00017997">
              <w:rPr>
                <w:sz w:val="22"/>
                <w:szCs w:val="22"/>
              </w:rPr>
              <w:t xml:space="preserve">kraujo </w:t>
            </w:r>
            <w:r w:rsidRPr="00ED41B5">
              <w:rPr>
                <w:sz w:val="22"/>
                <w:szCs w:val="22"/>
              </w:rPr>
              <w:t>serume.</w:t>
            </w:r>
          </w:p>
        </w:tc>
      </w:tr>
      <w:tr w:rsidR="002248B4" w:rsidRPr="00ED41B5" w14:paraId="2BF5D062"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11292DF1" w14:textId="77777777" w:rsidR="002248B4" w:rsidRPr="00ED41B5" w:rsidRDefault="002248B4" w:rsidP="00B148B4">
            <w:pPr>
              <w:rPr>
                <w:sz w:val="22"/>
                <w:szCs w:val="22"/>
              </w:rPr>
            </w:pPr>
            <w:proofErr w:type="spellStart"/>
            <w:r w:rsidRPr="00ED41B5">
              <w:rPr>
                <w:sz w:val="22"/>
                <w:szCs w:val="22"/>
              </w:rPr>
              <w:t>Tiklopidinas</w:t>
            </w:r>
            <w:proofErr w:type="spellEnd"/>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3D420A8" w14:textId="77777777" w:rsidR="002248B4" w:rsidRPr="00ED41B5" w:rsidRDefault="002248B4" w:rsidP="002B0137">
            <w:pPr>
              <w:pStyle w:val="BTEMEASMCA"/>
            </w:pPr>
            <w:r w:rsidRPr="00ED41B5">
              <w:t>NVNU negalima vartoti kartu su tiklopidinu dėl papildomos trombocitų funkcijos slopinimo rizikos.</w:t>
            </w:r>
          </w:p>
        </w:tc>
      </w:tr>
      <w:tr w:rsidR="002248B4" w:rsidRPr="00ED41B5" w14:paraId="2B90B02E"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1048031D" w14:textId="77777777" w:rsidR="002248B4" w:rsidRPr="00ED41B5" w:rsidRDefault="002248B4" w:rsidP="00B148B4">
            <w:pPr>
              <w:rPr>
                <w:sz w:val="22"/>
                <w:szCs w:val="22"/>
              </w:rPr>
            </w:pPr>
            <w:r w:rsidRPr="00ED41B5">
              <w:rPr>
                <w:sz w:val="22"/>
                <w:szCs w:val="22"/>
              </w:rPr>
              <w:lastRenderedPageBreak/>
              <w:t>Kalį tausojantys diuretikai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5AC3C43" w14:textId="77777777" w:rsidR="002248B4" w:rsidRPr="00ED41B5" w:rsidRDefault="002248B4" w:rsidP="002B0137">
            <w:pPr>
              <w:pStyle w:val="BTEMEASMCA"/>
            </w:pPr>
            <w:r w:rsidRPr="00ED41B5">
              <w:t>Vartojant kartu gali išsivystyti hiperkalemija (rekomenduojama stebėti kalio koncentraciją kraujyje).</w:t>
            </w:r>
          </w:p>
        </w:tc>
      </w:tr>
      <w:tr w:rsidR="002248B4" w:rsidRPr="00ED41B5" w14:paraId="178E9C80"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68C3A661" w14:textId="77777777" w:rsidR="002248B4" w:rsidRPr="00ED41B5" w:rsidRDefault="002248B4" w:rsidP="00B148B4">
            <w:pPr>
              <w:rPr>
                <w:sz w:val="22"/>
                <w:szCs w:val="22"/>
              </w:rPr>
            </w:pPr>
            <w:proofErr w:type="spellStart"/>
            <w:r w:rsidRPr="00ED41B5">
              <w:rPr>
                <w:sz w:val="22"/>
                <w:szCs w:val="22"/>
              </w:rPr>
              <w:t>Kaptoprilis</w:t>
            </w:r>
            <w:proofErr w:type="spellEnd"/>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4D2D6FE" w14:textId="77777777" w:rsidR="002248B4" w:rsidRPr="00ED41B5" w:rsidRDefault="002248B4" w:rsidP="002B0137">
            <w:pPr>
              <w:pStyle w:val="BTEMEASMCA"/>
            </w:pPr>
            <w:r w:rsidRPr="00ED41B5">
              <w:t>Eksperimentiniai tyrimai parodė, kad ibuprofenas slopina kaptoprilio sukeliamą padidėjusį natrio išskyrimą.</w:t>
            </w:r>
          </w:p>
        </w:tc>
      </w:tr>
      <w:tr w:rsidR="002248B4" w:rsidRPr="00ED41B5" w14:paraId="2BFF9CBD"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5516A640" w14:textId="77777777" w:rsidR="002248B4" w:rsidRPr="00ED41B5" w:rsidRDefault="002248B4" w:rsidP="00B148B4">
            <w:pPr>
              <w:rPr>
                <w:sz w:val="22"/>
                <w:szCs w:val="22"/>
              </w:rPr>
            </w:pPr>
            <w:proofErr w:type="spellStart"/>
            <w:r w:rsidRPr="00ED41B5">
              <w:rPr>
                <w:sz w:val="22"/>
                <w:szCs w:val="22"/>
              </w:rPr>
              <w:t>Antihipertenziniai</w:t>
            </w:r>
            <w:proofErr w:type="spellEnd"/>
            <w:r w:rsidRPr="00ED41B5">
              <w:rPr>
                <w:sz w:val="22"/>
                <w:szCs w:val="22"/>
              </w:rPr>
              <w:t xml:space="preserve"> vaistai (diuretikai, AKF inhibitoriai, </w:t>
            </w:r>
            <w:proofErr w:type="spellStart"/>
            <w:r w:rsidRPr="00ED41B5">
              <w:rPr>
                <w:sz w:val="22"/>
                <w:szCs w:val="22"/>
              </w:rPr>
              <w:t>angiotenzino</w:t>
            </w:r>
            <w:proofErr w:type="spellEnd"/>
            <w:r w:rsidRPr="00ED41B5">
              <w:rPr>
                <w:sz w:val="22"/>
                <w:szCs w:val="22"/>
              </w:rPr>
              <w:t xml:space="preserve"> II antagonistai)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0F4D797" w14:textId="77777777" w:rsidR="002248B4" w:rsidRPr="00ED41B5" w:rsidRDefault="002248B4" w:rsidP="002B0137">
            <w:pPr>
              <w:pStyle w:val="BTEMEASMCA"/>
            </w:pPr>
            <w:r w:rsidRPr="00ED41B5">
              <w:t xml:space="preserve">Diuretikai ir AKF inhibitoriai gali padidinti NVNU nefrotoksinį poveikį. NVNU gali sumažinti diuretikų ir antihipertenzinių vaistų, įskaitant AKF inhibitorius ir beta </w:t>
            </w:r>
            <w:r w:rsidR="0037095B">
              <w:t>adreno</w:t>
            </w:r>
            <w:r w:rsidRPr="00ED41B5">
              <w:t xml:space="preserve">blokatorius, poveikį. Pacientams, kurių inkstų funkcija susilpnėjusi (pvz., dehidratuoti pacientai arba vyresnio amžiaus pacientai, kurių inkstų funkcija yra susilpnėjusi) vartojant AKF inhibitorius </w:t>
            </w:r>
            <w:r>
              <w:t>a</w:t>
            </w:r>
            <w:r w:rsidRPr="00ED41B5">
              <w:t xml:space="preserve">r angiotenzino II antagonistus kartu su ciklooksigenazę inhibuojančiais </w:t>
            </w:r>
            <w:r w:rsidR="0037095B">
              <w:t>vaistiniais preparatais</w:t>
            </w:r>
            <w:r w:rsidRPr="00ED41B5">
              <w:t xml:space="preserve">, jų sąveika gali skatinti tolesnį inkstų funkcijos </w:t>
            </w:r>
            <w:r w:rsidR="0037095B">
              <w:t xml:space="preserve">sutrikimą </w:t>
            </w:r>
            <w:r w:rsidRPr="00ED41B5">
              <w:t>ir sukelti ūminį inkstų nepakankamumą. Dažniausiai tai yra grįžtamas procesas. Toki</w:t>
            </w:r>
            <w:r>
              <w:t>e</w:t>
            </w:r>
            <w:r w:rsidRPr="00ED41B5">
              <w:t xml:space="preserve"> </w:t>
            </w:r>
            <w:r>
              <w:t>deriniai</w:t>
            </w:r>
            <w:r w:rsidRPr="00ED41B5">
              <w:t xml:space="preserve"> turi būti skiriam</w:t>
            </w:r>
            <w:r>
              <w:t>i</w:t>
            </w:r>
            <w:r w:rsidRPr="00ED41B5">
              <w:t xml:space="preserve"> itin atidžiai, ypač vyresnio amžiaus pacientams. Tokius pacientus būtina įspėti, kad vartotų pakankamai skysčių bei nuo pat kombinuoto gydymo pradžios periodiškai sekti inkstų funkcijos rodiklius. Kartu skiriamas ibuprofenas ir kalį tausojantys diuretikai arba AKF inhibitoriai gali sukelti hiperkalemiją. Rekomenduojama stebėti kalio koncentraciją kraujyje.</w:t>
            </w:r>
          </w:p>
        </w:tc>
      </w:tr>
      <w:tr w:rsidR="002248B4" w:rsidRPr="00ED41B5" w14:paraId="4ED9AB23"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082CD32F" w14:textId="77777777" w:rsidR="002248B4" w:rsidRPr="00ED41B5" w:rsidRDefault="002248B4" w:rsidP="00B148B4">
            <w:pPr>
              <w:rPr>
                <w:sz w:val="22"/>
                <w:szCs w:val="22"/>
              </w:rPr>
            </w:pPr>
            <w:proofErr w:type="spellStart"/>
            <w:r w:rsidRPr="00ED41B5">
              <w:rPr>
                <w:sz w:val="22"/>
                <w:szCs w:val="22"/>
              </w:rPr>
              <w:t>Metotreksatas</w:t>
            </w:r>
            <w:proofErr w:type="spellEnd"/>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AAE615B" w14:textId="77777777" w:rsidR="002248B4" w:rsidRPr="00ED41B5" w:rsidRDefault="002248B4" w:rsidP="002B0137">
            <w:pPr>
              <w:pStyle w:val="BTEMEASMCA"/>
            </w:pPr>
            <w:r w:rsidRPr="00ED41B5">
              <w:t xml:space="preserve">NVNU slopina metotreksato sekreciją inkstų kąnalėliuose, todėl galima tam tikra metabolinė sąveika dėl sumažėjusio metotreksato klirenso. Jeigu ibuprofenas ir metotreksatas vartojami kartu per 24 valandas, metotreksato kiekis </w:t>
            </w:r>
            <w:r w:rsidR="0037095B">
              <w:t xml:space="preserve">kraujo </w:t>
            </w:r>
            <w:r w:rsidRPr="00ED41B5">
              <w:t>serume gali padidėti ir taip pat padidėti toksinis jo poveikis. Todėl reikia vengti vartoti NVNU kartu su didelėmis metotreksato dozėmis. Taip pat reikia įvertinti riziką skiriant NVNU kartu su mažomis metotreksato dozėmis, ypač pacientams, kurių inkstų funkcija yra sutrikusi. Todėl skiriant šiuos vaist</w:t>
            </w:r>
            <w:r w:rsidR="0037095B">
              <w:t>ini</w:t>
            </w:r>
            <w:r w:rsidRPr="00ED41B5">
              <w:t>us</w:t>
            </w:r>
            <w:r w:rsidR="0037095B">
              <w:t xml:space="preserve"> preparatus</w:t>
            </w:r>
            <w:r w:rsidRPr="00ED41B5">
              <w:t xml:space="preserve"> kartu, inkstų funkcija turi būti stebima. </w:t>
            </w:r>
          </w:p>
        </w:tc>
      </w:tr>
      <w:tr w:rsidR="002248B4" w:rsidRPr="00ED41B5" w14:paraId="7081D525"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0F8737B5" w14:textId="77777777" w:rsidR="002248B4" w:rsidRPr="00ED41B5" w:rsidRDefault="002248B4" w:rsidP="00B148B4">
            <w:pPr>
              <w:rPr>
                <w:sz w:val="22"/>
                <w:szCs w:val="22"/>
              </w:rPr>
            </w:pPr>
            <w:proofErr w:type="spellStart"/>
            <w:r w:rsidRPr="00ED41B5">
              <w:rPr>
                <w:sz w:val="22"/>
                <w:szCs w:val="22"/>
              </w:rPr>
              <w:t>Ciklosporinas</w:t>
            </w:r>
            <w:proofErr w:type="spellEnd"/>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170D400" w14:textId="77777777" w:rsidR="002248B4" w:rsidRPr="00ED41B5" w:rsidRDefault="002248B4" w:rsidP="002B0137">
            <w:pPr>
              <w:pStyle w:val="BTEMEASMCA"/>
            </w:pPr>
            <w:r w:rsidRPr="00ED41B5">
              <w:t xml:space="preserve">Manoma, kad kartu vartojant kai kuriuos NVNU ir ciklosporiną, gali padidėti inkstų pažeidimo rizika. Taip pat šios rizikos negalima atmesti kartu vartojant ibuprofeną ir ciklosporiną. </w:t>
            </w:r>
          </w:p>
        </w:tc>
      </w:tr>
      <w:tr w:rsidR="002248B4" w:rsidRPr="00ED41B5" w14:paraId="64A72933"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3FDAE1C8" w14:textId="77777777" w:rsidR="002248B4" w:rsidRPr="00ED41B5" w:rsidRDefault="002248B4" w:rsidP="00B148B4">
            <w:pPr>
              <w:rPr>
                <w:sz w:val="22"/>
                <w:szCs w:val="22"/>
              </w:rPr>
            </w:pPr>
            <w:proofErr w:type="spellStart"/>
            <w:r w:rsidRPr="00ED41B5">
              <w:rPr>
                <w:sz w:val="22"/>
                <w:szCs w:val="22"/>
              </w:rPr>
              <w:t>Takrolimuzas</w:t>
            </w:r>
            <w:proofErr w:type="spellEnd"/>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B147A84" w14:textId="77777777" w:rsidR="002248B4" w:rsidRPr="00ED41B5" w:rsidRDefault="002248B4" w:rsidP="002B0137">
            <w:pPr>
              <w:pStyle w:val="BTEMEASMCA"/>
            </w:pPr>
            <w:r w:rsidRPr="00ED41B5">
              <w:t>Vartojant kartu didėja nefrotoksinio poveikio rizika.</w:t>
            </w:r>
          </w:p>
          <w:p w14:paraId="6BACF104" w14:textId="77777777" w:rsidR="002248B4" w:rsidRPr="00ED41B5" w:rsidRDefault="002248B4" w:rsidP="002B0137">
            <w:pPr>
              <w:pStyle w:val="BTEMEASMCA"/>
            </w:pPr>
          </w:p>
        </w:tc>
      </w:tr>
      <w:tr w:rsidR="002248B4" w:rsidRPr="00ED41B5" w14:paraId="5B01609A"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7BE48861" w14:textId="77777777" w:rsidR="002248B4" w:rsidRPr="00ED41B5" w:rsidRDefault="002248B4" w:rsidP="00B148B4">
            <w:pPr>
              <w:rPr>
                <w:sz w:val="22"/>
                <w:szCs w:val="22"/>
              </w:rPr>
            </w:pPr>
            <w:proofErr w:type="spellStart"/>
            <w:r w:rsidRPr="00ED41B5">
              <w:rPr>
                <w:sz w:val="22"/>
                <w:szCs w:val="22"/>
              </w:rPr>
              <w:t>Zidovudinas</w:t>
            </w:r>
            <w:proofErr w:type="spellEnd"/>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950DEF0" w14:textId="77777777" w:rsidR="002248B4" w:rsidRPr="00ED41B5" w:rsidRDefault="002248B4" w:rsidP="00B148B4">
            <w:pPr>
              <w:rPr>
                <w:sz w:val="22"/>
                <w:szCs w:val="22"/>
              </w:rPr>
            </w:pPr>
            <w:r w:rsidRPr="00ED41B5">
              <w:rPr>
                <w:sz w:val="22"/>
                <w:szCs w:val="22"/>
              </w:rPr>
              <w:t xml:space="preserve">Yra įrodymų, kad kartu vartojant </w:t>
            </w:r>
            <w:proofErr w:type="spellStart"/>
            <w:r w:rsidRPr="00ED41B5">
              <w:rPr>
                <w:sz w:val="22"/>
                <w:szCs w:val="22"/>
              </w:rPr>
              <w:t>zidovudino</w:t>
            </w:r>
            <w:proofErr w:type="spellEnd"/>
            <w:r w:rsidRPr="00ED41B5">
              <w:rPr>
                <w:sz w:val="22"/>
                <w:szCs w:val="22"/>
              </w:rPr>
              <w:t xml:space="preserve"> ir </w:t>
            </w:r>
            <w:proofErr w:type="spellStart"/>
            <w:r w:rsidRPr="00ED41B5">
              <w:rPr>
                <w:sz w:val="22"/>
                <w:szCs w:val="22"/>
              </w:rPr>
              <w:t>ibuprofeno</w:t>
            </w:r>
            <w:proofErr w:type="spellEnd"/>
            <w:r w:rsidRPr="00ED41B5">
              <w:rPr>
                <w:sz w:val="22"/>
                <w:szCs w:val="22"/>
              </w:rPr>
              <w:t xml:space="preserve">, padidėja </w:t>
            </w:r>
            <w:proofErr w:type="spellStart"/>
            <w:r w:rsidRPr="00ED41B5">
              <w:rPr>
                <w:sz w:val="22"/>
                <w:szCs w:val="22"/>
              </w:rPr>
              <w:t>hemartrozės</w:t>
            </w:r>
            <w:proofErr w:type="spellEnd"/>
            <w:r w:rsidRPr="00ED41B5">
              <w:rPr>
                <w:sz w:val="22"/>
                <w:szCs w:val="22"/>
              </w:rPr>
              <w:t xml:space="preserve"> ir </w:t>
            </w:r>
            <w:proofErr w:type="spellStart"/>
            <w:r w:rsidRPr="00ED41B5">
              <w:rPr>
                <w:sz w:val="22"/>
                <w:szCs w:val="22"/>
              </w:rPr>
              <w:t>hematomų</w:t>
            </w:r>
            <w:proofErr w:type="spellEnd"/>
            <w:r w:rsidRPr="00ED41B5">
              <w:rPr>
                <w:sz w:val="22"/>
                <w:szCs w:val="22"/>
              </w:rPr>
              <w:t xml:space="preserve"> atsiradimo rizika ŽIV teigiamiems </w:t>
            </w:r>
            <w:proofErr w:type="spellStart"/>
            <w:r w:rsidRPr="00ED41B5">
              <w:rPr>
                <w:sz w:val="22"/>
                <w:szCs w:val="22"/>
              </w:rPr>
              <w:t>hemofilija</w:t>
            </w:r>
            <w:proofErr w:type="spellEnd"/>
            <w:r w:rsidRPr="00ED41B5">
              <w:rPr>
                <w:sz w:val="22"/>
                <w:szCs w:val="22"/>
              </w:rPr>
              <w:t xml:space="preserve"> sergantiems pacientams. Kartu vartojant NVNU ir </w:t>
            </w:r>
            <w:proofErr w:type="spellStart"/>
            <w:r w:rsidRPr="00ED41B5">
              <w:rPr>
                <w:sz w:val="22"/>
                <w:szCs w:val="22"/>
              </w:rPr>
              <w:t>zidovudiną</w:t>
            </w:r>
            <w:proofErr w:type="spellEnd"/>
            <w:r w:rsidRPr="00ED41B5">
              <w:rPr>
                <w:sz w:val="22"/>
                <w:szCs w:val="22"/>
              </w:rPr>
              <w:t xml:space="preserve"> gali padidėti </w:t>
            </w:r>
            <w:proofErr w:type="spellStart"/>
            <w:r w:rsidRPr="00ED41B5">
              <w:rPr>
                <w:sz w:val="22"/>
                <w:szCs w:val="22"/>
              </w:rPr>
              <w:t>hematotoksinio</w:t>
            </w:r>
            <w:proofErr w:type="spellEnd"/>
            <w:r w:rsidRPr="00ED41B5">
              <w:rPr>
                <w:sz w:val="22"/>
                <w:szCs w:val="22"/>
              </w:rPr>
              <w:t xml:space="preserve"> poveikio rizika. Rekomenduojama atlikti kraujo </w:t>
            </w:r>
            <w:r w:rsidRPr="00ED41B5">
              <w:rPr>
                <w:sz w:val="22"/>
                <w:szCs w:val="22"/>
              </w:rPr>
              <w:lastRenderedPageBreak/>
              <w:t xml:space="preserve">ląstelių skaičiaus tyrimą praėjus 1-2 </w:t>
            </w:r>
            <w:proofErr w:type="spellStart"/>
            <w:r w:rsidRPr="00ED41B5">
              <w:rPr>
                <w:sz w:val="22"/>
                <w:szCs w:val="22"/>
              </w:rPr>
              <w:t>savaitėm</w:t>
            </w:r>
            <w:proofErr w:type="spellEnd"/>
            <w:r w:rsidRPr="00ED41B5">
              <w:rPr>
                <w:sz w:val="22"/>
                <w:szCs w:val="22"/>
              </w:rPr>
              <w:t xml:space="preserve"> nuo abiejų šių preparatų vartojimo pradžios.</w:t>
            </w:r>
          </w:p>
          <w:p w14:paraId="7E854DAA" w14:textId="77777777" w:rsidR="002248B4" w:rsidRPr="00ED41B5" w:rsidRDefault="002248B4" w:rsidP="00B148B4">
            <w:pPr>
              <w:rPr>
                <w:sz w:val="22"/>
                <w:szCs w:val="22"/>
              </w:rPr>
            </w:pPr>
          </w:p>
        </w:tc>
      </w:tr>
      <w:tr w:rsidR="002248B4" w:rsidRPr="00ED41B5" w14:paraId="1A2EA68A"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5EE3D8DF" w14:textId="77777777" w:rsidR="002248B4" w:rsidRPr="00ED41B5" w:rsidRDefault="002248B4" w:rsidP="00B148B4">
            <w:pPr>
              <w:rPr>
                <w:sz w:val="22"/>
                <w:szCs w:val="22"/>
              </w:rPr>
            </w:pPr>
            <w:proofErr w:type="spellStart"/>
            <w:r w:rsidRPr="00ED41B5">
              <w:rPr>
                <w:sz w:val="22"/>
                <w:szCs w:val="22"/>
              </w:rPr>
              <w:lastRenderedPageBreak/>
              <w:t>Chinolonų</w:t>
            </w:r>
            <w:proofErr w:type="spellEnd"/>
            <w:r w:rsidRPr="00ED41B5">
              <w:rPr>
                <w:sz w:val="22"/>
                <w:szCs w:val="22"/>
              </w:rPr>
              <w:t xml:space="preserve"> grupės antibiotikai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603D68D" w14:textId="77777777" w:rsidR="002248B4" w:rsidRPr="00ED41B5" w:rsidRDefault="002248B4" w:rsidP="002B0137">
            <w:pPr>
              <w:pStyle w:val="BTEMEASMCA"/>
            </w:pPr>
            <w:r w:rsidRPr="00ED41B5">
              <w:t>Tyrimai su gyvūnais rodo, kad NVNU gali padidinti su chinolonų grupės antibiotikais susijusių traukulių riziką. Pacientams, vartojantiems NVNU kartu su chinolonų grupės antibiotikais, yra padidinta traukulių atsiradimo rizika.</w:t>
            </w:r>
          </w:p>
          <w:p w14:paraId="3C4ABC82" w14:textId="77777777" w:rsidR="002248B4" w:rsidRPr="00ED41B5" w:rsidRDefault="002248B4" w:rsidP="002B0137">
            <w:pPr>
              <w:pStyle w:val="BTEMEASMCA"/>
            </w:pPr>
          </w:p>
        </w:tc>
      </w:tr>
      <w:tr w:rsidR="002248B4" w:rsidRPr="00ED41B5" w14:paraId="69B10E83"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0AB7B169" w14:textId="77777777" w:rsidR="002248B4" w:rsidRPr="00ED41B5" w:rsidRDefault="002248B4" w:rsidP="00B148B4">
            <w:pPr>
              <w:rPr>
                <w:sz w:val="22"/>
                <w:szCs w:val="22"/>
              </w:rPr>
            </w:pPr>
            <w:r w:rsidRPr="00ED41B5">
              <w:rPr>
                <w:sz w:val="22"/>
                <w:szCs w:val="22"/>
              </w:rPr>
              <w:t xml:space="preserve">CYP2C9 inhibitoriai (pvz., </w:t>
            </w:r>
            <w:proofErr w:type="spellStart"/>
            <w:r w:rsidRPr="00ED41B5">
              <w:rPr>
                <w:sz w:val="22"/>
                <w:szCs w:val="22"/>
              </w:rPr>
              <w:t>vorikonazol</w:t>
            </w:r>
            <w:r w:rsidR="00AC11CD">
              <w:rPr>
                <w:sz w:val="22"/>
                <w:szCs w:val="22"/>
              </w:rPr>
              <w:t>a</w:t>
            </w:r>
            <w:r w:rsidRPr="00ED41B5">
              <w:rPr>
                <w:sz w:val="22"/>
                <w:szCs w:val="22"/>
              </w:rPr>
              <w:t>s</w:t>
            </w:r>
            <w:proofErr w:type="spellEnd"/>
            <w:r w:rsidRPr="00ED41B5">
              <w:rPr>
                <w:sz w:val="22"/>
                <w:szCs w:val="22"/>
              </w:rPr>
              <w:t xml:space="preserve"> ar </w:t>
            </w:r>
            <w:proofErr w:type="spellStart"/>
            <w:r w:rsidRPr="00ED41B5">
              <w:rPr>
                <w:sz w:val="22"/>
                <w:szCs w:val="22"/>
              </w:rPr>
              <w:t>flukonazol</w:t>
            </w:r>
            <w:r w:rsidR="00AC11CD">
              <w:rPr>
                <w:sz w:val="22"/>
                <w:szCs w:val="22"/>
              </w:rPr>
              <w:t>a</w:t>
            </w:r>
            <w:r w:rsidRPr="00ED41B5">
              <w:rPr>
                <w:sz w:val="22"/>
                <w:szCs w:val="22"/>
              </w:rPr>
              <w:t>s</w:t>
            </w:r>
            <w:proofErr w:type="spellEnd"/>
            <w:r w:rsidRPr="00ED41B5">
              <w:rPr>
                <w:sz w:val="22"/>
                <w:szCs w:val="22"/>
              </w:rPr>
              <w:t>)</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1DC23D" w14:textId="77777777" w:rsidR="002248B4" w:rsidRPr="00ED41B5" w:rsidRDefault="002248B4" w:rsidP="002B0137">
            <w:pPr>
              <w:pStyle w:val="BTEMEASMCA"/>
            </w:pPr>
            <w:r w:rsidRPr="00ED41B5">
              <w:t>Kartu vartojant CYP2C9 inhibitorius ir ibuprofeną, gali padidėti ibuprofeno poveikis (CYP2C9 substratas). Tyrime su vorikonazolu ir flukonazolu (CYP2C9 inhibitoriai), pasireiškė ibuprofeno S (+) poveikio (pranašumo) padidėjimas 80-100 %.</w:t>
            </w:r>
            <w:r>
              <w:t xml:space="preserve"> Būtina sumažinti</w:t>
            </w:r>
            <w:r w:rsidRPr="00ED41B5">
              <w:t xml:space="preserve"> </w:t>
            </w:r>
            <w:r>
              <w:t>i</w:t>
            </w:r>
            <w:r w:rsidRPr="00ED41B5">
              <w:t>buprofeno doz</w:t>
            </w:r>
            <w:r>
              <w:t>ę</w:t>
            </w:r>
            <w:r w:rsidRPr="00ED41B5">
              <w:t xml:space="preserve"> jei kartu skiriami CYP2C9 inhibitoriai, ypač jei didelės ibuprofeno dozės skiriamos kartu su vorikonazolu ar flukonazolu.</w:t>
            </w:r>
          </w:p>
          <w:p w14:paraId="44B187BC" w14:textId="77777777" w:rsidR="002248B4" w:rsidRPr="00ED41B5" w:rsidRDefault="002248B4" w:rsidP="002B0137">
            <w:pPr>
              <w:pStyle w:val="BTEMEASMCA"/>
            </w:pPr>
          </w:p>
        </w:tc>
      </w:tr>
      <w:tr w:rsidR="002248B4" w:rsidRPr="00ED41B5" w14:paraId="0C6FF231"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4886A1EA" w14:textId="77777777" w:rsidR="002248B4" w:rsidRPr="00ED41B5" w:rsidRDefault="002248B4" w:rsidP="00B148B4">
            <w:pPr>
              <w:rPr>
                <w:sz w:val="22"/>
                <w:szCs w:val="22"/>
              </w:rPr>
            </w:pPr>
            <w:proofErr w:type="spellStart"/>
            <w:r w:rsidRPr="00ED41B5">
              <w:rPr>
                <w:sz w:val="22"/>
                <w:szCs w:val="22"/>
              </w:rPr>
              <w:t>Sulfonilkarbamidai</w:t>
            </w:r>
            <w:proofErr w:type="spellEnd"/>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FFE5E2E" w14:textId="77777777" w:rsidR="002248B4" w:rsidRPr="00ED41B5" w:rsidRDefault="002248B4" w:rsidP="002B0137">
            <w:pPr>
              <w:pStyle w:val="BTEMEASMCA"/>
            </w:pPr>
            <w:r w:rsidRPr="00ED41B5">
              <w:t>NVNU gali padidinti sulfonilkarbamidų preparatų hipoglikeminį poveikį. Juos vartojant kartu rekomenduojama sekti gliukozės koncentraciją kraujyje.</w:t>
            </w:r>
          </w:p>
        </w:tc>
      </w:tr>
      <w:tr w:rsidR="002248B4" w:rsidRPr="00ED41B5" w14:paraId="16680E2D"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3DAAEF6F" w14:textId="77777777" w:rsidR="002248B4" w:rsidRPr="00ED41B5" w:rsidRDefault="002248B4" w:rsidP="00B148B4">
            <w:pPr>
              <w:rPr>
                <w:sz w:val="22"/>
                <w:szCs w:val="22"/>
              </w:rPr>
            </w:pPr>
            <w:proofErr w:type="spellStart"/>
            <w:r w:rsidRPr="00ED41B5">
              <w:rPr>
                <w:sz w:val="22"/>
                <w:szCs w:val="22"/>
              </w:rPr>
              <w:t>Kolestiraminas</w:t>
            </w:r>
            <w:proofErr w:type="spellEnd"/>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1B0408D" w14:textId="77777777" w:rsidR="002248B4" w:rsidRPr="00ED41B5" w:rsidRDefault="002248B4" w:rsidP="002B0137">
            <w:pPr>
              <w:pStyle w:val="BTEMEASMCA"/>
            </w:pPr>
            <w:r w:rsidRPr="00ED41B5">
              <w:t>Kartu vartojant kolestiraminą ir ibuprofeną, lėtėja ibuprofeno poveikis ir sumažėja jo absorbcija (25 %). Šie vaist</w:t>
            </w:r>
            <w:r w:rsidR="0037095B">
              <w:t>ini</w:t>
            </w:r>
            <w:r w:rsidRPr="00ED41B5">
              <w:t xml:space="preserve">ai </w:t>
            </w:r>
            <w:r w:rsidR="0037095B">
              <w:t xml:space="preserve">preparatai </w:t>
            </w:r>
            <w:r w:rsidRPr="00ED41B5">
              <w:t>turėtų būti skiriami mažiausiai 2 valandų intervalu.</w:t>
            </w:r>
          </w:p>
          <w:p w14:paraId="41A94926" w14:textId="77777777" w:rsidR="002248B4" w:rsidRPr="00ED41B5" w:rsidRDefault="002248B4" w:rsidP="002B0137">
            <w:pPr>
              <w:pStyle w:val="BTEMEASMCA"/>
            </w:pPr>
          </w:p>
        </w:tc>
      </w:tr>
      <w:tr w:rsidR="002248B4" w:rsidRPr="00ED41B5" w14:paraId="1A5F2022"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30F47FE2" w14:textId="77777777" w:rsidR="002248B4" w:rsidRPr="00ED41B5" w:rsidRDefault="002248B4" w:rsidP="00B148B4">
            <w:pPr>
              <w:rPr>
                <w:sz w:val="22"/>
                <w:szCs w:val="22"/>
              </w:rPr>
            </w:pPr>
            <w:proofErr w:type="spellStart"/>
            <w:r w:rsidRPr="00ED41B5">
              <w:rPr>
                <w:sz w:val="22"/>
                <w:szCs w:val="22"/>
              </w:rPr>
              <w:t>Aminoglikozidai</w:t>
            </w:r>
            <w:proofErr w:type="spellEnd"/>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EDAC909" w14:textId="77777777" w:rsidR="002248B4" w:rsidRPr="00ED41B5" w:rsidRDefault="002248B4" w:rsidP="002B0137">
            <w:pPr>
              <w:pStyle w:val="BTEMEASMCA"/>
            </w:pPr>
            <w:r w:rsidRPr="00ED41B5">
              <w:t>NVNU gali slopinti aminoglikozidų eliminaciją ir padidinti jų toksinį poveikį.</w:t>
            </w:r>
          </w:p>
        </w:tc>
      </w:tr>
      <w:tr w:rsidR="002248B4" w:rsidRPr="00ED41B5" w14:paraId="2D8EF343"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4E60853A" w14:textId="77777777" w:rsidR="002248B4" w:rsidRPr="00ED41B5" w:rsidRDefault="002248B4" w:rsidP="00B148B4">
            <w:pPr>
              <w:rPr>
                <w:sz w:val="22"/>
                <w:szCs w:val="22"/>
              </w:rPr>
            </w:pPr>
            <w:r w:rsidRPr="00ED41B5">
              <w:rPr>
                <w:sz w:val="22"/>
                <w:szCs w:val="22"/>
              </w:rPr>
              <w:t>Žoliniai ekstraktai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3E9D8" w14:textId="77777777" w:rsidR="002248B4" w:rsidRPr="00ED41B5" w:rsidRDefault="002248B4" w:rsidP="002B0137">
            <w:pPr>
              <w:pStyle w:val="BTEMEASMCA"/>
            </w:pPr>
            <w:r w:rsidRPr="00ED41B5">
              <w:t>Ginkmedžio preparatai, vartojami kartu su NVNU gali padidinti kraujavimo riziką</w:t>
            </w:r>
          </w:p>
        </w:tc>
      </w:tr>
      <w:tr w:rsidR="002248B4" w:rsidRPr="00ED41B5" w14:paraId="3952118E"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60172B7A" w14:textId="77777777" w:rsidR="002248B4" w:rsidRPr="00ED41B5" w:rsidRDefault="002248B4" w:rsidP="00B148B4">
            <w:pPr>
              <w:rPr>
                <w:sz w:val="22"/>
                <w:szCs w:val="22"/>
              </w:rPr>
            </w:pPr>
            <w:r w:rsidRPr="00ED41B5">
              <w:rPr>
                <w:sz w:val="22"/>
                <w:szCs w:val="22"/>
              </w:rPr>
              <w:t>Alkoholis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3EBD4DD" w14:textId="77777777" w:rsidR="002248B4" w:rsidRPr="00ED41B5" w:rsidRDefault="002248B4" w:rsidP="002B0137">
            <w:pPr>
              <w:pStyle w:val="BTEMEASMCA"/>
            </w:pPr>
            <w:r w:rsidRPr="00ED41B5">
              <w:t>Reikėtų vengti ibuprofeną vartoti asmenims, nuolat vartojantiems alkoholį (14-20 vienetų per savaitę ar daugiau), nes padidėja nepageidaujamo poveikio virškin</w:t>
            </w:r>
            <w:r>
              <w:t>imo</w:t>
            </w:r>
            <w:r w:rsidRPr="00ED41B5">
              <w:t xml:space="preserve"> traktui rizika, įskaitant kraujavimą.</w:t>
            </w:r>
          </w:p>
        </w:tc>
      </w:tr>
      <w:tr w:rsidR="002248B4" w:rsidRPr="00ED41B5" w14:paraId="6DA82C1B" w14:textId="77777777" w:rsidTr="00B148B4">
        <w:tc>
          <w:tcPr>
            <w:tcW w:w="4627" w:type="dxa"/>
            <w:tcBorders>
              <w:top w:val="single" w:sz="4" w:space="0" w:color="auto"/>
              <w:left w:val="single" w:sz="4" w:space="0" w:color="auto"/>
              <w:bottom w:val="single" w:sz="4" w:space="0" w:color="auto"/>
              <w:right w:val="single" w:sz="4" w:space="0" w:color="auto"/>
            </w:tcBorders>
            <w:shd w:val="clear" w:color="auto" w:fill="auto"/>
          </w:tcPr>
          <w:p w14:paraId="1C784463" w14:textId="77777777" w:rsidR="002248B4" w:rsidRPr="00ED41B5" w:rsidRDefault="002248B4" w:rsidP="00B148B4">
            <w:pPr>
              <w:rPr>
                <w:sz w:val="22"/>
                <w:szCs w:val="22"/>
              </w:rPr>
            </w:pPr>
            <w:proofErr w:type="spellStart"/>
            <w:r w:rsidRPr="00ED41B5">
              <w:rPr>
                <w:sz w:val="22"/>
                <w:szCs w:val="22"/>
              </w:rPr>
              <w:t>Mifepristonas</w:t>
            </w:r>
            <w:proofErr w:type="spellEnd"/>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CE44E99" w14:textId="77777777" w:rsidR="002248B4" w:rsidRPr="00C643AA" w:rsidRDefault="002248B4" w:rsidP="00B148B4">
            <w:pPr>
              <w:rPr>
                <w:sz w:val="22"/>
                <w:szCs w:val="22"/>
              </w:rPr>
            </w:pPr>
            <w:r w:rsidRPr="005209AA">
              <w:rPr>
                <w:sz w:val="22"/>
                <w:szCs w:val="22"/>
              </w:rPr>
              <w:t xml:space="preserve">Vartojant NVNU 8-12 dieną po </w:t>
            </w:r>
            <w:proofErr w:type="spellStart"/>
            <w:r w:rsidRPr="005209AA">
              <w:rPr>
                <w:sz w:val="22"/>
                <w:szCs w:val="22"/>
              </w:rPr>
              <w:t>mifepristono</w:t>
            </w:r>
            <w:proofErr w:type="spellEnd"/>
            <w:r w:rsidRPr="005209AA">
              <w:rPr>
                <w:sz w:val="22"/>
                <w:szCs w:val="22"/>
              </w:rPr>
              <w:t xml:space="preserve"> paskyrimo, jie gali sumažinti </w:t>
            </w:r>
            <w:proofErr w:type="spellStart"/>
            <w:r w:rsidRPr="005209AA">
              <w:rPr>
                <w:sz w:val="22"/>
                <w:szCs w:val="22"/>
              </w:rPr>
              <w:t>mifepristono</w:t>
            </w:r>
            <w:proofErr w:type="spellEnd"/>
            <w:r w:rsidRPr="005209AA">
              <w:rPr>
                <w:sz w:val="22"/>
                <w:szCs w:val="22"/>
              </w:rPr>
              <w:t xml:space="preserve"> poveikį.</w:t>
            </w:r>
          </w:p>
        </w:tc>
      </w:tr>
    </w:tbl>
    <w:p w14:paraId="67B0F08E" w14:textId="77777777" w:rsidR="002248B4" w:rsidRPr="00ED41B5" w:rsidRDefault="002248B4" w:rsidP="002B0137">
      <w:pPr>
        <w:pStyle w:val="BTEMEASMCA"/>
      </w:pPr>
    </w:p>
    <w:p w14:paraId="0A097565" w14:textId="47A5531C" w:rsidR="002248B4" w:rsidRPr="00ED41B5" w:rsidRDefault="002248B4" w:rsidP="002248B4">
      <w:pPr>
        <w:pStyle w:val="PI-2EMEASMCA"/>
      </w:pPr>
      <w:r w:rsidRPr="00ED41B5">
        <w:t>4.6</w:t>
      </w:r>
      <w:r w:rsidRPr="00ED41B5">
        <w:tab/>
        <w:t>Vaisingumas, nėštumo ir žindymo laikotarpis</w:t>
      </w:r>
      <w:bookmarkEnd w:id="25"/>
      <w:bookmarkEnd w:id="26"/>
    </w:p>
    <w:p w14:paraId="27E95632" w14:textId="77777777" w:rsidR="002248B4" w:rsidRPr="00775B36" w:rsidRDefault="002248B4" w:rsidP="0037095B"/>
    <w:p w14:paraId="3D9C7FFA" w14:textId="77777777" w:rsidR="002248B4" w:rsidRPr="0037095B" w:rsidRDefault="002248B4" w:rsidP="0037095B">
      <w:pPr>
        <w:rPr>
          <w:i/>
        </w:rPr>
      </w:pPr>
      <w:r w:rsidRPr="0037095B">
        <w:rPr>
          <w:i/>
          <w:sz w:val="22"/>
          <w:szCs w:val="22"/>
        </w:rPr>
        <w:t>Nėštumas</w:t>
      </w:r>
    </w:p>
    <w:p w14:paraId="37E65C0F" w14:textId="53CE60E3" w:rsidR="002248B4" w:rsidRPr="00ED41B5" w:rsidRDefault="002248B4" w:rsidP="002248B4">
      <w:pPr>
        <w:pStyle w:val="Pagrindinistekstas"/>
        <w:tabs>
          <w:tab w:val="left" w:pos="567"/>
        </w:tabs>
        <w:spacing w:after="0"/>
        <w:rPr>
          <w:sz w:val="22"/>
          <w:szCs w:val="22"/>
        </w:rPr>
      </w:pPr>
      <w:r w:rsidRPr="00ED41B5">
        <w:rPr>
          <w:sz w:val="22"/>
          <w:szCs w:val="22"/>
        </w:rPr>
        <w:t xml:space="preserve">Prostaglandinų sintezės slopinimas gali daryti neigiamą įtaką nėštumui ir (ar) embriono / vaisiaus vystymuisi.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mažiau negu 1 %, padidėja iki maždaug 1,5 %. Manoma, kad rizika didėja ilginant gydymą ir didinant dozę. Tyrimų su gyvūnais metu pastebėta, kad vartojant prostaglandinų sintezės inhibitorius, padaugėja kiaušinėlio praradimo prieš implantaciją ir po jos, gemalo bei vaisiaus žuvimo atvejų. Be to, patelių, kurios organo genezės laikotarpiu vartojo prostaglandinų sintezės inhibitorius, atsivestiems jaunikliams dažniau nustatyta įvairių sklaidos defektų, įskaitant širdies ir kraujagyslių sistemos sklaidos defektus. </w:t>
      </w:r>
      <w:r w:rsidR="000F3EA4">
        <w:rPr>
          <w:sz w:val="22"/>
          <w:szCs w:val="22"/>
        </w:rPr>
        <w:t>Nuo 20</w:t>
      </w:r>
      <w:r w:rsidR="000F3EA4">
        <w:rPr>
          <w:sz w:val="22"/>
          <w:szCs w:val="22"/>
        </w:rPr>
        <w:noBreakHyphen/>
        <w:t xml:space="preserve">os nėštumo savaitės </w:t>
      </w:r>
      <w:proofErr w:type="spellStart"/>
      <w:r w:rsidR="000F3EA4">
        <w:rPr>
          <w:sz w:val="22"/>
          <w:szCs w:val="22"/>
        </w:rPr>
        <w:t>Brumare</w:t>
      </w:r>
      <w:proofErr w:type="spellEnd"/>
      <w:r w:rsidR="000F3EA4">
        <w:rPr>
          <w:sz w:val="22"/>
          <w:szCs w:val="22"/>
        </w:rPr>
        <w:t xml:space="preserve"> vartojimas gali sukelti </w:t>
      </w:r>
      <w:proofErr w:type="spellStart"/>
      <w:r w:rsidR="000F3EA4">
        <w:rPr>
          <w:sz w:val="22"/>
          <w:szCs w:val="22"/>
        </w:rPr>
        <w:t>oligohidramnioną</w:t>
      </w:r>
      <w:proofErr w:type="spellEnd"/>
      <w:r w:rsidR="000F3EA4">
        <w:rPr>
          <w:sz w:val="22"/>
          <w:szCs w:val="22"/>
        </w:rPr>
        <w:t>, kurį lemia vaisiaus inkstų funkcij</w:t>
      </w:r>
      <w:r w:rsidR="003F5E17">
        <w:rPr>
          <w:sz w:val="22"/>
          <w:szCs w:val="22"/>
        </w:rPr>
        <w:t>os sutrikimas</w:t>
      </w:r>
      <w:r w:rsidR="000F3EA4">
        <w:rPr>
          <w:sz w:val="22"/>
          <w:szCs w:val="22"/>
        </w:rPr>
        <w:t>. Šis reiškinys gali pasireikšti iškart pradėjus gydymą</w:t>
      </w:r>
      <w:r w:rsidR="00160433">
        <w:rPr>
          <w:sz w:val="22"/>
          <w:szCs w:val="22"/>
        </w:rPr>
        <w:t xml:space="preserve"> ir paprastai yra grįžtamas nutraukus gydymą</w:t>
      </w:r>
      <w:r w:rsidR="000F3EA4">
        <w:rPr>
          <w:sz w:val="22"/>
          <w:szCs w:val="22"/>
        </w:rPr>
        <w:t xml:space="preserve">. Be to, buvo gauta pranešimų apie arterinio latako </w:t>
      </w:r>
      <w:r w:rsidR="000F3EA4">
        <w:rPr>
          <w:sz w:val="22"/>
          <w:szCs w:val="22"/>
        </w:rPr>
        <w:lastRenderedPageBreak/>
        <w:t xml:space="preserve">susiaurėjimą po </w:t>
      </w:r>
      <w:r w:rsidR="00F36A8E">
        <w:rPr>
          <w:sz w:val="22"/>
          <w:szCs w:val="22"/>
        </w:rPr>
        <w:t xml:space="preserve">gydymo </w:t>
      </w:r>
      <w:r w:rsidR="000F3EA4">
        <w:rPr>
          <w:sz w:val="22"/>
          <w:szCs w:val="22"/>
        </w:rPr>
        <w:t>antr</w:t>
      </w:r>
      <w:r w:rsidR="00F36A8E">
        <w:rPr>
          <w:sz w:val="22"/>
          <w:szCs w:val="22"/>
        </w:rPr>
        <w:t>ojo</w:t>
      </w:r>
      <w:r w:rsidR="000F3EA4">
        <w:rPr>
          <w:sz w:val="22"/>
          <w:szCs w:val="22"/>
        </w:rPr>
        <w:t xml:space="preserve"> trimestr</w:t>
      </w:r>
      <w:r w:rsidR="00F36A8E">
        <w:rPr>
          <w:sz w:val="22"/>
          <w:szCs w:val="22"/>
        </w:rPr>
        <w:t>o metu</w:t>
      </w:r>
      <w:r w:rsidR="000F3EA4">
        <w:rPr>
          <w:sz w:val="22"/>
          <w:szCs w:val="22"/>
        </w:rPr>
        <w:t xml:space="preserve">, nutraukus gydymą dauguma </w:t>
      </w:r>
      <w:r w:rsidR="00F36A8E">
        <w:rPr>
          <w:sz w:val="22"/>
          <w:szCs w:val="22"/>
        </w:rPr>
        <w:t>šių atvejų</w:t>
      </w:r>
      <w:r w:rsidR="000F3EA4">
        <w:rPr>
          <w:sz w:val="22"/>
          <w:szCs w:val="22"/>
        </w:rPr>
        <w:t xml:space="preserve"> išnyko. </w:t>
      </w:r>
      <w:r w:rsidR="00160433">
        <w:rPr>
          <w:sz w:val="22"/>
          <w:szCs w:val="22"/>
        </w:rPr>
        <w:t>Todėl m</w:t>
      </w:r>
      <w:r w:rsidRPr="00ED41B5">
        <w:rPr>
          <w:sz w:val="22"/>
          <w:szCs w:val="22"/>
        </w:rPr>
        <w:t xml:space="preserve">oterims </w:t>
      </w:r>
      <w:proofErr w:type="spellStart"/>
      <w:r w:rsidR="00F36A8E">
        <w:rPr>
          <w:sz w:val="22"/>
          <w:szCs w:val="22"/>
        </w:rPr>
        <w:t>Brumare</w:t>
      </w:r>
      <w:proofErr w:type="spellEnd"/>
      <w:r w:rsidR="00F36A8E">
        <w:rPr>
          <w:sz w:val="22"/>
          <w:szCs w:val="22"/>
        </w:rPr>
        <w:t xml:space="preserve"> negalima vartoti per </w:t>
      </w:r>
      <w:r w:rsidRPr="00ED41B5">
        <w:rPr>
          <w:sz w:val="22"/>
          <w:szCs w:val="22"/>
        </w:rPr>
        <w:t>pirmąjį ir antrąjį nėštumo trimestrus</w:t>
      </w:r>
      <w:r w:rsidR="00F36A8E">
        <w:rPr>
          <w:sz w:val="22"/>
          <w:szCs w:val="22"/>
        </w:rPr>
        <w:t>, nebent tai neabejotinai būtina.</w:t>
      </w:r>
      <w:r w:rsidRPr="00ED41B5">
        <w:rPr>
          <w:sz w:val="22"/>
          <w:szCs w:val="22"/>
        </w:rPr>
        <w:t xml:space="preserve"> Jei planuojančiai pastoti ar nėščiai moteriai pirmąjį ir antrąjį nėštumo trimestrus būtina vartoti </w:t>
      </w:r>
      <w:proofErr w:type="spellStart"/>
      <w:r w:rsidRPr="00ED41B5">
        <w:rPr>
          <w:sz w:val="22"/>
          <w:szCs w:val="22"/>
        </w:rPr>
        <w:t>Brumare</w:t>
      </w:r>
      <w:proofErr w:type="spellEnd"/>
      <w:r w:rsidRPr="00ED41B5">
        <w:rPr>
          <w:sz w:val="22"/>
          <w:szCs w:val="22"/>
        </w:rPr>
        <w:t>, turi būti skiriama kiek galima mažesnė vaistinio preparato dozė ir kiek įmanoma trumpesnė gydymo trukmė.</w:t>
      </w:r>
      <w:r w:rsidR="00160433">
        <w:rPr>
          <w:sz w:val="22"/>
          <w:szCs w:val="22"/>
        </w:rPr>
        <w:t xml:space="preserve"> </w:t>
      </w:r>
      <w:r w:rsidR="0053615A">
        <w:rPr>
          <w:sz w:val="22"/>
          <w:szCs w:val="22"/>
        </w:rPr>
        <w:t>Jei p</w:t>
      </w:r>
      <w:r w:rsidR="00160433">
        <w:rPr>
          <w:sz w:val="22"/>
          <w:szCs w:val="22"/>
        </w:rPr>
        <w:t>o 20</w:t>
      </w:r>
      <w:r w:rsidR="00160433">
        <w:rPr>
          <w:sz w:val="22"/>
          <w:szCs w:val="22"/>
        </w:rPr>
        <w:noBreakHyphen/>
        <w:t>os nėštumo savaitės kelias dienas vartoj</w:t>
      </w:r>
      <w:r w:rsidR="0053615A">
        <w:rPr>
          <w:sz w:val="22"/>
          <w:szCs w:val="22"/>
        </w:rPr>
        <w:t>amas</w:t>
      </w:r>
      <w:r w:rsidR="00160433">
        <w:rPr>
          <w:sz w:val="22"/>
          <w:szCs w:val="22"/>
        </w:rPr>
        <w:t xml:space="preserve"> </w:t>
      </w:r>
      <w:proofErr w:type="spellStart"/>
      <w:r w:rsidR="00160433">
        <w:rPr>
          <w:sz w:val="22"/>
          <w:szCs w:val="22"/>
        </w:rPr>
        <w:t>ibuprofen</w:t>
      </w:r>
      <w:r w:rsidR="0053615A">
        <w:rPr>
          <w:sz w:val="22"/>
          <w:szCs w:val="22"/>
        </w:rPr>
        <w:t>as</w:t>
      </w:r>
      <w:proofErr w:type="spellEnd"/>
      <w:r w:rsidR="00160433">
        <w:rPr>
          <w:sz w:val="22"/>
          <w:szCs w:val="22"/>
        </w:rPr>
        <w:t xml:space="preserve">, reikia apsvarstyti, </w:t>
      </w:r>
      <w:proofErr w:type="spellStart"/>
      <w:r w:rsidR="00160433">
        <w:rPr>
          <w:sz w:val="22"/>
          <w:szCs w:val="22"/>
        </w:rPr>
        <w:t>antenatalin</w:t>
      </w:r>
      <w:r w:rsidR="0053615A">
        <w:rPr>
          <w:sz w:val="22"/>
          <w:szCs w:val="22"/>
        </w:rPr>
        <w:t>ės</w:t>
      </w:r>
      <w:proofErr w:type="spellEnd"/>
      <w:r w:rsidR="00160433">
        <w:rPr>
          <w:sz w:val="22"/>
          <w:szCs w:val="22"/>
        </w:rPr>
        <w:t xml:space="preserve"> </w:t>
      </w:r>
      <w:proofErr w:type="spellStart"/>
      <w:r w:rsidR="0053615A">
        <w:rPr>
          <w:sz w:val="22"/>
          <w:szCs w:val="22"/>
        </w:rPr>
        <w:t>oligohidramniono</w:t>
      </w:r>
      <w:proofErr w:type="spellEnd"/>
      <w:r w:rsidR="0053615A">
        <w:rPr>
          <w:sz w:val="22"/>
          <w:szCs w:val="22"/>
        </w:rPr>
        <w:t xml:space="preserve"> ir arterinio latako susiaurėjimo </w:t>
      </w:r>
      <w:r w:rsidR="00160433">
        <w:rPr>
          <w:sz w:val="22"/>
          <w:szCs w:val="22"/>
        </w:rPr>
        <w:t>stebė</w:t>
      </w:r>
      <w:r w:rsidR="0053615A">
        <w:rPr>
          <w:sz w:val="22"/>
          <w:szCs w:val="22"/>
        </w:rPr>
        <w:t>senos galimybę</w:t>
      </w:r>
      <w:r w:rsidR="00160433">
        <w:rPr>
          <w:sz w:val="22"/>
          <w:szCs w:val="22"/>
        </w:rPr>
        <w:t>.</w:t>
      </w:r>
      <w:r w:rsidR="003F5E17">
        <w:rPr>
          <w:sz w:val="22"/>
          <w:szCs w:val="22"/>
        </w:rPr>
        <w:t xml:space="preserve"> Nustačius </w:t>
      </w:r>
      <w:proofErr w:type="spellStart"/>
      <w:r w:rsidR="003F5E17">
        <w:rPr>
          <w:sz w:val="22"/>
          <w:szCs w:val="22"/>
        </w:rPr>
        <w:t>oligohidramnioną</w:t>
      </w:r>
      <w:proofErr w:type="spellEnd"/>
      <w:r w:rsidR="003F5E17">
        <w:rPr>
          <w:sz w:val="22"/>
          <w:szCs w:val="22"/>
        </w:rPr>
        <w:t xml:space="preserve"> arba arterinio latako susiaurėjimą, </w:t>
      </w:r>
      <w:proofErr w:type="spellStart"/>
      <w:r w:rsidR="003F5E17">
        <w:rPr>
          <w:sz w:val="22"/>
          <w:szCs w:val="22"/>
        </w:rPr>
        <w:t>Brumare</w:t>
      </w:r>
      <w:proofErr w:type="spellEnd"/>
      <w:r w:rsidR="003F5E17">
        <w:rPr>
          <w:sz w:val="22"/>
          <w:szCs w:val="22"/>
        </w:rPr>
        <w:t xml:space="preserve"> vartojimą reikia nutraukti.</w:t>
      </w:r>
    </w:p>
    <w:p w14:paraId="1B6674CE" w14:textId="77777777" w:rsidR="002248B4" w:rsidRPr="00ED41B5" w:rsidRDefault="002248B4" w:rsidP="002248B4">
      <w:pPr>
        <w:tabs>
          <w:tab w:val="left" w:pos="567"/>
        </w:tabs>
        <w:rPr>
          <w:sz w:val="22"/>
          <w:szCs w:val="22"/>
        </w:rPr>
      </w:pPr>
    </w:p>
    <w:p w14:paraId="449BD602" w14:textId="77777777" w:rsidR="002248B4" w:rsidRPr="00ED41B5" w:rsidRDefault="002248B4" w:rsidP="002248B4">
      <w:pPr>
        <w:tabs>
          <w:tab w:val="left" w:pos="567"/>
        </w:tabs>
        <w:rPr>
          <w:sz w:val="22"/>
          <w:szCs w:val="22"/>
        </w:rPr>
      </w:pPr>
      <w:r w:rsidRPr="00ED41B5">
        <w:rPr>
          <w:sz w:val="22"/>
          <w:szCs w:val="22"/>
        </w:rPr>
        <w:t>Trečią nėštumo trimestrą visi prostaglandinų sintezės inhibitoriai gali turėti šią įtaką vaisiui:</w:t>
      </w:r>
    </w:p>
    <w:p w14:paraId="296DD608" w14:textId="34E9657A" w:rsidR="002248B4" w:rsidRPr="00ED41B5" w:rsidRDefault="002248B4" w:rsidP="002248B4">
      <w:pPr>
        <w:tabs>
          <w:tab w:val="left" w:pos="540"/>
          <w:tab w:val="left" w:pos="567"/>
        </w:tabs>
        <w:ind w:left="567" w:hanging="567"/>
        <w:rPr>
          <w:sz w:val="22"/>
          <w:szCs w:val="22"/>
        </w:rPr>
      </w:pPr>
      <w:r w:rsidRPr="00ED41B5">
        <w:rPr>
          <w:sz w:val="22"/>
          <w:szCs w:val="22"/>
        </w:rPr>
        <w:t>-</w:t>
      </w:r>
      <w:r w:rsidRPr="00ED41B5">
        <w:rPr>
          <w:sz w:val="22"/>
          <w:szCs w:val="22"/>
        </w:rPr>
        <w:tab/>
        <w:t xml:space="preserve">sukelti toksinį poveikį širdžiai ir plaučiams (priešlaikinį arterinio latako </w:t>
      </w:r>
      <w:r w:rsidR="003F5E17">
        <w:rPr>
          <w:sz w:val="22"/>
          <w:szCs w:val="22"/>
        </w:rPr>
        <w:t xml:space="preserve">susiaurėjimą ir (arba) </w:t>
      </w:r>
      <w:r w:rsidRPr="00ED41B5">
        <w:rPr>
          <w:sz w:val="22"/>
          <w:szCs w:val="22"/>
        </w:rPr>
        <w:t xml:space="preserve">užakimą ir </w:t>
      </w:r>
      <w:proofErr w:type="spellStart"/>
      <w:r w:rsidRPr="00ED41B5">
        <w:rPr>
          <w:sz w:val="22"/>
          <w:szCs w:val="22"/>
        </w:rPr>
        <w:t>plautinę</w:t>
      </w:r>
      <w:proofErr w:type="spellEnd"/>
      <w:r w:rsidRPr="00ED41B5">
        <w:rPr>
          <w:sz w:val="22"/>
          <w:szCs w:val="22"/>
        </w:rPr>
        <w:t xml:space="preserve"> hipertenziją);</w:t>
      </w:r>
    </w:p>
    <w:p w14:paraId="75B8B96F" w14:textId="4A30C9D2" w:rsidR="002248B4" w:rsidRPr="00ED41B5" w:rsidRDefault="002248B4" w:rsidP="002248B4">
      <w:pPr>
        <w:tabs>
          <w:tab w:val="left" w:pos="540"/>
          <w:tab w:val="left" w:pos="567"/>
        </w:tabs>
        <w:ind w:left="567" w:hanging="567"/>
        <w:rPr>
          <w:sz w:val="22"/>
          <w:szCs w:val="22"/>
        </w:rPr>
      </w:pPr>
      <w:r w:rsidRPr="00ED41B5">
        <w:rPr>
          <w:sz w:val="22"/>
          <w:szCs w:val="22"/>
        </w:rPr>
        <w:t>-</w:t>
      </w:r>
      <w:r w:rsidRPr="00ED41B5">
        <w:rPr>
          <w:sz w:val="22"/>
          <w:szCs w:val="22"/>
        </w:rPr>
        <w:tab/>
        <w:t xml:space="preserve">sukelti inkstų funkcijos sutrikimą, kuris gali progresuoti iki inkstų funkcijos nepakankamumo, pasireiškiančio </w:t>
      </w:r>
      <w:r w:rsidR="0037095B" w:rsidRPr="00ED41B5">
        <w:rPr>
          <w:sz w:val="22"/>
          <w:szCs w:val="22"/>
        </w:rPr>
        <w:t xml:space="preserve"> </w:t>
      </w:r>
      <w:proofErr w:type="spellStart"/>
      <w:r w:rsidRPr="00ED41B5">
        <w:rPr>
          <w:sz w:val="22"/>
          <w:szCs w:val="22"/>
        </w:rPr>
        <w:t>oligohidramnionu</w:t>
      </w:r>
      <w:proofErr w:type="spellEnd"/>
      <w:r w:rsidR="003F5E17">
        <w:rPr>
          <w:sz w:val="22"/>
          <w:szCs w:val="22"/>
        </w:rPr>
        <w:t xml:space="preserve"> (žr. aukščiau)</w:t>
      </w:r>
      <w:r w:rsidRPr="00ED41B5">
        <w:rPr>
          <w:sz w:val="22"/>
          <w:szCs w:val="22"/>
        </w:rPr>
        <w:t>.</w:t>
      </w:r>
    </w:p>
    <w:p w14:paraId="4AAED0EF" w14:textId="77777777" w:rsidR="002248B4" w:rsidRPr="00ED41B5" w:rsidRDefault="002248B4" w:rsidP="002248B4">
      <w:pPr>
        <w:tabs>
          <w:tab w:val="left" w:pos="540"/>
          <w:tab w:val="left" w:pos="567"/>
        </w:tabs>
        <w:rPr>
          <w:sz w:val="22"/>
          <w:szCs w:val="22"/>
        </w:rPr>
      </w:pPr>
    </w:p>
    <w:p w14:paraId="2F92332C" w14:textId="77777777" w:rsidR="002248B4" w:rsidRPr="00ED41B5" w:rsidRDefault="002248B4" w:rsidP="002248B4">
      <w:pPr>
        <w:tabs>
          <w:tab w:val="left" w:pos="540"/>
          <w:tab w:val="left" w:pos="567"/>
        </w:tabs>
        <w:rPr>
          <w:sz w:val="22"/>
          <w:szCs w:val="22"/>
        </w:rPr>
      </w:pPr>
      <w:r w:rsidRPr="00ED41B5">
        <w:rPr>
          <w:sz w:val="22"/>
          <w:szCs w:val="22"/>
        </w:rPr>
        <w:t>Vartojami nėštumo pabaigoje, motinai ir naujagimiui gali:</w:t>
      </w:r>
    </w:p>
    <w:p w14:paraId="16C1EA5D" w14:textId="77777777" w:rsidR="002248B4" w:rsidRPr="00ED41B5" w:rsidRDefault="002248B4" w:rsidP="002248B4">
      <w:pPr>
        <w:ind w:left="567" w:hanging="567"/>
        <w:rPr>
          <w:sz w:val="22"/>
          <w:szCs w:val="22"/>
        </w:rPr>
      </w:pPr>
      <w:r w:rsidRPr="00ED41B5">
        <w:rPr>
          <w:sz w:val="22"/>
          <w:szCs w:val="22"/>
        </w:rPr>
        <w:t>-</w:t>
      </w:r>
      <w:r w:rsidRPr="00ED41B5">
        <w:rPr>
          <w:sz w:val="22"/>
          <w:szCs w:val="22"/>
        </w:rPr>
        <w:tab/>
        <w:t xml:space="preserve">ilginti kraujavimo laiką, sukelti trombocitų </w:t>
      </w:r>
      <w:proofErr w:type="spellStart"/>
      <w:r w:rsidRPr="00ED41B5">
        <w:rPr>
          <w:sz w:val="22"/>
          <w:szCs w:val="22"/>
        </w:rPr>
        <w:t>agregacijos</w:t>
      </w:r>
      <w:proofErr w:type="spellEnd"/>
      <w:r w:rsidRPr="00ED41B5">
        <w:rPr>
          <w:sz w:val="22"/>
          <w:szCs w:val="22"/>
        </w:rPr>
        <w:t xml:space="preserve"> sutrikimus, net ir vartojant labai mažomis dozėmis;</w:t>
      </w:r>
    </w:p>
    <w:p w14:paraId="2848C149" w14:textId="77777777" w:rsidR="002248B4" w:rsidRPr="00ED41B5" w:rsidRDefault="002248B4" w:rsidP="002248B4">
      <w:pPr>
        <w:tabs>
          <w:tab w:val="left" w:pos="540"/>
          <w:tab w:val="left" w:pos="567"/>
        </w:tabs>
        <w:rPr>
          <w:sz w:val="22"/>
          <w:szCs w:val="22"/>
        </w:rPr>
      </w:pPr>
      <w:r w:rsidRPr="00ED41B5">
        <w:rPr>
          <w:sz w:val="22"/>
          <w:szCs w:val="22"/>
        </w:rPr>
        <w:t>-</w:t>
      </w:r>
      <w:r w:rsidRPr="00ED41B5">
        <w:rPr>
          <w:sz w:val="22"/>
          <w:szCs w:val="22"/>
        </w:rPr>
        <w:tab/>
        <w:t xml:space="preserve">slopinti gimdos </w:t>
      </w:r>
      <w:proofErr w:type="spellStart"/>
      <w:r w:rsidRPr="00ED41B5">
        <w:rPr>
          <w:sz w:val="22"/>
          <w:szCs w:val="22"/>
        </w:rPr>
        <w:t>susitraukimus</w:t>
      </w:r>
      <w:proofErr w:type="spellEnd"/>
      <w:r w:rsidRPr="00ED41B5">
        <w:rPr>
          <w:sz w:val="22"/>
          <w:szCs w:val="22"/>
        </w:rPr>
        <w:t>, vėlindami ir ilgindami gimdymą.</w:t>
      </w:r>
    </w:p>
    <w:p w14:paraId="0A2BDCA6" w14:textId="77777777" w:rsidR="002248B4" w:rsidRPr="00ED41B5" w:rsidRDefault="002248B4" w:rsidP="002248B4">
      <w:pPr>
        <w:tabs>
          <w:tab w:val="left" w:pos="540"/>
          <w:tab w:val="left" w:pos="567"/>
        </w:tabs>
        <w:rPr>
          <w:sz w:val="22"/>
          <w:szCs w:val="22"/>
        </w:rPr>
      </w:pPr>
    </w:p>
    <w:p w14:paraId="4FBC7896" w14:textId="77777777" w:rsidR="002248B4" w:rsidRPr="00ED41B5" w:rsidRDefault="002248B4" w:rsidP="002248B4">
      <w:pPr>
        <w:tabs>
          <w:tab w:val="left" w:pos="540"/>
          <w:tab w:val="left" w:pos="567"/>
        </w:tabs>
        <w:rPr>
          <w:sz w:val="22"/>
          <w:szCs w:val="22"/>
        </w:rPr>
      </w:pPr>
      <w:r w:rsidRPr="00ED41B5">
        <w:rPr>
          <w:sz w:val="22"/>
          <w:szCs w:val="22"/>
        </w:rPr>
        <w:t xml:space="preserve">Dėl šių priežasčių </w:t>
      </w:r>
      <w:proofErr w:type="spellStart"/>
      <w:r w:rsidRPr="00ED41B5">
        <w:rPr>
          <w:sz w:val="22"/>
          <w:szCs w:val="22"/>
        </w:rPr>
        <w:t>Brumare</w:t>
      </w:r>
      <w:proofErr w:type="spellEnd"/>
      <w:r w:rsidRPr="00ED41B5">
        <w:rPr>
          <w:sz w:val="22"/>
          <w:szCs w:val="22"/>
        </w:rPr>
        <w:t xml:space="preserve"> paskutinįjį nėštumo trimestrą vartoti draudžiama.</w:t>
      </w:r>
    </w:p>
    <w:p w14:paraId="0C6AF9BF" w14:textId="77777777" w:rsidR="002248B4" w:rsidRPr="00ED41B5" w:rsidRDefault="002248B4" w:rsidP="002248B4">
      <w:pPr>
        <w:tabs>
          <w:tab w:val="left" w:pos="540"/>
          <w:tab w:val="left" w:pos="567"/>
        </w:tabs>
        <w:rPr>
          <w:sz w:val="22"/>
          <w:szCs w:val="22"/>
        </w:rPr>
      </w:pPr>
    </w:p>
    <w:p w14:paraId="7EFBD366" w14:textId="77777777" w:rsidR="002248B4" w:rsidRPr="0037095B" w:rsidRDefault="002248B4" w:rsidP="0037095B">
      <w:pPr>
        <w:rPr>
          <w:i/>
        </w:rPr>
      </w:pPr>
      <w:r w:rsidRPr="0037095B">
        <w:rPr>
          <w:i/>
          <w:sz w:val="22"/>
          <w:szCs w:val="22"/>
        </w:rPr>
        <w:t xml:space="preserve">Žindymas </w:t>
      </w:r>
    </w:p>
    <w:p w14:paraId="1DE9E70B" w14:textId="77777777" w:rsidR="002248B4" w:rsidRPr="00ED41B5" w:rsidRDefault="002248B4" w:rsidP="002248B4">
      <w:pPr>
        <w:tabs>
          <w:tab w:val="left" w:pos="567"/>
        </w:tabs>
        <w:rPr>
          <w:sz w:val="22"/>
          <w:szCs w:val="22"/>
        </w:rPr>
      </w:pPr>
      <w:proofErr w:type="spellStart"/>
      <w:r w:rsidRPr="00ED41B5">
        <w:rPr>
          <w:sz w:val="22"/>
          <w:szCs w:val="22"/>
        </w:rPr>
        <w:t>Ibuprofenas</w:t>
      </w:r>
      <w:proofErr w:type="spellEnd"/>
      <w:r w:rsidRPr="00ED41B5">
        <w:rPr>
          <w:sz w:val="22"/>
          <w:szCs w:val="22"/>
        </w:rPr>
        <w:t xml:space="preserve"> patenka į motinos pieną, tačiau vartojant terapines dozes trumpą laiką, jis neturėtų pakenkti kūdikiui. Jeigu yra paskirtas ilgesnis gydymas šiuo vaist</w:t>
      </w:r>
      <w:r w:rsidR="0037095B">
        <w:rPr>
          <w:sz w:val="22"/>
          <w:szCs w:val="22"/>
        </w:rPr>
        <w:t>ini</w:t>
      </w:r>
      <w:r w:rsidRPr="00ED41B5">
        <w:rPr>
          <w:sz w:val="22"/>
          <w:szCs w:val="22"/>
        </w:rPr>
        <w:t>u</w:t>
      </w:r>
      <w:r w:rsidR="0037095B">
        <w:rPr>
          <w:sz w:val="22"/>
          <w:szCs w:val="22"/>
        </w:rPr>
        <w:t xml:space="preserve"> preparatu</w:t>
      </w:r>
      <w:r w:rsidRPr="00ED41B5">
        <w:rPr>
          <w:sz w:val="22"/>
          <w:szCs w:val="22"/>
        </w:rPr>
        <w:t>, reikia apsvarstyti žindymo nutraukimą.</w:t>
      </w:r>
    </w:p>
    <w:p w14:paraId="3151558F" w14:textId="77777777" w:rsidR="002248B4" w:rsidRPr="00ED41B5" w:rsidRDefault="002248B4" w:rsidP="002248B4">
      <w:pPr>
        <w:tabs>
          <w:tab w:val="left" w:pos="567"/>
        </w:tabs>
        <w:rPr>
          <w:sz w:val="22"/>
          <w:szCs w:val="22"/>
        </w:rPr>
      </w:pPr>
    </w:p>
    <w:p w14:paraId="184C0A25" w14:textId="77777777" w:rsidR="002248B4" w:rsidRPr="0037095B" w:rsidRDefault="002248B4" w:rsidP="0037095B">
      <w:pPr>
        <w:rPr>
          <w:i/>
        </w:rPr>
      </w:pPr>
      <w:r w:rsidRPr="0037095B">
        <w:rPr>
          <w:i/>
          <w:sz w:val="22"/>
          <w:szCs w:val="22"/>
        </w:rPr>
        <w:t>Vaisingumas</w:t>
      </w:r>
    </w:p>
    <w:p w14:paraId="382DF3F3" w14:textId="77777777" w:rsidR="002248B4" w:rsidRPr="00ED41B5" w:rsidRDefault="002248B4" w:rsidP="002248B4">
      <w:pPr>
        <w:rPr>
          <w:sz w:val="22"/>
          <w:szCs w:val="22"/>
        </w:rPr>
      </w:pPr>
      <w:proofErr w:type="spellStart"/>
      <w:r w:rsidRPr="00ED41B5">
        <w:rPr>
          <w:sz w:val="22"/>
          <w:szCs w:val="22"/>
        </w:rPr>
        <w:t>Ib</w:t>
      </w:r>
      <w:r w:rsidRPr="00ED41B5">
        <w:rPr>
          <w:rStyle w:val="BTEMEASMCAChar"/>
          <w:sz w:val="22"/>
          <w:szCs w:val="22"/>
        </w:rPr>
        <w:t>uprofeno</w:t>
      </w:r>
      <w:proofErr w:type="spellEnd"/>
      <w:r w:rsidRPr="00ED41B5">
        <w:rPr>
          <w:sz w:val="22"/>
          <w:szCs w:val="22"/>
        </w:rPr>
        <w:t xml:space="preserve"> vartojimas gali mažinti vaisingumą, todėl ketinančioms pastoti moterims rekomenduojama šio vaist</w:t>
      </w:r>
      <w:r w:rsidR="00DF6E99">
        <w:rPr>
          <w:sz w:val="22"/>
          <w:szCs w:val="22"/>
        </w:rPr>
        <w:t>ini</w:t>
      </w:r>
      <w:r w:rsidRPr="00ED41B5">
        <w:rPr>
          <w:sz w:val="22"/>
          <w:szCs w:val="22"/>
        </w:rPr>
        <w:t xml:space="preserve">o </w:t>
      </w:r>
      <w:r w:rsidR="00DF6E99">
        <w:rPr>
          <w:sz w:val="22"/>
          <w:szCs w:val="22"/>
        </w:rPr>
        <w:t xml:space="preserve">preparato </w:t>
      </w:r>
      <w:r w:rsidRPr="00ED41B5">
        <w:rPr>
          <w:sz w:val="22"/>
          <w:szCs w:val="22"/>
        </w:rPr>
        <w:t xml:space="preserve">nevartoti. Reikia apsvarstyti dėl </w:t>
      </w:r>
      <w:proofErr w:type="spellStart"/>
      <w:r w:rsidRPr="00ED41B5">
        <w:rPr>
          <w:sz w:val="22"/>
          <w:szCs w:val="22"/>
        </w:rPr>
        <w:t>ibuprofeno</w:t>
      </w:r>
      <w:proofErr w:type="spellEnd"/>
      <w:r w:rsidRPr="00ED41B5">
        <w:rPr>
          <w:sz w:val="22"/>
          <w:szCs w:val="22"/>
        </w:rPr>
        <w:t xml:space="preserve"> vartojimo nutraukimo moterims, kurios sunkiai pastoja arba kurioms atliekami tyrimai dėl nevaisingumo (žr. </w:t>
      </w:r>
      <w:r w:rsidRPr="00ED41B5">
        <w:t>4.4 skyrių).</w:t>
      </w:r>
    </w:p>
    <w:p w14:paraId="55F48831" w14:textId="77777777" w:rsidR="002248B4" w:rsidRPr="00ED41B5" w:rsidRDefault="002248B4" w:rsidP="002B0137">
      <w:pPr>
        <w:pStyle w:val="BTEMEASMCA"/>
      </w:pPr>
    </w:p>
    <w:p w14:paraId="2119B49E" w14:textId="0F55C26C" w:rsidR="002248B4" w:rsidRPr="00ED41B5" w:rsidRDefault="002248B4" w:rsidP="002248B4">
      <w:pPr>
        <w:pStyle w:val="PI-2EMEASMCA"/>
      </w:pPr>
      <w:bookmarkStart w:id="27" w:name="_Toc129243108"/>
      <w:bookmarkStart w:id="28" w:name="_Toc129243233"/>
      <w:r w:rsidRPr="00ED41B5">
        <w:t>4.7</w:t>
      </w:r>
      <w:r w:rsidRPr="00ED41B5">
        <w:tab/>
        <w:t>Poveikis gebėjimui vairuoti ir valdyti mechanizmus</w:t>
      </w:r>
      <w:bookmarkEnd w:id="27"/>
      <w:bookmarkEnd w:id="28"/>
    </w:p>
    <w:p w14:paraId="7232CBB1" w14:textId="77777777" w:rsidR="002248B4" w:rsidRPr="00ED41B5" w:rsidRDefault="002248B4" w:rsidP="002B0137">
      <w:pPr>
        <w:pStyle w:val="BTEMEASMCA"/>
      </w:pPr>
    </w:p>
    <w:p w14:paraId="21BD2B48" w14:textId="77777777" w:rsidR="002248B4" w:rsidRPr="00ED41B5" w:rsidRDefault="002248B4" w:rsidP="002B0137">
      <w:pPr>
        <w:pStyle w:val="BTEMEASMCA"/>
      </w:pPr>
      <w:r w:rsidRPr="00ED41B5">
        <w:t>Ibuprofenas nesukelia nepageidaujamų reiškinių, kurie turėtų įtakos gebėjimui vairuoti ir valdyti mechanizmus. Tačiau vartojant dideles dozes gali pasireikšti tokie nepageidaujami poveikiai kaip nuovargis, mieguistumas, galvos svaigimas (pranešami kaip dažni) ir regėjimo sutrikimai (pranešami kaip nedažni), kurie tam tikrais atvejais gali sutrikdyti gebėjimą vairuoti ir valdyti mechanizmus. Šis nepageidaujamas poveikis sustiprėja kartu vartojant alkoholį.</w:t>
      </w:r>
    </w:p>
    <w:p w14:paraId="713224DF" w14:textId="77777777" w:rsidR="002248B4" w:rsidRPr="00ED41B5" w:rsidRDefault="002248B4" w:rsidP="002248B4">
      <w:pPr>
        <w:pStyle w:val="PI-2EMEASMCA"/>
      </w:pPr>
      <w:bookmarkStart w:id="29" w:name="_Toc129243109"/>
      <w:bookmarkStart w:id="30" w:name="_Toc129243234"/>
    </w:p>
    <w:p w14:paraId="2BBD764D" w14:textId="1ACFE2E2" w:rsidR="002248B4" w:rsidRPr="00ED41B5" w:rsidRDefault="002248B4" w:rsidP="002248B4">
      <w:pPr>
        <w:pStyle w:val="PI-2EMEASMCA"/>
      </w:pPr>
      <w:r w:rsidRPr="00ED41B5">
        <w:t>4.8</w:t>
      </w:r>
      <w:r w:rsidRPr="00ED41B5">
        <w:tab/>
        <w:t>Nepageidaujamas poveikis</w:t>
      </w:r>
      <w:bookmarkEnd w:id="29"/>
      <w:bookmarkEnd w:id="30"/>
    </w:p>
    <w:p w14:paraId="1E70220B" w14:textId="77777777" w:rsidR="002248B4" w:rsidRPr="00ED41B5" w:rsidRDefault="002248B4" w:rsidP="002B0137">
      <w:pPr>
        <w:pStyle w:val="BTEMEASMCA"/>
      </w:pPr>
    </w:p>
    <w:p w14:paraId="4ED6D111" w14:textId="77777777" w:rsidR="002248B4" w:rsidRPr="00ED41B5" w:rsidRDefault="002248B4" w:rsidP="002B0137">
      <w:pPr>
        <w:pStyle w:val="BTEMEASMCA"/>
      </w:pPr>
      <w:r w:rsidRPr="00ED41B5">
        <w:t xml:space="preserve">Dažniausiai stebimi nepageidaujami reiškiniai yra virškinimo trakto sutrikimai. Gali susidaryti opos, įvykti perforacija ar kraujavimas iš virškinimo trakto, kuris kartais gali būti mirtinas, ypač vyresnio amžiaus žmonėms (žr. 4.4 skyrių). Taip pat pranešta apie pykinimą, vėmimą, viduriavimą, </w:t>
      </w:r>
      <w:r w:rsidR="00DF6E99">
        <w:t>dujų susikaupimą virškinimo trakte</w:t>
      </w:r>
      <w:r w:rsidRPr="00ED41B5">
        <w:t>, vidurių užkietėjimą, dispepsiją, pilvo skausmą, meleną, vėmimą krauju, opinį stomatitą, kolito ir Krono (</w:t>
      </w:r>
      <w:r w:rsidRPr="00ED41B5">
        <w:rPr>
          <w:i/>
        </w:rPr>
        <w:t>Crohn</w:t>
      </w:r>
      <w:r w:rsidRPr="00ED41B5">
        <w:t>) ligos paūmėjimą (žr. 4.4 skyrių). Rečiau – gastritą.</w:t>
      </w:r>
    </w:p>
    <w:p w14:paraId="221F678C" w14:textId="77777777" w:rsidR="002248B4" w:rsidRPr="00ED41B5" w:rsidRDefault="002248B4" w:rsidP="002B0137">
      <w:pPr>
        <w:pStyle w:val="BTEMEASMCA"/>
      </w:pPr>
    </w:p>
    <w:p w14:paraId="29D42EB1" w14:textId="77777777" w:rsidR="002248B4" w:rsidRPr="00ED41B5" w:rsidRDefault="002248B4" w:rsidP="002B0137">
      <w:pPr>
        <w:pStyle w:val="BTEMEASMCA"/>
      </w:pPr>
      <w:r w:rsidRPr="00ED41B5">
        <w:t>Vartojant Brumare šnypščiąsias granules gali pasireikšti trumpalaikis deginimo pojūtis, burnos ar gerklės patinimas.</w:t>
      </w:r>
    </w:p>
    <w:p w14:paraId="4C10050E" w14:textId="77777777" w:rsidR="002248B4" w:rsidRPr="00ED41B5" w:rsidRDefault="002248B4" w:rsidP="002B0137">
      <w:pPr>
        <w:pStyle w:val="BTEMEASMCA"/>
      </w:pPr>
    </w:p>
    <w:p w14:paraId="1D9ED23D" w14:textId="77777777" w:rsidR="002248B4" w:rsidRPr="008B6BDB" w:rsidRDefault="002248B4" w:rsidP="002B0137">
      <w:pPr>
        <w:pStyle w:val="BTEMEASMCA"/>
      </w:pPr>
      <w:r w:rsidRPr="00ED41B5">
        <w:t xml:space="preserve">Nepageidaujamas šalutinis poveikis dažniausiai priklauso nuo dozės. Kraujavimo iš virškinimo trakto rizika ypač priklauso nuo dozės ir gydymo trukmės. Kiti žinomi rizikos faktoriai išvardinti 4.4 </w:t>
      </w:r>
      <w:r w:rsidRPr="008B6BDB">
        <w:t xml:space="preserve">skyriuje. </w:t>
      </w:r>
    </w:p>
    <w:p w14:paraId="70F43411" w14:textId="77777777" w:rsidR="002248B4" w:rsidRPr="00ED41B5" w:rsidRDefault="002248B4" w:rsidP="002B0137">
      <w:pPr>
        <w:pStyle w:val="BTEMEASMCA"/>
      </w:pPr>
    </w:p>
    <w:p w14:paraId="637E5C12" w14:textId="77777777" w:rsidR="002248B4" w:rsidRPr="00DF6E99" w:rsidRDefault="002248B4" w:rsidP="00DF6E99">
      <w:pPr>
        <w:rPr>
          <w:i/>
        </w:rPr>
      </w:pPr>
      <w:r w:rsidRPr="00DF6E99">
        <w:rPr>
          <w:i/>
          <w:sz w:val="22"/>
          <w:szCs w:val="22"/>
        </w:rPr>
        <w:t>• Imuninės sistemos sutrikimai</w:t>
      </w:r>
    </w:p>
    <w:p w14:paraId="019F0DF6" w14:textId="77777777" w:rsidR="002248B4" w:rsidRPr="00ED41B5" w:rsidRDefault="002248B4" w:rsidP="002248B4">
      <w:pPr>
        <w:rPr>
          <w:sz w:val="22"/>
          <w:szCs w:val="22"/>
        </w:rPr>
      </w:pPr>
      <w:r w:rsidRPr="00ED41B5">
        <w:rPr>
          <w:sz w:val="22"/>
          <w:szCs w:val="22"/>
        </w:rPr>
        <w:t xml:space="preserve">Vartojant NVNU buvo pranešta apie padidėjusio jautrumo reakcijas. Jos gali būti (a) nespecifinės alerginės reakcijos ir </w:t>
      </w:r>
      <w:proofErr w:type="spellStart"/>
      <w:r w:rsidRPr="00ED41B5">
        <w:rPr>
          <w:sz w:val="22"/>
          <w:szCs w:val="22"/>
        </w:rPr>
        <w:t>anafilaksija</w:t>
      </w:r>
      <w:proofErr w:type="spellEnd"/>
      <w:r w:rsidRPr="00ED41B5">
        <w:rPr>
          <w:sz w:val="22"/>
          <w:szCs w:val="22"/>
        </w:rPr>
        <w:t xml:space="preserve"> (b) kvėpavimo takų reaktyvumas, apimantis astmą, astmos </w:t>
      </w:r>
      <w:r w:rsidRPr="00ED41B5">
        <w:rPr>
          <w:sz w:val="22"/>
          <w:szCs w:val="22"/>
        </w:rPr>
        <w:lastRenderedPageBreak/>
        <w:t xml:space="preserve">paūmėjimą, bronchų spazmą arba dusulį arba (c) tam tikri odos sutrikimai, įskaitant įvairų išbėrimą, niežulį, dilgėlinę, raudonę, </w:t>
      </w:r>
      <w:proofErr w:type="spellStart"/>
      <w:r w:rsidRPr="00ED41B5">
        <w:rPr>
          <w:sz w:val="22"/>
          <w:szCs w:val="22"/>
        </w:rPr>
        <w:t>angioneurozinę</w:t>
      </w:r>
      <w:proofErr w:type="spellEnd"/>
      <w:r w:rsidRPr="00ED41B5">
        <w:rPr>
          <w:sz w:val="22"/>
          <w:szCs w:val="22"/>
        </w:rPr>
        <w:t xml:space="preserve"> edemą ir labai retai daugiaformę </w:t>
      </w:r>
      <w:r w:rsidR="00DF6E99">
        <w:rPr>
          <w:sz w:val="22"/>
          <w:szCs w:val="22"/>
        </w:rPr>
        <w:t>raudonę (</w:t>
      </w:r>
      <w:proofErr w:type="spellStart"/>
      <w:r w:rsidR="00DF6E99">
        <w:rPr>
          <w:i/>
          <w:sz w:val="22"/>
          <w:szCs w:val="22"/>
        </w:rPr>
        <w:t>erythema</w:t>
      </w:r>
      <w:proofErr w:type="spellEnd"/>
      <w:r w:rsidR="00DF6E99">
        <w:rPr>
          <w:i/>
          <w:sz w:val="22"/>
          <w:szCs w:val="22"/>
        </w:rPr>
        <w:t xml:space="preserve"> </w:t>
      </w:r>
      <w:proofErr w:type="spellStart"/>
      <w:r w:rsidR="00DF6E99">
        <w:rPr>
          <w:i/>
          <w:sz w:val="22"/>
          <w:szCs w:val="22"/>
        </w:rPr>
        <w:t>multiforme</w:t>
      </w:r>
      <w:proofErr w:type="spellEnd"/>
      <w:r w:rsidR="00DF6E99">
        <w:rPr>
          <w:sz w:val="22"/>
          <w:szCs w:val="22"/>
        </w:rPr>
        <w:t>)</w:t>
      </w:r>
      <w:r w:rsidR="00DF6E99">
        <w:rPr>
          <w:i/>
          <w:sz w:val="22"/>
          <w:szCs w:val="22"/>
        </w:rPr>
        <w:t xml:space="preserve"> </w:t>
      </w:r>
      <w:r w:rsidRPr="00ED41B5">
        <w:rPr>
          <w:sz w:val="22"/>
          <w:szCs w:val="22"/>
        </w:rPr>
        <w:t xml:space="preserve">ar </w:t>
      </w:r>
      <w:proofErr w:type="spellStart"/>
      <w:r w:rsidRPr="00ED41B5">
        <w:rPr>
          <w:sz w:val="22"/>
          <w:szCs w:val="22"/>
        </w:rPr>
        <w:t>pūslines</w:t>
      </w:r>
      <w:proofErr w:type="spellEnd"/>
      <w:r w:rsidRPr="00ED41B5">
        <w:rPr>
          <w:sz w:val="22"/>
          <w:szCs w:val="22"/>
        </w:rPr>
        <w:t xml:space="preserve"> </w:t>
      </w:r>
      <w:proofErr w:type="spellStart"/>
      <w:r w:rsidRPr="00ED41B5">
        <w:rPr>
          <w:sz w:val="22"/>
          <w:szCs w:val="22"/>
        </w:rPr>
        <w:t>dermatozes</w:t>
      </w:r>
      <w:proofErr w:type="spellEnd"/>
      <w:r w:rsidRPr="00ED41B5">
        <w:rPr>
          <w:sz w:val="22"/>
          <w:szCs w:val="22"/>
        </w:rPr>
        <w:t xml:space="preserve"> (įskaitant </w:t>
      </w:r>
      <w:proofErr w:type="spellStart"/>
      <w:r w:rsidR="00DF6E99">
        <w:rPr>
          <w:sz w:val="22"/>
          <w:szCs w:val="22"/>
        </w:rPr>
        <w:t>Stivenso</w:t>
      </w:r>
      <w:proofErr w:type="spellEnd"/>
      <w:r w:rsidR="00DF6E99">
        <w:rPr>
          <w:sz w:val="22"/>
          <w:szCs w:val="22"/>
        </w:rPr>
        <w:t>-Džonsono (</w:t>
      </w:r>
      <w:proofErr w:type="spellStart"/>
      <w:r w:rsidRPr="00ED41B5">
        <w:rPr>
          <w:i/>
          <w:sz w:val="22"/>
          <w:szCs w:val="22"/>
        </w:rPr>
        <w:t>Stevens-Johnson</w:t>
      </w:r>
      <w:proofErr w:type="spellEnd"/>
      <w:r w:rsidR="00DF6E99">
        <w:rPr>
          <w:sz w:val="22"/>
          <w:szCs w:val="22"/>
        </w:rPr>
        <w:t>)</w:t>
      </w:r>
      <w:r w:rsidRPr="00ED41B5">
        <w:rPr>
          <w:sz w:val="22"/>
          <w:szCs w:val="22"/>
        </w:rPr>
        <w:t xml:space="preserve"> sindromą ir toksinę epidermio </w:t>
      </w:r>
      <w:proofErr w:type="spellStart"/>
      <w:r w:rsidRPr="00ED41B5">
        <w:rPr>
          <w:sz w:val="22"/>
          <w:szCs w:val="22"/>
        </w:rPr>
        <w:t>nekrolizę</w:t>
      </w:r>
      <w:proofErr w:type="spellEnd"/>
      <w:r w:rsidRPr="00ED41B5">
        <w:rPr>
          <w:sz w:val="22"/>
          <w:szCs w:val="22"/>
        </w:rPr>
        <w:t>).</w:t>
      </w:r>
    </w:p>
    <w:p w14:paraId="4DE74DAA" w14:textId="77777777" w:rsidR="002248B4" w:rsidRDefault="002248B4" w:rsidP="002248B4">
      <w:pPr>
        <w:rPr>
          <w:sz w:val="22"/>
          <w:szCs w:val="22"/>
        </w:rPr>
      </w:pPr>
    </w:p>
    <w:p w14:paraId="3D9B4E8C" w14:textId="77777777" w:rsidR="002248B4" w:rsidRPr="00DF6E99" w:rsidRDefault="002248B4" w:rsidP="00AC11CD">
      <w:pPr>
        <w:rPr>
          <w:i/>
          <w:sz w:val="22"/>
          <w:szCs w:val="22"/>
        </w:rPr>
      </w:pPr>
      <w:r w:rsidRPr="00DF6E99">
        <w:rPr>
          <w:i/>
          <w:sz w:val="22"/>
          <w:szCs w:val="22"/>
        </w:rPr>
        <w:t xml:space="preserve">• Infekcijos ir </w:t>
      </w:r>
      <w:proofErr w:type="spellStart"/>
      <w:r w:rsidRPr="00DF6E99">
        <w:rPr>
          <w:i/>
          <w:sz w:val="22"/>
          <w:szCs w:val="22"/>
        </w:rPr>
        <w:t>infestacijos</w:t>
      </w:r>
      <w:proofErr w:type="spellEnd"/>
    </w:p>
    <w:p w14:paraId="0A21235C" w14:textId="77777777" w:rsidR="002248B4" w:rsidRPr="00ED41B5" w:rsidRDefault="002248B4" w:rsidP="002248B4">
      <w:pPr>
        <w:rPr>
          <w:sz w:val="22"/>
          <w:szCs w:val="22"/>
        </w:rPr>
      </w:pPr>
      <w:r w:rsidRPr="00ED41B5">
        <w:rPr>
          <w:sz w:val="22"/>
          <w:szCs w:val="22"/>
        </w:rPr>
        <w:t xml:space="preserve">Buvo aprašyta su infekcinėmis ligomis susijusio uždegimo paūmėjimo (pvz., </w:t>
      </w:r>
      <w:proofErr w:type="spellStart"/>
      <w:r w:rsidRPr="00ED41B5">
        <w:rPr>
          <w:sz w:val="22"/>
          <w:szCs w:val="22"/>
        </w:rPr>
        <w:t>nekrotizuojančio</w:t>
      </w:r>
      <w:proofErr w:type="spellEnd"/>
      <w:r w:rsidRPr="00ED41B5">
        <w:rPr>
          <w:sz w:val="22"/>
          <w:szCs w:val="22"/>
        </w:rPr>
        <w:t xml:space="preserve"> </w:t>
      </w:r>
      <w:proofErr w:type="spellStart"/>
      <w:r w:rsidRPr="00ED41B5">
        <w:rPr>
          <w:sz w:val="22"/>
          <w:szCs w:val="22"/>
        </w:rPr>
        <w:t>fasciito</w:t>
      </w:r>
      <w:proofErr w:type="spellEnd"/>
      <w:r w:rsidRPr="00ED41B5">
        <w:rPr>
          <w:sz w:val="22"/>
          <w:szCs w:val="22"/>
        </w:rPr>
        <w:t xml:space="preserve"> išsivystymas), galimai susijusio su NVNU vartojimu, atvejų. Jei vartojant </w:t>
      </w:r>
      <w:proofErr w:type="spellStart"/>
      <w:r w:rsidRPr="00ED41B5">
        <w:rPr>
          <w:sz w:val="22"/>
          <w:szCs w:val="22"/>
        </w:rPr>
        <w:t>Brumare</w:t>
      </w:r>
      <w:proofErr w:type="spellEnd"/>
      <w:r w:rsidRPr="00ED41B5">
        <w:rPr>
          <w:sz w:val="22"/>
          <w:szCs w:val="22"/>
        </w:rPr>
        <w:t xml:space="preserve"> pasireiškia infekcijos požymiai arba jie blogėja, pacientui rekomenduojama nedelsiant kreiptis į gydytoją. </w:t>
      </w:r>
    </w:p>
    <w:p w14:paraId="34563360" w14:textId="77777777" w:rsidR="002248B4" w:rsidRPr="00ED41B5" w:rsidRDefault="002248B4" w:rsidP="002248B4">
      <w:pPr>
        <w:rPr>
          <w:sz w:val="22"/>
          <w:szCs w:val="22"/>
        </w:rPr>
      </w:pPr>
    </w:p>
    <w:p w14:paraId="69FDB121" w14:textId="77777777" w:rsidR="002248B4" w:rsidRPr="00ED41B5" w:rsidRDefault="002248B4" w:rsidP="002B0137">
      <w:pPr>
        <w:pStyle w:val="BTEMEASMCA"/>
      </w:pPr>
      <w:r w:rsidRPr="00ED41B5">
        <w:t>Išskirtintinais atvejais, esant vėjaraupių infekcijai, gali pasireikšti sunkios odos reakcijos ir minkštųjų audinių komplikacijos</w:t>
      </w:r>
      <w:r>
        <w:t xml:space="preserve"> </w:t>
      </w:r>
      <w:r w:rsidRPr="00ED41B5">
        <w:t>(žr. 4.4 skyrių).</w:t>
      </w:r>
    </w:p>
    <w:p w14:paraId="4481353A" w14:textId="77777777" w:rsidR="002248B4" w:rsidRDefault="002248B4" w:rsidP="002B0137">
      <w:pPr>
        <w:pStyle w:val="BTEMEASMCA"/>
      </w:pPr>
    </w:p>
    <w:p w14:paraId="2BE3BDAD" w14:textId="77777777" w:rsidR="002248B4" w:rsidRPr="00080952" w:rsidRDefault="002248B4" w:rsidP="00080952">
      <w:pPr>
        <w:rPr>
          <w:i/>
        </w:rPr>
      </w:pPr>
      <w:r w:rsidRPr="00080952">
        <w:rPr>
          <w:i/>
          <w:sz w:val="22"/>
          <w:szCs w:val="22"/>
        </w:rPr>
        <w:t>• Širdies ir kraujagyslių sutrikimai</w:t>
      </w:r>
    </w:p>
    <w:p w14:paraId="5AF053E3" w14:textId="77777777" w:rsidR="002248B4" w:rsidRDefault="002248B4" w:rsidP="002B0137">
      <w:pPr>
        <w:pStyle w:val="BTEMEASMCA"/>
      </w:pPr>
      <w:r w:rsidRPr="00D1521C">
        <w:t xml:space="preserve">Klinikiniais tyrimais nustatyta, kad ibuprofeno vartojimas, ypač didelėmis dozėmis (2400 mg per parą), gali būti susijęs su nedideliu arterijų trombozės reiškinių (pvz., miokardo infarkto arba insulto) rizikos padidėjimu </w:t>
      </w:r>
      <w:r w:rsidRPr="00ED41B5">
        <w:t>(žr. 4.4 skyrių).</w:t>
      </w:r>
    </w:p>
    <w:p w14:paraId="50CF1497" w14:textId="77777777" w:rsidR="002248B4" w:rsidRPr="00ED41B5" w:rsidRDefault="002248B4" w:rsidP="002B0137">
      <w:pPr>
        <w:pStyle w:val="BTEMEASMCA"/>
      </w:pPr>
    </w:p>
    <w:p w14:paraId="3355B8A0" w14:textId="77777777" w:rsidR="002248B4" w:rsidRPr="00ED41B5" w:rsidRDefault="002248B4" w:rsidP="002B0137">
      <w:pPr>
        <w:pStyle w:val="BTEMEASMCA"/>
      </w:pPr>
      <w:r w:rsidRPr="00ED41B5">
        <w:t>Yra pranešimų apie su NVNU vartojimu susijusią edemą, hipertenziją ir širdies nepakankamumą.</w:t>
      </w:r>
    </w:p>
    <w:p w14:paraId="7A98AECF" w14:textId="77777777" w:rsidR="002248B4" w:rsidRPr="00ED41B5" w:rsidRDefault="002248B4" w:rsidP="002B0137">
      <w:pPr>
        <w:pStyle w:val="BTEMEASMCA"/>
      </w:pPr>
    </w:p>
    <w:p w14:paraId="4E772F7D" w14:textId="2F67BD42" w:rsidR="002248B4" w:rsidRPr="00ED41B5" w:rsidRDefault="002248B4" w:rsidP="002B0137">
      <w:pPr>
        <w:pStyle w:val="BTEMEASMCA"/>
      </w:pPr>
      <w:r w:rsidRPr="00ED41B5">
        <w:t>Nepageidaujami poveikiai, susiję su ibuprofeno vartojimu pateikti pagal organų sistemų klases MedDRA kvalifikacijos sistemoje. Nepageidaujamo poveikio dažni</w:t>
      </w:r>
      <w:r w:rsidR="00080952">
        <w:t>s apibūdinamas taip</w:t>
      </w:r>
      <w:r w:rsidRPr="00ED41B5">
        <w:t>: labai dažn</w:t>
      </w:r>
      <w:r w:rsidR="00080952">
        <w:t>as</w:t>
      </w:r>
      <w:r w:rsidRPr="00ED41B5">
        <w:t xml:space="preserve"> (</w:t>
      </w:r>
      <w:r w:rsidRPr="00ED41B5">
        <w:sym w:font="Symbol" w:char="F0B3"/>
      </w:r>
      <w:r w:rsidRPr="00ED41B5">
        <w:t>1/10), dažn</w:t>
      </w:r>
      <w:r w:rsidR="00080952">
        <w:t>as</w:t>
      </w:r>
      <w:r w:rsidRPr="00ED41B5">
        <w:t xml:space="preserve"> (</w:t>
      </w:r>
      <w:r w:rsidR="00080952">
        <w:t xml:space="preserve">nuo </w:t>
      </w:r>
      <w:r w:rsidRPr="00ED41B5">
        <w:sym w:font="Symbol" w:char="F0B3"/>
      </w:r>
      <w:r w:rsidRPr="00ED41B5">
        <w:t>1/100 iki &lt;1/10), nedažn</w:t>
      </w:r>
      <w:r w:rsidR="00080952">
        <w:t>as</w:t>
      </w:r>
      <w:r w:rsidRPr="00ED41B5">
        <w:t xml:space="preserve"> (</w:t>
      </w:r>
      <w:r w:rsidR="00080952">
        <w:t xml:space="preserve">nuo </w:t>
      </w:r>
      <w:r w:rsidRPr="00ED41B5">
        <w:sym w:font="Symbol" w:char="F0B3"/>
      </w:r>
      <w:r w:rsidRPr="00ED41B5">
        <w:t>1/1000 iki &lt;1/100</w:t>
      </w:r>
      <w:r w:rsidR="00080952" w:rsidRPr="00ED41B5">
        <w:t>),</w:t>
      </w:r>
      <w:r w:rsidR="00663DB5">
        <w:t xml:space="preserve"> </w:t>
      </w:r>
      <w:r w:rsidRPr="00ED41B5">
        <w:t>ret</w:t>
      </w:r>
      <w:r w:rsidR="00080952">
        <w:t>as</w:t>
      </w:r>
      <w:r w:rsidRPr="00ED41B5">
        <w:t xml:space="preserve"> (</w:t>
      </w:r>
      <w:r w:rsidR="00080952">
        <w:t xml:space="preserve">nuo </w:t>
      </w:r>
      <w:r w:rsidRPr="00ED41B5">
        <w:sym w:font="Symbol" w:char="F0B3"/>
      </w:r>
      <w:r w:rsidRPr="00ED41B5">
        <w:t>1/10</w:t>
      </w:r>
      <w:r w:rsidR="00080952">
        <w:t xml:space="preserve"> </w:t>
      </w:r>
      <w:r w:rsidRPr="00ED41B5">
        <w:t>000 iki &lt;1/1000), labai ret</w:t>
      </w:r>
      <w:r w:rsidR="00080952">
        <w:t>as</w:t>
      </w:r>
      <w:r w:rsidRPr="00ED41B5">
        <w:t xml:space="preserve"> (&lt;1/10 000) ir nežinomas (negali būti </w:t>
      </w:r>
      <w:r w:rsidR="00080952">
        <w:t xml:space="preserve"> apskaičiuotas </w:t>
      </w:r>
      <w:r w:rsidRPr="00ED41B5">
        <w:t>pagal turimus duomenis).</w:t>
      </w:r>
    </w:p>
    <w:p w14:paraId="4D65A4A7" w14:textId="77777777" w:rsidR="002248B4" w:rsidRPr="00ED41B5" w:rsidRDefault="002248B4" w:rsidP="002B0137">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935"/>
        <w:gridCol w:w="3353"/>
      </w:tblGrid>
      <w:tr w:rsidR="002248B4" w:rsidRPr="00ED41B5" w14:paraId="345B2CBF" w14:textId="77777777" w:rsidTr="00B148B4">
        <w:trPr>
          <w:trHeight w:val="278"/>
        </w:trPr>
        <w:tc>
          <w:tcPr>
            <w:tcW w:w="3234" w:type="dxa"/>
            <w:tcBorders>
              <w:top w:val="single" w:sz="4" w:space="0" w:color="auto"/>
              <w:left w:val="single" w:sz="4" w:space="0" w:color="auto"/>
              <w:bottom w:val="single" w:sz="4" w:space="0" w:color="auto"/>
              <w:right w:val="single" w:sz="4" w:space="0" w:color="auto"/>
            </w:tcBorders>
          </w:tcPr>
          <w:p w14:paraId="4F6A7721" w14:textId="77777777" w:rsidR="002248B4" w:rsidRPr="00ED41B5" w:rsidRDefault="002248B4" w:rsidP="002B0137">
            <w:pPr>
              <w:pStyle w:val="BTEMEASMCA"/>
            </w:pPr>
            <w:r w:rsidRPr="00ED41B5">
              <w:t>Organų sistemos klasė</w:t>
            </w:r>
          </w:p>
        </w:tc>
        <w:tc>
          <w:tcPr>
            <w:tcW w:w="1935" w:type="dxa"/>
            <w:tcBorders>
              <w:top w:val="single" w:sz="4" w:space="0" w:color="auto"/>
              <w:left w:val="single" w:sz="4" w:space="0" w:color="auto"/>
              <w:bottom w:val="single" w:sz="4" w:space="0" w:color="auto"/>
              <w:right w:val="single" w:sz="4" w:space="0" w:color="auto"/>
            </w:tcBorders>
          </w:tcPr>
          <w:p w14:paraId="42690C5F" w14:textId="77777777" w:rsidR="002248B4" w:rsidRPr="00ED41B5" w:rsidRDefault="002248B4" w:rsidP="002B0137">
            <w:pPr>
              <w:pStyle w:val="BTEMEASMCA"/>
            </w:pPr>
            <w:r w:rsidRPr="00ED41B5">
              <w:t>Dažnis</w:t>
            </w:r>
          </w:p>
        </w:tc>
        <w:tc>
          <w:tcPr>
            <w:tcW w:w="3353" w:type="dxa"/>
            <w:tcBorders>
              <w:top w:val="single" w:sz="4" w:space="0" w:color="auto"/>
              <w:left w:val="single" w:sz="4" w:space="0" w:color="auto"/>
              <w:bottom w:val="single" w:sz="4" w:space="0" w:color="auto"/>
              <w:right w:val="single" w:sz="4" w:space="0" w:color="auto"/>
            </w:tcBorders>
          </w:tcPr>
          <w:p w14:paraId="530C7B1E" w14:textId="77777777" w:rsidR="002248B4" w:rsidRPr="00ED41B5" w:rsidRDefault="002248B4" w:rsidP="002B0137">
            <w:pPr>
              <w:pStyle w:val="BTEMEASMCA"/>
            </w:pPr>
            <w:r w:rsidRPr="00ED41B5">
              <w:t>Nepageidaujamas poveikis</w:t>
            </w:r>
          </w:p>
          <w:p w14:paraId="20DC093D" w14:textId="77777777" w:rsidR="002248B4" w:rsidRPr="00ED41B5" w:rsidRDefault="002248B4" w:rsidP="002B0137">
            <w:pPr>
              <w:pStyle w:val="BTEMEASMCA"/>
            </w:pPr>
          </w:p>
        </w:tc>
      </w:tr>
      <w:tr w:rsidR="002248B4" w:rsidRPr="00ED41B5" w14:paraId="4631251B" w14:textId="77777777" w:rsidTr="00B148B4">
        <w:trPr>
          <w:trHeight w:val="278"/>
        </w:trPr>
        <w:tc>
          <w:tcPr>
            <w:tcW w:w="3234" w:type="dxa"/>
            <w:vMerge w:val="restart"/>
            <w:tcBorders>
              <w:top w:val="single" w:sz="4" w:space="0" w:color="auto"/>
              <w:left w:val="single" w:sz="4" w:space="0" w:color="auto"/>
              <w:right w:val="single" w:sz="4" w:space="0" w:color="auto"/>
            </w:tcBorders>
          </w:tcPr>
          <w:p w14:paraId="28D06F15" w14:textId="77777777" w:rsidR="002248B4" w:rsidRPr="00ED41B5" w:rsidRDefault="002248B4" w:rsidP="002B0137">
            <w:pPr>
              <w:pStyle w:val="BTEMEASMCA"/>
            </w:pPr>
            <w:r w:rsidRPr="00ED41B5">
              <w:t>Infekcijos ir infestacijos</w:t>
            </w:r>
          </w:p>
        </w:tc>
        <w:tc>
          <w:tcPr>
            <w:tcW w:w="1935" w:type="dxa"/>
            <w:tcBorders>
              <w:top w:val="single" w:sz="4" w:space="0" w:color="auto"/>
              <w:left w:val="single" w:sz="4" w:space="0" w:color="auto"/>
              <w:bottom w:val="single" w:sz="4" w:space="0" w:color="auto"/>
              <w:right w:val="single" w:sz="4" w:space="0" w:color="auto"/>
            </w:tcBorders>
          </w:tcPr>
          <w:p w14:paraId="5F424E58" w14:textId="39D449D2" w:rsidR="002248B4" w:rsidRPr="00ED41B5" w:rsidRDefault="002248B4" w:rsidP="002B0137">
            <w:pPr>
              <w:pStyle w:val="BTEMEASMCA"/>
            </w:pPr>
            <w:r w:rsidRPr="00ED41B5">
              <w:t>Nedažn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0DC47E62" w14:textId="77777777" w:rsidR="002248B4" w:rsidRPr="00ED41B5" w:rsidRDefault="002248B4" w:rsidP="002B0137">
            <w:pPr>
              <w:pStyle w:val="BTEMEASMCA"/>
            </w:pPr>
            <w:r w:rsidRPr="00ED41B5">
              <w:t>Rinitas</w:t>
            </w:r>
          </w:p>
        </w:tc>
      </w:tr>
      <w:tr w:rsidR="002248B4" w:rsidRPr="00ED41B5" w14:paraId="63314D8B" w14:textId="77777777" w:rsidTr="00B148B4">
        <w:trPr>
          <w:trHeight w:val="278"/>
        </w:trPr>
        <w:tc>
          <w:tcPr>
            <w:tcW w:w="3234" w:type="dxa"/>
            <w:vMerge/>
            <w:tcBorders>
              <w:left w:val="single" w:sz="4" w:space="0" w:color="auto"/>
              <w:bottom w:val="single" w:sz="4" w:space="0" w:color="auto"/>
              <w:right w:val="single" w:sz="4" w:space="0" w:color="auto"/>
            </w:tcBorders>
          </w:tcPr>
          <w:p w14:paraId="66695CCA" w14:textId="77777777" w:rsidR="002248B4" w:rsidRPr="001C68C5" w:rsidRDefault="002248B4"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7319A55E" w14:textId="2020C3A6" w:rsidR="002248B4" w:rsidRPr="00ED41B5" w:rsidRDefault="002248B4" w:rsidP="002B0137">
            <w:pPr>
              <w:pStyle w:val="BTEMEASMCA"/>
            </w:pPr>
            <w:r>
              <w:t>R</w:t>
            </w:r>
            <w:r w:rsidRPr="00ED41B5">
              <w:t>et</w:t>
            </w:r>
            <w:r w:rsidR="00C57D2F">
              <w:t>as</w:t>
            </w:r>
          </w:p>
        </w:tc>
        <w:tc>
          <w:tcPr>
            <w:tcW w:w="3353" w:type="dxa"/>
            <w:tcBorders>
              <w:top w:val="single" w:sz="4" w:space="0" w:color="auto"/>
              <w:left w:val="single" w:sz="4" w:space="0" w:color="auto"/>
              <w:bottom w:val="single" w:sz="4" w:space="0" w:color="auto"/>
              <w:right w:val="single" w:sz="4" w:space="0" w:color="auto"/>
            </w:tcBorders>
          </w:tcPr>
          <w:p w14:paraId="39EA0E3F" w14:textId="77777777" w:rsidR="002248B4" w:rsidRPr="00ED41B5" w:rsidRDefault="002248B4" w:rsidP="002B0137">
            <w:pPr>
              <w:pStyle w:val="BTEMEASMCA"/>
            </w:pPr>
            <w:r w:rsidRPr="00ED41B5">
              <w:t>Aseptinis meningitas</w:t>
            </w:r>
            <w:r>
              <w:t xml:space="preserve"> </w:t>
            </w:r>
            <w:r w:rsidRPr="00ED41B5">
              <w:t>(žr. 4.4 skyrių)</w:t>
            </w:r>
          </w:p>
        </w:tc>
      </w:tr>
      <w:tr w:rsidR="002248B4" w:rsidRPr="00ED41B5" w14:paraId="758A9B0A" w14:textId="77777777" w:rsidTr="00B148B4">
        <w:trPr>
          <w:trHeight w:val="278"/>
        </w:trPr>
        <w:tc>
          <w:tcPr>
            <w:tcW w:w="3234" w:type="dxa"/>
            <w:tcBorders>
              <w:top w:val="single" w:sz="4" w:space="0" w:color="auto"/>
              <w:left w:val="single" w:sz="4" w:space="0" w:color="auto"/>
              <w:bottom w:val="single" w:sz="4" w:space="0" w:color="auto"/>
              <w:right w:val="single" w:sz="4" w:space="0" w:color="auto"/>
            </w:tcBorders>
          </w:tcPr>
          <w:p w14:paraId="7578B259" w14:textId="77777777" w:rsidR="002248B4" w:rsidRPr="00ED41B5" w:rsidRDefault="002248B4" w:rsidP="002B0137">
            <w:pPr>
              <w:pStyle w:val="BTEMEASMCA"/>
            </w:pPr>
            <w:r w:rsidRPr="00ED41B5">
              <w:t>Kraujo ir limfinės sistemos sutrikimai</w:t>
            </w:r>
          </w:p>
        </w:tc>
        <w:tc>
          <w:tcPr>
            <w:tcW w:w="1935" w:type="dxa"/>
            <w:tcBorders>
              <w:top w:val="single" w:sz="4" w:space="0" w:color="auto"/>
              <w:left w:val="single" w:sz="4" w:space="0" w:color="auto"/>
              <w:bottom w:val="single" w:sz="4" w:space="0" w:color="auto"/>
              <w:right w:val="single" w:sz="4" w:space="0" w:color="auto"/>
            </w:tcBorders>
          </w:tcPr>
          <w:p w14:paraId="325EECE7" w14:textId="23FE8049" w:rsidR="002248B4" w:rsidRPr="00ED41B5" w:rsidRDefault="002248B4" w:rsidP="002B0137">
            <w:pPr>
              <w:pStyle w:val="BTEMEASMCA"/>
            </w:pPr>
            <w:r>
              <w:t>R</w:t>
            </w:r>
            <w:r w:rsidRPr="00ED41B5">
              <w:t>et</w:t>
            </w:r>
            <w:r w:rsidR="00C57D2F">
              <w:t>as</w:t>
            </w:r>
          </w:p>
          <w:p w14:paraId="7EB33B65" w14:textId="77777777" w:rsidR="002248B4" w:rsidRPr="00ED41B5" w:rsidRDefault="002248B4" w:rsidP="002B0137">
            <w:pPr>
              <w:pStyle w:val="BTEMEASMCA"/>
            </w:pPr>
          </w:p>
        </w:tc>
        <w:tc>
          <w:tcPr>
            <w:tcW w:w="3353" w:type="dxa"/>
            <w:tcBorders>
              <w:top w:val="single" w:sz="4" w:space="0" w:color="auto"/>
              <w:left w:val="single" w:sz="4" w:space="0" w:color="auto"/>
              <w:bottom w:val="single" w:sz="4" w:space="0" w:color="auto"/>
              <w:right w:val="single" w:sz="4" w:space="0" w:color="auto"/>
            </w:tcBorders>
          </w:tcPr>
          <w:p w14:paraId="3CFA9DF5" w14:textId="77777777" w:rsidR="002248B4" w:rsidRPr="00ED41B5" w:rsidRDefault="002248B4" w:rsidP="002B0137">
            <w:pPr>
              <w:pStyle w:val="BTEMEASMCA"/>
            </w:pPr>
            <w:r w:rsidRPr="00ED41B5">
              <w:t>Leukopenija, trombocitopenija, neutropenija, agranulocitozė, aplazinė anemija ir hemolizinė anemija . Pirmieji simptomai gali būti: karščiavimas, gerklės skausmas, paviršinės burnos opos, į gripą panašūs simptomai, didelis nuovargis, nepaaiškintas kraujavimas ir kraujosruvos.</w:t>
            </w:r>
          </w:p>
        </w:tc>
      </w:tr>
      <w:tr w:rsidR="002248B4" w:rsidRPr="00ED41B5" w14:paraId="15E3DC26" w14:textId="77777777" w:rsidTr="00B148B4">
        <w:trPr>
          <w:trHeight w:val="674"/>
        </w:trPr>
        <w:tc>
          <w:tcPr>
            <w:tcW w:w="3234" w:type="dxa"/>
            <w:tcBorders>
              <w:top w:val="single" w:sz="4" w:space="0" w:color="auto"/>
              <w:left w:val="single" w:sz="4" w:space="0" w:color="auto"/>
              <w:bottom w:val="single" w:sz="4" w:space="0" w:color="auto"/>
              <w:right w:val="single" w:sz="4" w:space="0" w:color="auto"/>
            </w:tcBorders>
          </w:tcPr>
          <w:p w14:paraId="616AC312" w14:textId="77777777" w:rsidR="002248B4" w:rsidRPr="00ED41B5" w:rsidRDefault="002248B4" w:rsidP="002B0137">
            <w:pPr>
              <w:pStyle w:val="BTEMEASMCA"/>
            </w:pPr>
            <w:r w:rsidRPr="00ED41B5">
              <w:t>Imuninės sistemos sutrikimai</w:t>
            </w:r>
          </w:p>
        </w:tc>
        <w:tc>
          <w:tcPr>
            <w:tcW w:w="1935" w:type="dxa"/>
            <w:tcBorders>
              <w:top w:val="single" w:sz="4" w:space="0" w:color="auto"/>
              <w:left w:val="single" w:sz="4" w:space="0" w:color="auto"/>
              <w:bottom w:val="single" w:sz="4" w:space="0" w:color="auto"/>
              <w:right w:val="single" w:sz="4" w:space="0" w:color="auto"/>
            </w:tcBorders>
          </w:tcPr>
          <w:p w14:paraId="57CA6DDE" w14:textId="758C4735" w:rsidR="002248B4" w:rsidRPr="00ED41B5" w:rsidRDefault="002248B4" w:rsidP="002B0137">
            <w:pPr>
              <w:pStyle w:val="BTEMEASMCA"/>
            </w:pPr>
            <w:r w:rsidRPr="00ED41B5">
              <w:t>Nedažn</w:t>
            </w:r>
            <w:r w:rsidR="00C57D2F">
              <w:t>as</w:t>
            </w:r>
          </w:p>
          <w:p w14:paraId="0BE5BFCF" w14:textId="77777777" w:rsidR="002248B4" w:rsidRPr="00ED41B5" w:rsidRDefault="002248B4" w:rsidP="002B0137">
            <w:pPr>
              <w:pStyle w:val="BTEMEASMCA"/>
            </w:pPr>
          </w:p>
          <w:p w14:paraId="07FC19BB" w14:textId="77777777" w:rsidR="002248B4" w:rsidRPr="00ED41B5" w:rsidRDefault="002248B4" w:rsidP="002B0137">
            <w:pPr>
              <w:pStyle w:val="BTEMEASMCA"/>
            </w:pPr>
          </w:p>
          <w:p w14:paraId="6D73D0E1" w14:textId="77777777" w:rsidR="002248B4" w:rsidRPr="00ED41B5" w:rsidRDefault="002248B4" w:rsidP="002B0137">
            <w:pPr>
              <w:pStyle w:val="BTEMEASMCA"/>
            </w:pPr>
          </w:p>
          <w:p w14:paraId="0F213F8D" w14:textId="77777777" w:rsidR="002248B4" w:rsidRPr="00ED41B5" w:rsidRDefault="002248B4" w:rsidP="002B0137">
            <w:pPr>
              <w:pStyle w:val="BTEMEASMCA"/>
            </w:pPr>
          </w:p>
          <w:p w14:paraId="098FC8C9" w14:textId="2194C287" w:rsidR="002248B4" w:rsidRPr="00ED41B5" w:rsidRDefault="002248B4" w:rsidP="002B0137">
            <w:pPr>
              <w:pStyle w:val="BTEMEASMCA"/>
            </w:pPr>
            <w:r w:rsidRPr="00ED41B5">
              <w:t>Ret</w:t>
            </w:r>
            <w:r w:rsidR="00C57D2F">
              <w:t>as</w:t>
            </w:r>
          </w:p>
          <w:p w14:paraId="6C168236" w14:textId="77777777" w:rsidR="002248B4" w:rsidRPr="00ED41B5" w:rsidRDefault="002248B4" w:rsidP="002B0137">
            <w:pPr>
              <w:pStyle w:val="BTEMEASMCA"/>
            </w:pPr>
          </w:p>
        </w:tc>
        <w:tc>
          <w:tcPr>
            <w:tcW w:w="3353" w:type="dxa"/>
            <w:tcBorders>
              <w:top w:val="single" w:sz="4" w:space="0" w:color="auto"/>
              <w:left w:val="single" w:sz="4" w:space="0" w:color="auto"/>
              <w:bottom w:val="single" w:sz="4" w:space="0" w:color="auto"/>
              <w:right w:val="single" w:sz="4" w:space="0" w:color="auto"/>
            </w:tcBorders>
          </w:tcPr>
          <w:p w14:paraId="368E3E7D" w14:textId="77777777" w:rsidR="002248B4" w:rsidRPr="00ED41B5" w:rsidRDefault="002248B4" w:rsidP="002B0137">
            <w:pPr>
              <w:pStyle w:val="BTEMEASMCA"/>
            </w:pPr>
            <w:r w:rsidRPr="00ED41B5">
              <w:t>Padidėjusio jautrumo reakcijos: dilgėlinė, niež</w:t>
            </w:r>
            <w:r w:rsidR="00EF6AFC">
              <w:t>ėjimas</w:t>
            </w:r>
            <w:r w:rsidRPr="00ED41B5">
              <w:t>, purpura ir egzantema, taip pat astmos priepuoliai (kartais su hipotenzija)</w:t>
            </w:r>
          </w:p>
          <w:p w14:paraId="0A001868" w14:textId="77777777" w:rsidR="002248B4" w:rsidRPr="00ED41B5" w:rsidRDefault="002248B4" w:rsidP="002B0137">
            <w:pPr>
              <w:pStyle w:val="BTEMEASMCA"/>
            </w:pPr>
          </w:p>
          <w:p w14:paraId="40B4FCD6" w14:textId="77777777" w:rsidR="002248B4" w:rsidRPr="00ED41B5" w:rsidRDefault="002248B4" w:rsidP="002B0137">
            <w:pPr>
              <w:pStyle w:val="BTEMEASMCA"/>
            </w:pPr>
            <w:r w:rsidRPr="00ED41B5">
              <w:t>Raudonosios vilkligės sindromas</w:t>
            </w:r>
            <w:r>
              <w:t>.</w:t>
            </w:r>
          </w:p>
          <w:p w14:paraId="7A547A47" w14:textId="77777777" w:rsidR="002248B4" w:rsidRPr="00ED41B5" w:rsidRDefault="002248B4" w:rsidP="002B0137">
            <w:pPr>
              <w:pStyle w:val="BTEMEASMCA"/>
            </w:pPr>
            <w:r w:rsidRPr="00ED41B5">
              <w:t xml:space="preserve">Sunkios padidėjusio jautrumo reakcijos. Gali pasireikšti šie simptomai: veido edema, liežuvio patinimas, vidinis gerklų patinimas su kvėpavimo takų susiaurėjimu, dispnėja, tachikardija, staigus kraujo spaudimo sumažėjimas iki gyvybei pavojingo šoko </w:t>
            </w:r>
          </w:p>
        </w:tc>
      </w:tr>
      <w:tr w:rsidR="002248B4" w:rsidRPr="00ED41B5" w14:paraId="76A01EFB" w14:textId="77777777" w:rsidTr="00B148B4">
        <w:trPr>
          <w:trHeight w:val="135"/>
        </w:trPr>
        <w:tc>
          <w:tcPr>
            <w:tcW w:w="0" w:type="auto"/>
            <w:vMerge w:val="restart"/>
            <w:tcBorders>
              <w:top w:val="single" w:sz="4" w:space="0" w:color="auto"/>
              <w:left w:val="single" w:sz="4" w:space="0" w:color="auto"/>
              <w:right w:val="single" w:sz="4" w:space="0" w:color="auto"/>
            </w:tcBorders>
          </w:tcPr>
          <w:p w14:paraId="61815613" w14:textId="77777777" w:rsidR="002248B4" w:rsidRPr="00ED41B5" w:rsidRDefault="002248B4" w:rsidP="00B148B4">
            <w:pPr>
              <w:rPr>
                <w:b/>
                <w:sz w:val="22"/>
                <w:szCs w:val="22"/>
              </w:rPr>
            </w:pPr>
            <w:r w:rsidRPr="00ED41B5">
              <w:rPr>
                <w:b/>
                <w:sz w:val="22"/>
                <w:szCs w:val="22"/>
              </w:rPr>
              <w:t>Psichikos sutrikimai</w:t>
            </w:r>
          </w:p>
        </w:tc>
        <w:tc>
          <w:tcPr>
            <w:tcW w:w="1935" w:type="dxa"/>
            <w:tcBorders>
              <w:top w:val="single" w:sz="4" w:space="0" w:color="auto"/>
              <w:left w:val="single" w:sz="4" w:space="0" w:color="auto"/>
              <w:bottom w:val="single" w:sz="4" w:space="0" w:color="auto"/>
              <w:right w:val="single" w:sz="4" w:space="0" w:color="auto"/>
            </w:tcBorders>
          </w:tcPr>
          <w:p w14:paraId="39D0008D" w14:textId="62F77BB3" w:rsidR="002248B4" w:rsidRPr="00ED41B5" w:rsidRDefault="002248B4" w:rsidP="002B0137">
            <w:pPr>
              <w:pStyle w:val="BTEMEASMCA"/>
            </w:pPr>
            <w:r w:rsidRPr="00ED41B5">
              <w:t>Nedažn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7BB1FF67" w14:textId="77777777" w:rsidR="002248B4" w:rsidRPr="00ED41B5" w:rsidRDefault="002248B4" w:rsidP="002B0137">
            <w:pPr>
              <w:pStyle w:val="BTEMEASMCA"/>
            </w:pPr>
            <w:r w:rsidRPr="00ED41B5">
              <w:t>Nerimas</w:t>
            </w:r>
          </w:p>
        </w:tc>
      </w:tr>
      <w:tr w:rsidR="002248B4" w:rsidRPr="00ED41B5" w14:paraId="1FD59528" w14:textId="77777777" w:rsidTr="00B148B4">
        <w:trPr>
          <w:trHeight w:val="135"/>
        </w:trPr>
        <w:tc>
          <w:tcPr>
            <w:tcW w:w="0" w:type="auto"/>
            <w:vMerge/>
            <w:tcBorders>
              <w:left w:val="single" w:sz="4" w:space="0" w:color="auto"/>
              <w:bottom w:val="single" w:sz="4" w:space="0" w:color="auto"/>
              <w:right w:val="single" w:sz="4" w:space="0" w:color="auto"/>
            </w:tcBorders>
            <w:vAlign w:val="center"/>
          </w:tcPr>
          <w:p w14:paraId="77D17A17" w14:textId="77777777" w:rsidR="002248B4" w:rsidRPr="00ED41B5" w:rsidRDefault="002248B4" w:rsidP="00B148B4">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3A45CEC0" w14:textId="4B5166E1" w:rsidR="002248B4" w:rsidRPr="00ED41B5" w:rsidDel="00727332" w:rsidRDefault="002248B4" w:rsidP="002B0137">
            <w:pPr>
              <w:pStyle w:val="BTEMEASMCA"/>
            </w:pPr>
            <w:r w:rsidRPr="00ED41B5">
              <w:t>Ret</w:t>
            </w:r>
            <w:r w:rsidR="00C57D2F">
              <w:t>as</w:t>
            </w:r>
          </w:p>
        </w:tc>
        <w:tc>
          <w:tcPr>
            <w:tcW w:w="3353" w:type="dxa"/>
            <w:tcBorders>
              <w:top w:val="single" w:sz="4" w:space="0" w:color="auto"/>
              <w:left w:val="single" w:sz="4" w:space="0" w:color="auto"/>
              <w:bottom w:val="single" w:sz="4" w:space="0" w:color="auto"/>
              <w:right w:val="single" w:sz="4" w:space="0" w:color="auto"/>
            </w:tcBorders>
          </w:tcPr>
          <w:p w14:paraId="2319621C" w14:textId="77777777" w:rsidR="002248B4" w:rsidRPr="00ED41B5" w:rsidRDefault="002248B4" w:rsidP="002B0137">
            <w:pPr>
              <w:pStyle w:val="BTEMEASMCA"/>
            </w:pPr>
            <w:r w:rsidRPr="00ED41B5">
              <w:t>Depresija, sumišimas, haliucinacijos</w:t>
            </w:r>
          </w:p>
        </w:tc>
      </w:tr>
      <w:tr w:rsidR="002248B4" w:rsidRPr="00ED41B5" w14:paraId="333A0BFC" w14:textId="77777777" w:rsidTr="00B148B4">
        <w:trPr>
          <w:cantSplit/>
          <w:trHeight w:val="251"/>
        </w:trPr>
        <w:tc>
          <w:tcPr>
            <w:tcW w:w="3234" w:type="dxa"/>
            <w:vMerge w:val="restart"/>
            <w:tcBorders>
              <w:top w:val="single" w:sz="4" w:space="0" w:color="auto"/>
              <w:left w:val="single" w:sz="4" w:space="0" w:color="auto"/>
              <w:right w:val="single" w:sz="4" w:space="0" w:color="auto"/>
            </w:tcBorders>
          </w:tcPr>
          <w:p w14:paraId="5FC7CFDC" w14:textId="77777777" w:rsidR="002248B4" w:rsidRPr="00ED41B5" w:rsidRDefault="002248B4" w:rsidP="002B0137">
            <w:pPr>
              <w:pStyle w:val="BTEMEASMCA"/>
            </w:pPr>
            <w:r w:rsidRPr="00ED41B5">
              <w:lastRenderedPageBreak/>
              <w:t>Nervų sistemos sutrikimai</w:t>
            </w:r>
          </w:p>
          <w:p w14:paraId="0F7E0AD5" w14:textId="77777777" w:rsidR="002248B4" w:rsidRPr="00ED41B5" w:rsidRDefault="002248B4"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71725409" w14:textId="0CE4B250" w:rsidR="002248B4" w:rsidRPr="00ED41B5" w:rsidRDefault="002248B4" w:rsidP="002B0137">
            <w:pPr>
              <w:pStyle w:val="BTEMEASMCA"/>
            </w:pPr>
            <w:r w:rsidRPr="00ED41B5">
              <w:t>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4A0EC21F" w14:textId="77777777" w:rsidR="002248B4" w:rsidRPr="00ED41B5" w:rsidRDefault="002248B4" w:rsidP="002B0137">
            <w:pPr>
              <w:pStyle w:val="BTEMEASMCA"/>
            </w:pPr>
            <w:r w:rsidRPr="00ED41B5">
              <w:t xml:space="preserve">Galvos skausmas, mieguistumas, susijaudinimas, </w:t>
            </w:r>
            <w:r w:rsidR="00EF6AFC">
              <w:t>svaigulys</w:t>
            </w:r>
            <w:r w:rsidRPr="00ED41B5">
              <w:t>, nemiga, dirglumas</w:t>
            </w:r>
          </w:p>
        </w:tc>
      </w:tr>
      <w:tr w:rsidR="002248B4" w:rsidRPr="00ED41B5" w14:paraId="6C7623E9" w14:textId="77777777" w:rsidTr="00B148B4">
        <w:trPr>
          <w:cantSplit/>
          <w:trHeight w:val="250"/>
        </w:trPr>
        <w:tc>
          <w:tcPr>
            <w:tcW w:w="0" w:type="auto"/>
            <w:vMerge/>
            <w:tcBorders>
              <w:left w:val="single" w:sz="4" w:space="0" w:color="auto"/>
              <w:right w:val="single" w:sz="4" w:space="0" w:color="auto"/>
            </w:tcBorders>
            <w:vAlign w:val="center"/>
          </w:tcPr>
          <w:p w14:paraId="54EA8B87" w14:textId="77777777" w:rsidR="002248B4" w:rsidRPr="001C68C5" w:rsidRDefault="002248B4" w:rsidP="00B148B4">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44F790BC" w14:textId="3C99621B" w:rsidR="002248B4" w:rsidRPr="00ED41B5" w:rsidRDefault="002248B4" w:rsidP="002B0137">
            <w:pPr>
              <w:pStyle w:val="BTEMEASMCA"/>
            </w:pPr>
            <w:r w:rsidRPr="00ED41B5">
              <w:t>Nedažn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68785C34" w14:textId="77777777" w:rsidR="002248B4" w:rsidRPr="00ED41B5" w:rsidRDefault="002248B4" w:rsidP="002B0137">
            <w:pPr>
              <w:pStyle w:val="BTEMEASMCA"/>
            </w:pPr>
            <w:r w:rsidRPr="00ED41B5">
              <w:t>Parestezija</w:t>
            </w:r>
          </w:p>
        </w:tc>
      </w:tr>
      <w:tr w:rsidR="002248B4" w:rsidRPr="00ED41B5" w14:paraId="27B7669D" w14:textId="77777777" w:rsidTr="00B148B4">
        <w:trPr>
          <w:cantSplit/>
          <w:trHeight w:val="250"/>
        </w:trPr>
        <w:tc>
          <w:tcPr>
            <w:tcW w:w="0" w:type="auto"/>
            <w:vMerge/>
            <w:tcBorders>
              <w:left w:val="single" w:sz="4" w:space="0" w:color="auto"/>
              <w:bottom w:val="single" w:sz="4" w:space="0" w:color="auto"/>
              <w:right w:val="single" w:sz="4" w:space="0" w:color="auto"/>
            </w:tcBorders>
            <w:vAlign w:val="center"/>
          </w:tcPr>
          <w:p w14:paraId="0B4C8680" w14:textId="77777777" w:rsidR="002248B4" w:rsidRPr="001C68C5" w:rsidRDefault="002248B4" w:rsidP="00B148B4">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11D0A2DC" w14:textId="635584BE" w:rsidR="002248B4" w:rsidRPr="00ED41B5" w:rsidRDefault="002248B4" w:rsidP="002B0137">
            <w:pPr>
              <w:pStyle w:val="BTEMEASMCA"/>
            </w:pPr>
            <w:r w:rsidRPr="00ED41B5">
              <w:t>Ret</w:t>
            </w:r>
            <w:r w:rsidR="00C57D2F">
              <w:t>as</w:t>
            </w:r>
          </w:p>
        </w:tc>
        <w:tc>
          <w:tcPr>
            <w:tcW w:w="3353" w:type="dxa"/>
            <w:tcBorders>
              <w:top w:val="single" w:sz="4" w:space="0" w:color="auto"/>
              <w:left w:val="single" w:sz="4" w:space="0" w:color="auto"/>
              <w:bottom w:val="single" w:sz="4" w:space="0" w:color="auto"/>
              <w:right w:val="single" w:sz="4" w:space="0" w:color="auto"/>
            </w:tcBorders>
          </w:tcPr>
          <w:p w14:paraId="0C049AE8" w14:textId="77777777" w:rsidR="002248B4" w:rsidRPr="00ED41B5" w:rsidRDefault="002248B4" w:rsidP="002B0137">
            <w:pPr>
              <w:pStyle w:val="BTEMEASMCA"/>
            </w:pPr>
            <w:r w:rsidRPr="00ED41B5">
              <w:t>Regos nervo uždegimas</w:t>
            </w:r>
          </w:p>
        </w:tc>
      </w:tr>
      <w:tr w:rsidR="002248B4" w:rsidRPr="00ED41B5" w14:paraId="16E85B8A" w14:textId="77777777" w:rsidTr="00B148B4">
        <w:trPr>
          <w:cantSplit/>
        </w:trPr>
        <w:tc>
          <w:tcPr>
            <w:tcW w:w="3234" w:type="dxa"/>
            <w:vMerge w:val="restart"/>
            <w:tcBorders>
              <w:top w:val="single" w:sz="4" w:space="0" w:color="auto"/>
              <w:left w:val="single" w:sz="4" w:space="0" w:color="auto"/>
              <w:bottom w:val="single" w:sz="4" w:space="0" w:color="auto"/>
              <w:right w:val="single" w:sz="4" w:space="0" w:color="auto"/>
            </w:tcBorders>
          </w:tcPr>
          <w:p w14:paraId="41E84E95" w14:textId="77777777" w:rsidR="002248B4" w:rsidRPr="00ED41B5" w:rsidRDefault="002248B4" w:rsidP="002B0137">
            <w:pPr>
              <w:pStyle w:val="BTEMEASMCA"/>
            </w:pPr>
            <w:r w:rsidRPr="00ED41B5">
              <w:t>Akių sutrikimai</w:t>
            </w:r>
          </w:p>
          <w:p w14:paraId="081B70CA" w14:textId="77777777" w:rsidR="002248B4" w:rsidRPr="00ED41B5" w:rsidRDefault="002248B4"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1FC2B3E0" w14:textId="62D24C2E" w:rsidR="002248B4" w:rsidRPr="00ED41B5" w:rsidRDefault="002248B4" w:rsidP="002B0137">
            <w:pPr>
              <w:pStyle w:val="BTEMEASMCA"/>
            </w:pPr>
            <w:r w:rsidRPr="00ED41B5">
              <w:t>Nedažn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0B7B5E96" w14:textId="77777777" w:rsidR="002248B4" w:rsidRPr="00ED41B5" w:rsidRDefault="002248B4" w:rsidP="002B0137">
            <w:pPr>
              <w:pStyle w:val="BTEMEASMCA"/>
            </w:pPr>
            <w:r w:rsidRPr="00ED41B5">
              <w:t>Regos sutrikimas</w:t>
            </w:r>
          </w:p>
        </w:tc>
      </w:tr>
      <w:tr w:rsidR="002248B4" w:rsidRPr="00ED41B5" w14:paraId="26445C2E" w14:textId="77777777" w:rsidTr="00B148B4">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6B0C75B4" w14:textId="77777777" w:rsidR="002248B4" w:rsidRPr="001C68C5" w:rsidRDefault="002248B4" w:rsidP="00B148B4">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580C598C" w14:textId="38C174C7" w:rsidR="002248B4" w:rsidRPr="00ED41B5" w:rsidRDefault="002248B4" w:rsidP="002B0137">
            <w:pPr>
              <w:pStyle w:val="BTEMEASMCA"/>
            </w:pPr>
            <w:r w:rsidRPr="00ED41B5">
              <w:t>Ret</w:t>
            </w:r>
            <w:r w:rsidR="00C57D2F">
              <w:t>as</w:t>
            </w:r>
          </w:p>
        </w:tc>
        <w:tc>
          <w:tcPr>
            <w:tcW w:w="3353" w:type="dxa"/>
            <w:tcBorders>
              <w:top w:val="single" w:sz="4" w:space="0" w:color="auto"/>
              <w:left w:val="single" w:sz="4" w:space="0" w:color="auto"/>
              <w:bottom w:val="single" w:sz="4" w:space="0" w:color="auto"/>
              <w:right w:val="single" w:sz="4" w:space="0" w:color="auto"/>
            </w:tcBorders>
          </w:tcPr>
          <w:p w14:paraId="6CD44412" w14:textId="77777777" w:rsidR="002248B4" w:rsidRPr="00ED41B5" w:rsidRDefault="002248B4" w:rsidP="002B0137">
            <w:pPr>
              <w:pStyle w:val="BTEMEASMCA"/>
            </w:pPr>
            <w:r w:rsidRPr="00ED41B5">
              <w:t>Toksinė regos nervo neuropatija</w:t>
            </w:r>
          </w:p>
        </w:tc>
      </w:tr>
      <w:tr w:rsidR="002248B4" w:rsidRPr="00ED41B5" w14:paraId="463586D6" w14:textId="77777777" w:rsidTr="00B148B4">
        <w:trPr>
          <w:cantSplit/>
        </w:trPr>
        <w:tc>
          <w:tcPr>
            <w:tcW w:w="3234" w:type="dxa"/>
            <w:vMerge w:val="restart"/>
            <w:tcBorders>
              <w:top w:val="single" w:sz="4" w:space="0" w:color="auto"/>
              <w:left w:val="single" w:sz="4" w:space="0" w:color="auto"/>
              <w:right w:val="single" w:sz="4" w:space="0" w:color="auto"/>
            </w:tcBorders>
          </w:tcPr>
          <w:p w14:paraId="27910B15" w14:textId="77777777" w:rsidR="002248B4" w:rsidRPr="00ED41B5" w:rsidRDefault="002248B4" w:rsidP="002B0137">
            <w:pPr>
              <w:pStyle w:val="BTEMEASMCA"/>
            </w:pPr>
            <w:r w:rsidRPr="00ED41B5">
              <w:t>Ausų ir labirintų sutrikimai</w:t>
            </w:r>
          </w:p>
          <w:p w14:paraId="0262EB37" w14:textId="77777777" w:rsidR="002248B4" w:rsidRPr="00ED41B5" w:rsidRDefault="002248B4"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27E65481" w14:textId="70A9B7A1" w:rsidR="002248B4" w:rsidRPr="00ED41B5" w:rsidRDefault="002248B4" w:rsidP="002B0137">
            <w:pPr>
              <w:pStyle w:val="BTEMEASMCA"/>
            </w:pPr>
            <w:r w:rsidRPr="00ED41B5">
              <w:t>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4A44A332" w14:textId="77777777" w:rsidR="002248B4" w:rsidRPr="00ED41B5" w:rsidRDefault="002248B4" w:rsidP="002B0137">
            <w:pPr>
              <w:pStyle w:val="BTEMEASMCA"/>
            </w:pPr>
            <w:r w:rsidRPr="00ED41B5">
              <w:t>Galvos svaigimas</w:t>
            </w:r>
          </w:p>
        </w:tc>
      </w:tr>
      <w:tr w:rsidR="002248B4" w:rsidRPr="00ED41B5" w14:paraId="24BBC24C" w14:textId="77777777" w:rsidTr="00B148B4">
        <w:trPr>
          <w:cantSplit/>
        </w:trPr>
        <w:tc>
          <w:tcPr>
            <w:tcW w:w="3234" w:type="dxa"/>
            <w:vMerge/>
            <w:tcBorders>
              <w:left w:val="single" w:sz="4" w:space="0" w:color="auto"/>
              <w:right w:val="single" w:sz="4" w:space="0" w:color="auto"/>
            </w:tcBorders>
          </w:tcPr>
          <w:p w14:paraId="0E829923" w14:textId="77777777" w:rsidR="002248B4" w:rsidRPr="001C68C5" w:rsidRDefault="002248B4"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43397B94" w14:textId="39F68450" w:rsidR="002248B4" w:rsidRPr="00ED41B5" w:rsidRDefault="002248B4" w:rsidP="002B0137">
            <w:pPr>
              <w:pStyle w:val="BTEMEASMCA"/>
            </w:pPr>
            <w:r w:rsidRPr="00ED41B5">
              <w:t>Nedažn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0F46A885" w14:textId="77777777" w:rsidR="002248B4" w:rsidRPr="00ED41B5" w:rsidRDefault="002248B4" w:rsidP="002B0137">
            <w:pPr>
              <w:pStyle w:val="BTEMEASMCA"/>
            </w:pPr>
            <w:r w:rsidRPr="00ED41B5">
              <w:t>Klausos sutrikimas</w:t>
            </w:r>
          </w:p>
        </w:tc>
      </w:tr>
      <w:tr w:rsidR="002248B4" w:rsidRPr="00ED41B5" w14:paraId="3D2DB417" w14:textId="77777777" w:rsidTr="00B148B4">
        <w:trPr>
          <w:cantSplit/>
        </w:trPr>
        <w:tc>
          <w:tcPr>
            <w:tcW w:w="3234" w:type="dxa"/>
            <w:vMerge/>
            <w:tcBorders>
              <w:left w:val="single" w:sz="4" w:space="0" w:color="auto"/>
              <w:bottom w:val="single" w:sz="4" w:space="0" w:color="auto"/>
              <w:right w:val="single" w:sz="4" w:space="0" w:color="auto"/>
            </w:tcBorders>
          </w:tcPr>
          <w:p w14:paraId="52199821" w14:textId="77777777" w:rsidR="002248B4" w:rsidRPr="001C68C5" w:rsidRDefault="002248B4"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3AEDFE82" w14:textId="413ECF66" w:rsidR="002248B4" w:rsidRPr="00ED41B5" w:rsidRDefault="002248B4" w:rsidP="002B0137">
            <w:pPr>
              <w:pStyle w:val="BTEMEASMCA"/>
            </w:pPr>
            <w:r w:rsidRPr="00ED41B5">
              <w:t>Labai ret</w:t>
            </w:r>
            <w:r w:rsidR="00C57D2F">
              <w:t>as</w:t>
            </w:r>
          </w:p>
        </w:tc>
        <w:tc>
          <w:tcPr>
            <w:tcW w:w="3353" w:type="dxa"/>
            <w:tcBorders>
              <w:top w:val="single" w:sz="4" w:space="0" w:color="auto"/>
              <w:left w:val="single" w:sz="4" w:space="0" w:color="auto"/>
              <w:bottom w:val="single" w:sz="4" w:space="0" w:color="auto"/>
              <w:right w:val="single" w:sz="4" w:space="0" w:color="auto"/>
            </w:tcBorders>
          </w:tcPr>
          <w:p w14:paraId="574996DE" w14:textId="77777777" w:rsidR="002248B4" w:rsidRPr="00ED41B5" w:rsidRDefault="00EF6AFC" w:rsidP="002B0137">
            <w:pPr>
              <w:pStyle w:val="BTEMEASMCA"/>
            </w:pPr>
            <w:r>
              <w:t>Užesys (</w:t>
            </w:r>
            <w:r>
              <w:rPr>
                <w:i/>
              </w:rPr>
              <w:t>tinnitus</w:t>
            </w:r>
            <w:r>
              <w:t>)</w:t>
            </w:r>
            <w:r>
              <w:rPr>
                <w:i/>
              </w:rPr>
              <w:t xml:space="preserve"> </w:t>
            </w:r>
          </w:p>
        </w:tc>
      </w:tr>
      <w:tr w:rsidR="007215DF" w:rsidRPr="00ED41B5" w14:paraId="1A905D0F" w14:textId="77777777" w:rsidTr="001C034C">
        <w:tc>
          <w:tcPr>
            <w:tcW w:w="3234" w:type="dxa"/>
            <w:vMerge w:val="restart"/>
            <w:tcBorders>
              <w:top w:val="single" w:sz="4" w:space="0" w:color="auto"/>
              <w:left w:val="single" w:sz="4" w:space="0" w:color="auto"/>
              <w:right w:val="single" w:sz="4" w:space="0" w:color="auto"/>
            </w:tcBorders>
          </w:tcPr>
          <w:p w14:paraId="1D62B059" w14:textId="77777777" w:rsidR="007215DF" w:rsidRPr="00ED41B5" w:rsidRDefault="007215DF" w:rsidP="002B0137">
            <w:pPr>
              <w:pStyle w:val="BTEMEASMCA"/>
            </w:pPr>
            <w:r w:rsidRPr="00ED41B5">
              <w:t>Širdies sutrikimai</w:t>
            </w:r>
          </w:p>
        </w:tc>
        <w:tc>
          <w:tcPr>
            <w:tcW w:w="1935" w:type="dxa"/>
            <w:tcBorders>
              <w:top w:val="single" w:sz="4" w:space="0" w:color="auto"/>
              <w:left w:val="single" w:sz="4" w:space="0" w:color="auto"/>
              <w:bottom w:val="single" w:sz="4" w:space="0" w:color="auto"/>
              <w:right w:val="single" w:sz="4" w:space="0" w:color="auto"/>
            </w:tcBorders>
          </w:tcPr>
          <w:p w14:paraId="6E13FF93" w14:textId="21A749D5" w:rsidR="007215DF" w:rsidRPr="00ED41B5" w:rsidRDefault="007215DF" w:rsidP="002B0137">
            <w:pPr>
              <w:pStyle w:val="BTEMEASMCA"/>
            </w:pPr>
            <w:r w:rsidRPr="00ED41B5">
              <w:t>Labai ret</w:t>
            </w:r>
            <w:r>
              <w:t>as</w:t>
            </w:r>
          </w:p>
        </w:tc>
        <w:tc>
          <w:tcPr>
            <w:tcW w:w="3353" w:type="dxa"/>
            <w:tcBorders>
              <w:top w:val="single" w:sz="4" w:space="0" w:color="auto"/>
              <w:left w:val="single" w:sz="4" w:space="0" w:color="auto"/>
              <w:bottom w:val="single" w:sz="4" w:space="0" w:color="auto"/>
              <w:right w:val="single" w:sz="4" w:space="0" w:color="auto"/>
            </w:tcBorders>
          </w:tcPr>
          <w:p w14:paraId="1040A1EB" w14:textId="77777777" w:rsidR="007215DF" w:rsidRPr="00ED41B5" w:rsidRDefault="007215DF" w:rsidP="002B0137">
            <w:pPr>
              <w:pStyle w:val="BTEMEASMCA"/>
            </w:pPr>
            <w:r w:rsidRPr="00ED41B5">
              <w:t>Palpitacijos, širdies nepakankamumas, miokardo infarktas, ūmi plaučių edema, edema</w:t>
            </w:r>
          </w:p>
        </w:tc>
      </w:tr>
      <w:tr w:rsidR="007215DF" w:rsidRPr="00ED41B5" w14:paraId="1B92CF91" w14:textId="77777777" w:rsidTr="001C034C">
        <w:tc>
          <w:tcPr>
            <w:tcW w:w="3234" w:type="dxa"/>
            <w:vMerge/>
            <w:tcBorders>
              <w:left w:val="single" w:sz="4" w:space="0" w:color="auto"/>
              <w:bottom w:val="single" w:sz="4" w:space="0" w:color="auto"/>
              <w:right w:val="single" w:sz="4" w:space="0" w:color="auto"/>
            </w:tcBorders>
          </w:tcPr>
          <w:p w14:paraId="0093E679" w14:textId="77777777" w:rsidR="007215DF" w:rsidRPr="00ED41B5" w:rsidRDefault="007215DF"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44FD586B" w14:textId="46D3DF4B" w:rsidR="007215DF" w:rsidRPr="00ED41B5" w:rsidRDefault="007215DF" w:rsidP="002B0137">
            <w:pPr>
              <w:pStyle w:val="BTEMEASMCA"/>
            </w:pPr>
            <w:r w:rsidRPr="00C56F45">
              <w:t>Dažnis nežinomas</w:t>
            </w:r>
          </w:p>
        </w:tc>
        <w:tc>
          <w:tcPr>
            <w:tcW w:w="3353" w:type="dxa"/>
            <w:tcBorders>
              <w:top w:val="single" w:sz="4" w:space="0" w:color="auto"/>
              <w:left w:val="single" w:sz="4" w:space="0" w:color="auto"/>
              <w:bottom w:val="single" w:sz="4" w:space="0" w:color="auto"/>
              <w:right w:val="single" w:sz="4" w:space="0" w:color="auto"/>
            </w:tcBorders>
          </w:tcPr>
          <w:p w14:paraId="4635DE02" w14:textId="492A1CDB" w:rsidR="007215DF" w:rsidRPr="00ED41B5" w:rsidRDefault="007215DF" w:rsidP="002B0137">
            <w:pPr>
              <w:pStyle w:val="BTEMEASMCA"/>
            </w:pPr>
            <w:r>
              <w:t>Kounis sindromas</w:t>
            </w:r>
          </w:p>
        </w:tc>
      </w:tr>
      <w:tr w:rsidR="002248B4" w:rsidRPr="00ED41B5" w14:paraId="6F2840B8" w14:textId="77777777" w:rsidTr="00B148B4">
        <w:tc>
          <w:tcPr>
            <w:tcW w:w="3234" w:type="dxa"/>
            <w:tcBorders>
              <w:top w:val="single" w:sz="4" w:space="0" w:color="auto"/>
              <w:left w:val="single" w:sz="4" w:space="0" w:color="auto"/>
              <w:bottom w:val="single" w:sz="4" w:space="0" w:color="auto"/>
              <w:right w:val="single" w:sz="4" w:space="0" w:color="auto"/>
            </w:tcBorders>
          </w:tcPr>
          <w:p w14:paraId="2F4ED421" w14:textId="77777777" w:rsidR="002248B4" w:rsidRPr="00ED41B5" w:rsidRDefault="002248B4" w:rsidP="002B0137">
            <w:pPr>
              <w:pStyle w:val="BTEMEASMCA"/>
            </w:pPr>
            <w:r w:rsidRPr="00ED41B5">
              <w:t>Kraujagyslių sutrikimai</w:t>
            </w:r>
          </w:p>
        </w:tc>
        <w:tc>
          <w:tcPr>
            <w:tcW w:w="1935" w:type="dxa"/>
            <w:tcBorders>
              <w:top w:val="single" w:sz="4" w:space="0" w:color="auto"/>
              <w:left w:val="single" w:sz="4" w:space="0" w:color="auto"/>
              <w:bottom w:val="single" w:sz="4" w:space="0" w:color="auto"/>
              <w:right w:val="single" w:sz="4" w:space="0" w:color="auto"/>
            </w:tcBorders>
          </w:tcPr>
          <w:p w14:paraId="7E2CBAFE" w14:textId="29C838B0" w:rsidR="002248B4" w:rsidRPr="00ED41B5" w:rsidRDefault="002248B4" w:rsidP="002B0137">
            <w:pPr>
              <w:pStyle w:val="BTEMEASMCA"/>
            </w:pPr>
            <w:r w:rsidRPr="00ED41B5">
              <w:t>Labai ret</w:t>
            </w:r>
            <w:r w:rsidR="00C57D2F">
              <w:t>as</w:t>
            </w:r>
          </w:p>
        </w:tc>
        <w:tc>
          <w:tcPr>
            <w:tcW w:w="3353" w:type="dxa"/>
            <w:tcBorders>
              <w:top w:val="single" w:sz="4" w:space="0" w:color="auto"/>
              <w:left w:val="single" w:sz="4" w:space="0" w:color="auto"/>
              <w:bottom w:val="single" w:sz="4" w:space="0" w:color="auto"/>
              <w:right w:val="single" w:sz="4" w:space="0" w:color="auto"/>
            </w:tcBorders>
          </w:tcPr>
          <w:p w14:paraId="150EADA5" w14:textId="77777777" w:rsidR="002248B4" w:rsidRPr="00ED41B5" w:rsidRDefault="002248B4" w:rsidP="002B0137">
            <w:pPr>
              <w:pStyle w:val="BTEMEASMCA"/>
            </w:pPr>
            <w:r w:rsidRPr="00ED41B5">
              <w:t>Hipertenzija</w:t>
            </w:r>
          </w:p>
        </w:tc>
      </w:tr>
      <w:tr w:rsidR="002248B4" w:rsidRPr="00ED41B5" w14:paraId="043A9CAA" w14:textId="77777777" w:rsidTr="00B148B4">
        <w:tc>
          <w:tcPr>
            <w:tcW w:w="3234" w:type="dxa"/>
            <w:tcBorders>
              <w:top w:val="single" w:sz="4" w:space="0" w:color="auto"/>
              <w:left w:val="single" w:sz="4" w:space="0" w:color="auto"/>
              <w:bottom w:val="single" w:sz="4" w:space="0" w:color="auto"/>
              <w:right w:val="single" w:sz="4" w:space="0" w:color="auto"/>
            </w:tcBorders>
          </w:tcPr>
          <w:p w14:paraId="7647D25E" w14:textId="77777777" w:rsidR="002248B4" w:rsidRPr="00ED41B5" w:rsidRDefault="002248B4" w:rsidP="002B0137">
            <w:pPr>
              <w:pStyle w:val="BTEMEASMCA"/>
            </w:pPr>
            <w:r w:rsidRPr="00ED41B5">
              <w:t>Kvėpavimo sistemos, krūtinės ląstos ir tarpuplaučio sutrikimai</w:t>
            </w:r>
          </w:p>
        </w:tc>
        <w:tc>
          <w:tcPr>
            <w:tcW w:w="1935" w:type="dxa"/>
            <w:tcBorders>
              <w:top w:val="single" w:sz="4" w:space="0" w:color="auto"/>
              <w:left w:val="single" w:sz="4" w:space="0" w:color="auto"/>
              <w:bottom w:val="single" w:sz="4" w:space="0" w:color="auto"/>
              <w:right w:val="single" w:sz="4" w:space="0" w:color="auto"/>
            </w:tcBorders>
          </w:tcPr>
          <w:p w14:paraId="3C5E6658" w14:textId="01337648" w:rsidR="002248B4" w:rsidRPr="00ED41B5" w:rsidRDefault="002248B4" w:rsidP="002B0137">
            <w:pPr>
              <w:pStyle w:val="BTEMEASMCA"/>
            </w:pPr>
            <w:r w:rsidRPr="00ED41B5">
              <w:t>Nedažn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0C892419" w14:textId="77777777" w:rsidR="002248B4" w:rsidRPr="00ED41B5" w:rsidRDefault="002248B4" w:rsidP="002B0137">
            <w:pPr>
              <w:pStyle w:val="BTEMEASMCA"/>
            </w:pPr>
            <w:r>
              <w:t>A</w:t>
            </w:r>
            <w:r w:rsidRPr="00ED41B5">
              <w:t xml:space="preserve">stma, bronchospazmas, dusulys </w:t>
            </w:r>
          </w:p>
        </w:tc>
      </w:tr>
      <w:tr w:rsidR="002248B4" w:rsidRPr="00ED41B5" w14:paraId="7464A4CA" w14:textId="77777777" w:rsidTr="00B148B4">
        <w:trPr>
          <w:cantSplit/>
        </w:trPr>
        <w:tc>
          <w:tcPr>
            <w:tcW w:w="3234" w:type="dxa"/>
            <w:vMerge w:val="restart"/>
            <w:tcBorders>
              <w:top w:val="single" w:sz="4" w:space="0" w:color="auto"/>
              <w:left w:val="single" w:sz="4" w:space="0" w:color="auto"/>
              <w:right w:val="single" w:sz="4" w:space="0" w:color="auto"/>
            </w:tcBorders>
          </w:tcPr>
          <w:p w14:paraId="5798E778" w14:textId="77777777" w:rsidR="002248B4" w:rsidRPr="00ED41B5" w:rsidRDefault="002248B4" w:rsidP="002B0137">
            <w:pPr>
              <w:pStyle w:val="BTEMEASMCA"/>
            </w:pPr>
            <w:r w:rsidRPr="00ED41B5">
              <w:t>Virškinimo trakto sutrikimai</w:t>
            </w:r>
          </w:p>
          <w:p w14:paraId="1FF4CBE6" w14:textId="77777777" w:rsidR="002248B4" w:rsidRPr="00ED41B5" w:rsidRDefault="002248B4"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0D3F0036" w14:textId="2E4D606E" w:rsidR="002248B4" w:rsidRPr="00ED41B5" w:rsidRDefault="002248B4" w:rsidP="002B0137">
            <w:pPr>
              <w:pStyle w:val="BTEMEASMCA"/>
            </w:pPr>
            <w:r w:rsidRPr="00ED41B5">
              <w:t>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44F7E04C" w14:textId="77777777" w:rsidR="002248B4" w:rsidRPr="00ED41B5" w:rsidRDefault="002248B4" w:rsidP="002B0137">
            <w:pPr>
              <w:pStyle w:val="BTEMEASMCA"/>
            </w:pPr>
            <w:r w:rsidRPr="00ED41B5">
              <w:t>Dispepsija,</w:t>
            </w:r>
            <w:r w:rsidRPr="00ED41B5" w:rsidDel="006C3B82">
              <w:t xml:space="preserve"> </w:t>
            </w:r>
            <w:r w:rsidRPr="00ED41B5">
              <w:t xml:space="preserve"> </w:t>
            </w:r>
            <w:r w:rsidR="00EF6AFC">
              <w:t xml:space="preserve">viduriavimas, </w:t>
            </w:r>
            <w:r w:rsidRPr="00ED41B5">
              <w:t xml:space="preserve">pykinimas, vėmimas, pilvo skausmas, </w:t>
            </w:r>
            <w:r w:rsidR="00EF6AFC">
              <w:t xml:space="preserve"> dujų susikaupimas virškinimo trakte</w:t>
            </w:r>
            <w:r w:rsidRPr="00ED41B5">
              <w:t>, vidurių užkietėjimas, melena, vėmimas krauju, kraujavimas iš virškinimo trakto</w:t>
            </w:r>
          </w:p>
        </w:tc>
      </w:tr>
      <w:tr w:rsidR="002248B4" w:rsidRPr="00ED41B5" w14:paraId="5B4490E5" w14:textId="77777777" w:rsidTr="00B148B4">
        <w:trPr>
          <w:cantSplit/>
        </w:trPr>
        <w:tc>
          <w:tcPr>
            <w:tcW w:w="0" w:type="auto"/>
            <w:vMerge/>
            <w:tcBorders>
              <w:left w:val="single" w:sz="4" w:space="0" w:color="auto"/>
              <w:right w:val="single" w:sz="4" w:space="0" w:color="auto"/>
            </w:tcBorders>
            <w:vAlign w:val="center"/>
          </w:tcPr>
          <w:p w14:paraId="5412C9C6" w14:textId="77777777" w:rsidR="002248B4" w:rsidRPr="001C68C5" w:rsidRDefault="002248B4" w:rsidP="00B148B4">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6FD39C73" w14:textId="69791F3F" w:rsidR="002248B4" w:rsidRPr="00ED41B5" w:rsidRDefault="002248B4" w:rsidP="002B0137">
            <w:pPr>
              <w:pStyle w:val="BTEMEASMCA"/>
            </w:pPr>
            <w:r w:rsidRPr="00ED41B5">
              <w:t>Nedažn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2425DAB8" w14:textId="77777777" w:rsidR="002248B4" w:rsidRPr="00ED41B5" w:rsidRDefault="002248B4" w:rsidP="002B0137">
            <w:pPr>
              <w:pStyle w:val="BTEMEASMCA"/>
            </w:pPr>
            <w:r w:rsidRPr="00ED41B5">
              <w:t xml:space="preserve">Gastritas, dvylikapirštės žarnos opa, skrandžio opa, burnos išopėjimas, virškinimo trakto perforacija </w:t>
            </w:r>
          </w:p>
        </w:tc>
      </w:tr>
      <w:tr w:rsidR="002248B4" w:rsidRPr="00ED41B5" w14:paraId="10FA588C" w14:textId="77777777" w:rsidTr="00B148B4">
        <w:trPr>
          <w:cantSplit/>
          <w:trHeight w:val="125"/>
        </w:trPr>
        <w:tc>
          <w:tcPr>
            <w:tcW w:w="0" w:type="auto"/>
            <w:vMerge/>
            <w:tcBorders>
              <w:left w:val="single" w:sz="4" w:space="0" w:color="auto"/>
              <w:right w:val="single" w:sz="4" w:space="0" w:color="auto"/>
            </w:tcBorders>
            <w:vAlign w:val="center"/>
          </w:tcPr>
          <w:p w14:paraId="7077890A" w14:textId="77777777" w:rsidR="002248B4" w:rsidRPr="001C68C5" w:rsidRDefault="002248B4" w:rsidP="00B148B4">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34D13B65" w14:textId="66B09D92" w:rsidR="002248B4" w:rsidRPr="00ED41B5" w:rsidRDefault="002248B4" w:rsidP="002B0137">
            <w:pPr>
              <w:pStyle w:val="BTEMEASMCA"/>
            </w:pPr>
            <w:r w:rsidRPr="00ED41B5">
              <w:t>Labai ret</w:t>
            </w:r>
            <w:r w:rsidR="00C57D2F">
              <w:t>as</w:t>
            </w:r>
          </w:p>
        </w:tc>
        <w:tc>
          <w:tcPr>
            <w:tcW w:w="3353" w:type="dxa"/>
            <w:tcBorders>
              <w:top w:val="single" w:sz="4" w:space="0" w:color="auto"/>
              <w:left w:val="single" w:sz="4" w:space="0" w:color="auto"/>
              <w:bottom w:val="single" w:sz="4" w:space="0" w:color="auto"/>
              <w:right w:val="single" w:sz="4" w:space="0" w:color="auto"/>
            </w:tcBorders>
          </w:tcPr>
          <w:p w14:paraId="59E067C8" w14:textId="77777777" w:rsidR="002248B4" w:rsidRPr="00ED41B5" w:rsidRDefault="002248B4" w:rsidP="002B0137">
            <w:pPr>
              <w:pStyle w:val="BTEMEASMCA"/>
            </w:pPr>
            <w:r w:rsidRPr="00ED41B5">
              <w:t xml:space="preserve">Ezofagitas, pankreatitas, žarnų striktūros </w:t>
            </w:r>
          </w:p>
        </w:tc>
      </w:tr>
      <w:tr w:rsidR="002248B4" w:rsidRPr="00ED41B5" w14:paraId="5B941054" w14:textId="77777777" w:rsidTr="00B148B4">
        <w:trPr>
          <w:cantSplit/>
          <w:trHeight w:val="125"/>
        </w:trPr>
        <w:tc>
          <w:tcPr>
            <w:tcW w:w="0" w:type="auto"/>
            <w:vMerge/>
            <w:tcBorders>
              <w:left w:val="single" w:sz="4" w:space="0" w:color="auto"/>
              <w:bottom w:val="single" w:sz="4" w:space="0" w:color="auto"/>
              <w:right w:val="single" w:sz="4" w:space="0" w:color="auto"/>
            </w:tcBorders>
            <w:vAlign w:val="center"/>
          </w:tcPr>
          <w:p w14:paraId="6F23B41F" w14:textId="77777777" w:rsidR="002248B4" w:rsidRPr="001C68C5" w:rsidRDefault="002248B4" w:rsidP="00B148B4">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47C1EB1E" w14:textId="77777777" w:rsidR="002248B4" w:rsidRPr="00ED41B5" w:rsidRDefault="002248B4" w:rsidP="002B0137">
            <w:pPr>
              <w:pStyle w:val="BTEMEASMCA"/>
            </w:pPr>
            <w:r w:rsidRPr="00ED41B5">
              <w:t>Dažnis nežinomas</w:t>
            </w:r>
          </w:p>
        </w:tc>
        <w:tc>
          <w:tcPr>
            <w:tcW w:w="3353" w:type="dxa"/>
            <w:tcBorders>
              <w:top w:val="single" w:sz="4" w:space="0" w:color="auto"/>
              <w:left w:val="single" w:sz="4" w:space="0" w:color="auto"/>
              <w:bottom w:val="single" w:sz="4" w:space="0" w:color="auto"/>
              <w:right w:val="single" w:sz="4" w:space="0" w:color="auto"/>
            </w:tcBorders>
          </w:tcPr>
          <w:p w14:paraId="7565C06D" w14:textId="77777777" w:rsidR="002248B4" w:rsidRPr="00ED41B5" w:rsidRDefault="002248B4" w:rsidP="002B0137">
            <w:pPr>
              <w:pStyle w:val="BTEMEASMCA"/>
            </w:pPr>
            <w:r>
              <w:t>Paūmėjęs k</w:t>
            </w:r>
            <w:r w:rsidRPr="00ED41B5">
              <w:t>olitas ir Krono</w:t>
            </w:r>
            <w:r w:rsidR="00245A5A">
              <w:t xml:space="preserve"> (</w:t>
            </w:r>
            <w:r w:rsidR="00245A5A">
              <w:rPr>
                <w:i/>
              </w:rPr>
              <w:t>Crohn</w:t>
            </w:r>
            <w:r w:rsidR="00245A5A">
              <w:t>)</w:t>
            </w:r>
            <w:r w:rsidRPr="00ED41B5">
              <w:t xml:space="preserve"> liga</w:t>
            </w:r>
          </w:p>
        </w:tc>
      </w:tr>
      <w:tr w:rsidR="002248B4" w:rsidRPr="00ED41B5" w14:paraId="2BE54A5C" w14:textId="77777777" w:rsidTr="00B148B4">
        <w:trPr>
          <w:cantSplit/>
          <w:trHeight w:val="135"/>
        </w:trPr>
        <w:tc>
          <w:tcPr>
            <w:tcW w:w="3234" w:type="dxa"/>
            <w:vMerge w:val="restart"/>
            <w:tcBorders>
              <w:top w:val="single" w:sz="4" w:space="0" w:color="auto"/>
              <w:left w:val="single" w:sz="4" w:space="0" w:color="auto"/>
              <w:right w:val="single" w:sz="4" w:space="0" w:color="auto"/>
            </w:tcBorders>
          </w:tcPr>
          <w:p w14:paraId="5A4354BC" w14:textId="77777777" w:rsidR="002248B4" w:rsidRPr="00ED41B5" w:rsidRDefault="002248B4" w:rsidP="002B0137">
            <w:pPr>
              <w:pStyle w:val="BTEMEASMCA"/>
            </w:pPr>
            <w:r w:rsidRPr="00ED41B5">
              <w:t>Kepenų, tulžies pūslės ir latakų sutrikimai</w:t>
            </w:r>
          </w:p>
          <w:p w14:paraId="6416918D" w14:textId="77777777" w:rsidR="002248B4" w:rsidRPr="00ED41B5" w:rsidRDefault="002248B4"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50DAC595" w14:textId="2099DEEE" w:rsidR="002248B4" w:rsidRPr="00ED41B5" w:rsidRDefault="002248B4" w:rsidP="002B0137">
            <w:pPr>
              <w:pStyle w:val="BTEMEASMCA"/>
            </w:pPr>
            <w:r w:rsidRPr="00ED41B5">
              <w:t>Nedažn</w:t>
            </w:r>
            <w:r w:rsidR="00C57D2F">
              <w:t>as</w:t>
            </w:r>
          </w:p>
        </w:tc>
        <w:tc>
          <w:tcPr>
            <w:tcW w:w="3353" w:type="dxa"/>
            <w:tcBorders>
              <w:top w:val="single" w:sz="4" w:space="0" w:color="auto"/>
              <w:left w:val="single" w:sz="4" w:space="0" w:color="auto"/>
              <w:bottom w:val="single" w:sz="4" w:space="0" w:color="auto"/>
              <w:right w:val="single" w:sz="4" w:space="0" w:color="auto"/>
            </w:tcBorders>
          </w:tcPr>
          <w:p w14:paraId="73DACC87" w14:textId="77777777" w:rsidR="002248B4" w:rsidRPr="00ED41B5" w:rsidRDefault="002248B4" w:rsidP="002B0137">
            <w:pPr>
              <w:pStyle w:val="BTEMEASMCA"/>
            </w:pPr>
            <w:r w:rsidRPr="00ED41B5">
              <w:t>Hepatitas, gelta, nenormali kepenų funkcija</w:t>
            </w:r>
          </w:p>
        </w:tc>
      </w:tr>
      <w:tr w:rsidR="002248B4" w:rsidRPr="00ED41B5" w14:paraId="3B467EDE" w14:textId="77777777" w:rsidTr="00B148B4">
        <w:trPr>
          <w:cantSplit/>
          <w:trHeight w:val="135"/>
        </w:trPr>
        <w:tc>
          <w:tcPr>
            <w:tcW w:w="3234" w:type="dxa"/>
            <w:vMerge/>
            <w:tcBorders>
              <w:left w:val="single" w:sz="4" w:space="0" w:color="auto"/>
              <w:right w:val="single" w:sz="4" w:space="0" w:color="auto"/>
            </w:tcBorders>
          </w:tcPr>
          <w:p w14:paraId="166273E1" w14:textId="77777777" w:rsidR="002248B4" w:rsidRPr="001C68C5" w:rsidRDefault="002248B4"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5A044B04" w14:textId="4A0A11B9" w:rsidR="002248B4" w:rsidRPr="00ED41B5" w:rsidRDefault="002248B4" w:rsidP="002B0137">
            <w:pPr>
              <w:pStyle w:val="BTEMEASMCA"/>
            </w:pPr>
            <w:r w:rsidRPr="00ED41B5">
              <w:t>Ret</w:t>
            </w:r>
            <w:r w:rsidR="00F5365B">
              <w:t>as</w:t>
            </w:r>
          </w:p>
        </w:tc>
        <w:tc>
          <w:tcPr>
            <w:tcW w:w="3353" w:type="dxa"/>
            <w:tcBorders>
              <w:top w:val="single" w:sz="4" w:space="0" w:color="auto"/>
              <w:left w:val="single" w:sz="4" w:space="0" w:color="auto"/>
              <w:bottom w:val="single" w:sz="4" w:space="0" w:color="auto"/>
              <w:right w:val="single" w:sz="4" w:space="0" w:color="auto"/>
            </w:tcBorders>
          </w:tcPr>
          <w:p w14:paraId="71BEAED8" w14:textId="77777777" w:rsidR="002248B4" w:rsidRPr="00ED41B5" w:rsidRDefault="002248B4" w:rsidP="002B0137">
            <w:pPr>
              <w:pStyle w:val="BTEMEASMCA"/>
            </w:pPr>
            <w:r w:rsidRPr="00ED41B5">
              <w:t>Kepenų pažeidimas</w:t>
            </w:r>
          </w:p>
        </w:tc>
      </w:tr>
      <w:tr w:rsidR="002248B4" w:rsidRPr="00ED41B5" w14:paraId="6D7012BD" w14:textId="77777777" w:rsidTr="00B148B4">
        <w:trPr>
          <w:cantSplit/>
          <w:trHeight w:val="125"/>
        </w:trPr>
        <w:tc>
          <w:tcPr>
            <w:tcW w:w="0" w:type="auto"/>
            <w:vMerge/>
            <w:tcBorders>
              <w:left w:val="single" w:sz="4" w:space="0" w:color="auto"/>
              <w:bottom w:val="single" w:sz="4" w:space="0" w:color="auto"/>
              <w:right w:val="single" w:sz="4" w:space="0" w:color="auto"/>
            </w:tcBorders>
            <w:vAlign w:val="center"/>
          </w:tcPr>
          <w:p w14:paraId="1A7DE1CB" w14:textId="77777777" w:rsidR="002248B4" w:rsidRPr="001C68C5" w:rsidRDefault="002248B4" w:rsidP="00B148B4">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6A4BE5BC" w14:textId="7F56C80F" w:rsidR="002248B4" w:rsidRPr="00ED41B5" w:rsidRDefault="002248B4" w:rsidP="002B0137">
            <w:pPr>
              <w:pStyle w:val="BTEMEASMCA"/>
            </w:pPr>
            <w:r w:rsidRPr="00ED41B5">
              <w:t>Labai ret</w:t>
            </w:r>
            <w:r w:rsidR="00F5365B">
              <w:t>as</w:t>
            </w:r>
          </w:p>
        </w:tc>
        <w:tc>
          <w:tcPr>
            <w:tcW w:w="3353" w:type="dxa"/>
            <w:tcBorders>
              <w:top w:val="single" w:sz="4" w:space="0" w:color="auto"/>
              <w:left w:val="single" w:sz="4" w:space="0" w:color="auto"/>
              <w:bottom w:val="single" w:sz="4" w:space="0" w:color="auto"/>
              <w:right w:val="single" w:sz="4" w:space="0" w:color="auto"/>
            </w:tcBorders>
          </w:tcPr>
          <w:p w14:paraId="7CB957F3" w14:textId="77777777" w:rsidR="002248B4" w:rsidRPr="00ED41B5" w:rsidRDefault="002248B4" w:rsidP="002B0137">
            <w:pPr>
              <w:pStyle w:val="BTEMEASMCA"/>
            </w:pPr>
            <w:r w:rsidRPr="00ED41B5">
              <w:t>Kepenų nepakankamumas</w:t>
            </w:r>
          </w:p>
        </w:tc>
      </w:tr>
      <w:tr w:rsidR="00F548E6" w:rsidRPr="00ED41B5" w14:paraId="035B7732" w14:textId="77777777" w:rsidTr="005F1DD4">
        <w:trPr>
          <w:cantSplit/>
          <w:trHeight w:val="497"/>
        </w:trPr>
        <w:tc>
          <w:tcPr>
            <w:tcW w:w="3234" w:type="dxa"/>
            <w:vMerge w:val="restart"/>
            <w:tcBorders>
              <w:top w:val="single" w:sz="4" w:space="0" w:color="auto"/>
              <w:left w:val="single" w:sz="4" w:space="0" w:color="auto"/>
              <w:right w:val="single" w:sz="4" w:space="0" w:color="auto"/>
            </w:tcBorders>
          </w:tcPr>
          <w:p w14:paraId="7F8BDA76" w14:textId="77777777" w:rsidR="00F548E6" w:rsidRPr="00B95186" w:rsidRDefault="00F548E6" w:rsidP="002B0137">
            <w:pPr>
              <w:pStyle w:val="BTEMEASMCA"/>
            </w:pPr>
            <w:r w:rsidRPr="00B95186">
              <w:t>Odos ir poodinio audinio sutrikimai</w:t>
            </w:r>
          </w:p>
        </w:tc>
        <w:tc>
          <w:tcPr>
            <w:tcW w:w="1935" w:type="dxa"/>
            <w:tcBorders>
              <w:top w:val="single" w:sz="4" w:space="0" w:color="auto"/>
              <w:left w:val="single" w:sz="4" w:space="0" w:color="auto"/>
              <w:bottom w:val="single" w:sz="4" w:space="0" w:color="auto"/>
              <w:right w:val="single" w:sz="4" w:space="0" w:color="auto"/>
            </w:tcBorders>
          </w:tcPr>
          <w:p w14:paraId="3348E02C" w14:textId="3F45F032" w:rsidR="00F548E6" w:rsidRPr="00ED41B5" w:rsidRDefault="00F548E6" w:rsidP="002B0137">
            <w:pPr>
              <w:pStyle w:val="BTEMEASMCA"/>
            </w:pPr>
            <w:r>
              <w:t>Dažn</w:t>
            </w:r>
            <w:r w:rsidR="00F5365B">
              <w:t>as</w:t>
            </w:r>
          </w:p>
        </w:tc>
        <w:tc>
          <w:tcPr>
            <w:tcW w:w="3353" w:type="dxa"/>
            <w:tcBorders>
              <w:top w:val="single" w:sz="4" w:space="0" w:color="auto"/>
              <w:left w:val="single" w:sz="4" w:space="0" w:color="auto"/>
              <w:bottom w:val="single" w:sz="4" w:space="0" w:color="auto"/>
              <w:right w:val="single" w:sz="4" w:space="0" w:color="auto"/>
            </w:tcBorders>
          </w:tcPr>
          <w:p w14:paraId="0DCCC2D7" w14:textId="77777777" w:rsidR="00F548E6" w:rsidRPr="00ED41B5" w:rsidRDefault="00F548E6" w:rsidP="002B0137">
            <w:pPr>
              <w:pStyle w:val="BTEMEASMCA"/>
            </w:pPr>
            <w:r>
              <w:t>Išbėrimas</w:t>
            </w:r>
          </w:p>
        </w:tc>
      </w:tr>
      <w:tr w:rsidR="00F548E6" w:rsidRPr="00ED41B5" w14:paraId="2E96E40F" w14:textId="77777777" w:rsidTr="005F1DD4">
        <w:trPr>
          <w:cantSplit/>
        </w:trPr>
        <w:tc>
          <w:tcPr>
            <w:tcW w:w="3234" w:type="dxa"/>
            <w:vMerge/>
            <w:tcBorders>
              <w:left w:val="single" w:sz="4" w:space="0" w:color="auto"/>
              <w:right w:val="single" w:sz="4" w:space="0" w:color="auto"/>
            </w:tcBorders>
          </w:tcPr>
          <w:p w14:paraId="66F85868" w14:textId="77777777" w:rsidR="00F548E6" w:rsidRPr="00B95186" w:rsidRDefault="00F548E6"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6064842B" w14:textId="791C74AB" w:rsidR="00F548E6" w:rsidRPr="00ED41B5" w:rsidRDefault="00F548E6" w:rsidP="002B0137">
            <w:pPr>
              <w:pStyle w:val="BTEMEASMCA"/>
            </w:pPr>
            <w:r w:rsidRPr="00ED41B5">
              <w:t>Nedažn</w:t>
            </w:r>
            <w:r w:rsidR="00F5365B">
              <w:t>as</w:t>
            </w:r>
          </w:p>
        </w:tc>
        <w:tc>
          <w:tcPr>
            <w:tcW w:w="3353" w:type="dxa"/>
            <w:tcBorders>
              <w:top w:val="single" w:sz="4" w:space="0" w:color="auto"/>
              <w:left w:val="single" w:sz="4" w:space="0" w:color="auto"/>
              <w:bottom w:val="single" w:sz="4" w:space="0" w:color="auto"/>
              <w:right w:val="single" w:sz="4" w:space="0" w:color="auto"/>
            </w:tcBorders>
          </w:tcPr>
          <w:p w14:paraId="0B2F3F2A" w14:textId="77777777" w:rsidR="00F548E6" w:rsidRPr="00ED41B5" w:rsidRDefault="00F548E6" w:rsidP="002B0137">
            <w:pPr>
              <w:pStyle w:val="BTEMEASMCA"/>
            </w:pPr>
            <w:r>
              <w:t>D</w:t>
            </w:r>
            <w:r w:rsidRPr="00ED41B5">
              <w:t>ilgėlinė, niež</w:t>
            </w:r>
            <w:r>
              <w:t>ėjimas</w:t>
            </w:r>
            <w:r w:rsidRPr="00ED41B5">
              <w:t xml:space="preserve">, </w:t>
            </w:r>
            <w:r>
              <w:t>purpura</w:t>
            </w:r>
            <w:r w:rsidRPr="00ED41B5">
              <w:t>, angioneurozinė edema</w:t>
            </w:r>
            <w:r>
              <w:t>,</w:t>
            </w:r>
            <w:r w:rsidRPr="00ED41B5">
              <w:t xml:space="preserve"> jautrumo šviesai reakcija</w:t>
            </w:r>
          </w:p>
        </w:tc>
      </w:tr>
      <w:tr w:rsidR="00F548E6" w:rsidRPr="00ED41B5" w14:paraId="614F519F" w14:textId="77777777" w:rsidTr="005F1DD4">
        <w:trPr>
          <w:cantSplit/>
        </w:trPr>
        <w:tc>
          <w:tcPr>
            <w:tcW w:w="0" w:type="auto"/>
            <w:vMerge/>
            <w:tcBorders>
              <w:left w:val="single" w:sz="4" w:space="0" w:color="auto"/>
              <w:right w:val="single" w:sz="4" w:space="0" w:color="auto"/>
            </w:tcBorders>
            <w:vAlign w:val="center"/>
          </w:tcPr>
          <w:p w14:paraId="6DB7D6F5" w14:textId="77777777" w:rsidR="00F548E6" w:rsidRPr="001C68C5" w:rsidRDefault="00F548E6" w:rsidP="00B148B4">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40BE6818" w14:textId="53B4C166" w:rsidR="00F548E6" w:rsidRPr="00ED41B5" w:rsidRDefault="00F548E6" w:rsidP="002B0137">
            <w:pPr>
              <w:pStyle w:val="BTEMEASMCA"/>
            </w:pPr>
            <w:r w:rsidRPr="00ED41B5">
              <w:t>Labai ret</w:t>
            </w:r>
            <w:r w:rsidR="00F5365B">
              <w:t>as</w:t>
            </w:r>
          </w:p>
        </w:tc>
        <w:tc>
          <w:tcPr>
            <w:tcW w:w="3353" w:type="dxa"/>
            <w:tcBorders>
              <w:top w:val="single" w:sz="4" w:space="0" w:color="auto"/>
              <w:left w:val="single" w:sz="4" w:space="0" w:color="auto"/>
              <w:bottom w:val="single" w:sz="4" w:space="0" w:color="auto"/>
              <w:right w:val="single" w:sz="4" w:space="0" w:color="auto"/>
            </w:tcBorders>
          </w:tcPr>
          <w:p w14:paraId="63AC3A8E" w14:textId="61AA0E6C" w:rsidR="00F548E6" w:rsidRPr="00ED41B5" w:rsidRDefault="007215DF" w:rsidP="002B0137">
            <w:pPr>
              <w:pStyle w:val="BTEMEASMCA"/>
            </w:pPr>
            <w:r>
              <w:t>Sunkios nepageidaujamos odos reakcijos (SNOR) (įskaitant daugiaformę eritemą, eksfoliacinį dermatitą, Stivenso-Džonsono sindromą ir toksinę epidermio nekrolizę)</w:t>
            </w:r>
          </w:p>
        </w:tc>
      </w:tr>
      <w:tr w:rsidR="00F548E6" w:rsidRPr="00ED41B5" w14:paraId="3B012F64" w14:textId="77777777" w:rsidTr="005F1DD4">
        <w:trPr>
          <w:cantSplit/>
          <w:trHeight w:val="278"/>
        </w:trPr>
        <w:tc>
          <w:tcPr>
            <w:tcW w:w="3234" w:type="dxa"/>
            <w:vMerge/>
            <w:tcBorders>
              <w:left w:val="single" w:sz="4" w:space="0" w:color="auto"/>
              <w:bottom w:val="single" w:sz="4" w:space="0" w:color="auto"/>
              <w:right w:val="single" w:sz="4" w:space="0" w:color="auto"/>
            </w:tcBorders>
          </w:tcPr>
          <w:p w14:paraId="3AFB1A27" w14:textId="77777777" w:rsidR="00F548E6" w:rsidRPr="00ED41B5" w:rsidRDefault="00F548E6" w:rsidP="002B0137">
            <w:pPr>
              <w:pStyle w:val="BTEMEASMCA"/>
            </w:pPr>
          </w:p>
        </w:tc>
        <w:tc>
          <w:tcPr>
            <w:tcW w:w="1935" w:type="dxa"/>
            <w:tcBorders>
              <w:top w:val="single" w:sz="4" w:space="0" w:color="auto"/>
              <w:left w:val="single" w:sz="4" w:space="0" w:color="auto"/>
              <w:bottom w:val="single" w:sz="4" w:space="0" w:color="auto"/>
              <w:right w:val="single" w:sz="4" w:space="0" w:color="auto"/>
            </w:tcBorders>
          </w:tcPr>
          <w:p w14:paraId="4E271864" w14:textId="77777777" w:rsidR="00F548E6" w:rsidRPr="00ED41B5" w:rsidRDefault="00F548E6" w:rsidP="002B0137">
            <w:pPr>
              <w:pStyle w:val="BTEMEASMCA"/>
            </w:pPr>
            <w:r>
              <w:t>Dažnis nežinomas</w:t>
            </w:r>
          </w:p>
        </w:tc>
        <w:tc>
          <w:tcPr>
            <w:tcW w:w="3353" w:type="dxa"/>
            <w:tcBorders>
              <w:top w:val="single" w:sz="4" w:space="0" w:color="auto"/>
              <w:left w:val="single" w:sz="4" w:space="0" w:color="auto"/>
              <w:bottom w:val="single" w:sz="4" w:space="0" w:color="auto"/>
              <w:right w:val="single" w:sz="4" w:space="0" w:color="auto"/>
            </w:tcBorders>
          </w:tcPr>
          <w:p w14:paraId="4CDFA672" w14:textId="77777777" w:rsidR="00F548E6" w:rsidRPr="00ED41B5" w:rsidRDefault="00F548E6" w:rsidP="002B0137">
            <w:pPr>
              <w:pStyle w:val="BTEMEASMCA"/>
            </w:pPr>
            <w:r>
              <w:t>Reakcija į vaistinį preparatą su eozinofilija ir sisteminiais simtomais (</w:t>
            </w:r>
            <w:r>
              <w:rPr>
                <w:i/>
              </w:rPr>
              <w:t xml:space="preserve">DRESS </w:t>
            </w:r>
            <w:r>
              <w:t>sindromas), ūminė generalizuota egzanteminė pustuliozė (ŪGEP)</w:t>
            </w:r>
          </w:p>
        </w:tc>
      </w:tr>
      <w:tr w:rsidR="002248B4" w:rsidRPr="00ED41B5" w14:paraId="6260D480" w14:textId="77777777" w:rsidTr="00B148B4">
        <w:trPr>
          <w:cantSplit/>
          <w:trHeight w:val="278"/>
        </w:trPr>
        <w:tc>
          <w:tcPr>
            <w:tcW w:w="3234" w:type="dxa"/>
            <w:tcBorders>
              <w:top w:val="single" w:sz="4" w:space="0" w:color="auto"/>
              <w:left w:val="single" w:sz="4" w:space="0" w:color="auto"/>
              <w:bottom w:val="single" w:sz="4" w:space="0" w:color="auto"/>
              <w:right w:val="single" w:sz="4" w:space="0" w:color="auto"/>
            </w:tcBorders>
          </w:tcPr>
          <w:p w14:paraId="3783F036" w14:textId="77777777" w:rsidR="002248B4" w:rsidRPr="00ED41B5" w:rsidRDefault="002248B4" w:rsidP="002B0137">
            <w:pPr>
              <w:pStyle w:val="BTEMEASMCA"/>
            </w:pPr>
            <w:r w:rsidRPr="00ED41B5">
              <w:lastRenderedPageBreak/>
              <w:t>Inkstų ir šlapimo takų sutrikimai</w:t>
            </w:r>
          </w:p>
        </w:tc>
        <w:tc>
          <w:tcPr>
            <w:tcW w:w="1935" w:type="dxa"/>
            <w:tcBorders>
              <w:top w:val="single" w:sz="4" w:space="0" w:color="auto"/>
              <w:left w:val="single" w:sz="4" w:space="0" w:color="auto"/>
              <w:bottom w:val="single" w:sz="4" w:space="0" w:color="auto"/>
              <w:right w:val="single" w:sz="4" w:space="0" w:color="auto"/>
            </w:tcBorders>
          </w:tcPr>
          <w:p w14:paraId="5BA31C23" w14:textId="586C5ADE" w:rsidR="002248B4" w:rsidRPr="00ED41B5" w:rsidRDefault="002248B4" w:rsidP="002B0137">
            <w:pPr>
              <w:pStyle w:val="BTEMEASMCA"/>
            </w:pPr>
            <w:r w:rsidRPr="00ED41B5">
              <w:t>Nedažn</w:t>
            </w:r>
            <w:r w:rsidR="00F5365B">
              <w:t>as</w:t>
            </w:r>
          </w:p>
        </w:tc>
        <w:tc>
          <w:tcPr>
            <w:tcW w:w="3353" w:type="dxa"/>
            <w:tcBorders>
              <w:top w:val="single" w:sz="4" w:space="0" w:color="auto"/>
              <w:left w:val="single" w:sz="4" w:space="0" w:color="auto"/>
              <w:bottom w:val="single" w:sz="4" w:space="0" w:color="auto"/>
              <w:right w:val="single" w:sz="4" w:space="0" w:color="auto"/>
            </w:tcBorders>
          </w:tcPr>
          <w:p w14:paraId="1B7B405C" w14:textId="77777777" w:rsidR="002248B4" w:rsidRPr="00ED41B5" w:rsidRDefault="002248B4" w:rsidP="002B0137">
            <w:pPr>
              <w:pStyle w:val="BTEMEASMCA"/>
            </w:pPr>
            <w:r w:rsidRPr="00ED41B5">
              <w:t xml:space="preserve">Tubulointersticinis nefritas, nefrozinis sindromas ir inkstų nepakankamumas, ūmus inkstų nepakankamumas, papiliarinė nekrozė (ypač vartojant ilgą laiką), susijusi su šlapalo koncentracijos padidėjimu </w:t>
            </w:r>
            <w:r w:rsidR="00245A5A">
              <w:t xml:space="preserve">kraujo </w:t>
            </w:r>
            <w:r w:rsidRPr="00ED41B5">
              <w:t>serume</w:t>
            </w:r>
          </w:p>
        </w:tc>
      </w:tr>
      <w:tr w:rsidR="002248B4" w:rsidRPr="00ED41B5" w14:paraId="24F811B5" w14:textId="77777777" w:rsidTr="00B148B4">
        <w:tblPrEx>
          <w:tblLook w:val="0000" w:firstRow="0" w:lastRow="0" w:firstColumn="0" w:lastColumn="0" w:noHBand="0" w:noVBand="0"/>
        </w:tblPrEx>
        <w:trPr>
          <w:cantSplit/>
          <w:trHeight w:val="278"/>
        </w:trPr>
        <w:tc>
          <w:tcPr>
            <w:tcW w:w="3234" w:type="dxa"/>
            <w:vMerge w:val="restart"/>
          </w:tcPr>
          <w:p w14:paraId="37C50C7D" w14:textId="77777777" w:rsidR="002248B4" w:rsidRPr="00ED41B5" w:rsidRDefault="002248B4" w:rsidP="00B148B4">
            <w:pPr>
              <w:rPr>
                <w:b/>
                <w:sz w:val="22"/>
                <w:szCs w:val="22"/>
              </w:rPr>
            </w:pPr>
            <w:r w:rsidRPr="00ED41B5">
              <w:rPr>
                <w:b/>
                <w:sz w:val="22"/>
                <w:szCs w:val="22"/>
              </w:rPr>
              <w:t>Bendrieji sutrikimai ir vartojimo vietos pažeidimai</w:t>
            </w:r>
          </w:p>
        </w:tc>
        <w:tc>
          <w:tcPr>
            <w:tcW w:w="1935" w:type="dxa"/>
          </w:tcPr>
          <w:p w14:paraId="1D7CF705" w14:textId="4FE6D74E" w:rsidR="002248B4" w:rsidRPr="00ED41B5" w:rsidRDefault="002248B4" w:rsidP="00B148B4">
            <w:pPr>
              <w:rPr>
                <w:sz w:val="22"/>
                <w:szCs w:val="22"/>
              </w:rPr>
            </w:pPr>
            <w:r w:rsidRPr="00ED41B5">
              <w:rPr>
                <w:sz w:val="22"/>
                <w:szCs w:val="22"/>
              </w:rPr>
              <w:t>Dažn</w:t>
            </w:r>
            <w:r w:rsidR="00F5365B">
              <w:rPr>
                <w:sz w:val="22"/>
                <w:szCs w:val="22"/>
              </w:rPr>
              <w:t>as</w:t>
            </w:r>
          </w:p>
        </w:tc>
        <w:tc>
          <w:tcPr>
            <w:tcW w:w="3353" w:type="dxa"/>
          </w:tcPr>
          <w:p w14:paraId="5E1D4BF6" w14:textId="77777777" w:rsidR="002248B4" w:rsidRPr="00ED41B5" w:rsidRDefault="002248B4" w:rsidP="00B148B4">
            <w:pPr>
              <w:rPr>
                <w:sz w:val="22"/>
                <w:szCs w:val="22"/>
              </w:rPr>
            </w:pPr>
            <w:r w:rsidRPr="00ED41B5">
              <w:rPr>
                <w:sz w:val="22"/>
                <w:szCs w:val="22"/>
              </w:rPr>
              <w:t>Nuovargis</w:t>
            </w:r>
          </w:p>
        </w:tc>
      </w:tr>
      <w:tr w:rsidR="002248B4" w:rsidRPr="00ED41B5" w14:paraId="6C886363" w14:textId="77777777" w:rsidTr="00B148B4">
        <w:tblPrEx>
          <w:tblLook w:val="0000" w:firstRow="0" w:lastRow="0" w:firstColumn="0" w:lastColumn="0" w:noHBand="0" w:noVBand="0"/>
        </w:tblPrEx>
        <w:trPr>
          <w:cantSplit/>
          <w:trHeight w:val="277"/>
        </w:trPr>
        <w:tc>
          <w:tcPr>
            <w:tcW w:w="3234" w:type="dxa"/>
            <w:vMerge/>
          </w:tcPr>
          <w:p w14:paraId="5BCC1176" w14:textId="77777777" w:rsidR="002248B4" w:rsidRPr="001C68C5" w:rsidRDefault="002248B4" w:rsidP="00B148B4">
            <w:pPr>
              <w:rPr>
                <w:b/>
                <w:sz w:val="22"/>
                <w:szCs w:val="22"/>
              </w:rPr>
            </w:pPr>
          </w:p>
        </w:tc>
        <w:tc>
          <w:tcPr>
            <w:tcW w:w="1935" w:type="dxa"/>
          </w:tcPr>
          <w:p w14:paraId="3EC6CB5C" w14:textId="65DEB150" w:rsidR="002248B4" w:rsidRPr="00ED41B5" w:rsidRDefault="002248B4" w:rsidP="00B148B4">
            <w:pPr>
              <w:rPr>
                <w:sz w:val="22"/>
                <w:szCs w:val="22"/>
              </w:rPr>
            </w:pPr>
            <w:r w:rsidRPr="00ED41B5">
              <w:rPr>
                <w:sz w:val="22"/>
                <w:szCs w:val="22"/>
              </w:rPr>
              <w:t>Ret</w:t>
            </w:r>
            <w:r w:rsidR="00F5365B">
              <w:rPr>
                <w:sz w:val="22"/>
                <w:szCs w:val="22"/>
              </w:rPr>
              <w:t>as</w:t>
            </w:r>
          </w:p>
        </w:tc>
        <w:tc>
          <w:tcPr>
            <w:tcW w:w="3353" w:type="dxa"/>
          </w:tcPr>
          <w:p w14:paraId="6B746D0C" w14:textId="77777777" w:rsidR="002248B4" w:rsidRPr="00ED41B5" w:rsidRDefault="002248B4" w:rsidP="00B148B4">
            <w:pPr>
              <w:rPr>
                <w:sz w:val="22"/>
                <w:szCs w:val="22"/>
              </w:rPr>
            </w:pPr>
            <w:r w:rsidRPr="00ED41B5">
              <w:rPr>
                <w:sz w:val="22"/>
                <w:szCs w:val="22"/>
              </w:rPr>
              <w:t>Edema</w:t>
            </w:r>
          </w:p>
        </w:tc>
      </w:tr>
    </w:tbl>
    <w:p w14:paraId="4759BAE2" w14:textId="77777777" w:rsidR="002248B4" w:rsidRPr="008B6BDB" w:rsidRDefault="002248B4" w:rsidP="002B0137">
      <w:pPr>
        <w:pStyle w:val="BTEMEASMCA"/>
      </w:pPr>
    </w:p>
    <w:p w14:paraId="58635BEC" w14:textId="77777777" w:rsidR="002248B4" w:rsidRPr="00D1521C" w:rsidRDefault="002248B4" w:rsidP="002248B4">
      <w:pPr>
        <w:autoSpaceDE w:val="0"/>
        <w:autoSpaceDN w:val="0"/>
        <w:adjustRightInd w:val="0"/>
        <w:jc w:val="both"/>
        <w:rPr>
          <w:sz w:val="22"/>
          <w:szCs w:val="22"/>
          <w:u w:val="single"/>
        </w:rPr>
      </w:pPr>
      <w:r w:rsidRPr="00D1521C">
        <w:rPr>
          <w:noProof/>
          <w:sz w:val="22"/>
          <w:szCs w:val="22"/>
          <w:u w:val="single"/>
        </w:rPr>
        <w:t>Pranešimas apie įtariamas nepageidaujamas reakcijas</w:t>
      </w:r>
    </w:p>
    <w:p w14:paraId="76CA552E" w14:textId="7A82292E" w:rsidR="002248B4" w:rsidRPr="001C68C5" w:rsidRDefault="002248B4" w:rsidP="002B0137">
      <w:pPr>
        <w:pStyle w:val="BTEMEASMCA"/>
        <w:rPr>
          <w:u w:val="single"/>
        </w:rPr>
      </w:pPr>
      <w:r w:rsidRPr="008B6BDB">
        <w:t xml:space="preserve">Svarbu pranešti apie įtariamas nepageidaujamas reakcijas, pastebėtas po vaistinio preparato </w:t>
      </w:r>
      <w:r w:rsidRPr="002D40AC">
        <w:t>registracijos, nes tai leidžia nuolat stebėti vaistinio preparato naudos ir rizikos santykį.</w:t>
      </w:r>
      <w:r w:rsidRPr="001714F1">
        <w:t xml:space="preserve"> Sveikatos priežiūros </w:t>
      </w:r>
      <w:r w:rsidR="00F5365B">
        <w:t xml:space="preserve">ar farmacijos </w:t>
      </w:r>
      <w:r w:rsidRPr="001714F1">
        <w:t xml:space="preserve">specialistai turi pranešti apie bet kokias įtariamas nepageidaujamas reakcijas, </w:t>
      </w:r>
      <w:r w:rsidR="00F5365B" w:rsidRPr="00F5365B">
        <w:rPr>
          <w:snapToGrid w:val="0"/>
          <w:szCs w:val="24"/>
        </w:rPr>
        <w:t xml:space="preserve"> </w:t>
      </w:r>
      <w:r w:rsidR="005F4FAA">
        <w:t xml:space="preserve">užpildę ir pateikę pranešimo formą Valstybinės vaistų kontrolės tarnybos prie Lietuvos Respublikos sveikatos apsaugos ministerijos tinklalapyje </w:t>
      </w:r>
      <w:r w:rsidR="005F4FAA">
        <w:rPr>
          <w:u w:val="single"/>
        </w:rPr>
        <w:t>https://vvkt.lrv.lt/lt/</w:t>
      </w:r>
      <w:r w:rsidR="005F4FAA">
        <w:t xml:space="preserve"> nurodytais būdais.</w:t>
      </w:r>
    </w:p>
    <w:p w14:paraId="4B32CDDB" w14:textId="77777777" w:rsidR="00D80497" w:rsidRDefault="00D80497" w:rsidP="002248B4">
      <w:pPr>
        <w:pStyle w:val="PI-2EMEASMCA"/>
      </w:pPr>
      <w:bookmarkStart w:id="31" w:name="_Toc129243110"/>
      <w:bookmarkStart w:id="32" w:name="_Toc129243235"/>
    </w:p>
    <w:p w14:paraId="7710260B" w14:textId="3F0DFA57" w:rsidR="002248B4" w:rsidRPr="00ED41B5" w:rsidRDefault="002248B4" w:rsidP="002248B4">
      <w:pPr>
        <w:pStyle w:val="PI-2EMEASMCA"/>
      </w:pPr>
      <w:r w:rsidRPr="00ED41B5">
        <w:t>4.9</w:t>
      </w:r>
      <w:r w:rsidRPr="00ED41B5">
        <w:tab/>
        <w:t>Perdozavimas</w:t>
      </w:r>
      <w:bookmarkEnd w:id="31"/>
      <w:bookmarkEnd w:id="32"/>
    </w:p>
    <w:p w14:paraId="41906BE2" w14:textId="77777777" w:rsidR="002248B4" w:rsidRPr="00ED41B5" w:rsidRDefault="002248B4" w:rsidP="002B0137">
      <w:pPr>
        <w:pStyle w:val="BTEMEASMCA"/>
      </w:pPr>
    </w:p>
    <w:p w14:paraId="5C87888E" w14:textId="77777777" w:rsidR="002248B4" w:rsidRPr="00245A5A" w:rsidRDefault="002248B4" w:rsidP="00245A5A">
      <w:pPr>
        <w:rPr>
          <w:i/>
        </w:rPr>
      </w:pPr>
      <w:r w:rsidRPr="00245A5A">
        <w:rPr>
          <w:i/>
          <w:sz w:val="22"/>
          <w:szCs w:val="22"/>
        </w:rPr>
        <w:t>Simptomai</w:t>
      </w:r>
    </w:p>
    <w:p w14:paraId="568E860D" w14:textId="44ECF11D" w:rsidR="002248B4" w:rsidRPr="00ED41B5" w:rsidRDefault="002248B4" w:rsidP="002B0137">
      <w:pPr>
        <w:pStyle w:val="BTEMEASMCA"/>
      </w:pPr>
      <w:r w:rsidRPr="00ED41B5">
        <w:t xml:space="preserve">Daugumai pacientų, išgėrusių kliniškai reikšmingą NVNU dozę, pasireiškiantys simptomai apsiriboja pykinimu, vėmimu, epigastriniu skausmu ir daug rečiau viduriavimu. Taip pat gali pasireikšti </w:t>
      </w:r>
      <w:r w:rsidR="00245A5A">
        <w:t>ūžesys ausyje</w:t>
      </w:r>
      <w:r w:rsidRPr="00ED41B5">
        <w:t xml:space="preserve">, galvos skausmas, svaigulys, galvos </w:t>
      </w:r>
      <w:r w:rsidR="00245A5A">
        <w:t xml:space="preserve">svaigimas </w:t>
      </w:r>
      <w:r w:rsidRPr="00ED41B5">
        <w:t xml:space="preserve">ir kraujavimas iš virškinimo trakto. Esant sunkesniam apsinuodijimui stebimas toksinis poveikis centrinei nervų sistemai, pasireiškiantis mieguistumu, kartais sujaudinimu ar dezorientacija arba koma. Kartais pacientams pasireiškia </w:t>
      </w:r>
      <w:r w:rsidR="00245A5A">
        <w:t>traukuliai</w:t>
      </w:r>
      <w:r w:rsidRPr="00ED41B5">
        <w:t xml:space="preserve">. Vaikams gali būti miokloniniai traukuliai. Esant sunkiam apsinuodijimui gali būti metabolinė acidozė ir pailgėti protrombino laikas/INR dėl poveikio cirkuliuojantiems kraujo krešėjimo faktoriams. Gali pasireikšti ūmus inkstų funkcijos nepakankamumas, kepenų pažeidimas, hipotenzija, kvėpavimo slopinimas ir cianozė. </w:t>
      </w:r>
      <w:r w:rsidR="005F4FAA">
        <w:t xml:space="preserve">Ilgą laiką vartojant didesnes nei rekomenduojama dozes arba perdozuojant, gali pasireikšti inkstų kanalėlių acidozė ir hipokalemija. </w:t>
      </w:r>
      <w:r w:rsidRPr="00ED41B5">
        <w:t xml:space="preserve">Astma sergantiems pacientams gali būti ligos paūmėjimas. </w:t>
      </w:r>
    </w:p>
    <w:p w14:paraId="34B99217" w14:textId="77777777" w:rsidR="002248B4" w:rsidRPr="00ED41B5" w:rsidRDefault="002248B4" w:rsidP="002B0137">
      <w:pPr>
        <w:pStyle w:val="BTEMEASMCA"/>
      </w:pPr>
    </w:p>
    <w:p w14:paraId="4E264F60" w14:textId="77777777" w:rsidR="002248B4" w:rsidRPr="00952F61" w:rsidRDefault="002248B4" w:rsidP="00952F61">
      <w:pPr>
        <w:rPr>
          <w:i/>
        </w:rPr>
      </w:pPr>
      <w:r w:rsidRPr="00952F61">
        <w:rPr>
          <w:i/>
          <w:sz w:val="22"/>
          <w:szCs w:val="22"/>
        </w:rPr>
        <w:t>Gydymas</w:t>
      </w:r>
    </w:p>
    <w:p w14:paraId="2EBFF99B" w14:textId="77777777" w:rsidR="002248B4" w:rsidRPr="00ED41B5" w:rsidRDefault="002248B4" w:rsidP="002B0137">
      <w:pPr>
        <w:pStyle w:val="BTEMEASMCA"/>
      </w:pPr>
      <w:r w:rsidRPr="00ED41B5">
        <w:t>Taikomas simptominis ir palaikomasis gydymas, palaikant atvirus kvėpavimo takus, stebint širdies veiklą ir gyvybinius požymius, kol būklė stabilizuojasi. Jeigu pacientas suvartojo vaist</w:t>
      </w:r>
      <w:r w:rsidR="00952F61">
        <w:t>ini</w:t>
      </w:r>
      <w:r w:rsidRPr="00ED41B5">
        <w:t xml:space="preserve">o </w:t>
      </w:r>
      <w:r w:rsidR="00952F61">
        <w:t xml:space="preserve">preparato </w:t>
      </w:r>
      <w:r w:rsidRPr="00ED41B5">
        <w:t>daugiau nei 400 mg/kg kūno svorio ir praėjo mažiau nei viena valanda, reikia išplauti skrandį ir duoti aktyvintos</w:t>
      </w:r>
      <w:r w:rsidR="00952F61">
        <w:t>ios</w:t>
      </w:r>
      <w:r w:rsidRPr="00ED41B5">
        <w:t xml:space="preserve"> anglies. Jeigu Brumare jau absorbavosi, reikia skirti šarmines medžiagas, taip skatinant rūgštaus ibuprofeno išsiskyrimą su šlapimu. Dažn</w:t>
      </w:r>
      <w:r w:rsidR="00952F61">
        <w:t>i</w:t>
      </w:r>
      <w:r w:rsidRPr="00ED41B5">
        <w:t xml:space="preserve"> ir užsitęs</w:t>
      </w:r>
      <w:r w:rsidR="00952F61">
        <w:t>ę traukuliai</w:t>
      </w:r>
      <w:r w:rsidRPr="00ED41B5">
        <w:t xml:space="preserve"> gydom</w:t>
      </w:r>
      <w:r w:rsidR="00952F61">
        <w:t>i</w:t>
      </w:r>
      <w:r w:rsidRPr="00ED41B5">
        <w:t xml:space="preserve"> intraveninėmis lorazepamo arba diazepamo injekcijomis. Kitos priemonės taikomas atsižvelgiant į paciento klinikinę būklę. Esant astmai skiriami bronchus plečiantys</w:t>
      </w:r>
      <w:r w:rsidR="00952F61">
        <w:t xml:space="preserve"> vaistiniai preparatai</w:t>
      </w:r>
      <w:r w:rsidRPr="00ED41B5">
        <w:t xml:space="preserve">. Specifinio priešnuodžio nėra. </w:t>
      </w:r>
    </w:p>
    <w:p w14:paraId="15D78016" w14:textId="77777777" w:rsidR="002248B4" w:rsidRPr="00ED41B5" w:rsidRDefault="002248B4" w:rsidP="002B0137">
      <w:pPr>
        <w:pStyle w:val="BTEMEASMCA"/>
      </w:pPr>
    </w:p>
    <w:p w14:paraId="07597821" w14:textId="77777777" w:rsidR="002248B4" w:rsidRPr="00ED41B5" w:rsidRDefault="002248B4" w:rsidP="002B0137">
      <w:pPr>
        <w:pStyle w:val="BTEMEASMCA"/>
      </w:pPr>
      <w:r w:rsidRPr="00ED41B5">
        <w:t>Turi būti atidžiai sekama kepenų ir inkstų funkcija.</w:t>
      </w:r>
    </w:p>
    <w:p w14:paraId="0E623CF1" w14:textId="77777777" w:rsidR="002248B4" w:rsidRPr="00ED41B5" w:rsidRDefault="002248B4" w:rsidP="002B0137">
      <w:pPr>
        <w:pStyle w:val="BTEMEASMCA"/>
      </w:pPr>
      <w:r w:rsidRPr="00ED41B5">
        <w:t>Suvartojus potencialiai toksinį vaist</w:t>
      </w:r>
      <w:r w:rsidR="00952F61">
        <w:t>ini</w:t>
      </w:r>
      <w:r w:rsidRPr="00ED41B5">
        <w:t xml:space="preserve">o </w:t>
      </w:r>
      <w:r w:rsidR="00952F61">
        <w:t xml:space="preserve">preparato </w:t>
      </w:r>
      <w:r w:rsidRPr="00ED41B5">
        <w:t>kiekį pacientą reikia stebėti mažiausiai keturias valandas.</w:t>
      </w:r>
    </w:p>
    <w:p w14:paraId="69C8B0CE" w14:textId="77777777" w:rsidR="002248B4" w:rsidRPr="00ED41B5" w:rsidRDefault="002248B4" w:rsidP="002B0137">
      <w:pPr>
        <w:pStyle w:val="BTEMEASMCA"/>
      </w:pPr>
    </w:p>
    <w:p w14:paraId="5333C512" w14:textId="77777777" w:rsidR="002248B4" w:rsidRPr="00ED41B5" w:rsidRDefault="002248B4" w:rsidP="002B0137">
      <w:pPr>
        <w:pStyle w:val="BTEMEASMCA"/>
      </w:pPr>
    </w:p>
    <w:p w14:paraId="041C3582" w14:textId="26BDC5C7" w:rsidR="002248B4" w:rsidRPr="00ED41B5" w:rsidRDefault="002248B4" w:rsidP="002B0137">
      <w:pPr>
        <w:pStyle w:val="PI-1EMEASMCA"/>
      </w:pPr>
      <w:bookmarkStart w:id="33" w:name="_Toc129243111"/>
      <w:bookmarkStart w:id="34" w:name="_Toc129243236"/>
      <w:r w:rsidRPr="00ED41B5">
        <w:t>5.</w:t>
      </w:r>
      <w:r w:rsidRPr="00ED41B5">
        <w:tab/>
        <w:t>FARMAKOLOGINĖS SAVYBĖS</w:t>
      </w:r>
      <w:bookmarkEnd w:id="33"/>
      <w:bookmarkEnd w:id="34"/>
    </w:p>
    <w:p w14:paraId="493D7A44" w14:textId="77777777" w:rsidR="002248B4" w:rsidRPr="00ED41B5" w:rsidRDefault="002248B4" w:rsidP="002B0137">
      <w:pPr>
        <w:pStyle w:val="BTEMEASMCA"/>
      </w:pPr>
    </w:p>
    <w:p w14:paraId="56886BD4" w14:textId="1CFF234B" w:rsidR="002248B4" w:rsidRPr="00ED41B5" w:rsidRDefault="002248B4" w:rsidP="002248B4">
      <w:pPr>
        <w:pStyle w:val="PI-2EMEASMCA"/>
      </w:pPr>
      <w:bookmarkStart w:id="35" w:name="_Toc129243112"/>
      <w:bookmarkStart w:id="36" w:name="_Toc129243237"/>
      <w:r w:rsidRPr="00ED41B5">
        <w:t>5.1</w:t>
      </w:r>
      <w:r w:rsidRPr="00ED41B5">
        <w:tab/>
      </w:r>
      <w:proofErr w:type="spellStart"/>
      <w:r w:rsidRPr="00ED41B5">
        <w:t>Farmakodinaminės</w:t>
      </w:r>
      <w:proofErr w:type="spellEnd"/>
      <w:r w:rsidRPr="00ED41B5">
        <w:t xml:space="preserve"> savybės</w:t>
      </w:r>
      <w:bookmarkEnd w:id="35"/>
      <w:bookmarkEnd w:id="36"/>
    </w:p>
    <w:p w14:paraId="4A9D77C9" w14:textId="77777777" w:rsidR="002248B4" w:rsidRPr="00ED41B5" w:rsidRDefault="002248B4" w:rsidP="002B0137">
      <w:pPr>
        <w:pStyle w:val="BTEMEASMCA"/>
      </w:pPr>
    </w:p>
    <w:p w14:paraId="160936B5" w14:textId="77777777" w:rsidR="002248B4" w:rsidRPr="00ED41B5" w:rsidRDefault="002248B4" w:rsidP="002B0137">
      <w:pPr>
        <w:pStyle w:val="BTEMEASMCA"/>
        <w:rPr>
          <w:snapToGrid w:val="0"/>
        </w:rPr>
      </w:pPr>
      <w:r w:rsidRPr="00ED41B5">
        <w:rPr>
          <w:snapToGrid w:val="0"/>
        </w:rPr>
        <w:t>Farmakoterapinė grupė – nesteroidiniai priešuždegiminiai ir priešreumatiniai vaistai, propiono rūgšties dariniai, ATC kodas – M01AE01.</w:t>
      </w:r>
    </w:p>
    <w:p w14:paraId="7A848BAD" w14:textId="77777777" w:rsidR="002248B4" w:rsidRPr="00ED41B5" w:rsidRDefault="002248B4" w:rsidP="002248B4">
      <w:pPr>
        <w:tabs>
          <w:tab w:val="left" w:pos="567"/>
        </w:tabs>
        <w:rPr>
          <w:sz w:val="22"/>
          <w:szCs w:val="22"/>
        </w:rPr>
      </w:pPr>
    </w:p>
    <w:p w14:paraId="49EF6874" w14:textId="77777777" w:rsidR="002248B4" w:rsidRPr="00ED41B5" w:rsidRDefault="002248B4" w:rsidP="002248B4">
      <w:pPr>
        <w:tabs>
          <w:tab w:val="left" w:pos="567"/>
        </w:tabs>
        <w:rPr>
          <w:sz w:val="22"/>
          <w:szCs w:val="22"/>
          <w:u w:val="single"/>
        </w:rPr>
      </w:pPr>
      <w:r w:rsidRPr="00ED41B5">
        <w:rPr>
          <w:sz w:val="22"/>
          <w:szCs w:val="22"/>
          <w:u w:val="single"/>
        </w:rPr>
        <w:t>Veikimo mechanizmas</w:t>
      </w:r>
    </w:p>
    <w:p w14:paraId="008706AE" w14:textId="77777777" w:rsidR="002248B4" w:rsidRPr="00ED41B5" w:rsidRDefault="002248B4" w:rsidP="002248B4">
      <w:pPr>
        <w:tabs>
          <w:tab w:val="left" w:pos="567"/>
        </w:tabs>
        <w:rPr>
          <w:sz w:val="22"/>
          <w:szCs w:val="22"/>
        </w:rPr>
      </w:pPr>
    </w:p>
    <w:p w14:paraId="57180133" w14:textId="77777777" w:rsidR="002248B4" w:rsidRPr="00ED41B5" w:rsidRDefault="002248B4" w:rsidP="002248B4">
      <w:pPr>
        <w:tabs>
          <w:tab w:val="left" w:pos="567"/>
        </w:tabs>
        <w:rPr>
          <w:sz w:val="22"/>
          <w:szCs w:val="22"/>
        </w:rPr>
      </w:pPr>
      <w:proofErr w:type="spellStart"/>
      <w:r w:rsidRPr="00ED41B5">
        <w:rPr>
          <w:sz w:val="22"/>
          <w:szCs w:val="22"/>
        </w:rPr>
        <w:t>Brumare</w:t>
      </w:r>
      <w:proofErr w:type="spellEnd"/>
      <w:r w:rsidRPr="00ED41B5">
        <w:rPr>
          <w:sz w:val="22"/>
          <w:szCs w:val="22"/>
        </w:rPr>
        <w:t xml:space="preserve"> yra nesteroidinis vaistas nuo uždegimo, kuris veikia </w:t>
      </w:r>
      <w:proofErr w:type="spellStart"/>
      <w:r w:rsidRPr="00ED41B5">
        <w:rPr>
          <w:sz w:val="22"/>
          <w:szCs w:val="22"/>
        </w:rPr>
        <w:t>priešuždegimiškai</w:t>
      </w:r>
      <w:proofErr w:type="spellEnd"/>
      <w:r w:rsidRPr="00ED41B5">
        <w:rPr>
          <w:sz w:val="22"/>
          <w:szCs w:val="22"/>
        </w:rPr>
        <w:t xml:space="preserve">, slopina skausmą ir mažina karščiavimą. Tyrimai su gyvūnais parodė, kad </w:t>
      </w:r>
      <w:proofErr w:type="spellStart"/>
      <w:r w:rsidRPr="00ED41B5">
        <w:rPr>
          <w:sz w:val="22"/>
          <w:szCs w:val="22"/>
        </w:rPr>
        <w:t>ibuprofenas</w:t>
      </w:r>
      <w:proofErr w:type="spellEnd"/>
      <w:r w:rsidRPr="00ED41B5">
        <w:rPr>
          <w:sz w:val="22"/>
          <w:szCs w:val="22"/>
        </w:rPr>
        <w:t xml:space="preserve"> efektyviai slopina prostaglandinų </w:t>
      </w:r>
      <w:r w:rsidRPr="00ED41B5">
        <w:rPr>
          <w:sz w:val="22"/>
          <w:szCs w:val="22"/>
        </w:rPr>
        <w:lastRenderedPageBreak/>
        <w:t xml:space="preserve">sintezę. </w:t>
      </w:r>
      <w:proofErr w:type="spellStart"/>
      <w:r w:rsidRPr="00ED41B5">
        <w:rPr>
          <w:sz w:val="22"/>
          <w:szCs w:val="22"/>
        </w:rPr>
        <w:t>Ibuprofenas</w:t>
      </w:r>
      <w:proofErr w:type="spellEnd"/>
      <w:r w:rsidRPr="00ED41B5">
        <w:rPr>
          <w:sz w:val="22"/>
          <w:szCs w:val="22"/>
        </w:rPr>
        <w:t xml:space="preserve"> žmonėms malšina skausmą, kurį galėjo sukelti uždegimas arba, su uždegimu susijusį patinimą ir karščiavimą. </w:t>
      </w:r>
      <w:proofErr w:type="spellStart"/>
      <w:r w:rsidRPr="00ED41B5">
        <w:rPr>
          <w:sz w:val="22"/>
          <w:szCs w:val="22"/>
        </w:rPr>
        <w:t>Ibuprofenas</w:t>
      </w:r>
      <w:proofErr w:type="spellEnd"/>
      <w:r w:rsidRPr="00ED41B5">
        <w:rPr>
          <w:sz w:val="22"/>
          <w:szCs w:val="22"/>
        </w:rPr>
        <w:t xml:space="preserve"> slopina prostaglandinų sintezę </w:t>
      </w:r>
      <w:proofErr w:type="spellStart"/>
      <w:r w:rsidRPr="00ED41B5">
        <w:rPr>
          <w:sz w:val="22"/>
          <w:szCs w:val="22"/>
        </w:rPr>
        <w:t>inhibuodamas</w:t>
      </w:r>
      <w:proofErr w:type="spellEnd"/>
      <w:r w:rsidRPr="00ED41B5">
        <w:rPr>
          <w:sz w:val="22"/>
          <w:szCs w:val="22"/>
        </w:rPr>
        <w:t xml:space="preserve"> </w:t>
      </w:r>
      <w:proofErr w:type="spellStart"/>
      <w:r w:rsidRPr="00ED41B5">
        <w:rPr>
          <w:sz w:val="22"/>
          <w:szCs w:val="22"/>
        </w:rPr>
        <w:t>ciklooksigenazės</w:t>
      </w:r>
      <w:proofErr w:type="spellEnd"/>
      <w:r w:rsidRPr="00ED41B5">
        <w:rPr>
          <w:sz w:val="22"/>
          <w:szCs w:val="22"/>
        </w:rPr>
        <w:t xml:space="preserve"> aktyvumą. Be to, </w:t>
      </w:r>
      <w:proofErr w:type="spellStart"/>
      <w:r w:rsidRPr="00ED41B5">
        <w:rPr>
          <w:sz w:val="22"/>
          <w:szCs w:val="22"/>
        </w:rPr>
        <w:t>ibuprofenas</w:t>
      </w:r>
      <w:proofErr w:type="spellEnd"/>
      <w:r w:rsidRPr="00ED41B5">
        <w:rPr>
          <w:sz w:val="22"/>
          <w:szCs w:val="22"/>
        </w:rPr>
        <w:t xml:space="preserve"> slopina ADF (</w:t>
      </w:r>
      <w:proofErr w:type="spellStart"/>
      <w:r w:rsidRPr="00ED41B5">
        <w:rPr>
          <w:sz w:val="22"/>
          <w:szCs w:val="22"/>
        </w:rPr>
        <w:t>adenozindifosfato</w:t>
      </w:r>
      <w:proofErr w:type="spellEnd"/>
      <w:r w:rsidRPr="00ED41B5">
        <w:rPr>
          <w:sz w:val="22"/>
          <w:szCs w:val="22"/>
        </w:rPr>
        <w:t xml:space="preserve">) ir kolageno sukeltą trombocitų </w:t>
      </w:r>
      <w:proofErr w:type="spellStart"/>
      <w:r w:rsidRPr="00ED41B5">
        <w:rPr>
          <w:sz w:val="22"/>
          <w:szCs w:val="22"/>
        </w:rPr>
        <w:t>agregaciją</w:t>
      </w:r>
      <w:proofErr w:type="spellEnd"/>
      <w:r w:rsidRPr="00ED41B5">
        <w:rPr>
          <w:sz w:val="22"/>
          <w:szCs w:val="22"/>
        </w:rPr>
        <w:t xml:space="preserve">. </w:t>
      </w:r>
    </w:p>
    <w:p w14:paraId="4EF2E003" w14:textId="77777777" w:rsidR="002248B4" w:rsidRPr="00ED41B5" w:rsidRDefault="002248B4" w:rsidP="002248B4">
      <w:pPr>
        <w:tabs>
          <w:tab w:val="left" w:pos="567"/>
        </w:tabs>
        <w:rPr>
          <w:sz w:val="22"/>
          <w:szCs w:val="22"/>
        </w:rPr>
      </w:pPr>
    </w:p>
    <w:p w14:paraId="5688BA44" w14:textId="77777777" w:rsidR="002248B4" w:rsidRPr="00ED41B5" w:rsidRDefault="002248B4" w:rsidP="002248B4">
      <w:pPr>
        <w:tabs>
          <w:tab w:val="left" w:pos="567"/>
        </w:tabs>
        <w:rPr>
          <w:sz w:val="22"/>
          <w:szCs w:val="22"/>
          <w:u w:val="single"/>
        </w:rPr>
      </w:pPr>
      <w:proofErr w:type="spellStart"/>
      <w:r w:rsidRPr="00ED41B5">
        <w:rPr>
          <w:sz w:val="22"/>
          <w:szCs w:val="22"/>
          <w:u w:val="single"/>
        </w:rPr>
        <w:t>Farmakodinaminis</w:t>
      </w:r>
      <w:proofErr w:type="spellEnd"/>
      <w:r w:rsidRPr="00ED41B5">
        <w:rPr>
          <w:sz w:val="22"/>
          <w:szCs w:val="22"/>
          <w:u w:val="single"/>
        </w:rPr>
        <w:t xml:space="preserve"> poveikis</w:t>
      </w:r>
    </w:p>
    <w:p w14:paraId="565EA11D" w14:textId="77777777" w:rsidR="002248B4" w:rsidRPr="008B6BDB" w:rsidRDefault="002248B4" w:rsidP="002248B4">
      <w:pPr>
        <w:tabs>
          <w:tab w:val="left" w:pos="567"/>
        </w:tabs>
        <w:rPr>
          <w:sz w:val="22"/>
          <w:szCs w:val="22"/>
        </w:rPr>
      </w:pPr>
    </w:p>
    <w:p w14:paraId="0757AA48" w14:textId="77777777" w:rsidR="002248B4" w:rsidRPr="00ED41B5" w:rsidRDefault="002248B4" w:rsidP="002248B4">
      <w:pPr>
        <w:tabs>
          <w:tab w:val="left" w:pos="567"/>
        </w:tabs>
        <w:rPr>
          <w:sz w:val="22"/>
          <w:szCs w:val="22"/>
        </w:rPr>
      </w:pPr>
      <w:r w:rsidRPr="00D1521C">
        <w:rPr>
          <w:sz w:val="22"/>
          <w:szCs w:val="22"/>
        </w:rPr>
        <w:t xml:space="preserve">Eksperimentiniai duomenys rodo, kad vartojant </w:t>
      </w:r>
      <w:proofErr w:type="spellStart"/>
      <w:r w:rsidRPr="00D1521C">
        <w:rPr>
          <w:sz w:val="22"/>
          <w:szCs w:val="22"/>
        </w:rPr>
        <w:t>ibuprofeną</w:t>
      </w:r>
      <w:proofErr w:type="spellEnd"/>
      <w:r w:rsidRPr="00D1521C">
        <w:rPr>
          <w:sz w:val="22"/>
          <w:szCs w:val="22"/>
        </w:rPr>
        <w:t xml:space="preserve"> kartu su </w:t>
      </w:r>
      <w:proofErr w:type="spellStart"/>
      <w:r w:rsidRPr="00D1521C">
        <w:rPr>
          <w:sz w:val="22"/>
          <w:szCs w:val="22"/>
        </w:rPr>
        <w:t>acetilsalicilo</w:t>
      </w:r>
      <w:proofErr w:type="spellEnd"/>
      <w:r w:rsidRPr="00D1521C">
        <w:rPr>
          <w:sz w:val="22"/>
          <w:szCs w:val="22"/>
        </w:rPr>
        <w:t xml:space="preserve"> rūgštimi, jis gali konkurenciniu būdu slopinti mažų dozių </w:t>
      </w:r>
      <w:proofErr w:type="spellStart"/>
      <w:r w:rsidRPr="00D1521C">
        <w:rPr>
          <w:sz w:val="22"/>
          <w:szCs w:val="22"/>
        </w:rPr>
        <w:t>acetilsalicilo</w:t>
      </w:r>
      <w:proofErr w:type="spellEnd"/>
      <w:r w:rsidRPr="00D1521C">
        <w:rPr>
          <w:sz w:val="22"/>
          <w:szCs w:val="22"/>
        </w:rPr>
        <w:t xml:space="preserve"> rūgšties poveikį trombocitų </w:t>
      </w:r>
      <w:proofErr w:type="spellStart"/>
      <w:r w:rsidRPr="00D1521C">
        <w:rPr>
          <w:sz w:val="22"/>
          <w:szCs w:val="22"/>
        </w:rPr>
        <w:t>agregacijai</w:t>
      </w:r>
      <w:proofErr w:type="spellEnd"/>
      <w:r w:rsidRPr="00D1521C">
        <w:rPr>
          <w:sz w:val="22"/>
          <w:szCs w:val="22"/>
        </w:rPr>
        <w:t xml:space="preserve">. Kai kurie </w:t>
      </w:r>
      <w:proofErr w:type="spellStart"/>
      <w:r w:rsidRPr="00D1521C">
        <w:rPr>
          <w:sz w:val="22"/>
          <w:szCs w:val="22"/>
        </w:rPr>
        <w:t>farmakodinaminiai</w:t>
      </w:r>
      <w:proofErr w:type="spellEnd"/>
      <w:r w:rsidRPr="00D1521C">
        <w:rPr>
          <w:sz w:val="22"/>
          <w:szCs w:val="22"/>
        </w:rPr>
        <w:t xml:space="preserve"> tyrimai parodė, kad kai vienkartinė 400 mg </w:t>
      </w:r>
      <w:proofErr w:type="spellStart"/>
      <w:r w:rsidRPr="00D1521C">
        <w:rPr>
          <w:sz w:val="22"/>
          <w:szCs w:val="22"/>
        </w:rPr>
        <w:t>ibuprofeno</w:t>
      </w:r>
      <w:proofErr w:type="spellEnd"/>
      <w:r w:rsidRPr="00D1521C">
        <w:rPr>
          <w:sz w:val="22"/>
          <w:szCs w:val="22"/>
        </w:rPr>
        <w:t xml:space="preserve"> dozė buvo vartojama 8 val. laikotarpiu iki greito atpalaidavimo </w:t>
      </w:r>
      <w:proofErr w:type="spellStart"/>
      <w:r w:rsidRPr="00D1521C">
        <w:rPr>
          <w:sz w:val="22"/>
          <w:szCs w:val="22"/>
        </w:rPr>
        <w:t>acetilsalicilo</w:t>
      </w:r>
      <w:proofErr w:type="spellEnd"/>
      <w:r w:rsidRPr="00D1521C">
        <w:rPr>
          <w:sz w:val="22"/>
          <w:szCs w:val="22"/>
        </w:rPr>
        <w:t xml:space="preserve"> rūgšties dozės (81 mg) pavartojimo arba 30 min. laikotarpiu po jos pavartojimo, nustatytas sumažėjęs </w:t>
      </w:r>
      <w:proofErr w:type="spellStart"/>
      <w:r w:rsidRPr="00D1521C">
        <w:rPr>
          <w:sz w:val="22"/>
          <w:szCs w:val="22"/>
        </w:rPr>
        <w:t>acetilsalicilo</w:t>
      </w:r>
      <w:proofErr w:type="spellEnd"/>
      <w:r w:rsidRPr="00D1521C">
        <w:rPr>
          <w:sz w:val="22"/>
          <w:szCs w:val="22"/>
        </w:rPr>
        <w:t xml:space="preserve"> rūgšties poveikis </w:t>
      </w:r>
      <w:proofErr w:type="spellStart"/>
      <w:r w:rsidRPr="00D1521C">
        <w:rPr>
          <w:sz w:val="22"/>
          <w:szCs w:val="22"/>
        </w:rPr>
        <w:t>tromboksano</w:t>
      </w:r>
      <w:proofErr w:type="spellEnd"/>
      <w:r w:rsidRPr="00D1521C">
        <w:rPr>
          <w:sz w:val="22"/>
          <w:szCs w:val="22"/>
        </w:rPr>
        <w:t xml:space="preserve"> susidarymui arba trombocitų </w:t>
      </w:r>
      <w:proofErr w:type="spellStart"/>
      <w:r w:rsidRPr="00D1521C">
        <w:rPr>
          <w:sz w:val="22"/>
          <w:szCs w:val="22"/>
        </w:rPr>
        <w:t>agregacijai</w:t>
      </w:r>
      <w:proofErr w:type="spellEnd"/>
      <w:r w:rsidRPr="00D1521C">
        <w:rPr>
          <w:sz w:val="22"/>
          <w:szCs w:val="22"/>
        </w:rPr>
        <w:t xml:space="preserve">. Nors yra tam tikrų </w:t>
      </w:r>
      <w:proofErr w:type="spellStart"/>
      <w:r w:rsidRPr="00D1521C">
        <w:rPr>
          <w:sz w:val="22"/>
          <w:szCs w:val="22"/>
        </w:rPr>
        <w:t>neaiškumų</w:t>
      </w:r>
      <w:proofErr w:type="spellEnd"/>
      <w:r w:rsidRPr="00D1521C">
        <w:rPr>
          <w:sz w:val="22"/>
          <w:szCs w:val="22"/>
        </w:rPr>
        <w:t xml:space="preserve"> dėl šių duomenų ekstrapoliacijos klinikinėmis sąlygomis, negalima atmesti galimybės, kad nuolat ilgą laiką vartojant </w:t>
      </w:r>
      <w:proofErr w:type="spellStart"/>
      <w:r w:rsidRPr="00D1521C">
        <w:rPr>
          <w:sz w:val="22"/>
          <w:szCs w:val="22"/>
        </w:rPr>
        <w:t>ibuprofeną</w:t>
      </w:r>
      <w:proofErr w:type="spellEnd"/>
      <w:r w:rsidRPr="00D1521C">
        <w:rPr>
          <w:sz w:val="22"/>
          <w:szCs w:val="22"/>
        </w:rPr>
        <w:t xml:space="preserve"> gali sumažėti mažų dozių </w:t>
      </w:r>
      <w:proofErr w:type="spellStart"/>
      <w:r w:rsidRPr="00D1521C">
        <w:rPr>
          <w:sz w:val="22"/>
          <w:szCs w:val="22"/>
        </w:rPr>
        <w:t>acetilsalicilo</w:t>
      </w:r>
      <w:proofErr w:type="spellEnd"/>
      <w:r w:rsidRPr="00D1521C">
        <w:rPr>
          <w:sz w:val="22"/>
          <w:szCs w:val="22"/>
        </w:rPr>
        <w:t xml:space="preserve"> rūgšties </w:t>
      </w:r>
      <w:proofErr w:type="spellStart"/>
      <w:r w:rsidRPr="00D1521C">
        <w:rPr>
          <w:sz w:val="22"/>
          <w:szCs w:val="22"/>
        </w:rPr>
        <w:t>kardioprotekcinis</w:t>
      </w:r>
      <w:proofErr w:type="spellEnd"/>
      <w:r w:rsidRPr="00D1521C">
        <w:rPr>
          <w:sz w:val="22"/>
          <w:szCs w:val="22"/>
        </w:rPr>
        <w:t xml:space="preserve"> poveikis. Manoma, kad retkarčiais vartojant </w:t>
      </w:r>
      <w:proofErr w:type="spellStart"/>
      <w:r w:rsidRPr="00D1521C">
        <w:rPr>
          <w:sz w:val="22"/>
          <w:szCs w:val="22"/>
        </w:rPr>
        <w:t>ibuprofeną</w:t>
      </w:r>
      <w:proofErr w:type="spellEnd"/>
      <w:r w:rsidRPr="00D1521C">
        <w:rPr>
          <w:sz w:val="22"/>
          <w:szCs w:val="22"/>
        </w:rPr>
        <w:t xml:space="preserve"> neturėtų pasireikšti jokio kliniškai reikšmingo poveikio (žr. 4.5 skyrių)</w:t>
      </w:r>
      <w:r w:rsidRPr="00ED41B5">
        <w:rPr>
          <w:sz w:val="22"/>
          <w:szCs w:val="22"/>
        </w:rPr>
        <w:t>.</w:t>
      </w:r>
    </w:p>
    <w:p w14:paraId="492C5057" w14:textId="77777777" w:rsidR="002248B4" w:rsidRPr="00ED41B5" w:rsidRDefault="002248B4" w:rsidP="002B0137">
      <w:pPr>
        <w:pStyle w:val="BTEMEASMCA"/>
      </w:pPr>
    </w:p>
    <w:p w14:paraId="4412FEAF" w14:textId="77777777" w:rsidR="002248B4" w:rsidRPr="00ED41B5" w:rsidRDefault="002248B4" w:rsidP="002B0137">
      <w:pPr>
        <w:pStyle w:val="BTEMEASMCA"/>
      </w:pPr>
      <w:r w:rsidRPr="00ED41B5">
        <w:t>Ibuprofenas slopina prostaglandinų sintezę gimdoje, todėl sumažina intrauterininę ertmę ir aktyvų spaudimą, periodinius gimdos susitraukimus ir prostaglandinų išsiskyrimą į kraujotaką. Šie pokyčiai paaiškina menstruacinio skausmo sumažėjimą. Ibuprofenas slopina inkstų prostaglandinų sintezę, o tai gali sukelti inkstų nepakankamumą, skysčių susilaikymą ir širdies nepakankamumą rizikos grupės pacientams (žr. 4.3 skyrių).</w:t>
      </w:r>
    </w:p>
    <w:p w14:paraId="27C15AB0" w14:textId="77777777" w:rsidR="002248B4" w:rsidRPr="00ED41B5" w:rsidRDefault="002248B4" w:rsidP="002B0137">
      <w:pPr>
        <w:pStyle w:val="BTEMEASMCA"/>
      </w:pPr>
    </w:p>
    <w:p w14:paraId="3FC0E6FB" w14:textId="77777777" w:rsidR="002248B4" w:rsidRPr="00ED41B5" w:rsidRDefault="002248B4" w:rsidP="002248B4">
      <w:pPr>
        <w:tabs>
          <w:tab w:val="left" w:pos="567"/>
        </w:tabs>
        <w:rPr>
          <w:sz w:val="22"/>
          <w:szCs w:val="22"/>
        </w:rPr>
      </w:pPr>
      <w:r w:rsidRPr="00ED41B5">
        <w:rPr>
          <w:sz w:val="22"/>
          <w:szCs w:val="22"/>
        </w:rPr>
        <w:t xml:space="preserve">Prostaglandinai svarbūs ovuliacijos procese, todėl vaistinių preparatų, slopinančių prostaglandinų sintezę vartojimas gali </w:t>
      </w:r>
      <w:r w:rsidR="00AC11CD">
        <w:rPr>
          <w:sz w:val="22"/>
          <w:szCs w:val="22"/>
        </w:rPr>
        <w:t xml:space="preserve">daryti </w:t>
      </w:r>
      <w:r w:rsidRPr="00ED41B5">
        <w:rPr>
          <w:sz w:val="22"/>
          <w:szCs w:val="22"/>
        </w:rPr>
        <w:t>įtak</w:t>
      </w:r>
      <w:r w:rsidR="00AC11CD">
        <w:rPr>
          <w:sz w:val="22"/>
          <w:szCs w:val="22"/>
        </w:rPr>
        <w:t>ą</w:t>
      </w:r>
      <w:r w:rsidRPr="00ED41B5">
        <w:rPr>
          <w:sz w:val="22"/>
          <w:szCs w:val="22"/>
        </w:rPr>
        <w:t xml:space="preserve"> moters vaisingum</w:t>
      </w:r>
      <w:r w:rsidR="00AC11CD">
        <w:rPr>
          <w:sz w:val="22"/>
          <w:szCs w:val="22"/>
        </w:rPr>
        <w:t>ui</w:t>
      </w:r>
      <w:r w:rsidRPr="00ED41B5">
        <w:rPr>
          <w:sz w:val="22"/>
          <w:szCs w:val="22"/>
        </w:rPr>
        <w:t>. (žr. 4.4, 4.6 ir 5.3 skyrių).</w:t>
      </w:r>
    </w:p>
    <w:p w14:paraId="666A0B3D" w14:textId="77777777" w:rsidR="002248B4" w:rsidRPr="00ED41B5" w:rsidRDefault="002248B4" w:rsidP="002248B4">
      <w:pPr>
        <w:tabs>
          <w:tab w:val="left" w:pos="567"/>
        </w:tabs>
        <w:rPr>
          <w:sz w:val="22"/>
          <w:szCs w:val="22"/>
        </w:rPr>
      </w:pPr>
    </w:p>
    <w:p w14:paraId="0D3E1E1F" w14:textId="77777777" w:rsidR="002248B4" w:rsidRPr="00ED41B5" w:rsidRDefault="002248B4" w:rsidP="002248B4">
      <w:pPr>
        <w:pStyle w:val="PI-2EMEASMCA"/>
      </w:pPr>
      <w:bookmarkStart w:id="37" w:name="_Toc129243113"/>
      <w:bookmarkStart w:id="38" w:name="_Toc129243238"/>
      <w:r w:rsidRPr="00ED41B5">
        <w:t>5.2</w:t>
      </w:r>
      <w:r w:rsidRPr="00ED41B5">
        <w:tab/>
      </w:r>
      <w:proofErr w:type="spellStart"/>
      <w:r w:rsidRPr="00ED41B5">
        <w:t>Farmakokinetinės</w:t>
      </w:r>
      <w:proofErr w:type="spellEnd"/>
      <w:r w:rsidRPr="00ED41B5">
        <w:t xml:space="preserve"> savybės</w:t>
      </w:r>
      <w:bookmarkEnd w:id="37"/>
      <w:bookmarkEnd w:id="38"/>
    </w:p>
    <w:p w14:paraId="23164183" w14:textId="77777777" w:rsidR="002248B4" w:rsidRPr="00ED41B5" w:rsidRDefault="002248B4" w:rsidP="002248B4">
      <w:pPr>
        <w:tabs>
          <w:tab w:val="left" w:pos="567"/>
        </w:tabs>
        <w:autoSpaceDE w:val="0"/>
        <w:autoSpaceDN w:val="0"/>
        <w:adjustRightInd w:val="0"/>
        <w:rPr>
          <w:sz w:val="22"/>
          <w:szCs w:val="22"/>
          <w:lang w:eastAsia="en-GB"/>
        </w:rPr>
      </w:pPr>
    </w:p>
    <w:p w14:paraId="27DC058C" w14:textId="77777777" w:rsidR="002248B4" w:rsidRPr="00952F61" w:rsidRDefault="002248B4" w:rsidP="00952F61">
      <w:pPr>
        <w:rPr>
          <w:u w:val="single"/>
        </w:rPr>
      </w:pPr>
      <w:r w:rsidRPr="00952F61">
        <w:rPr>
          <w:sz w:val="22"/>
          <w:szCs w:val="22"/>
          <w:u w:val="single"/>
        </w:rPr>
        <w:t>Absorbcija</w:t>
      </w:r>
    </w:p>
    <w:p w14:paraId="3ECDA639" w14:textId="77777777" w:rsidR="002248B4" w:rsidRPr="00ED41B5" w:rsidRDefault="002248B4" w:rsidP="002B0137">
      <w:pPr>
        <w:pStyle w:val="BTEMEASMCA"/>
        <w:rPr>
          <w:lang w:eastAsia="en-GB"/>
        </w:rPr>
      </w:pPr>
      <w:r w:rsidRPr="00ED41B5">
        <w:rPr>
          <w:lang w:eastAsia="en-GB"/>
        </w:rPr>
        <w:t xml:space="preserve">Ibuprofenas yra greitai absorbuojamas iš virškinimo trakto, jo biologinis prieinamumas yra 80-90 %. Didžiausia koncentracija </w:t>
      </w:r>
      <w:r w:rsidR="00952F61">
        <w:rPr>
          <w:lang w:eastAsia="en-GB"/>
        </w:rPr>
        <w:t xml:space="preserve">kraujo </w:t>
      </w:r>
      <w:r w:rsidRPr="00ED41B5">
        <w:rPr>
          <w:lang w:eastAsia="en-GB"/>
        </w:rPr>
        <w:t xml:space="preserve">plazmoje pasiekiama per 1,7 val. (vidutinė reikšmė) vartojant nevalgius. Vartojant su maistu, didžiausia koncentracija </w:t>
      </w:r>
      <w:r w:rsidR="00952F61">
        <w:rPr>
          <w:lang w:eastAsia="en-GB"/>
        </w:rPr>
        <w:t xml:space="preserve">kraujo </w:t>
      </w:r>
      <w:r w:rsidRPr="00ED41B5">
        <w:rPr>
          <w:lang w:eastAsia="en-GB"/>
        </w:rPr>
        <w:t xml:space="preserve">plazmoje būna 34 % mažesnė ir pasiekiama maždaug 2 valandomis vėliau, negu vartojant nevalgius. Maistas neturi reikšmingos įtakos bendram vaisto biologiniam prieinamumui. </w:t>
      </w:r>
    </w:p>
    <w:p w14:paraId="726EB4CB" w14:textId="77777777" w:rsidR="002248B4" w:rsidRPr="00ED41B5" w:rsidRDefault="002248B4" w:rsidP="002B0137">
      <w:pPr>
        <w:pStyle w:val="BTEMEASMCA"/>
        <w:rPr>
          <w:lang w:eastAsia="en-GB"/>
        </w:rPr>
      </w:pPr>
    </w:p>
    <w:p w14:paraId="1C1AB2A7" w14:textId="77777777" w:rsidR="002248B4" w:rsidRPr="00952F61" w:rsidRDefault="002248B4" w:rsidP="00952F61">
      <w:pPr>
        <w:rPr>
          <w:u w:val="single"/>
        </w:rPr>
      </w:pPr>
      <w:r w:rsidRPr="00952F61">
        <w:rPr>
          <w:sz w:val="22"/>
          <w:szCs w:val="22"/>
          <w:u w:val="single"/>
        </w:rPr>
        <w:t>Pasiskirstymas</w:t>
      </w:r>
    </w:p>
    <w:p w14:paraId="47448184" w14:textId="77777777" w:rsidR="002248B4" w:rsidRPr="00ED41B5" w:rsidRDefault="002248B4" w:rsidP="002B0137">
      <w:pPr>
        <w:pStyle w:val="BTEMEASMCA"/>
        <w:rPr>
          <w:lang w:eastAsia="en-GB"/>
        </w:rPr>
      </w:pPr>
      <w:r w:rsidRPr="00ED41B5">
        <w:rPr>
          <w:lang w:eastAsia="en-GB"/>
        </w:rPr>
        <w:t xml:space="preserve">Ibuprofenas 99 % jungiasi prie </w:t>
      </w:r>
      <w:r w:rsidR="00952F61">
        <w:rPr>
          <w:lang w:eastAsia="en-GB"/>
        </w:rPr>
        <w:t xml:space="preserve">kraujo </w:t>
      </w:r>
      <w:r w:rsidRPr="00ED41B5">
        <w:rPr>
          <w:lang w:eastAsia="en-GB"/>
        </w:rPr>
        <w:t>plazmos baltymų. Ibuprofeno pasiskirstymo tūris yra mažas, apie 0,12- 0,2 l/kg suaugusiems.</w:t>
      </w:r>
    </w:p>
    <w:p w14:paraId="2A297E6B" w14:textId="77777777" w:rsidR="002248B4" w:rsidRPr="00ED41B5" w:rsidRDefault="002248B4" w:rsidP="002B0137">
      <w:pPr>
        <w:pStyle w:val="BTEMEASMCA"/>
        <w:rPr>
          <w:lang w:eastAsia="en-GB"/>
        </w:rPr>
      </w:pPr>
    </w:p>
    <w:p w14:paraId="14E3A411" w14:textId="77777777" w:rsidR="002248B4" w:rsidRPr="00952F61" w:rsidRDefault="002248B4" w:rsidP="00952F61">
      <w:pPr>
        <w:rPr>
          <w:u w:val="single"/>
        </w:rPr>
      </w:pPr>
      <w:proofErr w:type="spellStart"/>
      <w:r w:rsidRPr="00952F61">
        <w:rPr>
          <w:sz w:val="22"/>
          <w:szCs w:val="22"/>
          <w:u w:val="single"/>
        </w:rPr>
        <w:t>Biotransformacija</w:t>
      </w:r>
      <w:proofErr w:type="spellEnd"/>
    </w:p>
    <w:p w14:paraId="7C19E7CE" w14:textId="77777777" w:rsidR="002248B4" w:rsidRPr="00ED41B5" w:rsidRDefault="002248B4" w:rsidP="002B0137">
      <w:pPr>
        <w:pStyle w:val="BTEMEASMCA"/>
        <w:rPr>
          <w:lang w:eastAsia="en-GB"/>
        </w:rPr>
      </w:pPr>
      <w:r w:rsidRPr="00ED41B5">
        <w:rPr>
          <w:lang w:eastAsia="en-GB"/>
        </w:rPr>
        <w:t>Ibuprofenas greitai metabolizuojamas kepenyse, veikiant P450 citochromui, būtent CYP2C9, į du pirminius aktyvius metabolitus, 2-hidroksi-ibuprofeną ir 3-karboksi-ibuprofeną. Išgėrus vaisto, šiek tiek mažiau nei 90 % ibuprofeno geriamosios dozės išskiriama su šlapimu, kaip oksidaciniai metabolitai ir glukuroniniai jų junginiai. Tik maža dalis ibuprofeno pašalinama nepakitusi su šlapimu.</w:t>
      </w:r>
    </w:p>
    <w:p w14:paraId="08DEBC8E" w14:textId="77777777" w:rsidR="002248B4" w:rsidRPr="00ED41B5" w:rsidRDefault="002248B4" w:rsidP="002B0137">
      <w:pPr>
        <w:pStyle w:val="BTEMEASMCA"/>
        <w:rPr>
          <w:lang w:eastAsia="en-GB"/>
        </w:rPr>
      </w:pPr>
    </w:p>
    <w:p w14:paraId="63F44AA8" w14:textId="77777777" w:rsidR="002248B4" w:rsidRPr="00952F61" w:rsidRDefault="002248B4" w:rsidP="00952F61">
      <w:pPr>
        <w:rPr>
          <w:u w:val="single"/>
        </w:rPr>
      </w:pPr>
      <w:r w:rsidRPr="00952F61">
        <w:rPr>
          <w:sz w:val="22"/>
          <w:szCs w:val="22"/>
          <w:u w:val="single"/>
        </w:rPr>
        <w:t>Eliminacija</w:t>
      </w:r>
    </w:p>
    <w:p w14:paraId="2DE0FC47" w14:textId="77777777" w:rsidR="002248B4" w:rsidRPr="00ED41B5" w:rsidRDefault="002248B4" w:rsidP="002B0137">
      <w:pPr>
        <w:pStyle w:val="BTEMEASMCA"/>
        <w:rPr>
          <w:lang w:eastAsia="en-GB"/>
        </w:rPr>
      </w:pPr>
      <w:r w:rsidRPr="00ED41B5">
        <w:rPr>
          <w:lang w:eastAsia="en-GB"/>
        </w:rPr>
        <w:t>Vaist</w:t>
      </w:r>
      <w:r w:rsidR="00952F61">
        <w:rPr>
          <w:lang w:eastAsia="en-GB"/>
        </w:rPr>
        <w:t>inis preparatas</w:t>
      </w:r>
      <w:r w:rsidRPr="00ED41B5">
        <w:rPr>
          <w:lang w:eastAsia="en-GB"/>
        </w:rPr>
        <w:t xml:space="preserve"> greitai ir visiškai pašalinamas per inkstus. Pusinės eliminacijos laikas yra maždaug 2 valandos. Ibuprofenas visiškai pašalinamas per 24 valandas skaičiuojant nuo paskutinės dozės. </w:t>
      </w:r>
    </w:p>
    <w:p w14:paraId="2B3B0331" w14:textId="77777777" w:rsidR="002248B4" w:rsidRPr="00ED41B5" w:rsidRDefault="002248B4" w:rsidP="002B0137">
      <w:pPr>
        <w:pStyle w:val="BTEMEASMCA"/>
      </w:pPr>
    </w:p>
    <w:p w14:paraId="11F628A6" w14:textId="77777777" w:rsidR="002248B4" w:rsidRPr="00ED41B5" w:rsidRDefault="002248B4" w:rsidP="002B0137">
      <w:pPr>
        <w:pStyle w:val="BTEMEASMCA"/>
      </w:pPr>
      <w:r w:rsidRPr="00ED41B5">
        <w:t xml:space="preserve">Ypatingos populiacijos </w:t>
      </w:r>
    </w:p>
    <w:p w14:paraId="2B822479" w14:textId="77777777" w:rsidR="002248B4" w:rsidRPr="00ED41B5" w:rsidRDefault="002248B4" w:rsidP="002B0137">
      <w:pPr>
        <w:pStyle w:val="BTEMEASMCA"/>
      </w:pPr>
    </w:p>
    <w:p w14:paraId="3ABE0A54" w14:textId="77777777" w:rsidR="002248B4" w:rsidRPr="00952F61" w:rsidRDefault="002248B4" w:rsidP="00952F61">
      <w:pPr>
        <w:rPr>
          <w:i/>
        </w:rPr>
      </w:pPr>
      <w:r w:rsidRPr="00952F61">
        <w:rPr>
          <w:i/>
          <w:sz w:val="22"/>
          <w:szCs w:val="22"/>
        </w:rPr>
        <w:t>Senyvo amžiaus pacientai</w:t>
      </w:r>
    </w:p>
    <w:p w14:paraId="279F0039" w14:textId="77777777" w:rsidR="002248B4" w:rsidRPr="00ED41B5" w:rsidRDefault="002248B4" w:rsidP="002B0137">
      <w:pPr>
        <w:pStyle w:val="BTEMEASMCA"/>
      </w:pPr>
      <w:r w:rsidRPr="00ED41B5">
        <w:t>Jei nėra inkstų funkcijos sutrikimų, yra tik mažas, kliniškai nereikšmingas skirtumas tarp vaist</w:t>
      </w:r>
      <w:r w:rsidR="00952F61">
        <w:t>ini</w:t>
      </w:r>
      <w:r w:rsidRPr="00ED41B5">
        <w:t>o</w:t>
      </w:r>
      <w:r w:rsidR="00952F61">
        <w:t xml:space="preserve"> preparato</w:t>
      </w:r>
      <w:r w:rsidRPr="00ED41B5">
        <w:t xml:space="preserve"> farmakokinetinių savybių ir jo šalinimo tarp jaunesnio ir vyresnio amžiaus žmonių.</w:t>
      </w:r>
    </w:p>
    <w:p w14:paraId="19D85E08" w14:textId="77777777" w:rsidR="002248B4" w:rsidRPr="00ED41B5" w:rsidRDefault="002248B4" w:rsidP="002B0137">
      <w:pPr>
        <w:pStyle w:val="BTEMEASMCA"/>
      </w:pPr>
    </w:p>
    <w:p w14:paraId="1C9C0BC9" w14:textId="77777777" w:rsidR="002248B4" w:rsidRPr="00952F61" w:rsidRDefault="002248B4" w:rsidP="00952F61">
      <w:pPr>
        <w:rPr>
          <w:i/>
        </w:rPr>
      </w:pPr>
      <w:r w:rsidRPr="00952F61">
        <w:rPr>
          <w:i/>
          <w:sz w:val="22"/>
          <w:szCs w:val="22"/>
        </w:rPr>
        <w:lastRenderedPageBreak/>
        <w:t>Vaikai</w:t>
      </w:r>
    </w:p>
    <w:p w14:paraId="297CDE4F" w14:textId="77777777" w:rsidR="002248B4" w:rsidRPr="00ED41B5" w:rsidRDefault="002248B4" w:rsidP="002B0137">
      <w:pPr>
        <w:pStyle w:val="BTEMEASMCA"/>
      </w:pPr>
      <w:r w:rsidRPr="00ED41B5">
        <w:t>Ibuprofeno poveikis, vartojant dozėmis, kurios paskaičiuotos priklausomai nuo svorio (terapinė dozė nuo 5 mg/kg iki 10 mg/kg kūno svorio) vaikams nuo 1 metų ir vyresniems, yra panašus kaip ir suaugusiems.</w:t>
      </w:r>
    </w:p>
    <w:p w14:paraId="366950B2" w14:textId="77777777" w:rsidR="002248B4" w:rsidRPr="00ED41B5" w:rsidRDefault="002248B4" w:rsidP="002B0137">
      <w:pPr>
        <w:pStyle w:val="BTEMEASMCA"/>
      </w:pPr>
    </w:p>
    <w:p w14:paraId="014987E5" w14:textId="77777777" w:rsidR="002248B4" w:rsidRPr="00ED41B5" w:rsidRDefault="002248B4" w:rsidP="002B0137">
      <w:pPr>
        <w:pStyle w:val="BTEMEASMCA"/>
      </w:pPr>
      <w:r w:rsidRPr="00ED41B5">
        <w:t>Vaikų nuo 3 mėn iki 2,5 metų organizmuose yra didesnis ibuprofeno pasiskirstymo tūris (L/kg) ir klirensas (L/kg/h), nei 2,5-12 metų vaikų organizmuose.</w:t>
      </w:r>
    </w:p>
    <w:p w14:paraId="7CEF1DC0" w14:textId="77777777" w:rsidR="002248B4" w:rsidRPr="00ED41B5" w:rsidRDefault="002248B4" w:rsidP="002B0137">
      <w:pPr>
        <w:pStyle w:val="BTEMEASMCA"/>
      </w:pPr>
    </w:p>
    <w:p w14:paraId="7C554C7A" w14:textId="77777777" w:rsidR="002248B4" w:rsidRPr="00952F61" w:rsidRDefault="002248B4" w:rsidP="00952F61">
      <w:pPr>
        <w:rPr>
          <w:i/>
        </w:rPr>
      </w:pPr>
      <w:r w:rsidRPr="00952F61">
        <w:rPr>
          <w:i/>
          <w:sz w:val="22"/>
          <w:szCs w:val="22"/>
        </w:rPr>
        <w:t>Sutrikusi inkstų funkcija</w:t>
      </w:r>
    </w:p>
    <w:p w14:paraId="6F63E81E" w14:textId="77777777" w:rsidR="002248B4" w:rsidRPr="00ED41B5" w:rsidRDefault="002248B4" w:rsidP="002B0137">
      <w:pPr>
        <w:pStyle w:val="BTEMEASMCA"/>
      </w:pPr>
      <w:r w:rsidRPr="00ED41B5">
        <w:t>Pacientams, su lengvo laipsnio inkstų funkcijos sutrikimu padidėja laisvo (S) ibuprofeno, didesnė AUC vertė ir padidėję enantiometriniai (AUC (S/R)) rodikliai, lyginant su sveikų pacientų tais pačiais duomenimis.</w:t>
      </w:r>
    </w:p>
    <w:p w14:paraId="66CCB437" w14:textId="77777777" w:rsidR="002248B4" w:rsidRPr="00ED41B5" w:rsidRDefault="002248B4" w:rsidP="002B0137">
      <w:pPr>
        <w:pStyle w:val="BTEMEASMCA"/>
      </w:pPr>
    </w:p>
    <w:p w14:paraId="562AA2C8" w14:textId="77777777" w:rsidR="002248B4" w:rsidRPr="00ED41B5" w:rsidRDefault="002248B4" w:rsidP="002B0137">
      <w:pPr>
        <w:pStyle w:val="BTEMEASMCA"/>
      </w:pPr>
      <w:r w:rsidRPr="00ED41B5">
        <w:t xml:space="preserve">Pacientų, kuriems yra </w:t>
      </w:r>
      <w:r w:rsidR="00952F61">
        <w:t xml:space="preserve">galutinės stadijos </w:t>
      </w:r>
      <w:r w:rsidRPr="00ED41B5">
        <w:t>inkstų lig</w:t>
      </w:r>
      <w:r w:rsidR="00952F61">
        <w:t>a</w:t>
      </w:r>
      <w:r w:rsidRPr="00ED41B5">
        <w:t xml:space="preserve"> ir jie dializuojami, laisva ibuprofeno frakcija yra apie 3 %, lyginat su 1 % sveikų savanorių. Esant sunkiam inkstų funkcijos sutrikimui gali pasireikšti ibuprofeno metabolitų akumuliacija. Šio poveikio reikšmė nežinoma. Metabolitai gali būti pašalinti hemodializės būdu. (žr. 4.2, 4.3 ir 4.4 skyrius).</w:t>
      </w:r>
    </w:p>
    <w:p w14:paraId="3CB3B5B6" w14:textId="77777777" w:rsidR="002248B4" w:rsidRPr="00ED41B5" w:rsidRDefault="002248B4" w:rsidP="002B0137">
      <w:pPr>
        <w:pStyle w:val="BTEMEASMCA"/>
      </w:pPr>
    </w:p>
    <w:p w14:paraId="554EE5E7" w14:textId="77777777" w:rsidR="002248B4" w:rsidRPr="00952F61" w:rsidRDefault="002248B4" w:rsidP="00952F61">
      <w:pPr>
        <w:rPr>
          <w:i/>
        </w:rPr>
      </w:pPr>
      <w:r w:rsidRPr="00952F61">
        <w:rPr>
          <w:i/>
          <w:sz w:val="22"/>
          <w:szCs w:val="22"/>
        </w:rPr>
        <w:t>Sutrikusi kepenų funkcija</w:t>
      </w:r>
    </w:p>
    <w:p w14:paraId="4ED6A024" w14:textId="77777777" w:rsidR="002248B4" w:rsidRPr="00ED41B5" w:rsidRDefault="002248B4" w:rsidP="002B0137">
      <w:pPr>
        <w:pStyle w:val="BTEMEASMCA"/>
      </w:pPr>
      <w:r w:rsidRPr="00ED41B5">
        <w:t>Lengvo ir vidutinio laipsnio alkoholinis kepenų pažeidimas nekeičia vaist</w:t>
      </w:r>
      <w:r w:rsidR="00853AFC">
        <w:t>ini</w:t>
      </w:r>
      <w:r w:rsidRPr="00ED41B5">
        <w:t>o</w:t>
      </w:r>
      <w:r w:rsidR="00853AFC">
        <w:t xml:space="preserve"> preparato </w:t>
      </w:r>
      <w:r w:rsidRPr="00ED41B5">
        <w:t xml:space="preserve"> farmakokinetinių savybių.</w:t>
      </w:r>
    </w:p>
    <w:p w14:paraId="1ACA5B06" w14:textId="77777777" w:rsidR="002248B4" w:rsidRPr="00ED41B5" w:rsidRDefault="002248B4" w:rsidP="002B0137">
      <w:pPr>
        <w:pStyle w:val="BTEMEASMCA"/>
      </w:pPr>
      <w:r w:rsidRPr="00ED41B5">
        <w:t xml:space="preserve">Vidutinio laispnio kepenų cirozės atveju (6-10 balų pagal </w:t>
      </w:r>
      <w:r w:rsidRPr="00ED41B5">
        <w:rPr>
          <w:i/>
        </w:rPr>
        <w:t>Child Pugh</w:t>
      </w:r>
      <w:r w:rsidRPr="00ED41B5">
        <w:t xml:space="preserve">), gydant raceminiu ibuprofenu, buvo stebėtas 2 kartus pailgėjęs pusinės eliminacijos laikas ir enantiomerų AUC santykis (S/R) buvo kur kas mažesnis lyginant su sveikais pacientais, iš ko galima spręsti apie metabolinės inversijos sutrikimą (R)-ibuprofeno į aktyvų (S) – enantiomerą (žr.4.2, 4.3, ir 4.4 skyrius). </w:t>
      </w:r>
    </w:p>
    <w:p w14:paraId="6012B5C4" w14:textId="77777777" w:rsidR="002248B4" w:rsidRPr="00ED41B5" w:rsidRDefault="002248B4" w:rsidP="002B0137">
      <w:pPr>
        <w:pStyle w:val="BTEMEASMCA"/>
      </w:pPr>
    </w:p>
    <w:p w14:paraId="48D41012" w14:textId="0CBF4352" w:rsidR="002248B4" w:rsidRPr="00ED41B5" w:rsidRDefault="002248B4" w:rsidP="002248B4">
      <w:pPr>
        <w:pStyle w:val="PI-2EMEASMCA"/>
      </w:pPr>
      <w:bookmarkStart w:id="39" w:name="_Toc129243114"/>
      <w:bookmarkStart w:id="40" w:name="_Toc129243239"/>
      <w:r w:rsidRPr="00ED41B5">
        <w:t>5.3</w:t>
      </w:r>
      <w:r w:rsidRPr="00ED41B5">
        <w:tab/>
      </w:r>
      <w:proofErr w:type="spellStart"/>
      <w:r w:rsidRPr="00ED41B5">
        <w:t>Ikiklinikinių</w:t>
      </w:r>
      <w:proofErr w:type="spellEnd"/>
      <w:r w:rsidRPr="00ED41B5">
        <w:t xml:space="preserve"> saugumo tyrimų duomenys</w:t>
      </w:r>
      <w:bookmarkEnd w:id="39"/>
      <w:bookmarkEnd w:id="40"/>
    </w:p>
    <w:p w14:paraId="0A7963A6" w14:textId="77777777" w:rsidR="002248B4" w:rsidRPr="00ED41B5" w:rsidRDefault="002248B4" w:rsidP="002B0137">
      <w:pPr>
        <w:pStyle w:val="BTEMEASMCA"/>
      </w:pPr>
    </w:p>
    <w:p w14:paraId="6DF09A5D" w14:textId="77777777" w:rsidR="002248B4" w:rsidRPr="00ED41B5" w:rsidRDefault="002248B4" w:rsidP="002B0137">
      <w:pPr>
        <w:pStyle w:val="BTEMEASMCA"/>
      </w:pPr>
      <w:r w:rsidRPr="00ED41B5">
        <w:t>Kadangi ibuprofenas yra gerai žinomas ir plačiai vartojamas vaistinis preparatas, jo ikiklinikinių tyrimo saugumo duomenys yra gerai pagrįsti dokumentais.</w:t>
      </w:r>
    </w:p>
    <w:p w14:paraId="425ED16E" w14:textId="77777777" w:rsidR="002248B4" w:rsidRPr="00ED41B5" w:rsidRDefault="002248B4" w:rsidP="002B0137">
      <w:pPr>
        <w:pStyle w:val="BTEMEASMCA"/>
      </w:pPr>
    </w:p>
    <w:p w14:paraId="4A953550" w14:textId="77777777" w:rsidR="002248B4" w:rsidRPr="00ED41B5" w:rsidRDefault="002248B4" w:rsidP="002B0137">
      <w:pPr>
        <w:pStyle w:val="BTEMEASMCA"/>
      </w:pPr>
      <w:r w:rsidRPr="00ED41B5">
        <w:t>Poūmis ir lėtinis apsinuodijimas ibuprofenu daugiausiai yra ištirtas tyrimuose su gyvūnais ir pasireiškia skrandžio pažeidimu ir opomis.</w:t>
      </w:r>
    </w:p>
    <w:p w14:paraId="592B1B6C" w14:textId="77777777" w:rsidR="002248B4" w:rsidRPr="00ED41B5" w:rsidRDefault="002248B4" w:rsidP="002B0137">
      <w:pPr>
        <w:pStyle w:val="BTEMEASMCA"/>
      </w:pPr>
    </w:p>
    <w:p w14:paraId="65C7E482" w14:textId="77777777" w:rsidR="002248B4" w:rsidRPr="00ED41B5" w:rsidRDefault="002248B4" w:rsidP="002B0137">
      <w:pPr>
        <w:pStyle w:val="BTEMEASMCA"/>
      </w:pPr>
      <w:r w:rsidRPr="00ED41B5">
        <w:rPr>
          <w:i/>
        </w:rPr>
        <w:t>In vitro</w:t>
      </w:r>
      <w:r w:rsidRPr="00ED41B5">
        <w:t xml:space="preserve"> ir </w:t>
      </w:r>
      <w:r w:rsidRPr="00ED41B5">
        <w:rPr>
          <w:i/>
        </w:rPr>
        <w:t>in vivo</w:t>
      </w:r>
      <w:r w:rsidRPr="00ED41B5">
        <w:t xml:space="preserve"> tyrimai neparodė jokio kliniškai reikšmingo ibuprofeno mutageninio poveikio. Be to, pelėms ir žiurkėms nesukėlė jokio karcinogeninio poveikio. Ibuprofenas slopina ovuliaciją triušiams ir sutrikdo implantacijos procesus įvairioms gyvūnų rūšims (triušiams, žiūrkėms ir pelėms). Atliekant reprodukcijos tyrimus su žiurkėmis ir triušiais nustatyta, kad ibuprofenas praeina placentos barjerą. Vartojant motinos organizmui toksiškas dozes dažniau pasireiškia apsigimimai (pvz., skilvelių pertvaros defektas).</w:t>
      </w:r>
    </w:p>
    <w:p w14:paraId="40964D1B" w14:textId="77777777" w:rsidR="002248B4" w:rsidRPr="00ED41B5" w:rsidRDefault="002248B4" w:rsidP="002B0137">
      <w:pPr>
        <w:pStyle w:val="BTEMEASMCA"/>
      </w:pPr>
    </w:p>
    <w:p w14:paraId="6118E4A4" w14:textId="77777777" w:rsidR="002248B4" w:rsidRPr="00ED41B5" w:rsidRDefault="002248B4" w:rsidP="002B0137">
      <w:pPr>
        <w:pStyle w:val="BTEMEASMCA"/>
      </w:pPr>
    </w:p>
    <w:p w14:paraId="13084DA2" w14:textId="298581CC" w:rsidR="002248B4" w:rsidRPr="00ED41B5" w:rsidRDefault="002248B4" w:rsidP="002B0137">
      <w:pPr>
        <w:pStyle w:val="PI-1EMEASMCA"/>
      </w:pPr>
      <w:bookmarkStart w:id="41" w:name="_Toc129243115"/>
      <w:bookmarkStart w:id="42" w:name="_Toc129243240"/>
      <w:r w:rsidRPr="00ED41B5">
        <w:t>6.</w:t>
      </w:r>
      <w:r w:rsidRPr="00ED41B5">
        <w:tab/>
        <w:t>FARMACINĖ INFORMACIJA</w:t>
      </w:r>
      <w:bookmarkEnd w:id="41"/>
      <w:bookmarkEnd w:id="42"/>
    </w:p>
    <w:p w14:paraId="40970277" w14:textId="77777777" w:rsidR="002248B4" w:rsidRPr="00ED41B5" w:rsidRDefault="002248B4" w:rsidP="002B0137">
      <w:pPr>
        <w:pStyle w:val="BTEMEASMCA"/>
      </w:pPr>
    </w:p>
    <w:p w14:paraId="7C46550F" w14:textId="28B7F475" w:rsidR="002248B4" w:rsidRPr="00ED41B5" w:rsidRDefault="002248B4" w:rsidP="002248B4">
      <w:pPr>
        <w:pStyle w:val="PI-2EMEASMCA"/>
      </w:pPr>
      <w:bookmarkStart w:id="43" w:name="_Toc129243116"/>
      <w:bookmarkStart w:id="44" w:name="_Toc129243241"/>
      <w:r w:rsidRPr="00ED41B5">
        <w:t>6.1</w:t>
      </w:r>
      <w:r w:rsidRPr="00ED41B5">
        <w:tab/>
        <w:t>Pagalbinių medžiagų sąrašas</w:t>
      </w:r>
      <w:bookmarkEnd w:id="43"/>
      <w:bookmarkEnd w:id="44"/>
    </w:p>
    <w:p w14:paraId="313A2BBE" w14:textId="77777777" w:rsidR="002248B4" w:rsidRPr="00ED41B5" w:rsidRDefault="002248B4" w:rsidP="002248B4">
      <w:pPr>
        <w:pStyle w:val="PI-2EMEASMCA"/>
      </w:pPr>
    </w:p>
    <w:p w14:paraId="1FACE547" w14:textId="77777777" w:rsidR="002248B4" w:rsidRDefault="002248B4" w:rsidP="002B0137">
      <w:pPr>
        <w:pStyle w:val="BTEMEASMCA"/>
      </w:pPr>
      <w:r w:rsidRPr="00ED41B5">
        <w:t>Bevandenis natrio karbonatas</w:t>
      </w:r>
    </w:p>
    <w:p w14:paraId="46E492AF" w14:textId="77777777" w:rsidR="002248B4" w:rsidRPr="00CC129F" w:rsidRDefault="002248B4" w:rsidP="002B0137">
      <w:pPr>
        <w:pStyle w:val="BTEMEASMCA"/>
      </w:pPr>
      <w:r w:rsidRPr="00CC129F">
        <w:t>Kroskarmeliozės natrio druska</w:t>
      </w:r>
    </w:p>
    <w:p w14:paraId="49DC1EC3" w14:textId="77777777" w:rsidR="002248B4" w:rsidRPr="007A3580" w:rsidRDefault="002248B4" w:rsidP="002B0137">
      <w:pPr>
        <w:pStyle w:val="BTEMEASMCA"/>
      </w:pPr>
      <w:r w:rsidRPr="00CC129F">
        <w:t>Obuolių rūgštis</w:t>
      </w:r>
    </w:p>
    <w:p w14:paraId="1C94FADB" w14:textId="77777777" w:rsidR="002248B4" w:rsidRPr="00ED41B5" w:rsidRDefault="002248B4" w:rsidP="002B0137">
      <w:pPr>
        <w:pStyle w:val="BTEMEASMCA"/>
      </w:pPr>
      <w:r w:rsidRPr="007A3580">
        <w:t>Mikrokristalinė celiuliozė</w:t>
      </w:r>
    </w:p>
    <w:p w14:paraId="1A685923" w14:textId="77777777" w:rsidR="002248B4" w:rsidRPr="00ED41B5" w:rsidRDefault="002248B4" w:rsidP="002B0137">
      <w:pPr>
        <w:pStyle w:val="BTEMEASMCA"/>
      </w:pPr>
      <w:r w:rsidRPr="00ED41B5">
        <w:t>Sacharino natrio druska</w:t>
      </w:r>
    </w:p>
    <w:p w14:paraId="30304252" w14:textId="77777777" w:rsidR="002248B4" w:rsidRPr="00ED41B5" w:rsidRDefault="002248B4" w:rsidP="002B0137">
      <w:pPr>
        <w:pStyle w:val="BTEMEASMCA"/>
      </w:pPr>
      <w:r w:rsidRPr="00ED41B5">
        <w:t>Natrio-vandenilio karbonatas</w:t>
      </w:r>
    </w:p>
    <w:p w14:paraId="466D1CE1" w14:textId="77777777" w:rsidR="002248B4" w:rsidRPr="00ED41B5" w:rsidRDefault="002248B4" w:rsidP="002B0137">
      <w:pPr>
        <w:pStyle w:val="BTEMEASMCA"/>
      </w:pPr>
      <w:r w:rsidRPr="00ED41B5">
        <w:t>Sacharozė</w:t>
      </w:r>
    </w:p>
    <w:p w14:paraId="62F9BC74" w14:textId="77777777" w:rsidR="002248B4" w:rsidRPr="00ED41B5" w:rsidRDefault="002248B4" w:rsidP="002B0137">
      <w:pPr>
        <w:pStyle w:val="BTEMEASMCA"/>
      </w:pPr>
      <w:r w:rsidRPr="00ED41B5">
        <w:t>Povidonas</w:t>
      </w:r>
    </w:p>
    <w:p w14:paraId="21BF8A61" w14:textId="77777777" w:rsidR="002248B4" w:rsidRPr="00ED41B5" w:rsidRDefault="002248B4" w:rsidP="002B0137">
      <w:pPr>
        <w:pStyle w:val="BTEMEASMCA"/>
      </w:pPr>
      <w:r w:rsidRPr="00ED41B5">
        <w:t>Apelsinų aromatinė medžiaga</w:t>
      </w:r>
    </w:p>
    <w:p w14:paraId="4C2C75B7" w14:textId="77777777" w:rsidR="002248B4" w:rsidRPr="00ED41B5" w:rsidRDefault="002248B4" w:rsidP="002B0137">
      <w:pPr>
        <w:pStyle w:val="BTEMEASMCA"/>
      </w:pPr>
      <w:r w:rsidRPr="00ED41B5">
        <w:t>Natrio laurilsulfatas</w:t>
      </w:r>
    </w:p>
    <w:p w14:paraId="60ACDC73" w14:textId="77777777" w:rsidR="002248B4" w:rsidRPr="00ED41B5" w:rsidRDefault="002248B4" w:rsidP="002B0137">
      <w:pPr>
        <w:pStyle w:val="BTEMEASMCA"/>
      </w:pPr>
    </w:p>
    <w:p w14:paraId="629201FD" w14:textId="54A1E0EC" w:rsidR="002248B4" w:rsidRPr="00ED41B5" w:rsidRDefault="002248B4" w:rsidP="002248B4">
      <w:pPr>
        <w:pStyle w:val="PI-2EMEASMCA"/>
      </w:pPr>
      <w:bookmarkStart w:id="45" w:name="_Toc129243117"/>
      <w:bookmarkStart w:id="46" w:name="_Toc129243242"/>
      <w:r w:rsidRPr="00ED41B5">
        <w:lastRenderedPageBreak/>
        <w:t>6.2</w:t>
      </w:r>
      <w:r w:rsidRPr="00ED41B5">
        <w:tab/>
        <w:t>Nesuderinamumas</w:t>
      </w:r>
      <w:bookmarkEnd w:id="45"/>
      <w:bookmarkEnd w:id="46"/>
    </w:p>
    <w:p w14:paraId="16633B6D" w14:textId="77777777" w:rsidR="002248B4" w:rsidRPr="00ED41B5" w:rsidRDefault="002248B4" w:rsidP="002B0137">
      <w:pPr>
        <w:pStyle w:val="BTEMEASMCA"/>
      </w:pPr>
    </w:p>
    <w:p w14:paraId="77EB8961" w14:textId="77777777" w:rsidR="002248B4" w:rsidRPr="00ED41B5" w:rsidRDefault="002248B4" w:rsidP="002B0137">
      <w:pPr>
        <w:pStyle w:val="BTEMEASMCA"/>
      </w:pPr>
      <w:r w:rsidRPr="00ED41B5">
        <w:t>Duomenys nebūtini.</w:t>
      </w:r>
    </w:p>
    <w:p w14:paraId="220244B4" w14:textId="77777777" w:rsidR="002248B4" w:rsidRPr="00ED41B5" w:rsidRDefault="002248B4" w:rsidP="002248B4">
      <w:pPr>
        <w:pStyle w:val="PI-2EMEASMCA"/>
      </w:pPr>
      <w:bookmarkStart w:id="47" w:name="_Toc129243118"/>
      <w:bookmarkStart w:id="48" w:name="_Toc129243243"/>
    </w:p>
    <w:p w14:paraId="4C12679C" w14:textId="6BB550C5" w:rsidR="002248B4" w:rsidRPr="00ED41B5" w:rsidRDefault="002248B4" w:rsidP="002248B4">
      <w:pPr>
        <w:pStyle w:val="PI-2EMEASMCA"/>
      </w:pPr>
      <w:r w:rsidRPr="00ED41B5">
        <w:t>6.3</w:t>
      </w:r>
      <w:r w:rsidRPr="00ED41B5">
        <w:tab/>
        <w:t>Tinkamumo laikas</w:t>
      </w:r>
      <w:bookmarkEnd w:id="47"/>
      <w:bookmarkEnd w:id="48"/>
    </w:p>
    <w:p w14:paraId="791DAAAE" w14:textId="77777777" w:rsidR="002248B4" w:rsidRPr="00ED41B5" w:rsidRDefault="002248B4" w:rsidP="002B0137">
      <w:pPr>
        <w:pStyle w:val="BTEMEASMCA"/>
      </w:pPr>
    </w:p>
    <w:p w14:paraId="0229BB58" w14:textId="77777777" w:rsidR="002248B4" w:rsidRPr="00ED41B5" w:rsidRDefault="002248B4" w:rsidP="002B0137">
      <w:pPr>
        <w:pStyle w:val="BTEMEASMCA"/>
      </w:pPr>
      <w:r>
        <w:t>3</w:t>
      </w:r>
      <w:r w:rsidRPr="00ED41B5">
        <w:t xml:space="preserve"> metai.</w:t>
      </w:r>
    </w:p>
    <w:p w14:paraId="1604C243" w14:textId="77777777" w:rsidR="002248B4" w:rsidRPr="00ED41B5" w:rsidRDefault="002248B4" w:rsidP="002B0137">
      <w:pPr>
        <w:pStyle w:val="BTEMEASMCA"/>
      </w:pPr>
    </w:p>
    <w:p w14:paraId="4F9D4D06" w14:textId="75D3B495" w:rsidR="002248B4" w:rsidRPr="00ED41B5" w:rsidRDefault="002248B4" w:rsidP="002248B4">
      <w:pPr>
        <w:pStyle w:val="PI-2EMEASMCA"/>
      </w:pPr>
      <w:bookmarkStart w:id="49" w:name="_Toc129243119"/>
      <w:bookmarkStart w:id="50" w:name="_Toc129243244"/>
      <w:r w:rsidRPr="00ED41B5">
        <w:t>6.4</w:t>
      </w:r>
      <w:r w:rsidRPr="00ED41B5">
        <w:tab/>
        <w:t>Specialios laikymo sąlygos</w:t>
      </w:r>
      <w:bookmarkEnd w:id="49"/>
      <w:bookmarkEnd w:id="50"/>
    </w:p>
    <w:p w14:paraId="60A0B100" w14:textId="77777777" w:rsidR="002248B4" w:rsidRPr="00ED41B5" w:rsidRDefault="002248B4" w:rsidP="002B0137">
      <w:pPr>
        <w:pStyle w:val="BTEMEASMCA"/>
      </w:pPr>
    </w:p>
    <w:p w14:paraId="0FB33454" w14:textId="77777777" w:rsidR="002248B4" w:rsidRPr="00ED41B5" w:rsidRDefault="002248B4" w:rsidP="002B0137">
      <w:pPr>
        <w:pStyle w:val="BTEMEASMCA"/>
      </w:pPr>
      <w:r w:rsidRPr="00ED41B5">
        <w:t xml:space="preserve">Laikyti žemesnėje kaip 25 ºC temperatūroje. Laikyti gamintojo pakuotėje, kad </w:t>
      </w:r>
      <w:r w:rsidR="000045E9">
        <w:t xml:space="preserve">vaistinis </w:t>
      </w:r>
      <w:r w:rsidRPr="00ED41B5">
        <w:t>preparatas būtų apsaugotas nuo šviesos ir drėgmės.</w:t>
      </w:r>
    </w:p>
    <w:p w14:paraId="68EB407F" w14:textId="77777777" w:rsidR="002248B4" w:rsidRPr="00ED41B5" w:rsidRDefault="002248B4" w:rsidP="002B0137">
      <w:pPr>
        <w:pStyle w:val="BTEMEASMCA"/>
      </w:pPr>
    </w:p>
    <w:p w14:paraId="24163B01" w14:textId="49C0A42C" w:rsidR="002248B4" w:rsidRPr="00ED41B5" w:rsidRDefault="002248B4" w:rsidP="002248B4">
      <w:pPr>
        <w:pStyle w:val="PI-2EMEASMCA"/>
      </w:pPr>
      <w:bookmarkStart w:id="51" w:name="_Toc129243120"/>
      <w:bookmarkStart w:id="52" w:name="_Toc129243245"/>
      <w:r w:rsidRPr="00ED41B5">
        <w:t>6.5</w:t>
      </w:r>
      <w:r w:rsidRPr="00ED41B5">
        <w:tab/>
      </w:r>
      <w:proofErr w:type="spellStart"/>
      <w:r w:rsidRPr="00ED41B5">
        <w:t>Talpyklės</w:t>
      </w:r>
      <w:proofErr w:type="spellEnd"/>
      <w:r w:rsidRPr="00ED41B5">
        <w:t xml:space="preserve"> pobūdis ir jos turinys</w:t>
      </w:r>
      <w:bookmarkEnd w:id="51"/>
      <w:bookmarkEnd w:id="52"/>
    </w:p>
    <w:p w14:paraId="03E25A4D" w14:textId="77777777" w:rsidR="002248B4" w:rsidRPr="00ED41B5" w:rsidRDefault="002248B4" w:rsidP="002248B4">
      <w:pPr>
        <w:tabs>
          <w:tab w:val="left" w:pos="567"/>
        </w:tabs>
        <w:rPr>
          <w:sz w:val="22"/>
          <w:szCs w:val="22"/>
        </w:rPr>
      </w:pPr>
    </w:p>
    <w:p w14:paraId="1DAEF3A6" w14:textId="77777777" w:rsidR="002248B4" w:rsidRPr="00ED41B5" w:rsidRDefault="002248B4" w:rsidP="002B0137">
      <w:pPr>
        <w:pStyle w:val="BTEMEASMCA"/>
      </w:pPr>
      <w:r w:rsidRPr="00ED41B5">
        <w:t>Popieriaus/polietileno/aliuminio folijos ir polietileno laminato paketėlis.</w:t>
      </w:r>
    </w:p>
    <w:p w14:paraId="5BC5D935" w14:textId="77777777" w:rsidR="002248B4" w:rsidRPr="00ED41B5" w:rsidRDefault="002248B4" w:rsidP="002B0137">
      <w:pPr>
        <w:pStyle w:val="BTEMEASMCA"/>
      </w:pPr>
    </w:p>
    <w:p w14:paraId="502A9F0B" w14:textId="77777777" w:rsidR="002248B4" w:rsidRPr="00ED41B5" w:rsidRDefault="002248B4" w:rsidP="002B0137">
      <w:pPr>
        <w:pStyle w:val="BTEMEASMCA"/>
      </w:pPr>
      <w:r>
        <w:t>Pakuotės dydis: 12, 15 arba</w:t>
      </w:r>
      <w:r w:rsidRPr="00ED41B5">
        <w:t xml:space="preserve"> 20 paketėlių. </w:t>
      </w:r>
    </w:p>
    <w:p w14:paraId="0E244C34" w14:textId="77777777" w:rsidR="002248B4" w:rsidRPr="00ED41B5" w:rsidRDefault="002248B4" w:rsidP="002B0137">
      <w:pPr>
        <w:pStyle w:val="BTEMEASMCA"/>
      </w:pPr>
    </w:p>
    <w:p w14:paraId="218C2D40" w14:textId="77777777" w:rsidR="002248B4" w:rsidRPr="00ED41B5" w:rsidRDefault="002248B4" w:rsidP="002B0137">
      <w:pPr>
        <w:pStyle w:val="BTEMEASMCA"/>
        <w:rPr>
          <w:snapToGrid w:val="0"/>
        </w:rPr>
      </w:pPr>
      <w:r w:rsidRPr="00ED41B5">
        <w:rPr>
          <w:snapToGrid w:val="0"/>
        </w:rPr>
        <w:t>Gali būti tiekiamos ne visų dydžių pakuotės.</w:t>
      </w:r>
    </w:p>
    <w:p w14:paraId="19B0B93C" w14:textId="77777777" w:rsidR="002248B4" w:rsidRPr="00ED41B5" w:rsidRDefault="002248B4" w:rsidP="002B0137">
      <w:pPr>
        <w:pStyle w:val="BTEMEASMCA"/>
      </w:pPr>
    </w:p>
    <w:p w14:paraId="2BBEE321" w14:textId="324EBB90" w:rsidR="002248B4" w:rsidRPr="00ED41B5" w:rsidRDefault="002248B4" w:rsidP="002248B4">
      <w:pPr>
        <w:pStyle w:val="PI-2EMEASMCA"/>
      </w:pPr>
      <w:bookmarkStart w:id="53" w:name="_Toc129243121"/>
      <w:bookmarkStart w:id="54" w:name="_Toc129243246"/>
      <w:r w:rsidRPr="00ED41B5">
        <w:t>6.6</w:t>
      </w:r>
      <w:r w:rsidRPr="00ED41B5">
        <w:tab/>
        <w:t xml:space="preserve">Specialūs reikalavimai atliekoms tvarkyti </w:t>
      </w:r>
      <w:bookmarkEnd w:id="53"/>
      <w:bookmarkEnd w:id="54"/>
    </w:p>
    <w:p w14:paraId="551C2288" w14:textId="77777777" w:rsidR="002248B4" w:rsidRPr="00ED41B5" w:rsidRDefault="002248B4" w:rsidP="002B0137">
      <w:pPr>
        <w:pStyle w:val="BTEMEASMCA"/>
      </w:pPr>
    </w:p>
    <w:p w14:paraId="3365A86E" w14:textId="77777777" w:rsidR="002248B4" w:rsidRPr="00ED41B5" w:rsidRDefault="002248B4" w:rsidP="002B0137">
      <w:pPr>
        <w:pStyle w:val="BTEMEASMCA"/>
      </w:pPr>
      <w:r w:rsidRPr="00ED41B5">
        <w:t>Specialių reikalavimų nėra.</w:t>
      </w:r>
    </w:p>
    <w:p w14:paraId="5DFB4273" w14:textId="77777777" w:rsidR="002248B4" w:rsidRPr="00ED41B5" w:rsidRDefault="002248B4" w:rsidP="002B0137">
      <w:pPr>
        <w:pStyle w:val="BTEMEASMCA"/>
      </w:pPr>
    </w:p>
    <w:p w14:paraId="0B31225A" w14:textId="77777777" w:rsidR="002248B4" w:rsidRPr="00ED41B5" w:rsidRDefault="002248B4" w:rsidP="002B0137">
      <w:pPr>
        <w:pStyle w:val="BTEMEASMCA"/>
      </w:pPr>
      <w:r w:rsidRPr="00ED41B5">
        <w:t>Nesuvartotą vaistinį preparatą ar atliekas reikia tvarkyti laikantis vietinių reikalavimų.</w:t>
      </w:r>
    </w:p>
    <w:p w14:paraId="76FF91BC" w14:textId="77777777" w:rsidR="002248B4" w:rsidRPr="00ED41B5" w:rsidRDefault="002248B4" w:rsidP="002B0137">
      <w:pPr>
        <w:pStyle w:val="BTEMEASMCA"/>
      </w:pPr>
    </w:p>
    <w:p w14:paraId="4586DE98" w14:textId="77777777" w:rsidR="002248B4" w:rsidRPr="00ED41B5" w:rsidRDefault="002248B4" w:rsidP="002B0137">
      <w:pPr>
        <w:pStyle w:val="BTEMEASMCA"/>
      </w:pPr>
    </w:p>
    <w:p w14:paraId="62164C73" w14:textId="7F3ADE64" w:rsidR="002248B4" w:rsidRPr="00ED41B5" w:rsidRDefault="002248B4" w:rsidP="002B0137">
      <w:pPr>
        <w:pStyle w:val="PI-1EMEASMCA"/>
      </w:pPr>
      <w:bookmarkStart w:id="55" w:name="_Toc129243122"/>
      <w:bookmarkStart w:id="56" w:name="_Toc129243247"/>
      <w:r w:rsidRPr="00ED41B5">
        <w:t>7.</w:t>
      </w:r>
      <w:r w:rsidRPr="00ED41B5">
        <w:tab/>
      </w:r>
      <w:r w:rsidRPr="000A79DC">
        <w:t>REGISTRUOTOJAS</w:t>
      </w:r>
      <w:bookmarkEnd w:id="55"/>
      <w:bookmarkEnd w:id="56"/>
    </w:p>
    <w:p w14:paraId="0C7FD2D0" w14:textId="77777777" w:rsidR="002248B4" w:rsidRPr="00ED41B5" w:rsidRDefault="002248B4" w:rsidP="002B0137">
      <w:pPr>
        <w:pStyle w:val="BTEMEASMCA"/>
      </w:pPr>
    </w:p>
    <w:p w14:paraId="1EC732C8" w14:textId="77777777" w:rsidR="005C408F" w:rsidRDefault="005C408F" w:rsidP="005C408F">
      <w:pPr>
        <w:rPr>
          <w:sz w:val="22"/>
          <w:szCs w:val="22"/>
        </w:rPr>
      </w:pPr>
      <w:proofErr w:type="spellStart"/>
      <w:r w:rsidRPr="00134EE7">
        <w:rPr>
          <w:sz w:val="22"/>
          <w:szCs w:val="22"/>
        </w:rPr>
        <w:t>Viatris</w:t>
      </w:r>
      <w:proofErr w:type="spellEnd"/>
      <w:r w:rsidRPr="00134EE7">
        <w:rPr>
          <w:sz w:val="22"/>
          <w:szCs w:val="22"/>
        </w:rPr>
        <w:t xml:space="preserve"> </w:t>
      </w:r>
      <w:proofErr w:type="spellStart"/>
      <w:r w:rsidRPr="00134EE7">
        <w:rPr>
          <w:sz w:val="22"/>
          <w:szCs w:val="22"/>
        </w:rPr>
        <w:t>Healthcare</w:t>
      </w:r>
      <w:proofErr w:type="spellEnd"/>
      <w:r w:rsidRPr="00134EE7">
        <w:rPr>
          <w:sz w:val="22"/>
          <w:szCs w:val="22"/>
        </w:rPr>
        <w:t xml:space="preserve"> </w:t>
      </w:r>
      <w:proofErr w:type="spellStart"/>
      <w:r w:rsidRPr="00134EE7">
        <w:rPr>
          <w:sz w:val="22"/>
          <w:szCs w:val="22"/>
        </w:rPr>
        <w:t>Limited</w:t>
      </w:r>
      <w:proofErr w:type="spellEnd"/>
    </w:p>
    <w:p w14:paraId="5AF3E57E" w14:textId="77777777" w:rsidR="005C408F" w:rsidRPr="00BD5BE3" w:rsidRDefault="005C408F" w:rsidP="005C408F">
      <w:pPr>
        <w:rPr>
          <w:sz w:val="22"/>
          <w:szCs w:val="22"/>
        </w:rPr>
      </w:pPr>
      <w:proofErr w:type="spellStart"/>
      <w:r w:rsidRPr="00BD5BE3">
        <w:rPr>
          <w:sz w:val="22"/>
          <w:szCs w:val="22"/>
        </w:rPr>
        <w:t>Damastown</w:t>
      </w:r>
      <w:proofErr w:type="spellEnd"/>
      <w:r w:rsidRPr="00BD5BE3">
        <w:rPr>
          <w:sz w:val="22"/>
          <w:szCs w:val="22"/>
        </w:rPr>
        <w:t xml:space="preserve"> </w:t>
      </w:r>
      <w:proofErr w:type="spellStart"/>
      <w:r w:rsidRPr="00BD5BE3">
        <w:rPr>
          <w:sz w:val="22"/>
          <w:szCs w:val="22"/>
        </w:rPr>
        <w:t>Industrial</w:t>
      </w:r>
      <w:proofErr w:type="spellEnd"/>
      <w:r w:rsidRPr="00BD5BE3">
        <w:rPr>
          <w:sz w:val="22"/>
          <w:szCs w:val="22"/>
        </w:rPr>
        <w:t xml:space="preserve"> </w:t>
      </w:r>
      <w:proofErr w:type="spellStart"/>
      <w:r w:rsidRPr="00BD5BE3">
        <w:rPr>
          <w:sz w:val="22"/>
          <w:szCs w:val="22"/>
        </w:rPr>
        <w:t>Park</w:t>
      </w:r>
      <w:proofErr w:type="spellEnd"/>
      <w:r w:rsidRPr="00BD5BE3">
        <w:rPr>
          <w:sz w:val="22"/>
          <w:szCs w:val="22"/>
        </w:rPr>
        <w:t xml:space="preserve">, </w:t>
      </w:r>
      <w:proofErr w:type="spellStart"/>
      <w:r w:rsidRPr="00BD5BE3">
        <w:rPr>
          <w:sz w:val="22"/>
          <w:szCs w:val="22"/>
        </w:rPr>
        <w:t>Mulhuddart</w:t>
      </w:r>
      <w:proofErr w:type="spellEnd"/>
      <w:r w:rsidRPr="00BD5BE3">
        <w:rPr>
          <w:sz w:val="22"/>
          <w:szCs w:val="22"/>
        </w:rPr>
        <w:t xml:space="preserve">, Dublin 15, DUBLIN, </w:t>
      </w:r>
    </w:p>
    <w:p w14:paraId="59B7ED83" w14:textId="77777777" w:rsidR="002248B4" w:rsidRDefault="005C408F" w:rsidP="002B0137">
      <w:pPr>
        <w:pStyle w:val="BTEMEASMCA"/>
      </w:pPr>
      <w:r w:rsidRPr="00BD5BE3">
        <w:t>Airija</w:t>
      </w:r>
    </w:p>
    <w:p w14:paraId="001F9329" w14:textId="77777777" w:rsidR="005C408F" w:rsidRPr="00ED41B5" w:rsidRDefault="005C408F" w:rsidP="002B0137">
      <w:pPr>
        <w:pStyle w:val="BTEMEASMCA"/>
      </w:pPr>
    </w:p>
    <w:p w14:paraId="565D33D5" w14:textId="77777777" w:rsidR="002248B4" w:rsidRPr="00ED41B5" w:rsidRDefault="002248B4" w:rsidP="002B0137">
      <w:pPr>
        <w:pStyle w:val="BTEMEASMCA"/>
      </w:pPr>
    </w:p>
    <w:p w14:paraId="509A451A" w14:textId="6964D968" w:rsidR="002248B4" w:rsidRPr="00ED41B5" w:rsidRDefault="002248B4" w:rsidP="002B0137">
      <w:pPr>
        <w:pStyle w:val="PI-1EMEASMCA"/>
      </w:pPr>
      <w:bookmarkStart w:id="57" w:name="_Toc129243123"/>
      <w:bookmarkStart w:id="58" w:name="_Toc129243248"/>
      <w:r w:rsidRPr="00ED41B5">
        <w:t>8.</w:t>
      </w:r>
      <w:r w:rsidRPr="00ED41B5">
        <w:tab/>
      </w:r>
      <w:r w:rsidRPr="000A79DC">
        <w:t xml:space="preserve">REGISTRACIJOS </w:t>
      </w:r>
      <w:r w:rsidRPr="00ED41B5">
        <w:t>PAŽYMĖJIMO NUMERIS</w:t>
      </w:r>
      <w:bookmarkEnd w:id="57"/>
      <w:bookmarkEnd w:id="58"/>
      <w:r w:rsidRPr="00ED41B5">
        <w:t xml:space="preserve"> (-IAI)</w:t>
      </w:r>
    </w:p>
    <w:p w14:paraId="4959CCB0" w14:textId="77777777" w:rsidR="002248B4" w:rsidRPr="00ED41B5" w:rsidRDefault="002248B4" w:rsidP="002B0137">
      <w:pPr>
        <w:pStyle w:val="BTEMEASMCA"/>
      </w:pPr>
    </w:p>
    <w:p w14:paraId="150E5867" w14:textId="77777777" w:rsidR="002248B4" w:rsidRPr="00ED41B5" w:rsidRDefault="002248B4" w:rsidP="002B0137">
      <w:pPr>
        <w:pStyle w:val="BTEMEASMCA"/>
      </w:pPr>
      <w:r w:rsidRPr="00ED41B5">
        <w:t>LT/1/13/3280/004</w:t>
      </w:r>
      <w:r w:rsidR="00C41771" w:rsidRPr="00ED41B5">
        <w:t xml:space="preserve">– </w:t>
      </w:r>
      <w:r w:rsidR="00C41771" w:rsidRPr="00C41771">
        <w:t xml:space="preserve"> </w:t>
      </w:r>
      <w:r w:rsidR="00C41771" w:rsidRPr="00ED41B5">
        <w:t>N12</w:t>
      </w:r>
    </w:p>
    <w:p w14:paraId="62622070" w14:textId="77777777" w:rsidR="002248B4" w:rsidRPr="00ED41B5" w:rsidRDefault="002248B4" w:rsidP="002B0137">
      <w:pPr>
        <w:pStyle w:val="BTEMEASMCA"/>
      </w:pPr>
      <w:r w:rsidRPr="00ED41B5">
        <w:t>LT/1/13/3280/005</w:t>
      </w:r>
      <w:r w:rsidR="00C41771" w:rsidRPr="00C41771">
        <w:t xml:space="preserve"> </w:t>
      </w:r>
      <w:r w:rsidR="00C41771" w:rsidRPr="00ED41B5">
        <w:t>– N15</w:t>
      </w:r>
    </w:p>
    <w:p w14:paraId="69834B4A" w14:textId="77777777" w:rsidR="002248B4" w:rsidRPr="00ED41B5" w:rsidRDefault="002248B4" w:rsidP="002B0137">
      <w:pPr>
        <w:pStyle w:val="BTEMEASMCA"/>
      </w:pPr>
      <w:r w:rsidRPr="00ED41B5">
        <w:t>LT/1/13/3280/001</w:t>
      </w:r>
      <w:r w:rsidR="00C41771" w:rsidRPr="00C41771">
        <w:t xml:space="preserve"> </w:t>
      </w:r>
      <w:r w:rsidR="00C41771" w:rsidRPr="00ED41B5">
        <w:t>– N20</w:t>
      </w:r>
    </w:p>
    <w:p w14:paraId="6CEC5795" w14:textId="77777777" w:rsidR="002248B4" w:rsidRPr="00ED41B5" w:rsidRDefault="002248B4" w:rsidP="002B0137">
      <w:pPr>
        <w:pStyle w:val="BTEMEASMCA"/>
      </w:pPr>
    </w:p>
    <w:p w14:paraId="41E8D914" w14:textId="77777777" w:rsidR="002248B4" w:rsidRPr="00ED41B5" w:rsidRDefault="002248B4" w:rsidP="002B0137">
      <w:pPr>
        <w:pStyle w:val="BTEMEASMCA"/>
      </w:pPr>
    </w:p>
    <w:p w14:paraId="1CDCA81D" w14:textId="551BD219" w:rsidR="002248B4" w:rsidRPr="00ED41B5" w:rsidRDefault="002248B4" w:rsidP="002B0137">
      <w:pPr>
        <w:pStyle w:val="PI-1EMEASMCA"/>
      </w:pPr>
      <w:bookmarkStart w:id="59" w:name="_Toc129243124"/>
      <w:bookmarkStart w:id="60" w:name="_Toc129243249"/>
      <w:r w:rsidRPr="00ED41B5">
        <w:t>9.</w:t>
      </w:r>
      <w:r w:rsidRPr="00ED41B5">
        <w:tab/>
      </w:r>
      <w:r w:rsidRPr="000A79DC">
        <w:t>REGISTRAVIMO / PERREGISTRAVIMO</w:t>
      </w:r>
      <w:r w:rsidRPr="00ED41B5">
        <w:t xml:space="preserve"> DATA</w:t>
      </w:r>
      <w:bookmarkEnd w:id="59"/>
      <w:bookmarkEnd w:id="60"/>
    </w:p>
    <w:p w14:paraId="582A1DD3" w14:textId="77777777" w:rsidR="002248B4" w:rsidRPr="00ED41B5" w:rsidRDefault="002248B4" w:rsidP="002B0137">
      <w:pPr>
        <w:pStyle w:val="BTEMEASMCA"/>
      </w:pPr>
    </w:p>
    <w:p w14:paraId="62C717D1" w14:textId="77777777" w:rsidR="002248B4" w:rsidRPr="00ED41B5" w:rsidRDefault="002248B4" w:rsidP="002B0137">
      <w:pPr>
        <w:pStyle w:val="BTEMEASMCA"/>
      </w:pPr>
      <w:r w:rsidRPr="000A79DC">
        <w:rPr>
          <w:szCs w:val="24"/>
        </w:rPr>
        <w:t>Registravimo data</w:t>
      </w:r>
      <w:r w:rsidRPr="00ED41B5">
        <w:t xml:space="preserve"> 2013 m. balandžio 26 d.</w:t>
      </w:r>
    </w:p>
    <w:p w14:paraId="0AE9A9E9" w14:textId="77777777" w:rsidR="000045E9" w:rsidRPr="000045E9" w:rsidRDefault="000045E9" w:rsidP="002B0137">
      <w:pPr>
        <w:pStyle w:val="BTEMEASMCA"/>
      </w:pPr>
      <w:r w:rsidRPr="000045E9">
        <w:t>Paskutinio perregistravimo data</w:t>
      </w:r>
      <w:r w:rsidR="00C41771">
        <w:t xml:space="preserve"> 2018 m. balandžio 12 d.</w:t>
      </w:r>
      <w:r w:rsidRPr="000045E9">
        <w:t xml:space="preserve"> </w:t>
      </w:r>
    </w:p>
    <w:p w14:paraId="41280239" w14:textId="77777777" w:rsidR="002248B4" w:rsidRPr="00ED41B5" w:rsidRDefault="002248B4" w:rsidP="002B0137">
      <w:pPr>
        <w:pStyle w:val="BTEMEASMCA"/>
      </w:pPr>
    </w:p>
    <w:p w14:paraId="36EA0F7D" w14:textId="77777777" w:rsidR="002248B4" w:rsidRPr="00ED41B5" w:rsidRDefault="002248B4" w:rsidP="002B0137">
      <w:pPr>
        <w:pStyle w:val="BTEMEASMCA"/>
      </w:pPr>
    </w:p>
    <w:p w14:paraId="4C60EC86" w14:textId="5020014E" w:rsidR="002248B4" w:rsidRPr="00ED41B5" w:rsidRDefault="002248B4" w:rsidP="002B0137">
      <w:pPr>
        <w:pStyle w:val="PI-1EMEASMCA"/>
      </w:pPr>
      <w:bookmarkStart w:id="61" w:name="_Toc129243125"/>
      <w:bookmarkStart w:id="62" w:name="_Toc129243250"/>
      <w:r w:rsidRPr="00ED41B5">
        <w:t>10.</w:t>
      </w:r>
      <w:r w:rsidRPr="00ED41B5">
        <w:tab/>
        <w:t>TEKSTO PERŽIŪROS DATA</w:t>
      </w:r>
      <w:bookmarkEnd w:id="61"/>
      <w:bookmarkEnd w:id="62"/>
    </w:p>
    <w:p w14:paraId="3D5EC0C6" w14:textId="77777777" w:rsidR="002248B4" w:rsidRDefault="002248B4" w:rsidP="002B0137">
      <w:pPr>
        <w:pStyle w:val="BTEMEASMCA"/>
      </w:pPr>
    </w:p>
    <w:p w14:paraId="77163B93" w14:textId="42BC1EB8" w:rsidR="005C408F" w:rsidRDefault="00E1654A" w:rsidP="005C408F">
      <w:pPr>
        <w:autoSpaceDE w:val="0"/>
        <w:autoSpaceDN w:val="0"/>
        <w:adjustRightInd w:val="0"/>
        <w:jc w:val="both"/>
        <w:rPr>
          <w:sz w:val="22"/>
        </w:rPr>
      </w:pPr>
      <w:r>
        <w:rPr>
          <w:sz w:val="22"/>
        </w:rPr>
        <w:t>202</w:t>
      </w:r>
      <w:r w:rsidR="007215DF">
        <w:rPr>
          <w:sz w:val="22"/>
        </w:rPr>
        <w:t xml:space="preserve">4 m. </w:t>
      </w:r>
      <w:r w:rsidR="00A95A1E">
        <w:rPr>
          <w:sz w:val="22"/>
        </w:rPr>
        <w:t>spalio 1</w:t>
      </w:r>
      <w:r w:rsidR="00602D4D">
        <w:rPr>
          <w:sz w:val="22"/>
        </w:rPr>
        <w:t>0</w:t>
      </w:r>
      <w:r w:rsidR="00A95A1E">
        <w:rPr>
          <w:sz w:val="22"/>
        </w:rPr>
        <w:t> d.</w:t>
      </w:r>
      <w:r w:rsidR="005C408F">
        <w:rPr>
          <w:sz w:val="22"/>
        </w:rPr>
        <w:t xml:space="preserve"> </w:t>
      </w:r>
    </w:p>
    <w:p w14:paraId="2AF879D4" w14:textId="77777777" w:rsidR="002248B4" w:rsidRPr="00ED41B5" w:rsidRDefault="002248B4" w:rsidP="002B0137">
      <w:pPr>
        <w:pStyle w:val="BTEMEASMCA"/>
      </w:pPr>
    </w:p>
    <w:p w14:paraId="0CF8A49E" w14:textId="7A39D4BD" w:rsidR="002248B4" w:rsidRPr="00ED41B5" w:rsidRDefault="002248B4" w:rsidP="008C4419">
      <w:r w:rsidRPr="00ED41B5">
        <w:rPr>
          <w:sz w:val="22"/>
          <w:szCs w:val="22"/>
        </w:rPr>
        <w:t>Išsami informacija apie šį vaistinį preparatą pateikiama Valstybinės vaistų kontrolės tarnybos prie Lietuvos Respublikos sveikatos apsaugos ministerijos tinklalapyje</w:t>
      </w:r>
      <w:r w:rsidRPr="00ED41B5" w:rsidDel="00772BC0">
        <w:rPr>
          <w:sz w:val="22"/>
          <w:szCs w:val="22"/>
        </w:rPr>
        <w:t xml:space="preserve"> </w:t>
      </w:r>
      <w:r w:rsidR="00555936" w:rsidRPr="00BB7D48">
        <w:rPr>
          <w:rFonts w:eastAsiaTheme="majorEastAsia"/>
        </w:rPr>
        <w:t>http://www.vvkt.lt/</w:t>
      </w:r>
      <w:r w:rsidRPr="00ED41B5">
        <w:br w:type="page"/>
      </w:r>
    </w:p>
    <w:p w14:paraId="39CFF121" w14:textId="77777777" w:rsidR="002248B4" w:rsidRPr="00ED41B5" w:rsidRDefault="002248B4" w:rsidP="002B0137">
      <w:pPr>
        <w:pStyle w:val="BTEMEASMCA"/>
      </w:pPr>
    </w:p>
    <w:p w14:paraId="79624D83" w14:textId="77777777" w:rsidR="002248B4" w:rsidRPr="00ED41B5" w:rsidRDefault="002248B4" w:rsidP="002B0137">
      <w:pPr>
        <w:pStyle w:val="BTEMEASMCA"/>
      </w:pPr>
    </w:p>
    <w:p w14:paraId="4B448237" w14:textId="77777777" w:rsidR="002248B4" w:rsidRPr="00ED41B5" w:rsidRDefault="002248B4" w:rsidP="002B0137">
      <w:pPr>
        <w:pStyle w:val="BTEMEASMCA"/>
      </w:pPr>
    </w:p>
    <w:p w14:paraId="1E4459EA" w14:textId="77777777" w:rsidR="002248B4" w:rsidRPr="00ED41B5" w:rsidRDefault="002248B4" w:rsidP="002B0137">
      <w:pPr>
        <w:pStyle w:val="BTEMEASMCA"/>
      </w:pPr>
    </w:p>
    <w:p w14:paraId="3F3A28FE" w14:textId="77777777" w:rsidR="002248B4" w:rsidRPr="00ED41B5" w:rsidRDefault="002248B4" w:rsidP="002B0137">
      <w:pPr>
        <w:pStyle w:val="BTEMEASMCA"/>
      </w:pPr>
    </w:p>
    <w:p w14:paraId="354380F3" w14:textId="77777777" w:rsidR="002248B4" w:rsidRPr="00ED41B5" w:rsidRDefault="002248B4" w:rsidP="002B0137">
      <w:pPr>
        <w:pStyle w:val="BTEMEASMCA"/>
      </w:pPr>
    </w:p>
    <w:p w14:paraId="79B6BA99" w14:textId="77777777" w:rsidR="002248B4" w:rsidRPr="00ED41B5" w:rsidRDefault="002248B4" w:rsidP="002B0137">
      <w:pPr>
        <w:pStyle w:val="BTEMEASMCA"/>
      </w:pPr>
    </w:p>
    <w:p w14:paraId="722174FE" w14:textId="77777777" w:rsidR="002248B4" w:rsidRPr="00ED41B5" w:rsidRDefault="002248B4" w:rsidP="002B0137">
      <w:pPr>
        <w:pStyle w:val="BTEMEASMCA"/>
      </w:pPr>
    </w:p>
    <w:p w14:paraId="08922665" w14:textId="77777777" w:rsidR="002248B4" w:rsidRPr="00ED41B5" w:rsidRDefault="002248B4" w:rsidP="002B0137">
      <w:pPr>
        <w:pStyle w:val="BTEMEASMCA"/>
      </w:pPr>
    </w:p>
    <w:p w14:paraId="69D79661" w14:textId="77777777" w:rsidR="002248B4" w:rsidRPr="00ED41B5" w:rsidRDefault="002248B4" w:rsidP="002B0137">
      <w:pPr>
        <w:pStyle w:val="BTEMEASMCA"/>
      </w:pPr>
    </w:p>
    <w:p w14:paraId="0EB0EF18" w14:textId="77777777" w:rsidR="002248B4" w:rsidRPr="00ED41B5" w:rsidRDefault="002248B4" w:rsidP="002B0137">
      <w:pPr>
        <w:pStyle w:val="BTEMEASMCA"/>
      </w:pPr>
    </w:p>
    <w:p w14:paraId="34D115C1" w14:textId="77777777" w:rsidR="002248B4" w:rsidRPr="00ED41B5" w:rsidRDefault="002248B4" w:rsidP="002B0137">
      <w:pPr>
        <w:pStyle w:val="BTEMEASMCA"/>
      </w:pPr>
    </w:p>
    <w:p w14:paraId="543C6321" w14:textId="77777777" w:rsidR="002248B4" w:rsidRPr="00ED41B5" w:rsidRDefault="002248B4" w:rsidP="002B0137">
      <w:pPr>
        <w:pStyle w:val="BTEMEASMCA"/>
      </w:pPr>
    </w:p>
    <w:p w14:paraId="2BB3D6E9" w14:textId="77777777" w:rsidR="002248B4" w:rsidRPr="00ED41B5" w:rsidRDefault="002248B4" w:rsidP="002B0137">
      <w:pPr>
        <w:pStyle w:val="BTEMEASMCA"/>
      </w:pPr>
    </w:p>
    <w:p w14:paraId="2D486E08" w14:textId="77777777" w:rsidR="002248B4" w:rsidRPr="00ED41B5" w:rsidRDefault="002248B4" w:rsidP="002B0137">
      <w:pPr>
        <w:pStyle w:val="BTEMEASMCA"/>
      </w:pPr>
    </w:p>
    <w:p w14:paraId="4EB1E406" w14:textId="77777777" w:rsidR="002248B4" w:rsidRPr="00ED41B5" w:rsidRDefault="002248B4" w:rsidP="002B0137">
      <w:pPr>
        <w:pStyle w:val="BTEMEASMCA"/>
      </w:pPr>
    </w:p>
    <w:p w14:paraId="1985A016" w14:textId="77777777" w:rsidR="002248B4" w:rsidRPr="00ED41B5" w:rsidRDefault="002248B4" w:rsidP="002B0137">
      <w:pPr>
        <w:pStyle w:val="BTEMEASMCA"/>
      </w:pPr>
    </w:p>
    <w:p w14:paraId="365B20AB" w14:textId="77777777" w:rsidR="002248B4" w:rsidRPr="00ED41B5" w:rsidRDefault="002248B4" w:rsidP="002B0137">
      <w:pPr>
        <w:pStyle w:val="BTEMEASMCA"/>
      </w:pPr>
    </w:p>
    <w:p w14:paraId="61010E32" w14:textId="77777777" w:rsidR="002248B4" w:rsidRPr="00ED41B5" w:rsidRDefault="002248B4" w:rsidP="002B0137">
      <w:pPr>
        <w:pStyle w:val="BTEMEASMCA"/>
      </w:pPr>
    </w:p>
    <w:p w14:paraId="008A7859" w14:textId="77777777" w:rsidR="002248B4" w:rsidRPr="00ED41B5" w:rsidRDefault="002248B4" w:rsidP="002B0137">
      <w:pPr>
        <w:pStyle w:val="BTEMEASMCA"/>
      </w:pPr>
    </w:p>
    <w:p w14:paraId="5B379C30" w14:textId="77777777" w:rsidR="002248B4" w:rsidRPr="00ED41B5" w:rsidRDefault="002248B4" w:rsidP="002B0137">
      <w:pPr>
        <w:pStyle w:val="BTEMEASMCA"/>
      </w:pPr>
    </w:p>
    <w:p w14:paraId="7F6FBD91" w14:textId="77777777" w:rsidR="002248B4" w:rsidRPr="00ED41B5" w:rsidRDefault="002248B4" w:rsidP="002B0137">
      <w:pPr>
        <w:pStyle w:val="BTEMEASMCA"/>
      </w:pPr>
    </w:p>
    <w:p w14:paraId="7CC87110" w14:textId="77777777" w:rsidR="000045E9" w:rsidRPr="002F557A" w:rsidRDefault="000045E9" w:rsidP="00594E0E">
      <w:pPr>
        <w:pStyle w:val="TTEMEASMCA"/>
      </w:pPr>
      <w:bookmarkStart w:id="63" w:name="_Toc129243253"/>
      <w:bookmarkStart w:id="64" w:name="_Toc129243128"/>
    </w:p>
    <w:p w14:paraId="30A669BA" w14:textId="385422F2" w:rsidR="002248B4" w:rsidRPr="00ED41B5" w:rsidRDefault="002248B4" w:rsidP="00594E0E">
      <w:pPr>
        <w:pStyle w:val="TTEMEASMCA"/>
      </w:pPr>
      <w:r w:rsidRPr="00ED41B5">
        <w:t>II PRIEDAS</w:t>
      </w:r>
      <w:bookmarkEnd w:id="63"/>
      <w:bookmarkEnd w:id="64"/>
    </w:p>
    <w:p w14:paraId="7B32C23C" w14:textId="77777777" w:rsidR="002248B4" w:rsidRPr="00ED41B5" w:rsidRDefault="002248B4" w:rsidP="00594E0E">
      <w:pPr>
        <w:pStyle w:val="TTEMEASMCA"/>
      </w:pPr>
    </w:p>
    <w:p w14:paraId="65526471" w14:textId="77777777" w:rsidR="002248B4" w:rsidRPr="00ED41B5" w:rsidRDefault="002248B4" w:rsidP="00594E0E">
      <w:pPr>
        <w:pStyle w:val="TTEMEASMCA"/>
      </w:pPr>
      <w:r w:rsidRPr="001C68C5">
        <w:t>REGISTRACIJOS</w:t>
      </w:r>
      <w:r w:rsidRPr="00ED41B5" w:rsidDel="00D34315">
        <w:t xml:space="preserve"> </w:t>
      </w:r>
      <w:r w:rsidRPr="00ED41B5">
        <w:t>SĄLYGOS</w:t>
      </w:r>
    </w:p>
    <w:p w14:paraId="24E42B94" w14:textId="77777777" w:rsidR="002248B4" w:rsidRPr="00ED41B5" w:rsidRDefault="002248B4" w:rsidP="002B0137">
      <w:pPr>
        <w:pStyle w:val="BTEMEASMCA"/>
      </w:pPr>
    </w:p>
    <w:p w14:paraId="60688F27" w14:textId="012AC0A9" w:rsidR="002248B4" w:rsidRPr="00D70088" w:rsidRDefault="002248B4" w:rsidP="00D70088">
      <w:pPr>
        <w:pStyle w:val="Sraopastraipa"/>
        <w:numPr>
          <w:ilvl w:val="0"/>
          <w:numId w:val="36"/>
        </w:numPr>
        <w:ind w:right="1416" w:firstLine="0"/>
        <w:rPr>
          <w:b/>
          <w:sz w:val="22"/>
          <w:szCs w:val="22"/>
        </w:rPr>
      </w:pPr>
      <w:r w:rsidRPr="00D70088">
        <w:rPr>
          <w:b/>
          <w:sz w:val="22"/>
          <w:szCs w:val="22"/>
        </w:rPr>
        <w:t>GAMINTOJAS (-AI), ATSAKINGAS (-I) UŽ SERIJŲ IŠLEIDIMĄ</w:t>
      </w:r>
    </w:p>
    <w:p w14:paraId="2648A276" w14:textId="77777777" w:rsidR="002248B4" w:rsidRPr="00ED41B5" w:rsidRDefault="002248B4" w:rsidP="002248B4">
      <w:pPr>
        <w:rPr>
          <w:sz w:val="22"/>
          <w:szCs w:val="22"/>
        </w:rPr>
      </w:pPr>
    </w:p>
    <w:p w14:paraId="4B8D53CC" w14:textId="77777777" w:rsidR="002248B4" w:rsidRPr="00ED41B5" w:rsidRDefault="002248B4" w:rsidP="002248B4">
      <w:pPr>
        <w:suppressLineNumbers/>
        <w:ind w:left="1701" w:right="1416" w:hanging="708"/>
        <w:rPr>
          <w:sz w:val="22"/>
          <w:szCs w:val="22"/>
        </w:rPr>
      </w:pPr>
      <w:r w:rsidRPr="00ED41B5">
        <w:rPr>
          <w:b/>
          <w:sz w:val="22"/>
          <w:szCs w:val="22"/>
        </w:rPr>
        <w:t>B.</w:t>
      </w:r>
      <w:r w:rsidRPr="00ED41B5">
        <w:rPr>
          <w:b/>
          <w:sz w:val="22"/>
          <w:szCs w:val="22"/>
        </w:rPr>
        <w:tab/>
        <w:t>TIEKIMO IR VARTOJIMO SĄLYGOS AR APRIBOJIMAI</w:t>
      </w:r>
    </w:p>
    <w:p w14:paraId="07D4852A" w14:textId="77777777" w:rsidR="002248B4" w:rsidRPr="00ED41B5" w:rsidRDefault="002248B4" w:rsidP="002248B4">
      <w:pPr>
        <w:rPr>
          <w:sz w:val="22"/>
          <w:szCs w:val="22"/>
        </w:rPr>
      </w:pPr>
    </w:p>
    <w:p w14:paraId="7F055DBE" w14:textId="77777777" w:rsidR="002248B4" w:rsidRPr="00ED41B5" w:rsidRDefault="002248B4" w:rsidP="002B0137">
      <w:pPr>
        <w:pStyle w:val="BTEMEASMCA"/>
      </w:pPr>
    </w:p>
    <w:p w14:paraId="0BEA38CA" w14:textId="05882D6A" w:rsidR="002248B4" w:rsidRPr="00ED41B5" w:rsidRDefault="002248B4" w:rsidP="00BB7D48">
      <w:pPr>
        <w:pStyle w:val="PI-1EMEASMCA"/>
        <w:numPr>
          <w:ilvl w:val="0"/>
          <w:numId w:val="37"/>
        </w:numPr>
      </w:pPr>
      <w:r w:rsidRPr="00ED41B5">
        <w:br w:type="page"/>
      </w:r>
      <w:r w:rsidRPr="00ED41B5">
        <w:lastRenderedPageBreak/>
        <w:t>GAMINTOJAS (-AI), ATSAKINGAS (-I) UŽ SERIJŲ IŠLEIDIMĄ</w:t>
      </w:r>
    </w:p>
    <w:p w14:paraId="33914D1D" w14:textId="77777777" w:rsidR="002248B4" w:rsidRPr="00ED41B5" w:rsidRDefault="002248B4" w:rsidP="002B0137">
      <w:pPr>
        <w:pStyle w:val="BTEMEASMCA"/>
      </w:pPr>
    </w:p>
    <w:p w14:paraId="6848200F" w14:textId="77777777" w:rsidR="002248B4" w:rsidRPr="005209AA" w:rsidRDefault="002248B4" w:rsidP="002B0137">
      <w:pPr>
        <w:pStyle w:val="BTEMEASMCA"/>
      </w:pPr>
      <w:r w:rsidRPr="005209AA">
        <w:t>Gamintojo (-ų), atsakingo (-ų) už serijų išleidimą, pavadinimas (-ai) ir adresas (-ai)</w:t>
      </w:r>
    </w:p>
    <w:p w14:paraId="3202C714" w14:textId="77777777" w:rsidR="002248B4" w:rsidRPr="00ED41B5" w:rsidRDefault="002248B4" w:rsidP="002B0137">
      <w:pPr>
        <w:pStyle w:val="BTEMEASMCA"/>
      </w:pPr>
    </w:p>
    <w:p w14:paraId="2F9C05C3" w14:textId="77777777" w:rsidR="002248B4" w:rsidRPr="00ED41B5" w:rsidRDefault="002248B4" w:rsidP="002248B4">
      <w:pPr>
        <w:rPr>
          <w:sz w:val="22"/>
          <w:szCs w:val="22"/>
          <w:lang w:eastAsia="en-GB"/>
        </w:rPr>
      </w:pPr>
      <w:proofErr w:type="spellStart"/>
      <w:r w:rsidRPr="00ED41B5">
        <w:rPr>
          <w:sz w:val="22"/>
          <w:szCs w:val="22"/>
          <w:lang w:eastAsia="en-GB"/>
        </w:rPr>
        <w:t>Abbvie</w:t>
      </w:r>
      <w:proofErr w:type="spellEnd"/>
      <w:r w:rsidRPr="00ED41B5">
        <w:rPr>
          <w:sz w:val="22"/>
          <w:szCs w:val="22"/>
          <w:lang w:eastAsia="en-GB"/>
        </w:rPr>
        <w:t xml:space="preserve"> </w:t>
      </w:r>
      <w:proofErr w:type="spellStart"/>
      <w:r w:rsidRPr="00ED41B5">
        <w:rPr>
          <w:sz w:val="22"/>
          <w:szCs w:val="22"/>
          <w:lang w:eastAsia="en-GB"/>
        </w:rPr>
        <w:t>S.r.L</w:t>
      </w:r>
      <w:proofErr w:type="spellEnd"/>
      <w:r w:rsidRPr="00ED41B5">
        <w:rPr>
          <w:sz w:val="22"/>
          <w:szCs w:val="22"/>
          <w:lang w:eastAsia="en-GB"/>
        </w:rPr>
        <w:t>.</w:t>
      </w:r>
    </w:p>
    <w:p w14:paraId="0F95C5DC" w14:textId="77777777" w:rsidR="002248B4" w:rsidRPr="00ED41B5" w:rsidRDefault="002248B4" w:rsidP="002248B4">
      <w:pPr>
        <w:rPr>
          <w:sz w:val="22"/>
          <w:szCs w:val="22"/>
          <w:lang w:eastAsia="en-GB"/>
        </w:rPr>
      </w:pPr>
      <w:r w:rsidRPr="00ED41B5">
        <w:rPr>
          <w:sz w:val="22"/>
          <w:szCs w:val="22"/>
          <w:lang w:eastAsia="en-GB"/>
        </w:rPr>
        <w:t xml:space="preserve">S.R. 148 </w:t>
      </w:r>
      <w:proofErr w:type="spellStart"/>
      <w:r w:rsidRPr="00ED41B5">
        <w:rPr>
          <w:sz w:val="22"/>
          <w:szCs w:val="22"/>
          <w:lang w:eastAsia="en-GB"/>
        </w:rPr>
        <w:t>Pontina</w:t>
      </w:r>
      <w:proofErr w:type="spellEnd"/>
      <w:r w:rsidRPr="00ED41B5">
        <w:rPr>
          <w:sz w:val="22"/>
          <w:szCs w:val="22"/>
          <w:lang w:eastAsia="en-GB"/>
        </w:rPr>
        <w:t xml:space="preserve">, Km 52 </w:t>
      </w:r>
      <w:proofErr w:type="spellStart"/>
      <w:r w:rsidRPr="00ED41B5">
        <w:rPr>
          <w:sz w:val="22"/>
          <w:szCs w:val="22"/>
          <w:lang w:eastAsia="en-GB"/>
        </w:rPr>
        <w:t>snc</w:t>
      </w:r>
      <w:proofErr w:type="spellEnd"/>
      <w:r w:rsidRPr="00ED41B5">
        <w:rPr>
          <w:sz w:val="22"/>
          <w:szCs w:val="22"/>
          <w:lang w:eastAsia="en-GB"/>
        </w:rPr>
        <w:t xml:space="preserve"> </w:t>
      </w:r>
    </w:p>
    <w:p w14:paraId="7FD44F5A" w14:textId="77777777" w:rsidR="002248B4" w:rsidRPr="00ED41B5" w:rsidRDefault="002248B4" w:rsidP="002248B4">
      <w:pPr>
        <w:rPr>
          <w:sz w:val="22"/>
          <w:szCs w:val="22"/>
        </w:rPr>
      </w:pPr>
      <w:r w:rsidRPr="00ED41B5">
        <w:rPr>
          <w:sz w:val="22"/>
          <w:szCs w:val="22"/>
          <w:lang w:eastAsia="en-GB"/>
        </w:rPr>
        <w:t xml:space="preserve">04011 </w:t>
      </w:r>
      <w:proofErr w:type="spellStart"/>
      <w:r w:rsidRPr="00ED41B5">
        <w:rPr>
          <w:sz w:val="22"/>
          <w:szCs w:val="22"/>
          <w:lang w:eastAsia="en-GB"/>
        </w:rPr>
        <w:t>Campoverde</w:t>
      </w:r>
      <w:proofErr w:type="spellEnd"/>
      <w:r w:rsidRPr="00ED41B5">
        <w:rPr>
          <w:sz w:val="22"/>
          <w:szCs w:val="22"/>
        </w:rPr>
        <w:t xml:space="preserve"> di </w:t>
      </w:r>
      <w:proofErr w:type="spellStart"/>
      <w:r w:rsidRPr="00ED41B5">
        <w:rPr>
          <w:sz w:val="22"/>
          <w:szCs w:val="22"/>
        </w:rPr>
        <w:t>Aprilia</w:t>
      </w:r>
      <w:proofErr w:type="spellEnd"/>
      <w:r w:rsidRPr="00ED41B5">
        <w:rPr>
          <w:sz w:val="22"/>
          <w:szCs w:val="22"/>
        </w:rPr>
        <w:t xml:space="preserve"> (LT) </w:t>
      </w:r>
    </w:p>
    <w:p w14:paraId="0EF52603" w14:textId="77777777" w:rsidR="002248B4" w:rsidRDefault="002248B4" w:rsidP="002248B4">
      <w:pPr>
        <w:rPr>
          <w:sz w:val="22"/>
          <w:szCs w:val="22"/>
          <w:lang w:eastAsia="en-GB"/>
        </w:rPr>
      </w:pPr>
      <w:r w:rsidRPr="00ED41B5">
        <w:rPr>
          <w:sz w:val="22"/>
          <w:szCs w:val="22"/>
          <w:lang w:eastAsia="en-GB"/>
        </w:rPr>
        <w:t>Italija</w:t>
      </w:r>
    </w:p>
    <w:p w14:paraId="49F792D2" w14:textId="77777777" w:rsidR="00AF6381" w:rsidRDefault="00AF6381" w:rsidP="002248B4">
      <w:pPr>
        <w:rPr>
          <w:sz w:val="22"/>
          <w:szCs w:val="22"/>
          <w:lang w:eastAsia="en-GB"/>
        </w:rPr>
      </w:pPr>
    </w:p>
    <w:p w14:paraId="6D0C2BF4" w14:textId="1F48AB7A" w:rsidR="00AF6381" w:rsidRDefault="00594E0E" w:rsidP="00AF6381">
      <w:pPr>
        <w:rPr>
          <w:sz w:val="22"/>
          <w:szCs w:val="22"/>
        </w:rPr>
      </w:pPr>
      <w:r>
        <w:rPr>
          <w:sz w:val="22"/>
          <w:szCs w:val="22"/>
        </w:rPr>
        <w:t>a</w:t>
      </w:r>
      <w:r w:rsidR="00AF6381">
        <w:rPr>
          <w:sz w:val="22"/>
          <w:szCs w:val="22"/>
        </w:rPr>
        <w:t xml:space="preserve">rba </w:t>
      </w:r>
    </w:p>
    <w:p w14:paraId="06FF2A27" w14:textId="77777777" w:rsidR="00AF6381" w:rsidRDefault="00AF6381" w:rsidP="00AF6381">
      <w:pPr>
        <w:rPr>
          <w:sz w:val="22"/>
          <w:szCs w:val="22"/>
        </w:rPr>
      </w:pPr>
    </w:p>
    <w:p w14:paraId="0600CD0C" w14:textId="77777777" w:rsidR="00AF6381" w:rsidRDefault="00AF6381" w:rsidP="00AF6381">
      <w:pPr>
        <w:rPr>
          <w:sz w:val="22"/>
          <w:szCs w:val="22"/>
          <w:lang w:val="pt-BR"/>
        </w:rPr>
      </w:pPr>
      <w:r w:rsidRPr="0086690D">
        <w:rPr>
          <w:sz w:val="22"/>
          <w:szCs w:val="22"/>
          <w:lang w:val="pt-BR"/>
        </w:rPr>
        <w:t>Mylan Hungary Kft</w:t>
      </w:r>
      <w:r>
        <w:rPr>
          <w:sz w:val="22"/>
          <w:szCs w:val="22"/>
          <w:lang w:val="pt-BR"/>
        </w:rPr>
        <w:t>,</w:t>
      </w:r>
    </w:p>
    <w:p w14:paraId="67C705A5" w14:textId="77777777" w:rsidR="00AF6381" w:rsidRDefault="00AF6381" w:rsidP="00AF6381">
      <w:pPr>
        <w:rPr>
          <w:sz w:val="22"/>
          <w:szCs w:val="22"/>
          <w:lang w:val="pt-BR"/>
        </w:rPr>
      </w:pPr>
      <w:r w:rsidRPr="0086690D">
        <w:rPr>
          <w:sz w:val="22"/>
          <w:szCs w:val="22"/>
          <w:lang w:val="pt-BR"/>
        </w:rPr>
        <w:t>Mylan utca 1,</w:t>
      </w:r>
    </w:p>
    <w:p w14:paraId="5930854C" w14:textId="77777777" w:rsidR="00AF6381" w:rsidRDefault="00AF6381" w:rsidP="00AF6381">
      <w:pPr>
        <w:rPr>
          <w:sz w:val="22"/>
          <w:szCs w:val="22"/>
          <w:lang w:val="pt-BR"/>
        </w:rPr>
      </w:pPr>
      <w:r w:rsidRPr="0086690D">
        <w:rPr>
          <w:sz w:val="22"/>
          <w:szCs w:val="22"/>
          <w:lang w:val="pt-BR"/>
        </w:rPr>
        <w:t>Komárom, 2900,</w:t>
      </w:r>
    </w:p>
    <w:p w14:paraId="3576A634" w14:textId="77777777" w:rsidR="00AF6381" w:rsidRDefault="00AF6381" w:rsidP="00AF6381">
      <w:pPr>
        <w:rPr>
          <w:sz w:val="22"/>
          <w:szCs w:val="22"/>
          <w:lang w:val="pt-BR"/>
        </w:rPr>
      </w:pPr>
      <w:r>
        <w:rPr>
          <w:sz w:val="22"/>
          <w:szCs w:val="22"/>
          <w:lang w:val="pt-BR"/>
        </w:rPr>
        <w:t>Vengrija</w:t>
      </w:r>
    </w:p>
    <w:p w14:paraId="23D2DA74" w14:textId="77777777" w:rsidR="00AF6381" w:rsidRDefault="00AF6381" w:rsidP="00AF6381">
      <w:pPr>
        <w:rPr>
          <w:sz w:val="22"/>
          <w:szCs w:val="22"/>
        </w:rPr>
      </w:pPr>
    </w:p>
    <w:p w14:paraId="02A8632E" w14:textId="2573A43C" w:rsidR="00AF6381" w:rsidRPr="00ED41B5" w:rsidRDefault="00AF6381" w:rsidP="002248B4">
      <w:pPr>
        <w:rPr>
          <w:sz w:val="22"/>
          <w:szCs w:val="22"/>
        </w:rPr>
      </w:pPr>
      <w:r>
        <w:rPr>
          <w:sz w:val="22"/>
        </w:rPr>
        <w:t>Su pakuote pateikiamame lapelyje nurodomas gamintojo, atsakingo už konkrečios serijos išleidimą, pavadinimas ir adresas.</w:t>
      </w:r>
    </w:p>
    <w:p w14:paraId="6DBFED5F" w14:textId="77777777" w:rsidR="002248B4" w:rsidRPr="00ED41B5" w:rsidRDefault="002248B4" w:rsidP="002248B4">
      <w:pPr>
        <w:rPr>
          <w:sz w:val="22"/>
          <w:szCs w:val="22"/>
        </w:rPr>
      </w:pPr>
    </w:p>
    <w:p w14:paraId="77023CC3" w14:textId="77777777" w:rsidR="002248B4" w:rsidRPr="00ED41B5" w:rsidRDefault="002248B4" w:rsidP="002B0137">
      <w:pPr>
        <w:pStyle w:val="BTEMEASMCA"/>
      </w:pPr>
    </w:p>
    <w:p w14:paraId="2BE1EA5F" w14:textId="77777777" w:rsidR="002248B4" w:rsidRPr="00ED41B5" w:rsidRDefault="002248B4" w:rsidP="002248B4">
      <w:pPr>
        <w:suppressLineNumbers/>
        <w:ind w:left="567" w:hanging="567"/>
        <w:rPr>
          <w:sz w:val="22"/>
          <w:szCs w:val="22"/>
        </w:rPr>
      </w:pPr>
      <w:bookmarkStart w:id="65" w:name="_Toc129243254"/>
      <w:bookmarkStart w:id="66" w:name="_Toc129243129"/>
      <w:r w:rsidRPr="00ED41B5">
        <w:rPr>
          <w:b/>
          <w:sz w:val="22"/>
          <w:szCs w:val="22"/>
        </w:rPr>
        <w:t>B.</w:t>
      </w:r>
      <w:r w:rsidRPr="00ED41B5">
        <w:rPr>
          <w:b/>
          <w:sz w:val="22"/>
          <w:szCs w:val="22"/>
        </w:rPr>
        <w:tab/>
        <w:t xml:space="preserve">TIEKIMO IR VARTOJIMO SĄLYGOS AR APRIBOJIMAI </w:t>
      </w:r>
    </w:p>
    <w:p w14:paraId="14E8F6C9" w14:textId="77777777" w:rsidR="002248B4" w:rsidRPr="00ED41B5" w:rsidRDefault="002248B4" w:rsidP="002248B4">
      <w:pPr>
        <w:rPr>
          <w:sz w:val="22"/>
          <w:szCs w:val="22"/>
        </w:rPr>
      </w:pPr>
    </w:p>
    <w:p w14:paraId="4850404E" w14:textId="77777777" w:rsidR="002248B4" w:rsidRPr="00ED41B5" w:rsidRDefault="002248B4" w:rsidP="002248B4">
      <w:pPr>
        <w:rPr>
          <w:sz w:val="22"/>
          <w:szCs w:val="22"/>
        </w:rPr>
      </w:pPr>
      <w:r w:rsidRPr="00ED41B5">
        <w:rPr>
          <w:sz w:val="22"/>
          <w:szCs w:val="22"/>
        </w:rPr>
        <w:t>Nereceptinis vaistinis preparatas.</w:t>
      </w:r>
    </w:p>
    <w:p w14:paraId="49BFCE85" w14:textId="77777777" w:rsidR="002248B4" w:rsidRPr="00ED41B5" w:rsidRDefault="002248B4" w:rsidP="002248B4">
      <w:pPr>
        <w:rPr>
          <w:sz w:val="22"/>
          <w:szCs w:val="22"/>
        </w:rPr>
      </w:pPr>
    </w:p>
    <w:p w14:paraId="5E62AA84" w14:textId="77777777" w:rsidR="002248B4" w:rsidRPr="00ED41B5" w:rsidRDefault="002248B4" w:rsidP="002248B4">
      <w:pPr>
        <w:rPr>
          <w:sz w:val="22"/>
          <w:szCs w:val="22"/>
        </w:rPr>
      </w:pPr>
    </w:p>
    <w:p w14:paraId="0A3480DE" w14:textId="77777777" w:rsidR="002248B4" w:rsidRPr="00ED41B5" w:rsidRDefault="002248B4" w:rsidP="002248B4">
      <w:pPr>
        <w:rPr>
          <w:sz w:val="22"/>
          <w:szCs w:val="22"/>
        </w:rPr>
      </w:pPr>
    </w:p>
    <w:p w14:paraId="1B40823E" w14:textId="77777777" w:rsidR="002248B4" w:rsidRPr="00ED41B5" w:rsidRDefault="002248B4" w:rsidP="002248B4">
      <w:pPr>
        <w:rPr>
          <w:sz w:val="22"/>
          <w:szCs w:val="22"/>
        </w:rPr>
      </w:pPr>
    </w:p>
    <w:p w14:paraId="14D143D7" w14:textId="77777777" w:rsidR="002248B4" w:rsidRPr="00ED41B5" w:rsidRDefault="002248B4" w:rsidP="002248B4">
      <w:pPr>
        <w:rPr>
          <w:sz w:val="22"/>
          <w:szCs w:val="22"/>
        </w:rPr>
      </w:pPr>
    </w:p>
    <w:p w14:paraId="3B24553D" w14:textId="77777777" w:rsidR="002248B4" w:rsidRPr="00ED41B5" w:rsidRDefault="002248B4" w:rsidP="002248B4">
      <w:pPr>
        <w:rPr>
          <w:sz w:val="22"/>
          <w:szCs w:val="22"/>
        </w:rPr>
      </w:pPr>
    </w:p>
    <w:bookmarkEnd w:id="65"/>
    <w:bookmarkEnd w:id="66"/>
    <w:p w14:paraId="7BE6DF98" w14:textId="77777777" w:rsidR="002248B4" w:rsidRPr="00ED41B5" w:rsidRDefault="002248B4" w:rsidP="002B0137">
      <w:pPr>
        <w:pStyle w:val="BTEMEASMCA"/>
      </w:pPr>
      <w:r w:rsidRPr="00ED41B5">
        <w:br w:type="page"/>
      </w:r>
    </w:p>
    <w:p w14:paraId="631CD3A3" w14:textId="77777777" w:rsidR="002248B4" w:rsidRPr="00ED41B5" w:rsidRDefault="002248B4" w:rsidP="002B0137">
      <w:pPr>
        <w:pStyle w:val="BTEMEASMCA"/>
      </w:pPr>
    </w:p>
    <w:p w14:paraId="63EFF326" w14:textId="77777777" w:rsidR="002248B4" w:rsidRPr="00ED41B5" w:rsidRDefault="002248B4" w:rsidP="002B0137">
      <w:pPr>
        <w:pStyle w:val="BTEMEASMCA"/>
      </w:pPr>
    </w:p>
    <w:p w14:paraId="074FD7F8" w14:textId="77777777" w:rsidR="002248B4" w:rsidRPr="00ED41B5" w:rsidRDefault="002248B4" w:rsidP="002B0137">
      <w:pPr>
        <w:pStyle w:val="BTEMEASMCA"/>
      </w:pPr>
    </w:p>
    <w:p w14:paraId="1D1CEC6F" w14:textId="77777777" w:rsidR="002248B4" w:rsidRPr="00ED41B5" w:rsidRDefault="002248B4" w:rsidP="002B0137">
      <w:pPr>
        <w:pStyle w:val="BTEMEASMCA"/>
      </w:pPr>
    </w:p>
    <w:p w14:paraId="79A71FA9" w14:textId="77777777" w:rsidR="002248B4" w:rsidRPr="00ED41B5" w:rsidRDefault="002248B4" w:rsidP="002B0137">
      <w:pPr>
        <w:pStyle w:val="BTEMEASMCA"/>
      </w:pPr>
    </w:p>
    <w:p w14:paraId="1B767F39" w14:textId="77777777" w:rsidR="002248B4" w:rsidRPr="00ED41B5" w:rsidRDefault="002248B4" w:rsidP="002B0137">
      <w:pPr>
        <w:pStyle w:val="BTEMEASMCA"/>
      </w:pPr>
    </w:p>
    <w:p w14:paraId="2BFB65AE" w14:textId="77777777" w:rsidR="002248B4" w:rsidRPr="00ED41B5" w:rsidRDefault="002248B4" w:rsidP="002B0137">
      <w:pPr>
        <w:pStyle w:val="BTEMEASMCA"/>
      </w:pPr>
    </w:p>
    <w:p w14:paraId="667891FC" w14:textId="77777777" w:rsidR="002248B4" w:rsidRPr="00ED41B5" w:rsidRDefault="002248B4" w:rsidP="002B0137">
      <w:pPr>
        <w:pStyle w:val="BTEMEASMCA"/>
      </w:pPr>
    </w:p>
    <w:p w14:paraId="3A855F37" w14:textId="77777777" w:rsidR="002248B4" w:rsidRPr="00ED41B5" w:rsidRDefault="002248B4" w:rsidP="002B0137">
      <w:pPr>
        <w:pStyle w:val="BTEMEASMCA"/>
      </w:pPr>
    </w:p>
    <w:p w14:paraId="29A2A5B0" w14:textId="77777777" w:rsidR="002248B4" w:rsidRPr="00ED41B5" w:rsidRDefault="002248B4" w:rsidP="002B0137">
      <w:pPr>
        <w:pStyle w:val="BTEMEASMCA"/>
      </w:pPr>
    </w:p>
    <w:p w14:paraId="5FBB0935" w14:textId="77777777" w:rsidR="002248B4" w:rsidRPr="00ED41B5" w:rsidRDefault="002248B4" w:rsidP="002B0137">
      <w:pPr>
        <w:pStyle w:val="BTEMEASMCA"/>
      </w:pPr>
    </w:p>
    <w:p w14:paraId="255D1FE8" w14:textId="77777777" w:rsidR="002248B4" w:rsidRPr="00ED41B5" w:rsidRDefault="002248B4" w:rsidP="002B0137">
      <w:pPr>
        <w:pStyle w:val="BTEMEASMCA"/>
      </w:pPr>
    </w:p>
    <w:p w14:paraId="009DBF1B" w14:textId="77777777" w:rsidR="002248B4" w:rsidRPr="00ED41B5" w:rsidRDefault="002248B4" w:rsidP="002B0137">
      <w:pPr>
        <w:pStyle w:val="BTEMEASMCA"/>
      </w:pPr>
    </w:p>
    <w:p w14:paraId="3EB92EA6" w14:textId="77777777" w:rsidR="002248B4" w:rsidRPr="00ED41B5" w:rsidRDefault="002248B4" w:rsidP="002B0137">
      <w:pPr>
        <w:pStyle w:val="BTEMEASMCA"/>
      </w:pPr>
    </w:p>
    <w:p w14:paraId="613F66DA" w14:textId="77777777" w:rsidR="002248B4" w:rsidRPr="00ED41B5" w:rsidRDefault="002248B4" w:rsidP="002B0137">
      <w:pPr>
        <w:pStyle w:val="BTEMEASMCA"/>
      </w:pPr>
    </w:p>
    <w:p w14:paraId="5859A89D" w14:textId="77777777" w:rsidR="002248B4" w:rsidRPr="00ED41B5" w:rsidRDefault="002248B4" w:rsidP="002B0137">
      <w:pPr>
        <w:pStyle w:val="BTEMEASMCA"/>
      </w:pPr>
    </w:p>
    <w:p w14:paraId="02A66CB3" w14:textId="77777777" w:rsidR="002248B4" w:rsidRPr="00ED41B5" w:rsidRDefault="002248B4" w:rsidP="002B0137">
      <w:pPr>
        <w:pStyle w:val="BTEMEASMCA"/>
      </w:pPr>
    </w:p>
    <w:p w14:paraId="45A4C474" w14:textId="77777777" w:rsidR="002248B4" w:rsidRPr="00ED41B5" w:rsidRDefault="002248B4" w:rsidP="002B0137">
      <w:pPr>
        <w:pStyle w:val="BTEMEASMCA"/>
      </w:pPr>
    </w:p>
    <w:p w14:paraId="5D115D2C" w14:textId="77777777" w:rsidR="002248B4" w:rsidRPr="00ED41B5" w:rsidRDefault="002248B4" w:rsidP="002B0137">
      <w:pPr>
        <w:pStyle w:val="BTEMEASMCA"/>
      </w:pPr>
    </w:p>
    <w:p w14:paraId="7E305951" w14:textId="77777777" w:rsidR="002248B4" w:rsidRPr="00ED41B5" w:rsidRDefault="002248B4" w:rsidP="002B0137">
      <w:pPr>
        <w:pStyle w:val="BTEMEASMCA"/>
      </w:pPr>
    </w:p>
    <w:p w14:paraId="1FDF6DB1" w14:textId="77777777" w:rsidR="002248B4" w:rsidRPr="00ED41B5" w:rsidRDefault="002248B4" w:rsidP="002B0137">
      <w:pPr>
        <w:pStyle w:val="BTEMEASMCA"/>
      </w:pPr>
    </w:p>
    <w:p w14:paraId="597FDD1E" w14:textId="77777777" w:rsidR="002248B4" w:rsidRPr="00ED41B5" w:rsidRDefault="002248B4" w:rsidP="002B0137">
      <w:pPr>
        <w:pStyle w:val="BTEMEASMCA"/>
      </w:pPr>
    </w:p>
    <w:p w14:paraId="19529C1F" w14:textId="77777777" w:rsidR="000045E9" w:rsidRPr="002F557A" w:rsidRDefault="000045E9" w:rsidP="00594E0E">
      <w:pPr>
        <w:pStyle w:val="TTEMEASMCA"/>
      </w:pPr>
      <w:bookmarkStart w:id="67" w:name="_Toc129243259"/>
      <w:bookmarkStart w:id="68" w:name="_Toc129243134"/>
    </w:p>
    <w:p w14:paraId="113C0B09" w14:textId="3ED5BEAD" w:rsidR="002248B4" w:rsidRPr="002F557A" w:rsidRDefault="002248B4" w:rsidP="00594E0E">
      <w:pPr>
        <w:pStyle w:val="TTEMEASMCA"/>
      </w:pPr>
      <w:r w:rsidRPr="002F557A">
        <w:t>III PRIEDAS</w:t>
      </w:r>
      <w:bookmarkEnd w:id="67"/>
      <w:bookmarkEnd w:id="68"/>
    </w:p>
    <w:p w14:paraId="47800D78" w14:textId="77777777" w:rsidR="002248B4" w:rsidRPr="00ED41B5" w:rsidRDefault="002248B4" w:rsidP="002B0137">
      <w:pPr>
        <w:pStyle w:val="BTEMEASMCA"/>
      </w:pPr>
    </w:p>
    <w:p w14:paraId="16918D16" w14:textId="257535EE" w:rsidR="002248B4" w:rsidRPr="002F557A" w:rsidRDefault="002248B4" w:rsidP="00594E0E">
      <w:pPr>
        <w:pStyle w:val="TTEMEASMCA"/>
      </w:pPr>
      <w:bookmarkStart w:id="69" w:name="_Toc129243260"/>
      <w:bookmarkStart w:id="70" w:name="_Toc129243135"/>
      <w:r w:rsidRPr="002F557A">
        <w:t>ŽENKLINIMAS IR PAKUOTĖS LAPELIS</w:t>
      </w:r>
      <w:bookmarkEnd w:id="69"/>
      <w:bookmarkEnd w:id="70"/>
    </w:p>
    <w:p w14:paraId="68DE4C52" w14:textId="77777777" w:rsidR="002248B4" w:rsidRPr="00ED41B5" w:rsidRDefault="002248B4" w:rsidP="002B0137">
      <w:pPr>
        <w:pStyle w:val="BTEMEASMCA"/>
      </w:pPr>
      <w:r w:rsidRPr="00ED41B5">
        <w:br w:type="page"/>
      </w:r>
    </w:p>
    <w:p w14:paraId="3322E2FF" w14:textId="77777777" w:rsidR="002248B4" w:rsidRPr="00ED41B5" w:rsidRDefault="002248B4" w:rsidP="002B0137">
      <w:pPr>
        <w:pStyle w:val="BTEMEASMCA"/>
      </w:pPr>
    </w:p>
    <w:p w14:paraId="5C6B181E" w14:textId="77777777" w:rsidR="002248B4" w:rsidRPr="00ED41B5" w:rsidRDefault="002248B4" w:rsidP="002B0137">
      <w:pPr>
        <w:pStyle w:val="BTEMEASMCA"/>
      </w:pPr>
    </w:p>
    <w:p w14:paraId="13891BAE" w14:textId="77777777" w:rsidR="002248B4" w:rsidRPr="00ED41B5" w:rsidRDefault="002248B4" w:rsidP="002B0137">
      <w:pPr>
        <w:pStyle w:val="BTEMEASMCA"/>
      </w:pPr>
    </w:p>
    <w:p w14:paraId="0DF7A174" w14:textId="77777777" w:rsidR="002248B4" w:rsidRPr="00ED41B5" w:rsidRDefault="002248B4" w:rsidP="002B0137">
      <w:pPr>
        <w:pStyle w:val="BTEMEASMCA"/>
      </w:pPr>
    </w:p>
    <w:p w14:paraId="6FF99E4D" w14:textId="77777777" w:rsidR="002248B4" w:rsidRPr="00ED41B5" w:rsidRDefault="002248B4" w:rsidP="002B0137">
      <w:pPr>
        <w:pStyle w:val="BTEMEASMCA"/>
      </w:pPr>
    </w:p>
    <w:p w14:paraId="563AF4E5" w14:textId="77777777" w:rsidR="002248B4" w:rsidRPr="00ED41B5" w:rsidRDefault="002248B4" w:rsidP="002B0137">
      <w:pPr>
        <w:pStyle w:val="BTEMEASMCA"/>
      </w:pPr>
    </w:p>
    <w:p w14:paraId="2ED1D806" w14:textId="77777777" w:rsidR="002248B4" w:rsidRPr="00ED41B5" w:rsidRDefault="002248B4" w:rsidP="002B0137">
      <w:pPr>
        <w:pStyle w:val="BTEMEASMCA"/>
      </w:pPr>
    </w:p>
    <w:p w14:paraId="4359280F" w14:textId="77777777" w:rsidR="002248B4" w:rsidRPr="00ED41B5" w:rsidRDefault="002248B4" w:rsidP="002B0137">
      <w:pPr>
        <w:pStyle w:val="BTEMEASMCA"/>
      </w:pPr>
    </w:p>
    <w:p w14:paraId="4E62A509" w14:textId="77777777" w:rsidR="002248B4" w:rsidRPr="00ED41B5" w:rsidRDefault="002248B4" w:rsidP="002B0137">
      <w:pPr>
        <w:pStyle w:val="BTEMEASMCA"/>
      </w:pPr>
    </w:p>
    <w:p w14:paraId="39621F17" w14:textId="77777777" w:rsidR="002248B4" w:rsidRPr="00ED41B5" w:rsidRDefault="002248B4" w:rsidP="002B0137">
      <w:pPr>
        <w:pStyle w:val="BTEMEASMCA"/>
      </w:pPr>
    </w:p>
    <w:p w14:paraId="044F8083" w14:textId="77777777" w:rsidR="002248B4" w:rsidRPr="00ED41B5" w:rsidRDefault="002248B4" w:rsidP="002B0137">
      <w:pPr>
        <w:pStyle w:val="BTEMEASMCA"/>
      </w:pPr>
    </w:p>
    <w:p w14:paraId="7901DC2E" w14:textId="77777777" w:rsidR="002248B4" w:rsidRPr="00ED41B5" w:rsidRDefault="002248B4" w:rsidP="002B0137">
      <w:pPr>
        <w:pStyle w:val="BTEMEASMCA"/>
      </w:pPr>
    </w:p>
    <w:p w14:paraId="5768D290" w14:textId="77777777" w:rsidR="002248B4" w:rsidRPr="00ED41B5" w:rsidRDefault="002248B4" w:rsidP="002B0137">
      <w:pPr>
        <w:pStyle w:val="BTEMEASMCA"/>
      </w:pPr>
    </w:p>
    <w:p w14:paraId="6B62AFE8" w14:textId="77777777" w:rsidR="002248B4" w:rsidRPr="00ED41B5" w:rsidRDefault="002248B4" w:rsidP="002B0137">
      <w:pPr>
        <w:pStyle w:val="BTEMEASMCA"/>
      </w:pPr>
    </w:p>
    <w:p w14:paraId="44035011" w14:textId="77777777" w:rsidR="002248B4" w:rsidRPr="00ED41B5" w:rsidRDefault="002248B4" w:rsidP="002B0137">
      <w:pPr>
        <w:pStyle w:val="BTEMEASMCA"/>
      </w:pPr>
    </w:p>
    <w:p w14:paraId="4E236E85" w14:textId="77777777" w:rsidR="002248B4" w:rsidRPr="00ED41B5" w:rsidRDefault="002248B4" w:rsidP="002B0137">
      <w:pPr>
        <w:pStyle w:val="BTEMEASMCA"/>
      </w:pPr>
    </w:p>
    <w:p w14:paraId="4053D60F" w14:textId="77777777" w:rsidR="002248B4" w:rsidRPr="00ED41B5" w:rsidRDefault="002248B4" w:rsidP="002B0137">
      <w:pPr>
        <w:pStyle w:val="BTEMEASMCA"/>
      </w:pPr>
    </w:p>
    <w:p w14:paraId="6B47CCF2" w14:textId="77777777" w:rsidR="002248B4" w:rsidRPr="00ED41B5" w:rsidRDefault="002248B4" w:rsidP="002B0137">
      <w:pPr>
        <w:pStyle w:val="BTEMEASMCA"/>
      </w:pPr>
    </w:p>
    <w:p w14:paraId="3C8E5567" w14:textId="77777777" w:rsidR="002248B4" w:rsidRPr="00ED41B5" w:rsidRDefault="002248B4" w:rsidP="002B0137">
      <w:pPr>
        <w:pStyle w:val="BTEMEASMCA"/>
      </w:pPr>
    </w:p>
    <w:p w14:paraId="3B6F2311" w14:textId="77777777" w:rsidR="002248B4" w:rsidRPr="00ED41B5" w:rsidRDefault="002248B4" w:rsidP="002B0137">
      <w:pPr>
        <w:pStyle w:val="BTEMEASMCA"/>
      </w:pPr>
    </w:p>
    <w:p w14:paraId="31A10411" w14:textId="77777777" w:rsidR="002248B4" w:rsidRPr="00ED41B5" w:rsidRDefault="002248B4" w:rsidP="002B0137">
      <w:pPr>
        <w:pStyle w:val="BTEMEASMCA"/>
      </w:pPr>
    </w:p>
    <w:p w14:paraId="0925BF32" w14:textId="77777777" w:rsidR="002248B4" w:rsidRPr="00ED41B5" w:rsidRDefault="002248B4" w:rsidP="002B0137">
      <w:pPr>
        <w:pStyle w:val="BTEMEASMCA"/>
      </w:pPr>
    </w:p>
    <w:p w14:paraId="08248B6D" w14:textId="77777777" w:rsidR="000045E9" w:rsidRPr="002F557A" w:rsidRDefault="000045E9" w:rsidP="00594E0E">
      <w:pPr>
        <w:pStyle w:val="TTEMEASMCA"/>
      </w:pPr>
      <w:bookmarkStart w:id="71" w:name="_Toc129243261"/>
      <w:bookmarkStart w:id="72" w:name="_Toc129243136"/>
    </w:p>
    <w:p w14:paraId="2E810F64" w14:textId="77777777" w:rsidR="007C0C30" w:rsidRPr="002F557A" w:rsidRDefault="007C0C30" w:rsidP="00594E0E">
      <w:pPr>
        <w:pStyle w:val="TTEMEASMCA"/>
      </w:pPr>
      <w:r w:rsidRPr="002F557A">
        <w:t>A. ŽENKLINIMAS</w:t>
      </w:r>
    </w:p>
    <w:bookmarkEnd w:id="71"/>
    <w:bookmarkEnd w:id="72"/>
    <w:p w14:paraId="5AD17516" w14:textId="77777777" w:rsidR="002248B4" w:rsidRPr="00ED41B5" w:rsidRDefault="002248B4" w:rsidP="002B0137">
      <w:pPr>
        <w:pStyle w:val="BTEMEASMCA"/>
      </w:pPr>
      <w:r w:rsidRPr="00ED41B5">
        <w:br w:type="page"/>
      </w:r>
    </w:p>
    <w:p w14:paraId="3085BA04" w14:textId="77777777" w:rsidR="002248B4" w:rsidRPr="00ED41B5" w:rsidRDefault="002248B4" w:rsidP="002248B4">
      <w:pPr>
        <w:pStyle w:val="PI-1labEMEASMCA"/>
        <w:tabs>
          <w:tab w:val="left" w:pos="567"/>
        </w:tabs>
      </w:pPr>
      <w:r w:rsidRPr="00ED41B5">
        <w:lastRenderedPageBreak/>
        <w:t>INFORMACIJA ANT IŠORINĖS PAKUOTĖS</w:t>
      </w:r>
    </w:p>
    <w:p w14:paraId="153DE9F2" w14:textId="77777777" w:rsidR="002248B4" w:rsidRPr="00ED41B5" w:rsidRDefault="002248B4" w:rsidP="002248B4">
      <w:pPr>
        <w:pStyle w:val="PI-1labEMEASMCA"/>
        <w:tabs>
          <w:tab w:val="left" w:pos="567"/>
        </w:tabs>
      </w:pPr>
    </w:p>
    <w:p w14:paraId="0344AF20" w14:textId="77777777" w:rsidR="002248B4" w:rsidRPr="00ED41B5" w:rsidRDefault="002248B4" w:rsidP="002248B4">
      <w:pPr>
        <w:pStyle w:val="PI-1labEMEASMCA"/>
        <w:tabs>
          <w:tab w:val="left" w:pos="567"/>
        </w:tabs>
        <w:rPr>
          <w:bCs/>
        </w:rPr>
      </w:pPr>
      <w:r w:rsidRPr="00ED41B5">
        <w:t>KARTONINĖS DĖŽUTĖS, KURIOSE YRA PAKETĖLIAI (</w:t>
      </w:r>
      <w:r>
        <w:t>12</w:t>
      </w:r>
      <w:r w:rsidRPr="00ED41B5">
        <w:t xml:space="preserve">, </w:t>
      </w:r>
      <w:r>
        <w:t>15</w:t>
      </w:r>
      <w:r w:rsidRPr="00ED41B5">
        <w:t xml:space="preserve"> IR </w:t>
      </w:r>
      <w:r>
        <w:t>2</w:t>
      </w:r>
      <w:r w:rsidRPr="00ED41B5">
        <w:t>0)</w:t>
      </w:r>
    </w:p>
    <w:p w14:paraId="7CFF19AA" w14:textId="77777777" w:rsidR="002248B4" w:rsidRPr="00ED41B5" w:rsidRDefault="002248B4" w:rsidP="002B0137">
      <w:pPr>
        <w:pStyle w:val="BTEMEASMCA"/>
      </w:pPr>
    </w:p>
    <w:p w14:paraId="6188940E" w14:textId="77777777" w:rsidR="002248B4" w:rsidRPr="00ED41B5" w:rsidRDefault="002248B4" w:rsidP="002B0137">
      <w:pPr>
        <w:pStyle w:val="BTEMEASMCA"/>
      </w:pPr>
    </w:p>
    <w:p w14:paraId="78360DFE" w14:textId="77777777" w:rsidR="007C0C30" w:rsidRPr="00ED41B5" w:rsidRDefault="007C0C30" w:rsidP="007C0C30">
      <w:pPr>
        <w:pStyle w:val="PI-1labEMEASMCA"/>
        <w:tabs>
          <w:tab w:val="left" w:pos="567"/>
        </w:tabs>
      </w:pPr>
      <w:r w:rsidRPr="00ED41B5">
        <w:t>1.</w:t>
      </w:r>
      <w:r w:rsidRPr="00ED41B5">
        <w:tab/>
        <w:t>VAISTINIO PREPARATO PAVADINIMAS</w:t>
      </w:r>
    </w:p>
    <w:p w14:paraId="014902E3" w14:textId="77777777" w:rsidR="002248B4" w:rsidRPr="00ED41B5" w:rsidRDefault="002248B4" w:rsidP="002B0137">
      <w:pPr>
        <w:pStyle w:val="BTEMEASMCA"/>
      </w:pPr>
    </w:p>
    <w:p w14:paraId="690080A0" w14:textId="77777777" w:rsidR="002248B4" w:rsidRPr="00ED41B5" w:rsidRDefault="002248B4" w:rsidP="002248B4">
      <w:pPr>
        <w:tabs>
          <w:tab w:val="left" w:pos="567"/>
        </w:tabs>
        <w:rPr>
          <w:noProof/>
          <w:sz w:val="22"/>
          <w:szCs w:val="22"/>
        </w:rPr>
      </w:pPr>
      <w:r w:rsidRPr="00ED41B5">
        <w:rPr>
          <w:noProof/>
          <w:sz w:val="22"/>
          <w:szCs w:val="22"/>
        </w:rPr>
        <w:t xml:space="preserve">Brumare 400 mg </w:t>
      </w:r>
      <w:proofErr w:type="spellStart"/>
      <w:r w:rsidRPr="00ED41B5">
        <w:rPr>
          <w:sz w:val="22"/>
          <w:szCs w:val="22"/>
        </w:rPr>
        <w:t>šnypščiosios</w:t>
      </w:r>
      <w:proofErr w:type="spellEnd"/>
      <w:r w:rsidRPr="00ED41B5">
        <w:rPr>
          <w:noProof/>
          <w:sz w:val="22"/>
          <w:szCs w:val="22"/>
        </w:rPr>
        <w:t xml:space="preserve"> granulės</w:t>
      </w:r>
    </w:p>
    <w:p w14:paraId="535362E0" w14:textId="77777777" w:rsidR="002248B4" w:rsidRPr="00ED41B5" w:rsidRDefault="002248B4" w:rsidP="002248B4">
      <w:pPr>
        <w:tabs>
          <w:tab w:val="left" w:pos="567"/>
        </w:tabs>
        <w:rPr>
          <w:noProof/>
          <w:sz w:val="22"/>
          <w:szCs w:val="22"/>
        </w:rPr>
      </w:pPr>
      <w:r w:rsidRPr="00ED41B5">
        <w:rPr>
          <w:noProof/>
          <w:sz w:val="22"/>
          <w:szCs w:val="22"/>
        </w:rPr>
        <w:t xml:space="preserve">Ibuprofenum </w:t>
      </w:r>
    </w:p>
    <w:p w14:paraId="41050E21" w14:textId="77777777" w:rsidR="002248B4" w:rsidRPr="00ED41B5" w:rsidRDefault="002248B4" w:rsidP="002B0137">
      <w:pPr>
        <w:pStyle w:val="BTEMEASMCA"/>
      </w:pPr>
    </w:p>
    <w:p w14:paraId="79FBF142" w14:textId="77777777" w:rsidR="002248B4" w:rsidRPr="00ED41B5" w:rsidRDefault="002248B4" w:rsidP="002B0137">
      <w:pPr>
        <w:pStyle w:val="BTEMEASMCA"/>
      </w:pPr>
    </w:p>
    <w:p w14:paraId="5163790C" w14:textId="77777777" w:rsidR="002248B4" w:rsidRPr="00ED41B5" w:rsidRDefault="002248B4" w:rsidP="002248B4">
      <w:pPr>
        <w:pStyle w:val="PI-1labEMEASMCA"/>
        <w:tabs>
          <w:tab w:val="left" w:pos="567"/>
        </w:tabs>
      </w:pPr>
      <w:r w:rsidRPr="00ED41B5">
        <w:t>2.</w:t>
      </w:r>
      <w:r w:rsidRPr="00ED41B5">
        <w:tab/>
      </w:r>
      <w:r w:rsidR="000045E9" w:rsidRPr="000045E9">
        <w:t>VEIKLIOJI (-IOS) MEDŽIAGA (-OS) IR JOS (-Ų) KIEKIS (-IAI)</w:t>
      </w:r>
    </w:p>
    <w:p w14:paraId="702795CD" w14:textId="77777777" w:rsidR="002248B4" w:rsidRPr="00ED41B5" w:rsidRDefault="002248B4" w:rsidP="002B0137">
      <w:pPr>
        <w:pStyle w:val="BTEMEASMCA"/>
      </w:pPr>
    </w:p>
    <w:p w14:paraId="39AACE83" w14:textId="77777777" w:rsidR="002248B4" w:rsidRPr="00ED41B5" w:rsidRDefault="002248B4" w:rsidP="002248B4">
      <w:pPr>
        <w:tabs>
          <w:tab w:val="left" w:pos="567"/>
        </w:tabs>
        <w:rPr>
          <w:noProof/>
          <w:sz w:val="22"/>
          <w:szCs w:val="22"/>
        </w:rPr>
      </w:pPr>
      <w:r w:rsidRPr="00ED41B5">
        <w:rPr>
          <w:noProof/>
          <w:sz w:val="22"/>
          <w:szCs w:val="22"/>
        </w:rPr>
        <w:t>Viename paketėlyje yra 400 mg ibuprofeno.</w:t>
      </w:r>
    </w:p>
    <w:p w14:paraId="68C146F0" w14:textId="77777777" w:rsidR="002248B4" w:rsidRPr="00ED41B5" w:rsidRDefault="002248B4" w:rsidP="002B0137">
      <w:pPr>
        <w:pStyle w:val="BTEMEASMCA"/>
      </w:pPr>
    </w:p>
    <w:p w14:paraId="59CB4CBD" w14:textId="77777777" w:rsidR="002248B4" w:rsidRPr="00ED41B5" w:rsidRDefault="002248B4" w:rsidP="002B0137">
      <w:pPr>
        <w:pStyle w:val="BTEMEASMCA"/>
      </w:pPr>
    </w:p>
    <w:p w14:paraId="674BC98C" w14:textId="77777777" w:rsidR="002248B4" w:rsidRPr="00ED41B5" w:rsidRDefault="002248B4" w:rsidP="002248B4">
      <w:pPr>
        <w:pStyle w:val="PI-1labEMEASMCA"/>
        <w:tabs>
          <w:tab w:val="left" w:pos="567"/>
        </w:tabs>
      </w:pPr>
      <w:r w:rsidRPr="00ED41B5">
        <w:t>3.</w:t>
      </w:r>
      <w:r w:rsidRPr="00ED41B5">
        <w:tab/>
        <w:t>PAGALBINIŲ MEDŽIAGŲ SĄRAŠAS</w:t>
      </w:r>
    </w:p>
    <w:p w14:paraId="617FE65C" w14:textId="77777777" w:rsidR="002248B4" w:rsidRPr="00ED41B5" w:rsidRDefault="002248B4" w:rsidP="002B0137">
      <w:pPr>
        <w:pStyle w:val="BTEMEASMCA"/>
      </w:pPr>
    </w:p>
    <w:p w14:paraId="02B543D9" w14:textId="77777777" w:rsidR="002248B4" w:rsidRPr="00ED41B5" w:rsidRDefault="002248B4" w:rsidP="002B0137">
      <w:pPr>
        <w:pStyle w:val="BTEMEASMCA"/>
      </w:pPr>
      <w:r w:rsidRPr="00ED41B5">
        <w:t>Sudėtyje yra sacharozės ir natrio.</w:t>
      </w:r>
    </w:p>
    <w:p w14:paraId="7EF888EF" w14:textId="77777777" w:rsidR="002248B4" w:rsidRPr="00ED41B5" w:rsidRDefault="002248B4" w:rsidP="002B0137">
      <w:pPr>
        <w:pStyle w:val="BTEMEASMCA"/>
      </w:pPr>
    </w:p>
    <w:p w14:paraId="1FAA465E" w14:textId="77777777" w:rsidR="002248B4" w:rsidRPr="00ED41B5" w:rsidRDefault="002248B4" w:rsidP="002B0137">
      <w:pPr>
        <w:pStyle w:val="BTEMEASMCA"/>
      </w:pPr>
    </w:p>
    <w:p w14:paraId="625A5332" w14:textId="77777777" w:rsidR="002248B4" w:rsidRPr="00ED41B5" w:rsidRDefault="002248B4" w:rsidP="002248B4">
      <w:pPr>
        <w:pStyle w:val="PI-1labEMEASMCA"/>
        <w:tabs>
          <w:tab w:val="left" w:pos="567"/>
        </w:tabs>
      </w:pPr>
      <w:r w:rsidRPr="00ED41B5">
        <w:t>4.</w:t>
      </w:r>
      <w:r w:rsidRPr="00ED41B5">
        <w:tab/>
        <w:t>FARMACINĖ FORMA IR KIEKIS PAKUOTĖJE</w:t>
      </w:r>
    </w:p>
    <w:p w14:paraId="3E369735" w14:textId="77777777" w:rsidR="002248B4" w:rsidRPr="00ED41B5" w:rsidRDefault="002248B4" w:rsidP="002B0137">
      <w:pPr>
        <w:pStyle w:val="BTEMEASMCA"/>
      </w:pPr>
    </w:p>
    <w:p w14:paraId="4F539143" w14:textId="77777777" w:rsidR="002248B4" w:rsidRPr="00ED41B5" w:rsidRDefault="002248B4" w:rsidP="002B0137">
      <w:pPr>
        <w:pStyle w:val="BTEMEASMCA"/>
      </w:pPr>
      <w:r w:rsidRPr="00941895">
        <w:rPr>
          <w:highlight w:val="lightGray"/>
        </w:rPr>
        <w:t>Šnypščiosios granulės</w:t>
      </w:r>
    </w:p>
    <w:p w14:paraId="53F89C58" w14:textId="77777777" w:rsidR="002248B4" w:rsidRPr="00ED41B5" w:rsidRDefault="002248B4" w:rsidP="002B0137">
      <w:pPr>
        <w:pStyle w:val="BTEMEASMCA"/>
      </w:pPr>
      <w:r w:rsidRPr="00ED41B5">
        <w:t>12 paketėlių</w:t>
      </w:r>
    </w:p>
    <w:p w14:paraId="0392B01E" w14:textId="77777777" w:rsidR="002248B4" w:rsidRPr="001C68C5" w:rsidRDefault="002248B4" w:rsidP="002B0137">
      <w:pPr>
        <w:pStyle w:val="BTEMEASMCA"/>
        <w:rPr>
          <w:highlight w:val="lightGray"/>
        </w:rPr>
      </w:pPr>
      <w:r w:rsidRPr="001C68C5">
        <w:rPr>
          <w:highlight w:val="lightGray"/>
        </w:rPr>
        <w:t>15 paketėlių</w:t>
      </w:r>
    </w:p>
    <w:p w14:paraId="2D7B21B4" w14:textId="77777777" w:rsidR="002248B4" w:rsidRPr="00ED41B5" w:rsidRDefault="002248B4" w:rsidP="002B0137">
      <w:pPr>
        <w:pStyle w:val="BTEMEASMCA"/>
      </w:pPr>
      <w:r w:rsidRPr="001C68C5">
        <w:rPr>
          <w:highlight w:val="lightGray"/>
        </w:rPr>
        <w:t>20 paketėlių</w:t>
      </w:r>
    </w:p>
    <w:p w14:paraId="67C8AFB5" w14:textId="77777777" w:rsidR="002248B4" w:rsidRPr="00ED41B5" w:rsidRDefault="002248B4" w:rsidP="002248B4">
      <w:pPr>
        <w:tabs>
          <w:tab w:val="left" w:pos="567"/>
        </w:tabs>
        <w:rPr>
          <w:noProof/>
          <w:sz w:val="22"/>
          <w:szCs w:val="22"/>
        </w:rPr>
      </w:pPr>
    </w:p>
    <w:p w14:paraId="1909B13C" w14:textId="77777777" w:rsidR="002248B4" w:rsidRPr="00ED41B5" w:rsidRDefault="002248B4" w:rsidP="002B0137">
      <w:pPr>
        <w:pStyle w:val="BTEMEASMCA"/>
      </w:pPr>
    </w:p>
    <w:p w14:paraId="23E115A7" w14:textId="77777777" w:rsidR="002248B4" w:rsidRPr="00ED41B5" w:rsidRDefault="002248B4" w:rsidP="002248B4">
      <w:pPr>
        <w:pStyle w:val="PI-1labEMEASMCA"/>
        <w:tabs>
          <w:tab w:val="left" w:pos="567"/>
        </w:tabs>
      </w:pPr>
      <w:r w:rsidRPr="00ED41B5">
        <w:t>5.</w:t>
      </w:r>
      <w:r w:rsidRPr="00ED41B5">
        <w:tab/>
        <w:t>VARTOJIMO METODAS IR BŪDAS (-AI)</w:t>
      </w:r>
    </w:p>
    <w:p w14:paraId="0D086CC1" w14:textId="77777777" w:rsidR="002248B4" w:rsidRPr="00ED41B5" w:rsidRDefault="002248B4" w:rsidP="002B0137">
      <w:pPr>
        <w:pStyle w:val="BTEMEASMCA"/>
      </w:pPr>
    </w:p>
    <w:p w14:paraId="1740EDB9" w14:textId="77777777" w:rsidR="002248B4" w:rsidRPr="00ED41B5" w:rsidRDefault="002248B4" w:rsidP="002B0137">
      <w:pPr>
        <w:pStyle w:val="BTEMEASMCA"/>
      </w:pPr>
      <w:r w:rsidRPr="00ED41B5">
        <w:t>Vartoti per burną.</w:t>
      </w:r>
    </w:p>
    <w:p w14:paraId="30ECA23B" w14:textId="77777777" w:rsidR="002248B4" w:rsidRPr="00ED41B5" w:rsidRDefault="002248B4" w:rsidP="002B0137">
      <w:pPr>
        <w:pStyle w:val="BTEMEASMCA"/>
      </w:pPr>
      <w:r w:rsidRPr="00ED41B5">
        <w:t>Išberkite paketėlio turinį į stiklinę su vandeniu, išmaišykite ir nedelsdami išgerkite.</w:t>
      </w:r>
    </w:p>
    <w:p w14:paraId="01188AFA" w14:textId="77777777" w:rsidR="002248B4" w:rsidRPr="00ED41B5" w:rsidRDefault="002248B4" w:rsidP="002B0137">
      <w:pPr>
        <w:pStyle w:val="BTEMEASMCA"/>
      </w:pPr>
      <w:r w:rsidRPr="00ED41B5">
        <w:t>Prieš vartojimą perskaitykite pakuotės lapelį.</w:t>
      </w:r>
    </w:p>
    <w:p w14:paraId="25984E9F" w14:textId="77777777" w:rsidR="002248B4" w:rsidRPr="00ED41B5" w:rsidRDefault="002248B4" w:rsidP="002B0137">
      <w:pPr>
        <w:pStyle w:val="BTEMEASMCA"/>
      </w:pPr>
    </w:p>
    <w:p w14:paraId="5F0CED46" w14:textId="77777777" w:rsidR="002248B4" w:rsidRPr="00ED41B5" w:rsidRDefault="002248B4" w:rsidP="002B0137">
      <w:pPr>
        <w:pStyle w:val="BTEMEASMCA"/>
      </w:pPr>
    </w:p>
    <w:p w14:paraId="0DF76EA9" w14:textId="77777777" w:rsidR="002248B4" w:rsidRPr="00ED41B5" w:rsidRDefault="002248B4" w:rsidP="002248B4">
      <w:pPr>
        <w:pStyle w:val="PI-1labEMEASMCA"/>
        <w:tabs>
          <w:tab w:val="left" w:pos="567"/>
        </w:tabs>
      </w:pPr>
      <w:r w:rsidRPr="00ED41B5">
        <w:t>6.</w:t>
      </w:r>
      <w:r w:rsidRPr="00ED41B5">
        <w:tab/>
        <w:t>SPECIALUS ĮSPĖJIMAS, KAD VAISTINĮ PREPARATĄ BŪTINA LAIKYTI VAIKAMS NEPASTEBIMOJE IR NEPASIEKIAMOJE VIETOJE</w:t>
      </w:r>
    </w:p>
    <w:p w14:paraId="685D0B7B" w14:textId="77777777" w:rsidR="002248B4" w:rsidRPr="00ED41B5" w:rsidRDefault="002248B4" w:rsidP="002B0137">
      <w:pPr>
        <w:pStyle w:val="BTEMEASMCA"/>
      </w:pPr>
    </w:p>
    <w:p w14:paraId="548E4F77" w14:textId="77777777" w:rsidR="002248B4" w:rsidRPr="00ED41B5" w:rsidRDefault="002248B4" w:rsidP="002B0137">
      <w:pPr>
        <w:pStyle w:val="BTEMEASMCA"/>
      </w:pPr>
      <w:r w:rsidRPr="00ED41B5">
        <w:t>Laikyti vaikams nepastebimoje ir nepasiekiamoje vietoje.</w:t>
      </w:r>
    </w:p>
    <w:p w14:paraId="728B63A4" w14:textId="77777777" w:rsidR="002248B4" w:rsidRPr="00ED41B5" w:rsidRDefault="002248B4" w:rsidP="002B0137">
      <w:pPr>
        <w:pStyle w:val="BTEMEASMCA"/>
      </w:pPr>
    </w:p>
    <w:p w14:paraId="687A7B7E" w14:textId="77777777" w:rsidR="002248B4" w:rsidRPr="00ED41B5" w:rsidRDefault="002248B4" w:rsidP="002B0137">
      <w:pPr>
        <w:pStyle w:val="BTEMEASMCA"/>
      </w:pPr>
    </w:p>
    <w:p w14:paraId="3DE086C9" w14:textId="77777777" w:rsidR="002248B4" w:rsidRPr="00ED41B5" w:rsidRDefault="002248B4" w:rsidP="002248B4">
      <w:pPr>
        <w:pStyle w:val="PI-1labEMEASMCA"/>
        <w:tabs>
          <w:tab w:val="left" w:pos="567"/>
        </w:tabs>
      </w:pPr>
      <w:r w:rsidRPr="00ED41B5">
        <w:t>7.</w:t>
      </w:r>
      <w:r w:rsidRPr="00ED41B5">
        <w:tab/>
        <w:t>KITAS (-I) SPECIALUS (-ŪS) ĮSPĖJIMAS (-AI) (JEI REIKIA)</w:t>
      </w:r>
    </w:p>
    <w:p w14:paraId="699FAA14" w14:textId="77777777" w:rsidR="002248B4" w:rsidRPr="00ED41B5" w:rsidRDefault="002248B4" w:rsidP="002B0137">
      <w:pPr>
        <w:pStyle w:val="BTEMEASMCA"/>
      </w:pPr>
    </w:p>
    <w:p w14:paraId="2D4CB209" w14:textId="77777777" w:rsidR="002248B4" w:rsidRPr="00ED41B5" w:rsidRDefault="002248B4" w:rsidP="002B0137">
      <w:pPr>
        <w:pStyle w:val="BTEMEASMCA"/>
      </w:pPr>
    </w:p>
    <w:p w14:paraId="7256C4E7" w14:textId="77777777" w:rsidR="002248B4" w:rsidRPr="00ED41B5" w:rsidRDefault="002248B4" w:rsidP="002248B4">
      <w:pPr>
        <w:pStyle w:val="PI-1labEMEASMCA"/>
        <w:tabs>
          <w:tab w:val="left" w:pos="567"/>
        </w:tabs>
      </w:pPr>
      <w:r w:rsidRPr="00ED41B5">
        <w:t>8.</w:t>
      </w:r>
      <w:r w:rsidRPr="00ED41B5">
        <w:tab/>
        <w:t>TINKAMUMO LAIKAS</w:t>
      </w:r>
    </w:p>
    <w:p w14:paraId="05CCD69F" w14:textId="77777777" w:rsidR="002248B4" w:rsidRPr="00ED41B5" w:rsidRDefault="002248B4" w:rsidP="002B0137">
      <w:pPr>
        <w:pStyle w:val="BTEMEASMCA"/>
      </w:pPr>
    </w:p>
    <w:p w14:paraId="1E523940" w14:textId="77777777" w:rsidR="002248B4" w:rsidRPr="00ED41B5" w:rsidRDefault="00195987" w:rsidP="002B0137">
      <w:pPr>
        <w:pStyle w:val="BTEMEASMCA"/>
      </w:pPr>
      <w:r>
        <w:t>EXP</w:t>
      </w:r>
      <w:r w:rsidR="002248B4" w:rsidRPr="00ED41B5">
        <w:t>: (mm/MMMM)</w:t>
      </w:r>
    </w:p>
    <w:p w14:paraId="536B1B86" w14:textId="77777777" w:rsidR="002248B4" w:rsidRPr="00ED41B5" w:rsidRDefault="002248B4" w:rsidP="002B0137">
      <w:pPr>
        <w:pStyle w:val="BTEMEASMCA"/>
      </w:pPr>
    </w:p>
    <w:p w14:paraId="4F0BC443" w14:textId="77777777" w:rsidR="002248B4" w:rsidRPr="00ED41B5" w:rsidRDefault="002248B4" w:rsidP="002B0137">
      <w:pPr>
        <w:pStyle w:val="BTEMEASMCA"/>
      </w:pPr>
    </w:p>
    <w:p w14:paraId="11751D5A" w14:textId="77777777" w:rsidR="002248B4" w:rsidRPr="00ED41B5" w:rsidRDefault="002248B4" w:rsidP="002248B4">
      <w:pPr>
        <w:pStyle w:val="PI-1labEMEASMCA"/>
        <w:tabs>
          <w:tab w:val="left" w:pos="567"/>
        </w:tabs>
      </w:pPr>
      <w:r w:rsidRPr="00ED41B5">
        <w:t>9.</w:t>
      </w:r>
      <w:r w:rsidRPr="00ED41B5">
        <w:tab/>
        <w:t>SPECIALIOS LAIKYMO SĄLYGOS</w:t>
      </w:r>
    </w:p>
    <w:p w14:paraId="54F3C575" w14:textId="77777777" w:rsidR="002248B4" w:rsidRPr="00ED41B5" w:rsidRDefault="002248B4" w:rsidP="002248B4">
      <w:pPr>
        <w:tabs>
          <w:tab w:val="left" w:pos="567"/>
        </w:tabs>
        <w:ind w:left="567" w:hanging="567"/>
        <w:rPr>
          <w:noProof/>
          <w:sz w:val="22"/>
          <w:szCs w:val="22"/>
        </w:rPr>
      </w:pPr>
    </w:p>
    <w:p w14:paraId="26EB0973" w14:textId="77777777" w:rsidR="002248B4" w:rsidRPr="00ED41B5" w:rsidRDefault="002248B4" w:rsidP="002248B4">
      <w:pPr>
        <w:tabs>
          <w:tab w:val="left" w:pos="567"/>
        </w:tabs>
        <w:ind w:left="567" w:hanging="567"/>
        <w:rPr>
          <w:iCs/>
          <w:noProof/>
          <w:sz w:val="22"/>
          <w:szCs w:val="22"/>
        </w:rPr>
      </w:pPr>
      <w:r w:rsidRPr="00ED41B5">
        <w:rPr>
          <w:noProof/>
          <w:sz w:val="22"/>
          <w:szCs w:val="22"/>
        </w:rPr>
        <w:t>Laikyti žemesnėje kaip 25 </w:t>
      </w:r>
      <w:r w:rsidRPr="00ED41B5">
        <w:rPr>
          <w:iCs/>
          <w:noProof/>
          <w:sz w:val="22"/>
          <w:szCs w:val="22"/>
        </w:rPr>
        <w:sym w:font="Symbol" w:char="F0B0"/>
      </w:r>
      <w:r w:rsidRPr="00ED41B5">
        <w:rPr>
          <w:iCs/>
          <w:noProof/>
          <w:sz w:val="22"/>
          <w:szCs w:val="22"/>
        </w:rPr>
        <w:t>C temperatūroje.</w:t>
      </w:r>
    </w:p>
    <w:p w14:paraId="21D6427E" w14:textId="77777777" w:rsidR="002248B4" w:rsidRPr="00ED41B5" w:rsidRDefault="002248B4" w:rsidP="002248B4">
      <w:pPr>
        <w:tabs>
          <w:tab w:val="left" w:pos="567"/>
        </w:tabs>
        <w:ind w:left="567" w:hanging="567"/>
        <w:rPr>
          <w:noProof/>
          <w:sz w:val="22"/>
          <w:szCs w:val="22"/>
        </w:rPr>
      </w:pPr>
      <w:r w:rsidRPr="00ED41B5">
        <w:rPr>
          <w:noProof/>
          <w:sz w:val="22"/>
          <w:szCs w:val="22"/>
        </w:rPr>
        <w:t xml:space="preserve">Laikyti gamintojo pakuotėje, kad </w:t>
      </w:r>
      <w:r w:rsidR="000045E9">
        <w:rPr>
          <w:noProof/>
          <w:sz w:val="22"/>
          <w:szCs w:val="22"/>
        </w:rPr>
        <w:t>vaistas</w:t>
      </w:r>
      <w:r w:rsidR="000045E9" w:rsidRPr="00ED41B5">
        <w:rPr>
          <w:noProof/>
          <w:sz w:val="22"/>
          <w:szCs w:val="22"/>
        </w:rPr>
        <w:t xml:space="preserve"> </w:t>
      </w:r>
      <w:r w:rsidRPr="00ED41B5">
        <w:rPr>
          <w:noProof/>
          <w:sz w:val="22"/>
          <w:szCs w:val="22"/>
        </w:rPr>
        <w:t>būtų apsaugotas nuo šviesos ir drėgmės.</w:t>
      </w:r>
    </w:p>
    <w:p w14:paraId="33C19AB7" w14:textId="77777777" w:rsidR="002248B4" w:rsidRPr="00ED41B5" w:rsidRDefault="002248B4" w:rsidP="002B0137">
      <w:pPr>
        <w:pStyle w:val="BTEMEASMCA"/>
      </w:pPr>
    </w:p>
    <w:p w14:paraId="25592823" w14:textId="77777777" w:rsidR="002248B4" w:rsidRPr="00ED41B5" w:rsidRDefault="002248B4" w:rsidP="002B0137">
      <w:pPr>
        <w:pStyle w:val="BTEMEASMCA"/>
      </w:pPr>
    </w:p>
    <w:p w14:paraId="68658F65" w14:textId="77777777" w:rsidR="002248B4" w:rsidRPr="00ED41B5" w:rsidRDefault="002248B4" w:rsidP="002248B4">
      <w:pPr>
        <w:pStyle w:val="PI-1labEMEASMCA"/>
        <w:tabs>
          <w:tab w:val="left" w:pos="567"/>
        </w:tabs>
      </w:pPr>
      <w:r w:rsidRPr="00ED41B5">
        <w:t>10.</w:t>
      </w:r>
      <w:r w:rsidRPr="00ED41B5">
        <w:tab/>
        <w:t xml:space="preserve">SPECIALIOS ATSARGUMO PRIEMONĖS DĖL NESUVARTOTO </w:t>
      </w:r>
      <w:r w:rsidRPr="00ED41B5">
        <w:rPr>
          <w:bCs/>
        </w:rPr>
        <w:t xml:space="preserve">VAISTINIO PREPARATO AR JO ATLIEKŲ </w:t>
      </w:r>
      <w:r w:rsidRPr="00ED41B5">
        <w:t>TVARKYMO (JEI REIKIA)</w:t>
      </w:r>
    </w:p>
    <w:p w14:paraId="1B3AF6E0" w14:textId="77777777" w:rsidR="002248B4" w:rsidRPr="00ED41B5" w:rsidRDefault="002248B4" w:rsidP="002B0137">
      <w:pPr>
        <w:pStyle w:val="BTEMEASMCA"/>
      </w:pPr>
    </w:p>
    <w:p w14:paraId="401DB968" w14:textId="77777777" w:rsidR="002248B4" w:rsidRPr="00ED41B5" w:rsidRDefault="002248B4" w:rsidP="002B0137">
      <w:pPr>
        <w:pStyle w:val="BTEMEASMCA"/>
      </w:pPr>
    </w:p>
    <w:p w14:paraId="4F5E8FF1" w14:textId="77777777" w:rsidR="002248B4" w:rsidRPr="00ED41B5" w:rsidRDefault="002248B4" w:rsidP="002248B4">
      <w:pPr>
        <w:pStyle w:val="PI-1labEMEASMCA"/>
        <w:tabs>
          <w:tab w:val="left" w:pos="567"/>
        </w:tabs>
      </w:pPr>
      <w:r w:rsidRPr="00ED41B5">
        <w:t>11.</w:t>
      </w:r>
      <w:r w:rsidRPr="00ED41B5">
        <w:tab/>
      </w:r>
      <w:r w:rsidRPr="001C68C5">
        <w:rPr>
          <w:caps/>
          <w:szCs w:val="24"/>
        </w:rPr>
        <w:t>REGISTRUOTOJO</w:t>
      </w:r>
      <w:r w:rsidRPr="00B34FA1">
        <w:rPr>
          <w:b w:val="0"/>
          <w:caps/>
          <w:szCs w:val="24"/>
        </w:rPr>
        <w:t xml:space="preserve"> </w:t>
      </w:r>
      <w:r w:rsidRPr="00ED41B5">
        <w:t>PAVADINIMAS IR ADRESAS</w:t>
      </w:r>
    </w:p>
    <w:p w14:paraId="79C4DD20" w14:textId="77777777" w:rsidR="002248B4" w:rsidRPr="00ED41B5" w:rsidRDefault="002248B4" w:rsidP="002248B4">
      <w:pPr>
        <w:pStyle w:val="berschrift"/>
        <w:tabs>
          <w:tab w:val="clear" w:pos="420"/>
          <w:tab w:val="left" w:pos="567"/>
        </w:tabs>
        <w:ind w:right="-552"/>
        <w:rPr>
          <w:rFonts w:ascii="Times New Roman" w:hAnsi="Times New Roman"/>
          <w:b w:val="0"/>
          <w:bCs w:val="0"/>
          <w:color w:val="auto"/>
          <w:sz w:val="22"/>
          <w:szCs w:val="22"/>
          <w:lang w:val="lt-LT"/>
        </w:rPr>
      </w:pPr>
    </w:p>
    <w:p w14:paraId="106406E5" w14:textId="77777777" w:rsidR="005C408F" w:rsidRDefault="005C408F" w:rsidP="005C408F">
      <w:pPr>
        <w:rPr>
          <w:sz w:val="22"/>
          <w:szCs w:val="22"/>
        </w:rPr>
      </w:pPr>
      <w:proofErr w:type="spellStart"/>
      <w:r w:rsidRPr="00134EE7">
        <w:rPr>
          <w:sz w:val="22"/>
          <w:szCs w:val="22"/>
        </w:rPr>
        <w:t>Viatris</w:t>
      </w:r>
      <w:proofErr w:type="spellEnd"/>
      <w:r w:rsidRPr="00134EE7">
        <w:rPr>
          <w:sz w:val="22"/>
          <w:szCs w:val="22"/>
        </w:rPr>
        <w:t xml:space="preserve"> </w:t>
      </w:r>
      <w:proofErr w:type="spellStart"/>
      <w:r w:rsidRPr="00134EE7">
        <w:rPr>
          <w:sz w:val="22"/>
          <w:szCs w:val="22"/>
        </w:rPr>
        <w:t>Healthcare</w:t>
      </w:r>
      <w:proofErr w:type="spellEnd"/>
      <w:r w:rsidRPr="00134EE7">
        <w:rPr>
          <w:sz w:val="22"/>
          <w:szCs w:val="22"/>
        </w:rPr>
        <w:t xml:space="preserve"> </w:t>
      </w:r>
      <w:proofErr w:type="spellStart"/>
      <w:r w:rsidRPr="00134EE7">
        <w:rPr>
          <w:sz w:val="22"/>
          <w:szCs w:val="22"/>
        </w:rPr>
        <w:t>Limited</w:t>
      </w:r>
      <w:proofErr w:type="spellEnd"/>
    </w:p>
    <w:p w14:paraId="686932D1" w14:textId="77777777" w:rsidR="005C408F" w:rsidRPr="00BD5BE3" w:rsidRDefault="005C408F" w:rsidP="005C408F">
      <w:pPr>
        <w:rPr>
          <w:sz w:val="22"/>
          <w:szCs w:val="22"/>
        </w:rPr>
      </w:pPr>
      <w:proofErr w:type="spellStart"/>
      <w:r w:rsidRPr="00BD5BE3">
        <w:rPr>
          <w:sz w:val="22"/>
          <w:szCs w:val="22"/>
        </w:rPr>
        <w:t>Damastown</w:t>
      </w:r>
      <w:proofErr w:type="spellEnd"/>
      <w:r w:rsidRPr="00BD5BE3">
        <w:rPr>
          <w:sz w:val="22"/>
          <w:szCs w:val="22"/>
        </w:rPr>
        <w:t xml:space="preserve"> </w:t>
      </w:r>
      <w:proofErr w:type="spellStart"/>
      <w:r w:rsidRPr="00BD5BE3">
        <w:rPr>
          <w:sz w:val="22"/>
          <w:szCs w:val="22"/>
        </w:rPr>
        <w:t>Industrial</w:t>
      </w:r>
      <w:proofErr w:type="spellEnd"/>
      <w:r w:rsidRPr="00BD5BE3">
        <w:rPr>
          <w:sz w:val="22"/>
          <w:szCs w:val="22"/>
        </w:rPr>
        <w:t xml:space="preserve"> </w:t>
      </w:r>
      <w:proofErr w:type="spellStart"/>
      <w:r w:rsidRPr="00BD5BE3">
        <w:rPr>
          <w:sz w:val="22"/>
          <w:szCs w:val="22"/>
        </w:rPr>
        <w:t>Park</w:t>
      </w:r>
      <w:proofErr w:type="spellEnd"/>
      <w:r w:rsidRPr="00BD5BE3">
        <w:rPr>
          <w:sz w:val="22"/>
          <w:szCs w:val="22"/>
        </w:rPr>
        <w:t xml:space="preserve">, </w:t>
      </w:r>
      <w:proofErr w:type="spellStart"/>
      <w:r w:rsidRPr="00BD5BE3">
        <w:rPr>
          <w:sz w:val="22"/>
          <w:szCs w:val="22"/>
        </w:rPr>
        <w:t>Mulhuddart</w:t>
      </w:r>
      <w:proofErr w:type="spellEnd"/>
      <w:r w:rsidRPr="00BD5BE3">
        <w:rPr>
          <w:sz w:val="22"/>
          <w:szCs w:val="22"/>
        </w:rPr>
        <w:t xml:space="preserve">, Dublin 15, DUBLIN, </w:t>
      </w:r>
    </w:p>
    <w:p w14:paraId="26CF5B89" w14:textId="77777777" w:rsidR="005C408F" w:rsidRDefault="005C408F" w:rsidP="002B0137">
      <w:pPr>
        <w:pStyle w:val="BTEMEASMCA"/>
      </w:pPr>
      <w:r w:rsidRPr="00BD5BE3">
        <w:t>Airija</w:t>
      </w:r>
    </w:p>
    <w:p w14:paraId="7BF767EA" w14:textId="77777777" w:rsidR="002248B4" w:rsidRPr="00ED41B5" w:rsidRDefault="002248B4" w:rsidP="002B0137">
      <w:pPr>
        <w:pStyle w:val="BTEMEASMCA"/>
      </w:pPr>
    </w:p>
    <w:p w14:paraId="5D5A7158" w14:textId="77777777" w:rsidR="002248B4" w:rsidRPr="00ED41B5" w:rsidRDefault="002248B4" w:rsidP="002B0137">
      <w:pPr>
        <w:pStyle w:val="BTEMEASMCA"/>
      </w:pPr>
    </w:p>
    <w:p w14:paraId="71BB2830" w14:textId="77777777" w:rsidR="002248B4" w:rsidRPr="00ED41B5" w:rsidRDefault="002248B4" w:rsidP="002248B4">
      <w:pPr>
        <w:pStyle w:val="PI-1labEMEASMCA"/>
        <w:tabs>
          <w:tab w:val="left" w:pos="567"/>
        </w:tabs>
      </w:pPr>
      <w:r w:rsidRPr="00ED41B5">
        <w:t>12.</w:t>
      </w:r>
      <w:r w:rsidRPr="00ED41B5">
        <w:tab/>
      </w:r>
      <w:r w:rsidRPr="001C68C5">
        <w:rPr>
          <w:szCs w:val="24"/>
        </w:rPr>
        <w:t>REGISTRACIJOS</w:t>
      </w:r>
      <w:r>
        <w:rPr>
          <w:b w:val="0"/>
          <w:szCs w:val="24"/>
        </w:rPr>
        <w:t xml:space="preserve"> </w:t>
      </w:r>
      <w:r w:rsidRPr="00ED41B5">
        <w:t>PAŽYMĖJIMO NUMERIS (-IAI)</w:t>
      </w:r>
    </w:p>
    <w:p w14:paraId="3401B6DE" w14:textId="77777777" w:rsidR="002248B4" w:rsidRPr="00ED41B5" w:rsidRDefault="002248B4" w:rsidP="002B0137">
      <w:pPr>
        <w:pStyle w:val="BTEMEASMCA"/>
      </w:pPr>
    </w:p>
    <w:p w14:paraId="40D13F2F" w14:textId="77777777" w:rsidR="002248B4" w:rsidRPr="00ED41B5" w:rsidRDefault="002248B4" w:rsidP="002B0137">
      <w:pPr>
        <w:pStyle w:val="BTEMEASMCA"/>
      </w:pPr>
      <w:r w:rsidRPr="00ED41B5">
        <w:t>LT/1/13/3280/004</w:t>
      </w:r>
      <w:r w:rsidR="00C41771" w:rsidRPr="00C41771">
        <w:rPr>
          <w:highlight w:val="lightGray"/>
        </w:rPr>
        <w:t xml:space="preserve"> </w:t>
      </w:r>
      <w:r w:rsidR="00C41771">
        <w:rPr>
          <w:highlight w:val="lightGray"/>
        </w:rPr>
        <w:t xml:space="preserve">– </w:t>
      </w:r>
      <w:r w:rsidR="00C41771" w:rsidRPr="001C68C5">
        <w:rPr>
          <w:highlight w:val="lightGray"/>
        </w:rPr>
        <w:t>N12</w:t>
      </w:r>
    </w:p>
    <w:p w14:paraId="3671D46D" w14:textId="77777777" w:rsidR="002248B4" w:rsidRPr="001C68C5" w:rsidRDefault="002248B4" w:rsidP="002B0137">
      <w:pPr>
        <w:pStyle w:val="BTEMEASMCA"/>
        <w:rPr>
          <w:highlight w:val="lightGray"/>
        </w:rPr>
      </w:pPr>
      <w:r w:rsidRPr="001C68C5">
        <w:rPr>
          <w:highlight w:val="lightGray"/>
        </w:rPr>
        <w:t>LT/1/13/3280/005</w:t>
      </w:r>
      <w:r w:rsidR="00C41771">
        <w:rPr>
          <w:highlight w:val="lightGray"/>
        </w:rPr>
        <w:t xml:space="preserve"> </w:t>
      </w:r>
      <w:r w:rsidR="00C41771" w:rsidRPr="001C68C5">
        <w:rPr>
          <w:highlight w:val="lightGray"/>
        </w:rPr>
        <w:t>–</w:t>
      </w:r>
      <w:r w:rsidR="00C41771" w:rsidRPr="00C41771">
        <w:rPr>
          <w:highlight w:val="lightGray"/>
        </w:rPr>
        <w:t xml:space="preserve"> </w:t>
      </w:r>
      <w:r w:rsidR="00C41771" w:rsidRPr="001C68C5">
        <w:rPr>
          <w:highlight w:val="lightGray"/>
        </w:rPr>
        <w:t xml:space="preserve">N15  </w:t>
      </w:r>
    </w:p>
    <w:p w14:paraId="47EF3815" w14:textId="77777777" w:rsidR="002248B4" w:rsidRPr="001C68C5" w:rsidRDefault="002248B4" w:rsidP="002B0137">
      <w:pPr>
        <w:pStyle w:val="BTEMEASMCA"/>
        <w:rPr>
          <w:highlight w:val="lightGray"/>
        </w:rPr>
      </w:pPr>
      <w:r w:rsidRPr="001C68C5">
        <w:rPr>
          <w:highlight w:val="lightGray"/>
        </w:rPr>
        <w:t>LT/1/13/3280/001</w:t>
      </w:r>
      <w:r w:rsidR="00C41771">
        <w:rPr>
          <w:highlight w:val="lightGray"/>
        </w:rPr>
        <w:t xml:space="preserve"> </w:t>
      </w:r>
      <w:r w:rsidR="00C41771" w:rsidRPr="001C68C5">
        <w:rPr>
          <w:highlight w:val="lightGray"/>
        </w:rPr>
        <w:t>–</w:t>
      </w:r>
      <w:r w:rsidR="00C41771" w:rsidRPr="00C41771">
        <w:rPr>
          <w:highlight w:val="lightGray"/>
        </w:rPr>
        <w:t xml:space="preserve"> </w:t>
      </w:r>
      <w:r w:rsidR="00C41771" w:rsidRPr="001C68C5">
        <w:rPr>
          <w:highlight w:val="lightGray"/>
        </w:rPr>
        <w:t xml:space="preserve">N20  </w:t>
      </w:r>
    </w:p>
    <w:p w14:paraId="3F475957" w14:textId="77777777" w:rsidR="002248B4" w:rsidRPr="00ED41B5" w:rsidRDefault="002248B4" w:rsidP="002B0137">
      <w:pPr>
        <w:pStyle w:val="BTEMEASMCA"/>
      </w:pPr>
    </w:p>
    <w:p w14:paraId="2F3B4509" w14:textId="77777777" w:rsidR="002248B4" w:rsidRPr="00ED41B5" w:rsidRDefault="002248B4" w:rsidP="002B0137">
      <w:pPr>
        <w:pStyle w:val="BTEMEASMCA"/>
      </w:pPr>
    </w:p>
    <w:p w14:paraId="0FD4295D" w14:textId="77777777" w:rsidR="002248B4" w:rsidRPr="00ED41B5" w:rsidRDefault="002248B4" w:rsidP="002248B4">
      <w:pPr>
        <w:pStyle w:val="PI-1labEMEASMCA"/>
        <w:tabs>
          <w:tab w:val="left" w:pos="567"/>
        </w:tabs>
      </w:pPr>
      <w:r w:rsidRPr="00ED41B5">
        <w:t>13.</w:t>
      </w:r>
      <w:r w:rsidRPr="00ED41B5">
        <w:tab/>
        <w:t>SERIJOS NUMERIS</w:t>
      </w:r>
    </w:p>
    <w:p w14:paraId="59438603" w14:textId="77777777" w:rsidR="002248B4" w:rsidRPr="00ED41B5" w:rsidRDefault="002248B4" w:rsidP="002B0137">
      <w:pPr>
        <w:pStyle w:val="BTEMEASMCA"/>
      </w:pPr>
    </w:p>
    <w:p w14:paraId="0E7907E5" w14:textId="77777777" w:rsidR="002248B4" w:rsidRPr="00ED41B5" w:rsidRDefault="00195987" w:rsidP="002B0137">
      <w:pPr>
        <w:pStyle w:val="BTEMEASMCA"/>
      </w:pPr>
      <w:r>
        <w:t>Lot</w:t>
      </w:r>
    </w:p>
    <w:p w14:paraId="543097C2" w14:textId="77777777" w:rsidR="002248B4" w:rsidRPr="00ED41B5" w:rsidRDefault="002248B4" w:rsidP="002B0137">
      <w:pPr>
        <w:pStyle w:val="BTEMEASMCA"/>
      </w:pPr>
    </w:p>
    <w:p w14:paraId="673AD6D3" w14:textId="77777777" w:rsidR="002248B4" w:rsidRPr="00ED41B5" w:rsidRDefault="002248B4" w:rsidP="002B0137">
      <w:pPr>
        <w:pStyle w:val="BTEMEASMCA"/>
      </w:pPr>
    </w:p>
    <w:p w14:paraId="57504553" w14:textId="77777777" w:rsidR="002248B4" w:rsidRPr="00ED41B5" w:rsidRDefault="002248B4" w:rsidP="002248B4">
      <w:pPr>
        <w:pStyle w:val="PI-1labEMEASMCA"/>
        <w:tabs>
          <w:tab w:val="left" w:pos="567"/>
        </w:tabs>
      </w:pPr>
      <w:r w:rsidRPr="00ED41B5">
        <w:t>14.</w:t>
      </w:r>
      <w:r w:rsidRPr="00ED41B5">
        <w:tab/>
        <w:t>PARDAVIMO (IŠDAVIMO) TVARKA</w:t>
      </w:r>
    </w:p>
    <w:p w14:paraId="3D8077D7" w14:textId="77777777" w:rsidR="002248B4" w:rsidRPr="00ED41B5" w:rsidRDefault="002248B4" w:rsidP="002B0137">
      <w:pPr>
        <w:pStyle w:val="BTEMEASMCA"/>
      </w:pPr>
    </w:p>
    <w:p w14:paraId="04824229" w14:textId="77777777" w:rsidR="002248B4" w:rsidRPr="00ED41B5" w:rsidRDefault="002248B4" w:rsidP="002B0137">
      <w:pPr>
        <w:pStyle w:val="BTEMEASMCA"/>
      </w:pPr>
      <w:r w:rsidRPr="00ED41B5">
        <w:t>Nereceptinis vaistas.</w:t>
      </w:r>
    </w:p>
    <w:p w14:paraId="1430C436" w14:textId="77777777" w:rsidR="002248B4" w:rsidRPr="00ED41B5" w:rsidRDefault="002248B4" w:rsidP="002B0137">
      <w:pPr>
        <w:pStyle w:val="BTEMEASMCA"/>
      </w:pPr>
    </w:p>
    <w:p w14:paraId="2DE410A1" w14:textId="77777777" w:rsidR="002248B4" w:rsidRPr="00ED41B5" w:rsidRDefault="002248B4" w:rsidP="002B0137">
      <w:pPr>
        <w:pStyle w:val="BTEMEASMCA"/>
      </w:pPr>
    </w:p>
    <w:p w14:paraId="215EAF21" w14:textId="77777777" w:rsidR="002248B4" w:rsidRPr="00ED41B5" w:rsidRDefault="002248B4" w:rsidP="002248B4">
      <w:pPr>
        <w:pStyle w:val="PI-1labEMEASMCA"/>
        <w:tabs>
          <w:tab w:val="left" w:pos="567"/>
        </w:tabs>
      </w:pPr>
      <w:r w:rsidRPr="00ED41B5">
        <w:t>15.</w:t>
      </w:r>
      <w:r w:rsidRPr="00ED41B5">
        <w:tab/>
        <w:t>VARTOJIMO INSTRUKCIJA</w:t>
      </w:r>
    </w:p>
    <w:p w14:paraId="48715922" w14:textId="77777777" w:rsidR="002248B4" w:rsidRDefault="002248B4" w:rsidP="002B0137">
      <w:pPr>
        <w:pStyle w:val="BTEMEASMCA"/>
      </w:pPr>
    </w:p>
    <w:p w14:paraId="3F754684" w14:textId="77777777" w:rsidR="002248B4" w:rsidRPr="00ED41B5" w:rsidRDefault="002248B4" w:rsidP="002B0137">
      <w:pPr>
        <w:pStyle w:val="BTEMEASMCA"/>
      </w:pPr>
      <w:r w:rsidRPr="00ED41B5">
        <w:t xml:space="preserve">Vartoti suaugusiesiems ir vyresniems </w:t>
      </w:r>
      <w:r>
        <w:t>kaip</w:t>
      </w:r>
      <w:r w:rsidDel="00E5397D">
        <w:t xml:space="preserve"> </w:t>
      </w:r>
      <w:r w:rsidRPr="00ED41B5">
        <w:t>12 metų paaugliams (sveriantiems 40 kg ir daugiau).</w:t>
      </w:r>
    </w:p>
    <w:p w14:paraId="111F15A4" w14:textId="77777777" w:rsidR="002248B4" w:rsidRPr="00ED41B5" w:rsidRDefault="002248B4" w:rsidP="002B0137">
      <w:pPr>
        <w:pStyle w:val="BTEMEASMCA"/>
      </w:pPr>
      <w:r w:rsidRPr="00ED41B5">
        <w:t>Trumpalaikiam vartojimui</w:t>
      </w:r>
    </w:p>
    <w:p w14:paraId="708DE654" w14:textId="77777777" w:rsidR="002248B4" w:rsidRPr="00ED41B5" w:rsidRDefault="002248B4" w:rsidP="002B0137">
      <w:pPr>
        <w:pStyle w:val="BTEMEASMCA"/>
        <w:numPr>
          <w:ilvl w:val="0"/>
          <w:numId w:val="24"/>
        </w:numPr>
      </w:pPr>
      <w:r w:rsidRPr="00ED41B5">
        <w:t>silpnam ir vidutiniam skausmui, pvz., galvos, dantų ar mėnesinių skausmui, malšinti</w:t>
      </w:r>
      <w:r>
        <w:t>.</w:t>
      </w:r>
    </w:p>
    <w:p w14:paraId="0ECA15BC" w14:textId="77777777" w:rsidR="002248B4" w:rsidRPr="00ED41B5" w:rsidRDefault="002248B4" w:rsidP="002B0137">
      <w:pPr>
        <w:pStyle w:val="BTEMEASMCA"/>
        <w:numPr>
          <w:ilvl w:val="0"/>
          <w:numId w:val="24"/>
        </w:numPr>
      </w:pPr>
      <w:r w:rsidRPr="00ED41B5">
        <w:t>karščiavimui mažinti.</w:t>
      </w:r>
    </w:p>
    <w:p w14:paraId="79B09274" w14:textId="77777777" w:rsidR="002248B4" w:rsidRPr="00ED41B5" w:rsidRDefault="002248B4" w:rsidP="002B0137">
      <w:pPr>
        <w:pStyle w:val="BTEMEASMCA"/>
      </w:pPr>
    </w:p>
    <w:p w14:paraId="05EF5F16" w14:textId="77777777" w:rsidR="002248B4" w:rsidRPr="00ED41B5" w:rsidRDefault="002248B4" w:rsidP="002B0137">
      <w:pPr>
        <w:pStyle w:val="BTEMEASMCA"/>
      </w:pPr>
      <w:r w:rsidRPr="00793AE0">
        <w:rPr>
          <w:highlight w:val="lightGray"/>
        </w:rPr>
        <w:t>Dozavimas:</w:t>
      </w:r>
    </w:p>
    <w:p w14:paraId="4B1F74AE" w14:textId="12587D22" w:rsidR="002248B4" w:rsidRPr="001C68C5" w:rsidRDefault="002248B4" w:rsidP="002B0137">
      <w:pPr>
        <w:pStyle w:val="BTEMEASMCA"/>
        <w:rPr>
          <w:highlight w:val="lightGray"/>
        </w:rPr>
      </w:pPr>
      <w:r w:rsidRPr="001C68C5">
        <w:rPr>
          <w:highlight w:val="lightGray"/>
        </w:rPr>
        <w:t xml:space="preserve">Vieno paketėlio (400 mg) dozė vartojama kaip vienkartinė dozė arba iki trijų kartų per parą kas 4 </w:t>
      </w:r>
      <w:r w:rsidR="00E1654A">
        <w:rPr>
          <w:highlight w:val="lightGray"/>
        </w:rPr>
        <w:t>–</w:t>
      </w:r>
      <w:r w:rsidRPr="001C68C5">
        <w:rPr>
          <w:highlight w:val="lightGray"/>
        </w:rPr>
        <w:t xml:space="preserve"> 6 valandas.</w:t>
      </w:r>
    </w:p>
    <w:p w14:paraId="10CC1F11" w14:textId="77777777" w:rsidR="002248B4" w:rsidRPr="00ED41B5" w:rsidRDefault="002248B4" w:rsidP="002B0137">
      <w:pPr>
        <w:pStyle w:val="BTEMEASMCA"/>
      </w:pPr>
      <w:r w:rsidRPr="001C68C5">
        <w:rPr>
          <w:highlight w:val="lightGray"/>
        </w:rPr>
        <w:t>Nevartokite daugiau kaip 3 paketėlių (</w:t>
      </w:r>
      <w:r w:rsidRPr="001C68C5">
        <w:rPr>
          <w:rFonts w:eastAsiaTheme="minorHAnsi"/>
          <w:highlight w:val="lightGray"/>
        </w:rPr>
        <w:t>1200 mg</w:t>
      </w:r>
      <w:r w:rsidRPr="001C68C5">
        <w:rPr>
          <w:highlight w:val="lightGray"/>
        </w:rPr>
        <w:t>)</w:t>
      </w:r>
      <w:r w:rsidRPr="001C68C5">
        <w:rPr>
          <w:rFonts w:eastAsiaTheme="minorHAnsi"/>
          <w:highlight w:val="lightGray"/>
        </w:rPr>
        <w:t xml:space="preserve"> per parą.</w:t>
      </w:r>
    </w:p>
    <w:p w14:paraId="01D07937" w14:textId="77777777" w:rsidR="002248B4" w:rsidRDefault="002248B4" w:rsidP="002B0137">
      <w:pPr>
        <w:pStyle w:val="BTEMEASMCA"/>
      </w:pPr>
    </w:p>
    <w:p w14:paraId="35C6E2A3" w14:textId="77777777" w:rsidR="002248B4" w:rsidRPr="00ED41B5" w:rsidRDefault="002248B4" w:rsidP="002B0137">
      <w:pPr>
        <w:pStyle w:val="BTEMEASMCA"/>
      </w:pPr>
      <w:r w:rsidRPr="006A7A6C">
        <w:rPr>
          <w:highlight w:val="lightGray"/>
          <w:lang w:eastAsia="lt-LT"/>
        </w:rPr>
        <w:t xml:space="preserve">Jeigu simptomai </w:t>
      </w:r>
      <w:r w:rsidRPr="006A7A6C">
        <w:rPr>
          <w:highlight w:val="lightGray"/>
        </w:rPr>
        <w:t>pasunkėjo arba nepalengvėjo per 3 dienas karščiuojant ar 5 dienas skausmui nemažėjant</w:t>
      </w:r>
      <w:r w:rsidRPr="006A7A6C">
        <w:rPr>
          <w:highlight w:val="lightGray"/>
          <w:lang w:eastAsia="lt-LT"/>
        </w:rPr>
        <w:t>, pasitarkite su savo gydytoju.</w:t>
      </w:r>
    </w:p>
    <w:p w14:paraId="29F14EC6" w14:textId="77777777" w:rsidR="002248B4" w:rsidRDefault="002248B4" w:rsidP="002B0137">
      <w:pPr>
        <w:pStyle w:val="BTEMEASMCA"/>
      </w:pPr>
    </w:p>
    <w:p w14:paraId="2967DE51" w14:textId="77777777" w:rsidR="000045E9" w:rsidRPr="00ED41B5" w:rsidRDefault="000045E9" w:rsidP="002B0137">
      <w:pPr>
        <w:pStyle w:val="BTEMEASMCA"/>
      </w:pPr>
    </w:p>
    <w:p w14:paraId="10C8A1D8" w14:textId="77777777" w:rsidR="002248B4" w:rsidRPr="00ED41B5" w:rsidRDefault="002248B4" w:rsidP="002248B4">
      <w:pPr>
        <w:pStyle w:val="PI-1labEMEASMCA"/>
        <w:tabs>
          <w:tab w:val="left" w:pos="567"/>
        </w:tabs>
      </w:pPr>
      <w:r w:rsidRPr="00ED41B5">
        <w:t>16.</w:t>
      </w:r>
      <w:r w:rsidRPr="00ED41B5">
        <w:tab/>
        <w:t>INFORMACIJA BRAILIO RAŠTU</w:t>
      </w:r>
    </w:p>
    <w:p w14:paraId="7BF59BD4" w14:textId="77777777" w:rsidR="002248B4" w:rsidRPr="00ED41B5" w:rsidRDefault="002248B4" w:rsidP="002B0137">
      <w:pPr>
        <w:pStyle w:val="BTEMEASMCA"/>
      </w:pPr>
    </w:p>
    <w:p w14:paraId="18681558" w14:textId="77777777" w:rsidR="002248B4" w:rsidRDefault="002248B4" w:rsidP="002B0137">
      <w:pPr>
        <w:pStyle w:val="BTEMEASMCA"/>
      </w:pPr>
      <w:r w:rsidRPr="00ED41B5">
        <w:t xml:space="preserve">Brumare 400 mg </w:t>
      </w:r>
      <w:r w:rsidR="00980648" w:rsidRPr="004219D3">
        <w:rPr>
          <w:highlight w:val="lightGray"/>
        </w:rPr>
        <w:t>šnypščiosios</w:t>
      </w:r>
      <w:r w:rsidR="00980648" w:rsidRPr="00980648">
        <w:t xml:space="preserve"> </w:t>
      </w:r>
      <w:r w:rsidRPr="00ED41B5">
        <w:t>granulės</w:t>
      </w:r>
    </w:p>
    <w:p w14:paraId="6C079839" w14:textId="77777777" w:rsidR="00626D5D" w:rsidRDefault="00626D5D" w:rsidP="002B0137">
      <w:pPr>
        <w:pStyle w:val="BTEMEASMCA"/>
      </w:pPr>
    </w:p>
    <w:p w14:paraId="7A67B8F1" w14:textId="77777777" w:rsidR="00626D5D" w:rsidRDefault="00626D5D" w:rsidP="002B0137">
      <w:pPr>
        <w:pStyle w:val="BTEMEASMCA"/>
      </w:pPr>
    </w:p>
    <w:p w14:paraId="782EE7AA" w14:textId="77777777" w:rsidR="00626D5D" w:rsidRPr="00EB349D" w:rsidRDefault="00626D5D" w:rsidP="00626D5D">
      <w:pPr>
        <w:pBdr>
          <w:top w:val="single" w:sz="4" w:space="1" w:color="auto"/>
          <w:left w:val="single" w:sz="4" w:space="4" w:color="auto"/>
          <w:bottom w:val="single" w:sz="4" w:space="1" w:color="auto"/>
          <w:right w:val="single" w:sz="4" w:space="4" w:color="auto"/>
        </w:pBdr>
        <w:outlineLvl w:val="0"/>
        <w:rPr>
          <w:b/>
          <w:sz w:val="22"/>
          <w:szCs w:val="22"/>
        </w:rPr>
      </w:pPr>
      <w:r w:rsidRPr="00EB349D">
        <w:rPr>
          <w:b/>
          <w:sz w:val="22"/>
          <w:szCs w:val="22"/>
        </w:rPr>
        <w:t>17.</w:t>
      </w:r>
      <w:r w:rsidRPr="00EB349D">
        <w:rPr>
          <w:b/>
          <w:sz w:val="22"/>
          <w:szCs w:val="22"/>
        </w:rPr>
        <w:tab/>
        <w:t>UNIKALUS IDENTIFIKATORIUS – 2D BRŪKŠNINIS KODAS</w:t>
      </w:r>
    </w:p>
    <w:p w14:paraId="3A7A572D" w14:textId="77777777" w:rsidR="00626D5D" w:rsidRDefault="00626D5D" w:rsidP="00626D5D">
      <w:pPr>
        <w:outlineLvl w:val="0"/>
        <w:rPr>
          <w:sz w:val="22"/>
          <w:szCs w:val="22"/>
        </w:rPr>
      </w:pPr>
    </w:p>
    <w:p w14:paraId="026F1AEA" w14:textId="77777777" w:rsidR="00626D5D" w:rsidRDefault="00626D5D" w:rsidP="00626D5D">
      <w:pPr>
        <w:outlineLvl w:val="0"/>
        <w:rPr>
          <w:noProof/>
        </w:rPr>
      </w:pPr>
      <w:r>
        <w:rPr>
          <w:noProof/>
          <w:highlight w:val="lightGray"/>
        </w:rPr>
        <w:t>Duomenys nebūtini.</w:t>
      </w:r>
    </w:p>
    <w:p w14:paraId="7B683402" w14:textId="77777777" w:rsidR="00626D5D" w:rsidRPr="00EB349D" w:rsidRDefault="00626D5D" w:rsidP="00626D5D">
      <w:pPr>
        <w:outlineLvl w:val="0"/>
        <w:rPr>
          <w:sz w:val="22"/>
          <w:szCs w:val="22"/>
        </w:rPr>
      </w:pPr>
    </w:p>
    <w:p w14:paraId="67A028FD" w14:textId="77777777" w:rsidR="00626D5D" w:rsidRPr="00EB349D" w:rsidRDefault="00626D5D" w:rsidP="00626D5D">
      <w:pPr>
        <w:outlineLvl w:val="0"/>
        <w:rPr>
          <w:sz w:val="22"/>
          <w:szCs w:val="22"/>
        </w:rPr>
      </w:pPr>
    </w:p>
    <w:p w14:paraId="065150D9" w14:textId="77777777" w:rsidR="00626D5D" w:rsidRPr="00EB349D" w:rsidRDefault="00626D5D" w:rsidP="00626D5D">
      <w:pPr>
        <w:pBdr>
          <w:top w:val="single" w:sz="4" w:space="1" w:color="auto"/>
          <w:left w:val="single" w:sz="4" w:space="4" w:color="auto"/>
          <w:bottom w:val="single" w:sz="4" w:space="1" w:color="auto"/>
          <w:right w:val="single" w:sz="4" w:space="4" w:color="auto"/>
        </w:pBdr>
        <w:outlineLvl w:val="0"/>
        <w:rPr>
          <w:b/>
          <w:sz w:val="22"/>
          <w:szCs w:val="22"/>
        </w:rPr>
      </w:pPr>
      <w:r w:rsidRPr="00EB349D">
        <w:rPr>
          <w:b/>
          <w:sz w:val="22"/>
          <w:szCs w:val="22"/>
        </w:rPr>
        <w:lastRenderedPageBreak/>
        <w:t>18.</w:t>
      </w:r>
      <w:r w:rsidRPr="00EB349D">
        <w:rPr>
          <w:b/>
          <w:sz w:val="22"/>
          <w:szCs w:val="22"/>
        </w:rPr>
        <w:tab/>
        <w:t>UNIKALUS IDENTIFIKATORIUS – ŽMONĖMS SUPRANTAMI DUOMENYS</w:t>
      </w:r>
    </w:p>
    <w:p w14:paraId="78974DA0" w14:textId="77777777" w:rsidR="00626D5D" w:rsidRPr="00EB349D" w:rsidRDefault="00626D5D" w:rsidP="00626D5D">
      <w:pPr>
        <w:outlineLvl w:val="0"/>
        <w:rPr>
          <w:sz w:val="22"/>
          <w:szCs w:val="22"/>
        </w:rPr>
      </w:pPr>
    </w:p>
    <w:p w14:paraId="5F89E730" w14:textId="77777777" w:rsidR="00626D5D" w:rsidRPr="00ED41B5" w:rsidRDefault="00626D5D" w:rsidP="002B0137">
      <w:pPr>
        <w:pStyle w:val="BTEMEASMCA"/>
      </w:pPr>
      <w:r>
        <w:rPr>
          <w:highlight w:val="lightGray"/>
        </w:rPr>
        <w:t>Duomenys nebūtini.</w:t>
      </w:r>
    </w:p>
    <w:p w14:paraId="48770437" w14:textId="77777777" w:rsidR="002248B4" w:rsidRPr="00ED41B5" w:rsidRDefault="002248B4" w:rsidP="002B0137">
      <w:pPr>
        <w:pStyle w:val="BTEMEASMCA"/>
      </w:pPr>
      <w:r w:rsidRPr="00ED41B5">
        <w:br w:type="page"/>
      </w:r>
    </w:p>
    <w:p w14:paraId="18E97B6A" w14:textId="77777777" w:rsidR="002248B4" w:rsidRPr="00ED41B5" w:rsidRDefault="002248B4" w:rsidP="002248B4">
      <w:pPr>
        <w:pStyle w:val="PI-1labEMEASMCA"/>
        <w:tabs>
          <w:tab w:val="left" w:pos="567"/>
        </w:tabs>
      </w:pPr>
      <w:r w:rsidRPr="00ED41B5">
        <w:lastRenderedPageBreak/>
        <w:t>MINIMALI INFORMACIJA ANT MAŽŲ VIDINIŲ PAKUOČIŲ</w:t>
      </w:r>
      <w:r w:rsidRPr="00ED41B5" w:rsidDel="004B0D04">
        <w:t xml:space="preserve"> </w:t>
      </w:r>
    </w:p>
    <w:p w14:paraId="50304548" w14:textId="77777777" w:rsidR="002248B4" w:rsidRPr="00ED41B5" w:rsidRDefault="002248B4" w:rsidP="002248B4">
      <w:pPr>
        <w:pStyle w:val="PI-1labEMEASMCA"/>
        <w:tabs>
          <w:tab w:val="left" w:pos="567"/>
        </w:tabs>
      </w:pPr>
    </w:p>
    <w:p w14:paraId="66DEC8B3" w14:textId="77777777" w:rsidR="002248B4" w:rsidRPr="00ED41B5" w:rsidRDefault="002248B4" w:rsidP="002248B4">
      <w:pPr>
        <w:pStyle w:val="PI-1labEMEASMCA"/>
        <w:tabs>
          <w:tab w:val="left" w:pos="567"/>
        </w:tabs>
        <w:rPr>
          <w:bCs/>
        </w:rPr>
      </w:pPr>
      <w:r w:rsidRPr="00ED41B5">
        <w:t>PAKETĖLIAI</w:t>
      </w:r>
    </w:p>
    <w:p w14:paraId="0BC66A4D" w14:textId="77777777" w:rsidR="002248B4" w:rsidRPr="00ED41B5" w:rsidRDefault="002248B4" w:rsidP="002B0137">
      <w:pPr>
        <w:pStyle w:val="BTEMEASMCA"/>
      </w:pPr>
    </w:p>
    <w:p w14:paraId="55E8B555" w14:textId="77777777" w:rsidR="002248B4" w:rsidRPr="00ED41B5" w:rsidRDefault="002248B4" w:rsidP="002B0137">
      <w:pPr>
        <w:pStyle w:val="BTEMEASMCA"/>
      </w:pPr>
    </w:p>
    <w:p w14:paraId="5B8161E8" w14:textId="7FE694AB" w:rsidR="002248B4" w:rsidRPr="00ED41B5" w:rsidRDefault="007C0C30" w:rsidP="007C0C30">
      <w:pPr>
        <w:pStyle w:val="PI-1labEMEASMCA"/>
        <w:pBdr>
          <w:left w:val="single" w:sz="4" w:space="3" w:color="auto"/>
        </w:pBdr>
        <w:tabs>
          <w:tab w:val="left" w:pos="567"/>
        </w:tabs>
      </w:pPr>
      <w:r w:rsidRPr="00ED41B5">
        <w:t>1.</w:t>
      </w:r>
      <w:r w:rsidRPr="00ED41B5">
        <w:tab/>
        <w:t>VAISTINIO PREPARATO PAVADINIMAS IR VARTOJIMO BŪDAS (-AI)</w:t>
      </w:r>
    </w:p>
    <w:p w14:paraId="0D95EDEE" w14:textId="77777777" w:rsidR="002248B4" w:rsidRPr="00ED41B5" w:rsidRDefault="002248B4" w:rsidP="002248B4">
      <w:pPr>
        <w:tabs>
          <w:tab w:val="left" w:pos="567"/>
        </w:tabs>
        <w:rPr>
          <w:noProof/>
          <w:sz w:val="22"/>
          <w:szCs w:val="22"/>
        </w:rPr>
      </w:pPr>
    </w:p>
    <w:p w14:paraId="4BD58579" w14:textId="77777777" w:rsidR="002248B4" w:rsidRPr="00ED41B5" w:rsidRDefault="002248B4" w:rsidP="002248B4">
      <w:pPr>
        <w:tabs>
          <w:tab w:val="left" w:pos="567"/>
        </w:tabs>
        <w:rPr>
          <w:noProof/>
          <w:sz w:val="22"/>
          <w:szCs w:val="22"/>
        </w:rPr>
      </w:pPr>
      <w:r w:rsidRPr="00ED41B5">
        <w:rPr>
          <w:noProof/>
          <w:sz w:val="22"/>
          <w:szCs w:val="22"/>
        </w:rPr>
        <w:t xml:space="preserve">Brumare 400 mg </w:t>
      </w:r>
      <w:proofErr w:type="spellStart"/>
      <w:r w:rsidRPr="00ED41B5">
        <w:rPr>
          <w:sz w:val="22"/>
          <w:szCs w:val="22"/>
        </w:rPr>
        <w:t>šnypščiosios</w:t>
      </w:r>
      <w:proofErr w:type="spellEnd"/>
      <w:r w:rsidRPr="00ED41B5">
        <w:rPr>
          <w:noProof/>
          <w:sz w:val="22"/>
          <w:szCs w:val="22"/>
        </w:rPr>
        <w:t xml:space="preserve"> granulės</w:t>
      </w:r>
    </w:p>
    <w:p w14:paraId="596E4DC5" w14:textId="77777777" w:rsidR="002248B4" w:rsidRPr="00ED41B5" w:rsidRDefault="002248B4" w:rsidP="002248B4">
      <w:pPr>
        <w:tabs>
          <w:tab w:val="left" w:pos="567"/>
        </w:tabs>
        <w:rPr>
          <w:noProof/>
          <w:sz w:val="22"/>
          <w:szCs w:val="22"/>
        </w:rPr>
      </w:pPr>
      <w:r w:rsidRPr="00ED41B5">
        <w:rPr>
          <w:noProof/>
          <w:sz w:val="22"/>
          <w:szCs w:val="22"/>
        </w:rPr>
        <w:t xml:space="preserve">Ibuprofenum </w:t>
      </w:r>
    </w:p>
    <w:p w14:paraId="77AA5E19" w14:textId="77777777" w:rsidR="002248B4" w:rsidRPr="00ED41B5" w:rsidRDefault="002248B4" w:rsidP="002B0137">
      <w:pPr>
        <w:pStyle w:val="BTEMEASMCA"/>
      </w:pPr>
      <w:r w:rsidRPr="00ED41B5">
        <w:t>Vartoti per burną.</w:t>
      </w:r>
    </w:p>
    <w:p w14:paraId="5DE8D59F" w14:textId="77777777" w:rsidR="002248B4" w:rsidRPr="00ED41B5" w:rsidRDefault="002248B4" w:rsidP="002B0137">
      <w:pPr>
        <w:pStyle w:val="BTEMEASMCA"/>
      </w:pPr>
    </w:p>
    <w:p w14:paraId="48582E5F" w14:textId="77777777" w:rsidR="002248B4" w:rsidRPr="00ED41B5" w:rsidRDefault="002248B4" w:rsidP="002B0137">
      <w:pPr>
        <w:pStyle w:val="BTEMEASMCA"/>
      </w:pPr>
    </w:p>
    <w:p w14:paraId="79F7C4C8" w14:textId="77777777" w:rsidR="002248B4" w:rsidRPr="00ED41B5" w:rsidRDefault="002248B4" w:rsidP="002248B4">
      <w:pPr>
        <w:pStyle w:val="PI-1labEMEASMCA"/>
        <w:tabs>
          <w:tab w:val="left" w:pos="567"/>
        </w:tabs>
      </w:pPr>
      <w:r w:rsidRPr="00ED41B5">
        <w:t>2.</w:t>
      </w:r>
      <w:r w:rsidRPr="00ED41B5">
        <w:tab/>
        <w:t>VARTOJIMO METODAS</w:t>
      </w:r>
      <w:r w:rsidRPr="00ED41B5" w:rsidDel="004B0D04">
        <w:t xml:space="preserve"> </w:t>
      </w:r>
    </w:p>
    <w:p w14:paraId="3145176E" w14:textId="77777777" w:rsidR="002248B4" w:rsidRPr="00ED41B5" w:rsidRDefault="002248B4" w:rsidP="002248B4">
      <w:pPr>
        <w:tabs>
          <w:tab w:val="left" w:pos="567"/>
        </w:tabs>
        <w:rPr>
          <w:noProof/>
          <w:sz w:val="22"/>
          <w:szCs w:val="22"/>
        </w:rPr>
      </w:pPr>
    </w:p>
    <w:p w14:paraId="42A0AAA8" w14:textId="77777777" w:rsidR="002248B4" w:rsidRPr="00ED41B5" w:rsidRDefault="002248B4" w:rsidP="002B0137">
      <w:pPr>
        <w:pStyle w:val="BTEMEASMCA"/>
      </w:pPr>
      <w:r w:rsidRPr="00ED41B5">
        <w:rPr>
          <w:shd w:val="clear" w:color="auto" w:fill="CCCCCC"/>
        </w:rPr>
        <w:t>Išberkite paketėlio turinį į stiklinę su vandeniu, išmaišykite ir nedelsdami išgerkite.</w:t>
      </w:r>
    </w:p>
    <w:p w14:paraId="28BFC4C0" w14:textId="77777777" w:rsidR="002248B4" w:rsidRPr="00ED41B5" w:rsidRDefault="002248B4" w:rsidP="002B0137">
      <w:pPr>
        <w:pStyle w:val="BTEMEASMCA"/>
      </w:pPr>
    </w:p>
    <w:p w14:paraId="5FEBCBCB" w14:textId="77777777" w:rsidR="002248B4" w:rsidRPr="00ED41B5" w:rsidRDefault="002248B4" w:rsidP="002B0137">
      <w:pPr>
        <w:pStyle w:val="BTEMEASMCA"/>
      </w:pPr>
    </w:p>
    <w:p w14:paraId="73F626F9" w14:textId="77777777" w:rsidR="002248B4" w:rsidRPr="00ED41B5" w:rsidRDefault="002248B4" w:rsidP="002248B4">
      <w:pPr>
        <w:pStyle w:val="PI-1labEMEASMCA"/>
        <w:tabs>
          <w:tab w:val="left" w:pos="567"/>
        </w:tabs>
      </w:pPr>
      <w:r w:rsidRPr="00ED41B5">
        <w:t>3.</w:t>
      </w:r>
      <w:r w:rsidRPr="00ED41B5">
        <w:tab/>
        <w:t>TINKAMUMO LAIKAS</w:t>
      </w:r>
    </w:p>
    <w:p w14:paraId="454224CE" w14:textId="77777777" w:rsidR="002248B4" w:rsidRPr="00ED41B5" w:rsidRDefault="002248B4" w:rsidP="002B0137">
      <w:pPr>
        <w:pStyle w:val="BTEMEASMCA"/>
      </w:pPr>
    </w:p>
    <w:p w14:paraId="158AC08A" w14:textId="77777777" w:rsidR="002248B4" w:rsidRPr="00ED41B5" w:rsidRDefault="00195987" w:rsidP="002B0137">
      <w:pPr>
        <w:pStyle w:val="BTEMEASMCA"/>
      </w:pPr>
      <w:r>
        <w:rPr>
          <w:highlight w:val="lightGray"/>
        </w:rPr>
        <w:t>EXP</w:t>
      </w:r>
      <w:r w:rsidR="002248B4" w:rsidRPr="001C68C5">
        <w:rPr>
          <w:highlight w:val="lightGray"/>
        </w:rPr>
        <w:t xml:space="preserve"> (mm/MMMM)</w:t>
      </w:r>
    </w:p>
    <w:p w14:paraId="07092F79" w14:textId="77777777" w:rsidR="002248B4" w:rsidRPr="00ED41B5" w:rsidRDefault="002248B4" w:rsidP="002B0137">
      <w:pPr>
        <w:pStyle w:val="BTEMEASMCA"/>
      </w:pPr>
    </w:p>
    <w:p w14:paraId="066EF76C" w14:textId="77777777" w:rsidR="002248B4" w:rsidRPr="00ED41B5" w:rsidRDefault="002248B4" w:rsidP="002B0137">
      <w:pPr>
        <w:pStyle w:val="BTEMEASMCA"/>
      </w:pPr>
    </w:p>
    <w:p w14:paraId="6A16A221" w14:textId="77777777" w:rsidR="002248B4" w:rsidRPr="00ED41B5" w:rsidRDefault="002248B4" w:rsidP="002248B4">
      <w:pPr>
        <w:pStyle w:val="PI-1labEMEASMCA"/>
        <w:tabs>
          <w:tab w:val="left" w:pos="567"/>
        </w:tabs>
      </w:pPr>
      <w:r w:rsidRPr="00ED41B5">
        <w:t>4.</w:t>
      </w:r>
      <w:r w:rsidRPr="00ED41B5">
        <w:tab/>
        <w:t>SERIJOS NUMERIS</w:t>
      </w:r>
    </w:p>
    <w:p w14:paraId="0156B92A" w14:textId="77777777" w:rsidR="002248B4" w:rsidRPr="00ED41B5" w:rsidRDefault="002248B4" w:rsidP="002B0137">
      <w:pPr>
        <w:pStyle w:val="BTEMEASMCA"/>
      </w:pPr>
    </w:p>
    <w:p w14:paraId="770A2651" w14:textId="77777777" w:rsidR="002248B4" w:rsidRPr="00ED41B5" w:rsidRDefault="00195987" w:rsidP="002248B4">
      <w:pPr>
        <w:tabs>
          <w:tab w:val="left" w:pos="567"/>
        </w:tabs>
        <w:rPr>
          <w:noProof/>
          <w:sz w:val="22"/>
          <w:szCs w:val="22"/>
        </w:rPr>
      </w:pPr>
      <w:r>
        <w:rPr>
          <w:noProof/>
          <w:sz w:val="22"/>
          <w:szCs w:val="22"/>
        </w:rPr>
        <w:t>Lot</w:t>
      </w:r>
    </w:p>
    <w:p w14:paraId="5B6CFC1E" w14:textId="77777777" w:rsidR="002248B4" w:rsidRPr="00ED41B5" w:rsidRDefault="002248B4" w:rsidP="002B0137">
      <w:pPr>
        <w:pStyle w:val="BTEMEASMCA"/>
      </w:pPr>
    </w:p>
    <w:p w14:paraId="7F10F8AA" w14:textId="77777777" w:rsidR="002248B4" w:rsidRPr="00ED41B5" w:rsidRDefault="002248B4" w:rsidP="002B0137">
      <w:pPr>
        <w:pStyle w:val="BTEMEASMCA"/>
      </w:pPr>
    </w:p>
    <w:p w14:paraId="492095EE" w14:textId="77777777" w:rsidR="002248B4" w:rsidRPr="00ED41B5" w:rsidRDefault="002248B4" w:rsidP="002248B4">
      <w:pPr>
        <w:pStyle w:val="PI-1labEMEASMCA"/>
        <w:tabs>
          <w:tab w:val="left" w:pos="567"/>
        </w:tabs>
      </w:pPr>
      <w:r w:rsidRPr="00ED41B5">
        <w:t>5.</w:t>
      </w:r>
      <w:r w:rsidRPr="00ED41B5">
        <w:tab/>
        <w:t>KIEKIS (MASĖ, TŪRIS ARBA VIENETAI)</w:t>
      </w:r>
    </w:p>
    <w:p w14:paraId="0224B530" w14:textId="77777777" w:rsidR="002248B4" w:rsidRPr="00371AB2" w:rsidRDefault="002248B4" w:rsidP="002248B4">
      <w:pPr>
        <w:tabs>
          <w:tab w:val="left" w:pos="567"/>
        </w:tabs>
        <w:rPr>
          <w:noProof/>
          <w:sz w:val="22"/>
          <w:szCs w:val="22"/>
        </w:rPr>
      </w:pPr>
    </w:p>
    <w:p w14:paraId="5547B13A" w14:textId="77777777" w:rsidR="002248B4" w:rsidRPr="00793AE0" w:rsidRDefault="002248B4" w:rsidP="002248B4">
      <w:pPr>
        <w:tabs>
          <w:tab w:val="left" w:pos="567"/>
        </w:tabs>
        <w:rPr>
          <w:noProof/>
          <w:color w:val="000000"/>
          <w:sz w:val="22"/>
          <w:szCs w:val="22"/>
        </w:rPr>
      </w:pPr>
      <w:r w:rsidRPr="00793AE0">
        <w:rPr>
          <w:noProof/>
          <w:color w:val="000000"/>
          <w:sz w:val="22"/>
          <w:szCs w:val="22"/>
        </w:rPr>
        <w:t>400 mg ibuprofeno</w:t>
      </w:r>
    </w:p>
    <w:p w14:paraId="3A66E028" w14:textId="77777777" w:rsidR="002248B4" w:rsidRPr="00ED41B5" w:rsidRDefault="002248B4" w:rsidP="002248B4">
      <w:pPr>
        <w:tabs>
          <w:tab w:val="left" w:pos="567"/>
        </w:tabs>
        <w:rPr>
          <w:noProof/>
          <w:sz w:val="22"/>
          <w:szCs w:val="22"/>
        </w:rPr>
      </w:pPr>
    </w:p>
    <w:p w14:paraId="17B22019" w14:textId="77777777" w:rsidR="002248B4" w:rsidRPr="00ED41B5" w:rsidRDefault="002248B4" w:rsidP="002B0137">
      <w:pPr>
        <w:pStyle w:val="BTEMEASMCA"/>
      </w:pPr>
    </w:p>
    <w:p w14:paraId="27861016" w14:textId="77777777" w:rsidR="002248B4" w:rsidRPr="00ED41B5" w:rsidRDefault="002248B4" w:rsidP="002248B4">
      <w:pPr>
        <w:pStyle w:val="PI-1labEMEASMCA"/>
      </w:pPr>
      <w:r w:rsidRPr="00ED41B5">
        <w:t>6.</w:t>
      </w:r>
      <w:r w:rsidRPr="00ED41B5">
        <w:tab/>
        <w:t>KITA</w:t>
      </w:r>
    </w:p>
    <w:p w14:paraId="5D23EDE3" w14:textId="77777777" w:rsidR="002248B4" w:rsidRPr="00ED41B5" w:rsidRDefault="002248B4" w:rsidP="002B0137">
      <w:pPr>
        <w:pStyle w:val="BTEMEASMCA"/>
      </w:pPr>
    </w:p>
    <w:p w14:paraId="466A0BC2" w14:textId="77777777" w:rsidR="002248B4" w:rsidRPr="00ED41B5" w:rsidRDefault="002248B4" w:rsidP="002B0137">
      <w:pPr>
        <w:pStyle w:val="BTEMEASMCA"/>
      </w:pPr>
      <w:r w:rsidRPr="00ED41B5">
        <w:t>Sudėtyje yra sacharozės ir natrio.</w:t>
      </w:r>
    </w:p>
    <w:p w14:paraId="6D51F9B3" w14:textId="77777777" w:rsidR="002248B4" w:rsidRPr="00ED41B5" w:rsidRDefault="002248B4" w:rsidP="002B0137">
      <w:pPr>
        <w:pStyle w:val="BTEMEASMCA"/>
      </w:pPr>
      <w:r w:rsidRPr="00ED41B5">
        <w:t>Prieš vartojimą perskaitykite pakuotės lapelį.</w:t>
      </w:r>
    </w:p>
    <w:p w14:paraId="7CE53B44" w14:textId="77777777" w:rsidR="002248B4" w:rsidRPr="00ED41B5" w:rsidRDefault="002248B4" w:rsidP="002B0137">
      <w:pPr>
        <w:pStyle w:val="BTEMEASMCA"/>
      </w:pPr>
      <w:r w:rsidRPr="006A7A6C">
        <w:rPr>
          <w:highlight w:val="lightGray"/>
        </w:rPr>
        <w:t>Laikyti vaikams nepastebimoje ir nepasiekiamoje vietoje.</w:t>
      </w:r>
    </w:p>
    <w:p w14:paraId="011F87A2" w14:textId="77777777" w:rsidR="002248B4" w:rsidRPr="00ED41B5" w:rsidRDefault="002248B4" w:rsidP="002248B4">
      <w:pPr>
        <w:rPr>
          <w:sz w:val="22"/>
          <w:szCs w:val="22"/>
        </w:rPr>
      </w:pPr>
    </w:p>
    <w:p w14:paraId="31A302EE" w14:textId="77777777" w:rsidR="002248B4" w:rsidRPr="00ED41B5" w:rsidRDefault="002248B4" w:rsidP="002B0137">
      <w:pPr>
        <w:pStyle w:val="BTEMEASMCA"/>
      </w:pPr>
      <w:r w:rsidRPr="00ED41B5">
        <w:br w:type="page"/>
      </w:r>
    </w:p>
    <w:p w14:paraId="55B43D53" w14:textId="77777777" w:rsidR="002248B4" w:rsidRPr="002F557A" w:rsidRDefault="002248B4" w:rsidP="00594E0E">
      <w:pPr>
        <w:pStyle w:val="TTEMEASMCA"/>
      </w:pPr>
    </w:p>
    <w:p w14:paraId="7EA18ED3" w14:textId="77777777" w:rsidR="002248B4" w:rsidRPr="002F557A" w:rsidRDefault="002248B4" w:rsidP="00594E0E">
      <w:pPr>
        <w:pStyle w:val="TTEMEASMCA"/>
      </w:pPr>
    </w:p>
    <w:p w14:paraId="16F12BF1" w14:textId="77777777" w:rsidR="002248B4" w:rsidRPr="002F557A" w:rsidRDefault="002248B4" w:rsidP="00594E0E">
      <w:pPr>
        <w:pStyle w:val="TTEMEASMCA"/>
      </w:pPr>
    </w:p>
    <w:p w14:paraId="3D2F769F" w14:textId="77777777" w:rsidR="002248B4" w:rsidRPr="002F557A" w:rsidRDefault="002248B4" w:rsidP="00594E0E">
      <w:pPr>
        <w:pStyle w:val="TTEMEASMCA"/>
      </w:pPr>
    </w:p>
    <w:p w14:paraId="60E682D5" w14:textId="77777777" w:rsidR="002248B4" w:rsidRPr="002F557A" w:rsidRDefault="002248B4" w:rsidP="00594E0E">
      <w:pPr>
        <w:pStyle w:val="TTEMEASMCA"/>
      </w:pPr>
    </w:p>
    <w:p w14:paraId="063613C1" w14:textId="77777777" w:rsidR="002248B4" w:rsidRPr="002F557A" w:rsidRDefault="002248B4" w:rsidP="00594E0E">
      <w:pPr>
        <w:pStyle w:val="TTEMEASMCA"/>
      </w:pPr>
    </w:p>
    <w:p w14:paraId="63A07594" w14:textId="77777777" w:rsidR="002248B4" w:rsidRPr="002F557A" w:rsidRDefault="002248B4" w:rsidP="00594E0E">
      <w:pPr>
        <w:pStyle w:val="TTEMEASMCA"/>
      </w:pPr>
    </w:p>
    <w:p w14:paraId="1DCB9DE3" w14:textId="77777777" w:rsidR="002248B4" w:rsidRPr="002F557A" w:rsidRDefault="002248B4" w:rsidP="00594E0E">
      <w:pPr>
        <w:pStyle w:val="TTEMEASMCA"/>
      </w:pPr>
    </w:p>
    <w:p w14:paraId="2774CF41" w14:textId="77777777" w:rsidR="002248B4" w:rsidRPr="002F557A" w:rsidRDefault="002248B4" w:rsidP="00594E0E">
      <w:pPr>
        <w:pStyle w:val="TTEMEASMCA"/>
      </w:pPr>
    </w:p>
    <w:p w14:paraId="473FB685" w14:textId="77777777" w:rsidR="002248B4" w:rsidRPr="002F557A" w:rsidRDefault="002248B4" w:rsidP="00594E0E">
      <w:pPr>
        <w:pStyle w:val="TTEMEASMCA"/>
      </w:pPr>
    </w:p>
    <w:p w14:paraId="7249F836" w14:textId="77777777" w:rsidR="002248B4" w:rsidRPr="002F557A" w:rsidRDefault="002248B4" w:rsidP="00594E0E">
      <w:pPr>
        <w:pStyle w:val="TTEMEASMCA"/>
      </w:pPr>
    </w:p>
    <w:p w14:paraId="1AC41F0A" w14:textId="77777777" w:rsidR="002248B4" w:rsidRPr="002F557A" w:rsidRDefault="002248B4" w:rsidP="00594E0E">
      <w:pPr>
        <w:pStyle w:val="TTEMEASMCA"/>
      </w:pPr>
    </w:p>
    <w:p w14:paraId="70E77A01" w14:textId="77777777" w:rsidR="002248B4" w:rsidRPr="002F557A" w:rsidRDefault="002248B4" w:rsidP="00594E0E">
      <w:pPr>
        <w:pStyle w:val="TTEMEASMCA"/>
      </w:pPr>
    </w:p>
    <w:p w14:paraId="7B405B1E" w14:textId="77777777" w:rsidR="002248B4" w:rsidRPr="002F557A" w:rsidRDefault="002248B4" w:rsidP="00594E0E">
      <w:pPr>
        <w:pStyle w:val="TTEMEASMCA"/>
      </w:pPr>
    </w:p>
    <w:p w14:paraId="6EF47752" w14:textId="77777777" w:rsidR="002248B4" w:rsidRPr="002F557A" w:rsidRDefault="002248B4" w:rsidP="00594E0E">
      <w:pPr>
        <w:pStyle w:val="TTEMEASMCA"/>
      </w:pPr>
    </w:p>
    <w:p w14:paraId="33927482" w14:textId="77777777" w:rsidR="002248B4" w:rsidRPr="002F557A" w:rsidRDefault="002248B4" w:rsidP="00594E0E">
      <w:pPr>
        <w:pStyle w:val="TTEMEASMCA"/>
      </w:pPr>
    </w:p>
    <w:p w14:paraId="148C727A" w14:textId="77777777" w:rsidR="002248B4" w:rsidRPr="002F557A" w:rsidRDefault="002248B4" w:rsidP="00594E0E">
      <w:pPr>
        <w:pStyle w:val="TTEMEASMCA"/>
      </w:pPr>
    </w:p>
    <w:p w14:paraId="6B105E3A" w14:textId="77777777" w:rsidR="002248B4" w:rsidRPr="002F557A" w:rsidRDefault="002248B4" w:rsidP="00594E0E">
      <w:pPr>
        <w:pStyle w:val="TTEMEASMCA"/>
      </w:pPr>
    </w:p>
    <w:p w14:paraId="6DFBC1D7" w14:textId="77777777" w:rsidR="002248B4" w:rsidRPr="002F557A" w:rsidRDefault="002248B4" w:rsidP="00594E0E">
      <w:pPr>
        <w:pStyle w:val="TTEMEASMCA"/>
      </w:pPr>
    </w:p>
    <w:p w14:paraId="6E484F29" w14:textId="77777777" w:rsidR="002248B4" w:rsidRPr="002F557A" w:rsidRDefault="002248B4" w:rsidP="00594E0E">
      <w:pPr>
        <w:pStyle w:val="TTEMEASMCA"/>
      </w:pPr>
    </w:p>
    <w:p w14:paraId="6711D40C" w14:textId="77777777" w:rsidR="002248B4" w:rsidRPr="002F557A" w:rsidRDefault="002248B4" w:rsidP="00594E0E">
      <w:pPr>
        <w:pStyle w:val="TTEMEASMCA"/>
      </w:pPr>
    </w:p>
    <w:p w14:paraId="3200CFD0" w14:textId="77777777" w:rsidR="002248B4" w:rsidRPr="002F557A" w:rsidRDefault="002248B4" w:rsidP="00594E0E">
      <w:pPr>
        <w:pStyle w:val="TTEMEASMCA"/>
      </w:pPr>
    </w:p>
    <w:p w14:paraId="64313747" w14:textId="77777777" w:rsidR="000045E9" w:rsidRPr="002F557A" w:rsidRDefault="000045E9" w:rsidP="00594E0E">
      <w:pPr>
        <w:pStyle w:val="TTEMEASMCA"/>
      </w:pPr>
    </w:p>
    <w:p w14:paraId="4F227B07" w14:textId="77777777" w:rsidR="002248B4" w:rsidRPr="002F557A" w:rsidRDefault="002248B4" w:rsidP="00594E0E">
      <w:pPr>
        <w:pStyle w:val="TTEMEASMCA"/>
      </w:pPr>
      <w:r w:rsidRPr="002F557A">
        <w:t>B. PAKUOTĖS LAPELIS</w:t>
      </w:r>
      <w:bookmarkEnd w:id="2"/>
      <w:bookmarkEnd w:id="3"/>
    </w:p>
    <w:p w14:paraId="78D6AC62" w14:textId="62B675A7" w:rsidR="002248B4" w:rsidRPr="002F557A" w:rsidRDefault="002248B4" w:rsidP="00594E0E">
      <w:pPr>
        <w:pStyle w:val="TTEMEASMCA"/>
      </w:pPr>
      <w:r w:rsidRPr="002F557A">
        <w:br w:type="page"/>
      </w:r>
      <w:bookmarkStart w:id="73" w:name="_Toc129243138"/>
      <w:bookmarkStart w:id="74" w:name="_Toc129243263"/>
      <w:r w:rsidR="007C0C30" w:rsidRPr="002F557A">
        <w:lastRenderedPageBreak/>
        <w:t>Pakuotės lapelis: informacija vartotojui</w:t>
      </w:r>
      <w:r w:rsidR="007C0C30" w:rsidRPr="002F557A" w:rsidDel="00030382">
        <w:t xml:space="preserve"> </w:t>
      </w:r>
      <w:bookmarkEnd w:id="73"/>
      <w:bookmarkEnd w:id="74"/>
    </w:p>
    <w:p w14:paraId="5EA01A92" w14:textId="77777777" w:rsidR="002248B4" w:rsidRPr="00ED41B5" w:rsidRDefault="002248B4" w:rsidP="007C0C30">
      <w:pPr>
        <w:tabs>
          <w:tab w:val="left" w:pos="567"/>
        </w:tabs>
        <w:jc w:val="center"/>
        <w:rPr>
          <w:b/>
          <w:bCs/>
          <w:sz w:val="22"/>
          <w:szCs w:val="22"/>
          <w:u w:val="single"/>
        </w:rPr>
      </w:pPr>
    </w:p>
    <w:p w14:paraId="3F282D54" w14:textId="77777777" w:rsidR="002248B4" w:rsidRPr="00ED41B5" w:rsidRDefault="002248B4" w:rsidP="007C0C30">
      <w:pPr>
        <w:tabs>
          <w:tab w:val="left" w:pos="567"/>
        </w:tabs>
        <w:jc w:val="center"/>
        <w:rPr>
          <w:b/>
          <w:bCs/>
          <w:sz w:val="22"/>
          <w:szCs w:val="22"/>
        </w:rPr>
      </w:pPr>
      <w:proofErr w:type="spellStart"/>
      <w:r w:rsidRPr="00ED41B5">
        <w:rPr>
          <w:b/>
          <w:bCs/>
          <w:sz w:val="22"/>
          <w:szCs w:val="22"/>
        </w:rPr>
        <w:t>Brumare</w:t>
      </w:r>
      <w:proofErr w:type="spellEnd"/>
      <w:r w:rsidRPr="00ED41B5">
        <w:rPr>
          <w:b/>
          <w:bCs/>
          <w:sz w:val="22"/>
          <w:szCs w:val="22"/>
        </w:rPr>
        <w:t xml:space="preserve"> 400 mg </w:t>
      </w:r>
      <w:proofErr w:type="spellStart"/>
      <w:r w:rsidRPr="00ED41B5">
        <w:rPr>
          <w:b/>
          <w:sz w:val="22"/>
          <w:szCs w:val="22"/>
        </w:rPr>
        <w:t>šnypščiosios</w:t>
      </w:r>
      <w:proofErr w:type="spellEnd"/>
      <w:r w:rsidRPr="00ED41B5">
        <w:rPr>
          <w:b/>
          <w:bCs/>
          <w:sz w:val="22"/>
          <w:szCs w:val="22"/>
        </w:rPr>
        <w:t xml:space="preserve"> granulės</w:t>
      </w:r>
    </w:p>
    <w:p w14:paraId="035FC4A3" w14:textId="248B6386" w:rsidR="002248B4" w:rsidRPr="00ED41B5" w:rsidRDefault="00C57D2F" w:rsidP="007C0C30">
      <w:pPr>
        <w:jc w:val="center"/>
        <w:rPr>
          <w:sz w:val="22"/>
          <w:szCs w:val="22"/>
          <w:u w:val="single"/>
        </w:rPr>
      </w:pPr>
      <w:proofErr w:type="spellStart"/>
      <w:r>
        <w:rPr>
          <w:sz w:val="22"/>
          <w:szCs w:val="22"/>
        </w:rPr>
        <w:t>i</w:t>
      </w:r>
      <w:r w:rsidR="002248B4" w:rsidRPr="00ED41B5">
        <w:rPr>
          <w:sz w:val="22"/>
          <w:szCs w:val="22"/>
        </w:rPr>
        <w:t>buprofenas</w:t>
      </w:r>
      <w:proofErr w:type="spellEnd"/>
    </w:p>
    <w:p w14:paraId="0C0761E2" w14:textId="77777777" w:rsidR="002248B4" w:rsidRPr="00ED41B5" w:rsidRDefault="002248B4" w:rsidP="002B0137">
      <w:pPr>
        <w:pStyle w:val="BTEMEASMCA"/>
      </w:pPr>
    </w:p>
    <w:p w14:paraId="1242C537" w14:textId="77777777" w:rsidR="002248B4" w:rsidRDefault="002248B4" w:rsidP="002248B4">
      <w:pPr>
        <w:rPr>
          <w:b/>
          <w:sz w:val="22"/>
          <w:szCs w:val="22"/>
        </w:rPr>
      </w:pPr>
      <w:r w:rsidRPr="00ED41B5">
        <w:rPr>
          <w:b/>
          <w:sz w:val="22"/>
          <w:szCs w:val="22"/>
        </w:rPr>
        <w:t>Atidžiai perskaitykite visą šį lapelį, prieš pradėdami vartoti šį vaistą, nes jame pateikiama Jums svarbi informacija.</w:t>
      </w:r>
    </w:p>
    <w:p w14:paraId="2694859B" w14:textId="77777777" w:rsidR="002248B4" w:rsidRPr="00ED41B5" w:rsidRDefault="002248B4" w:rsidP="002248B4">
      <w:pPr>
        <w:rPr>
          <w:b/>
          <w:sz w:val="22"/>
          <w:szCs w:val="22"/>
        </w:rPr>
      </w:pPr>
      <w:r w:rsidRPr="009676F6">
        <w:rPr>
          <w:noProof/>
          <w:sz w:val="22"/>
          <w:szCs w:val="22"/>
        </w:rPr>
        <w:t>Visada vartokite šį vaistą tiksliai kaip aprašyta šiame lapelyje arba kaip nurodė gydytojas arba vaistininkas.</w:t>
      </w:r>
      <w:r w:rsidRPr="00ED41B5">
        <w:rPr>
          <w:b/>
          <w:sz w:val="22"/>
          <w:szCs w:val="22"/>
        </w:rPr>
        <w:t xml:space="preserve"> </w:t>
      </w:r>
    </w:p>
    <w:p w14:paraId="2AD64EBF" w14:textId="77777777" w:rsidR="002248B4" w:rsidRPr="00ED41B5" w:rsidRDefault="002248B4" w:rsidP="002B0137">
      <w:pPr>
        <w:pStyle w:val="BT-EMEASMCA"/>
      </w:pPr>
      <w:r w:rsidRPr="00ED41B5">
        <w:t>Neišmeskite šio lapelio, nes vėl gali prireikti jį perskaityti.</w:t>
      </w:r>
    </w:p>
    <w:p w14:paraId="7A97BB24" w14:textId="77777777" w:rsidR="002248B4" w:rsidRPr="00ED41B5" w:rsidRDefault="002248B4" w:rsidP="002B0137">
      <w:pPr>
        <w:pStyle w:val="BT-EMEASMCA"/>
      </w:pPr>
      <w:r w:rsidRPr="00B34FA1">
        <w:t>Jeigu norite sužinoti daugiau arba pasi</w:t>
      </w:r>
      <w:r>
        <w:t>tarti, kreipkitės į vaistininką</w:t>
      </w:r>
      <w:r w:rsidRPr="00ED41B5">
        <w:t>.</w:t>
      </w:r>
    </w:p>
    <w:p w14:paraId="29F35867" w14:textId="77777777" w:rsidR="002248B4" w:rsidRPr="00ED41B5" w:rsidRDefault="002248B4" w:rsidP="002B0137">
      <w:pPr>
        <w:pStyle w:val="BT-EMEASMCA"/>
      </w:pPr>
      <w:r w:rsidRPr="00ED41B5">
        <w:t>Jeigu pasireiškė šalutinis poveikis (net jeigu jis šiame lapelyje nenurodytas), kreipkitės į gydytoją arba vaistininką. Žr. 4 skyrių</w:t>
      </w:r>
      <w:r w:rsidR="00195987">
        <w:t>.</w:t>
      </w:r>
      <w:r w:rsidRPr="00ED41B5">
        <w:t xml:space="preserve"> </w:t>
      </w:r>
    </w:p>
    <w:p w14:paraId="779338DD" w14:textId="77777777" w:rsidR="002248B4" w:rsidRPr="00ED41B5" w:rsidRDefault="002248B4" w:rsidP="002B0137">
      <w:pPr>
        <w:pStyle w:val="BT-EMEASMCA"/>
      </w:pPr>
      <w:r w:rsidRPr="00B34FA1">
        <w:t>Jeigu</w:t>
      </w:r>
      <w:r>
        <w:t xml:space="preserve"> per 3 dienas</w:t>
      </w:r>
      <w:r w:rsidRPr="00B34FA1">
        <w:t xml:space="preserve"> </w:t>
      </w:r>
      <w:r w:rsidR="009F433B" w:rsidRPr="009F433B">
        <w:t xml:space="preserve">mažinant karščiavimą </w:t>
      </w:r>
      <w:r w:rsidR="00D14274">
        <w:t xml:space="preserve">arba per 5 dienas </w:t>
      </w:r>
      <w:r w:rsidR="009F433B" w:rsidRPr="009F433B">
        <w:t xml:space="preserve">malšinant skausmą </w:t>
      </w:r>
      <w:r w:rsidRPr="00B34FA1">
        <w:t>Jūsų savijauta nepagerėjo arba net pablogėjo, kreipkitės į gydytoją</w:t>
      </w:r>
      <w:r w:rsidRPr="00ED41B5">
        <w:t>.</w:t>
      </w:r>
    </w:p>
    <w:p w14:paraId="65F96122" w14:textId="77777777" w:rsidR="002248B4" w:rsidRPr="00ED41B5" w:rsidRDefault="002248B4" w:rsidP="002248B4">
      <w:pPr>
        <w:ind w:left="567" w:hanging="567"/>
        <w:rPr>
          <w:sz w:val="22"/>
          <w:szCs w:val="22"/>
        </w:rPr>
      </w:pPr>
    </w:p>
    <w:p w14:paraId="2B103017" w14:textId="77777777" w:rsidR="002248B4" w:rsidRDefault="002248B4" w:rsidP="002248B4">
      <w:pPr>
        <w:rPr>
          <w:b/>
          <w:sz w:val="22"/>
          <w:szCs w:val="22"/>
        </w:rPr>
      </w:pPr>
      <w:r w:rsidRPr="00ED41B5">
        <w:rPr>
          <w:b/>
          <w:sz w:val="22"/>
          <w:szCs w:val="22"/>
        </w:rPr>
        <w:t>Apie ką rašoma šiame lapelyje?</w:t>
      </w:r>
    </w:p>
    <w:p w14:paraId="2711BAEC" w14:textId="77777777" w:rsidR="002248B4" w:rsidRPr="00ED41B5" w:rsidRDefault="002248B4" w:rsidP="002248B4">
      <w:pPr>
        <w:rPr>
          <w:b/>
          <w:sz w:val="22"/>
          <w:szCs w:val="22"/>
        </w:rPr>
      </w:pPr>
    </w:p>
    <w:p w14:paraId="6E3CBE08" w14:textId="77777777" w:rsidR="002248B4" w:rsidRPr="00ED41B5" w:rsidRDefault="002248B4" w:rsidP="002248B4">
      <w:pPr>
        <w:rPr>
          <w:sz w:val="22"/>
          <w:szCs w:val="22"/>
        </w:rPr>
      </w:pPr>
      <w:r w:rsidRPr="00ED41B5">
        <w:rPr>
          <w:sz w:val="22"/>
          <w:szCs w:val="22"/>
        </w:rPr>
        <w:t>1.</w:t>
      </w:r>
      <w:r w:rsidRPr="00ED41B5">
        <w:rPr>
          <w:sz w:val="22"/>
          <w:szCs w:val="22"/>
        </w:rPr>
        <w:tab/>
        <w:t xml:space="preserve">Kas yra </w:t>
      </w:r>
      <w:proofErr w:type="spellStart"/>
      <w:r w:rsidRPr="00ED41B5">
        <w:rPr>
          <w:sz w:val="22"/>
          <w:szCs w:val="22"/>
        </w:rPr>
        <w:t>Brumare</w:t>
      </w:r>
      <w:proofErr w:type="spellEnd"/>
      <w:r w:rsidRPr="00ED41B5">
        <w:rPr>
          <w:sz w:val="22"/>
          <w:szCs w:val="22"/>
        </w:rPr>
        <w:t xml:space="preserve"> ir kam jis vartojamas</w:t>
      </w:r>
    </w:p>
    <w:p w14:paraId="2B5331FE" w14:textId="77777777" w:rsidR="002248B4" w:rsidRPr="00ED41B5" w:rsidRDefault="002248B4" w:rsidP="002248B4">
      <w:pPr>
        <w:rPr>
          <w:sz w:val="22"/>
          <w:szCs w:val="22"/>
        </w:rPr>
      </w:pPr>
      <w:r w:rsidRPr="00ED41B5">
        <w:rPr>
          <w:sz w:val="22"/>
          <w:szCs w:val="22"/>
        </w:rPr>
        <w:t>2.</w:t>
      </w:r>
      <w:r w:rsidRPr="00ED41B5">
        <w:rPr>
          <w:sz w:val="22"/>
          <w:szCs w:val="22"/>
        </w:rPr>
        <w:tab/>
        <w:t xml:space="preserve">Kas žinotina prieš vartojant </w:t>
      </w:r>
      <w:proofErr w:type="spellStart"/>
      <w:r w:rsidRPr="00ED41B5">
        <w:rPr>
          <w:sz w:val="22"/>
          <w:szCs w:val="22"/>
        </w:rPr>
        <w:t>Brumare</w:t>
      </w:r>
      <w:proofErr w:type="spellEnd"/>
      <w:r w:rsidRPr="00ED41B5">
        <w:rPr>
          <w:color w:val="000000"/>
          <w:sz w:val="22"/>
          <w:szCs w:val="22"/>
        </w:rPr>
        <w:t xml:space="preserve"> </w:t>
      </w:r>
    </w:p>
    <w:p w14:paraId="31B1A522" w14:textId="77777777" w:rsidR="002248B4" w:rsidRPr="00ED41B5" w:rsidRDefault="002248B4" w:rsidP="002248B4">
      <w:pPr>
        <w:rPr>
          <w:sz w:val="22"/>
          <w:szCs w:val="22"/>
        </w:rPr>
      </w:pPr>
      <w:r w:rsidRPr="00ED41B5">
        <w:rPr>
          <w:sz w:val="22"/>
          <w:szCs w:val="22"/>
        </w:rPr>
        <w:t>3.</w:t>
      </w:r>
      <w:r w:rsidRPr="00ED41B5">
        <w:rPr>
          <w:sz w:val="22"/>
          <w:szCs w:val="22"/>
        </w:rPr>
        <w:tab/>
        <w:t xml:space="preserve">Kaip vartoti </w:t>
      </w:r>
      <w:proofErr w:type="spellStart"/>
      <w:r w:rsidRPr="00ED41B5">
        <w:rPr>
          <w:sz w:val="22"/>
          <w:szCs w:val="22"/>
        </w:rPr>
        <w:t>Brumare</w:t>
      </w:r>
      <w:proofErr w:type="spellEnd"/>
      <w:r w:rsidRPr="00ED41B5">
        <w:rPr>
          <w:color w:val="000000"/>
          <w:sz w:val="22"/>
          <w:szCs w:val="22"/>
        </w:rPr>
        <w:t xml:space="preserve"> </w:t>
      </w:r>
    </w:p>
    <w:p w14:paraId="0718C440" w14:textId="77777777" w:rsidR="002248B4" w:rsidRPr="00ED41B5" w:rsidRDefault="002248B4" w:rsidP="002248B4">
      <w:pPr>
        <w:rPr>
          <w:sz w:val="22"/>
          <w:szCs w:val="22"/>
        </w:rPr>
      </w:pPr>
      <w:r w:rsidRPr="00ED41B5">
        <w:rPr>
          <w:sz w:val="22"/>
          <w:szCs w:val="22"/>
        </w:rPr>
        <w:t>4.</w:t>
      </w:r>
      <w:r w:rsidRPr="00ED41B5">
        <w:rPr>
          <w:sz w:val="22"/>
          <w:szCs w:val="22"/>
        </w:rPr>
        <w:tab/>
        <w:t>Galimas šalutinis poveikis</w:t>
      </w:r>
    </w:p>
    <w:p w14:paraId="5C2D75E2" w14:textId="77777777" w:rsidR="002248B4" w:rsidRPr="00ED41B5" w:rsidRDefault="002248B4" w:rsidP="002248B4">
      <w:pPr>
        <w:rPr>
          <w:sz w:val="22"/>
          <w:szCs w:val="22"/>
        </w:rPr>
      </w:pPr>
      <w:r w:rsidRPr="00ED41B5">
        <w:rPr>
          <w:sz w:val="22"/>
          <w:szCs w:val="22"/>
        </w:rPr>
        <w:t>5.</w:t>
      </w:r>
      <w:r w:rsidRPr="00ED41B5">
        <w:rPr>
          <w:sz w:val="22"/>
          <w:szCs w:val="22"/>
        </w:rPr>
        <w:tab/>
        <w:t xml:space="preserve">Kaip laikyti </w:t>
      </w:r>
      <w:proofErr w:type="spellStart"/>
      <w:r w:rsidRPr="00ED41B5">
        <w:rPr>
          <w:sz w:val="22"/>
          <w:szCs w:val="22"/>
        </w:rPr>
        <w:t>Brumare</w:t>
      </w:r>
      <w:proofErr w:type="spellEnd"/>
      <w:r w:rsidRPr="00ED41B5">
        <w:rPr>
          <w:color w:val="000000"/>
          <w:sz w:val="22"/>
          <w:szCs w:val="22"/>
        </w:rPr>
        <w:t xml:space="preserve"> </w:t>
      </w:r>
    </w:p>
    <w:p w14:paraId="57104680" w14:textId="77777777" w:rsidR="002248B4" w:rsidRPr="00ED41B5" w:rsidRDefault="002248B4" w:rsidP="002248B4">
      <w:pPr>
        <w:rPr>
          <w:sz w:val="22"/>
          <w:szCs w:val="22"/>
        </w:rPr>
      </w:pPr>
      <w:r w:rsidRPr="00ED41B5">
        <w:rPr>
          <w:sz w:val="22"/>
          <w:szCs w:val="22"/>
        </w:rPr>
        <w:t>6.</w:t>
      </w:r>
      <w:r w:rsidRPr="00ED41B5">
        <w:rPr>
          <w:sz w:val="22"/>
          <w:szCs w:val="22"/>
        </w:rPr>
        <w:tab/>
        <w:t>Pakuotės turinys ir kita informacija</w:t>
      </w:r>
    </w:p>
    <w:p w14:paraId="266D8FD1" w14:textId="77777777" w:rsidR="002248B4" w:rsidRPr="00ED41B5" w:rsidRDefault="002248B4" w:rsidP="002248B4">
      <w:pPr>
        <w:rPr>
          <w:sz w:val="22"/>
          <w:szCs w:val="22"/>
        </w:rPr>
      </w:pPr>
    </w:p>
    <w:p w14:paraId="54330D4E" w14:textId="77777777" w:rsidR="002248B4" w:rsidRPr="00ED41B5" w:rsidRDefault="002248B4" w:rsidP="002248B4">
      <w:pPr>
        <w:rPr>
          <w:sz w:val="22"/>
          <w:szCs w:val="22"/>
        </w:rPr>
      </w:pPr>
    </w:p>
    <w:p w14:paraId="45925502" w14:textId="188BAF75" w:rsidR="002248B4" w:rsidRPr="00ED41B5" w:rsidRDefault="007C0C30" w:rsidP="002B0137">
      <w:pPr>
        <w:pStyle w:val="PI-1EMEASMCA"/>
      </w:pPr>
      <w:bookmarkStart w:id="75" w:name="_Toc129243264"/>
      <w:bookmarkStart w:id="76" w:name="_Toc129243139"/>
      <w:r w:rsidRPr="00ED41B5">
        <w:t>1.</w:t>
      </w:r>
      <w:r w:rsidRPr="00ED41B5">
        <w:tab/>
        <w:t xml:space="preserve">Kas yra </w:t>
      </w:r>
      <w:proofErr w:type="spellStart"/>
      <w:r w:rsidRPr="00ED41B5">
        <w:t>Brumare</w:t>
      </w:r>
      <w:proofErr w:type="spellEnd"/>
      <w:r w:rsidRPr="00ED41B5">
        <w:t xml:space="preserve"> granulės ir kam jis vartojamas </w:t>
      </w:r>
      <w:bookmarkEnd w:id="75"/>
      <w:bookmarkEnd w:id="76"/>
    </w:p>
    <w:p w14:paraId="19D4083E" w14:textId="77777777" w:rsidR="002248B4" w:rsidRPr="00ED41B5" w:rsidRDefault="002248B4" w:rsidP="002248B4">
      <w:pPr>
        <w:rPr>
          <w:sz w:val="22"/>
          <w:szCs w:val="22"/>
        </w:rPr>
      </w:pPr>
    </w:p>
    <w:p w14:paraId="764CF62E" w14:textId="77777777" w:rsidR="002248B4" w:rsidRPr="00ED41B5" w:rsidRDefault="002248B4" w:rsidP="002248B4">
      <w:pPr>
        <w:rPr>
          <w:sz w:val="22"/>
          <w:szCs w:val="22"/>
        </w:rPr>
      </w:pPr>
      <w:proofErr w:type="spellStart"/>
      <w:r w:rsidRPr="00ED41B5">
        <w:rPr>
          <w:sz w:val="22"/>
          <w:szCs w:val="22"/>
        </w:rPr>
        <w:t>Brumare</w:t>
      </w:r>
      <w:proofErr w:type="spellEnd"/>
      <w:r w:rsidRPr="00ED41B5">
        <w:rPr>
          <w:sz w:val="22"/>
          <w:szCs w:val="22"/>
        </w:rPr>
        <w:t xml:space="preserve"> priklauso vadinamų NVNU (nesteroidinių vaistų nuo uždegimo) vaistų grupei. Viename paketėlyje yra 400</w:t>
      </w:r>
      <w:r w:rsidR="00D72AFD">
        <w:rPr>
          <w:sz w:val="22"/>
          <w:szCs w:val="22"/>
        </w:rPr>
        <w:t> </w:t>
      </w:r>
      <w:r w:rsidRPr="00ED41B5">
        <w:rPr>
          <w:sz w:val="22"/>
          <w:szCs w:val="22"/>
        </w:rPr>
        <w:t xml:space="preserve">mg </w:t>
      </w:r>
      <w:proofErr w:type="spellStart"/>
      <w:r w:rsidRPr="00ED41B5">
        <w:rPr>
          <w:sz w:val="22"/>
          <w:szCs w:val="22"/>
        </w:rPr>
        <w:t>ibuprofeno</w:t>
      </w:r>
      <w:proofErr w:type="spellEnd"/>
      <w:r w:rsidRPr="00ED41B5">
        <w:rPr>
          <w:sz w:val="22"/>
          <w:szCs w:val="22"/>
        </w:rPr>
        <w:t>.</w:t>
      </w:r>
    </w:p>
    <w:p w14:paraId="018D43BE" w14:textId="77777777" w:rsidR="002248B4" w:rsidRPr="00ED41B5" w:rsidRDefault="002248B4" w:rsidP="002248B4">
      <w:pPr>
        <w:rPr>
          <w:sz w:val="22"/>
          <w:szCs w:val="22"/>
        </w:rPr>
      </w:pPr>
    </w:p>
    <w:p w14:paraId="236C7B69" w14:textId="77777777" w:rsidR="002248B4" w:rsidRPr="00ED41B5" w:rsidRDefault="002248B4" w:rsidP="002248B4">
      <w:pPr>
        <w:rPr>
          <w:sz w:val="22"/>
          <w:szCs w:val="22"/>
        </w:rPr>
      </w:pPr>
      <w:r w:rsidRPr="00ED41B5">
        <w:rPr>
          <w:sz w:val="22"/>
          <w:szCs w:val="22"/>
        </w:rPr>
        <w:t>Šis vaistas skirtas</w:t>
      </w:r>
      <w:r w:rsidR="004D2821">
        <w:rPr>
          <w:sz w:val="22"/>
          <w:szCs w:val="22"/>
        </w:rPr>
        <w:t xml:space="preserve"> </w:t>
      </w:r>
      <w:r w:rsidR="004D2821" w:rsidRPr="00ED41B5">
        <w:rPr>
          <w:sz w:val="22"/>
          <w:szCs w:val="22"/>
        </w:rPr>
        <w:t>suaugusi</w:t>
      </w:r>
      <w:r w:rsidR="004D2821">
        <w:rPr>
          <w:sz w:val="22"/>
          <w:szCs w:val="22"/>
        </w:rPr>
        <w:t xml:space="preserve">esiems </w:t>
      </w:r>
      <w:r w:rsidR="004D2821" w:rsidRPr="00ED41B5">
        <w:rPr>
          <w:sz w:val="22"/>
          <w:szCs w:val="22"/>
        </w:rPr>
        <w:t>ir vyresni</w:t>
      </w:r>
      <w:r w:rsidR="004D2821">
        <w:rPr>
          <w:sz w:val="22"/>
          <w:szCs w:val="22"/>
        </w:rPr>
        <w:t>ems</w:t>
      </w:r>
      <w:r w:rsidR="004D2821" w:rsidRPr="00ED41B5">
        <w:rPr>
          <w:sz w:val="22"/>
          <w:szCs w:val="22"/>
        </w:rPr>
        <w:t xml:space="preserve"> </w:t>
      </w:r>
      <w:r w:rsidR="004D2821">
        <w:rPr>
          <w:sz w:val="22"/>
          <w:szCs w:val="22"/>
        </w:rPr>
        <w:t>kaip</w:t>
      </w:r>
      <w:r w:rsidR="004D2821" w:rsidRPr="00ED41B5">
        <w:rPr>
          <w:sz w:val="22"/>
          <w:szCs w:val="22"/>
        </w:rPr>
        <w:t xml:space="preserve"> 12 metų paaugli</w:t>
      </w:r>
      <w:r w:rsidR="004D2821">
        <w:rPr>
          <w:sz w:val="22"/>
          <w:szCs w:val="22"/>
        </w:rPr>
        <w:t>ams</w:t>
      </w:r>
      <w:r w:rsidR="004D2821" w:rsidRPr="00ED41B5">
        <w:rPr>
          <w:sz w:val="22"/>
          <w:szCs w:val="22"/>
        </w:rPr>
        <w:t xml:space="preserve"> (sveriant</w:t>
      </w:r>
      <w:r w:rsidR="004D2821">
        <w:rPr>
          <w:sz w:val="22"/>
          <w:szCs w:val="22"/>
        </w:rPr>
        <w:t>iems</w:t>
      </w:r>
      <w:r w:rsidR="004D2821" w:rsidRPr="00ED41B5">
        <w:rPr>
          <w:sz w:val="22"/>
          <w:szCs w:val="22"/>
        </w:rPr>
        <w:t xml:space="preserve"> 40</w:t>
      </w:r>
      <w:r w:rsidR="00D72AFD">
        <w:rPr>
          <w:sz w:val="22"/>
          <w:szCs w:val="22"/>
        </w:rPr>
        <w:t> </w:t>
      </w:r>
      <w:r w:rsidR="004D2821" w:rsidRPr="00ED41B5">
        <w:rPr>
          <w:sz w:val="22"/>
          <w:szCs w:val="22"/>
        </w:rPr>
        <w:t>kg ir daugiau)</w:t>
      </w:r>
      <w:r w:rsidRPr="00ED41B5">
        <w:rPr>
          <w:sz w:val="22"/>
          <w:szCs w:val="22"/>
        </w:rPr>
        <w:t xml:space="preserve"> trumpalaikiam vartojimui:</w:t>
      </w:r>
    </w:p>
    <w:p w14:paraId="13C72525" w14:textId="77777777" w:rsidR="002248B4" w:rsidRPr="00ED41B5" w:rsidRDefault="002248B4" w:rsidP="002248B4">
      <w:pPr>
        <w:numPr>
          <w:ilvl w:val="0"/>
          <w:numId w:val="11"/>
        </w:numPr>
        <w:rPr>
          <w:sz w:val="22"/>
          <w:szCs w:val="22"/>
        </w:rPr>
      </w:pPr>
      <w:r w:rsidRPr="00ED41B5">
        <w:rPr>
          <w:sz w:val="22"/>
          <w:szCs w:val="22"/>
        </w:rPr>
        <w:t>silpno ar vidutinio intensyvumo skausmui malšinti, pvz., galvos ir dantų skausmui;</w:t>
      </w:r>
    </w:p>
    <w:p w14:paraId="59E8ABAF" w14:textId="77777777" w:rsidR="002248B4" w:rsidRPr="00ED41B5" w:rsidRDefault="002248B4" w:rsidP="002248B4">
      <w:pPr>
        <w:numPr>
          <w:ilvl w:val="0"/>
          <w:numId w:val="11"/>
        </w:numPr>
        <w:rPr>
          <w:sz w:val="22"/>
          <w:szCs w:val="22"/>
        </w:rPr>
      </w:pPr>
      <w:r w:rsidRPr="00ED41B5">
        <w:rPr>
          <w:sz w:val="22"/>
          <w:szCs w:val="22"/>
        </w:rPr>
        <w:t>mėnesinių skausmui malšinti;</w:t>
      </w:r>
    </w:p>
    <w:p w14:paraId="4E0F3359" w14:textId="77777777" w:rsidR="002248B4" w:rsidRPr="00ED41B5" w:rsidRDefault="002248B4" w:rsidP="002248B4">
      <w:pPr>
        <w:numPr>
          <w:ilvl w:val="0"/>
          <w:numId w:val="11"/>
        </w:numPr>
        <w:rPr>
          <w:sz w:val="22"/>
          <w:szCs w:val="22"/>
        </w:rPr>
      </w:pPr>
      <w:r w:rsidRPr="00ED41B5">
        <w:rPr>
          <w:sz w:val="22"/>
          <w:szCs w:val="22"/>
        </w:rPr>
        <w:t>karščiavimui mažinti (aukštai temperatūrai mažinti).</w:t>
      </w:r>
    </w:p>
    <w:p w14:paraId="3831CC87" w14:textId="77777777" w:rsidR="002248B4" w:rsidRPr="00ED41B5" w:rsidRDefault="002248B4" w:rsidP="002248B4">
      <w:pPr>
        <w:rPr>
          <w:sz w:val="22"/>
          <w:szCs w:val="22"/>
        </w:rPr>
      </w:pPr>
    </w:p>
    <w:p w14:paraId="69801FCC" w14:textId="77777777" w:rsidR="002248B4" w:rsidRPr="00ED41B5" w:rsidRDefault="002248B4" w:rsidP="002248B4">
      <w:pPr>
        <w:rPr>
          <w:sz w:val="22"/>
          <w:szCs w:val="22"/>
        </w:rPr>
      </w:pPr>
    </w:p>
    <w:p w14:paraId="7350BD42" w14:textId="77777777" w:rsidR="002248B4" w:rsidRPr="00ED41B5" w:rsidRDefault="002248B4" w:rsidP="002B0137">
      <w:pPr>
        <w:pStyle w:val="PI-1EMEASMCA"/>
      </w:pPr>
      <w:bookmarkStart w:id="77" w:name="_Toc129243265"/>
      <w:bookmarkStart w:id="78" w:name="_Toc129243140"/>
      <w:r w:rsidRPr="00ED41B5">
        <w:t>2.</w:t>
      </w:r>
      <w:r w:rsidRPr="00ED41B5">
        <w:tab/>
        <w:t xml:space="preserve">Kas žinotina prieš vartojant </w:t>
      </w:r>
      <w:proofErr w:type="spellStart"/>
      <w:r w:rsidRPr="00ED41B5">
        <w:t>Brumare</w:t>
      </w:r>
      <w:proofErr w:type="spellEnd"/>
      <w:r w:rsidRPr="00ED41B5">
        <w:t xml:space="preserve"> </w:t>
      </w:r>
      <w:bookmarkEnd w:id="77"/>
      <w:bookmarkEnd w:id="78"/>
    </w:p>
    <w:p w14:paraId="7B79793F" w14:textId="77777777" w:rsidR="002248B4" w:rsidRPr="00ED41B5" w:rsidRDefault="002248B4" w:rsidP="002248B4">
      <w:pPr>
        <w:rPr>
          <w:sz w:val="22"/>
          <w:szCs w:val="22"/>
        </w:rPr>
      </w:pPr>
    </w:p>
    <w:p w14:paraId="7E2D51DB" w14:textId="3E1CB795" w:rsidR="002248B4" w:rsidRPr="00ED41B5" w:rsidRDefault="002248B4" w:rsidP="004A6964">
      <w:pPr>
        <w:pStyle w:val="PI-3EMEASMCA"/>
      </w:pPr>
      <w:proofErr w:type="spellStart"/>
      <w:r w:rsidRPr="008C4419">
        <w:t>Brumare</w:t>
      </w:r>
      <w:proofErr w:type="spellEnd"/>
      <w:r w:rsidRPr="008C4419">
        <w:t xml:space="preserve"> vartoti </w:t>
      </w:r>
      <w:r w:rsidR="00C57D2F" w:rsidRPr="008C4419">
        <w:t>draudžiama</w:t>
      </w:r>
      <w:r w:rsidRPr="00ED41B5">
        <w:t>:</w:t>
      </w:r>
    </w:p>
    <w:p w14:paraId="2BAA3506" w14:textId="77777777" w:rsidR="002248B4" w:rsidRPr="00ED41B5" w:rsidRDefault="002248B4" w:rsidP="002B0137">
      <w:pPr>
        <w:pStyle w:val="BT-EMEASMCA"/>
      </w:pPr>
      <w:r w:rsidRPr="00ED41B5">
        <w:t>jaunesniems kaip 12 metų vaikams;</w:t>
      </w:r>
    </w:p>
    <w:p w14:paraId="3BC0E166" w14:textId="6EBBB2B5" w:rsidR="002248B4" w:rsidRPr="00ED41B5" w:rsidRDefault="002248B4" w:rsidP="002B0137">
      <w:pPr>
        <w:pStyle w:val="BT-EMEASMCA"/>
      </w:pPr>
      <w:r w:rsidRPr="00ED41B5">
        <w:t>jeigu yra alergija ibuprofenui arba bet kuriai pagalbinei šio vaisto medžiagai (jos išvardytos 6</w:t>
      </w:r>
      <w:r w:rsidR="00F5365B">
        <w:t> </w:t>
      </w:r>
      <w:r w:rsidRPr="00ED41B5">
        <w:t>skyriuje);</w:t>
      </w:r>
    </w:p>
    <w:p w14:paraId="7193E510" w14:textId="77777777" w:rsidR="002248B4" w:rsidRPr="00ED41B5" w:rsidRDefault="002248B4" w:rsidP="002B0137">
      <w:pPr>
        <w:pStyle w:val="BT-EMEASMCA"/>
      </w:pPr>
      <w:r w:rsidRPr="00ED41B5">
        <w:t>jei Jums kada nors yra buvusi alergija ibuprofenui, acetilsalicilo rūgščiai ar kitiems NVNU, kuri pasireiškė odos paraudimu ar odos bėrimu, veido ar lūpų patinimu, sloga, švokštimu ar dusuliu;</w:t>
      </w:r>
    </w:p>
    <w:p w14:paraId="51C77CF0" w14:textId="77777777" w:rsidR="002248B4" w:rsidRPr="00ED41B5" w:rsidRDefault="002248B4" w:rsidP="002B0137">
      <w:pPr>
        <w:pStyle w:val="BT-EMEASMCA"/>
      </w:pPr>
      <w:r w:rsidRPr="00ED41B5">
        <w:t>jei Jums yra (ar yra buvę du ar daugiau epizodų) skrandžio ar dvylikapirštės žarnos opa (pepsinė opa) ar kraujavimas;</w:t>
      </w:r>
    </w:p>
    <w:p w14:paraId="6D10F334" w14:textId="77777777" w:rsidR="002248B4" w:rsidRPr="00ED41B5" w:rsidRDefault="002248B4" w:rsidP="002B0137">
      <w:pPr>
        <w:pStyle w:val="BT-EMEASMCA"/>
      </w:pPr>
      <w:r w:rsidRPr="00ED41B5">
        <w:t>jeigu Jums vartojant NVNU yra buvęs kraujavimas ar prakiurimas skrandyje arba žarnoje;</w:t>
      </w:r>
    </w:p>
    <w:p w14:paraId="3E4F00EF" w14:textId="77777777" w:rsidR="002248B4" w:rsidRPr="00ED41B5" w:rsidRDefault="002248B4" w:rsidP="002B0137">
      <w:pPr>
        <w:pStyle w:val="BT-EMEASMCA"/>
      </w:pPr>
      <w:r w:rsidRPr="00ED41B5">
        <w:t>jei Jums yra sunkus kepenų ar inkstų funkcijos sutrikimas;</w:t>
      </w:r>
    </w:p>
    <w:p w14:paraId="77E3B227" w14:textId="77777777" w:rsidR="002248B4" w:rsidRPr="00ED41B5" w:rsidRDefault="002248B4" w:rsidP="002B0137">
      <w:pPr>
        <w:pStyle w:val="BT-EMEASMCA"/>
      </w:pPr>
      <w:r w:rsidRPr="00ED41B5">
        <w:t>jeigu Jums yra sunkus širdies nepakankamumas ar koronarinė širdies liga;</w:t>
      </w:r>
    </w:p>
    <w:p w14:paraId="7536807F" w14:textId="77777777" w:rsidR="002248B4" w:rsidRPr="00ED41B5" w:rsidRDefault="002248B4" w:rsidP="002B0137">
      <w:pPr>
        <w:pStyle w:val="BT-EMEASMCA"/>
      </w:pPr>
      <w:r w:rsidRPr="00ED41B5">
        <w:t>jei Jums yra kraujavimas į smegenis (cerebrovaskulinis kraujavimas) ar kitoks aktyvus kraujavimas;</w:t>
      </w:r>
    </w:p>
    <w:p w14:paraId="46EC6B91" w14:textId="77777777" w:rsidR="002248B4" w:rsidRPr="00ED41B5" w:rsidRDefault="002248B4" w:rsidP="002B0137">
      <w:pPr>
        <w:pStyle w:val="BT-EMEASMCA"/>
      </w:pPr>
      <w:r w:rsidRPr="00ED41B5">
        <w:t xml:space="preserve">jeigu sergate liga, kuri didina kraujavimo riziką; </w:t>
      </w:r>
    </w:p>
    <w:p w14:paraId="76E77503" w14:textId="77777777" w:rsidR="002248B4" w:rsidRPr="00ED41B5" w:rsidRDefault="002248B4" w:rsidP="002B0137">
      <w:pPr>
        <w:pStyle w:val="BT-EMEASMCA"/>
      </w:pPr>
      <w:r w:rsidRPr="00ED41B5">
        <w:t>jei Jums yra žymi dehidracija (sukelta vėmimo, viduriavimo ar nepakankamo skysčių vartojimo);</w:t>
      </w:r>
    </w:p>
    <w:p w14:paraId="2880DE0A" w14:textId="77777777" w:rsidR="002248B4" w:rsidRPr="00ED41B5" w:rsidRDefault="002248B4" w:rsidP="002B0137">
      <w:pPr>
        <w:pStyle w:val="BT-EMEASMCA"/>
      </w:pPr>
      <w:r w:rsidRPr="00ED41B5">
        <w:lastRenderedPageBreak/>
        <w:t>jeigu esate paskutiniame nėštumo trimestre. Daugiau informacijos pateikta toliau skyriuje „Nėštumas, žindymas ir vaisingumas“.</w:t>
      </w:r>
    </w:p>
    <w:p w14:paraId="72D2F97A" w14:textId="77777777" w:rsidR="002248B4" w:rsidRPr="00ED41B5" w:rsidRDefault="002248B4" w:rsidP="002B0137">
      <w:pPr>
        <w:pStyle w:val="BT-EMEASMCA"/>
      </w:pPr>
    </w:p>
    <w:p w14:paraId="22B9A0FA" w14:textId="77777777" w:rsidR="002248B4" w:rsidRPr="00ED41B5" w:rsidRDefault="002248B4" w:rsidP="004A6964">
      <w:pPr>
        <w:pStyle w:val="PI-3EMEASMCA"/>
        <w:rPr>
          <w:b/>
        </w:rPr>
      </w:pPr>
      <w:r w:rsidRPr="00ED41B5">
        <w:t xml:space="preserve">Nevartokite </w:t>
      </w:r>
      <w:proofErr w:type="spellStart"/>
      <w:r w:rsidRPr="00ED41B5">
        <w:t>Brumare</w:t>
      </w:r>
      <w:proofErr w:type="spellEnd"/>
      <w:r w:rsidRPr="00ED41B5">
        <w:t>, jei Jums yra bent viena iš aukščiau išvardytų būklių. Jei abejojate, pasitarkite su gydytoju ar vaistininku.</w:t>
      </w:r>
    </w:p>
    <w:p w14:paraId="466160C6" w14:textId="77777777" w:rsidR="002248B4" w:rsidRPr="00ED41B5" w:rsidRDefault="002248B4" w:rsidP="004A6964">
      <w:pPr>
        <w:pStyle w:val="PI-3EMEASMCA"/>
      </w:pPr>
    </w:p>
    <w:p w14:paraId="20CA707C" w14:textId="77777777" w:rsidR="002248B4" w:rsidRPr="008C4419" w:rsidRDefault="002248B4" w:rsidP="004A6964">
      <w:pPr>
        <w:pStyle w:val="PI-3EMEASMCA"/>
      </w:pPr>
      <w:r w:rsidRPr="008C4419">
        <w:t>Įspėjimai atsargumo priemonės</w:t>
      </w:r>
    </w:p>
    <w:p w14:paraId="114A15BF" w14:textId="77777777" w:rsidR="002248B4" w:rsidRPr="00ED41B5" w:rsidRDefault="002248B4" w:rsidP="004A6964">
      <w:pPr>
        <w:pStyle w:val="PI-3EMEASMCA"/>
      </w:pPr>
    </w:p>
    <w:p w14:paraId="62310BEA" w14:textId="77777777" w:rsidR="002248B4" w:rsidRPr="00ED41B5" w:rsidRDefault="002248B4" w:rsidP="004A6964">
      <w:pPr>
        <w:pStyle w:val="PI-3EMEASMCA"/>
      </w:pPr>
      <w:r w:rsidRPr="00ED41B5">
        <w:t xml:space="preserve">Pasitarkite su gydytoju ar vaistininku, prieš pradėdami vartoti </w:t>
      </w:r>
      <w:proofErr w:type="spellStart"/>
      <w:r w:rsidRPr="00ED41B5">
        <w:t>Brumare</w:t>
      </w:r>
      <w:proofErr w:type="spellEnd"/>
      <w:r w:rsidRPr="00ED41B5">
        <w:t>:</w:t>
      </w:r>
    </w:p>
    <w:p w14:paraId="0EA2ED72" w14:textId="77777777" w:rsidR="002248B4" w:rsidRPr="00ED41B5" w:rsidRDefault="002248B4" w:rsidP="002B0137">
      <w:pPr>
        <w:pStyle w:val="BT-EMEASMCA"/>
      </w:pPr>
      <w:r w:rsidRPr="00ED41B5">
        <w:t>jei sergate lėtinėmis uždegiminėmis žarnyno ligomis, tokiomis kaip opinis storžarnės uždegimas (opinis kolitas), uždegimas, apimantis virškinimo traktą (Krono (</w:t>
      </w:r>
      <w:r w:rsidRPr="00ED41B5">
        <w:rPr>
          <w:i/>
        </w:rPr>
        <w:t>Crohn</w:t>
      </w:r>
      <w:r w:rsidRPr="00ED41B5">
        <w:t>) liga) ar kitomis skrandžio ar žarnyno ligomis;</w:t>
      </w:r>
    </w:p>
    <w:p w14:paraId="1B7BF54C" w14:textId="77777777" w:rsidR="002248B4" w:rsidRPr="00ED41B5" w:rsidRDefault="002248B4" w:rsidP="002B0137">
      <w:pPr>
        <w:pStyle w:val="BT-EMEASMCA"/>
      </w:pPr>
      <w:r w:rsidRPr="00ED41B5">
        <w:t>jei turite kraujodaros sutrikimų;</w:t>
      </w:r>
    </w:p>
    <w:p w14:paraId="7D7E3800" w14:textId="77777777" w:rsidR="002248B4" w:rsidRPr="00ED41B5" w:rsidRDefault="002248B4" w:rsidP="002B0137">
      <w:pPr>
        <w:pStyle w:val="BT-EMEASMCA"/>
      </w:pPr>
      <w:r w:rsidRPr="00ED41B5">
        <w:t>jei Jums yra sutrikęs normalus kraujo krešėjimo mechanizmas;</w:t>
      </w:r>
    </w:p>
    <w:p w14:paraId="6E375E92" w14:textId="77777777" w:rsidR="002248B4" w:rsidRPr="00ED41B5" w:rsidRDefault="002248B4" w:rsidP="002B0137">
      <w:pPr>
        <w:pStyle w:val="BT-EMEASMCA"/>
      </w:pPr>
      <w:r w:rsidRPr="00ED41B5">
        <w:t>jei Jums yra alergija, šienligė, lėtinis nosies gleivinės paburkimas, sinusitas, adenoidai ar lėtinis obstrukcinis kvėpavimo sutrikimas, nes yra didesnis kvėpavimo takų susiaurėjimo, apsunkinančio kvėpavimą (bronchospazmo), pavojus. Taip pat yra padidėjęs alerginių reakcijų, pasireiškiančių astmos priepuoliais, odos pabrinkimu ar dilgėline, pavojus;</w:t>
      </w:r>
    </w:p>
    <w:p w14:paraId="5D33E991" w14:textId="77777777" w:rsidR="002248B4" w:rsidRPr="00ED41B5" w:rsidRDefault="002248B4" w:rsidP="002B0137">
      <w:pPr>
        <w:pStyle w:val="BT-EMEASMCA"/>
      </w:pPr>
      <w:r w:rsidRPr="00ED41B5">
        <w:t>jei Jums yra astma;</w:t>
      </w:r>
    </w:p>
    <w:p w14:paraId="2B945A7C" w14:textId="77777777" w:rsidR="002248B4" w:rsidRPr="00ED41B5" w:rsidRDefault="002248B4" w:rsidP="002B0137">
      <w:pPr>
        <w:pStyle w:val="BT-EMEASMCA"/>
      </w:pPr>
      <w:r w:rsidRPr="00ED41B5">
        <w:t xml:space="preserve">jei Jums nustatytas rankų ar kojų arterijų kraujotakos sutrikimas; </w:t>
      </w:r>
    </w:p>
    <w:p w14:paraId="756015B8" w14:textId="77777777" w:rsidR="002248B4" w:rsidRPr="00ED41B5" w:rsidRDefault="002248B4" w:rsidP="002B0137">
      <w:pPr>
        <w:pStyle w:val="BT-EMEASMCA"/>
      </w:pPr>
      <w:r w:rsidRPr="00ED41B5">
        <w:t>jei Jums yra kepenų, inkstų, širdies funkcijos sutrikimų ar aukštas kraujo spaudimas;</w:t>
      </w:r>
    </w:p>
    <w:p w14:paraId="022E2969" w14:textId="77777777" w:rsidR="002248B4" w:rsidRPr="00ED41B5" w:rsidRDefault="002248B4" w:rsidP="002B0137">
      <w:pPr>
        <w:pStyle w:val="BT-EMEASMCA"/>
      </w:pPr>
      <w:r w:rsidRPr="00ED41B5">
        <w:t>jei neseniai Jums buvo atlikta didelė chirurginė operacija;</w:t>
      </w:r>
    </w:p>
    <w:p w14:paraId="3FF75479" w14:textId="77777777" w:rsidR="002248B4" w:rsidRPr="00ED41B5" w:rsidRDefault="002248B4" w:rsidP="002B0137">
      <w:pPr>
        <w:pStyle w:val="BT-EMEASMCA"/>
      </w:pPr>
      <w:r w:rsidRPr="00ED41B5">
        <w:t>jei esate pirmus 6 mėnesius nėščia;</w:t>
      </w:r>
    </w:p>
    <w:p w14:paraId="0E7069B3" w14:textId="77777777" w:rsidR="002248B4" w:rsidRPr="00ED41B5" w:rsidRDefault="002248B4" w:rsidP="002B0137">
      <w:pPr>
        <w:pStyle w:val="BT-EMEASMCA"/>
      </w:pPr>
      <w:r w:rsidRPr="00ED41B5">
        <w:t>jei planuojate pastoti (daugiau informacijos pateikiama toliau esančiame skyriuje „Nėštumas, žindymas ir vaisingumas“);</w:t>
      </w:r>
    </w:p>
    <w:p w14:paraId="0993A3F0" w14:textId="77777777" w:rsidR="002248B4" w:rsidRPr="00ED41B5" w:rsidRDefault="002248B4" w:rsidP="002B0137">
      <w:pPr>
        <w:pStyle w:val="BT-EMEASMCA"/>
      </w:pPr>
      <w:r w:rsidRPr="00ED41B5">
        <w:t>jei žindote kūdikį;</w:t>
      </w:r>
    </w:p>
    <w:p w14:paraId="0004F29A" w14:textId="77777777" w:rsidR="002248B4" w:rsidRPr="00ED41B5" w:rsidRDefault="002248B4" w:rsidP="002B0137">
      <w:pPr>
        <w:pStyle w:val="BT-EMEASMCA"/>
      </w:pPr>
      <w:r w:rsidRPr="00ED41B5">
        <w:t>jei sergate vėjaraupiais;</w:t>
      </w:r>
    </w:p>
    <w:p w14:paraId="58DBAB33" w14:textId="31C3B2F4" w:rsidR="002248B4" w:rsidRPr="00ED41B5" w:rsidRDefault="002248B4" w:rsidP="002B0137">
      <w:pPr>
        <w:pStyle w:val="BT-EMEASMCA"/>
      </w:pPr>
      <w:r w:rsidRPr="00ED41B5">
        <w:t>jei sergate sistemine raudonąja vilklige ar kita autoimunine liga</w:t>
      </w:r>
      <w:r>
        <w:t xml:space="preserve">, </w:t>
      </w:r>
      <w:r w:rsidRPr="00FB0A2C">
        <w:t>nes gali būti padidėjusi aseptinio meningito</w:t>
      </w:r>
      <w:r w:rsidR="00F5365B" w:rsidRPr="00F5365B">
        <w:t xml:space="preserve"> </w:t>
      </w:r>
      <w:r w:rsidR="00F5365B" w:rsidRPr="00FB0A2C">
        <w:t>rizika</w:t>
      </w:r>
      <w:r w:rsidRPr="00ED41B5">
        <w:t>;</w:t>
      </w:r>
    </w:p>
    <w:p w14:paraId="7E43B8A3" w14:textId="77777777" w:rsidR="000D7972" w:rsidRDefault="002248B4" w:rsidP="002B0137">
      <w:pPr>
        <w:pStyle w:val="BT-EMEASMCA"/>
        <w:rPr>
          <w:rStyle w:val="hps"/>
        </w:rPr>
      </w:pPr>
      <w:r w:rsidRPr="00ED41B5">
        <w:t xml:space="preserve">jei Jums yra paveldimas </w:t>
      </w:r>
      <w:r w:rsidRPr="00ED41B5">
        <w:rPr>
          <w:rStyle w:val="hps"/>
        </w:rPr>
        <w:t>raudonojo kraujo pigmento</w:t>
      </w:r>
      <w:r w:rsidRPr="00ED41B5">
        <w:t xml:space="preserve"> </w:t>
      </w:r>
      <w:r w:rsidRPr="00ED41B5">
        <w:rPr>
          <w:rStyle w:val="hps"/>
        </w:rPr>
        <w:t>hemoglobino sutrikimas (porfirija)</w:t>
      </w:r>
      <w:r w:rsidR="000D7972">
        <w:rPr>
          <w:rStyle w:val="hps"/>
        </w:rPr>
        <w:t>;</w:t>
      </w:r>
    </w:p>
    <w:p w14:paraId="070F4F9C" w14:textId="77777777" w:rsidR="002248B4" w:rsidRPr="00ED41B5" w:rsidRDefault="000D7972" w:rsidP="002B0137">
      <w:pPr>
        <w:pStyle w:val="BT-EMEASMCA"/>
        <w:rPr>
          <w:rStyle w:val="hps"/>
        </w:rPr>
      </w:pPr>
      <w:r>
        <w:t>jei sergate infekcine liga – žr. poskyrį su antrašte „Infekcijos“ toliau</w:t>
      </w:r>
      <w:r w:rsidR="002248B4" w:rsidRPr="00ED41B5">
        <w:rPr>
          <w:rStyle w:val="hps"/>
        </w:rPr>
        <w:t>.</w:t>
      </w:r>
    </w:p>
    <w:p w14:paraId="716DDA07" w14:textId="77777777" w:rsidR="002248B4" w:rsidRDefault="002248B4" w:rsidP="004A6964">
      <w:pPr>
        <w:pStyle w:val="PI-3EMEASMCA"/>
      </w:pPr>
    </w:p>
    <w:p w14:paraId="1E522DE4" w14:textId="77777777" w:rsidR="002248B4" w:rsidRPr="00ED41B5" w:rsidRDefault="002248B4" w:rsidP="004A6964">
      <w:pPr>
        <w:pStyle w:val="PI-3EMEASMCA"/>
        <w:rPr>
          <w:b/>
        </w:rPr>
      </w:pPr>
      <w:r w:rsidRPr="00ED41B5">
        <w:t>Jei Jums yra bent viena iš aukščiau išvardytų būklių, pasitarkite su gydytoju ar vaistininku.</w:t>
      </w:r>
    </w:p>
    <w:p w14:paraId="51B7344E" w14:textId="77777777" w:rsidR="002248B4" w:rsidRDefault="002248B4" w:rsidP="004A6964">
      <w:pPr>
        <w:pStyle w:val="PI-3EMEASMCA"/>
      </w:pPr>
    </w:p>
    <w:p w14:paraId="7C5E822D" w14:textId="77777777" w:rsidR="002248B4" w:rsidRPr="00FB0A2C" w:rsidRDefault="002248B4" w:rsidP="004A6964">
      <w:pPr>
        <w:pStyle w:val="PI-3EMEASMCA"/>
        <w:rPr>
          <w:b/>
        </w:rPr>
      </w:pPr>
      <w:r w:rsidRPr="00FB0A2C">
        <w:t>Pacientai, kuriems anksčiau yra buvę virškinimo trakto sutrikimų, ypač senyvo amžiaus pacienta</w:t>
      </w:r>
      <w:r>
        <w:t>i</w:t>
      </w:r>
      <w:r w:rsidRPr="00FB0A2C">
        <w:t>, turėtų kreiptis į gydytoją pilvo simptomų atveju (ypa</w:t>
      </w:r>
      <w:r>
        <w:t>č</w:t>
      </w:r>
      <w:r w:rsidRPr="00FB0A2C">
        <w:t xml:space="preserve"> kraujavimas iš virškinimo trakto), </w:t>
      </w:r>
      <w:r>
        <w:t>būtent</w:t>
      </w:r>
      <w:r w:rsidRPr="00FB0A2C">
        <w:t xml:space="preserve"> gydymo pradžioje.</w:t>
      </w:r>
    </w:p>
    <w:p w14:paraId="50B5037D" w14:textId="77777777" w:rsidR="002248B4" w:rsidRPr="00FB0A2C" w:rsidRDefault="002248B4" w:rsidP="004A6964">
      <w:pPr>
        <w:pStyle w:val="PI-3EMEASMCA"/>
      </w:pPr>
    </w:p>
    <w:p w14:paraId="4B53B816" w14:textId="77777777" w:rsidR="002248B4" w:rsidRDefault="002248B4" w:rsidP="004A6964">
      <w:pPr>
        <w:pStyle w:val="PI-3EMEASMCA"/>
        <w:rPr>
          <w:b/>
        </w:rPr>
      </w:pPr>
      <w:r>
        <w:t xml:space="preserve">Jei </w:t>
      </w:r>
      <w:proofErr w:type="spellStart"/>
      <w:r w:rsidRPr="00FB0A2C">
        <w:t>B</w:t>
      </w:r>
      <w:r>
        <w:t>rumare</w:t>
      </w:r>
      <w:proofErr w:type="spellEnd"/>
      <w:r w:rsidRPr="00FB0A2C">
        <w:t xml:space="preserve"> gydym</w:t>
      </w:r>
      <w:r>
        <w:t>o</w:t>
      </w:r>
      <w:r w:rsidRPr="00FB0A2C">
        <w:t xml:space="preserve"> metu atsiranda kraujavimas iš virškinimo trakto ar </w:t>
      </w:r>
      <w:r>
        <w:t>jo išopėjimas, g</w:t>
      </w:r>
      <w:r w:rsidRPr="00FB0A2C">
        <w:t>ydy</w:t>
      </w:r>
      <w:r>
        <w:t>mą reikia nutraukti ir kreiptis į gydytoją</w:t>
      </w:r>
      <w:r w:rsidRPr="00FB0A2C">
        <w:t>.</w:t>
      </w:r>
    </w:p>
    <w:p w14:paraId="65CA107D" w14:textId="77777777" w:rsidR="002248B4" w:rsidRPr="00ED41B5" w:rsidRDefault="002248B4" w:rsidP="004A6964">
      <w:pPr>
        <w:pStyle w:val="PI-3EMEASMCA"/>
      </w:pPr>
    </w:p>
    <w:p w14:paraId="13E765DA" w14:textId="77777777" w:rsidR="002248B4" w:rsidRPr="00ED41B5" w:rsidRDefault="002248B4" w:rsidP="002B0137">
      <w:pPr>
        <w:pStyle w:val="BT-EMEASMCA"/>
      </w:pPr>
      <w:r w:rsidRPr="00ED41B5">
        <w:t>Senyvi pacientai</w:t>
      </w:r>
    </w:p>
    <w:p w14:paraId="2F3B18E3" w14:textId="77777777" w:rsidR="002248B4" w:rsidRPr="00ED41B5" w:rsidRDefault="002248B4" w:rsidP="002248B4">
      <w:pPr>
        <w:rPr>
          <w:sz w:val="22"/>
          <w:szCs w:val="22"/>
        </w:rPr>
      </w:pPr>
      <w:r w:rsidRPr="00ED41B5">
        <w:rPr>
          <w:sz w:val="22"/>
          <w:szCs w:val="22"/>
        </w:rPr>
        <w:t>Senyviems pacientams yra didesnė šalutinio poveikio, ypač kraujavimo iš virškinimo trakto ir perforacijos</w:t>
      </w:r>
      <w:r>
        <w:rPr>
          <w:sz w:val="22"/>
          <w:szCs w:val="22"/>
        </w:rPr>
        <w:t>,</w:t>
      </w:r>
      <w:r w:rsidRPr="00ED41B5">
        <w:rPr>
          <w:sz w:val="22"/>
          <w:szCs w:val="22"/>
        </w:rPr>
        <w:t xml:space="preserve"> kurie gali būti mirtini</w:t>
      </w:r>
      <w:r>
        <w:rPr>
          <w:sz w:val="22"/>
          <w:szCs w:val="22"/>
        </w:rPr>
        <w:t>,</w:t>
      </w:r>
      <w:r w:rsidRPr="00ED41B5">
        <w:rPr>
          <w:sz w:val="22"/>
          <w:szCs w:val="22"/>
        </w:rPr>
        <w:t xml:space="preserve"> rizika.</w:t>
      </w:r>
    </w:p>
    <w:p w14:paraId="09369B41" w14:textId="77777777" w:rsidR="002248B4" w:rsidRPr="00ED41B5" w:rsidRDefault="002248B4" w:rsidP="004A6964">
      <w:pPr>
        <w:pStyle w:val="PI-3EMEASMCA"/>
      </w:pPr>
    </w:p>
    <w:p w14:paraId="0EEEB77A" w14:textId="77777777" w:rsidR="002248B4" w:rsidRPr="00ED41B5" w:rsidRDefault="002248B4" w:rsidP="004A6964">
      <w:pPr>
        <w:pStyle w:val="PI-3EMEASMCA"/>
      </w:pPr>
      <w:r w:rsidRPr="00ED41B5">
        <w:t>Mažiausia veiksminga dozė</w:t>
      </w:r>
    </w:p>
    <w:p w14:paraId="770172E6" w14:textId="77777777" w:rsidR="002248B4" w:rsidRPr="00ED41B5" w:rsidRDefault="002248B4" w:rsidP="002248B4">
      <w:pPr>
        <w:rPr>
          <w:sz w:val="22"/>
          <w:szCs w:val="22"/>
        </w:rPr>
      </w:pPr>
      <w:r w:rsidRPr="00ED41B5">
        <w:rPr>
          <w:sz w:val="22"/>
          <w:szCs w:val="22"/>
        </w:rPr>
        <w:t>Siekiant sumažinti šalutinį poveikį, reikia vartoti mažiausią veiksmingą dozę. Vartojant didesnę nei rekomenduojama dozę, gali kilti rimtas pavojus.</w:t>
      </w:r>
    </w:p>
    <w:p w14:paraId="0DA1C882" w14:textId="77777777" w:rsidR="002248B4" w:rsidRPr="00ED41B5" w:rsidRDefault="002248B4" w:rsidP="004A6964">
      <w:pPr>
        <w:pStyle w:val="PI-3EMEASMCA"/>
      </w:pPr>
    </w:p>
    <w:p w14:paraId="1295ECE2" w14:textId="77777777" w:rsidR="002248B4" w:rsidRPr="00ED41B5" w:rsidRDefault="002248B4" w:rsidP="004A6964">
      <w:pPr>
        <w:pStyle w:val="PI-3EMEASMCA"/>
        <w:rPr>
          <w:b/>
        </w:rPr>
      </w:pPr>
      <w:r w:rsidRPr="00ED41B5">
        <w:t xml:space="preserve">Vartojant </w:t>
      </w:r>
      <w:proofErr w:type="spellStart"/>
      <w:r w:rsidRPr="00ED41B5">
        <w:t>Brumare</w:t>
      </w:r>
      <w:proofErr w:type="spellEnd"/>
      <w:r w:rsidRPr="00ED41B5">
        <w:t xml:space="preserve"> galimi sunkūs šalutiniai poveikiai. Perskaitykite 4 skyrių, kad žinotumėte, ką daryti, jei jie pasireiškia.</w:t>
      </w:r>
    </w:p>
    <w:p w14:paraId="1CAD62C9" w14:textId="77777777" w:rsidR="002248B4" w:rsidRPr="00ED41B5" w:rsidRDefault="002248B4" w:rsidP="004A6964">
      <w:pPr>
        <w:pStyle w:val="PI-3EMEASMCA"/>
      </w:pPr>
    </w:p>
    <w:p w14:paraId="42B373D7" w14:textId="77777777" w:rsidR="002248B4" w:rsidRPr="008C4419" w:rsidRDefault="002248B4" w:rsidP="004A6964">
      <w:pPr>
        <w:pStyle w:val="PI-3EMEASMCA"/>
      </w:pPr>
      <w:r w:rsidRPr="008C4419">
        <w:t>Infarktas ir insultas</w:t>
      </w:r>
    </w:p>
    <w:p w14:paraId="796FC922" w14:textId="77777777" w:rsidR="002248B4" w:rsidRPr="004E0B4B" w:rsidRDefault="002248B4" w:rsidP="002248B4">
      <w:pPr>
        <w:autoSpaceDE w:val="0"/>
        <w:autoSpaceDN w:val="0"/>
        <w:adjustRightInd w:val="0"/>
        <w:rPr>
          <w:rFonts w:eastAsiaTheme="minorHAnsi"/>
          <w:color w:val="000000"/>
          <w:sz w:val="22"/>
          <w:szCs w:val="22"/>
        </w:rPr>
      </w:pPr>
      <w:r w:rsidRPr="004E0B4B">
        <w:rPr>
          <w:rFonts w:eastAsiaTheme="minorHAnsi"/>
          <w:color w:val="000000"/>
          <w:sz w:val="22"/>
          <w:szCs w:val="22"/>
        </w:rPr>
        <w:t xml:space="preserve">Tokie skausmą malšinantys ir uždegimą slopinantys vaistai, kaip </w:t>
      </w:r>
      <w:proofErr w:type="spellStart"/>
      <w:r w:rsidRPr="004E0B4B">
        <w:rPr>
          <w:rFonts w:eastAsiaTheme="minorHAnsi"/>
          <w:color w:val="000000"/>
          <w:sz w:val="22"/>
          <w:szCs w:val="22"/>
        </w:rPr>
        <w:t>ibuprofenas</w:t>
      </w:r>
      <w:proofErr w:type="spellEnd"/>
      <w:r w:rsidRPr="004E0B4B">
        <w:rPr>
          <w:rFonts w:eastAsiaTheme="minorHAnsi"/>
          <w:color w:val="000000"/>
          <w:sz w:val="22"/>
          <w:szCs w:val="22"/>
        </w:rPr>
        <w:t xml:space="preserve">, ypač vartojami didelėmis dozėmis, gali būti susiję su nedideliu širdies priepuolio arba insulto rizikos padidėjimu. Neviršykite rekomenduojamos dozės ir gydymo trukmės. </w:t>
      </w:r>
    </w:p>
    <w:p w14:paraId="508408DF" w14:textId="77777777" w:rsidR="002248B4" w:rsidRPr="004E0B4B" w:rsidRDefault="002248B4" w:rsidP="002248B4">
      <w:pPr>
        <w:autoSpaceDE w:val="0"/>
        <w:autoSpaceDN w:val="0"/>
        <w:adjustRightInd w:val="0"/>
        <w:rPr>
          <w:rFonts w:eastAsiaTheme="minorHAnsi"/>
          <w:color w:val="000000"/>
          <w:sz w:val="22"/>
          <w:szCs w:val="22"/>
        </w:rPr>
      </w:pPr>
    </w:p>
    <w:p w14:paraId="74554606" w14:textId="77777777" w:rsidR="002248B4" w:rsidRPr="004E0B4B" w:rsidRDefault="002248B4" w:rsidP="002248B4">
      <w:pPr>
        <w:autoSpaceDE w:val="0"/>
        <w:autoSpaceDN w:val="0"/>
        <w:adjustRightInd w:val="0"/>
        <w:rPr>
          <w:rFonts w:eastAsiaTheme="minorHAnsi"/>
          <w:color w:val="000000"/>
          <w:sz w:val="22"/>
          <w:szCs w:val="22"/>
        </w:rPr>
      </w:pPr>
      <w:r w:rsidRPr="004E0B4B">
        <w:rPr>
          <w:rFonts w:eastAsiaTheme="minorHAnsi"/>
          <w:color w:val="000000"/>
          <w:sz w:val="22"/>
          <w:szCs w:val="22"/>
        </w:rPr>
        <w:lastRenderedPageBreak/>
        <w:t xml:space="preserve">Prieš pradėdami vartoti </w:t>
      </w:r>
      <w:proofErr w:type="spellStart"/>
      <w:r w:rsidRPr="004E0B4B">
        <w:rPr>
          <w:rFonts w:eastAsiaTheme="minorHAnsi"/>
          <w:color w:val="000000"/>
          <w:sz w:val="22"/>
          <w:szCs w:val="22"/>
        </w:rPr>
        <w:t>Brumare</w:t>
      </w:r>
      <w:proofErr w:type="spellEnd"/>
      <w:r w:rsidRPr="004E0B4B">
        <w:rPr>
          <w:rFonts w:eastAsiaTheme="minorHAnsi"/>
          <w:color w:val="000000"/>
          <w:sz w:val="22"/>
          <w:szCs w:val="22"/>
        </w:rPr>
        <w:t xml:space="preserve"> dėl gydymo pasitarkite su gydytoju arba vaistininku, jeigu: </w:t>
      </w:r>
    </w:p>
    <w:p w14:paraId="066C4D6B" w14:textId="77777777" w:rsidR="002248B4" w:rsidRPr="00231506" w:rsidRDefault="002248B4" w:rsidP="002248B4">
      <w:pPr>
        <w:autoSpaceDE w:val="0"/>
        <w:autoSpaceDN w:val="0"/>
        <w:adjustRightInd w:val="0"/>
        <w:rPr>
          <w:rFonts w:eastAsia="SimSun"/>
          <w:color w:val="000000"/>
          <w:sz w:val="22"/>
          <w:szCs w:val="22"/>
        </w:rPr>
      </w:pPr>
      <w:r w:rsidRPr="00231506">
        <w:rPr>
          <w:rFonts w:eastAsia="SimSun"/>
          <w:color w:val="000000"/>
          <w:sz w:val="22"/>
          <w:szCs w:val="22"/>
        </w:rPr>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p>
    <w:p w14:paraId="03E2B174" w14:textId="77777777" w:rsidR="002248B4" w:rsidRDefault="002248B4" w:rsidP="002248B4">
      <w:pPr>
        <w:autoSpaceDE w:val="0"/>
        <w:autoSpaceDN w:val="0"/>
        <w:adjustRightInd w:val="0"/>
        <w:rPr>
          <w:rFonts w:eastAsiaTheme="minorHAnsi"/>
          <w:sz w:val="22"/>
          <w:szCs w:val="22"/>
        </w:rPr>
      </w:pPr>
      <w:r w:rsidRPr="00231506">
        <w:rPr>
          <w:rFonts w:eastAsiaTheme="minorHAnsi"/>
          <w:sz w:val="22"/>
          <w:szCs w:val="22"/>
        </w:rPr>
        <w:t xml:space="preserve">susiaurėjusių ar užsikimšusių arterijų) arba buvo ištikęs bet kokios rūšies insultas (įskaitant mini insultą arba praeinantį smegenų išemijos priepuolį (PSIP); </w:t>
      </w:r>
    </w:p>
    <w:p w14:paraId="2ABE6FBB" w14:textId="77777777" w:rsidR="002248B4" w:rsidRPr="00231506" w:rsidRDefault="002248B4" w:rsidP="002248B4">
      <w:pPr>
        <w:autoSpaceDE w:val="0"/>
        <w:autoSpaceDN w:val="0"/>
        <w:adjustRightInd w:val="0"/>
        <w:rPr>
          <w:rFonts w:eastAsia="SimSun"/>
          <w:sz w:val="22"/>
          <w:szCs w:val="22"/>
        </w:rPr>
      </w:pPr>
      <w:r w:rsidRPr="00231506">
        <w:rPr>
          <w:rFonts w:eastAsia="SimSun"/>
          <w:sz w:val="22"/>
          <w:szCs w:val="22"/>
        </w:rPr>
        <w:t xml:space="preserve">- Jūsų kraujospūdis yra padidėjęs, sergate cukriniu diabetu, nustatytas didelis cholesterolio kiekis, buvo širdies liga sirgusių giminaičių arba giminaičių, kuriuos ištiko insultas, arba jeigu rūkote. </w:t>
      </w:r>
    </w:p>
    <w:p w14:paraId="171D966A" w14:textId="77777777" w:rsidR="007215DF" w:rsidRDefault="007215DF" w:rsidP="004A6964">
      <w:pPr>
        <w:pStyle w:val="PI-3EMEASMCA"/>
      </w:pPr>
    </w:p>
    <w:p w14:paraId="652031A7" w14:textId="278F23EA" w:rsidR="007215DF" w:rsidRPr="00312FA9" w:rsidRDefault="007215DF" w:rsidP="004A6964">
      <w:pPr>
        <w:pStyle w:val="PI-3EMEASMCA"/>
      </w:pPr>
      <w:bookmarkStart w:id="79" w:name="_Hlk155356657"/>
      <w:r w:rsidRPr="00312FA9">
        <w:t>Buvo pranešta apie alerginės reakcijos į šį vaistą požymius, įskaitant kvėpavimo sutrikimus, veido ir kaklo srities patinimą (</w:t>
      </w:r>
      <w:proofErr w:type="spellStart"/>
      <w:r w:rsidRPr="00312FA9">
        <w:t>angioneurozinę</w:t>
      </w:r>
      <w:proofErr w:type="spellEnd"/>
      <w:r w:rsidRPr="00312FA9">
        <w:t xml:space="preserve"> edemą), krūtinės skausmą. Pastebėję bet kurį iš šių požymių, nedelsdami nutraukite </w:t>
      </w:r>
      <w:proofErr w:type="spellStart"/>
      <w:r w:rsidRPr="00312FA9">
        <w:t>Bru</w:t>
      </w:r>
      <w:r w:rsidR="007C2311">
        <w:t>mare</w:t>
      </w:r>
      <w:proofErr w:type="spellEnd"/>
      <w:r w:rsidRPr="00312FA9">
        <w:t xml:space="preserve"> vartojimą ir nedelsdami kreipkitės į gydytoją arba greitosios medicinos pagalbos tarnybą.</w:t>
      </w:r>
      <w:bookmarkEnd w:id="79"/>
    </w:p>
    <w:p w14:paraId="66D12270" w14:textId="77777777" w:rsidR="002248B4" w:rsidRPr="002D40AC" w:rsidRDefault="002248B4" w:rsidP="002248B4">
      <w:pPr>
        <w:rPr>
          <w:sz w:val="22"/>
          <w:szCs w:val="22"/>
        </w:rPr>
      </w:pPr>
    </w:p>
    <w:p w14:paraId="002303CC" w14:textId="77777777" w:rsidR="002248B4" w:rsidRPr="00ED41B5" w:rsidRDefault="002248B4" w:rsidP="002248B4">
      <w:pPr>
        <w:rPr>
          <w:b/>
          <w:sz w:val="22"/>
          <w:szCs w:val="22"/>
        </w:rPr>
      </w:pPr>
      <w:r w:rsidRPr="00ED41B5">
        <w:rPr>
          <w:b/>
          <w:sz w:val="22"/>
          <w:szCs w:val="22"/>
        </w:rPr>
        <w:t>Poveikis inkstams</w:t>
      </w:r>
    </w:p>
    <w:p w14:paraId="5A556C2B" w14:textId="77777777" w:rsidR="002248B4" w:rsidRPr="00ED41B5" w:rsidRDefault="002248B4" w:rsidP="002248B4">
      <w:pPr>
        <w:rPr>
          <w:sz w:val="22"/>
          <w:szCs w:val="22"/>
        </w:rPr>
      </w:pPr>
      <w:r w:rsidRPr="00ED41B5">
        <w:rPr>
          <w:sz w:val="22"/>
          <w:szCs w:val="22"/>
        </w:rPr>
        <w:t xml:space="preserve">Daug skysčių netekusiems </w:t>
      </w:r>
      <w:r>
        <w:rPr>
          <w:sz w:val="22"/>
          <w:szCs w:val="22"/>
        </w:rPr>
        <w:t xml:space="preserve">ypač </w:t>
      </w:r>
      <w:r w:rsidRPr="00ED41B5">
        <w:rPr>
          <w:sz w:val="22"/>
          <w:szCs w:val="22"/>
        </w:rPr>
        <w:t>paaugliams ir senyviems pacientams yra inkstų pažeidimo pavojus.</w:t>
      </w:r>
    </w:p>
    <w:p w14:paraId="1A239D45" w14:textId="77777777" w:rsidR="002248B4" w:rsidRDefault="002248B4" w:rsidP="002248B4">
      <w:pPr>
        <w:rPr>
          <w:sz w:val="22"/>
          <w:szCs w:val="22"/>
        </w:rPr>
      </w:pPr>
    </w:p>
    <w:p w14:paraId="6355144A" w14:textId="77777777" w:rsidR="005F1DD4" w:rsidRPr="002F10F8" w:rsidRDefault="005F1DD4" w:rsidP="005F1DD4">
      <w:pPr>
        <w:rPr>
          <w:b/>
          <w:sz w:val="22"/>
          <w:szCs w:val="22"/>
        </w:rPr>
      </w:pPr>
      <w:r w:rsidRPr="002F10F8">
        <w:rPr>
          <w:b/>
          <w:sz w:val="22"/>
          <w:szCs w:val="22"/>
        </w:rPr>
        <w:t>Odos reakcijos</w:t>
      </w:r>
    </w:p>
    <w:p w14:paraId="51F84BE0" w14:textId="2A64E664" w:rsidR="005F1DD4" w:rsidRDefault="007215DF" w:rsidP="005F1DD4">
      <w:pPr>
        <w:rPr>
          <w:sz w:val="22"/>
          <w:szCs w:val="22"/>
        </w:rPr>
      </w:pPr>
      <w:bookmarkStart w:id="80" w:name="_Hlk155356686"/>
      <w:r w:rsidRPr="000F6069">
        <w:rPr>
          <w:sz w:val="22"/>
          <w:szCs w:val="22"/>
        </w:rPr>
        <w:t xml:space="preserve">Gydant </w:t>
      </w:r>
      <w:proofErr w:type="spellStart"/>
      <w:r w:rsidRPr="000F6069">
        <w:rPr>
          <w:sz w:val="22"/>
          <w:szCs w:val="22"/>
        </w:rPr>
        <w:t>ibuprofenu</w:t>
      </w:r>
      <w:proofErr w:type="spellEnd"/>
      <w:r w:rsidRPr="000F6069">
        <w:rPr>
          <w:sz w:val="22"/>
          <w:szCs w:val="22"/>
        </w:rPr>
        <w:t xml:space="preserve"> buvo pranešta apie sunkias odos reakcijas, įskaitant </w:t>
      </w:r>
      <w:proofErr w:type="spellStart"/>
      <w:r w:rsidRPr="000F6069">
        <w:rPr>
          <w:sz w:val="22"/>
          <w:szCs w:val="22"/>
        </w:rPr>
        <w:t>eksfoliacinį</w:t>
      </w:r>
      <w:proofErr w:type="spellEnd"/>
      <w:r w:rsidRPr="000F6069">
        <w:rPr>
          <w:sz w:val="22"/>
          <w:szCs w:val="22"/>
        </w:rPr>
        <w:t xml:space="preserve"> dermatitą,</w:t>
      </w:r>
      <w:r>
        <w:rPr>
          <w:sz w:val="22"/>
          <w:szCs w:val="22"/>
        </w:rPr>
        <w:t xml:space="preserve"> </w:t>
      </w:r>
      <w:r w:rsidRPr="000F6069">
        <w:rPr>
          <w:sz w:val="22"/>
          <w:szCs w:val="22"/>
        </w:rPr>
        <w:t xml:space="preserve">daugiaformę </w:t>
      </w:r>
      <w:proofErr w:type="spellStart"/>
      <w:r w:rsidRPr="000F6069">
        <w:rPr>
          <w:sz w:val="22"/>
          <w:szCs w:val="22"/>
        </w:rPr>
        <w:t>eritemą</w:t>
      </w:r>
      <w:proofErr w:type="spellEnd"/>
      <w:r w:rsidRPr="000F6069">
        <w:rPr>
          <w:sz w:val="22"/>
          <w:szCs w:val="22"/>
        </w:rPr>
        <w:t xml:space="preserve">, </w:t>
      </w:r>
      <w:proofErr w:type="spellStart"/>
      <w:r w:rsidRPr="000F6069">
        <w:rPr>
          <w:sz w:val="22"/>
          <w:szCs w:val="22"/>
        </w:rPr>
        <w:t>Stivenso</w:t>
      </w:r>
      <w:proofErr w:type="spellEnd"/>
      <w:r w:rsidRPr="000F6069">
        <w:rPr>
          <w:sz w:val="22"/>
          <w:szCs w:val="22"/>
        </w:rPr>
        <w:t xml:space="preserve">-Džonsono sindromą, toksinę epidermio </w:t>
      </w:r>
      <w:proofErr w:type="spellStart"/>
      <w:r w:rsidRPr="000F6069">
        <w:rPr>
          <w:sz w:val="22"/>
          <w:szCs w:val="22"/>
        </w:rPr>
        <w:t>nekrolizę</w:t>
      </w:r>
      <w:proofErr w:type="spellEnd"/>
      <w:r w:rsidRPr="000F6069">
        <w:rPr>
          <w:sz w:val="22"/>
          <w:szCs w:val="22"/>
        </w:rPr>
        <w:t xml:space="preserve">, </w:t>
      </w:r>
      <w:r w:rsidR="00AE1EB9">
        <w:rPr>
          <w:sz w:val="22"/>
          <w:szCs w:val="22"/>
        </w:rPr>
        <w:t>vaisto</w:t>
      </w:r>
      <w:r w:rsidRPr="000F6069">
        <w:rPr>
          <w:sz w:val="22"/>
          <w:szCs w:val="22"/>
        </w:rPr>
        <w:t xml:space="preserve"> reakciją su </w:t>
      </w:r>
      <w:proofErr w:type="spellStart"/>
      <w:r w:rsidRPr="000F6069">
        <w:rPr>
          <w:sz w:val="22"/>
          <w:szCs w:val="22"/>
        </w:rPr>
        <w:t>eozinofilija</w:t>
      </w:r>
      <w:proofErr w:type="spellEnd"/>
      <w:r w:rsidRPr="000F6069">
        <w:rPr>
          <w:sz w:val="22"/>
          <w:szCs w:val="22"/>
        </w:rPr>
        <w:t xml:space="preserve"> ir sisteminiais simptomais (VRESS), ūminę </w:t>
      </w:r>
      <w:proofErr w:type="spellStart"/>
      <w:r w:rsidRPr="000F6069">
        <w:rPr>
          <w:sz w:val="22"/>
          <w:szCs w:val="22"/>
        </w:rPr>
        <w:t>generalizuotą</w:t>
      </w:r>
      <w:proofErr w:type="spellEnd"/>
      <w:r>
        <w:rPr>
          <w:sz w:val="22"/>
          <w:szCs w:val="22"/>
        </w:rPr>
        <w:t xml:space="preserve"> </w:t>
      </w:r>
      <w:proofErr w:type="spellStart"/>
      <w:r w:rsidRPr="000F6069">
        <w:rPr>
          <w:sz w:val="22"/>
          <w:szCs w:val="22"/>
        </w:rPr>
        <w:t>egzanteminę</w:t>
      </w:r>
      <w:proofErr w:type="spellEnd"/>
      <w:r w:rsidRPr="000F6069">
        <w:rPr>
          <w:sz w:val="22"/>
          <w:szCs w:val="22"/>
        </w:rPr>
        <w:t xml:space="preserve"> </w:t>
      </w:r>
      <w:proofErr w:type="spellStart"/>
      <w:r w:rsidRPr="000F6069">
        <w:rPr>
          <w:sz w:val="22"/>
          <w:szCs w:val="22"/>
        </w:rPr>
        <w:t>pustuliozę</w:t>
      </w:r>
      <w:proofErr w:type="spellEnd"/>
      <w:r w:rsidRPr="000F6069">
        <w:rPr>
          <w:sz w:val="22"/>
          <w:szCs w:val="22"/>
        </w:rPr>
        <w:t xml:space="preserve"> (ŪGEP). Jei pastebėjote bet kurį iš 4</w:t>
      </w:r>
      <w:r>
        <w:rPr>
          <w:sz w:val="22"/>
          <w:szCs w:val="22"/>
        </w:rPr>
        <w:t> </w:t>
      </w:r>
      <w:r w:rsidRPr="000F6069">
        <w:rPr>
          <w:sz w:val="22"/>
          <w:szCs w:val="22"/>
        </w:rPr>
        <w:t>skyriuje aprašytų sunkių odos reakcijų</w:t>
      </w:r>
      <w:r>
        <w:rPr>
          <w:sz w:val="22"/>
          <w:szCs w:val="22"/>
        </w:rPr>
        <w:t xml:space="preserve"> </w:t>
      </w:r>
      <w:r w:rsidRPr="000F6069">
        <w:rPr>
          <w:sz w:val="22"/>
          <w:szCs w:val="22"/>
        </w:rPr>
        <w:t xml:space="preserve">simptomų, nutraukite </w:t>
      </w:r>
      <w:proofErr w:type="spellStart"/>
      <w:r>
        <w:rPr>
          <w:sz w:val="22"/>
          <w:szCs w:val="22"/>
        </w:rPr>
        <w:t>Brumare</w:t>
      </w:r>
      <w:proofErr w:type="spellEnd"/>
      <w:r w:rsidRPr="000F6069">
        <w:rPr>
          <w:sz w:val="22"/>
          <w:szCs w:val="22"/>
        </w:rPr>
        <w:t xml:space="preserve"> vartojimą ir nedelsdami kreipkitės į gydytoją.</w:t>
      </w:r>
      <w:bookmarkEnd w:id="80"/>
    </w:p>
    <w:p w14:paraId="3D83A6EB" w14:textId="77777777" w:rsidR="005F1DD4" w:rsidRDefault="005F1DD4" w:rsidP="002248B4">
      <w:pPr>
        <w:rPr>
          <w:sz w:val="22"/>
          <w:szCs w:val="22"/>
        </w:rPr>
      </w:pPr>
    </w:p>
    <w:p w14:paraId="7EA75757" w14:textId="77777777" w:rsidR="000D7972" w:rsidRPr="000D7972" w:rsidRDefault="000D7972" w:rsidP="000D7972">
      <w:pPr>
        <w:rPr>
          <w:b/>
          <w:sz w:val="22"/>
          <w:szCs w:val="22"/>
        </w:rPr>
      </w:pPr>
      <w:r w:rsidRPr="000D7972">
        <w:rPr>
          <w:b/>
          <w:sz w:val="22"/>
          <w:szCs w:val="22"/>
        </w:rPr>
        <w:t>Infekcijos</w:t>
      </w:r>
    </w:p>
    <w:p w14:paraId="74CE99DE" w14:textId="77777777" w:rsidR="000D7972" w:rsidRPr="00ED41B5" w:rsidRDefault="000D7972" w:rsidP="002248B4">
      <w:pPr>
        <w:rPr>
          <w:sz w:val="22"/>
          <w:szCs w:val="22"/>
        </w:rPr>
      </w:pPr>
      <w:proofErr w:type="spellStart"/>
      <w:r>
        <w:rPr>
          <w:sz w:val="22"/>
          <w:szCs w:val="22"/>
        </w:rPr>
        <w:t>Brumare</w:t>
      </w:r>
      <w:proofErr w:type="spellEnd"/>
      <w:r w:rsidRPr="000D7972">
        <w:rPr>
          <w:sz w:val="22"/>
          <w:szCs w:val="22"/>
        </w:rPr>
        <w:t xml:space="preserve"> gali paslėpti tokius infekcijų požymius kaip karščiavimas ir skausmas. Todėl</w:t>
      </w:r>
      <w:r>
        <w:rPr>
          <w:sz w:val="22"/>
          <w:szCs w:val="22"/>
        </w:rPr>
        <w:t xml:space="preserve"> </w:t>
      </w:r>
      <w:r w:rsidRPr="000D7972">
        <w:rPr>
          <w:sz w:val="22"/>
          <w:szCs w:val="22"/>
        </w:rPr>
        <w:t xml:space="preserve">gali būti, kad vartojant </w:t>
      </w:r>
      <w:proofErr w:type="spellStart"/>
      <w:r>
        <w:rPr>
          <w:sz w:val="22"/>
          <w:szCs w:val="22"/>
        </w:rPr>
        <w:t>Brumare</w:t>
      </w:r>
      <w:proofErr w:type="spellEnd"/>
      <w:r w:rsidRPr="000D7972">
        <w:rPr>
          <w:sz w:val="22"/>
          <w:szCs w:val="22"/>
        </w:rPr>
        <w:t>, gali būti vėluojama pradėti tinkamą gydymą, o dėl to</w:t>
      </w:r>
      <w:r>
        <w:rPr>
          <w:sz w:val="22"/>
          <w:szCs w:val="22"/>
        </w:rPr>
        <w:t xml:space="preserve"> </w:t>
      </w:r>
      <w:r w:rsidRPr="000D7972">
        <w:rPr>
          <w:sz w:val="22"/>
          <w:szCs w:val="22"/>
        </w:rPr>
        <w:t>gali padidėti komplikacijų rizika. Tokių atvejų nustatyta gydant bakterijų sukeltą pneumoniją ir su</w:t>
      </w:r>
      <w:r>
        <w:rPr>
          <w:sz w:val="22"/>
          <w:szCs w:val="22"/>
        </w:rPr>
        <w:t xml:space="preserve"> </w:t>
      </w:r>
      <w:r w:rsidRPr="000D7972">
        <w:rPr>
          <w:sz w:val="22"/>
          <w:szCs w:val="22"/>
        </w:rPr>
        <w:t>vėjaraupiais susijusias bakterines odos infekcijas. Jeigu vartojate šį vaistą sirgdami infekcine liga ir</w:t>
      </w:r>
      <w:r>
        <w:rPr>
          <w:sz w:val="22"/>
          <w:szCs w:val="22"/>
        </w:rPr>
        <w:t xml:space="preserve"> </w:t>
      </w:r>
      <w:r w:rsidRPr="000D7972">
        <w:rPr>
          <w:sz w:val="22"/>
          <w:szCs w:val="22"/>
        </w:rPr>
        <w:t>Jums pasireiškiantys infekcijos simptomai neišnyksta arba sunkėja, nedelsdami pasitarkite su</w:t>
      </w:r>
      <w:r>
        <w:rPr>
          <w:sz w:val="22"/>
          <w:szCs w:val="22"/>
        </w:rPr>
        <w:t xml:space="preserve"> </w:t>
      </w:r>
      <w:r w:rsidRPr="000D7972">
        <w:rPr>
          <w:sz w:val="22"/>
          <w:szCs w:val="22"/>
        </w:rPr>
        <w:t>gydytoju.</w:t>
      </w:r>
      <w:r w:rsidRPr="000D7972">
        <w:rPr>
          <w:sz w:val="22"/>
          <w:szCs w:val="22"/>
        </w:rPr>
        <w:cr/>
      </w:r>
    </w:p>
    <w:p w14:paraId="34F1BDD4" w14:textId="77777777" w:rsidR="002248B4" w:rsidRPr="00ED41B5" w:rsidRDefault="002248B4" w:rsidP="004A6964">
      <w:pPr>
        <w:pStyle w:val="PI-3EMEASMCA"/>
      </w:pPr>
      <w:r w:rsidRPr="00ED41B5">
        <w:t xml:space="preserve">Jaunesni </w:t>
      </w:r>
      <w:r>
        <w:t>kaip</w:t>
      </w:r>
      <w:r w:rsidRPr="00ED41B5">
        <w:t xml:space="preserve"> 12 metų vaikai</w:t>
      </w:r>
    </w:p>
    <w:p w14:paraId="390C4250" w14:textId="77777777" w:rsidR="002248B4" w:rsidRPr="00ED41B5" w:rsidRDefault="002248B4" w:rsidP="002248B4">
      <w:pPr>
        <w:rPr>
          <w:sz w:val="22"/>
          <w:szCs w:val="22"/>
        </w:rPr>
      </w:pPr>
      <w:proofErr w:type="spellStart"/>
      <w:r w:rsidRPr="00ED41B5">
        <w:rPr>
          <w:sz w:val="22"/>
          <w:szCs w:val="22"/>
        </w:rPr>
        <w:t>Brumare</w:t>
      </w:r>
      <w:proofErr w:type="spellEnd"/>
      <w:r w:rsidRPr="00ED41B5">
        <w:rPr>
          <w:sz w:val="22"/>
          <w:szCs w:val="22"/>
        </w:rPr>
        <w:t xml:space="preserve"> granulių negalima duoti vaikams, jaunesniems kaip 12 metų.</w:t>
      </w:r>
    </w:p>
    <w:p w14:paraId="2658B7CD" w14:textId="77777777" w:rsidR="002248B4" w:rsidRPr="00ED41B5" w:rsidRDefault="002248B4" w:rsidP="002248B4">
      <w:pPr>
        <w:rPr>
          <w:sz w:val="22"/>
          <w:szCs w:val="22"/>
        </w:rPr>
      </w:pPr>
    </w:p>
    <w:p w14:paraId="34900AEA" w14:textId="77777777" w:rsidR="002248B4" w:rsidRPr="008C4419" w:rsidRDefault="002248B4" w:rsidP="004A6964">
      <w:pPr>
        <w:pStyle w:val="PI-3EMEASMCA"/>
      </w:pPr>
      <w:r w:rsidRPr="008C4419">
        <w:t xml:space="preserve">Kiti vaistai ir </w:t>
      </w:r>
      <w:proofErr w:type="spellStart"/>
      <w:r w:rsidRPr="008C4419">
        <w:t>Brumare</w:t>
      </w:r>
      <w:proofErr w:type="spellEnd"/>
      <w:r w:rsidRPr="008C4419">
        <w:t xml:space="preserve"> </w:t>
      </w:r>
    </w:p>
    <w:p w14:paraId="14FF8BE0" w14:textId="77777777" w:rsidR="002248B4" w:rsidRPr="00D1521C" w:rsidRDefault="002248B4" w:rsidP="002248B4">
      <w:pPr>
        <w:rPr>
          <w:sz w:val="22"/>
          <w:szCs w:val="22"/>
        </w:rPr>
      </w:pPr>
      <w:r w:rsidRPr="00ED41B5">
        <w:rPr>
          <w:sz w:val="22"/>
          <w:szCs w:val="22"/>
        </w:rPr>
        <w:t>Jeigu vartojate ar neseniai vartojote kitų vaistų arba dėl to nesate tikri, apie tai pasakykite gydytojui arba vaistininkui</w:t>
      </w:r>
      <w:r w:rsidRPr="002D40AC">
        <w:rPr>
          <w:sz w:val="22"/>
          <w:szCs w:val="22"/>
        </w:rPr>
        <w:t xml:space="preserve">. </w:t>
      </w:r>
      <w:proofErr w:type="spellStart"/>
      <w:r w:rsidRPr="00D1521C">
        <w:rPr>
          <w:sz w:val="22"/>
          <w:szCs w:val="22"/>
        </w:rPr>
        <w:t>Brumare</w:t>
      </w:r>
      <w:proofErr w:type="spellEnd"/>
      <w:r w:rsidRPr="00D1521C">
        <w:rPr>
          <w:sz w:val="22"/>
          <w:szCs w:val="22"/>
        </w:rPr>
        <w:t xml:space="preserve"> gali turėti įtakos kai kuriems kitiems vaistams arba gali būti jų veikiamas. Pavyzdžiui:</w:t>
      </w:r>
    </w:p>
    <w:p w14:paraId="2AA5D430" w14:textId="77777777" w:rsidR="002248B4" w:rsidRPr="00ED41B5" w:rsidRDefault="002248B4" w:rsidP="002B0137">
      <w:pPr>
        <w:pStyle w:val="BT-EMEASMCA"/>
      </w:pPr>
      <w:r w:rsidRPr="002D40AC">
        <w:t>acetilsalicilo rūgštį</w:t>
      </w:r>
      <w:r w:rsidRPr="00ED41B5">
        <w:t>;</w:t>
      </w:r>
    </w:p>
    <w:p w14:paraId="36C9F7AD" w14:textId="77777777" w:rsidR="002248B4" w:rsidRPr="00ED41B5" w:rsidRDefault="002248B4" w:rsidP="002B0137">
      <w:pPr>
        <w:pStyle w:val="BT-EMEASMCA"/>
      </w:pPr>
      <w:r w:rsidRPr="00ED41B5">
        <w:t>nevartokite šio vaisto, jeigu vartojate kitų NVNU skausmui malšinti;</w:t>
      </w:r>
    </w:p>
    <w:p w14:paraId="7D2F7133" w14:textId="77777777" w:rsidR="002248B4" w:rsidRPr="00ED41B5" w:rsidRDefault="002248B4" w:rsidP="002B0137">
      <w:pPr>
        <w:pStyle w:val="BT-EMEASMCA"/>
      </w:pPr>
      <w:r w:rsidRPr="00ED41B5">
        <w:t xml:space="preserve">kitų </w:t>
      </w:r>
      <w:r w:rsidR="00853AFC">
        <w:t>vaistų</w:t>
      </w:r>
      <w:r w:rsidRPr="00ED41B5">
        <w:t>, kurių sudėtyje yra ibuprofeno, taip pat ir tų, kuriuos galite įsigyti be recepto;</w:t>
      </w:r>
    </w:p>
    <w:p w14:paraId="2016AB10" w14:textId="77777777" w:rsidR="002248B4" w:rsidRPr="00ED41B5" w:rsidRDefault="002248B4" w:rsidP="002B0137">
      <w:pPr>
        <w:pStyle w:val="BT-EMEASMCA"/>
      </w:pPr>
      <w:r w:rsidRPr="00ED41B5">
        <w:t>vaistų, gydyti širdies ligoms – tokių kaip digoksinas;</w:t>
      </w:r>
    </w:p>
    <w:p w14:paraId="20AD5044" w14:textId="77777777" w:rsidR="002248B4" w:rsidRPr="00ED41B5" w:rsidRDefault="002248B4" w:rsidP="002B0137">
      <w:pPr>
        <w:pStyle w:val="BT-EMEASMCA"/>
      </w:pPr>
      <w:r w:rsidRPr="00ED41B5">
        <w:t>vaistų cukriniam diabetui gydyti (taip vadinamų šlapalo derinių);</w:t>
      </w:r>
    </w:p>
    <w:p w14:paraId="33ED172C" w14:textId="77777777" w:rsidR="002248B4" w:rsidRPr="00ED41B5" w:rsidRDefault="002248B4" w:rsidP="002B0137">
      <w:pPr>
        <w:pStyle w:val="BT-EMEASMCA"/>
      </w:pPr>
      <w:r w:rsidRPr="004E0B4B">
        <w:rPr>
          <w:rFonts w:eastAsiaTheme="minorHAnsi"/>
        </w:rPr>
        <w:t>vaist</w:t>
      </w:r>
      <w:r w:rsidR="00853AFC">
        <w:rPr>
          <w:rFonts w:eastAsiaTheme="minorHAnsi"/>
        </w:rPr>
        <w:t>ų</w:t>
      </w:r>
      <w:r w:rsidRPr="004E0B4B">
        <w:rPr>
          <w:rFonts w:eastAsiaTheme="minorHAnsi"/>
        </w:rPr>
        <w:t>, kurie yra antikoaguliantai (t. y. kraują skystinantys arba krešėjimą mažinantys, pvz., aspirinas / acetilsalicilo rūgštis, varfarinas, tiklopidinas)</w:t>
      </w:r>
      <w:r w:rsidRPr="00ED41B5">
        <w:t>;</w:t>
      </w:r>
    </w:p>
    <w:p w14:paraId="299EBDFD" w14:textId="77777777" w:rsidR="002248B4" w:rsidRPr="00ED41B5" w:rsidRDefault="002248B4" w:rsidP="002B0137">
      <w:pPr>
        <w:pStyle w:val="BT-EMEASMCA"/>
      </w:pPr>
      <w:r w:rsidRPr="00ED41B5">
        <w:t>imuninę sistemą slopinančių vaistų – ciklosporino ar takrolimuzo;</w:t>
      </w:r>
    </w:p>
    <w:p w14:paraId="49EB65EE" w14:textId="77777777" w:rsidR="002248B4" w:rsidRPr="00ED41B5" w:rsidRDefault="002248B4" w:rsidP="002B0137">
      <w:pPr>
        <w:pStyle w:val="BT-EMEASMCA"/>
      </w:pPr>
      <w:r w:rsidRPr="004E0B4B">
        <w:rPr>
          <w:rFonts w:eastAsiaTheme="minorHAnsi"/>
        </w:rPr>
        <w:t>vaist</w:t>
      </w:r>
      <w:r w:rsidR="00853AFC">
        <w:rPr>
          <w:rFonts w:eastAsiaTheme="minorHAnsi"/>
        </w:rPr>
        <w:t>ų</w:t>
      </w:r>
      <w:r w:rsidRPr="004E0B4B">
        <w:rPr>
          <w:rFonts w:eastAsiaTheme="minorHAnsi"/>
        </w:rPr>
        <w:t xml:space="preserve">, kurie mažina didelį kraujospūdį (AKF inhibitoriai, pvz., kaptoprilis, beta </w:t>
      </w:r>
      <w:r w:rsidR="00853AFC">
        <w:rPr>
          <w:rFonts w:eastAsiaTheme="minorHAnsi"/>
        </w:rPr>
        <w:t>adreno</w:t>
      </w:r>
      <w:r w:rsidRPr="004E0B4B">
        <w:rPr>
          <w:rFonts w:eastAsiaTheme="minorHAnsi"/>
        </w:rPr>
        <w:t xml:space="preserve">receptorius blokuojantys vaistai, pvz., atenololis, angiotenzino II receptorių </w:t>
      </w:r>
      <w:r w:rsidR="00853AFC">
        <w:rPr>
          <w:rFonts w:eastAsiaTheme="minorHAnsi"/>
        </w:rPr>
        <w:t>antagonistai</w:t>
      </w:r>
      <w:r w:rsidRPr="004E0B4B">
        <w:rPr>
          <w:rFonts w:eastAsiaTheme="minorHAnsi"/>
        </w:rPr>
        <w:t>, pvz., losartanas)</w:t>
      </w:r>
      <w:r w:rsidRPr="00ED41B5">
        <w:t>;</w:t>
      </w:r>
    </w:p>
    <w:p w14:paraId="66B23F30" w14:textId="77777777" w:rsidR="002248B4" w:rsidRPr="00ED41B5" w:rsidRDefault="002248B4" w:rsidP="002B0137">
      <w:pPr>
        <w:pStyle w:val="BT-EMEASMCA"/>
      </w:pPr>
      <w:r w:rsidRPr="00ED41B5">
        <w:t>diuretikus (šlapimą varančius);</w:t>
      </w:r>
    </w:p>
    <w:p w14:paraId="5F2F0B92" w14:textId="77777777" w:rsidR="002248B4" w:rsidRPr="00ED41B5" w:rsidRDefault="002248B4" w:rsidP="002B0137">
      <w:pPr>
        <w:pStyle w:val="BT-EMEASMCA"/>
      </w:pPr>
      <w:r w:rsidRPr="00ED41B5">
        <w:t>steroidus – uždegimui mažinti;</w:t>
      </w:r>
    </w:p>
    <w:p w14:paraId="2ADBD8E6" w14:textId="77777777" w:rsidR="002248B4" w:rsidRPr="00ED41B5" w:rsidRDefault="002248B4" w:rsidP="002B0137">
      <w:pPr>
        <w:pStyle w:val="BT-EMEASMCA"/>
      </w:pPr>
      <w:r w:rsidRPr="00ED41B5">
        <w:t>selektyvius serotonino reabsorbcijos inhibitorius – depresijai gydyti;</w:t>
      </w:r>
    </w:p>
    <w:p w14:paraId="4F1CC8DE" w14:textId="77777777" w:rsidR="002248B4" w:rsidRPr="00ED41B5" w:rsidRDefault="002248B4" w:rsidP="002B0137">
      <w:pPr>
        <w:pStyle w:val="BT-EMEASMCA"/>
      </w:pPr>
      <w:r w:rsidRPr="00ED41B5">
        <w:t>kai kuriuos antibiotikus infekcijai gydyti – įskaitant aminoglikozidus ir chinolonus;</w:t>
      </w:r>
    </w:p>
    <w:p w14:paraId="1E52DA45" w14:textId="77777777" w:rsidR="002248B4" w:rsidRPr="00ED41B5" w:rsidRDefault="002248B4" w:rsidP="002B0137">
      <w:pPr>
        <w:pStyle w:val="BT-EMEASMCA"/>
      </w:pPr>
      <w:r w:rsidRPr="00ED41B5">
        <w:t>zidovudiną – vaistą ŽIV infekcijai arba AIDS gydyti;</w:t>
      </w:r>
    </w:p>
    <w:p w14:paraId="6B8C58F0" w14:textId="77777777" w:rsidR="002248B4" w:rsidRPr="00ED41B5" w:rsidRDefault="002248B4" w:rsidP="002B0137">
      <w:pPr>
        <w:pStyle w:val="BT-EMEASMCA"/>
      </w:pPr>
      <w:r w:rsidRPr="00ED41B5">
        <w:t xml:space="preserve">metotreksatą – navikinėms ligoms </w:t>
      </w:r>
      <w:r>
        <w:t>ar reumatui</w:t>
      </w:r>
      <w:r w:rsidRPr="00ED41B5">
        <w:t xml:space="preserve"> gydyti;</w:t>
      </w:r>
    </w:p>
    <w:p w14:paraId="023CE128" w14:textId="77777777" w:rsidR="002248B4" w:rsidRPr="00ED41B5" w:rsidRDefault="002248B4" w:rsidP="002B0137">
      <w:pPr>
        <w:pStyle w:val="BT-EMEASMCA"/>
      </w:pPr>
      <w:r w:rsidRPr="00ED41B5">
        <w:t>kolestiraminą – mažinti cholesterolio koncentracij</w:t>
      </w:r>
      <w:r>
        <w:t>ai</w:t>
      </w:r>
      <w:r w:rsidRPr="00ED41B5">
        <w:t xml:space="preserve"> kraujyje;</w:t>
      </w:r>
    </w:p>
    <w:p w14:paraId="749679A5" w14:textId="77777777" w:rsidR="002248B4" w:rsidRPr="00ED41B5" w:rsidRDefault="002248B4" w:rsidP="002B0137">
      <w:pPr>
        <w:pStyle w:val="BT-EMEASMCA"/>
      </w:pPr>
      <w:r w:rsidRPr="00ED41B5">
        <w:t>ličio preparatus – kai kurioms depresijos formoms gydyti;</w:t>
      </w:r>
    </w:p>
    <w:p w14:paraId="4BC59F09" w14:textId="77777777" w:rsidR="002248B4" w:rsidRPr="00ED41B5" w:rsidRDefault="002248B4" w:rsidP="002B0137">
      <w:pPr>
        <w:pStyle w:val="BT-EMEASMCA"/>
      </w:pPr>
      <w:r w:rsidRPr="00ED41B5">
        <w:lastRenderedPageBreak/>
        <w:t>v</w:t>
      </w:r>
      <w:r>
        <w:t>o</w:t>
      </w:r>
      <w:r w:rsidRPr="00ED41B5">
        <w:t>rikonazol</w:t>
      </w:r>
      <w:r>
        <w:t>ą</w:t>
      </w:r>
      <w:r w:rsidRPr="00ED41B5">
        <w:t xml:space="preserve"> arba flukonazol</w:t>
      </w:r>
      <w:r>
        <w:t>ą</w:t>
      </w:r>
      <w:r w:rsidRPr="00ED41B5">
        <w:t xml:space="preserve"> – grybelinei infekcijai gydyti;</w:t>
      </w:r>
    </w:p>
    <w:p w14:paraId="777302FE" w14:textId="77777777" w:rsidR="002248B4" w:rsidRPr="00ED41B5" w:rsidRDefault="002248B4" w:rsidP="002B0137">
      <w:pPr>
        <w:pStyle w:val="BT-EMEASMCA"/>
      </w:pPr>
      <w:r w:rsidRPr="00ED41B5">
        <w:t>mifepristoną – vartojamą medicininiam nėštumo nutraukimui;</w:t>
      </w:r>
    </w:p>
    <w:p w14:paraId="1246CB9A" w14:textId="77777777" w:rsidR="002248B4" w:rsidRPr="00ED41B5" w:rsidRDefault="002248B4" w:rsidP="002B0137">
      <w:pPr>
        <w:pStyle w:val="BT-EMEASMCA"/>
      </w:pPr>
      <w:r w:rsidRPr="00ED41B5">
        <w:t>ginkmedžio preparatus – žolinį vaistą dažnai naudojamą atminčiai gerinti.</w:t>
      </w:r>
    </w:p>
    <w:p w14:paraId="40FD9A34" w14:textId="77777777" w:rsidR="002248B4" w:rsidRPr="00ED41B5" w:rsidRDefault="002248B4" w:rsidP="002B0137">
      <w:pPr>
        <w:pStyle w:val="BT-EMEASMCA"/>
      </w:pPr>
    </w:p>
    <w:p w14:paraId="5C118CC3" w14:textId="77777777" w:rsidR="002248B4" w:rsidRPr="001714F1" w:rsidRDefault="002248B4" w:rsidP="002248B4">
      <w:pPr>
        <w:rPr>
          <w:sz w:val="22"/>
          <w:szCs w:val="22"/>
        </w:rPr>
      </w:pPr>
      <w:r w:rsidRPr="00D1521C">
        <w:rPr>
          <w:sz w:val="22"/>
          <w:szCs w:val="22"/>
        </w:rPr>
        <w:t xml:space="preserve">Kai kurie kiti vaistai gali taip pat turėti įtakos gydymui </w:t>
      </w:r>
      <w:proofErr w:type="spellStart"/>
      <w:r w:rsidRPr="00D1521C">
        <w:rPr>
          <w:sz w:val="22"/>
          <w:szCs w:val="22"/>
        </w:rPr>
        <w:t>Brumare</w:t>
      </w:r>
      <w:proofErr w:type="spellEnd"/>
      <w:r w:rsidRPr="00D1521C">
        <w:rPr>
          <w:sz w:val="22"/>
          <w:szCs w:val="22"/>
        </w:rPr>
        <w:t xml:space="preserve"> arba gali būti jo veikiami. Todėl prieš vartodami </w:t>
      </w:r>
      <w:proofErr w:type="spellStart"/>
      <w:r w:rsidRPr="00D1521C">
        <w:rPr>
          <w:sz w:val="22"/>
          <w:szCs w:val="22"/>
        </w:rPr>
        <w:t>Brumare</w:t>
      </w:r>
      <w:proofErr w:type="spellEnd"/>
      <w:r w:rsidRPr="00D1521C">
        <w:rPr>
          <w:sz w:val="22"/>
          <w:szCs w:val="22"/>
        </w:rPr>
        <w:t xml:space="preserve"> su kitais vaistais visada pasitarkite su gydytoju arba vaistininku</w:t>
      </w:r>
      <w:r w:rsidRPr="002D40AC">
        <w:rPr>
          <w:sz w:val="22"/>
          <w:szCs w:val="22"/>
        </w:rPr>
        <w:t>.</w:t>
      </w:r>
    </w:p>
    <w:p w14:paraId="285206CF" w14:textId="77777777" w:rsidR="002248B4" w:rsidRPr="00ED41B5" w:rsidRDefault="002248B4" w:rsidP="002248B4">
      <w:pPr>
        <w:rPr>
          <w:sz w:val="22"/>
          <w:szCs w:val="22"/>
        </w:rPr>
      </w:pPr>
    </w:p>
    <w:p w14:paraId="6DDBF13D" w14:textId="77777777" w:rsidR="002248B4" w:rsidRPr="00ED41B5" w:rsidRDefault="002248B4" w:rsidP="002248B4">
      <w:pPr>
        <w:rPr>
          <w:b/>
          <w:sz w:val="22"/>
          <w:szCs w:val="22"/>
        </w:rPr>
      </w:pPr>
      <w:proofErr w:type="spellStart"/>
      <w:r w:rsidRPr="00ED41B5">
        <w:rPr>
          <w:b/>
          <w:sz w:val="22"/>
          <w:szCs w:val="22"/>
        </w:rPr>
        <w:t>Brumare</w:t>
      </w:r>
      <w:proofErr w:type="spellEnd"/>
      <w:r w:rsidRPr="00ED41B5">
        <w:rPr>
          <w:b/>
          <w:sz w:val="22"/>
          <w:szCs w:val="22"/>
        </w:rPr>
        <w:t xml:space="preserve"> vartojimas su alkoholiu</w:t>
      </w:r>
    </w:p>
    <w:p w14:paraId="29C29A49" w14:textId="77777777" w:rsidR="002248B4" w:rsidRPr="00ED41B5" w:rsidRDefault="002248B4" w:rsidP="002248B4">
      <w:pPr>
        <w:rPr>
          <w:sz w:val="22"/>
          <w:szCs w:val="22"/>
        </w:rPr>
      </w:pPr>
      <w:r w:rsidRPr="00ED41B5">
        <w:rPr>
          <w:sz w:val="22"/>
          <w:szCs w:val="22"/>
        </w:rPr>
        <w:t>Jeigu vartodami šį vaistinį preparatą geriate alkoholį, Jums yra didesnė šalutinio poveikio pasireiškimo rizika.</w:t>
      </w:r>
    </w:p>
    <w:p w14:paraId="29A5B65E" w14:textId="77777777" w:rsidR="002248B4" w:rsidRPr="00ED41B5" w:rsidRDefault="002248B4" w:rsidP="002248B4">
      <w:pPr>
        <w:rPr>
          <w:sz w:val="22"/>
          <w:szCs w:val="22"/>
        </w:rPr>
      </w:pPr>
    </w:p>
    <w:p w14:paraId="5551F170" w14:textId="77777777" w:rsidR="002248B4" w:rsidRPr="008C4419" w:rsidRDefault="002248B4" w:rsidP="004A6964">
      <w:pPr>
        <w:pStyle w:val="PI-3EMEASMCA"/>
      </w:pPr>
      <w:r w:rsidRPr="008C4419">
        <w:t>Nėštumas, žindymo laikotarpis ir vaisingumas</w:t>
      </w:r>
    </w:p>
    <w:p w14:paraId="6F8AA24F" w14:textId="77777777" w:rsidR="00CC25D5" w:rsidRDefault="00CC25D5" w:rsidP="004A6964">
      <w:pPr>
        <w:pStyle w:val="PI-3EMEASMCA"/>
      </w:pPr>
    </w:p>
    <w:p w14:paraId="075FE465" w14:textId="3BB51561" w:rsidR="00CC25D5" w:rsidRPr="0091289C" w:rsidRDefault="00CC25D5" w:rsidP="004A6964">
      <w:pPr>
        <w:pStyle w:val="PI-3EMEASMCA"/>
      </w:pPr>
      <w:r w:rsidRPr="0091289C">
        <w:t xml:space="preserve">Jei esate nėščia, ar manote, kad galite būti nėščia, žindote kūdikį, prieš vartojant </w:t>
      </w:r>
      <w:r w:rsidR="00552B7A">
        <w:t>šį</w:t>
      </w:r>
      <w:r w:rsidRPr="0091289C">
        <w:t xml:space="preserve"> vaistą, būtina pasitarti su gydytoju arba vaistininku.</w:t>
      </w:r>
    </w:p>
    <w:p w14:paraId="6411C2AF" w14:textId="77777777" w:rsidR="00CC25D5" w:rsidRPr="00CC25D5" w:rsidRDefault="00CC25D5" w:rsidP="004A6964">
      <w:pPr>
        <w:pStyle w:val="PI-3EMEASMCA"/>
      </w:pPr>
    </w:p>
    <w:p w14:paraId="298CB92D" w14:textId="77777777" w:rsidR="002248B4" w:rsidRPr="00853AFC" w:rsidRDefault="002248B4" w:rsidP="004D2821">
      <w:pPr>
        <w:rPr>
          <w:i/>
          <w:sz w:val="22"/>
          <w:szCs w:val="22"/>
        </w:rPr>
      </w:pPr>
      <w:r w:rsidRPr="00853AFC">
        <w:rPr>
          <w:i/>
          <w:sz w:val="22"/>
          <w:szCs w:val="22"/>
        </w:rPr>
        <w:t>Nėštumas</w:t>
      </w:r>
    </w:p>
    <w:p w14:paraId="16A8CC4A" w14:textId="1658EB93" w:rsidR="002248B4" w:rsidRPr="00ED41B5" w:rsidRDefault="00552B7A" w:rsidP="002B0137">
      <w:pPr>
        <w:pStyle w:val="BT-EMEASMCA"/>
      </w:pPr>
      <w:r>
        <w:t xml:space="preserve">Šį vaistą vartoti draudžiama </w:t>
      </w:r>
      <w:r w:rsidR="002F3ED7">
        <w:t xml:space="preserve">per </w:t>
      </w:r>
      <w:r w:rsidR="00CC25D5">
        <w:t>paskutinius tris</w:t>
      </w:r>
      <w:r w:rsidR="0009188D">
        <w:t xml:space="preserve"> nėš</w:t>
      </w:r>
      <w:r w:rsidR="002F3ED7">
        <w:t xml:space="preserve">tumo </w:t>
      </w:r>
      <w:r w:rsidR="00CC25D5">
        <w:t>mėnesius</w:t>
      </w:r>
      <w:r w:rsidR="002F3ED7">
        <w:t xml:space="preserve">, </w:t>
      </w:r>
      <w:r w:rsidR="00CC25D5">
        <w:t>,</w:t>
      </w:r>
      <w:r w:rsidR="00F819EF">
        <w:t xml:space="preserve"> nes jis gali pakenkti Jūsų negimusiam kūdikiui arba sukelti problemų gimdant. Negimusiam kūdikiui jis gali sukelti inkstų arba širdies sutrikimų. Šis vaistas gali paveikti Jūsų ir Jūsų kūdikio polinkį kraujuoti ir pavėlinti gimdymą arba </w:t>
      </w:r>
      <w:r w:rsidR="00CA0083">
        <w:t>pailginti jo trukmę</w:t>
      </w:r>
      <w:r w:rsidR="002248B4" w:rsidRPr="00ED41B5">
        <w:t>.</w:t>
      </w:r>
    </w:p>
    <w:p w14:paraId="64B1FDA9" w14:textId="2888F271" w:rsidR="002248B4" w:rsidRPr="00ED41B5" w:rsidRDefault="00F819EF" w:rsidP="002B0137">
      <w:pPr>
        <w:pStyle w:val="BT-EMEASMCA"/>
      </w:pPr>
      <w:r>
        <w:t>Pirmuosius 6 nėštumo mėnesius Bru</w:t>
      </w:r>
      <w:r w:rsidR="00CC25D5">
        <w:t>mare</w:t>
      </w:r>
      <w:r>
        <w:t xml:space="preserve"> vartoti </w:t>
      </w:r>
      <w:r w:rsidR="00B874A8">
        <w:t>negalima</w:t>
      </w:r>
      <w:r>
        <w:t>, nebent tai absoliučiai būtina ir taip patarė gydytojas. Jei šiuo laikotarpiu arba bandant pastoti Jums reikia gydytis, reikia vartoti mažiausią šio vaisto dozę trumpiausią įmanomą laiką. Jei po 20</w:t>
      </w:r>
      <w:r>
        <w:noBreakHyphen/>
        <w:t xml:space="preserve">os nėštumo savaitės </w:t>
      </w:r>
      <w:r w:rsidR="003C1B9F">
        <w:t>Brufen vartojama ilgiau nei kelias dienas, Jūsų negimusiam kūdikiui tai gali sukelti inkstų sutrikimą, dėl kurio gali sumažėti kūdikį gaubiančio amniono skysčio kiekis</w:t>
      </w:r>
      <w:r>
        <w:t xml:space="preserve"> </w:t>
      </w:r>
      <w:r w:rsidR="003C1B9F">
        <w:t>(oligohidramnionas) arba kūdikio širdyje gali susiaurėti kraujagyslė (arterinis latakas). Jeigu Jums reikia gydytis ilgiau kaip kelias dienas, gydytojas gali rekomenduoti papildomai Jus stebėti.</w:t>
      </w:r>
    </w:p>
    <w:p w14:paraId="1B5D20E0" w14:textId="77777777" w:rsidR="002248B4" w:rsidRPr="00ED41B5" w:rsidRDefault="002248B4" w:rsidP="004A6964">
      <w:pPr>
        <w:pStyle w:val="PI-3EMEASMCA"/>
      </w:pPr>
    </w:p>
    <w:p w14:paraId="5EC2FB1A" w14:textId="77777777" w:rsidR="002248B4" w:rsidRPr="00853AFC" w:rsidRDefault="002248B4" w:rsidP="00853AFC">
      <w:pPr>
        <w:rPr>
          <w:i/>
        </w:rPr>
      </w:pPr>
      <w:r w:rsidRPr="00853AFC">
        <w:rPr>
          <w:i/>
          <w:sz w:val="22"/>
          <w:szCs w:val="22"/>
        </w:rPr>
        <w:t>Žindymo laikotarpis</w:t>
      </w:r>
    </w:p>
    <w:p w14:paraId="79280A74" w14:textId="6E4C158F" w:rsidR="002248B4" w:rsidRPr="0091289C" w:rsidRDefault="002248B4" w:rsidP="004A6964">
      <w:pPr>
        <w:pStyle w:val="PI-3EMEASMCA"/>
      </w:pPr>
      <w:proofErr w:type="spellStart"/>
      <w:r w:rsidRPr="0091289C">
        <w:t>Ibuprofeno</w:t>
      </w:r>
      <w:proofErr w:type="spellEnd"/>
      <w:r w:rsidRPr="0091289C">
        <w:t xml:space="preserve"> patenka į moters pieną, tačiau tai neturėtų paveikti kūdikio</w:t>
      </w:r>
      <w:r w:rsidR="00CC25D5" w:rsidRPr="0091289C">
        <w:t>, jei šiuo vaistu gydoma trumpai</w:t>
      </w:r>
      <w:r w:rsidRPr="0091289C">
        <w:t xml:space="preserve">. Pasitarkite su gydytoju, jei maitinate krūtimi ir vartojate </w:t>
      </w:r>
      <w:proofErr w:type="spellStart"/>
      <w:r w:rsidRPr="0091289C">
        <w:t>Brumare</w:t>
      </w:r>
      <w:proofErr w:type="spellEnd"/>
      <w:r w:rsidRPr="0091289C">
        <w:t xml:space="preserve"> dažniau nei laikinai.</w:t>
      </w:r>
    </w:p>
    <w:p w14:paraId="10260791" w14:textId="77777777" w:rsidR="002248B4" w:rsidRPr="0091289C" w:rsidRDefault="002248B4" w:rsidP="004A6964">
      <w:pPr>
        <w:pStyle w:val="PI-3EMEASMCA"/>
      </w:pPr>
    </w:p>
    <w:p w14:paraId="1DFD103B" w14:textId="77777777" w:rsidR="002248B4" w:rsidRPr="00313623" w:rsidRDefault="002248B4" w:rsidP="00CC25D5">
      <w:pPr>
        <w:rPr>
          <w:i/>
        </w:rPr>
      </w:pPr>
      <w:r w:rsidRPr="00313623">
        <w:rPr>
          <w:i/>
          <w:sz w:val="22"/>
          <w:szCs w:val="22"/>
        </w:rPr>
        <w:t>Vaisingumas</w:t>
      </w:r>
    </w:p>
    <w:p w14:paraId="10647703" w14:textId="77777777" w:rsidR="002248B4" w:rsidRPr="00313623" w:rsidRDefault="002248B4" w:rsidP="004A6964">
      <w:pPr>
        <w:pStyle w:val="PI-3EMEASMCA"/>
      </w:pPr>
      <w:proofErr w:type="spellStart"/>
      <w:r w:rsidRPr="00313623">
        <w:t>Ibuprofenas</w:t>
      </w:r>
      <w:proofErr w:type="spellEnd"/>
      <w:r w:rsidRPr="00313623">
        <w:t xml:space="preserve"> priklauso vaistų, kurie veikia moterų vaisingumą, grupei (NVNU). Šis poveikis yra grįžtamasis, baigiasi nutraukus vaisto vartojimą. Mažai tikėtina, kad </w:t>
      </w:r>
      <w:proofErr w:type="spellStart"/>
      <w:r w:rsidRPr="00313623">
        <w:t>ibuprofenas</w:t>
      </w:r>
      <w:proofErr w:type="spellEnd"/>
      <w:r w:rsidRPr="00313623">
        <w:t>, vartojamas retkarčiais, galėtų paveikti Jūsų galimybę pastoti, tačiau jeigu Jūs turite sunkumų pastoti, tai prieš vartodama šį vaistą pasitarkite su gydytoju arba vaistininku.</w:t>
      </w:r>
    </w:p>
    <w:p w14:paraId="79365DD1" w14:textId="77777777" w:rsidR="002248B4" w:rsidRPr="00CC25D5" w:rsidRDefault="002248B4" w:rsidP="00CC25D5">
      <w:pPr>
        <w:rPr>
          <w:sz w:val="22"/>
          <w:szCs w:val="22"/>
        </w:rPr>
      </w:pPr>
    </w:p>
    <w:p w14:paraId="35BA0FD1" w14:textId="77777777" w:rsidR="002248B4" w:rsidRPr="008C4419" w:rsidRDefault="002248B4" w:rsidP="004A6964">
      <w:pPr>
        <w:pStyle w:val="PI-3EMEASMCA"/>
      </w:pPr>
      <w:r w:rsidRPr="008C4419">
        <w:t>Vairavimas ir mechanizmų valdymas</w:t>
      </w:r>
    </w:p>
    <w:p w14:paraId="3DFD8630" w14:textId="77777777" w:rsidR="002248B4" w:rsidRPr="00313623" w:rsidRDefault="002248B4" w:rsidP="004A6964">
      <w:pPr>
        <w:pStyle w:val="PI-3EMEASMCA"/>
      </w:pPr>
      <w:r w:rsidRPr="00313623">
        <w:t>Šis vaistas gali sukelti galvos svaigimą ar mieguistumą. Tai ypač taikoma sąveikai su alkoholiu. Jei taip atsitiko, nevairuokite ir nevaldykite mechanizmų. Nedarykite jokio budrumo reikalaujančio darbo.</w:t>
      </w:r>
    </w:p>
    <w:p w14:paraId="4211C14B" w14:textId="77777777" w:rsidR="002248B4" w:rsidRPr="00ED41B5" w:rsidRDefault="002248B4" w:rsidP="004A6964">
      <w:pPr>
        <w:pStyle w:val="PI-3EMEASMCA"/>
      </w:pPr>
    </w:p>
    <w:p w14:paraId="3E313CA1" w14:textId="77777777" w:rsidR="002248B4" w:rsidRPr="008C4419" w:rsidRDefault="002248B4" w:rsidP="004A6964">
      <w:pPr>
        <w:pStyle w:val="PI-3EMEASMCA"/>
      </w:pPr>
      <w:proofErr w:type="spellStart"/>
      <w:r w:rsidRPr="008C4419">
        <w:t>Brumare</w:t>
      </w:r>
      <w:proofErr w:type="spellEnd"/>
      <w:r w:rsidRPr="008C4419">
        <w:t xml:space="preserve"> sudėtyje yra sacharozės</w:t>
      </w:r>
    </w:p>
    <w:p w14:paraId="01EFB2ED" w14:textId="77777777" w:rsidR="002248B4" w:rsidRPr="007A3580" w:rsidRDefault="002248B4" w:rsidP="002248B4">
      <w:pPr>
        <w:rPr>
          <w:sz w:val="22"/>
          <w:szCs w:val="22"/>
        </w:rPr>
      </w:pPr>
      <w:r w:rsidRPr="00ED41B5">
        <w:rPr>
          <w:sz w:val="22"/>
          <w:szCs w:val="22"/>
        </w:rPr>
        <w:t>Sacharozė yra cukrus</w:t>
      </w:r>
      <w:r w:rsidRPr="00CC129F">
        <w:rPr>
          <w:sz w:val="22"/>
          <w:szCs w:val="22"/>
        </w:rPr>
        <w:t xml:space="preserve">. </w:t>
      </w:r>
      <w:proofErr w:type="spellStart"/>
      <w:r>
        <w:rPr>
          <w:sz w:val="22"/>
          <w:szCs w:val="22"/>
        </w:rPr>
        <w:t>Brumare</w:t>
      </w:r>
      <w:proofErr w:type="spellEnd"/>
      <w:r w:rsidRPr="00CC129F">
        <w:rPr>
          <w:sz w:val="22"/>
          <w:szCs w:val="22"/>
        </w:rPr>
        <w:t xml:space="preserve"> viename paketėlyje yra 2222</w:t>
      </w:r>
      <w:r w:rsidR="00520ED3">
        <w:rPr>
          <w:sz w:val="22"/>
          <w:szCs w:val="22"/>
        </w:rPr>
        <w:t> </w:t>
      </w:r>
      <w:r w:rsidRPr="00CC129F">
        <w:rPr>
          <w:sz w:val="22"/>
          <w:szCs w:val="22"/>
        </w:rPr>
        <w:t xml:space="preserve">mg sacharozės. </w:t>
      </w:r>
      <w:r w:rsidR="000045E9" w:rsidRPr="000045E9">
        <w:rPr>
          <w:sz w:val="22"/>
          <w:szCs w:val="22"/>
        </w:rPr>
        <w:t>Būtina atsižvelgti cukriniu diabetu sergantiems pacientams</w:t>
      </w:r>
      <w:r w:rsidRPr="007A3580">
        <w:rPr>
          <w:sz w:val="22"/>
          <w:szCs w:val="22"/>
        </w:rPr>
        <w:t>. Jeigu gydytojas Jums yra sakęs, kad netoleruojate kokių nors angliavandenių, kreipkitės į jį prieš pradėdami vartoti šį vaistą.</w:t>
      </w:r>
    </w:p>
    <w:p w14:paraId="63AFD7AE" w14:textId="77777777" w:rsidR="002248B4" w:rsidRPr="007A3580" w:rsidRDefault="002248B4" w:rsidP="002248B4">
      <w:pPr>
        <w:rPr>
          <w:sz w:val="22"/>
          <w:szCs w:val="22"/>
        </w:rPr>
      </w:pPr>
    </w:p>
    <w:p w14:paraId="6BF22725" w14:textId="77777777" w:rsidR="002248B4" w:rsidRPr="007A3580" w:rsidRDefault="002248B4" w:rsidP="002248B4">
      <w:pPr>
        <w:rPr>
          <w:sz w:val="22"/>
          <w:szCs w:val="22"/>
        </w:rPr>
      </w:pPr>
      <w:proofErr w:type="spellStart"/>
      <w:r w:rsidRPr="007A3580">
        <w:rPr>
          <w:b/>
          <w:sz w:val="22"/>
          <w:szCs w:val="22"/>
        </w:rPr>
        <w:t>Brumare</w:t>
      </w:r>
      <w:proofErr w:type="spellEnd"/>
      <w:r w:rsidRPr="007A3580">
        <w:rPr>
          <w:b/>
          <w:sz w:val="22"/>
          <w:szCs w:val="22"/>
        </w:rPr>
        <w:t xml:space="preserve"> sudėtyje yra natrio</w:t>
      </w:r>
    </w:p>
    <w:p w14:paraId="43D4ADBA" w14:textId="77777777" w:rsidR="002248B4" w:rsidRPr="00ED41B5" w:rsidRDefault="000D7972" w:rsidP="000D7972">
      <w:pPr>
        <w:rPr>
          <w:sz w:val="22"/>
          <w:szCs w:val="22"/>
        </w:rPr>
      </w:pPr>
      <w:r w:rsidRPr="000D7972">
        <w:rPr>
          <w:sz w:val="22"/>
          <w:szCs w:val="22"/>
        </w:rPr>
        <w:t>Kiekviename</w:t>
      </w:r>
      <w:r>
        <w:rPr>
          <w:sz w:val="22"/>
          <w:szCs w:val="22"/>
        </w:rPr>
        <w:t xml:space="preserve"> </w:t>
      </w:r>
      <w:r w:rsidRPr="000D7972">
        <w:rPr>
          <w:sz w:val="22"/>
          <w:szCs w:val="22"/>
        </w:rPr>
        <w:t>šio vaisto</w:t>
      </w:r>
      <w:r>
        <w:rPr>
          <w:sz w:val="22"/>
          <w:szCs w:val="22"/>
        </w:rPr>
        <w:t xml:space="preserve"> paketėlyje</w:t>
      </w:r>
      <w:r w:rsidRPr="000D7972">
        <w:rPr>
          <w:sz w:val="22"/>
          <w:szCs w:val="22"/>
        </w:rPr>
        <w:t xml:space="preserve"> yra </w:t>
      </w:r>
      <w:r>
        <w:rPr>
          <w:sz w:val="22"/>
          <w:szCs w:val="22"/>
        </w:rPr>
        <w:t>131 </w:t>
      </w:r>
      <w:r w:rsidRPr="000D7972">
        <w:rPr>
          <w:sz w:val="22"/>
          <w:szCs w:val="22"/>
        </w:rPr>
        <w:t>mg</w:t>
      </w:r>
      <w:r>
        <w:rPr>
          <w:sz w:val="22"/>
          <w:szCs w:val="22"/>
        </w:rPr>
        <w:t xml:space="preserve"> </w:t>
      </w:r>
      <w:r w:rsidRPr="000D7972">
        <w:rPr>
          <w:sz w:val="22"/>
          <w:szCs w:val="22"/>
        </w:rPr>
        <w:t>natrio (valgomosios druskos sudedamosios dalies).</w:t>
      </w:r>
      <w:r>
        <w:rPr>
          <w:sz w:val="22"/>
          <w:szCs w:val="22"/>
        </w:rPr>
        <w:t xml:space="preserve"> Tai atitinka 6,6 </w:t>
      </w:r>
      <w:r w:rsidRPr="000D7972">
        <w:rPr>
          <w:sz w:val="22"/>
          <w:szCs w:val="22"/>
        </w:rPr>
        <w:t>% didžiausios rekomenduojamos</w:t>
      </w:r>
      <w:r>
        <w:rPr>
          <w:sz w:val="22"/>
          <w:szCs w:val="22"/>
        </w:rPr>
        <w:t xml:space="preserve"> </w:t>
      </w:r>
      <w:r w:rsidRPr="000D7972">
        <w:rPr>
          <w:sz w:val="22"/>
          <w:szCs w:val="22"/>
        </w:rPr>
        <w:t>natrio paros normos suaugusiesiems.</w:t>
      </w:r>
    </w:p>
    <w:p w14:paraId="51199901" w14:textId="77777777" w:rsidR="002248B4" w:rsidRPr="00ED41B5" w:rsidRDefault="002248B4" w:rsidP="002248B4">
      <w:pPr>
        <w:rPr>
          <w:sz w:val="22"/>
          <w:szCs w:val="22"/>
        </w:rPr>
      </w:pPr>
    </w:p>
    <w:p w14:paraId="5E0F8C6F" w14:textId="77777777" w:rsidR="002248B4" w:rsidRPr="00ED41B5" w:rsidRDefault="002248B4" w:rsidP="002248B4">
      <w:pPr>
        <w:rPr>
          <w:sz w:val="22"/>
          <w:szCs w:val="22"/>
        </w:rPr>
      </w:pPr>
    </w:p>
    <w:p w14:paraId="158B6CB2" w14:textId="77777777" w:rsidR="002248B4" w:rsidRPr="00ED41B5" w:rsidRDefault="002248B4" w:rsidP="002B0137">
      <w:pPr>
        <w:pStyle w:val="PI-1EMEASMCA"/>
      </w:pPr>
      <w:bookmarkStart w:id="81" w:name="_Toc129243266"/>
      <w:bookmarkStart w:id="82" w:name="_Toc129243141"/>
      <w:r w:rsidRPr="00ED41B5">
        <w:t>3.</w:t>
      </w:r>
      <w:r w:rsidRPr="00ED41B5">
        <w:tab/>
        <w:t xml:space="preserve">Kaip vartoti </w:t>
      </w:r>
      <w:proofErr w:type="spellStart"/>
      <w:r w:rsidRPr="00ED41B5">
        <w:t>Brumare</w:t>
      </w:r>
      <w:proofErr w:type="spellEnd"/>
      <w:r w:rsidRPr="00ED41B5">
        <w:t xml:space="preserve"> </w:t>
      </w:r>
      <w:bookmarkEnd w:id="81"/>
      <w:bookmarkEnd w:id="82"/>
    </w:p>
    <w:p w14:paraId="20D5B17F" w14:textId="77777777" w:rsidR="002248B4" w:rsidRPr="00ED41B5" w:rsidRDefault="002248B4" w:rsidP="002248B4">
      <w:pPr>
        <w:rPr>
          <w:sz w:val="22"/>
          <w:szCs w:val="22"/>
        </w:rPr>
      </w:pPr>
    </w:p>
    <w:p w14:paraId="41071DE4" w14:textId="77777777" w:rsidR="002248B4" w:rsidRPr="00ED41B5" w:rsidRDefault="002248B4" w:rsidP="002248B4">
      <w:pPr>
        <w:rPr>
          <w:sz w:val="22"/>
          <w:szCs w:val="22"/>
        </w:rPr>
      </w:pPr>
      <w:r w:rsidRPr="00ED41B5">
        <w:rPr>
          <w:sz w:val="22"/>
          <w:szCs w:val="22"/>
        </w:rPr>
        <w:t>Šį vaistą visada vartokite tiksliai, kaip parašyta šiame lapelyje arba kaip nurodė gydytojas ar vaistininkas. Jeigu abejojate, kreipkitės į gydytoją arba vaistininką.</w:t>
      </w:r>
    </w:p>
    <w:p w14:paraId="49129BFA" w14:textId="77777777" w:rsidR="00520ED3" w:rsidRDefault="00520ED3" w:rsidP="00520ED3">
      <w:pPr>
        <w:rPr>
          <w:sz w:val="22"/>
          <w:szCs w:val="22"/>
        </w:rPr>
      </w:pPr>
    </w:p>
    <w:p w14:paraId="69F6B217" w14:textId="15818D26" w:rsidR="00425B0C" w:rsidRDefault="002248B4" w:rsidP="00425B0C">
      <w:pPr>
        <w:rPr>
          <w:sz w:val="22"/>
          <w:szCs w:val="22"/>
        </w:rPr>
      </w:pPr>
      <w:r w:rsidRPr="00ED41B5">
        <w:rPr>
          <w:sz w:val="22"/>
          <w:szCs w:val="22"/>
        </w:rPr>
        <w:t xml:space="preserve">Šis vaistas skirtas vartoti trumpą laiką. </w:t>
      </w:r>
      <w:r w:rsidR="00520ED3" w:rsidRPr="00520ED3">
        <w:rPr>
          <w:sz w:val="22"/>
          <w:szCs w:val="22"/>
        </w:rPr>
        <w:t>Reikia vartoti mažiausią veiksmingą dozę ir ją vartoti kuo trumpiau, kiek tai būtina simptomams</w:t>
      </w:r>
      <w:r w:rsidR="00520ED3">
        <w:rPr>
          <w:sz w:val="22"/>
          <w:szCs w:val="22"/>
        </w:rPr>
        <w:t xml:space="preserve"> </w:t>
      </w:r>
      <w:r w:rsidR="00520ED3" w:rsidRPr="00520ED3">
        <w:rPr>
          <w:sz w:val="22"/>
          <w:szCs w:val="22"/>
        </w:rPr>
        <w:t>palengvinti. Jeigu sergate infekcine liga ir Jums pasireiškiantys simptomai (pvz., karščiavimas ir</w:t>
      </w:r>
      <w:r w:rsidR="00520ED3">
        <w:rPr>
          <w:sz w:val="22"/>
          <w:szCs w:val="22"/>
        </w:rPr>
        <w:t xml:space="preserve"> </w:t>
      </w:r>
      <w:r w:rsidR="00520ED3" w:rsidRPr="00520ED3">
        <w:rPr>
          <w:sz w:val="22"/>
          <w:szCs w:val="22"/>
        </w:rPr>
        <w:t>skausmas) neišnyksta arba sunkėja, nedelsdami pasitarkite su gydytoju (žr. 2 skyrių).</w:t>
      </w:r>
    </w:p>
    <w:p w14:paraId="2610B669" w14:textId="77777777" w:rsidR="008405A4" w:rsidRDefault="008405A4" w:rsidP="00425B0C">
      <w:pPr>
        <w:rPr>
          <w:b/>
          <w:sz w:val="22"/>
          <w:szCs w:val="22"/>
        </w:rPr>
      </w:pPr>
    </w:p>
    <w:p w14:paraId="381B0841" w14:textId="77777777" w:rsidR="00425B0C" w:rsidRPr="00ED41B5" w:rsidRDefault="00425B0C" w:rsidP="00425B0C">
      <w:pPr>
        <w:rPr>
          <w:b/>
          <w:sz w:val="22"/>
          <w:szCs w:val="22"/>
        </w:rPr>
      </w:pPr>
      <w:r w:rsidRPr="00ED41B5">
        <w:rPr>
          <w:b/>
          <w:sz w:val="22"/>
          <w:szCs w:val="22"/>
        </w:rPr>
        <w:t>Kaip ilgai tęsti gydymą?</w:t>
      </w:r>
    </w:p>
    <w:p w14:paraId="00186EAC" w14:textId="77777777" w:rsidR="00425B0C" w:rsidRPr="00ED41B5" w:rsidRDefault="00425B0C" w:rsidP="00425B0C">
      <w:pPr>
        <w:rPr>
          <w:sz w:val="22"/>
          <w:szCs w:val="22"/>
        </w:rPr>
      </w:pPr>
      <w:r w:rsidRPr="00ED41B5">
        <w:rPr>
          <w:sz w:val="22"/>
          <w:szCs w:val="22"/>
        </w:rPr>
        <w:t>Jei simptomai pasunkėja arba nepagerėja per 3 dienas esant karščiavimui ir per 5 dienas esant skausmui, pasitarkite su gydytoju.</w:t>
      </w:r>
    </w:p>
    <w:p w14:paraId="445A73C8" w14:textId="77777777" w:rsidR="00425B0C" w:rsidRDefault="00425B0C" w:rsidP="00425B0C">
      <w:pPr>
        <w:rPr>
          <w:sz w:val="22"/>
          <w:szCs w:val="22"/>
        </w:rPr>
      </w:pPr>
      <w:r w:rsidRPr="00ED41B5">
        <w:rPr>
          <w:rStyle w:val="hps"/>
          <w:sz w:val="22"/>
          <w:szCs w:val="22"/>
        </w:rPr>
        <w:t>Jei</w:t>
      </w:r>
      <w:r>
        <w:rPr>
          <w:rStyle w:val="hps"/>
          <w:sz w:val="22"/>
          <w:szCs w:val="22"/>
        </w:rPr>
        <w:t xml:space="preserve"> </w:t>
      </w:r>
      <w:r w:rsidRPr="00ED41B5">
        <w:rPr>
          <w:rStyle w:val="hps"/>
          <w:sz w:val="22"/>
          <w:szCs w:val="22"/>
        </w:rPr>
        <w:t>12–18</w:t>
      </w:r>
      <w:r w:rsidRPr="00ED41B5">
        <w:rPr>
          <w:rStyle w:val="shorttext"/>
          <w:sz w:val="22"/>
          <w:szCs w:val="22"/>
        </w:rPr>
        <w:t xml:space="preserve"> </w:t>
      </w:r>
      <w:r w:rsidRPr="00ED41B5">
        <w:rPr>
          <w:rStyle w:val="hps"/>
          <w:sz w:val="22"/>
          <w:szCs w:val="22"/>
        </w:rPr>
        <w:t>metų</w:t>
      </w:r>
      <w:r w:rsidRPr="00ED41B5">
        <w:rPr>
          <w:rStyle w:val="shorttext"/>
          <w:sz w:val="22"/>
          <w:szCs w:val="22"/>
        </w:rPr>
        <w:t xml:space="preserve"> </w:t>
      </w:r>
      <w:r w:rsidRPr="00ED41B5">
        <w:rPr>
          <w:rStyle w:val="hps"/>
          <w:sz w:val="22"/>
          <w:szCs w:val="22"/>
        </w:rPr>
        <w:t>paaugliams</w:t>
      </w:r>
      <w:r w:rsidRPr="00ED41B5">
        <w:rPr>
          <w:rStyle w:val="shorttext"/>
          <w:sz w:val="22"/>
          <w:szCs w:val="22"/>
        </w:rPr>
        <w:t xml:space="preserve"> </w:t>
      </w:r>
      <w:r w:rsidRPr="00ED41B5">
        <w:rPr>
          <w:rStyle w:val="hps"/>
          <w:sz w:val="22"/>
          <w:szCs w:val="22"/>
        </w:rPr>
        <w:t>simptomai pasunkėja</w:t>
      </w:r>
      <w:r w:rsidRPr="00ED41B5">
        <w:rPr>
          <w:rStyle w:val="shorttext"/>
          <w:sz w:val="22"/>
          <w:szCs w:val="22"/>
        </w:rPr>
        <w:t xml:space="preserve"> </w:t>
      </w:r>
      <w:r w:rsidRPr="00ED41B5">
        <w:rPr>
          <w:rStyle w:val="hps"/>
          <w:sz w:val="22"/>
          <w:szCs w:val="22"/>
        </w:rPr>
        <w:t>arba jei</w:t>
      </w:r>
      <w:r w:rsidRPr="00ED41B5">
        <w:rPr>
          <w:rStyle w:val="shorttext"/>
          <w:sz w:val="22"/>
          <w:szCs w:val="22"/>
        </w:rPr>
        <w:t xml:space="preserve"> </w:t>
      </w:r>
      <w:r w:rsidRPr="00ED41B5">
        <w:rPr>
          <w:rStyle w:val="hps"/>
          <w:sz w:val="22"/>
          <w:szCs w:val="22"/>
        </w:rPr>
        <w:t xml:space="preserve">šis </w:t>
      </w:r>
      <w:r w:rsidR="00935DF2">
        <w:rPr>
          <w:rStyle w:val="hps"/>
          <w:sz w:val="22"/>
          <w:szCs w:val="22"/>
        </w:rPr>
        <w:t>vaistas</w:t>
      </w:r>
      <w:r w:rsidRPr="00ED41B5">
        <w:rPr>
          <w:rStyle w:val="hps"/>
          <w:sz w:val="22"/>
          <w:szCs w:val="22"/>
        </w:rPr>
        <w:t xml:space="preserve"> turi būti vartojamas</w:t>
      </w:r>
      <w:r w:rsidRPr="00ED41B5">
        <w:rPr>
          <w:rStyle w:val="shorttext"/>
          <w:sz w:val="22"/>
          <w:szCs w:val="22"/>
        </w:rPr>
        <w:t xml:space="preserve"> </w:t>
      </w:r>
      <w:r w:rsidRPr="00ED41B5">
        <w:rPr>
          <w:rStyle w:val="hps"/>
          <w:sz w:val="22"/>
          <w:szCs w:val="22"/>
        </w:rPr>
        <w:t>daugiau nei</w:t>
      </w:r>
      <w:r w:rsidRPr="00ED41B5">
        <w:rPr>
          <w:rStyle w:val="shorttext"/>
          <w:sz w:val="22"/>
          <w:szCs w:val="22"/>
        </w:rPr>
        <w:t xml:space="preserve"> </w:t>
      </w:r>
      <w:r w:rsidRPr="00ED41B5">
        <w:rPr>
          <w:rStyle w:val="hps"/>
          <w:sz w:val="22"/>
          <w:szCs w:val="22"/>
        </w:rPr>
        <w:t>3</w:t>
      </w:r>
      <w:r w:rsidRPr="00ED41B5">
        <w:rPr>
          <w:rStyle w:val="shorttext"/>
          <w:sz w:val="22"/>
          <w:szCs w:val="22"/>
        </w:rPr>
        <w:t xml:space="preserve"> </w:t>
      </w:r>
      <w:r w:rsidRPr="00ED41B5">
        <w:rPr>
          <w:rStyle w:val="hps"/>
          <w:sz w:val="22"/>
          <w:szCs w:val="22"/>
        </w:rPr>
        <w:t>dienas,</w:t>
      </w:r>
      <w:r w:rsidRPr="00ED41B5">
        <w:rPr>
          <w:rStyle w:val="shorttext"/>
          <w:sz w:val="22"/>
          <w:szCs w:val="22"/>
        </w:rPr>
        <w:t xml:space="preserve"> </w:t>
      </w:r>
      <w:r w:rsidRPr="00ED41B5">
        <w:rPr>
          <w:rStyle w:val="hps"/>
          <w:sz w:val="22"/>
          <w:szCs w:val="22"/>
        </w:rPr>
        <w:t>reikia pasitarti su</w:t>
      </w:r>
      <w:r w:rsidRPr="00ED41B5">
        <w:rPr>
          <w:rStyle w:val="shorttext"/>
          <w:sz w:val="22"/>
          <w:szCs w:val="22"/>
        </w:rPr>
        <w:t xml:space="preserve"> </w:t>
      </w:r>
      <w:r w:rsidRPr="00ED41B5">
        <w:rPr>
          <w:rStyle w:val="hps"/>
          <w:sz w:val="22"/>
          <w:szCs w:val="22"/>
        </w:rPr>
        <w:t>gydytoju.</w:t>
      </w:r>
    </w:p>
    <w:p w14:paraId="5D189B71" w14:textId="77777777" w:rsidR="00425B0C" w:rsidRPr="00ED41B5" w:rsidRDefault="00425B0C" w:rsidP="00425B0C">
      <w:pPr>
        <w:rPr>
          <w:sz w:val="22"/>
          <w:szCs w:val="22"/>
        </w:rPr>
      </w:pPr>
    </w:p>
    <w:p w14:paraId="14103916" w14:textId="77777777" w:rsidR="002248B4" w:rsidRPr="00ED41B5" w:rsidRDefault="002248B4" w:rsidP="002248B4">
      <w:pPr>
        <w:rPr>
          <w:sz w:val="22"/>
          <w:szCs w:val="22"/>
        </w:rPr>
      </w:pPr>
    </w:p>
    <w:p w14:paraId="4D6ABE35" w14:textId="77777777" w:rsidR="002248B4" w:rsidRPr="00ED41B5" w:rsidRDefault="002248B4" w:rsidP="002248B4">
      <w:pPr>
        <w:rPr>
          <w:b/>
          <w:sz w:val="22"/>
          <w:szCs w:val="22"/>
        </w:rPr>
      </w:pPr>
      <w:r w:rsidRPr="00ED41B5">
        <w:rPr>
          <w:b/>
          <w:sz w:val="22"/>
          <w:szCs w:val="22"/>
        </w:rPr>
        <w:t>Kiek vartoti</w:t>
      </w:r>
    </w:p>
    <w:p w14:paraId="130FE075" w14:textId="77777777" w:rsidR="002248B4" w:rsidRPr="000B641F" w:rsidRDefault="002248B4" w:rsidP="004D2821">
      <w:pPr>
        <w:rPr>
          <w:i/>
          <w:sz w:val="22"/>
          <w:szCs w:val="22"/>
        </w:rPr>
      </w:pPr>
      <w:r w:rsidRPr="000B641F">
        <w:rPr>
          <w:i/>
          <w:sz w:val="22"/>
          <w:szCs w:val="22"/>
        </w:rPr>
        <w:t>Suaugusiems ir vyresniems kaip 12 metų paaugliams (sveriantiems daugiau nei 40 kg)</w:t>
      </w:r>
    </w:p>
    <w:p w14:paraId="63229CE1" w14:textId="77777777" w:rsidR="002248B4" w:rsidRPr="00ED41B5" w:rsidRDefault="002248B4" w:rsidP="002248B4">
      <w:pPr>
        <w:rPr>
          <w:sz w:val="22"/>
          <w:szCs w:val="22"/>
        </w:rPr>
      </w:pPr>
      <w:r w:rsidRPr="00ED41B5">
        <w:rPr>
          <w:sz w:val="22"/>
          <w:szCs w:val="22"/>
        </w:rPr>
        <w:t>Vartokite po vieną paketėlį (400 mg) kaip vienkartinę dozę ar iki 3 kartų per parą kas 4–6 val.</w:t>
      </w:r>
    </w:p>
    <w:p w14:paraId="41E93C4E" w14:textId="77777777" w:rsidR="002248B4" w:rsidRPr="00ED41B5" w:rsidRDefault="002248B4" w:rsidP="002248B4">
      <w:pPr>
        <w:rPr>
          <w:sz w:val="22"/>
          <w:szCs w:val="22"/>
        </w:rPr>
      </w:pPr>
      <w:r w:rsidRPr="00ED41B5">
        <w:rPr>
          <w:sz w:val="22"/>
          <w:szCs w:val="22"/>
        </w:rPr>
        <w:t>Vartojant didesnes nei 400 mg dozes skausmo malšinimo poveikis nedidėja.</w:t>
      </w:r>
    </w:p>
    <w:p w14:paraId="2BBB4AA3" w14:textId="77777777" w:rsidR="002248B4" w:rsidRPr="00ED41B5" w:rsidRDefault="002248B4" w:rsidP="002248B4">
      <w:pPr>
        <w:rPr>
          <w:sz w:val="22"/>
          <w:szCs w:val="22"/>
        </w:rPr>
      </w:pPr>
      <w:r w:rsidRPr="00ED41B5">
        <w:rPr>
          <w:sz w:val="22"/>
          <w:szCs w:val="22"/>
        </w:rPr>
        <w:t>Nevartokite daugiau kaip trijų paketėlių per 24 valandas (1200 mg).</w:t>
      </w:r>
    </w:p>
    <w:p w14:paraId="4B2B21EF" w14:textId="77777777" w:rsidR="002248B4" w:rsidRPr="00ED41B5" w:rsidRDefault="002248B4" w:rsidP="002248B4">
      <w:pPr>
        <w:rPr>
          <w:sz w:val="22"/>
          <w:szCs w:val="22"/>
        </w:rPr>
      </w:pPr>
    </w:p>
    <w:p w14:paraId="50C1BC0B" w14:textId="77777777" w:rsidR="002248B4" w:rsidRPr="000B641F" w:rsidRDefault="002248B4" w:rsidP="004D2821">
      <w:pPr>
        <w:rPr>
          <w:i/>
          <w:sz w:val="22"/>
          <w:szCs w:val="22"/>
        </w:rPr>
      </w:pPr>
      <w:r w:rsidRPr="000B641F">
        <w:rPr>
          <w:i/>
          <w:sz w:val="22"/>
          <w:szCs w:val="22"/>
        </w:rPr>
        <w:t>Žmonės, sergantys inkstų ir kepenų ligomis</w:t>
      </w:r>
    </w:p>
    <w:p w14:paraId="3357D341" w14:textId="77777777" w:rsidR="002248B4" w:rsidRPr="00ED41B5" w:rsidRDefault="002248B4" w:rsidP="002248B4">
      <w:pPr>
        <w:rPr>
          <w:sz w:val="22"/>
          <w:szCs w:val="22"/>
        </w:rPr>
      </w:pPr>
      <w:r w:rsidRPr="00ED41B5">
        <w:rPr>
          <w:sz w:val="22"/>
          <w:szCs w:val="22"/>
        </w:rPr>
        <w:t xml:space="preserve">Jeigu sergate inkstų arba kepenų ligomis, gydytojas Jums paskirs tinkamą dozę. Tai bus mažiausia galima dozė. </w:t>
      </w:r>
    </w:p>
    <w:p w14:paraId="4B50359C" w14:textId="77777777" w:rsidR="002248B4" w:rsidRPr="00ED41B5" w:rsidRDefault="002248B4" w:rsidP="002248B4">
      <w:pPr>
        <w:rPr>
          <w:sz w:val="22"/>
          <w:szCs w:val="22"/>
        </w:rPr>
      </w:pPr>
    </w:p>
    <w:p w14:paraId="5F258912" w14:textId="77777777" w:rsidR="002248B4" w:rsidRPr="000B641F" w:rsidRDefault="002248B4" w:rsidP="004D2821">
      <w:pPr>
        <w:rPr>
          <w:i/>
          <w:sz w:val="22"/>
          <w:szCs w:val="22"/>
        </w:rPr>
      </w:pPr>
      <w:r w:rsidRPr="000B641F">
        <w:rPr>
          <w:i/>
          <w:sz w:val="22"/>
          <w:szCs w:val="22"/>
        </w:rPr>
        <w:t>Senyvi pacientai (vyresni kaip 65 metų amžiaus)</w:t>
      </w:r>
    </w:p>
    <w:p w14:paraId="3E086ADB" w14:textId="77777777" w:rsidR="002248B4" w:rsidRPr="00ED41B5" w:rsidRDefault="002248B4" w:rsidP="002248B4">
      <w:pPr>
        <w:rPr>
          <w:sz w:val="22"/>
          <w:szCs w:val="22"/>
        </w:rPr>
      </w:pPr>
      <w:r w:rsidRPr="00ED41B5">
        <w:rPr>
          <w:sz w:val="22"/>
          <w:szCs w:val="22"/>
        </w:rPr>
        <w:t xml:space="preserve">Jeigu esate senyvo amžiaus, gydytojas Jums paskirs tinkamą dozę. Tai bus mažiausia galima dozė. </w:t>
      </w:r>
    </w:p>
    <w:p w14:paraId="63F81BF0" w14:textId="77777777" w:rsidR="002248B4" w:rsidRPr="00ED41B5" w:rsidRDefault="002248B4" w:rsidP="002248B4">
      <w:pPr>
        <w:rPr>
          <w:sz w:val="22"/>
          <w:szCs w:val="22"/>
        </w:rPr>
      </w:pPr>
    </w:p>
    <w:p w14:paraId="4054B1DC" w14:textId="77777777" w:rsidR="002248B4" w:rsidRPr="00ED41B5" w:rsidRDefault="002248B4" w:rsidP="002248B4">
      <w:pPr>
        <w:rPr>
          <w:b/>
          <w:sz w:val="22"/>
          <w:szCs w:val="22"/>
        </w:rPr>
      </w:pPr>
      <w:r w:rsidRPr="00ED41B5">
        <w:rPr>
          <w:b/>
          <w:sz w:val="22"/>
          <w:szCs w:val="22"/>
        </w:rPr>
        <w:t>Vartojimas</w:t>
      </w:r>
    </w:p>
    <w:p w14:paraId="0C381F70" w14:textId="77777777" w:rsidR="002248B4" w:rsidRPr="00ED41B5" w:rsidRDefault="002248B4" w:rsidP="002248B4">
      <w:pPr>
        <w:rPr>
          <w:sz w:val="22"/>
          <w:szCs w:val="22"/>
        </w:rPr>
      </w:pPr>
      <w:r w:rsidRPr="00ED41B5">
        <w:rPr>
          <w:sz w:val="22"/>
          <w:szCs w:val="22"/>
        </w:rPr>
        <w:t>Siekiant greičiausio poveikio, vaistą vartokite nevalgę. Jei Jūsų skrandis jautrus, vartokite vaistą su maistu.</w:t>
      </w:r>
    </w:p>
    <w:p w14:paraId="601ACF59" w14:textId="77777777" w:rsidR="002248B4" w:rsidRPr="00ED41B5" w:rsidRDefault="002248B4" w:rsidP="008405A4">
      <w:pPr>
        <w:numPr>
          <w:ilvl w:val="0"/>
          <w:numId w:val="12"/>
        </w:numPr>
        <w:ind w:left="567" w:hanging="567"/>
        <w:rPr>
          <w:sz w:val="22"/>
          <w:szCs w:val="22"/>
        </w:rPr>
      </w:pPr>
      <w:r w:rsidRPr="00ED41B5">
        <w:rPr>
          <w:sz w:val="22"/>
          <w:szCs w:val="22"/>
        </w:rPr>
        <w:t>Supilkite granules iš paketėlio į nedidelę stiklinę su vandeniu (apie 125 ml).</w:t>
      </w:r>
    </w:p>
    <w:p w14:paraId="7F9163FE" w14:textId="77777777" w:rsidR="002248B4" w:rsidRPr="00ED41B5" w:rsidRDefault="002248B4" w:rsidP="00FB7597">
      <w:pPr>
        <w:numPr>
          <w:ilvl w:val="0"/>
          <w:numId w:val="12"/>
        </w:numPr>
        <w:ind w:left="567" w:hanging="567"/>
        <w:rPr>
          <w:sz w:val="22"/>
          <w:szCs w:val="22"/>
        </w:rPr>
      </w:pPr>
      <w:r w:rsidRPr="00ED41B5">
        <w:rPr>
          <w:sz w:val="22"/>
          <w:szCs w:val="22"/>
        </w:rPr>
        <w:t>Įsitikinkite, kad supylėte visas paketėlyje esančias granules</w:t>
      </w:r>
      <w:r>
        <w:rPr>
          <w:sz w:val="22"/>
          <w:szCs w:val="22"/>
        </w:rPr>
        <w:t xml:space="preserve"> </w:t>
      </w:r>
      <w:r w:rsidRPr="00D60048">
        <w:rPr>
          <w:sz w:val="22"/>
          <w:szCs w:val="22"/>
        </w:rPr>
        <w:t>ir nereikia padalinti</w:t>
      </w:r>
      <w:r>
        <w:rPr>
          <w:sz w:val="22"/>
          <w:szCs w:val="22"/>
        </w:rPr>
        <w:t xml:space="preserve"> paketėlio turinio</w:t>
      </w:r>
      <w:r w:rsidRPr="00D60048">
        <w:rPr>
          <w:sz w:val="22"/>
          <w:szCs w:val="22"/>
        </w:rPr>
        <w:t xml:space="preserve"> </w:t>
      </w:r>
      <w:r>
        <w:rPr>
          <w:sz w:val="22"/>
          <w:szCs w:val="22"/>
        </w:rPr>
        <w:t>padarant po</w:t>
      </w:r>
      <w:r w:rsidRPr="00D60048">
        <w:rPr>
          <w:sz w:val="22"/>
          <w:szCs w:val="22"/>
        </w:rPr>
        <w:t xml:space="preserve"> keletą dozių</w:t>
      </w:r>
      <w:r w:rsidRPr="00ED41B5">
        <w:rPr>
          <w:sz w:val="22"/>
          <w:szCs w:val="22"/>
        </w:rPr>
        <w:t>.</w:t>
      </w:r>
    </w:p>
    <w:p w14:paraId="07B5FF3D" w14:textId="77777777" w:rsidR="002248B4" w:rsidRPr="00ED41B5" w:rsidRDefault="002248B4" w:rsidP="008405A4">
      <w:pPr>
        <w:numPr>
          <w:ilvl w:val="0"/>
          <w:numId w:val="12"/>
        </w:numPr>
        <w:ind w:left="567" w:hanging="567"/>
        <w:rPr>
          <w:sz w:val="22"/>
          <w:szCs w:val="22"/>
        </w:rPr>
      </w:pPr>
      <w:r w:rsidRPr="00ED41B5">
        <w:rPr>
          <w:sz w:val="22"/>
          <w:szCs w:val="22"/>
        </w:rPr>
        <w:t>Maišykite, kol nustos burbuliuoti ir granulės ištirps – pasidarys oranžinis putojantis gėrimas.</w:t>
      </w:r>
      <w:r>
        <w:rPr>
          <w:sz w:val="22"/>
          <w:szCs w:val="22"/>
        </w:rPr>
        <w:t xml:space="preserve"> Tuoj pat išgerkite.</w:t>
      </w:r>
    </w:p>
    <w:p w14:paraId="6C0D734A" w14:textId="77777777" w:rsidR="002248B4" w:rsidRPr="00ED41B5" w:rsidRDefault="002248B4" w:rsidP="002248B4">
      <w:pPr>
        <w:rPr>
          <w:sz w:val="22"/>
          <w:szCs w:val="22"/>
        </w:rPr>
      </w:pPr>
    </w:p>
    <w:p w14:paraId="5B0CDD8F" w14:textId="28C99E83" w:rsidR="002248B4" w:rsidRPr="00BB7D48" w:rsidRDefault="002248B4" w:rsidP="004A6964">
      <w:pPr>
        <w:pStyle w:val="PI-3EMEASMCA"/>
        <w:rPr>
          <w:b/>
          <w:bCs/>
        </w:rPr>
      </w:pPr>
      <w:r w:rsidRPr="00BB7D48">
        <w:rPr>
          <w:b/>
          <w:bCs/>
        </w:rPr>
        <w:t xml:space="preserve">Ką daryti pavartojus per didelę </w:t>
      </w:r>
      <w:proofErr w:type="spellStart"/>
      <w:r w:rsidRPr="00BB7D48">
        <w:rPr>
          <w:b/>
          <w:bCs/>
        </w:rPr>
        <w:t>Brumare</w:t>
      </w:r>
      <w:proofErr w:type="spellEnd"/>
      <w:r w:rsidRPr="00BB7D48">
        <w:rPr>
          <w:b/>
          <w:bCs/>
        </w:rPr>
        <w:t xml:space="preserve"> dozę</w:t>
      </w:r>
    </w:p>
    <w:p w14:paraId="179CA492" w14:textId="77777777" w:rsidR="00195987" w:rsidRPr="00ED41B5" w:rsidRDefault="00195987" w:rsidP="00195987">
      <w:pPr>
        <w:pStyle w:val="EMEANormal"/>
        <w:rPr>
          <w:szCs w:val="22"/>
          <w:lang w:val="lt-LT"/>
        </w:rPr>
      </w:pPr>
      <w:r w:rsidRPr="00ED41B5">
        <w:rPr>
          <w:szCs w:val="22"/>
          <w:lang w:val="lt-LT"/>
        </w:rPr>
        <w:t xml:space="preserve">Jei </w:t>
      </w:r>
      <w:r>
        <w:rPr>
          <w:szCs w:val="22"/>
          <w:lang w:val="lt-LT"/>
        </w:rPr>
        <w:t xml:space="preserve">suvartojote per didelę </w:t>
      </w:r>
      <w:proofErr w:type="spellStart"/>
      <w:r>
        <w:rPr>
          <w:szCs w:val="22"/>
          <w:lang w:val="lt-LT"/>
        </w:rPr>
        <w:t>Brumare</w:t>
      </w:r>
      <w:proofErr w:type="spellEnd"/>
      <w:r>
        <w:rPr>
          <w:szCs w:val="22"/>
          <w:lang w:val="lt-LT"/>
        </w:rPr>
        <w:t xml:space="preserve"> dozę arba jei vaikai atsitiktinai suvartojo šio vaisto, visada</w:t>
      </w:r>
      <w:r w:rsidRPr="00ED41B5">
        <w:rPr>
          <w:szCs w:val="22"/>
          <w:lang w:val="lt-LT"/>
        </w:rPr>
        <w:t xml:space="preserve"> kreipkitės į gydytoją arba artimiausią ligoninę</w:t>
      </w:r>
      <w:r>
        <w:rPr>
          <w:szCs w:val="22"/>
          <w:lang w:val="lt-LT"/>
        </w:rPr>
        <w:t>, kad jie išreikštų savo nuomonę dėl galimos rizikos ir patartų, kokių veiksmų reikia imtis</w:t>
      </w:r>
      <w:r w:rsidRPr="00ED41B5">
        <w:rPr>
          <w:szCs w:val="22"/>
          <w:lang w:val="lt-LT"/>
        </w:rPr>
        <w:t>. Kartu pasiimkite ir vaisto pakuotę.</w:t>
      </w:r>
    </w:p>
    <w:p w14:paraId="6F6244E9" w14:textId="77777777" w:rsidR="00195987" w:rsidRPr="00ED41B5" w:rsidRDefault="00195987" w:rsidP="00195987">
      <w:pPr>
        <w:pStyle w:val="EMEANormal"/>
        <w:rPr>
          <w:szCs w:val="22"/>
          <w:lang w:val="lt-LT"/>
        </w:rPr>
      </w:pPr>
    </w:p>
    <w:p w14:paraId="27FA909D" w14:textId="180C3598" w:rsidR="002248B4" w:rsidRPr="00ED41B5" w:rsidRDefault="00195987" w:rsidP="00195987">
      <w:pPr>
        <w:pStyle w:val="EMEANormal"/>
        <w:rPr>
          <w:szCs w:val="22"/>
          <w:lang w:val="lt-LT"/>
        </w:rPr>
      </w:pPr>
      <w:r>
        <w:rPr>
          <w:szCs w:val="22"/>
          <w:lang w:val="lt-LT"/>
        </w:rPr>
        <w:t>G</w:t>
      </w:r>
      <w:r w:rsidRPr="00ED41B5">
        <w:rPr>
          <w:szCs w:val="22"/>
          <w:lang w:val="lt-LT"/>
        </w:rPr>
        <w:t xml:space="preserve">ali pasireikšti </w:t>
      </w:r>
      <w:r>
        <w:rPr>
          <w:szCs w:val="22"/>
          <w:lang w:val="lt-LT"/>
        </w:rPr>
        <w:t xml:space="preserve">tokie </w:t>
      </w:r>
      <w:r w:rsidR="00E206B6">
        <w:rPr>
          <w:szCs w:val="22"/>
          <w:lang w:val="lt-LT"/>
        </w:rPr>
        <w:t xml:space="preserve">perdozavimo </w:t>
      </w:r>
      <w:r>
        <w:rPr>
          <w:szCs w:val="22"/>
          <w:lang w:val="lt-LT"/>
        </w:rPr>
        <w:t>simptomai, kaip pykinimas</w:t>
      </w:r>
      <w:r w:rsidRPr="00ED41B5">
        <w:rPr>
          <w:szCs w:val="22"/>
          <w:lang w:val="lt-LT"/>
        </w:rPr>
        <w:t>, skrandžio skausm</w:t>
      </w:r>
      <w:r>
        <w:rPr>
          <w:szCs w:val="22"/>
          <w:lang w:val="lt-LT"/>
        </w:rPr>
        <w:t>ai</w:t>
      </w:r>
      <w:r w:rsidRPr="00ED41B5">
        <w:rPr>
          <w:szCs w:val="22"/>
          <w:lang w:val="lt-LT"/>
        </w:rPr>
        <w:t>, vėmim</w:t>
      </w:r>
      <w:r>
        <w:rPr>
          <w:szCs w:val="22"/>
          <w:lang w:val="lt-LT"/>
        </w:rPr>
        <w:t>as</w:t>
      </w:r>
      <w:r w:rsidRPr="00ED41B5">
        <w:rPr>
          <w:szCs w:val="22"/>
          <w:lang w:val="lt-LT"/>
        </w:rPr>
        <w:t xml:space="preserve"> (gali būti </w:t>
      </w:r>
      <w:r>
        <w:rPr>
          <w:szCs w:val="22"/>
          <w:lang w:val="lt-LT"/>
        </w:rPr>
        <w:t>šiek tiek</w:t>
      </w:r>
      <w:r w:rsidRPr="00ED41B5">
        <w:rPr>
          <w:szCs w:val="22"/>
          <w:lang w:val="lt-LT"/>
        </w:rPr>
        <w:t xml:space="preserve"> krauj</w:t>
      </w:r>
      <w:r>
        <w:rPr>
          <w:szCs w:val="22"/>
          <w:lang w:val="lt-LT"/>
        </w:rPr>
        <w:t>o</w:t>
      </w:r>
      <w:r w:rsidRPr="00ED41B5">
        <w:rPr>
          <w:szCs w:val="22"/>
          <w:lang w:val="lt-LT"/>
        </w:rPr>
        <w:t>), galvos skausm</w:t>
      </w:r>
      <w:r>
        <w:rPr>
          <w:szCs w:val="22"/>
          <w:lang w:val="lt-LT"/>
        </w:rPr>
        <w:t>as</w:t>
      </w:r>
      <w:r w:rsidRPr="00ED41B5">
        <w:rPr>
          <w:szCs w:val="22"/>
          <w:lang w:val="lt-LT"/>
        </w:rPr>
        <w:t xml:space="preserve">, </w:t>
      </w:r>
      <w:r>
        <w:rPr>
          <w:szCs w:val="22"/>
          <w:lang w:val="lt-LT"/>
        </w:rPr>
        <w:t>triukšmas</w:t>
      </w:r>
      <w:r w:rsidRPr="00ED41B5">
        <w:rPr>
          <w:szCs w:val="22"/>
          <w:lang w:val="lt-LT"/>
        </w:rPr>
        <w:t xml:space="preserve"> ausyse, sumišim</w:t>
      </w:r>
      <w:r>
        <w:rPr>
          <w:szCs w:val="22"/>
          <w:lang w:val="lt-LT"/>
        </w:rPr>
        <w:t>as</w:t>
      </w:r>
      <w:r w:rsidRPr="00ED41B5">
        <w:rPr>
          <w:szCs w:val="22"/>
          <w:lang w:val="lt-LT"/>
        </w:rPr>
        <w:t xml:space="preserve"> ir </w:t>
      </w:r>
      <w:r>
        <w:rPr>
          <w:szCs w:val="22"/>
          <w:lang w:val="lt-LT"/>
        </w:rPr>
        <w:t xml:space="preserve">nekontroliuojami </w:t>
      </w:r>
      <w:r w:rsidRPr="00ED41B5">
        <w:rPr>
          <w:szCs w:val="22"/>
          <w:lang w:val="lt-LT"/>
        </w:rPr>
        <w:t xml:space="preserve">akių </w:t>
      </w:r>
      <w:r>
        <w:rPr>
          <w:szCs w:val="22"/>
          <w:lang w:val="lt-LT"/>
        </w:rPr>
        <w:t>judesiai</w:t>
      </w:r>
      <w:r w:rsidRPr="00ED41B5">
        <w:rPr>
          <w:szCs w:val="22"/>
          <w:lang w:val="lt-LT"/>
        </w:rPr>
        <w:t xml:space="preserve">. </w:t>
      </w:r>
      <w:r>
        <w:rPr>
          <w:szCs w:val="22"/>
          <w:lang w:val="lt-LT"/>
        </w:rPr>
        <w:t xml:space="preserve">Nustatyta, kad suvartojus dideles dozes, pasireiškia mieguistumas, skausmas krūtinės srityje, stiprus ir greitas širdies plakimas, sąmonės netekimas, traukuliai </w:t>
      </w:r>
      <w:r w:rsidRPr="00ED41B5">
        <w:rPr>
          <w:szCs w:val="22"/>
          <w:lang w:val="lt-LT"/>
        </w:rPr>
        <w:t xml:space="preserve">(dažniausiai vaikams), silpnumas ir </w:t>
      </w:r>
      <w:r>
        <w:rPr>
          <w:szCs w:val="22"/>
          <w:lang w:val="lt-LT"/>
        </w:rPr>
        <w:t xml:space="preserve">galvos </w:t>
      </w:r>
      <w:r w:rsidRPr="00ED41B5">
        <w:rPr>
          <w:szCs w:val="22"/>
          <w:lang w:val="lt-LT"/>
        </w:rPr>
        <w:t xml:space="preserve">svaigimas, kraujas šlapime, </w:t>
      </w:r>
      <w:r w:rsidR="00E206B6">
        <w:rPr>
          <w:szCs w:val="22"/>
          <w:lang w:val="lt-LT"/>
        </w:rPr>
        <w:t xml:space="preserve">sumažėjęs kalio kiekis kraujyje, </w:t>
      </w:r>
      <w:r w:rsidRPr="00ED41B5">
        <w:rPr>
          <w:szCs w:val="22"/>
          <w:lang w:val="lt-LT"/>
        </w:rPr>
        <w:t>šąl</w:t>
      </w:r>
      <w:r>
        <w:rPr>
          <w:szCs w:val="22"/>
          <w:lang w:val="lt-LT"/>
        </w:rPr>
        <w:t>ančio kūno jausmas</w:t>
      </w:r>
      <w:r w:rsidRPr="00ED41B5">
        <w:rPr>
          <w:szCs w:val="22"/>
          <w:lang w:val="lt-LT"/>
        </w:rPr>
        <w:t xml:space="preserve"> ir kvėpavimo sutrikimai</w:t>
      </w:r>
      <w:r>
        <w:rPr>
          <w:szCs w:val="22"/>
          <w:lang w:val="lt-LT"/>
        </w:rPr>
        <w:t>.</w:t>
      </w:r>
    </w:p>
    <w:p w14:paraId="528A9526" w14:textId="77777777" w:rsidR="002248B4" w:rsidRPr="00ED41B5" w:rsidRDefault="002248B4" w:rsidP="002248B4">
      <w:pPr>
        <w:pStyle w:val="EMEANormal"/>
        <w:rPr>
          <w:szCs w:val="22"/>
          <w:lang w:val="lt-LT"/>
        </w:rPr>
      </w:pPr>
    </w:p>
    <w:p w14:paraId="2988C2E6" w14:textId="77777777" w:rsidR="002248B4" w:rsidRPr="00ED41B5" w:rsidRDefault="002248B4" w:rsidP="002248B4">
      <w:pPr>
        <w:pStyle w:val="EMEANormal"/>
        <w:rPr>
          <w:szCs w:val="22"/>
          <w:lang w:val="lt-LT"/>
        </w:rPr>
      </w:pPr>
      <w:r w:rsidRPr="00ED41B5">
        <w:rPr>
          <w:szCs w:val="22"/>
          <w:lang w:val="lt-LT"/>
        </w:rPr>
        <w:t xml:space="preserve">Jeigu dažnai vartojate vaistus nuo skausmo, ypač jų </w:t>
      </w:r>
      <w:r>
        <w:rPr>
          <w:szCs w:val="22"/>
          <w:lang w:val="lt-LT"/>
        </w:rPr>
        <w:t>derinius</w:t>
      </w:r>
      <w:r w:rsidRPr="00ED41B5">
        <w:rPr>
          <w:szCs w:val="22"/>
          <w:lang w:val="lt-LT"/>
        </w:rPr>
        <w:t xml:space="preserve">, Jūs galite negrįžtamai pažeisti inkstus, ir gali kilti inkstų nepakankamumo pavojus. Jis padidėja, jeigu Jūsų organizme trūksta skysčių. Todėl venkite nereikalingo skausmą slopinančių vaistų vartojimo. </w:t>
      </w:r>
    </w:p>
    <w:p w14:paraId="7EA9C133" w14:textId="77777777" w:rsidR="002248B4" w:rsidRPr="00ED41B5" w:rsidRDefault="002248B4" w:rsidP="002248B4">
      <w:pPr>
        <w:pStyle w:val="EMEANormal"/>
        <w:rPr>
          <w:szCs w:val="22"/>
          <w:lang w:val="lt-LT"/>
        </w:rPr>
      </w:pPr>
    </w:p>
    <w:p w14:paraId="5165C4F3" w14:textId="77777777" w:rsidR="002248B4" w:rsidRPr="00ED41B5" w:rsidRDefault="002248B4" w:rsidP="002248B4">
      <w:pPr>
        <w:pStyle w:val="EMEANormal"/>
        <w:rPr>
          <w:szCs w:val="22"/>
          <w:lang w:val="lt-LT"/>
        </w:rPr>
      </w:pPr>
      <w:r w:rsidRPr="00ED41B5">
        <w:rPr>
          <w:szCs w:val="22"/>
          <w:lang w:val="lt-LT"/>
        </w:rPr>
        <w:t>Jeigu ilgą laiką vartojate vaistus nuo skausmo, Jums gali pasireikšti galvos skausmas, kurio nebenuslopina papildomas vaistų nuo skausmo vartojimas. Jeigu manote, kad taip atsitiko Jums, pasitarkite su gydytoju ar vaistininku.</w:t>
      </w:r>
    </w:p>
    <w:p w14:paraId="48418F32" w14:textId="77777777" w:rsidR="002248B4" w:rsidRPr="00ED41B5" w:rsidRDefault="002248B4" w:rsidP="002248B4">
      <w:pPr>
        <w:pStyle w:val="EMEANormal"/>
        <w:rPr>
          <w:szCs w:val="22"/>
          <w:lang w:val="lt-LT"/>
        </w:rPr>
      </w:pPr>
    </w:p>
    <w:p w14:paraId="161F40BE" w14:textId="77777777" w:rsidR="002248B4" w:rsidRPr="00ED41B5" w:rsidRDefault="002248B4" w:rsidP="002248B4">
      <w:pPr>
        <w:pStyle w:val="EMEANormal"/>
        <w:ind w:left="567" w:hanging="567"/>
        <w:rPr>
          <w:b/>
          <w:szCs w:val="22"/>
          <w:lang w:val="lt-LT"/>
        </w:rPr>
      </w:pPr>
      <w:r w:rsidRPr="00ED41B5">
        <w:rPr>
          <w:b/>
          <w:szCs w:val="22"/>
          <w:lang w:val="lt-LT"/>
        </w:rPr>
        <w:t xml:space="preserve">Pamiršus pavartoti </w:t>
      </w:r>
      <w:proofErr w:type="spellStart"/>
      <w:r w:rsidRPr="00ED41B5">
        <w:rPr>
          <w:b/>
          <w:szCs w:val="22"/>
          <w:lang w:val="lt-LT"/>
        </w:rPr>
        <w:t>Brumare</w:t>
      </w:r>
      <w:proofErr w:type="spellEnd"/>
      <w:r w:rsidRPr="00ED41B5">
        <w:rPr>
          <w:b/>
          <w:szCs w:val="22"/>
          <w:lang w:val="lt-LT"/>
        </w:rPr>
        <w:t xml:space="preserve"> </w:t>
      </w:r>
    </w:p>
    <w:p w14:paraId="480368C1" w14:textId="77777777" w:rsidR="002248B4" w:rsidRPr="00ED41B5" w:rsidRDefault="002248B4" w:rsidP="002248B4">
      <w:pPr>
        <w:pStyle w:val="EMEANormal"/>
        <w:numPr>
          <w:ilvl w:val="0"/>
          <w:numId w:val="13"/>
        </w:numPr>
        <w:tabs>
          <w:tab w:val="clear" w:pos="562"/>
          <w:tab w:val="left" w:pos="720"/>
        </w:tabs>
        <w:ind w:left="567" w:hanging="567"/>
        <w:rPr>
          <w:szCs w:val="22"/>
          <w:lang w:val="lt-LT"/>
        </w:rPr>
      </w:pPr>
      <w:r w:rsidRPr="00ED41B5">
        <w:rPr>
          <w:szCs w:val="22"/>
          <w:lang w:val="lt-LT"/>
        </w:rPr>
        <w:lastRenderedPageBreak/>
        <w:t xml:space="preserve">Pamiršus išgerti </w:t>
      </w:r>
      <w:proofErr w:type="spellStart"/>
      <w:r w:rsidRPr="00ED41B5">
        <w:rPr>
          <w:szCs w:val="22"/>
          <w:lang w:val="lt-LT"/>
        </w:rPr>
        <w:t>Brumare</w:t>
      </w:r>
      <w:proofErr w:type="spellEnd"/>
      <w:r w:rsidRPr="00ED41B5">
        <w:rPr>
          <w:szCs w:val="22"/>
          <w:lang w:val="lt-LT"/>
        </w:rPr>
        <w:t>, išgerkite jį, kai tik prisiminėte. Jeigu jau laikas gerti kitą dozę, praleistos dozės nebegerkite.</w:t>
      </w:r>
    </w:p>
    <w:p w14:paraId="45D682A3" w14:textId="77777777" w:rsidR="002248B4" w:rsidRPr="00ED41B5" w:rsidRDefault="002248B4" w:rsidP="002248B4">
      <w:pPr>
        <w:pStyle w:val="EMEANormal"/>
        <w:numPr>
          <w:ilvl w:val="0"/>
          <w:numId w:val="13"/>
        </w:numPr>
        <w:tabs>
          <w:tab w:val="clear" w:pos="562"/>
          <w:tab w:val="left" w:pos="720"/>
        </w:tabs>
        <w:ind w:left="567" w:hanging="567"/>
        <w:rPr>
          <w:szCs w:val="22"/>
          <w:lang w:val="lt-LT"/>
        </w:rPr>
      </w:pPr>
      <w:r w:rsidRPr="00ED41B5">
        <w:rPr>
          <w:szCs w:val="22"/>
          <w:lang w:val="lt-LT"/>
        </w:rPr>
        <w:t>Negalima vartoti dvigubos dozės norint kompensuoti praleistą dozę.</w:t>
      </w:r>
    </w:p>
    <w:p w14:paraId="515E8ED7" w14:textId="77777777" w:rsidR="002248B4" w:rsidRPr="00ED41B5" w:rsidRDefault="002248B4" w:rsidP="002248B4">
      <w:pPr>
        <w:pStyle w:val="EMEANormal"/>
        <w:rPr>
          <w:szCs w:val="22"/>
          <w:lang w:val="lt-LT"/>
        </w:rPr>
      </w:pPr>
    </w:p>
    <w:p w14:paraId="339AAFF7" w14:textId="77777777" w:rsidR="002248B4" w:rsidRPr="00ED41B5" w:rsidRDefault="002248B4" w:rsidP="002248B4">
      <w:pPr>
        <w:pStyle w:val="EMEANormal"/>
        <w:rPr>
          <w:szCs w:val="22"/>
          <w:lang w:val="lt-LT"/>
        </w:rPr>
      </w:pPr>
      <w:r w:rsidRPr="00ED41B5">
        <w:rPr>
          <w:szCs w:val="22"/>
          <w:lang w:val="lt-LT"/>
        </w:rPr>
        <w:t>Jeigu kiltų daugiau klausimų dėl šio vaisto vartojimo, kreipkitės į gydytoją arba vaistininką.</w:t>
      </w:r>
    </w:p>
    <w:p w14:paraId="505D52BF" w14:textId="77777777" w:rsidR="002248B4" w:rsidRPr="00ED41B5" w:rsidRDefault="002248B4" w:rsidP="002248B4">
      <w:pPr>
        <w:pStyle w:val="EMEANormal"/>
        <w:rPr>
          <w:szCs w:val="22"/>
          <w:lang w:val="lt-LT"/>
        </w:rPr>
      </w:pPr>
    </w:p>
    <w:p w14:paraId="273C562F" w14:textId="77777777" w:rsidR="002248B4" w:rsidRPr="00ED41B5" w:rsidRDefault="002248B4" w:rsidP="002248B4">
      <w:pPr>
        <w:rPr>
          <w:sz w:val="22"/>
          <w:szCs w:val="22"/>
        </w:rPr>
      </w:pPr>
    </w:p>
    <w:p w14:paraId="50C31906" w14:textId="77777777" w:rsidR="002248B4" w:rsidRPr="00ED41B5" w:rsidRDefault="002248B4" w:rsidP="002B0137">
      <w:pPr>
        <w:pStyle w:val="PI-1EMEASMCA"/>
      </w:pPr>
      <w:bookmarkStart w:id="83" w:name="_Toc129243267"/>
      <w:bookmarkStart w:id="84" w:name="_Toc129243142"/>
      <w:r w:rsidRPr="00ED41B5">
        <w:t>4.</w:t>
      </w:r>
      <w:r w:rsidRPr="00ED41B5">
        <w:tab/>
        <w:t xml:space="preserve">Galimas šalutinis poveikis </w:t>
      </w:r>
      <w:bookmarkEnd w:id="83"/>
      <w:bookmarkEnd w:id="84"/>
    </w:p>
    <w:p w14:paraId="67A3CDC0" w14:textId="77777777" w:rsidR="002248B4" w:rsidRPr="00ED41B5" w:rsidRDefault="002248B4" w:rsidP="002248B4">
      <w:pPr>
        <w:rPr>
          <w:sz w:val="22"/>
          <w:szCs w:val="22"/>
        </w:rPr>
      </w:pPr>
    </w:p>
    <w:p w14:paraId="12191F09" w14:textId="77777777" w:rsidR="002248B4" w:rsidRPr="00ED41B5" w:rsidRDefault="002248B4" w:rsidP="002248B4">
      <w:pPr>
        <w:rPr>
          <w:sz w:val="22"/>
          <w:szCs w:val="22"/>
        </w:rPr>
      </w:pPr>
      <w:r w:rsidRPr="00ED41B5">
        <w:rPr>
          <w:sz w:val="22"/>
          <w:szCs w:val="22"/>
        </w:rPr>
        <w:t>Šis vaistas, kaip ir visi kiti, gali sukelti šalutinį poveikį, nors jis pasireiškia ne visiems žmonėms.</w:t>
      </w:r>
    </w:p>
    <w:p w14:paraId="68C85F67" w14:textId="77777777" w:rsidR="002248B4" w:rsidRPr="00ED41B5" w:rsidRDefault="002248B4" w:rsidP="002248B4">
      <w:pPr>
        <w:rPr>
          <w:b/>
          <w:sz w:val="22"/>
          <w:szCs w:val="22"/>
          <w:u w:val="single"/>
        </w:rPr>
      </w:pPr>
    </w:p>
    <w:p w14:paraId="6A00E907" w14:textId="77777777" w:rsidR="002248B4" w:rsidRPr="0069267B" w:rsidRDefault="002248B4" w:rsidP="002248B4">
      <w:pPr>
        <w:rPr>
          <w:b/>
          <w:sz w:val="22"/>
          <w:szCs w:val="22"/>
          <w:u w:val="single"/>
        </w:rPr>
      </w:pPr>
      <w:r w:rsidRPr="0069267B">
        <w:rPr>
          <w:b/>
          <w:sz w:val="22"/>
          <w:szCs w:val="22"/>
          <w:u w:val="single"/>
        </w:rPr>
        <w:t>Sunkus šalutinis poveikis</w:t>
      </w:r>
    </w:p>
    <w:p w14:paraId="3FF89FFD" w14:textId="77777777" w:rsidR="004D2821" w:rsidRDefault="004D2821" w:rsidP="002248B4">
      <w:pPr>
        <w:rPr>
          <w:sz w:val="22"/>
          <w:szCs w:val="22"/>
        </w:rPr>
      </w:pPr>
    </w:p>
    <w:p w14:paraId="401E7CB6" w14:textId="77777777" w:rsidR="002248B4" w:rsidRPr="000B641F" w:rsidRDefault="002248B4" w:rsidP="004D2821">
      <w:pPr>
        <w:rPr>
          <w:b/>
          <w:sz w:val="22"/>
          <w:szCs w:val="22"/>
        </w:rPr>
      </w:pPr>
      <w:r w:rsidRPr="000B641F">
        <w:rPr>
          <w:b/>
          <w:sz w:val="22"/>
          <w:szCs w:val="22"/>
        </w:rPr>
        <w:t>Nutraukite vaisto vartojimą ir nedelsiant kreipkitės į gydytoją, jeigu pastebėjote čia išvardintą sunkų šalutinį poveikį. Jums gali prireikti skubios medicininės pagalbos.</w:t>
      </w:r>
    </w:p>
    <w:p w14:paraId="6CA316C0" w14:textId="77777777" w:rsidR="002248B4" w:rsidRPr="00ED41B5" w:rsidRDefault="002248B4" w:rsidP="002248B4">
      <w:pPr>
        <w:rPr>
          <w:sz w:val="22"/>
          <w:szCs w:val="22"/>
        </w:rPr>
      </w:pPr>
      <w:bookmarkStart w:id="85" w:name="_Hlk116490898"/>
    </w:p>
    <w:p w14:paraId="47ACAC46" w14:textId="56B6A2E6" w:rsidR="002248B4" w:rsidRPr="000B641F" w:rsidRDefault="000820D2" w:rsidP="004D2821">
      <w:pPr>
        <w:rPr>
          <w:i/>
          <w:sz w:val="22"/>
          <w:szCs w:val="22"/>
        </w:rPr>
      </w:pPr>
      <w:r w:rsidRPr="000820D2">
        <w:rPr>
          <w:i/>
          <w:sz w:val="22"/>
          <w:szCs w:val="22"/>
        </w:rPr>
        <w:t>Dažni šalutinio poveikio reiškiniai (gali pasireikšti rečiau kaip 1 iš 10</w:t>
      </w:r>
      <w:r>
        <w:rPr>
          <w:i/>
          <w:sz w:val="22"/>
          <w:szCs w:val="22"/>
        </w:rPr>
        <w:t> </w:t>
      </w:r>
      <w:r w:rsidRPr="000820D2">
        <w:rPr>
          <w:i/>
          <w:sz w:val="22"/>
          <w:szCs w:val="22"/>
        </w:rPr>
        <w:t>asmenų</w:t>
      </w:r>
      <w:r>
        <w:rPr>
          <w:i/>
          <w:sz w:val="22"/>
          <w:szCs w:val="22"/>
        </w:rPr>
        <w:t>)</w:t>
      </w:r>
      <w:r w:rsidR="002248B4" w:rsidRPr="000B641F">
        <w:rPr>
          <w:i/>
          <w:sz w:val="22"/>
          <w:szCs w:val="22"/>
        </w:rPr>
        <w:t>:</w:t>
      </w:r>
    </w:p>
    <w:p w14:paraId="4659E241" w14:textId="77777777" w:rsidR="002248B4" w:rsidRPr="00ED41B5" w:rsidRDefault="002248B4" w:rsidP="002248B4">
      <w:pPr>
        <w:numPr>
          <w:ilvl w:val="0"/>
          <w:numId w:val="14"/>
        </w:numPr>
        <w:rPr>
          <w:sz w:val="22"/>
          <w:szCs w:val="22"/>
        </w:rPr>
      </w:pPr>
      <w:r w:rsidRPr="00ED41B5">
        <w:rPr>
          <w:sz w:val="22"/>
          <w:szCs w:val="22"/>
        </w:rPr>
        <w:t>juodos išmatos arba kraujas išmatose;</w:t>
      </w:r>
    </w:p>
    <w:p w14:paraId="0149B5E1" w14:textId="77777777" w:rsidR="002248B4" w:rsidRPr="00ED41B5" w:rsidRDefault="002248B4" w:rsidP="002248B4">
      <w:pPr>
        <w:numPr>
          <w:ilvl w:val="0"/>
          <w:numId w:val="14"/>
        </w:numPr>
        <w:rPr>
          <w:sz w:val="22"/>
          <w:szCs w:val="22"/>
        </w:rPr>
      </w:pPr>
      <w:r w:rsidRPr="00ED41B5">
        <w:rPr>
          <w:sz w:val="22"/>
          <w:szCs w:val="22"/>
        </w:rPr>
        <w:t>vėmimas su krauju arba tamsiomis dalelėmis, panašiomis į kavos tirščius.</w:t>
      </w:r>
    </w:p>
    <w:p w14:paraId="03D31930" w14:textId="77777777" w:rsidR="002248B4" w:rsidRPr="00675E74" w:rsidRDefault="002248B4" w:rsidP="002248B4">
      <w:pPr>
        <w:rPr>
          <w:b/>
          <w:sz w:val="22"/>
        </w:rPr>
      </w:pPr>
    </w:p>
    <w:p w14:paraId="5479EC80" w14:textId="6346967F" w:rsidR="002248B4" w:rsidRPr="000B641F" w:rsidRDefault="000820D2" w:rsidP="004D2821">
      <w:pPr>
        <w:rPr>
          <w:i/>
          <w:sz w:val="22"/>
          <w:szCs w:val="22"/>
        </w:rPr>
      </w:pPr>
      <w:r w:rsidRPr="000820D2">
        <w:rPr>
          <w:i/>
          <w:sz w:val="22"/>
          <w:szCs w:val="22"/>
        </w:rPr>
        <w:t>Nedažni šalutinio poveikio reiškiniai (gali pasireikšti rečiau kaip 1 iš 100</w:t>
      </w:r>
      <w:r>
        <w:rPr>
          <w:i/>
          <w:sz w:val="22"/>
          <w:szCs w:val="22"/>
        </w:rPr>
        <w:t> </w:t>
      </w:r>
      <w:r w:rsidRPr="000820D2">
        <w:rPr>
          <w:i/>
          <w:sz w:val="22"/>
          <w:szCs w:val="22"/>
        </w:rPr>
        <w:t>asmenų)</w:t>
      </w:r>
      <w:r w:rsidR="002248B4" w:rsidRPr="000B641F">
        <w:rPr>
          <w:i/>
          <w:sz w:val="22"/>
          <w:szCs w:val="22"/>
        </w:rPr>
        <w:t>:</w:t>
      </w:r>
    </w:p>
    <w:p w14:paraId="6472DA53" w14:textId="77777777" w:rsidR="002248B4" w:rsidRPr="0067630C" w:rsidRDefault="002248B4" w:rsidP="002248B4">
      <w:pPr>
        <w:pStyle w:val="Sraopastraipa"/>
        <w:numPr>
          <w:ilvl w:val="0"/>
          <w:numId w:val="14"/>
        </w:numPr>
        <w:rPr>
          <w:sz w:val="22"/>
          <w:szCs w:val="22"/>
        </w:rPr>
      </w:pPr>
      <w:r w:rsidRPr="0067630C">
        <w:rPr>
          <w:sz w:val="22"/>
          <w:szCs w:val="22"/>
        </w:rPr>
        <w:t>veido, liežuvio ar gerklų patinimas, kuris gali apsunkinti kvėpavimą (angioneurozinė edema)</w:t>
      </w:r>
      <w:r>
        <w:rPr>
          <w:sz w:val="22"/>
          <w:szCs w:val="22"/>
        </w:rPr>
        <w:t>.</w:t>
      </w:r>
    </w:p>
    <w:p w14:paraId="252E8B5B" w14:textId="77777777" w:rsidR="002248B4" w:rsidRDefault="002248B4" w:rsidP="002248B4">
      <w:pPr>
        <w:rPr>
          <w:sz w:val="22"/>
          <w:szCs w:val="22"/>
        </w:rPr>
      </w:pPr>
    </w:p>
    <w:p w14:paraId="05A4D670" w14:textId="6014CCB1" w:rsidR="002248B4" w:rsidRPr="000B641F" w:rsidRDefault="000820D2" w:rsidP="004D2821">
      <w:pPr>
        <w:rPr>
          <w:i/>
          <w:sz w:val="22"/>
          <w:szCs w:val="22"/>
        </w:rPr>
      </w:pPr>
      <w:r w:rsidRPr="000820D2">
        <w:rPr>
          <w:i/>
          <w:sz w:val="22"/>
          <w:szCs w:val="22"/>
        </w:rPr>
        <w:t>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002248B4" w:rsidRPr="000B641F">
        <w:rPr>
          <w:i/>
          <w:sz w:val="22"/>
          <w:szCs w:val="22"/>
        </w:rPr>
        <w:t>:</w:t>
      </w:r>
    </w:p>
    <w:p w14:paraId="1FC338E4" w14:textId="77777777" w:rsidR="002248B4" w:rsidRDefault="002248B4" w:rsidP="002248B4">
      <w:pPr>
        <w:numPr>
          <w:ilvl w:val="0"/>
          <w:numId w:val="15"/>
        </w:numPr>
        <w:rPr>
          <w:sz w:val="22"/>
          <w:szCs w:val="22"/>
        </w:rPr>
      </w:pPr>
      <w:proofErr w:type="spellStart"/>
      <w:r w:rsidRPr="00ED41B5">
        <w:rPr>
          <w:sz w:val="22"/>
          <w:szCs w:val="22"/>
        </w:rPr>
        <w:t>kraujodaros</w:t>
      </w:r>
      <w:proofErr w:type="spellEnd"/>
      <w:r w:rsidRPr="00ED41B5">
        <w:rPr>
          <w:sz w:val="22"/>
          <w:szCs w:val="22"/>
        </w:rPr>
        <w:t xml:space="preserve"> sutrikimai (</w:t>
      </w:r>
      <w:proofErr w:type="spellStart"/>
      <w:r w:rsidRPr="00ED41B5">
        <w:rPr>
          <w:sz w:val="22"/>
          <w:szCs w:val="22"/>
        </w:rPr>
        <w:t>agranuliocitozė</w:t>
      </w:r>
      <w:proofErr w:type="spellEnd"/>
      <w:r w:rsidRPr="00ED41B5">
        <w:rPr>
          <w:sz w:val="22"/>
          <w:szCs w:val="22"/>
        </w:rPr>
        <w:t>, pasireiškianti karščiavimu, gerklės skausmu, paviršinėmis burnos gleivinės opomis, į gripą panašiais simptomais, sunkiu nuovargiu, kraujavimu iš nosies bei odos). Gydytojas turi patikrinti kraujo ląstelių skaičių Jūsų kraujyje</w:t>
      </w:r>
      <w:r>
        <w:rPr>
          <w:sz w:val="22"/>
          <w:szCs w:val="22"/>
        </w:rPr>
        <w:t>;</w:t>
      </w:r>
    </w:p>
    <w:p w14:paraId="1F6A5121" w14:textId="77777777" w:rsidR="002248B4" w:rsidRDefault="002248B4" w:rsidP="002248B4">
      <w:pPr>
        <w:numPr>
          <w:ilvl w:val="0"/>
          <w:numId w:val="15"/>
        </w:numPr>
        <w:rPr>
          <w:sz w:val="22"/>
          <w:szCs w:val="22"/>
        </w:rPr>
      </w:pPr>
      <w:r>
        <w:rPr>
          <w:sz w:val="22"/>
          <w:szCs w:val="22"/>
        </w:rPr>
        <w:t>d</w:t>
      </w:r>
      <w:r w:rsidRPr="00ED41B5">
        <w:rPr>
          <w:sz w:val="22"/>
          <w:szCs w:val="22"/>
        </w:rPr>
        <w:t>ažnas širdies plakimas, staigus kraujo spaudimo sumažėjimas arba gyvybei pavojingas šokas</w:t>
      </w:r>
      <w:r>
        <w:rPr>
          <w:sz w:val="22"/>
          <w:szCs w:val="22"/>
        </w:rPr>
        <w:t>;</w:t>
      </w:r>
    </w:p>
    <w:p w14:paraId="4CB731B5" w14:textId="77777777" w:rsidR="002248B4" w:rsidRPr="00ED41B5" w:rsidRDefault="002248B4" w:rsidP="002248B4">
      <w:pPr>
        <w:numPr>
          <w:ilvl w:val="0"/>
          <w:numId w:val="15"/>
        </w:numPr>
        <w:rPr>
          <w:sz w:val="22"/>
          <w:szCs w:val="22"/>
        </w:rPr>
      </w:pPr>
      <w:r w:rsidRPr="00ED41B5">
        <w:rPr>
          <w:sz w:val="22"/>
          <w:szCs w:val="22"/>
        </w:rPr>
        <w:t>staigi alerginė reakcija, pasireiškianti apsunkintu kvėpavimu, švokštimu ir kraujo spaudimo nukritimu.</w:t>
      </w:r>
    </w:p>
    <w:p w14:paraId="2AFADAFA" w14:textId="77777777" w:rsidR="002248B4" w:rsidRPr="00ED41B5" w:rsidRDefault="002248B4" w:rsidP="002248B4">
      <w:pPr>
        <w:rPr>
          <w:sz w:val="22"/>
          <w:szCs w:val="22"/>
        </w:rPr>
      </w:pPr>
    </w:p>
    <w:p w14:paraId="74AF63B6" w14:textId="55C47F6B" w:rsidR="002248B4" w:rsidRPr="000B641F" w:rsidRDefault="000820D2" w:rsidP="004D2821">
      <w:pPr>
        <w:rPr>
          <w:i/>
          <w:sz w:val="22"/>
          <w:szCs w:val="22"/>
        </w:rPr>
      </w:pPr>
      <w:r w:rsidRPr="000820D2">
        <w:rPr>
          <w:i/>
          <w:sz w:val="22"/>
          <w:szCs w:val="22"/>
        </w:rPr>
        <w:t>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002248B4" w:rsidRPr="000B641F">
        <w:rPr>
          <w:i/>
          <w:sz w:val="22"/>
          <w:szCs w:val="22"/>
        </w:rPr>
        <w:t>:</w:t>
      </w:r>
    </w:p>
    <w:p w14:paraId="0791347B" w14:textId="2E2F8E42" w:rsidR="002248B4" w:rsidRPr="007C2311" w:rsidRDefault="007C2311" w:rsidP="007C2311">
      <w:pPr>
        <w:numPr>
          <w:ilvl w:val="0"/>
          <w:numId w:val="15"/>
        </w:numPr>
        <w:rPr>
          <w:sz w:val="22"/>
          <w:szCs w:val="22"/>
        </w:rPr>
      </w:pPr>
      <w:bookmarkStart w:id="86" w:name="_Hlk155356741"/>
      <w:r w:rsidRPr="007C2311">
        <w:rPr>
          <w:sz w:val="22"/>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7C2311">
        <w:rPr>
          <w:sz w:val="22"/>
          <w:szCs w:val="22"/>
        </w:rPr>
        <w:t>eksfoliacinis</w:t>
      </w:r>
      <w:proofErr w:type="spellEnd"/>
      <w:r w:rsidRPr="007C2311">
        <w:rPr>
          <w:sz w:val="22"/>
          <w:szCs w:val="22"/>
        </w:rPr>
        <w:t xml:space="preserve"> dermatitas, daugiaformė </w:t>
      </w:r>
      <w:proofErr w:type="spellStart"/>
      <w:r w:rsidRPr="007C2311">
        <w:rPr>
          <w:sz w:val="22"/>
          <w:szCs w:val="22"/>
        </w:rPr>
        <w:t>eritema</w:t>
      </w:r>
      <w:proofErr w:type="spellEnd"/>
      <w:r w:rsidRPr="007C2311">
        <w:rPr>
          <w:sz w:val="22"/>
          <w:szCs w:val="22"/>
        </w:rPr>
        <w:t xml:space="preserve">, </w:t>
      </w:r>
      <w:proofErr w:type="spellStart"/>
      <w:r w:rsidRPr="007C2311">
        <w:rPr>
          <w:sz w:val="22"/>
          <w:szCs w:val="22"/>
        </w:rPr>
        <w:t>Stivenso</w:t>
      </w:r>
      <w:proofErr w:type="spellEnd"/>
      <w:r w:rsidRPr="007C2311">
        <w:rPr>
          <w:sz w:val="22"/>
          <w:szCs w:val="22"/>
        </w:rPr>
        <w:t xml:space="preserve">-Džonsono sindromas, toksinė epidermio </w:t>
      </w:r>
      <w:proofErr w:type="spellStart"/>
      <w:r w:rsidRPr="007C2311">
        <w:rPr>
          <w:sz w:val="22"/>
          <w:szCs w:val="22"/>
        </w:rPr>
        <w:t>nekrolizė</w:t>
      </w:r>
      <w:proofErr w:type="spellEnd"/>
      <w:r w:rsidRPr="007C2311">
        <w:rPr>
          <w:sz w:val="22"/>
          <w:szCs w:val="22"/>
        </w:rPr>
        <w:t>].</w:t>
      </w:r>
      <w:r w:rsidR="002248B4" w:rsidRPr="007C2311">
        <w:rPr>
          <w:sz w:val="22"/>
          <w:szCs w:val="22"/>
        </w:rPr>
        <w:t xml:space="preserve"> </w:t>
      </w:r>
      <w:bookmarkEnd w:id="86"/>
      <w:r w:rsidR="002248B4" w:rsidRPr="007C2311">
        <w:rPr>
          <w:sz w:val="22"/>
          <w:szCs w:val="22"/>
        </w:rPr>
        <w:t xml:space="preserve">Išimtinais atvejais, sunkios odos infekcijos atveju, vėjaraupiai. Kai yra vartojama NVNU gali išsivystyti arba pasunkėti su infekcija susijęs odos uždegimas (pvz., gali atsirasti </w:t>
      </w:r>
      <w:proofErr w:type="spellStart"/>
      <w:r w:rsidR="002248B4" w:rsidRPr="007C2311">
        <w:rPr>
          <w:sz w:val="22"/>
          <w:szCs w:val="22"/>
        </w:rPr>
        <w:t>nekrozinis</w:t>
      </w:r>
      <w:proofErr w:type="spellEnd"/>
      <w:r w:rsidR="002248B4" w:rsidRPr="007C2311">
        <w:rPr>
          <w:sz w:val="22"/>
          <w:szCs w:val="22"/>
        </w:rPr>
        <w:t xml:space="preserve"> </w:t>
      </w:r>
      <w:proofErr w:type="spellStart"/>
      <w:r w:rsidR="002248B4" w:rsidRPr="007C2311">
        <w:rPr>
          <w:sz w:val="22"/>
          <w:szCs w:val="22"/>
        </w:rPr>
        <w:t>fascitas</w:t>
      </w:r>
      <w:proofErr w:type="spellEnd"/>
      <w:r w:rsidR="002248B4" w:rsidRPr="007C2311">
        <w:rPr>
          <w:sz w:val="22"/>
          <w:szCs w:val="22"/>
        </w:rPr>
        <w:t xml:space="preserve">, kuriam būdingas stiprus skausmas, karščiavimas, patinusi ir karščiuojanti oda, pūslelių susidarymas, nekrozė). Jeigu </w:t>
      </w:r>
      <w:proofErr w:type="spellStart"/>
      <w:r w:rsidR="002248B4" w:rsidRPr="007C2311">
        <w:rPr>
          <w:sz w:val="22"/>
          <w:szCs w:val="22"/>
        </w:rPr>
        <w:t>ibuprofeno</w:t>
      </w:r>
      <w:proofErr w:type="spellEnd"/>
      <w:r w:rsidR="002248B4" w:rsidRPr="007C2311">
        <w:rPr>
          <w:sz w:val="22"/>
          <w:szCs w:val="22"/>
        </w:rPr>
        <w:t xml:space="preserve"> vartojimo metu atsiranda arba pasunkėja odos infekcija nedelsiant kreipkitės į gydytoją.</w:t>
      </w:r>
    </w:p>
    <w:p w14:paraId="689713CB" w14:textId="77777777" w:rsidR="002248B4" w:rsidRPr="00ED41B5" w:rsidRDefault="002248B4" w:rsidP="002248B4">
      <w:pPr>
        <w:rPr>
          <w:sz w:val="22"/>
          <w:szCs w:val="22"/>
        </w:rPr>
      </w:pPr>
    </w:p>
    <w:p w14:paraId="06DF4D08" w14:textId="69341DAA" w:rsidR="00195987" w:rsidRPr="000C7E72" w:rsidRDefault="000820D2" w:rsidP="00195987">
      <w:pPr>
        <w:rPr>
          <w:i/>
          <w:sz w:val="22"/>
          <w:szCs w:val="22"/>
        </w:rPr>
      </w:pPr>
      <w:r w:rsidRPr="000820D2">
        <w:rPr>
          <w:i/>
          <w:sz w:val="22"/>
          <w:szCs w:val="22"/>
        </w:rPr>
        <w:t xml:space="preserve">Šalutinio poveikio reiškiniai, kurių </w:t>
      </w:r>
      <w:r>
        <w:rPr>
          <w:i/>
          <w:sz w:val="22"/>
          <w:szCs w:val="22"/>
        </w:rPr>
        <w:t>d</w:t>
      </w:r>
      <w:r w:rsidR="00195987" w:rsidRPr="000C7E72">
        <w:rPr>
          <w:i/>
          <w:sz w:val="22"/>
          <w:szCs w:val="22"/>
        </w:rPr>
        <w:t xml:space="preserve">ažnis nežinomas (negali būti </w:t>
      </w:r>
      <w:r>
        <w:rPr>
          <w:i/>
          <w:sz w:val="22"/>
          <w:szCs w:val="22"/>
        </w:rPr>
        <w:t>apskaičiuotas</w:t>
      </w:r>
      <w:r w:rsidRPr="000C7E72">
        <w:rPr>
          <w:i/>
          <w:sz w:val="22"/>
          <w:szCs w:val="22"/>
        </w:rPr>
        <w:t xml:space="preserve"> </w:t>
      </w:r>
      <w:r w:rsidR="00195987" w:rsidRPr="000C7E72">
        <w:rPr>
          <w:i/>
          <w:sz w:val="22"/>
          <w:szCs w:val="22"/>
        </w:rPr>
        <w:t>pagal turimus duomenis):</w:t>
      </w:r>
    </w:p>
    <w:p w14:paraId="3F9AF02B" w14:textId="252626E9" w:rsidR="00195987" w:rsidRDefault="006F128D" w:rsidP="000C7E72">
      <w:pPr>
        <w:pStyle w:val="Sraopastraipa"/>
        <w:numPr>
          <w:ilvl w:val="0"/>
          <w:numId w:val="15"/>
        </w:numPr>
        <w:rPr>
          <w:sz w:val="22"/>
          <w:szCs w:val="22"/>
        </w:rPr>
      </w:pPr>
      <w:bookmarkStart w:id="87" w:name="_Hlk155356759"/>
      <w:r>
        <w:rPr>
          <w:sz w:val="22"/>
          <w:szCs w:val="22"/>
        </w:rPr>
        <w:t>i</w:t>
      </w:r>
      <w:r w:rsidRPr="006F128D">
        <w:rPr>
          <w:sz w:val="22"/>
          <w:szCs w:val="22"/>
        </w:rPr>
        <w:t>šplitęs išbėrimas, aukšta kūno temperatūra ir padidėję limfmazgiai (VRESS sindromas)</w:t>
      </w:r>
      <w:r w:rsidR="000820D2">
        <w:rPr>
          <w:sz w:val="22"/>
          <w:szCs w:val="22"/>
        </w:rPr>
        <w:t>;</w:t>
      </w:r>
    </w:p>
    <w:p w14:paraId="737160D8" w14:textId="08F20EAC" w:rsidR="006F128D" w:rsidRPr="006F128D" w:rsidRDefault="006F128D" w:rsidP="006F128D">
      <w:pPr>
        <w:pStyle w:val="Sraopastraipa"/>
        <w:numPr>
          <w:ilvl w:val="0"/>
          <w:numId w:val="15"/>
        </w:numPr>
        <w:rPr>
          <w:sz w:val="22"/>
          <w:szCs w:val="22"/>
        </w:rPr>
      </w:pPr>
      <w:r w:rsidRPr="006F128D">
        <w:rPr>
          <w:sz w:val="22"/>
          <w:szCs w:val="22"/>
        </w:rPr>
        <w:t xml:space="preserve">išplitęs odos išbėrimas raudonomis pleiskanotomis dėmėmis su gumbeliais po oda ir pūslėmis, kartu pasireiškiant karščiavimui. Simptomai paprastai pasireiškia pradėjus gydymą (ūminė </w:t>
      </w:r>
    </w:p>
    <w:p w14:paraId="35FC674E" w14:textId="4533E7BA" w:rsidR="000C7E72" w:rsidRDefault="006F128D" w:rsidP="006F128D">
      <w:pPr>
        <w:pStyle w:val="Sraopastraipa"/>
        <w:numPr>
          <w:ilvl w:val="0"/>
          <w:numId w:val="15"/>
        </w:numPr>
        <w:rPr>
          <w:sz w:val="22"/>
          <w:szCs w:val="22"/>
        </w:rPr>
      </w:pPr>
      <w:r w:rsidRPr="006F128D">
        <w:rPr>
          <w:sz w:val="22"/>
          <w:szCs w:val="22"/>
        </w:rPr>
        <w:t>išplitusi egzanteminė pustuliozė).</w:t>
      </w:r>
      <w:bookmarkEnd w:id="87"/>
      <w:r w:rsidR="000C7E72">
        <w:rPr>
          <w:sz w:val="22"/>
          <w:szCs w:val="22"/>
        </w:rPr>
        <w:t xml:space="preserve"> Jei J</w:t>
      </w:r>
      <w:r w:rsidR="000C7E72" w:rsidRPr="000C7E72">
        <w:rPr>
          <w:sz w:val="22"/>
          <w:szCs w:val="22"/>
        </w:rPr>
        <w:t>ums pasireikštų šių simptomų, nu</w:t>
      </w:r>
      <w:r w:rsidR="000C7E72">
        <w:rPr>
          <w:sz w:val="22"/>
          <w:szCs w:val="22"/>
        </w:rPr>
        <w:t>traukite Brumare</w:t>
      </w:r>
      <w:r w:rsidR="000C7E72" w:rsidRPr="000C7E72">
        <w:rPr>
          <w:sz w:val="22"/>
          <w:szCs w:val="22"/>
        </w:rPr>
        <w:t xml:space="preserve"> vartojimą ir nedelsdami kreipkitės medicininės pagalbos. Taip pat žr. 2 skyrių</w:t>
      </w:r>
      <w:r>
        <w:rPr>
          <w:sz w:val="22"/>
          <w:szCs w:val="22"/>
        </w:rPr>
        <w:t>;</w:t>
      </w:r>
    </w:p>
    <w:p w14:paraId="052B1B93" w14:textId="049222DB" w:rsidR="006F128D" w:rsidRPr="000C7E72" w:rsidRDefault="006F128D" w:rsidP="006F128D">
      <w:pPr>
        <w:pStyle w:val="Sraopastraipa"/>
        <w:numPr>
          <w:ilvl w:val="0"/>
          <w:numId w:val="15"/>
        </w:numPr>
        <w:rPr>
          <w:sz w:val="22"/>
          <w:szCs w:val="22"/>
        </w:rPr>
      </w:pPr>
      <w:bookmarkStart w:id="88" w:name="_Hlk155356788"/>
      <w:r>
        <w:rPr>
          <w:sz w:val="22"/>
          <w:szCs w:val="22"/>
        </w:rPr>
        <w:t>k</w:t>
      </w:r>
      <w:r w:rsidRPr="006F128D">
        <w:rPr>
          <w:sz w:val="22"/>
          <w:szCs w:val="22"/>
        </w:rPr>
        <w:t>rūtinės skausmas, kuris gali būti galimai sunkios alerginės reakcijos, vadinamos Kounis sindromu, požymis</w:t>
      </w:r>
      <w:r w:rsidR="00AE1EB9">
        <w:rPr>
          <w:sz w:val="22"/>
          <w:szCs w:val="22"/>
        </w:rPr>
        <w:t>.</w:t>
      </w:r>
      <w:bookmarkEnd w:id="88"/>
    </w:p>
    <w:p w14:paraId="2F13F254" w14:textId="62AC5E7A" w:rsidR="00195987" w:rsidRDefault="006F128D" w:rsidP="006F128D">
      <w:pPr>
        <w:rPr>
          <w:sz w:val="22"/>
          <w:szCs w:val="22"/>
        </w:rPr>
      </w:pPr>
      <w:r w:rsidRPr="006F128D">
        <w:rPr>
          <w:sz w:val="22"/>
          <w:szCs w:val="22"/>
        </w:rPr>
        <w:t xml:space="preserve"> </w:t>
      </w:r>
    </w:p>
    <w:p w14:paraId="2B4455EF" w14:textId="77777777" w:rsidR="002248B4" w:rsidRPr="00ED41B5" w:rsidRDefault="002248B4" w:rsidP="002248B4">
      <w:pPr>
        <w:rPr>
          <w:sz w:val="22"/>
          <w:szCs w:val="22"/>
        </w:rPr>
      </w:pPr>
      <w:r w:rsidRPr="00ED41B5">
        <w:rPr>
          <w:sz w:val="22"/>
          <w:szCs w:val="22"/>
        </w:rPr>
        <w:t>Nebevartokite šio vaisto ir nedelsiant kreipkitės į gydytoją, jei pastebėjote kokį nors iš išvardyto šalutinio poveikio.</w:t>
      </w:r>
    </w:p>
    <w:p w14:paraId="77A18E5C" w14:textId="77777777" w:rsidR="002248B4" w:rsidRPr="00ED41B5" w:rsidRDefault="002248B4" w:rsidP="002248B4">
      <w:pPr>
        <w:rPr>
          <w:sz w:val="22"/>
          <w:szCs w:val="22"/>
        </w:rPr>
      </w:pPr>
    </w:p>
    <w:p w14:paraId="0BDF45C7" w14:textId="77777777" w:rsidR="002248B4" w:rsidRPr="00ED41B5" w:rsidRDefault="002248B4" w:rsidP="002248B4">
      <w:pPr>
        <w:rPr>
          <w:b/>
          <w:sz w:val="22"/>
          <w:szCs w:val="22"/>
        </w:rPr>
      </w:pPr>
      <w:r w:rsidRPr="00ED41B5">
        <w:rPr>
          <w:b/>
          <w:sz w:val="22"/>
          <w:szCs w:val="22"/>
        </w:rPr>
        <w:t>Nebevartokite vaisto ir kreipkitės į gydytoją, jei pastebėjote kokį nors iš šių simptomų:</w:t>
      </w:r>
    </w:p>
    <w:p w14:paraId="0F849B91" w14:textId="77777777" w:rsidR="002248B4" w:rsidRPr="00ED41B5" w:rsidRDefault="002248B4" w:rsidP="002248B4">
      <w:pPr>
        <w:rPr>
          <w:sz w:val="22"/>
          <w:szCs w:val="22"/>
        </w:rPr>
      </w:pPr>
    </w:p>
    <w:p w14:paraId="6D50CCF5" w14:textId="1844E6BA" w:rsidR="002248B4" w:rsidRPr="000B641F" w:rsidRDefault="000820D2" w:rsidP="004D2821">
      <w:pPr>
        <w:rPr>
          <w:i/>
          <w:sz w:val="22"/>
          <w:szCs w:val="22"/>
        </w:rPr>
      </w:pPr>
      <w:r w:rsidRPr="000820D2">
        <w:rPr>
          <w:i/>
          <w:sz w:val="22"/>
          <w:szCs w:val="22"/>
        </w:rPr>
        <w:lastRenderedPageBreak/>
        <w:t>Dažni šalutinio poveikio reiškiniai (gali pasireikšti rečiau kaip 1 iš 10</w:t>
      </w:r>
      <w:r>
        <w:rPr>
          <w:i/>
          <w:sz w:val="22"/>
          <w:szCs w:val="22"/>
        </w:rPr>
        <w:t> </w:t>
      </w:r>
      <w:r w:rsidRPr="000820D2">
        <w:rPr>
          <w:i/>
          <w:sz w:val="22"/>
          <w:szCs w:val="22"/>
        </w:rPr>
        <w:t>asmenų</w:t>
      </w:r>
      <w:r w:rsidR="002248B4" w:rsidRPr="000B641F">
        <w:rPr>
          <w:i/>
          <w:sz w:val="22"/>
          <w:szCs w:val="22"/>
        </w:rPr>
        <w:t>):</w:t>
      </w:r>
    </w:p>
    <w:p w14:paraId="4FD3D78D" w14:textId="77777777" w:rsidR="002248B4" w:rsidRDefault="002248B4" w:rsidP="002248B4">
      <w:pPr>
        <w:numPr>
          <w:ilvl w:val="0"/>
          <w:numId w:val="16"/>
        </w:numPr>
        <w:ind w:left="709" w:hanging="425"/>
        <w:rPr>
          <w:sz w:val="22"/>
          <w:szCs w:val="22"/>
        </w:rPr>
      </w:pPr>
      <w:r w:rsidRPr="00ED41B5">
        <w:rPr>
          <w:sz w:val="22"/>
          <w:szCs w:val="22"/>
        </w:rPr>
        <w:t>rėmuo, pilvo skausmas, virškinimo sutrikimai</w:t>
      </w:r>
      <w:r>
        <w:rPr>
          <w:sz w:val="22"/>
          <w:szCs w:val="22"/>
        </w:rPr>
        <w:t>;</w:t>
      </w:r>
    </w:p>
    <w:p w14:paraId="0D012281" w14:textId="77777777" w:rsidR="002248B4" w:rsidRPr="00ED41B5" w:rsidRDefault="002248B4" w:rsidP="002248B4">
      <w:pPr>
        <w:numPr>
          <w:ilvl w:val="0"/>
          <w:numId w:val="16"/>
        </w:numPr>
        <w:ind w:left="709" w:hanging="425"/>
        <w:rPr>
          <w:sz w:val="22"/>
          <w:szCs w:val="22"/>
        </w:rPr>
      </w:pPr>
      <w:r w:rsidRPr="00ED41B5">
        <w:rPr>
          <w:sz w:val="22"/>
          <w:szCs w:val="22"/>
        </w:rPr>
        <w:t>odos bėrimas.</w:t>
      </w:r>
    </w:p>
    <w:p w14:paraId="7F956003" w14:textId="77777777" w:rsidR="002248B4" w:rsidRPr="00ED41B5" w:rsidRDefault="002248B4" w:rsidP="002248B4">
      <w:pPr>
        <w:rPr>
          <w:sz w:val="22"/>
          <w:szCs w:val="22"/>
        </w:rPr>
      </w:pPr>
    </w:p>
    <w:p w14:paraId="2091594A" w14:textId="48E24B03" w:rsidR="002248B4" w:rsidRPr="000B641F" w:rsidRDefault="000820D2" w:rsidP="004D2821">
      <w:pPr>
        <w:rPr>
          <w:i/>
          <w:sz w:val="22"/>
          <w:szCs w:val="22"/>
        </w:rPr>
      </w:pPr>
      <w:r w:rsidRPr="000820D2">
        <w:rPr>
          <w:i/>
          <w:sz w:val="22"/>
          <w:szCs w:val="22"/>
        </w:rPr>
        <w:t>Nedažni šalutinio poveikio reiškiniai (gali pasireikšti rečiau kaip 1 iš 100</w:t>
      </w:r>
      <w:r>
        <w:rPr>
          <w:i/>
          <w:sz w:val="22"/>
          <w:szCs w:val="22"/>
        </w:rPr>
        <w:t> </w:t>
      </w:r>
      <w:r w:rsidRPr="000820D2">
        <w:rPr>
          <w:i/>
          <w:sz w:val="22"/>
          <w:szCs w:val="22"/>
        </w:rPr>
        <w:t>asmenų)</w:t>
      </w:r>
      <w:r w:rsidR="002248B4" w:rsidRPr="000B641F">
        <w:rPr>
          <w:i/>
          <w:sz w:val="22"/>
          <w:szCs w:val="22"/>
        </w:rPr>
        <w:t>:</w:t>
      </w:r>
    </w:p>
    <w:p w14:paraId="031B2BA7" w14:textId="77777777" w:rsidR="002248B4" w:rsidRPr="00ED41B5" w:rsidRDefault="002248B4" w:rsidP="002248B4">
      <w:pPr>
        <w:numPr>
          <w:ilvl w:val="0"/>
          <w:numId w:val="17"/>
        </w:numPr>
        <w:rPr>
          <w:sz w:val="22"/>
          <w:szCs w:val="22"/>
        </w:rPr>
      </w:pPr>
      <w:r w:rsidRPr="00ED41B5">
        <w:rPr>
          <w:sz w:val="22"/>
          <w:szCs w:val="22"/>
        </w:rPr>
        <w:t>neryškus matymas arba kiti regėjimo sutrikimai;</w:t>
      </w:r>
    </w:p>
    <w:p w14:paraId="446648E2" w14:textId="77777777" w:rsidR="002248B4" w:rsidRDefault="002248B4" w:rsidP="002248B4">
      <w:pPr>
        <w:numPr>
          <w:ilvl w:val="0"/>
          <w:numId w:val="17"/>
        </w:numPr>
        <w:rPr>
          <w:sz w:val="22"/>
          <w:szCs w:val="22"/>
        </w:rPr>
      </w:pPr>
      <w:r w:rsidRPr="00ED41B5">
        <w:rPr>
          <w:sz w:val="22"/>
          <w:szCs w:val="22"/>
        </w:rPr>
        <w:t xml:space="preserve">padidėjusio jautrumo reakcijos, tokios kaip dilgėlinė, niežulys, </w:t>
      </w:r>
      <w:r w:rsidRPr="00987EF7">
        <w:rPr>
          <w:sz w:val="22"/>
          <w:szCs w:val="22"/>
        </w:rPr>
        <w:t xml:space="preserve">odos ir gleivinių maži </w:t>
      </w:r>
      <w:r>
        <w:rPr>
          <w:sz w:val="22"/>
          <w:szCs w:val="22"/>
        </w:rPr>
        <w:t>pažeidimui</w:t>
      </w:r>
      <w:r w:rsidRPr="00987EF7">
        <w:rPr>
          <w:sz w:val="22"/>
          <w:szCs w:val="22"/>
        </w:rPr>
        <w:t>,</w:t>
      </w:r>
      <w:r>
        <w:rPr>
          <w:sz w:val="22"/>
          <w:szCs w:val="22"/>
        </w:rPr>
        <w:t xml:space="preserve"> </w:t>
      </w:r>
      <w:r w:rsidRPr="00ED41B5">
        <w:rPr>
          <w:sz w:val="22"/>
          <w:szCs w:val="22"/>
        </w:rPr>
        <w:t>astmos priepuoliai (kartais kartu su žemu kraujo spaudimu)</w:t>
      </w:r>
      <w:r>
        <w:rPr>
          <w:sz w:val="22"/>
          <w:szCs w:val="22"/>
        </w:rPr>
        <w:t>;</w:t>
      </w:r>
    </w:p>
    <w:p w14:paraId="2306EE2E" w14:textId="77777777" w:rsidR="002248B4" w:rsidRDefault="002248B4" w:rsidP="002248B4">
      <w:pPr>
        <w:numPr>
          <w:ilvl w:val="0"/>
          <w:numId w:val="17"/>
        </w:numPr>
        <w:rPr>
          <w:sz w:val="22"/>
          <w:szCs w:val="22"/>
        </w:rPr>
      </w:pPr>
      <w:r>
        <w:rPr>
          <w:sz w:val="22"/>
          <w:szCs w:val="22"/>
        </w:rPr>
        <w:t>jautrumas šviesai</w:t>
      </w:r>
      <w:r w:rsidRPr="00ED41B5">
        <w:rPr>
          <w:sz w:val="22"/>
          <w:szCs w:val="22"/>
        </w:rPr>
        <w:t>.</w:t>
      </w:r>
    </w:p>
    <w:p w14:paraId="5BEC30A7" w14:textId="77777777" w:rsidR="002248B4" w:rsidRPr="00ED41B5" w:rsidRDefault="002248B4" w:rsidP="002248B4">
      <w:pPr>
        <w:rPr>
          <w:sz w:val="22"/>
          <w:szCs w:val="22"/>
        </w:rPr>
      </w:pPr>
    </w:p>
    <w:p w14:paraId="0F135D9F" w14:textId="06167A4D" w:rsidR="002248B4" w:rsidRPr="000B641F" w:rsidRDefault="000820D2" w:rsidP="004D2821">
      <w:pPr>
        <w:rPr>
          <w:i/>
          <w:sz w:val="22"/>
          <w:szCs w:val="22"/>
        </w:rPr>
      </w:pPr>
      <w:r w:rsidRPr="000820D2">
        <w:rPr>
          <w:i/>
          <w:sz w:val="22"/>
          <w:szCs w:val="22"/>
        </w:rPr>
        <w:t xml:space="preserve"> 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002248B4" w:rsidRPr="000B641F">
        <w:rPr>
          <w:i/>
          <w:sz w:val="22"/>
          <w:szCs w:val="22"/>
        </w:rPr>
        <w:t>:</w:t>
      </w:r>
    </w:p>
    <w:p w14:paraId="74FB6643" w14:textId="77777777" w:rsidR="002248B4" w:rsidRPr="00ED41B5" w:rsidRDefault="002248B4" w:rsidP="002248B4">
      <w:pPr>
        <w:numPr>
          <w:ilvl w:val="0"/>
          <w:numId w:val="18"/>
        </w:numPr>
        <w:rPr>
          <w:sz w:val="22"/>
          <w:szCs w:val="22"/>
        </w:rPr>
      </w:pPr>
      <w:r w:rsidRPr="00ED41B5">
        <w:rPr>
          <w:sz w:val="22"/>
          <w:szCs w:val="22"/>
        </w:rPr>
        <w:t>regėjimo praradimas.</w:t>
      </w:r>
    </w:p>
    <w:p w14:paraId="6B8F1FCF" w14:textId="77777777" w:rsidR="002248B4" w:rsidRPr="00ED41B5" w:rsidRDefault="002248B4" w:rsidP="002248B4">
      <w:pPr>
        <w:rPr>
          <w:sz w:val="22"/>
          <w:szCs w:val="22"/>
        </w:rPr>
      </w:pPr>
    </w:p>
    <w:p w14:paraId="6CC4319F" w14:textId="39AB27D9" w:rsidR="002248B4" w:rsidRPr="000B641F" w:rsidRDefault="000820D2" w:rsidP="004D2821">
      <w:pPr>
        <w:rPr>
          <w:i/>
          <w:sz w:val="22"/>
          <w:szCs w:val="22"/>
        </w:rPr>
      </w:pPr>
      <w:r w:rsidRPr="000820D2">
        <w:rPr>
          <w:i/>
          <w:sz w:val="22"/>
          <w:szCs w:val="22"/>
        </w:rPr>
        <w:t>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002248B4" w:rsidRPr="000B641F">
        <w:rPr>
          <w:i/>
          <w:sz w:val="22"/>
          <w:szCs w:val="22"/>
        </w:rPr>
        <w:t>:</w:t>
      </w:r>
    </w:p>
    <w:p w14:paraId="3DB0907B" w14:textId="77777777" w:rsidR="002248B4" w:rsidRPr="00ED41B5" w:rsidRDefault="002248B4" w:rsidP="002248B4">
      <w:pPr>
        <w:numPr>
          <w:ilvl w:val="0"/>
          <w:numId w:val="18"/>
        </w:numPr>
        <w:rPr>
          <w:sz w:val="22"/>
          <w:szCs w:val="22"/>
        </w:rPr>
      </w:pPr>
      <w:r w:rsidRPr="00ED41B5">
        <w:rPr>
          <w:sz w:val="22"/>
          <w:szCs w:val="22"/>
        </w:rPr>
        <w:t>staigus skysčių susikaupimas plaučiuose, sukeliantis apsunkintą kvėpavimą, padidėjusį kraujo spaudimą, skysčių susilaikymą ir svorio padidėjimą.</w:t>
      </w:r>
    </w:p>
    <w:p w14:paraId="39A391EE" w14:textId="77777777" w:rsidR="002248B4" w:rsidRPr="00ED41B5" w:rsidRDefault="002248B4" w:rsidP="002248B4">
      <w:pPr>
        <w:rPr>
          <w:sz w:val="22"/>
          <w:szCs w:val="22"/>
        </w:rPr>
      </w:pPr>
    </w:p>
    <w:p w14:paraId="532229BB" w14:textId="77777777" w:rsidR="002248B4" w:rsidRPr="00ED41B5" w:rsidRDefault="002248B4" w:rsidP="002248B4">
      <w:pPr>
        <w:rPr>
          <w:sz w:val="22"/>
          <w:szCs w:val="22"/>
        </w:rPr>
      </w:pPr>
      <w:r w:rsidRPr="00ED41B5">
        <w:rPr>
          <w:sz w:val="22"/>
          <w:szCs w:val="22"/>
        </w:rPr>
        <w:t>Nebevartokite vaisto ir kreipkitės į gydytoją, jeigu pastebėjote kokį nors iš išvardytų poveikių.</w:t>
      </w:r>
    </w:p>
    <w:p w14:paraId="60A7D5B4" w14:textId="77777777" w:rsidR="002248B4" w:rsidRPr="00ED41B5" w:rsidRDefault="002248B4" w:rsidP="002248B4">
      <w:pPr>
        <w:rPr>
          <w:sz w:val="22"/>
          <w:szCs w:val="22"/>
        </w:rPr>
      </w:pPr>
    </w:p>
    <w:p w14:paraId="21BE5460" w14:textId="6137DB30" w:rsidR="002248B4" w:rsidRPr="00ED41B5" w:rsidRDefault="002248B4" w:rsidP="002248B4">
      <w:pPr>
        <w:rPr>
          <w:b/>
          <w:sz w:val="22"/>
          <w:szCs w:val="22"/>
          <w:u w:val="single"/>
        </w:rPr>
      </w:pPr>
      <w:r w:rsidRPr="00ED41B5">
        <w:rPr>
          <w:b/>
          <w:sz w:val="22"/>
          <w:szCs w:val="22"/>
          <w:u w:val="single"/>
        </w:rPr>
        <w:t>Kit</w:t>
      </w:r>
      <w:r w:rsidR="000820D2">
        <w:rPr>
          <w:b/>
          <w:sz w:val="22"/>
          <w:szCs w:val="22"/>
          <w:u w:val="single"/>
        </w:rPr>
        <w:t>as</w:t>
      </w:r>
      <w:r w:rsidRPr="00ED41B5">
        <w:rPr>
          <w:b/>
          <w:sz w:val="22"/>
          <w:szCs w:val="22"/>
          <w:u w:val="single"/>
        </w:rPr>
        <w:t xml:space="preserve"> šalutini</w:t>
      </w:r>
      <w:r w:rsidR="000820D2">
        <w:rPr>
          <w:b/>
          <w:sz w:val="22"/>
          <w:szCs w:val="22"/>
          <w:u w:val="single"/>
        </w:rPr>
        <w:t>s</w:t>
      </w:r>
      <w:r w:rsidRPr="00ED41B5">
        <w:rPr>
          <w:b/>
          <w:sz w:val="22"/>
          <w:szCs w:val="22"/>
          <w:u w:val="single"/>
        </w:rPr>
        <w:t xml:space="preserve"> poveiki</w:t>
      </w:r>
      <w:r w:rsidR="000820D2">
        <w:rPr>
          <w:b/>
          <w:sz w:val="22"/>
          <w:szCs w:val="22"/>
          <w:u w:val="single"/>
        </w:rPr>
        <w:t>s</w:t>
      </w:r>
      <w:r w:rsidRPr="00ED41B5">
        <w:rPr>
          <w:b/>
          <w:sz w:val="22"/>
          <w:szCs w:val="22"/>
          <w:u w:val="single"/>
        </w:rPr>
        <w:t>:</w:t>
      </w:r>
    </w:p>
    <w:p w14:paraId="1DB7B5A1" w14:textId="77777777" w:rsidR="002248B4" w:rsidRPr="00ED41B5" w:rsidRDefault="002248B4" w:rsidP="002248B4">
      <w:pPr>
        <w:rPr>
          <w:sz w:val="22"/>
          <w:szCs w:val="22"/>
        </w:rPr>
      </w:pPr>
    </w:p>
    <w:p w14:paraId="2BBF914B" w14:textId="43A8A9E0" w:rsidR="002248B4" w:rsidRPr="000B641F" w:rsidRDefault="000820D2" w:rsidP="000B641F">
      <w:pPr>
        <w:rPr>
          <w:i/>
          <w:sz w:val="22"/>
          <w:szCs w:val="22"/>
        </w:rPr>
      </w:pPr>
      <w:r w:rsidRPr="000820D2">
        <w:rPr>
          <w:i/>
          <w:sz w:val="22"/>
          <w:szCs w:val="22"/>
        </w:rPr>
        <w:t>Dažni šalutinio poveikio reiškiniai (gali pasireikšti rečiau kaip 1 iš 10</w:t>
      </w:r>
      <w:r>
        <w:rPr>
          <w:i/>
          <w:sz w:val="22"/>
          <w:szCs w:val="22"/>
        </w:rPr>
        <w:t> </w:t>
      </w:r>
      <w:r w:rsidRPr="000820D2">
        <w:rPr>
          <w:i/>
          <w:sz w:val="22"/>
          <w:szCs w:val="22"/>
        </w:rPr>
        <w:t>asmenų</w:t>
      </w:r>
      <w:r>
        <w:rPr>
          <w:i/>
          <w:sz w:val="22"/>
          <w:szCs w:val="22"/>
        </w:rPr>
        <w:t>)</w:t>
      </w:r>
      <w:r w:rsidR="002248B4" w:rsidRPr="000B641F">
        <w:rPr>
          <w:i/>
          <w:sz w:val="22"/>
          <w:szCs w:val="22"/>
        </w:rPr>
        <w:t>:</w:t>
      </w:r>
    </w:p>
    <w:p w14:paraId="6F35BFBD" w14:textId="77777777" w:rsidR="002248B4" w:rsidRPr="00ED41B5" w:rsidRDefault="002248B4" w:rsidP="002B0137">
      <w:pPr>
        <w:pStyle w:val="BT-EMEASMCA"/>
        <w:rPr>
          <w:i/>
        </w:rPr>
      </w:pPr>
      <w:r w:rsidRPr="00ED41B5">
        <w:t>virškinimo trakto sutrikimai (viduriavimas, pykinimas, vėmimas, pilvo pūtimas, vidurių užkietėjimas);</w:t>
      </w:r>
    </w:p>
    <w:p w14:paraId="7C099929" w14:textId="77777777" w:rsidR="002248B4" w:rsidRPr="00ED41B5" w:rsidRDefault="002248B4" w:rsidP="002B0137">
      <w:pPr>
        <w:pStyle w:val="BT-EMEASMCA"/>
        <w:rPr>
          <w:i/>
        </w:rPr>
      </w:pPr>
      <w:r w:rsidRPr="00ED41B5">
        <w:t xml:space="preserve">galvos skausmas, mieguistumas, </w:t>
      </w:r>
      <w:r w:rsidR="000B641F">
        <w:t>svaigulys</w:t>
      </w:r>
      <w:r w:rsidRPr="00ED41B5">
        <w:t xml:space="preserve">, sujaudinimas, nemiga, irzlumas, </w:t>
      </w:r>
      <w:r w:rsidR="000B641F">
        <w:t>galvos svaigimas (</w:t>
      </w:r>
      <w:r w:rsidR="000B641F">
        <w:rPr>
          <w:i/>
        </w:rPr>
        <w:t>vertigo</w:t>
      </w:r>
      <w:r w:rsidR="000B641F">
        <w:t>)</w:t>
      </w:r>
      <w:r w:rsidRPr="00ED41B5">
        <w:t>;</w:t>
      </w:r>
    </w:p>
    <w:p w14:paraId="1745C27E" w14:textId="77777777" w:rsidR="002248B4" w:rsidRPr="00ED41B5" w:rsidRDefault="002248B4" w:rsidP="002B0137">
      <w:pPr>
        <w:pStyle w:val="BT-EMEASMCA"/>
        <w:rPr>
          <w:i/>
        </w:rPr>
      </w:pPr>
      <w:r w:rsidRPr="00ED41B5">
        <w:t>mikrokraujavimas iš žarnų, kuris gali sukelti anemiją;</w:t>
      </w:r>
    </w:p>
    <w:p w14:paraId="6A431458" w14:textId="77777777" w:rsidR="002248B4" w:rsidRPr="00ED41B5" w:rsidRDefault="002248B4" w:rsidP="002B0137">
      <w:pPr>
        <w:pStyle w:val="BT-EMEASMCA"/>
        <w:rPr>
          <w:i/>
        </w:rPr>
      </w:pPr>
      <w:r w:rsidRPr="00ED41B5">
        <w:t>nuovargis.</w:t>
      </w:r>
    </w:p>
    <w:p w14:paraId="2A705321" w14:textId="77777777" w:rsidR="002248B4" w:rsidRPr="00ED41B5" w:rsidRDefault="002248B4" w:rsidP="002B0137">
      <w:pPr>
        <w:pStyle w:val="BT-EMEASMCA"/>
      </w:pPr>
    </w:p>
    <w:p w14:paraId="3231E6B1" w14:textId="395E8F43" w:rsidR="002248B4" w:rsidRPr="000B641F" w:rsidRDefault="000820D2" w:rsidP="000B641F">
      <w:pPr>
        <w:rPr>
          <w:i/>
          <w:sz w:val="22"/>
          <w:szCs w:val="22"/>
        </w:rPr>
      </w:pPr>
      <w:r w:rsidRPr="000820D2">
        <w:rPr>
          <w:i/>
          <w:sz w:val="22"/>
          <w:szCs w:val="22"/>
        </w:rPr>
        <w:t xml:space="preserve"> Nedažni šalutinio poveikio reiškiniai (gali pasireikšti rečiau kaip 1 iš 100</w:t>
      </w:r>
      <w:r>
        <w:rPr>
          <w:i/>
          <w:sz w:val="22"/>
          <w:szCs w:val="22"/>
        </w:rPr>
        <w:t> </w:t>
      </w:r>
      <w:r w:rsidRPr="000820D2">
        <w:rPr>
          <w:i/>
          <w:sz w:val="22"/>
          <w:szCs w:val="22"/>
        </w:rPr>
        <w:t>asmenų)</w:t>
      </w:r>
      <w:r w:rsidR="002248B4" w:rsidRPr="000B641F">
        <w:rPr>
          <w:i/>
          <w:sz w:val="22"/>
          <w:szCs w:val="22"/>
        </w:rPr>
        <w:t xml:space="preserve">: </w:t>
      </w:r>
    </w:p>
    <w:p w14:paraId="3F6BD5A3" w14:textId="77777777" w:rsidR="002248B4" w:rsidRPr="00ED41B5" w:rsidRDefault="002248B4" w:rsidP="002248B4">
      <w:pPr>
        <w:numPr>
          <w:ilvl w:val="0"/>
          <w:numId w:val="18"/>
        </w:numPr>
        <w:ind w:hanging="451"/>
        <w:rPr>
          <w:sz w:val="22"/>
          <w:szCs w:val="22"/>
        </w:rPr>
      </w:pPr>
      <w:r w:rsidRPr="00ED41B5">
        <w:rPr>
          <w:sz w:val="22"/>
          <w:szCs w:val="22"/>
        </w:rPr>
        <w:t>virškinimo trakto opa su perforacija arba be jos;</w:t>
      </w:r>
    </w:p>
    <w:p w14:paraId="26EFB70B" w14:textId="77777777" w:rsidR="002248B4" w:rsidRDefault="002248B4" w:rsidP="002248B4">
      <w:pPr>
        <w:numPr>
          <w:ilvl w:val="0"/>
          <w:numId w:val="18"/>
        </w:numPr>
        <w:ind w:hanging="451"/>
        <w:rPr>
          <w:sz w:val="22"/>
          <w:szCs w:val="22"/>
        </w:rPr>
      </w:pPr>
      <w:r>
        <w:rPr>
          <w:sz w:val="22"/>
          <w:szCs w:val="22"/>
        </w:rPr>
        <w:t>s</w:t>
      </w:r>
      <w:r w:rsidRPr="00ED41B5">
        <w:rPr>
          <w:sz w:val="22"/>
          <w:szCs w:val="22"/>
        </w:rPr>
        <w:t xml:space="preserve">torosios žarnos </w:t>
      </w:r>
      <w:proofErr w:type="spellStart"/>
      <w:r w:rsidRPr="00ED41B5">
        <w:rPr>
          <w:sz w:val="22"/>
          <w:szCs w:val="22"/>
        </w:rPr>
        <w:t>divertikulo</w:t>
      </w:r>
      <w:proofErr w:type="spellEnd"/>
      <w:r w:rsidRPr="00ED41B5">
        <w:rPr>
          <w:sz w:val="22"/>
          <w:szCs w:val="22"/>
        </w:rPr>
        <w:t xml:space="preserve"> komplikacijos (perforacija ar fistulė);</w:t>
      </w:r>
    </w:p>
    <w:p w14:paraId="554DD8E4" w14:textId="77777777" w:rsidR="002248B4" w:rsidRPr="00ED41B5" w:rsidRDefault="002248B4" w:rsidP="002248B4">
      <w:pPr>
        <w:numPr>
          <w:ilvl w:val="0"/>
          <w:numId w:val="18"/>
        </w:numPr>
        <w:rPr>
          <w:sz w:val="22"/>
          <w:szCs w:val="22"/>
        </w:rPr>
      </w:pPr>
      <w:r>
        <w:rPr>
          <w:sz w:val="22"/>
          <w:szCs w:val="22"/>
        </w:rPr>
        <w:t>i</w:t>
      </w:r>
      <w:r w:rsidRPr="00987EF7">
        <w:rPr>
          <w:sz w:val="22"/>
          <w:szCs w:val="22"/>
        </w:rPr>
        <w:t xml:space="preserve">nkstų </w:t>
      </w:r>
      <w:r w:rsidRPr="00ED41B5">
        <w:rPr>
          <w:sz w:val="22"/>
          <w:szCs w:val="22"/>
        </w:rPr>
        <w:t>sutrikimai</w:t>
      </w:r>
      <w:r w:rsidRPr="00987EF7">
        <w:rPr>
          <w:sz w:val="22"/>
          <w:szCs w:val="22"/>
        </w:rPr>
        <w:t xml:space="preserve">, </w:t>
      </w:r>
      <w:r>
        <w:rPr>
          <w:sz w:val="22"/>
          <w:szCs w:val="22"/>
        </w:rPr>
        <w:t>įskaitant inkstų uždegimą ir</w:t>
      </w:r>
      <w:r w:rsidRPr="00987EF7">
        <w:rPr>
          <w:sz w:val="22"/>
          <w:szCs w:val="22"/>
        </w:rPr>
        <w:t xml:space="preserve"> inkstų nepakankamum</w:t>
      </w:r>
      <w:r>
        <w:rPr>
          <w:sz w:val="22"/>
          <w:szCs w:val="22"/>
        </w:rPr>
        <w:t>ą;</w:t>
      </w:r>
    </w:p>
    <w:p w14:paraId="26869000" w14:textId="77777777" w:rsidR="002248B4" w:rsidRPr="00ED41B5" w:rsidRDefault="002248B4" w:rsidP="002248B4">
      <w:pPr>
        <w:numPr>
          <w:ilvl w:val="0"/>
          <w:numId w:val="18"/>
        </w:numPr>
        <w:ind w:hanging="451"/>
        <w:rPr>
          <w:sz w:val="22"/>
          <w:szCs w:val="22"/>
        </w:rPr>
      </w:pPr>
      <w:r w:rsidRPr="00ED41B5">
        <w:rPr>
          <w:sz w:val="22"/>
          <w:szCs w:val="22"/>
        </w:rPr>
        <w:t>burnos gleivinės išopėjimas ir uždegimas;</w:t>
      </w:r>
    </w:p>
    <w:p w14:paraId="134F1C6E" w14:textId="77777777" w:rsidR="002248B4" w:rsidRPr="00ED41B5" w:rsidRDefault="002248B4" w:rsidP="002248B4">
      <w:pPr>
        <w:numPr>
          <w:ilvl w:val="0"/>
          <w:numId w:val="18"/>
        </w:numPr>
        <w:ind w:hanging="451"/>
        <w:rPr>
          <w:sz w:val="22"/>
          <w:szCs w:val="22"/>
        </w:rPr>
      </w:pPr>
      <w:r w:rsidRPr="00ED41B5">
        <w:rPr>
          <w:sz w:val="22"/>
          <w:szCs w:val="22"/>
        </w:rPr>
        <w:t>skrandžio gleivinės uždegimas;</w:t>
      </w:r>
    </w:p>
    <w:p w14:paraId="5D0265ED" w14:textId="77777777" w:rsidR="002248B4" w:rsidRPr="00ED41B5" w:rsidRDefault="002248B4" w:rsidP="002248B4">
      <w:pPr>
        <w:numPr>
          <w:ilvl w:val="0"/>
          <w:numId w:val="18"/>
        </w:numPr>
        <w:ind w:hanging="451"/>
        <w:rPr>
          <w:sz w:val="22"/>
          <w:szCs w:val="22"/>
        </w:rPr>
      </w:pPr>
      <w:r w:rsidRPr="00ED41B5">
        <w:rPr>
          <w:sz w:val="22"/>
          <w:szCs w:val="22"/>
        </w:rPr>
        <w:t>sloga;</w:t>
      </w:r>
    </w:p>
    <w:p w14:paraId="400D1741" w14:textId="77777777" w:rsidR="002248B4" w:rsidRPr="00ED41B5" w:rsidRDefault="002248B4" w:rsidP="002248B4">
      <w:pPr>
        <w:numPr>
          <w:ilvl w:val="0"/>
          <w:numId w:val="18"/>
        </w:numPr>
        <w:ind w:hanging="451"/>
        <w:rPr>
          <w:sz w:val="22"/>
          <w:szCs w:val="22"/>
        </w:rPr>
      </w:pPr>
      <w:r w:rsidRPr="00ED41B5">
        <w:rPr>
          <w:sz w:val="22"/>
          <w:szCs w:val="22"/>
        </w:rPr>
        <w:t>apsunkintas kvėpavimas (</w:t>
      </w:r>
      <w:proofErr w:type="spellStart"/>
      <w:r w:rsidRPr="00ED41B5">
        <w:rPr>
          <w:sz w:val="22"/>
          <w:szCs w:val="22"/>
        </w:rPr>
        <w:t>bronchospazmas</w:t>
      </w:r>
      <w:proofErr w:type="spellEnd"/>
      <w:r w:rsidRPr="00ED41B5">
        <w:rPr>
          <w:sz w:val="22"/>
          <w:szCs w:val="22"/>
        </w:rPr>
        <w:t>);</w:t>
      </w:r>
    </w:p>
    <w:p w14:paraId="5141F081" w14:textId="77777777" w:rsidR="002248B4" w:rsidRPr="00ED41B5" w:rsidRDefault="002248B4" w:rsidP="002248B4">
      <w:pPr>
        <w:numPr>
          <w:ilvl w:val="0"/>
          <w:numId w:val="18"/>
        </w:numPr>
        <w:ind w:hanging="451"/>
        <w:rPr>
          <w:sz w:val="22"/>
          <w:szCs w:val="22"/>
        </w:rPr>
      </w:pPr>
      <w:r w:rsidRPr="00ED41B5">
        <w:rPr>
          <w:sz w:val="22"/>
          <w:szCs w:val="22"/>
        </w:rPr>
        <w:t>neramumas;</w:t>
      </w:r>
    </w:p>
    <w:p w14:paraId="69B4612C" w14:textId="77777777" w:rsidR="002248B4" w:rsidRPr="00ED41B5" w:rsidRDefault="002248B4" w:rsidP="002248B4">
      <w:pPr>
        <w:numPr>
          <w:ilvl w:val="0"/>
          <w:numId w:val="18"/>
        </w:numPr>
        <w:ind w:hanging="451"/>
        <w:rPr>
          <w:sz w:val="22"/>
          <w:szCs w:val="22"/>
        </w:rPr>
      </w:pPr>
      <w:r w:rsidRPr="00ED41B5">
        <w:rPr>
          <w:sz w:val="22"/>
          <w:szCs w:val="22"/>
        </w:rPr>
        <w:t>tirpimo jausmas;</w:t>
      </w:r>
    </w:p>
    <w:p w14:paraId="4800CCCB" w14:textId="77777777" w:rsidR="002248B4" w:rsidRPr="00ED41B5" w:rsidRDefault="002248B4" w:rsidP="002248B4">
      <w:pPr>
        <w:numPr>
          <w:ilvl w:val="0"/>
          <w:numId w:val="18"/>
        </w:numPr>
        <w:ind w:hanging="451"/>
        <w:rPr>
          <w:sz w:val="22"/>
          <w:szCs w:val="22"/>
        </w:rPr>
      </w:pPr>
      <w:r w:rsidRPr="00ED41B5">
        <w:rPr>
          <w:sz w:val="22"/>
          <w:szCs w:val="22"/>
        </w:rPr>
        <w:t>klausos sutrikimas;</w:t>
      </w:r>
    </w:p>
    <w:p w14:paraId="61BD7298" w14:textId="77777777" w:rsidR="002248B4" w:rsidRPr="00ED41B5" w:rsidRDefault="002248B4" w:rsidP="002248B4">
      <w:pPr>
        <w:numPr>
          <w:ilvl w:val="0"/>
          <w:numId w:val="18"/>
        </w:numPr>
        <w:ind w:hanging="451"/>
        <w:rPr>
          <w:sz w:val="22"/>
          <w:szCs w:val="22"/>
        </w:rPr>
      </w:pPr>
      <w:r w:rsidRPr="00ED41B5">
        <w:rPr>
          <w:sz w:val="22"/>
          <w:szCs w:val="22"/>
        </w:rPr>
        <w:t>astma;</w:t>
      </w:r>
    </w:p>
    <w:p w14:paraId="3BE20BCF" w14:textId="77777777" w:rsidR="002248B4" w:rsidRPr="00ED41B5" w:rsidRDefault="002248B4" w:rsidP="002248B4">
      <w:pPr>
        <w:numPr>
          <w:ilvl w:val="0"/>
          <w:numId w:val="18"/>
        </w:numPr>
        <w:ind w:hanging="451"/>
        <w:rPr>
          <w:sz w:val="22"/>
          <w:szCs w:val="22"/>
        </w:rPr>
      </w:pPr>
      <w:r w:rsidRPr="00ED41B5">
        <w:rPr>
          <w:sz w:val="22"/>
          <w:szCs w:val="22"/>
        </w:rPr>
        <w:t>ūminis kepenų uždegimas, pageltusi oda ir akių baltymai, kepenų veiklos sutrikimas.</w:t>
      </w:r>
    </w:p>
    <w:p w14:paraId="69EBCED3" w14:textId="77777777" w:rsidR="002248B4" w:rsidRPr="00ED41B5" w:rsidRDefault="002248B4" w:rsidP="002248B4">
      <w:pPr>
        <w:tabs>
          <w:tab w:val="left" w:pos="567"/>
        </w:tabs>
        <w:rPr>
          <w:sz w:val="22"/>
          <w:szCs w:val="22"/>
        </w:rPr>
      </w:pPr>
    </w:p>
    <w:p w14:paraId="166A7190" w14:textId="6367F5F6" w:rsidR="002248B4" w:rsidRPr="000B641F" w:rsidRDefault="000820D2" w:rsidP="000B641F">
      <w:pPr>
        <w:rPr>
          <w:i/>
          <w:sz w:val="22"/>
          <w:szCs w:val="22"/>
        </w:rPr>
      </w:pPr>
      <w:r w:rsidRPr="000820D2">
        <w:rPr>
          <w:i/>
          <w:sz w:val="22"/>
          <w:szCs w:val="22"/>
        </w:rPr>
        <w:t>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002248B4" w:rsidRPr="000B641F">
        <w:rPr>
          <w:i/>
          <w:sz w:val="22"/>
          <w:szCs w:val="22"/>
        </w:rPr>
        <w:t>):</w:t>
      </w:r>
    </w:p>
    <w:p w14:paraId="0C934CED" w14:textId="77777777" w:rsidR="002248B4" w:rsidRPr="00ED41B5" w:rsidRDefault="002248B4" w:rsidP="002248B4">
      <w:pPr>
        <w:numPr>
          <w:ilvl w:val="0"/>
          <w:numId w:val="19"/>
        </w:numPr>
        <w:ind w:left="709" w:hanging="425"/>
        <w:rPr>
          <w:sz w:val="22"/>
          <w:szCs w:val="22"/>
        </w:rPr>
      </w:pPr>
      <w:r w:rsidRPr="00ED41B5">
        <w:rPr>
          <w:sz w:val="22"/>
          <w:szCs w:val="22"/>
        </w:rPr>
        <w:t>depresija, sumišimas, haliucinacijos;</w:t>
      </w:r>
    </w:p>
    <w:p w14:paraId="09FAC8A3" w14:textId="77777777" w:rsidR="002248B4" w:rsidRDefault="002248B4" w:rsidP="002248B4">
      <w:pPr>
        <w:numPr>
          <w:ilvl w:val="0"/>
          <w:numId w:val="19"/>
        </w:numPr>
        <w:ind w:left="709" w:hanging="425"/>
        <w:rPr>
          <w:sz w:val="22"/>
          <w:szCs w:val="22"/>
        </w:rPr>
      </w:pPr>
      <w:r w:rsidRPr="00ED41B5">
        <w:rPr>
          <w:sz w:val="22"/>
          <w:szCs w:val="22"/>
        </w:rPr>
        <w:t>raudonosios vilkligės sindromas;</w:t>
      </w:r>
    </w:p>
    <w:p w14:paraId="74EFD2F4" w14:textId="77777777" w:rsidR="002248B4" w:rsidRPr="00ED41B5" w:rsidRDefault="002248B4" w:rsidP="002248B4">
      <w:pPr>
        <w:numPr>
          <w:ilvl w:val="0"/>
          <w:numId w:val="19"/>
        </w:numPr>
        <w:ind w:left="709" w:hanging="425"/>
        <w:rPr>
          <w:sz w:val="22"/>
          <w:szCs w:val="22"/>
        </w:rPr>
      </w:pPr>
      <w:r w:rsidRPr="00ED41B5">
        <w:rPr>
          <w:sz w:val="22"/>
          <w:szCs w:val="22"/>
        </w:rPr>
        <w:t>smegenų dangalų uždegimas (neinfekcinis);</w:t>
      </w:r>
    </w:p>
    <w:p w14:paraId="2F7CCE42" w14:textId="77777777" w:rsidR="002248B4" w:rsidRPr="00ED41B5" w:rsidRDefault="002248B4" w:rsidP="002248B4">
      <w:pPr>
        <w:numPr>
          <w:ilvl w:val="0"/>
          <w:numId w:val="19"/>
        </w:numPr>
        <w:ind w:left="709" w:hanging="425"/>
        <w:rPr>
          <w:sz w:val="22"/>
          <w:szCs w:val="22"/>
        </w:rPr>
      </w:pPr>
      <w:r w:rsidRPr="00ED41B5">
        <w:rPr>
          <w:sz w:val="22"/>
          <w:szCs w:val="22"/>
        </w:rPr>
        <w:t>kepenų pažeidimas;</w:t>
      </w:r>
    </w:p>
    <w:p w14:paraId="620177F1" w14:textId="77777777" w:rsidR="002248B4" w:rsidRPr="00ED41B5" w:rsidRDefault="002248B4" w:rsidP="002248B4">
      <w:pPr>
        <w:numPr>
          <w:ilvl w:val="0"/>
          <w:numId w:val="19"/>
        </w:numPr>
        <w:ind w:left="709" w:hanging="425"/>
        <w:rPr>
          <w:sz w:val="22"/>
          <w:szCs w:val="22"/>
        </w:rPr>
      </w:pPr>
      <w:r w:rsidRPr="00ED41B5">
        <w:rPr>
          <w:sz w:val="22"/>
          <w:szCs w:val="22"/>
        </w:rPr>
        <w:t>edema.</w:t>
      </w:r>
    </w:p>
    <w:p w14:paraId="6D633AB4" w14:textId="77777777" w:rsidR="002248B4" w:rsidRPr="00ED41B5" w:rsidRDefault="002248B4" w:rsidP="002248B4">
      <w:pPr>
        <w:tabs>
          <w:tab w:val="left" w:pos="567"/>
        </w:tabs>
        <w:rPr>
          <w:i/>
          <w:sz w:val="22"/>
          <w:szCs w:val="22"/>
        </w:rPr>
      </w:pPr>
    </w:p>
    <w:p w14:paraId="12D009A6" w14:textId="5BBFB24C" w:rsidR="002248B4" w:rsidRPr="000B641F" w:rsidRDefault="000820D2" w:rsidP="000B641F">
      <w:pPr>
        <w:rPr>
          <w:i/>
          <w:sz w:val="22"/>
          <w:szCs w:val="22"/>
        </w:rPr>
      </w:pPr>
      <w:r w:rsidRPr="000820D2">
        <w:rPr>
          <w:i/>
          <w:sz w:val="22"/>
          <w:szCs w:val="22"/>
        </w:rPr>
        <w:t xml:space="preserve"> 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002248B4" w:rsidRPr="000B641F">
        <w:rPr>
          <w:i/>
          <w:sz w:val="22"/>
          <w:szCs w:val="22"/>
        </w:rPr>
        <w:t>:</w:t>
      </w:r>
    </w:p>
    <w:p w14:paraId="520EDB54" w14:textId="77777777" w:rsidR="002248B4" w:rsidRPr="00ED41B5" w:rsidRDefault="002248B4" w:rsidP="002248B4">
      <w:pPr>
        <w:numPr>
          <w:ilvl w:val="0"/>
          <w:numId w:val="20"/>
        </w:numPr>
        <w:ind w:left="709" w:hanging="425"/>
        <w:rPr>
          <w:sz w:val="22"/>
          <w:szCs w:val="22"/>
        </w:rPr>
      </w:pPr>
      <w:r w:rsidRPr="00ED41B5">
        <w:rPr>
          <w:sz w:val="22"/>
          <w:szCs w:val="22"/>
        </w:rPr>
        <w:t>nemalonus širdies plakimo jausmas, širdies nepakankamumas, infarktas arba padidėjęs kraujo spaudimas;</w:t>
      </w:r>
    </w:p>
    <w:p w14:paraId="1F00FDEF" w14:textId="77777777" w:rsidR="002248B4" w:rsidRPr="00ED41B5" w:rsidRDefault="002248B4" w:rsidP="002248B4">
      <w:pPr>
        <w:numPr>
          <w:ilvl w:val="0"/>
          <w:numId w:val="20"/>
        </w:numPr>
        <w:ind w:left="709" w:hanging="425"/>
        <w:rPr>
          <w:sz w:val="22"/>
          <w:szCs w:val="22"/>
        </w:rPr>
      </w:pPr>
      <w:r w:rsidRPr="00ED41B5">
        <w:rPr>
          <w:sz w:val="22"/>
          <w:szCs w:val="22"/>
        </w:rPr>
        <w:t>spengimas ar zvimbimas ausyse;</w:t>
      </w:r>
    </w:p>
    <w:p w14:paraId="041A7A31" w14:textId="77777777" w:rsidR="002248B4" w:rsidRPr="00ED41B5" w:rsidRDefault="002248B4" w:rsidP="002248B4">
      <w:pPr>
        <w:numPr>
          <w:ilvl w:val="0"/>
          <w:numId w:val="20"/>
        </w:numPr>
        <w:ind w:left="709" w:hanging="425"/>
        <w:rPr>
          <w:sz w:val="22"/>
          <w:szCs w:val="22"/>
        </w:rPr>
      </w:pPr>
      <w:r w:rsidRPr="00ED41B5">
        <w:rPr>
          <w:sz w:val="22"/>
          <w:szCs w:val="22"/>
        </w:rPr>
        <w:t>stemplės ar kasos uždegimas;</w:t>
      </w:r>
    </w:p>
    <w:p w14:paraId="06CE5E67" w14:textId="77777777" w:rsidR="002248B4" w:rsidRPr="00ED41B5" w:rsidRDefault="002248B4" w:rsidP="002248B4">
      <w:pPr>
        <w:numPr>
          <w:ilvl w:val="0"/>
          <w:numId w:val="20"/>
        </w:numPr>
        <w:ind w:left="709" w:hanging="425"/>
        <w:rPr>
          <w:sz w:val="22"/>
          <w:szCs w:val="22"/>
        </w:rPr>
      </w:pPr>
      <w:r w:rsidRPr="00ED41B5">
        <w:rPr>
          <w:sz w:val="22"/>
          <w:szCs w:val="22"/>
        </w:rPr>
        <w:t>žarnų susiaurėjimas;</w:t>
      </w:r>
    </w:p>
    <w:p w14:paraId="36085C87" w14:textId="77777777" w:rsidR="002248B4" w:rsidRPr="00ED41B5" w:rsidRDefault="002248B4" w:rsidP="002248B4">
      <w:pPr>
        <w:numPr>
          <w:ilvl w:val="0"/>
          <w:numId w:val="20"/>
        </w:numPr>
        <w:ind w:left="709" w:hanging="425"/>
        <w:rPr>
          <w:sz w:val="22"/>
          <w:szCs w:val="22"/>
        </w:rPr>
      </w:pPr>
      <w:r w:rsidRPr="00ED41B5">
        <w:rPr>
          <w:sz w:val="22"/>
          <w:szCs w:val="22"/>
        </w:rPr>
        <w:t>kepenų nepakankamumas;</w:t>
      </w:r>
    </w:p>
    <w:p w14:paraId="79D268FA" w14:textId="77777777" w:rsidR="002248B4" w:rsidRPr="00ED41B5" w:rsidRDefault="002248B4" w:rsidP="002248B4">
      <w:pPr>
        <w:numPr>
          <w:ilvl w:val="0"/>
          <w:numId w:val="20"/>
        </w:numPr>
        <w:ind w:left="709" w:hanging="425"/>
        <w:rPr>
          <w:sz w:val="22"/>
          <w:szCs w:val="22"/>
        </w:rPr>
      </w:pPr>
      <w:r w:rsidRPr="00ED41B5">
        <w:rPr>
          <w:sz w:val="22"/>
          <w:szCs w:val="22"/>
        </w:rPr>
        <w:lastRenderedPageBreak/>
        <w:t>inkstų audinio pažeidimas;</w:t>
      </w:r>
    </w:p>
    <w:p w14:paraId="18123908" w14:textId="77777777" w:rsidR="002248B4" w:rsidRPr="00ED41B5" w:rsidRDefault="002248B4" w:rsidP="002248B4">
      <w:pPr>
        <w:numPr>
          <w:ilvl w:val="0"/>
          <w:numId w:val="20"/>
        </w:numPr>
        <w:ind w:left="709" w:hanging="425"/>
        <w:rPr>
          <w:sz w:val="22"/>
          <w:szCs w:val="22"/>
        </w:rPr>
      </w:pPr>
      <w:r w:rsidRPr="00ED41B5">
        <w:rPr>
          <w:sz w:val="22"/>
          <w:szCs w:val="22"/>
        </w:rPr>
        <w:t>plaukų slinkimas.</w:t>
      </w:r>
    </w:p>
    <w:p w14:paraId="0E22A547" w14:textId="77777777" w:rsidR="002248B4" w:rsidRPr="00ED41B5" w:rsidRDefault="002248B4" w:rsidP="002248B4">
      <w:pPr>
        <w:tabs>
          <w:tab w:val="left" w:pos="567"/>
        </w:tabs>
        <w:rPr>
          <w:sz w:val="22"/>
          <w:szCs w:val="22"/>
        </w:rPr>
      </w:pPr>
    </w:p>
    <w:p w14:paraId="622B3F33" w14:textId="6427FCBA" w:rsidR="002248B4" w:rsidRPr="000B641F" w:rsidRDefault="000820D2" w:rsidP="000B641F">
      <w:pPr>
        <w:rPr>
          <w:i/>
          <w:sz w:val="22"/>
          <w:szCs w:val="22"/>
        </w:rPr>
      </w:pPr>
      <w:r w:rsidRPr="000820D2">
        <w:rPr>
          <w:i/>
          <w:sz w:val="22"/>
          <w:szCs w:val="22"/>
        </w:rPr>
        <w:t>Šalutinio poveikio reiškiniai, kurių</w:t>
      </w:r>
      <w:r w:rsidRPr="000B641F">
        <w:rPr>
          <w:i/>
          <w:sz w:val="22"/>
          <w:szCs w:val="22"/>
        </w:rPr>
        <w:t xml:space="preserve"> </w:t>
      </w:r>
      <w:r>
        <w:rPr>
          <w:i/>
          <w:sz w:val="22"/>
          <w:szCs w:val="22"/>
        </w:rPr>
        <w:t>d</w:t>
      </w:r>
      <w:r w:rsidR="002248B4" w:rsidRPr="000B641F">
        <w:rPr>
          <w:i/>
          <w:sz w:val="22"/>
          <w:szCs w:val="22"/>
        </w:rPr>
        <w:t>ažnis nežinomas (</w:t>
      </w:r>
      <w:r w:rsidR="004D2821" w:rsidRPr="004D2821">
        <w:rPr>
          <w:i/>
          <w:sz w:val="22"/>
          <w:szCs w:val="22"/>
        </w:rPr>
        <w:t xml:space="preserve">negali būti </w:t>
      </w:r>
      <w:r w:rsidR="000B641F">
        <w:rPr>
          <w:i/>
          <w:sz w:val="22"/>
          <w:szCs w:val="22"/>
        </w:rPr>
        <w:t xml:space="preserve">apskaičiuotas </w:t>
      </w:r>
      <w:r w:rsidR="004D2821" w:rsidRPr="004D2821">
        <w:rPr>
          <w:i/>
          <w:sz w:val="22"/>
          <w:szCs w:val="22"/>
        </w:rPr>
        <w:t>pagal turimus duomenis</w:t>
      </w:r>
      <w:r w:rsidR="002248B4" w:rsidRPr="000B641F">
        <w:rPr>
          <w:i/>
          <w:sz w:val="22"/>
          <w:szCs w:val="22"/>
        </w:rPr>
        <w:t>)</w:t>
      </w:r>
      <w:r>
        <w:rPr>
          <w:i/>
          <w:sz w:val="22"/>
          <w:szCs w:val="22"/>
        </w:rPr>
        <w:t>:</w:t>
      </w:r>
    </w:p>
    <w:p w14:paraId="30248063" w14:textId="77777777" w:rsidR="002248B4" w:rsidRDefault="002248B4" w:rsidP="002248B4">
      <w:pPr>
        <w:pStyle w:val="Sraopastraipa"/>
        <w:numPr>
          <w:ilvl w:val="0"/>
          <w:numId w:val="20"/>
        </w:numPr>
        <w:rPr>
          <w:sz w:val="22"/>
          <w:szCs w:val="22"/>
          <w:lang w:val="lt-LT"/>
        </w:rPr>
      </w:pPr>
      <w:r w:rsidRPr="00ED41B5">
        <w:rPr>
          <w:sz w:val="22"/>
          <w:szCs w:val="22"/>
          <w:lang w:val="lt-LT"/>
        </w:rPr>
        <w:t>deginimo jausmas gerklėje arba burnoje. Tai gali atsirasti trumpam po vaisto vartojimo;</w:t>
      </w:r>
    </w:p>
    <w:p w14:paraId="035E2F49" w14:textId="77777777" w:rsidR="002248B4" w:rsidRPr="00BF4968" w:rsidRDefault="002248B4" w:rsidP="002248B4">
      <w:pPr>
        <w:pStyle w:val="Sraopastraipa"/>
        <w:numPr>
          <w:ilvl w:val="0"/>
          <w:numId w:val="20"/>
        </w:numPr>
        <w:rPr>
          <w:sz w:val="22"/>
          <w:szCs w:val="22"/>
          <w:lang w:val="lt-LT"/>
        </w:rPr>
      </w:pPr>
      <w:r w:rsidRPr="00BF4968">
        <w:rPr>
          <w:sz w:val="22"/>
          <w:szCs w:val="22"/>
          <w:lang w:val="lt-LT"/>
        </w:rPr>
        <w:t xml:space="preserve">storosios žarnos opaligės arba Krono </w:t>
      </w:r>
      <w:r w:rsidR="000B641F">
        <w:rPr>
          <w:sz w:val="22"/>
          <w:szCs w:val="22"/>
          <w:lang w:val="lt-LT"/>
        </w:rPr>
        <w:t>(</w:t>
      </w:r>
      <w:proofErr w:type="spellStart"/>
      <w:r w:rsidR="000B641F">
        <w:rPr>
          <w:i/>
          <w:sz w:val="22"/>
          <w:szCs w:val="22"/>
          <w:lang w:val="lt-LT"/>
        </w:rPr>
        <w:t>Crohn</w:t>
      </w:r>
      <w:proofErr w:type="spellEnd"/>
      <w:r w:rsidR="000B641F">
        <w:rPr>
          <w:sz w:val="22"/>
          <w:szCs w:val="22"/>
          <w:lang w:val="lt-LT"/>
        </w:rPr>
        <w:t>)</w:t>
      </w:r>
      <w:r w:rsidR="000B641F">
        <w:rPr>
          <w:i/>
          <w:sz w:val="22"/>
          <w:szCs w:val="22"/>
          <w:lang w:val="lt-LT"/>
        </w:rPr>
        <w:t xml:space="preserve"> </w:t>
      </w:r>
      <w:r w:rsidRPr="00BF4968">
        <w:rPr>
          <w:sz w:val="22"/>
          <w:szCs w:val="22"/>
          <w:lang w:val="lt-LT"/>
        </w:rPr>
        <w:t>ligos (žarnyno ligos) paūmėjimas.</w:t>
      </w:r>
    </w:p>
    <w:p w14:paraId="4F48A46A" w14:textId="77777777" w:rsidR="002248B4" w:rsidRPr="00ED41B5" w:rsidRDefault="002248B4" w:rsidP="002248B4">
      <w:pPr>
        <w:tabs>
          <w:tab w:val="left" w:pos="567"/>
        </w:tabs>
        <w:rPr>
          <w:sz w:val="22"/>
          <w:szCs w:val="22"/>
        </w:rPr>
      </w:pPr>
    </w:p>
    <w:p w14:paraId="30D84662" w14:textId="48389282" w:rsidR="002248B4" w:rsidRPr="00ED41B5" w:rsidRDefault="002248B4" w:rsidP="002248B4">
      <w:pPr>
        <w:tabs>
          <w:tab w:val="left" w:pos="567"/>
        </w:tabs>
        <w:rPr>
          <w:b/>
          <w:sz w:val="22"/>
          <w:szCs w:val="22"/>
        </w:rPr>
      </w:pPr>
      <w:r w:rsidRPr="00ED41B5">
        <w:rPr>
          <w:b/>
          <w:sz w:val="22"/>
          <w:szCs w:val="22"/>
        </w:rPr>
        <w:t xml:space="preserve">Apie </w:t>
      </w:r>
      <w:r w:rsidR="000820D2">
        <w:rPr>
          <w:b/>
          <w:sz w:val="22"/>
          <w:szCs w:val="22"/>
        </w:rPr>
        <w:t>šį</w:t>
      </w:r>
      <w:r w:rsidRPr="00ED41B5">
        <w:rPr>
          <w:b/>
          <w:sz w:val="22"/>
          <w:szCs w:val="22"/>
        </w:rPr>
        <w:t xml:space="preserve"> šalutin</w:t>
      </w:r>
      <w:r w:rsidR="000820D2">
        <w:rPr>
          <w:b/>
          <w:sz w:val="22"/>
          <w:szCs w:val="22"/>
        </w:rPr>
        <w:t>į</w:t>
      </w:r>
      <w:r w:rsidRPr="00ED41B5">
        <w:rPr>
          <w:b/>
          <w:sz w:val="22"/>
          <w:szCs w:val="22"/>
        </w:rPr>
        <w:t xml:space="preserve"> poveik</w:t>
      </w:r>
      <w:r w:rsidR="000820D2">
        <w:rPr>
          <w:b/>
          <w:sz w:val="22"/>
          <w:szCs w:val="22"/>
        </w:rPr>
        <w:t>į</w:t>
      </w:r>
      <w:r w:rsidRPr="00ED41B5">
        <w:rPr>
          <w:b/>
          <w:sz w:val="22"/>
          <w:szCs w:val="22"/>
        </w:rPr>
        <w:t xml:space="preserve"> taip pat buvo pranešta vartojant NVNU:</w:t>
      </w:r>
    </w:p>
    <w:p w14:paraId="7410E934" w14:textId="77777777" w:rsidR="002248B4" w:rsidRPr="00ED41B5" w:rsidRDefault="002248B4" w:rsidP="002248B4">
      <w:pPr>
        <w:numPr>
          <w:ilvl w:val="0"/>
          <w:numId w:val="21"/>
        </w:numPr>
        <w:tabs>
          <w:tab w:val="left" w:pos="-1276"/>
        </w:tabs>
        <w:ind w:hanging="451"/>
        <w:rPr>
          <w:sz w:val="22"/>
          <w:szCs w:val="22"/>
        </w:rPr>
      </w:pPr>
      <w:r w:rsidRPr="00ED41B5">
        <w:rPr>
          <w:sz w:val="22"/>
          <w:szCs w:val="22"/>
        </w:rPr>
        <w:t>padidėjęs kraujo spaudimas arba širdies nepakankamumas;</w:t>
      </w:r>
    </w:p>
    <w:p w14:paraId="47CF544B" w14:textId="77777777" w:rsidR="002248B4" w:rsidRPr="00ED41B5" w:rsidRDefault="002248B4" w:rsidP="002248B4">
      <w:pPr>
        <w:numPr>
          <w:ilvl w:val="0"/>
          <w:numId w:val="21"/>
        </w:numPr>
        <w:tabs>
          <w:tab w:val="left" w:pos="-1276"/>
        </w:tabs>
        <w:ind w:hanging="451"/>
        <w:rPr>
          <w:sz w:val="22"/>
          <w:szCs w:val="22"/>
        </w:rPr>
      </w:pPr>
      <w:r w:rsidRPr="00ED41B5">
        <w:rPr>
          <w:sz w:val="22"/>
          <w:szCs w:val="22"/>
        </w:rPr>
        <w:t>nežymus infarkto ir insulto rizikos padidėjimas.</w:t>
      </w:r>
    </w:p>
    <w:p w14:paraId="77E1AA5E" w14:textId="77777777" w:rsidR="002248B4" w:rsidRPr="00ED41B5" w:rsidRDefault="002248B4" w:rsidP="002248B4">
      <w:pPr>
        <w:rPr>
          <w:sz w:val="22"/>
          <w:szCs w:val="22"/>
        </w:rPr>
      </w:pPr>
    </w:p>
    <w:p w14:paraId="2751D249" w14:textId="77777777" w:rsidR="002248B4" w:rsidRPr="00ED41B5" w:rsidRDefault="002248B4" w:rsidP="002248B4">
      <w:pPr>
        <w:rPr>
          <w:b/>
          <w:sz w:val="22"/>
          <w:szCs w:val="22"/>
        </w:rPr>
      </w:pPr>
      <w:r w:rsidRPr="00ED41B5">
        <w:rPr>
          <w:b/>
          <w:sz w:val="22"/>
          <w:szCs w:val="22"/>
        </w:rPr>
        <w:t>Pranešimas apie šalutinį poveikį</w:t>
      </w:r>
    </w:p>
    <w:p w14:paraId="08FCF0FF" w14:textId="6C09795B" w:rsidR="002248B4" w:rsidRPr="001714F1" w:rsidRDefault="002248B4" w:rsidP="002248B4">
      <w:pPr>
        <w:rPr>
          <w:sz w:val="22"/>
          <w:szCs w:val="22"/>
        </w:rPr>
      </w:pPr>
      <w:r w:rsidRPr="00ED41B5">
        <w:rPr>
          <w:sz w:val="22"/>
          <w:szCs w:val="22"/>
        </w:rPr>
        <w:t xml:space="preserve">Jeigu </w:t>
      </w:r>
      <w:r w:rsidRPr="001714F1">
        <w:rPr>
          <w:sz w:val="22"/>
          <w:szCs w:val="22"/>
        </w:rPr>
        <w:t xml:space="preserve">pasireiškė šalutinis poveikis, įskaitant šiame lapelyje nenurodytą, pasakykite gydytojui arba vaistininkui. </w:t>
      </w:r>
      <w:r w:rsidR="00E206B6">
        <w:rPr>
          <w:sz w:val="22"/>
          <w:szCs w:val="22"/>
          <w:lang w:eastAsia="lt-LT"/>
        </w:rPr>
        <w:t xml:space="preserve">Pranešimą apie šalutinį poveikį galite užpildyti ir pateikti Valstybinės vaistų kontrolės tarnybos prie Lietuvos Respublikos sveikatos apsaugos ministerijos tinklalapyje </w:t>
      </w:r>
      <w:r w:rsidR="00E206B6">
        <w:rPr>
          <w:color w:val="0000EE"/>
          <w:sz w:val="22"/>
          <w:szCs w:val="22"/>
          <w:u w:val="single"/>
          <w:lang w:eastAsia="lt-LT"/>
        </w:rPr>
        <w:t>https://vvkt.lrv.lt/lt/</w:t>
      </w:r>
      <w:r w:rsidR="00E206B6">
        <w:rPr>
          <w:sz w:val="22"/>
          <w:szCs w:val="22"/>
          <w:lang w:eastAsia="lt-LT"/>
        </w:rPr>
        <w:t xml:space="preserve"> nurodytais būdais arba paskambinti nemokamu telefonu 8 800 73 568. </w:t>
      </w:r>
      <w:r w:rsidR="000820D2" w:rsidRPr="005D554B">
        <w:rPr>
          <w:snapToGrid w:val="0"/>
          <w:sz w:val="22"/>
        </w:rPr>
        <w:t xml:space="preserve"> </w:t>
      </w:r>
      <w:r w:rsidRPr="000D3D39">
        <w:rPr>
          <w:sz w:val="22"/>
          <w:szCs w:val="22"/>
        </w:rPr>
        <w:t>Pranešdami apie šalutinį poveikį galite mums padėti gauti daugiau informacijos apie šio vaisto saugumą</w:t>
      </w:r>
      <w:r w:rsidRPr="00053B1D">
        <w:rPr>
          <w:noProof/>
          <w:sz w:val="22"/>
          <w:szCs w:val="22"/>
        </w:rPr>
        <w:t>.</w:t>
      </w:r>
    </w:p>
    <w:p w14:paraId="6AB61C22" w14:textId="77777777" w:rsidR="002248B4" w:rsidRPr="001714F1" w:rsidRDefault="002248B4" w:rsidP="002248B4">
      <w:pPr>
        <w:rPr>
          <w:sz w:val="22"/>
          <w:szCs w:val="22"/>
        </w:rPr>
      </w:pPr>
    </w:p>
    <w:bookmarkEnd w:id="85"/>
    <w:p w14:paraId="676238B7" w14:textId="77777777" w:rsidR="002248B4" w:rsidRPr="001714F1" w:rsidRDefault="002248B4" w:rsidP="002248B4">
      <w:pPr>
        <w:rPr>
          <w:sz w:val="22"/>
          <w:szCs w:val="22"/>
        </w:rPr>
      </w:pPr>
    </w:p>
    <w:p w14:paraId="3E26A1B1" w14:textId="77777777" w:rsidR="002248B4" w:rsidRPr="00ED41B5" w:rsidRDefault="002248B4" w:rsidP="002B0137">
      <w:pPr>
        <w:pStyle w:val="PI-1EMEASMCA"/>
      </w:pPr>
      <w:bookmarkStart w:id="89" w:name="_Toc129243268"/>
      <w:bookmarkStart w:id="90" w:name="_Toc129243143"/>
      <w:r w:rsidRPr="00ED41B5">
        <w:t>5.</w:t>
      </w:r>
      <w:r w:rsidRPr="00ED41B5">
        <w:tab/>
        <w:t xml:space="preserve">Kaip laikyti </w:t>
      </w:r>
      <w:bookmarkEnd w:id="89"/>
      <w:bookmarkEnd w:id="90"/>
      <w:proofErr w:type="spellStart"/>
      <w:r w:rsidRPr="00ED41B5">
        <w:t>Brumare</w:t>
      </w:r>
      <w:proofErr w:type="spellEnd"/>
    </w:p>
    <w:p w14:paraId="6B15DBA4" w14:textId="77777777" w:rsidR="002248B4" w:rsidRPr="00ED41B5" w:rsidRDefault="002248B4" w:rsidP="002248B4">
      <w:pPr>
        <w:rPr>
          <w:sz w:val="22"/>
          <w:szCs w:val="22"/>
        </w:rPr>
      </w:pPr>
    </w:p>
    <w:p w14:paraId="40980256" w14:textId="77777777" w:rsidR="002248B4" w:rsidRPr="00ED41B5" w:rsidRDefault="002248B4" w:rsidP="002248B4">
      <w:pPr>
        <w:numPr>
          <w:ilvl w:val="12"/>
          <w:numId w:val="0"/>
        </w:numPr>
        <w:ind w:right="-2"/>
        <w:rPr>
          <w:sz w:val="22"/>
          <w:szCs w:val="22"/>
        </w:rPr>
      </w:pPr>
      <w:r w:rsidRPr="00ED41B5">
        <w:rPr>
          <w:sz w:val="22"/>
          <w:szCs w:val="22"/>
        </w:rPr>
        <w:t>Šį vaistą laikykite vaikams nepastebimoje ir nepasiekiamoje vietoje.</w:t>
      </w:r>
    </w:p>
    <w:p w14:paraId="229E7C7A" w14:textId="77777777" w:rsidR="002248B4" w:rsidRPr="00ED41B5" w:rsidRDefault="002248B4" w:rsidP="002248B4">
      <w:pPr>
        <w:rPr>
          <w:sz w:val="22"/>
          <w:szCs w:val="22"/>
        </w:rPr>
      </w:pPr>
    </w:p>
    <w:p w14:paraId="351A28FE" w14:textId="77777777" w:rsidR="002248B4" w:rsidRPr="00ED41B5" w:rsidRDefault="002248B4" w:rsidP="002248B4">
      <w:pPr>
        <w:rPr>
          <w:sz w:val="22"/>
          <w:szCs w:val="22"/>
        </w:rPr>
      </w:pPr>
      <w:r w:rsidRPr="00ED41B5">
        <w:rPr>
          <w:sz w:val="22"/>
          <w:szCs w:val="22"/>
        </w:rPr>
        <w:t>Laikyti žemesnėje kaip 25 </w:t>
      </w:r>
      <w:r w:rsidRPr="00ED41B5">
        <w:rPr>
          <w:sz w:val="22"/>
          <w:szCs w:val="22"/>
        </w:rPr>
        <w:sym w:font="Symbol" w:char="F0B0"/>
      </w:r>
      <w:r w:rsidRPr="00ED41B5">
        <w:rPr>
          <w:sz w:val="22"/>
          <w:szCs w:val="22"/>
        </w:rPr>
        <w:t xml:space="preserve">C temperatūroje. Laikyti gamintojo pakuotėje, kad </w:t>
      </w:r>
      <w:r w:rsidR="000045E9">
        <w:rPr>
          <w:sz w:val="22"/>
          <w:szCs w:val="22"/>
        </w:rPr>
        <w:t>vaistas</w:t>
      </w:r>
      <w:r w:rsidR="000045E9" w:rsidRPr="00ED41B5">
        <w:rPr>
          <w:sz w:val="22"/>
          <w:szCs w:val="22"/>
        </w:rPr>
        <w:t xml:space="preserve"> </w:t>
      </w:r>
      <w:r w:rsidRPr="00ED41B5">
        <w:rPr>
          <w:sz w:val="22"/>
          <w:szCs w:val="22"/>
        </w:rPr>
        <w:t>būtų apsaugotas nuo šviesos ir drėgmės.</w:t>
      </w:r>
    </w:p>
    <w:p w14:paraId="47A3557D" w14:textId="77777777" w:rsidR="002248B4" w:rsidRPr="00ED41B5" w:rsidRDefault="002248B4" w:rsidP="002248B4">
      <w:pPr>
        <w:rPr>
          <w:sz w:val="22"/>
          <w:szCs w:val="22"/>
        </w:rPr>
      </w:pPr>
    </w:p>
    <w:p w14:paraId="6013859C" w14:textId="77777777" w:rsidR="002248B4" w:rsidRPr="00ED41B5" w:rsidRDefault="002248B4" w:rsidP="002248B4">
      <w:pPr>
        <w:rPr>
          <w:sz w:val="22"/>
          <w:szCs w:val="22"/>
        </w:rPr>
      </w:pPr>
      <w:r w:rsidRPr="00ED41B5">
        <w:rPr>
          <w:sz w:val="22"/>
          <w:szCs w:val="22"/>
        </w:rPr>
        <w:t>Ant dėžutės po „</w:t>
      </w:r>
      <w:r w:rsidR="00195987">
        <w:rPr>
          <w:sz w:val="22"/>
          <w:szCs w:val="22"/>
        </w:rPr>
        <w:t>EXP</w:t>
      </w:r>
      <w:r w:rsidRPr="00ED41B5">
        <w:rPr>
          <w:sz w:val="22"/>
          <w:szCs w:val="22"/>
        </w:rPr>
        <w:t>“ ir paketėlio nurodytam tinkamumo laikui pasibaigus, šio vaisto vartoti negalima. Vaistas tinkamas vartoti iki paskutinės nurodyto mėnesio dienos.</w:t>
      </w:r>
    </w:p>
    <w:p w14:paraId="67F98C68" w14:textId="77777777" w:rsidR="002248B4" w:rsidRPr="00ED41B5" w:rsidRDefault="002248B4" w:rsidP="002248B4">
      <w:pPr>
        <w:rPr>
          <w:sz w:val="22"/>
          <w:szCs w:val="22"/>
        </w:rPr>
      </w:pPr>
    </w:p>
    <w:p w14:paraId="6B8C70B5" w14:textId="77777777" w:rsidR="002248B4" w:rsidRPr="00ED41B5" w:rsidRDefault="002248B4" w:rsidP="002248B4">
      <w:pPr>
        <w:rPr>
          <w:sz w:val="22"/>
          <w:szCs w:val="22"/>
        </w:rPr>
      </w:pPr>
      <w:r w:rsidRPr="00ED41B5">
        <w:rPr>
          <w:sz w:val="22"/>
          <w:szCs w:val="22"/>
        </w:rPr>
        <w:t>Vaistų negalima išmesti į kanalizaciją arba su buitinėmis atliekomis. Kaip išmesti nereikalingus vaistus, klauskite vaistininko. Šios priemonės padės apsaugoti aplinką.</w:t>
      </w:r>
    </w:p>
    <w:p w14:paraId="05CCC46C" w14:textId="77777777" w:rsidR="002248B4" w:rsidRPr="00ED41B5" w:rsidRDefault="002248B4" w:rsidP="002248B4">
      <w:pPr>
        <w:rPr>
          <w:sz w:val="22"/>
          <w:szCs w:val="22"/>
        </w:rPr>
      </w:pPr>
    </w:p>
    <w:p w14:paraId="1B980FAB" w14:textId="77777777" w:rsidR="002248B4" w:rsidRPr="00ED41B5" w:rsidRDefault="002248B4" w:rsidP="002248B4">
      <w:pPr>
        <w:rPr>
          <w:sz w:val="22"/>
          <w:szCs w:val="22"/>
        </w:rPr>
      </w:pPr>
    </w:p>
    <w:p w14:paraId="339DE1F2" w14:textId="77777777" w:rsidR="002248B4" w:rsidRPr="00ED41B5" w:rsidRDefault="002248B4" w:rsidP="002B0137">
      <w:pPr>
        <w:pStyle w:val="PI-1EMEASMCA"/>
      </w:pPr>
      <w:bookmarkStart w:id="91" w:name="_Toc129243269"/>
      <w:bookmarkStart w:id="92" w:name="_Toc129243144"/>
      <w:r w:rsidRPr="00ED41B5">
        <w:t>6.</w:t>
      </w:r>
      <w:r w:rsidRPr="00ED41B5">
        <w:tab/>
        <w:t xml:space="preserve">Pakuotės turinys ir kita informacija </w:t>
      </w:r>
      <w:bookmarkEnd w:id="91"/>
      <w:bookmarkEnd w:id="92"/>
    </w:p>
    <w:p w14:paraId="4AF1DE0D" w14:textId="77777777" w:rsidR="002248B4" w:rsidRPr="00ED41B5" w:rsidRDefault="002248B4" w:rsidP="002248B4">
      <w:pPr>
        <w:rPr>
          <w:sz w:val="22"/>
          <w:szCs w:val="22"/>
        </w:rPr>
      </w:pPr>
    </w:p>
    <w:p w14:paraId="3BE06A18" w14:textId="77777777" w:rsidR="002248B4" w:rsidRPr="00ED41B5" w:rsidRDefault="002248B4" w:rsidP="004A6964">
      <w:pPr>
        <w:pStyle w:val="PI-3EMEASMCA"/>
      </w:pPr>
      <w:proofErr w:type="spellStart"/>
      <w:r w:rsidRPr="00ED41B5">
        <w:t>Brumare</w:t>
      </w:r>
      <w:proofErr w:type="spellEnd"/>
      <w:r w:rsidRPr="00ED41B5">
        <w:t xml:space="preserve"> sudėtis</w:t>
      </w:r>
    </w:p>
    <w:p w14:paraId="2B52FE9A" w14:textId="77777777" w:rsidR="002248B4" w:rsidRPr="00ED41B5" w:rsidRDefault="002248B4" w:rsidP="002B0137">
      <w:pPr>
        <w:pStyle w:val="BT-EMEASMCA"/>
      </w:pPr>
      <w:r w:rsidRPr="00ED41B5">
        <w:t>Veiklioji medžiaga yra ibuprofenas. Viename paketėlyje yra 400 mg ibuprofeno.</w:t>
      </w:r>
    </w:p>
    <w:p w14:paraId="29FE124B" w14:textId="77777777" w:rsidR="002248B4" w:rsidRPr="00CC129F" w:rsidRDefault="002248B4" w:rsidP="002B0137">
      <w:pPr>
        <w:pStyle w:val="BT-EMEASMCA"/>
      </w:pPr>
      <w:r w:rsidRPr="00ED41B5">
        <w:t xml:space="preserve">Pagalbinės medžiagos </w:t>
      </w:r>
      <w:r w:rsidRPr="00CC129F">
        <w:t xml:space="preserve">yra </w:t>
      </w:r>
      <w:r w:rsidRPr="007A3580">
        <w:t>kroskarmeliozės natrio druska</w:t>
      </w:r>
      <w:r w:rsidRPr="00CC129F">
        <w:t xml:space="preserve">, obuolių rūgštis, </w:t>
      </w:r>
      <w:r w:rsidRPr="007A3580">
        <w:t>mikrokristalinė celiuliozė</w:t>
      </w:r>
      <w:r w:rsidRPr="00CC129F">
        <w:t xml:space="preserve">, sacharino natrio druska, sacharozė, povidonas, apelsinų aromatinė medžiaga, natrio laurilsulfatas, natrio-vandenilio karbonatas, bevandenis natrio karbonatas. </w:t>
      </w:r>
    </w:p>
    <w:p w14:paraId="13109181" w14:textId="77777777" w:rsidR="002248B4" w:rsidRPr="007A3580" w:rsidRDefault="002248B4" w:rsidP="004A6964">
      <w:pPr>
        <w:pStyle w:val="PI-3EMEASMCA"/>
      </w:pPr>
    </w:p>
    <w:p w14:paraId="7DAAB58F" w14:textId="77777777" w:rsidR="002248B4" w:rsidRPr="00ED41B5" w:rsidRDefault="002248B4" w:rsidP="004A6964">
      <w:pPr>
        <w:pStyle w:val="PI-3EMEASMCA"/>
      </w:pPr>
      <w:proofErr w:type="spellStart"/>
      <w:r w:rsidRPr="007A3580">
        <w:t>Brumare</w:t>
      </w:r>
      <w:proofErr w:type="spellEnd"/>
      <w:r w:rsidRPr="007A3580">
        <w:t xml:space="preserve"> išvaizda ir kiekis pakuotėje</w:t>
      </w:r>
    </w:p>
    <w:p w14:paraId="19043BE4" w14:textId="77777777" w:rsidR="002248B4" w:rsidRPr="00ED41B5" w:rsidRDefault="002248B4" w:rsidP="002248B4">
      <w:pPr>
        <w:rPr>
          <w:sz w:val="22"/>
          <w:szCs w:val="22"/>
        </w:rPr>
      </w:pPr>
      <w:proofErr w:type="spellStart"/>
      <w:r w:rsidRPr="00ED41B5">
        <w:rPr>
          <w:sz w:val="22"/>
          <w:szCs w:val="22"/>
        </w:rPr>
        <w:t>Brumare</w:t>
      </w:r>
      <w:proofErr w:type="spellEnd"/>
      <w:r w:rsidRPr="00ED41B5">
        <w:rPr>
          <w:sz w:val="22"/>
          <w:szCs w:val="22"/>
        </w:rPr>
        <w:t xml:space="preserve"> yra apelsinų aromato balti milteliai. Vaistas bus paketėlyje. </w:t>
      </w:r>
    </w:p>
    <w:p w14:paraId="527A66EE" w14:textId="77777777" w:rsidR="002248B4" w:rsidRPr="00ED41B5" w:rsidRDefault="002248B4" w:rsidP="002248B4">
      <w:pPr>
        <w:tabs>
          <w:tab w:val="left" w:pos="567"/>
        </w:tabs>
        <w:rPr>
          <w:sz w:val="22"/>
          <w:szCs w:val="22"/>
        </w:rPr>
      </w:pPr>
    </w:p>
    <w:p w14:paraId="3CCB8EC7" w14:textId="77777777" w:rsidR="002248B4" w:rsidRPr="00ED41B5" w:rsidRDefault="000045E9" w:rsidP="002248B4">
      <w:pPr>
        <w:tabs>
          <w:tab w:val="left" w:pos="567"/>
        </w:tabs>
        <w:rPr>
          <w:snapToGrid w:val="0"/>
          <w:sz w:val="22"/>
          <w:szCs w:val="22"/>
        </w:rPr>
      </w:pPr>
      <w:r>
        <w:rPr>
          <w:sz w:val="22"/>
          <w:szCs w:val="22"/>
        </w:rPr>
        <w:t>Kiek</w:t>
      </w:r>
      <w:r w:rsidRPr="00ED41B5">
        <w:rPr>
          <w:sz w:val="22"/>
          <w:szCs w:val="22"/>
        </w:rPr>
        <w:t xml:space="preserve">vienoje </w:t>
      </w:r>
      <w:r w:rsidR="002248B4" w:rsidRPr="00ED41B5">
        <w:rPr>
          <w:sz w:val="22"/>
          <w:szCs w:val="22"/>
        </w:rPr>
        <w:t>d</w:t>
      </w:r>
      <w:r w:rsidR="002248B4">
        <w:rPr>
          <w:snapToGrid w:val="0"/>
          <w:sz w:val="22"/>
          <w:szCs w:val="22"/>
        </w:rPr>
        <w:t xml:space="preserve">ėžutėje yra 12, 15 arba 20 </w:t>
      </w:r>
      <w:r w:rsidR="002248B4" w:rsidRPr="00ED41B5">
        <w:rPr>
          <w:snapToGrid w:val="0"/>
          <w:sz w:val="22"/>
          <w:szCs w:val="22"/>
        </w:rPr>
        <w:t xml:space="preserve">paketėlių. </w:t>
      </w:r>
    </w:p>
    <w:p w14:paraId="68314BB8" w14:textId="77777777" w:rsidR="002248B4" w:rsidRPr="00ED41B5" w:rsidRDefault="002248B4" w:rsidP="002248B4">
      <w:pPr>
        <w:tabs>
          <w:tab w:val="left" w:pos="567"/>
        </w:tabs>
        <w:rPr>
          <w:sz w:val="22"/>
          <w:szCs w:val="22"/>
        </w:rPr>
      </w:pPr>
      <w:r w:rsidRPr="00ED41B5">
        <w:rPr>
          <w:sz w:val="22"/>
          <w:szCs w:val="22"/>
        </w:rPr>
        <w:t>Gali būti tiekiamos ne visų dydžių pakuotės.</w:t>
      </w:r>
    </w:p>
    <w:p w14:paraId="4632D378" w14:textId="77777777" w:rsidR="002248B4" w:rsidRPr="00ED41B5" w:rsidRDefault="002248B4" w:rsidP="002248B4">
      <w:pPr>
        <w:rPr>
          <w:sz w:val="22"/>
          <w:szCs w:val="22"/>
        </w:rPr>
      </w:pPr>
    </w:p>
    <w:p w14:paraId="26E78593" w14:textId="77777777" w:rsidR="002248B4" w:rsidRPr="00ED41B5" w:rsidRDefault="002248B4" w:rsidP="004A6964">
      <w:pPr>
        <w:pStyle w:val="PI-3EMEASMCA"/>
      </w:pPr>
      <w:r>
        <w:t>Registruotojas</w:t>
      </w:r>
      <w:r w:rsidRPr="00ED41B5">
        <w:t xml:space="preserve"> ir gamintojas</w:t>
      </w:r>
    </w:p>
    <w:p w14:paraId="1AFC3039" w14:textId="77777777" w:rsidR="002248B4" w:rsidRPr="00ED41B5" w:rsidRDefault="002248B4" w:rsidP="002248B4">
      <w:pPr>
        <w:rPr>
          <w:sz w:val="22"/>
          <w:szCs w:val="22"/>
        </w:rPr>
      </w:pPr>
    </w:p>
    <w:p w14:paraId="57D2A9B0" w14:textId="77777777" w:rsidR="002248B4" w:rsidRPr="00ED41B5" w:rsidRDefault="002248B4" w:rsidP="002248B4">
      <w:pPr>
        <w:rPr>
          <w:i/>
          <w:sz w:val="22"/>
          <w:szCs w:val="22"/>
        </w:rPr>
      </w:pPr>
      <w:r w:rsidRPr="001C68C5">
        <w:rPr>
          <w:i/>
          <w:sz w:val="22"/>
        </w:rPr>
        <w:t>Registruotojas</w:t>
      </w:r>
    </w:p>
    <w:p w14:paraId="47C49A81" w14:textId="77777777" w:rsidR="005C408F" w:rsidRDefault="005C408F" w:rsidP="005C408F">
      <w:pPr>
        <w:rPr>
          <w:sz w:val="22"/>
          <w:szCs w:val="22"/>
        </w:rPr>
      </w:pPr>
      <w:proofErr w:type="spellStart"/>
      <w:r w:rsidRPr="00134EE7">
        <w:rPr>
          <w:sz w:val="22"/>
          <w:szCs w:val="22"/>
        </w:rPr>
        <w:t>Viatris</w:t>
      </w:r>
      <w:proofErr w:type="spellEnd"/>
      <w:r w:rsidRPr="00134EE7">
        <w:rPr>
          <w:sz w:val="22"/>
          <w:szCs w:val="22"/>
        </w:rPr>
        <w:t xml:space="preserve"> </w:t>
      </w:r>
      <w:proofErr w:type="spellStart"/>
      <w:r w:rsidRPr="00134EE7">
        <w:rPr>
          <w:sz w:val="22"/>
          <w:szCs w:val="22"/>
        </w:rPr>
        <w:t>Healthcare</w:t>
      </w:r>
      <w:proofErr w:type="spellEnd"/>
      <w:r w:rsidRPr="00134EE7">
        <w:rPr>
          <w:sz w:val="22"/>
          <w:szCs w:val="22"/>
        </w:rPr>
        <w:t xml:space="preserve"> </w:t>
      </w:r>
      <w:proofErr w:type="spellStart"/>
      <w:r w:rsidRPr="00134EE7">
        <w:rPr>
          <w:sz w:val="22"/>
          <w:szCs w:val="22"/>
        </w:rPr>
        <w:t>Limited</w:t>
      </w:r>
      <w:proofErr w:type="spellEnd"/>
    </w:p>
    <w:p w14:paraId="5C683156" w14:textId="77777777" w:rsidR="005C408F" w:rsidRPr="00BD5BE3" w:rsidRDefault="005C408F" w:rsidP="005C408F">
      <w:pPr>
        <w:rPr>
          <w:sz w:val="22"/>
          <w:szCs w:val="22"/>
        </w:rPr>
      </w:pPr>
      <w:proofErr w:type="spellStart"/>
      <w:r w:rsidRPr="00BD5BE3">
        <w:rPr>
          <w:sz w:val="22"/>
          <w:szCs w:val="22"/>
        </w:rPr>
        <w:t>Damastown</w:t>
      </w:r>
      <w:proofErr w:type="spellEnd"/>
      <w:r w:rsidRPr="00BD5BE3">
        <w:rPr>
          <w:sz w:val="22"/>
          <w:szCs w:val="22"/>
        </w:rPr>
        <w:t xml:space="preserve"> </w:t>
      </w:r>
      <w:proofErr w:type="spellStart"/>
      <w:r w:rsidRPr="00BD5BE3">
        <w:rPr>
          <w:sz w:val="22"/>
          <w:szCs w:val="22"/>
        </w:rPr>
        <w:t>Industrial</w:t>
      </w:r>
      <w:proofErr w:type="spellEnd"/>
      <w:r w:rsidRPr="00BD5BE3">
        <w:rPr>
          <w:sz w:val="22"/>
          <w:szCs w:val="22"/>
        </w:rPr>
        <w:t xml:space="preserve"> </w:t>
      </w:r>
      <w:proofErr w:type="spellStart"/>
      <w:r w:rsidRPr="00BD5BE3">
        <w:rPr>
          <w:sz w:val="22"/>
          <w:szCs w:val="22"/>
        </w:rPr>
        <w:t>Park</w:t>
      </w:r>
      <w:proofErr w:type="spellEnd"/>
      <w:r w:rsidRPr="00BD5BE3">
        <w:rPr>
          <w:sz w:val="22"/>
          <w:szCs w:val="22"/>
        </w:rPr>
        <w:t xml:space="preserve">, </w:t>
      </w:r>
      <w:proofErr w:type="spellStart"/>
      <w:r w:rsidRPr="00BD5BE3">
        <w:rPr>
          <w:sz w:val="22"/>
          <w:szCs w:val="22"/>
        </w:rPr>
        <w:t>Mulhuddart</w:t>
      </w:r>
      <w:proofErr w:type="spellEnd"/>
      <w:r w:rsidRPr="00BD5BE3">
        <w:rPr>
          <w:sz w:val="22"/>
          <w:szCs w:val="22"/>
        </w:rPr>
        <w:t xml:space="preserve">, Dublin 15, DUBLIN, </w:t>
      </w:r>
    </w:p>
    <w:p w14:paraId="24398E5B" w14:textId="77777777" w:rsidR="005C408F" w:rsidRDefault="005C408F" w:rsidP="002B0137">
      <w:pPr>
        <w:pStyle w:val="BTEMEASMCA"/>
      </w:pPr>
      <w:r w:rsidRPr="00BD5BE3">
        <w:t>Airija</w:t>
      </w:r>
    </w:p>
    <w:p w14:paraId="4F16F1EE" w14:textId="77777777" w:rsidR="002248B4" w:rsidRPr="00ED41B5" w:rsidRDefault="002248B4" w:rsidP="002248B4">
      <w:pPr>
        <w:numPr>
          <w:ilvl w:val="12"/>
          <w:numId w:val="0"/>
        </w:numPr>
        <w:tabs>
          <w:tab w:val="left" w:pos="567"/>
        </w:tabs>
        <w:ind w:right="-2"/>
        <w:rPr>
          <w:sz w:val="22"/>
          <w:szCs w:val="22"/>
        </w:rPr>
      </w:pPr>
    </w:p>
    <w:p w14:paraId="3E4C0C21" w14:textId="77777777" w:rsidR="002248B4" w:rsidRPr="00ED41B5" w:rsidRDefault="002248B4" w:rsidP="002248B4">
      <w:pPr>
        <w:rPr>
          <w:i/>
          <w:sz w:val="22"/>
          <w:szCs w:val="22"/>
        </w:rPr>
      </w:pPr>
      <w:r w:rsidRPr="00ED41B5">
        <w:rPr>
          <w:i/>
          <w:sz w:val="22"/>
          <w:szCs w:val="22"/>
        </w:rPr>
        <w:t>Gamintojas</w:t>
      </w:r>
    </w:p>
    <w:p w14:paraId="067A3192" w14:textId="77777777" w:rsidR="002248B4" w:rsidRPr="00ED41B5" w:rsidRDefault="002248B4" w:rsidP="002248B4">
      <w:pPr>
        <w:rPr>
          <w:sz w:val="22"/>
          <w:szCs w:val="22"/>
          <w:lang w:eastAsia="en-GB"/>
        </w:rPr>
      </w:pPr>
      <w:proofErr w:type="spellStart"/>
      <w:r w:rsidRPr="00ED41B5">
        <w:rPr>
          <w:sz w:val="22"/>
          <w:szCs w:val="22"/>
          <w:lang w:eastAsia="en-GB"/>
        </w:rPr>
        <w:t>Abbvie</w:t>
      </w:r>
      <w:proofErr w:type="spellEnd"/>
      <w:r w:rsidRPr="00ED41B5">
        <w:rPr>
          <w:sz w:val="22"/>
          <w:szCs w:val="22"/>
          <w:lang w:eastAsia="en-GB"/>
        </w:rPr>
        <w:t xml:space="preserve"> </w:t>
      </w:r>
      <w:proofErr w:type="spellStart"/>
      <w:r w:rsidRPr="00ED41B5">
        <w:rPr>
          <w:sz w:val="22"/>
          <w:szCs w:val="22"/>
          <w:lang w:eastAsia="en-GB"/>
        </w:rPr>
        <w:t>S.r.L</w:t>
      </w:r>
      <w:proofErr w:type="spellEnd"/>
      <w:r w:rsidRPr="00ED41B5">
        <w:rPr>
          <w:sz w:val="22"/>
          <w:szCs w:val="22"/>
          <w:lang w:eastAsia="en-GB"/>
        </w:rPr>
        <w:t>.</w:t>
      </w:r>
    </w:p>
    <w:p w14:paraId="18CC70E1" w14:textId="77777777" w:rsidR="002248B4" w:rsidRPr="00ED41B5" w:rsidRDefault="002248B4" w:rsidP="002248B4">
      <w:pPr>
        <w:rPr>
          <w:sz w:val="22"/>
          <w:szCs w:val="22"/>
          <w:lang w:eastAsia="en-GB"/>
        </w:rPr>
      </w:pPr>
      <w:r w:rsidRPr="00ED41B5">
        <w:rPr>
          <w:sz w:val="22"/>
          <w:szCs w:val="22"/>
          <w:lang w:eastAsia="en-GB"/>
        </w:rPr>
        <w:lastRenderedPageBreak/>
        <w:t xml:space="preserve">S.R. 148 </w:t>
      </w:r>
      <w:proofErr w:type="spellStart"/>
      <w:r w:rsidRPr="00ED41B5">
        <w:rPr>
          <w:sz w:val="22"/>
          <w:szCs w:val="22"/>
          <w:lang w:eastAsia="en-GB"/>
        </w:rPr>
        <w:t>Pontina</w:t>
      </w:r>
      <w:proofErr w:type="spellEnd"/>
      <w:r w:rsidRPr="00ED41B5">
        <w:rPr>
          <w:sz w:val="22"/>
          <w:szCs w:val="22"/>
          <w:lang w:eastAsia="en-GB"/>
        </w:rPr>
        <w:t xml:space="preserve">, Km 52 </w:t>
      </w:r>
      <w:proofErr w:type="spellStart"/>
      <w:r w:rsidRPr="00ED41B5">
        <w:rPr>
          <w:sz w:val="22"/>
          <w:szCs w:val="22"/>
          <w:lang w:eastAsia="en-GB"/>
        </w:rPr>
        <w:t>snc</w:t>
      </w:r>
      <w:proofErr w:type="spellEnd"/>
      <w:r w:rsidRPr="00ED41B5">
        <w:rPr>
          <w:sz w:val="22"/>
          <w:szCs w:val="22"/>
          <w:lang w:eastAsia="en-GB"/>
        </w:rPr>
        <w:t xml:space="preserve"> </w:t>
      </w:r>
    </w:p>
    <w:p w14:paraId="76131C1C" w14:textId="77777777" w:rsidR="002248B4" w:rsidRPr="00ED41B5" w:rsidRDefault="002248B4" w:rsidP="002248B4">
      <w:pPr>
        <w:rPr>
          <w:sz w:val="22"/>
          <w:szCs w:val="22"/>
        </w:rPr>
      </w:pPr>
      <w:r w:rsidRPr="00ED41B5">
        <w:rPr>
          <w:sz w:val="22"/>
          <w:szCs w:val="22"/>
          <w:lang w:eastAsia="en-GB"/>
        </w:rPr>
        <w:t xml:space="preserve">04011 </w:t>
      </w:r>
      <w:proofErr w:type="spellStart"/>
      <w:r w:rsidRPr="00ED41B5">
        <w:rPr>
          <w:sz w:val="22"/>
          <w:szCs w:val="22"/>
          <w:lang w:eastAsia="en-GB"/>
        </w:rPr>
        <w:t>Campoverde</w:t>
      </w:r>
      <w:proofErr w:type="spellEnd"/>
      <w:r w:rsidRPr="00ED41B5">
        <w:rPr>
          <w:sz w:val="22"/>
          <w:szCs w:val="22"/>
        </w:rPr>
        <w:t xml:space="preserve"> di </w:t>
      </w:r>
      <w:proofErr w:type="spellStart"/>
      <w:r w:rsidRPr="00ED41B5">
        <w:rPr>
          <w:sz w:val="22"/>
          <w:szCs w:val="22"/>
        </w:rPr>
        <w:t>Aprilia</w:t>
      </w:r>
      <w:proofErr w:type="spellEnd"/>
      <w:r w:rsidRPr="00ED41B5">
        <w:rPr>
          <w:sz w:val="22"/>
          <w:szCs w:val="22"/>
        </w:rPr>
        <w:t xml:space="preserve"> (LT) </w:t>
      </w:r>
    </w:p>
    <w:p w14:paraId="562A5D19" w14:textId="77777777" w:rsidR="002248B4" w:rsidRPr="00ED41B5" w:rsidRDefault="002248B4" w:rsidP="002248B4">
      <w:pPr>
        <w:rPr>
          <w:sz w:val="22"/>
          <w:szCs w:val="22"/>
        </w:rPr>
      </w:pPr>
      <w:r w:rsidRPr="00ED41B5">
        <w:rPr>
          <w:sz w:val="22"/>
          <w:szCs w:val="22"/>
          <w:lang w:eastAsia="en-GB"/>
        </w:rPr>
        <w:t>Italija</w:t>
      </w:r>
    </w:p>
    <w:p w14:paraId="32427CE5" w14:textId="77777777" w:rsidR="002248B4" w:rsidRDefault="002248B4" w:rsidP="002248B4">
      <w:pPr>
        <w:pStyle w:val="Dokumentoinaostekstas"/>
        <w:rPr>
          <w:szCs w:val="22"/>
          <w:lang w:val="lt-LT"/>
        </w:rPr>
      </w:pPr>
    </w:p>
    <w:p w14:paraId="001196A4" w14:textId="77777777" w:rsidR="00AF6381" w:rsidRPr="00594E0E" w:rsidRDefault="00AF6381" w:rsidP="00AF6381">
      <w:pPr>
        <w:rPr>
          <w:sz w:val="22"/>
          <w:szCs w:val="22"/>
          <w:highlight w:val="lightGray"/>
          <w:lang w:val="pt-BR"/>
        </w:rPr>
      </w:pPr>
      <w:r w:rsidRPr="00594E0E">
        <w:rPr>
          <w:sz w:val="22"/>
          <w:szCs w:val="22"/>
          <w:highlight w:val="lightGray"/>
          <w:lang w:val="pt-BR"/>
        </w:rPr>
        <w:t>Mylan Hungary Kft,</w:t>
      </w:r>
    </w:p>
    <w:p w14:paraId="3DCCAF7A" w14:textId="77777777" w:rsidR="00AF6381" w:rsidRPr="00594E0E" w:rsidRDefault="00AF6381" w:rsidP="00AF6381">
      <w:pPr>
        <w:rPr>
          <w:sz w:val="22"/>
          <w:szCs w:val="22"/>
          <w:highlight w:val="lightGray"/>
          <w:lang w:val="pt-BR"/>
        </w:rPr>
      </w:pPr>
      <w:r w:rsidRPr="00594E0E">
        <w:rPr>
          <w:sz w:val="22"/>
          <w:szCs w:val="22"/>
          <w:highlight w:val="lightGray"/>
          <w:lang w:val="pt-BR"/>
        </w:rPr>
        <w:t>Mylan utca 1,</w:t>
      </w:r>
    </w:p>
    <w:p w14:paraId="7074A101" w14:textId="77777777" w:rsidR="00AF6381" w:rsidRPr="00594E0E" w:rsidRDefault="00AF6381" w:rsidP="00AF6381">
      <w:pPr>
        <w:rPr>
          <w:sz w:val="22"/>
          <w:szCs w:val="22"/>
          <w:highlight w:val="lightGray"/>
          <w:lang w:val="pt-BR"/>
        </w:rPr>
      </w:pPr>
      <w:r w:rsidRPr="00594E0E">
        <w:rPr>
          <w:sz w:val="22"/>
          <w:szCs w:val="22"/>
          <w:highlight w:val="lightGray"/>
          <w:lang w:val="pt-BR"/>
        </w:rPr>
        <w:t>Komárom, 2900,</w:t>
      </w:r>
    </w:p>
    <w:p w14:paraId="455187FE" w14:textId="77777777" w:rsidR="00AF6381" w:rsidRDefault="00AF6381" w:rsidP="00AF6381">
      <w:pPr>
        <w:rPr>
          <w:sz w:val="22"/>
          <w:szCs w:val="22"/>
          <w:lang w:val="pt-BR"/>
        </w:rPr>
      </w:pPr>
      <w:r w:rsidRPr="00594E0E">
        <w:rPr>
          <w:sz w:val="22"/>
          <w:szCs w:val="22"/>
          <w:highlight w:val="lightGray"/>
          <w:lang w:val="pt-BR"/>
        </w:rPr>
        <w:t>Vengrija</w:t>
      </w:r>
    </w:p>
    <w:p w14:paraId="240E1571" w14:textId="77777777" w:rsidR="00AF6381" w:rsidRPr="00ED41B5" w:rsidRDefault="00AF6381" w:rsidP="002248B4">
      <w:pPr>
        <w:pStyle w:val="Dokumentoinaostekstas"/>
        <w:rPr>
          <w:szCs w:val="22"/>
          <w:lang w:val="lt-LT"/>
        </w:rPr>
      </w:pPr>
    </w:p>
    <w:p w14:paraId="3BBE3DD9" w14:textId="77777777" w:rsidR="002248B4" w:rsidRPr="00ED41B5" w:rsidRDefault="002248B4" w:rsidP="002248B4">
      <w:pPr>
        <w:rPr>
          <w:sz w:val="22"/>
          <w:szCs w:val="22"/>
        </w:rPr>
      </w:pPr>
      <w:r w:rsidRPr="00ED41B5">
        <w:rPr>
          <w:sz w:val="22"/>
          <w:szCs w:val="22"/>
        </w:rPr>
        <w:t xml:space="preserve">Jeigu apie šį vaistą norite sužinoti daugiau, kreipkitės į vietinį </w:t>
      </w:r>
      <w:r>
        <w:rPr>
          <w:noProof/>
        </w:rPr>
        <w:t>registruotojo</w:t>
      </w:r>
      <w:r w:rsidRPr="00B34FA1">
        <w:rPr>
          <w:noProof/>
        </w:rPr>
        <w:t xml:space="preserve"> atstovą</w:t>
      </w:r>
      <w:r w:rsidRPr="00ED41B5">
        <w:rPr>
          <w:sz w:val="22"/>
          <w:szCs w:val="22"/>
        </w:rPr>
        <w:t>.</w:t>
      </w:r>
    </w:p>
    <w:p w14:paraId="0C5793D0" w14:textId="77777777" w:rsidR="002248B4" w:rsidRPr="00ED41B5" w:rsidRDefault="002248B4" w:rsidP="002248B4">
      <w:pPr>
        <w:tabs>
          <w:tab w:val="left" w:pos="567"/>
        </w:tabs>
        <w:rPr>
          <w:sz w:val="22"/>
          <w:szCs w:val="22"/>
        </w:rPr>
      </w:pPr>
    </w:p>
    <w:tbl>
      <w:tblPr>
        <w:tblW w:w="4680" w:type="dxa"/>
        <w:tblInd w:w="-34" w:type="dxa"/>
        <w:tblLayout w:type="fixed"/>
        <w:tblLook w:val="04A0" w:firstRow="1" w:lastRow="0" w:firstColumn="1" w:lastColumn="0" w:noHBand="0" w:noVBand="1"/>
      </w:tblPr>
      <w:tblGrid>
        <w:gridCol w:w="4680"/>
      </w:tblGrid>
      <w:tr w:rsidR="002248B4" w:rsidRPr="00ED41B5" w14:paraId="08A88FE7" w14:textId="77777777" w:rsidTr="00B148B4">
        <w:tc>
          <w:tcPr>
            <w:tcW w:w="4678" w:type="dxa"/>
          </w:tcPr>
          <w:p w14:paraId="16CE4E35" w14:textId="754FD956" w:rsidR="002248B4" w:rsidRPr="00ED41B5" w:rsidRDefault="007215DF" w:rsidP="00B148B4">
            <w:pPr>
              <w:tabs>
                <w:tab w:val="left" w:pos="567"/>
              </w:tabs>
              <w:rPr>
                <w:sz w:val="22"/>
                <w:szCs w:val="22"/>
              </w:rPr>
            </w:pPr>
            <w:proofErr w:type="spellStart"/>
            <w:r>
              <w:rPr>
                <w:sz w:val="22"/>
                <w:szCs w:val="22"/>
              </w:rPr>
              <w:t>Viatris</w:t>
            </w:r>
            <w:proofErr w:type="spellEnd"/>
            <w:r w:rsidR="002248B4">
              <w:rPr>
                <w:sz w:val="22"/>
                <w:szCs w:val="22"/>
              </w:rPr>
              <w:t xml:space="preserve"> UAB</w:t>
            </w:r>
          </w:p>
          <w:p w14:paraId="039B1136" w14:textId="77777777" w:rsidR="002248B4" w:rsidRPr="00ED41B5" w:rsidRDefault="002248B4" w:rsidP="00B148B4">
            <w:pPr>
              <w:tabs>
                <w:tab w:val="left" w:pos="567"/>
              </w:tabs>
              <w:rPr>
                <w:sz w:val="22"/>
                <w:szCs w:val="22"/>
              </w:rPr>
            </w:pPr>
            <w:r w:rsidRPr="00ED41B5">
              <w:rPr>
                <w:sz w:val="22"/>
                <w:szCs w:val="22"/>
              </w:rPr>
              <w:t>Tel.:+370 52051288</w:t>
            </w:r>
          </w:p>
          <w:p w14:paraId="6EF002CE" w14:textId="77777777" w:rsidR="002248B4" w:rsidRPr="00ED41B5" w:rsidRDefault="002248B4" w:rsidP="00B148B4">
            <w:pPr>
              <w:rPr>
                <w:sz w:val="22"/>
                <w:szCs w:val="22"/>
              </w:rPr>
            </w:pPr>
          </w:p>
        </w:tc>
      </w:tr>
    </w:tbl>
    <w:p w14:paraId="45A53628" w14:textId="1B7D303E" w:rsidR="002248B4" w:rsidRPr="000045E9" w:rsidRDefault="002248B4" w:rsidP="002248B4">
      <w:pPr>
        <w:numPr>
          <w:ilvl w:val="12"/>
          <w:numId w:val="0"/>
        </w:numPr>
        <w:ind w:right="-2"/>
        <w:rPr>
          <w:sz w:val="22"/>
          <w:szCs w:val="22"/>
        </w:rPr>
      </w:pPr>
      <w:r w:rsidRPr="005209AA">
        <w:rPr>
          <w:b/>
          <w:sz w:val="22"/>
          <w:szCs w:val="22"/>
        </w:rPr>
        <w:t xml:space="preserve">Šis vaistas </w:t>
      </w:r>
      <w:r w:rsidR="000D5295" w:rsidRPr="005D554B">
        <w:rPr>
          <w:b/>
          <w:snapToGrid w:val="0"/>
          <w:sz w:val="22"/>
        </w:rPr>
        <w:t>Europos ekonominės erdvės</w:t>
      </w:r>
      <w:r w:rsidRPr="005209AA">
        <w:rPr>
          <w:b/>
          <w:sz w:val="22"/>
          <w:szCs w:val="22"/>
        </w:rPr>
        <w:t xml:space="preserve"> valstybėse narėse </w:t>
      </w:r>
      <w:r w:rsidR="00E1654A" w:rsidRPr="005D554B">
        <w:rPr>
          <w:b/>
          <w:snapToGrid w:val="0"/>
          <w:sz w:val="22"/>
        </w:rPr>
        <w:t>ir Jungtinėje Karalystėje (Šiaurės Airijoje)</w:t>
      </w:r>
      <w:r w:rsidR="00E1654A">
        <w:rPr>
          <w:b/>
          <w:snapToGrid w:val="0"/>
          <w:sz w:val="22"/>
        </w:rPr>
        <w:t xml:space="preserve"> </w:t>
      </w:r>
      <w:r w:rsidRPr="005209AA">
        <w:rPr>
          <w:b/>
          <w:sz w:val="22"/>
          <w:szCs w:val="22"/>
        </w:rPr>
        <w:t xml:space="preserve">registruotas </w:t>
      </w:r>
      <w:r w:rsidRPr="000045E9">
        <w:rPr>
          <w:b/>
          <w:sz w:val="22"/>
          <w:szCs w:val="22"/>
        </w:rPr>
        <w:t>tokiais pavadinimais</w:t>
      </w:r>
      <w:r w:rsidRPr="000045E9">
        <w:rPr>
          <w:sz w:val="22"/>
          <w:szCs w:val="22"/>
        </w:rPr>
        <w:t>:</w:t>
      </w:r>
    </w:p>
    <w:tbl>
      <w:tblPr>
        <w:tblW w:w="9288" w:type="dxa"/>
        <w:tblLook w:val="01E0" w:firstRow="1" w:lastRow="1" w:firstColumn="1" w:lastColumn="1" w:noHBand="0" w:noVBand="0"/>
      </w:tblPr>
      <w:tblGrid>
        <w:gridCol w:w="2448"/>
        <w:gridCol w:w="6840"/>
      </w:tblGrid>
      <w:tr w:rsidR="002248B4" w:rsidRPr="00ED41B5" w14:paraId="7871F31E" w14:textId="77777777" w:rsidTr="00B148B4">
        <w:trPr>
          <w:tblHeader/>
        </w:trPr>
        <w:tc>
          <w:tcPr>
            <w:tcW w:w="2448" w:type="dxa"/>
          </w:tcPr>
          <w:p w14:paraId="6E1B80EF" w14:textId="77777777" w:rsidR="002248B4" w:rsidRPr="00ED41B5" w:rsidRDefault="002248B4" w:rsidP="00B148B4">
            <w:pPr>
              <w:rPr>
                <w:sz w:val="22"/>
                <w:szCs w:val="22"/>
              </w:rPr>
            </w:pPr>
            <w:r w:rsidRPr="00ED41B5">
              <w:rPr>
                <w:sz w:val="22"/>
                <w:szCs w:val="22"/>
              </w:rPr>
              <w:t>Švedija</w:t>
            </w:r>
          </w:p>
        </w:tc>
        <w:tc>
          <w:tcPr>
            <w:tcW w:w="6840" w:type="dxa"/>
          </w:tcPr>
          <w:p w14:paraId="302E39F3" w14:textId="77777777" w:rsidR="002248B4" w:rsidRPr="00ED41B5" w:rsidRDefault="002248B4" w:rsidP="00B148B4">
            <w:pPr>
              <w:rPr>
                <w:sz w:val="22"/>
                <w:szCs w:val="22"/>
              </w:rPr>
            </w:pPr>
            <w:proofErr w:type="spellStart"/>
            <w:r w:rsidRPr="00ED41B5">
              <w:rPr>
                <w:sz w:val="22"/>
                <w:szCs w:val="22"/>
              </w:rPr>
              <w:t>Brufen</w:t>
            </w:r>
            <w:proofErr w:type="spellEnd"/>
            <w:r w:rsidRPr="00ED41B5">
              <w:rPr>
                <w:sz w:val="22"/>
                <w:szCs w:val="22"/>
              </w:rPr>
              <w:t xml:space="preserve"> 400 mg </w:t>
            </w:r>
            <w:proofErr w:type="spellStart"/>
            <w:r w:rsidRPr="00ED41B5">
              <w:rPr>
                <w:sz w:val="22"/>
                <w:szCs w:val="22"/>
              </w:rPr>
              <w:t>brusgranulat</w:t>
            </w:r>
            <w:proofErr w:type="spellEnd"/>
          </w:p>
        </w:tc>
      </w:tr>
      <w:tr w:rsidR="002248B4" w:rsidRPr="00ED41B5" w14:paraId="6EED38B4" w14:textId="77777777" w:rsidTr="00B148B4">
        <w:trPr>
          <w:tblHeader/>
        </w:trPr>
        <w:tc>
          <w:tcPr>
            <w:tcW w:w="2448" w:type="dxa"/>
          </w:tcPr>
          <w:p w14:paraId="4688CFEB" w14:textId="77777777" w:rsidR="002248B4" w:rsidRPr="00ED41B5" w:rsidRDefault="002248B4" w:rsidP="00B148B4">
            <w:pPr>
              <w:rPr>
                <w:sz w:val="22"/>
                <w:szCs w:val="22"/>
              </w:rPr>
            </w:pPr>
            <w:r w:rsidRPr="00ED41B5">
              <w:rPr>
                <w:sz w:val="22"/>
                <w:szCs w:val="22"/>
              </w:rPr>
              <w:t>Austrija</w:t>
            </w:r>
          </w:p>
        </w:tc>
        <w:tc>
          <w:tcPr>
            <w:tcW w:w="6840" w:type="dxa"/>
          </w:tcPr>
          <w:p w14:paraId="099D3454" w14:textId="77777777" w:rsidR="002248B4" w:rsidRPr="00ED41B5" w:rsidRDefault="002248B4" w:rsidP="00B148B4">
            <w:pPr>
              <w:rPr>
                <w:sz w:val="22"/>
                <w:szCs w:val="22"/>
              </w:rPr>
            </w:pPr>
            <w:proofErr w:type="spellStart"/>
            <w:r w:rsidRPr="00454FF3">
              <w:rPr>
                <w:sz w:val="22"/>
                <w:szCs w:val="22"/>
              </w:rPr>
              <w:t>Neobrufen</w:t>
            </w:r>
            <w:proofErr w:type="spellEnd"/>
            <w:r w:rsidRPr="00454FF3">
              <w:rPr>
                <w:sz w:val="22"/>
                <w:szCs w:val="22"/>
              </w:rPr>
              <w:t xml:space="preserve"> 400 mg </w:t>
            </w:r>
            <w:proofErr w:type="spellStart"/>
            <w:r w:rsidRPr="00454FF3">
              <w:rPr>
                <w:sz w:val="22"/>
                <w:szCs w:val="22"/>
              </w:rPr>
              <w:t>Brausegranulat</w:t>
            </w:r>
            <w:proofErr w:type="spellEnd"/>
          </w:p>
        </w:tc>
      </w:tr>
      <w:tr w:rsidR="002248B4" w:rsidRPr="00ED41B5" w14:paraId="74BB3E6D" w14:textId="77777777" w:rsidTr="00B148B4">
        <w:trPr>
          <w:tblHeader/>
        </w:trPr>
        <w:tc>
          <w:tcPr>
            <w:tcW w:w="2448" w:type="dxa"/>
          </w:tcPr>
          <w:p w14:paraId="1DA54874" w14:textId="77777777" w:rsidR="002248B4" w:rsidRPr="00ED41B5" w:rsidRDefault="002248B4" w:rsidP="00B148B4">
            <w:pPr>
              <w:rPr>
                <w:sz w:val="22"/>
                <w:szCs w:val="22"/>
              </w:rPr>
            </w:pPr>
            <w:r w:rsidRPr="00ED41B5">
              <w:rPr>
                <w:sz w:val="22"/>
                <w:szCs w:val="22"/>
              </w:rPr>
              <w:t>Belgija</w:t>
            </w:r>
          </w:p>
        </w:tc>
        <w:tc>
          <w:tcPr>
            <w:tcW w:w="6840" w:type="dxa"/>
          </w:tcPr>
          <w:p w14:paraId="68D955BE" w14:textId="77777777" w:rsidR="002248B4" w:rsidRPr="00ED41B5" w:rsidRDefault="002248B4" w:rsidP="00B148B4">
            <w:pPr>
              <w:rPr>
                <w:sz w:val="22"/>
                <w:szCs w:val="22"/>
              </w:rPr>
            </w:pPr>
            <w:proofErr w:type="spellStart"/>
            <w:r w:rsidRPr="00ED41B5">
              <w:rPr>
                <w:sz w:val="22"/>
                <w:szCs w:val="22"/>
              </w:rPr>
              <w:t>Brufen</w:t>
            </w:r>
            <w:proofErr w:type="spellEnd"/>
            <w:r w:rsidRPr="00ED41B5">
              <w:rPr>
                <w:sz w:val="22"/>
                <w:szCs w:val="22"/>
              </w:rPr>
              <w:t xml:space="preserve"> Granules 400 mg</w:t>
            </w:r>
          </w:p>
        </w:tc>
      </w:tr>
      <w:tr w:rsidR="002248B4" w:rsidRPr="00ED41B5" w14:paraId="4A8BF361" w14:textId="77777777" w:rsidTr="00B148B4">
        <w:trPr>
          <w:tblHeader/>
        </w:trPr>
        <w:tc>
          <w:tcPr>
            <w:tcW w:w="2448" w:type="dxa"/>
          </w:tcPr>
          <w:p w14:paraId="4E56C4B9" w14:textId="2CB08C1F" w:rsidR="002248B4" w:rsidRPr="00ED41B5" w:rsidRDefault="002248B4" w:rsidP="00DA48A3">
            <w:pPr>
              <w:rPr>
                <w:sz w:val="22"/>
                <w:szCs w:val="22"/>
              </w:rPr>
            </w:pPr>
          </w:p>
        </w:tc>
        <w:tc>
          <w:tcPr>
            <w:tcW w:w="6840" w:type="dxa"/>
          </w:tcPr>
          <w:p w14:paraId="71C5C10D" w14:textId="0BFC53B0" w:rsidR="002248B4" w:rsidRPr="00ED41B5" w:rsidRDefault="002248B4" w:rsidP="00DA48A3">
            <w:pPr>
              <w:rPr>
                <w:sz w:val="22"/>
                <w:szCs w:val="22"/>
              </w:rPr>
            </w:pPr>
          </w:p>
        </w:tc>
      </w:tr>
      <w:tr w:rsidR="002248B4" w:rsidRPr="00ED41B5" w14:paraId="67AB29E7" w14:textId="77777777" w:rsidTr="00B148B4">
        <w:trPr>
          <w:tblHeader/>
        </w:trPr>
        <w:tc>
          <w:tcPr>
            <w:tcW w:w="2448" w:type="dxa"/>
          </w:tcPr>
          <w:p w14:paraId="76049A31" w14:textId="77777777" w:rsidR="002248B4" w:rsidRPr="00ED41B5" w:rsidRDefault="002248B4" w:rsidP="00B148B4">
            <w:pPr>
              <w:rPr>
                <w:sz w:val="22"/>
                <w:szCs w:val="22"/>
              </w:rPr>
            </w:pPr>
            <w:r w:rsidRPr="00ED41B5">
              <w:rPr>
                <w:sz w:val="22"/>
                <w:szCs w:val="22"/>
              </w:rPr>
              <w:t>Estija</w:t>
            </w:r>
          </w:p>
        </w:tc>
        <w:tc>
          <w:tcPr>
            <w:tcW w:w="6840" w:type="dxa"/>
          </w:tcPr>
          <w:p w14:paraId="299C2E5B" w14:textId="77777777" w:rsidR="002248B4" w:rsidRPr="00ED41B5" w:rsidRDefault="002248B4" w:rsidP="00B148B4">
            <w:pPr>
              <w:rPr>
                <w:sz w:val="22"/>
                <w:szCs w:val="22"/>
              </w:rPr>
            </w:pPr>
            <w:proofErr w:type="spellStart"/>
            <w:r w:rsidRPr="00ED41B5">
              <w:rPr>
                <w:sz w:val="22"/>
                <w:szCs w:val="22"/>
              </w:rPr>
              <w:t>Brumare</w:t>
            </w:r>
            <w:proofErr w:type="spellEnd"/>
          </w:p>
        </w:tc>
      </w:tr>
      <w:tr w:rsidR="002248B4" w:rsidRPr="00ED41B5" w14:paraId="4C1551C3" w14:textId="77777777" w:rsidTr="00B148B4">
        <w:trPr>
          <w:tblHeader/>
        </w:trPr>
        <w:tc>
          <w:tcPr>
            <w:tcW w:w="2448" w:type="dxa"/>
          </w:tcPr>
          <w:p w14:paraId="2C7382BF" w14:textId="77777777" w:rsidR="002248B4" w:rsidRPr="00ED41B5" w:rsidRDefault="002248B4" w:rsidP="00B148B4">
            <w:pPr>
              <w:rPr>
                <w:sz w:val="22"/>
                <w:szCs w:val="22"/>
              </w:rPr>
            </w:pPr>
            <w:r w:rsidRPr="00ED41B5">
              <w:rPr>
                <w:sz w:val="22"/>
                <w:szCs w:val="22"/>
              </w:rPr>
              <w:t>Vengrija</w:t>
            </w:r>
          </w:p>
        </w:tc>
        <w:tc>
          <w:tcPr>
            <w:tcW w:w="6840" w:type="dxa"/>
          </w:tcPr>
          <w:p w14:paraId="666BAE94" w14:textId="77777777" w:rsidR="002248B4" w:rsidRPr="00ED41B5" w:rsidRDefault="002248B4" w:rsidP="00B148B4">
            <w:pPr>
              <w:rPr>
                <w:sz w:val="22"/>
                <w:szCs w:val="22"/>
              </w:rPr>
            </w:pPr>
            <w:proofErr w:type="spellStart"/>
            <w:r w:rsidRPr="00ED41B5">
              <w:rPr>
                <w:sz w:val="22"/>
                <w:szCs w:val="22"/>
              </w:rPr>
              <w:t>Brufen</w:t>
            </w:r>
            <w:proofErr w:type="spellEnd"/>
            <w:r w:rsidRPr="00ED41B5">
              <w:rPr>
                <w:sz w:val="22"/>
                <w:szCs w:val="22"/>
              </w:rPr>
              <w:t xml:space="preserve"> 400 mg </w:t>
            </w:r>
            <w:proofErr w:type="spellStart"/>
            <w:r w:rsidRPr="00ED41B5">
              <w:rPr>
                <w:sz w:val="22"/>
                <w:szCs w:val="22"/>
              </w:rPr>
              <w:t>pezsgőgranulátum</w:t>
            </w:r>
            <w:proofErr w:type="spellEnd"/>
          </w:p>
        </w:tc>
      </w:tr>
      <w:tr w:rsidR="002248B4" w:rsidRPr="00ED41B5" w14:paraId="7BF04D3E" w14:textId="77777777" w:rsidTr="00B148B4">
        <w:trPr>
          <w:tblHeader/>
        </w:trPr>
        <w:tc>
          <w:tcPr>
            <w:tcW w:w="2448" w:type="dxa"/>
          </w:tcPr>
          <w:p w14:paraId="25A9C470" w14:textId="77777777" w:rsidR="002248B4" w:rsidRPr="00ED41B5" w:rsidRDefault="002248B4" w:rsidP="00B148B4">
            <w:pPr>
              <w:rPr>
                <w:sz w:val="22"/>
                <w:szCs w:val="22"/>
              </w:rPr>
            </w:pPr>
            <w:r w:rsidRPr="00ED41B5">
              <w:rPr>
                <w:sz w:val="22"/>
                <w:szCs w:val="22"/>
              </w:rPr>
              <w:t>Lietuva</w:t>
            </w:r>
          </w:p>
        </w:tc>
        <w:tc>
          <w:tcPr>
            <w:tcW w:w="6840" w:type="dxa"/>
          </w:tcPr>
          <w:p w14:paraId="7CE1C284" w14:textId="77777777" w:rsidR="002248B4" w:rsidRPr="00ED41B5" w:rsidRDefault="002248B4" w:rsidP="00B148B4">
            <w:pPr>
              <w:rPr>
                <w:sz w:val="22"/>
                <w:szCs w:val="22"/>
              </w:rPr>
            </w:pPr>
            <w:proofErr w:type="spellStart"/>
            <w:r w:rsidRPr="00ED41B5">
              <w:rPr>
                <w:sz w:val="22"/>
                <w:szCs w:val="22"/>
              </w:rPr>
              <w:t>Brumare</w:t>
            </w:r>
            <w:proofErr w:type="spellEnd"/>
            <w:r w:rsidRPr="00ED41B5">
              <w:rPr>
                <w:sz w:val="22"/>
                <w:szCs w:val="22"/>
              </w:rPr>
              <w:t xml:space="preserve"> 400 mg </w:t>
            </w:r>
            <w:proofErr w:type="spellStart"/>
            <w:r w:rsidRPr="00ED41B5">
              <w:rPr>
                <w:sz w:val="22"/>
                <w:szCs w:val="22"/>
              </w:rPr>
              <w:t>šnypščiosios</w:t>
            </w:r>
            <w:proofErr w:type="spellEnd"/>
            <w:r w:rsidRPr="00ED41B5">
              <w:rPr>
                <w:sz w:val="22"/>
                <w:szCs w:val="22"/>
              </w:rPr>
              <w:t xml:space="preserve"> granulės</w:t>
            </w:r>
          </w:p>
        </w:tc>
      </w:tr>
      <w:tr w:rsidR="002248B4" w:rsidRPr="00ED41B5" w14:paraId="32ED6E27" w14:textId="77777777" w:rsidTr="00B148B4">
        <w:trPr>
          <w:tblHeader/>
        </w:trPr>
        <w:tc>
          <w:tcPr>
            <w:tcW w:w="2448" w:type="dxa"/>
          </w:tcPr>
          <w:p w14:paraId="4CD03723" w14:textId="77777777" w:rsidR="002248B4" w:rsidRPr="00ED41B5" w:rsidRDefault="002248B4" w:rsidP="00B148B4">
            <w:pPr>
              <w:rPr>
                <w:sz w:val="22"/>
                <w:szCs w:val="22"/>
              </w:rPr>
            </w:pPr>
            <w:r w:rsidRPr="00ED41B5">
              <w:rPr>
                <w:sz w:val="22"/>
                <w:szCs w:val="22"/>
              </w:rPr>
              <w:t>Liuksemburgas</w:t>
            </w:r>
          </w:p>
        </w:tc>
        <w:tc>
          <w:tcPr>
            <w:tcW w:w="6840" w:type="dxa"/>
          </w:tcPr>
          <w:p w14:paraId="6AE01E0B" w14:textId="77777777" w:rsidR="002248B4" w:rsidRPr="00ED41B5" w:rsidRDefault="002248B4" w:rsidP="00B148B4">
            <w:pPr>
              <w:rPr>
                <w:sz w:val="22"/>
                <w:szCs w:val="22"/>
              </w:rPr>
            </w:pPr>
            <w:proofErr w:type="spellStart"/>
            <w:r w:rsidRPr="00ED41B5">
              <w:rPr>
                <w:sz w:val="22"/>
                <w:szCs w:val="22"/>
              </w:rPr>
              <w:t>Brufen</w:t>
            </w:r>
            <w:proofErr w:type="spellEnd"/>
            <w:r w:rsidRPr="00ED41B5">
              <w:rPr>
                <w:sz w:val="22"/>
                <w:szCs w:val="22"/>
              </w:rPr>
              <w:t xml:space="preserve"> Granules 400 mg</w:t>
            </w:r>
          </w:p>
        </w:tc>
      </w:tr>
      <w:tr w:rsidR="002248B4" w:rsidRPr="00ED41B5" w14:paraId="0E650312" w14:textId="77777777" w:rsidTr="00B148B4">
        <w:trPr>
          <w:tblHeader/>
        </w:trPr>
        <w:tc>
          <w:tcPr>
            <w:tcW w:w="2448" w:type="dxa"/>
          </w:tcPr>
          <w:p w14:paraId="59A7A635" w14:textId="77777777" w:rsidR="002248B4" w:rsidRPr="00ED41B5" w:rsidRDefault="002248B4" w:rsidP="00B148B4">
            <w:pPr>
              <w:rPr>
                <w:sz w:val="22"/>
                <w:szCs w:val="22"/>
              </w:rPr>
            </w:pPr>
            <w:r w:rsidRPr="00ED41B5">
              <w:rPr>
                <w:sz w:val="22"/>
                <w:szCs w:val="22"/>
              </w:rPr>
              <w:t>Latvija</w:t>
            </w:r>
          </w:p>
        </w:tc>
        <w:tc>
          <w:tcPr>
            <w:tcW w:w="6840" w:type="dxa"/>
          </w:tcPr>
          <w:p w14:paraId="0FA02981" w14:textId="77777777" w:rsidR="002248B4" w:rsidRPr="00ED41B5" w:rsidRDefault="002248B4" w:rsidP="00B148B4">
            <w:pPr>
              <w:rPr>
                <w:sz w:val="22"/>
                <w:szCs w:val="22"/>
              </w:rPr>
            </w:pPr>
            <w:proofErr w:type="spellStart"/>
            <w:r w:rsidRPr="001C68C5">
              <w:rPr>
                <w:sz w:val="22"/>
                <w:szCs w:val="22"/>
              </w:rPr>
              <w:t>B</w:t>
            </w:r>
            <w:r w:rsidRPr="00ED41B5">
              <w:rPr>
                <w:sz w:val="22"/>
                <w:szCs w:val="22"/>
              </w:rPr>
              <w:t>rumare</w:t>
            </w:r>
            <w:proofErr w:type="spellEnd"/>
            <w:r w:rsidRPr="00ED41B5">
              <w:rPr>
                <w:sz w:val="22"/>
                <w:szCs w:val="22"/>
              </w:rPr>
              <w:t xml:space="preserve"> 400 mg </w:t>
            </w:r>
            <w:proofErr w:type="spellStart"/>
            <w:r w:rsidRPr="00ED41B5">
              <w:rPr>
                <w:sz w:val="22"/>
                <w:szCs w:val="22"/>
              </w:rPr>
              <w:t>putojošās</w:t>
            </w:r>
            <w:proofErr w:type="spellEnd"/>
            <w:r w:rsidRPr="00ED41B5">
              <w:rPr>
                <w:sz w:val="22"/>
                <w:szCs w:val="22"/>
              </w:rPr>
              <w:t xml:space="preserve"> </w:t>
            </w:r>
            <w:proofErr w:type="spellStart"/>
            <w:r w:rsidRPr="00ED41B5">
              <w:rPr>
                <w:sz w:val="22"/>
                <w:szCs w:val="22"/>
              </w:rPr>
              <w:t>granulas</w:t>
            </w:r>
            <w:proofErr w:type="spellEnd"/>
          </w:p>
        </w:tc>
      </w:tr>
      <w:tr w:rsidR="002248B4" w:rsidRPr="00ED41B5" w14:paraId="66B9B119" w14:textId="77777777" w:rsidTr="00B148B4">
        <w:trPr>
          <w:tblHeader/>
        </w:trPr>
        <w:tc>
          <w:tcPr>
            <w:tcW w:w="2448" w:type="dxa"/>
          </w:tcPr>
          <w:p w14:paraId="54338EC6" w14:textId="41324F09" w:rsidR="002248B4" w:rsidRPr="00ED41B5" w:rsidRDefault="002248B4" w:rsidP="00DA48A3">
            <w:pPr>
              <w:rPr>
                <w:sz w:val="22"/>
                <w:szCs w:val="22"/>
              </w:rPr>
            </w:pPr>
          </w:p>
        </w:tc>
        <w:tc>
          <w:tcPr>
            <w:tcW w:w="6840" w:type="dxa"/>
          </w:tcPr>
          <w:p w14:paraId="58F91579" w14:textId="420EDB65" w:rsidR="002248B4" w:rsidRPr="00ED41B5" w:rsidRDefault="002248B4" w:rsidP="00DA48A3">
            <w:pPr>
              <w:rPr>
                <w:sz w:val="22"/>
                <w:szCs w:val="22"/>
              </w:rPr>
            </w:pPr>
          </w:p>
        </w:tc>
      </w:tr>
      <w:tr w:rsidR="002248B4" w:rsidRPr="00ED41B5" w14:paraId="24399289" w14:textId="77777777" w:rsidTr="00B148B4">
        <w:trPr>
          <w:tblHeader/>
        </w:trPr>
        <w:tc>
          <w:tcPr>
            <w:tcW w:w="2448" w:type="dxa"/>
          </w:tcPr>
          <w:p w14:paraId="7CCC0CBB" w14:textId="77777777" w:rsidR="002248B4" w:rsidRPr="00ED41B5" w:rsidRDefault="002248B4" w:rsidP="00B148B4">
            <w:pPr>
              <w:rPr>
                <w:sz w:val="22"/>
                <w:szCs w:val="22"/>
              </w:rPr>
            </w:pPr>
            <w:r w:rsidRPr="00ED41B5">
              <w:rPr>
                <w:sz w:val="22"/>
                <w:szCs w:val="22"/>
              </w:rPr>
              <w:t>Portugalija</w:t>
            </w:r>
          </w:p>
        </w:tc>
        <w:tc>
          <w:tcPr>
            <w:tcW w:w="6840" w:type="dxa"/>
          </w:tcPr>
          <w:p w14:paraId="3B115D6B" w14:textId="77777777" w:rsidR="002248B4" w:rsidRPr="00ED41B5" w:rsidRDefault="002248B4" w:rsidP="00B148B4">
            <w:pPr>
              <w:rPr>
                <w:sz w:val="22"/>
                <w:szCs w:val="22"/>
              </w:rPr>
            </w:pPr>
            <w:proofErr w:type="spellStart"/>
            <w:r w:rsidRPr="00ED41B5">
              <w:rPr>
                <w:sz w:val="22"/>
                <w:szCs w:val="22"/>
              </w:rPr>
              <w:t>Brufen</w:t>
            </w:r>
            <w:proofErr w:type="spellEnd"/>
            <w:r w:rsidRPr="00ED41B5">
              <w:rPr>
                <w:sz w:val="22"/>
                <w:szCs w:val="22"/>
              </w:rPr>
              <w:t xml:space="preserve"> 400 mg </w:t>
            </w:r>
            <w:proofErr w:type="spellStart"/>
            <w:r w:rsidRPr="001C68C5">
              <w:rPr>
                <w:sz w:val="22"/>
                <w:szCs w:val="22"/>
              </w:rPr>
              <w:t>granulado</w:t>
            </w:r>
            <w:proofErr w:type="spellEnd"/>
            <w:r w:rsidRPr="001C68C5">
              <w:rPr>
                <w:sz w:val="22"/>
                <w:szCs w:val="22"/>
              </w:rPr>
              <w:t xml:space="preserve"> </w:t>
            </w:r>
            <w:proofErr w:type="spellStart"/>
            <w:r w:rsidRPr="001C68C5">
              <w:rPr>
                <w:sz w:val="22"/>
                <w:szCs w:val="22"/>
              </w:rPr>
              <w:t>efervescente</w:t>
            </w:r>
            <w:proofErr w:type="spellEnd"/>
          </w:p>
        </w:tc>
      </w:tr>
      <w:tr w:rsidR="002248B4" w:rsidRPr="00ED41B5" w14:paraId="544C8206" w14:textId="77777777" w:rsidTr="00B148B4">
        <w:trPr>
          <w:tblHeader/>
        </w:trPr>
        <w:tc>
          <w:tcPr>
            <w:tcW w:w="2448" w:type="dxa"/>
          </w:tcPr>
          <w:p w14:paraId="4FB7623E" w14:textId="4F038456" w:rsidR="002248B4" w:rsidRPr="00ED41B5" w:rsidRDefault="002248B4" w:rsidP="00DA48A3">
            <w:pPr>
              <w:rPr>
                <w:sz w:val="22"/>
                <w:szCs w:val="22"/>
              </w:rPr>
            </w:pPr>
          </w:p>
        </w:tc>
        <w:tc>
          <w:tcPr>
            <w:tcW w:w="6840" w:type="dxa"/>
          </w:tcPr>
          <w:p w14:paraId="4940C182" w14:textId="54F8BE7E" w:rsidR="002248B4" w:rsidRPr="00ED41B5" w:rsidRDefault="002248B4" w:rsidP="00DA48A3">
            <w:pPr>
              <w:rPr>
                <w:sz w:val="22"/>
                <w:szCs w:val="22"/>
              </w:rPr>
            </w:pPr>
          </w:p>
        </w:tc>
      </w:tr>
      <w:tr w:rsidR="002248B4" w:rsidRPr="00ED41B5" w14:paraId="434A791F" w14:textId="77777777" w:rsidTr="00B148B4">
        <w:trPr>
          <w:tblHeader/>
        </w:trPr>
        <w:tc>
          <w:tcPr>
            <w:tcW w:w="2448" w:type="dxa"/>
          </w:tcPr>
          <w:p w14:paraId="16250C4E" w14:textId="77777777" w:rsidR="002248B4" w:rsidRPr="00ED41B5" w:rsidRDefault="002248B4" w:rsidP="00B148B4">
            <w:pPr>
              <w:rPr>
                <w:sz w:val="22"/>
                <w:szCs w:val="22"/>
              </w:rPr>
            </w:pPr>
            <w:r w:rsidRPr="00ED41B5">
              <w:rPr>
                <w:sz w:val="22"/>
                <w:szCs w:val="22"/>
              </w:rPr>
              <w:t>Slovakija</w:t>
            </w:r>
          </w:p>
        </w:tc>
        <w:tc>
          <w:tcPr>
            <w:tcW w:w="6840" w:type="dxa"/>
          </w:tcPr>
          <w:p w14:paraId="2655C3EF" w14:textId="77777777" w:rsidR="002248B4" w:rsidRPr="00ED41B5" w:rsidRDefault="002248B4" w:rsidP="00B148B4">
            <w:pPr>
              <w:rPr>
                <w:sz w:val="22"/>
                <w:szCs w:val="22"/>
              </w:rPr>
            </w:pPr>
            <w:proofErr w:type="spellStart"/>
            <w:r w:rsidRPr="00454FF3">
              <w:rPr>
                <w:sz w:val="22"/>
                <w:szCs w:val="22"/>
              </w:rPr>
              <w:t>Brufen</w:t>
            </w:r>
            <w:proofErr w:type="spellEnd"/>
            <w:r w:rsidRPr="00454FF3">
              <w:rPr>
                <w:sz w:val="22"/>
                <w:szCs w:val="22"/>
              </w:rPr>
              <w:t xml:space="preserve"> INSTANT 400 mg</w:t>
            </w:r>
          </w:p>
        </w:tc>
      </w:tr>
      <w:tr w:rsidR="002248B4" w:rsidRPr="00ED41B5" w14:paraId="3B10DCCE" w14:textId="77777777" w:rsidTr="00B148B4">
        <w:trPr>
          <w:tblHeader/>
        </w:trPr>
        <w:tc>
          <w:tcPr>
            <w:tcW w:w="2448" w:type="dxa"/>
          </w:tcPr>
          <w:p w14:paraId="1B15772D" w14:textId="65B0CD26" w:rsidR="002248B4" w:rsidRPr="00ED41B5" w:rsidRDefault="002248B4" w:rsidP="00B148B4">
            <w:pPr>
              <w:rPr>
                <w:sz w:val="22"/>
                <w:szCs w:val="22"/>
              </w:rPr>
            </w:pPr>
          </w:p>
        </w:tc>
        <w:tc>
          <w:tcPr>
            <w:tcW w:w="6840" w:type="dxa"/>
          </w:tcPr>
          <w:p w14:paraId="2189B5D1" w14:textId="4ABB21CA" w:rsidR="002248B4" w:rsidRPr="00ED41B5" w:rsidRDefault="002248B4" w:rsidP="00DA48A3">
            <w:pPr>
              <w:rPr>
                <w:color w:val="000000" w:themeColor="text1"/>
                <w:sz w:val="22"/>
                <w:szCs w:val="22"/>
              </w:rPr>
            </w:pPr>
          </w:p>
        </w:tc>
      </w:tr>
    </w:tbl>
    <w:p w14:paraId="10F3A86D" w14:textId="77777777" w:rsidR="002248B4" w:rsidRPr="00ED41B5" w:rsidRDefault="002248B4" w:rsidP="002248B4">
      <w:pPr>
        <w:numPr>
          <w:ilvl w:val="12"/>
          <w:numId w:val="0"/>
        </w:numPr>
        <w:ind w:right="-2"/>
        <w:rPr>
          <w:sz w:val="22"/>
          <w:szCs w:val="22"/>
        </w:rPr>
      </w:pPr>
    </w:p>
    <w:p w14:paraId="6E910C0D" w14:textId="593FF66F" w:rsidR="002248B4" w:rsidRPr="00ED41B5" w:rsidRDefault="002248B4" w:rsidP="002248B4">
      <w:pPr>
        <w:rPr>
          <w:b/>
          <w:sz w:val="22"/>
          <w:szCs w:val="22"/>
        </w:rPr>
      </w:pPr>
      <w:r w:rsidRPr="00ED41B5">
        <w:rPr>
          <w:b/>
          <w:sz w:val="22"/>
          <w:szCs w:val="22"/>
        </w:rPr>
        <w:t>Šis pakuotės lapelis paskutinį kartą peržiūrėtas</w:t>
      </w:r>
      <w:r w:rsidR="0008755A">
        <w:rPr>
          <w:b/>
          <w:sz w:val="22"/>
          <w:szCs w:val="22"/>
        </w:rPr>
        <w:t xml:space="preserve">  </w:t>
      </w:r>
      <w:r w:rsidR="00007100">
        <w:rPr>
          <w:b/>
          <w:sz w:val="22"/>
          <w:szCs w:val="22"/>
        </w:rPr>
        <w:t>2025-04</w:t>
      </w:r>
      <w:r w:rsidR="0033369F">
        <w:rPr>
          <w:b/>
          <w:sz w:val="22"/>
          <w:szCs w:val="22"/>
        </w:rPr>
        <w:t>-</w:t>
      </w:r>
      <w:r w:rsidR="00007100">
        <w:rPr>
          <w:b/>
          <w:sz w:val="22"/>
          <w:szCs w:val="22"/>
        </w:rPr>
        <w:t>10.</w:t>
      </w:r>
    </w:p>
    <w:p w14:paraId="4D88403D" w14:textId="77777777" w:rsidR="002248B4" w:rsidRPr="00ED41B5" w:rsidRDefault="002248B4" w:rsidP="002248B4">
      <w:pPr>
        <w:tabs>
          <w:tab w:val="left" w:pos="567"/>
        </w:tabs>
        <w:rPr>
          <w:sz w:val="22"/>
          <w:szCs w:val="22"/>
        </w:rPr>
      </w:pPr>
    </w:p>
    <w:p w14:paraId="7F154530" w14:textId="60BF4B55" w:rsidR="002248B4" w:rsidRDefault="002248B4" w:rsidP="002248B4">
      <w:pPr>
        <w:rPr>
          <w:rStyle w:val="Hipersaitas"/>
          <w:rFonts w:eastAsiaTheme="majorEastAsia"/>
          <w:sz w:val="22"/>
          <w:szCs w:val="22"/>
        </w:rPr>
      </w:pPr>
      <w:r w:rsidRPr="00ED41B5">
        <w:rPr>
          <w:sz w:val="22"/>
          <w:szCs w:val="22"/>
        </w:rPr>
        <w:t xml:space="preserve">Išsami informacija apie šį vaistą pateikiama Valstybinės vaistų kontrolės tarnybos prie Lietuvos Respublikos sveikatos apsaugos ministerijos tinklalapyje </w:t>
      </w:r>
      <w:hyperlink r:id="rId7" w:history="1">
        <w:r w:rsidRPr="00ED41B5">
          <w:rPr>
            <w:rStyle w:val="Hipersaitas"/>
            <w:rFonts w:eastAsiaTheme="majorEastAsia"/>
            <w:sz w:val="22"/>
            <w:szCs w:val="22"/>
          </w:rPr>
          <w:t>http://www.vvkt.lt/</w:t>
        </w:r>
      </w:hyperlink>
    </w:p>
    <w:p w14:paraId="6E0C4B41" w14:textId="77777777" w:rsidR="00B17757" w:rsidRPr="00ED41B5" w:rsidRDefault="00B17757" w:rsidP="002248B4">
      <w:pPr>
        <w:rPr>
          <w:rStyle w:val="Hipersaitas"/>
          <w:rFonts w:eastAsiaTheme="majorEastAsia"/>
          <w:sz w:val="22"/>
          <w:szCs w:val="22"/>
        </w:rPr>
      </w:pPr>
    </w:p>
    <w:sectPr w:rsidR="00B17757" w:rsidRPr="00ED41B5" w:rsidSect="008C4419">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DF034" w14:textId="77777777" w:rsidR="00594E0E" w:rsidRDefault="00594E0E">
      <w:r>
        <w:separator/>
      </w:r>
    </w:p>
  </w:endnote>
  <w:endnote w:type="continuationSeparator" w:id="0">
    <w:p w14:paraId="600E2E7C" w14:textId="77777777" w:rsidR="00594E0E" w:rsidRDefault="00594E0E">
      <w:r>
        <w:continuationSeparator/>
      </w:r>
    </w:p>
  </w:endnote>
  <w:endnote w:type="continuationNotice" w:id="1">
    <w:p w14:paraId="58E2BDA6" w14:textId="77777777" w:rsidR="00594E0E" w:rsidRDefault="00594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42DC1" w14:textId="77777777" w:rsidR="00552B7A" w:rsidRDefault="00552B7A" w:rsidP="00B148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2BCC3462" w14:textId="77777777" w:rsidR="00552B7A" w:rsidRDefault="00552B7A" w:rsidP="00B148B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B2E" w14:textId="77777777" w:rsidR="00552B7A" w:rsidRDefault="00552B7A" w:rsidP="00B148B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56C3C" w14:textId="77777777" w:rsidR="00552B7A" w:rsidRDefault="00552B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660D" w14:textId="77777777" w:rsidR="00594E0E" w:rsidRDefault="00594E0E">
      <w:r>
        <w:separator/>
      </w:r>
    </w:p>
  </w:footnote>
  <w:footnote w:type="continuationSeparator" w:id="0">
    <w:p w14:paraId="4464EDEA" w14:textId="77777777" w:rsidR="00594E0E" w:rsidRDefault="00594E0E">
      <w:r>
        <w:continuationSeparator/>
      </w:r>
    </w:p>
  </w:footnote>
  <w:footnote w:type="continuationNotice" w:id="1">
    <w:p w14:paraId="20495BDC" w14:textId="77777777" w:rsidR="00594E0E" w:rsidRDefault="00594E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B9207" w14:textId="77777777" w:rsidR="00552B7A" w:rsidRDefault="00552B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9E98" w14:textId="77777777" w:rsidR="00552B7A" w:rsidRDefault="00552B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38A2" w14:textId="77777777" w:rsidR="00552B7A" w:rsidRDefault="00552B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820"/>
    <w:multiLevelType w:val="hybridMultilevel"/>
    <w:tmpl w:val="069868C6"/>
    <w:lvl w:ilvl="0" w:tplc="04162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A6615"/>
    <w:multiLevelType w:val="hybridMultilevel"/>
    <w:tmpl w:val="892CD93A"/>
    <w:lvl w:ilvl="0" w:tplc="3C529826">
      <w:numFmt w:val="bullet"/>
      <w:pStyle w:val="BT-EMEASMCA"/>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F5442AE"/>
    <w:multiLevelType w:val="hybridMultilevel"/>
    <w:tmpl w:val="5C8AAF8A"/>
    <w:lvl w:ilvl="0" w:tplc="E7D222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73762"/>
    <w:multiLevelType w:val="hybridMultilevel"/>
    <w:tmpl w:val="EB2221C6"/>
    <w:lvl w:ilvl="0" w:tplc="C248D45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27C33DF"/>
    <w:multiLevelType w:val="hybridMultilevel"/>
    <w:tmpl w:val="4EF8167C"/>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25EE6444"/>
    <w:multiLevelType w:val="hybridMultilevel"/>
    <w:tmpl w:val="3280E68E"/>
    <w:lvl w:ilvl="0" w:tplc="6868C5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E5B46"/>
    <w:multiLevelType w:val="hybridMultilevel"/>
    <w:tmpl w:val="242E5CF8"/>
    <w:lvl w:ilvl="0" w:tplc="36E07CC6">
      <w:start w:val="4011"/>
      <w:numFmt w:val="decimalZero"/>
      <w:lvlText w:val="%1."/>
      <w:lvlJc w:val="left"/>
      <w:pPr>
        <w:ind w:left="900" w:hanging="54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3A34"/>
    <w:multiLevelType w:val="hybridMultilevel"/>
    <w:tmpl w:val="25269740"/>
    <w:lvl w:ilvl="0" w:tplc="4670C870">
      <w:start w:val="1"/>
      <w:numFmt w:val="bullet"/>
      <w:lvlText w:val=""/>
      <w:lvlJc w:val="left"/>
      <w:pPr>
        <w:tabs>
          <w:tab w:val="num" w:pos="1420"/>
        </w:tabs>
        <w:ind w:left="142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71C35"/>
    <w:multiLevelType w:val="hybridMultilevel"/>
    <w:tmpl w:val="A2F8A456"/>
    <w:lvl w:ilvl="0" w:tplc="0BF2BA7A">
      <w:start w:val="6"/>
      <w:numFmt w:val="bullet"/>
      <w:lvlText w:val="-"/>
      <w:lvlJc w:val="left"/>
      <w:pPr>
        <w:ind w:left="735"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F225E"/>
    <w:multiLevelType w:val="hybridMultilevel"/>
    <w:tmpl w:val="4AF04D62"/>
    <w:lvl w:ilvl="0" w:tplc="0BF2BA7A">
      <w:start w:val="6"/>
      <w:numFmt w:val="bullet"/>
      <w:lvlText w:val="-"/>
      <w:lvlJc w:val="left"/>
      <w:pPr>
        <w:ind w:left="1161" w:hanging="360"/>
      </w:pPr>
      <w:rPr>
        <w:rFonts w:ascii="Times New Roman" w:eastAsia="Times New Roman"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10" w15:restartNumberingAfterBreak="0">
    <w:nsid w:val="30F02CEA"/>
    <w:multiLevelType w:val="hybridMultilevel"/>
    <w:tmpl w:val="25B02EFC"/>
    <w:lvl w:ilvl="0" w:tplc="92B0E1AE">
      <w:start w:val="1"/>
      <w:numFmt w:val="bullet"/>
      <w:lvlRestart w:val="0"/>
      <w:lvlText w:val="-"/>
      <w:lvlJc w:val="left"/>
      <w:pPr>
        <w:tabs>
          <w:tab w:val="num" w:pos="720"/>
        </w:tabs>
        <w:ind w:left="720" w:hanging="363"/>
      </w:pPr>
      <w:rPr>
        <w:rFonts w:ascii="Times New Roman" w:hAnsi="Times New Roman" w:cs="Times New Roman" w:hint="default"/>
      </w:rPr>
    </w:lvl>
    <w:lvl w:ilvl="1" w:tplc="4670C870">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C535C"/>
    <w:multiLevelType w:val="hybridMultilevel"/>
    <w:tmpl w:val="102CEB3A"/>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807BE2"/>
    <w:multiLevelType w:val="hybridMultilevel"/>
    <w:tmpl w:val="9AA89690"/>
    <w:lvl w:ilvl="0" w:tplc="AF36178A">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270001">
      <w:start w:val="1"/>
      <w:numFmt w:val="bullet"/>
      <w:lvlText w:val=""/>
      <w:lvlJc w:val="left"/>
      <w:pPr>
        <w:ind w:left="1080" w:hanging="360"/>
      </w:pPr>
      <w:rPr>
        <w:rFonts w:ascii="Symbol" w:hAnsi="Symbol" w:cs="Symbol"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13" w15:restartNumberingAfterBreak="0">
    <w:nsid w:val="348C0FC2"/>
    <w:multiLevelType w:val="hybridMultilevel"/>
    <w:tmpl w:val="517C7B62"/>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DF7B1E"/>
    <w:multiLevelType w:val="hybridMultilevel"/>
    <w:tmpl w:val="628E5898"/>
    <w:lvl w:ilvl="0" w:tplc="23C8FE96">
      <w:start w:val="4011"/>
      <w:numFmt w:val="decimalZero"/>
      <w:lvlText w:val="%1."/>
      <w:lvlJc w:val="left"/>
      <w:pPr>
        <w:ind w:left="1701" w:hanging="708"/>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356B0508"/>
    <w:multiLevelType w:val="hybridMultilevel"/>
    <w:tmpl w:val="DE2E45B2"/>
    <w:lvl w:ilvl="0" w:tplc="8D7C322A">
      <w:start w:val="4011"/>
      <w:numFmt w:val="decimalZero"/>
      <w:lvlText w:val="%1."/>
      <w:lvlJc w:val="left"/>
      <w:pPr>
        <w:ind w:left="900" w:hanging="54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55B56"/>
    <w:multiLevelType w:val="hybridMultilevel"/>
    <w:tmpl w:val="8ED04C7C"/>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D666F9"/>
    <w:multiLevelType w:val="hybridMultilevel"/>
    <w:tmpl w:val="3C9CB8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E6D1D32"/>
    <w:multiLevelType w:val="hybridMultilevel"/>
    <w:tmpl w:val="60F4E7E6"/>
    <w:lvl w:ilvl="0" w:tplc="0BF2BA7A">
      <w:start w:val="6"/>
      <w:numFmt w:val="bullet"/>
      <w:lvlText w:val="-"/>
      <w:lvlJc w:val="left"/>
      <w:pPr>
        <w:ind w:left="735"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5311F82"/>
    <w:multiLevelType w:val="hybridMultilevel"/>
    <w:tmpl w:val="1DD4C4F2"/>
    <w:lvl w:ilvl="0" w:tplc="09067364">
      <w:start w:val="1"/>
      <w:numFmt w:val="bullet"/>
      <w:lvlText w:val="-"/>
      <w:lvlJc w:val="left"/>
      <w:pPr>
        <w:tabs>
          <w:tab w:val="num" w:pos="720"/>
        </w:tabs>
        <w:ind w:left="720" w:hanging="363"/>
      </w:pPr>
      <w:rPr>
        <w:rFonts w:ascii="Times New Roman" w:hAnsi="Times New Roman" w:cs="Times New Roman" w:hint="default"/>
        <w:b w:val="0"/>
        <w:i w:val="0"/>
        <w:sz w:val="24"/>
      </w:rPr>
    </w:lvl>
    <w:lvl w:ilvl="1" w:tplc="46CA2434" w:tentative="1">
      <w:start w:val="1"/>
      <w:numFmt w:val="bullet"/>
      <w:lvlText w:val="o"/>
      <w:lvlJc w:val="left"/>
      <w:pPr>
        <w:tabs>
          <w:tab w:val="num" w:pos="1440"/>
        </w:tabs>
        <w:ind w:left="1440" w:hanging="360"/>
      </w:pPr>
      <w:rPr>
        <w:rFonts w:ascii="Courier New" w:hAnsi="Courier New" w:cs="Courier New" w:hint="default"/>
      </w:rPr>
    </w:lvl>
    <w:lvl w:ilvl="2" w:tplc="57108722" w:tentative="1">
      <w:start w:val="1"/>
      <w:numFmt w:val="bullet"/>
      <w:lvlText w:val=""/>
      <w:lvlJc w:val="left"/>
      <w:pPr>
        <w:tabs>
          <w:tab w:val="num" w:pos="2160"/>
        </w:tabs>
        <w:ind w:left="2160" w:hanging="360"/>
      </w:pPr>
      <w:rPr>
        <w:rFonts w:ascii="Wingdings" w:hAnsi="Wingdings" w:hint="default"/>
      </w:rPr>
    </w:lvl>
    <w:lvl w:ilvl="3" w:tplc="B4CEDBBC" w:tentative="1">
      <w:start w:val="1"/>
      <w:numFmt w:val="bullet"/>
      <w:lvlText w:val=""/>
      <w:lvlJc w:val="left"/>
      <w:pPr>
        <w:tabs>
          <w:tab w:val="num" w:pos="2880"/>
        </w:tabs>
        <w:ind w:left="2880" w:hanging="360"/>
      </w:pPr>
      <w:rPr>
        <w:rFonts w:ascii="Symbol" w:hAnsi="Symbol" w:hint="default"/>
      </w:rPr>
    </w:lvl>
    <w:lvl w:ilvl="4" w:tplc="4D9E0AA6" w:tentative="1">
      <w:start w:val="1"/>
      <w:numFmt w:val="bullet"/>
      <w:lvlText w:val="o"/>
      <w:lvlJc w:val="left"/>
      <w:pPr>
        <w:tabs>
          <w:tab w:val="num" w:pos="3600"/>
        </w:tabs>
        <w:ind w:left="3600" w:hanging="360"/>
      </w:pPr>
      <w:rPr>
        <w:rFonts w:ascii="Courier New" w:hAnsi="Courier New" w:cs="Courier New" w:hint="default"/>
      </w:rPr>
    </w:lvl>
    <w:lvl w:ilvl="5" w:tplc="E2AC600E" w:tentative="1">
      <w:start w:val="1"/>
      <w:numFmt w:val="bullet"/>
      <w:lvlText w:val=""/>
      <w:lvlJc w:val="left"/>
      <w:pPr>
        <w:tabs>
          <w:tab w:val="num" w:pos="4320"/>
        </w:tabs>
        <w:ind w:left="4320" w:hanging="360"/>
      </w:pPr>
      <w:rPr>
        <w:rFonts w:ascii="Wingdings" w:hAnsi="Wingdings" w:hint="default"/>
      </w:rPr>
    </w:lvl>
    <w:lvl w:ilvl="6" w:tplc="64EC1946" w:tentative="1">
      <w:start w:val="1"/>
      <w:numFmt w:val="bullet"/>
      <w:lvlText w:val=""/>
      <w:lvlJc w:val="left"/>
      <w:pPr>
        <w:tabs>
          <w:tab w:val="num" w:pos="5040"/>
        </w:tabs>
        <w:ind w:left="5040" w:hanging="360"/>
      </w:pPr>
      <w:rPr>
        <w:rFonts w:ascii="Symbol" w:hAnsi="Symbol" w:hint="default"/>
      </w:rPr>
    </w:lvl>
    <w:lvl w:ilvl="7" w:tplc="D0943D64" w:tentative="1">
      <w:start w:val="1"/>
      <w:numFmt w:val="bullet"/>
      <w:lvlText w:val="o"/>
      <w:lvlJc w:val="left"/>
      <w:pPr>
        <w:tabs>
          <w:tab w:val="num" w:pos="5760"/>
        </w:tabs>
        <w:ind w:left="5760" w:hanging="360"/>
      </w:pPr>
      <w:rPr>
        <w:rFonts w:ascii="Courier New" w:hAnsi="Courier New" w:cs="Courier New" w:hint="default"/>
      </w:rPr>
    </w:lvl>
    <w:lvl w:ilvl="8" w:tplc="A30ED5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082597"/>
    <w:multiLevelType w:val="hybridMultilevel"/>
    <w:tmpl w:val="DB8ACE66"/>
    <w:lvl w:ilvl="0" w:tplc="F5681FD0">
      <w:start w:val="4011"/>
      <w:numFmt w:val="decimalZero"/>
      <w:lvlText w:val="%1."/>
      <w:lvlJc w:val="left"/>
      <w:pPr>
        <w:ind w:left="924" w:hanging="56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1174F"/>
    <w:multiLevelType w:val="hybridMultilevel"/>
    <w:tmpl w:val="925654C2"/>
    <w:lvl w:ilvl="0" w:tplc="F07AF9E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E7816"/>
    <w:multiLevelType w:val="hybridMultilevel"/>
    <w:tmpl w:val="5BAC684E"/>
    <w:lvl w:ilvl="0" w:tplc="FFFFFFFF">
      <w:start w:val="6"/>
      <w:numFmt w:val="bullet"/>
      <w:lvlText w:val="-"/>
      <w:lvlJc w:val="left"/>
      <w:pPr>
        <w:ind w:left="735"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442255B"/>
    <w:multiLevelType w:val="hybridMultilevel"/>
    <w:tmpl w:val="D7603AC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BE204D"/>
    <w:multiLevelType w:val="hybridMultilevel"/>
    <w:tmpl w:val="3048A456"/>
    <w:lvl w:ilvl="0" w:tplc="7E5C0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87945"/>
    <w:multiLevelType w:val="hybridMultilevel"/>
    <w:tmpl w:val="5314B626"/>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7E77897"/>
    <w:multiLevelType w:val="hybridMultilevel"/>
    <w:tmpl w:val="E7D0DD06"/>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5B5171"/>
    <w:multiLevelType w:val="hybridMultilevel"/>
    <w:tmpl w:val="6CD21278"/>
    <w:lvl w:ilvl="0" w:tplc="7AC68486">
      <w:start w:val="4011"/>
      <w:numFmt w:val="decimalZero"/>
      <w:lvlText w:val="%1."/>
      <w:lvlJc w:val="left"/>
      <w:pPr>
        <w:ind w:left="924" w:hanging="56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465D3"/>
    <w:multiLevelType w:val="hybridMultilevel"/>
    <w:tmpl w:val="3B1E47E8"/>
    <w:lvl w:ilvl="0" w:tplc="3760BB26">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D58E1"/>
    <w:multiLevelType w:val="hybridMultilevel"/>
    <w:tmpl w:val="94949052"/>
    <w:lvl w:ilvl="0" w:tplc="1CD469C8">
      <w:start w:val="1"/>
      <w:numFmt w:val="upperLetter"/>
      <w:lvlText w:val="%1."/>
      <w:lvlJc w:val="left"/>
      <w:pPr>
        <w:ind w:left="993" w:hanging="360"/>
      </w:pPr>
      <w:rPr>
        <w:rFonts w:hint="default"/>
      </w:rPr>
    </w:lvl>
    <w:lvl w:ilvl="1" w:tplc="04270019" w:tentative="1">
      <w:start w:val="1"/>
      <w:numFmt w:val="lowerLetter"/>
      <w:lvlText w:val="%2."/>
      <w:lvlJc w:val="left"/>
      <w:pPr>
        <w:ind w:left="1713" w:hanging="360"/>
      </w:pPr>
    </w:lvl>
    <w:lvl w:ilvl="2" w:tplc="0427001B" w:tentative="1">
      <w:start w:val="1"/>
      <w:numFmt w:val="lowerRoman"/>
      <w:lvlText w:val="%3."/>
      <w:lvlJc w:val="right"/>
      <w:pPr>
        <w:ind w:left="2433" w:hanging="180"/>
      </w:pPr>
    </w:lvl>
    <w:lvl w:ilvl="3" w:tplc="0427000F" w:tentative="1">
      <w:start w:val="1"/>
      <w:numFmt w:val="decimal"/>
      <w:lvlText w:val="%4."/>
      <w:lvlJc w:val="left"/>
      <w:pPr>
        <w:ind w:left="3153" w:hanging="360"/>
      </w:pPr>
    </w:lvl>
    <w:lvl w:ilvl="4" w:tplc="04270019" w:tentative="1">
      <w:start w:val="1"/>
      <w:numFmt w:val="lowerLetter"/>
      <w:lvlText w:val="%5."/>
      <w:lvlJc w:val="left"/>
      <w:pPr>
        <w:ind w:left="3873" w:hanging="360"/>
      </w:pPr>
    </w:lvl>
    <w:lvl w:ilvl="5" w:tplc="0427001B" w:tentative="1">
      <w:start w:val="1"/>
      <w:numFmt w:val="lowerRoman"/>
      <w:lvlText w:val="%6."/>
      <w:lvlJc w:val="right"/>
      <w:pPr>
        <w:ind w:left="4593" w:hanging="180"/>
      </w:pPr>
    </w:lvl>
    <w:lvl w:ilvl="6" w:tplc="0427000F" w:tentative="1">
      <w:start w:val="1"/>
      <w:numFmt w:val="decimal"/>
      <w:lvlText w:val="%7."/>
      <w:lvlJc w:val="left"/>
      <w:pPr>
        <w:ind w:left="5313" w:hanging="360"/>
      </w:pPr>
    </w:lvl>
    <w:lvl w:ilvl="7" w:tplc="04270019" w:tentative="1">
      <w:start w:val="1"/>
      <w:numFmt w:val="lowerLetter"/>
      <w:lvlText w:val="%8."/>
      <w:lvlJc w:val="left"/>
      <w:pPr>
        <w:ind w:left="6033" w:hanging="360"/>
      </w:pPr>
    </w:lvl>
    <w:lvl w:ilvl="8" w:tplc="0427001B" w:tentative="1">
      <w:start w:val="1"/>
      <w:numFmt w:val="lowerRoman"/>
      <w:lvlText w:val="%9."/>
      <w:lvlJc w:val="right"/>
      <w:pPr>
        <w:ind w:left="6753" w:hanging="180"/>
      </w:pPr>
    </w:lvl>
  </w:abstractNum>
  <w:abstractNum w:abstractNumId="30" w15:restartNumberingAfterBreak="0">
    <w:nsid w:val="63573C1D"/>
    <w:multiLevelType w:val="hybridMultilevel"/>
    <w:tmpl w:val="0ABAE5B2"/>
    <w:lvl w:ilvl="0" w:tplc="4494520C">
      <w:start w:val="4011"/>
      <w:numFmt w:val="decimalZero"/>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152C6"/>
    <w:multiLevelType w:val="hybridMultilevel"/>
    <w:tmpl w:val="1D12AE5C"/>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1B54F8"/>
    <w:multiLevelType w:val="hybridMultilevel"/>
    <w:tmpl w:val="E3CEE88E"/>
    <w:lvl w:ilvl="0" w:tplc="0BF2BA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B604FD"/>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3922C7"/>
    <w:multiLevelType w:val="hybridMultilevel"/>
    <w:tmpl w:val="C540B49E"/>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5" w15:restartNumberingAfterBreak="0">
    <w:nsid w:val="7B972610"/>
    <w:multiLevelType w:val="hybridMultilevel"/>
    <w:tmpl w:val="42AE73D6"/>
    <w:lvl w:ilvl="0" w:tplc="C100AF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6F5AD7"/>
    <w:multiLevelType w:val="hybridMultilevel"/>
    <w:tmpl w:val="5F04923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7" w15:restartNumberingAfterBreak="0">
    <w:nsid w:val="7E240850"/>
    <w:multiLevelType w:val="hybridMultilevel"/>
    <w:tmpl w:val="13A27FF4"/>
    <w:lvl w:ilvl="0" w:tplc="34A8626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3"/>
  </w:num>
  <w:num w:numId="3">
    <w:abstractNumId w:val="37"/>
  </w:num>
  <w:num w:numId="4">
    <w:abstractNumId w:val="7"/>
  </w:num>
  <w:num w:numId="5">
    <w:abstractNumId w:val="19"/>
  </w:num>
  <w:num w:numId="6">
    <w:abstractNumId w:val="32"/>
  </w:num>
  <w:num w:numId="7">
    <w:abstractNumId w:val="0"/>
  </w:num>
  <w:num w:numId="8">
    <w:abstractNumId w:val="35"/>
  </w:num>
  <w:num w:numId="9">
    <w:abstractNumId w:val="2"/>
  </w:num>
  <w:num w:numId="10">
    <w:abstractNumId w:val="5"/>
  </w:num>
  <w:num w:numId="11">
    <w:abstractNumId w:val="17"/>
  </w:num>
  <w:num w:numId="12">
    <w:abstractNumId w:val="31"/>
  </w:num>
  <w:num w:numId="13">
    <w:abstractNumId w:val="26"/>
  </w:num>
  <w:num w:numId="14">
    <w:abstractNumId w:val="8"/>
  </w:num>
  <w:num w:numId="15">
    <w:abstractNumId w:val="13"/>
  </w:num>
  <w:num w:numId="16">
    <w:abstractNumId w:val="9"/>
  </w:num>
  <w:num w:numId="17">
    <w:abstractNumId w:val="25"/>
  </w:num>
  <w:num w:numId="18">
    <w:abstractNumId w:val="11"/>
  </w:num>
  <w:num w:numId="19">
    <w:abstractNumId w:val="16"/>
  </w:num>
  <w:num w:numId="20">
    <w:abstractNumId w:val="22"/>
  </w:num>
  <w:num w:numId="21">
    <w:abstractNumId w:val="18"/>
  </w:num>
  <w:num w:numId="22">
    <w:abstractNumId w:val="1"/>
  </w:num>
  <w:num w:numId="23">
    <w:abstractNumId w:val="28"/>
  </w:num>
  <w:num w:numId="24">
    <w:abstractNumId w:val="21"/>
  </w:num>
  <w:num w:numId="25">
    <w:abstractNumId w:val="36"/>
  </w:num>
  <w:num w:numId="26">
    <w:abstractNumId w:val="24"/>
  </w:num>
  <w:num w:numId="27">
    <w:abstractNumId w:val="14"/>
  </w:num>
  <w:num w:numId="28">
    <w:abstractNumId w:val="27"/>
  </w:num>
  <w:num w:numId="29">
    <w:abstractNumId w:val="30"/>
  </w:num>
  <w:num w:numId="30">
    <w:abstractNumId w:val="15"/>
  </w:num>
  <w:num w:numId="31">
    <w:abstractNumId w:val="6"/>
  </w:num>
  <w:num w:numId="32">
    <w:abstractNumId w:val="20"/>
  </w:num>
  <w:num w:numId="33">
    <w:abstractNumId w:val="3"/>
  </w:num>
  <w:num w:numId="34">
    <w:abstractNumId w:val="4"/>
  </w:num>
  <w:num w:numId="35">
    <w:abstractNumId w:val="34"/>
  </w:num>
  <w:num w:numId="36">
    <w:abstractNumId w:val="29"/>
  </w:num>
  <w:num w:numId="37">
    <w:abstractNumId w:val="2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B4"/>
    <w:rsid w:val="000045E9"/>
    <w:rsid w:val="00007100"/>
    <w:rsid w:val="00017997"/>
    <w:rsid w:val="00023103"/>
    <w:rsid w:val="00066775"/>
    <w:rsid w:val="00080952"/>
    <w:rsid w:val="000820D2"/>
    <w:rsid w:val="0008755A"/>
    <w:rsid w:val="0009188D"/>
    <w:rsid w:val="000B641F"/>
    <w:rsid w:val="000C7E72"/>
    <w:rsid w:val="000D5295"/>
    <w:rsid w:val="000D7972"/>
    <w:rsid w:val="000F3EA4"/>
    <w:rsid w:val="00104AA0"/>
    <w:rsid w:val="001141A4"/>
    <w:rsid w:val="00114F5B"/>
    <w:rsid w:val="00117604"/>
    <w:rsid w:val="00136E71"/>
    <w:rsid w:val="0014399C"/>
    <w:rsid w:val="00160433"/>
    <w:rsid w:val="00190EE9"/>
    <w:rsid w:val="00195987"/>
    <w:rsid w:val="001A0F63"/>
    <w:rsid w:val="001C457C"/>
    <w:rsid w:val="001F396F"/>
    <w:rsid w:val="00223DD6"/>
    <w:rsid w:val="002248B4"/>
    <w:rsid w:val="00245A5A"/>
    <w:rsid w:val="00245D0F"/>
    <w:rsid w:val="002A4E07"/>
    <w:rsid w:val="002B0137"/>
    <w:rsid w:val="002F3ED7"/>
    <w:rsid w:val="002F557A"/>
    <w:rsid w:val="00313623"/>
    <w:rsid w:val="003140F3"/>
    <w:rsid w:val="0032771C"/>
    <w:rsid w:val="0033369F"/>
    <w:rsid w:val="00365998"/>
    <w:rsid w:val="0037095B"/>
    <w:rsid w:val="00373626"/>
    <w:rsid w:val="00397CCB"/>
    <w:rsid w:val="003C1B9F"/>
    <w:rsid w:val="003F5E17"/>
    <w:rsid w:val="004219D3"/>
    <w:rsid w:val="00425B0C"/>
    <w:rsid w:val="00450D33"/>
    <w:rsid w:val="004A6964"/>
    <w:rsid w:val="004B36AC"/>
    <w:rsid w:val="004C3DE0"/>
    <w:rsid w:val="004D2821"/>
    <w:rsid w:val="004D425A"/>
    <w:rsid w:val="004F5778"/>
    <w:rsid w:val="005209AA"/>
    <w:rsid w:val="00520ED3"/>
    <w:rsid w:val="0053615A"/>
    <w:rsid w:val="00551D8D"/>
    <w:rsid w:val="00552B7A"/>
    <w:rsid w:val="00555936"/>
    <w:rsid w:val="00594E0E"/>
    <w:rsid w:val="005C408F"/>
    <w:rsid w:val="005F17BF"/>
    <w:rsid w:val="005F1DD4"/>
    <w:rsid w:val="005F4FAA"/>
    <w:rsid w:val="00602D4D"/>
    <w:rsid w:val="00626D5D"/>
    <w:rsid w:val="006579ED"/>
    <w:rsid w:val="00663DB5"/>
    <w:rsid w:val="006703A9"/>
    <w:rsid w:val="006D1928"/>
    <w:rsid w:val="006F128D"/>
    <w:rsid w:val="007135A9"/>
    <w:rsid w:val="007215DF"/>
    <w:rsid w:val="00750826"/>
    <w:rsid w:val="00763FB8"/>
    <w:rsid w:val="00775555"/>
    <w:rsid w:val="00775B36"/>
    <w:rsid w:val="007A17DD"/>
    <w:rsid w:val="007C0C30"/>
    <w:rsid w:val="007C2311"/>
    <w:rsid w:val="007E177B"/>
    <w:rsid w:val="007E1AF2"/>
    <w:rsid w:val="007E28E3"/>
    <w:rsid w:val="00823F43"/>
    <w:rsid w:val="008405A4"/>
    <w:rsid w:val="008516F9"/>
    <w:rsid w:val="00853AFC"/>
    <w:rsid w:val="008C4419"/>
    <w:rsid w:val="008C55EA"/>
    <w:rsid w:val="008E75AC"/>
    <w:rsid w:val="008F759D"/>
    <w:rsid w:val="0091289C"/>
    <w:rsid w:val="00931066"/>
    <w:rsid w:val="00935DF2"/>
    <w:rsid w:val="00946F6B"/>
    <w:rsid w:val="00951A2D"/>
    <w:rsid w:val="00952F61"/>
    <w:rsid w:val="00980648"/>
    <w:rsid w:val="00990675"/>
    <w:rsid w:val="00997090"/>
    <w:rsid w:val="009E7F53"/>
    <w:rsid w:val="009F433B"/>
    <w:rsid w:val="00A5701B"/>
    <w:rsid w:val="00A95A1E"/>
    <w:rsid w:val="00AB790E"/>
    <w:rsid w:val="00AC11CD"/>
    <w:rsid w:val="00AC3CE1"/>
    <w:rsid w:val="00AE1EB9"/>
    <w:rsid w:val="00AF6381"/>
    <w:rsid w:val="00B148B4"/>
    <w:rsid w:val="00B16EAD"/>
    <w:rsid w:val="00B17757"/>
    <w:rsid w:val="00B25990"/>
    <w:rsid w:val="00B34E5D"/>
    <w:rsid w:val="00B359DE"/>
    <w:rsid w:val="00B56F58"/>
    <w:rsid w:val="00B874A8"/>
    <w:rsid w:val="00B91FBD"/>
    <w:rsid w:val="00BB7D48"/>
    <w:rsid w:val="00BC74E5"/>
    <w:rsid w:val="00C12A84"/>
    <w:rsid w:val="00C41771"/>
    <w:rsid w:val="00C57D2F"/>
    <w:rsid w:val="00C643AA"/>
    <w:rsid w:val="00CA0083"/>
    <w:rsid w:val="00CB0BB7"/>
    <w:rsid w:val="00CB7CE4"/>
    <w:rsid w:val="00CC25D5"/>
    <w:rsid w:val="00CD4C82"/>
    <w:rsid w:val="00CD7238"/>
    <w:rsid w:val="00D14274"/>
    <w:rsid w:val="00D214FD"/>
    <w:rsid w:val="00D70088"/>
    <w:rsid w:val="00D72AFD"/>
    <w:rsid w:val="00D80497"/>
    <w:rsid w:val="00D94814"/>
    <w:rsid w:val="00DA2525"/>
    <w:rsid w:val="00DA48A3"/>
    <w:rsid w:val="00DC0E62"/>
    <w:rsid w:val="00DE0437"/>
    <w:rsid w:val="00DE05F8"/>
    <w:rsid w:val="00DF6E99"/>
    <w:rsid w:val="00E1654A"/>
    <w:rsid w:val="00E16FA3"/>
    <w:rsid w:val="00E206B6"/>
    <w:rsid w:val="00EB0558"/>
    <w:rsid w:val="00EB5817"/>
    <w:rsid w:val="00EC7B20"/>
    <w:rsid w:val="00EF28F9"/>
    <w:rsid w:val="00EF6AFC"/>
    <w:rsid w:val="00F26C0C"/>
    <w:rsid w:val="00F36A8E"/>
    <w:rsid w:val="00F5365B"/>
    <w:rsid w:val="00F548E6"/>
    <w:rsid w:val="00F5539E"/>
    <w:rsid w:val="00F55C4F"/>
    <w:rsid w:val="00F63158"/>
    <w:rsid w:val="00F6320E"/>
    <w:rsid w:val="00F819EF"/>
    <w:rsid w:val="00F94B03"/>
    <w:rsid w:val="00FA1E71"/>
    <w:rsid w:val="00FB2597"/>
    <w:rsid w:val="00FB7597"/>
    <w:rsid w:val="00FC2A77"/>
    <w:rsid w:val="00FC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CE08"/>
  <w15:docId w15:val="{7B321176-A4F9-4184-890F-2011AD6D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48B4"/>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2248B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2248B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2248B4"/>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uiPriority w:val="9"/>
    <w:semiHidden/>
    <w:unhideWhenUsed/>
    <w:qFormat/>
    <w:rsid w:val="002248B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48B4"/>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2248B4"/>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2248B4"/>
    <w:rPr>
      <w:rFonts w:ascii="Arial" w:eastAsia="Times New Roman" w:hAnsi="Arial" w:cs="Arial"/>
      <w:b/>
      <w:bCs/>
      <w:sz w:val="26"/>
      <w:szCs w:val="26"/>
      <w:lang w:val="lt-LT"/>
    </w:rPr>
  </w:style>
  <w:style w:type="character" w:customStyle="1" w:styleId="Antrat6Diagrama">
    <w:name w:val="Antraštė 6 Diagrama"/>
    <w:basedOn w:val="Numatytasispastraiposriftas"/>
    <w:link w:val="Antrat6"/>
    <w:uiPriority w:val="9"/>
    <w:semiHidden/>
    <w:rsid w:val="002248B4"/>
    <w:rPr>
      <w:rFonts w:asciiTheme="majorHAnsi" w:eastAsiaTheme="majorEastAsia" w:hAnsiTheme="majorHAnsi" w:cstheme="majorBidi"/>
      <w:i/>
      <w:iCs/>
      <w:color w:val="243F60" w:themeColor="accent1" w:themeShade="7F"/>
      <w:sz w:val="24"/>
      <w:szCs w:val="24"/>
      <w:lang w:val="lt-LT"/>
    </w:rPr>
  </w:style>
  <w:style w:type="character" w:styleId="Hipersaitas">
    <w:name w:val="Hyperlink"/>
    <w:uiPriority w:val="99"/>
    <w:rsid w:val="002248B4"/>
    <w:rPr>
      <w:color w:val="0000FF"/>
      <w:u w:val="single"/>
    </w:rPr>
  </w:style>
  <w:style w:type="paragraph" w:customStyle="1" w:styleId="PI-1EMEASMCA">
    <w:name w:val="PI-1 EMEA_SMCA"/>
    <w:basedOn w:val="Antrat2"/>
    <w:autoRedefine/>
    <w:rsid w:val="002B0137"/>
    <w:pPr>
      <w:tabs>
        <w:tab w:val="left" w:pos="567"/>
      </w:tabs>
      <w:spacing w:before="0" w:after="0"/>
      <w:ind w:left="360"/>
    </w:pPr>
    <w:rPr>
      <w:rFonts w:ascii="Times New Roman" w:hAnsi="Times New Roman" w:cs="Times New Roman"/>
      <w:bCs w:val="0"/>
      <w:i w:val="0"/>
      <w:iCs w:val="0"/>
      <w:sz w:val="22"/>
      <w:szCs w:val="22"/>
    </w:rPr>
  </w:style>
  <w:style w:type="paragraph" w:customStyle="1" w:styleId="BTEMEASMCA">
    <w:name w:val="BT EMEA_SMCA"/>
    <w:basedOn w:val="prastasis"/>
    <w:link w:val="BTEMEASMCAChar"/>
    <w:autoRedefine/>
    <w:rsid w:val="002B0137"/>
    <w:pPr>
      <w:tabs>
        <w:tab w:val="left" w:pos="567"/>
      </w:tabs>
    </w:pPr>
    <w:rPr>
      <w:bCs/>
      <w:noProof/>
      <w:sz w:val="22"/>
      <w:szCs w:val="22"/>
    </w:rPr>
  </w:style>
  <w:style w:type="character" w:customStyle="1" w:styleId="BTEMEASMCAChar">
    <w:name w:val="BT EMEA_SMCA Char"/>
    <w:link w:val="BTEMEASMCA"/>
    <w:rsid w:val="002B0137"/>
    <w:rPr>
      <w:rFonts w:ascii="Times New Roman" w:eastAsia="Times New Roman" w:hAnsi="Times New Roman" w:cs="Times New Roman"/>
      <w:bCs/>
      <w:noProof/>
      <w:lang w:val="lt-LT"/>
    </w:rPr>
  </w:style>
  <w:style w:type="paragraph" w:customStyle="1" w:styleId="TTEMEASMCA">
    <w:name w:val="TT EMEA_SMCA"/>
    <w:basedOn w:val="Antrat1"/>
    <w:link w:val="TTEMEASMCAChar"/>
    <w:autoRedefine/>
    <w:rsid w:val="00594E0E"/>
    <w:pPr>
      <w:keepNext w:val="0"/>
      <w:tabs>
        <w:tab w:val="left" w:pos="567"/>
      </w:tabs>
      <w:spacing w:before="0" w:after="0"/>
      <w:jc w:val="center"/>
    </w:pPr>
    <w:rPr>
      <w:rFonts w:ascii="Times New Roman" w:eastAsia="SimSun" w:hAnsi="Times New Roman" w:cs="Times New Roman"/>
      <w:bCs w:val="0"/>
      <w:caps/>
      <w:kern w:val="0"/>
      <w:sz w:val="22"/>
      <w:szCs w:val="22"/>
      <w:lang w:val="en-US"/>
    </w:rPr>
  </w:style>
  <w:style w:type="character" w:customStyle="1" w:styleId="TTEMEASMCAChar">
    <w:name w:val="TT EMEA_SMCA Char"/>
    <w:link w:val="TTEMEASMCA"/>
    <w:rsid w:val="00594E0E"/>
    <w:rPr>
      <w:rFonts w:ascii="Times New Roman" w:eastAsia="SimSun" w:hAnsi="Times New Roman" w:cs="Times New Roman"/>
      <w:b/>
      <w:caps/>
    </w:rPr>
  </w:style>
  <w:style w:type="paragraph" w:customStyle="1" w:styleId="BT-EMEASMCA">
    <w:name w:val="BT- EMEA_SMCA"/>
    <w:basedOn w:val="BTEMEASMCA"/>
    <w:autoRedefine/>
    <w:uiPriority w:val="99"/>
    <w:rsid w:val="007C2311"/>
    <w:pPr>
      <w:numPr>
        <w:numId w:val="22"/>
      </w:numPr>
      <w:tabs>
        <w:tab w:val="clear" w:pos="567"/>
      </w:tabs>
      <w:ind w:left="709" w:hanging="425"/>
    </w:pPr>
  </w:style>
  <w:style w:type="paragraph" w:customStyle="1" w:styleId="PI-3EMEASMCA">
    <w:name w:val="PI-3 EMEA_SMCA"/>
    <w:basedOn w:val="prastasis"/>
    <w:autoRedefine/>
    <w:uiPriority w:val="99"/>
    <w:rsid w:val="004A6964"/>
    <w:pPr>
      <w:tabs>
        <w:tab w:val="left" w:pos="567"/>
      </w:tabs>
    </w:pPr>
    <w:rPr>
      <w:sz w:val="22"/>
      <w:szCs w:val="22"/>
    </w:rPr>
  </w:style>
  <w:style w:type="paragraph" w:customStyle="1" w:styleId="BTbEMEASMCA">
    <w:name w:val="BT(b) EMEA_SMCA"/>
    <w:basedOn w:val="BTEMEASMCA"/>
    <w:autoRedefine/>
    <w:rsid w:val="002248B4"/>
    <w:rPr>
      <w:b/>
    </w:rPr>
  </w:style>
  <w:style w:type="paragraph" w:styleId="Dokumentoinaostekstas">
    <w:name w:val="endnote text"/>
    <w:basedOn w:val="prastasis"/>
    <w:link w:val="DokumentoinaostekstasDiagrama"/>
    <w:semiHidden/>
    <w:rsid w:val="002248B4"/>
    <w:pPr>
      <w:tabs>
        <w:tab w:val="left" w:pos="567"/>
      </w:tabs>
      <w:suppressAutoHyphens/>
    </w:pPr>
    <w:rPr>
      <w:sz w:val="22"/>
      <w:lang w:val="en-US"/>
    </w:rPr>
  </w:style>
  <w:style w:type="character" w:customStyle="1" w:styleId="DokumentoinaostekstasDiagrama">
    <w:name w:val="Dokumento išnašos tekstas Diagrama"/>
    <w:basedOn w:val="Numatytasispastraiposriftas"/>
    <w:link w:val="Dokumentoinaostekstas"/>
    <w:semiHidden/>
    <w:rsid w:val="002248B4"/>
    <w:rPr>
      <w:rFonts w:ascii="Times New Roman" w:eastAsia="Times New Roman" w:hAnsi="Times New Roman" w:cs="Times New Roman"/>
      <w:szCs w:val="24"/>
    </w:rPr>
  </w:style>
  <w:style w:type="paragraph" w:customStyle="1" w:styleId="EMEANormal">
    <w:name w:val="EMEA Normal"/>
    <w:rsid w:val="002248B4"/>
    <w:pPr>
      <w:tabs>
        <w:tab w:val="left" w:pos="562"/>
      </w:tabs>
      <w:suppressAutoHyphens/>
      <w:spacing w:after="0" w:line="240" w:lineRule="auto"/>
    </w:pPr>
    <w:rPr>
      <w:rFonts w:ascii="Times New Roman" w:eastAsia="Times New Roman" w:hAnsi="Times New Roman" w:cs="Times New Roman"/>
      <w:szCs w:val="20"/>
    </w:rPr>
  </w:style>
  <w:style w:type="paragraph" w:styleId="Antrats">
    <w:name w:val="header"/>
    <w:basedOn w:val="prastasis"/>
    <w:link w:val="AntratsDiagrama"/>
    <w:rsid w:val="002248B4"/>
    <w:pPr>
      <w:tabs>
        <w:tab w:val="center" w:pos="4320"/>
        <w:tab w:val="right" w:pos="8640"/>
      </w:tabs>
      <w:spacing w:line="260" w:lineRule="exact"/>
    </w:pPr>
    <w:rPr>
      <w:sz w:val="22"/>
      <w:szCs w:val="20"/>
      <w:lang w:val="en-GB"/>
    </w:rPr>
  </w:style>
  <w:style w:type="character" w:customStyle="1" w:styleId="AntratsDiagrama">
    <w:name w:val="Antraštės Diagrama"/>
    <w:basedOn w:val="Numatytasispastraiposriftas"/>
    <w:link w:val="Antrats"/>
    <w:rsid w:val="002248B4"/>
    <w:rPr>
      <w:rFonts w:ascii="Times New Roman" w:eastAsia="Times New Roman" w:hAnsi="Times New Roman" w:cs="Times New Roman"/>
      <w:szCs w:val="20"/>
      <w:lang w:val="en-GB"/>
    </w:rPr>
  </w:style>
  <w:style w:type="character" w:styleId="Puslapionumeris">
    <w:name w:val="page number"/>
    <w:basedOn w:val="Numatytasispastraiposriftas"/>
    <w:rsid w:val="002248B4"/>
  </w:style>
  <w:style w:type="paragraph" w:styleId="Porat">
    <w:name w:val="footer"/>
    <w:basedOn w:val="prastasis"/>
    <w:link w:val="PoratDiagrama"/>
    <w:rsid w:val="002248B4"/>
    <w:pPr>
      <w:tabs>
        <w:tab w:val="center" w:pos="4819"/>
        <w:tab w:val="right" w:pos="9638"/>
      </w:tabs>
    </w:pPr>
  </w:style>
  <w:style w:type="character" w:customStyle="1" w:styleId="PoratDiagrama">
    <w:name w:val="Poraštė Diagrama"/>
    <w:basedOn w:val="Numatytasispastraiposriftas"/>
    <w:link w:val="Porat"/>
    <w:rsid w:val="002248B4"/>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rsid w:val="002248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8B4"/>
    <w:rPr>
      <w:rFonts w:ascii="Tahoma" w:eastAsia="Times New Roman" w:hAnsi="Tahoma" w:cs="Tahoma"/>
      <w:sz w:val="16"/>
      <w:szCs w:val="16"/>
      <w:lang w:val="lt-LT"/>
    </w:rPr>
  </w:style>
  <w:style w:type="paragraph" w:styleId="Pagrindinistekstas3">
    <w:name w:val="Body Text 3"/>
    <w:basedOn w:val="prastasis"/>
    <w:link w:val="Pagrindinistekstas3Diagrama"/>
    <w:rsid w:val="002248B4"/>
    <w:pPr>
      <w:tabs>
        <w:tab w:val="left" w:pos="562"/>
      </w:tabs>
      <w:suppressAutoHyphens/>
    </w:pPr>
    <w:rPr>
      <w:sz w:val="22"/>
      <w:lang w:val="en-US"/>
    </w:rPr>
  </w:style>
  <w:style w:type="character" w:customStyle="1" w:styleId="Pagrindinistekstas3Diagrama">
    <w:name w:val="Pagrindinis tekstas 3 Diagrama"/>
    <w:basedOn w:val="Numatytasispastraiposriftas"/>
    <w:link w:val="Pagrindinistekstas3"/>
    <w:rsid w:val="002248B4"/>
    <w:rPr>
      <w:rFonts w:ascii="Times New Roman" w:eastAsia="Times New Roman" w:hAnsi="Times New Roman" w:cs="Times New Roman"/>
      <w:szCs w:val="24"/>
    </w:rPr>
  </w:style>
  <w:style w:type="paragraph" w:customStyle="1" w:styleId="PI-1labEMEASMCA">
    <w:name w:val="PI-1_lab EMEA_SMCA"/>
    <w:basedOn w:val="prastasis"/>
    <w:link w:val="PI-1labEMEASMCAChar"/>
    <w:autoRedefine/>
    <w:rsid w:val="002248B4"/>
    <w:pPr>
      <w:pBdr>
        <w:top w:val="single" w:sz="4" w:space="1" w:color="auto"/>
        <w:left w:val="single" w:sz="4" w:space="4" w:color="auto"/>
        <w:bottom w:val="single" w:sz="4" w:space="1" w:color="auto"/>
        <w:right w:val="single" w:sz="4" w:space="4" w:color="auto"/>
      </w:pBdr>
      <w:tabs>
        <w:tab w:val="left" w:pos="540"/>
      </w:tabs>
    </w:pPr>
    <w:rPr>
      <w:rFonts w:eastAsia="SimSun"/>
      <w:b/>
      <w:noProof/>
      <w:sz w:val="22"/>
      <w:szCs w:val="22"/>
    </w:rPr>
  </w:style>
  <w:style w:type="character" w:customStyle="1" w:styleId="PI-1labEMEASMCAChar">
    <w:name w:val="PI-1_lab EMEA_SMCA Char"/>
    <w:link w:val="PI-1labEMEASMCA"/>
    <w:rsid w:val="002248B4"/>
    <w:rPr>
      <w:rFonts w:ascii="Times New Roman" w:eastAsia="SimSun" w:hAnsi="Times New Roman" w:cs="Times New Roman"/>
      <w:b/>
      <w:noProof/>
      <w:lang w:val="lt-LT"/>
    </w:rPr>
  </w:style>
  <w:style w:type="paragraph" w:customStyle="1" w:styleId="PI-2EMEASMCA">
    <w:name w:val="PI-2 EMEA_SMCA"/>
    <w:basedOn w:val="Antrat3"/>
    <w:autoRedefine/>
    <w:rsid w:val="002248B4"/>
    <w:pPr>
      <w:keepLines/>
      <w:tabs>
        <w:tab w:val="left" w:pos="0"/>
        <w:tab w:val="left" w:pos="567"/>
      </w:tabs>
      <w:spacing w:before="0" w:after="0"/>
      <w:jc w:val="both"/>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2248B4"/>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2248B4"/>
    <w:rPr>
      <w:u w:val="single"/>
    </w:rPr>
  </w:style>
  <w:style w:type="paragraph" w:customStyle="1" w:styleId="berschrift">
    <w:name w:val="Überschrift"/>
    <w:basedOn w:val="prastasis"/>
    <w:rsid w:val="002248B4"/>
    <w:pPr>
      <w:tabs>
        <w:tab w:val="left" w:pos="420"/>
      </w:tabs>
    </w:pPr>
    <w:rPr>
      <w:rFonts w:ascii="Times" w:hAnsi="Times"/>
      <w:b/>
      <w:bCs/>
      <w:color w:val="000000"/>
      <w:sz w:val="20"/>
      <w:szCs w:val="20"/>
      <w:lang w:val="en-US" w:eastAsia="de-DE"/>
    </w:rPr>
  </w:style>
  <w:style w:type="paragraph" w:styleId="Pagrindinistekstas">
    <w:name w:val="Body Text"/>
    <w:basedOn w:val="prastasis"/>
    <w:link w:val="PagrindinistekstasDiagrama"/>
    <w:rsid w:val="002248B4"/>
    <w:pPr>
      <w:spacing w:after="120"/>
    </w:pPr>
  </w:style>
  <w:style w:type="character" w:customStyle="1" w:styleId="PagrindinistekstasDiagrama">
    <w:name w:val="Pagrindinis tekstas Diagrama"/>
    <w:basedOn w:val="Numatytasispastraiposriftas"/>
    <w:link w:val="Pagrindinistekstas"/>
    <w:rsid w:val="002248B4"/>
    <w:rPr>
      <w:rFonts w:ascii="Times New Roman" w:eastAsia="Times New Roman" w:hAnsi="Times New Roman" w:cs="Times New Roman"/>
      <w:sz w:val="24"/>
      <w:szCs w:val="24"/>
      <w:lang w:val="lt-LT"/>
    </w:rPr>
  </w:style>
  <w:style w:type="paragraph" w:customStyle="1" w:styleId="ListParagraph1">
    <w:name w:val="List Paragraph1"/>
    <w:basedOn w:val="prastasis"/>
    <w:uiPriority w:val="34"/>
    <w:qFormat/>
    <w:rsid w:val="002248B4"/>
    <w:pPr>
      <w:ind w:left="720"/>
    </w:pPr>
  </w:style>
  <w:style w:type="character" w:styleId="Komentaronuoroda">
    <w:name w:val="annotation reference"/>
    <w:rsid w:val="002248B4"/>
    <w:rPr>
      <w:sz w:val="16"/>
      <w:szCs w:val="16"/>
    </w:rPr>
  </w:style>
  <w:style w:type="paragraph" w:styleId="Komentarotekstas">
    <w:name w:val="annotation text"/>
    <w:basedOn w:val="prastasis"/>
    <w:link w:val="KomentarotekstasDiagrama"/>
    <w:rsid w:val="002248B4"/>
    <w:rPr>
      <w:sz w:val="20"/>
      <w:szCs w:val="20"/>
    </w:rPr>
  </w:style>
  <w:style w:type="character" w:customStyle="1" w:styleId="KomentarotekstasDiagrama">
    <w:name w:val="Komentaro tekstas Diagrama"/>
    <w:basedOn w:val="Numatytasispastraiposriftas"/>
    <w:link w:val="Komentarotekstas"/>
    <w:rsid w:val="002248B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2248B4"/>
    <w:rPr>
      <w:b/>
      <w:bCs/>
    </w:rPr>
  </w:style>
  <w:style w:type="character" w:customStyle="1" w:styleId="KomentarotemaDiagrama">
    <w:name w:val="Komentaro tema Diagrama"/>
    <w:basedOn w:val="KomentarotekstasDiagrama"/>
    <w:link w:val="Komentarotema"/>
    <w:rsid w:val="002248B4"/>
    <w:rPr>
      <w:rFonts w:ascii="Times New Roman" w:eastAsia="Times New Roman" w:hAnsi="Times New Roman" w:cs="Times New Roman"/>
      <w:b/>
      <w:bCs/>
      <w:sz w:val="20"/>
      <w:szCs w:val="20"/>
      <w:lang w:val="lt-LT"/>
    </w:rPr>
  </w:style>
  <w:style w:type="character" w:customStyle="1" w:styleId="hps">
    <w:name w:val="hps"/>
    <w:rsid w:val="002248B4"/>
  </w:style>
  <w:style w:type="paragraph" w:customStyle="1" w:styleId="Default">
    <w:name w:val="Default"/>
    <w:rsid w:val="002248B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raopastraipa1">
    <w:name w:val="Sąrašo pastraipa1"/>
    <w:basedOn w:val="prastasis"/>
    <w:uiPriority w:val="34"/>
    <w:qFormat/>
    <w:rsid w:val="002248B4"/>
    <w:pPr>
      <w:ind w:left="720"/>
    </w:pPr>
  </w:style>
  <w:style w:type="character" w:customStyle="1" w:styleId="shorttext">
    <w:name w:val="short_text"/>
    <w:basedOn w:val="Numatytasispastraiposriftas"/>
    <w:rsid w:val="002248B4"/>
  </w:style>
  <w:style w:type="paragraph" w:styleId="Sraopastraipa">
    <w:name w:val="List Paragraph"/>
    <w:basedOn w:val="prastasis"/>
    <w:uiPriority w:val="34"/>
    <w:qFormat/>
    <w:rsid w:val="002248B4"/>
    <w:pPr>
      <w:ind w:left="1304"/>
    </w:pPr>
    <w:rPr>
      <w:szCs w:val="20"/>
      <w:lang w:val="sv-SE" w:eastAsia="sv-SE"/>
    </w:rPr>
  </w:style>
  <w:style w:type="paragraph" w:styleId="Pataisymai">
    <w:name w:val="Revision"/>
    <w:hidden/>
    <w:uiPriority w:val="99"/>
    <w:semiHidden/>
    <w:rsid w:val="00CC25D5"/>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44530</Words>
  <Characters>25383</Characters>
  <Application>Microsoft Office Word</Application>
  <DocSecurity>4</DocSecurity>
  <Lines>211</Lines>
  <Paragraphs>139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vt:lpstr>
      <vt:lpstr>        4.8	Nepageidaujamas poveikis</vt:lpstr>
      <vt:lpstr>        </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vt:lpstr>
      <vt:lpstr>        6.2	Nesuderinamumas</vt:lpstr>
      <vt:lpstr>        </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II PRIEDAS</vt:lpstr>
      <vt:lpstr/>
      <vt:lpstr>REGISTRACIJOS SĄLYGOS</vt:lpstr>
      <vt:lpstr>    GAMINTOJAS (-AI), ATSAKINGAS (-I) UŽ SERIJŲ IŠLEIDIMĄ</vt:lpstr>
      <vt:lpstr/>
      <vt:lpstr>III PRIEDAS</vt:lpstr>
      <vt:lpstr>ŽENKLINIMAS IR PAKUOTĖS LAPELIS</vt:lpstr>
      <vt:lpstr/>
      <vt:lpstr>A. ŽENKLINIMAS</vt:lpstr>
      <vt:lpstr>17.	UNIKALUS IDENTIFIKATORIUS – 2D BRŪKŠNINIS KODAS</vt:lpstr>
      <vt:lpstr/>
      <vt:lpstr>Duomenys nebūtini.</vt:lpstr>
      <vt:lpstr/>
      <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 </vt:lpstr>
      <vt:lpstr>    1.	Kas yra Brumare granulės ir kam jis vartojamas </vt:lpstr>
    </vt:vector>
  </TitlesOfParts>
  <Company>RA Consulting</Company>
  <LinksUpToDate>false</LinksUpToDate>
  <CharactersWithSpaces>69774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RA1</dc:creator>
  <cp:lastModifiedBy>Albina Burkauskaitė</cp:lastModifiedBy>
  <cp:revision>2</cp:revision>
  <dcterms:created xsi:type="dcterms:W3CDTF">2025-04-18T06:56:00Z</dcterms:created>
  <dcterms:modified xsi:type="dcterms:W3CDTF">2025-04-18T06:56:00Z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2024-08-07T12:40:55Z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0b8c52a0-b0a7-465e-92bf-fc369a37ac0c</vt:lpwstr>
  </property>
  <property fmtid="{D5CDD505-2E9C-101B-9397-08002B2CF9AE}" pid="8" name="MSIP_Label_ed96aa77-7762-4c34-b9f0-7d6a55545bbc_ContentBits">
    <vt:lpwstr>0</vt:lpwstr>
  </property>
</Properties>
</file>