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FB460" w14:textId="77777777" w:rsidR="00B14FBB" w:rsidRPr="00B14FBB" w:rsidRDefault="00B14FBB" w:rsidP="00B14FBB">
      <w:pPr>
        <w:tabs>
          <w:tab w:val="left" w:pos="567"/>
        </w:tabs>
        <w:spacing w:after="0" w:line="240" w:lineRule="auto"/>
        <w:jc w:val="center"/>
        <w:rPr>
          <w:rFonts w:ascii="Times New Roman" w:hAnsi="Times New Roman"/>
        </w:rPr>
      </w:pPr>
      <w:bookmarkStart w:id="0" w:name="_GoBack"/>
      <w:bookmarkEnd w:id="0"/>
    </w:p>
    <w:p w14:paraId="4E2FB461" w14:textId="77777777" w:rsidR="00B14FBB" w:rsidRPr="00B14FBB" w:rsidRDefault="00B14FBB" w:rsidP="00B14FBB">
      <w:pPr>
        <w:tabs>
          <w:tab w:val="left" w:pos="567"/>
        </w:tabs>
        <w:spacing w:after="0" w:line="240" w:lineRule="auto"/>
        <w:jc w:val="center"/>
        <w:rPr>
          <w:rFonts w:ascii="Times New Roman" w:hAnsi="Times New Roman"/>
        </w:rPr>
      </w:pPr>
    </w:p>
    <w:p w14:paraId="4E2FB462" w14:textId="77777777" w:rsidR="00B14FBB" w:rsidRPr="00B14FBB" w:rsidRDefault="00B14FBB" w:rsidP="00B14FBB">
      <w:pPr>
        <w:tabs>
          <w:tab w:val="left" w:pos="567"/>
        </w:tabs>
        <w:spacing w:after="0" w:line="240" w:lineRule="auto"/>
        <w:jc w:val="center"/>
        <w:rPr>
          <w:rFonts w:ascii="Times New Roman" w:hAnsi="Times New Roman"/>
        </w:rPr>
      </w:pPr>
    </w:p>
    <w:p w14:paraId="4E2FB463" w14:textId="77777777" w:rsidR="00B14FBB" w:rsidRPr="00B14FBB" w:rsidRDefault="00B14FBB" w:rsidP="00B14FBB">
      <w:pPr>
        <w:tabs>
          <w:tab w:val="left" w:pos="567"/>
        </w:tabs>
        <w:spacing w:after="0" w:line="240" w:lineRule="auto"/>
        <w:jc w:val="center"/>
        <w:rPr>
          <w:rFonts w:ascii="Times New Roman" w:hAnsi="Times New Roman"/>
        </w:rPr>
      </w:pPr>
    </w:p>
    <w:p w14:paraId="4E2FB464" w14:textId="77777777" w:rsidR="00B14FBB" w:rsidRPr="00B14FBB" w:rsidRDefault="00B14FBB" w:rsidP="00B14FBB">
      <w:pPr>
        <w:tabs>
          <w:tab w:val="left" w:pos="567"/>
        </w:tabs>
        <w:spacing w:after="0" w:line="240" w:lineRule="auto"/>
        <w:jc w:val="center"/>
        <w:rPr>
          <w:rFonts w:ascii="Times New Roman" w:hAnsi="Times New Roman"/>
        </w:rPr>
      </w:pPr>
    </w:p>
    <w:p w14:paraId="4E2FB465" w14:textId="77777777" w:rsidR="00B14FBB" w:rsidRPr="00B14FBB" w:rsidRDefault="00B14FBB" w:rsidP="00B14FBB">
      <w:pPr>
        <w:tabs>
          <w:tab w:val="left" w:pos="567"/>
        </w:tabs>
        <w:spacing w:after="0" w:line="240" w:lineRule="auto"/>
        <w:jc w:val="center"/>
        <w:rPr>
          <w:rFonts w:ascii="Times New Roman" w:hAnsi="Times New Roman"/>
        </w:rPr>
      </w:pPr>
    </w:p>
    <w:p w14:paraId="4E2FB466" w14:textId="77777777" w:rsidR="00B14FBB" w:rsidRPr="00B14FBB" w:rsidRDefault="00B14FBB" w:rsidP="00B14FBB">
      <w:pPr>
        <w:tabs>
          <w:tab w:val="left" w:pos="567"/>
        </w:tabs>
        <w:spacing w:after="0" w:line="240" w:lineRule="auto"/>
        <w:jc w:val="center"/>
        <w:rPr>
          <w:rFonts w:ascii="Times New Roman" w:hAnsi="Times New Roman"/>
        </w:rPr>
      </w:pPr>
    </w:p>
    <w:p w14:paraId="4E2FB467" w14:textId="77777777" w:rsidR="00B14FBB" w:rsidRPr="00B14FBB" w:rsidRDefault="00B14FBB" w:rsidP="00B14FBB">
      <w:pPr>
        <w:tabs>
          <w:tab w:val="left" w:pos="567"/>
        </w:tabs>
        <w:spacing w:after="0" w:line="240" w:lineRule="auto"/>
        <w:jc w:val="center"/>
        <w:rPr>
          <w:rFonts w:ascii="Times New Roman" w:hAnsi="Times New Roman"/>
        </w:rPr>
      </w:pPr>
    </w:p>
    <w:p w14:paraId="4E2FB468" w14:textId="77777777" w:rsidR="00B14FBB" w:rsidRPr="00B14FBB" w:rsidRDefault="00B14FBB" w:rsidP="00B14FBB">
      <w:pPr>
        <w:tabs>
          <w:tab w:val="left" w:pos="567"/>
        </w:tabs>
        <w:spacing w:after="0" w:line="240" w:lineRule="auto"/>
        <w:jc w:val="center"/>
        <w:rPr>
          <w:rFonts w:ascii="Times New Roman" w:hAnsi="Times New Roman"/>
        </w:rPr>
      </w:pPr>
    </w:p>
    <w:p w14:paraId="4E2FB469" w14:textId="77777777" w:rsidR="00B14FBB" w:rsidRPr="00B14FBB" w:rsidRDefault="00B14FBB" w:rsidP="00B14FBB">
      <w:pPr>
        <w:tabs>
          <w:tab w:val="left" w:pos="567"/>
        </w:tabs>
        <w:spacing w:after="0" w:line="240" w:lineRule="auto"/>
        <w:jc w:val="center"/>
        <w:rPr>
          <w:rFonts w:ascii="Times New Roman" w:hAnsi="Times New Roman"/>
        </w:rPr>
      </w:pPr>
    </w:p>
    <w:p w14:paraId="4E2FB46A" w14:textId="77777777" w:rsidR="00B14FBB" w:rsidRPr="00B14FBB" w:rsidRDefault="00B14FBB" w:rsidP="00B14FBB">
      <w:pPr>
        <w:tabs>
          <w:tab w:val="left" w:pos="567"/>
        </w:tabs>
        <w:spacing w:after="0" w:line="240" w:lineRule="auto"/>
        <w:jc w:val="center"/>
        <w:rPr>
          <w:rFonts w:ascii="Times New Roman" w:hAnsi="Times New Roman"/>
        </w:rPr>
      </w:pPr>
    </w:p>
    <w:p w14:paraId="4E2FB46B" w14:textId="77777777" w:rsidR="00B14FBB" w:rsidRPr="00B14FBB" w:rsidRDefault="00B14FBB" w:rsidP="00B14FBB">
      <w:pPr>
        <w:tabs>
          <w:tab w:val="left" w:pos="567"/>
        </w:tabs>
        <w:spacing w:after="0" w:line="240" w:lineRule="auto"/>
        <w:jc w:val="center"/>
        <w:rPr>
          <w:rFonts w:ascii="Times New Roman" w:hAnsi="Times New Roman"/>
        </w:rPr>
      </w:pPr>
    </w:p>
    <w:p w14:paraId="4E2FB46C" w14:textId="77777777" w:rsidR="00B14FBB" w:rsidRPr="00B14FBB" w:rsidRDefault="00B14FBB" w:rsidP="00B14FBB">
      <w:pPr>
        <w:tabs>
          <w:tab w:val="left" w:pos="567"/>
        </w:tabs>
        <w:spacing w:after="0" w:line="240" w:lineRule="auto"/>
        <w:jc w:val="center"/>
        <w:rPr>
          <w:rFonts w:ascii="Times New Roman" w:hAnsi="Times New Roman"/>
        </w:rPr>
      </w:pPr>
    </w:p>
    <w:p w14:paraId="4E2FB46D" w14:textId="77777777" w:rsidR="00B14FBB" w:rsidRPr="00B14FBB" w:rsidRDefault="00B14FBB" w:rsidP="00B14FBB">
      <w:pPr>
        <w:tabs>
          <w:tab w:val="left" w:pos="567"/>
        </w:tabs>
        <w:spacing w:after="0" w:line="240" w:lineRule="auto"/>
        <w:ind w:left="567" w:hanging="567"/>
        <w:jc w:val="center"/>
        <w:outlineLvl w:val="0"/>
        <w:rPr>
          <w:rFonts w:ascii="Times New Roman" w:hAnsi="Times New Roman"/>
        </w:rPr>
      </w:pPr>
      <w:bookmarkStart w:id="1" w:name="_Toc129243096"/>
      <w:bookmarkStart w:id="2" w:name="_Toc129243221"/>
    </w:p>
    <w:p w14:paraId="4E2FB46E" w14:textId="77777777" w:rsidR="00B14FBB" w:rsidRPr="00B14FBB" w:rsidRDefault="00B14FBB" w:rsidP="00B14FBB">
      <w:pPr>
        <w:tabs>
          <w:tab w:val="left" w:pos="567"/>
        </w:tabs>
        <w:spacing w:after="0" w:line="240" w:lineRule="auto"/>
        <w:ind w:left="567" w:hanging="567"/>
        <w:jc w:val="center"/>
        <w:outlineLvl w:val="0"/>
        <w:rPr>
          <w:rFonts w:ascii="Times New Roman" w:hAnsi="Times New Roman"/>
        </w:rPr>
      </w:pPr>
    </w:p>
    <w:p w14:paraId="4E2FB46F" w14:textId="77777777" w:rsidR="00B14FBB" w:rsidRPr="00B14FBB" w:rsidRDefault="00B14FBB" w:rsidP="00B14FBB">
      <w:pPr>
        <w:tabs>
          <w:tab w:val="left" w:pos="567"/>
        </w:tabs>
        <w:spacing w:after="0" w:line="240" w:lineRule="auto"/>
        <w:ind w:left="567" w:hanging="567"/>
        <w:jc w:val="center"/>
        <w:outlineLvl w:val="0"/>
        <w:rPr>
          <w:rFonts w:ascii="Times New Roman" w:hAnsi="Times New Roman"/>
        </w:rPr>
      </w:pPr>
    </w:p>
    <w:p w14:paraId="4E2FB470" w14:textId="77777777" w:rsidR="00B14FBB" w:rsidRPr="00B14FBB" w:rsidRDefault="00B14FBB" w:rsidP="00B14FBB">
      <w:pPr>
        <w:tabs>
          <w:tab w:val="left" w:pos="567"/>
        </w:tabs>
        <w:spacing w:after="0" w:line="240" w:lineRule="auto"/>
        <w:ind w:left="567" w:hanging="567"/>
        <w:jc w:val="center"/>
        <w:outlineLvl w:val="0"/>
        <w:rPr>
          <w:rFonts w:ascii="Times New Roman" w:hAnsi="Times New Roman"/>
        </w:rPr>
      </w:pPr>
    </w:p>
    <w:p w14:paraId="4E2FB471" w14:textId="77777777" w:rsidR="00B14FBB" w:rsidRPr="00B14FBB" w:rsidRDefault="00B14FBB" w:rsidP="00B14FBB">
      <w:pPr>
        <w:tabs>
          <w:tab w:val="left" w:pos="567"/>
        </w:tabs>
        <w:spacing w:after="0" w:line="240" w:lineRule="auto"/>
        <w:ind w:left="567" w:hanging="567"/>
        <w:jc w:val="center"/>
        <w:outlineLvl w:val="0"/>
        <w:rPr>
          <w:rFonts w:ascii="Times New Roman" w:hAnsi="Times New Roman"/>
        </w:rPr>
      </w:pPr>
    </w:p>
    <w:p w14:paraId="4E2FB472" w14:textId="77777777" w:rsidR="00B14FBB" w:rsidRPr="00B14FBB" w:rsidRDefault="00B14FBB" w:rsidP="00B14FBB">
      <w:pPr>
        <w:tabs>
          <w:tab w:val="left" w:pos="567"/>
        </w:tabs>
        <w:spacing w:after="0" w:line="240" w:lineRule="auto"/>
        <w:ind w:left="567" w:hanging="567"/>
        <w:jc w:val="center"/>
        <w:outlineLvl w:val="0"/>
        <w:rPr>
          <w:rFonts w:ascii="Times New Roman" w:hAnsi="Times New Roman"/>
        </w:rPr>
      </w:pPr>
    </w:p>
    <w:p w14:paraId="4E2FB473" w14:textId="77777777" w:rsidR="00B14FBB" w:rsidRPr="00B14FBB" w:rsidRDefault="00B14FBB" w:rsidP="00B14FBB">
      <w:pPr>
        <w:tabs>
          <w:tab w:val="left" w:pos="567"/>
        </w:tabs>
        <w:spacing w:after="0" w:line="240" w:lineRule="auto"/>
        <w:ind w:left="567" w:hanging="567"/>
        <w:jc w:val="center"/>
        <w:outlineLvl w:val="0"/>
        <w:rPr>
          <w:rFonts w:ascii="Times New Roman" w:hAnsi="Times New Roman"/>
        </w:rPr>
      </w:pPr>
    </w:p>
    <w:p w14:paraId="4E2FB474" w14:textId="77777777" w:rsidR="00B14FBB" w:rsidRPr="00B14FBB" w:rsidRDefault="00B14FBB" w:rsidP="00B14FBB">
      <w:pPr>
        <w:tabs>
          <w:tab w:val="left" w:pos="567"/>
        </w:tabs>
        <w:spacing w:after="0" w:line="240" w:lineRule="auto"/>
        <w:ind w:left="567" w:hanging="567"/>
        <w:jc w:val="center"/>
        <w:outlineLvl w:val="0"/>
        <w:rPr>
          <w:rFonts w:ascii="Times New Roman" w:hAnsi="Times New Roman"/>
        </w:rPr>
      </w:pPr>
    </w:p>
    <w:p w14:paraId="4E2FB475" w14:textId="77777777" w:rsidR="00B14FBB" w:rsidRPr="00B14FBB" w:rsidRDefault="00B14FBB" w:rsidP="00B14FBB">
      <w:pPr>
        <w:tabs>
          <w:tab w:val="left" w:pos="567"/>
        </w:tabs>
        <w:spacing w:after="0" w:line="240" w:lineRule="auto"/>
        <w:ind w:left="567" w:hanging="567"/>
        <w:jc w:val="center"/>
        <w:outlineLvl w:val="0"/>
        <w:rPr>
          <w:rFonts w:ascii="Times New Roman" w:hAnsi="Times New Roman"/>
        </w:rPr>
      </w:pPr>
    </w:p>
    <w:p w14:paraId="4E2FB476" w14:textId="77777777" w:rsidR="00B14FBB" w:rsidRPr="00B14FBB" w:rsidRDefault="00B14FBB" w:rsidP="00B14FBB">
      <w:pPr>
        <w:tabs>
          <w:tab w:val="left" w:pos="567"/>
        </w:tabs>
        <w:spacing w:after="0" w:line="240" w:lineRule="auto"/>
        <w:ind w:left="567" w:hanging="567"/>
        <w:jc w:val="center"/>
        <w:outlineLvl w:val="0"/>
        <w:rPr>
          <w:rFonts w:ascii="Times New Roman" w:hAnsi="Times New Roman"/>
        </w:rPr>
      </w:pPr>
    </w:p>
    <w:p w14:paraId="4E2FB477" w14:textId="77777777" w:rsidR="00B14FBB" w:rsidRPr="00B14FBB" w:rsidRDefault="00B14FBB" w:rsidP="00B14FBB">
      <w:pPr>
        <w:tabs>
          <w:tab w:val="left" w:pos="567"/>
        </w:tabs>
        <w:spacing w:after="0" w:line="240" w:lineRule="auto"/>
        <w:ind w:left="567" w:hanging="567"/>
        <w:jc w:val="center"/>
        <w:outlineLvl w:val="0"/>
        <w:rPr>
          <w:rFonts w:ascii="Times New Roman" w:hAnsi="Times New Roman"/>
        </w:rPr>
      </w:pPr>
      <w:r w:rsidRPr="00B14FBB">
        <w:rPr>
          <w:rFonts w:ascii="Times New Roman" w:hAnsi="Times New Roman"/>
          <w:b/>
          <w:caps/>
        </w:rPr>
        <w:t>I PRIEDAS</w:t>
      </w:r>
      <w:bookmarkEnd w:id="1"/>
      <w:bookmarkEnd w:id="2"/>
    </w:p>
    <w:p w14:paraId="4E2FB478" w14:textId="77777777" w:rsidR="00B14FBB" w:rsidRPr="00B14FBB" w:rsidRDefault="00B14FBB" w:rsidP="00B14FBB">
      <w:pPr>
        <w:tabs>
          <w:tab w:val="left" w:pos="567"/>
        </w:tabs>
        <w:spacing w:after="0" w:line="240" w:lineRule="auto"/>
        <w:jc w:val="center"/>
        <w:rPr>
          <w:rFonts w:ascii="Times New Roman" w:hAnsi="Times New Roman"/>
        </w:rPr>
      </w:pPr>
    </w:p>
    <w:p w14:paraId="4E2FB479" w14:textId="77777777" w:rsidR="00B14FBB" w:rsidRPr="00B14FBB" w:rsidRDefault="00B14FBB" w:rsidP="00B14FBB">
      <w:pPr>
        <w:tabs>
          <w:tab w:val="left" w:pos="567"/>
        </w:tabs>
        <w:spacing w:after="0" w:line="240" w:lineRule="auto"/>
        <w:ind w:left="567" w:hanging="567"/>
        <w:jc w:val="center"/>
        <w:outlineLvl w:val="0"/>
        <w:rPr>
          <w:rFonts w:ascii="Times New Roman" w:hAnsi="Times New Roman"/>
        </w:rPr>
      </w:pPr>
      <w:bookmarkStart w:id="3" w:name="_Toc129243097"/>
      <w:bookmarkStart w:id="4" w:name="_Toc129243222"/>
      <w:r w:rsidRPr="00B14FBB">
        <w:rPr>
          <w:rFonts w:ascii="Times New Roman" w:hAnsi="Times New Roman"/>
          <w:b/>
          <w:caps/>
        </w:rPr>
        <w:t>PREPARATO CHARAKTERISTIKŲ SANTRAUKA</w:t>
      </w:r>
      <w:bookmarkEnd w:id="3"/>
      <w:bookmarkEnd w:id="4"/>
    </w:p>
    <w:p w14:paraId="4E2FB47A" w14:textId="77777777" w:rsidR="00B14FBB" w:rsidRPr="00B14FBB" w:rsidRDefault="00B14FBB" w:rsidP="00B14FBB">
      <w:pPr>
        <w:tabs>
          <w:tab w:val="left" w:pos="567"/>
        </w:tabs>
        <w:spacing w:after="0" w:line="240" w:lineRule="auto"/>
        <w:ind w:left="567" w:hanging="567"/>
        <w:jc w:val="center"/>
        <w:outlineLvl w:val="0"/>
        <w:rPr>
          <w:rFonts w:ascii="Times New Roman" w:hAnsi="Times New Roman"/>
        </w:rPr>
      </w:pPr>
    </w:p>
    <w:p w14:paraId="4E2FB47B" w14:textId="77777777" w:rsidR="00B14FBB" w:rsidRPr="00B14FBB" w:rsidRDefault="00B14FBB" w:rsidP="00B14FBB">
      <w:pPr>
        <w:tabs>
          <w:tab w:val="left" w:pos="567"/>
        </w:tabs>
        <w:spacing w:after="0" w:line="240" w:lineRule="auto"/>
        <w:rPr>
          <w:rFonts w:ascii="Times New Roman" w:hAnsi="Times New Roman"/>
        </w:rPr>
      </w:pPr>
    </w:p>
    <w:p w14:paraId="4E2FB47C" w14:textId="77777777"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rPr>
        <w:br w:type="page"/>
      </w:r>
      <w:r w:rsidRPr="00B14FBB">
        <w:rPr>
          <w:rFonts w:ascii="Times New Roman" w:hAnsi="Times New Roman"/>
          <w:b/>
        </w:rPr>
        <w:lastRenderedPageBreak/>
        <w:t>1.</w:t>
      </w:r>
      <w:r w:rsidRPr="00B14FBB">
        <w:rPr>
          <w:rFonts w:ascii="Times New Roman" w:hAnsi="Times New Roman"/>
          <w:b/>
        </w:rPr>
        <w:tab/>
        <w:t>VAISTINIO PREPARATO PAVADINIMAS</w:t>
      </w:r>
    </w:p>
    <w:p w14:paraId="4E2FB47D" w14:textId="77777777" w:rsidR="00B14FBB" w:rsidRPr="00B14FBB" w:rsidRDefault="00B14FBB" w:rsidP="00B14FBB">
      <w:pPr>
        <w:tabs>
          <w:tab w:val="left" w:pos="567"/>
        </w:tabs>
        <w:spacing w:after="0" w:line="240" w:lineRule="auto"/>
        <w:rPr>
          <w:rFonts w:ascii="Times New Roman" w:hAnsi="Times New Roman"/>
          <w:b/>
        </w:rPr>
      </w:pPr>
    </w:p>
    <w:p w14:paraId="4E2FB47E" w14:textId="77777777" w:rsidR="00B14FBB" w:rsidRPr="00B14FBB" w:rsidRDefault="00B14FBB" w:rsidP="00B14FBB">
      <w:pPr>
        <w:tabs>
          <w:tab w:val="left" w:pos="567"/>
        </w:tabs>
        <w:spacing w:after="0" w:line="240" w:lineRule="auto"/>
        <w:rPr>
          <w:rFonts w:ascii="Times New Roman" w:hAnsi="Times New Roman"/>
          <w:shd w:val="clear" w:color="auto" w:fill="E6E6E6"/>
        </w:rPr>
      </w:pPr>
      <w:r w:rsidRPr="00B14FBB">
        <w:rPr>
          <w:rFonts w:ascii="Times New Roman" w:hAnsi="Times New Roman"/>
          <w:shd w:val="clear" w:color="auto" w:fill="E6E6E6"/>
        </w:rPr>
        <w:t>Propoven 1 % injekcinė ar infuzinė emulsija</w:t>
      </w:r>
      <w:r w:rsidRPr="00B14FBB">
        <w:rPr>
          <w:rFonts w:ascii="Times New Roman" w:hAnsi="Times New Roman"/>
          <w:i/>
          <w:shd w:val="clear" w:color="auto" w:fill="E6E6E6"/>
        </w:rPr>
        <w:t xml:space="preserve"> </w:t>
      </w:r>
      <w:r w:rsidRPr="00B14FBB">
        <w:rPr>
          <w:rFonts w:ascii="Times New Roman" w:hAnsi="Times New Roman"/>
          <w:shd w:val="clear" w:color="auto" w:fill="E6E6E6"/>
        </w:rPr>
        <w:t>užpildytame švirkšte</w:t>
      </w:r>
    </w:p>
    <w:p w14:paraId="4E2FB47F" w14:textId="77777777" w:rsidR="00B14FBB" w:rsidRPr="00B95B19" w:rsidRDefault="00B14FBB" w:rsidP="00B14FBB">
      <w:pPr>
        <w:tabs>
          <w:tab w:val="left" w:pos="567"/>
        </w:tabs>
        <w:spacing w:after="0" w:line="240" w:lineRule="auto"/>
        <w:rPr>
          <w:rFonts w:ascii="Times New Roman" w:hAnsi="Times New Roman"/>
          <w:highlight w:val="lightGray"/>
        </w:rPr>
      </w:pPr>
      <w:r w:rsidRPr="00B95B19">
        <w:rPr>
          <w:rFonts w:ascii="Times New Roman" w:hAnsi="Times New Roman"/>
          <w:highlight w:val="lightGray"/>
        </w:rPr>
        <w:t>Propoven 2 % injekcinė ar infuzinė emulsija</w:t>
      </w:r>
      <w:r w:rsidRPr="00B95B19">
        <w:rPr>
          <w:rFonts w:ascii="Times New Roman" w:hAnsi="Times New Roman"/>
          <w:i/>
          <w:highlight w:val="lightGray"/>
        </w:rPr>
        <w:t xml:space="preserve"> </w:t>
      </w:r>
      <w:r w:rsidRPr="00B95B19">
        <w:rPr>
          <w:rFonts w:ascii="Times New Roman" w:hAnsi="Times New Roman"/>
          <w:highlight w:val="lightGray"/>
        </w:rPr>
        <w:t>užpildytame švirkšte</w:t>
      </w:r>
    </w:p>
    <w:p w14:paraId="4E2FB480" w14:textId="77777777" w:rsidR="00B14FBB" w:rsidRPr="00B14FBB" w:rsidRDefault="00B14FBB" w:rsidP="00B14FBB">
      <w:pPr>
        <w:tabs>
          <w:tab w:val="left" w:pos="567"/>
        </w:tabs>
        <w:spacing w:after="0" w:line="240" w:lineRule="auto"/>
        <w:rPr>
          <w:rFonts w:ascii="Times New Roman" w:hAnsi="Times New Roman"/>
        </w:rPr>
      </w:pPr>
    </w:p>
    <w:p w14:paraId="4E2FB481" w14:textId="77777777" w:rsidR="00B14FBB" w:rsidRPr="00B14FBB" w:rsidRDefault="00B14FBB" w:rsidP="00B14FBB">
      <w:pPr>
        <w:tabs>
          <w:tab w:val="left" w:pos="567"/>
        </w:tabs>
        <w:spacing w:after="0" w:line="240" w:lineRule="auto"/>
        <w:rPr>
          <w:rFonts w:ascii="Times New Roman" w:hAnsi="Times New Roman"/>
        </w:rPr>
      </w:pPr>
    </w:p>
    <w:p w14:paraId="4E2FB482" w14:textId="77777777"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b/>
        </w:rPr>
        <w:t>2.</w:t>
      </w:r>
      <w:r w:rsidRPr="00B14FBB">
        <w:rPr>
          <w:rFonts w:ascii="Times New Roman" w:hAnsi="Times New Roman"/>
          <w:b/>
        </w:rPr>
        <w:tab/>
        <w:t>KOKYBINĖ IR KIEKYBINĖ SUDĖTIS</w:t>
      </w:r>
    </w:p>
    <w:p w14:paraId="4E2FB483" w14:textId="77777777" w:rsidR="00B14FBB" w:rsidRPr="00B14FBB" w:rsidRDefault="00B14FBB" w:rsidP="00B14FBB">
      <w:pPr>
        <w:tabs>
          <w:tab w:val="left" w:pos="567"/>
        </w:tabs>
        <w:spacing w:after="0" w:line="240" w:lineRule="auto"/>
        <w:rPr>
          <w:rFonts w:ascii="Times New Roman" w:hAnsi="Times New Roman"/>
          <w:b/>
        </w:rPr>
      </w:pPr>
    </w:p>
    <w:p w14:paraId="4E2FB484" w14:textId="77777777" w:rsidR="00B14FBB" w:rsidRPr="00B14FBB" w:rsidRDefault="00B14FBB" w:rsidP="00B14FBB">
      <w:pPr>
        <w:tabs>
          <w:tab w:val="left" w:pos="567"/>
        </w:tabs>
        <w:spacing w:after="0" w:line="240" w:lineRule="auto"/>
        <w:rPr>
          <w:rFonts w:ascii="Times New Roman" w:hAnsi="Times New Roman"/>
          <w:shd w:val="clear" w:color="auto" w:fill="E6E6E6"/>
        </w:rPr>
      </w:pPr>
      <w:r w:rsidRPr="00B14FBB">
        <w:rPr>
          <w:rFonts w:ascii="Times New Roman" w:hAnsi="Times New Roman"/>
          <w:shd w:val="clear" w:color="auto" w:fill="E6E6E6"/>
        </w:rPr>
        <w:t>Kiekviename ml emulsijos yra 10 mg propofolio.</w:t>
      </w:r>
    </w:p>
    <w:p w14:paraId="4E2FB485" w14:textId="77777777" w:rsidR="00B14FBB" w:rsidRPr="00B14FBB" w:rsidRDefault="00B14FBB" w:rsidP="00B14FBB">
      <w:pPr>
        <w:tabs>
          <w:tab w:val="left" w:pos="567"/>
        </w:tabs>
        <w:spacing w:after="0" w:line="240" w:lineRule="auto"/>
        <w:rPr>
          <w:rFonts w:ascii="Times New Roman" w:hAnsi="Times New Roman"/>
        </w:rPr>
      </w:pPr>
      <w:r w:rsidRPr="00B95B19">
        <w:rPr>
          <w:rFonts w:ascii="Times New Roman" w:hAnsi="Times New Roman"/>
          <w:highlight w:val="lightGray"/>
        </w:rPr>
        <w:t>Kiekviename ml emulsijos yra 20 mg propofolio.</w:t>
      </w:r>
    </w:p>
    <w:p w14:paraId="4E2FB486" w14:textId="77777777" w:rsidR="00B14FBB" w:rsidRPr="00B14FBB" w:rsidRDefault="00B14FBB" w:rsidP="00B14FBB">
      <w:pPr>
        <w:tabs>
          <w:tab w:val="left" w:pos="567"/>
        </w:tabs>
        <w:spacing w:after="0" w:line="240" w:lineRule="auto"/>
        <w:rPr>
          <w:rFonts w:ascii="Times New Roman" w:hAnsi="Times New Roman"/>
        </w:rPr>
      </w:pPr>
    </w:p>
    <w:p w14:paraId="4E2FB487"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shd w:val="clear" w:color="auto" w:fill="E6E6E6"/>
        </w:rPr>
        <w:t>Kiekviename 10 ml užpildytame švirkšte yra 100 mg propofolio.</w:t>
      </w:r>
    </w:p>
    <w:p w14:paraId="4E2FB488"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shd w:val="clear" w:color="auto" w:fill="E6E6E6"/>
        </w:rPr>
        <w:t>Kiekviename 20 ml užpildytame švirkšte yra 200 mg propofolio.</w:t>
      </w:r>
    </w:p>
    <w:p w14:paraId="4E2FB489" w14:textId="77777777" w:rsidR="00B14FBB" w:rsidRPr="00B14FBB" w:rsidRDefault="00B14FBB" w:rsidP="00B14FBB">
      <w:pPr>
        <w:tabs>
          <w:tab w:val="left" w:pos="567"/>
        </w:tabs>
        <w:spacing w:after="0" w:line="240" w:lineRule="auto"/>
        <w:rPr>
          <w:rFonts w:ascii="Times New Roman" w:hAnsi="Times New Roman"/>
          <w:shd w:val="clear" w:color="auto" w:fill="E6E6E6"/>
        </w:rPr>
      </w:pPr>
      <w:r w:rsidRPr="00B14FBB">
        <w:rPr>
          <w:rFonts w:ascii="Times New Roman" w:hAnsi="Times New Roman"/>
          <w:shd w:val="clear" w:color="auto" w:fill="E6E6E6"/>
        </w:rPr>
        <w:t>Kiekviename 50 ml užpildytame švirkšte yra 500 mg propofolio.</w:t>
      </w:r>
    </w:p>
    <w:p w14:paraId="4E2FB48A" w14:textId="77777777" w:rsidR="00B14FBB" w:rsidRPr="00B14FBB" w:rsidRDefault="00B14FBB" w:rsidP="00B14FBB">
      <w:pPr>
        <w:tabs>
          <w:tab w:val="left" w:pos="567"/>
        </w:tabs>
        <w:spacing w:after="0" w:line="240" w:lineRule="auto"/>
        <w:rPr>
          <w:rFonts w:ascii="Times New Roman" w:hAnsi="Times New Roman"/>
        </w:rPr>
      </w:pPr>
      <w:r w:rsidRPr="00B95B19">
        <w:rPr>
          <w:rFonts w:ascii="Times New Roman" w:hAnsi="Times New Roman"/>
          <w:highlight w:val="lightGray"/>
        </w:rPr>
        <w:t>Kiekviename 50 ml užpildytame švirkšte yra 1000 mg propofolio.</w:t>
      </w:r>
    </w:p>
    <w:p w14:paraId="4E2FB48B" w14:textId="77777777" w:rsidR="00B14FBB" w:rsidRPr="00B14FBB" w:rsidRDefault="00B14FBB" w:rsidP="00B14FBB">
      <w:pPr>
        <w:tabs>
          <w:tab w:val="left" w:pos="567"/>
        </w:tabs>
        <w:spacing w:after="0" w:line="240" w:lineRule="auto"/>
        <w:rPr>
          <w:rFonts w:ascii="Times New Roman" w:hAnsi="Times New Roman"/>
        </w:rPr>
      </w:pPr>
    </w:p>
    <w:p w14:paraId="4E2FB48C" w14:textId="77777777" w:rsidR="00B14FBB" w:rsidRPr="00B14FBB" w:rsidRDefault="00B14FBB" w:rsidP="00B14FBB">
      <w:pPr>
        <w:tabs>
          <w:tab w:val="left" w:pos="567"/>
        </w:tabs>
        <w:spacing w:after="0" w:line="240" w:lineRule="auto"/>
        <w:rPr>
          <w:rFonts w:ascii="Times New Roman" w:hAnsi="Times New Roman"/>
          <w:u w:val="single"/>
        </w:rPr>
      </w:pPr>
      <w:r w:rsidRPr="00B14FBB">
        <w:rPr>
          <w:rFonts w:ascii="Times New Roman" w:hAnsi="Times New Roman"/>
          <w:u w:val="single"/>
        </w:rPr>
        <w:t>Pagalbinės medžiagos, kurių poveikis žinomas:</w:t>
      </w:r>
    </w:p>
    <w:p w14:paraId="4E2FB48D"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Kiekviename ml emulsijos yra:</w:t>
      </w:r>
    </w:p>
    <w:p w14:paraId="4E2FB48E"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rafinuoto sojų aliejaus</w:t>
      </w:r>
      <w:r w:rsidRPr="00B14FBB">
        <w:rPr>
          <w:rFonts w:ascii="Times New Roman" w:hAnsi="Times New Roman"/>
        </w:rPr>
        <w:tab/>
        <w:t>50 mg</w:t>
      </w:r>
    </w:p>
    <w:p w14:paraId="4E2FB48F"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natrio</w:t>
      </w:r>
      <w:r w:rsidRPr="00B14FBB">
        <w:rPr>
          <w:rFonts w:ascii="Times New Roman" w:hAnsi="Times New Roman"/>
        </w:rPr>
        <w:tab/>
      </w:r>
      <w:r w:rsidRPr="00B14FBB">
        <w:rPr>
          <w:rFonts w:ascii="Times New Roman" w:hAnsi="Times New Roman"/>
        </w:rPr>
        <w:tab/>
      </w:r>
      <w:r w:rsidRPr="00B14FBB">
        <w:rPr>
          <w:rFonts w:ascii="Times New Roman" w:hAnsi="Times New Roman"/>
        </w:rPr>
        <w:tab/>
        <w:t>ne daugiau kaip 0,06 mg</w:t>
      </w:r>
    </w:p>
    <w:p w14:paraId="4E2FB490" w14:textId="77777777" w:rsidR="00B14FBB" w:rsidRPr="00B14FBB" w:rsidRDefault="00B14FBB" w:rsidP="00B14FBB">
      <w:pPr>
        <w:tabs>
          <w:tab w:val="left" w:pos="567"/>
        </w:tabs>
        <w:spacing w:after="0" w:line="240" w:lineRule="auto"/>
        <w:rPr>
          <w:rFonts w:ascii="Times New Roman" w:hAnsi="Times New Roman"/>
        </w:rPr>
      </w:pPr>
    </w:p>
    <w:p w14:paraId="4E2FB491"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Visos pagalbinės medžiagos išvardytos 6.1</w:t>
      </w:r>
      <w:r w:rsidR="00CF3147">
        <w:rPr>
          <w:rFonts w:ascii="Times New Roman" w:hAnsi="Times New Roman"/>
        </w:rPr>
        <w:t> </w:t>
      </w:r>
      <w:r w:rsidRPr="00B14FBB">
        <w:rPr>
          <w:rFonts w:ascii="Times New Roman" w:hAnsi="Times New Roman"/>
        </w:rPr>
        <w:t xml:space="preserve">skyriuje. </w:t>
      </w:r>
    </w:p>
    <w:p w14:paraId="4E2FB492" w14:textId="77777777" w:rsidR="00B14FBB" w:rsidRPr="00B14FBB" w:rsidRDefault="00B14FBB" w:rsidP="00B14FBB">
      <w:pPr>
        <w:tabs>
          <w:tab w:val="left" w:pos="567"/>
        </w:tabs>
        <w:spacing w:after="0" w:line="240" w:lineRule="auto"/>
        <w:rPr>
          <w:rFonts w:ascii="Times New Roman" w:hAnsi="Times New Roman"/>
        </w:rPr>
      </w:pPr>
    </w:p>
    <w:p w14:paraId="4E2FB493" w14:textId="77777777" w:rsidR="00B14FBB" w:rsidRPr="00B14FBB" w:rsidRDefault="00B14FBB" w:rsidP="00B14FBB">
      <w:pPr>
        <w:tabs>
          <w:tab w:val="left" w:pos="567"/>
        </w:tabs>
        <w:spacing w:after="0" w:line="240" w:lineRule="auto"/>
        <w:rPr>
          <w:rFonts w:ascii="Times New Roman" w:hAnsi="Times New Roman"/>
        </w:rPr>
      </w:pPr>
    </w:p>
    <w:p w14:paraId="4E2FB494"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b/>
        </w:rPr>
        <w:t>3.</w:t>
      </w:r>
      <w:r w:rsidRPr="00B14FBB">
        <w:rPr>
          <w:rFonts w:ascii="Times New Roman" w:hAnsi="Times New Roman"/>
          <w:b/>
        </w:rPr>
        <w:tab/>
        <w:t>FARMACINĖ FORMA</w:t>
      </w:r>
      <w:r w:rsidRPr="00B14FBB">
        <w:rPr>
          <w:rFonts w:ascii="Times New Roman" w:hAnsi="Times New Roman"/>
        </w:rPr>
        <w:t xml:space="preserve"> </w:t>
      </w:r>
    </w:p>
    <w:p w14:paraId="4E2FB495" w14:textId="77777777" w:rsidR="00B14FBB" w:rsidRPr="00B14FBB" w:rsidRDefault="00B14FBB" w:rsidP="00B14FBB">
      <w:pPr>
        <w:tabs>
          <w:tab w:val="left" w:pos="567"/>
        </w:tabs>
        <w:spacing w:after="0" w:line="240" w:lineRule="auto"/>
        <w:rPr>
          <w:rFonts w:ascii="Times New Roman" w:hAnsi="Times New Roman"/>
        </w:rPr>
      </w:pPr>
    </w:p>
    <w:p w14:paraId="4E2FB496"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 xml:space="preserve">Injekcinė ar infuzinė emulsija užpildytame švirkšte. </w:t>
      </w:r>
    </w:p>
    <w:p w14:paraId="4E2FB497"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Balta emulsija aliejus-vandenyje.</w:t>
      </w:r>
    </w:p>
    <w:p w14:paraId="4E2FB498" w14:textId="77777777" w:rsidR="00B14FBB" w:rsidRPr="00B14FBB" w:rsidRDefault="00B14FBB" w:rsidP="00B14FBB">
      <w:pPr>
        <w:tabs>
          <w:tab w:val="left" w:pos="567"/>
        </w:tabs>
        <w:spacing w:after="0" w:line="240" w:lineRule="auto"/>
        <w:rPr>
          <w:rFonts w:ascii="Times New Roman" w:hAnsi="Times New Roman"/>
        </w:rPr>
      </w:pPr>
    </w:p>
    <w:p w14:paraId="4E2FB499"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Emulsijos pH: 7,5</w:t>
      </w:r>
      <w:bookmarkStart w:id="5" w:name="_Hlk96541274"/>
      <w:r w:rsidRPr="00B14FBB">
        <w:rPr>
          <w:rFonts w:ascii="Times New Roman" w:hAnsi="Times New Roman"/>
        </w:rPr>
        <w:t>–</w:t>
      </w:r>
      <w:bookmarkEnd w:id="5"/>
      <w:r w:rsidRPr="00B14FBB">
        <w:rPr>
          <w:rFonts w:ascii="Times New Roman" w:hAnsi="Times New Roman"/>
        </w:rPr>
        <w:t>8,5</w:t>
      </w:r>
    </w:p>
    <w:p w14:paraId="4E2FB49A"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Emulsijos osmoliališkumas: 270</w:t>
      </w:r>
      <w:r w:rsidR="00B5303B" w:rsidRPr="00B14FBB">
        <w:rPr>
          <w:rFonts w:ascii="Times New Roman" w:hAnsi="Times New Roman"/>
        </w:rPr>
        <w:t>–</w:t>
      </w:r>
      <w:r w:rsidRPr="00B14FBB">
        <w:rPr>
          <w:rFonts w:ascii="Times New Roman" w:hAnsi="Times New Roman"/>
        </w:rPr>
        <w:t>330 mosmol/kg</w:t>
      </w:r>
    </w:p>
    <w:p w14:paraId="4E2FB49B" w14:textId="77777777" w:rsidR="00B14FBB" w:rsidRPr="00B14FBB" w:rsidRDefault="00B14FBB" w:rsidP="00B14FBB">
      <w:pPr>
        <w:tabs>
          <w:tab w:val="left" w:pos="567"/>
        </w:tabs>
        <w:spacing w:after="0" w:line="240" w:lineRule="auto"/>
        <w:rPr>
          <w:rFonts w:ascii="Times New Roman" w:hAnsi="Times New Roman"/>
          <w:b/>
        </w:rPr>
      </w:pPr>
    </w:p>
    <w:p w14:paraId="4E2FB49C" w14:textId="77777777" w:rsidR="00B14FBB" w:rsidRPr="00B14FBB" w:rsidRDefault="00B14FBB" w:rsidP="00B14FBB">
      <w:pPr>
        <w:tabs>
          <w:tab w:val="left" w:pos="567"/>
        </w:tabs>
        <w:spacing w:after="0" w:line="240" w:lineRule="auto"/>
        <w:rPr>
          <w:rFonts w:ascii="Times New Roman" w:hAnsi="Times New Roman"/>
          <w:b/>
        </w:rPr>
      </w:pPr>
    </w:p>
    <w:p w14:paraId="4E2FB49D" w14:textId="77777777"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b/>
        </w:rPr>
        <w:t>4.</w:t>
      </w:r>
      <w:r w:rsidRPr="00B14FBB">
        <w:rPr>
          <w:rFonts w:ascii="Times New Roman" w:hAnsi="Times New Roman"/>
          <w:b/>
        </w:rPr>
        <w:tab/>
        <w:t>KLINIKINĖ INFORMACIJA</w:t>
      </w:r>
    </w:p>
    <w:p w14:paraId="4E2FB49E" w14:textId="77777777" w:rsidR="00B14FBB" w:rsidRPr="00B14FBB" w:rsidRDefault="00B14FBB" w:rsidP="00B14FBB">
      <w:pPr>
        <w:tabs>
          <w:tab w:val="left" w:pos="567"/>
        </w:tabs>
        <w:spacing w:after="0" w:line="240" w:lineRule="auto"/>
        <w:rPr>
          <w:rFonts w:ascii="Times New Roman" w:hAnsi="Times New Roman"/>
          <w:b/>
        </w:rPr>
      </w:pPr>
    </w:p>
    <w:p w14:paraId="4E2FB49F" w14:textId="77777777" w:rsidR="00B14FBB" w:rsidRPr="00B14FBB" w:rsidRDefault="00B14FBB" w:rsidP="00B14FBB">
      <w:pPr>
        <w:numPr>
          <w:ilvl w:val="1"/>
          <w:numId w:val="2"/>
        </w:numPr>
        <w:tabs>
          <w:tab w:val="clear" w:pos="570"/>
          <w:tab w:val="left" w:pos="567"/>
        </w:tabs>
        <w:spacing w:after="0" w:line="240" w:lineRule="auto"/>
        <w:rPr>
          <w:rFonts w:ascii="Times New Roman" w:hAnsi="Times New Roman"/>
          <w:b/>
        </w:rPr>
      </w:pPr>
      <w:r w:rsidRPr="00B14FBB">
        <w:rPr>
          <w:rFonts w:ascii="Times New Roman" w:hAnsi="Times New Roman"/>
          <w:b/>
        </w:rPr>
        <w:t>Terapinės indikacijos</w:t>
      </w:r>
    </w:p>
    <w:p w14:paraId="4E2FB4A0" w14:textId="77777777" w:rsidR="00B14FBB" w:rsidRPr="00B14FBB" w:rsidRDefault="00B14FBB" w:rsidP="00B14FBB">
      <w:pPr>
        <w:tabs>
          <w:tab w:val="left" w:pos="567"/>
        </w:tabs>
        <w:spacing w:after="0" w:line="240" w:lineRule="auto"/>
        <w:rPr>
          <w:rFonts w:ascii="Times New Roman" w:hAnsi="Times New Roman"/>
          <w:b/>
        </w:rPr>
      </w:pPr>
    </w:p>
    <w:p w14:paraId="4E2FB4A1" w14:textId="77777777" w:rsidR="00B14FBB" w:rsidRPr="00B14FBB" w:rsidRDefault="00B14FBB" w:rsidP="00B14FBB">
      <w:pPr>
        <w:tabs>
          <w:tab w:val="left" w:pos="567"/>
        </w:tabs>
        <w:spacing w:after="0" w:line="240" w:lineRule="auto"/>
        <w:rPr>
          <w:rFonts w:ascii="Times New Roman" w:hAnsi="Times New Roman"/>
          <w:shd w:val="clear" w:color="auto" w:fill="E6E6E6"/>
        </w:rPr>
      </w:pPr>
      <w:r w:rsidRPr="00B14FBB">
        <w:rPr>
          <w:rFonts w:ascii="Times New Roman" w:hAnsi="Times New Roman"/>
          <w:shd w:val="clear" w:color="auto" w:fill="E6E6E6"/>
        </w:rPr>
        <w:t>Propoven 1 % emulsija yra į veną leidžiamas trumpo bendrojo poveikio anestetikas, vartojamas toliau išvardytais atvejais.</w:t>
      </w:r>
    </w:p>
    <w:p w14:paraId="4E2FB4A2" w14:textId="77777777" w:rsidR="00B14FBB" w:rsidRPr="00B14FBB" w:rsidRDefault="00B14FBB" w:rsidP="00B14FBB">
      <w:pPr>
        <w:tabs>
          <w:tab w:val="left" w:pos="567"/>
        </w:tabs>
        <w:spacing w:after="0" w:line="240" w:lineRule="auto"/>
        <w:ind w:left="567" w:hanging="567"/>
        <w:rPr>
          <w:rFonts w:ascii="Times New Roman" w:hAnsi="Times New Roman"/>
          <w:shd w:val="clear" w:color="auto" w:fill="E6E6E6"/>
        </w:rPr>
      </w:pPr>
      <w:r w:rsidRPr="00B14FBB">
        <w:rPr>
          <w:rFonts w:ascii="Times New Roman" w:hAnsi="Times New Roman"/>
          <w:shd w:val="clear" w:color="auto" w:fill="E6E6E6"/>
        </w:rPr>
        <w:sym w:font="Symbol" w:char="F0B7"/>
      </w:r>
      <w:r w:rsidRPr="00B14FBB">
        <w:rPr>
          <w:rFonts w:ascii="Times New Roman" w:hAnsi="Times New Roman"/>
          <w:shd w:val="clear" w:color="auto" w:fill="E6E6E6"/>
        </w:rPr>
        <w:tab/>
        <w:t xml:space="preserve">Bendrosios anestezijos sukėlimas ir palaikymas suaugusiesiems, paaugliams ir vyresniems kaip 1 mėnesio vaikams. </w:t>
      </w:r>
    </w:p>
    <w:p w14:paraId="4E2FB4A3" w14:textId="77777777" w:rsidR="00B14FBB" w:rsidRPr="00B14FBB" w:rsidRDefault="00B14FBB" w:rsidP="00B14FBB">
      <w:pPr>
        <w:tabs>
          <w:tab w:val="left" w:pos="567"/>
        </w:tabs>
        <w:spacing w:after="0" w:line="240" w:lineRule="auto"/>
        <w:ind w:left="567" w:hanging="567"/>
        <w:rPr>
          <w:rFonts w:ascii="Times New Roman" w:hAnsi="Times New Roman"/>
          <w:shd w:val="clear" w:color="auto" w:fill="E6E6E6"/>
        </w:rPr>
      </w:pPr>
      <w:r w:rsidRPr="00B14FBB">
        <w:rPr>
          <w:rFonts w:ascii="Times New Roman" w:hAnsi="Times New Roman"/>
          <w:shd w:val="clear" w:color="auto" w:fill="E6E6E6"/>
        </w:rPr>
        <w:sym w:font="Symbol" w:char="F0B7"/>
      </w:r>
      <w:r w:rsidRPr="00B14FBB">
        <w:rPr>
          <w:rFonts w:ascii="Times New Roman" w:hAnsi="Times New Roman"/>
          <w:shd w:val="clear" w:color="auto" w:fill="E6E6E6"/>
        </w:rPr>
        <w:tab/>
        <w:t>Slopinamojo poveikio sukėlimas suaugusiesiems, paaugliams ir vyresniems kaip 1 mėnesio vaikams chirurginių ar diagnostinių procedūrų metu. Vartojama vien tik šio vaistinio preparato arba kartu sukeliant lokalią ar regioninę anesteziją.</w:t>
      </w:r>
    </w:p>
    <w:p w14:paraId="4E2FB4A4" w14:textId="77777777" w:rsidR="00B14FBB" w:rsidRPr="00B14FBB" w:rsidRDefault="00B14FBB" w:rsidP="00B14FBB">
      <w:pPr>
        <w:tabs>
          <w:tab w:val="left" w:pos="567"/>
        </w:tabs>
        <w:spacing w:after="0" w:line="240" w:lineRule="auto"/>
        <w:ind w:left="567" w:hanging="567"/>
        <w:jc w:val="both"/>
        <w:rPr>
          <w:rFonts w:ascii="Times New Roman" w:hAnsi="Times New Roman"/>
          <w:shd w:val="clear" w:color="auto" w:fill="E6E6E6"/>
        </w:rPr>
      </w:pPr>
      <w:r w:rsidRPr="00B14FBB">
        <w:rPr>
          <w:rFonts w:ascii="Times New Roman" w:hAnsi="Times New Roman"/>
          <w:shd w:val="clear" w:color="auto" w:fill="E6E6E6"/>
        </w:rPr>
        <w:sym w:font="Symbol" w:char="F0B7"/>
      </w:r>
      <w:r w:rsidRPr="00B14FBB">
        <w:rPr>
          <w:rFonts w:ascii="Times New Roman" w:hAnsi="Times New Roman"/>
          <w:shd w:val="clear" w:color="auto" w:fill="E6E6E6"/>
        </w:rPr>
        <w:tab/>
        <w:t>Slopinamojo poveikio sukėlimas vyresniems kaip 16 metų pacientams, kuriems atliekama dirbtinė plaučių ventiliacija ir kurie gydomi intensyviosios terapijos skyriuje.</w:t>
      </w:r>
    </w:p>
    <w:p w14:paraId="4E2FB4A5" w14:textId="77777777" w:rsidR="00B14FBB" w:rsidRPr="00B14FBB" w:rsidRDefault="00B14FBB" w:rsidP="00B14FBB">
      <w:pPr>
        <w:tabs>
          <w:tab w:val="left" w:pos="567"/>
        </w:tabs>
        <w:spacing w:after="0" w:line="240" w:lineRule="auto"/>
        <w:ind w:left="567" w:hanging="567"/>
        <w:jc w:val="both"/>
        <w:rPr>
          <w:rFonts w:ascii="Times New Roman" w:hAnsi="Times New Roman"/>
        </w:rPr>
      </w:pPr>
    </w:p>
    <w:p w14:paraId="4E2FB4A6" w14:textId="77777777" w:rsidR="00B14FBB" w:rsidRPr="00B95B19" w:rsidRDefault="00B14FBB" w:rsidP="00B14FBB">
      <w:pPr>
        <w:tabs>
          <w:tab w:val="left" w:pos="567"/>
        </w:tabs>
        <w:spacing w:after="0" w:line="240" w:lineRule="auto"/>
        <w:rPr>
          <w:rFonts w:ascii="Times New Roman" w:hAnsi="Times New Roman"/>
          <w:highlight w:val="lightGray"/>
        </w:rPr>
      </w:pPr>
      <w:r w:rsidRPr="00B95B19">
        <w:rPr>
          <w:rFonts w:ascii="Times New Roman" w:hAnsi="Times New Roman"/>
          <w:highlight w:val="lightGray"/>
        </w:rPr>
        <w:t>Propoven 2 % emulsija</w:t>
      </w:r>
      <w:r w:rsidRPr="00B95B19">
        <w:rPr>
          <w:rFonts w:ascii="Times New Roman" w:hAnsi="Times New Roman"/>
          <w:b/>
          <w:highlight w:val="lightGray"/>
        </w:rPr>
        <w:t xml:space="preserve"> </w:t>
      </w:r>
      <w:r w:rsidRPr="00B95B19">
        <w:rPr>
          <w:rFonts w:ascii="Times New Roman" w:hAnsi="Times New Roman"/>
          <w:highlight w:val="lightGray"/>
        </w:rPr>
        <w:t xml:space="preserve">yra į veną </w:t>
      </w:r>
      <w:r w:rsidRPr="00B95B19">
        <w:rPr>
          <w:rFonts w:ascii="Times New Roman" w:hAnsi="Times New Roman"/>
          <w:highlight w:val="lightGray"/>
          <w:shd w:val="clear" w:color="auto" w:fill="E6E6E6"/>
        </w:rPr>
        <w:t xml:space="preserve">leidžiamas </w:t>
      </w:r>
      <w:r w:rsidRPr="00B95B19">
        <w:rPr>
          <w:rFonts w:ascii="Times New Roman" w:hAnsi="Times New Roman"/>
          <w:highlight w:val="lightGray"/>
        </w:rPr>
        <w:t>trumpo bendrojo poveikio anestetikas, vartojamas toliau išvardytais atvejais.</w:t>
      </w:r>
    </w:p>
    <w:p w14:paraId="4E2FB4A7" w14:textId="77777777" w:rsidR="00B14FBB" w:rsidRPr="00B95B19" w:rsidRDefault="00B14FBB" w:rsidP="00B14FBB">
      <w:pPr>
        <w:tabs>
          <w:tab w:val="left" w:pos="567"/>
        </w:tabs>
        <w:spacing w:after="0" w:line="240" w:lineRule="auto"/>
        <w:ind w:left="567" w:hanging="567"/>
        <w:rPr>
          <w:rFonts w:ascii="Times New Roman" w:hAnsi="Times New Roman"/>
          <w:highlight w:val="lightGray"/>
        </w:rPr>
      </w:pPr>
      <w:r w:rsidRPr="00B95B19">
        <w:rPr>
          <w:rFonts w:ascii="Times New Roman" w:hAnsi="Times New Roman"/>
          <w:highlight w:val="lightGray"/>
        </w:rPr>
        <w:sym w:font="Symbol" w:char="F0B7"/>
      </w:r>
      <w:r w:rsidRPr="00B95B19">
        <w:rPr>
          <w:rFonts w:ascii="Times New Roman" w:hAnsi="Times New Roman"/>
          <w:highlight w:val="lightGray"/>
        </w:rPr>
        <w:tab/>
        <w:t xml:space="preserve">Bendrosios anestezijos sukėlimas ir palaikymas suaugusiesiems, paaugliams ir vyresniems kaip 3 metų vaikams. </w:t>
      </w:r>
    </w:p>
    <w:p w14:paraId="4E2FB4A8" w14:textId="77777777" w:rsidR="00B14FBB" w:rsidRPr="00B95B19" w:rsidRDefault="00B14FBB" w:rsidP="00B14FBB">
      <w:pPr>
        <w:tabs>
          <w:tab w:val="left" w:pos="567"/>
        </w:tabs>
        <w:spacing w:after="0" w:line="240" w:lineRule="auto"/>
        <w:ind w:left="567" w:hanging="567"/>
        <w:rPr>
          <w:rFonts w:ascii="Times New Roman" w:hAnsi="Times New Roman"/>
          <w:highlight w:val="lightGray"/>
        </w:rPr>
      </w:pPr>
      <w:r w:rsidRPr="00B95B19">
        <w:rPr>
          <w:rFonts w:ascii="Times New Roman" w:hAnsi="Times New Roman"/>
          <w:highlight w:val="lightGray"/>
        </w:rPr>
        <w:sym w:font="Symbol" w:char="F0B7"/>
      </w:r>
      <w:r w:rsidRPr="00B95B19">
        <w:rPr>
          <w:rFonts w:ascii="Times New Roman" w:hAnsi="Times New Roman"/>
          <w:highlight w:val="lightGray"/>
        </w:rPr>
        <w:tab/>
        <w:t xml:space="preserve">Slopinamojo poveikio sukėlimas suaugusiesiems, paaugliams ir vyresniems kaip 3 metų vaikams chirurginių ar diagnostinių procedūrų metu. Vartojama vien tik šio </w:t>
      </w:r>
      <w:r w:rsidRPr="00B14FBB">
        <w:rPr>
          <w:rFonts w:ascii="Times New Roman" w:hAnsi="Times New Roman"/>
          <w:shd w:val="clear" w:color="auto" w:fill="E6E6E6"/>
        </w:rPr>
        <w:t xml:space="preserve">vaistinio </w:t>
      </w:r>
      <w:r w:rsidRPr="00B95B19">
        <w:rPr>
          <w:rFonts w:ascii="Times New Roman" w:hAnsi="Times New Roman"/>
          <w:highlight w:val="lightGray"/>
        </w:rPr>
        <w:t>preparato arba kartu sukeliant lokalią ar regioninę anesteziją.</w:t>
      </w:r>
    </w:p>
    <w:p w14:paraId="4E2FB4A9" w14:textId="77777777" w:rsidR="00B14FBB" w:rsidRPr="00B14FBB" w:rsidRDefault="00B14FBB" w:rsidP="00B14FBB">
      <w:pPr>
        <w:tabs>
          <w:tab w:val="left" w:pos="567"/>
        </w:tabs>
        <w:spacing w:after="0" w:line="240" w:lineRule="auto"/>
        <w:ind w:left="567" w:hanging="567"/>
        <w:jc w:val="both"/>
        <w:rPr>
          <w:rFonts w:ascii="Times New Roman" w:hAnsi="Times New Roman"/>
        </w:rPr>
      </w:pPr>
      <w:r w:rsidRPr="00B95B19">
        <w:rPr>
          <w:rFonts w:ascii="Times New Roman" w:hAnsi="Times New Roman"/>
          <w:highlight w:val="lightGray"/>
        </w:rPr>
        <w:sym w:font="Symbol" w:char="F0B7"/>
      </w:r>
      <w:r w:rsidRPr="00B95B19">
        <w:rPr>
          <w:rFonts w:ascii="Times New Roman" w:hAnsi="Times New Roman"/>
          <w:highlight w:val="lightGray"/>
        </w:rPr>
        <w:tab/>
        <w:t>Slopinamojo poveikio sukėlimas vyresniems kaip 16 metų pacientams, kuriems atliekama dirbtinė plaučių ventiliacija ir kurie gydomi intensyviosios terapijos skyriuje.</w:t>
      </w:r>
    </w:p>
    <w:p w14:paraId="4E2FB4AA" w14:textId="77777777" w:rsidR="00B14FBB" w:rsidRPr="00B14FBB" w:rsidRDefault="00B14FBB" w:rsidP="00B14FBB">
      <w:pPr>
        <w:tabs>
          <w:tab w:val="left" w:pos="567"/>
        </w:tabs>
        <w:spacing w:after="0" w:line="240" w:lineRule="auto"/>
        <w:rPr>
          <w:rFonts w:ascii="Times New Roman" w:hAnsi="Times New Roman"/>
        </w:rPr>
      </w:pPr>
    </w:p>
    <w:p w14:paraId="4E2FB4AB" w14:textId="77777777"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b/>
        </w:rPr>
        <w:lastRenderedPageBreak/>
        <w:t>4.2</w:t>
      </w:r>
      <w:r w:rsidRPr="00B14FBB">
        <w:rPr>
          <w:rFonts w:ascii="Times New Roman" w:hAnsi="Times New Roman"/>
          <w:b/>
        </w:rPr>
        <w:tab/>
        <w:t>Dozavimas ir vartojimo metodas</w:t>
      </w:r>
    </w:p>
    <w:p w14:paraId="4E2FB4AC" w14:textId="77777777" w:rsidR="00B14FBB" w:rsidRPr="00B14FBB" w:rsidRDefault="00B14FBB" w:rsidP="00B14FBB">
      <w:pPr>
        <w:tabs>
          <w:tab w:val="left" w:pos="567"/>
        </w:tabs>
        <w:spacing w:after="0" w:line="240" w:lineRule="auto"/>
        <w:rPr>
          <w:rFonts w:ascii="Times New Roman" w:hAnsi="Times New Roman"/>
        </w:rPr>
      </w:pPr>
    </w:p>
    <w:p w14:paraId="4E2FB4AD"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Propofolio</w:t>
      </w:r>
      <w:r w:rsidRPr="00B14FBB">
        <w:rPr>
          <w:rFonts w:ascii="Times New Roman" w:hAnsi="Times New Roman"/>
          <w:b/>
        </w:rPr>
        <w:t xml:space="preserve"> </w:t>
      </w:r>
      <w:r w:rsidRPr="00B14FBB">
        <w:rPr>
          <w:rFonts w:ascii="Times New Roman" w:hAnsi="Times New Roman"/>
        </w:rPr>
        <w:t>emulsiją</w:t>
      </w:r>
      <w:r w:rsidRPr="00B14FBB">
        <w:rPr>
          <w:rFonts w:ascii="Times New Roman" w:hAnsi="Times New Roman"/>
          <w:b/>
        </w:rPr>
        <w:t xml:space="preserve"> </w:t>
      </w:r>
      <w:r w:rsidRPr="00B14FBB">
        <w:rPr>
          <w:rFonts w:ascii="Times New Roman" w:hAnsi="Times New Roman"/>
        </w:rPr>
        <w:t>galima vartoti tik ligoninėje arba dienos stacionare, kuriame yra tinkama įranga bei vaistinį preparatą injekuoti gali tik patyręs anesteziologas arba intensyviosios terapijos specialistas.</w:t>
      </w:r>
    </w:p>
    <w:p w14:paraId="4E2FB4AE"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Būtina nuolat sekti paciento kraujotakos ir kvėpavimo funkciją (pvz., sekti EKG, atlikti pulsinę oksimetriją) ir turėti įrangą, kurią bet kuriuo atveju būtų galima panaudoti kvėpavimo takų priežiūrai, dirbtiniam kvėpavimui daryti ir kitokioms neatidėliotinos pagalbos priemonėms taikyti.</w:t>
      </w:r>
    </w:p>
    <w:p w14:paraId="4E2FB4AF"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Sukeliant slopinamąjį poveikį, medikas, atliekantis chirurginę arba diagnostinę procedūrą, propofolio emulsijos pats infuzuoti pacientui negali.</w:t>
      </w:r>
    </w:p>
    <w:p w14:paraId="4E2FB4B0" w14:textId="77777777" w:rsidR="00B14FBB" w:rsidRPr="00B14FBB" w:rsidRDefault="00B14FBB" w:rsidP="00B14FBB">
      <w:pPr>
        <w:tabs>
          <w:tab w:val="left" w:pos="567"/>
        </w:tabs>
        <w:spacing w:after="0" w:line="240" w:lineRule="auto"/>
        <w:rPr>
          <w:rFonts w:ascii="Times New Roman" w:hAnsi="Times New Roman"/>
        </w:rPr>
      </w:pPr>
    </w:p>
    <w:p w14:paraId="4E2FB4B1"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Propofolio</w:t>
      </w:r>
      <w:r w:rsidRPr="00B14FBB">
        <w:rPr>
          <w:rFonts w:ascii="Times New Roman" w:hAnsi="Times New Roman"/>
          <w:b/>
        </w:rPr>
        <w:t xml:space="preserve"> </w:t>
      </w:r>
      <w:r w:rsidRPr="00B14FBB">
        <w:rPr>
          <w:rFonts w:ascii="Times New Roman" w:hAnsi="Times New Roman"/>
        </w:rPr>
        <w:t xml:space="preserve">emulsiją reikia dozuoti individualiai, atsižvelgiant į paciento reakciją į vaistinį preparatą ir pavartotą premedikaciją. </w:t>
      </w:r>
    </w:p>
    <w:p w14:paraId="4E2FB4B2" w14:textId="77777777" w:rsidR="00B14FBB" w:rsidRPr="00B14FBB" w:rsidRDefault="00B14FBB" w:rsidP="00B14FBB">
      <w:pPr>
        <w:tabs>
          <w:tab w:val="left" w:pos="567"/>
        </w:tabs>
        <w:spacing w:after="0" w:line="240" w:lineRule="auto"/>
        <w:rPr>
          <w:rFonts w:ascii="Times New Roman" w:hAnsi="Times New Roman"/>
        </w:rPr>
      </w:pPr>
    </w:p>
    <w:p w14:paraId="4E2FB4B3"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Paprastai, vartojant Propoven, reikia papildomai vartoti ir analgetikų.</w:t>
      </w:r>
    </w:p>
    <w:p w14:paraId="4E2FB4B4" w14:textId="77777777" w:rsidR="00B14FBB" w:rsidRPr="00B14FBB" w:rsidRDefault="00B14FBB" w:rsidP="00B14FBB">
      <w:pPr>
        <w:tabs>
          <w:tab w:val="left" w:pos="567"/>
        </w:tabs>
        <w:spacing w:after="0" w:line="240" w:lineRule="auto"/>
        <w:rPr>
          <w:rFonts w:ascii="Times New Roman" w:hAnsi="Times New Roman"/>
          <w:u w:val="single"/>
        </w:rPr>
      </w:pPr>
    </w:p>
    <w:p w14:paraId="4E2FB4B5" w14:textId="77777777" w:rsidR="00B14FBB" w:rsidRPr="00B14FBB" w:rsidRDefault="00B14FBB" w:rsidP="00B14FBB">
      <w:pPr>
        <w:tabs>
          <w:tab w:val="left" w:pos="567"/>
        </w:tabs>
        <w:spacing w:after="0" w:line="240" w:lineRule="auto"/>
        <w:rPr>
          <w:rFonts w:ascii="Times New Roman" w:hAnsi="Times New Roman"/>
          <w:u w:val="single"/>
        </w:rPr>
      </w:pPr>
      <w:r w:rsidRPr="00B14FBB">
        <w:rPr>
          <w:rFonts w:ascii="Times New Roman" w:hAnsi="Times New Roman"/>
          <w:u w:val="single"/>
        </w:rPr>
        <w:t>Dozavimas</w:t>
      </w:r>
    </w:p>
    <w:p w14:paraId="4E2FB4B6" w14:textId="77777777" w:rsidR="00B14FBB" w:rsidRPr="00B14FBB" w:rsidRDefault="00B14FBB" w:rsidP="00B14FBB">
      <w:pPr>
        <w:tabs>
          <w:tab w:val="left" w:pos="567"/>
        </w:tabs>
        <w:spacing w:after="0" w:line="240" w:lineRule="auto"/>
        <w:rPr>
          <w:rFonts w:ascii="Times New Roman" w:hAnsi="Times New Roman"/>
          <w:u w:val="single"/>
        </w:rPr>
      </w:pPr>
    </w:p>
    <w:p w14:paraId="4E2FB4B7" w14:textId="77777777" w:rsidR="00B14FBB" w:rsidRPr="00B14FBB" w:rsidRDefault="00B14FBB" w:rsidP="00B14FBB">
      <w:pPr>
        <w:tabs>
          <w:tab w:val="left" w:pos="567"/>
        </w:tabs>
        <w:spacing w:after="0" w:line="240" w:lineRule="auto"/>
        <w:rPr>
          <w:rFonts w:ascii="Times New Roman" w:hAnsi="Times New Roman"/>
          <w:i/>
          <w:u w:val="single"/>
        </w:rPr>
      </w:pPr>
      <w:r w:rsidRPr="00B14FBB">
        <w:rPr>
          <w:rFonts w:ascii="Times New Roman" w:hAnsi="Times New Roman"/>
          <w:i/>
          <w:u w:val="single"/>
        </w:rPr>
        <w:t>Bendroji anestezija suaugusiems žmonėms</w:t>
      </w:r>
    </w:p>
    <w:p w14:paraId="4E2FB4B8" w14:textId="77777777" w:rsidR="00B14FBB" w:rsidRPr="00B14FBB" w:rsidRDefault="00B14FBB" w:rsidP="00B14FBB">
      <w:pPr>
        <w:tabs>
          <w:tab w:val="left" w:pos="567"/>
        </w:tabs>
        <w:spacing w:after="0" w:line="240" w:lineRule="auto"/>
        <w:rPr>
          <w:rFonts w:ascii="Times New Roman" w:hAnsi="Times New Roman"/>
          <w:i/>
        </w:rPr>
      </w:pPr>
    </w:p>
    <w:p w14:paraId="4E2FB4B9" w14:textId="77777777" w:rsidR="00B14FBB" w:rsidRPr="00B14FBB" w:rsidRDefault="00B14FBB" w:rsidP="00B14FBB">
      <w:pPr>
        <w:tabs>
          <w:tab w:val="left" w:pos="567"/>
        </w:tabs>
        <w:spacing w:after="0" w:line="240" w:lineRule="auto"/>
        <w:rPr>
          <w:rFonts w:ascii="Times New Roman" w:hAnsi="Times New Roman"/>
          <w:i/>
        </w:rPr>
      </w:pPr>
      <w:r w:rsidRPr="00B14FBB">
        <w:rPr>
          <w:rFonts w:ascii="Times New Roman" w:hAnsi="Times New Roman"/>
          <w:i/>
        </w:rPr>
        <w:t xml:space="preserve">Anestezijos sukėlimas </w:t>
      </w:r>
    </w:p>
    <w:p w14:paraId="4E2FB4BA"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Siekiant sukelti anesteziją, propofolio emulsijos reikia infuzuoti palaipsniui (maždaug 20</w:t>
      </w:r>
      <w:r w:rsidR="00B5303B" w:rsidRPr="00B14FBB">
        <w:rPr>
          <w:rFonts w:ascii="Times New Roman" w:hAnsi="Times New Roman"/>
        </w:rPr>
        <w:t>–</w:t>
      </w:r>
      <w:r w:rsidRPr="00B14FBB">
        <w:rPr>
          <w:rFonts w:ascii="Times New Roman" w:hAnsi="Times New Roman"/>
        </w:rPr>
        <w:t xml:space="preserve">40 mg propofolio kas 10 sekundžių), atsižvelgiant į paciento reakciją, tol, kol atsiras klinikinių anestezijos pradžios požymių. </w:t>
      </w:r>
    </w:p>
    <w:p w14:paraId="4E2FB4BB" w14:textId="77777777" w:rsidR="00B14FBB" w:rsidRPr="00B14FBB" w:rsidRDefault="00B14FBB" w:rsidP="00B14FBB">
      <w:pPr>
        <w:tabs>
          <w:tab w:val="left" w:pos="567"/>
        </w:tabs>
        <w:spacing w:after="0" w:line="240" w:lineRule="auto"/>
        <w:rPr>
          <w:rFonts w:ascii="Times New Roman" w:hAnsi="Times New Roman"/>
        </w:rPr>
      </w:pPr>
    </w:p>
    <w:p w14:paraId="4E2FB4BC"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Daugeliui jaunesnių kaip 55 metų suaugusių pacientų reikia vartoti 1,5</w:t>
      </w:r>
      <w:r w:rsidR="00B5303B" w:rsidRPr="00B14FBB">
        <w:rPr>
          <w:rFonts w:ascii="Times New Roman" w:hAnsi="Times New Roman"/>
        </w:rPr>
        <w:t>–</w:t>
      </w:r>
      <w:r w:rsidRPr="00B14FBB">
        <w:rPr>
          <w:rFonts w:ascii="Times New Roman" w:hAnsi="Times New Roman"/>
        </w:rPr>
        <w:t>2,5 mg/kg kūno svorio propofolio dozę.</w:t>
      </w:r>
    </w:p>
    <w:p w14:paraId="4E2FB4BD" w14:textId="77777777" w:rsidR="00B14FBB" w:rsidRPr="00B14FBB" w:rsidRDefault="00B14FBB" w:rsidP="00B14FBB">
      <w:pPr>
        <w:tabs>
          <w:tab w:val="left" w:pos="567"/>
        </w:tabs>
        <w:spacing w:after="0" w:line="240" w:lineRule="auto"/>
        <w:rPr>
          <w:rFonts w:ascii="Times New Roman" w:hAnsi="Times New Roman"/>
        </w:rPr>
      </w:pPr>
    </w:p>
    <w:p w14:paraId="4E2FB4BE"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Vyresniems kaip 55</w:t>
      </w:r>
      <w:r w:rsidR="00CF3147">
        <w:rPr>
          <w:rFonts w:ascii="Times New Roman" w:hAnsi="Times New Roman"/>
        </w:rPr>
        <w:t> </w:t>
      </w:r>
      <w:r w:rsidRPr="00B14FBB">
        <w:rPr>
          <w:rFonts w:ascii="Times New Roman" w:hAnsi="Times New Roman"/>
        </w:rPr>
        <w:t>metų žmonėms ir pagal Amerikos anesteziologų asociacijos (ASA) klasifikaciją pacientams, priklausantiems III arba IV grupei, ypač tiems, kurių širdies funkcija sutrikusi, anestezijai sukelti paprastai propofolio reikia mažiau ir bendra emulsijos dozė gali būti sumažinama iki mažiausios 1 mg propofolio/kg kūno svorio. Ją būtina infuzuoti lėčiau, t.</w:t>
      </w:r>
      <w:r w:rsidR="006E31E1">
        <w:rPr>
          <w:rFonts w:ascii="Times New Roman" w:hAnsi="Times New Roman"/>
        </w:rPr>
        <w:t> </w:t>
      </w:r>
      <w:r w:rsidRPr="00B14FBB">
        <w:rPr>
          <w:rFonts w:ascii="Times New Roman" w:hAnsi="Times New Roman"/>
        </w:rPr>
        <w:t xml:space="preserve">y. maždaug </w:t>
      </w:r>
      <w:r w:rsidRPr="00B14FBB">
        <w:rPr>
          <w:rFonts w:ascii="Times New Roman" w:hAnsi="Times New Roman"/>
          <w:shd w:val="clear" w:color="auto" w:fill="E6E6E6"/>
        </w:rPr>
        <w:t>po 2 ml emulsijos (1 % propofolio)</w:t>
      </w:r>
      <w:r w:rsidRPr="00B14FBB">
        <w:rPr>
          <w:rFonts w:ascii="Times New Roman" w:hAnsi="Times New Roman"/>
        </w:rPr>
        <w:t xml:space="preserve"> </w:t>
      </w:r>
      <w:r w:rsidRPr="00B95B19">
        <w:rPr>
          <w:rFonts w:ascii="Times New Roman" w:hAnsi="Times New Roman"/>
          <w:highlight w:val="lightGray"/>
        </w:rPr>
        <w:t>1 ml emulsijos (2 % propofolio)</w:t>
      </w:r>
      <w:r w:rsidRPr="00B14FBB">
        <w:rPr>
          <w:rFonts w:ascii="Times New Roman" w:hAnsi="Times New Roman"/>
        </w:rPr>
        <w:t xml:space="preserve"> kas 10</w:t>
      </w:r>
      <w:r w:rsidR="00CF3147">
        <w:rPr>
          <w:rFonts w:ascii="Times New Roman" w:hAnsi="Times New Roman"/>
        </w:rPr>
        <w:t> </w:t>
      </w:r>
      <w:r w:rsidRPr="00B14FBB">
        <w:rPr>
          <w:rFonts w:ascii="Times New Roman" w:hAnsi="Times New Roman"/>
        </w:rPr>
        <w:t>sekundžių.</w:t>
      </w:r>
    </w:p>
    <w:p w14:paraId="4E2FB4BF" w14:textId="77777777" w:rsidR="00B14FBB" w:rsidRPr="00B14FBB" w:rsidRDefault="00B14FBB" w:rsidP="00B14FBB">
      <w:pPr>
        <w:tabs>
          <w:tab w:val="left" w:pos="567"/>
        </w:tabs>
        <w:spacing w:after="0" w:line="240" w:lineRule="auto"/>
        <w:rPr>
          <w:rFonts w:ascii="Times New Roman" w:hAnsi="Times New Roman"/>
        </w:rPr>
      </w:pPr>
    </w:p>
    <w:p w14:paraId="4E2FB4C0" w14:textId="77777777" w:rsidR="00B14FBB" w:rsidRPr="00B14FBB" w:rsidRDefault="00B14FBB" w:rsidP="00B14FBB">
      <w:pPr>
        <w:tabs>
          <w:tab w:val="left" w:pos="567"/>
        </w:tabs>
        <w:spacing w:after="0" w:line="240" w:lineRule="auto"/>
        <w:rPr>
          <w:rFonts w:ascii="Times New Roman" w:hAnsi="Times New Roman"/>
          <w:i/>
        </w:rPr>
      </w:pPr>
      <w:r w:rsidRPr="00B14FBB">
        <w:rPr>
          <w:rFonts w:ascii="Times New Roman" w:hAnsi="Times New Roman"/>
          <w:i/>
        </w:rPr>
        <w:t xml:space="preserve">Anestezijos palaikymas </w:t>
      </w:r>
    </w:p>
    <w:p w14:paraId="4E2FB4C1" w14:textId="77777777" w:rsidR="00B14FBB" w:rsidRPr="00B14FBB" w:rsidRDefault="00B14FBB" w:rsidP="00B14FBB">
      <w:pPr>
        <w:tabs>
          <w:tab w:val="left" w:pos="567"/>
        </w:tabs>
        <w:spacing w:after="0" w:line="240" w:lineRule="auto"/>
        <w:rPr>
          <w:rFonts w:ascii="Times New Roman" w:hAnsi="Times New Roman"/>
          <w:shd w:val="clear" w:color="auto" w:fill="E6E6E6"/>
        </w:rPr>
      </w:pPr>
      <w:r w:rsidRPr="00B14FBB">
        <w:rPr>
          <w:rFonts w:ascii="Times New Roman" w:hAnsi="Times New Roman"/>
          <w:shd w:val="clear" w:color="auto" w:fill="E6E6E6"/>
        </w:rPr>
        <w:t xml:space="preserve">Anestezija palaikoma nepertraukiama Propoven 1 % emulsijos infuzija, arba pakartotinai injekuojant visą dozę iš karto (boliusu). </w:t>
      </w:r>
    </w:p>
    <w:p w14:paraId="4E2FB4C2" w14:textId="77777777" w:rsidR="00B14FBB" w:rsidRPr="00B14FBB" w:rsidRDefault="00B14FBB" w:rsidP="00B14FBB">
      <w:pPr>
        <w:tabs>
          <w:tab w:val="left" w:pos="567"/>
        </w:tabs>
        <w:spacing w:after="0" w:line="240" w:lineRule="auto"/>
        <w:rPr>
          <w:rFonts w:ascii="Times New Roman" w:hAnsi="Times New Roman"/>
        </w:rPr>
      </w:pPr>
      <w:r w:rsidRPr="00B95B19">
        <w:rPr>
          <w:rFonts w:ascii="Times New Roman" w:hAnsi="Times New Roman"/>
          <w:highlight w:val="lightGray"/>
        </w:rPr>
        <w:t>Anesteziją galima palaikyti nepertraukiamai infuzuojant Propoven 2 % emulsijos.</w:t>
      </w:r>
    </w:p>
    <w:p w14:paraId="4E2FB4C3" w14:textId="77777777" w:rsidR="00B14FBB" w:rsidRPr="00B14FBB" w:rsidRDefault="00B14FBB" w:rsidP="00B14FBB">
      <w:pPr>
        <w:tabs>
          <w:tab w:val="left" w:pos="567"/>
        </w:tabs>
        <w:spacing w:after="0" w:line="240" w:lineRule="auto"/>
        <w:rPr>
          <w:rFonts w:ascii="Times New Roman" w:hAnsi="Times New Roman"/>
        </w:rPr>
      </w:pPr>
    </w:p>
    <w:p w14:paraId="4E2FB4C4"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Siekiant palaikyti anesteziją, paprastai vartojama 4</w:t>
      </w:r>
      <w:r w:rsidR="00B5303B" w:rsidRPr="00B14FBB">
        <w:rPr>
          <w:rFonts w:ascii="Times New Roman" w:hAnsi="Times New Roman"/>
        </w:rPr>
        <w:t>–</w:t>
      </w:r>
      <w:r w:rsidRPr="00B14FBB">
        <w:rPr>
          <w:rFonts w:ascii="Times New Roman" w:hAnsi="Times New Roman"/>
        </w:rPr>
        <w:t>12 mg/kg kūno svorio per valandą propofolio dozė. Jei reikia atlikti labai nedidelę, mažiau žalojančią chirurginę procedūrą, gali užtekti mažesnės palaikomosios propofolio dozės, t.</w:t>
      </w:r>
      <w:r w:rsidR="006E31E1">
        <w:rPr>
          <w:rFonts w:ascii="Times New Roman" w:hAnsi="Times New Roman"/>
        </w:rPr>
        <w:t> </w:t>
      </w:r>
      <w:r w:rsidRPr="00B14FBB">
        <w:rPr>
          <w:rFonts w:ascii="Times New Roman" w:hAnsi="Times New Roman"/>
        </w:rPr>
        <w:t>y. vartoti maždaug 4 mg/kg kūno svorio per valandą.</w:t>
      </w:r>
    </w:p>
    <w:p w14:paraId="4E2FB4C5" w14:textId="77777777" w:rsidR="00B14FBB" w:rsidRPr="00B14FBB" w:rsidRDefault="00B14FBB" w:rsidP="00B14FBB">
      <w:pPr>
        <w:tabs>
          <w:tab w:val="left" w:pos="567"/>
        </w:tabs>
        <w:spacing w:after="0" w:line="240" w:lineRule="auto"/>
        <w:rPr>
          <w:rFonts w:ascii="Times New Roman" w:hAnsi="Times New Roman"/>
        </w:rPr>
      </w:pPr>
    </w:p>
    <w:p w14:paraId="4E2FB4C6"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 xml:space="preserve">Senyviems bei tiems žmonėms, kurių bendroji būklė nestabili, pacientams, kuriems yra širdies funkcijos sutrikimas, hipovolemija, arba kurie pagal ASA klasifikaciją priklauso III ar IV grupei, rekomenduojama, atsižvelgus į jų būklę ir anestezijos atlikimo techniką, vartoti dar mažesnę propofolio emulsijos dozę. </w:t>
      </w:r>
    </w:p>
    <w:p w14:paraId="4E2FB4C7" w14:textId="77777777" w:rsidR="00B14FBB" w:rsidRPr="00B14FBB" w:rsidRDefault="00B14FBB" w:rsidP="00B14FBB">
      <w:pPr>
        <w:tabs>
          <w:tab w:val="left" w:pos="567"/>
        </w:tabs>
        <w:spacing w:after="0" w:line="240" w:lineRule="auto"/>
        <w:rPr>
          <w:rFonts w:ascii="Times New Roman" w:hAnsi="Times New Roman"/>
        </w:rPr>
      </w:pPr>
    </w:p>
    <w:p w14:paraId="4E2FB4C8" w14:textId="77777777" w:rsidR="00B14FBB" w:rsidRPr="00B14FBB" w:rsidRDefault="00B14FBB" w:rsidP="00B14FBB">
      <w:pPr>
        <w:tabs>
          <w:tab w:val="left" w:pos="567"/>
        </w:tabs>
        <w:spacing w:after="0" w:line="240" w:lineRule="auto"/>
        <w:rPr>
          <w:rFonts w:ascii="Times New Roman" w:hAnsi="Times New Roman"/>
          <w:shd w:val="clear" w:color="auto" w:fill="E6E6E6"/>
        </w:rPr>
      </w:pPr>
      <w:r w:rsidRPr="00B14FBB">
        <w:rPr>
          <w:rFonts w:ascii="Times New Roman" w:hAnsi="Times New Roman"/>
          <w:shd w:val="clear" w:color="auto" w:fill="E6E6E6"/>
        </w:rPr>
        <w:t>Jei anesteziją reikia palaikyti, pakartotinai injekuojant Propoven 1 % visą dozę iš karto (boliusu), reikia didinti dozę nuo 25 iki 50 mg propofolio (t.</w:t>
      </w:r>
      <w:r w:rsidR="006E31E1">
        <w:rPr>
          <w:rFonts w:ascii="Times New Roman" w:hAnsi="Times New Roman"/>
          <w:shd w:val="clear" w:color="auto" w:fill="E6E6E6"/>
        </w:rPr>
        <w:t> </w:t>
      </w:r>
      <w:r w:rsidRPr="00B14FBB">
        <w:rPr>
          <w:rFonts w:ascii="Times New Roman" w:hAnsi="Times New Roman"/>
          <w:shd w:val="clear" w:color="auto" w:fill="E6E6E6"/>
        </w:rPr>
        <w:t>y. 2,5</w:t>
      </w:r>
      <w:r w:rsidR="00B5303B" w:rsidRPr="00B5303B">
        <w:rPr>
          <w:rFonts w:ascii="Times New Roman" w:hAnsi="Times New Roman"/>
          <w:shd w:val="clear" w:color="auto" w:fill="E6E6E6"/>
        </w:rPr>
        <w:t>–</w:t>
      </w:r>
      <w:r w:rsidRPr="00B14FBB">
        <w:rPr>
          <w:rFonts w:ascii="Times New Roman" w:hAnsi="Times New Roman"/>
          <w:shd w:val="clear" w:color="auto" w:fill="E6E6E6"/>
        </w:rPr>
        <w:t xml:space="preserve">5 ml Propoven 1 %) ir injekuoti, atsižvelgiant į paciento poreikį. </w:t>
      </w:r>
    </w:p>
    <w:p w14:paraId="4E2FB4C9"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shd w:val="clear" w:color="auto" w:fill="E6E6E6"/>
        </w:rPr>
        <w:t>Senyviems žmonėms draudžiama greitai injekuoti visą Propoven1 % vienkartinę dozę iš karto (boliusu) arba pakartotinai, kadangi gali būti slopinama širdies ir plaučių funkcija.</w:t>
      </w:r>
    </w:p>
    <w:p w14:paraId="4E2FB4CA" w14:textId="77777777" w:rsidR="00B14FBB" w:rsidRPr="00B14FBB" w:rsidRDefault="00B14FBB" w:rsidP="00B14FBB">
      <w:pPr>
        <w:tabs>
          <w:tab w:val="left" w:pos="567"/>
        </w:tabs>
        <w:spacing w:after="0" w:line="240" w:lineRule="auto"/>
        <w:rPr>
          <w:rFonts w:ascii="Times New Roman" w:hAnsi="Times New Roman"/>
        </w:rPr>
      </w:pPr>
    </w:p>
    <w:p w14:paraId="4E2FB4CB" w14:textId="77777777" w:rsidR="00B14FBB" w:rsidRPr="00B14FBB" w:rsidRDefault="00B14FBB" w:rsidP="00B14FBB">
      <w:pPr>
        <w:tabs>
          <w:tab w:val="left" w:pos="567"/>
        </w:tabs>
        <w:spacing w:after="0" w:line="240" w:lineRule="auto"/>
        <w:rPr>
          <w:rFonts w:ascii="Times New Roman" w:hAnsi="Times New Roman"/>
          <w:i/>
          <w:u w:val="single"/>
          <w:shd w:val="clear" w:color="auto" w:fill="E6E6E6"/>
        </w:rPr>
      </w:pPr>
      <w:r w:rsidRPr="00B14FBB">
        <w:rPr>
          <w:rFonts w:ascii="Times New Roman" w:hAnsi="Times New Roman"/>
          <w:i/>
          <w:u w:val="single"/>
          <w:shd w:val="clear" w:color="auto" w:fill="E6E6E6"/>
        </w:rPr>
        <w:t>Bendroji anestezija vyresniems kaip 1 mėnesio vaikams</w:t>
      </w:r>
    </w:p>
    <w:p w14:paraId="4E2FB4CC" w14:textId="77777777" w:rsidR="00B14FBB" w:rsidRPr="00B14FBB" w:rsidRDefault="00B14FBB" w:rsidP="00B14FBB">
      <w:pPr>
        <w:tabs>
          <w:tab w:val="left" w:pos="567"/>
        </w:tabs>
        <w:spacing w:after="0" w:line="240" w:lineRule="auto"/>
        <w:rPr>
          <w:rFonts w:ascii="Times New Roman" w:hAnsi="Times New Roman"/>
          <w:i/>
          <w:u w:val="single"/>
        </w:rPr>
      </w:pPr>
      <w:r w:rsidRPr="00B95B19">
        <w:rPr>
          <w:rFonts w:ascii="Times New Roman" w:hAnsi="Times New Roman"/>
          <w:i/>
          <w:highlight w:val="lightGray"/>
          <w:u w:val="single"/>
        </w:rPr>
        <w:t>Bendroji anestezija vyresniems kaip 3 metų vaikams</w:t>
      </w:r>
    </w:p>
    <w:p w14:paraId="4E2FB4CD" w14:textId="77777777" w:rsidR="00B14FBB" w:rsidRPr="00B14FBB" w:rsidRDefault="00B14FBB" w:rsidP="00B14FBB">
      <w:pPr>
        <w:tabs>
          <w:tab w:val="left" w:pos="567"/>
        </w:tabs>
        <w:spacing w:after="0" w:line="240" w:lineRule="auto"/>
        <w:rPr>
          <w:rFonts w:ascii="Times New Roman" w:hAnsi="Times New Roman"/>
          <w:i/>
          <w:u w:val="single"/>
        </w:rPr>
      </w:pPr>
    </w:p>
    <w:p w14:paraId="4E2FB4CE" w14:textId="77777777" w:rsidR="00B14FBB" w:rsidRPr="00B14FBB" w:rsidRDefault="00B14FBB" w:rsidP="00B14FBB">
      <w:pPr>
        <w:keepNext/>
        <w:keepLines/>
        <w:tabs>
          <w:tab w:val="left" w:pos="567"/>
        </w:tabs>
        <w:spacing w:after="0" w:line="240" w:lineRule="auto"/>
        <w:rPr>
          <w:rFonts w:ascii="Times New Roman" w:hAnsi="Times New Roman"/>
          <w:i/>
          <w:u w:val="single"/>
        </w:rPr>
      </w:pPr>
      <w:r w:rsidRPr="00B14FBB">
        <w:rPr>
          <w:rFonts w:ascii="Times New Roman" w:hAnsi="Times New Roman"/>
          <w:i/>
        </w:rPr>
        <w:lastRenderedPageBreak/>
        <w:t>Anestezijos sukėlimas</w:t>
      </w:r>
    </w:p>
    <w:p w14:paraId="4E2FB4CF" w14:textId="77777777" w:rsidR="00B14FBB" w:rsidRPr="00B14FBB" w:rsidRDefault="00B14FBB" w:rsidP="00B14FBB">
      <w:pPr>
        <w:keepNext/>
        <w:keepLines/>
        <w:tabs>
          <w:tab w:val="left" w:pos="567"/>
        </w:tabs>
        <w:spacing w:after="0" w:line="240" w:lineRule="auto"/>
        <w:rPr>
          <w:rFonts w:ascii="Times New Roman" w:hAnsi="Times New Roman"/>
        </w:rPr>
      </w:pPr>
      <w:r w:rsidRPr="00B14FBB">
        <w:rPr>
          <w:rFonts w:ascii="Times New Roman" w:hAnsi="Times New Roman"/>
        </w:rPr>
        <w:t>Jei norima sukelti anesteziją, rekomenduojama propofolio emulsiją lėtai palaipsniui infuzuoti tol, kol atsiras klinikinių anestezijos pradžios simptomų</w:t>
      </w:r>
      <w:r w:rsidRPr="00B14FBB">
        <w:rPr>
          <w:rFonts w:ascii="Times New Roman" w:hAnsi="Times New Roman"/>
          <w:b/>
          <w:i/>
        </w:rPr>
        <w:t>.</w:t>
      </w:r>
      <w:r w:rsidRPr="00B14FBB">
        <w:rPr>
          <w:rFonts w:ascii="Times New Roman" w:hAnsi="Times New Roman"/>
        </w:rPr>
        <w:t xml:space="preserve"> </w:t>
      </w:r>
    </w:p>
    <w:p w14:paraId="4E2FB4D0" w14:textId="77777777" w:rsidR="00B14FBB" w:rsidRPr="00B14FBB" w:rsidRDefault="00B14FBB" w:rsidP="00B14FBB">
      <w:pPr>
        <w:keepNext/>
        <w:keepLines/>
        <w:tabs>
          <w:tab w:val="left" w:pos="567"/>
        </w:tabs>
        <w:spacing w:after="0" w:line="240" w:lineRule="auto"/>
        <w:rPr>
          <w:rFonts w:ascii="Times New Roman" w:hAnsi="Times New Roman"/>
        </w:rPr>
      </w:pPr>
      <w:r w:rsidRPr="00B14FBB">
        <w:rPr>
          <w:rFonts w:ascii="Times New Roman" w:hAnsi="Times New Roman"/>
        </w:rPr>
        <w:t>Dozę būtina koreguoti atsižvelgiant į amžių ir (arba) kūno svorį. Jei anesteziją reikia sukelti vyresniems kaip 8</w:t>
      </w:r>
      <w:r w:rsidR="00CF3147">
        <w:rPr>
          <w:rFonts w:ascii="Times New Roman" w:hAnsi="Times New Roman"/>
        </w:rPr>
        <w:t> </w:t>
      </w:r>
      <w:r w:rsidRPr="00B14FBB">
        <w:rPr>
          <w:rFonts w:ascii="Times New Roman" w:hAnsi="Times New Roman"/>
        </w:rPr>
        <w:t xml:space="preserve">metų vaikams, vartojama maždaug 2,5 mg/kg kūno svorio propofolio dozė. </w:t>
      </w:r>
      <w:r w:rsidRPr="00B14FBB">
        <w:rPr>
          <w:rFonts w:ascii="Times New Roman" w:hAnsi="Times New Roman"/>
          <w:shd w:val="clear" w:color="auto" w:fill="E6E6E6"/>
        </w:rPr>
        <w:t xml:space="preserve">Jei vaikas yra jaunesnis kaip </w:t>
      </w:r>
      <w:r w:rsidR="002D7757" w:rsidRPr="00B14FBB">
        <w:rPr>
          <w:rFonts w:ascii="Times New Roman" w:hAnsi="Times New Roman"/>
          <w:shd w:val="clear" w:color="auto" w:fill="E6E6E6"/>
        </w:rPr>
        <w:t>8</w:t>
      </w:r>
      <w:r w:rsidR="002D7757">
        <w:rPr>
          <w:rFonts w:ascii="Times New Roman" w:hAnsi="Times New Roman"/>
          <w:shd w:val="clear" w:color="auto" w:fill="E6E6E6"/>
        </w:rPr>
        <w:t> </w:t>
      </w:r>
      <w:r w:rsidRPr="00B14FBB">
        <w:rPr>
          <w:rFonts w:ascii="Times New Roman" w:hAnsi="Times New Roman"/>
          <w:shd w:val="clear" w:color="auto" w:fill="E6E6E6"/>
        </w:rPr>
        <w:t>metų, ypač 1</w:t>
      </w:r>
      <w:r w:rsidR="00CF3147">
        <w:rPr>
          <w:rFonts w:ascii="Times New Roman" w:hAnsi="Times New Roman"/>
          <w:shd w:val="clear" w:color="auto" w:fill="E6E6E6"/>
        </w:rPr>
        <w:t> </w:t>
      </w:r>
      <w:r w:rsidRPr="00B14FBB">
        <w:rPr>
          <w:rFonts w:ascii="Times New Roman" w:hAnsi="Times New Roman"/>
          <w:shd w:val="clear" w:color="auto" w:fill="E6E6E6"/>
        </w:rPr>
        <w:t xml:space="preserve">mėnesio – </w:t>
      </w:r>
      <w:r w:rsidR="002D7757" w:rsidRPr="00B14FBB">
        <w:rPr>
          <w:rFonts w:ascii="Times New Roman" w:hAnsi="Times New Roman"/>
          <w:shd w:val="clear" w:color="auto" w:fill="E6E6E6"/>
        </w:rPr>
        <w:t>3</w:t>
      </w:r>
      <w:r w:rsidR="002D7757">
        <w:rPr>
          <w:rFonts w:ascii="Times New Roman" w:hAnsi="Times New Roman"/>
          <w:shd w:val="clear" w:color="auto" w:fill="E6E6E6"/>
        </w:rPr>
        <w:t> </w:t>
      </w:r>
      <w:r w:rsidRPr="00B14FBB">
        <w:rPr>
          <w:rFonts w:ascii="Times New Roman" w:hAnsi="Times New Roman"/>
          <w:shd w:val="clear" w:color="auto" w:fill="E6E6E6"/>
        </w:rPr>
        <w:t>metų, dozė gali būti didesnė (2,5</w:t>
      </w:r>
      <w:r w:rsidRPr="00B14FBB">
        <w:rPr>
          <w:rFonts w:ascii="Times New Roman" w:hAnsi="Times New Roman"/>
          <w:shd w:val="clear" w:color="auto" w:fill="E6E6E6"/>
        </w:rPr>
        <w:noBreakHyphen/>
        <w:t>4 mg/kg kūno svorio).</w:t>
      </w:r>
      <w:r w:rsidRPr="00B14FBB">
        <w:rPr>
          <w:rFonts w:ascii="Times New Roman" w:hAnsi="Times New Roman"/>
        </w:rPr>
        <w:t xml:space="preserve"> </w:t>
      </w:r>
      <w:r w:rsidRPr="00B95B19">
        <w:rPr>
          <w:rFonts w:ascii="Times New Roman" w:hAnsi="Times New Roman"/>
          <w:highlight w:val="lightGray"/>
        </w:rPr>
        <w:t>Jaunesniems vaikams gali prireikti didesnės dozės (2,5–4 mg/kg kūno svorio).</w:t>
      </w:r>
    </w:p>
    <w:p w14:paraId="4E2FB4D1" w14:textId="77777777" w:rsidR="00B14FBB" w:rsidRPr="00B14FBB" w:rsidRDefault="00B14FBB" w:rsidP="00B14FBB">
      <w:pPr>
        <w:tabs>
          <w:tab w:val="left" w:pos="567"/>
        </w:tabs>
        <w:spacing w:after="0" w:line="240" w:lineRule="auto"/>
        <w:rPr>
          <w:rFonts w:ascii="Times New Roman" w:hAnsi="Times New Roman"/>
        </w:rPr>
      </w:pPr>
    </w:p>
    <w:p w14:paraId="4E2FB4D2" w14:textId="77777777" w:rsidR="00B14FBB" w:rsidRPr="00B14FBB" w:rsidRDefault="00B14FBB" w:rsidP="00B14FBB">
      <w:pPr>
        <w:tabs>
          <w:tab w:val="left" w:pos="567"/>
        </w:tabs>
        <w:spacing w:after="0" w:line="240" w:lineRule="auto"/>
        <w:rPr>
          <w:rFonts w:ascii="Times New Roman" w:hAnsi="Times New Roman"/>
          <w:i/>
          <w:u w:val="single"/>
        </w:rPr>
      </w:pPr>
      <w:r w:rsidRPr="00B14FBB">
        <w:rPr>
          <w:rFonts w:ascii="Times New Roman" w:hAnsi="Times New Roman"/>
          <w:i/>
        </w:rPr>
        <w:t>Bendrosios anestezijos palaikymas</w:t>
      </w:r>
    </w:p>
    <w:p w14:paraId="4E2FB4D3"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 xml:space="preserve">Reikiamas anestezijos gilumas palaikomas </w:t>
      </w:r>
      <w:r w:rsidRPr="00B14FBB">
        <w:rPr>
          <w:rFonts w:ascii="Times New Roman" w:hAnsi="Times New Roman"/>
          <w:shd w:val="clear" w:color="auto" w:fill="E6E6E6"/>
        </w:rPr>
        <w:t xml:space="preserve">nepertraukiama Propoven 1 % emulsijos infuzija, arba pakartotinai injekuojant visą dozę iš karto (boliusu) </w:t>
      </w:r>
      <w:r w:rsidRPr="00B95B19">
        <w:rPr>
          <w:rFonts w:ascii="Times New Roman" w:hAnsi="Times New Roman"/>
          <w:highlight w:val="lightGray"/>
        </w:rPr>
        <w:t>nepertraukiamai infuzuojant Propoven 2 % emulsijos</w:t>
      </w:r>
      <w:r w:rsidRPr="00B14FBB">
        <w:rPr>
          <w:rFonts w:ascii="Times New Roman" w:hAnsi="Times New Roman"/>
        </w:rPr>
        <w:t>. Infuzijos greitis kiekvienam pacientui yra įvairus, bet anestezijai palaikyti paprastai pakanka 9</w:t>
      </w:r>
      <w:r w:rsidR="00B5303B" w:rsidRPr="00B5303B">
        <w:rPr>
          <w:rFonts w:ascii="Times New Roman" w:hAnsi="Times New Roman"/>
        </w:rPr>
        <w:t>–</w:t>
      </w:r>
      <w:r w:rsidRPr="00B14FBB">
        <w:rPr>
          <w:rFonts w:ascii="Times New Roman" w:hAnsi="Times New Roman"/>
        </w:rPr>
        <w:t>15 mg/kg kūno svorio per valandą dozės.</w:t>
      </w:r>
    </w:p>
    <w:p w14:paraId="4E2FB4D4"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shd w:val="clear" w:color="auto" w:fill="E6E6E6"/>
        </w:rPr>
        <w:t>Jaunesniems vaikams, ypač 1</w:t>
      </w:r>
      <w:r w:rsidR="00CF3147">
        <w:rPr>
          <w:rFonts w:ascii="Times New Roman" w:hAnsi="Times New Roman"/>
          <w:shd w:val="clear" w:color="auto" w:fill="E6E6E6"/>
        </w:rPr>
        <w:t> </w:t>
      </w:r>
      <w:r w:rsidRPr="00B14FBB">
        <w:rPr>
          <w:rFonts w:ascii="Times New Roman" w:hAnsi="Times New Roman"/>
          <w:shd w:val="clear" w:color="auto" w:fill="E6E6E6"/>
        </w:rPr>
        <w:t>mėnesio–3</w:t>
      </w:r>
      <w:r w:rsidR="00CF3147">
        <w:rPr>
          <w:rFonts w:ascii="Times New Roman" w:hAnsi="Times New Roman"/>
          <w:shd w:val="clear" w:color="auto" w:fill="E6E6E6"/>
        </w:rPr>
        <w:t> </w:t>
      </w:r>
      <w:r w:rsidRPr="00B14FBB">
        <w:rPr>
          <w:rFonts w:ascii="Times New Roman" w:hAnsi="Times New Roman"/>
          <w:shd w:val="clear" w:color="auto" w:fill="E6E6E6"/>
        </w:rPr>
        <w:t>metų amžiaus, gali prireikti didesnės dozės.</w:t>
      </w:r>
      <w:r w:rsidRPr="00B95B19">
        <w:rPr>
          <w:rFonts w:ascii="Times New Roman" w:hAnsi="Times New Roman"/>
          <w:highlight w:val="lightGray"/>
        </w:rPr>
        <w:t xml:space="preserve"> Jaunesniems vaikams gali prireikti didesnės dozės.</w:t>
      </w:r>
    </w:p>
    <w:p w14:paraId="4E2FB4D5" w14:textId="77777777" w:rsidR="00B14FBB" w:rsidRPr="00B14FBB" w:rsidRDefault="00B14FBB" w:rsidP="00B14FBB">
      <w:pPr>
        <w:tabs>
          <w:tab w:val="left" w:pos="567"/>
        </w:tabs>
        <w:spacing w:after="0" w:line="240" w:lineRule="auto"/>
        <w:rPr>
          <w:rFonts w:ascii="Times New Roman" w:hAnsi="Times New Roman"/>
        </w:rPr>
      </w:pPr>
    </w:p>
    <w:p w14:paraId="4E2FB4D6"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Pagal ASA klasifikaciją priklausantiems III ar IV grupės pacientams rekomenduojama vartoti mažesnes dozes (žr. 4.4 skyrių). </w:t>
      </w:r>
    </w:p>
    <w:p w14:paraId="4E2FB4D7" w14:textId="77777777" w:rsidR="00B14FBB" w:rsidRPr="00B14FBB" w:rsidRDefault="00B14FBB" w:rsidP="00B14FBB">
      <w:pPr>
        <w:tabs>
          <w:tab w:val="left" w:pos="567"/>
        </w:tabs>
        <w:spacing w:after="0" w:line="240" w:lineRule="auto"/>
        <w:ind w:left="540" w:hanging="540"/>
        <w:rPr>
          <w:rFonts w:ascii="Times New Roman" w:hAnsi="Times New Roman"/>
          <w:b/>
        </w:rPr>
      </w:pPr>
    </w:p>
    <w:p w14:paraId="4E2FB4D8" w14:textId="77777777" w:rsidR="00B14FBB" w:rsidRPr="00B14FBB" w:rsidRDefault="00B14FBB" w:rsidP="00B14FBB">
      <w:pPr>
        <w:tabs>
          <w:tab w:val="left" w:pos="0"/>
        </w:tabs>
        <w:spacing w:after="0" w:line="240" w:lineRule="auto"/>
        <w:rPr>
          <w:rFonts w:ascii="Times New Roman" w:hAnsi="Times New Roman"/>
          <w:b/>
        </w:rPr>
      </w:pPr>
      <w:r w:rsidRPr="00B14FBB">
        <w:rPr>
          <w:rFonts w:ascii="Times New Roman" w:hAnsi="Times New Roman"/>
          <w:i/>
          <w:u w:val="single"/>
        </w:rPr>
        <w:t>Slopinamojo poveikio sukėlimas suaugusiems žmonėms atliekant chirurgines ar diagnostines procedūras</w:t>
      </w:r>
    </w:p>
    <w:p w14:paraId="4E2FB4D9"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Jei reikia sukelti slopinamąjį poveikį pacientams, kuriems atliekamos diagnostinės arba chirurginės procedūros, propofolio dozė ir infuzijos greitis turi būti koreguojamas, atsižvelgiant į paciento klinikinę būklę. Daugeliui pacientų, kad prasidėtų slopinimas reikia per 1</w:t>
      </w:r>
      <w:r w:rsidR="00B5303B" w:rsidRPr="00B5303B">
        <w:rPr>
          <w:rFonts w:ascii="Times New Roman" w:hAnsi="Times New Roman"/>
        </w:rPr>
        <w:t>–</w:t>
      </w:r>
      <w:r w:rsidRPr="00B14FBB">
        <w:rPr>
          <w:rFonts w:ascii="Times New Roman" w:hAnsi="Times New Roman"/>
        </w:rPr>
        <w:t>5</w:t>
      </w:r>
      <w:r w:rsidR="00CF3147">
        <w:rPr>
          <w:rFonts w:ascii="Times New Roman" w:hAnsi="Times New Roman"/>
        </w:rPr>
        <w:t> </w:t>
      </w:r>
      <w:r w:rsidRPr="00B14FBB">
        <w:rPr>
          <w:rFonts w:ascii="Times New Roman" w:hAnsi="Times New Roman"/>
        </w:rPr>
        <w:t>minutes infuzuoti 0,5</w:t>
      </w:r>
      <w:r w:rsidR="00B5303B" w:rsidRPr="00B5303B">
        <w:rPr>
          <w:rFonts w:ascii="Times New Roman" w:hAnsi="Times New Roman"/>
        </w:rPr>
        <w:t>–</w:t>
      </w:r>
      <w:r w:rsidRPr="00B14FBB">
        <w:rPr>
          <w:rFonts w:ascii="Times New Roman" w:hAnsi="Times New Roman"/>
        </w:rPr>
        <w:t>1 mg/kg kūno svorio propofolio dozę. Slopinimą galima palaikyti, laipsniškai infuzuojant propofolio tol, kol pasiekiamas norimas slopinimo gilumas. Daugeliui pacientų prireikia 1,5</w:t>
      </w:r>
      <w:r w:rsidR="00B5303B" w:rsidRPr="00B5303B">
        <w:rPr>
          <w:rFonts w:ascii="Times New Roman" w:hAnsi="Times New Roman"/>
        </w:rPr>
        <w:t>–</w:t>
      </w:r>
      <w:r w:rsidRPr="00B14FBB">
        <w:rPr>
          <w:rFonts w:ascii="Times New Roman" w:hAnsi="Times New Roman"/>
        </w:rPr>
        <w:t>4,5 mg propofolio/kg kūno svorio per valandą dozės. Jei prireikia greitai pagilinti slopinimą, visą 10</w:t>
      </w:r>
      <w:r w:rsidR="00B5303B" w:rsidRPr="00B5303B">
        <w:rPr>
          <w:rFonts w:ascii="Times New Roman" w:hAnsi="Times New Roman"/>
        </w:rPr>
        <w:t>–</w:t>
      </w:r>
      <w:r w:rsidRPr="00B14FBB">
        <w:rPr>
          <w:rFonts w:ascii="Times New Roman" w:hAnsi="Times New Roman"/>
        </w:rPr>
        <w:t xml:space="preserve">20 mg propofolio </w:t>
      </w:r>
      <w:r w:rsidRPr="00B14FBB">
        <w:rPr>
          <w:rFonts w:ascii="Times New Roman" w:hAnsi="Times New Roman"/>
          <w:shd w:val="clear" w:color="auto" w:fill="E6E6E6"/>
        </w:rPr>
        <w:t xml:space="preserve">(1–2 ml Propoven 1 %,) </w:t>
      </w:r>
      <w:r w:rsidRPr="00B95B19">
        <w:rPr>
          <w:rFonts w:ascii="Times New Roman" w:hAnsi="Times New Roman"/>
          <w:highlight w:val="lightGray"/>
        </w:rPr>
        <w:t>(0,5–1 ml Propoven 2 %)</w:t>
      </w:r>
      <w:r w:rsidRPr="00B14FBB">
        <w:rPr>
          <w:rFonts w:ascii="Times New Roman" w:hAnsi="Times New Roman"/>
        </w:rPr>
        <w:t xml:space="preserve"> dozę galima infuzuoti iš karto (boliusu).</w:t>
      </w:r>
    </w:p>
    <w:p w14:paraId="4E2FB4DA" w14:textId="77777777" w:rsidR="00B14FBB" w:rsidRPr="00B14FBB" w:rsidRDefault="00B14FBB" w:rsidP="00B14FBB">
      <w:pPr>
        <w:tabs>
          <w:tab w:val="left" w:pos="567"/>
        </w:tabs>
        <w:spacing w:after="0" w:line="240" w:lineRule="auto"/>
        <w:rPr>
          <w:rFonts w:ascii="Times New Roman" w:hAnsi="Times New Roman"/>
        </w:rPr>
      </w:pPr>
    </w:p>
    <w:p w14:paraId="4E2FB4DB"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Vyresniems kaip 55 metų ir pagal ASA klasifikaciją priklausantiems III ar IV grupės pacientams reikia mažesnių propofolio dozių ir infuzijos greitis turi būti lėtesnis. </w:t>
      </w:r>
    </w:p>
    <w:p w14:paraId="4E2FB4DC" w14:textId="77777777" w:rsidR="00B14FBB" w:rsidRPr="00B14FBB" w:rsidRDefault="00B14FBB" w:rsidP="00B14FBB">
      <w:pPr>
        <w:tabs>
          <w:tab w:val="left" w:pos="567"/>
        </w:tabs>
        <w:spacing w:after="0" w:line="240" w:lineRule="auto"/>
        <w:rPr>
          <w:rFonts w:ascii="Times New Roman" w:hAnsi="Times New Roman"/>
          <w:b/>
        </w:rPr>
      </w:pPr>
    </w:p>
    <w:p w14:paraId="4E2FB4DD" w14:textId="77777777" w:rsidR="00B14FBB" w:rsidRPr="00B14FBB" w:rsidRDefault="00B14FBB" w:rsidP="00B14FBB">
      <w:pPr>
        <w:tabs>
          <w:tab w:val="left" w:pos="0"/>
        </w:tabs>
        <w:spacing w:after="0" w:line="240" w:lineRule="auto"/>
        <w:rPr>
          <w:rFonts w:ascii="Times New Roman" w:hAnsi="Times New Roman"/>
          <w:i/>
          <w:u w:val="single"/>
        </w:rPr>
      </w:pPr>
      <w:r w:rsidRPr="00B14FBB">
        <w:rPr>
          <w:rFonts w:ascii="Times New Roman" w:hAnsi="Times New Roman"/>
          <w:i/>
          <w:u w:val="single"/>
          <w:shd w:val="clear" w:color="auto" w:fill="E6E6E6"/>
        </w:rPr>
        <w:t>Slopinamojo poveikio sukėlimas vyresniems kaip 1 mėnesio vaikams chirurginių ar diagnostinių procedūrų metu</w:t>
      </w:r>
    </w:p>
    <w:p w14:paraId="4E2FB4DE" w14:textId="77777777" w:rsidR="00B14FBB" w:rsidRPr="00B14FBB" w:rsidRDefault="00B14FBB" w:rsidP="00B14FBB">
      <w:pPr>
        <w:tabs>
          <w:tab w:val="left" w:pos="0"/>
        </w:tabs>
        <w:spacing w:after="0" w:line="240" w:lineRule="auto"/>
        <w:rPr>
          <w:rFonts w:ascii="Times New Roman" w:hAnsi="Times New Roman"/>
          <w:i/>
          <w:u w:val="single"/>
        </w:rPr>
      </w:pPr>
      <w:r w:rsidRPr="00B95B19">
        <w:rPr>
          <w:rFonts w:ascii="Times New Roman" w:hAnsi="Times New Roman"/>
          <w:i/>
          <w:highlight w:val="lightGray"/>
          <w:u w:val="single"/>
        </w:rPr>
        <w:t>Slopinamojo poveikio sukėlimas vyresniems kaip 3 metų vaikams chirurginių ar diagnostinių procedūrų metu</w:t>
      </w:r>
    </w:p>
    <w:p w14:paraId="4E2FB4DF" w14:textId="77777777" w:rsidR="00B14FBB" w:rsidRPr="00B14FBB" w:rsidRDefault="00B14FBB" w:rsidP="00B14FBB">
      <w:pPr>
        <w:tabs>
          <w:tab w:val="left" w:pos="567"/>
        </w:tabs>
        <w:spacing w:after="0" w:line="240" w:lineRule="auto"/>
        <w:rPr>
          <w:rFonts w:ascii="Times New Roman" w:hAnsi="Times New Roman"/>
          <w:b/>
        </w:rPr>
      </w:pPr>
    </w:p>
    <w:p w14:paraId="4E2FB4E0"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Dozę ir infuzijos greitį būtina nustatyti kiekvienam vaikui, ypač atkreipiant dėmesį į reikiamą slopinimo gilumą ir klinikinę paciento būklę. Daugeliui pediatrinių pacientų slopinimui sukelti prireikia 1</w:t>
      </w:r>
      <w:r w:rsidR="00B5303B" w:rsidRPr="00B5303B">
        <w:rPr>
          <w:rFonts w:ascii="Times New Roman" w:hAnsi="Times New Roman"/>
        </w:rPr>
        <w:t>–</w:t>
      </w:r>
      <w:r w:rsidRPr="00B14FBB">
        <w:rPr>
          <w:rFonts w:ascii="Times New Roman" w:hAnsi="Times New Roman"/>
        </w:rPr>
        <w:t>2 mg/kg kūno svorio propofolio dozės. Slopinimui palaikyti reikia laipsniškai infuzuoti propofolio emulsijos tol, kol bus pasiektas reikiamas slopinimo gilumas. Daugeliui pacientų prireikia 1,5</w:t>
      </w:r>
      <w:r w:rsidR="00B5303B" w:rsidRPr="00B5303B">
        <w:rPr>
          <w:rFonts w:ascii="Times New Roman" w:hAnsi="Times New Roman"/>
        </w:rPr>
        <w:t>–</w:t>
      </w:r>
      <w:r w:rsidRPr="00B14FBB">
        <w:rPr>
          <w:rFonts w:ascii="Times New Roman" w:hAnsi="Times New Roman"/>
        </w:rPr>
        <w:t xml:space="preserve">9 mg propofolio/kg kūno svorio per valandą dozės. </w:t>
      </w:r>
      <w:r w:rsidRPr="00B14FBB">
        <w:rPr>
          <w:rFonts w:ascii="Times New Roman" w:hAnsi="Times New Roman"/>
          <w:shd w:val="clear" w:color="auto" w:fill="E6E6E6"/>
        </w:rPr>
        <w:t>Jei prireikia greitai pagilinti slopinimą, visą ne didesnę, kaip 1 mg/kg kūno svorio per valandą Propoven 1 % emulsijos dozę galima infuzuoti iš karto (boliusu).</w:t>
      </w:r>
    </w:p>
    <w:p w14:paraId="4E2FB4E1" w14:textId="77777777" w:rsidR="00B14FBB" w:rsidRPr="00B14FBB" w:rsidRDefault="00B14FBB" w:rsidP="00B14FBB">
      <w:pPr>
        <w:tabs>
          <w:tab w:val="left" w:pos="567"/>
        </w:tabs>
        <w:spacing w:after="0" w:line="240" w:lineRule="auto"/>
        <w:rPr>
          <w:rFonts w:ascii="Times New Roman" w:hAnsi="Times New Roman"/>
        </w:rPr>
      </w:pPr>
    </w:p>
    <w:p w14:paraId="4E2FB4E2"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 xml:space="preserve">Pagal ASA klasifikaciją priklausantiems III ar IV grupės pacientams reikia mažesnių propofolio dozių. </w:t>
      </w:r>
    </w:p>
    <w:p w14:paraId="4E2FB4E3" w14:textId="77777777" w:rsidR="00B14FBB" w:rsidRPr="00B14FBB" w:rsidRDefault="00B14FBB" w:rsidP="00B14FBB">
      <w:pPr>
        <w:tabs>
          <w:tab w:val="left" w:pos="567"/>
        </w:tabs>
        <w:spacing w:after="0" w:line="240" w:lineRule="auto"/>
        <w:rPr>
          <w:rFonts w:ascii="Times New Roman" w:hAnsi="Times New Roman"/>
        </w:rPr>
      </w:pPr>
    </w:p>
    <w:p w14:paraId="4E2FB4E4" w14:textId="77777777" w:rsidR="00B14FBB" w:rsidRPr="00B14FBB" w:rsidRDefault="00B14FBB" w:rsidP="00B14FBB">
      <w:pPr>
        <w:tabs>
          <w:tab w:val="left" w:pos="567"/>
        </w:tabs>
        <w:spacing w:after="0" w:line="240" w:lineRule="auto"/>
        <w:ind w:left="567" w:hanging="567"/>
        <w:rPr>
          <w:rFonts w:ascii="Times New Roman" w:hAnsi="Times New Roman"/>
        </w:rPr>
      </w:pPr>
      <w:r w:rsidRPr="00B14FBB">
        <w:rPr>
          <w:rFonts w:ascii="Times New Roman" w:hAnsi="Times New Roman"/>
          <w:i/>
          <w:u w:val="single"/>
        </w:rPr>
        <w:t>Slopinamojo poveikio sukėlimas 16 metų pacientams, gydomiems intensyvios terapijos skyriuje</w:t>
      </w:r>
    </w:p>
    <w:p w14:paraId="4E2FB4E5"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Jei reikia sukelti slopinamąjį poveikį pacientams, kuriems yra atliekama dirbtinė plaučių ventiliacija ir kurie gydomi intensyviosios terapijos skyriuje, rekomenduojama infuzuoti propofolio emulsijos</w:t>
      </w:r>
      <w:r w:rsidRPr="00B14FBB">
        <w:rPr>
          <w:rFonts w:ascii="Times New Roman" w:hAnsi="Times New Roman"/>
          <w:b/>
        </w:rPr>
        <w:t xml:space="preserve"> </w:t>
      </w:r>
      <w:r w:rsidRPr="00B14FBB">
        <w:rPr>
          <w:rFonts w:ascii="Times New Roman" w:hAnsi="Times New Roman"/>
        </w:rPr>
        <w:t>nepertraukiamai. Dozę reikia koreguoti atsižvelgiant į tai, kokio stiprumo slopinamąjį poveikį reikia sukelti. Kad pasireikštų slopinamasis poveikis, paprastai reikia nepertraukiamai infuzuoti 0,3</w:t>
      </w:r>
      <w:r w:rsidR="00B5303B" w:rsidRPr="00B5303B">
        <w:rPr>
          <w:rFonts w:ascii="Times New Roman" w:hAnsi="Times New Roman"/>
        </w:rPr>
        <w:t>–</w:t>
      </w:r>
      <w:r w:rsidRPr="00B14FBB">
        <w:rPr>
          <w:rFonts w:ascii="Times New Roman" w:hAnsi="Times New Roman"/>
        </w:rPr>
        <w:t>4 mg propofolio/kg kūno svorio per valandą dozę. Infuzuoti didesniu kaip 4 mg/kg kūno svorio per valandą greičiu nerekomenduojama (žr. 4.4 skyrių).</w:t>
      </w:r>
    </w:p>
    <w:p w14:paraId="4E2FB4E6" w14:textId="77777777" w:rsidR="00B14FBB" w:rsidRPr="00B14FBB" w:rsidRDefault="00B14FBB" w:rsidP="00B14FBB">
      <w:pPr>
        <w:tabs>
          <w:tab w:val="left" w:pos="567"/>
        </w:tabs>
        <w:spacing w:after="0" w:line="240" w:lineRule="auto"/>
        <w:rPr>
          <w:rFonts w:ascii="Times New Roman" w:hAnsi="Times New Roman"/>
        </w:rPr>
      </w:pPr>
    </w:p>
    <w:p w14:paraId="4E2FB4E7"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lastRenderedPageBreak/>
        <w:t xml:space="preserve">Slopinamajam poveikiui sukelti pacientams, gydomiems intensyviosios terapijos skyriuje (ITS), infuzuoti propofolio emulsijos tiksline kontroliuojamąja infuzijų sistema (angl. </w:t>
      </w:r>
      <w:r w:rsidRPr="00B14FBB">
        <w:rPr>
          <w:rFonts w:ascii="Times New Roman" w:hAnsi="Times New Roman"/>
          <w:i/>
        </w:rPr>
        <w:t>Target Controlled Infusion</w:t>
      </w:r>
      <w:r w:rsidRPr="00B14FBB">
        <w:rPr>
          <w:rFonts w:ascii="Times New Roman" w:hAnsi="Times New Roman"/>
        </w:rPr>
        <w:t>, TCI) nerekomenduojama.</w:t>
      </w:r>
    </w:p>
    <w:p w14:paraId="4E2FB4E8" w14:textId="77777777" w:rsidR="00B14FBB" w:rsidRPr="00B14FBB" w:rsidRDefault="00B14FBB" w:rsidP="00B14FBB">
      <w:pPr>
        <w:tabs>
          <w:tab w:val="left" w:pos="567"/>
        </w:tabs>
        <w:spacing w:after="0" w:line="240" w:lineRule="auto"/>
        <w:rPr>
          <w:rFonts w:ascii="Times New Roman" w:hAnsi="Times New Roman"/>
          <w:u w:val="single"/>
        </w:rPr>
      </w:pPr>
      <w:r w:rsidRPr="00B14FBB">
        <w:rPr>
          <w:rFonts w:ascii="Times New Roman" w:hAnsi="Times New Roman"/>
          <w:u w:val="single"/>
        </w:rPr>
        <w:t>Vartojimo trukmė</w:t>
      </w:r>
    </w:p>
    <w:p w14:paraId="4E2FB4E9"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Vartojimo trukmė turi būti ne ilgesnė, kaip 7 paros.</w:t>
      </w:r>
    </w:p>
    <w:p w14:paraId="4E2FB4EA" w14:textId="77777777" w:rsidR="00B14FBB" w:rsidRPr="00B14FBB" w:rsidRDefault="00B14FBB" w:rsidP="00B14FBB">
      <w:pPr>
        <w:tabs>
          <w:tab w:val="left" w:pos="567"/>
        </w:tabs>
        <w:spacing w:after="0" w:line="240" w:lineRule="auto"/>
        <w:rPr>
          <w:rFonts w:ascii="Times New Roman" w:hAnsi="Times New Roman"/>
        </w:rPr>
      </w:pPr>
    </w:p>
    <w:p w14:paraId="4E2FB4EB" w14:textId="77777777" w:rsidR="00B14FBB" w:rsidRPr="00B14FBB" w:rsidRDefault="00B14FBB" w:rsidP="00B14FBB">
      <w:pPr>
        <w:tabs>
          <w:tab w:val="left" w:pos="567"/>
        </w:tabs>
        <w:spacing w:after="0" w:line="240" w:lineRule="auto"/>
        <w:rPr>
          <w:rFonts w:ascii="Times New Roman" w:hAnsi="Times New Roman"/>
          <w:u w:val="single"/>
        </w:rPr>
      </w:pPr>
      <w:r w:rsidRPr="00B14FBB">
        <w:rPr>
          <w:rFonts w:ascii="Times New Roman" w:hAnsi="Times New Roman"/>
          <w:u w:val="single"/>
        </w:rPr>
        <w:t>Vartojimo metodas</w:t>
      </w:r>
    </w:p>
    <w:p w14:paraId="4E2FB4EC"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Leisti į veną.</w:t>
      </w:r>
    </w:p>
    <w:p w14:paraId="4E2FB4ED"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Tik vienkartiniam vartojimui. Nesuvartotą emulsiją būtina sunaikinti.</w:t>
      </w:r>
    </w:p>
    <w:p w14:paraId="4E2FB4EE" w14:textId="77777777" w:rsidR="00B14FBB" w:rsidRPr="00B14FBB" w:rsidRDefault="00B14FBB" w:rsidP="00B14FBB">
      <w:pPr>
        <w:tabs>
          <w:tab w:val="left" w:pos="567"/>
        </w:tabs>
        <w:spacing w:after="0" w:line="240" w:lineRule="auto"/>
        <w:rPr>
          <w:rFonts w:ascii="Times New Roman" w:hAnsi="Times New Roman"/>
        </w:rPr>
      </w:pPr>
    </w:p>
    <w:p w14:paraId="4E2FB4EF"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Prieš vartojimą užpildytą švirkštą reikia pakratyti.</w:t>
      </w:r>
    </w:p>
    <w:p w14:paraId="4E2FB4F0"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Jei pakračius emulsijoje atsiranda du sluoksniai, jos vartoti negalima.</w:t>
      </w:r>
    </w:p>
    <w:p w14:paraId="4E2FB4F1"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Vartoti galima tik homogeninį preparatą ir tik tuo atveju, jei užpildytas švirkštas nepažeistas.</w:t>
      </w:r>
    </w:p>
    <w:p w14:paraId="4E2FB4F2" w14:textId="77777777" w:rsidR="00B14FBB" w:rsidRPr="00B14FBB" w:rsidRDefault="00B14FBB" w:rsidP="00B14FBB">
      <w:pPr>
        <w:tabs>
          <w:tab w:val="left" w:pos="567"/>
        </w:tabs>
        <w:spacing w:after="0" w:line="240" w:lineRule="auto"/>
        <w:rPr>
          <w:rFonts w:ascii="Times New Roman" w:hAnsi="Times New Roman"/>
        </w:rPr>
      </w:pPr>
    </w:p>
    <w:p w14:paraId="4E2FB4F3" w14:textId="77777777" w:rsidR="00B14FBB" w:rsidRPr="00B14FBB" w:rsidRDefault="00B14FBB" w:rsidP="00B14FBB">
      <w:pPr>
        <w:tabs>
          <w:tab w:val="left" w:pos="567"/>
        </w:tabs>
        <w:spacing w:after="0" w:line="240" w:lineRule="auto"/>
        <w:rPr>
          <w:rFonts w:ascii="Times New Roman" w:hAnsi="Times New Roman"/>
          <w:shd w:val="clear" w:color="auto" w:fill="E6E6E6"/>
        </w:rPr>
      </w:pPr>
      <w:r w:rsidRPr="00B14FBB">
        <w:rPr>
          <w:rFonts w:ascii="Times New Roman" w:hAnsi="Times New Roman"/>
          <w:shd w:val="clear" w:color="auto" w:fill="E6E6E6"/>
        </w:rPr>
        <w:t>Propoven 1 % emulsijos galima vartoti nepraskiestos arba praskiestos (kaip reikia praskiesti, žr. 6.6 skyriuje).</w:t>
      </w:r>
    </w:p>
    <w:p w14:paraId="4E2FB4F4" w14:textId="77777777" w:rsidR="00B14FBB" w:rsidRPr="00B95B19" w:rsidRDefault="00B14FBB" w:rsidP="00B14FBB">
      <w:pPr>
        <w:tabs>
          <w:tab w:val="left" w:pos="567"/>
        </w:tabs>
        <w:spacing w:after="0" w:line="240" w:lineRule="auto"/>
        <w:rPr>
          <w:rFonts w:ascii="Times New Roman" w:hAnsi="Times New Roman"/>
          <w:highlight w:val="lightGray"/>
        </w:rPr>
      </w:pPr>
      <w:r w:rsidRPr="00B95B19">
        <w:rPr>
          <w:rFonts w:ascii="Times New Roman" w:hAnsi="Times New Roman"/>
          <w:highlight w:val="lightGray"/>
        </w:rPr>
        <w:t>Propoven 2 % emulsijos leidžiama nuolatine infuzija į veną nepraskiestos.</w:t>
      </w:r>
    </w:p>
    <w:p w14:paraId="4E2FB4F5" w14:textId="77777777" w:rsidR="00B14FBB" w:rsidRPr="00B14FBB" w:rsidRDefault="00B14FBB" w:rsidP="00B14FBB">
      <w:pPr>
        <w:tabs>
          <w:tab w:val="left" w:pos="567"/>
        </w:tabs>
        <w:spacing w:after="0" w:line="240" w:lineRule="auto"/>
        <w:rPr>
          <w:rFonts w:ascii="Times New Roman" w:hAnsi="Times New Roman"/>
        </w:rPr>
      </w:pPr>
      <w:r w:rsidRPr="00B95B19">
        <w:rPr>
          <w:rFonts w:ascii="Times New Roman" w:hAnsi="Times New Roman"/>
          <w:highlight w:val="lightGray"/>
        </w:rPr>
        <w:t>Siekiant palaikyti slopinimą, Propoven 2 % emulsijos kartotinai infuzuoti iš karto (boliusu) negalima</w:t>
      </w:r>
    </w:p>
    <w:p w14:paraId="4E2FB4F6" w14:textId="77777777" w:rsidR="00B14FBB" w:rsidRPr="00B14FBB" w:rsidRDefault="00B14FBB" w:rsidP="00B14FBB">
      <w:pPr>
        <w:tabs>
          <w:tab w:val="left" w:pos="567"/>
        </w:tabs>
        <w:spacing w:after="0" w:line="240" w:lineRule="auto"/>
        <w:rPr>
          <w:rFonts w:ascii="Times New Roman" w:hAnsi="Times New Roman"/>
        </w:rPr>
      </w:pPr>
    </w:p>
    <w:p w14:paraId="4E2FB4F7"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Jei Propoven infuzuojama, siekiant kontroliuoti infuzijos greitį, rekomenduojama visuomet naudoti įrangą, pvz., biuretę, lašų skaitiklį, infuzijų pompą (įskaitant tikslinę kontroliuojamąją infuzijų sistemą) arba tūrinę infuzijų pompą. </w:t>
      </w:r>
    </w:p>
    <w:p w14:paraId="4E2FB4F8" w14:textId="77777777" w:rsidR="00B14FBB" w:rsidRPr="00B14FBB" w:rsidRDefault="00B14FBB" w:rsidP="00B14FBB">
      <w:pPr>
        <w:tabs>
          <w:tab w:val="left" w:pos="567"/>
        </w:tabs>
        <w:spacing w:after="0" w:line="240" w:lineRule="auto"/>
        <w:rPr>
          <w:rFonts w:ascii="Times New Roman" w:hAnsi="Times New Roman"/>
        </w:rPr>
      </w:pPr>
    </w:p>
    <w:p w14:paraId="4E2FB4F9"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Propoven sudėtyje yra lipidų ir nėra antimikrobinį poveikį sukeliančių konservantų, todėl preparate gali greitai atsirasti mikroorganizmų, jie gali daugintis.</w:t>
      </w:r>
    </w:p>
    <w:p w14:paraId="4E2FB4FA" w14:textId="77777777" w:rsidR="00B14FBB" w:rsidRPr="00B14FBB" w:rsidRDefault="00B14FBB" w:rsidP="00B14FBB">
      <w:pPr>
        <w:tabs>
          <w:tab w:val="left" w:pos="567"/>
        </w:tabs>
        <w:spacing w:after="0" w:line="240" w:lineRule="auto"/>
        <w:rPr>
          <w:rFonts w:ascii="Times New Roman" w:hAnsi="Times New Roman"/>
        </w:rPr>
      </w:pPr>
    </w:p>
    <w:p w14:paraId="4E2FB4FB"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Emulsiją reikia įtraukti aseptinėmis sąlygomis nedelsiant tik atidarius švirkštą. Vaistinį preparatą būtina pradėti vartoti tuoj pat.</w:t>
      </w:r>
    </w:p>
    <w:p w14:paraId="4E2FB4FC" w14:textId="77777777" w:rsidR="00B14FBB" w:rsidRPr="00B14FBB" w:rsidRDefault="00B14FBB" w:rsidP="00B14FBB">
      <w:pPr>
        <w:tabs>
          <w:tab w:val="left" w:pos="567"/>
        </w:tabs>
        <w:spacing w:after="0" w:line="240" w:lineRule="auto"/>
        <w:rPr>
          <w:rFonts w:ascii="Times New Roman" w:hAnsi="Times New Roman"/>
        </w:rPr>
      </w:pPr>
    </w:p>
    <w:p w14:paraId="4E2FB4FD"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Visą infuzijos laikotarpį propofolį ir infuzijų sistema turi būti laikomi aseptinėmis sąlygomis. Kartu su propofolio emulsija infuzuojamus kitokius vaistinius preparatus arba skysčius būtina leisti arti kaniulės, naudojant Y formos jungtį arba trijų kanalų vožtuvą. Kaip tai atlikti, instrukcija pateikta 6.6</w:t>
      </w:r>
      <w:r w:rsidR="00505A4F">
        <w:rPr>
          <w:rFonts w:ascii="Times New Roman" w:hAnsi="Times New Roman"/>
        </w:rPr>
        <w:t> </w:t>
      </w:r>
      <w:r w:rsidRPr="00B14FBB">
        <w:rPr>
          <w:rFonts w:ascii="Times New Roman" w:hAnsi="Times New Roman"/>
        </w:rPr>
        <w:t>skyriuje.</w:t>
      </w:r>
    </w:p>
    <w:p w14:paraId="4E2FB4FE" w14:textId="77777777" w:rsidR="00B14FBB" w:rsidRPr="00B14FBB" w:rsidRDefault="00B14FBB" w:rsidP="00B14FBB">
      <w:pPr>
        <w:tabs>
          <w:tab w:val="left" w:pos="567"/>
        </w:tabs>
        <w:spacing w:after="0" w:line="240" w:lineRule="auto"/>
        <w:rPr>
          <w:rFonts w:ascii="Times New Roman" w:hAnsi="Times New Roman"/>
        </w:rPr>
      </w:pPr>
    </w:p>
    <w:p w14:paraId="4E2FB4FF"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Propofolio emulsiją draudžiama infuzuoti naudojant mikrobiologinius filtrus.</w:t>
      </w:r>
    </w:p>
    <w:p w14:paraId="4E2FB500" w14:textId="77777777" w:rsidR="00B14FBB" w:rsidRPr="00B14FBB" w:rsidRDefault="00B14FBB" w:rsidP="00B14FBB">
      <w:pPr>
        <w:tabs>
          <w:tab w:val="left" w:pos="567"/>
        </w:tabs>
        <w:spacing w:after="0" w:line="240" w:lineRule="auto"/>
        <w:rPr>
          <w:rFonts w:ascii="Times New Roman" w:hAnsi="Times New Roman"/>
        </w:rPr>
      </w:pPr>
    </w:p>
    <w:p w14:paraId="4E2FB501"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 xml:space="preserve">Propofolio emulsijos vartoti ir bet kokią infuzijų įrangą, kuria infuzuojama šio vaistinio preparato, </w:t>
      </w:r>
      <w:r w:rsidRPr="00B14FBB">
        <w:rPr>
          <w:rFonts w:ascii="Times New Roman" w:hAnsi="Times New Roman"/>
          <w:b/>
        </w:rPr>
        <w:t xml:space="preserve">vienam </w:t>
      </w:r>
      <w:r w:rsidRPr="00B14FBB">
        <w:rPr>
          <w:rFonts w:ascii="Times New Roman" w:hAnsi="Times New Roman"/>
        </w:rPr>
        <w:t xml:space="preserve">pacientui galima naudoti tik </w:t>
      </w:r>
      <w:r w:rsidRPr="00B14FBB">
        <w:rPr>
          <w:rFonts w:ascii="Times New Roman" w:hAnsi="Times New Roman"/>
          <w:b/>
        </w:rPr>
        <w:t>vieną kartą</w:t>
      </w:r>
      <w:r w:rsidRPr="00B14FBB">
        <w:rPr>
          <w:rFonts w:ascii="Times New Roman" w:hAnsi="Times New Roman"/>
        </w:rPr>
        <w:t>. Po infuzijos likusią propofolio emulsiją reikia išpilti.</w:t>
      </w:r>
    </w:p>
    <w:p w14:paraId="4E2FB502" w14:textId="77777777" w:rsidR="00B14FBB" w:rsidRPr="00B14FBB" w:rsidRDefault="00B14FBB" w:rsidP="00B14FBB">
      <w:pPr>
        <w:tabs>
          <w:tab w:val="left" w:pos="567"/>
        </w:tabs>
        <w:spacing w:after="0" w:line="240" w:lineRule="auto"/>
        <w:rPr>
          <w:rFonts w:ascii="Times New Roman" w:hAnsi="Times New Roman"/>
        </w:rPr>
      </w:pPr>
    </w:p>
    <w:p w14:paraId="4E2FB503" w14:textId="77777777" w:rsidR="00B14FBB" w:rsidRPr="00B14FBB" w:rsidRDefault="00B14FBB" w:rsidP="00B14FBB">
      <w:pPr>
        <w:tabs>
          <w:tab w:val="left" w:pos="567"/>
        </w:tabs>
        <w:spacing w:after="0" w:line="240" w:lineRule="auto"/>
        <w:rPr>
          <w:rFonts w:ascii="Times New Roman" w:hAnsi="Times New Roman"/>
          <w:i/>
          <w:u w:val="single"/>
          <w:shd w:val="clear" w:color="auto" w:fill="E6E6E6"/>
        </w:rPr>
      </w:pPr>
      <w:r w:rsidRPr="00B14FBB">
        <w:rPr>
          <w:rFonts w:ascii="Times New Roman" w:hAnsi="Times New Roman"/>
          <w:i/>
          <w:u w:val="single"/>
          <w:shd w:val="clear" w:color="auto" w:fill="E6E6E6"/>
        </w:rPr>
        <w:t>Neatskiestos Propoven emulsijos infuzija</w:t>
      </w:r>
    </w:p>
    <w:p w14:paraId="4E2FB504"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shd w:val="clear" w:color="auto" w:fill="E6E6E6"/>
        </w:rPr>
        <w:t>Paprastai Propoven 1 % emulsijos, kaip ir riebalų emulsijos, būtina infuzuoti tik viena infuzijų sistema ir ne ilgiau kaip 12 valandų. Po 12 valandų infuzijų sistemą ir indą su likusiu preparatu būtina išmesti arba, jei reikia, infuziją kartoti.</w:t>
      </w:r>
      <w:r w:rsidRPr="00B14FBB">
        <w:rPr>
          <w:rFonts w:ascii="Times New Roman" w:hAnsi="Times New Roman"/>
        </w:rPr>
        <w:t> </w:t>
      </w:r>
    </w:p>
    <w:p w14:paraId="4E2FB505" w14:textId="77777777" w:rsidR="00B14FBB" w:rsidRPr="00B14FBB" w:rsidRDefault="00B14FBB" w:rsidP="00B14FBB">
      <w:pPr>
        <w:tabs>
          <w:tab w:val="left" w:pos="567"/>
        </w:tabs>
        <w:spacing w:after="0" w:line="240" w:lineRule="auto"/>
        <w:rPr>
          <w:rFonts w:ascii="Times New Roman" w:hAnsi="Times New Roman"/>
        </w:rPr>
      </w:pPr>
    </w:p>
    <w:p w14:paraId="4E2FB506" w14:textId="77777777" w:rsidR="00B14FBB" w:rsidRPr="00B14FBB" w:rsidRDefault="00B14FBB" w:rsidP="00B14FBB">
      <w:pPr>
        <w:tabs>
          <w:tab w:val="left" w:pos="567"/>
        </w:tabs>
        <w:spacing w:after="0" w:line="240" w:lineRule="auto"/>
        <w:rPr>
          <w:rFonts w:ascii="Times New Roman" w:hAnsi="Times New Roman"/>
        </w:rPr>
      </w:pPr>
      <w:r w:rsidRPr="00B95B19">
        <w:rPr>
          <w:rFonts w:ascii="Times New Roman" w:hAnsi="Times New Roman"/>
          <w:highlight w:val="lightGray"/>
        </w:rPr>
        <w:t>Paprastai Propoven 2 % emulsijos, kaip ir riebalų emulsijos, būtina infuzuoti tik viena infuzijų sistema ir ne ilgiau kaip 12 valandų. Po 12</w:t>
      </w:r>
      <w:r w:rsidR="00CF3147" w:rsidRPr="00B95B19">
        <w:rPr>
          <w:rFonts w:ascii="Times New Roman" w:hAnsi="Times New Roman"/>
          <w:highlight w:val="lightGray"/>
        </w:rPr>
        <w:t> </w:t>
      </w:r>
      <w:r w:rsidRPr="00B95B19">
        <w:rPr>
          <w:rFonts w:ascii="Times New Roman" w:hAnsi="Times New Roman"/>
          <w:highlight w:val="lightGray"/>
        </w:rPr>
        <w:t>valandų infuzijų sistemą ir indą su likusiu preparatu būtina išmesti arba, jei reikia, infuziją kartoti.</w:t>
      </w:r>
      <w:r w:rsidRPr="00B14FBB">
        <w:rPr>
          <w:rFonts w:ascii="Times New Roman" w:hAnsi="Times New Roman"/>
        </w:rPr>
        <w:t> </w:t>
      </w:r>
    </w:p>
    <w:p w14:paraId="4E2FB507" w14:textId="77777777" w:rsidR="00B14FBB" w:rsidRPr="00B14FBB" w:rsidRDefault="00B14FBB" w:rsidP="00B14FBB">
      <w:pPr>
        <w:tabs>
          <w:tab w:val="left" w:pos="567"/>
        </w:tabs>
        <w:spacing w:after="0" w:line="240" w:lineRule="auto"/>
        <w:rPr>
          <w:rFonts w:ascii="Times New Roman" w:hAnsi="Times New Roman"/>
          <w:i/>
        </w:rPr>
      </w:pPr>
    </w:p>
    <w:p w14:paraId="4E2FB508" w14:textId="77777777" w:rsidR="00B14FBB" w:rsidRPr="00B14FBB" w:rsidRDefault="00B14FBB" w:rsidP="00B14FBB">
      <w:pPr>
        <w:tabs>
          <w:tab w:val="left" w:pos="567"/>
        </w:tabs>
        <w:spacing w:after="0" w:line="240" w:lineRule="auto"/>
        <w:rPr>
          <w:rFonts w:ascii="Times New Roman" w:hAnsi="Times New Roman"/>
          <w:i/>
          <w:u w:val="single"/>
          <w:shd w:val="clear" w:color="auto" w:fill="E6E6E6"/>
        </w:rPr>
      </w:pPr>
      <w:r w:rsidRPr="00B14FBB">
        <w:rPr>
          <w:rFonts w:ascii="Times New Roman" w:hAnsi="Times New Roman"/>
          <w:i/>
          <w:u w:val="single"/>
          <w:shd w:val="clear" w:color="auto" w:fill="E6E6E6"/>
        </w:rPr>
        <w:t>Atskiestos Propoven emulsijos infuzija</w:t>
      </w:r>
    </w:p>
    <w:p w14:paraId="4E2FB509" w14:textId="77777777" w:rsidR="00B14FBB" w:rsidRPr="00B14FBB" w:rsidRDefault="00B14FBB" w:rsidP="00B14FBB">
      <w:pPr>
        <w:tabs>
          <w:tab w:val="left" w:pos="567"/>
        </w:tabs>
        <w:spacing w:after="0" w:line="240" w:lineRule="auto"/>
        <w:rPr>
          <w:rFonts w:ascii="Times New Roman" w:hAnsi="Times New Roman"/>
          <w:shd w:val="clear" w:color="auto" w:fill="E6E6E6"/>
        </w:rPr>
      </w:pPr>
      <w:r w:rsidRPr="00B14FBB">
        <w:rPr>
          <w:rFonts w:ascii="Times New Roman" w:hAnsi="Times New Roman"/>
          <w:shd w:val="clear" w:color="auto" w:fill="E6E6E6"/>
        </w:rPr>
        <w:t>Jei reikia infuzuoti atskiestą Propoven 1 %, būtina naudoti biuretę, lašų skaitiklį arba infuzijų pompą, kad galima būtų kontroliuoti infuzijos greitį ir išvengti didelio ir nekontroliuojamo atskiesto vaistinio preparato kiekio patekimo į kraujotaką. </w:t>
      </w:r>
    </w:p>
    <w:p w14:paraId="4E2FB50A" w14:textId="77777777" w:rsidR="00B14FBB" w:rsidRPr="00B14FBB" w:rsidRDefault="00B14FBB" w:rsidP="00B14FBB">
      <w:pPr>
        <w:tabs>
          <w:tab w:val="left" w:pos="567"/>
        </w:tabs>
        <w:spacing w:after="0" w:line="240" w:lineRule="auto"/>
        <w:rPr>
          <w:rFonts w:ascii="Times New Roman" w:hAnsi="Times New Roman"/>
          <w:shd w:val="clear" w:color="auto" w:fill="E6E6E6"/>
        </w:rPr>
      </w:pPr>
      <w:r w:rsidRPr="00B14FBB">
        <w:rPr>
          <w:rFonts w:ascii="Times New Roman" w:hAnsi="Times New Roman"/>
          <w:shd w:val="clear" w:color="auto" w:fill="E6E6E6"/>
        </w:rPr>
        <w:t xml:space="preserve">Jei nusprendžiama biuretėje esantį tirpalą labai atskiesti, reikia atsižvelgti į galimą pavojų. </w:t>
      </w:r>
    </w:p>
    <w:p w14:paraId="4E2FB50B" w14:textId="77777777" w:rsidR="00B14FBB" w:rsidRPr="00B14FBB" w:rsidRDefault="00B14FBB" w:rsidP="00B14FBB">
      <w:pPr>
        <w:tabs>
          <w:tab w:val="left" w:pos="567"/>
        </w:tabs>
        <w:spacing w:after="0" w:line="240" w:lineRule="auto"/>
        <w:rPr>
          <w:rFonts w:ascii="Times New Roman" w:hAnsi="Times New Roman"/>
          <w:i/>
          <w:u w:val="single"/>
        </w:rPr>
      </w:pPr>
    </w:p>
    <w:p w14:paraId="4E2FB50C"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Siekiant sumažinti injekcijos vietos skausmą, prieš pat propofolio emulsijos vartojimą reikia injekuoti lidokaino (žr. 4.4 skyrių)</w:t>
      </w:r>
      <w:r w:rsidRPr="00B14FBB">
        <w:rPr>
          <w:rFonts w:ascii="Times New Roman" w:hAnsi="Times New Roman"/>
          <w:shd w:val="clear" w:color="auto" w:fill="E6E6E6"/>
        </w:rPr>
        <w:t xml:space="preserve">. Arba Propoven 1 % emulsiją kontroliuojamomis ir validuotomis sąlygomis </w:t>
      </w:r>
      <w:r w:rsidRPr="00B14FBB">
        <w:rPr>
          <w:rFonts w:ascii="Times New Roman" w:hAnsi="Times New Roman"/>
          <w:shd w:val="clear" w:color="auto" w:fill="E6E6E6"/>
        </w:rPr>
        <w:lastRenderedPageBreak/>
        <w:t>sumaišyti su injekciniu 1 % lidokaino tirpalu, kuriame nėra konservantų (20 dalių Propoven 1 % emulsijos ir ne daugiau kaip 1 dalis 1 </w:t>
      </w:r>
      <w:r w:rsidRPr="00B14FBB">
        <w:rPr>
          <w:rFonts w:ascii="Times New Roman" w:hAnsi="Times New Roman"/>
          <w:shd w:val="clear" w:color="auto" w:fill="E6E6E6"/>
        </w:rPr>
        <w:sym w:font="Symbol" w:char="F025"/>
      </w:r>
      <w:r w:rsidRPr="00B14FBB">
        <w:rPr>
          <w:rFonts w:ascii="Times New Roman" w:hAnsi="Times New Roman"/>
          <w:shd w:val="clear" w:color="auto" w:fill="E6E6E6"/>
        </w:rPr>
        <w:t xml:space="preserve"> lidokaino injekcinio tirpalo). Po paruošimo mišinį reikia sulašinti 6 valandų laikotarpiu.</w:t>
      </w:r>
    </w:p>
    <w:p w14:paraId="4E2FB50D" w14:textId="77777777" w:rsidR="00B14FBB" w:rsidRPr="00B14FBB" w:rsidRDefault="00B14FBB" w:rsidP="00B14FBB">
      <w:pPr>
        <w:tabs>
          <w:tab w:val="left" w:pos="567"/>
        </w:tabs>
        <w:spacing w:after="0" w:line="240" w:lineRule="auto"/>
        <w:rPr>
          <w:rFonts w:ascii="Times New Roman" w:hAnsi="Times New Roman"/>
        </w:rPr>
      </w:pPr>
    </w:p>
    <w:p w14:paraId="4E2FB50E"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Miorelaksantų, pvz., atrakurio ar mivakurio, galima leisti per infuzinę sistemą, kuria buvo infuzuojama propofolio emulsija, tik prieš tai ją praplovus.</w:t>
      </w:r>
    </w:p>
    <w:p w14:paraId="4E2FB50F" w14:textId="77777777" w:rsidR="00B14FBB" w:rsidRPr="00B14FBB" w:rsidRDefault="00B14FBB" w:rsidP="00B14FBB">
      <w:pPr>
        <w:tabs>
          <w:tab w:val="left" w:pos="567"/>
        </w:tabs>
        <w:spacing w:after="0" w:line="240" w:lineRule="auto"/>
        <w:rPr>
          <w:rFonts w:ascii="Times New Roman" w:hAnsi="Times New Roman"/>
        </w:rPr>
      </w:pPr>
    </w:p>
    <w:p w14:paraId="4E2FB510" w14:textId="77777777" w:rsidR="00B14FBB" w:rsidRPr="00B95B19" w:rsidRDefault="00B14FBB" w:rsidP="00B14FBB">
      <w:pPr>
        <w:tabs>
          <w:tab w:val="left" w:pos="567"/>
        </w:tabs>
        <w:spacing w:after="0" w:line="240" w:lineRule="auto"/>
        <w:rPr>
          <w:rFonts w:ascii="Times New Roman" w:hAnsi="Times New Roman"/>
          <w:highlight w:val="lightGray"/>
        </w:rPr>
      </w:pPr>
      <w:r w:rsidRPr="00B95B19">
        <w:rPr>
          <w:rFonts w:ascii="Times New Roman" w:hAnsi="Times New Roman"/>
          <w:highlight w:val="lightGray"/>
        </w:rPr>
        <w:t>Propoven 1 % emulsijos į veną galima injekuoti rankiniu būdu arba naudojant elektrinę pompą. Tais atvejais, kai injekuojama pompa, reikia įvertinti pompos suderinamumą su švirkštu.</w:t>
      </w:r>
    </w:p>
    <w:p w14:paraId="4E2FB511" w14:textId="77777777" w:rsidR="00B14FBB" w:rsidRPr="00B95B19" w:rsidRDefault="00B14FBB" w:rsidP="00B14FBB">
      <w:pPr>
        <w:tabs>
          <w:tab w:val="left" w:pos="567"/>
        </w:tabs>
        <w:spacing w:after="0" w:line="240" w:lineRule="auto"/>
        <w:rPr>
          <w:rFonts w:ascii="Times New Roman" w:hAnsi="Times New Roman"/>
          <w:highlight w:val="lightGray"/>
        </w:rPr>
      </w:pPr>
      <w:r w:rsidRPr="00B95B19">
        <w:rPr>
          <w:rFonts w:ascii="Times New Roman" w:hAnsi="Times New Roman"/>
          <w:highlight w:val="lightGray"/>
        </w:rPr>
        <w:t>10 ml ir 20 ml stiklo švirkštai bei 10 ml plastiko švirkštų tinkami tik injekavimui rankiniu būdu ir negali būti naudojami pompoje.</w:t>
      </w:r>
    </w:p>
    <w:p w14:paraId="4E2FB512" w14:textId="77777777" w:rsidR="00B14FBB" w:rsidRPr="00B95B19" w:rsidRDefault="00B14FBB" w:rsidP="00B14FBB">
      <w:pPr>
        <w:tabs>
          <w:tab w:val="left" w:pos="567"/>
        </w:tabs>
        <w:spacing w:after="0" w:line="240" w:lineRule="auto"/>
        <w:rPr>
          <w:rFonts w:ascii="Times New Roman" w:hAnsi="Times New Roman"/>
          <w:highlight w:val="lightGray"/>
        </w:rPr>
      </w:pPr>
      <w:r w:rsidRPr="00B95B19">
        <w:rPr>
          <w:rFonts w:ascii="Times New Roman" w:hAnsi="Times New Roman"/>
          <w:highlight w:val="lightGray"/>
        </w:rPr>
        <w:t>Taip pat, siekiant išvengti jungčių įtrūkimo arba užsikimšimo, 10 ml ir 20 ml stiklo švirkštų negalima vartoti per adatų neturinčias jungtis, išskyrus standartinius vamzdelius arba T formos ventilius.</w:t>
      </w:r>
    </w:p>
    <w:p w14:paraId="4E2FB513" w14:textId="77777777" w:rsidR="00B14FBB" w:rsidRPr="00B14FBB" w:rsidRDefault="00B14FBB" w:rsidP="00B14FBB">
      <w:pPr>
        <w:tabs>
          <w:tab w:val="left" w:pos="567"/>
        </w:tabs>
        <w:spacing w:after="0" w:line="240" w:lineRule="auto"/>
        <w:rPr>
          <w:rFonts w:ascii="Times New Roman" w:hAnsi="Times New Roman"/>
        </w:rPr>
      </w:pPr>
      <w:r w:rsidRPr="00B95B19">
        <w:rPr>
          <w:rFonts w:ascii="Times New Roman" w:hAnsi="Times New Roman"/>
          <w:highlight w:val="lightGray"/>
        </w:rPr>
        <w:t>Pastebėjus įtrūkimą ir (arba) užsikimšimą, užpildytą švirkštą reikia sunaikinti ir toliau vartoti naują švirkštą.</w:t>
      </w:r>
    </w:p>
    <w:p w14:paraId="4E2FB514" w14:textId="77777777" w:rsidR="00B14FBB" w:rsidRPr="00B14FBB" w:rsidRDefault="00B14FBB" w:rsidP="00B14FBB">
      <w:pPr>
        <w:tabs>
          <w:tab w:val="left" w:pos="567"/>
        </w:tabs>
        <w:spacing w:after="0" w:line="240" w:lineRule="auto"/>
        <w:rPr>
          <w:rFonts w:ascii="Times New Roman" w:hAnsi="Times New Roman"/>
        </w:rPr>
      </w:pPr>
    </w:p>
    <w:p w14:paraId="4E2FB515" w14:textId="77777777" w:rsidR="00B14FBB" w:rsidRPr="00B14FBB" w:rsidRDefault="00B14FBB" w:rsidP="00B14FBB">
      <w:pPr>
        <w:tabs>
          <w:tab w:val="left" w:pos="567"/>
        </w:tabs>
        <w:spacing w:after="0" w:line="240" w:lineRule="auto"/>
        <w:rPr>
          <w:rFonts w:ascii="Times New Roman" w:hAnsi="Times New Roman"/>
        </w:rPr>
      </w:pPr>
      <w:r w:rsidRPr="00B95B19">
        <w:rPr>
          <w:rFonts w:ascii="Times New Roman" w:hAnsi="Times New Roman"/>
          <w:highlight w:val="darkGray"/>
        </w:rPr>
        <w:t>Jeigu Propoven 2 % švirkščiamas į veną elektrine pompa, būtina užtikrinti atitinkamą suderinamumą.</w:t>
      </w:r>
    </w:p>
    <w:p w14:paraId="4E2FB516" w14:textId="77777777" w:rsidR="00B14FBB" w:rsidRPr="00B14FBB" w:rsidRDefault="00B14FBB" w:rsidP="00B14FBB">
      <w:pPr>
        <w:tabs>
          <w:tab w:val="left" w:pos="567"/>
        </w:tabs>
        <w:spacing w:after="0" w:line="240" w:lineRule="auto"/>
        <w:rPr>
          <w:rFonts w:ascii="Times New Roman" w:hAnsi="Times New Roman"/>
        </w:rPr>
      </w:pPr>
    </w:p>
    <w:p w14:paraId="4E2FB517" w14:textId="77777777"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b/>
          <w:i/>
          <w:u w:val="single"/>
        </w:rPr>
        <w:t xml:space="preserve">Užpildyto švirkšto naudojimas </w:t>
      </w:r>
      <w:r w:rsidRPr="00B95B19">
        <w:rPr>
          <w:rFonts w:ascii="Times New Roman" w:hAnsi="Times New Roman"/>
          <w:b/>
          <w:i/>
          <w:highlight w:val="lightGray"/>
          <w:u w:val="single"/>
        </w:rPr>
        <w:t>(iš anksto surinktiems švirkštams 2 punktas negalioja)</w:t>
      </w:r>
    </w:p>
    <w:p w14:paraId="4E2FB518"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Reikia laikytis aseptikos. Švirkštas ir stūmoklis yra nesterilūs.</w:t>
      </w:r>
    </w:p>
    <w:p w14:paraId="4E2FB519" w14:textId="77777777" w:rsidR="00B14FBB" w:rsidRPr="00B14FBB" w:rsidRDefault="00B14FBB" w:rsidP="00B14FBB">
      <w:pPr>
        <w:numPr>
          <w:ilvl w:val="0"/>
          <w:numId w:val="4"/>
        </w:numPr>
        <w:tabs>
          <w:tab w:val="left" w:pos="567"/>
        </w:tabs>
        <w:spacing w:after="0" w:line="240" w:lineRule="auto"/>
        <w:ind w:left="567" w:hanging="567"/>
        <w:rPr>
          <w:rFonts w:ascii="Times New Roman" w:hAnsi="Times New Roman"/>
        </w:rPr>
      </w:pPr>
      <w:r w:rsidRPr="00B14FBB">
        <w:rPr>
          <w:rFonts w:ascii="Times New Roman" w:hAnsi="Times New Roman"/>
        </w:rPr>
        <w:t>Išimti švirkštą iš pakuotės ir jį papurtyti.</w:t>
      </w:r>
    </w:p>
    <w:p w14:paraId="4E2FB51A" w14:textId="77777777" w:rsidR="00B14FBB" w:rsidRPr="00B14FBB" w:rsidRDefault="00B14FBB" w:rsidP="00B14FBB">
      <w:pPr>
        <w:numPr>
          <w:ilvl w:val="0"/>
          <w:numId w:val="4"/>
        </w:numPr>
        <w:tabs>
          <w:tab w:val="left" w:pos="567"/>
        </w:tabs>
        <w:spacing w:after="0" w:line="240" w:lineRule="auto"/>
        <w:ind w:left="567" w:hanging="567"/>
        <w:rPr>
          <w:rFonts w:ascii="Times New Roman" w:hAnsi="Times New Roman"/>
        </w:rPr>
      </w:pPr>
      <w:r w:rsidRPr="00B14FBB">
        <w:rPr>
          <w:rFonts w:ascii="Times New Roman" w:hAnsi="Times New Roman"/>
        </w:rPr>
        <w:t xml:space="preserve">Į švirkštą įkišti stūmoklį įsriegiant jį pagal laikrodžio rodyklę. </w:t>
      </w:r>
    </w:p>
    <w:p w14:paraId="4E2FB51B" w14:textId="77777777" w:rsidR="00B14FBB" w:rsidRPr="00B14FBB" w:rsidRDefault="00B14FBB" w:rsidP="00B14FBB">
      <w:pPr>
        <w:tabs>
          <w:tab w:val="left" w:pos="567"/>
        </w:tabs>
        <w:spacing w:after="0" w:line="240" w:lineRule="auto"/>
        <w:ind w:left="567" w:hanging="567"/>
        <w:rPr>
          <w:rFonts w:ascii="Times New Roman" w:hAnsi="Times New Roman"/>
          <w:highlight w:val="yellow"/>
        </w:rPr>
      </w:pPr>
      <w:r w:rsidRPr="00B14FBB">
        <w:rPr>
          <w:rFonts w:ascii="Times New Roman" w:hAnsi="Times New Roman"/>
        </w:rPr>
        <w:t>3)</w:t>
      </w:r>
      <w:r w:rsidRPr="00B14FBB">
        <w:rPr>
          <w:rFonts w:ascii="Times New Roman" w:hAnsi="Times New Roman"/>
        </w:rPr>
        <w:tab/>
        <w:t>Nuo švirkšto galiuko nutraukti viršūnėlės dangtelį ir švirkštą sujungti su infuzijų sistema, adata arba kaniule. Išstumti oro burbuliukus (maži burbuliukai gali likti) ir taip paruoštą naudoti švirkštą galima sujungti su pompa arba vartoti rankiniu būdu.</w:t>
      </w:r>
    </w:p>
    <w:p w14:paraId="4E2FB51C" w14:textId="77777777" w:rsidR="00B14FBB" w:rsidRPr="00B14FBB" w:rsidRDefault="00B14FBB" w:rsidP="00B14FBB">
      <w:pPr>
        <w:tabs>
          <w:tab w:val="left" w:pos="567"/>
        </w:tabs>
        <w:spacing w:after="0" w:line="240" w:lineRule="auto"/>
        <w:ind w:left="45"/>
        <w:rPr>
          <w:rFonts w:ascii="Times New Roman" w:hAnsi="Times New Roman"/>
        </w:rPr>
      </w:pPr>
    </w:p>
    <w:p w14:paraId="4E2FB51D" w14:textId="77777777" w:rsidR="00B14FBB" w:rsidRPr="00B14FBB" w:rsidRDefault="00B14FBB" w:rsidP="00B14FBB">
      <w:pPr>
        <w:tabs>
          <w:tab w:val="left" w:pos="567"/>
        </w:tabs>
        <w:spacing w:after="0" w:line="240" w:lineRule="auto"/>
        <w:rPr>
          <w:rFonts w:ascii="Times New Roman" w:hAnsi="Times New Roman"/>
          <w:i/>
          <w:u w:val="single"/>
        </w:rPr>
      </w:pPr>
      <w:r w:rsidRPr="00B14FBB">
        <w:rPr>
          <w:rFonts w:ascii="Times New Roman" w:hAnsi="Times New Roman"/>
          <w:i/>
          <w:u w:val="single"/>
        </w:rPr>
        <w:t xml:space="preserve">Tikslinė kontroliuojamoji infuzijų sistema – propofolio vartojimas, naudojant infuzijų pompą </w:t>
      </w:r>
      <w:r w:rsidRPr="00B95B19">
        <w:rPr>
          <w:rFonts w:ascii="Times New Roman" w:hAnsi="Times New Roman"/>
          <w:i/>
          <w:highlight w:val="lightGray"/>
          <w:u w:val="single"/>
        </w:rPr>
        <w:t>(tik 20 ml ir 50 ml švirkštams)</w:t>
      </w:r>
    </w:p>
    <w:p w14:paraId="4E2FB51E" w14:textId="77777777" w:rsidR="00B14FBB" w:rsidRPr="00B14FBB" w:rsidRDefault="00B14FBB" w:rsidP="00B14FBB">
      <w:pPr>
        <w:tabs>
          <w:tab w:val="left" w:pos="567"/>
        </w:tabs>
        <w:spacing w:after="0" w:line="240" w:lineRule="auto"/>
        <w:rPr>
          <w:rFonts w:ascii="Times New Roman" w:hAnsi="Times New Roman"/>
          <w:b/>
        </w:rPr>
      </w:pPr>
    </w:p>
    <w:p w14:paraId="4E2FB51F"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Sukeliant ir palaikant bendrąją anesteziją suaugusiems žmonėms Propoven 1 </w:t>
      </w:r>
      <w:r w:rsidRPr="00B14FBB">
        <w:rPr>
          <w:rFonts w:ascii="Times New Roman" w:hAnsi="Times New Roman"/>
        </w:rPr>
        <w:sym w:font="Symbol" w:char="F025"/>
      </w:r>
      <w:r w:rsidRPr="00B14FBB">
        <w:rPr>
          <w:rFonts w:ascii="Times New Roman" w:hAnsi="Times New Roman"/>
        </w:rPr>
        <w:t xml:space="preserve"> vartojimas naudojant tikslinę kontroliuojamąją infuzijų sistemą yra ribotas. Jos nerekomenduojama naudoti slopinamajam poveikiui sukelti gydomiems ITS skyriuje pacientams ar slopinamajam poveikiui sukelti chirurginių arba diagnostinių procedūrų metu.</w:t>
      </w:r>
    </w:p>
    <w:p w14:paraId="4E2FB520"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Propofolio emulsijos galima infuzuoti naudojant tikslinę kontroliuojamąją infuzijų sistemą, kurioje yra įmontuota tinkama tikslinė kontroliuojamoji infuzijų sistema su programine įranga.</w:t>
      </w:r>
    </w:p>
    <w:p w14:paraId="4E2FB521" w14:textId="77777777" w:rsidR="00B14FBB" w:rsidRPr="00B14FBB" w:rsidRDefault="00B14FBB" w:rsidP="00B14FBB">
      <w:pPr>
        <w:tabs>
          <w:tab w:val="left" w:pos="567"/>
        </w:tabs>
        <w:spacing w:after="0" w:line="240" w:lineRule="auto"/>
        <w:rPr>
          <w:rFonts w:ascii="Times New Roman" w:hAnsi="Times New Roman"/>
        </w:rPr>
      </w:pPr>
    </w:p>
    <w:p w14:paraId="4E2FB522"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 xml:space="preserve">Vartotojas privalo žinoti kaip naudoti infuzijų pompą ir kaip infuzuoti propofolį, naudojant tikslinę kontroliuojamąją infuziją. </w:t>
      </w:r>
    </w:p>
    <w:p w14:paraId="4E2FB523"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 xml:space="preserve">Sistema leidžia anesteziologui arba intensyvios terapijos skyriaus gydytojui pasiekti ir kontroliuoti norimą anestezijos sukėlimo greitį ir jos gilumą, naudojant sistemą ir reguliuojant taikinį (pagal apskaičiuotus duomenis) plazmoje ir (arba) nepageidaujamą propofolio koncentracijos poveikį. </w:t>
      </w:r>
    </w:p>
    <w:p w14:paraId="4E2FB524" w14:textId="77777777" w:rsidR="00B14FBB" w:rsidRPr="00B14FBB" w:rsidRDefault="00B14FBB" w:rsidP="00B14FBB">
      <w:pPr>
        <w:tabs>
          <w:tab w:val="left" w:pos="567"/>
        </w:tabs>
        <w:spacing w:after="0" w:line="240" w:lineRule="auto"/>
        <w:rPr>
          <w:rFonts w:ascii="Times New Roman" w:hAnsi="Times New Roman"/>
        </w:rPr>
      </w:pPr>
    </w:p>
    <w:p w14:paraId="4E2FB525"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Reikia aptarti įvairių modelių įvairias infuzinių pompų sistemas, pvz., tikslinė kontroliuojamoji infuzija gali rodyti, kad pradinė propofolio koncentracija pacientų kraujyje yra lygi nuliui. Todėl pacientams, kurie anksčiau vartojo propofolio, dabar gali prireikti atsirinkti mažesnę tikslinę koncentraciją. prieš pradedant tikslinę kontroliuojamąją infuziją. Taip pat neatidėliotinas atnaujinimas tikslinės kontroliuojamosios infuzijos nerekomenduojamas, jei infuzijų pompa atjungta.</w:t>
      </w:r>
    </w:p>
    <w:p w14:paraId="4E2FB526" w14:textId="77777777" w:rsidR="00B14FBB" w:rsidRPr="00B14FBB" w:rsidRDefault="00B14FBB" w:rsidP="00B14FBB">
      <w:pPr>
        <w:tabs>
          <w:tab w:val="left" w:pos="567"/>
        </w:tabs>
        <w:spacing w:after="0" w:line="240" w:lineRule="auto"/>
        <w:rPr>
          <w:rFonts w:ascii="Times New Roman" w:hAnsi="Times New Roman"/>
        </w:rPr>
      </w:pPr>
    </w:p>
    <w:p w14:paraId="4E2FB527"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Nuoroda apie tikslinę propofolio koncentraciją pateikta toliau.</w:t>
      </w:r>
    </w:p>
    <w:p w14:paraId="4E2FB528"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Pacientų propofolio farmakokinetika ir farmakodinamika yra įvairi, todėl pacientų imčiai, kuriai buvo taikoma premedikacija ir kuriems ji taikoma nebuvo, anestezijos gilumas buvo sukeliamas pasirenkant tikslinę propofolio koncentraciją, atsižvelgiant į paciento reakciją.</w:t>
      </w:r>
    </w:p>
    <w:p w14:paraId="4E2FB529" w14:textId="77777777" w:rsidR="00B14FBB" w:rsidRPr="00B14FBB" w:rsidRDefault="00B14FBB" w:rsidP="00B14FBB">
      <w:pPr>
        <w:tabs>
          <w:tab w:val="left" w:pos="567"/>
        </w:tabs>
        <w:spacing w:after="0" w:line="240" w:lineRule="auto"/>
        <w:rPr>
          <w:rFonts w:ascii="Times New Roman" w:hAnsi="Times New Roman"/>
        </w:rPr>
      </w:pPr>
    </w:p>
    <w:p w14:paraId="4E2FB52A"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i/>
          <w:u w:val="single"/>
        </w:rPr>
        <w:t xml:space="preserve">Bendrosios anestezijos sukėlimas ir palaikymas tikslinės kontroliuojamosios infuzijos metu </w:t>
      </w:r>
    </w:p>
    <w:p w14:paraId="4E2FB52B"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Paprastai suaugusiems, jaunesniems kaip 55 metų pacientams anestezija sukeliama tiksline propofolio 4</w:t>
      </w:r>
      <w:r w:rsidR="00B5303B" w:rsidRPr="00B5303B">
        <w:rPr>
          <w:rFonts w:ascii="Times New Roman" w:hAnsi="Times New Roman"/>
        </w:rPr>
        <w:t>–</w:t>
      </w:r>
      <w:r w:rsidRPr="00B14FBB">
        <w:rPr>
          <w:rFonts w:ascii="Times New Roman" w:hAnsi="Times New Roman"/>
        </w:rPr>
        <w:t xml:space="preserve">8 mikrogramų/ml koncentracija. Pacientams, kuriems buvo taikyta premedikacija, rekomenduojama pradinė tikslinė propofolio koncentracija yra 4 mikrogramai/ml, tiems pacientams, kuriems </w:t>
      </w:r>
      <w:r w:rsidRPr="00B14FBB">
        <w:rPr>
          <w:rFonts w:ascii="Times New Roman" w:hAnsi="Times New Roman"/>
        </w:rPr>
        <w:lastRenderedPageBreak/>
        <w:t>premedikacija netaikyta – 6 mikrogramai /ml. Paprastai, pavartojus propofolio šiomis tikslinėmis koncentracijomis, anestezija prasideda per 60–120 sekundžių. Propofolio pavartojus didesnėmis tikslinėmis koncentracijomis, anestezija gali prasidėti daug greičiau, tačiau gali būti labai slopinama kraujotaka ir kvėpavimas.</w:t>
      </w:r>
    </w:p>
    <w:p w14:paraId="4E2FB52C" w14:textId="77777777" w:rsidR="00B14FBB" w:rsidRPr="00B14FBB" w:rsidRDefault="00B14FBB" w:rsidP="00B14FBB">
      <w:pPr>
        <w:tabs>
          <w:tab w:val="left" w:pos="567"/>
        </w:tabs>
        <w:spacing w:after="0" w:line="240" w:lineRule="auto"/>
        <w:rPr>
          <w:rFonts w:ascii="Times New Roman" w:hAnsi="Times New Roman"/>
        </w:rPr>
      </w:pPr>
    </w:p>
    <w:p w14:paraId="4E2FB52D"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 xml:space="preserve">Mažesnė pradinė tikslinė propofolio koncentracija gali būti vartojama 55 metų ir vyresniems žmonėms bei pagal Amerikos anesteziologų asociacijos (ASA) klasifikaciją pacientams, priklausantiems III arba IV grupei. </w:t>
      </w:r>
    </w:p>
    <w:p w14:paraId="4E2FB52E"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Tokiu atveju tikslinę koncentraciją galima kas minutę palaipsniui didinti po 0,5</w:t>
      </w:r>
      <w:r w:rsidR="00B5303B" w:rsidRPr="00B5303B">
        <w:rPr>
          <w:rFonts w:ascii="Times New Roman" w:hAnsi="Times New Roman"/>
        </w:rPr>
        <w:t>–</w:t>
      </w:r>
      <w:r w:rsidRPr="00B14FBB">
        <w:rPr>
          <w:rFonts w:ascii="Times New Roman" w:hAnsi="Times New Roman"/>
        </w:rPr>
        <w:t>1,0 mikrogramų/ml kol palaipsniui prasidės anestezija.</w:t>
      </w:r>
    </w:p>
    <w:p w14:paraId="4E2FB52F" w14:textId="77777777" w:rsidR="00B14FBB" w:rsidRPr="00B14FBB" w:rsidRDefault="00B14FBB" w:rsidP="00B14FBB">
      <w:pPr>
        <w:tabs>
          <w:tab w:val="left" w:pos="567"/>
        </w:tabs>
        <w:spacing w:after="0" w:line="240" w:lineRule="auto"/>
        <w:rPr>
          <w:rFonts w:ascii="Times New Roman" w:hAnsi="Times New Roman"/>
        </w:rPr>
      </w:pPr>
    </w:p>
    <w:p w14:paraId="4E2FB530"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Paprastai prireikia papildomai sukelti analgeziją ir ją prailginti, kad tikslinė koncentracija anestezijai palaikyti galėtų būti sumažinta kartu vartojamų analgetikų. Paprastai anestezijai palaikyti pakanka tikslinės 3–6 mikrogramų /ml propofolio koncentracijos.</w:t>
      </w:r>
    </w:p>
    <w:p w14:paraId="4E2FB531" w14:textId="77777777" w:rsidR="00B14FBB" w:rsidRPr="00B14FBB" w:rsidRDefault="00B14FBB" w:rsidP="00B14FBB">
      <w:pPr>
        <w:tabs>
          <w:tab w:val="left" w:pos="567"/>
        </w:tabs>
        <w:spacing w:after="0" w:line="240" w:lineRule="auto"/>
        <w:rPr>
          <w:rFonts w:ascii="Times New Roman" w:hAnsi="Times New Roman"/>
        </w:rPr>
      </w:pPr>
    </w:p>
    <w:p w14:paraId="4E2FB532"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 xml:space="preserve">Būdravimo fazę sukelianti prognozuojama propofolio koncentracija paprastai būna 1,0–2,0 mikrogramai/ml ir jai gali būti daroma įtaka palaikymo fazės metu taikomos analgezijos. </w:t>
      </w:r>
    </w:p>
    <w:p w14:paraId="4E2FB533" w14:textId="77777777" w:rsidR="00B14FBB" w:rsidRPr="00B14FBB" w:rsidRDefault="00B14FBB" w:rsidP="00B14FBB">
      <w:pPr>
        <w:tabs>
          <w:tab w:val="left" w:pos="567"/>
        </w:tabs>
        <w:spacing w:after="0" w:line="240" w:lineRule="auto"/>
        <w:rPr>
          <w:rFonts w:ascii="Times New Roman" w:hAnsi="Times New Roman"/>
        </w:rPr>
      </w:pPr>
    </w:p>
    <w:p w14:paraId="4E2FB534"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i/>
          <w:u w:val="single"/>
        </w:rPr>
        <w:t>Intensyvios terapijos skyriuje gydomų pacientų slopinamojo poveikio sukėlimas (nepatariama taikyti tikslinės kontroliuojamosios infuzijos).</w:t>
      </w:r>
    </w:p>
    <w:p w14:paraId="4E2FB535"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 xml:space="preserve">Paprastai tikslinė propofolio koncentracija kraujyje gali būti 0,2–2,0 mikrogramai/ml. </w:t>
      </w:r>
    </w:p>
    <w:p w14:paraId="4E2FB536"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Pradedama vartoti nuo mažų tikslinių dozių, kurios titruojamos, atsižvelgiant į paciento atsaką kol pasiekiamas norimas slopinimo gilumas.</w:t>
      </w:r>
    </w:p>
    <w:p w14:paraId="4E2FB537" w14:textId="77777777" w:rsidR="00B14FBB" w:rsidRPr="00B14FBB" w:rsidRDefault="00B14FBB" w:rsidP="00B14FBB">
      <w:pPr>
        <w:tabs>
          <w:tab w:val="left" w:pos="567"/>
        </w:tabs>
        <w:spacing w:after="0" w:line="240" w:lineRule="auto"/>
        <w:rPr>
          <w:rFonts w:ascii="Times New Roman" w:hAnsi="Times New Roman"/>
        </w:rPr>
      </w:pPr>
    </w:p>
    <w:p w14:paraId="4E2FB538" w14:textId="77777777"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b/>
        </w:rPr>
        <w:t>4.3</w:t>
      </w:r>
      <w:r w:rsidRPr="00B14FBB">
        <w:rPr>
          <w:rFonts w:ascii="Times New Roman" w:hAnsi="Times New Roman"/>
          <w:b/>
        </w:rPr>
        <w:tab/>
        <w:t>Kontraindikacijos</w:t>
      </w:r>
    </w:p>
    <w:p w14:paraId="4E2FB539" w14:textId="77777777" w:rsidR="00B14FBB" w:rsidRPr="00B14FBB" w:rsidRDefault="00B14FBB" w:rsidP="00B14FBB">
      <w:pPr>
        <w:tabs>
          <w:tab w:val="left" w:pos="567"/>
        </w:tabs>
        <w:spacing w:after="0" w:line="240" w:lineRule="auto"/>
        <w:rPr>
          <w:rFonts w:ascii="Times New Roman" w:hAnsi="Times New Roman"/>
          <w:b/>
        </w:rPr>
      </w:pPr>
    </w:p>
    <w:p w14:paraId="4E2FB53A" w14:textId="77777777" w:rsidR="00B14FBB" w:rsidRPr="00B14FBB" w:rsidRDefault="00B14FBB" w:rsidP="00B14FBB">
      <w:pPr>
        <w:numPr>
          <w:ilvl w:val="0"/>
          <w:numId w:val="22"/>
        </w:numPr>
        <w:spacing w:after="0" w:line="240" w:lineRule="auto"/>
        <w:ind w:left="567" w:hanging="567"/>
        <w:jc w:val="both"/>
        <w:rPr>
          <w:rFonts w:ascii="Times New Roman" w:hAnsi="Times New Roman"/>
        </w:rPr>
      </w:pPr>
      <w:r w:rsidRPr="00B14FBB">
        <w:rPr>
          <w:rFonts w:ascii="Times New Roman" w:hAnsi="Times New Roman"/>
        </w:rPr>
        <w:t xml:space="preserve">Padidėjęs jautrumas veikliajai arba bet kuriai </w:t>
      </w:r>
      <w:r w:rsidRPr="00B14FBB">
        <w:rPr>
          <w:rFonts w:ascii="Times New Roman" w:eastAsia="Times New Roman" w:hAnsi="Times New Roman"/>
          <w:lang w:eastAsia="de-DE"/>
        </w:rPr>
        <w:t>6.1</w:t>
      </w:r>
      <w:r w:rsidR="00AD1E82">
        <w:rPr>
          <w:rFonts w:ascii="Times New Roman" w:eastAsia="Times New Roman" w:hAnsi="Times New Roman"/>
          <w:lang w:eastAsia="de-DE"/>
        </w:rPr>
        <w:t> </w:t>
      </w:r>
      <w:r w:rsidRPr="00B14FBB">
        <w:rPr>
          <w:rFonts w:ascii="Times New Roman" w:eastAsia="Times New Roman" w:hAnsi="Times New Roman"/>
          <w:lang w:eastAsia="de-DE"/>
        </w:rPr>
        <w:t xml:space="preserve">skyriuje nurodytai </w:t>
      </w:r>
      <w:r w:rsidRPr="00B14FBB">
        <w:rPr>
          <w:rFonts w:ascii="Times New Roman" w:hAnsi="Times New Roman"/>
        </w:rPr>
        <w:t>pagalbinei medžiagai.</w:t>
      </w:r>
    </w:p>
    <w:p w14:paraId="4E2FB53B" w14:textId="77777777" w:rsidR="00B14FBB" w:rsidRPr="00B14FBB" w:rsidRDefault="00B14FBB" w:rsidP="00B14FBB">
      <w:pPr>
        <w:numPr>
          <w:ilvl w:val="0"/>
          <w:numId w:val="21"/>
        </w:numPr>
        <w:tabs>
          <w:tab w:val="left" w:pos="567"/>
        </w:tabs>
        <w:spacing w:after="0" w:line="240" w:lineRule="auto"/>
        <w:ind w:left="567" w:hanging="567"/>
        <w:contextualSpacing/>
        <w:jc w:val="both"/>
        <w:rPr>
          <w:rFonts w:ascii="Times New Roman" w:eastAsia="Times New Roman" w:hAnsi="Times New Roman"/>
          <w:lang w:eastAsia="de-DE"/>
        </w:rPr>
      </w:pPr>
      <w:r w:rsidRPr="00B14FBB">
        <w:rPr>
          <w:rFonts w:ascii="Times New Roman" w:eastAsia="Times New Roman" w:hAnsi="Times New Roman"/>
          <w:lang w:eastAsia="de-DE"/>
        </w:rPr>
        <w:t xml:space="preserve">Propoven sudėtyje yra sojų aliejus, todėl jo nederėtų vartoti pacientams, kurie yra alergiški riešutams arba sojai. </w:t>
      </w:r>
    </w:p>
    <w:p w14:paraId="4E2FB53C" w14:textId="77777777" w:rsidR="00B14FBB" w:rsidRPr="00B14FBB" w:rsidRDefault="00B14FBB" w:rsidP="00B14FBB">
      <w:pPr>
        <w:spacing w:after="0" w:line="240" w:lineRule="auto"/>
        <w:ind w:left="567" w:hanging="567"/>
        <w:jc w:val="both"/>
        <w:rPr>
          <w:rFonts w:ascii="Times New Roman" w:hAnsi="Times New Roman"/>
        </w:rPr>
      </w:pPr>
      <w:r w:rsidRPr="00B14FBB">
        <w:rPr>
          <w:rFonts w:ascii="Times New Roman" w:eastAsia="Times New Roman" w:hAnsi="Times New Roman"/>
          <w:lang w:eastAsia="de-DE"/>
        </w:rPr>
        <w:sym w:font="Symbol" w:char="F0B7"/>
      </w:r>
      <w:r w:rsidRPr="00B14FBB">
        <w:rPr>
          <w:rFonts w:ascii="Times New Roman" w:eastAsia="Times New Roman" w:hAnsi="Times New Roman"/>
          <w:lang w:eastAsia="de-DE"/>
        </w:rPr>
        <w:tab/>
        <w:t xml:space="preserve">Propofolio negalima vartoti </w:t>
      </w:r>
      <w:r w:rsidRPr="00B14FBB">
        <w:rPr>
          <w:rFonts w:ascii="Times New Roman" w:hAnsi="Times New Roman"/>
        </w:rPr>
        <w:t xml:space="preserve">16 metų ir jaunesniems vaikams </w:t>
      </w:r>
      <w:r w:rsidRPr="00B14FBB">
        <w:rPr>
          <w:rFonts w:ascii="Times New Roman" w:eastAsia="Times New Roman" w:hAnsi="Times New Roman"/>
          <w:lang w:eastAsia="de-DE"/>
        </w:rPr>
        <w:t>slopinimui intensyviosios terapijos skyriuje sukelti (žr. 4.4</w:t>
      </w:r>
      <w:r w:rsidR="00AD1E82">
        <w:rPr>
          <w:rFonts w:ascii="Times New Roman" w:eastAsia="Times New Roman" w:hAnsi="Times New Roman"/>
          <w:lang w:eastAsia="de-DE"/>
        </w:rPr>
        <w:t> </w:t>
      </w:r>
      <w:r w:rsidRPr="00B14FBB">
        <w:rPr>
          <w:rFonts w:ascii="Times New Roman" w:eastAsia="Times New Roman" w:hAnsi="Times New Roman"/>
          <w:lang w:eastAsia="de-DE"/>
        </w:rPr>
        <w:t>skyrių).</w:t>
      </w:r>
    </w:p>
    <w:p w14:paraId="4E2FB53D" w14:textId="77777777" w:rsidR="00B14FBB" w:rsidRPr="00B14FBB" w:rsidRDefault="00B14FBB" w:rsidP="00B14FBB">
      <w:pPr>
        <w:tabs>
          <w:tab w:val="left" w:pos="567"/>
        </w:tabs>
        <w:spacing w:after="0" w:line="240" w:lineRule="auto"/>
        <w:rPr>
          <w:rFonts w:ascii="Times New Roman" w:hAnsi="Times New Roman"/>
        </w:rPr>
      </w:pPr>
    </w:p>
    <w:p w14:paraId="4E2FB53E" w14:textId="77777777"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b/>
        </w:rPr>
        <w:t>4.4</w:t>
      </w:r>
      <w:r w:rsidRPr="00B14FBB">
        <w:rPr>
          <w:rFonts w:ascii="Times New Roman" w:hAnsi="Times New Roman"/>
          <w:b/>
        </w:rPr>
        <w:tab/>
        <w:t xml:space="preserve">Specialūs įspėjimai ir atsargumo priemonės </w:t>
      </w:r>
    </w:p>
    <w:p w14:paraId="4E2FB53F" w14:textId="77777777" w:rsidR="00B14FBB" w:rsidRPr="00B14FBB" w:rsidRDefault="00B14FBB" w:rsidP="00B14FBB">
      <w:pPr>
        <w:tabs>
          <w:tab w:val="left" w:pos="567"/>
        </w:tabs>
        <w:spacing w:after="0" w:line="240" w:lineRule="auto"/>
        <w:rPr>
          <w:rFonts w:ascii="Times New Roman" w:hAnsi="Times New Roman"/>
          <w:b/>
        </w:rPr>
      </w:pPr>
    </w:p>
    <w:p w14:paraId="4E2FB540" w14:textId="77777777" w:rsidR="00B14FBB" w:rsidRPr="00B14FBB" w:rsidRDefault="00B14FBB" w:rsidP="00B14FBB">
      <w:pPr>
        <w:tabs>
          <w:tab w:val="left" w:pos="0"/>
        </w:tabs>
        <w:spacing w:after="0" w:line="240" w:lineRule="auto"/>
        <w:jc w:val="both"/>
        <w:rPr>
          <w:rFonts w:ascii="Times New Roman" w:eastAsia="Times New Roman" w:hAnsi="Times New Roman"/>
          <w:lang w:eastAsia="de-DE"/>
        </w:rPr>
      </w:pPr>
      <w:r w:rsidRPr="00B14FBB">
        <w:rPr>
          <w:rFonts w:ascii="Times New Roman" w:eastAsia="Times New Roman" w:hAnsi="Times New Roman"/>
          <w:lang w:eastAsia="de-DE"/>
        </w:rPr>
        <w:t xml:space="preserve">Propofolį leisti gali tik patyręs anesteziologas arba, jei aktualu, intensyviosios terapijos specialistas. </w:t>
      </w:r>
    </w:p>
    <w:p w14:paraId="4E2FB541" w14:textId="77777777" w:rsidR="00B14FBB" w:rsidRPr="00B14FBB" w:rsidRDefault="00B14FBB" w:rsidP="00B14FBB">
      <w:pPr>
        <w:tabs>
          <w:tab w:val="left" w:pos="0"/>
        </w:tabs>
        <w:spacing w:after="0" w:line="240" w:lineRule="auto"/>
        <w:jc w:val="both"/>
        <w:rPr>
          <w:rFonts w:ascii="Times New Roman" w:eastAsia="Times New Roman" w:hAnsi="Times New Roman"/>
          <w:highlight w:val="yellow"/>
          <w:lang w:eastAsia="de-DE"/>
        </w:rPr>
      </w:pPr>
    </w:p>
    <w:p w14:paraId="4E2FB542"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Būtina nuolat stebėti paciento būklę, be to, visada privalo būti skubiai naudoti paruošta įranga kvėpavimo takų praeinamumui palaikyti, dirbtinei plaučių ventiliacijai atlikti, deguonį papildomai tiekti bei kitokiai reanimacinei pagalbai suteikti. Jei pacientas slopinamas chirurginės arba diagnostinės procedūros metu, ją atliekantis žmogus švirkšti propofolio negali.</w:t>
      </w:r>
    </w:p>
    <w:p w14:paraId="4E2FB543" w14:textId="77777777" w:rsidR="00B14FBB" w:rsidRPr="00B14FBB" w:rsidRDefault="00B14FBB" w:rsidP="00B14FBB">
      <w:pPr>
        <w:spacing w:after="0" w:line="240" w:lineRule="auto"/>
        <w:jc w:val="both"/>
        <w:rPr>
          <w:rFonts w:ascii="Times New Roman" w:eastAsia="Times New Roman" w:hAnsi="Times New Roman"/>
          <w:highlight w:val="yellow"/>
          <w:lang w:eastAsia="de-DE"/>
        </w:rPr>
      </w:pPr>
    </w:p>
    <w:p w14:paraId="4E2FB544"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Gauta pranešimų apie piktnaudžiavimą propofoliu ir priklausomybę nuo jo, dažniausiai tarp sveikatos priežiūros specialistų. Propofolio, kaip ir kitų bendrųjų anestetikų, vartojimas neužtikrinus kvėpavimo takų praeinamumo gali sukelti mirtinų kvėpavimo sistemos komplikacijų.</w:t>
      </w:r>
    </w:p>
    <w:p w14:paraId="4E2FB545" w14:textId="77777777" w:rsidR="00B14FBB" w:rsidRPr="00B14FBB" w:rsidRDefault="00B14FBB" w:rsidP="00B14FBB">
      <w:pPr>
        <w:spacing w:after="0" w:line="240" w:lineRule="auto"/>
        <w:jc w:val="both"/>
        <w:rPr>
          <w:rFonts w:ascii="Times New Roman" w:eastAsia="Times New Roman" w:hAnsi="Times New Roman"/>
          <w:highlight w:val="yellow"/>
          <w:lang w:eastAsia="de-DE"/>
        </w:rPr>
      </w:pPr>
    </w:p>
    <w:p w14:paraId="4E2FB546"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 xml:space="preserve">Jei propofolis vartojama slopinti chirurginių ir diagnostinių procedūrų metu, pacientą būtina nuolat stebėti, ar neatsiranda ankstyvųjų hipotenzijos, kvėpavimo takų obstrukcijos ir įsotinimo deguonimi sumažėjimo požymių. </w:t>
      </w:r>
    </w:p>
    <w:p w14:paraId="4E2FB547" w14:textId="77777777" w:rsidR="00B14FBB" w:rsidRPr="00B14FBB" w:rsidRDefault="00B14FBB" w:rsidP="00B14FBB">
      <w:pPr>
        <w:tabs>
          <w:tab w:val="left" w:pos="567"/>
        </w:tabs>
        <w:spacing w:after="0" w:line="240" w:lineRule="auto"/>
        <w:rPr>
          <w:rFonts w:ascii="Times New Roman" w:hAnsi="Times New Roman"/>
          <w:b/>
        </w:rPr>
      </w:pPr>
    </w:p>
    <w:p w14:paraId="4E2FB548"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 xml:space="preserve">Propofolio, kaip ir kitų slopinamojo poveikio vaistinių preparatų, vartojant slopinimui sukelti operacinių procedūrų metu, pacientui gali atsirasti nevalingi judesiai. Procedūrų, kurių metu būtina paciento imobilizacija, tokie judesiai gali kelti pavojų operuojamai vietai. </w:t>
      </w:r>
    </w:p>
    <w:p w14:paraId="4E2FB549" w14:textId="77777777" w:rsidR="00B14FBB" w:rsidRPr="00B14FBB" w:rsidRDefault="00B14FBB" w:rsidP="00B14FBB">
      <w:pPr>
        <w:tabs>
          <w:tab w:val="left" w:pos="567"/>
        </w:tabs>
        <w:spacing w:after="0" w:line="240" w:lineRule="auto"/>
        <w:rPr>
          <w:rFonts w:ascii="Times New Roman" w:hAnsi="Times New Roman"/>
        </w:rPr>
      </w:pPr>
    </w:p>
    <w:p w14:paraId="4E2FB54A"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 xml:space="preserve">Pacientui atsigavus po propofolio pavartojimo, jį iš ligoninės galima išleisti tik praėjus tam tikram pakankamam laikotarpiui, kad pacientas būtų visiškai atsigavęs. Labai retai propofolio vartojimas buvo susijęs su pooperaciniu sąmonės sutrikimu, kartu gali pasireikšti raumenų tonuso padidėjimas. </w:t>
      </w:r>
      <w:r w:rsidRPr="00B14FBB">
        <w:rPr>
          <w:rFonts w:ascii="Times New Roman" w:hAnsi="Times New Roman"/>
        </w:rPr>
        <w:lastRenderedPageBreak/>
        <w:t>Toks poveikis nepriklauso nuo to, ar pacientas po anestezijos jau buvo atgavęs sąmonę, ar dar ne. Nors sąmonė atgaunama be gydymo, jos neatgavusį pacientą būtina tinkamai prižiūrėti.</w:t>
      </w:r>
    </w:p>
    <w:p w14:paraId="4E2FB54B" w14:textId="77777777" w:rsidR="00B14FBB" w:rsidRPr="00B14FBB" w:rsidRDefault="00B14FBB" w:rsidP="00B14FBB">
      <w:pPr>
        <w:tabs>
          <w:tab w:val="left" w:pos="0"/>
        </w:tabs>
        <w:spacing w:after="0" w:line="240" w:lineRule="auto"/>
        <w:jc w:val="both"/>
        <w:rPr>
          <w:rFonts w:ascii="Times New Roman" w:hAnsi="Times New Roman"/>
          <w:highlight w:val="yellow"/>
        </w:rPr>
      </w:pPr>
    </w:p>
    <w:p w14:paraId="4E2FB54C"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Propofolio sukeltas poveikis paprastai išnyksta per 12 val. Duodant pacientui patarimus dėl toliau išvardytų veiksmų, reikia atsižvelgti į popofolio poveikį, procedūrą, tuo pat metu vartojamus vaistinius preparatus, paciento amžių ir būklę.</w:t>
      </w:r>
    </w:p>
    <w:p w14:paraId="4E2FB54D" w14:textId="77777777" w:rsidR="00B14FBB" w:rsidRPr="00B14FBB" w:rsidRDefault="00B14FBB" w:rsidP="00B14FBB">
      <w:pPr>
        <w:tabs>
          <w:tab w:val="left" w:pos="567"/>
        </w:tabs>
        <w:spacing w:after="0" w:line="240" w:lineRule="auto"/>
        <w:ind w:left="567" w:hanging="567"/>
        <w:rPr>
          <w:rFonts w:ascii="Times New Roman" w:hAnsi="Times New Roman"/>
        </w:rPr>
      </w:pPr>
      <w:r w:rsidRPr="00B14FBB">
        <w:rPr>
          <w:rFonts w:ascii="Times New Roman" w:hAnsi="Times New Roman"/>
        </w:rPr>
        <w:t>-</w:t>
      </w:r>
      <w:r w:rsidRPr="00B14FBB">
        <w:rPr>
          <w:rFonts w:ascii="Times New Roman" w:hAnsi="Times New Roman"/>
        </w:rPr>
        <w:tab/>
        <w:t>Patarimas pacientui iš propofolio vartojimo vietos išvykti su lydinčiu asmeniu.</w:t>
      </w:r>
    </w:p>
    <w:p w14:paraId="4E2FB54E" w14:textId="77777777" w:rsidR="00B14FBB" w:rsidRPr="00B14FBB" w:rsidRDefault="00B14FBB" w:rsidP="00B14FBB">
      <w:pPr>
        <w:tabs>
          <w:tab w:val="left" w:pos="567"/>
        </w:tabs>
        <w:spacing w:after="0" w:line="240" w:lineRule="auto"/>
        <w:ind w:left="567" w:hanging="567"/>
        <w:rPr>
          <w:rFonts w:ascii="Times New Roman" w:hAnsi="Times New Roman"/>
        </w:rPr>
      </w:pPr>
      <w:r w:rsidRPr="00B14FBB">
        <w:rPr>
          <w:rFonts w:ascii="Times New Roman" w:hAnsi="Times New Roman"/>
        </w:rPr>
        <w:t>-</w:t>
      </w:r>
      <w:r w:rsidRPr="00B14FBB">
        <w:rPr>
          <w:rFonts w:ascii="Times New Roman" w:hAnsi="Times New Roman"/>
        </w:rPr>
        <w:tab/>
        <w:t>Laikotarpis, kuriuo nerekomenduojama atlikinėti veiksmų, kuriems reikia įgūdžių, bei pavojingų veiksmų, pvz., vairuoti.</w:t>
      </w:r>
    </w:p>
    <w:p w14:paraId="4E2FB54F" w14:textId="77777777" w:rsidR="00B14FBB" w:rsidRPr="00B14FBB" w:rsidRDefault="00B14FBB" w:rsidP="00B14FBB">
      <w:pPr>
        <w:tabs>
          <w:tab w:val="left" w:pos="567"/>
        </w:tabs>
        <w:spacing w:after="0" w:line="240" w:lineRule="auto"/>
        <w:ind w:left="567" w:hanging="567"/>
        <w:rPr>
          <w:rFonts w:ascii="Times New Roman" w:hAnsi="Times New Roman"/>
        </w:rPr>
      </w:pPr>
      <w:r w:rsidRPr="00B14FBB">
        <w:rPr>
          <w:rFonts w:ascii="Times New Roman" w:hAnsi="Times New Roman"/>
        </w:rPr>
        <w:t>-</w:t>
      </w:r>
      <w:r w:rsidRPr="00B14FBB">
        <w:rPr>
          <w:rFonts w:ascii="Times New Roman" w:hAnsi="Times New Roman"/>
        </w:rPr>
        <w:tab/>
        <w:t>Kitų slopinamąjį poveikį sukeliančių preparatų (pvz., benzodiazepinų, opioidų, alkoholio) vartojimas.</w:t>
      </w:r>
    </w:p>
    <w:p w14:paraId="4E2FB550" w14:textId="77777777" w:rsidR="00B14FBB" w:rsidRPr="00B14FBB" w:rsidRDefault="00B14FBB" w:rsidP="00B14FBB">
      <w:pPr>
        <w:tabs>
          <w:tab w:val="left" w:pos="0"/>
        </w:tabs>
        <w:spacing w:after="0" w:line="240" w:lineRule="auto"/>
        <w:jc w:val="both"/>
        <w:rPr>
          <w:rFonts w:ascii="Times New Roman" w:eastAsia="Times New Roman" w:hAnsi="Times New Roman"/>
          <w:highlight w:val="yellow"/>
          <w:lang w:eastAsia="de-DE"/>
        </w:rPr>
      </w:pPr>
    </w:p>
    <w:p w14:paraId="4E2FB551" w14:textId="77777777" w:rsidR="00B14FBB" w:rsidRPr="00B14FBB" w:rsidRDefault="00B14FBB" w:rsidP="00B14FBB">
      <w:pPr>
        <w:tabs>
          <w:tab w:val="left" w:pos="0"/>
        </w:tabs>
        <w:spacing w:after="0" w:line="240" w:lineRule="auto"/>
        <w:jc w:val="both"/>
        <w:rPr>
          <w:rFonts w:ascii="Times New Roman" w:eastAsia="Times New Roman" w:hAnsi="Times New Roman"/>
          <w:lang w:eastAsia="de-DE"/>
        </w:rPr>
      </w:pPr>
      <w:r w:rsidRPr="00B14FBB">
        <w:rPr>
          <w:rFonts w:ascii="Times New Roman" w:eastAsia="Times New Roman" w:hAnsi="Times New Roman"/>
          <w:lang w:eastAsia="de-DE"/>
        </w:rPr>
        <w:t>Net ir epilepsija nesergantiems pacientams gali atsirasti vėlyvųjų (atsirandančių po kelių valandų ar kelių dienų) į epilepsiją panašių priepuolių.</w:t>
      </w:r>
    </w:p>
    <w:p w14:paraId="4E2FB552" w14:textId="77777777" w:rsidR="00B14FBB" w:rsidRPr="00B14FBB" w:rsidRDefault="00B14FBB" w:rsidP="00B14FBB">
      <w:pPr>
        <w:tabs>
          <w:tab w:val="left" w:pos="567"/>
        </w:tabs>
        <w:spacing w:after="0" w:line="240" w:lineRule="auto"/>
        <w:rPr>
          <w:rFonts w:ascii="Times New Roman" w:hAnsi="Times New Roman"/>
          <w:u w:val="single"/>
        </w:rPr>
      </w:pPr>
    </w:p>
    <w:p w14:paraId="4E2FB553" w14:textId="77777777" w:rsidR="00B14FBB" w:rsidRPr="00B14FBB" w:rsidRDefault="00B14FBB" w:rsidP="00B14FBB">
      <w:pPr>
        <w:tabs>
          <w:tab w:val="left" w:pos="567"/>
        </w:tabs>
        <w:spacing w:after="0" w:line="240" w:lineRule="auto"/>
        <w:rPr>
          <w:rFonts w:ascii="Times New Roman" w:hAnsi="Times New Roman"/>
          <w:u w:val="single"/>
        </w:rPr>
      </w:pPr>
      <w:r w:rsidRPr="00B14FBB">
        <w:rPr>
          <w:rFonts w:ascii="Times New Roman" w:hAnsi="Times New Roman"/>
          <w:u w:val="single"/>
        </w:rPr>
        <w:t>Specifinės pacientų grupės</w:t>
      </w:r>
    </w:p>
    <w:p w14:paraId="4E2FB554" w14:textId="77777777" w:rsidR="00B14FBB" w:rsidRPr="00B14FBB" w:rsidRDefault="00B14FBB" w:rsidP="00B14FBB">
      <w:pPr>
        <w:tabs>
          <w:tab w:val="left" w:pos="567"/>
        </w:tabs>
        <w:spacing w:after="0" w:line="240" w:lineRule="auto"/>
        <w:rPr>
          <w:rFonts w:ascii="Times New Roman" w:hAnsi="Times New Roman"/>
          <w:i/>
          <w:u w:val="single"/>
        </w:rPr>
      </w:pPr>
      <w:r w:rsidRPr="00B14FBB">
        <w:rPr>
          <w:rFonts w:ascii="Times New Roman" w:hAnsi="Times New Roman"/>
          <w:i/>
          <w:u w:val="single"/>
        </w:rPr>
        <w:t>Širdies, kraujotakos arba plaučių nepakankamumas ir hipovolemija</w:t>
      </w:r>
    </w:p>
    <w:p w14:paraId="4E2FB555"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 xml:space="preserve">Kaip ir vartojant kitų intraveninių anestetikų, propofolio emulsijos reikia vartoti atsargiai pacientams, kuriems yra širdies, kvėpavimo, inkstų arba kepenų funkcijos sutrikimas, arba kuriems pasireiškė hipovolemija bei nusilpusiems pacientams. </w:t>
      </w:r>
      <w:r w:rsidRPr="00B14FBB">
        <w:rPr>
          <w:rFonts w:ascii="Times New Roman" w:hAnsi="Times New Roman"/>
          <w:b/>
        </w:rPr>
        <w:t>Propofolio klirensas priklauso nuo kraujotakos, todėl kartu vartojant vaistinių preparatų, mažinančių širdies minutinį tūrį, mažėja ir propofolio klirensas</w:t>
      </w:r>
      <w:r w:rsidRPr="00B14FBB">
        <w:rPr>
          <w:rFonts w:ascii="Times New Roman" w:hAnsi="Times New Roman"/>
        </w:rPr>
        <w:t>.</w:t>
      </w:r>
    </w:p>
    <w:p w14:paraId="4E2FB556" w14:textId="77777777" w:rsidR="00B14FBB" w:rsidRPr="00B14FBB" w:rsidRDefault="00B14FBB" w:rsidP="00B14FBB">
      <w:pPr>
        <w:tabs>
          <w:tab w:val="left" w:pos="567"/>
        </w:tabs>
        <w:spacing w:after="0" w:line="240" w:lineRule="auto"/>
        <w:rPr>
          <w:rFonts w:ascii="Times New Roman" w:hAnsi="Times New Roman"/>
        </w:rPr>
      </w:pPr>
    </w:p>
    <w:p w14:paraId="4E2FB557"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 xml:space="preserve">Prieš propofolio emulsijos infuziją širdies, kraujotakos ir plaučių nepakankamumą bei hipovolemiją reikia kompensuoti. </w:t>
      </w:r>
    </w:p>
    <w:p w14:paraId="4E2FB558" w14:textId="77777777" w:rsidR="00B14FBB" w:rsidRPr="00B14FBB" w:rsidRDefault="00B14FBB" w:rsidP="00B14FBB">
      <w:pPr>
        <w:tabs>
          <w:tab w:val="left" w:pos="567"/>
        </w:tabs>
        <w:spacing w:after="0" w:line="240" w:lineRule="auto"/>
        <w:rPr>
          <w:rFonts w:ascii="Times New Roman" w:hAnsi="Times New Roman"/>
        </w:rPr>
      </w:pPr>
    </w:p>
    <w:p w14:paraId="4E2FB559"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Pacientams, sergantiems progresuojančiu širdies nepakankamumu arba kitokiomis sunkiomis širdies raumens ligomis, propofolio emulsijos infuzuoti draudžiama, nebent vaistinio preparato vartojama labai atsargiai ir paciento būklė nuolat sekama.</w:t>
      </w:r>
    </w:p>
    <w:p w14:paraId="4E2FB55A" w14:textId="77777777" w:rsidR="00B14FBB" w:rsidRPr="00B14FBB" w:rsidRDefault="00B14FBB" w:rsidP="00B14FBB">
      <w:pPr>
        <w:tabs>
          <w:tab w:val="left" w:pos="567"/>
        </w:tabs>
        <w:spacing w:after="0" w:line="240" w:lineRule="auto"/>
        <w:rPr>
          <w:rFonts w:ascii="Times New Roman" w:hAnsi="Times New Roman"/>
        </w:rPr>
      </w:pPr>
    </w:p>
    <w:p w14:paraId="4E2FB55B" w14:textId="77777777" w:rsidR="00B14FBB" w:rsidRPr="00B14FBB" w:rsidRDefault="00B14FBB" w:rsidP="00B14FBB">
      <w:pPr>
        <w:spacing w:after="0" w:line="240" w:lineRule="auto"/>
        <w:jc w:val="both"/>
        <w:rPr>
          <w:rFonts w:ascii="Times New Roman" w:eastAsia="Times New Roman" w:hAnsi="Times New Roman"/>
          <w:lang w:eastAsia="de-DE"/>
        </w:rPr>
      </w:pPr>
      <w:r w:rsidRPr="00B14FBB">
        <w:rPr>
          <w:rFonts w:ascii="Times New Roman" w:hAnsi="Times New Roman"/>
        </w:rPr>
        <w:t xml:space="preserve">Kadangi </w:t>
      </w:r>
      <w:r w:rsidRPr="00B14FBB">
        <w:rPr>
          <w:rFonts w:ascii="Times New Roman" w:eastAsia="Times New Roman" w:hAnsi="Times New Roman"/>
          <w:lang w:eastAsia="de-DE"/>
        </w:rPr>
        <w:t>labai nutukusiems pacientams skiriama didesnė dozė, reikia atsižvelgti į poveikio hemodinamikos įtakos kardiovaskulinei sistemai riziką.</w:t>
      </w:r>
    </w:p>
    <w:p w14:paraId="4E2FB55C" w14:textId="77777777" w:rsidR="00B14FBB" w:rsidRPr="00B14FBB" w:rsidRDefault="00B14FBB" w:rsidP="00B14FBB">
      <w:pPr>
        <w:spacing w:after="0" w:line="240" w:lineRule="auto"/>
        <w:jc w:val="both"/>
        <w:rPr>
          <w:rFonts w:ascii="Times New Roman" w:eastAsia="Times New Roman" w:hAnsi="Times New Roman"/>
          <w:lang w:eastAsia="de-DE"/>
        </w:rPr>
      </w:pPr>
    </w:p>
    <w:p w14:paraId="4E2FB55D"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Propofolis neslopina parasimpatinės nervų sistemos, gauta pranešimų apie su propofolio vartojimu susijusią bradikardiją (kartais sunkią) ir asistoliją. Dėl šios priežasties prieš sukeliant anesteziją ir jos palaikymo metu gali būti naudinga į veną sušvirkšti anticholinerginio preparato, ypač tais atvejais, kai tikėtinas parasimpatinės nervų sistemos vyravimas arba jei propofolio vartojama kartu su kitais bradikardiją sukelti galinčiais vaistiniais preparatais.</w:t>
      </w:r>
    </w:p>
    <w:p w14:paraId="4E2FB55E" w14:textId="77777777" w:rsidR="00B14FBB" w:rsidRPr="00B14FBB" w:rsidRDefault="00B14FBB" w:rsidP="00B14FBB">
      <w:pPr>
        <w:tabs>
          <w:tab w:val="left" w:pos="567"/>
        </w:tabs>
        <w:spacing w:after="0" w:line="240" w:lineRule="auto"/>
        <w:rPr>
          <w:rFonts w:ascii="Times New Roman" w:hAnsi="Times New Roman"/>
        </w:rPr>
      </w:pPr>
    </w:p>
    <w:p w14:paraId="4E2FB55F" w14:textId="77777777" w:rsidR="00B14FBB" w:rsidRPr="00B14FBB" w:rsidRDefault="00B14FBB" w:rsidP="00B14FBB">
      <w:pPr>
        <w:tabs>
          <w:tab w:val="left" w:pos="567"/>
        </w:tabs>
        <w:spacing w:after="0" w:line="240" w:lineRule="auto"/>
        <w:rPr>
          <w:rFonts w:ascii="Times New Roman" w:hAnsi="Times New Roman"/>
          <w:i/>
          <w:u w:val="single"/>
        </w:rPr>
      </w:pPr>
      <w:r w:rsidRPr="00B14FBB">
        <w:rPr>
          <w:rFonts w:ascii="Times New Roman" w:hAnsi="Times New Roman"/>
          <w:i/>
          <w:u w:val="single"/>
        </w:rPr>
        <w:t>Epilepsija</w:t>
      </w:r>
    </w:p>
    <w:p w14:paraId="4E2FB560"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Epilepsija sergantiems pacientams propofolis gali sukelti traukulių.</w:t>
      </w:r>
    </w:p>
    <w:p w14:paraId="4E2FB561" w14:textId="77777777" w:rsidR="00B14FBB" w:rsidRPr="00B14FBB" w:rsidRDefault="00B14FBB" w:rsidP="00B14FBB">
      <w:pPr>
        <w:tabs>
          <w:tab w:val="left" w:pos="0"/>
        </w:tabs>
        <w:spacing w:after="0" w:line="240" w:lineRule="auto"/>
        <w:jc w:val="both"/>
        <w:rPr>
          <w:rFonts w:ascii="Times New Roman" w:eastAsia="Times New Roman" w:hAnsi="Times New Roman"/>
          <w:highlight w:val="yellow"/>
          <w:lang w:eastAsia="de-DE"/>
        </w:rPr>
      </w:pPr>
    </w:p>
    <w:p w14:paraId="4E2FB562"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Epilepsija sergantiems pacientams gali atsirasti vėlyvųjų (atsirandančių po kelių valandų ar kelių dienų) į epilepsiją panašių priepuolių.</w:t>
      </w:r>
    </w:p>
    <w:p w14:paraId="4E2FB563" w14:textId="77777777" w:rsidR="00B14FBB" w:rsidRPr="00B14FBB" w:rsidRDefault="00B14FBB" w:rsidP="00B14FBB">
      <w:pPr>
        <w:tabs>
          <w:tab w:val="left" w:pos="567"/>
        </w:tabs>
        <w:spacing w:after="0" w:line="240" w:lineRule="auto"/>
        <w:rPr>
          <w:rFonts w:ascii="Times New Roman" w:hAnsi="Times New Roman"/>
        </w:rPr>
      </w:pPr>
    </w:p>
    <w:p w14:paraId="4E2FB564"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Prieš anesteziją būtina patikrinti, ar pacientas, sergantis epilepsija, vartoja preparatų nuo epilepsijos. Nors keli tyrimai parodė, kad epilepsijos priepuolis buvo nuslopintas veiksmingai, tačiau tokiems pacientams propofolio infuzija gali didinti traukulių atsiradimo riziką.</w:t>
      </w:r>
    </w:p>
    <w:p w14:paraId="4E2FB565" w14:textId="77777777" w:rsidR="00B14FBB" w:rsidRPr="00B14FBB" w:rsidRDefault="00B14FBB" w:rsidP="00B14FBB">
      <w:pPr>
        <w:tabs>
          <w:tab w:val="left" w:pos="567"/>
        </w:tabs>
        <w:spacing w:after="0" w:line="240" w:lineRule="auto"/>
        <w:rPr>
          <w:rFonts w:ascii="Times New Roman" w:hAnsi="Times New Roman"/>
        </w:rPr>
      </w:pPr>
    </w:p>
    <w:p w14:paraId="4E2FB566"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Propofolio emulsijos vartoti tuo metu, kai gydymo tikslu pacientui elektra sukeliami traukuliai, nerekomenduojama.</w:t>
      </w:r>
    </w:p>
    <w:p w14:paraId="4E2FB567" w14:textId="77777777" w:rsidR="00B14FBB" w:rsidRPr="00B14FBB" w:rsidRDefault="00B14FBB" w:rsidP="00B14FBB">
      <w:pPr>
        <w:tabs>
          <w:tab w:val="left" w:pos="567"/>
        </w:tabs>
        <w:spacing w:after="0" w:line="240" w:lineRule="auto"/>
        <w:rPr>
          <w:rFonts w:ascii="Times New Roman" w:hAnsi="Times New Roman"/>
          <w:i/>
        </w:rPr>
      </w:pPr>
    </w:p>
    <w:p w14:paraId="4E2FB568" w14:textId="77777777" w:rsidR="00B14FBB" w:rsidRPr="00B14FBB" w:rsidRDefault="00B14FBB" w:rsidP="00B14FBB">
      <w:pPr>
        <w:tabs>
          <w:tab w:val="left" w:pos="567"/>
        </w:tabs>
        <w:spacing w:after="0" w:line="240" w:lineRule="auto"/>
        <w:rPr>
          <w:rFonts w:ascii="Times New Roman" w:hAnsi="Times New Roman"/>
          <w:i/>
          <w:u w:val="single"/>
        </w:rPr>
      </w:pPr>
      <w:r w:rsidRPr="00B14FBB">
        <w:rPr>
          <w:rFonts w:ascii="Times New Roman" w:hAnsi="Times New Roman"/>
          <w:i/>
          <w:u w:val="single"/>
        </w:rPr>
        <w:t>Pacientai, kurių riebalų metabolizmas yra sutrikęs</w:t>
      </w:r>
    </w:p>
    <w:p w14:paraId="4E2FB569"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Propofolio reikia atsargiai skirti vartoti pacientams, kurių riebalų metabolizmas sutrikęs arba kuriems yra kitokių sutrikimų, kurių metu riebalų emulsijos reikia vartoti atsargiai.</w:t>
      </w:r>
    </w:p>
    <w:p w14:paraId="4E2FB56A" w14:textId="77777777" w:rsidR="00B14FBB" w:rsidRPr="00B14FBB" w:rsidRDefault="00B14FBB" w:rsidP="00B14FBB">
      <w:pPr>
        <w:tabs>
          <w:tab w:val="left" w:pos="567"/>
        </w:tabs>
        <w:spacing w:after="0" w:line="240" w:lineRule="auto"/>
        <w:rPr>
          <w:rFonts w:ascii="Times New Roman" w:hAnsi="Times New Roman"/>
        </w:rPr>
      </w:pPr>
    </w:p>
    <w:p w14:paraId="4E2FB56B" w14:textId="77777777" w:rsidR="00B14FBB" w:rsidRPr="00B14FBB" w:rsidRDefault="00B14FBB" w:rsidP="00B14FBB">
      <w:pPr>
        <w:tabs>
          <w:tab w:val="left" w:pos="567"/>
        </w:tabs>
        <w:spacing w:after="0" w:line="240" w:lineRule="auto"/>
        <w:rPr>
          <w:rFonts w:ascii="Times New Roman" w:hAnsi="Times New Roman"/>
          <w:i/>
          <w:u w:val="single"/>
        </w:rPr>
      </w:pPr>
      <w:r w:rsidRPr="00B14FBB">
        <w:rPr>
          <w:rFonts w:ascii="Times New Roman" w:hAnsi="Times New Roman"/>
          <w:i/>
          <w:u w:val="single"/>
        </w:rPr>
        <w:t>Pacientai, kurių vidinis kaukolės spaudimas padidėjęs</w:t>
      </w:r>
    </w:p>
    <w:p w14:paraId="4E2FB56C"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lastRenderedPageBreak/>
        <w:t xml:space="preserve">Labai atsargiai preparato reikia infuzuoti pacientams, kurių intrakranijinis (vidinis kaukuolės) spaudimas didelis, o vidutinis arterinis spaudimas mažas, nes gali labai sumažėti smegenų perfuzija. </w:t>
      </w:r>
    </w:p>
    <w:p w14:paraId="4E2FB56D" w14:textId="77777777" w:rsidR="00B14FBB" w:rsidRPr="008162B4" w:rsidRDefault="00B14FBB" w:rsidP="00B14FBB">
      <w:pPr>
        <w:tabs>
          <w:tab w:val="left" w:pos="567"/>
        </w:tabs>
        <w:spacing w:after="0" w:line="240" w:lineRule="auto"/>
        <w:rPr>
          <w:rFonts w:ascii="Times New Roman" w:hAnsi="Times New Roman"/>
        </w:rPr>
      </w:pPr>
    </w:p>
    <w:p w14:paraId="4E2FB56E" w14:textId="77777777" w:rsidR="00B14FBB" w:rsidRPr="00B14FBB" w:rsidRDefault="00B14FBB" w:rsidP="00B14FBB">
      <w:pPr>
        <w:keepNext/>
        <w:keepLines/>
        <w:tabs>
          <w:tab w:val="left" w:pos="567"/>
        </w:tabs>
        <w:spacing w:after="0" w:line="240" w:lineRule="auto"/>
        <w:rPr>
          <w:rFonts w:ascii="Times New Roman" w:hAnsi="Times New Roman"/>
          <w:u w:val="single"/>
        </w:rPr>
      </w:pPr>
      <w:r w:rsidRPr="00B14FBB">
        <w:rPr>
          <w:rFonts w:ascii="Times New Roman" w:hAnsi="Times New Roman"/>
          <w:u w:val="single"/>
        </w:rPr>
        <w:t>Vaikų populiacija</w:t>
      </w:r>
    </w:p>
    <w:p w14:paraId="4E2FB56F" w14:textId="77777777" w:rsidR="00B14FBB" w:rsidRPr="00B14FBB" w:rsidRDefault="00B14FBB" w:rsidP="00B14FBB">
      <w:pPr>
        <w:keepNext/>
        <w:keepLines/>
        <w:tabs>
          <w:tab w:val="left" w:pos="567"/>
        </w:tabs>
        <w:spacing w:after="0" w:line="240" w:lineRule="auto"/>
        <w:rPr>
          <w:rFonts w:ascii="Times New Roman" w:hAnsi="Times New Roman"/>
        </w:rPr>
      </w:pPr>
      <w:r w:rsidRPr="00B14FBB">
        <w:rPr>
          <w:rFonts w:ascii="Times New Roman" w:hAnsi="Times New Roman"/>
        </w:rPr>
        <w:t>Propofolio nerekomenduojama vartoti naujagimiams, kadangi vaistinio preparato poveikis tokiems pacientams iki galo neištirtas. Farmakokinetiniai duomenys (žr. 5.2</w:t>
      </w:r>
      <w:r w:rsidR="00910177">
        <w:rPr>
          <w:rFonts w:ascii="Times New Roman" w:hAnsi="Times New Roman"/>
        </w:rPr>
        <w:t> </w:t>
      </w:r>
      <w:r w:rsidRPr="00B14FBB">
        <w:rPr>
          <w:rFonts w:ascii="Times New Roman" w:hAnsi="Times New Roman"/>
        </w:rPr>
        <w:t>skyrių) rodo, kad naujagimių organizme klirensas būna gerokai mažesnis ir labai skirtingas. Vyresniems vaikams rekomenduojamos dozės naujagimiams gali sukelti reliatyvų perdozavimą ir sunkų širdies ir kraujagyslių sistemos slopinimą.</w:t>
      </w:r>
    </w:p>
    <w:p w14:paraId="4E2FB570" w14:textId="77777777" w:rsidR="00B14FBB" w:rsidRPr="00B14FBB" w:rsidRDefault="00B14FBB" w:rsidP="00B14FBB">
      <w:pPr>
        <w:keepNext/>
        <w:keepLines/>
        <w:tabs>
          <w:tab w:val="left" w:pos="567"/>
        </w:tabs>
        <w:spacing w:after="0" w:line="240" w:lineRule="auto"/>
        <w:rPr>
          <w:rFonts w:ascii="Times New Roman" w:hAnsi="Times New Roman"/>
        </w:rPr>
      </w:pPr>
    </w:p>
    <w:p w14:paraId="4E2FB571" w14:textId="77777777" w:rsidR="00B14FBB" w:rsidRPr="00B95B19" w:rsidRDefault="00B14FBB" w:rsidP="00B14FBB">
      <w:pPr>
        <w:tabs>
          <w:tab w:val="left" w:pos="567"/>
        </w:tabs>
        <w:spacing w:after="0" w:line="240" w:lineRule="auto"/>
        <w:rPr>
          <w:rFonts w:ascii="Times New Roman" w:hAnsi="Times New Roman"/>
          <w:highlight w:val="lightGray"/>
        </w:rPr>
      </w:pPr>
      <w:r w:rsidRPr="00B95B19">
        <w:rPr>
          <w:rFonts w:ascii="Times New Roman" w:hAnsi="Times New Roman"/>
          <w:highlight w:val="lightGray"/>
        </w:rPr>
        <w:t>Bendrajai anestezijai sukelti jaunesniems kaip 1 mėnesio vaikams Propoven 1 % vartoti nepatariama.</w:t>
      </w:r>
    </w:p>
    <w:p w14:paraId="4E2FB572" w14:textId="77777777" w:rsidR="00B14FBB" w:rsidRPr="00B95B19" w:rsidRDefault="00B14FBB" w:rsidP="00B14FBB">
      <w:pPr>
        <w:tabs>
          <w:tab w:val="left" w:pos="567"/>
        </w:tabs>
        <w:spacing w:after="0" w:line="240" w:lineRule="auto"/>
        <w:rPr>
          <w:rFonts w:ascii="Times New Roman" w:hAnsi="Times New Roman"/>
          <w:highlight w:val="lightGray"/>
        </w:rPr>
      </w:pPr>
    </w:p>
    <w:p w14:paraId="4E2FB573" w14:textId="77777777" w:rsidR="00B14FBB" w:rsidRPr="00B14FBB" w:rsidRDefault="00B14FBB" w:rsidP="00B14FBB">
      <w:pPr>
        <w:tabs>
          <w:tab w:val="left" w:pos="567"/>
        </w:tabs>
        <w:spacing w:after="0" w:line="240" w:lineRule="auto"/>
        <w:rPr>
          <w:rFonts w:ascii="Times New Roman" w:eastAsia="Times New Roman" w:hAnsi="Times New Roman"/>
        </w:rPr>
      </w:pPr>
      <w:r w:rsidRPr="00B95B19">
        <w:rPr>
          <w:rFonts w:ascii="Times New Roman" w:hAnsi="Times New Roman"/>
          <w:highlight w:val="lightGray"/>
        </w:rPr>
        <w:t>Kadangi trūksta duomenų, tikslinės kontroliuojamosios infuzijos (TKI) naudoti jaunesniems kaip 2 metų vaikams rekomenduoti negalima.</w:t>
      </w:r>
    </w:p>
    <w:p w14:paraId="4E2FB574" w14:textId="77777777" w:rsidR="00B14FBB" w:rsidRPr="00B14FBB" w:rsidRDefault="00B14FBB" w:rsidP="00B14FBB">
      <w:pPr>
        <w:spacing w:after="0" w:line="240" w:lineRule="auto"/>
        <w:jc w:val="both"/>
        <w:rPr>
          <w:rFonts w:ascii="Times New Roman" w:eastAsia="Times New Roman" w:hAnsi="Times New Roman"/>
          <w:lang w:eastAsia="de-DE"/>
        </w:rPr>
      </w:pPr>
    </w:p>
    <w:p w14:paraId="4E2FB575" w14:textId="77777777" w:rsidR="00B14FBB" w:rsidRPr="00B14FBB" w:rsidRDefault="00B14FBB" w:rsidP="00B14FBB">
      <w:pPr>
        <w:tabs>
          <w:tab w:val="left" w:pos="540"/>
          <w:tab w:val="left" w:pos="851"/>
        </w:tabs>
        <w:spacing w:after="0" w:line="240" w:lineRule="auto"/>
        <w:jc w:val="both"/>
        <w:rPr>
          <w:rFonts w:ascii="Times New Roman" w:eastAsia="Times New Roman" w:hAnsi="Times New Roman"/>
          <w:lang w:eastAsia="de-DE"/>
        </w:rPr>
      </w:pPr>
      <w:r w:rsidRPr="00B95B19">
        <w:rPr>
          <w:rFonts w:ascii="Times New Roman" w:hAnsi="Times New Roman"/>
          <w:highlight w:val="darkGray"/>
        </w:rPr>
        <w:t>Propoven nerekomenduojama vartoti jaunesniems kaip 3</w:t>
      </w:r>
      <w:r w:rsidR="00505A4F" w:rsidRPr="00B95B19">
        <w:rPr>
          <w:rFonts w:ascii="Times New Roman" w:hAnsi="Times New Roman"/>
          <w:highlight w:val="darkGray"/>
        </w:rPr>
        <w:t> </w:t>
      </w:r>
      <w:r w:rsidRPr="00B95B19">
        <w:rPr>
          <w:rFonts w:ascii="Times New Roman" w:hAnsi="Times New Roman"/>
          <w:highlight w:val="darkGray"/>
        </w:rPr>
        <w:t>metų vaikams, kadangi 2</w:t>
      </w:r>
      <w:r w:rsidR="00505A4F" w:rsidRPr="00B95B19">
        <w:rPr>
          <w:rFonts w:ascii="Times New Roman" w:hAnsi="Times New Roman"/>
          <w:highlight w:val="darkGray"/>
        </w:rPr>
        <w:t> </w:t>
      </w:r>
      <w:r w:rsidRPr="00B95B19">
        <w:rPr>
          <w:rFonts w:ascii="Times New Roman" w:hAnsi="Times New Roman"/>
          <w:highlight w:val="darkGray"/>
        </w:rPr>
        <w:t>% stiprumo vaistinį preparatą tinkamai dozuoti mažiems vaikams yra sunku (reikalingi ypač maži tūriai). Jei tikėtina dozė yra mažesnė kaip 100</w:t>
      </w:r>
      <w:r w:rsidR="00910177" w:rsidRPr="00B95B19">
        <w:rPr>
          <w:rFonts w:ascii="Times New Roman" w:hAnsi="Times New Roman"/>
          <w:highlight w:val="darkGray"/>
        </w:rPr>
        <w:t> </w:t>
      </w:r>
      <w:r w:rsidRPr="00B95B19">
        <w:rPr>
          <w:rFonts w:ascii="Times New Roman" w:hAnsi="Times New Roman"/>
          <w:highlight w:val="darkGray"/>
        </w:rPr>
        <w:t>ml/val., vaikams, kurių amžius yra nuo 1 mėnesio iki 3 metų, reikia apsvarstyti Propoven 1 %vartojimą.</w:t>
      </w:r>
    </w:p>
    <w:p w14:paraId="4E2FB576" w14:textId="77777777" w:rsidR="00B14FBB" w:rsidRPr="00B14FBB" w:rsidRDefault="00B14FBB" w:rsidP="00B14FBB">
      <w:pPr>
        <w:tabs>
          <w:tab w:val="left" w:pos="540"/>
          <w:tab w:val="left" w:pos="851"/>
        </w:tabs>
        <w:spacing w:after="0" w:line="240" w:lineRule="auto"/>
        <w:jc w:val="both"/>
        <w:rPr>
          <w:rFonts w:ascii="Times New Roman" w:eastAsia="Times New Roman" w:hAnsi="Times New Roman"/>
          <w:lang w:eastAsia="de-DE"/>
        </w:rPr>
      </w:pPr>
    </w:p>
    <w:p w14:paraId="4E2FB577"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Propofolio negalima vartoti 16 metų ir jaunesniems vaikams slopinti intensyvios terapijos skyriuje, kadangi propofolio vartojimo tokios amžiaus grupės pacientams slopinti saugumas ir veiksmingumas neįrodyti (žr. 4.3 skyrių).</w:t>
      </w:r>
    </w:p>
    <w:p w14:paraId="4E2FB578" w14:textId="77777777" w:rsidR="00B14FBB" w:rsidRPr="00B14FBB" w:rsidRDefault="00B14FBB" w:rsidP="00B14FBB">
      <w:pPr>
        <w:tabs>
          <w:tab w:val="left" w:pos="540"/>
          <w:tab w:val="left" w:pos="851"/>
        </w:tabs>
        <w:spacing w:after="0" w:line="240" w:lineRule="auto"/>
        <w:jc w:val="both"/>
        <w:rPr>
          <w:rFonts w:ascii="Times New Roman" w:eastAsia="Times New Roman" w:hAnsi="Times New Roman"/>
          <w:lang w:eastAsia="de-DE"/>
        </w:rPr>
      </w:pPr>
    </w:p>
    <w:p w14:paraId="4E2FB579" w14:textId="77777777" w:rsidR="00B14FBB" w:rsidRPr="00B14FBB" w:rsidRDefault="00B14FBB" w:rsidP="00B14FBB">
      <w:pPr>
        <w:tabs>
          <w:tab w:val="left" w:pos="567"/>
        </w:tabs>
        <w:spacing w:after="0" w:line="240" w:lineRule="auto"/>
        <w:rPr>
          <w:rFonts w:ascii="Times New Roman" w:eastAsia="Times New Roman" w:hAnsi="Times New Roman"/>
          <w:highlight w:val="yellow"/>
          <w:u w:val="single"/>
          <w:lang w:eastAsia="de-DE"/>
        </w:rPr>
      </w:pPr>
      <w:r w:rsidRPr="00B14FBB">
        <w:rPr>
          <w:rFonts w:ascii="Times New Roman" w:hAnsi="Times New Roman"/>
          <w:u w:val="single"/>
        </w:rPr>
        <w:t>Patarimai vaistinio preparato vartojant intensyviosios terapijos skyriuje</w:t>
      </w:r>
    </w:p>
    <w:p w14:paraId="4E2FB57A"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Propofolio emulsijos infuzija intensyviosios terapijos skyriuje gydomiems pacientams slopinti buvo susijusi su daugeliu metabolinių sutrikimų ir organų sistemų nepakankamumu, kurie gali sukelti mirtį. Gauta pranešimų apie šių simptomų derinio pasireiškimo atvejus: metabolinės acidozės, rabdomiolizės, hiperkalemijos, hepatomegalijos, inkstų nepakankamumo, hiperlipemijos, širdies aritmijos, Brugada tipo EKG (ST segmento pakilimas ir T bangos inversija) ir greitai progresuojančio širdies nepakankamumo, paprastai nereaguojančio į palaikomąjį gydymą širdies susitraukimus stiprinančiais vaistiniais preparatais. Tokių reiškinių derinys vadinamas propofolio infuzijos sindromu. Tokių reiškinių dažniausiai atsirado pacientams, kurie buvo patyrę sunkių galvos sužalojimų, ir vaikams, kuriems buvo kvėpavimo takų infekcija ir kurie vartojo didesnę dozę, nei rekomenduojama suaugusiesiems intensyviosios terapijos skyriuje slopinti.</w:t>
      </w:r>
    </w:p>
    <w:p w14:paraId="4E2FB57B" w14:textId="77777777" w:rsidR="00B14FBB" w:rsidRPr="00B14FBB" w:rsidRDefault="00B14FBB" w:rsidP="00B14FBB">
      <w:pPr>
        <w:tabs>
          <w:tab w:val="left" w:pos="0"/>
        </w:tabs>
        <w:spacing w:after="0" w:line="240" w:lineRule="auto"/>
        <w:jc w:val="both"/>
        <w:rPr>
          <w:rFonts w:ascii="Times New Roman" w:eastAsia="Times New Roman" w:hAnsi="Times New Roman"/>
          <w:highlight w:val="yellow"/>
          <w:lang w:eastAsia="de-DE"/>
        </w:rPr>
      </w:pPr>
    </w:p>
    <w:p w14:paraId="4E2FB57C"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Gauta duomenų, kad tokio poveikio riziką didinantys svarbiausi veiksniai yra sumažėjęs audinių aprūpinimas deguonimi, sunkus neurologinis pažeidimas ir (arba) sepsis bei didelių vazokonstriktorių, steroidų, širdies susitraukimus stiprinančių vaistinių preparatų ir (arba) propofolio (paprastai po dozės padidinimo iki didesnės kaip 4</w:t>
      </w:r>
      <w:r w:rsidR="00910177">
        <w:rPr>
          <w:rFonts w:ascii="Times New Roman" w:hAnsi="Times New Roman"/>
        </w:rPr>
        <w:t> </w:t>
      </w:r>
      <w:r w:rsidRPr="00B14FBB">
        <w:rPr>
          <w:rFonts w:ascii="Times New Roman" w:hAnsi="Times New Roman"/>
        </w:rPr>
        <w:t>mg/kg kūno svorio per val. dozės ir jos vartojimo daugiau kaip 48 valandas) dozių vartojimas (vartojant vieną ar kelis išvardytus vaistinius preparatus).</w:t>
      </w:r>
    </w:p>
    <w:p w14:paraId="4E2FB57D" w14:textId="77777777" w:rsidR="00B14FBB" w:rsidRPr="00B14FBB" w:rsidRDefault="00B14FBB" w:rsidP="00B14FBB">
      <w:pPr>
        <w:tabs>
          <w:tab w:val="left" w:pos="0"/>
        </w:tabs>
        <w:spacing w:after="0" w:line="240" w:lineRule="auto"/>
        <w:jc w:val="both"/>
        <w:rPr>
          <w:rFonts w:ascii="Times New Roman" w:eastAsia="Times New Roman" w:hAnsi="Times New Roman"/>
          <w:highlight w:val="yellow"/>
          <w:lang w:eastAsia="de-DE"/>
        </w:rPr>
      </w:pPr>
    </w:p>
    <w:p w14:paraId="4E2FB57E" w14:textId="77777777" w:rsidR="00B14FBB" w:rsidRPr="00B14FBB" w:rsidRDefault="007C6C33" w:rsidP="00B14FBB">
      <w:pPr>
        <w:tabs>
          <w:tab w:val="left" w:pos="567"/>
        </w:tabs>
        <w:spacing w:after="0" w:line="240" w:lineRule="auto"/>
        <w:rPr>
          <w:rFonts w:ascii="Times New Roman" w:hAnsi="Times New Roman"/>
        </w:rPr>
      </w:pPr>
      <w:r>
        <w:rPr>
          <w:rFonts w:ascii="Times New Roman" w:hAnsi="Times New Roman"/>
        </w:rPr>
        <w:t xml:space="preserve">Vaistinio preparato skiriantys specialistai turi būti pasiruošę reaguoti į tokį nepageidaujamą poveikį pacientams, kuriems nustatyta pirmiau minėtų rizikos veiksnių, ir, pasireiškus pirmiau minėtiems požymiams, nedelsdami nutrauktų propofolio infuziją. </w:t>
      </w:r>
      <w:r w:rsidR="00B14FBB" w:rsidRPr="00B14FBB">
        <w:rPr>
          <w:rFonts w:ascii="Times New Roman" w:hAnsi="Times New Roman"/>
        </w:rPr>
        <w:t>Visų raminamųjų ir kitų intensyviosios terapijos skyriuje (ITS) vartojamų vaistinių preparatų dozę reikia parinkti taip, kad būtų palaikomas optimalus aprūpinimas deguonimi ir hemodinamikos parametrai. Pacientams, kurių intrakranialinis spaudimas yra padidėjęs, būtina skirti tinkamą gydymą smegenų perfuzijai palaikyti tokio gydymo keitimo metu.</w:t>
      </w:r>
    </w:p>
    <w:p w14:paraId="4E2FB57F" w14:textId="77777777" w:rsidR="00B14FBB" w:rsidRPr="00B14FBB" w:rsidRDefault="00B14FBB" w:rsidP="00B14FBB">
      <w:pPr>
        <w:tabs>
          <w:tab w:val="left" w:pos="0"/>
        </w:tabs>
        <w:spacing w:after="0" w:line="240" w:lineRule="auto"/>
        <w:jc w:val="both"/>
        <w:rPr>
          <w:rFonts w:ascii="Times New Roman" w:eastAsia="Times New Roman" w:hAnsi="Times New Roman"/>
          <w:highlight w:val="yellow"/>
          <w:u w:val="single"/>
          <w:lang w:eastAsia="de-DE"/>
        </w:rPr>
      </w:pPr>
    </w:p>
    <w:p w14:paraId="4E2FB580"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 xml:space="preserve">Gydantis gydytojas turi atsiminti, kad, jei įmanoma, nereikia viršyti 4 mg/kg kūno svorio per valandą dozės. </w:t>
      </w:r>
    </w:p>
    <w:p w14:paraId="4E2FB581" w14:textId="77777777" w:rsidR="00B14FBB" w:rsidRPr="00B14FBB" w:rsidRDefault="00B14FBB" w:rsidP="00B14FBB">
      <w:pPr>
        <w:tabs>
          <w:tab w:val="left" w:pos="567"/>
        </w:tabs>
        <w:spacing w:after="0" w:line="240" w:lineRule="auto"/>
        <w:rPr>
          <w:rFonts w:ascii="Times New Roman" w:hAnsi="Times New Roman"/>
        </w:rPr>
      </w:pPr>
    </w:p>
    <w:p w14:paraId="4E2FB582" w14:textId="77777777" w:rsidR="00B14FBB" w:rsidRPr="00B14FBB" w:rsidRDefault="00B14FBB" w:rsidP="00B14FBB">
      <w:pPr>
        <w:tabs>
          <w:tab w:val="left" w:pos="567"/>
        </w:tabs>
        <w:spacing w:after="0" w:line="240" w:lineRule="auto"/>
        <w:rPr>
          <w:rFonts w:ascii="Times New Roman" w:hAnsi="Times New Roman"/>
          <w:u w:val="single"/>
        </w:rPr>
      </w:pPr>
      <w:r w:rsidRPr="00B14FBB">
        <w:rPr>
          <w:rFonts w:ascii="Times New Roman" w:hAnsi="Times New Roman"/>
          <w:u w:val="single"/>
        </w:rPr>
        <w:t>Jeigu yra riebalų apykaitos sutrikimų ar kitokia būklė, kai riebalų emulsijų reikia vartoti atsargiai, būtina imtis atitinkamų atsargumo priemonių.</w:t>
      </w:r>
    </w:p>
    <w:p w14:paraId="4E2FB583" w14:textId="77777777" w:rsidR="00B14FBB" w:rsidRPr="00B14FBB" w:rsidRDefault="00B14FBB" w:rsidP="00B14FBB">
      <w:pPr>
        <w:tabs>
          <w:tab w:val="left" w:pos="0"/>
        </w:tabs>
        <w:spacing w:after="0" w:line="240" w:lineRule="auto"/>
        <w:jc w:val="both"/>
        <w:rPr>
          <w:rFonts w:ascii="Times New Roman" w:hAnsi="Times New Roman"/>
          <w:highlight w:val="yellow"/>
          <w:u w:val="single"/>
        </w:rPr>
      </w:pPr>
    </w:p>
    <w:p w14:paraId="4E2FB584"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lastRenderedPageBreak/>
        <w:t>Jei propofoliu gydomam pacientui yra padidėjusi riebalų pertekliaus rizika, rekomenduojama stebėti riebalų kiekį serume. Jei yra požymių, kad riebalai nepakankamai šalinami iš organizmo, propofolio dozavimą galima koreguoti. Jei pacientui į veną tuo pat metu infuzuojama kitokių riebalų, reikia mažinti bendrą suvartojamą riebalų kiekį, atsižvelgiant į riebalus, suvartojamus vartojant propofolio; 1,0 ml Propoven yra maždaug 0,1 g riebalų.</w:t>
      </w:r>
    </w:p>
    <w:p w14:paraId="4E2FB585" w14:textId="77777777" w:rsidR="00B14FBB" w:rsidRPr="00B14FBB" w:rsidRDefault="00B14FBB" w:rsidP="00B14FBB">
      <w:pPr>
        <w:tabs>
          <w:tab w:val="left" w:pos="0"/>
        </w:tabs>
        <w:spacing w:after="0" w:line="240" w:lineRule="auto"/>
        <w:jc w:val="both"/>
        <w:rPr>
          <w:rFonts w:ascii="Times New Roman" w:eastAsia="Times New Roman" w:hAnsi="Times New Roman"/>
          <w:lang w:eastAsia="de-DE"/>
        </w:rPr>
      </w:pPr>
    </w:p>
    <w:p w14:paraId="4E2FB586" w14:textId="77777777" w:rsidR="00B14FBB" w:rsidRPr="00B14FBB" w:rsidRDefault="00B14FBB" w:rsidP="00B14FBB">
      <w:pPr>
        <w:tabs>
          <w:tab w:val="left" w:pos="567"/>
        </w:tabs>
        <w:spacing w:after="0" w:line="240" w:lineRule="auto"/>
        <w:rPr>
          <w:rFonts w:ascii="Times New Roman" w:eastAsia="Times New Roman" w:hAnsi="Times New Roman"/>
          <w:highlight w:val="yellow"/>
          <w:u w:val="single"/>
          <w:lang w:eastAsia="de-DE"/>
        </w:rPr>
      </w:pPr>
      <w:r w:rsidRPr="00B14FBB">
        <w:rPr>
          <w:rFonts w:ascii="Times New Roman" w:hAnsi="Times New Roman"/>
          <w:u w:val="single"/>
        </w:rPr>
        <w:t>Kitos atsargumo priemonės</w:t>
      </w:r>
    </w:p>
    <w:p w14:paraId="4E2FB587"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Atsargumo priemonių būtina imtis gydant mitochondrijų liga sergantį pacientą. Yra rizika, kad šių pacientų liga gali paūmėti anestezijos, operacijos ar gydymo intensyviosios terapijos skyriuje metu. Tokiems pacientams rekomenduojama palaikyti normotermiją, skirti vartoti angliavandenių ir užtikrinti tinkamą hidrataciją. Ankstyvasis mitochondrijų ligos paūmėjimo ir propofolio infuzijos sindromo pasireiškimas gali būti panašūs.</w:t>
      </w:r>
    </w:p>
    <w:p w14:paraId="4E2FB588" w14:textId="77777777" w:rsidR="00B14FBB" w:rsidRPr="00B14FBB" w:rsidRDefault="00B14FBB" w:rsidP="00B14FBB">
      <w:pPr>
        <w:tabs>
          <w:tab w:val="left" w:pos="0"/>
          <w:tab w:val="left" w:pos="851"/>
        </w:tabs>
        <w:spacing w:after="0" w:line="240" w:lineRule="auto"/>
        <w:jc w:val="both"/>
        <w:rPr>
          <w:rFonts w:ascii="Times New Roman" w:eastAsia="Times New Roman" w:hAnsi="Times New Roman"/>
          <w:highlight w:val="yellow"/>
          <w:lang w:eastAsia="de-DE"/>
        </w:rPr>
      </w:pPr>
    </w:p>
    <w:p w14:paraId="4E2FB589" w14:textId="77777777" w:rsidR="00B14FBB" w:rsidRPr="00B14FBB" w:rsidRDefault="00B14FBB" w:rsidP="00B14FBB">
      <w:pPr>
        <w:tabs>
          <w:tab w:val="left" w:pos="0"/>
          <w:tab w:val="left" w:pos="851"/>
        </w:tabs>
        <w:spacing w:after="0" w:line="240" w:lineRule="auto"/>
        <w:jc w:val="both"/>
        <w:rPr>
          <w:rFonts w:ascii="Times New Roman" w:eastAsia="Times New Roman" w:hAnsi="Times New Roman"/>
          <w:lang w:eastAsia="de-DE"/>
        </w:rPr>
      </w:pPr>
      <w:r w:rsidRPr="00B14FBB">
        <w:rPr>
          <w:rFonts w:ascii="Times New Roman" w:eastAsia="Times New Roman" w:hAnsi="Times New Roman"/>
          <w:lang w:eastAsia="de-DE"/>
        </w:rPr>
        <w:t>Propoven sudėtyje antimikrobinių konservantų nėra, jis palaiko mikroorganizmų augimą.</w:t>
      </w:r>
    </w:p>
    <w:p w14:paraId="4E2FB58A" w14:textId="77777777" w:rsidR="00B14FBB" w:rsidRPr="00B14FBB" w:rsidRDefault="00B14FBB" w:rsidP="00B14FBB">
      <w:pPr>
        <w:tabs>
          <w:tab w:val="left" w:pos="0"/>
          <w:tab w:val="left" w:pos="851"/>
        </w:tabs>
        <w:spacing w:after="0" w:line="240" w:lineRule="auto"/>
        <w:jc w:val="both"/>
        <w:rPr>
          <w:rFonts w:ascii="Times New Roman" w:hAnsi="Times New Roman"/>
        </w:rPr>
      </w:pPr>
    </w:p>
    <w:p w14:paraId="4E2FB58B"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Laikantis aseptikos reikalavimų, propofolį reikia įtraukti į sterilų švirkštą ar infuzijos rinkinį nedelsiant po ampulės ar flakono gaubtelio nulaužimo. Vaistinį preparatą reikia pradėti vartoti nedelsiant. Aseptikos reikalavimai tiek propofoliui, tiek infuzijos rinkiniui turi būti išlaikomi visos infuzijos metu. Per infuzinę sistemą, kuria lašinamas propofolis, bet kuriuos infuzinius tirpalus reikia leisti prie kaniulės. Propofolį negalima leisti per mikrobiologinį filtrą.</w:t>
      </w:r>
    </w:p>
    <w:p w14:paraId="4E2FB58C" w14:textId="77777777" w:rsidR="00B14FBB" w:rsidRPr="00B95B19" w:rsidRDefault="00B14FBB" w:rsidP="00B14FBB">
      <w:pPr>
        <w:tabs>
          <w:tab w:val="left" w:pos="0"/>
          <w:tab w:val="left" w:pos="851"/>
        </w:tabs>
        <w:spacing w:after="0" w:line="240" w:lineRule="auto"/>
        <w:jc w:val="both"/>
        <w:rPr>
          <w:rFonts w:ascii="Times New Roman" w:hAnsi="Times New Roman"/>
          <w:highlight w:val="lightGray"/>
        </w:rPr>
      </w:pPr>
    </w:p>
    <w:p w14:paraId="4E2FB58D"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Propofolis ir kiekvienas juo užpildytas švirkštas yra skirti vartoti vieną kartą vienam pacientui. Remiantis nustatytomis lipidų emulsijų vartojimo rekomendacijomis, infuzija ta pačia sistema negali trukti ilgiau kaip 12 valandų. Pasibaigus infuzijai arba praėjus 12 valandų (priklausomai nuo to, kas įvyksta greičiau), propofolio likučius ir infuzinę sistemą reikia tinkamai sunaikinti.</w:t>
      </w:r>
    </w:p>
    <w:p w14:paraId="4E2FB58E" w14:textId="77777777" w:rsidR="00B14FBB" w:rsidRPr="00B14FBB" w:rsidRDefault="00B14FBB" w:rsidP="00B14FBB">
      <w:pPr>
        <w:tabs>
          <w:tab w:val="left" w:pos="567"/>
        </w:tabs>
        <w:spacing w:after="0" w:line="240" w:lineRule="auto"/>
        <w:rPr>
          <w:rFonts w:ascii="Times New Roman" w:hAnsi="Times New Roman"/>
        </w:rPr>
      </w:pPr>
    </w:p>
    <w:p w14:paraId="4E2FB58F" w14:textId="77777777" w:rsidR="00B14FBB" w:rsidRPr="00B14FBB" w:rsidRDefault="00B14FBB" w:rsidP="00B14FBB">
      <w:pPr>
        <w:tabs>
          <w:tab w:val="left" w:pos="567"/>
        </w:tabs>
        <w:spacing w:after="0" w:line="240" w:lineRule="auto"/>
        <w:rPr>
          <w:rFonts w:ascii="Times New Roman" w:hAnsi="Times New Roman"/>
          <w:u w:val="single"/>
        </w:rPr>
      </w:pPr>
      <w:r w:rsidRPr="00B14FBB">
        <w:rPr>
          <w:rFonts w:ascii="Times New Roman" w:hAnsi="Times New Roman"/>
          <w:u w:val="single"/>
        </w:rPr>
        <w:t>Skausmas injekcijos vietoje</w:t>
      </w:r>
    </w:p>
    <w:p w14:paraId="4E2FB590"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Anestezijos sukėlimo metu, siekiant sumažinti injekcijos vietos skausmą, prieš Propoven 1 </w:t>
      </w:r>
      <w:r w:rsidRPr="00B14FBB">
        <w:rPr>
          <w:rFonts w:ascii="Times New Roman" w:hAnsi="Times New Roman"/>
        </w:rPr>
        <w:sym w:font="Symbol" w:char="F025"/>
      </w:r>
      <w:r w:rsidRPr="00B14FBB">
        <w:rPr>
          <w:rFonts w:ascii="Times New Roman" w:hAnsi="Times New Roman"/>
        </w:rPr>
        <w:t xml:space="preserve"> emulsijos infuziją galima injekuoti lidokaino (žr. 4.2 skyrių).</w:t>
      </w:r>
    </w:p>
    <w:p w14:paraId="4E2FB591" w14:textId="77777777" w:rsidR="00B14FBB" w:rsidRPr="00B14FBB" w:rsidRDefault="00B14FBB" w:rsidP="00B14FBB">
      <w:pPr>
        <w:tabs>
          <w:tab w:val="left" w:pos="567"/>
        </w:tabs>
        <w:spacing w:after="0" w:line="240" w:lineRule="auto"/>
        <w:rPr>
          <w:rFonts w:ascii="Times New Roman" w:hAnsi="Times New Roman"/>
        </w:rPr>
      </w:pPr>
    </w:p>
    <w:p w14:paraId="4E2FB592"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Lidokaino draudžiama vartoti pacientams, kuriems yra paveldėta ūminė porfirija.</w:t>
      </w:r>
    </w:p>
    <w:p w14:paraId="4E2FB593" w14:textId="77777777" w:rsidR="00B14FBB" w:rsidRPr="00B14FBB" w:rsidRDefault="00B14FBB" w:rsidP="00B14FBB">
      <w:pPr>
        <w:tabs>
          <w:tab w:val="left" w:pos="567"/>
        </w:tabs>
        <w:spacing w:after="0" w:line="240" w:lineRule="auto"/>
        <w:rPr>
          <w:rFonts w:ascii="Times New Roman" w:hAnsi="Times New Roman"/>
        </w:rPr>
      </w:pPr>
    </w:p>
    <w:p w14:paraId="4E2FB594"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100 ml šio medicininio produkto yra mažiau nei 1 mmol (23 mg) natrio, vadinasi, jo kiekis yra nereikšmingas.</w:t>
      </w:r>
    </w:p>
    <w:p w14:paraId="4E2FB595" w14:textId="77777777" w:rsidR="00B14FBB" w:rsidRPr="00B14FBB" w:rsidRDefault="00B14FBB" w:rsidP="00B14FBB">
      <w:pPr>
        <w:tabs>
          <w:tab w:val="left" w:pos="567"/>
        </w:tabs>
        <w:spacing w:after="0" w:line="240" w:lineRule="auto"/>
        <w:rPr>
          <w:rFonts w:ascii="Times New Roman" w:hAnsi="Times New Roman"/>
        </w:rPr>
      </w:pPr>
    </w:p>
    <w:p w14:paraId="4E2FB596" w14:textId="77777777"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b/>
        </w:rPr>
        <w:t>4.5</w:t>
      </w:r>
      <w:r w:rsidRPr="00B14FBB">
        <w:rPr>
          <w:rFonts w:ascii="Times New Roman" w:hAnsi="Times New Roman"/>
          <w:b/>
        </w:rPr>
        <w:tab/>
        <w:t>Sąveika su kitais vaistiniais preparatais ir kitokia sąveika</w:t>
      </w:r>
    </w:p>
    <w:p w14:paraId="4E2FB597" w14:textId="77777777" w:rsidR="00B14FBB" w:rsidRPr="00B14FBB" w:rsidRDefault="00B14FBB" w:rsidP="00B14FBB">
      <w:pPr>
        <w:tabs>
          <w:tab w:val="left" w:pos="567"/>
        </w:tabs>
        <w:spacing w:after="0" w:line="240" w:lineRule="auto"/>
        <w:rPr>
          <w:rFonts w:ascii="Times New Roman" w:hAnsi="Times New Roman"/>
          <w:b/>
        </w:rPr>
      </w:pPr>
    </w:p>
    <w:p w14:paraId="4E2FB598"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 xml:space="preserve">Propofolio </w:t>
      </w:r>
      <w:r w:rsidRPr="00B14FBB">
        <w:rPr>
          <w:rFonts w:ascii="Times New Roman" w:eastAsia="Times New Roman" w:hAnsi="Times New Roman"/>
          <w:lang w:eastAsia="lt-LT"/>
        </w:rPr>
        <w:t>buvo vartojama spinalinės bei epiduralinės anestezijos metu bei</w:t>
      </w:r>
      <w:r w:rsidRPr="00B14FBB">
        <w:rPr>
          <w:rFonts w:ascii="Times New Roman" w:hAnsi="Times New Roman"/>
        </w:rPr>
        <w:t xml:space="preserve"> kartu su </w:t>
      </w:r>
      <w:r w:rsidRPr="00B14FBB">
        <w:rPr>
          <w:rFonts w:ascii="Times New Roman" w:eastAsia="Times New Roman" w:hAnsi="Times New Roman"/>
          <w:lang w:eastAsia="lt-LT"/>
        </w:rPr>
        <w:t>dažnai vartojamais vaistiniais preparatais</w:t>
      </w:r>
      <w:r w:rsidRPr="00B14FBB">
        <w:rPr>
          <w:rFonts w:ascii="Times New Roman" w:hAnsi="Times New Roman"/>
        </w:rPr>
        <w:t xml:space="preserve">, skirtais </w:t>
      </w:r>
      <w:r w:rsidRPr="00B14FBB">
        <w:rPr>
          <w:rFonts w:ascii="Times New Roman" w:eastAsia="Times New Roman" w:hAnsi="Times New Roman"/>
          <w:lang w:eastAsia="lt-LT"/>
        </w:rPr>
        <w:t>pacientui prieš operaciją ar procedūrą paruošti, nervo ir raumens jungtį blokuojančiais preparatais</w:t>
      </w:r>
      <w:r w:rsidRPr="00B14FBB">
        <w:rPr>
          <w:rFonts w:ascii="Times New Roman" w:hAnsi="Times New Roman"/>
        </w:rPr>
        <w:t xml:space="preserve">, inhaliuojamaisiais </w:t>
      </w:r>
      <w:r w:rsidRPr="00B14FBB">
        <w:rPr>
          <w:rFonts w:ascii="Times New Roman" w:eastAsia="Times New Roman" w:hAnsi="Times New Roman"/>
          <w:lang w:eastAsia="lt-LT"/>
        </w:rPr>
        <w:t>preparatais ir</w:t>
      </w:r>
      <w:r w:rsidRPr="00B14FBB">
        <w:rPr>
          <w:rFonts w:ascii="Times New Roman" w:hAnsi="Times New Roman"/>
        </w:rPr>
        <w:t xml:space="preserve"> analgetikais</w:t>
      </w:r>
      <w:r w:rsidRPr="00B14FBB">
        <w:rPr>
          <w:rFonts w:ascii="Times New Roman" w:eastAsia="Times New Roman" w:hAnsi="Times New Roman"/>
          <w:lang w:eastAsia="lt-LT"/>
        </w:rPr>
        <w:t xml:space="preserve">; duomenų apie farmakologinį nesuderinamumą negauta. </w:t>
      </w:r>
      <w:r w:rsidRPr="00B14FBB">
        <w:rPr>
          <w:rFonts w:ascii="Times New Roman" w:hAnsi="Times New Roman"/>
        </w:rPr>
        <w:t xml:space="preserve">Mažesnių propofolio dozių gali prireikti tuo atveju, jei bendroji anestezija ar slopinimas sukeliami kartu su regionine nejautra. </w:t>
      </w:r>
    </w:p>
    <w:p w14:paraId="4E2FB599" w14:textId="77777777" w:rsidR="00B14FBB" w:rsidRPr="00B14FBB" w:rsidRDefault="00B14FBB" w:rsidP="00B14FBB">
      <w:pPr>
        <w:tabs>
          <w:tab w:val="left" w:pos="567"/>
        </w:tabs>
        <w:spacing w:after="0" w:line="240" w:lineRule="auto"/>
        <w:rPr>
          <w:rFonts w:ascii="Times New Roman" w:hAnsi="Times New Roman"/>
        </w:rPr>
      </w:pPr>
    </w:p>
    <w:p w14:paraId="4E2FB59A"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Pastebėta, kad propofolio vartojant kartu su benzodiazepinais, anticholinerginiais vaistiniais preparatais arba inhaliuojamaisiais anestetikais anestezijos trukmė ilgėja ir retėja kvėpavimas.</w:t>
      </w:r>
    </w:p>
    <w:p w14:paraId="4E2FB59B" w14:textId="77777777" w:rsidR="004D7705" w:rsidRDefault="004D7705" w:rsidP="004D7705">
      <w:pPr>
        <w:tabs>
          <w:tab w:val="left" w:pos="567"/>
        </w:tabs>
        <w:spacing w:after="0" w:line="240" w:lineRule="auto"/>
        <w:rPr>
          <w:rFonts w:ascii="Times New Roman" w:hAnsi="Times New Roman"/>
        </w:rPr>
      </w:pPr>
    </w:p>
    <w:p w14:paraId="4E2FB59C" w14:textId="77777777" w:rsidR="004D7705" w:rsidRDefault="004D7705" w:rsidP="004D7705">
      <w:pPr>
        <w:tabs>
          <w:tab w:val="left" w:pos="567"/>
        </w:tabs>
        <w:spacing w:after="0" w:line="240" w:lineRule="auto"/>
        <w:rPr>
          <w:rFonts w:ascii="Times New Roman" w:hAnsi="Times New Roman"/>
        </w:rPr>
      </w:pPr>
      <w:r w:rsidRPr="002F6E01">
        <w:rPr>
          <w:rFonts w:ascii="Times New Roman" w:hAnsi="Times New Roman"/>
        </w:rPr>
        <w:t xml:space="preserve">Pacientams, vartojantiems midazolamo, pastebėtas mažesnių propofolio dozių poreikis. </w:t>
      </w:r>
      <w:r>
        <w:rPr>
          <w:rFonts w:ascii="Times New Roman" w:hAnsi="Times New Roman"/>
        </w:rPr>
        <w:t>P</w:t>
      </w:r>
      <w:r w:rsidRPr="002F6E01">
        <w:rPr>
          <w:rFonts w:ascii="Times New Roman" w:hAnsi="Times New Roman"/>
        </w:rPr>
        <w:t xml:space="preserve">ropofolio </w:t>
      </w:r>
      <w:r>
        <w:rPr>
          <w:rFonts w:ascii="Times New Roman" w:hAnsi="Times New Roman"/>
        </w:rPr>
        <w:t>vartojant kartu su</w:t>
      </w:r>
      <w:r w:rsidRPr="002F6E01">
        <w:rPr>
          <w:rFonts w:ascii="Times New Roman" w:hAnsi="Times New Roman"/>
        </w:rPr>
        <w:t xml:space="preserve"> midazolam</w:t>
      </w:r>
      <w:r>
        <w:rPr>
          <w:rFonts w:ascii="Times New Roman" w:hAnsi="Times New Roman"/>
        </w:rPr>
        <w:t>u</w:t>
      </w:r>
      <w:r w:rsidRPr="002F6E01">
        <w:rPr>
          <w:rFonts w:ascii="Times New Roman" w:hAnsi="Times New Roman"/>
        </w:rPr>
        <w:t xml:space="preserve">, tikėtinas </w:t>
      </w:r>
      <w:r>
        <w:rPr>
          <w:rFonts w:ascii="Times New Roman" w:hAnsi="Times New Roman"/>
        </w:rPr>
        <w:t>slopinamojo</w:t>
      </w:r>
      <w:r w:rsidRPr="002F6E01">
        <w:rPr>
          <w:rFonts w:ascii="Times New Roman" w:hAnsi="Times New Roman"/>
        </w:rPr>
        <w:t xml:space="preserve"> poveikio bei kvėpavimo slopinimo sustiprėjimas. </w:t>
      </w:r>
      <w:r w:rsidRPr="003F1124">
        <w:rPr>
          <w:rFonts w:ascii="Times New Roman" w:hAnsi="Times New Roman"/>
        </w:rPr>
        <w:t xml:space="preserve">Vaistinių preparatų vartojant kartu, </w:t>
      </w:r>
      <w:r>
        <w:rPr>
          <w:rFonts w:ascii="Times New Roman" w:hAnsi="Times New Roman"/>
        </w:rPr>
        <w:t>reikia apsvarstyti</w:t>
      </w:r>
      <w:r w:rsidRPr="003F1124">
        <w:rPr>
          <w:rFonts w:ascii="Times New Roman" w:hAnsi="Times New Roman"/>
        </w:rPr>
        <w:t xml:space="preserve"> mažesnės propofolio dozės vartojim</w:t>
      </w:r>
      <w:r>
        <w:rPr>
          <w:rFonts w:ascii="Times New Roman" w:hAnsi="Times New Roman"/>
        </w:rPr>
        <w:t>ą</w:t>
      </w:r>
      <w:r w:rsidRPr="003F1124">
        <w:rPr>
          <w:rFonts w:ascii="Times New Roman" w:hAnsi="Times New Roman"/>
        </w:rPr>
        <w:t>.</w:t>
      </w:r>
    </w:p>
    <w:p w14:paraId="4E2FB59D" w14:textId="77777777" w:rsidR="004D7705" w:rsidRDefault="004D7705" w:rsidP="00B14FBB">
      <w:pPr>
        <w:tabs>
          <w:tab w:val="left" w:pos="567"/>
        </w:tabs>
        <w:spacing w:after="0" w:line="240" w:lineRule="auto"/>
        <w:rPr>
          <w:rFonts w:ascii="Times New Roman" w:hAnsi="Times New Roman"/>
        </w:rPr>
      </w:pPr>
    </w:p>
    <w:p w14:paraId="4E2FB59E"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 xml:space="preserve">Premedikacijai papildomai pavartojus opioidų, slopinamasis propofolio poveikis gali stiprėti ir ilgėti, todėl apnėja gali atsirasti dažniau ir tęstis ilgiau. </w:t>
      </w:r>
    </w:p>
    <w:p w14:paraId="4E2FB59F" w14:textId="77777777" w:rsidR="00B14FBB" w:rsidRPr="00B14FBB" w:rsidRDefault="00B14FBB" w:rsidP="00B14FBB">
      <w:pPr>
        <w:tabs>
          <w:tab w:val="left" w:pos="567"/>
        </w:tabs>
        <w:spacing w:after="0" w:line="240" w:lineRule="auto"/>
        <w:rPr>
          <w:rFonts w:ascii="Times New Roman" w:hAnsi="Times New Roman"/>
        </w:rPr>
      </w:pPr>
    </w:p>
    <w:p w14:paraId="4E2FB5A0"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Reikia neužmiršti, kad kartu vartojant propofolio ir vaistinių preparatų, skirtų premedikacijai, inhaliuojamųjų vaistinių preparatų arba analgetikų, gali stiprėti anestezija ir šalutinis poveikis širdies ir kraujagyslių sistemai.</w:t>
      </w:r>
    </w:p>
    <w:p w14:paraId="4E2FB5A1"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lastRenderedPageBreak/>
        <w:t>Kartu vartojant centrinę nervų sistemą slopinančių preparatų (pvz., alkoholio, bendrųjų anestetikų, narkotinių analgetikų), pastarųjų vaistinių preparatų slopinamasis poveikis stiprėja. Jei kartu su propofolio emulsija injekuojama centrinę nervų sistemą slopinančių preparatų, gali pasireikšti sunkus kvėpavimo ir širdies ir kraujagyslių sistemos slopinimas.</w:t>
      </w:r>
    </w:p>
    <w:p w14:paraId="4E2FB5A2" w14:textId="77777777" w:rsidR="00B14FBB" w:rsidRPr="00B14FBB" w:rsidRDefault="00B14FBB" w:rsidP="00B14FBB">
      <w:pPr>
        <w:tabs>
          <w:tab w:val="left" w:pos="567"/>
        </w:tabs>
        <w:spacing w:after="0" w:line="240" w:lineRule="auto"/>
        <w:rPr>
          <w:rFonts w:ascii="Times New Roman" w:hAnsi="Times New Roman"/>
        </w:rPr>
      </w:pPr>
    </w:p>
    <w:p w14:paraId="4E2FB5A3"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Injekavus fentanilio, propofolio koncentracija kraujyje gali laikinai didėti bei kartu didėja apnėjos atsiradimo dažnis.</w:t>
      </w:r>
    </w:p>
    <w:p w14:paraId="4E2FB5A4" w14:textId="77777777" w:rsidR="00B14FBB" w:rsidRPr="00B14FBB" w:rsidRDefault="00B14FBB" w:rsidP="00B14FBB">
      <w:pPr>
        <w:tabs>
          <w:tab w:val="left" w:pos="567"/>
        </w:tabs>
        <w:spacing w:after="0" w:line="240" w:lineRule="auto"/>
        <w:rPr>
          <w:rFonts w:ascii="Times New Roman" w:hAnsi="Times New Roman"/>
        </w:rPr>
      </w:pPr>
    </w:p>
    <w:p w14:paraId="4E2FB5A5"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 xml:space="preserve">Pavartojus suksametonio ar neostigmino, gali pasireikšti bradikardija ir sustoti širdis. </w:t>
      </w:r>
    </w:p>
    <w:p w14:paraId="4E2FB5A6"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Pastebėta, kad pacientams, vartojantiems ciklosporinų, infuzavus lipidų emulsijos, pvz., Propoven, gali pasireikšti leukoencefalopatija.</w:t>
      </w:r>
    </w:p>
    <w:p w14:paraId="4E2FB5A7" w14:textId="77777777" w:rsidR="00B14FBB" w:rsidRPr="00B14FBB" w:rsidRDefault="00B14FBB" w:rsidP="00B14FBB">
      <w:pPr>
        <w:tabs>
          <w:tab w:val="left" w:pos="567"/>
        </w:tabs>
        <w:spacing w:after="0" w:line="240" w:lineRule="auto"/>
        <w:rPr>
          <w:rFonts w:ascii="Times New Roman" w:hAnsi="Times New Roman"/>
        </w:rPr>
      </w:pPr>
    </w:p>
    <w:p w14:paraId="4E2FB5A8"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Pastebėta, kad valproatą vartojantiems pacientams reikia mažesnių propofolio dozių. Vaistinių preparatų vartojant kartu, svarstytinas mažesnės propofolio dozės vartojimas.</w:t>
      </w:r>
    </w:p>
    <w:p w14:paraId="4E2FB5A9" w14:textId="77777777" w:rsidR="00B14FBB" w:rsidRPr="00B14FBB" w:rsidRDefault="00B14FBB" w:rsidP="00B14FBB">
      <w:pPr>
        <w:tabs>
          <w:tab w:val="left" w:pos="567"/>
        </w:tabs>
        <w:spacing w:after="0" w:line="240" w:lineRule="auto"/>
        <w:rPr>
          <w:rFonts w:ascii="Times New Roman" w:hAnsi="Times New Roman"/>
        </w:rPr>
      </w:pPr>
    </w:p>
    <w:p w14:paraId="4E2FB5AA" w14:textId="77777777"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b/>
        </w:rPr>
        <w:t>4.6</w:t>
      </w:r>
      <w:r w:rsidRPr="00B14FBB">
        <w:rPr>
          <w:rFonts w:ascii="Times New Roman" w:hAnsi="Times New Roman"/>
          <w:b/>
        </w:rPr>
        <w:tab/>
        <w:t>Vaisingumas, nėštumo ir žindymo laikotarpis</w:t>
      </w:r>
    </w:p>
    <w:p w14:paraId="4E2FB5AB" w14:textId="77777777" w:rsidR="00B14FBB" w:rsidRPr="00B14FBB" w:rsidRDefault="00B14FBB" w:rsidP="00B14FBB">
      <w:pPr>
        <w:tabs>
          <w:tab w:val="left" w:pos="567"/>
        </w:tabs>
        <w:spacing w:after="0" w:line="240" w:lineRule="auto"/>
        <w:rPr>
          <w:rFonts w:ascii="Times New Roman" w:hAnsi="Times New Roman"/>
          <w:b/>
        </w:rPr>
      </w:pPr>
    </w:p>
    <w:p w14:paraId="4E2FB5AC" w14:textId="77777777" w:rsidR="00B14FBB" w:rsidRPr="00B14FBB" w:rsidRDefault="00B14FBB" w:rsidP="00B14FBB">
      <w:pPr>
        <w:tabs>
          <w:tab w:val="left" w:pos="567"/>
        </w:tabs>
        <w:spacing w:after="0" w:line="240" w:lineRule="auto"/>
        <w:rPr>
          <w:rFonts w:ascii="Times New Roman" w:hAnsi="Times New Roman"/>
          <w:u w:val="single"/>
        </w:rPr>
      </w:pPr>
      <w:r w:rsidRPr="00B14FBB">
        <w:rPr>
          <w:rFonts w:ascii="Times New Roman" w:hAnsi="Times New Roman"/>
          <w:u w:val="single"/>
        </w:rPr>
        <w:t>Nėštumas</w:t>
      </w:r>
    </w:p>
    <w:p w14:paraId="4E2FB5AD" w14:textId="77777777" w:rsidR="00B14FBB" w:rsidRPr="00B14FBB" w:rsidRDefault="00B14FBB" w:rsidP="00B14FBB">
      <w:pPr>
        <w:tabs>
          <w:tab w:val="left" w:pos="567"/>
        </w:tabs>
        <w:spacing w:after="0" w:line="240" w:lineRule="auto"/>
        <w:rPr>
          <w:rFonts w:ascii="Times New Roman" w:eastAsia="Times New Roman" w:hAnsi="Times New Roman"/>
        </w:rPr>
      </w:pPr>
      <w:r w:rsidRPr="00B14FBB">
        <w:rPr>
          <w:rFonts w:ascii="Times New Roman" w:hAnsi="Times New Roman"/>
        </w:rPr>
        <w:t xml:space="preserve">Ar nėštumo metu </w:t>
      </w:r>
      <w:r w:rsidRPr="00B14FBB">
        <w:rPr>
          <w:rFonts w:ascii="Times New Roman" w:eastAsia="Times New Roman" w:hAnsi="Times New Roman"/>
        </w:rPr>
        <w:t xml:space="preserve">vartoti propofolio </w:t>
      </w:r>
      <w:r w:rsidRPr="00B14FBB">
        <w:rPr>
          <w:rFonts w:ascii="Times New Roman" w:hAnsi="Times New Roman"/>
        </w:rPr>
        <w:t>saugu, nenustatyta</w:t>
      </w:r>
      <w:r w:rsidRPr="00B14FBB">
        <w:rPr>
          <w:rFonts w:ascii="Times New Roman" w:eastAsia="Times New Roman" w:hAnsi="Times New Roman"/>
        </w:rPr>
        <w:t>, todėl</w:t>
      </w:r>
      <w:r w:rsidRPr="00B14FBB">
        <w:rPr>
          <w:rFonts w:ascii="Times New Roman" w:hAnsi="Times New Roman"/>
        </w:rPr>
        <w:t xml:space="preserve"> nėštumo metu </w:t>
      </w:r>
      <w:r w:rsidRPr="00B14FBB">
        <w:rPr>
          <w:rFonts w:ascii="Times New Roman" w:eastAsia="Times New Roman" w:hAnsi="Times New Roman"/>
        </w:rPr>
        <w:t xml:space="preserve">propofolio </w:t>
      </w:r>
      <w:r w:rsidRPr="00B14FBB">
        <w:rPr>
          <w:rFonts w:ascii="Times New Roman" w:hAnsi="Times New Roman"/>
        </w:rPr>
        <w:t xml:space="preserve">vartoti negalima, išskyrus neabejotinai būtinus atvejus. Propofolis prasiskverbia per placentą ir gali </w:t>
      </w:r>
      <w:r w:rsidRPr="00B14FBB">
        <w:rPr>
          <w:rFonts w:ascii="Times New Roman" w:eastAsia="Times New Roman" w:hAnsi="Times New Roman"/>
        </w:rPr>
        <w:t>sukelti</w:t>
      </w:r>
      <w:r w:rsidRPr="00B14FBB">
        <w:rPr>
          <w:rFonts w:ascii="Times New Roman" w:hAnsi="Times New Roman"/>
        </w:rPr>
        <w:t xml:space="preserve"> naujagimio </w:t>
      </w:r>
      <w:r w:rsidRPr="00B14FBB">
        <w:rPr>
          <w:rFonts w:ascii="Times New Roman" w:eastAsia="Times New Roman" w:hAnsi="Times New Roman"/>
        </w:rPr>
        <w:t>slopinimą. Vis dėlto propofolio galima vartoti nutraukiant nėštumą.</w:t>
      </w:r>
    </w:p>
    <w:p w14:paraId="4E2FB5AE"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Anesteziją sukelti didesne kaip 2,5 mg/kg kūno svorio doze ir ją palaikyti 6 mg/kg kūno svorio/val. arba didesne doze draudžiama.</w:t>
      </w:r>
    </w:p>
    <w:p w14:paraId="4E2FB5AF" w14:textId="77777777" w:rsidR="00B14FBB" w:rsidRDefault="00B14FBB" w:rsidP="00B14FBB">
      <w:pPr>
        <w:tabs>
          <w:tab w:val="left" w:pos="567"/>
        </w:tabs>
        <w:spacing w:after="0" w:line="240" w:lineRule="auto"/>
        <w:rPr>
          <w:rFonts w:ascii="Times New Roman" w:hAnsi="Times New Roman"/>
        </w:rPr>
      </w:pPr>
    </w:p>
    <w:p w14:paraId="4E2FB5B0" w14:textId="77777777" w:rsidR="008A08DD" w:rsidRDefault="008A08DD" w:rsidP="00B14FBB">
      <w:pPr>
        <w:tabs>
          <w:tab w:val="left" w:pos="567"/>
        </w:tabs>
        <w:spacing w:after="0" w:line="240" w:lineRule="auto"/>
        <w:rPr>
          <w:rFonts w:ascii="Times New Roman" w:hAnsi="Times New Roman"/>
          <w:color w:val="000000"/>
          <w:shd w:val="clear" w:color="auto" w:fill="FFFFFF"/>
        </w:rPr>
      </w:pPr>
      <w:r w:rsidRPr="001C1AC9">
        <w:rPr>
          <w:rFonts w:ascii="Times New Roman" w:hAnsi="Times New Roman"/>
          <w:color w:val="000000"/>
          <w:shd w:val="clear" w:color="auto" w:fill="FFFFFF"/>
        </w:rPr>
        <w:t>Tyrimai su gyvūnais parodė toksinį poveikį reprodukcijai (žr. 5.3</w:t>
      </w:r>
      <w:r w:rsidR="00910177">
        <w:rPr>
          <w:rFonts w:ascii="Times New Roman" w:hAnsi="Times New Roman"/>
          <w:color w:val="000000"/>
          <w:shd w:val="clear" w:color="auto" w:fill="FFFFFF"/>
        </w:rPr>
        <w:t> </w:t>
      </w:r>
      <w:r w:rsidRPr="001C1AC9">
        <w:rPr>
          <w:rFonts w:ascii="Times New Roman" w:hAnsi="Times New Roman"/>
          <w:color w:val="000000"/>
          <w:shd w:val="clear" w:color="auto" w:fill="FFFFFF"/>
        </w:rPr>
        <w:t>skyrių)</w:t>
      </w:r>
      <w:r>
        <w:rPr>
          <w:rFonts w:ascii="Times New Roman" w:hAnsi="Times New Roman"/>
          <w:color w:val="000000"/>
          <w:shd w:val="clear" w:color="auto" w:fill="FFFFFF"/>
        </w:rPr>
        <w:t>.</w:t>
      </w:r>
    </w:p>
    <w:p w14:paraId="4E2FB5B1" w14:textId="77777777" w:rsidR="008A08DD" w:rsidRPr="00B14FBB" w:rsidRDefault="008A08DD" w:rsidP="00B14FBB">
      <w:pPr>
        <w:tabs>
          <w:tab w:val="left" w:pos="567"/>
        </w:tabs>
        <w:spacing w:after="0" w:line="240" w:lineRule="auto"/>
        <w:rPr>
          <w:rFonts w:ascii="Times New Roman" w:hAnsi="Times New Roman"/>
        </w:rPr>
      </w:pPr>
    </w:p>
    <w:p w14:paraId="4E2FB5B2" w14:textId="77777777" w:rsidR="00B14FBB" w:rsidRPr="00B14FBB" w:rsidRDefault="00B14FBB" w:rsidP="00B14FBB">
      <w:pPr>
        <w:tabs>
          <w:tab w:val="left" w:pos="567"/>
        </w:tabs>
        <w:spacing w:after="0" w:line="240" w:lineRule="auto"/>
        <w:rPr>
          <w:rFonts w:ascii="Times New Roman" w:hAnsi="Times New Roman"/>
          <w:u w:val="single"/>
        </w:rPr>
      </w:pPr>
      <w:r w:rsidRPr="00B14FBB">
        <w:rPr>
          <w:rFonts w:ascii="Times New Roman" w:hAnsi="Times New Roman"/>
          <w:u w:val="single"/>
        </w:rPr>
        <w:t>Žindymas</w:t>
      </w:r>
    </w:p>
    <w:p w14:paraId="4E2FB5B3"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Nors tyrimai parodė, kad į žindamų moterų pieną propofolio prasiskverbia nedaug, vis dėlto, žindyvei pavartojus propofolio, 24</w:t>
      </w:r>
      <w:r w:rsidR="00AD1E82">
        <w:rPr>
          <w:rFonts w:ascii="Times New Roman" w:hAnsi="Times New Roman"/>
        </w:rPr>
        <w:t> </w:t>
      </w:r>
      <w:r w:rsidRPr="00B14FBB">
        <w:rPr>
          <w:rFonts w:ascii="Times New Roman" w:hAnsi="Times New Roman"/>
        </w:rPr>
        <w:t>valandas kūdikio žindyti negalima,</w:t>
      </w:r>
      <w:r w:rsidRPr="00B14FBB">
        <w:rPr>
          <w:rFonts w:ascii="Times New Roman" w:eastAsia="Times New Roman" w:hAnsi="Times New Roman"/>
        </w:rPr>
        <w:t xml:space="preserve"> tuo laikotarpiu susidariusį</w:t>
      </w:r>
      <w:r w:rsidRPr="00B14FBB">
        <w:rPr>
          <w:rFonts w:ascii="Times New Roman" w:hAnsi="Times New Roman"/>
        </w:rPr>
        <w:t xml:space="preserve"> pieną reikia išpilti.</w:t>
      </w:r>
    </w:p>
    <w:p w14:paraId="4E2FB5B4" w14:textId="77777777" w:rsidR="00B14FBB" w:rsidRPr="00B14FBB" w:rsidRDefault="00B14FBB" w:rsidP="00B14FBB">
      <w:pPr>
        <w:tabs>
          <w:tab w:val="left" w:pos="567"/>
        </w:tabs>
        <w:spacing w:after="0" w:line="240" w:lineRule="auto"/>
        <w:rPr>
          <w:rFonts w:ascii="Times New Roman" w:hAnsi="Times New Roman"/>
        </w:rPr>
      </w:pPr>
    </w:p>
    <w:p w14:paraId="4E2FB5B5" w14:textId="77777777"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b/>
        </w:rPr>
        <w:t>4.7</w:t>
      </w:r>
      <w:r w:rsidRPr="00B14FBB">
        <w:rPr>
          <w:rFonts w:ascii="Times New Roman" w:hAnsi="Times New Roman"/>
          <w:b/>
        </w:rPr>
        <w:tab/>
        <w:t>Poveikis gebėjimui vairuoti ir valdyti mechanizmus</w:t>
      </w:r>
    </w:p>
    <w:p w14:paraId="4E2FB5B6" w14:textId="77777777" w:rsidR="00B14FBB" w:rsidRPr="00B14FBB" w:rsidRDefault="00B14FBB" w:rsidP="00B14FBB">
      <w:pPr>
        <w:tabs>
          <w:tab w:val="left" w:pos="567"/>
        </w:tabs>
        <w:spacing w:after="0" w:line="240" w:lineRule="auto"/>
        <w:rPr>
          <w:rFonts w:ascii="Times New Roman" w:hAnsi="Times New Roman"/>
          <w:b/>
        </w:rPr>
      </w:pPr>
    </w:p>
    <w:p w14:paraId="4E2FB5B7"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Pacientus būtina įspėti, kad gebėjimas atlikti veiksmus, kuriems reikia įgūdžių, pvz., vairuoti ar valdyti mechanizmus, po propofolio pavartojimo tam tikram laikotarpiui gali pablogėti.</w:t>
      </w:r>
    </w:p>
    <w:p w14:paraId="4E2FB5B8" w14:textId="77777777" w:rsidR="00B14FBB" w:rsidRPr="00B14FBB" w:rsidRDefault="00B14FBB" w:rsidP="00B14FBB">
      <w:pPr>
        <w:tabs>
          <w:tab w:val="left" w:pos="567"/>
        </w:tabs>
        <w:spacing w:after="0" w:line="240" w:lineRule="auto"/>
        <w:rPr>
          <w:rFonts w:ascii="Times New Roman" w:hAnsi="Times New Roman"/>
        </w:rPr>
      </w:pPr>
    </w:p>
    <w:p w14:paraId="4E2FB5B9"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Po Propoven emulsijos pavartojimo paciento būklę tam tikrą laiką būtina sekti. Pacientą reikia įspėti, kad jis nevairuotų automobilio, nedirbtų su mechanizmais arba kitokio pavojingo darbo. Be palydovo paciento negalima išleisti į namus, jį reikia įspėti, kad nevartotų alkoholio.</w:t>
      </w:r>
    </w:p>
    <w:p w14:paraId="4E2FB5BA" w14:textId="77777777" w:rsidR="00B14FBB" w:rsidRPr="00B14FBB" w:rsidRDefault="00B14FBB" w:rsidP="00B14FBB">
      <w:pPr>
        <w:tabs>
          <w:tab w:val="left" w:pos="567"/>
        </w:tabs>
        <w:spacing w:after="0" w:line="240" w:lineRule="auto"/>
        <w:rPr>
          <w:rFonts w:ascii="Times New Roman" w:hAnsi="Times New Roman"/>
        </w:rPr>
      </w:pPr>
    </w:p>
    <w:p w14:paraId="4E2FB5BB" w14:textId="77777777" w:rsidR="00B14FBB" w:rsidRPr="00B14FBB" w:rsidRDefault="00B14FBB" w:rsidP="00B14FBB">
      <w:pPr>
        <w:tabs>
          <w:tab w:val="left" w:pos="567"/>
        </w:tabs>
        <w:spacing w:after="0" w:line="240" w:lineRule="auto"/>
        <w:rPr>
          <w:rFonts w:ascii="Times New Roman" w:eastAsia="Times New Roman" w:hAnsi="Times New Roman"/>
          <w:snapToGrid w:val="0"/>
          <w:szCs w:val="20"/>
        </w:rPr>
      </w:pPr>
      <w:r w:rsidRPr="00B14FBB">
        <w:rPr>
          <w:rFonts w:ascii="Times New Roman" w:eastAsia="Times New Roman" w:hAnsi="Times New Roman"/>
          <w:snapToGrid w:val="0"/>
          <w:szCs w:val="20"/>
        </w:rPr>
        <w:t>Propofolio sukeltas funkcijų sutrikimas paprastai išnyksta per 12 val.</w:t>
      </w:r>
      <w:r w:rsidRPr="00B14FBB">
        <w:rPr>
          <w:rFonts w:ascii="Times New Roman" w:hAnsi="Times New Roman"/>
        </w:rPr>
        <w:t xml:space="preserve"> (žr. </w:t>
      </w:r>
      <w:r w:rsidRPr="00B14FBB">
        <w:rPr>
          <w:rFonts w:ascii="Times New Roman" w:eastAsia="Times New Roman" w:hAnsi="Times New Roman"/>
          <w:snapToGrid w:val="0"/>
          <w:szCs w:val="20"/>
        </w:rPr>
        <w:t>4.4 skyrių).</w:t>
      </w:r>
    </w:p>
    <w:p w14:paraId="4E2FB5BC" w14:textId="77777777" w:rsidR="00B14FBB" w:rsidRPr="00B14FBB" w:rsidRDefault="00B14FBB" w:rsidP="00B14FBB">
      <w:pPr>
        <w:tabs>
          <w:tab w:val="left" w:pos="567"/>
        </w:tabs>
        <w:spacing w:after="0" w:line="240" w:lineRule="auto"/>
        <w:rPr>
          <w:rFonts w:ascii="Times New Roman" w:hAnsi="Times New Roman"/>
        </w:rPr>
      </w:pPr>
    </w:p>
    <w:p w14:paraId="4E2FB5BD" w14:textId="77777777"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b/>
        </w:rPr>
        <w:t>4.8</w:t>
      </w:r>
      <w:r w:rsidRPr="00B14FBB">
        <w:rPr>
          <w:rFonts w:ascii="Times New Roman" w:hAnsi="Times New Roman"/>
          <w:b/>
        </w:rPr>
        <w:tab/>
        <w:t>Nepageidaujamas poveikis</w:t>
      </w:r>
    </w:p>
    <w:p w14:paraId="4E2FB5BE" w14:textId="77777777" w:rsidR="00B14FBB" w:rsidRPr="00B14FBB" w:rsidRDefault="00B14FBB" w:rsidP="00B14FBB">
      <w:pPr>
        <w:tabs>
          <w:tab w:val="left" w:pos="567"/>
        </w:tabs>
        <w:spacing w:after="0" w:line="240" w:lineRule="auto"/>
        <w:rPr>
          <w:rFonts w:ascii="Times New Roman" w:hAnsi="Times New Roman"/>
          <w:b/>
        </w:rPr>
      </w:pPr>
    </w:p>
    <w:p w14:paraId="4E2FB5BF"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Anestezijos indukcija ir palaikymas arba slopinimas paprastai būna tolygūs, sujaudinimas būna minimalus. Dažniausios nepageidaujamos propofolio reakcijos yra su anestetiko/slopinamojo preparato farmakologiniu poveikiu susijęs prognozuojamas nepageidaujamas poveikis, pvz., hipotenzija. Nepageidaujamų reakcijų pobūdis, sunkumas ir dažnis propofolio pavartojusiems pacientams gali būti susijęs su paciento būkle ir atliekamomis chirurginėmis ar terapinėmis procedūromis.</w:t>
      </w:r>
    </w:p>
    <w:p w14:paraId="4E2FB5C0"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p>
    <w:p w14:paraId="4E2FB5C1" w14:textId="77777777" w:rsidR="00B14FBB" w:rsidRPr="00B14FBB" w:rsidRDefault="00B14FBB" w:rsidP="00B14FBB">
      <w:pPr>
        <w:tabs>
          <w:tab w:val="left" w:pos="567"/>
        </w:tabs>
        <w:spacing w:after="0" w:line="240" w:lineRule="auto"/>
        <w:rPr>
          <w:rFonts w:ascii="Times New Roman" w:eastAsia="Times New Roman" w:hAnsi="Times New Roman"/>
          <w:iCs/>
          <w:color w:val="000000"/>
          <w:u w:val="single"/>
          <w:lang w:eastAsia="lt-LT"/>
        </w:rPr>
      </w:pPr>
      <w:r w:rsidRPr="00B14FBB">
        <w:rPr>
          <w:rFonts w:ascii="Times New Roman" w:eastAsia="Times New Roman" w:hAnsi="Times New Roman"/>
          <w:iCs/>
          <w:color w:val="000000"/>
          <w:u w:val="single"/>
          <w:lang w:eastAsia="lt-LT"/>
        </w:rPr>
        <w:t>Nepageidaujamų reakcijų santrauka lentelėje</w:t>
      </w:r>
    </w:p>
    <w:p w14:paraId="4E2FB5C2" w14:textId="77777777" w:rsidR="00B14FBB" w:rsidRPr="00B14FBB" w:rsidRDefault="00B14FBB" w:rsidP="00B14FBB">
      <w:pPr>
        <w:tabs>
          <w:tab w:val="left" w:pos="567"/>
        </w:tabs>
        <w:spacing w:after="0" w:line="240" w:lineRule="auto"/>
        <w:rPr>
          <w:rFonts w:ascii="Times New Roman" w:eastAsia="Times New Roman" w:hAnsi="Times New Roman"/>
          <w:iCs/>
          <w:color w:val="000000"/>
          <w:u w:val="single"/>
          <w:lang w:eastAsia="lt-LT"/>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716"/>
        <w:gridCol w:w="2716"/>
        <w:gridCol w:w="3622"/>
      </w:tblGrid>
      <w:tr w:rsidR="00B14FBB" w:rsidRPr="00AF59BE" w14:paraId="4E2FB5C6" w14:textId="77777777" w:rsidTr="00844685">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4E2FB5C3"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b/>
                <w:color w:val="000000"/>
                <w:lang w:eastAsia="lt-LT"/>
              </w:rPr>
              <w:t>Organų sistemų klasės</w:t>
            </w:r>
          </w:p>
        </w:tc>
        <w:tc>
          <w:tcPr>
            <w:tcW w:w="1500" w:type="pct"/>
            <w:tcBorders>
              <w:top w:val="outset" w:sz="6" w:space="0" w:color="auto"/>
              <w:left w:val="outset" w:sz="6" w:space="0" w:color="auto"/>
              <w:bottom w:val="outset" w:sz="6" w:space="0" w:color="auto"/>
              <w:right w:val="outset" w:sz="6" w:space="0" w:color="auto"/>
            </w:tcBorders>
            <w:hideMark/>
          </w:tcPr>
          <w:p w14:paraId="4E2FB5C4"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b/>
                <w:color w:val="000000"/>
                <w:lang w:eastAsia="lt-LT"/>
              </w:rPr>
              <w:t>Dažnis</w:t>
            </w:r>
          </w:p>
        </w:tc>
        <w:tc>
          <w:tcPr>
            <w:tcW w:w="2000" w:type="pct"/>
            <w:tcBorders>
              <w:top w:val="outset" w:sz="6" w:space="0" w:color="auto"/>
              <w:left w:val="outset" w:sz="6" w:space="0" w:color="auto"/>
              <w:bottom w:val="outset" w:sz="6" w:space="0" w:color="auto"/>
              <w:right w:val="outset" w:sz="6" w:space="0" w:color="auto"/>
            </w:tcBorders>
            <w:hideMark/>
          </w:tcPr>
          <w:p w14:paraId="4E2FB5C5"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b/>
                <w:color w:val="000000"/>
                <w:lang w:eastAsia="lt-LT"/>
              </w:rPr>
              <w:t>Nepageidaujamas poveikis</w:t>
            </w:r>
          </w:p>
        </w:tc>
      </w:tr>
      <w:tr w:rsidR="00B14FBB" w:rsidRPr="00AF59BE" w14:paraId="4E2FB5CA" w14:textId="77777777" w:rsidTr="00844685">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4E2FB5C7"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i/>
                <w:color w:val="000000"/>
                <w:lang w:eastAsia="lt-LT"/>
              </w:rPr>
              <w:lastRenderedPageBreak/>
              <w:t>Imuninės sistemos sutrikimai</w:t>
            </w:r>
          </w:p>
        </w:tc>
        <w:tc>
          <w:tcPr>
            <w:tcW w:w="1500" w:type="pct"/>
            <w:tcBorders>
              <w:top w:val="outset" w:sz="6" w:space="0" w:color="auto"/>
              <w:left w:val="outset" w:sz="6" w:space="0" w:color="auto"/>
              <w:bottom w:val="outset" w:sz="6" w:space="0" w:color="auto"/>
              <w:right w:val="outset" w:sz="6" w:space="0" w:color="auto"/>
            </w:tcBorders>
            <w:hideMark/>
          </w:tcPr>
          <w:p w14:paraId="4E2FB5C8" w14:textId="77777777" w:rsidR="00B14FBB" w:rsidRPr="00B14FBB" w:rsidRDefault="00B14FBB" w:rsidP="00910177">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Labai retas </w:t>
            </w:r>
            <w:r w:rsidRPr="00B14FBB">
              <w:rPr>
                <w:rFonts w:ascii="Times New Roman" w:eastAsia="Times New Roman" w:hAnsi="Times New Roman"/>
                <w:i/>
                <w:color w:val="000000"/>
                <w:lang w:eastAsia="lt-LT"/>
              </w:rPr>
              <w:t>(&lt;1/10000)</w:t>
            </w:r>
          </w:p>
        </w:tc>
        <w:tc>
          <w:tcPr>
            <w:tcW w:w="2000" w:type="pct"/>
            <w:tcBorders>
              <w:top w:val="outset" w:sz="6" w:space="0" w:color="auto"/>
              <w:left w:val="outset" w:sz="6" w:space="0" w:color="auto"/>
              <w:bottom w:val="outset" w:sz="6" w:space="0" w:color="auto"/>
              <w:right w:val="outset" w:sz="6" w:space="0" w:color="auto"/>
            </w:tcBorders>
            <w:hideMark/>
          </w:tcPr>
          <w:p w14:paraId="4E2FB5C9"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Anafilaksija, įskaitant angioneurozinę edemą, bronchų spazmą, eritemą ir hipotenziją</w:t>
            </w:r>
          </w:p>
        </w:tc>
      </w:tr>
      <w:tr w:rsidR="00B14FBB" w:rsidRPr="00AF59BE" w14:paraId="4E2FB5CE" w14:textId="77777777" w:rsidTr="00844685">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4E2FB5CB"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i/>
                <w:color w:val="000000"/>
                <w:lang w:eastAsia="lt-LT"/>
              </w:rPr>
              <w:t>Metabolizmo ir mitybos sutrikimai</w:t>
            </w:r>
          </w:p>
        </w:tc>
        <w:tc>
          <w:tcPr>
            <w:tcW w:w="1500" w:type="pct"/>
            <w:tcBorders>
              <w:top w:val="outset" w:sz="6" w:space="0" w:color="auto"/>
              <w:left w:val="outset" w:sz="6" w:space="0" w:color="auto"/>
              <w:bottom w:val="outset" w:sz="6" w:space="0" w:color="auto"/>
              <w:right w:val="outset" w:sz="6" w:space="0" w:color="auto"/>
            </w:tcBorders>
            <w:hideMark/>
          </w:tcPr>
          <w:p w14:paraId="4E2FB5CC"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Dažnis nežinomas </w:t>
            </w:r>
            <w:r w:rsidRPr="00B14FBB">
              <w:rPr>
                <w:rFonts w:ascii="Times New Roman" w:eastAsia="Times New Roman" w:hAnsi="Times New Roman"/>
                <w:color w:val="000000"/>
                <w:vertAlign w:val="superscript"/>
                <w:lang w:eastAsia="lt-LT"/>
              </w:rPr>
              <w:t>(9)</w:t>
            </w:r>
            <w:r w:rsidRPr="00B14FBB">
              <w:rPr>
                <w:rFonts w:ascii="Times New Roman" w:eastAsia="Times New Roman" w:hAnsi="Times New Roman"/>
                <w:color w:val="000000"/>
                <w:lang w:eastAsia="lt-LT"/>
              </w:rPr>
              <w:t xml:space="preserve"> </w:t>
            </w:r>
          </w:p>
        </w:tc>
        <w:tc>
          <w:tcPr>
            <w:tcW w:w="2000" w:type="pct"/>
            <w:tcBorders>
              <w:top w:val="outset" w:sz="6" w:space="0" w:color="auto"/>
              <w:left w:val="outset" w:sz="6" w:space="0" w:color="auto"/>
              <w:bottom w:val="outset" w:sz="6" w:space="0" w:color="auto"/>
              <w:right w:val="outset" w:sz="6" w:space="0" w:color="auto"/>
            </w:tcBorders>
            <w:hideMark/>
          </w:tcPr>
          <w:p w14:paraId="4E2FB5CD"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lang w:eastAsia="lt-LT"/>
              </w:rPr>
              <w:t>Metabolinė acidozė</w:t>
            </w:r>
            <w:r w:rsidRPr="00B14FBB">
              <w:rPr>
                <w:rFonts w:ascii="Times New Roman" w:eastAsia="Times New Roman" w:hAnsi="Times New Roman"/>
                <w:color w:val="000000"/>
                <w:lang w:eastAsia="lt-LT"/>
              </w:rPr>
              <w:t xml:space="preserve"> </w:t>
            </w:r>
            <w:r w:rsidRPr="00B14FBB">
              <w:rPr>
                <w:rFonts w:ascii="Times New Roman" w:eastAsia="Times New Roman" w:hAnsi="Times New Roman"/>
                <w:color w:val="000000"/>
                <w:vertAlign w:val="superscript"/>
                <w:lang w:eastAsia="lt-LT"/>
              </w:rPr>
              <w:t>(5)</w:t>
            </w:r>
            <w:r w:rsidRPr="00B14FBB">
              <w:rPr>
                <w:rFonts w:ascii="Times New Roman" w:eastAsia="Times New Roman" w:hAnsi="Times New Roman"/>
                <w:color w:val="000000"/>
                <w:lang w:eastAsia="lt-LT"/>
              </w:rPr>
              <w:t>, hiperkalemija</w:t>
            </w:r>
            <w:r w:rsidRPr="00B14FBB">
              <w:rPr>
                <w:rFonts w:ascii="Times New Roman" w:eastAsia="Times New Roman" w:hAnsi="Times New Roman"/>
                <w:color w:val="000000"/>
                <w:vertAlign w:val="superscript"/>
                <w:lang w:eastAsia="lt-LT"/>
              </w:rPr>
              <w:t>(5)</w:t>
            </w:r>
            <w:r w:rsidRPr="00B14FBB">
              <w:rPr>
                <w:rFonts w:ascii="Times New Roman" w:eastAsia="Times New Roman" w:hAnsi="Times New Roman"/>
                <w:color w:val="000000"/>
                <w:lang w:eastAsia="lt-LT"/>
              </w:rPr>
              <w:t>, hiperlipidemija</w:t>
            </w:r>
            <w:r w:rsidRPr="00B14FBB">
              <w:rPr>
                <w:rFonts w:ascii="Times New Roman" w:eastAsia="Times New Roman" w:hAnsi="Times New Roman"/>
                <w:color w:val="000000"/>
                <w:vertAlign w:val="superscript"/>
                <w:lang w:eastAsia="lt-LT"/>
              </w:rPr>
              <w:t xml:space="preserve">(5) </w:t>
            </w:r>
          </w:p>
        </w:tc>
      </w:tr>
      <w:tr w:rsidR="00B14FBB" w:rsidRPr="00AF59BE" w14:paraId="4E2FB5D2" w14:textId="77777777" w:rsidTr="00844685">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4E2FB5CF"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i/>
                <w:color w:val="000000"/>
                <w:lang w:eastAsia="lt-LT"/>
              </w:rPr>
              <w:t>Psichikos sutrikimai</w:t>
            </w:r>
          </w:p>
        </w:tc>
        <w:tc>
          <w:tcPr>
            <w:tcW w:w="1500" w:type="pct"/>
            <w:tcBorders>
              <w:top w:val="outset" w:sz="6" w:space="0" w:color="auto"/>
              <w:left w:val="outset" w:sz="6" w:space="0" w:color="auto"/>
              <w:bottom w:val="outset" w:sz="6" w:space="0" w:color="auto"/>
              <w:right w:val="outset" w:sz="6" w:space="0" w:color="auto"/>
            </w:tcBorders>
            <w:hideMark/>
          </w:tcPr>
          <w:p w14:paraId="4E2FB5D0"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Dažnis nežinomas </w:t>
            </w:r>
            <w:r w:rsidRPr="00B14FBB">
              <w:rPr>
                <w:rFonts w:ascii="Times New Roman" w:eastAsia="Times New Roman" w:hAnsi="Times New Roman"/>
                <w:color w:val="000000"/>
                <w:vertAlign w:val="superscript"/>
                <w:lang w:eastAsia="lt-LT"/>
              </w:rPr>
              <w:t xml:space="preserve">(9) </w:t>
            </w:r>
          </w:p>
        </w:tc>
        <w:tc>
          <w:tcPr>
            <w:tcW w:w="2000" w:type="pct"/>
            <w:tcBorders>
              <w:top w:val="outset" w:sz="6" w:space="0" w:color="auto"/>
              <w:left w:val="outset" w:sz="6" w:space="0" w:color="auto"/>
              <w:bottom w:val="outset" w:sz="6" w:space="0" w:color="auto"/>
              <w:right w:val="outset" w:sz="6" w:space="0" w:color="auto"/>
            </w:tcBorders>
            <w:hideMark/>
          </w:tcPr>
          <w:p w14:paraId="4E2FB5D1"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Euforinė nuotaika, lytinio potraukio kontrolės išnykimas, priklausomybė nuo vaistinio preparato ir piktnaudžiavimas juo </w:t>
            </w:r>
            <w:r w:rsidRPr="00B14FBB">
              <w:rPr>
                <w:rFonts w:ascii="Times New Roman" w:eastAsia="Times New Roman" w:hAnsi="Times New Roman"/>
                <w:color w:val="000000"/>
                <w:vertAlign w:val="superscript"/>
                <w:lang w:eastAsia="lt-LT"/>
              </w:rPr>
              <w:t>(8)</w:t>
            </w:r>
            <w:r w:rsidRPr="00B14FBB">
              <w:rPr>
                <w:rFonts w:ascii="Times New Roman" w:eastAsia="Times New Roman" w:hAnsi="Times New Roman"/>
                <w:color w:val="000000"/>
                <w:lang w:eastAsia="lt-LT"/>
              </w:rPr>
              <w:t xml:space="preserve"> </w:t>
            </w:r>
          </w:p>
        </w:tc>
      </w:tr>
      <w:tr w:rsidR="00992422" w:rsidRPr="00AF59BE" w14:paraId="4E2FB5D8" w14:textId="77777777" w:rsidTr="002E6E23">
        <w:trPr>
          <w:tblCellSpacing w:w="0" w:type="dxa"/>
        </w:trPr>
        <w:tc>
          <w:tcPr>
            <w:tcW w:w="1500" w:type="pct"/>
            <w:vMerge w:val="restart"/>
            <w:tcBorders>
              <w:top w:val="outset" w:sz="6" w:space="0" w:color="auto"/>
              <w:left w:val="outset" w:sz="6" w:space="0" w:color="auto"/>
              <w:right w:val="outset" w:sz="6" w:space="0" w:color="auto"/>
            </w:tcBorders>
            <w:hideMark/>
          </w:tcPr>
          <w:p w14:paraId="4E2FB5D3"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i/>
                <w:color w:val="000000"/>
                <w:lang w:eastAsia="lt-LT"/>
              </w:rPr>
              <w:t>Nervų sistemos sutrikimai</w:t>
            </w:r>
          </w:p>
          <w:p w14:paraId="4E2FB5D4"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w:t>
            </w:r>
          </w:p>
          <w:p w14:paraId="4E2FB5D5"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w:t>
            </w:r>
          </w:p>
        </w:tc>
        <w:tc>
          <w:tcPr>
            <w:tcW w:w="1500" w:type="pct"/>
            <w:tcBorders>
              <w:top w:val="outset" w:sz="6" w:space="0" w:color="auto"/>
              <w:left w:val="outset" w:sz="6" w:space="0" w:color="auto"/>
              <w:bottom w:val="outset" w:sz="6" w:space="0" w:color="auto"/>
              <w:right w:val="outset" w:sz="6" w:space="0" w:color="auto"/>
            </w:tcBorders>
            <w:hideMark/>
          </w:tcPr>
          <w:p w14:paraId="4E2FB5D6"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Dažnas </w:t>
            </w:r>
            <w:r w:rsidRPr="00B14FBB">
              <w:rPr>
                <w:rFonts w:ascii="Times New Roman" w:eastAsia="Times New Roman" w:hAnsi="Times New Roman"/>
                <w:i/>
                <w:color w:val="000000"/>
                <w:lang w:eastAsia="lt-LT"/>
              </w:rPr>
              <w:t>(nuo ≥ 1/100 iki &lt; 1/10)</w:t>
            </w:r>
          </w:p>
        </w:tc>
        <w:tc>
          <w:tcPr>
            <w:tcW w:w="2000" w:type="pct"/>
            <w:tcBorders>
              <w:top w:val="outset" w:sz="6" w:space="0" w:color="auto"/>
              <w:left w:val="outset" w:sz="6" w:space="0" w:color="auto"/>
              <w:bottom w:val="outset" w:sz="6" w:space="0" w:color="auto"/>
              <w:right w:val="outset" w:sz="6" w:space="0" w:color="auto"/>
            </w:tcBorders>
            <w:hideMark/>
          </w:tcPr>
          <w:p w14:paraId="4E2FB5D7"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Pabudimo po anestezijos laikotarpiu atsirandantis galvos skausmas </w:t>
            </w:r>
          </w:p>
        </w:tc>
      </w:tr>
      <w:tr w:rsidR="00992422" w:rsidRPr="00AF59BE" w14:paraId="4E2FB5DC" w14:textId="77777777" w:rsidTr="002E6E23">
        <w:trPr>
          <w:tblCellSpacing w:w="0" w:type="dxa"/>
        </w:trPr>
        <w:tc>
          <w:tcPr>
            <w:tcW w:w="1500" w:type="pct"/>
            <w:vMerge/>
            <w:tcBorders>
              <w:left w:val="outset" w:sz="6" w:space="0" w:color="auto"/>
              <w:right w:val="outset" w:sz="6" w:space="0" w:color="auto"/>
            </w:tcBorders>
            <w:hideMark/>
          </w:tcPr>
          <w:p w14:paraId="4E2FB5D9"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p>
        </w:tc>
        <w:tc>
          <w:tcPr>
            <w:tcW w:w="1500" w:type="pct"/>
            <w:tcBorders>
              <w:top w:val="outset" w:sz="6" w:space="0" w:color="auto"/>
              <w:left w:val="outset" w:sz="6" w:space="0" w:color="auto"/>
              <w:bottom w:val="outset" w:sz="6" w:space="0" w:color="auto"/>
              <w:right w:val="outset" w:sz="6" w:space="0" w:color="auto"/>
            </w:tcBorders>
            <w:hideMark/>
          </w:tcPr>
          <w:p w14:paraId="4E2FB5DA" w14:textId="77777777" w:rsidR="00B14FBB" w:rsidRPr="00B14FBB" w:rsidRDefault="00B14FBB" w:rsidP="00910177">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Retas </w:t>
            </w:r>
            <w:r w:rsidRPr="00B14FBB">
              <w:rPr>
                <w:rFonts w:ascii="Times New Roman" w:eastAsia="Times New Roman" w:hAnsi="Times New Roman"/>
                <w:i/>
                <w:color w:val="000000"/>
                <w:lang w:eastAsia="lt-LT"/>
              </w:rPr>
              <w:t>(nuo ≥ 1/10000 iki &lt; 1/1000)</w:t>
            </w:r>
          </w:p>
        </w:tc>
        <w:tc>
          <w:tcPr>
            <w:tcW w:w="2000" w:type="pct"/>
            <w:tcBorders>
              <w:top w:val="outset" w:sz="6" w:space="0" w:color="auto"/>
              <w:left w:val="outset" w:sz="6" w:space="0" w:color="auto"/>
              <w:bottom w:val="outset" w:sz="6" w:space="0" w:color="auto"/>
              <w:right w:val="outset" w:sz="6" w:space="0" w:color="auto"/>
            </w:tcBorders>
            <w:hideMark/>
          </w:tcPr>
          <w:p w14:paraId="4E2FB5DB"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Anestezijos sukėlimo, jos palaikymo bei pabudimo metu atsirandantys į epilepsinius panašūs judesiai, įskaitant traukulius ir opistotonusą, pabudimo po anestezijos laikotarpiu atsirandantys svaigimas (</w:t>
            </w:r>
            <w:r w:rsidRPr="00B14FBB">
              <w:rPr>
                <w:rFonts w:ascii="Times New Roman" w:eastAsia="Times New Roman" w:hAnsi="Times New Roman"/>
                <w:i/>
                <w:color w:val="000000"/>
                <w:lang w:eastAsia="lt-LT"/>
              </w:rPr>
              <w:t>vertigo</w:t>
            </w:r>
            <w:r w:rsidRPr="00B14FBB">
              <w:rPr>
                <w:rFonts w:ascii="Times New Roman" w:eastAsia="Times New Roman" w:hAnsi="Times New Roman"/>
                <w:color w:val="000000"/>
                <w:lang w:eastAsia="lt-LT"/>
              </w:rPr>
              <w:t>), drebulys ir šalčio pojūtis</w:t>
            </w:r>
          </w:p>
        </w:tc>
      </w:tr>
      <w:tr w:rsidR="00992422" w:rsidRPr="00AF59BE" w14:paraId="4E2FB5E0" w14:textId="77777777" w:rsidTr="002E6E23">
        <w:trPr>
          <w:tblCellSpacing w:w="0" w:type="dxa"/>
        </w:trPr>
        <w:tc>
          <w:tcPr>
            <w:tcW w:w="1500" w:type="pct"/>
            <w:vMerge/>
            <w:tcBorders>
              <w:left w:val="outset" w:sz="6" w:space="0" w:color="auto"/>
              <w:right w:val="outset" w:sz="6" w:space="0" w:color="auto"/>
            </w:tcBorders>
            <w:hideMark/>
          </w:tcPr>
          <w:p w14:paraId="4E2FB5DD"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p>
        </w:tc>
        <w:tc>
          <w:tcPr>
            <w:tcW w:w="1500" w:type="pct"/>
            <w:tcBorders>
              <w:top w:val="outset" w:sz="6" w:space="0" w:color="auto"/>
              <w:left w:val="outset" w:sz="6" w:space="0" w:color="auto"/>
              <w:bottom w:val="outset" w:sz="6" w:space="0" w:color="auto"/>
              <w:right w:val="outset" w:sz="6" w:space="0" w:color="auto"/>
            </w:tcBorders>
            <w:hideMark/>
          </w:tcPr>
          <w:p w14:paraId="4E2FB5DE" w14:textId="77777777" w:rsidR="00B14FBB" w:rsidRPr="00B14FBB" w:rsidRDefault="00B14FBB" w:rsidP="00910177">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Labai retas </w:t>
            </w:r>
            <w:r w:rsidRPr="00B14FBB">
              <w:rPr>
                <w:rFonts w:ascii="Times New Roman" w:eastAsia="Times New Roman" w:hAnsi="Times New Roman"/>
                <w:i/>
                <w:color w:val="000000"/>
                <w:lang w:eastAsia="lt-LT"/>
              </w:rPr>
              <w:t>(&lt;1/10000)</w:t>
            </w:r>
          </w:p>
        </w:tc>
        <w:tc>
          <w:tcPr>
            <w:tcW w:w="2000" w:type="pct"/>
            <w:tcBorders>
              <w:top w:val="outset" w:sz="6" w:space="0" w:color="auto"/>
              <w:left w:val="outset" w:sz="6" w:space="0" w:color="auto"/>
              <w:bottom w:val="outset" w:sz="6" w:space="0" w:color="auto"/>
              <w:right w:val="outset" w:sz="6" w:space="0" w:color="auto"/>
            </w:tcBorders>
            <w:hideMark/>
          </w:tcPr>
          <w:p w14:paraId="4E2FB5DF"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Sąmonės neatgavimas po operacijos </w:t>
            </w:r>
          </w:p>
        </w:tc>
      </w:tr>
      <w:tr w:rsidR="00992422" w:rsidRPr="00AF59BE" w14:paraId="4E2FB5E4" w14:textId="77777777" w:rsidTr="002E6E23">
        <w:trPr>
          <w:tblCellSpacing w:w="0" w:type="dxa"/>
        </w:trPr>
        <w:tc>
          <w:tcPr>
            <w:tcW w:w="0" w:type="auto"/>
            <w:vMerge/>
            <w:tcBorders>
              <w:left w:val="outset" w:sz="6" w:space="0" w:color="auto"/>
              <w:bottom w:val="outset" w:sz="6" w:space="0" w:color="auto"/>
              <w:right w:val="outset" w:sz="6" w:space="0" w:color="auto"/>
            </w:tcBorders>
            <w:vAlign w:val="center"/>
            <w:hideMark/>
          </w:tcPr>
          <w:p w14:paraId="4E2FB5E1"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p>
        </w:tc>
        <w:tc>
          <w:tcPr>
            <w:tcW w:w="1500" w:type="pct"/>
            <w:tcBorders>
              <w:top w:val="outset" w:sz="6" w:space="0" w:color="auto"/>
              <w:left w:val="outset" w:sz="6" w:space="0" w:color="auto"/>
              <w:bottom w:val="outset" w:sz="6" w:space="0" w:color="auto"/>
              <w:right w:val="outset" w:sz="6" w:space="0" w:color="auto"/>
            </w:tcBorders>
            <w:hideMark/>
          </w:tcPr>
          <w:p w14:paraId="4E2FB5E2"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Dažnis nežinomas </w:t>
            </w:r>
            <w:r w:rsidRPr="00B14FBB">
              <w:rPr>
                <w:rFonts w:ascii="Times New Roman" w:eastAsia="Times New Roman" w:hAnsi="Times New Roman"/>
                <w:color w:val="000000"/>
                <w:vertAlign w:val="superscript"/>
                <w:lang w:eastAsia="lt-LT"/>
              </w:rPr>
              <w:t xml:space="preserve">(9) </w:t>
            </w:r>
          </w:p>
        </w:tc>
        <w:tc>
          <w:tcPr>
            <w:tcW w:w="2000" w:type="pct"/>
            <w:tcBorders>
              <w:top w:val="outset" w:sz="6" w:space="0" w:color="auto"/>
              <w:left w:val="outset" w:sz="6" w:space="0" w:color="auto"/>
              <w:bottom w:val="outset" w:sz="6" w:space="0" w:color="auto"/>
              <w:right w:val="outset" w:sz="6" w:space="0" w:color="auto"/>
            </w:tcBorders>
            <w:hideMark/>
          </w:tcPr>
          <w:p w14:paraId="4E2FB5E3"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Nevalingi judesiai </w:t>
            </w:r>
          </w:p>
        </w:tc>
      </w:tr>
      <w:tr w:rsidR="00992422" w:rsidRPr="00AF59BE" w14:paraId="4E2FB5E8" w14:textId="77777777" w:rsidTr="002E6E23">
        <w:trPr>
          <w:tblCellSpacing w:w="0" w:type="dxa"/>
        </w:trPr>
        <w:tc>
          <w:tcPr>
            <w:tcW w:w="1500" w:type="pct"/>
            <w:vMerge w:val="restart"/>
            <w:tcBorders>
              <w:top w:val="outset" w:sz="6" w:space="0" w:color="auto"/>
              <w:left w:val="outset" w:sz="6" w:space="0" w:color="auto"/>
              <w:right w:val="outset" w:sz="6" w:space="0" w:color="auto"/>
            </w:tcBorders>
            <w:hideMark/>
          </w:tcPr>
          <w:p w14:paraId="4E2FB5E5"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i/>
                <w:color w:val="000000"/>
                <w:lang w:eastAsia="lt-LT"/>
              </w:rPr>
              <w:t>Širdies sutrikimai</w:t>
            </w:r>
          </w:p>
        </w:tc>
        <w:tc>
          <w:tcPr>
            <w:tcW w:w="1500" w:type="pct"/>
            <w:tcBorders>
              <w:top w:val="outset" w:sz="6" w:space="0" w:color="auto"/>
              <w:left w:val="outset" w:sz="6" w:space="0" w:color="auto"/>
              <w:bottom w:val="outset" w:sz="6" w:space="0" w:color="auto"/>
              <w:right w:val="outset" w:sz="6" w:space="0" w:color="auto"/>
            </w:tcBorders>
            <w:hideMark/>
          </w:tcPr>
          <w:p w14:paraId="4E2FB5E6"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Dažnas </w:t>
            </w:r>
            <w:r w:rsidRPr="00B14FBB">
              <w:rPr>
                <w:rFonts w:ascii="Times New Roman" w:eastAsia="Times New Roman" w:hAnsi="Times New Roman"/>
                <w:i/>
                <w:color w:val="000000"/>
                <w:lang w:eastAsia="lt-LT"/>
              </w:rPr>
              <w:t>(nuo ≥ 1/100 iki &lt; 1/10)</w:t>
            </w:r>
          </w:p>
        </w:tc>
        <w:tc>
          <w:tcPr>
            <w:tcW w:w="2000" w:type="pct"/>
            <w:tcBorders>
              <w:top w:val="outset" w:sz="6" w:space="0" w:color="auto"/>
              <w:left w:val="outset" w:sz="6" w:space="0" w:color="auto"/>
              <w:bottom w:val="outset" w:sz="6" w:space="0" w:color="auto"/>
              <w:right w:val="outset" w:sz="6" w:space="0" w:color="auto"/>
            </w:tcBorders>
            <w:hideMark/>
          </w:tcPr>
          <w:p w14:paraId="4E2FB5E7"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Bradikardija </w:t>
            </w:r>
            <w:r w:rsidRPr="00B14FBB">
              <w:rPr>
                <w:rFonts w:ascii="Times New Roman" w:eastAsia="Times New Roman" w:hAnsi="Times New Roman"/>
                <w:color w:val="000000"/>
                <w:vertAlign w:val="superscript"/>
                <w:lang w:eastAsia="lt-LT"/>
              </w:rPr>
              <w:t>(1)</w:t>
            </w:r>
            <w:r w:rsidRPr="00B14FBB">
              <w:rPr>
                <w:rFonts w:ascii="Times New Roman" w:eastAsia="Times New Roman" w:hAnsi="Times New Roman"/>
                <w:color w:val="000000"/>
                <w:lang w:eastAsia="lt-LT"/>
              </w:rPr>
              <w:t xml:space="preserve"> ir tachikardija anestezijos sukėlimo metu</w:t>
            </w:r>
          </w:p>
        </w:tc>
      </w:tr>
      <w:tr w:rsidR="00992422" w:rsidRPr="00AF59BE" w14:paraId="4E2FB5EC" w14:textId="77777777" w:rsidTr="002E6E23">
        <w:trPr>
          <w:tblCellSpacing w:w="0" w:type="dxa"/>
        </w:trPr>
        <w:tc>
          <w:tcPr>
            <w:tcW w:w="1500" w:type="pct"/>
            <w:vMerge/>
            <w:tcBorders>
              <w:left w:val="outset" w:sz="6" w:space="0" w:color="auto"/>
              <w:right w:val="outset" w:sz="6" w:space="0" w:color="auto"/>
            </w:tcBorders>
            <w:hideMark/>
          </w:tcPr>
          <w:p w14:paraId="4E2FB5E9"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p>
        </w:tc>
        <w:tc>
          <w:tcPr>
            <w:tcW w:w="1500" w:type="pct"/>
            <w:tcBorders>
              <w:top w:val="outset" w:sz="6" w:space="0" w:color="auto"/>
              <w:left w:val="outset" w:sz="6" w:space="0" w:color="auto"/>
              <w:bottom w:val="outset" w:sz="6" w:space="0" w:color="auto"/>
              <w:right w:val="outset" w:sz="6" w:space="0" w:color="auto"/>
            </w:tcBorders>
            <w:hideMark/>
          </w:tcPr>
          <w:p w14:paraId="4E2FB5EA" w14:textId="77777777" w:rsidR="00B14FBB" w:rsidRPr="00B14FBB" w:rsidRDefault="00B14FBB" w:rsidP="00910177">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Labai retas </w:t>
            </w:r>
            <w:r w:rsidRPr="00B14FBB">
              <w:rPr>
                <w:rFonts w:ascii="Times New Roman" w:eastAsia="Times New Roman" w:hAnsi="Times New Roman"/>
                <w:i/>
                <w:color w:val="000000"/>
                <w:lang w:eastAsia="lt-LT"/>
              </w:rPr>
              <w:t>(&lt;1/10000)</w:t>
            </w:r>
          </w:p>
        </w:tc>
        <w:tc>
          <w:tcPr>
            <w:tcW w:w="2000" w:type="pct"/>
            <w:tcBorders>
              <w:top w:val="outset" w:sz="6" w:space="0" w:color="auto"/>
              <w:left w:val="outset" w:sz="6" w:space="0" w:color="auto"/>
              <w:bottom w:val="outset" w:sz="6" w:space="0" w:color="auto"/>
              <w:right w:val="outset" w:sz="6" w:space="0" w:color="auto"/>
            </w:tcBorders>
            <w:hideMark/>
          </w:tcPr>
          <w:p w14:paraId="4E2FB5EB"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Plaučių edema </w:t>
            </w:r>
          </w:p>
        </w:tc>
      </w:tr>
      <w:tr w:rsidR="00992422" w:rsidRPr="00AF59BE" w14:paraId="4E2FB5F0" w14:textId="77777777" w:rsidTr="002E6E23">
        <w:trPr>
          <w:tblCellSpacing w:w="0" w:type="dxa"/>
        </w:trPr>
        <w:tc>
          <w:tcPr>
            <w:tcW w:w="0" w:type="auto"/>
            <w:vMerge/>
            <w:tcBorders>
              <w:left w:val="outset" w:sz="6" w:space="0" w:color="auto"/>
              <w:bottom w:val="outset" w:sz="6" w:space="0" w:color="auto"/>
              <w:right w:val="outset" w:sz="6" w:space="0" w:color="auto"/>
            </w:tcBorders>
            <w:vAlign w:val="center"/>
            <w:hideMark/>
          </w:tcPr>
          <w:p w14:paraId="4E2FB5ED"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p>
        </w:tc>
        <w:tc>
          <w:tcPr>
            <w:tcW w:w="1500" w:type="pct"/>
            <w:tcBorders>
              <w:top w:val="outset" w:sz="6" w:space="0" w:color="auto"/>
              <w:left w:val="outset" w:sz="6" w:space="0" w:color="auto"/>
              <w:bottom w:val="outset" w:sz="6" w:space="0" w:color="auto"/>
              <w:right w:val="outset" w:sz="6" w:space="0" w:color="auto"/>
            </w:tcBorders>
            <w:hideMark/>
          </w:tcPr>
          <w:p w14:paraId="4E2FB5EE"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Dažnis nežinomas </w:t>
            </w:r>
            <w:r w:rsidRPr="00B14FBB">
              <w:rPr>
                <w:rFonts w:ascii="Times New Roman" w:eastAsia="Times New Roman" w:hAnsi="Times New Roman"/>
                <w:color w:val="000000"/>
                <w:vertAlign w:val="superscript"/>
                <w:lang w:eastAsia="lt-LT"/>
              </w:rPr>
              <w:t xml:space="preserve">(9) </w:t>
            </w:r>
          </w:p>
        </w:tc>
        <w:tc>
          <w:tcPr>
            <w:tcW w:w="2000" w:type="pct"/>
            <w:tcBorders>
              <w:top w:val="outset" w:sz="6" w:space="0" w:color="auto"/>
              <w:left w:val="outset" w:sz="6" w:space="0" w:color="auto"/>
              <w:bottom w:val="outset" w:sz="6" w:space="0" w:color="auto"/>
              <w:right w:val="outset" w:sz="6" w:space="0" w:color="auto"/>
            </w:tcBorders>
            <w:hideMark/>
          </w:tcPr>
          <w:p w14:paraId="4E2FB5EF"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Širdies aritmija </w:t>
            </w:r>
            <w:r w:rsidRPr="00B14FBB">
              <w:rPr>
                <w:rFonts w:ascii="Times New Roman" w:eastAsia="Times New Roman" w:hAnsi="Times New Roman"/>
                <w:color w:val="000000"/>
                <w:vertAlign w:val="superscript"/>
                <w:lang w:eastAsia="lt-LT"/>
              </w:rPr>
              <w:t>(5)</w:t>
            </w:r>
            <w:r w:rsidRPr="00B14FBB">
              <w:rPr>
                <w:rFonts w:ascii="Times New Roman" w:eastAsia="Times New Roman" w:hAnsi="Times New Roman"/>
                <w:color w:val="000000"/>
                <w:lang w:eastAsia="lt-LT"/>
              </w:rPr>
              <w:t xml:space="preserve">, širdies nepakankamumas </w:t>
            </w:r>
            <w:r w:rsidRPr="00B14FBB">
              <w:rPr>
                <w:rFonts w:ascii="Times New Roman" w:eastAsia="Times New Roman" w:hAnsi="Times New Roman"/>
                <w:color w:val="000000"/>
                <w:vertAlign w:val="superscript"/>
                <w:lang w:eastAsia="lt-LT"/>
              </w:rPr>
              <w:t>(5)</w:t>
            </w:r>
            <w:r w:rsidRPr="00B14FBB">
              <w:rPr>
                <w:rFonts w:ascii="Times New Roman" w:eastAsia="Times New Roman" w:hAnsi="Times New Roman"/>
                <w:color w:val="000000"/>
                <w:lang w:eastAsia="lt-LT"/>
              </w:rPr>
              <w:t xml:space="preserve">, </w:t>
            </w:r>
            <w:r w:rsidRPr="00B14FBB">
              <w:rPr>
                <w:rFonts w:ascii="Times New Roman" w:eastAsia="Times New Roman" w:hAnsi="Times New Roman"/>
                <w:color w:val="000000"/>
                <w:vertAlign w:val="superscript"/>
                <w:lang w:eastAsia="lt-LT"/>
              </w:rPr>
              <w:t>(7)</w:t>
            </w:r>
            <w:r w:rsidRPr="00B14FBB">
              <w:rPr>
                <w:rFonts w:ascii="Times New Roman" w:eastAsia="Times New Roman" w:hAnsi="Times New Roman"/>
                <w:color w:val="000000"/>
                <w:lang w:eastAsia="lt-LT"/>
              </w:rPr>
              <w:t xml:space="preserve"> </w:t>
            </w:r>
          </w:p>
        </w:tc>
      </w:tr>
      <w:tr w:rsidR="00992422" w:rsidRPr="00AF59BE" w14:paraId="4E2FB5F5" w14:textId="77777777" w:rsidTr="002E6E23">
        <w:trPr>
          <w:tblCellSpacing w:w="0" w:type="dxa"/>
        </w:trPr>
        <w:tc>
          <w:tcPr>
            <w:tcW w:w="1500" w:type="pct"/>
            <w:vMerge w:val="restart"/>
            <w:tcBorders>
              <w:top w:val="outset" w:sz="6" w:space="0" w:color="auto"/>
              <w:left w:val="outset" w:sz="6" w:space="0" w:color="auto"/>
              <w:right w:val="outset" w:sz="6" w:space="0" w:color="auto"/>
            </w:tcBorders>
            <w:hideMark/>
          </w:tcPr>
          <w:p w14:paraId="4E2FB5F1"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i/>
                <w:color w:val="000000"/>
                <w:lang w:eastAsia="lt-LT"/>
              </w:rPr>
              <w:t>Kraujagyslių sutrikimai</w:t>
            </w:r>
          </w:p>
          <w:p w14:paraId="4E2FB5F2"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w:t>
            </w:r>
          </w:p>
        </w:tc>
        <w:tc>
          <w:tcPr>
            <w:tcW w:w="1500" w:type="pct"/>
            <w:tcBorders>
              <w:top w:val="outset" w:sz="6" w:space="0" w:color="auto"/>
              <w:left w:val="outset" w:sz="6" w:space="0" w:color="auto"/>
              <w:bottom w:val="outset" w:sz="6" w:space="0" w:color="auto"/>
              <w:right w:val="outset" w:sz="6" w:space="0" w:color="auto"/>
            </w:tcBorders>
            <w:hideMark/>
          </w:tcPr>
          <w:p w14:paraId="4E2FB5F3"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Dažnas </w:t>
            </w:r>
            <w:r w:rsidRPr="00B14FBB">
              <w:rPr>
                <w:rFonts w:ascii="Times New Roman" w:eastAsia="Times New Roman" w:hAnsi="Times New Roman"/>
                <w:i/>
                <w:color w:val="000000"/>
                <w:lang w:eastAsia="lt-LT"/>
              </w:rPr>
              <w:t>(nuo ≥ 1/100 iki &lt; 1/10)</w:t>
            </w:r>
          </w:p>
        </w:tc>
        <w:tc>
          <w:tcPr>
            <w:tcW w:w="2000" w:type="pct"/>
            <w:tcBorders>
              <w:top w:val="outset" w:sz="6" w:space="0" w:color="auto"/>
              <w:left w:val="outset" w:sz="6" w:space="0" w:color="auto"/>
              <w:bottom w:val="outset" w:sz="6" w:space="0" w:color="auto"/>
              <w:right w:val="outset" w:sz="6" w:space="0" w:color="auto"/>
            </w:tcBorders>
            <w:hideMark/>
          </w:tcPr>
          <w:p w14:paraId="4E2FB5F4"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lang w:eastAsia="lt-LT"/>
              </w:rPr>
              <w:t xml:space="preserve">Hipotenzija </w:t>
            </w:r>
          </w:p>
        </w:tc>
      </w:tr>
      <w:tr w:rsidR="00992422" w:rsidRPr="00AF59BE" w14:paraId="4E2FB5F9" w14:textId="77777777" w:rsidTr="002E6E23">
        <w:trPr>
          <w:tblCellSpacing w:w="0" w:type="dxa"/>
        </w:trPr>
        <w:tc>
          <w:tcPr>
            <w:tcW w:w="1500" w:type="pct"/>
            <w:vMerge/>
            <w:tcBorders>
              <w:left w:val="outset" w:sz="6" w:space="0" w:color="auto"/>
              <w:bottom w:val="outset" w:sz="6" w:space="0" w:color="auto"/>
              <w:right w:val="outset" w:sz="6" w:space="0" w:color="auto"/>
            </w:tcBorders>
            <w:hideMark/>
          </w:tcPr>
          <w:p w14:paraId="4E2FB5F6"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p>
        </w:tc>
        <w:tc>
          <w:tcPr>
            <w:tcW w:w="1500" w:type="pct"/>
            <w:tcBorders>
              <w:top w:val="outset" w:sz="6" w:space="0" w:color="auto"/>
              <w:left w:val="outset" w:sz="6" w:space="0" w:color="auto"/>
              <w:bottom w:val="outset" w:sz="6" w:space="0" w:color="auto"/>
              <w:right w:val="outset" w:sz="6" w:space="0" w:color="auto"/>
            </w:tcBorders>
            <w:hideMark/>
          </w:tcPr>
          <w:p w14:paraId="4E2FB5F7" w14:textId="77777777" w:rsidR="00B14FBB" w:rsidRPr="00B14FBB" w:rsidRDefault="00B14FBB" w:rsidP="00910177">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Nedažnas </w:t>
            </w:r>
            <w:r w:rsidRPr="00B14FBB">
              <w:rPr>
                <w:rFonts w:ascii="Times New Roman" w:eastAsia="Times New Roman" w:hAnsi="Times New Roman"/>
                <w:i/>
                <w:color w:val="000000"/>
                <w:lang w:eastAsia="lt-LT"/>
              </w:rPr>
              <w:t>(nuo ≥ 1/1000 iki &lt; 1/100)</w:t>
            </w:r>
          </w:p>
        </w:tc>
        <w:tc>
          <w:tcPr>
            <w:tcW w:w="2000" w:type="pct"/>
            <w:tcBorders>
              <w:top w:val="outset" w:sz="6" w:space="0" w:color="auto"/>
              <w:left w:val="outset" w:sz="6" w:space="0" w:color="auto"/>
              <w:bottom w:val="outset" w:sz="6" w:space="0" w:color="auto"/>
              <w:right w:val="outset" w:sz="6" w:space="0" w:color="auto"/>
            </w:tcBorders>
            <w:hideMark/>
          </w:tcPr>
          <w:p w14:paraId="4E2FB5F8"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Trombozė ir flebitas </w:t>
            </w:r>
          </w:p>
        </w:tc>
      </w:tr>
      <w:tr w:rsidR="00992422" w:rsidRPr="00AF59BE" w14:paraId="4E2FB5FE" w14:textId="77777777" w:rsidTr="002E6E23">
        <w:trPr>
          <w:trHeight w:val="383"/>
          <w:tblCellSpacing w:w="0" w:type="dxa"/>
        </w:trPr>
        <w:tc>
          <w:tcPr>
            <w:tcW w:w="1500" w:type="pct"/>
            <w:vMerge w:val="restart"/>
            <w:tcBorders>
              <w:top w:val="outset" w:sz="6" w:space="0" w:color="auto"/>
              <w:left w:val="outset" w:sz="6" w:space="0" w:color="auto"/>
              <w:right w:val="outset" w:sz="6" w:space="0" w:color="auto"/>
            </w:tcBorders>
            <w:hideMark/>
          </w:tcPr>
          <w:p w14:paraId="4E2FB5FA"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i/>
                <w:color w:val="000000"/>
                <w:lang w:eastAsia="lt-LT"/>
              </w:rPr>
              <w:t>Kvėpavimo sistemos, krūtinės ląstos ir tarpuplaučio sutrikimai</w:t>
            </w:r>
          </w:p>
        </w:tc>
        <w:tc>
          <w:tcPr>
            <w:tcW w:w="1500" w:type="pct"/>
            <w:tcBorders>
              <w:top w:val="outset" w:sz="6" w:space="0" w:color="auto"/>
              <w:left w:val="outset" w:sz="6" w:space="0" w:color="auto"/>
              <w:bottom w:val="outset" w:sz="6" w:space="0" w:color="auto"/>
              <w:right w:val="outset" w:sz="6" w:space="0" w:color="auto"/>
            </w:tcBorders>
            <w:hideMark/>
          </w:tcPr>
          <w:p w14:paraId="4E2FB5FB"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Dažnas </w:t>
            </w:r>
            <w:r w:rsidRPr="00B14FBB">
              <w:rPr>
                <w:rFonts w:ascii="Times New Roman" w:eastAsia="Times New Roman" w:hAnsi="Times New Roman"/>
                <w:i/>
                <w:color w:val="000000"/>
                <w:lang w:eastAsia="lt-LT"/>
              </w:rPr>
              <w:t>(nuo ≥ 1/100 iki &lt; 1/10)</w:t>
            </w:r>
          </w:p>
        </w:tc>
        <w:tc>
          <w:tcPr>
            <w:tcW w:w="2000" w:type="pct"/>
            <w:tcBorders>
              <w:top w:val="outset" w:sz="6" w:space="0" w:color="auto"/>
              <w:left w:val="outset" w:sz="6" w:space="0" w:color="auto"/>
              <w:bottom w:val="outset" w:sz="6" w:space="0" w:color="auto"/>
              <w:right w:val="outset" w:sz="6" w:space="0" w:color="auto"/>
            </w:tcBorders>
            <w:hideMark/>
          </w:tcPr>
          <w:p w14:paraId="4E2FB5FC"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Laikina apnėja, kosulys ir žagsulys anestezijos sukėlimo metu </w:t>
            </w:r>
          </w:p>
          <w:p w14:paraId="4E2FB5FD"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p>
        </w:tc>
      </w:tr>
      <w:tr w:rsidR="00992422" w:rsidRPr="00AF59BE" w14:paraId="4E2FB602" w14:textId="77777777" w:rsidTr="002E6E23">
        <w:trPr>
          <w:trHeight w:val="382"/>
          <w:tblCellSpacing w:w="0" w:type="dxa"/>
        </w:trPr>
        <w:tc>
          <w:tcPr>
            <w:tcW w:w="1500" w:type="pct"/>
            <w:vMerge/>
            <w:tcBorders>
              <w:left w:val="outset" w:sz="6" w:space="0" w:color="auto"/>
              <w:bottom w:val="outset" w:sz="6" w:space="0" w:color="auto"/>
              <w:right w:val="outset" w:sz="6" w:space="0" w:color="auto"/>
            </w:tcBorders>
          </w:tcPr>
          <w:p w14:paraId="4E2FB5FF" w14:textId="77777777" w:rsidR="00B14FBB" w:rsidRPr="00B14FBB" w:rsidRDefault="00B14FBB" w:rsidP="00B14FBB">
            <w:pPr>
              <w:tabs>
                <w:tab w:val="left" w:pos="567"/>
              </w:tabs>
              <w:spacing w:after="0" w:line="240" w:lineRule="auto"/>
              <w:rPr>
                <w:rFonts w:ascii="Times New Roman" w:eastAsia="Times New Roman" w:hAnsi="Times New Roman"/>
                <w:i/>
                <w:color w:val="000000"/>
                <w:lang w:eastAsia="lt-LT"/>
              </w:rPr>
            </w:pPr>
          </w:p>
        </w:tc>
        <w:tc>
          <w:tcPr>
            <w:tcW w:w="1500" w:type="pct"/>
            <w:tcBorders>
              <w:top w:val="outset" w:sz="6" w:space="0" w:color="auto"/>
              <w:left w:val="outset" w:sz="6" w:space="0" w:color="auto"/>
              <w:bottom w:val="outset" w:sz="6" w:space="0" w:color="auto"/>
              <w:right w:val="outset" w:sz="6" w:space="0" w:color="auto"/>
            </w:tcBorders>
          </w:tcPr>
          <w:p w14:paraId="4E2FB600"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Dažnis nežinomas </w:t>
            </w:r>
            <w:r w:rsidRPr="00B14FBB">
              <w:rPr>
                <w:rFonts w:ascii="Times New Roman" w:eastAsia="Times New Roman" w:hAnsi="Times New Roman"/>
                <w:color w:val="000000"/>
                <w:vertAlign w:val="superscript"/>
                <w:lang w:eastAsia="lt-LT"/>
              </w:rPr>
              <w:t>(9)</w:t>
            </w:r>
          </w:p>
        </w:tc>
        <w:tc>
          <w:tcPr>
            <w:tcW w:w="2000" w:type="pct"/>
            <w:tcBorders>
              <w:top w:val="outset" w:sz="6" w:space="0" w:color="auto"/>
              <w:left w:val="outset" w:sz="6" w:space="0" w:color="auto"/>
              <w:bottom w:val="outset" w:sz="6" w:space="0" w:color="auto"/>
              <w:right w:val="outset" w:sz="6" w:space="0" w:color="auto"/>
            </w:tcBorders>
          </w:tcPr>
          <w:p w14:paraId="4E2FB601"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Kvėpavimo slopinimas (priklausomas nuo dozės)</w:t>
            </w:r>
          </w:p>
        </w:tc>
      </w:tr>
      <w:tr w:rsidR="00992422" w:rsidRPr="00AF59BE" w14:paraId="4E2FB606" w14:textId="77777777" w:rsidTr="002E6E23">
        <w:trPr>
          <w:tblCellSpacing w:w="0" w:type="dxa"/>
        </w:trPr>
        <w:tc>
          <w:tcPr>
            <w:tcW w:w="1500" w:type="pct"/>
            <w:vMerge w:val="restart"/>
            <w:tcBorders>
              <w:top w:val="outset" w:sz="6" w:space="0" w:color="auto"/>
              <w:left w:val="outset" w:sz="6" w:space="0" w:color="auto"/>
              <w:right w:val="outset" w:sz="6" w:space="0" w:color="auto"/>
            </w:tcBorders>
            <w:hideMark/>
          </w:tcPr>
          <w:p w14:paraId="4E2FB603"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i/>
                <w:color w:val="000000"/>
                <w:lang w:eastAsia="lt-LT"/>
              </w:rPr>
              <w:t>Virškinimo trakto sutrikimai</w:t>
            </w:r>
          </w:p>
        </w:tc>
        <w:tc>
          <w:tcPr>
            <w:tcW w:w="1500" w:type="pct"/>
            <w:tcBorders>
              <w:top w:val="outset" w:sz="6" w:space="0" w:color="auto"/>
              <w:left w:val="outset" w:sz="6" w:space="0" w:color="auto"/>
              <w:bottom w:val="outset" w:sz="6" w:space="0" w:color="auto"/>
              <w:right w:val="outset" w:sz="6" w:space="0" w:color="auto"/>
            </w:tcBorders>
            <w:hideMark/>
          </w:tcPr>
          <w:p w14:paraId="4E2FB604"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Dažnas </w:t>
            </w:r>
            <w:r w:rsidRPr="00B14FBB">
              <w:rPr>
                <w:rFonts w:ascii="Times New Roman" w:eastAsia="Times New Roman" w:hAnsi="Times New Roman"/>
                <w:i/>
                <w:color w:val="000000"/>
                <w:lang w:eastAsia="lt-LT"/>
              </w:rPr>
              <w:t>(nuo ≥ 1/100 iki &lt; 1/10)</w:t>
            </w:r>
          </w:p>
        </w:tc>
        <w:tc>
          <w:tcPr>
            <w:tcW w:w="2000" w:type="pct"/>
            <w:tcBorders>
              <w:top w:val="outset" w:sz="6" w:space="0" w:color="auto"/>
              <w:left w:val="outset" w:sz="6" w:space="0" w:color="auto"/>
              <w:bottom w:val="outset" w:sz="6" w:space="0" w:color="auto"/>
              <w:right w:val="outset" w:sz="6" w:space="0" w:color="auto"/>
            </w:tcBorders>
            <w:hideMark/>
          </w:tcPr>
          <w:p w14:paraId="4E2FB605"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Pykinimas ar vėmimas pabudimo po anestezijos laikotarpiu </w:t>
            </w:r>
          </w:p>
        </w:tc>
      </w:tr>
      <w:tr w:rsidR="00992422" w:rsidRPr="00AF59BE" w14:paraId="4E2FB60A" w14:textId="77777777" w:rsidTr="002E6E23">
        <w:trPr>
          <w:tblCellSpacing w:w="0" w:type="dxa"/>
        </w:trPr>
        <w:tc>
          <w:tcPr>
            <w:tcW w:w="1500" w:type="pct"/>
            <w:vMerge/>
            <w:tcBorders>
              <w:left w:val="outset" w:sz="6" w:space="0" w:color="auto"/>
              <w:bottom w:val="outset" w:sz="6" w:space="0" w:color="auto"/>
              <w:right w:val="outset" w:sz="6" w:space="0" w:color="auto"/>
            </w:tcBorders>
            <w:hideMark/>
          </w:tcPr>
          <w:p w14:paraId="4E2FB607"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p>
        </w:tc>
        <w:tc>
          <w:tcPr>
            <w:tcW w:w="1500" w:type="pct"/>
            <w:tcBorders>
              <w:top w:val="outset" w:sz="6" w:space="0" w:color="auto"/>
              <w:left w:val="outset" w:sz="6" w:space="0" w:color="auto"/>
              <w:bottom w:val="outset" w:sz="6" w:space="0" w:color="auto"/>
              <w:right w:val="outset" w:sz="6" w:space="0" w:color="auto"/>
            </w:tcBorders>
            <w:hideMark/>
          </w:tcPr>
          <w:p w14:paraId="4E2FB608" w14:textId="77777777" w:rsidR="00B14FBB" w:rsidRPr="00B14FBB" w:rsidRDefault="00B14FBB" w:rsidP="00910177">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Labai retas </w:t>
            </w:r>
            <w:r w:rsidRPr="00B14FBB">
              <w:rPr>
                <w:rFonts w:ascii="Times New Roman" w:eastAsia="Times New Roman" w:hAnsi="Times New Roman"/>
                <w:i/>
                <w:color w:val="000000"/>
                <w:lang w:eastAsia="lt-LT"/>
              </w:rPr>
              <w:t>(&lt;1/10000)</w:t>
            </w:r>
          </w:p>
        </w:tc>
        <w:tc>
          <w:tcPr>
            <w:tcW w:w="2000" w:type="pct"/>
            <w:tcBorders>
              <w:top w:val="outset" w:sz="6" w:space="0" w:color="auto"/>
              <w:left w:val="outset" w:sz="6" w:space="0" w:color="auto"/>
              <w:bottom w:val="outset" w:sz="6" w:space="0" w:color="auto"/>
              <w:right w:val="outset" w:sz="6" w:space="0" w:color="auto"/>
            </w:tcBorders>
            <w:hideMark/>
          </w:tcPr>
          <w:p w14:paraId="4E2FB609"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Pankreatitas </w:t>
            </w:r>
          </w:p>
        </w:tc>
      </w:tr>
      <w:tr w:rsidR="00B14FBB" w:rsidRPr="00AF59BE" w14:paraId="4E2FB60E" w14:textId="77777777" w:rsidTr="00844685">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4E2FB60B"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i/>
                <w:color w:val="000000"/>
                <w:lang w:eastAsia="lt-LT"/>
              </w:rPr>
              <w:t>Kepenų, tulžies pūslės ir latakų sutrikimai</w:t>
            </w:r>
          </w:p>
        </w:tc>
        <w:tc>
          <w:tcPr>
            <w:tcW w:w="1500" w:type="pct"/>
            <w:tcBorders>
              <w:top w:val="outset" w:sz="6" w:space="0" w:color="auto"/>
              <w:left w:val="outset" w:sz="6" w:space="0" w:color="auto"/>
              <w:bottom w:val="outset" w:sz="6" w:space="0" w:color="auto"/>
              <w:right w:val="outset" w:sz="6" w:space="0" w:color="auto"/>
            </w:tcBorders>
            <w:hideMark/>
          </w:tcPr>
          <w:p w14:paraId="4E2FB60C"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Dažnis nežinomas </w:t>
            </w:r>
            <w:r w:rsidRPr="00B14FBB">
              <w:rPr>
                <w:rFonts w:ascii="Times New Roman" w:eastAsia="Times New Roman" w:hAnsi="Times New Roman"/>
                <w:color w:val="000000"/>
                <w:vertAlign w:val="superscript"/>
                <w:lang w:eastAsia="lt-LT"/>
              </w:rPr>
              <w:t>(9)</w:t>
            </w:r>
            <w:r w:rsidRPr="00B14FBB">
              <w:rPr>
                <w:rFonts w:ascii="Times New Roman" w:eastAsia="Times New Roman" w:hAnsi="Times New Roman"/>
                <w:color w:val="000000"/>
                <w:lang w:eastAsia="lt-LT"/>
              </w:rPr>
              <w:t xml:space="preserve"> </w:t>
            </w:r>
          </w:p>
        </w:tc>
        <w:tc>
          <w:tcPr>
            <w:tcW w:w="2000" w:type="pct"/>
            <w:tcBorders>
              <w:top w:val="outset" w:sz="6" w:space="0" w:color="auto"/>
              <w:left w:val="outset" w:sz="6" w:space="0" w:color="auto"/>
              <w:bottom w:val="outset" w:sz="6" w:space="0" w:color="auto"/>
              <w:right w:val="outset" w:sz="6" w:space="0" w:color="auto"/>
            </w:tcBorders>
            <w:hideMark/>
          </w:tcPr>
          <w:p w14:paraId="53082B55" w14:textId="3B68448C" w:rsidR="00B14FBB" w:rsidRDefault="00B14FBB" w:rsidP="00B14FBB">
            <w:pPr>
              <w:tabs>
                <w:tab w:val="left" w:pos="567"/>
              </w:tabs>
              <w:spacing w:after="0" w:line="240" w:lineRule="auto"/>
              <w:rPr>
                <w:rFonts w:ascii="Times New Roman" w:eastAsia="Times New Roman" w:hAnsi="Times New Roman"/>
                <w:color w:val="000000"/>
                <w:vertAlign w:val="superscript"/>
                <w:lang w:eastAsia="lt-LT"/>
              </w:rPr>
            </w:pPr>
            <w:r w:rsidRPr="00B14FBB">
              <w:rPr>
                <w:rFonts w:ascii="Times New Roman" w:eastAsia="Times New Roman" w:hAnsi="Times New Roman"/>
                <w:color w:val="000000"/>
                <w:lang w:eastAsia="lt-LT"/>
              </w:rPr>
              <w:t xml:space="preserve">Hepatomegalija </w:t>
            </w:r>
            <w:r w:rsidRPr="00B14FBB">
              <w:rPr>
                <w:rFonts w:ascii="Times New Roman" w:eastAsia="Times New Roman" w:hAnsi="Times New Roman"/>
                <w:color w:val="000000"/>
                <w:vertAlign w:val="superscript"/>
                <w:lang w:eastAsia="lt-LT"/>
              </w:rPr>
              <w:t>(5)</w:t>
            </w:r>
          </w:p>
          <w:p w14:paraId="4E2FB60D" w14:textId="261C5B5D" w:rsidR="00F065F6" w:rsidRPr="00B14FBB" w:rsidRDefault="00F065F6" w:rsidP="00B14FBB">
            <w:pPr>
              <w:tabs>
                <w:tab w:val="left" w:pos="567"/>
              </w:tabs>
              <w:spacing w:after="0" w:line="240" w:lineRule="auto"/>
              <w:rPr>
                <w:rFonts w:ascii="Times New Roman" w:eastAsia="Times New Roman" w:hAnsi="Times New Roman"/>
                <w:color w:val="000000"/>
                <w:lang w:eastAsia="lt-LT"/>
              </w:rPr>
            </w:pPr>
            <w:r w:rsidRPr="008D03EC">
              <w:rPr>
                <w:rFonts w:ascii="Times New Roman" w:eastAsia="Times New Roman" w:hAnsi="Times New Roman"/>
                <w:color w:val="000000"/>
                <w:lang w:eastAsia="lt-LT"/>
              </w:rPr>
              <w:t>Hepatit</w:t>
            </w:r>
            <w:r>
              <w:rPr>
                <w:rFonts w:ascii="Times New Roman" w:eastAsia="Times New Roman" w:hAnsi="Times New Roman"/>
                <w:color w:val="000000"/>
                <w:lang w:eastAsia="lt-LT"/>
              </w:rPr>
              <w:t>as</w:t>
            </w:r>
            <w:r w:rsidR="00B87E36">
              <w:rPr>
                <w:rFonts w:ascii="Times New Roman" w:eastAsia="Times New Roman" w:hAnsi="Times New Roman"/>
                <w:color w:val="000000"/>
                <w:lang w:eastAsia="lt-LT"/>
              </w:rPr>
              <w:t xml:space="preserve"> </w:t>
            </w:r>
            <w:r w:rsidRPr="00AD7F60">
              <w:rPr>
                <w:rFonts w:ascii="Times New Roman" w:eastAsia="Times New Roman" w:hAnsi="Times New Roman"/>
                <w:color w:val="000000"/>
                <w:vertAlign w:val="superscript"/>
                <w:lang w:eastAsia="lt-LT"/>
              </w:rPr>
              <w:t>(</w:t>
            </w:r>
            <w:r>
              <w:rPr>
                <w:rFonts w:ascii="Times New Roman" w:eastAsia="Times New Roman" w:hAnsi="Times New Roman"/>
                <w:color w:val="000000"/>
                <w:vertAlign w:val="superscript"/>
                <w:lang w:eastAsia="lt-LT"/>
              </w:rPr>
              <w:t>11</w:t>
            </w:r>
            <w:r w:rsidRPr="00AD7F60">
              <w:rPr>
                <w:rFonts w:ascii="Times New Roman" w:eastAsia="Times New Roman" w:hAnsi="Times New Roman"/>
                <w:color w:val="000000"/>
                <w:vertAlign w:val="superscript"/>
                <w:lang w:eastAsia="lt-LT"/>
              </w:rPr>
              <w:t>)</w:t>
            </w:r>
            <w:r>
              <w:rPr>
                <w:rFonts w:ascii="Times New Roman" w:eastAsia="Times New Roman" w:hAnsi="Times New Roman"/>
                <w:color w:val="000000"/>
                <w:lang w:eastAsia="lt-LT"/>
              </w:rPr>
              <w:t xml:space="preserve">, ūminis kepenų nepakankamumas </w:t>
            </w:r>
            <w:r w:rsidRPr="00AD7F60">
              <w:rPr>
                <w:rFonts w:ascii="Times New Roman" w:eastAsia="Times New Roman" w:hAnsi="Times New Roman"/>
                <w:color w:val="000000"/>
                <w:vertAlign w:val="superscript"/>
                <w:lang w:eastAsia="lt-LT"/>
              </w:rPr>
              <w:t>(</w:t>
            </w:r>
            <w:r>
              <w:rPr>
                <w:rFonts w:ascii="Times New Roman" w:eastAsia="Times New Roman" w:hAnsi="Times New Roman"/>
                <w:color w:val="000000"/>
                <w:vertAlign w:val="superscript"/>
                <w:lang w:eastAsia="lt-LT"/>
              </w:rPr>
              <w:t>11</w:t>
            </w:r>
            <w:r w:rsidRPr="00AD7F60">
              <w:rPr>
                <w:rFonts w:ascii="Times New Roman" w:eastAsia="Times New Roman" w:hAnsi="Times New Roman"/>
                <w:color w:val="000000"/>
                <w:vertAlign w:val="superscript"/>
                <w:lang w:eastAsia="lt-LT"/>
              </w:rPr>
              <w:t>)</w:t>
            </w:r>
          </w:p>
        </w:tc>
      </w:tr>
      <w:tr w:rsidR="00B14FBB" w:rsidRPr="00AF59BE" w14:paraId="4E2FB612" w14:textId="77777777" w:rsidTr="00844685">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4E2FB60F"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i/>
                <w:color w:val="000000"/>
                <w:lang w:eastAsia="lt-LT"/>
              </w:rPr>
              <w:t>Skeleto, raumenų ir jungiamojo audinio sutrikimai</w:t>
            </w:r>
          </w:p>
        </w:tc>
        <w:tc>
          <w:tcPr>
            <w:tcW w:w="1500" w:type="pct"/>
            <w:tcBorders>
              <w:top w:val="outset" w:sz="6" w:space="0" w:color="auto"/>
              <w:left w:val="outset" w:sz="6" w:space="0" w:color="auto"/>
              <w:bottom w:val="outset" w:sz="6" w:space="0" w:color="auto"/>
              <w:right w:val="outset" w:sz="6" w:space="0" w:color="auto"/>
            </w:tcBorders>
            <w:hideMark/>
          </w:tcPr>
          <w:p w14:paraId="4E2FB610"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Dažnis nežinomas </w:t>
            </w:r>
            <w:r w:rsidRPr="00B14FBB">
              <w:rPr>
                <w:rFonts w:ascii="Times New Roman" w:eastAsia="Times New Roman" w:hAnsi="Times New Roman"/>
                <w:color w:val="000000"/>
                <w:vertAlign w:val="superscript"/>
                <w:lang w:eastAsia="lt-LT"/>
              </w:rPr>
              <w:t>(9)</w:t>
            </w:r>
            <w:r w:rsidRPr="00B14FBB">
              <w:rPr>
                <w:rFonts w:ascii="Times New Roman" w:eastAsia="Times New Roman" w:hAnsi="Times New Roman"/>
                <w:color w:val="000000"/>
                <w:lang w:eastAsia="lt-LT"/>
              </w:rPr>
              <w:t xml:space="preserve"> </w:t>
            </w:r>
          </w:p>
        </w:tc>
        <w:tc>
          <w:tcPr>
            <w:tcW w:w="2000" w:type="pct"/>
            <w:tcBorders>
              <w:top w:val="outset" w:sz="6" w:space="0" w:color="auto"/>
              <w:left w:val="outset" w:sz="6" w:space="0" w:color="auto"/>
              <w:bottom w:val="outset" w:sz="6" w:space="0" w:color="auto"/>
              <w:right w:val="outset" w:sz="6" w:space="0" w:color="auto"/>
            </w:tcBorders>
            <w:hideMark/>
          </w:tcPr>
          <w:p w14:paraId="4E2FB611"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Rabdomiolizė </w:t>
            </w:r>
            <w:r w:rsidRPr="00B14FBB">
              <w:rPr>
                <w:rFonts w:ascii="Times New Roman" w:eastAsia="Times New Roman" w:hAnsi="Times New Roman"/>
                <w:color w:val="000000"/>
                <w:vertAlign w:val="superscript"/>
                <w:lang w:eastAsia="lt-LT"/>
              </w:rPr>
              <w:t>(3), (5)</w:t>
            </w:r>
            <w:r w:rsidRPr="00B14FBB">
              <w:rPr>
                <w:rFonts w:ascii="Times New Roman" w:eastAsia="Times New Roman" w:hAnsi="Times New Roman"/>
                <w:color w:val="000000"/>
                <w:lang w:eastAsia="lt-LT"/>
              </w:rPr>
              <w:t xml:space="preserve"> </w:t>
            </w:r>
          </w:p>
        </w:tc>
      </w:tr>
      <w:tr w:rsidR="00B14FBB" w:rsidRPr="00AF59BE" w14:paraId="4E2FB616" w14:textId="77777777" w:rsidTr="00844685">
        <w:trPr>
          <w:tblCellSpacing w:w="0" w:type="dxa"/>
        </w:trPr>
        <w:tc>
          <w:tcPr>
            <w:tcW w:w="1500" w:type="pct"/>
            <w:vMerge w:val="restart"/>
            <w:tcBorders>
              <w:top w:val="outset" w:sz="6" w:space="0" w:color="auto"/>
              <w:left w:val="outset" w:sz="6" w:space="0" w:color="auto"/>
              <w:bottom w:val="outset" w:sz="6" w:space="0" w:color="auto"/>
              <w:right w:val="outset" w:sz="6" w:space="0" w:color="auto"/>
            </w:tcBorders>
            <w:hideMark/>
          </w:tcPr>
          <w:p w14:paraId="4E2FB613"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i/>
                <w:color w:val="000000"/>
                <w:lang w:eastAsia="lt-LT"/>
              </w:rPr>
              <w:t>Inkstų ir šlapimo takų sutrikimai</w:t>
            </w:r>
          </w:p>
        </w:tc>
        <w:tc>
          <w:tcPr>
            <w:tcW w:w="1500" w:type="pct"/>
            <w:tcBorders>
              <w:top w:val="outset" w:sz="6" w:space="0" w:color="auto"/>
              <w:left w:val="outset" w:sz="6" w:space="0" w:color="auto"/>
              <w:bottom w:val="outset" w:sz="6" w:space="0" w:color="auto"/>
              <w:right w:val="outset" w:sz="6" w:space="0" w:color="auto"/>
            </w:tcBorders>
            <w:hideMark/>
          </w:tcPr>
          <w:p w14:paraId="4E2FB614" w14:textId="77777777" w:rsidR="00B14FBB" w:rsidRPr="00B14FBB" w:rsidRDefault="00B14FBB" w:rsidP="00910177">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Labai retas </w:t>
            </w:r>
            <w:r w:rsidRPr="00B14FBB">
              <w:rPr>
                <w:rFonts w:ascii="Times New Roman" w:eastAsia="Times New Roman" w:hAnsi="Times New Roman"/>
                <w:i/>
                <w:color w:val="000000"/>
                <w:lang w:eastAsia="lt-LT"/>
              </w:rPr>
              <w:t>(&lt;1/10000)</w:t>
            </w:r>
          </w:p>
        </w:tc>
        <w:tc>
          <w:tcPr>
            <w:tcW w:w="2000" w:type="pct"/>
            <w:tcBorders>
              <w:top w:val="outset" w:sz="6" w:space="0" w:color="auto"/>
              <w:left w:val="outset" w:sz="6" w:space="0" w:color="auto"/>
              <w:bottom w:val="outset" w:sz="6" w:space="0" w:color="auto"/>
              <w:right w:val="outset" w:sz="6" w:space="0" w:color="auto"/>
            </w:tcBorders>
            <w:hideMark/>
          </w:tcPr>
          <w:p w14:paraId="4E2FB615"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Šlapimo spalvos pokytis ilgalaikio vartojimo atveju </w:t>
            </w:r>
          </w:p>
        </w:tc>
      </w:tr>
      <w:tr w:rsidR="00B14FBB" w:rsidRPr="00AF59BE" w14:paraId="4E2FB61A" w14:textId="77777777" w:rsidTr="0084468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2FB617"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p>
        </w:tc>
        <w:tc>
          <w:tcPr>
            <w:tcW w:w="1500" w:type="pct"/>
            <w:tcBorders>
              <w:top w:val="outset" w:sz="6" w:space="0" w:color="auto"/>
              <w:left w:val="outset" w:sz="6" w:space="0" w:color="auto"/>
              <w:bottom w:val="outset" w:sz="6" w:space="0" w:color="auto"/>
              <w:right w:val="outset" w:sz="6" w:space="0" w:color="auto"/>
            </w:tcBorders>
            <w:hideMark/>
          </w:tcPr>
          <w:p w14:paraId="4E2FB618"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Dažnis nežinomas </w:t>
            </w:r>
            <w:r w:rsidRPr="00B14FBB">
              <w:rPr>
                <w:rFonts w:ascii="Times New Roman" w:eastAsia="Times New Roman" w:hAnsi="Times New Roman"/>
                <w:color w:val="000000"/>
                <w:vertAlign w:val="superscript"/>
                <w:lang w:eastAsia="lt-LT"/>
              </w:rPr>
              <w:t>(9)</w:t>
            </w:r>
            <w:r w:rsidRPr="00B14FBB">
              <w:rPr>
                <w:rFonts w:ascii="Times New Roman" w:eastAsia="Times New Roman" w:hAnsi="Times New Roman"/>
                <w:color w:val="000000"/>
                <w:lang w:eastAsia="lt-LT"/>
              </w:rPr>
              <w:t xml:space="preserve"> </w:t>
            </w:r>
          </w:p>
        </w:tc>
        <w:tc>
          <w:tcPr>
            <w:tcW w:w="2000" w:type="pct"/>
            <w:tcBorders>
              <w:top w:val="outset" w:sz="6" w:space="0" w:color="auto"/>
              <w:left w:val="outset" w:sz="6" w:space="0" w:color="auto"/>
              <w:bottom w:val="outset" w:sz="6" w:space="0" w:color="auto"/>
              <w:right w:val="outset" w:sz="6" w:space="0" w:color="auto"/>
            </w:tcBorders>
            <w:hideMark/>
          </w:tcPr>
          <w:p w14:paraId="4E2FB619"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Inkstų nepakankamumas </w:t>
            </w:r>
            <w:r w:rsidRPr="00B14FBB">
              <w:rPr>
                <w:rFonts w:ascii="Times New Roman" w:eastAsia="Times New Roman" w:hAnsi="Times New Roman"/>
                <w:color w:val="000000"/>
                <w:vertAlign w:val="superscript"/>
                <w:lang w:eastAsia="lt-LT"/>
              </w:rPr>
              <w:t>(5)</w:t>
            </w:r>
            <w:r w:rsidRPr="00B14FBB">
              <w:rPr>
                <w:rFonts w:ascii="Times New Roman" w:eastAsia="Times New Roman" w:hAnsi="Times New Roman"/>
                <w:color w:val="000000"/>
                <w:lang w:eastAsia="lt-LT"/>
              </w:rPr>
              <w:t xml:space="preserve"> </w:t>
            </w:r>
          </w:p>
        </w:tc>
      </w:tr>
      <w:tr w:rsidR="00680832" w:rsidRPr="00AF59BE" w14:paraId="4E2FB61E" w14:textId="77777777" w:rsidTr="002E6E23">
        <w:trPr>
          <w:trHeight w:val="170"/>
          <w:tblCellSpacing w:w="0" w:type="dxa"/>
        </w:trPr>
        <w:tc>
          <w:tcPr>
            <w:tcW w:w="1500" w:type="pct"/>
            <w:tcBorders>
              <w:top w:val="outset" w:sz="6" w:space="0" w:color="auto"/>
              <w:left w:val="outset" w:sz="6" w:space="0" w:color="auto"/>
              <w:right w:val="outset" w:sz="6" w:space="0" w:color="auto"/>
            </w:tcBorders>
          </w:tcPr>
          <w:p w14:paraId="4E2FB61B" w14:textId="77777777" w:rsidR="00680832" w:rsidRPr="00B14FBB" w:rsidRDefault="00680832" w:rsidP="00680832">
            <w:pPr>
              <w:tabs>
                <w:tab w:val="left" w:pos="567"/>
              </w:tabs>
              <w:spacing w:after="0" w:line="240" w:lineRule="auto"/>
              <w:rPr>
                <w:rFonts w:ascii="Times New Roman" w:eastAsia="Times New Roman" w:hAnsi="Times New Roman"/>
                <w:i/>
                <w:color w:val="000000"/>
                <w:lang w:eastAsia="lt-LT"/>
              </w:rPr>
            </w:pPr>
            <w:r w:rsidRPr="00F635FC">
              <w:rPr>
                <w:rFonts w:ascii="Times New Roman" w:hAnsi="Times New Roman"/>
                <w:i/>
                <w:color w:val="000000"/>
              </w:rPr>
              <w:t>Lytinės sistemos ir krūties sutrikimai</w:t>
            </w:r>
          </w:p>
        </w:tc>
        <w:tc>
          <w:tcPr>
            <w:tcW w:w="1500" w:type="pct"/>
            <w:tcBorders>
              <w:top w:val="outset" w:sz="6" w:space="0" w:color="auto"/>
              <w:left w:val="outset" w:sz="6" w:space="0" w:color="auto"/>
              <w:bottom w:val="outset" w:sz="6" w:space="0" w:color="auto"/>
              <w:right w:val="outset" w:sz="6" w:space="0" w:color="auto"/>
            </w:tcBorders>
          </w:tcPr>
          <w:p w14:paraId="4E2FB61C" w14:textId="77777777" w:rsidR="00680832" w:rsidRPr="00B14FBB" w:rsidRDefault="00680832" w:rsidP="00680832">
            <w:pPr>
              <w:tabs>
                <w:tab w:val="left" w:pos="567"/>
              </w:tabs>
              <w:spacing w:after="0" w:line="240" w:lineRule="auto"/>
              <w:rPr>
                <w:rFonts w:ascii="Times New Roman" w:eastAsia="Times New Roman" w:hAnsi="Times New Roman"/>
                <w:color w:val="000000"/>
                <w:lang w:eastAsia="lt-LT"/>
              </w:rPr>
            </w:pPr>
            <w:r w:rsidRPr="007B5A6C">
              <w:rPr>
                <w:rFonts w:ascii="Times New Roman" w:hAnsi="Times New Roman"/>
                <w:color w:val="000000"/>
              </w:rPr>
              <w:t>Dažnis nežinomas</w:t>
            </w:r>
            <w:r>
              <w:rPr>
                <w:rFonts w:ascii="Times New Roman" w:hAnsi="Times New Roman"/>
                <w:color w:val="000000"/>
              </w:rPr>
              <w:t xml:space="preserve"> </w:t>
            </w:r>
            <w:r w:rsidRPr="007B5A6C">
              <w:rPr>
                <w:rFonts w:ascii="Times New Roman" w:hAnsi="Times New Roman"/>
                <w:color w:val="000000"/>
                <w:vertAlign w:val="superscript"/>
              </w:rPr>
              <w:t>(9)</w:t>
            </w:r>
          </w:p>
        </w:tc>
        <w:tc>
          <w:tcPr>
            <w:tcW w:w="2000" w:type="pct"/>
            <w:tcBorders>
              <w:top w:val="outset" w:sz="6" w:space="0" w:color="auto"/>
              <w:left w:val="outset" w:sz="6" w:space="0" w:color="auto"/>
              <w:bottom w:val="outset" w:sz="6" w:space="0" w:color="auto"/>
              <w:right w:val="outset" w:sz="6" w:space="0" w:color="auto"/>
            </w:tcBorders>
          </w:tcPr>
          <w:p w14:paraId="4E2FB61D" w14:textId="77777777" w:rsidR="00680832" w:rsidRPr="00B14FBB" w:rsidRDefault="00680832" w:rsidP="00680832">
            <w:pPr>
              <w:tabs>
                <w:tab w:val="left" w:pos="567"/>
              </w:tabs>
              <w:spacing w:after="0" w:line="240" w:lineRule="auto"/>
              <w:rPr>
                <w:rFonts w:ascii="Times New Roman" w:eastAsia="Times New Roman" w:hAnsi="Times New Roman"/>
                <w:color w:val="000000"/>
                <w:lang w:eastAsia="lt-LT"/>
              </w:rPr>
            </w:pPr>
            <w:r>
              <w:rPr>
                <w:rFonts w:ascii="Times New Roman" w:hAnsi="Times New Roman"/>
                <w:color w:val="000000"/>
              </w:rPr>
              <w:t>Priapizmas</w:t>
            </w:r>
          </w:p>
        </w:tc>
      </w:tr>
      <w:tr w:rsidR="00992422" w:rsidRPr="00AF59BE" w14:paraId="4E2FB622" w14:textId="77777777" w:rsidTr="002E6E23">
        <w:trPr>
          <w:trHeight w:val="170"/>
          <w:tblCellSpacing w:w="0" w:type="dxa"/>
        </w:trPr>
        <w:tc>
          <w:tcPr>
            <w:tcW w:w="1500" w:type="pct"/>
            <w:vMerge w:val="restart"/>
            <w:tcBorders>
              <w:top w:val="outset" w:sz="6" w:space="0" w:color="auto"/>
              <w:left w:val="outset" w:sz="6" w:space="0" w:color="auto"/>
              <w:right w:val="outset" w:sz="6" w:space="0" w:color="auto"/>
            </w:tcBorders>
            <w:hideMark/>
          </w:tcPr>
          <w:p w14:paraId="4E2FB61F"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i/>
                <w:color w:val="000000"/>
                <w:lang w:eastAsia="lt-LT"/>
              </w:rPr>
              <w:t>Bendrieji sutrikimai ir vartojimo vietos pažeidimai</w:t>
            </w:r>
          </w:p>
        </w:tc>
        <w:tc>
          <w:tcPr>
            <w:tcW w:w="1500" w:type="pct"/>
            <w:tcBorders>
              <w:top w:val="outset" w:sz="6" w:space="0" w:color="auto"/>
              <w:left w:val="outset" w:sz="6" w:space="0" w:color="auto"/>
              <w:bottom w:val="outset" w:sz="6" w:space="0" w:color="auto"/>
              <w:right w:val="outset" w:sz="6" w:space="0" w:color="auto"/>
            </w:tcBorders>
            <w:hideMark/>
          </w:tcPr>
          <w:p w14:paraId="4E2FB620" w14:textId="77777777" w:rsidR="00B14FBB" w:rsidRPr="00B14FBB" w:rsidRDefault="00B14FBB" w:rsidP="00910177">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Labai dažnas </w:t>
            </w:r>
            <w:r w:rsidRPr="00B14FBB">
              <w:rPr>
                <w:rFonts w:ascii="Times New Roman" w:eastAsia="Times New Roman" w:hAnsi="Times New Roman"/>
                <w:i/>
                <w:color w:val="000000"/>
                <w:lang w:eastAsia="lt-LT"/>
              </w:rPr>
              <w:t>(&lt;1/10000)</w:t>
            </w:r>
          </w:p>
        </w:tc>
        <w:tc>
          <w:tcPr>
            <w:tcW w:w="2000" w:type="pct"/>
            <w:tcBorders>
              <w:top w:val="outset" w:sz="6" w:space="0" w:color="auto"/>
              <w:left w:val="outset" w:sz="6" w:space="0" w:color="auto"/>
              <w:bottom w:val="outset" w:sz="6" w:space="0" w:color="auto"/>
              <w:right w:val="outset" w:sz="6" w:space="0" w:color="auto"/>
            </w:tcBorders>
            <w:hideMark/>
          </w:tcPr>
          <w:p w14:paraId="4E2FB621"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Lokalus skausmas anestezijos sukėlimo metu </w:t>
            </w:r>
            <w:r w:rsidRPr="00B14FBB">
              <w:rPr>
                <w:rFonts w:ascii="Times New Roman" w:eastAsia="Times New Roman" w:hAnsi="Times New Roman"/>
                <w:color w:val="000000"/>
                <w:vertAlign w:val="superscript"/>
                <w:lang w:eastAsia="lt-LT"/>
              </w:rPr>
              <w:t xml:space="preserve">(4) </w:t>
            </w:r>
          </w:p>
        </w:tc>
      </w:tr>
      <w:tr w:rsidR="00992422" w:rsidRPr="00AF59BE" w14:paraId="4E2FB626" w14:textId="77777777" w:rsidTr="002E6E23">
        <w:trPr>
          <w:trHeight w:val="170"/>
          <w:tblCellSpacing w:w="0" w:type="dxa"/>
        </w:trPr>
        <w:tc>
          <w:tcPr>
            <w:tcW w:w="1500" w:type="pct"/>
            <w:vMerge/>
            <w:tcBorders>
              <w:left w:val="outset" w:sz="6" w:space="0" w:color="auto"/>
              <w:right w:val="outset" w:sz="6" w:space="0" w:color="auto"/>
            </w:tcBorders>
          </w:tcPr>
          <w:p w14:paraId="4E2FB623" w14:textId="77777777" w:rsidR="00B14FBB" w:rsidRPr="00B14FBB" w:rsidRDefault="00B14FBB" w:rsidP="00B14FBB">
            <w:pPr>
              <w:tabs>
                <w:tab w:val="left" w:pos="567"/>
              </w:tabs>
              <w:spacing w:after="0" w:line="240" w:lineRule="auto"/>
              <w:rPr>
                <w:rFonts w:ascii="Times New Roman" w:eastAsia="Times New Roman" w:hAnsi="Times New Roman"/>
                <w:i/>
                <w:color w:val="000000"/>
                <w:lang w:eastAsia="lt-LT"/>
              </w:rPr>
            </w:pPr>
          </w:p>
        </w:tc>
        <w:tc>
          <w:tcPr>
            <w:tcW w:w="1500" w:type="pct"/>
            <w:tcBorders>
              <w:top w:val="outset" w:sz="6" w:space="0" w:color="auto"/>
              <w:left w:val="outset" w:sz="6" w:space="0" w:color="auto"/>
              <w:bottom w:val="outset" w:sz="6" w:space="0" w:color="auto"/>
              <w:right w:val="outset" w:sz="6" w:space="0" w:color="auto"/>
            </w:tcBorders>
          </w:tcPr>
          <w:p w14:paraId="4E2FB624" w14:textId="77777777" w:rsidR="00B14FBB" w:rsidRPr="00B14FBB" w:rsidRDefault="00B14FBB" w:rsidP="00910177">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Labai retas </w:t>
            </w:r>
            <w:r w:rsidRPr="00B14FBB">
              <w:rPr>
                <w:rFonts w:ascii="Times New Roman" w:eastAsia="Times New Roman" w:hAnsi="Times New Roman"/>
                <w:i/>
                <w:color w:val="000000"/>
                <w:lang w:eastAsia="lt-LT"/>
              </w:rPr>
              <w:t>(&lt;1/10000)</w:t>
            </w:r>
          </w:p>
        </w:tc>
        <w:tc>
          <w:tcPr>
            <w:tcW w:w="2000" w:type="pct"/>
            <w:tcBorders>
              <w:top w:val="outset" w:sz="6" w:space="0" w:color="auto"/>
              <w:left w:val="outset" w:sz="6" w:space="0" w:color="auto"/>
              <w:bottom w:val="outset" w:sz="6" w:space="0" w:color="auto"/>
              <w:right w:val="outset" w:sz="6" w:space="0" w:color="auto"/>
            </w:tcBorders>
          </w:tcPr>
          <w:p w14:paraId="4E2FB625"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Audinių nekrozė </w:t>
            </w:r>
            <w:r w:rsidRPr="00B14FBB">
              <w:rPr>
                <w:rFonts w:ascii="Times New Roman" w:eastAsia="Times New Roman" w:hAnsi="Times New Roman"/>
                <w:color w:val="000000"/>
                <w:vertAlign w:val="superscript"/>
                <w:lang w:eastAsia="lt-LT"/>
              </w:rPr>
              <w:t>(10)</w:t>
            </w:r>
            <w:r w:rsidRPr="00B14FBB">
              <w:rPr>
                <w:rFonts w:ascii="Times New Roman" w:eastAsia="Times New Roman" w:hAnsi="Times New Roman"/>
                <w:color w:val="000000"/>
                <w:lang w:eastAsia="lt-LT"/>
              </w:rPr>
              <w:t xml:space="preserve"> po atsitiktinio suleidimo šalia kraujagyslės</w:t>
            </w:r>
          </w:p>
        </w:tc>
      </w:tr>
      <w:tr w:rsidR="00992422" w:rsidRPr="00AF59BE" w14:paraId="4E2FB62A" w14:textId="77777777" w:rsidTr="002E6E23">
        <w:trPr>
          <w:trHeight w:val="170"/>
          <w:tblCellSpacing w:w="0" w:type="dxa"/>
        </w:trPr>
        <w:tc>
          <w:tcPr>
            <w:tcW w:w="1500" w:type="pct"/>
            <w:vMerge/>
            <w:tcBorders>
              <w:left w:val="outset" w:sz="6" w:space="0" w:color="auto"/>
              <w:bottom w:val="outset" w:sz="6" w:space="0" w:color="auto"/>
              <w:right w:val="outset" w:sz="6" w:space="0" w:color="auto"/>
            </w:tcBorders>
          </w:tcPr>
          <w:p w14:paraId="4E2FB627" w14:textId="77777777" w:rsidR="00B14FBB" w:rsidRPr="00B14FBB" w:rsidRDefault="00B14FBB" w:rsidP="00B14FBB">
            <w:pPr>
              <w:tabs>
                <w:tab w:val="left" w:pos="567"/>
              </w:tabs>
              <w:spacing w:after="0" w:line="240" w:lineRule="auto"/>
              <w:rPr>
                <w:rFonts w:ascii="Times New Roman" w:eastAsia="Times New Roman" w:hAnsi="Times New Roman"/>
                <w:i/>
                <w:color w:val="000000"/>
                <w:lang w:eastAsia="lt-LT"/>
              </w:rPr>
            </w:pPr>
          </w:p>
        </w:tc>
        <w:tc>
          <w:tcPr>
            <w:tcW w:w="1500" w:type="pct"/>
            <w:tcBorders>
              <w:top w:val="outset" w:sz="6" w:space="0" w:color="auto"/>
              <w:left w:val="outset" w:sz="6" w:space="0" w:color="auto"/>
              <w:bottom w:val="outset" w:sz="6" w:space="0" w:color="auto"/>
              <w:right w:val="outset" w:sz="6" w:space="0" w:color="auto"/>
            </w:tcBorders>
          </w:tcPr>
          <w:p w14:paraId="4E2FB628"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Dažnis nežinomas </w:t>
            </w:r>
            <w:r w:rsidRPr="00B14FBB">
              <w:rPr>
                <w:rFonts w:ascii="Times New Roman" w:eastAsia="Times New Roman" w:hAnsi="Times New Roman"/>
                <w:color w:val="000000"/>
                <w:vertAlign w:val="superscript"/>
                <w:lang w:eastAsia="lt-LT"/>
              </w:rPr>
              <w:t>(9)</w:t>
            </w:r>
          </w:p>
        </w:tc>
        <w:tc>
          <w:tcPr>
            <w:tcW w:w="2000" w:type="pct"/>
            <w:tcBorders>
              <w:top w:val="outset" w:sz="6" w:space="0" w:color="auto"/>
              <w:left w:val="outset" w:sz="6" w:space="0" w:color="auto"/>
              <w:bottom w:val="outset" w:sz="6" w:space="0" w:color="auto"/>
              <w:right w:val="outset" w:sz="6" w:space="0" w:color="auto"/>
            </w:tcBorders>
          </w:tcPr>
          <w:p w14:paraId="4E2FB629"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Lokalus skausmas ir patinimas po atsitiktinio suleidimo šalia kraujagyslės </w:t>
            </w:r>
            <w:r w:rsidRPr="00B14FBB">
              <w:rPr>
                <w:rFonts w:ascii="Times New Roman" w:eastAsia="Times New Roman" w:hAnsi="Times New Roman"/>
                <w:color w:val="000000"/>
                <w:vertAlign w:val="superscript"/>
                <w:lang w:eastAsia="lt-LT"/>
              </w:rPr>
              <w:t>(10</w:t>
            </w:r>
          </w:p>
        </w:tc>
      </w:tr>
      <w:tr w:rsidR="00B14FBB" w:rsidRPr="00AF59BE" w14:paraId="4E2FB62E" w14:textId="77777777" w:rsidTr="00844685">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4E2FB62B"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i/>
                <w:color w:val="000000"/>
                <w:lang w:eastAsia="lt-LT"/>
              </w:rPr>
              <w:t>Tyrimai</w:t>
            </w:r>
          </w:p>
        </w:tc>
        <w:tc>
          <w:tcPr>
            <w:tcW w:w="1500" w:type="pct"/>
            <w:tcBorders>
              <w:top w:val="outset" w:sz="6" w:space="0" w:color="auto"/>
              <w:left w:val="outset" w:sz="6" w:space="0" w:color="auto"/>
              <w:bottom w:val="outset" w:sz="6" w:space="0" w:color="auto"/>
              <w:right w:val="outset" w:sz="6" w:space="0" w:color="auto"/>
            </w:tcBorders>
            <w:hideMark/>
          </w:tcPr>
          <w:p w14:paraId="4E2FB62C"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Dažnis nežinomas </w:t>
            </w:r>
            <w:r w:rsidRPr="00B14FBB">
              <w:rPr>
                <w:rFonts w:ascii="Times New Roman" w:eastAsia="Times New Roman" w:hAnsi="Times New Roman"/>
                <w:color w:val="000000"/>
                <w:vertAlign w:val="superscript"/>
                <w:lang w:eastAsia="lt-LT"/>
              </w:rPr>
              <w:t>(9)</w:t>
            </w:r>
            <w:r w:rsidRPr="00B14FBB">
              <w:rPr>
                <w:rFonts w:ascii="Times New Roman" w:eastAsia="Times New Roman" w:hAnsi="Times New Roman"/>
                <w:color w:val="000000"/>
                <w:lang w:eastAsia="lt-LT"/>
              </w:rPr>
              <w:t xml:space="preserve"> </w:t>
            </w:r>
          </w:p>
        </w:tc>
        <w:tc>
          <w:tcPr>
            <w:tcW w:w="2000" w:type="pct"/>
            <w:tcBorders>
              <w:top w:val="outset" w:sz="6" w:space="0" w:color="auto"/>
              <w:left w:val="outset" w:sz="6" w:space="0" w:color="auto"/>
              <w:bottom w:val="outset" w:sz="6" w:space="0" w:color="auto"/>
              <w:right w:val="outset" w:sz="6" w:space="0" w:color="auto"/>
            </w:tcBorders>
            <w:hideMark/>
          </w:tcPr>
          <w:p w14:paraId="4E2FB62D"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Brugada tipo EKG </w:t>
            </w:r>
            <w:r w:rsidRPr="00B14FBB">
              <w:rPr>
                <w:rFonts w:ascii="Times New Roman" w:eastAsia="Times New Roman" w:hAnsi="Times New Roman"/>
                <w:color w:val="000000"/>
                <w:vertAlign w:val="superscript"/>
                <w:lang w:eastAsia="lt-LT"/>
              </w:rPr>
              <w:t>(5), (6)</w:t>
            </w:r>
            <w:r w:rsidRPr="00B14FBB">
              <w:rPr>
                <w:rFonts w:ascii="Times New Roman" w:eastAsia="Times New Roman" w:hAnsi="Times New Roman"/>
                <w:color w:val="000000"/>
                <w:lang w:eastAsia="lt-LT"/>
              </w:rPr>
              <w:t xml:space="preserve"> </w:t>
            </w:r>
          </w:p>
        </w:tc>
      </w:tr>
      <w:tr w:rsidR="00B14FBB" w:rsidRPr="00AF59BE" w14:paraId="4E2FB632" w14:textId="77777777" w:rsidTr="00844685">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4E2FB62F"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i/>
                <w:color w:val="000000"/>
                <w:lang w:eastAsia="lt-LT"/>
              </w:rPr>
              <w:t>Sužalojimai, apsinuodijimai ir procedūrų komplikacijos</w:t>
            </w:r>
          </w:p>
        </w:tc>
        <w:tc>
          <w:tcPr>
            <w:tcW w:w="1500" w:type="pct"/>
            <w:tcBorders>
              <w:top w:val="outset" w:sz="6" w:space="0" w:color="auto"/>
              <w:left w:val="outset" w:sz="6" w:space="0" w:color="auto"/>
              <w:bottom w:val="outset" w:sz="6" w:space="0" w:color="auto"/>
              <w:right w:val="outset" w:sz="6" w:space="0" w:color="auto"/>
            </w:tcBorders>
            <w:hideMark/>
          </w:tcPr>
          <w:p w14:paraId="4E2FB630" w14:textId="77777777" w:rsidR="00B14FBB" w:rsidRPr="00B14FBB" w:rsidRDefault="00B14FBB" w:rsidP="00910177">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Labai retas </w:t>
            </w:r>
            <w:r w:rsidRPr="00B14FBB">
              <w:rPr>
                <w:rFonts w:ascii="Times New Roman" w:eastAsia="Times New Roman" w:hAnsi="Times New Roman"/>
                <w:i/>
                <w:color w:val="000000"/>
                <w:lang w:eastAsia="lt-LT"/>
              </w:rPr>
              <w:t>(&lt;1/10000)</w:t>
            </w:r>
          </w:p>
        </w:tc>
        <w:tc>
          <w:tcPr>
            <w:tcW w:w="2000" w:type="pct"/>
            <w:tcBorders>
              <w:top w:val="outset" w:sz="6" w:space="0" w:color="auto"/>
              <w:left w:val="outset" w:sz="6" w:space="0" w:color="auto"/>
              <w:bottom w:val="outset" w:sz="6" w:space="0" w:color="auto"/>
              <w:right w:val="outset" w:sz="6" w:space="0" w:color="auto"/>
            </w:tcBorders>
            <w:hideMark/>
          </w:tcPr>
          <w:p w14:paraId="4E2FB631" w14:textId="77777777" w:rsidR="00B14FBB" w:rsidRPr="00B14FBB" w:rsidRDefault="00B14FBB" w:rsidP="00B14FBB">
            <w:pPr>
              <w:tabs>
                <w:tab w:val="left" w:pos="567"/>
              </w:tabs>
              <w:spacing w:after="0" w:line="240" w:lineRule="auto"/>
              <w:rPr>
                <w:rFonts w:ascii="Times New Roman" w:eastAsia="Times New Roman" w:hAnsi="Times New Roman"/>
                <w:color w:val="000000"/>
                <w:lang w:eastAsia="lt-LT"/>
              </w:rPr>
            </w:pPr>
            <w:r w:rsidRPr="00B14FBB">
              <w:rPr>
                <w:rFonts w:ascii="Times New Roman" w:eastAsia="Times New Roman" w:hAnsi="Times New Roman"/>
                <w:color w:val="000000"/>
                <w:lang w:eastAsia="lt-LT"/>
              </w:rPr>
              <w:t xml:space="preserve">Pooperacinis karščiavimas </w:t>
            </w:r>
          </w:p>
        </w:tc>
      </w:tr>
    </w:tbl>
    <w:p w14:paraId="4E2FB633" w14:textId="77777777" w:rsidR="00B14FBB" w:rsidRPr="00B14FBB" w:rsidRDefault="00B14FBB" w:rsidP="00B14FBB">
      <w:pPr>
        <w:spacing w:after="0" w:line="240" w:lineRule="auto"/>
        <w:jc w:val="both"/>
        <w:rPr>
          <w:rFonts w:ascii="Times New Roman" w:eastAsia="Times New Roman" w:hAnsi="Times New Roman"/>
          <w:u w:val="single"/>
          <w:lang w:eastAsia="de-DE"/>
        </w:rPr>
      </w:pPr>
    </w:p>
    <w:p w14:paraId="4E2FB634" w14:textId="77777777" w:rsidR="00B14FBB" w:rsidRPr="00B14FBB" w:rsidRDefault="00B14FBB" w:rsidP="00B14FBB">
      <w:pPr>
        <w:tabs>
          <w:tab w:val="left" w:pos="432"/>
        </w:tabs>
        <w:spacing w:after="0" w:line="240" w:lineRule="auto"/>
        <w:ind w:left="432" w:hanging="432"/>
        <w:rPr>
          <w:rFonts w:ascii="Times New Roman" w:eastAsia="Times New Roman" w:hAnsi="Times New Roman"/>
        </w:rPr>
      </w:pPr>
      <w:r w:rsidRPr="00B14FBB">
        <w:rPr>
          <w:rFonts w:ascii="Times New Roman" w:eastAsia="Times New Roman" w:hAnsi="Times New Roman"/>
          <w:vertAlign w:val="superscript"/>
        </w:rPr>
        <w:t>(1)</w:t>
      </w:r>
      <w:r w:rsidRPr="00B14FBB">
        <w:rPr>
          <w:rFonts w:ascii="Times New Roman" w:eastAsia="Times New Roman" w:hAnsi="Times New Roman"/>
        </w:rPr>
        <w:tab/>
        <w:t>Sunki bradikardija pasireiškia retai. Pranešta apie pavienius atvejus, kuomet bradikardija progresavo iki asistolijos.</w:t>
      </w:r>
    </w:p>
    <w:p w14:paraId="4E2FB635" w14:textId="77777777" w:rsidR="00B14FBB" w:rsidRPr="00B14FBB" w:rsidRDefault="00B14FBB" w:rsidP="00B14FBB">
      <w:pPr>
        <w:tabs>
          <w:tab w:val="left" w:pos="432"/>
        </w:tabs>
        <w:spacing w:after="0" w:line="240" w:lineRule="auto"/>
        <w:ind w:left="432" w:hanging="432"/>
        <w:rPr>
          <w:rFonts w:ascii="Times New Roman" w:eastAsia="Times New Roman" w:hAnsi="Times New Roman"/>
        </w:rPr>
      </w:pPr>
      <w:r w:rsidRPr="00B14FBB">
        <w:rPr>
          <w:rFonts w:ascii="Times New Roman" w:eastAsia="Times New Roman" w:hAnsi="Times New Roman"/>
          <w:vertAlign w:val="superscript"/>
        </w:rPr>
        <w:t>(2)</w:t>
      </w:r>
      <w:r w:rsidRPr="00B14FBB">
        <w:rPr>
          <w:rFonts w:ascii="Times New Roman" w:eastAsia="Times New Roman" w:hAnsi="Times New Roman"/>
        </w:rPr>
        <w:tab/>
        <w:t>Retais atvejais hipotenzijai koreguoti gali prireikti intraveninių skysčių infuzijos bei sumažinti propofolio leidimo greitį.</w:t>
      </w:r>
    </w:p>
    <w:p w14:paraId="4E2FB636" w14:textId="77777777" w:rsidR="00B14FBB" w:rsidRPr="00B14FBB" w:rsidRDefault="00B14FBB" w:rsidP="00B14FBB">
      <w:pPr>
        <w:tabs>
          <w:tab w:val="left" w:pos="432"/>
        </w:tabs>
        <w:spacing w:after="0" w:line="240" w:lineRule="auto"/>
        <w:ind w:left="432" w:hanging="432"/>
        <w:rPr>
          <w:rFonts w:ascii="Times New Roman" w:eastAsia="Times New Roman" w:hAnsi="Times New Roman"/>
        </w:rPr>
      </w:pPr>
      <w:r w:rsidRPr="00B14FBB">
        <w:rPr>
          <w:rFonts w:ascii="Times New Roman" w:eastAsia="Times New Roman" w:hAnsi="Times New Roman"/>
          <w:vertAlign w:val="superscript"/>
        </w:rPr>
        <w:t>(3)</w:t>
      </w:r>
      <w:r w:rsidRPr="00B14FBB">
        <w:rPr>
          <w:rFonts w:ascii="Times New Roman" w:eastAsia="Times New Roman" w:hAnsi="Times New Roman"/>
        </w:rPr>
        <w:tab/>
        <w:t>Gauti labai reti pranešimai apie rabdomiolizę, kai buvo vartojama didesnė nei rekomenduojama 4 mg/kg kūno svorio/val. propofolio dozė intensyviosios terapijos skyriuje gydomam pacientui slopinti.</w:t>
      </w:r>
    </w:p>
    <w:p w14:paraId="4E2FB637" w14:textId="77777777" w:rsidR="00B14FBB" w:rsidRPr="00B14FBB" w:rsidRDefault="00B14FBB" w:rsidP="00B14FBB">
      <w:pPr>
        <w:tabs>
          <w:tab w:val="left" w:pos="432"/>
        </w:tabs>
        <w:spacing w:after="0" w:line="240" w:lineRule="auto"/>
        <w:ind w:left="432" w:hanging="432"/>
        <w:rPr>
          <w:rFonts w:ascii="Times New Roman" w:eastAsia="Times New Roman" w:hAnsi="Times New Roman"/>
        </w:rPr>
      </w:pPr>
      <w:r w:rsidRPr="00B14FBB">
        <w:rPr>
          <w:rFonts w:ascii="Times New Roman" w:eastAsia="Times New Roman" w:hAnsi="Times New Roman"/>
          <w:vertAlign w:val="superscript"/>
        </w:rPr>
        <w:t>(4)</w:t>
      </w:r>
      <w:r w:rsidRPr="00B14FBB">
        <w:rPr>
          <w:rFonts w:ascii="Times New Roman" w:eastAsia="Times New Roman" w:hAnsi="Times New Roman"/>
        </w:rPr>
        <w:tab/>
        <w:t>Galima sumažinti, vaistinį preparatą leidžiant į didelę (dilbio ir alkūnės linkio) veną. Lokalų skausmą taip pat galima sumažinti kartu su propofoliu leidžiant lidokaino.</w:t>
      </w:r>
    </w:p>
    <w:p w14:paraId="4E2FB638" w14:textId="77777777" w:rsidR="00B14FBB" w:rsidRPr="00B14FBB" w:rsidRDefault="00B14FBB" w:rsidP="00B14FBB">
      <w:pPr>
        <w:tabs>
          <w:tab w:val="left" w:pos="432"/>
        </w:tabs>
        <w:spacing w:after="0" w:line="240" w:lineRule="auto"/>
        <w:ind w:left="432" w:hanging="432"/>
        <w:rPr>
          <w:rFonts w:ascii="Times New Roman" w:eastAsia="Times New Roman" w:hAnsi="Times New Roman"/>
        </w:rPr>
      </w:pPr>
      <w:r w:rsidRPr="00B14FBB">
        <w:rPr>
          <w:rFonts w:ascii="Times New Roman" w:eastAsia="Times New Roman" w:hAnsi="Times New Roman"/>
          <w:vertAlign w:val="superscript"/>
        </w:rPr>
        <w:t>(5)</w:t>
      </w:r>
      <w:r w:rsidRPr="00B14FBB">
        <w:rPr>
          <w:rFonts w:ascii="Times New Roman" w:eastAsia="Times New Roman" w:hAnsi="Times New Roman"/>
        </w:rPr>
        <w:tab/>
        <w:t>Tokio nepageidaujamo poveikio derinys, vadinamas propofolio infuzijos sindromu, gali pasireikšti sunkiai sergantiems pacientams, kuriems dažnai yra daug tokio poveikio atsiradimo rizikos veiksnių (žr. 4.4 skyrių).</w:t>
      </w:r>
    </w:p>
    <w:p w14:paraId="4E2FB639" w14:textId="77777777" w:rsidR="00B14FBB" w:rsidRPr="00B14FBB" w:rsidRDefault="00B14FBB" w:rsidP="00B14FBB">
      <w:pPr>
        <w:tabs>
          <w:tab w:val="left" w:pos="432"/>
        </w:tabs>
        <w:spacing w:after="0" w:line="240" w:lineRule="auto"/>
        <w:ind w:left="432" w:hanging="432"/>
        <w:rPr>
          <w:rFonts w:ascii="Times New Roman" w:eastAsia="Times New Roman" w:hAnsi="Times New Roman"/>
        </w:rPr>
      </w:pPr>
      <w:r w:rsidRPr="00B14FBB">
        <w:rPr>
          <w:rFonts w:ascii="Times New Roman" w:eastAsia="Times New Roman" w:hAnsi="Times New Roman"/>
          <w:vertAlign w:val="superscript"/>
        </w:rPr>
        <w:t>(6)</w:t>
      </w:r>
      <w:r w:rsidRPr="00B14FBB">
        <w:rPr>
          <w:rFonts w:ascii="Times New Roman" w:eastAsia="Times New Roman" w:hAnsi="Times New Roman"/>
        </w:rPr>
        <w:t xml:space="preserve"> </w:t>
      </w:r>
      <w:r w:rsidRPr="00B14FBB">
        <w:rPr>
          <w:rFonts w:ascii="Times New Roman" w:eastAsia="Times New Roman" w:hAnsi="Times New Roman"/>
        </w:rPr>
        <w:tab/>
        <w:t>Brugada tipo EKG – ST-segmento pakilimas ir neigiami T danteliai EKG.</w:t>
      </w:r>
    </w:p>
    <w:p w14:paraId="4E2FB63A" w14:textId="77777777" w:rsidR="00B14FBB" w:rsidRPr="00B14FBB" w:rsidRDefault="00B14FBB" w:rsidP="00B14FBB">
      <w:pPr>
        <w:tabs>
          <w:tab w:val="left" w:pos="432"/>
        </w:tabs>
        <w:spacing w:after="0" w:line="240" w:lineRule="auto"/>
        <w:ind w:left="432" w:hanging="432"/>
        <w:rPr>
          <w:rFonts w:ascii="Times New Roman" w:eastAsia="Times New Roman" w:hAnsi="Times New Roman"/>
        </w:rPr>
      </w:pPr>
      <w:r w:rsidRPr="00B14FBB">
        <w:rPr>
          <w:rFonts w:ascii="Times New Roman" w:eastAsia="Times New Roman" w:hAnsi="Times New Roman"/>
          <w:vertAlign w:val="superscript"/>
        </w:rPr>
        <w:t>(7)</w:t>
      </w:r>
      <w:r w:rsidRPr="00B14FBB">
        <w:rPr>
          <w:rFonts w:ascii="Times New Roman" w:eastAsia="Times New Roman" w:hAnsi="Times New Roman"/>
        </w:rPr>
        <w:tab/>
        <w:t>Greitai progresuojantis širdies nepakankamumas suaugusiesiems (kai kuriais atvejais pasibaigiantis mirtimi). Tokiais atvejais širdies nepakankamumas paprastai nereaguoja į palaikomąjį gydymą širdies susitraukimus stiprinančiais vaistiniais preparatais.</w:t>
      </w:r>
    </w:p>
    <w:p w14:paraId="4E2FB63B" w14:textId="77777777" w:rsidR="00B14FBB" w:rsidRPr="00B14FBB" w:rsidRDefault="00B14FBB" w:rsidP="00B14FBB">
      <w:pPr>
        <w:tabs>
          <w:tab w:val="left" w:pos="432"/>
        </w:tabs>
        <w:spacing w:after="0" w:line="240" w:lineRule="auto"/>
        <w:ind w:left="432" w:hanging="432"/>
        <w:rPr>
          <w:rFonts w:ascii="Times New Roman" w:eastAsia="Times New Roman" w:hAnsi="Times New Roman"/>
        </w:rPr>
      </w:pPr>
      <w:r w:rsidRPr="00B14FBB">
        <w:rPr>
          <w:rFonts w:ascii="Times New Roman" w:eastAsia="Times New Roman" w:hAnsi="Times New Roman"/>
          <w:vertAlign w:val="superscript"/>
        </w:rPr>
        <w:t>(8)</w:t>
      </w:r>
      <w:r w:rsidRPr="00B14FBB">
        <w:rPr>
          <w:rFonts w:ascii="Times New Roman" w:eastAsia="Times New Roman" w:hAnsi="Times New Roman"/>
        </w:rPr>
        <w:tab/>
        <w:t>Piktnaudžiavimas propofoliu ir priklausomybė nuo jo, dažniausiai tarp sveikatos priežiūros specialistų.</w:t>
      </w:r>
    </w:p>
    <w:p w14:paraId="4E2FB63C" w14:textId="77777777" w:rsidR="00B14FBB" w:rsidRPr="00B14FBB" w:rsidRDefault="00B14FBB" w:rsidP="00B14FBB">
      <w:pPr>
        <w:tabs>
          <w:tab w:val="left" w:pos="432"/>
        </w:tabs>
        <w:spacing w:after="0" w:line="240" w:lineRule="auto"/>
        <w:ind w:left="432" w:hanging="432"/>
        <w:rPr>
          <w:rFonts w:ascii="Times New Roman" w:eastAsia="Times New Roman" w:hAnsi="Times New Roman"/>
        </w:rPr>
      </w:pPr>
      <w:r w:rsidRPr="00B14FBB">
        <w:rPr>
          <w:rFonts w:ascii="Times New Roman" w:eastAsia="Times New Roman" w:hAnsi="Times New Roman"/>
          <w:vertAlign w:val="superscript"/>
        </w:rPr>
        <w:t>(9)</w:t>
      </w:r>
      <w:r w:rsidRPr="00B14FBB">
        <w:rPr>
          <w:rFonts w:ascii="Times New Roman" w:eastAsia="Times New Roman" w:hAnsi="Times New Roman"/>
        </w:rPr>
        <w:tab/>
        <w:t>Dažnis nežinomas, kadangi negali būti įvertintas pagal turimus klinikinių tyrimų duomenis.</w:t>
      </w:r>
    </w:p>
    <w:p w14:paraId="4E2FB63D" w14:textId="223127B7" w:rsidR="00B14FBB" w:rsidRDefault="00B14FBB" w:rsidP="00B14FBB">
      <w:pPr>
        <w:tabs>
          <w:tab w:val="left" w:pos="432"/>
        </w:tabs>
        <w:spacing w:after="0" w:line="240" w:lineRule="auto"/>
        <w:ind w:left="432" w:hanging="432"/>
        <w:rPr>
          <w:rFonts w:ascii="Times New Roman" w:eastAsia="Times New Roman" w:hAnsi="Times New Roman"/>
        </w:rPr>
      </w:pPr>
      <w:r w:rsidRPr="00B14FBB">
        <w:rPr>
          <w:rFonts w:ascii="Times New Roman" w:eastAsia="Times New Roman" w:hAnsi="Times New Roman"/>
          <w:vertAlign w:val="superscript"/>
        </w:rPr>
        <w:t>(10)</w:t>
      </w:r>
      <w:r w:rsidRPr="00B14FBB">
        <w:rPr>
          <w:rFonts w:ascii="Times New Roman" w:eastAsia="Times New Roman" w:hAnsi="Times New Roman"/>
          <w:vertAlign w:val="superscript"/>
        </w:rPr>
        <w:tab/>
      </w:r>
      <w:r w:rsidRPr="00B14FBB">
        <w:rPr>
          <w:rFonts w:ascii="Times New Roman" w:eastAsia="Times New Roman" w:hAnsi="Times New Roman"/>
        </w:rPr>
        <w:t>Apie audinių nekrozę pranešta tais atvejais, kai sutriko audinių gyvybingumas.</w:t>
      </w:r>
    </w:p>
    <w:p w14:paraId="52CD6268" w14:textId="3F208FE7" w:rsidR="00F065F6" w:rsidRPr="00B14FBB" w:rsidRDefault="00F065F6" w:rsidP="00F065F6">
      <w:pPr>
        <w:tabs>
          <w:tab w:val="left" w:pos="432"/>
        </w:tabs>
        <w:spacing w:after="0" w:line="240" w:lineRule="auto"/>
        <w:ind w:left="432" w:hanging="432"/>
        <w:rPr>
          <w:rFonts w:ascii="Times New Roman" w:eastAsia="Times New Roman" w:hAnsi="Times New Roman"/>
        </w:rPr>
      </w:pPr>
      <w:bookmarkStart w:id="6" w:name="_Hlk173239732"/>
      <w:r w:rsidRPr="00AD7F60">
        <w:rPr>
          <w:rFonts w:ascii="Times New Roman" w:eastAsia="Times New Roman" w:hAnsi="Times New Roman"/>
          <w:vertAlign w:val="superscript"/>
        </w:rPr>
        <w:t>(1</w:t>
      </w:r>
      <w:r>
        <w:rPr>
          <w:rFonts w:ascii="Times New Roman" w:eastAsia="Times New Roman" w:hAnsi="Times New Roman"/>
          <w:vertAlign w:val="superscript"/>
        </w:rPr>
        <w:t>1</w:t>
      </w:r>
      <w:r w:rsidRPr="00AD7F60">
        <w:rPr>
          <w:rFonts w:ascii="Times New Roman" w:eastAsia="Times New Roman" w:hAnsi="Times New Roman"/>
          <w:vertAlign w:val="superscript"/>
        </w:rPr>
        <w:t>)</w:t>
      </w:r>
      <w:r w:rsidRPr="00AD7F60">
        <w:rPr>
          <w:rFonts w:ascii="Times New Roman" w:eastAsia="Times New Roman" w:hAnsi="Times New Roman"/>
          <w:vertAlign w:val="superscript"/>
        </w:rPr>
        <w:tab/>
      </w:r>
      <w:r>
        <w:rPr>
          <w:rFonts w:ascii="Times New Roman" w:eastAsia="Times New Roman" w:hAnsi="Times New Roman"/>
        </w:rPr>
        <w:t>P</w:t>
      </w:r>
      <w:r w:rsidRPr="00E96795">
        <w:rPr>
          <w:rFonts w:ascii="Times New Roman" w:eastAsia="Times New Roman" w:hAnsi="Times New Roman"/>
        </w:rPr>
        <w:t>o ilgalaikio ir trumpalaikio gydymo ir pacientams, kuriems nenustatyta pagrindinių rizikos veiksnių.</w:t>
      </w:r>
      <w:bookmarkEnd w:id="6"/>
    </w:p>
    <w:p w14:paraId="4E2FB63E" w14:textId="77777777" w:rsidR="00B14FBB" w:rsidRPr="00B14FBB" w:rsidRDefault="00B14FBB" w:rsidP="00B14FBB">
      <w:pPr>
        <w:tabs>
          <w:tab w:val="left" w:pos="567"/>
        </w:tabs>
        <w:spacing w:after="0" w:line="240" w:lineRule="auto"/>
        <w:rPr>
          <w:rFonts w:ascii="Times New Roman" w:hAnsi="Times New Roman"/>
        </w:rPr>
      </w:pPr>
    </w:p>
    <w:p w14:paraId="4E2FB63F" w14:textId="77777777" w:rsidR="00B14FBB" w:rsidRPr="00B14FBB" w:rsidRDefault="00B14FBB" w:rsidP="00B14FBB">
      <w:pPr>
        <w:tabs>
          <w:tab w:val="left" w:pos="567"/>
        </w:tabs>
        <w:autoSpaceDE w:val="0"/>
        <w:autoSpaceDN w:val="0"/>
        <w:adjustRightInd w:val="0"/>
        <w:spacing w:after="0" w:line="240" w:lineRule="auto"/>
        <w:jc w:val="both"/>
        <w:rPr>
          <w:rFonts w:ascii="Times New Roman" w:hAnsi="Times New Roman"/>
          <w:u w:val="single"/>
        </w:rPr>
      </w:pPr>
      <w:r w:rsidRPr="00B14FBB">
        <w:rPr>
          <w:rFonts w:ascii="Times New Roman" w:hAnsi="Times New Roman"/>
          <w:u w:val="single"/>
        </w:rPr>
        <w:t>Pranešimas apie įtariamas nepageidaujamas reakcijas</w:t>
      </w:r>
    </w:p>
    <w:p w14:paraId="7E53E5DF" w14:textId="6ABEA513" w:rsidR="00494A24" w:rsidRPr="00B14FBB" w:rsidRDefault="00494A24" w:rsidP="00B14FBB">
      <w:pPr>
        <w:tabs>
          <w:tab w:val="left" w:pos="567"/>
        </w:tabs>
        <w:autoSpaceDE w:val="0"/>
        <w:autoSpaceDN w:val="0"/>
        <w:adjustRightInd w:val="0"/>
        <w:spacing w:after="0" w:line="240" w:lineRule="auto"/>
        <w:rPr>
          <w:rFonts w:ascii="Times New Roman" w:hAnsi="Times New Roman"/>
        </w:rPr>
      </w:pPr>
      <w:r w:rsidRPr="00DD19DC">
        <w:rPr>
          <w:rFonts w:ascii="Times New Roman" w:hAnsi="Times New Roman"/>
          <w:noProof/>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4E2FB641" w14:textId="77777777" w:rsidR="00B14FBB" w:rsidRPr="00B14FBB" w:rsidRDefault="00B14FBB" w:rsidP="00B14FBB">
      <w:pPr>
        <w:tabs>
          <w:tab w:val="left" w:pos="567"/>
        </w:tabs>
        <w:spacing w:after="0" w:line="240" w:lineRule="auto"/>
        <w:rPr>
          <w:rFonts w:ascii="Times New Roman" w:hAnsi="Times New Roman"/>
        </w:rPr>
      </w:pPr>
    </w:p>
    <w:p w14:paraId="4E2FB642" w14:textId="77777777"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b/>
        </w:rPr>
        <w:t>4.9</w:t>
      </w:r>
      <w:r w:rsidRPr="00B14FBB">
        <w:rPr>
          <w:rFonts w:ascii="Times New Roman" w:hAnsi="Times New Roman"/>
          <w:b/>
        </w:rPr>
        <w:tab/>
        <w:t>Perdozavimas</w:t>
      </w:r>
    </w:p>
    <w:p w14:paraId="4E2FB643" w14:textId="77777777" w:rsidR="00B14FBB" w:rsidRPr="00B14FBB" w:rsidRDefault="00B14FBB" w:rsidP="00B14FBB">
      <w:pPr>
        <w:tabs>
          <w:tab w:val="left" w:pos="567"/>
        </w:tabs>
        <w:spacing w:after="0" w:line="240" w:lineRule="auto"/>
        <w:rPr>
          <w:rFonts w:ascii="Times New Roman" w:hAnsi="Times New Roman"/>
          <w:b/>
        </w:rPr>
      </w:pPr>
    </w:p>
    <w:p w14:paraId="4E2FB644"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eastAsia="Times New Roman" w:hAnsi="Times New Roman"/>
        </w:rPr>
        <w:t>Vaistinio preparato atsitiktinai</w:t>
      </w:r>
      <w:r w:rsidRPr="00B14FBB">
        <w:rPr>
          <w:rFonts w:ascii="Times New Roman" w:hAnsi="Times New Roman"/>
        </w:rPr>
        <w:t xml:space="preserve"> perdozavus, gali pasireikšti širdies ir kraujagyslių bei kvėpavimo funkcijos slopinimas.</w:t>
      </w:r>
      <w:r w:rsidRPr="00B14FBB">
        <w:rPr>
          <w:rFonts w:ascii="Times New Roman" w:eastAsia="Times New Roman" w:hAnsi="Times New Roman"/>
        </w:rPr>
        <w:t xml:space="preserve"> </w:t>
      </w:r>
      <w:r w:rsidRPr="00B14FBB">
        <w:rPr>
          <w:rFonts w:ascii="Times New Roman" w:hAnsi="Times New Roman"/>
        </w:rPr>
        <w:t>Jei slopinama kvėpavimo funkcija, reikia daryti dirbtinį kvėpavimą</w:t>
      </w:r>
      <w:r w:rsidRPr="00B14FBB">
        <w:rPr>
          <w:rFonts w:ascii="Times New Roman" w:eastAsia="Times New Roman" w:hAnsi="Times New Roman"/>
        </w:rPr>
        <w:t xml:space="preserve"> tiekiant deguonį.</w:t>
      </w:r>
      <w:r w:rsidRPr="00B14FBB">
        <w:rPr>
          <w:rFonts w:ascii="Times New Roman" w:hAnsi="Times New Roman"/>
        </w:rPr>
        <w:t xml:space="preserve"> Jei pasireiškia širdies ir kraujagyslių funkcijos slopinimas, gali </w:t>
      </w:r>
      <w:r w:rsidRPr="00B14FBB">
        <w:rPr>
          <w:rFonts w:ascii="Times New Roman" w:eastAsia="Times New Roman" w:hAnsi="Times New Roman"/>
        </w:rPr>
        <w:t>reikėti</w:t>
      </w:r>
      <w:r w:rsidRPr="00B14FBB">
        <w:rPr>
          <w:rFonts w:ascii="Times New Roman" w:hAnsi="Times New Roman"/>
        </w:rPr>
        <w:t xml:space="preserve"> pacientą paguldyti taip, kad jo galva būtų žemiau</w:t>
      </w:r>
      <w:r w:rsidRPr="00B14FBB">
        <w:rPr>
          <w:rFonts w:ascii="Times New Roman" w:eastAsia="Times New Roman" w:hAnsi="Times New Roman"/>
        </w:rPr>
        <w:t>, ir, jei sutrikimas sunkus,</w:t>
      </w:r>
      <w:r w:rsidRPr="00B14FBB">
        <w:rPr>
          <w:rFonts w:ascii="Times New Roman" w:hAnsi="Times New Roman"/>
        </w:rPr>
        <w:t xml:space="preserve"> leisti plazmos pakaitalų, arba kraujagysles siaurinančių vaistinių preparatų.</w:t>
      </w:r>
    </w:p>
    <w:p w14:paraId="4E2FB645" w14:textId="77777777" w:rsidR="00B14FBB" w:rsidRPr="00B14FBB" w:rsidRDefault="00B14FBB" w:rsidP="00B14FBB">
      <w:pPr>
        <w:tabs>
          <w:tab w:val="left" w:pos="567"/>
        </w:tabs>
        <w:spacing w:after="0" w:line="240" w:lineRule="auto"/>
        <w:rPr>
          <w:rFonts w:ascii="Times New Roman" w:hAnsi="Times New Roman"/>
        </w:rPr>
      </w:pPr>
    </w:p>
    <w:p w14:paraId="4E2FB646" w14:textId="77777777" w:rsidR="00B14FBB" w:rsidRPr="00B14FBB" w:rsidRDefault="00B14FBB" w:rsidP="00B14FBB">
      <w:pPr>
        <w:tabs>
          <w:tab w:val="left" w:pos="567"/>
        </w:tabs>
        <w:spacing w:after="0" w:line="240" w:lineRule="auto"/>
        <w:rPr>
          <w:rFonts w:ascii="Times New Roman" w:hAnsi="Times New Roman"/>
        </w:rPr>
      </w:pPr>
    </w:p>
    <w:p w14:paraId="4E2FB647" w14:textId="77777777"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b/>
        </w:rPr>
        <w:lastRenderedPageBreak/>
        <w:t>5.</w:t>
      </w:r>
      <w:r w:rsidRPr="00B14FBB">
        <w:rPr>
          <w:rFonts w:ascii="Times New Roman" w:hAnsi="Times New Roman"/>
          <w:b/>
        </w:rPr>
        <w:tab/>
        <w:t>FARMAKOLOGINĖS SAVYBĖS</w:t>
      </w:r>
    </w:p>
    <w:p w14:paraId="4E2FB648" w14:textId="77777777" w:rsidR="00B14FBB" w:rsidRPr="00B14FBB" w:rsidRDefault="00B14FBB" w:rsidP="00B14FBB">
      <w:pPr>
        <w:tabs>
          <w:tab w:val="left" w:pos="567"/>
        </w:tabs>
        <w:spacing w:after="0" w:line="240" w:lineRule="auto"/>
        <w:rPr>
          <w:rFonts w:ascii="Times New Roman" w:hAnsi="Times New Roman"/>
          <w:b/>
        </w:rPr>
      </w:pPr>
    </w:p>
    <w:p w14:paraId="4E2FB649" w14:textId="77777777"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b/>
        </w:rPr>
        <w:t>5.1</w:t>
      </w:r>
      <w:r w:rsidRPr="00B14FBB">
        <w:rPr>
          <w:rFonts w:ascii="Times New Roman" w:hAnsi="Times New Roman"/>
          <w:b/>
        </w:rPr>
        <w:tab/>
        <w:t>Farmakodinaminės savybės</w:t>
      </w:r>
    </w:p>
    <w:p w14:paraId="4E2FB64A" w14:textId="77777777" w:rsidR="00B14FBB" w:rsidRPr="00B14FBB" w:rsidRDefault="00B14FBB" w:rsidP="00B14FBB">
      <w:pPr>
        <w:tabs>
          <w:tab w:val="left" w:pos="567"/>
        </w:tabs>
        <w:spacing w:after="0" w:line="240" w:lineRule="auto"/>
        <w:rPr>
          <w:rFonts w:ascii="Times New Roman" w:hAnsi="Times New Roman"/>
          <w:b/>
        </w:rPr>
      </w:pPr>
    </w:p>
    <w:p w14:paraId="4E2FB64B"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Farmakoterapinė grupė – anestetikai; kiti bendrojo poveikio anestetikai, ATC kodas – N01AX10.</w:t>
      </w:r>
    </w:p>
    <w:p w14:paraId="4E2FB64C" w14:textId="77777777" w:rsidR="00B14FBB" w:rsidRPr="00B14FBB" w:rsidRDefault="00B14FBB" w:rsidP="00B14FBB">
      <w:pPr>
        <w:tabs>
          <w:tab w:val="left" w:pos="567"/>
        </w:tabs>
        <w:spacing w:after="0" w:line="240" w:lineRule="auto"/>
        <w:rPr>
          <w:rFonts w:ascii="Times New Roman" w:hAnsi="Times New Roman"/>
        </w:rPr>
      </w:pPr>
    </w:p>
    <w:p w14:paraId="4E2FB64D" w14:textId="77777777" w:rsidR="00B14FBB" w:rsidRPr="00B14FBB" w:rsidRDefault="00B14FBB" w:rsidP="00B14FBB">
      <w:pPr>
        <w:tabs>
          <w:tab w:val="left" w:pos="567"/>
        </w:tabs>
        <w:spacing w:after="0" w:line="240" w:lineRule="auto"/>
        <w:rPr>
          <w:rFonts w:ascii="Times New Roman" w:hAnsi="Times New Roman"/>
          <w:u w:val="single"/>
        </w:rPr>
      </w:pPr>
      <w:r w:rsidRPr="00B14FBB">
        <w:rPr>
          <w:rFonts w:ascii="Times New Roman" w:hAnsi="Times New Roman"/>
          <w:u w:val="single"/>
        </w:rPr>
        <w:t xml:space="preserve">Veikimo mechanizmas/farmakodinaminis poveikis </w:t>
      </w:r>
    </w:p>
    <w:p w14:paraId="4E2FB64E"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Propofolis (2,6-diizopropilfenolis) yra trumpo veikimo bendrasis anestetikas, kurio poveikis prasideda greitai. Anestezija prasideda per 30</w:t>
      </w:r>
      <w:r w:rsidR="00B5303B" w:rsidRPr="00B5303B">
        <w:rPr>
          <w:rFonts w:ascii="Times New Roman" w:hAnsi="Times New Roman"/>
        </w:rPr>
        <w:t>–</w:t>
      </w:r>
      <w:r w:rsidRPr="00B14FBB">
        <w:rPr>
          <w:rFonts w:ascii="Times New Roman" w:hAnsi="Times New Roman"/>
        </w:rPr>
        <w:t>40</w:t>
      </w:r>
      <w:r w:rsidR="00910177">
        <w:rPr>
          <w:rFonts w:ascii="Times New Roman" w:hAnsi="Times New Roman"/>
        </w:rPr>
        <w:t> </w:t>
      </w:r>
      <w:r w:rsidRPr="00B14FBB">
        <w:rPr>
          <w:rFonts w:ascii="Times New Roman" w:hAnsi="Times New Roman"/>
        </w:rPr>
        <w:t>sekundžių (priklausomai nuo injekcijos greičio). Jei preparato į veną infuzuojama iš karto, anestezija trunka 4</w:t>
      </w:r>
      <w:r w:rsidR="00B5303B" w:rsidRPr="00B5303B">
        <w:rPr>
          <w:rFonts w:ascii="Times New Roman" w:hAnsi="Times New Roman"/>
        </w:rPr>
        <w:t>–</w:t>
      </w:r>
      <w:r w:rsidRPr="00B14FBB">
        <w:rPr>
          <w:rFonts w:ascii="Times New Roman" w:hAnsi="Times New Roman"/>
        </w:rPr>
        <w:t>6</w:t>
      </w:r>
      <w:r w:rsidR="00910177">
        <w:rPr>
          <w:rFonts w:ascii="Times New Roman" w:hAnsi="Times New Roman"/>
        </w:rPr>
        <w:t> </w:t>
      </w:r>
      <w:r w:rsidRPr="00B14FBB">
        <w:rPr>
          <w:rFonts w:ascii="Times New Roman" w:hAnsi="Times New Roman"/>
        </w:rPr>
        <w:t xml:space="preserve">minutes (ji priklauso nuo vaistinio preparato metabolizmo greičio ir išsiskyrimo). </w:t>
      </w:r>
    </w:p>
    <w:p w14:paraId="4E2FB64F" w14:textId="77777777" w:rsidR="00B14FBB" w:rsidRPr="00B14FBB" w:rsidRDefault="00B14FBB" w:rsidP="00B14FBB">
      <w:pPr>
        <w:tabs>
          <w:tab w:val="left" w:pos="567"/>
        </w:tabs>
        <w:spacing w:after="0" w:line="240" w:lineRule="auto"/>
        <w:rPr>
          <w:rFonts w:ascii="Times New Roman" w:hAnsi="Times New Roman"/>
        </w:rPr>
      </w:pPr>
    </w:p>
    <w:p w14:paraId="4E2FB650" w14:textId="77777777" w:rsidR="00B14FBB" w:rsidRPr="00B14FBB" w:rsidRDefault="00B14FBB" w:rsidP="00B14FBB">
      <w:pPr>
        <w:keepNext/>
        <w:keepLines/>
        <w:tabs>
          <w:tab w:val="left" w:pos="567"/>
        </w:tabs>
        <w:spacing w:after="0" w:line="240" w:lineRule="auto"/>
        <w:rPr>
          <w:rFonts w:ascii="Times New Roman" w:hAnsi="Times New Roman"/>
          <w:u w:val="single"/>
        </w:rPr>
      </w:pPr>
      <w:r w:rsidRPr="00B14FBB">
        <w:rPr>
          <w:rFonts w:ascii="Times New Roman" w:hAnsi="Times New Roman"/>
          <w:u w:val="single"/>
        </w:rPr>
        <w:t>Klinikinis veiksmingumas ir saugumas</w:t>
      </w:r>
    </w:p>
    <w:p w14:paraId="4E2FB651" w14:textId="77777777" w:rsidR="00B14FBB" w:rsidRPr="00B14FBB" w:rsidRDefault="00B14FBB" w:rsidP="00B14FBB">
      <w:pPr>
        <w:keepNext/>
        <w:keepLines/>
        <w:tabs>
          <w:tab w:val="left" w:pos="567"/>
        </w:tabs>
        <w:spacing w:after="0" w:line="240" w:lineRule="auto"/>
        <w:rPr>
          <w:rFonts w:ascii="Times New Roman" w:hAnsi="Times New Roman"/>
        </w:rPr>
      </w:pPr>
      <w:r w:rsidRPr="00B14FBB">
        <w:rPr>
          <w:rFonts w:ascii="Times New Roman" w:hAnsi="Times New Roman"/>
        </w:rPr>
        <w:t>Vartojant rekomenduojamas dozes, po pakartotinių injekcijų iš karto arba po infuzijos, klinikai reikšmingo preparato kaupimosi nepastebėta. Pacientai sąmonę atgauna greitai.</w:t>
      </w:r>
    </w:p>
    <w:p w14:paraId="4E2FB652" w14:textId="77777777" w:rsidR="00B14FBB" w:rsidRPr="00B14FBB" w:rsidRDefault="00B14FBB" w:rsidP="00B14FBB">
      <w:pPr>
        <w:tabs>
          <w:tab w:val="left" w:pos="567"/>
        </w:tabs>
        <w:spacing w:after="0" w:line="240" w:lineRule="auto"/>
        <w:rPr>
          <w:rFonts w:ascii="Times New Roman" w:hAnsi="Times New Roman"/>
        </w:rPr>
      </w:pPr>
    </w:p>
    <w:p w14:paraId="4E2FB653"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Manoma, kad anestezijos sukėlimo metu dėl klajoklio nervo (</w:t>
      </w:r>
      <w:r w:rsidRPr="00B14FBB">
        <w:rPr>
          <w:rFonts w:ascii="Times New Roman" w:hAnsi="Times New Roman"/>
          <w:i/>
        </w:rPr>
        <w:t>n. vagus</w:t>
      </w:r>
      <w:r w:rsidRPr="00B14FBB">
        <w:rPr>
          <w:rFonts w:ascii="Times New Roman" w:hAnsi="Times New Roman"/>
        </w:rPr>
        <w:t>) centrinio aktyvumo arba dėl simpatinio aktyvumo nuslopinimo gali pasireikšti bradikardija ir hipotenzija, tačiau paprastai anestezijos palaikymo metu hemodinamika sunormalėja.</w:t>
      </w:r>
    </w:p>
    <w:p w14:paraId="4E2FB654" w14:textId="77777777" w:rsidR="00B14FBB" w:rsidRPr="00B14FBB" w:rsidRDefault="00B14FBB" w:rsidP="00B14FBB">
      <w:pPr>
        <w:tabs>
          <w:tab w:val="left" w:pos="567"/>
        </w:tabs>
        <w:spacing w:after="0" w:line="240" w:lineRule="auto"/>
        <w:rPr>
          <w:rFonts w:ascii="Times New Roman" w:hAnsi="Times New Roman"/>
        </w:rPr>
      </w:pPr>
    </w:p>
    <w:p w14:paraId="4E2FB655" w14:textId="77777777" w:rsidR="00B14FBB" w:rsidRPr="00B14FBB" w:rsidRDefault="00B14FBB" w:rsidP="00B14FBB">
      <w:pPr>
        <w:keepNext/>
        <w:keepLines/>
        <w:tabs>
          <w:tab w:val="left" w:pos="567"/>
        </w:tabs>
        <w:spacing w:after="0" w:line="240" w:lineRule="auto"/>
        <w:rPr>
          <w:rFonts w:ascii="Times New Roman" w:hAnsi="Times New Roman"/>
          <w:u w:val="single"/>
        </w:rPr>
      </w:pPr>
      <w:r w:rsidRPr="00B14FBB">
        <w:rPr>
          <w:rFonts w:ascii="Times New Roman" w:hAnsi="Times New Roman"/>
          <w:u w:val="single"/>
        </w:rPr>
        <w:t>Vaikų populiacija</w:t>
      </w:r>
    </w:p>
    <w:p w14:paraId="4E2FB656" w14:textId="77777777" w:rsidR="00B14FBB" w:rsidRPr="00B14FBB" w:rsidRDefault="00B14FBB" w:rsidP="00B14FBB">
      <w:pPr>
        <w:keepNext/>
        <w:keepLines/>
        <w:tabs>
          <w:tab w:val="left" w:pos="567"/>
        </w:tabs>
        <w:spacing w:after="0" w:line="240" w:lineRule="auto"/>
        <w:rPr>
          <w:rFonts w:ascii="Times New Roman" w:hAnsi="Times New Roman"/>
        </w:rPr>
      </w:pPr>
      <w:r w:rsidRPr="00B14FBB">
        <w:rPr>
          <w:rFonts w:ascii="Times New Roman" w:hAnsi="Times New Roman"/>
        </w:rPr>
        <w:t xml:space="preserve">Nedaugelio tyrimų apie propofolio sukeltos anestezijos vaikams trukmę duomenys rodo, kad propofolio sukeltos anestezijos saugumas ir veiksmingumas vaikams yra nepakitęs 4 valandų laikotarpiu. Literatūros duomenys rodo, kad vaikams ilgiau atliekant procedūras, vaistinio preparato saugumo ir veiksmingumo pokyčių nestebima. </w:t>
      </w:r>
    </w:p>
    <w:p w14:paraId="4E2FB657" w14:textId="77777777" w:rsidR="00B14FBB" w:rsidRPr="00B14FBB" w:rsidRDefault="00B14FBB" w:rsidP="00B14FBB">
      <w:pPr>
        <w:tabs>
          <w:tab w:val="left" w:pos="567"/>
        </w:tabs>
        <w:spacing w:after="0" w:line="240" w:lineRule="auto"/>
        <w:rPr>
          <w:rFonts w:ascii="Times New Roman" w:hAnsi="Times New Roman"/>
          <w:b/>
        </w:rPr>
      </w:pPr>
    </w:p>
    <w:p w14:paraId="4E2FB658" w14:textId="77777777"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b/>
        </w:rPr>
        <w:t>5.2</w:t>
      </w:r>
      <w:r w:rsidRPr="00B14FBB">
        <w:rPr>
          <w:rFonts w:ascii="Times New Roman" w:hAnsi="Times New Roman"/>
          <w:b/>
        </w:rPr>
        <w:tab/>
        <w:t xml:space="preserve">Farmakokinetinės savybės </w:t>
      </w:r>
    </w:p>
    <w:p w14:paraId="4E2FB659" w14:textId="77777777" w:rsidR="00B14FBB" w:rsidRPr="00B14FBB" w:rsidRDefault="00B14FBB" w:rsidP="00B14FBB">
      <w:pPr>
        <w:tabs>
          <w:tab w:val="left" w:pos="567"/>
        </w:tabs>
        <w:spacing w:after="0" w:line="240" w:lineRule="auto"/>
        <w:rPr>
          <w:rFonts w:ascii="Times New Roman" w:hAnsi="Times New Roman"/>
          <w:b/>
        </w:rPr>
      </w:pPr>
    </w:p>
    <w:p w14:paraId="4E2FB65A" w14:textId="77777777" w:rsidR="00B14FBB" w:rsidRPr="00B14FBB" w:rsidRDefault="00B14FBB" w:rsidP="00B14FBB">
      <w:pPr>
        <w:tabs>
          <w:tab w:val="left" w:pos="567"/>
        </w:tabs>
        <w:spacing w:after="0" w:line="240" w:lineRule="auto"/>
        <w:rPr>
          <w:rFonts w:ascii="Times New Roman" w:hAnsi="Times New Roman"/>
          <w:u w:val="single"/>
        </w:rPr>
      </w:pPr>
      <w:r w:rsidRPr="00B14FBB">
        <w:rPr>
          <w:rFonts w:ascii="Times New Roman" w:hAnsi="Times New Roman"/>
          <w:u w:val="single"/>
        </w:rPr>
        <w:t>Absorbcija</w:t>
      </w:r>
    </w:p>
    <w:p w14:paraId="4E2FB65B"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Propofolio su plazmos baltymais jungiasi apie 98 </w:t>
      </w:r>
      <w:r w:rsidRPr="00B14FBB">
        <w:rPr>
          <w:rFonts w:ascii="Times New Roman" w:hAnsi="Times New Roman"/>
        </w:rPr>
        <w:sym w:font="Symbol" w:char="F025"/>
      </w:r>
      <w:r w:rsidRPr="00B14FBB">
        <w:rPr>
          <w:rFonts w:ascii="Times New Roman" w:hAnsi="Times New Roman"/>
        </w:rPr>
        <w:t xml:space="preserve">. </w:t>
      </w:r>
    </w:p>
    <w:p w14:paraId="4E2FB65C"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Į veną infuzavus propofolio, jo farmakokinetiką gali nusakyti 3 skyrių modelis.</w:t>
      </w:r>
    </w:p>
    <w:p w14:paraId="4E2FB65D" w14:textId="77777777" w:rsidR="00B14FBB" w:rsidRPr="00B14FBB" w:rsidRDefault="00B14FBB" w:rsidP="00B14FBB">
      <w:pPr>
        <w:tabs>
          <w:tab w:val="left" w:pos="567"/>
        </w:tabs>
        <w:spacing w:after="0" w:line="240" w:lineRule="auto"/>
        <w:rPr>
          <w:rFonts w:ascii="Times New Roman" w:hAnsi="Times New Roman"/>
        </w:rPr>
      </w:pPr>
    </w:p>
    <w:p w14:paraId="4E2FB65E" w14:textId="77777777" w:rsidR="00B14FBB" w:rsidRPr="00B14FBB" w:rsidRDefault="00B14FBB" w:rsidP="00B14FBB">
      <w:pPr>
        <w:tabs>
          <w:tab w:val="left" w:pos="567"/>
        </w:tabs>
        <w:spacing w:after="0" w:line="240" w:lineRule="auto"/>
        <w:rPr>
          <w:rFonts w:ascii="Times New Roman" w:hAnsi="Times New Roman"/>
          <w:u w:val="single"/>
        </w:rPr>
      </w:pPr>
      <w:r w:rsidRPr="00B14FBB">
        <w:rPr>
          <w:rFonts w:ascii="Times New Roman" w:hAnsi="Times New Roman"/>
          <w:u w:val="single"/>
        </w:rPr>
        <w:t>Pasiskirstymas, biotransformacija, eliminacija</w:t>
      </w:r>
    </w:p>
    <w:p w14:paraId="4E2FB65F"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Propofolis ekstensyviai pasiskirsto ir greitai išsiskiria iš organizmo (bendras klirensas yra 1,5</w:t>
      </w:r>
      <w:r w:rsidR="00B5303B" w:rsidRPr="00B5303B">
        <w:rPr>
          <w:rFonts w:ascii="Times New Roman" w:hAnsi="Times New Roman"/>
        </w:rPr>
        <w:t>–</w:t>
      </w:r>
      <w:r w:rsidRPr="00B14FBB">
        <w:rPr>
          <w:rFonts w:ascii="Times New Roman" w:hAnsi="Times New Roman"/>
        </w:rPr>
        <w:t xml:space="preserve">2 l/min.). </w:t>
      </w:r>
    </w:p>
    <w:p w14:paraId="4E2FB660"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 xml:space="preserve">Klirensas atsiranda metabolinio proceso metu, dažniausiai kepenyse, kur jis </w:t>
      </w:r>
      <w:r w:rsidRPr="00B14FBB">
        <w:rPr>
          <w:rFonts w:ascii="Times New Roman" w:hAnsi="Times New Roman"/>
          <w:b/>
        </w:rPr>
        <w:t xml:space="preserve">priklauso nuo kraujotakos </w:t>
      </w:r>
      <w:r w:rsidRPr="00B14FBB">
        <w:rPr>
          <w:rFonts w:ascii="Times New Roman" w:hAnsi="Times New Roman"/>
        </w:rPr>
        <w:t>ir verčiamas neaktyviais propofolio konjugatais ir juos atitinkančiu kvinoliu, kuris išsiskiria su šlapimu.</w:t>
      </w:r>
    </w:p>
    <w:p w14:paraId="4E2FB661" w14:textId="77777777" w:rsidR="00B14FBB" w:rsidRPr="00B14FBB" w:rsidRDefault="00B14FBB" w:rsidP="00B14FBB">
      <w:pPr>
        <w:tabs>
          <w:tab w:val="left" w:pos="567"/>
        </w:tabs>
        <w:spacing w:after="0" w:line="240" w:lineRule="auto"/>
        <w:rPr>
          <w:rFonts w:ascii="Times New Roman" w:hAnsi="Times New Roman"/>
          <w:u w:val="single"/>
        </w:rPr>
      </w:pPr>
    </w:p>
    <w:p w14:paraId="4E2FB662"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Į veną injekavus vienkartinę 3 mg/kg kūno svorio dozę, propofolio klirensas /kg kūno svorio didėja priklausomai nuo amžiaus: klirenso mediana jaunesnių, kaip 1</w:t>
      </w:r>
      <w:r w:rsidR="00AD1E82">
        <w:rPr>
          <w:rFonts w:ascii="Times New Roman" w:hAnsi="Times New Roman"/>
        </w:rPr>
        <w:t> </w:t>
      </w:r>
      <w:r w:rsidRPr="00B14FBB">
        <w:rPr>
          <w:rFonts w:ascii="Times New Roman" w:hAnsi="Times New Roman"/>
        </w:rPr>
        <w:t>mėnesio naujagimių organizme (n</w:t>
      </w:r>
      <w:r w:rsidR="00C45310">
        <w:rPr>
          <w:rFonts w:ascii="Times New Roman" w:hAnsi="Times New Roman"/>
        </w:rPr>
        <w:t> </w:t>
      </w:r>
      <w:r w:rsidRPr="00B14FBB">
        <w:rPr>
          <w:rFonts w:ascii="Times New Roman" w:hAnsi="Times New Roman"/>
        </w:rPr>
        <w:t>=</w:t>
      </w:r>
      <w:r w:rsidR="00C45310">
        <w:rPr>
          <w:rFonts w:ascii="Times New Roman" w:hAnsi="Times New Roman"/>
        </w:rPr>
        <w:t> </w:t>
      </w:r>
      <w:r w:rsidRPr="00B14FBB">
        <w:rPr>
          <w:rFonts w:ascii="Times New Roman" w:hAnsi="Times New Roman"/>
        </w:rPr>
        <w:t>25) yra labai maža, t.</w:t>
      </w:r>
      <w:r w:rsidR="006E31E1">
        <w:rPr>
          <w:rFonts w:ascii="Times New Roman" w:hAnsi="Times New Roman"/>
        </w:rPr>
        <w:t> </w:t>
      </w:r>
      <w:r w:rsidRPr="00B14FBB">
        <w:rPr>
          <w:rFonts w:ascii="Times New Roman" w:hAnsi="Times New Roman"/>
        </w:rPr>
        <w:t>y. 20 ml/kg kūno svorio/min., lyginant su vyresnių, pvz., 4</w:t>
      </w:r>
      <w:r w:rsidR="00AD1E82">
        <w:rPr>
          <w:rFonts w:ascii="Times New Roman" w:hAnsi="Times New Roman"/>
        </w:rPr>
        <w:t> </w:t>
      </w:r>
      <w:r w:rsidRPr="00B14FBB">
        <w:rPr>
          <w:rFonts w:ascii="Times New Roman" w:hAnsi="Times New Roman"/>
        </w:rPr>
        <w:t>mėnesių</w:t>
      </w:r>
      <w:r w:rsidR="00B5303B" w:rsidRPr="00B5303B">
        <w:rPr>
          <w:rFonts w:ascii="Times New Roman" w:hAnsi="Times New Roman"/>
        </w:rPr>
        <w:t>–</w:t>
      </w:r>
      <w:r w:rsidRPr="00B14FBB">
        <w:rPr>
          <w:rFonts w:ascii="Times New Roman" w:hAnsi="Times New Roman"/>
        </w:rPr>
        <w:t>7</w:t>
      </w:r>
      <w:r w:rsidR="00AD1E82">
        <w:rPr>
          <w:rFonts w:ascii="Times New Roman" w:hAnsi="Times New Roman"/>
        </w:rPr>
        <w:t> </w:t>
      </w:r>
      <w:r w:rsidRPr="00B14FBB">
        <w:rPr>
          <w:rFonts w:ascii="Times New Roman" w:hAnsi="Times New Roman"/>
        </w:rPr>
        <w:t>metų amžiaus vaikų (n</w:t>
      </w:r>
      <w:r w:rsidR="00C45310">
        <w:rPr>
          <w:rFonts w:ascii="Times New Roman" w:hAnsi="Times New Roman"/>
        </w:rPr>
        <w:t> </w:t>
      </w:r>
      <w:r w:rsidRPr="00B14FBB">
        <w:rPr>
          <w:rFonts w:ascii="Times New Roman" w:hAnsi="Times New Roman"/>
        </w:rPr>
        <w:t>=</w:t>
      </w:r>
      <w:r w:rsidR="00C45310">
        <w:rPr>
          <w:rFonts w:ascii="Times New Roman" w:hAnsi="Times New Roman"/>
        </w:rPr>
        <w:t> </w:t>
      </w:r>
      <w:r w:rsidRPr="00B14FBB">
        <w:rPr>
          <w:rFonts w:ascii="Times New Roman" w:hAnsi="Times New Roman"/>
        </w:rPr>
        <w:t>36). Be to, yra labai reikšmingas kintamumas tarp naujagimių imties (ribos 3,7</w:t>
      </w:r>
      <w:r w:rsidR="00B5303B" w:rsidRPr="00B5303B">
        <w:rPr>
          <w:rFonts w:ascii="Times New Roman" w:hAnsi="Times New Roman"/>
        </w:rPr>
        <w:t>–</w:t>
      </w:r>
      <w:r w:rsidRPr="00B14FBB">
        <w:rPr>
          <w:rFonts w:ascii="Times New Roman" w:hAnsi="Times New Roman"/>
        </w:rPr>
        <w:t>78 ml/kg kūno svorio/min.). Kadangi tyrimų duomenų yra mažai, vadinasi, atsiranda didelis duomenų išsibarstymas, todėl tokio amžiaus vaikams negalima rekomenduoti vaistinio preparato dozių.</w:t>
      </w:r>
    </w:p>
    <w:p w14:paraId="4E2FB663" w14:textId="77777777" w:rsidR="00B14FBB" w:rsidRPr="00B14FBB" w:rsidRDefault="00B14FBB" w:rsidP="00B14FBB">
      <w:pPr>
        <w:tabs>
          <w:tab w:val="left" w:pos="567"/>
        </w:tabs>
        <w:spacing w:after="0" w:line="240" w:lineRule="auto"/>
        <w:rPr>
          <w:rFonts w:ascii="Times New Roman" w:hAnsi="Times New Roman"/>
        </w:rPr>
      </w:pPr>
    </w:p>
    <w:p w14:paraId="4E2FB664"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Propofolio klirenso mediana vyresnių vaikų organizme (4</w:t>
      </w:r>
      <w:r w:rsidR="00B5303B" w:rsidRPr="00B5303B">
        <w:rPr>
          <w:rFonts w:ascii="Times New Roman" w:hAnsi="Times New Roman"/>
        </w:rPr>
        <w:t>–</w:t>
      </w:r>
      <w:r w:rsidRPr="00B14FBB">
        <w:rPr>
          <w:rFonts w:ascii="Times New Roman" w:hAnsi="Times New Roman"/>
        </w:rPr>
        <w:t>24</w:t>
      </w:r>
      <w:r w:rsidR="00AD1E82">
        <w:rPr>
          <w:rFonts w:ascii="Times New Roman" w:hAnsi="Times New Roman"/>
        </w:rPr>
        <w:t> </w:t>
      </w:r>
      <w:r w:rsidRPr="00B14FBB">
        <w:rPr>
          <w:rFonts w:ascii="Times New Roman" w:hAnsi="Times New Roman"/>
        </w:rPr>
        <w:t>mėnesio), iš karto injekavus (boliusu) 3 mg/kg kūno svorio dozę, buvo 37,5 ml/min./kg kūno svorio (n = 8), 11</w:t>
      </w:r>
      <w:r w:rsidR="00B5303B" w:rsidRPr="00B5303B">
        <w:rPr>
          <w:rFonts w:ascii="Times New Roman" w:hAnsi="Times New Roman"/>
        </w:rPr>
        <w:t>–</w:t>
      </w:r>
      <w:r w:rsidRPr="00B14FBB">
        <w:rPr>
          <w:rFonts w:ascii="Times New Roman" w:hAnsi="Times New Roman"/>
        </w:rPr>
        <w:t>43</w:t>
      </w:r>
      <w:r w:rsidR="00AD1E82">
        <w:rPr>
          <w:rFonts w:ascii="Times New Roman" w:hAnsi="Times New Roman"/>
        </w:rPr>
        <w:t> </w:t>
      </w:r>
      <w:r w:rsidRPr="00B14FBB">
        <w:rPr>
          <w:rFonts w:ascii="Times New Roman" w:hAnsi="Times New Roman"/>
        </w:rPr>
        <w:t>mėnesių vaikų organizme – 38,7 ml/min/kg kūno svorio (</w:t>
      </w:r>
      <w:r w:rsidR="00C45310" w:rsidRPr="00B14FBB">
        <w:rPr>
          <w:rFonts w:ascii="Times New Roman" w:hAnsi="Times New Roman"/>
        </w:rPr>
        <w:t>n</w:t>
      </w:r>
      <w:r w:rsidR="00C45310">
        <w:rPr>
          <w:rFonts w:ascii="Times New Roman" w:hAnsi="Times New Roman"/>
        </w:rPr>
        <w:t> </w:t>
      </w:r>
      <w:r w:rsidR="00C45310" w:rsidRPr="00B14FBB">
        <w:rPr>
          <w:rFonts w:ascii="Times New Roman" w:hAnsi="Times New Roman"/>
        </w:rPr>
        <w:t>=</w:t>
      </w:r>
      <w:r w:rsidR="00C45310">
        <w:rPr>
          <w:rFonts w:ascii="Times New Roman" w:hAnsi="Times New Roman"/>
        </w:rPr>
        <w:t> </w:t>
      </w:r>
      <w:r w:rsidRPr="00B14FBB">
        <w:rPr>
          <w:rFonts w:ascii="Times New Roman" w:hAnsi="Times New Roman"/>
        </w:rPr>
        <w:t>6), 1</w:t>
      </w:r>
      <w:r w:rsidR="00B5303B" w:rsidRPr="00B5303B">
        <w:rPr>
          <w:rFonts w:ascii="Times New Roman" w:hAnsi="Times New Roman"/>
        </w:rPr>
        <w:t>–</w:t>
      </w:r>
      <w:r w:rsidRPr="00B14FBB">
        <w:rPr>
          <w:rFonts w:ascii="Times New Roman" w:hAnsi="Times New Roman"/>
        </w:rPr>
        <w:t>3</w:t>
      </w:r>
      <w:r w:rsidR="00AD1E82">
        <w:rPr>
          <w:rFonts w:ascii="Times New Roman" w:hAnsi="Times New Roman"/>
        </w:rPr>
        <w:t> </w:t>
      </w:r>
      <w:r w:rsidRPr="00B14FBB">
        <w:rPr>
          <w:rFonts w:ascii="Times New Roman" w:hAnsi="Times New Roman"/>
        </w:rPr>
        <w:t>metų vaikų organizme – 48</w:t>
      </w:r>
      <w:r w:rsidR="00AD1E82">
        <w:rPr>
          <w:rFonts w:ascii="Times New Roman" w:hAnsi="Times New Roman"/>
        </w:rPr>
        <w:t> </w:t>
      </w:r>
      <w:r w:rsidRPr="00B14FBB">
        <w:rPr>
          <w:rFonts w:ascii="Times New Roman" w:hAnsi="Times New Roman"/>
        </w:rPr>
        <w:t>ml/min/kg kūno svorio (n = 12), 4</w:t>
      </w:r>
      <w:r w:rsidR="00B5303B" w:rsidRPr="00B5303B">
        <w:rPr>
          <w:rFonts w:ascii="Times New Roman" w:hAnsi="Times New Roman"/>
        </w:rPr>
        <w:t>–</w:t>
      </w:r>
      <w:r w:rsidRPr="00B14FBB">
        <w:rPr>
          <w:rFonts w:ascii="Times New Roman" w:hAnsi="Times New Roman"/>
        </w:rPr>
        <w:t>7</w:t>
      </w:r>
      <w:r w:rsidR="00AD1E82">
        <w:rPr>
          <w:rFonts w:ascii="Times New Roman" w:hAnsi="Times New Roman"/>
        </w:rPr>
        <w:t> </w:t>
      </w:r>
      <w:r w:rsidRPr="00B14FBB">
        <w:rPr>
          <w:rFonts w:ascii="Times New Roman" w:hAnsi="Times New Roman"/>
        </w:rPr>
        <w:t>metų vaikų organizme – 28,2 ml/min/kg kūno svorio (n</w:t>
      </w:r>
      <w:r w:rsidR="00C45310">
        <w:rPr>
          <w:rFonts w:ascii="Times New Roman" w:hAnsi="Times New Roman"/>
        </w:rPr>
        <w:t> </w:t>
      </w:r>
      <w:r w:rsidRPr="00B14FBB">
        <w:rPr>
          <w:rFonts w:ascii="Times New Roman" w:hAnsi="Times New Roman"/>
        </w:rPr>
        <w:t>=</w:t>
      </w:r>
      <w:r w:rsidR="00C45310">
        <w:rPr>
          <w:rFonts w:ascii="Times New Roman" w:hAnsi="Times New Roman"/>
        </w:rPr>
        <w:t> </w:t>
      </w:r>
      <w:r w:rsidRPr="00B14FBB">
        <w:rPr>
          <w:rFonts w:ascii="Times New Roman" w:hAnsi="Times New Roman"/>
        </w:rPr>
        <w:t>10), lyginant su suaugusių žmonių organizmo klirensu 23,6 ml/min./kg kūno svorio (n = 6).</w:t>
      </w:r>
    </w:p>
    <w:p w14:paraId="4E2FB665" w14:textId="77777777" w:rsidR="00B14FBB" w:rsidRPr="00B95B19" w:rsidRDefault="00B14FBB" w:rsidP="00B14FBB">
      <w:pPr>
        <w:tabs>
          <w:tab w:val="left" w:pos="567"/>
        </w:tabs>
        <w:spacing w:after="0" w:line="240" w:lineRule="auto"/>
        <w:rPr>
          <w:rFonts w:ascii="Times New Roman" w:hAnsi="Times New Roman"/>
          <w:highlight w:val="lightGray"/>
        </w:rPr>
      </w:pPr>
    </w:p>
    <w:p w14:paraId="4E2FB666" w14:textId="77777777" w:rsidR="00B14FBB" w:rsidRPr="00B14FBB" w:rsidRDefault="00B14FBB" w:rsidP="00B14FBB">
      <w:pPr>
        <w:tabs>
          <w:tab w:val="left" w:pos="567"/>
        </w:tabs>
        <w:spacing w:after="0" w:line="240" w:lineRule="auto"/>
        <w:rPr>
          <w:rFonts w:ascii="Times New Roman" w:eastAsia="Times New Roman" w:hAnsi="Times New Roman"/>
        </w:rPr>
      </w:pPr>
      <w:r w:rsidRPr="00B95B19">
        <w:rPr>
          <w:rFonts w:ascii="Times New Roman" w:hAnsi="Times New Roman"/>
          <w:highlight w:val="lightGray"/>
        </w:rPr>
        <w:t>Kadangi trūksta duomenų, tikslinės kontroliuojamosios infuzijos (TKI) naudoti jaunesniems kaip 2 metų vaikams rekomenduoti negalima.</w:t>
      </w:r>
    </w:p>
    <w:p w14:paraId="4E2FB667" w14:textId="77777777" w:rsidR="00B14FBB" w:rsidRPr="00B14FBB" w:rsidRDefault="00B14FBB" w:rsidP="00B14FBB">
      <w:pPr>
        <w:tabs>
          <w:tab w:val="left" w:pos="567"/>
        </w:tabs>
        <w:spacing w:after="0" w:line="240" w:lineRule="auto"/>
        <w:rPr>
          <w:rFonts w:ascii="Times New Roman" w:hAnsi="Times New Roman"/>
        </w:rPr>
      </w:pPr>
    </w:p>
    <w:p w14:paraId="4E2FB668" w14:textId="77777777"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b/>
        </w:rPr>
        <w:t>5.3</w:t>
      </w:r>
      <w:r w:rsidRPr="00B14FBB">
        <w:rPr>
          <w:rFonts w:ascii="Times New Roman" w:hAnsi="Times New Roman"/>
          <w:b/>
        </w:rPr>
        <w:tab/>
        <w:t>Ikiklinikinių saugumo tyrimų duomenys</w:t>
      </w:r>
    </w:p>
    <w:p w14:paraId="4E2FB669" w14:textId="77777777" w:rsidR="00B14FBB" w:rsidRPr="00B14FBB" w:rsidRDefault="00B14FBB" w:rsidP="00B14FBB">
      <w:pPr>
        <w:tabs>
          <w:tab w:val="left" w:pos="567"/>
        </w:tabs>
        <w:spacing w:after="0" w:line="240" w:lineRule="auto"/>
        <w:rPr>
          <w:rFonts w:ascii="Times New Roman" w:hAnsi="Times New Roman"/>
          <w:b/>
        </w:rPr>
      </w:pPr>
    </w:p>
    <w:p w14:paraId="4E2FB66A"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lastRenderedPageBreak/>
        <w:t>Įprastinių farmakologinio saugumo, kartotinių dozių toksiškumo, genotoksiškumo, galimo kancerogeniškumo, toksinio poveikio reprodukcijai ir vystymuisi ikiklinikinių tyrimų duomenys specifinio pavojaus žmogui nerodo. Kancerogeninis poveikis netirtas. Teratogeninio poveikio nepastebėta.</w:t>
      </w:r>
    </w:p>
    <w:p w14:paraId="4E2FB66B"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 xml:space="preserve">Lokalaus propofolio poveikio tyrimo metu nustatyta, kad pavartojus vaistinio preparato į raumenis, buvo pažeisti audiniai aplink injekcijos vietą, o šalia venos ar po oda suleistas preparatas sukėlė uždegiminę infiltraciją ir židininę fibrozę (nustatyta histologinių tyrimų metu). </w:t>
      </w:r>
    </w:p>
    <w:p w14:paraId="4E2FB66C" w14:textId="77777777" w:rsidR="00B14FBB" w:rsidRPr="00B14FBB" w:rsidRDefault="00B14FBB" w:rsidP="00B14FBB">
      <w:pPr>
        <w:tabs>
          <w:tab w:val="left" w:pos="567"/>
        </w:tabs>
        <w:spacing w:after="0" w:line="240" w:lineRule="auto"/>
        <w:rPr>
          <w:rFonts w:ascii="Times New Roman" w:hAnsi="Times New Roman"/>
        </w:rPr>
      </w:pPr>
    </w:p>
    <w:p w14:paraId="4E2FB66D" w14:textId="77777777" w:rsidR="00B14FBB" w:rsidRDefault="008A08DD" w:rsidP="00B14FBB">
      <w:pPr>
        <w:tabs>
          <w:tab w:val="left" w:pos="567"/>
        </w:tabs>
        <w:spacing w:after="0" w:line="240" w:lineRule="auto"/>
        <w:rPr>
          <w:rFonts w:ascii="Times New Roman" w:hAnsi="Times New Roman"/>
          <w:color w:val="000000"/>
          <w:shd w:val="clear" w:color="auto" w:fill="FFFFFF"/>
        </w:rPr>
      </w:pPr>
      <w:r w:rsidRPr="001C1AC9">
        <w:rPr>
          <w:rFonts w:ascii="Times New Roman" w:hAnsi="Times New Roman"/>
          <w:color w:val="000000"/>
          <w:shd w:val="clear" w:color="auto" w:fill="FFFFFF"/>
        </w:rPr>
        <w:t>Paskelbti tyrimai su gyvūnais (įskaitant primatus), kurių metu vartotos dozės, sukeliančios lengvą ir vidutinio gylio anesteziją, rodo, kad anestetikų vartojimas greito smegenų augimo ar sinaptogenezės laikotarpiu sukelia besivystančių smegenų ląstelių žūtį, kuri gali būti susijusi su ilgalaikiu kognityviniu deficitu. Šių neklinikinių duomenų klinikinė reikšmė nėra žinoma</w:t>
      </w:r>
      <w:r>
        <w:rPr>
          <w:rFonts w:ascii="Times New Roman" w:hAnsi="Times New Roman"/>
          <w:color w:val="000000"/>
          <w:shd w:val="clear" w:color="auto" w:fill="FFFFFF"/>
        </w:rPr>
        <w:t>.</w:t>
      </w:r>
    </w:p>
    <w:p w14:paraId="4E2FB66E" w14:textId="77777777" w:rsidR="008A08DD" w:rsidRPr="00B14FBB" w:rsidRDefault="008A08DD" w:rsidP="00B14FBB">
      <w:pPr>
        <w:tabs>
          <w:tab w:val="left" w:pos="567"/>
        </w:tabs>
        <w:spacing w:after="0" w:line="240" w:lineRule="auto"/>
        <w:rPr>
          <w:rFonts w:ascii="Times New Roman" w:hAnsi="Times New Roman"/>
        </w:rPr>
      </w:pPr>
    </w:p>
    <w:p w14:paraId="4E2FB66F" w14:textId="77777777" w:rsidR="00B14FBB" w:rsidRPr="00B14FBB" w:rsidRDefault="00B14FBB" w:rsidP="00B14FBB">
      <w:pPr>
        <w:keepNext/>
        <w:keepLines/>
        <w:tabs>
          <w:tab w:val="left" w:pos="567"/>
        </w:tabs>
        <w:spacing w:after="0" w:line="240" w:lineRule="auto"/>
        <w:rPr>
          <w:rFonts w:ascii="Times New Roman" w:hAnsi="Times New Roman"/>
          <w:b/>
        </w:rPr>
      </w:pPr>
      <w:r w:rsidRPr="00B14FBB">
        <w:rPr>
          <w:rFonts w:ascii="Times New Roman" w:hAnsi="Times New Roman"/>
          <w:b/>
        </w:rPr>
        <w:t>6.</w:t>
      </w:r>
      <w:r w:rsidRPr="00B14FBB">
        <w:rPr>
          <w:rFonts w:ascii="Times New Roman" w:hAnsi="Times New Roman"/>
          <w:b/>
        </w:rPr>
        <w:tab/>
        <w:t>FARMACINĖ INFORMACIJA</w:t>
      </w:r>
    </w:p>
    <w:p w14:paraId="4E2FB670" w14:textId="77777777" w:rsidR="00B14FBB" w:rsidRPr="00B14FBB" w:rsidRDefault="00B14FBB" w:rsidP="00B14FBB">
      <w:pPr>
        <w:keepNext/>
        <w:keepLines/>
        <w:tabs>
          <w:tab w:val="left" w:pos="567"/>
        </w:tabs>
        <w:spacing w:after="0" w:line="240" w:lineRule="auto"/>
        <w:rPr>
          <w:rFonts w:ascii="Times New Roman" w:hAnsi="Times New Roman"/>
          <w:b/>
        </w:rPr>
      </w:pPr>
    </w:p>
    <w:p w14:paraId="4E2FB671" w14:textId="77777777" w:rsidR="00B14FBB" w:rsidRPr="00B14FBB" w:rsidRDefault="00B14FBB" w:rsidP="00B14FBB">
      <w:pPr>
        <w:keepNext/>
        <w:keepLines/>
        <w:tabs>
          <w:tab w:val="left" w:pos="567"/>
        </w:tabs>
        <w:spacing w:after="0" w:line="240" w:lineRule="auto"/>
        <w:rPr>
          <w:rFonts w:ascii="Times New Roman" w:hAnsi="Times New Roman"/>
          <w:b/>
        </w:rPr>
      </w:pPr>
      <w:r w:rsidRPr="00B14FBB">
        <w:rPr>
          <w:rFonts w:ascii="Times New Roman" w:hAnsi="Times New Roman"/>
          <w:b/>
        </w:rPr>
        <w:t>6.1</w:t>
      </w:r>
      <w:r w:rsidRPr="00B14FBB">
        <w:rPr>
          <w:rFonts w:ascii="Times New Roman" w:hAnsi="Times New Roman"/>
          <w:b/>
        </w:rPr>
        <w:tab/>
        <w:t>Pagalbinių medžiagų sąrašas</w:t>
      </w:r>
    </w:p>
    <w:p w14:paraId="4E2FB672" w14:textId="77777777" w:rsidR="00B14FBB" w:rsidRPr="00B14FBB" w:rsidRDefault="00B14FBB" w:rsidP="00B14FBB">
      <w:pPr>
        <w:keepNext/>
        <w:keepLines/>
        <w:tabs>
          <w:tab w:val="left" w:pos="567"/>
        </w:tabs>
        <w:spacing w:after="0" w:line="240" w:lineRule="auto"/>
        <w:rPr>
          <w:rFonts w:ascii="Times New Roman" w:hAnsi="Times New Roman"/>
          <w:b/>
        </w:rPr>
      </w:pPr>
    </w:p>
    <w:p w14:paraId="4E2FB673" w14:textId="77777777" w:rsidR="00B14FBB" w:rsidRPr="00B14FBB" w:rsidRDefault="00B14FBB" w:rsidP="00B14FBB">
      <w:pPr>
        <w:keepNext/>
        <w:keepLines/>
        <w:tabs>
          <w:tab w:val="left" w:pos="567"/>
        </w:tabs>
        <w:spacing w:after="0" w:line="240" w:lineRule="auto"/>
        <w:rPr>
          <w:rFonts w:ascii="Times New Roman" w:hAnsi="Times New Roman"/>
        </w:rPr>
      </w:pPr>
      <w:r w:rsidRPr="00B14FBB">
        <w:rPr>
          <w:rFonts w:ascii="Times New Roman" w:hAnsi="Times New Roman"/>
        </w:rPr>
        <w:t>Rafinuotas sojų aliejus</w:t>
      </w:r>
    </w:p>
    <w:p w14:paraId="4E2FB674"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Vidutinės grandinės trigliceridai</w:t>
      </w:r>
    </w:p>
    <w:p w14:paraId="4E2FB675"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Išgryninti kiaušinių fosfatidai</w:t>
      </w:r>
    </w:p>
    <w:p w14:paraId="4E2FB676"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Glicerolis</w:t>
      </w:r>
    </w:p>
    <w:p w14:paraId="4E2FB677"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Oleino rūgštis</w:t>
      </w:r>
    </w:p>
    <w:p w14:paraId="4E2FB678"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Natrio hidroksidas</w:t>
      </w:r>
    </w:p>
    <w:p w14:paraId="4E2FB679"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Injekcinis vanduo</w:t>
      </w:r>
    </w:p>
    <w:p w14:paraId="4E2FB67A" w14:textId="77777777" w:rsidR="00B14FBB" w:rsidRPr="00B14FBB" w:rsidRDefault="00B14FBB" w:rsidP="00B14FBB">
      <w:pPr>
        <w:tabs>
          <w:tab w:val="left" w:pos="567"/>
        </w:tabs>
        <w:spacing w:after="0" w:line="240" w:lineRule="auto"/>
        <w:rPr>
          <w:rFonts w:ascii="Times New Roman" w:hAnsi="Times New Roman"/>
        </w:rPr>
      </w:pPr>
    </w:p>
    <w:p w14:paraId="4E2FB67B" w14:textId="77777777"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b/>
        </w:rPr>
        <w:t>6</w:t>
      </w:r>
      <w:r w:rsidRPr="00B14FBB">
        <w:rPr>
          <w:rFonts w:ascii="Times New Roman" w:hAnsi="Times New Roman"/>
        </w:rPr>
        <w:t>.</w:t>
      </w:r>
      <w:r w:rsidRPr="00B14FBB">
        <w:rPr>
          <w:rFonts w:ascii="Times New Roman" w:hAnsi="Times New Roman"/>
          <w:b/>
        </w:rPr>
        <w:t>2</w:t>
      </w:r>
      <w:r w:rsidRPr="00B14FBB">
        <w:rPr>
          <w:rFonts w:ascii="Times New Roman" w:hAnsi="Times New Roman"/>
          <w:b/>
        </w:rPr>
        <w:tab/>
        <w:t>Nesuderinamumas</w:t>
      </w:r>
    </w:p>
    <w:p w14:paraId="4E2FB67C" w14:textId="77777777" w:rsidR="00B14FBB" w:rsidRPr="00B14FBB" w:rsidRDefault="00B14FBB" w:rsidP="00B14FBB">
      <w:pPr>
        <w:tabs>
          <w:tab w:val="left" w:pos="567"/>
        </w:tabs>
        <w:spacing w:after="0" w:line="240" w:lineRule="auto"/>
        <w:rPr>
          <w:rFonts w:ascii="Times New Roman" w:hAnsi="Times New Roman"/>
          <w:b/>
          <w:i/>
        </w:rPr>
      </w:pPr>
    </w:p>
    <w:p w14:paraId="4E2FB67D"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Šio vaistinio preparato negalima maišyti su kitais</w:t>
      </w:r>
      <w:r w:rsidRPr="00B95B19">
        <w:rPr>
          <w:rFonts w:ascii="Times New Roman" w:hAnsi="Times New Roman"/>
          <w:highlight w:val="darkGray"/>
        </w:rPr>
        <w:t>, išskyrus nurodytus 6.6</w:t>
      </w:r>
      <w:r w:rsidR="00AD1E82" w:rsidRPr="00B95B19">
        <w:rPr>
          <w:rFonts w:ascii="Times New Roman" w:hAnsi="Times New Roman"/>
          <w:highlight w:val="darkGray"/>
        </w:rPr>
        <w:t> </w:t>
      </w:r>
      <w:r w:rsidRPr="00B95B19">
        <w:rPr>
          <w:rFonts w:ascii="Times New Roman" w:hAnsi="Times New Roman"/>
          <w:highlight w:val="darkGray"/>
        </w:rPr>
        <w:t>skyriuje.</w:t>
      </w:r>
    </w:p>
    <w:p w14:paraId="4E2FB67E" w14:textId="77777777" w:rsidR="00B14FBB" w:rsidRPr="00B14FBB" w:rsidRDefault="00B14FBB" w:rsidP="00B14FBB">
      <w:pPr>
        <w:tabs>
          <w:tab w:val="left" w:pos="567"/>
        </w:tabs>
        <w:spacing w:after="0" w:line="240" w:lineRule="auto"/>
        <w:rPr>
          <w:rFonts w:ascii="Times New Roman" w:hAnsi="Times New Roman"/>
          <w:b/>
        </w:rPr>
      </w:pPr>
    </w:p>
    <w:p w14:paraId="4E2FB67F" w14:textId="77777777"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b/>
        </w:rPr>
        <w:t>6.3</w:t>
      </w:r>
      <w:r w:rsidRPr="00B14FBB">
        <w:rPr>
          <w:rFonts w:ascii="Times New Roman" w:hAnsi="Times New Roman"/>
          <w:b/>
        </w:rPr>
        <w:tab/>
        <w:t>Tinkamumo laikas</w:t>
      </w:r>
    </w:p>
    <w:p w14:paraId="4E2FB680" w14:textId="77777777" w:rsidR="00B14FBB" w:rsidRPr="00B14FBB" w:rsidRDefault="00B14FBB" w:rsidP="00B14FBB">
      <w:pPr>
        <w:tabs>
          <w:tab w:val="left" w:pos="567"/>
        </w:tabs>
        <w:spacing w:after="0" w:line="240" w:lineRule="auto"/>
        <w:rPr>
          <w:rFonts w:ascii="Times New Roman" w:hAnsi="Times New Roman"/>
          <w:b/>
        </w:rPr>
      </w:pPr>
    </w:p>
    <w:p w14:paraId="4E2FB681"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Neatidarytoje gamintojo pakuotėje esančio vaistinio preparato tinkamumo laikas: 2 metai.</w:t>
      </w:r>
    </w:p>
    <w:p w14:paraId="4E2FB682" w14:textId="77777777" w:rsidR="00B14FBB" w:rsidRPr="00B14FBB" w:rsidRDefault="00B14FBB" w:rsidP="00B14FBB">
      <w:pPr>
        <w:tabs>
          <w:tab w:val="left" w:pos="567"/>
        </w:tabs>
        <w:spacing w:after="0" w:line="240" w:lineRule="auto"/>
        <w:rPr>
          <w:rFonts w:ascii="Times New Roman" w:hAnsi="Times New Roman"/>
        </w:rPr>
      </w:pPr>
    </w:p>
    <w:p w14:paraId="4E2FB683"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Tinkamumo laikas pirmą kartą atidarius: pirmą kartą atidarius, vaistinį preparatą būtina vartoti nedelsiant.</w:t>
      </w:r>
    </w:p>
    <w:p w14:paraId="4E2FB684"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Po 12 valandų trukmės nepraskiestos Propoven emulsijos infuzijos, infuzijų sistemą reikia pakeisti.</w:t>
      </w:r>
    </w:p>
    <w:p w14:paraId="4E2FB685" w14:textId="77777777" w:rsidR="00B14FBB" w:rsidRPr="00B14FBB" w:rsidRDefault="00B14FBB" w:rsidP="00B14FBB">
      <w:pPr>
        <w:shd w:val="clear" w:color="auto" w:fill="E6E6E6"/>
        <w:tabs>
          <w:tab w:val="left" w:pos="540"/>
          <w:tab w:val="left" w:pos="851"/>
        </w:tabs>
        <w:spacing w:after="0" w:line="240" w:lineRule="auto"/>
        <w:rPr>
          <w:rFonts w:ascii="Times New Roman" w:hAnsi="Times New Roman"/>
        </w:rPr>
      </w:pPr>
      <w:r w:rsidRPr="00B14FBB">
        <w:rPr>
          <w:rFonts w:ascii="Times New Roman" w:hAnsi="Times New Roman"/>
        </w:rPr>
        <w:t>Tinkamumo laikas po praskiedimo: vaistinį preparatą praskiedus – vartoti nedelsiant. Po praskiedimo vaistinį preparatą reikia suvartoti per 6 valandas.</w:t>
      </w:r>
    </w:p>
    <w:p w14:paraId="4E2FB686" w14:textId="77777777" w:rsidR="00B14FBB" w:rsidRPr="00B14FBB" w:rsidRDefault="00B14FBB" w:rsidP="00B14FBB">
      <w:pPr>
        <w:tabs>
          <w:tab w:val="left" w:pos="567"/>
        </w:tabs>
        <w:spacing w:after="0" w:line="240" w:lineRule="auto"/>
        <w:rPr>
          <w:rFonts w:ascii="Times New Roman" w:hAnsi="Times New Roman"/>
        </w:rPr>
      </w:pPr>
    </w:p>
    <w:p w14:paraId="4E2FB687" w14:textId="77777777"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b/>
        </w:rPr>
        <w:t>6.4</w:t>
      </w:r>
      <w:r w:rsidRPr="00B14FBB">
        <w:rPr>
          <w:rFonts w:ascii="Times New Roman" w:hAnsi="Times New Roman"/>
          <w:b/>
        </w:rPr>
        <w:tab/>
        <w:t xml:space="preserve">Specialios laikymo sąlygos </w:t>
      </w:r>
    </w:p>
    <w:p w14:paraId="4E2FB688" w14:textId="77777777" w:rsidR="00B14FBB" w:rsidRPr="00B14FBB" w:rsidRDefault="00B14FBB" w:rsidP="00B14FBB">
      <w:pPr>
        <w:tabs>
          <w:tab w:val="left" w:pos="567"/>
        </w:tabs>
        <w:spacing w:after="0" w:line="240" w:lineRule="auto"/>
        <w:rPr>
          <w:rFonts w:ascii="Times New Roman" w:hAnsi="Times New Roman"/>
          <w:b/>
        </w:rPr>
      </w:pPr>
    </w:p>
    <w:p w14:paraId="4E2FB689"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Laikyti ne aukštesnėje kaip 25 </w:t>
      </w:r>
      <w:r w:rsidRPr="00B14FBB">
        <w:rPr>
          <w:rFonts w:ascii="Times New Roman" w:hAnsi="Times New Roman"/>
        </w:rPr>
        <w:sym w:font="Symbol" w:char="F0B0"/>
      </w:r>
      <w:r w:rsidRPr="00B14FBB">
        <w:rPr>
          <w:rFonts w:ascii="Times New Roman" w:hAnsi="Times New Roman"/>
        </w:rPr>
        <w:t>C temperatūroje. Negalima užšaldyti.</w:t>
      </w:r>
    </w:p>
    <w:p w14:paraId="4E2FB68A" w14:textId="77777777" w:rsidR="00B14FBB" w:rsidRPr="00B14FBB" w:rsidRDefault="00B14FBB" w:rsidP="00B14FBB">
      <w:pPr>
        <w:tabs>
          <w:tab w:val="left" w:pos="567"/>
        </w:tabs>
        <w:spacing w:after="0" w:line="240" w:lineRule="auto"/>
        <w:rPr>
          <w:rFonts w:ascii="Times New Roman" w:hAnsi="Times New Roman"/>
        </w:rPr>
      </w:pPr>
    </w:p>
    <w:p w14:paraId="4E2FB68B" w14:textId="77777777"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b/>
        </w:rPr>
        <w:t>6.5</w:t>
      </w:r>
      <w:r w:rsidRPr="00B14FBB">
        <w:rPr>
          <w:rFonts w:ascii="Times New Roman" w:hAnsi="Times New Roman"/>
          <w:b/>
        </w:rPr>
        <w:tab/>
        <w:t>Talpyklės pobūdis ir jos turinys</w:t>
      </w:r>
    </w:p>
    <w:p w14:paraId="4E2FB68C" w14:textId="77777777" w:rsidR="00B14FBB" w:rsidRPr="00B14FBB" w:rsidRDefault="00B14FBB" w:rsidP="00B14FBB">
      <w:pPr>
        <w:tabs>
          <w:tab w:val="left" w:pos="567"/>
        </w:tabs>
        <w:spacing w:after="0" w:line="240" w:lineRule="auto"/>
        <w:rPr>
          <w:rFonts w:ascii="Times New Roman" w:hAnsi="Times New Roman"/>
          <w:b/>
        </w:rPr>
      </w:pPr>
    </w:p>
    <w:p w14:paraId="4E2FB68D" w14:textId="77777777"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shd w:val="clear" w:color="auto" w:fill="D9D9D9"/>
        </w:rPr>
        <w:t>10 ml arba 20 ml užpildytas švirkštas (hidrolizinio I tipo stiklo) su bromobutilo dangteliu, bromobutilo stūmokliu ir PP švirkšto įdėklu.</w:t>
      </w:r>
    </w:p>
    <w:p w14:paraId="4E2FB68E"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10 ml arba 20 ml užpildytas švirkštas (ciklo-olefino-kopolimero), kurio viršūnė užspausta bromobutilo dangteliu su bromobutilo stūmokliu ir PP švirkšto įdėklu.</w:t>
      </w:r>
    </w:p>
    <w:p w14:paraId="4E2FB68F"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50 ml užpildytas švirkštas (ciklo-olefino-kopolimero), kurio viršūnė užspausta bromobutilo dangteliu su bromobutilo stūmokliu ir PP švirkšto įdėklu.</w:t>
      </w:r>
    </w:p>
    <w:p w14:paraId="4E2FB690" w14:textId="77777777" w:rsidR="00B14FBB" w:rsidRPr="00B14FBB" w:rsidRDefault="00B14FBB" w:rsidP="00B14FBB">
      <w:pPr>
        <w:tabs>
          <w:tab w:val="left" w:pos="567"/>
        </w:tabs>
        <w:spacing w:after="0" w:line="240" w:lineRule="auto"/>
        <w:rPr>
          <w:rFonts w:ascii="Times New Roman" w:hAnsi="Times New Roman"/>
        </w:rPr>
      </w:pPr>
    </w:p>
    <w:p w14:paraId="4E2FB691" w14:textId="77777777" w:rsidR="00B14FBB" w:rsidRPr="00B14FBB" w:rsidRDefault="00B14FBB" w:rsidP="00B14FBB">
      <w:pPr>
        <w:shd w:val="clear" w:color="auto" w:fill="D9D9D9"/>
        <w:tabs>
          <w:tab w:val="left" w:pos="567"/>
        </w:tabs>
        <w:spacing w:after="0" w:line="240" w:lineRule="auto"/>
        <w:rPr>
          <w:rFonts w:ascii="Times New Roman" w:hAnsi="Times New Roman"/>
        </w:rPr>
      </w:pPr>
      <w:r w:rsidRPr="00B14FBB">
        <w:rPr>
          <w:rFonts w:ascii="Times New Roman" w:hAnsi="Times New Roman"/>
        </w:rPr>
        <w:t>Pakuotė, kurioje yra 5 stiklo švirkštai su 10 ml emulsijos.</w:t>
      </w:r>
    </w:p>
    <w:p w14:paraId="4E2FB692" w14:textId="77777777" w:rsidR="00B14FBB" w:rsidRPr="00B14FBB" w:rsidRDefault="00B14FBB" w:rsidP="00B14FBB">
      <w:pPr>
        <w:shd w:val="clear" w:color="auto" w:fill="D9D9D9"/>
        <w:tabs>
          <w:tab w:val="left" w:pos="567"/>
        </w:tabs>
        <w:spacing w:after="0" w:line="240" w:lineRule="auto"/>
        <w:rPr>
          <w:rFonts w:ascii="Times New Roman" w:hAnsi="Times New Roman"/>
        </w:rPr>
      </w:pPr>
      <w:r w:rsidRPr="00B14FBB">
        <w:rPr>
          <w:rFonts w:ascii="Times New Roman" w:hAnsi="Times New Roman"/>
        </w:rPr>
        <w:t>Pakuotė, kurioje yra 6 plastiko švirkštai su 10 ml emulsijos.</w:t>
      </w:r>
    </w:p>
    <w:p w14:paraId="4E2FB693" w14:textId="77777777" w:rsidR="00B14FBB" w:rsidRPr="00B14FBB" w:rsidRDefault="00B14FBB" w:rsidP="00B14FBB">
      <w:pPr>
        <w:shd w:val="clear" w:color="auto" w:fill="D9D9D9"/>
        <w:tabs>
          <w:tab w:val="left" w:pos="567"/>
        </w:tabs>
        <w:spacing w:after="0" w:line="240" w:lineRule="auto"/>
        <w:rPr>
          <w:rFonts w:ascii="Times New Roman" w:hAnsi="Times New Roman"/>
        </w:rPr>
      </w:pPr>
      <w:r w:rsidRPr="00B14FBB">
        <w:rPr>
          <w:rFonts w:ascii="Times New Roman" w:hAnsi="Times New Roman"/>
        </w:rPr>
        <w:t>Pakuotė, kurioje yra 5 stiklo švirkštai su 20 ml emulsijos.</w:t>
      </w:r>
    </w:p>
    <w:p w14:paraId="4E2FB694" w14:textId="77777777" w:rsidR="00B14FBB" w:rsidRPr="00B14FBB" w:rsidRDefault="00B14FBB" w:rsidP="00B14FBB">
      <w:pPr>
        <w:shd w:val="clear" w:color="auto" w:fill="D9D9D9"/>
        <w:tabs>
          <w:tab w:val="left" w:pos="567"/>
        </w:tabs>
        <w:spacing w:after="0" w:line="240" w:lineRule="auto"/>
        <w:rPr>
          <w:rFonts w:ascii="Times New Roman" w:hAnsi="Times New Roman"/>
        </w:rPr>
      </w:pPr>
      <w:r w:rsidRPr="00B14FBB">
        <w:rPr>
          <w:rFonts w:ascii="Times New Roman" w:hAnsi="Times New Roman"/>
        </w:rPr>
        <w:t>Pakuotė, kurioje yra 6 plastiko švirkštai su 20 ml emulsijos.</w:t>
      </w:r>
    </w:p>
    <w:p w14:paraId="4E2FB695" w14:textId="77777777"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rPr>
        <w:t xml:space="preserve">Pakuotė, kurioje yra 1 plastiko švirkštas su 50 ml emulsijos. </w:t>
      </w:r>
    </w:p>
    <w:p w14:paraId="4E2FB696" w14:textId="77777777" w:rsidR="00B14FBB" w:rsidRPr="00B14FBB" w:rsidRDefault="00B14FBB" w:rsidP="00B14FBB">
      <w:pPr>
        <w:tabs>
          <w:tab w:val="left" w:pos="567"/>
        </w:tabs>
        <w:spacing w:after="0" w:line="240" w:lineRule="auto"/>
        <w:rPr>
          <w:rFonts w:ascii="Times New Roman" w:hAnsi="Times New Roman"/>
          <w:b/>
        </w:rPr>
      </w:pPr>
    </w:p>
    <w:p w14:paraId="4E2FB697" w14:textId="77777777"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b/>
        </w:rPr>
        <w:t>6.6</w:t>
      </w:r>
      <w:r w:rsidRPr="00B14FBB">
        <w:rPr>
          <w:rFonts w:ascii="Times New Roman" w:hAnsi="Times New Roman"/>
          <w:b/>
        </w:rPr>
        <w:tab/>
        <w:t>Specialūs reikalavimai atliekoms tvarkyti ir vaistiniam preparatui ruošti</w:t>
      </w:r>
    </w:p>
    <w:p w14:paraId="4E2FB698" w14:textId="77777777" w:rsidR="00B14FBB" w:rsidRPr="00B14FBB" w:rsidRDefault="00B14FBB" w:rsidP="00B14FBB">
      <w:pPr>
        <w:tabs>
          <w:tab w:val="left" w:pos="567"/>
        </w:tabs>
        <w:spacing w:after="0" w:line="240" w:lineRule="auto"/>
        <w:rPr>
          <w:rFonts w:ascii="Times New Roman" w:hAnsi="Times New Roman"/>
          <w:b/>
        </w:rPr>
      </w:pPr>
    </w:p>
    <w:p w14:paraId="4E2FB699" w14:textId="77777777" w:rsidR="00B14FBB" w:rsidRPr="00B14FBB" w:rsidRDefault="00B14FBB" w:rsidP="00B14FBB">
      <w:pPr>
        <w:shd w:val="clear" w:color="auto" w:fill="E6E6E6"/>
        <w:tabs>
          <w:tab w:val="left" w:pos="567"/>
        </w:tabs>
        <w:spacing w:after="0" w:line="240" w:lineRule="auto"/>
        <w:rPr>
          <w:rFonts w:ascii="Times New Roman" w:hAnsi="Times New Roman"/>
        </w:rPr>
      </w:pPr>
      <w:r w:rsidRPr="00B14FBB">
        <w:rPr>
          <w:rFonts w:ascii="Times New Roman" w:hAnsi="Times New Roman"/>
        </w:rPr>
        <w:t>Propoven 1 </w:t>
      </w:r>
      <w:r w:rsidRPr="00B14FBB">
        <w:rPr>
          <w:rFonts w:ascii="Times New Roman" w:hAnsi="Times New Roman"/>
        </w:rPr>
        <w:sym w:font="Symbol" w:char="F025"/>
      </w:r>
      <w:r w:rsidRPr="00B14FBB">
        <w:rPr>
          <w:rFonts w:ascii="Times New Roman" w:hAnsi="Times New Roman"/>
        </w:rPr>
        <w:t xml:space="preserve"> emulsiją prieš vartojimą draudžiama maišyti su kitais infuziniais ar injekciniais tirpalais, išskyrus 50 mg/ml (5 </w:t>
      </w:r>
      <w:r w:rsidRPr="00B14FBB">
        <w:rPr>
          <w:rFonts w:ascii="Times New Roman" w:hAnsi="Times New Roman"/>
        </w:rPr>
        <w:sym w:font="Symbol" w:char="F025"/>
      </w:r>
      <w:r w:rsidRPr="00B14FBB">
        <w:rPr>
          <w:rFonts w:ascii="Times New Roman" w:hAnsi="Times New Roman"/>
        </w:rPr>
        <w:t>) gliukozės injekciniu tirpalu arba 9 mg/ml ( 0,9 </w:t>
      </w:r>
      <w:r w:rsidRPr="00B14FBB">
        <w:rPr>
          <w:rFonts w:ascii="Times New Roman" w:hAnsi="Times New Roman"/>
        </w:rPr>
        <w:sym w:font="Symbol" w:char="F025"/>
      </w:r>
      <w:r w:rsidRPr="00B14FBB">
        <w:rPr>
          <w:rFonts w:ascii="Times New Roman" w:hAnsi="Times New Roman"/>
        </w:rPr>
        <w:t>) natrio chlorido injekciniu tirpalu, arba su 10 mg/ml (1 </w:t>
      </w:r>
      <w:r w:rsidRPr="00B14FBB">
        <w:rPr>
          <w:rFonts w:ascii="Times New Roman" w:hAnsi="Times New Roman"/>
        </w:rPr>
        <w:sym w:font="Symbol" w:char="F025"/>
      </w:r>
      <w:r w:rsidRPr="00B14FBB">
        <w:rPr>
          <w:rFonts w:ascii="Times New Roman" w:hAnsi="Times New Roman"/>
        </w:rPr>
        <w:t>) lidokaino injekciniu tirpalu, kuriame nėra konservantų. Praskiedimas negali būti didesnis kaip 1 dalis Propoven 1</w:t>
      </w:r>
      <w:r w:rsidR="00AD1E82">
        <w:rPr>
          <w:rFonts w:ascii="Times New Roman" w:hAnsi="Times New Roman"/>
        </w:rPr>
        <w:t> </w:t>
      </w:r>
      <w:r w:rsidRPr="00B14FBB">
        <w:rPr>
          <w:rFonts w:ascii="Times New Roman" w:hAnsi="Times New Roman"/>
        </w:rPr>
        <w:sym w:font="Symbol" w:char="F025"/>
      </w:r>
      <w:r w:rsidRPr="00B14FBB">
        <w:rPr>
          <w:rFonts w:ascii="Times New Roman" w:hAnsi="Times New Roman"/>
        </w:rPr>
        <w:t xml:space="preserve"> emulsijos ir 4 dalys 50 mg/ml (5 </w:t>
      </w:r>
      <w:r w:rsidRPr="00B14FBB">
        <w:rPr>
          <w:rFonts w:ascii="Times New Roman" w:hAnsi="Times New Roman"/>
        </w:rPr>
        <w:sym w:font="Symbol" w:char="F025"/>
      </w:r>
      <w:r w:rsidRPr="00B14FBB">
        <w:rPr>
          <w:rFonts w:ascii="Times New Roman" w:hAnsi="Times New Roman"/>
        </w:rPr>
        <w:t>) gliukozės injekcinio tirpalo arba 9 mg/ml (0,9 </w:t>
      </w:r>
      <w:r w:rsidRPr="00B14FBB">
        <w:rPr>
          <w:rFonts w:ascii="Times New Roman" w:hAnsi="Times New Roman"/>
        </w:rPr>
        <w:sym w:font="Symbol" w:char="F025"/>
      </w:r>
      <w:r w:rsidRPr="00B14FBB">
        <w:rPr>
          <w:rFonts w:ascii="Times New Roman" w:hAnsi="Times New Roman"/>
        </w:rPr>
        <w:t>) natrio chlorido injekcinio tirpalo (mažiausia propofolio koncentracija būna 2 mg/ml). Mišinį būtina ruošti prieš pat vartojimą aseptinėmis, kontroliuojamomis ir validuotomis sąlygomis bei po paruošimo suvartoti 6</w:t>
      </w:r>
      <w:r w:rsidR="00AD1E82">
        <w:rPr>
          <w:rFonts w:ascii="Times New Roman" w:hAnsi="Times New Roman"/>
        </w:rPr>
        <w:t> </w:t>
      </w:r>
      <w:r w:rsidRPr="00B14FBB">
        <w:rPr>
          <w:rFonts w:ascii="Times New Roman" w:hAnsi="Times New Roman"/>
        </w:rPr>
        <w:t>valandų laikotarpiu (taip pat žr.4.2 skyrių).</w:t>
      </w:r>
    </w:p>
    <w:p w14:paraId="4E2FB69A" w14:textId="77777777" w:rsidR="00B14FBB" w:rsidRPr="00B14FBB" w:rsidRDefault="00B14FBB" w:rsidP="00B14FBB">
      <w:pPr>
        <w:shd w:val="clear" w:color="auto" w:fill="E6E6E6"/>
        <w:tabs>
          <w:tab w:val="left" w:pos="567"/>
        </w:tabs>
        <w:spacing w:after="0" w:line="240" w:lineRule="auto"/>
        <w:rPr>
          <w:rFonts w:ascii="Times New Roman" w:hAnsi="Times New Roman"/>
        </w:rPr>
      </w:pPr>
      <w:r w:rsidRPr="00B14FBB">
        <w:rPr>
          <w:rFonts w:ascii="Times New Roman" w:hAnsi="Times New Roman"/>
        </w:rPr>
        <w:t>Galutinė propofolio koncentracija turi būti ne mažesnė kaip 2 mg/ml.</w:t>
      </w:r>
    </w:p>
    <w:p w14:paraId="4E2FB69B" w14:textId="77777777" w:rsidR="00B14FBB" w:rsidRPr="00B14FBB" w:rsidRDefault="00B14FBB" w:rsidP="00B14FBB">
      <w:pPr>
        <w:tabs>
          <w:tab w:val="left" w:pos="567"/>
        </w:tabs>
        <w:spacing w:after="0" w:line="240" w:lineRule="auto"/>
        <w:rPr>
          <w:rFonts w:ascii="Times New Roman" w:hAnsi="Times New Roman"/>
        </w:rPr>
      </w:pPr>
    </w:p>
    <w:p w14:paraId="4E2FB69C"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Kartu su Propoven vartoti 50 mg/ml (5 </w:t>
      </w:r>
      <w:r w:rsidRPr="00B14FBB">
        <w:rPr>
          <w:rFonts w:ascii="Times New Roman" w:hAnsi="Times New Roman"/>
        </w:rPr>
        <w:sym w:font="Symbol" w:char="F025"/>
      </w:r>
      <w:r w:rsidRPr="00B14FBB">
        <w:rPr>
          <w:rFonts w:ascii="Times New Roman" w:hAnsi="Times New Roman"/>
        </w:rPr>
        <w:t>) gliukozės injekcinio tirpalo arba 9 mg/ml natrio chlorido injekcinio tirpalo, arba 1,8 mg/ml (0,18 </w:t>
      </w:r>
      <w:r w:rsidRPr="00B14FBB">
        <w:rPr>
          <w:rFonts w:ascii="Times New Roman" w:hAnsi="Times New Roman"/>
        </w:rPr>
        <w:sym w:font="Symbol" w:char="F025"/>
      </w:r>
      <w:r w:rsidRPr="00B14FBB">
        <w:rPr>
          <w:rFonts w:ascii="Times New Roman" w:hAnsi="Times New Roman"/>
        </w:rPr>
        <w:t>) natrio chlorido injekcinio tirpalo ir 40 mg/ml (4 </w:t>
      </w:r>
      <w:r w:rsidRPr="00B14FBB">
        <w:rPr>
          <w:rFonts w:ascii="Times New Roman" w:hAnsi="Times New Roman"/>
        </w:rPr>
        <w:sym w:font="Symbol" w:char="F025"/>
      </w:r>
      <w:r w:rsidRPr="00B14FBB">
        <w:rPr>
          <w:rFonts w:ascii="Times New Roman" w:hAnsi="Times New Roman"/>
        </w:rPr>
        <w:t>) gliukozės injekcinio tirpalo galima per Y formos jungtį arti injekcijos vietos.</w:t>
      </w:r>
    </w:p>
    <w:p w14:paraId="4E2FB69D" w14:textId="77777777" w:rsidR="00B14FBB" w:rsidRPr="00B14FBB" w:rsidRDefault="00B14FBB" w:rsidP="00B14FBB">
      <w:pPr>
        <w:tabs>
          <w:tab w:val="left" w:pos="567"/>
        </w:tabs>
        <w:spacing w:after="0" w:line="240" w:lineRule="auto"/>
        <w:rPr>
          <w:rFonts w:ascii="Times New Roman" w:hAnsi="Times New Roman"/>
        </w:rPr>
      </w:pPr>
    </w:p>
    <w:p w14:paraId="4E2FB69E" w14:textId="77777777" w:rsidR="00B14FBB" w:rsidRPr="00B14FBB" w:rsidRDefault="00B14FBB" w:rsidP="00B14FBB">
      <w:pPr>
        <w:tabs>
          <w:tab w:val="left" w:pos="567"/>
        </w:tabs>
        <w:spacing w:after="0" w:line="240" w:lineRule="auto"/>
        <w:rPr>
          <w:rFonts w:ascii="Times New Roman" w:hAnsi="Times New Roman"/>
        </w:rPr>
      </w:pPr>
      <w:r w:rsidRPr="00B95B19">
        <w:rPr>
          <w:rFonts w:ascii="Times New Roman" w:hAnsi="Times New Roman"/>
          <w:highlight w:val="lightGray"/>
        </w:rPr>
        <w:t>Propoven 2 </w:t>
      </w:r>
      <w:r w:rsidRPr="00B95B19">
        <w:rPr>
          <w:rFonts w:ascii="Times New Roman" w:hAnsi="Times New Roman"/>
          <w:highlight w:val="lightGray"/>
        </w:rPr>
        <w:sym w:font="Symbol" w:char="F025"/>
      </w:r>
      <w:r w:rsidRPr="00B95B19">
        <w:rPr>
          <w:rFonts w:ascii="Times New Roman" w:hAnsi="Times New Roman"/>
          <w:highlight w:val="lightGray"/>
        </w:rPr>
        <w:t xml:space="preserve"> emulsijos maišyti su kitokiais injekciniais ar infuziniais tirpalais draudžiama.</w:t>
      </w:r>
    </w:p>
    <w:p w14:paraId="4E2FB69F" w14:textId="77777777" w:rsidR="00B14FBB" w:rsidRPr="00B14FBB" w:rsidRDefault="00B14FBB" w:rsidP="00B14FBB">
      <w:pPr>
        <w:tabs>
          <w:tab w:val="left" w:pos="567"/>
        </w:tabs>
        <w:spacing w:after="0" w:line="240" w:lineRule="auto"/>
        <w:rPr>
          <w:rFonts w:ascii="Times New Roman" w:hAnsi="Times New Roman"/>
        </w:rPr>
      </w:pPr>
    </w:p>
    <w:p w14:paraId="4E2FB6A0" w14:textId="77777777" w:rsidR="00B14FBB" w:rsidRPr="00B14FBB" w:rsidRDefault="00B14FBB" w:rsidP="00B14FBB">
      <w:pPr>
        <w:tabs>
          <w:tab w:val="left" w:pos="567"/>
        </w:tabs>
        <w:spacing w:after="0" w:line="240" w:lineRule="auto"/>
        <w:rPr>
          <w:rFonts w:ascii="Times New Roman" w:hAnsi="Times New Roman"/>
        </w:rPr>
      </w:pPr>
    </w:p>
    <w:p w14:paraId="4E2FB6A1" w14:textId="77777777"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b/>
        </w:rPr>
        <w:t>7.</w:t>
      </w:r>
      <w:r w:rsidRPr="00B14FBB">
        <w:rPr>
          <w:rFonts w:ascii="Times New Roman" w:hAnsi="Times New Roman"/>
          <w:b/>
        </w:rPr>
        <w:tab/>
        <w:t>REGISTRUOTOJAS</w:t>
      </w:r>
    </w:p>
    <w:p w14:paraId="4E2FB6A2" w14:textId="77777777" w:rsidR="00B14FBB" w:rsidRPr="00B14FBB" w:rsidRDefault="00B14FBB" w:rsidP="00B14FBB">
      <w:pPr>
        <w:tabs>
          <w:tab w:val="left" w:pos="567"/>
        </w:tabs>
        <w:spacing w:after="0" w:line="240" w:lineRule="auto"/>
        <w:rPr>
          <w:rFonts w:ascii="Times New Roman" w:hAnsi="Times New Roman"/>
          <w:b/>
        </w:rPr>
      </w:pPr>
    </w:p>
    <w:p w14:paraId="4E2FB6A3"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Fresenius Kabi Deutschland GmbH</w:t>
      </w:r>
    </w:p>
    <w:p w14:paraId="4E2FB6A4"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61346 Bad Homburg v.d.H.</w:t>
      </w:r>
    </w:p>
    <w:p w14:paraId="4E2FB6A5"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Vokietija</w:t>
      </w:r>
    </w:p>
    <w:p w14:paraId="4E2FB6A6" w14:textId="77777777" w:rsidR="00B14FBB" w:rsidRPr="00B14FBB" w:rsidRDefault="00B14FBB" w:rsidP="00B14FBB">
      <w:pPr>
        <w:tabs>
          <w:tab w:val="left" w:pos="567"/>
        </w:tabs>
        <w:spacing w:after="0" w:line="240" w:lineRule="auto"/>
        <w:rPr>
          <w:rFonts w:ascii="Times New Roman" w:hAnsi="Times New Roman"/>
        </w:rPr>
      </w:pPr>
    </w:p>
    <w:p w14:paraId="4E2FB6A7" w14:textId="77777777" w:rsidR="00B14FBB" w:rsidRPr="00B14FBB" w:rsidRDefault="00B14FBB" w:rsidP="00B14FBB">
      <w:pPr>
        <w:tabs>
          <w:tab w:val="left" w:pos="567"/>
        </w:tabs>
        <w:spacing w:after="0" w:line="240" w:lineRule="auto"/>
        <w:rPr>
          <w:rFonts w:ascii="Times New Roman" w:hAnsi="Times New Roman"/>
        </w:rPr>
      </w:pPr>
    </w:p>
    <w:p w14:paraId="4E2FB6A8" w14:textId="77777777"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b/>
        </w:rPr>
        <w:t>8.</w:t>
      </w:r>
      <w:r w:rsidRPr="00B14FBB">
        <w:rPr>
          <w:rFonts w:ascii="Times New Roman" w:hAnsi="Times New Roman"/>
          <w:b/>
        </w:rPr>
        <w:tab/>
        <w:t>REGISTRACIJOS PAŽYMĖJIMO NUMERIS (-IAI)</w:t>
      </w:r>
    </w:p>
    <w:p w14:paraId="4E2FB6A9" w14:textId="77777777" w:rsidR="00B14FBB" w:rsidRPr="00B14FBB" w:rsidRDefault="00B14FBB" w:rsidP="00B14FBB">
      <w:pPr>
        <w:tabs>
          <w:tab w:val="left" w:pos="567"/>
        </w:tabs>
        <w:spacing w:after="0" w:line="240" w:lineRule="auto"/>
        <w:ind w:left="360" w:hanging="360"/>
        <w:rPr>
          <w:rFonts w:ascii="Times New Roman" w:hAnsi="Times New Roman"/>
        </w:rPr>
      </w:pPr>
    </w:p>
    <w:p w14:paraId="4E2FB6AA" w14:textId="77777777" w:rsidR="00B14FBB" w:rsidRPr="00B14FBB" w:rsidRDefault="00B14FBB" w:rsidP="00B14FBB">
      <w:pPr>
        <w:tabs>
          <w:tab w:val="left" w:pos="567"/>
        </w:tabs>
        <w:spacing w:after="0" w:line="240" w:lineRule="auto"/>
        <w:rPr>
          <w:rFonts w:ascii="Times New Roman" w:hAnsi="Times New Roman"/>
          <w:shd w:val="clear" w:color="auto" w:fill="E6E6E6"/>
        </w:rPr>
      </w:pPr>
      <w:r w:rsidRPr="00B14FBB">
        <w:rPr>
          <w:rFonts w:ascii="Times New Roman" w:hAnsi="Times New Roman"/>
          <w:shd w:val="clear" w:color="auto" w:fill="E6E6E6"/>
        </w:rPr>
        <w:t>Propoven 1 % injekcinė ar infuzinė emulsija</w:t>
      </w:r>
      <w:r w:rsidRPr="00B14FBB">
        <w:rPr>
          <w:rFonts w:ascii="Times New Roman" w:hAnsi="Times New Roman"/>
          <w:i/>
          <w:shd w:val="clear" w:color="auto" w:fill="E6E6E6"/>
        </w:rPr>
        <w:t xml:space="preserve"> </w:t>
      </w:r>
      <w:r w:rsidRPr="00B14FBB">
        <w:rPr>
          <w:rFonts w:ascii="Times New Roman" w:hAnsi="Times New Roman"/>
          <w:shd w:val="clear" w:color="auto" w:fill="E6E6E6"/>
        </w:rPr>
        <w:t xml:space="preserve">užpildytame švirkšte </w:t>
      </w:r>
    </w:p>
    <w:p w14:paraId="4E2FB6AB" w14:textId="77777777" w:rsidR="00B14FBB" w:rsidRPr="00B14FBB" w:rsidRDefault="00B14FBB" w:rsidP="00B14FBB">
      <w:pPr>
        <w:tabs>
          <w:tab w:val="left" w:pos="567"/>
        </w:tabs>
        <w:spacing w:after="0" w:line="240" w:lineRule="auto"/>
        <w:rPr>
          <w:rFonts w:ascii="Times New Roman" w:hAnsi="Times New Roman"/>
          <w:shd w:val="clear" w:color="auto" w:fill="E6E6E6"/>
        </w:rPr>
      </w:pPr>
      <w:r w:rsidRPr="00B14FBB">
        <w:rPr>
          <w:rFonts w:ascii="Times New Roman" w:hAnsi="Times New Roman"/>
          <w:shd w:val="clear" w:color="auto" w:fill="E6E6E6"/>
        </w:rPr>
        <w:t>50 ml N1 – LT/1/05/0195/014</w:t>
      </w:r>
    </w:p>
    <w:p w14:paraId="4E2FB6AC" w14:textId="77777777" w:rsidR="00B14FBB" w:rsidRPr="00B14FBB" w:rsidRDefault="00B14FBB" w:rsidP="00B14FBB">
      <w:pPr>
        <w:tabs>
          <w:tab w:val="left" w:pos="567"/>
        </w:tabs>
        <w:spacing w:after="0" w:line="240" w:lineRule="auto"/>
        <w:rPr>
          <w:rFonts w:ascii="Times New Roman" w:hAnsi="Times New Roman"/>
          <w:shd w:val="clear" w:color="auto" w:fill="E6E6E6"/>
        </w:rPr>
      </w:pPr>
      <w:r w:rsidRPr="00B14FBB">
        <w:rPr>
          <w:rFonts w:ascii="Times New Roman" w:hAnsi="Times New Roman"/>
          <w:shd w:val="clear" w:color="auto" w:fill="E6E6E6"/>
        </w:rPr>
        <w:t>10 ml N5 – LT/1/05/0195/016</w:t>
      </w:r>
    </w:p>
    <w:p w14:paraId="4E2FB6AD" w14:textId="77777777" w:rsidR="00B14FBB" w:rsidRPr="00B14FBB" w:rsidRDefault="00B14FBB" w:rsidP="00B14FBB">
      <w:pPr>
        <w:tabs>
          <w:tab w:val="left" w:pos="567"/>
        </w:tabs>
        <w:spacing w:after="0" w:line="240" w:lineRule="auto"/>
        <w:rPr>
          <w:rFonts w:ascii="Times New Roman" w:hAnsi="Times New Roman"/>
          <w:shd w:val="clear" w:color="auto" w:fill="E6E6E6"/>
        </w:rPr>
      </w:pPr>
      <w:r w:rsidRPr="00B14FBB">
        <w:rPr>
          <w:rFonts w:ascii="Times New Roman" w:hAnsi="Times New Roman"/>
          <w:shd w:val="clear" w:color="auto" w:fill="E6E6E6"/>
        </w:rPr>
        <w:t>20 ml N5 – LT/1/05/0195/017</w:t>
      </w:r>
    </w:p>
    <w:p w14:paraId="4E2FB6AE" w14:textId="77777777" w:rsidR="00B14FBB" w:rsidRPr="00B14FBB" w:rsidRDefault="00B14FBB" w:rsidP="00B14FBB">
      <w:pPr>
        <w:tabs>
          <w:tab w:val="left" w:pos="567"/>
        </w:tabs>
        <w:spacing w:after="0" w:line="240" w:lineRule="auto"/>
        <w:rPr>
          <w:rFonts w:ascii="Times New Roman" w:hAnsi="Times New Roman"/>
          <w:shd w:val="clear" w:color="auto" w:fill="E6E6E6"/>
        </w:rPr>
      </w:pPr>
      <w:r w:rsidRPr="00B14FBB">
        <w:rPr>
          <w:rFonts w:ascii="Times New Roman" w:hAnsi="Times New Roman"/>
          <w:shd w:val="clear" w:color="auto" w:fill="E6E6E6"/>
        </w:rPr>
        <w:t>10 ml N6 – LT/1/05/0195/018</w:t>
      </w:r>
    </w:p>
    <w:p w14:paraId="4E2FB6AF" w14:textId="77777777" w:rsidR="00B14FBB" w:rsidRPr="00B14FBB" w:rsidRDefault="00B14FBB" w:rsidP="00B14FBB">
      <w:pPr>
        <w:tabs>
          <w:tab w:val="left" w:pos="567"/>
        </w:tabs>
        <w:spacing w:after="0" w:line="240" w:lineRule="auto"/>
        <w:rPr>
          <w:rFonts w:ascii="Times New Roman" w:hAnsi="Times New Roman"/>
          <w:shd w:val="clear" w:color="auto" w:fill="E6E6E6"/>
        </w:rPr>
      </w:pPr>
      <w:r w:rsidRPr="00B14FBB">
        <w:rPr>
          <w:rFonts w:ascii="Times New Roman" w:hAnsi="Times New Roman"/>
          <w:shd w:val="clear" w:color="auto" w:fill="E6E6E6"/>
        </w:rPr>
        <w:t>20 ml N6 – LT/1/05/0195/019</w:t>
      </w:r>
    </w:p>
    <w:p w14:paraId="4E2FB6B0" w14:textId="77777777" w:rsidR="00B14FBB" w:rsidRPr="00B95B19" w:rsidRDefault="00B14FBB" w:rsidP="00B14FBB">
      <w:pPr>
        <w:tabs>
          <w:tab w:val="left" w:pos="567"/>
        </w:tabs>
        <w:spacing w:after="0" w:line="240" w:lineRule="auto"/>
        <w:rPr>
          <w:rFonts w:ascii="Times New Roman" w:hAnsi="Times New Roman"/>
          <w:highlight w:val="lightGray"/>
        </w:rPr>
      </w:pPr>
    </w:p>
    <w:p w14:paraId="4E2FB6B1" w14:textId="77777777" w:rsidR="00B14FBB" w:rsidRPr="00B95B19" w:rsidRDefault="00B14FBB" w:rsidP="00B14FBB">
      <w:pPr>
        <w:tabs>
          <w:tab w:val="left" w:pos="567"/>
        </w:tabs>
        <w:spacing w:after="0" w:line="240" w:lineRule="auto"/>
        <w:rPr>
          <w:rFonts w:ascii="Times New Roman" w:hAnsi="Times New Roman"/>
          <w:highlight w:val="lightGray"/>
        </w:rPr>
      </w:pPr>
      <w:r w:rsidRPr="00B95B19">
        <w:rPr>
          <w:rFonts w:ascii="Times New Roman" w:hAnsi="Times New Roman"/>
          <w:highlight w:val="lightGray"/>
        </w:rPr>
        <w:t>Propoven 2 % injekcinė ar infuzinė emulsija</w:t>
      </w:r>
      <w:r w:rsidRPr="00B95B19">
        <w:rPr>
          <w:rFonts w:ascii="Times New Roman" w:hAnsi="Times New Roman"/>
          <w:i/>
          <w:highlight w:val="lightGray"/>
        </w:rPr>
        <w:t xml:space="preserve"> </w:t>
      </w:r>
      <w:r w:rsidRPr="00B95B19">
        <w:rPr>
          <w:rFonts w:ascii="Times New Roman" w:hAnsi="Times New Roman"/>
          <w:highlight w:val="lightGray"/>
        </w:rPr>
        <w:t xml:space="preserve">užpildytame švirkšte </w:t>
      </w:r>
    </w:p>
    <w:p w14:paraId="4E2FB6B2" w14:textId="77777777" w:rsidR="00B14FBB" w:rsidRPr="00B14FBB" w:rsidRDefault="00B14FBB" w:rsidP="00B14FBB">
      <w:pPr>
        <w:tabs>
          <w:tab w:val="left" w:pos="567"/>
        </w:tabs>
        <w:spacing w:after="0" w:line="240" w:lineRule="auto"/>
        <w:rPr>
          <w:rFonts w:ascii="Times New Roman" w:hAnsi="Times New Roman"/>
        </w:rPr>
      </w:pPr>
      <w:r w:rsidRPr="00B95B19">
        <w:rPr>
          <w:rFonts w:ascii="Times New Roman" w:hAnsi="Times New Roman"/>
          <w:highlight w:val="lightGray"/>
        </w:rPr>
        <w:t>50 ml N1 – LT/1/05/0195/015</w:t>
      </w:r>
    </w:p>
    <w:p w14:paraId="4E2FB6B3" w14:textId="77777777" w:rsidR="00B14FBB" w:rsidRPr="00B14FBB" w:rsidRDefault="00B14FBB" w:rsidP="00B14FBB">
      <w:pPr>
        <w:tabs>
          <w:tab w:val="left" w:pos="567"/>
        </w:tabs>
        <w:spacing w:after="0" w:line="240" w:lineRule="auto"/>
        <w:rPr>
          <w:rFonts w:ascii="Times New Roman" w:hAnsi="Times New Roman"/>
        </w:rPr>
      </w:pPr>
    </w:p>
    <w:p w14:paraId="4E2FB6B4" w14:textId="77777777" w:rsidR="00B14FBB" w:rsidRPr="00B14FBB" w:rsidRDefault="00B14FBB" w:rsidP="00B14FBB">
      <w:pPr>
        <w:tabs>
          <w:tab w:val="left" w:pos="567"/>
          <w:tab w:val="center" w:pos="4153"/>
          <w:tab w:val="right" w:pos="8306"/>
        </w:tabs>
        <w:spacing w:after="0" w:line="240" w:lineRule="auto"/>
        <w:rPr>
          <w:rFonts w:ascii="Times New Roman" w:hAnsi="Times New Roman"/>
        </w:rPr>
      </w:pPr>
    </w:p>
    <w:p w14:paraId="4E2FB6B5" w14:textId="77777777"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b/>
        </w:rPr>
        <w:t>9.</w:t>
      </w:r>
      <w:r w:rsidRPr="00B14FBB">
        <w:rPr>
          <w:rFonts w:ascii="Times New Roman" w:hAnsi="Times New Roman"/>
          <w:b/>
        </w:rPr>
        <w:tab/>
        <w:t>REGISTRAVIMO/PERREGISTRAVIMO</w:t>
      </w:r>
    </w:p>
    <w:p w14:paraId="4E2FB6B6" w14:textId="77777777" w:rsidR="00B14FBB" w:rsidRPr="00B14FBB" w:rsidRDefault="00B14FBB" w:rsidP="00B14FBB">
      <w:pPr>
        <w:tabs>
          <w:tab w:val="left" w:pos="567"/>
        </w:tabs>
        <w:spacing w:after="0" w:line="240" w:lineRule="auto"/>
        <w:rPr>
          <w:rFonts w:ascii="Times New Roman" w:hAnsi="Times New Roman"/>
        </w:rPr>
      </w:pPr>
    </w:p>
    <w:p w14:paraId="4E2FB6B7" w14:textId="77777777" w:rsidR="00B14FBB" w:rsidRPr="00B14FBB" w:rsidRDefault="00B14FBB" w:rsidP="00B14FBB">
      <w:pPr>
        <w:spacing w:after="0" w:line="240" w:lineRule="auto"/>
        <w:rPr>
          <w:rFonts w:ascii="Times New Roman" w:hAnsi="Times New Roman"/>
          <w:color w:val="000000"/>
        </w:rPr>
      </w:pPr>
      <w:r w:rsidRPr="00B14FBB">
        <w:rPr>
          <w:rFonts w:ascii="Times New Roman" w:hAnsi="Times New Roman"/>
          <w:color w:val="000000"/>
        </w:rPr>
        <w:t>Registravimo data 2013 m. rugpjūčio 1 d.</w:t>
      </w:r>
    </w:p>
    <w:p w14:paraId="4E2FB6B8" w14:textId="77777777" w:rsidR="00B14FBB" w:rsidRPr="00B14FBB" w:rsidRDefault="00B14FBB" w:rsidP="00B14FBB">
      <w:pPr>
        <w:tabs>
          <w:tab w:val="left" w:pos="567"/>
        </w:tabs>
        <w:spacing w:after="0" w:line="240" w:lineRule="auto"/>
        <w:outlineLvl w:val="0"/>
        <w:rPr>
          <w:rFonts w:ascii="Times New Roman" w:hAnsi="Times New Roman"/>
        </w:rPr>
      </w:pPr>
      <w:r w:rsidRPr="00B14FBB">
        <w:rPr>
          <w:rFonts w:ascii="Times New Roman" w:eastAsia="Times New Roman" w:hAnsi="Times New Roman"/>
          <w:noProof/>
          <w:snapToGrid w:val="0"/>
        </w:rPr>
        <w:t xml:space="preserve">Paskutinio </w:t>
      </w:r>
      <w:r w:rsidRPr="00B14FBB">
        <w:rPr>
          <w:rFonts w:ascii="Times New Roman" w:eastAsia="Times New Roman" w:hAnsi="Times New Roman"/>
          <w:noProof/>
          <w:snapToGrid w:val="0"/>
          <w:szCs w:val="24"/>
        </w:rPr>
        <w:t>perregistravimo data 2018</w:t>
      </w:r>
      <w:r w:rsidR="00910177">
        <w:rPr>
          <w:rFonts w:ascii="Times New Roman" w:eastAsia="Times New Roman" w:hAnsi="Times New Roman"/>
          <w:noProof/>
          <w:snapToGrid w:val="0"/>
          <w:szCs w:val="24"/>
        </w:rPr>
        <w:t> </w:t>
      </w:r>
      <w:r w:rsidRPr="00B14FBB">
        <w:rPr>
          <w:rFonts w:ascii="Times New Roman" w:eastAsia="Times New Roman" w:hAnsi="Times New Roman"/>
          <w:noProof/>
          <w:snapToGrid w:val="0"/>
          <w:szCs w:val="24"/>
        </w:rPr>
        <w:t>m. vasario 26</w:t>
      </w:r>
      <w:r w:rsidR="00910177">
        <w:rPr>
          <w:rFonts w:ascii="Times New Roman" w:eastAsia="Times New Roman" w:hAnsi="Times New Roman"/>
          <w:noProof/>
          <w:snapToGrid w:val="0"/>
          <w:szCs w:val="24"/>
        </w:rPr>
        <w:t> </w:t>
      </w:r>
      <w:r w:rsidRPr="00B14FBB">
        <w:rPr>
          <w:rFonts w:ascii="Times New Roman" w:eastAsia="Times New Roman" w:hAnsi="Times New Roman"/>
          <w:noProof/>
          <w:snapToGrid w:val="0"/>
          <w:szCs w:val="24"/>
        </w:rPr>
        <w:t>d.</w:t>
      </w:r>
    </w:p>
    <w:p w14:paraId="4E2FB6B9" w14:textId="77777777" w:rsidR="00B14FBB" w:rsidRPr="00B14FBB" w:rsidRDefault="00B14FBB" w:rsidP="00B14FBB">
      <w:pPr>
        <w:tabs>
          <w:tab w:val="left" w:pos="567"/>
        </w:tabs>
        <w:spacing w:after="0" w:line="240" w:lineRule="auto"/>
        <w:rPr>
          <w:rFonts w:ascii="Times New Roman" w:hAnsi="Times New Roman"/>
        </w:rPr>
      </w:pPr>
    </w:p>
    <w:p w14:paraId="4E2FB6BA" w14:textId="77777777" w:rsidR="00B14FBB" w:rsidRPr="00B14FBB" w:rsidRDefault="00B14FBB" w:rsidP="00B14FBB">
      <w:pPr>
        <w:tabs>
          <w:tab w:val="left" w:pos="567"/>
        </w:tabs>
        <w:spacing w:after="0" w:line="240" w:lineRule="auto"/>
        <w:rPr>
          <w:rFonts w:ascii="Times New Roman" w:hAnsi="Times New Roman"/>
        </w:rPr>
      </w:pPr>
    </w:p>
    <w:p w14:paraId="4E2FB6BB" w14:textId="77777777"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b/>
        </w:rPr>
        <w:t>10.</w:t>
      </w:r>
      <w:r w:rsidRPr="00B14FBB">
        <w:rPr>
          <w:rFonts w:ascii="Times New Roman" w:hAnsi="Times New Roman"/>
          <w:b/>
        </w:rPr>
        <w:tab/>
        <w:t>TEKSTO PERŽIŪROS DATA</w:t>
      </w:r>
    </w:p>
    <w:p w14:paraId="4E2FB6BC" w14:textId="77777777" w:rsidR="00B14FBB" w:rsidRPr="00B14FBB" w:rsidRDefault="00B14FBB" w:rsidP="00B14FBB">
      <w:pPr>
        <w:tabs>
          <w:tab w:val="left" w:pos="567"/>
        </w:tabs>
        <w:spacing w:after="0" w:line="240" w:lineRule="auto"/>
        <w:rPr>
          <w:rFonts w:ascii="Times New Roman" w:hAnsi="Times New Roman"/>
        </w:rPr>
      </w:pPr>
    </w:p>
    <w:p w14:paraId="4E2FB6BE" w14:textId="709B2CBE" w:rsidR="00B14FBB" w:rsidRDefault="00024655" w:rsidP="00B14FBB">
      <w:pPr>
        <w:tabs>
          <w:tab w:val="left" w:pos="567"/>
        </w:tabs>
        <w:spacing w:after="0" w:line="240" w:lineRule="auto"/>
        <w:outlineLvl w:val="0"/>
        <w:rPr>
          <w:rFonts w:ascii="Times New Roman" w:hAnsi="Times New Roman"/>
        </w:rPr>
      </w:pPr>
      <w:r>
        <w:rPr>
          <w:rFonts w:ascii="Times New Roman" w:hAnsi="Times New Roman"/>
        </w:rPr>
        <w:t>2024 m. rugsėjo 26 d.</w:t>
      </w:r>
    </w:p>
    <w:p w14:paraId="21665DCB" w14:textId="77777777" w:rsidR="005B6AE5" w:rsidRPr="00B14FBB" w:rsidRDefault="005B6AE5" w:rsidP="00B14FBB">
      <w:pPr>
        <w:tabs>
          <w:tab w:val="left" w:pos="567"/>
        </w:tabs>
        <w:spacing w:after="0" w:line="240" w:lineRule="auto"/>
        <w:outlineLvl w:val="0"/>
        <w:rPr>
          <w:rFonts w:ascii="Times New Roman" w:hAnsi="Times New Roman"/>
        </w:rPr>
      </w:pPr>
    </w:p>
    <w:p w14:paraId="4E2FB6BF" w14:textId="77777777" w:rsidR="00B14FBB" w:rsidRPr="00B14FBB" w:rsidRDefault="00B14FBB" w:rsidP="00B14FBB">
      <w:pPr>
        <w:tabs>
          <w:tab w:val="left" w:pos="567"/>
        </w:tabs>
        <w:spacing w:after="0" w:line="240" w:lineRule="auto"/>
        <w:outlineLvl w:val="0"/>
        <w:rPr>
          <w:rFonts w:ascii="Times New Roman" w:hAnsi="Times New Roman"/>
          <w:b/>
          <w:kern w:val="28"/>
        </w:rPr>
      </w:pPr>
      <w:r w:rsidRPr="00B14FBB">
        <w:rPr>
          <w:rFonts w:ascii="Times New Roman" w:hAnsi="Times New Roman"/>
        </w:rPr>
        <w:t>Išsami informacija apie šį vaistinį preparatą pateikiama Valstybinės vaistų kontrolės tarnybos prie Lietuvos Respublikos sveikatos apsaugos ministerijos tinklalapyje</w:t>
      </w:r>
      <w:r w:rsidRPr="00B14FBB">
        <w:rPr>
          <w:rFonts w:ascii="Times New Roman" w:hAnsi="Times New Roman"/>
          <w:i/>
        </w:rPr>
        <w:t xml:space="preserve"> </w:t>
      </w:r>
      <w:hyperlink r:id="rId7" w:history="1">
        <w:r w:rsidRPr="00B14FBB">
          <w:rPr>
            <w:rFonts w:ascii="Times New Roman" w:hAnsi="Times New Roman"/>
            <w:color w:val="0000FF"/>
            <w:u w:val="single"/>
          </w:rPr>
          <w:t>http://www.vvkt.lt</w:t>
        </w:r>
      </w:hyperlink>
    </w:p>
    <w:p w14:paraId="4E2FB6C0" w14:textId="77777777" w:rsidR="00B14FBB" w:rsidRPr="00B14FBB" w:rsidRDefault="00B14FBB" w:rsidP="00B14FBB">
      <w:pPr>
        <w:spacing w:after="200" w:line="276" w:lineRule="auto"/>
        <w:rPr>
          <w:rFonts w:ascii="Times New Roman" w:hAnsi="Times New Roman"/>
          <w:b/>
          <w:kern w:val="28"/>
        </w:rPr>
      </w:pPr>
      <w:r w:rsidRPr="00B14FBB">
        <w:rPr>
          <w:rFonts w:ascii="Times New Roman" w:hAnsi="Times New Roman"/>
          <w:b/>
          <w:kern w:val="28"/>
        </w:rPr>
        <w:br w:type="page"/>
      </w:r>
    </w:p>
    <w:p w14:paraId="4E2FB6C1" w14:textId="77777777" w:rsidR="00B14FBB" w:rsidRPr="00B14FBB" w:rsidRDefault="00B14FBB" w:rsidP="00B14FBB">
      <w:pPr>
        <w:tabs>
          <w:tab w:val="left" w:pos="567"/>
        </w:tabs>
        <w:spacing w:after="0" w:line="240" w:lineRule="auto"/>
        <w:jc w:val="center"/>
        <w:outlineLvl w:val="0"/>
        <w:rPr>
          <w:rFonts w:ascii="Times New Roman" w:hAnsi="Times New Roman"/>
          <w:b/>
          <w:kern w:val="28"/>
        </w:rPr>
      </w:pPr>
    </w:p>
    <w:p w14:paraId="4E2FB6C2" w14:textId="77777777" w:rsidR="00B14FBB" w:rsidRPr="00B14FBB" w:rsidRDefault="00B14FBB" w:rsidP="00B14FBB">
      <w:pPr>
        <w:tabs>
          <w:tab w:val="left" w:pos="567"/>
        </w:tabs>
        <w:spacing w:after="0" w:line="240" w:lineRule="auto"/>
        <w:jc w:val="center"/>
        <w:outlineLvl w:val="0"/>
        <w:rPr>
          <w:rFonts w:ascii="Times New Roman" w:hAnsi="Times New Roman"/>
          <w:b/>
          <w:kern w:val="28"/>
        </w:rPr>
      </w:pPr>
    </w:p>
    <w:p w14:paraId="4E2FB6C3" w14:textId="77777777" w:rsidR="00B14FBB" w:rsidRPr="00B14FBB" w:rsidRDefault="00B14FBB" w:rsidP="00B14FBB">
      <w:pPr>
        <w:tabs>
          <w:tab w:val="left" w:pos="567"/>
        </w:tabs>
        <w:spacing w:after="0" w:line="240" w:lineRule="auto"/>
        <w:jc w:val="center"/>
        <w:outlineLvl w:val="0"/>
        <w:rPr>
          <w:rFonts w:ascii="Times New Roman" w:hAnsi="Times New Roman"/>
          <w:b/>
          <w:kern w:val="28"/>
        </w:rPr>
      </w:pPr>
    </w:p>
    <w:p w14:paraId="4E2FB6C4" w14:textId="77777777" w:rsidR="00B14FBB" w:rsidRPr="00B14FBB" w:rsidRDefault="00B14FBB" w:rsidP="00B14FBB">
      <w:pPr>
        <w:tabs>
          <w:tab w:val="left" w:pos="567"/>
        </w:tabs>
        <w:spacing w:after="0" w:line="240" w:lineRule="auto"/>
        <w:jc w:val="center"/>
        <w:outlineLvl w:val="0"/>
        <w:rPr>
          <w:rFonts w:ascii="Times New Roman" w:hAnsi="Times New Roman"/>
          <w:b/>
          <w:kern w:val="28"/>
        </w:rPr>
      </w:pPr>
    </w:p>
    <w:p w14:paraId="4E2FB6C5" w14:textId="77777777" w:rsidR="00B14FBB" w:rsidRPr="00B14FBB" w:rsidRDefault="00B14FBB" w:rsidP="00B14FBB">
      <w:pPr>
        <w:tabs>
          <w:tab w:val="left" w:pos="567"/>
        </w:tabs>
        <w:spacing w:after="0" w:line="240" w:lineRule="auto"/>
        <w:jc w:val="center"/>
        <w:outlineLvl w:val="0"/>
        <w:rPr>
          <w:rFonts w:ascii="Times New Roman" w:hAnsi="Times New Roman"/>
          <w:b/>
          <w:kern w:val="28"/>
        </w:rPr>
      </w:pPr>
    </w:p>
    <w:p w14:paraId="4E2FB6C6" w14:textId="77777777" w:rsidR="00B14FBB" w:rsidRPr="00B14FBB" w:rsidRDefault="00B14FBB" w:rsidP="00B14FBB">
      <w:pPr>
        <w:tabs>
          <w:tab w:val="left" w:pos="567"/>
        </w:tabs>
        <w:spacing w:after="0" w:line="240" w:lineRule="auto"/>
        <w:jc w:val="center"/>
        <w:outlineLvl w:val="0"/>
        <w:rPr>
          <w:rFonts w:ascii="Times New Roman" w:hAnsi="Times New Roman"/>
          <w:b/>
          <w:kern w:val="28"/>
        </w:rPr>
      </w:pPr>
    </w:p>
    <w:p w14:paraId="4E2FB6C7" w14:textId="77777777" w:rsidR="00B14FBB" w:rsidRPr="00B14FBB" w:rsidRDefault="00B14FBB" w:rsidP="00B14FBB">
      <w:pPr>
        <w:tabs>
          <w:tab w:val="left" w:pos="567"/>
        </w:tabs>
        <w:spacing w:after="0" w:line="240" w:lineRule="auto"/>
        <w:jc w:val="center"/>
        <w:outlineLvl w:val="0"/>
        <w:rPr>
          <w:rFonts w:ascii="Times New Roman" w:hAnsi="Times New Roman"/>
          <w:b/>
          <w:kern w:val="28"/>
        </w:rPr>
      </w:pPr>
    </w:p>
    <w:p w14:paraId="4E2FB6C8" w14:textId="77777777" w:rsidR="00B14FBB" w:rsidRPr="00B14FBB" w:rsidRDefault="00B14FBB" w:rsidP="00B14FBB">
      <w:pPr>
        <w:tabs>
          <w:tab w:val="left" w:pos="567"/>
        </w:tabs>
        <w:spacing w:after="0" w:line="240" w:lineRule="auto"/>
        <w:jc w:val="center"/>
        <w:outlineLvl w:val="0"/>
        <w:rPr>
          <w:rFonts w:ascii="Times New Roman" w:hAnsi="Times New Roman"/>
          <w:b/>
          <w:kern w:val="28"/>
        </w:rPr>
      </w:pPr>
    </w:p>
    <w:p w14:paraId="4E2FB6C9" w14:textId="77777777" w:rsidR="00B14FBB" w:rsidRPr="00B14FBB" w:rsidRDefault="00B14FBB" w:rsidP="00B14FBB">
      <w:pPr>
        <w:tabs>
          <w:tab w:val="left" w:pos="567"/>
        </w:tabs>
        <w:spacing w:after="0" w:line="240" w:lineRule="auto"/>
        <w:jc w:val="center"/>
        <w:outlineLvl w:val="0"/>
        <w:rPr>
          <w:rFonts w:ascii="Times New Roman" w:hAnsi="Times New Roman"/>
          <w:b/>
          <w:kern w:val="28"/>
        </w:rPr>
      </w:pPr>
    </w:p>
    <w:p w14:paraId="4E2FB6CA" w14:textId="77777777" w:rsidR="00B14FBB" w:rsidRPr="00B14FBB" w:rsidRDefault="00B14FBB" w:rsidP="00B14FBB">
      <w:pPr>
        <w:tabs>
          <w:tab w:val="left" w:pos="567"/>
        </w:tabs>
        <w:spacing w:after="0" w:line="240" w:lineRule="auto"/>
        <w:jc w:val="center"/>
        <w:outlineLvl w:val="0"/>
        <w:rPr>
          <w:rFonts w:ascii="Times New Roman" w:hAnsi="Times New Roman"/>
          <w:b/>
          <w:kern w:val="28"/>
        </w:rPr>
      </w:pPr>
    </w:p>
    <w:p w14:paraId="4E2FB6CB" w14:textId="77777777" w:rsidR="00B14FBB" w:rsidRPr="00B14FBB" w:rsidRDefault="00B14FBB" w:rsidP="00B14FBB">
      <w:pPr>
        <w:tabs>
          <w:tab w:val="left" w:pos="567"/>
        </w:tabs>
        <w:spacing w:after="0" w:line="240" w:lineRule="auto"/>
        <w:jc w:val="center"/>
        <w:outlineLvl w:val="0"/>
        <w:rPr>
          <w:rFonts w:ascii="Times New Roman" w:hAnsi="Times New Roman"/>
          <w:b/>
          <w:kern w:val="28"/>
        </w:rPr>
      </w:pPr>
    </w:p>
    <w:p w14:paraId="4E2FB6CC" w14:textId="77777777" w:rsidR="00B14FBB" w:rsidRPr="00B14FBB" w:rsidRDefault="00B14FBB" w:rsidP="00B14FBB">
      <w:pPr>
        <w:tabs>
          <w:tab w:val="left" w:pos="567"/>
        </w:tabs>
        <w:spacing w:after="0" w:line="240" w:lineRule="auto"/>
        <w:jc w:val="center"/>
        <w:outlineLvl w:val="0"/>
        <w:rPr>
          <w:rFonts w:ascii="Times New Roman" w:hAnsi="Times New Roman"/>
          <w:b/>
          <w:kern w:val="28"/>
        </w:rPr>
      </w:pPr>
    </w:p>
    <w:p w14:paraId="4E2FB6CD" w14:textId="77777777" w:rsidR="00B14FBB" w:rsidRPr="00B14FBB" w:rsidRDefault="00B14FBB" w:rsidP="00B14FBB">
      <w:pPr>
        <w:tabs>
          <w:tab w:val="left" w:pos="567"/>
        </w:tabs>
        <w:spacing w:after="0" w:line="240" w:lineRule="auto"/>
        <w:jc w:val="center"/>
        <w:outlineLvl w:val="0"/>
        <w:rPr>
          <w:rFonts w:ascii="Times New Roman" w:hAnsi="Times New Roman"/>
          <w:b/>
          <w:kern w:val="28"/>
        </w:rPr>
      </w:pPr>
    </w:p>
    <w:p w14:paraId="4E2FB6CE" w14:textId="77777777" w:rsidR="00B14FBB" w:rsidRPr="00B14FBB" w:rsidRDefault="00B14FBB" w:rsidP="00B14FBB">
      <w:pPr>
        <w:tabs>
          <w:tab w:val="left" w:pos="567"/>
        </w:tabs>
        <w:spacing w:after="0" w:line="240" w:lineRule="auto"/>
        <w:jc w:val="center"/>
        <w:outlineLvl w:val="0"/>
        <w:rPr>
          <w:rFonts w:ascii="Times New Roman" w:hAnsi="Times New Roman"/>
          <w:b/>
          <w:kern w:val="28"/>
        </w:rPr>
      </w:pPr>
    </w:p>
    <w:p w14:paraId="4E2FB6CF" w14:textId="77777777" w:rsidR="00B14FBB" w:rsidRPr="00B14FBB" w:rsidRDefault="00B14FBB" w:rsidP="00B14FBB">
      <w:pPr>
        <w:tabs>
          <w:tab w:val="left" w:pos="567"/>
        </w:tabs>
        <w:spacing w:after="0" w:line="240" w:lineRule="auto"/>
        <w:jc w:val="center"/>
        <w:outlineLvl w:val="0"/>
        <w:rPr>
          <w:rFonts w:ascii="Times New Roman" w:hAnsi="Times New Roman"/>
          <w:b/>
          <w:kern w:val="28"/>
        </w:rPr>
      </w:pPr>
    </w:p>
    <w:p w14:paraId="4E2FB6D0" w14:textId="77777777" w:rsidR="00B14FBB" w:rsidRPr="00B14FBB" w:rsidRDefault="00B14FBB" w:rsidP="00B14FBB">
      <w:pPr>
        <w:tabs>
          <w:tab w:val="left" w:pos="567"/>
        </w:tabs>
        <w:spacing w:after="0" w:line="240" w:lineRule="auto"/>
        <w:jc w:val="center"/>
        <w:outlineLvl w:val="0"/>
        <w:rPr>
          <w:rFonts w:ascii="Times New Roman" w:hAnsi="Times New Roman"/>
          <w:b/>
          <w:kern w:val="28"/>
        </w:rPr>
      </w:pPr>
    </w:p>
    <w:p w14:paraId="4E2FB6D1" w14:textId="77777777" w:rsidR="00B14FBB" w:rsidRPr="00B14FBB" w:rsidRDefault="00B14FBB" w:rsidP="00B14FBB">
      <w:pPr>
        <w:tabs>
          <w:tab w:val="left" w:pos="567"/>
        </w:tabs>
        <w:spacing w:after="0" w:line="240" w:lineRule="auto"/>
        <w:jc w:val="center"/>
        <w:outlineLvl w:val="0"/>
        <w:rPr>
          <w:rFonts w:ascii="Times New Roman" w:hAnsi="Times New Roman"/>
          <w:b/>
          <w:kern w:val="28"/>
        </w:rPr>
      </w:pPr>
    </w:p>
    <w:p w14:paraId="4E2FB6D2" w14:textId="77777777" w:rsidR="00B14FBB" w:rsidRPr="00B14FBB" w:rsidRDefault="00B14FBB" w:rsidP="00B14FBB">
      <w:pPr>
        <w:tabs>
          <w:tab w:val="left" w:pos="567"/>
        </w:tabs>
        <w:spacing w:after="0" w:line="240" w:lineRule="auto"/>
        <w:jc w:val="center"/>
        <w:outlineLvl w:val="0"/>
        <w:rPr>
          <w:rFonts w:ascii="Times New Roman" w:hAnsi="Times New Roman"/>
          <w:b/>
          <w:kern w:val="28"/>
        </w:rPr>
      </w:pPr>
    </w:p>
    <w:p w14:paraId="4E2FB6D3" w14:textId="77777777" w:rsidR="00B14FBB" w:rsidRPr="00B14FBB" w:rsidRDefault="00B14FBB" w:rsidP="00B14FBB">
      <w:pPr>
        <w:tabs>
          <w:tab w:val="left" w:pos="567"/>
        </w:tabs>
        <w:spacing w:after="0" w:line="240" w:lineRule="auto"/>
        <w:jc w:val="center"/>
        <w:outlineLvl w:val="0"/>
        <w:rPr>
          <w:rFonts w:ascii="Times New Roman" w:hAnsi="Times New Roman"/>
          <w:b/>
          <w:kern w:val="28"/>
        </w:rPr>
      </w:pPr>
    </w:p>
    <w:p w14:paraId="4E2FB6D4" w14:textId="77777777" w:rsidR="00B14FBB" w:rsidRPr="00B14FBB" w:rsidRDefault="00B14FBB" w:rsidP="00B14FBB">
      <w:pPr>
        <w:tabs>
          <w:tab w:val="left" w:pos="567"/>
        </w:tabs>
        <w:spacing w:after="0" w:line="240" w:lineRule="auto"/>
        <w:jc w:val="center"/>
        <w:outlineLvl w:val="0"/>
        <w:rPr>
          <w:rFonts w:ascii="Times New Roman" w:hAnsi="Times New Roman"/>
          <w:b/>
          <w:kern w:val="28"/>
        </w:rPr>
      </w:pPr>
    </w:p>
    <w:p w14:paraId="4E2FB6D5" w14:textId="77777777" w:rsidR="00B14FBB" w:rsidRPr="00B14FBB" w:rsidRDefault="00B14FBB" w:rsidP="00B14FBB">
      <w:pPr>
        <w:tabs>
          <w:tab w:val="left" w:pos="567"/>
        </w:tabs>
        <w:spacing w:after="0" w:line="240" w:lineRule="auto"/>
        <w:jc w:val="center"/>
        <w:outlineLvl w:val="0"/>
        <w:rPr>
          <w:rFonts w:ascii="Times New Roman" w:hAnsi="Times New Roman"/>
          <w:b/>
          <w:kern w:val="28"/>
        </w:rPr>
      </w:pPr>
    </w:p>
    <w:p w14:paraId="4E2FB6D6" w14:textId="77777777" w:rsidR="00B14FBB" w:rsidRPr="00B14FBB" w:rsidRDefault="00B14FBB" w:rsidP="00B14FBB">
      <w:pPr>
        <w:tabs>
          <w:tab w:val="left" w:pos="567"/>
        </w:tabs>
        <w:spacing w:after="0" w:line="240" w:lineRule="auto"/>
        <w:jc w:val="center"/>
        <w:outlineLvl w:val="0"/>
        <w:rPr>
          <w:rFonts w:ascii="Times New Roman" w:hAnsi="Times New Roman"/>
          <w:b/>
          <w:kern w:val="28"/>
        </w:rPr>
      </w:pPr>
    </w:p>
    <w:p w14:paraId="4E2FB6D7" w14:textId="77777777" w:rsidR="00B14FBB" w:rsidRPr="00B14FBB" w:rsidRDefault="00B14FBB" w:rsidP="00B14FBB">
      <w:pPr>
        <w:tabs>
          <w:tab w:val="left" w:pos="567"/>
        </w:tabs>
        <w:spacing w:after="0" w:line="240" w:lineRule="auto"/>
        <w:jc w:val="center"/>
        <w:outlineLvl w:val="0"/>
        <w:rPr>
          <w:rFonts w:ascii="Times New Roman" w:hAnsi="Times New Roman"/>
          <w:b/>
          <w:kern w:val="28"/>
        </w:rPr>
      </w:pPr>
    </w:p>
    <w:p w14:paraId="4E2FB6D8" w14:textId="77777777" w:rsidR="00B14FBB" w:rsidRPr="00B14FBB" w:rsidRDefault="00B14FBB" w:rsidP="00B14FBB">
      <w:pPr>
        <w:tabs>
          <w:tab w:val="left" w:pos="567"/>
        </w:tabs>
        <w:spacing w:after="0" w:line="240" w:lineRule="auto"/>
        <w:jc w:val="center"/>
        <w:outlineLvl w:val="0"/>
        <w:rPr>
          <w:rFonts w:ascii="Times New Roman" w:hAnsi="Times New Roman"/>
          <w:b/>
          <w:kern w:val="28"/>
        </w:rPr>
      </w:pPr>
      <w:r w:rsidRPr="00B14FBB">
        <w:rPr>
          <w:rFonts w:ascii="Times New Roman" w:hAnsi="Times New Roman"/>
          <w:b/>
          <w:kern w:val="28"/>
        </w:rPr>
        <w:t>II PRIEDAS</w:t>
      </w:r>
    </w:p>
    <w:p w14:paraId="4E2FB6D9" w14:textId="77777777" w:rsidR="00B14FBB" w:rsidRPr="00B14FBB" w:rsidRDefault="00B14FBB" w:rsidP="00B14FBB">
      <w:pPr>
        <w:tabs>
          <w:tab w:val="left" w:pos="567"/>
        </w:tabs>
        <w:spacing w:after="0" w:line="240" w:lineRule="auto"/>
        <w:jc w:val="center"/>
        <w:outlineLvl w:val="0"/>
        <w:rPr>
          <w:rFonts w:ascii="Times New Roman" w:hAnsi="Times New Roman"/>
          <w:b/>
          <w:kern w:val="28"/>
        </w:rPr>
      </w:pPr>
    </w:p>
    <w:p w14:paraId="4E2FB6DA" w14:textId="77777777" w:rsidR="00B14FBB" w:rsidRPr="00B14FBB" w:rsidRDefault="00B14FBB" w:rsidP="00B14FBB">
      <w:pPr>
        <w:tabs>
          <w:tab w:val="left" w:pos="567"/>
        </w:tabs>
        <w:spacing w:after="0" w:line="240" w:lineRule="auto"/>
        <w:jc w:val="center"/>
        <w:outlineLvl w:val="0"/>
        <w:rPr>
          <w:rFonts w:ascii="Times New Roman" w:hAnsi="Times New Roman"/>
          <w:b/>
          <w:kern w:val="28"/>
        </w:rPr>
      </w:pPr>
      <w:r w:rsidRPr="00B14FBB">
        <w:rPr>
          <w:rFonts w:ascii="Times New Roman" w:hAnsi="Times New Roman"/>
          <w:b/>
          <w:kern w:val="28"/>
        </w:rPr>
        <w:t>REGISTRACIJOS SĄLYGOS</w:t>
      </w:r>
    </w:p>
    <w:p w14:paraId="4E2FB6DB" w14:textId="77777777" w:rsidR="00B14FBB" w:rsidRPr="00B14FBB" w:rsidRDefault="00B14FBB" w:rsidP="00B14FBB">
      <w:pPr>
        <w:tabs>
          <w:tab w:val="left" w:pos="567"/>
        </w:tabs>
        <w:spacing w:after="0" w:line="240" w:lineRule="auto"/>
        <w:rPr>
          <w:rFonts w:ascii="Times New Roman" w:hAnsi="Times New Roman"/>
        </w:rPr>
      </w:pPr>
    </w:p>
    <w:p w14:paraId="4E2FB6DC" w14:textId="77777777" w:rsidR="00B14FBB" w:rsidRPr="00B14FBB" w:rsidRDefault="00B14FBB" w:rsidP="00B14FBB">
      <w:pPr>
        <w:tabs>
          <w:tab w:val="left" w:pos="1701"/>
        </w:tabs>
        <w:spacing w:after="0" w:line="240" w:lineRule="auto"/>
        <w:ind w:left="1701" w:right="567" w:hanging="567"/>
        <w:rPr>
          <w:rFonts w:ascii="Times New Roman" w:hAnsi="Times New Roman"/>
          <w:b/>
        </w:rPr>
      </w:pPr>
      <w:r w:rsidRPr="00B14FBB">
        <w:rPr>
          <w:rFonts w:ascii="Times New Roman" w:hAnsi="Times New Roman"/>
          <w:b/>
        </w:rPr>
        <w:t>A.</w:t>
      </w:r>
      <w:r w:rsidRPr="00B14FBB">
        <w:rPr>
          <w:rFonts w:ascii="Times New Roman" w:hAnsi="Times New Roman"/>
          <w:b/>
        </w:rPr>
        <w:tab/>
        <w:t>GAMINTOJAS (-AI), ATSAKINGAS (-I) UŽ SERIJŲ IŠLEIDIMĄ</w:t>
      </w:r>
    </w:p>
    <w:p w14:paraId="4E2FB6DD" w14:textId="77777777" w:rsidR="00B14FBB" w:rsidRPr="00B14FBB" w:rsidRDefault="00B14FBB" w:rsidP="00B14FBB">
      <w:pPr>
        <w:tabs>
          <w:tab w:val="left" w:pos="1701"/>
        </w:tabs>
        <w:spacing w:after="0" w:line="240" w:lineRule="auto"/>
        <w:ind w:left="567" w:right="567" w:hanging="567"/>
        <w:rPr>
          <w:rFonts w:ascii="Times New Roman" w:hAnsi="Times New Roman"/>
        </w:rPr>
      </w:pPr>
    </w:p>
    <w:p w14:paraId="4E2FB6DE" w14:textId="77777777" w:rsidR="00B14FBB" w:rsidRPr="00B14FBB" w:rsidRDefault="00B14FBB" w:rsidP="00B14FBB">
      <w:pPr>
        <w:tabs>
          <w:tab w:val="left" w:pos="1701"/>
        </w:tabs>
        <w:spacing w:after="0" w:line="240" w:lineRule="auto"/>
        <w:ind w:left="1701" w:right="567" w:hanging="567"/>
        <w:rPr>
          <w:rFonts w:ascii="Times New Roman" w:hAnsi="Times New Roman"/>
          <w:b/>
        </w:rPr>
      </w:pPr>
      <w:r w:rsidRPr="00B14FBB">
        <w:rPr>
          <w:rFonts w:ascii="Times New Roman" w:hAnsi="Times New Roman"/>
          <w:b/>
        </w:rPr>
        <w:t>B.</w:t>
      </w:r>
      <w:r w:rsidRPr="00B14FBB">
        <w:rPr>
          <w:rFonts w:ascii="Times New Roman" w:hAnsi="Times New Roman"/>
          <w:b/>
        </w:rPr>
        <w:tab/>
        <w:t>TIEKIMO IR VARTOJIMO SĄLYGOS AR APRIBOJIMAI</w:t>
      </w:r>
    </w:p>
    <w:p w14:paraId="4E2FB6DF" w14:textId="77777777" w:rsidR="00B14FBB" w:rsidRPr="00B14FBB" w:rsidRDefault="00B14FBB" w:rsidP="00B14FBB">
      <w:pPr>
        <w:tabs>
          <w:tab w:val="left" w:pos="1701"/>
        </w:tabs>
        <w:spacing w:after="0" w:line="240" w:lineRule="auto"/>
        <w:ind w:left="567" w:right="567" w:hanging="567"/>
        <w:rPr>
          <w:rFonts w:ascii="Times New Roman" w:hAnsi="Times New Roman"/>
        </w:rPr>
      </w:pPr>
    </w:p>
    <w:p w14:paraId="4E2FB6E0"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br w:type="page"/>
      </w:r>
    </w:p>
    <w:p w14:paraId="4E2FB6E1" w14:textId="77777777" w:rsidR="00B14FBB" w:rsidRPr="00B14FBB" w:rsidRDefault="00B14FBB" w:rsidP="00B14FBB">
      <w:pPr>
        <w:keepNext/>
        <w:tabs>
          <w:tab w:val="left" w:pos="567"/>
        </w:tabs>
        <w:spacing w:after="0" w:line="240" w:lineRule="auto"/>
        <w:ind w:left="567" w:hanging="567"/>
        <w:outlineLvl w:val="0"/>
        <w:rPr>
          <w:rFonts w:ascii="Times New Roman" w:hAnsi="Times New Roman"/>
          <w:b/>
        </w:rPr>
      </w:pPr>
      <w:r w:rsidRPr="00B14FBB">
        <w:rPr>
          <w:rFonts w:ascii="Times New Roman" w:hAnsi="Times New Roman"/>
          <w:b/>
        </w:rPr>
        <w:lastRenderedPageBreak/>
        <w:t>A.</w:t>
      </w:r>
      <w:r w:rsidRPr="00B14FBB">
        <w:rPr>
          <w:rFonts w:ascii="Times New Roman" w:hAnsi="Times New Roman"/>
          <w:b/>
        </w:rPr>
        <w:tab/>
        <w:t>GAMINTOJAS (-AI), ATSAKINGAS (-I) UŽ SERIJŲ IŠLEIDIMĄ</w:t>
      </w:r>
    </w:p>
    <w:p w14:paraId="4E2FB6E2" w14:textId="77777777" w:rsidR="00B14FBB" w:rsidRPr="00B14FBB" w:rsidRDefault="00B14FBB" w:rsidP="00B14FBB">
      <w:pPr>
        <w:tabs>
          <w:tab w:val="left" w:pos="567"/>
        </w:tabs>
        <w:spacing w:after="0" w:line="240" w:lineRule="auto"/>
        <w:rPr>
          <w:rFonts w:ascii="Times New Roman" w:hAnsi="Times New Roman"/>
          <w:b/>
        </w:rPr>
      </w:pPr>
    </w:p>
    <w:p w14:paraId="4E2FB6E3" w14:textId="77777777" w:rsidR="00B14FBB" w:rsidRPr="00B14FBB" w:rsidRDefault="00B14FBB" w:rsidP="00B14FBB">
      <w:pPr>
        <w:tabs>
          <w:tab w:val="left" w:pos="567"/>
        </w:tabs>
        <w:spacing w:after="0" w:line="240" w:lineRule="auto"/>
        <w:rPr>
          <w:rFonts w:ascii="Times New Roman" w:hAnsi="Times New Roman"/>
          <w:u w:val="single"/>
        </w:rPr>
      </w:pPr>
      <w:r w:rsidRPr="00B14FBB">
        <w:rPr>
          <w:rFonts w:ascii="Times New Roman" w:hAnsi="Times New Roman"/>
          <w:u w:val="single"/>
        </w:rPr>
        <w:t>Gamintojo (-ų), atsakingo (-ų) už serijų išleidimą, pavadinimas (-ai) ir adresas (-ai)</w:t>
      </w:r>
    </w:p>
    <w:p w14:paraId="4E2FB6E4" w14:textId="77777777" w:rsidR="00B14FBB" w:rsidRPr="00B14FBB" w:rsidRDefault="00B14FBB" w:rsidP="00B14FBB">
      <w:pPr>
        <w:tabs>
          <w:tab w:val="left" w:pos="567"/>
        </w:tabs>
        <w:spacing w:after="0" w:line="240" w:lineRule="auto"/>
        <w:rPr>
          <w:rFonts w:ascii="Times New Roman" w:hAnsi="Times New Roman"/>
        </w:rPr>
      </w:pPr>
    </w:p>
    <w:p w14:paraId="4E2FB6E5"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Fresenius Kabi Austria GmbH</w:t>
      </w:r>
    </w:p>
    <w:p w14:paraId="4E2FB6E6"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Hafnerstraße 36</w:t>
      </w:r>
    </w:p>
    <w:p w14:paraId="4E2FB6E7"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8055 Graz</w:t>
      </w:r>
    </w:p>
    <w:p w14:paraId="4E2FB6E8"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Austrija</w:t>
      </w:r>
    </w:p>
    <w:p w14:paraId="4E2FB6E9" w14:textId="77777777" w:rsidR="00B14FBB" w:rsidRPr="00B14FBB" w:rsidRDefault="00B14FBB" w:rsidP="00B14FBB">
      <w:pPr>
        <w:tabs>
          <w:tab w:val="left" w:pos="567"/>
        </w:tabs>
        <w:spacing w:after="0" w:line="240" w:lineRule="auto"/>
        <w:rPr>
          <w:rFonts w:ascii="Times New Roman" w:hAnsi="Times New Roman"/>
        </w:rPr>
      </w:pPr>
    </w:p>
    <w:p w14:paraId="4E2FB6EA" w14:textId="77777777" w:rsidR="00B14FBB" w:rsidRPr="00B14FBB" w:rsidRDefault="00B14FBB" w:rsidP="00B14FBB">
      <w:pPr>
        <w:tabs>
          <w:tab w:val="left" w:pos="567"/>
        </w:tabs>
        <w:spacing w:after="0" w:line="240" w:lineRule="auto"/>
        <w:rPr>
          <w:rFonts w:ascii="Times New Roman" w:hAnsi="Times New Roman"/>
        </w:rPr>
      </w:pPr>
    </w:p>
    <w:p w14:paraId="4E2FB6EB" w14:textId="77777777" w:rsidR="00B14FBB" w:rsidRPr="00B14FBB" w:rsidRDefault="00B14FBB" w:rsidP="00B14FBB">
      <w:pPr>
        <w:keepNext/>
        <w:keepLines/>
        <w:tabs>
          <w:tab w:val="left" w:pos="567"/>
        </w:tabs>
        <w:spacing w:after="0" w:line="240" w:lineRule="auto"/>
        <w:ind w:left="567" w:hanging="567"/>
        <w:outlineLvl w:val="2"/>
        <w:rPr>
          <w:rFonts w:ascii="Times New Roman" w:hAnsi="Times New Roman"/>
          <w:b/>
          <w:kern w:val="28"/>
        </w:rPr>
      </w:pPr>
      <w:bookmarkStart w:id="7" w:name="_Toc129243130"/>
      <w:bookmarkStart w:id="8" w:name="_Toc129243255"/>
      <w:r w:rsidRPr="00B14FBB">
        <w:rPr>
          <w:rFonts w:ascii="Times New Roman" w:hAnsi="Times New Roman"/>
          <w:b/>
          <w:kern w:val="28"/>
        </w:rPr>
        <w:t>B.</w:t>
      </w:r>
      <w:r w:rsidRPr="00B14FBB">
        <w:rPr>
          <w:rFonts w:ascii="Times New Roman" w:hAnsi="Times New Roman"/>
          <w:b/>
          <w:kern w:val="28"/>
        </w:rPr>
        <w:tab/>
        <w:t>TIEKIMO IR VARTOJIMO SĄLYGOS AR APRIBOJIMAI</w:t>
      </w:r>
      <w:bookmarkEnd w:id="7"/>
      <w:bookmarkEnd w:id="8"/>
    </w:p>
    <w:p w14:paraId="4E2FB6EC" w14:textId="77777777" w:rsidR="00B14FBB" w:rsidRPr="00B14FBB" w:rsidRDefault="00B14FBB" w:rsidP="00B14FBB">
      <w:pPr>
        <w:spacing w:after="0" w:line="240" w:lineRule="auto"/>
        <w:rPr>
          <w:rFonts w:ascii="Times New Roman" w:hAnsi="Times New Roman"/>
        </w:rPr>
      </w:pPr>
    </w:p>
    <w:p w14:paraId="4E2FB6ED"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Receptinis vaistinis preparatas</w:t>
      </w:r>
    </w:p>
    <w:p w14:paraId="4E2FB6EE" w14:textId="77777777" w:rsidR="00B14FBB" w:rsidRPr="00B14FBB" w:rsidRDefault="00B14FBB" w:rsidP="00B14FBB">
      <w:pPr>
        <w:spacing w:after="0" w:line="240" w:lineRule="auto"/>
        <w:rPr>
          <w:rFonts w:ascii="Times New Roman" w:hAnsi="Times New Roman"/>
          <w:highlight w:val="yellow"/>
        </w:rPr>
      </w:pPr>
    </w:p>
    <w:p w14:paraId="4E2FB6EF"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br w:type="page"/>
      </w:r>
    </w:p>
    <w:p w14:paraId="4E2FB6F0" w14:textId="77777777" w:rsidR="00B14FBB" w:rsidRPr="00B14FBB" w:rsidRDefault="00B14FBB" w:rsidP="00B14FBB">
      <w:pPr>
        <w:tabs>
          <w:tab w:val="left" w:pos="567"/>
        </w:tabs>
        <w:spacing w:after="0" w:line="240" w:lineRule="auto"/>
        <w:jc w:val="center"/>
        <w:rPr>
          <w:rFonts w:ascii="Times New Roman" w:hAnsi="Times New Roman"/>
        </w:rPr>
      </w:pPr>
    </w:p>
    <w:p w14:paraId="4E2FB6F1" w14:textId="77777777" w:rsidR="00B14FBB" w:rsidRPr="00B14FBB" w:rsidRDefault="00B14FBB" w:rsidP="00B14FBB">
      <w:pPr>
        <w:tabs>
          <w:tab w:val="left" w:pos="567"/>
        </w:tabs>
        <w:spacing w:after="0" w:line="240" w:lineRule="auto"/>
        <w:jc w:val="center"/>
        <w:rPr>
          <w:rFonts w:ascii="Times New Roman" w:hAnsi="Times New Roman"/>
        </w:rPr>
      </w:pPr>
    </w:p>
    <w:p w14:paraId="4E2FB6F2" w14:textId="77777777" w:rsidR="00B14FBB" w:rsidRPr="00B14FBB" w:rsidRDefault="00B14FBB" w:rsidP="00B14FBB">
      <w:pPr>
        <w:tabs>
          <w:tab w:val="left" w:pos="567"/>
        </w:tabs>
        <w:spacing w:after="0" w:line="240" w:lineRule="auto"/>
        <w:jc w:val="center"/>
        <w:rPr>
          <w:rFonts w:ascii="Times New Roman" w:hAnsi="Times New Roman"/>
        </w:rPr>
      </w:pPr>
    </w:p>
    <w:p w14:paraId="4E2FB6F3" w14:textId="77777777" w:rsidR="00B14FBB" w:rsidRPr="00B14FBB" w:rsidRDefault="00B14FBB" w:rsidP="00B14FBB">
      <w:pPr>
        <w:tabs>
          <w:tab w:val="left" w:pos="567"/>
        </w:tabs>
        <w:spacing w:after="0" w:line="240" w:lineRule="auto"/>
        <w:jc w:val="center"/>
        <w:rPr>
          <w:rFonts w:ascii="Times New Roman" w:hAnsi="Times New Roman"/>
        </w:rPr>
      </w:pPr>
    </w:p>
    <w:p w14:paraId="4E2FB6F4" w14:textId="77777777" w:rsidR="00B14FBB" w:rsidRPr="00B14FBB" w:rsidRDefault="00B14FBB" w:rsidP="00B14FBB">
      <w:pPr>
        <w:tabs>
          <w:tab w:val="left" w:pos="567"/>
        </w:tabs>
        <w:spacing w:after="0" w:line="240" w:lineRule="auto"/>
        <w:jc w:val="center"/>
        <w:rPr>
          <w:rFonts w:ascii="Times New Roman" w:hAnsi="Times New Roman"/>
        </w:rPr>
      </w:pPr>
    </w:p>
    <w:p w14:paraId="4E2FB6F5" w14:textId="77777777" w:rsidR="00B14FBB" w:rsidRPr="00B14FBB" w:rsidRDefault="00B14FBB" w:rsidP="00B14FBB">
      <w:pPr>
        <w:tabs>
          <w:tab w:val="left" w:pos="567"/>
        </w:tabs>
        <w:spacing w:after="0" w:line="240" w:lineRule="auto"/>
        <w:jc w:val="center"/>
        <w:rPr>
          <w:rFonts w:ascii="Times New Roman" w:hAnsi="Times New Roman"/>
        </w:rPr>
      </w:pPr>
    </w:p>
    <w:p w14:paraId="4E2FB6F6" w14:textId="77777777" w:rsidR="00B14FBB" w:rsidRPr="00B14FBB" w:rsidRDefault="00B14FBB" w:rsidP="00B14FBB">
      <w:pPr>
        <w:tabs>
          <w:tab w:val="left" w:pos="567"/>
        </w:tabs>
        <w:spacing w:after="0" w:line="240" w:lineRule="auto"/>
        <w:jc w:val="center"/>
        <w:rPr>
          <w:rFonts w:ascii="Times New Roman" w:hAnsi="Times New Roman"/>
        </w:rPr>
      </w:pPr>
    </w:p>
    <w:p w14:paraId="4E2FB6F7" w14:textId="77777777" w:rsidR="00B14FBB" w:rsidRPr="00B14FBB" w:rsidRDefault="00B14FBB" w:rsidP="00B14FBB">
      <w:pPr>
        <w:tabs>
          <w:tab w:val="left" w:pos="567"/>
        </w:tabs>
        <w:spacing w:after="0" w:line="240" w:lineRule="auto"/>
        <w:jc w:val="center"/>
        <w:rPr>
          <w:rFonts w:ascii="Times New Roman" w:hAnsi="Times New Roman"/>
        </w:rPr>
      </w:pPr>
    </w:p>
    <w:p w14:paraId="4E2FB6F8" w14:textId="77777777" w:rsidR="00B14FBB" w:rsidRPr="00B14FBB" w:rsidRDefault="00B14FBB" w:rsidP="00B14FBB">
      <w:pPr>
        <w:tabs>
          <w:tab w:val="left" w:pos="567"/>
        </w:tabs>
        <w:spacing w:after="0" w:line="240" w:lineRule="auto"/>
        <w:jc w:val="center"/>
        <w:rPr>
          <w:rFonts w:ascii="Times New Roman" w:hAnsi="Times New Roman"/>
        </w:rPr>
      </w:pPr>
    </w:p>
    <w:p w14:paraId="4E2FB6F9" w14:textId="77777777" w:rsidR="00B14FBB" w:rsidRPr="00B14FBB" w:rsidRDefault="00B14FBB" w:rsidP="00B14FBB">
      <w:pPr>
        <w:tabs>
          <w:tab w:val="left" w:pos="567"/>
        </w:tabs>
        <w:spacing w:after="0" w:line="240" w:lineRule="auto"/>
        <w:jc w:val="center"/>
        <w:rPr>
          <w:rFonts w:ascii="Times New Roman" w:hAnsi="Times New Roman"/>
        </w:rPr>
      </w:pPr>
    </w:p>
    <w:p w14:paraId="4E2FB6FA" w14:textId="77777777" w:rsidR="00B14FBB" w:rsidRPr="00B14FBB" w:rsidRDefault="00B14FBB" w:rsidP="00B14FBB">
      <w:pPr>
        <w:tabs>
          <w:tab w:val="left" w:pos="567"/>
        </w:tabs>
        <w:spacing w:after="0" w:line="240" w:lineRule="auto"/>
        <w:jc w:val="center"/>
        <w:rPr>
          <w:rFonts w:ascii="Times New Roman" w:hAnsi="Times New Roman"/>
        </w:rPr>
      </w:pPr>
    </w:p>
    <w:p w14:paraId="4E2FB6FB" w14:textId="77777777" w:rsidR="00B14FBB" w:rsidRPr="00B14FBB" w:rsidRDefault="00B14FBB" w:rsidP="00B14FBB">
      <w:pPr>
        <w:tabs>
          <w:tab w:val="left" w:pos="567"/>
        </w:tabs>
        <w:spacing w:after="0" w:line="240" w:lineRule="auto"/>
        <w:jc w:val="center"/>
        <w:rPr>
          <w:rFonts w:ascii="Times New Roman" w:hAnsi="Times New Roman"/>
        </w:rPr>
      </w:pPr>
    </w:p>
    <w:p w14:paraId="4E2FB6FC" w14:textId="77777777" w:rsidR="00B14FBB" w:rsidRPr="00B14FBB" w:rsidRDefault="00B14FBB" w:rsidP="00B14FBB">
      <w:pPr>
        <w:tabs>
          <w:tab w:val="left" w:pos="567"/>
        </w:tabs>
        <w:spacing w:after="0" w:line="240" w:lineRule="auto"/>
        <w:jc w:val="center"/>
        <w:outlineLvl w:val="0"/>
        <w:rPr>
          <w:rFonts w:ascii="Times New Roman" w:hAnsi="Times New Roman"/>
        </w:rPr>
      </w:pPr>
    </w:p>
    <w:p w14:paraId="4E2FB6FD" w14:textId="77777777" w:rsidR="00B14FBB" w:rsidRPr="00B14FBB" w:rsidRDefault="00B14FBB" w:rsidP="00B14FBB">
      <w:pPr>
        <w:tabs>
          <w:tab w:val="left" w:pos="567"/>
        </w:tabs>
        <w:spacing w:after="0" w:line="240" w:lineRule="auto"/>
        <w:jc w:val="center"/>
        <w:outlineLvl w:val="0"/>
        <w:rPr>
          <w:rFonts w:ascii="Times New Roman" w:hAnsi="Times New Roman"/>
        </w:rPr>
      </w:pPr>
    </w:p>
    <w:p w14:paraId="4E2FB6FE" w14:textId="77777777" w:rsidR="00B14FBB" w:rsidRPr="00B14FBB" w:rsidRDefault="00B14FBB" w:rsidP="00B14FBB">
      <w:pPr>
        <w:tabs>
          <w:tab w:val="left" w:pos="567"/>
        </w:tabs>
        <w:spacing w:after="0" w:line="240" w:lineRule="auto"/>
        <w:jc w:val="center"/>
        <w:outlineLvl w:val="0"/>
        <w:rPr>
          <w:rFonts w:ascii="Times New Roman" w:hAnsi="Times New Roman"/>
        </w:rPr>
      </w:pPr>
    </w:p>
    <w:p w14:paraId="4E2FB6FF" w14:textId="77777777" w:rsidR="00B14FBB" w:rsidRPr="00B14FBB" w:rsidRDefault="00B14FBB" w:rsidP="00B14FBB">
      <w:pPr>
        <w:tabs>
          <w:tab w:val="left" w:pos="567"/>
        </w:tabs>
        <w:spacing w:after="0" w:line="240" w:lineRule="auto"/>
        <w:jc w:val="center"/>
        <w:outlineLvl w:val="0"/>
        <w:rPr>
          <w:rFonts w:ascii="Times New Roman" w:hAnsi="Times New Roman"/>
        </w:rPr>
      </w:pPr>
    </w:p>
    <w:p w14:paraId="4E2FB700" w14:textId="77777777" w:rsidR="00B14FBB" w:rsidRPr="00B14FBB" w:rsidRDefault="00B14FBB" w:rsidP="00B14FBB">
      <w:pPr>
        <w:tabs>
          <w:tab w:val="left" w:pos="567"/>
        </w:tabs>
        <w:spacing w:after="0" w:line="240" w:lineRule="auto"/>
        <w:jc w:val="center"/>
        <w:outlineLvl w:val="0"/>
        <w:rPr>
          <w:rFonts w:ascii="Times New Roman" w:hAnsi="Times New Roman"/>
        </w:rPr>
      </w:pPr>
    </w:p>
    <w:p w14:paraId="4E2FB701" w14:textId="77777777" w:rsidR="00B14FBB" w:rsidRPr="00B14FBB" w:rsidRDefault="00B14FBB" w:rsidP="00B14FBB">
      <w:pPr>
        <w:tabs>
          <w:tab w:val="left" w:pos="567"/>
        </w:tabs>
        <w:spacing w:after="0" w:line="240" w:lineRule="auto"/>
        <w:jc w:val="center"/>
        <w:outlineLvl w:val="0"/>
        <w:rPr>
          <w:rFonts w:ascii="Times New Roman" w:hAnsi="Times New Roman"/>
        </w:rPr>
      </w:pPr>
    </w:p>
    <w:p w14:paraId="4E2FB702" w14:textId="77777777" w:rsidR="00B14FBB" w:rsidRPr="00B14FBB" w:rsidRDefault="00B14FBB" w:rsidP="00B14FBB">
      <w:pPr>
        <w:tabs>
          <w:tab w:val="left" w:pos="567"/>
        </w:tabs>
        <w:spacing w:after="0" w:line="240" w:lineRule="auto"/>
        <w:jc w:val="center"/>
        <w:outlineLvl w:val="0"/>
        <w:rPr>
          <w:rFonts w:ascii="Times New Roman" w:hAnsi="Times New Roman"/>
        </w:rPr>
      </w:pPr>
    </w:p>
    <w:p w14:paraId="4E2FB703" w14:textId="77777777" w:rsidR="00B14FBB" w:rsidRPr="00B14FBB" w:rsidRDefault="00B14FBB" w:rsidP="00B14FBB">
      <w:pPr>
        <w:tabs>
          <w:tab w:val="left" w:pos="567"/>
        </w:tabs>
        <w:spacing w:after="0" w:line="240" w:lineRule="auto"/>
        <w:jc w:val="center"/>
        <w:outlineLvl w:val="0"/>
        <w:rPr>
          <w:rFonts w:ascii="Times New Roman" w:hAnsi="Times New Roman"/>
        </w:rPr>
      </w:pPr>
    </w:p>
    <w:p w14:paraId="4E2FB704" w14:textId="77777777" w:rsidR="00B14FBB" w:rsidRPr="00B14FBB" w:rsidRDefault="00B14FBB" w:rsidP="00B14FBB">
      <w:pPr>
        <w:tabs>
          <w:tab w:val="left" w:pos="567"/>
        </w:tabs>
        <w:spacing w:after="0" w:line="240" w:lineRule="auto"/>
        <w:jc w:val="center"/>
        <w:outlineLvl w:val="0"/>
        <w:rPr>
          <w:rFonts w:ascii="Times New Roman" w:hAnsi="Times New Roman"/>
        </w:rPr>
      </w:pPr>
    </w:p>
    <w:p w14:paraId="4E2FB705" w14:textId="77777777" w:rsidR="00B14FBB" w:rsidRPr="00B14FBB" w:rsidRDefault="00B14FBB" w:rsidP="00B14FBB">
      <w:pPr>
        <w:tabs>
          <w:tab w:val="left" w:pos="567"/>
        </w:tabs>
        <w:spacing w:after="0" w:line="240" w:lineRule="auto"/>
        <w:jc w:val="center"/>
        <w:outlineLvl w:val="0"/>
        <w:rPr>
          <w:rFonts w:ascii="Times New Roman" w:hAnsi="Times New Roman"/>
        </w:rPr>
      </w:pPr>
    </w:p>
    <w:p w14:paraId="4E2FB706" w14:textId="77777777" w:rsidR="00B14FBB" w:rsidRPr="00B14FBB" w:rsidRDefault="00B14FBB" w:rsidP="00B14FBB">
      <w:pPr>
        <w:tabs>
          <w:tab w:val="left" w:pos="567"/>
        </w:tabs>
        <w:spacing w:after="0" w:line="240" w:lineRule="auto"/>
        <w:ind w:left="567" w:hanging="567"/>
        <w:jc w:val="center"/>
        <w:outlineLvl w:val="0"/>
        <w:rPr>
          <w:rFonts w:ascii="Times New Roman" w:hAnsi="Times New Roman"/>
          <w:b/>
          <w:caps/>
        </w:rPr>
      </w:pPr>
      <w:bookmarkStart w:id="9" w:name="_Toc129243134"/>
      <w:bookmarkStart w:id="10" w:name="_Toc129243259"/>
    </w:p>
    <w:p w14:paraId="4E2FB707" w14:textId="77777777" w:rsidR="00B14FBB" w:rsidRPr="00B14FBB" w:rsidRDefault="00B14FBB" w:rsidP="00B14FBB">
      <w:pPr>
        <w:tabs>
          <w:tab w:val="left" w:pos="567"/>
        </w:tabs>
        <w:spacing w:after="0" w:line="240" w:lineRule="auto"/>
        <w:ind w:left="567" w:hanging="567"/>
        <w:jc w:val="center"/>
        <w:outlineLvl w:val="0"/>
        <w:rPr>
          <w:rFonts w:ascii="Times New Roman" w:hAnsi="Times New Roman"/>
        </w:rPr>
      </w:pPr>
      <w:r w:rsidRPr="00B14FBB">
        <w:rPr>
          <w:rFonts w:ascii="Times New Roman" w:hAnsi="Times New Roman"/>
          <w:b/>
          <w:caps/>
        </w:rPr>
        <w:t>III PRIEDAS</w:t>
      </w:r>
      <w:bookmarkEnd w:id="9"/>
      <w:bookmarkEnd w:id="10"/>
    </w:p>
    <w:p w14:paraId="4E2FB708" w14:textId="77777777" w:rsidR="00B14FBB" w:rsidRPr="00B14FBB" w:rsidRDefault="00B14FBB" w:rsidP="00B14FBB">
      <w:pPr>
        <w:tabs>
          <w:tab w:val="left" w:pos="567"/>
        </w:tabs>
        <w:spacing w:after="0" w:line="240" w:lineRule="auto"/>
        <w:jc w:val="center"/>
        <w:rPr>
          <w:rFonts w:ascii="Times New Roman" w:hAnsi="Times New Roman"/>
        </w:rPr>
      </w:pPr>
    </w:p>
    <w:p w14:paraId="4E2FB709" w14:textId="77777777" w:rsidR="00B14FBB" w:rsidRPr="00B14FBB" w:rsidRDefault="00B14FBB" w:rsidP="00B14FBB">
      <w:pPr>
        <w:tabs>
          <w:tab w:val="left" w:pos="567"/>
        </w:tabs>
        <w:spacing w:after="0" w:line="240" w:lineRule="auto"/>
        <w:jc w:val="center"/>
        <w:rPr>
          <w:rFonts w:ascii="Times New Roman" w:hAnsi="Times New Roman"/>
          <w:b/>
        </w:rPr>
      </w:pPr>
      <w:r w:rsidRPr="00B14FBB">
        <w:rPr>
          <w:rFonts w:ascii="Times New Roman" w:hAnsi="Times New Roman"/>
          <w:b/>
        </w:rPr>
        <w:t>ŽENKLINIMAS IR PAKUOTĖS LAPELIS</w:t>
      </w:r>
    </w:p>
    <w:p w14:paraId="4E2FB70A"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br w:type="page"/>
      </w:r>
    </w:p>
    <w:p w14:paraId="4E2FB70B" w14:textId="77777777" w:rsidR="00B14FBB" w:rsidRPr="00B14FBB" w:rsidRDefault="00B14FBB" w:rsidP="00B14FBB">
      <w:pPr>
        <w:tabs>
          <w:tab w:val="left" w:pos="567"/>
        </w:tabs>
        <w:spacing w:after="0" w:line="240" w:lineRule="auto"/>
        <w:jc w:val="center"/>
        <w:rPr>
          <w:rFonts w:ascii="Times New Roman" w:hAnsi="Times New Roman"/>
        </w:rPr>
      </w:pPr>
    </w:p>
    <w:p w14:paraId="4E2FB70C" w14:textId="77777777" w:rsidR="00B14FBB" w:rsidRPr="00B14FBB" w:rsidRDefault="00B14FBB" w:rsidP="00B14FBB">
      <w:pPr>
        <w:tabs>
          <w:tab w:val="left" w:pos="567"/>
        </w:tabs>
        <w:spacing w:after="0" w:line="240" w:lineRule="auto"/>
        <w:jc w:val="center"/>
        <w:rPr>
          <w:rFonts w:ascii="Times New Roman" w:hAnsi="Times New Roman"/>
        </w:rPr>
      </w:pPr>
    </w:p>
    <w:p w14:paraId="4E2FB70D" w14:textId="77777777" w:rsidR="00B14FBB" w:rsidRPr="00B14FBB" w:rsidRDefault="00B14FBB" w:rsidP="00B14FBB">
      <w:pPr>
        <w:tabs>
          <w:tab w:val="left" w:pos="567"/>
        </w:tabs>
        <w:spacing w:after="0" w:line="240" w:lineRule="auto"/>
        <w:jc w:val="center"/>
        <w:rPr>
          <w:rFonts w:ascii="Times New Roman" w:hAnsi="Times New Roman"/>
        </w:rPr>
      </w:pPr>
    </w:p>
    <w:p w14:paraId="4E2FB70E" w14:textId="77777777" w:rsidR="00B14FBB" w:rsidRPr="00B14FBB" w:rsidRDefault="00B14FBB" w:rsidP="00B14FBB">
      <w:pPr>
        <w:tabs>
          <w:tab w:val="left" w:pos="567"/>
        </w:tabs>
        <w:spacing w:after="0" w:line="240" w:lineRule="auto"/>
        <w:jc w:val="center"/>
        <w:rPr>
          <w:rFonts w:ascii="Times New Roman" w:hAnsi="Times New Roman"/>
        </w:rPr>
      </w:pPr>
    </w:p>
    <w:p w14:paraId="4E2FB70F" w14:textId="77777777" w:rsidR="00B14FBB" w:rsidRPr="00B14FBB" w:rsidRDefault="00B14FBB" w:rsidP="00B14FBB">
      <w:pPr>
        <w:tabs>
          <w:tab w:val="left" w:pos="567"/>
        </w:tabs>
        <w:spacing w:after="0" w:line="240" w:lineRule="auto"/>
        <w:jc w:val="center"/>
        <w:rPr>
          <w:rFonts w:ascii="Times New Roman" w:hAnsi="Times New Roman"/>
        </w:rPr>
      </w:pPr>
    </w:p>
    <w:p w14:paraId="4E2FB710" w14:textId="77777777" w:rsidR="00B14FBB" w:rsidRPr="00B14FBB" w:rsidRDefault="00B14FBB" w:rsidP="00B14FBB">
      <w:pPr>
        <w:tabs>
          <w:tab w:val="left" w:pos="567"/>
        </w:tabs>
        <w:spacing w:after="0" w:line="240" w:lineRule="auto"/>
        <w:jc w:val="center"/>
        <w:rPr>
          <w:rFonts w:ascii="Times New Roman" w:hAnsi="Times New Roman"/>
        </w:rPr>
      </w:pPr>
    </w:p>
    <w:p w14:paraId="4E2FB711" w14:textId="77777777" w:rsidR="00B14FBB" w:rsidRPr="00B14FBB" w:rsidRDefault="00B14FBB" w:rsidP="00B14FBB">
      <w:pPr>
        <w:tabs>
          <w:tab w:val="left" w:pos="567"/>
        </w:tabs>
        <w:spacing w:after="0" w:line="240" w:lineRule="auto"/>
        <w:jc w:val="center"/>
        <w:rPr>
          <w:rFonts w:ascii="Times New Roman" w:hAnsi="Times New Roman"/>
        </w:rPr>
      </w:pPr>
    </w:p>
    <w:p w14:paraId="4E2FB712" w14:textId="77777777" w:rsidR="00B14FBB" w:rsidRPr="00B14FBB" w:rsidRDefault="00B14FBB" w:rsidP="00B14FBB">
      <w:pPr>
        <w:tabs>
          <w:tab w:val="left" w:pos="567"/>
        </w:tabs>
        <w:spacing w:after="0" w:line="240" w:lineRule="auto"/>
        <w:jc w:val="center"/>
        <w:rPr>
          <w:rFonts w:ascii="Times New Roman" w:hAnsi="Times New Roman"/>
        </w:rPr>
      </w:pPr>
    </w:p>
    <w:p w14:paraId="4E2FB713" w14:textId="77777777" w:rsidR="00B14FBB" w:rsidRPr="00B14FBB" w:rsidRDefault="00B14FBB" w:rsidP="00B14FBB">
      <w:pPr>
        <w:tabs>
          <w:tab w:val="left" w:pos="567"/>
        </w:tabs>
        <w:spacing w:after="0" w:line="240" w:lineRule="auto"/>
        <w:jc w:val="center"/>
        <w:rPr>
          <w:rFonts w:ascii="Times New Roman" w:hAnsi="Times New Roman"/>
        </w:rPr>
      </w:pPr>
    </w:p>
    <w:p w14:paraId="4E2FB714" w14:textId="77777777" w:rsidR="00B14FBB" w:rsidRPr="00B14FBB" w:rsidRDefault="00B14FBB" w:rsidP="00B14FBB">
      <w:pPr>
        <w:tabs>
          <w:tab w:val="left" w:pos="567"/>
        </w:tabs>
        <w:spacing w:after="0" w:line="240" w:lineRule="auto"/>
        <w:jc w:val="center"/>
        <w:rPr>
          <w:rFonts w:ascii="Times New Roman" w:hAnsi="Times New Roman"/>
        </w:rPr>
      </w:pPr>
    </w:p>
    <w:p w14:paraId="4E2FB715" w14:textId="77777777" w:rsidR="00B14FBB" w:rsidRPr="00B14FBB" w:rsidRDefault="00B14FBB" w:rsidP="00B14FBB">
      <w:pPr>
        <w:tabs>
          <w:tab w:val="left" w:pos="567"/>
        </w:tabs>
        <w:spacing w:after="0" w:line="240" w:lineRule="auto"/>
        <w:jc w:val="center"/>
        <w:rPr>
          <w:rFonts w:ascii="Times New Roman" w:hAnsi="Times New Roman"/>
        </w:rPr>
      </w:pPr>
    </w:p>
    <w:p w14:paraId="4E2FB716" w14:textId="77777777" w:rsidR="00B14FBB" w:rsidRPr="00B14FBB" w:rsidRDefault="00B14FBB" w:rsidP="00B14FBB">
      <w:pPr>
        <w:tabs>
          <w:tab w:val="left" w:pos="567"/>
        </w:tabs>
        <w:spacing w:after="0" w:line="240" w:lineRule="auto"/>
        <w:jc w:val="center"/>
        <w:rPr>
          <w:rFonts w:ascii="Times New Roman" w:hAnsi="Times New Roman"/>
        </w:rPr>
      </w:pPr>
    </w:p>
    <w:p w14:paraId="4E2FB717" w14:textId="77777777" w:rsidR="00B14FBB" w:rsidRPr="00B14FBB" w:rsidRDefault="00B14FBB" w:rsidP="00B14FBB">
      <w:pPr>
        <w:tabs>
          <w:tab w:val="left" w:pos="567"/>
        </w:tabs>
        <w:spacing w:after="0" w:line="240" w:lineRule="auto"/>
        <w:jc w:val="center"/>
        <w:rPr>
          <w:rFonts w:ascii="Times New Roman" w:hAnsi="Times New Roman"/>
        </w:rPr>
      </w:pPr>
    </w:p>
    <w:p w14:paraId="4E2FB718" w14:textId="77777777" w:rsidR="00B14FBB" w:rsidRPr="00B14FBB" w:rsidRDefault="00B14FBB" w:rsidP="00B14FBB">
      <w:pPr>
        <w:tabs>
          <w:tab w:val="left" w:pos="567"/>
        </w:tabs>
        <w:spacing w:after="0" w:line="240" w:lineRule="auto"/>
        <w:jc w:val="center"/>
        <w:rPr>
          <w:rFonts w:ascii="Times New Roman" w:hAnsi="Times New Roman"/>
        </w:rPr>
      </w:pPr>
    </w:p>
    <w:p w14:paraId="4E2FB719" w14:textId="77777777" w:rsidR="00B14FBB" w:rsidRPr="00B14FBB" w:rsidRDefault="00B14FBB" w:rsidP="00B14FBB">
      <w:pPr>
        <w:tabs>
          <w:tab w:val="left" w:pos="567"/>
        </w:tabs>
        <w:spacing w:after="0" w:line="240" w:lineRule="auto"/>
        <w:jc w:val="center"/>
        <w:rPr>
          <w:rFonts w:ascii="Times New Roman" w:hAnsi="Times New Roman"/>
        </w:rPr>
      </w:pPr>
    </w:p>
    <w:p w14:paraId="4E2FB71A" w14:textId="77777777" w:rsidR="00B14FBB" w:rsidRPr="00B14FBB" w:rsidRDefault="00B14FBB" w:rsidP="00B14FBB">
      <w:pPr>
        <w:tabs>
          <w:tab w:val="left" w:pos="567"/>
        </w:tabs>
        <w:spacing w:after="0" w:line="240" w:lineRule="auto"/>
        <w:jc w:val="center"/>
        <w:rPr>
          <w:rFonts w:ascii="Times New Roman" w:hAnsi="Times New Roman"/>
        </w:rPr>
      </w:pPr>
    </w:p>
    <w:p w14:paraId="4E2FB71B" w14:textId="77777777" w:rsidR="00B14FBB" w:rsidRPr="00B14FBB" w:rsidRDefault="00B14FBB" w:rsidP="00B14FBB">
      <w:pPr>
        <w:tabs>
          <w:tab w:val="left" w:pos="567"/>
        </w:tabs>
        <w:spacing w:after="0" w:line="240" w:lineRule="auto"/>
        <w:jc w:val="center"/>
        <w:rPr>
          <w:rFonts w:ascii="Times New Roman" w:hAnsi="Times New Roman"/>
        </w:rPr>
      </w:pPr>
    </w:p>
    <w:p w14:paraId="4E2FB71C" w14:textId="77777777" w:rsidR="00B14FBB" w:rsidRPr="00B14FBB" w:rsidRDefault="00B14FBB" w:rsidP="00B14FBB">
      <w:pPr>
        <w:tabs>
          <w:tab w:val="left" w:pos="567"/>
        </w:tabs>
        <w:spacing w:after="0" w:line="240" w:lineRule="auto"/>
        <w:jc w:val="center"/>
        <w:rPr>
          <w:rFonts w:ascii="Times New Roman" w:hAnsi="Times New Roman"/>
        </w:rPr>
      </w:pPr>
    </w:p>
    <w:p w14:paraId="4E2FB71D" w14:textId="77777777" w:rsidR="00B14FBB" w:rsidRPr="00B14FBB" w:rsidRDefault="00B14FBB" w:rsidP="00B14FBB">
      <w:pPr>
        <w:tabs>
          <w:tab w:val="left" w:pos="567"/>
        </w:tabs>
        <w:spacing w:after="0" w:line="240" w:lineRule="auto"/>
        <w:jc w:val="center"/>
        <w:rPr>
          <w:rFonts w:ascii="Times New Roman" w:hAnsi="Times New Roman"/>
        </w:rPr>
      </w:pPr>
    </w:p>
    <w:p w14:paraId="4E2FB71E" w14:textId="77777777" w:rsidR="00B14FBB" w:rsidRPr="00B14FBB" w:rsidRDefault="00B14FBB" w:rsidP="00B14FBB">
      <w:pPr>
        <w:tabs>
          <w:tab w:val="left" w:pos="567"/>
        </w:tabs>
        <w:spacing w:after="0" w:line="240" w:lineRule="auto"/>
        <w:jc w:val="center"/>
        <w:rPr>
          <w:rFonts w:ascii="Times New Roman" w:hAnsi="Times New Roman"/>
        </w:rPr>
      </w:pPr>
    </w:p>
    <w:p w14:paraId="4E2FB71F" w14:textId="77777777" w:rsidR="00B14FBB" w:rsidRPr="00B14FBB" w:rsidRDefault="00B14FBB" w:rsidP="00B14FBB">
      <w:pPr>
        <w:tabs>
          <w:tab w:val="left" w:pos="567"/>
        </w:tabs>
        <w:spacing w:after="0" w:line="240" w:lineRule="auto"/>
        <w:jc w:val="center"/>
        <w:rPr>
          <w:rFonts w:ascii="Times New Roman" w:hAnsi="Times New Roman"/>
        </w:rPr>
      </w:pPr>
    </w:p>
    <w:p w14:paraId="4E2FB720" w14:textId="77777777" w:rsidR="00B14FBB" w:rsidRPr="00B14FBB" w:rsidRDefault="00B14FBB" w:rsidP="00B14FBB">
      <w:pPr>
        <w:tabs>
          <w:tab w:val="left" w:pos="567"/>
        </w:tabs>
        <w:spacing w:after="0" w:line="240" w:lineRule="auto"/>
        <w:jc w:val="center"/>
        <w:rPr>
          <w:rFonts w:ascii="Times New Roman" w:hAnsi="Times New Roman"/>
        </w:rPr>
      </w:pPr>
    </w:p>
    <w:p w14:paraId="4E2FB721" w14:textId="77777777" w:rsidR="00B14FBB" w:rsidRPr="00B14FBB" w:rsidRDefault="00B14FBB" w:rsidP="00B14FBB">
      <w:pPr>
        <w:tabs>
          <w:tab w:val="left" w:pos="567"/>
        </w:tabs>
        <w:spacing w:after="0" w:line="240" w:lineRule="auto"/>
        <w:jc w:val="center"/>
        <w:outlineLvl w:val="0"/>
        <w:rPr>
          <w:rFonts w:ascii="Times New Roman" w:hAnsi="Times New Roman"/>
          <w:b/>
          <w:kern w:val="28"/>
        </w:rPr>
      </w:pPr>
    </w:p>
    <w:p w14:paraId="4E2FB722" w14:textId="77777777" w:rsidR="00B14FBB" w:rsidRPr="00B14FBB" w:rsidRDefault="00B14FBB" w:rsidP="00B14FBB">
      <w:pPr>
        <w:tabs>
          <w:tab w:val="left" w:pos="567"/>
        </w:tabs>
        <w:spacing w:after="0" w:line="240" w:lineRule="auto"/>
        <w:jc w:val="center"/>
        <w:outlineLvl w:val="0"/>
        <w:rPr>
          <w:rFonts w:ascii="Times New Roman" w:hAnsi="Times New Roman"/>
        </w:rPr>
      </w:pPr>
      <w:r w:rsidRPr="00B14FBB">
        <w:rPr>
          <w:rFonts w:ascii="Times New Roman" w:hAnsi="Times New Roman"/>
          <w:b/>
          <w:kern w:val="28"/>
        </w:rPr>
        <w:t>A. ŽENKLINIMAS</w:t>
      </w:r>
    </w:p>
    <w:p w14:paraId="4E2FB723" w14:textId="77777777" w:rsidR="00B14FBB" w:rsidRPr="00B14FBB" w:rsidRDefault="00B14FBB" w:rsidP="00B14FBB">
      <w:pPr>
        <w:spacing w:after="0" w:line="240" w:lineRule="auto"/>
        <w:rPr>
          <w:rFonts w:ascii="Times New Roman" w:hAnsi="Times New Roman"/>
          <w:b/>
          <w:kern w:val="28"/>
        </w:rPr>
      </w:pPr>
      <w:r w:rsidRPr="00B14FBB">
        <w:rPr>
          <w:rFonts w:ascii="Times New Roman" w:hAnsi="Times New Roman"/>
        </w:rPr>
        <w:br w:type="page"/>
      </w:r>
    </w:p>
    <w:p w14:paraId="4E2FB724"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lastRenderedPageBreak/>
        <w:t>INFORMACIJA ANT IŠORINĖS PAKUOTĖS</w:t>
      </w:r>
    </w:p>
    <w:p w14:paraId="4E2FB725"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14:paraId="4E2FB726"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B14FBB">
        <w:rPr>
          <w:rFonts w:ascii="Times New Roman" w:hAnsi="Times New Roman"/>
          <w:b/>
        </w:rPr>
        <w:t>KARTONO DĖŽUTĖ (5 x 10 ml ir 5 x 20 ml užpildyti švirkštai (stiklo))</w:t>
      </w:r>
    </w:p>
    <w:p w14:paraId="4E2FB727" w14:textId="77777777" w:rsidR="00B14FBB" w:rsidRPr="00B14FBB" w:rsidRDefault="00B14FBB" w:rsidP="00B14FBB">
      <w:pPr>
        <w:tabs>
          <w:tab w:val="left" w:pos="567"/>
        </w:tabs>
        <w:spacing w:after="0" w:line="240" w:lineRule="auto"/>
        <w:rPr>
          <w:rFonts w:ascii="Times New Roman" w:hAnsi="Times New Roman"/>
        </w:rPr>
      </w:pPr>
    </w:p>
    <w:p w14:paraId="4E2FB728" w14:textId="77777777" w:rsidR="00B14FBB" w:rsidRPr="00B14FBB" w:rsidRDefault="00B14FBB" w:rsidP="00B14FBB">
      <w:pPr>
        <w:tabs>
          <w:tab w:val="left" w:pos="567"/>
        </w:tabs>
        <w:spacing w:after="0" w:line="240" w:lineRule="auto"/>
        <w:rPr>
          <w:rFonts w:ascii="Times New Roman" w:hAnsi="Times New Roman"/>
        </w:rPr>
      </w:pPr>
    </w:p>
    <w:p w14:paraId="4E2FB729"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w:t>
      </w:r>
      <w:r w:rsidRPr="00B14FBB">
        <w:rPr>
          <w:rFonts w:ascii="Times New Roman" w:hAnsi="Times New Roman"/>
          <w:b/>
        </w:rPr>
        <w:tab/>
        <w:t>VAISTINIO PREPARATO PAVADINIMAS</w:t>
      </w:r>
    </w:p>
    <w:p w14:paraId="4E2FB72A" w14:textId="77777777" w:rsidR="00B14FBB" w:rsidRPr="00B14FBB" w:rsidRDefault="00B14FBB" w:rsidP="00B14FBB">
      <w:pPr>
        <w:tabs>
          <w:tab w:val="left" w:pos="567"/>
        </w:tabs>
        <w:spacing w:after="0" w:line="240" w:lineRule="auto"/>
        <w:rPr>
          <w:rFonts w:ascii="Times New Roman" w:hAnsi="Times New Roman"/>
        </w:rPr>
      </w:pPr>
    </w:p>
    <w:p w14:paraId="4E2FB72B" w14:textId="77777777" w:rsidR="00B14FBB" w:rsidRDefault="00B14FBB" w:rsidP="00B14FBB">
      <w:pPr>
        <w:tabs>
          <w:tab w:val="left" w:pos="567"/>
        </w:tabs>
        <w:spacing w:after="0" w:line="240" w:lineRule="auto"/>
        <w:rPr>
          <w:rFonts w:ascii="Times New Roman" w:hAnsi="Times New Roman"/>
        </w:rPr>
      </w:pPr>
      <w:r w:rsidRPr="00B14FBB">
        <w:rPr>
          <w:rFonts w:ascii="Times New Roman" w:hAnsi="Times New Roman"/>
        </w:rPr>
        <w:t>Propoven 1 % injekcinė ar infuzinė emulsija užpildytame švirkšte</w:t>
      </w:r>
    </w:p>
    <w:p w14:paraId="4E2FB72C" w14:textId="77777777" w:rsidR="0060264F" w:rsidRPr="00B14FBB" w:rsidRDefault="0060264F" w:rsidP="00B14FBB">
      <w:pPr>
        <w:tabs>
          <w:tab w:val="left" w:pos="567"/>
        </w:tabs>
        <w:spacing w:after="0" w:line="240" w:lineRule="auto"/>
        <w:rPr>
          <w:rFonts w:ascii="Times New Roman" w:hAnsi="Times New Roman"/>
        </w:rPr>
      </w:pPr>
    </w:p>
    <w:p w14:paraId="4E2FB72D" w14:textId="77777777" w:rsidR="00B14FBB" w:rsidRPr="0060264F" w:rsidRDefault="00B14FBB" w:rsidP="00B14FBB">
      <w:pPr>
        <w:tabs>
          <w:tab w:val="left" w:pos="567"/>
        </w:tabs>
        <w:spacing w:after="0" w:line="240" w:lineRule="auto"/>
        <w:rPr>
          <w:rFonts w:ascii="Times New Roman" w:hAnsi="Times New Roman"/>
          <w:iCs/>
          <w:lang w:val="la-Latn"/>
        </w:rPr>
      </w:pPr>
      <w:r w:rsidRPr="0060264F">
        <w:rPr>
          <w:rFonts w:ascii="Times New Roman" w:hAnsi="Times New Roman"/>
          <w:iCs/>
          <w:lang w:val="la-Latn"/>
        </w:rPr>
        <w:t>propofolum</w:t>
      </w:r>
    </w:p>
    <w:p w14:paraId="4E2FB72E" w14:textId="77777777" w:rsidR="00B14FBB" w:rsidRPr="00B14FBB" w:rsidRDefault="00B14FBB" w:rsidP="00B14FBB">
      <w:pPr>
        <w:tabs>
          <w:tab w:val="left" w:pos="567"/>
        </w:tabs>
        <w:spacing w:after="0" w:line="240" w:lineRule="auto"/>
        <w:rPr>
          <w:rFonts w:ascii="Times New Roman" w:hAnsi="Times New Roman"/>
        </w:rPr>
      </w:pPr>
    </w:p>
    <w:p w14:paraId="4E2FB72F" w14:textId="77777777" w:rsidR="00B14FBB" w:rsidRPr="00B14FBB" w:rsidRDefault="00B14FBB" w:rsidP="00B14FBB">
      <w:pPr>
        <w:tabs>
          <w:tab w:val="left" w:pos="567"/>
        </w:tabs>
        <w:spacing w:after="0" w:line="240" w:lineRule="auto"/>
        <w:rPr>
          <w:rFonts w:ascii="Times New Roman" w:hAnsi="Times New Roman"/>
        </w:rPr>
      </w:pPr>
    </w:p>
    <w:p w14:paraId="4E2FB730"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2.</w:t>
      </w:r>
      <w:r w:rsidRPr="00B14FBB">
        <w:rPr>
          <w:rFonts w:ascii="Times New Roman" w:hAnsi="Times New Roman"/>
          <w:b/>
        </w:rPr>
        <w:tab/>
      </w:r>
      <w:r w:rsidRPr="00B14FBB">
        <w:rPr>
          <w:rFonts w:ascii="Times New Roman" w:eastAsia="Times New Roman" w:hAnsi="Times New Roman"/>
          <w:b/>
          <w:noProof/>
          <w:snapToGrid w:val="0"/>
          <w:szCs w:val="24"/>
        </w:rPr>
        <w:t>VEIKLIOJI (-IOS) MEDŽIAGA (-OS) IR JOS (-Ų) KIEKIS (-IAI)</w:t>
      </w:r>
    </w:p>
    <w:p w14:paraId="4E2FB731" w14:textId="77777777" w:rsidR="00B14FBB" w:rsidRPr="00B14FBB" w:rsidRDefault="00B14FBB" w:rsidP="00B14FBB">
      <w:pPr>
        <w:tabs>
          <w:tab w:val="left" w:pos="567"/>
        </w:tabs>
        <w:spacing w:after="0" w:line="240" w:lineRule="auto"/>
        <w:rPr>
          <w:rFonts w:ascii="Times New Roman" w:hAnsi="Times New Roman"/>
        </w:rPr>
      </w:pPr>
    </w:p>
    <w:p w14:paraId="4E2FB732" w14:textId="77777777" w:rsidR="00B14FBB" w:rsidRPr="00B14FBB" w:rsidRDefault="0039597E" w:rsidP="00B14FBB">
      <w:pPr>
        <w:tabs>
          <w:tab w:val="left" w:pos="567"/>
        </w:tabs>
        <w:spacing w:after="0" w:line="240" w:lineRule="auto"/>
        <w:rPr>
          <w:rFonts w:ascii="Times New Roman" w:hAnsi="Times New Roman"/>
        </w:rPr>
      </w:pPr>
      <w:r w:rsidRPr="00B14FBB">
        <w:rPr>
          <w:rFonts w:ascii="Times New Roman" w:hAnsi="Times New Roman"/>
        </w:rPr>
        <w:t>Kiekviename</w:t>
      </w:r>
      <w:r>
        <w:rPr>
          <w:rFonts w:ascii="Times New Roman" w:hAnsi="Times New Roman"/>
        </w:rPr>
        <w:t> </w:t>
      </w:r>
      <w:r w:rsidR="00B14FBB" w:rsidRPr="00B14FBB">
        <w:rPr>
          <w:rFonts w:ascii="Times New Roman" w:hAnsi="Times New Roman"/>
        </w:rPr>
        <w:t>ml yra 10 mg propofolio.</w:t>
      </w:r>
    </w:p>
    <w:p w14:paraId="4E2FB733" w14:textId="77777777" w:rsidR="00B14FBB" w:rsidRPr="00B14FBB" w:rsidRDefault="00B14FBB" w:rsidP="00B14FBB">
      <w:pPr>
        <w:tabs>
          <w:tab w:val="left" w:pos="567"/>
        </w:tabs>
        <w:spacing w:after="0" w:line="240" w:lineRule="auto"/>
        <w:rPr>
          <w:rFonts w:ascii="Times New Roman" w:hAnsi="Times New Roman"/>
        </w:rPr>
      </w:pPr>
    </w:p>
    <w:p w14:paraId="4E2FB734"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Kiekviename švirkšte yra 100 mg propofolio.</w:t>
      </w:r>
    </w:p>
    <w:p w14:paraId="4E2FB735" w14:textId="77777777" w:rsidR="00B14FBB" w:rsidRPr="00B14FBB" w:rsidRDefault="00B14FBB" w:rsidP="00B14FBB">
      <w:pPr>
        <w:tabs>
          <w:tab w:val="left" w:pos="567"/>
        </w:tabs>
        <w:spacing w:after="0" w:line="240" w:lineRule="auto"/>
        <w:rPr>
          <w:rFonts w:ascii="Times New Roman" w:hAnsi="Times New Roman"/>
        </w:rPr>
      </w:pPr>
      <w:r w:rsidRPr="00B95B19">
        <w:rPr>
          <w:rFonts w:ascii="Times New Roman" w:hAnsi="Times New Roman"/>
          <w:highlight w:val="lightGray"/>
        </w:rPr>
        <w:t>Kiekviename švirkšte yra 200 mg propofolio.</w:t>
      </w:r>
    </w:p>
    <w:p w14:paraId="4E2FB736" w14:textId="77777777" w:rsidR="00B14FBB" w:rsidRPr="00B14FBB" w:rsidRDefault="00B14FBB" w:rsidP="00B14FBB">
      <w:pPr>
        <w:tabs>
          <w:tab w:val="left" w:pos="567"/>
        </w:tabs>
        <w:spacing w:after="0" w:line="240" w:lineRule="auto"/>
        <w:rPr>
          <w:rFonts w:ascii="Times New Roman" w:hAnsi="Times New Roman"/>
        </w:rPr>
      </w:pPr>
    </w:p>
    <w:p w14:paraId="4E2FB737" w14:textId="77777777" w:rsidR="00B14FBB" w:rsidRPr="00B14FBB" w:rsidRDefault="00B14FBB" w:rsidP="00B14FBB">
      <w:pPr>
        <w:tabs>
          <w:tab w:val="left" w:pos="567"/>
        </w:tabs>
        <w:spacing w:after="0" w:line="240" w:lineRule="auto"/>
        <w:rPr>
          <w:rFonts w:ascii="Times New Roman" w:hAnsi="Times New Roman"/>
        </w:rPr>
      </w:pPr>
    </w:p>
    <w:p w14:paraId="4E2FB738"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3.</w:t>
      </w:r>
      <w:r w:rsidRPr="00B14FBB">
        <w:rPr>
          <w:rFonts w:ascii="Times New Roman" w:hAnsi="Times New Roman"/>
          <w:b/>
        </w:rPr>
        <w:tab/>
        <w:t>PAGALBINIŲ MEDŽIAGŲ SĄRAŠAS</w:t>
      </w:r>
    </w:p>
    <w:p w14:paraId="4E2FB739" w14:textId="77777777" w:rsidR="00B14FBB" w:rsidRPr="00B14FBB" w:rsidRDefault="00B14FBB" w:rsidP="00B14FBB">
      <w:pPr>
        <w:tabs>
          <w:tab w:val="left" w:pos="567"/>
        </w:tabs>
        <w:spacing w:after="0" w:line="240" w:lineRule="auto"/>
        <w:rPr>
          <w:rFonts w:ascii="Times New Roman" w:hAnsi="Times New Roman"/>
        </w:rPr>
      </w:pPr>
    </w:p>
    <w:p w14:paraId="4E2FB73A" w14:textId="77777777" w:rsidR="00B14FBB" w:rsidRPr="00B8183C" w:rsidRDefault="00B14FBB" w:rsidP="00B14FBB">
      <w:pPr>
        <w:tabs>
          <w:tab w:val="left" w:pos="567"/>
        </w:tabs>
        <w:spacing w:after="0" w:line="240" w:lineRule="auto"/>
        <w:rPr>
          <w:rFonts w:ascii="Times New Roman" w:hAnsi="Times New Roman"/>
          <w:lang w:val="la-Latn"/>
        </w:rPr>
      </w:pPr>
      <w:r w:rsidRPr="00B8183C">
        <w:rPr>
          <w:rFonts w:ascii="Times New Roman" w:hAnsi="Times New Roman"/>
          <w:lang w:val="la-Latn"/>
        </w:rPr>
        <w:t>Soiae oleum raffinatum, Triglycerida saturata media, Phosphatidum ovi depuratum, Glycerolum, Acidum oleicum, Natrii hydroxidum, Aqua ad iniectabile.</w:t>
      </w:r>
    </w:p>
    <w:p w14:paraId="4E2FB73B" w14:textId="77777777" w:rsidR="00B14FBB" w:rsidRPr="00B14FBB" w:rsidRDefault="00B14FBB" w:rsidP="00B14FBB">
      <w:pPr>
        <w:tabs>
          <w:tab w:val="left" w:pos="567"/>
        </w:tabs>
        <w:spacing w:after="0" w:line="240" w:lineRule="auto"/>
        <w:rPr>
          <w:rFonts w:ascii="Times New Roman" w:hAnsi="Times New Roman"/>
        </w:rPr>
      </w:pPr>
    </w:p>
    <w:p w14:paraId="4E2FB73C" w14:textId="77777777" w:rsidR="00B14FBB" w:rsidRPr="00B14FBB" w:rsidRDefault="00B14FBB" w:rsidP="00B14FBB">
      <w:pPr>
        <w:tabs>
          <w:tab w:val="left" w:pos="567"/>
        </w:tabs>
        <w:spacing w:after="0" w:line="240" w:lineRule="auto"/>
        <w:rPr>
          <w:rFonts w:ascii="Times New Roman" w:hAnsi="Times New Roman"/>
        </w:rPr>
      </w:pPr>
    </w:p>
    <w:p w14:paraId="4E2FB73D"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4.</w:t>
      </w:r>
      <w:r w:rsidRPr="00B14FBB">
        <w:rPr>
          <w:rFonts w:ascii="Times New Roman" w:hAnsi="Times New Roman"/>
          <w:b/>
        </w:rPr>
        <w:tab/>
        <w:t>FARMACINĖ FORMA IR KIEKIS PAKUOTĖJE</w:t>
      </w:r>
    </w:p>
    <w:p w14:paraId="4E2FB73E" w14:textId="77777777" w:rsidR="00B14FBB" w:rsidRPr="00B14FBB" w:rsidRDefault="00B14FBB" w:rsidP="00B14FBB">
      <w:pPr>
        <w:tabs>
          <w:tab w:val="left" w:pos="567"/>
        </w:tabs>
        <w:spacing w:after="0" w:line="240" w:lineRule="auto"/>
        <w:rPr>
          <w:rFonts w:ascii="Times New Roman" w:hAnsi="Times New Roman"/>
        </w:rPr>
      </w:pPr>
    </w:p>
    <w:p w14:paraId="4E2FB73F" w14:textId="77777777" w:rsidR="00B14FBB" w:rsidRPr="00B14FBB" w:rsidRDefault="00B14FBB" w:rsidP="00B14FBB">
      <w:pPr>
        <w:tabs>
          <w:tab w:val="left" w:pos="567"/>
        </w:tabs>
        <w:spacing w:after="0" w:line="240" w:lineRule="auto"/>
        <w:rPr>
          <w:rFonts w:ascii="Times New Roman" w:hAnsi="Times New Roman"/>
        </w:rPr>
      </w:pPr>
      <w:r w:rsidRPr="00B95B19">
        <w:rPr>
          <w:rFonts w:ascii="Times New Roman" w:hAnsi="Times New Roman"/>
          <w:highlight w:val="lightGray"/>
        </w:rPr>
        <w:t>Injekcinė ar infuzinė emulsija užpildytame švirkšte</w:t>
      </w:r>
    </w:p>
    <w:p w14:paraId="4E2FB740" w14:textId="77777777" w:rsidR="00B14FBB" w:rsidRPr="00B14FBB" w:rsidRDefault="00B14FBB" w:rsidP="00B14FBB">
      <w:pPr>
        <w:tabs>
          <w:tab w:val="left" w:pos="567"/>
        </w:tabs>
        <w:spacing w:after="0" w:line="240" w:lineRule="auto"/>
        <w:rPr>
          <w:rFonts w:ascii="Times New Roman" w:hAnsi="Times New Roman"/>
        </w:rPr>
      </w:pPr>
    </w:p>
    <w:p w14:paraId="4E2FB741"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5 x 10 ml</w:t>
      </w:r>
    </w:p>
    <w:p w14:paraId="4E2FB742" w14:textId="77777777" w:rsidR="00B14FBB" w:rsidRPr="00B14FBB" w:rsidRDefault="00B14FBB" w:rsidP="00B14FBB">
      <w:pPr>
        <w:tabs>
          <w:tab w:val="left" w:pos="567"/>
        </w:tabs>
        <w:spacing w:after="0" w:line="240" w:lineRule="auto"/>
        <w:rPr>
          <w:rFonts w:ascii="Times New Roman" w:hAnsi="Times New Roman"/>
        </w:rPr>
      </w:pPr>
      <w:r w:rsidRPr="00B95B19">
        <w:rPr>
          <w:rFonts w:ascii="Times New Roman" w:hAnsi="Times New Roman"/>
          <w:highlight w:val="lightGray"/>
        </w:rPr>
        <w:t>5 x 20 ml</w:t>
      </w:r>
    </w:p>
    <w:p w14:paraId="4E2FB743" w14:textId="77777777" w:rsidR="00B14FBB" w:rsidRPr="00B14FBB" w:rsidRDefault="00B14FBB" w:rsidP="00B14FBB">
      <w:pPr>
        <w:tabs>
          <w:tab w:val="left" w:pos="567"/>
        </w:tabs>
        <w:spacing w:after="0" w:line="240" w:lineRule="auto"/>
        <w:rPr>
          <w:rFonts w:ascii="Times New Roman" w:hAnsi="Times New Roman"/>
        </w:rPr>
      </w:pPr>
    </w:p>
    <w:p w14:paraId="4E2FB744" w14:textId="77777777" w:rsidR="00B14FBB" w:rsidRPr="00B14FBB" w:rsidRDefault="00B14FBB" w:rsidP="00B14FBB">
      <w:pPr>
        <w:tabs>
          <w:tab w:val="left" w:pos="567"/>
        </w:tabs>
        <w:spacing w:after="0" w:line="240" w:lineRule="auto"/>
        <w:rPr>
          <w:rFonts w:ascii="Times New Roman" w:hAnsi="Times New Roman"/>
        </w:rPr>
      </w:pPr>
    </w:p>
    <w:p w14:paraId="4E2FB745"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5.</w:t>
      </w:r>
      <w:r w:rsidRPr="00B14FBB">
        <w:rPr>
          <w:rFonts w:ascii="Times New Roman" w:hAnsi="Times New Roman"/>
          <w:b/>
        </w:rPr>
        <w:tab/>
        <w:t>VARTOJIMO METODAS IR BŪDAS (-AI)</w:t>
      </w:r>
    </w:p>
    <w:p w14:paraId="4E2FB746" w14:textId="77777777" w:rsidR="00B14FBB" w:rsidRPr="00B14FBB" w:rsidRDefault="00B14FBB" w:rsidP="00B14FBB">
      <w:pPr>
        <w:tabs>
          <w:tab w:val="left" w:pos="567"/>
        </w:tabs>
        <w:spacing w:after="0" w:line="240" w:lineRule="auto"/>
        <w:rPr>
          <w:rFonts w:ascii="Times New Roman" w:hAnsi="Times New Roman"/>
        </w:rPr>
      </w:pPr>
    </w:p>
    <w:p w14:paraId="4E2FB747"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Leisti į veną.</w:t>
      </w:r>
    </w:p>
    <w:p w14:paraId="4E2FB748"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Prieš vartojimą užpildytą švirkštą reikia pakratyti.</w:t>
      </w:r>
    </w:p>
    <w:p w14:paraId="4E2FB749"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Vartoti galima tik tuo atveju, jei emulsija yra homogeninė, o užpildytas švirkštas nepažeistas.</w:t>
      </w:r>
    </w:p>
    <w:p w14:paraId="4E2FB74A" w14:textId="77777777" w:rsidR="00B14FBB" w:rsidRPr="00B14FBB" w:rsidRDefault="006A1FCD" w:rsidP="00B14FBB">
      <w:pPr>
        <w:tabs>
          <w:tab w:val="left" w:pos="567"/>
        </w:tabs>
        <w:spacing w:after="0" w:line="240" w:lineRule="auto"/>
        <w:rPr>
          <w:rFonts w:ascii="Times New Roman" w:hAnsi="Times New Roman"/>
        </w:rPr>
      </w:pPr>
      <w:r w:rsidRPr="006A1FCD">
        <w:rPr>
          <w:rFonts w:ascii="Times New Roman" w:hAnsi="Times New Roman"/>
        </w:rPr>
        <w:t>Vienkartiniam vartojimui vienam pacientui. Vartojant kelis kartus, kyla sepsio rizika</w:t>
      </w:r>
      <w:r w:rsidR="00B14FBB" w:rsidRPr="00B14FBB">
        <w:rPr>
          <w:rFonts w:ascii="Times New Roman" w:hAnsi="Times New Roman"/>
        </w:rPr>
        <w:t>.</w:t>
      </w:r>
    </w:p>
    <w:p w14:paraId="4E2FB74B"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Nesuvartotą emulsiją būtina išmesti.</w:t>
      </w:r>
    </w:p>
    <w:p w14:paraId="4E2FB74C"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Vartoti tik aseptinėmis sąlygomis.</w:t>
      </w:r>
    </w:p>
    <w:p w14:paraId="4E2FB74D" w14:textId="77777777" w:rsidR="00B14FBB" w:rsidRPr="00B14FBB" w:rsidRDefault="00B14FBB" w:rsidP="00B14FBB">
      <w:pPr>
        <w:tabs>
          <w:tab w:val="left" w:pos="567"/>
        </w:tabs>
        <w:spacing w:after="0" w:line="240" w:lineRule="auto"/>
        <w:rPr>
          <w:rFonts w:ascii="Times New Roman" w:hAnsi="Times New Roman"/>
        </w:rPr>
      </w:pPr>
    </w:p>
    <w:p w14:paraId="4E2FB74E"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Reikia laikytis sterilumo. Išorinis švirkšto paviršius ir stūmoklis yra nesterilūs.</w:t>
      </w:r>
    </w:p>
    <w:p w14:paraId="4E2FB74F" w14:textId="77777777" w:rsidR="00B14FBB" w:rsidRPr="00B14FBB" w:rsidRDefault="00B14FBB" w:rsidP="00B14FBB">
      <w:pPr>
        <w:numPr>
          <w:ilvl w:val="0"/>
          <w:numId w:val="29"/>
        </w:numPr>
        <w:tabs>
          <w:tab w:val="left" w:pos="567"/>
        </w:tabs>
        <w:spacing w:after="0" w:line="240" w:lineRule="auto"/>
        <w:ind w:left="567" w:hanging="567"/>
        <w:rPr>
          <w:rFonts w:ascii="Times New Roman" w:hAnsi="Times New Roman"/>
        </w:rPr>
      </w:pPr>
      <w:r w:rsidRPr="00B14FBB">
        <w:rPr>
          <w:rFonts w:ascii="Times New Roman" w:hAnsi="Times New Roman"/>
        </w:rPr>
        <w:t>Išimti švirkštą iš pakuotės ir jį papurtyti.</w:t>
      </w:r>
    </w:p>
    <w:p w14:paraId="4E2FB750" w14:textId="77777777" w:rsidR="00B14FBB" w:rsidRPr="00B14FBB" w:rsidRDefault="00B14FBB" w:rsidP="00B14FBB">
      <w:pPr>
        <w:tabs>
          <w:tab w:val="left" w:pos="567"/>
        </w:tabs>
        <w:spacing w:after="0" w:line="240" w:lineRule="auto"/>
        <w:ind w:left="567" w:hanging="567"/>
        <w:rPr>
          <w:rFonts w:ascii="Times New Roman" w:hAnsi="Times New Roman"/>
          <w:highlight w:val="yellow"/>
        </w:rPr>
      </w:pPr>
      <w:r w:rsidRPr="00B14FBB">
        <w:rPr>
          <w:rFonts w:ascii="Times New Roman" w:hAnsi="Times New Roman"/>
        </w:rPr>
        <w:t>2)</w:t>
      </w:r>
      <w:r w:rsidRPr="00B14FBB">
        <w:rPr>
          <w:rFonts w:ascii="Times New Roman" w:hAnsi="Times New Roman"/>
        </w:rPr>
        <w:tab/>
        <w:t>Nuo švirkšto galiuko nutraukti viršūnėlės dangtelį ir švirkštą sujungti su infuzijų sistema, adata arba kaniule. Prieš vartojant vaistą, reikia išstumti oro burbuliukus (maži burbuliukai gali likti).</w:t>
      </w:r>
    </w:p>
    <w:p w14:paraId="4E2FB751" w14:textId="77777777" w:rsidR="00B14FBB" w:rsidRPr="00B14FBB" w:rsidRDefault="00B14FBB" w:rsidP="00B14FBB">
      <w:pPr>
        <w:tabs>
          <w:tab w:val="left" w:pos="567"/>
        </w:tabs>
        <w:spacing w:after="0" w:line="240" w:lineRule="auto"/>
        <w:rPr>
          <w:rFonts w:ascii="Times New Roman" w:hAnsi="Times New Roman"/>
        </w:rPr>
      </w:pPr>
    </w:p>
    <w:p w14:paraId="4E2FB752"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Prieš vartojimą perskaitykite pakuotės lapelį.</w:t>
      </w:r>
    </w:p>
    <w:p w14:paraId="4E2FB753" w14:textId="77777777" w:rsidR="00B14FBB" w:rsidRPr="00B14FBB" w:rsidRDefault="00B14FBB" w:rsidP="00B14FBB">
      <w:pPr>
        <w:tabs>
          <w:tab w:val="left" w:pos="567"/>
        </w:tabs>
        <w:spacing w:after="0" w:line="240" w:lineRule="auto"/>
        <w:rPr>
          <w:rFonts w:ascii="Times New Roman" w:hAnsi="Times New Roman"/>
        </w:rPr>
      </w:pPr>
    </w:p>
    <w:p w14:paraId="4E2FB754" w14:textId="77777777" w:rsidR="00B14FBB" w:rsidRPr="00B14FBB" w:rsidRDefault="00B14FBB" w:rsidP="00B14FBB">
      <w:pPr>
        <w:tabs>
          <w:tab w:val="left" w:pos="567"/>
        </w:tabs>
        <w:spacing w:after="0" w:line="240" w:lineRule="auto"/>
        <w:rPr>
          <w:rFonts w:ascii="Times New Roman" w:hAnsi="Times New Roman"/>
        </w:rPr>
      </w:pPr>
    </w:p>
    <w:p w14:paraId="4E2FB755"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B14FBB">
        <w:rPr>
          <w:rFonts w:ascii="Times New Roman" w:hAnsi="Times New Roman"/>
          <w:b/>
        </w:rPr>
        <w:t>6.</w:t>
      </w:r>
      <w:r w:rsidRPr="00B14FBB">
        <w:rPr>
          <w:rFonts w:ascii="Times New Roman" w:hAnsi="Times New Roman"/>
          <w:b/>
        </w:rPr>
        <w:tab/>
        <w:t>SPECIALUS ĮSPĖJIMAS, KAD VAISTINĮ PREPARATĄ BŪTINA LAIKYTI VAIKAMS NEPASTEBIMOJE IR NEPASIEKIAMOJE VIETOJE</w:t>
      </w:r>
    </w:p>
    <w:p w14:paraId="4E2FB756" w14:textId="77777777" w:rsidR="00B14FBB" w:rsidRPr="00B14FBB" w:rsidRDefault="00B14FBB" w:rsidP="00B14FBB">
      <w:pPr>
        <w:tabs>
          <w:tab w:val="left" w:pos="567"/>
        </w:tabs>
        <w:spacing w:after="0" w:line="240" w:lineRule="auto"/>
        <w:rPr>
          <w:rFonts w:ascii="Times New Roman" w:hAnsi="Times New Roman"/>
        </w:rPr>
      </w:pPr>
    </w:p>
    <w:p w14:paraId="4E2FB757"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Laikyti vaikams nepastebimoje ir nepasiekiamoje vietoje.</w:t>
      </w:r>
    </w:p>
    <w:p w14:paraId="4E2FB758" w14:textId="77777777" w:rsidR="00B14FBB" w:rsidRPr="00B14FBB" w:rsidRDefault="00B14FBB" w:rsidP="00B14FBB">
      <w:pPr>
        <w:tabs>
          <w:tab w:val="left" w:pos="567"/>
        </w:tabs>
        <w:spacing w:after="0" w:line="240" w:lineRule="auto"/>
        <w:rPr>
          <w:rFonts w:ascii="Times New Roman" w:hAnsi="Times New Roman"/>
        </w:rPr>
      </w:pPr>
    </w:p>
    <w:p w14:paraId="4E2FB759" w14:textId="77777777" w:rsidR="00B14FBB" w:rsidRPr="00B14FBB" w:rsidRDefault="00B14FBB" w:rsidP="00B14FBB">
      <w:pPr>
        <w:tabs>
          <w:tab w:val="left" w:pos="567"/>
        </w:tabs>
        <w:spacing w:after="0" w:line="240" w:lineRule="auto"/>
        <w:rPr>
          <w:rFonts w:ascii="Times New Roman" w:hAnsi="Times New Roman"/>
        </w:rPr>
      </w:pPr>
    </w:p>
    <w:p w14:paraId="4E2FB75A"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7.</w:t>
      </w:r>
      <w:r w:rsidRPr="00B14FBB">
        <w:rPr>
          <w:rFonts w:ascii="Times New Roman" w:hAnsi="Times New Roman"/>
          <w:b/>
        </w:rPr>
        <w:tab/>
        <w:t>KITAS (-I) SPECIALUS (-ŪS) ĮSPĖJIMAS (-AI) (JEI REIKIA)</w:t>
      </w:r>
    </w:p>
    <w:p w14:paraId="4E2FB75B" w14:textId="77777777" w:rsidR="00B14FBB" w:rsidRPr="00B14FBB" w:rsidRDefault="00B14FBB" w:rsidP="00B14FBB">
      <w:pPr>
        <w:tabs>
          <w:tab w:val="left" w:pos="567"/>
        </w:tabs>
        <w:spacing w:after="0" w:line="240" w:lineRule="auto"/>
        <w:rPr>
          <w:rFonts w:ascii="Times New Roman" w:hAnsi="Times New Roman"/>
        </w:rPr>
      </w:pPr>
    </w:p>
    <w:p w14:paraId="4E2FB75C" w14:textId="77777777"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b/>
        </w:rPr>
        <w:t>10 ml stiklo švirkštas yra skirtas tik naudojimui rankiniu būdu ir negali būti naudojamas pompoje.</w:t>
      </w:r>
    </w:p>
    <w:p w14:paraId="4E2FB75D" w14:textId="77777777" w:rsidR="00B14FBB" w:rsidRPr="00B14FBB" w:rsidRDefault="00B14FBB" w:rsidP="00B14FBB">
      <w:pPr>
        <w:tabs>
          <w:tab w:val="left" w:pos="567"/>
        </w:tabs>
        <w:spacing w:after="0" w:line="240" w:lineRule="auto"/>
        <w:rPr>
          <w:rFonts w:ascii="Times New Roman" w:hAnsi="Times New Roman"/>
          <w:b/>
        </w:rPr>
      </w:pPr>
      <w:r w:rsidRPr="00B95B19">
        <w:rPr>
          <w:rFonts w:ascii="Times New Roman" w:hAnsi="Times New Roman"/>
          <w:b/>
          <w:highlight w:val="lightGray"/>
        </w:rPr>
        <w:t>20 ml stiklo švirkštas yra skirtas tik naudojimui rankiniu būdu ir negali būti naudojamas pompoje.</w:t>
      </w:r>
    </w:p>
    <w:p w14:paraId="4E2FB75E" w14:textId="77777777" w:rsidR="00B14FBB" w:rsidRPr="00B14FBB" w:rsidRDefault="00B14FBB" w:rsidP="00B14FBB">
      <w:pPr>
        <w:tabs>
          <w:tab w:val="left" w:pos="567"/>
        </w:tabs>
        <w:spacing w:after="0" w:line="240" w:lineRule="auto"/>
        <w:rPr>
          <w:rFonts w:ascii="Times New Roman" w:hAnsi="Times New Roman"/>
        </w:rPr>
      </w:pPr>
    </w:p>
    <w:p w14:paraId="4E2FB75F" w14:textId="77777777" w:rsidR="00B14FBB" w:rsidRPr="00B14FBB" w:rsidRDefault="00B14FBB" w:rsidP="00B14FBB">
      <w:pPr>
        <w:tabs>
          <w:tab w:val="left" w:pos="567"/>
        </w:tabs>
        <w:spacing w:after="0" w:line="240" w:lineRule="auto"/>
        <w:rPr>
          <w:rFonts w:ascii="Times New Roman" w:hAnsi="Times New Roman"/>
        </w:rPr>
      </w:pPr>
    </w:p>
    <w:p w14:paraId="4E2FB760"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8.</w:t>
      </w:r>
      <w:r w:rsidRPr="00B14FBB">
        <w:rPr>
          <w:rFonts w:ascii="Times New Roman" w:hAnsi="Times New Roman"/>
          <w:b/>
        </w:rPr>
        <w:tab/>
        <w:t>TINKAMUMO LAIKAS</w:t>
      </w:r>
    </w:p>
    <w:p w14:paraId="4E2FB761" w14:textId="77777777" w:rsidR="00B14FBB" w:rsidRPr="00B14FBB" w:rsidRDefault="00B14FBB" w:rsidP="00B14FBB">
      <w:pPr>
        <w:tabs>
          <w:tab w:val="left" w:pos="567"/>
        </w:tabs>
        <w:spacing w:after="0" w:line="240" w:lineRule="auto"/>
        <w:rPr>
          <w:rFonts w:ascii="Times New Roman" w:hAnsi="Times New Roman"/>
        </w:rPr>
      </w:pPr>
    </w:p>
    <w:p w14:paraId="4E2FB762"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EXP {mm.MMMM}</w:t>
      </w:r>
    </w:p>
    <w:p w14:paraId="4E2FB763" w14:textId="77777777" w:rsidR="00B14FBB" w:rsidRPr="00B14FBB" w:rsidRDefault="00B14FBB" w:rsidP="00B14FBB">
      <w:pPr>
        <w:tabs>
          <w:tab w:val="left" w:pos="567"/>
        </w:tabs>
        <w:spacing w:after="0" w:line="240" w:lineRule="auto"/>
        <w:rPr>
          <w:rFonts w:ascii="Times New Roman" w:hAnsi="Times New Roman"/>
        </w:rPr>
      </w:pPr>
    </w:p>
    <w:p w14:paraId="4E2FB764" w14:textId="77777777" w:rsidR="00B14FBB" w:rsidRPr="00B14FBB" w:rsidRDefault="006A1FCD" w:rsidP="00B14FBB">
      <w:pPr>
        <w:tabs>
          <w:tab w:val="left" w:pos="567"/>
        </w:tabs>
        <w:spacing w:after="0" w:line="240" w:lineRule="auto"/>
        <w:rPr>
          <w:rFonts w:ascii="Times New Roman" w:hAnsi="Times New Roman"/>
        </w:rPr>
      </w:pPr>
      <w:r w:rsidRPr="006A1FCD">
        <w:rPr>
          <w:rFonts w:ascii="Times New Roman" w:hAnsi="Times New Roman"/>
        </w:rPr>
        <w:t>Atidarius, suvartoti nedelsiant</w:t>
      </w:r>
      <w:r w:rsidR="00B14FBB" w:rsidRPr="00B14FBB">
        <w:rPr>
          <w:rFonts w:ascii="Times New Roman" w:hAnsi="Times New Roman"/>
        </w:rPr>
        <w:t>.</w:t>
      </w:r>
    </w:p>
    <w:p w14:paraId="4E2FB765"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Praskiesto vaisto tinkamumo laikas nurodytas pakuotės lapelyje.</w:t>
      </w:r>
    </w:p>
    <w:p w14:paraId="4E2FB766" w14:textId="77777777" w:rsidR="00B14FBB" w:rsidRPr="00B14FBB" w:rsidRDefault="00B14FBB" w:rsidP="00B14FBB">
      <w:pPr>
        <w:tabs>
          <w:tab w:val="left" w:pos="567"/>
        </w:tabs>
        <w:spacing w:after="0" w:line="240" w:lineRule="auto"/>
        <w:rPr>
          <w:rFonts w:ascii="Times New Roman" w:hAnsi="Times New Roman"/>
        </w:rPr>
      </w:pPr>
    </w:p>
    <w:p w14:paraId="4E2FB767" w14:textId="77777777" w:rsidR="00B14FBB" w:rsidRPr="00B14FBB" w:rsidRDefault="00B14FBB" w:rsidP="00B14FBB">
      <w:pPr>
        <w:tabs>
          <w:tab w:val="left" w:pos="567"/>
        </w:tabs>
        <w:spacing w:after="0" w:line="240" w:lineRule="auto"/>
        <w:rPr>
          <w:rFonts w:ascii="Times New Roman" w:hAnsi="Times New Roman"/>
        </w:rPr>
      </w:pPr>
    </w:p>
    <w:p w14:paraId="4E2FB768"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9.</w:t>
      </w:r>
      <w:r w:rsidRPr="00B14FBB">
        <w:rPr>
          <w:rFonts w:ascii="Times New Roman" w:hAnsi="Times New Roman"/>
          <w:b/>
        </w:rPr>
        <w:tab/>
        <w:t>SPECIALIOS LAIKYMO SĄLYGOS</w:t>
      </w:r>
    </w:p>
    <w:p w14:paraId="4E2FB769" w14:textId="77777777" w:rsidR="00B14FBB" w:rsidRPr="00B14FBB" w:rsidRDefault="00B14FBB" w:rsidP="00B14FBB">
      <w:pPr>
        <w:tabs>
          <w:tab w:val="left" w:pos="567"/>
        </w:tabs>
        <w:spacing w:after="0" w:line="240" w:lineRule="auto"/>
        <w:rPr>
          <w:rFonts w:ascii="Times New Roman" w:hAnsi="Times New Roman"/>
        </w:rPr>
      </w:pPr>
    </w:p>
    <w:p w14:paraId="4E2FB76A"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Laikyti ne aukštesnėje kaip 25 </w:t>
      </w:r>
      <w:r w:rsidRPr="00B14FBB">
        <w:rPr>
          <w:rFonts w:ascii="Times New Roman" w:hAnsi="Times New Roman"/>
        </w:rPr>
        <w:sym w:font="Symbol" w:char="F0B0"/>
      </w:r>
      <w:r w:rsidRPr="00B14FBB">
        <w:rPr>
          <w:rFonts w:ascii="Times New Roman" w:hAnsi="Times New Roman"/>
        </w:rPr>
        <w:t>C temperatūroje. Negalima užšaldyti.</w:t>
      </w:r>
    </w:p>
    <w:p w14:paraId="4E2FB76B" w14:textId="77777777" w:rsidR="00B14FBB" w:rsidRPr="00B14FBB" w:rsidRDefault="00B14FBB" w:rsidP="00B14FBB">
      <w:pPr>
        <w:tabs>
          <w:tab w:val="left" w:pos="567"/>
        </w:tabs>
        <w:spacing w:after="0" w:line="240" w:lineRule="auto"/>
        <w:rPr>
          <w:rFonts w:ascii="Times New Roman" w:hAnsi="Times New Roman"/>
        </w:rPr>
      </w:pPr>
    </w:p>
    <w:p w14:paraId="4E2FB76C" w14:textId="77777777" w:rsidR="00B14FBB" w:rsidRPr="00B14FBB" w:rsidRDefault="00B14FBB" w:rsidP="00B14FBB">
      <w:pPr>
        <w:tabs>
          <w:tab w:val="left" w:pos="567"/>
        </w:tabs>
        <w:spacing w:after="0" w:line="240" w:lineRule="auto"/>
        <w:rPr>
          <w:rFonts w:ascii="Times New Roman" w:hAnsi="Times New Roman"/>
        </w:rPr>
      </w:pPr>
    </w:p>
    <w:p w14:paraId="4E2FB76D"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10.</w:t>
      </w:r>
      <w:r w:rsidRPr="00B14FBB">
        <w:rPr>
          <w:rFonts w:ascii="Times New Roman" w:hAnsi="Times New Roman"/>
          <w:b/>
        </w:rPr>
        <w:tab/>
        <w:t>SPECIALIOS ATSARGUMO PRIEMONĖS DĖL NESUVARTOTO VAISTINIO PREPARATO AR JO ATLIEKŲ TVARKYMO (JEI REIKIA)</w:t>
      </w:r>
    </w:p>
    <w:p w14:paraId="4E2FB76E" w14:textId="77777777" w:rsidR="00B14FBB" w:rsidRPr="00B14FBB" w:rsidRDefault="00B14FBB" w:rsidP="00B14FBB">
      <w:pPr>
        <w:tabs>
          <w:tab w:val="left" w:pos="567"/>
        </w:tabs>
        <w:spacing w:after="0" w:line="240" w:lineRule="auto"/>
        <w:rPr>
          <w:rFonts w:ascii="Times New Roman" w:hAnsi="Times New Roman"/>
        </w:rPr>
      </w:pPr>
    </w:p>
    <w:p w14:paraId="4E2FB76F" w14:textId="77777777" w:rsidR="00B14FBB" w:rsidRPr="00B14FBB" w:rsidRDefault="00B14FBB" w:rsidP="00B14FBB">
      <w:pPr>
        <w:tabs>
          <w:tab w:val="left" w:pos="567"/>
        </w:tabs>
        <w:spacing w:after="0" w:line="240" w:lineRule="auto"/>
        <w:rPr>
          <w:rFonts w:ascii="Times New Roman" w:hAnsi="Times New Roman"/>
        </w:rPr>
      </w:pPr>
    </w:p>
    <w:p w14:paraId="4E2FB770"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11.</w:t>
      </w:r>
      <w:r w:rsidRPr="00B14FBB">
        <w:rPr>
          <w:rFonts w:ascii="Times New Roman" w:hAnsi="Times New Roman"/>
          <w:b/>
        </w:rPr>
        <w:tab/>
        <w:t>REGISTRUOTOJO PAVADINIMAS IR ADRESAS</w:t>
      </w:r>
    </w:p>
    <w:p w14:paraId="4E2FB771" w14:textId="77777777" w:rsidR="00B14FBB" w:rsidRPr="00B14FBB" w:rsidRDefault="00B14FBB" w:rsidP="00B14FBB">
      <w:pPr>
        <w:tabs>
          <w:tab w:val="left" w:pos="567"/>
        </w:tabs>
        <w:spacing w:after="0" w:line="240" w:lineRule="auto"/>
        <w:rPr>
          <w:rFonts w:ascii="Times New Roman" w:hAnsi="Times New Roman"/>
        </w:rPr>
      </w:pPr>
    </w:p>
    <w:p w14:paraId="4E2FB772"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Fresenius Kabi Deutschland GmbH</w:t>
      </w:r>
    </w:p>
    <w:p w14:paraId="4E2FB773"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61346 Bad Homburg v.d.H.</w:t>
      </w:r>
    </w:p>
    <w:p w14:paraId="4E2FB774"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Vokietija</w:t>
      </w:r>
    </w:p>
    <w:p w14:paraId="4E2FB775" w14:textId="77777777" w:rsidR="00B14FBB" w:rsidRPr="00B14FBB" w:rsidRDefault="00B14FBB" w:rsidP="00B14FBB">
      <w:pPr>
        <w:tabs>
          <w:tab w:val="left" w:pos="567"/>
        </w:tabs>
        <w:spacing w:after="0" w:line="240" w:lineRule="auto"/>
        <w:rPr>
          <w:rFonts w:ascii="Times New Roman" w:hAnsi="Times New Roman"/>
        </w:rPr>
      </w:pPr>
    </w:p>
    <w:p w14:paraId="4E2FB776" w14:textId="77777777" w:rsidR="00B14FBB" w:rsidRPr="00B14FBB" w:rsidRDefault="00B14FBB" w:rsidP="00B14FBB">
      <w:pPr>
        <w:tabs>
          <w:tab w:val="left" w:pos="567"/>
        </w:tabs>
        <w:spacing w:after="0" w:line="240" w:lineRule="auto"/>
        <w:rPr>
          <w:rFonts w:ascii="Times New Roman" w:hAnsi="Times New Roman"/>
        </w:rPr>
      </w:pPr>
    </w:p>
    <w:p w14:paraId="4E2FB777"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12.</w:t>
      </w:r>
      <w:r w:rsidRPr="00B14FBB">
        <w:rPr>
          <w:rFonts w:ascii="Times New Roman" w:hAnsi="Times New Roman"/>
          <w:b/>
        </w:rPr>
        <w:tab/>
        <w:t>REGISTRACIJOS PAŽYMĖJIMO NUMERIS</w:t>
      </w:r>
    </w:p>
    <w:p w14:paraId="4E2FB778" w14:textId="77777777" w:rsidR="00B14FBB" w:rsidRPr="00B14FBB" w:rsidRDefault="00B14FBB" w:rsidP="00B14FBB">
      <w:pPr>
        <w:tabs>
          <w:tab w:val="left" w:pos="567"/>
        </w:tabs>
        <w:spacing w:after="0" w:line="240" w:lineRule="auto"/>
        <w:rPr>
          <w:rFonts w:ascii="Times New Roman" w:hAnsi="Times New Roman"/>
        </w:rPr>
      </w:pPr>
    </w:p>
    <w:p w14:paraId="4E2FB779" w14:textId="77777777" w:rsidR="00B14FBB" w:rsidRPr="00B14FBB" w:rsidRDefault="00B14FBB" w:rsidP="00B14FBB">
      <w:pPr>
        <w:tabs>
          <w:tab w:val="left" w:pos="567"/>
        </w:tabs>
        <w:spacing w:after="0" w:line="240" w:lineRule="auto"/>
        <w:rPr>
          <w:rFonts w:ascii="Times New Roman" w:hAnsi="Times New Roman"/>
        </w:rPr>
      </w:pPr>
      <w:r w:rsidRPr="00B95B19">
        <w:rPr>
          <w:rFonts w:ascii="Times New Roman" w:hAnsi="Times New Roman"/>
          <w:highlight w:val="lightGray"/>
        </w:rPr>
        <w:t>10 ml N5 –</w:t>
      </w:r>
      <w:r w:rsidRPr="00B14FBB">
        <w:rPr>
          <w:rFonts w:ascii="Times New Roman" w:hAnsi="Times New Roman"/>
        </w:rPr>
        <w:t xml:space="preserve"> LT/1/05/0195/016</w:t>
      </w:r>
    </w:p>
    <w:p w14:paraId="4E2FB77A" w14:textId="77777777" w:rsidR="00B14FBB" w:rsidRPr="00B14FBB" w:rsidRDefault="00B14FBB" w:rsidP="00B14FBB">
      <w:pPr>
        <w:tabs>
          <w:tab w:val="left" w:pos="567"/>
        </w:tabs>
        <w:spacing w:after="0" w:line="240" w:lineRule="auto"/>
        <w:rPr>
          <w:rFonts w:ascii="Times New Roman" w:hAnsi="Times New Roman"/>
        </w:rPr>
      </w:pPr>
      <w:r w:rsidRPr="00B95B19">
        <w:rPr>
          <w:rFonts w:ascii="Times New Roman" w:hAnsi="Times New Roman"/>
          <w:highlight w:val="lightGray"/>
        </w:rPr>
        <w:t>20 ml N5 – LT/1/05/0195/017</w:t>
      </w:r>
    </w:p>
    <w:p w14:paraId="4E2FB77B" w14:textId="77777777" w:rsidR="00B14FBB" w:rsidRPr="00B14FBB" w:rsidRDefault="00B14FBB" w:rsidP="00B14FBB">
      <w:pPr>
        <w:tabs>
          <w:tab w:val="left" w:pos="567"/>
        </w:tabs>
        <w:spacing w:after="0" w:line="240" w:lineRule="auto"/>
        <w:rPr>
          <w:rFonts w:ascii="Times New Roman" w:hAnsi="Times New Roman"/>
        </w:rPr>
      </w:pPr>
    </w:p>
    <w:p w14:paraId="4E2FB77C" w14:textId="77777777" w:rsidR="00B14FBB" w:rsidRPr="00B14FBB" w:rsidRDefault="00B14FBB" w:rsidP="00B14FBB">
      <w:pPr>
        <w:tabs>
          <w:tab w:val="left" w:pos="567"/>
        </w:tabs>
        <w:spacing w:after="0" w:line="240" w:lineRule="auto"/>
        <w:rPr>
          <w:rFonts w:ascii="Times New Roman" w:hAnsi="Times New Roman"/>
        </w:rPr>
      </w:pPr>
    </w:p>
    <w:p w14:paraId="4E2FB77D"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13.</w:t>
      </w:r>
      <w:r w:rsidRPr="00B14FBB">
        <w:rPr>
          <w:rFonts w:ascii="Times New Roman" w:hAnsi="Times New Roman"/>
          <w:b/>
        </w:rPr>
        <w:tab/>
        <w:t>SERIJOS NUMERIS</w:t>
      </w:r>
    </w:p>
    <w:p w14:paraId="4E2FB77E" w14:textId="77777777" w:rsidR="00B14FBB" w:rsidRPr="00B14FBB" w:rsidRDefault="00B14FBB" w:rsidP="00B14FBB">
      <w:pPr>
        <w:tabs>
          <w:tab w:val="left" w:pos="567"/>
        </w:tabs>
        <w:spacing w:after="0" w:line="240" w:lineRule="auto"/>
        <w:rPr>
          <w:rFonts w:ascii="Times New Roman" w:hAnsi="Times New Roman"/>
        </w:rPr>
      </w:pPr>
    </w:p>
    <w:p w14:paraId="4E2FB77F"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Lot</w:t>
      </w:r>
    </w:p>
    <w:p w14:paraId="4E2FB780" w14:textId="77777777" w:rsidR="00B14FBB" w:rsidRPr="00B14FBB" w:rsidRDefault="00B14FBB" w:rsidP="00B14FBB">
      <w:pPr>
        <w:tabs>
          <w:tab w:val="left" w:pos="567"/>
        </w:tabs>
        <w:spacing w:after="0" w:line="240" w:lineRule="auto"/>
        <w:rPr>
          <w:rFonts w:ascii="Times New Roman" w:hAnsi="Times New Roman"/>
        </w:rPr>
      </w:pPr>
    </w:p>
    <w:p w14:paraId="4E2FB781" w14:textId="77777777" w:rsidR="00B14FBB" w:rsidRPr="00B14FBB" w:rsidRDefault="00B14FBB" w:rsidP="00B14FBB">
      <w:pPr>
        <w:tabs>
          <w:tab w:val="left" w:pos="567"/>
        </w:tabs>
        <w:spacing w:after="0" w:line="240" w:lineRule="auto"/>
        <w:rPr>
          <w:rFonts w:ascii="Times New Roman" w:hAnsi="Times New Roman"/>
        </w:rPr>
      </w:pPr>
    </w:p>
    <w:p w14:paraId="4E2FB782"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14.</w:t>
      </w:r>
      <w:r w:rsidRPr="00B14FBB">
        <w:rPr>
          <w:rFonts w:ascii="Times New Roman" w:hAnsi="Times New Roman"/>
          <w:b/>
        </w:rPr>
        <w:tab/>
        <w:t>PARDAVIMO (IŠDAVIMO) TVARKA</w:t>
      </w:r>
    </w:p>
    <w:p w14:paraId="4E2FB783" w14:textId="77777777" w:rsidR="00B14FBB" w:rsidRPr="00B14FBB" w:rsidRDefault="00B14FBB" w:rsidP="00B14FBB">
      <w:pPr>
        <w:tabs>
          <w:tab w:val="left" w:pos="567"/>
        </w:tabs>
        <w:spacing w:after="0" w:line="240" w:lineRule="auto"/>
        <w:rPr>
          <w:rFonts w:ascii="Times New Roman" w:hAnsi="Times New Roman"/>
        </w:rPr>
      </w:pPr>
    </w:p>
    <w:p w14:paraId="4E2FB784"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Receptinis vaistas.</w:t>
      </w:r>
    </w:p>
    <w:p w14:paraId="4E2FB785" w14:textId="77777777" w:rsidR="00B14FBB" w:rsidRPr="00B14FBB" w:rsidRDefault="00B14FBB" w:rsidP="00B14FBB">
      <w:pPr>
        <w:tabs>
          <w:tab w:val="left" w:pos="567"/>
        </w:tabs>
        <w:spacing w:after="0" w:line="240" w:lineRule="auto"/>
        <w:rPr>
          <w:rFonts w:ascii="Times New Roman" w:hAnsi="Times New Roman"/>
        </w:rPr>
      </w:pPr>
    </w:p>
    <w:p w14:paraId="4E2FB786" w14:textId="77777777" w:rsidR="00B14FBB" w:rsidRPr="00B14FBB" w:rsidRDefault="00B14FBB" w:rsidP="00B14FBB">
      <w:pPr>
        <w:tabs>
          <w:tab w:val="left" w:pos="567"/>
        </w:tabs>
        <w:spacing w:after="0" w:line="240" w:lineRule="auto"/>
        <w:rPr>
          <w:rFonts w:ascii="Times New Roman" w:hAnsi="Times New Roman"/>
        </w:rPr>
      </w:pPr>
    </w:p>
    <w:p w14:paraId="4E2FB787"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15.</w:t>
      </w:r>
      <w:r w:rsidRPr="00B14FBB">
        <w:rPr>
          <w:rFonts w:ascii="Times New Roman" w:hAnsi="Times New Roman"/>
          <w:b/>
        </w:rPr>
        <w:tab/>
        <w:t>VARTOJIMO INSTRUKCIJA</w:t>
      </w:r>
    </w:p>
    <w:p w14:paraId="4E2FB788" w14:textId="77777777" w:rsidR="00B14FBB" w:rsidRPr="00B14FBB" w:rsidRDefault="00B14FBB" w:rsidP="00B14FBB">
      <w:pPr>
        <w:tabs>
          <w:tab w:val="left" w:pos="567"/>
        </w:tabs>
        <w:spacing w:after="0" w:line="240" w:lineRule="auto"/>
        <w:rPr>
          <w:rFonts w:ascii="Times New Roman" w:hAnsi="Times New Roman"/>
        </w:rPr>
      </w:pPr>
    </w:p>
    <w:p w14:paraId="4E2FB789" w14:textId="77777777" w:rsidR="00B14FBB" w:rsidRPr="00B14FBB" w:rsidRDefault="00B14FBB" w:rsidP="00B14FBB">
      <w:pPr>
        <w:tabs>
          <w:tab w:val="left" w:pos="567"/>
        </w:tabs>
        <w:spacing w:after="0" w:line="240" w:lineRule="auto"/>
        <w:rPr>
          <w:rFonts w:ascii="Times New Roman" w:hAnsi="Times New Roman"/>
        </w:rPr>
      </w:pPr>
    </w:p>
    <w:p w14:paraId="4E2FB78A"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16.</w:t>
      </w:r>
      <w:r w:rsidRPr="00B14FBB">
        <w:rPr>
          <w:rFonts w:ascii="Times New Roman" w:hAnsi="Times New Roman"/>
          <w:b/>
        </w:rPr>
        <w:tab/>
        <w:t>INFORMACIJA BRAILIO RAŠTU</w:t>
      </w:r>
    </w:p>
    <w:p w14:paraId="4E2FB78B" w14:textId="77777777" w:rsidR="00B14FBB" w:rsidRPr="00B14FBB" w:rsidRDefault="00B14FBB" w:rsidP="00B14FBB">
      <w:pPr>
        <w:tabs>
          <w:tab w:val="left" w:pos="567"/>
        </w:tabs>
        <w:spacing w:after="0" w:line="240" w:lineRule="auto"/>
        <w:rPr>
          <w:rFonts w:ascii="Times New Roman" w:hAnsi="Times New Roman"/>
        </w:rPr>
      </w:pPr>
    </w:p>
    <w:p w14:paraId="4E2FB78C" w14:textId="77777777" w:rsidR="00B14FBB" w:rsidRPr="00B14FBB" w:rsidRDefault="00B14FBB" w:rsidP="00B14FBB">
      <w:pPr>
        <w:tabs>
          <w:tab w:val="left" w:pos="567"/>
        </w:tabs>
        <w:spacing w:after="0" w:line="240" w:lineRule="auto"/>
        <w:rPr>
          <w:rFonts w:ascii="Times New Roman" w:hAnsi="Times New Roman"/>
        </w:rPr>
      </w:pPr>
      <w:r w:rsidRPr="00B95B19">
        <w:rPr>
          <w:rFonts w:ascii="Times New Roman" w:hAnsi="Times New Roman"/>
          <w:highlight w:val="lightGray"/>
        </w:rPr>
        <w:lastRenderedPageBreak/>
        <w:t>Priimtas pagrindimas informacijos Brailio raštu nepateikti.</w:t>
      </w:r>
    </w:p>
    <w:p w14:paraId="4E2FB78D" w14:textId="77777777" w:rsidR="00B14FBB" w:rsidRPr="00B14FBB" w:rsidRDefault="00B14FBB" w:rsidP="00B14FBB">
      <w:pPr>
        <w:tabs>
          <w:tab w:val="left" w:pos="567"/>
        </w:tabs>
        <w:spacing w:after="0" w:line="240" w:lineRule="auto"/>
        <w:rPr>
          <w:rFonts w:ascii="Times New Roman" w:hAnsi="Times New Roman"/>
        </w:rPr>
      </w:pPr>
    </w:p>
    <w:p w14:paraId="4E2FB78E" w14:textId="77777777" w:rsidR="00B14FBB" w:rsidRPr="00B14FBB" w:rsidRDefault="00B14FBB" w:rsidP="00B14FBB">
      <w:pPr>
        <w:tabs>
          <w:tab w:val="left" w:pos="567"/>
        </w:tabs>
        <w:spacing w:after="0" w:line="240" w:lineRule="auto"/>
        <w:rPr>
          <w:rFonts w:ascii="Times New Roman" w:eastAsia="Times New Roman" w:hAnsi="Times New Roman"/>
          <w:noProof/>
          <w:shd w:val="clear" w:color="auto" w:fill="CCCCCC"/>
          <w:lang w:eastAsia="lt-LT" w:bidi="lt-LT"/>
        </w:rPr>
      </w:pPr>
    </w:p>
    <w:p w14:paraId="4E2FB78F" w14:textId="77777777" w:rsidR="00B14FBB" w:rsidRPr="00B14FBB" w:rsidRDefault="00B14FBB" w:rsidP="00B14FBB">
      <w:pPr>
        <w:keepNext/>
        <w:numPr>
          <w:ilvl w:val="0"/>
          <w:numId w:val="23"/>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noProof/>
          <w:szCs w:val="20"/>
          <w:lang w:eastAsia="lt-LT" w:bidi="lt-LT"/>
        </w:rPr>
      </w:pPr>
      <w:r w:rsidRPr="00B14FBB">
        <w:rPr>
          <w:rFonts w:ascii="Times New Roman" w:eastAsia="Times New Roman" w:hAnsi="Times New Roman"/>
          <w:b/>
          <w:noProof/>
          <w:szCs w:val="20"/>
          <w:lang w:eastAsia="lt-LT" w:bidi="lt-LT"/>
        </w:rPr>
        <w:t>UNIKALUS IDENTIFIKATORIUS – 2D BRŪKŠNINIS KODAS</w:t>
      </w:r>
    </w:p>
    <w:p w14:paraId="4E2FB790" w14:textId="77777777" w:rsidR="00B14FBB" w:rsidRPr="00B14FBB" w:rsidRDefault="00B14FBB" w:rsidP="00B14FBB">
      <w:pPr>
        <w:spacing w:after="0" w:line="240" w:lineRule="auto"/>
        <w:rPr>
          <w:rFonts w:ascii="Times New Roman" w:eastAsia="Times New Roman" w:hAnsi="Times New Roman"/>
          <w:noProof/>
          <w:szCs w:val="20"/>
          <w:lang w:eastAsia="lt-LT" w:bidi="lt-LT"/>
        </w:rPr>
      </w:pPr>
    </w:p>
    <w:p w14:paraId="4E2FB791" w14:textId="77777777" w:rsidR="00B14FBB" w:rsidRPr="00B14FBB" w:rsidRDefault="00B14FBB" w:rsidP="00B14FBB">
      <w:pPr>
        <w:tabs>
          <w:tab w:val="left" w:pos="567"/>
        </w:tabs>
        <w:spacing w:after="0" w:line="240" w:lineRule="auto"/>
        <w:rPr>
          <w:rFonts w:ascii="Times New Roman" w:eastAsia="Times New Roman" w:hAnsi="Times New Roman"/>
          <w:noProof/>
          <w:shd w:val="clear" w:color="auto" w:fill="CCCCCC"/>
          <w:lang w:eastAsia="lt-LT" w:bidi="lt-LT"/>
        </w:rPr>
      </w:pPr>
      <w:r w:rsidRPr="00B95B19">
        <w:rPr>
          <w:rFonts w:ascii="Times New Roman" w:hAnsi="Times New Roman"/>
          <w:highlight w:val="lightGray"/>
        </w:rPr>
        <w:t>2D brūkšninis kodas su nurodytu unikaliu identifikatoriumi.</w:t>
      </w:r>
    </w:p>
    <w:p w14:paraId="4E2FB792" w14:textId="77777777" w:rsidR="00B14FBB" w:rsidRPr="00B14FBB" w:rsidRDefault="00B14FBB" w:rsidP="00B14FBB">
      <w:pPr>
        <w:tabs>
          <w:tab w:val="left" w:pos="567"/>
        </w:tabs>
        <w:spacing w:after="0" w:line="240" w:lineRule="auto"/>
        <w:rPr>
          <w:rFonts w:ascii="Times New Roman" w:eastAsia="Times New Roman" w:hAnsi="Times New Roman"/>
          <w:noProof/>
          <w:shd w:val="clear" w:color="auto" w:fill="CCCCCC"/>
          <w:lang w:eastAsia="lt-LT" w:bidi="lt-LT"/>
        </w:rPr>
      </w:pPr>
    </w:p>
    <w:p w14:paraId="4E2FB793" w14:textId="77777777" w:rsidR="00B14FBB" w:rsidRPr="00B14FBB" w:rsidRDefault="00B14FBB" w:rsidP="00B14FBB">
      <w:pPr>
        <w:spacing w:after="0" w:line="240" w:lineRule="auto"/>
        <w:rPr>
          <w:rFonts w:ascii="Times New Roman" w:eastAsia="Times New Roman" w:hAnsi="Times New Roman"/>
          <w:noProof/>
          <w:szCs w:val="20"/>
          <w:lang w:eastAsia="lt-LT" w:bidi="lt-LT"/>
        </w:rPr>
      </w:pPr>
    </w:p>
    <w:p w14:paraId="4E2FB794" w14:textId="77777777" w:rsidR="00B14FBB" w:rsidRPr="00B14FBB" w:rsidRDefault="00B14FBB" w:rsidP="00B14FBB">
      <w:pPr>
        <w:keepNext/>
        <w:numPr>
          <w:ilvl w:val="0"/>
          <w:numId w:val="23"/>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noProof/>
          <w:szCs w:val="20"/>
          <w:lang w:eastAsia="lt-LT" w:bidi="lt-LT"/>
        </w:rPr>
      </w:pPr>
      <w:r w:rsidRPr="00B14FBB">
        <w:rPr>
          <w:rFonts w:ascii="Times New Roman" w:eastAsia="Times New Roman" w:hAnsi="Times New Roman"/>
          <w:b/>
          <w:noProof/>
          <w:szCs w:val="20"/>
          <w:lang w:eastAsia="lt-LT" w:bidi="lt-LT"/>
        </w:rPr>
        <w:t>UNIKALUS IDENTIFIKATORIUS – ŽMONĖMS SUPRANTAMI DUOMENYS</w:t>
      </w:r>
    </w:p>
    <w:p w14:paraId="4E2FB795" w14:textId="77777777" w:rsidR="00B14FBB" w:rsidRPr="00B14FBB" w:rsidRDefault="00B14FBB" w:rsidP="00B14FBB">
      <w:pPr>
        <w:spacing w:after="0" w:line="240" w:lineRule="auto"/>
        <w:rPr>
          <w:rFonts w:ascii="Times New Roman" w:eastAsia="Times New Roman" w:hAnsi="Times New Roman"/>
          <w:noProof/>
          <w:szCs w:val="20"/>
          <w:lang w:eastAsia="lt-LT" w:bidi="lt-LT"/>
        </w:rPr>
      </w:pPr>
    </w:p>
    <w:p w14:paraId="4E2FB796" w14:textId="77777777" w:rsidR="00B14FBB" w:rsidRPr="00B95B19" w:rsidRDefault="00B14FBB" w:rsidP="00B14FBB">
      <w:pPr>
        <w:tabs>
          <w:tab w:val="left" w:pos="567"/>
        </w:tabs>
        <w:spacing w:after="0" w:line="240" w:lineRule="auto"/>
        <w:rPr>
          <w:rFonts w:ascii="Times New Roman" w:hAnsi="Times New Roman"/>
          <w:highlight w:val="lightGray"/>
        </w:rPr>
      </w:pPr>
      <w:r w:rsidRPr="00B14FBB">
        <w:rPr>
          <w:rFonts w:ascii="Times New Roman" w:eastAsia="Times New Roman" w:hAnsi="Times New Roman"/>
          <w:szCs w:val="20"/>
          <w:lang w:eastAsia="lt-LT" w:bidi="lt-LT"/>
        </w:rPr>
        <w:t>PC</w:t>
      </w:r>
    </w:p>
    <w:p w14:paraId="4E2FB797" w14:textId="77777777" w:rsidR="00B14FBB" w:rsidRPr="00B95B19" w:rsidRDefault="00B14FBB" w:rsidP="00B14FBB">
      <w:pPr>
        <w:tabs>
          <w:tab w:val="left" w:pos="567"/>
        </w:tabs>
        <w:spacing w:after="0" w:line="240" w:lineRule="auto"/>
        <w:rPr>
          <w:rFonts w:ascii="Times New Roman" w:hAnsi="Times New Roman"/>
          <w:highlight w:val="lightGray"/>
        </w:rPr>
      </w:pPr>
      <w:r w:rsidRPr="00B14FBB">
        <w:rPr>
          <w:rFonts w:ascii="Times New Roman" w:eastAsia="Times New Roman" w:hAnsi="Times New Roman"/>
          <w:szCs w:val="20"/>
          <w:lang w:eastAsia="lt-LT" w:bidi="lt-LT"/>
        </w:rPr>
        <w:t>SN</w:t>
      </w:r>
    </w:p>
    <w:p w14:paraId="4E2FB798" w14:textId="77777777" w:rsidR="00B14FBB" w:rsidRPr="00B14FBB" w:rsidRDefault="00B14FBB" w:rsidP="00B14FBB">
      <w:pPr>
        <w:tabs>
          <w:tab w:val="left" w:pos="567"/>
        </w:tabs>
        <w:spacing w:after="0" w:line="240" w:lineRule="auto"/>
        <w:rPr>
          <w:rFonts w:ascii="Times New Roman" w:hAnsi="Times New Roman"/>
        </w:rPr>
      </w:pPr>
      <w:r w:rsidRPr="00B95B19">
        <w:rPr>
          <w:rFonts w:ascii="Times New Roman" w:hAnsi="Times New Roman"/>
          <w:highlight w:val="lightGray"/>
        </w:rPr>
        <w:t>NN</w:t>
      </w:r>
    </w:p>
    <w:p w14:paraId="4E2FB799"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br w:type="page"/>
      </w:r>
    </w:p>
    <w:p w14:paraId="4E2FB79A" w14:textId="77777777" w:rsidR="00B14FBB" w:rsidRPr="00B14FBB" w:rsidRDefault="00B14FBB" w:rsidP="00B14FB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B14FBB">
        <w:rPr>
          <w:rFonts w:ascii="Times New Roman" w:hAnsi="Times New Roman"/>
          <w:b/>
        </w:rPr>
        <w:lastRenderedPageBreak/>
        <w:t>INFORMACIJA ANT IŠORINĖS PAKUOTĖS</w:t>
      </w:r>
    </w:p>
    <w:p w14:paraId="4E2FB79B" w14:textId="77777777" w:rsidR="00B14FBB" w:rsidRPr="00B14FBB" w:rsidRDefault="00B14FBB" w:rsidP="00B14FB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p>
    <w:p w14:paraId="4E2FB79C" w14:textId="77777777" w:rsidR="00B14FBB" w:rsidRPr="00B14FBB" w:rsidRDefault="00B14FBB" w:rsidP="00B14FB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B14FBB">
        <w:rPr>
          <w:rFonts w:ascii="Times New Roman" w:hAnsi="Times New Roman"/>
          <w:b/>
        </w:rPr>
        <w:t>KARTONO DĖŽUTĖ (6 x 10 ml užpildyti švirkštai (plastiko)</w:t>
      </w:r>
    </w:p>
    <w:p w14:paraId="4E2FB79D" w14:textId="77777777" w:rsidR="00B14FBB" w:rsidRPr="00B14FBB" w:rsidRDefault="00B14FBB" w:rsidP="00B14FBB">
      <w:pPr>
        <w:spacing w:after="0" w:line="240" w:lineRule="auto"/>
        <w:rPr>
          <w:rFonts w:ascii="Times New Roman" w:hAnsi="Times New Roman"/>
          <w:b/>
        </w:rPr>
      </w:pPr>
    </w:p>
    <w:p w14:paraId="4E2FB79E" w14:textId="77777777" w:rsidR="00B14FBB" w:rsidRPr="00B14FBB" w:rsidRDefault="00B14FBB" w:rsidP="00B14FB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B14FBB">
        <w:rPr>
          <w:rFonts w:ascii="Times New Roman" w:hAnsi="Times New Roman"/>
          <w:b/>
        </w:rPr>
        <w:t>1.</w:t>
      </w:r>
      <w:r w:rsidRPr="00B14FBB">
        <w:rPr>
          <w:rFonts w:ascii="Times New Roman" w:hAnsi="Times New Roman"/>
          <w:b/>
        </w:rPr>
        <w:tab/>
        <w:t>VAISTINIO PREPARATO PAVADINIMAS</w:t>
      </w:r>
    </w:p>
    <w:p w14:paraId="4E2FB79F" w14:textId="77777777" w:rsidR="00B14FBB" w:rsidRPr="00B14FBB" w:rsidRDefault="00B14FBB" w:rsidP="00B14FBB">
      <w:pPr>
        <w:spacing w:after="0" w:line="240" w:lineRule="auto"/>
        <w:rPr>
          <w:rFonts w:ascii="Times New Roman" w:hAnsi="Times New Roman"/>
          <w:b/>
        </w:rPr>
      </w:pPr>
    </w:p>
    <w:p w14:paraId="4E2FB7A0"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Propoven 1 % injekcinė ar infuzinė emulsija užpildytame švirkšte</w:t>
      </w:r>
    </w:p>
    <w:p w14:paraId="4E2FB7A1" w14:textId="77777777" w:rsidR="00B14FBB" w:rsidRPr="00B14FBB" w:rsidRDefault="00B14FBB" w:rsidP="00B14FBB">
      <w:pPr>
        <w:spacing w:after="0" w:line="240" w:lineRule="auto"/>
        <w:rPr>
          <w:rFonts w:ascii="Times New Roman" w:hAnsi="Times New Roman"/>
          <w:b/>
        </w:rPr>
      </w:pPr>
    </w:p>
    <w:p w14:paraId="4E2FB7A2" w14:textId="77777777" w:rsidR="00B14FBB" w:rsidRPr="0060264F" w:rsidRDefault="00B14FBB" w:rsidP="00B14FBB">
      <w:pPr>
        <w:spacing w:after="0" w:line="240" w:lineRule="auto"/>
        <w:rPr>
          <w:rFonts w:ascii="Times New Roman" w:hAnsi="Times New Roman"/>
          <w:iCs/>
          <w:lang w:val="la-Latn"/>
        </w:rPr>
      </w:pPr>
      <w:r w:rsidRPr="0060264F">
        <w:rPr>
          <w:rFonts w:ascii="Times New Roman" w:hAnsi="Times New Roman"/>
          <w:iCs/>
          <w:lang w:val="la-Latn"/>
        </w:rPr>
        <w:t>propofolum</w:t>
      </w:r>
    </w:p>
    <w:p w14:paraId="4E2FB7A3" w14:textId="77777777" w:rsidR="00B14FBB" w:rsidRPr="00B14FBB" w:rsidRDefault="00B14FBB" w:rsidP="00B14FBB">
      <w:pPr>
        <w:spacing w:after="0" w:line="240" w:lineRule="auto"/>
        <w:rPr>
          <w:rFonts w:ascii="Times New Roman" w:hAnsi="Times New Roman"/>
        </w:rPr>
      </w:pPr>
    </w:p>
    <w:p w14:paraId="4E2FB7A4" w14:textId="77777777" w:rsidR="00B14FBB" w:rsidRPr="00B14FBB" w:rsidRDefault="00B14FBB" w:rsidP="00B14FBB">
      <w:pPr>
        <w:tabs>
          <w:tab w:val="left" w:pos="567"/>
        </w:tabs>
        <w:spacing w:after="0" w:line="240" w:lineRule="auto"/>
        <w:rPr>
          <w:rFonts w:ascii="Times New Roman" w:hAnsi="Times New Roman"/>
        </w:rPr>
      </w:pPr>
    </w:p>
    <w:p w14:paraId="4E2FB7A5"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2.</w:t>
      </w:r>
      <w:r w:rsidRPr="00B14FBB">
        <w:rPr>
          <w:rFonts w:ascii="Times New Roman" w:hAnsi="Times New Roman"/>
          <w:b/>
        </w:rPr>
        <w:tab/>
      </w:r>
      <w:r w:rsidRPr="00B14FBB">
        <w:rPr>
          <w:rFonts w:ascii="Times New Roman" w:eastAsia="Times New Roman" w:hAnsi="Times New Roman"/>
          <w:b/>
          <w:noProof/>
          <w:snapToGrid w:val="0"/>
          <w:szCs w:val="24"/>
        </w:rPr>
        <w:t>VEIKLIOJI (-IOS) MEDŽIAGA (-OS) IR JOS (-Ų) KIEKIS (-IAI)</w:t>
      </w:r>
    </w:p>
    <w:p w14:paraId="4E2FB7A6" w14:textId="77777777" w:rsidR="00B14FBB" w:rsidRPr="00B14FBB" w:rsidRDefault="00B14FBB" w:rsidP="00B14FBB">
      <w:pPr>
        <w:tabs>
          <w:tab w:val="left" w:pos="567"/>
        </w:tabs>
        <w:spacing w:after="0" w:line="240" w:lineRule="auto"/>
        <w:rPr>
          <w:rFonts w:ascii="Times New Roman" w:hAnsi="Times New Roman"/>
        </w:rPr>
      </w:pPr>
    </w:p>
    <w:p w14:paraId="4E2FB7A7" w14:textId="77777777" w:rsidR="00B14FBB" w:rsidRPr="00B14FBB" w:rsidRDefault="0039597E" w:rsidP="00B14FBB">
      <w:pPr>
        <w:tabs>
          <w:tab w:val="left" w:pos="567"/>
        </w:tabs>
        <w:spacing w:after="0" w:line="240" w:lineRule="auto"/>
        <w:rPr>
          <w:rFonts w:ascii="Times New Roman" w:hAnsi="Times New Roman"/>
        </w:rPr>
      </w:pPr>
      <w:r w:rsidRPr="00B14FBB">
        <w:rPr>
          <w:rFonts w:ascii="Times New Roman" w:hAnsi="Times New Roman"/>
        </w:rPr>
        <w:t>Kiekviename</w:t>
      </w:r>
      <w:r>
        <w:rPr>
          <w:rFonts w:ascii="Times New Roman" w:hAnsi="Times New Roman"/>
        </w:rPr>
        <w:t> </w:t>
      </w:r>
      <w:r w:rsidR="00B14FBB" w:rsidRPr="00B14FBB">
        <w:rPr>
          <w:rFonts w:ascii="Times New Roman" w:hAnsi="Times New Roman"/>
        </w:rPr>
        <w:t>ml yra 10 mg propofolio.</w:t>
      </w:r>
    </w:p>
    <w:p w14:paraId="4E2FB7A8" w14:textId="77777777" w:rsidR="00B14FBB" w:rsidRPr="00B14FBB" w:rsidRDefault="00B14FBB" w:rsidP="00B14FBB">
      <w:pPr>
        <w:tabs>
          <w:tab w:val="left" w:pos="567"/>
        </w:tabs>
        <w:spacing w:after="0" w:line="240" w:lineRule="auto"/>
        <w:rPr>
          <w:rFonts w:ascii="Times New Roman" w:hAnsi="Times New Roman"/>
        </w:rPr>
      </w:pPr>
    </w:p>
    <w:p w14:paraId="4E2FB7A9"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Kiekviename švirkšte yra 100 mg propofolio.</w:t>
      </w:r>
    </w:p>
    <w:p w14:paraId="4E2FB7AA" w14:textId="77777777" w:rsidR="00B14FBB" w:rsidRPr="00B14FBB" w:rsidRDefault="00B14FBB" w:rsidP="00B14FBB">
      <w:pPr>
        <w:tabs>
          <w:tab w:val="left" w:pos="567"/>
        </w:tabs>
        <w:spacing w:after="0" w:line="240" w:lineRule="auto"/>
        <w:rPr>
          <w:rFonts w:ascii="Times New Roman" w:hAnsi="Times New Roman"/>
        </w:rPr>
      </w:pPr>
    </w:p>
    <w:p w14:paraId="4E2FB7AB" w14:textId="77777777" w:rsidR="00B14FBB" w:rsidRPr="00B14FBB" w:rsidRDefault="00B14FBB" w:rsidP="00B14FBB">
      <w:pPr>
        <w:tabs>
          <w:tab w:val="left" w:pos="567"/>
        </w:tabs>
        <w:spacing w:after="0" w:line="240" w:lineRule="auto"/>
        <w:rPr>
          <w:rFonts w:ascii="Times New Roman" w:hAnsi="Times New Roman"/>
        </w:rPr>
      </w:pPr>
    </w:p>
    <w:p w14:paraId="4E2FB7AC"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3.</w:t>
      </w:r>
      <w:r w:rsidRPr="00B14FBB">
        <w:rPr>
          <w:rFonts w:ascii="Times New Roman" w:hAnsi="Times New Roman"/>
          <w:b/>
        </w:rPr>
        <w:tab/>
        <w:t>PAGALBINIŲ MEDŽIAGŲ SĄRAŠAS</w:t>
      </w:r>
    </w:p>
    <w:p w14:paraId="4E2FB7AD" w14:textId="77777777" w:rsidR="00B14FBB" w:rsidRPr="00B14FBB" w:rsidRDefault="00B14FBB" w:rsidP="00B14FBB">
      <w:pPr>
        <w:tabs>
          <w:tab w:val="left" w:pos="567"/>
        </w:tabs>
        <w:spacing w:after="0" w:line="240" w:lineRule="auto"/>
        <w:rPr>
          <w:rFonts w:ascii="Times New Roman" w:hAnsi="Times New Roman"/>
        </w:rPr>
      </w:pPr>
    </w:p>
    <w:p w14:paraId="4E2FB7AE" w14:textId="77777777" w:rsidR="00B14FBB" w:rsidRPr="00B8183C" w:rsidRDefault="00B14FBB" w:rsidP="00B14FBB">
      <w:pPr>
        <w:tabs>
          <w:tab w:val="left" w:pos="567"/>
        </w:tabs>
        <w:spacing w:after="0" w:line="240" w:lineRule="auto"/>
        <w:rPr>
          <w:rFonts w:ascii="Times New Roman" w:hAnsi="Times New Roman"/>
          <w:lang w:val="la-Latn"/>
        </w:rPr>
      </w:pPr>
      <w:r w:rsidRPr="00B8183C">
        <w:rPr>
          <w:rFonts w:ascii="Times New Roman" w:hAnsi="Times New Roman"/>
          <w:lang w:val="la-Latn"/>
        </w:rPr>
        <w:t>Soiae oleum raffinatum, Triglycerida saturata media, Phosphatidum ovi depuratum, Glycerolum, Acidum oleicum, Natrii hydroxidum, Aqua ad iniectabile.</w:t>
      </w:r>
    </w:p>
    <w:p w14:paraId="4E2FB7AF" w14:textId="77777777" w:rsidR="00B14FBB" w:rsidRPr="00B14FBB" w:rsidRDefault="00B14FBB" w:rsidP="00B14FBB">
      <w:pPr>
        <w:tabs>
          <w:tab w:val="left" w:pos="567"/>
        </w:tabs>
        <w:spacing w:after="0" w:line="240" w:lineRule="auto"/>
        <w:rPr>
          <w:rFonts w:ascii="Times New Roman" w:hAnsi="Times New Roman"/>
        </w:rPr>
      </w:pPr>
    </w:p>
    <w:p w14:paraId="4E2FB7B0" w14:textId="77777777" w:rsidR="00B14FBB" w:rsidRPr="00B14FBB" w:rsidRDefault="00B14FBB" w:rsidP="00B14FBB">
      <w:pPr>
        <w:tabs>
          <w:tab w:val="left" w:pos="567"/>
        </w:tabs>
        <w:spacing w:after="0" w:line="240" w:lineRule="auto"/>
        <w:rPr>
          <w:rFonts w:ascii="Times New Roman" w:hAnsi="Times New Roman"/>
        </w:rPr>
      </w:pPr>
    </w:p>
    <w:p w14:paraId="4E2FB7B1"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4.</w:t>
      </w:r>
      <w:r w:rsidRPr="00B14FBB">
        <w:rPr>
          <w:rFonts w:ascii="Times New Roman" w:hAnsi="Times New Roman"/>
          <w:b/>
        </w:rPr>
        <w:tab/>
        <w:t>FARMACINĖ FORMA IR KIEKIS PAKUOTĖJE</w:t>
      </w:r>
    </w:p>
    <w:p w14:paraId="4E2FB7B2" w14:textId="77777777" w:rsidR="00B14FBB" w:rsidRPr="00B14FBB" w:rsidRDefault="00B14FBB" w:rsidP="00B14FBB">
      <w:pPr>
        <w:tabs>
          <w:tab w:val="left" w:pos="567"/>
        </w:tabs>
        <w:spacing w:after="0" w:line="240" w:lineRule="auto"/>
        <w:rPr>
          <w:rFonts w:ascii="Times New Roman" w:hAnsi="Times New Roman"/>
        </w:rPr>
      </w:pPr>
    </w:p>
    <w:p w14:paraId="4E2FB7B3" w14:textId="77777777" w:rsidR="00B14FBB" w:rsidRPr="00B14FBB" w:rsidRDefault="00B14FBB" w:rsidP="00B14FBB">
      <w:pPr>
        <w:tabs>
          <w:tab w:val="left" w:pos="567"/>
        </w:tabs>
        <w:spacing w:after="0" w:line="240" w:lineRule="auto"/>
        <w:rPr>
          <w:rFonts w:ascii="Times New Roman" w:hAnsi="Times New Roman"/>
        </w:rPr>
      </w:pPr>
      <w:r w:rsidRPr="00B95B19">
        <w:rPr>
          <w:rFonts w:ascii="Times New Roman" w:hAnsi="Times New Roman"/>
          <w:highlight w:val="lightGray"/>
        </w:rPr>
        <w:t>Injekcinė ar infuzinė emulsija užpildytame švirkšte</w:t>
      </w:r>
    </w:p>
    <w:p w14:paraId="4E2FB7B4" w14:textId="77777777" w:rsidR="00B14FBB" w:rsidRPr="00B14FBB" w:rsidRDefault="00B14FBB" w:rsidP="00B14FBB">
      <w:pPr>
        <w:tabs>
          <w:tab w:val="left" w:pos="567"/>
        </w:tabs>
        <w:spacing w:after="0" w:line="240" w:lineRule="auto"/>
        <w:rPr>
          <w:rFonts w:ascii="Times New Roman" w:hAnsi="Times New Roman"/>
        </w:rPr>
      </w:pPr>
    </w:p>
    <w:p w14:paraId="4E2FB7B5"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6 x 10 ml</w:t>
      </w:r>
    </w:p>
    <w:p w14:paraId="4E2FB7B6" w14:textId="77777777" w:rsidR="00B14FBB" w:rsidRPr="00B14FBB" w:rsidRDefault="00B14FBB" w:rsidP="00B14FBB">
      <w:pPr>
        <w:tabs>
          <w:tab w:val="left" w:pos="567"/>
        </w:tabs>
        <w:spacing w:after="0" w:line="240" w:lineRule="auto"/>
        <w:rPr>
          <w:rFonts w:ascii="Times New Roman" w:hAnsi="Times New Roman"/>
        </w:rPr>
      </w:pPr>
    </w:p>
    <w:p w14:paraId="4E2FB7B7" w14:textId="77777777" w:rsidR="00B14FBB" w:rsidRPr="00B14FBB" w:rsidRDefault="00B14FBB" w:rsidP="00B14FBB">
      <w:pPr>
        <w:tabs>
          <w:tab w:val="left" w:pos="567"/>
        </w:tabs>
        <w:spacing w:after="0" w:line="240" w:lineRule="auto"/>
        <w:rPr>
          <w:rFonts w:ascii="Times New Roman" w:hAnsi="Times New Roman"/>
        </w:rPr>
      </w:pPr>
    </w:p>
    <w:p w14:paraId="4E2FB7B8"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5.</w:t>
      </w:r>
      <w:r w:rsidRPr="00B14FBB">
        <w:rPr>
          <w:rFonts w:ascii="Times New Roman" w:hAnsi="Times New Roman"/>
          <w:b/>
        </w:rPr>
        <w:tab/>
        <w:t>VARTOJIMO METODAS IR BŪDAS (-AI)</w:t>
      </w:r>
    </w:p>
    <w:p w14:paraId="4E2FB7B9" w14:textId="77777777" w:rsidR="00B14FBB" w:rsidRPr="00B14FBB" w:rsidRDefault="00B14FBB" w:rsidP="00B14FBB">
      <w:pPr>
        <w:tabs>
          <w:tab w:val="left" w:pos="567"/>
        </w:tabs>
        <w:spacing w:after="0" w:line="240" w:lineRule="auto"/>
        <w:rPr>
          <w:rFonts w:ascii="Times New Roman" w:hAnsi="Times New Roman"/>
        </w:rPr>
      </w:pPr>
    </w:p>
    <w:p w14:paraId="4E2FB7BA"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Leisti į veną.</w:t>
      </w:r>
    </w:p>
    <w:p w14:paraId="4E2FB7BB"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Prieš vartojimą užpildytą švirkštą reikia pakratyti.</w:t>
      </w:r>
    </w:p>
    <w:p w14:paraId="4E2FB7BC"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 xml:space="preserve">Vartoti galima tik tuo atveju, jei emulsija yra homogeninė, o užpildytas švirkštas nepažeistas. </w:t>
      </w:r>
    </w:p>
    <w:p w14:paraId="4E2FB7BD" w14:textId="77777777" w:rsidR="00B14FBB" w:rsidRPr="00B14FBB" w:rsidRDefault="006A1FCD" w:rsidP="00B14FBB">
      <w:pPr>
        <w:tabs>
          <w:tab w:val="left" w:pos="567"/>
        </w:tabs>
        <w:spacing w:after="0" w:line="240" w:lineRule="auto"/>
        <w:rPr>
          <w:rFonts w:ascii="Times New Roman" w:hAnsi="Times New Roman"/>
        </w:rPr>
      </w:pPr>
      <w:r w:rsidRPr="006A1FCD">
        <w:rPr>
          <w:rFonts w:ascii="Times New Roman" w:hAnsi="Times New Roman"/>
        </w:rPr>
        <w:t>Vienkartiniam vartojimui vienam pacientui. Vartojant kelis kartus, kyla sepsio rizika</w:t>
      </w:r>
      <w:r w:rsidR="00B14FBB" w:rsidRPr="00B14FBB">
        <w:rPr>
          <w:rFonts w:ascii="Times New Roman" w:hAnsi="Times New Roman"/>
        </w:rPr>
        <w:t>.</w:t>
      </w:r>
    </w:p>
    <w:p w14:paraId="4E2FB7BE"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Nesuvartotą emulsiją būtina išmesti.</w:t>
      </w:r>
    </w:p>
    <w:p w14:paraId="4E2FB7BF"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Vartoti tik aseptinėmis sąlygomis.</w:t>
      </w:r>
    </w:p>
    <w:p w14:paraId="4E2FB7C0" w14:textId="77777777" w:rsidR="00B14FBB" w:rsidRPr="00B14FBB" w:rsidRDefault="00B14FBB" w:rsidP="00B14FBB">
      <w:pPr>
        <w:tabs>
          <w:tab w:val="left" w:pos="567"/>
        </w:tabs>
        <w:spacing w:after="0" w:line="240" w:lineRule="auto"/>
        <w:rPr>
          <w:rFonts w:ascii="Times New Roman" w:hAnsi="Times New Roman"/>
        </w:rPr>
      </w:pPr>
    </w:p>
    <w:p w14:paraId="4E2FB7C1"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Reikia laikytis sterilumo. Išorinis švirkšto paviršius ir stūmoklis yra nesterilūs.</w:t>
      </w:r>
    </w:p>
    <w:p w14:paraId="4E2FB7C2" w14:textId="77777777" w:rsidR="00B14FBB" w:rsidRPr="00B14FBB" w:rsidRDefault="00B14FBB" w:rsidP="00B14FBB">
      <w:pPr>
        <w:tabs>
          <w:tab w:val="left" w:pos="567"/>
        </w:tabs>
        <w:spacing w:after="0" w:line="240" w:lineRule="auto"/>
        <w:ind w:left="567" w:hanging="567"/>
        <w:rPr>
          <w:rFonts w:ascii="Times New Roman" w:hAnsi="Times New Roman"/>
        </w:rPr>
      </w:pPr>
      <w:r w:rsidRPr="00B14FBB">
        <w:rPr>
          <w:rFonts w:ascii="Times New Roman" w:hAnsi="Times New Roman"/>
        </w:rPr>
        <w:t>1)</w:t>
      </w:r>
      <w:r w:rsidRPr="00B14FBB">
        <w:rPr>
          <w:rFonts w:ascii="Times New Roman" w:hAnsi="Times New Roman"/>
        </w:rPr>
        <w:tab/>
        <w:t>Išimti švirkštą iš pakuotės ir jį papurtyti.</w:t>
      </w:r>
    </w:p>
    <w:p w14:paraId="4E2FB7C3" w14:textId="77777777" w:rsidR="00B14FBB" w:rsidRPr="00B14FBB" w:rsidRDefault="00B14FBB" w:rsidP="00B14FBB">
      <w:pPr>
        <w:tabs>
          <w:tab w:val="left" w:pos="567"/>
        </w:tabs>
        <w:spacing w:after="0" w:line="240" w:lineRule="auto"/>
        <w:ind w:left="567" w:hanging="567"/>
        <w:rPr>
          <w:rFonts w:ascii="Times New Roman" w:hAnsi="Times New Roman"/>
          <w:highlight w:val="yellow"/>
        </w:rPr>
      </w:pPr>
      <w:r w:rsidRPr="00B14FBB">
        <w:rPr>
          <w:rFonts w:ascii="Times New Roman" w:hAnsi="Times New Roman"/>
        </w:rPr>
        <w:t>2)</w:t>
      </w:r>
      <w:r w:rsidRPr="00B14FBB">
        <w:rPr>
          <w:rFonts w:ascii="Times New Roman" w:hAnsi="Times New Roman"/>
        </w:rPr>
        <w:tab/>
        <w:t>Nuo švirkšto galiuko nutraukti viršūnėlės dangtelį ir švirkštą sujungti su infuzijų sistema, adata arba kaniule. Prieš vartojant vaistą, reikia išstumti oro burbuliukus (maži burbuliukai gali likti).</w:t>
      </w:r>
    </w:p>
    <w:p w14:paraId="4E2FB7C4" w14:textId="77777777" w:rsidR="00B14FBB" w:rsidRPr="00B14FBB" w:rsidRDefault="00B14FBB" w:rsidP="00B14FBB">
      <w:pPr>
        <w:tabs>
          <w:tab w:val="left" w:pos="567"/>
        </w:tabs>
        <w:spacing w:after="0" w:line="240" w:lineRule="auto"/>
        <w:rPr>
          <w:rFonts w:ascii="Times New Roman" w:hAnsi="Times New Roman"/>
        </w:rPr>
      </w:pPr>
    </w:p>
    <w:p w14:paraId="4E2FB7C5"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Prieš vartojimą perskaitykite pakuotės lapelį.</w:t>
      </w:r>
    </w:p>
    <w:p w14:paraId="4E2FB7C6" w14:textId="77777777" w:rsidR="00B14FBB" w:rsidRPr="00B14FBB" w:rsidRDefault="00B14FBB" w:rsidP="00B14FBB">
      <w:pPr>
        <w:tabs>
          <w:tab w:val="left" w:pos="567"/>
        </w:tabs>
        <w:spacing w:after="0" w:line="240" w:lineRule="auto"/>
        <w:rPr>
          <w:rFonts w:ascii="Times New Roman" w:hAnsi="Times New Roman"/>
        </w:rPr>
      </w:pPr>
    </w:p>
    <w:p w14:paraId="4E2FB7C7" w14:textId="77777777" w:rsidR="00B14FBB" w:rsidRPr="00B14FBB" w:rsidRDefault="00B14FBB" w:rsidP="00B14FBB">
      <w:pPr>
        <w:tabs>
          <w:tab w:val="left" w:pos="567"/>
        </w:tabs>
        <w:spacing w:after="0" w:line="240" w:lineRule="auto"/>
        <w:rPr>
          <w:rFonts w:ascii="Times New Roman" w:hAnsi="Times New Roman"/>
        </w:rPr>
      </w:pPr>
    </w:p>
    <w:p w14:paraId="4E2FB7C8"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B14FBB">
        <w:rPr>
          <w:rFonts w:ascii="Times New Roman" w:hAnsi="Times New Roman"/>
          <w:b/>
        </w:rPr>
        <w:t>6.</w:t>
      </w:r>
      <w:r w:rsidRPr="00B14FBB">
        <w:rPr>
          <w:rFonts w:ascii="Times New Roman" w:hAnsi="Times New Roman"/>
          <w:b/>
        </w:rPr>
        <w:tab/>
        <w:t>SPECIALUS ĮSPĖJIMAS, KAD VAISTINĮ PREPARATĄ BŪTINA LAIKYTI VAIKAMS NEPASTEBIMOJE IR NEPASIEKIAMOJE VIETOJE</w:t>
      </w:r>
    </w:p>
    <w:p w14:paraId="4E2FB7C9" w14:textId="77777777" w:rsidR="00B14FBB" w:rsidRPr="00B14FBB" w:rsidRDefault="00B14FBB" w:rsidP="00B14FBB">
      <w:pPr>
        <w:tabs>
          <w:tab w:val="left" w:pos="567"/>
        </w:tabs>
        <w:spacing w:after="0" w:line="240" w:lineRule="auto"/>
        <w:rPr>
          <w:rFonts w:ascii="Times New Roman" w:hAnsi="Times New Roman"/>
        </w:rPr>
      </w:pPr>
    </w:p>
    <w:p w14:paraId="4E2FB7CA"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Laikyti vaikams nepastebimoje ir nepasiekiamoje vietoje.</w:t>
      </w:r>
    </w:p>
    <w:p w14:paraId="4E2FB7CB" w14:textId="77777777" w:rsidR="00B14FBB" w:rsidRPr="00B14FBB" w:rsidRDefault="00B14FBB" w:rsidP="00B14FBB">
      <w:pPr>
        <w:tabs>
          <w:tab w:val="left" w:pos="567"/>
        </w:tabs>
        <w:spacing w:after="0" w:line="240" w:lineRule="auto"/>
        <w:rPr>
          <w:rFonts w:ascii="Times New Roman" w:hAnsi="Times New Roman"/>
        </w:rPr>
      </w:pPr>
    </w:p>
    <w:p w14:paraId="4E2FB7CC" w14:textId="77777777" w:rsidR="00B14FBB" w:rsidRPr="00B14FBB" w:rsidRDefault="00B14FBB" w:rsidP="00B14FBB">
      <w:pPr>
        <w:tabs>
          <w:tab w:val="left" w:pos="567"/>
        </w:tabs>
        <w:spacing w:after="0" w:line="240" w:lineRule="auto"/>
        <w:rPr>
          <w:rFonts w:ascii="Times New Roman" w:hAnsi="Times New Roman"/>
        </w:rPr>
      </w:pPr>
    </w:p>
    <w:p w14:paraId="4E2FB7CD"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7.</w:t>
      </w:r>
      <w:r w:rsidRPr="00B14FBB">
        <w:rPr>
          <w:rFonts w:ascii="Times New Roman" w:hAnsi="Times New Roman"/>
          <w:b/>
        </w:rPr>
        <w:tab/>
        <w:t>KITAS (-I) SPECIALUS (-ŪS) ĮSPĖJIMAS (-AI) (JEI REIKIA)</w:t>
      </w:r>
    </w:p>
    <w:p w14:paraId="4E2FB7CE" w14:textId="77777777" w:rsidR="00B14FBB" w:rsidRPr="00B14FBB" w:rsidRDefault="00B14FBB" w:rsidP="00B14FBB">
      <w:pPr>
        <w:tabs>
          <w:tab w:val="left" w:pos="567"/>
        </w:tabs>
        <w:spacing w:after="0" w:line="240" w:lineRule="auto"/>
        <w:rPr>
          <w:rFonts w:ascii="Times New Roman" w:hAnsi="Times New Roman"/>
        </w:rPr>
      </w:pPr>
    </w:p>
    <w:p w14:paraId="4E2FB7CF" w14:textId="77777777"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b/>
        </w:rPr>
        <w:t>10 ml plastiko švirkštas yra skirtas tik naudojimui rankiniu būdu ir negali būti naudojamas pompoje.</w:t>
      </w:r>
    </w:p>
    <w:p w14:paraId="4E2FB7D0" w14:textId="77777777" w:rsidR="00B14FBB" w:rsidRPr="00B14FBB" w:rsidRDefault="00B14FBB" w:rsidP="00B14FBB">
      <w:pPr>
        <w:tabs>
          <w:tab w:val="left" w:pos="567"/>
        </w:tabs>
        <w:spacing w:after="0" w:line="240" w:lineRule="auto"/>
        <w:rPr>
          <w:rFonts w:ascii="Times New Roman" w:hAnsi="Times New Roman"/>
        </w:rPr>
      </w:pPr>
    </w:p>
    <w:p w14:paraId="4E2FB7D1" w14:textId="77777777" w:rsidR="00B14FBB" w:rsidRPr="00B14FBB" w:rsidRDefault="00B14FBB" w:rsidP="00B14FBB">
      <w:pPr>
        <w:tabs>
          <w:tab w:val="left" w:pos="567"/>
        </w:tabs>
        <w:spacing w:after="0" w:line="240" w:lineRule="auto"/>
        <w:rPr>
          <w:rFonts w:ascii="Times New Roman" w:hAnsi="Times New Roman"/>
        </w:rPr>
      </w:pPr>
    </w:p>
    <w:p w14:paraId="4E2FB7D2"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8.</w:t>
      </w:r>
      <w:r w:rsidRPr="00B14FBB">
        <w:rPr>
          <w:rFonts w:ascii="Times New Roman" w:hAnsi="Times New Roman"/>
          <w:b/>
        </w:rPr>
        <w:tab/>
        <w:t>TINKAMUMO LAIKAS</w:t>
      </w:r>
    </w:p>
    <w:p w14:paraId="4E2FB7D3" w14:textId="77777777" w:rsidR="00B14FBB" w:rsidRPr="00B14FBB" w:rsidRDefault="00B14FBB" w:rsidP="00B14FBB">
      <w:pPr>
        <w:tabs>
          <w:tab w:val="left" w:pos="567"/>
        </w:tabs>
        <w:spacing w:after="0" w:line="240" w:lineRule="auto"/>
        <w:rPr>
          <w:rFonts w:ascii="Times New Roman" w:hAnsi="Times New Roman"/>
        </w:rPr>
      </w:pPr>
    </w:p>
    <w:p w14:paraId="4E2FB7D4"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EXP {mm.MMMM}</w:t>
      </w:r>
    </w:p>
    <w:p w14:paraId="4E2FB7D5" w14:textId="77777777" w:rsidR="00B14FBB" w:rsidRPr="00B14FBB" w:rsidRDefault="00B14FBB" w:rsidP="00B14FBB">
      <w:pPr>
        <w:tabs>
          <w:tab w:val="left" w:pos="567"/>
        </w:tabs>
        <w:spacing w:after="0" w:line="240" w:lineRule="auto"/>
        <w:rPr>
          <w:rFonts w:ascii="Times New Roman" w:hAnsi="Times New Roman"/>
        </w:rPr>
      </w:pPr>
    </w:p>
    <w:p w14:paraId="4E2FB7D6" w14:textId="77777777" w:rsidR="00B14FBB" w:rsidRPr="00B14FBB" w:rsidRDefault="006A1FCD" w:rsidP="00B14FBB">
      <w:pPr>
        <w:tabs>
          <w:tab w:val="left" w:pos="567"/>
        </w:tabs>
        <w:spacing w:after="0" w:line="240" w:lineRule="auto"/>
        <w:rPr>
          <w:rFonts w:ascii="Times New Roman" w:hAnsi="Times New Roman"/>
        </w:rPr>
      </w:pPr>
      <w:r w:rsidRPr="006A1FCD">
        <w:rPr>
          <w:rFonts w:ascii="Times New Roman" w:hAnsi="Times New Roman"/>
        </w:rPr>
        <w:t>Atidarius, suvartoti nedelsiant</w:t>
      </w:r>
      <w:r w:rsidR="00B14FBB" w:rsidRPr="00B14FBB">
        <w:rPr>
          <w:rFonts w:ascii="Times New Roman" w:hAnsi="Times New Roman"/>
        </w:rPr>
        <w:t>.</w:t>
      </w:r>
    </w:p>
    <w:p w14:paraId="4E2FB7D7"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Praskiesto vaisto tinkamumo laikas nurodytas pakuotės lapelyje.</w:t>
      </w:r>
    </w:p>
    <w:p w14:paraId="4E2FB7D8" w14:textId="77777777" w:rsidR="00B14FBB" w:rsidRPr="00B14FBB" w:rsidRDefault="00B14FBB" w:rsidP="00B14FBB">
      <w:pPr>
        <w:tabs>
          <w:tab w:val="left" w:pos="567"/>
        </w:tabs>
        <w:spacing w:after="0" w:line="240" w:lineRule="auto"/>
        <w:rPr>
          <w:rFonts w:ascii="Times New Roman" w:hAnsi="Times New Roman"/>
        </w:rPr>
      </w:pPr>
    </w:p>
    <w:p w14:paraId="4E2FB7D9" w14:textId="77777777" w:rsidR="00B14FBB" w:rsidRPr="00B14FBB" w:rsidRDefault="00B14FBB" w:rsidP="00B14FBB">
      <w:pPr>
        <w:tabs>
          <w:tab w:val="left" w:pos="567"/>
        </w:tabs>
        <w:spacing w:after="0" w:line="240" w:lineRule="auto"/>
        <w:rPr>
          <w:rFonts w:ascii="Times New Roman" w:hAnsi="Times New Roman"/>
        </w:rPr>
      </w:pPr>
    </w:p>
    <w:p w14:paraId="4E2FB7DA"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9.</w:t>
      </w:r>
      <w:r w:rsidRPr="00B14FBB">
        <w:rPr>
          <w:rFonts w:ascii="Times New Roman" w:hAnsi="Times New Roman"/>
          <w:b/>
        </w:rPr>
        <w:tab/>
        <w:t>SPECIALIOS LAIKYMO SĄLYGOS</w:t>
      </w:r>
    </w:p>
    <w:p w14:paraId="4E2FB7DB" w14:textId="77777777" w:rsidR="00B14FBB" w:rsidRPr="00B14FBB" w:rsidRDefault="00B14FBB" w:rsidP="00B14FBB">
      <w:pPr>
        <w:tabs>
          <w:tab w:val="left" w:pos="567"/>
        </w:tabs>
        <w:spacing w:after="0" w:line="240" w:lineRule="auto"/>
        <w:rPr>
          <w:rFonts w:ascii="Times New Roman" w:hAnsi="Times New Roman"/>
        </w:rPr>
      </w:pPr>
    </w:p>
    <w:p w14:paraId="4E2FB7DC"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Laikyti ne aukštesnėje kaip 25 </w:t>
      </w:r>
      <w:r w:rsidRPr="00B14FBB">
        <w:rPr>
          <w:rFonts w:ascii="Times New Roman" w:hAnsi="Times New Roman"/>
        </w:rPr>
        <w:sym w:font="Symbol" w:char="F0B0"/>
      </w:r>
      <w:r w:rsidRPr="00B14FBB">
        <w:rPr>
          <w:rFonts w:ascii="Times New Roman" w:hAnsi="Times New Roman"/>
        </w:rPr>
        <w:t>C temperatūroje. Negalima užšaldyti.</w:t>
      </w:r>
    </w:p>
    <w:p w14:paraId="4E2FB7DD" w14:textId="77777777" w:rsidR="00B14FBB" w:rsidRPr="00B14FBB" w:rsidRDefault="00B14FBB" w:rsidP="00B14FBB">
      <w:pPr>
        <w:tabs>
          <w:tab w:val="left" w:pos="567"/>
        </w:tabs>
        <w:spacing w:after="0" w:line="240" w:lineRule="auto"/>
        <w:rPr>
          <w:rFonts w:ascii="Times New Roman" w:hAnsi="Times New Roman"/>
        </w:rPr>
      </w:pPr>
    </w:p>
    <w:p w14:paraId="4E2FB7DE" w14:textId="77777777" w:rsidR="00B14FBB" w:rsidRPr="00B14FBB" w:rsidRDefault="00B14FBB" w:rsidP="00B14FBB">
      <w:pPr>
        <w:tabs>
          <w:tab w:val="left" w:pos="567"/>
        </w:tabs>
        <w:spacing w:after="0" w:line="240" w:lineRule="auto"/>
        <w:rPr>
          <w:rFonts w:ascii="Times New Roman" w:hAnsi="Times New Roman"/>
        </w:rPr>
      </w:pPr>
    </w:p>
    <w:p w14:paraId="4E2FB7DF"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10.</w:t>
      </w:r>
      <w:r w:rsidRPr="00B14FBB">
        <w:rPr>
          <w:rFonts w:ascii="Times New Roman" w:hAnsi="Times New Roman"/>
          <w:b/>
        </w:rPr>
        <w:tab/>
        <w:t>SPECIALIOS ATSARGUMO PRIEMONĖS DĖL NESUVARTOTO VAISTINIO PREPARATO AR JO ATLIEKŲ TVARKYMO (JEI REIKIA)</w:t>
      </w:r>
    </w:p>
    <w:p w14:paraId="4E2FB7E0" w14:textId="77777777" w:rsidR="00B14FBB" w:rsidRPr="00B14FBB" w:rsidRDefault="00B14FBB" w:rsidP="00B14FBB">
      <w:pPr>
        <w:tabs>
          <w:tab w:val="left" w:pos="567"/>
        </w:tabs>
        <w:spacing w:after="0" w:line="240" w:lineRule="auto"/>
        <w:rPr>
          <w:rFonts w:ascii="Times New Roman" w:hAnsi="Times New Roman"/>
        </w:rPr>
      </w:pPr>
    </w:p>
    <w:p w14:paraId="4E2FB7E1" w14:textId="77777777" w:rsidR="00B14FBB" w:rsidRPr="00B14FBB" w:rsidRDefault="00B14FBB" w:rsidP="00B14FBB">
      <w:pPr>
        <w:tabs>
          <w:tab w:val="left" w:pos="567"/>
        </w:tabs>
        <w:spacing w:after="0" w:line="240" w:lineRule="auto"/>
        <w:rPr>
          <w:rFonts w:ascii="Times New Roman" w:hAnsi="Times New Roman"/>
        </w:rPr>
      </w:pPr>
    </w:p>
    <w:p w14:paraId="4E2FB7E2"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11.</w:t>
      </w:r>
      <w:r w:rsidRPr="00B14FBB">
        <w:rPr>
          <w:rFonts w:ascii="Times New Roman" w:hAnsi="Times New Roman"/>
          <w:b/>
        </w:rPr>
        <w:tab/>
        <w:t>REGISTRUOTOJO PAVADINIMAS IR ADRESAS</w:t>
      </w:r>
    </w:p>
    <w:p w14:paraId="4E2FB7E3" w14:textId="77777777" w:rsidR="00B14FBB" w:rsidRPr="00B14FBB" w:rsidRDefault="00B14FBB" w:rsidP="00B14FBB">
      <w:pPr>
        <w:tabs>
          <w:tab w:val="left" w:pos="567"/>
        </w:tabs>
        <w:spacing w:after="0" w:line="240" w:lineRule="auto"/>
        <w:rPr>
          <w:rFonts w:ascii="Times New Roman" w:hAnsi="Times New Roman"/>
        </w:rPr>
      </w:pPr>
    </w:p>
    <w:p w14:paraId="4E2FB7E4"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Fresenius Kabi Deutschland GmbH</w:t>
      </w:r>
    </w:p>
    <w:p w14:paraId="4E2FB7E5"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61346 Bad Homburg v.d.H.</w:t>
      </w:r>
    </w:p>
    <w:p w14:paraId="4E2FB7E6"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Vokietija</w:t>
      </w:r>
    </w:p>
    <w:p w14:paraId="4E2FB7E7" w14:textId="77777777" w:rsidR="00B14FBB" w:rsidRPr="00B14FBB" w:rsidRDefault="00B14FBB" w:rsidP="00B14FBB">
      <w:pPr>
        <w:tabs>
          <w:tab w:val="left" w:pos="567"/>
        </w:tabs>
        <w:spacing w:after="0" w:line="240" w:lineRule="auto"/>
        <w:rPr>
          <w:rFonts w:ascii="Times New Roman" w:hAnsi="Times New Roman"/>
        </w:rPr>
      </w:pPr>
    </w:p>
    <w:p w14:paraId="4E2FB7E8" w14:textId="77777777" w:rsidR="00B14FBB" w:rsidRPr="00B14FBB" w:rsidRDefault="00B14FBB" w:rsidP="00B14FBB">
      <w:pPr>
        <w:tabs>
          <w:tab w:val="left" w:pos="567"/>
        </w:tabs>
        <w:spacing w:after="0" w:line="240" w:lineRule="auto"/>
        <w:rPr>
          <w:rFonts w:ascii="Times New Roman" w:hAnsi="Times New Roman"/>
        </w:rPr>
      </w:pPr>
    </w:p>
    <w:p w14:paraId="4E2FB7E9"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12.</w:t>
      </w:r>
      <w:r w:rsidRPr="00B14FBB">
        <w:rPr>
          <w:rFonts w:ascii="Times New Roman" w:hAnsi="Times New Roman"/>
          <w:b/>
        </w:rPr>
        <w:tab/>
        <w:t>REGISTRACIJOS PAŽYMĖJIMO NUMERIS</w:t>
      </w:r>
    </w:p>
    <w:p w14:paraId="4E2FB7EA" w14:textId="77777777" w:rsidR="00B14FBB" w:rsidRPr="00B14FBB" w:rsidRDefault="00B14FBB" w:rsidP="00B14FBB">
      <w:pPr>
        <w:tabs>
          <w:tab w:val="left" w:pos="567"/>
        </w:tabs>
        <w:spacing w:after="0" w:line="240" w:lineRule="auto"/>
        <w:rPr>
          <w:rFonts w:ascii="Times New Roman" w:hAnsi="Times New Roman"/>
        </w:rPr>
      </w:pPr>
    </w:p>
    <w:p w14:paraId="4E2FB7EB"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LT/1/05/0195/018</w:t>
      </w:r>
    </w:p>
    <w:p w14:paraId="4E2FB7EC" w14:textId="77777777" w:rsidR="00B14FBB" w:rsidRPr="00B14FBB" w:rsidRDefault="00B14FBB" w:rsidP="00B14FBB">
      <w:pPr>
        <w:tabs>
          <w:tab w:val="left" w:pos="567"/>
        </w:tabs>
        <w:spacing w:after="0" w:line="240" w:lineRule="auto"/>
        <w:rPr>
          <w:rFonts w:ascii="Times New Roman" w:hAnsi="Times New Roman"/>
        </w:rPr>
      </w:pPr>
    </w:p>
    <w:p w14:paraId="4E2FB7ED" w14:textId="77777777" w:rsidR="00B14FBB" w:rsidRPr="00B14FBB" w:rsidRDefault="00B14FBB" w:rsidP="00B14FBB">
      <w:pPr>
        <w:tabs>
          <w:tab w:val="left" w:pos="567"/>
        </w:tabs>
        <w:spacing w:after="0" w:line="240" w:lineRule="auto"/>
        <w:rPr>
          <w:rFonts w:ascii="Times New Roman" w:hAnsi="Times New Roman"/>
        </w:rPr>
      </w:pPr>
    </w:p>
    <w:p w14:paraId="4E2FB7EE"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13.</w:t>
      </w:r>
      <w:r w:rsidRPr="00B14FBB">
        <w:rPr>
          <w:rFonts w:ascii="Times New Roman" w:hAnsi="Times New Roman"/>
          <w:b/>
        </w:rPr>
        <w:tab/>
        <w:t>SERIJOS NUMERIS</w:t>
      </w:r>
    </w:p>
    <w:p w14:paraId="4E2FB7EF" w14:textId="77777777" w:rsidR="00B14FBB" w:rsidRPr="00B14FBB" w:rsidRDefault="00B14FBB" w:rsidP="00B14FBB">
      <w:pPr>
        <w:tabs>
          <w:tab w:val="left" w:pos="567"/>
        </w:tabs>
        <w:spacing w:after="0" w:line="240" w:lineRule="auto"/>
        <w:rPr>
          <w:rFonts w:ascii="Times New Roman" w:hAnsi="Times New Roman"/>
        </w:rPr>
      </w:pPr>
    </w:p>
    <w:p w14:paraId="4E2FB7F0"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Lot</w:t>
      </w:r>
    </w:p>
    <w:p w14:paraId="4E2FB7F1" w14:textId="77777777" w:rsidR="00B14FBB" w:rsidRPr="00B14FBB" w:rsidRDefault="00B14FBB" w:rsidP="00B14FBB">
      <w:pPr>
        <w:tabs>
          <w:tab w:val="left" w:pos="567"/>
        </w:tabs>
        <w:spacing w:after="0" w:line="240" w:lineRule="auto"/>
        <w:rPr>
          <w:rFonts w:ascii="Times New Roman" w:hAnsi="Times New Roman"/>
        </w:rPr>
      </w:pPr>
    </w:p>
    <w:p w14:paraId="4E2FB7F2" w14:textId="77777777" w:rsidR="00B14FBB" w:rsidRPr="00B14FBB" w:rsidRDefault="00B14FBB" w:rsidP="00B14FBB">
      <w:pPr>
        <w:tabs>
          <w:tab w:val="left" w:pos="567"/>
        </w:tabs>
        <w:spacing w:after="0" w:line="240" w:lineRule="auto"/>
        <w:rPr>
          <w:rFonts w:ascii="Times New Roman" w:hAnsi="Times New Roman"/>
        </w:rPr>
      </w:pPr>
    </w:p>
    <w:p w14:paraId="4E2FB7F3"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14.</w:t>
      </w:r>
      <w:r w:rsidRPr="00B14FBB">
        <w:rPr>
          <w:rFonts w:ascii="Times New Roman" w:hAnsi="Times New Roman"/>
          <w:b/>
        </w:rPr>
        <w:tab/>
        <w:t>PARDAVIMO (IŠDAVIMO) TVARKA</w:t>
      </w:r>
    </w:p>
    <w:p w14:paraId="4E2FB7F4" w14:textId="77777777" w:rsidR="00B14FBB" w:rsidRPr="00B14FBB" w:rsidRDefault="00B14FBB" w:rsidP="00B14FBB">
      <w:pPr>
        <w:tabs>
          <w:tab w:val="left" w:pos="567"/>
        </w:tabs>
        <w:spacing w:after="0" w:line="240" w:lineRule="auto"/>
        <w:rPr>
          <w:rFonts w:ascii="Times New Roman" w:hAnsi="Times New Roman"/>
        </w:rPr>
      </w:pPr>
    </w:p>
    <w:p w14:paraId="4E2FB7F5"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Receptinis vaistas.</w:t>
      </w:r>
    </w:p>
    <w:p w14:paraId="4E2FB7F6" w14:textId="77777777" w:rsidR="00B14FBB" w:rsidRPr="00B14FBB" w:rsidRDefault="00B14FBB" w:rsidP="00B14FBB">
      <w:pPr>
        <w:tabs>
          <w:tab w:val="left" w:pos="567"/>
        </w:tabs>
        <w:spacing w:after="0" w:line="240" w:lineRule="auto"/>
        <w:rPr>
          <w:rFonts w:ascii="Times New Roman" w:hAnsi="Times New Roman"/>
        </w:rPr>
      </w:pPr>
    </w:p>
    <w:p w14:paraId="4E2FB7F7" w14:textId="77777777" w:rsidR="00B14FBB" w:rsidRPr="00B14FBB" w:rsidRDefault="00B14FBB" w:rsidP="00B14FBB">
      <w:pPr>
        <w:tabs>
          <w:tab w:val="left" w:pos="567"/>
        </w:tabs>
        <w:spacing w:after="0" w:line="240" w:lineRule="auto"/>
        <w:rPr>
          <w:rFonts w:ascii="Times New Roman" w:hAnsi="Times New Roman"/>
        </w:rPr>
      </w:pPr>
    </w:p>
    <w:p w14:paraId="4E2FB7F8"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15.</w:t>
      </w:r>
      <w:r w:rsidRPr="00B14FBB">
        <w:rPr>
          <w:rFonts w:ascii="Times New Roman" w:hAnsi="Times New Roman"/>
          <w:b/>
        </w:rPr>
        <w:tab/>
        <w:t>VARTOJIMO INSTRUKCIJA</w:t>
      </w:r>
    </w:p>
    <w:p w14:paraId="4E2FB7F9" w14:textId="77777777" w:rsidR="00B14FBB" w:rsidRPr="00B14FBB" w:rsidRDefault="00B14FBB" w:rsidP="00B14FBB">
      <w:pPr>
        <w:tabs>
          <w:tab w:val="left" w:pos="567"/>
        </w:tabs>
        <w:spacing w:after="0" w:line="240" w:lineRule="auto"/>
        <w:rPr>
          <w:rFonts w:ascii="Times New Roman" w:hAnsi="Times New Roman"/>
        </w:rPr>
      </w:pPr>
    </w:p>
    <w:p w14:paraId="4E2FB7FA" w14:textId="77777777" w:rsidR="00B14FBB" w:rsidRPr="00B14FBB" w:rsidRDefault="00B14FBB" w:rsidP="00B14FBB">
      <w:pPr>
        <w:tabs>
          <w:tab w:val="left" w:pos="567"/>
        </w:tabs>
        <w:spacing w:after="0" w:line="240" w:lineRule="auto"/>
        <w:rPr>
          <w:rFonts w:ascii="Times New Roman" w:hAnsi="Times New Roman"/>
        </w:rPr>
      </w:pPr>
    </w:p>
    <w:p w14:paraId="4E2FB7FB"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16.</w:t>
      </w:r>
      <w:r w:rsidRPr="00B14FBB">
        <w:rPr>
          <w:rFonts w:ascii="Times New Roman" w:hAnsi="Times New Roman"/>
          <w:b/>
        </w:rPr>
        <w:tab/>
        <w:t>INFORMACIJA BRAILIO RAŠTU</w:t>
      </w:r>
    </w:p>
    <w:p w14:paraId="4E2FB7FC" w14:textId="77777777" w:rsidR="00B14FBB" w:rsidRPr="00B14FBB" w:rsidRDefault="00B14FBB" w:rsidP="00B14FBB">
      <w:pPr>
        <w:tabs>
          <w:tab w:val="left" w:pos="567"/>
        </w:tabs>
        <w:spacing w:after="0" w:line="240" w:lineRule="auto"/>
        <w:rPr>
          <w:rFonts w:ascii="Times New Roman" w:hAnsi="Times New Roman"/>
        </w:rPr>
      </w:pPr>
    </w:p>
    <w:p w14:paraId="4E2FB7FD" w14:textId="77777777" w:rsidR="00B14FBB" w:rsidRPr="00B14FBB" w:rsidRDefault="00B14FBB" w:rsidP="00B14FBB">
      <w:pPr>
        <w:spacing w:after="0" w:line="240" w:lineRule="auto"/>
        <w:rPr>
          <w:rFonts w:ascii="Times New Roman" w:hAnsi="Times New Roman"/>
        </w:rPr>
      </w:pPr>
      <w:r w:rsidRPr="00B95B19">
        <w:rPr>
          <w:rFonts w:ascii="Times New Roman" w:hAnsi="Times New Roman"/>
          <w:highlight w:val="lightGray"/>
        </w:rPr>
        <w:t>Priimtas pagrindimas informacijos Brailio raštu nepateikti</w:t>
      </w:r>
      <w:r w:rsidRPr="00B14FBB">
        <w:rPr>
          <w:rFonts w:ascii="Times New Roman" w:hAnsi="Times New Roman"/>
        </w:rPr>
        <w:t>.</w:t>
      </w:r>
    </w:p>
    <w:p w14:paraId="4E2FB7FE" w14:textId="77777777" w:rsidR="00B14FBB" w:rsidRPr="00B14FBB" w:rsidRDefault="00B14FBB" w:rsidP="00B14FBB">
      <w:pPr>
        <w:spacing w:after="0" w:line="240" w:lineRule="auto"/>
        <w:rPr>
          <w:rFonts w:ascii="Times New Roman" w:hAnsi="Times New Roman"/>
        </w:rPr>
      </w:pPr>
    </w:p>
    <w:p w14:paraId="4E2FB7FF" w14:textId="77777777" w:rsidR="00B14FBB" w:rsidRPr="00B14FBB" w:rsidRDefault="00B14FBB" w:rsidP="00B14FBB">
      <w:pPr>
        <w:tabs>
          <w:tab w:val="left" w:pos="567"/>
        </w:tabs>
        <w:spacing w:after="0" w:line="240" w:lineRule="auto"/>
        <w:rPr>
          <w:rFonts w:ascii="Times New Roman" w:eastAsia="Times New Roman" w:hAnsi="Times New Roman"/>
          <w:noProof/>
          <w:shd w:val="clear" w:color="auto" w:fill="CCCCCC"/>
          <w:lang w:eastAsia="lt-LT" w:bidi="lt-LT"/>
        </w:rPr>
      </w:pPr>
    </w:p>
    <w:p w14:paraId="4E2FB800" w14:textId="77777777" w:rsidR="00B14FBB" w:rsidRPr="00B14FBB" w:rsidRDefault="00B14FBB" w:rsidP="00B14FBB">
      <w:pPr>
        <w:keepNext/>
        <w:numPr>
          <w:ilvl w:val="0"/>
          <w:numId w:val="24"/>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noProof/>
          <w:szCs w:val="20"/>
          <w:lang w:eastAsia="lt-LT" w:bidi="lt-LT"/>
        </w:rPr>
      </w:pPr>
      <w:r w:rsidRPr="00B14FBB">
        <w:rPr>
          <w:rFonts w:ascii="Times New Roman" w:eastAsia="Times New Roman" w:hAnsi="Times New Roman"/>
          <w:b/>
          <w:noProof/>
          <w:szCs w:val="20"/>
          <w:lang w:eastAsia="lt-LT" w:bidi="lt-LT"/>
        </w:rPr>
        <w:t>UNIKALUS IDENTIFIKATORIUS – 2D BRŪKŠNINIS KODAS</w:t>
      </w:r>
    </w:p>
    <w:p w14:paraId="4E2FB801" w14:textId="77777777" w:rsidR="00B14FBB" w:rsidRPr="00B14FBB" w:rsidRDefault="00B14FBB" w:rsidP="00B14FBB">
      <w:pPr>
        <w:spacing w:after="0" w:line="240" w:lineRule="auto"/>
        <w:rPr>
          <w:rFonts w:ascii="Times New Roman" w:eastAsia="Times New Roman" w:hAnsi="Times New Roman"/>
          <w:noProof/>
          <w:szCs w:val="20"/>
          <w:lang w:eastAsia="lt-LT" w:bidi="lt-LT"/>
        </w:rPr>
      </w:pPr>
    </w:p>
    <w:p w14:paraId="4E2FB802" w14:textId="77777777" w:rsidR="00B14FBB" w:rsidRPr="00B14FBB" w:rsidRDefault="00B14FBB" w:rsidP="00B14FBB">
      <w:pPr>
        <w:tabs>
          <w:tab w:val="left" w:pos="567"/>
        </w:tabs>
        <w:spacing w:after="0" w:line="240" w:lineRule="auto"/>
        <w:rPr>
          <w:rFonts w:ascii="Times New Roman" w:eastAsia="Times New Roman" w:hAnsi="Times New Roman"/>
          <w:noProof/>
          <w:shd w:val="clear" w:color="auto" w:fill="CCCCCC"/>
          <w:lang w:eastAsia="lt-LT" w:bidi="lt-LT"/>
        </w:rPr>
      </w:pPr>
      <w:r w:rsidRPr="00B95B19">
        <w:rPr>
          <w:rFonts w:ascii="Times New Roman" w:hAnsi="Times New Roman"/>
          <w:highlight w:val="lightGray"/>
        </w:rPr>
        <w:t>2D brūkšninis kodas su nurodytu unikaliu identifikatoriumi.</w:t>
      </w:r>
    </w:p>
    <w:p w14:paraId="4E2FB803" w14:textId="77777777" w:rsidR="00B14FBB" w:rsidRPr="00B14FBB" w:rsidRDefault="00B14FBB" w:rsidP="00B14FBB">
      <w:pPr>
        <w:tabs>
          <w:tab w:val="left" w:pos="567"/>
        </w:tabs>
        <w:spacing w:after="0" w:line="240" w:lineRule="auto"/>
        <w:rPr>
          <w:rFonts w:ascii="Times New Roman" w:eastAsia="Times New Roman" w:hAnsi="Times New Roman"/>
          <w:noProof/>
          <w:shd w:val="clear" w:color="auto" w:fill="CCCCCC"/>
          <w:lang w:eastAsia="lt-LT" w:bidi="lt-LT"/>
        </w:rPr>
      </w:pPr>
    </w:p>
    <w:p w14:paraId="4E2FB804" w14:textId="77777777" w:rsidR="00B14FBB" w:rsidRPr="00B14FBB" w:rsidRDefault="00B14FBB" w:rsidP="00B14FBB">
      <w:pPr>
        <w:spacing w:after="0" w:line="240" w:lineRule="auto"/>
        <w:rPr>
          <w:rFonts w:ascii="Times New Roman" w:eastAsia="Times New Roman" w:hAnsi="Times New Roman"/>
          <w:noProof/>
          <w:szCs w:val="20"/>
          <w:lang w:eastAsia="lt-LT" w:bidi="lt-LT"/>
        </w:rPr>
      </w:pPr>
    </w:p>
    <w:p w14:paraId="4E2FB805" w14:textId="77777777" w:rsidR="00B14FBB" w:rsidRPr="00B14FBB" w:rsidRDefault="00B14FBB" w:rsidP="00B14FBB">
      <w:pPr>
        <w:keepNext/>
        <w:numPr>
          <w:ilvl w:val="0"/>
          <w:numId w:val="24"/>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noProof/>
          <w:szCs w:val="20"/>
          <w:lang w:eastAsia="lt-LT" w:bidi="lt-LT"/>
        </w:rPr>
      </w:pPr>
      <w:r w:rsidRPr="00B14FBB">
        <w:rPr>
          <w:rFonts w:ascii="Times New Roman" w:eastAsia="Times New Roman" w:hAnsi="Times New Roman"/>
          <w:b/>
          <w:noProof/>
          <w:szCs w:val="20"/>
          <w:lang w:eastAsia="lt-LT" w:bidi="lt-LT"/>
        </w:rPr>
        <w:t>UNIKALUS IDENTIFIKATORIUS – ŽMONĖMS SUPRANTAMI DUOMENYS</w:t>
      </w:r>
    </w:p>
    <w:p w14:paraId="4E2FB806" w14:textId="77777777" w:rsidR="00B14FBB" w:rsidRPr="00B14FBB" w:rsidRDefault="00B14FBB" w:rsidP="00B14FBB">
      <w:pPr>
        <w:spacing w:after="0" w:line="240" w:lineRule="auto"/>
        <w:rPr>
          <w:rFonts w:ascii="Times New Roman" w:eastAsia="Times New Roman" w:hAnsi="Times New Roman"/>
          <w:noProof/>
          <w:szCs w:val="20"/>
          <w:lang w:eastAsia="lt-LT" w:bidi="lt-LT"/>
        </w:rPr>
      </w:pPr>
    </w:p>
    <w:p w14:paraId="4E2FB807" w14:textId="77777777" w:rsidR="00B14FBB" w:rsidRPr="00B95B19" w:rsidRDefault="00B14FBB" w:rsidP="00B14FBB">
      <w:pPr>
        <w:tabs>
          <w:tab w:val="left" w:pos="567"/>
        </w:tabs>
        <w:spacing w:after="0" w:line="240" w:lineRule="auto"/>
        <w:rPr>
          <w:rFonts w:ascii="Times New Roman" w:hAnsi="Times New Roman"/>
          <w:highlight w:val="lightGray"/>
        </w:rPr>
      </w:pPr>
      <w:r w:rsidRPr="00B14FBB">
        <w:rPr>
          <w:rFonts w:ascii="Times New Roman" w:eastAsia="Times New Roman" w:hAnsi="Times New Roman"/>
          <w:szCs w:val="20"/>
          <w:lang w:eastAsia="lt-LT" w:bidi="lt-LT"/>
        </w:rPr>
        <w:t>PC</w:t>
      </w:r>
    </w:p>
    <w:p w14:paraId="4E2FB808" w14:textId="77777777" w:rsidR="00BD5E83" w:rsidRPr="00B95B19" w:rsidRDefault="00B14FBB" w:rsidP="00B14FBB">
      <w:pPr>
        <w:tabs>
          <w:tab w:val="left" w:pos="567"/>
        </w:tabs>
        <w:spacing w:after="0" w:line="240" w:lineRule="auto"/>
        <w:rPr>
          <w:rFonts w:ascii="Times New Roman" w:hAnsi="Times New Roman"/>
          <w:highlight w:val="lightGray"/>
        </w:rPr>
      </w:pPr>
      <w:r w:rsidRPr="00B14FBB">
        <w:rPr>
          <w:rFonts w:ascii="Times New Roman" w:eastAsia="Times New Roman" w:hAnsi="Times New Roman"/>
          <w:szCs w:val="20"/>
          <w:lang w:eastAsia="lt-LT" w:bidi="lt-LT"/>
        </w:rPr>
        <w:t>SN</w:t>
      </w:r>
    </w:p>
    <w:p w14:paraId="4E2FB809" w14:textId="77777777" w:rsidR="00B14FBB" w:rsidRPr="00B14FBB" w:rsidRDefault="00B14FBB" w:rsidP="00B14FBB">
      <w:pPr>
        <w:tabs>
          <w:tab w:val="left" w:pos="567"/>
        </w:tabs>
        <w:spacing w:after="0" w:line="240" w:lineRule="auto"/>
        <w:rPr>
          <w:rFonts w:ascii="Times New Roman" w:eastAsia="Times New Roman" w:hAnsi="Times New Roman"/>
          <w:lang w:eastAsia="lt-LT" w:bidi="lt-LT"/>
        </w:rPr>
      </w:pPr>
      <w:r w:rsidRPr="00B95B19">
        <w:rPr>
          <w:rFonts w:ascii="Times New Roman" w:hAnsi="Times New Roman"/>
          <w:highlight w:val="lightGray"/>
        </w:rPr>
        <w:t>NN</w:t>
      </w:r>
    </w:p>
    <w:p w14:paraId="4E2FB80A"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br w:type="page"/>
      </w:r>
    </w:p>
    <w:p w14:paraId="4E2FB80B" w14:textId="77777777" w:rsidR="00B14FBB" w:rsidRPr="00B14FBB" w:rsidRDefault="00B14FBB" w:rsidP="00B14FB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rPr>
      </w:pPr>
      <w:r w:rsidRPr="00B14FBB">
        <w:rPr>
          <w:rFonts w:ascii="Times New Roman" w:eastAsia="Times New Roman" w:hAnsi="Times New Roman"/>
          <w:b/>
          <w:noProof/>
        </w:rPr>
        <w:lastRenderedPageBreak/>
        <w:t>INFORMACIJA ANT IŠORINĖS PAKUOTĖS</w:t>
      </w:r>
    </w:p>
    <w:p w14:paraId="4E2FB80C" w14:textId="77777777" w:rsidR="00B14FBB" w:rsidRPr="00B14FBB" w:rsidRDefault="00B14FBB" w:rsidP="00B14FB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rPr>
      </w:pPr>
    </w:p>
    <w:p w14:paraId="4E2FB80D" w14:textId="77777777" w:rsidR="00B14FBB" w:rsidRPr="00B14FBB" w:rsidRDefault="00B14FBB" w:rsidP="00B14FB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B14FBB">
        <w:rPr>
          <w:rFonts w:ascii="Times New Roman" w:eastAsia="Times New Roman" w:hAnsi="Times New Roman"/>
          <w:b/>
          <w:noProof/>
        </w:rPr>
        <w:t xml:space="preserve">KARTONO DĖŽUTĖ (6 x </w:t>
      </w:r>
      <w:r w:rsidRPr="00B14FBB">
        <w:rPr>
          <w:rFonts w:ascii="Times New Roman" w:hAnsi="Times New Roman"/>
          <w:b/>
        </w:rPr>
        <w:t>20 ml užpildyti švirkštai</w:t>
      </w:r>
      <w:r w:rsidRPr="00B14FBB">
        <w:rPr>
          <w:rFonts w:ascii="Times New Roman" w:eastAsia="Times New Roman" w:hAnsi="Times New Roman"/>
          <w:b/>
          <w:noProof/>
        </w:rPr>
        <w:t xml:space="preserve"> (</w:t>
      </w:r>
      <w:r w:rsidRPr="00B14FBB">
        <w:rPr>
          <w:rFonts w:ascii="Times New Roman" w:hAnsi="Times New Roman"/>
          <w:b/>
        </w:rPr>
        <w:t>plastiko)</w:t>
      </w:r>
    </w:p>
    <w:p w14:paraId="4E2FB80E" w14:textId="77777777" w:rsidR="00B14FBB" w:rsidRPr="00B14FBB" w:rsidRDefault="00B14FBB" w:rsidP="00B14FBB">
      <w:pPr>
        <w:spacing w:after="0" w:line="240" w:lineRule="auto"/>
        <w:rPr>
          <w:rFonts w:ascii="Times New Roman" w:hAnsi="Times New Roman"/>
          <w:b/>
        </w:rPr>
      </w:pPr>
    </w:p>
    <w:p w14:paraId="4E2FB80F" w14:textId="77777777" w:rsidR="00B14FBB" w:rsidRPr="00B14FBB" w:rsidRDefault="00B14FBB" w:rsidP="00B14FB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B14FBB">
        <w:rPr>
          <w:rFonts w:ascii="Times New Roman" w:hAnsi="Times New Roman"/>
          <w:b/>
        </w:rPr>
        <w:t>1.</w:t>
      </w:r>
      <w:r w:rsidRPr="00B14FBB">
        <w:rPr>
          <w:rFonts w:ascii="Times New Roman" w:hAnsi="Times New Roman"/>
          <w:b/>
        </w:rPr>
        <w:tab/>
        <w:t>VAISTINIO PREPARATO PAVADINIMAS</w:t>
      </w:r>
    </w:p>
    <w:p w14:paraId="4E2FB810" w14:textId="77777777" w:rsidR="00B14FBB" w:rsidRPr="00B14FBB" w:rsidRDefault="00B14FBB" w:rsidP="00B14FBB">
      <w:pPr>
        <w:spacing w:after="0" w:line="240" w:lineRule="auto"/>
        <w:rPr>
          <w:rFonts w:ascii="Times New Roman" w:hAnsi="Times New Roman"/>
          <w:b/>
        </w:rPr>
      </w:pPr>
    </w:p>
    <w:p w14:paraId="4E2FB811"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Propoven 1</w:t>
      </w:r>
      <w:r w:rsidRPr="00B14FBB">
        <w:rPr>
          <w:rFonts w:ascii="Times New Roman" w:eastAsia="Times New Roman" w:hAnsi="Times New Roman"/>
          <w:noProof/>
        </w:rPr>
        <w:t> </w:t>
      </w:r>
      <w:r w:rsidRPr="00B14FBB">
        <w:rPr>
          <w:rFonts w:ascii="Times New Roman" w:hAnsi="Times New Roman"/>
        </w:rPr>
        <w:t>% injekcinė ar infuzinė emulsija užpildytame švirkšte</w:t>
      </w:r>
    </w:p>
    <w:p w14:paraId="4E2FB812" w14:textId="77777777" w:rsidR="00B14FBB" w:rsidRPr="00B14FBB" w:rsidRDefault="00B14FBB" w:rsidP="00B14FBB">
      <w:pPr>
        <w:spacing w:after="0" w:line="240" w:lineRule="auto"/>
        <w:rPr>
          <w:rFonts w:ascii="Times New Roman" w:eastAsia="Times New Roman" w:hAnsi="Times New Roman"/>
          <w:b/>
          <w:noProof/>
        </w:rPr>
      </w:pPr>
    </w:p>
    <w:p w14:paraId="4E2FB813" w14:textId="77777777" w:rsidR="00B14FBB" w:rsidRPr="00317885" w:rsidRDefault="00B14FBB" w:rsidP="00B14FBB">
      <w:pPr>
        <w:spacing w:after="0" w:line="240" w:lineRule="auto"/>
        <w:rPr>
          <w:rFonts w:ascii="Times New Roman" w:eastAsia="Times New Roman" w:hAnsi="Times New Roman"/>
          <w:iCs/>
          <w:noProof/>
        </w:rPr>
      </w:pPr>
      <w:r w:rsidRPr="00317885">
        <w:rPr>
          <w:rFonts w:ascii="Times New Roman" w:eastAsia="Times New Roman" w:hAnsi="Times New Roman"/>
          <w:iCs/>
          <w:noProof/>
        </w:rPr>
        <w:t>propofolum</w:t>
      </w:r>
    </w:p>
    <w:p w14:paraId="4E2FB814" w14:textId="77777777" w:rsidR="00B14FBB" w:rsidRPr="00B14FBB" w:rsidRDefault="00B14FBB" w:rsidP="00B14FBB">
      <w:pPr>
        <w:spacing w:after="0" w:line="240" w:lineRule="auto"/>
        <w:rPr>
          <w:rFonts w:ascii="Times New Roman" w:eastAsia="Times New Roman" w:hAnsi="Times New Roman"/>
          <w:noProof/>
        </w:rPr>
      </w:pPr>
    </w:p>
    <w:p w14:paraId="4E2FB815" w14:textId="77777777" w:rsidR="00B14FBB" w:rsidRPr="00B14FBB" w:rsidRDefault="00B14FBB" w:rsidP="00B14FBB">
      <w:pPr>
        <w:tabs>
          <w:tab w:val="left" w:pos="567"/>
        </w:tabs>
        <w:spacing w:after="0" w:line="240" w:lineRule="auto"/>
        <w:rPr>
          <w:rFonts w:ascii="Times New Roman" w:hAnsi="Times New Roman"/>
        </w:rPr>
      </w:pPr>
    </w:p>
    <w:p w14:paraId="4E2FB816"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2.</w:t>
      </w:r>
      <w:r w:rsidRPr="00B14FBB">
        <w:rPr>
          <w:rFonts w:ascii="Times New Roman" w:hAnsi="Times New Roman"/>
          <w:b/>
        </w:rPr>
        <w:tab/>
      </w:r>
      <w:r w:rsidRPr="00B14FBB">
        <w:rPr>
          <w:rFonts w:ascii="Times New Roman" w:eastAsia="Times New Roman" w:hAnsi="Times New Roman"/>
          <w:b/>
          <w:noProof/>
          <w:snapToGrid w:val="0"/>
          <w:szCs w:val="24"/>
        </w:rPr>
        <w:t>VEIKLIOJI (-IOS) MEDŽIAGA (-OS) IR JOS (-Ų) KIEKIS (-IAI)</w:t>
      </w:r>
    </w:p>
    <w:p w14:paraId="4E2FB817" w14:textId="77777777" w:rsidR="00B14FBB" w:rsidRPr="00B14FBB" w:rsidRDefault="00B14FBB" w:rsidP="00B14FBB">
      <w:pPr>
        <w:tabs>
          <w:tab w:val="left" w:pos="567"/>
        </w:tabs>
        <w:spacing w:after="0" w:line="240" w:lineRule="auto"/>
        <w:rPr>
          <w:rFonts w:ascii="Times New Roman" w:hAnsi="Times New Roman"/>
        </w:rPr>
      </w:pPr>
    </w:p>
    <w:p w14:paraId="4E2FB818" w14:textId="77777777" w:rsidR="00B14FBB" w:rsidRPr="00B14FBB" w:rsidRDefault="0039597E" w:rsidP="00B14FBB">
      <w:pPr>
        <w:tabs>
          <w:tab w:val="left" w:pos="567"/>
        </w:tabs>
        <w:spacing w:after="0" w:line="240" w:lineRule="auto"/>
        <w:rPr>
          <w:rFonts w:ascii="Times New Roman" w:hAnsi="Times New Roman"/>
        </w:rPr>
      </w:pPr>
      <w:r w:rsidRPr="00B14FBB">
        <w:rPr>
          <w:rFonts w:ascii="Times New Roman" w:hAnsi="Times New Roman"/>
        </w:rPr>
        <w:t>Kiekviename</w:t>
      </w:r>
      <w:r>
        <w:rPr>
          <w:rFonts w:ascii="Times New Roman" w:hAnsi="Times New Roman"/>
        </w:rPr>
        <w:t> </w:t>
      </w:r>
      <w:r w:rsidR="00B14FBB" w:rsidRPr="00B14FBB">
        <w:rPr>
          <w:rFonts w:ascii="Times New Roman" w:hAnsi="Times New Roman"/>
        </w:rPr>
        <w:t>ml yra 10 mg propofolio.</w:t>
      </w:r>
    </w:p>
    <w:p w14:paraId="4E2FB819" w14:textId="77777777" w:rsidR="00B14FBB" w:rsidRPr="00B14FBB" w:rsidRDefault="00B14FBB" w:rsidP="00B14FBB">
      <w:pPr>
        <w:tabs>
          <w:tab w:val="left" w:pos="567"/>
        </w:tabs>
        <w:spacing w:after="0" w:line="240" w:lineRule="auto"/>
        <w:rPr>
          <w:rFonts w:ascii="Times New Roman" w:hAnsi="Times New Roman"/>
        </w:rPr>
      </w:pPr>
    </w:p>
    <w:p w14:paraId="4E2FB81A"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Kiekviename švirkšte yra 200 mg propofolio.</w:t>
      </w:r>
    </w:p>
    <w:p w14:paraId="4E2FB81B" w14:textId="77777777" w:rsidR="00B14FBB" w:rsidRPr="00B14FBB" w:rsidRDefault="00B14FBB" w:rsidP="00B14FBB">
      <w:pPr>
        <w:tabs>
          <w:tab w:val="left" w:pos="567"/>
        </w:tabs>
        <w:spacing w:after="0" w:line="240" w:lineRule="auto"/>
        <w:rPr>
          <w:rFonts w:ascii="Times New Roman" w:hAnsi="Times New Roman"/>
        </w:rPr>
      </w:pPr>
    </w:p>
    <w:p w14:paraId="4E2FB81C" w14:textId="77777777" w:rsidR="00B14FBB" w:rsidRPr="00B14FBB" w:rsidRDefault="00B14FBB" w:rsidP="00B14FBB">
      <w:pPr>
        <w:tabs>
          <w:tab w:val="left" w:pos="567"/>
        </w:tabs>
        <w:spacing w:after="0" w:line="240" w:lineRule="auto"/>
        <w:rPr>
          <w:rFonts w:ascii="Times New Roman" w:hAnsi="Times New Roman"/>
        </w:rPr>
      </w:pPr>
    </w:p>
    <w:p w14:paraId="4E2FB81D"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3.</w:t>
      </w:r>
      <w:r w:rsidRPr="00B14FBB">
        <w:rPr>
          <w:rFonts w:ascii="Times New Roman" w:hAnsi="Times New Roman"/>
          <w:b/>
        </w:rPr>
        <w:tab/>
        <w:t>PAGALBINIŲ MEDŽIAGŲ SĄRAŠAS</w:t>
      </w:r>
    </w:p>
    <w:p w14:paraId="4E2FB81E" w14:textId="77777777" w:rsidR="00B14FBB" w:rsidRPr="00B14FBB" w:rsidRDefault="00B14FBB" w:rsidP="00B14FBB">
      <w:pPr>
        <w:tabs>
          <w:tab w:val="left" w:pos="567"/>
        </w:tabs>
        <w:spacing w:after="0" w:line="240" w:lineRule="auto"/>
        <w:rPr>
          <w:rFonts w:ascii="Times New Roman" w:hAnsi="Times New Roman"/>
        </w:rPr>
      </w:pPr>
    </w:p>
    <w:p w14:paraId="4E2FB81F" w14:textId="77777777" w:rsidR="00B14FBB" w:rsidRPr="00B8183C" w:rsidRDefault="00B14FBB" w:rsidP="00B14FBB">
      <w:pPr>
        <w:tabs>
          <w:tab w:val="left" w:pos="567"/>
        </w:tabs>
        <w:spacing w:after="0" w:line="240" w:lineRule="auto"/>
        <w:rPr>
          <w:rFonts w:ascii="Times New Roman" w:hAnsi="Times New Roman"/>
          <w:lang w:val="la-Latn"/>
        </w:rPr>
      </w:pPr>
      <w:r w:rsidRPr="00B8183C">
        <w:rPr>
          <w:rFonts w:ascii="Times New Roman" w:hAnsi="Times New Roman"/>
          <w:lang w:val="la-Latn"/>
        </w:rPr>
        <w:t>Soiae oleum raffinatum, Triglycerida saturata media, Phosphatidum ovi depuratum, Glycerolum, Acidum oleicum, Natrii hydroxidum, Aqua ad iniectabile.</w:t>
      </w:r>
    </w:p>
    <w:p w14:paraId="4E2FB820" w14:textId="77777777" w:rsidR="00B14FBB" w:rsidRPr="00B14FBB" w:rsidRDefault="00B14FBB" w:rsidP="00B14FBB">
      <w:pPr>
        <w:tabs>
          <w:tab w:val="left" w:pos="567"/>
        </w:tabs>
        <w:spacing w:after="0" w:line="240" w:lineRule="auto"/>
        <w:rPr>
          <w:rFonts w:ascii="Times New Roman" w:hAnsi="Times New Roman"/>
        </w:rPr>
      </w:pPr>
    </w:p>
    <w:p w14:paraId="4E2FB821" w14:textId="77777777" w:rsidR="00B14FBB" w:rsidRPr="00B14FBB" w:rsidRDefault="00B14FBB" w:rsidP="00B14FBB">
      <w:pPr>
        <w:tabs>
          <w:tab w:val="left" w:pos="567"/>
        </w:tabs>
        <w:spacing w:after="0" w:line="240" w:lineRule="auto"/>
        <w:rPr>
          <w:rFonts w:ascii="Times New Roman" w:hAnsi="Times New Roman"/>
        </w:rPr>
      </w:pPr>
    </w:p>
    <w:p w14:paraId="4E2FB822"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4.</w:t>
      </w:r>
      <w:r w:rsidRPr="00B14FBB">
        <w:rPr>
          <w:rFonts w:ascii="Times New Roman" w:hAnsi="Times New Roman"/>
          <w:b/>
        </w:rPr>
        <w:tab/>
        <w:t>FARMACINĖ FORMA IR KIEKIS PAKUOTĖJE</w:t>
      </w:r>
    </w:p>
    <w:p w14:paraId="4E2FB823" w14:textId="77777777" w:rsidR="00B14FBB" w:rsidRPr="00B14FBB" w:rsidRDefault="00B14FBB" w:rsidP="00B14FBB">
      <w:pPr>
        <w:tabs>
          <w:tab w:val="left" w:pos="567"/>
        </w:tabs>
        <w:spacing w:after="0" w:line="240" w:lineRule="auto"/>
        <w:rPr>
          <w:rFonts w:ascii="Times New Roman" w:hAnsi="Times New Roman"/>
        </w:rPr>
      </w:pPr>
    </w:p>
    <w:p w14:paraId="4E2FB824" w14:textId="77777777" w:rsidR="00B14FBB" w:rsidRPr="00B14FBB" w:rsidRDefault="00B14FBB" w:rsidP="00B14FBB">
      <w:pPr>
        <w:tabs>
          <w:tab w:val="left" w:pos="567"/>
        </w:tabs>
        <w:spacing w:after="0" w:line="240" w:lineRule="auto"/>
        <w:rPr>
          <w:rFonts w:ascii="Times New Roman" w:hAnsi="Times New Roman"/>
        </w:rPr>
      </w:pPr>
      <w:r w:rsidRPr="00B95B19">
        <w:rPr>
          <w:rFonts w:ascii="Times New Roman" w:hAnsi="Times New Roman"/>
          <w:highlight w:val="lightGray"/>
        </w:rPr>
        <w:t>Injekcinė ar infuzinė emulsija užpildytame švirkšte</w:t>
      </w:r>
    </w:p>
    <w:p w14:paraId="4E2FB825" w14:textId="77777777" w:rsidR="00B14FBB" w:rsidRPr="00B14FBB" w:rsidRDefault="00B14FBB" w:rsidP="00B14FBB">
      <w:pPr>
        <w:tabs>
          <w:tab w:val="left" w:pos="567"/>
        </w:tabs>
        <w:spacing w:after="0" w:line="240" w:lineRule="auto"/>
        <w:rPr>
          <w:rFonts w:ascii="Times New Roman" w:hAnsi="Times New Roman"/>
        </w:rPr>
      </w:pPr>
    </w:p>
    <w:p w14:paraId="4E2FB826"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6 x 20 ml</w:t>
      </w:r>
    </w:p>
    <w:p w14:paraId="4E2FB827" w14:textId="77777777" w:rsidR="00B14FBB" w:rsidRPr="00B14FBB" w:rsidRDefault="00B14FBB" w:rsidP="00B14FBB">
      <w:pPr>
        <w:tabs>
          <w:tab w:val="left" w:pos="567"/>
        </w:tabs>
        <w:spacing w:after="0" w:line="240" w:lineRule="auto"/>
        <w:rPr>
          <w:rFonts w:ascii="Times New Roman" w:hAnsi="Times New Roman"/>
        </w:rPr>
      </w:pPr>
    </w:p>
    <w:p w14:paraId="4E2FB828" w14:textId="77777777" w:rsidR="00B14FBB" w:rsidRPr="00B14FBB" w:rsidRDefault="00B14FBB" w:rsidP="00B14FBB">
      <w:pPr>
        <w:tabs>
          <w:tab w:val="left" w:pos="567"/>
        </w:tabs>
        <w:spacing w:after="0" w:line="240" w:lineRule="auto"/>
        <w:rPr>
          <w:rFonts w:ascii="Times New Roman" w:hAnsi="Times New Roman"/>
        </w:rPr>
      </w:pPr>
    </w:p>
    <w:p w14:paraId="4E2FB829"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5.</w:t>
      </w:r>
      <w:r w:rsidRPr="00B14FBB">
        <w:rPr>
          <w:rFonts w:ascii="Times New Roman" w:hAnsi="Times New Roman"/>
          <w:b/>
        </w:rPr>
        <w:tab/>
        <w:t>VARTOJIMO METODAS IR BŪDAS (-AI)</w:t>
      </w:r>
    </w:p>
    <w:p w14:paraId="4E2FB82A" w14:textId="77777777" w:rsidR="00B14FBB" w:rsidRPr="00B14FBB" w:rsidRDefault="00B14FBB" w:rsidP="00B14FBB">
      <w:pPr>
        <w:tabs>
          <w:tab w:val="left" w:pos="567"/>
        </w:tabs>
        <w:spacing w:after="0" w:line="240" w:lineRule="auto"/>
        <w:rPr>
          <w:rFonts w:ascii="Times New Roman" w:hAnsi="Times New Roman"/>
        </w:rPr>
      </w:pPr>
    </w:p>
    <w:p w14:paraId="4E2FB82B"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Leisti į veną.</w:t>
      </w:r>
    </w:p>
    <w:p w14:paraId="4E2FB82C"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Prieš vartojimą užpildytą švirkštą reikia pakratyti.</w:t>
      </w:r>
    </w:p>
    <w:p w14:paraId="4E2FB82D"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 xml:space="preserve">Vartoti galima tik tuo atveju, jei emulsija yra homogeninė, o užpildytas švirkštas nepažeistas. </w:t>
      </w:r>
    </w:p>
    <w:p w14:paraId="4E2FB82E" w14:textId="77777777" w:rsidR="00B14FBB" w:rsidRPr="00B14FBB" w:rsidRDefault="006A1FCD" w:rsidP="00B14FBB">
      <w:pPr>
        <w:tabs>
          <w:tab w:val="left" w:pos="567"/>
        </w:tabs>
        <w:spacing w:after="0" w:line="240" w:lineRule="auto"/>
        <w:rPr>
          <w:rFonts w:ascii="Times New Roman" w:hAnsi="Times New Roman"/>
        </w:rPr>
      </w:pPr>
      <w:r w:rsidRPr="006A1FCD">
        <w:rPr>
          <w:rFonts w:ascii="Times New Roman" w:hAnsi="Times New Roman"/>
        </w:rPr>
        <w:t>Vienkartiniam vartojimui vienam pacientui. Vartojant kelis kartus, kyla sepsio rizika</w:t>
      </w:r>
      <w:r w:rsidR="00B14FBB" w:rsidRPr="00B14FBB">
        <w:rPr>
          <w:rFonts w:ascii="Times New Roman" w:hAnsi="Times New Roman"/>
        </w:rPr>
        <w:t>.</w:t>
      </w:r>
    </w:p>
    <w:p w14:paraId="4E2FB82F"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Nesuvartotą emulsiją būtina išmesti.</w:t>
      </w:r>
    </w:p>
    <w:p w14:paraId="4E2FB830"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Vartoti tik aseptinėmis sąlygomis.</w:t>
      </w:r>
    </w:p>
    <w:p w14:paraId="4E2FB831" w14:textId="77777777" w:rsidR="00B14FBB" w:rsidRPr="00B14FBB" w:rsidRDefault="00B14FBB" w:rsidP="00B14FBB">
      <w:pPr>
        <w:tabs>
          <w:tab w:val="left" w:pos="567"/>
        </w:tabs>
        <w:spacing w:after="0" w:line="240" w:lineRule="auto"/>
        <w:rPr>
          <w:rFonts w:ascii="Times New Roman" w:hAnsi="Times New Roman"/>
        </w:rPr>
      </w:pPr>
    </w:p>
    <w:p w14:paraId="4E2FB832"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Reikia laikytis sterilumo. Išorinis švirkšto paviršius ir stūmoklis yra nesterilūs.</w:t>
      </w:r>
    </w:p>
    <w:p w14:paraId="4E2FB833" w14:textId="77777777" w:rsidR="00B14FBB" w:rsidRPr="00B14FBB" w:rsidRDefault="00B14FBB" w:rsidP="00B14FBB">
      <w:pPr>
        <w:numPr>
          <w:ilvl w:val="0"/>
          <w:numId w:val="31"/>
        </w:numPr>
        <w:tabs>
          <w:tab w:val="left" w:pos="567"/>
        </w:tabs>
        <w:spacing w:after="0" w:line="240" w:lineRule="auto"/>
        <w:ind w:left="567" w:hanging="522"/>
        <w:rPr>
          <w:rFonts w:ascii="Times New Roman" w:hAnsi="Times New Roman"/>
        </w:rPr>
      </w:pPr>
      <w:r w:rsidRPr="00B14FBB">
        <w:rPr>
          <w:rFonts w:ascii="Times New Roman" w:hAnsi="Times New Roman"/>
        </w:rPr>
        <w:t>Išimti švirkštą iš pakuotės ir jį papurtyti.</w:t>
      </w:r>
    </w:p>
    <w:p w14:paraId="4E2FB834" w14:textId="77777777" w:rsidR="00B14FBB" w:rsidRPr="00B14FBB" w:rsidRDefault="00B14FBB" w:rsidP="00B14FBB">
      <w:pPr>
        <w:numPr>
          <w:ilvl w:val="0"/>
          <w:numId w:val="31"/>
        </w:numPr>
        <w:tabs>
          <w:tab w:val="left" w:pos="567"/>
        </w:tabs>
        <w:spacing w:after="0" w:line="240" w:lineRule="auto"/>
        <w:ind w:left="567" w:hanging="522"/>
        <w:rPr>
          <w:rFonts w:ascii="Times New Roman" w:hAnsi="Times New Roman"/>
        </w:rPr>
      </w:pPr>
      <w:r w:rsidRPr="00B14FBB">
        <w:rPr>
          <w:rFonts w:ascii="Times New Roman" w:hAnsi="Times New Roman"/>
        </w:rPr>
        <w:t xml:space="preserve">Į švirkštą įkišti stūmoklį įsriegiant jį pagal laikrodžio rodyklę. </w:t>
      </w:r>
    </w:p>
    <w:p w14:paraId="4E2FB835" w14:textId="77777777" w:rsidR="00B14FBB" w:rsidRPr="00B14FBB" w:rsidRDefault="00B14FBB" w:rsidP="00B14FBB">
      <w:pPr>
        <w:tabs>
          <w:tab w:val="left" w:pos="567"/>
        </w:tabs>
        <w:spacing w:after="0" w:line="240" w:lineRule="auto"/>
        <w:ind w:left="567" w:hanging="522"/>
        <w:rPr>
          <w:rFonts w:ascii="Times New Roman" w:hAnsi="Times New Roman"/>
          <w:highlight w:val="yellow"/>
        </w:rPr>
      </w:pPr>
      <w:r w:rsidRPr="00B14FBB">
        <w:rPr>
          <w:rFonts w:ascii="Times New Roman" w:hAnsi="Times New Roman"/>
        </w:rPr>
        <w:t>3)</w:t>
      </w:r>
      <w:r w:rsidRPr="00B14FBB">
        <w:rPr>
          <w:rFonts w:ascii="Times New Roman" w:hAnsi="Times New Roman"/>
        </w:rPr>
        <w:tab/>
        <w:t>Nuo švirkšto galiuko nutraukti viršūnėlės dangtelį ir švirkštą sujungti su infuzijų sistema, adata arba kaniule. Išstumti oro burbuliukus (maži burbuliukai gali likti) ir taip paruoštą naudoti švirkštą galima sujungti su pompa arba vartoti rankiniu būdu.</w:t>
      </w:r>
    </w:p>
    <w:p w14:paraId="4E2FB836" w14:textId="77777777" w:rsidR="00B14FBB" w:rsidRPr="00B14FBB" w:rsidRDefault="00B14FBB" w:rsidP="00B14FBB">
      <w:pPr>
        <w:tabs>
          <w:tab w:val="left" w:pos="567"/>
        </w:tabs>
        <w:spacing w:after="0" w:line="240" w:lineRule="auto"/>
        <w:rPr>
          <w:rFonts w:ascii="Times New Roman" w:hAnsi="Times New Roman"/>
        </w:rPr>
      </w:pPr>
    </w:p>
    <w:p w14:paraId="4E2FB837" w14:textId="77777777" w:rsidR="00B14FBB" w:rsidRPr="00B14FBB" w:rsidRDefault="004C1EB4" w:rsidP="00B14FBB">
      <w:pPr>
        <w:tabs>
          <w:tab w:val="left" w:pos="567"/>
        </w:tabs>
        <w:spacing w:after="0" w:line="240" w:lineRule="auto"/>
        <w:rPr>
          <w:rFonts w:ascii="Times New Roman" w:hAnsi="Times New Roman"/>
        </w:rPr>
      </w:pPr>
      <w:r w:rsidRPr="00040F50">
        <w:rPr>
          <w:noProof/>
          <w:lang w:eastAsia="lt-LT"/>
        </w:rPr>
        <w:drawing>
          <wp:inline distT="0" distB="0" distL="0" distR="0" wp14:anchorId="4E2FBD02" wp14:editId="4E2FBD03">
            <wp:extent cx="1790700" cy="12858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285875"/>
                    </a:xfrm>
                    <a:prstGeom prst="rect">
                      <a:avLst/>
                    </a:prstGeom>
                    <a:noFill/>
                    <a:ln>
                      <a:noFill/>
                    </a:ln>
                  </pic:spPr>
                </pic:pic>
              </a:graphicData>
            </a:graphic>
          </wp:inline>
        </w:drawing>
      </w:r>
    </w:p>
    <w:p w14:paraId="4E2FB838"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Prieš vartojimą perskaitykite pakuotės lapelį.</w:t>
      </w:r>
    </w:p>
    <w:p w14:paraId="4E2FB839" w14:textId="77777777" w:rsidR="00B14FBB" w:rsidRPr="00B14FBB" w:rsidRDefault="00B14FBB" w:rsidP="00B14FBB">
      <w:pPr>
        <w:tabs>
          <w:tab w:val="left" w:pos="567"/>
        </w:tabs>
        <w:spacing w:after="0" w:line="240" w:lineRule="auto"/>
        <w:rPr>
          <w:rFonts w:ascii="Times New Roman" w:hAnsi="Times New Roman"/>
        </w:rPr>
      </w:pPr>
    </w:p>
    <w:p w14:paraId="4E2FB83A" w14:textId="77777777" w:rsidR="00B14FBB" w:rsidRPr="00B14FBB" w:rsidRDefault="00B14FBB" w:rsidP="00B14FBB">
      <w:pPr>
        <w:tabs>
          <w:tab w:val="left" w:pos="567"/>
        </w:tabs>
        <w:spacing w:after="0" w:line="240" w:lineRule="auto"/>
        <w:rPr>
          <w:rFonts w:ascii="Times New Roman" w:hAnsi="Times New Roman"/>
        </w:rPr>
      </w:pPr>
    </w:p>
    <w:p w14:paraId="4E2FB83B"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B14FBB">
        <w:rPr>
          <w:rFonts w:ascii="Times New Roman" w:hAnsi="Times New Roman"/>
          <w:b/>
        </w:rPr>
        <w:t>6.</w:t>
      </w:r>
      <w:r w:rsidRPr="00B14FBB">
        <w:rPr>
          <w:rFonts w:ascii="Times New Roman" w:hAnsi="Times New Roman"/>
          <w:b/>
        </w:rPr>
        <w:tab/>
        <w:t>SPECIALUS ĮSPĖJIMAS, KAD VAISTINĮ PREPARATĄ BŪTINA LAIKYTI VAIKAMS NEPASTEBIMOJE IR NEPASIEKIAMOJE VIETOJE</w:t>
      </w:r>
    </w:p>
    <w:p w14:paraId="4E2FB83C" w14:textId="77777777" w:rsidR="00B14FBB" w:rsidRPr="00B14FBB" w:rsidRDefault="00B14FBB" w:rsidP="00B14FBB">
      <w:pPr>
        <w:tabs>
          <w:tab w:val="left" w:pos="567"/>
        </w:tabs>
        <w:spacing w:after="0" w:line="240" w:lineRule="auto"/>
        <w:rPr>
          <w:rFonts w:ascii="Times New Roman" w:hAnsi="Times New Roman"/>
        </w:rPr>
      </w:pPr>
    </w:p>
    <w:p w14:paraId="4E2FB83D"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Laikyti vaikams nepastebimoje ir nepasiekiamoje vietoje.</w:t>
      </w:r>
    </w:p>
    <w:p w14:paraId="4E2FB83E" w14:textId="77777777" w:rsidR="00B14FBB" w:rsidRPr="00B14FBB" w:rsidRDefault="00B14FBB" w:rsidP="00B14FBB">
      <w:pPr>
        <w:tabs>
          <w:tab w:val="left" w:pos="567"/>
        </w:tabs>
        <w:spacing w:after="0" w:line="240" w:lineRule="auto"/>
        <w:rPr>
          <w:rFonts w:ascii="Times New Roman" w:hAnsi="Times New Roman"/>
        </w:rPr>
      </w:pPr>
    </w:p>
    <w:p w14:paraId="4E2FB83F" w14:textId="77777777" w:rsidR="00B14FBB" w:rsidRPr="00B14FBB" w:rsidRDefault="00B14FBB" w:rsidP="00B14FBB">
      <w:pPr>
        <w:tabs>
          <w:tab w:val="left" w:pos="567"/>
        </w:tabs>
        <w:spacing w:after="0" w:line="240" w:lineRule="auto"/>
        <w:rPr>
          <w:rFonts w:ascii="Times New Roman" w:hAnsi="Times New Roman"/>
        </w:rPr>
      </w:pPr>
    </w:p>
    <w:p w14:paraId="4E2FB840"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7.</w:t>
      </w:r>
      <w:r w:rsidRPr="00B14FBB">
        <w:rPr>
          <w:rFonts w:ascii="Times New Roman" w:hAnsi="Times New Roman"/>
          <w:b/>
        </w:rPr>
        <w:tab/>
        <w:t>KITAS (-I) SPECIALUS (-ŪS) ĮSPĖJIMAS (-AI) (JEI REIKIA)</w:t>
      </w:r>
    </w:p>
    <w:p w14:paraId="4E2FB841" w14:textId="77777777" w:rsidR="00B14FBB" w:rsidRPr="00B14FBB" w:rsidRDefault="00B14FBB" w:rsidP="00B14FBB">
      <w:pPr>
        <w:tabs>
          <w:tab w:val="left" w:pos="567"/>
        </w:tabs>
        <w:spacing w:after="0" w:line="240" w:lineRule="auto"/>
        <w:rPr>
          <w:rFonts w:ascii="Times New Roman" w:hAnsi="Times New Roman"/>
        </w:rPr>
      </w:pPr>
    </w:p>
    <w:p w14:paraId="4E2FB842" w14:textId="77777777" w:rsidR="00B14FBB" w:rsidRPr="00B14FBB" w:rsidRDefault="00B14FBB" w:rsidP="00B14FBB">
      <w:pPr>
        <w:tabs>
          <w:tab w:val="left" w:pos="567"/>
        </w:tabs>
        <w:spacing w:after="0" w:line="240" w:lineRule="auto"/>
        <w:rPr>
          <w:rFonts w:ascii="Times New Roman" w:hAnsi="Times New Roman"/>
        </w:rPr>
      </w:pPr>
    </w:p>
    <w:p w14:paraId="4E2FB843" w14:textId="77777777" w:rsidR="00B14FBB" w:rsidRPr="00B14FBB" w:rsidRDefault="00B14FBB" w:rsidP="00B14FBB">
      <w:pPr>
        <w:tabs>
          <w:tab w:val="left" w:pos="567"/>
        </w:tabs>
        <w:spacing w:after="0" w:line="240" w:lineRule="auto"/>
        <w:rPr>
          <w:rFonts w:ascii="Times New Roman" w:hAnsi="Times New Roman"/>
        </w:rPr>
      </w:pPr>
    </w:p>
    <w:p w14:paraId="4E2FB844"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8.</w:t>
      </w:r>
      <w:r w:rsidRPr="00B14FBB">
        <w:rPr>
          <w:rFonts w:ascii="Times New Roman" w:hAnsi="Times New Roman"/>
          <w:b/>
        </w:rPr>
        <w:tab/>
        <w:t>TINKAMUMO LAIKAS</w:t>
      </w:r>
    </w:p>
    <w:p w14:paraId="4E2FB845" w14:textId="77777777" w:rsidR="00B14FBB" w:rsidRPr="00B14FBB" w:rsidRDefault="00B14FBB" w:rsidP="00B14FBB">
      <w:pPr>
        <w:tabs>
          <w:tab w:val="left" w:pos="567"/>
        </w:tabs>
        <w:spacing w:after="0" w:line="240" w:lineRule="auto"/>
        <w:rPr>
          <w:rFonts w:ascii="Times New Roman" w:hAnsi="Times New Roman"/>
        </w:rPr>
      </w:pPr>
    </w:p>
    <w:p w14:paraId="4E2FB846"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EXP {mm.MMMM}</w:t>
      </w:r>
    </w:p>
    <w:p w14:paraId="4E2FB847" w14:textId="77777777" w:rsidR="00B14FBB" w:rsidRPr="00B14FBB" w:rsidRDefault="00B14FBB" w:rsidP="00B14FBB">
      <w:pPr>
        <w:tabs>
          <w:tab w:val="left" w:pos="567"/>
        </w:tabs>
        <w:spacing w:after="0" w:line="240" w:lineRule="auto"/>
        <w:rPr>
          <w:rFonts w:ascii="Times New Roman" w:hAnsi="Times New Roman"/>
        </w:rPr>
      </w:pPr>
    </w:p>
    <w:p w14:paraId="4E2FB848" w14:textId="77777777" w:rsidR="00B14FBB" w:rsidRPr="00B14FBB" w:rsidRDefault="006A1FCD" w:rsidP="00B14FBB">
      <w:pPr>
        <w:tabs>
          <w:tab w:val="left" w:pos="567"/>
        </w:tabs>
        <w:spacing w:after="0" w:line="240" w:lineRule="auto"/>
        <w:rPr>
          <w:rFonts w:ascii="Times New Roman" w:hAnsi="Times New Roman"/>
        </w:rPr>
      </w:pPr>
      <w:r w:rsidRPr="006A1FCD">
        <w:rPr>
          <w:rFonts w:ascii="Times New Roman" w:hAnsi="Times New Roman"/>
        </w:rPr>
        <w:t>Atidarius, suvartoti nedelsiant</w:t>
      </w:r>
      <w:r w:rsidR="00B14FBB" w:rsidRPr="00B14FBB">
        <w:rPr>
          <w:rFonts w:ascii="Times New Roman" w:hAnsi="Times New Roman"/>
        </w:rPr>
        <w:t>.</w:t>
      </w:r>
    </w:p>
    <w:p w14:paraId="4E2FB849"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Praskiesto vaisto tinkamumo laikas nurodytas pakuotės lapelyje.</w:t>
      </w:r>
    </w:p>
    <w:p w14:paraId="4E2FB84A" w14:textId="77777777" w:rsidR="00B14FBB" w:rsidRPr="00B14FBB" w:rsidRDefault="00B14FBB" w:rsidP="00B14FBB">
      <w:pPr>
        <w:tabs>
          <w:tab w:val="left" w:pos="567"/>
        </w:tabs>
        <w:spacing w:after="0" w:line="240" w:lineRule="auto"/>
        <w:rPr>
          <w:rFonts w:ascii="Times New Roman" w:hAnsi="Times New Roman"/>
        </w:rPr>
      </w:pPr>
    </w:p>
    <w:p w14:paraId="4E2FB84B" w14:textId="77777777" w:rsidR="00B14FBB" w:rsidRPr="00B14FBB" w:rsidRDefault="00B14FBB" w:rsidP="00B14FBB">
      <w:pPr>
        <w:tabs>
          <w:tab w:val="left" w:pos="567"/>
        </w:tabs>
        <w:spacing w:after="0" w:line="240" w:lineRule="auto"/>
        <w:rPr>
          <w:rFonts w:ascii="Times New Roman" w:hAnsi="Times New Roman"/>
        </w:rPr>
      </w:pPr>
    </w:p>
    <w:p w14:paraId="4E2FB84C"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9.</w:t>
      </w:r>
      <w:r w:rsidRPr="00B14FBB">
        <w:rPr>
          <w:rFonts w:ascii="Times New Roman" w:hAnsi="Times New Roman"/>
          <w:b/>
        </w:rPr>
        <w:tab/>
        <w:t>SPECIALIOS LAIKYMO SĄLYGOS</w:t>
      </w:r>
    </w:p>
    <w:p w14:paraId="4E2FB84D" w14:textId="77777777" w:rsidR="00B14FBB" w:rsidRPr="00B14FBB" w:rsidRDefault="00B14FBB" w:rsidP="00B14FBB">
      <w:pPr>
        <w:tabs>
          <w:tab w:val="left" w:pos="567"/>
        </w:tabs>
        <w:spacing w:after="0" w:line="240" w:lineRule="auto"/>
        <w:rPr>
          <w:rFonts w:ascii="Times New Roman" w:hAnsi="Times New Roman"/>
        </w:rPr>
      </w:pPr>
    </w:p>
    <w:p w14:paraId="4E2FB84E"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Laikyti ne aukštesnėje kaip 25 </w:t>
      </w:r>
      <w:r w:rsidRPr="00B14FBB">
        <w:rPr>
          <w:rFonts w:ascii="Times New Roman" w:hAnsi="Times New Roman"/>
        </w:rPr>
        <w:sym w:font="Symbol" w:char="F0B0"/>
      </w:r>
      <w:r w:rsidRPr="00B14FBB">
        <w:rPr>
          <w:rFonts w:ascii="Times New Roman" w:hAnsi="Times New Roman"/>
        </w:rPr>
        <w:t>C temperatūroje. Negalima užšaldyti.</w:t>
      </w:r>
    </w:p>
    <w:p w14:paraId="4E2FB84F" w14:textId="77777777" w:rsidR="00B14FBB" w:rsidRPr="00B14FBB" w:rsidRDefault="00B14FBB" w:rsidP="00B14FBB">
      <w:pPr>
        <w:tabs>
          <w:tab w:val="left" w:pos="567"/>
        </w:tabs>
        <w:spacing w:after="0" w:line="240" w:lineRule="auto"/>
        <w:rPr>
          <w:rFonts w:ascii="Times New Roman" w:hAnsi="Times New Roman"/>
        </w:rPr>
      </w:pPr>
    </w:p>
    <w:p w14:paraId="4E2FB850" w14:textId="77777777" w:rsidR="00B14FBB" w:rsidRPr="00B14FBB" w:rsidRDefault="00B14FBB" w:rsidP="00B14FBB">
      <w:pPr>
        <w:tabs>
          <w:tab w:val="left" w:pos="567"/>
        </w:tabs>
        <w:spacing w:after="0" w:line="240" w:lineRule="auto"/>
        <w:rPr>
          <w:rFonts w:ascii="Times New Roman" w:hAnsi="Times New Roman"/>
        </w:rPr>
      </w:pPr>
    </w:p>
    <w:p w14:paraId="4E2FB851"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10.</w:t>
      </w:r>
      <w:r w:rsidRPr="00B14FBB">
        <w:rPr>
          <w:rFonts w:ascii="Times New Roman" w:hAnsi="Times New Roman"/>
          <w:b/>
        </w:rPr>
        <w:tab/>
        <w:t>SPECIALIOS ATSARGUMO PRIEMONĖS DĖL NESUVARTOTO VAISTINIO PREPARATO AR JO ATLIEKŲ TVARKYMO (JEI REIKIA)</w:t>
      </w:r>
    </w:p>
    <w:p w14:paraId="4E2FB852" w14:textId="77777777" w:rsidR="00B14FBB" w:rsidRPr="00B14FBB" w:rsidRDefault="00B14FBB" w:rsidP="00B14FBB">
      <w:pPr>
        <w:tabs>
          <w:tab w:val="left" w:pos="567"/>
        </w:tabs>
        <w:spacing w:after="0" w:line="240" w:lineRule="auto"/>
        <w:rPr>
          <w:rFonts w:ascii="Times New Roman" w:hAnsi="Times New Roman"/>
        </w:rPr>
      </w:pPr>
    </w:p>
    <w:p w14:paraId="4E2FB853" w14:textId="77777777" w:rsidR="00B14FBB" w:rsidRPr="00B14FBB" w:rsidRDefault="00B14FBB" w:rsidP="00B14FBB">
      <w:pPr>
        <w:tabs>
          <w:tab w:val="left" w:pos="567"/>
        </w:tabs>
        <w:spacing w:after="0" w:line="240" w:lineRule="auto"/>
        <w:rPr>
          <w:rFonts w:ascii="Times New Roman" w:hAnsi="Times New Roman"/>
        </w:rPr>
      </w:pPr>
    </w:p>
    <w:p w14:paraId="4E2FB854"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11.</w:t>
      </w:r>
      <w:r w:rsidRPr="00B14FBB">
        <w:rPr>
          <w:rFonts w:ascii="Times New Roman" w:hAnsi="Times New Roman"/>
          <w:b/>
        </w:rPr>
        <w:tab/>
        <w:t>REGISTRUOTOJO PAVADINIMAS IR ADRESAS</w:t>
      </w:r>
    </w:p>
    <w:p w14:paraId="4E2FB855" w14:textId="77777777" w:rsidR="00B14FBB" w:rsidRPr="00B14FBB" w:rsidRDefault="00B14FBB" w:rsidP="00B14FBB">
      <w:pPr>
        <w:tabs>
          <w:tab w:val="left" w:pos="567"/>
        </w:tabs>
        <w:spacing w:after="0" w:line="240" w:lineRule="auto"/>
        <w:rPr>
          <w:rFonts w:ascii="Times New Roman" w:hAnsi="Times New Roman"/>
        </w:rPr>
      </w:pPr>
    </w:p>
    <w:p w14:paraId="4E2FB856"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Fresenius Kabi Deutschland GmbH</w:t>
      </w:r>
    </w:p>
    <w:p w14:paraId="4E2FB857"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61346 Bad Homburg v.d.H.</w:t>
      </w:r>
    </w:p>
    <w:p w14:paraId="4E2FB858"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Vokietija</w:t>
      </w:r>
    </w:p>
    <w:p w14:paraId="4E2FB859" w14:textId="77777777" w:rsidR="00B14FBB" w:rsidRPr="00B14FBB" w:rsidRDefault="00B14FBB" w:rsidP="00B14FBB">
      <w:pPr>
        <w:tabs>
          <w:tab w:val="left" w:pos="567"/>
        </w:tabs>
        <w:spacing w:after="0" w:line="240" w:lineRule="auto"/>
        <w:rPr>
          <w:rFonts w:ascii="Times New Roman" w:hAnsi="Times New Roman"/>
        </w:rPr>
      </w:pPr>
    </w:p>
    <w:p w14:paraId="4E2FB85A" w14:textId="77777777" w:rsidR="00B14FBB" w:rsidRPr="00B14FBB" w:rsidRDefault="00B14FBB" w:rsidP="00B14FBB">
      <w:pPr>
        <w:tabs>
          <w:tab w:val="left" w:pos="567"/>
        </w:tabs>
        <w:spacing w:after="0" w:line="240" w:lineRule="auto"/>
        <w:rPr>
          <w:rFonts w:ascii="Times New Roman" w:hAnsi="Times New Roman"/>
        </w:rPr>
      </w:pPr>
    </w:p>
    <w:p w14:paraId="4E2FB85B"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12.</w:t>
      </w:r>
      <w:r w:rsidRPr="00B14FBB">
        <w:rPr>
          <w:rFonts w:ascii="Times New Roman" w:hAnsi="Times New Roman"/>
          <w:b/>
        </w:rPr>
        <w:tab/>
        <w:t>REGISTRACIJOS PAŽYMĖJIMO NUMERIS</w:t>
      </w:r>
    </w:p>
    <w:p w14:paraId="4E2FB85C" w14:textId="77777777" w:rsidR="00B14FBB" w:rsidRPr="00B14FBB" w:rsidRDefault="00B14FBB" w:rsidP="00B14FBB">
      <w:pPr>
        <w:tabs>
          <w:tab w:val="left" w:pos="567"/>
        </w:tabs>
        <w:spacing w:after="0" w:line="240" w:lineRule="auto"/>
        <w:rPr>
          <w:rFonts w:ascii="Times New Roman" w:hAnsi="Times New Roman"/>
        </w:rPr>
      </w:pPr>
    </w:p>
    <w:p w14:paraId="4E2FB85D"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LT/1/05/0195/019</w:t>
      </w:r>
    </w:p>
    <w:p w14:paraId="4E2FB85E" w14:textId="77777777" w:rsidR="00B14FBB" w:rsidRPr="00B14FBB" w:rsidRDefault="00B14FBB" w:rsidP="00B14FBB">
      <w:pPr>
        <w:tabs>
          <w:tab w:val="left" w:pos="567"/>
        </w:tabs>
        <w:spacing w:after="0" w:line="240" w:lineRule="auto"/>
        <w:rPr>
          <w:rFonts w:ascii="Times New Roman" w:hAnsi="Times New Roman"/>
        </w:rPr>
      </w:pPr>
    </w:p>
    <w:p w14:paraId="4E2FB85F" w14:textId="77777777" w:rsidR="00B14FBB" w:rsidRPr="00B14FBB" w:rsidRDefault="00B14FBB" w:rsidP="00B14FBB">
      <w:pPr>
        <w:tabs>
          <w:tab w:val="left" w:pos="567"/>
        </w:tabs>
        <w:spacing w:after="0" w:line="240" w:lineRule="auto"/>
        <w:rPr>
          <w:rFonts w:ascii="Times New Roman" w:hAnsi="Times New Roman"/>
        </w:rPr>
      </w:pPr>
    </w:p>
    <w:p w14:paraId="4E2FB860"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13.</w:t>
      </w:r>
      <w:r w:rsidRPr="00B14FBB">
        <w:rPr>
          <w:rFonts w:ascii="Times New Roman" w:hAnsi="Times New Roman"/>
          <w:b/>
        </w:rPr>
        <w:tab/>
        <w:t>SERIJOS NUMERIS</w:t>
      </w:r>
    </w:p>
    <w:p w14:paraId="4E2FB861" w14:textId="77777777" w:rsidR="00B14FBB" w:rsidRPr="00B14FBB" w:rsidRDefault="00B14FBB" w:rsidP="00B14FBB">
      <w:pPr>
        <w:tabs>
          <w:tab w:val="left" w:pos="567"/>
        </w:tabs>
        <w:spacing w:after="0" w:line="240" w:lineRule="auto"/>
        <w:rPr>
          <w:rFonts w:ascii="Times New Roman" w:hAnsi="Times New Roman"/>
        </w:rPr>
      </w:pPr>
    </w:p>
    <w:p w14:paraId="4E2FB862"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Lot</w:t>
      </w:r>
    </w:p>
    <w:p w14:paraId="4E2FB863" w14:textId="77777777" w:rsidR="00B14FBB" w:rsidRPr="00B14FBB" w:rsidRDefault="00B14FBB" w:rsidP="00B14FBB">
      <w:pPr>
        <w:tabs>
          <w:tab w:val="left" w:pos="567"/>
        </w:tabs>
        <w:spacing w:after="0" w:line="240" w:lineRule="auto"/>
        <w:rPr>
          <w:rFonts w:ascii="Times New Roman" w:hAnsi="Times New Roman"/>
        </w:rPr>
      </w:pPr>
    </w:p>
    <w:p w14:paraId="4E2FB864" w14:textId="77777777" w:rsidR="00B14FBB" w:rsidRPr="00B14FBB" w:rsidRDefault="00B14FBB" w:rsidP="00B14FBB">
      <w:pPr>
        <w:tabs>
          <w:tab w:val="left" w:pos="567"/>
        </w:tabs>
        <w:spacing w:after="0" w:line="240" w:lineRule="auto"/>
        <w:rPr>
          <w:rFonts w:ascii="Times New Roman" w:hAnsi="Times New Roman"/>
        </w:rPr>
      </w:pPr>
    </w:p>
    <w:p w14:paraId="4E2FB865"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14.</w:t>
      </w:r>
      <w:r w:rsidRPr="00B14FBB">
        <w:rPr>
          <w:rFonts w:ascii="Times New Roman" w:hAnsi="Times New Roman"/>
          <w:b/>
        </w:rPr>
        <w:tab/>
        <w:t>PARDAVIMO (IŠDAVIMO) TVARKA</w:t>
      </w:r>
    </w:p>
    <w:p w14:paraId="4E2FB866" w14:textId="77777777" w:rsidR="00B14FBB" w:rsidRPr="00B14FBB" w:rsidRDefault="00B14FBB" w:rsidP="00B14FBB">
      <w:pPr>
        <w:tabs>
          <w:tab w:val="left" w:pos="567"/>
        </w:tabs>
        <w:spacing w:after="0" w:line="240" w:lineRule="auto"/>
        <w:rPr>
          <w:rFonts w:ascii="Times New Roman" w:hAnsi="Times New Roman"/>
        </w:rPr>
      </w:pPr>
    </w:p>
    <w:p w14:paraId="4E2FB867"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Receptinis vaistas.</w:t>
      </w:r>
    </w:p>
    <w:p w14:paraId="4E2FB868" w14:textId="77777777" w:rsidR="00B14FBB" w:rsidRPr="00B14FBB" w:rsidRDefault="00B14FBB" w:rsidP="00B14FBB">
      <w:pPr>
        <w:tabs>
          <w:tab w:val="left" w:pos="567"/>
        </w:tabs>
        <w:spacing w:after="0" w:line="240" w:lineRule="auto"/>
        <w:rPr>
          <w:rFonts w:ascii="Times New Roman" w:hAnsi="Times New Roman"/>
        </w:rPr>
      </w:pPr>
    </w:p>
    <w:p w14:paraId="4E2FB869" w14:textId="77777777" w:rsidR="00B14FBB" w:rsidRPr="00B14FBB" w:rsidRDefault="00B14FBB" w:rsidP="00B14FBB">
      <w:pPr>
        <w:tabs>
          <w:tab w:val="left" w:pos="567"/>
        </w:tabs>
        <w:spacing w:after="0" w:line="240" w:lineRule="auto"/>
        <w:rPr>
          <w:rFonts w:ascii="Times New Roman" w:hAnsi="Times New Roman"/>
        </w:rPr>
      </w:pPr>
    </w:p>
    <w:p w14:paraId="4E2FB86A"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15.</w:t>
      </w:r>
      <w:r w:rsidRPr="00B14FBB">
        <w:rPr>
          <w:rFonts w:ascii="Times New Roman" w:hAnsi="Times New Roman"/>
          <w:b/>
        </w:rPr>
        <w:tab/>
        <w:t>VARTOJIMO INSTRUKCIJA</w:t>
      </w:r>
    </w:p>
    <w:p w14:paraId="4E2FB86B" w14:textId="77777777" w:rsidR="00B14FBB" w:rsidRPr="00B14FBB" w:rsidRDefault="00B14FBB" w:rsidP="00B14FBB">
      <w:pPr>
        <w:tabs>
          <w:tab w:val="left" w:pos="567"/>
        </w:tabs>
        <w:spacing w:after="0" w:line="240" w:lineRule="auto"/>
        <w:rPr>
          <w:rFonts w:ascii="Times New Roman" w:hAnsi="Times New Roman"/>
        </w:rPr>
      </w:pPr>
    </w:p>
    <w:p w14:paraId="4E2FB86C" w14:textId="77777777" w:rsidR="00B14FBB" w:rsidRPr="00B14FBB" w:rsidRDefault="00B14FBB" w:rsidP="00B14FBB">
      <w:pPr>
        <w:tabs>
          <w:tab w:val="left" w:pos="567"/>
        </w:tabs>
        <w:spacing w:after="0" w:line="240" w:lineRule="auto"/>
        <w:rPr>
          <w:rFonts w:ascii="Times New Roman" w:hAnsi="Times New Roman"/>
        </w:rPr>
      </w:pPr>
    </w:p>
    <w:p w14:paraId="4E2FB86D"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lastRenderedPageBreak/>
        <w:t>16.</w:t>
      </w:r>
      <w:r w:rsidRPr="00B14FBB">
        <w:rPr>
          <w:rFonts w:ascii="Times New Roman" w:hAnsi="Times New Roman"/>
          <w:b/>
        </w:rPr>
        <w:tab/>
        <w:t>INFORMACIJA BRAILIO RAŠTU</w:t>
      </w:r>
    </w:p>
    <w:p w14:paraId="4E2FB86E" w14:textId="77777777" w:rsidR="00B14FBB" w:rsidRPr="00B14FBB" w:rsidRDefault="00B14FBB" w:rsidP="00B14FBB">
      <w:pPr>
        <w:tabs>
          <w:tab w:val="left" w:pos="567"/>
        </w:tabs>
        <w:spacing w:after="0" w:line="240" w:lineRule="auto"/>
        <w:rPr>
          <w:rFonts w:ascii="Times New Roman" w:hAnsi="Times New Roman"/>
        </w:rPr>
      </w:pPr>
    </w:p>
    <w:p w14:paraId="4E2FB86F" w14:textId="77777777" w:rsidR="00B14FBB" w:rsidRPr="00B14FBB" w:rsidRDefault="00B14FBB" w:rsidP="00B14FBB">
      <w:pPr>
        <w:spacing w:after="0" w:line="240" w:lineRule="auto"/>
        <w:rPr>
          <w:rFonts w:ascii="Times New Roman" w:hAnsi="Times New Roman"/>
        </w:rPr>
      </w:pPr>
      <w:r w:rsidRPr="00B95B19">
        <w:rPr>
          <w:rFonts w:ascii="Times New Roman" w:hAnsi="Times New Roman"/>
          <w:highlight w:val="lightGray"/>
        </w:rPr>
        <w:t>Priimtas pagrindimas informacijos Brailio raštu nepateikti</w:t>
      </w:r>
      <w:r w:rsidRPr="00B14FBB">
        <w:rPr>
          <w:rFonts w:ascii="Times New Roman" w:hAnsi="Times New Roman"/>
        </w:rPr>
        <w:t>.</w:t>
      </w:r>
    </w:p>
    <w:p w14:paraId="4E2FB870" w14:textId="77777777" w:rsidR="00B14FBB" w:rsidRPr="00B14FBB" w:rsidRDefault="00B14FBB" w:rsidP="00B14FBB">
      <w:pPr>
        <w:spacing w:after="0" w:line="240" w:lineRule="auto"/>
        <w:rPr>
          <w:rFonts w:ascii="Times New Roman" w:hAnsi="Times New Roman"/>
        </w:rPr>
      </w:pPr>
    </w:p>
    <w:p w14:paraId="4E2FB871" w14:textId="77777777" w:rsidR="00B14FBB" w:rsidRPr="00B14FBB" w:rsidRDefault="00B14FBB" w:rsidP="00B14FBB">
      <w:pPr>
        <w:tabs>
          <w:tab w:val="left" w:pos="567"/>
        </w:tabs>
        <w:spacing w:after="0" w:line="240" w:lineRule="auto"/>
        <w:rPr>
          <w:rFonts w:ascii="Times New Roman" w:eastAsia="Times New Roman" w:hAnsi="Times New Roman"/>
          <w:noProof/>
          <w:shd w:val="clear" w:color="auto" w:fill="CCCCCC"/>
          <w:lang w:eastAsia="lt-LT" w:bidi="lt-LT"/>
        </w:rPr>
      </w:pPr>
    </w:p>
    <w:p w14:paraId="4E2FB872" w14:textId="77777777" w:rsidR="00B14FBB" w:rsidRPr="00B14FBB" w:rsidRDefault="00B14FBB" w:rsidP="00B14FBB">
      <w:pPr>
        <w:keepNext/>
        <w:numPr>
          <w:ilvl w:val="0"/>
          <w:numId w:val="30"/>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noProof/>
          <w:szCs w:val="20"/>
          <w:lang w:eastAsia="lt-LT" w:bidi="lt-LT"/>
        </w:rPr>
      </w:pPr>
      <w:r w:rsidRPr="00B14FBB">
        <w:rPr>
          <w:rFonts w:ascii="Times New Roman" w:eastAsia="Times New Roman" w:hAnsi="Times New Roman"/>
          <w:b/>
          <w:noProof/>
          <w:szCs w:val="20"/>
          <w:lang w:eastAsia="lt-LT" w:bidi="lt-LT"/>
        </w:rPr>
        <w:t>UNIKALUS IDENTIFIKATORIUS – 2D BRŪKŠNINIS KODAS</w:t>
      </w:r>
    </w:p>
    <w:p w14:paraId="4E2FB873" w14:textId="77777777" w:rsidR="00B14FBB" w:rsidRPr="00B14FBB" w:rsidRDefault="00B14FBB" w:rsidP="00B14FBB">
      <w:pPr>
        <w:spacing w:after="0" w:line="240" w:lineRule="auto"/>
        <w:rPr>
          <w:rFonts w:ascii="Times New Roman" w:eastAsia="Times New Roman" w:hAnsi="Times New Roman"/>
          <w:noProof/>
          <w:szCs w:val="20"/>
          <w:lang w:eastAsia="lt-LT" w:bidi="lt-LT"/>
        </w:rPr>
      </w:pPr>
    </w:p>
    <w:p w14:paraId="4E2FB874" w14:textId="77777777" w:rsidR="00B14FBB" w:rsidRPr="00B14FBB" w:rsidRDefault="00B14FBB" w:rsidP="00B14FBB">
      <w:pPr>
        <w:tabs>
          <w:tab w:val="left" w:pos="567"/>
        </w:tabs>
        <w:spacing w:after="0" w:line="240" w:lineRule="auto"/>
        <w:rPr>
          <w:rFonts w:ascii="Times New Roman" w:eastAsia="Times New Roman" w:hAnsi="Times New Roman"/>
          <w:noProof/>
          <w:shd w:val="clear" w:color="auto" w:fill="CCCCCC"/>
          <w:lang w:eastAsia="lt-LT" w:bidi="lt-LT"/>
        </w:rPr>
      </w:pPr>
      <w:r w:rsidRPr="00B95B19">
        <w:rPr>
          <w:rFonts w:ascii="Times New Roman" w:hAnsi="Times New Roman"/>
          <w:highlight w:val="lightGray"/>
        </w:rPr>
        <w:t>2D brūkšninis kodas su nurodytu unikaliu identifikatoriumi.</w:t>
      </w:r>
    </w:p>
    <w:p w14:paraId="4E2FB875" w14:textId="77777777" w:rsidR="00B14FBB" w:rsidRPr="00B14FBB" w:rsidRDefault="00B14FBB" w:rsidP="00B14FBB">
      <w:pPr>
        <w:tabs>
          <w:tab w:val="left" w:pos="567"/>
        </w:tabs>
        <w:spacing w:after="0" w:line="240" w:lineRule="auto"/>
        <w:rPr>
          <w:rFonts w:ascii="Times New Roman" w:eastAsia="Times New Roman" w:hAnsi="Times New Roman"/>
          <w:noProof/>
          <w:shd w:val="clear" w:color="auto" w:fill="CCCCCC"/>
          <w:lang w:eastAsia="lt-LT" w:bidi="lt-LT"/>
        </w:rPr>
      </w:pPr>
    </w:p>
    <w:p w14:paraId="4E2FB876" w14:textId="77777777" w:rsidR="00B14FBB" w:rsidRPr="00B14FBB" w:rsidRDefault="00B14FBB" w:rsidP="00B14FBB">
      <w:pPr>
        <w:spacing w:after="0" w:line="240" w:lineRule="auto"/>
        <w:rPr>
          <w:rFonts w:ascii="Times New Roman" w:eastAsia="Times New Roman" w:hAnsi="Times New Roman"/>
          <w:noProof/>
          <w:szCs w:val="20"/>
          <w:lang w:eastAsia="lt-LT" w:bidi="lt-LT"/>
        </w:rPr>
      </w:pPr>
    </w:p>
    <w:p w14:paraId="4E2FB877" w14:textId="77777777" w:rsidR="00B14FBB" w:rsidRPr="00B14FBB" w:rsidRDefault="00B14FBB" w:rsidP="00B14FBB">
      <w:pPr>
        <w:keepNext/>
        <w:numPr>
          <w:ilvl w:val="0"/>
          <w:numId w:val="30"/>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noProof/>
          <w:szCs w:val="20"/>
          <w:lang w:eastAsia="lt-LT" w:bidi="lt-LT"/>
        </w:rPr>
      </w:pPr>
      <w:r w:rsidRPr="00B14FBB">
        <w:rPr>
          <w:rFonts w:ascii="Times New Roman" w:eastAsia="Times New Roman" w:hAnsi="Times New Roman"/>
          <w:b/>
          <w:noProof/>
          <w:szCs w:val="20"/>
          <w:lang w:eastAsia="lt-LT" w:bidi="lt-LT"/>
        </w:rPr>
        <w:t>UNIKALUS IDENTIFIKATORIUS – ŽMONĖMS SUPRANTAMI DUOMENYS</w:t>
      </w:r>
    </w:p>
    <w:p w14:paraId="4E2FB878" w14:textId="77777777" w:rsidR="00B14FBB" w:rsidRPr="00B14FBB" w:rsidRDefault="00B14FBB" w:rsidP="00B14FBB">
      <w:pPr>
        <w:spacing w:after="0" w:line="240" w:lineRule="auto"/>
        <w:rPr>
          <w:rFonts w:ascii="Times New Roman" w:eastAsia="Times New Roman" w:hAnsi="Times New Roman"/>
          <w:noProof/>
          <w:szCs w:val="20"/>
          <w:lang w:eastAsia="lt-LT" w:bidi="lt-LT"/>
        </w:rPr>
      </w:pPr>
    </w:p>
    <w:p w14:paraId="4E2FB879" w14:textId="77777777" w:rsidR="00B14FBB" w:rsidRPr="00B95B19" w:rsidRDefault="00B14FBB" w:rsidP="00B14FBB">
      <w:pPr>
        <w:tabs>
          <w:tab w:val="left" w:pos="567"/>
        </w:tabs>
        <w:spacing w:after="0" w:line="240" w:lineRule="auto"/>
        <w:rPr>
          <w:rFonts w:ascii="Times New Roman" w:hAnsi="Times New Roman"/>
          <w:highlight w:val="lightGray"/>
        </w:rPr>
      </w:pPr>
      <w:r w:rsidRPr="00B14FBB">
        <w:rPr>
          <w:rFonts w:ascii="Times New Roman" w:eastAsia="Times New Roman" w:hAnsi="Times New Roman"/>
          <w:szCs w:val="20"/>
          <w:lang w:eastAsia="lt-LT" w:bidi="lt-LT"/>
        </w:rPr>
        <w:t>PC</w:t>
      </w:r>
    </w:p>
    <w:p w14:paraId="4E2FB87A" w14:textId="77777777" w:rsidR="00BD5E83" w:rsidRPr="00B95B19" w:rsidRDefault="00B14FBB" w:rsidP="00B14FBB">
      <w:pPr>
        <w:tabs>
          <w:tab w:val="left" w:pos="567"/>
        </w:tabs>
        <w:spacing w:after="0" w:line="240" w:lineRule="auto"/>
        <w:rPr>
          <w:rFonts w:ascii="Times New Roman" w:hAnsi="Times New Roman"/>
          <w:highlight w:val="lightGray"/>
        </w:rPr>
      </w:pPr>
      <w:r w:rsidRPr="00B14FBB">
        <w:rPr>
          <w:rFonts w:ascii="Times New Roman" w:eastAsia="Times New Roman" w:hAnsi="Times New Roman"/>
          <w:szCs w:val="20"/>
          <w:lang w:eastAsia="lt-LT" w:bidi="lt-LT"/>
        </w:rPr>
        <w:t>SN</w:t>
      </w:r>
    </w:p>
    <w:p w14:paraId="4E2FB87B" w14:textId="77777777" w:rsidR="00B14FBB" w:rsidRPr="00B14FBB" w:rsidRDefault="00B14FBB" w:rsidP="00B14FBB">
      <w:pPr>
        <w:tabs>
          <w:tab w:val="left" w:pos="567"/>
        </w:tabs>
        <w:spacing w:after="0" w:line="240" w:lineRule="auto"/>
        <w:rPr>
          <w:rFonts w:ascii="Times New Roman" w:eastAsia="Times New Roman" w:hAnsi="Times New Roman"/>
          <w:lang w:eastAsia="lt-LT" w:bidi="lt-LT"/>
        </w:rPr>
      </w:pPr>
      <w:r w:rsidRPr="00B95B19">
        <w:rPr>
          <w:rFonts w:ascii="Times New Roman" w:hAnsi="Times New Roman"/>
          <w:highlight w:val="lightGray"/>
        </w:rPr>
        <w:t>NN</w:t>
      </w:r>
    </w:p>
    <w:p w14:paraId="4E2FB87C" w14:textId="77777777" w:rsidR="00B14FBB" w:rsidRPr="00B14FBB" w:rsidRDefault="00B14FBB" w:rsidP="00B14FBB">
      <w:pPr>
        <w:spacing w:after="0" w:line="240" w:lineRule="auto"/>
        <w:rPr>
          <w:rFonts w:ascii="Times New Roman" w:hAnsi="Times New Roman"/>
        </w:rPr>
      </w:pPr>
    </w:p>
    <w:p w14:paraId="4E2FB87D" w14:textId="77777777" w:rsidR="00B14FBB" w:rsidRPr="00B14FBB" w:rsidRDefault="00B14FBB" w:rsidP="00B14FBB">
      <w:pPr>
        <w:spacing w:after="0" w:line="240" w:lineRule="auto"/>
        <w:rPr>
          <w:rFonts w:ascii="Times New Roman" w:hAnsi="Times New Roman"/>
        </w:rPr>
      </w:pPr>
    </w:p>
    <w:p w14:paraId="4E2FB87E"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rPr>
        <w:br w:type="page"/>
      </w:r>
      <w:r w:rsidRPr="00B14FBB">
        <w:rPr>
          <w:rFonts w:ascii="Times New Roman" w:hAnsi="Times New Roman"/>
          <w:b/>
        </w:rPr>
        <w:lastRenderedPageBreak/>
        <w:t>INFORMACIJA ANT IŠORINĖS PAKUOTĖS</w:t>
      </w:r>
    </w:p>
    <w:p w14:paraId="4E2FB87F"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14:paraId="4E2FB880"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B14FBB">
        <w:rPr>
          <w:rFonts w:ascii="Times New Roman" w:hAnsi="Times New Roman"/>
          <w:b/>
        </w:rPr>
        <w:t>KARTONO DĖŽUTĖ (1 x 50 ml užpildytas švirkštas (plastiko))</w:t>
      </w:r>
    </w:p>
    <w:p w14:paraId="4E2FB881" w14:textId="77777777" w:rsidR="00B14FBB" w:rsidRPr="00B14FBB" w:rsidRDefault="00B14FBB" w:rsidP="00B14FBB">
      <w:pPr>
        <w:tabs>
          <w:tab w:val="left" w:pos="567"/>
        </w:tabs>
        <w:spacing w:after="0" w:line="240" w:lineRule="auto"/>
        <w:rPr>
          <w:rFonts w:ascii="Times New Roman" w:hAnsi="Times New Roman"/>
        </w:rPr>
      </w:pPr>
    </w:p>
    <w:p w14:paraId="4E2FB882" w14:textId="77777777" w:rsidR="00B14FBB" w:rsidRPr="00B14FBB" w:rsidRDefault="00B14FBB" w:rsidP="00B14FBB">
      <w:pPr>
        <w:tabs>
          <w:tab w:val="left" w:pos="567"/>
        </w:tabs>
        <w:spacing w:after="0" w:line="240" w:lineRule="auto"/>
        <w:rPr>
          <w:rFonts w:ascii="Times New Roman" w:hAnsi="Times New Roman"/>
        </w:rPr>
      </w:pPr>
    </w:p>
    <w:p w14:paraId="4E2FB883"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w:t>
      </w:r>
      <w:r w:rsidRPr="00B14FBB">
        <w:rPr>
          <w:rFonts w:ascii="Times New Roman" w:hAnsi="Times New Roman"/>
          <w:b/>
        </w:rPr>
        <w:tab/>
        <w:t>VAISTINIO PREPARATO PAVADINIMAS</w:t>
      </w:r>
    </w:p>
    <w:p w14:paraId="4E2FB884" w14:textId="77777777" w:rsidR="00B14FBB" w:rsidRPr="00B14FBB" w:rsidRDefault="00B14FBB" w:rsidP="00B14FBB">
      <w:pPr>
        <w:tabs>
          <w:tab w:val="left" w:pos="567"/>
        </w:tabs>
        <w:spacing w:after="0" w:line="240" w:lineRule="auto"/>
        <w:rPr>
          <w:rFonts w:ascii="Times New Roman" w:hAnsi="Times New Roman"/>
        </w:rPr>
      </w:pPr>
    </w:p>
    <w:p w14:paraId="4E2FB885"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Propoven 1 % injekcinė ar infuzinė emulsija užpildytame švirkšte</w:t>
      </w:r>
    </w:p>
    <w:p w14:paraId="4E2FB886" w14:textId="77777777" w:rsidR="00B14FBB" w:rsidRPr="00B14FBB" w:rsidRDefault="00B14FBB" w:rsidP="00B14FBB">
      <w:pPr>
        <w:tabs>
          <w:tab w:val="left" w:pos="567"/>
        </w:tabs>
        <w:spacing w:after="0" w:line="240" w:lineRule="auto"/>
        <w:rPr>
          <w:rFonts w:ascii="Times New Roman" w:hAnsi="Times New Roman"/>
          <w:i/>
        </w:rPr>
      </w:pPr>
    </w:p>
    <w:p w14:paraId="4E2FB887" w14:textId="77777777" w:rsidR="00B14FBB" w:rsidRPr="00B8183C" w:rsidRDefault="00B14FBB" w:rsidP="00B14FBB">
      <w:pPr>
        <w:tabs>
          <w:tab w:val="left" w:pos="567"/>
        </w:tabs>
        <w:spacing w:after="0" w:line="240" w:lineRule="auto"/>
        <w:rPr>
          <w:rFonts w:ascii="Times New Roman" w:hAnsi="Times New Roman"/>
          <w:iCs/>
          <w:lang w:val="la-Latn"/>
        </w:rPr>
      </w:pPr>
      <w:r w:rsidRPr="00B8183C">
        <w:rPr>
          <w:rFonts w:ascii="Times New Roman" w:hAnsi="Times New Roman"/>
          <w:iCs/>
          <w:lang w:val="la-Latn"/>
        </w:rPr>
        <w:t>propofolum</w:t>
      </w:r>
    </w:p>
    <w:p w14:paraId="4E2FB888" w14:textId="77777777" w:rsidR="00B14FBB" w:rsidRPr="00B14FBB" w:rsidRDefault="00B14FBB" w:rsidP="00B14FBB">
      <w:pPr>
        <w:tabs>
          <w:tab w:val="left" w:pos="567"/>
        </w:tabs>
        <w:spacing w:after="0" w:line="240" w:lineRule="auto"/>
        <w:rPr>
          <w:rFonts w:ascii="Times New Roman" w:hAnsi="Times New Roman"/>
        </w:rPr>
      </w:pPr>
    </w:p>
    <w:p w14:paraId="4E2FB889" w14:textId="77777777" w:rsidR="00B14FBB" w:rsidRPr="00B14FBB" w:rsidRDefault="00B14FBB" w:rsidP="00B14FBB">
      <w:pPr>
        <w:tabs>
          <w:tab w:val="left" w:pos="567"/>
        </w:tabs>
        <w:spacing w:after="0" w:line="240" w:lineRule="auto"/>
        <w:rPr>
          <w:rFonts w:ascii="Times New Roman" w:hAnsi="Times New Roman"/>
        </w:rPr>
      </w:pPr>
    </w:p>
    <w:p w14:paraId="4E2FB88A"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2.</w:t>
      </w:r>
      <w:r w:rsidRPr="00B14FBB">
        <w:rPr>
          <w:rFonts w:ascii="Times New Roman" w:hAnsi="Times New Roman"/>
          <w:b/>
        </w:rPr>
        <w:tab/>
      </w:r>
      <w:r w:rsidRPr="00B14FBB">
        <w:rPr>
          <w:rFonts w:ascii="Times New Roman" w:eastAsia="Times New Roman" w:hAnsi="Times New Roman"/>
          <w:b/>
          <w:noProof/>
          <w:snapToGrid w:val="0"/>
          <w:szCs w:val="24"/>
        </w:rPr>
        <w:t>VEIKLIOJI (-IOS) MEDŽIAGA (-OS) IR JOS (-Ų) KIEKIS (-IAI)</w:t>
      </w:r>
    </w:p>
    <w:p w14:paraId="4E2FB88B" w14:textId="77777777" w:rsidR="00B14FBB" w:rsidRPr="00B14FBB" w:rsidRDefault="00B14FBB" w:rsidP="00B14FBB">
      <w:pPr>
        <w:tabs>
          <w:tab w:val="left" w:pos="567"/>
        </w:tabs>
        <w:spacing w:after="0" w:line="240" w:lineRule="auto"/>
        <w:rPr>
          <w:rFonts w:ascii="Times New Roman" w:hAnsi="Times New Roman"/>
        </w:rPr>
      </w:pPr>
    </w:p>
    <w:p w14:paraId="4E2FB88C" w14:textId="77777777" w:rsidR="00B14FBB" w:rsidRPr="00B14FBB" w:rsidRDefault="0039597E" w:rsidP="00B14FBB">
      <w:pPr>
        <w:tabs>
          <w:tab w:val="left" w:pos="567"/>
        </w:tabs>
        <w:spacing w:after="0" w:line="240" w:lineRule="auto"/>
        <w:rPr>
          <w:rFonts w:ascii="Times New Roman" w:hAnsi="Times New Roman"/>
        </w:rPr>
      </w:pPr>
      <w:r w:rsidRPr="00B14FBB">
        <w:rPr>
          <w:rFonts w:ascii="Times New Roman" w:hAnsi="Times New Roman"/>
        </w:rPr>
        <w:t>Kiekviename</w:t>
      </w:r>
      <w:r>
        <w:rPr>
          <w:rFonts w:ascii="Times New Roman" w:hAnsi="Times New Roman"/>
        </w:rPr>
        <w:t> </w:t>
      </w:r>
      <w:r w:rsidR="00B14FBB" w:rsidRPr="00B14FBB">
        <w:rPr>
          <w:rFonts w:ascii="Times New Roman" w:hAnsi="Times New Roman"/>
        </w:rPr>
        <w:t>ml yra 10 mg propofolio.</w:t>
      </w:r>
    </w:p>
    <w:p w14:paraId="4E2FB88D" w14:textId="77777777" w:rsidR="00B14FBB" w:rsidRPr="00B14FBB" w:rsidRDefault="00B14FBB" w:rsidP="00B14FBB">
      <w:pPr>
        <w:tabs>
          <w:tab w:val="left" w:pos="567"/>
        </w:tabs>
        <w:spacing w:after="0" w:line="240" w:lineRule="auto"/>
        <w:rPr>
          <w:rFonts w:ascii="Times New Roman" w:hAnsi="Times New Roman"/>
        </w:rPr>
      </w:pPr>
    </w:p>
    <w:p w14:paraId="4E2FB88E"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Kiekviename švirkšte yra 500 mg propofolio.</w:t>
      </w:r>
    </w:p>
    <w:p w14:paraId="4E2FB88F" w14:textId="77777777" w:rsidR="00B14FBB" w:rsidRPr="00B14FBB" w:rsidRDefault="00B14FBB" w:rsidP="00B14FBB">
      <w:pPr>
        <w:tabs>
          <w:tab w:val="left" w:pos="567"/>
        </w:tabs>
        <w:spacing w:after="0" w:line="240" w:lineRule="auto"/>
        <w:rPr>
          <w:rFonts w:ascii="Times New Roman" w:hAnsi="Times New Roman"/>
        </w:rPr>
      </w:pPr>
    </w:p>
    <w:p w14:paraId="4E2FB890" w14:textId="77777777" w:rsidR="00B14FBB" w:rsidRPr="00B14FBB" w:rsidRDefault="00B14FBB" w:rsidP="00B14FBB">
      <w:pPr>
        <w:tabs>
          <w:tab w:val="left" w:pos="567"/>
        </w:tabs>
        <w:spacing w:after="0" w:line="240" w:lineRule="auto"/>
        <w:rPr>
          <w:rFonts w:ascii="Times New Roman" w:hAnsi="Times New Roman"/>
        </w:rPr>
      </w:pPr>
    </w:p>
    <w:p w14:paraId="4E2FB891"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3.</w:t>
      </w:r>
      <w:r w:rsidRPr="00B14FBB">
        <w:rPr>
          <w:rFonts w:ascii="Times New Roman" w:hAnsi="Times New Roman"/>
          <w:b/>
        </w:rPr>
        <w:tab/>
        <w:t>PAGALBINIŲ MEDŽIAGŲ SĄRAŠAS</w:t>
      </w:r>
    </w:p>
    <w:p w14:paraId="4E2FB892" w14:textId="77777777" w:rsidR="00B14FBB" w:rsidRPr="00B14FBB" w:rsidRDefault="00B14FBB" w:rsidP="00B14FBB">
      <w:pPr>
        <w:tabs>
          <w:tab w:val="left" w:pos="567"/>
        </w:tabs>
        <w:spacing w:after="0" w:line="240" w:lineRule="auto"/>
        <w:rPr>
          <w:rFonts w:ascii="Times New Roman" w:hAnsi="Times New Roman"/>
        </w:rPr>
      </w:pPr>
    </w:p>
    <w:p w14:paraId="4E2FB893" w14:textId="77777777" w:rsidR="00B14FBB" w:rsidRPr="00B8183C" w:rsidRDefault="00B14FBB" w:rsidP="00B14FBB">
      <w:pPr>
        <w:tabs>
          <w:tab w:val="left" w:pos="567"/>
        </w:tabs>
        <w:spacing w:after="0" w:line="240" w:lineRule="auto"/>
        <w:rPr>
          <w:rFonts w:ascii="Times New Roman" w:hAnsi="Times New Roman"/>
          <w:lang w:val="la-Latn"/>
        </w:rPr>
      </w:pPr>
      <w:r w:rsidRPr="00B8183C">
        <w:rPr>
          <w:rFonts w:ascii="Times New Roman" w:hAnsi="Times New Roman"/>
          <w:lang w:val="la-Latn"/>
        </w:rPr>
        <w:t>Soiae oleum raffinatum, Triglycerida saturata media, Phosphatidum ovi depuratum, Glycerolum, Acidum oleicum, Natrii hydroxidum, Aqua ad iniectabile.</w:t>
      </w:r>
    </w:p>
    <w:p w14:paraId="4E2FB894" w14:textId="77777777" w:rsidR="00B14FBB" w:rsidRPr="00B14FBB" w:rsidRDefault="00B14FBB" w:rsidP="00B14FBB">
      <w:pPr>
        <w:tabs>
          <w:tab w:val="left" w:pos="567"/>
        </w:tabs>
        <w:spacing w:after="0" w:line="240" w:lineRule="auto"/>
        <w:rPr>
          <w:rFonts w:ascii="Times New Roman" w:hAnsi="Times New Roman"/>
        </w:rPr>
      </w:pPr>
    </w:p>
    <w:p w14:paraId="4E2FB895" w14:textId="77777777" w:rsidR="00B14FBB" w:rsidRPr="00B14FBB" w:rsidRDefault="00B14FBB" w:rsidP="00B14FBB">
      <w:pPr>
        <w:tabs>
          <w:tab w:val="left" w:pos="567"/>
        </w:tabs>
        <w:spacing w:after="0" w:line="240" w:lineRule="auto"/>
        <w:rPr>
          <w:rFonts w:ascii="Times New Roman" w:hAnsi="Times New Roman"/>
        </w:rPr>
      </w:pPr>
    </w:p>
    <w:p w14:paraId="4E2FB896"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4.</w:t>
      </w:r>
      <w:r w:rsidRPr="00B14FBB">
        <w:rPr>
          <w:rFonts w:ascii="Times New Roman" w:hAnsi="Times New Roman"/>
          <w:b/>
        </w:rPr>
        <w:tab/>
        <w:t>FARMACINĖ FORMA IR KIEKIS PAKUOTĖJE</w:t>
      </w:r>
    </w:p>
    <w:p w14:paraId="4E2FB897" w14:textId="77777777" w:rsidR="00B14FBB" w:rsidRPr="00B14FBB" w:rsidRDefault="00B14FBB" w:rsidP="00B14FBB">
      <w:pPr>
        <w:tabs>
          <w:tab w:val="left" w:pos="567"/>
        </w:tabs>
        <w:spacing w:after="0" w:line="240" w:lineRule="auto"/>
        <w:rPr>
          <w:rFonts w:ascii="Times New Roman" w:hAnsi="Times New Roman"/>
        </w:rPr>
      </w:pPr>
    </w:p>
    <w:p w14:paraId="4E2FB898" w14:textId="77777777" w:rsidR="00B14FBB" w:rsidRPr="00B14FBB" w:rsidRDefault="00B14FBB" w:rsidP="00B14FBB">
      <w:pPr>
        <w:tabs>
          <w:tab w:val="left" w:pos="567"/>
        </w:tabs>
        <w:spacing w:after="0" w:line="240" w:lineRule="auto"/>
        <w:rPr>
          <w:rFonts w:ascii="Times New Roman" w:hAnsi="Times New Roman"/>
        </w:rPr>
      </w:pPr>
      <w:r w:rsidRPr="00B95B19">
        <w:rPr>
          <w:rFonts w:ascii="Times New Roman" w:hAnsi="Times New Roman"/>
          <w:highlight w:val="lightGray"/>
        </w:rPr>
        <w:t>Injekcinė ar infuzinė emulsija užpildytame švirkšte</w:t>
      </w:r>
    </w:p>
    <w:p w14:paraId="4E2FB899" w14:textId="77777777" w:rsidR="00B14FBB" w:rsidRPr="00B14FBB" w:rsidRDefault="00B14FBB" w:rsidP="00B14FBB">
      <w:pPr>
        <w:tabs>
          <w:tab w:val="left" w:pos="567"/>
        </w:tabs>
        <w:spacing w:after="0" w:line="240" w:lineRule="auto"/>
        <w:rPr>
          <w:rFonts w:ascii="Times New Roman" w:hAnsi="Times New Roman"/>
        </w:rPr>
      </w:pPr>
    </w:p>
    <w:p w14:paraId="4E2FB89A"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1 x 50 ml</w:t>
      </w:r>
    </w:p>
    <w:p w14:paraId="4E2FB89B" w14:textId="77777777" w:rsidR="00B14FBB" w:rsidRPr="00B14FBB" w:rsidRDefault="00B14FBB" w:rsidP="00B14FBB">
      <w:pPr>
        <w:tabs>
          <w:tab w:val="left" w:pos="567"/>
        </w:tabs>
        <w:spacing w:after="0" w:line="240" w:lineRule="auto"/>
        <w:rPr>
          <w:rFonts w:ascii="Times New Roman" w:hAnsi="Times New Roman"/>
        </w:rPr>
      </w:pPr>
    </w:p>
    <w:p w14:paraId="4E2FB89C" w14:textId="77777777" w:rsidR="00B14FBB" w:rsidRPr="00B14FBB" w:rsidRDefault="00B14FBB" w:rsidP="00B14FBB">
      <w:pPr>
        <w:tabs>
          <w:tab w:val="left" w:pos="567"/>
        </w:tabs>
        <w:spacing w:after="0" w:line="240" w:lineRule="auto"/>
        <w:rPr>
          <w:rFonts w:ascii="Times New Roman" w:hAnsi="Times New Roman"/>
        </w:rPr>
      </w:pPr>
    </w:p>
    <w:p w14:paraId="4E2FB89D"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5.</w:t>
      </w:r>
      <w:r w:rsidRPr="00B14FBB">
        <w:rPr>
          <w:rFonts w:ascii="Times New Roman" w:hAnsi="Times New Roman"/>
          <w:b/>
        </w:rPr>
        <w:tab/>
        <w:t>VARTOJIMO METODAS IR BŪDAS (-AI)</w:t>
      </w:r>
    </w:p>
    <w:p w14:paraId="4E2FB89E" w14:textId="77777777" w:rsidR="00B14FBB" w:rsidRPr="00B14FBB" w:rsidRDefault="00B14FBB" w:rsidP="00B14FBB">
      <w:pPr>
        <w:tabs>
          <w:tab w:val="left" w:pos="567"/>
        </w:tabs>
        <w:spacing w:after="0" w:line="240" w:lineRule="auto"/>
        <w:rPr>
          <w:rFonts w:ascii="Times New Roman" w:hAnsi="Times New Roman"/>
        </w:rPr>
      </w:pPr>
    </w:p>
    <w:p w14:paraId="4E2FB89F"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Leisti į veną.</w:t>
      </w:r>
    </w:p>
    <w:p w14:paraId="4E2FB8A0"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Prieš vartojimą užpildytą švirkštą reikia pakratyti.</w:t>
      </w:r>
    </w:p>
    <w:p w14:paraId="4E2FB8A1"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 xml:space="preserve">Vartoti galima tik tuo atveju, jei emulsija yra homogeninė, o užpildytas švirkštas nepažeistas. </w:t>
      </w:r>
    </w:p>
    <w:p w14:paraId="4E2FB8A2" w14:textId="77777777" w:rsidR="00B14FBB" w:rsidRPr="00B14FBB" w:rsidRDefault="006A1FCD" w:rsidP="00B14FBB">
      <w:pPr>
        <w:tabs>
          <w:tab w:val="left" w:pos="567"/>
        </w:tabs>
        <w:spacing w:after="0" w:line="240" w:lineRule="auto"/>
        <w:rPr>
          <w:rFonts w:ascii="Times New Roman" w:hAnsi="Times New Roman"/>
        </w:rPr>
      </w:pPr>
      <w:r w:rsidRPr="006A1FCD">
        <w:rPr>
          <w:rFonts w:ascii="Times New Roman" w:hAnsi="Times New Roman"/>
        </w:rPr>
        <w:t>Vienkartiniam vartojimui vienam pacientui. Vartojant kelis kartus, kyla sepsio rizika</w:t>
      </w:r>
      <w:r w:rsidR="00B14FBB" w:rsidRPr="00B14FBB">
        <w:rPr>
          <w:rFonts w:ascii="Times New Roman" w:hAnsi="Times New Roman"/>
        </w:rPr>
        <w:t>.</w:t>
      </w:r>
    </w:p>
    <w:p w14:paraId="4E2FB8A3"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Nesuvartotą emulsiją būtina išmesti.</w:t>
      </w:r>
    </w:p>
    <w:p w14:paraId="4E2FB8A4"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Vartoti tik aseptinėmis sąlygomis.</w:t>
      </w:r>
    </w:p>
    <w:p w14:paraId="4E2FB8A5" w14:textId="77777777" w:rsidR="00B14FBB" w:rsidRPr="00B14FBB" w:rsidRDefault="00B14FBB" w:rsidP="00B14FBB">
      <w:pPr>
        <w:tabs>
          <w:tab w:val="left" w:pos="567"/>
        </w:tabs>
        <w:spacing w:after="0" w:line="240" w:lineRule="auto"/>
        <w:rPr>
          <w:rFonts w:ascii="Times New Roman" w:hAnsi="Times New Roman"/>
        </w:rPr>
      </w:pPr>
    </w:p>
    <w:p w14:paraId="4E2FB8A6"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Reikia laikytis sterilumo. Išorinis švirkšto paviršius ir stūmoklis yra nesterilūs.</w:t>
      </w:r>
    </w:p>
    <w:p w14:paraId="4E2FB8A7" w14:textId="77777777" w:rsidR="00B14FBB" w:rsidRPr="00B14FBB" w:rsidRDefault="00B14FBB" w:rsidP="00B14FBB">
      <w:pPr>
        <w:numPr>
          <w:ilvl w:val="0"/>
          <w:numId w:val="32"/>
        </w:numPr>
        <w:tabs>
          <w:tab w:val="left" w:pos="567"/>
        </w:tabs>
        <w:spacing w:after="0" w:line="240" w:lineRule="auto"/>
        <w:ind w:hanging="405"/>
        <w:rPr>
          <w:rFonts w:ascii="Times New Roman" w:hAnsi="Times New Roman"/>
        </w:rPr>
      </w:pPr>
      <w:r w:rsidRPr="00B14FBB">
        <w:rPr>
          <w:rFonts w:ascii="Times New Roman" w:hAnsi="Times New Roman"/>
        </w:rPr>
        <w:t>Išimti švirkštą iš pakuotės ir jį papurtyti.</w:t>
      </w:r>
    </w:p>
    <w:p w14:paraId="4E2FB8A8" w14:textId="77777777" w:rsidR="00B14FBB" w:rsidRPr="00B14FBB" w:rsidRDefault="00B14FBB" w:rsidP="00B14FBB">
      <w:pPr>
        <w:numPr>
          <w:ilvl w:val="0"/>
          <w:numId w:val="32"/>
        </w:numPr>
        <w:tabs>
          <w:tab w:val="left" w:pos="567"/>
        </w:tabs>
        <w:spacing w:after="0" w:line="240" w:lineRule="auto"/>
        <w:ind w:left="567" w:hanging="567"/>
        <w:rPr>
          <w:rFonts w:ascii="Times New Roman" w:hAnsi="Times New Roman"/>
        </w:rPr>
      </w:pPr>
      <w:r w:rsidRPr="00B14FBB">
        <w:rPr>
          <w:rFonts w:ascii="Times New Roman" w:hAnsi="Times New Roman"/>
        </w:rPr>
        <w:t xml:space="preserve">Į švirkštą įkišti stūmoklį įsriegiant jį pagal laikrodžio rodyklę. </w:t>
      </w:r>
    </w:p>
    <w:p w14:paraId="4E2FB8A9" w14:textId="77777777" w:rsidR="00B14FBB" w:rsidRPr="00B14FBB" w:rsidRDefault="00B14FBB" w:rsidP="00B14FBB">
      <w:pPr>
        <w:tabs>
          <w:tab w:val="left" w:pos="567"/>
        </w:tabs>
        <w:spacing w:after="0" w:line="240" w:lineRule="auto"/>
        <w:ind w:left="567" w:hanging="567"/>
        <w:rPr>
          <w:rFonts w:ascii="Times New Roman" w:hAnsi="Times New Roman"/>
          <w:highlight w:val="yellow"/>
        </w:rPr>
      </w:pPr>
      <w:r w:rsidRPr="00B14FBB">
        <w:rPr>
          <w:rFonts w:ascii="Times New Roman" w:hAnsi="Times New Roman"/>
        </w:rPr>
        <w:t>3)</w:t>
      </w:r>
      <w:r w:rsidRPr="00B14FBB">
        <w:rPr>
          <w:rFonts w:ascii="Times New Roman" w:hAnsi="Times New Roman"/>
        </w:rPr>
        <w:tab/>
        <w:t>Nuo švirkšto galiuko nutraukti viršūnėlės dangtelį ir švirkštą sujungti su infuzijų sistema, adata arba kaniule. Išstumti oro burbuliukus (maži burbuliukai gali likti) ir taip paruoštą naudoti švirkštą galima sujungti su pompa arba vartoti rankiniu būdu.</w:t>
      </w:r>
    </w:p>
    <w:p w14:paraId="4E2FB8AA" w14:textId="77777777" w:rsidR="00B14FBB" w:rsidRPr="00B14FBB" w:rsidRDefault="004C1EB4" w:rsidP="00B14FBB">
      <w:pPr>
        <w:tabs>
          <w:tab w:val="left" w:pos="567"/>
        </w:tabs>
        <w:spacing w:after="0" w:line="240" w:lineRule="auto"/>
        <w:rPr>
          <w:rFonts w:ascii="Times New Roman" w:hAnsi="Times New Roman"/>
        </w:rPr>
      </w:pPr>
      <w:r w:rsidRPr="00B95B19">
        <w:rPr>
          <w:rFonts w:ascii="Times New Roman" w:hAnsi="Times New Roman"/>
          <w:noProof/>
          <w:lang w:eastAsia="lt-LT"/>
        </w:rPr>
        <w:lastRenderedPageBreak/>
        <w:drawing>
          <wp:inline distT="0" distB="0" distL="0" distR="0" wp14:anchorId="4E2FBD04" wp14:editId="4E2FBD05">
            <wp:extent cx="2905125" cy="2085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5125" cy="2085975"/>
                    </a:xfrm>
                    <a:prstGeom prst="rect">
                      <a:avLst/>
                    </a:prstGeom>
                    <a:noFill/>
                    <a:ln>
                      <a:noFill/>
                    </a:ln>
                  </pic:spPr>
                </pic:pic>
              </a:graphicData>
            </a:graphic>
          </wp:inline>
        </w:drawing>
      </w:r>
    </w:p>
    <w:p w14:paraId="4E2FB8AB" w14:textId="77777777" w:rsidR="00B14FBB" w:rsidRPr="00B14FBB" w:rsidRDefault="00B14FBB" w:rsidP="00B14FBB">
      <w:pPr>
        <w:tabs>
          <w:tab w:val="left" w:pos="567"/>
        </w:tabs>
        <w:spacing w:after="0" w:line="240" w:lineRule="auto"/>
        <w:rPr>
          <w:rFonts w:ascii="Times New Roman" w:hAnsi="Times New Roman"/>
        </w:rPr>
      </w:pPr>
    </w:p>
    <w:p w14:paraId="4E2FB8AC"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Prieš vartojimą perskaitykite pakuotės lapelį.</w:t>
      </w:r>
    </w:p>
    <w:p w14:paraId="4E2FB8AD" w14:textId="77777777" w:rsidR="00B14FBB" w:rsidRPr="00B14FBB" w:rsidRDefault="00B14FBB" w:rsidP="00B14FBB">
      <w:pPr>
        <w:tabs>
          <w:tab w:val="left" w:pos="567"/>
        </w:tabs>
        <w:spacing w:after="0" w:line="240" w:lineRule="auto"/>
        <w:rPr>
          <w:rFonts w:ascii="Times New Roman" w:hAnsi="Times New Roman"/>
        </w:rPr>
      </w:pPr>
    </w:p>
    <w:p w14:paraId="4E2FB8AE" w14:textId="77777777" w:rsidR="00B14FBB" w:rsidRPr="00B14FBB" w:rsidRDefault="00B14FBB" w:rsidP="00B14FBB">
      <w:pPr>
        <w:tabs>
          <w:tab w:val="left" w:pos="567"/>
        </w:tabs>
        <w:spacing w:after="0" w:line="240" w:lineRule="auto"/>
        <w:rPr>
          <w:rFonts w:ascii="Times New Roman" w:hAnsi="Times New Roman"/>
        </w:rPr>
      </w:pPr>
    </w:p>
    <w:p w14:paraId="4E2FB8AF"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6.</w:t>
      </w:r>
      <w:r w:rsidRPr="00B14FBB">
        <w:rPr>
          <w:rFonts w:ascii="Times New Roman" w:hAnsi="Times New Roman"/>
          <w:b/>
        </w:rPr>
        <w:tab/>
        <w:t>SPECIALUS ĮSPĖJIMAS, KAD VAISTINĮ PREPARATĄ BŪTINA LAIKYTI VAIKAMS NEPASTEBIMOJE IR NEPASIEKIAMOJE VIETOJE</w:t>
      </w:r>
    </w:p>
    <w:p w14:paraId="4E2FB8B0" w14:textId="77777777" w:rsidR="00B14FBB" w:rsidRPr="00B14FBB" w:rsidRDefault="00B14FBB" w:rsidP="00B14FBB">
      <w:pPr>
        <w:tabs>
          <w:tab w:val="left" w:pos="567"/>
        </w:tabs>
        <w:spacing w:after="0" w:line="240" w:lineRule="auto"/>
        <w:rPr>
          <w:rFonts w:ascii="Times New Roman" w:hAnsi="Times New Roman"/>
        </w:rPr>
      </w:pPr>
    </w:p>
    <w:p w14:paraId="4E2FB8B1"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Laikyti vaikams nepastebimoje ir nepasiekiamoje vietoje.</w:t>
      </w:r>
    </w:p>
    <w:p w14:paraId="4E2FB8B2" w14:textId="77777777" w:rsidR="00B14FBB" w:rsidRPr="00B14FBB" w:rsidRDefault="00B14FBB" w:rsidP="00B14FBB">
      <w:pPr>
        <w:tabs>
          <w:tab w:val="left" w:pos="567"/>
        </w:tabs>
        <w:spacing w:after="0" w:line="240" w:lineRule="auto"/>
        <w:rPr>
          <w:rFonts w:ascii="Times New Roman" w:hAnsi="Times New Roman"/>
        </w:rPr>
      </w:pPr>
    </w:p>
    <w:p w14:paraId="4E2FB8B3" w14:textId="77777777" w:rsidR="00B14FBB" w:rsidRPr="00B14FBB" w:rsidRDefault="00B14FBB" w:rsidP="00B14FBB">
      <w:pPr>
        <w:tabs>
          <w:tab w:val="left" w:pos="567"/>
        </w:tabs>
        <w:spacing w:after="0" w:line="240" w:lineRule="auto"/>
        <w:rPr>
          <w:rFonts w:ascii="Times New Roman" w:hAnsi="Times New Roman"/>
        </w:rPr>
      </w:pPr>
    </w:p>
    <w:p w14:paraId="4E2FB8B4"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7.</w:t>
      </w:r>
      <w:r w:rsidRPr="00B14FBB">
        <w:rPr>
          <w:rFonts w:ascii="Times New Roman" w:hAnsi="Times New Roman"/>
          <w:b/>
        </w:rPr>
        <w:tab/>
        <w:t>KITAS (-I) SPECIALUS (-ŪS) ĮSPĖJIMAS (-AI) (JEI REIKIA)</w:t>
      </w:r>
    </w:p>
    <w:p w14:paraId="4E2FB8B5" w14:textId="77777777" w:rsidR="00B14FBB" w:rsidRPr="00B14FBB" w:rsidRDefault="00B14FBB" w:rsidP="00B14FBB">
      <w:pPr>
        <w:tabs>
          <w:tab w:val="left" w:pos="567"/>
        </w:tabs>
        <w:spacing w:after="0" w:line="240" w:lineRule="auto"/>
        <w:rPr>
          <w:rFonts w:ascii="Times New Roman" w:hAnsi="Times New Roman"/>
        </w:rPr>
      </w:pPr>
    </w:p>
    <w:p w14:paraId="4E2FB8B6" w14:textId="77777777" w:rsidR="00B14FBB" w:rsidRPr="00B14FBB" w:rsidRDefault="00B14FBB" w:rsidP="00B14FBB">
      <w:pPr>
        <w:tabs>
          <w:tab w:val="left" w:pos="567"/>
        </w:tabs>
        <w:spacing w:after="0" w:line="240" w:lineRule="auto"/>
        <w:rPr>
          <w:rFonts w:ascii="Times New Roman" w:hAnsi="Times New Roman"/>
        </w:rPr>
      </w:pPr>
    </w:p>
    <w:p w14:paraId="4E2FB8B7"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8.</w:t>
      </w:r>
      <w:r w:rsidRPr="00B14FBB">
        <w:rPr>
          <w:rFonts w:ascii="Times New Roman" w:hAnsi="Times New Roman"/>
          <w:b/>
        </w:rPr>
        <w:tab/>
        <w:t>TINKAMUMO LAIKAS</w:t>
      </w:r>
    </w:p>
    <w:p w14:paraId="4E2FB8B8" w14:textId="77777777" w:rsidR="00B14FBB" w:rsidRPr="00B14FBB" w:rsidRDefault="00B14FBB" w:rsidP="00B14FBB">
      <w:pPr>
        <w:tabs>
          <w:tab w:val="left" w:pos="567"/>
        </w:tabs>
        <w:spacing w:after="0" w:line="240" w:lineRule="auto"/>
        <w:rPr>
          <w:rFonts w:ascii="Times New Roman" w:hAnsi="Times New Roman"/>
        </w:rPr>
      </w:pPr>
    </w:p>
    <w:p w14:paraId="4E2FB8B9"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EXP {mm.MMMM}</w:t>
      </w:r>
    </w:p>
    <w:p w14:paraId="4E2FB8BA" w14:textId="77777777" w:rsidR="00B14FBB" w:rsidRPr="00B14FBB" w:rsidRDefault="00B14FBB" w:rsidP="00B14FBB">
      <w:pPr>
        <w:tabs>
          <w:tab w:val="left" w:pos="567"/>
        </w:tabs>
        <w:spacing w:after="0" w:line="240" w:lineRule="auto"/>
        <w:rPr>
          <w:rFonts w:ascii="Times New Roman" w:hAnsi="Times New Roman"/>
        </w:rPr>
      </w:pPr>
    </w:p>
    <w:p w14:paraId="4E2FB8BB" w14:textId="77777777" w:rsidR="00B14FBB" w:rsidRPr="00B14FBB" w:rsidRDefault="006A1FCD" w:rsidP="00B14FBB">
      <w:pPr>
        <w:tabs>
          <w:tab w:val="left" w:pos="567"/>
        </w:tabs>
        <w:spacing w:after="0" w:line="240" w:lineRule="auto"/>
        <w:rPr>
          <w:rFonts w:ascii="Times New Roman" w:hAnsi="Times New Roman"/>
        </w:rPr>
      </w:pPr>
      <w:r w:rsidRPr="006A1FCD">
        <w:rPr>
          <w:rFonts w:ascii="Times New Roman" w:hAnsi="Times New Roman"/>
        </w:rPr>
        <w:t>Atidarius, suvartoti nedelsiant</w:t>
      </w:r>
      <w:r w:rsidR="00B14FBB" w:rsidRPr="00B14FBB">
        <w:rPr>
          <w:rFonts w:ascii="Times New Roman" w:hAnsi="Times New Roman"/>
        </w:rPr>
        <w:t>.</w:t>
      </w:r>
    </w:p>
    <w:p w14:paraId="4E2FB8BC"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Praskiesto vaisto tinkamumo laikas nurodytas pakuotės lapelyje.</w:t>
      </w:r>
    </w:p>
    <w:p w14:paraId="4E2FB8BD" w14:textId="77777777" w:rsidR="00B14FBB" w:rsidRPr="00B14FBB" w:rsidRDefault="00B14FBB" w:rsidP="00B14FBB">
      <w:pPr>
        <w:tabs>
          <w:tab w:val="left" w:pos="567"/>
        </w:tabs>
        <w:spacing w:after="0" w:line="240" w:lineRule="auto"/>
        <w:rPr>
          <w:rFonts w:ascii="Times New Roman" w:hAnsi="Times New Roman"/>
        </w:rPr>
      </w:pPr>
    </w:p>
    <w:p w14:paraId="4E2FB8BE" w14:textId="77777777" w:rsidR="00B14FBB" w:rsidRPr="00B14FBB" w:rsidRDefault="00B14FBB" w:rsidP="00B14FBB">
      <w:pPr>
        <w:tabs>
          <w:tab w:val="left" w:pos="567"/>
        </w:tabs>
        <w:spacing w:after="0" w:line="240" w:lineRule="auto"/>
        <w:rPr>
          <w:rFonts w:ascii="Times New Roman" w:hAnsi="Times New Roman"/>
        </w:rPr>
      </w:pPr>
    </w:p>
    <w:p w14:paraId="4E2FB8BF"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9.</w:t>
      </w:r>
      <w:r w:rsidRPr="00B14FBB">
        <w:rPr>
          <w:rFonts w:ascii="Times New Roman" w:hAnsi="Times New Roman"/>
          <w:b/>
        </w:rPr>
        <w:tab/>
        <w:t>SPECIALIOS LAIKYMO SĄLYGOS</w:t>
      </w:r>
    </w:p>
    <w:p w14:paraId="4E2FB8C0" w14:textId="77777777" w:rsidR="00B14FBB" w:rsidRPr="00B14FBB" w:rsidRDefault="00B14FBB" w:rsidP="00B14FBB">
      <w:pPr>
        <w:tabs>
          <w:tab w:val="left" w:pos="567"/>
        </w:tabs>
        <w:spacing w:after="0" w:line="240" w:lineRule="auto"/>
        <w:rPr>
          <w:rFonts w:ascii="Times New Roman" w:hAnsi="Times New Roman"/>
        </w:rPr>
      </w:pPr>
    </w:p>
    <w:p w14:paraId="4E2FB8C1"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 xml:space="preserve">Laikyti ne aukštesnėje kaip 25 </w:t>
      </w:r>
      <w:r w:rsidRPr="00B14FBB">
        <w:rPr>
          <w:rFonts w:ascii="Times New Roman" w:hAnsi="Times New Roman"/>
        </w:rPr>
        <w:sym w:font="Symbol" w:char="F0B0"/>
      </w:r>
      <w:r w:rsidRPr="00B14FBB">
        <w:rPr>
          <w:rFonts w:ascii="Times New Roman" w:hAnsi="Times New Roman"/>
        </w:rPr>
        <w:t>C temperatūroje. Negalima užšaldyti.</w:t>
      </w:r>
    </w:p>
    <w:p w14:paraId="4E2FB8C2" w14:textId="77777777" w:rsidR="00B14FBB" w:rsidRPr="00B14FBB" w:rsidRDefault="00B14FBB" w:rsidP="00B14FBB">
      <w:pPr>
        <w:tabs>
          <w:tab w:val="left" w:pos="567"/>
        </w:tabs>
        <w:spacing w:after="0" w:line="240" w:lineRule="auto"/>
        <w:rPr>
          <w:rFonts w:ascii="Times New Roman" w:hAnsi="Times New Roman"/>
        </w:rPr>
      </w:pPr>
    </w:p>
    <w:p w14:paraId="4E2FB8C3" w14:textId="77777777" w:rsidR="00B14FBB" w:rsidRPr="00B14FBB" w:rsidRDefault="00B14FBB" w:rsidP="00B14FBB">
      <w:pPr>
        <w:tabs>
          <w:tab w:val="left" w:pos="567"/>
        </w:tabs>
        <w:spacing w:after="0" w:line="240" w:lineRule="auto"/>
        <w:rPr>
          <w:rFonts w:ascii="Times New Roman" w:hAnsi="Times New Roman"/>
        </w:rPr>
      </w:pPr>
    </w:p>
    <w:p w14:paraId="4E2FB8C4"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10.</w:t>
      </w:r>
      <w:r w:rsidRPr="00B14FBB">
        <w:rPr>
          <w:rFonts w:ascii="Times New Roman" w:hAnsi="Times New Roman"/>
          <w:b/>
        </w:rPr>
        <w:tab/>
        <w:t>SPECIALIOS ATSARGUMO PRIEMONĖS DĖL NESUVARTOTO VAISTINIO PREPARATO AR JO ATLIEKŲ TVARKYMO (JEI REIKIA)</w:t>
      </w:r>
    </w:p>
    <w:p w14:paraId="4E2FB8C5" w14:textId="77777777" w:rsidR="00B14FBB" w:rsidRPr="00B14FBB" w:rsidRDefault="00B14FBB" w:rsidP="00B14FBB">
      <w:pPr>
        <w:tabs>
          <w:tab w:val="left" w:pos="567"/>
        </w:tabs>
        <w:spacing w:after="0" w:line="240" w:lineRule="auto"/>
        <w:rPr>
          <w:rFonts w:ascii="Times New Roman" w:hAnsi="Times New Roman"/>
        </w:rPr>
      </w:pPr>
    </w:p>
    <w:p w14:paraId="4E2FB8C6" w14:textId="77777777" w:rsidR="00B14FBB" w:rsidRPr="00B14FBB" w:rsidRDefault="00B14FBB" w:rsidP="00B14FBB">
      <w:pPr>
        <w:tabs>
          <w:tab w:val="left" w:pos="567"/>
        </w:tabs>
        <w:spacing w:after="0" w:line="240" w:lineRule="auto"/>
        <w:rPr>
          <w:rFonts w:ascii="Times New Roman" w:hAnsi="Times New Roman"/>
        </w:rPr>
      </w:pPr>
    </w:p>
    <w:p w14:paraId="4E2FB8C7"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11.</w:t>
      </w:r>
      <w:r w:rsidRPr="00B14FBB">
        <w:rPr>
          <w:rFonts w:ascii="Times New Roman" w:hAnsi="Times New Roman"/>
          <w:b/>
        </w:rPr>
        <w:tab/>
        <w:t>REGISTRUOTOJO PAVADINIMAS IR ADRESAS</w:t>
      </w:r>
    </w:p>
    <w:p w14:paraId="4E2FB8C8" w14:textId="77777777" w:rsidR="00B14FBB" w:rsidRPr="00B14FBB" w:rsidRDefault="00B14FBB" w:rsidP="00B14FBB">
      <w:pPr>
        <w:tabs>
          <w:tab w:val="left" w:pos="567"/>
        </w:tabs>
        <w:spacing w:after="0" w:line="240" w:lineRule="auto"/>
        <w:rPr>
          <w:rFonts w:ascii="Times New Roman" w:hAnsi="Times New Roman"/>
        </w:rPr>
      </w:pPr>
    </w:p>
    <w:p w14:paraId="4E2FB8C9"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Fresenius Kabi Deutschland GmbH</w:t>
      </w:r>
    </w:p>
    <w:p w14:paraId="4E2FB8CA"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61346 Bad Homburg v.d.H.</w:t>
      </w:r>
    </w:p>
    <w:p w14:paraId="4E2FB8CB"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Vokietija</w:t>
      </w:r>
    </w:p>
    <w:p w14:paraId="4E2FB8CC" w14:textId="77777777" w:rsidR="00B14FBB" w:rsidRPr="00B14FBB" w:rsidRDefault="00B14FBB" w:rsidP="00B14FBB">
      <w:pPr>
        <w:tabs>
          <w:tab w:val="left" w:pos="567"/>
        </w:tabs>
        <w:spacing w:after="0" w:line="240" w:lineRule="auto"/>
        <w:rPr>
          <w:rFonts w:ascii="Times New Roman" w:hAnsi="Times New Roman"/>
        </w:rPr>
      </w:pPr>
    </w:p>
    <w:p w14:paraId="4E2FB8CD" w14:textId="77777777" w:rsidR="00B14FBB" w:rsidRPr="00B14FBB" w:rsidRDefault="00B14FBB" w:rsidP="00B14FBB">
      <w:pPr>
        <w:tabs>
          <w:tab w:val="left" w:pos="567"/>
        </w:tabs>
        <w:spacing w:after="0" w:line="240" w:lineRule="auto"/>
        <w:rPr>
          <w:rFonts w:ascii="Times New Roman" w:hAnsi="Times New Roman"/>
        </w:rPr>
      </w:pPr>
    </w:p>
    <w:p w14:paraId="4E2FB8CE"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12.</w:t>
      </w:r>
      <w:r w:rsidRPr="00B14FBB">
        <w:rPr>
          <w:rFonts w:ascii="Times New Roman" w:hAnsi="Times New Roman"/>
          <w:b/>
        </w:rPr>
        <w:tab/>
        <w:t>REGISTRACIJOS PAŽYMĖJIMO NUMERIS</w:t>
      </w:r>
    </w:p>
    <w:p w14:paraId="4E2FB8CF" w14:textId="77777777" w:rsidR="00B14FBB" w:rsidRPr="00B14FBB" w:rsidRDefault="00B14FBB" w:rsidP="00B14FBB">
      <w:pPr>
        <w:tabs>
          <w:tab w:val="left" w:pos="567"/>
        </w:tabs>
        <w:spacing w:after="0" w:line="240" w:lineRule="auto"/>
        <w:rPr>
          <w:rFonts w:ascii="Times New Roman" w:hAnsi="Times New Roman"/>
        </w:rPr>
      </w:pPr>
    </w:p>
    <w:p w14:paraId="4E2FB8D0"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LT/1/05/0195/014</w:t>
      </w:r>
    </w:p>
    <w:p w14:paraId="4E2FB8D1" w14:textId="77777777" w:rsidR="00B14FBB" w:rsidRPr="00B14FBB" w:rsidRDefault="00B14FBB" w:rsidP="00B14FBB">
      <w:pPr>
        <w:tabs>
          <w:tab w:val="left" w:pos="567"/>
        </w:tabs>
        <w:spacing w:after="0" w:line="240" w:lineRule="auto"/>
        <w:rPr>
          <w:rFonts w:ascii="Times New Roman" w:hAnsi="Times New Roman"/>
        </w:rPr>
      </w:pPr>
    </w:p>
    <w:p w14:paraId="4E2FB8D2" w14:textId="77777777" w:rsidR="00B14FBB" w:rsidRPr="00B14FBB" w:rsidRDefault="00B14FBB" w:rsidP="00B14FBB">
      <w:pPr>
        <w:tabs>
          <w:tab w:val="left" w:pos="567"/>
        </w:tabs>
        <w:spacing w:after="0" w:line="240" w:lineRule="auto"/>
        <w:rPr>
          <w:rFonts w:ascii="Times New Roman" w:hAnsi="Times New Roman"/>
        </w:rPr>
      </w:pPr>
    </w:p>
    <w:p w14:paraId="4E2FB8D3"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lastRenderedPageBreak/>
        <w:t>13.</w:t>
      </w:r>
      <w:r w:rsidRPr="00B14FBB">
        <w:rPr>
          <w:rFonts w:ascii="Times New Roman" w:hAnsi="Times New Roman"/>
          <w:b/>
        </w:rPr>
        <w:tab/>
        <w:t>SERIJOS NUMERIS</w:t>
      </w:r>
    </w:p>
    <w:p w14:paraId="4E2FB8D4" w14:textId="77777777" w:rsidR="00B14FBB" w:rsidRPr="00B14FBB" w:rsidRDefault="00B14FBB" w:rsidP="00B14FBB">
      <w:pPr>
        <w:tabs>
          <w:tab w:val="left" w:pos="567"/>
        </w:tabs>
        <w:spacing w:after="0" w:line="240" w:lineRule="auto"/>
        <w:rPr>
          <w:rFonts w:ascii="Times New Roman" w:hAnsi="Times New Roman"/>
        </w:rPr>
      </w:pPr>
    </w:p>
    <w:p w14:paraId="4E2FB8D5"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Lot</w:t>
      </w:r>
    </w:p>
    <w:p w14:paraId="4E2FB8D6" w14:textId="77777777" w:rsidR="00B14FBB" w:rsidRPr="00B14FBB" w:rsidRDefault="00B14FBB" w:rsidP="00B14FBB">
      <w:pPr>
        <w:tabs>
          <w:tab w:val="left" w:pos="567"/>
        </w:tabs>
        <w:spacing w:after="0" w:line="240" w:lineRule="auto"/>
        <w:rPr>
          <w:rFonts w:ascii="Times New Roman" w:hAnsi="Times New Roman"/>
        </w:rPr>
      </w:pPr>
    </w:p>
    <w:p w14:paraId="4E2FB8D7" w14:textId="77777777" w:rsidR="00B14FBB" w:rsidRPr="00B14FBB" w:rsidRDefault="00B14FBB" w:rsidP="00B14FBB">
      <w:pPr>
        <w:tabs>
          <w:tab w:val="left" w:pos="567"/>
        </w:tabs>
        <w:spacing w:after="0" w:line="240" w:lineRule="auto"/>
        <w:rPr>
          <w:rFonts w:ascii="Times New Roman" w:hAnsi="Times New Roman"/>
        </w:rPr>
      </w:pPr>
    </w:p>
    <w:p w14:paraId="4E2FB8D8"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14.</w:t>
      </w:r>
      <w:r w:rsidRPr="00B14FBB">
        <w:rPr>
          <w:rFonts w:ascii="Times New Roman" w:hAnsi="Times New Roman"/>
          <w:b/>
        </w:rPr>
        <w:tab/>
        <w:t>PARDAVIMO (IŠDAVIMO) TVARKA</w:t>
      </w:r>
    </w:p>
    <w:p w14:paraId="4E2FB8D9" w14:textId="77777777" w:rsidR="00B14FBB" w:rsidRPr="00B14FBB" w:rsidRDefault="00B14FBB" w:rsidP="00B14FBB">
      <w:pPr>
        <w:tabs>
          <w:tab w:val="left" w:pos="567"/>
        </w:tabs>
        <w:spacing w:after="0" w:line="240" w:lineRule="auto"/>
        <w:rPr>
          <w:rFonts w:ascii="Times New Roman" w:hAnsi="Times New Roman"/>
        </w:rPr>
      </w:pPr>
    </w:p>
    <w:p w14:paraId="4E2FB8DA"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Receptinis vaistas.</w:t>
      </w:r>
    </w:p>
    <w:p w14:paraId="4E2FB8DB" w14:textId="77777777" w:rsidR="00B14FBB" w:rsidRPr="00B14FBB" w:rsidRDefault="00B14FBB" w:rsidP="00B14FBB">
      <w:pPr>
        <w:tabs>
          <w:tab w:val="left" w:pos="567"/>
        </w:tabs>
        <w:spacing w:after="0" w:line="240" w:lineRule="auto"/>
        <w:rPr>
          <w:rFonts w:ascii="Times New Roman" w:hAnsi="Times New Roman"/>
        </w:rPr>
      </w:pPr>
    </w:p>
    <w:p w14:paraId="4E2FB8DC" w14:textId="77777777" w:rsidR="00B14FBB" w:rsidRPr="00B14FBB" w:rsidRDefault="00B14FBB" w:rsidP="00B14FBB">
      <w:pPr>
        <w:tabs>
          <w:tab w:val="left" w:pos="567"/>
        </w:tabs>
        <w:spacing w:after="0" w:line="240" w:lineRule="auto"/>
        <w:rPr>
          <w:rFonts w:ascii="Times New Roman" w:hAnsi="Times New Roman"/>
        </w:rPr>
      </w:pPr>
    </w:p>
    <w:p w14:paraId="4E2FB8DD"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15.</w:t>
      </w:r>
      <w:r w:rsidRPr="00B14FBB">
        <w:rPr>
          <w:rFonts w:ascii="Times New Roman" w:hAnsi="Times New Roman"/>
          <w:b/>
        </w:rPr>
        <w:tab/>
        <w:t>VARTOJIMO INSTRUKCIJA</w:t>
      </w:r>
    </w:p>
    <w:p w14:paraId="4E2FB8DE" w14:textId="77777777" w:rsidR="00B14FBB" w:rsidRPr="00B14FBB" w:rsidRDefault="00B14FBB" w:rsidP="00B14FBB">
      <w:pPr>
        <w:tabs>
          <w:tab w:val="left" w:pos="567"/>
        </w:tabs>
        <w:spacing w:after="0" w:line="240" w:lineRule="auto"/>
        <w:rPr>
          <w:rFonts w:ascii="Times New Roman" w:hAnsi="Times New Roman"/>
        </w:rPr>
      </w:pPr>
    </w:p>
    <w:p w14:paraId="4E2FB8DF" w14:textId="77777777" w:rsidR="00B14FBB" w:rsidRPr="00B14FBB" w:rsidRDefault="00B14FBB" w:rsidP="00B14FBB">
      <w:pPr>
        <w:tabs>
          <w:tab w:val="left" w:pos="567"/>
        </w:tabs>
        <w:spacing w:after="0" w:line="240" w:lineRule="auto"/>
        <w:rPr>
          <w:rFonts w:ascii="Times New Roman" w:hAnsi="Times New Roman"/>
        </w:rPr>
      </w:pPr>
    </w:p>
    <w:p w14:paraId="4E2FB8E0"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16.</w:t>
      </w:r>
      <w:r w:rsidRPr="00B14FBB">
        <w:rPr>
          <w:rFonts w:ascii="Times New Roman" w:hAnsi="Times New Roman"/>
          <w:b/>
        </w:rPr>
        <w:tab/>
        <w:t>INFORMACIJA BRAILIO RAŠTU</w:t>
      </w:r>
    </w:p>
    <w:p w14:paraId="4E2FB8E1" w14:textId="77777777" w:rsidR="00B14FBB" w:rsidRPr="00B14FBB" w:rsidRDefault="00B14FBB" w:rsidP="00B14FBB">
      <w:pPr>
        <w:tabs>
          <w:tab w:val="left" w:pos="567"/>
        </w:tabs>
        <w:spacing w:after="0" w:line="240" w:lineRule="auto"/>
        <w:rPr>
          <w:rFonts w:ascii="Times New Roman" w:hAnsi="Times New Roman"/>
        </w:rPr>
      </w:pPr>
    </w:p>
    <w:p w14:paraId="4E2FB8E2" w14:textId="77777777" w:rsidR="00B14FBB" w:rsidRPr="00B14FBB" w:rsidRDefault="00B14FBB" w:rsidP="00B14FBB">
      <w:pPr>
        <w:tabs>
          <w:tab w:val="left" w:pos="567"/>
        </w:tabs>
        <w:spacing w:after="0" w:line="240" w:lineRule="auto"/>
        <w:rPr>
          <w:rFonts w:ascii="Times New Roman" w:hAnsi="Times New Roman"/>
        </w:rPr>
      </w:pPr>
      <w:r w:rsidRPr="00B95B19">
        <w:rPr>
          <w:rFonts w:ascii="Times New Roman" w:hAnsi="Times New Roman"/>
          <w:highlight w:val="lightGray"/>
        </w:rPr>
        <w:t>Priimtas pagrindimas informacijos Brailio raštu nepateikti</w:t>
      </w:r>
      <w:r w:rsidRPr="00B14FBB">
        <w:rPr>
          <w:rFonts w:ascii="Times New Roman" w:hAnsi="Times New Roman"/>
        </w:rPr>
        <w:t>.</w:t>
      </w:r>
    </w:p>
    <w:p w14:paraId="4E2FB8E3" w14:textId="77777777" w:rsidR="00B14FBB" w:rsidRPr="00B14FBB" w:rsidRDefault="00B14FBB" w:rsidP="00B14FBB">
      <w:pPr>
        <w:tabs>
          <w:tab w:val="left" w:pos="567"/>
        </w:tabs>
        <w:spacing w:after="0" w:line="240" w:lineRule="auto"/>
        <w:rPr>
          <w:rFonts w:ascii="Times New Roman" w:hAnsi="Times New Roman"/>
        </w:rPr>
      </w:pPr>
    </w:p>
    <w:p w14:paraId="4E2FB8E4" w14:textId="77777777" w:rsidR="00B14FBB" w:rsidRPr="00B14FBB" w:rsidRDefault="00B14FBB" w:rsidP="00B14FBB">
      <w:pPr>
        <w:tabs>
          <w:tab w:val="left" w:pos="567"/>
        </w:tabs>
        <w:spacing w:after="0" w:line="240" w:lineRule="auto"/>
        <w:rPr>
          <w:rFonts w:ascii="Times New Roman" w:eastAsia="Times New Roman" w:hAnsi="Times New Roman"/>
          <w:noProof/>
          <w:shd w:val="clear" w:color="auto" w:fill="CCCCCC"/>
          <w:lang w:eastAsia="lt-LT" w:bidi="lt-LT"/>
        </w:rPr>
      </w:pPr>
    </w:p>
    <w:p w14:paraId="4E2FB8E5" w14:textId="77777777" w:rsidR="00B14FBB" w:rsidRPr="00B14FBB" w:rsidRDefault="00B14FBB" w:rsidP="00B14FBB">
      <w:pPr>
        <w:keepNext/>
        <w:numPr>
          <w:ilvl w:val="0"/>
          <w:numId w:val="2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noProof/>
          <w:szCs w:val="20"/>
          <w:lang w:eastAsia="lt-LT" w:bidi="lt-LT"/>
        </w:rPr>
      </w:pPr>
      <w:r w:rsidRPr="00B14FBB">
        <w:rPr>
          <w:rFonts w:ascii="Times New Roman" w:eastAsia="Times New Roman" w:hAnsi="Times New Roman"/>
          <w:b/>
          <w:noProof/>
          <w:szCs w:val="20"/>
          <w:lang w:eastAsia="lt-LT" w:bidi="lt-LT"/>
        </w:rPr>
        <w:t>UNIKALUS IDENTIFIKATORIUS – 2D BRŪKŠNINIS KODAS</w:t>
      </w:r>
    </w:p>
    <w:p w14:paraId="4E2FB8E6" w14:textId="77777777" w:rsidR="00B14FBB" w:rsidRPr="00B14FBB" w:rsidRDefault="00B14FBB" w:rsidP="00B14FBB">
      <w:pPr>
        <w:spacing w:after="0" w:line="240" w:lineRule="auto"/>
        <w:rPr>
          <w:rFonts w:ascii="Times New Roman" w:eastAsia="Times New Roman" w:hAnsi="Times New Roman"/>
          <w:noProof/>
          <w:szCs w:val="20"/>
          <w:lang w:eastAsia="lt-LT" w:bidi="lt-LT"/>
        </w:rPr>
      </w:pPr>
    </w:p>
    <w:p w14:paraId="4E2FB8E7" w14:textId="77777777" w:rsidR="00B14FBB" w:rsidRPr="00B14FBB" w:rsidRDefault="00B14FBB" w:rsidP="00B14FBB">
      <w:pPr>
        <w:tabs>
          <w:tab w:val="left" w:pos="567"/>
        </w:tabs>
        <w:spacing w:after="0" w:line="240" w:lineRule="auto"/>
        <w:rPr>
          <w:rFonts w:ascii="Times New Roman" w:eastAsia="Times New Roman" w:hAnsi="Times New Roman"/>
          <w:noProof/>
          <w:shd w:val="clear" w:color="auto" w:fill="CCCCCC"/>
          <w:lang w:eastAsia="lt-LT" w:bidi="lt-LT"/>
        </w:rPr>
      </w:pPr>
      <w:r w:rsidRPr="00B95B19">
        <w:rPr>
          <w:rFonts w:ascii="Times New Roman" w:hAnsi="Times New Roman"/>
          <w:highlight w:val="lightGray"/>
        </w:rPr>
        <w:t>2D brūkšninis kodas su nurodytu unikaliu identifikatoriumi.</w:t>
      </w:r>
    </w:p>
    <w:p w14:paraId="4E2FB8E8" w14:textId="77777777" w:rsidR="00B14FBB" w:rsidRPr="00B14FBB" w:rsidRDefault="00B14FBB" w:rsidP="00B14FBB">
      <w:pPr>
        <w:tabs>
          <w:tab w:val="left" w:pos="567"/>
        </w:tabs>
        <w:spacing w:after="0" w:line="240" w:lineRule="auto"/>
        <w:rPr>
          <w:rFonts w:ascii="Times New Roman" w:eastAsia="Times New Roman" w:hAnsi="Times New Roman"/>
          <w:noProof/>
          <w:shd w:val="clear" w:color="auto" w:fill="CCCCCC"/>
          <w:lang w:eastAsia="lt-LT" w:bidi="lt-LT"/>
        </w:rPr>
      </w:pPr>
    </w:p>
    <w:p w14:paraId="4E2FB8E9" w14:textId="77777777" w:rsidR="00B14FBB" w:rsidRPr="00B14FBB" w:rsidRDefault="00B14FBB" w:rsidP="00B14FBB">
      <w:pPr>
        <w:spacing w:after="0" w:line="240" w:lineRule="auto"/>
        <w:rPr>
          <w:rFonts w:ascii="Times New Roman" w:eastAsia="Times New Roman" w:hAnsi="Times New Roman"/>
          <w:noProof/>
          <w:szCs w:val="20"/>
          <w:lang w:eastAsia="lt-LT" w:bidi="lt-LT"/>
        </w:rPr>
      </w:pPr>
    </w:p>
    <w:p w14:paraId="4E2FB8EA" w14:textId="77777777" w:rsidR="00B14FBB" w:rsidRPr="00B14FBB" w:rsidRDefault="00B14FBB" w:rsidP="00B14FBB">
      <w:pPr>
        <w:keepNext/>
        <w:numPr>
          <w:ilvl w:val="0"/>
          <w:numId w:val="2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noProof/>
          <w:szCs w:val="20"/>
          <w:lang w:eastAsia="lt-LT" w:bidi="lt-LT"/>
        </w:rPr>
      </w:pPr>
      <w:r w:rsidRPr="00B14FBB">
        <w:rPr>
          <w:rFonts w:ascii="Times New Roman" w:eastAsia="Times New Roman" w:hAnsi="Times New Roman"/>
          <w:b/>
          <w:noProof/>
          <w:szCs w:val="20"/>
          <w:lang w:eastAsia="lt-LT" w:bidi="lt-LT"/>
        </w:rPr>
        <w:t>UNIKALUS IDENTIFIKATORIUS – ŽMONĖMS SUPRANTAMI DUOMENYS</w:t>
      </w:r>
    </w:p>
    <w:p w14:paraId="4E2FB8EB" w14:textId="77777777" w:rsidR="00B14FBB" w:rsidRPr="00B14FBB" w:rsidRDefault="00B14FBB" w:rsidP="00B14FBB">
      <w:pPr>
        <w:spacing w:after="0" w:line="240" w:lineRule="auto"/>
        <w:rPr>
          <w:rFonts w:ascii="Times New Roman" w:eastAsia="Times New Roman" w:hAnsi="Times New Roman"/>
          <w:noProof/>
          <w:szCs w:val="20"/>
          <w:lang w:eastAsia="lt-LT" w:bidi="lt-LT"/>
        </w:rPr>
      </w:pPr>
    </w:p>
    <w:p w14:paraId="4E2FB8EC" w14:textId="77777777" w:rsidR="00B14FBB" w:rsidRPr="00B95B19" w:rsidRDefault="00B14FBB" w:rsidP="00B14FBB">
      <w:pPr>
        <w:tabs>
          <w:tab w:val="left" w:pos="567"/>
        </w:tabs>
        <w:spacing w:after="0" w:line="240" w:lineRule="auto"/>
        <w:rPr>
          <w:rFonts w:ascii="Times New Roman" w:hAnsi="Times New Roman"/>
          <w:highlight w:val="lightGray"/>
        </w:rPr>
      </w:pPr>
      <w:r w:rsidRPr="00B14FBB">
        <w:rPr>
          <w:rFonts w:ascii="Times New Roman" w:eastAsia="Times New Roman" w:hAnsi="Times New Roman"/>
          <w:szCs w:val="20"/>
          <w:lang w:eastAsia="lt-LT" w:bidi="lt-LT"/>
        </w:rPr>
        <w:t>PC</w:t>
      </w:r>
    </w:p>
    <w:p w14:paraId="4E2FB8ED" w14:textId="77777777" w:rsidR="00B14FBB" w:rsidRPr="00B95B19" w:rsidRDefault="00B14FBB" w:rsidP="00B14FBB">
      <w:pPr>
        <w:tabs>
          <w:tab w:val="left" w:pos="567"/>
        </w:tabs>
        <w:spacing w:after="0" w:line="240" w:lineRule="auto"/>
        <w:rPr>
          <w:rFonts w:ascii="Times New Roman" w:hAnsi="Times New Roman"/>
          <w:highlight w:val="lightGray"/>
        </w:rPr>
      </w:pPr>
      <w:r w:rsidRPr="00B14FBB">
        <w:rPr>
          <w:rFonts w:ascii="Times New Roman" w:eastAsia="Times New Roman" w:hAnsi="Times New Roman"/>
          <w:szCs w:val="20"/>
          <w:lang w:eastAsia="lt-LT" w:bidi="lt-LT"/>
        </w:rPr>
        <w:t>SN</w:t>
      </w:r>
    </w:p>
    <w:p w14:paraId="4E2FB8EE" w14:textId="77777777" w:rsidR="00B14FBB" w:rsidRPr="00B14FBB" w:rsidRDefault="00B14FBB" w:rsidP="00B14FBB">
      <w:pPr>
        <w:tabs>
          <w:tab w:val="left" w:pos="567"/>
        </w:tabs>
        <w:spacing w:after="0" w:line="240" w:lineRule="auto"/>
        <w:rPr>
          <w:rFonts w:ascii="Times New Roman" w:eastAsia="Times New Roman" w:hAnsi="Times New Roman"/>
          <w:lang w:eastAsia="lt-LT" w:bidi="lt-LT"/>
        </w:rPr>
      </w:pPr>
      <w:r w:rsidRPr="00B95B19">
        <w:rPr>
          <w:rFonts w:ascii="Times New Roman" w:hAnsi="Times New Roman"/>
          <w:highlight w:val="lightGray"/>
        </w:rPr>
        <w:t>NN</w:t>
      </w:r>
    </w:p>
    <w:p w14:paraId="4E2FB8EF" w14:textId="77777777" w:rsidR="00B14FBB" w:rsidRPr="00B14FBB" w:rsidRDefault="00B14FBB" w:rsidP="00B14FBB">
      <w:pPr>
        <w:tabs>
          <w:tab w:val="left" w:pos="567"/>
        </w:tabs>
        <w:spacing w:after="0" w:line="240" w:lineRule="auto"/>
        <w:contextualSpacing/>
        <w:rPr>
          <w:rFonts w:ascii="Times New Roman" w:eastAsia="Times New Roman" w:hAnsi="Times New Roman"/>
        </w:rPr>
      </w:pPr>
    </w:p>
    <w:p w14:paraId="4E2FB8F0" w14:textId="77777777" w:rsidR="00B14FBB" w:rsidRPr="00B14FBB" w:rsidRDefault="00B14FBB" w:rsidP="00B14FBB">
      <w:pPr>
        <w:tabs>
          <w:tab w:val="left" w:pos="567"/>
        </w:tabs>
        <w:spacing w:after="0" w:line="240" w:lineRule="auto"/>
        <w:rPr>
          <w:rFonts w:ascii="Times New Roman" w:hAnsi="Times New Roman"/>
        </w:rPr>
      </w:pPr>
    </w:p>
    <w:p w14:paraId="4E2FB8F1" w14:textId="77777777" w:rsidR="00B14FBB" w:rsidRPr="00B14FBB" w:rsidRDefault="00B14FBB" w:rsidP="00B14FBB">
      <w:pPr>
        <w:rPr>
          <w:rFonts w:ascii="Times New Roman" w:hAnsi="Times New Roman"/>
        </w:rPr>
      </w:pPr>
      <w:r w:rsidRPr="00B14FBB">
        <w:rPr>
          <w:rFonts w:ascii="Times New Roman" w:hAnsi="Times New Roman"/>
        </w:rPr>
        <w:br w:type="page"/>
      </w:r>
    </w:p>
    <w:p w14:paraId="4E2FB8F2"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lastRenderedPageBreak/>
        <w:t>INFORMACIJA ANT IŠORINĖS PAKUOTĖS</w:t>
      </w:r>
    </w:p>
    <w:p w14:paraId="4E2FB8F3"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14:paraId="4E2FB8F4"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B14FBB">
        <w:rPr>
          <w:rFonts w:ascii="Times New Roman" w:hAnsi="Times New Roman"/>
          <w:b/>
        </w:rPr>
        <w:t>KARTONO DĖŽUTĖ (1 x 50 ml užpildytas švirkštas (plastiko))</w:t>
      </w:r>
    </w:p>
    <w:p w14:paraId="4E2FB8F5" w14:textId="77777777" w:rsidR="00B14FBB" w:rsidRPr="00B14FBB" w:rsidRDefault="00B14FBB" w:rsidP="00B14FBB">
      <w:pPr>
        <w:tabs>
          <w:tab w:val="left" w:pos="567"/>
        </w:tabs>
        <w:spacing w:after="0" w:line="240" w:lineRule="auto"/>
        <w:rPr>
          <w:rFonts w:ascii="Times New Roman" w:hAnsi="Times New Roman"/>
        </w:rPr>
      </w:pPr>
    </w:p>
    <w:p w14:paraId="4E2FB8F6" w14:textId="77777777" w:rsidR="00B14FBB" w:rsidRPr="00B14FBB" w:rsidRDefault="00B14FBB" w:rsidP="00B14FBB">
      <w:pPr>
        <w:tabs>
          <w:tab w:val="left" w:pos="567"/>
        </w:tabs>
        <w:spacing w:after="0" w:line="240" w:lineRule="auto"/>
        <w:rPr>
          <w:rFonts w:ascii="Times New Roman" w:hAnsi="Times New Roman"/>
        </w:rPr>
      </w:pPr>
    </w:p>
    <w:p w14:paraId="4E2FB8F7"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w:t>
      </w:r>
      <w:r w:rsidRPr="00B14FBB">
        <w:rPr>
          <w:rFonts w:ascii="Times New Roman" w:hAnsi="Times New Roman"/>
          <w:b/>
        </w:rPr>
        <w:tab/>
        <w:t>VAISTINIO PREPARATO PAVADINIMAS</w:t>
      </w:r>
    </w:p>
    <w:p w14:paraId="4E2FB8F8" w14:textId="77777777" w:rsidR="00B14FBB" w:rsidRPr="00B95B19" w:rsidRDefault="00B14FBB" w:rsidP="00B14FBB">
      <w:pPr>
        <w:tabs>
          <w:tab w:val="left" w:pos="567"/>
        </w:tabs>
        <w:spacing w:after="0" w:line="240" w:lineRule="auto"/>
        <w:rPr>
          <w:rFonts w:ascii="Times New Roman" w:hAnsi="Times New Roman"/>
          <w:highlight w:val="lightGray"/>
        </w:rPr>
      </w:pPr>
    </w:p>
    <w:p w14:paraId="4E2FB8F9"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Propoven 2 % injekcinė ar infuzinė emulsija užpildytame švirkšte</w:t>
      </w:r>
    </w:p>
    <w:p w14:paraId="4E2FB8FA" w14:textId="77777777" w:rsidR="00B14FBB" w:rsidRPr="00B14FBB" w:rsidRDefault="00B14FBB" w:rsidP="00B14FBB">
      <w:pPr>
        <w:tabs>
          <w:tab w:val="left" w:pos="567"/>
        </w:tabs>
        <w:spacing w:after="0" w:line="240" w:lineRule="auto"/>
        <w:rPr>
          <w:rFonts w:ascii="Times New Roman" w:hAnsi="Times New Roman"/>
        </w:rPr>
      </w:pPr>
    </w:p>
    <w:p w14:paraId="4E2FB8FB" w14:textId="77777777" w:rsidR="00B14FBB" w:rsidRPr="00B8183C" w:rsidRDefault="00B14FBB" w:rsidP="00B14FBB">
      <w:pPr>
        <w:tabs>
          <w:tab w:val="left" w:pos="567"/>
        </w:tabs>
        <w:spacing w:after="0" w:line="240" w:lineRule="auto"/>
        <w:rPr>
          <w:rFonts w:ascii="Times New Roman" w:hAnsi="Times New Roman"/>
          <w:iCs/>
          <w:lang w:val="la-Latn"/>
        </w:rPr>
      </w:pPr>
      <w:r w:rsidRPr="00B8183C">
        <w:rPr>
          <w:rFonts w:ascii="Times New Roman" w:hAnsi="Times New Roman"/>
          <w:iCs/>
          <w:lang w:val="la-Latn"/>
        </w:rPr>
        <w:t>propofolum</w:t>
      </w:r>
    </w:p>
    <w:p w14:paraId="4E2FB8FC" w14:textId="77777777" w:rsidR="00B14FBB" w:rsidRPr="00B14FBB" w:rsidRDefault="00B14FBB" w:rsidP="00B14FBB">
      <w:pPr>
        <w:tabs>
          <w:tab w:val="left" w:pos="567"/>
        </w:tabs>
        <w:spacing w:after="0" w:line="240" w:lineRule="auto"/>
        <w:rPr>
          <w:rFonts w:ascii="Times New Roman" w:hAnsi="Times New Roman"/>
        </w:rPr>
      </w:pPr>
    </w:p>
    <w:p w14:paraId="4E2FB8FD" w14:textId="77777777" w:rsidR="00B14FBB" w:rsidRPr="00B14FBB" w:rsidRDefault="00B14FBB" w:rsidP="00B14FBB">
      <w:pPr>
        <w:tabs>
          <w:tab w:val="left" w:pos="567"/>
        </w:tabs>
        <w:spacing w:after="0" w:line="240" w:lineRule="auto"/>
        <w:rPr>
          <w:rFonts w:ascii="Times New Roman" w:hAnsi="Times New Roman"/>
        </w:rPr>
      </w:pPr>
    </w:p>
    <w:p w14:paraId="4E2FB8FE"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2.</w:t>
      </w:r>
      <w:r w:rsidRPr="00B14FBB">
        <w:rPr>
          <w:rFonts w:ascii="Times New Roman" w:hAnsi="Times New Roman"/>
          <w:b/>
        </w:rPr>
        <w:tab/>
      </w:r>
      <w:r w:rsidRPr="00B14FBB">
        <w:rPr>
          <w:rFonts w:ascii="Times New Roman" w:eastAsia="Times New Roman" w:hAnsi="Times New Roman"/>
          <w:b/>
          <w:noProof/>
          <w:snapToGrid w:val="0"/>
          <w:szCs w:val="24"/>
        </w:rPr>
        <w:t>VEIKLIOJI (-IOS) MEDŽIAGA (-OS) IR JOS (-Ų) KIEKIS (-IAI)</w:t>
      </w:r>
    </w:p>
    <w:p w14:paraId="4E2FB8FF" w14:textId="77777777" w:rsidR="00B14FBB" w:rsidRPr="00B14FBB" w:rsidRDefault="00B14FBB" w:rsidP="00B14FBB">
      <w:pPr>
        <w:tabs>
          <w:tab w:val="left" w:pos="567"/>
        </w:tabs>
        <w:spacing w:after="0" w:line="240" w:lineRule="auto"/>
        <w:rPr>
          <w:rFonts w:ascii="Times New Roman" w:hAnsi="Times New Roman"/>
        </w:rPr>
      </w:pPr>
    </w:p>
    <w:p w14:paraId="4E2FB900" w14:textId="77777777" w:rsidR="00B14FBB" w:rsidRPr="00B14FBB" w:rsidRDefault="001B6CF3" w:rsidP="00B14FBB">
      <w:pPr>
        <w:tabs>
          <w:tab w:val="left" w:pos="567"/>
        </w:tabs>
        <w:spacing w:after="0" w:line="240" w:lineRule="auto"/>
        <w:rPr>
          <w:rFonts w:ascii="Times New Roman" w:hAnsi="Times New Roman"/>
        </w:rPr>
      </w:pPr>
      <w:r w:rsidRPr="00B14FBB">
        <w:rPr>
          <w:rFonts w:ascii="Times New Roman" w:hAnsi="Times New Roman"/>
        </w:rPr>
        <w:t>Kiekviename</w:t>
      </w:r>
      <w:r>
        <w:rPr>
          <w:rFonts w:ascii="Times New Roman" w:hAnsi="Times New Roman"/>
        </w:rPr>
        <w:t> </w:t>
      </w:r>
      <w:r w:rsidR="00B14FBB" w:rsidRPr="00B14FBB">
        <w:rPr>
          <w:rFonts w:ascii="Times New Roman" w:hAnsi="Times New Roman"/>
        </w:rPr>
        <w:t>ml yra 20 mg propofolio.</w:t>
      </w:r>
    </w:p>
    <w:p w14:paraId="4E2FB901" w14:textId="77777777" w:rsidR="00B14FBB" w:rsidRPr="00B14FBB" w:rsidRDefault="00B14FBB" w:rsidP="00B14FBB">
      <w:pPr>
        <w:tabs>
          <w:tab w:val="left" w:pos="567"/>
        </w:tabs>
        <w:spacing w:after="0" w:line="240" w:lineRule="auto"/>
        <w:rPr>
          <w:rFonts w:ascii="Times New Roman" w:hAnsi="Times New Roman"/>
        </w:rPr>
      </w:pPr>
    </w:p>
    <w:p w14:paraId="4E2FB902"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Kiekviename švirkšte yra 1000 mg propofolio.</w:t>
      </w:r>
    </w:p>
    <w:p w14:paraId="4E2FB903" w14:textId="77777777" w:rsidR="00B14FBB" w:rsidRPr="00B14FBB" w:rsidRDefault="00B14FBB" w:rsidP="00B14FBB">
      <w:pPr>
        <w:tabs>
          <w:tab w:val="left" w:pos="567"/>
        </w:tabs>
        <w:spacing w:after="0" w:line="240" w:lineRule="auto"/>
        <w:rPr>
          <w:rFonts w:ascii="Times New Roman" w:hAnsi="Times New Roman"/>
        </w:rPr>
      </w:pPr>
    </w:p>
    <w:p w14:paraId="4E2FB904" w14:textId="77777777" w:rsidR="00B14FBB" w:rsidRPr="00B14FBB" w:rsidRDefault="00B14FBB" w:rsidP="00B14FBB">
      <w:pPr>
        <w:tabs>
          <w:tab w:val="left" w:pos="567"/>
        </w:tabs>
        <w:spacing w:after="0" w:line="240" w:lineRule="auto"/>
        <w:rPr>
          <w:rFonts w:ascii="Times New Roman" w:hAnsi="Times New Roman"/>
        </w:rPr>
      </w:pPr>
    </w:p>
    <w:p w14:paraId="4E2FB905"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3.</w:t>
      </w:r>
      <w:r w:rsidRPr="00B14FBB">
        <w:rPr>
          <w:rFonts w:ascii="Times New Roman" w:hAnsi="Times New Roman"/>
          <w:b/>
        </w:rPr>
        <w:tab/>
        <w:t>PAGALBINIŲ MEDŽIAGŲ SĄRAŠAS</w:t>
      </w:r>
    </w:p>
    <w:p w14:paraId="4E2FB906" w14:textId="77777777" w:rsidR="00B14FBB" w:rsidRPr="00B14FBB" w:rsidRDefault="00B14FBB" w:rsidP="00B14FBB">
      <w:pPr>
        <w:tabs>
          <w:tab w:val="left" w:pos="567"/>
        </w:tabs>
        <w:spacing w:after="0" w:line="240" w:lineRule="auto"/>
        <w:rPr>
          <w:rFonts w:ascii="Times New Roman" w:hAnsi="Times New Roman"/>
        </w:rPr>
      </w:pPr>
    </w:p>
    <w:p w14:paraId="4E2FB907" w14:textId="77777777" w:rsidR="00B14FBB" w:rsidRPr="00B14FBB" w:rsidRDefault="00B14FBB" w:rsidP="00B14FBB">
      <w:pPr>
        <w:tabs>
          <w:tab w:val="left" w:pos="567"/>
        </w:tabs>
        <w:spacing w:after="0" w:line="240" w:lineRule="auto"/>
        <w:rPr>
          <w:rFonts w:ascii="Times New Roman" w:hAnsi="Times New Roman"/>
        </w:rPr>
      </w:pPr>
      <w:r w:rsidRPr="00B8183C">
        <w:rPr>
          <w:rFonts w:ascii="Times New Roman" w:hAnsi="Times New Roman"/>
          <w:lang w:val="la-Latn"/>
        </w:rPr>
        <w:t>Soiae oleum raffinatum, Triglycerida saturata media, Phosphatidum ovi depuratum, Glycerolum, Acidum oleicum, Natrii hydroxidum, Aqua ad iniectabile</w:t>
      </w:r>
      <w:r w:rsidRPr="00B14FBB">
        <w:rPr>
          <w:rFonts w:ascii="Times New Roman" w:hAnsi="Times New Roman"/>
        </w:rPr>
        <w:t>.</w:t>
      </w:r>
    </w:p>
    <w:p w14:paraId="4E2FB908" w14:textId="77777777" w:rsidR="00B14FBB" w:rsidRPr="00B14FBB" w:rsidRDefault="00B14FBB" w:rsidP="00B14FBB">
      <w:pPr>
        <w:tabs>
          <w:tab w:val="left" w:pos="567"/>
        </w:tabs>
        <w:spacing w:after="0" w:line="240" w:lineRule="auto"/>
        <w:rPr>
          <w:rFonts w:ascii="Times New Roman" w:hAnsi="Times New Roman"/>
        </w:rPr>
      </w:pPr>
    </w:p>
    <w:p w14:paraId="4E2FB909" w14:textId="77777777" w:rsidR="00B14FBB" w:rsidRPr="00B14FBB" w:rsidRDefault="00B14FBB" w:rsidP="00B14FBB">
      <w:pPr>
        <w:tabs>
          <w:tab w:val="left" w:pos="567"/>
        </w:tabs>
        <w:spacing w:after="0" w:line="240" w:lineRule="auto"/>
        <w:rPr>
          <w:rFonts w:ascii="Times New Roman" w:hAnsi="Times New Roman"/>
        </w:rPr>
      </w:pPr>
    </w:p>
    <w:p w14:paraId="4E2FB90A"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4.</w:t>
      </w:r>
      <w:r w:rsidRPr="00B14FBB">
        <w:rPr>
          <w:rFonts w:ascii="Times New Roman" w:hAnsi="Times New Roman"/>
          <w:b/>
        </w:rPr>
        <w:tab/>
        <w:t>FARMACINĖ FORMA IR KIEKIS PAKUOTĖJE</w:t>
      </w:r>
    </w:p>
    <w:p w14:paraId="4E2FB90B" w14:textId="77777777" w:rsidR="00B14FBB" w:rsidRPr="00B14FBB" w:rsidRDefault="00B14FBB" w:rsidP="00B14FBB">
      <w:pPr>
        <w:tabs>
          <w:tab w:val="left" w:pos="567"/>
        </w:tabs>
        <w:spacing w:after="0" w:line="240" w:lineRule="auto"/>
        <w:rPr>
          <w:rFonts w:ascii="Times New Roman" w:hAnsi="Times New Roman"/>
        </w:rPr>
      </w:pPr>
    </w:p>
    <w:p w14:paraId="4E2FB90C" w14:textId="77777777" w:rsidR="00B14FBB" w:rsidRPr="00B14FBB" w:rsidRDefault="00B14FBB" w:rsidP="00B14FBB">
      <w:pPr>
        <w:tabs>
          <w:tab w:val="left" w:pos="567"/>
        </w:tabs>
        <w:spacing w:after="0" w:line="240" w:lineRule="auto"/>
        <w:rPr>
          <w:rFonts w:ascii="Times New Roman" w:hAnsi="Times New Roman"/>
        </w:rPr>
      </w:pPr>
      <w:r w:rsidRPr="00B95B19">
        <w:rPr>
          <w:rFonts w:ascii="Times New Roman" w:hAnsi="Times New Roman"/>
          <w:highlight w:val="lightGray"/>
        </w:rPr>
        <w:t>Injekcinė ar infuzinė emulsija užpildytame švirkšte</w:t>
      </w:r>
    </w:p>
    <w:p w14:paraId="4E2FB90D" w14:textId="77777777" w:rsidR="00B14FBB" w:rsidRPr="00B14FBB" w:rsidRDefault="00B14FBB" w:rsidP="00B14FBB">
      <w:pPr>
        <w:tabs>
          <w:tab w:val="left" w:pos="567"/>
        </w:tabs>
        <w:spacing w:after="0" w:line="240" w:lineRule="auto"/>
        <w:rPr>
          <w:rFonts w:ascii="Times New Roman" w:hAnsi="Times New Roman"/>
        </w:rPr>
      </w:pPr>
    </w:p>
    <w:p w14:paraId="4E2FB90E"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1 x 50 ml</w:t>
      </w:r>
    </w:p>
    <w:p w14:paraId="4E2FB90F" w14:textId="77777777" w:rsidR="00B14FBB" w:rsidRPr="00B14FBB" w:rsidRDefault="00B14FBB" w:rsidP="00B14FBB">
      <w:pPr>
        <w:tabs>
          <w:tab w:val="left" w:pos="567"/>
        </w:tabs>
        <w:spacing w:after="0" w:line="240" w:lineRule="auto"/>
        <w:rPr>
          <w:rFonts w:ascii="Times New Roman" w:hAnsi="Times New Roman"/>
        </w:rPr>
      </w:pPr>
    </w:p>
    <w:p w14:paraId="4E2FB910" w14:textId="77777777" w:rsidR="00B14FBB" w:rsidRPr="00B14FBB" w:rsidRDefault="00B14FBB" w:rsidP="00B14FBB">
      <w:pPr>
        <w:tabs>
          <w:tab w:val="left" w:pos="567"/>
        </w:tabs>
        <w:spacing w:after="0" w:line="240" w:lineRule="auto"/>
        <w:rPr>
          <w:rFonts w:ascii="Times New Roman" w:hAnsi="Times New Roman"/>
        </w:rPr>
      </w:pPr>
    </w:p>
    <w:p w14:paraId="4E2FB911"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5.</w:t>
      </w:r>
      <w:r w:rsidRPr="00B14FBB">
        <w:rPr>
          <w:rFonts w:ascii="Times New Roman" w:hAnsi="Times New Roman"/>
          <w:b/>
        </w:rPr>
        <w:tab/>
        <w:t>VARTOJIMO METODAS IR BŪDAS (-AI)</w:t>
      </w:r>
    </w:p>
    <w:p w14:paraId="4E2FB912" w14:textId="77777777" w:rsidR="00B14FBB" w:rsidRPr="00B14FBB" w:rsidRDefault="00B14FBB" w:rsidP="00B14FBB">
      <w:pPr>
        <w:tabs>
          <w:tab w:val="left" w:pos="567"/>
        </w:tabs>
        <w:spacing w:after="0" w:line="240" w:lineRule="auto"/>
        <w:rPr>
          <w:rFonts w:ascii="Times New Roman" w:hAnsi="Times New Roman"/>
        </w:rPr>
      </w:pPr>
    </w:p>
    <w:p w14:paraId="4E2FB913"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Leisti į veną.</w:t>
      </w:r>
    </w:p>
    <w:p w14:paraId="4E2FB914"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Prieš vartojimą užpildytą švirkštą reikia pakratyti.</w:t>
      </w:r>
    </w:p>
    <w:p w14:paraId="4E2FB915"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 xml:space="preserve">Vartoti galima tik tuo atveju, jei emulsija yra homogeninė, o užpildytas švirkštas nepažeistas. </w:t>
      </w:r>
    </w:p>
    <w:p w14:paraId="4E2FB916" w14:textId="77777777" w:rsidR="00B14FBB" w:rsidRPr="00B14FBB" w:rsidRDefault="006A1FCD" w:rsidP="00B14FBB">
      <w:pPr>
        <w:tabs>
          <w:tab w:val="left" w:pos="567"/>
        </w:tabs>
        <w:spacing w:after="0" w:line="240" w:lineRule="auto"/>
        <w:rPr>
          <w:rFonts w:ascii="Times New Roman" w:hAnsi="Times New Roman"/>
        </w:rPr>
      </w:pPr>
      <w:r w:rsidRPr="006A1FCD">
        <w:rPr>
          <w:rFonts w:ascii="Times New Roman" w:hAnsi="Times New Roman"/>
        </w:rPr>
        <w:t>Vienkartiniam vartojimui vienam pacientui. Vartojant kelis kartus, kyla sepsio rizika</w:t>
      </w:r>
      <w:r w:rsidR="00B14FBB" w:rsidRPr="00B14FBB">
        <w:rPr>
          <w:rFonts w:ascii="Times New Roman" w:hAnsi="Times New Roman"/>
        </w:rPr>
        <w:t>.</w:t>
      </w:r>
    </w:p>
    <w:p w14:paraId="4E2FB917"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Nesuvartotą emulsiją būtina išmesti.</w:t>
      </w:r>
    </w:p>
    <w:p w14:paraId="4E2FB918"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Vartoti tik aseptinėmis sąlygomis.</w:t>
      </w:r>
    </w:p>
    <w:p w14:paraId="4E2FB919" w14:textId="77777777" w:rsidR="00B14FBB" w:rsidRPr="00B14FBB" w:rsidRDefault="00B14FBB" w:rsidP="00B14FBB">
      <w:pPr>
        <w:tabs>
          <w:tab w:val="left" w:pos="567"/>
        </w:tabs>
        <w:spacing w:after="0" w:line="240" w:lineRule="auto"/>
        <w:rPr>
          <w:rFonts w:ascii="Times New Roman" w:hAnsi="Times New Roman"/>
        </w:rPr>
      </w:pPr>
    </w:p>
    <w:p w14:paraId="4E2FB91A"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Reikia laikytis sterilumo. Išorinis švirkšto paviršius ir stūmoklis yra nesterilūs.</w:t>
      </w:r>
    </w:p>
    <w:p w14:paraId="4E2FB91B" w14:textId="77777777" w:rsidR="00B14FBB" w:rsidRPr="00B14FBB" w:rsidRDefault="00B14FBB" w:rsidP="00B14FBB">
      <w:pPr>
        <w:numPr>
          <w:ilvl w:val="0"/>
          <w:numId w:val="32"/>
        </w:numPr>
        <w:tabs>
          <w:tab w:val="left" w:pos="567"/>
        </w:tabs>
        <w:spacing w:after="0" w:line="240" w:lineRule="auto"/>
        <w:ind w:hanging="405"/>
        <w:rPr>
          <w:rFonts w:ascii="Times New Roman" w:hAnsi="Times New Roman"/>
        </w:rPr>
      </w:pPr>
      <w:r w:rsidRPr="00B14FBB">
        <w:rPr>
          <w:rFonts w:ascii="Times New Roman" w:hAnsi="Times New Roman"/>
        </w:rPr>
        <w:t>Išimti švirkštą iš pakuotės ir jį papurtyti.</w:t>
      </w:r>
    </w:p>
    <w:p w14:paraId="4E2FB91C" w14:textId="77777777" w:rsidR="00B14FBB" w:rsidRPr="00B14FBB" w:rsidRDefault="00B14FBB" w:rsidP="00B14FBB">
      <w:pPr>
        <w:numPr>
          <w:ilvl w:val="0"/>
          <w:numId w:val="32"/>
        </w:numPr>
        <w:tabs>
          <w:tab w:val="left" w:pos="567"/>
        </w:tabs>
        <w:spacing w:after="0" w:line="240" w:lineRule="auto"/>
        <w:ind w:left="567" w:hanging="567"/>
        <w:rPr>
          <w:rFonts w:ascii="Times New Roman" w:hAnsi="Times New Roman"/>
        </w:rPr>
      </w:pPr>
      <w:r w:rsidRPr="00B14FBB">
        <w:rPr>
          <w:rFonts w:ascii="Times New Roman" w:hAnsi="Times New Roman"/>
        </w:rPr>
        <w:t xml:space="preserve">Į švirkštą įkišti stūmoklį įsriegiant jį pagal laikrodžio rodyklę. </w:t>
      </w:r>
    </w:p>
    <w:p w14:paraId="4E2FB91D" w14:textId="77777777" w:rsidR="00B14FBB" w:rsidRPr="00B14FBB" w:rsidRDefault="00B14FBB" w:rsidP="00B14FBB">
      <w:pPr>
        <w:tabs>
          <w:tab w:val="left" w:pos="567"/>
        </w:tabs>
        <w:spacing w:after="0" w:line="240" w:lineRule="auto"/>
        <w:ind w:left="567" w:hanging="567"/>
        <w:rPr>
          <w:rFonts w:ascii="Times New Roman" w:hAnsi="Times New Roman"/>
          <w:highlight w:val="yellow"/>
        </w:rPr>
      </w:pPr>
      <w:r w:rsidRPr="00B14FBB">
        <w:rPr>
          <w:rFonts w:ascii="Times New Roman" w:hAnsi="Times New Roman"/>
        </w:rPr>
        <w:t>3)</w:t>
      </w:r>
      <w:r w:rsidRPr="00B14FBB">
        <w:rPr>
          <w:rFonts w:ascii="Times New Roman" w:hAnsi="Times New Roman"/>
        </w:rPr>
        <w:tab/>
        <w:t>Nuo švirkšto galiuko nutraukti viršūnėlės dangtelį ir švirkštą sujungti su infuzijų sistema, adata arba kaniule. Išstumti oro burbuliukus (maži burbuliukai gali likti) ir taip paruoštą naudoti švirkštą galima sujungti su pompa arba vartoti rankiniu būdu.</w:t>
      </w:r>
    </w:p>
    <w:p w14:paraId="4E2FB91E" w14:textId="77777777" w:rsidR="00B14FBB" w:rsidRPr="00B14FBB" w:rsidRDefault="004C1EB4" w:rsidP="00B14FBB">
      <w:pPr>
        <w:tabs>
          <w:tab w:val="left" w:pos="567"/>
        </w:tabs>
        <w:spacing w:after="0" w:line="240" w:lineRule="auto"/>
        <w:rPr>
          <w:rFonts w:ascii="Times New Roman" w:hAnsi="Times New Roman"/>
        </w:rPr>
      </w:pPr>
      <w:r w:rsidRPr="00B95B19">
        <w:rPr>
          <w:rFonts w:ascii="Times New Roman" w:hAnsi="Times New Roman"/>
          <w:noProof/>
          <w:lang w:eastAsia="lt-LT"/>
        </w:rPr>
        <w:lastRenderedPageBreak/>
        <w:drawing>
          <wp:inline distT="0" distB="0" distL="0" distR="0" wp14:anchorId="4E2FBD06" wp14:editId="4E2FBD07">
            <wp:extent cx="2905125" cy="2085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5125" cy="2085975"/>
                    </a:xfrm>
                    <a:prstGeom prst="rect">
                      <a:avLst/>
                    </a:prstGeom>
                    <a:noFill/>
                    <a:ln>
                      <a:noFill/>
                    </a:ln>
                  </pic:spPr>
                </pic:pic>
              </a:graphicData>
            </a:graphic>
          </wp:inline>
        </w:drawing>
      </w:r>
    </w:p>
    <w:p w14:paraId="4E2FB91F" w14:textId="77777777" w:rsidR="00B14FBB" w:rsidRPr="00B14FBB" w:rsidRDefault="00B14FBB" w:rsidP="00B14FBB">
      <w:pPr>
        <w:tabs>
          <w:tab w:val="left" w:pos="567"/>
        </w:tabs>
        <w:spacing w:after="0" w:line="240" w:lineRule="auto"/>
        <w:rPr>
          <w:rFonts w:ascii="Times New Roman" w:hAnsi="Times New Roman"/>
        </w:rPr>
      </w:pPr>
    </w:p>
    <w:p w14:paraId="4E2FB920"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Prieš vartojimą perskaitykite pakuotės lapelį.</w:t>
      </w:r>
    </w:p>
    <w:p w14:paraId="4E2FB921" w14:textId="77777777" w:rsidR="00B14FBB" w:rsidRPr="00B14FBB" w:rsidRDefault="00B14FBB" w:rsidP="00B14FBB">
      <w:pPr>
        <w:tabs>
          <w:tab w:val="left" w:pos="567"/>
        </w:tabs>
        <w:spacing w:after="0" w:line="240" w:lineRule="auto"/>
        <w:rPr>
          <w:rFonts w:ascii="Times New Roman" w:hAnsi="Times New Roman"/>
        </w:rPr>
      </w:pPr>
    </w:p>
    <w:p w14:paraId="4E2FB922" w14:textId="77777777" w:rsidR="00B14FBB" w:rsidRPr="00B14FBB" w:rsidRDefault="00B14FBB" w:rsidP="00B14FBB">
      <w:pPr>
        <w:tabs>
          <w:tab w:val="left" w:pos="567"/>
        </w:tabs>
        <w:spacing w:after="0" w:line="240" w:lineRule="auto"/>
        <w:rPr>
          <w:rFonts w:ascii="Times New Roman" w:hAnsi="Times New Roman"/>
        </w:rPr>
      </w:pPr>
    </w:p>
    <w:p w14:paraId="4E2FB923"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6.</w:t>
      </w:r>
      <w:r w:rsidRPr="00B14FBB">
        <w:rPr>
          <w:rFonts w:ascii="Times New Roman" w:hAnsi="Times New Roman"/>
          <w:b/>
        </w:rPr>
        <w:tab/>
        <w:t>SPECIALUS ĮSPĖJIMAS, KAD VAISTINĮ PREPARATĄ BŪTINA LAIKYTI VAIKAMS NEPASTEBIMOJE IR NEPASIEKIAMOJE VIETOJE</w:t>
      </w:r>
    </w:p>
    <w:p w14:paraId="4E2FB924" w14:textId="77777777" w:rsidR="00B14FBB" w:rsidRPr="00B14FBB" w:rsidRDefault="00B14FBB" w:rsidP="00B14FBB">
      <w:pPr>
        <w:tabs>
          <w:tab w:val="left" w:pos="567"/>
        </w:tabs>
        <w:spacing w:after="0" w:line="240" w:lineRule="auto"/>
        <w:rPr>
          <w:rFonts w:ascii="Times New Roman" w:hAnsi="Times New Roman"/>
        </w:rPr>
      </w:pPr>
    </w:p>
    <w:p w14:paraId="4E2FB925"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Laikyti vaikams nepastebimoje ir nepasiekiamoje vietoje.</w:t>
      </w:r>
    </w:p>
    <w:p w14:paraId="4E2FB926" w14:textId="77777777" w:rsidR="00B14FBB" w:rsidRPr="00B14FBB" w:rsidRDefault="00B14FBB" w:rsidP="00B14FBB">
      <w:pPr>
        <w:tabs>
          <w:tab w:val="left" w:pos="567"/>
        </w:tabs>
        <w:spacing w:after="0" w:line="240" w:lineRule="auto"/>
        <w:rPr>
          <w:rFonts w:ascii="Times New Roman" w:hAnsi="Times New Roman"/>
        </w:rPr>
      </w:pPr>
    </w:p>
    <w:p w14:paraId="4E2FB927" w14:textId="77777777" w:rsidR="00B14FBB" w:rsidRPr="00B14FBB" w:rsidRDefault="00B14FBB" w:rsidP="00B14FBB">
      <w:pPr>
        <w:tabs>
          <w:tab w:val="left" w:pos="567"/>
        </w:tabs>
        <w:spacing w:after="0" w:line="240" w:lineRule="auto"/>
        <w:rPr>
          <w:rFonts w:ascii="Times New Roman" w:hAnsi="Times New Roman"/>
        </w:rPr>
      </w:pPr>
    </w:p>
    <w:p w14:paraId="4E2FB928"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7.</w:t>
      </w:r>
      <w:r w:rsidRPr="00B14FBB">
        <w:rPr>
          <w:rFonts w:ascii="Times New Roman" w:hAnsi="Times New Roman"/>
          <w:b/>
        </w:rPr>
        <w:tab/>
        <w:t>KITAS (-I) SPECIALUS (-ŪS) ĮSPĖJIMAS (-AI) (JEI REIKIA)</w:t>
      </w:r>
    </w:p>
    <w:p w14:paraId="4E2FB929" w14:textId="77777777" w:rsidR="00B14FBB" w:rsidRPr="00B14FBB" w:rsidRDefault="00B14FBB" w:rsidP="00B14FBB">
      <w:pPr>
        <w:tabs>
          <w:tab w:val="left" w:pos="567"/>
        </w:tabs>
        <w:spacing w:after="0" w:line="240" w:lineRule="auto"/>
        <w:rPr>
          <w:rFonts w:ascii="Times New Roman" w:hAnsi="Times New Roman"/>
        </w:rPr>
      </w:pPr>
    </w:p>
    <w:p w14:paraId="4E2FB92A" w14:textId="77777777" w:rsidR="00B14FBB" w:rsidRPr="00B14FBB" w:rsidRDefault="00B14FBB" w:rsidP="00B14FBB">
      <w:pPr>
        <w:tabs>
          <w:tab w:val="left" w:pos="567"/>
        </w:tabs>
        <w:spacing w:after="0" w:line="240" w:lineRule="auto"/>
        <w:rPr>
          <w:rFonts w:ascii="Times New Roman" w:hAnsi="Times New Roman"/>
        </w:rPr>
      </w:pPr>
    </w:p>
    <w:p w14:paraId="4E2FB92B"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8.</w:t>
      </w:r>
      <w:r w:rsidRPr="00B14FBB">
        <w:rPr>
          <w:rFonts w:ascii="Times New Roman" w:hAnsi="Times New Roman"/>
          <w:b/>
        </w:rPr>
        <w:tab/>
        <w:t>TINKAMUMO LAIKAS</w:t>
      </w:r>
    </w:p>
    <w:p w14:paraId="4E2FB92C" w14:textId="77777777" w:rsidR="00B14FBB" w:rsidRPr="00B14FBB" w:rsidRDefault="00B14FBB" w:rsidP="00B14FBB">
      <w:pPr>
        <w:tabs>
          <w:tab w:val="left" w:pos="567"/>
        </w:tabs>
        <w:spacing w:after="0" w:line="240" w:lineRule="auto"/>
        <w:rPr>
          <w:rFonts w:ascii="Times New Roman" w:hAnsi="Times New Roman"/>
        </w:rPr>
      </w:pPr>
    </w:p>
    <w:p w14:paraId="4E2FB92D"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EXP {mm.MMMM}</w:t>
      </w:r>
    </w:p>
    <w:p w14:paraId="4E2FB92E" w14:textId="77777777" w:rsidR="00B14FBB" w:rsidRPr="00B14FBB" w:rsidRDefault="006A1FCD" w:rsidP="00B14FBB">
      <w:pPr>
        <w:tabs>
          <w:tab w:val="left" w:pos="567"/>
        </w:tabs>
        <w:spacing w:after="0" w:line="240" w:lineRule="auto"/>
        <w:rPr>
          <w:rFonts w:ascii="Times New Roman" w:hAnsi="Times New Roman"/>
        </w:rPr>
      </w:pPr>
      <w:r w:rsidRPr="006A1FCD">
        <w:rPr>
          <w:rFonts w:ascii="Times New Roman" w:hAnsi="Times New Roman"/>
        </w:rPr>
        <w:t>Atidarius, suvartoti nedelsiant</w:t>
      </w:r>
      <w:r w:rsidR="00B14FBB" w:rsidRPr="00B14FBB">
        <w:rPr>
          <w:rFonts w:ascii="Times New Roman" w:hAnsi="Times New Roman"/>
        </w:rPr>
        <w:t>.</w:t>
      </w:r>
    </w:p>
    <w:p w14:paraId="4E2FB92F" w14:textId="77777777" w:rsidR="00B14FBB" w:rsidRPr="00B14FBB" w:rsidRDefault="00B14FBB" w:rsidP="00B14FBB">
      <w:pPr>
        <w:tabs>
          <w:tab w:val="left" w:pos="567"/>
        </w:tabs>
        <w:spacing w:after="0" w:line="240" w:lineRule="auto"/>
        <w:rPr>
          <w:rFonts w:ascii="Times New Roman" w:hAnsi="Times New Roman"/>
        </w:rPr>
      </w:pPr>
    </w:p>
    <w:p w14:paraId="4E2FB930" w14:textId="77777777" w:rsidR="00B14FBB" w:rsidRPr="00B14FBB" w:rsidRDefault="00B14FBB" w:rsidP="00B14FBB">
      <w:pPr>
        <w:tabs>
          <w:tab w:val="left" w:pos="567"/>
        </w:tabs>
        <w:spacing w:after="0" w:line="240" w:lineRule="auto"/>
        <w:rPr>
          <w:rFonts w:ascii="Times New Roman" w:hAnsi="Times New Roman"/>
        </w:rPr>
      </w:pPr>
    </w:p>
    <w:p w14:paraId="4E2FB931"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9.</w:t>
      </w:r>
      <w:r w:rsidRPr="00B14FBB">
        <w:rPr>
          <w:rFonts w:ascii="Times New Roman" w:hAnsi="Times New Roman"/>
          <w:b/>
        </w:rPr>
        <w:tab/>
        <w:t>SPECIALIOS LAIKYMO SĄLYGOS</w:t>
      </w:r>
    </w:p>
    <w:p w14:paraId="4E2FB932" w14:textId="77777777" w:rsidR="00B14FBB" w:rsidRPr="00B14FBB" w:rsidRDefault="00B14FBB" w:rsidP="00B14FBB">
      <w:pPr>
        <w:tabs>
          <w:tab w:val="left" w:pos="567"/>
        </w:tabs>
        <w:spacing w:after="0" w:line="240" w:lineRule="auto"/>
        <w:rPr>
          <w:rFonts w:ascii="Times New Roman" w:hAnsi="Times New Roman"/>
        </w:rPr>
      </w:pPr>
    </w:p>
    <w:p w14:paraId="4E2FB933"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 xml:space="preserve">Laikyti ne aukštesnėje kaip </w:t>
      </w:r>
      <w:r w:rsidR="0039597E" w:rsidRPr="00B14FBB">
        <w:rPr>
          <w:rFonts w:ascii="Times New Roman" w:hAnsi="Times New Roman"/>
        </w:rPr>
        <w:t>25</w:t>
      </w:r>
      <w:r w:rsidR="0039597E">
        <w:rPr>
          <w:rFonts w:ascii="Times New Roman" w:hAnsi="Times New Roman"/>
        </w:rPr>
        <w:t> </w:t>
      </w:r>
      <w:r w:rsidRPr="00B14FBB">
        <w:rPr>
          <w:rFonts w:ascii="Times New Roman" w:hAnsi="Times New Roman"/>
        </w:rPr>
        <w:sym w:font="Symbol" w:char="F0B0"/>
      </w:r>
      <w:r w:rsidRPr="00B14FBB">
        <w:rPr>
          <w:rFonts w:ascii="Times New Roman" w:hAnsi="Times New Roman"/>
        </w:rPr>
        <w:t>C temperatūroje. Negalima užšaldyti.</w:t>
      </w:r>
    </w:p>
    <w:p w14:paraId="4E2FB934" w14:textId="77777777" w:rsidR="00B14FBB" w:rsidRPr="00B14FBB" w:rsidRDefault="00B14FBB" w:rsidP="00B14FBB">
      <w:pPr>
        <w:tabs>
          <w:tab w:val="left" w:pos="567"/>
        </w:tabs>
        <w:spacing w:after="0" w:line="240" w:lineRule="auto"/>
        <w:rPr>
          <w:rFonts w:ascii="Times New Roman" w:hAnsi="Times New Roman"/>
        </w:rPr>
      </w:pPr>
    </w:p>
    <w:p w14:paraId="4E2FB935" w14:textId="77777777" w:rsidR="00B14FBB" w:rsidRPr="00B14FBB" w:rsidRDefault="00B14FBB" w:rsidP="00B14FBB">
      <w:pPr>
        <w:tabs>
          <w:tab w:val="left" w:pos="567"/>
        </w:tabs>
        <w:spacing w:after="0" w:line="240" w:lineRule="auto"/>
        <w:rPr>
          <w:rFonts w:ascii="Times New Roman" w:hAnsi="Times New Roman"/>
        </w:rPr>
      </w:pPr>
    </w:p>
    <w:p w14:paraId="4E2FB936"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10.</w:t>
      </w:r>
      <w:r w:rsidRPr="00B14FBB">
        <w:rPr>
          <w:rFonts w:ascii="Times New Roman" w:hAnsi="Times New Roman"/>
          <w:b/>
        </w:rPr>
        <w:tab/>
        <w:t>SPECIALIOS ATSARGUMO PRIEMONĖS DĖL NESUVARTOTO VAISTINIO PREPARATO AR JO ATLIEKŲ TVARKYMO (JEI REIKIA)</w:t>
      </w:r>
    </w:p>
    <w:p w14:paraId="4E2FB937" w14:textId="77777777" w:rsidR="00B14FBB" w:rsidRPr="00B14FBB" w:rsidRDefault="00B14FBB" w:rsidP="00B14FBB">
      <w:pPr>
        <w:tabs>
          <w:tab w:val="left" w:pos="567"/>
        </w:tabs>
        <w:spacing w:after="0" w:line="240" w:lineRule="auto"/>
        <w:rPr>
          <w:rFonts w:ascii="Times New Roman" w:hAnsi="Times New Roman"/>
        </w:rPr>
      </w:pPr>
    </w:p>
    <w:p w14:paraId="4E2FB938" w14:textId="77777777" w:rsidR="00B14FBB" w:rsidRPr="00B14FBB" w:rsidRDefault="00B14FBB" w:rsidP="00B14FBB">
      <w:pPr>
        <w:tabs>
          <w:tab w:val="left" w:pos="567"/>
        </w:tabs>
        <w:spacing w:after="0" w:line="240" w:lineRule="auto"/>
        <w:rPr>
          <w:rFonts w:ascii="Times New Roman" w:hAnsi="Times New Roman"/>
        </w:rPr>
      </w:pPr>
    </w:p>
    <w:p w14:paraId="4E2FB939"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11.</w:t>
      </w:r>
      <w:r w:rsidRPr="00B14FBB">
        <w:rPr>
          <w:rFonts w:ascii="Times New Roman" w:hAnsi="Times New Roman"/>
          <w:b/>
        </w:rPr>
        <w:tab/>
        <w:t>REGISTRUOTOJO PAVADINIMAS IR ADRESAS</w:t>
      </w:r>
    </w:p>
    <w:p w14:paraId="4E2FB93A" w14:textId="77777777" w:rsidR="00B14FBB" w:rsidRPr="00B14FBB" w:rsidRDefault="00B14FBB" w:rsidP="00B14FBB">
      <w:pPr>
        <w:tabs>
          <w:tab w:val="left" w:pos="567"/>
        </w:tabs>
        <w:spacing w:after="0" w:line="240" w:lineRule="auto"/>
        <w:rPr>
          <w:rFonts w:ascii="Times New Roman" w:hAnsi="Times New Roman"/>
        </w:rPr>
      </w:pPr>
    </w:p>
    <w:p w14:paraId="4E2FB93B"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Fresenius Kabi Deutschland GmbH</w:t>
      </w:r>
    </w:p>
    <w:p w14:paraId="4E2FB93C"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61346 Bad Homburg v.d.H.</w:t>
      </w:r>
    </w:p>
    <w:p w14:paraId="4E2FB93D"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Vokietija</w:t>
      </w:r>
    </w:p>
    <w:p w14:paraId="4E2FB93E" w14:textId="77777777" w:rsidR="00B14FBB" w:rsidRPr="00B14FBB" w:rsidRDefault="00B14FBB" w:rsidP="00B14FBB">
      <w:pPr>
        <w:tabs>
          <w:tab w:val="left" w:pos="567"/>
        </w:tabs>
        <w:spacing w:after="0" w:line="240" w:lineRule="auto"/>
        <w:rPr>
          <w:rFonts w:ascii="Times New Roman" w:hAnsi="Times New Roman"/>
        </w:rPr>
      </w:pPr>
    </w:p>
    <w:p w14:paraId="4E2FB93F" w14:textId="77777777" w:rsidR="00B14FBB" w:rsidRPr="00B14FBB" w:rsidRDefault="00B14FBB" w:rsidP="00B14FBB">
      <w:pPr>
        <w:tabs>
          <w:tab w:val="left" w:pos="567"/>
        </w:tabs>
        <w:spacing w:after="0" w:line="240" w:lineRule="auto"/>
        <w:rPr>
          <w:rFonts w:ascii="Times New Roman" w:hAnsi="Times New Roman"/>
        </w:rPr>
      </w:pPr>
    </w:p>
    <w:p w14:paraId="4E2FB940"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12.</w:t>
      </w:r>
      <w:r w:rsidRPr="00B14FBB">
        <w:rPr>
          <w:rFonts w:ascii="Times New Roman" w:hAnsi="Times New Roman"/>
          <w:b/>
        </w:rPr>
        <w:tab/>
        <w:t>REGISTRACIJOS PAŽYMĖJIMO NUMERIS</w:t>
      </w:r>
    </w:p>
    <w:p w14:paraId="4E2FB941" w14:textId="77777777" w:rsidR="00B14FBB" w:rsidRPr="00B14FBB" w:rsidRDefault="00B14FBB" w:rsidP="00B14FBB">
      <w:pPr>
        <w:tabs>
          <w:tab w:val="left" w:pos="567"/>
        </w:tabs>
        <w:spacing w:after="0" w:line="240" w:lineRule="auto"/>
        <w:rPr>
          <w:rFonts w:ascii="Times New Roman" w:hAnsi="Times New Roman"/>
        </w:rPr>
      </w:pPr>
    </w:p>
    <w:p w14:paraId="4E2FB942"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LT/1/05/0195/015</w:t>
      </w:r>
    </w:p>
    <w:p w14:paraId="4E2FB943" w14:textId="77777777" w:rsidR="00B14FBB" w:rsidRPr="00B14FBB" w:rsidRDefault="00B14FBB" w:rsidP="00B14FBB">
      <w:pPr>
        <w:tabs>
          <w:tab w:val="left" w:pos="567"/>
        </w:tabs>
        <w:spacing w:after="0" w:line="240" w:lineRule="auto"/>
        <w:rPr>
          <w:rFonts w:ascii="Times New Roman" w:hAnsi="Times New Roman"/>
        </w:rPr>
      </w:pPr>
    </w:p>
    <w:p w14:paraId="4E2FB944" w14:textId="77777777" w:rsidR="00B14FBB" w:rsidRPr="00B14FBB" w:rsidRDefault="00B14FBB" w:rsidP="00B14FBB">
      <w:pPr>
        <w:keepNext/>
        <w:keepLines/>
        <w:tabs>
          <w:tab w:val="left" w:pos="567"/>
        </w:tabs>
        <w:spacing w:after="0" w:line="240" w:lineRule="auto"/>
        <w:rPr>
          <w:rFonts w:ascii="Times New Roman" w:hAnsi="Times New Roman"/>
        </w:rPr>
      </w:pPr>
    </w:p>
    <w:p w14:paraId="4E2FB945" w14:textId="77777777" w:rsidR="00B14FBB" w:rsidRPr="00B14FBB" w:rsidRDefault="00B14FBB" w:rsidP="00B14FB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13.</w:t>
      </w:r>
      <w:r w:rsidRPr="00B14FBB">
        <w:rPr>
          <w:rFonts w:ascii="Times New Roman" w:hAnsi="Times New Roman"/>
          <w:b/>
        </w:rPr>
        <w:tab/>
        <w:t>SERIJOS NUMERIS</w:t>
      </w:r>
    </w:p>
    <w:p w14:paraId="4E2FB946" w14:textId="77777777" w:rsidR="00B14FBB" w:rsidRPr="00B14FBB" w:rsidRDefault="00B14FBB" w:rsidP="00B14FBB">
      <w:pPr>
        <w:keepNext/>
        <w:keepLines/>
        <w:tabs>
          <w:tab w:val="left" w:pos="567"/>
        </w:tabs>
        <w:spacing w:after="0" w:line="240" w:lineRule="auto"/>
        <w:rPr>
          <w:rFonts w:ascii="Times New Roman" w:hAnsi="Times New Roman"/>
        </w:rPr>
      </w:pPr>
    </w:p>
    <w:p w14:paraId="4E2FB947" w14:textId="77777777" w:rsidR="00B14FBB" w:rsidRPr="00B14FBB" w:rsidRDefault="00B14FBB" w:rsidP="00B14FBB">
      <w:pPr>
        <w:keepNext/>
        <w:keepLines/>
        <w:tabs>
          <w:tab w:val="left" w:pos="567"/>
        </w:tabs>
        <w:spacing w:after="0" w:line="240" w:lineRule="auto"/>
        <w:rPr>
          <w:rFonts w:ascii="Times New Roman" w:hAnsi="Times New Roman"/>
        </w:rPr>
      </w:pPr>
      <w:r w:rsidRPr="00B14FBB">
        <w:rPr>
          <w:rFonts w:ascii="Times New Roman" w:hAnsi="Times New Roman"/>
        </w:rPr>
        <w:t>Lot</w:t>
      </w:r>
    </w:p>
    <w:p w14:paraId="4E2FB948" w14:textId="77777777" w:rsidR="00B14FBB" w:rsidRPr="00B14FBB" w:rsidRDefault="00B14FBB" w:rsidP="00B14FBB">
      <w:pPr>
        <w:tabs>
          <w:tab w:val="left" w:pos="567"/>
        </w:tabs>
        <w:spacing w:after="0" w:line="240" w:lineRule="auto"/>
        <w:rPr>
          <w:rFonts w:ascii="Times New Roman" w:hAnsi="Times New Roman"/>
        </w:rPr>
      </w:pPr>
    </w:p>
    <w:p w14:paraId="4E2FB949" w14:textId="77777777" w:rsidR="00B14FBB" w:rsidRPr="00B14FBB" w:rsidRDefault="00B14FBB" w:rsidP="00B14FBB">
      <w:pPr>
        <w:tabs>
          <w:tab w:val="left" w:pos="567"/>
        </w:tabs>
        <w:spacing w:after="0" w:line="240" w:lineRule="auto"/>
        <w:rPr>
          <w:rFonts w:ascii="Times New Roman" w:hAnsi="Times New Roman"/>
        </w:rPr>
      </w:pPr>
    </w:p>
    <w:p w14:paraId="4E2FB94A"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14.</w:t>
      </w:r>
      <w:r w:rsidRPr="00B14FBB">
        <w:rPr>
          <w:rFonts w:ascii="Times New Roman" w:hAnsi="Times New Roman"/>
          <w:b/>
        </w:rPr>
        <w:tab/>
        <w:t>PARDAVIMO (IŠDAVIMO) TVARKA</w:t>
      </w:r>
    </w:p>
    <w:p w14:paraId="4E2FB94B" w14:textId="77777777" w:rsidR="00B14FBB" w:rsidRPr="00B14FBB" w:rsidRDefault="00B14FBB" w:rsidP="00B14FBB">
      <w:pPr>
        <w:tabs>
          <w:tab w:val="left" w:pos="567"/>
        </w:tabs>
        <w:spacing w:after="0" w:line="240" w:lineRule="auto"/>
        <w:rPr>
          <w:rFonts w:ascii="Times New Roman" w:hAnsi="Times New Roman"/>
        </w:rPr>
      </w:pPr>
    </w:p>
    <w:p w14:paraId="4E2FB94C"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Receptinis vaistas.</w:t>
      </w:r>
    </w:p>
    <w:p w14:paraId="4E2FB94D" w14:textId="77777777" w:rsidR="00B14FBB" w:rsidRPr="00B14FBB" w:rsidRDefault="00B14FBB" w:rsidP="00B14FBB">
      <w:pPr>
        <w:tabs>
          <w:tab w:val="left" w:pos="567"/>
        </w:tabs>
        <w:spacing w:after="0" w:line="240" w:lineRule="auto"/>
        <w:rPr>
          <w:rFonts w:ascii="Times New Roman" w:hAnsi="Times New Roman"/>
        </w:rPr>
      </w:pPr>
    </w:p>
    <w:p w14:paraId="4E2FB94E" w14:textId="77777777" w:rsidR="00B14FBB" w:rsidRPr="00B14FBB" w:rsidRDefault="00B14FBB" w:rsidP="00B14FBB">
      <w:pPr>
        <w:tabs>
          <w:tab w:val="left" w:pos="567"/>
        </w:tabs>
        <w:spacing w:after="0" w:line="240" w:lineRule="auto"/>
        <w:rPr>
          <w:rFonts w:ascii="Times New Roman" w:hAnsi="Times New Roman"/>
        </w:rPr>
      </w:pPr>
    </w:p>
    <w:p w14:paraId="4E2FB94F"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15.</w:t>
      </w:r>
      <w:r w:rsidRPr="00B14FBB">
        <w:rPr>
          <w:rFonts w:ascii="Times New Roman" w:hAnsi="Times New Roman"/>
          <w:b/>
        </w:rPr>
        <w:tab/>
        <w:t>VARTOJIMO INSTRUKCIJA</w:t>
      </w:r>
    </w:p>
    <w:p w14:paraId="4E2FB950" w14:textId="77777777" w:rsidR="00B14FBB" w:rsidRPr="00B14FBB" w:rsidRDefault="00B14FBB" w:rsidP="00B14FBB">
      <w:pPr>
        <w:tabs>
          <w:tab w:val="left" w:pos="567"/>
        </w:tabs>
        <w:spacing w:after="0" w:line="240" w:lineRule="auto"/>
        <w:rPr>
          <w:rFonts w:ascii="Times New Roman" w:hAnsi="Times New Roman"/>
        </w:rPr>
      </w:pPr>
    </w:p>
    <w:p w14:paraId="4E2FB951" w14:textId="77777777" w:rsidR="00B14FBB" w:rsidRPr="00B14FBB" w:rsidRDefault="00B14FBB" w:rsidP="00B14FBB">
      <w:pPr>
        <w:tabs>
          <w:tab w:val="left" w:pos="567"/>
        </w:tabs>
        <w:spacing w:after="0" w:line="240" w:lineRule="auto"/>
        <w:rPr>
          <w:rFonts w:ascii="Times New Roman" w:hAnsi="Times New Roman"/>
        </w:rPr>
      </w:pPr>
    </w:p>
    <w:p w14:paraId="4E2FB952"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16.</w:t>
      </w:r>
      <w:r w:rsidRPr="00B14FBB">
        <w:rPr>
          <w:rFonts w:ascii="Times New Roman" w:hAnsi="Times New Roman"/>
          <w:b/>
        </w:rPr>
        <w:tab/>
        <w:t>INFORMACIJA BRAILIO RAŠTU</w:t>
      </w:r>
    </w:p>
    <w:p w14:paraId="4E2FB953" w14:textId="77777777" w:rsidR="00B14FBB" w:rsidRPr="00B14FBB" w:rsidRDefault="00B14FBB" w:rsidP="00B14FBB">
      <w:pPr>
        <w:tabs>
          <w:tab w:val="left" w:pos="567"/>
        </w:tabs>
        <w:spacing w:after="0" w:line="240" w:lineRule="auto"/>
        <w:rPr>
          <w:rFonts w:ascii="Times New Roman" w:hAnsi="Times New Roman"/>
        </w:rPr>
      </w:pPr>
    </w:p>
    <w:p w14:paraId="4E2FB954" w14:textId="77777777" w:rsidR="00B14FBB" w:rsidRPr="00B14FBB" w:rsidRDefault="00B14FBB" w:rsidP="00B14FBB">
      <w:pPr>
        <w:tabs>
          <w:tab w:val="left" w:pos="567"/>
        </w:tabs>
        <w:spacing w:after="0" w:line="240" w:lineRule="auto"/>
        <w:rPr>
          <w:rFonts w:ascii="Times New Roman" w:hAnsi="Times New Roman"/>
        </w:rPr>
      </w:pPr>
      <w:r w:rsidRPr="00B95B19">
        <w:rPr>
          <w:rFonts w:ascii="Times New Roman" w:hAnsi="Times New Roman"/>
          <w:highlight w:val="lightGray"/>
        </w:rPr>
        <w:t>Priimtas pagrindimas informacijos Brailio raštu nepateikti</w:t>
      </w:r>
      <w:r w:rsidRPr="00B14FBB">
        <w:rPr>
          <w:rFonts w:ascii="Times New Roman" w:hAnsi="Times New Roman"/>
        </w:rPr>
        <w:t>.</w:t>
      </w:r>
    </w:p>
    <w:p w14:paraId="4E2FB955" w14:textId="77777777" w:rsidR="00B14FBB" w:rsidRPr="00B14FBB" w:rsidRDefault="00B14FBB" w:rsidP="00B14FBB">
      <w:pPr>
        <w:tabs>
          <w:tab w:val="left" w:pos="567"/>
        </w:tabs>
        <w:spacing w:after="0" w:line="240" w:lineRule="auto"/>
        <w:rPr>
          <w:rFonts w:ascii="Times New Roman" w:hAnsi="Times New Roman"/>
        </w:rPr>
      </w:pPr>
    </w:p>
    <w:p w14:paraId="4E2FB956" w14:textId="77777777" w:rsidR="00B14FBB" w:rsidRPr="00B14FBB" w:rsidRDefault="00B14FBB" w:rsidP="00B14FBB">
      <w:pPr>
        <w:tabs>
          <w:tab w:val="left" w:pos="567"/>
        </w:tabs>
        <w:spacing w:after="0" w:line="240" w:lineRule="auto"/>
        <w:rPr>
          <w:rFonts w:ascii="Times New Roman" w:eastAsia="Times New Roman" w:hAnsi="Times New Roman"/>
          <w:noProof/>
          <w:shd w:val="clear" w:color="auto" w:fill="CCCCCC"/>
          <w:lang w:eastAsia="lt-LT" w:bidi="lt-LT"/>
        </w:rPr>
      </w:pPr>
    </w:p>
    <w:p w14:paraId="4E2FB957" w14:textId="77777777" w:rsidR="00B14FBB" w:rsidRPr="00B14FBB" w:rsidRDefault="00B14FBB" w:rsidP="00B14FBB">
      <w:pPr>
        <w:keepNext/>
        <w:numPr>
          <w:ilvl w:val="0"/>
          <w:numId w:val="2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noProof/>
          <w:szCs w:val="20"/>
          <w:lang w:eastAsia="lt-LT" w:bidi="lt-LT"/>
        </w:rPr>
      </w:pPr>
      <w:r w:rsidRPr="00B14FBB">
        <w:rPr>
          <w:rFonts w:ascii="Times New Roman" w:eastAsia="Times New Roman" w:hAnsi="Times New Roman"/>
          <w:b/>
          <w:noProof/>
          <w:szCs w:val="20"/>
          <w:lang w:eastAsia="lt-LT" w:bidi="lt-LT"/>
        </w:rPr>
        <w:t>UNIKALUS IDENTIFIKATORIUS – 2D BRŪKŠNINIS KODAS</w:t>
      </w:r>
    </w:p>
    <w:p w14:paraId="4E2FB958" w14:textId="77777777" w:rsidR="00B14FBB" w:rsidRPr="00B14FBB" w:rsidRDefault="00B14FBB" w:rsidP="00B14FBB">
      <w:pPr>
        <w:spacing w:after="0" w:line="240" w:lineRule="auto"/>
        <w:rPr>
          <w:rFonts w:ascii="Times New Roman" w:eastAsia="Times New Roman" w:hAnsi="Times New Roman"/>
          <w:noProof/>
          <w:szCs w:val="20"/>
          <w:lang w:eastAsia="lt-LT" w:bidi="lt-LT"/>
        </w:rPr>
      </w:pPr>
    </w:p>
    <w:p w14:paraId="4E2FB959" w14:textId="77777777" w:rsidR="00B14FBB" w:rsidRPr="00B14FBB" w:rsidRDefault="00B14FBB" w:rsidP="00B14FBB">
      <w:pPr>
        <w:tabs>
          <w:tab w:val="left" w:pos="567"/>
        </w:tabs>
        <w:spacing w:after="0" w:line="240" w:lineRule="auto"/>
        <w:rPr>
          <w:rFonts w:ascii="Times New Roman" w:eastAsia="Times New Roman" w:hAnsi="Times New Roman"/>
          <w:noProof/>
          <w:shd w:val="clear" w:color="auto" w:fill="CCCCCC"/>
          <w:lang w:eastAsia="lt-LT" w:bidi="lt-LT"/>
        </w:rPr>
      </w:pPr>
      <w:r w:rsidRPr="00B95B19">
        <w:rPr>
          <w:rFonts w:ascii="Times New Roman" w:hAnsi="Times New Roman"/>
          <w:highlight w:val="lightGray"/>
        </w:rPr>
        <w:t>2D brūkšninis kodas su nurodytu unikaliu identifikatoriumi.</w:t>
      </w:r>
    </w:p>
    <w:p w14:paraId="4E2FB95A" w14:textId="77777777" w:rsidR="00B14FBB" w:rsidRPr="00B14FBB" w:rsidRDefault="00B14FBB" w:rsidP="00B14FBB">
      <w:pPr>
        <w:tabs>
          <w:tab w:val="left" w:pos="567"/>
        </w:tabs>
        <w:spacing w:after="0" w:line="240" w:lineRule="auto"/>
        <w:rPr>
          <w:rFonts w:ascii="Times New Roman" w:eastAsia="Times New Roman" w:hAnsi="Times New Roman"/>
          <w:noProof/>
          <w:shd w:val="clear" w:color="auto" w:fill="CCCCCC"/>
          <w:lang w:eastAsia="lt-LT" w:bidi="lt-LT"/>
        </w:rPr>
      </w:pPr>
    </w:p>
    <w:p w14:paraId="4E2FB95B" w14:textId="77777777" w:rsidR="00B14FBB" w:rsidRPr="00B14FBB" w:rsidRDefault="00B14FBB" w:rsidP="00B14FBB">
      <w:pPr>
        <w:spacing w:after="0" w:line="240" w:lineRule="auto"/>
        <w:rPr>
          <w:rFonts w:ascii="Times New Roman" w:eastAsia="Times New Roman" w:hAnsi="Times New Roman"/>
          <w:noProof/>
          <w:szCs w:val="20"/>
          <w:lang w:eastAsia="lt-LT" w:bidi="lt-LT"/>
        </w:rPr>
      </w:pPr>
    </w:p>
    <w:p w14:paraId="4E2FB95C" w14:textId="77777777" w:rsidR="00B14FBB" w:rsidRPr="00B14FBB" w:rsidRDefault="00B14FBB" w:rsidP="00B14FBB">
      <w:pPr>
        <w:keepNext/>
        <w:numPr>
          <w:ilvl w:val="0"/>
          <w:numId w:val="2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noProof/>
          <w:szCs w:val="20"/>
          <w:lang w:eastAsia="lt-LT" w:bidi="lt-LT"/>
        </w:rPr>
      </w:pPr>
      <w:r w:rsidRPr="00B14FBB">
        <w:rPr>
          <w:rFonts w:ascii="Times New Roman" w:eastAsia="Times New Roman" w:hAnsi="Times New Roman"/>
          <w:b/>
          <w:noProof/>
          <w:szCs w:val="20"/>
          <w:lang w:eastAsia="lt-LT" w:bidi="lt-LT"/>
        </w:rPr>
        <w:t>UNIKALUS IDENTIFIKATORIUS – ŽMONĖMS SUPRANTAMI DUOMENYS</w:t>
      </w:r>
    </w:p>
    <w:p w14:paraId="4E2FB95D" w14:textId="77777777" w:rsidR="00B14FBB" w:rsidRPr="00B14FBB" w:rsidRDefault="00B14FBB" w:rsidP="00B14FBB">
      <w:pPr>
        <w:spacing w:after="0" w:line="240" w:lineRule="auto"/>
        <w:rPr>
          <w:rFonts w:ascii="Times New Roman" w:eastAsia="Times New Roman" w:hAnsi="Times New Roman"/>
          <w:noProof/>
          <w:szCs w:val="20"/>
          <w:lang w:eastAsia="lt-LT" w:bidi="lt-LT"/>
        </w:rPr>
      </w:pPr>
    </w:p>
    <w:p w14:paraId="4E2FB95E" w14:textId="77777777" w:rsidR="00B14FBB" w:rsidRPr="00B95B19" w:rsidRDefault="00B14FBB" w:rsidP="00B14FBB">
      <w:pPr>
        <w:tabs>
          <w:tab w:val="left" w:pos="567"/>
        </w:tabs>
        <w:spacing w:after="0" w:line="240" w:lineRule="auto"/>
        <w:rPr>
          <w:rFonts w:ascii="Times New Roman" w:hAnsi="Times New Roman"/>
          <w:highlight w:val="lightGray"/>
        </w:rPr>
      </w:pPr>
      <w:r w:rsidRPr="00B14FBB">
        <w:rPr>
          <w:rFonts w:ascii="Times New Roman" w:eastAsia="Times New Roman" w:hAnsi="Times New Roman"/>
          <w:szCs w:val="20"/>
          <w:lang w:eastAsia="lt-LT" w:bidi="lt-LT"/>
        </w:rPr>
        <w:t>PC</w:t>
      </w:r>
    </w:p>
    <w:p w14:paraId="4E2FB95F" w14:textId="77777777" w:rsidR="00BD5E83" w:rsidRPr="00B95B19" w:rsidRDefault="00B14FBB" w:rsidP="00B14FBB">
      <w:pPr>
        <w:tabs>
          <w:tab w:val="left" w:pos="567"/>
        </w:tabs>
        <w:spacing w:after="0" w:line="240" w:lineRule="auto"/>
        <w:rPr>
          <w:rFonts w:ascii="Times New Roman" w:hAnsi="Times New Roman"/>
          <w:highlight w:val="lightGray"/>
        </w:rPr>
      </w:pPr>
      <w:r w:rsidRPr="00B14FBB">
        <w:rPr>
          <w:rFonts w:ascii="Times New Roman" w:eastAsia="Times New Roman" w:hAnsi="Times New Roman"/>
          <w:szCs w:val="20"/>
          <w:lang w:eastAsia="lt-LT" w:bidi="lt-LT"/>
        </w:rPr>
        <w:t>SN</w:t>
      </w:r>
    </w:p>
    <w:p w14:paraId="4E2FB960" w14:textId="77777777" w:rsidR="00B14FBB" w:rsidRPr="00B14FBB" w:rsidRDefault="00B14FBB" w:rsidP="00B14FBB">
      <w:pPr>
        <w:tabs>
          <w:tab w:val="left" w:pos="567"/>
        </w:tabs>
        <w:spacing w:after="0" w:line="240" w:lineRule="auto"/>
        <w:rPr>
          <w:rFonts w:ascii="Times New Roman" w:eastAsia="Times New Roman" w:hAnsi="Times New Roman"/>
          <w:lang w:eastAsia="lt-LT" w:bidi="lt-LT"/>
        </w:rPr>
      </w:pPr>
      <w:r w:rsidRPr="00B95B19">
        <w:rPr>
          <w:rFonts w:ascii="Times New Roman" w:hAnsi="Times New Roman"/>
          <w:highlight w:val="lightGray"/>
        </w:rPr>
        <w:t>NN</w:t>
      </w:r>
    </w:p>
    <w:p w14:paraId="4E2FB961" w14:textId="77777777" w:rsidR="00B14FBB" w:rsidRPr="00B14FBB" w:rsidRDefault="00B14FBB" w:rsidP="00B14FBB">
      <w:pPr>
        <w:tabs>
          <w:tab w:val="left" w:pos="567"/>
        </w:tabs>
        <w:spacing w:after="0" w:line="240" w:lineRule="auto"/>
        <w:contextualSpacing/>
        <w:rPr>
          <w:rFonts w:ascii="Times New Roman" w:eastAsia="Times New Roman" w:hAnsi="Times New Roman"/>
        </w:rPr>
      </w:pPr>
    </w:p>
    <w:p w14:paraId="4E2FB962" w14:textId="77777777" w:rsidR="00B14FBB" w:rsidRPr="00B14FBB" w:rsidRDefault="00B14FBB" w:rsidP="00B14FBB">
      <w:pPr>
        <w:tabs>
          <w:tab w:val="left" w:pos="567"/>
        </w:tabs>
        <w:spacing w:after="0" w:line="240" w:lineRule="auto"/>
        <w:rPr>
          <w:rFonts w:ascii="Times New Roman" w:hAnsi="Times New Roman"/>
        </w:rPr>
      </w:pPr>
    </w:p>
    <w:p w14:paraId="4E2FB963" w14:textId="77777777" w:rsidR="00B14FBB" w:rsidRPr="00B14FBB" w:rsidRDefault="00B14FBB" w:rsidP="00B14FB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B14FBB">
        <w:rPr>
          <w:rFonts w:ascii="Times New Roman" w:hAnsi="Times New Roman"/>
        </w:rPr>
        <w:br w:type="page"/>
      </w:r>
      <w:r w:rsidRPr="00B14FBB">
        <w:rPr>
          <w:rFonts w:ascii="Times New Roman" w:hAnsi="Times New Roman"/>
          <w:b/>
        </w:rPr>
        <w:lastRenderedPageBreak/>
        <w:t>INFORMACIJA ANT VIDINĖS PAKUOTĖS</w:t>
      </w:r>
    </w:p>
    <w:p w14:paraId="4E2FB964" w14:textId="77777777" w:rsidR="00B14FBB" w:rsidRPr="00B14FBB" w:rsidRDefault="00B14FBB" w:rsidP="00B14FB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4E2FB965" w14:textId="77777777" w:rsidR="00B14FBB" w:rsidRPr="00B14FBB" w:rsidRDefault="00B14FBB" w:rsidP="00B14FB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B14FBB">
        <w:rPr>
          <w:rFonts w:ascii="Times New Roman" w:hAnsi="Times New Roman"/>
          <w:b/>
        </w:rPr>
        <w:t>10 ml ir 20 ml užpildyti švirkštai (stiklo)</w:t>
      </w:r>
    </w:p>
    <w:p w14:paraId="4E2FB966" w14:textId="77777777" w:rsidR="00B14FBB" w:rsidRPr="00B14FBB" w:rsidRDefault="00B14FBB" w:rsidP="00B14FBB">
      <w:pPr>
        <w:spacing w:after="0" w:line="240" w:lineRule="auto"/>
        <w:rPr>
          <w:rFonts w:ascii="Times New Roman" w:hAnsi="Times New Roman"/>
        </w:rPr>
      </w:pPr>
    </w:p>
    <w:p w14:paraId="4E2FB967" w14:textId="77777777" w:rsidR="00B14FBB" w:rsidRPr="00B14FBB" w:rsidRDefault="00B14FBB" w:rsidP="00B14FBB">
      <w:pPr>
        <w:spacing w:after="0" w:line="240" w:lineRule="auto"/>
        <w:rPr>
          <w:rFonts w:ascii="Times New Roman" w:hAnsi="Times New Roman"/>
          <w:b/>
        </w:rPr>
      </w:pPr>
    </w:p>
    <w:p w14:paraId="4E2FB968" w14:textId="77777777" w:rsidR="00B14FBB" w:rsidRPr="00B14FBB" w:rsidRDefault="00B14FBB" w:rsidP="00B14FB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B14FBB">
        <w:rPr>
          <w:rFonts w:ascii="Times New Roman" w:hAnsi="Times New Roman"/>
          <w:b/>
        </w:rPr>
        <w:t>1.</w:t>
      </w:r>
      <w:r w:rsidRPr="00B14FBB">
        <w:rPr>
          <w:rFonts w:ascii="Times New Roman" w:hAnsi="Times New Roman"/>
          <w:b/>
        </w:rPr>
        <w:tab/>
        <w:t>VAISTINIO PREPARATO PAVADINIMAS</w:t>
      </w:r>
    </w:p>
    <w:p w14:paraId="4E2FB969" w14:textId="77777777" w:rsidR="00B14FBB" w:rsidRPr="00B14FBB" w:rsidRDefault="00B14FBB" w:rsidP="00B14FBB">
      <w:pPr>
        <w:spacing w:after="0" w:line="240" w:lineRule="auto"/>
        <w:rPr>
          <w:rFonts w:ascii="Times New Roman" w:hAnsi="Times New Roman"/>
          <w:b/>
        </w:rPr>
      </w:pPr>
    </w:p>
    <w:p w14:paraId="4E2FB96A"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Propoven 1 % injekcinė ar infuzinė emulsija užpildytame švirkšte</w:t>
      </w:r>
    </w:p>
    <w:p w14:paraId="4E2FB96B" w14:textId="77777777" w:rsidR="00B14FBB" w:rsidRPr="00B14FBB" w:rsidRDefault="00B14FBB" w:rsidP="00B14FBB">
      <w:pPr>
        <w:spacing w:after="0" w:line="240" w:lineRule="auto"/>
        <w:rPr>
          <w:rFonts w:ascii="Times New Roman" w:hAnsi="Times New Roman"/>
          <w:b/>
        </w:rPr>
      </w:pPr>
    </w:p>
    <w:p w14:paraId="4E2FB96C" w14:textId="77777777" w:rsidR="00B14FBB" w:rsidRPr="00B8183C" w:rsidRDefault="00B14FBB" w:rsidP="00B14FBB">
      <w:pPr>
        <w:spacing w:after="0" w:line="240" w:lineRule="auto"/>
        <w:rPr>
          <w:rFonts w:ascii="Times New Roman" w:hAnsi="Times New Roman"/>
          <w:iCs/>
          <w:lang w:val="la-Latn"/>
        </w:rPr>
      </w:pPr>
      <w:r w:rsidRPr="00B8183C">
        <w:rPr>
          <w:rFonts w:ascii="Times New Roman" w:hAnsi="Times New Roman"/>
          <w:iCs/>
          <w:lang w:val="la-Latn"/>
        </w:rPr>
        <w:t>propofolum</w:t>
      </w:r>
    </w:p>
    <w:p w14:paraId="4E2FB96D" w14:textId="77777777" w:rsidR="00B14FBB" w:rsidRPr="00B14FBB" w:rsidRDefault="00B14FBB" w:rsidP="00B14FBB">
      <w:pPr>
        <w:spacing w:after="0" w:line="240" w:lineRule="auto"/>
        <w:rPr>
          <w:rFonts w:ascii="Times New Roman" w:hAnsi="Times New Roman"/>
        </w:rPr>
      </w:pPr>
    </w:p>
    <w:p w14:paraId="4E2FB96E" w14:textId="77777777" w:rsidR="00B14FBB" w:rsidRPr="00B14FBB" w:rsidRDefault="00B14FBB" w:rsidP="00B14FBB">
      <w:pPr>
        <w:tabs>
          <w:tab w:val="left" w:pos="567"/>
        </w:tabs>
        <w:spacing w:after="0" w:line="240" w:lineRule="auto"/>
        <w:rPr>
          <w:rFonts w:ascii="Times New Roman" w:hAnsi="Times New Roman"/>
        </w:rPr>
      </w:pPr>
    </w:p>
    <w:p w14:paraId="4E2FB96F"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2.</w:t>
      </w:r>
      <w:r w:rsidRPr="00B14FBB">
        <w:rPr>
          <w:rFonts w:ascii="Times New Roman" w:hAnsi="Times New Roman"/>
          <w:b/>
        </w:rPr>
        <w:tab/>
      </w:r>
      <w:r w:rsidRPr="00B14FBB">
        <w:rPr>
          <w:rFonts w:ascii="Times New Roman" w:eastAsia="Times New Roman" w:hAnsi="Times New Roman"/>
          <w:b/>
          <w:noProof/>
          <w:snapToGrid w:val="0"/>
          <w:szCs w:val="24"/>
        </w:rPr>
        <w:t>VEIKLIOJI (-IOS) MEDŽIAGA (-OS) IR JOS (-Ų) KIEKIS (-IAI)</w:t>
      </w:r>
    </w:p>
    <w:p w14:paraId="4E2FB970" w14:textId="77777777" w:rsidR="00B14FBB" w:rsidRPr="00B14FBB" w:rsidRDefault="00B14FBB" w:rsidP="00B14FBB">
      <w:pPr>
        <w:tabs>
          <w:tab w:val="left" w:pos="567"/>
        </w:tabs>
        <w:spacing w:after="0" w:line="240" w:lineRule="auto"/>
        <w:rPr>
          <w:rFonts w:ascii="Times New Roman" w:hAnsi="Times New Roman"/>
        </w:rPr>
      </w:pPr>
    </w:p>
    <w:p w14:paraId="4E2FB971" w14:textId="77777777" w:rsidR="00B14FBB" w:rsidRPr="00B14FBB" w:rsidRDefault="0039597E" w:rsidP="00B14FBB">
      <w:pPr>
        <w:tabs>
          <w:tab w:val="left" w:pos="567"/>
        </w:tabs>
        <w:spacing w:after="0" w:line="240" w:lineRule="auto"/>
        <w:rPr>
          <w:rFonts w:ascii="Times New Roman" w:hAnsi="Times New Roman"/>
        </w:rPr>
      </w:pPr>
      <w:r w:rsidRPr="00B14FBB">
        <w:rPr>
          <w:rFonts w:ascii="Times New Roman" w:hAnsi="Times New Roman"/>
        </w:rPr>
        <w:t>Kiekviename</w:t>
      </w:r>
      <w:r>
        <w:rPr>
          <w:rFonts w:ascii="Times New Roman" w:hAnsi="Times New Roman"/>
        </w:rPr>
        <w:t> </w:t>
      </w:r>
      <w:r w:rsidR="00B14FBB" w:rsidRPr="00B14FBB">
        <w:rPr>
          <w:rFonts w:ascii="Times New Roman" w:hAnsi="Times New Roman"/>
        </w:rPr>
        <w:t>ml yra 10 mg propofolio.</w:t>
      </w:r>
    </w:p>
    <w:p w14:paraId="4E2FB972" w14:textId="77777777" w:rsidR="00B14FBB" w:rsidRPr="00B14FBB" w:rsidRDefault="00B14FBB" w:rsidP="00B14FBB">
      <w:pPr>
        <w:tabs>
          <w:tab w:val="left" w:pos="567"/>
        </w:tabs>
        <w:spacing w:after="0" w:line="240" w:lineRule="auto"/>
        <w:rPr>
          <w:rFonts w:ascii="Times New Roman" w:hAnsi="Times New Roman"/>
        </w:rPr>
      </w:pPr>
    </w:p>
    <w:p w14:paraId="4E2FB973"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Kiekviename švirkšte yra 100 mg propofolio.</w:t>
      </w:r>
    </w:p>
    <w:p w14:paraId="4E2FB974" w14:textId="77777777" w:rsidR="00B14FBB" w:rsidRPr="00B14FBB" w:rsidRDefault="00B14FBB" w:rsidP="00B14FBB">
      <w:pPr>
        <w:tabs>
          <w:tab w:val="left" w:pos="567"/>
        </w:tabs>
        <w:spacing w:after="0" w:line="240" w:lineRule="auto"/>
        <w:rPr>
          <w:rFonts w:ascii="Times New Roman" w:hAnsi="Times New Roman"/>
        </w:rPr>
      </w:pPr>
      <w:r w:rsidRPr="00B95B19">
        <w:rPr>
          <w:rFonts w:ascii="Times New Roman" w:hAnsi="Times New Roman"/>
          <w:highlight w:val="lightGray"/>
        </w:rPr>
        <w:t>Kiekviename švirkšte yra 200 mg propofolio.</w:t>
      </w:r>
    </w:p>
    <w:p w14:paraId="4E2FB975" w14:textId="77777777" w:rsidR="00B14FBB" w:rsidRPr="00B14FBB" w:rsidRDefault="00B14FBB" w:rsidP="00B14FBB">
      <w:pPr>
        <w:tabs>
          <w:tab w:val="left" w:pos="567"/>
        </w:tabs>
        <w:spacing w:after="0" w:line="240" w:lineRule="auto"/>
        <w:rPr>
          <w:rFonts w:ascii="Times New Roman" w:hAnsi="Times New Roman"/>
        </w:rPr>
      </w:pPr>
    </w:p>
    <w:p w14:paraId="4E2FB976" w14:textId="77777777" w:rsidR="00B14FBB" w:rsidRPr="00B14FBB" w:rsidRDefault="00B14FBB" w:rsidP="00B14FBB">
      <w:pPr>
        <w:tabs>
          <w:tab w:val="left" w:pos="567"/>
        </w:tabs>
        <w:spacing w:after="0" w:line="240" w:lineRule="auto"/>
        <w:rPr>
          <w:rFonts w:ascii="Times New Roman" w:hAnsi="Times New Roman"/>
        </w:rPr>
      </w:pPr>
    </w:p>
    <w:p w14:paraId="4E2FB977"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3.</w:t>
      </w:r>
      <w:r w:rsidRPr="00B14FBB">
        <w:rPr>
          <w:rFonts w:ascii="Times New Roman" w:hAnsi="Times New Roman"/>
          <w:b/>
        </w:rPr>
        <w:tab/>
        <w:t>PAGALBINIŲ MEDŽIAGŲ SĄRAŠAS</w:t>
      </w:r>
    </w:p>
    <w:p w14:paraId="4E2FB978" w14:textId="77777777" w:rsidR="00B14FBB" w:rsidRPr="00B14FBB" w:rsidRDefault="00B14FBB" w:rsidP="00B14FBB">
      <w:pPr>
        <w:tabs>
          <w:tab w:val="left" w:pos="567"/>
        </w:tabs>
        <w:spacing w:after="0" w:line="240" w:lineRule="auto"/>
        <w:rPr>
          <w:rFonts w:ascii="Times New Roman" w:hAnsi="Times New Roman"/>
        </w:rPr>
      </w:pPr>
    </w:p>
    <w:p w14:paraId="4E2FB979" w14:textId="77777777" w:rsidR="00B14FBB" w:rsidRPr="00B8183C" w:rsidRDefault="00B14FBB" w:rsidP="00B14FBB">
      <w:pPr>
        <w:tabs>
          <w:tab w:val="left" w:pos="567"/>
        </w:tabs>
        <w:spacing w:after="0" w:line="240" w:lineRule="auto"/>
        <w:rPr>
          <w:rFonts w:ascii="Times New Roman" w:hAnsi="Times New Roman"/>
          <w:lang w:val="la-Latn"/>
        </w:rPr>
      </w:pPr>
      <w:r w:rsidRPr="00B8183C">
        <w:rPr>
          <w:rFonts w:ascii="Times New Roman" w:hAnsi="Times New Roman"/>
          <w:lang w:val="la-Latn"/>
        </w:rPr>
        <w:t>Soiae oleum raffinatum, Triglycerida saturata media, Phosphatidum ovi depuratum, Glycerolum, Acidum oleicum, Natrii hydroxidum, Aqua ad iniectabile.</w:t>
      </w:r>
    </w:p>
    <w:p w14:paraId="4E2FB97A" w14:textId="77777777" w:rsidR="00B14FBB" w:rsidRPr="00B14FBB" w:rsidRDefault="00B14FBB" w:rsidP="00B14FBB">
      <w:pPr>
        <w:tabs>
          <w:tab w:val="left" w:pos="567"/>
        </w:tabs>
        <w:spacing w:after="0" w:line="240" w:lineRule="auto"/>
        <w:rPr>
          <w:rFonts w:ascii="Times New Roman" w:hAnsi="Times New Roman"/>
        </w:rPr>
      </w:pPr>
    </w:p>
    <w:p w14:paraId="4E2FB97B" w14:textId="77777777" w:rsidR="00B14FBB" w:rsidRPr="00B14FBB" w:rsidRDefault="00B14FBB" w:rsidP="00B14FBB">
      <w:pPr>
        <w:tabs>
          <w:tab w:val="left" w:pos="567"/>
        </w:tabs>
        <w:spacing w:after="0" w:line="240" w:lineRule="auto"/>
        <w:rPr>
          <w:rFonts w:ascii="Times New Roman" w:hAnsi="Times New Roman"/>
        </w:rPr>
      </w:pPr>
    </w:p>
    <w:p w14:paraId="4E2FB97C"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4.</w:t>
      </w:r>
      <w:r w:rsidRPr="00B14FBB">
        <w:rPr>
          <w:rFonts w:ascii="Times New Roman" w:hAnsi="Times New Roman"/>
          <w:b/>
        </w:rPr>
        <w:tab/>
        <w:t>FARMACINĖ FORMA IR KIEKIS PAKUOTĖJE</w:t>
      </w:r>
    </w:p>
    <w:p w14:paraId="4E2FB97D" w14:textId="77777777" w:rsidR="00B14FBB" w:rsidRPr="00B14FBB" w:rsidRDefault="00B14FBB" w:rsidP="00B14FBB">
      <w:pPr>
        <w:tabs>
          <w:tab w:val="left" w:pos="567"/>
        </w:tabs>
        <w:spacing w:after="0" w:line="240" w:lineRule="auto"/>
        <w:rPr>
          <w:rFonts w:ascii="Times New Roman" w:hAnsi="Times New Roman"/>
        </w:rPr>
      </w:pPr>
    </w:p>
    <w:p w14:paraId="4E2FB97E" w14:textId="77777777" w:rsidR="00B14FBB" w:rsidRPr="00B14FBB" w:rsidRDefault="00B14FBB" w:rsidP="00B14FBB">
      <w:pPr>
        <w:tabs>
          <w:tab w:val="left" w:pos="567"/>
        </w:tabs>
        <w:spacing w:after="0" w:line="240" w:lineRule="auto"/>
        <w:rPr>
          <w:rFonts w:ascii="Times New Roman" w:hAnsi="Times New Roman"/>
        </w:rPr>
      </w:pPr>
      <w:r w:rsidRPr="00B95B19">
        <w:rPr>
          <w:rFonts w:ascii="Times New Roman" w:hAnsi="Times New Roman"/>
          <w:highlight w:val="lightGray"/>
        </w:rPr>
        <w:t>Injekcinė ar infuzinė emulsija užpildytame švirkšte</w:t>
      </w:r>
    </w:p>
    <w:p w14:paraId="4E2FB97F"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10 ml</w:t>
      </w:r>
    </w:p>
    <w:p w14:paraId="4E2FB980" w14:textId="77777777" w:rsidR="00B14FBB" w:rsidRPr="00B14FBB" w:rsidRDefault="00B14FBB" w:rsidP="00B14FBB">
      <w:pPr>
        <w:tabs>
          <w:tab w:val="left" w:pos="567"/>
        </w:tabs>
        <w:spacing w:after="0" w:line="240" w:lineRule="auto"/>
        <w:rPr>
          <w:rFonts w:ascii="Times New Roman" w:hAnsi="Times New Roman"/>
        </w:rPr>
      </w:pPr>
      <w:r w:rsidRPr="00B95B19">
        <w:rPr>
          <w:rFonts w:ascii="Times New Roman" w:hAnsi="Times New Roman"/>
          <w:highlight w:val="lightGray"/>
        </w:rPr>
        <w:t>20 ml</w:t>
      </w:r>
    </w:p>
    <w:p w14:paraId="4E2FB981" w14:textId="77777777" w:rsidR="00B14FBB" w:rsidRPr="00B14FBB" w:rsidRDefault="00B14FBB" w:rsidP="00B14FBB">
      <w:pPr>
        <w:tabs>
          <w:tab w:val="left" w:pos="567"/>
        </w:tabs>
        <w:spacing w:after="0" w:line="240" w:lineRule="auto"/>
        <w:rPr>
          <w:rFonts w:ascii="Times New Roman" w:hAnsi="Times New Roman"/>
        </w:rPr>
      </w:pPr>
    </w:p>
    <w:p w14:paraId="4E2FB982" w14:textId="77777777" w:rsidR="00B14FBB" w:rsidRPr="00B14FBB" w:rsidRDefault="00B14FBB" w:rsidP="00B14FBB">
      <w:pPr>
        <w:tabs>
          <w:tab w:val="left" w:pos="567"/>
        </w:tabs>
        <w:spacing w:after="0" w:line="240" w:lineRule="auto"/>
        <w:rPr>
          <w:rFonts w:ascii="Times New Roman" w:hAnsi="Times New Roman"/>
        </w:rPr>
      </w:pPr>
    </w:p>
    <w:p w14:paraId="4E2FB983"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5.</w:t>
      </w:r>
      <w:r w:rsidRPr="00B14FBB">
        <w:rPr>
          <w:rFonts w:ascii="Times New Roman" w:hAnsi="Times New Roman"/>
          <w:b/>
        </w:rPr>
        <w:tab/>
        <w:t>VARTOJIMO METODAS IR BŪDAS (-AI)</w:t>
      </w:r>
    </w:p>
    <w:p w14:paraId="4E2FB984" w14:textId="77777777" w:rsidR="00B14FBB" w:rsidRPr="00B14FBB" w:rsidRDefault="00B14FBB" w:rsidP="00B14FBB">
      <w:pPr>
        <w:tabs>
          <w:tab w:val="left" w:pos="567"/>
        </w:tabs>
        <w:spacing w:after="0" w:line="240" w:lineRule="auto"/>
        <w:rPr>
          <w:rFonts w:ascii="Times New Roman" w:hAnsi="Times New Roman"/>
        </w:rPr>
      </w:pPr>
    </w:p>
    <w:p w14:paraId="4E2FB985"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i.v.</w:t>
      </w:r>
    </w:p>
    <w:p w14:paraId="4E2FB986" w14:textId="77777777" w:rsidR="00B14FBB" w:rsidRPr="00B14FBB" w:rsidRDefault="00B40A0B" w:rsidP="00B14FBB">
      <w:pPr>
        <w:tabs>
          <w:tab w:val="left" w:pos="567"/>
        </w:tabs>
        <w:spacing w:after="0" w:line="240" w:lineRule="auto"/>
        <w:rPr>
          <w:rFonts w:ascii="Times New Roman" w:hAnsi="Times New Roman"/>
        </w:rPr>
      </w:pPr>
      <w:r w:rsidRPr="008C7963">
        <w:rPr>
          <w:rFonts w:ascii="Times New Roman" w:hAnsi="Times New Roman"/>
        </w:rPr>
        <w:t xml:space="preserve">Vienkartiniam vartojimui vienam pacientui. </w:t>
      </w:r>
      <w:r w:rsidRPr="00AB3209">
        <w:rPr>
          <w:rFonts w:ascii="Times New Roman" w:hAnsi="Times New Roman"/>
          <w:highlight w:val="lightGray"/>
        </w:rPr>
        <w:t>Vartojant kelis kartus, kyla sepsio rizika</w:t>
      </w:r>
      <w:r w:rsidR="00B14FBB" w:rsidRPr="00B14FBB">
        <w:rPr>
          <w:rFonts w:ascii="Times New Roman" w:hAnsi="Times New Roman"/>
        </w:rPr>
        <w:t>.</w:t>
      </w:r>
    </w:p>
    <w:p w14:paraId="4E2FB987"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Prieš vartojimą pakratykite.</w:t>
      </w:r>
    </w:p>
    <w:p w14:paraId="4E2FB988" w14:textId="77777777" w:rsidR="00B14FBB" w:rsidRPr="00B14FBB" w:rsidRDefault="00B14FBB" w:rsidP="00B14FBB">
      <w:pPr>
        <w:tabs>
          <w:tab w:val="left" w:pos="567"/>
        </w:tabs>
        <w:spacing w:after="0" w:line="240" w:lineRule="auto"/>
        <w:rPr>
          <w:rFonts w:ascii="Times New Roman" w:hAnsi="Times New Roman"/>
        </w:rPr>
      </w:pPr>
    </w:p>
    <w:p w14:paraId="4E2FB989"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Prieš vartojimą perskaitykite pakuotės lapelį.</w:t>
      </w:r>
    </w:p>
    <w:p w14:paraId="4E2FB98A" w14:textId="77777777" w:rsidR="00B14FBB" w:rsidRPr="00B14FBB" w:rsidRDefault="00B14FBB" w:rsidP="00B14FBB">
      <w:pPr>
        <w:tabs>
          <w:tab w:val="left" w:pos="567"/>
        </w:tabs>
        <w:spacing w:after="0" w:line="240" w:lineRule="auto"/>
        <w:rPr>
          <w:rFonts w:ascii="Times New Roman" w:hAnsi="Times New Roman"/>
        </w:rPr>
      </w:pPr>
    </w:p>
    <w:p w14:paraId="4E2FB98B" w14:textId="77777777" w:rsidR="00B14FBB" w:rsidRPr="00B14FBB" w:rsidRDefault="00B14FBB" w:rsidP="00B14FBB">
      <w:pPr>
        <w:tabs>
          <w:tab w:val="left" w:pos="567"/>
        </w:tabs>
        <w:spacing w:after="0" w:line="240" w:lineRule="auto"/>
        <w:rPr>
          <w:rFonts w:ascii="Times New Roman" w:hAnsi="Times New Roman"/>
        </w:rPr>
      </w:pPr>
    </w:p>
    <w:p w14:paraId="4E2FB98C"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B14FBB">
        <w:rPr>
          <w:rFonts w:ascii="Times New Roman" w:hAnsi="Times New Roman"/>
          <w:b/>
        </w:rPr>
        <w:t>6.</w:t>
      </w:r>
      <w:r w:rsidRPr="00B14FBB">
        <w:rPr>
          <w:rFonts w:ascii="Times New Roman" w:hAnsi="Times New Roman"/>
          <w:b/>
        </w:rPr>
        <w:tab/>
        <w:t>SPECIALUS ĮSPĖJIMAS, KAD VAISTINĮ PREPARATĄ BŪTINA LAIKYTI VAIKAMS NEPASTEBIMOJE IR NEPASIEKIAMOJE VIETOJE</w:t>
      </w:r>
    </w:p>
    <w:p w14:paraId="4E2FB98D" w14:textId="77777777" w:rsidR="00B14FBB" w:rsidRPr="00B14FBB" w:rsidRDefault="00B14FBB" w:rsidP="00B14FBB">
      <w:pPr>
        <w:tabs>
          <w:tab w:val="left" w:pos="567"/>
        </w:tabs>
        <w:spacing w:after="0" w:line="240" w:lineRule="auto"/>
        <w:rPr>
          <w:rFonts w:ascii="Times New Roman" w:hAnsi="Times New Roman"/>
        </w:rPr>
      </w:pPr>
    </w:p>
    <w:p w14:paraId="4E2FB98E"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Laikyti vaikams nepastebimoje ir nepasiekiamoje vietoje.</w:t>
      </w:r>
    </w:p>
    <w:p w14:paraId="4E2FB98F" w14:textId="77777777" w:rsidR="00B14FBB" w:rsidRPr="00B14FBB" w:rsidRDefault="00B14FBB" w:rsidP="00B14FBB">
      <w:pPr>
        <w:tabs>
          <w:tab w:val="left" w:pos="567"/>
        </w:tabs>
        <w:spacing w:after="0" w:line="240" w:lineRule="auto"/>
        <w:rPr>
          <w:rFonts w:ascii="Times New Roman" w:hAnsi="Times New Roman"/>
        </w:rPr>
      </w:pPr>
    </w:p>
    <w:p w14:paraId="4E2FB990" w14:textId="77777777" w:rsidR="00B14FBB" w:rsidRPr="00B14FBB" w:rsidRDefault="00B14FBB" w:rsidP="00B14FBB">
      <w:pPr>
        <w:tabs>
          <w:tab w:val="left" w:pos="567"/>
        </w:tabs>
        <w:spacing w:after="0" w:line="240" w:lineRule="auto"/>
        <w:rPr>
          <w:rFonts w:ascii="Times New Roman" w:hAnsi="Times New Roman"/>
        </w:rPr>
      </w:pPr>
    </w:p>
    <w:p w14:paraId="4E2FB991"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7.</w:t>
      </w:r>
      <w:r w:rsidRPr="00B14FBB">
        <w:rPr>
          <w:rFonts w:ascii="Times New Roman" w:hAnsi="Times New Roman"/>
          <w:b/>
        </w:rPr>
        <w:tab/>
        <w:t>KITAS (-I) SPECIALUS (-ŪS) ĮSPĖJIMAS (-AI) (JEI REIKIA)</w:t>
      </w:r>
    </w:p>
    <w:p w14:paraId="4E2FB992" w14:textId="77777777" w:rsidR="00B14FBB" w:rsidRPr="00B14FBB" w:rsidRDefault="00B14FBB" w:rsidP="00B14FBB">
      <w:pPr>
        <w:tabs>
          <w:tab w:val="left" w:pos="567"/>
        </w:tabs>
        <w:spacing w:after="0" w:line="240" w:lineRule="auto"/>
        <w:rPr>
          <w:rFonts w:ascii="Times New Roman" w:hAnsi="Times New Roman"/>
        </w:rPr>
      </w:pPr>
    </w:p>
    <w:p w14:paraId="4E2FB993" w14:textId="77777777"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b/>
        </w:rPr>
        <w:t>10 ml stiklo švirkštas yra skirtas tik naudojimui rankiniu būdu ir negali būti naudojamas pompoje.</w:t>
      </w:r>
    </w:p>
    <w:p w14:paraId="4E2FB994" w14:textId="77777777" w:rsidR="00B14FBB" w:rsidRPr="00B14FBB" w:rsidRDefault="00B14FBB" w:rsidP="00B14FBB">
      <w:pPr>
        <w:tabs>
          <w:tab w:val="left" w:pos="567"/>
        </w:tabs>
        <w:spacing w:after="0" w:line="240" w:lineRule="auto"/>
        <w:rPr>
          <w:rFonts w:ascii="Times New Roman" w:hAnsi="Times New Roman"/>
          <w:b/>
        </w:rPr>
      </w:pPr>
      <w:r w:rsidRPr="00B95B19">
        <w:rPr>
          <w:rFonts w:ascii="Times New Roman" w:hAnsi="Times New Roman"/>
          <w:b/>
          <w:highlight w:val="lightGray"/>
        </w:rPr>
        <w:t>20 ml stiklo švirkštas yra skirtas tik naudojimui rankiniu būdu ir negali būti naudojamas pompoje.</w:t>
      </w:r>
    </w:p>
    <w:p w14:paraId="4E2FB995" w14:textId="77777777" w:rsidR="00B14FBB" w:rsidRPr="00B14FBB" w:rsidRDefault="00B14FBB" w:rsidP="00B14FBB">
      <w:pPr>
        <w:tabs>
          <w:tab w:val="left" w:pos="567"/>
        </w:tabs>
        <w:spacing w:after="0" w:line="240" w:lineRule="auto"/>
        <w:rPr>
          <w:rFonts w:ascii="Times New Roman" w:hAnsi="Times New Roman"/>
        </w:rPr>
      </w:pPr>
    </w:p>
    <w:p w14:paraId="4E2FB996" w14:textId="77777777" w:rsidR="00B14FBB" w:rsidRPr="00B14FBB" w:rsidRDefault="00B14FBB" w:rsidP="00B14FBB">
      <w:pPr>
        <w:tabs>
          <w:tab w:val="left" w:pos="567"/>
        </w:tabs>
        <w:spacing w:after="0" w:line="240" w:lineRule="auto"/>
        <w:rPr>
          <w:rFonts w:ascii="Times New Roman" w:hAnsi="Times New Roman"/>
        </w:rPr>
      </w:pPr>
    </w:p>
    <w:p w14:paraId="4E2FB997"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8.</w:t>
      </w:r>
      <w:r w:rsidRPr="00B14FBB">
        <w:rPr>
          <w:rFonts w:ascii="Times New Roman" w:hAnsi="Times New Roman"/>
          <w:b/>
        </w:rPr>
        <w:tab/>
        <w:t>TINKAMUMO LAIKAS</w:t>
      </w:r>
    </w:p>
    <w:p w14:paraId="4E2FB998" w14:textId="77777777" w:rsidR="00B14FBB" w:rsidRPr="00B14FBB" w:rsidRDefault="00B14FBB" w:rsidP="00B14FBB">
      <w:pPr>
        <w:tabs>
          <w:tab w:val="left" w:pos="567"/>
        </w:tabs>
        <w:spacing w:after="0" w:line="240" w:lineRule="auto"/>
        <w:rPr>
          <w:rFonts w:ascii="Times New Roman" w:hAnsi="Times New Roman"/>
        </w:rPr>
      </w:pPr>
    </w:p>
    <w:p w14:paraId="4E2FB999"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EXP {mm.MMMM}</w:t>
      </w:r>
    </w:p>
    <w:p w14:paraId="4E2FB99A" w14:textId="77777777" w:rsidR="00B14FBB" w:rsidRPr="00B14FBB" w:rsidRDefault="00B14FBB" w:rsidP="00B14FBB">
      <w:pPr>
        <w:tabs>
          <w:tab w:val="left" w:pos="567"/>
        </w:tabs>
        <w:spacing w:after="0" w:line="240" w:lineRule="auto"/>
        <w:rPr>
          <w:rFonts w:ascii="Times New Roman" w:hAnsi="Times New Roman"/>
        </w:rPr>
      </w:pPr>
    </w:p>
    <w:p w14:paraId="4E2FB99B" w14:textId="77777777" w:rsidR="00B14FBB" w:rsidRPr="00B14FBB" w:rsidRDefault="00B40A0B" w:rsidP="00B14FBB">
      <w:pPr>
        <w:tabs>
          <w:tab w:val="left" w:pos="567"/>
        </w:tabs>
        <w:spacing w:after="0" w:line="240" w:lineRule="auto"/>
        <w:rPr>
          <w:rFonts w:ascii="Times New Roman" w:hAnsi="Times New Roman"/>
        </w:rPr>
      </w:pPr>
      <w:r w:rsidRPr="008C7963">
        <w:rPr>
          <w:rFonts w:ascii="Times New Roman" w:hAnsi="Times New Roman"/>
        </w:rPr>
        <w:t>Atidarius, suvartoti nedelsiant</w:t>
      </w:r>
      <w:r w:rsidR="00B14FBB" w:rsidRPr="00B14FBB">
        <w:rPr>
          <w:rFonts w:ascii="Times New Roman" w:hAnsi="Times New Roman"/>
        </w:rPr>
        <w:t>.</w:t>
      </w:r>
    </w:p>
    <w:p w14:paraId="4E2FB99C"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Praskiesto vaisto tinkamumo laikas nurodytas pakuotės lapelyje.</w:t>
      </w:r>
    </w:p>
    <w:p w14:paraId="4E2FB99D" w14:textId="77777777" w:rsidR="00B14FBB" w:rsidRPr="00B14FBB" w:rsidRDefault="00B14FBB" w:rsidP="00B14FBB">
      <w:pPr>
        <w:tabs>
          <w:tab w:val="left" w:pos="567"/>
        </w:tabs>
        <w:spacing w:after="0" w:line="240" w:lineRule="auto"/>
        <w:rPr>
          <w:rFonts w:ascii="Times New Roman" w:hAnsi="Times New Roman"/>
        </w:rPr>
      </w:pPr>
    </w:p>
    <w:p w14:paraId="4E2FB99E" w14:textId="77777777" w:rsidR="00B14FBB" w:rsidRPr="00B14FBB" w:rsidRDefault="00B14FBB" w:rsidP="00B14FBB">
      <w:pPr>
        <w:tabs>
          <w:tab w:val="left" w:pos="567"/>
        </w:tabs>
        <w:spacing w:after="0" w:line="240" w:lineRule="auto"/>
        <w:rPr>
          <w:rFonts w:ascii="Times New Roman" w:hAnsi="Times New Roman"/>
        </w:rPr>
      </w:pPr>
    </w:p>
    <w:p w14:paraId="4E2FB99F"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9.</w:t>
      </w:r>
      <w:r w:rsidRPr="00B14FBB">
        <w:rPr>
          <w:rFonts w:ascii="Times New Roman" w:hAnsi="Times New Roman"/>
          <w:b/>
        </w:rPr>
        <w:tab/>
        <w:t>SPECIALIOS LAIKYMO SĄLYGOS</w:t>
      </w:r>
    </w:p>
    <w:p w14:paraId="4E2FB9A0" w14:textId="77777777" w:rsidR="00B14FBB" w:rsidRPr="00B14FBB" w:rsidRDefault="00B14FBB" w:rsidP="00B14FBB">
      <w:pPr>
        <w:tabs>
          <w:tab w:val="left" w:pos="567"/>
        </w:tabs>
        <w:spacing w:after="0" w:line="240" w:lineRule="auto"/>
        <w:rPr>
          <w:rFonts w:ascii="Times New Roman" w:hAnsi="Times New Roman"/>
        </w:rPr>
      </w:pPr>
    </w:p>
    <w:p w14:paraId="4E2FB9A1"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Laikyti ne aukštesnėje kaip 25 </w:t>
      </w:r>
      <w:r w:rsidRPr="00B14FBB">
        <w:rPr>
          <w:rFonts w:ascii="Times New Roman" w:hAnsi="Times New Roman"/>
        </w:rPr>
        <w:sym w:font="Symbol" w:char="F0B0"/>
      </w:r>
      <w:r w:rsidRPr="00B14FBB">
        <w:rPr>
          <w:rFonts w:ascii="Times New Roman" w:hAnsi="Times New Roman"/>
        </w:rPr>
        <w:t>C temperatūroje. Negalima užšaldyti.</w:t>
      </w:r>
    </w:p>
    <w:p w14:paraId="4E2FB9A2" w14:textId="77777777" w:rsidR="00B14FBB" w:rsidRPr="00B14FBB" w:rsidRDefault="00B14FBB" w:rsidP="00B14FBB">
      <w:pPr>
        <w:tabs>
          <w:tab w:val="left" w:pos="567"/>
        </w:tabs>
        <w:spacing w:after="0" w:line="240" w:lineRule="auto"/>
        <w:rPr>
          <w:rFonts w:ascii="Times New Roman" w:hAnsi="Times New Roman"/>
        </w:rPr>
      </w:pPr>
    </w:p>
    <w:p w14:paraId="4E2FB9A3" w14:textId="77777777" w:rsidR="00B14FBB" w:rsidRPr="00B14FBB" w:rsidRDefault="00B14FBB" w:rsidP="00B14FBB">
      <w:pPr>
        <w:tabs>
          <w:tab w:val="left" w:pos="567"/>
        </w:tabs>
        <w:spacing w:after="0" w:line="240" w:lineRule="auto"/>
        <w:rPr>
          <w:rFonts w:ascii="Times New Roman" w:hAnsi="Times New Roman"/>
        </w:rPr>
      </w:pPr>
    </w:p>
    <w:p w14:paraId="4E2FB9A4"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10.</w:t>
      </w:r>
      <w:r w:rsidRPr="00B14FBB">
        <w:rPr>
          <w:rFonts w:ascii="Times New Roman" w:hAnsi="Times New Roman"/>
          <w:b/>
        </w:rPr>
        <w:tab/>
        <w:t>SPECIALIOS ATSARGUMO PRIEMONĖS DĖL NESUVARTOTO VAISTINIO PREPARATO AR JO ATLIEKŲ TVARKYMO (JEI REIKIA)</w:t>
      </w:r>
    </w:p>
    <w:p w14:paraId="4E2FB9A5" w14:textId="77777777" w:rsidR="00B14FBB" w:rsidRPr="00B14FBB" w:rsidRDefault="00B14FBB" w:rsidP="00B14FBB">
      <w:pPr>
        <w:tabs>
          <w:tab w:val="left" w:pos="567"/>
        </w:tabs>
        <w:spacing w:after="0" w:line="240" w:lineRule="auto"/>
        <w:rPr>
          <w:rFonts w:ascii="Times New Roman" w:hAnsi="Times New Roman"/>
        </w:rPr>
      </w:pPr>
    </w:p>
    <w:p w14:paraId="4E2FB9A6" w14:textId="77777777" w:rsidR="00B14FBB" w:rsidRPr="00B14FBB" w:rsidRDefault="00B14FBB" w:rsidP="00B14FBB">
      <w:pPr>
        <w:tabs>
          <w:tab w:val="left" w:pos="567"/>
        </w:tabs>
        <w:spacing w:after="0" w:line="240" w:lineRule="auto"/>
        <w:rPr>
          <w:rFonts w:ascii="Times New Roman" w:hAnsi="Times New Roman"/>
        </w:rPr>
      </w:pPr>
    </w:p>
    <w:p w14:paraId="4E2FB9A7"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11.</w:t>
      </w:r>
      <w:r w:rsidRPr="00B14FBB">
        <w:rPr>
          <w:rFonts w:ascii="Times New Roman" w:hAnsi="Times New Roman"/>
          <w:b/>
        </w:rPr>
        <w:tab/>
        <w:t>REGISTRUOTOJO PAVADINIMAS IR ADRESAS</w:t>
      </w:r>
    </w:p>
    <w:p w14:paraId="4E2FB9A8" w14:textId="77777777" w:rsidR="00B14FBB" w:rsidRPr="00B14FBB" w:rsidRDefault="00B14FBB" w:rsidP="00B14FBB">
      <w:pPr>
        <w:tabs>
          <w:tab w:val="left" w:pos="567"/>
        </w:tabs>
        <w:spacing w:after="0" w:line="240" w:lineRule="auto"/>
        <w:rPr>
          <w:rFonts w:ascii="Times New Roman" w:hAnsi="Times New Roman"/>
        </w:rPr>
      </w:pPr>
    </w:p>
    <w:p w14:paraId="4E2FB9A9"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Fresenius Kabi Deutschland GmbH</w:t>
      </w:r>
    </w:p>
    <w:p w14:paraId="4E2FB9AA"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61346 Bad Homburg v.d.H.</w:t>
      </w:r>
    </w:p>
    <w:p w14:paraId="4E2FB9AB"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Vokietija</w:t>
      </w:r>
    </w:p>
    <w:p w14:paraId="4E2FB9AC" w14:textId="77777777" w:rsidR="00B14FBB" w:rsidRPr="00B14FBB" w:rsidRDefault="00B14FBB" w:rsidP="00B14FBB">
      <w:pPr>
        <w:tabs>
          <w:tab w:val="left" w:pos="567"/>
        </w:tabs>
        <w:spacing w:after="0" w:line="240" w:lineRule="auto"/>
        <w:rPr>
          <w:rFonts w:ascii="Times New Roman" w:hAnsi="Times New Roman"/>
        </w:rPr>
      </w:pPr>
    </w:p>
    <w:p w14:paraId="4E2FB9AD" w14:textId="77777777" w:rsidR="00B14FBB" w:rsidRPr="00B14FBB" w:rsidRDefault="00B14FBB" w:rsidP="00B14FBB">
      <w:pPr>
        <w:tabs>
          <w:tab w:val="left" w:pos="567"/>
        </w:tabs>
        <w:spacing w:after="0" w:line="240" w:lineRule="auto"/>
        <w:rPr>
          <w:rFonts w:ascii="Times New Roman" w:hAnsi="Times New Roman"/>
        </w:rPr>
      </w:pPr>
    </w:p>
    <w:p w14:paraId="4E2FB9AE"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12.</w:t>
      </w:r>
      <w:r w:rsidRPr="00B14FBB">
        <w:rPr>
          <w:rFonts w:ascii="Times New Roman" w:hAnsi="Times New Roman"/>
          <w:b/>
        </w:rPr>
        <w:tab/>
        <w:t>REGISTRACIJOS PAŽYMĖJIMO NUMERIS</w:t>
      </w:r>
    </w:p>
    <w:p w14:paraId="4E2FB9AF" w14:textId="77777777" w:rsidR="00B14FBB" w:rsidRPr="00B14FBB" w:rsidRDefault="00B14FBB" w:rsidP="00B14FBB">
      <w:pPr>
        <w:tabs>
          <w:tab w:val="left" w:pos="567"/>
        </w:tabs>
        <w:spacing w:after="0" w:line="240" w:lineRule="auto"/>
        <w:rPr>
          <w:rFonts w:ascii="Times New Roman" w:hAnsi="Times New Roman"/>
        </w:rPr>
      </w:pPr>
    </w:p>
    <w:p w14:paraId="4E2FB9B0" w14:textId="77777777" w:rsidR="00B14FBB" w:rsidRPr="00B14FBB" w:rsidRDefault="00B14FBB" w:rsidP="00B14FBB">
      <w:pPr>
        <w:tabs>
          <w:tab w:val="left" w:pos="567"/>
        </w:tabs>
        <w:spacing w:after="0" w:line="240" w:lineRule="auto"/>
        <w:rPr>
          <w:rFonts w:ascii="Times New Roman" w:hAnsi="Times New Roman"/>
        </w:rPr>
      </w:pPr>
      <w:r w:rsidRPr="00B95B19">
        <w:rPr>
          <w:rFonts w:ascii="Times New Roman" w:hAnsi="Times New Roman"/>
          <w:highlight w:val="lightGray"/>
        </w:rPr>
        <w:t>10 ml N5 –</w:t>
      </w:r>
      <w:r w:rsidRPr="00B14FBB">
        <w:rPr>
          <w:rFonts w:ascii="Times New Roman" w:hAnsi="Times New Roman"/>
        </w:rPr>
        <w:t xml:space="preserve"> LT/1/05/0195/016</w:t>
      </w:r>
    </w:p>
    <w:p w14:paraId="4E2FB9B1" w14:textId="77777777" w:rsidR="00B14FBB" w:rsidRPr="00B14FBB" w:rsidRDefault="00B14FBB" w:rsidP="00B14FBB">
      <w:pPr>
        <w:tabs>
          <w:tab w:val="left" w:pos="567"/>
        </w:tabs>
        <w:spacing w:after="0" w:line="240" w:lineRule="auto"/>
        <w:rPr>
          <w:rFonts w:ascii="Times New Roman" w:hAnsi="Times New Roman"/>
        </w:rPr>
      </w:pPr>
      <w:r w:rsidRPr="00B95B19">
        <w:rPr>
          <w:rFonts w:ascii="Times New Roman" w:hAnsi="Times New Roman"/>
          <w:highlight w:val="lightGray"/>
        </w:rPr>
        <w:t>20 ml N5 – LT/1/05/0195/017</w:t>
      </w:r>
    </w:p>
    <w:p w14:paraId="4E2FB9B2" w14:textId="77777777" w:rsidR="00B14FBB" w:rsidRPr="00B14FBB" w:rsidRDefault="00B14FBB" w:rsidP="00B14FBB">
      <w:pPr>
        <w:tabs>
          <w:tab w:val="left" w:pos="567"/>
        </w:tabs>
        <w:spacing w:after="0" w:line="240" w:lineRule="auto"/>
        <w:rPr>
          <w:rFonts w:ascii="Times New Roman" w:hAnsi="Times New Roman"/>
        </w:rPr>
      </w:pPr>
    </w:p>
    <w:p w14:paraId="4E2FB9B3" w14:textId="77777777" w:rsidR="00B14FBB" w:rsidRPr="00B14FBB" w:rsidRDefault="00B14FBB" w:rsidP="00B14FBB">
      <w:pPr>
        <w:tabs>
          <w:tab w:val="left" w:pos="567"/>
        </w:tabs>
        <w:spacing w:after="0" w:line="240" w:lineRule="auto"/>
        <w:rPr>
          <w:rFonts w:ascii="Times New Roman" w:hAnsi="Times New Roman"/>
        </w:rPr>
      </w:pPr>
    </w:p>
    <w:p w14:paraId="4E2FB9B4"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13.</w:t>
      </w:r>
      <w:r w:rsidRPr="00B14FBB">
        <w:rPr>
          <w:rFonts w:ascii="Times New Roman" w:hAnsi="Times New Roman"/>
          <w:b/>
        </w:rPr>
        <w:tab/>
        <w:t>SERIJOS NUMERIS</w:t>
      </w:r>
    </w:p>
    <w:p w14:paraId="4E2FB9B5" w14:textId="77777777" w:rsidR="00B14FBB" w:rsidRPr="00B14FBB" w:rsidRDefault="00B14FBB" w:rsidP="00B14FBB">
      <w:pPr>
        <w:tabs>
          <w:tab w:val="left" w:pos="567"/>
        </w:tabs>
        <w:spacing w:after="0" w:line="240" w:lineRule="auto"/>
        <w:rPr>
          <w:rFonts w:ascii="Times New Roman" w:hAnsi="Times New Roman"/>
        </w:rPr>
      </w:pPr>
    </w:p>
    <w:p w14:paraId="4E2FB9B6"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Lot</w:t>
      </w:r>
    </w:p>
    <w:p w14:paraId="4E2FB9B7" w14:textId="77777777" w:rsidR="00B14FBB" w:rsidRPr="00B14FBB" w:rsidRDefault="00B14FBB" w:rsidP="00B14FBB">
      <w:pPr>
        <w:tabs>
          <w:tab w:val="left" w:pos="567"/>
        </w:tabs>
        <w:spacing w:after="0" w:line="240" w:lineRule="auto"/>
        <w:rPr>
          <w:rFonts w:ascii="Times New Roman" w:hAnsi="Times New Roman"/>
        </w:rPr>
      </w:pPr>
    </w:p>
    <w:p w14:paraId="4E2FB9B8" w14:textId="77777777" w:rsidR="00B14FBB" w:rsidRPr="00B14FBB" w:rsidRDefault="00B14FBB" w:rsidP="00B14FBB">
      <w:pPr>
        <w:tabs>
          <w:tab w:val="left" w:pos="567"/>
        </w:tabs>
        <w:spacing w:after="0" w:line="240" w:lineRule="auto"/>
        <w:rPr>
          <w:rFonts w:ascii="Times New Roman" w:hAnsi="Times New Roman"/>
        </w:rPr>
      </w:pPr>
    </w:p>
    <w:p w14:paraId="4E2FB9B9"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14.</w:t>
      </w:r>
      <w:r w:rsidRPr="00B14FBB">
        <w:rPr>
          <w:rFonts w:ascii="Times New Roman" w:hAnsi="Times New Roman"/>
          <w:b/>
        </w:rPr>
        <w:tab/>
        <w:t>PARDAVIMO (IŠDAVIMO) TVARKA</w:t>
      </w:r>
    </w:p>
    <w:p w14:paraId="4E2FB9BA" w14:textId="77777777" w:rsidR="00B14FBB" w:rsidRPr="00B14FBB" w:rsidRDefault="00B14FBB" w:rsidP="00B14FBB">
      <w:pPr>
        <w:tabs>
          <w:tab w:val="left" w:pos="567"/>
        </w:tabs>
        <w:spacing w:after="0" w:line="240" w:lineRule="auto"/>
        <w:rPr>
          <w:rFonts w:ascii="Times New Roman" w:hAnsi="Times New Roman"/>
        </w:rPr>
      </w:pPr>
    </w:p>
    <w:p w14:paraId="4E2FB9BB"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Receptinis vaistas.</w:t>
      </w:r>
    </w:p>
    <w:p w14:paraId="4E2FB9BC" w14:textId="77777777" w:rsidR="00B14FBB" w:rsidRPr="00B14FBB" w:rsidRDefault="00B14FBB" w:rsidP="00B14FBB">
      <w:pPr>
        <w:tabs>
          <w:tab w:val="left" w:pos="567"/>
        </w:tabs>
        <w:spacing w:after="0" w:line="240" w:lineRule="auto"/>
        <w:rPr>
          <w:rFonts w:ascii="Times New Roman" w:hAnsi="Times New Roman"/>
        </w:rPr>
      </w:pPr>
    </w:p>
    <w:p w14:paraId="4E2FB9BD" w14:textId="77777777" w:rsidR="00B14FBB" w:rsidRPr="00B14FBB" w:rsidRDefault="00B14FBB" w:rsidP="00B14FBB">
      <w:pPr>
        <w:tabs>
          <w:tab w:val="left" w:pos="567"/>
        </w:tabs>
        <w:spacing w:after="0" w:line="240" w:lineRule="auto"/>
        <w:rPr>
          <w:rFonts w:ascii="Times New Roman" w:hAnsi="Times New Roman"/>
        </w:rPr>
      </w:pPr>
    </w:p>
    <w:p w14:paraId="4E2FB9BE"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15.</w:t>
      </w:r>
      <w:r w:rsidRPr="00B14FBB">
        <w:rPr>
          <w:rFonts w:ascii="Times New Roman" w:hAnsi="Times New Roman"/>
          <w:b/>
        </w:rPr>
        <w:tab/>
        <w:t>VARTOJIMO INSTRUKCIJA</w:t>
      </w:r>
    </w:p>
    <w:p w14:paraId="4E2FB9BF" w14:textId="77777777" w:rsidR="00B14FBB" w:rsidRPr="00B14FBB" w:rsidRDefault="00B14FBB" w:rsidP="00B14FBB">
      <w:pPr>
        <w:tabs>
          <w:tab w:val="left" w:pos="567"/>
        </w:tabs>
        <w:spacing w:after="0" w:line="240" w:lineRule="auto"/>
        <w:rPr>
          <w:rFonts w:ascii="Times New Roman" w:hAnsi="Times New Roman"/>
        </w:rPr>
      </w:pPr>
    </w:p>
    <w:p w14:paraId="4E2FB9C0" w14:textId="77777777" w:rsidR="00B14FBB" w:rsidRPr="00B14FBB" w:rsidRDefault="00B14FBB" w:rsidP="00B14FBB">
      <w:pPr>
        <w:tabs>
          <w:tab w:val="left" w:pos="567"/>
        </w:tabs>
        <w:spacing w:after="0" w:line="240" w:lineRule="auto"/>
        <w:rPr>
          <w:rFonts w:ascii="Times New Roman" w:hAnsi="Times New Roman"/>
        </w:rPr>
      </w:pPr>
    </w:p>
    <w:p w14:paraId="4E2FB9C1"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16.</w:t>
      </w:r>
      <w:r w:rsidRPr="00B14FBB">
        <w:rPr>
          <w:rFonts w:ascii="Times New Roman" w:hAnsi="Times New Roman"/>
          <w:b/>
        </w:rPr>
        <w:tab/>
        <w:t>INFORMACIJA BRAILIO RAŠTU</w:t>
      </w:r>
    </w:p>
    <w:p w14:paraId="4E2FB9C2" w14:textId="77777777" w:rsidR="00B14FBB" w:rsidRPr="00B14FBB" w:rsidRDefault="00B14FBB" w:rsidP="00B14FBB">
      <w:pPr>
        <w:tabs>
          <w:tab w:val="left" w:pos="567"/>
        </w:tabs>
        <w:spacing w:after="0" w:line="240" w:lineRule="auto"/>
        <w:rPr>
          <w:rFonts w:ascii="Times New Roman" w:hAnsi="Times New Roman"/>
        </w:rPr>
      </w:pPr>
    </w:p>
    <w:p w14:paraId="4E2FB9C3"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br w:type="page"/>
      </w:r>
    </w:p>
    <w:p w14:paraId="4E2FB9C4" w14:textId="77777777" w:rsidR="00B14FBB" w:rsidRPr="00B14FBB" w:rsidRDefault="00B14FBB" w:rsidP="00B14FB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B14FBB">
        <w:rPr>
          <w:rFonts w:ascii="Times New Roman" w:hAnsi="Times New Roman"/>
          <w:b/>
        </w:rPr>
        <w:lastRenderedPageBreak/>
        <w:t>MINIMALI INFORMACIJA ANT MAŽŲ VIDINIŲ PAKUOČIŲ</w:t>
      </w:r>
    </w:p>
    <w:p w14:paraId="4E2FB9C5" w14:textId="77777777" w:rsidR="00B14FBB" w:rsidRPr="00B14FBB" w:rsidRDefault="00B14FBB" w:rsidP="00B14FB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4E2FB9C6" w14:textId="77777777" w:rsidR="00B14FBB" w:rsidRPr="00B14FBB" w:rsidRDefault="00B14FBB" w:rsidP="00B14FB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B14FBB">
        <w:rPr>
          <w:rFonts w:ascii="Times New Roman" w:hAnsi="Times New Roman"/>
          <w:b/>
        </w:rPr>
        <w:t>10 ml užpildyti švirkštai (plastiko)</w:t>
      </w:r>
    </w:p>
    <w:p w14:paraId="4E2FB9C7" w14:textId="77777777" w:rsidR="00B14FBB" w:rsidRPr="00B14FBB" w:rsidRDefault="00B14FBB" w:rsidP="00B14FBB">
      <w:pPr>
        <w:spacing w:after="0" w:line="240" w:lineRule="auto"/>
        <w:rPr>
          <w:rFonts w:ascii="Times New Roman" w:hAnsi="Times New Roman"/>
        </w:rPr>
      </w:pPr>
    </w:p>
    <w:p w14:paraId="4E2FB9C8" w14:textId="77777777" w:rsidR="00B14FBB" w:rsidRPr="00B14FBB" w:rsidRDefault="00B14FBB" w:rsidP="00B14FB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B14FBB">
        <w:rPr>
          <w:rFonts w:ascii="Times New Roman" w:hAnsi="Times New Roman"/>
          <w:b/>
        </w:rPr>
        <w:t>1.</w:t>
      </w:r>
      <w:r w:rsidRPr="00B14FBB">
        <w:rPr>
          <w:rFonts w:ascii="Times New Roman" w:hAnsi="Times New Roman"/>
          <w:b/>
        </w:rPr>
        <w:tab/>
      </w:r>
      <w:r w:rsidRPr="00B14FBB">
        <w:rPr>
          <w:rFonts w:ascii="Times New Roman" w:hAnsi="Times New Roman"/>
          <w:b/>
          <w:caps/>
        </w:rPr>
        <w:t>Vaistinio preparato pavadinimas ir vartojimo būdas (-ai)</w:t>
      </w:r>
    </w:p>
    <w:p w14:paraId="4E2FB9C9" w14:textId="77777777" w:rsidR="00B14FBB" w:rsidRPr="00B14FBB" w:rsidRDefault="00B14FBB" w:rsidP="00B14FBB">
      <w:pPr>
        <w:spacing w:after="0" w:line="240" w:lineRule="auto"/>
        <w:rPr>
          <w:rFonts w:ascii="Times New Roman" w:hAnsi="Times New Roman"/>
        </w:rPr>
      </w:pPr>
    </w:p>
    <w:p w14:paraId="4E2FB9CA"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Propoven 1 % injekcinė ar infuzinė emulsija užpildytame švirkšte</w:t>
      </w:r>
    </w:p>
    <w:p w14:paraId="4E2FB9CB" w14:textId="77777777" w:rsidR="00B14FBB" w:rsidRPr="00B14FBB" w:rsidRDefault="00B14FBB" w:rsidP="00B14FBB">
      <w:pPr>
        <w:tabs>
          <w:tab w:val="left" w:pos="567"/>
        </w:tabs>
        <w:spacing w:after="0" w:line="240" w:lineRule="auto"/>
        <w:rPr>
          <w:rFonts w:ascii="Times New Roman" w:hAnsi="Times New Roman"/>
        </w:rPr>
      </w:pPr>
    </w:p>
    <w:p w14:paraId="4E2FB9CC" w14:textId="77777777" w:rsidR="00B14FBB" w:rsidRPr="00B8183C" w:rsidRDefault="00B14FBB" w:rsidP="00B14FBB">
      <w:pPr>
        <w:tabs>
          <w:tab w:val="left" w:pos="567"/>
        </w:tabs>
        <w:spacing w:after="0" w:line="240" w:lineRule="auto"/>
        <w:rPr>
          <w:rFonts w:ascii="Times New Roman" w:hAnsi="Times New Roman"/>
          <w:iCs/>
          <w:lang w:val="la-Latn"/>
        </w:rPr>
      </w:pPr>
      <w:r w:rsidRPr="00B8183C">
        <w:rPr>
          <w:rFonts w:ascii="Times New Roman" w:hAnsi="Times New Roman"/>
          <w:iCs/>
          <w:lang w:val="la-Latn"/>
        </w:rPr>
        <w:t>propofolum</w:t>
      </w:r>
    </w:p>
    <w:p w14:paraId="4E2FB9CD" w14:textId="77777777" w:rsidR="00B14FBB" w:rsidRPr="00B14FBB" w:rsidRDefault="00B14FBB" w:rsidP="00B14FBB">
      <w:pPr>
        <w:spacing w:after="0" w:line="240" w:lineRule="auto"/>
        <w:rPr>
          <w:rFonts w:ascii="Times New Roman" w:hAnsi="Times New Roman"/>
        </w:rPr>
      </w:pPr>
    </w:p>
    <w:p w14:paraId="4E2FB9CE"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i.v.</w:t>
      </w:r>
    </w:p>
    <w:p w14:paraId="4E2FB9CF" w14:textId="77777777" w:rsidR="00B14FBB" w:rsidRPr="00B14FBB" w:rsidRDefault="00B14FBB" w:rsidP="00B14FBB">
      <w:pPr>
        <w:spacing w:after="0" w:line="240" w:lineRule="auto"/>
        <w:rPr>
          <w:rFonts w:ascii="Times New Roman" w:hAnsi="Times New Roman"/>
        </w:rPr>
      </w:pPr>
    </w:p>
    <w:p w14:paraId="4E2FB9D0" w14:textId="77777777" w:rsidR="00B14FBB" w:rsidRPr="00B14FBB" w:rsidRDefault="00B14FBB" w:rsidP="00B14FBB">
      <w:pPr>
        <w:spacing w:after="0" w:line="240" w:lineRule="auto"/>
        <w:rPr>
          <w:rFonts w:ascii="Times New Roman" w:hAnsi="Times New Roman"/>
        </w:rPr>
      </w:pPr>
    </w:p>
    <w:p w14:paraId="4E2FB9D1" w14:textId="77777777" w:rsidR="00B14FBB" w:rsidRPr="00B14FBB" w:rsidRDefault="00B14FBB" w:rsidP="00B14FB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B14FBB">
        <w:rPr>
          <w:rFonts w:ascii="Times New Roman" w:hAnsi="Times New Roman"/>
          <w:b/>
        </w:rPr>
        <w:t>2.</w:t>
      </w:r>
      <w:r w:rsidRPr="00B14FBB">
        <w:rPr>
          <w:rFonts w:ascii="Times New Roman" w:hAnsi="Times New Roman"/>
          <w:b/>
        </w:rPr>
        <w:tab/>
        <w:t>VARTOJIMO METODAS</w:t>
      </w:r>
    </w:p>
    <w:p w14:paraId="4E2FB9D2" w14:textId="77777777" w:rsidR="00B14FBB" w:rsidRPr="00B14FBB" w:rsidRDefault="00B14FBB" w:rsidP="00B14FBB">
      <w:pPr>
        <w:spacing w:after="0" w:line="240" w:lineRule="auto"/>
        <w:rPr>
          <w:rFonts w:ascii="Times New Roman" w:hAnsi="Times New Roman"/>
        </w:rPr>
      </w:pPr>
    </w:p>
    <w:p w14:paraId="4E2FB9D3"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Prieš vartojimą perskaitykite pakuotės lapelį.</w:t>
      </w:r>
    </w:p>
    <w:p w14:paraId="4E2FB9D4" w14:textId="77777777" w:rsidR="00B14FBB" w:rsidRPr="00B14FBB" w:rsidRDefault="008C7963" w:rsidP="00B14FBB">
      <w:pPr>
        <w:spacing w:after="0" w:line="240" w:lineRule="auto"/>
        <w:rPr>
          <w:rFonts w:ascii="Times New Roman" w:hAnsi="Times New Roman"/>
        </w:rPr>
      </w:pPr>
      <w:r w:rsidRPr="008C7963">
        <w:rPr>
          <w:rFonts w:ascii="Times New Roman" w:hAnsi="Times New Roman"/>
        </w:rPr>
        <w:t xml:space="preserve">Vienkartiniam vartojimui vienam pacientui. </w:t>
      </w:r>
      <w:r w:rsidRPr="00AB3209">
        <w:rPr>
          <w:rFonts w:ascii="Times New Roman" w:hAnsi="Times New Roman"/>
          <w:highlight w:val="lightGray"/>
        </w:rPr>
        <w:t>Vartojant kelis kartus, kyla sepsio rizika</w:t>
      </w:r>
      <w:r w:rsidR="00B14FBB" w:rsidRPr="00B14FBB">
        <w:rPr>
          <w:rFonts w:ascii="Times New Roman" w:hAnsi="Times New Roman"/>
        </w:rPr>
        <w:t>.</w:t>
      </w:r>
    </w:p>
    <w:p w14:paraId="4E2FB9D5" w14:textId="77777777" w:rsidR="00B14FBB" w:rsidRPr="00B14FBB" w:rsidRDefault="00B14FBB" w:rsidP="00B14FBB">
      <w:pPr>
        <w:tabs>
          <w:tab w:val="left" w:pos="567"/>
        </w:tabs>
        <w:spacing w:after="0" w:line="240" w:lineRule="auto"/>
        <w:rPr>
          <w:rFonts w:ascii="Times New Roman" w:hAnsi="Times New Roman"/>
        </w:rPr>
      </w:pPr>
    </w:p>
    <w:p w14:paraId="4E2FB9D6" w14:textId="77777777" w:rsidR="00B14FBB" w:rsidRPr="00B14FBB" w:rsidRDefault="00B14FBB" w:rsidP="00B14FBB">
      <w:pPr>
        <w:tabs>
          <w:tab w:val="left" w:pos="567"/>
        </w:tabs>
        <w:spacing w:after="0" w:line="240" w:lineRule="auto"/>
        <w:rPr>
          <w:rFonts w:ascii="Times New Roman" w:hAnsi="Times New Roman"/>
        </w:rPr>
      </w:pPr>
    </w:p>
    <w:p w14:paraId="4E2FB9D7"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B14FBB">
        <w:rPr>
          <w:rFonts w:ascii="Times New Roman" w:hAnsi="Times New Roman"/>
          <w:b/>
        </w:rPr>
        <w:t>3.</w:t>
      </w:r>
      <w:r w:rsidRPr="00B14FBB">
        <w:rPr>
          <w:rFonts w:ascii="Times New Roman" w:hAnsi="Times New Roman"/>
          <w:b/>
        </w:rPr>
        <w:tab/>
        <w:t>TINKAMUMO LAIKAS</w:t>
      </w:r>
    </w:p>
    <w:p w14:paraId="4E2FB9D8" w14:textId="77777777" w:rsidR="00B14FBB" w:rsidRPr="00B14FBB" w:rsidRDefault="00B14FBB" w:rsidP="00B14FBB">
      <w:pPr>
        <w:tabs>
          <w:tab w:val="left" w:pos="567"/>
        </w:tabs>
        <w:spacing w:after="0" w:line="240" w:lineRule="auto"/>
        <w:rPr>
          <w:rFonts w:ascii="Times New Roman" w:hAnsi="Times New Roman"/>
        </w:rPr>
      </w:pPr>
    </w:p>
    <w:p w14:paraId="4E2FB9D9"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EXP {mm.MMMM}</w:t>
      </w:r>
    </w:p>
    <w:p w14:paraId="4E2FB9DA" w14:textId="77777777" w:rsidR="00B14FBB" w:rsidRPr="00B14FBB" w:rsidRDefault="008C7963" w:rsidP="00B14FBB">
      <w:pPr>
        <w:tabs>
          <w:tab w:val="left" w:pos="567"/>
        </w:tabs>
        <w:spacing w:after="0" w:line="240" w:lineRule="auto"/>
        <w:rPr>
          <w:rFonts w:ascii="Times New Roman" w:hAnsi="Times New Roman"/>
        </w:rPr>
      </w:pPr>
      <w:r w:rsidRPr="008C7963">
        <w:rPr>
          <w:rFonts w:ascii="Times New Roman" w:hAnsi="Times New Roman"/>
        </w:rPr>
        <w:t>Atidarius, suvartoti nedelsiant</w:t>
      </w:r>
      <w:r w:rsidR="00B14FBB" w:rsidRPr="00B14FBB">
        <w:rPr>
          <w:rFonts w:ascii="Times New Roman" w:hAnsi="Times New Roman"/>
        </w:rPr>
        <w:t>.</w:t>
      </w:r>
    </w:p>
    <w:p w14:paraId="4E2FB9DB" w14:textId="77777777" w:rsidR="00B14FBB" w:rsidRPr="00B14FBB" w:rsidRDefault="00B14FBB" w:rsidP="00B14FBB">
      <w:pPr>
        <w:tabs>
          <w:tab w:val="left" w:pos="567"/>
        </w:tabs>
        <w:spacing w:after="0" w:line="240" w:lineRule="auto"/>
        <w:rPr>
          <w:rFonts w:ascii="Times New Roman" w:hAnsi="Times New Roman"/>
        </w:rPr>
      </w:pPr>
    </w:p>
    <w:p w14:paraId="4E2FB9DC" w14:textId="77777777" w:rsidR="00B14FBB" w:rsidRPr="00B14FBB" w:rsidRDefault="00B14FBB" w:rsidP="00B14FBB">
      <w:pPr>
        <w:tabs>
          <w:tab w:val="left" w:pos="567"/>
        </w:tabs>
        <w:spacing w:after="0" w:line="240" w:lineRule="auto"/>
        <w:rPr>
          <w:rFonts w:ascii="Times New Roman" w:hAnsi="Times New Roman"/>
        </w:rPr>
      </w:pPr>
    </w:p>
    <w:p w14:paraId="4E2FB9DD" w14:textId="77777777" w:rsidR="00B14FBB" w:rsidRPr="00B14FBB" w:rsidRDefault="00B14FBB" w:rsidP="00B14FB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B14FBB">
        <w:rPr>
          <w:rFonts w:ascii="Times New Roman" w:hAnsi="Times New Roman"/>
          <w:b/>
        </w:rPr>
        <w:t>4.</w:t>
      </w:r>
      <w:r w:rsidRPr="00B14FBB">
        <w:rPr>
          <w:rFonts w:ascii="Times New Roman" w:hAnsi="Times New Roman"/>
          <w:b/>
        </w:rPr>
        <w:tab/>
        <w:t xml:space="preserve">SERIJOS NUMERIS </w:t>
      </w:r>
    </w:p>
    <w:p w14:paraId="4E2FB9DE" w14:textId="77777777" w:rsidR="00B14FBB" w:rsidRPr="00B14FBB" w:rsidRDefault="00B14FBB" w:rsidP="00B14FBB">
      <w:pPr>
        <w:tabs>
          <w:tab w:val="left" w:pos="567"/>
        </w:tabs>
        <w:spacing w:after="0" w:line="240" w:lineRule="auto"/>
        <w:rPr>
          <w:rFonts w:ascii="Times New Roman" w:hAnsi="Times New Roman"/>
        </w:rPr>
      </w:pPr>
    </w:p>
    <w:p w14:paraId="4E2FB9DF" w14:textId="77777777" w:rsidR="00B14FBB" w:rsidRPr="00B14FBB" w:rsidRDefault="00B14FBB" w:rsidP="00B14FBB">
      <w:pPr>
        <w:tabs>
          <w:tab w:val="left" w:pos="567"/>
        </w:tabs>
        <w:spacing w:after="0" w:line="240" w:lineRule="auto"/>
        <w:outlineLvl w:val="0"/>
        <w:rPr>
          <w:rFonts w:ascii="Times New Roman" w:hAnsi="Times New Roman"/>
          <w:b/>
        </w:rPr>
      </w:pPr>
      <w:r w:rsidRPr="00B14FBB">
        <w:rPr>
          <w:rFonts w:ascii="Times New Roman" w:hAnsi="Times New Roman"/>
        </w:rPr>
        <w:t>Lot</w:t>
      </w:r>
    </w:p>
    <w:p w14:paraId="4E2FB9E0" w14:textId="77777777" w:rsidR="00B14FBB" w:rsidRPr="00B14FBB" w:rsidRDefault="00B14FBB" w:rsidP="00B14FBB">
      <w:pPr>
        <w:tabs>
          <w:tab w:val="left" w:pos="567"/>
        </w:tabs>
        <w:spacing w:after="0" w:line="240" w:lineRule="auto"/>
        <w:rPr>
          <w:rFonts w:ascii="Times New Roman" w:hAnsi="Times New Roman"/>
        </w:rPr>
      </w:pPr>
    </w:p>
    <w:p w14:paraId="4E2FB9E1" w14:textId="77777777" w:rsidR="00B14FBB" w:rsidRPr="00B14FBB" w:rsidRDefault="00B14FBB" w:rsidP="00B14FBB">
      <w:pPr>
        <w:tabs>
          <w:tab w:val="left" w:pos="567"/>
        </w:tabs>
        <w:spacing w:after="0" w:line="240" w:lineRule="auto"/>
        <w:rPr>
          <w:rFonts w:ascii="Times New Roman" w:hAnsi="Times New Roman"/>
        </w:rPr>
      </w:pPr>
    </w:p>
    <w:p w14:paraId="4E2FB9E2"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B14FBB">
        <w:rPr>
          <w:rFonts w:ascii="Times New Roman" w:hAnsi="Times New Roman"/>
          <w:b/>
        </w:rPr>
        <w:t>5.</w:t>
      </w:r>
      <w:r w:rsidRPr="00B14FBB">
        <w:rPr>
          <w:rFonts w:ascii="Times New Roman" w:hAnsi="Times New Roman"/>
          <w:b/>
        </w:rPr>
        <w:tab/>
        <w:t>KIEKIS (MASĖ, TŪRIS ARBA VIENETAI)</w:t>
      </w:r>
    </w:p>
    <w:p w14:paraId="4E2FB9E3" w14:textId="77777777" w:rsidR="00B14FBB" w:rsidRPr="00B14FBB" w:rsidRDefault="00B14FBB" w:rsidP="00B14FBB">
      <w:pPr>
        <w:tabs>
          <w:tab w:val="left" w:pos="567"/>
        </w:tabs>
        <w:spacing w:after="0" w:line="240" w:lineRule="auto"/>
        <w:rPr>
          <w:rFonts w:ascii="Times New Roman" w:hAnsi="Times New Roman"/>
        </w:rPr>
      </w:pPr>
    </w:p>
    <w:p w14:paraId="4E2FB9E4"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10 ml</w:t>
      </w:r>
    </w:p>
    <w:p w14:paraId="4E2FB9E5"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1 ml yra 10 mg propofolio.</w:t>
      </w:r>
    </w:p>
    <w:p w14:paraId="4E2FB9E6"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Kiekviename švirkšte yra 100 mg propofolio.</w:t>
      </w:r>
    </w:p>
    <w:p w14:paraId="4E2FB9E7" w14:textId="77777777" w:rsidR="00B14FBB" w:rsidRPr="00B14FBB" w:rsidRDefault="00B14FBB" w:rsidP="00B14FBB">
      <w:pPr>
        <w:tabs>
          <w:tab w:val="left" w:pos="567"/>
        </w:tabs>
        <w:spacing w:after="0" w:line="240" w:lineRule="auto"/>
        <w:rPr>
          <w:rFonts w:ascii="Times New Roman" w:hAnsi="Times New Roman"/>
        </w:rPr>
      </w:pPr>
    </w:p>
    <w:p w14:paraId="4E2FB9E8" w14:textId="77777777" w:rsidR="00B14FBB" w:rsidRPr="00B14FBB" w:rsidRDefault="00B14FBB" w:rsidP="00B14FBB">
      <w:pPr>
        <w:tabs>
          <w:tab w:val="left" w:pos="567"/>
        </w:tabs>
        <w:spacing w:after="0" w:line="240" w:lineRule="auto"/>
        <w:rPr>
          <w:rFonts w:ascii="Times New Roman" w:hAnsi="Times New Roman"/>
        </w:rPr>
      </w:pPr>
    </w:p>
    <w:p w14:paraId="4E2FB9E9"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B14FBB">
        <w:rPr>
          <w:rFonts w:ascii="Times New Roman" w:hAnsi="Times New Roman"/>
          <w:b/>
        </w:rPr>
        <w:t>6.</w:t>
      </w:r>
      <w:r w:rsidRPr="00B14FBB">
        <w:rPr>
          <w:rFonts w:ascii="Times New Roman" w:hAnsi="Times New Roman"/>
          <w:b/>
        </w:rPr>
        <w:tab/>
        <w:t>KITA</w:t>
      </w:r>
    </w:p>
    <w:p w14:paraId="4E2FB9EA" w14:textId="77777777" w:rsidR="00B14FBB" w:rsidRPr="00B14FBB" w:rsidRDefault="00B14FBB" w:rsidP="00B14FBB">
      <w:pPr>
        <w:tabs>
          <w:tab w:val="left" w:pos="567"/>
        </w:tabs>
        <w:spacing w:after="0" w:line="240" w:lineRule="auto"/>
        <w:rPr>
          <w:rFonts w:ascii="Times New Roman" w:hAnsi="Times New Roman"/>
        </w:rPr>
      </w:pPr>
    </w:p>
    <w:p w14:paraId="4E2FB9EB"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 xml:space="preserve">Fresenius Kabi </w:t>
      </w:r>
      <w:r w:rsidRPr="00B14FBB">
        <w:rPr>
          <w:rFonts w:ascii="Times New Roman" w:hAnsi="Times New Roman"/>
          <w:i/>
        </w:rPr>
        <w:t>logo</w:t>
      </w:r>
    </w:p>
    <w:p w14:paraId="4E2FB9EC" w14:textId="77777777" w:rsidR="00B14FBB" w:rsidRPr="00B14FBB" w:rsidRDefault="00B14FBB" w:rsidP="00B14FBB">
      <w:pPr>
        <w:tabs>
          <w:tab w:val="left" w:pos="567"/>
        </w:tabs>
        <w:spacing w:after="0" w:line="240" w:lineRule="auto"/>
        <w:rPr>
          <w:rFonts w:ascii="Times New Roman" w:hAnsi="Times New Roman"/>
        </w:rPr>
      </w:pPr>
    </w:p>
    <w:p w14:paraId="4E2FB9ED" w14:textId="77777777"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b/>
        </w:rPr>
        <w:t>10 ml plastiko švirkštas yra skirtas tik naudojimui rankiniu būdu ir negali būti naudojamas pompoje.</w:t>
      </w:r>
    </w:p>
    <w:p w14:paraId="4E2FB9EE" w14:textId="77777777" w:rsidR="00B14FBB" w:rsidRPr="00B14FBB" w:rsidRDefault="00B14FBB" w:rsidP="00B14FBB">
      <w:pPr>
        <w:rPr>
          <w:rFonts w:ascii="Times New Roman" w:hAnsi="Times New Roman"/>
        </w:rPr>
      </w:pPr>
      <w:r w:rsidRPr="00B14FBB">
        <w:rPr>
          <w:rFonts w:ascii="Times New Roman" w:hAnsi="Times New Roman"/>
        </w:rPr>
        <w:br w:type="page"/>
      </w:r>
    </w:p>
    <w:p w14:paraId="4E2FB9EF" w14:textId="77777777" w:rsidR="00B14FBB" w:rsidRPr="00B14FBB" w:rsidRDefault="00B14FBB" w:rsidP="00B14FB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B14FBB">
        <w:rPr>
          <w:rFonts w:ascii="Times New Roman" w:hAnsi="Times New Roman"/>
          <w:b/>
        </w:rPr>
        <w:lastRenderedPageBreak/>
        <w:t>MINIMALI INFORMACIJA ANT MAŽŲ VIDINIŲ PAKUOČIŲ</w:t>
      </w:r>
    </w:p>
    <w:p w14:paraId="4E2FB9F0" w14:textId="77777777" w:rsidR="00B14FBB" w:rsidRPr="00B14FBB" w:rsidRDefault="00B14FBB" w:rsidP="00B14FB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4E2FB9F1" w14:textId="77777777" w:rsidR="00B14FBB" w:rsidRPr="00B14FBB" w:rsidRDefault="00B14FBB" w:rsidP="00B14FB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B14FBB">
        <w:rPr>
          <w:rFonts w:ascii="Times New Roman" w:hAnsi="Times New Roman"/>
          <w:b/>
        </w:rPr>
        <w:t>20 ml užpildyti švirkštai (plastiko)</w:t>
      </w:r>
    </w:p>
    <w:p w14:paraId="4E2FB9F2" w14:textId="77777777" w:rsidR="00B14FBB" w:rsidRPr="00B14FBB" w:rsidRDefault="00B14FBB" w:rsidP="00B14FBB">
      <w:pPr>
        <w:spacing w:after="0" w:line="240" w:lineRule="auto"/>
        <w:rPr>
          <w:rFonts w:ascii="Times New Roman" w:hAnsi="Times New Roman"/>
        </w:rPr>
      </w:pPr>
    </w:p>
    <w:p w14:paraId="4E2FB9F3" w14:textId="77777777" w:rsidR="00B14FBB" w:rsidRPr="00B14FBB" w:rsidRDefault="00B14FBB" w:rsidP="00B14FB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B14FBB">
        <w:rPr>
          <w:rFonts w:ascii="Times New Roman" w:hAnsi="Times New Roman"/>
          <w:b/>
        </w:rPr>
        <w:t>1.</w:t>
      </w:r>
      <w:r w:rsidRPr="00B14FBB">
        <w:rPr>
          <w:rFonts w:ascii="Times New Roman" w:hAnsi="Times New Roman"/>
          <w:b/>
        </w:rPr>
        <w:tab/>
      </w:r>
      <w:r w:rsidRPr="00B14FBB">
        <w:rPr>
          <w:rFonts w:ascii="Times New Roman" w:hAnsi="Times New Roman"/>
          <w:b/>
          <w:caps/>
        </w:rPr>
        <w:t>Vaistinio preparato pavadinimas ir vartojimo būdas (-ai)</w:t>
      </w:r>
    </w:p>
    <w:p w14:paraId="4E2FB9F4" w14:textId="77777777" w:rsidR="00B14FBB" w:rsidRPr="00B14FBB" w:rsidRDefault="00B14FBB" w:rsidP="00B14FBB">
      <w:pPr>
        <w:spacing w:after="0" w:line="240" w:lineRule="auto"/>
        <w:rPr>
          <w:rFonts w:ascii="Times New Roman" w:hAnsi="Times New Roman"/>
        </w:rPr>
      </w:pPr>
    </w:p>
    <w:p w14:paraId="4E2FB9F5"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Propoven 1 % injekcinė ar infuzinė emulsija užpildytame švirkšte</w:t>
      </w:r>
    </w:p>
    <w:p w14:paraId="4E2FB9F6" w14:textId="77777777" w:rsidR="00B14FBB" w:rsidRPr="00B14FBB" w:rsidRDefault="00B14FBB" w:rsidP="00B14FBB">
      <w:pPr>
        <w:tabs>
          <w:tab w:val="left" w:pos="567"/>
        </w:tabs>
        <w:spacing w:after="0" w:line="240" w:lineRule="auto"/>
        <w:rPr>
          <w:rFonts w:ascii="Times New Roman" w:hAnsi="Times New Roman"/>
        </w:rPr>
      </w:pPr>
    </w:p>
    <w:p w14:paraId="4E2FB9F7" w14:textId="77777777" w:rsidR="00B14FBB" w:rsidRPr="00B8183C" w:rsidRDefault="00B14FBB" w:rsidP="00B14FBB">
      <w:pPr>
        <w:tabs>
          <w:tab w:val="left" w:pos="567"/>
        </w:tabs>
        <w:spacing w:after="0" w:line="240" w:lineRule="auto"/>
        <w:rPr>
          <w:rFonts w:ascii="Times New Roman" w:hAnsi="Times New Roman"/>
          <w:iCs/>
          <w:lang w:val="la-Latn"/>
        </w:rPr>
      </w:pPr>
      <w:r w:rsidRPr="00B8183C">
        <w:rPr>
          <w:rFonts w:ascii="Times New Roman" w:hAnsi="Times New Roman"/>
          <w:iCs/>
          <w:lang w:val="la-Latn"/>
        </w:rPr>
        <w:t>propofolum</w:t>
      </w:r>
    </w:p>
    <w:p w14:paraId="4E2FB9F8" w14:textId="77777777" w:rsidR="00B14FBB" w:rsidRPr="00B14FBB" w:rsidRDefault="00B14FBB" w:rsidP="00B14FBB">
      <w:pPr>
        <w:spacing w:after="0" w:line="240" w:lineRule="auto"/>
        <w:rPr>
          <w:rFonts w:ascii="Times New Roman" w:hAnsi="Times New Roman"/>
        </w:rPr>
      </w:pPr>
    </w:p>
    <w:p w14:paraId="4E2FB9F9"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i.v.</w:t>
      </w:r>
    </w:p>
    <w:p w14:paraId="4E2FB9FA" w14:textId="77777777" w:rsidR="00B14FBB" w:rsidRPr="00B14FBB" w:rsidRDefault="00B14FBB" w:rsidP="00B14FBB">
      <w:pPr>
        <w:spacing w:after="0" w:line="240" w:lineRule="auto"/>
        <w:rPr>
          <w:rFonts w:ascii="Times New Roman" w:hAnsi="Times New Roman"/>
        </w:rPr>
      </w:pPr>
    </w:p>
    <w:p w14:paraId="4E2FB9FB" w14:textId="77777777" w:rsidR="00B14FBB" w:rsidRPr="00B14FBB" w:rsidRDefault="00B14FBB" w:rsidP="00B14FBB">
      <w:pPr>
        <w:spacing w:after="0" w:line="240" w:lineRule="auto"/>
        <w:rPr>
          <w:rFonts w:ascii="Times New Roman" w:hAnsi="Times New Roman"/>
        </w:rPr>
      </w:pPr>
    </w:p>
    <w:p w14:paraId="4E2FB9FC" w14:textId="77777777" w:rsidR="00B14FBB" w:rsidRPr="00B14FBB" w:rsidRDefault="00B14FBB" w:rsidP="00B14FB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B14FBB">
        <w:rPr>
          <w:rFonts w:ascii="Times New Roman" w:hAnsi="Times New Roman"/>
          <w:b/>
        </w:rPr>
        <w:t>2.</w:t>
      </w:r>
      <w:r w:rsidRPr="00B14FBB">
        <w:rPr>
          <w:rFonts w:ascii="Times New Roman" w:hAnsi="Times New Roman"/>
          <w:b/>
        </w:rPr>
        <w:tab/>
        <w:t>VARTOJIMO METODAS</w:t>
      </w:r>
    </w:p>
    <w:p w14:paraId="4E2FB9FD" w14:textId="77777777" w:rsidR="00B14FBB" w:rsidRPr="00B14FBB" w:rsidRDefault="00B14FBB" w:rsidP="00B14FBB">
      <w:pPr>
        <w:spacing w:after="0" w:line="240" w:lineRule="auto"/>
        <w:rPr>
          <w:rFonts w:ascii="Times New Roman" w:hAnsi="Times New Roman"/>
        </w:rPr>
      </w:pPr>
    </w:p>
    <w:p w14:paraId="4E2FB9FE"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Prieš vartojimą perskaitykite pakuotės lapelį.</w:t>
      </w:r>
    </w:p>
    <w:p w14:paraId="4E2FB9FF" w14:textId="77777777" w:rsidR="00B14FBB" w:rsidRPr="00B14FBB" w:rsidRDefault="008C7963" w:rsidP="00B14FBB">
      <w:pPr>
        <w:spacing w:after="0" w:line="240" w:lineRule="auto"/>
        <w:rPr>
          <w:rFonts w:ascii="Times New Roman" w:hAnsi="Times New Roman"/>
        </w:rPr>
      </w:pPr>
      <w:r w:rsidRPr="008C7963">
        <w:rPr>
          <w:rFonts w:ascii="Times New Roman" w:hAnsi="Times New Roman"/>
        </w:rPr>
        <w:t xml:space="preserve">Vienkartiniam vartojimui vienam pacientui. </w:t>
      </w:r>
      <w:r w:rsidRPr="00201C25">
        <w:rPr>
          <w:rFonts w:ascii="Times New Roman" w:hAnsi="Times New Roman"/>
          <w:highlight w:val="lightGray"/>
        </w:rPr>
        <w:t>Vartojant kelis kartus, kyla sepsio rizika</w:t>
      </w:r>
      <w:r w:rsidR="00B14FBB" w:rsidRPr="00201C25">
        <w:rPr>
          <w:rFonts w:ascii="Times New Roman" w:hAnsi="Times New Roman"/>
          <w:highlight w:val="lightGray"/>
        </w:rPr>
        <w:t>.</w:t>
      </w:r>
    </w:p>
    <w:p w14:paraId="4E2FBA00" w14:textId="77777777" w:rsidR="00B14FBB" w:rsidRPr="00B14FBB" w:rsidRDefault="00B14FBB" w:rsidP="00B14FBB">
      <w:pPr>
        <w:tabs>
          <w:tab w:val="left" w:pos="567"/>
        </w:tabs>
        <w:spacing w:after="0" w:line="240" w:lineRule="auto"/>
        <w:rPr>
          <w:rFonts w:ascii="Times New Roman" w:hAnsi="Times New Roman"/>
        </w:rPr>
      </w:pPr>
    </w:p>
    <w:p w14:paraId="4E2FBA01" w14:textId="77777777" w:rsidR="00B14FBB" w:rsidRPr="00B14FBB" w:rsidRDefault="00B14FBB" w:rsidP="00B14FBB">
      <w:pPr>
        <w:tabs>
          <w:tab w:val="left" w:pos="567"/>
        </w:tabs>
        <w:spacing w:after="0" w:line="240" w:lineRule="auto"/>
        <w:rPr>
          <w:rFonts w:ascii="Times New Roman" w:hAnsi="Times New Roman"/>
        </w:rPr>
      </w:pPr>
    </w:p>
    <w:p w14:paraId="4E2FBA02"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B14FBB">
        <w:rPr>
          <w:rFonts w:ascii="Times New Roman" w:hAnsi="Times New Roman"/>
          <w:b/>
        </w:rPr>
        <w:t>3.</w:t>
      </w:r>
      <w:r w:rsidRPr="00B14FBB">
        <w:rPr>
          <w:rFonts w:ascii="Times New Roman" w:hAnsi="Times New Roman"/>
          <w:b/>
        </w:rPr>
        <w:tab/>
        <w:t>TINKAMUMO LAIKAS</w:t>
      </w:r>
    </w:p>
    <w:p w14:paraId="4E2FBA03" w14:textId="77777777" w:rsidR="00B14FBB" w:rsidRPr="00B14FBB" w:rsidRDefault="00B14FBB" w:rsidP="00B14FBB">
      <w:pPr>
        <w:tabs>
          <w:tab w:val="left" w:pos="567"/>
        </w:tabs>
        <w:spacing w:after="0" w:line="240" w:lineRule="auto"/>
        <w:rPr>
          <w:rFonts w:ascii="Times New Roman" w:hAnsi="Times New Roman"/>
        </w:rPr>
      </w:pPr>
    </w:p>
    <w:p w14:paraId="4E2FBA04"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EXP {mm.MMMM}</w:t>
      </w:r>
    </w:p>
    <w:p w14:paraId="4E2FBA05" w14:textId="77777777" w:rsidR="00B14FBB" w:rsidRPr="00B14FBB" w:rsidRDefault="008C7963" w:rsidP="00B14FBB">
      <w:pPr>
        <w:tabs>
          <w:tab w:val="left" w:pos="567"/>
        </w:tabs>
        <w:spacing w:after="0" w:line="240" w:lineRule="auto"/>
        <w:rPr>
          <w:rFonts w:ascii="Times New Roman" w:hAnsi="Times New Roman"/>
        </w:rPr>
      </w:pPr>
      <w:r w:rsidRPr="008C7963">
        <w:rPr>
          <w:rFonts w:ascii="Times New Roman" w:hAnsi="Times New Roman"/>
        </w:rPr>
        <w:t>Atidarius, suvartoti nedelsiant</w:t>
      </w:r>
      <w:r w:rsidR="00B14FBB" w:rsidRPr="00B14FBB">
        <w:rPr>
          <w:rFonts w:ascii="Times New Roman" w:hAnsi="Times New Roman"/>
        </w:rPr>
        <w:t>.</w:t>
      </w:r>
    </w:p>
    <w:p w14:paraId="4E2FBA06" w14:textId="77777777" w:rsidR="00B14FBB" w:rsidRPr="00B14FBB" w:rsidRDefault="00B14FBB" w:rsidP="00B14FBB">
      <w:pPr>
        <w:tabs>
          <w:tab w:val="left" w:pos="567"/>
        </w:tabs>
        <w:spacing w:after="0" w:line="240" w:lineRule="auto"/>
        <w:rPr>
          <w:rFonts w:ascii="Times New Roman" w:hAnsi="Times New Roman"/>
        </w:rPr>
      </w:pPr>
    </w:p>
    <w:p w14:paraId="4E2FBA07" w14:textId="77777777" w:rsidR="00B14FBB" w:rsidRPr="00B14FBB" w:rsidRDefault="00B14FBB" w:rsidP="00B14FBB">
      <w:pPr>
        <w:tabs>
          <w:tab w:val="left" w:pos="567"/>
        </w:tabs>
        <w:spacing w:after="0" w:line="240" w:lineRule="auto"/>
        <w:rPr>
          <w:rFonts w:ascii="Times New Roman" w:hAnsi="Times New Roman"/>
        </w:rPr>
      </w:pPr>
    </w:p>
    <w:p w14:paraId="4E2FBA08" w14:textId="77777777" w:rsidR="00B14FBB" w:rsidRPr="00B14FBB" w:rsidRDefault="00B14FBB" w:rsidP="00B14FB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B14FBB">
        <w:rPr>
          <w:rFonts w:ascii="Times New Roman" w:hAnsi="Times New Roman"/>
          <w:b/>
        </w:rPr>
        <w:t>4.</w:t>
      </w:r>
      <w:r w:rsidRPr="00B14FBB">
        <w:rPr>
          <w:rFonts w:ascii="Times New Roman" w:hAnsi="Times New Roman"/>
          <w:b/>
        </w:rPr>
        <w:tab/>
        <w:t xml:space="preserve">SERIJOS NUMERIS </w:t>
      </w:r>
    </w:p>
    <w:p w14:paraId="4E2FBA09" w14:textId="77777777" w:rsidR="00B14FBB" w:rsidRPr="00B14FBB" w:rsidRDefault="00B14FBB" w:rsidP="00B14FBB">
      <w:pPr>
        <w:tabs>
          <w:tab w:val="left" w:pos="567"/>
        </w:tabs>
        <w:spacing w:after="0" w:line="240" w:lineRule="auto"/>
        <w:rPr>
          <w:rFonts w:ascii="Times New Roman" w:hAnsi="Times New Roman"/>
        </w:rPr>
      </w:pPr>
    </w:p>
    <w:p w14:paraId="4E2FBA0A" w14:textId="77777777" w:rsidR="00B14FBB" w:rsidRPr="00B14FBB" w:rsidRDefault="00B14FBB" w:rsidP="00B14FBB">
      <w:pPr>
        <w:tabs>
          <w:tab w:val="left" w:pos="567"/>
        </w:tabs>
        <w:spacing w:after="0" w:line="240" w:lineRule="auto"/>
        <w:outlineLvl w:val="0"/>
        <w:rPr>
          <w:rFonts w:ascii="Times New Roman" w:hAnsi="Times New Roman"/>
          <w:b/>
        </w:rPr>
      </w:pPr>
      <w:r w:rsidRPr="00B14FBB">
        <w:rPr>
          <w:rFonts w:ascii="Times New Roman" w:hAnsi="Times New Roman"/>
        </w:rPr>
        <w:t>Lot</w:t>
      </w:r>
    </w:p>
    <w:p w14:paraId="4E2FBA0B" w14:textId="77777777" w:rsidR="00B14FBB" w:rsidRPr="00B14FBB" w:rsidRDefault="00B14FBB" w:rsidP="00B14FBB">
      <w:pPr>
        <w:tabs>
          <w:tab w:val="left" w:pos="567"/>
        </w:tabs>
        <w:spacing w:after="0" w:line="240" w:lineRule="auto"/>
        <w:rPr>
          <w:rFonts w:ascii="Times New Roman" w:hAnsi="Times New Roman"/>
        </w:rPr>
      </w:pPr>
    </w:p>
    <w:p w14:paraId="4E2FBA0C" w14:textId="77777777" w:rsidR="00B14FBB" w:rsidRPr="00B14FBB" w:rsidRDefault="00B14FBB" w:rsidP="00B14FBB">
      <w:pPr>
        <w:tabs>
          <w:tab w:val="left" w:pos="567"/>
        </w:tabs>
        <w:spacing w:after="0" w:line="240" w:lineRule="auto"/>
        <w:rPr>
          <w:rFonts w:ascii="Times New Roman" w:hAnsi="Times New Roman"/>
        </w:rPr>
      </w:pPr>
    </w:p>
    <w:p w14:paraId="4E2FBA0D"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B14FBB">
        <w:rPr>
          <w:rFonts w:ascii="Times New Roman" w:hAnsi="Times New Roman"/>
          <w:b/>
        </w:rPr>
        <w:t>5.</w:t>
      </w:r>
      <w:r w:rsidRPr="00B14FBB">
        <w:rPr>
          <w:rFonts w:ascii="Times New Roman" w:hAnsi="Times New Roman"/>
          <w:b/>
        </w:rPr>
        <w:tab/>
        <w:t>KIEKIS (MASĖ, TŪRIS ARBA VIENETAI)</w:t>
      </w:r>
    </w:p>
    <w:p w14:paraId="4E2FBA0E" w14:textId="77777777" w:rsidR="00B14FBB" w:rsidRPr="00B14FBB" w:rsidRDefault="00B14FBB" w:rsidP="00B14FBB">
      <w:pPr>
        <w:tabs>
          <w:tab w:val="left" w:pos="567"/>
        </w:tabs>
        <w:spacing w:after="0" w:line="240" w:lineRule="auto"/>
        <w:rPr>
          <w:rFonts w:ascii="Times New Roman" w:hAnsi="Times New Roman"/>
        </w:rPr>
      </w:pPr>
    </w:p>
    <w:p w14:paraId="4E2FBA0F"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20 ml</w:t>
      </w:r>
    </w:p>
    <w:p w14:paraId="4E2FBA10"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1 ml yra 10 mg propofolio.</w:t>
      </w:r>
    </w:p>
    <w:p w14:paraId="4E2FBA11"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Kiekviename švirkšte yra 200 mg propofolio.</w:t>
      </w:r>
    </w:p>
    <w:p w14:paraId="4E2FBA12" w14:textId="77777777" w:rsidR="00B14FBB" w:rsidRPr="00B14FBB" w:rsidRDefault="00B14FBB" w:rsidP="00B14FBB">
      <w:pPr>
        <w:tabs>
          <w:tab w:val="left" w:pos="567"/>
        </w:tabs>
        <w:spacing w:after="0" w:line="240" w:lineRule="auto"/>
        <w:rPr>
          <w:rFonts w:ascii="Times New Roman" w:hAnsi="Times New Roman"/>
        </w:rPr>
      </w:pPr>
    </w:p>
    <w:p w14:paraId="4E2FBA13" w14:textId="77777777" w:rsidR="00B14FBB" w:rsidRPr="00B14FBB" w:rsidRDefault="00B14FBB" w:rsidP="00B14FBB">
      <w:pPr>
        <w:tabs>
          <w:tab w:val="left" w:pos="567"/>
        </w:tabs>
        <w:spacing w:after="0" w:line="240" w:lineRule="auto"/>
        <w:rPr>
          <w:rFonts w:ascii="Times New Roman" w:hAnsi="Times New Roman"/>
        </w:rPr>
      </w:pPr>
    </w:p>
    <w:p w14:paraId="4E2FBA14"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B14FBB">
        <w:rPr>
          <w:rFonts w:ascii="Times New Roman" w:hAnsi="Times New Roman"/>
          <w:b/>
        </w:rPr>
        <w:t>6.</w:t>
      </w:r>
      <w:r w:rsidRPr="00B14FBB">
        <w:rPr>
          <w:rFonts w:ascii="Times New Roman" w:hAnsi="Times New Roman"/>
          <w:b/>
        </w:rPr>
        <w:tab/>
        <w:t>KITA</w:t>
      </w:r>
    </w:p>
    <w:p w14:paraId="4E2FBA15" w14:textId="77777777" w:rsidR="00B14FBB" w:rsidRPr="00B14FBB" w:rsidRDefault="00B14FBB" w:rsidP="00B14FBB">
      <w:pPr>
        <w:tabs>
          <w:tab w:val="left" w:pos="567"/>
        </w:tabs>
        <w:spacing w:after="0" w:line="240" w:lineRule="auto"/>
        <w:rPr>
          <w:rFonts w:ascii="Times New Roman" w:hAnsi="Times New Roman"/>
        </w:rPr>
      </w:pPr>
    </w:p>
    <w:p w14:paraId="4E2FBA16"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 xml:space="preserve">Fresenius Kabi </w:t>
      </w:r>
      <w:r w:rsidRPr="00B14FBB">
        <w:rPr>
          <w:rFonts w:ascii="Times New Roman" w:hAnsi="Times New Roman"/>
          <w:i/>
        </w:rPr>
        <w:t>logo</w:t>
      </w:r>
    </w:p>
    <w:p w14:paraId="4E2FBA17" w14:textId="77777777" w:rsidR="00B14FBB" w:rsidRPr="00B14FBB" w:rsidRDefault="00B14FBB" w:rsidP="00B14FBB">
      <w:pPr>
        <w:tabs>
          <w:tab w:val="left" w:pos="567"/>
        </w:tabs>
        <w:spacing w:after="0" w:line="240" w:lineRule="auto"/>
        <w:rPr>
          <w:rFonts w:ascii="Times New Roman" w:hAnsi="Times New Roman"/>
        </w:rPr>
      </w:pPr>
    </w:p>
    <w:p w14:paraId="4E2FBA18"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rPr>
        <w:br w:type="page"/>
      </w:r>
      <w:r w:rsidRPr="00B14FBB">
        <w:rPr>
          <w:rFonts w:ascii="Times New Roman" w:hAnsi="Times New Roman"/>
          <w:b/>
        </w:rPr>
        <w:lastRenderedPageBreak/>
        <w:t>INFORMACIJA ANT VIDINĖS PAKUOTĖS</w:t>
      </w:r>
    </w:p>
    <w:p w14:paraId="4E2FBA19"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14:paraId="4E2FBA1A"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B14FBB">
        <w:rPr>
          <w:rFonts w:ascii="Times New Roman" w:hAnsi="Times New Roman"/>
          <w:b/>
        </w:rPr>
        <w:t>50 ml užpildytas švirkštas (plastiko)</w:t>
      </w:r>
    </w:p>
    <w:p w14:paraId="4E2FBA1B" w14:textId="77777777" w:rsidR="00B14FBB" w:rsidRPr="00B14FBB" w:rsidRDefault="00B14FBB" w:rsidP="00B14FBB">
      <w:pPr>
        <w:tabs>
          <w:tab w:val="left" w:pos="567"/>
        </w:tabs>
        <w:spacing w:after="0" w:line="240" w:lineRule="auto"/>
        <w:rPr>
          <w:rFonts w:ascii="Times New Roman" w:hAnsi="Times New Roman"/>
        </w:rPr>
      </w:pPr>
    </w:p>
    <w:p w14:paraId="4E2FBA1C" w14:textId="77777777" w:rsidR="00B14FBB" w:rsidRPr="00B14FBB" w:rsidRDefault="00B14FBB" w:rsidP="00B14FBB">
      <w:pPr>
        <w:tabs>
          <w:tab w:val="left" w:pos="567"/>
        </w:tabs>
        <w:spacing w:after="0" w:line="240" w:lineRule="auto"/>
        <w:rPr>
          <w:rFonts w:ascii="Times New Roman" w:hAnsi="Times New Roman"/>
        </w:rPr>
      </w:pPr>
    </w:p>
    <w:p w14:paraId="4E2FBA1D"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w:t>
      </w:r>
      <w:r w:rsidRPr="00B14FBB">
        <w:rPr>
          <w:rFonts w:ascii="Times New Roman" w:hAnsi="Times New Roman"/>
          <w:b/>
        </w:rPr>
        <w:tab/>
        <w:t>VAISTINIO PREPARATO PAVADINIMAS</w:t>
      </w:r>
    </w:p>
    <w:p w14:paraId="4E2FBA1E" w14:textId="77777777" w:rsidR="00B14FBB" w:rsidRPr="00B14FBB" w:rsidRDefault="00B14FBB" w:rsidP="00B14FBB">
      <w:pPr>
        <w:tabs>
          <w:tab w:val="left" w:pos="567"/>
        </w:tabs>
        <w:spacing w:after="0" w:line="240" w:lineRule="auto"/>
        <w:rPr>
          <w:rFonts w:ascii="Times New Roman" w:hAnsi="Times New Roman"/>
        </w:rPr>
      </w:pPr>
    </w:p>
    <w:p w14:paraId="4E2FBA1F"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Propoven 1 % injekcinė ar infuzinė emulsija užpildytame švirkšte</w:t>
      </w:r>
    </w:p>
    <w:p w14:paraId="4E2FBA20" w14:textId="77777777" w:rsidR="00B14FBB" w:rsidRPr="00B14FBB" w:rsidRDefault="00B14FBB" w:rsidP="00B14FBB">
      <w:pPr>
        <w:tabs>
          <w:tab w:val="left" w:pos="567"/>
        </w:tabs>
        <w:spacing w:after="0" w:line="240" w:lineRule="auto"/>
        <w:rPr>
          <w:rFonts w:ascii="Times New Roman" w:hAnsi="Times New Roman"/>
        </w:rPr>
      </w:pPr>
    </w:p>
    <w:p w14:paraId="4E2FBA21" w14:textId="77777777" w:rsidR="00B14FBB" w:rsidRPr="00B8183C" w:rsidRDefault="00B14FBB" w:rsidP="00B14FBB">
      <w:pPr>
        <w:tabs>
          <w:tab w:val="left" w:pos="567"/>
        </w:tabs>
        <w:spacing w:after="0" w:line="240" w:lineRule="auto"/>
        <w:rPr>
          <w:rFonts w:ascii="Times New Roman" w:hAnsi="Times New Roman"/>
          <w:iCs/>
          <w:lang w:val="la-Latn"/>
        </w:rPr>
      </w:pPr>
      <w:r w:rsidRPr="00B8183C">
        <w:rPr>
          <w:rFonts w:ascii="Times New Roman" w:hAnsi="Times New Roman"/>
          <w:iCs/>
          <w:lang w:val="la-Latn"/>
        </w:rPr>
        <w:t>propofolum</w:t>
      </w:r>
    </w:p>
    <w:p w14:paraId="4E2FBA22" w14:textId="77777777" w:rsidR="00B14FBB" w:rsidRPr="00B14FBB" w:rsidRDefault="00B14FBB" w:rsidP="00B14FBB">
      <w:pPr>
        <w:tabs>
          <w:tab w:val="left" w:pos="567"/>
        </w:tabs>
        <w:spacing w:after="0" w:line="240" w:lineRule="auto"/>
        <w:rPr>
          <w:rFonts w:ascii="Times New Roman" w:hAnsi="Times New Roman"/>
        </w:rPr>
      </w:pPr>
    </w:p>
    <w:p w14:paraId="4E2FBA23" w14:textId="77777777" w:rsidR="00B14FBB" w:rsidRPr="00B14FBB" w:rsidRDefault="00B14FBB" w:rsidP="00B14FBB">
      <w:pPr>
        <w:tabs>
          <w:tab w:val="left" w:pos="567"/>
        </w:tabs>
        <w:spacing w:after="0" w:line="240" w:lineRule="auto"/>
        <w:rPr>
          <w:rFonts w:ascii="Times New Roman" w:hAnsi="Times New Roman"/>
        </w:rPr>
      </w:pPr>
    </w:p>
    <w:p w14:paraId="4E2FBA24"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2.</w:t>
      </w:r>
      <w:r w:rsidRPr="00B14FBB">
        <w:rPr>
          <w:rFonts w:ascii="Times New Roman" w:hAnsi="Times New Roman"/>
          <w:b/>
        </w:rPr>
        <w:tab/>
      </w:r>
      <w:r w:rsidRPr="00B14FBB">
        <w:rPr>
          <w:rFonts w:ascii="Times New Roman" w:eastAsia="Times New Roman" w:hAnsi="Times New Roman"/>
          <w:b/>
          <w:noProof/>
          <w:snapToGrid w:val="0"/>
          <w:szCs w:val="24"/>
        </w:rPr>
        <w:t>VEIKLIOJI (-IOS) MEDŽIAGA (-OS) IR JOS (-Ų) KIEKIS (-IAI)</w:t>
      </w:r>
    </w:p>
    <w:p w14:paraId="4E2FBA25" w14:textId="77777777" w:rsidR="00B14FBB" w:rsidRPr="00B14FBB" w:rsidRDefault="00B14FBB" w:rsidP="00B14FBB">
      <w:pPr>
        <w:tabs>
          <w:tab w:val="left" w:pos="567"/>
        </w:tabs>
        <w:spacing w:after="0" w:line="240" w:lineRule="auto"/>
        <w:rPr>
          <w:rFonts w:ascii="Times New Roman" w:hAnsi="Times New Roman"/>
        </w:rPr>
      </w:pPr>
    </w:p>
    <w:p w14:paraId="4E2FBA26" w14:textId="77777777" w:rsidR="00B14FBB" w:rsidRPr="00B14FBB" w:rsidRDefault="00FB0C48" w:rsidP="00B14FBB">
      <w:pPr>
        <w:tabs>
          <w:tab w:val="left" w:pos="567"/>
        </w:tabs>
        <w:spacing w:after="0" w:line="240" w:lineRule="auto"/>
        <w:rPr>
          <w:rFonts w:ascii="Times New Roman" w:hAnsi="Times New Roman"/>
        </w:rPr>
      </w:pPr>
      <w:r w:rsidRPr="00B14FBB">
        <w:rPr>
          <w:rFonts w:ascii="Times New Roman" w:hAnsi="Times New Roman"/>
        </w:rPr>
        <w:t>Kiekviename</w:t>
      </w:r>
      <w:r>
        <w:rPr>
          <w:rFonts w:ascii="Times New Roman" w:hAnsi="Times New Roman"/>
        </w:rPr>
        <w:t> </w:t>
      </w:r>
      <w:r w:rsidR="00B14FBB" w:rsidRPr="00B14FBB">
        <w:rPr>
          <w:rFonts w:ascii="Times New Roman" w:hAnsi="Times New Roman"/>
        </w:rPr>
        <w:t>ml yra 10 mg propofolio.</w:t>
      </w:r>
    </w:p>
    <w:p w14:paraId="4E2FBA27" w14:textId="77777777" w:rsidR="00B14FBB" w:rsidRPr="00B14FBB" w:rsidRDefault="00B14FBB" w:rsidP="00B14FBB">
      <w:pPr>
        <w:tabs>
          <w:tab w:val="left" w:pos="567"/>
        </w:tabs>
        <w:spacing w:after="0" w:line="240" w:lineRule="auto"/>
        <w:rPr>
          <w:rFonts w:ascii="Times New Roman" w:hAnsi="Times New Roman"/>
        </w:rPr>
      </w:pPr>
    </w:p>
    <w:p w14:paraId="4E2FBA28"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Kiekviename švirkšte yra 500 mg propofolio.</w:t>
      </w:r>
    </w:p>
    <w:p w14:paraId="4E2FBA29" w14:textId="77777777" w:rsidR="00B14FBB" w:rsidRPr="00B14FBB" w:rsidRDefault="00B14FBB" w:rsidP="00B14FBB">
      <w:pPr>
        <w:tabs>
          <w:tab w:val="left" w:pos="567"/>
        </w:tabs>
        <w:spacing w:after="0" w:line="240" w:lineRule="auto"/>
        <w:rPr>
          <w:rFonts w:ascii="Times New Roman" w:hAnsi="Times New Roman"/>
        </w:rPr>
      </w:pPr>
    </w:p>
    <w:p w14:paraId="4E2FBA2A" w14:textId="77777777" w:rsidR="00B14FBB" w:rsidRPr="00B14FBB" w:rsidRDefault="00B14FBB" w:rsidP="00B14FBB">
      <w:pPr>
        <w:tabs>
          <w:tab w:val="left" w:pos="567"/>
        </w:tabs>
        <w:spacing w:after="0" w:line="240" w:lineRule="auto"/>
        <w:rPr>
          <w:rFonts w:ascii="Times New Roman" w:hAnsi="Times New Roman"/>
        </w:rPr>
      </w:pPr>
    </w:p>
    <w:p w14:paraId="4E2FBA2B"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3.</w:t>
      </w:r>
      <w:r w:rsidRPr="00B14FBB">
        <w:rPr>
          <w:rFonts w:ascii="Times New Roman" w:hAnsi="Times New Roman"/>
          <w:b/>
        </w:rPr>
        <w:tab/>
        <w:t>PAGALBINIŲ MEDŽIAGŲ SĄRAŠAS</w:t>
      </w:r>
    </w:p>
    <w:p w14:paraId="4E2FBA2C" w14:textId="77777777" w:rsidR="00B14FBB" w:rsidRPr="00B14FBB" w:rsidRDefault="00B14FBB" w:rsidP="00B14FBB">
      <w:pPr>
        <w:tabs>
          <w:tab w:val="left" w:pos="567"/>
        </w:tabs>
        <w:spacing w:after="0" w:line="240" w:lineRule="auto"/>
        <w:rPr>
          <w:rFonts w:ascii="Times New Roman" w:hAnsi="Times New Roman"/>
        </w:rPr>
      </w:pPr>
    </w:p>
    <w:p w14:paraId="4E2FBA2D" w14:textId="77777777" w:rsidR="00B14FBB" w:rsidRPr="00B8183C" w:rsidRDefault="00B14FBB" w:rsidP="00B14FBB">
      <w:pPr>
        <w:tabs>
          <w:tab w:val="left" w:pos="567"/>
        </w:tabs>
        <w:spacing w:after="0" w:line="240" w:lineRule="auto"/>
        <w:rPr>
          <w:rFonts w:ascii="Times New Roman" w:hAnsi="Times New Roman"/>
          <w:lang w:val="la-Latn"/>
        </w:rPr>
      </w:pPr>
      <w:r w:rsidRPr="00B8183C">
        <w:rPr>
          <w:rFonts w:ascii="Times New Roman" w:hAnsi="Times New Roman"/>
          <w:lang w:val="la-Latn"/>
        </w:rPr>
        <w:t>Soiae oleum raffinatum, Triglycerida saturata media, Phosphatidum ovi depuratum, Glycerolum, Acidum oleicum, Natrii hydroxidum, Aqua ad iniectabile.</w:t>
      </w:r>
    </w:p>
    <w:p w14:paraId="4E2FBA2E" w14:textId="77777777" w:rsidR="00B14FBB" w:rsidRPr="00B14FBB" w:rsidRDefault="00B14FBB" w:rsidP="00B14FBB">
      <w:pPr>
        <w:tabs>
          <w:tab w:val="left" w:pos="567"/>
        </w:tabs>
        <w:spacing w:after="0" w:line="240" w:lineRule="auto"/>
        <w:rPr>
          <w:rFonts w:ascii="Times New Roman" w:hAnsi="Times New Roman"/>
        </w:rPr>
      </w:pPr>
    </w:p>
    <w:p w14:paraId="4E2FBA2F" w14:textId="77777777" w:rsidR="00B14FBB" w:rsidRPr="00B14FBB" w:rsidRDefault="00B14FBB" w:rsidP="00B14FBB">
      <w:pPr>
        <w:tabs>
          <w:tab w:val="left" w:pos="567"/>
        </w:tabs>
        <w:spacing w:after="0" w:line="240" w:lineRule="auto"/>
        <w:rPr>
          <w:rFonts w:ascii="Times New Roman" w:hAnsi="Times New Roman"/>
        </w:rPr>
      </w:pPr>
    </w:p>
    <w:p w14:paraId="4E2FBA30" w14:textId="77777777" w:rsidR="00B14FBB" w:rsidRPr="00B14FBB" w:rsidRDefault="00B14FBB" w:rsidP="00B14FBB">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4.</w:t>
      </w:r>
      <w:r w:rsidRPr="00B14FBB">
        <w:rPr>
          <w:rFonts w:ascii="Times New Roman" w:hAnsi="Times New Roman"/>
          <w:b/>
        </w:rPr>
        <w:tab/>
        <w:t>FARMACINĖ FORMA IR KIEKIS PAKUOTĖJE</w:t>
      </w:r>
    </w:p>
    <w:p w14:paraId="4E2FBA31" w14:textId="77777777" w:rsidR="00B14FBB" w:rsidRPr="00B14FBB" w:rsidRDefault="00B14FBB" w:rsidP="00B14FBB">
      <w:pPr>
        <w:tabs>
          <w:tab w:val="left" w:pos="567"/>
        </w:tabs>
        <w:spacing w:after="0" w:line="240" w:lineRule="auto"/>
        <w:rPr>
          <w:rFonts w:ascii="Times New Roman" w:hAnsi="Times New Roman"/>
        </w:rPr>
      </w:pPr>
    </w:p>
    <w:p w14:paraId="4E2FBA32"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shd w:val="clear" w:color="auto" w:fill="E6E6E6"/>
        </w:rPr>
        <w:t>Injekcinė ar infuzinė emulsija užpildytame švirkšte</w:t>
      </w:r>
    </w:p>
    <w:p w14:paraId="4E2FBA33"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50 ml</w:t>
      </w:r>
    </w:p>
    <w:p w14:paraId="4E2FBA34" w14:textId="77777777" w:rsidR="00B14FBB" w:rsidRPr="00B14FBB" w:rsidRDefault="00B14FBB" w:rsidP="00B14FBB">
      <w:pPr>
        <w:tabs>
          <w:tab w:val="left" w:pos="567"/>
        </w:tabs>
        <w:spacing w:after="0" w:line="240" w:lineRule="auto"/>
        <w:rPr>
          <w:rFonts w:ascii="Times New Roman" w:hAnsi="Times New Roman"/>
        </w:rPr>
      </w:pPr>
    </w:p>
    <w:p w14:paraId="4E2FBA35" w14:textId="77777777" w:rsidR="00B14FBB" w:rsidRPr="00B14FBB" w:rsidRDefault="00B14FBB" w:rsidP="00B14FBB">
      <w:pPr>
        <w:tabs>
          <w:tab w:val="left" w:pos="567"/>
        </w:tabs>
        <w:spacing w:after="0" w:line="240" w:lineRule="auto"/>
        <w:rPr>
          <w:rFonts w:ascii="Times New Roman" w:hAnsi="Times New Roman"/>
        </w:rPr>
      </w:pPr>
    </w:p>
    <w:p w14:paraId="4E2FBA36"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5.</w:t>
      </w:r>
      <w:r w:rsidRPr="00B14FBB">
        <w:rPr>
          <w:rFonts w:ascii="Times New Roman" w:hAnsi="Times New Roman"/>
          <w:b/>
        </w:rPr>
        <w:tab/>
        <w:t>VARTOJIMO METODAS IR BŪDAS (-AI)</w:t>
      </w:r>
    </w:p>
    <w:p w14:paraId="4E2FBA37" w14:textId="77777777" w:rsidR="00B14FBB" w:rsidRPr="00B14FBB" w:rsidRDefault="00B14FBB" w:rsidP="00B14FBB">
      <w:pPr>
        <w:tabs>
          <w:tab w:val="left" w:pos="567"/>
        </w:tabs>
        <w:spacing w:after="0" w:line="240" w:lineRule="auto"/>
        <w:rPr>
          <w:rFonts w:ascii="Times New Roman" w:hAnsi="Times New Roman"/>
        </w:rPr>
      </w:pPr>
    </w:p>
    <w:p w14:paraId="4E2FBA38"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i.v.</w:t>
      </w:r>
    </w:p>
    <w:p w14:paraId="4E2FBA39" w14:textId="77777777" w:rsidR="00B14FBB" w:rsidRPr="00B14FBB" w:rsidRDefault="008C7963" w:rsidP="00B14FBB">
      <w:pPr>
        <w:tabs>
          <w:tab w:val="left" w:pos="567"/>
        </w:tabs>
        <w:spacing w:after="0" w:line="240" w:lineRule="auto"/>
        <w:rPr>
          <w:rFonts w:ascii="Times New Roman" w:hAnsi="Times New Roman"/>
        </w:rPr>
      </w:pPr>
      <w:r w:rsidRPr="008C7963">
        <w:rPr>
          <w:rFonts w:ascii="Times New Roman" w:hAnsi="Times New Roman"/>
        </w:rPr>
        <w:t xml:space="preserve">Vienkartiniam vartojimui vienam pacientui. </w:t>
      </w:r>
      <w:r w:rsidRPr="00AB3209">
        <w:rPr>
          <w:rFonts w:ascii="Times New Roman" w:hAnsi="Times New Roman"/>
          <w:highlight w:val="lightGray"/>
        </w:rPr>
        <w:t>Vartojant kelis kartus, kyla sepsio rizika</w:t>
      </w:r>
      <w:r w:rsidR="00B14FBB" w:rsidRPr="00B14FBB">
        <w:rPr>
          <w:rFonts w:ascii="Times New Roman" w:hAnsi="Times New Roman"/>
        </w:rPr>
        <w:t>.</w:t>
      </w:r>
    </w:p>
    <w:p w14:paraId="4E2FBA3A" w14:textId="77777777" w:rsidR="00B14FBB" w:rsidRDefault="00B14FBB" w:rsidP="00B14FBB">
      <w:pPr>
        <w:tabs>
          <w:tab w:val="left" w:pos="567"/>
        </w:tabs>
        <w:spacing w:after="0" w:line="240" w:lineRule="auto"/>
        <w:rPr>
          <w:rFonts w:ascii="Times New Roman" w:hAnsi="Times New Roman"/>
        </w:rPr>
      </w:pPr>
      <w:r w:rsidRPr="00B14FBB">
        <w:rPr>
          <w:rFonts w:ascii="Times New Roman" w:hAnsi="Times New Roman"/>
        </w:rPr>
        <w:t>Prieš vartojimą pakratykite.</w:t>
      </w:r>
    </w:p>
    <w:p w14:paraId="4E2FBA3B" w14:textId="77777777" w:rsidR="00F26EFD" w:rsidRPr="00B14FBB" w:rsidRDefault="00F26EFD" w:rsidP="00B14FBB">
      <w:pPr>
        <w:tabs>
          <w:tab w:val="left" w:pos="567"/>
        </w:tabs>
        <w:spacing w:after="0" w:line="240" w:lineRule="auto"/>
        <w:rPr>
          <w:rFonts w:ascii="Times New Roman" w:hAnsi="Times New Roman"/>
        </w:rPr>
      </w:pPr>
    </w:p>
    <w:p w14:paraId="4E2FBA3C"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Prieš vartojimą perskaitykite pakuotės lapelį.</w:t>
      </w:r>
    </w:p>
    <w:p w14:paraId="4E2FBA3D" w14:textId="77777777" w:rsidR="00B14FBB" w:rsidRPr="00B14FBB" w:rsidRDefault="00B14FBB" w:rsidP="00B14FBB">
      <w:pPr>
        <w:tabs>
          <w:tab w:val="left" w:pos="567"/>
        </w:tabs>
        <w:spacing w:after="0" w:line="240" w:lineRule="auto"/>
        <w:rPr>
          <w:rFonts w:ascii="Times New Roman" w:hAnsi="Times New Roman"/>
        </w:rPr>
      </w:pPr>
    </w:p>
    <w:p w14:paraId="4E2FBA3E" w14:textId="77777777" w:rsidR="00B14FBB" w:rsidRPr="00B14FBB" w:rsidRDefault="00B14FBB" w:rsidP="00B14FBB">
      <w:pPr>
        <w:tabs>
          <w:tab w:val="left" w:pos="567"/>
        </w:tabs>
        <w:spacing w:after="0" w:line="240" w:lineRule="auto"/>
        <w:rPr>
          <w:rFonts w:ascii="Times New Roman" w:hAnsi="Times New Roman"/>
        </w:rPr>
      </w:pPr>
    </w:p>
    <w:p w14:paraId="4E2FBA3F"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6.</w:t>
      </w:r>
      <w:r w:rsidRPr="00B14FBB">
        <w:rPr>
          <w:rFonts w:ascii="Times New Roman" w:hAnsi="Times New Roman"/>
          <w:b/>
        </w:rPr>
        <w:tab/>
        <w:t>SPECIALUS ĮSPĖJIMAS, KAD VAISTINĮ PREPARATĄ BŪTINA LAIKYTI VAIKAMS NEPASTEBIMOJE IR NEPASIEKIAMOJE VIETOJE</w:t>
      </w:r>
    </w:p>
    <w:p w14:paraId="4E2FBA40" w14:textId="77777777" w:rsidR="00B14FBB" w:rsidRPr="00B14FBB" w:rsidRDefault="00B14FBB" w:rsidP="00B14FBB">
      <w:pPr>
        <w:tabs>
          <w:tab w:val="left" w:pos="567"/>
        </w:tabs>
        <w:spacing w:after="0" w:line="240" w:lineRule="auto"/>
        <w:rPr>
          <w:rFonts w:ascii="Times New Roman" w:hAnsi="Times New Roman"/>
        </w:rPr>
      </w:pPr>
    </w:p>
    <w:p w14:paraId="4E2FBA41"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Laikyti vaikams nepastebimoje ir nepasiekiamoje vietoje.</w:t>
      </w:r>
    </w:p>
    <w:p w14:paraId="4E2FBA42" w14:textId="77777777" w:rsidR="00B14FBB" w:rsidRPr="00B14FBB" w:rsidRDefault="00B14FBB" w:rsidP="00B14FBB">
      <w:pPr>
        <w:tabs>
          <w:tab w:val="left" w:pos="567"/>
        </w:tabs>
        <w:spacing w:after="0" w:line="240" w:lineRule="auto"/>
        <w:rPr>
          <w:rFonts w:ascii="Times New Roman" w:hAnsi="Times New Roman"/>
        </w:rPr>
      </w:pPr>
    </w:p>
    <w:p w14:paraId="4E2FBA43" w14:textId="77777777" w:rsidR="00B14FBB" w:rsidRPr="00B14FBB" w:rsidRDefault="00B14FBB" w:rsidP="00B14FBB">
      <w:pPr>
        <w:tabs>
          <w:tab w:val="left" w:pos="567"/>
        </w:tabs>
        <w:spacing w:after="0" w:line="240" w:lineRule="auto"/>
        <w:rPr>
          <w:rFonts w:ascii="Times New Roman" w:hAnsi="Times New Roman"/>
        </w:rPr>
      </w:pPr>
    </w:p>
    <w:p w14:paraId="4E2FBA44"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7.</w:t>
      </w:r>
      <w:r w:rsidRPr="00B14FBB">
        <w:rPr>
          <w:rFonts w:ascii="Times New Roman" w:hAnsi="Times New Roman"/>
          <w:b/>
        </w:rPr>
        <w:tab/>
        <w:t>KITAS (-I) SPECIALUS (-ŪS) ĮSPĖJIMAS (-AI) (JEI REIKIA)</w:t>
      </w:r>
    </w:p>
    <w:p w14:paraId="4E2FBA45" w14:textId="77777777" w:rsidR="00B14FBB" w:rsidRPr="00B14FBB" w:rsidRDefault="00B14FBB" w:rsidP="00B14FBB">
      <w:pPr>
        <w:tabs>
          <w:tab w:val="left" w:pos="567"/>
        </w:tabs>
        <w:spacing w:after="0" w:line="240" w:lineRule="auto"/>
        <w:rPr>
          <w:rFonts w:ascii="Times New Roman" w:hAnsi="Times New Roman"/>
        </w:rPr>
      </w:pPr>
    </w:p>
    <w:p w14:paraId="4E2FBA46" w14:textId="77777777" w:rsidR="00B14FBB" w:rsidRPr="00B14FBB" w:rsidRDefault="00B14FBB" w:rsidP="00B14FBB">
      <w:pPr>
        <w:tabs>
          <w:tab w:val="left" w:pos="567"/>
        </w:tabs>
        <w:spacing w:after="0" w:line="240" w:lineRule="auto"/>
        <w:rPr>
          <w:rFonts w:ascii="Times New Roman" w:hAnsi="Times New Roman"/>
        </w:rPr>
      </w:pPr>
    </w:p>
    <w:p w14:paraId="4E2FBA47"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8.</w:t>
      </w:r>
      <w:r w:rsidRPr="00B14FBB">
        <w:rPr>
          <w:rFonts w:ascii="Times New Roman" w:hAnsi="Times New Roman"/>
          <w:b/>
        </w:rPr>
        <w:tab/>
        <w:t>TINKAMUMO LAIKAS</w:t>
      </w:r>
    </w:p>
    <w:p w14:paraId="4E2FBA48" w14:textId="77777777" w:rsidR="00B14FBB" w:rsidRPr="00B14FBB" w:rsidRDefault="00B14FBB" w:rsidP="00B14FBB">
      <w:pPr>
        <w:tabs>
          <w:tab w:val="left" w:pos="567"/>
        </w:tabs>
        <w:spacing w:after="0" w:line="240" w:lineRule="auto"/>
        <w:rPr>
          <w:rFonts w:ascii="Times New Roman" w:hAnsi="Times New Roman"/>
        </w:rPr>
      </w:pPr>
    </w:p>
    <w:p w14:paraId="4E2FBA49"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EXP {mm.MMMM}</w:t>
      </w:r>
    </w:p>
    <w:p w14:paraId="4E2FBA4A" w14:textId="77777777" w:rsidR="00B14FBB" w:rsidRPr="00B14FBB" w:rsidRDefault="008C7963" w:rsidP="00B14FBB">
      <w:pPr>
        <w:tabs>
          <w:tab w:val="left" w:pos="567"/>
        </w:tabs>
        <w:spacing w:after="0" w:line="240" w:lineRule="auto"/>
        <w:rPr>
          <w:rFonts w:ascii="Times New Roman" w:hAnsi="Times New Roman"/>
        </w:rPr>
      </w:pPr>
      <w:r w:rsidRPr="008C7963">
        <w:rPr>
          <w:rFonts w:ascii="Times New Roman" w:hAnsi="Times New Roman"/>
        </w:rPr>
        <w:t>Atidarius, suvartoti nedelsiant</w:t>
      </w:r>
      <w:r w:rsidR="00B14FBB" w:rsidRPr="00B14FBB">
        <w:rPr>
          <w:rFonts w:ascii="Times New Roman" w:hAnsi="Times New Roman"/>
        </w:rPr>
        <w:t>.</w:t>
      </w:r>
    </w:p>
    <w:p w14:paraId="4E2FBA4B"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Praskiesto vaisto tinkamumo laikas nurodytas pakuotės lapelyje.</w:t>
      </w:r>
    </w:p>
    <w:p w14:paraId="4E2FBA4C" w14:textId="77777777" w:rsidR="00B14FBB" w:rsidRPr="00B14FBB" w:rsidRDefault="00B14FBB" w:rsidP="00B14FBB">
      <w:pPr>
        <w:tabs>
          <w:tab w:val="left" w:pos="567"/>
        </w:tabs>
        <w:spacing w:after="0" w:line="240" w:lineRule="auto"/>
        <w:rPr>
          <w:rFonts w:ascii="Times New Roman" w:hAnsi="Times New Roman"/>
        </w:rPr>
      </w:pPr>
    </w:p>
    <w:p w14:paraId="4E2FBA4D" w14:textId="77777777" w:rsidR="00B14FBB" w:rsidRPr="00B14FBB" w:rsidRDefault="00B14FBB" w:rsidP="00B14FBB">
      <w:pPr>
        <w:tabs>
          <w:tab w:val="left" w:pos="567"/>
        </w:tabs>
        <w:spacing w:after="0" w:line="240" w:lineRule="auto"/>
        <w:rPr>
          <w:rFonts w:ascii="Times New Roman" w:hAnsi="Times New Roman"/>
        </w:rPr>
      </w:pPr>
    </w:p>
    <w:p w14:paraId="4E2FBA4E"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9.</w:t>
      </w:r>
      <w:r w:rsidRPr="00B14FBB">
        <w:rPr>
          <w:rFonts w:ascii="Times New Roman" w:hAnsi="Times New Roman"/>
          <w:b/>
        </w:rPr>
        <w:tab/>
        <w:t>SPECIALIOS LAIKYMO SĄLYGOS</w:t>
      </w:r>
    </w:p>
    <w:p w14:paraId="4E2FBA4F" w14:textId="77777777" w:rsidR="00B14FBB" w:rsidRPr="00B14FBB" w:rsidRDefault="00B14FBB" w:rsidP="00B14FBB">
      <w:pPr>
        <w:tabs>
          <w:tab w:val="left" w:pos="567"/>
        </w:tabs>
        <w:spacing w:after="0" w:line="240" w:lineRule="auto"/>
        <w:rPr>
          <w:rFonts w:ascii="Times New Roman" w:hAnsi="Times New Roman"/>
        </w:rPr>
      </w:pPr>
    </w:p>
    <w:p w14:paraId="4E2FBA50"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Laikyti ne aukštesnėje kaip 25 </w:t>
      </w:r>
      <w:r w:rsidRPr="00B14FBB">
        <w:rPr>
          <w:rFonts w:ascii="Times New Roman" w:hAnsi="Times New Roman"/>
        </w:rPr>
        <w:sym w:font="Symbol" w:char="F0B0"/>
      </w:r>
      <w:r w:rsidRPr="00B14FBB">
        <w:rPr>
          <w:rFonts w:ascii="Times New Roman" w:hAnsi="Times New Roman"/>
        </w:rPr>
        <w:t>C temperatūroje. Negalima užšaldyti.</w:t>
      </w:r>
    </w:p>
    <w:p w14:paraId="4E2FBA51" w14:textId="77777777" w:rsidR="00B14FBB" w:rsidRPr="00B14FBB" w:rsidRDefault="00B14FBB" w:rsidP="00B14FBB">
      <w:pPr>
        <w:tabs>
          <w:tab w:val="left" w:pos="567"/>
        </w:tabs>
        <w:spacing w:after="0" w:line="240" w:lineRule="auto"/>
        <w:rPr>
          <w:rFonts w:ascii="Times New Roman" w:hAnsi="Times New Roman"/>
        </w:rPr>
      </w:pPr>
    </w:p>
    <w:p w14:paraId="4E2FBA52" w14:textId="77777777" w:rsidR="00B14FBB" w:rsidRPr="00B14FBB" w:rsidRDefault="00B14FBB" w:rsidP="00B14FBB">
      <w:pPr>
        <w:tabs>
          <w:tab w:val="left" w:pos="567"/>
        </w:tabs>
        <w:spacing w:after="0" w:line="240" w:lineRule="auto"/>
        <w:rPr>
          <w:rFonts w:ascii="Times New Roman" w:hAnsi="Times New Roman"/>
        </w:rPr>
      </w:pPr>
    </w:p>
    <w:p w14:paraId="4E2FBA53"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10.</w:t>
      </w:r>
      <w:r w:rsidRPr="00B14FBB">
        <w:rPr>
          <w:rFonts w:ascii="Times New Roman" w:hAnsi="Times New Roman"/>
          <w:b/>
        </w:rPr>
        <w:tab/>
        <w:t>SPECIALIOS ATSARGUMO PRIEMONĖS DĖL NESUVARTOTO VAISTINIO PREPARATO AR JO ATLIEKŲ TVARKYMO (JEI REIKIA)</w:t>
      </w:r>
    </w:p>
    <w:p w14:paraId="4E2FBA54" w14:textId="77777777" w:rsidR="00B14FBB" w:rsidRPr="00B14FBB" w:rsidRDefault="00B14FBB" w:rsidP="00B14FBB">
      <w:pPr>
        <w:tabs>
          <w:tab w:val="left" w:pos="567"/>
        </w:tabs>
        <w:spacing w:after="0" w:line="240" w:lineRule="auto"/>
        <w:rPr>
          <w:rFonts w:ascii="Times New Roman" w:hAnsi="Times New Roman"/>
        </w:rPr>
      </w:pPr>
    </w:p>
    <w:p w14:paraId="4E2FBA55" w14:textId="77777777" w:rsidR="00B14FBB" w:rsidRPr="00B14FBB" w:rsidRDefault="00B14FBB" w:rsidP="00B14FBB">
      <w:pPr>
        <w:tabs>
          <w:tab w:val="left" w:pos="567"/>
        </w:tabs>
        <w:spacing w:after="0" w:line="240" w:lineRule="auto"/>
        <w:rPr>
          <w:rFonts w:ascii="Times New Roman" w:hAnsi="Times New Roman"/>
        </w:rPr>
      </w:pPr>
    </w:p>
    <w:p w14:paraId="4E2FBA56"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11.</w:t>
      </w:r>
      <w:r w:rsidRPr="00B14FBB">
        <w:rPr>
          <w:rFonts w:ascii="Times New Roman" w:hAnsi="Times New Roman"/>
          <w:b/>
        </w:rPr>
        <w:tab/>
        <w:t>REGISTRUOTOJO PAVADINIMAS IR ADRESAS</w:t>
      </w:r>
    </w:p>
    <w:p w14:paraId="4E2FBA57" w14:textId="77777777" w:rsidR="00B14FBB" w:rsidRPr="00B14FBB" w:rsidRDefault="00B14FBB" w:rsidP="00B14FBB">
      <w:pPr>
        <w:tabs>
          <w:tab w:val="left" w:pos="567"/>
        </w:tabs>
        <w:spacing w:after="0" w:line="240" w:lineRule="auto"/>
        <w:rPr>
          <w:rFonts w:ascii="Times New Roman" w:hAnsi="Times New Roman"/>
        </w:rPr>
      </w:pPr>
    </w:p>
    <w:p w14:paraId="4E2FBA58"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Fresenius Kabi Deutschland GmbH</w:t>
      </w:r>
    </w:p>
    <w:p w14:paraId="4E2FBA59"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61346 Bad Homburg v.d.H.</w:t>
      </w:r>
    </w:p>
    <w:p w14:paraId="4E2FBA5A"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Vokietija</w:t>
      </w:r>
    </w:p>
    <w:p w14:paraId="4E2FBA5B" w14:textId="77777777" w:rsidR="00B14FBB" w:rsidRPr="00B14FBB" w:rsidRDefault="00B14FBB" w:rsidP="00B14FBB">
      <w:pPr>
        <w:tabs>
          <w:tab w:val="left" w:pos="567"/>
        </w:tabs>
        <w:spacing w:after="0" w:line="240" w:lineRule="auto"/>
        <w:rPr>
          <w:rFonts w:ascii="Times New Roman" w:hAnsi="Times New Roman"/>
        </w:rPr>
      </w:pPr>
    </w:p>
    <w:p w14:paraId="4E2FBA5C" w14:textId="77777777" w:rsidR="00B14FBB" w:rsidRPr="00B14FBB" w:rsidRDefault="00B14FBB" w:rsidP="00B14FBB">
      <w:pPr>
        <w:tabs>
          <w:tab w:val="left" w:pos="567"/>
        </w:tabs>
        <w:spacing w:after="0" w:line="240" w:lineRule="auto"/>
        <w:rPr>
          <w:rFonts w:ascii="Times New Roman" w:hAnsi="Times New Roman"/>
        </w:rPr>
      </w:pPr>
    </w:p>
    <w:p w14:paraId="4E2FBA5D"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12.</w:t>
      </w:r>
      <w:r w:rsidRPr="00B14FBB">
        <w:rPr>
          <w:rFonts w:ascii="Times New Roman" w:hAnsi="Times New Roman"/>
          <w:b/>
        </w:rPr>
        <w:tab/>
        <w:t>REGISTRACIJOS PAŽYMĖJIMO NUMERIS</w:t>
      </w:r>
    </w:p>
    <w:p w14:paraId="4E2FBA5E" w14:textId="77777777" w:rsidR="00B14FBB" w:rsidRPr="00B14FBB" w:rsidRDefault="00B14FBB" w:rsidP="00B14FBB">
      <w:pPr>
        <w:tabs>
          <w:tab w:val="left" w:pos="567"/>
        </w:tabs>
        <w:spacing w:after="0" w:line="240" w:lineRule="auto"/>
        <w:rPr>
          <w:rFonts w:ascii="Times New Roman" w:hAnsi="Times New Roman"/>
        </w:rPr>
      </w:pPr>
    </w:p>
    <w:p w14:paraId="4E2FBA5F"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LT/1/05/0195/014</w:t>
      </w:r>
    </w:p>
    <w:p w14:paraId="4E2FBA60" w14:textId="77777777" w:rsidR="00B14FBB" w:rsidRPr="00B14FBB" w:rsidRDefault="00B14FBB" w:rsidP="00B14FBB">
      <w:pPr>
        <w:tabs>
          <w:tab w:val="left" w:pos="567"/>
        </w:tabs>
        <w:spacing w:after="0" w:line="240" w:lineRule="auto"/>
        <w:rPr>
          <w:rFonts w:ascii="Times New Roman" w:hAnsi="Times New Roman"/>
        </w:rPr>
      </w:pPr>
    </w:p>
    <w:p w14:paraId="4E2FBA61" w14:textId="77777777" w:rsidR="00B14FBB" w:rsidRPr="00B14FBB" w:rsidRDefault="00B14FBB" w:rsidP="00B14FBB">
      <w:pPr>
        <w:tabs>
          <w:tab w:val="left" w:pos="567"/>
        </w:tabs>
        <w:spacing w:after="0" w:line="240" w:lineRule="auto"/>
        <w:rPr>
          <w:rFonts w:ascii="Times New Roman" w:hAnsi="Times New Roman"/>
        </w:rPr>
      </w:pPr>
    </w:p>
    <w:p w14:paraId="4E2FBA62"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13.</w:t>
      </w:r>
      <w:r w:rsidRPr="00B14FBB">
        <w:rPr>
          <w:rFonts w:ascii="Times New Roman" w:hAnsi="Times New Roman"/>
          <w:b/>
        </w:rPr>
        <w:tab/>
        <w:t>SERIJOS NUMERIS</w:t>
      </w:r>
    </w:p>
    <w:p w14:paraId="4E2FBA63" w14:textId="77777777" w:rsidR="00B14FBB" w:rsidRPr="00B14FBB" w:rsidRDefault="00B14FBB" w:rsidP="00B14FBB">
      <w:pPr>
        <w:tabs>
          <w:tab w:val="left" w:pos="567"/>
        </w:tabs>
        <w:spacing w:after="0" w:line="240" w:lineRule="auto"/>
        <w:rPr>
          <w:rFonts w:ascii="Times New Roman" w:hAnsi="Times New Roman"/>
        </w:rPr>
      </w:pPr>
    </w:p>
    <w:p w14:paraId="4E2FBA64"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Lot</w:t>
      </w:r>
    </w:p>
    <w:p w14:paraId="4E2FBA65" w14:textId="77777777" w:rsidR="00B14FBB" w:rsidRPr="00B14FBB" w:rsidRDefault="00B14FBB" w:rsidP="00B14FBB">
      <w:pPr>
        <w:tabs>
          <w:tab w:val="left" w:pos="567"/>
        </w:tabs>
        <w:spacing w:after="0" w:line="240" w:lineRule="auto"/>
        <w:rPr>
          <w:rFonts w:ascii="Times New Roman" w:hAnsi="Times New Roman"/>
        </w:rPr>
      </w:pPr>
    </w:p>
    <w:p w14:paraId="4E2FBA66" w14:textId="77777777" w:rsidR="00B14FBB" w:rsidRPr="00B14FBB" w:rsidRDefault="00B14FBB" w:rsidP="00B14FBB">
      <w:pPr>
        <w:tabs>
          <w:tab w:val="left" w:pos="567"/>
        </w:tabs>
        <w:spacing w:after="0" w:line="240" w:lineRule="auto"/>
        <w:rPr>
          <w:rFonts w:ascii="Times New Roman" w:hAnsi="Times New Roman"/>
        </w:rPr>
      </w:pPr>
    </w:p>
    <w:p w14:paraId="4E2FBA67"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14.</w:t>
      </w:r>
      <w:r w:rsidRPr="00B14FBB">
        <w:rPr>
          <w:rFonts w:ascii="Times New Roman" w:hAnsi="Times New Roman"/>
          <w:b/>
        </w:rPr>
        <w:tab/>
        <w:t>PARDAVIMO (IŠDAVIMO) TVARKA</w:t>
      </w:r>
    </w:p>
    <w:p w14:paraId="4E2FBA68" w14:textId="77777777" w:rsidR="00B14FBB" w:rsidRPr="00B14FBB" w:rsidRDefault="00B14FBB" w:rsidP="00B14FBB">
      <w:pPr>
        <w:tabs>
          <w:tab w:val="left" w:pos="567"/>
        </w:tabs>
        <w:spacing w:after="0" w:line="240" w:lineRule="auto"/>
        <w:rPr>
          <w:rFonts w:ascii="Times New Roman" w:hAnsi="Times New Roman"/>
        </w:rPr>
      </w:pPr>
    </w:p>
    <w:p w14:paraId="4E2FBA69"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Receptinis vaistas.</w:t>
      </w:r>
    </w:p>
    <w:p w14:paraId="4E2FBA6A" w14:textId="77777777" w:rsidR="00B14FBB" w:rsidRPr="00B14FBB" w:rsidRDefault="00B14FBB" w:rsidP="00B14FBB">
      <w:pPr>
        <w:tabs>
          <w:tab w:val="left" w:pos="567"/>
        </w:tabs>
        <w:spacing w:after="0" w:line="240" w:lineRule="auto"/>
        <w:rPr>
          <w:rFonts w:ascii="Times New Roman" w:hAnsi="Times New Roman"/>
        </w:rPr>
      </w:pPr>
    </w:p>
    <w:p w14:paraId="4E2FBA6B" w14:textId="77777777" w:rsidR="00B14FBB" w:rsidRPr="00B14FBB" w:rsidRDefault="00B14FBB" w:rsidP="00B14FBB">
      <w:pPr>
        <w:tabs>
          <w:tab w:val="left" w:pos="567"/>
        </w:tabs>
        <w:spacing w:after="0" w:line="240" w:lineRule="auto"/>
        <w:rPr>
          <w:rFonts w:ascii="Times New Roman" w:hAnsi="Times New Roman"/>
        </w:rPr>
      </w:pPr>
    </w:p>
    <w:p w14:paraId="4E2FBA6C"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15.</w:t>
      </w:r>
      <w:r w:rsidRPr="00B14FBB">
        <w:rPr>
          <w:rFonts w:ascii="Times New Roman" w:hAnsi="Times New Roman"/>
          <w:b/>
        </w:rPr>
        <w:tab/>
        <w:t>VARTOJIMO INSTRUKCIJA</w:t>
      </w:r>
    </w:p>
    <w:p w14:paraId="4E2FBA6D" w14:textId="77777777" w:rsidR="00B14FBB" w:rsidRPr="00B14FBB" w:rsidRDefault="00B14FBB" w:rsidP="00B14FBB">
      <w:pPr>
        <w:tabs>
          <w:tab w:val="left" w:pos="567"/>
        </w:tabs>
        <w:spacing w:after="0" w:line="240" w:lineRule="auto"/>
        <w:rPr>
          <w:rFonts w:ascii="Times New Roman" w:hAnsi="Times New Roman"/>
        </w:rPr>
      </w:pPr>
    </w:p>
    <w:p w14:paraId="4E2FBA6E" w14:textId="77777777" w:rsidR="00B14FBB" w:rsidRPr="00B14FBB" w:rsidRDefault="00B14FBB" w:rsidP="00B14FBB">
      <w:pPr>
        <w:tabs>
          <w:tab w:val="left" w:pos="567"/>
        </w:tabs>
        <w:spacing w:after="0" w:line="240" w:lineRule="auto"/>
        <w:rPr>
          <w:rFonts w:ascii="Times New Roman" w:hAnsi="Times New Roman"/>
        </w:rPr>
      </w:pPr>
    </w:p>
    <w:p w14:paraId="4E2FBA6F"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16.</w:t>
      </w:r>
      <w:r w:rsidRPr="00B14FBB">
        <w:rPr>
          <w:rFonts w:ascii="Times New Roman" w:hAnsi="Times New Roman"/>
          <w:b/>
        </w:rPr>
        <w:tab/>
        <w:t>INFORMACIJA BRAILIO RAŠTU</w:t>
      </w:r>
    </w:p>
    <w:p w14:paraId="4E2FBA70" w14:textId="77777777" w:rsidR="00B14FBB" w:rsidRPr="00B14FBB" w:rsidRDefault="00B14FBB" w:rsidP="00B14FBB">
      <w:pPr>
        <w:rPr>
          <w:rFonts w:ascii="Times New Roman" w:hAnsi="Times New Roman"/>
        </w:rPr>
      </w:pPr>
      <w:r w:rsidRPr="00B14FBB">
        <w:rPr>
          <w:rFonts w:ascii="Times New Roman" w:hAnsi="Times New Roman"/>
        </w:rPr>
        <w:br w:type="page"/>
      </w:r>
    </w:p>
    <w:p w14:paraId="4E2FBA71"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lastRenderedPageBreak/>
        <w:t>INFORMACIJA ANT VIDINĖS PAKUOTĖS</w:t>
      </w:r>
    </w:p>
    <w:p w14:paraId="4E2FBA72"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14:paraId="4E2FBA73"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B14FBB">
        <w:rPr>
          <w:rFonts w:ascii="Times New Roman" w:hAnsi="Times New Roman"/>
          <w:b/>
        </w:rPr>
        <w:t>50 ml užpildytas švirkštas (plastiko)</w:t>
      </w:r>
    </w:p>
    <w:p w14:paraId="4E2FBA74" w14:textId="77777777" w:rsidR="00B14FBB" w:rsidRPr="00B14FBB" w:rsidRDefault="00B14FBB" w:rsidP="00B14FBB">
      <w:pPr>
        <w:tabs>
          <w:tab w:val="left" w:pos="567"/>
        </w:tabs>
        <w:spacing w:after="0" w:line="240" w:lineRule="auto"/>
        <w:rPr>
          <w:rFonts w:ascii="Times New Roman" w:hAnsi="Times New Roman"/>
        </w:rPr>
      </w:pPr>
    </w:p>
    <w:p w14:paraId="4E2FBA75" w14:textId="77777777" w:rsidR="00B14FBB" w:rsidRPr="00B14FBB" w:rsidRDefault="00B14FBB" w:rsidP="00B14FBB">
      <w:pPr>
        <w:tabs>
          <w:tab w:val="left" w:pos="567"/>
        </w:tabs>
        <w:spacing w:after="0" w:line="240" w:lineRule="auto"/>
        <w:rPr>
          <w:rFonts w:ascii="Times New Roman" w:hAnsi="Times New Roman"/>
        </w:rPr>
      </w:pPr>
    </w:p>
    <w:p w14:paraId="4E2FBA76"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w:t>
      </w:r>
      <w:r w:rsidRPr="00B14FBB">
        <w:rPr>
          <w:rFonts w:ascii="Times New Roman" w:hAnsi="Times New Roman"/>
          <w:b/>
        </w:rPr>
        <w:tab/>
        <w:t>VAISTINIO PREPARATO PAVADINIMAS</w:t>
      </w:r>
    </w:p>
    <w:p w14:paraId="4E2FBA77" w14:textId="77777777" w:rsidR="00B14FBB" w:rsidRPr="00B14FBB" w:rsidRDefault="00B14FBB" w:rsidP="00B14FBB">
      <w:pPr>
        <w:tabs>
          <w:tab w:val="left" w:pos="567"/>
        </w:tabs>
        <w:spacing w:after="0" w:line="240" w:lineRule="auto"/>
        <w:rPr>
          <w:rFonts w:ascii="Times New Roman" w:hAnsi="Times New Roman"/>
        </w:rPr>
      </w:pPr>
    </w:p>
    <w:p w14:paraId="4E2FBA78"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Propoven 2 % injekcinė ar infuzinė emulsija užpildytame švirkšte</w:t>
      </w:r>
    </w:p>
    <w:p w14:paraId="4E2FBA79" w14:textId="77777777" w:rsidR="00B14FBB" w:rsidRPr="00B14FBB" w:rsidRDefault="00B14FBB" w:rsidP="00B14FBB">
      <w:pPr>
        <w:tabs>
          <w:tab w:val="left" w:pos="567"/>
        </w:tabs>
        <w:spacing w:after="0" w:line="240" w:lineRule="auto"/>
        <w:rPr>
          <w:rFonts w:ascii="Times New Roman" w:hAnsi="Times New Roman"/>
        </w:rPr>
      </w:pPr>
    </w:p>
    <w:p w14:paraId="4E2FBA7A" w14:textId="77777777" w:rsidR="00B14FBB" w:rsidRPr="00B8183C" w:rsidRDefault="00B14FBB" w:rsidP="00B14FBB">
      <w:pPr>
        <w:tabs>
          <w:tab w:val="left" w:pos="567"/>
        </w:tabs>
        <w:spacing w:after="0" w:line="240" w:lineRule="auto"/>
        <w:rPr>
          <w:rFonts w:ascii="Times New Roman" w:hAnsi="Times New Roman"/>
          <w:iCs/>
          <w:lang w:val="la-Latn"/>
        </w:rPr>
      </w:pPr>
      <w:r w:rsidRPr="00B8183C">
        <w:rPr>
          <w:rFonts w:ascii="Times New Roman" w:hAnsi="Times New Roman"/>
          <w:iCs/>
          <w:lang w:val="la-Latn"/>
        </w:rPr>
        <w:t>propofolum</w:t>
      </w:r>
    </w:p>
    <w:p w14:paraId="4E2FBA7B" w14:textId="77777777" w:rsidR="00B14FBB" w:rsidRPr="00B14FBB" w:rsidRDefault="00B14FBB" w:rsidP="00B14FBB">
      <w:pPr>
        <w:tabs>
          <w:tab w:val="left" w:pos="567"/>
        </w:tabs>
        <w:spacing w:after="0" w:line="240" w:lineRule="auto"/>
        <w:rPr>
          <w:rFonts w:ascii="Times New Roman" w:hAnsi="Times New Roman"/>
        </w:rPr>
      </w:pPr>
    </w:p>
    <w:p w14:paraId="4E2FBA7C" w14:textId="77777777" w:rsidR="00B14FBB" w:rsidRPr="00B14FBB" w:rsidRDefault="00B14FBB" w:rsidP="00B14FBB">
      <w:pPr>
        <w:tabs>
          <w:tab w:val="left" w:pos="567"/>
        </w:tabs>
        <w:spacing w:after="0" w:line="240" w:lineRule="auto"/>
        <w:rPr>
          <w:rFonts w:ascii="Times New Roman" w:hAnsi="Times New Roman"/>
        </w:rPr>
      </w:pPr>
    </w:p>
    <w:p w14:paraId="4E2FBA7D"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2.</w:t>
      </w:r>
      <w:r w:rsidRPr="00B14FBB">
        <w:rPr>
          <w:rFonts w:ascii="Times New Roman" w:hAnsi="Times New Roman"/>
          <w:b/>
        </w:rPr>
        <w:tab/>
      </w:r>
      <w:r w:rsidRPr="00B14FBB">
        <w:rPr>
          <w:rFonts w:ascii="Times New Roman" w:eastAsia="Times New Roman" w:hAnsi="Times New Roman"/>
          <w:b/>
          <w:noProof/>
          <w:snapToGrid w:val="0"/>
          <w:szCs w:val="24"/>
        </w:rPr>
        <w:t>VEIKLIOJI (-IOS) MEDŽIAGA (-OS) IR JOS (-Ų) KIEKIS (-IAI)</w:t>
      </w:r>
    </w:p>
    <w:p w14:paraId="4E2FBA7E" w14:textId="77777777" w:rsidR="00B14FBB" w:rsidRPr="00B14FBB" w:rsidRDefault="00B14FBB" w:rsidP="00B14FBB">
      <w:pPr>
        <w:tabs>
          <w:tab w:val="left" w:pos="567"/>
        </w:tabs>
        <w:spacing w:after="0" w:line="240" w:lineRule="auto"/>
        <w:rPr>
          <w:rFonts w:ascii="Times New Roman" w:hAnsi="Times New Roman"/>
        </w:rPr>
      </w:pPr>
    </w:p>
    <w:p w14:paraId="4E2FBA7F" w14:textId="77777777" w:rsidR="00B14FBB" w:rsidRPr="00B14FBB" w:rsidRDefault="00FB0C48" w:rsidP="00B14FBB">
      <w:pPr>
        <w:tabs>
          <w:tab w:val="left" w:pos="567"/>
        </w:tabs>
        <w:spacing w:after="0" w:line="240" w:lineRule="auto"/>
        <w:rPr>
          <w:rFonts w:ascii="Times New Roman" w:hAnsi="Times New Roman"/>
        </w:rPr>
      </w:pPr>
      <w:r w:rsidRPr="00B14FBB">
        <w:rPr>
          <w:rFonts w:ascii="Times New Roman" w:hAnsi="Times New Roman"/>
        </w:rPr>
        <w:t>Kiekviename</w:t>
      </w:r>
      <w:r>
        <w:rPr>
          <w:rFonts w:ascii="Times New Roman" w:hAnsi="Times New Roman"/>
        </w:rPr>
        <w:t> </w:t>
      </w:r>
      <w:r w:rsidR="00B14FBB" w:rsidRPr="00B14FBB">
        <w:rPr>
          <w:rFonts w:ascii="Times New Roman" w:hAnsi="Times New Roman"/>
        </w:rPr>
        <w:t>ml yra 20 mg propofolio.</w:t>
      </w:r>
    </w:p>
    <w:p w14:paraId="4E2FBA80"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Kiekviename švirkšte yra 1000 mg propofolio.</w:t>
      </w:r>
    </w:p>
    <w:p w14:paraId="4E2FBA81" w14:textId="77777777" w:rsidR="00B14FBB" w:rsidRPr="00B14FBB" w:rsidRDefault="00B14FBB" w:rsidP="00B14FBB">
      <w:pPr>
        <w:tabs>
          <w:tab w:val="left" w:pos="567"/>
        </w:tabs>
        <w:spacing w:after="0" w:line="240" w:lineRule="auto"/>
        <w:rPr>
          <w:rFonts w:ascii="Times New Roman" w:hAnsi="Times New Roman"/>
        </w:rPr>
      </w:pPr>
    </w:p>
    <w:p w14:paraId="4E2FBA82" w14:textId="77777777" w:rsidR="00B14FBB" w:rsidRPr="00B14FBB" w:rsidRDefault="00B14FBB" w:rsidP="00B14FBB">
      <w:pPr>
        <w:tabs>
          <w:tab w:val="left" w:pos="567"/>
        </w:tabs>
        <w:spacing w:after="0" w:line="240" w:lineRule="auto"/>
        <w:rPr>
          <w:rFonts w:ascii="Times New Roman" w:hAnsi="Times New Roman"/>
        </w:rPr>
      </w:pPr>
    </w:p>
    <w:p w14:paraId="4E2FBA83"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3.</w:t>
      </w:r>
      <w:r w:rsidRPr="00B14FBB">
        <w:rPr>
          <w:rFonts w:ascii="Times New Roman" w:hAnsi="Times New Roman"/>
          <w:b/>
        </w:rPr>
        <w:tab/>
        <w:t>PAGALBINIŲ MEDŽIAGŲ SĄRAŠAS</w:t>
      </w:r>
    </w:p>
    <w:p w14:paraId="4E2FBA84" w14:textId="77777777" w:rsidR="00B14FBB" w:rsidRPr="00B14FBB" w:rsidRDefault="00B14FBB" w:rsidP="00B14FBB">
      <w:pPr>
        <w:tabs>
          <w:tab w:val="left" w:pos="567"/>
        </w:tabs>
        <w:spacing w:after="0" w:line="240" w:lineRule="auto"/>
        <w:rPr>
          <w:rFonts w:ascii="Times New Roman" w:hAnsi="Times New Roman"/>
        </w:rPr>
      </w:pPr>
    </w:p>
    <w:p w14:paraId="4E2FBA85" w14:textId="77777777" w:rsidR="00B14FBB" w:rsidRPr="00B8183C" w:rsidRDefault="00B14FBB" w:rsidP="00B14FBB">
      <w:pPr>
        <w:tabs>
          <w:tab w:val="left" w:pos="567"/>
        </w:tabs>
        <w:spacing w:after="0" w:line="240" w:lineRule="auto"/>
        <w:rPr>
          <w:rFonts w:ascii="Times New Roman" w:hAnsi="Times New Roman"/>
          <w:lang w:val="la-Latn"/>
        </w:rPr>
      </w:pPr>
      <w:r w:rsidRPr="00B8183C">
        <w:rPr>
          <w:rFonts w:ascii="Times New Roman" w:hAnsi="Times New Roman"/>
          <w:lang w:val="la-Latn"/>
        </w:rPr>
        <w:t>Soiae oleum raffinatum, Triglycerida saturata media, Phosphatidum ovi depuratum, Glycerolum, Acidum oleicum, Natrii hydroxidum, Aqua ad iniectabile.</w:t>
      </w:r>
    </w:p>
    <w:p w14:paraId="4E2FBA86" w14:textId="77777777" w:rsidR="00B14FBB" w:rsidRPr="00B14FBB" w:rsidRDefault="00B14FBB" w:rsidP="00B14FBB">
      <w:pPr>
        <w:tabs>
          <w:tab w:val="left" w:pos="567"/>
        </w:tabs>
        <w:spacing w:after="0" w:line="240" w:lineRule="auto"/>
        <w:rPr>
          <w:rFonts w:ascii="Times New Roman" w:hAnsi="Times New Roman"/>
        </w:rPr>
      </w:pPr>
    </w:p>
    <w:p w14:paraId="4E2FBA87" w14:textId="77777777" w:rsidR="00B14FBB" w:rsidRPr="00B14FBB" w:rsidRDefault="00B14FBB" w:rsidP="00B14FBB">
      <w:pPr>
        <w:tabs>
          <w:tab w:val="left" w:pos="567"/>
        </w:tabs>
        <w:spacing w:after="0" w:line="240" w:lineRule="auto"/>
        <w:rPr>
          <w:rFonts w:ascii="Times New Roman" w:hAnsi="Times New Roman"/>
        </w:rPr>
      </w:pPr>
    </w:p>
    <w:p w14:paraId="4E2FBA88" w14:textId="77777777" w:rsidR="00B14FBB" w:rsidRPr="00B14FBB" w:rsidRDefault="00B14FBB" w:rsidP="00B14FBB">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4.</w:t>
      </w:r>
      <w:r w:rsidRPr="00B14FBB">
        <w:rPr>
          <w:rFonts w:ascii="Times New Roman" w:hAnsi="Times New Roman"/>
          <w:b/>
        </w:rPr>
        <w:tab/>
        <w:t>FARMACINĖ FORMA IR KIEKIS PAKUOTĖJE</w:t>
      </w:r>
    </w:p>
    <w:p w14:paraId="4E2FBA89" w14:textId="77777777" w:rsidR="00B14FBB" w:rsidRPr="00B14FBB" w:rsidRDefault="00B14FBB" w:rsidP="00B14FBB">
      <w:pPr>
        <w:tabs>
          <w:tab w:val="left" w:pos="567"/>
        </w:tabs>
        <w:spacing w:after="0" w:line="240" w:lineRule="auto"/>
        <w:rPr>
          <w:rFonts w:ascii="Times New Roman" w:hAnsi="Times New Roman"/>
        </w:rPr>
      </w:pPr>
    </w:p>
    <w:p w14:paraId="4E2FBA8A"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shd w:val="clear" w:color="auto" w:fill="E6E6E6"/>
        </w:rPr>
        <w:t>Injekcinė ar infuzinė emulsija užpildytame švirkšte</w:t>
      </w:r>
    </w:p>
    <w:p w14:paraId="4E2FBA8B"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50 ml</w:t>
      </w:r>
    </w:p>
    <w:p w14:paraId="4E2FBA8C" w14:textId="77777777" w:rsidR="00B14FBB" w:rsidRPr="00B14FBB" w:rsidRDefault="00B14FBB" w:rsidP="00B14FBB">
      <w:pPr>
        <w:tabs>
          <w:tab w:val="left" w:pos="567"/>
        </w:tabs>
        <w:spacing w:after="0" w:line="240" w:lineRule="auto"/>
        <w:rPr>
          <w:rFonts w:ascii="Times New Roman" w:hAnsi="Times New Roman"/>
        </w:rPr>
      </w:pPr>
    </w:p>
    <w:p w14:paraId="4E2FBA8D" w14:textId="77777777" w:rsidR="00B14FBB" w:rsidRPr="00B14FBB" w:rsidRDefault="00B14FBB" w:rsidP="00B14FBB">
      <w:pPr>
        <w:tabs>
          <w:tab w:val="left" w:pos="567"/>
        </w:tabs>
        <w:spacing w:after="0" w:line="240" w:lineRule="auto"/>
        <w:rPr>
          <w:rFonts w:ascii="Times New Roman" w:hAnsi="Times New Roman"/>
        </w:rPr>
      </w:pPr>
    </w:p>
    <w:p w14:paraId="4E2FBA8E"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5.</w:t>
      </w:r>
      <w:r w:rsidRPr="00B14FBB">
        <w:rPr>
          <w:rFonts w:ascii="Times New Roman" w:hAnsi="Times New Roman"/>
          <w:b/>
        </w:rPr>
        <w:tab/>
        <w:t>VARTOJIMO METODAS IR BŪDAS (-AI)</w:t>
      </w:r>
    </w:p>
    <w:p w14:paraId="4E2FBA8F" w14:textId="77777777" w:rsidR="00B14FBB" w:rsidRPr="00B14FBB" w:rsidRDefault="00B14FBB" w:rsidP="00B14FBB">
      <w:pPr>
        <w:tabs>
          <w:tab w:val="left" w:pos="567"/>
        </w:tabs>
        <w:spacing w:after="0" w:line="240" w:lineRule="auto"/>
        <w:rPr>
          <w:rFonts w:ascii="Times New Roman" w:hAnsi="Times New Roman"/>
        </w:rPr>
      </w:pPr>
    </w:p>
    <w:p w14:paraId="4E2FBA90"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i.v.</w:t>
      </w:r>
    </w:p>
    <w:p w14:paraId="4E2FBA91" w14:textId="77777777" w:rsidR="008C7963" w:rsidRPr="00B14FBB" w:rsidRDefault="008C7963" w:rsidP="00B14FBB">
      <w:pPr>
        <w:tabs>
          <w:tab w:val="left" w:pos="567"/>
        </w:tabs>
        <w:spacing w:after="0" w:line="240" w:lineRule="auto"/>
        <w:rPr>
          <w:rFonts w:ascii="Times New Roman" w:hAnsi="Times New Roman"/>
        </w:rPr>
      </w:pPr>
      <w:r w:rsidRPr="008C7963">
        <w:rPr>
          <w:rFonts w:ascii="Times New Roman" w:hAnsi="Times New Roman"/>
        </w:rPr>
        <w:t xml:space="preserve">Vienkartiniam vartojimui vienam pacientui. </w:t>
      </w:r>
      <w:r w:rsidRPr="00201C25">
        <w:rPr>
          <w:rFonts w:ascii="Times New Roman" w:hAnsi="Times New Roman"/>
          <w:highlight w:val="lightGray"/>
        </w:rPr>
        <w:t>Vartojant kelis kartus, kyla sepsio rizika</w:t>
      </w:r>
    </w:p>
    <w:p w14:paraId="4E2FBA92"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Prieš vartojimą pakratykite.</w:t>
      </w:r>
    </w:p>
    <w:p w14:paraId="4E2FBA93"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Prieš vartojimą perskaitykite pakuotės lapelį.</w:t>
      </w:r>
    </w:p>
    <w:p w14:paraId="4E2FBA94" w14:textId="77777777" w:rsidR="00B14FBB" w:rsidRPr="00B14FBB" w:rsidRDefault="00B14FBB" w:rsidP="00B14FBB">
      <w:pPr>
        <w:tabs>
          <w:tab w:val="left" w:pos="567"/>
        </w:tabs>
        <w:spacing w:after="0" w:line="240" w:lineRule="auto"/>
        <w:rPr>
          <w:rFonts w:ascii="Times New Roman" w:hAnsi="Times New Roman"/>
        </w:rPr>
      </w:pPr>
    </w:p>
    <w:p w14:paraId="4E2FBA95" w14:textId="77777777" w:rsidR="00B14FBB" w:rsidRPr="00B14FBB" w:rsidRDefault="00B14FBB" w:rsidP="00B14FBB">
      <w:pPr>
        <w:tabs>
          <w:tab w:val="left" w:pos="567"/>
        </w:tabs>
        <w:spacing w:after="0" w:line="240" w:lineRule="auto"/>
        <w:rPr>
          <w:rFonts w:ascii="Times New Roman" w:hAnsi="Times New Roman"/>
        </w:rPr>
      </w:pPr>
    </w:p>
    <w:p w14:paraId="4E2FBA96"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6.</w:t>
      </w:r>
      <w:r w:rsidRPr="00B14FBB">
        <w:rPr>
          <w:rFonts w:ascii="Times New Roman" w:hAnsi="Times New Roman"/>
          <w:b/>
        </w:rPr>
        <w:tab/>
        <w:t>SPECIALUS ĮSPĖJIMAS, KAD VAISTINĮ PREPARATĄ BŪTINA LAIKYTI VAIKAMS NEPASTEBIMOJE IR NEPASIEKIAMOJE VIETOJE</w:t>
      </w:r>
    </w:p>
    <w:p w14:paraId="4E2FBA97" w14:textId="77777777" w:rsidR="00B14FBB" w:rsidRPr="00B14FBB" w:rsidRDefault="00B14FBB" w:rsidP="00B14FBB">
      <w:pPr>
        <w:tabs>
          <w:tab w:val="left" w:pos="567"/>
        </w:tabs>
        <w:spacing w:after="0" w:line="240" w:lineRule="auto"/>
        <w:rPr>
          <w:rFonts w:ascii="Times New Roman" w:hAnsi="Times New Roman"/>
        </w:rPr>
      </w:pPr>
    </w:p>
    <w:p w14:paraId="4E2FBA98"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Laikyti vaikams nepastebimoje ir nepasiekiamoje vietoje.</w:t>
      </w:r>
    </w:p>
    <w:p w14:paraId="4E2FBA99" w14:textId="77777777" w:rsidR="00B14FBB" w:rsidRPr="00B14FBB" w:rsidRDefault="00B14FBB" w:rsidP="00B14FBB">
      <w:pPr>
        <w:tabs>
          <w:tab w:val="left" w:pos="567"/>
        </w:tabs>
        <w:spacing w:after="0" w:line="240" w:lineRule="auto"/>
        <w:rPr>
          <w:rFonts w:ascii="Times New Roman" w:hAnsi="Times New Roman"/>
        </w:rPr>
      </w:pPr>
    </w:p>
    <w:p w14:paraId="4E2FBA9A" w14:textId="77777777" w:rsidR="00B14FBB" w:rsidRPr="00B14FBB" w:rsidRDefault="00B14FBB" w:rsidP="00B14FBB">
      <w:pPr>
        <w:tabs>
          <w:tab w:val="left" w:pos="567"/>
        </w:tabs>
        <w:spacing w:after="0" w:line="240" w:lineRule="auto"/>
        <w:rPr>
          <w:rFonts w:ascii="Times New Roman" w:hAnsi="Times New Roman"/>
        </w:rPr>
      </w:pPr>
    </w:p>
    <w:p w14:paraId="4E2FBA9B"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7.</w:t>
      </w:r>
      <w:r w:rsidRPr="00B14FBB">
        <w:rPr>
          <w:rFonts w:ascii="Times New Roman" w:hAnsi="Times New Roman"/>
          <w:b/>
        </w:rPr>
        <w:tab/>
        <w:t>KITAS (-I) SPECIALUS (-ŪS) ĮSPĖJIMAS (-AI) (JEI REIKIA)</w:t>
      </w:r>
    </w:p>
    <w:p w14:paraId="4E2FBA9C" w14:textId="77777777" w:rsidR="00B14FBB" w:rsidRPr="00B14FBB" w:rsidRDefault="00B14FBB" w:rsidP="00B14FBB">
      <w:pPr>
        <w:tabs>
          <w:tab w:val="left" w:pos="567"/>
        </w:tabs>
        <w:spacing w:after="0" w:line="240" w:lineRule="auto"/>
        <w:rPr>
          <w:rFonts w:ascii="Times New Roman" w:hAnsi="Times New Roman"/>
        </w:rPr>
      </w:pPr>
    </w:p>
    <w:p w14:paraId="4E2FBA9D" w14:textId="77777777" w:rsidR="00B14FBB" w:rsidRPr="00B14FBB" w:rsidRDefault="00B14FBB" w:rsidP="00B14FBB">
      <w:pPr>
        <w:tabs>
          <w:tab w:val="left" w:pos="567"/>
        </w:tabs>
        <w:spacing w:after="0" w:line="240" w:lineRule="auto"/>
        <w:rPr>
          <w:rFonts w:ascii="Times New Roman" w:hAnsi="Times New Roman"/>
        </w:rPr>
      </w:pPr>
    </w:p>
    <w:p w14:paraId="4E2FBA9E"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8.</w:t>
      </w:r>
      <w:r w:rsidRPr="00B14FBB">
        <w:rPr>
          <w:rFonts w:ascii="Times New Roman" w:hAnsi="Times New Roman"/>
          <w:b/>
        </w:rPr>
        <w:tab/>
        <w:t>TINKAMUMO LAIKAS</w:t>
      </w:r>
    </w:p>
    <w:p w14:paraId="4E2FBA9F" w14:textId="77777777" w:rsidR="00B14FBB" w:rsidRPr="00B14FBB" w:rsidRDefault="00B14FBB" w:rsidP="00B14FBB">
      <w:pPr>
        <w:tabs>
          <w:tab w:val="left" w:pos="567"/>
        </w:tabs>
        <w:spacing w:after="0" w:line="240" w:lineRule="auto"/>
        <w:rPr>
          <w:rFonts w:ascii="Times New Roman" w:hAnsi="Times New Roman"/>
        </w:rPr>
      </w:pPr>
    </w:p>
    <w:p w14:paraId="4E2FBAA0"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EXP {mm.MMMM}</w:t>
      </w:r>
    </w:p>
    <w:p w14:paraId="4E2FBAA1" w14:textId="77777777" w:rsidR="00B14FBB" w:rsidRPr="00B14FBB" w:rsidRDefault="008C7963" w:rsidP="00B14FBB">
      <w:pPr>
        <w:tabs>
          <w:tab w:val="left" w:pos="567"/>
        </w:tabs>
        <w:spacing w:after="0" w:line="240" w:lineRule="auto"/>
        <w:rPr>
          <w:rFonts w:ascii="Times New Roman" w:hAnsi="Times New Roman"/>
        </w:rPr>
      </w:pPr>
      <w:r w:rsidRPr="008C7963">
        <w:rPr>
          <w:rFonts w:ascii="Times New Roman" w:hAnsi="Times New Roman"/>
        </w:rPr>
        <w:t>Atidarius, suvartoti nedelsiant</w:t>
      </w:r>
      <w:r w:rsidR="00B14FBB" w:rsidRPr="00B14FBB">
        <w:rPr>
          <w:rFonts w:ascii="Times New Roman" w:hAnsi="Times New Roman"/>
        </w:rPr>
        <w:t>.</w:t>
      </w:r>
    </w:p>
    <w:p w14:paraId="4E2FBAA2" w14:textId="77777777" w:rsidR="00B14FBB" w:rsidRPr="00B14FBB" w:rsidRDefault="00B14FBB" w:rsidP="00B14FBB">
      <w:pPr>
        <w:tabs>
          <w:tab w:val="left" w:pos="567"/>
        </w:tabs>
        <w:spacing w:after="0" w:line="240" w:lineRule="auto"/>
        <w:rPr>
          <w:rFonts w:ascii="Times New Roman" w:hAnsi="Times New Roman"/>
        </w:rPr>
      </w:pPr>
    </w:p>
    <w:p w14:paraId="4E2FBAA3" w14:textId="77777777" w:rsidR="00B14FBB" w:rsidRPr="00B14FBB" w:rsidRDefault="00B14FBB" w:rsidP="00B14FBB">
      <w:pPr>
        <w:tabs>
          <w:tab w:val="left" w:pos="567"/>
        </w:tabs>
        <w:spacing w:after="0" w:line="240" w:lineRule="auto"/>
        <w:rPr>
          <w:rFonts w:ascii="Times New Roman" w:hAnsi="Times New Roman"/>
        </w:rPr>
      </w:pPr>
    </w:p>
    <w:p w14:paraId="4E2FBAA4"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9.</w:t>
      </w:r>
      <w:r w:rsidRPr="00B14FBB">
        <w:rPr>
          <w:rFonts w:ascii="Times New Roman" w:hAnsi="Times New Roman"/>
          <w:b/>
        </w:rPr>
        <w:tab/>
        <w:t>SPECIALIOS LAIKYMO SĄLYGOS</w:t>
      </w:r>
    </w:p>
    <w:p w14:paraId="4E2FBAA5" w14:textId="77777777" w:rsidR="00B14FBB" w:rsidRPr="00B14FBB" w:rsidRDefault="00B14FBB" w:rsidP="00B14FBB">
      <w:pPr>
        <w:tabs>
          <w:tab w:val="left" w:pos="567"/>
        </w:tabs>
        <w:spacing w:after="0" w:line="240" w:lineRule="auto"/>
        <w:rPr>
          <w:rFonts w:ascii="Times New Roman" w:hAnsi="Times New Roman"/>
        </w:rPr>
      </w:pPr>
    </w:p>
    <w:p w14:paraId="4E2FBAA6"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lastRenderedPageBreak/>
        <w:t>Laikyti ne aukštesnėje kaip 25 </w:t>
      </w:r>
      <w:r w:rsidRPr="00B14FBB">
        <w:rPr>
          <w:rFonts w:ascii="Times New Roman" w:hAnsi="Times New Roman"/>
        </w:rPr>
        <w:sym w:font="Symbol" w:char="F0B0"/>
      </w:r>
      <w:r w:rsidRPr="00B14FBB">
        <w:rPr>
          <w:rFonts w:ascii="Times New Roman" w:hAnsi="Times New Roman"/>
        </w:rPr>
        <w:t>C temperatūroje. Negalima užšaldyti.</w:t>
      </w:r>
    </w:p>
    <w:p w14:paraId="4E2FBAA7" w14:textId="77777777" w:rsidR="00B14FBB" w:rsidRPr="00B14FBB" w:rsidRDefault="00B14FBB" w:rsidP="00B14FBB">
      <w:pPr>
        <w:tabs>
          <w:tab w:val="left" w:pos="567"/>
        </w:tabs>
        <w:spacing w:after="0" w:line="240" w:lineRule="auto"/>
        <w:rPr>
          <w:rFonts w:ascii="Times New Roman" w:hAnsi="Times New Roman"/>
        </w:rPr>
      </w:pPr>
    </w:p>
    <w:p w14:paraId="4E2FBAA8" w14:textId="77777777" w:rsidR="00B14FBB" w:rsidRPr="00B14FBB" w:rsidRDefault="00B14FBB" w:rsidP="00B14FBB">
      <w:pPr>
        <w:tabs>
          <w:tab w:val="left" w:pos="567"/>
        </w:tabs>
        <w:spacing w:after="0" w:line="240" w:lineRule="auto"/>
        <w:rPr>
          <w:rFonts w:ascii="Times New Roman" w:hAnsi="Times New Roman"/>
        </w:rPr>
      </w:pPr>
    </w:p>
    <w:p w14:paraId="4E2FBAA9"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10.</w:t>
      </w:r>
      <w:r w:rsidRPr="00B14FBB">
        <w:rPr>
          <w:rFonts w:ascii="Times New Roman" w:hAnsi="Times New Roman"/>
          <w:b/>
        </w:rPr>
        <w:tab/>
        <w:t>SPECIALIOS ATSARGUMO PRIEMONĖS DĖL NESUVARTOTO VAISTINIO PREPARATO AR JO ATLIEKŲ TVARKYMO (JEI REIKIA)</w:t>
      </w:r>
    </w:p>
    <w:p w14:paraId="4E2FBAAA" w14:textId="77777777" w:rsidR="00B14FBB" w:rsidRPr="00B14FBB" w:rsidRDefault="00B14FBB" w:rsidP="00B14FBB">
      <w:pPr>
        <w:tabs>
          <w:tab w:val="left" w:pos="567"/>
        </w:tabs>
        <w:spacing w:after="0" w:line="240" w:lineRule="auto"/>
        <w:rPr>
          <w:rFonts w:ascii="Times New Roman" w:hAnsi="Times New Roman"/>
        </w:rPr>
      </w:pPr>
    </w:p>
    <w:p w14:paraId="4E2FBAAB" w14:textId="77777777" w:rsidR="00B14FBB" w:rsidRPr="00B14FBB" w:rsidRDefault="00B14FBB" w:rsidP="00B14FBB">
      <w:pPr>
        <w:tabs>
          <w:tab w:val="left" w:pos="567"/>
        </w:tabs>
        <w:spacing w:after="0" w:line="240" w:lineRule="auto"/>
        <w:rPr>
          <w:rFonts w:ascii="Times New Roman" w:hAnsi="Times New Roman"/>
        </w:rPr>
      </w:pPr>
    </w:p>
    <w:p w14:paraId="4E2FBAAC"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11.</w:t>
      </w:r>
      <w:r w:rsidRPr="00B14FBB">
        <w:rPr>
          <w:rFonts w:ascii="Times New Roman" w:hAnsi="Times New Roman"/>
          <w:b/>
        </w:rPr>
        <w:tab/>
        <w:t>REGISTRUOTOJO PAVADINIMAS IR ADRESAS</w:t>
      </w:r>
    </w:p>
    <w:p w14:paraId="4E2FBAAD" w14:textId="77777777" w:rsidR="00B14FBB" w:rsidRPr="00B14FBB" w:rsidRDefault="00B14FBB" w:rsidP="00B14FBB">
      <w:pPr>
        <w:tabs>
          <w:tab w:val="left" w:pos="567"/>
        </w:tabs>
        <w:spacing w:after="0" w:line="240" w:lineRule="auto"/>
        <w:rPr>
          <w:rFonts w:ascii="Times New Roman" w:hAnsi="Times New Roman"/>
        </w:rPr>
      </w:pPr>
    </w:p>
    <w:p w14:paraId="4E2FBAAE"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Fresenius Kabi Deutschland GmbH</w:t>
      </w:r>
    </w:p>
    <w:p w14:paraId="4E2FBAAF"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61346 Bad Homburg v.d.H.</w:t>
      </w:r>
    </w:p>
    <w:p w14:paraId="4E2FBAB0"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Vokietija</w:t>
      </w:r>
    </w:p>
    <w:p w14:paraId="4E2FBAB1" w14:textId="77777777" w:rsidR="00B14FBB" w:rsidRPr="00B14FBB" w:rsidRDefault="00B14FBB" w:rsidP="00B14FBB">
      <w:pPr>
        <w:tabs>
          <w:tab w:val="left" w:pos="567"/>
        </w:tabs>
        <w:spacing w:after="0" w:line="240" w:lineRule="auto"/>
        <w:rPr>
          <w:rFonts w:ascii="Times New Roman" w:hAnsi="Times New Roman"/>
        </w:rPr>
      </w:pPr>
    </w:p>
    <w:p w14:paraId="4E2FBAB2" w14:textId="77777777" w:rsidR="00B14FBB" w:rsidRPr="00B14FBB" w:rsidRDefault="00B14FBB" w:rsidP="00B14FBB">
      <w:pPr>
        <w:tabs>
          <w:tab w:val="left" w:pos="567"/>
        </w:tabs>
        <w:spacing w:after="0" w:line="240" w:lineRule="auto"/>
        <w:rPr>
          <w:rFonts w:ascii="Times New Roman" w:hAnsi="Times New Roman"/>
        </w:rPr>
      </w:pPr>
    </w:p>
    <w:p w14:paraId="4E2FBAB3"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12.</w:t>
      </w:r>
      <w:r w:rsidRPr="00B14FBB">
        <w:rPr>
          <w:rFonts w:ascii="Times New Roman" w:hAnsi="Times New Roman"/>
          <w:b/>
        </w:rPr>
        <w:tab/>
        <w:t>REGISTRACIJOS PAŽYMĖJIMO NUMERIS</w:t>
      </w:r>
    </w:p>
    <w:p w14:paraId="4E2FBAB4" w14:textId="77777777" w:rsidR="00B14FBB" w:rsidRPr="00B14FBB" w:rsidRDefault="00B14FBB" w:rsidP="00B14FBB">
      <w:pPr>
        <w:tabs>
          <w:tab w:val="left" w:pos="567"/>
        </w:tabs>
        <w:spacing w:after="0" w:line="240" w:lineRule="auto"/>
        <w:rPr>
          <w:rFonts w:ascii="Times New Roman" w:hAnsi="Times New Roman"/>
        </w:rPr>
      </w:pPr>
    </w:p>
    <w:p w14:paraId="4E2FBAB5"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LT/1/05/0195/015</w:t>
      </w:r>
    </w:p>
    <w:p w14:paraId="4E2FBAB6" w14:textId="77777777" w:rsidR="00B14FBB" w:rsidRPr="00B14FBB" w:rsidRDefault="00B14FBB" w:rsidP="00B14FBB">
      <w:pPr>
        <w:tabs>
          <w:tab w:val="left" w:pos="567"/>
        </w:tabs>
        <w:spacing w:after="0" w:line="240" w:lineRule="auto"/>
        <w:rPr>
          <w:rFonts w:ascii="Times New Roman" w:hAnsi="Times New Roman"/>
        </w:rPr>
      </w:pPr>
    </w:p>
    <w:p w14:paraId="4E2FBAB7" w14:textId="77777777" w:rsidR="00B14FBB" w:rsidRPr="00B14FBB" w:rsidRDefault="00B14FBB" w:rsidP="00B14FBB">
      <w:pPr>
        <w:tabs>
          <w:tab w:val="left" w:pos="567"/>
        </w:tabs>
        <w:spacing w:after="0" w:line="240" w:lineRule="auto"/>
        <w:rPr>
          <w:rFonts w:ascii="Times New Roman" w:hAnsi="Times New Roman"/>
        </w:rPr>
      </w:pPr>
    </w:p>
    <w:p w14:paraId="4E2FBAB8"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13.</w:t>
      </w:r>
      <w:r w:rsidRPr="00B14FBB">
        <w:rPr>
          <w:rFonts w:ascii="Times New Roman" w:hAnsi="Times New Roman"/>
          <w:b/>
        </w:rPr>
        <w:tab/>
        <w:t>SERIJOS NUMERIS</w:t>
      </w:r>
    </w:p>
    <w:p w14:paraId="4E2FBAB9" w14:textId="77777777" w:rsidR="00B14FBB" w:rsidRPr="00B14FBB" w:rsidRDefault="00B14FBB" w:rsidP="00B14FBB">
      <w:pPr>
        <w:tabs>
          <w:tab w:val="left" w:pos="567"/>
        </w:tabs>
        <w:spacing w:after="0" w:line="240" w:lineRule="auto"/>
        <w:rPr>
          <w:rFonts w:ascii="Times New Roman" w:hAnsi="Times New Roman"/>
        </w:rPr>
      </w:pPr>
    </w:p>
    <w:p w14:paraId="4E2FBABA"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Lot</w:t>
      </w:r>
    </w:p>
    <w:p w14:paraId="4E2FBABB" w14:textId="77777777" w:rsidR="00B14FBB" w:rsidRPr="00B14FBB" w:rsidRDefault="00B14FBB" w:rsidP="00B14FBB">
      <w:pPr>
        <w:tabs>
          <w:tab w:val="left" w:pos="567"/>
        </w:tabs>
        <w:spacing w:after="0" w:line="240" w:lineRule="auto"/>
        <w:rPr>
          <w:rFonts w:ascii="Times New Roman" w:hAnsi="Times New Roman"/>
        </w:rPr>
      </w:pPr>
    </w:p>
    <w:p w14:paraId="4E2FBABC" w14:textId="77777777" w:rsidR="00B14FBB" w:rsidRPr="00B14FBB" w:rsidRDefault="00B14FBB" w:rsidP="00B14FBB">
      <w:pPr>
        <w:tabs>
          <w:tab w:val="left" w:pos="567"/>
        </w:tabs>
        <w:spacing w:after="0" w:line="240" w:lineRule="auto"/>
        <w:rPr>
          <w:rFonts w:ascii="Times New Roman" w:hAnsi="Times New Roman"/>
        </w:rPr>
      </w:pPr>
    </w:p>
    <w:p w14:paraId="4E2FBABD"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14.</w:t>
      </w:r>
      <w:r w:rsidRPr="00B14FBB">
        <w:rPr>
          <w:rFonts w:ascii="Times New Roman" w:hAnsi="Times New Roman"/>
          <w:b/>
        </w:rPr>
        <w:tab/>
        <w:t>PARDAVIMO (IŠDAVIMO) TVARKA</w:t>
      </w:r>
    </w:p>
    <w:p w14:paraId="4E2FBABE" w14:textId="77777777" w:rsidR="00B14FBB" w:rsidRPr="00B14FBB" w:rsidRDefault="00B14FBB" w:rsidP="00B14FBB">
      <w:pPr>
        <w:tabs>
          <w:tab w:val="left" w:pos="567"/>
        </w:tabs>
        <w:spacing w:after="0" w:line="240" w:lineRule="auto"/>
        <w:rPr>
          <w:rFonts w:ascii="Times New Roman" w:hAnsi="Times New Roman"/>
        </w:rPr>
      </w:pPr>
    </w:p>
    <w:p w14:paraId="4E2FBABF"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Receptinis vaistas.</w:t>
      </w:r>
    </w:p>
    <w:p w14:paraId="4E2FBAC0" w14:textId="77777777" w:rsidR="00B14FBB" w:rsidRPr="00B14FBB" w:rsidRDefault="00B14FBB" w:rsidP="00B14FBB">
      <w:pPr>
        <w:tabs>
          <w:tab w:val="left" w:pos="567"/>
        </w:tabs>
        <w:spacing w:after="0" w:line="240" w:lineRule="auto"/>
        <w:rPr>
          <w:rFonts w:ascii="Times New Roman" w:hAnsi="Times New Roman"/>
        </w:rPr>
      </w:pPr>
    </w:p>
    <w:p w14:paraId="4E2FBAC1" w14:textId="77777777" w:rsidR="00B14FBB" w:rsidRPr="00B14FBB" w:rsidRDefault="00B14FBB" w:rsidP="00B14FBB">
      <w:pPr>
        <w:tabs>
          <w:tab w:val="left" w:pos="567"/>
        </w:tabs>
        <w:spacing w:after="0" w:line="240" w:lineRule="auto"/>
        <w:rPr>
          <w:rFonts w:ascii="Times New Roman" w:hAnsi="Times New Roman"/>
        </w:rPr>
      </w:pPr>
    </w:p>
    <w:p w14:paraId="4E2FBAC2"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15.</w:t>
      </w:r>
      <w:r w:rsidRPr="00B14FBB">
        <w:rPr>
          <w:rFonts w:ascii="Times New Roman" w:hAnsi="Times New Roman"/>
          <w:b/>
        </w:rPr>
        <w:tab/>
        <w:t>VARTOJIMO INSTRUKCIJA</w:t>
      </w:r>
    </w:p>
    <w:p w14:paraId="4E2FBAC3" w14:textId="77777777" w:rsidR="00B14FBB" w:rsidRPr="00B14FBB" w:rsidRDefault="00B14FBB" w:rsidP="00B14FBB">
      <w:pPr>
        <w:tabs>
          <w:tab w:val="left" w:pos="567"/>
        </w:tabs>
        <w:spacing w:after="0" w:line="240" w:lineRule="auto"/>
        <w:rPr>
          <w:rFonts w:ascii="Times New Roman" w:hAnsi="Times New Roman"/>
        </w:rPr>
      </w:pPr>
    </w:p>
    <w:p w14:paraId="4E2FBAC4" w14:textId="77777777" w:rsidR="00B14FBB" w:rsidRPr="00B14FBB" w:rsidRDefault="00B14FBB" w:rsidP="00B14FBB">
      <w:pPr>
        <w:tabs>
          <w:tab w:val="left" w:pos="567"/>
        </w:tabs>
        <w:spacing w:after="0" w:line="240" w:lineRule="auto"/>
        <w:rPr>
          <w:rFonts w:ascii="Times New Roman" w:hAnsi="Times New Roman"/>
        </w:rPr>
      </w:pPr>
    </w:p>
    <w:p w14:paraId="4E2FBAC5" w14:textId="77777777" w:rsidR="00B14FBB" w:rsidRPr="00B14FBB" w:rsidRDefault="00B14FBB" w:rsidP="00B14FB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B14FBB">
        <w:rPr>
          <w:rFonts w:ascii="Times New Roman" w:hAnsi="Times New Roman"/>
          <w:b/>
        </w:rPr>
        <w:t>16.</w:t>
      </w:r>
      <w:r w:rsidRPr="00B14FBB">
        <w:rPr>
          <w:rFonts w:ascii="Times New Roman" w:hAnsi="Times New Roman"/>
          <w:b/>
        </w:rPr>
        <w:tab/>
        <w:t>INFORMACIJA BRAILIO RAŠTU</w:t>
      </w:r>
    </w:p>
    <w:p w14:paraId="4E2FBAC6" w14:textId="77777777" w:rsidR="00B14FBB" w:rsidRPr="00B14FBB" w:rsidRDefault="00B14FBB" w:rsidP="00B14FBB">
      <w:pPr>
        <w:tabs>
          <w:tab w:val="left" w:pos="567"/>
        </w:tabs>
        <w:spacing w:after="0" w:line="240" w:lineRule="auto"/>
        <w:rPr>
          <w:rFonts w:ascii="Times New Roman" w:hAnsi="Times New Roman"/>
        </w:rPr>
      </w:pPr>
    </w:p>
    <w:p w14:paraId="4E2FBAC7" w14:textId="77777777" w:rsidR="00B14FBB" w:rsidRPr="00B14FBB" w:rsidRDefault="00B14FBB" w:rsidP="00B14FBB">
      <w:pPr>
        <w:tabs>
          <w:tab w:val="left" w:pos="567"/>
        </w:tabs>
        <w:spacing w:after="0" w:line="240" w:lineRule="auto"/>
        <w:rPr>
          <w:rFonts w:ascii="Times New Roman" w:hAnsi="Times New Roman"/>
        </w:rPr>
      </w:pPr>
    </w:p>
    <w:p w14:paraId="4E2FBAC8" w14:textId="77777777" w:rsidR="00B14FBB" w:rsidRPr="00B14FBB" w:rsidRDefault="00B14FBB" w:rsidP="00B14FBB">
      <w:pPr>
        <w:rPr>
          <w:rFonts w:ascii="Times New Roman" w:hAnsi="Times New Roman"/>
        </w:rPr>
      </w:pPr>
      <w:r w:rsidRPr="00B14FBB">
        <w:rPr>
          <w:rFonts w:ascii="Times New Roman" w:hAnsi="Times New Roman"/>
        </w:rPr>
        <w:br w:type="page"/>
      </w:r>
    </w:p>
    <w:p w14:paraId="4E2FBAC9" w14:textId="77777777" w:rsidR="00B14FBB" w:rsidRPr="00B14FBB" w:rsidRDefault="00B14FBB" w:rsidP="00B14FBB">
      <w:pPr>
        <w:tabs>
          <w:tab w:val="left" w:pos="567"/>
        </w:tabs>
        <w:spacing w:after="0" w:line="240" w:lineRule="auto"/>
        <w:jc w:val="center"/>
        <w:rPr>
          <w:rFonts w:ascii="Times New Roman" w:hAnsi="Times New Roman"/>
        </w:rPr>
      </w:pPr>
    </w:p>
    <w:p w14:paraId="4E2FBACA" w14:textId="77777777" w:rsidR="00B14FBB" w:rsidRPr="00B14FBB" w:rsidRDefault="00B14FBB" w:rsidP="00B14FBB">
      <w:pPr>
        <w:tabs>
          <w:tab w:val="left" w:pos="567"/>
        </w:tabs>
        <w:spacing w:after="0" w:line="240" w:lineRule="auto"/>
        <w:jc w:val="center"/>
        <w:rPr>
          <w:rFonts w:ascii="Times New Roman" w:hAnsi="Times New Roman"/>
        </w:rPr>
      </w:pPr>
    </w:p>
    <w:p w14:paraId="4E2FBACB" w14:textId="77777777" w:rsidR="00B14FBB" w:rsidRPr="00B14FBB" w:rsidRDefault="00B14FBB" w:rsidP="00B14FBB">
      <w:pPr>
        <w:tabs>
          <w:tab w:val="left" w:pos="567"/>
        </w:tabs>
        <w:spacing w:after="0" w:line="240" w:lineRule="auto"/>
        <w:jc w:val="center"/>
        <w:rPr>
          <w:rFonts w:ascii="Times New Roman" w:hAnsi="Times New Roman"/>
        </w:rPr>
      </w:pPr>
    </w:p>
    <w:p w14:paraId="4E2FBACC" w14:textId="77777777" w:rsidR="00B14FBB" w:rsidRPr="00B14FBB" w:rsidRDefault="00B14FBB" w:rsidP="00B14FBB">
      <w:pPr>
        <w:tabs>
          <w:tab w:val="left" w:pos="567"/>
        </w:tabs>
        <w:spacing w:after="0" w:line="240" w:lineRule="auto"/>
        <w:jc w:val="center"/>
        <w:rPr>
          <w:rFonts w:ascii="Times New Roman" w:hAnsi="Times New Roman"/>
        </w:rPr>
      </w:pPr>
    </w:p>
    <w:p w14:paraId="4E2FBACD" w14:textId="77777777" w:rsidR="00B14FBB" w:rsidRPr="00B14FBB" w:rsidRDefault="00B14FBB" w:rsidP="00B14FBB">
      <w:pPr>
        <w:tabs>
          <w:tab w:val="left" w:pos="567"/>
        </w:tabs>
        <w:spacing w:after="0" w:line="240" w:lineRule="auto"/>
        <w:jc w:val="center"/>
        <w:rPr>
          <w:rFonts w:ascii="Times New Roman" w:hAnsi="Times New Roman"/>
        </w:rPr>
      </w:pPr>
    </w:p>
    <w:p w14:paraId="4E2FBACE" w14:textId="77777777" w:rsidR="00B14FBB" w:rsidRPr="00B14FBB" w:rsidRDefault="00B14FBB" w:rsidP="00B14FBB">
      <w:pPr>
        <w:tabs>
          <w:tab w:val="left" w:pos="567"/>
        </w:tabs>
        <w:spacing w:after="0" w:line="240" w:lineRule="auto"/>
        <w:jc w:val="center"/>
        <w:rPr>
          <w:rFonts w:ascii="Times New Roman" w:hAnsi="Times New Roman"/>
        </w:rPr>
      </w:pPr>
    </w:p>
    <w:p w14:paraId="4E2FBACF" w14:textId="77777777" w:rsidR="00B14FBB" w:rsidRPr="00B14FBB" w:rsidRDefault="00B14FBB" w:rsidP="00B14FBB">
      <w:pPr>
        <w:tabs>
          <w:tab w:val="left" w:pos="567"/>
        </w:tabs>
        <w:spacing w:after="0" w:line="240" w:lineRule="auto"/>
        <w:jc w:val="center"/>
        <w:rPr>
          <w:rFonts w:ascii="Times New Roman" w:hAnsi="Times New Roman"/>
        </w:rPr>
      </w:pPr>
    </w:p>
    <w:p w14:paraId="4E2FBAD0" w14:textId="77777777" w:rsidR="00B14FBB" w:rsidRPr="00B14FBB" w:rsidRDefault="00B14FBB" w:rsidP="00B14FBB">
      <w:pPr>
        <w:tabs>
          <w:tab w:val="left" w:pos="567"/>
        </w:tabs>
        <w:spacing w:after="0" w:line="240" w:lineRule="auto"/>
        <w:jc w:val="center"/>
        <w:rPr>
          <w:rFonts w:ascii="Times New Roman" w:hAnsi="Times New Roman"/>
        </w:rPr>
      </w:pPr>
    </w:p>
    <w:p w14:paraId="4E2FBAD1" w14:textId="77777777" w:rsidR="00B14FBB" w:rsidRPr="00B14FBB" w:rsidRDefault="00B14FBB" w:rsidP="00B14FBB">
      <w:pPr>
        <w:tabs>
          <w:tab w:val="left" w:pos="567"/>
        </w:tabs>
        <w:spacing w:after="0" w:line="240" w:lineRule="auto"/>
        <w:jc w:val="center"/>
        <w:rPr>
          <w:rFonts w:ascii="Times New Roman" w:hAnsi="Times New Roman"/>
        </w:rPr>
      </w:pPr>
    </w:p>
    <w:p w14:paraId="4E2FBAD2" w14:textId="77777777" w:rsidR="00B14FBB" w:rsidRPr="00B14FBB" w:rsidRDefault="00B14FBB" w:rsidP="00B14FBB">
      <w:pPr>
        <w:tabs>
          <w:tab w:val="left" w:pos="567"/>
        </w:tabs>
        <w:spacing w:after="0" w:line="240" w:lineRule="auto"/>
        <w:jc w:val="center"/>
        <w:outlineLvl w:val="0"/>
        <w:rPr>
          <w:rFonts w:ascii="Times New Roman" w:hAnsi="Times New Roman"/>
        </w:rPr>
      </w:pPr>
    </w:p>
    <w:p w14:paraId="4E2FBAD3" w14:textId="77777777" w:rsidR="00B14FBB" w:rsidRPr="00B14FBB" w:rsidRDefault="00B14FBB" w:rsidP="00B14FBB">
      <w:pPr>
        <w:tabs>
          <w:tab w:val="left" w:pos="567"/>
        </w:tabs>
        <w:spacing w:after="0" w:line="240" w:lineRule="auto"/>
        <w:jc w:val="center"/>
        <w:outlineLvl w:val="0"/>
        <w:rPr>
          <w:rFonts w:ascii="Times New Roman" w:hAnsi="Times New Roman"/>
        </w:rPr>
      </w:pPr>
    </w:p>
    <w:p w14:paraId="4E2FBAD4" w14:textId="77777777" w:rsidR="00B14FBB" w:rsidRPr="00B14FBB" w:rsidRDefault="00B14FBB" w:rsidP="00B14FBB">
      <w:pPr>
        <w:tabs>
          <w:tab w:val="left" w:pos="567"/>
        </w:tabs>
        <w:spacing w:after="0" w:line="240" w:lineRule="auto"/>
        <w:jc w:val="center"/>
        <w:outlineLvl w:val="0"/>
        <w:rPr>
          <w:rFonts w:ascii="Times New Roman" w:hAnsi="Times New Roman"/>
        </w:rPr>
      </w:pPr>
    </w:p>
    <w:p w14:paraId="4E2FBAD5" w14:textId="77777777" w:rsidR="00B14FBB" w:rsidRPr="00B14FBB" w:rsidRDefault="00B14FBB" w:rsidP="00B14FBB">
      <w:pPr>
        <w:tabs>
          <w:tab w:val="left" w:pos="567"/>
        </w:tabs>
        <w:spacing w:after="0" w:line="240" w:lineRule="auto"/>
        <w:jc w:val="center"/>
        <w:outlineLvl w:val="0"/>
        <w:rPr>
          <w:rFonts w:ascii="Times New Roman" w:hAnsi="Times New Roman"/>
        </w:rPr>
      </w:pPr>
    </w:p>
    <w:p w14:paraId="4E2FBAD6" w14:textId="77777777" w:rsidR="00B14FBB" w:rsidRPr="00B14FBB" w:rsidRDefault="00B14FBB" w:rsidP="00B14FBB">
      <w:pPr>
        <w:tabs>
          <w:tab w:val="left" w:pos="567"/>
        </w:tabs>
        <w:spacing w:after="0" w:line="240" w:lineRule="auto"/>
        <w:jc w:val="center"/>
        <w:outlineLvl w:val="0"/>
        <w:rPr>
          <w:rFonts w:ascii="Times New Roman" w:hAnsi="Times New Roman"/>
        </w:rPr>
      </w:pPr>
    </w:p>
    <w:p w14:paraId="4E2FBAD7" w14:textId="77777777" w:rsidR="00B14FBB" w:rsidRPr="00B14FBB" w:rsidRDefault="00B14FBB" w:rsidP="00B14FBB">
      <w:pPr>
        <w:tabs>
          <w:tab w:val="left" w:pos="567"/>
        </w:tabs>
        <w:spacing w:after="0" w:line="240" w:lineRule="auto"/>
        <w:jc w:val="center"/>
        <w:outlineLvl w:val="0"/>
        <w:rPr>
          <w:rFonts w:ascii="Times New Roman" w:hAnsi="Times New Roman"/>
        </w:rPr>
      </w:pPr>
    </w:p>
    <w:p w14:paraId="4E2FBAD8" w14:textId="77777777" w:rsidR="00B14FBB" w:rsidRPr="00B14FBB" w:rsidRDefault="00B14FBB" w:rsidP="00B14FBB">
      <w:pPr>
        <w:tabs>
          <w:tab w:val="left" w:pos="567"/>
        </w:tabs>
        <w:spacing w:after="0" w:line="240" w:lineRule="auto"/>
        <w:jc w:val="center"/>
        <w:outlineLvl w:val="0"/>
        <w:rPr>
          <w:rFonts w:ascii="Times New Roman" w:hAnsi="Times New Roman"/>
        </w:rPr>
      </w:pPr>
    </w:p>
    <w:p w14:paraId="4E2FBAD9" w14:textId="77777777" w:rsidR="00B14FBB" w:rsidRPr="00B14FBB" w:rsidRDefault="00B14FBB" w:rsidP="00B14FBB">
      <w:pPr>
        <w:tabs>
          <w:tab w:val="left" w:pos="567"/>
        </w:tabs>
        <w:spacing w:after="0" w:line="240" w:lineRule="auto"/>
        <w:jc w:val="center"/>
        <w:outlineLvl w:val="0"/>
        <w:rPr>
          <w:rFonts w:ascii="Times New Roman" w:hAnsi="Times New Roman"/>
        </w:rPr>
      </w:pPr>
    </w:p>
    <w:p w14:paraId="4E2FBADA" w14:textId="77777777" w:rsidR="00B14FBB" w:rsidRPr="00B14FBB" w:rsidRDefault="00B14FBB" w:rsidP="00B14FBB">
      <w:pPr>
        <w:tabs>
          <w:tab w:val="left" w:pos="567"/>
        </w:tabs>
        <w:spacing w:after="0" w:line="240" w:lineRule="auto"/>
        <w:jc w:val="center"/>
        <w:outlineLvl w:val="0"/>
        <w:rPr>
          <w:rFonts w:ascii="Times New Roman" w:hAnsi="Times New Roman"/>
        </w:rPr>
      </w:pPr>
    </w:p>
    <w:p w14:paraId="4E2FBADB" w14:textId="77777777" w:rsidR="00B14FBB" w:rsidRPr="00B14FBB" w:rsidRDefault="00B14FBB" w:rsidP="00B14FBB">
      <w:pPr>
        <w:tabs>
          <w:tab w:val="left" w:pos="567"/>
        </w:tabs>
        <w:spacing w:after="0" w:line="240" w:lineRule="auto"/>
        <w:jc w:val="center"/>
        <w:outlineLvl w:val="0"/>
        <w:rPr>
          <w:rFonts w:ascii="Times New Roman" w:hAnsi="Times New Roman"/>
        </w:rPr>
      </w:pPr>
    </w:p>
    <w:p w14:paraId="4E2FBADC" w14:textId="77777777" w:rsidR="00B14FBB" w:rsidRPr="00B14FBB" w:rsidRDefault="00B14FBB" w:rsidP="00B14FBB">
      <w:pPr>
        <w:tabs>
          <w:tab w:val="left" w:pos="567"/>
        </w:tabs>
        <w:spacing w:after="0" w:line="240" w:lineRule="auto"/>
        <w:jc w:val="center"/>
        <w:outlineLvl w:val="0"/>
        <w:rPr>
          <w:rFonts w:ascii="Times New Roman" w:hAnsi="Times New Roman"/>
        </w:rPr>
      </w:pPr>
    </w:p>
    <w:p w14:paraId="4E2FBADD" w14:textId="77777777" w:rsidR="00B14FBB" w:rsidRPr="00B14FBB" w:rsidRDefault="00B14FBB" w:rsidP="00B14FBB">
      <w:pPr>
        <w:tabs>
          <w:tab w:val="left" w:pos="567"/>
        </w:tabs>
        <w:spacing w:after="0" w:line="240" w:lineRule="auto"/>
        <w:jc w:val="center"/>
        <w:outlineLvl w:val="0"/>
        <w:rPr>
          <w:rFonts w:ascii="Times New Roman" w:hAnsi="Times New Roman"/>
          <w:b/>
          <w:kern w:val="28"/>
        </w:rPr>
      </w:pPr>
    </w:p>
    <w:p w14:paraId="4E2FBADE" w14:textId="77777777" w:rsidR="00B14FBB" w:rsidRPr="00B14FBB" w:rsidRDefault="00B14FBB" w:rsidP="00B14FBB">
      <w:pPr>
        <w:tabs>
          <w:tab w:val="left" w:pos="567"/>
        </w:tabs>
        <w:spacing w:after="0" w:line="240" w:lineRule="auto"/>
        <w:jc w:val="center"/>
        <w:outlineLvl w:val="0"/>
        <w:rPr>
          <w:rFonts w:ascii="Times New Roman" w:hAnsi="Times New Roman"/>
          <w:b/>
          <w:kern w:val="28"/>
        </w:rPr>
      </w:pPr>
    </w:p>
    <w:p w14:paraId="4E2FBADF" w14:textId="77777777" w:rsidR="00B14FBB" w:rsidRPr="00B14FBB" w:rsidRDefault="00B14FBB" w:rsidP="00B14FBB">
      <w:pPr>
        <w:tabs>
          <w:tab w:val="left" w:pos="567"/>
        </w:tabs>
        <w:spacing w:after="0" w:line="240" w:lineRule="auto"/>
        <w:jc w:val="center"/>
        <w:outlineLvl w:val="0"/>
        <w:rPr>
          <w:rFonts w:ascii="Times New Roman" w:hAnsi="Times New Roman"/>
          <w:b/>
          <w:kern w:val="28"/>
        </w:rPr>
      </w:pPr>
    </w:p>
    <w:p w14:paraId="4E2FBAE0" w14:textId="77777777" w:rsidR="00B14FBB" w:rsidRPr="00B14FBB" w:rsidRDefault="00B14FBB" w:rsidP="00B14FBB">
      <w:pPr>
        <w:tabs>
          <w:tab w:val="left" w:pos="567"/>
        </w:tabs>
        <w:spacing w:after="0" w:line="240" w:lineRule="auto"/>
        <w:jc w:val="center"/>
        <w:outlineLvl w:val="0"/>
        <w:rPr>
          <w:rFonts w:ascii="Times New Roman" w:hAnsi="Times New Roman"/>
        </w:rPr>
      </w:pPr>
      <w:r w:rsidRPr="00B14FBB">
        <w:rPr>
          <w:rFonts w:ascii="Times New Roman" w:hAnsi="Times New Roman"/>
          <w:b/>
          <w:kern w:val="28"/>
        </w:rPr>
        <w:t>B. PAKUOTĖS LAPELIS</w:t>
      </w:r>
    </w:p>
    <w:p w14:paraId="4E2FBAE1" w14:textId="77777777" w:rsidR="00B14FBB" w:rsidRPr="00B14FBB" w:rsidRDefault="00B14FBB" w:rsidP="00B14FBB">
      <w:pPr>
        <w:tabs>
          <w:tab w:val="left" w:pos="567"/>
        </w:tabs>
        <w:spacing w:after="0" w:line="240" w:lineRule="auto"/>
        <w:jc w:val="center"/>
        <w:rPr>
          <w:rFonts w:ascii="Times New Roman" w:hAnsi="Times New Roman"/>
          <w:b/>
        </w:rPr>
      </w:pPr>
      <w:r w:rsidRPr="00B14FBB">
        <w:rPr>
          <w:rFonts w:ascii="Times New Roman" w:hAnsi="Times New Roman"/>
        </w:rPr>
        <w:br w:type="page"/>
      </w:r>
      <w:r w:rsidRPr="00B14FBB">
        <w:rPr>
          <w:rFonts w:ascii="Times New Roman" w:hAnsi="Times New Roman"/>
          <w:b/>
        </w:rPr>
        <w:lastRenderedPageBreak/>
        <w:t>Pakuotės lapelis: informacija vartotojui</w:t>
      </w:r>
    </w:p>
    <w:p w14:paraId="4E2FBAE2" w14:textId="77777777" w:rsidR="00B14FBB" w:rsidRPr="00B14FBB" w:rsidRDefault="00B14FBB" w:rsidP="00B14FBB">
      <w:pPr>
        <w:tabs>
          <w:tab w:val="left" w:pos="567"/>
        </w:tabs>
        <w:spacing w:after="0" w:line="240" w:lineRule="auto"/>
        <w:jc w:val="center"/>
        <w:rPr>
          <w:rFonts w:ascii="Times New Roman" w:hAnsi="Times New Roman"/>
          <w:b/>
          <w:shd w:val="clear" w:color="auto" w:fill="F3F3F3"/>
        </w:rPr>
      </w:pPr>
      <w:r w:rsidRPr="00B14FBB">
        <w:rPr>
          <w:rFonts w:ascii="Times New Roman" w:hAnsi="Times New Roman"/>
          <w:b/>
          <w:shd w:val="clear" w:color="auto" w:fill="E6E6E6"/>
        </w:rPr>
        <w:t>Propoven 1 % injekcinė ar infuzinė emulsija</w:t>
      </w:r>
      <w:r w:rsidRPr="00B14FBB">
        <w:rPr>
          <w:rFonts w:ascii="Times New Roman" w:hAnsi="Times New Roman"/>
          <w:b/>
          <w:i/>
          <w:shd w:val="clear" w:color="auto" w:fill="E6E6E6"/>
        </w:rPr>
        <w:t xml:space="preserve"> </w:t>
      </w:r>
      <w:r w:rsidRPr="00B14FBB">
        <w:rPr>
          <w:rFonts w:ascii="Times New Roman" w:hAnsi="Times New Roman"/>
          <w:b/>
          <w:shd w:val="clear" w:color="auto" w:fill="E6E6E6"/>
        </w:rPr>
        <w:t>užpildytame švirkšte</w:t>
      </w:r>
    </w:p>
    <w:p w14:paraId="4E2FBAE3" w14:textId="77777777" w:rsidR="00B14FBB" w:rsidRPr="00B14FBB" w:rsidRDefault="00B14FBB" w:rsidP="00B14FBB">
      <w:pPr>
        <w:tabs>
          <w:tab w:val="left" w:pos="567"/>
        </w:tabs>
        <w:spacing w:after="0" w:line="240" w:lineRule="auto"/>
        <w:jc w:val="center"/>
        <w:rPr>
          <w:rFonts w:ascii="Times New Roman" w:hAnsi="Times New Roman"/>
          <w:b/>
        </w:rPr>
      </w:pPr>
      <w:r w:rsidRPr="00B95B19">
        <w:rPr>
          <w:rFonts w:ascii="Times New Roman" w:hAnsi="Times New Roman"/>
          <w:b/>
          <w:highlight w:val="lightGray"/>
        </w:rPr>
        <w:t>Propoven 2 % injekcinė ar infuzinė emulsija</w:t>
      </w:r>
      <w:r w:rsidRPr="00B95B19">
        <w:rPr>
          <w:rFonts w:ascii="Times New Roman" w:hAnsi="Times New Roman"/>
          <w:b/>
          <w:i/>
          <w:highlight w:val="lightGray"/>
        </w:rPr>
        <w:t xml:space="preserve"> </w:t>
      </w:r>
      <w:r w:rsidRPr="00B95B19">
        <w:rPr>
          <w:rFonts w:ascii="Times New Roman" w:hAnsi="Times New Roman"/>
          <w:b/>
          <w:highlight w:val="lightGray"/>
        </w:rPr>
        <w:t>užpildytame švirkšte</w:t>
      </w:r>
    </w:p>
    <w:p w14:paraId="4E2FBAE4" w14:textId="77777777" w:rsidR="00B14FBB" w:rsidRPr="00B14FBB" w:rsidRDefault="00B14FBB" w:rsidP="00B14FBB">
      <w:pPr>
        <w:tabs>
          <w:tab w:val="left" w:pos="567"/>
        </w:tabs>
        <w:spacing w:after="0" w:line="240" w:lineRule="auto"/>
        <w:jc w:val="center"/>
        <w:rPr>
          <w:rFonts w:ascii="Times New Roman" w:hAnsi="Times New Roman"/>
        </w:rPr>
      </w:pPr>
      <w:r w:rsidRPr="00B14FBB">
        <w:rPr>
          <w:rFonts w:ascii="Times New Roman" w:hAnsi="Times New Roman"/>
        </w:rPr>
        <w:t>Propofolis</w:t>
      </w:r>
    </w:p>
    <w:p w14:paraId="4E2FBAE5" w14:textId="77777777" w:rsidR="00B14FBB" w:rsidRPr="00B14FBB" w:rsidRDefault="00B14FBB" w:rsidP="00B14FBB">
      <w:pPr>
        <w:tabs>
          <w:tab w:val="left" w:pos="567"/>
        </w:tabs>
        <w:spacing w:after="0" w:line="240" w:lineRule="auto"/>
        <w:jc w:val="both"/>
        <w:rPr>
          <w:rFonts w:ascii="Times New Roman" w:hAnsi="Times New Roman"/>
        </w:rPr>
      </w:pPr>
    </w:p>
    <w:p w14:paraId="4E2FBAE6" w14:textId="77777777" w:rsidR="00B14FBB" w:rsidRPr="00B14FBB" w:rsidRDefault="00B14FBB" w:rsidP="00B14FBB">
      <w:pPr>
        <w:tabs>
          <w:tab w:val="left" w:pos="567"/>
        </w:tabs>
        <w:spacing w:after="0" w:line="240" w:lineRule="auto"/>
        <w:outlineLvl w:val="0"/>
        <w:rPr>
          <w:rFonts w:ascii="Times New Roman" w:hAnsi="Times New Roman"/>
          <w:b/>
        </w:rPr>
      </w:pPr>
      <w:r w:rsidRPr="00B14FBB">
        <w:rPr>
          <w:rFonts w:ascii="Times New Roman" w:hAnsi="Times New Roman"/>
          <w:b/>
        </w:rPr>
        <w:t>Atidžiai perskaitykite visą šį lapelį, prieš pradėdami vartoti vaistą, nes jame pateikiama Jums svarbi informacija.</w:t>
      </w:r>
    </w:p>
    <w:p w14:paraId="4E2FBAE7" w14:textId="7518F255" w:rsidR="00B14FBB" w:rsidRPr="00B14FBB" w:rsidRDefault="00B14FBB" w:rsidP="00B14FBB">
      <w:pPr>
        <w:numPr>
          <w:ilvl w:val="0"/>
          <w:numId w:val="6"/>
        </w:numPr>
        <w:spacing w:after="0" w:line="240" w:lineRule="auto"/>
        <w:ind w:left="567" w:right="-2" w:hanging="567"/>
        <w:rPr>
          <w:rFonts w:ascii="Times New Roman" w:hAnsi="Times New Roman"/>
        </w:rPr>
      </w:pPr>
      <w:r w:rsidRPr="00B14FBB">
        <w:rPr>
          <w:rFonts w:ascii="Times New Roman" w:hAnsi="Times New Roman"/>
        </w:rPr>
        <w:t>Neišmeskite šio lapelio, nes vėl gali prireikti jį perskaityti.</w:t>
      </w:r>
    </w:p>
    <w:p w14:paraId="4E2FBAE8" w14:textId="77777777" w:rsidR="00B14FBB" w:rsidRPr="00B14FBB" w:rsidRDefault="00B14FBB" w:rsidP="00B14FBB">
      <w:pPr>
        <w:numPr>
          <w:ilvl w:val="0"/>
          <w:numId w:val="6"/>
        </w:numPr>
        <w:spacing w:after="0" w:line="240" w:lineRule="auto"/>
        <w:ind w:left="567" w:right="-2" w:hanging="567"/>
        <w:rPr>
          <w:rFonts w:ascii="Times New Roman" w:hAnsi="Times New Roman"/>
        </w:rPr>
      </w:pPr>
      <w:r w:rsidRPr="00B14FBB">
        <w:rPr>
          <w:rFonts w:ascii="Times New Roman" w:hAnsi="Times New Roman"/>
        </w:rPr>
        <w:t>Jeigu kiltų daugiau klausimų, kreipkitės į gydytoją, vaistininką arba slaugytoją.</w:t>
      </w:r>
    </w:p>
    <w:p w14:paraId="4E2FBAE9" w14:textId="77777777" w:rsidR="00B14FBB" w:rsidRPr="00B14FBB" w:rsidRDefault="00B14FBB" w:rsidP="00B14FBB">
      <w:pPr>
        <w:numPr>
          <w:ilvl w:val="0"/>
          <w:numId w:val="6"/>
        </w:numPr>
        <w:spacing w:after="0" w:line="240" w:lineRule="auto"/>
        <w:ind w:left="567" w:right="-2" w:hanging="567"/>
        <w:rPr>
          <w:rFonts w:ascii="Times New Roman" w:hAnsi="Times New Roman"/>
        </w:rPr>
      </w:pPr>
      <w:r w:rsidRPr="00B14FBB">
        <w:rPr>
          <w:rFonts w:ascii="Times New Roman" w:hAnsi="Times New Roman"/>
        </w:rPr>
        <w:t>Jeigu pasireiškė šalutinis poveikis (net jeigu jis šiame lapelyje nenurodytas), kreipkitės į gydytoją, vaistininką arba slaugytoją. Žr. 4</w:t>
      </w:r>
      <w:r w:rsidR="00546A11">
        <w:rPr>
          <w:rFonts w:ascii="Times New Roman" w:hAnsi="Times New Roman"/>
        </w:rPr>
        <w:t> </w:t>
      </w:r>
      <w:r w:rsidRPr="00B14FBB">
        <w:rPr>
          <w:rFonts w:ascii="Times New Roman" w:hAnsi="Times New Roman"/>
        </w:rPr>
        <w:t>skyrių.</w:t>
      </w:r>
    </w:p>
    <w:p w14:paraId="4E2FBAEA" w14:textId="77777777" w:rsidR="00B14FBB" w:rsidRPr="00B14FBB" w:rsidRDefault="00B14FBB" w:rsidP="00B14FBB">
      <w:pPr>
        <w:tabs>
          <w:tab w:val="left" w:pos="567"/>
        </w:tabs>
        <w:spacing w:after="0" w:line="240" w:lineRule="auto"/>
        <w:jc w:val="both"/>
        <w:rPr>
          <w:rFonts w:ascii="Times New Roman" w:hAnsi="Times New Roman"/>
        </w:rPr>
      </w:pPr>
    </w:p>
    <w:p w14:paraId="4E2FBAEB" w14:textId="77777777" w:rsidR="00B14FBB" w:rsidRPr="00B14FBB" w:rsidRDefault="00B14FBB" w:rsidP="00B14FBB">
      <w:pPr>
        <w:tabs>
          <w:tab w:val="left" w:pos="567"/>
        </w:tabs>
        <w:spacing w:after="0" w:line="240" w:lineRule="auto"/>
        <w:jc w:val="both"/>
        <w:outlineLvl w:val="0"/>
        <w:rPr>
          <w:rFonts w:ascii="Times New Roman" w:hAnsi="Times New Roman"/>
          <w:b/>
        </w:rPr>
      </w:pPr>
      <w:r w:rsidRPr="00B14FBB">
        <w:rPr>
          <w:rFonts w:ascii="Times New Roman" w:hAnsi="Times New Roman"/>
          <w:b/>
        </w:rPr>
        <w:t>Apie ką rašoma šiame lapelyje?</w:t>
      </w:r>
    </w:p>
    <w:p w14:paraId="4E2FBAEC" w14:textId="77777777" w:rsidR="00B14FBB" w:rsidRPr="00B14FBB" w:rsidRDefault="00B14FBB" w:rsidP="00B14FBB">
      <w:pPr>
        <w:tabs>
          <w:tab w:val="left" w:pos="567"/>
        </w:tabs>
        <w:spacing w:after="0" w:line="240" w:lineRule="auto"/>
        <w:jc w:val="both"/>
        <w:outlineLvl w:val="0"/>
        <w:rPr>
          <w:rFonts w:ascii="Times New Roman" w:hAnsi="Times New Roman"/>
          <w:b/>
        </w:rPr>
      </w:pPr>
    </w:p>
    <w:p w14:paraId="4E2FBAED" w14:textId="77777777" w:rsidR="00B14FBB" w:rsidRPr="00B14FBB" w:rsidRDefault="00B14FBB" w:rsidP="00B14FBB">
      <w:pPr>
        <w:tabs>
          <w:tab w:val="left" w:pos="567"/>
        </w:tabs>
        <w:spacing w:after="0" w:line="240" w:lineRule="auto"/>
        <w:jc w:val="both"/>
        <w:rPr>
          <w:rFonts w:ascii="Times New Roman" w:hAnsi="Times New Roman"/>
        </w:rPr>
      </w:pPr>
      <w:r w:rsidRPr="00B14FBB">
        <w:rPr>
          <w:rFonts w:ascii="Times New Roman" w:hAnsi="Times New Roman"/>
        </w:rPr>
        <w:t>1.</w:t>
      </w:r>
      <w:r w:rsidRPr="00B14FBB">
        <w:rPr>
          <w:rFonts w:ascii="Times New Roman" w:hAnsi="Times New Roman"/>
        </w:rPr>
        <w:tab/>
        <w:t>Kas yra Propoven ir kam jis vartojamas</w:t>
      </w:r>
    </w:p>
    <w:p w14:paraId="4E2FBAEE" w14:textId="5915AB33" w:rsidR="00B14FBB" w:rsidRPr="00B14FBB" w:rsidRDefault="00B14FBB" w:rsidP="00B14FBB">
      <w:pPr>
        <w:tabs>
          <w:tab w:val="left" w:pos="567"/>
        </w:tabs>
        <w:spacing w:after="0" w:line="240" w:lineRule="auto"/>
        <w:jc w:val="both"/>
        <w:rPr>
          <w:rFonts w:ascii="Times New Roman" w:hAnsi="Times New Roman"/>
        </w:rPr>
      </w:pPr>
      <w:r w:rsidRPr="00B14FBB">
        <w:rPr>
          <w:rFonts w:ascii="Times New Roman" w:hAnsi="Times New Roman"/>
        </w:rPr>
        <w:t>2.</w:t>
      </w:r>
      <w:r w:rsidRPr="00B14FBB">
        <w:rPr>
          <w:rFonts w:ascii="Times New Roman" w:hAnsi="Times New Roman"/>
        </w:rPr>
        <w:tab/>
        <w:t>Kas žinotina prieš vartojant Propoven</w:t>
      </w:r>
    </w:p>
    <w:p w14:paraId="4E2FBAEF" w14:textId="2F55BB57" w:rsidR="00B14FBB" w:rsidRPr="00B14FBB" w:rsidRDefault="00B14FBB" w:rsidP="00B14FBB">
      <w:pPr>
        <w:tabs>
          <w:tab w:val="left" w:pos="567"/>
        </w:tabs>
        <w:spacing w:after="0" w:line="240" w:lineRule="auto"/>
        <w:jc w:val="both"/>
        <w:rPr>
          <w:rFonts w:ascii="Times New Roman" w:hAnsi="Times New Roman"/>
        </w:rPr>
      </w:pPr>
      <w:r w:rsidRPr="00B14FBB">
        <w:rPr>
          <w:rFonts w:ascii="Times New Roman" w:hAnsi="Times New Roman"/>
        </w:rPr>
        <w:t>3.</w:t>
      </w:r>
      <w:r w:rsidRPr="00B14FBB">
        <w:rPr>
          <w:rFonts w:ascii="Times New Roman" w:hAnsi="Times New Roman"/>
        </w:rPr>
        <w:tab/>
        <w:t>Kaip vartoti Propoven</w:t>
      </w:r>
    </w:p>
    <w:p w14:paraId="4E2FBAF0" w14:textId="77777777" w:rsidR="00B14FBB" w:rsidRPr="00B14FBB" w:rsidRDefault="00B14FBB" w:rsidP="00B14FBB">
      <w:pPr>
        <w:tabs>
          <w:tab w:val="left" w:pos="567"/>
        </w:tabs>
        <w:spacing w:after="0" w:line="240" w:lineRule="auto"/>
        <w:jc w:val="both"/>
        <w:rPr>
          <w:rFonts w:ascii="Times New Roman" w:hAnsi="Times New Roman"/>
        </w:rPr>
      </w:pPr>
      <w:r w:rsidRPr="00B14FBB">
        <w:rPr>
          <w:rFonts w:ascii="Times New Roman" w:hAnsi="Times New Roman"/>
        </w:rPr>
        <w:t>4.</w:t>
      </w:r>
      <w:r w:rsidRPr="00B14FBB">
        <w:rPr>
          <w:rFonts w:ascii="Times New Roman" w:hAnsi="Times New Roman"/>
        </w:rPr>
        <w:tab/>
        <w:t>Galimas šalutinis poveikis</w:t>
      </w:r>
    </w:p>
    <w:p w14:paraId="4E2FBAF1" w14:textId="0700BD18" w:rsidR="00B14FBB" w:rsidRPr="00B14FBB" w:rsidRDefault="00B14FBB" w:rsidP="00B14FBB">
      <w:pPr>
        <w:tabs>
          <w:tab w:val="left" w:pos="567"/>
        </w:tabs>
        <w:spacing w:after="0" w:line="240" w:lineRule="auto"/>
        <w:jc w:val="both"/>
        <w:rPr>
          <w:rFonts w:ascii="Times New Roman" w:hAnsi="Times New Roman"/>
        </w:rPr>
      </w:pPr>
      <w:r w:rsidRPr="00B14FBB">
        <w:rPr>
          <w:rFonts w:ascii="Times New Roman" w:hAnsi="Times New Roman"/>
        </w:rPr>
        <w:t>5.</w:t>
      </w:r>
      <w:r w:rsidRPr="00B14FBB">
        <w:rPr>
          <w:rFonts w:ascii="Times New Roman" w:hAnsi="Times New Roman"/>
        </w:rPr>
        <w:tab/>
        <w:t>Kaip laikyti Propoven</w:t>
      </w:r>
    </w:p>
    <w:p w14:paraId="4E2FBAF2" w14:textId="77777777" w:rsidR="00B14FBB" w:rsidRPr="00B14FBB" w:rsidRDefault="00B14FBB" w:rsidP="00B14FBB">
      <w:pPr>
        <w:tabs>
          <w:tab w:val="left" w:pos="567"/>
        </w:tabs>
        <w:spacing w:after="0" w:line="240" w:lineRule="auto"/>
        <w:jc w:val="both"/>
        <w:rPr>
          <w:rFonts w:ascii="Times New Roman" w:hAnsi="Times New Roman"/>
        </w:rPr>
      </w:pPr>
      <w:r w:rsidRPr="00B14FBB">
        <w:rPr>
          <w:rFonts w:ascii="Times New Roman" w:hAnsi="Times New Roman"/>
        </w:rPr>
        <w:t>6.</w:t>
      </w:r>
      <w:r w:rsidRPr="00B14FBB">
        <w:rPr>
          <w:rFonts w:ascii="Times New Roman" w:hAnsi="Times New Roman"/>
        </w:rPr>
        <w:tab/>
        <w:t>Pakuotės turinys ir kita informacija</w:t>
      </w:r>
    </w:p>
    <w:p w14:paraId="4E2FBAF3" w14:textId="77777777" w:rsidR="00B14FBB" w:rsidRPr="00B14FBB" w:rsidRDefault="00B14FBB" w:rsidP="00B14FBB">
      <w:pPr>
        <w:tabs>
          <w:tab w:val="left" w:pos="567"/>
        </w:tabs>
        <w:spacing w:after="0" w:line="240" w:lineRule="auto"/>
        <w:jc w:val="both"/>
        <w:rPr>
          <w:rFonts w:ascii="Times New Roman" w:hAnsi="Times New Roman"/>
        </w:rPr>
      </w:pPr>
    </w:p>
    <w:p w14:paraId="4E2FBAF4" w14:textId="77777777" w:rsidR="00B14FBB" w:rsidRPr="00B14FBB" w:rsidRDefault="00B14FBB" w:rsidP="00B14FBB">
      <w:pPr>
        <w:tabs>
          <w:tab w:val="left" w:pos="567"/>
        </w:tabs>
        <w:spacing w:after="0" w:line="240" w:lineRule="auto"/>
        <w:jc w:val="both"/>
        <w:rPr>
          <w:rFonts w:ascii="Times New Roman" w:hAnsi="Times New Roman"/>
        </w:rPr>
      </w:pPr>
    </w:p>
    <w:p w14:paraId="4E2FBAF5" w14:textId="77777777" w:rsidR="00B14FBB" w:rsidRPr="00B14FBB" w:rsidRDefault="00B14FBB" w:rsidP="00B14FBB">
      <w:pPr>
        <w:tabs>
          <w:tab w:val="left" w:pos="567"/>
        </w:tabs>
        <w:spacing w:after="0" w:line="240" w:lineRule="auto"/>
        <w:ind w:left="567" w:hanging="567"/>
        <w:rPr>
          <w:rFonts w:ascii="Times New Roman" w:hAnsi="Times New Roman"/>
        </w:rPr>
      </w:pPr>
      <w:r w:rsidRPr="00B14FBB">
        <w:rPr>
          <w:rFonts w:ascii="Times New Roman" w:hAnsi="Times New Roman"/>
          <w:b/>
        </w:rPr>
        <w:t>1.</w:t>
      </w:r>
      <w:r w:rsidRPr="00B14FBB">
        <w:rPr>
          <w:rFonts w:ascii="Times New Roman" w:hAnsi="Times New Roman"/>
          <w:b/>
        </w:rPr>
        <w:tab/>
        <w:t>Kas yra Propoven ir kam jis vartojamas</w:t>
      </w:r>
    </w:p>
    <w:p w14:paraId="4E2FBAF6" w14:textId="77777777" w:rsidR="00B14FBB" w:rsidRPr="00B14FBB" w:rsidRDefault="00B14FBB" w:rsidP="00B14FBB">
      <w:pPr>
        <w:tabs>
          <w:tab w:val="left" w:pos="567"/>
        </w:tabs>
        <w:spacing w:after="0" w:line="240" w:lineRule="auto"/>
        <w:ind w:left="567" w:hanging="567"/>
        <w:rPr>
          <w:rFonts w:ascii="Times New Roman" w:hAnsi="Times New Roman"/>
        </w:rPr>
      </w:pPr>
    </w:p>
    <w:p w14:paraId="4E2FBAF7" w14:textId="4262F5F2"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Propoven priklauso vaistų, taip vadinamų bendrojo poveikio anestetikais, grupei. Bendrieji anestetikai vartojami sąmonės slopinimui (miegui) sukelti, kad būtų galima atlikti chirurginę operaciją ar kitokią procedūrą. Be to, vaistas vartojamas raminamajam poveikiui (t.</w:t>
      </w:r>
      <w:r w:rsidR="006E31E1">
        <w:rPr>
          <w:rFonts w:ascii="Times New Roman" w:hAnsi="Times New Roman"/>
        </w:rPr>
        <w:t> </w:t>
      </w:r>
      <w:r w:rsidRPr="00B14FBB">
        <w:rPr>
          <w:rFonts w:ascii="Times New Roman" w:hAnsi="Times New Roman"/>
        </w:rPr>
        <w:t>y. pacientas yra apsnūdęs, tačiau miegas yra negilus) sukelti.</w:t>
      </w:r>
    </w:p>
    <w:p w14:paraId="4E2FBAF8" w14:textId="77777777" w:rsidR="00B14FBB" w:rsidRPr="00B14FBB" w:rsidRDefault="00B14FBB" w:rsidP="00B14FBB">
      <w:pPr>
        <w:tabs>
          <w:tab w:val="left" w:pos="567"/>
        </w:tabs>
        <w:spacing w:after="0" w:line="240" w:lineRule="auto"/>
        <w:rPr>
          <w:rFonts w:ascii="Times New Roman" w:hAnsi="Times New Roman"/>
        </w:rPr>
      </w:pPr>
    </w:p>
    <w:p w14:paraId="4E2FBAF9" w14:textId="77777777" w:rsidR="00B14FBB" w:rsidRPr="00B14FBB" w:rsidRDefault="00B14FBB" w:rsidP="00B14FBB">
      <w:pPr>
        <w:tabs>
          <w:tab w:val="left" w:pos="567"/>
        </w:tabs>
        <w:spacing w:after="0" w:line="240" w:lineRule="auto"/>
        <w:rPr>
          <w:rFonts w:ascii="Times New Roman" w:hAnsi="Times New Roman"/>
          <w:shd w:val="clear" w:color="auto" w:fill="E6E6E6"/>
        </w:rPr>
      </w:pPr>
      <w:r w:rsidRPr="00B14FBB">
        <w:rPr>
          <w:rFonts w:ascii="Times New Roman" w:hAnsi="Times New Roman"/>
          <w:shd w:val="clear" w:color="auto" w:fill="E6E6E6"/>
        </w:rPr>
        <w:t>Propoven 1 % vartojamas toliau išvardytais atvejais.</w:t>
      </w:r>
    </w:p>
    <w:p w14:paraId="4E2FBAFA" w14:textId="69820F8A" w:rsidR="00B14FBB" w:rsidRPr="00B14FBB" w:rsidRDefault="00B14FBB" w:rsidP="00B14FBB">
      <w:pPr>
        <w:tabs>
          <w:tab w:val="left" w:pos="567"/>
        </w:tabs>
        <w:spacing w:after="0" w:line="240" w:lineRule="auto"/>
        <w:ind w:left="567" w:hanging="567"/>
        <w:rPr>
          <w:rFonts w:ascii="Times New Roman" w:hAnsi="Times New Roman"/>
          <w:shd w:val="clear" w:color="auto" w:fill="E6E6E6"/>
        </w:rPr>
      </w:pPr>
      <w:r w:rsidRPr="00B14FBB">
        <w:rPr>
          <w:rFonts w:ascii="Times New Roman" w:hAnsi="Times New Roman"/>
          <w:shd w:val="clear" w:color="auto" w:fill="E6E6E6"/>
        </w:rPr>
        <w:sym w:font="Symbol" w:char="F0B7"/>
      </w:r>
      <w:r w:rsidRPr="00B14FBB">
        <w:rPr>
          <w:rFonts w:ascii="Times New Roman" w:hAnsi="Times New Roman"/>
          <w:shd w:val="clear" w:color="auto" w:fill="E6E6E6"/>
        </w:rPr>
        <w:tab/>
        <w:t>Bendrosios anestezijos sukėlimas ir palaikymas suaugusiesiems, paaugliams ir vyresniems kaip 1 mėnesio vaikams.</w:t>
      </w:r>
    </w:p>
    <w:p w14:paraId="4E2FBAFB" w14:textId="77777777" w:rsidR="00B14FBB" w:rsidRPr="00B14FBB" w:rsidRDefault="00B14FBB" w:rsidP="00B14FBB">
      <w:pPr>
        <w:tabs>
          <w:tab w:val="left" w:pos="567"/>
        </w:tabs>
        <w:spacing w:after="0" w:line="240" w:lineRule="auto"/>
        <w:ind w:left="567" w:hanging="567"/>
        <w:rPr>
          <w:rFonts w:ascii="Times New Roman" w:hAnsi="Times New Roman"/>
          <w:shd w:val="clear" w:color="auto" w:fill="E6E6E6"/>
        </w:rPr>
      </w:pPr>
      <w:r w:rsidRPr="00B14FBB">
        <w:rPr>
          <w:rFonts w:ascii="Times New Roman" w:hAnsi="Times New Roman"/>
          <w:shd w:val="clear" w:color="auto" w:fill="E6E6E6"/>
        </w:rPr>
        <w:sym w:font="Symbol" w:char="F0B7"/>
      </w:r>
      <w:r w:rsidRPr="00B14FBB">
        <w:rPr>
          <w:rFonts w:ascii="Times New Roman" w:hAnsi="Times New Roman"/>
          <w:shd w:val="clear" w:color="auto" w:fill="E6E6E6"/>
        </w:rPr>
        <w:tab/>
        <w:t>Slopinamajam poveikiui sukelti vyresniems kaip 16 metų pacientams, kuriems atliekamas dirbtinis kvėpavimas ir kurie gydomi intensyviosios terapijos skyriuje.</w:t>
      </w:r>
    </w:p>
    <w:p w14:paraId="4E2FBAFC" w14:textId="77777777" w:rsidR="00B14FBB" w:rsidRPr="00B14FBB" w:rsidRDefault="00B14FBB" w:rsidP="00B14FBB">
      <w:pPr>
        <w:tabs>
          <w:tab w:val="left" w:pos="567"/>
        </w:tabs>
        <w:spacing w:after="0" w:line="240" w:lineRule="auto"/>
        <w:ind w:left="567" w:hanging="567"/>
        <w:rPr>
          <w:rFonts w:ascii="Times New Roman" w:hAnsi="Times New Roman"/>
        </w:rPr>
      </w:pPr>
      <w:r w:rsidRPr="00B14FBB">
        <w:rPr>
          <w:rFonts w:ascii="Times New Roman" w:hAnsi="Times New Roman"/>
          <w:shd w:val="clear" w:color="auto" w:fill="E6E6E6"/>
        </w:rPr>
        <w:sym w:font="Symbol" w:char="F0B7"/>
      </w:r>
      <w:r w:rsidRPr="00B14FBB">
        <w:rPr>
          <w:rFonts w:ascii="Times New Roman" w:hAnsi="Times New Roman"/>
          <w:shd w:val="clear" w:color="auto" w:fill="E6E6E6"/>
        </w:rPr>
        <w:tab/>
        <w:t xml:space="preserve">Slopinamajam poveikiui sukelti suaugusiesiems, paaugliams ir vyresniems kaip 1 mėnesio vaikams chirurginių ir diagnostinių procedūrų metu. Vartojama vien šio </w:t>
      </w:r>
      <w:r w:rsidRPr="00B95B19">
        <w:rPr>
          <w:rFonts w:ascii="Times New Roman" w:hAnsi="Times New Roman"/>
          <w:highlight w:val="lightGray"/>
        </w:rPr>
        <w:t xml:space="preserve">vaisto </w:t>
      </w:r>
      <w:r w:rsidRPr="00B14FBB">
        <w:rPr>
          <w:rFonts w:ascii="Times New Roman" w:hAnsi="Times New Roman"/>
          <w:shd w:val="clear" w:color="auto" w:fill="E6E6E6"/>
        </w:rPr>
        <w:t>arba kartu sukeliant lokalią ar regioninę anesteziją.</w:t>
      </w:r>
    </w:p>
    <w:p w14:paraId="4E2FBAFD" w14:textId="77777777" w:rsidR="00B14FBB" w:rsidRPr="00B14FBB" w:rsidRDefault="00B14FBB" w:rsidP="00B14FBB">
      <w:pPr>
        <w:tabs>
          <w:tab w:val="left" w:pos="567"/>
        </w:tabs>
        <w:spacing w:after="0" w:line="240" w:lineRule="auto"/>
        <w:jc w:val="both"/>
        <w:rPr>
          <w:rFonts w:ascii="Times New Roman" w:hAnsi="Times New Roman"/>
        </w:rPr>
      </w:pPr>
    </w:p>
    <w:p w14:paraId="4E2FBAFE" w14:textId="77777777" w:rsidR="00B14FBB" w:rsidRPr="00B95B19" w:rsidRDefault="00B14FBB" w:rsidP="00B14FBB">
      <w:pPr>
        <w:tabs>
          <w:tab w:val="left" w:pos="567"/>
        </w:tabs>
        <w:spacing w:after="0" w:line="240" w:lineRule="auto"/>
        <w:rPr>
          <w:rFonts w:ascii="Times New Roman" w:hAnsi="Times New Roman"/>
          <w:highlight w:val="lightGray"/>
        </w:rPr>
      </w:pPr>
      <w:r w:rsidRPr="00B95B19">
        <w:rPr>
          <w:rFonts w:ascii="Times New Roman" w:hAnsi="Times New Roman"/>
          <w:highlight w:val="lightGray"/>
        </w:rPr>
        <w:t>Propoven 2 % vartojamas toliau išvardytais atvejais.</w:t>
      </w:r>
    </w:p>
    <w:p w14:paraId="4E2FBAFF" w14:textId="3D9B1E0A" w:rsidR="00B14FBB" w:rsidRPr="00B95B19" w:rsidRDefault="00B14FBB" w:rsidP="00B14FBB">
      <w:pPr>
        <w:tabs>
          <w:tab w:val="left" w:pos="567"/>
        </w:tabs>
        <w:spacing w:after="0" w:line="240" w:lineRule="auto"/>
        <w:ind w:left="567" w:hanging="567"/>
        <w:rPr>
          <w:rFonts w:ascii="Times New Roman" w:hAnsi="Times New Roman"/>
          <w:highlight w:val="lightGray"/>
        </w:rPr>
      </w:pPr>
      <w:r w:rsidRPr="00B95B19">
        <w:rPr>
          <w:rFonts w:ascii="Times New Roman" w:hAnsi="Times New Roman"/>
          <w:highlight w:val="lightGray"/>
        </w:rPr>
        <w:sym w:font="Symbol" w:char="F0B7"/>
      </w:r>
      <w:r w:rsidRPr="00B95B19">
        <w:rPr>
          <w:rFonts w:ascii="Times New Roman" w:hAnsi="Times New Roman"/>
          <w:highlight w:val="lightGray"/>
        </w:rPr>
        <w:tab/>
        <w:t>Bendrosios anestezijos sukėlimas ir palaikymas suaugusiesiems, paaugliams ir vyresniems kaip 3 metų vaikams.</w:t>
      </w:r>
    </w:p>
    <w:p w14:paraId="4E2FBB00" w14:textId="77777777" w:rsidR="00B14FBB" w:rsidRPr="00B95B19" w:rsidRDefault="00B14FBB" w:rsidP="00B14FBB">
      <w:pPr>
        <w:tabs>
          <w:tab w:val="left" w:pos="567"/>
        </w:tabs>
        <w:spacing w:after="0" w:line="240" w:lineRule="auto"/>
        <w:ind w:left="567" w:hanging="567"/>
        <w:rPr>
          <w:rFonts w:ascii="Times New Roman" w:hAnsi="Times New Roman"/>
          <w:highlight w:val="lightGray"/>
        </w:rPr>
      </w:pPr>
      <w:r w:rsidRPr="00B95B19">
        <w:rPr>
          <w:rFonts w:ascii="Times New Roman" w:hAnsi="Times New Roman"/>
          <w:highlight w:val="lightGray"/>
        </w:rPr>
        <w:sym w:font="Symbol" w:char="F0B7"/>
      </w:r>
      <w:r w:rsidRPr="00B95B19">
        <w:rPr>
          <w:rFonts w:ascii="Times New Roman" w:hAnsi="Times New Roman"/>
          <w:highlight w:val="lightGray"/>
        </w:rPr>
        <w:tab/>
        <w:t>Slopinamajam poveikiui sukelti vyresniems kaip 16 metų pacientams, kuriems atliekamas dirbtinis kvėpavimas ir kurie gydomi intensyviosios terapijos skyriuje.</w:t>
      </w:r>
    </w:p>
    <w:p w14:paraId="4E2FBB01" w14:textId="77777777" w:rsidR="00B14FBB" w:rsidRPr="00B14FBB" w:rsidRDefault="00B14FBB" w:rsidP="00B14FBB">
      <w:pPr>
        <w:tabs>
          <w:tab w:val="left" w:pos="567"/>
        </w:tabs>
        <w:spacing w:after="0" w:line="240" w:lineRule="auto"/>
        <w:ind w:left="567" w:hanging="567"/>
        <w:rPr>
          <w:rFonts w:ascii="Times New Roman" w:hAnsi="Times New Roman"/>
        </w:rPr>
      </w:pPr>
      <w:r w:rsidRPr="00B95B19">
        <w:rPr>
          <w:rFonts w:ascii="Times New Roman" w:hAnsi="Times New Roman"/>
          <w:highlight w:val="lightGray"/>
        </w:rPr>
        <w:sym w:font="Symbol" w:char="F0B7"/>
      </w:r>
      <w:r w:rsidRPr="00B95B19">
        <w:rPr>
          <w:rFonts w:ascii="Times New Roman" w:hAnsi="Times New Roman"/>
          <w:highlight w:val="lightGray"/>
        </w:rPr>
        <w:tab/>
        <w:t>Slopinamajam poveikiui sukelti suaugusiesiems, paaugliams ir vyresniems kaip 3 metų vaikams chirurginių ir diagnostinių procedūrų metu. Vartojama vien šio vaisto arba kartu sukeliant lokalią ar regioninę anesteziją.</w:t>
      </w:r>
    </w:p>
    <w:p w14:paraId="4E2FBB02" w14:textId="77777777" w:rsidR="00B14FBB" w:rsidRPr="00B14FBB" w:rsidRDefault="00B14FBB" w:rsidP="00B14FBB">
      <w:pPr>
        <w:tabs>
          <w:tab w:val="left" w:pos="567"/>
        </w:tabs>
        <w:spacing w:after="0" w:line="240" w:lineRule="auto"/>
        <w:jc w:val="both"/>
        <w:rPr>
          <w:rFonts w:ascii="Times New Roman" w:hAnsi="Times New Roman"/>
        </w:rPr>
      </w:pPr>
    </w:p>
    <w:p w14:paraId="4E2FBB03" w14:textId="77777777" w:rsidR="00B14FBB" w:rsidRPr="00B14FBB" w:rsidRDefault="00B14FBB" w:rsidP="00B14FBB">
      <w:pPr>
        <w:tabs>
          <w:tab w:val="left" w:pos="567"/>
        </w:tabs>
        <w:spacing w:after="0" w:line="240" w:lineRule="auto"/>
        <w:jc w:val="both"/>
        <w:rPr>
          <w:rFonts w:ascii="Times New Roman" w:hAnsi="Times New Roman"/>
        </w:rPr>
      </w:pPr>
    </w:p>
    <w:p w14:paraId="4E2FBB04" w14:textId="02DC379C" w:rsidR="00B14FBB" w:rsidRPr="00B14FBB" w:rsidRDefault="00B14FBB" w:rsidP="00B14FBB">
      <w:pPr>
        <w:tabs>
          <w:tab w:val="left" w:pos="567"/>
        </w:tabs>
        <w:spacing w:after="0" w:line="240" w:lineRule="auto"/>
        <w:ind w:left="567" w:hanging="567"/>
        <w:rPr>
          <w:rFonts w:ascii="Times New Roman" w:hAnsi="Times New Roman"/>
          <w:b/>
        </w:rPr>
      </w:pPr>
      <w:r w:rsidRPr="00B14FBB">
        <w:rPr>
          <w:rFonts w:ascii="Times New Roman" w:hAnsi="Times New Roman"/>
          <w:b/>
        </w:rPr>
        <w:t>2.</w:t>
      </w:r>
      <w:r w:rsidRPr="00B14FBB">
        <w:rPr>
          <w:rFonts w:ascii="Times New Roman" w:hAnsi="Times New Roman"/>
          <w:b/>
        </w:rPr>
        <w:tab/>
        <w:t>Kas žinotina prieš vartojant Propoven</w:t>
      </w:r>
    </w:p>
    <w:p w14:paraId="4E2FBB05" w14:textId="77777777" w:rsidR="00B14FBB" w:rsidRPr="00B14FBB" w:rsidRDefault="00B14FBB" w:rsidP="00B14FBB">
      <w:pPr>
        <w:tabs>
          <w:tab w:val="left" w:pos="567"/>
        </w:tabs>
        <w:spacing w:after="0" w:line="240" w:lineRule="auto"/>
        <w:jc w:val="both"/>
        <w:rPr>
          <w:rFonts w:ascii="Times New Roman" w:hAnsi="Times New Roman"/>
        </w:rPr>
      </w:pPr>
    </w:p>
    <w:p w14:paraId="4E2FBB06" w14:textId="77777777" w:rsidR="00B14FBB" w:rsidRPr="00B14FBB" w:rsidRDefault="00B14FBB" w:rsidP="00B14FBB">
      <w:pPr>
        <w:tabs>
          <w:tab w:val="left" w:pos="567"/>
        </w:tabs>
        <w:spacing w:after="0" w:line="240" w:lineRule="auto"/>
        <w:jc w:val="both"/>
        <w:rPr>
          <w:rFonts w:ascii="Times New Roman" w:hAnsi="Times New Roman"/>
          <w:b/>
        </w:rPr>
      </w:pPr>
      <w:r w:rsidRPr="00B14FBB">
        <w:rPr>
          <w:rFonts w:ascii="Times New Roman" w:hAnsi="Times New Roman"/>
          <w:b/>
        </w:rPr>
        <w:t>Propoven vartoti negalima</w:t>
      </w:r>
    </w:p>
    <w:p w14:paraId="4E2FBB07" w14:textId="77777777" w:rsidR="00B14FBB" w:rsidRPr="00B14FBB" w:rsidRDefault="00B14FBB" w:rsidP="00B14FBB">
      <w:pPr>
        <w:tabs>
          <w:tab w:val="left" w:pos="567"/>
        </w:tabs>
        <w:spacing w:after="0" w:line="240" w:lineRule="auto"/>
        <w:ind w:left="567" w:hanging="567"/>
        <w:rPr>
          <w:rFonts w:ascii="Times New Roman" w:hAnsi="Times New Roman"/>
        </w:rPr>
      </w:pPr>
      <w:r w:rsidRPr="00B14FBB">
        <w:rPr>
          <w:rFonts w:ascii="Times New Roman" w:hAnsi="Times New Roman"/>
        </w:rPr>
        <w:t>-</w:t>
      </w:r>
      <w:r w:rsidRPr="00B14FBB">
        <w:rPr>
          <w:rFonts w:ascii="Times New Roman" w:hAnsi="Times New Roman"/>
        </w:rPr>
        <w:tab/>
        <w:t>jeigu yra alergija propofoliui, sojai, žemės riešutams arba bet kuriai pagalbinei šio vaisto medžiagai (jos išvardytos 6</w:t>
      </w:r>
      <w:r w:rsidR="00712BD5">
        <w:rPr>
          <w:rFonts w:ascii="Times New Roman" w:hAnsi="Times New Roman"/>
        </w:rPr>
        <w:t> </w:t>
      </w:r>
      <w:r w:rsidRPr="00B14FBB">
        <w:rPr>
          <w:rFonts w:ascii="Times New Roman" w:hAnsi="Times New Roman"/>
        </w:rPr>
        <w:t>skyriuje);</w:t>
      </w:r>
    </w:p>
    <w:p w14:paraId="4E2FBB08" w14:textId="77777777" w:rsidR="00B14FBB" w:rsidRPr="00B14FBB" w:rsidRDefault="00B14FBB" w:rsidP="00B14FBB">
      <w:pPr>
        <w:tabs>
          <w:tab w:val="left" w:pos="567"/>
        </w:tabs>
        <w:spacing w:after="0" w:line="240" w:lineRule="auto"/>
        <w:ind w:left="540" w:hanging="540"/>
        <w:rPr>
          <w:rFonts w:ascii="Times New Roman" w:hAnsi="Times New Roman"/>
        </w:rPr>
      </w:pPr>
      <w:r w:rsidRPr="00B14FBB">
        <w:rPr>
          <w:rFonts w:ascii="Times New Roman" w:hAnsi="Times New Roman"/>
        </w:rPr>
        <w:t>-</w:t>
      </w:r>
      <w:r w:rsidRPr="00B14FBB">
        <w:rPr>
          <w:rFonts w:ascii="Times New Roman" w:hAnsi="Times New Roman"/>
        </w:rPr>
        <w:tab/>
        <w:t>intensyvios terapijos skyriuje gydomiems 16</w:t>
      </w:r>
      <w:r w:rsidR="00712BD5">
        <w:rPr>
          <w:rFonts w:ascii="Times New Roman" w:hAnsi="Times New Roman"/>
        </w:rPr>
        <w:t> </w:t>
      </w:r>
      <w:r w:rsidRPr="00B14FBB">
        <w:rPr>
          <w:rFonts w:ascii="Times New Roman" w:hAnsi="Times New Roman"/>
        </w:rPr>
        <w:t>metų ir jaunesniems vaikams slopinamajam poveikiui sukelti.</w:t>
      </w:r>
    </w:p>
    <w:p w14:paraId="4E2FBB09" w14:textId="77777777" w:rsidR="00B14FBB" w:rsidRPr="00B14FBB" w:rsidRDefault="00B14FBB" w:rsidP="00B14FBB">
      <w:pPr>
        <w:tabs>
          <w:tab w:val="left" w:pos="567"/>
        </w:tabs>
        <w:spacing w:after="0" w:line="240" w:lineRule="auto"/>
        <w:jc w:val="both"/>
        <w:rPr>
          <w:rFonts w:ascii="Times New Roman" w:hAnsi="Times New Roman"/>
        </w:rPr>
      </w:pPr>
    </w:p>
    <w:p w14:paraId="4E2FBB0A" w14:textId="77777777" w:rsidR="00B14FBB" w:rsidRPr="00B14FBB" w:rsidRDefault="00B14FBB" w:rsidP="00B14FBB">
      <w:pPr>
        <w:keepNext/>
        <w:keepLines/>
        <w:tabs>
          <w:tab w:val="left" w:pos="567"/>
        </w:tabs>
        <w:spacing w:after="0" w:line="240" w:lineRule="auto"/>
        <w:ind w:left="567" w:hanging="567"/>
        <w:jc w:val="both"/>
        <w:rPr>
          <w:rFonts w:ascii="Times New Roman" w:hAnsi="Times New Roman"/>
          <w:b/>
        </w:rPr>
      </w:pPr>
      <w:r w:rsidRPr="00B14FBB">
        <w:rPr>
          <w:rFonts w:ascii="Times New Roman" w:hAnsi="Times New Roman"/>
          <w:b/>
        </w:rPr>
        <w:lastRenderedPageBreak/>
        <w:t>Įspėjimai ir atsargumo priemonės</w:t>
      </w:r>
    </w:p>
    <w:p w14:paraId="4E2FBB0B" w14:textId="77777777" w:rsidR="00B14FBB" w:rsidRPr="00B14FBB" w:rsidRDefault="00B14FBB" w:rsidP="00B14FBB">
      <w:pPr>
        <w:keepNext/>
        <w:keepLines/>
        <w:tabs>
          <w:tab w:val="left" w:pos="0"/>
          <w:tab w:val="left" w:pos="567"/>
        </w:tabs>
        <w:spacing w:after="0" w:line="240" w:lineRule="auto"/>
        <w:rPr>
          <w:rFonts w:ascii="Times New Roman" w:hAnsi="Times New Roman"/>
        </w:rPr>
      </w:pPr>
      <w:r w:rsidRPr="00B14FBB">
        <w:rPr>
          <w:rFonts w:ascii="Times New Roman" w:hAnsi="Times New Roman"/>
        </w:rPr>
        <w:t>Pasitarkite su gydytoju, vaistininku arba slaugytoju prieš pradėdami vartoti Propoven arba jei vėliau kils abejonių, arba jų buvo anksčiau.</w:t>
      </w:r>
    </w:p>
    <w:p w14:paraId="4E2FBB0C" w14:textId="77777777" w:rsidR="00B14FBB" w:rsidRPr="00B14FBB" w:rsidRDefault="00B14FBB" w:rsidP="00B14FBB">
      <w:pPr>
        <w:keepNext/>
        <w:keepLines/>
        <w:tabs>
          <w:tab w:val="left" w:pos="0"/>
          <w:tab w:val="left" w:pos="567"/>
        </w:tabs>
        <w:spacing w:after="0" w:line="240" w:lineRule="auto"/>
        <w:rPr>
          <w:rFonts w:ascii="Times New Roman" w:hAnsi="Times New Roman"/>
        </w:rPr>
      </w:pPr>
      <w:r w:rsidRPr="00B14FBB">
        <w:rPr>
          <w:rFonts w:ascii="Times New Roman" w:hAnsi="Times New Roman"/>
        </w:rPr>
        <w:t>Propoven vartoti draudžiama, nebent vaisto vartojama labai atsargiai ir paciento būklė nuolat sekama, jeigu:</w:t>
      </w:r>
    </w:p>
    <w:p w14:paraId="4E2FBB0D" w14:textId="554E0435"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w:t>
      </w:r>
      <w:r w:rsidRPr="00B14FBB">
        <w:rPr>
          <w:rFonts w:ascii="Times New Roman" w:hAnsi="Times New Roman"/>
        </w:rPr>
        <w:tab/>
        <w:t>sergate progresuojančiu širdies nepakankamumu;</w:t>
      </w:r>
    </w:p>
    <w:p w14:paraId="4E2FBB0E" w14:textId="2D04495D"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w:t>
      </w:r>
      <w:r w:rsidRPr="00B14FBB">
        <w:rPr>
          <w:rFonts w:ascii="Times New Roman" w:hAnsi="Times New Roman"/>
        </w:rPr>
        <w:tab/>
        <w:t>sergate kita sunkia širdies liga;</w:t>
      </w:r>
    </w:p>
    <w:p w14:paraId="4E2FBB0F"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w:t>
      </w:r>
      <w:r w:rsidRPr="00B14FBB">
        <w:rPr>
          <w:rFonts w:ascii="Times New Roman" w:hAnsi="Times New Roman"/>
        </w:rPr>
        <w:tab/>
        <w:t>Jūs esate gydomas elektros impulso terapija (EIT, naudojama psichikos ligoms gydyti).</w:t>
      </w:r>
    </w:p>
    <w:p w14:paraId="4E2FBB10" w14:textId="77777777" w:rsidR="00B14FBB" w:rsidRPr="00B14FBB" w:rsidRDefault="00B14FBB" w:rsidP="00B14FBB">
      <w:pPr>
        <w:tabs>
          <w:tab w:val="left" w:pos="567"/>
        </w:tabs>
        <w:spacing w:after="0" w:line="240" w:lineRule="auto"/>
        <w:rPr>
          <w:rFonts w:ascii="Times New Roman" w:hAnsi="Times New Roman"/>
        </w:rPr>
      </w:pPr>
    </w:p>
    <w:p w14:paraId="4E2FBB11"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Paprastai senyviems arba silpniems pacientams Propoven reikia vartoti atsargiai.</w:t>
      </w:r>
    </w:p>
    <w:p w14:paraId="4E2FBB12" w14:textId="77777777" w:rsidR="00B14FBB" w:rsidRPr="00B14FBB" w:rsidRDefault="00B14FBB" w:rsidP="00B14FBB">
      <w:pPr>
        <w:tabs>
          <w:tab w:val="left" w:pos="567"/>
        </w:tabs>
        <w:spacing w:after="0" w:line="240" w:lineRule="auto"/>
        <w:rPr>
          <w:rFonts w:ascii="Times New Roman" w:hAnsi="Times New Roman"/>
        </w:rPr>
      </w:pPr>
    </w:p>
    <w:p w14:paraId="4E2FBB13"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Prieš pradedant vartoti Propoven, reikia pasakyti anesteziologui arba intensyviosios terapijos skyriaus gydytojui, jei Jūs sergate:</w:t>
      </w:r>
    </w:p>
    <w:p w14:paraId="4E2FBB14" w14:textId="77777777" w:rsidR="00B14FBB" w:rsidRPr="00B14FBB" w:rsidRDefault="00B14FBB" w:rsidP="00B14FBB">
      <w:pPr>
        <w:tabs>
          <w:tab w:val="left" w:pos="567"/>
        </w:tabs>
        <w:spacing w:after="0" w:line="240" w:lineRule="auto"/>
        <w:ind w:left="567" w:hanging="567"/>
        <w:rPr>
          <w:rFonts w:ascii="Times New Roman" w:hAnsi="Times New Roman"/>
        </w:rPr>
      </w:pPr>
      <w:r w:rsidRPr="00B14FBB">
        <w:rPr>
          <w:rFonts w:ascii="Times New Roman" w:hAnsi="Times New Roman"/>
        </w:rPr>
        <w:t>-</w:t>
      </w:r>
      <w:r w:rsidRPr="00B14FBB">
        <w:rPr>
          <w:rFonts w:ascii="Times New Roman" w:hAnsi="Times New Roman"/>
        </w:rPr>
        <w:tab/>
        <w:t>širdies liga;</w:t>
      </w:r>
    </w:p>
    <w:p w14:paraId="4E2FBB15" w14:textId="77777777" w:rsidR="00B14FBB" w:rsidRPr="00B14FBB" w:rsidRDefault="00B14FBB" w:rsidP="00B14FBB">
      <w:pPr>
        <w:tabs>
          <w:tab w:val="left" w:pos="567"/>
        </w:tabs>
        <w:spacing w:after="0" w:line="240" w:lineRule="auto"/>
        <w:ind w:left="567" w:hanging="567"/>
        <w:rPr>
          <w:rFonts w:ascii="Times New Roman" w:hAnsi="Times New Roman"/>
        </w:rPr>
      </w:pPr>
      <w:r w:rsidRPr="00B14FBB">
        <w:rPr>
          <w:rFonts w:ascii="Times New Roman" w:hAnsi="Times New Roman"/>
        </w:rPr>
        <w:t>-</w:t>
      </w:r>
      <w:r w:rsidRPr="00B14FBB">
        <w:rPr>
          <w:rFonts w:ascii="Times New Roman" w:hAnsi="Times New Roman"/>
        </w:rPr>
        <w:tab/>
        <w:t>plaučių liga;</w:t>
      </w:r>
    </w:p>
    <w:p w14:paraId="4E2FBB16" w14:textId="77777777" w:rsidR="00B14FBB" w:rsidRPr="00B14FBB" w:rsidRDefault="00B14FBB" w:rsidP="00B14FBB">
      <w:pPr>
        <w:tabs>
          <w:tab w:val="left" w:pos="567"/>
        </w:tabs>
        <w:spacing w:after="0" w:line="240" w:lineRule="auto"/>
        <w:ind w:left="540" w:hanging="540"/>
        <w:rPr>
          <w:rFonts w:ascii="Times New Roman" w:hAnsi="Times New Roman"/>
        </w:rPr>
      </w:pPr>
      <w:r w:rsidRPr="00B14FBB">
        <w:rPr>
          <w:rFonts w:ascii="Times New Roman" w:hAnsi="Times New Roman"/>
        </w:rPr>
        <w:t>-</w:t>
      </w:r>
      <w:r w:rsidRPr="00B14FBB">
        <w:rPr>
          <w:rFonts w:ascii="Times New Roman" w:hAnsi="Times New Roman"/>
        </w:rPr>
        <w:tab/>
        <w:t>inkstų liga;</w:t>
      </w:r>
    </w:p>
    <w:p w14:paraId="4E2FBB17" w14:textId="77777777" w:rsidR="00B14FBB" w:rsidRPr="00B14FBB" w:rsidRDefault="00B14FBB" w:rsidP="00B14FBB">
      <w:pPr>
        <w:tabs>
          <w:tab w:val="left" w:pos="567"/>
        </w:tabs>
        <w:spacing w:after="0" w:line="240" w:lineRule="auto"/>
        <w:ind w:left="540" w:hanging="540"/>
        <w:rPr>
          <w:rFonts w:ascii="Times New Roman" w:hAnsi="Times New Roman"/>
        </w:rPr>
      </w:pPr>
      <w:r w:rsidRPr="00B14FBB">
        <w:rPr>
          <w:rFonts w:ascii="Times New Roman" w:hAnsi="Times New Roman"/>
        </w:rPr>
        <w:t>-</w:t>
      </w:r>
      <w:r w:rsidRPr="00B14FBB">
        <w:rPr>
          <w:rFonts w:ascii="Times New Roman" w:hAnsi="Times New Roman"/>
        </w:rPr>
        <w:tab/>
        <w:t>kepenų liga;</w:t>
      </w:r>
    </w:p>
    <w:p w14:paraId="4E2FBB18" w14:textId="77777777" w:rsidR="00B14FBB" w:rsidRPr="00B14FBB" w:rsidRDefault="00B14FBB" w:rsidP="00B14FBB">
      <w:pPr>
        <w:tabs>
          <w:tab w:val="left" w:pos="567"/>
        </w:tabs>
        <w:spacing w:after="0" w:line="240" w:lineRule="auto"/>
        <w:ind w:left="540" w:hanging="540"/>
        <w:rPr>
          <w:rFonts w:ascii="Times New Roman" w:hAnsi="Times New Roman"/>
        </w:rPr>
      </w:pPr>
      <w:r w:rsidRPr="00B14FBB">
        <w:rPr>
          <w:rFonts w:ascii="Times New Roman" w:hAnsi="Times New Roman"/>
        </w:rPr>
        <w:t>-</w:t>
      </w:r>
      <w:r w:rsidRPr="00B14FBB">
        <w:rPr>
          <w:rFonts w:ascii="Times New Roman" w:hAnsi="Times New Roman"/>
        </w:rPr>
        <w:tab/>
        <w:t>atsiranda traukulių (epilepsija);</w:t>
      </w:r>
    </w:p>
    <w:p w14:paraId="4E2FBB19" w14:textId="77777777" w:rsidR="00B14FBB" w:rsidRPr="00B14FBB" w:rsidRDefault="00B14FBB" w:rsidP="00B14FBB">
      <w:pPr>
        <w:tabs>
          <w:tab w:val="left" w:pos="567"/>
        </w:tabs>
        <w:spacing w:after="0" w:line="240" w:lineRule="auto"/>
        <w:ind w:left="540" w:hanging="540"/>
        <w:rPr>
          <w:rFonts w:ascii="Times New Roman" w:hAnsi="Times New Roman"/>
        </w:rPr>
      </w:pPr>
      <w:r w:rsidRPr="00B14FBB">
        <w:rPr>
          <w:rFonts w:ascii="Times New Roman" w:hAnsi="Times New Roman"/>
        </w:rPr>
        <w:t>-</w:t>
      </w:r>
      <w:r w:rsidRPr="00B14FBB">
        <w:rPr>
          <w:rFonts w:ascii="Times New Roman" w:hAnsi="Times New Roman"/>
        </w:rPr>
        <w:tab/>
        <w:t>yra padidėjęs kaukolės vidaus spaudimas (padidėjęs intrakranijinis spaudimas). Kartu su kraujospūdžio sumažėjimu gali sumažėti kraujo kiekis, patenkantis į galvos smegenis;</w:t>
      </w:r>
    </w:p>
    <w:p w14:paraId="4E2FBB1A" w14:textId="77777777" w:rsidR="00B14FBB" w:rsidRPr="00B14FBB" w:rsidRDefault="00B14FBB" w:rsidP="00B14FBB">
      <w:pPr>
        <w:tabs>
          <w:tab w:val="left" w:pos="567"/>
        </w:tabs>
        <w:spacing w:after="0" w:line="240" w:lineRule="auto"/>
        <w:ind w:left="540" w:hanging="540"/>
        <w:rPr>
          <w:rFonts w:ascii="Times New Roman" w:hAnsi="Times New Roman"/>
        </w:rPr>
      </w:pPr>
      <w:r w:rsidRPr="00B14FBB">
        <w:rPr>
          <w:rFonts w:ascii="Times New Roman" w:hAnsi="Times New Roman"/>
        </w:rPr>
        <w:t>-</w:t>
      </w:r>
      <w:r w:rsidRPr="00B14FBB">
        <w:rPr>
          <w:rFonts w:ascii="Times New Roman" w:hAnsi="Times New Roman"/>
        </w:rPr>
        <w:tab/>
        <w:t>yra pakitęs riebalų kiekis kraujyje. Jei Jūs maitinamas tik parenteriniu (mityba per veną) būdu, riebalų koncentraciją kraujyje būtina nuolat sekti;</w:t>
      </w:r>
    </w:p>
    <w:p w14:paraId="4E2FBB1B" w14:textId="77777777" w:rsidR="00B14FBB" w:rsidRPr="00B14FBB" w:rsidRDefault="00B14FBB" w:rsidP="00B14FBB">
      <w:pPr>
        <w:tabs>
          <w:tab w:val="left" w:pos="567"/>
        </w:tabs>
        <w:spacing w:after="0" w:line="240" w:lineRule="auto"/>
        <w:ind w:left="540" w:hanging="540"/>
        <w:rPr>
          <w:rFonts w:ascii="Times New Roman" w:hAnsi="Times New Roman"/>
        </w:rPr>
      </w:pPr>
      <w:r w:rsidRPr="00B14FBB">
        <w:rPr>
          <w:rFonts w:ascii="Times New Roman" w:hAnsi="Times New Roman"/>
        </w:rPr>
        <w:t>-</w:t>
      </w:r>
      <w:r w:rsidRPr="00B14FBB">
        <w:rPr>
          <w:rFonts w:ascii="Times New Roman" w:hAnsi="Times New Roman"/>
        </w:rPr>
        <w:tab/>
        <w:t>jeigu Jūsų organizmas neteko daug skysčių (yra hipovolemija).</w:t>
      </w:r>
    </w:p>
    <w:p w14:paraId="4E2FBB1C" w14:textId="77777777" w:rsidR="00B14FBB" w:rsidRPr="00B14FBB" w:rsidRDefault="00B14FBB" w:rsidP="00B14FBB">
      <w:pPr>
        <w:tabs>
          <w:tab w:val="left" w:pos="567"/>
        </w:tabs>
        <w:spacing w:after="0" w:line="240" w:lineRule="auto"/>
        <w:ind w:left="540" w:hanging="540"/>
        <w:rPr>
          <w:rFonts w:ascii="Times New Roman" w:hAnsi="Times New Roman"/>
        </w:rPr>
      </w:pPr>
    </w:p>
    <w:p w14:paraId="4E2FBB1D"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Jei Jums pasireiškė bet kuri iš toliau išvardytų būklių, prieš Propoven vartojimą, ją būtina gydyti:</w:t>
      </w:r>
    </w:p>
    <w:p w14:paraId="4E2FBB1E" w14:textId="77777777" w:rsidR="00B14FBB" w:rsidRPr="00B14FBB" w:rsidRDefault="00B14FBB" w:rsidP="00B14FBB">
      <w:pPr>
        <w:tabs>
          <w:tab w:val="left" w:pos="567"/>
        </w:tabs>
        <w:spacing w:after="0" w:line="240" w:lineRule="auto"/>
        <w:ind w:left="567" w:hanging="567"/>
        <w:rPr>
          <w:rFonts w:ascii="Times New Roman" w:hAnsi="Times New Roman"/>
        </w:rPr>
      </w:pPr>
      <w:r w:rsidRPr="00B14FBB">
        <w:rPr>
          <w:rFonts w:ascii="Times New Roman" w:hAnsi="Times New Roman"/>
        </w:rPr>
        <w:t>-</w:t>
      </w:r>
      <w:r w:rsidRPr="00B14FBB">
        <w:rPr>
          <w:rFonts w:ascii="Times New Roman" w:hAnsi="Times New Roman"/>
        </w:rPr>
        <w:tab/>
        <w:t>širdies nepakankamumas;</w:t>
      </w:r>
    </w:p>
    <w:p w14:paraId="4E2FBB1F" w14:textId="77777777" w:rsidR="00B14FBB" w:rsidRPr="00B14FBB" w:rsidRDefault="00B14FBB" w:rsidP="00B14FBB">
      <w:pPr>
        <w:tabs>
          <w:tab w:val="left" w:pos="567"/>
        </w:tabs>
        <w:spacing w:after="0" w:line="240" w:lineRule="auto"/>
        <w:ind w:left="567" w:hanging="567"/>
        <w:rPr>
          <w:rFonts w:ascii="Times New Roman" w:hAnsi="Times New Roman"/>
        </w:rPr>
      </w:pPr>
      <w:r w:rsidRPr="00B14FBB">
        <w:rPr>
          <w:rFonts w:ascii="Times New Roman" w:hAnsi="Times New Roman"/>
        </w:rPr>
        <w:t>-</w:t>
      </w:r>
      <w:r w:rsidRPr="00B14FBB">
        <w:rPr>
          <w:rFonts w:ascii="Times New Roman" w:hAnsi="Times New Roman"/>
        </w:rPr>
        <w:tab/>
        <w:t>nepakankamas audinių aprūpinimas krauju (kraujotakos nepakankamumas);</w:t>
      </w:r>
    </w:p>
    <w:p w14:paraId="4E2FBB20" w14:textId="77777777" w:rsidR="00B14FBB" w:rsidRPr="00B14FBB" w:rsidRDefault="00B14FBB" w:rsidP="00B14FBB">
      <w:pPr>
        <w:tabs>
          <w:tab w:val="left" w:pos="567"/>
        </w:tabs>
        <w:spacing w:after="0" w:line="240" w:lineRule="auto"/>
        <w:ind w:left="567" w:hanging="567"/>
        <w:rPr>
          <w:rFonts w:ascii="Times New Roman" w:hAnsi="Times New Roman"/>
        </w:rPr>
      </w:pPr>
      <w:r w:rsidRPr="00B14FBB">
        <w:rPr>
          <w:rFonts w:ascii="Times New Roman" w:hAnsi="Times New Roman"/>
        </w:rPr>
        <w:t>-</w:t>
      </w:r>
      <w:r w:rsidRPr="00B14FBB">
        <w:rPr>
          <w:rFonts w:ascii="Times New Roman" w:hAnsi="Times New Roman"/>
        </w:rPr>
        <w:tab/>
        <w:t>sunkus kvėpavimo funkcijos sutrikimas (kvėpavimo nepakankamumas);</w:t>
      </w:r>
    </w:p>
    <w:p w14:paraId="4E2FBB21" w14:textId="77777777" w:rsidR="00B14FBB" w:rsidRPr="00B14FBB" w:rsidRDefault="00B14FBB" w:rsidP="00B14FBB">
      <w:pPr>
        <w:tabs>
          <w:tab w:val="left" w:pos="567"/>
        </w:tabs>
        <w:spacing w:after="0" w:line="240" w:lineRule="auto"/>
        <w:ind w:left="567" w:hanging="567"/>
        <w:rPr>
          <w:rFonts w:ascii="Times New Roman" w:hAnsi="Times New Roman"/>
        </w:rPr>
      </w:pPr>
      <w:r w:rsidRPr="00B14FBB">
        <w:rPr>
          <w:rFonts w:ascii="Times New Roman" w:hAnsi="Times New Roman"/>
        </w:rPr>
        <w:t>-</w:t>
      </w:r>
      <w:r w:rsidRPr="00B14FBB">
        <w:rPr>
          <w:rFonts w:ascii="Times New Roman" w:hAnsi="Times New Roman"/>
        </w:rPr>
        <w:tab/>
        <w:t>dehidra</w:t>
      </w:r>
      <w:r w:rsidR="001E4207">
        <w:rPr>
          <w:rFonts w:ascii="Times New Roman" w:hAnsi="Times New Roman"/>
        </w:rPr>
        <w:t>ta</w:t>
      </w:r>
      <w:r w:rsidRPr="00B14FBB">
        <w:rPr>
          <w:rFonts w:ascii="Times New Roman" w:hAnsi="Times New Roman"/>
        </w:rPr>
        <w:t>cija (hipovolemija);</w:t>
      </w:r>
    </w:p>
    <w:p w14:paraId="4E2FBB22" w14:textId="77777777" w:rsidR="00B14FBB" w:rsidRPr="00B14FBB" w:rsidRDefault="00B14FBB" w:rsidP="00B14FBB">
      <w:pPr>
        <w:tabs>
          <w:tab w:val="left" w:pos="567"/>
        </w:tabs>
        <w:spacing w:after="0" w:line="240" w:lineRule="auto"/>
        <w:ind w:left="567" w:hanging="567"/>
        <w:rPr>
          <w:rFonts w:ascii="Times New Roman" w:hAnsi="Times New Roman"/>
        </w:rPr>
      </w:pPr>
      <w:r w:rsidRPr="00B14FBB">
        <w:rPr>
          <w:rFonts w:ascii="Times New Roman" w:hAnsi="Times New Roman"/>
        </w:rPr>
        <w:t>-</w:t>
      </w:r>
      <w:r w:rsidRPr="00B14FBB">
        <w:rPr>
          <w:rFonts w:ascii="Times New Roman" w:hAnsi="Times New Roman"/>
        </w:rPr>
        <w:tab/>
        <w:t>traukuliai (epilepsija).</w:t>
      </w:r>
    </w:p>
    <w:p w14:paraId="4E2FBB23" w14:textId="77777777" w:rsidR="00B14FBB" w:rsidRPr="00B14FBB" w:rsidRDefault="00B14FBB" w:rsidP="00B14FBB">
      <w:pPr>
        <w:tabs>
          <w:tab w:val="left" w:pos="567"/>
        </w:tabs>
        <w:spacing w:after="0" w:line="240" w:lineRule="auto"/>
        <w:ind w:left="360" w:hanging="360"/>
        <w:rPr>
          <w:rFonts w:ascii="Times New Roman" w:hAnsi="Times New Roman"/>
        </w:rPr>
      </w:pPr>
    </w:p>
    <w:p w14:paraId="4E2FBB24" w14:textId="77777777" w:rsidR="00B14FBB" w:rsidRPr="00B14FBB" w:rsidRDefault="00B14FBB" w:rsidP="00B14FBB">
      <w:pPr>
        <w:tabs>
          <w:tab w:val="left" w:pos="567"/>
        </w:tabs>
        <w:spacing w:after="0" w:line="240" w:lineRule="auto"/>
        <w:ind w:left="360" w:hanging="360"/>
        <w:rPr>
          <w:rFonts w:ascii="Times New Roman" w:hAnsi="Times New Roman"/>
        </w:rPr>
      </w:pPr>
      <w:r w:rsidRPr="00B14FBB">
        <w:rPr>
          <w:rFonts w:ascii="Times New Roman" w:hAnsi="Times New Roman"/>
        </w:rPr>
        <w:t>Propoven gali didinti toliau išvardintų būklių atsiradimo riziką:</w:t>
      </w:r>
    </w:p>
    <w:p w14:paraId="4E2FBB25" w14:textId="77777777" w:rsidR="00B14FBB" w:rsidRPr="00B14FBB" w:rsidRDefault="00B14FBB" w:rsidP="00B14FBB">
      <w:pPr>
        <w:tabs>
          <w:tab w:val="left" w:pos="567"/>
        </w:tabs>
        <w:spacing w:after="0" w:line="240" w:lineRule="auto"/>
        <w:ind w:left="567" w:hanging="567"/>
        <w:rPr>
          <w:rFonts w:ascii="Times New Roman" w:hAnsi="Times New Roman"/>
        </w:rPr>
      </w:pPr>
      <w:r w:rsidRPr="00B14FBB">
        <w:rPr>
          <w:rFonts w:ascii="Times New Roman" w:hAnsi="Times New Roman"/>
        </w:rPr>
        <w:t>-</w:t>
      </w:r>
      <w:r w:rsidRPr="00B14FBB">
        <w:rPr>
          <w:rFonts w:ascii="Times New Roman" w:hAnsi="Times New Roman"/>
        </w:rPr>
        <w:tab/>
        <w:t>epilepsinių traukulių;</w:t>
      </w:r>
    </w:p>
    <w:p w14:paraId="4E2FBB26" w14:textId="77777777" w:rsidR="00B14FBB" w:rsidRPr="00B14FBB" w:rsidRDefault="00B14FBB" w:rsidP="00B14FBB">
      <w:pPr>
        <w:tabs>
          <w:tab w:val="left" w:pos="567"/>
        </w:tabs>
        <w:spacing w:after="0" w:line="240" w:lineRule="auto"/>
        <w:ind w:left="567" w:hanging="567"/>
        <w:rPr>
          <w:rFonts w:ascii="Times New Roman" w:hAnsi="Times New Roman"/>
        </w:rPr>
      </w:pPr>
      <w:r w:rsidRPr="00B14FBB">
        <w:rPr>
          <w:rFonts w:ascii="Times New Roman" w:hAnsi="Times New Roman"/>
        </w:rPr>
        <w:t>-</w:t>
      </w:r>
      <w:r w:rsidRPr="00B14FBB">
        <w:rPr>
          <w:rFonts w:ascii="Times New Roman" w:hAnsi="Times New Roman"/>
        </w:rPr>
        <w:tab/>
        <w:t>nervinio reflekso, lėtinančio širdies susitraukimų dažnį, atsiradimo (vagotonijos, bradikardijos).</w:t>
      </w:r>
    </w:p>
    <w:p w14:paraId="4E2FBB27" w14:textId="187F32AE" w:rsidR="00B14FBB" w:rsidRPr="00B14FBB" w:rsidRDefault="00B14FBB" w:rsidP="00B14FBB">
      <w:pPr>
        <w:tabs>
          <w:tab w:val="left" w:pos="0"/>
          <w:tab w:val="left" w:pos="567"/>
        </w:tabs>
        <w:spacing w:after="0" w:line="240" w:lineRule="auto"/>
        <w:ind w:left="567" w:hanging="567"/>
        <w:rPr>
          <w:rFonts w:ascii="Times New Roman" w:hAnsi="Times New Roman"/>
        </w:rPr>
      </w:pPr>
      <w:r w:rsidRPr="00B14FBB">
        <w:rPr>
          <w:rFonts w:ascii="Times New Roman" w:hAnsi="Times New Roman"/>
        </w:rPr>
        <w:t>-</w:t>
      </w:r>
      <w:r w:rsidRPr="00B14FBB">
        <w:rPr>
          <w:rFonts w:ascii="Times New Roman" w:hAnsi="Times New Roman"/>
        </w:rPr>
        <w:tab/>
        <w:t>Jei pacientas turi antsvorio ir gydomas didele Propoven doze, gali kisti kūno organų kraujotaka (hemodinaminis poveikis širdies ir kraujagyslių sistemai).</w:t>
      </w:r>
    </w:p>
    <w:p w14:paraId="4E2FBB28" w14:textId="77777777" w:rsidR="00B14FBB" w:rsidRPr="00B14FBB" w:rsidRDefault="00B14FBB" w:rsidP="00B14FBB">
      <w:pPr>
        <w:tabs>
          <w:tab w:val="left" w:pos="567"/>
        </w:tabs>
        <w:spacing w:after="0" w:line="240" w:lineRule="auto"/>
        <w:ind w:left="567" w:hanging="567"/>
        <w:rPr>
          <w:rFonts w:ascii="Times New Roman" w:hAnsi="Times New Roman"/>
        </w:rPr>
      </w:pPr>
    </w:p>
    <w:p w14:paraId="4E2FBB29"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Propoven vartojimo slopinimui sukelti metu, pacientui gali atsirasti nevalingi judesiai. Gydytojas turi į tai atsižvelgti, kadangi tokie judesiai gali pakenkti chirurginei procedūrai, todėl jis turi laikytis būtino atsargumo.</w:t>
      </w:r>
    </w:p>
    <w:p w14:paraId="4E2FBB2A" w14:textId="77777777" w:rsidR="00B14FBB" w:rsidRPr="00B14FBB" w:rsidRDefault="00B14FBB" w:rsidP="00B14FBB">
      <w:pPr>
        <w:tabs>
          <w:tab w:val="left" w:pos="567"/>
        </w:tabs>
        <w:spacing w:after="0" w:line="240" w:lineRule="auto"/>
        <w:ind w:left="567" w:hanging="567"/>
        <w:rPr>
          <w:rFonts w:ascii="Times New Roman" w:hAnsi="Times New Roman"/>
        </w:rPr>
      </w:pPr>
    </w:p>
    <w:p w14:paraId="4E2FBB2B"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Labai retais atvejais po anestezijos, kai dar neatgaunama sąmonė, pasireiškia raumenų sustingimas. Pacientą turi sekti medicinos personalas, tačiau jokio gydymo nereikia. Sąmonė atgaunama spontaniškai.</w:t>
      </w:r>
    </w:p>
    <w:p w14:paraId="4E2FBB2C" w14:textId="77777777" w:rsidR="00B14FBB" w:rsidRPr="00B14FBB" w:rsidRDefault="00B14FBB" w:rsidP="00B14FBB">
      <w:pPr>
        <w:tabs>
          <w:tab w:val="left" w:pos="567"/>
        </w:tabs>
        <w:spacing w:after="0" w:line="240" w:lineRule="auto"/>
        <w:ind w:left="567" w:hanging="567"/>
        <w:rPr>
          <w:rFonts w:ascii="Times New Roman" w:hAnsi="Times New Roman"/>
        </w:rPr>
      </w:pPr>
    </w:p>
    <w:p w14:paraId="4E2FBB2D"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Propoven injekcija gali būti skausminga. Siekiant sumažinti skausmą galima vartoti lokalaus poveikio anestetiką, tačiau pastarasis pats gali sukelti šalutinį poveikį.</w:t>
      </w:r>
    </w:p>
    <w:p w14:paraId="4E2FBB2E" w14:textId="77777777" w:rsidR="00B14FBB" w:rsidRPr="00B14FBB" w:rsidRDefault="00B14FBB" w:rsidP="00B14FBB">
      <w:pPr>
        <w:tabs>
          <w:tab w:val="left" w:pos="567"/>
        </w:tabs>
        <w:spacing w:after="0" w:line="240" w:lineRule="auto"/>
        <w:ind w:left="567" w:hanging="567"/>
        <w:rPr>
          <w:rFonts w:ascii="Times New Roman" w:hAnsi="Times New Roman"/>
        </w:rPr>
      </w:pPr>
    </w:p>
    <w:p w14:paraId="4E2FBB2F" w14:textId="62C7F209" w:rsidR="00B14FBB" w:rsidRPr="00B14FBB" w:rsidRDefault="00B14FBB" w:rsidP="00B14FBB">
      <w:pPr>
        <w:tabs>
          <w:tab w:val="left" w:pos="567"/>
        </w:tabs>
        <w:spacing w:after="0" w:line="240" w:lineRule="auto"/>
        <w:ind w:left="567" w:hanging="567"/>
        <w:rPr>
          <w:rFonts w:ascii="Times New Roman" w:hAnsi="Times New Roman"/>
          <w:b/>
        </w:rPr>
      </w:pPr>
      <w:r w:rsidRPr="00B14FBB">
        <w:rPr>
          <w:rFonts w:ascii="Times New Roman" w:hAnsi="Times New Roman"/>
          <w:b/>
        </w:rPr>
        <w:t>Kol visiškai neatgausite sąmonės Jums iš ligoninės išvykti negalima.</w:t>
      </w:r>
    </w:p>
    <w:p w14:paraId="4E2FBB30" w14:textId="77777777" w:rsidR="00B14FBB" w:rsidRPr="00B14FBB" w:rsidRDefault="00B14FBB" w:rsidP="00B14FBB">
      <w:pPr>
        <w:tabs>
          <w:tab w:val="left" w:pos="567"/>
        </w:tabs>
        <w:spacing w:after="0" w:line="240" w:lineRule="auto"/>
        <w:rPr>
          <w:rFonts w:ascii="Times New Roman" w:hAnsi="Times New Roman"/>
          <w:iCs/>
        </w:rPr>
      </w:pPr>
      <w:r w:rsidRPr="00B14FBB">
        <w:rPr>
          <w:rFonts w:ascii="Times New Roman" w:hAnsi="Times New Roman"/>
          <w:iCs/>
        </w:rPr>
        <w:t>Jeigu norėsite iš ligoninės išvykti netrukus po propofolio pavartojimo, Jus privalės lydėti kitas žmogus.</w:t>
      </w:r>
    </w:p>
    <w:p w14:paraId="4E2FBB31" w14:textId="77777777" w:rsidR="00B14FBB" w:rsidRPr="00B14FBB" w:rsidRDefault="00B14FBB" w:rsidP="00B14FBB">
      <w:pPr>
        <w:tabs>
          <w:tab w:val="left" w:pos="567"/>
        </w:tabs>
        <w:spacing w:after="0" w:line="240" w:lineRule="auto"/>
        <w:ind w:left="567" w:hanging="567"/>
        <w:rPr>
          <w:rFonts w:ascii="Times New Roman" w:hAnsi="Times New Roman"/>
          <w:b/>
        </w:rPr>
      </w:pPr>
    </w:p>
    <w:p w14:paraId="4E2FBB32" w14:textId="77777777" w:rsidR="00B14FBB" w:rsidRPr="00B14FBB" w:rsidRDefault="00B14FBB" w:rsidP="00B14FBB">
      <w:pPr>
        <w:tabs>
          <w:tab w:val="left" w:pos="567"/>
        </w:tabs>
        <w:spacing w:after="0" w:line="240" w:lineRule="auto"/>
        <w:ind w:left="567" w:hanging="567"/>
        <w:rPr>
          <w:rFonts w:ascii="Times New Roman" w:hAnsi="Times New Roman"/>
          <w:b/>
          <w:shd w:val="clear" w:color="auto" w:fill="E6E6E6"/>
        </w:rPr>
      </w:pPr>
      <w:r w:rsidRPr="00B14FBB">
        <w:rPr>
          <w:rFonts w:ascii="Times New Roman" w:hAnsi="Times New Roman"/>
          <w:b/>
          <w:shd w:val="clear" w:color="auto" w:fill="E6E6E6"/>
        </w:rPr>
        <w:t>Vaikams ir paaugliams</w:t>
      </w:r>
    </w:p>
    <w:p w14:paraId="4E2FBB33" w14:textId="77777777" w:rsidR="00B14FBB" w:rsidRPr="00B14FBB" w:rsidRDefault="00B14FBB" w:rsidP="00B14FBB">
      <w:pPr>
        <w:spacing w:after="0" w:line="240" w:lineRule="auto"/>
        <w:rPr>
          <w:rFonts w:ascii="Times New Roman" w:hAnsi="Times New Roman"/>
          <w:shd w:val="clear" w:color="auto" w:fill="E6E6E6"/>
        </w:rPr>
      </w:pPr>
      <w:r w:rsidRPr="00B14FBB">
        <w:rPr>
          <w:rFonts w:ascii="Times New Roman" w:hAnsi="Times New Roman"/>
          <w:shd w:val="clear" w:color="auto" w:fill="E6E6E6"/>
        </w:rPr>
        <w:t>Propoven 1 % emulsijos nerekomenduojama vartoti naujagimiams arba jaunesniems kaip 1 mėnesio vaikams.</w:t>
      </w:r>
    </w:p>
    <w:p w14:paraId="4E2FBB34" w14:textId="77777777" w:rsidR="00B14FBB" w:rsidRPr="00B14FBB" w:rsidRDefault="00B14FBB" w:rsidP="00B14FBB">
      <w:pPr>
        <w:spacing w:after="0" w:line="240" w:lineRule="auto"/>
        <w:rPr>
          <w:rFonts w:ascii="Times New Roman" w:hAnsi="Times New Roman"/>
          <w:shd w:val="clear" w:color="auto" w:fill="E6E6E6"/>
        </w:rPr>
      </w:pPr>
      <w:r w:rsidRPr="00B14FBB">
        <w:rPr>
          <w:rFonts w:ascii="Times New Roman" w:hAnsi="Times New Roman"/>
          <w:shd w:val="clear" w:color="auto" w:fill="E6E6E6"/>
        </w:rPr>
        <w:t>Kadangi trūksta duomenų, tikslinės kontroliuojamosios infuzijos (TKI) naudoti jaunesniems kaip 2 metų vaikams rekomenduoti negalima.</w:t>
      </w:r>
    </w:p>
    <w:p w14:paraId="4E2FBB35" w14:textId="77777777" w:rsidR="00B14FBB" w:rsidRPr="00B14FBB" w:rsidRDefault="00B14FBB" w:rsidP="00B14FBB">
      <w:pPr>
        <w:spacing w:after="0" w:line="240" w:lineRule="auto"/>
        <w:rPr>
          <w:rFonts w:ascii="Times New Roman" w:hAnsi="Times New Roman"/>
          <w:shd w:val="clear" w:color="auto" w:fill="E6E6E6"/>
        </w:rPr>
      </w:pPr>
    </w:p>
    <w:p w14:paraId="4E2FBB36" w14:textId="77777777" w:rsidR="00B14FBB" w:rsidRPr="00B14FBB" w:rsidRDefault="00B14FBB" w:rsidP="00B14FBB">
      <w:pPr>
        <w:tabs>
          <w:tab w:val="left" w:pos="0"/>
        </w:tabs>
        <w:spacing w:after="0" w:line="240" w:lineRule="auto"/>
        <w:rPr>
          <w:rFonts w:ascii="Times New Roman" w:hAnsi="Times New Roman"/>
          <w:shd w:val="clear" w:color="auto" w:fill="E6E6E6"/>
        </w:rPr>
      </w:pPr>
      <w:r w:rsidRPr="00B14FBB">
        <w:rPr>
          <w:rFonts w:ascii="Times New Roman" w:hAnsi="Times New Roman"/>
          <w:shd w:val="clear" w:color="auto" w:fill="E6E6E6"/>
        </w:rPr>
        <w:t>Propoven 1 % emulsijos draudžiama vartoti slopinamajam poveikiui sukelti intensyvios terapijos skyriuje gydomiems vaikams ir jaunesniems kaip 16 metų paaugliams, kadangi šiai pacientų grupei vaisto veiksmingumas ir saugumas nenustatytas.</w:t>
      </w:r>
    </w:p>
    <w:p w14:paraId="4E2FBB37" w14:textId="77777777" w:rsidR="00B14FBB" w:rsidRPr="00B14FBB" w:rsidRDefault="00B14FBB" w:rsidP="00B14FBB">
      <w:pPr>
        <w:tabs>
          <w:tab w:val="left" w:pos="0"/>
        </w:tabs>
        <w:spacing w:after="0" w:line="240" w:lineRule="auto"/>
        <w:rPr>
          <w:rFonts w:ascii="Times New Roman" w:hAnsi="Times New Roman"/>
        </w:rPr>
      </w:pPr>
    </w:p>
    <w:p w14:paraId="4E2FBB38" w14:textId="2B9D1F48" w:rsidR="00B14FBB" w:rsidRPr="00B95B19" w:rsidRDefault="00B14FBB" w:rsidP="00B14FBB">
      <w:pPr>
        <w:tabs>
          <w:tab w:val="left" w:pos="567"/>
        </w:tabs>
        <w:spacing w:after="0" w:line="240" w:lineRule="auto"/>
        <w:ind w:left="567" w:hanging="567"/>
        <w:rPr>
          <w:rFonts w:ascii="Times New Roman" w:hAnsi="Times New Roman"/>
          <w:b/>
          <w:highlight w:val="lightGray"/>
          <w:u w:val="single"/>
        </w:rPr>
      </w:pPr>
      <w:r w:rsidRPr="00B95B19">
        <w:rPr>
          <w:rFonts w:ascii="Times New Roman" w:hAnsi="Times New Roman"/>
          <w:b/>
          <w:highlight w:val="lightGray"/>
        </w:rPr>
        <w:t>Vaikams ir paaugliams</w:t>
      </w:r>
    </w:p>
    <w:p w14:paraId="4E2FBB39" w14:textId="77777777" w:rsidR="00B14FBB" w:rsidRPr="00B95B19" w:rsidRDefault="00B14FBB" w:rsidP="00B14FBB">
      <w:pPr>
        <w:spacing w:after="0" w:line="240" w:lineRule="auto"/>
        <w:rPr>
          <w:rFonts w:ascii="Times New Roman" w:hAnsi="Times New Roman"/>
          <w:highlight w:val="lightGray"/>
        </w:rPr>
      </w:pPr>
      <w:r w:rsidRPr="00B95B19">
        <w:rPr>
          <w:rFonts w:ascii="Times New Roman" w:hAnsi="Times New Roman"/>
          <w:highlight w:val="lightGray"/>
        </w:rPr>
        <w:t>Propoven 2 % emulsijos nerekomenduojama vartoti jaunesniems kaip 3</w:t>
      </w:r>
      <w:r w:rsidR="00546A11" w:rsidRPr="00B95B19">
        <w:rPr>
          <w:rFonts w:ascii="Times New Roman" w:hAnsi="Times New Roman"/>
          <w:highlight w:val="lightGray"/>
        </w:rPr>
        <w:t> </w:t>
      </w:r>
      <w:r w:rsidRPr="00B95B19">
        <w:rPr>
          <w:rFonts w:ascii="Times New Roman" w:hAnsi="Times New Roman"/>
          <w:highlight w:val="lightGray"/>
        </w:rPr>
        <w:t>metų vaikams.</w:t>
      </w:r>
    </w:p>
    <w:p w14:paraId="4E2FBB3A" w14:textId="77777777" w:rsidR="00B14FBB" w:rsidRPr="00B14FBB" w:rsidRDefault="00B14FBB" w:rsidP="00B14FBB">
      <w:pPr>
        <w:tabs>
          <w:tab w:val="left" w:pos="0"/>
        </w:tabs>
        <w:spacing w:after="0" w:line="240" w:lineRule="auto"/>
        <w:rPr>
          <w:rFonts w:ascii="Times New Roman" w:hAnsi="Times New Roman"/>
        </w:rPr>
      </w:pPr>
      <w:r w:rsidRPr="00B95B19">
        <w:rPr>
          <w:rFonts w:ascii="Times New Roman" w:hAnsi="Times New Roman"/>
          <w:highlight w:val="lightGray"/>
        </w:rPr>
        <w:t>Propoven 2 % emulsijos draudžiama vartoti slopinamajam poveikiui sukelti intensyvios terapijos skyriuje gydomiems vaikams ir jaunesniems kaip 16</w:t>
      </w:r>
      <w:r w:rsidR="00546A11" w:rsidRPr="00B95B19">
        <w:rPr>
          <w:rFonts w:ascii="Times New Roman" w:hAnsi="Times New Roman"/>
          <w:highlight w:val="lightGray"/>
        </w:rPr>
        <w:t> </w:t>
      </w:r>
      <w:r w:rsidRPr="00B95B19">
        <w:rPr>
          <w:rFonts w:ascii="Times New Roman" w:hAnsi="Times New Roman"/>
          <w:highlight w:val="lightGray"/>
        </w:rPr>
        <w:t>metų paaugliams, kadangi šiai pacientų grupei vaisto veiksmingumas ir saugumas nenustatytas.</w:t>
      </w:r>
    </w:p>
    <w:p w14:paraId="4E2FBB3B" w14:textId="77777777" w:rsidR="00B14FBB" w:rsidRPr="00B14FBB" w:rsidRDefault="00B14FBB" w:rsidP="00B14FBB">
      <w:pPr>
        <w:tabs>
          <w:tab w:val="left" w:pos="0"/>
        </w:tabs>
        <w:spacing w:after="0" w:line="240" w:lineRule="auto"/>
        <w:rPr>
          <w:rFonts w:ascii="Times New Roman" w:hAnsi="Times New Roman"/>
        </w:rPr>
      </w:pPr>
    </w:p>
    <w:p w14:paraId="4E2FBB3C" w14:textId="45C5E918" w:rsidR="00B14FBB" w:rsidRPr="00B14FBB" w:rsidRDefault="00B14FBB" w:rsidP="00B14FBB">
      <w:pPr>
        <w:tabs>
          <w:tab w:val="left" w:pos="567"/>
        </w:tabs>
        <w:spacing w:after="0" w:line="240" w:lineRule="auto"/>
        <w:ind w:left="567" w:hanging="567"/>
        <w:rPr>
          <w:rFonts w:ascii="Times New Roman" w:hAnsi="Times New Roman"/>
          <w:b/>
        </w:rPr>
      </w:pPr>
      <w:r w:rsidRPr="00B14FBB">
        <w:rPr>
          <w:rFonts w:ascii="Times New Roman" w:hAnsi="Times New Roman"/>
          <w:b/>
        </w:rPr>
        <w:t>Kiti vaistai ir Propoven</w:t>
      </w:r>
    </w:p>
    <w:p w14:paraId="4E2FBB3D"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Jeigu vartojate ar neseniai vartojote kitų vaistų arba dėl to nesate tikri, apie tai pasakykite gydytojui arba vaistininkui.</w:t>
      </w:r>
    </w:p>
    <w:p w14:paraId="4E2FBB3E" w14:textId="77777777" w:rsidR="006E2324" w:rsidRDefault="006E2324" w:rsidP="006E2324">
      <w:pPr>
        <w:tabs>
          <w:tab w:val="left" w:pos="567"/>
        </w:tabs>
        <w:spacing w:after="0" w:line="240" w:lineRule="auto"/>
        <w:rPr>
          <w:rFonts w:ascii="Times New Roman" w:hAnsi="Times New Roman"/>
        </w:rPr>
      </w:pPr>
    </w:p>
    <w:p w14:paraId="4E2FBB3F" w14:textId="77777777" w:rsidR="006E2324" w:rsidRPr="00F065F6" w:rsidRDefault="006E2324" w:rsidP="006E2324">
      <w:pPr>
        <w:tabs>
          <w:tab w:val="left" w:pos="567"/>
        </w:tabs>
        <w:spacing w:after="0" w:line="240" w:lineRule="auto"/>
        <w:rPr>
          <w:rFonts w:ascii="Times New Roman" w:hAnsi="Times New Roman"/>
        </w:rPr>
      </w:pPr>
      <w:r w:rsidRPr="00F065F6">
        <w:rPr>
          <w:rFonts w:ascii="Times New Roman" w:hAnsi="Times New Roman"/>
        </w:rPr>
        <w:t>Yp</w:t>
      </w:r>
      <w:r>
        <w:rPr>
          <w:rFonts w:ascii="Times New Roman" w:hAnsi="Times New Roman"/>
        </w:rPr>
        <w:t>ač svarbu pasakyti gydytojui, anesteziologui arba slaugytojui</w:t>
      </w:r>
      <w:r w:rsidRPr="00F065F6">
        <w:rPr>
          <w:rFonts w:ascii="Times New Roman" w:hAnsi="Times New Roman"/>
        </w:rPr>
        <w:t xml:space="preserve">, </w:t>
      </w:r>
      <w:r w:rsidRPr="00E75800">
        <w:rPr>
          <w:rFonts w:ascii="Times New Roman" w:hAnsi="Times New Roman"/>
        </w:rPr>
        <w:t>jei vartojate bet kurių iš toliau išvardytų vaistų</w:t>
      </w:r>
      <w:r w:rsidRPr="00F065F6">
        <w:rPr>
          <w:rFonts w:ascii="Times New Roman" w:hAnsi="Times New Roman"/>
        </w:rPr>
        <w:t>:</w:t>
      </w:r>
    </w:p>
    <w:p w14:paraId="4E2FBB40" w14:textId="77777777" w:rsidR="006E2324" w:rsidRPr="00F065F6" w:rsidRDefault="006E2324" w:rsidP="006E2324">
      <w:pPr>
        <w:tabs>
          <w:tab w:val="left" w:pos="567"/>
        </w:tabs>
        <w:spacing w:after="0" w:line="240" w:lineRule="auto"/>
        <w:rPr>
          <w:rFonts w:ascii="Times New Roman" w:hAnsi="Times New Roman"/>
        </w:rPr>
      </w:pPr>
      <w:r w:rsidRPr="00F065F6">
        <w:rPr>
          <w:rFonts w:ascii="Times New Roman" w:hAnsi="Times New Roman"/>
        </w:rPr>
        <w:t>-</w:t>
      </w:r>
      <w:r w:rsidRPr="00F065F6">
        <w:rPr>
          <w:rFonts w:ascii="Times New Roman" w:hAnsi="Times New Roman"/>
        </w:rPr>
        <w:tab/>
        <w:t xml:space="preserve">rifampicino (vartojamo tuberkuliozei </w:t>
      </w:r>
      <w:r w:rsidRPr="002C0BF3">
        <w:rPr>
          <w:rFonts w:ascii="Times New Roman" w:hAnsi="Times New Roman"/>
        </w:rPr>
        <w:t xml:space="preserve">(TB) </w:t>
      </w:r>
      <w:r w:rsidRPr="00F065F6">
        <w:rPr>
          <w:rFonts w:ascii="Times New Roman" w:hAnsi="Times New Roman"/>
        </w:rPr>
        <w:t>gydyti)</w:t>
      </w:r>
      <w:r w:rsidRPr="002C0BF3">
        <w:rPr>
          <w:rFonts w:ascii="Times New Roman" w:hAnsi="Times New Roman"/>
        </w:rPr>
        <w:t>;</w:t>
      </w:r>
    </w:p>
    <w:p w14:paraId="4E2FBB41" w14:textId="77777777" w:rsidR="006E2324" w:rsidRPr="00F065F6" w:rsidRDefault="006E2324" w:rsidP="00395A33">
      <w:pPr>
        <w:tabs>
          <w:tab w:val="left" w:pos="567"/>
        </w:tabs>
        <w:spacing w:after="0" w:line="240" w:lineRule="auto"/>
        <w:ind w:left="567" w:hanging="567"/>
        <w:rPr>
          <w:rFonts w:ascii="Times New Roman" w:hAnsi="Times New Roman"/>
        </w:rPr>
      </w:pPr>
      <w:r w:rsidRPr="00F065F6">
        <w:rPr>
          <w:rFonts w:ascii="Times New Roman" w:hAnsi="Times New Roman"/>
        </w:rPr>
        <w:t>-</w:t>
      </w:r>
      <w:r w:rsidRPr="00F065F6">
        <w:rPr>
          <w:rFonts w:ascii="Times New Roman" w:hAnsi="Times New Roman"/>
        </w:rPr>
        <w:tab/>
        <w:t>midazolamo (vartojamo slopinamajam poveikiui (didelio atsipalaidavimo ir ramybės būsenai, mieguistumui ar miegui) sukelti ir nerimui bei raumenų įtampai mažinti).</w:t>
      </w:r>
    </w:p>
    <w:p w14:paraId="4E2FBB42" w14:textId="77777777" w:rsidR="00B14FBB" w:rsidRPr="00B14FBB" w:rsidRDefault="00B14FBB" w:rsidP="00B14FBB">
      <w:pPr>
        <w:tabs>
          <w:tab w:val="left" w:pos="567"/>
        </w:tabs>
        <w:spacing w:after="0" w:line="240" w:lineRule="auto"/>
        <w:rPr>
          <w:rFonts w:ascii="Times New Roman" w:hAnsi="Times New Roman"/>
        </w:rPr>
      </w:pPr>
    </w:p>
    <w:p w14:paraId="4E2FBB43" w14:textId="548C12B0"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Reikia laikytis ypatingo atsargumo, jei vartojate bet kurių iš toliau išvardytų vaistų:</w:t>
      </w:r>
    </w:p>
    <w:p w14:paraId="4E2FBB44" w14:textId="1CB5C308" w:rsidR="00B14FBB" w:rsidRPr="00B14FBB" w:rsidRDefault="00B14FBB" w:rsidP="00B14FBB">
      <w:pPr>
        <w:tabs>
          <w:tab w:val="left" w:pos="567"/>
        </w:tabs>
        <w:spacing w:after="0" w:line="240" w:lineRule="auto"/>
        <w:ind w:left="567" w:hanging="567"/>
        <w:rPr>
          <w:rFonts w:ascii="Times New Roman" w:hAnsi="Times New Roman"/>
        </w:rPr>
      </w:pPr>
      <w:r w:rsidRPr="00B14FBB">
        <w:rPr>
          <w:rFonts w:ascii="Times New Roman" w:hAnsi="Times New Roman"/>
        </w:rPr>
        <w:t>-</w:t>
      </w:r>
      <w:r w:rsidRPr="00B14FBB">
        <w:rPr>
          <w:rFonts w:ascii="Times New Roman" w:hAnsi="Times New Roman"/>
        </w:rPr>
        <w:tab/>
        <w:t>premedikacijai skirtų vaistų (</w:t>
      </w:r>
      <w:r w:rsidRPr="00B14FBB">
        <w:rPr>
          <w:rFonts w:ascii="Times New Roman" w:eastAsia="Times New Roman" w:hAnsi="Times New Roman"/>
        </w:rPr>
        <w:t xml:space="preserve">anesteziologas žino, </w:t>
      </w:r>
      <w:r w:rsidRPr="00B14FBB">
        <w:rPr>
          <w:rFonts w:ascii="Times New Roman" w:hAnsi="Times New Roman"/>
        </w:rPr>
        <w:t xml:space="preserve">kokie vaistai </w:t>
      </w:r>
      <w:r w:rsidRPr="00B14FBB">
        <w:rPr>
          <w:rFonts w:ascii="Times New Roman" w:eastAsia="Times New Roman" w:hAnsi="Times New Roman"/>
        </w:rPr>
        <w:t>gali sukelti sąveiką</w:t>
      </w:r>
      <w:r w:rsidRPr="00B14FBB">
        <w:rPr>
          <w:rFonts w:ascii="Times New Roman" w:hAnsi="Times New Roman"/>
        </w:rPr>
        <w:t xml:space="preserve"> su Propoven);</w:t>
      </w:r>
    </w:p>
    <w:p w14:paraId="4E2FBB45" w14:textId="77777777" w:rsidR="00B14FBB" w:rsidRPr="00B14FBB" w:rsidRDefault="00B14FBB" w:rsidP="00B14FBB">
      <w:pPr>
        <w:tabs>
          <w:tab w:val="left" w:pos="567"/>
        </w:tabs>
        <w:spacing w:after="0" w:line="240" w:lineRule="auto"/>
        <w:ind w:left="567" w:hanging="567"/>
        <w:rPr>
          <w:rFonts w:ascii="Times New Roman" w:hAnsi="Times New Roman"/>
        </w:rPr>
      </w:pPr>
      <w:r w:rsidRPr="00B14FBB">
        <w:rPr>
          <w:rFonts w:ascii="Times New Roman" w:hAnsi="Times New Roman"/>
        </w:rPr>
        <w:t>-</w:t>
      </w:r>
      <w:r w:rsidRPr="00B14FBB">
        <w:rPr>
          <w:rFonts w:ascii="Times New Roman" w:hAnsi="Times New Roman"/>
        </w:rPr>
        <w:tab/>
        <w:t>kitų anestetikų, įskaitant bendrojo, lokalaus ar regioninio poveikio, arba inhaliuojamųjų anestetikų (gali prireikti mažesnių Propoven dozių. Apie tai sprendžia anesteziologas);</w:t>
      </w:r>
    </w:p>
    <w:p w14:paraId="4E2FBB46" w14:textId="77777777" w:rsidR="00B14FBB" w:rsidRPr="00B14FBB" w:rsidRDefault="00B14FBB" w:rsidP="00B14FBB">
      <w:pPr>
        <w:tabs>
          <w:tab w:val="left" w:pos="567"/>
        </w:tabs>
        <w:spacing w:after="0" w:line="240" w:lineRule="auto"/>
        <w:ind w:left="567" w:hanging="567"/>
        <w:rPr>
          <w:rFonts w:ascii="Times New Roman" w:hAnsi="Times New Roman"/>
        </w:rPr>
      </w:pPr>
      <w:r w:rsidRPr="00B14FBB">
        <w:rPr>
          <w:rFonts w:ascii="Times New Roman" w:hAnsi="Times New Roman"/>
        </w:rPr>
        <w:t>-</w:t>
      </w:r>
      <w:r w:rsidRPr="00B14FBB">
        <w:rPr>
          <w:rFonts w:ascii="Times New Roman" w:hAnsi="Times New Roman"/>
        </w:rPr>
        <w:tab/>
        <w:t>skausmą malšinančių vaistų</w:t>
      </w:r>
      <w:r w:rsidRPr="00B14FBB">
        <w:rPr>
          <w:rFonts w:ascii="Times New Roman" w:eastAsia="Times New Roman" w:hAnsi="Times New Roman"/>
        </w:rPr>
        <w:t xml:space="preserve"> (analgetikų);</w:t>
      </w:r>
    </w:p>
    <w:p w14:paraId="4E2FBB47" w14:textId="77777777" w:rsidR="00B14FBB" w:rsidRPr="00B14FBB" w:rsidRDefault="00B5303B" w:rsidP="00395A33">
      <w:pPr>
        <w:spacing w:after="0" w:line="240" w:lineRule="auto"/>
        <w:ind w:left="567" w:hanging="567"/>
        <w:rPr>
          <w:rFonts w:ascii="Times New Roman" w:eastAsia="Times New Roman" w:hAnsi="Times New Roman"/>
        </w:rPr>
      </w:pPr>
      <w:r w:rsidRPr="00B14FBB">
        <w:rPr>
          <w:rFonts w:ascii="Times New Roman" w:hAnsi="Times New Roman"/>
        </w:rPr>
        <w:t>-</w:t>
      </w:r>
      <w:r w:rsidRPr="00B14FBB">
        <w:rPr>
          <w:rFonts w:ascii="Times New Roman" w:hAnsi="Times New Roman"/>
        </w:rPr>
        <w:tab/>
      </w:r>
      <w:r w:rsidR="00B14FBB" w:rsidRPr="00B14FBB">
        <w:rPr>
          <w:rFonts w:ascii="Times New Roman" w:eastAsia="Times New Roman" w:hAnsi="Times New Roman"/>
        </w:rPr>
        <w:t>stiprių skausmą malšinančių vaistų (fentanilio ar opioidų);</w:t>
      </w:r>
    </w:p>
    <w:p w14:paraId="4E2FBB48" w14:textId="77777777" w:rsidR="00B14FBB" w:rsidRPr="00B14FBB" w:rsidRDefault="00B5303B" w:rsidP="00395A33">
      <w:pPr>
        <w:spacing w:after="0" w:line="240" w:lineRule="auto"/>
        <w:ind w:left="567" w:hanging="567"/>
        <w:rPr>
          <w:rFonts w:ascii="Times New Roman" w:eastAsia="Times New Roman" w:hAnsi="Times New Roman"/>
        </w:rPr>
      </w:pPr>
      <w:r w:rsidRPr="00B14FBB">
        <w:rPr>
          <w:rFonts w:ascii="Times New Roman" w:hAnsi="Times New Roman"/>
        </w:rPr>
        <w:t>-</w:t>
      </w:r>
      <w:r w:rsidRPr="00B14FBB">
        <w:rPr>
          <w:rFonts w:ascii="Times New Roman" w:hAnsi="Times New Roman"/>
        </w:rPr>
        <w:tab/>
      </w:r>
      <w:r w:rsidR="00B14FBB" w:rsidRPr="00B14FBB">
        <w:rPr>
          <w:rFonts w:ascii="Times New Roman" w:eastAsia="Times New Roman" w:hAnsi="Times New Roman"/>
        </w:rPr>
        <w:t>parasimpatinę nervų sistemą slopinančių vaistų (jų vartojama, pvz., skausmingiems organų diegliams šalinti ir astmai ar Parkinsono ligai gydyti);</w:t>
      </w:r>
    </w:p>
    <w:p w14:paraId="4E2FBB49" w14:textId="77777777" w:rsidR="00B14FBB" w:rsidRPr="00B14FBB" w:rsidRDefault="00B5303B" w:rsidP="00395A33">
      <w:pPr>
        <w:spacing w:after="0" w:line="240" w:lineRule="auto"/>
        <w:ind w:left="567" w:hanging="567"/>
        <w:rPr>
          <w:rFonts w:ascii="Times New Roman" w:eastAsia="Times New Roman" w:hAnsi="Times New Roman"/>
        </w:rPr>
      </w:pPr>
      <w:r w:rsidRPr="00B14FBB">
        <w:rPr>
          <w:rFonts w:ascii="Times New Roman" w:hAnsi="Times New Roman"/>
        </w:rPr>
        <w:t>-</w:t>
      </w:r>
      <w:r w:rsidRPr="00B14FBB">
        <w:rPr>
          <w:rFonts w:ascii="Times New Roman" w:hAnsi="Times New Roman"/>
        </w:rPr>
        <w:tab/>
      </w:r>
      <w:r w:rsidR="00B14FBB" w:rsidRPr="00B14FBB">
        <w:rPr>
          <w:rFonts w:ascii="Times New Roman" w:hAnsi="Times New Roman"/>
        </w:rPr>
        <w:t>benzodiazepinų (vaistų</w:t>
      </w:r>
      <w:r w:rsidR="00B14FBB" w:rsidRPr="00B14FBB">
        <w:rPr>
          <w:rFonts w:ascii="Times New Roman" w:eastAsia="Times New Roman" w:hAnsi="Times New Roman"/>
        </w:rPr>
        <w:t xml:space="preserve"> nerimui šalinti);</w:t>
      </w:r>
    </w:p>
    <w:p w14:paraId="4E2FBB4A" w14:textId="77777777" w:rsidR="00B14FBB" w:rsidRPr="00B14FBB" w:rsidRDefault="00B5303B" w:rsidP="00395A33">
      <w:pPr>
        <w:spacing w:after="0" w:line="240" w:lineRule="auto"/>
        <w:ind w:left="567" w:hanging="567"/>
        <w:rPr>
          <w:rFonts w:ascii="Times New Roman" w:hAnsi="Times New Roman"/>
        </w:rPr>
      </w:pPr>
      <w:r w:rsidRPr="00B14FBB">
        <w:rPr>
          <w:rFonts w:ascii="Times New Roman" w:hAnsi="Times New Roman"/>
        </w:rPr>
        <w:t>-</w:t>
      </w:r>
      <w:r w:rsidRPr="00B14FBB">
        <w:rPr>
          <w:rFonts w:ascii="Times New Roman" w:hAnsi="Times New Roman"/>
        </w:rPr>
        <w:tab/>
      </w:r>
      <w:r w:rsidR="00B14FBB" w:rsidRPr="00B14FBB">
        <w:rPr>
          <w:rFonts w:ascii="Times New Roman" w:eastAsia="Times New Roman" w:hAnsi="Times New Roman"/>
        </w:rPr>
        <w:t>suksametonio (raumenis atpalaiduojančio vaisto</w:t>
      </w:r>
      <w:r w:rsidR="00B14FBB" w:rsidRPr="00B14FBB">
        <w:rPr>
          <w:rFonts w:ascii="Times New Roman" w:hAnsi="Times New Roman"/>
        </w:rPr>
        <w:t>);</w:t>
      </w:r>
    </w:p>
    <w:p w14:paraId="4E2FBB4B" w14:textId="77777777" w:rsidR="00B14FBB" w:rsidRPr="00B14FBB" w:rsidRDefault="00B14FBB" w:rsidP="00B14FBB">
      <w:pPr>
        <w:tabs>
          <w:tab w:val="left" w:pos="567"/>
        </w:tabs>
        <w:spacing w:after="0" w:line="240" w:lineRule="auto"/>
        <w:ind w:left="567" w:hanging="567"/>
        <w:rPr>
          <w:rFonts w:ascii="Times New Roman" w:hAnsi="Times New Roman"/>
        </w:rPr>
      </w:pPr>
      <w:r w:rsidRPr="00B14FBB">
        <w:rPr>
          <w:rFonts w:ascii="Times New Roman" w:hAnsi="Times New Roman"/>
        </w:rPr>
        <w:t>-</w:t>
      </w:r>
      <w:r w:rsidRPr="00B14FBB">
        <w:rPr>
          <w:rFonts w:ascii="Times New Roman" w:hAnsi="Times New Roman"/>
        </w:rPr>
        <w:tab/>
        <w:t>vaistų, kurie daro poveikį daugelio vidaus organų funkcijoms, pvz., širdies susitraukimų dažniui</w:t>
      </w:r>
      <w:r w:rsidRPr="00B14FBB">
        <w:rPr>
          <w:rFonts w:ascii="Times New Roman" w:eastAsia="Times New Roman" w:hAnsi="Times New Roman"/>
        </w:rPr>
        <w:t xml:space="preserve"> (</w:t>
      </w:r>
      <w:r w:rsidRPr="00B14FBB">
        <w:rPr>
          <w:rFonts w:ascii="Times New Roman" w:hAnsi="Times New Roman"/>
        </w:rPr>
        <w:t>atropino</w:t>
      </w:r>
      <w:r w:rsidRPr="00B14FBB">
        <w:rPr>
          <w:rFonts w:ascii="Times New Roman" w:eastAsia="Times New Roman" w:hAnsi="Times New Roman"/>
        </w:rPr>
        <w:t>);</w:t>
      </w:r>
    </w:p>
    <w:p w14:paraId="4E2FBB4C" w14:textId="77777777" w:rsidR="00B14FBB" w:rsidRPr="00B14FBB" w:rsidRDefault="00B5303B" w:rsidP="00395A33">
      <w:pPr>
        <w:tabs>
          <w:tab w:val="left" w:pos="567"/>
        </w:tabs>
        <w:spacing w:after="0" w:line="240" w:lineRule="auto"/>
        <w:rPr>
          <w:rFonts w:ascii="Times New Roman" w:hAnsi="Times New Roman"/>
        </w:rPr>
      </w:pPr>
      <w:r w:rsidRPr="00B14FBB">
        <w:rPr>
          <w:rFonts w:ascii="Times New Roman" w:hAnsi="Times New Roman"/>
        </w:rPr>
        <w:t>-</w:t>
      </w:r>
      <w:r w:rsidRPr="00B14FBB">
        <w:rPr>
          <w:rFonts w:ascii="Times New Roman" w:hAnsi="Times New Roman"/>
        </w:rPr>
        <w:tab/>
      </w:r>
      <w:r w:rsidR="00B14FBB" w:rsidRPr="00B14FBB">
        <w:rPr>
          <w:rFonts w:ascii="Times New Roman" w:eastAsia="Times New Roman" w:hAnsi="Times New Roman"/>
          <w:snapToGrid w:val="0"/>
          <w:szCs w:val="20"/>
        </w:rPr>
        <w:t xml:space="preserve">vaistų ar gėrimų, kurių sudėtyje yra </w:t>
      </w:r>
      <w:r w:rsidR="00B14FBB" w:rsidRPr="00B14FBB">
        <w:rPr>
          <w:rFonts w:ascii="Times New Roman" w:hAnsi="Times New Roman"/>
        </w:rPr>
        <w:t>alkoholio;</w:t>
      </w:r>
    </w:p>
    <w:p w14:paraId="4E2FBB4D"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w:t>
      </w:r>
      <w:r w:rsidRPr="00B14FBB">
        <w:rPr>
          <w:rFonts w:ascii="Times New Roman" w:hAnsi="Times New Roman"/>
        </w:rPr>
        <w:tab/>
        <w:t>neostigmino (</w:t>
      </w:r>
      <w:r w:rsidRPr="00B14FBB">
        <w:rPr>
          <w:rFonts w:ascii="Times New Roman" w:eastAsia="Times New Roman" w:hAnsi="Times New Roman"/>
          <w:snapToGrid w:val="0"/>
          <w:szCs w:val="20"/>
        </w:rPr>
        <w:t>vaisto</w:t>
      </w:r>
      <w:r w:rsidRPr="00B14FBB">
        <w:rPr>
          <w:rFonts w:ascii="Times New Roman" w:hAnsi="Times New Roman"/>
        </w:rPr>
        <w:t xml:space="preserve"> raumenų </w:t>
      </w:r>
      <w:r w:rsidRPr="00B14FBB">
        <w:rPr>
          <w:rFonts w:ascii="Times New Roman" w:eastAsia="Times New Roman" w:hAnsi="Times New Roman"/>
          <w:snapToGrid w:val="0"/>
          <w:szCs w:val="20"/>
        </w:rPr>
        <w:t>ligai, vadinamai generalizuota miastenija,</w:t>
      </w:r>
      <w:r w:rsidRPr="00B14FBB">
        <w:rPr>
          <w:rFonts w:ascii="Times New Roman" w:hAnsi="Times New Roman"/>
        </w:rPr>
        <w:t xml:space="preserve"> gydyti);</w:t>
      </w:r>
    </w:p>
    <w:p w14:paraId="4E2FBB4E" w14:textId="77777777" w:rsidR="00B14FBB" w:rsidRPr="00B14FBB" w:rsidRDefault="00B14FBB" w:rsidP="00B14FBB">
      <w:pPr>
        <w:tabs>
          <w:tab w:val="left" w:pos="567"/>
        </w:tabs>
        <w:spacing w:after="0" w:line="240" w:lineRule="auto"/>
        <w:ind w:left="567" w:hanging="567"/>
        <w:rPr>
          <w:rFonts w:ascii="Times New Roman" w:eastAsia="Times New Roman" w:hAnsi="Times New Roman"/>
        </w:rPr>
      </w:pPr>
      <w:r w:rsidRPr="00B14FBB">
        <w:rPr>
          <w:rFonts w:ascii="Times New Roman" w:eastAsia="Times New Roman" w:hAnsi="Times New Roman"/>
        </w:rPr>
        <w:t>-</w:t>
      </w:r>
      <w:r w:rsidRPr="00B14FBB">
        <w:rPr>
          <w:rFonts w:ascii="Times New Roman" w:eastAsia="Times New Roman" w:hAnsi="Times New Roman"/>
        </w:rPr>
        <w:tab/>
        <w:t>neostigmino (vaisto raumenų ligai, vadinamai generalizuota miastenija,</w:t>
      </w:r>
      <w:r w:rsidRPr="00B14FBB" w:rsidDel="00F37418">
        <w:rPr>
          <w:rFonts w:ascii="Times New Roman" w:eastAsia="Times New Roman" w:hAnsi="Times New Roman"/>
        </w:rPr>
        <w:t xml:space="preserve"> </w:t>
      </w:r>
      <w:r w:rsidRPr="00B14FBB">
        <w:rPr>
          <w:rFonts w:ascii="Times New Roman" w:eastAsia="Times New Roman" w:hAnsi="Times New Roman"/>
        </w:rPr>
        <w:t>gydyti);</w:t>
      </w:r>
    </w:p>
    <w:p w14:paraId="4E2FBB4F" w14:textId="77777777" w:rsidR="00B14FBB" w:rsidRPr="00B14FBB" w:rsidRDefault="00B14FBB" w:rsidP="00B14FBB">
      <w:pPr>
        <w:tabs>
          <w:tab w:val="left" w:pos="567"/>
        </w:tabs>
        <w:spacing w:after="0" w:line="240" w:lineRule="auto"/>
        <w:ind w:left="567" w:hanging="567"/>
        <w:rPr>
          <w:rFonts w:ascii="Times New Roman" w:hAnsi="Times New Roman"/>
        </w:rPr>
      </w:pPr>
      <w:r w:rsidRPr="00B14FBB">
        <w:rPr>
          <w:rFonts w:ascii="Times New Roman" w:hAnsi="Times New Roman"/>
        </w:rPr>
        <w:t>-</w:t>
      </w:r>
      <w:r w:rsidRPr="00B14FBB">
        <w:rPr>
          <w:rFonts w:ascii="Times New Roman" w:hAnsi="Times New Roman"/>
        </w:rPr>
        <w:tab/>
        <w:t>ciklosporino (</w:t>
      </w:r>
      <w:r w:rsidRPr="00B14FBB">
        <w:rPr>
          <w:rFonts w:ascii="Times New Roman" w:eastAsia="Times New Roman" w:hAnsi="Times New Roman"/>
        </w:rPr>
        <w:t xml:space="preserve">vaisto, </w:t>
      </w:r>
      <w:r w:rsidRPr="00B14FBB">
        <w:rPr>
          <w:rFonts w:ascii="Times New Roman" w:hAnsi="Times New Roman"/>
        </w:rPr>
        <w:t>vartojamo persodinto organo atmetimo reakcijos profilaktikai);</w:t>
      </w:r>
    </w:p>
    <w:p w14:paraId="4E2FBB50" w14:textId="77777777" w:rsidR="00B14FBB" w:rsidRPr="00B14FBB" w:rsidRDefault="00B14FBB" w:rsidP="00B14FBB">
      <w:pPr>
        <w:tabs>
          <w:tab w:val="left" w:pos="567"/>
        </w:tabs>
        <w:spacing w:after="0" w:line="240" w:lineRule="auto"/>
        <w:ind w:left="567" w:hanging="567"/>
        <w:rPr>
          <w:rFonts w:ascii="Times New Roman" w:hAnsi="Times New Roman"/>
        </w:rPr>
      </w:pPr>
      <w:r w:rsidRPr="00B14FBB">
        <w:rPr>
          <w:rFonts w:ascii="Times New Roman" w:hAnsi="Times New Roman"/>
        </w:rPr>
        <w:t>-</w:t>
      </w:r>
      <w:r w:rsidRPr="00B14FBB">
        <w:rPr>
          <w:rFonts w:ascii="Times New Roman" w:hAnsi="Times New Roman"/>
        </w:rPr>
        <w:tab/>
        <w:t>valproato (vaisto vartojamo epilepsijai arba psichikos sutrikimams gydyti).</w:t>
      </w:r>
    </w:p>
    <w:p w14:paraId="4E2FBB51" w14:textId="77777777" w:rsidR="00B14FBB" w:rsidRPr="00B14FBB" w:rsidRDefault="00B14FBB" w:rsidP="00B14FBB">
      <w:pPr>
        <w:tabs>
          <w:tab w:val="left" w:pos="567"/>
        </w:tabs>
        <w:spacing w:after="0" w:line="240" w:lineRule="auto"/>
        <w:ind w:left="567" w:hanging="567"/>
        <w:rPr>
          <w:rFonts w:ascii="Times New Roman" w:hAnsi="Times New Roman"/>
        </w:rPr>
      </w:pPr>
    </w:p>
    <w:p w14:paraId="4E2FBB52" w14:textId="77777777" w:rsidR="00B14FBB" w:rsidRPr="00B14FBB" w:rsidRDefault="00B14FBB" w:rsidP="00B14FBB">
      <w:pPr>
        <w:tabs>
          <w:tab w:val="left" w:pos="567"/>
        </w:tabs>
        <w:spacing w:after="0" w:line="240" w:lineRule="auto"/>
        <w:ind w:left="567" w:hanging="567"/>
        <w:rPr>
          <w:rFonts w:ascii="Times New Roman" w:hAnsi="Times New Roman"/>
          <w:b/>
        </w:rPr>
      </w:pPr>
      <w:r w:rsidRPr="00B14FBB">
        <w:rPr>
          <w:rFonts w:ascii="Times New Roman" w:hAnsi="Times New Roman"/>
          <w:b/>
        </w:rPr>
        <w:t>Propoven vartojimas su maistu, gėrimais ir alkoholiu</w:t>
      </w:r>
    </w:p>
    <w:p w14:paraId="4E2FBB53"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Po Propoven pavartojimo alkoholio gerti negalima tol, kol visiškai pasveikstama.</w:t>
      </w:r>
    </w:p>
    <w:p w14:paraId="4E2FBB54" w14:textId="77777777" w:rsidR="00B14FBB" w:rsidRPr="00B14FBB" w:rsidRDefault="00B14FBB" w:rsidP="00B14FBB">
      <w:pPr>
        <w:tabs>
          <w:tab w:val="left" w:pos="567"/>
        </w:tabs>
        <w:spacing w:after="0" w:line="240" w:lineRule="auto"/>
        <w:rPr>
          <w:rFonts w:ascii="Times New Roman" w:hAnsi="Times New Roman"/>
        </w:rPr>
      </w:pPr>
    </w:p>
    <w:p w14:paraId="4E2FBB55" w14:textId="77777777"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b/>
        </w:rPr>
        <w:t>Nėštumas, žindymo laikotarpis ir vaisingumas</w:t>
      </w:r>
    </w:p>
    <w:p w14:paraId="4E2FBB56"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Jeigu esate nėščia, žindote kūdikį, manote, kad galbūt esate nėščia, arba planuojate pastoti, tai prieš vartodama šį vaistą, pasitarkite</w:t>
      </w:r>
      <w:r w:rsidRPr="00992422">
        <w:t xml:space="preserve"> </w:t>
      </w:r>
      <w:r w:rsidRPr="00B14FBB">
        <w:rPr>
          <w:rFonts w:ascii="Times New Roman" w:hAnsi="Times New Roman"/>
        </w:rPr>
        <w:t>su gydytoju arba vaistininku.</w:t>
      </w:r>
    </w:p>
    <w:p w14:paraId="4E2FBB57" w14:textId="77777777" w:rsidR="00B14FBB" w:rsidRPr="00B14FBB" w:rsidRDefault="00B14FBB" w:rsidP="00B14FBB">
      <w:pPr>
        <w:tabs>
          <w:tab w:val="left" w:pos="567"/>
        </w:tabs>
        <w:spacing w:after="0" w:line="240" w:lineRule="auto"/>
        <w:rPr>
          <w:rFonts w:ascii="Times New Roman" w:hAnsi="Times New Roman"/>
        </w:rPr>
      </w:pPr>
    </w:p>
    <w:p w14:paraId="4E2FBB58" w14:textId="0407BC43"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Nėščioms moterims Propoven vartoti galima tik neišvengiamu atveju.</w:t>
      </w:r>
    </w:p>
    <w:p w14:paraId="4E2FBB59"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Po Propoven pavartojimo 24 valandas kūdikio žindyti negalima, pieną reikia išpilti.</w:t>
      </w:r>
    </w:p>
    <w:p w14:paraId="4E2FBB5A" w14:textId="77777777" w:rsidR="00B14FBB" w:rsidRPr="00B14FBB" w:rsidRDefault="00B14FBB" w:rsidP="00B14FBB">
      <w:pPr>
        <w:tabs>
          <w:tab w:val="left" w:pos="567"/>
        </w:tabs>
        <w:spacing w:after="0" w:line="240" w:lineRule="auto"/>
        <w:rPr>
          <w:rFonts w:ascii="Times New Roman" w:hAnsi="Times New Roman"/>
        </w:rPr>
      </w:pPr>
    </w:p>
    <w:p w14:paraId="4E2FBB5B" w14:textId="77777777"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b/>
        </w:rPr>
        <w:t>Vairavimas ir mechanizmų valdymas</w:t>
      </w:r>
    </w:p>
    <w:p w14:paraId="4E2FBB5C" w14:textId="37CE0C37" w:rsidR="00B14FBB" w:rsidRPr="00B14FBB" w:rsidRDefault="00B14FBB" w:rsidP="00B14FBB">
      <w:pPr>
        <w:tabs>
          <w:tab w:val="left" w:pos="0"/>
          <w:tab w:val="left" w:pos="851"/>
        </w:tabs>
        <w:spacing w:after="0" w:line="240" w:lineRule="auto"/>
        <w:rPr>
          <w:rFonts w:ascii="Times New Roman" w:hAnsi="Times New Roman"/>
        </w:rPr>
      </w:pPr>
      <w:r w:rsidRPr="00B14FBB">
        <w:rPr>
          <w:rFonts w:ascii="Times New Roman" w:eastAsia="Times New Roman" w:hAnsi="Times New Roman"/>
          <w:lang w:eastAsia="de-DE"/>
        </w:rPr>
        <w:t>Tam tikrą laiką po</w:t>
      </w:r>
      <w:r w:rsidRPr="00B14FBB">
        <w:rPr>
          <w:rFonts w:ascii="Times New Roman" w:hAnsi="Times New Roman"/>
        </w:rPr>
        <w:t xml:space="preserve"> Propoven pavartojimo </w:t>
      </w:r>
      <w:r w:rsidRPr="00B14FBB">
        <w:rPr>
          <w:rFonts w:ascii="Times New Roman" w:eastAsia="Times New Roman" w:hAnsi="Times New Roman"/>
          <w:lang w:eastAsia="de-DE"/>
        </w:rPr>
        <w:t xml:space="preserve">Jūs galite jausti mieguistumą. Vairuoti, naudoti bet kokių įrankių ar </w:t>
      </w:r>
      <w:r w:rsidRPr="00B14FBB">
        <w:rPr>
          <w:rFonts w:ascii="Times New Roman" w:hAnsi="Times New Roman"/>
        </w:rPr>
        <w:t>valdyti mechanizmų negalima</w:t>
      </w:r>
      <w:r w:rsidRPr="00B14FBB">
        <w:rPr>
          <w:rFonts w:ascii="Times New Roman" w:eastAsia="Times New Roman" w:hAnsi="Times New Roman"/>
          <w:lang w:eastAsia="de-DE"/>
        </w:rPr>
        <w:t xml:space="preserve"> tol, kol nebūsite tikri, kad toks poveikis išnyko.</w:t>
      </w:r>
    </w:p>
    <w:p w14:paraId="4E2FBB5D" w14:textId="77777777" w:rsidR="00B14FBB" w:rsidRPr="00B14FBB" w:rsidRDefault="00B14FBB" w:rsidP="00B14FBB">
      <w:pPr>
        <w:tabs>
          <w:tab w:val="left" w:pos="0"/>
          <w:tab w:val="left" w:pos="851"/>
        </w:tabs>
        <w:spacing w:after="0" w:line="240" w:lineRule="auto"/>
        <w:rPr>
          <w:rFonts w:ascii="Times New Roman" w:eastAsia="Times New Roman" w:hAnsi="Times New Roman"/>
          <w:lang w:eastAsia="de-DE"/>
        </w:rPr>
      </w:pPr>
      <w:r w:rsidRPr="00B14FBB">
        <w:rPr>
          <w:rFonts w:ascii="Times New Roman" w:eastAsia="Times New Roman" w:hAnsi="Times New Roman"/>
          <w:lang w:eastAsia="de-DE"/>
        </w:rPr>
        <w:t>Jeigu neužilgo po Propoven pavartojimo Jūs galėsite išvykti namo, nevairuokite ir neišvykite namo vieni (nelydimi kito asmens).</w:t>
      </w:r>
    </w:p>
    <w:p w14:paraId="4E2FBB5E" w14:textId="77777777" w:rsidR="00B14FBB" w:rsidRPr="00B14FBB" w:rsidRDefault="00B14FBB" w:rsidP="00B14FBB">
      <w:pPr>
        <w:tabs>
          <w:tab w:val="left" w:pos="0"/>
          <w:tab w:val="left" w:pos="851"/>
        </w:tabs>
        <w:spacing w:after="0" w:line="240" w:lineRule="auto"/>
        <w:rPr>
          <w:rFonts w:ascii="Times New Roman" w:eastAsia="Times New Roman" w:hAnsi="Times New Roman"/>
          <w:lang w:eastAsia="de-DE"/>
        </w:rPr>
      </w:pPr>
      <w:r w:rsidRPr="00B14FBB">
        <w:rPr>
          <w:rFonts w:ascii="Times New Roman" w:eastAsia="Times New Roman" w:hAnsi="Times New Roman"/>
          <w:lang w:eastAsia="de-DE"/>
        </w:rPr>
        <w:t>Paklauskite gydytojo, kada vėl galėsite atlikti minėtus veiksmus ir grįžti į darbą.</w:t>
      </w:r>
    </w:p>
    <w:p w14:paraId="4E2FBB5F" w14:textId="77777777" w:rsidR="00B14FBB" w:rsidRPr="00B14FBB" w:rsidRDefault="00B14FBB" w:rsidP="00B14FBB">
      <w:pPr>
        <w:tabs>
          <w:tab w:val="left" w:pos="567"/>
        </w:tabs>
        <w:spacing w:after="0" w:line="240" w:lineRule="auto"/>
        <w:rPr>
          <w:rFonts w:ascii="Times New Roman" w:hAnsi="Times New Roman"/>
        </w:rPr>
      </w:pPr>
    </w:p>
    <w:p w14:paraId="4E2FBB60" w14:textId="77777777"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b/>
        </w:rPr>
        <w:lastRenderedPageBreak/>
        <w:t>Propoven sudėtyje yra sojų aliejaus ir natrio</w:t>
      </w:r>
    </w:p>
    <w:p w14:paraId="4E2FBB61" w14:textId="77777777" w:rsidR="00B14FBB" w:rsidRPr="00B14FBB" w:rsidRDefault="00B14FBB" w:rsidP="00B14FBB">
      <w:pPr>
        <w:tabs>
          <w:tab w:val="left" w:pos="567"/>
        </w:tabs>
        <w:spacing w:after="0" w:line="240" w:lineRule="auto"/>
        <w:rPr>
          <w:rFonts w:ascii="Times New Roman" w:hAnsi="Times New Roman"/>
          <w:b/>
        </w:rPr>
      </w:pPr>
      <w:r w:rsidRPr="00B14FBB">
        <w:rPr>
          <w:rFonts w:ascii="Times New Roman" w:eastAsia="Times New Roman" w:hAnsi="Times New Roman"/>
          <w:lang w:eastAsia="de-DE"/>
        </w:rPr>
        <w:t xml:space="preserve">Propoven sudėtyje yra sojų aliejaus. Jeigu </w:t>
      </w:r>
      <w:r w:rsidRPr="00B14FBB">
        <w:rPr>
          <w:rFonts w:ascii="Times New Roman" w:hAnsi="Times New Roman"/>
        </w:rPr>
        <w:t xml:space="preserve">esate alergiškas </w:t>
      </w:r>
      <w:r w:rsidRPr="00B14FBB">
        <w:rPr>
          <w:rFonts w:ascii="Times New Roman" w:eastAsia="Times New Roman" w:hAnsi="Times New Roman"/>
          <w:lang w:eastAsia="de-DE"/>
        </w:rPr>
        <w:t xml:space="preserve">(alergiška) žemės riešutams arba sojai, Jums </w:t>
      </w:r>
      <w:r w:rsidRPr="00B14FBB">
        <w:rPr>
          <w:rFonts w:ascii="Times New Roman" w:hAnsi="Times New Roman"/>
        </w:rPr>
        <w:t xml:space="preserve">šio </w:t>
      </w:r>
      <w:r w:rsidRPr="00B14FBB">
        <w:rPr>
          <w:rFonts w:ascii="Times New Roman" w:eastAsia="Times New Roman" w:hAnsi="Times New Roman"/>
          <w:lang w:eastAsia="de-DE"/>
        </w:rPr>
        <w:t>vaisto vartoti negalima</w:t>
      </w:r>
      <w:r w:rsidRPr="00B14FBB">
        <w:rPr>
          <w:rFonts w:ascii="Times New Roman" w:hAnsi="Times New Roman"/>
        </w:rPr>
        <w:t>.</w:t>
      </w:r>
    </w:p>
    <w:p w14:paraId="4E2FBB62" w14:textId="76B76475"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100 ml šio medicininio vaisto yra mažiau kaip 1 mmol (23 mg) natrio, t.</w:t>
      </w:r>
      <w:r w:rsidR="002C0BF3">
        <w:rPr>
          <w:rFonts w:ascii="Times New Roman" w:hAnsi="Times New Roman"/>
        </w:rPr>
        <w:t> </w:t>
      </w:r>
      <w:r w:rsidRPr="00B14FBB">
        <w:rPr>
          <w:rFonts w:ascii="Times New Roman" w:hAnsi="Times New Roman"/>
        </w:rPr>
        <w:t>y. iš esmės jo nėra.</w:t>
      </w:r>
    </w:p>
    <w:p w14:paraId="4E2FBB63" w14:textId="77777777" w:rsidR="00B14FBB" w:rsidRPr="00B14FBB" w:rsidRDefault="00B14FBB" w:rsidP="00B14FBB">
      <w:pPr>
        <w:tabs>
          <w:tab w:val="left" w:pos="567"/>
        </w:tabs>
        <w:spacing w:after="0" w:line="240" w:lineRule="auto"/>
        <w:rPr>
          <w:rFonts w:ascii="Times New Roman" w:hAnsi="Times New Roman"/>
        </w:rPr>
      </w:pPr>
    </w:p>
    <w:p w14:paraId="4E2FBB64" w14:textId="77777777" w:rsidR="00B14FBB" w:rsidRPr="00B14FBB" w:rsidRDefault="00B14FBB" w:rsidP="00B14FBB">
      <w:pPr>
        <w:tabs>
          <w:tab w:val="left" w:pos="567"/>
        </w:tabs>
        <w:spacing w:after="0" w:line="240" w:lineRule="auto"/>
        <w:rPr>
          <w:rFonts w:ascii="Times New Roman" w:hAnsi="Times New Roman"/>
        </w:rPr>
      </w:pPr>
    </w:p>
    <w:p w14:paraId="4E2FBB65" w14:textId="7495CB78" w:rsidR="00B14FBB" w:rsidRPr="00B14FBB" w:rsidRDefault="00B14FBB" w:rsidP="00B14FBB">
      <w:pPr>
        <w:tabs>
          <w:tab w:val="left" w:pos="567"/>
        </w:tabs>
        <w:spacing w:after="0" w:line="240" w:lineRule="auto"/>
        <w:ind w:left="567" w:hanging="567"/>
        <w:rPr>
          <w:rFonts w:ascii="Times New Roman" w:hAnsi="Times New Roman"/>
          <w:b/>
        </w:rPr>
      </w:pPr>
      <w:r w:rsidRPr="00B14FBB">
        <w:rPr>
          <w:rFonts w:ascii="Times New Roman" w:hAnsi="Times New Roman"/>
          <w:b/>
        </w:rPr>
        <w:t>3.</w:t>
      </w:r>
      <w:r w:rsidRPr="00B14FBB">
        <w:rPr>
          <w:rFonts w:ascii="Times New Roman" w:hAnsi="Times New Roman"/>
          <w:b/>
        </w:rPr>
        <w:tab/>
        <w:t>Kaip vartoti Propoven</w:t>
      </w:r>
    </w:p>
    <w:p w14:paraId="4E2FBB66" w14:textId="77777777" w:rsidR="00B14FBB" w:rsidRPr="00B14FBB" w:rsidRDefault="00B14FBB" w:rsidP="00B14FBB">
      <w:pPr>
        <w:tabs>
          <w:tab w:val="left" w:pos="567"/>
        </w:tabs>
        <w:spacing w:after="0" w:line="240" w:lineRule="auto"/>
        <w:rPr>
          <w:rFonts w:ascii="Times New Roman" w:hAnsi="Times New Roman"/>
          <w:b/>
        </w:rPr>
      </w:pPr>
    </w:p>
    <w:p w14:paraId="4E2FBB67" w14:textId="31ABBB3F"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Propoven galima vartoti tik ligoninėje arba tinkamoje gydymo įstaigoje arba tiesiogiai prižiūrint Jūsų anesteziologui arba intensyvios terapijos specialistui.</w:t>
      </w:r>
    </w:p>
    <w:p w14:paraId="4E2FBB68" w14:textId="77777777" w:rsidR="00B14FBB" w:rsidRPr="00B14FBB" w:rsidRDefault="00B14FBB" w:rsidP="00B14FBB">
      <w:pPr>
        <w:tabs>
          <w:tab w:val="left" w:pos="567"/>
        </w:tabs>
        <w:spacing w:after="0" w:line="240" w:lineRule="auto"/>
        <w:rPr>
          <w:rFonts w:ascii="Times New Roman" w:hAnsi="Times New Roman"/>
        </w:rPr>
      </w:pPr>
    </w:p>
    <w:p w14:paraId="4E2FBB69" w14:textId="77777777"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b/>
        </w:rPr>
        <w:t>Dozavimas</w:t>
      </w:r>
    </w:p>
    <w:p w14:paraId="4E2FBB6A" w14:textId="243B3515"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Propoven dozė priklauso nuo Jūsų amžiaus, kūno svorio, fizinės būklės.</w:t>
      </w:r>
    </w:p>
    <w:p w14:paraId="4E2FBB6B" w14:textId="0E702E44"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rPr>
        <w:t>Pradedant sukelti ar palaikant anesteziją arba siekiant reikiamo slopinimo gilumo, gydytojas turi injekuoti tinkamą propofolio dozę ir atidžiai sekti Jūsų reakciją bei gyvybines funkcijas (pulsą, arterinį kraujospūdį, kvėpavimą ir t.</w:t>
      </w:r>
      <w:r w:rsidR="002C0BF3">
        <w:rPr>
          <w:rFonts w:ascii="Times New Roman" w:hAnsi="Times New Roman"/>
        </w:rPr>
        <w:t> </w:t>
      </w:r>
      <w:r w:rsidRPr="00B14FBB">
        <w:rPr>
          <w:rFonts w:ascii="Times New Roman" w:hAnsi="Times New Roman"/>
        </w:rPr>
        <w:t>t.).</w:t>
      </w:r>
    </w:p>
    <w:p w14:paraId="4E2FBB6C" w14:textId="77777777" w:rsidR="00B14FBB" w:rsidRPr="00B14FBB" w:rsidRDefault="00B14FBB" w:rsidP="00B14FBB">
      <w:pPr>
        <w:tabs>
          <w:tab w:val="left" w:pos="567"/>
        </w:tabs>
        <w:spacing w:after="0" w:line="240" w:lineRule="auto"/>
        <w:rPr>
          <w:rFonts w:ascii="Times New Roman" w:hAnsi="Times New Roman"/>
          <w:b/>
        </w:rPr>
      </w:pPr>
    </w:p>
    <w:p w14:paraId="4E2FBB6D"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Jums gali reikėti suleisti kelių skirtingų vaistų, kad būtų palaikomas apsnūdimas ar mieguistumas, nepasireikštų skausmo, būtų palaikomas tinkamas kvėpavimas ar išliktų stabilus kraujospūdis. Gydytojas nuspręs, kokių vaistų Jums reikia ir kada juos leisti.</w:t>
      </w:r>
    </w:p>
    <w:p w14:paraId="4E2FBB6E" w14:textId="77777777" w:rsidR="00B14FBB" w:rsidRPr="00B14FBB" w:rsidRDefault="00B14FBB" w:rsidP="00B14FBB">
      <w:pPr>
        <w:tabs>
          <w:tab w:val="left" w:pos="567"/>
        </w:tabs>
        <w:spacing w:after="0" w:line="240" w:lineRule="auto"/>
        <w:rPr>
          <w:rFonts w:ascii="Times New Roman" w:hAnsi="Times New Roman"/>
          <w:b/>
        </w:rPr>
      </w:pPr>
    </w:p>
    <w:p w14:paraId="4E2FBB6F" w14:textId="77777777"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b/>
        </w:rPr>
        <w:t>Suaugę žmonės</w:t>
      </w:r>
    </w:p>
    <w:p w14:paraId="4E2FBB70"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Siekiant sukelti miegą (anesteziją) daugeliui pacientų reikia vartoti 1,5–2,5 mg/kg kūno svorio propofolio dozę. Po to miegui (anestezijai) palaikyti reikia vartoti 4–12 mg/kg kūno svorio per valandą propofolio dozę. Paprastai slopinimui sukelti pakanka 0,3–4</w:t>
      </w:r>
      <w:r w:rsidR="00546A11">
        <w:rPr>
          <w:rFonts w:ascii="Times New Roman" w:hAnsi="Times New Roman"/>
        </w:rPr>
        <w:t> </w:t>
      </w:r>
      <w:r w:rsidRPr="00B14FBB">
        <w:rPr>
          <w:rFonts w:ascii="Times New Roman" w:hAnsi="Times New Roman"/>
        </w:rPr>
        <w:t>mg/kg kūno svorio per valandą propofolio dozės.</w:t>
      </w:r>
    </w:p>
    <w:p w14:paraId="4E2FBB71" w14:textId="77777777" w:rsidR="00B14FBB" w:rsidRPr="00B14FBB" w:rsidRDefault="00B14FBB" w:rsidP="00B14FBB">
      <w:pPr>
        <w:tabs>
          <w:tab w:val="left" w:pos="567"/>
        </w:tabs>
        <w:spacing w:after="0" w:line="240" w:lineRule="auto"/>
        <w:rPr>
          <w:rFonts w:ascii="Times New Roman" w:hAnsi="Times New Roman"/>
        </w:rPr>
      </w:pPr>
    </w:p>
    <w:p w14:paraId="4E2FBB72" w14:textId="00AB8CB2"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Chirurginių ar diagnostinių procedūrų metu daugeliui suaugusių pacientų, kad prasidėtų slopinimas reikia per 1</w:t>
      </w:r>
      <w:r w:rsidR="006E31E1" w:rsidRPr="006E31E1">
        <w:rPr>
          <w:rFonts w:ascii="Times New Roman" w:hAnsi="Times New Roman"/>
        </w:rPr>
        <w:t>–</w:t>
      </w:r>
      <w:r w:rsidRPr="00B14FBB">
        <w:rPr>
          <w:rFonts w:ascii="Times New Roman" w:hAnsi="Times New Roman"/>
        </w:rPr>
        <w:t>5</w:t>
      </w:r>
      <w:r w:rsidR="002C0BF3">
        <w:rPr>
          <w:rFonts w:ascii="Times New Roman" w:hAnsi="Times New Roman"/>
        </w:rPr>
        <w:t> </w:t>
      </w:r>
      <w:r w:rsidRPr="00B14FBB">
        <w:rPr>
          <w:rFonts w:ascii="Times New Roman" w:hAnsi="Times New Roman"/>
        </w:rPr>
        <w:t>minutes infuzuoti 0,5</w:t>
      </w:r>
      <w:r w:rsidR="006E31E1" w:rsidRPr="006E31E1">
        <w:rPr>
          <w:rFonts w:ascii="Times New Roman" w:hAnsi="Times New Roman"/>
        </w:rPr>
        <w:t>–</w:t>
      </w:r>
      <w:r w:rsidRPr="00B14FBB">
        <w:rPr>
          <w:rFonts w:ascii="Times New Roman" w:hAnsi="Times New Roman"/>
        </w:rPr>
        <w:t>1 mg/kg kūno svorio propofolio.</w:t>
      </w:r>
    </w:p>
    <w:p w14:paraId="4E2FBB73"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Slopinimą galima palaikyti, laipsniškai infuzuojant propofolio tol, kol pasiekiamas norimas slopinimo gilumas. Daugeliui pacientų prireikia 1,5</w:t>
      </w:r>
      <w:r w:rsidR="006E31E1" w:rsidRPr="006E31E1">
        <w:rPr>
          <w:rFonts w:ascii="Times New Roman" w:hAnsi="Times New Roman"/>
        </w:rPr>
        <w:t>–</w:t>
      </w:r>
      <w:r w:rsidRPr="00B14FBB">
        <w:rPr>
          <w:rFonts w:ascii="Times New Roman" w:hAnsi="Times New Roman"/>
        </w:rPr>
        <w:t>4,5 mg propofolio/kg kūno svorio per valandą dozės.</w:t>
      </w:r>
    </w:p>
    <w:p w14:paraId="4E2FBB74" w14:textId="77777777" w:rsidR="00B14FBB" w:rsidRPr="00B14FBB" w:rsidRDefault="00B14FBB" w:rsidP="00B14FBB">
      <w:pPr>
        <w:tabs>
          <w:tab w:val="left" w:pos="567"/>
        </w:tabs>
        <w:spacing w:after="0" w:line="240" w:lineRule="auto"/>
        <w:jc w:val="both"/>
        <w:rPr>
          <w:rFonts w:ascii="Times New Roman" w:hAnsi="Times New Roman"/>
        </w:rPr>
      </w:pPr>
      <w:r w:rsidRPr="00B14FBB">
        <w:rPr>
          <w:rFonts w:ascii="Times New Roman" w:hAnsi="Times New Roman"/>
        </w:rPr>
        <w:t>Jei prireikia greitai pagilinti slopinimą, visą 10</w:t>
      </w:r>
      <w:r w:rsidR="006E31E1" w:rsidRPr="006E31E1">
        <w:rPr>
          <w:rFonts w:ascii="Times New Roman" w:hAnsi="Times New Roman"/>
        </w:rPr>
        <w:t>–</w:t>
      </w:r>
      <w:r w:rsidRPr="00B14FBB">
        <w:rPr>
          <w:rFonts w:ascii="Times New Roman" w:hAnsi="Times New Roman"/>
        </w:rPr>
        <w:t>20 mg propofolio dozę (1</w:t>
      </w:r>
      <w:r w:rsidR="006E31E1" w:rsidRPr="006E31E1">
        <w:rPr>
          <w:rFonts w:ascii="Times New Roman" w:hAnsi="Times New Roman"/>
        </w:rPr>
        <w:t>–</w:t>
      </w:r>
      <w:r w:rsidRPr="00B14FBB">
        <w:rPr>
          <w:rFonts w:ascii="Times New Roman" w:hAnsi="Times New Roman"/>
        </w:rPr>
        <w:t>2 ml Propoven 1</w:t>
      </w:r>
      <w:r w:rsidR="00712BD5">
        <w:rPr>
          <w:rFonts w:ascii="Times New Roman" w:hAnsi="Times New Roman"/>
        </w:rPr>
        <w:t> </w:t>
      </w:r>
      <w:r w:rsidRPr="00B14FBB">
        <w:rPr>
          <w:rFonts w:ascii="Times New Roman" w:hAnsi="Times New Roman"/>
        </w:rPr>
        <w:t>%; arba 0,5</w:t>
      </w:r>
      <w:r w:rsidR="006E31E1" w:rsidRPr="006E31E1">
        <w:rPr>
          <w:rFonts w:ascii="Times New Roman" w:hAnsi="Times New Roman"/>
        </w:rPr>
        <w:t>–</w:t>
      </w:r>
      <w:r w:rsidRPr="00B14FBB">
        <w:rPr>
          <w:rFonts w:ascii="Times New Roman" w:hAnsi="Times New Roman"/>
        </w:rPr>
        <w:t>1 ml Propoven 2</w:t>
      </w:r>
      <w:r w:rsidR="00712BD5">
        <w:rPr>
          <w:rFonts w:ascii="Times New Roman" w:hAnsi="Times New Roman"/>
        </w:rPr>
        <w:t> </w:t>
      </w:r>
      <w:r w:rsidRPr="00B14FBB">
        <w:rPr>
          <w:rFonts w:ascii="Times New Roman" w:hAnsi="Times New Roman"/>
        </w:rPr>
        <w:t>%) galima infuzuoti iš karto (boliusu).</w:t>
      </w:r>
    </w:p>
    <w:p w14:paraId="4E2FBB75" w14:textId="77777777" w:rsidR="00B14FBB" w:rsidRPr="00B14FBB" w:rsidRDefault="00B14FBB" w:rsidP="00B14FBB">
      <w:pPr>
        <w:tabs>
          <w:tab w:val="left" w:pos="567"/>
        </w:tabs>
        <w:spacing w:after="0" w:line="240" w:lineRule="auto"/>
        <w:jc w:val="both"/>
        <w:rPr>
          <w:rFonts w:ascii="Times New Roman" w:hAnsi="Times New Roman"/>
        </w:rPr>
      </w:pPr>
    </w:p>
    <w:p w14:paraId="4E2FBB76"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Jei reikia slopinti intensyviosios terapijos skyriuje gydomą vyresnį kaip 16 metų pacientą, kuriam taikoma dirbtinė plaučių ventiliacija, dozė koreguojama atsižvelgiant į norimą slopinimo gylį. Paprastai pakankamą slopinimą sukelia 0,3</w:t>
      </w:r>
      <w:r w:rsidR="006E31E1" w:rsidRPr="006E31E1">
        <w:rPr>
          <w:rFonts w:ascii="Times New Roman" w:hAnsi="Times New Roman"/>
        </w:rPr>
        <w:t>–</w:t>
      </w:r>
      <w:r w:rsidRPr="00B14FBB">
        <w:rPr>
          <w:rFonts w:ascii="Times New Roman" w:hAnsi="Times New Roman"/>
        </w:rPr>
        <w:t>4,0 mg/kg kūno svorio/val. propofolio dozės nepertraukiama infuzija. Didesnę kaip 4,0 mg/kg kūno svorio/val. propofolio dozę vartoti nerekomenduojama.</w:t>
      </w:r>
    </w:p>
    <w:p w14:paraId="4E2FBB77" w14:textId="77777777" w:rsidR="00B14FBB" w:rsidRPr="00B14FBB" w:rsidRDefault="00B14FBB" w:rsidP="00B14FBB">
      <w:pPr>
        <w:tabs>
          <w:tab w:val="left" w:pos="567"/>
        </w:tabs>
        <w:spacing w:after="0" w:line="240" w:lineRule="auto"/>
        <w:jc w:val="both"/>
        <w:rPr>
          <w:rFonts w:ascii="Times New Roman" w:hAnsi="Times New Roman"/>
        </w:rPr>
      </w:pPr>
    </w:p>
    <w:p w14:paraId="4E2FBB78" w14:textId="77777777"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b/>
        </w:rPr>
        <w:t>Senyvi ir nusilpę pacientai</w:t>
      </w:r>
    </w:p>
    <w:p w14:paraId="4E2FBB79"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Senyviems ir silpniems pacientams reikia mažesnių dozių.</w:t>
      </w:r>
    </w:p>
    <w:p w14:paraId="4E2FBB7A" w14:textId="77777777" w:rsidR="00B14FBB" w:rsidRPr="00B14FBB" w:rsidRDefault="00B14FBB" w:rsidP="00B14FBB">
      <w:pPr>
        <w:tabs>
          <w:tab w:val="left" w:pos="567"/>
        </w:tabs>
        <w:spacing w:after="0" w:line="240" w:lineRule="auto"/>
        <w:jc w:val="both"/>
        <w:rPr>
          <w:rFonts w:ascii="Times New Roman" w:hAnsi="Times New Roman"/>
        </w:rPr>
      </w:pPr>
    </w:p>
    <w:p w14:paraId="4E2FBB7B" w14:textId="77777777" w:rsidR="00B14FBB" w:rsidRPr="00B14FBB" w:rsidRDefault="00B14FBB" w:rsidP="00B14FBB">
      <w:pPr>
        <w:tabs>
          <w:tab w:val="left" w:pos="567"/>
        </w:tabs>
        <w:spacing w:after="0" w:line="240" w:lineRule="auto"/>
        <w:jc w:val="both"/>
        <w:rPr>
          <w:rFonts w:ascii="Times New Roman" w:hAnsi="Times New Roman"/>
          <w:b/>
          <w:shd w:val="clear" w:color="auto" w:fill="E6E6E6"/>
        </w:rPr>
      </w:pPr>
      <w:r w:rsidRPr="00B14FBB">
        <w:rPr>
          <w:rFonts w:ascii="Times New Roman" w:hAnsi="Times New Roman"/>
          <w:b/>
          <w:shd w:val="clear" w:color="auto" w:fill="E6E6E6"/>
        </w:rPr>
        <w:t xml:space="preserve">Vartojimas paaugliams ir vyresniems kaip </w:t>
      </w:r>
      <w:r w:rsidR="006E2151" w:rsidRPr="00B14FBB">
        <w:rPr>
          <w:rFonts w:ascii="Times New Roman" w:hAnsi="Times New Roman"/>
          <w:b/>
          <w:shd w:val="clear" w:color="auto" w:fill="E6E6E6"/>
        </w:rPr>
        <w:t>1</w:t>
      </w:r>
      <w:r w:rsidR="006E2151">
        <w:rPr>
          <w:rFonts w:ascii="Times New Roman" w:hAnsi="Times New Roman"/>
          <w:b/>
          <w:shd w:val="clear" w:color="auto" w:fill="E6E6E6"/>
        </w:rPr>
        <w:t> </w:t>
      </w:r>
      <w:r w:rsidRPr="00B14FBB">
        <w:rPr>
          <w:rFonts w:ascii="Times New Roman" w:hAnsi="Times New Roman"/>
          <w:b/>
          <w:shd w:val="clear" w:color="auto" w:fill="E6E6E6"/>
        </w:rPr>
        <w:t>mėnesio vaikams</w:t>
      </w:r>
    </w:p>
    <w:p w14:paraId="4E2FBB7C" w14:textId="50413FA9" w:rsidR="00B14FBB" w:rsidRPr="00B14FBB" w:rsidRDefault="00B14FBB" w:rsidP="00B14FBB">
      <w:pPr>
        <w:tabs>
          <w:tab w:val="left" w:pos="567"/>
        </w:tabs>
        <w:spacing w:after="0" w:line="240" w:lineRule="auto"/>
        <w:rPr>
          <w:rFonts w:ascii="Times New Roman" w:hAnsi="Times New Roman"/>
          <w:shd w:val="clear" w:color="auto" w:fill="E6E6E6"/>
        </w:rPr>
      </w:pPr>
      <w:r w:rsidRPr="00B14FBB">
        <w:rPr>
          <w:rFonts w:ascii="Times New Roman" w:hAnsi="Times New Roman"/>
          <w:shd w:val="clear" w:color="auto" w:fill="E6E6E6"/>
        </w:rPr>
        <w:t>Jaunesniems kaip 1</w:t>
      </w:r>
      <w:r w:rsidR="00546A11">
        <w:rPr>
          <w:rFonts w:ascii="Times New Roman" w:hAnsi="Times New Roman"/>
          <w:shd w:val="clear" w:color="auto" w:fill="E6E6E6"/>
        </w:rPr>
        <w:t> </w:t>
      </w:r>
      <w:r w:rsidRPr="00B14FBB">
        <w:rPr>
          <w:rFonts w:ascii="Times New Roman" w:hAnsi="Times New Roman"/>
          <w:shd w:val="clear" w:color="auto" w:fill="E6E6E6"/>
        </w:rPr>
        <w:t>mėnesio kūdikiams sukelti bendrąją anesteziją su Propoven 1 </w:t>
      </w:r>
      <w:r w:rsidRPr="00B14FBB">
        <w:rPr>
          <w:rFonts w:ascii="Times New Roman" w:hAnsi="Times New Roman"/>
          <w:shd w:val="clear" w:color="auto" w:fill="E6E6E6"/>
        </w:rPr>
        <w:sym w:font="Symbol" w:char="F025"/>
      </w:r>
      <w:r w:rsidRPr="00B14FBB">
        <w:rPr>
          <w:rFonts w:ascii="Times New Roman" w:hAnsi="Times New Roman"/>
          <w:shd w:val="clear" w:color="auto" w:fill="E6E6E6"/>
        </w:rPr>
        <w:t xml:space="preserve"> emulsija nerekomenduojama.</w:t>
      </w:r>
    </w:p>
    <w:p w14:paraId="4E2FBB7D" w14:textId="77777777" w:rsidR="00B14FBB" w:rsidRPr="00B14FBB" w:rsidRDefault="00B14FBB" w:rsidP="00B14FBB">
      <w:pPr>
        <w:tabs>
          <w:tab w:val="left" w:pos="567"/>
        </w:tabs>
        <w:spacing w:after="0" w:line="240" w:lineRule="auto"/>
        <w:jc w:val="both"/>
        <w:rPr>
          <w:rFonts w:ascii="Times New Roman" w:hAnsi="Times New Roman"/>
          <w:shd w:val="clear" w:color="auto" w:fill="E6E6E6"/>
        </w:rPr>
      </w:pPr>
    </w:p>
    <w:p w14:paraId="4E2FBB7E" w14:textId="72341CAC" w:rsidR="00B14FBB" w:rsidRPr="00B14FBB" w:rsidRDefault="00B14FBB" w:rsidP="00B14FBB">
      <w:pPr>
        <w:tabs>
          <w:tab w:val="left" w:pos="0"/>
        </w:tabs>
        <w:spacing w:after="0" w:line="240" w:lineRule="auto"/>
        <w:rPr>
          <w:rFonts w:ascii="Times New Roman" w:hAnsi="Times New Roman"/>
          <w:shd w:val="clear" w:color="auto" w:fill="E6E6E6"/>
        </w:rPr>
      </w:pPr>
      <w:r w:rsidRPr="00B14FBB">
        <w:rPr>
          <w:rFonts w:ascii="Times New Roman" w:hAnsi="Times New Roman"/>
          <w:shd w:val="clear" w:color="auto" w:fill="E6E6E6"/>
        </w:rPr>
        <w:t xml:space="preserve">Ypatingai rūpestingai reikia sekti jaunesnius kaip </w:t>
      </w:r>
      <w:r w:rsidR="006E2151" w:rsidRPr="00B14FBB">
        <w:rPr>
          <w:rFonts w:ascii="Times New Roman" w:hAnsi="Times New Roman"/>
          <w:shd w:val="clear" w:color="auto" w:fill="E6E6E6"/>
        </w:rPr>
        <w:t>3</w:t>
      </w:r>
      <w:r w:rsidR="006E2151">
        <w:rPr>
          <w:rFonts w:ascii="Times New Roman" w:hAnsi="Times New Roman"/>
          <w:shd w:val="clear" w:color="auto" w:fill="E6E6E6"/>
        </w:rPr>
        <w:t> </w:t>
      </w:r>
      <w:r w:rsidRPr="00B14FBB">
        <w:rPr>
          <w:rFonts w:ascii="Times New Roman" w:hAnsi="Times New Roman"/>
          <w:shd w:val="clear" w:color="auto" w:fill="E6E6E6"/>
        </w:rPr>
        <w:t>metų vaiku, jei jiems pavartojama Propoven 1 % emulsijos. Vis dėl to, remiantis tyrimų duomenimis, galima daryti išvadą, kad tokio amžiaus ir vyresniems vaikams vaisto saugumas yra panašus.</w:t>
      </w:r>
    </w:p>
    <w:p w14:paraId="4E2FBB7F" w14:textId="77777777" w:rsidR="00B14FBB" w:rsidRPr="00B14FBB" w:rsidRDefault="00B14FBB" w:rsidP="00B14FBB">
      <w:pPr>
        <w:tabs>
          <w:tab w:val="left" w:pos="567"/>
        </w:tabs>
        <w:spacing w:after="0" w:line="240" w:lineRule="auto"/>
        <w:rPr>
          <w:rFonts w:ascii="Times New Roman" w:hAnsi="Times New Roman"/>
          <w:shd w:val="clear" w:color="auto" w:fill="E6E6E6"/>
        </w:rPr>
      </w:pPr>
      <w:r w:rsidRPr="00B14FBB">
        <w:rPr>
          <w:rFonts w:ascii="Times New Roman" w:hAnsi="Times New Roman"/>
          <w:shd w:val="clear" w:color="auto" w:fill="E6E6E6"/>
        </w:rPr>
        <w:t>Dozę būtina koreguoti atsižvelgiant į amžių ir (arba) kūno svorį. Jei anesteziją reikia sukelti vyresniems kaip 8 metų vaikams, vartojama maždaug 2,5 mg/kg kūno svorio propofolio dozė. Jei vaikas yra jaunesnis kaip 8</w:t>
      </w:r>
      <w:r w:rsidR="00712BD5">
        <w:rPr>
          <w:rFonts w:ascii="Times New Roman" w:hAnsi="Times New Roman"/>
          <w:shd w:val="clear" w:color="auto" w:fill="E6E6E6"/>
        </w:rPr>
        <w:t> </w:t>
      </w:r>
      <w:r w:rsidRPr="00B14FBB">
        <w:rPr>
          <w:rFonts w:ascii="Times New Roman" w:hAnsi="Times New Roman"/>
          <w:shd w:val="clear" w:color="auto" w:fill="E6E6E6"/>
        </w:rPr>
        <w:t>metų, ypač 1 mėnesio – 3 metų, dozė gali būti didesnė (2,5–4 mg/kg kūno svorio). Jaunesniems vaikams gali prireikti didesnės dozės (2,5–4 mg/kg kūno svorio).</w:t>
      </w:r>
    </w:p>
    <w:p w14:paraId="4E2FBB80" w14:textId="543CD577" w:rsidR="00B14FBB" w:rsidRPr="00B14FBB" w:rsidRDefault="00B14FBB" w:rsidP="00B14FBB">
      <w:pPr>
        <w:tabs>
          <w:tab w:val="left" w:pos="567"/>
        </w:tabs>
        <w:spacing w:after="0" w:line="240" w:lineRule="auto"/>
        <w:rPr>
          <w:rFonts w:ascii="Times New Roman" w:hAnsi="Times New Roman"/>
          <w:shd w:val="clear" w:color="auto" w:fill="E6E6E6"/>
        </w:rPr>
      </w:pPr>
      <w:r w:rsidRPr="00B14FBB">
        <w:rPr>
          <w:rFonts w:ascii="Times New Roman" w:hAnsi="Times New Roman"/>
          <w:shd w:val="clear" w:color="auto" w:fill="E6E6E6"/>
        </w:rPr>
        <w:t>Infuzijos greitis kiekvienam pacientui yra įvairus, bet anestezijai palaikyti paprastai pakanka 9–15 mg/kg kūno svorio per valandą dozės.</w:t>
      </w:r>
    </w:p>
    <w:p w14:paraId="4E2FBB81" w14:textId="77777777" w:rsidR="00B14FBB" w:rsidRPr="00B14FBB" w:rsidRDefault="00B14FBB" w:rsidP="00B14FBB">
      <w:pPr>
        <w:tabs>
          <w:tab w:val="left" w:pos="567"/>
        </w:tabs>
        <w:spacing w:after="0" w:line="240" w:lineRule="auto"/>
        <w:rPr>
          <w:rFonts w:ascii="Times New Roman" w:hAnsi="Times New Roman"/>
          <w:shd w:val="clear" w:color="auto" w:fill="E6E6E6"/>
        </w:rPr>
      </w:pPr>
      <w:r w:rsidRPr="00B14FBB">
        <w:rPr>
          <w:rFonts w:ascii="Times New Roman" w:hAnsi="Times New Roman"/>
          <w:shd w:val="clear" w:color="auto" w:fill="E6E6E6"/>
        </w:rPr>
        <w:t>Jaunesniems vaikams, ypač 1</w:t>
      </w:r>
      <w:r w:rsidR="00712BD5">
        <w:rPr>
          <w:rFonts w:ascii="Times New Roman" w:hAnsi="Times New Roman"/>
          <w:shd w:val="clear" w:color="auto" w:fill="E6E6E6"/>
        </w:rPr>
        <w:t> </w:t>
      </w:r>
      <w:r w:rsidRPr="00B14FBB">
        <w:rPr>
          <w:rFonts w:ascii="Times New Roman" w:hAnsi="Times New Roman"/>
          <w:shd w:val="clear" w:color="auto" w:fill="E6E6E6"/>
        </w:rPr>
        <w:t>mėnesio – 3</w:t>
      </w:r>
      <w:r w:rsidR="00546A11">
        <w:rPr>
          <w:rFonts w:ascii="Times New Roman" w:hAnsi="Times New Roman"/>
          <w:shd w:val="clear" w:color="auto" w:fill="E6E6E6"/>
        </w:rPr>
        <w:t> </w:t>
      </w:r>
      <w:r w:rsidRPr="00B14FBB">
        <w:rPr>
          <w:rFonts w:ascii="Times New Roman" w:hAnsi="Times New Roman"/>
          <w:shd w:val="clear" w:color="auto" w:fill="E6E6E6"/>
        </w:rPr>
        <w:t>metų amžiaus, gali prireikti didesnės dozės.</w:t>
      </w:r>
    </w:p>
    <w:p w14:paraId="4E2FBB82" w14:textId="77777777" w:rsidR="00B14FBB" w:rsidRPr="00B14FBB" w:rsidRDefault="00B14FBB" w:rsidP="00B14FBB">
      <w:pPr>
        <w:tabs>
          <w:tab w:val="left" w:pos="567"/>
        </w:tabs>
        <w:spacing w:after="0" w:line="240" w:lineRule="auto"/>
        <w:rPr>
          <w:rFonts w:ascii="Times New Roman" w:hAnsi="Times New Roman"/>
          <w:shd w:val="clear" w:color="auto" w:fill="E6E6E6"/>
        </w:rPr>
      </w:pPr>
    </w:p>
    <w:p w14:paraId="4E2FBB83" w14:textId="77777777" w:rsidR="00B14FBB" w:rsidRPr="00B14FBB" w:rsidRDefault="00B14FBB" w:rsidP="00B14FBB">
      <w:pPr>
        <w:tabs>
          <w:tab w:val="left" w:pos="567"/>
        </w:tabs>
        <w:spacing w:after="0" w:line="240" w:lineRule="auto"/>
        <w:rPr>
          <w:rFonts w:ascii="Times New Roman" w:hAnsi="Times New Roman"/>
          <w:shd w:val="clear" w:color="auto" w:fill="E6E6E6"/>
        </w:rPr>
      </w:pPr>
      <w:r w:rsidRPr="00B14FBB">
        <w:rPr>
          <w:rFonts w:ascii="Times New Roman" w:hAnsi="Times New Roman"/>
          <w:shd w:val="clear" w:color="auto" w:fill="E6E6E6"/>
        </w:rPr>
        <w:t>Dozę būtina nustatyti kiekvienam vaikui, ypač atkreipiant dėmesį į reikiamą slopinimo gilumą ir klinikinę paciento būklę. Daugeliui pediatrinių pacientų slopinimui sukelti prireikia 1</w:t>
      </w:r>
      <w:r w:rsidR="006E31E1" w:rsidRPr="006E31E1">
        <w:rPr>
          <w:rFonts w:ascii="Times New Roman" w:hAnsi="Times New Roman"/>
          <w:shd w:val="clear" w:color="auto" w:fill="E6E6E6"/>
        </w:rPr>
        <w:t>–</w:t>
      </w:r>
      <w:r w:rsidRPr="00B14FBB">
        <w:rPr>
          <w:rFonts w:ascii="Times New Roman" w:hAnsi="Times New Roman"/>
          <w:shd w:val="clear" w:color="auto" w:fill="E6E6E6"/>
        </w:rPr>
        <w:t>2 mg/kg kūno svorio Propoven 1 % dozės. Slopinimui palaikyti reikia laipsniškai infuzuoti Propoven 1 % emulsijos tol, kol bus pasiektas reikiamas slopinimo gilumas. Daugeliui pacientų prireikia 1,5</w:t>
      </w:r>
      <w:r w:rsidR="006E31E1" w:rsidRPr="006E31E1">
        <w:rPr>
          <w:rFonts w:ascii="Times New Roman" w:hAnsi="Times New Roman"/>
          <w:shd w:val="clear" w:color="auto" w:fill="E6E6E6"/>
        </w:rPr>
        <w:t>–</w:t>
      </w:r>
      <w:r w:rsidRPr="00B14FBB">
        <w:rPr>
          <w:rFonts w:ascii="Times New Roman" w:hAnsi="Times New Roman"/>
          <w:shd w:val="clear" w:color="auto" w:fill="E6E6E6"/>
        </w:rPr>
        <w:t>9 mg poropofolio/kg kūno svorio per valandą dozės. Jei prireikia greitai pagilinti slopinimą, visą ne didesnę, kaip 1 mg/kg kūno svorio per valandą Propoven 1 % emulsijos dozę galima infuzuoti iš karto (boliusu).</w:t>
      </w:r>
    </w:p>
    <w:p w14:paraId="4E2FBB84" w14:textId="77777777" w:rsidR="00B14FBB" w:rsidRPr="00B14FBB" w:rsidRDefault="00B14FBB" w:rsidP="00B14FBB">
      <w:pPr>
        <w:tabs>
          <w:tab w:val="left" w:pos="567"/>
        </w:tabs>
        <w:spacing w:after="0" w:line="240" w:lineRule="auto"/>
        <w:rPr>
          <w:rFonts w:ascii="Times New Roman" w:hAnsi="Times New Roman"/>
          <w:shd w:val="clear" w:color="auto" w:fill="E6E6E6"/>
        </w:rPr>
      </w:pPr>
    </w:p>
    <w:p w14:paraId="4E2FBB85" w14:textId="77777777" w:rsidR="00B14FBB" w:rsidRPr="00B14FBB" w:rsidRDefault="00B14FBB" w:rsidP="00B14FBB">
      <w:pPr>
        <w:tabs>
          <w:tab w:val="left" w:pos="567"/>
        </w:tabs>
        <w:spacing w:after="0" w:line="240" w:lineRule="auto"/>
        <w:rPr>
          <w:rFonts w:ascii="Times New Roman" w:hAnsi="Times New Roman"/>
          <w:shd w:val="clear" w:color="auto" w:fill="E6E6E6"/>
        </w:rPr>
      </w:pPr>
      <w:r w:rsidRPr="00B14FBB">
        <w:rPr>
          <w:rFonts w:ascii="Times New Roman" w:hAnsi="Times New Roman"/>
          <w:shd w:val="clear" w:color="auto" w:fill="E6E6E6"/>
        </w:rPr>
        <w:t>Propoven 1 % emulsijos vartoti vaikams ir jaunesniems kaip 16</w:t>
      </w:r>
      <w:r w:rsidR="00712BD5">
        <w:rPr>
          <w:rFonts w:ascii="Times New Roman" w:hAnsi="Times New Roman"/>
          <w:shd w:val="clear" w:color="auto" w:fill="E6E6E6"/>
        </w:rPr>
        <w:t> </w:t>
      </w:r>
      <w:r w:rsidRPr="00B14FBB">
        <w:rPr>
          <w:rFonts w:ascii="Times New Roman" w:hAnsi="Times New Roman"/>
          <w:shd w:val="clear" w:color="auto" w:fill="E6E6E6"/>
        </w:rPr>
        <w:t>metų paaugliams, gydomiems intensyvios terapijos skyriuje slopinamajam poveikiui sukelti draudžiama, kadangi vaisto saugumas ir veiksmingumas šiai pacientų grupei nenustatytas.</w:t>
      </w:r>
    </w:p>
    <w:p w14:paraId="4E2FBB86" w14:textId="77777777" w:rsidR="00B14FBB" w:rsidRPr="00B14FBB" w:rsidRDefault="00B14FBB" w:rsidP="00B14FBB">
      <w:pPr>
        <w:tabs>
          <w:tab w:val="left" w:pos="567"/>
        </w:tabs>
        <w:spacing w:after="0" w:line="240" w:lineRule="auto"/>
        <w:rPr>
          <w:rFonts w:ascii="Times New Roman" w:hAnsi="Times New Roman"/>
        </w:rPr>
      </w:pPr>
    </w:p>
    <w:p w14:paraId="4E2FBB87" w14:textId="77777777" w:rsidR="00B14FBB" w:rsidRPr="00B95B19" w:rsidRDefault="00B14FBB" w:rsidP="00B14FBB">
      <w:pPr>
        <w:autoSpaceDE w:val="0"/>
        <w:autoSpaceDN w:val="0"/>
        <w:adjustRightInd w:val="0"/>
        <w:spacing w:after="0" w:line="240" w:lineRule="auto"/>
        <w:rPr>
          <w:rFonts w:ascii="Times New Roman" w:hAnsi="Times New Roman"/>
          <w:b/>
          <w:highlight w:val="darkGray"/>
        </w:rPr>
      </w:pPr>
      <w:r w:rsidRPr="00B95B19">
        <w:rPr>
          <w:rFonts w:ascii="Times New Roman" w:hAnsi="Times New Roman"/>
          <w:b/>
          <w:highlight w:val="darkGray"/>
        </w:rPr>
        <w:t xml:space="preserve">Vartojimas paaugliams ir vyresniems kaip </w:t>
      </w:r>
      <w:r w:rsidR="00EF1CB1" w:rsidRPr="00B95B19">
        <w:rPr>
          <w:rFonts w:ascii="Times New Roman" w:hAnsi="Times New Roman"/>
          <w:b/>
          <w:highlight w:val="darkGray"/>
        </w:rPr>
        <w:t>3 </w:t>
      </w:r>
      <w:r w:rsidRPr="00B95B19">
        <w:rPr>
          <w:rFonts w:ascii="Times New Roman" w:hAnsi="Times New Roman"/>
          <w:b/>
          <w:highlight w:val="darkGray"/>
        </w:rPr>
        <w:t>metų amžiaus vaikams</w:t>
      </w:r>
    </w:p>
    <w:p w14:paraId="4E2FBB88" w14:textId="77777777" w:rsidR="00B14FBB" w:rsidRPr="00B95B19" w:rsidRDefault="00B14FBB" w:rsidP="00B14FBB">
      <w:pPr>
        <w:autoSpaceDE w:val="0"/>
        <w:autoSpaceDN w:val="0"/>
        <w:adjustRightInd w:val="0"/>
        <w:spacing w:after="0" w:line="240" w:lineRule="auto"/>
        <w:rPr>
          <w:rFonts w:ascii="Times New Roman" w:hAnsi="Times New Roman"/>
          <w:highlight w:val="darkGray"/>
        </w:rPr>
      </w:pPr>
      <w:r w:rsidRPr="00B95B19">
        <w:rPr>
          <w:rFonts w:ascii="Times New Roman" w:hAnsi="Times New Roman"/>
          <w:highlight w:val="darkGray"/>
        </w:rPr>
        <w:t>Propoven 2 </w:t>
      </w:r>
      <w:r w:rsidRPr="00B95B19">
        <w:rPr>
          <w:rFonts w:ascii="Times New Roman" w:hAnsi="Times New Roman"/>
          <w:highlight w:val="darkGray"/>
        </w:rPr>
        <w:sym w:font="Symbol" w:char="F025"/>
      </w:r>
      <w:r w:rsidRPr="00B95B19">
        <w:rPr>
          <w:rFonts w:ascii="Times New Roman" w:hAnsi="Times New Roman"/>
          <w:highlight w:val="darkGray"/>
        </w:rPr>
        <w:t xml:space="preserve"> injekcinės ar infuzinės emulsijos nerekomenduojama vartoti jaunesniems kaip 3 metų vaikams.</w:t>
      </w:r>
    </w:p>
    <w:p w14:paraId="4E2FBB89" w14:textId="77777777" w:rsidR="00B14FBB" w:rsidRPr="00B95B19" w:rsidRDefault="00B14FBB" w:rsidP="00B14FBB">
      <w:pPr>
        <w:autoSpaceDE w:val="0"/>
        <w:autoSpaceDN w:val="0"/>
        <w:adjustRightInd w:val="0"/>
        <w:spacing w:after="0" w:line="240" w:lineRule="auto"/>
        <w:rPr>
          <w:rFonts w:ascii="Times New Roman" w:hAnsi="Times New Roman"/>
          <w:highlight w:val="darkGray"/>
        </w:rPr>
      </w:pPr>
      <w:r w:rsidRPr="00B95B19">
        <w:rPr>
          <w:rFonts w:ascii="Times New Roman" w:hAnsi="Times New Roman"/>
          <w:highlight w:val="darkGray"/>
        </w:rPr>
        <w:t>Dozė turi būti koreguojama pagal amžių ir (arba) kūno svorį.</w:t>
      </w:r>
    </w:p>
    <w:p w14:paraId="4E2FBB8A" w14:textId="77777777" w:rsidR="00B14FBB" w:rsidRPr="00395A33" w:rsidRDefault="00B14FBB" w:rsidP="00B14FBB">
      <w:pPr>
        <w:spacing w:after="0" w:line="240" w:lineRule="auto"/>
        <w:rPr>
          <w:rFonts w:ascii="Times New Roman" w:hAnsi="Times New Roman"/>
          <w:highlight w:val="darkGray"/>
        </w:rPr>
      </w:pPr>
      <w:r w:rsidRPr="00395A33">
        <w:rPr>
          <w:rFonts w:ascii="Times New Roman" w:hAnsi="Times New Roman"/>
          <w:highlight w:val="darkGray"/>
        </w:rPr>
        <w:t>Daugumai vyresnių kaip 8 metų pacientų miegui (anestezijai) sukelti reikia maždaug 2,5 mg/kg kūno svorio Propoven dozės. Jaunesniems vaikams gali reikėti didesnės dozės (2,5–4 mg/kg kūno svorio).</w:t>
      </w:r>
    </w:p>
    <w:p w14:paraId="4E2FBB8B" w14:textId="77777777" w:rsidR="00B14FBB" w:rsidRPr="00B95B19" w:rsidRDefault="00B14FBB" w:rsidP="00B14FBB">
      <w:pPr>
        <w:spacing w:after="0" w:line="240" w:lineRule="auto"/>
        <w:rPr>
          <w:rFonts w:ascii="Times New Roman" w:hAnsi="Times New Roman"/>
          <w:highlight w:val="darkGray"/>
        </w:rPr>
      </w:pPr>
      <w:r w:rsidRPr="00395A33">
        <w:rPr>
          <w:rFonts w:ascii="Times New Roman" w:hAnsi="Times New Roman"/>
          <w:highlight w:val="darkGray"/>
        </w:rPr>
        <w:t>9</w:t>
      </w:r>
      <w:r w:rsidR="006E31E1" w:rsidRPr="00395A33">
        <w:rPr>
          <w:rFonts w:ascii="Times New Roman" w:hAnsi="Times New Roman"/>
          <w:highlight w:val="darkGray"/>
        </w:rPr>
        <w:t>–</w:t>
      </w:r>
      <w:r w:rsidRPr="00395A33">
        <w:rPr>
          <w:rFonts w:ascii="Times New Roman" w:hAnsi="Times New Roman"/>
          <w:highlight w:val="darkGray"/>
        </w:rPr>
        <w:t>15 </w:t>
      </w:r>
      <w:r w:rsidRPr="00B95B19">
        <w:rPr>
          <w:rFonts w:ascii="Times New Roman" w:hAnsi="Times New Roman"/>
          <w:highlight w:val="darkGray"/>
        </w:rPr>
        <w:t>mg/kg kūno svorio/val. dozės paprastai pakanka pakankamo gylio miegui (anestezijai) palaikyti. Jaunesniems pacientams gali reikėti didesnės dozės.</w:t>
      </w:r>
    </w:p>
    <w:p w14:paraId="4E2FBB8C" w14:textId="77777777" w:rsidR="00B14FBB" w:rsidRPr="00B95B19" w:rsidRDefault="00B14FBB" w:rsidP="00B14FBB">
      <w:pPr>
        <w:autoSpaceDE w:val="0"/>
        <w:autoSpaceDN w:val="0"/>
        <w:adjustRightInd w:val="0"/>
        <w:spacing w:after="0" w:line="240" w:lineRule="auto"/>
        <w:rPr>
          <w:rFonts w:ascii="Times New Roman" w:hAnsi="Times New Roman"/>
          <w:highlight w:val="darkGray"/>
        </w:rPr>
      </w:pPr>
    </w:p>
    <w:p w14:paraId="4E2FBB8D" w14:textId="77777777" w:rsidR="00B14FBB" w:rsidRPr="00B95B19" w:rsidRDefault="00B14FBB" w:rsidP="00B14FBB">
      <w:pPr>
        <w:autoSpaceDE w:val="0"/>
        <w:autoSpaceDN w:val="0"/>
        <w:adjustRightInd w:val="0"/>
        <w:spacing w:after="0" w:line="240" w:lineRule="auto"/>
        <w:rPr>
          <w:rFonts w:ascii="Times New Roman" w:hAnsi="Times New Roman"/>
          <w:highlight w:val="darkGray"/>
        </w:rPr>
      </w:pPr>
      <w:r w:rsidRPr="00B95B19">
        <w:rPr>
          <w:rFonts w:ascii="Times New Roman" w:hAnsi="Times New Roman"/>
          <w:highlight w:val="darkGray"/>
        </w:rPr>
        <w:t xml:space="preserve">Vyresnių kaip 3 metų vaikų slopinimui chirurginių ir diagnostinių procedūrų metu sukelti daugumai vaikų prireikia </w:t>
      </w:r>
      <w:r w:rsidRPr="00395A33">
        <w:rPr>
          <w:rFonts w:ascii="Times New Roman" w:hAnsi="Times New Roman"/>
          <w:highlight w:val="darkGray"/>
        </w:rPr>
        <w:t>1</w:t>
      </w:r>
      <w:r w:rsidR="006E31E1" w:rsidRPr="00395A33">
        <w:rPr>
          <w:rFonts w:ascii="Times New Roman" w:hAnsi="Times New Roman"/>
          <w:highlight w:val="darkGray"/>
        </w:rPr>
        <w:t>–</w:t>
      </w:r>
      <w:r w:rsidRPr="00395A33">
        <w:rPr>
          <w:rFonts w:ascii="Times New Roman" w:hAnsi="Times New Roman"/>
          <w:highlight w:val="darkGray"/>
        </w:rPr>
        <w:t>2 mg/kg kūno svorio Propoven 2 </w:t>
      </w:r>
      <w:r w:rsidRPr="00395A33">
        <w:rPr>
          <w:rFonts w:ascii="Times New Roman" w:hAnsi="Times New Roman"/>
          <w:highlight w:val="darkGray"/>
        </w:rPr>
        <w:sym w:font="Symbol" w:char="F025"/>
      </w:r>
      <w:r w:rsidRPr="00395A33">
        <w:rPr>
          <w:rFonts w:ascii="Times New Roman" w:hAnsi="Times New Roman"/>
          <w:highlight w:val="darkGray"/>
        </w:rPr>
        <w:t xml:space="preserve"> injekcinės ar infuzinės emulsijos dozės. Slopinamajam poveikiui palaikyti Propoven infuzijos greitį galima koreguoti taip, kad pasireikštų norimo gylio slopinimas. Daugumai pacientų reikia švirkšti 1,5</w:t>
      </w:r>
      <w:r w:rsidR="006E31E1" w:rsidRPr="00395A33">
        <w:rPr>
          <w:rFonts w:ascii="Times New Roman" w:hAnsi="Times New Roman"/>
          <w:highlight w:val="darkGray"/>
        </w:rPr>
        <w:t>–</w:t>
      </w:r>
      <w:r w:rsidRPr="00B95B19">
        <w:rPr>
          <w:rFonts w:ascii="Times New Roman" w:hAnsi="Times New Roman"/>
          <w:highlight w:val="darkGray"/>
        </w:rPr>
        <w:t>9 mg/kg kūno svorio/val. propofolio dozę.</w:t>
      </w:r>
    </w:p>
    <w:p w14:paraId="4E2FBB8E" w14:textId="77777777" w:rsidR="00B14FBB" w:rsidRPr="00B95B19" w:rsidRDefault="00B14FBB" w:rsidP="00B14FBB">
      <w:pPr>
        <w:autoSpaceDE w:val="0"/>
        <w:autoSpaceDN w:val="0"/>
        <w:adjustRightInd w:val="0"/>
        <w:spacing w:after="0" w:line="240" w:lineRule="auto"/>
        <w:rPr>
          <w:rFonts w:ascii="Times New Roman" w:hAnsi="Times New Roman"/>
          <w:highlight w:val="darkGray"/>
        </w:rPr>
      </w:pPr>
    </w:p>
    <w:p w14:paraId="4E2FBB8F" w14:textId="3CD60E1F" w:rsidR="00B14FBB" w:rsidRPr="00B14FBB" w:rsidRDefault="00B14FBB" w:rsidP="00B14FBB">
      <w:pPr>
        <w:spacing w:after="0" w:line="240" w:lineRule="auto"/>
        <w:rPr>
          <w:rFonts w:ascii="Times New Roman" w:hAnsi="Times New Roman"/>
        </w:rPr>
      </w:pPr>
      <w:r w:rsidRPr="00B95B19">
        <w:rPr>
          <w:rFonts w:ascii="Times New Roman" w:hAnsi="Times New Roman"/>
          <w:highlight w:val="darkGray"/>
        </w:rPr>
        <w:t>Propoven 2 </w:t>
      </w:r>
      <w:r w:rsidRPr="00B95B19">
        <w:rPr>
          <w:rFonts w:ascii="Times New Roman" w:hAnsi="Times New Roman"/>
          <w:highlight w:val="darkGray"/>
        </w:rPr>
        <w:sym w:font="Symbol" w:char="F025"/>
      </w:r>
      <w:r w:rsidRPr="00B95B19">
        <w:rPr>
          <w:rFonts w:ascii="Times New Roman" w:hAnsi="Times New Roman"/>
          <w:highlight w:val="darkGray"/>
        </w:rPr>
        <w:t xml:space="preserve"> emulsijos negalima vartoti 16 metų ir jaunesniems vaikams slopinti intensyvios terapijos skyriuje, kadangi propofolio vartojimo tokios amžiaus grupės pacientams slopinti saugumas neįrodytas.</w:t>
      </w:r>
    </w:p>
    <w:p w14:paraId="4E2FBB90" w14:textId="77777777" w:rsidR="00B14FBB" w:rsidRPr="00B14FBB" w:rsidRDefault="00B14FBB" w:rsidP="00B14FBB">
      <w:pPr>
        <w:tabs>
          <w:tab w:val="left" w:pos="567"/>
        </w:tabs>
        <w:spacing w:after="0" w:line="240" w:lineRule="auto"/>
        <w:rPr>
          <w:rFonts w:ascii="Times New Roman" w:hAnsi="Times New Roman"/>
        </w:rPr>
      </w:pPr>
    </w:p>
    <w:p w14:paraId="4E2FBB91" w14:textId="77777777"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b/>
        </w:rPr>
        <w:t>Vartojimo metodas</w:t>
      </w:r>
    </w:p>
    <w:p w14:paraId="4E2FBB92"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 xml:space="preserve">Propoven emulsija yra skirta vartoti į veną: arba į viršutinės plaštakos pusės veną, arba į dilbio veną. Anesteziologas gali naudoti adatą arba kaniulę (plono plastiko tūbelę). Propoven injekuoti į veną galima rankiniu būdu arba naudojant elektrinę injekcijų pompą. Jūsų gydytojas turi būti įsitikinęs, kad pompa tinka užpildytam švirkštui. </w:t>
      </w:r>
      <w:r w:rsidRPr="00B95B19">
        <w:rPr>
          <w:rFonts w:ascii="Times New Roman" w:hAnsi="Times New Roman"/>
          <w:highlight w:val="lightGray"/>
        </w:rPr>
        <w:t>10 ml ir 20 ml stiklo švirkštai bei 10 ml plastiko švirkštai yra skirti tik švirkštimui rankiniu būdu ir negali būti naudojami pompoje.</w:t>
      </w:r>
    </w:p>
    <w:p w14:paraId="4E2FBB93" w14:textId="77777777" w:rsidR="00B14FBB" w:rsidRPr="00B14FBB" w:rsidRDefault="00B14FBB" w:rsidP="00B14FBB">
      <w:pPr>
        <w:tabs>
          <w:tab w:val="left" w:pos="567"/>
        </w:tabs>
        <w:spacing w:after="0" w:line="240" w:lineRule="auto"/>
        <w:ind w:left="360" w:hanging="360"/>
        <w:rPr>
          <w:rFonts w:ascii="Times New Roman" w:hAnsi="Times New Roman"/>
        </w:rPr>
      </w:pPr>
    </w:p>
    <w:p w14:paraId="4E2FBB94" w14:textId="77777777" w:rsidR="00B14FBB" w:rsidRPr="00B14FBB" w:rsidRDefault="00B14FBB" w:rsidP="00B14FBB">
      <w:pPr>
        <w:tabs>
          <w:tab w:val="left" w:pos="0"/>
        </w:tabs>
        <w:spacing w:after="0" w:line="240" w:lineRule="auto"/>
        <w:rPr>
          <w:rFonts w:ascii="Times New Roman" w:hAnsi="Times New Roman"/>
        </w:rPr>
      </w:pPr>
      <w:r w:rsidRPr="00B14FBB">
        <w:rPr>
          <w:rFonts w:ascii="Times New Roman" w:hAnsi="Times New Roman"/>
        </w:rPr>
        <w:t>Propoven skirtas tik vienkartiniam vartojimui. Nesuvartotą emulsiją reikia išpilti. Prieš vartojimą užpildytą švirkštą reikia pakratyti. Jei pakračius švirkštą atsiranda du emulsijos sluoksniai, vaisto vartoti negalima. Vartoti tik tuo atveju, jei vaistas homogeninis ir užpildytas švirkštas nepažeistas.</w:t>
      </w:r>
    </w:p>
    <w:p w14:paraId="4E2FBB95" w14:textId="77777777" w:rsidR="00B14FBB" w:rsidRPr="00B14FBB" w:rsidRDefault="00B14FBB" w:rsidP="00B14FBB">
      <w:pPr>
        <w:tabs>
          <w:tab w:val="left" w:pos="567"/>
        </w:tabs>
        <w:spacing w:after="0" w:line="240" w:lineRule="auto"/>
        <w:rPr>
          <w:rFonts w:ascii="Times New Roman" w:hAnsi="Times New Roman"/>
          <w:b/>
        </w:rPr>
      </w:pPr>
    </w:p>
    <w:p w14:paraId="4E2FBB96" w14:textId="77777777"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i/>
        </w:rPr>
        <w:t xml:space="preserve">Užpildyto švirkšto panaudojimas </w:t>
      </w:r>
      <w:r w:rsidRPr="00B95B19">
        <w:rPr>
          <w:rFonts w:ascii="Times New Roman" w:hAnsi="Times New Roman"/>
          <w:i/>
          <w:highlight w:val="lightGray"/>
        </w:rPr>
        <w:t>(iš anksto surinktiems švirkštams 2 punktas negalioja)</w:t>
      </w:r>
    </w:p>
    <w:p w14:paraId="4E2FBB97"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Reikia užtikrinti sterilumą. Išorinis švirkšto paviršius ir stūmoklis yra nesterilūs!</w:t>
      </w:r>
    </w:p>
    <w:p w14:paraId="4E2FBB98" w14:textId="77777777" w:rsidR="00B14FBB" w:rsidRPr="00B14FBB" w:rsidRDefault="00B14FBB" w:rsidP="00B14FBB">
      <w:pPr>
        <w:tabs>
          <w:tab w:val="left" w:pos="567"/>
        </w:tabs>
        <w:spacing w:after="0" w:line="240" w:lineRule="auto"/>
        <w:ind w:left="567" w:hanging="567"/>
        <w:rPr>
          <w:rFonts w:ascii="Times New Roman" w:hAnsi="Times New Roman"/>
        </w:rPr>
      </w:pPr>
      <w:r w:rsidRPr="00B14FBB">
        <w:rPr>
          <w:rFonts w:ascii="Times New Roman" w:hAnsi="Times New Roman"/>
        </w:rPr>
        <w:t>1)</w:t>
      </w:r>
      <w:r w:rsidRPr="00B14FBB">
        <w:rPr>
          <w:rFonts w:ascii="Times New Roman" w:hAnsi="Times New Roman"/>
        </w:rPr>
        <w:tab/>
        <w:t>Iš pakuotės ištraukti švirkštą ir jį pakratyti.</w:t>
      </w:r>
    </w:p>
    <w:p w14:paraId="4E2FBB99" w14:textId="77777777" w:rsidR="00B14FBB" w:rsidRPr="00B14FBB" w:rsidRDefault="00B14FBB" w:rsidP="00B14FBB">
      <w:pPr>
        <w:tabs>
          <w:tab w:val="left" w:pos="567"/>
        </w:tabs>
        <w:spacing w:after="0" w:line="240" w:lineRule="auto"/>
        <w:ind w:left="567" w:hanging="567"/>
        <w:rPr>
          <w:rFonts w:ascii="Times New Roman" w:hAnsi="Times New Roman"/>
        </w:rPr>
      </w:pPr>
      <w:r w:rsidRPr="00B14FBB">
        <w:rPr>
          <w:rFonts w:ascii="Times New Roman" w:hAnsi="Times New Roman"/>
        </w:rPr>
        <w:t>2)</w:t>
      </w:r>
      <w:r w:rsidRPr="00B14FBB">
        <w:rPr>
          <w:rFonts w:ascii="Times New Roman" w:hAnsi="Times New Roman"/>
        </w:rPr>
        <w:tab/>
        <w:t>Sukant pagal laikrodžio rodyklę stūmoklį įkišti į švirkštą.</w:t>
      </w:r>
    </w:p>
    <w:p w14:paraId="4E2FBB9A" w14:textId="77777777" w:rsidR="00B14FBB" w:rsidRPr="00B14FBB" w:rsidRDefault="00B14FBB" w:rsidP="00B14FBB">
      <w:pPr>
        <w:tabs>
          <w:tab w:val="left" w:pos="567"/>
        </w:tabs>
        <w:spacing w:after="0" w:line="240" w:lineRule="auto"/>
        <w:ind w:left="567" w:hanging="567"/>
        <w:rPr>
          <w:rFonts w:ascii="Times New Roman" w:hAnsi="Times New Roman"/>
        </w:rPr>
      </w:pPr>
      <w:r w:rsidRPr="00B14FBB">
        <w:rPr>
          <w:rFonts w:ascii="Times New Roman" w:hAnsi="Times New Roman"/>
        </w:rPr>
        <w:t>3)</w:t>
      </w:r>
      <w:r w:rsidRPr="00B14FBB">
        <w:rPr>
          <w:rFonts w:ascii="Times New Roman" w:hAnsi="Times New Roman"/>
        </w:rPr>
        <w:tab/>
        <w:t>Nuo švirkšto galiuko nutraukti gaubtelį ir infuzijų sistemą, adatą arba kaniulę prijungti prie švirkšto. Išstumti oro burbuliukus (maži burbuliukai gali likti) ir taip paruoštą naudoti švirkštą įkišti į pompą arba švirkšti rankiniu būdu.</w:t>
      </w:r>
    </w:p>
    <w:p w14:paraId="4E2FBB9B" w14:textId="77777777" w:rsidR="00B14FBB" w:rsidRPr="00B14FBB" w:rsidRDefault="00B14FBB" w:rsidP="00B14FBB">
      <w:pPr>
        <w:tabs>
          <w:tab w:val="left" w:pos="567"/>
        </w:tabs>
        <w:spacing w:after="0" w:line="240" w:lineRule="auto"/>
        <w:rPr>
          <w:rFonts w:ascii="Times New Roman" w:hAnsi="Times New Roman"/>
          <w:b/>
        </w:rPr>
      </w:pPr>
    </w:p>
    <w:p w14:paraId="4E2FBB9C" w14:textId="77777777"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b/>
        </w:rPr>
        <w:t>Gydymo trukmė</w:t>
      </w:r>
    </w:p>
    <w:p w14:paraId="4E2FBB9D"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Jei Propoven taikoma raminamajam poveikiui sukelti, ilgiau kaip 7 paras vartoti negalima.</w:t>
      </w:r>
    </w:p>
    <w:p w14:paraId="4E2FBB9E" w14:textId="77777777" w:rsidR="00B14FBB" w:rsidRPr="00B14FBB" w:rsidRDefault="00B14FBB" w:rsidP="00B14FBB">
      <w:pPr>
        <w:tabs>
          <w:tab w:val="left" w:pos="567"/>
        </w:tabs>
        <w:spacing w:after="0" w:line="240" w:lineRule="auto"/>
        <w:rPr>
          <w:rFonts w:ascii="Times New Roman" w:hAnsi="Times New Roman"/>
          <w:b/>
        </w:rPr>
      </w:pPr>
    </w:p>
    <w:p w14:paraId="4E2FBB9F" w14:textId="7AE89792" w:rsidR="00B14FBB" w:rsidRPr="00B14FBB" w:rsidRDefault="00B14FBB" w:rsidP="00B14FBB">
      <w:pPr>
        <w:autoSpaceDE w:val="0"/>
        <w:autoSpaceDN w:val="0"/>
        <w:adjustRightInd w:val="0"/>
        <w:snapToGrid w:val="0"/>
        <w:spacing w:after="0" w:line="240" w:lineRule="auto"/>
        <w:rPr>
          <w:rFonts w:ascii="Times New Roman" w:eastAsia="Times New Roman" w:hAnsi="Times New Roman"/>
          <w:b/>
          <w:bCs/>
        </w:rPr>
      </w:pPr>
      <w:r w:rsidRPr="00B14FBB">
        <w:rPr>
          <w:rFonts w:ascii="Times New Roman" w:eastAsia="Times New Roman" w:hAnsi="Times New Roman"/>
          <w:b/>
          <w:bCs/>
        </w:rPr>
        <w:t xml:space="preserve">Ką daryti pavartojus per didelę </w:t>
      </w:r>
      <w:r w:rsidRPr="00B14FBB">
        <w:rPr>
          <w:rFonts w:ascii="Times New Roman" w:hAnsi="Times New Roman"/>
          <w:b/>
        </w:rPr>
        <w:t xml:space="preserve">Propoven </w:t>
      </w:r>
      <w:r w:rsidRPr="00B14FBB">
        <w:rPr>
          <w:rFonts w:ascii="Times New Roman" w:eastAsia="Times New Roman" w:hAnsi="Times New Roman"/>
          <w:b/>
          <w:bCs/>
        </w:rPr>
        <w:t>dozę</w:t>
      </w:r>
    </w:p>
    <w:p w14:paraId="4E2FBBA0" w14:textId="77777777" w:rsidR="00B14FBB" w:rsidRPr="00B14FBB" w:rsidRDefault="00B14FBB" w:rsidP="00B14FBB">
      <w:pPr>
        <w:autoSpaceDE w:val="0"/>
        <w:autoSpaceDN w:val="0"/>
        <w:adjustRightInd w:val="0"/>
        <w:spacing w:after="0" w:line="240" w:lineRule="auto"/>
        <w:rPr>
          <w:rFonts w:ascii="Times New Roman" w:hAnsi="Times New Roman"/>
        </w:rPr>
      </w:pPr>
      <w:r w:rsidRPr="00B14FBB">
        <w:rPr>
          <w:rFonts w:ascii="Times New Roman" w:hAnsi="Times New Roman"/>
        </w:rPr>
        <w:t>Gydytojas užtikrins, kad būtų suleista Jums tinkama ir procedūrai atlikti reikiama propofolio dozė.</w:t>
      </w:r>
    </w:p>
    <w:p w14:paraId="4E2FBBA1" w14:textId="77777777" w:rsidR="00B14FBB" w:rsidRPr="00B14FBB" w:rsidRDefault="00B14FBB" w:rsidP="00B14FBB">
      <w:pPr>
        <w:autoSpaceDE w:val="0"/>
        <w:autoSpaceDN w:val="0"/>
        <w:adjustRightInd w:val="0"/>
        <w:spacing w:after="0" w:line="240" w:lineRule="auto"/>
        <w:rPr>
          <w:rFonts w:ascii="Times New Roman" w:hAnsi="Times New Roman"/>
        </w:rPr>
      </w:pPr>
      <w:r w:rsidRPr="00B14FBB">
        <w:rPr>
          <w:rFonts w:ascii="Times New Roman" w:hAnsi="Times New Roman"/>
        </w:rPr>
        <w:lastRenderedPageBreak/>
        <w:t>Vis dėlto skirtingiems žmonėms reikia skirtingų dozių ir, jei Jums bus suleista per didelė dozė, anesteziologui gali tekti imtis papildomų priemonių Jūsų širdies veiklai ar kvėpavimui palaikyti. Dėl šios priežasties anestetikus gali leisti tik anesteziologas ar intensyviosios terapijos specialistas.</w:t>
      </w:r>
    </w:p>
    <w:p w14:paraId="4E2FBBA2" w14:textId="77777777" w:rsidR="00B14FBB" w:rsidRPr="00B14FBB" w:rsidRDefault="00B14FBB" w:rsidP="00B14FBB">
      <w:pPr>
        <w:tabs>
          <w:tab w:val="left" w:pos="567"/>
        </w:tabs>
        <w:spacing w:after="0" w:line="240" w:lineRule="auto"/>
        <w:jc w:val="both"/>
        <w:rPr>
          <w:rFonts w:ascii="Times New Roman" w:eastAsia="Times New Roman" w:hAnsi="Times New Roman"/>
        </w:rPr>
      </w:pPr>
    </w:p>
    <w:p w14:paraId="4E2FBBA3" w14:textId="77777777" w:rsidR="00B14FBB" w:rsidRPr="00B14FBB" w:rsidRDefault="00B14FBB" w:rsidP="00B14FBB">
      <w:pPr>
        <w:tabs>
          <w:tab w:val="left" w:pos="567"/>
        </w:tabs>
        <w:spacing w:after="0" w:line="240" w:lineRule="auto"/>
        <w:jc w:val="both"/>
        <w:rPr>
          <w:rFonts w:ascii="Times New Roman" w:hAnsi="Times New Roman"/>
        </w:rPr>
      </w:pPr>
      <w:r w:rsidRPr="00B14FBB">
        <w:rPr>
          <w:rFonts w:ascii="Times New Roman" w:hAnsi="Times New Roman"/>
        </w:rPr>
        <w:t>Jeigu kiltų daugiau klausimų dėl šio vaisto vartojimo, kreipkitės į gydytoją</w:t>
      </w:r>
      <w:r w:rsidRPr="00B14FBB">
        <w:rPr>
          <w:rFonts w:ascii="Times New Roman" w:eastAsia="Times New Roman" w:hAnsi="Times New Roman"/>
        </w:rPr>
        <w:t xml:space="preserve"> arba</w:t>
      </w:r>
      <w:r w:rsidRPr="00B14FBB">
        <w:rPr>
          <w:rFonts w:ascii="Times New Roman" w:hAnsi="Times New Roman"/>
        </w:rPr>
        <w:t xml:space="preserve"> vaistininką.</w:t>
      </w:r>
    </w:p>
    <w:p w14:paraId="4E2FBBA4" w14:textId="77777777" w:rsidR="00B14FBB" w:rsidRPr="00B14FBB" w:rsidRDefault="00B14FBB" w:rsidP="00B14FBB">
      <w:pPr>
        <w:tabs>
          <w:tab w:val="left" w:pos="567"/>
        </w:tabs>
        <w:spacing w:after="0" w:line="240" w:lineRule="auto"/>
        <w:rPr>
          <w:rFonts w:ascii="Times New Roman" w:hAnsi="Times New Roman"/>
          <w:b/>
        </w:rPr>
      </w:pPr>
    </w:p>
    <w:p w14:paraId="4E2FBBA5" w14:textId="77777777" w:rsidR="00B14FBB" w:rsidRPr="00B14FBB" w:rsidRDefault="00B14FBB" w:rsidP="00B14FBB">
      <w:pPr>
        <w:tabs>
          <w:tab w:val="left" w:pos="567"/>
        </w:tabs>
        <w:spacing w:after="0" w:line="240" w:lineRule="auto"/>
        <w:rPr>
          <w:rFonts w:ascii="Times New Roman" w:hAnsi="Times New Roman"/>
          <w:b/>
        </w:rPr>
      </w:pPr>
    </w:p>
    <w:p w14:paraId="4E2FBBA6"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b/>
        </w:rPr>
        <w:t>4.</w:t>
      </w:r>
      <w:r w:rsidRPr="00B14FBB">
        <w:rPr>
          <w:rFonts w:ascii="Times New Roman" w:hAnsi="Times New Roman"/>
          <w:b/>
        </w:rPr>
        <w:tab/>
        <w:t>Galimas šalutinis poveikis</w:t>
      </w:r>
    </w:p>
    <w:p w14:paraId="4E2FBBA7" w14:textId="77777777" w:rsidR="00B14FBB" w:rsidRPr="00B14FBB" w:rsidRDefault="00B14FBB" w:rsidP="00B14FBB">
      <w:pPr>
        <w:tabs>
          <w:tab w:val="left" w:pos="567"/>
        </w:tabs>
        <w:spacing w:after="0" w:line="240" w:lineRule="auto"/>
        <w:rPr>
          <w:rFonts w:ascii="Times New Roman" w:hAnsi="Times New Roman"/>
        </w:rPr>
      </w:pPr>
    </w:p>
    <w:p w14:paraId="4E2FBBA8"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Šis vaistas, kaip ir visi kiti, gali sukelti šalutinį poveikį, nors jis pasireiškia ne visiems žmonėms.</w:t>
      </w:r>
    </w:p>
    <w:p w14:paraId="4E2FBBA9" w14:textId="77777777" w:rsidR="00B14FBB" w:rsidRPr="00B14FBB" w:rsidRDefault="00B14FBB" w:rsidP="00B14FBB">
      <w:pPr>
        <w:tabs>
          <w:tab w:val="left" w:pos="567"/>
        </w:tabs>
        <w:spacing w:after="0" w:line="240" w:lineRule="auto"/>
        <w:rPr>
          <w:rFonts w:ascii="Times New Roman" w:hAnsi="Times New Roman"/>
        </w:rPr>
      </w:pPr>
    </w:p>
    <w:p w14:paraId="4E2FBBAA" w14:textId="77777777" w:rsidR="00B14FBB" w:rsidRPr="00B14FBB" w:rsidRDefault="00B14FBB" w:rsidP="00B14FBB">
      <w:pPr>
        <w:spacing w:after="0" w:line="240" w:lineRule="auto"/>
        <w:rPr>
          <w:rFonts w:ascii="Times New Roman" w:eastAsia="Times New Roman" w:hAnsi="Times New Roman"/>
          <w:b/>
        </w:rPr>
      </w:pPr>
      <w:r w:rsidRPr="00B14FBB">
        <w:rPr>
          <w:rFonts w:ascii="Times New Roman" w:eastAsia="Times New Roman" w:hAnsi="Times New Roman"/>
          <w:b/>
        </w:rPr>
        <w:t>Šalutinis poveikis, galintis pasireikšti anestezijos metu</w:t>
      </w:r>
    </w:p>
    <w:p w14:paraId="4E2FBBAB" w14:textId="77777777" w:rsidR="00B14FBB" w:rsidRPr="00B14FBB" w:rsidRDefault="00B14FBB" w:rsidP="00B14FBB">
      <w:pPr>
        <w:spacing w:after="0" w:line="240" w:lineRule="auto"/>
        <w:rPr>
          <w:rFonts w:ascii="Times New Roman" w:hAnsi="Times New Roman"/>
        </w:rPr>
      </w:pPr>
      <w:r w:rsidRPr="00B14FBB">
        <w:rPr>
          <w:rFonts w:ascii="Times New Roman" w:eastAsia="Times New Roman" w:hAnsi="Times New Roman"/>
        </w:rPr>
        <w:t>Toliau išvardytas šalutinis poveikis</w:t>
      </w:r>
      <w:r w:rsidRPr="00B14FBB">
        <w:rPr>
          <w:rFonts w:ascii="Times New Roman" w:hAnsi="Times New Roman"/>
        </w:rPr>
        <w:t xml:space="preserve"> gali pasireikšti </w:t>
      </w:r>
      <w:r w:rsidRPr="00B14FBB">
        <w:rPr>
          <w:rFonts w:ascii="Times New Roman" w:eastAsia="Times New Roman" w:hAnsi="Times New Roman"/>
        </w:rPr>
        <w:t>anestezijos metu (kol Jums leidžiama vaisto ar kai Jūs esate apsnūdę ar užmigę). Gydytojas stebės, ar tokio poveikio neatsiranda. Jei toks poveikis pasireikš, Jūsų gydytojas pradės tinkamą gydymą</w:t>
      </w:r>
      <w:r w:rsidRPr="00B14FBB">
        <w:rPr>
          <w:rFonts w:ascii="Times New Roman" w:hAnsi="Times New Roman"/>
        </w:rPr>
        <w:t>.</w:t>
      </w:r>
    </w:p>
    <w:p w14:paraId="4E2FBBAC" w14:textId="77777777" w:rsidR="00B14FBB" w:rsidRPr="00B14FBB" w:rsidRDefault="00B14FBB" w:rsidP="00B14FBB">
      <w:pPr>
        <w:spacing w:after="0" w:line="240" w:lineRule="auto"/>
        <w:rPr>
          <w:rFonts w:ascii="Times New Roman" w:hAnsi="Times New Roman"/>
        </w:rPr>
      </w:pPr>
    </w:p>
    <w:p w14:paraId="4E2FBBAD" w14:textId="77777777" w:rsidR="00B14FBB" w:rsidRPr="00B14FBB" w:rsidRDefault="00B14FBB" w:rsidP="00B14FBB">
      <w:pPr>
        <w:spacing w:after="0" w:line="240" w:lineRule="auto"/>
        <w:rPr>
          <w:rFonts w:ascii="Times New Roman" w:hAnsi="Times New Roman"/>
          <w:b/>
          <w:i/>
        </w:rPr>
      </w:pPr>
      <w:r w:rsidRPr="00B14FBB">
        <w:rPr>
          <w:rFonts w:ascii="Times New Roman" w:hAnsi="Times New Roman"/>
          <w:b/>
          <w:i/>
        </w:rPr>
        <w:t xml:space="preserve">Labai </w:t>
      </w:r>
      <w:r w:rsidRPr="00B14FBB">
        <w:rPr>
          <w:rFonts w:ascii="Times New Roman" w:eastAsia="Times New Roman" w:hAnsi="Times New Roman"/>
          <w:b/>
          <w:i/>
        </w:rPr>
        <w:t>dažnas</w:t>
      </w:r>
      <w:r w:rsidRPr="00B14FBB">
        <w:rPr>
          <w:rFonts w:ascii="Times New Roman" w:hAnsi="Times New Roman"/>
          <w:b/>
          <w:i/>
        </w:rPr>
        <w:t xml:space="preserve"> (gali pasireikšti </w:t>
      </w:r>
      <w:r w:rsidRPr="00B14FBB">
        <w:rPr>
          <w:rFonts w:ascii="Times New Roman" w:eastAsia="Times New Roman" w:hAnsi="Times New Roman"/>
          <w:b/>
          <w:i/>
        </w:rPr>
        <w:t xml:space="preserve">daugiau </w:t>
      </w:r>
      <w:r w:rsidRPr="00B14FBB">
        <w:rPr>
          <w:rFonts w:ascii="Times New Roman" w:hAnsi="Times New Roman"/>
          <w:b/>
          <w:i/>
        </w:rPr>
        <w:t xml:space="preserve">kaip 1 </w:t>
      </w:r>
      <w:r w:rsidRPr="00B14FBB">
        <w:rPr>
          <w:rFonts w:ascii="Times New Roman" w:eastAsia="Times New Roman" w:hAnsi="Times New Roman"/>
          <w:b/>
          <w:i/>
        </w:rPr>
        <w:t xml:space="preserve">žmogui </w:t>
      </w:r>
      <w:r w:rsidRPr="00B14FBB">
        <w:rPr>
          <w:rFonts w:ascii="Times New Roman" w:hAnsi="Times New Roman"/>
          <w:b/>
          <w:i/>
        </w:rPr>
        <w:t>iš 10</w:t>
      </w:r>
      <w:r w:rsidRPr="00B14FBB">
        <w:rPr>
          <w:rFonts w:ascii="Times New Roman" w:eastAsia="Times New Roman" w:hAnsi="Times New Roman"/>
          <w:b/>
          <w:i/>
        </w:rPr>
        <w:t>)</w:t>
      </w:r>
    </w:p>
    <w:p w14:paraId="4E2FBBAE" w14:textId="77777777" w:rsidR="00B14FBB" w:rsidRPr="00B14FBB" w:rsidRDefault="00B14FBB" w:rsidP="00B14FBB">
      <w:pPr>
        <w:numPr>
          <w:ilvl w:val="0"/>
          <w:numId w:val="27"/>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Skausmas injekcijos vietoje (injekcijos metu, prieš Jums užmiegant).</w:t>
      </w:r>
    </w:p>
    <w:p w14:paraId="4E2FBBAF" w14:textId="77777777" w:rsidR="00B14FBB" w:rsidRPr="00B14FBB" w:rsidRDefault="00B14FBB" w:rsidP="00B14FBB">
      <w:pPr>
        <w:spacing w:after="0" w:line="240" w:lineRule="auto"/>
        <w:rPr>
          <w:rFonts w:ascii="Times New Roman" w:eastAsia="Times New Roman" w:hAnsi="Times New Roman"/>
        </w:rPr>
      </w:pPr>
    </w:p>
    <w:p w14:paraId="4E2FBBB0" w14:textId="77777777" w:rsidR="00B14FBB" w:rsidRPr="00B14FBB" w:rsidRDefault="00B14FBB" w:rsidP="00B14FBB">
      <w:pPr>
        <w:spacing w:after="0" w:line="240" w:lineRule="auto"/>
        <w:rPr>
          <w:rFonts w:ascii="Times New Roman" w:eastAsia="Times New Roman" w:hAnsi="Times New Roman"/>
          <w:b/>
          <w:i/>
        </w:rPr>
      </w:pPr>
      <w:r w:rsidRPr="00B14FBB">
        <w:rPr>
          <w:rFonts w:ascii="Times New Roman" w:eastAsia="Times New Roman" w:hAnsi="Times New Roman"/>
          <w:b/>
          <w:i/>
        </w:rPr>
        <w:t>Dažnas (gali pasireikšti rečiau kaip 1 žmogui iš 10)</w:t>
      </w:r>
    </w:p>
    <w:p w14:paraId="4E2FBBB1" w14:textId="77777777" w:rsidR="00B14FBB" w:rsidRPr="00B14FBB" w:rsidRDefault="00B14FBB" w:rsidP="00B14FBB">
      <w:pPr>
        <w:numPr>
          <w:ilvl w:val="0"/>
          <w:numId w:val="27"/>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Retas ar dažnas širdies plakimas.</w:t>
      </w:r>
    </w:p>
    <w:p w14:paraId="4E2FBBB2" w14:textId="77777777" w:rsidR="00B14FBB" w:rsidRPr="00B14FBB" w:rsidRDefault="00B14FBB" w:rsidP="00B14FBB">
      <w:pPr>
        <w:numPr>
          <w:ilvl w:val="0"/>
          <w:numId w:val="27"/>
        </w:numPr>
        <w:tabs>
          <w:tab w:val="left" w:pos="567"/>
        </w:tabs>
        <w:spacing w:after="0" w:line="240" w:lineRule="auto"/>
        <w:ind w:left="567" w:hanging="567"/>
        <w:contextualSpacing/>
        <w:rPr>
          <w:rFonts w:ascii="Times New Roman" w:hAnsi="Times New Roman"/>
        </w:rPr>
      </w:pPr>
      <w:r w:rsidRPr="00B14FBB">
        <w:rPr>
          <w:rFonts w:ascii="Times New Roman" w:eastAsia="Times New Roman" w:hAnsi="Times New Roman"/>
        </w:rPr>
        <w:t>Mažas</w:t>
      </w:r>
      <w:r w:rsidRPr="00B14FBB">
        <w:rPr>
          <w:rFonts w:ascii="Times New Roman" w:hAnsi="Times New Roman"/>
        </w:rPr>
        <w:t xml:space="preserve"> kraujospūdis</w:t>
      </w:r>
      <w:r w:rsidRPr="00B14FBB">
        <w:rPr>
          <w:rFonts w:ascii="Times New Roman" w:eastAsia="Times New Roman" w:hAnsi="Times New Roman"/>
        </w:rPr>
        <w:t>.</w:t>
      </w:r>
    </w:p>
    <w:p w14:paraId="4E2FBBB3" w14:textId="77777777" w:rsidR="00B14FBB" w:rsidRPr="00B14FBB" w:rsidRDefault="00B14FBB" w:rsidP="00B14FBB">
      <w:pPr>
        <w:numPr>
          <w:ilvl w:val="0"/>
          <w:numId w:val="27"/>
        </w:numPr>
        <w:tabs>
          <w:tab w:val="left" w:pos="567"/>
        </w:tabs>
        <w:spacing w:after="0" w:line="240" w:lineRule="auto"/>
        <w:ind w:left="567" w:hanging="567"/>
        <w:contextualSpacing/>
        <w:rPr>
          <w:rFonts w:ascii="Times New Roman" w:hAnsi="Times New Roman"/>
        </w:rPr>
      </w:pPr>
      <w:r w:rsidRPr="00B14FBB">
        <w:rPr>
          <w:rFonts w:ascii="Times New Roman" w:eastAsia="Times New Roman" w:hAnsi="Times New Roman"/>
        </w:rPr>
        <w:t>Kvėpavimo pobūdžio pokytis (</w:t>
      </w:r>
      <w:r w:rsidRPr="00B14FBB">
        <w:rPr>
          <w:rFonts w:ascii="Times New Roman" w:hAnsi="Times New Roman"/>
        </w:rPr>
        <w:t>retas kvėpavimas</w:t>
      </w:r>
      <w:r w:rsidRPr="00B14FBB">
        <w:rPr>
          <w:rFonts w:ascii="Times New Roman" w:eastAsia="Times New Roman" w:hAnsi="Times New Roman"/>
        </w:rPr>
        <w:t xml:space="preserve">, </w:t>
      </w:r>
      <w:r w:rsidRPr="00B14FBB">
        <w:rPr>
          <w:rFonts w:ascii="Times New Roman" w:hAnsi="Times New Roman"/>
        </w:rPr>
        <w:t>kvėpavimo sustojimas</w:t>
      </w:r>
      <w:r w:rsidRPr="00B14FBB">
        <w:rPr>
          <w:rFonts w:ascii="Times New Roman" w:eastAsia="Times New Roman" w:hAnsi="Times New Roman"/>
        </w:rPr>
        <w:t>).</w:t>
      </w:r>
    </w:p>
    <w:p w14:paraId="4E2FBBB4" w14:textId="77777777" w:rsidR="00B14FBB" w:rsidRPr="00B14FBB" w:rsidRDefault="00B14FBB" w:rsidP="00B14FBB">
      <w:pPr>
        <w:numPr>
          <w:ilvl w:val="0"/>
          <w:numId w:val="27"/>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Žagsulys.</w:t>
      </w:r>
    </w:p>
    <w:p w14:paraId="4E2FBBB5" w14:textId="77777777" w:rsidR="00B14FBB" w:rsidRPr="00B14FBB" w:rsidRDefault="00B14FBB" w:rsidP="00B14FBB">
      <w:pPr>
        <w:numPr>
          <w:ilvl w:val="0"/>
          <w:numId w:val="27"/>
        </w:numPr>
        <w:tabs>
          <w:tab w:val="left" w:pos="567"/>
        </w:tabs>
        <w:spacing w:after="0" w:line="240" w:lineRule="auto"/>
        <w:ind w:left="567" w:hanging="567"/>
        <w:contextualSpacing/>
        <w:rPr>
          <w:rFonts w:ascii="Times New Roman" w:hAnsi="Times New Roman"/>
        </w:rPr>
      </w:pPr>
      <w:r w:rsidRPr="00B14FBB">
        <w:rPr>
          <w:rFonts w:ascii="Times New Roman" w:eastAsia="Times New Roman" w:hAnsi="Times New Roman"/>
        </w:rPr>
        <w:t>Kosulys (jis gali pasireikšti ir atsigavus</w:t>
      </w:r>
      <w:r w:rsidRPr="00B14FBB">
        <w:rPr>
          <w:rFonts w:ascii="Times New Roman" w:hAnsi="Times New Roman"/>
        </w:rPr>
        <w:t xml:space="preserve"> po anestezijos</w:t>
      </w:r>
      <w:r w:rsidRPr="00B14FBB">
        <w:rPr>
          <w:rFonts w:ascii="Times New Roman" w:eastAsia="Times New Roman" w:hAnsi="Times New Roman"/>
        </w:rPr>
        <w:t>).</w:t>
      </w:r>
    </w:p>
    <w:p w14:paraId="4E2FBBB6" w14:textId="77777777" w:rsidR="00B14FBB" w:rsidRPr="00B14FBB" w:rsidRDefault="00B14FBB" w:rsidP="00B14FBB">
      <w:pPr>
        <w:spacing w:after="0" w:line="240" w:lineRule="auto"/>
        <w:rPr>
          <w:rFonts w:ascii="Times New Roman" w:eastAsia="Times New Roman" w:hAnsi="Times New Roman"/>
        </w:rPr>
      </w:pPr>
    </w:p>
    <w:p w14:paraId="4E2FBBB7" w14:textId="77777777" w:rsidR="00B14FBB" w:rsidRPr="00B14FBB" w:rsidRDefault="00B14FBB" w:rsidP="00B14FBB">
      <w:pPr>
        <w:spacing w:after="0" w:line="240" w:lineRule="auto"/>
        <w:rPr>
          <w:rFonts w:ascii="Times New Roman" w:eastAsia="Times New Roman" w:hAnsi="Times New Roman"/>
          <w:b/>
          <w:i/>
        </w:rPr>
      </w:pPr>
      <w:r w:rsidRPr="00B14FBB">
        <w:rPr>
          <w:rFonts w:ascii="Times New Roman" w:eastAsia="Times New Roman" w:hAnsi="Times New Roman"/>
          <w:b/>
          <w:i/>
        </w:rPr>
        <w:t>Nedažnas (gali pasireikšti rečiau kaip 1 žmogui</w:t>
      </w:r>
      <w:r w:rsidRPr="00B14FBB">
        <w:rPr>
          <w:rFonts w:ascii="Times New Roman" w:hAnsi="Times New Roman"/>
          <w:b/>
          <w:i/>
        </w:rPr>
        <w:t xml:space="preserve"> iš </w:t>
      </w:r>
      <w:r w:rsidRPr="00B14FBB">
        <w:rPr>
          <w:rFonts w:ascii="Times New Roman" w:eastAsia="Times New Roman" w:hAnsi="Times New Roman"/>
          <w:b/>
          <w:i/>
        </w:rPr>
        <w:t>100)</w:t>
      </w:r>
    </w:p>
    <w:p w14:paraId="4E2FBBB8" w14:textId="77777777" w:rsidR="00B14FBB" w:rsidRPr="00B14FBB" w:rsidRDefault="00B14FBB" w:rsidP="00B14FBB">
      <w:pPr>
        <w:numPr>
          <w:ilvl w:val="0"/>
          <w:numId w:val="27"/>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Patinimas, paraudimas ar kraujo krešulio susidarymas venoje ties injekcijos vieta.</w:t>
      </w:r>
    </w:p>
    <w:p w14:paraId="4E2FBBB9" w14:textId="77777777" w:rsidR="00B14FBB" w:rsidRPr="00B14FBB" w:rsidRDefault="00B14FBB" w:rsidP="00B14FBB">
      <w:pPr>
        <w:spacing w:after="0" w:line="240" w:lineRule="auto"/>
        <w:rPr>
          <w:rFonts w:ascii="Times New Roman" w:eastAsia="Times New Roman" w:hAnsi="Times New Roman"/>
        </w:rPr>
      </w:pPr>
    </w:p>
    <w:p w14:paraId="4E2FBBBA" w14:textId="77777777" w:rsidR="00B14FBB" w:rsidRPr="00B14FBB" w:rsidRDefault="00B14FBB" w:rsidP="00B14FBB">
      <w:pPr>
        <w:spacing w:after="0" w:line="240" w:lineRule="auto"/>
        <w:rPr>
          <w:rFonts w:ascii="Times New Roman" w:eastAsia="Times New Roman" w:hAnsi="Times New Roman"/>
          <w:b/>
          <w:i/>
        </w:rPr>
      </w:pPr>
      <w:r w:rsidRPr="00B14FBB">
        <w:rPr>
          <w:rFonts w:ascii="Times New Roman" w:eastAsia="Times New Roman" w:hAnsi="Times New Roman"/>
          <w:b/>
          <w:i/>
        </w:rPr>
        <w:t>Retas (gali atsirasti rečiau kaip 1 žmogui iš 1000)</w:t>
      </w:r>
    </w:p>
    <w:p w14:paraId="4E2FBBBB" w14:textId="77777777" w:rsidR="00B14FBB" w:rsidRPr="00B14FBB" w:rsidRDefault="00B14FBB" w:rsidP="00B14FBB">
      <w:pPr>
        <w:numPr>
          <w:ilvl w:val="0"/>
          <w:numId w:val="27"/>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Kūno trūkčiojimas, drebulys ir</w:t>
      </w:r>
      <w:r w:rsidRPr="00B14FBB">
        <w:rPr>
          <w:rFonts w:ascii="Times New Roman" w:hAnsi="Times New Roman"/>
        </w:rPr>
        <w:t xml:space="preserve"> arba </w:t>
      </w:r>
      <w:r w:rsidRPr="00B14FBB">
        <w:rPr>
          <w:rFonts w:ascii="Times New Roman" w:eastAsia="Times New Roman" w:hAnsi="Times New Roman"/>
        </w:rPr>
        <w:t>traukuliai (gali pasireikšti ir atsigavus po anestezijos).</w:t>
      </w:r>
    </w:p>
    <w:p w14:paraId="4E2FBBBC" w14:textId="77777777" w:rsidR="00B14FBB" w:rsidRPr="00B14FBB" w:rsidRDefault="00B14FBB" w:rsidP="00B14FBB">
      <w:pPr>
        <w:spacing w:after="0" w:line="240" w:lineRule="auto"/>
        <w:rPr>
          <w:rFonts w:ascii="Times New Roman" w:eastAsia="Times New Roman" w:hAnsi="Times New Roman"/>
        </w:rPr>
      </w:pPr>
    </w:p>
    <w:p w14:paraId="4E2FBBBD" w14:textId="349CEC2B" w:rsidR="00B14FBB" w:rsidRPr="00B14FBB" w:rsidRDefault="00B14FBB" w:rsidP="00B14FBB">
      <w:pPr>
        <w:spacing w:after="0" w:line="240" w:lineRule="auto"/>
        <w:rPr>
          <w:rFonts w:ascii="Times New Roman" w:eastAsia="Times New Roman" w:hAnsi="Times New Roman"/>
          <w:b/>
          <w:i/>
        </w:rPr>
      </w:pPr>
      <w:r w:rsidRPr="00B14FBB">
        <w:rPr>
          <w:rFonts w:ascii="Times New Roman" w:eastAsia="Times New Roman" w:hAnsi="Times New Roman"/>
          <w:b/>
          <w:i/>
        </w:rPr>
        <w:t>Labai retas (gali pasireikšti rečiau kaip 1 žmogui iš 10</w:t>
      </w:r>
      <w:r w:rsidR="002C0BF3">
        <w:rPr>
          <w:rFonts w:ascii="Times New Roman" w:eastAsia="Times New Roman" w:hAnsi="Times New Roman"/>
          <w:b/>
          <w:i/>
        </w:rPr>
        <w:t> </w:t>
      </w:r>
      <w:r w:rsidRPr="00B14FBB">
        <w:rPr>
          <w:rFonts w:ascii="Times New Roman" w:eastAsia="Times New Roman" w:hAnsi="Times New Roman"/>
          <w:b/>
          <w:i/>
        </w:rPr>
        <w:t>000)</w:t>
      </w:r>
    </w:p>
    <w:p w14:paraId="4E2FBBBE" w14:textId="77777777" w:rsidR="00B14FBB" w:rsidRPr="00B14FBB" w:rsidRDefault="00B14FBB" w:rsidP="00B14FBB">
      <w:pPr>
        <w:numPr>
          <w:ilvl w:val="0"/>
          <w:numId w:val="27"/>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Sunkios alerginės reakcijos, sukeliančios kvėpavimo pasunkėjimą, odos patinimą ir paraudimą, karščio pylimą.</w:t>
      </w:r>
    </w:p>
    <w:p w14:paraId="4E2FBBBF" w14:textId="77777777" w:rsidR="00B14FBB" w:rsidRPr="00B14FBB" w:rsidRDefault="00B14FBB" w:rsidP="00B14FBB">
      <w:pPr>
        <w:numPr>
          <w:ilvl w:val="0"/>
          <w:numId w:val="27"/>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Stiprų dusulį sukelti galintis skysčių susikaupimas plaučiuose (gali pasireikšti ir atsigavus po anestezijos).</w:t>
      </w:r>
    </w:p>
    <w:p w14:paraId="4E2FBBC0" w14:textId="77777777" w:rsidR="00B14FBB" w:rsidRPr="00B14FBB" w:rsidRDefault="00B14FBB" w:rsidP="00B14FBB">
      <w:pPr>
        <w:numPr>
          <w:ilvl w:val="0"/>
          <w:numId w:val="27"/>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Neįprasta šlapimo spalva (gali atsirasti ir atsigavus po anestezijos).</w:t>
      </w:r>
    </w:p>
    <w:p w14:paraId="4E2FBBC1" w14:textId="77777777" w:rsidR="00B14FBB" w:rsidRPr="00B14FBB" w:rsidRDefault="00B14FBB" w:rsidP="00B14FBB">
      <w:pPr>
        <w:spacing w:after="0" w:line="240" w:lineRule="auto"/>
        <w:rPr>
          <w:rFonts w:ascii="Times New Roman" w:eastAsia="Times New Roman" w:hAnsi="Times New Roman"/>
        </w:rPr>
      </w:pPr>
    </w:p>
    <w:p w14:paraId="4E2FBBC2" w14:textId="77777777" w:rsidR="00B14FBB" w:rsidRPr="00B14FBB" w:rsidRDefault="00B14FBB" w:rsidP="00B14FBB">
      <w:pPr>
        <w:spacing w:after="0" w:line="240" w:lineRule="auto"/>
        <w:rPr>
          <w:rFonts w:ascii="Times New Roman" w:eastAsia="Times New Roman" w:hAnsi="Times New Roman"/>
          <w:b/>
          <w:i/>
        </w:rPr>
      </w:pPr>
      <w:r w:rsidRPr="00B14FBB">
        <w:rPr>
          <w:rFonts w:ascii="Times New Roman" w:eastAsia="Times New Roman" w:hAnsi="Times New Roman"/>
          <w:b/>
          <w:i/>
        </w:rPr>
        <w:t>Dažnis nežinomas (negali būti apskaičiuotas pagal turimus duomenis)</w:t>
      </w:r>
    </w:p>
    <w:p w14:paraId="4E2FBBC3" w14:textId="77777777" w:rsidR="00B14FBB" w:rsidRPr="00B14FBB" w:rsidRDefault="00B14FBB" w:rsidP="00B14FBB">
      <w:pPr>
        <w:numPr>
          <w:ilvl w:val="0"/>
          <w:numId w:val="27"/>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Nevalingi judesiai.</w:t>
      </w:r>
    </w:p>
    <w:p w14:paraId="4E2FBBC4" w14:textId="77777777" w:rsidR="006F36E8" w:rsidRPr="00F065F6" w:rsidRDefault="00B14FBB" w:rsidP="006F36E8">
      <w:pPr>
        <w:numPr>
          <w:ilvl w:val="0"/>
          <w:numId w:val="27"/>
        </w:numPr>
        <w:tabs>
          <w:tab w:val="left" w:pos="567"/>
        </w:tabs>
        <w:spacing w:after="0" w:line="240" w:lineRule="auto"/>
        <w:ind w:left="567" w:hanging="567"/>
        <w:contextualSpacing/>
        <w:rPr>
          <w:rFonts w:ascii="Times New Roman" w:eastAsia="Times New Roman" w:hAnsi="Times New Roman"/>
          <w:snapToGrid w:val="0"/>
        </w:rPr>
      </w:pPr>
      <w:r w:rsidRPr="00B14FBB">
        <w:rPr>
          <w:rFonts w:ascii="Times New Roman" w:eastAsia="Times New Roman" w:hAnsi="Times New Roman"/>
        </w:rPr>
        <w:t>Sunki odos ir audinių reakcija po netyčinio suleidimo šalia venos.</w:t>
      </w:r>
    </w:p>
    <w:p w14:paraId="4E2FBBC5" w14:textId="77777777" w:rsidR="00B14FBB" w:rsidRPr="00F065F6" w:rsidRDefault="006F36E8" w:rsidP="006F36E8">
      <w:pPr>
        <w:numPr>
          <w:ilvl w:val="0"/>
          <w:numId w:val="27"/>
        </w:numPr>
        <w:tabs>
          <w:tab w:val="left" w:pos="567"/>
        </w:tabs>
        <w:spacing w:after="0" w:line="240" w:lineRule="auto"/>
        <w:ind w:left="567" w:hanging="567"/>
        <w:contextualSpacing/>
        <w:rPr>
          <w:rFonts w:ascii="Times New Roman" w:eastAsia="Times New Roman" w:hAnsi="Times New Roman"/>
          <w:snapToGrid w:val="0"/>
        </w:rPr>
      </w:pPr>
      <w:r w:rsidRPr="00F065F6">
        <w:rPr>
          <w:rFonts w:ascii="Times New Roman" w:eastAsia="Times New Roman" w:hAnsi="Times New Roman"/>
          <w:snapToGrid w:val="0"/>
        </w:rPr>
        <w:t>Užsitęsusi, dažnai skausminga erekcija (priapizmas).</w:t>
      </w:r>
    </w:p>
    <w:p w14:paraId="4E2FBBC6" w14:textId="77777777" w:rsidR="00B14FBB" w:rsidRPr="00B14FBB" w:rsidRDefault="00B14FBB" w:rsidP="00B14FBB">
      <w:pPr>
        <w:spacing w:after="0" w:line="240" w:lineRule="auto"/>
        <w:rPr>
          <w:rFonts w:ascii="Times New Roman" w:eastAsia="Times New Roman" w:hAnsi="Times New Roman"/>
          <w:b/>
        </w:rPr>
      </w:pPr>
    </w:p>
    <w:p w14:paraId="4E2FBBC7" w14:textId="77777777" w:rsidR="00B14FBB" w:rsidRPr="00B14FBB" w:rsidRDefault="00B14FBB" w:rsidP="00B14FBB">
      <w:pPr>
        <w:spacing w:after="0" w:line="240" w:lineRule="auto"/>
        <w:rPr>
          <w:rFonts w:ascii="Times New Roman" w:eastAsia="Times New Roman" w:hAnsi="Times New Roman"/>
          <w:b/>
        </w:rPr>
      </w:pPr>
      <w:r w:rsidRPr="00B14FBB">
        <w:rPr>
          <w:rFonts w:ascii="Times New Roman" w:eastAsia="Times New Roman" w:hAnsi="Times New Roman"/>
          <w:b/>
        </w:rPr>
        <w:t>Šalutinis poveikis, galintis pasireikšti po anestezijos</w:t>
      </w:r>
    </w:p>
    <w:p w14:paraId="4E2FBBC8" w14:textId="77777777" w:rsidR="00B14FBB" w:rsidRPr="00B14FBB" w:rsidRDefault="00B14FBB" w:rsidP="00B14FBB">
      <w:pPr>
        <w:spacing w:after="0" w:line="240" w:lineRule="auto"/>
        <w:rPr>
          <w:rFonts w:ascii="Times New Roman" w:hAnsi="Times New Roman"/>
        </w:rPr>
      </w:pPr>
      <w:r w:rsidRPr="00B14FBB">
        <w:rPr>
          <w:rFonts w:ascii="Times New Roman" w:eastAsia="Times New Roman" w:hAnsi="Times New Roman"/>
        </w:rPr>
        <w:t>Toliau išvardytas</w:t>
      </w:r>
      <w:r w:rsidRPr="00B14FBB">
        <w:rPr>
          <w:rFonts w:ascii="Times New Roman" w:hAnsi="Times New Roman"/>
        </w:rPr>
        <w:t xml:space="preserve"> šalutinis poveikis</w:t>
      </w:r>
      <w:r w:rsidRPr="00B14FBB">
        <w:rPr>
          <w:rFonts w:ascii="Times New Roman" w:eastAsia="Times New Roman" w:hAnsi="Times New Roman"/>
        </w:rPr>
        <w:t xml:space="preserve"> gali pasireikšti po anestezijos (Jums bundant ar prabudus po anestezijos).</w:t>
      </w:r>
    </w:p>
    <w:p w14:paraId="4E2FBBC9" w14:textId="77777777" w:rsidR="00B14FBB" w:rsidRPr="00B14FBB" w:rsidRDefault="00B14FBB" w:rsidP="00B14FBB">
      <w:pPr>
        <w:spacing w:after="0" w:line="240" w:lineRule="auto"/>
        <w:rPr>
          <w:rFonts w:ascii="Times New Roman" w:hAnsi="Times New Roman"/>
        </w:rPr>
      </w:pPr>
    </w:p>
    <w:p w14:paraId="4E2FBBCA" w14:textId="77777777" w:rsidR="00B14FBB" w:rsidRPr="00B14FBB" w:rsidRDefault="00B14FBB" w:rsidP="00B14FBB">
      <w:pPr>
        <w:spacing w:after="0" w:line="240" w:lineRule="auto"/>
        <w:rPr>
          <w:rFonts w:ascii="Times New Roman" w:hAnsi="Times New Roman"/>
          <w:b/>
          <w:i/>
        </w:rPr>
      </w:pPr>
      <w:r w:rsidRPr="00B14FBB">
        <w:rPr>
          <w:rFonts w:ascii="Times New Roman" w:eastAsia="Times New Roman" w:hAnsi="Times New Roman"/>
          <w:b/>
          <w:i/>
        </w:rPr>
        <w:t>Dažnas</w:t>
      </w:r>
      <w:r w:rsidRPr="00B14FBB">
        <w:rPr>
          <w:rFonts w:ascii="Times New Roman" w:hAnsi="Times New Roman"/>
          <w:b/>
          <w:i/>
        </w:rPr>
        <w:t xml:space="preserve"> (gali </w:t>
      </w:r>
      <w:r w:rsidRPr="00B14FBB">
        <w:rPr>
          <w:rFonts w:ascii="Times New Roman" w:eastAsia="Times New Roman" w:hAnsi="Times New Roman"/>
          <w:b/>
          <w:i/>
        </w:rPr>
        <w:t>pasireikšti rečiau</w:t>
      </w:r>
      <w:r w:rsidRPr="00B14FBB">
        <w:rPr>
          <w:rFonts w:ascii="Times New Roman" w:hAnsi="Times New Roman"/>
          <w:b/>
          <w:i/>
        </w:rPr>
        <w:t xml:space="preserve"> </w:t>
      </w:r>
      <w:r w:rsidRPr="00B14FBB">
        <w:rPr>
          <w:rFonts w:ascii="Times New Roman" w:eastAsia="Times New Roman" w:hAnsi="Times New Roman"/>
          <w:b/>
          <w:i/>
        </w:rPr>
        <w:t>kaip</w:t>
      </w:r>
      <w:r w:rsidRPr="00B14FBB">
        <w:rPr>
          <w:rFonts w:ascii="Times New Roman" w:hAnsi="Times New Roman"/>
          <w:b/>
          <w:i/>
        </w:rPr>
        <w:t xml:space="preserve"> 1 </w:t>
      </w:r>
      <w:r w:rsidRPr="00B14FBB">
        <w:rPr>
          <w:rFonts w:ascii="Times New Roman" w:eastAsia="Times New Roman" w:hAnsi="Times New Roman"/>
          <w:b/>
          <w:i/>
        </w:rPr>
        <w:t xml:space="preserve">žmogui </w:t>
      </w:r>
      <w:r w:rsidRPr="00B14FBB">
        <w:rPr>
          <w:rFonts w:ascii="Times New Roman" w:hAnsi="Times New Roman"/>
          <w:b/>
          <w:i/>
        </w:rPr>
        <w:t>iš 10</w:t>
      </w:r>
      <w:r w:rsidRPr="00B14FBB">
        <w:rPr>
          <w:rFonts w:ascii="Times New Roman" w:eastAsia="Times New Roman" w:hAnsi="Times New Roman"/>
          <w:b/>
          <w:i/>
        </w:rPr>
        <w:t>)</w:t>
      </w:r>
    </w:p>
    <w:p w14:paraId="4E2FBBCB" w14:textId="77777777" w:rsidR="00B14FBB" w:rsidRPr="00B14FBB" w:rsidRDefault="00B14FBB" w:rsidP="00B14FBB">
      <w:pPr>
        <w:numPr>
          <w:ilvl w:val="0"/>
          <w:numId w:val="27"/>
        </w:numPr>
        <w:tabs>
          <w:tab w:val="left" w:pos="567"/>
        </w:tabs>
        <w:spacing w:after="0" w:line="240" w:lineRule="auto"/>
        <w:ind w:left="567" w:hanging="567"/>
        <w:contextualSpacing/>
        <w:rPr>
          <w:rFonts w:ascii="Times New Roman" w:hAnsi="Times New Roman"/>
        </w:rPr>
      </w:pPr>
      <w:r w:rsidRPr="00B14FBB">
        <w:rPr>
          <w:rFonts w:ascii="Times New Roman" w:eastAsia="Times New Roman" w:hAnsi="Times New Roman"/>
        </w:rPr>
        <w:t>Galvos</w:t>
      </w:r>
      <w:r w:rsidRPr="00B14FBB">
        <w:rPr>
          <w:rFonts w:ascii="Times New Roman" w:hAnsi="Times New Roman"/>
        </w:rPr>
        <w:t xml:space="preserve"> skausmas.</w:t>
      </w:r>
    </w:p>
    <w:p w14:paraId="4E2FBBCC" w14:textId="77777777" w:rsidR="00B14FBB" w:rsidRPr="00B14FBB" w:rsidRDefault="00B14FBB" w:rsidP="00B14FBB">
      <w:pPr>
        <w:numPr>
          <w:ilvl w:val="0"/>
          <w:numId w:val="27"/>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Šleikštulys (pykinimas), vėmimas.</w:t>
      </w:r>
    </w:p>
    <w:p w14:paraId="4E2FBBCD" w14:textId="77777777" w:rsidR="00B14FBB" w:rsidRPr="00B14FBB" w:rsidRDefault="00B14FBB" w:rsidP="00B14FBB">
      <w:pPr>
        <w:numPr>
          <w:ilvl w:val="0"/>
          <w:numId w:val="27"/>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Kosulys.</w:t>
      </w:r>
    </w:p>
    <w:p w14:paraId="4E2FBBCE" w14:textId="77777777" w:rsidR="00B14FBB" w:rsidRPr="00B14FBB" w:rsidRDefault="00B14FBB" w:rsidP="00B14FBB">
      <w:pPr>
        <w:spacing w:after="0" w:line="240" w:lineRule="auto"/>
        <w:rPr>
          <w:rFonts w:ascii="Times New Roman" w:eastAsia="Times New Roman" w:hAnsi="Times New Roman"/>
        </w:rPr>
      </w:pPr>
    </w:p>
    <w:p w14:paraId="4E2FBBCF" w14:textId="77777777" w:rsidR="00B14FBB" w:rsidRPr="00B14FBB" w:rsidRDefault="00B14FBB" w:rsidP="00B14FBB">
      <w:pPr>
        <w:spacing w:after="0" w:line="240" w:lineRule="auto"/>
        <w:rPr>
          <w:rFonts w:ascii="Times New Roman" w:eastAsia="Times New Roman" w:hAnsi="Times New Roman"/>
          <w:b/>
          <w:i/>
        </w:rPr>
      </w:pPr>
      <w:r w:rsidRPr="00B14FBB">
        <w:rPr>
          <w:rFonts w:ascii="Times New Roman" w:eastAsia="Times New Roman" w:hAnsi="Times New Roman"/>
          <w:b/>
          <w:i/>
        </w:rPr>
        <w:t>Retas</w:t>
      </w:r>
      <w:r w:rsidRPr="00B14FBB">
        <w:rPr>
          <w:rFonts w:ascii="Times New Roman" w:hAnsi="Times New Roman"/>
          <w:b/>
          <w:i/>
        </w:rPr>
        <w:t xml:space="preserve"> (gali </w:t>
      </w:r>
      <w:r w:rsidRPr="00B14FBB">
        <w:rPr>
          <w:rFonts w:ascii="Times New Roman" w:eastAsia="Times New Roman" w:hAnsi="Times New Roman"/>
          <w:b/>
          <w:i/>
        </w:rPr>
        <w:t>pasireikšti</w:t>
      </w:r>
      <w:r w:rsidRPr="00B14FBB">
        <w:rPr>
          <w:rFonts w:ascii="Times New Roman" w:hAnsi="Times New Roman"/>
          <w:b/>
          <w:i/>
        </w:rPr>
        <w:t xml:space="preserve"> rečiau kaip 1 </w:t>
      </w:r>
      <w:r w:rsidRPr="00B14FBB">
        <w:rPr>
          <w:rFonts w:ascii="Times New Roman" w:eastAsia="Times New Roman" w:hAnsi="Times New Roman"/>
          <w:b/>
          <w:i/>
        </w:rPr>
        <w:t>žmogui iš 1000)</w:t>
      </w:r>
    </w:p>
    <w:p w14:paraId="4E2FBBD0" w14:textId="77777777" w:rsidR="00B14FBB" w:rsidRPr="00B14FBB" w:rsidRDefault="00B14FBB" w:rsidP="00B14FBB">
      <w:pPr>
        <w:numPr>
          <w:ilvl w:val="0"/>
          <w:numId w:val="27"/>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Svaigulys, šaltkrėtis ar šalčio pojūtis.</w:t>
      </w:r>
    </w:p>
    <w:p w14:paraId="4E2FBBD1" w14:textId="77777777" w:rsidR="00B14FBB" w:rsidRPr="00B14FBB" w:rsidRDefault="00B14FBB" w:rsidP="00B14FBB">
      <w:pPr>
        <w:numPr>
          <w:ilvl w:val="0"/>
          <w:numId w:val="27"/>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Sujaudinimas.</w:t>
      </w:r>
    </w:p>
    <w:p w14:paraId="4E2FBBD2" w14:textId="77777777" w:rsidR="00B14FBB" w:rsidRPr="00B14FBB" w:rsidRDefault="00B14FBB" w:rsidP="00B14FBB">
      <w:pPr>
        <w:spacing w:after="0" w:line="240" w:lineRule="auto"/>
        <w:rPr>
          <w:rFonts w:ascii="Times New Roman" w:eastAsia="Times New Roman" w:hAnsi="Times New Roman"/>
        </w:rPr>
      </w:pPr>
    </w:p>
    <w:p w14:paraId="4E2FBBD3" w14:textId="031CEFDD" w:rsidR="00B14FBB" w:rsidRPr="00B14FBB" w:rsidRDefault="00B14FBB" w:rsidP="00B14FBB">
      <w:pPr>
        <w:spacing w:after="0" w:line="240" w:lineRule="auto"/>
        <w:rPr>
          <w:rFonts w:ascii="Times New Roman" w:hAnsi="Times New Roman"/>
          <w:b/>
          <w:i/>
        </w:rPr>
      </w:pPr>
      <w:r w:rsidRPr="00B14FBB">
        <w:rPr>
          <w:rFonts w:ascii="Times New Roman" w:eastAsia="Times New Roman" w:hAnsi="Times New Roman"/>
          <w:b/>
          <w:i/>
        </w:rPr>
        <w:lastRenderedPageBreak/>
        <w:t xml:space="preserve">Labai retas (gali pasireikšti rečiau kaip 1 žmogui </w:t>
      </w:r>
      <w:r w:rsidRPr="00B14FBB">
        <w:rPr>
          <w:rFonts w:ascii="Times New Roman" w:hAnsi="Times New Roman"/>
          <w:b/>
          <w:i/>
        </w:rPr>
        <w:t>iš 10</w:t>
      </w:r>
      <w:r w:rsidR="002C0BF3">
        <w:rPr>
          <w:rFonts w:ascii="Times New Roman" w:hAnsi="Times New Roman"/>
          <w:b/>
          <w:i/>
        </w:rPr>
        <w:t> </w:t>
      </w:r>
      <w:r w:rsidRPr="00B14FBB">
        <w:rPr>
          <w:rFonts w:ascii="Times New Roman" w:eastAsia="Times New Roman" w:hAnsi="Times New Roman"/>
          <w:b/>
          <w:i/>
        </w:rPr>
        <w:t>000)</w:t>
      </w:r>
    </w:p>
    <w:p w14:paraId="4E2FBBD4" w14:textId="77777777" w:rsidR="00B14FBB" w:rsidRPr="00B14FBB" w:rsidRDefault="00B14FBB" w:rsidP="00B14FBB">
      <w:pPr>
        <w:numPr>
          <w:ilvl w:val="0"/>
          <w:numId w:val="27"/>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Buvimas be sąmonės po operacijos (tokiais atvejais pacientai pabusdavo be jokių komplikacijų).</w:t>
      </w:r>
    </w:p>
    <w:p w14:paraId="4E2FBBD5" w14:textId="77777777" w:rsidR="00B14FBB" w:rsidRPr="00B14FBB" w:rsidRDefault="00B14FBB" w:rsidP="00B14FBB">
      <w:pPr>
        <w:numPr>
          <w:ilvl w:val="0"/>
          <w:numId w:val="27"/>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Kasos uždegimas (pankreatitas), sukeliantis stiprų pilvo skausmą (priežastinis ryšys neįrodytas).</w:t>
      </w:r>
    </w:p>
    <w:p w14:paraId="4E2FBBD6" w14:textId="77777777" w:rsidR="00B14FBB" w:rsidRPr="00B14FBB" w:rsidRDefault="00B14FBB" w:rsidP="00B14FBB">
      <w:pPr>
        <w:numPr>
          <w:ilvl w:val="0"/>
          <w:numId w:val="27"/>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Karščiavimas po operacijos.</w:t>
      </w:r>
    </w:p>
    <w:p w14:paraId="4E2FBBD7" w14:textId="77777777" w:rsidR="00B14FBB" w:rsidRPr="00B14FBB" w:rsidRDefault="00B14FBB" w:rsidP="00B14FBB">
      <w:pPr>
        <w:spacing w:after="0" w:line="240" w:lineRule="auto"/>
        <w:contextualSpacing/>
        <w:rPr>
          <w:rFonts w:ascii="Times New Roman" w:eastAsia="Times New Roman" w:hAnsi="Times New Roman"/>
        </w:rPr>
      </w:pPr>
    </w:p>
    <w:p w14:paraId="4E2FBBD8" w14:textId="77777777" w:rsidR="00B14FBB" w:rsidRPr="00B14FBB" w:rsidRDefault="00B14FBB" w:rsidP="00B14FBB">
      <w:pPr>
        <w:spacing w:after="0" w:line="240" w:lineRule="auto"/>
        <w:rPr>
          <w:rFonts w:ascii="Times New Roman" w:eastAsia="Times New Roman" w:hAnsi="Times New Roman"/>
          <w:b/>
          <w:i/>
        </w:rPr>
      </w:pPr>
      <w:r w:rsidRPr="00B14FBB">
        <w:rPr>
          <w:rFonts w:ascii="Times New Roman" w:eastAsia="Times New Roman" w:hAnsi="Times New Roman"/>
          <w:b/>
          <w:i/>
        </w:rPr>
        <w:t>Dažnis nežinomas (negali būti apskaičiuotas pagal turimus duomenis)</w:t>
      </w:r>
    </w:p>
    <w:p w14:paraId="4E2FBBD9" w14:textId="77777777" w:rsidR="00B14FBB" w:rsidRPr="00B14FBB" w:rsidRDefault="00B14FBB" w:rsidP="00B14FBB">
      <w:pPr>
        <w:numPr>
          <w:ilvl w:val="0"/>
          <w:numId w:val="27"/>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Euforijos pojūtis.</w:t>
      </w:r>
    </w:p>
    <w:p w14:paraId="4E2FBBDA" w14:textId="77777777" w:rsidR="00B14FBB" w:rsidRPr="00B14FBB" w:rsidRDefault="00B14FBB" w:rsidP="00B14FBB">
      <w:pPr>
        <w:numPr>
          <w:ilvl w:val="0"/>
          <w:numId w:val="27"/>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Lytinio potraukio sustiprėjimas.</w:t>
      </w:r>
    </w:p>
    <w:p w14:paraId="4E2FBBDB" w14:textId="77777777" w:rsidR="00B14FBB" w:rsidRPr="00B14FBB" w:rsidRDefault="00B14FBB" w:rsidP="00B14FBB">
      <w:pPr>
        <w:numPr>
          <w:ilvl w:val="0"/>
          <w:numId w:val="27"/>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Neritmiškas širdies plakimas.</w:t>
      </w:r>
    </w:p>
    <w:p w14:paraId="4E2FBBDC" w14:textId="77777777" w:rsidR="00B14FBB" w:rsidRPr="00B14FBB" w:rsidRDefault="00B14FBB" w:rsidP="00B14FBB">
      <w:pPr>
        <w:numPr>
          <w:ilvl w:val="0"/>
          <w:numId w:val="27"/>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Elektrokardiogramos (EKG) pokytis (Brugada tipo EKG).</w:t>
      </w:r>
    </w:p>
    <w:p w14:paraId="4E2FBBDD" w14:textId="77777777" w:rsidR="00B14FBB" w:rsidRPr="00B14FBB" w:rsidRDefault="00B14FBB" w:rsidP="00B14FBB">
      <w:pPr>
        <w:numPr>
          <w:ilvl w:val="0"/>
          <w:numId w:val="27"/>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Kepenų</w:t>
      </w:r>
      <w:r w:rsidRPr="00B14FBB">
        <w:rPr>
          <w:rFonts w:ascii="Times New Roman" w:hAnsi="Times New Roman"/>
        </w:rPr>
        <w:t xml:space="preserve"> padidėjimas</w:t>
      </w:r>
      <w:r w:rsidRPr="00B14FBB">
        <w:rPr>
          <w:rFonts w:ascii="Times New Roman" w:eastAsia="Times New Roman" w:hAnsi="Times New Roman"/>
        </w:rPr>
        <w:t>.</w:t>
      </w:r>
    </w:p>
    <w:p w14:paraId="4E2FBBDE" w14:textId="77777777" w:rsidR="00B14FBB" w:rsidRPr="00B14FBB" w:rsidRDefault="00B14FBB" w:rsidP="00B14FBB">
      <w:pPr>
        <w:numPr>
          <w:ilvl w:val="0"/>
          <w:numId w:val="27"/>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Inkstų nepakankamumas.</w:t>
      </w:r>
    </w:p>
    <w:p w14:paraId="4E2FBBDF" w14:textId="77777777" w:rsidR="00B14FBB" w:rsidRPr="00B14FBB" w:rsidRDefault="00B14FBB" w:rsidP="00B14FBB">
      <w:pPr>
        <w:numPr>
          <w:ilvl w:val="0"/>
          <w:numId w:val="27"/>
        </w:numPr>
        <w:tabs>
          <w:tab w:val="left" w:pos="567"/>
        </w:tabs>
        <w:spacing w:after="0" w:line="240" w:lineRule="auto"/>
        <w:ind w:left="567" w:hanging="567"/>
        <w:contextualSpacing/>
        <w:rPr>
          <w:rFonts w:ascii="Times New Roman" w:hAnsi="Times New Roman"/>
        </w:rPr>
      </w:pPr>
      <w:r w:rsidRPr="00B14FBB">
        <w:rPr>
          <w:rFonts w:ascii="Times New Roman" w:eastAsia="Times New Roman" w:hAnsi="Times New Roman"/>
        </w:rPr>
        <w:t>Raumenų ląstelių irimas (rabdomiolizė), kraujo rūgštingumo padidėjimas, didelis kalio ir riebalų kiekis</w:t>
      </w:r>
      <w:r w:rsidRPr="00B14FBB">
        <w:rPr>
          <w:rFonts w:ascii="Times New Roman" w:hAnsi="Times New Roman"/>
        </w:rPr>
        <w:t xml:space="preserve"> kraujyje</w:t>
      </w:r>
      <w:r w:rsidRPr="00B14FBB">
        <w:rPr>
          <w:rFonts w:ascii="Times New Roman" w:eastAsia="Times New Roman" w:hAnsi="Times New Roman"/>
        </w:rPr>
        <w:t>, širdies nepakankamumas.</w:t>
      </w:r>
    </w:p>
    <w:p w14:paraId="4E2FBBE0" w14:textId="77777777" w:rsidR="00B14FBB" w:rsidRDefault="00B14FBB" w:rsidP="00B14FBB">
      <w:pPr>
        <w:numPr>
          <w:ilvl w:val="0"/>
          <w:numId w:val="27"/>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Piktnaudžiavimas vaistu (daugiausia tarp sveikatos priežiūros specialistų).</w:t>
      </w:r>
    </w:p>
    <w:p w14:paraId="4E2FBBE1" w14:textId="12466CF5" w:rsidR="006F36E8" w:rsidRDefault="006F36E8" w:rsidP="006F36E8">
      <w:pPr>
        <w:numPr>
          <w:ilvl w:val="0"/>
          <w:numId w:val="27"/>
        </w:numPr>
        <w:tabs>
          <w:tab w:val="left" w:pos="567"/>
        </w:tabs>
        <w:spacing w:after="0" w:line="240" w:lineRule="auto"/>
        <w:ind w:left="567" w:hanging="567"/>
        <w:contextualSpacing/>
        <w:rPr>
          <w:rFonts w:ascii="Times New Roman" w:eastAsia="Times New Roman" w:hAnsi="Times New Roman"/>
          <w:snapToGrid w:val="0"/>
        </w:rPr>
      </w:pPr>
      <w:r w:rsidRPr="00F065F6">
        <w:rPr>
          <w:rFonts w:ascii="Times New Roman" w:eastAsia="Times New Roman" w:hAnsi="Times New Roman"/>
          <w:snapToGrid w:val="0"/>
        </w:rPr>
        <w:t>Užsitęsusi, dažnai skausminga erekcija (priapizmas).</w:t>
      </w:r>
    </w:p>
    <w:p w14:paraId="32CEA834" w14:textId="5A99F64B" w:rsidR="00F065F6" w:rsidRPr="00F065F6" w:rsidRDefault="00F065F6" w:rsidP="00F065F6">
      <w:pPr>
        <w:numPr>
          <w:ilvl w:val="0"/>
          <w:numId w:val="27"/>
        </w:numPr>
        <w:tabs>
          <w:tab w:val="left" w:pos="567"/>
        </w:tabs>
        <w:spacing w:after="0" w:line="240" w:lineRule="auto"/>
        <w:ind w:left="567" w:hanging="567"/>
        <w:contextualSpacing/>
        <w:rPr>
          <w:rFonts w:ascii="Times New Roman" w:eastAsia="Times New Roman" w:hAnsi="Times New Roman"/>
          <w:snapToGrid w:val="0"/>
        </w:rPr>
      </w:pPr>
      <w:r>
        <w:rPr>
          <w:rFonts w:ascii="Times New Roman" w:eastAsia="Times New Roman" w:hAnsi="Times New Roman"/>
          <w:snapToGrid w:val="0"/>
        </w:rPr>
        <w:t>H</w:t>
      </w:r>
      <w:r w:rsidRPr="00E96795">
        <w:rPr>
          <w:rFonts w:ascii="Times New Roman" w:eastAsia="Times New Roman" w:hAnsi="Times New Roman"/>
          <w:snapToGrid w:val="0"/>
        </w:rPr>
        <w:t>epatitas (kepenų uždegimas), ūminis kepenų nepakankamumas (simptomai gali būti pageltusi oda ir akys, niežėjimas, tamsios spalvos šlapimas, pilvo skausmas ir kepenų jautrumas (kurį gali rodyti skausmas, pasireiškiantis po dešiniuoju šonkaulių lanku), kartais sumažėjęs apetitas).</w:t>
      </w:r>
    </w:p>
    <w:p w14:paraId="4E2FBBE2" w14:textId="77777777" w:rsidR="00B14FBB" w:rsidRPr="00B14FBB" w:rsidRDefault="00B14FBB" w:rsidP="00B14FBB">
      <w:pPr>
        <w:tabs>
          <w:tab w:val="left" w:pos="567"/>
        </w:tabs>
        <w:spacing w:after="0" w:line="240" w:lineRule="auto"/>
        <w:jc w:val="both"/>
        <w:rPr>
          <w:rFonts w:ascii="Times New Roman" w:hAnsi="Times New Roman"/>
        </w:rPr>
      </w:pPr>
    </w:p>
    <w:p w14:paraId="4E2FBBE3" w14:textId="77777777" w:rsidR="00B14FBB" w:rsidRPr="00B14FBB" w:rsidRDefault="00B14FBB" w:rsidP="00B14FBB">
      <w:pPr>
        <w:tabs>
          <w:tab w:val="left" w:pos="567"/>
        </w:tabs>
        <w:spacing w:after="0" w:line="240" w:lineRule="auto"/>
        <w:jc w:val="both"/>
        <w:rPr>
          <w:rFonts w:ascii="Times New Roman" w:hAnsi="Times New Roman"/>
        </w:rPr>
      </w:pPr>
      <w:r w:rsidRPr="00B14FBB">
        <w:rPr>
          <w:rFonts w:ascii="Times New Roman" w:hAnsi="Times New Roman"/>
        </w:rPr>
        <w:t>Jei Propoven yra vartojamas kartu su lidokainu (lokalaus poveikio anestetiku, vartojamu skausmui injekcijos vietoje mažinti), retai gali pasireikšti tam tikras šalutinis poveikis:</w:t>
      </w:r>
    </w:p>
    <w:p w14:paraId="4E2FBBE4" w14:textId="77777777" w:rsidR="00B14FBB" w:rsidRPr="00B14FBB" w:rsidRDefault="00B14FBB" w:rsidP="00B14FBB">
      <w:pPr>
        <w:numPr>
          <w:ilvl w:val="0"/>
          <w:numId w:val="27"/>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Svaigulys.</w:t>
      </w:r>
    </w:p>
    <w:p w14:paraId="4E2FBBE5" w14:textId="77777777" w:rsidR="00B14FBB" w:rsidRPr="00B14FBB" w:rsidRDefault="00B14FBB" w:rsidP="00B14FBB">
      <w:pPr>
        <w:numPr>
          <w:ilvl w:val="0"/>
          <w:numId w:val="27"/>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Vėmimas.</w:t>
      </w:r>
    </w:p>
    <w:p w14:paraId="4E2FBBE6" w14:textId="77777777" w:rsidR="00B14FBB" w:rsidRPr="00B14FBB" w:rsidRDefault="00B14FBB" w:rsidP="00B14FBB">
      <w:pPr>
        <w:numPr>
          <w:ilvl w:val="0"/>
          <w:numId w:val="27"/>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Mieguistumas.</w:t>
      </w:r>
    </w:p>
    <w:p w14:paraId="4E2FBBE7" w14:textId="77777777" w:rsidR="00B14FBB" w:rsidRPr="00B14FBB" w:rsidRDefault="00B14FBB" w:rsidP="00B14FBB">
      <w:pPr>
        <w:numPr>
          <w:ilvl w:val="0"/>
          <w:numId w:val="27"/>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Priepuoliai.</w:t>
      </w:r>
    </w:p>
    <w:p w14:paraId="4E2FBBE8" w14:textId="77777777" w:rsidR="00B14FBB" w:rsidRPr="00B14FBB" w:rsidRDefault="00B14FBB" w:rsidP="00B14FBB">
      <w:pPr>
        <w:numPr>
          <w:ilvl w:val="0"/>
          <w:numId w:val="27"/>
        </w:numPr>
        <w:tabs>
          <w:tab w:val="left" w:pos="567"/>
        </w:tabs>
        <w:spacing w:after="0" w:line="240" w:lineRule="auto"/>
        <w:ind w:left="567" w:hanging="567"/>
        <w:contextualSpacing/>
        <w:rPr>
          <w:rFonts w:ascii="Times New Roman" w:hAnsi="Times New Roman"/>
        </w:rPr>
      </w:pPr>
      <w:r w:rsidRPr="00B14FBB">
        <w:rPr>
          <w:rFonts w:ascii="Times New Roman" w:eastAsia="Times New Roman" w:hAnsi="Times New Roman"/>
        </w:rPr>
        <w:t>Retas</w:t>
      </w:r>
      <w:r w:rsidRPr="00B14FBB">
        <w:rPr>
          <w:rFonts w:ascii="Times New Roman" w:hAnsi="Times New Roman"/>
        </w:rPr>
        <w:t xml:space="preserve"> širdies </w:t>
      </w:r>
      <w:r w:rsidRPr="00B14FBB">
        <w:rPr>
          <w:rFonts w:ascii="Times New Roman" w:eastAsia="Times New Roman" w:hAnsi="Times New Roman"/>
        </w:rPr>
        <w:t>plakimas (bradikardija).</w:t>
      </w:r>
    </w:p>
    <w:p w14:paraId="4E2FBBE9" w14:textId="77777777" w:rsidR="00B14FBB" w:rsidRPr="00B14FBB" w:rsidRDefault="00B14FBB" w:rsidP="00B14FBB">
      <w:pPr>
        <w:numPr>
          <w:ilvl w:val="0"/>
          <w:numId w:val="27"/>
        </w:numPr>
        <w:tabs>
          <w:tab w:val="left" w:pos="567"/>
        </w:tabs>
        <w:spacing w:after="0" w:line="240" w:lineRule="auto"/>
        <w:ind w:left="567" w:hanging="567"/>
        <w:contextualSpacing/>
        <w:rPr>
          <w:rFonts w:ascii="Times New Roman" w:hAnsi="Times New Roman"/>
        </w:rPr>
      </w:pPr>
      <w:r w:rsidRPr="00B14FBB">
        <w:rPr>
          <w:rFonts w:ascii="Times New Roman" w:eastAsia="Times New Roman" w:hAnsi="Times New Roman"/>
        </w:rPr>
        <w:t>Neritmiškas</w:t>
      </w:r>
      <w:r w:rsidRPr="00B14FBB">
        <w:rPr>
          <w:rFonts w:ascii="Times New Roman" w:hAnsi="Times New Roman"/>
        </w:rPr>
        <w:t xml:space="preserve"> širdies </w:t>
      </w:r>
      <w:r w:rsidRPr="00B14FBB">
        <w:rPr>
          <w:rFonts w:ascii="Times New Roman" w:eastAsia="Times New Roman" w:hAnsi="Times New Roman"/>
        </w:rPr>
        <w:t>plakimas</w:t>
      </w:r>
      <w:r w:rsidRPr="00B14FBB">
        <w:rPr>
          <w:rFonts w:ascii="Times New Roman" w:hAnsi="Times New Roman"/>
        </w:rPr>
        <w:t xml:space="preserve"> (širdies aritmija</w:t>
      </w:r>
      <w:r w:rsidRPr="00B14FBB">
        <w:rPr>
          <w:rFonts w:ascii="Times New Roman" w:eastAsia="Times New Roman" w:hAnsi="Times New Roman"/>
        </w:rPr>
        <w:t>).</w:t>
      </w:r>
    </w:p>
    <w:p w14:paraId="4E2FBBEA" w14:textId="77777777" w:rsidR="00B14FBB" w:rsidRPr="00B14FBB" w:rsidRDefault="00B14FBB" w:rsidP="00B14FBB">
      <w:pPr>
        <w:numPr>
          <w:ilvl w:val="0"/>
          <w:numId w:val="27"/>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Šokas.</w:t>
      </w:r>
    </w:p>
    <w:p w14:paraId="4E2FBBEB" w14:textId="77777777" w:rsidR="00B14FBB" w:rsidRPr="00B14FBB" w:rsidRDefault="00B14FBB" w:rsidP="00B14FBB">
      <w:pPr>
        <w:tabs>
          <w:tab w:val="left" w:pos="567"/>
        </w:tabs>
        <w:spacing w:after="0" w:line="240" w:lineRule="auto"/>
        <w:jc w:val="both"/>
        <w:rPr>
          <w:rFonts w:ascii="Times New Roman" w:hAnsi="Times New Roman"/>
        </w:rPr>
      </w:pPr>
    </w:p>
    <w:p w14:paraId="4E2FBBEC" w14:textId="77777777"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b/>
        </w:rPr>
        <w:t>Pranešimas apie šalutinį poveikį</w:t>
      </w:r>
    </w:p>
    <w:p w14:paraId="560384D8" w14:textId="6C0C9F3B" w:rsidR="00B4677C" w:rsidRDefault="00B4677C" w:rsidP="00B4677C">
      <w:pPr>
        <w:tabs>
          <w:tab w:val="left" w:pos="567"/>
        </w:tabs>
        <w:spacing w:after="0" w:line="240" w:lineRule="auto"/>
        <w:ind w:right="-449"/>
        <w:rPr>
          <w:rFonts w:ascii="Times New Roman" w:eastAsia="Times New Roman" w:hAnsi="Times New Roman"/>
          <w:lang w:eastAsia="lt-LT"/>
        </w:rPr>
      </w:pPr>
      <w:r w:rsidRPr="00E75800">
        <w:rPr>
          <w:rFonts w:ascii="Times New Roman" w:hAnsi="Times New Roman"/>
        </w:rPr>
        <w:t>Jeigu pasireiškė šalutinis poveikis, įskaitant šiame lapelyje nenurodytą, pasakykite gydytojui, vaistininkui arba slaugytojui</w:t>
      </w:r>
      <w:r>
        <w:rPr>
          <w:rFonts w:ascii="Times New Roman" w:hAnsi="Times New Roman"/>
        </w:rPr>
        <w:t xml:space="preserve">. </w:t>
      </w:r>
      <w:r w:rsidRPr="00664494">
        <w:rPr>
          <w:rFonts w:ascii="Times New Roman" w:eastAsia="Times New Roman" w:hAnsi="Times New Roman"/>
          <w:lang w:eastAsia="lt-LT"/>
        </w:rPr>
        <w:t xml:space="preserve">Pranešimą apie šalutinį poveikį galite užpildyti ir pateikti Valstybinės vaistų kontrolės tarnybos prie Lietuvos Respublikos sveikatos apsaugos ministerijos tinklalapyje </w:t>
      </w:r>
      <w:r w:rsidRPr="00664494">
        <w:rPr>
          <w:rFonts w:ascii="Times New Roman" w:eastAsia="Times New Roman" w:hAnsi="Times New Roman"/>
          <w:color w:val="0000EE"/>
          <w:u w:val="single"/>
          <w:lang w:eastAsia="lt-LT"/>
        </w:rPr>
        <w:t>https://vvkt.lrv.lt/lt/</w:t>
      </w:r>
      <w:r w:rsidRPr="00664494">
        <w:rPr>
          <w:rFonts w:ascii="Times New Roman" w:eastAsia="Times New Roman" w:hAnsi="Times New Roman"/>
          <w:lang w:eastAsia="lt-LT"/>
        </w:rPr>
        <w:t xml:space="preserve"> nurodytais būdais arba paskambinti nemokamu telefonu 8 800 73 568. Pranešdami apie šalutinį poveikį galite mums padėti gauti daugiau informacijos apie šio vaisto saugumą</w:t>
      </w:r>
      <w:r>
        <w:rPr>
          <w:rFonts w:ascii="Times New Roman" w:eastAsia="Times New Roman" w:hAnsi="Times New Roman"/>
          <w:lang w:eastAsia="lt-LT"/>
        </w:rPr>
        <w:t>.</w:t>
      </w:r>
    </w:p>
    <w:p w14:paraId="4F3D56A9" w14:textId="77777777" w:rsidR="00B4677C" w:rsidRPr="00E75800" w:rsidRDefault="00B4677C" w:rsidP="00B4677C">
      <w:pPr>
        <w:tabs>
          <w:tab w:val="left" w:pos="567"/>
        </w:tabs>
        <w:spacing w:after="0" w:line="240" w:lineRule="auto"/>
        <w:jc w:val="both"/>
        <w:rPr>
          <w:rFonts w:ascii="Times New Roman" w:hAnsi="Times New Roman"/>
        </w:rPr>
      </w:pPr>
    </w:p>
    <w:p w14:paraId="7F32824F" w14:textId="77777777" w:rsidR="00B4677C" w:rsidRPr="00E75800" w:rsidRDefault="00B4677C" w:rsidP="00B4677C">
      <w:pPr>
        <w:tabs>
          <w:tab w:val="left" w:pos="567"/>
        </w:tabs>
        <w:spacing w:after="0" w:line="240" w:lineRule="auto"/>
        <w:jc w:val="both"/>
        <w:rPr>
          <w:rFonts w:ascii="Times New Roman" w:hAnsi="Times New Roman"/>
        </w:rPr>
      </w:pPr>
    </w:p>
    <w:p w14:paraId="4E2FBBF0" w14:textId="480BB3D9"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b/>
        </w:rPr>
        <w:t>5.</w:t>
      </w:r>
      <w:r w:rsidRPr="00B14FBB">
        <w:rPr>
          <w:rFonts w:ascii="Times New Roman" w:hAnsi="Times New Roman"/>
          <w:b/>
        </w:rPr>
        <w:tab/>
        <w:t>Kaip laikyti Propoven</w:t>
      </w:r>
    </w:p>
    <w:p w14:paraId="4E2FBBF1" w14:textId="77777777" w:rsidR="00B14FBB" w:rsidRPr="00B14FBB" w:rsidRDefault="00B14FBB" w:rsidP="00B14FBB">
      <w:pPr>
        <w:tabs>
          <w:tab w:val="left" w:pos="567"/>
        </w:tabs>
        <w:spacing w:after="0" w:line="240" w:lineRule="auto"/>
        <w:rPr>
          <w:rFonts w:ascii="Times New Roman" w:hAnsi="Times New Roman"/>
        </w:rPr>
      </w:pPr>
    </w:p>
    <w:p w14:paraId="4E2FBBF2"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Šį vaistą laikykite vaikams nepastebimoje ir nepasiekiamoje vietoje.</w:t>
      </w:r>
    </w:p>
    <w:p w14:paraId="4E2FBBF3" w14:textId="77777777" w:rsidR="00B14FBB" w:rsidRPr="00B14FBB" w:rsidRDefault="00B14FBB" w:rsidP="00B14FBB">
      <w:pPr>
        <w:tabs>
          <w:tab w:val="left" w:pos="567"/>
        </w:tabs>
        <w:spacing w:after="0" w:line="240" w:lineRule="auto"/>
        <w:rPr>
          <w:rFonts w:ascii="Times New Roman" w:hAnsi="Times New Roman"/>
        </w:rPr>
      </w:pPr>
    </w:p>
    <w:p w14:paraId="4E2FBBF4"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Ant švirkšto ir išorinės pakuotės po „EXP“ nurodytam tinkamumo laikui pasibaigus, šio vaisto vartoti negalima. Vaistas tinkamas vartoti iki paskutinės nurodyto mėnesio dienos.</w:t>
      </w:r>
    </w:p>
    <w:p w14:paraId="4E2FBBF5" w14:textId="77777777" w:rsidR="00B14FBB" w:rsidRPr="00B14FBB" w:rsidRDefault="00B14FBB" w:rsidP="00B14FBB">
      <w:pPr>
        <w:tabs>
          <w:tab w:val="left" w:pos="567"/>
        </w:tabs>
        <w:spacing w:after="0" w:line="240" w:lineRule="auto"/>
        <w:rPr>
          <w:rFonts w:ascii="Times New Roman" w:hAnsi="Times New Roman"/>
        </w:rPr>
      </w:pPr>
    </w:p>
    <w:p w14:paraId="4E2FBBF6" w14:textId="03FF76C2"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Laikyti ne aukštesnėje kaip 25 </w:t>
      </w:r>
      <w:r w:rsidRPr="00B14FBB">
        <w:rPr>
          <w:rFonts w:ascii="Times New Roman" w:hAnsi="Times New Roman"/>
        </w:rPr>
        <w:sym w:font="Symbol" w:char="F0B0"/>
      </w:r>
      <w:r w:rsidRPr="00B14FBB">
        <w:rPr>
          <w:rFonts w:ascii="Times New Roman" w:hAnsi="Times New Roman"/>
        </w:rPr>
        <w:t>C temperatūroje.</w:t>
      </w:r>
    </w:p>
    <w:p w14:paraId="4E2FBBF7"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Negalima užšaldyti.</w:t>
      </w:r>
    </w:p>
    <w:p w14:paraId="4E2FBBF8" w14:textId="77777777" w:rsidR="00B14FBB" w:rsidRPr="00B14FBB" w:rsidRDefault="00B14FBB" w:rsidP="00B14FBB">
      <w:pPr>
        <w:tabs>
          <w:tab w:val="left" w:pos="567"/>
        </w:tabs>
        <w:spacing w:after="0" w:line="240" w:lineRule="auto"/>
        <w:rPr>
          <w:rFonts w:ascii="Times New Roman" w:hAnsi="Times New Roman"/>
        </w:rPr>
      </w:pPr>
    </w:p>
    <w:p w14:paraId="4E2FBBF9"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Pirmą kartą atidarius talpyklę, vaistą būtina vartoti nedelsiant.</w:t>
      </w:r>
    </w:p>
    <w:p w14:paraId="4E2FBBFA" w14:textId="77777777" w:rsidR="00B14FBB" w:rsidRPr="00B14FBB" w:rsidRDefault="00B14FBB" w:rsidP="00B14FBB">
      <w:pPr>
        <w:shd w:val="clear" w:color="auto" w:fill="E6E6E6"/>
        <w:tabs>
          <w:tab w:val="left" w:pos="567"/>
        </w:tabs>
        <w:spacing w:after="0" w:line="240" w:lineRule="auto"/>
        <w:rPr>
          <w:rFonts w:ascii="Times New Roman" w:hAnsi="Times New Roman"/>
        </w:rPr>
      </w:pPr>
      <w:r w:rsidRPr="00B14FBB">
        <w:rPr>
          <w:rFonts w:ascii="Times New Roman" w:hAnsi="Times New Roman"/>
        </w:rPr>
        <w:t>Atidarius švirkštą infuzijų sistemą, kurioje yra nepraskiestos Propoven 1 % emulsijos, reikia keisti kas 12 valandų. Propoven 1 </w:t>
      </w:r>
      <w:r w:rsidRPr="00B14FBB">
        <w:rPr>
          <w:rFonts w:ascii="Times New Roman" w:hAnsi="Times New Roman"/>
        </w:rPr>
        <w:sym w:font="Symbol" w:char="F025"/>
      </w:r>
      <w:r w:rsidRPr="00B14FBB">
        <w:rPr>
          <w:rFonts w:ascii="Times New Roman" w:hAnsi="Times New Roman"/>
        </w:rPr>
        <w:t xml:space="preserve"> emulsiją galima praskiesti 50 mg/ml (5 </w:t>
      </w:r>
      <w:r w:rsidRPr="00B14FBB">
        <w:rPr>
          <w:rFonts w:ascii="Times New Roman" w:hAnsi="Times New Roman"/>
        </w:rPr>
        <w:sym w:font="Symbol" w:char="F025"/>
      </w:r>
      <w:r w:rsidRPr="00B14FBB">
        <w:rPr>
          <w:rFonts w:ascii="Times New Roman" w:hAnsi="Times New Roman"/>
        </w:rPr>
        <w:t>) gliukozės injekciniu tirpalu arba 9 mg/ml (0,9 </w:t>
      </w:r>
      <w:r w:rsidRPr="00B14FBB">
        <w:rPr>
          <w:rFonts w:ascii="Times New Roman" w:hAnsi="Times New Roman"/>
        </w:rPr>
        <w:sym w:font="Symbol" w:char="F025"/>
      </w:r>
      <w:r w:rsidRPr="00B14FBB">
        <w:rPr>
          <w:rFonts w:ascii="Times New Roman" w:hAnsi="Times New Roman"/>
        </w:rPr>
        <w:t>) natrio chlorido injekciniu tirpalu, arba maišyti su 10 mg/ml (1 </w:t>
      </w:r>
      <w:r w:rsidRPr="00B14FBB">
        <w:rPr>
          <w:rFonts w:ascii="Times New Roman" w:hAnsi="Times New Roman"/>
        </w:rPr>
        <w:sym w:font="Symbol" w:char="F025"/>
      </w:r>
      <w:r w:rsidRPr="00B14FBB">
        <w:rPr>
          <w:rFonts w:ascii="Times New Roman" w:hAnsi="Times New Roman"/>
        </w:rPr>
        <w:t>) lidokaino injekciniu tirpalu, kuriame nėra konservantų (mažiausia propofolio koncentracija turi būti 2 mg/ml.). Mišinį būtina ruošti prieš pat vartojimą aseptinėmis, kontroliuojamomis ir validuotomis sąlygomis bei po paruošimo suvartoti 6 valandų laikotarpiu.</w:t>
      </w:r>
    </w:p>
    <w:p w14:paraId="4E2FBBFB" w14:textId="77777777" w:rsidR="00B14FBB" w:rsidRPr="00B14FBB" w:rsidRDefault="00B14FBB" w:rsidP="00B14FBB">
      <w:pPr>
        <w:tabs>
          <w:tab w:val="left" w:pos="567"/>
        </w:tabs>
        <w:spacing w:after="0" w:line="240" w:lineRule="auto"/>
        <w:rPr>
          <w:rFonts w:ascii="Times New Roman" w:hAnsi="Times New Roman"/>
        </w:rPr>
      </w:pPr>
    </w:p>
    <w:p w14:paraId="4E2FBBFC" w14:textId="77777777" w:rsidR="00B14FBB" w:rsidRPr="00B14FBB" w:rsidRDefault="00B14FBB" w:rsidP="00B14FBB">
      <w:pPr>
        <w:tabs>
          <w:tab w:val="left" w:pos="567"/>
        </w:tabs>
        <w:spacing w:after="0" w:line="240" w:lineRule="auto"/>
        <w:rPr>
          <w:rFonts w:ascii="Times New Roman" w:hAnsi="Times New Roman"/>
        </w:rPr>
      </w:pPr>
      <w:r w:rsidRPr="00B95B19">
        <w:rPr>
          <w:rFonts w:ascii="Times New Roman" w:hAnsi="Times New Roman"/>
          <w:highlight w:val="lightGray"/>
        </w:rPr>
        <w:t>Po švirkšto atidarymo infuzijų sistemą, kurioje yra Propoven emulsijos, reikia keisti kas 12 valandų.</w:t>
      </w:r>
      <w:r w:rsidRPr="00B14FBB">
        <w:rPr>
          <w:rFonts w:ascii="Times New Roman" w:hAnsi="Times New Roman"/>
        </w:rPr>
        <w:t xml:space="preserve"> </w:t>
      </w:r>
    </w:p>
    <w:p w14:paraId="4E2FBBFD" w14:textId="77777777" w:rsidR="00B14FBB" w:rsidRPr="00B14FBB" w:rsidRDefault="00B14FBB" w:rsidP="00B14FBB">
      <w:pPr>
        <w:tabs>
          <w:tab w:val="left" w:pos="567"/>
        </w:tabs>
        <w:spacing w:after="0" w:line="240" w:lineRule="auto"/>
        <w:rPr>
          <w:rFonts w:ascii="Times New Roman" w:hAnsi="Times New Roman"/>
        </w:rPr>
      </w:pPr>
    </w:p>
    <w:p w14:paraId="4E2FBBFE" w14:textId="77777777" w:rsidR="00B14FBB" w:rsidRPr="00B14FBB" w:rsidRDefault="00B14FBB" w:rsidP="00B14FBB">
      <w:pPr>
        <w:tabs>
          <w:tab w:val="left" w:pos="567"/>
        </w:tabs>
        <w:spacing w:after="0" w:line="240" w:lineRule="auto"/>
        <w:rPr>
          <w:rFonts w:ascii="Times New Roman" w:eastAsia="Times New Roman" w:hAnsi="Times New Roman"/>
        </w:rPr>
      </w:pPr>
      <w:r w:rsidRPr="00B14FBB">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4E2FBBFF" w14:textId="77777777" w:rsidR="00B14FBB" w:rsidRPr="00B14FBB" w:rsidRDefault="00B14FBB" w:rsidP="00B14FBB">
      <w:pPr>
        <w:tabs>
          <w:tab w:val="left" w:pos="567"/>
        </w:tabs>
        <w:spacing w:after="0" w:line="240" w:lineRule="auto"/>
        <w:rPr>
          <w:rFonts w:ascii="Times New Roman" w:hAnsi="Times New Roman"/>
        </w:rPr>
      </w:pPr>
    </w:p>
    <w:p w14:paraId="4E2FBC00" w14:textId="77777777" w:rsidR="00B14FBB" w:rsidRPr="00B14FBB" w:rsidRDefault="00B14FBB" w:rsidP="00B14FBB">
      <w:pPr>
        <w:tabs>
          <w:tab w:val="left" w:pos="567"/>
        </w:tabs>
        <w:spacing w:after="0" w:line="240" w:lineRule="auto"/>
        <w:rPr>
          <w:rFonts w:ascii="Times New Roman" w:hAnsi="Times New Roman"/>
        </w:rPr>
      </w:pPr>
    </w:p>
    <w:p w14:paraId="4E2FBC01" w14:textId="77777777" w:rsidR="00B14FBB" w:rsidRPr="00B14FBB" w:rsidRDefault="00B14FBB" w:rsidP="00B14FBB">
      <w:pPr>
        <w:keepNext/>
        <w:keepLines/>
        <w:tabs>
          <w:tab w:val="left" w:pos="567"/>
        </w:tabs>
        <w:spacing w:after="0" w:line="240" w:lineRule="auto"/>
        <w:rPr>
          <w:rFonts w:ascii="Times New Roman" w:hAnsi="Times New Roman"/>
          <w:b/>
        </w:rPr>
      </w:pPr>
      <w:r w:rsidRPr="00B14FBB">
        <w:rPr>
          <w:rFonts w:ascii="Times New Roman" w:hAnsi="Times New Roman"/>
          <w:b/>
        </w:rPr>
        <w:t>6.</w:t>
      </w:r>
      <w:r w:rsidRPr="00B14FBB">
        <w:rPr>
          <w:rFonts w:ascii="Times New Roman" w:hAnsi="Times New Roman"/>
          <w:b/>
        </w:rPr>
        <w:tab/>
        <w:t>Pakuotės turinys ir kita informacija</w:t>
      </w:r>
    </w:p>
    <w:p w14:paraId="4E2FBC02" w14:textId="77777777" w:rsidR="00B14FBB" w:rsidRPr="00B14FBB" w:rsidRDefault="00B14FBB" w:rsidP="00B14FBB">
      <w:pPr>
        <w:keepNext/>
        <w:keepLines/>
        <w:tabs>
          <w:tab w:val="left" w:pos="567"/>
        </w:tabs>
        <w:spacing w:after="0" w:line="240" w:lineRule="auto"/>
        <w:rPr>
          <w:rFonts w:ascii="Times New Roman" w:hAnsi="Times New Roman"/>
          <w:b/>
        </w:rPr>
      </w:pPr>
    </w:p>
    <w:p w14:paraId="4E2FBC03" w14:textId="77777777" w:rsidR="00B14FBB" w:rsidRPr="00B14FBB" w:rsidRDefault="00B14FBB" w:rsidP="00B14FBB">
      <w:pPr>
        <w:keepNext/>
        <w:keepLines/>
        <w:tabs>
          <w:tab w:val="left" w:pos="567"/>
        </w:tabs>
        <w:spacing w:after="0" w:line="240" w:lineRule="auto"/>
        <w:rPr>
          <w:rFonts w:ascii="Times New Roman" w:hAnsi="Times New Roman"/>
          <w:b/>
        </w:rPr>
      </w:pPr>
      <w:r w:rsidRPr="00B14FBB">
        <w:rPr>
          <w:rFonts w:ascii="Times New Roman" w:hAnsi="Times New Roman"/>
          <w:b/>
        </w:rPr>
        <w:t>Propoven sudėtis</w:t>
      </w:r>
    </w:p>
    <w:p w14:paraId="4E2FBC04" w14:textId="77777777" w:rsidR="00B14FBB" w:rsidRPr="00B14FBB" w:rsidRDefault="00B14FBB" w:rsidP="00B14FBB">
      <w:pPr>
        <w:keepNext/>
        <w:keepLines/>
        <w:tabs>
          <w:tab w:val="left" w:pos="567"/>
        </w:tabs>
        <w:spacing w:after="0" w:line="240" w:lineRule="auto"/>
        <w:rPr>
          <w:rFonts w:ascii="Times New Roman" w:hAnsi="Times New Roman"/>
        </w:rPr>
      </w:pPr>
    </w:p>
    <w:p w14:paraId="4E2FBC05" w14:textId="77777777" w:rsidR="00B14FBB" w:rsidRPr="00B14FBB" w:rsidRDefault="00B14FBB" w:rsidP="00B14FBB">
      <w:pPr>
        <w:keepNext/>
        <w:keepLines/>
        <w:tabs>
          <w:tab w:val="left" w:pos="567"/>
        </w:tabs>
        <w:spacing w:after="0" w:line="240" w:lineRule="auto"/>
        <w:rPr>
          <w:rFonts w:ascii="Times New Roman" w:hAnsi="Times New Roman"/>
        </w:rPr>
      </w:pPr>
      <w:r w:rsidRPr="00B14FBB">
        <w:rPr>
          <w:rFonts w:ascii="Times New Roman" w:hAnsi="Times New Roman"/>
        </w:rPr>
        <w:t>-</w:t>
      </w:r>
      <w:r w:rsidRPr="00B14FBB">
        <w:rPr>
          <w:rFonts w:ascii="Times New Roman" w:hAnsi="Times New Roman"/>
        </w:rPr>
        <w:tab/>
        <w:t>Veiklioji medžiaga yra propofolis.</w:t>
      </w:r>
    </w:p>
    <w:p w14:paraId="4E2FBC06" w14:textId="77777777" w:rsidR="00B14FBB" w:rsidRPr="00B14FBB" w:rsidRDefault="00B14FBB" w:rsidP="00B14FBB">
      <w:pPr>
        <w:keepNext/>
        <w:keepLines/>
        <w:tabs>
          <w:tab w:val="left" w:pos="567"/>
        </w:tabs>
        <w:spacing w:after="0" w:line="240" w:lineRule="auto"/>
        <w:rPr>
          <w:rFonts w:ascii="Times New Roman" w:hAnsi="Times New Roman"/>
          <w:shd w:val="clear" w:color="auto" w:fill="E6E6E6"/>
        </w:rPr>
      </w:pPr>
      <w:r w:rsidRPr="00B14FBB">
        <w:rPr>
          <w:rFonts w:ascii="Times New Roman" w:hAnsi="Times New Roman"/>
          <w:shd w:val="clear" w:color="auto" w:fill="E6E6E6"/>
        </w:rPr>
        <w:t>1 ml emulsijos yra 10 mg propofolio.</w:t>
      </w:r>
    </w:p>
    <w:p w14:paraId="4E2FBC07" w14:textId="77777777" w:rsidR="00B14FBB" w:rsidRPr="00B14FBB" w:rsidRDefault="00B14FBB" w:rsidP="00B14FBB">
      <w:pPr>
        <w:keepNext/>
        <w:keepLines/>
        <w:tabs>
          <w:tab w:val="left" w:pos="567"/>
        </w:tabs>
        <w:spacing w:after="0" w:line="240" w:lineRule="auto"/>
        <w:rPr>
          <w:rFonts w:ascii="Times New Roman" w:hAnsi="Times New Roman"/>
        </w:rPr>
      </w:pPr>
      <w:r w:rsidRPr="00B95B19">
        <w:rPr>
          <w:rFonts w:ascii="Times New Roman" w:hAnsi="Times New Roman"/>
          <w:highlight w:val="lightGray"/>
        </w:rPr>
        <w:t>1 ml emulsijos yra 20 mg propofolio.</w:t>
      </w:r>
    </w:p>
    <w:p w14:paraId="4E2FBC08" w14:textId="77777777" w:rsidR="00B14FBB" w:rsidRPr="00B14FBB" w:rsidRDefault="00B14FBB" w:rsidP="00B14FBB">
      <w:pPr>
        <w:tabs>
          <w:tab w:val="left" w:pos="567"/>
        </w:tabs>
        <w:spacing w:after="0" w:line="240" w:lineRule="auto"/>
        <w:rPr>
          <w:rFonts w:ascii="Times New Roman" w:hAnsi="Times New Roman"/>
          <w:shd w:val="clear" w:color="auto" w:fill="E6E6E6"/>
        </w:rPr>
      </w:pPr>
    </w:p>
    <w:p w14:paraId="4E2FBC09" w14:textId="77777777" w:rsidR="00B14FBB" w:rsidRPr="00B14FBB" w:rsidRDefault="00B14FBB" w:rsidP="00B14FBB">
      <w:pPr>
        <w:tabs>
          <w:tab w:val="left" w:pos="567"/>
        </w:tabs>
        <w:spacing w:after="0" w:line="240" w:lineRule="auto"/>
        <w:rPr>
          <w:rFonts w:ascii="Times New Roman" w:hAnsi="Times New Roman"/>
          <w:shd w:val="clear" w:color="auto" w:fill="E6E6E6"/>
        </w:rPr>
      </w:pPr>
      <w:r w:rsidRPr="00B14FBB">
        <w:rPr>
          <w:rFonts w:ascii="Times New Roman" w:hAnsi="Times New Roman"/>
          <w:shd w:val="clear" w:color="auto" w:fill="E6E6E6"/>
        </w:rPr>
        <w:t>Kiekviename 10 ml užpildytame švirkšte yra 100 mg propofolio.</w:t>
      </w:r>
    </w:p>
    <w:p w14:paraId="4E2FBC0A" w14:textId="77777777" w:rsidR="00B14FBB" w:rsidRPr="00B14FBB" w:rsidRDefault="00B14FBB" w:rsidP="00B14FBB">
      <w:pPr>
        <w:tabs>
          <w:tab w:val="left" w:pos="567"/>
        </w:tabs>
        <w:spacing w:after="0" w:line="240" w:lineRule="auto"/>
        <w:rPr>
          <w:rFonts w:ascii="Times New Roman" w:hAnsi="Times New Roman"/>
          <w:shd w:val="clear" w:color="auto" w:fill="E6E6E6"/>
        </w:rPr>
      </w:pPr>
      <w:r w:rsidRPr="00B14FBB">
        <w:rPr>
          <w:rFonts w:ascii="Times New Roman" w:hAnsi="Times New Roman"/>
          <w:shd w:val="clear" w:color="auto" w:fill="E6E6E6"/>
        </w:rPr>
        <w:t>Kiekviename 20 ml užpildytame švirkšte yra 200 mg propofolio.</w:t>
      </w:r>
    </w:p>
    <w:p w14:paraId="4E2FBC0B" w14:textId="77777777" w:rsidR="00B14FBB" w:rsidRPr="00B14FBB" w:rsidRDefault="00B14FBB" w:rsidP="00B14FBB">
      <w:pPr>
        <w:tabs>
          <w:tab w:val="left" w:pos="567"/>
        </w:tabs>
        <w:spacing w:after="0" w:line="240" w:lineRule="auto"/>
        <w:rPr>
          <w:rFonts w:ascii="Times New Roman" w:hAnsi="Times New Roman"/>
          <w:shd w:val="clear" w:color="auto" w:fill="E6E6E6"/>
        </w:rPr>
      </w:pPr>
      <w:r w:rsidRPr="00B14FBB">
        <w:rPr>
          <w:rFonts w:ascii="Times New Roman" w:hAnsi="Times New Roman"/>
          <w:shd w:val="clear" w:color="auto" w:fill="E6E6E6"/>
        </w:rPr>
        <w:t>Kiekviename 50 ml užpildytame švirkšte yra 500 mg propofolio.</w:t>
      </w:r>
    </w:p>
    <w:p w14:paraId="4E2FBC0C" w14:textId="77777777" w:rsidR="00B14FBB" w:rsidRPr="00B14FBB" w:rsidRDefault="00B14FBB" w:rsidP="00B14FBB">
      <w:pPr>
        <w:tabs>
          <w:tab w:val="left" w:pos="567"/>
        </w:tabs>
        <w:spacing w:after="0" w:line="240" w:lineRule="auto"/>
        <w:rPr>
          <w:rFonts w:ascii="Times New Roman" w:hAnsi="Times New Roman"/>
        </w:rPr>
      </w:pPr>
      <w:r w:rsidRPr="00B95B19">
        <w:rPr>
          <w:rFonts w:ascii="Times New Roman" w:hAnsi="Times New Roman"/>
          <w:highlight w:val="lightGray"/>
        </w:rPr>
        <w:t>Kiekviename 50 ml užpildytame švirkšte yra 1000 mg propofolio</w:t>
      </w:r>
      <w:r w:rsidRPr="00B14FBB">
        <w:rPr>
          <w:rFonts w:ascii="Times New Roman" w:hAnsi="Times New Roman"/>
        </w:rPr>
        <w:t>.</w:t>
      </w:r>
    </w:p>
    <w:p w14:paraId="4E2FBC0D" w14:textId="77777777" w:rsidR="00B14FBB" w:rsidRPr="00B14FBB" w:rsidRDefault="00B14FBB" w:rsidP="00B14FBB">
      <w:pPr>
        <w:tabs>
          <w:tab w:val="left" w:pos="567"/>
        </w:tabs>
        <w:spacing w:after="0" w:line="240" w:lineRule="auto"/>
        <w:rPr>
          <w:rFonts w:ascii="Times New Roman" w:hAnsi="Times New Roman"/>
        </w:rPr>
      </w:pPr>
    </w:p>
    <w:p w14:paraId="4E2FBC0E" w14:textId="7A7BABAB"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w:t>
      </w:r>
      <w:r w:rsidRPr="00B14FBB">
        <w:rPr>
          <w:rFonts w:ascii="Times New Roman" w:hAnsi="Times New Roman"/>
        </w:rPr>
        <w:tab/>
        <w:t>Pagalbinės medžiagos yra rafinuotas sojų aliejus, vidutinės grandinės trigliceridai, išgryninti kiaušinių fosfatidai, glicerolis, oleino rūgštis, natrio hidroksidas, injekcinis vanduo.</w:t>
      </w:r>
    </w:p>
    <w:p w14:paraId="4E2FBC0F" w14:textId="77777777" w:rsidR="00B14FBB" w:rsidRPr="00B14FBB" w:rsidRDefault="00B14FBB" w:rsidP="00B14FBB">
      <w:pPr>
        <w:tabs>
          <w:tab w:val="left" w:pos="567"/>
        </w:tabs>
        <w:spacing w:after="0" w:line="240" w:lineRule="auto"/>
        <w:rPr>
          <w:rFonts w:ascii="Times New Roman" w:hAnsi="Times New Roman"/>
        </w:rPr>
      </w:pPr>
    </w:p>
    <w:p w14:paraId="4E2FBC10" w14:textId="77777777" w:rsidR="00B14FBB" w:rsidRPr="00B14FBB" w:rsidRDefault="00B14FBB" w:rsidP="00B14FBB">
      <w:pPr>
        <w:tabs>
          <w:tab w:val="left" w:pos="567"/>
        </w:tabs>
        <w:spacing w:after="0" w:line="240" w:lineRule="auto"/>
        <w:rPr>
          <w:rFonts w:ascii="Times New Roman" w:hAnsi="Times New Roman"/>
          <w:b/>
        </w:rPr>
      </w:pPr>
      <w:r w:rsidRPr="00B14FBB">
        <w:rPr>
          <w:rFonts w:ascii="Times New Roman" w:hAnsi="Times New Roman"/>
          <w:b/>
        </w:rPr>
        <w:t>Propoven išvaizda ir kiekis pakuotėje</w:t>
      </w:r>
    </w:p>
    <w:p w14:paraId="4E2FBC11"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Propoven yra balta aliejus-vandenyje injekcinė ar infuzinė emulsija</w:t>
      </w:r>
      <w:r w:rsidRPr="00B14FBB">
        <w:rPr>
          <w:rFonts w:ascii="Times New Roman" w:hAnsi="Times New Roman"/>
          <w:i/>
        </w:rPr>
        <w:t xml:space="preserve"> </w:t>
      </w:r>
      <w:r w:rsidRPr="00B14FBB">
        <w:rPr>
          <w:rFonts w:ascii="Times New Roman" w:hAnsi="Times New Roman"/>
        </w:rPr>
        <w:t>užpildytame švirkšte.</w:t>
      </w:r>
    </w:p>
    <w:p w14:paraId="4E2FBC12" w14:textId="77777777" w:rsidR="00B14FBB" w:rsidRPr="00B14FBB" w:rsidRDefault="00B14FBB" w:rsidP="00B14FBB">
      <w:pPr>
        <w:tabs>
          <w:tab w:val="left" w:pos="567"/>
        </w:tabs>
        <w:spacing w:after="0" w:line="240" w:lineRule="auto"/>
        <w:jc w:val="both"/>
        <w:rPr>
          <w:rFonts w:ascii="Times New Roman" w:hAnsi="Times New Roman"/>
        </w:rPr>
      </w:pPr>
    </w:p>
    <w:p w14:paraId="4E2FBC13"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 xml:space="preserve">Propoven yra tiekiamas plastiko </w:t>
      </w:r>
      <w:r w:rsidRPr="00B95B19">
        <w:rPr>
          <w:rFonts w:ascii="Times New Roman" w:hAnsi="Times New Roman"/>
          <w:highlight w:val="lightGray"/>
        </w:rPr>
        <w:t>ir stiklo</w:t>
      </w:r>
      <w:r w:rsidRPr="00B14FBB">
        <w:rPr>
          <w:rFonts w:ascii="Times New Roman" w:hAnsi="Times New Roman"/>
        </w:rPr>
        <w:t xml:space="preserve"> užpildytais švirkštais.</w:t>
      </w:r>
    </w:p>
    <w:p w14:paraId="4E2FBC14" w14:textId="77777777" w:rsidR="00B14FBB" w:rsidRPr="00B14FBB" w:rsidRDefault="00B14FBB" w:rsidP="00B14FBB">
      <w:pPr>
        <w:tabs>
          <w:tab w:val="left" w:pos="567"/>
        </w:tabs>
        <w:spacing w:after="0" w:line="240" w:lineRule="auto"/>
        <w:jc w:val="both"/>
        <w:rPr>
          <w:rFonts w:ascii="Times New Roman" w:hAnsi="Times New Roman"/>
        </w:rPr>
      </w:pPr>
    </w:p>
    <w:p w14:paraId="4E2FBC15" w14:textId="77777777" w:rsidR="00B14FBB" w:rsidRPr="00B14FBB" w:rsidRDefault="00B14FBB" w:rsidP="00B14FBB">
      <w:pPr>
        <w:tabs>
          <w:tab w:val="left" w:pos="567"/>
        </w:tabs>
        <w:spacing w:after="0" w:line="240" w:lineRule="auto"/>
        <w:jc w:val="both"/>
        <w:rPr>
          <w:rFonts w:ascii="Times New Roman" w:hAnsi="Times New Roman"/>
          <w:u w:val="single"/>
        </w:rPr>
      </w:pPr>
      <w:r w:rsidRPr="00B14FBB">
        <w:rPr>
          <w:rFonts w:ascii="Times New Roman" w:hAnsi="Times New Roman"/>
          <w:u w:val="single"/>
        </w:rPr>
        <w:t>Pakuotės dydžiai:</w:t>
      </w:r>
    </w:p>
    <w:p w14:paraId="4E2FBC16" w14:textId="77777777" w:rsidR="00B14FBB" w:rsidRPr="00B95B19" w:rsidRDefault="00B14FBB" w:rsidP="00B14FBB">
      <w:pPr>
        <w:tabs>
          <w:tab w:val="left" w:pos="567"/>
        </w:tabs>
        <w:spacing w:after="0" w:line="240" w:lineRule="auto"/>
        <w:rPr>
          <w:rFonts w:ascii="Times New Roman" w:hAnsi="Times New Roman"/>
          <w:highlight w:val="lightGray"/>
        </w:rPr>
      </w:pPr>
      <w:r w:rsidRPr="00B95B19">
        <w:rPr>
          <w:rFonts w:ascii="Times New Roman" w:hAnsi="Times New Roman"/>
          <w:highlight w:val="lightGray"/>
        </w:rPr>
        <w:t>Pakuotė, kurioje yra 5 stiklo švirkštai užpildyti 10 ml emulsijos.</w:t>
      </w:r>
    </w:p>
    <w:p w14:paraId="4E2FBC17" w14:textId="77777777" w:rsidR="00B14FBB" w:rsidRPr="00B95B19" w:rsidRDefault="00B14FBB" w:rsidP="00B14FBB">
      <w:pPr>
        <w:tabs>
          <w:tab w:val="left" w:pos="567"/>
        </w:tabs>
        <w:spacing w:after="0" w:line="240" w:lineRule="auto"/>
        <w:rPr>
          <w:rFonts w:ascii="Times New Roman" w:hAnsi="Times New Roman"/>
          <w:highlight w:val="lightGray"/>
        </w:rPr>
      </w:pPr>
      <w:r w:rsidRPr="00B95B19">
        <w:rPr>
          <w:rFonts w:ascii="Times New Roman" w:hAnsi="Times New Roman"/>
          <w:highlight w:val="lightGray"/>
        </w:rPr>
        <w:t>Pakuotė, kurioje yra 6 plastiko švirkštai užpildyti 10 ml emulsijos.</w:t>
      </w:r>
    </w:p>
    <w:p w14:paraId="4E2FBC18" w14:textId="77777777" w:rsidR="00B14FBB" w:rsidRPr="00B95B19" w:rsidRDefault="00B14FBB" w:rsidP="00B14FBB">
      <w:pPr>
        <w:tabs>
          <w:tab w:val="left" w:pos="567"/>
        </w:tabs>
        <w:spacing w:after="0" w:line="240" w:lineRule="auto"/>
        <w:rPr>
          <w:rFonts w:ascii="Times New Roman" w:hAnsi="Times New Roman"/>
          <w:highlight w:val="lightGray"/>
        </w:rPr>
      </w:pPr>
      <w:r w:rsidRPr="00B95B19">
        <w:rPr>
          <w:rFonts w:ascii="Times New Roman" w:hAnsi="Times New Roman"/>
          <w:highlight w:val="lightGray"/>
        </w:rPr>
        <w:t>Pakuotė, kurioje yra 5 stiklo švirkštai užpildyti 20 ml emulsijos.</w:t>
      </w:r>
    </w:p>
    <w:p w14:paraId="4E2FBC19" w14:textId="77777777" w:rsidR="00B14FBB" w:rsidRPr="00B14FBB" w:rsidRDefault="00B14FBB" w:rsidP="00B14FBB">
      <w:pPr>
        <w:tabs>
          <w:tab w:val="left" w:pos="567"/>
        </w:tabs>
        <w:spacing w:after="0" w:line="240" w:lineRule="auto"/>
        <w:rPr>
          <w:rFonts w:ascii="Times New Roman" w:hAnsi="Times New Roman"/>
        </w:rPr>
      </w:pPr>
      <w:r w:rsidRPr="00B95B19">
        <w:rPr>
          <w:rFonts w:ascii="Times New Roman" w:hAnsi="Times New Roman"/>
          <w:highlight w:val="lightGray"/>
        </w:rPr>
        <w:t>Pakuotė, kurioje yra 6 plastiko švirkštai užpildyti 20 ml emulsijos.</w:t>
      </w:r>
    </w:p>
    <w:p w14:paraId="4E2FBC1A" w14:textId="77777777" w:rsidR="00B14FBB" w:rsidRPr="00B14FBB" w:rsidRDefault="00B14FBB" w:rsidP="00B14FBB">
      <w:pPr>
        <w:tabs>
          <w:tab w:val="left" w:pos="567"/>
        </w:tabs>
        <w:spacing w:after="0" w:line="240" w:lineRule="auto"/>
        <w:rPr>
          <w:rFonts w:ascii="Times New Roman" w:hAnsi="Times New Roman"/>
        </w:rPr>
      </w:pPr>
      <w:r w:rsidRPr="00B95B19">
        <w:rPr>
          <w:rFonts w:ascii="Times New Roman" w:hAnsi="Times New Roman"/>
          <w:highlight w:val="darkGray"/>
        </w:rPr>
        <w:t>Pakuotė, kurioje yra 1 plastiko švirkštas užpildytas 50 ml emulsijos.</w:t>
      </w:r>
    </w:p>
    <w:p w14:paraId="4E2FBC1B" w14:textId="77777777" w:rsidR="00B14FBB" w:rsidRPr="00B14FBB" w:rsidRDefault="00B14FBB" w:rsidP="00B14FBB">
      <w:pPr>
        <w:tabs>
          <w:tab w:val="left" w:pos="567"/>
        </w:tabs>
        <w:spacing w:after="0" w:line="240" w:lineRule="auto"/>
        <w:jc w:val="both"/>
        <w:rPr>
          <w:rFonts w:ascii="Times New Roman" w:hAnsi="Times New Roman"/>
        </w:rPr>
      </w:pPr>
    </w:p>
    <w:p w14:paraId="4E2FBC1C" w14:textId="77777777" w:rsidR="00B14FBB" w:rsidRPr="00B14FBB" w:rsidRDefault="00B14FBB" w:rsidP="00B14FBB">
      <w:pPr>
        <w:tabs>
          <w:tab w:val="left" w:pos="567"/>
        </w:tabs>
        <w:spacing w:after="0" w:line="240" w:lineRule="auto"/>
        <w:jc w:val="both"/>
        <w:rPr>
          <w:rFonts w:ascii="Times New Roman" w:hAnsi="Times New Roman"/>
          <w:b/>
        </w:rPr>
      </w:pPr>
      <w:r w:rsidRPr="00B14FBB">
        <w:rPr>
          <w:rFonts w:ascii="Times New Roman" w:hAnsi="Times New Roman"/>
          <w:b/>
        </w:rPr>
        <w:t>Registruotojas ir gamintojas</w:t>
      </w:r>
    </w:p>
    <w:p w14:paraId="4E2FBC1D" w14:textId="77777777" w:rsidR="00B14FBB" w:rsidRPr="00B14FBB" w:rsidRDefault="00B14FBB" w:rsidP="00B14FBB">
      <w:pPr>
        <w:tabs>
          <w:tab w:val="left" w:pos="567"/>
        </w:tabs>
        <w:spacing w:after="0" w:line="240" w:lineRule="auto"/>
        <w:rPr>
          <w:rFonts w:ascii="Times New Roman" w:hAnsi="Times New Roman"/>
        </w:rPr>
      </w:pPr>
    </w:p>
    <w:p w14:paraId="4E2FBC1E" w14:textId="77777777" w:rsidR="00B14FBB" w:rsidRPr="00F065F6" w:rsidRDefault="00B14FBB" w:rsidP="00B14FBB">
      <w:pPr>
        <w:tabs>
          <w:tab w:val="left" w:pos="567"/>
        </w:tabs>
        <w:spacing w:after="0" w:line="240" w:lineRule="auto"/>
        <w:rPr>
          <w:rFonts w:ascii="Times New Roman" w:hAnsi="Times New Roman"/>
          <w:b/>
          <w:bCs/>
          <w:iCs/>
        </w:rPr>
      </w:pPr>
      <w:r w:rsidRPr="00F065F6">
        <w:rPr>
          <w:rFonts w:ascii="Times New Roman" w:hAnsi="Times New Roman"/>
          <w:b/>
          <w:bCs/>
          <w:iCs/>
        </w:rPr>
        <w:t>Registruotojas</w:t>
      </w:r>
    </w:p>
    <w:p w14:paraId="4E2FBC1F"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Fresenius Kabi Deutschland GmbH</w:t>
      </w:r>
    </w:p>
    <w:p w14:paraId="4E2FBC20"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61346 Bad Homburg v.d.H.</w:t>
      </w:r>
    </w:p>
    <w:p w14:paraId="4E2FBC21"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Vokietija</w:t>
      </w:r>
    </w:p>
    <w:p w14:paraId="4E2FBC22" w14:textId="77777777" w:rsidR="00B14FBB" w:rsidRPr="00B14FBB" w:rsidRDefault="00B14FBB" w:rsidP="00B14FBB">
      <w:pPr>
        <w:tabs>
          <w:tab w:val="left" w:pos="567"/>
        </w:tabs>
        <w:spacing w:after="0" w:line="240" w:lineRule="auto"/>
        <w:rPr>
          <w:rFonts w:ascii="Times New Roman" w:hAnsi="Times New Roman"/>
          <w:i/>
        </w:rPr>
      </w:pPr>
    </w:p>
    <w:p w14:paraId="4E2FBC23" w14:textId="77777777" w:rsidR="00B14FBB" w:rsidRPr="00F065F6" w:rsidRDefault="00B14FBB" w:rsidP="00B14FBB">
      <w:pPr>
        <w:tabs>
          <w:tab w:val="left" w:pos="567"/>
        </w:tabs>
        <w:spacing w:after="0" w:line="240" w:lineRule="auto"/>
        <w:rPr>
          <w:rFonts w:ascii="Times New Roman" w:hAnsi="Times New Roman"/>
          <w:b/>
          <w:bCs/>
          <w:iCs/>
        </w:rPr>
      </w:pPr>
      <w:r w:rsidRPr="00F065F6">
        <w:rPr>
          <w:rFonts w:ascii="Times New Roman" w:hAnsi="Times New Roman"/>
          <w:b/>
          <w:bCs/>
          <w:iCs/>
        </w:rPr>
        <w:t>Gamintojas</w:t>
      </w:r>
    </w:p>
    <w:p w14:paraId="4E2FBC24"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Fresenius Kabi Austria GmbH</w:t>
      </w:r>
    </w:p>
    <w:p w14:paraId="4E2FBC25"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Hafnerstraße 36</w:t>
      </w:r>
    </w:p>
    <w:p w14:paraId="4E2FBC26"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8055 Graz</w:t>
      </w:r>
    </w:p>
    <w:p w14:paraId="4E2FBC27"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Austrija</w:t>
      </w:r>
    </w:p>
    <w:p w14:paraId="4E2FBC28" w14:textId="77777777" w:rsidR="00B14FBB" w:rsidRPr="00B14FBB" w:rsidRDefault="00B14FBB" w:rsidP="00B14FBB">
      <w:pPr>
        <w:tabs>
          <w:tab w:val="left" w:pos="567"/>
        </w:tabs>
        <w:spacing w:after="0" w:line="240" w:lineRule="auto"/>
        <w:rPr>
          <w:rFonts w:ascii="Times New Roman" w:hAnsi="Times New Roman"/>
        </w:rPr>
      </w:pPr>
    </w:p>
    <w:p w14:paraId="4E2FBC2A" w14:textId="3E540644" w:rsidR="00B14FBB" w:rsidRPr="00B14FBB" w:rsidRDefault="00B14FBB" w:rsidP="00B14FBB">
      <w:pPr>
        <w:tabs>
          <w:tab w:val="left" w:pos="567"/>
        </w:tabs>
        <w:spacing w:after="0" w:line="240" w:lineRule="auto"/>
        <w:jc w:val="both"/>
        <w:rPr>
          <w:rFonts w:ascii="Times New Roman" w:hAnsi="Times New Roman"/>
        </w:rPr>
      </w:pPr>
      <w:r w:rsidRPr="00B14FBB">
        <w:rPr>
          <w:rFonts w:ascii="Times New Roman" w:hAnsi="Times New Roman"/>
        </w:rPr>
        <w:t>Jeigu apie šį vaistą norite sužinoti daugiau, kreipkitės į vietinį registruotojo atstovą</w:t>
      </w:r>
      <w:r w:rsidR="00EB1BB0">
        <w:rPr>
          <w:rFonts w:ascii="Times New Roman" w:hAnsi="Times New Roman"/>
        </w:rPr>
        <w:t>:</w:t>
      </w:r>
    </w:p>
    <w:p w14:paraId="4E2FBC2B" w14:textId="77777777" w:rsidR="00B14FBB" w:rsidRPr="00B14FBB" w:rsidRDefault="00B14FBB" w:rsidP="00B14FBB">
      <w:pPr>
        <w:tabs>
          <w:tab w:val="left" w:pos="567"/>
        </w:tabs>
        <w:spacing w:after="0" w:line="240" w:lineRule="auto"/>
        <w:jc w:val="both"/>
        <w:rPr>
          <w:rFonts w:ascii="Times New Roman" w:hAnsi="Times New Roman"/>
        </w:rPr>
      </w:pPr>
      <w:r w:rsidRPr="00B14FBB">
        <w:rPr>
          <w:rFonts w:ascii="Times New Roman" w:hAnsi="Times New Roman"/>
        </w:rPr>
        <w:t>UAB „Fresenius Kabi Baltics“</w:t>
      </w:r>
    </w:p>
    <w:p w14:paraId="4E2FBC2E" w14:textId="6FE5F4DC" w:rsidR="00B14FBB" w:rsidRPr="00B14FBB" w:rsidRDefault="00B14FBB" w:rsidP="00B14FBB">
      <w:pPr>
        <w:tabs>
          <w:tab w:val="left" w:pos="567"/>
        </w:tabs>
        <w:spacing w:after="0" w:line="240" w:lineRule="auto"/>
        <w:jc w:val="both"/>
        <w:rPr>
          <w:rFonts w:ascii="Times New Roman" w:hAnsi="Times New Roman"/>
        </w:rPr>
      </w:pPr>
      <w:r w:rsidRPr="00B14FBB">
        <w:rPr>
          <w:rFonts w:ascii="Times New Roman" w:hAnsi="Times New Roman"/>
        </w:rPr>
        <w:t xml:space="preserve">Tel. </w:t>
      </w:r>
      <w:r w:rsidR="00EB1BB0">
        <w:rPr>
          <w:rFonts w:ascii="Times New Roman" w:hAnsi="Times New Roman"/>
        </w:rPr>
        <w:t>+ 370</w:t>
      </w:r>
      <w:r w:rsidR="00CF6AFD" w:rsidRPr="00CF6AFD">
        <w:rPr>
          <w:rFonts w:ascii="Times New Roman" w:hAnsi="Times New Roman"/>
        </w:rPr>
        <w:t xml:space="preserve"> 5</w:t>
      </w:r>
      <w:r w:rsidR="006E31E1">
        <w:rPr>
          <w:rFonts w:ascii="Times New Roman" w:hAnsi="Times New Roman"/>
        </w:rPr>
        <w:t xml:space="preserve"> </w:t>
      </w:r>
      <w:r w:rsidR="00CF6AFD" w:rsidRPr="00CF6AFD">
        <w:rPr>
          <w:rFonts w:ascii="Times New Roman" w:hAnsi="Times New Roman"/>
        </w:rPr>
        <w:t xml:space="preserve"> 252 3213</w:t>
      </w:r>
    </w:p>
    <w:p w14:paraId="4E2FBC30" w14:textId="77777777" w:rsidR="00B14FBB" w:rsidRPr="00B14FBB" w:rsidRDefault="00B14FBB" w:rsidP="00B14FBB">
      <w:pPr>
        <w:tabs>
          <w:tab w:val="left" w:pos="567"/>
        </w:tabs>
        <w:spacing w:after="0" w:line="240" w:lineRule="auto"/>
        <w:jc w:val="both"/>
        <w:rPr>
          <w:rFonts w:ascii="Times New Roman" w:hAnsi="Times New Roman"/>
        </w:rPr>
      </w:pPr>
    </w:p>
    <w:p w14:paraId="4E2FBC31" w14:textId="27D243E0" w:rsidR="00B14FBB" w:rsidRPr="00B14FBB" w:rsidRDefault="002C0BF3" w:rsidP="00B14FBB">
      <w:pPr>
        <w:tabs>
          <w:tab w:val="left" w:pos="567"/>
        </w:tabs>
        <w:spacing w:after="0" w:line="240" w:lineRule="auto"/>
        <w:ind w:right="-1370"/>
        <w:rPr>
          <w:rFonts w:ascii="Times New Roman" w:hAnsi="Times New Roman"/>
          <w:b/>
        </w:rPr>
      </w:pPr>
      <w:r w:rsidRPr="002C0BF3">
        <w:rPr>
          <w:rFonts w:ascii="Times New Roman" w:hAnsi="Times New Roman"/>
          <w:b/>
        </w:rPr>
        <w:t>Šis vaistas Europos ekonominės erdvės valstybėse narėse ir Jungtinėje Karalystėje (Šiaurės Airijoje) registruotas tokiais pavadinimais</w:t>
      </w:r>
      <w:r w:rsidR="00B14FBB" w:rsidRPr="00B14FBB">
        <w:rPr>
          <w:rFonts w:ascii="Times New Roman" w:hAnsi="Times New Roman"/>
          <w:b/>
        </w:rPr>
        <w:t>:</w:t>
      </w:r>
    </w:p>
    <w:p w14:paraId="4E2FBC32" w14:textId="77777777" w:rsidR="00B14FBB" w:rsidRPr="00B14FBB" w:rsidRDefault="00B14FBB" w:rsidP="00B14FBB">
      <w:pPr>
        <w:spacing w:after="0" w:line="240" w:lineRule="auto"/>
        <w:jc w:val="both"/>
        <w:rPr>
          <w:rFonts w:ascii="Times New Roman" w:hAnsi="Times New Roman"/>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0"/>
        <w:gridCol w:w="6325"/>
      </w:tblGrid>
      <w:tr w:rsidR="00992422" w:rsidRPr="00AF59BE" w14:paraId="4E2FBC35" w14:textId="77777777" w:rsidTr="002E6E23">
        <w:trPr>
          <w:cantSplit/>
          <w:trHeight w:val="70"/>
          <w:tblHeader/>
        </w:trPr>
        <w:tc>
          <w:tcPr>
            <w:tcW w:w="27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2FBC33" w14:textId="77777777" w:rsidR="00B14FBB" w:rsidRPr="00B14FBB" w:rsidRDefault="00B14FBB" w:rsidP="00B14FBB">
            <w:pPr>
              <w:spacing w:after="0" w:line="240" w:lineRule="auto"/>
              <w:rPr>
                <w:rFonts w:ascii="Times New Roman" w:hAnsi="Times New Roman"/>
                <w:b/>
              </w:rPr>
            </w:pPr>
            <w:r w:rsidRPr="00B14FBB">
              <w:rPr>
                <w:rFonts w:ascii="Times New Roman" w:hAnsi="Times New Roman"/>
                <w:b/>
              </w:rPr>
              <w:lastRenderedPageBreak/>
              <w:t>Valstybės narės pavadinimas</w:t>
            </w:r>
          </w:p>
        </w:tc>
        <w:tc>
          <w:tcPr>
            <w:tcW w:w="63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2FBC34" w14:textId="77777777" w:rsidR="00B14FBB" w:rsidRPr="00B14FBB" w:rsidRDefault="00B14FBB" w:rsidP="00B14FBB">
            <w:pPr>
              <w:spacing w:after="0" w:line="240" w:lineRule="auto"/>
              <w:rPr>
                <w:rFonts w:ascii="Times New Roman" w:hAnsi="Times New Roman"/>
                <w:b/>
              </w:rPr>
            </w:pPr>
            <w:r w:rsidRPr="00B14FBB">
              <w:rPr>
                <w:rFonts w:ascii="Times New Roman" w:hAnsi="Times New Roman"/>
                <w:b/>
              </w:rPr>
              <w:t>Vaisto pavadinimas</w:t>
            </w:r>
          </w:p>
        </w:tc>
      </w:tr>
      <w:tr w:rsidR="00992422" w:rsidRPr="00AF59BE" w14:paraId="4E2FBC38" w14:textId="77777777" w:rsidTr="002E6E23">
        <w:trPr>
          <w:cantSplit/>
          <w:trHeight w:val="70"/>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14:paraId="4E2FBC36"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Austrija</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14:paraId="4E2FBC37"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Propofol MCT Fresenius 10 mg/ml Emulsion zur Injektion/Infusion in einer Fertigspritze</w:t>
            </w:r>
          </w:p>
        </w:tc>
      </w:tr>
      <w:tr w:rsidR="00992422" w:rsidRPr="00AF59BE" w14:paraId="4E2FBC3B" w14:textId="77777777" w:rsidTr="002E6E23">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14:paraId="4E2FBC39"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Belgija</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14:paraId="4E2FBC3A"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Propolipid 1 %</w:t>
            </w:r>
          </w:p>
        </w:tc>
      </w:tr>
      <w:tr w:rsidR="00992422" w:rsidRPr="00AF59BE" w14:paraId="4E2FBC3E" w14:textId="77777777" w:rsidTr="002E6E23">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14:paraId="4E2FBC3C"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Kipras</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14:paraId="4E2FBC3D"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Propofol 1% MCT/LCT Fresenius</w:t>
            </w:r>
          </w:p>
        </w:tc>
      </w:tr>
      <w:tr w:rsidR="00992422" w:rsidRPr="00AF59BE" w14:paraId="4E2FBC41" w14:textId="77777777" w:rsidTr="002E6E23">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14:paraId="4E2FBC3F"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Danija</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14:paraId="4E2FBC40"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Propolipid</w:t>
            </w:r>
          </w:p>
        </w:tc>
      </w:tr>
      <w:tr w:rsidR="00992422" w:rsidRPr="00AF59BE" w14:paraId="4E2FBC44" w14:textId="77777777" w:rsidTr="002E6E23">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14:paraId="4E2FBC42"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Estija</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14:paraId="4E2FBC43"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Propoven 1%</w:t>
            </w:r>
          </w:p>
        </w:tc>
      </w:tr>
      <w:tr w:rsidR="00992422" w:rsidRPr="00AF59BE" w14:paraId="4E2FBC47" w14:textId="77777777" w:rsidTr="002E6E23">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14:paraId="4E2FBC45"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Vokietija</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14:paraId="4E2FBC46"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Propofol MCT Fresenius 10 mg/ml Emulsion zur Injektion/Infusion in einer Fertigspritze</w:t>
            </w:r>
          </w:p>
        </w:tc>
      </w:tr>
      <w:tr w:rsidR="00992422" w:rsidRPr="00AF59BE" w14:paraId="4E2FBC4A" w14:textId="77777777" w:rsidTr="002E6E23">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14:paraId="4E2FBC48"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Graikija</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14:paraId="4E2FBC49"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Propofol MCT Fresenius 10 mg/ml γαλάκτωμα για ένεση/έγχυση σε προγεμισμένη σύριγγα</w:t>
            </w:r>
          </w:p>
        </w:tc>
      </w:tr>
      <w:tr w:rsidR="00992422" w:rsidRPr="00AF59BE" w14:paraId="4E2FBC4D" w14:textId="77777777" w:rsidTr="002E6E23">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14:paraId="4E2FBC4B"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Suomija</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14:paraId="4E2FBC4C"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Propolipid 10 mg/ml injektio-/infuusioneste, emulsio, esitäytetyssä ruiskussa</w:t>
            </w:r>
          </w:p>
        </w:tc>
      </w:tr>
      <w:tr w:rsidR="00992422" w:rsidRPr="00AF59BE" w14:paraId="4E2FBC50" w14:textId="77777777" w:rsidTr="002E6E23">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14:paraId="4E2FBC4E"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Vengrija</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14:paraId="4E2FBC4F"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Propofol 1% MCT/LCT Fresenius, emulzió injekcióhoz vagy infúzióhoz előretöltött fecskendőben</w:t>
            </w:r>
          </w:p>
        </w:tc>
      </w:tr>
      <w:tr w:rsidR="00992422" w:rsidRPr="00AF59BE" w14:paraId="4E2FBC53" w14:textId="77777777" w:rsidTr="002E6E23">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14:paraId="4E2FBC51"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Islandija</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14:paraId="4E2FBC52"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Propolipid 10 mg/ml</w:t>
            </w:r>
          </w:p>
        </w:tc>
      </w:tr>
      <w:tr w:rsidR="00992422" w:rsidRPr="00AF59BE" w14:paraId="4E2FBC56" w14:textId="77777777" w:rsidTr="002E6E23">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14:paraId="4E2FBC54"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Airija</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14:paraId="4E2FBC55" w14:textId="4882A84A" w:rsidR="00B14FBB" w:rsidRPr="00B14FBB" w:rsidRDefault="00EB1BB0" w:rsidP="00B14FBB">
            <w:pPr>
              <w:spacing w:after="0" w:line="240" w:lineRule="auto"/>
              <w:rPr>
                <w:rFonts w:ascii="Times New Roman" w:hAnsi="Times New Roman"/>
              </w:rPr>
            </w:pPr>
            <w:r w:rsidRPr="00EB1BB0">
              <w:rPr>
                <w:rFonts w:ascii="Times New Roman" w:hAnsi="Times New Roman"/>
              </w:rPr>
              <w:t>Propofol 1% (10</w:t>
            </w:r>
            <w:r>
              <w:rPr>
                <w:rFonts w:ascii="Times New Roman" w:hAnsi="Times New Roman"/>
              </w:rPr>
              <w:t> </w:t>
            </w:r>
            <w:r w:rsidRPr="00EB1BB0">
              <w:rPr>
                <w:rFonts w:ascii="Times New Roman" w:hAnsi="Times New Roman"/>
              </w:rPr>
              <w:t>mg/ml) emulsion for injection/infusion in pre-filled syringe</w:t>
            </w:r>
          </w:p>
        </w:tc>
      </w:tr>
      <w:tr w:rsidR="00992422" w:rsidRPr="00AF59BE" w14:paraId="4E2FBC59" w14:textId="77777777" w:rsidTr="002E6E23">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14:paraId="4E2FBC57"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Italija</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14:paraId="4E2FBC58"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 xml:space="preserve">Propofol Kabi </w:t>
            </w:r>
          </w:p>
        </w:tc>
      </w:tr>
      <w:tr w:rsidR="00992422" w:rsidRPr="00AF59BE" w14:paraId="4E2FBC5C" w14:textId="77777777" w:rsidTr="002E6E23">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14:paraId="4E2FBC5A"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Latvija</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14:paraId="4E2FBC5B"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Propoven 1% emulsija injekcijai vai infūzijai pilnšļircē</w:t>
            </w:r>
          </w:p>
        </w:tc>
      </w:tr>
      <w:tr w:rsidR="00992422" w:rsidRPr="00AF59BE" w14:paraId="4E2FBC5F" w14:textId="77777777" w:rsidTr="002E6E23">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14:paraId="4E2FBC5D"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Lietuva</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14:paraId="4E2FBC5E"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Propoven 1 % injekcinė ar infuzinė emulsija užpildytame švirkšte</w:t>
            </w:r>
          </w:p>
        </w:tc>
      </w:tr>
      <w:tr w:rsidR="00992422" w:rsidRPr="00AF59BE" w14:paraId="4E2FBC62" w14:textId="77777777" w:rsidTr="002E6E23">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14:paraId="4E2FBC60"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Nyderlandai</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14:paraId="4E2FBC61"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Propofol 10mg/ml MCT/LCT Fresenius</w:t>
            </w:r>
          </w:p>
        </w:tc>
      </w:tr>
      <w:tr w:rsidR="00992422" w:rsidRPr="00AF59BE" w14:paraId="4E2FBC65" w14:textId="77777777" w:rsidTr="002E6E23">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14:paraId="4E2FBC63"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Norvegija</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14:paraId="4E2FBC64"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 xml:space="preserve">Propolipid </w:t>
            </w:r>
          </w:p>
        </w:tc>
      </w:tr>
      <w:tr w:rsidR="00992422" w:rsidRPr="00AF59BE" w14:paraId="4E2FBC68" w14:textId="77777777" w:rsidTr="002E6E23">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14:paraId="4E2FBC66"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Lenkija</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14:paraId="4E2FBC67"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Propofol 1% MCT/LCT Fresenius</w:t>
            </w:r>
          </w:p>
        </w:tc>
      </w:tr>
      <w:tr w:rsidR="00992422" w:rsidRPr="00AF59BE" w14:paraId="4E2FBC6B" w14:textId="77777777" w:rsidTr="002E6E23">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14:paraId="4E2FBC69"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Portugalija</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14:paraId="4E2FBC6A"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Propofol 1% MCT/LCT Fresenius</w:t>
            </w:r>
          </w:p>
        </w:tc>
      </w:tr>
      <w:tr w:rsidR="00992422" w:rsidRPr="00AF59BE" w14:paraId="4E2FBC6E" w14:textId="77777777" w:rsidTr="002E6E23">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14:paraId="4E2FBC6C"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Slovak</w:t>
            </w:r>
            <w:r w:rsidR="003B01E8">
              <w:rPr>
                <w:rFonts w:ascii="Times New Roman" w:hAnsi="Times New Roman"/>
              </w:rPr>
              <w:t>i</w:t>
            </w:r>
            <w:r w:rsidRPr="00B14FBB">
              <w:rPr>
                <w:rFonts w:ascii="Times New Roman" w:hAnsi="Times New Roman"/>
              </w:rPr>
              <w:t>ja</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14:paraId="4E2FBC6D"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Propofol MCT Fresenius 10 mg/ml injekčná/infúzna emulzia v naplnenej injekčnej striekačke</w:t>
            </w:r>
          </w:p>
        </w:tc>
      </w:tr>
      <w:tr w:rsidR="00992422" w:rsidRPr="00AF59BE" w14:paraId="4E2FBC71" w14:textId="77777777" w:rsidTr="002E6E23">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14:paraId="4E2FBC6F"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Slovėnija</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14:paraId="4E2FBC70"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Propoven 10 mg/ml emulzija za injiciranje ali infundiranje v napolnjeni injekcijski brizgi</w:t>
            </w:r>
          </w:p>
        </w:tc>
      </w:tr>
      <w:tr w:rsidR="00B14FBB" w:rsidRPr="00AF59BE" w14:paraId="4E2FBC74" w14:textId="77777777" w:rsidTr="00844685">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14:paraId="4E2FBC72"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Ispanija</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14:paraId="4E2FBC73" w14:textId="77777777" w:rsidR="00B14FBB" w:rsidRPr="00B14FBB" w:rsidRDefault="00B14FBB" w:rsidP="00C317BF">
            <w:pPr>
              <w:spacing w:after="0" w:line="240" w:lineRule="auto"/>
              <w:rPr>
                <w:rFonts w:ascii="Times New Roman" w:hAnsi="Times New Roman"/>
              </w:rPr>
            </w:pPr>
            <w:r w:rsidRPr="00B14FBB">
              <w:rPr>
                <w:rFonts w:ascii="Times New Roman" w:hAnsi="Times New Roman"/>
              </w:rPr>
              <w:t>Propofol Lipo</w:t>
            </w:r>
            <w:r w:rsidR="00C317BF">
              <w:rPr>
                <w:rFonts w:ascii="Times New Roman" w:hAnsi="Times New Roman"/>
              </w:rPr>
              <w:t>ven</w:t>
            </w:r>
            <w:r w:rsidRPr="00B14FBB">
              <w:rPr>
                <w:rFonts w:ascii="Times New Roman" w:hAnsi="Times New Roman"/>
              </w:rPr>
              <w:t xml:space="preserve"> Fresenius 10 mg/ml emulsión inyectable y para perfusión en jeringa precargada</w:t>
            </w:r>
            <w:r w:rsidR="00C317BF">
              <w:rPr>
                <w:rFonts w:ascii="Times New Roman" w:hAnsi="Times New Roman"/>
              </w:rPr>
              <w:t xml:space="preserve"> EFG</w:t>
            </w:r>
          </w:p>
        </w:tc>
      </w:tr>
      <w:tr w:rsidR="00992422" w:rsidRPr="00AF59BE" w14:paraId="4E2FBC77" w14:textId="77777777" w:rsidTr="002E6E23">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14:paraId="4E2FBC75" w14:textId="577EF666" w:rsidR="00B14FBB" w:rsidRPr="00B14FBB" w:rsidRDefault="00B14FBB" w:rsidP="00B14FBB">
            <w:pPr>
              <w:spacing w:after="0" w:line="240" w:lineRule="auto"/>
              <w:rPr>
                <w:rFonts w:ascii="Times New Roman" w:hAnsi="Times New Roman"/>
              </w:rPr>
            </w:pPr>
            <w:r w:rsidRPr="00B14FBB">
              <w:rPr>
                <w:rFonts w:ascii="Times New Roman" w:hAnsi="Times New Roman"/>
              </w:rPr>
              <w:t>Švedija</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14:paraId="4E2FBC76"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Propolipid</w:t>
            </w:r>
          </w:p>
        </w:tc>
      </w:tr>
      <w:tr w:rsidR="00992422" w:rsidRPr="00AF59BE" w14:paraId="4E2FBC7A" w14:textId="77777777" w:rsidTr="002E6E23">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14:paraId="4E2FBC78" w14:textId="3CBF86E3" w:rsidR="00B14FBB" w:rsidRPr="00B14FBB" w:rsidRDefault="002C0BF3" w:rsidP="00B14FBB">
            <w:pPr>
              <w:spacing w:after="0" w:line="240" w:lineRule="auto"/>
              <w:rPr>
                <w:rFonts w:ascii="Times New Roman" w:hAnsi="Times New Roman"/>
              </w:rPr>
            </w:pPr>
            <w:r w:rsidRPr="002C0BF3">
              <w:rPr>
                <w:rFonts w:ascii="Times New Roman" w:hAnsi="Times New Roman"/>
              </w:rPr>
              <w:t>Jungtinė Karalystė (Šiaurės Airija)</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14:paraId="4E2FBC79" w14:textId="0435E8EE" w:rsidR="00B14FBB" w:rsidRPr="00B14FBB" w:rsidRDefault="00EB1BB0" w:rsidP="00B14FBB">
            <w:pPr>
              <w:spacing w:after="0" w:line="240" w:lineRule="auto"/>
              <w:rPr>
                <w:rFonts w:ascii="Times New Roman" w:hAnsi="Times New Roman"/>
              </w:rPr>
            </w:pPr>
            <w:r w:rsidRPr="00EB1BB0">
              <w:rPr>
                <w:rFonts w:ascii="Times New Roman" w:hAnsi="Times New Roman"/>
              </w:rPr>
              <w:t>Propofol 1% (10</w:t>
            </w:r>
            <w:r>
              <w:rPr>
                <w:rFonts w:ascii="Times New Roman" w:hAnsi="Times New Roman"/>
              </w:rPr>
              <w:t> </w:t>
            </w:r>
            <w:r w:rsidRPr="00EB1BB0">
              <w:rPr>
                <w:rFonts w:ascii="Times New Roman" w:hAnsi="Times New Roman"/>
              </w:rPr>
              <w:t>mg/ml) emulsion for injection/infusion in pre-filled syringe</w:t>
            </w:r>
          </w:p>
        </w:tc>
      </w:tr>
    </w:tbl>
    <w:p w14:paraId="4E2FBC7B" w14:textId="77777777" w:rsidR="00B14FBB" w:rsidRPr="00B14FBB" w:rsidRDefault="00B14FBB" w:rsidP="00B14FBB">
      <w:pPr>
        <w:spacing w:after="0" w:line="240" w:lineRule="auto"/>
        <w:jc w:val="both"/>
        <w:rPr>
          <w:rFonts w:ascii="Times New Roman" w:hAnsi="Times New Roman"/>
        </w:rPr>
      </w:pPr>
    </w:p>
    <w:p w14:paraId="4E2FBC7C" w14:textId="77777777" w:rsidR="00B14FBB" w:rsidRPr="00B14FBB" w:rsidRDefault="00B14FBB" w:rsidP="00B14FBB">
      <w:pPr>
        <w:spacing w:after="0" w:line="240" w:lineRule="auto"/>
        <w:jc w:val="both"/>
        <w:rPr>
          <w:rFonts w:ascii="Times New Roman" w:hAnsi="Times New Roman"/>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0"/>
        <w:gridCol w:w="6325"/>
      </w:tblGrid>
      <w:tr w:rsidR="00992422" w:rsidRPr="00AF59BE" w14:paraId="4E2FBC7F" w14:textId="77777777" w:rsidTr="002E6E23">
        <w:trPr>
          <w:cantSplit/>
          <w:trHeight w:val="70"/>
          <w:tblHeader/>
        </w:trPr>
        <w:tc>
          <w:tcPr>
            <w:tcW w:w="27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E2FBC7D" w14:textId="77777777" w:rsidR="00B14FBB" w:rsidRPr="00B14FBB" w:rsidRDefault="00B14FBB" w:rsidP="00B14FBB">
            <w:pPr>
              <w:spacing w:after="0" w:line="240" w:lineRule="auto"/>
              <w:rPr>
                <w:rFonts w:ascii="Times New Roman" w:hAnsi="Times New Roman"/>
                <w:b/>
              </w:rPr>
            </w:pPr>
            <w:r w:rsidRPr="00B14FBB">
              <w:rPr>
                <w:rFonts w:ascii="Times New Roman" w:hAnsi="Times New Roman"/>
                <w:b/>
              </w:rPr>
              <w:lastRenderedPageBreak/>
              <w:t>Valstybės narės pavadinimas</w:t>
            </w:r>
          </w:p>
        </w:tc>
        <w:tc>
          <w:tcPr>
            <w:tcW w:w="632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E2FBC7E" w14:textId="77777777" w:rsidR="00B14FBB" w:rsidRPr="00B14FBB" w:rsidRDefault="00B14FBB" w:rsidP="00B14FBB">
            <w:pPr>
              <w:spacing w:after="0" w:line="240" w:lineRule="auto"/>
              <w:rPr>
                <w:rFonts w:ascii="Times New Roman" w:hAnsi="Times New Roman"/>
                <w:b/>
              </w:rPr>
            </w:pPr>
            <w:r w:rsidRPr="00B14FBB">
              <w:rPr>
                <w:rFonts w:ascii="Times New Roman" w:hAnsi="Times New Roman"/>
                <w:b/>
              </w:rPr>
              <w:t>Vaisto pavadinimas</w:t>
            </w:r>
          </w:p>
        </w:tc>
      </w:tr>
      <w:tr w:rsidR="00992422" w:rsidRPr="00AF59BE" w14:paraId="4E2FBC82" w14:textId="77777777" w:rsidTr="002E6E23">
        <w:trPr>
          <w:cantSplit/>
          <w:trHeight w:val="70"/>
          <w:tblHeader/>
        </w:trPr>
        <w:tc>
          <w:tcPr>
            <w:tcW w:w="27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E2FBC80"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Austrija</w:t>
            </w:r>
          </w:p>
        </w:tc>
        <w:tc>
          <w:tcPr>
            <w:tcW w:w="632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E2FBC81"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Propofol MCT Fresenius 20 mg/ml Emulsion zur Injektion/Infusion in einer Fertigspritze</w:t>
            </w:r>
          </w:p>
        </w:tc>
      </w:tr>
      <w:tr w:rsidR="00992422" w:rsidRPr="00AF59BE" w14:paraId="4E2FBC85" w14:textId="77777777" w:rsidTr="002E6E23">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14:paraId="4E2FBC83"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Belgija</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14:paraId="4E2FBC84"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Propolipid 2%</w:t>
            </w:r>
          </w:p>
        </w:tc>
      </w:tr>
      <w:tr w:rsidR="00992422" w:rsidRPr="00AF59BE" w14:paraId="4E2FBC88" w14:textId="77777777" w:rsidTr="002E6E23">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14:paraId="4E2FBC86"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Kipras</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14:paraId="4E2FBC87"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Propofol 2% MCT/LCT Fresenius</w:t>
            </w:r>
          </w:p>
        </w:tc>
      </w:tr>
      <w:tr w:rsidR="00992422" w:rsidRPr="00AF59BE" w14:paraId="4E2FBC8B" w14:textId="77777777" w:rsidTr="002E6E23">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14:paraId="4E2FBC89"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Čekija</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14:paraId="4E2FBC8A"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Propofol MCT Fresenius 20 mg/ml, injekční nebo infuzní emulze v předplněné injekční stříkačce</w:t>
            </w:r>
          </w:p>
        </w:tc>
      </w:tr>
      <w:tr w:rsidR="00992422" w:rsidRPr="00AF59BE" w14:paraId="4E2FBC8E" w14:textId="77777777" w:rsidTr="002E6E23">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14:paraId="4E2FBC8C"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Danija</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14:paraId="4E2FBC8D"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Propolipid</w:t>
            </w:r>
          </w:p>
        </w:tc>
      </w:tr>
      <w:tr w:rsidR="00992422" w:rsidRPr="00AF59BE" w14:paraId="4E2FBC91" w14:textId="77777777" w:rsidTr="002E6E23">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14:paraId="4E2FBC8F"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Estija</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14:paraId="4E2FBC90"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Propoven 2%</w:t>
            </w:r>
          </w:p>
        </w:tc>
      </w:tr>
      <w:tr w:rsidR="00992422" w:rsidRPr="00AF59BE" w14:paraId="4E2FBC94" w14:textId="77777777" w:rsidTr="002E6E23">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14:paraId="4E2FBC92"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Vokietija</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14:paraId="4E2FBC93"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Propofol MCT Fresenius 20 mg/ml Emulsion zur Injektion/Infusion in einer Fertigspritze</w:t>
            </w:r>
          </w:p>
        </w:tc>
      </w:tr>
      <w:tr w:rsidR="00992422" w:rsidRPr="00AF59BE" w14:paraId="4E2FBC97" w14:textId="77777777" w:rsidTr="002E6E23">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14:paraId="4E2FBC95"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Graikija</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14:paraId="4E2FBC96"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Propofol MCT Fresenius 20 mg/ml γαλάκτωμα για ένεση/έγχυση σε προγεμισμένη σύριγγα</w:t>
            </w:r>
          </w:p>
        </w:tc>
      </w:tr>
      <w:tr w:rsidR="00992422" w:rsidRPr="00AF59BE" w14:paraId="4E2FBC9A" w14:textId="77777777" w:rsidTr="002E6E23">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14:paraId="4E2FBC98"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Suomija</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14:paraId="4E2FBC99"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Propolipid 20 mg/ml injektio-/infuusioneste, emulsion, esitäytetyssä ruiskussa</w:t>
            </w:r>
          </w:p>
        </w:tc>
      </w:tr>
      <w:tr w:rsidR="00992422" w:rsidRPr="00AF59BE" w14:paraId="4E2FBC9D" w14:textId="77777777" w:rsidTr="002E6E23">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14:paraId="4E2FBC9B"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Vengrija</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14:paraId="4E2FBC9C"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Propofol 2% MCT/LCT Fresenius, emulzió injekcióhoz vagy infúzióhoz előretöltött fecskendőben</w:t>
            </w:r>
          </w:p>
        </w:tc>
      </w:tr>
      <w:tr w:rsidR="00992422" w:rsidRPr="00AF59BE" w14:paraId="4E2FBCA0" w14:textId="77777777" w:rsidTr="002E6E23">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14:paraId="4E2FBC9E"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Islandija</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14:paraId="4E2FBC9F"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Propolipid 20 mg/ml</w:t>
            </w:r>
          </w:p>
        </w:tc>
      </w:tr>
      <w:tr w:rsidR="00992422" w:rsidRPr="00AF59BE" w14:paraId="4E2FBCA3" w14:textId="77777777" w:rsidTr="002E6E23">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14:paraId="4E2FBCA1"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Airija</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14:paraId="4E2FBCA2" w14:textId="2335B84C" w:rsidR="00B14FBB" w:rsidRPr="00B14FBB" w:rsidRDefault="00EB1BB0" w:rsidP="00B14FBB">
            <w:pPr>
              <w:spacing w:after="0" w:line="240" w:lineRule="auto"/>
              <w:rPr>
                <w:rFonts w:ascii="Times New Roman" w:hAnsi="Times New Roman"/>
              </w:rPr>
            </w:pPr>
            <w:r w:rsidRPr="00EB1BB0">
              <w:rPr>
                <w:rFonts w:ascii="Times New Roman" w:hAnsi="Times New Roman"/>
              </w:rPr>
              <w:t>Propofol 2% (20</w:t>
            </w:r>
            <w:r>
              <w:rPr>
                <w:rFonts w:ascii="Times New Roman" w:hAnsi="Times New Roman"/>
              </w:rPr>
              <w:t> </w:t>
            </w:r>
            <w:r w:rsidRPr="00EB1BB0">
              <w:rPr>
                <w:rFonts w:ascii="Times New Roman" w:hAnsi="Times New Roman"/>
              </w:rPr>
              <w:t>mg/ml) emulsion for injection/infusion in pre-filled syringe</w:t>
            </w:r>
          </w:p>
        </w:tc>
      </w:tr>
      <w:tr w:rsidR="00992422" w:rsidRPr="00AF59BE" w14:paraId="4E2FBCA6" w14:textId="77777777" w:rsidTr="002E6E23">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14:paraId="4E2FBCA4"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Italija</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14:paraId="4E2FBCA5"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Propofol Kabi</w:t>
            </w:r>
          </w:p>
        </w:tc>
      </w:tr>
      <w:tr w:rsidR="00992422" w:rsidRPr="00AF59BE" w14:paraId="4E2FBCA9" w14:textId="77777777" w:rsidTr="002E6E23">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14:paraId="4E2FBCA7"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Latvi</w:t>
            </w:r>
            <w:r w:rsidR="002D7C99">
              <w:rPr>
                <w:rFonts w:ascii="Times New Roman" w:hAnsi="Times New Roman"/>
              </w:rPr>
              <w:t>j</w:t>
            </w:r>
            <w:r w:rsidRPr="00B14FBB">
              <w:rPr>
                <w:rFonts w:ascii="Times New Roman" w:hAnsi="Times New Roman"/>
              </w:rPr>
              <w:t>a</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14:paraId="4E2FBCA8"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Propoven 2% emulsija injekcijai vai infūzijai pilnšļircē</w:t>
            </w:r>
          </w:p>
        </w:tc>
      </w:tr>
      <w:tr w:rsidR="00992422" w:rsidRPr="00AF59BE" w14:paraId="4E2FBCAC" w14:textId="77777777" w:rsidTr="002E6E23">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14:paraId="4E2FBCAA"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Lietuva</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14:paraId="4E2FBCAB"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Propoven 2 % injekcinė ar infuzinė emulsija užpildytame švirkšte</w:t>
            </w:r>
          </w:p>
        </w:tc>
      </w:tr>
      <w:tr w:rsidR="00992422" w:rsidRPr="00AF59BE" w14:paraId="4E2FBCAF" w14:textId="77777777" w:rsidTr="002E6E23">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14:paraId="4E2FBCAD"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Norvegija</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14:paraId="4E2FBCAE"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Propolipid</w:t>
            </w:r>
          </w:p>
        </w:tc>
      </w:tr>
      <w:tr w:rsidR="00992422" w:rsidRPr="00AF59BE" w14:paraId="4E2FBCB2" w14:textId="77777777" w:rsidTr="002E6E23">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14:paraId="4E2FBCB0"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Lenkija</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14:paraId="4E2FBCB1"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Propofol 2% MCT/LCT Fresenius</w:t>
            </w:r>
          </w:p>
        </w:tc>
      </w:tr>
      <w:tr w:rsidR="00992422" w:rsidRPr="00AF59BE" w14:paraId="4E2FBCB5" w14:textId="77777777" w:rsidTr="002E6E23">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14:paraId="4E2FBCB3"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Portugalija</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14:paraId="4E2FBCB4"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Propofol 2% MCT/LCT Fresenius</w:t>
            </w:r>
          </w:p>
        </w:tc>
      </w:tr>
      <w:tr w:rsidR="00992422" w:rsidRPr="00AF59BE" w14:paraId="4E2FBCB8" w14:textId="77777777" w:rsidTr="002E6E23">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14:paraId="4E2FBCB6"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Slovakija</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14:paraId="4E2FBCB7"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Propofol 2% MCT/LCT Fresenius</w:t>
            </w:r>
          </w:p>
        </w:tc>
      </w:tr>
      <w:tr w:rsidR="00992422" w:rsidRPr="00AF59BE" w14:paraId="4E2FBCBB" w14:textId="77777777" w:rsidTr="002E6E23">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14:paraId="4E2FBCB9"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Slovėnija</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14:paraId="4E2FBCBA"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Propoven 20 mg/ml emulzija za injiciranje ali infundiranje</w:t>
            </w:r>
          </w:p>
        </w:tc>
      </w:tr>
      <w:tr w:rsidR="00B14FBB" w:rsidRPr="00AF59BE" w14:paraId="4E2FBCBE" w14:textId="77777777" w:rsidTr="00844685">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14:paraId="4E2FBCBC"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Ispanija</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14:paraId="4E2FBCBD" w14:textId="77777777" w:rsidR="00B14FBB" w:rsidRPr="00B14FBB" w:rsidRDefault="00B14FBB" w:rsidP="00C317BF">
            <w:pPr>
              <w:spacing w:after="0" w:line="240" w:lineRule="auto"/>
              <w:rPr>
                <w:rFonts w:ascii="Times New Roman" w:hAnsi="Times New Roman"/>
              </w:rPr>
            </w:pPr>
            <w:r w:rsidRPr="00B14FBB">
              <w:rPr>
                <w:rFonts w:ascii="Times New Roman" w:hAnsi="Times New Roman"/>
              </w:rPr>
              <w:t>Propofol Lipo</w:t>
            </w:r>
            <w:r w:rsidR="00C317BF">
              <w:rPr>
                <w:rFonts w:ascii="Times New Roman" w:hAnsi="Times New Roman"/>
              </w:rPr>
              <w:t>ven</w:t>
            </w:r>
            <w:r w:rsidRPr="00B14FBB">
              <w:rPr>
                <w:rFonts w:ascii="Times New Roman" w:hAnsi="Times New Roman"/>
              </w:rPr>
              <w:t xml:space="preserve"> Fresenius 20 mg/ml emulsión inyectable y para perfusión en jeringa precargada</w:t>
            </w:r>
            <w:r w:rsidR="00C317BF">
              <w:rPr>
                <w:rFonts w:ascii="Times New Roman" w:hAnsi="Times New Roman"/>
              </w:rPr>
              <w:t xml:space="preserve"> EFG</w:t>
            </w:r>
          </w:p>
        </w:tc>
      </w:tr>
      <w:tr w:rsidR="00992422" w:rsidRPr="00AF59BE" w14:paraId="4E2FBCC1" w14:textId="77777777" w:rsidTr="002E6E23">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14:paraId="4E2FBCBF"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Švedija</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14:paraId="4E2FBCC0" w14:textId="77777777" w:rsidR="00B14FBB" w:rsidRPr="00B14FBB" w:rsidRDefault="00B14FBB" w:rsidP="00B14FBB">
            <w:pPr>
              <w:spacing w:after="0" w:line="240" w:lineRule="auto"/>
              <w:rPr>
                <w:rFonts w:ascii="Times New Roman" w:hAnsi="Times New Roman"/>
              </w:rPr>
            </w:pPr>
            <w:r w:rsidRPr="00B14FBB">
              <w:rPr>
                <w:rFonts w:ascii="Times New Roman" w:hAnsi="Times New Roman"/>
              </w:rPr>
              <w:t xml:space="preserve">Propolipid </w:t>
            </w:r>
          </w:p>
        </w:tc>
      </w:tr>
      <w:tr w:rsidR="00992422" w:rsidRPr="00AF59BE" w14:paraId="4E2FBCC4" w14:textId="77777777" w:rsidTr="002E6E23">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14:paraId="4E2FBCC2" w14:textId="5EEBFA2C" w:rsidR="00B14FBB" w:rsidRPr="00B14FBB" w:rsidRDefault="002C0BF3" w:rsidP="00B14FBB">
            <w:pPr>
              <w:spacing w:after="0" w:line="240" w:lineRule="auto"/>
              <w:rPr>
                <w:rFonts w:ascii="Times New Roman" w:hAnsi="Times New Roman"/>
              </w:rPr>
            </w:pPr>
            <w:r w:rsidRPr="002C0BF3">
              <w:rPr>
                <w:rFonts w:ascii="Times New Roman" w:hAnsi="Times New Roman"/>
              </w:rPr>
              <w:t>Jungtinė Karalystė (Šiaurės Airija)</w:t>
            </w:r>
            <w:r w:rsidRPr="00B14FBB" w:rsidDel="002C0BF3">
              <w:rPr>
                <w:rFonts w:ascii="Times New Roman" w:hAnsi="Times New Roman"/>
              </w:rPr>
              <w:t xml:space="preserve"> </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14:paraId="4E2FBCC3" w14:textId="1DE95D87" w:rsidR="00B14FBB" w:rsidRPr="00B14FBB" w:rsidRDefault="00EB1BB0" w:rsidP="00B14FBB">
            <w:pPr>
              <w:spacing w:after="0" w:line="240" w:lineRule="auto"/>
              <w:rPr>
                <w:rFonts w:ascii="Times New Roman" w:hAnsi="Times New Roman"/>
              </w:rPr>
            </w:pPr>
            <w:r w:rsidRPr="00EB1BB0">
              <w:rPr>
                <w:rFonts w:ascii="Times New Roman" w:hAnsi="Times New Roman"/>
              </w:rPr>
              <w:t>Propofol 2% (20</w:t>
            </w:r>
            <w:r>
              <w:rPr>
                <w:rFonts w:ascii="Times New Roman" w:hAnsi="Times New Roman"/>
              </w:rPr>
              <w:t> </w:t>
            </w:r>
            <w:r w:rsidRPr="00EB1BB0">
              <w:rPr>
                <w:rFonts w:ascii="Times New Roman" w:hAnsi="Times New Roman"/>
              </w:rPr>
              <w:t>mg/ml) emulsion for injection/infusion in pre-filled syringe</w:t>
            </w:r>
          </w:p>
        </w:tc>
      </w:tr>
    </w:tbl>
    <w:p w14:paraId="4E2FBCC5" w14:textId="77777777" w:rsidR="00B14FBB" w:rsidRPr="00B14FBB" w:rsidRDefault="00B14FBB" w:rsidP="00B14FBB">
      <w:pPr>
        <w:spacing w:after="0" w:line="240" w:lineRule="auto"/>
        <w:jc w:val="both"/>
        <w:rPr>
          <w:rFonts w:ascii="Times New Roman" w:hAnsi="Times New Roman"/>
        </w:rPr>
      </w:pPr>
    </w:p>
    <w:p w14:paraId="4E2FBCC6" w14:textId="77777777" w:rsidR="00B14FBB" w:rsidRPr="00B14FBB" w:rsidRDefault="00B14FBB" w:rsidP="00B14FBB">
      <w:pPr>
        <w:tabs>
          <w:tab w:val="left" w:pos="567"/>
        </w:tabs>
        <w:spacing w:after="0" w:line="240" w:lineRule="auto"/>
        <w:rPr>
          <w:rFonts w:ascii="Times New Roman" w:hAnsi="Times New Roman"/>
        </w:rPr>
      </w:pPr>
    </w:p>
    <w:p w14:paraId="4E2FBCC7" w14:textId="750DD1E9"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b/>
        </w:rPr>
        <w:t>Šis pakuotės lapelis paskutinį kartą peržiūrėtas</w:t>
      </w:r>
      <w:r w:rsidR="00024655">
        <w:rPr>
          <w:rFonts w:ascii="Times New Roman" w:hAnsi="Times New Roman"/>
          <w:b/>
        </w:rPr>
        <w:t xml:space="preserve"> 2024-09-26.</w:t>
      </w:r>
    </w:p>
    <w:p w14:paraId="4E2FBCC8" w14:textId="77777777" w:rsidR="00B14FBB" w:rsidRPr="00B14FBB" w:rsidRDefault="00B14FBB" w:rsidP="00B14FBB">
      <w:pPr>
        <w:tabs>
          <w:tab w:val="left" w:pos="567"/>
        </w:tabs>
        <w:spacing w:after="0" w:line="240" w:lineRule="auto"/>
        <w:rPr>
          <w:rFonts w:ascii="Times New Roman" w:hAnsi="Times New Roman"/>
        </w:rPr>
      </w:pPr>
    </w:p>
    <w:p w14:paraId="4E2FBCC9" w14:textId="77777777" w:rsidR="00B14FBB" w:rsidRPr="00B14FBB" w:rsidRDefault="00B14FBB" w:rsidP="00B14FBB">
      <w:pPr>
        <w:tabs>
          <w:tab w:val="left" w:pos="567"/>
        </w:tabs>
        <w:spacing w:after="0" w:line="240" w:lineRule="auto"/>
        <w:rPr>
          <w:rFonts w:ascii="Times New Roman" w:hAnsi="Times New Roman"/>
        </w:rPr>
      </w:pPr>
    </w:p>
    <w:p w14:paraId="4E2FBCCA" w14:textId="77777777" w:rsidR="00B14FBB" w:rsidRPr="00B14FBB" w:rsidRDefault="00B14FBB" w:rsidP="00B14FBB">
      <w:pPr>
        <w:numPr>
          <w:ilvl w:val="12"/>
          <w:numId w:val="0"/>
        </w:numPr>
        <w:spacing w:after="0" w:line="240" w:lineRule="auto"/>
        <w:ind w:right="-2"/>
        <w:rPr>
          <w:rFonts w:ascii="Times New Roman" w:hAnsi="Times New Roman"/>
        </w:rPr>
      </w:pPr>
      <w:r w:rsidRPr="00B14FBB">
        <w:rPr>
          <w:rFonts w:ascii="Times New Roman" w:hAnsi="Times New Roman"/>
        </w:rPr>
        <w:t>Išsami informacija apie šį vaistą pateikiama Valstybinės vaistų kontrolės tarnybos prie Lietuvos Respublikos sveikatos apsaugos ministerijos tinklalapyje</w:t>
      </w:r>
      <w:r w:rsidRPr="00B14FBB">
        <w:rPr>
          <w:rFonts w:ascii="Times New Roman" w:hAnsi="Times New Roman"/>
          <w:i/>
        </w:rPr>
        <w:t xml:space="preserve"> </w:t>
      </w:r>
      <w:hyperlink r:id="rId10" w:history="1">
        <w:r w:rsidRPr="00B14FBB">
          <w:rPr>
            <w:rFonts w:ascii="Times New Roman" w:hAnsi="Times New Roman"/>
            <w:color w:val="0000FF"/>
            <w:u w:val="single"/>
          </w:rPr>
          <w:t>http://www.vvkt.lt/</w:t>
        </w:r>
      </w:hyperlink>
      <w:r w:rsidRPr="00B14FBB">
        <w:rPr>
          <w:rFonts w:ascii="Times New Roman" w:hAnsi="Times New Roman"/>
        </w:rPr>
        <w:t>.</w:t>
      </w:r>
    </w:p>
    <w:p w14:paraId="4E2FBCCB" w14:textId="77777777" w:rsidR="00B14FBB" w:rsidRPr="00B14FBB" w:rsidRDefault="00B14FBB" w:rsidP="00B14FBB">
      <w:pPr>
        <w:tabs>
          <w:tab w:val="left" w:pos="567"/>
        </w:tabs>
        <w:adjustRightInd w:val="0"/>
        <w:spacing w:after="0" w:line="240" w:lineRule="auto"/>
        <w:rPr>
          <w:rFonts w:ascii="Times New Roman" w:hAnsi="Times New Roman"/>
          <w:b/>
        </w:rPr>
      </w:pPr>
      <w:r w:rsidRPr="00B14FBB">
        <w:rPr>
          <w:rFonts w:ascii="Times New Roman" w:hAnsi="Times New Roman"/>
          <w:b/>
        </w:rPr>
        <w:t>--------------------------------------------------------------------------------------------------------------------</w:t>
      </w:r>
    </w:p>
    <w:p w14:paraId="4E2FBCCC" w14:textId="77777777" w:rsidR="00B14FBB" w:rsidRPr="00B14FBB" w:rsidRDefault="00B14FBB" w:rsidP="00B14FBB">
      <w:pPr>
        <w:tabs>
          <w:tab w:val="left" w:pos="567"/>
        </w:tabs>
        <w:adjustRightInd w:val="0"/>
        <w:spacing w:after="0" w:line="240" w:lineRule="auto"/>
        <w:rPr>
          <w:rFonts w:ascii="Times New Roman" w:hAnsi="Times New Roman"/>
          <w:b/>
        </w:rPr>
      </w:pPr>
    </w:p>
    <w:p w14:paraId="4E2FBCCD" w14:textId="5EE0DC45" w:rsidR="00B14FBB" w:rsidRPr="00B14FBB" w:rsidRDefault="00B14FBB" w:rsidP="00B14FBB">
      <w:pPr>
        <w:tabs>
          <w:tab w:val="left" w:pos="567"/>
        </w:tabs>
        <w:adjustRightInd w:val="0"/>
        <w:spacing w:after="0" w:line="240" w:lineRule="auto"/>
        <w:rPr>
          <w:rFonts w:ascii="Times New Roman" w:hAnsi="Times New Roman"/>
          <w:b/>
        </w:rPr>
      </w:pPr>
      <w:r w:rsidRPr="00B14FBB">
        <w:rPr>
          <w:rFonts w:ascii="Times New Roman" w:hAnsi="Times New Roman"/>
          <w:b/>
        </w:rPr>
        <w:t>Toliau pateikta informacija skirta tik sveikatos priežiūros specialistams</w:t>
      </w:r>
      <w:r w:rsidR="00430A45">
        <w:rPr>
          <w:rFonts w:ascii="Times New Roman" w:hAnsi="Times New Roman"/>
          <w:b/>
        </w:rPr>
        <w:t>.</w:t>
      </w:r>
    </w:p>
    <w:p w14:paraId="4E2FBCCE" w14:textId="77777777" w:rsidR="00B14FBB" w:rsidRPr="00B14FBB" w:rsidRDefault="00B14FBB" w:rsidP="00B14FBB">
      <w:pPr>
        <w:tabs>
          <w:tab w:val="left" w:pos="567"/>
        </w:tabs>
        <w:adjustRightInd w:val="0"/>
        <w:spacing w:after="0" w:line="240" w:lineRule="auto"/>
        <w:rPr>
          <w:rFonts w:ascii="Times New Roman" w:hAnsi="Times New Roman"/>
        </w:rPr>
      </w:pPr>
    </w:p>
    <w:p w14:paraId="4E2FBCCF" w14:textId="77777777" w:rsidR="00B14FBB" w:rsidRPr="00B14FBB" w:rsidRDefault="00B14FBB" w:rsidP="00B14FBB">
      <w:pPr>
        <w:tabs>
          <w:tab w:val="left" w:pos="567"/>
        </w:tabs>
        <w:adjustRightInd w:val="0"/>
        <w:spacing w:after="0" w:line="240" w:lineRule="auto"/>
        <w:rPr>
          <w:rFonts w:ascii="Times New Roman" w:hAnsi="Times New Roman"/>
        </w:rPr>
      </w:pPr>
      <w:r w:rsidRPr="00B95B19">
        <w:rPr>
          <w:rFonts w:ascii="Times New Roman" w:hAnsi="Times New Roman"/>
          <w:highlight w:val="lightGray"/>
        </w:rPr>
        <w:t>Propoven 1 </w:t>
      </w:r>
      <w:r w:rsidRPr="00B95B19">
        <w:rPr>
          <w:rFonts w:ascii="Times New Roman" w:hAnsi="Times New Roman"/>
          <w:highlight w:val="lightGray"/>
        </w:rPr>
        <w:sym w:font="Symbol" w:char="F025"/>
      </w:r>
      <w:r w:rsidRPr="00B95B19">
        <w:rPr>
          <w:rFonts w:ascii="Times New Roman" w:hAnsi="Times New Roman"/>
          <w:highlight w:val="lightGray"/>
        </w:rPr>
        <w:t xml:space="preserve"> injekcinės ar infuzinės emulsijos prieš vartojimą negalima maišyti su injekciniais ar infuziniais tirpalais, išskyrus gliukozės 50</w:t>
      </w:r>
      <w:r w:rsidR="00712BD5" w:rsidRPr="00B95B19">
        <w:rPr>
          <w:rFonts w:ascii="Times New Roman" w:hAnsi="Times New Roman"/>
          <w:highlight w:val="lightGray"/>
        </w:rPr>
        <w:t> </w:t>
      </w:r>
      <w:r w:rsidRPr="00B95B19">
        <w:rPr>
          <w:rFonts w:ascii="Times New Roman" w:hAnsi="Times New Roman"/>
          <w:highlight w:val="lightGray"/>
        </w:rPr>
        <w:t>mg/ml (5 %) injekcinį tirpalą, natrio chlorido 9 mg/ml (0,9 %) injekcinį tirpalą ar lidokaino 10 mg/ml (1 %) injekcinį tirpalą, kuriame nėra konservantų. Galutinė propofolio koncentracija negali būti mažesnė kaip 2 mg/ml.</w:t>
      </w:r>
    </w:p>
    <w:p w14:paraId="4E2FBCD0" w14:textId="77777777" w:rsidR="00B14FBB" w:rsidRPr="00B14FBB" w:rsidRDefault="00B14FBB" w:rsidP="00B14FBB">
      <w:pPr>
        <w:tabs>
          <w:tab w:val="left" w:pos="567"/>
        </w:tabs>
        <w:adjustRightInd w:val="0"/>
        <w:spacing w:after="0" w:line="240" w:lineRule="auto"/>
        <w:rPr>
          <w:rFonts w:ascii="Times New Roman" w:hAnsi="Times New Roman"/>
        </w:rPr>
      </w:pPr>
    </w:p>
    <w:p w14:paraId="4E2FBCD1" w14:textId="77777777" w:rsidR="00B14FBB" w:rsidRPr="00B14FBB" w:rsidRDefault="00B14FBB" w:rsidP="00B14FBB">
      <w:pPr>
        <w:tabs>
          <w:tab w:val="left" w:pos="567"/>
        </w:tabs>
        <w:adjustRightInd w:val="0"/>
        <w:spacing w:after="0" w:line="240" w:lineRule="auto"/>
        <w:rPr>
          <w:rFonts w:ascii="Times New Roman" w:hAnsi="Times New Roman"/>
        </w:rPr>
      </w:pPr>
      <w:r w:rsidRPr="00B14FBB">
        <w:rPr>
          <w:rFonts w:ascii="Times New Roman" w:hAnsi="Times New Roman"/>
        </w:rPr>
        <w:t>Tik vienkartiniam vartojimui. Nesuvartotą emulsiją būtina sunaikinti.</w:t>
      </w:r>
    </w:p>
    <w:p w14:paraId="4E2FBCD2" w14:textId="77777777" w:rsidR="00B14FBB" w:rsidRPr="00B14FBB" w:rsidRDefault="00B14FBB" w:rsidP="00B14FBB">
      <w:pPr>
        <w:tabs>
          <w:tab w:val="left" w:pos="567"/>
        </w:tabs>
        <w:adjustRightInd w:val="0"/>
        <w:spacing w:after="0" w:line="240" w:lineRule="auto"/>
        <w:rPr>
          <w:rFonts w:ascii="Times New Roman" w:hAnsi="Times New Roman"/>
        </w:rPr>
      </w:pPr>
    </w:p>
    <w:p w14:paraId="4E2FBCD3" w14:textId="77777777" w:rsidR="00B14FBB" w:rsidRPr="00B14FBB" w:rsidRDefault="00B14FBB" w:rsidP="00B14FBB">
      <w:pPr>
        <w:tabs>
          <w:tab w:val="left" w:pos="567"/>
        </w:tabs>
        <w:adjustRightInd w:val="0"/>
        <w:spacing w:after="0" w:line="240" w:lineRule="auto"/>
        <w:rPr>
          <w:rFonts w:ascii="Times New Roman" w:hAnsi="Times New Roman"/>
        </w:rPr>
      </w:pPr>
      <w:r w:rsidRPr="00B14FBB">
        <w:rPr>
          <w:rFonts w:ascii="Times New Roman" w:hAnsi="Times New Roman"/>
        </w:rPr>
        <w:t>Prieš vartojimą užpildytą švirkštą reikia pakratyti.</w:t>
      </w:r>
    </w:p>
    <w:p w14:paraId="4E2FBCD4"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Jei švirkštą pakračius matyti du sluoksniai, emulsijos vartoti draudžiama.</w:t>
      </w:r>
    </w:p>
    <w:p w14:paraId="4E2FBCD5" w14:textId="77777777" w:rsidR="00B14FBB" w:rsidRPr="00B14FBB" w:rsidRDefault="00B14FBB" w:rsidP="00B14FBB">
      <w:pPr>
        <w:tabs>
          <w:tab w:val="left" w:pos="567"/>
        </w:tabs>
        <w:adjustRightInd w:val="0"/>
        <w:spacing w:after="0" w:line="240" w:lineRule="auto"/>
        <w:rPr>
          <w:rFonts w:ascii="Times New Roman" w:hAnsi="Times New Roman"/>
        </w:rPr>
      </w:pPr>
      <w:r w:rsidRPr="00B14FBB">
        <w:rPr>
          <w:rFonts w:ascii="Times New Roman" w:hAnsi="Times New Roman"/>
        </w:rPr>
        <w:t>Galima vartoti tik homogenišką, esančią nepažeistame užpildytame švirkšte emulsiją.</w:t>
      </w:r>
    </w:p>
    <w:p w14:paraId="4E2FBCD6" w14:textId="77777777" w:rsidR="00B14FBB" w:rsidRPr="00B14FBB" w:rsidRDefault="00B14FBB" w:rsidP="00B14FBB">
      <w:pPr>
        <w:tabs>
          <w:tab w:val="left" w:pos="567"/>
        </w:tabs>
        <w:adjustRightInd w:val="0"/>
        <w:spacing w:after="0" w:line="240" w:lineRule="auto"/>
        <w:rPr>
          <w:rFonts w:ascii="Times New Roman" w:hAnsi="Times New Roman"/>
        </w:rPr>
      </w:pPr>
    </w:p>
    <w:p w14:paraId="4E2FBCD7" w14:textId="736F2286" w:rsidR="00B14FBB" w:rsidRPr="00B14FBB" w:rsidRDefault="00B14FBB" w:rsidP="00B14FBB">
      <w:pPr>
        <w:tabs>
          <w:tab w:val="left" w:pos="567"/>
        </w:tabs>
        <w:adjustRightInd w:val="0"/>
        <w:spacing w:after="0" w:line="240" w:lineRule="auto"/>
        <w:rPr>
          <w:rFonts w:ascii="Times New Roman" w:hAnsi="Times New Roman"/>
        </w:rPr>
      </w:pPr>
      <w:r w:rsidRPr="00B14FBB">
        <w:rPr>
          <w:rFonts w:ascii="Times New Roman" w:hAnsi="Times New Roman"/>
        </w:rPr>
        <w:lastRenderedPageBreak/>
        <w:t>Panaudojus užpildytą švirkštą, jį reikia išmesti.</w:t>
      </w:r>
    </w:p>
    <w:p w14:paraId="4E2FBCD8" w14:textId="77777777" w:rsidR="00B14FBB" w:rsidRPr="00B14FBB" w:rsidRDefault="00B14FBB" w:rsidP="00B14FBB">
      <w:pPr>
        <w:tabs>
          <w:tab w:val="left" w:pos="567"/>
        </w:tabs>
        <w:spacing w:after="0" w:line="240" w:lineRule="auto"/>
        <w:rPr>
          <w:rFonts w:ascii="Times New Roman" w:hAnsi="Times New Roman"/>
        </w:rPr>
      </w:pPr>
    </w:p>
    <w:p w14:paraId="4E2FBCD9" w14:textId="098C6F43"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Propofolį leisti gali tik patyręs anesteziologas arba, jei aktualu, intensyviosios terapijos specialistas.</w:t>
      </w:r>
    </w:p>
    <w:p w14:paraId="4E2FBCDA" w14:textId="77777777" w:rsidR="00B14FBB" w:rsidRPr="00B14FBB" w:rsidRDefault="00B14FBB" w:rsidP="00B14FBB">
      <w:pPr>
        <w:tabs>
          <w:tab w:val="left" w:pos="567"/>
        </w:tabs>
        <w:spacing w:after="0" w:line="240" w:lineRule="auto"/>
        <w:rPr>
          <w:rFonts w:ascii="Times New Roman" w:hAnsi="Times New Roman"/>
        </w:rPr>
      </w:pPr>
    </w:p>
    <w:p w14:paraId="4E2FBCDB"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Būtina nuolat stebėti paciento būklę, be to, visada privalo būti skubiai naudoti paruošta įranga kvėpavimo takų praeinamumui palaikyti, dirbtinei plaučių ventiliacijai atlikti, deguonį papildomai tiekti bei kitokiai reanimacinei pagalbai suteikti. Jei pacientas slopinamas chirurginės arba diagnostinės procedūros metu, ją atliekantis žmogus švirkšti propofolio negali.</w:t>
      </w:r>
    </w:p>
    <w:p w14:paraId="4E2FBCDC" w14:textId="77777777" w:rsidR="00B14FBB" w:rsidRPr="00B14FBB" w:rsidRDefault="00B14FBB" w:rsidP="00B14FBB">
      <w:pPr>
        <w:tabs>
          <w:tab w:val="left" w:pos="567"/>
        </w:tabs>
        <w:spacing w:after="0" w:line="240" w:lineRule="auto"/>
        <w:rPr>
          <w:rFonts w:ascii="Times New Roman" w:hAnsi="Times New Roman"/>
        </w:rPr>
      </w:pPr>
    </w:p>
    <w:p w14:paraId="4E2FBCDD"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Gauta pranešimų apie piktnaudžiavimą propofoliu ir priklausomybę nuo jo, dažniausiai tarp sveikatos priežiūros specialistų. Propofolio, kaip ir kitų bendrųjų anestetikų, vartojimas neužtikrinus kvėpavimo takų praeinamumo gali sukelti mirtinų kvėpavimo sistemos komplikacijų.</w:t>
      </w:r>
    </w:p>
    <w:p w14:paraId="4E2FBCDE" w14:textId="77777777" w:rsidR="00B14FBB" w:rsidRPr="00B14FBB" w:rsidRDefault="00B14FBB" w:rsidP="00B14FBB">
      <w:pPr>
        <w:tabs>
          <w:tab w:val="left" w:pos="567"/>
        </w:tabs>
        <w:spacing w:after="0" w:line="240" w:lineRule="auto"/>
        <w:rPr>
          <w:rFonts w:ascii="Times New Roman" w:hAnsi="Times New Roman"/>
        </w:rPr>
      </w:pPr>
    </w:p>
    <w:p w14:paraId="4E2FBCDF" w14:textId="6B950520"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Jei propofolis vartojamas slopinti chirurginių ir diagnostinių procedūrų metu, pacientą būtina nuolat stebėti, ar neatsiranda ankstyvųjų hipotenzijos, kvėpavimo takų obstrukcijos ir įsotinimo deguonimi sumažėjimo požymių.</w:t>
      </w:r>
    </w:p>
    <w:p w14:paraId="4E2FBCE0" w14:textId="77777777" w:rsidR="00B14FBB" w:rsidRPr="00B14FBB" w:rsidRDefault="00B14FBB" w:rsidP="00B14FBB">
      <w:pPr>
        <w:tabs>
          <w:tab w:val="left" w:pos="567"/>
        </w:tabs>
        <w:spacing w:after="0" w:line="240" w:lineRule="auto"/>
        <w:rPr>
          <w:rFonts w:ascii="Times New Roman" w:hAnsi="Times New Roman"/>
        </w:rPr>
      </w:pPr>
    </w:p>
    <w:p w14:paraId="4E2FBCE1" w14:textId="4EF287C6" w:rsidR="00B14FBB" w:rsidRPr="00B95B19" w:rsidRDefault="00B14FBB" w:rsidP="00B14FBB">
      <w:pPr>
        <w:tabs>
          <w:tab w:val="left" w:pos="567"/>
        </w:tabs>
        <w:spacing w:after="0" w:line="240" w:lineRule="auto"/>
        <w:rPr>
          <w:rFonts w:ascii="Times New Roman" w:hAnsi="Times New Roman"/>
          <w:highlight w:val="lightGray"/>
        </w:rPr>
      </w:pPr>
      <w:r w:rsidRPr="00B95B19">
        <w:rPr>
          <w:rFonts w:ascii="Times New Roman" w:hAnsi="Times New Roman"/>
          <w:highlight w:val="lightGray"/>
        </w:rPr>
        <w:t>Propoven 1 </w:t>
      </w:r>
      <w:r w:rsidRPr="00B95B19">
        <w:rPr>
          <w:rFonts w:ascii="Times New Roman" w:hAnsi="Times New Roman"/>
          <w:highlight w:val="lightGray"/>
        </w:rPr>
        <w:sym w:font="Symbol" w:char="F025"/>
      </w:r>
      <w:r w:rsidRPr="00B95B19">
        <w:rPr>
          <w:rFonts w:ascii="Times New Roman" w:hAnsi="Times New Roman"/>
          <w:highlight w:val="lightGray"/>
        </w:rPr>
        <w:t xml:space="preserve"> injekcinę ar infuzinę emulsiją galima vartoti neskiestą arba praskiestą gliukozės 50 mg/ml (5 %) injekciniu tirpalu arba natrio chlorido 9 mg/ml injekciniu tirpalu.</w:t>
      </w:r>
    </w:p>
    <w:p w14:paraId="4E2FBCE2" w14:textId="77777777" w:rsidR="00B14FBB" w:rsidRPr="00B95B19" w:rsidRDefault="00B14FBB" w:rsidP="00B14FBB">
      <w:pPr>
        <w:tabs>
          <w:tab w:val="left" w:pos="567"/>
        </w:tabs>
        <w:spacing w:after="0" w:line="240" w:lineRule="auto"/>
        <w:rPr>
          <w:rFonts w:ascii="Times New Roman" w:hAnsi="Times New Roman"/>
          <w:highlight w:val="lightGray"/>
        </w:rPr>
      </w:pPr>
      <w:r w:rsidRPr="00B95B19">
        <w:rPr>
          <w:rFonts w:ascii="Times New Roman" w:hAnsi="Times New Roman"/>
          <w:highlight w:val="lightGray"/>
        </w:rPr>
        <w:t>Propoven 1 </w:t>
      </w:r>
      <w:r w:rsidRPr="00B95B19">
        <w:rPr>
          <w:rFonts w:ascii="Times New Roman" w:hAnsi="Times New Roman"/>
          <w:highlight w:val="lightGray"/>
        </w:rPr>
        <w:sym w:font="Symbol" w:char="F025"/>
      </w:r>
      <w:r w:rsidRPr="00B95B19">
        <w:rPr>
          <w:rFonts w:ascii="Times New Roman" w:hAnsi="Times New Roman"/>
          <w:highlight w:val="lightGray"/>
        </w:rPr>
        <w:t xml:space="preserve"> injekcinės ar infuzinės emulsijos negalima maišyti su jokiais kitais infuziniais ar injekciniais tirpalais, išskyrus nurodytus aukščiau.</w:t>
      </w:r>
    </w:p>
    <w:p w14:paraId="4E2FBCE3" w14:textId="77777777" w:rsidR="00B14FBB" w:rsidRPr="00B14FBB" w:rsidRDefault="00B14FBB" w:rsidP="00B14FBB">
      <w:pPr>
        <w:tabs>
          <w:tab w:val="left" w:pos="567"/>
        </w:tabs>
        <w:spacing w:after="0" w:line="240" w:lineRule="auto"/>
        <w:rPr>
          <w:rFonts w:ascii="Times New Roman" w:eastAsia="Times New Roman" w:hAnsi="Times New Roman"/>
        </w:rPr>
      </w:pPr>
      <w:r w:rsidRPr="00B95B19">
        <w:rPr>
          <w:rFonts w:ascii="Times New Roman" w:hAnsi="Times New Roman"/>
          <w:highlight w:val="lightGray"/>
        </w:rPr>
        <w:t>Gliukozės 50</w:t>
      </w:r>
      <w:r w:rsidR="00505A4F" w:rsidRPr="00B95B19">
        <w:rPr>
          <w:rFonts w:ascii="Times New Roman" w:hAnsi="Times New Roman"/>
          <w:highlight w:val="lightGray"/>
        </w:rPr>
        <w:t> </w:t>
      </w:r>
      <w:r w:rsidRPr="00B95B19">
        <w:rPr>
          <w:rFonts w:ascii="Times New Roman" w:hAnsi="Times New Roman"/>
          <w:highlight w:val="lightGray"/>
        </w:rPr>
        <w:t>mg/ml (5 %) injekcinį tirpalą, natrio chlorido 9 mg/ml injekcinį tirpalą ar natrio chlorido 1,8 mg/ml (0,18 %) injekcinį tirpalą ir gliukozės 40 mg/ml (4 %) injekcinį tirpalą galima vartoti per tą pačią infuzinę sistemą.</w:t>
      </w:r>
    </w:p>
    <w:p w14:paraId="4E2FBCE4" w14:textId="77777777" w:rsidR="00B14FBB" w:rsidRPr="00B14FBB" w:rsidRDefault="00B14FBB" w:rsidP="00B14FBB">
      <w:pPr>
        <w:tabs>
          <w:tab w:val="left" w:pos="567"/>
        </w:tabs>
        <w:spacing w:after="0" w:line="240" w:lineRule="auto"/>
        <w:rPr>
          <w:rFonts w:ascii="Times New Roman" w:hAnsi="Times New Roman"/>
        </w:rPr>
      </w:pPr>
    </w:p>
    <w:p w14:paraId="4E2FBCE5" w14:textId="494F872D" w:rsidR="00B14FBB" w:rsidRPr="00B95B19" w:rsidRDefault="00B14FBB" w:rsidP="00B14FBB">
      <w:pPr>
        <w:tabs>
          <w:tab w:val="left" w:pos="567"/>
        </w:tabs>
        <w:spacing w:after="0" w:line="240" w:lineRule="auto"/>
        <w:rPr>
          <w:rFonts w:ascii="Times New Roman" w:hAnsi="Times New Roman"/>
          <w:highlight w:val="darkGray"/>
        </w:rPr>
      </w:pPr>
      <w:r w:rsidRPr="00B95B19">
        <w:rPr>
          <w:rFonts w:ascii="Times New Roman" w:hAnsi="Times New Roman"/>
          <w:highlight w:val="darkGray"/>
        </w:rPr>
        <w:t>Nepraskiesta Propoven 2 </w:t>
      </w:r>
      <w:r w:rsidRPr="00B95B19">
        <w:rPr>
          <w:rFonts w:ascii="Times New Roman" w:hAnsi="Times New Roman"/>
          <w:highlight w:val="darkGray"/>
        </w:rPr>
        <w:sym w:font="Symbol" w:char="F025"/>
      </w:r>
      <w:r w:rsidRPr="00B95B19">
        <w:rPr>
          <w:rFonts w:ascii="Times New Roman" w:hAnsi="Times New Roman"/>
          <w:highlight w:val="darkGray"/>
        </w:rPr>
        <w:t xml:space="preserve"> injekcinė ar infuzinė emulsija vartojama nepertraukiamos infuzijos į veną būdu.</w:t>
      </w:r>
    </w:p>
    <w:p w14:paraId="4E2FBCE6" w14:textId="77777777" w:rsidR="00B14FBB" w:rsidRPr="00B95B19" w:rsidRDefault="00B14FBB" w:rsidP="00B14FBB">
      <w:pPr>
        <w:tabs>
          <w:tab w:val="left" w:pos="567"/>
        </w:tabs>
        <w:spacing w:after="0" w:line="240" w:lineRule="auto"/>
        <w:rPr>
          <w:rFonts w:ascii="Times New Roman" w:hAnsi="Times New Roman"/>
          <w:highlight w:val="darkGray"/>
        </w:rPr>
      </w:pPr>
      <w:r w:rsidRPr="00B95B19">
        <w:rPr>
          <w:rFonts w:ascii="Times New Roman" w:hAnsi="Times New Roman"/>
          <w:highlight w:val="darkGray"/>
        </w:rPr>
        <w:t>Propoven 2 </w:t>
      </w:r>
      <w:r w:rsidRPr="00B95B19">
        <w:rPr>
          <w:rFonts w:ascii="Times New Roman" w:hAnsi="Times New Roman"/>
          <w:highlight w:val="darkGray"/>
        </w:rPr>
        <w:sym w:font="Symbol" w:char="F025"/>
      </w:r>
      <w:r w:rsidRPr="00B95B19">
        <w:rPr>
          <w:rFonts w:ascii="Times New Roman" w:hAnsi="Times New Roman"/>
          <w:highlight w:val="darkGray"/>
        </w:rPr>
        <w:t xml:space="preserve"> injekcinės ar infuzinės emulsijos negalima maišyti su kitais infuziniais ar injekciniais tirpalais. Gliukozės 50 mg/ml (5 %) injekcinį tirpalą, natrio chlorido 9 mg/ml injekcinį tirpalą ar natrio chlorido 1,8 mg/ml (0,18 %) injekcinį tirpalą ir gliukozės 40 mg/ml (4 %) injekcinį tirpalą galima vartoti per tą pačią infuzinę sistemą.</w:t>
      </w:r>
    </w:p>
    <w:p w14:paraId="4E2FBCE7" w14:textId="77777777" w:rsidR="00B14FBB" w:rsidRPr="00B14FBB" w:rsidRDefault="00B14FBB" w:rsidP="00B14FBB">
      <w:pPr>
        <w:tabs>
          <w:tab w:val="left" w:pos="567"/>
        </w:tabs>
        <w:spacing w:after="0" w:line="240" w:lineRule="auto"/>
        <w:rPr>
          <w:rFonts w:ascii="Times New Roman" w:hAnsi="Times New Roman"/>
        </w:rPr>
      </w:pPr>
    </w:p>
    <w:p w14:paraId="4E2FBCE8"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Kartu su Propoven infuzuojamus kitokius vaistus arba skysčius būtina leisti arti kaniulės, naudojant Y formos jungtį arba trijų kanalų vožtuvą.</w:t>
      </w:r>
    </w:p>
    <w:p w14:paraId="4E2FBCE9" w14:textId="77777777" w:rsidR="00B14FBB" w:rsidRPr="00B14FBB" w:rsidRDefault="00B14FBB" w:rsidP="00B14FBB">
      <w:pPr>
        <w:tabs>
          <w:tab w:val="left" w:pos="567"/>
        </w:tabs>
        <w:spacing w:after="0" w:line="240" w:lineRule="auto"/>
        <w:rPr>
          <w:rFonts w:ascii="Times New Roman" w:hAnsi="Times New Roman"/>
        </w:rPr>
      </w:pPr>
    </w:p>
    <w:p w14:paraId="4E2FBCEA" w14:textId="77777777" w:rsidR="00B14FBB" w:rsidRPr="00B14FBB" w:rsidRDefault="00B14FBB" w:rsidP="00B14FBB">
      <w:pPr>
        <w:tabs>
          <w:tab w:val="left" w:pos="567"/>
        </w:tabs>
        <w:spacing w:after="0" w:line="240" w:lineRule="auto"/>
        <w:rPr>
          <w:rFonts w:ascii="Times New Roman" w:hAnsi="Times New Roman"/>
        </w:rPr>
      </w:pPr>
      <w:r w:rsidRPr="00B95B19">
        <w:rPr>
          <w:rFonts w:ascii="Times New Roman" w:hAnsi="Times New Roman"/>
          <w:highlight w:val="darkGray"/>
        </w:rPr>
        <w:t>Jei norima sukelti bendrąją anesteziją jaunesniems kaip 3 metų vaikams, vartoti Propoven 2 </w:t>
      </w:r>
      <w:r w:rsidRPr="00B95B19">
        <w:rPr>
          <w:rFonts w:ascii="Times New Roman" w:hAnsi="Times New Roman"/>
          <w:highlight w:val="darkGray"/>
        </w:rPr>
        <w:sym w:font="Symbol" w:char="F025"/>
      </w:r>
      <w:r w:rsidRPr="00B95B19">
        <w:rPr>
          <w:rFonts w:ascii="Times New Roman" w:hAnsi="Times New Roman"/>
          <w:highlight w:val="darkGray"/>
        </w:rPr>
        <w:t xml:space="preserve"> emulsijos nerekomenduojama, nes mažiems vaikams reikia labai mažo </w:t>
      </w:r>
      <w:r w:rsidR="00546A11" w:rsidRPr="00B95B19">
        <w:rPr>
          <w:rFonts w:ascii="Times New Roman" w:hAnsi="Times New Roman"/>
          <w:highlight w:val="darkGray"/>
        </w:rPr>
        <w:t>vaisto</w:t>
      </w:r>
      <w:r w:rsidRPr="00B95B19">
        <w:rPr>
          <w:rFonts w:ascii="Times New Roman" w:hAnsi="Times New Roman"/>
          <w:highlight w:val="darkGray"/>
        </w:rPr>
        <w:t xml:space="preserve"> kiekio, todėl tokio stiprumo </w:t>
      </w:r>
      <w:r w:rsidR="00546A11" w:rsidRPr="00B95B19">
        <w:rPr>
          <w:rFonts w:ascii="Times New Roman" w:hAnsi="Times New Roman"/>
          <w:highlight w:val="darkGray"/>
        </w:rPr>
        <w:t>vaisto</w:t>
      </w:r>
      <w:r w:rsidRPr="00B95B19">
        <w:rPr>
          <w:rFonts w:ascii="Times New Roman" w:hAnsi="Times New Roman"/>
          <w:highlight w:val="darkGray"/>
        </w:rPr>
        <w:t xml:space="preserve"> dozavimas yra sunkus. Jei norima 1 mėnesio</w:t>
      </w:r>
      <w:r w:rsidR="006E31E1" w:rsidRPr="00395A33">
        <w:rPr>
          <w:rFonts w:ascii="Times New Roman" w:hAnsi="Times New Roman"/>
          <w:highlight w:val="darkGray"/>
        </w:rPr>
        <w:t>–</w:t>
      </w:r>
      <w:r w:rsidRPr="00B95B19">
        <w:rPr>
          <w:rFonts w:ascii="Times New Roman" w:hAnsi="Times New Roman"/>
          <w:highlight w:val="darkGray"/>
        </w:rPr>
        <w:t>3 metų amžiaus vaikams sukelti anesteziją, reikia pagalvoti, ar nereikėtų vartoti Propoven 1 </w:t>
      </w:r>
      <w:r w:rsidRPr="00B95B19">
        <w:rPr>
          <w:rFonts w:ascii="Times New Roman" w:hAnsi="Times New Roman"/>
          <w:highlight w:val="darkGray"/>
        </w:rPr>
        <w:sym w:font="Symbol" w:char="F025"/>
      </w:r>
      <w:r w:rsidRPr="00B95B19">
        <w:rPr>
          <w:rFonts w:ascii="Times New Roman" w:hAnsi="Times New Roman"/>
          <w:highlight w:val="darkGray"/>
        </w:rPr>
        <w:t xml:space="preserve"> emulsijos, jei manoma, kad reikiama dozė bus mažesnė kaip 100 mg per valandą.</w:t>
      </w:r>
    </w:p>
    <w:p w14:paraId="4E2FBCEB" w14:textId="77777777" w:rsidR="00B14FBB" w:rsidRPr="00B14FBB" w:rsidRDefault="00B14FBB" w:rsidP="00B14FBB">
      <w:pPr>
        <w:tabs>
          <w:tab w:val="left" w:pos="567"/>
        </w:tabs>
        <w:adjustRightInd w:val="0"/>
        <w:spacing w:after="0" w:line="240" w:lineRule="auto"/>
        <w:rPr>
          <w:rFonts w:ascii="Times New Roman" w:hAnsi="Times New Roman"/>
        </w:rPr>
      </w:pPr>
    </w:p>
    <w:p w14:paraId="4E2FBCEC" w14:textId="77777777" w:rsidR="00B14FBB" w:rsidRPr="00B14FBB" w:rsidRDefault="00B14FBB" w:rsidP="00B14FBB">
      <w:pPr>
        <w:tabs>
          <w:tab w:val="left" w:pos="567"/>
        </w:tabs>
        <w:adjustRightInd w:val="0"/>
        <w:spacing w:after="0" w:line="240" w:lineRule="auto"/>
        <w:rPr>
          <w:rFonts w:ascii="Times New Roman" w:hAnsi="Times New Roman"/>
        </w:rPr>
      </w:pPr>
      <w:r w:rsidRPr="00B14FBB">
        <w:rPr>
          <w:rFonts w:ascii="Times New Roman" w:hAnsi="Times New Roman"/>
        </w:rPr>
        <w:t>Propoven emulsijos sudėtyje yra lipidų ir nėra antimikrobinio poveikio konservantų, todėl galimas greitas mikroorganizmų dauginimasis.</w:t>
      </w:r>
    </w:p>
    <w:p w14:paraId="4E2FBCED" w14:textId="77777777" w:rsidR="00B14FBB" w:rsidRPr="00B14FBB" w:rsidRDefault="00B14FBB" w:rsidP="00B14FBB">
      <w:pPr>
        <w:tabs>
          <w:tab w:val="left" w:pos="567"/>
        </w:tabs>
        <w:adjustRightInd w:val="0"/>
        <w:spacing w:after="0" w:line="240" w:lineRule="auto"/>
        <w:rPr>
          <w:rFonts w:ascii="Times New Roman" w:hAnsi="Times New Roman"/>
          <w:highlight w:val="yellow"/>
        </w:rPr>
      </w:pPr>
    </w:p>
    <w:p w14:paraId="4E2FBCEE" w14:textId="77777777" w:rsidR="00B14FBB" w:rsidRPr="00B14FBB" w:rsidRDefault="00B14FBB" w:rsidP="00B14FBB">
      <w:pPr>
        <w:tabs>
          <w:tab w:val="left" w:pos="567"/>
        </w:tabs>
        <w:adjustRightInd w:val="0"/>
        <w:spacing w:after="0" w:line="240" w:lineRule="auto"/>
        <w:rPr>
          <w:rFonts w:ascii="Times New Roman" w:hAnsi="Times New Roman"/>
        </w:rPr>
      </w:pPr>
      <w:r w:rsidRPr="00B14FBB">
        <w:rPr>
          <w:rFonts w:ascii="Times New Roman" w:hAnsi="Times New Roman"/>
        </w:rPr>
        <w:t>Emulsiją būtina įtraukta aseptiškai į sterilų švirkštą arba infuzijų sistemą ir vartoti nedelsiant.</w:t>
      </w:r>
    </w:p>
    <w:p w14:paraId="4E2FBCEF" w14:textId="77777777" w:rsidR="00B14FBB" w:rsidRPr="00B14FBB" w:rsidRDefault="00B14FBB" w:rsidP="00B14FBB">
      <w:pPr>
        <w:tabs>
          <w:tab w:val="left" w:pos="567"/>
        </w:tabs>
        <w:adjustRightInd w:val="0"/>
        <w:spacing w:after="0" w:line="240" w:lineRule="auto"/>
        <w:rPr>
          <w:rFonts w:ascii="Times New Roman" w:hAnsi="Times New Roman"/>
        </w:rPr>
      </w:pPr>
    </w:p>
    <w:p w14:paraId="4E2FBCF0"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Visą infuzijos laikotarpį Propoven ir infuzijų sistema turi būti laikomi aseptinėmis sąlygomis. Propoven draudžiama infuzuoti, naudojant mikrobiologinius filtrus.</w:t>
      </w:r>
    </w:p>
    <w:p w14:paraId="4E2FBCF1" w14:textId="77777777" w:rsidR="00B14FBB" w:rsidRPr="00B14FBB" w:rsidRDefault="00B14FBB" w:rsidP="00B14FBB">
      <w:pPr>
        <w:tabs>
          <w:tab w:val="left" w:pos="567"/>
        </w:tabs>
        <w:spacing w:after="0" w:line="240" w:lineRule="auto"/>
        <w:rPr>
          <w:rFonts w:ascii="Times New Roman" w:hAnsi="Times New Roman"/>
        </w:rPr>
      </w:pPr>
    </w:p>
    <w:p w14:paraId="4E2FBCF2" w14:textId="77777777" w:rsidR="00B14FBB" w:rsidRPr="00B14FBB" w:rsidRDefault="00B14FBB" w:rsidP="00B14FBB">
      <w:pPr>
        <w:tabs>
          <w:tab w:val="left" w:pos="567"/>
        </w:tabs>
        <w:spacing w:after="0" w:line="240" w:lineRule="auto"/>
        <w:rPr>
          <w:rFonts w:ascii="Times New Roman" w:hAnsi="Times New Roman"/>
        </w:rPr>
      </w:pPr>
      <w:r w:rsidRPr="00B95B19">
        <w:rPr>
          <w:rFonts w:ascii="Times New Roman" w:hAnsi="Times New Roman"/>
          <w:highlight w:val="lightGray"/>
        </w:rPr>
        <w:t>Nepraskiesto Propoven 1 % infuzija</w:t>
      </w:r>
    </w:p>
    <w:p w14:paraId="4E2FBCF3" w14:textId="0B01B7CC"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 xml:space="preserve">Jei Propoven reikia infuzuoti į veną </w:t>
      </w:r>
      <w:r w:rsidRPr="00B95B19">
        <w:rPr>
          <w:rFonts w:ascii="Times New Roman" w:hAnsi="Times New Roman"/>
          <w:highlight w:val="lightGray"/>
        </w:rPr>
        <w:t>nepraskiesto,</w:t>
      </w:r>
      <w:r w:rsidRPr="00B14FBB">
        <w:rPr>
          <w:rFonts w:ascii="Times New Roman" w:hAnsi="Times New Roman"/>
        </w:rPr>
        <w:t xml:space="preserve"> rekomenduojama infuzijos greitį kontroliuoti biurete, lašų skaitikliu, švirkštine pompa arba tūrine infuzijų pompa.</w:t>
      </w:r>
    </w:p>
    <w:p w14:paraId="4E2FBCF4" w14:textId="77777777" w:rsidR="00B14FBB" w:rsidRPr="00B14FBB" w:rsidRDefault="00B14FBB" w:rsidP="00B14FBB">
      <w:pPr>
        <w:tabs>
          <w:tab w:val="left" w:pos="567"/>
        </w:tabs>
        <w:spacing w:after="0" w:line="240" w:lineRule="auto"/>
        <w:rPr>
          <w:rFonts w:ascii="Times New Roman" w:hAnsi="Times New Roman"/>
        </w:rPr>
      </w:pPr>
    </w:p>
    <w:p w14:paraId="4E2FBCF5"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Paprastai, infuzuojant riebalų emulsijos, kaip ir infuzuojant Propoven, vienos infuzijų sistemos naudoti ilgiau kaip 12</w:t>
      </w:r>
      <w:r w:rsidR="00712BD5">
        <w:rPr>
          <w:rFonts w:ascii="Times New Roman" w:hAnsi="Times New Roman"/>
        </w:rPr>
        <w:t> </w:t>
      </w:r>
      <w:r w:rsidRPr="00B14FBB">
        <w:rPr>
          <w:rFonts w:ascii="Times New Roman" w:hAnsi="Times New Roman"/>
        </w:rPr>
        <w:t>valandų draudžiama. Propoven infuzijų sistema turi būti keičiama mažiausiai kas 12</w:t>
      </w:r>
      <w:r w:rsidR="00712BD5">
        <w:rPr>
          <w:rFonts w:ascii="Times New Roman" w:hAnsi="Times New Roman"/>
        </w:rPr>
        <w:t> </w:t>
      </w:r>
      <w:r w:rsidRPr="00B14FBB">
        <w:rPr>
          <w:rFonts w:ascii="Times New Roman" w:hAnsi="Times New Roman"/>
        </w:rPr>
        <w:t>valandų.</w:t>
      </w:r>
    </w:p>
    <w:p w14:paraId="4E2FBCF6" w14:textId="77777777" w:rsidR="00B14FBB" w:rsidRPr="00B14FBB" w:rsidRDefault="00B14FBB" w:rsidP="00B14FBB">
      <w:pPr>
        <w:tabs>
          <w:tab w:val="left" w:pos="567"/>
        </w:tabs>
        <w:spacing w:after="0" w:line="240" w:lineRule="auto"/>
        <w:rPr>
          <w:rFonts w:ascii="Times New Roman" w:hAnsi="Times New Roman"/>
        </w:rPr>
      </w:pPr>
    </w:p>
    <w:p w14:paraId="4E2FBCF7" w14:textId="77777777" w:rsidR="00B14FBB" w:rsidRPr="00B14FBB" w:rsidRDefault="00B14FBB" w:rsidP="00B14FBB">
      <w:pPr>
        <w:shd w:val="clear" w:color="auto" w:fill="E6E6E6"/>
        <w:tabs>
          <w:tab w:val="left" w:pos="567"/>
        </w:tabs>
        <w:spacing w:after="0" w:line="240" w:lineRule="auto"/>
        <w:rPr>
          <w:rFonts w:ascii="Times New Roman" w:hAnsi="Times New Roman"/>
        </w:rPr>
      </w:pPr>
      <w:r w:rsidRPr="00B14FBB">
        <w:rPr>
          <w:rFonts w:ascii="Times New Roman" w:hAnsi="Times New Roman"/>
        </w:rPr>
        <w:lastRenderedPageBreak/>
        <w:t>Praskiesto Propoven 1 % infuzija</w:t>
      </w:r>
    </w:p>
    <w:p w14:paraId="4E2FBCF8" w14:textId="5BF4B68B" w:rsidR="00B14FBB" w:rsidRPr="00B14FBB" w:rsidRDefault="00B14FBB" w:rsidP="00B14FBB">
      <w:pPr>
        <w:shd w:val="clear" w:color="auto" w:fill="E6E6E6"/>
        <w:tabs>
          <w:tab w:val="left" w:pos="567"/>
        </w:tabs>
        <w:spacing w:after="0" w:line="240" w:lineRule="auto"/>
        <w:rPr>
          <w:rFonts w:ascii="Times New Roman" w:hAnsi="Times New Roman"/>
        </w:rPr>
      </w:pPr>
      <w:r w:rsidRPr="00B14FBB">
        <w:rPr>
          <w:rFonts w:ascii="Times New Roman" w:hAnsi="Times New Roman"/>
        </w:rPr>
        <w:t>Infuzijos greitį reikia kontroliuoti biurete, lašų skaitikliu arba tūrine infuzijų pompa.</w:t>
      </w:r>
    </w:p>
    <w:p w14:paraId="4E2FBCF9" w14:textId="77777777" w:rsidR="00B14FBB" w:rsidRPr="00B14FBB" w:rsidRDefault="00B14FBB" w:rsidP="00B14FBB">
      <w:pPr>
        <w:shd w:val="clear" w:color="auto" w:fill="E6E6E6"/>
        <w:tabs>
          <w:tab w:val="left" w:pos="567"/>
        </w:tabs>
        <w:spacing w:after="0" w:line="240" w:lineRule="auto"/>
        <w:rPr>
          <w:rFonts w:ascii="Times New Roman" w:hAnsi="Times New Roman"/>
        </w:rPr>
      </w:pPr>
      <w:r w:rsidRPr="00B14FBB">
        <w:rPr>
          <w:rFonts w:ascii="Times New Roman" w:hAnsi="Times New Roman"/>
        </w:rPr>
        <w:t>Emulsija turi būti praskiesta ne didesniu santykiu, kaip 1 dalis Propoven 1 % ir 4 dalys 50 mg/ml (5 </w:t>
      </w:r>
      <w:r w:rsidRPr="00B14FBB">
        <w:rPr>
          <w:rFonts w:ascii="Times New Roman" w:hAnsi="Times New Roman"/>
        </w:rPr>
        <w:sym w:font="Symbol" w:char="F025"/>
      </w:r>
      <w:r w:rsidRPr="00B14FBB">
        <w:rPr>
          <w:rFonts w:ascii="Times New Roman" w:hAnsi="Times New Roman"/>
        </w:rPr>
        <w:t>) gliukozės injekcinio tirpalo arba 9 mg/ml (0,9 </w:t>
      </w:r>
      <w:r w:rsidRPr="00B14FBB">
        <w:rPr>
          <w:rFonts w:ascii="Times New Roman" w:hAnsi="Times New Roman"/>
        </w:rPr>
        <w:sym w:font="Symbol" w:char="F025"/>
      </w:r>
      <w:r w:rsidRPr="00B14FBB">
        <w:rPr>
          <w:rFonts w:ascii="Times New Roman" w:hAnsi="Times New Roman"/>
        </w:rPr>
        <w:t>) natrio chlorido injekcinio tirpalo (propofolio koncentracija turi būti ne mažesnė, kaip 2 mg/ml). Mišinys turi būti ruošiamas aseptiškai ir suvartojamas per 6</w:t>
      </w:r>
      <w:r w:rsidR="00712BD5">
        <w:rPr>
          <w:rFonts w:ascii="Times New Roman" w:hAnsi="Times New Roman"/>
        </w:rPr>
        <w:t> </w:t>
      </w:r>
      <w:r w:rsidRPr="00B14FBB">
        <w:rPr>
          <w:rFonts w:ascii="Times New Roman" w:hAnsi="Times New Roman"/>
        </w:rPr>
        <w:t>valandas.</w:t>
      </w:r>
    </w:p>
    <w:p w14:paraId="4E2FBCFA" w14:textId="77777777" w:rsidR="00B14FBB" w:rsidRPr="00B14FBB" w:rsidRDefault="00B14FBB" w:rsidP="00B14FBB">
      <w:pPr>
        <w:tabs>
          <w:tab w:val="left" w:pos="567"/>
        </w:tabs>
        <w:spacing w:after="0" w:line="240" w:lineRule="auto"/>
        <w:rPr>
          <w:rFonts w:ascii="Times New Roman" w:hAnsi="Times New Roman"/>
        </w:rPr>
      </w:pPr>
    </w:p>
    <w:p w14:paraId="4E2FBCFB"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 xml:space="preserve">Siekiant sumažinti injekcijos vietos skausmą, Propoven reikia injekuoti į stambią veną arba prieš anestezijos sukėlimą su Propoven, suleisti lidokaino tirpalo. </w:t>
      </w:r>
      <w:r w:rsidRPr="00B14FBB">
        <w:rPr>
          <w:rFonts w:ascii="Times New Roman" w:hAnsi="Times New Roman"/>
          <w:shd w:val="clear" w:color="auto" w:fill="E6E6E6"/>
        </w:rPr>
        <w:t>Arba į tirpalą pridėti lidokaino (20 dalių Propoven 1 % emulsijos ir 1 dalis 1 % lidokaino injekcinio tirpalo, kuriame nėra konservantų), kad sumažėtų skausmas Propoven 1 % injekcijos vietoje.</w:t>
      </w:r>
    </w:p>
    <w:p w14:paraId="4E2FBCFC" w14:textId="77777777" w:rsidR="00B14FBB" w:rsidRPr="00B14FBB" w:rsidRDefault="00B14FBB" w:rsidP="00B14FBB">
      <w:pPr>
        <w:tabs>
          <w:tab w:val="left" w:pos="567"/>
        </w:tabs>
        <w:spacing w:after="0" w:line="240" w:lineRule="auto"/>
        <w:rPr>
          <w:rFonts w:ascii="Times New Roman" w:hAnsi="Times New Roman"/>
        </w:rPr>
      </w:pPr>
    </w:p>
    <w:p w14:paraId="4E2FBCFD" w14:textId="77777777"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Jei pacientas serga įgimta ūmine porfirija, lidokaino injekuoti draudžiama.</w:t>
      </w:r>
    </w:p>
    <w:p w14:paraId="4E2FBCFE" w14:textId="77777777" w:rsidR="00B14FBB" w:rsidRPr="00B14FBB" w:rsidRDefault="00B14FBB" w:rsidP="00B14FBB">
      <w:pPr>
        <w:tabs>
          <w:tab w:val="left" w:pos="567"/>
        </w:tabs>
        <w:spacing w:after="0" w:line="240" w:lineRule="auto"/>
        <w:rPr>
          <w:rFonts w:ascii="Times New Roman" w:hAnsi="Times New Roman"/>
        </w:rPr>
      </w:pPr>
    </w:p>
    <w:p w14:paraId="4E2FBCFF" w14:textId="560BDD7E" w:rsidR="00B14FBB" w:rsidRPr="00B14FBB" w:rsidRDefault="00B14FBB" w:rsidP="00B14FBB">
      <w:pPr>
        <w:tabs>
          <w:tab w:val="left" w:pos="567"/>
        </w:tabs>
        <w:spacing w:after="0" w:line="240" w:lineRule="auto"/>
        <w:rPr>
          <w:rFonts w:ascii="Times New Roman" w:hAnsi="Times New Roman"/>
        </w:rPr>
      </w:pPr>
      <w:r w:rsidRPr="00B14FBB">
        <w:rPr>
          <w:rFonts w:ascii="Times New Roman" w:hAnsi="Times New Roman"/>
        </w:rPr>
        <w:t>Raumenis atpalaiduojančių vaistų, pvz., atrakurio ar mivakurio, galima leisti per infuzinę sistemą, kuria buvo infuzuojama Propoven, tik prieš tai ją praplovus.</w:t>
      </w:r>
    </w:p>
    <w:p w14:paraId="4E2FBD00" w14:textId="77777777" w:rsidR="00B14FBB" w:rsidRPr="00B14FBB" w:rsidRDefault="00B14FBB" w:rsidP="00B14FBB">
      <w:pPr>
        <w:tabs>
          <w:tab w:val="left" w:pos="567"/>
        </w:tabs>
        <w:spacing w:after="0" w:line="240" w:lineRule="auto"/>
        <w:rPr>
          <w:rFonts w:ascii="Times New Roman" w:hAnsi="Times New Roman"/>
        </w:rPr>
      </w:pPr>
    </w:p>
    <w:p w14:paraId="4E2FBD01" w14:textId="77777777" w:rsidR="0034045D" w:rsidRDefault="0034045D" w:rsidP="00712BD5"/>
    <w:sectPr w:rsidR="0034045D" w:rsidSect="002E6E2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4377D" w14:textId="77777777" w:rsidR="004471D2" w:rsidRDefault="004471D2" w:rsidP="004C30F1">
      <w:pPr>
        <w:spacing w:after="0" w:line="240" w:lineRule="auto"/>
      </w:pPr>
      <w:r>
        <w:separator/>
      </w:r>
    </w:p>
  </w:endnote>
  <w:endnote w:type="continuationSeparator" w:id="0">
    <w:p w14:paraId="0D1C1415" w14:textId="77777777" w:rsidR="004471D2" w:rsidRDefault="004471D2" w:rsidP="004C3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4CF33" w14:textId="77777777" w:rsidR="004471D2" w:rsidRDefault="004471D2" w:rsidP="004C30F1">
      <w:pPr>
        <w:spacing w:after="0" w:line="240" w:lineRule="auto"/>
      </w:pPr>
      <w:r>
        <w:separator/>
      </w:r>
    </w:p>
  </w:footnote>
  <w:footnote w:type="continuationSeparator" w:id="0">
    <w:p w14:paraId="4E3EFBCE" w14:textId="77777777" w:rsidR="004471D2" w:rsidRDefault="004471D2" w:rsidP="004C30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70CA99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25C2A2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4CE7E4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18C449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D38AD2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D2CA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1045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1AD8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4CED4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FE027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1" w15:restartNumberingAfterBreak="0">
    <w:nsid w:val="00AB5ADD"/>
    <w:multiLevelType w:val="hybridMultilevel"/>
    <w:tmpl w:val="1FC405D6"/>
    <w:lvl w:ilvl="0" w:tplc="44F60F98">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BF6359"/>
    <w:multiLevelType w:val="hybridMultilevel"/>
    <w:tmpl w:val="3886EE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2D76E8F"/>
    <w:multiLevelType w:val="hybridMultilevel"/>
    <w:tmpl w:val="1048E4E8"/>
    <w:lvl w:ilvl="0" w:tplc="2DFEB77E">
      <w:start w:val="17"/>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13804F91"/>
    <w:multiLevelType w:val="multilevel"/>
    <w:tmpl w:val="71949C62"/>
    <w:lvl w:ilvl="0">
      <w:start w:val="4"/>
      <w:numFmt w:val="decimal"/>
      <w:lvlText w:val="%1"/>
      <w:lvlJc w:val="left"/>
      <w:pPr>
        <w:tabs>
          <w:tab w:val="num" w:pos="570"/>
        </w:tabs>
        <w:ind w:left="570" w:hanging="570"/>
      </w:pPr>
      <w:rPr>
        <w:rFonts w:cs="Times New Roman"/>
      </w:rPr>
    </w:lvl>
    <w:lvl w:ilvl="1">
      <w:start w:val="1"/>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5" w15:restartNumberingAfterBreak="0">
    <w:nsid w:val="2C043F5B"/>
    <w:multiLevelType w:val="hybridMultilevel"/>
    <w:tmpl w:val="A90CA61A"/>
    <w:lvl w:ilvl="0" w:tplc="6DBAE966">
      <w:start w:val="1"/>
      <w:numFmt w:val="decimal"/>
      <w:lvlText w:val="%1)"/>
      <w:lvlJc w:val="left"/>
      <w:pPr>
        <w:ind w:left="405" w:hanging="360"/>
      </w:pPr>
      <w:rPr>
        <w:rFonts w:cs="Times New Roman"/>
      </w:rPr>
    </w:lvl>
    <w:lvl w:ilvl="1" w:tplc="04270019">
      <w:start w:val="1"/>
      <w:numFmt w:val="lowerLetter"/>
      <w:lvlText w:val="%2."/>
      <w:lvlJc w:val="left"/>
      <w:pPr>
        <w:ind w:left="1125" w:hanging="360"/>
      </w:pPr>
      <w:rPr>
        <w:rFonts w:cs="Times New Roman"/>
      </w:rPr>
    </w:lvl>
    <w:lvl w:ilvl="2" w:tplc="0427001B">
      <w:start w:val="1"/>
      <w:numFmt w:val="lowerRoman"/>
      <w:lvlText w:val="%3."/>
      <w:lvlJc w:val="right"/>
      <w:pPr>
        <w:ind w:left="1845" w:hanging="180"/>
      </w:pPr>
      <w:rPr>
        <w:rFonts w:cs="Times New Roman"/>
      </w:rPr>
    </w:lvl>
    <w:lvl w:ilvl="3" w:tplc="0427000F">
      <w:start w:val="1"/>
      <w:numFmt w:val="decimal"/>
      <w:lvlText w:val="%4."/>
      <w:lvlJc w:val="left"/>
      <w:pPr>
        <w:ind w:left="2565" w:hanging="360"/>
      </w:pPr>
      <w:rPr>
        <w:rFonts w:cs="Times New Roman"/>
      </w:rPr>
    </w:lvl>
    <w:lvl w:ilvl="4" w:tplc="04270019">
      <w:start w:val="1"/>
      <w:numFmt w:val="lowerLetter"/>
      <w:lvlText w:val="%5."/>
      <w:lvlJc w:val="left"/>
      <w:pPr>
        <w:ind w:left="3285" w:hanging="360"/>
      </w:pPr>
      <w:rPr>
        <w:rFonts w:cs="Times New Roman"/>
      </w:rPr>
    </w:lvl>
    <w:lvl w:ilvl="5" w:tplc="0427001B">
      <w:start w:val="1"/>
      <w:numFmt w:val="lowerRoman"/>
      <w:lvlText w:val="%6."/>
      <w:lvlJc w:val="right"/>
      <w:pPr>
        <w:ind w:left="4005" w:hanging="180"/>
      </w:pPr>
      <w:rPr>
        <w:rFonts w:cs="Times New Roman"/>
      </w:rPr>
    </w:lvl>
    <w:lvl w:ilvl="6" w:tplc="0427000F">
      <w:start w:val="1"/>
      <w:numFmt w:val="decimal"/>
      <w:lvlText w:val="%7."/>
      <w:lvlJc w:val="left"/>
      <w:pPr>
        <w:ind w:left="4725" w:hanging="360"/>
      </w:pPr>
      <w:rPr>
        <w:rFonts w:cs="Times New Roman"/>
      </w:rPr>
    </w:lvl>
    <w:lvl w:ilvl="7" w:tplc="04270019">
      <w:start w:val="1"/>
      <w:numFmt w:val="lowerLetter"/>
      <w:lvlText w:val="%8."/>
      <w:lvlJc w:val="left"/>
      <w:pPr>
        <w:ind w:left="5445" w:hanging="360"/>
      </w:pPr>
      <w:rPr>
        <w:rFonts w:cs="Times New Roman"/>
      </w:rPr>
    </w:lvl>
    <w:lvl w:ilvl="8" w:tplc="0427001B">
      <w:start w:val="1"/>
      <w:numFmt w:val="lowerRoman"/>
      <w:lvlText w:val="%9."/>
      <w:lvlJc w:val="right"/>
      <w:pPr>
        <w:ind w:left="6165" w:hanging="180"/>
      </w:pPr>
      <w:rPr>
        <w:rFonts w:cs="Times New Roman"/>
      </w:rPr>
    </w:lvl>
  </w:abstractNum>
  <w:abstractNum w:abstractNumId="16" w15:restartNumberingAfterBreak="0">
    <w:nsid w:val="2CFB45DD"/>
    <w:multiLevelType w:val="hybridMultilevel"/>
    <w:tmpl w:val="1048E4E8"/>
    <w:lvl w:ilvl="0" w:tplc="2DFEB77E">
      <w:start w:val="17"/>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2243BDB"/>
    <w:multiLevelType w:val="hybridMultilevel"/>
    <w:tmpl w:val="B3C07BDE"/>
    <w:lvl w:ilvl="0" w:tplc="3F2E3E34">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BB72CAE"/>
    <w:multiLevelType w:val="hybridMultilevel"/>
    <w:tmpl w:val="A90CA61A"/>
    <w:lvl w:ilvl="0" w:tplc="6DBAE966">
      <w:start w:val="1"/>
      <w:numFmt w:val="decimal"/>
      <w:lvlText w:val="%1)"/>
      <w:lvlJc w:val="left"/>
      <w:pPr>
        <w:ind w:left="405" w:hanging="360"/>
      </w:pPr>
      <w:rPr>
        <w:rFonts w:cs="Times New Roman"/>
      </w:rPr>
    </w:lvl>
    <w:lvl w:ilvl="1" w:tplc="04270019">
      <w:start w:val="1"/>
      <w:numFmt w:val="lowerLetter"/>
      <w:lvlText w:val="%2."/>
      <w:lvlJc w:val="left"/>
      <w:pPr>
        <w:ind w:left="1125" w:hanging="360"/>
      </w:pPr>
      <w:rPr>
        <w:rFonts w:cs="Times New Roman"/>
      </w:rPr>
    </w:lvl>
    <w:lvl w:ilvl="2" w:tplc="0427001B">
      <w:start w:val="1"/>
      <w:numFmt w:val="lowerRoman"/>
      <w:lvlText w:val="%3."/>
      <w:lvlJc w:val="right"/>
      <w:pPr>
        <w:ind w:left="1845" w:hanging="180"/>
      </w:pPr>
      <w:rPr>
        <w:rFonts w:cs="Times New Roman"/>
      </w:rPr>
    </w:lvl>
    <w:lvl w:ilvl="3" w:tplc="0427000F">
      <w:start w:val="1"/>
      <w:numFmt w:val="decimal"/>
      <w:lvlText w:val="%4."/>
      <w:lvlJc w:val="left"/>
      <w:pPr>
        <w:ind w:left="2565" w:hanging="360"/>
      </w:pPr>
      <w:rPr>
        <w:rFonts w:cs="Times New Roman"/>
      </w:rPr>
    </w:lvl>
    <w:lvl w:ilvl="4" w:tplc="04270019">
      <w:start w:val="1"/>
      <w:numFmt w:val="lowerLetter"/>
      <w:lvlText w:val="%5."/>
      <w:lvlJc w:val="left"/>
      <w:pPr>
        <w:ind w:left="3285" w:hanging="360"/>
      </w:pPr>
      <w:rPr>
        <w:rFonts w:cs="Times New Roman"/>
      </w:rPr>
    </w:lvl>
    <w:lvl w:ilvl="5" w:tplc="0427001B">
      <w:start w:val="1"/>
      <w:numFmt w:val="lowerRoman"/>
      <w:lvlText w:val="%6."/>
      <w:lvlJc w:val="right"/>
      <w:pPr>
        <w:ind w:left="4005" w:hanging="180"/>
      </w:pPr>
      <w:rPr>
        <w:rFonts w:cs="Times New Roman"/>
      </w:rPr>
    </w:lvl>
    <w:lvl w:ilvl="6" w:tplc="0427000F">
      <w:start w:val="1"/>
      <w:numFmt w:val="decimal"/>
      <w:lvlText w:val="%7."/>
      <w:lvlJc w:val="left"/>
      <w:pPr>
        <w:ind w:left="4725" w:hanging="360"/>
      </w:pPr>
      <w:rPr>
        <w:rFonts w:cs="Times New Roman"/>
      </w:rPr>
    </w:lvl>
    <w:lvl w:ilvl="7" w:tplc="04270019">
      <w:start w:val="1"/>
      <w:numFmt w:val="lowerLetter"/>
      <w:lvlText w:val="%8."/>
      <w:lvlJc w:val="left"/>
      <w:pPr>
        <w:ind w:left="5445" w:hanging="360"/>
      </w:pPr>
      <w:rPr>
        <w:rFonts w:cs="Times New Roman"/>
      </w:rPr>
    </w:lvl>
    <w:lvl w:ilvl="8" w:tplc="0427001B">
      <w:start w:val="1"/>
      <w:numFmt w:val="lowerRoman"/>
      <w:lvlText w:val="%9."/>
      <w:lvlJc w:val="right"/>
      <w:pPr>
        <w:ind w:left="6165" w:hanging="180"/>
      </w:pPr>
      <w:rPr>
        <w:rFonts w:cs="Times New Roman"/>
      </w:rPr>
    </w:lvl>
  </w:abstractNum>
  <w:abstractNum w:abstractNumId="19" w15:restartNumberingAfterBreak="0">
    <w:nsid w:val="46DD5ECD"/>
    <w:multiLevelType w:val="hybridMultilevel"/>
    <w:tmpl w:val="6F5EF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2F451F"/>
    <w:multiLevelType w:val="hybridMultilevel"/>
    <w:tmpl w:val="D24AE5BA"/>
    <w:lvl w:ilvl="0" w:tplc="6FEACBCE">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250AA6"/>
    <w:multiLevelType w:val="hybridMultilevel"/>
    <w:tmpl w:val="4A7CFA14"/>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56F11E2C"/>
    <w:multiLevelType w:val="hybridMultilevel"/>
    <w:tmpl w:val="1048E4E8"/>
    <w:lvl w:ilvl="0" w:tplc="2DFEB77E">
      <w:start w:val="17"/>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610E2840"/>
    <w:multiLevelType w:val="hybridMultilevel"/>
    <w:tmpl w:val="1048E4E8"/>
    <w:lvl w:ilvl="0" w:tplc="2DFEB77E">
      <w:start w:val="17"/>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614902DB"/>
    <w:multiLevelType w:val="hybridMultilevel"/>
    <w:tmpl w:val="87F68E84"/>
    <w:lvl w:ilvl="0" w:tplc="98FC976C">
      <w:start w:val="3"/>
      <w:numFmt w:val="bullet"/>
      <w:lvlText w:val="-"/>
      <w:lvlJc w:val="left"/>
      <w:pPr>
        <w:tabs>
          <w:tab w:val="num" w:pos="930"/>
        </w:tabs>
        <w:ind w:left="930" w:hanging="57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68309F"/>
    <w:multiLevelType w:val="hybridMultilevel"/>
    <w:tmpl w:val="A90CA61A"/>
    <w:lvl w:ilvl="0" w:tplc="6DBAE966">
      <w:start w:val="1"/>
      <w:numFmt w:val="decimal"/>
      <w:lvlText w:val="%1)"/>
      <w:lvlJc w:val="left"/>
      <w:pPr>
        <w:ind w:left="405" w:hanging="360"/>
      </w:pPr>
      <w:rPr>
        <w:rFonts w:cs="Times New Roman"/>
      </w:rPr>
    </w:lvl>
    <w:lvl w:ilvl="1" w:tplc="04270019">
      <w:start w:val="1"/>
      <w:numFmt w:val="lowerLetter"/>
      <w:lvlText w:val="%2."/>
      <w:lvlJc w:val="left"/>
      <w:pPr>
        <w:ind w:left="1125" w:hanging="360"/>
      </w:pPr>
      <w:rPr>
        <w:rFonts w:cs="Times New Roman"/>
      </w:rPr>
    </w:lvl>
    <w:lvl w:ilvl="2" w:tplc="0427001B">
      <w:start w:val="1"/>
      <w:numFmt w:val="lowerRoman"/>
      <w:lvlText w:val="%3."/>
      <w:lvlJc w:val="right"/>
      <w:pPr>
        <w:ind w:left="1845" w:hanging="180"/>
      </w:pPr>
      <w:rPr>
        <w:rFonts w:cs="Times New Roman"/>
      </w:rPr>
    </w:lvl>
    <w:lvl w:ilvl="3" w:tplc="0427000F">
      <w:start w:val="1"/>
      <w:numFmt w:val="decimal"/>
      <w:lvlText w:val="%4."/>
      <w:lvlJc w:val="left"/>
      <w:pPr>
        <w:ind w:left="2565" w:hanging="360"/>
      </w:pPr>
      <w:rPr>
        <w:rFonts w:cs="Times New Roman"/>
      </w:rPr>
    </w:lvl>
    <w:lvl w:ilvl="4" w:tplc="04270019">
      <w:start w:val="1"/>
      <w:numFmt w:val="lowerLetter"/>
      <w:lvlText w:val="%5."/>
      <w:lvlJc w:val="left"/>
      <w:pPr>
        <w:ind w:left="3285" w:hanging="360"/>
      </w:pPr>
      <w:rPr>
        <w:rFonts w:cs="Times New Roman"/>
      </w:rPr>
    </w:lvl>
    <w:lvl w:ilvl="5" w:tplc="0427001B">
      <w:start w:val="1"/>
      <w:numFmt w:val="lowerRoman"/>
      <w:lvlText w:val="%6."/>
      <w:lvlJc w:val="right"/>
      <w:pPr>
        <w:ind w:left="4005" w:hanging="180"/>
      </w:pPr>
      <w:rPr>
        <w:rFonts w:cs="Times New Roman"/>
      </w:rPr>
    </w:lvl>
    <w:lvl w:ilvl="6" w:tplc="0427000F">
      <w:start w:val="1"/>
      <w:numFmt w:val="decimal"/>
      <w:lvlText w:val="%7."/>
      <w:lvlJc w:val="left"/>
      <w:pPr>
        <w:ind w:left="4725" w:hanging="360"/>
      </w:pPr>
      <w:rPr>
        <w:rFonts w:cs="Times New Roman"/>
      </w:rPr>
    </w:lvl>
    <w:lvl w:ilvl="7" w:tplc="04270019">
      <w:start w:val="1"/>
      <w:numFmt w:val="lowerLetter"/>
      <w:lvlText w:val="%8."/>
      <w:lvlJc w:val="left"/>
      <w:pPr>
        <w:ind w:left="5445" w:hanging="360"/>
      </w:pPr>
      <w:rPr>
        <w:rFonts w:cs="Times New Roman"/>
      </w:rPr>
    </w:lvl>
    <w:lvl w:ilvl="8" w:tplc="0427001B">
      <w:start w:val="1"/>
      <w:numFmt w:val="lowerRoman"/>
      <w:lvlText w:val="%9."/>
      <w:lvlJc w:val="right"/>
      <w:pPr>
        <w:ind w:left="6165" w:hanging="180"/>
      </w:pPr>
      <w:rPr>
        <w:rFonts w:cs="Times New Roman"/>
      </w:rPr>
    </w:lvl>
  </w:abstractNum>
  <w:abstractNum w:abstractNumId="26" w15:restartNumberingAfterBreak="0">
    <w:nsid w:val="653A1FB1"/>
    <w:multiLevelType w:val="hybridMultilevel"/>
    <w:tmpl w:val="A90CA61A"/>
    <w:lvl w:ilvl="0" w:tplc="6DBAE966">
      <w:start w:val="1"/>
      <w:numFmt w:val="decimal"/>
      <w:lvlText w:val="%1)"/>
      <w:lvlJc w:val="left"/>
      <w:pPr>
        <w:ind w:left="405" w:hanging="360"/>
      </w:pPr>
      <w:rPr>
        <w:rFonts w:cs="Times New Roman"/>
      </w:rPr>
    </w:lvl>
    <w:lvl w:ilvl="1" w:tplc="04270019">
      <w:start w:val="1"/>
      <w:numFmt w:val="lowerLetter"/>
      <w:lvlText w:val="%2."/>
      <w:lvlJc w:val="left"/>
      <w:pPr>
        <w:ind w:left="1125" w:hanging="360"/>
      </w:pPr>
      <w:rPr>
        <w:rFonts w:cs="Times New Roman"/>
      </w:rPr>
    </w:lvl>
    <w:lvl w:ilvl="2" w:tplc="0427001B">
      <w:start w:val="1"/>
      <w:numFmt w:val="lowerRoman"/>
      <w:lvlText w:val="%3."/>
      <w:lvlJc w:val="right"/>
      <w:pPr>
        <w:ind w:left="1845" w:hanging="180"/>
      </w:pPr>
      <w:rPr>
        <w:rFonts w:cs="Times New Roman"/>
      </w:rPr>
    </w:lvl>
    <w:lvl w:ilvl="3" w:tplc="0427000F">
      <w:start w:val="1"/>
      <w:numFmt w:val="decimal"/>
      <w:lvlText w:val="%4."/>
      <w:lvlJc w:val="left"/>
      <w:pPr>
        <w:ind w:left="2565" w:hanging="360"/>
      </w:pPr>
      <w:rPr>
        <w:rFonts w:cs="Times New Roman"/>
      </w:rPr>
    </w:lvl>
    <w:lvl w:ilvl="4" w:tplc="04270019">
      <w:start w:val="1"/>
      <w:numFmt w:val="lowerLetter"/>
      <w:lvlText w:val="%5."/>
      <w:lvlJc w:val="left"/>
      <w:pPr>
        <w:ind w:left="3285" w:hanging="360"/>
      </w:pPr>
      <w:rPr>
        <w:rFonts w:cs="Times New Roman"/>
      </w:rPr>
    </w:lvl>
    <w:lvl w:ilvl="5" w:tplc="0427001B">
      <w:start w:val="1"/>
      <w:numFmt w:val="lowerRoman"/>
      <w:lvlText w:val="%6."/>
      <w:lvlJc w:val="right"/>
      <w:pPr>
        <w:ind w:left="4005" w:hanging="180"/>
      </w:pPr>
      <w:rPr>
        <w:rFonts w:cs="Times New Roman"/>
      </w:rPr>
    </w:lvl>
    <w:lvl w:ilvl="6" w:tplc="0427000F">
      <w:start w:val="1"/>
      <w:numFmt w:val="decimal"/>
      <w:lvlText w:val="%7."/>
      <w:lvlJc w:val="left"/>
      <w:pPr>
        <w:ind w:left="4725" w:hanging="360"/>
      </w:pPr>
      <w:rPr>
        <w:rFonts w:cs="Times New Roman"/>
      </w:rPr>
    </w:lvl>
    <w:lvl w:ilvl="7" w:tplc="04270019">
      <w:start w:val="1"/>
      <w:numFmt w:val="lowerLetter"/>
      <w:lvlText w:val="%8."/>
      <w:lvlJc w:val="left"/>
      <w:pPr>
        <w:ind w:left="5445" w:hanging="360"/>
      </w:pPr>
      <w:rPr>
        <w:rFonts w:cs="Times New Roman"/>
      </w:rPr>
    </w:lvl>
    <w:lvl w:ilvl="8" w:tplc="0427001B">
      <w:start w:val="1"/>
      <w:numFmt w:val="lowerRoman"/>
      <w:lvlText w:val="%9."/>
      <w:lvlJc w:val="right"/>
      <w:pPr>
        <w:ind w:left="6165" w:hanging="180"/>
      </w:pPr>
      <w:rPr>
        <w:rFonts w:cs="Times New Roman"/>
      </w:rPr>
    </w:lvl>
  </w:abstractNum>
  <w:abstractNum w:abstractNumId="27" w15:restartNumberingAfterBreak="0">
    <w:nsid w:val="6D453BFB"/>
    <w:multiLevelType w:val="hybridMultilevel"/>
    <w:tmpl w:val="1048E4E8"/>
    <w:lvl w:ilvl="0" w:tplc="2DFEB77E">
      <w:start w:val="17"/>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1551694"/>
    <w:multiLevelType w:val="hybridMultilevel"/>
    <w:tmpl w:val="883A8084"/>
    <w:lvl w:ilvl="0" w:tplc="E0ACC00E">
      <w:start w:val="2"/>
      <w:numFmt w:val="bullet"/>
      <w:lvlText w:val="-"/>
      <w:lvlJc w:val="left"/>
      <w:pPr>
        <w:tabs>
          <w:tab w:val="num" w:pos="570"/>
        </w:tabs>
        <w:ind w:left="570" w:hanging="510"/>
      </w:pPr>
      <w:rPr>
        <w:rFonts w:ascii="Times New Roman" w:eastAsia="Times New Roman" w:hAnsi="Times New Roman" w:hint="default"/>
      </w:rPr>
    </w:lvl>
    <w:lvl w:ilvl="1" w:tplc="04270003" w:tentative="1">
      <w:start w:val="1"/>
      <w:numFmt w:val="bullet"/>
      <w:lvlText w:val="o"/>
      <w:lvlJc w:val="left"/>
      <w:pPr>
        <w:tabs>
          <w:tab w:val="num" w:pos="1140"/>
        </w:tabs>
        <w:ind w:left="1140" w:hanging="360"/>
      </w:pPr>
      <w:rPr>
        <w:rFonts w:ascii="Courier New" w:hAnsi="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29" w15:restartNumberingAfterBreak="0">
    <w:nsid w:val="74412332"/>
    <w:multiLevelType w:val="hybridMultilevel"/>
    <w:tmpl w:val="BB4032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lvl w:ilvl="0">
        <w:numFmt w:val="bullet"/>
        <w:lvlText w:val="-"/>
        <w:lvlJc w:val="left"/>
        <w:pPr>
          <w:ind w:left="360" w:hanging="360"/>
        </w:pPr>
        <w:rPr>
          <w:rFonts w:cs="Times New Roman"/>
        </w:rPr>
      </w:lvl>
    </w:lvlOverride>
  </w:num>
  <w:num w:numId="7">
    <w:abstractNumId w:val="11"/>
  </w:num>
  <w:num w:numId="8">
    <w:abstractNumId w:val="24"/>
  </w:num>
  <w:num w:numId="9">
    <w:abstractNumId w:val="20"/>
  </w:num>
  <w:num w:numId="10">
    <w:abstractNumId w:val="2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9"/>
  </w:num>
  <w:num w:numId="22">
    <w:abstractNumId w:val="12"/>
  </w:num>
  <w:num w:numId="23">
    <w:abstractNumId w:val="16"/>
  </w:num>
  <w:num w:numId="24">
    <w:abstractNumId w:val="23"/>
  </w:num>
  <w:num w:numId="25">
    <w:abstractNumId w:val="22"/>
  </w:num>
  <w:num w:numId="26">
    <w:abstractNumId w:val="28"/>
  </w:num>
  <w:num w:numId="27">
    <w:abstractNumId w:val="29"/>
  </w:num>
  <w:num w:numId="28">
    <w:abstractNumId w:val="27"/>
  </w:num>
  <w:num w:numId="29">
    <w:abstractNumId w:val="26"/>
  </w:num>
  <w:num w:numId="30">
    <w:abstractNumId w:val="13"/>
  </w:num>
  <w:num w:numId="31">
    <w:abstractNumId w:val="18"/>
  </w:num>
  <w:num w:numId="32">
    <w:abstractNumId w:val="25"/>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AF4"/>
    <w:rsid w:val="00024655"/>
    <w:rsid w:val="00043AF4"/>
    <w:rsid w:val="000B2008"/>
    <w:rsid w:val="000D44A8"/>
    <w:rsid w:val="00155DD4"/>
    <w:rsid w:val="00170AE9"/>
    <w:rsid w:val="00176B72"/>
    <w:rsid w:val="001B6CF3"/>
    <w:rsid w:val="001E4207"/>
    <w:rsid w:val="00201C25"/>
    <w:rsid w:val="002235F0"/>
    <w:rsid w:val="0026496D"/>
    <w:rsid w:val="002C0BF3"/>
    <w:rsid w:val="002D7757"/>
    <w:rsid w:val="002D7C99"/>
    <w:rsid w:val="002E014D"/>
    <w:rsid w:val="002E6E23"/>
    <w:rsid w:val="00317885"/>
    <w:rsid w:val="0034045D"/>
    <w:rsid w:val="0039597E"/>
    <w:rsid w:val="00395A33"/>
    <w:rsid w:val="003B01E8"/>
    <w:rsid w:val="00430A45"/>
    <w:rsid w:val="004471D2"/>
    <w:rsid w:val="00476CF7"/>
    <w:rsid w:val="00494A24"/>
    <w:rsid w:val="004A258C"/>
    <w:rsid w:val="004C1EB4"/>
    <w:rsid w:val="004C30F1"/>
    <w:rsid w:val="004D7705"/>
    <w:rsid w:val="004E398D"/>
    <w:rsid w:val="00505A4F"/>
    <w:rsid w:val="005179DE"/>
    <w:rsid w:val="00546A11"/>
    <w:rsid w:val="005B6AE5"/>
    <w:rsid w:val="0060264F"/>
    <w:rsid w:val="0063585D"/>
    <w:rsid w:val="00651BE2"/>
    <w:rsid w:val="00680832"/>
    <w:rsid w:val="006A1FCD"/>
    <w:rsid w:val="006C3C0E"/>
    <w:rsid w:val="006E0127"/>
    <w:rsid w:val="006E2151"/>
    <w:rsid w:val="006E2324"/>
    <w:rsid w:val="006E31E1"/>
    <w:rsid w:val="006F36E8"/>
    <w:rsid w:val="00712BD5"/>
    <w:rsid w:val="007130BA"/>
    <w:rsid w:val="00752F43"/>
    <w:rsid w:val="007C6C33"/>
    <w:rsid w:val="007F4863"/>
    <w:rsid w:val="008162B4"/>
    <w:rsid w:val="00833958"/>
    <w:rsid w:val="00844685"/>
    <w:rsid w:val="00884EA0"/>
    <w:rsid w:val="008A08DD"/>
    <w:rsid w:val="008C7963"/>
    <w:rsid w:val="00910177"/>
    <w:rsid w:val="009502B7"/>
    <w:rsid w:val="00992422"/>
    <w:rsid w:val="009D23BD"/>
    <w:rsid w:val="009F5862"/>
    <w:rsid w:val="00A559EA"/>
    <w:rsid w:val="00AD1E82"/>
    <w:rsid w:val="00AD6291"/>
    <w:rsid w:val="00AF59BE"/>
    <w:rsid w:val="00B143D1"/>
    <w:rsid w:val="00B14FBB"/>
    <w:rsid w:val="00B221C4"/>
    <w:rsid w:val="00B37D04"/>
    <w:rsid w:val="00B40A0B"/>
    <w:rsid w:val="00B4677C"/>
    <w:rsid w:val="00B5303B"/>
    <w:rsid w:val="00B8183C"/>
    <w:rsid w:val="00B87E36"/>
    <w:rsid w:val="00B92FBF"/>
    <w:rsid w:val="00B95B19"/>
    <w:rsid w:val="00BB2E4D"/>
    <w:rsid w:val="00BD5E83"/>
    <w:rsid w:val="00C317BF"/>
    <w:rsid w:val="00C45310"/>
    <w:rsid w:val="00C47B30"/>
    <w:rsid w:val="00C551F1"/>
    <w:rsid w:val="00CF3147"/>
    <w:rsid w:val="00CF6AFD"/>
    <w:rsid w:val="00D7272D"/>
    <w:rsid w:val="00D86A5C"/>
    <w:rsid w:val="00D8762D"/>
    <w:rsid w:val="00EB1BB0"/>
    <w:rsid w:val="00EF1CB1"/>
    <w:rsid w:val="00EF1DB0"/>
    <w:rsid w:val="00EF5AEE"/>
    <w:rsid w:val="00EF6D2D"/>
    <w:rsid w:val="00F065F6"/>
    <w:rsid w:val="00F255ED"/>
    <w:rsid w:val="00F26EFD"/>
    <w:rsid w:val="00F33385"/>
    <w:rsid w:val="00F360FB"/>
    <w:rsid w:val="00F4493C"/>
    <w:rsid w:val="00F44FBB"/>
    <w:rsid w:val="00F475AE"/>
    <w:rsid w:val="00F83D5E"/>
    <w:rsid w:val="00FB0C48"/>
    <w:rsid w:val="00FD2E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2FB4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2422"/>
    <w:pPr>
      <w:spacing w:after="160" w:line="259" w:lineRule="auto"/>
    </w:pPr>
    <w:rPr>
      <w:sz w:val="22"/>
      <w:szCs w:val="22"/>
      <w:lang w:eastAsia="en-US"/>
    </w:rPr>
  </w:style>
  <w:style w:type="paragraph" w:styleId="Antrat1">
    <w:name w:val="heading 1"/>
    <w:basedOn w:val="prastasis"/>
    <w:next w:val="prastasis"/>
    <w:link w:val="Antrat1Diagrama"/>
    <w:qFormat/>
    <w:rsid w:val="00B14FBB"/>
    <w:pPr>
      <w:keepNext/>
      <w:spacing w:after="0" w:line="240" w:lineRule="auto"/>
      <w:outlineLvl w:val="0"/>
    </w:pPr>
    <w:rPr>
      <w:rFonts w:ascii="Times New Roman" w:eastAsia="Times New Roman" w:hAnsi="Times New Roman"/>
      <w:szCs w:val="20"/>
    </w:rPr>
  </w:style>
  <w:style w:type="paragraph" w:styleId="Antrat2">
    <w:name w:val="heading 2"/>
    <w:basedOn w:val="prastasis"/>
    <w:next w:val="prastasis"/>
    <w:link w:val="Antrat2Diagrama"/>
    <w:unhideWhenUsed/>
    <w:qFormat/>
    <w:rsid w:val="00B14FBB"/>
    <w:pPr>
      <w:keepNext/>
      <w:spacing w:after="0" w:line="360" w:lineRule="auto"/>
      <w:outlineLvl w:val="1"/>
    </w:pPr>
    <w:rPr>
      <w:rFonts w:ascii="Times New Roman" w:eastAsia="Times New Roman" w:hAnsi="Times New Roman"/>
      <w:b/>
      <w:szCs w:val="20"/>
    </w:rPr>
  </w:style>
  <w:style w:type="paragraph" w:styleId="Antrat3">
    <w:name w:val="heading 3"/>
    <w:basedOn w:val="prastasis"/>
    <w:next w:val="prastasis"/>
    <w:link w:val="Antrat3Diagrama"/>
    <w:unhideWhenUsed/>
    <w:qFormat/>
    <w:rsid w:val="00B14FBB"/>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unhideWhenUsed/>
    <w:qFormat/>
    <w:rsid w:val="00B14FBB"/>
    <w:pPr>
      <w:keepNext/>
      <w:spacing w:after="0" w:line="240" w:lineRule="auto"/>
      <w:outlineLvl w:val="3"/>
    </w:pPr>
    <w:rPr>
      <w:rFonts w:ascii="Times New Roman" w:eastAsia="Times New Roman" w:hAnsi="Times New Roman"/>
      <w:b/>
      <w:sz w:val="28"/>
      <w:szCs w:val="20"/>
    </w:rPr>
  </w:style>
  <w:style w:type="paragraph" w:styleId="Antrat5">
    <w:name w:val="heading 5"/>
    <w:basedOn w:val="prastasis"/>
    <w:next w:val="prastasis"/>
    <w:link w:val="Antrat5Diagrama"/>
    <w:unhideWhenUsed/>
    <w:qFormat/>
    <w:rsid w:val="00B14FBB"/>
    <w:pPr>
      <w:spacing w:before="240" w:after="60" w:line="240" w:lineRule="auto"/>
      <w:outlineLvl w:val="4"/>
    </w:pPr>
    <w:rPr>
      <w:rFonts w:ascii="Times New Roman" w:eastAsia="Times New Roman" w:hAnsi="Times New Roman"/>
      <w:b/>
      <w:bCs/>
      <w:i/>
      <w:iCs/>
      <w:sz w:val="26"/>
      <w:szCs w:val="26"/>
    </w:rPr>
  </w:style>
  <w:style w:type="paragraph" w:styleId="Antrat6">
    <w:name w:val="heading 6"/>
    <w:basedOn w:val="prastasis"/>
    <w:next w:val="prastasis"/>
    <w:link w:val="Antrat6Diagrama"/>
    <w:unhideWhenUsed/>
    <w:qFormat/>
    <w:rsid w:val="00B14FBB"/>
    <w:pPr>
      <w:spacing w:before="240" w:after="60" w:line="240" w:lineRule="auto"/>
      <w:outlineLvl w:val="5"/>
    </w:pPr>
    <w:rPr>
      <w:rFonts w:ascii="Times New Roman" w:eastAsia="Times New Roman" w:hAnsi="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B14FBB"/>
    <w:rPr>
      <w:rFonts w:ascii="Times New Roman" w:eastAsia="Times New Roman" w:hAnsi="Times New Roman" w:cs="Times New Roman"/>
      <w:szCs w:val="20"/>
    </w:rPr>
  </w:style>
  <w:style w:type="character" w:customStyle="1" w:styleId="Antrat2Diagrama">
    <w:name w:val="Antraštė 2 Diagrama"/>
    <w:link w:val="Antrat2"/>
    <w:rsid w:val="00B14FBB"/>
    <w:rPr>
      <w:rFonts w:ascii="Times New Roman" w:eastAsia="Times New Roman" w:hAnsi="Times New Roman" w:cs="Times New Roman"/>
      <w:b/>
      <w:szCs w:val="20"/>
    </w:rPr>
  </w:style>
  <w:style w:type="character" w:customStyle="1" w:styleId="Antrat3Diagrama">
    <w:name w:val="Antraštė 3 Diagrama"/>
    <w:link w:val="Antrat3"/>
    <w:rsid w:val="00B14FBB"/>
    <w:rPr>
      <w:rFonts w:ascii="Arial" w:eastAsia="Times New Roman" w:hAnsi="Arial" w:cs="Arial"/>
      <w:b/>
      <w:bCs/>
      <w:sz w:val="26"/>
      <w:szCs w:val="26"/>
    </w:rPr>
  </w:style>
  <w:style w:type="character" w:customStyle="1" w:styleId="Antrat4Diagrama">
    <w:name w:val="Antraštė 4 Diagrama"/>
    <w:link w:val="Antrat4"/>
    <w:rsid w:val="00B14FBB"/>
    <w:rPr>
      <w:rFonts w:ascii="Times New Roman" w:eastAsia="Times New Roman" w:hAnsi="Times New Roman" w:cs="Times New Roman"/>
      <w:b/>
      <w:sz w:val="28"/>
      <w:szCs w:val="20"/>
    </w:rPr>
  </w:style>
  <w:style w:type="character" w:customStyle="1" w:styleId="Antrat5Diagrama">
    <w:name w:val="Antraštė 5 Diagrama"/>
    <w:link w:val="Antrat5"/>
    <w:rsid w:val="00B14FBB"/>
    <w:rPr>
      <w:rFonts w:ascii="Times New Roman" w:eastAsia="Times New Roman" w:hAnsi="Times New Roman" w:cs="Times New Roman"/>
      <w:b/>
      <w:bCs/>
      <w:i/>
      <w:iCs/>
      <w:sz w:val="26"/>
      <w:szCs w:val="26"/>
    </w:rPr>
  </w:style>
  <w:style w:type="character" w:customStyle="1" w:styleId="Antrat6Diagrama">
    <w:name w:val="Antraštė 6 Diagrama"/>
    <w:link w:val="Antrat6"/>
    <w:rsid w:val="00B14FBB"/>
    <w:rPr>
      <w:rFonts w:ascii="Times New Roman" w:eastAsia="Times New Roman" w:hAnsi="Times New Roman" w:cs="Times New Roman"/>
      <w:b/>
      <w:bCs/>
    </w:rPr>
  </w:style>
  <w:style w:type="numbering" w:customStyle="1" w:styleId="NoList1">
    <w:name w:val="No List1"/>
    <w:next w:val="Sraonra"/>
    <w:uiPriority w:val="99"/>
    <w:semiHidden/>
    <w:unhideWhenUsed/>
    <w:rsid w:val="00B14FBB"/>
  </w:style>
  <w:style w:type="numbering" w:customStyle="1" w:styleId="Sraonra1">
    <w:name w:val="Sąrašo nėra1"/>
    <w:next w:val="Sraonra"/>
    <w:uiPriority w:val="99"/>
    <w:semiHidden/>
    <w:unhideWhenUsed/>
    <w:rsid w:val="00B14FBB"/>
  </w:style>
  <w:style w:type="numbering" w:customStyle="1" w:styleId="NoList11">
    <w:name w:val="No List11"/>
    <w:next w:val="Sraonra"/>
    <w:uiPriority w:val="99"/>
    <w:semiHidden/>
    <w:unhideWhenUsed/>
    <w:rsid w:val="00B14FBB"/>
  </w:style>
  <w:style w:type="character" w:styleId="Hipersaitas">
    <w:name w:val="Hyperlink"/>
    <w:unhideWhenUsed/>
    <w:rsid w:val="00B14FBB"/>
    <w:rPr>
      <w:color w:val="0000FF"/>
      <w:u w:val="single"/>
    </w:rPr>
  </w:style>
  <w:style w:type="character" w:styleId="Perirtashipersaitas">
    <w:name w:val="FollowedHyperlink"/>
    <w:unhideWhenUsed/>
    <w:rsid w:val="00B14FBB"/>
    <w:rPr>
      <w:color w:val="800080"/>
      <w:u w:val="single"/>
    </w:rPr>
  </w:style>
  <w:style w:type="paragraph" w:styleId="Komentarotekstas">
    <w:name w:val="annotation text"/>
    <w:basedOn w:val="prastasis"/>
    <w:link w:val="KomentarotekstasDiagrama"/>
    <w:uiPriority w:val="99"/>
    <w:unhideWhenUsed/>
    <w:rsid w:val="00B14FBB"/>
    <w:pPr>
      <w:spacing w:after="0" w:line="240" w:lineRule="auto"/>
    </w:pPr>
    <w:rPr>
      <w:rFonts w:ascii="Times New Roman" w:hAnsi="Times New Roman"/>
      <w:sz w:val="20"/>
      <w:szCs w:val="20"/>
    </w:rPr>
  </w:style>
  <w:style w:type="character" w:customStyle="1" w:styleId="KomentarotekstasDiagrama">
    <w:name w:val="Komentaro tekstas Diagrama"/>
    <w:link w:val="Komentarotekstas"/>
    <w:uiPriority w:val="99"/>
    <w:rsid w:val="00B14FBB"/>
    <w:rPr>
      <w:rFonts w:ascii="Times New Roman" w:eastAsia="Calibri" w:hAnsi="Times New Roman" w:cs="Times New Roman"/>
      <w:sz w:val="20"/>
      <w:szCs w:val="20"/>
    </w:rPr>
  </w:style>
  <w:style w:type="paragraph" w:styleId="Antrats">
    <w:name w:val="header"/>
    <w:basedOn w:val="prastasis"/>
    <w:link w:val="AntratsDiagrama"/>
    <w:unhideWhenUsed/>
    <w:rsid w:val="00B14FBB"/>
    <w:pPr>
      <w:tabs>
        <w:tab w:val="center" w:pos="4153"/>
        <w:tab w:val="right" w:pos="8306"/>
      </w:tabs>
      <w:spacing w:after="0" w:line="240" w:lineRule="auto"/>
    </w:pPr>
    <w:rPr>
      <w:rFonts w:ascii="Times New Roman" w:hAnsi="Times New Roman"/>
      <w:szCs w:val="20"/>
    </w:rPr>
  </w:style>
  <w:style w:type="character" w:customStyle="1" w:styleId="AntratsDiagrama">
    <w:name w:val="Antraštės Diagrama"/>
    <w:link w:val="Antrats"/>
    <w:rsid w:val="00B14FBB"/>
    <w:rPr>
      <w:rFonts w:ascii="Times New Roman" w:eastAsia="Calibri" w:hAnsi="Times New Roman" w:cs="Times New Roman"/>
      <w:szCs w:val="20"/>
    </w:rPr>
  </w:style>
  <w:style w:type="paragraph" w:styleId="Porat">
    <w:name w:val="footer"/>
    <w:basedOn w:val="prastasis"/>
    <w:link w:val="PoratDiagrama"/>
    <w:unhideWhenUsed/>
    <w:rsid w:val="00B14FBB"/>
    <w:pPr>
      <w:tabs>
        <w:tab w:val="center" w:pos="4153"/>
        <w:tab w:val="right" w:pos="8306"/>
      </w:tabs>
      <w:spacing w:after="0" w:line="240" w:lineRule="auto"/>
    </w:pPr>
    <w:rPr>
      <w:rFonts w:ascii="Times New Roman" w:hAnsi="Times New Roman"/>
      <w:szCs w:val="20"/>
      <w:lang w:eastAsia="lt-LT"/>
    </w:rPr>
  </w:style>
  <w:style w:type="character" w:customStyle="1" w:styleId="PoratDiagrama">
    <w:name w:val="Poraštė Diagrama"/>
    <w:link w:val="Porat"/>
    <w:rsid w:val="00B14FBB"/>
    <w:rPr>
      <w:rFonts w:ascii="Times New Roman" w:eastAsia="Calibri" w:hAnsi="Times New Roman" w:cs="Times New Roman"/>
      <w:szCs w:val="20"/>
      <w:lang w:eastAsia="lt-LT"/>
    </w:rPr>
  </w:style>
  <w:style w:type="paragraph" w:styleId="Pavadinimas">
    <w:name w:val="Title"/>
    <w:basedOn w:val="prastasis"/>
    <w:link w:val="PavadinimasDiagrama"/>
    <w:autoRedefine/>
    <w:qFormat/>
    <w:rsid w:val="00B14FBB"/>
    <w:pPr>
      <w:tabs>
        <w:tab w:val="left" w:pos="567"/>
      </w:tabs>
      <w:spacing w:after="0" w:line="240" w:lineRule="auto"/>
      <w:jc w:val="center"/>
      <w:outlineLvl w:val="0"/>
    </w:pPr>
    <w:rPr>
      <w:rFonts w:ascii="Times New Roman" w:hAnsi="Times New Roman"/>
      <w:b/>
      <w:kern w:val="28"/>
      <w:szCs w:val="20"/>
      <w:lang w:eastAsia="lt-LT"/>
    </w:rPr>
  </w:style>
  <w:style w:type="character" w:customStyle="1" w:styleId="PavadinimasDiagrama">
    <w:name w:val="Pavadinimas Diagrama"/>
    <w:link w:val="Pavadinimas"/>
    <w:rsid w:val="00B14FBB"/>
    <w:rPr>
      <w:rFonts w:ascii="Times New Roman" w:eastAsia="Calibri" w:hAnsi="Times New Roman" w:cs="Times New Roman"/>
      <w:b/>
      <w:kern w:val="28"/>
      <w:szCs w:val="20"/>
      <w:lang w:eastAsia="lt-LT"/>
    </w:rPr>
  </w:style>
  <w:style w:type="paragraph" w:styleId="Pagrindinistekstas">
    <w:name w:val="Body Text"/>
    <w:basedOn w:val="prastasis"/>
    <w:link w:val="PagrindinistekstasDiagrama"/>
    <w:semiHidden/>
    <w:unhideWhenUsed/>
    <w:rsid w:val="00B14FBB"/>
    <w:pPr>
      <w:spacing w:after="0" w:line="360" w:lineRule="auto"/>
    </w:pPr>
    <w:rPr>
      <w:rFonts w:ascii="Times New Roman" w:hAnsi="Times New Roman"/>
      <w:szCs w:val="20"/>
    </w:rPr>
  </w:style>
  <w:style w:type="character" w:customStyle="1" w:styleId="PagrindinistekstasDiagrama">
    <w:name w:val="Pagrindinis tekstas Diagrama"/>
    <w:link w:val="Pagrindinistekstas"/>
    <w:semiHidden/>
    <w:rsid w:val="00B14FBB"/>
    <w:rPr>
      <w:rFonts w:ascii="Times New Roman" w:eastAsia="Calibri" w:hAnsi="Times New Roman" w:cs="Times New Roman"/>
      <w:szCs w:val="20"/>
    </w:rPr>
  </w:style>
  <w:style w:type="paragraph" w:customStyle="1" w:styleId="Antrinispavadinimas1">
    <w:name w:val="Antrinis pavadinimas1"/>
    <w:basedOn w:val="prastasis"/>
    <w:link w:val="AntrinispavadinimasDiagrama"/>
    <w:qFormat/>
    <w:rsid w:val="00B14FBB"/>
    <w:pPr>
      <w:autoSpaceDE w:val="0"/>
      <w:autoSpaceDN w:val="0"/>
      <w:adjustRightInd w:val="0"/>
      <w:spacing w:after="0" w:line="240" w:lineRule="auto"/>
      <w:jc w:val="center"/>
    </w:pPr>
    <w:rPr>
      <w:rFonts w:ascii="TimesNewRoman,Bold" w:hAnsi="TimesNewRoman,Bold"/>
      <w:b/>
      <w:color w:val="000000"/>
      <w:szCs w:val="20"/>
      <w:lang w:val="en-US" w:eastAsia="lt-LT"/>
    </w:rPr>
  </w:style>
  <w:style w:type="character" w:customStyle="1" w:styleId="AntrinispavadinimasDiagrama">
    <w:name w:val="Antrinis pavadinimas Diagrama"/>
    <w:link w:val="Antrinispavadinimas1"/>
    <w:rsid w:val="00B14FBB"/>
    <w:rPr>
      <w:rFonts w:ascii="TimesNewRoman,Bold" w:eastAsia="Calibri" w:hAnsi="TimesNewRoman,Bold" w:cs="Times New Roman"/>
      <w:b/>
      <w:color w:val="000000"/>
      <w:szCs w:val="20"/>
      <w:lang w:val="en-US" w:eastAsia="lt-LT"/>
    </w:rPr>
  </w:style>
  <w:style w:type="paragraph" w:styleId="Pagrindinistekstas2">
    <w:name w:val="Body Text 2"/>
    <w:basedOn w:val="prastasis"/>
    <w:link w:val="Pagrindinistekstas2Diagrama"/>
    <w:semiHidden/>
    <w:unhideWhenUsed/>
    <w:rsid w:val="00B14FBB"/>
    <w:pPr>
      <w:spacing w:after="0" w:line="360" w:lineRule="auto"/>
    </w:pPr>
    <w:rPr>
      <w:rFonts w:ascii="Times New Roman" w:hAnsi="Times New Roman"/>
      <w:i/>
      <w:szCs w:val="20"/>
    </w:rPr>
  </w:style>
  <w:style w:type="character" w:customStyle="1" w:styleId="Pagrindinistekstas2Diagrama">
    <w:name w:val="Pagrindinis tekstas 2 Diagrama"/>
    <w:link w:val="Pagrindinistekstas2"/>
    <w:semiHidden/>
    <w:rsid w:val="00B14FBB"/>
    <w:rPr>
      <w:rFonts w:ascii="Times New Roman" w:eastAsia="Calibri" w:hAnsi="Times New Roman" w:cs="Times New Roman"/>
      <w:i/>
      <w:szCs w:val="20"/>
    </w:rPr>
  </w:style>
  <w:style w:type="paragraph" w:styleId="Pagrindinistekstas3">
    <w:name w:val="Body Text 3"/>
    <w:basedOn w:val="prastasis"/>
    <w:link w:val="Pagrindinistekstas3Diagrama"/>
    <w:semiHidden/>
    <w:unhideWhenUsed/>
    <w:rsid w:val="00B14FBB"/>
    <w:pPr>
      <w:widowControl w:val="0"/>
      <w:spacing w:after="0" w:line="240" w:lineRule="auto"/>
      <w:jc w:val="center"/>
    </w:pPr>
    <w:rPr>
      <w:rFonts w:ascii="Times New Roman" w:hAnsi="Times New Roman"/>
      <w:i/>
      <w:szCs w:val="20"/>
      <w:lang w:val="en-GB"/>
    </w:rPr>
  </w:style>
  <w:style w:type="character" w:customStyle="1" w:styleId="Pagrindinistekstas3Diagrama">
    <w:name w:val="Pagrindinis tekstas 3 Diagrama"/>
    <w:link w:val="Pagrindinistekstas3"/>
    <w:semiHidden/>
    <w:rsid w:val="00B14FBB"/>
    <w:rPr>
      <w:rFonts w:ascii="Times New Roman" w:eastAsia="Calibri" w:hAnsi="Times New Roman" w:cs="Times New Roman"/>
      <w:i/>
      <w:szCs w:val="20"/>
      <w:lang w:val="en-GB"/>
    </w:rPr>
  </w:style>
  <w:style w:type="paragraph" w:styleId="Paprastasistekstas">
    <w:name w:val="Plain Text"/>
    <w:basedOn w:val="prastasis"/>
    <w:link w:val="PaprastasistekstasDiagrama"/>
    <w:unhideWhenUsed/>
    <w:rsid w:val="00B14FBB"/>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rsid w:val="00B14FBB"/>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semiHidden/>
    <w:unhideWhenUsed/>
    <w:rsid w:val="00B14FBB"/>
    <w:rPr>
      <w:b/>
      <w:bCs/>
    </w:rPr>
  </w:style>
  <w:style w:type="character" w:customStyle="1" w:styleId="KomentarotemaDiagrama">
    <w:name w:val="Komentaro tema Diagrama"/>
    <w:link w:val="Komentarotema"/>
    <w:semiHidden/>
    <w:rsid w:val="00B14FBB"/>
    <w:rPr>
      <w:rFonts w:ascii="Times New Roman" w:eastAsia="Calibri" w:hAnsi="Times New Roman" w:cs="Times New Roman"/>
      <w:b/>
      <w:bCs/>
      <w:sz w:val="20"/>
      <w:szCs w:val="20"/>
    </w:rPr>
  </w:style>
  <w:style w:type="paragraph" w:styleId="Debesliotekstas">
    <w:name w:val="Balloon Text"/>
    <w:basedOn w:val="prastasis"/>
    <w:link w:val="DebesliotekstasDiagrama"/>
    <w:semiHidden/>
    <w:unhideWhenUsed/>
    <w:rsid w:val="00B14FBB"/>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B14FBB"/>
    <w:rPr>
      <w:rFonts w:ascii="Tahoma" w:eastAsia="Calibri" w:hAnsi="Tahoma" w:cs="Tahoma"/>
      <w:sz w:val="16"/>
      <w:szCs w:val="16"/>
    </w:rPr>
  </w:style>
  <w:style w:type="paragraph" w:customStyle="1" w:styleId="BTEMEASMCA">
    <w:name w:val="BT EMEA_SMCA"/>
    <w:basedOn w:val="prastasis"/>
    <w:autoRedefine/>
    <w:rsid w:val="00B14FBB"/>
    <w:pPr>
      <w:spacing w:after="0" w:line="240" w:lineRule="auto"/>
    </w:pPr>
    <w:rPr>
      <w:rFonts w:ascii="Times New Roman" w:hAnsi="Times New Roman"/>
      <w:noProof/>
    </w:rPr>
  </w:style>
  <w:style w:type="paragraph" w:customStyle="1" w:styleId="TTEMEASMCA">
    <w:name w:val="TT EMEA_SMCA"/>
    <w:basedOn w:val="Antrat1"/>
    <w:autoRedefine/>
    <w:rsid w:val="00B14FBB"/>
    <w:pPr>
      <w:keepNext w:val="0"/>
      <w:tabs>
        <w:tab w:val="left" w:pos="567"/>
      </w:tabs>
      <w:ind w:left="567" w:hanging="567"/>
      <w:jc w:val="center"/>
    </w:pPr>
    <w:rPr>
      <w:rFonts w:eastAsia="Calibri"/>
      <w:b/>
      <w:caps/>
      <w:szCs w:val="22"/>
      <w:lang w:val="en-US"/>
    </w:rPr>
  </w:style>
  <w:style w:type="paragraph" w:customStyle="1" w:styleId="spc-text">
    <w:name w:val="spc-text"/>
    <w:basedOn w:val="prastasis"/>
    <w:uiPriority w:val="99"/>
    <w:rsid w:val="00B14FBB"/>
    <w:pPr>
      <w:tabs>
        <w:tab w:val="left" w:pos="851"/>
      </w:tabs>
      <w:spacing w:after="0" w:line="288" w:lineRule="auto"/>
      <w:ind w:left="851"/>
    </w:pPr>
    <w:rPr>
      <w:rFonts w:ascii="Arial" w:hAnsi="Arial"/>
      <w:sz w:val="20"/>
      <w:szCs w:val="20"/>
      <w:lang w:val="de-DE" w:eastAsia="de-DE"/>
    </w:rPr>
  </w:style>
  <w:style w:type="paragraph" w:customStyle="1" w:styleId="Tabletextspecial">
    <w:name w:val="Table text special"/>
    <w:basedOn w:val="prastasis"/>
    <w:rsid w:val="00B14FBB"/>
    <w:pPr>
      <w:keepLines/>
      <w:spacing w:before="80" w:after="80" w:line="240" w:lineRule="auto"/>
    </w:pPr>
    <w:rPr>
      <w:rFonts w:ascii="Times New Roman" w:hAnsi="Times New Roman"/>
      <w:sz w:val="24"/>
      <w:szCs w:val="20"/>
      <w:lang w:val="en-US"/>
    </w:rPr>
  </w:style>
  <w:style w:type="character" w:customStyle="1" w:styleId="PI-1labEMEASMCAChar">
    <w:name w:val="PI-1_lab EMEA_SMCA Char"/>
    <w:link w:val="PI-1labEMEASMCA"/>
    <w:locked/>
    <w:rsid w:val="00B14FBB"/>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rsid w:val="00B14FBB"/>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rPr>
  </w:style>
  <w:style w:type="paragraph" w:customStyle="1" w:styleId="PI-2EMEASMCA">
    <w:name w:val="PI-2 EMEA_SMCA"/>
    <w:basedOn w:val="Antrat3"/>
    <w:autoRedefine/>
    <w:rsid w:val="00B14FBB"/>
    <w:pPr>
      <w:keepLines/>
      <w:tabs>
        <w:tab w:val="left" w:pos="567"/>
      </w:tabs>
      <w:spacing w:before="0" w:after="0"/>
      <w:ind w:left="567" w:hanging="567"/>
    </w:pPr>
    <w:rPr>
      <w:rFonts w:ascii="Times New Roman" w:eastAsia="Calibri" w:hAnsi="Times New Roman" w:cs="Times New Roman"/>
      <w:bCs w:val="0"/>
      <w:kern w:val="28"/>
      <w:sz w:val="22"/>
      <w:szCs w:val="22"/>
    </w:rPr>
  </w:style>
  <w:style w:type="character" w:customStyle="1" w:styleId="BTgEMEASMCAChar">
    <w:name w:val="BT(g) EMEA_SMCA Char"/>
    <w:link w:val="BTgEMEASMCA"/>
    <w:locked/>
    <w:rsid w:val="00B14FBB"/>
    <w:rPr>
      <w:rFonts w:ascii="Times New Roman" w:eastAsia="Times New Roman" w:hAnsi="Times New Roman" w:cs="Times New Roman"/>
      <w:i/>
      <w:noProof/>
      <w:color w:val="008000"/>
    </w:rPr>
  </w:style>
  <w:style w:type="paragraph" w:customStyle="1" w:styleId="BTgEMEASMCA">
    <w:name w:val="BT(g) EMEA_SMCA"/>
    <w:basedOn w:val="BTEMEASMCA"/>
    <w:link w:val="BTgEMEASMCAChar"/>
    <w:autoRedefine/>
    <w:rsid w:val="00B14FBB"/>
    <w:rPr>
      <w:rFonts w:eastAsia="Times New Roman"/>
      <w:i/>
      <w:color w:val="008000"/>
    </w:rPr>
  </w:style>
  <w:style w:type="character" w:styleId="Komentaronuoroda">
    <w:name w:val="annotation reference"/>
    <w:uiPriority w:val="99"/>
    <w:unhideWhenUsed/>
    <w:rsid w:val="00B14FBB"/>
    <w:rPr>
      <w:sz w:val="16"/>
    </w:rPr>
  </w:style>
  <w:style w:type="character" w:customStyle="1" w:styleId="BTEMEASMCAChar">
    <w:name w:val="BT EMEA_SMCA Char"/>
    <w:rsid w:val="00B14FBB"/>
    <w:rPr>
      <w:noProof/>
      <w:sz w:val="22"/>
      <w:lang w:val="lt-LT" w:eastAsia="en-US"/>
    </w:rPr>
  </w:style>
  <w:style w:type="character" w:customStyle="1" w:styleId="TTEMEASMCAChar">
    <w:name w:val="TT EMEA_SMCA Char"/>
    <w:rsid w:val="00B14FBB"/>
    <w:rPr>
      <w:b/>
      <w:bCs w:val="0"/>
      <w:caps/>
      <w:sz w:val="22"/>
      <w:lang w:val="en-US" w:eastAsia="en-US"/>
    </w:rPr>
  </w:style>
  <w:style w:type="table" w:styleId="Lentelstinklelis">
    <w:name w:val="Table Grid"/>
    <w:basedOn w:val="prastojilentel"/>
    <w:rsid w:val="00B14FB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92422"/>
    <w:rPr>
      <w:sz w:val="22"/>
      <w:szCs w:val="22"/>
      <w:lang w:eastAsia="en-US"/>
    </w:rPr>
  </w:style>
  <w:style w:type="paragraph" w:styleId="Sraopastraipa">
    <w:name w:val="List Paragraph"/>
    <w:basedOn w:val="prastasis"/>
    <w:uiPriority w:val="34"/>
    <w:qFormat/>
    <w:rsid w:val="00B14FBB"/>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62633</Words>
  <Characters>35702</Characters>
  <Application>Microsoft Office Word</Application>
  <DocSecurity>4</DocSecurity>
  <Lines>297</Lines>
  <Paragraphs>196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98139</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2024-10-15T13:07:00Z</dcterms:created>
  <dcterms:modified xsi:type="dcterms:W3CDTF">2024-10-15T13:07:00Z</dcterms:modified>
</cp:coreProperties>
</file>