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tabs>
          <w:tab w:val="left" w:pos="-1440"/>
          <w:tab w:val="left" w:pos="-720"/>
        </w:tabs>
        <w:spacing w:after="0" w:line="240" w:lineRule="auto"/>
        <w:rPr>
          <w:rFonts w:ascii="Times New Roman" w:hAnsi="Times New Roman" w:cs="Times New Roman"/>
          <w:b/>
          <w:lang w:val="lt-LT"/>
        </w:rPr>
      </w:pPr>
    </w:p>
    <w:p w:rsidR="00A17B87" w:rsidRPr="008F4965" w:rsidRDefault="00A17B87" w:rsidP="00A17B87">
      <w:pPr>
        <w:spacing w:after="0" w:line="240" w:lineRule="auto"/>
        <w:ind w:left="567" w:hanging="567"/>
        <w:rPr>
          <w:rFonts w:ascii="Times New Roman" w:hAnsi="Times New Roman" w:cs="Times New Roman"/>
          <w:b/>
          <w:lang w:val="lt-LT"/>
        </w:rPr>
      </w:pPr>
    </w:p>
    <w:p w:rsidR="00A17B87" w:rsidRPr="008F4965" w:rsidRDefault="00A17B87" w:rsidP="00A17B87">
      <w:pPr>
        <w:spacing w:after="0" w:line="240" w:lineRule="auto"/>
        <w:ind w:left="567" w:hanging="567"/>
        <w:rPr>
          <w:rFonts w:ascii="Times New Roman" w:hAnsi="Times New Roman" w:cs="Times New Roman"/>
          <w:b/>
          <w:lang w:val="lt-LT"/>
        </w:rPr>
      </w:pPr>
    </w:p>
    <w:p w:rsidR="00A17B87" w:rsidRPr="008F4965" w:rsidRDefault="00A17B87" w:rsidP="00A17B87">
      <w:pPr>
        <w:spacing w:after="0" w:line="240" w:lineRule="auto"/>
        <w:ind w:left="567" w:hanging="567"/>
        <w:jc w:val="center"/>
        <w:rPr>
          <w:rFonts w:ascii="Times New Roman" w:hAnsi="Times New Roman" w:cs="Times New Roman"/>
          <w:lang w:val="lt-LT"/>
        </w:rPr>
      </w:pPr>
      <w:r w:rsidRPr="008F4965">
        <w:rPr>
          <w:rFonts w:ascii="Times New Roman" w:hAnsi="Times New Roman" w:cs="Times New Roman"/>
          <w:b/>
          <w:lang w:val="lt-LT"/>
        </w:rPr>
        <w:t>I PRIEDAS</w:t>
      </w:r>
    </w:p>
    <w:p w:rsidR="00A17B87" w:rsidRPr="008F4965" w:rsidRDefault="00A17B87" w:rsidP="00A17B87">
      <w:pPr>
        <w:spacing w:after="0" w:line="240" w:lineRule="auto"/>
        <w:ind w:left="567" w:hanging="567"/>
        <w:jc w:val="center"/>
        <w:rPr>
          <w:rFonts w:ascii="Times New Roman" w:hAnsi="Times New Roman" w:cs="Times New Roman"/>
          <w:b/>
          <w:lang w:val="lt-LT"/>
        </w:rPr>
      </w:pPr>
    </w:p>
    <w:p w:rsidR="00A17B87" w:rsidRPr="008F4965" w:rsidRDefault="00A17B87" w:rsidP="00A17B87">
      <w:pPr>
        <w:spacing w:after="0" w:line="240" w:lineRule="auto"/>
        <w:ind w:left="567" w:hanging="567"/>
        <w:jc w:val="center"/>
        <w:rPr>
          <w:rFonts w:ascii="Times New Roman" w:hAnsi="Times New Roman" w:cs="Times New Roman"/>
          <w:b/>
          <w:lang w:val="lt-LT"/>
        </w:rPr>
      </w:pPr>
      <w:r w:rsidRPr="008F4965">
        <w:rPr>
          <w:rFonts w:ascii="Times New Roman" w:hAnsi="Times New Roman" w:cs="Times New Roman"/>
          <w:b/>
          <w:lang w:val="lt-LT"/>
        </w:rPr>
        <w:t>PREPARATO CHARAKTERISTIKŲ SANTRAUKA</w:t>
      </w:r>
    </w:p>
    <w:p w:rsidR="00A17B87" w:rsidRPr="008F4965" w:rsidRDefault="00A17B87" w:rsidP="00A17B87">
      <w:pPr>
        <w:tabs>
          <w:tab w:val="left" w:pos="-1440"/>
          <w:tab w:val="left" w:pos="-720"/>
        </w:tabs>
        <w:spacing w:after="0" w:line="240" w:lineRule="auto"/>
        <w:rPr>
          <w:rFonts w:ascii="Times New Roman" w:hAnsi="Times New Roman" w:cs="Times New Roman"/>
          <w:lang w:val="lt-LT"/>
        </w:rPr>
      </w:pPr>
    </w:p>
    <w:p w:rsidR="00A17B87" w:rsidRPr="008F4965" w:rsidRDefault="00A17B87" w:rsidP="00A17B87">
      <w:pPr>
        <w:spacing w:after="0" w:line="240" w:lineRule="auto"/>
        <w:ind w:left="567" w:hanging="567"/>
        <w:rPr>
          <w:rFonts w:ascii="Times New Roman" w:hAnsi="Times New Roman" w:cs="Times New Roman"/>
          <w:b/>
          <w:lang w:val="lt-LT"/>
        </w:rPr>
      </w:pPr>
      <w:r w:rsidRPr="008F4965">
        <w:rPr>
          <w:rFonts w:ascii="Times New Roman" w:hAnsi="Times New Roman" w:cs="Times New Roman"/>
          <w:bCs/>
          <w:iCs/>
          <w:lang w:val="lt-LT"/>
        </w:rPr>
        <w:br w:type="page"/>
      </w:r>
      <w:r w:rsidRPr="008F4965">
        <w:rPr>
          <w:rFonts w:ascii="Times New Roman" w:hAnsi="Times New Roman" w:cs="Times New Roman"/>
          <w:b/>
          <w:lang w:val="lt-LT"/>
        </w:rPr>
        <w:lastRenderedPageBreak/>
        <w:t>1.</w:t>
      </w:r>
      <w:r w:rsidRPr="008F4965">
        <w:rPr>
          <w:rFonts w:ascii="Times New Roman" w:hAnsi="Times New Roman" w:cs="Times New Roman"/>
          <w:b/>
          <w:lang w:val="lt-LT"/>
        </w:rPr>
        <w:tab/>
      </w:r>
      <w:r w:rsidRPr="008F4965">
        <w:rPr>
          <w:rFonts w:ascii="Times New Roman" w:hAnsi="Times New Roman" w:cs="Times New Roman"/>
          <w:b/>
          <w:caps/>
          <w:lang w:val="lt-LT"/>
        </w:rPr>
        <w:t>VAISTINIO</w:t>
      </w:r>
      <w:r w:rsidRPr="008F4965">
        <w:rPr>
          <w:rFonts w:ascii="Times New Roman" w:hAnsi="Times New Roman" w:cs="Times New Roman"/>
          <w:b/>
          <w:lang w:val="lt-LT"/>
        </w:rPr>
        <w:t xml:space="preserve"> PREPARATO PAVADINIMAS</w:t>
      </w:r>
    </w:p>
    <w:p w:rsidR="00A17B87" w:rsidRPr="008F4965" w:rsidRDefault="00A17B87" w:rsidP="00A17B87">
      <w:pPr>
        <w:spacing w:after="0" w:line="240" w:lineRule="auto"/>
        <w:ind w:left="567" w:hanging="567"/>
        <w:rPr>
          <w:rFonts w:ascii="Times New Roman" w:hAnsi="Times New Roman" w:cs="Times New Roman"/>
          <w:lang w:val="lt-LT"/>
        </w:rPr>
      </w:pPr>
    </w:p>
    <w:p w:rsidR="00A17B87" w:rsidRPr="008F4965" w:rsidRDefault="00A17B87" w:rsidP="00A17B87">
      <w:pPr>
        <w:spacing w:after="0" w:line="240" w:lineRule="auto"/>
        <w:rPr>
          <w:rFonts w:ascii="Times New Roman" w:hAnsi="Times New Roman" w:cs="Times New Roman"/>
          <w:b/>
          <w:smallCaps/>
          <w:lang w:val="lt-LT"/>
        </w:rPr>
      </w:pPr>
      <w:proofErr w:type="spellStart"/>
      <w:r w:rsidRPr="008F4965">
        <w:rPr>
          <w:rFonts w:ascii="Times New Roman" w:hAnsi="Times New Roman" w:cs="Times New Roman"/>
          <w:lang w:val="lt-LT"/>
        </w:rPr>
        <w:t>Escitalopram</w:t>
      </w:r>
      <w:proofErr w:type="spellEnd"/>
      <w:r w:rsidRPr="008F4965">
        <w:rPr>
          <w:rFonts w:ascii="Times New Roman" w:hAnsi="Times New Roman" w:cs="Times New Roman"/>
          <w:lang w:val="lt-LT"/>
        </w:rPr>
        <w:t xml:space="preserve"> </w:t>
      </w:r>
      <w:proofErr w:type="spellStart"/>
      <w:r w:rsidRPr="008F4965">
        <w:rPr>
          <w:rFonts w:ascii="Times New Roman" w:hAnsi="Times New Roman" w:cs="Times New Roman"/>
          <w:lang w:val="lt-LT"/>
        </w:rPr>
        <w:t>Torrent</w:t>
      </w:r>
      <w:proofErr w:type="spellEnd"/>
      <w:r w:rsidRPr="008F4965">
        <w:rPr>
          <w:rFonts w:ascii="Times New Roman" w:hAnsi="Times New Roman" w:cs="Times New Roman"/>
          <w:lang w:val="lt-LT"/>
        </w:rPr>
        <w:t xml:space="preserve"> 5 mg plėvele dengtos tabletės</w:t>
      </w:r>
    </w:p>
    <w:p w:rsidR="00A17B87" w:rsidRPr="008F4965" w:rsidRDefault="00A17B87" w:rsidP="00A17B87">
      <w:pPr>
        <w:spacing w:after="0" w:line="240" w:lineRule="auto"/>
        <w:rPr>
          <w:rFonts w:ascii="Times New Roman" w:hAnsi="Times New Roman" w:cs="Times New Roman"/>
          <w:lang w:val="lt-LT"/>
        </w:rPr>
      </w:pPr>
      <w:proofErr w:type="spellStart"/>
      <w:r w:rsidRPr="008F4965">
        <w:rPr>
          <w:rFonts w:ascii="Times New Roman" w:hAnsi="Times New Roman" w:cs="Times New Roman"/>
          <w:lang w:val="lt-LT"/>
        </w:rPr>
        <w:t>Escitalopram</w:t>
      </w:r>
      <w:proofErr w:type="spellEnd"/>
      <w:r w:rsidRPr="008F4965">
        <w:rPr>
          <w:rFonts w:ascii="Times New Roman" w:hAnsi="Times New Roman" w:cs="Times New Roman"/>
          <w:lang w:val="lt-LT"/>
        </w:rPr>
        <w:t xml:space="preserve"> </w:t>
      </w:r>
      <w:proofErr w:type="spellStart"/>
      <w:r w:rsidRPr="008F4965">
        <w:rPr>
          <w:rFonts w:ascii="Times New Roman" w:hAnsi="Times New Roman" w:cs="Times New Roman"/>
          <w:lang w:val="lt-LT"/>
        </w:rPr>
        <w:t>Torrent</w:t>
      </w:r>
      <w:proofErr w:type="spellEnd"/>
      <w:r w:rsidRPr="008F4965">
        <w:rPr>
          <w:rFonts w:ascii="Times New Roman" w:hAnsi="Times New Roman" w:cs="Times New Roman"/>
          <w:lang w:val="lt-LT"/>
        </w:rPr>
        <w:t xml:space="preserve"> 10 mg plėvele dengtos tabletės</w:t>
      </w:r>
    </w:p>
    <w:p w:rsidR="00A17B87" w:rsidRPr="008F4965" w:rsidRDefault="00A17B87" w:rsidP="00A17B87">
      <w:pPr>
        <w:spacing w:after="0" w:line="240" w:lineRule="auto"/>
        <w:rPr>
          <w:rFonts w:ascii="Times New Roman" w:hAnsi="Times New Roman" w:cs="Times New Roman"/>
          <w:lang w:val="lt-LT"/>
        </w:rPr>
      </w:pPr>
      <w:proofErr w:type="spellStart"/>
      <w:r w:rsidRPr="008F4965">
        <w:rPr>
          <w:rFonts w:ascii="Times New Roman" w:hAnsi="Times New Roman" w:cs="Times New Roman"/>
          <w:lang w:val="lt-LT"/>
        </w:rPr>
        <w:t>Escitalopram</w:t>
      </w:r>
      <w:proofErr w:type="spellEnd"/>
      <w:r w:rsidRPr="008F4965">
        <w:rPr>
          <w:rFonts w:ascii="Times New Roman" w:hAnsi="Times New Roman" w:cs="Times New Roman"/>
          <w:lang w:val="lt-LT"/>
        </w:rPr>
        <w:t xml:space="preserve"> </w:t>
      </w:r>
      <w:proofErr w:type="spellStart"/>
      <w:r w:rsidRPr="008F4965">
        <w:rPr>
          <w:rFonts w:ascii="Times New Roman" w:hAnsi="Times New Roman" w:cs="Times New Roman"/>
          <w:lang w:val="lt-LT"/>
        </w:rPr>
        <w:t>Torrent</w:t>
      </w:r>
      <w:proofErr w:type="spellEnd"/>
      <w:r w:rsidRPr="008F4965">
        <w:rPr>
          <w:rFonts w:ascii="Times New Roman" w:hAnsi="Times New Roman" w:cs="Times New Roman"/>
          <w:lang w:val="lt-LT"/>
        </w:rPr>
        <w:t xml:space="preserve"> 15 mg plėvele dengtos tabletės</w:t>
      </w:r>
    </w:p>
    <w:p w:rsidR="00A17B87" w:rsidRPr="008F4965" w:rsidRDefault="00A17B87" w:rsidP="00A17B87">
      <w:pPr>
        <w:spacing w:after="0" w:line="240" w:lineRule="auto"/>
        <w:rPr>
          <w:rFonts w:ascii="Times New Roman" w:hAnsi="Times New Roman" w:cs="Times New Roman"/>
          <w:lang w:val="lt-LT"/>
        </w:rPr>
      </w:pPr>
      <w:proofErr w:type="spellStart"/>
      <w:r w:rsidRPr="008F4965">
        <w:rPr>
          <w:rFonts w:ascii="Times New Roman" w:hAnsi="Times New Roman" w:cs="Times New Roman"/>
          <w:lang w:val="lt-LT"/>
        </w:rPr>
        <w:t>Escitalopram</w:t>
      </w:r>
      <w:proofErr w:type="spellEnd"/>
      <w:r w:rsidRPr="008F4965">
        <w:rPr>
          <w:rFonts w:ascii="Times New Roman" w:hAnsi="Times New Roman" w:cs="Times New Roman"/>
          <w:lang w:val="lt-LT"/>
        </w:rPr>
        <w:t xml:space="preserve"> </w:t>
      </w:r>
      <w:proofErr w:type="spellStart"/>
      <w:r w:rsidRPr="008F4965">
        <w:rPr>
          <w:rFonts w:ascii="Times New Roman" w:hAnsi="Times New Roman" w:cs="Times New Roman"/>
          <w:lang w:val="lt-LT"/>
        </w:rPr>
        <w:t>Torrent</w:t>
      </w:r>
      <w:proofErr w:type="spellEnd"/>
      <w:r w:rsidRPr="008F4965">
        <w:rPr>
          <w:rFonts w:ascii="Times New Roman" w:hAnsi="Times New Roman" w:cs="Times New Roman"/>
          <w:lang w:val="lt-LT"/>
        </w:rPr>
        <w:t xml:space="preserve"> 20 mg plėvele dengtos tabletės</w:t>
      </w:r>
    </w:p>
    <w:p w:rsidR="00A17B87" w:rsidRPr="008F4965" w:rsidRDefault="00A17B87" w:rsidP="00A17B87">
      <w:pPr>
        <w:spacing w:after="0" w:line="240" w:lineRule="auto"/>
        <w:ind w:left="567" w:hanging="567"/>
        <w:rPr>
          <w:rFonts w:ascii="Times New Roman" w:hAnsi="Times New Roman" w:cs="Times New Roman"/>
          <w:lang w:val="lt-LT"/>
        </w:rPr>
      </w:pPr>
    </w:p>
    <w:p w:rsidR="00A17B87" w:rsidRPr="008F4965" w:rsidRDefault="00A17B87" w:rsidP="00A17B87">
      <w:pPr>
        <w:spacing w:after="0" w:line="240" w:lineRule="auto"/>
        <w:ind w:left="567" w:hanging="567"/>
        <w:rPr>
          <w:rFonts w:ascii="Times New Roman" w:hAnsi="Times New Roman" w:cs="Times New Roman"/>
          <w:lang w:val="lt-LT"/>
        </w:rPr>
      </w:pPr>
    </w:p>
    <w:p w:rsidR="00A17B87" w:rsidRPr="008F4965" w:rsidRDefault="00A17B87" w:rsidP="00A17B87">
      <w:pPr>
        <w:spacing w:after="0" w:line="240" w:lineRule="auto"/>
        <w:ind w:left="567" w:hanging="567"/>
        <w:rPr>
          <w:rFonts w:ascii="Times New Roman" w:hAnsi="Times New Roman" w:cs="Times New Roman"/>
          <w:b/>
          <w:caps/>
          <w:lang w:val="lt-LT"/>
        </w:rPr>
      </w:pPr>
      <w:r w:rsidRPr="008F4965">
        <w:rPr>
          <w:rFonts w:ascii="Times New Roman" w:hAnsi="Times New Roman" w:cs="Times New Roman"/>
          <w:b/>
          <w:caps/>
          <w:lang w:val="lt-LT"/>
        </w:rPr>
        <w:t>2.</w:t>
      </w:r>
      <w:r w:rsidRPr="008F4965">
        <w:rPr>
          <w:rFonts w:ascii="Times New Roman" w:hAnsi="Times New Roman" w:cs="Times New Roman"/>
          <w:b/>
          <w:caps/>
          <w:lang w:val="lt-LT"/>
        </w:rPr>
        <w:tab/>
        <w:t>kokybinė ir kiekybinė sudėtis</w:t>
      </w:r>
    </w:p>
    <w:p w:rsidR="00A17B87" w:rsidRPr="008F4965" w:rsidRDefault="00A17B87" w:rsidP="00A17B87">
      <w:pPr>
        <w:spacing w:after="0" w:line="240" w:lineRule="auto"/>
        <w:ind w:left="567" w:hanging="567"/>
        <w:rPr>
          <w:rFonts w:ascii="Times New Roman" w:hAnsi="Times New Roman" w:cs="Times New Roman"/>
          <w:lang w:val="lt-LT"/>
        </w:rPr>
      </w:pPr>
    </w:p>
    <w:p w:rsidR="00A17B87" w:rsidRPr="008F4965" w:rsidRDefault="00A17B87" w:rsidP="00A17B87">
      <w:pPr>
        <w:spacing w:after="0" w:line="240" w:lineRule="auto"/>
        <w:ind w:left="567" w:hanging="567"/>
        <w:rPr>
          <w:rFonts w:ascii="Times New Roman" w:hAnsi="Times New Roman" w:cs="Times New Roman"/>
          <w:i/>
          <w:lang w:val="lt-LT"/>
        </w:rPr>
      </w:pPr>
      <w:proofErr w:type="spellStart"/>
      <w:r w:rsidRPr="008F4965">
        <w:rPr>
          <w:rFonts w:ascii="Times New Roman" w:hAnsi="Times New Roman" w:cs="Times New Roman"/>
          <w:i/>
          <w:lang w:val="lt-LT"/>
        </w:rPr>
        <w:t>Escitalopram</w:t>
      </w:r>
      <w:proofErr w:type="spellEnd"/>
      <w:r w:rsidRPr="008F4965">
        <w:rPr>
          <w:rFonts w:ascii="Times New Roman" w:hAnsi="Times New Roman" w:cs="Times New Roman"/>
          <w:i/>
          <w:lang w:val="lt-LT"/>
        </w:rPr>
        <w:t xml:space="preserve"> </w:t>
      </w:r>
      <w:proofErr w:type="spellStart"/>
      <w:r w:rsidRPr="008F4965">
        <w:rPr>
          <w:rFonts w:ascii="Times New Roman" w:hAnsi="Times New Roman" w:cs="Times New Roman"/>
          <w:i/>
          <w:lang w:val="lt-LT"/>
        </w:rPr>
        <w:t>Torrent</w:t>
      </w:r>
      <w:proofErr w:type="spellEnd"/>
      <w:r w:rsidRPr="008F4965">
        <w:rPr>
          <w:rFonts w:ascii="Times New Roman" w:hAnsi="Times New Roman" w:cs="Times New Roman"/>
          <w:i/>
          <w:lang w:val="lt-LT"/>
        </w:rPr>
        <w:t xml:space="preserve"> 5 mg plėvele dengtos tabletės</w:t>
      </w:r>
    </w:p>
    <w:p w:rsidR="00A17B87" w:rsidRPr="008F4965" w:rsidRDefault="00A17B87" w:rsidP="00A17B87">
      <w:pPr>
        <w:spacing w:after="0" w:line="240" w:lineRule="auto"/>
        <w:rPr>
          <w:rFonts w:ascii="Times New Roman" w:hAnsi="Times New Roman" w:cs="Times New Roman"/>
          <w:color w:val="000000"/>
          <w:lang w:val="lt-LT"/>
        </w:rPr>
      </w:pPr>
      <w:r w:rsidRPr="008F4965">
        <w:rPr>
          <w:rFonts w:ascii="Times New Roman" w:hAnsi="Times New Roman" w:cs="Times New Roman"/>
          <w:color w:val="000000"/>
          <w:lang w:val="lt-LT"/>
        </w:rPr>
        <w:t xml:space="preserve">Kiekvienoje tabletėje yra 5 mg </w:t>
      </w:r>
      <w:proofErr w:type="spellStart"/>
      <w:r w:rsidRPr="008F4965">
        <w:rPr>
          <w:rFonts w:ascii="Times New Roman" w:hAnsi="Times New Roman" w:cs="Times New Roman"/>
          <w:color w:val="000000"/>
          <w:lang w:val="lt-LT"/>
        </w:rPr>
        <w:t>escitalopramo</w:t>
      </w:r>
      <w:proofErr w:type="spellEnd"/>
      <w:r w:rsidRPr="008F4965">
        <w:rPr>
          <w:rFonts w:ascii="Times New Roman" w:hAnsi="Times New Roman" w:cs="Times New Roman"/>
          <w:color w:val="000000"/>
          <w:lang w:val="lt-LT"/>
        </w:rPr>
        <w:t xml:space="preserve"> (</w:t>
      </w:r>
      <w:proofErr w:type="spellStart"/>
      <w:r w:rsidRPr="008F4965">
        <w:rPr>
          <w:rFonts w:ascii="Times New Roman" w:hAnsi="Times New Roman" w:cs="Times New Roman"/>
          <w:color w:val="000000"/>
          <w:lang w:val="lt-LT"/>
        </w:rPr>
        <w:t>escitalopramo</w:t>
      </w:r>
      <w:proofErr w:type="spellEnd"/>
      <w:r w:rsidRPr="008F4965">
        <w:rPr>
          <w:rFonts w:ascii="Times New Roman" w:hAnsi="Times New Roman" w:cs="Times New Roman"/>
          <w:color w:val="000000"/>
          <w:lang w:val="lt-LT"/>
        </w:rPr>
        <w:t xml:space="preserve"> </w:t>
      </w:r>
      <w:proofErr w:type="spellStart"/>
      <w:r w:rsidRPr="008F4965">
        <w:rPr>
          <w:rFonts w:ascii="Times New Roman" w:hAnsi="Times New Roman" w:cs="Times New Roman"/>
          <w:color w:val="000000"/>
          <w:lang w:val="lt-LT"/>
        </w:rPr>
        <w:t>oksalato</w:t>
      </w:r>
      <w:proofErr w:type="spellEnd"/>
      <w:r w:rsidRPr="008F4965">
        <w:rPr>
          <w:rFonts w:ascii="Times New Roman" w:hAnsi="Times New Roman" w:cs="Times New Roman"/>
          <w:color w:val="000000"/>
          <w:lang w:val="lt-LT"/>
        </w:rPr>
        <w:t xml:space="preserve"> pavidalu).</w:t>
      </w:r>
    </w:p>
    <w:p w:rsidR="00A17B87" w:rsidRPr="008F4965" w:rsidRDefault="00A17B87" w:rsidP="00A17B87">
      <w:pPr>
        <w:spacing w:after="0" w:line="240" w:lineRule="auto"/>
        <w:rPr>
          <w:rFonts w:ascii="Times New Roman" w:hAnsi="Times New Roman" w:cs="Times New Roman"/>
          <w:color w:val="000000"/>
          <w:lang w:val="lt-LT"/>
        </w:rPr>
      </w:pPr>
    </w:p>
    <w:p w:rsidR="00A17B87" w:rsidRPr="008F4965" w:rsidRDefault="00A17B87" w:rsidP="00A17B87">
      <w:pPr>
        <w:spacing w:after="0" w:line="240" w:lineRule="auto"/>
        <w:ind w:left="567" w:hanging="567"/>
        <w:rPr>
          <w:rFonts w:ascii="Times New Roman" w:hAnsi="Times New Roman" w:cs="Times New Roman"/>
          <w:i/>
          <w:lang w:val="lt-LT"/>
        </w:rPr>
      </w:pPr>
      <w:proofErr w:type="spellStart"/>
      <w:r w:rsidRPr="008F4965">
        <w:rPr>
          <w:rFonts w:ascii="Times New Roman" w:hAnsi="Times New Roman" w:cs="Times New Roman"/>
          <w:i/>
          <w:lang w:val="lt-LT"/>
        </w:rPr>
        <w:t>Escitalopram</w:t>
      </w:r>
      <w:proofErr w:type="spellEnd"/>
      <w:r w:rsidRPr="008F4965">
        <w:rPr>
          <w:rFonts w:ascii="Times New Roman" w:hAnsi="Times New Roman" w:cs="Times New Roman"/>
          <w:i/>
          <w:lang w:val="lt-LT"/>
        </w:rPr>
        <w:t xml:space="preserve"> </w:t>
      </w:r>
      <w:proofErr w:type="spellStart"/>
      <w:r w:rsidRPr="008F4965">
        <w:rPr>
          <w:rFonts w:ascii="Times New Roman" w:hAnsi="Times New Roman" w:cs="Times New Roman"/>
          <w:i/>
          <w:lang w:val="lt-LT"/>
        </w:rPr>
        <w:t>Torrent</w:t>
      </w:r>
      <w:proofErr w:type="spellEnd"/>
      <w:r w:rsidRPr="008F4965">
        <w:rPr>
          <w:rFonts w:ascii="Times New Roman" w:hAnsi="Times New Roman" w:cs="Times New Roman"/>
          <w:i/>
          <w:lang w:val="lt-LT"/>
        </w:rPr>
        <w:t xml:space="preserve"> 10 mg plėvele dengtos tabletės</w:t>
      </w:r>
    </w:p>
    <w:p w:rsidR="00A17B87" w:rsidRPr="008F4965" w:rsidRDefault="00A17B87" w:rsidP="00A17B87">
      <w:pPr>
        <w:spacing w:after="0" w:line="240" w:lineRule="auto"/>
        <w:rPr>
          <w:rFonts w:ascii="Times New Roman" w:hAnsi="Times New Roman" w:cs="Times New Roman"/>
          <w:color w:val="000000"/>
          <w:lang w:val="lt-LT"/>
        </w:rPr>
      </w:pPr>
      <w:r w:rsidRPr="008F4965">
        <w:rPr>
          <w:rFonts w:ascii="Times New Roman" w:hAnsi="Times New Roman" w:cs="Times New Roman"/>
          <w:color w:val="000000"/>
          <w:lang w:val="lt-LT"/>
        </w:rPr>
        <w:t xml:space="preserve">Kiekvienoje tabletėje yra 10 mg </w:t>
      </w:r>
      <w:proofErr w:type="spellStart"/>
      <w:r w:rsidRPr="008F4965">
        <w:rPr>
          <w:rFonts w:ascii="Times New Roman" w:hAnsi="Times New Roman" w:cs="Times New Roman"/>
          <w:color w:val="000000"/>
          <w:lang w:val="lt-LT"/>
        </w:rPr>
        <w:t>escitalopramo</w:t>
      </w:r>
      <w:proofErr w:type="spellEnd"/>
      <w:r w:rsidRPr="008F4965">
        <w:rPr>
          <w:rFonts w:ascii="Times New Roman" w:hAnsi="Times New Roman" w:cs="Times New Roman"/>
          <w:color w:val="000000"/>
          <w:lang w:val="lt-LT"/>
        </w:rPr>
        <w:t xml:space="preserve"> (</w:t>
      </w:r>
      <w:proofErr w:type="spellStart"/>
      <w:r w:rsidRPr="008F4965">
        <w:rPr>
          <w:rFonts w:ascii="Times New Roman" w:hAnsi="Times New Roman" w:cs="Times New Roman"/>
          <w:color w:val="000000"/>
          <w:lang w:val="lt-LT"/>
        </w:rPr>
        <w:t>escitalopramo</w:t>
      </w:r>
      <w:proofErr w:type="spellEnd"/>
      <w:r w:rsidRPr="008F4965">
        <w:rPr>
          <w:rFonts w:ascii="Times New Roman" w:hAnsi="Times New Roman" w:cs="Times New Roman"/>
          <w:color w:val="000000"/>
          <w:lang w:val="lt-LT"/>
        </w:rPr>
        <w:t xml:space="preserve"> </w:t>
      </w:r>
      <w:proofErr w:type="spellStart"/>
      <w:r w:rsidRPr="008F4965">
        <w:rPr>
          <w:rFonts w:ascii="Times New Roman" w:hAnsi="Times New Roman" w:cs="Times New Roman"/>
          <w:color w:val="000000"/>
          <w:lang w:val="lt-LT"/>
        </w:rPr>
        <w:t>oksalato</w:t>
      </w:r>
      <w:proofErr w:type="spellEnd"/>
      <w:r w:rsidRPr="008F4965">
        <w:rPr>
          <w:rFonts w:ascii="Times New Roman" w:hAnsi="Times New Roman" w:cs="Times New Roman"/>
          <w:color w:val="000000"/>
          <w:lang w:val="lt-LT"/>
        </w:rPr>
        <w:t xml:space="preserve"> pavidalu).</w:t>
      </w:r>
    </w:p>
    <w:p w:rsidR="00A17B87" w:rsidRPr="008F4965" w:rsidRDefault="00A17B87" w:rsidP="00A17B87">
      <w:pPr>
        <w:spacing w:after="0" w:line="240" w:lineRule="auto"/>
        <w:rPr>
          <w:rFonts w:ascii="Times New Roman" w:hAnsi="Times New Roman" w:cs="Times New Roman"/>
          <w:color w:val="000000"/>
          <w:lang w:val="lt-LT"/>
        </w:rPr>
      </w:pPr>
    </w:p>
    <w:p w:rsidR="00A17B87" w:rsidRPr="008F4965" w:rsidRDefault="00A17B87" w:rsidP="00A17B87">
      <w:pPr>
        <w:spacing w:after="0" w:line="240" w:lineRule="auto"/>
        <w:ind w:left="567" w:hanging="567"/>
        <w:rPr>
          <w:rFonts w:ascii="Times New Roman" w:hAnsi="Times New Roman" w:cs="Times New Roman"/>
          <w:i/>
          <w:lang w:val="lt-LT"/>
        </w:rPr>
      </w:pPr>
      <w:proofErr w:type="spellStart"/>
      <w:r w:rsidRPr="008F4965">
        <w:rPr>
          <w:rFonts w:ascii="Times New Roman" w:hAnsi="Times New Roman" w:cs="Times New Roman"/>
          <w:i/>
          <w:lang w:val="lt-LT"/>
        </w:rPr>
        <w:t>Escitalopram</w:t>
      </w:r>
      <w:proofErr w:type="spellEnd"/>
      <w:r w:rsidRPr="008F4965">
        <w:rPr>
          <w:rFonts w:ascii="Times New Roman" w:hAnsi="Times New Roman" w:cs="Times New Roman"/>
          <w:i/>
          <w:lang w:val="lt-LT"/>
        </w:rPr>
        <w:t xml:space="preserve"> </w:t>
      </w:r>
      <w:proofErr w:type="spellStart"/>
      <w:r w:rsidRPr="008F4965">
        <w:rPr>
          <w:rFonts w:ascii="Times New Roman" w:hAnsi="Times New Roman" w:cs="Times New Roman"/>
          <w:i/>
          <w:lang w:val="lt-LT"/>
        </w:rPr>
        <w:t>Torrent</w:t>
      </w:r>
      <w:proofErr w:type="spellEnd"/>
      <w:r w:rsidRPr="008F4965">
        <w:rPr>
          <w:rFonts w:ascii="Times New Roman" w:hAnsi="Times New Roman" w:cs="Times New Roman"/>
          <w:i/>
          <w:lang w:val="lt-LT"/>
        </w:rPr>
        <w:t xml:space="preserve"> 15 mg plėvele dengtos tabletės</w:t>
      </w:r>
    </w:p>
    <w:p w:rsidR="00A17B87" w:rsidRPr="008F4965" w:rsidRDefault="00A17B87" w:rsidP="00A17B87">
      <w:pPr>
        <w:spacing w:after="0" w:line="240" w:lineRule="auto"/>
        <w:rPr>
          <w:rFonts w:ascii="Times New Roman" w:hAnsi="Times New Roman" w:cs="Times New Roman"/>
          <w:color w:val="000000"/>
          <w:lang w:val="lt-LT"/>
        </w:rPr>
      </w:pPr>
      <w:r w:rsidRPr="008F4965">
        <w:rPr>
          <w:rFonts w:ascii="Times New Roman" w:hAnsi="Times New Roman" w:cs="Times New Roman"/>
          <w:color w:val="000000"/>
          <w:lang w:val="lt-LT"/>
        </w:rPr>
        <w:t xml:space="preserve">Kiekvienoje tabletėje yra 15 mg </w:t>
      </w:r>
      <w:proofErr w:type="spellStart"/>
      <w:r w:rsidRPr="008F4965">
        <w:rPr>
          <w:rFonts w:ascii="Times New Roman" w:hAnsi="Times New Roman" w:cs="Times New Roman"/>
          <w:color w:val="000000"/>
          <w:lang w:val="lt-LT"/>
        </w:rPr>
        <w:t>escitalopramo</w:t>
      </w:r>
      <w:proofErr w:type="spellEnd"/>
      <w:r w:rsidRPr="008F4965">
        <w:rPr>
          <w:rFonts w:ascii="Times New Roman" w:hAnsi="Times New Roman" w:cs="Times New Roman"/>
          <w:color w:val="000000"/>
          <w:lang w:val="lt-LT"/>
        </w:rPr>
        <w:t xml:space="preserve"> (</w:t>
      </w:r>
      <w:proofErr w:type="spellStart"/>
      <w:r w:rsidRPr="008F4965">
        <w:rPr>
          <w:rFonts w:ascii="Times New Roman" w:hAnsi="Times New Roman" w:cs="Times New Roman"/>
          <w:color w:val="000000"/>
          <w:lang w:val="lt-LT"/>
        </w:rPr>
        <w:t>escitalopramo</w:t>
      </w:r>
      <w:proofErr w:type="spellEnd"/>
      <w:r w:rsidRPr="008F4965">
        <w:rPr>
          <w:rFonts w:ascii="Times New Roman" w:hAnsi="Times New Roman" w:cs="Times New Roman"/>
          <w:color w:val="000000"/>
          <w:lang w:val="lt-LT"/>
        </w:rPr>
        <w:t xml:space="preserve"> </w:t>
      </w:r>
      <w:proofErr w:type="spellStart"/>
      <w:r w:rsidRPr="008F4965">
        <w:rPr>
          <w:rFonts w:ascii="Times New Roman" w:hAnsi="Times New Roman" w:cs="Times New Roman"/>
          <w:color w:val="000000"/>
          <w:lang w:val="lt-LT"/>
        </w:rPr>
        <w:t>oksalato</w:t>
      </w:r>
      <w:proofErr w:type="spellEnd"/>
      <w:r w:rsidRPr="008F4965">
        <w:rPr>
          <w:rFonts w:ascii="Times New Roman" w:hAnsi="Times New Roman" w:cs="Times New Roman"/>
          <w:color w:val="000000"/>
          <w:lang w:val="lt-LT"/>
        </w:rPr>
        <w:t xml:space="preserve"> pavidalu).</w:t>
      </w:r>
    </w:p>
    <w:p w:rsidR="00A17B87" w:rsidRPr="008F4965" w:rsidRDefault="00A17B87" w:rsidP="00A17B87">
      <w:pPr>
        <w:spacing w:after="0" w:line="240" w:lineRule="auto"/>
        <w:rPr>
          <w:rFonts w:ascii="Times New Roman" w:hAnsi="Times New Roman" w:cs="Times New Roman"/>
          <w:color w:val="000000"/>
          <w:lang w:val="lt-LT"/>
        </w:rPr>
      </w:pPr>
    </w:p>
    <w:p w:rsidR="00A17B87" w:rsidRPr="008F4965" w:rsidRDefault="00A17B87" w:rsidP="00A17B87">
      <w:pPr>
        <w:spacing w:after="0" w:line="240" w:lineRule="auto"/>
        <w:ind w:left="567" w:hanging="567"/>
        <w:rPr>
          <w:rFonts w:ascii="Times New Roman" w:hAnsi="Times New Roman" w:cs="Times New Roman"/>
          <w:i/>
          <w:lang w:val="lt-LT"/>
        </w:rPr>
      </w:pPr>
      <w:proofErr w:type="spellStart"/>
      <w:r w:rsidRPr="008F4965">
        <w:rPr>
          <w:rFonts w:ascii="Times New Roman" w:hAnsi="Times New Roman" w:cs="Times New Roman"/>
          <w:i/>
          <w:lang w:val="lt-LT"/>
        </w:rPr>
        <w:t>Escitalopram</w:t>
      </w:r>
      <w:proofErr w:type="spellEnd"/>
      <w:r w:rsidRPr="008F4965">
        <w:rPr>
          <w:rFonts w:ascii="Times New Roman" w:hAnsi="Times New Roman" w:cs="Times New Roman"/>
          <w:i/>
          <w:lang w:val="lt-LT"/>
        </w:rPr>
        <w:t xml:space="preserve"> </w:t>
      </w:r>
      <w:proofErr w:type="spellStart"/>
      <w:r w:rsidRPr="008F4965">
        <w:rPr>
          <w:rFonts w:ascii="Times New Roman" w:hAnsi="Times New Roman" w:cs="Times New Roman"/>
          <w:i/>
          <w:lang w:val="lt-LT"/>
        </w:rPr>
        <w:t>Torrent</w:t>
      </w:r>
      <w:proofErr w:type="spellEnd"/>
      <w:r w:rsidRPr="008F4965">
        <w:rPr>
          <w:rFonts w:ascii="Times New Roman" w:hAnsi="Times New Roman" w:cs="Times New Roman"/>
          <w:i/>
          <w:lang w:val="lt-LT"/>
        </w:rPr>
        <w:t xml:space="preserve"> 20 mg plėvele dengtos tabletės</w:t>
      </w:r>
    </w:p>
    <w:p w:rsidR="00A17B87" w:rsidRPr="008F4965" w:rsidRDefault="00A17B87" w:rsidP="00A17B87">
      <w:pPr>
        <w:spacing w:after="0" w:line="240" w:lineRule="auto"/>
        <w:rPr>
          <w:rFonts w:ascii="Times New Roman" w:hAnsi="Times New Roman" w:cs="Times New Roman"/>
          <w:color w:val="000000"/>
          <w:lang w:val="lt-LT"/>
        </w:rPr>
      </w:pPr>
      <w:r w:rsidRPr="008F4965">
        <w:rPr>
          <w:rFonts w:ascii="Times New Roman" w:hAnsi="Times New Roman" w:cs="Times New Roman"/>
          <w:color w:val="000000"/>
          <w:lang w:val="lt-LT"/>
        </w:rPr>
        <w:t xml:space="preserve">Kiekvienoje tabletėje yra 20 mg </w:t>
      </w:r>
      <w:proofErr w:type="spellStart"/>
      <w:r w:rsidRPr="008F4965">
        <w:rPr>
          <w:rFonts w:ascii="Times New Roman" w:hAnsi="Times New Roman" w:cs="Times New Roman"/>
          <w:color w:val="000000"/>
          <w:lang w:val="lt-LT"/>
        </w:rPr>
        <w:t>escitalopramo</w:t>
      </w:r>
      <w:proofErr w:type="spellEnd"/>
      <w:r w:rsidRPr="008F4965">
        <w:rPr>
          <w:rFonts w:ascii="Times New Roman" w:hAnsi="Times New Roman" w:cs="Times New Roman"/>
          <w:color w:val="000000"/>
          <w:lang w:val="lt-LT"/>
        </w:rPr>
        <w:t xml:space="preserve"> (</w:t>
      </w:r>
      <w:proofErr w:type="spellStart"/>
      <w:r w:rsidRPr="008F4965">
        <w:rPr>
          <w:rFonts w:ascii="Times New Roman" w:hAnsi="Times New Roman" w:cs="Times New Roman"/>
          <w:color w:val="000000"/>
          <w:lang w:val="lt-LT"/>
        </w:rPr>
        <w:t>escitalopramo</w:t>
      </w:r>
      <w:proofErr w:type="spellEnd"/>
      <w:r w:rsidRPr="008F4965">
        <w:rPr>
          <w:rFonts w:ascii="Times New Roman" w:hAnsi="Times New Roman" w:cs="Times New Roman"/>
          <w:color w:val="000000"/>
          <w:lang w:val="lt-LT"/>
        </w:rPr>
        <w:t xml:space="preserve"> </w:t>
      </w:r>
      <w:proofErr w:type="spellStart"/>
      <w:r w:rsidRPr="008F4965">
        <w:rPr>
          <w:rFonts w:ascii="Times New Roman" w:hAnsi="Times New Roman" w:cs="Times New Roman"/>
          <w:color w:val="000000"/>
          <w:lang w:val="lt-LT"/>
        </w:rPr>
        <w:t>oksalato</w:t>
      </w:r>
      <w:proofErr w:type="spellEnd"/>
      <w:r w:rsidRPr="008F4965">
        <w:rPr>
          <w:rFonts w:ascii="Times New Roman" w:hAnsi="Times New Roman" w:cs="Times New Roman"/>
          <w:color w:val="000000"/>
          <w:lang w:val="lt-LT"/>
        </w:rPr>
        <w:t xml:space="preserve"> pavidalu).</w:t>
      </w:r>
    </w:p>
    <w:p w:rsidR="00A17B87" w:rsidRPr="008F4965" w:rsidRDefault="00A17B87" w:rsidP="00A17B87">
      <w:pPr>
        <w:spacing w:after="0" w:line="240" w:lineRule="auto"/>
        <w:rPr>
          <w:rFonts w:ascii="Times New Roman" w:hAnsi="Times New Roman" w:cs="Times New Roman"/>
          <w:color w:val="000000"/>
          <w:lang w:val="lt-LT"/>
        </w:rPr>
      </w:pPr>
    </w:p>
    <w:p w:rsidR="00A17B87" w:rsidRPr="008F4965" w:rsidRDefault="00A17B87" w:rsidP="00A17B87">
      <w:pPr>
        <w:spacing w:after="0" w:line="240" w:lineRule="auto"/>
        <w:ind w:left="567" w:hanging="567"/>
        <w:rPr>
          <w:rFonts w:ascii="Times New Roman" w:hAnsi="Times New Roman" w:cs="Times New Roman"/>
          <w:lang w:val="lt-LT"/>
        </w:rPr>
      </w:pPr>
      <w:r w:rsidRPr="008F4965">
        <w:rPr>
          <w:rFonts w:ascii="Times New Roman" w:hAnsi="Times New Roman" w:cs="Times New Roman"/>
          <w:lang w:val="lt-LT"/>
        </w:rPr>
        <w:t>Visos pagalbinės medžiagos išvardytos 6.1 skyriuje.</w:t>
      </w:r>
    </w:p>
    <w:p w:rsidR="00A17B87" w:rsidRPr="008F4965" w:rsidRDefault="00A17B87" w:rsidP="00A17B87">
      <w:pPr>
        <w:spacing w:after="0" w:line="240" w:lineRule="auto"/>
        <w:ind w:left="567" w:hanging="567"/>
        <w:rPr>
          <w:rFonts w:ascii="Times New Roman" w:hAnsi="Times New Roman" w:cs="Times New Roman"/>
          <w:lang w:val="lt-LT"/>
        </w:rPr>
      </w:pPr>
    </w:p>
    <w:p w:rsidR="00A17B87" w:rsidRPr="008F4965" w:rsidRDefault="00A17B87" w:rsidP="00A17B87">
      <w:pPr>
        <w:spacing w:after="0" w:line="240" w:lineRule="auto"/>
        <w:ind w:left="567" w:hanging="567"/>
        <w:rPr>
          <w:rFonts w:ascii="Times New Roman" w:hAnsi="Times New Roman" w:cs="Times New Roman"/>
          <w:lang w:val="lt-LT"/>
        </w:rPr>
      </w:pPr>
    </w:p>
    <w:p w:rsidR="00A17B87" w:rsidRPr="008F4965" w:rsidRDefault="00A17B87" w:rsidP="00A17B87">
      <w:pPr>
        <w:spacing w:after="0" w:line="240" w:lineRule="auto"/>
        <w:ind w:left="567" w:hanging="567"/>
        <w:rPr>
          <w:rFonts w:ascii="Times New Roman" w:hAnsi="Times New Roman" w:cs="Times New Roman"/>
          <w:b/>
          <w:caps/>
          <w:lang w:val="lt-LT"/>
        </w:rPr>
      </w:pPr>
      <w:r w:rsidRPr="008F4965">
        <w:rPr>
          <w:rFonts w:ascii="Times New Roman" w:hAnsi="Times New Roman" w:cs="Times New Roman"/>
          <w:b/>
          <w:caps/>
          <w:lang w:val="lt-LT"/>
        </w:rPr>
        <w:t>3.</w:t>
      </w:r>
      <w:r w:rsidRPr="008F4965">
        <w:rPr>
          <w:rFonts w:ascii="Times New Roman" w:hAnsi="Times New Roman" w:cs="Times New Roman"/>
          <w:b/>
          <w:caps/>
          <w:lang w:val="lt-LT"/>
        </w:rPr>
        <w:tab/>
        <w:t>FARMACINĖ forma</w:t>
      </w:r>
    </w:p>
    <w:p w:rsidR="00A17B87" w:rsidRPr="008F4965" w:rsidRDefault="00A17B87" w:rsidP="00A17B87">
      <w:pPr>
        <w:spacing w:after="0" w:line="240" w:lineRule="auto"/>
        <w:ind w:left="567" w:hanging="567"/>
        <w:rPr>
          <w:rFonts w:ascii="Times New Roman" w:hAnsi="Times New Roman" w:cs="Times New Roman"/>
          <w:lang w:val="lt-LT"/>
        </w:rPr>
      </w:pPr>
    </w:p>
    <w:p w:rsidR="00A17B87" w:rsidRPr="008F4965" w:rsidRDefault="00A17B87" w:rsidP="00A17B87">
      <w:pPr>
        <w:spacing w:after="0" w:line="240" w:lineRule="auto"/>
        <w:ind w:left="567" w:hanging="567"/>
        <w:rPr>
          <w:rFonts w:ascii="Times New Roman" w:hAnsi="Times New Roman" w:cs="Times New Roman"/>
          <w:lang w:val="lt-LT"/>
        </w:rPr>
      </w:pPr>
      <w:r w:rsidRPr="008F4965">
        <w:rPr>
          <w:rFonts w:ascii="Times New Roman" w:hAnsi="Times New Roman" w:cs="Times New Roman"/>
          <w:lang w:val="lt-LT"/>
        </w:rPr>
        <w:t>Plėvele dengta tabletė</w:t>
      </w:r>
    </w:p>
    <w:p w:rsidR="00A17B87" w:rsidRPr="008F4965" w:rsidRDefault="00A17B87" w:rsidP="00A17B87">
      <w:pPr>
        <w:spacing w:after="0" w:line="240" w:lineRule="auto"/>
        <w:rPr>
          <w:rFonts w:ascii="Times New Roman" w:hAnsi="Times New Roman" w:cs="Times New Roman"/>
          <w:color w:val="000000"/>
          <w:lang w:val="lt-LT"/>
        </w:rPr>
      </w:pPr>
    </w:p>
    <w:p w:rsidR="00A17B87" w:rsidRPr="008F4965" w:rsidRDefault="00A17B87" w:rsidP="00A17B87">
      <w:pPr>
        <w:spacing w:after="0" w:line="240" w:lineRule="auto"/>
        <w:rPr>
          <w:rFonts w:ascii="Times New Roman" w:hAnsi="Times New Roman" w:cs="Times New Roman"/>
          <w:i/>
          <w:iCs/>
          <w:color w:val="000000"/>
          <w:lang w:val="lt-LT"/>
        </w:rPr>
      </w:pPr>
      <w:proofErr w:type="spellStart"/>
      <w:r w:rsidRPr="008F4965">
        <w:rPr>
          <w:rFonts w:ascii="Times New Roman" w:hAnsi="Times New Roman" w:cs="Times New Roman"/>
          <w:i/>
          <w:iCs/>
          <w:color w:val="000000"/>
          <w:lang w:val="lt-LT"/>
        </w:rPr>
        <w:t>Escitalopram</w:t>
      </w:r>
      <w:proofErr w:type="spellEnd"/>
      <w:r w:rsidRPr="008F4965">
        <w:rPr>
          <w:rFonts w:ascii="Times New Roman" w:hAnsi="Times New Roman" w:cs="Times New Roman"/>
          <w:i/>
          <w:iCs/>
          <w:color w:val="000000"/>
          <w:lang w:val="lt-LT"/>
        </w:rPr>
        <w:t xml:space="preserve"> </w:t>
      </w:r>
      <w:proofErr w:type="spellStart"/>
      <w:r w:rsidRPr="008F4965">
        <w:rPr>
          <w:rFonts w:ascii="Times New Roman" w:hAnsi="Times New Roman" w:cs="Times New Roman"/>
          <w:i/>
          <w:iCs/>
          <w:color w:val="000000"/>
          <w:lang w:val="lt-LT"/>
        </w:rPr>
        <w:t>Torrent</w:t>
      </w:r>
      <w:proofErr w:type="spellEnd"/>
      <w:r w:rsidRPr="008F4965">
        <w:rPr>
          <w:rFonts w:ascii="Times New Roman" w:hAnsi="Times New Roman" w:cs="Times New Roman"/>
          <w:i/>
          <w:iCs/>
          <w:color w:val="000000"/>
          <w:lang w:val="lt-LT"/>
        </w:rPr>
        <w:t xml:space="preserve"> 5 mg plėvele dengtos tabletės</w:t>
      </w:r>
    </w:p>
    <w:p w:rsidR="00A17B87" w:rsidRPr="008F4965" w:rsidRDefault="00A17B87" w:rsidP="00A17B87">
      <w:pPr>
        <w:spacing w:after="0" w:line="240" w:lineRule="auto"/>
        <w:rPr>
          <w:rFonts w:ascii="Times New Roman" w:hAnsi="Times New Roman" w:cs="Times New Roman"/>
          <w:color w:val="000000"/>
          <w:lang w:val="lt-LT"/>
        </w:rPr>
      </w:pPr>
      <w:r w:rsidRPr="008F4965">
        <w:rPr>
          <w:rFonts w:ascii="Times New Roman" w:hAnsi="Times New Roman" w:cs="Times New Roman"/>
          <w:color w:val="000000"/>
          <w:lang w:val="lt-LT"/>
        </w:rPr>
        <w:t>Baltos arba beveik baltos, apvalios (maždaug 5,7 mm skersmens), abipus išgaubtos, plėvele dengtos tabletės. Vienoje pusėje įspausta „135“, kitoje – „5“.</w:t>
      </w:r>
    </w:p>
    <w:p w:rsidR="00A17B87" w:rsidRPr="008F4965" w:rsidRDefault="00A17B87" w:rsidP="00A17B87">
      <w:pPr>
        <w:spacing w:after="0" w:line="240" w:lineRule="auto"/>
        <w:rPr>
          <w:rFonts w:ascii="Times New Roman" w:hAnsi="Times New Roman" w:cs="Times New Roman"/>
          <w:color w:val="000000"/>
          <w:lang w:val="lt-LT"/>
        </w:rPr>
      </w:pPr>
    </w:p>
    <w:p w:rsidR="00A17B87" w:rsidRPr="008F4965" w:rsidRDefault="00A17B87" w:rsidP="00A17B87">
      <w:pPr>
        <w:spacing w:after="0" w:line="240" w:lineRule="auto"/>
        <w:rPr>
          <w:rFonts w:ascii="Times New Roman" w:hAnsi="Times New Roman" w:cs="Times New Roman"/>
          <w:i/>
          <w:iCs/>
          <w:color w:val="000000"/>
          <w:lang w:val="lt-LT"/>
        </w:rPr>
      </w:pPr>
      <w:proofErr w:type="spellStart"/>
      <w:r w:rsidRPr="008F4965">
        <w:rPr>
          <w:rFonts w:ascii="Times New Roman" w:hAnsi="Times New Roman" w:cs="Times New Roman"/>
          <w:i/>
          <w:iCs/>
          <w:color w:val="000000"/>
          <w:lang w:val="lt-LT"/>
        </w:rPr>
        <w:t>Escitalopram</w:t>
      </w:r>
      <w:proofErr w:type="spellEnd"/>
      <w:r w:rsidRPr="008F4965">
        <w:rPr>
          <w:rFonts w:ascii="Times New Roman" w:hAnsi="Times New Roman" w:cs="Times New Roman"/>
          <w:i/>
          <w:iCs/>
          <w:color w:val="000000"/>
          <w:lang w:val="lt-LT"/>
        </w:rPr>
        <w:t xml:space="preserve"> </w:t>
      </w:r>
      <w:proofErr w:type="spellStart"/>
      <w:r w:rsidRPr="008F4965">
        <w:rPr>
          <w:rFonts w:ascii="Times New Roman" w:hAnsi="Times New Roman" w:cs="Times New Roman"/>
          <w:i/>
          <w:iCs/>
          <w:color w:val="000000"/>
          <w:lang w:val="lt-LT"/>
        </w:rPr>
        <w:t>Torrent</w:t>
      </w:r>
      <w:proofErr w:type="spellEnd"/>
      <w:r w:rsidRPr="008F4965">
        <w:rPr>
          <w:rFonts w:ascii="Times New Roman" w:hAnsi="Times New Roman" w:cs="Times New Roman"/>
          <w:i/>
          <w:iCs/>
          <w:color w:val="000000"/>
          <w:lang w:val="lt-LT"/>
        </w:rPr>
        <w:t xml:space="preserve"> 10 mg plėvele dengtos tabletės</w:t>
      </w:r>
    </w:p>
    <w:p w:rsidR="00A17B87" w:rsidRPr="008F4965" w:rsidRDefault="00A17B87" w:rsidP="00A17B87">
      <w:pPr>
        <w:spacing w:after="0" w:line="240" w:lineRule="auto"/>
        <w:rPr>
          <w:rFonts w:ascii="Times New Roman" w:hAnsi="Times New Roman" w:cs="Times New Roman"/>
          <w:color w:val="000000"/>
          <w:lang w:val="lt-LT"/>
        </w:rPr>
      </w:pPr>
      <w:r w:rsidRPr="008F4965">
        <w:rPr>
          <w:rFonts w:ascii="Times New Roman" w:hAnsi="Times New Roman" w:cs="Times New Roman"/>
          <w:color w:val="000000"/>
          <w:lang w:val="lt-LT"/>
        </w:rPr>
        <w:t>Baltos arba beveik baltos, apvalios (maždaug 7,5 mm skersmens), abipus išgaubtos, plėvele dengtos tabletės. Vienoje pusėje yra laužimo vagelė, atskirianti įspaustus skaičius „11“ ir „36“, kitoje pusėje įspausta „10“. Tabletę galima padalyti į lygias dozes.</w:t>
      </w:r>
    </w:p>
    <w:p w:rsidR="00A17B87" w:rsidRPr="008F4965" w:rsidRDefault="00A17B87" w:rsidP="00A17B87">
      <w:pPr>
        <w:spacing w:after="0" w:line="240" w:lineRule="auto"/>
        <w:rPr>
          <w:rFonts w:ascii="Times New Roman" w:hAnsi="Times New Roman" w:cs="Times New Roman"/>
          <w:color w:val="000000"/>
          <w:lang w:val="lt-LT"/>
        </w:rPr>
      </w:pPr>
    </w:p>
    <w:p w:rsidR="00A17B87" w:rsidRPr="008F4965" w:rsidRDefault="00A17B87" w:rsidP="00A17B87">
      <w:pPr>
        <w:spacing w:after="0" w:line="240" w:lineRule="auto"/>
        <w:rPr>
          <w:rFonts w:ascii="Times New Roman" w:hAnsi="Times New Roman" w:cs="Times New Roman"/>
          <w:i/>
          <w:iCs/>
          <w:color w:val="000000"/>
          <w:lang w:val="lt-LT"/>
        </w:rPr>
      </w:pPr>
      <w:proofErr w:type="spellStart"/>
      <w:r w:rsidRPr="008F4965">
        <w:rPr>
          <w:rFonts w:ascii="Times New Roman" w:hAnsi="Times New Roman" w:cs="Times New Roman"/>
          <w:i/>
          <w:iCs/>
          <w:color w:val="000000"/>
          <w:lang w:val="lt-LT"/>
        </w:rPr>
        <w:t>Escitalopram</w:t>
      </w:r>
      <w:proofErr w:type="spellEnd"/>
      <w:r w:rsidRPr="008F4965">
        <w:rPr>
          <w:rFonts w:ascii="Times New Roman" w:hAnsi="Times New Roman" w:cs="Times New Roman"/>
          <w:i/>
          <w:iCs/>
          <w:color w:val="000000"/>
          <w:lang w:val="lt-LT"/>
        </w:rPr>
        <w:t xml:space="preserve"> </w:t>
      </w:r>
      <w:proofErr w:type="spellStart"/>
      <w:r w:rsidRPr="008F4965">
        <w:rPr>
          <w:rFonts w:ascii="Times New Roman" w:hAnsi="Times New Roman" w:cs="Times New Roman"/>
          <w:i/>
          <w:iCs/>
          <w:color w:val="000000"/>
          <w:lang w:val="lt-LT"/>
        </w:rPr>
        <w:t>Torrent</w:t>
      </w:r>
      <w:proofErr w:type="spellEnd"/>
      <w:r w:rsidRPr="008F4965">
        <w:rPr>
          <w:rFonts w:ascii="Times New Roman" w:hAnsi="Times New Roman" w:cs="Times New Roman"/>
          <w:i/>
          <w:iCs/>
          <w:color w:val="000000"/>
          <w:lang w:val="lt-LT"/>
        </w:rPr>
        <w:t xml:space="preserve"> 15 mg plėvele dengtos tabletės</w:t>
      </w:r>
    </w:p>
    <w:p w:rsidR="00A17B87" w:rsidRPr="008F4965" w:rsidRDefault="00A17B87" w:rsidP="00A17B87">
      <w:pPr>
        <w:spacing w:after="0" w:line="240" w:lineRule="auto"/>
        <w:rPr>
          <w:rFonts w:ascii="Times New Roman" w:hAnsi="Times New Roman" w:cs="Times New Roman"/>
          <w:color w:val="000000"/>
          <w:lang w:val="lt-LT"/>
        </w:rPr>
      </w:pPr>
      <w:r w:rsidRPr="008F4965">
        <w:rPr>
          <w:rFonts w:ascii="Times New Roman" w:hAnsi="Times New Roman" w:cs="Times New Roman"/>
          <w:color w:val="000000"/>
          <w:lang w:val="lt-LT"/>
        </w:rPr>
        <w:t>Baltos arba beveik baltos, apvalios (maždaug 8,6 mm skersmens), abipus išgaubtos, plėvele dengtos tabletės. Vienoje pusėje įspausta „15“, kita pusė lygi.</w:t>
      </w:r>
    </w:p>
    <w:p w:rsidR="00A17B87" w:rsidRPr="008F4965" w:rsidRDefault="00A17B87" w:rsidP="00A17B87">
      <w:pPr>
        <w:spacing w:after="0" w:line="240" w:lineRule="auto"/>
        <w:rPr>
          <w:rFonts w:ascii="Times New Roman" w:hAnsi="Times New Roman" w:cs="Times New Roman"/>
          <w:color w:val="000000"/>
          <w:lang w:val="lt-LT"/>
        </w:rPr>
      </w:pPr>
    </w:p>
    <w:p w:rsidR="00A17B87" w:rsidRPr="008F4965" w:rsidRDefault="00A17B87" w:rsidP="00A17B87">
      <w:pPr>
        <w:spacing w:after="0" w:line="240" w:lineRule="auto"/>
        <w:rPr>
          <w:rFonts w:ascii="Times New Roman" w:hAnsi="Times New Roman" w:cs="Times New Roman"/>
          <w:i/>
          <w:iCs/>
          <w:color w:val="000000"/>
          <w:lang w:val="lt-LT"/>
        </w:rPr>
      </w:pPr>
      <w:proofErr w:type="spellStart"/>
      <w:r w:rsidRPr="008F4965">
        <w:rPr>
          <w:rFonts w:ascii="Times New Roman" w:hAnsi="Times New Roman" w:cs="Times New Roman"/>
          <w:i/>
          <w:iCs/>
          <w:color w:val="000000"/>
          <w:lang w:val="lt-LT"/>
        </w:rPr>
        <w:t>Escitalopram</w:t>
      </w:r>
      <w:proofErr w:type="spellEnd"/>
      <w:r w:rsidRPr="008F4965">
        <w:rPr>
          <w:rFonts w:ascii="Times New Roman" w:hAnsi="Times New Roman" w:cs="Times New Roman"/>
          <w:i/>
          <w:iCs/>
          <w:color w:val="000000"/>
          <w:lang w:val="lt-LT"/>
        </w:rPr>
        <w:t xml:space="preserve"> </w:t>
      </w:r>
      <w:proofErr w:type="spellStart"/>
      <w:r w:rsidRPr="008F4965">
        <w:rPr>
          <w:rFonts w:ascii="Times New Roman" w:hAnsi="Times New Roman" w:cs="Times New Roman"/>
          <w:i/>
          <w:iCs/>
          <w:color w:val="000000"/>
          <w:lang w:val="lt-LT"/>
        </w:rPr>
        <w:t>Torrent</w:t>
      </w:r>
      <w:proofErr w:type="spellEnd"/>
      <w:r w:rsidRPr="008F4965">
        <w:rPr>
          <w:rFonts w:ascii="Times New Roman" w:hAnsi="Times New Roman" w:cs="Times New Roman"/>
          <w:i/>
          <w:iCs/>
          <w:color w:val="000000"/>
          <w:lang w:val="lt-LT"/>
        </w:rPr>
        <w:t xml:space="preserve"> 20 mg plėvele dengtos tabletės</w:t>
      </w:r>
    </w:p>
    <w:p w:rsidR="00A17B87" w:rsidRPr="008F4965" w:rsidRDefault="00A17B87" w:rsidP="00A17B87">
      <w:pPr>
        <w:spacing w:after="0" w:line="240" w:lineRule="auto"/>
        <w:rPr>
          <w:rFonts w:ascii="Times New Roman" w:hAnsi="Times New Roman" w:cs="Times New Roman"/>
          <w:color w:val="000000"/>
          <w:lang w:val="lt-LT"/>
        </w:rPr>
      </w:pPr>
      <w:r w:rsidRPr="008F4965">
        <w:rPr>
          <w:rFonts w:ascii="Times New Roman" w:hAnsi="Times New Roman" w:cs="Times New Roman"/>
          <w:color w:val="000000"/>
          <w:lang w:val="lt-LT"/>
        </w:rPr>
        <w:t>Baltos arba beveik baltos, apvalios (maždaug 9,6 mm skersmens), abipus išgaubtos, plėvele dengtos tabletės. Vienoje pusėje yra laužimo vagelė, atskirianti įspaustus skaičius „11“ ir „37“, kitoje pusėje įspausta „20“. Tabletę galima padalyti į lygias dozes.</w:t>
      </w:r>
    </w:p>
    <w:p w:rsidR="00A17B87" w:rsidRPr="008F4965" w:rsidRDefault="00A17B87" w:rsidP="00A17B87">
      <w:pPr>
        <w:spacing w:after="0" w:line="240" w:lineRule="auto"/>
        <w:rPr>
          <w:rFonts w:ascii="Times New Roman" w:hAnsi="Times New Roman" w:cs="Times New Roman"/>
          <w:color w:val="000000"/>
          <w:lang w:val="lt-LT"/>
        </w:rPr>
      </w:pPr>
    </w:p>
    <w:p w:rsidR="00A17B87" w:rsidRPr="008F4965" w:rsidRDefault="00A17B87" w:rsidP="00A17B87">
      <w:pPr>
        <w:spacing w:after="0" w:line="240" w:lineRule="auto"/>
        <w:rPr>
          <w:rFonts w:ascii="Times New Roman" w:hAnsi="Times New Roman" w:cs="Times New Roman"/>
          <w:color w:val="000000"/>
          <w:lang w:val="lt-LT"/>
        </w:rPr>
      </w:pPr>
    </w:p>
    <w:p w:rsidR="00A17B87" w:rsidRPr="008F4965" w:rsidRDefault="00A17B87" w:rsidP="00A17B87">
      <w:pPr>
        <w:spacing w:after="0" w:line="240" w:lineRule="auto"/>
        <w:ind w:left="567" w:hanging="567"/>
        <w:rPr>
          <w:rFonts w:ascii="Times New Roman" w:hAnsi="Times New Roman" w:cs="Times New Roman"/>
          <w:b/>
          <w:caps/>
          <w:lang w:val="lt-LT"/>
        </w:rPr>
      </w:pPr>
      <w:r w:rsidRPr="008F4965">
        <w:rPr>
          <w:rFonts w:ascii="Times New Roman" w:hAnsi="Times New Roman" w:cs="Times New Roman"/>
          <w:b/>
          <w:caps/>
          <w:lang w:val="lt-LT"/>
        </w:rPr>
        <w:t>4.</w:t>
      </w:r>
      <w:r w:rsidRPr="008F4965">
        <w:rPr>
          <w:rFonts w:ascii="Times New Roman" w:hAnsi="Times New Roman" w:cs="Times New Roman"/>
          <w:b/>
          <w:caps/>
          <w:lang w:val="lt-LT"/>
        </w:rPr>
        <w:tab/>
        <w:t>klinikinĖ informacija</w:t>
      </w:r>
    </w:p>
    <w:p w:rsidR="00A17B87" w:rsidRPr="008F4965" w:rsidRDefault="00A17B87" w:rsidP="00A17B87">
      <w:pPr>
        <w:spacing w:after="0" w:line="240" w:lineRule="auto"/>
        <w:ind w:left="567" w:hanging="567"/>
        <w:rPr>
          <w:rFonts w:ascii="Times New Roman" w:hAnsi="Times New Roman" w:cs="Times New Roman"/>
          <w:lang w:val="lt-LT"/>
        </w:rPr>
      </w:pPr>
    </w:p>
    <w:p w:rsidR="00A17B87" w:rsidRPr="008F4965" w:rsidRDefault="00A17B87" w:rsidP="00A17B87">
      <w:pPr>
        <w:spacing w:after="0" w:line="240" w:lineRule="auto"/>
        <w:ind w:left="567" w:hanging="567"/>
        <w:rPr>
          <w:rFonts w:ascii="Times New Roman" w:hAnsi="Times New Roman" w:cs="Times New Roman"/>
          <w:b/>
          <w:lang w:val="lt-LT"/>
        </w:rPr>
      </w:pPr>
      <w:r w:rsidRPr="008F4965">
        <w:rPr>
          <w:rFonts w:ascii="Times New Roman" w:hAnsi="Times New Roman" w:cs="Times New Roman"/>
          <w:b/>
          <w:lang w:val="lt-LT"/>
        </w:rPr>
        <w:t>4.1</w:t>
      </w:r>
      <w:r w:rsidRPr="008F4965">
        <w:rPr>
          <w:rFonts w:ascii="Times New Roman" w:hAnsi="Times New Roman" w:cs="Times New Roman"/>
          <w:b/>
          <w:lang w:val="lt-LT"/>
        </w:rPr>
        <w:tab/>
        <w:t>Terapinės indikacijos</w:t>
      </w:r>
    </w:p>
    <w:p w:rsidR="00A17B87" w:rsidRPr="008F4965" w:rsidRDefault="00A17B87" w:rsidP="00A17B87">
      <w:pPr>
        <w:spacing w:after="0" w:line="240" w:lineRule="auto"/>
        <w:ind w:left="567" w:hanging="567"/>
        <w:rPr>
          <w:rFonts w:ascii="Times New Roman" w:hAnsi="Times New Roman" w:cs="Times New Roman"/>
          <w:lang w:val="lt-LT"/>
        </w:rPr>
      </w:pPr>
    </w:p>
    <w:p w:rsidR="00A17B87" w:rsidRPr="008F4965" w:rsidRDefault="00A17B87" w:rsidP="00A17B87">
      <w:pPr>
        <w:spacing w:after="0" w:line="240" w:lineRule="auto"/>
        <w:rPr>
          <w:rFonts w:ascii="Times New Roman" w:hAnsi="Times New Roman" w:cs="Times New Roman"/>
          <w:lang w:val="lt-LT"/>
        </w:rPr>
      </w:pPr>
      <w:r w:rsidRPr="008F4965">
        <w:rPr>
          <w:rFonts w:ascii="Times New Roman" w:hAnsi="Times New Roman" w:cs="Times New Roman"/>
          <w:lang w:val="lt-LT"/>
        </w:rPr>
        <w:t>Didžiosios depresijos epizodų gydymas.</w:t>
      </w:r>
    </w:p>
    <w:p w:rsidR="00A17B87" w:rsidRPr="008F4965" w:rsidRDefault="00A17B87" w:rsidP="00A17B87">
      <w:pPr>
        <w:spacing w:after="0" w:line="240" w:lineRule="auto"/>
        <w:rPr>
          <w:rFonts w:ascii="Times New Roman" w:hAnsi="Times New Roman" w:cs="Times New Roman"/>
          <w:lang w:val="lt-LT"/>
        </w:rPr>
      </w:pPr>
      <w:r w:rsidRPr="008F4965">
        <w:rPr>
          <w:rFonts w:ascii="Times New Roman" w:hAnsi="Times New Roman" w:cs="Times New Roman"/>
          <w:lang w:val="lt-LT"/>
        </w:rPr>
        <w:lastRenderedPageBreak/>
        <w:t>Panikos sutrikimo su agorafobija ar be jos gydymas.</w:t>
      </w:r>
    </w:p>
    <w:p w:rsidR="00A17B87" w:rsidRPr="008F4965" w:rsidRDefault="00A17B87" w:rsidP="00A17B87">
      <w:pPr>
        <w:spacing w:after="0" w:line="240" w:lineRule="auto"/>
        <w:rPr>
          <w:rFonts w:ascii="Times New Roman" w:hAnsi="Times New Roman" w:cs="Times New Roman"/>
          <w:lang w:val="lt-LT"/>
        </w:rPr>
      </w:pPr>
      <w:r w:rsidRPr="008F4965">
        <w:rPr>
          <w:rFonts w:ascii="Times New Roman" w:hAnsi="Times New Roman" w:cs="Times New Roman"/>
          <w:lang w:val="lt-LT"/>
        </w:rPr>
        <w:t>Socialinio nerimo sutrikimo (socialinės fobijos) gydymas.</w:t>
      </w:r>
    </w:p>
    <w:p w:rsidR="00A17B87" w:rsidRPr="008F4965" w:rsidRDefault="00A17B87" w:rsidP="00A17B87">
      <w:pPr>
        <w:spacing w:after="0" w:line="240" w:lineRule="auto"/>
        <w:rPr>
          <w:rFonts w:ascii="Times New Roman" w:hAnsi="Times New Roman" w:cs="Times New Roman"/>
          <w:lang w:val="lt-LT"/>
        </w:rPr>
      </w:pPr>
      <w:proofErr w:type="spellStart"/>
      <w:r w:rsidRPr="008F4965">
        <w:rPr>
          <w:rFonts w:ascii="Times New Roman" w:hAnsi="Times New Roman" w:cs="Times New Roman"/>
          <w:lang w:val="lt-LT"/>
        </w:rPr>
        <w:t>Generalizuoto</w:t>
      </w:r>
      <w:proofErr w:type="spellEnd"/>
      <w:r w:rsidRPr="008F4965">
        <w:rPr>
          <w:rFonts w:ascii="Times New Roman" w:hAnsi="Times New Roman" w:cs="Times New Roman"/>
          <w:lang w:val="lt-LT"/>
        </w:rPr>
        <w:t xml:space="preserve"> nerimo sutrikimo gydymas.</w:t>
      </w:r>
    </w:p>
    <w:p w:rsidR="00A17B87" w:rsidRPr="008F4965" w:rsidRDefault="00A17B87" w:rsidP="00A17B87">
      <w:pPr>
        <w:spacing w:after="0" w:line="240" w:lineRule="auto"/>
        <w:rPr>
          <w:rFonts w:ascii="Times New Roman" w:hAnsi="Times New Roman" w:cs="Times New Roman"/>
          <w:lang w:val="lt-LT"/>
        </w:rPr>
      </w:pPr>
      <w:proofErr w:type="spellStart"/>
      <w:r w:rsidRPr="008F4965">
        <w:rPr>
          <w:rFonts w:ascii="Times New Roman" w:hAnsi="Times New Roman" w:cs="Times New Roman"/>
          <w:lang w:val="lt-LT"/>
        </w:rPr>
        <w:t>Obsesinio-kompulsinio</w:t>
      </w:r>
      <w:proofErr w:type="spellEnd"/>
      <w:r w:rsidRPr="008F4965">
        <w:rPr>
          <w:rFonts w:ascii="Times New Roman" w:hAnsi="Times New Roman" w:cs="Times New Roman"/>
          <w:lang w:val="lt-LT"/>
        </w:rPr>
        <w:t xml:space="preserve"> sutrikimo gydymas.</w:t>
      </w:r>
    </w:p>
    <w:p w:rsidR="00A17B87" w:rsidRPr="008F4965" w:rsidRDefault="00A17B87" w:rsidP="00A17B87">
      <w:pPr>
        <w:spacing w:after="0" w:line="240" w:lineRule="auto"/>
        <w:ind w:left="567" w:hanging="567"/>
        <w:rPr>
          <w:rFonts w:ascii="Times New Roman" w:hAnsi="Times New Roman" w:cs="Times New Roman"/>
          <w:lang w:val="lt-LT"/>
        </w:rPr>
      </w:pPr>
    </w:p>
    <w:p w:rsidR="00A17B87" w:rsidRPr="008F4965" w:rsidRDefault="00A17B87" w:rsidP="00A17B87">
      <w:pPr>
        <w:spacing w:after="0" w:line="240" w:lineRule="auto"/>
        <w:ind w:left="567" w:hanging="567"/>
        <w:rPr>
          <w:rFonts w:ascii="Times New Roman" w:hAnsi="Times New Roman" w:cs="Times New Roman"/>
          <w:b/>
          <w:lang w:val="lt-LT"/>
        </w:rPr>
      </w:pPr>
      <w:r w:rsidRPr="008F4965">
        <w:rPr>
          <w:rFonts w:ascii="Times New Roman" w:hAnsi="Times New Roman" w:cs="Times New Roman"/>
          <w:b/>
          <w:lang w:val="lt-LT"/>
        </w:rPr>
        <w:t>4.2</w:t>
      </w:r>
      <w:r w:rsidRPr="008F4965">
        <w:rPr>
          <w:rFonts w:ascii="Times New Roman" w:hAnsi="Times New Roman" w:cs="Times New Roman"/>
          <w:b/>
          <w:lang w:val="lt-LT"/>
        </w:rPr>
        <w:tab/>
        <w:t>Dozavimas ir vartojimo metodas</w:t>
      </w: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spacing w:after="0" w:line="240" w:lineRule="auto"/>
        <w:rPr>
          <w:rFonts w:ascii="Times New Roman" w:hAnsi="Times New Roman" w:cs="Times New Roman"/>
          <w:lang w:val="lt-LT"/>
        </w:rPr>
      </w:pPr>
      <w:r w:rsidRPr="008F4965">
        <w:rPr>
          <w:rFonts w:ascii="Times New Roman" w:hAnsi="Times New Roman" w:cs="Times New Roman"/>
          <w:lang w:val="lt-LT"/>
        </w:rPr>
        <w:t>Neįrodyta, kad saugu vartoti didesnę kaip 20 mg per parą dozę.</w:t>
      </w: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spacing w:after="0" w:line="240" w:lineRule="auto"/>
        <w:rPr>
          <w:rFonts w:ascii="Times New Roman" w:hAnsi="Times New Roman" w:cs="Times New Roman"/>
          <w:u w:val="single"/>
          <w:lang w:val="lt-LT"/>
        </w:rPr>
      </w:pPr>
      <w:r w:rsidRPr="008F4965">
        <w:rPr>
          <w:rFonts w:ascii="Times New Roman" w:hAnsi="Times New Roman" w:cs="Times New Roman"/>
          <w:u w:val="single"/>
          <w:lang w:val="lt-LT"/>
        </w:rPr>
        <w:t>Vartojimo metodas</w:t>
      </w:r>
    </w:p>
    <w:p w:rsidR="00A17B87" w:rsidRPr="008F4965" w:rsidRDefault="00A17B87" w:rsidP="00A17B87">
      <w:pPr>
        <w:spacing w:after="0" w:line="240" w:lineRule="auto"/>
        <w:rPr>
          <w:rFonts w:ascii="Times New Roman" w:hAnsi="Times New Roman" w:cs="Times New Roman"/>
          <w:lang w:val="lt-LT"/>
        </w:rPr>
      </w:pPr>
      <w:proofErr w:type="spellStart"/>
      <w:r w:rsidRPr="008F4965">
        <w:rPr>
          <w:rFonts w:ascii="Times New Roman" w:hAnsi="Times New Roman" w:cs="Times New Roman"/>
          <w:lang w:val="lt-LT"/>
        </w:rPr>
        <w:t>Escitalopram</w:t>
      </w:r>
      <w:proofErr w:type="spellEnd"/>
      <w:r w:rsidRPr="008F4965">
        <w:rPr>
          <w:rFonts w:ascii="Times New Roman" w:hAnsi="Times New Roman" w:cs="Times New Roman"/>
          <w:lang w:val="lt-LT"/>
        </w:rPr>
        <w:t xml:space="preserve"> </w:t>
      </w:r>
      <w:proofErr w:type="spellStart"/>
      <w:r w:rsidRPr="008F4965">
        <w:rPr>
          <w:rFonts w:ascii="Times New Roman" w:hAnsi="Times New Roman" w:cs="Times New Roman"/>
          <w:lang w:val="lt-LT"/>
        </w:rPr>
        <w:t>Torrent</w:t>
      </w:r>
      <w:proofErr w:type="spellEnd"/>
      <w:r w:rsidRPr="008F4965">
        <w:rPr>
          <w:rFonts w:ascii="Times New Roman" w:hAnsi="Times New Roman" w:cs="Times New Roman"/>
          <w:lang w:val="lt-LT"/>
        </w:rPr>
        <w:t xml:space="preserve"> reikia vartoti vieną kartą per parą. Vaistinį preparatą galima vartoti valgant arba nevalgius.</w:t>
      </w: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spacing w:after="0" w:line="240" w:lineRule="auto"/>
        <w:rPr>
          <w:rFonts w:ascii="Times New Roman" w:hAnsi="Times New Roman" w:cs="Times New Roman"/>
          <w:u w:val="single"/>
          <w:lang w:val="lt-LT"/>
        </w:rPr>
      </w:pPr>
      <w:r w:rsidRPr="008F4965">
        <w:rPr>
          <w:rFonts w:ascii="Times New Roman" w:hAnsi="Times New Roman" w:cs="Times New Roman"/>
          <w:u w:val="single"/>
          <w:lang w:val="lt-LT"/>
        </w:rPr>
        <w:t>Dozavimas</w:t>
      </w:r>
    </w:p>
    <w:p w:rsidR="00A17B87" w:rsidRPr="008F4965" w:rsidRDefault="00A17B87" w:rsidP="00A17B87">
      <w:pPr>
        <w:spacing w:after="0" w:line="240" w:lineRule="auto"/>
        <w:rPr>
          <w:rFonts w:ascii="Times New Roman" w:hAnsi="Times New Roman" w:cs="Times New Roman"/>
          <w:i/>
          <w:iCs/>
          <w:lang w:val="lt-LT"/>
        </w:rPr>
      </w:pPr>
      <w:r w:rsidRPr="008F4965">
        <w:rPr>
          <w:rFonts w:ascii="Times New Roman" w:hAnsi="Times New Roman" w:cs="Times New Roman"/>
          <w:i/>
          <w:iCs/>
          <w:lang w:val="lt-LT"/>
        </w:rPr>
        <w:t>Didžiosios depresijos epizodai</w:t>
      </w:r>
    </w:p>
    <w:p w:rsidR="00A17B87" w:rsidRPr="008F4965" w:rsidRDefault="00A17B87" w:rsidP="00A17B87">
      <w:pPr>
        <w:spacing w:after="0" w:line="240" w:lineRule="auto"/>
        <w:rPr>
          <w:rFonts w:ascii="Times New Roman" w:hAnsi="Times New Roman" w:cs="Times New Roman"/>
          <w:lang w:val="lt-LT"/>
        </w:rPr>
      </w:pPr>
      <w:r w:rsidRPr="008F4965">
        <w:rPr>
          <w:rFonts w:ascii="Times New Roman" w:hAnsi="Times New Roman" w:cs="Times New Roman"/>
          <w:lang w:val="lt-LT"/>
        </w:rPr>
        <w:t xml:space="preserve">Įprastinė kartą per parą geriama dozė yra 10 mg. Atsižvelgiant į paciento reakciją, dozę galima didinti. </w:t>
      </w:r>
      <w:bookmarkStart w:id="0" w:name="OLE_LINK3"/>
      <w:bookmarkStart w:id="1" w:name="OLE_LINK4"/>
      <w:r w:rsidRPr="008F4965">
        <w:rPr>
          <w:rFonts w:ascii="Times New Roman" w:hAnsi="Times New Roman" w:cs="Times New Roman"/>
          <w:lang w:val="lt-LT"/>
        </w:rPr>
        <w:t>Didžiausia paros dozė yra 20 mg.</w:t>
      </w:r>
      <w:bookmarkEnd w:id="0"/>
      <w:bookmarkEnd w:id="1"/>
    </w:p>
    <w:p w:rsidR="00A17B87" w:rsidRPr="008F4965" w:rsidRDefault="00A17B87" w:rsidP="00A17B87">
      <w:pPr>
        <w:spacing w:after="0" w:line="240" w:lineRule="auto"/>
        <w:rPr>
          <w:rFonts w:ascii="Times New Roman" w:hAnsi="Times New Roman" w:cs="Times New Roman"/>
          <w:lang w:val="lt-LT"/>
        </w:rPr>
      </w:pPr>
      <w:r w:rsidRPr="008F4965">
        <w:rPr>
          <w:rFonts w:ascii="Times New Roman" w:hAnsi="Times New Roman" w:cs="Times New Roman"/>
          <w:lang w:val="lt-LT"/>
        </w:rPr>
        <w:t>Paprastai depresiją slopinantis poveikis pasireiškia po 2</w:t>
      </w:r>
      <w:r w:rsidRPr="008F4965">
        <w:rPr>
          <w:rFonts w:ascii="Times New Roman" w:hAnsi="Times New Roman" w:cs="Times New Roman"/>
          <w:lang w:val="lt-LT"/>
        </w:rPr>
        <w:noBreakHyphen/>
        <w:t>4 savaičių. Išnykus simptomams, kad poveikis išliktų, preparato būtina vartoti ne trumpiau kaip 6 mėnesius.</w:t>
      </w: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spacing w:after="0" w:line="240" w:lineRule="auto"/>
        <w:rPr>
          <w:rFonts w:ascii="Times New Roman" w:hAnsi="Times New Roman" w:cs="Times New Roman"/>
          <w:i/>
          <w:iCs/>
          <w:lang w:val="lt-LT"/>
        </w:rPr>
      </w:pPr>
      <w:r w:rsidRPr="008F4965">
        <w:rPr>
          <w:rFonts w:ascii="Times New Roman" w:hAnsi="Times New Roman" w:cs="Times New Roman"/>
          <w:i/>
          <w:iCs/>
          <w:lang w:val="lt-LT"/>
        </w:rPr>
        <w:t>Panikos sutrikimas su agorafobija arba be jos</w:t>
      </w:r>
    </w:p>
    <w:p w:rsidR="00A17B87" w:rsidRPr="008F4965" w:rsidRDefault="00A17B87" w:rsidP="00A17B87">
      <w:pPr>
        <w:spacing w:after="0" w:line="240" w:lineRule="auto"/>
        <w:rPr>
          <w:rFonts w:ascii="Times New Roman" w:hAnsi="Times New Roman" w:cs="Times New Roman"/>
          <w:lang w:val="lt-LT"/>
        </w:rPr>
      </w:pPr>
      <w:r w:rsidRPr="008F4965">
        <w:rPr>
          <w:rFonts w:ascii="Times New Roman" w:hAnsi="Times New Roman" w:cs="Times New Roman"/>
          <w:lang w:val="lt-LT"/>
        </w:rPr>
        <w:t>Pirmąją savaitę rekomenduojama vartoti 5 mg paros dozę, vėliau ji didinama iki 10 mg. Atsižvelgiant į paciento reakciją, dozę galima didinti toliau. Didžiausia paros dozė yra 20 mg.</w:t>
      </w:r>
    </w:p>
    <w:p w:rsidR="00A17B87" w:rsidRPr="008F4965" w:rsidRDefault="00A17B87" w:rsidP="00A17B87">
      <w:pPr>
        <w:spacing w:after="0" w:line="240" w:lineRule="auto"/>
        <w:rPr>
          <w:rFonts w:ascii="Times New Roman" w:hAnsi="Times New Roman" w:cs="Times New Roman"/>
          <w:lang w:val="lt-LT"/>
        </w:rPr>
      </w:pPr>
      <w:r w:rsidRPr="008F4965">
        <w:rPr>
          <w:rFonts w:ascii="Times New Roman" w:hAnsi="Times New Roman" w:cs="Times New Roman"/>
          <w:lang w:val="lt-LT"/>
        </w:rPr>
        <w:t>Stipriausias poveikis pasireiškia po maždaug 3 mėnesių, gydyti reikia kelis mėnesius.</w:t>
      </w: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spacing w:after="0" w:line="240" w:lineRule="auto"/>
        <w:rPr>
          <w:rFonts w:ascii="Times New Roman" w:hAnsi="Times New Roman" w:cs="Times New Roman"/>
          <w:i/>
          <w:iCs/>
          <w:color w:val="000000"/>
          <w:lang w:val="lt-LT"/>
        </w:rPr>
      </w:pPr>
      <w:r w:rsidRPr="008F4965">
        <w:rPr>
          <w:rFonts w:ascii="Times New Roman" w:hAnsi="Times New Roman" w:cs="Times New Roman"/>
          <w:i/>
          <w:iCs/>
          <w:color w:val="000000"/>
          <w:lang w:val="lt-LT"/>
        </w:rPr>
        <w:t>Socialinio nerimo sutrikimas</w:t>
      </w:r>
    </w:p>
    <w:p w:rsidR="00A17B87" w:rsidRPr="008F4965" w:rsidRDefault="00A17B87" w:rsidP="00A17B87">
      <w:pPr>
        <w:spacing w:after="0" w:line="240" w:lineRule="auto"/>
        <w:rPr>
          <w:rFonts w:ascii="Times New Roman" w:hAnsi="Times New Roman" w:cs="Times New Roman"/>
          <w:color w:val="000000"/>
          <w:lang w:val="lt-LT"/>
        </w:rPr>
      </w:pPr>
      <w:r w:rsidRPr="008F4965">
        <w:rPr>
          <w:rFonts w:ascii="Times New Roman" w:hAnsi="Times New Roman" w:cs="Times New Roman"/>
          <w:lang w:val="lt-LT"/>
        </w:rPr>
        <w:t xml:space="preserve">Įprastinė kartą per parą vartojama dozė yra 10 mg. </w:t>
      </w:r>
      <w:r w:rsidRPr="008F4965">
        <w:rPr>
          <w:rFonts w:ascii="Times New Roman" w:hAnsi="Times New Roman" w:cs="Times New Roman"/>
          <w:color w:val="000000"/>
          <w:lang w:val="lt-LT"/>
        </w:rPr>
        <w:t>Paprastai, kol išnyksta simptomai, gydyti reikia 2</w:t>
      </w:r>
      <w:r w:rsidRPr="008F4965">
        <w:rPr>
          <w:rFonts w:ascii="Times New Roman" w:hAnsi="Times New Roman" w:cs="Times New Roman"/>
          <w:color w:val="000000"/>
          <w:lang w:val="lt-LT"/>
        </w:rPr>
        <w:noBreakHyphen/>
        <w:t>4 savaites. A</w:t>
      </w:r>
      <w:r w:rsidRPr="008F4965">
        <w:rPr>
          <w:rFonts w:ascii="Times New Roman" w:hAnsi="Times New Roman" w:cs="Times New Roman"/>
          <w:lang w:val="lt-LT"/>
        </w:rPr>
        <w:t>tsižvelgiant į paciento reakciją</w:t>
      </w:r>
      <w:r w:rsidRPr="008F4965">
        <w:rPr>
          <w:rFonts w:ascii="Times New Roman" w:hAnsi="Times New Roman" w:cs="Times New Roman"/>
          <w:color w:val="000000"/>
          <w:lang w:val="lt-LT"/>
        </w:rPr>
        <w:t>, vėliau dozę galima sumažinti iki 5 mg arba padidinti (didžiausia paros dozė - 20 mg).</w:t>
      </w:r>
    </w:p>
    <w:p w:rsidR="00A17B87" w:rsidRPr="008F4965" w:rsidRDefault="00A17B87" w:rsidP="00A17B87">
      <w:pPr>
        <w:spacing w:after="0" w:line="240" w:lineRule="auto"/>
        <w:rPr>
          <w:rFonts w:ascii="Times New Roman" w:hAnsi="Times New Roman" w:cs="Times New Roman"/>
          <w:lang w:val="lt-LT"/>
        </w:rPr>
      </w:pPr>
      <w:r w:rsidRPr="008F4965">
        <w:rPr>
          <w:rFonts w:ascii="Times New Roman" w:hAnsi="Times New Roman" w:cs="Times New Roman"/>
          <w:lang w:val="lt-LT"/>
        </w:rPr>
        <w:t xml:space="preserve">Socialinio nerimo sutrikimas yra lėtinė liga, kurią, siekiant, kad poveikis neišnyktų, rekomenduojama gydyti 12 savaičių. Ilgalaikio gydymo tyrimų metu į gydymą reaguojantys pacientai vaistinio preparato vartojo 6 mėnesius, todėl siekiant išvengti ligos atkryčio tokią gydymo trukmę galima apsvarstyti kiekvienam pacientui, tačiau </w:t>
      </w:r>
      <w:bookmarkStart w:id="2" w:name="OLE_LINK1"/>
      <w:bookmarkStart w:id="3" w:name="OLE_LINK2"/>
      <w:r w:rsidRPr="008F4965">
        <w:rPr>
          <w:rFonts w:ascii="Times New Roman" w:hAnsi="Times New Roman" w:cs="Times New Roman"/>
          <w:lang w:val="lt-LT"/>
        </w:rPr>
        <w:t>gydymo naudą reikia reguliariai vertinti iš naujo</w:t>
      </w:r>
      <w:bookmarkEnd w:id="2"/>
      <w:bookmarkEnd w:id="3"/>
      <w:r w:rsidRPr="008F4965">
        <w:rPr>
          <w:rFonts w:ascii="Times New Roman" w:hAnsi="Times New Roman" w:cs="Times New Roman"/>
          <w:lang w:val="lt-LT"/>
        </w:rPr>
        <w:t>.</w:t>
      </w:r>
    </w:p>
    <w:p w:rsidR="00A17B87" w:rsidRPr="008F4965" w:rsidRDefault="00A17B87" w:rsidP="00A17B87">
      <w:pPr>
        <w:spacing w:after="0" w:line="240" w:lineRule="auto"/>
        <w:rPr>
          <w:rFonts w:ascii="Times New Roman" w:hAnsi="Times New Roman" w:cs="Times New Roman"/>
          <w:lang w:val="lt-LT"/>
        </w:rPr>
      </w:pPr>
      <w:r w:rsidRPr="008F4965">
        <w:rPr>
          <w:rFonts w:ascii="Times New Roman" w:hAnsi="Times New Roman" w:cs="Times New Roman"/>
          <w:lang w:val="lt-LT"/>
        </w:rPr>
        <w:t>Socialinio nerimo sutrikimas yra specifinė liga, kurios diagnozės kriterijai yra aiškiai apibrėžti. Šio sutrikimo negalima painioti su neįprastu drovumu. Gydymas vaistiniais preparatais reikalingas tik tuo atveju, jeigu šis sutrikimas reikšmingai trukdo profesinei arba socialinei veiklai.</w:t>
      </w:r>
    </w:p>
    <w:p w:rsidR="00A17B87" w:rsidRPr="008F4965" w:rsidRDefault="00A17B87" w:rsidP="00A17B87">
      <w:pPr>
        <w:spacing w:after="0" w:line="240" w:lineRule="auto"/>
        <w:rPr>
          <w:rFonts w:ascii="Times New Roman" w:hAnsi="Times New Roman" w:cs="Times New Roman"/>
          <w:lang w:val="lt-LT"/>
        </w:rPr>
      </w:pPr>
      <w:r w:rsidRPr="008F4965">
        <w:rPr>
          <w:rFonts w:ascii="Times New Roman" w:hAnsi="Times New Roman" w:cs="Times New Roman"/>
          <w:lang w:val="lt-LT"/>
        </w:rPr>
        <w:t>Toks gydymas nelygintas su kognityvine elgesio terapija. Gydymas vaistiniais preparatais yra sudedamoji bendro gydymo dalis.</w:t>
      </w: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spacing w:after="0" w:line="240" w:lineRule="auto"/>
        <w:rPr>
          <w:rFonts w:ascii="Times New Roman" w:hAnsi="Times New Roman" w:cs="Times New Roman"/>
          <w:i/>
          <w:lang w:val="lt-LT"/>
        </w:rPr>
      </w:pPr>
      <w:proofErr w:type="spellStart"/>
      <w:r w:rsidRPr="008F4965">
        <w:rPr>
          <w:rFonts w:ascii="Times New Roman" w:hAnsi="Times New Roman" w:cs="Times New Roman"/>
          <w:i/>
          <w:lang w:val="lt-LT"/>
        </w:rPr>
        <w:t>Generalizuoto</w:t>
      </w:r>
      <w:proofErr w:type="spellEnd"/>
      <w:r w:rsidRPr="008F4965">
        <w:rPr>
          <w:rFonts w:ascii="Times New Roman" w:hAnsi="Times New Roman" w:cs="Times New Roman"/>
          <w:i/>
          <w:lang w:val="lt-LT"/>
        </w:rPr>
        <w:t xml:space="preserve"> nerimo sutrikimas</w:t>
      </w:r>
    </w:p>
    <w:p w:rsidR="00A17B87" w:rsidRPr="008F4965" w:rsidRDefault="00A17B87" w:rsidP="00A17B87">
      <w:pPr>
        <w:spacing w:after="0" w:line="240" w:lineRule="auto"/>
        <w:rPr>
          <w:rFonts w:ascii="Times New Roman" w:hAnsi="Times New Roman" w:cs="Times New Roman"/>
          <w:lang w:val="lt-LT"/>
        </w:rPr>
      </w:pPr>
      <w:r w:rsidRPr="008F4965">
        <w:rPr>
          <w:rFonts w:ascii="Times New Roman" w:hAnsi="Times New Roman" w:cs="Times New Roman"/>
          <w:lang w:val="lt-LT"/>
        </w:rPr>
        <w:t>Pradinė dozė – 10 mg vieną kartą per parą. Atsižvelgiant į individualią paciento organizmo reakciją, dozę galima padidinti iki didžiausios 20 mg paros dozės.</w:t>
      </w:r>
    </w:p>
    <w:p w:rsidR="00A17B87" w:rsidRPr="008F4965" w:rsidRDefault="00A17B87" w:rsidP="00A17B87">
      <w:pPr>
        <w:spacing w:after="0" w:line="240" w:lineRule="auto"/>
        <w:rPr>
          <w:rFonts w:ascii="Times New Roman" w:hAnsi="Times New Roman" w:cs="Times New Roman"/>
          <w:lang w:val="lt-LT"/>
        </w:rPr>
      </w:pPr>
      <w:r w:rsidRPr="008F4965">
        <w:rPr>
          <w:rFonts w:ascii="Times New Roman" w:hAnsi="Times New Roman" w:cs="Times New Roman"/>
          <w:lang w:val="lt-LT"/>
        </w:rPr>
        <w:t>Ligoniai, kurių organizmas reagavo į gydymą, dalyvavo tyrime ir mažiausiai 6 mėnesius vartojo 20 mg paros dozę. Būtina reguliariai iš naujo vertinti gydymo naudą ir dozę (žr. 5.1 skyrių).</w:t>
      </w:r>
    </w:p>
    <w:p w:rsidR="00A17B87" w:rsidRPr="008F4965" w:rsidRDefault="00A17B87" w:rsidP="00A17B87">
      <w:pPr>
        <w:spacing w:after="0" w:line="240" w:lineRule="auto"/>
        <w:rPr>
          <w:rFonts w:ascii="Times New Roman" w:hAnsi="Times New Roman" w:cs="Times New Roman"/>
          <w:i/>
          <w:lang w:val="lt-LT"/>
        </w:rPr>
      </w:pPr>
    </w:p>
    <w:p w:rsidR="00A17B87" w:rsidRPr="008F4965" w:rsidRDefault="00A17B87" w:rsidP="00A17B87">
      <w:pPr>
        <w:spacing w:after="0" w:line="240" w:lineRule="auto"/>
        <w:rPr>
          <w:rFonts w:ascii="Times New Roman" w:hAnsi="Times New Roman" w:cs="Times New Roman"/>
          <w:i/>
          <w:lang w:val="lt-LT"/>
        </w:rPr>
      </w:pPr>
      <w:proofErr w:type="spellStart"/>
      <w:r w:rsidRPr="008F4965">
        <w:rPr>
          <w:rFonts w:ascii="Times New Roman" w:hAnsi="Times New Roman" w:cs="Times New Roman"/>
          <w:i/>
          <w:lang w:val="lt-LT"/>
        </w:rPr>
        <w:t>Obsesinis</w:t>
      </w:r>
      <w:proofErr w:type="spellEnd"/>
      <w:r w:rsidRPr="008F4965">
        <w:rPr>
          <w:rFonts w:ascii="Times New Roman" w:hAnsi="Times New Roman" w:cs="Times New Roman"/>
          <w:i/>
          <w:lang w:val="lt-LT"/>
        </w:rPr>
        <w:t xml:space="preserve"> - </w:t>
      </w:r>
      <w:proofErr w:type="spellStart"/>
      <w:r w:rsidRPr="008F4965">
        <w:rPr>
          <w:rFonts w:ascii="Times New Roman" w:hAnsi="Times New Roman" w:cs="Times New Roman"/>
          <w:i/>
          <w:lang w:val="lt-LT"/>
        </w:rPr>
        <w:t>kompulsinis</w:t>
      </w:r>
      <w:proofErr w:type="spellEnd"/>
      <w:r w:rsidRPr="008F4965">
        <w:rPr>
          <w:rFonts w:ascii="Times New Roman" w:hAnsi="Times New Roman" w:cs="Times New Roman"/>
          <w:i/>
          <w:lang w:val="lt-LT"/>
        </w:rPr>
        <w:t xml:space="preserve"> sutrikimas</w:t>
      </w:r>
    </w:p>
    <w:p w:rsidR="00A17B87" w:rsidRPr="008F4965" w:rsidRDefault="00A17B87" w:rsidP="00A17B87">
      <w:pPr>
        <w:spacing w:after="0" w:line="240" w:lineRule="auto"/>
        <w:rPr>
          <w:rFonts w:ascii="Times New Roman" w:hAnsi="Times New Roman" w:cs="Times New Roman"/>
          <w:lang w:val="lt-LT"/>
        </w:rPr>
      </w:pPr>
      <w:r w:rsidRPr="008F4965">
        <w:rPr>
          <w:rFonts w:ascii="Times New Roman" w:hAnsi="Times New Roman" w:cs="Times New Roman"/>
          <w:lang w:val="lt-LT"/>
        </w:rPr>
        <w:t>Pradinė kartą per parą geriama dozė yra 10 mg. Atsižvelgiant į paciento reakciją, dozę galima didinti. Didžiausia paros dozė yra 20 mg.</w:t>
      </w:r>
    </w:p>
    <w:p w:rsidR="00A17B87" w:rsidRPr="008F4965" w:rsidRDefault="00A17B87" w:rsidP="00A17B87">
      <w:pPr>
        <w:spacing w:after="0" w:line="240" w:lineRule="auto"/>
        <w:rPr>
          <w:rFonts w:ascii="Times New Roman" w:hAnsi="Times New Roman" w:cs="Times New Roman"/>
          <w:lang w:val="lt-LT"/>
        </w:rPr>
      </w:pPr>
      <w:proofErr w:type="spellStart"/>
      <w:r w:rsidRPr="008F4965">
        <w:rPr>
          <w:rFonts w:ascii="Times New Roman" w:hAnsi="Times New Roman" w:cs="Times New Roman"/>
          <w:lang w:val="lt-LT"/>
        </w:rPr>
        <w:lastRenderedPageBreak/>
        <w:t>Obsesinis</w:t>
      </w:r>
      <w:proofErr w:type="spellEnd"/>
      <w:r w:rsidRPr="008F4965">
        <w:rPr>
          <w:rFonts w:ascii="Times New Roman" w:hAnsi="Times New Roman" w:cs="Times New Roman"/>
          <w:lang w:val="lt-LT"/>
        </w:rPr>
        <w:t xml:space="preserve"> - </w:t>
      </w:r>
      <w:proofErr w:type="spellStart"/>
      <w:r w:rsidRPr="008F4965">
        <w:rPr>
          <w:rFonts w:ascii="Times New Roman" w:hAnsi="Times New Roman" w:cs="Times New Roman"/>
          <w:lang w:val="lt-LT"/>
        </w:rPr>
        <w:t>kompulsinis</w:t>
      </w:r>
      <w:proofErr w:type="spellEnd"/>
      <w:r w:rsidRPr="008F4965">
        <w:rPr>
          <w:rFonts w:ascii="Times New Roman" w:hAnsi="Times New Roman" w:cs="Times New Roman"/>
          <w:lang w:val="lt-LT"/>
        </w:rPr>
        <w:t xml:space="preserve"> sutrikimas yra lėtinė liga, todėl, siekiant užtikrinti, kad simptomai išnyktų, pacientus reikia gydyti pakankamai ilgai. Būtina reguliariai iš naujo vertinti gydymo naudą ir dozę (žr. 5.1 skyrių).</w:t>
      </w: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spacing w:after="0" w:line="240" w:lineRule="auto"/>
        <w:rPr>
          <w:rFonts w:ascii="Times New Roman" w:hAnsi="Times New Roman" w:cs="Times New Roman"/>
          <w:i/>
          <w:lang w:val="lt-LT"/>
        </w:rPr>
      </w:pPr>
      <w:r w:rsidRPr="008F4965">
        <w:rPr>
          <w:rFonts w:ascii="Times New Roman" w:hAnsi="Times New Roman" w:cs="Times New Roman"/>
          <w:i/>
          <w:lang w:val="lt-LT"/>
        </w:rPr>
        <w:t>Senyviems pacientams (&gt;65 metų)</w:t>
      </w:r>
    </w:p>
    <w:p w:rsidR="00A17B87" w:rsidRPr="008F4965" w:rsidRDefault="00A17B87" w:rsidP="00A17B87">
      <w:pPr>
        <w:spacing w:after="0" w:line="240" w:lineRule="auto"/>
        <w:rPr>
          <w:rFonts w:ascii="Times New Roman" w:hAnsi="Times New Roman" w:cs="Times New Roman"/>
          <w:lang w:val="lt-LT"/>
        </w:rPr>
      </w:pPr>
      <w:r w:rsidRPr="008F4965">
        <w:rPr>
          <w:rFonts w:ascii="Times New Roman" w:hAnsi="Times New Roman" w:cs="Times New Roman"/>
          <w:lang w:val="lt-LT"/>
        </w:rPr>
        <w:t>Pradinė dozė – 5 mg vieną kartą per parą. Atsižvelgiant į individualią paciento organizmo reakciją, dozę galima padidinti iki 10 mg paros dozės (žr. 5.2 skyrių).</w:t>
      </w:r>
    </w:p>
    <w:p w:rsidR="00A17B87" w:rsidRPr="008F4965" w:rsidRDefault="00A17B87" w:rsidP="00A17B87">
      <w:pPr>
        <w:spacing w:after="0" w:line="240" w:lineRule="auto"/>
        <w:rPr>
          <w:rFonts w:ascii="Times New Roman" w:hAnsi="Times New Roman" w:cs="Times New Roman"/>
          <w:lang w:val="lt-LT"/>
        </w:rPr>
      </w:pPr>
      <w:proofErr w:type="spellStart"/>
      <w:r w:rsidRPr="008F4965">
        <w:rPr>
          <w:rFonts w:ascii="Times New Roman" w:hAnsi="Times New Roman" w:cs="Times New Roman"/>
          <w:lang w:val="lt-LT"/>
        </w:rPr>
        <w:t>Escitalopramo</w:t>
      </w:r>
      <w:proofErr w:type="spellEnd"/>
      <w:r w:rsidRPr="008F4965">
        <w:rPr>
          <w:rFonts w:ascii="Times New Roman" w:hAnsi="Times New Roman" w:cs="Times New Roman"/>
          <w:lang w:val="lt-LT"/>
        </w:rPr>
        <w:t xml:space="preserve"> veiksmingumas senyviems pacientams, kuriems yra socialinio nerimo sutrikimas, netirtas.</w:t>
      </w:r>
    </w:p>
    <w:p w:rsidR="00A17B87" w:rsidRPr="008F4965" w:rsidRDefault="00A17B87" w:rsidP="00A17B87">
      <w:pPr>
        <w:spacing w:after="0" w:line="240" w:lineRule="auto"/>
        <w:rPr>
          <w:rFonts w:ascii="Times New Roman" w:hAnsi="Times New Roman" w:cs="Times New Roman"/>
          <w:i/>
          <w:lang w:val="lt-LT"/>
        </w:rPr>
      </w:pPr>
    </w:p>
    <w:p w:rsidR="00A17B87" w:rsidRPr="008F4965" w:rsidRDefault="00A17B87" w:rsidP="00A17B87">
      <w:pPr>
        <w:spacing w:after="0" w:line="240" w:lineRule="auto"/>
        <w:rPr>
          <w:rFonts w:ascii="Times New Roman" w:hAnsi="Times New Roman" w:cs="Times New Roman"/>
          <w:i/>
          <w:lang w:val="lt-LT"/>
        </w:rPr>
      </w:pPr>
      <w:r w:rsidRPr="008F4965">
        <w:rPr>
          <w:rFonts w:ascii="Times New Roman" w:eastAsia="Times New Roman" w:hAnsi="Times New Roman" w:cs="Times New Roman"/>
          <w:bCs/>
          <w:i/>
          <w:lang w:val="lt-LT"/>
        </w:rPr>
        <w:t>Vaikų populiacija</w:t>
      </w:r>
      <w:r w:rsidRPr="008F4965">
        <w:rPr>
          <w:rFonts w:ascii="Times New Roman" w:hAnsi="Times New Roman" w:cs="Times New Roman"/>
          <w:i/>
          <w:lang w:val="lt-LT"/>
        </w:rPr>
        <w:t xml:space="preserve"> (&gt;18 metų)</w:t>
      </w:r>
    </w:p>
    <w:p w:rsidR="00A17B87" w:rsidRPr="008F4965" w:rsidRDefault="00A17B87" w:rsidP="00A17B87">
      <w:pPr>
        <w:spacing w:after="0" w:line="240" w:lineRule="auto"/>
        <w:rPr>
          <w:rFonts w:ascii="Times New Roman" w:hAnsi="Times New Roman" w:cs="Times New Roman"/>
          <w:lang w:val="lt-LT"/>
        </w:rPr>
      </w:pPr>
      <w:proofErr w:type="spellStart"/>
      <w:r w:rsidRPr="008F4965">
        <w:rPr>
          <w:rFonts w:ascii="Times New Roman" w:hAnsi="Times New Roman" w:cs="Times New Roman"/>
          <w:lang w:val="lt-LT"/>
        </w:rPr>
        <w:t>Escitalopram</w:t>
      </w:r>
      <w:proofErr w:type="spellEnd"/>
      <w:r w:rsidRPr="008F4965">
        <w:rPr>
          <w:rFonts w:ascii="Times New Roman" w:hAnsi="Times New Roman" w:cs="Times New Roman"/>
          <w:lang w:val="lt-LT"/>
        </w:rPr>
        <w:t xml:space="preserve"> </w:t>
      </w:r>
      <w:proofErr w:type="spellStart"/>
      <w:r w:rsidRPr="008F4965">
        <w:rPr>
          <w:rFonts w:ascii="Times New Roman" w:hAnsi="Times New Roman" w:cs="Times New Roman"/>
          <w:lang w:val="lt-LT"/>
        </w:rPr>
        <w:t>Torrent</w:t>
      </w:r>
      <w:proofErr w:type="spellEnd"/>
      <w:r w:rsidRPr="008F4965">
        <w:rPr>
          <w:rFonts w:ascii="Times New Roman" w:hAnsi="Times New Roman" w:cs="Times New Roman"/>
          <w:lang w:val="lt-LT"/>
        </w:rPr>
        <w:t xml:space="preserve"> negalima vartoti vaikams ir jaunesniems kaip 18 metų paaugliams (žr. 4.4 skyrių).</w:t>
      </w: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spacing w:after="0" w:line="240" w:lineRule="auto"/>
        <w:rPr>
          <w:rFonts w:ascii="Times New Roman" w:hAnsi="Times New Roman" w:cs="Times New Roman"/>
          <w:i/>
          <w:lang w:val="lt-LT"/>
        </w:rPr>
      </w:pPr>
      <w:r w:rsidRPr="008F4965">
        <w:rPr>
          <w:rFonts w:ascii="Times New Roman" w:hAnsi="Times New Roman" w:cs="Times New Roman"/>
          <w:i/>
          <w:lang w:val="lt-LT"/>
        </w:rPr>
        <w:t>Pacientams, kurių inkstų funkcija sutrikusi</w:t>
      </w:r>
    </w:p>
    <w:p w:rsidR="00A17B87" w:rsidRPr="008F4965" w:rsidRDefault="00A17B87" w:rsidP="00A17B87">
      <w:pPr>
        <w:spacing w:after="0" w:line="240" w:lineRule="auto"/>
        <w:rPr>
          <w:rFonts w:ascii="Times New Roman" w:hAnsi="Times New Roman" w:cs="Times New Roman"/>
          <w:lang w:val="lt-LT"/>
        </w:rPr>
      </w:pPr>
      <w:r w:rsidRPr="008F4965">
        <w:rPr>
          <w:rFonts w:ascii="Times New Roman" w:hAnsi="Times New Roman" w:cs="Times New Roman"/>
          <w:lang w:val="lt-LT"/>
        </w:rPr>
        <w:t>Pacientams, kuriems yra lengvas ar vidutinio sunkumo inkstų funkcijos sutrikimas, dozės keisti nereikia. Pacientams, kuriems yra sunkus inkstų funkcijos sutrikimas (</w:t>
      </w:r>
      <w:proofErr w:type="spellStart"/>
      <w:r w:rsidRPr="008F4965">
        <w:rPr>
          <w:rFonts w:ascii="Times New Roman" w:hAnsi="Times New Roman" w:cs="Times New Roman"/>
          <w:lang w:val="lt-LT"/>
        </w:rPr>
        <w:t>kreatinino</w:t>
      </w:r>
      <w:proofErr w:type="spellEnd"/>
      <w:r w:rsidRPr="008F4965">
        <w:rPr>
          <w:rFonts w:ascii="Times New Roman" w:hAnsi="Times New Roman" w:cs="Times New Roman"/>
          <w:lang w:val="lt-LT"/>
        </w:rPr>
        <w:t xml:space="preserve"> klirensas mažesnis kaip 30 ml/min.), šio vaistinio preparato reikia vartoti atsargiai (žr. 5.2 skyrių).</w:t>
      </w: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spacing w:after="0" w:line="240" w:lineRule="auto"/>
        <w:rPr>
          <w:rFonts w:ascii="Times New Roman" w:hAnsi="Times New Roman" w:cs="Times New Roman"/>
          <w:i/>
          <w:lang w:val="lt-LT"/>
        </w:rPr>
      </w:pPr>
      <w:r w:rsidRPr="008F4965">
        <w:rPr>
          <w:rFonts w:ascii="Times New Roman" w:hAnsi="Times New Roman" w:cs="Times New Roman"/>
          <w:i/>
          <w:lang w:val="lt-LT"/>
        </w:rPr>
        <w:t>Pacientams, kurių kepenų funkcija sutrikusi</w:t>
      </w:r>
    </w:p>
    <w:p w:rsidR="00A17B87" w:rsidRPr="008F4965" w:rsidRDefault="00A17B87" w:rsidP="00A17B87">
      <w:pPr>
        <w:spacing w:after="0" w:line="240" w:lineRule="auto"/>
        <w:rPr>
          <w:rFonts w:ascii="Times New Roman" w:hAnsi="Times New Roman" w:cs="Times New Roman"/>
          <w:lang w:val="lt-LT"/>
        </w:rPr>
      </w:pPr>
      <w:r w:rsidRPr="008F4965">
        <w:rPr>
          <w:rFonts w:ascii="Times New Roman" w:hAnsi="Times New Roman" w:cs="Times New Roman"/>
          <w:lang w:val="lt-LT"/>
        </w:rPr>
        <w:t>Pacientams, kuriems yra lengvas arba vidutinio sunkumo kepenų funkcijos sutrikimas, rekomenduojama pradinė pirmąsias dvi savaites vartojama paros dozė yra 5 mg. Atsižvelgiant į paciento reakciją, dozę galima didinti ir vartoti 10 mg paros dozę. Pacientams, kuriems yra sunkus kepenų funkcijos sutrikimas, šio vaistinio preparato reikia vartoti atsargiai, o dozę didinti labai atidžiai (žr. 5.2 skyrių).</w:t>
      </w: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spacing w:after="0" w:line="240" w:lineRule="auto"/>
        <w:rPr>
          <w:rFonts w:ascii="Times New Roman" w:hAnsi="Times New Roman" w:cs="Times New Roman"/>
          <w:i/>
          <w:lang w:val="lt-LT"/>
        </w:rPr>
      </w:pPr>
      <w:r w:rsidRPr="008F4965">
        <w:rPr>
          <w:rFonts w:ascii="Times New Roman" w:hAnsi="Times New Roman" w:cs="Times New Roman"/>
          <w:i/>
          <w:lang w:val="lt-LT"/>
        </w:rPr>
        <w:t xml:space="preserve">Žmonės, kurių organizme CYP2C19 </w:t>
      </w:r>
      <w:proofErr w:type="spellStart"/>
      <w:r w:rsidRPr="008F4965">
        <w:rPr>
          <w:rFonts w:ascii="Times New Roman" w:hAnsi="Times New Roman" w:cs="Times New Roman"/>
          <w:i/>
          <w:lang w:val="lt-LT"/>
        </w:rPr>
        <w:t>metabolizuoja</w:t>
      </w:r>
      <w:proofErr w:type="spellEnd"/>
      <w:r w:rsidRPr="008F4965">
        <w:rPr>
          <w:rFonts w:ascii="Times New Roman" w:hAnsi="Times New Roman" w:cs="Times New Roman"/>
          <w:i/>
          <w:lang w:val="lt-LT"/>
        </w:rPr>
        <w:t xml:space="preserve"> silpnai</w:t>
      </w:r>
    </w:p>
    <w:p w:rsidR="00A17B87" w:rsidRPr="008F4965" w:rsidRDefault="00A17B87" w:rsidP="00A17B87">
      <w:pPr>
        <w:spacing w:after="0" w:line="240" w:lineRule="auto"/>
        <w:rPr>
          <w:rFonts w:ascii="Times New Roman" w:hAnsi="Times New Roman" w:cs="Times New Roman"/>
          <w:lang w:val="lt-LT"/>
        </w:rPr>
      </w:pPr>
      <w:r w:rsidRPr="008F4965">
        <w:rPr>
          <w:rFonts w:ascii="Times New Roman" w:hAnsi="Times New Roman" w:cs="Times New Roman"/>
          <w:lang w:val="lt-LT"/>
        </w:rPr>
        <w:t xml:space="preserve">Pacientams, kurių organizme CYP2C19 </w:t>
      </w:r>
      <w:proofErr w:type="spellStart"/>
      <w:r w:rsidRPr="008F4965">
        <w:rPr>
          <w:rFonts w:ascii="Times New Roman" w:hAnsi="Times New Roman" w:cs="Times New Roman"/>
          <w:lang w:val="lt-LT"/>
        </w:rPr>
        <w:t>metabolizuoja</w:t>
      </w:r>
      <w:proofErr w:type="spellEnd"/>
      <w:r w:rsidRPr="008F4965">
        <w:rPr>
          <w:rFonts w:ascii="Times New Roman" w:hAnsi="Times New Roman" w:cs="Times New Roman"/>
          <w:lang w:val="lt-LT"/>
        </w:rPr>
        <w:t xml:space="preserve"> silpnai, pirmąsias dvi gydymo savaites rekomenduojama pradinė 5 mg paros dozė. Atsižvelgiant į organizmo reakciją, dozę galima didinti ir vartoti 10 mg paros dozę (žr. 5.2 skyrių).</w:t>
      </w: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spacing w:after="0" w:line="240" w:lineRule="auto"/>
        <w:rPr>
          <w:rFonts w:ascii="Times New Roman" w:hAnsi="Times New Roman" w:cs="Times New Roman"/>
          <w:i/>
          <w:lang w:val="lt-LT"/>
        </w:rPr>
      </w:pPr>
      <w:r w:rsidRPr="008F4965">
        <w:rPr>
          <w:rFonts w:ascii="Times New Roman" w:hAnsi="Times New Roman" w:cs="Times New Roman"/>
          <w:i/>
          <w:lang w:val="lt-LT"/>
        </w:rPr>
        <w:t>Su gydymo nutraukimu susiję simptomai</w:t>
      </w:r>
    </w:p>
    <w:p w:rsidR="00A17B87" w:rsidRPr="008F4965" w:rsidRDefault="00A17B87" w:rsidP="00A17B87">
      <w:pPr>
        <w:spacing w:after="0" w:line="240" w:lineRule="auto"/>
        <w:rPr>
          <w:rFonts w:ascii="Times New Roman" w:hAnsi="Times New Roman" w:cs="Times New Roman"/>
          <w:lang w:val="lt-LT"/>
        </w:rPr>
      </w:pPr>
      <w:r w:rsidRPr="008F4965">
        <w:rPr>
          <w:rFonts w:ascii="Times New Roman" w:hAnsi="Times New Roman" w:cs="Times New Roman"/>
          <w:lang w:val="lt-LT"/>
        </w:rPr>
        <w:t xml:space="preserve">Negalima gydymo nutraukti staiga. Nutraukiant </w:t>
      </w:r>
      <w:proofErr w:type="spellStart"/>
      <w:r w:rsidRPr="008F4965">
        <w:rPr>
          <w:rFonts w:ascii="Times New Roman" w:hAnsi="Times New Roman" w:cs="Times New Roman"/>
          <w:lang w:val="lt-LT"/>
        </w:rPr>
        <w:t>escitalopramo</w:t>
      </w:r>
      <w:proofErr w:type="spellEnd"/>
      <w:r w:rsidRPr="008F4965">
        <w:rPr>
          <w:rFonts w:ascii="Times New Roman" w:hAnsi="Times New Roman" w:cs="Times New Roman"/>
          <w:lang w:val="lt-LT"/>
        </w:rPr>
        <w:t xml:space="preserve"> vartojimą</w:t>
      </w:r>
      <w:r w:rsidRPr="008F4965">
        <w:rPr>
          <w:rFonts w:ascii="Times New Roman" w:hAnsi="Times New Roman" w:cs="Times New Roman"/>
          <w:i/>
          <w:lang w:val="lt-LT"/>
        </w:rPr>
        <w:t xml:space="preserve">, </w:t>
      </w:r>
      <w:r w:rsidRPr="008F4965">
        <w:rPr>
          <w:rFonts w:ascii="Times New Roman" w:hAnsi="Times New Roman" w:cs="Times New Roman"/>
          <w:lang w:val="lt-LT"/>
        </w:rPr>
        <w:t>dozę reikia mažinti palaipsniui bent  per vieną ar dvi savaites, kad sumažėtų nutraukimo simptomų atsiradimo rizika (žr. 4.4 ir 4.8 skyrius). Jeigu sumažinus dozę ar nutraukus gydymą atsiranda netoleruojamų simptomų, galima apsvarstyti anksčiau skirtos dozės vartojimo atnaujinimą. Vėliau gydytojas gali toliau mažinti dozę, tačiau dar lėčiau.</w:t>
      </w: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keepNext/>
        <w:keepLines/>
        <w:tabs>
          <w:tab w:val="left" w:pos="567"/>
        </w:tabs>
        <w:spacing w:after="0" w:line="240" w:lineRule="auto"/>
        <w:ind w:left="567" w:hanging="567"/>
        <w:outlineLvl w:val="2"/>
        <w:rPr>
          <w:rFonts w:ascii="Times New Roman" w:hAnsi="Times New Roman" w:cs="Times New Roman"/>
          <w:b/>
          <w:kern w:val="28"/>
          <w:lang w:val="lt-LT"/>
        </w:rPr>
      </w:pPr>
      <w:bookmarkStart w:id="4" w:name="_Toc129243104"/>
      <w:bookmarkStart w:id="5" w:name="_Toc129243229"/>
      <w:r w:rsidRPr="008F4965">
        <w:rPr>
          <w:rFonts w:ascii="Times New Roman" w:hAnsi="Times New Roman" w:cs="Times New Roman"/>
          <w:b/>
          <w:kern w:val="28"/>
          <w:lang w:val="lt-LT"/>
        </w:rPr>
        <w:t>4.3</w:t>
      </w:r>
      <w:r w:rsidRPr="008F4965">
        <w:rPr>
          <w:rFonts w:ascii="Times New Roman" w:hAnsi="Times New Roman" w:cs="Times New Roman"/>
          <w:b/>
          <w:kern w:val="28"/>
          <w:lang w:val="lt-LT"/>
        </w:rPr>
        <w:tab/>
        <w:t>Kontraindikacijos</w:t>
      </w:r>
      <w:bookmarkEnd w:id="4"/>
      <w:bookmarkEnd w:id="5"/>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spacing w:after="0" w:line="240" w:lineRule="auto"/>
        <w:rPr>
          <w:rFonts w:ascii="Times New Roman" w:hAnsi="Times New Roman" w:cs="Times New Roman"/>
          <w:lang w:val="lt-LT"/>
        </w:rPr>
      </w:pPr>
      <w:r w:rsidRPr="008F4965">
        <w:rPr>
          <w:rFonts w:ascii="Times New Roman" w:hAnsi="Times New Roman" w:cs="Times New Roman"/>
          <w:lang w:val="lt-LT"/>
        </w:rPr>
        <w:t>Padidėjęs jautrumas veikliajai ar bet kuriai 6.1 skyriuje nurodytai pagalbinei medžiagai.</w:t>
      </w: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spacing w:after="0" w:line="240" w:lineRule="auto"/>
        <w:rPr>
          <w:rFonts w:ascii="Times New Roman" w:hAnsi="Times New Roman" w:cs="Times New Roman"/>
          <w:lang w:val="lt-LT"/>
        </w:rPr>
      </w:pPr>
      <w:r w:rsidRPr="008F4965">
        <w:rPr>
          <w:rFonts w:ascii="Times New Roman" w:hAnsi="Times New Roman" w:cs="Times New Roman"/>
          <w:lang w:val="lt-LT"/>
        </w:rPr>
        <w:t xml:space="preserve">Negalima vartoti kartu su neselektyvaus negrįžtamojo poveikio </w:t>
      </w:r>
      <w:proofErr w:type="spellStart"/>
      <w:r w:rsidRPr="008F4965">
        <w:rPr>
          <w:rFonts w:ascii="Times New Roman" w:hAnsi="Times New Roman" w:cs="Times New Roman"/>
          <w:lang w:val="lt-LT"/>
        </w:rPr>
        <w:t>monoaminooksidazės</w:t>
      </w:r>
      <w:proofErr w:type="spellEnd"/>
      <w:r w:rsidRPr="008F4965">
        <w:rPr>
          <w:rFonts w:ascii="Times New Roman" w:hAnsi="Times New Roman" w:cs="Times New Roman"/>
          <w:lang w:val="lt-LT"/>
        </w:rPr>
        <w:t xml:space="preserve"> (MAO) inhibitoriais, kadangi yra </w:t>
      </w:r>
      <w:proofErr w:type="spellStart"/>
      <w:r w:rsidRPr="008F4965">
        <w:rPr>
          <w:rFonts w:ascii="Times New Roman" w:hAnsi="Times New Roman" w:cs="Times New Roman"/>
          <w:lang w:val="lt-LT"/>
        </w:rPr>
        <w:t>serotonino</w:t>
      </w:r>
      <w:proofErr w:type="spellEnd"/>
      <w:r w:rsidRPr="008F4965">
        <w:rPr>
          <w:rFonts w:ascii="Times New Roman" w:hAnsi="Times New Roman" w:cs="Times New Roman"/>
          <w:lang w:val="lt-LT"/>
        </w:rPr>
        <w:t xml:space="preserve"> sindromo, kuriam būdinga susijaudinimas, </w:t>
      </w:r>
      <w:proofErr w:type="spellStart"/>
      <w:r w:rsidRPr="008F4965">
        <w:rPr>
          <w:rFonts w:ascii="Times New Roman" w:hAnsi="Times New Roman" w:cs="Times New Roman"/>
          <w:lang w:val="lt-LT"/>
        </w:rPr>
        <w:t>tremoras</w:t>
      </w:r>
      <w:proofErr w:type="spellEnd"/>
      <w:r w:rsidRPr="008F4965">
        <w:rPr>
          <w:rFonts w:ascii="Times New Roman" w:hAnsi="Times New Roman" w:cs="Times New Roman"/>
          <w:lang w:val="lt-LT"/>
        </w:rPr>
        <w:t>, hipertermija ir kiti simptomai, rizika ( žr. 4.5 skyrių).</w:t>
      </w: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spacing w:after="0" w:line="240" w:lineRule="auto"/>
        <w:rPr>
          <w:rFonts w:ascii="Times New Roman" w:hAnsi="Times New Roman" w:cs="Times New Roman"/>
          <w:lang w:val="lt-LT"/>
        </w:rPr>
      </w:pPr>
      <w:r w:rsidRPr="008F4965">
        <w:rPr>
          <w:rFonts w:ascii="Times New Roman" w:hAnsi="Times New Roman" w:cs="Times New Roman"/>
          <w:lang w:val="lt-LT"/>
        </w:rPr>
        <w:t xml:space="preserve">Negalima vartoti kartu su grįžtamojo poveikio MAO-A inhibitoriais, pvz., </w:t>
      </w:r>
      <w:proofErr w:type="spellStart"/>
      <w:r w:rsidRPr="008F4965">
        <w:rPr>
          <w:rFonts w:ascii="Times New Roman" w:hAnsi="Times New Roman" w:cs="Times New Roman"/>
          <w:lang w:val="lt-LT"/>
        </w:rPr>
        <w:t>moklobemidu</w:t>
      </w:r>
      <w:proofErr w:type="spellEnd"/>
      <w:r w:rsidRPr="008F4965">
        <w:rPr>
          <w:rFonts w:ascii="Times New Roman" w:hAnsi="Times New Roman" w:cs="Times New Roman"/>
          <w:lang w:val="lt-LT"/>
        </w:rPr>
        <w:t>, arba neselektyviuoju grįžtamojo</w:t>
      </w:r>
      <w:r w:rsidRPr="008F4965">
        <w:rPr>
          <w:rFonts w:ascii="Times New Roman" w:hAnsi="Times New Roman" w:cs="Times New Roman"/>
          <w:i/>
          <w:lang w:val="lt-LT"/>
        </w:rPr>
        <w:t xml:space="preserve"> </w:t>
      </w:r>
      <w:r w:rsidRPr="008F4965">
        <w:rPr>
          <w:rFonts w:ascii="Times New Roman" w:hAnsi="Times New Roman" w:cs="Times New Roman"/>
          <w:lang w:val="lt-LT"/>
        </w:rPr>
        <w:t xml:space="preserve">poveikio MAO inhibitoriumi </w:t>
      </w:r>
      <w:proofErr w:type="spellStart"/>
      <w:r w:rsidRPr="008F4965">
        <w:rPr>
          <w:rFonts w:ascii="Times New Roman" w:hAnsi="Times New Roman" w:cs="Times New Roman"/>
          <w:lang w:val="lt-LT"/>
        </w:rPr>
        <w:t>linezolidu</w:t>
      </w:r>
      <w:proofErr w:type="spellEnd"/>
      <w:r w:rsidRPr="008F4965">
        <w:rPr>
          <w:rFonts w:ascii="Times New Roman" w:hAnsi="Times New Roman" w:cs="Times New Roman"/>
          <w:lang w:val="lt-LT"/>
        </w:rPr>
        <w:t xml:space="preserve">, kadangi yra </w:t>
      </w:r>
      <w:proofErr w:type="spellStart"/>
      <w:r w:rsidRPr="008F4965">
        <w:rPr>
          <w:rFonts w:ascii="Times New Roman" w:hAnsi="Times New Roman" w:cs="Times New Roman"/>
          <w:lang w:val="lt-LT"/>
        </w:rPr>
        <w:t>serotonino</w:t>
      </w:r>
      <w:proofErr w:type="spellEnd"/>
      <w:r w:rsidRPr="008F4965">
        <w:rPr>
          <w:rFonts w:ascii="Times New Roman" w:hAnsi="Times New Roman" w:cs="Times New Roman"/>
          <w:lang w:val="lt-LT"/>
        </w:rPr>
        <w:t xml:space="preserve"> sindromo atsiradimo rizika ( žr. 4.5 skyrių).</w:t>
      </w: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spacing w:after="0" w:line="240" w:lineRule="auto"/>
        <w:rPr>
          <w:rFonts w:ascii="Times New Roman" w:hAnsi="Times New Roman" w:cs="Times New Roman"/>
          <w:lang w:val="lt-LT"/>
        </w:rPr>
      </w:pPr>
      <w:proofErr w:type="spellStart"/>
      <w:r w:rsidRPr="008F4965">
        <w:rPr>
          <w:rFonts w:ascii="Times New Roman" w:hAnsi="Times New Roman" w:cs="Times New Roman"/>
          <w:lang w:val="lt-LT"/>
        </w:rPr>
        <w:lastRenderedPageBreak/>
        <w:t>Escitalopramo</w:t>
      </w:r>
      <w:proofErr w:type="spellEnd"/>
      <w:r w:rsidRPr="008F4965">
        <w:rPr>
          <w:rFonts w:ascii="Times New Roman" w:hAnsi="Times New Roman" w:cs="Times New Roman"/>
          <w:lang w:val="lt-LT"/>
        </w:rPr>
        <w:t xml:space="preserve"> draudžiama vartoti pacientams, kurių QT intervalas yra pailgėjęs ar kuriems yra įgimtas ilgo QT sindromas.</w:t>
      </w: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spacing w:after="0" w:line="240" w:lineRule="auto"/>
        <w:rPr>
          <w:rFonts w:ascii="Times New Roman" w:hAnsi="Times New Roman" w:cs="Times New Roman"/>
          <w:lang w:val="lt-LT"/>
        </w:rPr>
      </w:pPr>
      <w:proofErr w:type="spellStart"/>
      <w:r w:rsidRPr="008F4965">
        <w:rPr>
          <w:rFonts w:ascii="Times New Roman" w:hAnsi="Times New Roman" w:cs="Times New Roman"/>
          <w:lang w:val="lt-LT"/>
        </w:rPr>
        <w:t>Escitalopramo</w:t>
      </w:r>
      <w:proofErr w:type="spellEnd"/>
      <w:r w:rsidRPr="008F4965">
        <w:rPr>
          <w:rFonts w:ascii="Times New Roman" w:hAnsi="Times New Roman" w:cs="Times New Roman"/>
          <w:lang w:val="lt-LT"/>
        </w:rPr>
        <w:t xml:space="preserve"> draudžiama vartoti kartu su QT intervalą ilginančiais vaistiniais preparatais (žr. 4.5 skyrių).</w:t>
      </w: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keepNext/>
        <w:keepLines/>
        <w:tabs>
          <w:tab w:val="left" w:pos="567"/>
        </w:tabs>
        <w:spacing w:after="0" w:line="240" w:lineRule="auto"/>
        <w:ind w:left="567" w:hanging="567"/>
        <w:outlineLvl w:val="2"/>
        <w:rPr>
          <w:rFonts w:ascii="Times New Roman" w:hAnsi="Times New Roman" w:cs="Times New Roman"/>
          <w:b/>
          <w:kern w:val="28"/>
          <w:lang w:val="lt-LT"/>
        </w:rPr>
      </w:pPr>
      <w:bookmarkStart w:id="6" w:name="_Toc129243105"/>
      <w:bookmarkStart w:id="7" w:name="_Toc129243230"/>
      <w:r w:rsidRPr="008F4965">
        <w:rPr>
          <w:rFonts w:ascii="Times New Roman" w:hAnsi="Times New Roman" w:cs="Times New Roman"/>
          <w:b/>
          <w:kern w:val="28"/>
          <w:lang w:val="lt-LT"/>
        </w:rPr>
        <w:t>4.4</w:t>
      </w:r>
      <w:r w:rsidRPr="008F4965">
        <w:rPr>
          <w:rFonts w:ascii="Times New Roman" w:hAnsi="Times New Roman" w:cs="Times New Roman"/>
          <w:b/>
          <w:kern w:val="28"/>
          <w:lang w:val="lt-LT"/>
        </w:rPr>
        <w:tab/>
        <w:t>Specialūs įspėjimai ir atsargumo priemonės</w:t>
      </w:r>
      <w:bookmarkEnd w:id="6"/>
      <w:bookmarkEnd w:id="7"/>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spacing w:after="0" w:line="240" w:lineRule="auto"/>
        <w:rPr>
          <w:rFonts w:ascii="Times New Roman" w:hAnsi="Times New Roman" w:cs="Times New Roman"/>
          <w:lang w:val="lt-LT"/>
        </w:rPr>
      </w:pPr>
      <w:r w:rsidRPr="008F4965">
        <w:rPr>
          <w:rFonts w:ascii="Times New Roman" w:hAnsi="Times New Roman" w:cs="Times New Roman"/>
          <w:lang w:val="lt-LT"/>
        </w:rPr>
        <w:t xml:space="preserve">Toliau išvardyti specialūs įspėjimai ir atsargumo priemonės, susiję su SSRI (selektyvaus poveikio </w:t>
      </w:r>
      <w:proofErr w:type="spellStart"/>
      <w:r w:rsidRPr="008F4965">
        <w:rPr>
          <w:rFonts w:ascii="Times New Roman" w:hAnsi="Times New Roman" w:cs="Times New Roman"/>
          <w:lang w:val="lt-LT"/>
        </w:rPr>
        <w:t>serotonino</w:t>
      </w:r>
      <w:proofErr w:type="spellEnd"/>
      <w:r w:rsidRPr="008F4965">
        <w:rPr>
          <w:rFonts w:ascii="Times New Roman" w:hAnsi="Times New Roman" w:cs="Times New Roman"/>
          <w:lang w:val="lt-LT"/>
        </w:rPr>
        <w:t xml:space="preserve"> reabsorbcijos inhibitorių) vaistinių preparatų klase.</w:t>
      </w: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spacing w:after="0" w:line="240" w:lineRule="auto"/>
        <w:rPr>
          <w:rFonts w:ascii="Times New Roman" w:hAnsi="Times New Roman" w:cs="Times New Roman"/>
          <w:u w:val="single"/>
          <w:lang w:val="lt-LT"/>
        </w:rPr>
      </w:pPr>
      <w:r w:rsidRPr="008F4965">
        <w:rPr>
          <w:rFonts w:ascii="Times New Roman" w:eastAsia="Times New Roman" w:hAnsi="Times New Roman" w:cs="Times New Roman"/>
          <w:u w:val="single"/>
          <w:lang w:val="lt-LT" w:eastAsia="sl-SI"/>
        </w:rPr>
        <w:t>Vaikų populiacija (jaunesni</w:t>
      </w:r>
      <w:r w:rsidRPr="008F4965">
        <w:rPr>
          <w:rFonts w:ascii="Times New Roman" w:hAnsi="Times New Roman" w:cs="Times New Roman"/>
          <w:u w:val="single"/>
          <w:lang w:val="lt-LT"/>
        </w:rPr>
        <w:t xml:space="preserve"> kaip 18 metų </w:t>
      </w:r>
      <w:r w:rsidRPr="008F4965">
        <w:rPr>
          <w:rFonts w:ascii="Times New Roman" w:eastAsia="Times New Roman" w:hAnsi="Times New Roman" w:cs="Times New Roman"/>
          <w:u w:val="single"/>
          <w:lang w:val="lt-LT" w:eastAsia="sl-SI"/>
        </w:rPr>
        <w:t>pacientai)</w:t>
      </w:r>
    </w:p>
    <w:p w:rsidR="00A17B87" w:rsidRPr="008F4965" w:rsidRDefault="00A17B87" w:rsidP="00A17B87">
      <w:pPr>
        <w:autoSpaceDE w:val="0"/>
        <w:autoSpaceDN w:val="0"/>
        <w:adjustRightInd w:val="0"/>
        <w:spacing w:after="0" w:line="240" w:lineRule="auto"/>
        <w:rPr>
          <w:rFonts w:ascii="Times New Roman" w:hAnsi="Times New Roman" w:cs="Times New Roman"/>
          <w:lang w:val="lt-LT"/>
        </w:rPr>
      </w:pPr>
      <w:proofErr w:type="spellStart"/>
      <w:r w:rsidRPr="008F4965">
        <w:rPr>
          <w:rFonts w:ascii="Times New Roman" w:hAnsi="Times New Roman" w:cs="Times New Roman"/>
          <w:lang w:val="lt-LT"/>
        </w:rPr>
        <w:t>Escitalopram</w:t>
      </w:r>
      <w:proofErr w:type="spellEnd"/>
      <w:r w:rsidRPr="008F4965">
        <w:rPr>
          <w:rFonts w:ascii="Times New Roman" w:hAnsi="Times New Roman" w:cs="Times New Roman"/>
          <w:lang w:val="lt-LT"/>
        </w:rPr>
        <w:t xml:space="preserve"> </w:t>
      </w:r>
      <w:proofErr w:type="spellStart"/>
      <w:r w:rsidRPr="008F4965">
        <w:rPr>
          <w:rFonts w:ascii="Times New Roman" w:hAnsi="Times New Roman" w:cs="Times New Roman"/>
          <w:lang w:val="lt-LT"/>
        </w:rPr>
        <w:t>Torrent</w:t>
      </w:r>
      <w:proofErr w:type="spellEnd"/>
      <w:r w:rsidRPr="008F4965">
        <w:rPr>
          <w:rFonts w:ascii="Times New Roman" w:hAnsi="Times New Roman" w:cs="Times New Roman"/>
          <w:lang w:val="lt-LT"/>
        </w:rPr>
        <w:t xml:space="preserve"> draudžiama vartoti vaikams ir jaunesniems nei 18 metų paaugliams. Klinikinių tyrimų metu elgesio, siejamo su savižudybe (bandymai nusižudyti ir mintys apie savižudybę) ir priešiškumo (daugiausia agresija, opozicinis neklusnumas ir pyktis), apraiškos dažniau pasireiškė vaikams ir paaugliams, gydytiems antidepresantais, nei vartojusiems </w:t>
      </w:r>
      <w:proofErr w:type="spellStart"/>
      <w:r w:rsidRPr="008F4965">
        <w:rPr>
          <w:rFonts w:ascii="Times New Roman" w:hAnsi="Times New Roman" w:cs="Times New Roman"/>
          <w:lang w:val="lt-LT"/>
        </w:rPr>
        <w:t>placebą</w:t>
      </w:r>
      <w:proofErr w:type="spellEnd"/>
      <w:r w:rsidRPr="008F4965">
        <w:rPr>
          <w:rFonts w:ascii="Times New Roman" w:hAnsi="Times New Roman" w:cs="Times New Roman"/>
          <w:lang w:val="lt-LT"/>
        </w:rPr>
        <w:t>. Jei remiantis klinikiniu poreikiu, vis tiek nusprendžiama taikyti gydymą šiuo vaistiniu preparatu, pacientą reikia atidžiai nuolat stebėti dėl polinkio į savižudybę apraiškų. Be to, trūksta ilgalaikio saugumo duomenų apie poveikį vaikų ir paauglių augimui, brendimui ir jų pažinimo bei elgsenos vystymuisi.</w:t>
      </w: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spacing w:after="0" w:line="240" w:lineRule="auto"/>
        <w:rPr>
          <w:rFonts w:ascii="Times New Roman" w:hAnsi="Times New Roman" w:cs="Times New Roman"/>
          <w:u w:val="single"/>
          <w:lang w:val="lt-LT"/>
        </w:rPr>
      </w:pPr>
      <w:r w:rsidRPr="008F4965">
        <w:rPr>
          <w:rFonts w:ascii="Times New Roman" w:hAnsi="Times New Roman" w:cs="Times New Roman"/>
          <w:u w:val="single"/>
          <w:lang w:val="lt-LT"/>
        </w:rPr>
        <w:t>Paradoksinis nerimas</w:t>
      </w:r>
    </w:p>
    <w:p w:rsidR="00A17B87" w:rsidRPr="008F4965" w:rsidRDefault="00A17B87" w:rsidP="00A17B87">
      <w:pPr>
        <w:spacing w:after="0" w:line="240" w:lineRule="auto"/>
        <w:rPr>
          <w:rFonts w:ascii="Times New Roman" w:hAnsi="Times New Roman" w:cs="Times New Roman"/>
          <w:lang w:val="lt-LT"/>
        </w:rPr>
      </w:pPr>
      <w:r w:rsidRPr="008F4965">
        <w:rPr>
          <w:rFonts w:ascii="Times New Roman" w:hAnsi="Times New Roman" w:cs="Times New Roman"/>
          <w:lang w:val="lt-LT"/>
        </w:rPr>
        <w:t>Jei yra panikos sutrikimas, kai kuriems pacientams gydymo antidepresantais pradžioje gali sustiprėti nerimo simptomai. Paprastai, tęsiant gydymą, tokia paradoksinė reakcija per dvi savaites išnyksta. Siekiant, kad sumažėtų nerimą sukeliančio poveikio rizika, rekomenduojama maža pradinė dozė (žr. 4.2 skyrių).</w:t>
      </w: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suppressAutoHyphens/>
        <w:spacing w:after="0" w:line="240" w:lineRule="auto"/>
        <w:rPr>
          <w:rFonts w:ascii="Times New Roman" w:hAnsi="Times New Roman" w:cs="Times New Roman"/>
          <w:u w:val="single"/>
          <w:lang w:val="lt-LT"/>
        </w:rPr>
      </w:pPr>
      <w:r w:rsidRPr="008F4965">
        <w:rPr>
          <w:rFonts w:ascii="Times New Roman" w:hAnsi="Times New Roman" w:cs="Times New Roman"/>
          <w:u w:val="single"/>
          <w:lang w:val="lt-LT"/>
        </w:rPr>
        <w:t>Traukuliai</w:t>
      </w:r>
    </w:p>
    <w:p w:rsidR="00A17B87" w:rsidRPr="008F4965" w:rsidRDefault="00A17B87" w:rsidP="00A17B87">
      <w:pPr>
        <w:spacing w:after="0" w:line="240" w:lineRule="auto"/>
        <w:rPr>
          <w:rFonts w:ascii="Times New Roman" w:hAnsi="Times New Roman" w:cs="Times New Roman"/>
          <w:lang w:val="lt-LT"/>
        </w:rPr>
      </w:pPr>
      <w:r w:rsidRPr="008F4965">
        <w:rPr>
          <w:rFonts w:ascii="Times New Roman" w:hAnsi="Times New Roman" w:cs="Times New Roman"/>
          <w:lang w:val="lt-LT"/>
        </w:rPr>
        <w:t xml:space="preserve">Pacientams, kuriems pirmą kartą atsirado traukulių arba kuriems jau yra diagnozuota epilepsija ir traukulių priepuoliai padažnėjo, būtina nutraukti </w:t>
      </w:r>
      <w:proofErr w:type="spellStart"/>
      <w:r w:rsidRPr="008F4965">
        <w:rPr>
          <w:rFonts w:ascii="Times New Roman" w:hAnsi="Times New Roman" w:cs="Times New Roman"/>
          <w:lang w:val="lt-LT"/>
        </w:rPr>
        <w:t>escitalopramo</w:t>
      </w:r>
      <w:proofErr w:type="spellEnd"/>
      <w:r w:rsidRPr="008F4965">
        <w:rPr>
          <w:rFonts w:ascii="Times New Roman" w:hAnsi="Times New Roman" w:cs="Times New Roman"/>
          <w:lang w:val="lt-LT"/>
        </w:rPr>
        <w:t xml:space="preserve"> vartojimą. Reikia vengti skirti SSRI grupės preparatus pacientams, kuriems yra nestabili epilepsija, o pacientų, kurių epilepsija yra kompensuota, būklę reikia atidžiai stebėti. </w:t>
      </w:r>
    </w:p>
    <w:p w:rsidR="00A17B87" w:rsidRPr="008F4965" w:rsidRDefault="00A17B87" w:rsidP="00A17B87">
      <w:pPr>
        <w:suppressAutoHyphens/>
        <w:spacing w:after="0" w:line="240" w:lineRule="auto"/>
        <w:rPr>
          <w:rFonts w:ascii="Times New Roman" w:hAnsi="Times New Roman" w:cs="Times New Roman"/>
          <w:i/>
          <w:lang w:val="lt-LT"/>
        </w:rPr>
      </w:pPr>
    </w:p>
    <w:p w:rsidR="00A17B87" w:rsidRPr="008F4965" w:rsidRDefault="00A17B87" w:rsidP="00A17B87">
      <w:pPr>
        <w:spacing w:after="0" w:line="240" w:lineRule="auto"/>
        <w:rPr>
          <w:rFonts w:ascii="Times New Roman" w:hAnsi="Times New Roman" w:cs="Times New Roman"/>
          <w:u w:val="single"/>
          <w:lang w:val="lt-LT"/>
        </w:rPr>
      </w:pPr>
      <w:r w:rsidRPr="008F4965">
        <w:rPr>
          <w:rFonts w:ascii="Times New Roman" w:hAnsi="Times New Roman" w:cs="Times New Roman"/>
          <w:u w:val="single"/>
          <w:lang w:val="lt-LT"/>
        </w:rPr>
        <w:t>Manija</w:t>
      </w:r>
    </w:p>
    <w:p w:rsidR="00A17B87" w:rsidRPr="008F4965" w:rsidRDefault="00A17B87" w:rsidP="00A17B87">
      <w:pPr>
        <w:tabs>
          <w:tab w:val="left" w:pos="720"/>
        </w:tabs>
        <w:spacing w:after="0" w:line="240" w:lineRule="auto"/>
        <w:rPr>
          <w:rFonts w:ascii="Times New Roman" w:hAnsi="Times New Roman" w:cs="Times New Roman"/>
          <w:lang w:val="lt-LT"/>
        </w:rPr>
      </w:pPr>
      <w:r w:rsidRPr="008F4965">
        <w:rPr>
          <w:rFonts w:ascii="Times New Roman" w:hAnsi="Times New Roman" w:cs="Times New Roman"/>
          <w:lang w:val="lt-LT"/>
        </w:rPr>
        <w:t xml:space="preserve">Pacientus, kuriems yra buvusi manija arba </w:t>
      </w:r>
      <w:proofErr w:type="spellStart"/>
      <w:r w:rsidRPr="008F4965">
        <w:rPr>
          <w:rFonts w:ascii="Times New Roman" w:hAnsi="Times New Roman" w:cs="Times New Roman"/>
          <w:lang w:val="lt-LT"/>
        </w:rPr>
        <w:t>hipomanija</w:t>
      </w:r>
      <w:proofErr w:type="spellEnd"/>
      <w:r w:rsidRPr="008F4965">
        <w:rPr>
          <w:rFonts w:ascii="Times New Roman" w:hAnsi="Times New Roman" w:cs="Times New Roman"/>
          <w:lang w:val="lt-LT"/>
        </w:rPr>
        <w:t>, SSRI būtina gydyti atsargiai. Jei prasidėjo manijos fazė, SSRI vartojimą būtina nutraukti.</w:t>
      </w:r>
    </w:p>
    <w:p w:rsidR="00A17B87" w:rsidRPr="008F4965" w:rsidRDefault="00A17B87" w:rsidP="00A17B87">
      <w:pPr>
        <w:spacing w:after="0" w:line="240" w:lineRule="auto"/>
        <w:rPr>
          <w:rFonts w:ascii="Times New Roman" w:hAnsi="Times New Roman" w:cs="Times New Roman"/>
          <w:i/>
          <w:lang w:val="lt-LT"/>
        </w:rPr>
      </w:pPr>
    </w:p>
    <w:p w:rsidR="00A17B87" w:rsidRPr="008F4965" w:rsidRDefault="00A17B87" w:rsidP="00A17B87">
      <w:pPr>
        <w:spacing w:after="0" w:line="240" w:lineRule="auto"/>
        <w:rPr>
          <w:rFonts w:ascii="Times New Roman" w:hAnsi="Times New Roman" w:cs="Times New Roman"/>
          <w:u w:val="single"/>
          <w:lang w:val="lt-LT"/>
        </w:rPr>
      </w:pPr>
      <w:r w:rsidRPr="008F4965">
        <w:rPr>
          <w:rFonts w:ascii="Times New Roman" w:hAnsi="Times New Roman" w:cs="Times New Roman"/>
          <w:u w:val="single"/>
          <w:lang w:val="lt-LT"/>
        </w:rPr>
        <w:t>Cukrinis diabetas</w:t>
      </w:r>
    </w:p>
    <w:p w:rsidR="00A17B87" w:rsidRPr="008F4965" w:rsidRDefault="00A17B87" w:rsidP="00A17B87">
      <w:pPr>
        <w:tabs>
          <w:tab w:val="left" w:pos="720"/>
        </w:tabs>
        <w:spacing w:after="0" w:line="240" w:lineRule="auto"/>
        <w:rPr>
          <w:rFonts w:ascii="Times New Roman" w:hAnsi="Times New Roman" w:cs="Times New Roman"/>
          <w:lang w:val="lt-LT"/>
        </w:rPr>
      </w:pPr>
      <w:r w:rsidRPr="008F4965">
        <w:rPr>
          <w:rFonts w:ascii="Times New Roman" w:hAnsi="Times New Roman" w:cs="Times New Roman"/>
          <w:lang w:val="lt-LT"/>
        </w:rPr>
        <w:t xml:space="preserve">SSRI vartojantiems cukriniu diabetu sergantiems pacientams gali sutrikti </w:t>
      </w:r>
      <w:proofErr w:type="spellStart"/>
      <w:r w:rsidRPr="008F4965">
        <w:rPr>
          <w:rFonts w:ascii="Times New Roman" w:hAnsi="Times New Roman" w:cs="Times New Roman"/>
          <w:lang w:val="lt-LT"/>
        </w:rPr>
        <w:t>glikemijos</w:t>
      </w:r>
      <w:proofErr w:type="spellEnd"/>
      <w:r w:rsidRPr="008F4965">
        <w:rPr>
          <w:rFonts w:ascii="Times New Roman" w:hAnsi="Times New Roman" w:cs="Times New Roman"/>
          <w:lang w:val="lt-LT"/>
        </w:rPr>
        <w:t xml:space="preserve"> kontrolė (pasireikšti hipoglikemija arba hiperglikemija). Gali tekti keisti insulino ir (arba) geriamųjų gliukozės kiekį kraujyje mažinančių vaistinių preparatų dozę.</w:t>
      </w: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spacing w:after="0" w:line="240" w:lineRule="auto"/>
        <w:rPr>
          <w:rFonts w:ascii="Times New Roman" w:hAnsi="Times New Roman" w:cs="Times New Roman"/>
          <w:u w:val="single"/>
          <w:lang w:val="lt-LT"/>
        </w:rPr>
      </w:pPr>
      <w:r w:rsidRPr="008F4965">
        <w:rPr>
          <w:rFonts w:ascii="Times New Roman" w:hAnsi="Times New Roman" w:cs="Times New Roman"/>
          <w:u w:val="single"/>
          <w:lang w:val="lt-LT"/>
        </w:rPr>
        <w:t>Savižudybė ir mintys apie savižudybę arba būklės pablogėjimas</w:t>
      </w:r>
    </w:p>
    <w:p w:rsidR="00A17B87" w:rsidRPr="008F4965" w:rsidRDefault="00A17B87" w:rsidP="00A17B87">
      <w:pPr>
        <w:spacing w:after="0" w:line="240" w:lineRule="auto"/>
        <w:rPr>
          <w:rFonts w:ascii="Times New Roman" w:hAnsi="Times New Roman" w:cs="Times New Roman"/>
          <w:lang w:val="lt-LT"/>
        </w:rPr>
      </w:pPr>
      <w:r w:rsidRPr="008F4965">
        <w:rPr>
          <w:rFonts w:ascii="Times New Roman" w:hAnsi="Times New Roman" w:cs="Times New Roman"/>
          <w:lang w:val="lt-LT"/>
        </w:rPr>
        <w:t>Depresija yra susijusi su padidėjusia minčių apie savižudybę, savęs žalojimo bei savižudybės rizika (su savižudybe susijusiais reiškiniais). Toks pavojus išlieka tol, kol pasireiškia reikšminga remisija. Kadangi pirmosiomis gydymo savaitėmis ar net ilgiau pagerėjimo gali neatsirasti, pacientas turi būti atidžiai stebimas tol, kol būklė nepagerės. Klinikinė patirtis rodo, kad savižudybės pavojus gali padidėti ankstyvųjų sveikimo stadijų metu.</w:t>
      </w:r>
    </w:p>
    <w:p w:rsidR="00A17B87" w:rsidRPr="008F4965" w:rsidRDefault="00A17B87" w:rsidP="00A17B87">
      <w:pPr>
        <w:spacing w:after="0" w:line="240" w:lineRule="auto"/>
        <w:rPr>
          <w:rFonts w:ascii="Times New Roman" w:hAnsi="Times New Roman" w:cs="Times New Roman"/>
          <w:lang w:val="lt-LT"/>
        </w:rPr>
      </w:pPr>
      <w:r w:rsidRPr="008F4965">
        <w:rPr>
          <w:rFonts w:ascii="Times New Roman" w:hAnsi="Times New Roman" w:cs="Times New Roman"/>
          <w:lang w:val="lt-LT"/>
        </w:rPr>
        <w:t xml:space="preserve">Kitokios psichikos būklės, gydomos </w:t>
      </w:r>
      <w:proofErr w:type="spellStart"/>
      <w:r w:rsidRPr="008F4965">
        <w:rPr>
          <w:rFonts w:ascii="Times New Roman" w:hAnsi="Times New Roman" w:cs="Times New Roman"/>
          <w:lang w:val="lt-LT"/>
        </w:rPr>
        <w:t>escitalopramu</w:t>
      </w:r>
      <w:proofErr w:type="spellEnd"/>
      <w:r w:rsidRPr="008F4965">
        <w:rPr>
          <w:rFonts w:ascii="Times New Roman" w:hAnsi="Times New Roman" w:cs="Times New Roman"/>
          <w:lang w:val="lt-LT"/>
        </w:rPr>
        <w:t xml:space="preserve">, irgi gali būti susijusios su reiškinių, susijusių su savižudybe, rizikos padidėjimu. Be to, šios būklės gali būti kartu su </w:t>
      </w:r>
      <w:r w:rsidRPr="008F4965">
        <w:rPr>
          <w:rFonts w:ascii="Times New Roman" w:hAnsi="Times New Roman" w:cs="Times New Roman"/>
          <w:lang w:val="lt-LT"/>
        </w:rPr>
        <w:lastRenderedPageBreak/>
        <w:t>didžiosios depresijos sutrikimu. Gydant kitokius psichikos sutrikimus, reikia imtis tokių pačių atsargumo priemonių, kaip ir gydant pacientus, kuriems yra didžiosios depresijos sutrikimas.</w:t>
      </w:r>
    </w:p>
    <w:p w:rsidR="00A17B87" w:rsidRPr="008F4965" w:rsidRDefault="00A17B87" w:rsidP="00A17B87">
      <w:pPr>
        <w:spacing w:after="0" w:line="240" w:lineRule="auto"/>
        <w:rPr>
          <w:rFonts w:ascii="Times New Roman" w:hAnsi="Times New Roman" w:cs="Times New Roman"/>
          <w:lang w:val="lt-LT"/>
        </w:rPr>
      </w:pPr>
      <w:r w:rsidRPr="008F4965">
        <w:rPr>
          <w:rFonts w:ascii="Times New Roman" w:hAnsi="Times New Roman" w:cs="Times New Roman"/>
          <w:lang w:val="lt-LT"/>
        </w:rPr>
        <w:t xml:space="preserve">Jei pacientui prieš gydymą jau buvo su savižudybe susijusių reiškinių, ar pastebėta, kad jis rimtai ketino žudytis, žinoma, kad minčių apie savižudybę atsiradimo ar bandymo žudytis rizika yra didesnė, todėl gydymo laikotarpiu jį reikia atidžiai stebėti. </w:t>
      </w:r>
      <w:proofErr w:type="spellStart"/>
      <w:r w:rsidRPr="008F4965">
        <w:rPr>
          <w:rFonts w:ascii="Times New Roman" w:hAnsi="Times New Roman" w:cs="Times New Roman"/>
          <w:lang w:val="lt-LT"/>
        </w:rPr>
        <w:t>Placebu</w:t>
      </w:r>
      <w:proofErr w:type="spellEnd"/>
      <w:r w:rsidRPr="008F4965">
        <w:rPr>
          <w:rFonts w:ascii="Times New Roman" w:hAnsi="Times New Roman" w:cs="Times New Roman"/>
          <w:lang w:val="lt-LT"/>
        </w:rPr>
        <w:t xml:space="preserve"> kontroliuotų klinikinių tyrimų, kuriuose dalyvavo suaugę psichikos sutrikimais sergantys pacientai, </w:t>
      </w:r>
      <w:proofErr w:type="spellStart"/>
      <w:r w:rsidRPr="008F4965">
        <w:rPr>
          <w:rFonts w:ascii="Times New Roman" w:hAnsi="Times New Roman" w:cs="Times New Roman"/>
          <w:lang w:val="lt-LT"/>
        </w:rPr>
        <w:t>metaanalizės</w:t>
      </w:r>
      <w:proofErr w:type="spellEnd"/>
      <w:r w:rsidRPr="008F4965">
        <w:rPr>
          <w:rFonts w:ascii="Times New Roman" w:hAnsi="Times New Roman" w:cs="Times New Roman"/>
          <w:lang w:val="lt-LT"/>
        </w:rPr>
        <w:t xml:space="preserve"> duomenys parodė, kad jaunesniems kaip 25 metų antidepresantų vartojantiems pacientams su savižudybe siejamo elgesio rizika būna didesnė, lyginant su </w:t>
      </w:r>
      <w:proofErr w:type="spellStart"/>
      <w:r w:rsidRPr="008F4965">
        <w:rPr>
          <w:rFonts w:ascii="Times New Roman" w:hAnsi="Times New Roman" w:cs="Times New Roman"/>
          <w:lang w:val="lt-LT"/>
        </w:rPr>
        <w:t>placebo</w:t>
      </w:r>
      <w:proofErr w:type="spellEnd"/>
      <w:r w:rsidRPr="008F4965">
        <w:rPr>
          <w:rFonts w:ascii="Times New Roman" w:hAnsi="Times New Roman" w:cs="Times New Roman"/>
          <w:lang w:val="lt-LT"/>
        </w:rPr>
        <w:t xml:space="preserve"> vartojančiais ligoniais. Paciento (ypač priklausančio didelės rizikos grupei) būklę būtina atidžiai stebėti, ypač ankstyvuoju gydymo laikotarpiu bei keičiant dozę.</w:t>
      </w:r>
    </w:p>
    <w:p w:rsidR="00A17B87" w:rsidRPr="008F4965" w:rsidRDefault="00A17B87" w:rsidP="00A17B87">
      <w:pPr>
        <w:spacing w:after="0" w:line="240" w:lineRule="auto"/>
        <w:rPr>
          <w:rFonts w:ascii="Times New Roman" w:hAnsi="Times New Roman" w:cs="Times New Roman"/>
          <w:lang w:val="lt-LT"/>
        </w:rPr>
      </w:pPr>
      <w:r w:rsidRPr="008F4965">
        <w:rPr>
          <w:rFonts w:ascii="Times New Roman" w:hAnsi="Times New Roman" w:cs="Times New Roman"/>
          <w:lang w:val="lt-LT"/>
        </w:rPr>
        <w:t>Pacientus (ir jų globėjus) reikia perspėti, kad stebėtų, ar neatsiranda klinikinių būklės pablogėjimo simptomų, su savižudybe susijusio elgesio ar minčių apie savižudybę, ir, pasireiškus tokiems simptomams, nedelsdami kreiptųsi į gydytoją.</w:t>
      </w: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spacing w:after="0" w:line="240" w:lineRule="auto"/>
        <w:rPr>
          <w:rFonts w:ascii="Times New Roman" w:hAnsi="Times New Roman" w:cs="Times New Roman"/>
          <w:u w:val="single"/>
          <w:lang w:val="lt-LT"/>
        </w:rPr>
      </w:pPr>
      <w:proofErr w:type="spellStart"/>
      <w:r w:rsidRPr="008F4965">
        <w:rPr>
          <w:rFonts w:ascii="Times New Roman" w:hAnsi="Times New Roman" w:cs="Times New Roman"/>
          <w:u w:val="single"/>
          <w:lang w:val="lt-LT"/>
        </w:rPr>
        <w:t>Akatizija</w:t>
      </w:r>
      <w:proofErr w:type="spellEnd"/>
      <w:r w:rsidRPr="008F4965">
        <w:rPr>
          <w:rFonts w:ascii="Times New Roman" w:hAnsi="Times New Roman" w:cs="Times New Roman"/>
          <w:u w:val="single"/>
          <w:lang w:val="lt-LT"/>
        </w:rPr>
        <w:t xml:space="preserve"> ir </w:t>
      </w:r>
      <w:proofErr w:type="spellStart"/>
      <w:r w:rsidRPr="008F4965">
        <w:rPr>
          <w:rFonts w:ascii="Times New Roman" w:hAnsi="Times New Roman" w:cs="Times New Roman"/>
          <w:u w:val="single"/>
          <w:lang w:val="lt-LT"/>
        </w:rPr>
        <w:t>psichomotorinis</w:t>
      </w:r>
      <w:proofErr w:type="spellEnd"/>
      <w:r w:rsidRPr="008F4965">
        <w:rPr>
          <w:rFonts w:ascii="Times New Roman" w:hAnsi="Times New Roman" w:cs="Times New Roman"/>
          <w:u w:val="single"/>
          <w:lang w:val="lt-LT"/>
        </w:rPr>
        <w:t xml:space="preserve"> neramumas</w:t>
      </w:r>
    </w:p>
    <w:p w:rsidR="00A17B87" w:rsidRPr="008F4965" w:rsidRDefault="00A17B87" w:rsidP="00A17B87">
      <w:pPr>
        <w:spacing w:after="0" w:line="240" w:lineRule="auto"/>
        <w:rPr>
          <w:rFonts w:ascii="Times New Roman" w:hAnsi="Times New Roman" w:cs="Times New Roman"/>
          <w:lang w:val="lt-LT"/>
        </w:rPr>
      </w:pPr>
      <w:r w:rsidRPr="008F4965">
        <w:rPr>
          <w:rFonts w:ascii="Times New Roman" w:hAnsi="Times New Roman" w:cs="Times New Roman"/>
          <w:lang w:val="lt-LT"/>
        </w:rPr>
        <w:t xml:space="preserve">SSRI bei SNRI vartojusiems pacientams buvo </w:t>
      </w:r>
      <w:proofErr w:type="spellStart"/>
      <w:r w:rsidRPr="008F4965">
        <w:rPr>
          <w:rFonts w:ascii="Times New Roman" w:hAnsi="Times New Roman" w:cs="Times New Roman"/>
          <w:lang w:val="lt-LT"/>
        </w:rPr>
        <w:t>akatizijos</w:t>
      </w:r>
      <w:proofErr w:type="spellEnd"/>
      <w:r w:rsidRPr="008F4965">
        <w:rPr>
          <w:rFonts w:ascii="Times New Roman" w:hAnsi="Times New Roman" w:cs="Times New Roman"/>
          <w:lang w:val="lt-LT"/>
        </w:rPr>
        <w:t xml:space="preserve"> atvejų. </w:t>
      </w:r>
      <w:proofErr w:type="spellStart"/>
      <w:r w:rsidRPr="008F4965">
        <w:rPr>
          <w:rFonts w:ascii="Times New Roman" w:hAnsi="Times New Roman" w:cs="Times New Roman"/>
          <w:lang w:val="lt-LT"/>
        </w:rPr>
        <w:t>Akatizijai</w:t>
      </w:r>
      <w:proofErr w:type="spellEnd"/>
      <w:r w:rsidRPr="008F4965">
        <w:rPr>
          <w:rFonts w:ascii="Times New Roman" w:hAnsi="Times New Roman" w:cs="Times New Roman"/>
          <w:lang w:val="lt-LT"/>
        </w:rPr>
        <w:t xml:space="preserve"> būdingas subjektyviai nemalonus ar nerimą keliantis neramumas ir poreikis judėti, dažnai kartu pasireiškiant negalėjimui ramiai sėdėti ar stovėti. Didžiausia </w:t>
      </w:r>
      <w:proofErr w:type="spellStart"/>
      <w:r w:rsidRPr="008F4965">
        <w:rPr>
          <w:rFonts w:ascii="Times New Roman" w:hAnsi="Times New Roman" w:cs="Times New Roman"/>
          <w:lang w:val="lt-LT"/>
        </w:rPr>
        <w:t>akatizijos</w:t>
      </w:r>
      <w:proofErr w:type="spellEnd"/>
      <w:r w:rsidRPr="008F4965">
        <w:rPr>
          <w:rFonts w:ascii="Times New Roman" w:hAnsi="Times New Roman" w:cs="Times New Roman"/>
          <w:lang w:val="lt-LT"/>
        </w:rPr>
        <w:t xml:space="preserve"> atsiradimo tikimybė yra per pirmas kelias gydymo savaites. Jeigu atsiranda tokių simptomų, dozės didinimas gali sukelti žalingą poveikį.</w:t>
      </w: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spacing w:after="0" w:line="240" w:lineRule="auto"/>
        <w:rPr>
          <w:rFonts w:ascii="Times New Roman" w:hAnsi="Times New Roman" w:cs="Times New Roman"/>
          <w:color w:val="000000"/>
          <w:u w:val="single"/>
          <w:lang w:val="lt-LT"/>
        </w:rPr>
      </w:pPr>
      <w:proofErr w:type="spellStart"/>
      <w:r w:rsidRPr="008F4965">
        <w:rPr>
          <w:rFonts w:ascii="Times New Roman" w:hAnsi="Times New Roman" w:cs="Times New Roman"/>
          <w:color w:val="000000"/>
          <w:u w:val="single"/>
          <w:lang w:val="lt-LT"/>
        </w:rPr>
        <w:t>Hiponatremija</w:t>
      </w:r>
      <w:proofErr w:type="spellEnd"/>
    </w:p>
    <w:p w:rsidR="00A17B87" w:rsidRPr="008F4965" w:rsidRDefault="00A17B87" w:rsidP="00A17B87">
      <w:pPr>
        <w:suppressAutoHyphens/>
        <w:spacing w:after="0" w:line="240" w:lineRule="auto"/>
        <w:rPr>
          <w:rFonts w:ascii="Times New Roman" w:hAnsi="Times New Roman" w:cs="Times New Roman"/>
          <w:color w:val="000000"/>
          <w:lang w:val="lt-LT"/>
        </w:rPr>
      </w:pPr>
      <w:r w:rsidRPr="008F4965">
        <w:rPr>
          <w:rFonts w:ascii="Times New Roman" w:hAnsi="Times New Roman" w:cs="Times New Roman"/>
          <w:color w:val="000000"/>
          <w:lang w:val="lt-LT"/>
        </w:rPr>
        <w:t xml:space="preserve">Vartojant SSRI, tikriausiai dėl sutrikusios </w:t>
      </w:r>
      <w:proofErr w:type="spellStart"/>
      <w:r w:rsidRPr="008F4965">
        <w:rPr>
          <w:rFonts w:ascii="Times New Roman" w:hAnsi="Times New Roman" w:cs="Times New Roman"/>
          <w:color w:val="000000"/>
          <w:lang w:val="lt-LT"/>
        </w:rPr>
        <w:t>antidiurezinio</w:t>
      </w:r>
      <w:proofErr w:type="spellEnd"/>
      <w:r w:rsidRPr="008F4965">
        <w:rPr>
          <w:rFonts w:ascii="Times New Roman" w:hAnsi="Times New Roman" w:cs="Times New Roman"/>
          <w:color w:val="000000"/>
          <w:lang w:val="lt-LT"/>
        </w:rPr>
        <w:t xml:space="preserve"> hormono sekrecijos sindromo (</w:t>
      </w:r>
      <w:proofErr w:type="spellStart"/>
      <w:r w:rsidRPr="008F4965">
        <w:rPr>
          <w:rFonts w:ascii="Times New Roman" w:hAnsi="Times New Roman" w:cs="Times New Roman"/>
          <w:color w:val="000000"/>
          <w:lang w:val="lt-LT"/>
        </w:rPr>
        <w:t>ang</w:t>
      </w:r>
      <w:proofErr w:type="spellEnd"/>
      <w:r w:rsidRPr="008F4965">
        <w:rPr>
          <w:rFonts w:ascii="Times New Roman" w:hAnsi="Times New Roman" w:cs="Times New Roman"/>
          <w:color w:val="000000"/>
          <w:lang w:val="lt-LT"/>
        </w:rPr>
        <w:t>. SIADH), retais</w:t>
      </w:r>
      <w:r w:rsidRPr="008F4965">
        <w:rPr>
          <w:rFonts w:ascii="Times New Roman" w:hAnsi="Times New Roman" w:cs="Times New Roman"/>
          <w:lang w:val="lt-LT"/>
        </w:rPr>
        <w:t xml:space="preserve"> atvejais pasireiškė </w:t>
      </w:r>
      <w:proofErr w:type="spellStart"/>
      <w:r w:rsidRPr="008F4965">
        <w:rPr>
          <w:rFonts w:ascii="Times New Roman" w:hAnsi="Times New Roman" w:cs="Times New Roman"/>
          <w:lang w:val="lt-LT"/>
        </w:rPr>
        <w:t>hiponatremija</w:t>
      </w:r>
      <w:proofErr w:type="spellEnd"/>
      <w:r w:rsidRPr="008F4965">
        <w:rPr>
          <w:rFonts w:ascii="Times New Roman" w:hAnsi="Times New Roman" w:cs="Times New Roman"/>
          <w:color w:val="000000"/>
          <w:lang w:val="lt-LT"/>
        </w:rPr>
        <w:t xml:space="preserve">, kuri nutraukus vaistinio preparato vartojimą paprastai išnykdavo. Pacientus, kuriems yra didesnė </w:t>
      </w:r>
      <w:proofErr w:type="spellStart"/>
      <w:r w:rsidRPr="008F4965">
        <w:rPr>
          <w:rFonts w:ascii="Times New Roman" w:hAnsi="Times New Roman" w:cs="Times New Roman"/>
          <w:color w:val="000000"/>
          <w:lang w:val="lt-LT"/>
        </w:rPr>
        <w:t>hiponatremijos</w:t>
      </w:r>
      <w:proofErr w:type="spellEnd"/>
      <w:r w:rsidRPr="008F4965">
        <w:rPr>
          <w:rFonts w:ascii="Times New Roman" w:hAnsi="Times New Roman" w:cs="Times New Roman"/>
          <w:color w:val="000000"/>
          <w:lang w:val="lt-LT"/>
        </w:rPr>
        <w:t xml:space="preserve"> rizika, pvz., senyvus žmones, pacientus, kuriems yra kepenų cirozė, arba kurie kartu </w:t>
      </w:r>
      <w:r w:rsidRPr="008F4965">
        <w:rPr>
          <w:rFonts w:ascii="Times New Roman" w:hAnsi="Times New Roman" w:cs="Times New Roman"/>
          <w:lang w:val="lt-LT"/>
        </w:rPr>
        <w:t xml:space="preserve">vartoja kitokių </w:t>
      </w:r>
      <w:proofErr w:type="spellStart"/>
      <w:r w:rsidRPr="008F4965">
        <w:rPr>
          <w:rFonts w:ascii="Times New Roman" w:hAnsi="Times New Roman" w:cs="Times New Roman"/>
          <w:color w:val="000000"/>
          <w:lang w:val="lt-LT"/>
        </w:rPr>
        <w:t>hiponatremiją</w:t>
      </w:r>
      <w:proofErr w:type="spellEnd"/>
      <w:r w:rsidRPr="008F4965">
        <w:rPr>
          <w:rFonts w:ascii="Times New Roman" w:hAnsi="Times New Roman" w:cs="Times New Roman"/>
          <w:lang w:val="lt-LT"/>
        </w:rPr>
        <w:t xml:space="preserve"> </w:t>
      </w:r>
      <w:r w:rsidRPr="008F4965">
        <w:rPr>
          <w:rFonts w:ascii="Times New Roman" w:hAnsi="Times New Roman" w:cs="Times New Roman"/>
          <w:color w:val="000000"/>
          <w:lang w:val="lt-LT"/>
        </w:rPr>
        <w:t>sukeliančių</w:t>
      </w:r>
      <w:r w:rsidRPr="008F4965">
        <w:rPr>
          <w:rFonts w:ascii="Times New Roman" w:hAnsi="Times New Roman" w:cs="Times New Roman"/>
          <w:lang w:val="lt-LT"/>
        </w:rPr>
        <w:t xml:space="preserve"> preparatų</w:t>
      </w:r>
      <w:r w:rsidRPr="008F4965">
        <w:rPr>
          <w:rFonts w:ascii="Times New Roman" w:hAnsi="Times New Roman" w:cs="Times New Roman"/>
          <w:color w:val="000000"/>
          <w:lang w:val="lt-LT"/>
        </w:rPr>
        <w:t>, gydyti šiuo vaistiniu preparatu reikia atsargiai.</w:t>
      </w:r>
    </w:p>
    <w:p w:rsidR="00A17B87" w:rsidRPr="008F4965" w:rsidRDefault="00A17B87" w:rsidP="00A17B87">
      <w:pPr>
        <w:suppressAutoHyphens/>
        <w:spacing w:after="0" w:line="240" w:lineRule="auto"/>
        <w:rPr>
          <w:rFonts w:ascii="Times New Roman" w:hAnsi="Times New Roman" w:cs="Times New Roman"/>
          <w:color w:val="000000"/>
          <w:u w:val="single"/>
          <w:lang w:val="lt-LT"/>
        </w:rPr>
      </w:pPr>
    </w:p>
    <w:p w:rsidR="00A17B87" w:rsidRPr="008F4965" w:rsidRDefault="00A17B87" w:rsidP="00A17B87">
      <w:pPr>
        <w:suppressAutoHyphens/>
        <w:spacing w:after="0" w:line="240" w:lineRule="auto"/>
        <w:rPr>
          <w:rFonts w:ascii="Times New Roman" w:hAnsi="Times New Roman" w:cs="Times New Roman"/>
          <w:color w:val="000000"/>
          <w:u w:val="single"/>
          <w:lang w:val="lt-LT"/>
        </w:rPr>
      </w:pPr>
      <w:r w:rsidRPr="008F4965">
        <w:rPr>
          <w:rFonts w:ascii="Times New Roman" w:hAnsi="Times New Roman" w:cs="Times New Roman"/>
          <w:color w:val="000000"/>
          <w:u w:val="single"/>
          <w:lang w:val="lt-LT"/>
        </w:rPr>
        <w:t>Kraujavimas</w:t>
      </w:r>
    </w:p>
    <w:p w:rsidR="00A17B87" w:rsidRPr="008F4965" w:rsidRDefault="00A17B87" w:rsidP="00A17B87">
      <w:pPr>
        <w:suppressAutoHyphens/>
        <w:spacing w:after="0" w:line="240" w:lineRule="auto"/>
        <w:rPr>
          <w:rFonts w:ascii="Times New Roman" w:hAnsi="Times New Roman" w:cs="Times New Roman"/>
          <w:color w:val="000000"/>
          <w:lang w:val="lt-LT"/>
        </w:rPr>
      </w:pPr>
      <w:r w:rsidRPr="008F4965">
        <w:rPr>
          <w:rFonts w:ascii="Times New Roman" w:hAnsi="Times New Roman" w:cs="Times New Roman"/>
          <w:color w:val="000000"/>
          <w:lang w:val="lt-LT"/>
        </w:rPr>
        <w:t xml:space="preserve">Gauta duomenų, kad vartojant SSRI buvo kraujavimo sutrikimų odoje, pavyzdžiui, </w:t>
      </w:r>
      <w:proofErr w:type="spellStart"/>
      <w:r w:rsidRPr="008F4965">
        <w:rPr>
          <w:rFonts w:ascii="Times New Roman" w:hAnsi="Times New Roman" w:cs="Times New Roman"/>
          <w:color w:val="000000"/>
          <w:lang w:val="lt-LT"/>
        </w:rPr>
        <w:t>ekchimozės</w:t>
      </w:r>
      <w:proofErr w:type="spellEnd"/>
      <w:r w:rsidRPr="008F4965">
        <w:rPr>
          <w:rFonts w:ascii="Times New Roman" w:hAnsi="Times New Roman" w:cs="Times New Roman"/>
          <w:color w:val="000000"/>
          <w:lang w:val="lt-LT"/>
        </w:rPr>
        <w:t xml:space="preserve"> bei purpuros atvejų. SSRI rekomenduojama gydyti atsargiai, kurie pacientus, kurie kartu vartoja geriamųjų antikoaguliantų, trombocitų funkciją veikiančių vaistinių preparatų (pvz., netipinių vaistų nuo psichozės bei </w:t>
      </w:r>
      <w:proofErr w:type="spellStart"/>
      <w:r w:rsidRPr="008F4965">
        <w:rPr>
          <w:rFonts w:ascii="Times New Roman" w:hAnsi="Times New Roman" w:cs="Times New Roman"/>
          <w:color w:val="000000"/>
          <w:lang w:val="lt-LT"/>
        </w:rPr>
        <w:t>fenotiazinų</w:t>
      </w:r>
      <w:proofErr w:type="spellEnd"/>
      <w:r w:rsidRPr="008F4965">
        <w:rPr>
          <w:rFonts w:ascii="Times New Roman" w:hAnsi="Times New Roman" w:cs="Times New Roman"/>
          <w:color w:val="000000"/>
          <w:lang w:val="lt-LT"/>
        </w:rPr>
        <w:t xml:space="preserve">, daugelio </w:t>
      </w:r>
      <w:proofErr w:type="spellStart"/>
      <w:r w:rsidRPr="008F4965">
        <w:rPr>
          <w:rFonts w:ascii="Times New Roman" w:hAnsi="Times New Roman" w:cs="Times New Roman"/>
          <w:color w:val="000000"/>
          <w:lang w:val="lt-LT"/>
        </w:rPr>
        <w:t>triciklių</w:t>
      </w:r>
      <w:proofErr w:type="spellEnd"/>
      <w:r w:rsidRPr="008F4965">
        <w:rPr>
          <w:rFonts w:ascii="Times New Roman" w:hAnsi="Times New Roman" w:cs="Times New Roman"/>
          <w:color w:val="000000"/>
          <w:lang w:val="lt-LT"/>
        </w:rPr>
        <w:t xml:space="preserve"> antidepresantų, </w:t>
      </w:r>
      <w:proofErr w:type="spellStart"/>
      <w:r w:rsidRPr="008F4965">
        <w:rPr>
          <w:rFonts w:ascii="Times New Roman" w:hAnsi="Times New Roman" w:cs="Times New Roman"/>
          <w:color w:val="000000"/>
          <w:lang w:val="lt-LT"/>
        </w:rPr>
        <w:t>acetilsalicilo</w:t>
      </w:r>
      <w:proofErr w:type="spellEnd"/>
      <w:r w:rsidRPr="008F4965">
        <w:rPr>
          <w:rFonts w:ascii="Times New Roman" w:hAnsi="Times New Roman" w:cs="Times New Roman"/>
          <w:color w:val="000000"/>
          <w:lang w:val="lt-LT"/>
        </w:rPr>
        <w:t xml:space="preserve"> rūgšties, nesteroidinių vaistinių preparatų nuo uždegimo (NVNU), </w:t>
      </w:r>
      <w:proofErr w:type="spellStart"/>
      <w:r w:rsidRPr="008F4965">
        <w:rPr>
          <w:rFonts w:ascii="Times New Roman" w:hAnsi="Times New Roman" w:cs="Times New Roman"/>
          <w:color w:val="000000"/>
          <w:lang w:val="lt-LT"/>
        </w:rPr>
        <w:t>tiklopidino</w:t>
      </w:r>
      <w:proofErr w:type="spellEnd"/>
      <w:r w:rsidRPr="008F4965">
        <w:rPr>
          <w:rFonts w:ascii="Times New Roman" w:hAnsi="Times New Roman" w:cs="Times New Roman"/>
          <w:color w:val="000000"/>
          <w:lang w:val="lt-LT"/>
        </w:rPr>
        <w:t xml:space="preserve"> ir </w:t>
      </w:r>
      <w:proofErr w:type="spellStart"/>
      <w:r w:rsidRPr="008F4965">
        <w:rPr>
          <w:rFonts w:ascii="Times New Roman" w:hAnsi="Times New Roman" w:cs="Times New Roman"/>
          <w:color w:val="000000"/>
          <w:lang w:val="lt-LT"/>
        </w:rPr>
        <w:t>dipiridamolio</w:t>
      </w:r>
      <w:proofErr w:type="spellEnd"/>
      <w:r w:rsidRPr="008F4965">
        <w:rPr>
          <w:rFonts w:ascii="Times New Roman" w:hAnsi="Times New Roman" w:cs="Times New Roman"/>
          <w:color w:val="000000"/>
          <w:lang w:val="lt-LT"/>
        </w:rPr>
        <w:t>), taip pat jei yra polinkis į kraujavimą.</w:t>
      </w:r>
    </w:p>
    <w:p w:rsidR="00A17B87" w:rsidRPr="008F4965" w:rsidRDefault="00A17B87" w:rsidP="00A17B87">
      <w:pPr>
        <w:suppressAutoHyphens/>
        <w:spacing w:after="0" w:line="240" w:lineRule="auto"/>
        <w:rPr>
          <w:rFonts w:ascii="Times New Roman" w:hAnsi="Times New Roman" w:cs="Times New Roman"/>
          <w:color w:val="000000"/>
          <w:lang w:val="lt-LT"/>
        </w:rPr>
      </w:pPr>
    </w:p>
    <w:p w:rsidR="00A17B87" w:rsidRPr="008F4965" w:rsidRDefault="00A17B87" w:rsidP="00A17B87">
      <w:pPr>
        <w:spacing w:after="0" w:line="240" w:lineRule="auto"/>
        <w:rPr>
          <w:rFonts w:ascii="Times New Roman" w:hAnsi="Times New Roman" w:cs="Times New Roman"/>
          <w:u w:val="single"/>
          <w:lang w:val="lt-LT"/>
        </w:rPr>
      </w:pPr>
      <w:r w:rsidRPr="008F4965">
        <w:rPr>
          <w:rFonts w:ascii="Times New Roman" w:hAnsi="Times New Roman" w:cs="Times New Roman"/>
          <w:u w:val="single"/>
          <w:lang w:val="lt-LT"/>
        </w:rPr>
        <w:t>Elektros traukulių terapija (ETT)</w:t>
      </w:r>
    </w:p>
    <w:p w:rsidR="00A17B87" w:rsidRPr="008F4965" w:rsidRDefault="00A17B87" w:rsidP="00A17B87">
      <w:pPr>
        <w:spacing w:after="0" w:line="240" w:lineRule="auto"/>
        <w:rPr>
          <w:rFonts w:ascii="Times New Roman" w:hAnsi="Times New Roman" w:cs="Times New Roman"/>
          <w:lang w:val="lt-LT"/>
        </w:rPr>
      </w:pPr>
      <w:r w:rsidRPr="008F4965">
        <w:rPr>
          <w:rFonts w:ascii="Times New Roman" w:hAnsi="Times New Roman" w:cs="Times New Roman"/>
          <w:lang w:val="lt-LT"/>
        </w:rPr>
        <w:t>Dėl klinikinės patirties stokos SSRI vartoti kartu su ETT reikia atsargiai.</w:t>
      </w: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spacing w:after="0" w:line="240" w:lineRule="auto"/>
        <w:rPr>
          <w:rFonts w:ascii="Times New Roman" w:hAnsi="Times New Roman" w:cs="Times New Roman"/>
          <w:u w:val="single"/>
          <w:lang w:val="lt-LT"/>
        </w:rPr>
      </w:pPr>
      <w:proofErr w:type="spellStart"/>
      <w:r w:rsidRPr="008F4965">
        <w:rPr>
          <w:rFonts w:ascii="Times New Roman" w:hAnsi="Times New Roman" w:cs="Times New Roman"/>
          <w:u w:val="single"/>
          <w:lang w:val="lt-LT"/>
        </w:rPr>
        <w:t>Serotonino</w:t>
      </w:r>
      <w:proofErr w:type="spellEnd"/>
      <w:r w:rsidRPr="008F4965">
        <w:rPr>
          <w:rFonts w:ascii="Times New Roman" w:hAnsi="Times New Roman" w:cs="Times New Roman"/>
          <w:u w:val="single"/>
          <w:lang w:val="lt-LT"/>
        </w:rPr>
        <w:t xml:space="preserve"> sindromas</w:t>
      </w:r>
    </w:p>
    <w:p w:rsidR="00A17B87" w:rsidRPr="008F4965" w:rsidRDefault="00A17B87" w:rsidP="00A17B87">
      <w:pPr>
        <w:spacing w:after="0" w:line="240" w:lineRule="auto"/>
        <w:rPr>
          <w:rFonts w:ascii="Times New Roman" w:hAnsi="Times New Roman" w:cs="Times New Roman"/>
          <w:color w:val="000000"/>
          <w:lang w:val="lt-LT"/>
        </w:rPr>
      </w:pPr>
      <w:proofErr w:type="spellStart"/>
      <w:r w:rsidRPr="008F4965">
        <w:rPr>
          <w:rFonts w:ascii="Times New Roman" w:hAnsi="Times New Roman" w:cs="Times New Roman"/>
          <w:color w:val="000000"/>
          <w:lang w:val="lt-LT"/>
        </w:rPr>
        <w:t>Escitalopramo</w:t>
      </w:r>
      <w:proofErr w:type="spellEnd"/>
      <w:r w:rsidRPr="008F4965">
        <w:rPr>
          <w:rFonts w:ascii="Times New Roman" w:hAnsi="Times New Roman" w:cs="Times New Roman"/>
          <w:color w:val="000000"/>
          <w:lang w:val="lt-LT"/>
        </w:rPr>
        <w:t xml:space="preserve">  vartoti kartu su vaistiniais preparatais, sukeliančiais </w:t>
      </w:r>
      <w:proofErr w:type="spellStart"/>
      <w:r w:rsidRPr="008F4965">
        <w:rPr>
          <w:rFonts w:ascii="Times New Roman" w:hAnsi="Times New Roman" w:cs="Times New Roman"/>
          <w:color w:val="000000"/>
          <w:lang w:val="lt-LT"/>
        </w:rPr>
        <w:t>serotoninerginį</w:t>
      </w:r>
      <w:proofErr w:type="spellEnd"/>
      <w:r w:rsidRPr="008F4965">
        <w:rPr>
          <w:rFonts w:ascii="Times New Roman" w:hAnsi="Times New Roman" w:cs="Times New Roman"/>
          <w:color w:val="000000"/>
          <w:lang w:val="lt-LT"/>
        </w:rPr>
        <w:t xml:space="preserve"> poveikį, pvz., </w:t>
      </w:r>
      <w:proofErr w:type="spellStart"/>
      <w:r w:rsidRPr="008F4965">
        <w:rPr>
          <w:rFonts w:ascii="Times New Roman" w:hAnsi="Times New Roman" w:cs="Times New Roman"/>
          <w:color w:val="000000"/>
          <w:lang w:val="lt-LT"/>
        </w:rPr>
        <w:t>sumatriptanu</w:t>
      </w:r>
      <w:proofErr w:type="spellEnd"/>
      <w:r w:rsidRPr="008F4965">
        <w:rPr>
          <w:rFonts w:ascii="Times New Roman" w:hAnsi="Times New Roman" w:cs="Times New Roman"/>
          <w:color w:val="000000"/>
          <w:lang w:val="lt-LT"/>
        </w:rPr>
        <w:t xml:space="preserve"> ar kitokiais </w:t>
      </w:r>
      <w:proofErr w:type="spellStart"/>
      <w:r w:rsidRPr="008F4965">
        <w:rPr>
          <w:rFonts w:ascii="Times New Roman" w:hAnsi="Times New Roman" w:cs="Times New Roman"/>
          <w:color w:val="000000"/>
          <w:lang w:val="lt-LT"/>
        </w:rPr>
        <w:t>triptanais</w:t>
      </w:r>
      <w:proofErr w:type="spellEnd"/>
      <w:r w:rsidRPr="008F4965">
        <w:rPr>
          <w:rFonts w:ascii="Times New Roman" w:hAnsi="Times New Roman" w:cs="Times New Roman"/>
          <w:color w:val="000000"/>
          <w:lang w:val="lt-LT"/>
        </w:rPr>
        <w:t xml:space="preserve">, </w:t>
      </w:r>
      <w:proofErr w:type="spellStart"/>
      <w:r w:rsidRPr="008F4965">
        <w:rPr>
          <w:rFonts w:ascii="Times New Roman" w:hAnsi="Times New Roman" w:cs="Times New Roman"/>
          <w:color w:val="000000"/>
          <w:lang w:val="lt-LT"/>
        </w:rPr>
        <w:t>tramadoliu</w:t>
      </w:r>
      <w:proofErr w:type="spellEnd"/>
      <w:r w:rsidRPr="008F4965">
        <w:rPr>
          <w:rFonts w:ascii="Times New Roman" w:hAnsi="Times New Roman" w:cs="Times New Roman"/>
          <w:color w:val="000000"/>
          <w:lang w:val="lt-LT"/>
        </w:rPr>
        <w:t xml:space="preserve"> ir </w:t>
      </w:r>
      <w:proofErr w:type="spellStart"/>
      <w:r w:rsidRPr="008F4965">
        <w:rPr>
          <w:rFonts w:ascii="Times New Roman" w:hAnsi="Times New Roman" w:cs="Times New Roman"/>
          <w:color w:val="000000"/>
          <w:lang w:val="lt-LT"/>
        </w:rPr>
        <w:t>triptofanu</w:t>
      </w:r>
      <w:proofErr w:type="spellEnd"/>
      <w:r w:rsidRPr="008F4965">
        <w:rPr>
          <w:rFonts w:ascii="Times New Roman" w:hAnsi="Times New Roman" w:cs="Times New Roman"/>
          <w:color w:val="000000"/>
          <w:lang w:val="lt-LT"/>
        </w:rPr>
        <w:t>, rekomenduojama atsargiai.</w:t>
      </w:r>
    </w:p>
    <w:p w:rsidR="00A17B87" w:rsidRPr="008F4965" w:rsidRDefault="00A17B87" w:rsidP="00A17B87">
      <w:pPr>
        <w:spacing w:after="0" w:line="240" w:lineRule="auto"/>
        <w:rPr>
          <w:rFonts w:ascii="Times New Roman" w:hAnsi="Times New Roman" w:cs="Times New Roman"/>
          <w:color w:val="000000"/>
          <w:lang w:val="lt-LT"/>
        </w:rPr>
      </w:pPr>
      <w:r w:rsidRPr="008F4965">
        <w:rPr>
          <w:rFonts w:ascii="Times New Roman" w:hAnsi="Times New Roman" w:cs="Times New Roman"/>
          <w:color w:val="000000"/>
          <w:lang w:val="lt-LT"/>
        </w:rPr>
        <w:t xml:space="preserve">Pacientams, kurie SSRI vartojo kartu su </w:t>
      </w:r>
      <w:proofErr w:type="spellStart"/>
      <w:r w:rsidRPr="008F4965">
        <w:rPr>
          <w:rFonts w:ascii="Times New Roman" w:hAnsi="Times New Roman" w:cs="Times New Roman"/>
          <w:color w:val="000000"/>
          <w:lang w:val="lt-LT"/>
        </w:rPr>
        <w:t>serotoninerginiais</w:t>
      </w:r>
      <w:proofErr w:type="spellEnd"/>
      <w:r w:rsidRPr="008F4965">
        <w:rPr>
          <w:rFonts w:ascii="Times New Roman" w:hAnsi="Times New Roman" w:cs="Times New Roman"/>
          <w:color w:val="000000"/>
          <w:lang w:val="lt-LT"/>
        </w:rPr>
        <w:t xml:space="preserve"> vaistiniais preparatais, buvo retų </w:t>
      </w:r>
      <w:proofErr w:type="spellStart"/>
      <w:r w:rsidRPr="008F4965">
        <w:rPr>
          <w:rFonts w:ascii="Times New Roman" w:hAnsi="Times New Roman" w:cs="Times New Roman"/>
          <w:color w:val="000000"/>
          <w:lang w:val="lt-LT"/>
        </w:rPr>
        <w:t>serotonino</w:t>
      </w:r>
      <w:proofErr w:type="spellEnd"/>
      <w:r w:rsidRPr="008F4965">
        <w:rPr>
          <w:rFonts w:ascii="Times New Roman" w:hAnsi="Times New Roman" w:cs="Times New Roman"/>
          <w:color w:val="000000"/>
          <w:lang w:val="lt-LT"/>
        </w:rPr>
        <w:t xml:space="preserve"> sindromo atvejų. Tokių simptomų, kaip susijaudinimas, </w:t>
      </w:r>
      <w:proofErr w:type="spellStart"/>
      <w:r w:rsidRPr="008F4965">
        <w:rPr>
          <w:rFonts w:ascii="Times New Roman" w:hAnsi="Times New Roman" w:cs="Times New Roman"/>
          <w:color w:val="000000"/>
          <w:lang w:val="lt-LT"/>
        </w:rPr>
        <w:t>tremoras</w:t>
      </w:r>
      <w:proofErr w:type="spellEnd"/>
      <w:r w:rsidRPr="008F4965">
        <w:rPr>
          <w:rFonts w:ascii="Times New Roman" w:hAnsi="Times New Roman" w:cs="Times New Roman"/>
          <w:color w:val="000000"/>
          <w:lang w:val="lt-LT"/>
        </w:rPr>
        <w:t xml:space="preserve">, </w:t>
      </w:r>
      <w:proofErr w:type="spellStart"/>
      <w:r w:rsidRPr="008F4965">
        <w:rPr>
          <w:rFonts w:ascii="Times New Roman" w:hAnsi="Times New Roman" w:cs="Times New Roman"/>
          <w:color w:val="000000"/>
          <w:lang w:val="lt-LT"/>
        </w:rPr>
        <w:t>mioklonija</w:t>
      </w:r>
      <w:proofErr w:type="spellEnd"/>
      <w:r w:rsidRPr="008F4965">
        <w:rPr>
          <w:rFonts w:ascii="Times New Roman" w:hAnsi="Times New Roman" w:cs="Times New Roman"/>
          <w:color w:val="000000"/>
          <w:lang w:val="lt-LT"/>
        </w:rPr>
        <w:t xml:space="preserve"> ir hipertermija, derinys gali rodyti, kad atsiranda minėta būklė. Jeigu pasireiškia </w:t>
      </w:r>
      <w:proofErr w:type="spellStart"/>
      <w:r w:rsidRPr="008F4965">
        <w:rPr>
          <w:rFonts w:ascii="Times New Roman" w:hAnsi="Times New Roman" w:cs="Times New Roman"/>
          <w:color w:val="000000"/>
          <w:lang w:val="lt-LT"/>
        </w:rPr>
        <w:t>serotonino</w:t>
      </w:r>
      <w:proofErr w:type="spellEnd"/>
      <w:r w:rsidRPr="008F4965">
        <w:rPr>
          <w:rFonts w:ascii="Times New Roman" w:hAnsi="Times New Roman" w:cs="Times New Roman"/>
          <w:color w:val="000000"/>
          <w:lang w:val="lt-LT"/>
        </w:rPr>
        <w:t xml:space="preserve"> sindromas, reikia nedelsiant nutraukti SSRI ir </w:t>
      </w:r>
      <w:proofErr w:type="spellStart"/>
      <w:r w:rsidRPr="008F4965">
        <w:rPr>
          <w:rFonts w:ascii="Times New Roman" w:hAnsi="Times New Roman" w:cs="Times New Roman"/>
          <w:color w:val="000000"/>
          <w:lang w:val="lt-LT"/>
        </w:rPr>
        <w:t>serotoninerginių</w:t>
      </w:r>
      <w:proofErr w:type="spellEnd"/>
      <w:r w:rsidRPr="008F4965">
        <w:rPr>
          <w:rFonts w:ascii="Times New Roman" w:hAnsi="Times New Roman" w:cs="Times New Roman"/>
          <w:color w:val="000000"/>
          <w:lang w:val="lt-LT"/>
        </w:rPr>
        <w:t xml:space="preserve"> vaistinių preparatų vartojimą bei pradėti simptominį gydymą.</w:t>
      </w: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spacing w:after="0" w:line="240" w:lineRule="auto"/>
        <w:rPr>
          <w:rFonts w:ascii="Times New Roman" w:hAnsi="Times New Roman" w:cs="Times New Roman"/>
          <w:color w:val="000000"/>
          <w:u w:val="single"/>
          <w:lang w:val="lt-LT"/>
        </w:rPr>
      </w:pPr>
      <w:r w:rsidRPr="008F4965">
        <w:rPr>
          <w:rFonts w:ascii="Times New Roman" w:hAnsi="Times New Roman" w:cs="Times New Roman"/>
          <w:color w:val="000000"/>
          <w:u w:val="single"/>
          <w:lang w:val="lt-LT"/>
        </w:rPr>
        <w:lastRenderedPageBreak/>
        <w:t>Paprastoji jonažolė</w:t>
      </w:r>
    </w:p>
    <w:p w:rsidR="00A17B87" w:rsidRPr="008F4965" w:rsidRDefault="00A17B87" w:rsidP="00A17B87">
      <w:pPr>
        <w:spacing w:after="0" w:line="240" w:lineRule="auto"/>
        <w:rPr>
          <w:rFonts w:ascii="Times New Roman" w:hAnsi="Times New Roman" w:cs="Times New Roman"/>
          <w:lang w:val="lt-LT"/>
        </w:rPr>
      </w:pPr>
      <w:r w:rsidRPr="008F4965">
        <w:rPr>
          <w:rFonts w:ascii="Times New Roman" w:hAnsi="Times New Roman" w:cs="Times New Roman"/>
          <w:lang w:val="lt-LT"/>
        </w:rPr>
        <w:t xml:space="preserve">SSRI vartojant kartu su augaliniais preparatais, kuriuose yra paprastosios </w:t>
      </w:r>
      <w:r w:rsidRPr="008F4965">
        <w:rPr>
          <w:rFonts w:ascii="Times New Roman" w:hAnsi="Times New Roman" w:cs="Times New Roman"/>
          <w:color w:val="000000"/>
          <w:lang w:val="lt-LT"/>
        </w:rPr>
        <w:t>jonažolės</w:t>
      </w:r>
      <w:r w:rsidRPr="008F4965">
        <w:rPr>
          <w:rFonts w:ascii="Times New Roman" w:hAnsi="Times New Roman" w:cs="Times New Roman"/>
          <w:lang w:val="lt-LT"/>
        </w:rPr>
        <w:t xml:space="preserve"> </w:t>
      </w:r>
      <w:r w:rsidRPr="008F4965">
        <w:rPr>
          <w:rFonts w:ascii="Times New Roman" w:hAnsi="Times New Roman" w:cs="Times New Roman"/>
          <w:color w:val="000000"/>
          <w:lang w:val="lt-LT"/>
        </w:rPr>
        <w:t>(</w:t>
      </w:r>
      <w:proofErr w:type="spellStart"/>
      <w:r w:rsidRPr="008F4965">
        <w:rPr>
          <w:rFonts w:ascii="Times New Roman" w:hAnsi="Times New Roman" w:cs="Times New Roman"/>
          <w:i/>
          <w:color w:val="000000"/>
          <w:lang w:val="lt-LT"/>
        </w:rPr>
        <w:t>Hypericum</w:t>
      </w:r>
      <w:proofErr w:type="spellEnd"/>
      <w:r w:rsidRPr="008F4965">
        <w:rPr>
          <w:rFonts w:ascii="Times New Roman" w:hAnsi="Times New Roman" w:cs="Times New Roman"/>
          <w:i/>
          <w:color w:val="000000"/>
          <w:lang w:val="lt-LT"/>
        </w:rPr>
        <w:t xml:space="preserve"> </w:t>
      </w:r>
      <w:proofErr w:type="spellStart"/>
      <w:r w:rsidRPr="008F4965">
        <w:rPr>
          <w:rFonts w:ascii="Times New Roman" w:hAnsi="Times New Roman" w:cs="Times New Roman"/>
          <w:i/>
          <w:color w:val="000000"/>
          <w:lang w:val="lt-LT"/>
        </w:rPr>
        <w:t>perforatum</w:t>
      </w:r>
      <w:proofErr w:type="spellEnd"/>
      <w:r w:rsidRPr="008F4965">
        <w:rPr>
          <w:rFonts w:ascii="Times New Roman" w:hAnsi="Times New Roman" w:cs="Times New Roman"/>
          <w:color w:val="000000"/>
          <w:lang w:val="lt-LT"/>
        </w:rPr>
        <w:t xml:space="preserve">), gali dažniau atsirasti nepageidaujamų reakcijų </w:t>
      </w:r>
      <w:r w:rsidRPr="008F4965">
        <w:rPr>
          <w:rFonts w:ascii="Times New Roman" w:hAnsi="Times New Roman" w:cs="Times New Roman"/>
          <w:lang w:val="lt-LT"/>
        </w:rPr>
        <w:t>(žr. 4.5 skyrių).</w:t>
      </w: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spacing w:after="0" w:line="240" w:lineRule="auto"/>
        <w:rPr>
          <w:rFonts w:ascii="Times New Roman" w:hAnsi="Times New Roman" w:cs="Times New Roman"/>
          <w:u w:val="single"/>
          <w:lang w:val="lt-LT"/>
        </w:rPr>
      </w:pPr>
      <w:r w:rsidRPr="008F4965">
        <w:rPr>
          <w:rFonts w:ascii="Times New Roman" w:hAnsi="Times New Roman" w:cs="Times New Roman"/>
          <w:u w:val="single"/>
          <w:lang w:val="lt-LT"/>
        </w:rPr>
        <w:t>Su gydymo nutraukimu susiję simptomai</w:t>
      </w:r>
    </w:p>
    <w:p w:rsidR="00A17B87" w:rsidRPr="008F4965" w:rsidRDefault="00A17B87" w:rsidP="00A17B87">
      <w:pPr>
        <w:spacing w:after="0" w:line="240" w:lineRule="auto"/>
        <w:rPr>
          <w:rFonts w:ascii="Times New Roman" w:hAnsi="Times New Roman" w:cs="Times New Roman"/>
          <w:lang w:val="lt-LT"/>
        </w:rPr>
      </w:pPr>
      <w:r w:rsidRPr="008F4965">
        <w:rPr>
          <w:rFonts w:ascii="Times New Roman" w:hAnsi="Times New Roman" w:cs="Times New Roman"/>
          <w:lang w:val="lt-LT"/>
        </w:rPr>
        <w:t xml:space="preserve">Nutraukus vaistinio preparato vartojimą, ypač staiga, nutraukimo simptomų atsiranda dažnai (žr. 4.8 skyrių). Klinikinių tyrimų metu, nutraukus gydymą, nepageidaujamų reiškinių atsirado maždaug 25% pacientų, vartojusių </w:t>
      </w:r>
      <w:proofErr w:type="spellStart"/>
      <w:r w:rsidRPr="008F4965">
        <w:rPr>
          <w:rFonts w:ascii="Times New Roman" w:hAnsi="Times New Roman" w:cs="Times New Roman"/>
          <w:lang w:val="lt-LT"/>
        </w:rPr>
        <w:t>escitalopramo</w:t>
      </w:r>
      <w:proofErr w:type="spellEnd"/>
      <w:r w:rsidRPr="008F4965">
        <w:rPr>
          <w:rFonts w:ascii="Times New Roman" w:hAnsi="Times New Roman" w:cs="Times New Roman"/>
          <w:lang w:val="lt-LT"/>
        </w:rPr>
        <w:t xml:space="preserve">, ir 15% pacientų, vartojusių </w:t>
      </w:r>
      <w:proofErr w:type="spellStart"/>
      <w:r w:rsidRPr="008F4965">
        <w:rPr>
          <w:rFonts w:ascii="Times New Roman" w:hAnsi="Times New Roman" w:cs="Times New Roman"/>
          <w:lang w:val="lt-LT"/>
        </w:rPr>
        <w:t>placebo</w:t>
      </w:r>
      <w:proofErr w:type="spellEnd"/>
      <w:r w:rsidRPr="008F4965">
        <w:rPr>
          <w:rFonts w:ascii="Times New Roman" w:hAnsi="Times New Roman" w:cs="Times New Roman"/>
          <w:lang w:val="lt-LT"/>
        </w:rPr>
        <w:t>.</w:t>
      </w:r>
    </w:p>
    <w:p w:rsidR="00A17B87" w:rsidRPr="008F4965" w:rsidRDefault="00A17B87" w:rsidP="00A17B87">
      <w:pPr>
        <w:spacing w:after="0" w:line="240" w:lineRule="auto"/>
        <w:rPr>
          <w:rFonts w:ascii="Times New Roman" w:hAnsi="Times New Roman" w:cs="Times New Roman"/>
          <w:lang w:val="lt-LT"/>
        </w:rPr>
      </w:pPr>
      <w:r w:rsidRPr="008F4965">
        <w:rPr>
          <w:rFonts w:ascii="Times New Roman" w:hAnsi="Times New Roman" w:cs="Times New Roman"/>
          <w:lang w:val="lt-LT"/>
        </w:rPr>
        <w:t xml:space="preserve">Nutraukimo simptomų atsiradimo rizika gali priklausyti nuo įvairių veiksnių, įskaitant gydymo trukmę ir dozę bei jos mažinimo greitį. Dažniausiai pastebėtos reakcijos yra svaigulys, jutimų sutrikimas (įskaitant </w:t>
      </w:r>
      <w:proofErr w:type="spellStart"/>
      <w:r w:rsidRPr="008F4965">
        <w:rPr>
          <w:rFonts w:ascii="Times New Roman" w:hAnsi="Times New Roman" w:cs="Times New Roman"/>
          <w:lang w:val="lt-LT"/>
        </w:rPr>
        <w:t>paresteziją</w:t>
      </w:r>
      <w:proofErr w:type="spellEnd"/>
      <w:r w:rsidRPr="008F4965">
        <w:rPr>
          <w:rFonts w:ascii="Times New Roman" w:hAnsi="Times New Roman" w:cs="Times New Roman"/>
          <w:lang w:val="lt-LT"/>
        </w:rPr>
        <w:t xml:space="preserve"> ir elektros šoko pojūtį), miego sutrikimas (įskaitant nemigą ir intensyvius sapnus), susijaudinimas ar nerimas, pykinimas ir (arba) vėmimas, </w:t>
      </w:r>
      <w:proofErr w:type="spellStart"/>
      <w:r w:rsidRPr="008F4965">
        <w:rPr>
          <w:rFonts w:ascii="Times New Roman" w:hAnsi="Times New Roman" w:cs="Times New Roman"/>
          <w:lang w:val="lt-LT"/>
        </w:rPr>
        <w:t>tremoras</w:t>
      </w:r>
      <w:proofErr w:type="spellEnd"/>
      <w:r w:rsidRPr="008F4965">
        <w:rPr>
          <w:rFonts w:ascii="Times New Roman" w:hAnsi="Times New Roman" w:cs="Times New Roman"/>
          <w:lang w:val="lt-LT"/>
        </w:rPr>
        <w:t xml:space="preserve">, sumišimas, prakaitavimas, galvos skausmas, viduriavimas, </w:t>
      </w:r>
      <w:proofErr w:type="spellStart"/>
      <w:r w:rsidRPr="008F4965">
        <w:rPr>
          <w:rFonts w:ascii="Times New Roman" w:hAnsi="Times New Roman" w:cs="Times New Roman"/>
          <w:lang w:val="lt-LT"/>
        </w:rPr>
        <w:t>palpitacija</w:t>
      </w:r>
      <w:proofErr w:type="spellEnd"/>
      <w:r w:rsidRPr="008F4965">
        <w:rPr>
          <w:rFonts w:ascii="Times New Roman" w:hAnsi="Times New Roman" w:cs="Times New Roman"/>
          <w:lang w:val="lt-LT"/>
        </w:rPr>
        <w:t>, emocinis nestabilumas, irzlumas bei regos sutrikimas. Apskritai šie simptomai būna lengvi arba vidutinio sunkumo, tačiau kai kuriems pacientams jie gali būti sunkūs.</w:t>
      </w:r>
    </w:p>
    <w:p w:rsidR="00A17B87" w:rsidRPr="008F4965" w:rsidRDefault="00A17B87" w:rsidP="00A17B87">
      <w:pPr>
        <w:spacing w:after="0" w:line="240" w:lineRule="auto"/>
        <w:rPr>
          <w:rFonts w:ascii="Times New Roman" w:hAnsi="Times New Roman" w:cs="Times New Roman"/>
          <w:lang w:val="lt-LT"/>
        </w:rPr>
      </w:pPr>
      <w:r w:rsidRPr="008F4965">
        <w:rPr>
          <w:rFonts w:ascii="Times New Roman" w:hAnsi="Times New Roman" w:cs="Times New Roman"/>
          <w:lang w:val="lt-LT"/>
        </w:rPr>
        <w:t>Tokių simptomų paprastai atsiranda per pirmąsias kelias paras po preparato vartojimo nutraukimo, tačiau buvo retų atvejų, kai tokių simptomų atsirado pacientams, kurie netyčia praleido dozę.</w:t>
      </w:r>
    </w:p>
    <w:p w:rsidR="00A17B87" w:rsidRPr="008F4965" w:rsidRDefault="00A17B87" w:rsidP="00A17B87">
      <w:pPr>
        <w:spacing w:after="0" w:line="240" w:lineRule="auto"/>
        <w:rPr>
          <w:rFonts w:ascii="Times New Roman" w:hAnsi="Times New Roman" w:cs="Times New Roman"/>
          <w:u w:val="single"/>
          <w:lang w:val="lt-LT"/>
        </w:rPr>
      </w:pPr>
      <w:r w:rsidRPr="008F4965">
        <w:rPr>
          <w:rFonts w:ascii="Times New Roman" w:hAnsi="Times New Roman" w:cs="Times New Roman"/>
          <w:lang w:val="lt-LT"/>
        </w:rPr>
        <w:t>Paprastai nutraukimo simptomai išnyksta per 2 savaites negydomi, tačiau kai kuriems pacientams jie gali trukti ilgiau (2</w:t>
      </w:r>
      <w:r w:rsidRPr="008F4965">
        <w:rPr>
          <w:rFonts w:ascii="Times New Roman" w:hAnsi="Times New Roman" w:cs="Times New Roman"/>
          <w:lang w:val="lt-LT"/>
        </w:rPr>
        <w:noBreakHyphen/>
        <w:t xml:space="preserve">3 mėn. arba dar ilgiau). Nutraukiant gydymą, </w:t>
      </w:r>
      <w:proofErr w:type="spellStart"/>
      <w:r w:rsidRPr="008F4965">
        <w:rPr>
          <w:rFonts w:ascii="Times New Roman" w:hAnsi="Times New Roman" w:cs="Times New Roman"/>
          <w:lang w:val="lt-LT"/>
        </w:rPr>
        <w:t>escitalopramo</w:t>
      </w:r>
      <w:proofErr w:type="spellEnd"/>
      <w:r w:rsidRPr="008F4965">
        <w:rPr>
          <w:rFonts w:ascii="Times New Roman" w:hAnsi="Times New Roman" w:cs="Times New Roman"/>
          <w:lang w:val="lt-LT"/>
        </w:rPr>
        <w:t xml:space="preserve"> dozę rekomenduojama mažinti palaipsniui per kelias savaites ar kelis mėnesius, atsižvelgiant į paciento būklę (žr. 4.2 skyriaus poskyrį „Su gydymo nutraukimu susiję simptomai“).</w:t>
      </w:r>
    </w:p>
    <w:p w:rsidR="00A17B87" w:rsidRPr="008F4965" w:rsidRDefault="00A17B87" w:rsidP="00A17B87">
      <w:pPr>
        <w:spacing w:after="0" w:line="240" w:lineRule="auto"/>
        <w:rPr>
          <w:rFonts w:ascii="Times New Roman" w:hAnsi="Times New Roman" w:cs="Times New Roman"/>
          <w:u w:val="single"/>
          <w:lang w:val="lt-LT"/>
        </w:rPr>
      </w:pPr>
    </w:p>
    <w:p w:rsidR="00A17B87" w:rsidRPr="008F4965" w:rsidRDefault="00A17B87" w:rsidP="00A17B87">
      <w:pPr>
        <w:spacing w:after="0" w:line="240" w:lineRule="auto"/>
        <w:rPr>
          <w:rFonts w:ascii="Times New Roman" w:hAnsi="Times New Roman" w:cs="Times New Roman"/>
          <w:u w:val="single"/>
          <w:lang w:val="lt-LT"/>
        </w:rPr>
      </w:pPr>
      <w:r w:rsidRPr="008F4965">
        <w:rPr>
          <w:rFonts w:ascii="Times New Roman" w:hAnsi="Times New Roman" w:cs="Times New Roman"/>
          <w:u w:val="single"/>
          <w:lang w:val="lt-LT"/>
        </w:rPr>
        <w:t>Išeminė širdies liga</w:t>
      </w:r>
    </w:p>
    <w:p w:rsidR="00A17B87" w:rsidRPr="008F4965" w:rsidRDefault="00A17B87" w:rsidP="00A17B87">
      <w:pPr>
        <w:spacing w:after="0" w:line="240" w:lineRule="auto"/>
        <w:rPr>
          <w:rFonts w:ascii="Times New Roman" w:hAnsi="Times New Roman" w:cs="Times New Roman"/>
          <w:snapToGrid w:val="0"/>
          <w:lang w:val="lt-LT"/>
        </w:rPr>
      </w:pPr>
      <w:r w:rsidRPr="008F4965">
        <w:rPr>
          <w:rFonts w:ascii="Times New Roman" w:hAnsi="Times New Roman" w:cs="Times New Roman"/>
          <w:snapToGrid w:val="0"/>
          <w:lang w:val="lt-LT"/>
        </w:rPr>
        <w:t>Pacientus, sergančius išemine širdies liga, šiuo vaistiniu preparatu reikia gydyti atsargiai, kadangi klinikinės patirties yra nedaug (žr. 5.3 skyrių).</w:t>
      </w:r>
    </w:p>
    <w:p w:rsidR="00A17B87" w:rsidRPr="008F4965" w:rsidRDefault="00A17B87" w:rsidP="00A17B87">
      <w:pPr>
        <w:spacing w:after="0" w:line="240" w:lineRule="auto"/>
        <w:rPr>
          <w:rFonts w:ascii="Times New Roman" w:hAnsi="Times New Roman" w:cs="Times New Roman"/>
          <w:snapToGrid w:val="0"/>
          <w:lang w:val="lt-LT"/>
        </w:rPr>
      </w:pPr>
    </w:p>
    <w:p w:rsidR="00A17B87" w:rsidRPr="008F4965" w:rsidRDefault="00A17B87" w:rsidP="00A17B87">
      <w:pPr>
        <w:spacing w:after="0" w:line="240" w:lineRule="auto"/>
        <w:rPr>
          <w:rFonts w:ascii="Times New Roman" w:hAnsi="Times New Roman" w:cs="Times New Roman"/>
          <w:u w:val="single"/>
          <w:lang w:val="lt-LT"/>
        </w:rPr>
      </w:pPr>
      <w:r w:rsidRPr="008F4965">
        <w:rPr>
          <w:rFonts w:ascii="Times New Roman" w:hAnsi="Times New Roman" w:cs="Times New Roman"/>
          <w:u w:val="single"/>
          <w:lang w:val="lt-LT"/>
        </w:rPr>
        <w:t>Uždaro kampo glaukoma</w:t>
      </w:r>
    </w:p>
    <w:p w:rsidR="00A17B87" w:rsidRPr="008F4965" w:rsidRDefault="00A17B87" w:rsidP="00A17B87">
      <w:pPr>
        <w:spacing w:after="0" w:line="240" w:lineRule="auto"/>
        <w:rPr>
          <w:rFonts w:ascii="Times New Roman" w:hAnsi="Times New Roman" w:cs="Times New Roman"/>
          <w:snapToGrid w:val="0"/>
          <w:lang w:val="lt-LT"/>
        </w:rPr>
      </w:pPr>
      <w:r w:rsidRPr="008F4965">
        <w:rPr>
          <w:rFonts w:ascii="Times New Roman" w:hAnsi="Times New Roman" w:cs="Times New Roman"/>
          <w:snapToGrid w:val="0"/>
          <w:lang w:val="lt-LT"/>
        </w:rPr>
        <w:t xml:space="preserve">SSRI, įskaitant </w:t>
      </w:r>
      <w:proofErr w:type="spellStart"/>
      <w:r w:rsidRPr="008F4965">
        <w:rPr>
          <w:rFonts w:ascii="Times New Roman" w:hAnsi="Times New Roman" w:cs="Times New Roman"/>
          <w:snapToGrid w:val="0"/>
          <w:lang w:val="lt-LT"/>
        </w:rPr>
        <w:t>escitalopramą</w:t>
      </w:r>
      <w:proofErr w:type="spellEnd"/>
      <w:r w:rsidRPr="008F4965">
        <w:rPr>
          <w:rFonts w:ascii="Times New Roman" w:hAnsi="Times New Roman" w:cs="Times New Roman"/>
          <w:snapToGrid w:val="0"/>
          <w:lang w:val="lt-LT"/>
        </w:rPr>
        <w:t xml:space="preserve">, gali keisti vyzdžių dydį (sukelti </w:t>
      </w:r>
      <w:proofErr w:type="spellStart"/>
      <w:r w:rsidRPr="008F4965">
        <w:rPr>
          <w:rFonts w:ascii="Times New Roman" w:hAnsi="Times New Roman" w:cs="Times New Roman"/>
          <w:snapToGrid w:val="0"/>
          <w:lang w:val="lt-LT"/>
        </w:rPr>
        <w:t>midriazę</w:t>
      </w:r>
      <w:proofErr w:type="spellEnd"/>
      <w:r w:rsidRPr="008F4965">
        <w:rPr>
          <w:rFonts w:ascii="Times New Roman" w:hAnsi="Times New Roman" w:cs="Times New Roman"/>
          <w:snapToGrid w:val="0"/>
          <w:lang w:val="lt-LT"/>
        </w:rPr>
        <w:t xml:space="preserve">). Dėl tokio poveikio gali susiaurėti akies kampas, padidėti akispūdis ir pasireikšti glaukoma, ypač jei pacientas turi rizikos veiksnių. Pacientams, kurie serga uždaro kapo glaukoma ar yra sirgę glaukoma, </w:t>
      </w:r>
      <w:proofErr w:type="spellStart"/>
      <w:r w:rsidRPr="008F4965">
        <w:rPr>
          <w:rFonts w:ascii="Times New Roman" w:hAnsi="Times New Roman" w:cs="Times New Roman"/>
          <w:snapToGrid w:val="0"/>
          <w:lang w:val="lt-LT"/>
        </w:rPr>
        <w:t>escitalopramo</w:t>
      </w:r>
      <w:proofErr w:type="spellEnd"/>
      <w:r w:rsidRPr="008F4965">
        <w:rPr>
          <w:rFonts w:ascii="Times New Roman" w:hAnsi="Times New Roman" w:cs="Times New Roman"/>
          <w:snapToGrid w:val="0"/>
          <w:lang w:val="lt-LT"/>
        </w:rPr>
        <w:t xml:space="preserve"> reikia vartoti atsargiai.</w:t>
      </w:r>
    </w:p>
    <w:p w:rsidR="00A17B87" w:rsidRPr="008F4965" w:rsidRDefault="00A17B87" w:rsidP="00A17B87">
      <w:pPr>
        <w:spacing w:after="0" w:line="240" w:lineRule="auto"/>
        <w:rPr>
          <w:rFonts w:ascii="Times New Roman" w:hAnsi="Times New Roman" w:cs="Times New Roman"/>
          <w:snapToGrid w:val="0"/>
          <w:lang w:val="lt-LT"/>
        </w:rPr>
      </w:pPr>
    </w:p>
    <w:p w:rsidR="00A17B87" w:rsidRPr="008F4965" w:rsidRDefault="00A17B87" w:rsidP="00A17B87">
      <w:pPr>
        <w:spacing w:after="0" w:line="240" w:lineRule="auto"/>
        <w:rPr>
          <w:rFonts w:ascii="Times New Roman" w:hAnsi="Times New Roman" w:cs="Times New Roman"/>
          <w:u w:val="single"/>
          <w:lang w:val="lt-LT"/>
        </w:rPr>
      </w:pPr>
      <w:r w:rsidRPr="008F4965">
        <w:rPr>
          <w:rFonts w:ascii="Times New Roman" w:hAnsi="Times New Roman" w:cs="Times New Roman"/>
          <w:u w:val="single"/>
          <w:lang w:val="lt-LT"/>
        </w:rPr>
        <w:t>QT intervalo pailgėjimas</w:t>
      </w:r>
    </w:p>
    <w:p w:rsidR="00A17B87" w:rsidRPr="008F4965" w:rsidRDefault="00A17B87" w:rsidP="00A17B87">
      <w:pPr>
        <w:spacing w:after="0" w:line="240" w:lineRule="auto"/>
        <w:rPr>
          <w:rFonts w:ascii="Times New Roman" w:hAnsi="Times New Roman" w:cs="Times New Roman"/>
          <w:lang w:val="lt-LT"/>
        </w:rPr>
      </w:pPr>
      <w:r w:rsidRPr="008F4965">
        <w:rPr>
          <w:rFonts w:ascii="Times New Roman" w:hAnsi="Times New Roman" w:cs="Times New Roman"/>
          <w:lang w:val="lt-LT"/>
        </w:rPr>
        <w:t xml:space="preserve">Nustatyta, kad </w:t>
      </w:r>
      <w:proofErr w:type="spellStart"/>
      <w:r w:rsidRPr="008F4965">
        <w:rPr>
          <w:rFonts w:ascii="Times New Roman" w:hAnsi="Times New Roman" w:cs="Times New Roman"/>
          <w:lang w:val="lt-LT"/>
        </w:rPr>
        <w:t>escitalopramas</w:t>
      </w:r>
      <w:proofErr w:type="spellEnd"/>
      <w:r w:rsidRPr="008F4965">
        <w:rPr>
          <w:rFonts w:ascii="Times New Roman" w:hAnsi="Times New Roman" w:cs="Times New Roman"/>
          <w:lang w:val="lt-LT"/>
        </w:rPr>
        <w:t xml:space="preserve"> sukelia nuo dozės priklausomą QT intervalo pailgėjimą. Po vaistinio preparato pasirodymo rinkoje gauta pranešimų apie QT intervalo pailgėjimo ir </w:t>
      </w:r>
      <w:proofErr w:type="spellStart"/>
      <w:r w:rsidRPr="008F4965">
        <w:rPr>
          <w:rFonts w:ascii="Times New Roman" w:hAnsi="Times New Roman" w:cs="Times New Roman"/>
          <w:lang w:val="lt-LT"/>
        </w:rPr>
        <w:t>skilvelinės</w:t>
      </w:r>
      <w:proofErr w:type="spellEnd"/>
      <w:r w:rsidRPr="008F4965">
        <w:rPr>
          <w:rFonts w:ascii="Times New Roman" w:hAnsi="Times New Roman" w:cs="Times New Roman"/>
          <w:lang w:val="lt-LT"/>
        </w:rPr>
        <w:t xml:space="preserve"> aritmijos, įskaitant </w:t>
      </w:r>
      <w:proofErr w:type="spellStart"/>
      <w:r w:rsidRPr="008F4965">
        <w:rPr>
          <w:rFonts w:ascii="Times New Roman" w:hAnsi="Times New Roman" w:cs="Times New Roman"/>
          <w:lang w:val="lt-LT"/>
        </w:rPr>
        <w:t>paroksizminę</w:t>
      </w:r>
      <w:proofErr w:type="spellEnd"/>
      <w:r w:rsidRPr="008F4965">
        <w:rPr>
          <w:rFonts w:ascii="Times New Roman" w:hAnsi="Times New Roman" w:cs="Times New Roman"/>
          <w:lang w:val="lt-LT"/>
        </w:rPr>
        <w:t xml:space="preserve"> </w:t>
      </w:r>
      <w:proofErr w:type="spellStart"/>
      <w:r w:rsidRPr="008F4965">
        <w:rPr>
          <w:rFonts w:ascii="Times New Roman" w:hAnsi="Times New Roman" w:cs="Times New Roman"/>
          <w:lang w:val="lt-LT"/>
        </w:rPr>
        <w:t>polimorfinę</w:t>
      </w:r>
      <w:proofErr w:type="spellEnd"/>
      <w:r w:rsidRPr="008F4965">
        <w:rPr>
          <w:rFonts w:ascii="Times New Roman" w:hAnsi="Times New Roman" w:cs="Times New Roman"/>
          <w:lang w:val="lt-LT"/>
        </w:rPr>
        <w:t xml:space="preserve"> </w:t>
      </w:r>
      <w:proofErr w:type="spellStart"/>
      <w:r w:rsidRPr="008F4965">
        <w:rPr>
          <w:rFonts w:ascii="Times New Roman" w:hAnsi="Times New Roman" w:cs="Times New Roman"/>
          <w:lang w:val="lt-LT"/>
        </w:rPr>
        <w:t>skilvelinę</w:t>
      </w:r>
      <w:proofErr w:type="spellEnd"/>
      <w:r w:rsidRPr="008F4965">
        <w:rPr>
          <w:rFonts w:ascii="Times New Roman" w:hAnsi="Times New Roman" w:cs="Times New Roman"/>
          <w:lang w:val="lt-LT"/>
        </w:rPr>
        <w:t xml:space="preserve"> </w:t>
      </w:r>
      <w:proofErr w:type="spellStart"/>
      <w:r w:rsidRPr="008F4965">
        <w:rPr>
          <w:rFonts w:ascii="Times New Roman" w:hAnsi="Times New Roman" w:cs="Times New Roman"/>
          <w:lang w:val="lt-LT"/>
        </w:rPr>
        <w:t>tachikardiją</w:t>
      </w:r>
      <w:proofErr w:type="spellEnd"/>
      <w:r w:rsidRPr="008F4965">
        <w:rPr>
          <w:rFonts w:ascii="Times New Roman" w:hAnsi="Times New Roman" w:cs="Times New Roman"/>
          <w:lang w:val="lt-LT"/>
        </w:rPr>
        <w:t xml:space="preserve">, atvejus. Toks poveikis dažniausiai atsirado moterims, pacientams, kuriems buvo </w:t>
      </w:r>
      <w:proofErr w:type="spellStart"/>
      <w:r w:rsidRPr="008F4965">
        <w:rPr>
          <w:rFonts w:ascii="Times New Roman" w:hAnsi="Times New Roman" w:cs="Times New Roman"/>
          <w:lang w:val="lt-LT"/>
        </w:rPr>
        <w:t>hipokalemija</w:t>
      </w:r>
      <w:proofErr w:type="spellEnd"/>
      <w:r w:rsidRPr="008F4965">
        <w:rPr>
          <w:rFonts w:ascii="Times New Roman" w:hAnsi="Times New Roman" w:cs="Times New Roman"/>
          <w:lang w:val="lt-LT"/>
        </w:rPr>
        <w:t xml:space="preserve">, bei pacientams, kurių QT jau buvo pailgėjęs ar kurie sirgo kitomis širdies ligomis (žr. 4.3, 4.5, 4.8, 4.9 ir 5.1 skyrius). </w:t>
      </w: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spacing w:after="0" w:line="240" w:lineRule="auto"/>
        <w:rPr>
          <w:rFonts w:ascii="Times New Roman" w:hAnsi="Times New Roman" w:cs="Times New Roman"/>
          <w:lang w:val="lt-LT"/>
        </w:rPr>
      </w:pPr>
      <w:r w:rsidRPr="008F4965">
        <w:rPr>
          <w:rFonts w:ascii="Times New Roman" w:hAnsi="Times New Roman" w:cs="Times New Roman"/>
          <w:lang w:val="lt-LT"/>
        </w:rPr>
        <w:t xml:space="preserve">Pacientams, kuriems yra reikšminga </w:t>
      </w:r>
      <w:proofErr w:type="spellStart"/>
      <w:r w:rsidRPr="008F4965">
        <w:rPr>
          <w:rFonts w:ascii="Times New Roman" w:hAnsi="Times New Roman" w:cs="Times New Roman"/>
          <w:lang w:val="lt-LT"/>
        </w:rPr>
        <w:t>bradikardija</w:t>
      </w:r>
      <w:proofErr w:type="spellEnd"/>
      <w:r w:rsidRPr="008F4965">
        <w:rPr>
          <w:rFonts w:ascii="Times New Roman" w:hAnsi="Times New Roman" w:cs="Times New Roman"/>
          <w:lang w:val="lt-LT"/>
        </w:rPr>
        <w:t xml:space="preserve">, kuriuos neseniai ištiko miokardo infarktas ar kurie serga nekompensuotu širdies nepakankamumu, </w:t>
      </w:r>
      <w:proofErr w:type="spellStart"/>
      <w:r w:rsidRPr="008F4965">
        <w:rPr>
          <w:rFonts w:ascii="Times New Roman" w:hAnsi="Times New Roman" w:cs="Times New Roman"/>
          <w:lang w:val="lt-LT"/>
        </w:rPr>
        <w:t>escitalopramo</w:t>
      </w:r>
      <w:proofErr w:type="spellEnd"/>
      <w:r w:rsidRPr="008F4965">
        <w:rPr>
          <w:rFonts w:ascii="Times New Roman" w:hAnsi="Times New Roman" w:cs="Times New Roman"/>
          <w:lang w:val="lt-LT"/>
        </w:rPr>
        <w:t xml:space="preserve"> rekomenduojama skirti vartoti atsargiai.</w:t>
      </w: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spacing w:after="0" w:line="240" w:lineRule="auto"/>
        <w:rPr>
          <w:rFonts w:ascii="Times New Roman" w:hAnsi="Times New Roman" w:cs="Times New Roman"/>
          <w:lang w:val="lt-LT"/>
        </w:rPr>
      </w:pPr>
      <w:r w:rsidRPr="008F4965">
        <w:rPr>
          <w:rFonts w:ascii="Times New Roman" w:hAnsi="Times New Roman" w:cs="Times New Roman"/>
          <w:lang w:val="lt-LT"/>
        </w:rPr>
        <w:t xml:space="preserve">Elektrolitų pusiausvyros sutrikimai, tokie kaip </w:t>
      </w:r>
      <w:proofErr w:type="spellStart"/>
      <w:r w:rsidRPr="008F4965">
        <w:rPr>
          <w:rFonts w:ascii="Times New Roman" w:hAnsi="Times New Roman" w:cs="Times New Roman"/>
          <w:lang w:val="lt-LT"/>
        </w:rPr>
        <w:t>hipokalemija</w:t>
      </w:r>
      <w:proofErr w:type="spellEnd"/>
      <w:r w:rsidRPr="008F4965">
        <w:rPr>
          <w:rFonts w:ascii="Times New Roman" w:hAnsi="Times New Roman" w:cs="Times New Roman"/>
          <w:lang w:val="lt-LT"/>
        </w:rPr>
        <w:t xml:space="preserve"> ir </w:t>
      </w:r>
      <w:proofErr w:type="spellStart"/>
      <w:r w:rsidRPr="008F4965">
        <w:rPr>
          <w:rFonts w:ascii="Times New Roman" w:hAnsi="Times New Roman" w:cs="Times New Roman"/>
          <w:lang w:val="lt-LT"/>
        </w:rPr>
        <w:t>hipomagnezemija</w:t>
      </w:r>
      <w:proofErr w:type="spellEnd"/>
      <w:r w:rsidRPr="008F4965">
        <w:rPr>
          <w:rFonts w:ascii="Times New Roman" w:hAnsi="Times New Roman" w:cs="Times New Roman"/>
          <w:lang w:val="lt-LT"/>
        </w:rPr>
        <w:t xml:space="preserve">, didina sunkiai gydomų aritmijų riziką, todėl juos būtina koreguoti prieš gydymo </w:t>
      </w:r>
      <w:proofErr w:type="spellStart"/>
      <w:r w:rsidRPr="008F4965">
        <w:rPr>
          <w:rFonts w:ascii="Times New Roman" w:hAnsi="Times New Roman" w:cs="Times New Roman"/>
          <w:lang w:val="lt-LT"/>
        </w:rPr>
        <w:t>escitalopramu</w:t>
      </w:r>
      <w:proofErr w:type="spellEnd"/>
      <w:r w:rsidRPr="008F4965">
        <w:rPr>
          <w:rFonts w:ascii="Times New Roman" w:hAnsi="Times New Roman" w:cs="Times New Roman"/>
          <w:lang w:val="lt-LT"/>
        </w:rPr>
        <w:t xml:space="preserve"> pradžią.</w:t>
      </w: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spacing w:after="0" w:line="240" w:lineRule="auto"/>
        <w:rPr>
          <w:rFonts w:ascii="Times New Roman" w:hAnsi="Times New Roman" w:cs="Times New Roman"/>
          <w:lang w:val="lt-LT"/>
        </w:rPr>
      </w:pPr>
      <w:r w:rsidRPr="008F4965">
        <w:rPr>
          <w:rFonts w:ascii="Times New Roman" w:hAnsi="Times New Roman" w:cs="Times New Roman"/>
          <w:lang w:val="lt-LT"/>
        </w:rPr>
        <w:lastRenderedPageBreak/>
        <w:t>Jei pacientas serga stabilia širdies liga, prieš gydymą būtina apsvarstyti EKG ištyrimą.</w:t>
      </w: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spacing w:after="0" w:line="240" w:lineRule="auto"/>
        <w:rPr>
          <w:rFonts w:ascii="Times New Roman" w:hAnsi="Times New Roman" w:cs="Times New Roman"/>
          <w:lang w:val="lt-LT"/>
        </w:rPr>
      </w:pPr>
      <w:r w:rsidRPr="008F4965">
        <w:rPr>
          <w:rFonts w:ascii="Times New Roman" w:hAnsi="Times New Roman" w:cs="Times New Roman"/>
          <w:lang w:val="lt-LT"/>
        </w:rPr>
        <w:t xml:space="preserve">Jei gydymo </w:t>
      </w:r>
      <w:proofErr w:type="spellStart"/>
      <w:r w:rsidRPr="008F4965">
        <w:rPr>
          <w:rFonts w:ascii="Times New Roman" w:hAnsi="Times New Roman" w:cs="Times New Roman"/>
          <w:lang w:val="lt-LT"/>
        </w:rPr>
        <w:t>citalopramu</w:t>
      </w:r>
      <w:proofErr w:type="spellEnd"/>
      <w:r w:rsidRPr="008F4965">
        <w:rPr>
          <w:rFonts w:ascii="Times New Roman" w:hAnsi="Times New Roman" w:cs="Times New Roman"/>
          <w:lang w:val="lt-LT"/>
        </w:rPr>
        <w:t xml:space="preserve"> metu atsiranda širdies aritmijos požymių, būtina nutraukti gydymą ir padaryti EKG.</w:t>
      </w: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keepNext/>
        <w:keepLines/>
        <w:tabs>
          <w:tab w:val="left" w:pos="567"/>
        </w:tabs>
        <w:spacing w:after="0" w:line="240" w:lineRule="auto"/>
        <w:ind w:left="567" w:hanging="567"/>
        <w:outlineLvl w:val="2"/>
        <w:rPr>
          <w:rFonts w:ascii="Times New Roman" w:hAnsi="Times New Roman" w:cs="Times New Roman"/>
          <w:b/>
          <w:kern w:val="28"/>
          <w:lang w:val="lt-LT"/>
        </w:rPr>
      </w:pPr>
      <w:bookmarkStart w:id="8" w:name="_Toc129243106"/>
      <w:bookmarkStart w:id="9" w:name="_Toc129243231"/>
      <w:r w:rsidRPr="008F4965">
        <w:rPr>
          <w:rFonts w:ascii="Times New Roman" w:hAnsi="Times New Roman" w:cs="Times New Roman"/>
          <w:b/>
          <w:kern w:val="28"/>
          <w:lang w:val="lt-LT"/>
        </w:rPr>
        <w:t>4.5</w:t>
      </w:r>
      <w:r w:rsidRPr="008F4965">
        <w:rPr>
          <w:rFonts w:ascii="Times New Roman" w:hAnsi="Times New Roman" w:cs="Times New Roman"/>
          <w:b/>
          <w:kern w:val="28"/>
          <w:lang w:val="lt-LT"/>
        </w:rPr>
        <w:tab/>
        <w:t>Sąveika su kitais vaistiniais preparatais ir kitokia sąveika</w:t>
      </w:r>
      <w:bookmarkEnd w:id="8"/>
      <w:bookmarkEnd w:id="9"/>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spacing w:after="0" w:line="240" w:lineRule="auto"/>
        <w:rPr>
          <w:rFonts w:ascii="Times New Roman" w:hAnsi="Times New Roman" w:cs="Times New Roman"/>
          <w:b/>
          <w:lang w:val="lt-LT"/>
        </w:rPr>
      </w:pPr>
      <w:bookmarkStart w:id="10" w:name="OLE_LINK6"/>
      <w:bookmarkStart w:id="11" w:name="OLE_LINK7"/>
      <w:proofErr w:type="spellStart"/>
      <w:r w:rsidRPr="008F4965">
        <w:rPr>
          <w:rFonts w:ascii="Times New Roman" w:hAnsi="Times New Roman" w:cs="Times New Roman"/>
          <w:b/>
          <w:lang w:val="lt-LT"/>
        </w:rPr>
        <w:t>Farmakodinaminė</w:t>
      </w:r>
      <w:proofErr w:type="spellEnd"/>
      <w:r w:rsidRPr="008F4965">
        <w:rPr>
          <w:rFonts w:ascii="Times New Roman" w:hAnsi="Times New Roman" w:cs="Times New Roman"/>
          <w:b/>
          <w:lang w:val="lt-LT"/>
        </w:rPr>
        <w:t xml:space="preserve"> sąveika</w:t>
      </w:r>
    </w:p>
    <w:bookmarkEnd w:id="10"/>
    <w:bookmarkEnd w:id="11"/>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spacing w:after="0" w:line="240" w:lineRule="auto"/>
        <w:rPr>
          <w:rFonts w:ascii="Times New Roman" w:hAnsi="Times New Roman" w:cs="Times New Roman"/>
          <w:u w:val="single"/>
          <w:lang w:val="lt-LT"/>
        </w:rPr>
      </w:pPr>
      <w:r w:rsidRPr="008F4965">
        <w:rPr>
          <w:rFonts w:ascii="Times New Roman" w:hAnsi="Times New Roman" w:cs="Times New Roman"/>
          <w:u w:val="single"/>
          <w:lang w:val="lt-LT"/>
        </w:rPr>
        <w:t xml:space="preserve">Vaistiniai preparatai, kurių vartoti kartu su </w:t>
      </w:r>
      <w:proofErr w:type="spellStart"/>
      <w:r w:rsidRPr="008F4965">
        <w:rPr>
          <w:rFonts w:ascii="Times New Roman" w:hAnsi="Times New Roman" w:cs="Times New Roman"/>
          <w:u w:val="single"/>
          <w:lang w:val="lt-LT"/>
        </w:rPr>
        <w:t>escitalopramu</w:t>
      </w:r>
      <w:proofErr w:type="spellEnd"/>
      <w:r w:rsidRPr="008F4965">
        <w:rPr>
          <w:rFonts w:ascii="Times New Roman" w:hAnsi="Times New Roman" w:cs="Times New Roman"/>
          <w:u w:val="single"/>
          <w:lang w:val="lt-LT"/>
        </w:rPr>
        <w:t xml:space="preserve"> negalima</w:t>
      </w:r>
    </w:p>
    <w:p w:rsidR="00A17B87" w:rsidRPr="008F4965" w:rsidRDefault="00A17B87" w:rsidP="00A17B87">
      <w:pPr>
        <w:spacing w:after="0" w:line="240" w:lineRule="auto"/>
        <w:rPr>
          <w:rFonts w:ascii="Times New Roman" w:hAnsi="Times New Roman" w:cs="Times New Roman"/>
          <w:i/>
          <w:lang w:val="lt-LT"/>
        </w:rPr>
      </w:pPr>
      <w:r w:rsidRPr="008F4965">
        <w:rPr>
          <w:rFonts w:ascii="Times New Roman" w:hAnsi="Times New Roman" w:cs="Times New Roman"/>
          <w:i/>
          <w:lang w:val="lt-LT"/>
        </w:rPr>
        <w:t>Negrįžtamojo neselektyvaus poveikio MAO inhibitoriai</w:t>
      </w:r>
    </w:p>
    <w:p w:rsidR="00A17B87" w:rsidRPr="008F4965" w:rsidRDefault="00A17B87" w:rsidP="00A17B87">
      <w:pPr>
        <w:spacing w:after="0" w:line="240" w:lineRule="auto"/>
        <w:rPr>
          <w:rFonts w:ascii="Times New Roman" w:hAnsi="Times New Roman" w:cs="Times New Roman"/>
          <w:lang w:val="lt-LT"/>
        </w:rPr>
      </w:pPr>
      <w:r w:rsidRPr="008F4965">
        <w:rPr>
          <w:rFonts w:ascii="Times New Roman" w:hAnsi="Times New Roman" w:cs="Times New Roman"/>
          <w:lang w:val="lt-LT"/>
        </w:rPr>
        <w:t xml:space="preserve">Pacientams, vartojusiems SSRI kartu su neselektyvaus negrįžtamojo poveikio </w:t>
      </w:r>
      <w:proofErr w:type="spellStart"/>
      <w:r w:rsidRPr="008F4965">
        <w:rPr>
          <w:rFonts w:ascii="Times New Roman" w:hAnsi="Times New Roman" w:cs="Times New Roman"/>
          <w:lang w:val="lt-LT"/>
        </w:rPr>
        <w:t>monoaminooksidazės</w:t>
      </w:r>
      <w:proofErr w:type="spellEnd"/>
      <w:r w:rsidRPr="008F4965">
        <w:rPr>
          <w:rFonts w:ascii="Times New Roman" w:hAnsi="Times New Roman" w:cs="Times New Roman"/>
          <w:lang w:val="lt-LT"/>
        </w:rPr>
        <w:t xml:space="preserve"> (MAO) inhibitoriais, bei pacientams, kurie neseniai baigė vartoti SSRI ir pradėjo vartoti MAO inhibitorių, buvo sunkių reakcijų atvejų (žr.4.3 skyrių). Kai kuriems pacientams pasireiškė </w:t>
      </w:r>
      <w:proofErr w:type="spellStart"/>
      <w:r w:rsidRPr="008F4965">
        <w:rPr>
          <w:rFonts w:ascii="Times New Roman" w:hAnsi="Times New Roman" w:cs="Times New Roman"/>
          <w:lang w:val="lt-LT"/>
        </w:rPr>
        <w:t>serotonino</w:t>
      </w:r>
      <w:proofErr w:type="spellEnd"/>
      <w:r w:rsidRPr="008F4965">
        <w:rPr>
          <w:rFonts w:ascii="Times New Roman" w:hAnsi="Times New Roman" w:cs="Times New Roman"/>
          <w:lang w:val="lt-LT"/>
        </w:rPr>
        <w:t xml:space="preserve"> sindromas (žr. 4.8 skyrių).</w:t>
      </w:r>
    </w:p>
    <w:p w:rsidR="00A17B87" w:rsidRPr="008F4965" w:rsidRDefault="00A17B87" w:rsidP="00A17B87">
      <w:pPr>
        <w:spacing w:after="0" w:line="240" w:lineRule="auto"/>
        <w:rPr>
          <w:rFonts w:ascii="Times New Roman" w:hAnsi="Times New Roman" w:cs="Times New Roman"/>
          <w:lang w:val="lt-LT"/>
        </w:rPr>
      </w:pPr>
      <w:proofErr w:type="spellStart"/>
      <w:r w:rsidRPr="008F4965">
        <w:rPr>
          <w:rFonts w:ascii="Times New Roman" w:hAnsi="Times New Roman" w:cs="Times New Roman"/>
          <w:lang w:val="lt-LT"/>
        </w:rPr>
        <w:t>Escitalopramo</w:t>
      </w:r>
      <w:proofErr w:type="spellEnd"/>
      <w:r w:rsidRPr="008F4965">
        <w:rPr>
          <w:rFonts w:ascii="Times New Roman" w:hAnsi="Times New Roman" w:cs="Times New Roman"/>
          <w:lang w:val="lt-LT"/>
        </w:rPr>
        <w:t xml:space="preserve"> vartoti kartu su neselektyvaus negrįžtamojo poveikio MAO inhibitoriais draudžiama. Jei buvo gydoma negrįžtamojo poveikio MAO inhibitoriais, nutraukus jų vartojimą, </w:t>
      </w:r>
      <w:proofErr w:type="spellStart"/>
      <w:r w:rsidRPr="008F4965">
        <w:rPr>
          <w:rFonts w:ascii="Times New Roman" w:hAnsi="Times New Roman" w:cs="Times New Roman"/>
          <w:lang w:val="lt-LT"/>
        </w:rPr>
        <w:t>escitalopramo</w:t>
      </w:r>
      <w:proofErr w:type="spellEnd"/>
      <w:r w:rsidRPr="008F4965">
        <w:rPr>
          <w:rFonts w:ascii="Times New Roman" w:hAnsi="Times New Roman" w:cs="Times New Roman"/>
          <w:lang w:val="lt-LT"/>
        </w:rPr>
        <w:t xml:space="preserve"> galima pradėti vartoti po 14 parų. Baigus gydymą </w:t>
      </w:r>
      <w:proofErr w:type="spellStart"/>
      <w:r w:rsidRPr="008F4965">
        <w:rPr>
          <w:rFonts w:ascii="Times New Roman" w:hAnsi="Times New Roman" w:cs="Times New Roman"/>
          <w:lang w:val="lt-LT"/>
        </w:rPr>
        <w:t>escitalopramu</w:t>
      </w:r>
      <w:proofErr w:type="spellEnd"/>
      <w:r w:rsidRPr="008F4965">
        <w:rPr>
          <w:rFonts w:ascii="Times New Roman" w:hAnsi="Times New Roman" w:cs="Times New Roman"/>
          <w:lang w:val="lt-LT"/>
        </w:rPr>
        <w:t xml:space="preserve">, neselektyvaus negrįžtamojo poveikio MAO inhibitorių galima pradėti vartoti ne anksčiau kaip po 7 parų. </w:t>
      </w: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spacing w:after="0" w:line="240" w:lineRule="auto"/>
        <w:rPr>
          <w:rFonts w:ascii="Times New Roman" w:hAnsi="Times New Roman" w:cs="Times New Roman"/>
          <w:i/>
          <w:lang w:val="lt-LT"/>
        </w:rPr>
      </w:pPr>
      <w:r w:rsidRPr="008F4965">
        <w:rPr>
          <w:rFonts w:ascii="Times New Roman" w:hAnsi="Times New Roman" w:cs="Times New Roman"/>
          <w:i/>
          <w:lang w:val="lt-LT"/>
        </w:rPr>
        <w:t>Grįžtamojo selektyvaus poveikio MAO-A inhibitorius (</w:t>
      </w:r>
      <w:proofErr w:type="spellStart"/>
      <w:r w:rsidRPr="008F4965">
        <w:rPr>
          <w:rFonts w:ascii="Times New Roman" w:hAnsi="Times New Roman" w:cs="Times New Roman"/>
          <w:i/>
          <w:lang w:val="lt-LT"/>
        </w:rPr>
        <w:t>moklobemidas</w:t>
      </w:r>
      <w:proofErr w:type="spellEnd"/>
      <w:r w:rsidRPr="008F4965">
        <w:rPr>
          <w:rFonts w:ascii="Times New Roman" w:hAnsi="Times New Roman" w:cs="Times New Roman"/>
          <w:i/>
          <w:lang w:val="lt-LT"/>
        </w:rPr>
        <w:t>)</w:t>
      </w:r>
    </w:p>
    <w:p w:rsidR="00A17B87" w:rsidRPr="008F4965" w:rsidRDefault="00A17B87" w:rsidP="00A17B87">
      <w:pPr>
        <w:spacing w:after="0" w:line="240" w:lineRule="auto"/>
        <w:rPr>
          <w:rFonts w:ascii="Times New Roman" w:hAnsi="Times New Roman" w:cs="Times New Roman"/>
          <w:lang w:val="lt-LT"/>
        </w:rPr>
      </w:pPr>
      <w:r w:rsidRPr="008F4965">
        <w:rPr>
          <w:rFonts w:ascii="Times New Roman" w:hAnsi="Times New Roman" w:cs="Times New Roman"/>
          <w:lang w:val="lt-LT"/>
        </w:rPr>
        <w:t xml:space="preserve">Kadangi yra </w:t>
      </w:r>
      <w:proofErr w:type="spellStart"/>
      <w:r w:rsidRPr="008F4965">
        <w:rPr>
          <w:rFonts w:ascii="Times New Roman" w:hAnsi="Times New Roman" w:cs="Times New Roman"/>
          <w:lang w:val="lt-LT"/>
        </w:rPr>
        <w:t>serotonino</w:t>
      </w:r>
      <w:proofErr w:type="spellEnd"/>
      <w:r w:rsidRPr="008F4965">
        <w:rPr>
          <w:rFonts w:ascii="Times New Roman" w:hAnsi="Times New Roman" w:cs="Times New Roman"/>
          <w:lang w:val="lt-LT"/>
        </w:rPr>
        <w:t xml:space="preserve"> sindromo rizika, </w:t>
      </w:r>
      <w:proofErr w:type="spellStart"/>
      <w:r w:rsidRPr="008F4965">
        <w:rPr>
          <w:rFonts w:ascii="Times New Roman" w:hAnsi="Times New Roman" w:cs="Times New Roman"/>
          <w:lang w:val="lt-LT"/>
        </w:rPr>
        <w:t>escitalopramo</w:t>
      </w:r>
      <w:proofErr w:type="spellEnd"/>
      <w:r w:rsidRPr="008F4965">
        <w:rPr>
          <w:rFonts w:ascii="Times New Roman" w:hAnsi="Times New Roman" w:cs="Times New Roman"/>
          <w:lang w:val="lt-LT"/>
        </w:rPr>
        <w:t xml:space="preserve"> vartoti kartu su MAO-A inhibitoriais, pvz., </w:t>
      </w:r>
      <w:proofErr w:type="spellStart"/>
      <w:r w:rsidRPr="008F4965">
        <w:rPr>
          <w:rFonts w:ascii="Times New Roman" w:hAnsi="Times New Roman" w:cs="Times New Roman"/>
          <w:lang w:val="lt-LT"/>
        </w:rPr>
        <w:t>moklobemidu</w:t>
      </w:r>
      <w:proofErr w:type="spellEnd"/>
      <w:r w:rsidRPr="008F4965">
        <w:rPr>
          <w:rFonts w:ascii="Times New Roman" w:hAnsi="Times New Roman" w:cs="Times New Roman"/>
          <w:lang w:val="lt-LT"/>
        </w:rPr>
        <w:t>, draudžiama (žr. 4.3 skyrių). Jeigu šių preparatų vartoti kartu būtina, iš pradžių reikia vartoti mažiausią rekomenduojamą dozę, be to, būtina atidžiau stebėti klinikinę paciento būklę.</w:t>
      </w: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spacing w:after="0" w:line="240" w:lineRule="auto"/>
        <w:rPr>
          <w:rFonts w:ascii="Times New Roman" w:hAnsi="Times New Roman" w:cs="Times New Roman"/>
          <w:i/>
          <w:lang w:val="lt-LT"/>
        </w:rPr>
      </w:pPr>
      <w:r w:rsidRPr="008F4965">
        <w:rPr>
          <w:rFonts w:ascii="Times New Roman" w:hAnsi="Times New Roman" w:cs="Times New Roman"/>
          <w:i/>
          <w:lang w:val="lt-LT"/>
        </w:rPr>
        <w:t>Grįžtamojo neselektyvaus poveikio MAO inhibitorius (</w:t>
      </w:r>
      <w:proofErr w:type="spellStart"/>
      <w:r w:rsidRPr="008F4965">
        <w:rPr>
          <w:rFonts w:ascii="Times New Roman" w:hAnsi="Times New Roman" w:cs="Times New Roman"/>
          <w:i/>
          <w:lang w:val="lt-LT"/>
        </w:rPr>
        <w:t>linezolidas</w:t>
      </w:r>
      <w:proofErr w:type="spellEnd"/>
      <w:r w:rsidRPr="008F4965">
        <w:rPr>
          <w:rFonts w:ascii="Times New Roman" w:hAnsi="Times New Roman" w:cs="Times New Roman"/>
          <w:i/>
          <w:lang w:val="lt-LT"/>
        </w:rPr>
        <w:t>)</w:t>
      </w:r>
    </w:p>
    <w:p w:rsidR="00A17B87" w:rsidRPr="008F4965" w:rsidRDefault="00A17B87" w:rsidP="00A17B87">
      <w:pPr>
        <w:autoSpaceDE w:val="0"/>
        <w:autoSpaceDN w:val="0"/>
        <w:adjustRightInd w:val="0"/>
        <w:spacing w:after="0" w:line="240" w:lineRule="auto"/>
        <w:rPr>
          <w:rFonts w:ascii="Times New Roman" w:hAnsi="Times New Roman" w:cs="Times New Roman"/>
          <w:lang w:val="lt-LT"/>
        </w:rPr>
      </w:pPr>
      <w:r w:rsidRPr="008F4965">
        <w:rPr>
          <w:rFonts w:ascii="Times New Roman" w:hAnsi="Times New Roman" w:cs="Times New Roman"/>
          <w:lang w:val="lt-LT"/>
        </w:rPr>
        <w:t xml:space="preserve">Antibiotikas </w:t>
      </w:r>
      <w:proofErr w:type="spellStart"/>
      <w:r w:rsidRPr="008F4965">
        <w:rPr>
          <w:rFonts w:ascii="Times New Roman" w:hAnsi="Times New Roman" w:cs="Times New Roman"/>
          <w:lang w:val="lt-LT"/>
        </w:rPr>
        <w:t>linezolidas</w:t>
      </w:r>
      <w:proofErr w:type="spellEnd"/>
      <w:r w:rsidRPr="008F4965">
        <w:rPr>
          <w:rFonts w:ascii="Times New Roman" w:hAnsi="Times New Roman" w:cs="Times New Roman"/>
          <w:lang w:val="lt-LT"/>
        </w:rPr>
        <w:t xml:space="preserve"> yra grįžtamojo neselektyvaus poveikio MAO inhibitorius, </w:t>
      </w:r>
      <w:proofErr w:type="spellStart"/>
      <w:r w:rsidRPr="008F4965">
        <w:rPr>
          <w:rFonts w:ascii="Times New Roman" w:hAnsi="Times New Roman" w:cs="Times New Roman"/>
          <w:lang w:val="lt-LT"/>
        </w:rPr>
        <w:t>escitalopramu</w:t>
      </w:r>
      <w:proofErr w:type="spellEnd"/>
      <w:r w:rsidRPr="008F4965">
        <w:rPr>
          <w:rFonts w:ascii="Times New Roman" w:hAnsi="Times New Roman" w:cs="Times New Roman"/>
          <w:lang w:val="lt-LT"/>
        </w:rPr>
        <w:t xml:space="preserve"> gydomiems pacientas jo vartoti negalima. Jeigu šių preparatų vartoti kartu būtina, reikia vartoti mažiausią dozę, be to, būtina atidžiai stebėti klinikinę paciento būklę (žr. 4.3 skyrių).</w:t>
      </w:r>
    </w:p>
    <w:p w:rsidR="00A17B87" w:rsidRPr="008F4965" w:rsidRDefault="00A17B87" w:rsidP="00A17B87">
      <w:pPr>
        <w:autoSpaceDE w:val="0"/>
        <w:autoSpaceDN w:val="0"/>
        <w:adjustRightInd w:val="0"/>
        <w:spacing w:after="0" w:line="240" w:lineRule="auto"/>
        <w:rPr>
          <w:rFonts w:ascii="Times New Roman" w:hAnsi="Times New Roman" w:cs="Times New Roman"/>
          <w:lang w:val="lt-LT"/>
        </w:rPr>
      </w:pPr>
    </w:p>
    <w:p w:rsidR="00A17B87" w:rsidRPr="008F4965" w:rsidRDefault="00A17B87" w:rsidP="00A17B87">
      <w:pPr>
        <w:spacing w:after="0" w:line="240" w:lineRule="auto"/>
        <w:rPr>
          <w:rFonts w:ascii="Times New Roman" w:hAnsi="Times New Roman" w:cs="Times New Roman"/>
          <w:i/>
          <w:lang w:val="lt-LT"/>
        </w:rPr>
      </w:pPr>
    </w:p>
    <w:p w:rsidR="00A17B87" w:rsidRPr="008F4965" w:rsidRDefault="00A17B87" w:rsidP="00A17B87">
      <w:pPr>
        <w:spacing w:after="0" w:line="240" w:lineRule="auto"/>
        <w:rPr>
          <w:rFonts w:ascii="Times New Roman" w:hAnsi="Times New Roman" w:cs="Times New Roman"/>
          <w:i/>
          <w:lang w:val="lt-LT"/>
        </w:rPr>
      </w:pPr>
      <w:r w:rsidRPr="008F4965">
        <w:rPr>
          <w:rFonts w:ascii="Times New Roman" w:hAnsi="Times New Roman" w:cs="Times New Roman"/>
          <w:i/>
          <w:lang w:val="lt-LT"/>
        </w:rPr>
        <w:t>Negrįžtamojo selektyvaus poveikio MAO-B inhibitorius (</w:t>
      </w:r>
      <w:proofErr w:type="spellStart"/>
      <w:r w:rsidRPr="008F4965">
        <w:rPr>
          <w:rFonts w:ascii="Times New Roman" w:hAnsi="Times New Roman" w:cs="Times New Roman"/>
          <w:i/>
          <w:lang w:val="lt-LT"/>
        </w:rPr>
        <w:t>selegilinas</w:t>
      </w:r>
      <w:proofErr w:type="spellEnd"/>
      <w:r w:rsidRPr="008F4965">
        <w:rPr>
          <w:rFonts w:ascii="Times New Roman" w:hAnsi="Times New Roman" w:cs="Times New Roman"/>
          <w:i/>
          <w:lang w:val="lt-LT"/>
        </w:rPr>
        <w:t>)</w:t>
      </w:r>
    </w:p>
    <w:p w:rsidR="00A17B87" w:rsidRPr="008F4965" w:rsidRDefault="00A17B87" w:rsidP="00A17B87">
      <w:pPr>
        <w:spacing w:after="0" w:line="240" w:lineRule="auto"/>
        <w:rPr>
          <w:rFonts w:ascii="Times New Roman" w:hAnsi="Times New Roman" w:cs="Times New Roman"/>
          <w:lang w:val="lt-LT"/>
        </w:rPr>
      </w:pPr>
      <w:r w:rsidRPr="008F4965">
        <w:rPr>
          <w:rFonts w:ascii="Times New Roman" w:hAnsi="Times New Roman" w:cs="Times New Roman"/>
          <w:lang w:val="lt-LT"/>
        </w:rPr>
        <w:t xml:space="preserve">Kadangi gali atsirasti </w:t>
      </w:r>
      <w:proofErr w:type="spellStart"/>
      <w:r w:rsidRPr="008F4965">
        <w:rPr>
          <w:rFonts w:ascii="Times New Roman" w:hAnsi="Times New Roman" w:cs="Times New Roman"/>
          <w:lang w:val="lt-LT"/>
        </w:rPr>
        <w:t>serotonino</w:t>
      </w:r>
      <w:proofErr w:type="spellEnd"/>
      <w:r w:rsidRPr="008F4965">
        <w:rPr>
          <w:rFonts w:ascii="Times New Roman" w:hAnsi="Times New Roman" w:cs="Times New Roman"/>
          <w:lang w:val="lt-LT"/>
        </w:rPr>
        <w:t xml:space="preserve"> sindromas, </w:t>
      </w:r>
      <w:proofErr w:type="spellStart"/>
      <w:r w:rsidRPr="008F4965">
        <w:rPr>
          <w:rFonts w:ascii="Times New Roman" w:hAnsi="Times New Roman" w:cs="Times New Roman"/>
          <w:lang w:val="lt-LT"/>
        </w:rPr>
        <w:t>escitalopramo</w:t>
      </w:r>
      <w:proofErr w:type="spellEnd"/>
      <w:r w:rsidRPr="008F4965">
        <w:rPr>
          <w:rFonts w:ascii="Times New Roman" w:hAnsi="Times New Roman" w:cs="Times New Roman"/>
          <w:lang w:val="lt-LT"/>
        </w:rPr>
        <w:t xml:space="preserve"> vartoti kartu su </w:t>
      </w:r>
      <w:proofErr w:type="spellStart"/>
      <w:r w:rsidRPr="008F4965">
        <w:rPr>
          <w:rFonts w:ascii="Times New Roman" w:hAnsi="Times New Roman" w:cs="Times New Roman"/>
          <w:lang w:val="lt-LT"/>
        </w:rPr>
        <w:t>selegilinu</w:t>
      </w:r>
      <w:proofErr w:type="spellEnd"/>
      <w:r w:rsidRPr="008F4965">
        <w:rPr>
          <w:rFonts w:ascii="Times New Roman" w:hAnsi="Times New Roman" w:cs="Times New Roman"/>
          <w:lang w:val="lt-LT"/>
        </w:rPr>
        <w:t xml:space="preserve"> (negrįžtamojo poveikio MAO - B inhibitoriumi) reikia atsargiai. </w:t>
      </w:r>
      <w:proofErr w:type="spellStart"/>
      <w:r w:rsidRPr="008F4965">
        <w:rPr>
          <w:rFonts w:ascii="Times New Roman" w:hAnsi="Times New Roman" w:cs="Times New Roman"/>
          <w:lang w:val="lt-LT"/>
        </w:rPr>
        <w:t>Raceminis</w:t>
      </w:r>
      <w:proofErr w:type="spellEnd"/>
      <w:r w:rsidRPr="008F4965">
        <w:rPr>
          <w:rFonts w:ascii="Times New Roman" w:hAnsi="Times New Roman" w:cs="Times New Roman"/>
          <w:lang w:val="lt-LT"/>
        </w:rPr>
        <w:t xml:space="preserve"> </w:t>
      </w:r>
      <w:proofErr w:type="spellStart"/>
      <w:r w:rsidRPr="008F4965">
        <w:rPr>
          <w:rFonts w:ascii="Times New Roman" w:hAnsi="Times New Roman" w:cs="Times New Roman"/>
          <w:lang w:val="lt-LT"/>
        </w:rPr>
        <w:t>citalopramas</w:t>
      </w:r>
      <w:proofErr w:type="spellEnd"/>
      <w:r w:rsidRPr="008F4965">
        <w:rPr>
          <w:rFonts w:ascii="Times New Roman" w:hAnsi="Times New Roman" w:cs="Times New Roman"/>
          <w:lang w:val="lt-LT"/>
        </w:rPr>
        <w:t xml:space="preserve"> buvo saugiai vartojamas kartu su ne didesne kaip 10 mg </w:t>
      </w:r>
      <w:proofErr w:type="spellStart"/>
      <w:r w:rsidRPr="008F4965">
        <w:rPr>
          <w:rFonts w:ascii="Times New Roman" w:hAnsi="Times New Roman" w:cs="Times New Roman"/>
          <w:lang w:val="lt-LT"/>
        </w:rPr>
        <w:t>selegilino</w:t>
      </w:r>
      <w:proofErr w:type="spellEnd"/>
      <w:r w:rsidRPr="008F4965">
        <w:rPr>
          <w:rFonts w:ascii="Times New Roman" w:hAnsi="Times New Roman" w:cs="Times New Roman"/>
          <w:lang w:val="lt-LT"/>
        </w:rPr>
        <w:t xml:space="preserve"> paros doze.</w:t>
      </w: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spacing w:after="0" w:line="240" w:lineRule="auto"/>
        <w:rPr>
          <w:rFonts w:ascii="Times New Roman" w:hAnsi="Times New Roman" w:cs="Times New Roman"/>
          <w:i/>
          <w:lang w:val="lt-LT"/>
        </w:rPr>
      </w:pPr>
      <w:r w:rsidRPr="008F4965">
        <w:rPr>
          <w:rFonts w:ascii="Times New Roman" w:hAnsi="Times New Roman" w:cs="Times New Roman"/>
          <w:i/>
          <w:lang w:val="lt-LT"/>
        </w:rPr>
        <w:t>QT intervalo pailgėjimas</w:t>
      </w:r>
    </w:p>
    <w:p w:rsidR="00A17B87" w:rsidRPr="008F4965" w:rsidRDefault="00A17B87" w:rsidP="00A17B87">
      <w:pPr>
        <w:spacing w:after="0" w:line="240" w:lineRule="auto"/>
        <w:rPr>
          <w:rFonts w:ascii="Times New Roman" w:hAnsi="Times New Roman" w:cs="Times New Roman"/>
          <w:lang w:val="lt-LT"/>
        </w:rPr>
      </w:pPr>
      <w:proofErr w:type="spellStart"/>
      <w:r w:rsidRPr="008F4965">
        <w:rPr>
          <w:rFonts w:ascii="Times New Roman" w:hAnsi="Times New Roman" w:cs="Times New Roman"/>
          <w:lang w:val="lt-LT"/>
        </w:rPr>
        <w:t>Farmakodinaminių</w:t>
      </w:r>
      <w:proofErr w:type="spellEnd"/>
      <w:r w:rsidRPr="008F4965">
        <w:rPr>
          <w:rFonts w:ascii="Times New Roman" w:hAnsi="Times New Roman" w:cs="Times New Roman"/>
          <w:lang w:val="lt-LT"/>
        </w:rPr>
        <w:t xml:space="preserve"> ir </w:t>
      </w:r>
      <w:proofErr w:type="spellStart"/>
      <w:r w:rsidRPr="008F4965">
        <w:rPr>
          <w:rFonts w:ascii="Times New Roman" w:hAnsi="Times New Roman" w:cs="Times New Roman"/>
          <w:lang w:val="lt-LT"/>
        </w:rPr>
        <w:t>farmakokinetinių</w:t>
      </w:r>
      <w:proofErr w:type="spellEnd"/>
      <w:r w:rsidRPr="008F4965">
        <w:rPr>
          <w:rFonts w:ascii="Times New Roman" w:hAnsi="Times New Roman" w:cs="Times New Roman"/>
          <w:lang w:val="lt-LT"/>
        </w:rPr>
        <w:t xml:space="preserve"> </w:t>
      </w:r>
      <w:proofErr w:type="spellStart"/>
      <w:r w:rsidRPr="008F4965">
        <w:rPr>
          <w:rFonts w:ascii="Times New Roman" w:hAnsi="Times New Roman" w:cs="Times New Roman"/>
          <w:lang w:val="lt-LT"/>
        </w:rPr>
        <w:t>escitalopramo</w:t>
      </w:r>
      <w:proofErr w:type="spellEnd"/>
      <w:r w:rsidRPr="008F4965">
        <w:rPr>
          <w:rFonts w:ascii="Times New Roman" w:hAnsi="Times New Roman" w:cs="Times New Roman"/>
          <w:lang w:val="lt-LT"/>
        </w:rPr>
        <w:t xml:space="preserve"> ir kitų QT intervalą didinančių vaistinių preparatų sąveikos tyrimų neatlikta. Galimo adityvaus </w:t>
      </w:r>
      <w:proofErr w:type="spellStart"/>
      <w:r w:rsidRPr="008F4965">
        <w:rPr>
          <w:rFonts w:ascii="Times New Roman" w:hAnsi="Times New Roman" w:cs="Times New Roman"/>
          <w:lang w:val="lt-LT"/>
        </w:rPr>
        <w:t>citalopramo</w:t>
      </w:r>
      <w:proofErr w:type="spellEnd"/>
      <w:r w:rsidRPr="008F4965">
        <w:rPr>
          <w:rFonts w:ascii="Times New Roman" w:hAnsi="Times New Roman" w:cs="Times New Roman"/>
          <w:lang w:val="lt-LT"/>
        </w:rPr>
        <w:t xml:space="preserve"> ir tokių vaistinių preparatų poveikio paneigti negalima. Dėl šios priežasties </w:t>
      </w:r>
      <w:proofErr w:type="spellStart"/>
      <w:r w:rsidRPr="008F4965">
        <w:rPr>
          <w:rFonts w:ascii="Times New Roman" w:hAnsi="Times New Roman" w:cs="Times New Roman"/>
          <w:lang w:val="lt-LT"/>
        </w:rPr>
        <w:t>escitalopramo</w:t>
      </w:r>
      <w:proofErr w:type="spellEnd"/>
      <w:r w:rsidRPr="008F4965">
        <w:rPr>
          <w:rFonts w:ascii="Times New Roman" w:hAnsi="Times New Roman" w:cs="Times New Roman"/>
          <w:lang w:val="lt-LT"/>
        </w:rPr>
        <w:t xml:space="preserve"> vartoti su kitais QT intervalą didinančiais preparatais, tokias kaip IA ir III klasės preparatai nuo širdies ritmo sutrikimo, </w:t>
      </w:r>
      <w:proofErr w:type="spellStart"/>
      <w:r w:rsidRPr="008F4965">
        <w:rPr>
          <w:rFonts w:ascii="Times New Roman" w:hAnsi="Times New Roman" w:cs="Times New Roman"/>
          <w:lang w:val="lt-LT"/>
        </w:rPr>
        <w:t>antipsichotikai</w:t>
      </w:r>
      <w:proofErr w:type="spellEnd"/>
      <w:r w:rsidRPr="008F4965">
        <w:rPr>
          <w:rFonts w:ascii="Times New Roman" w:hAnsi="Times New Roman" w:cs="Times New Roman"/>
          <w:lang w:val="lt-LT"/>
        </w:rPr>
        <w:t xml:space="preserve"> (pvz., </w:t>
      </w:r>
      <w:proofErr w:type="spellStart"/>
      <w:r w:rsidRPr="008F4965">
        <w:rPr>
          <w:rFonts w:ascii="Times New Roman" w:hAnsi="Times New Roman" w:cs="Times New Roman"/>
          <w:lang w:val="lt-LT"/>
        </w:rPr>
        <w:t>fenotiazino</w:t>
      </w:r>
      <w:proofErr w:type="spellEnd"/>
      <w:r w:rsidRPr="008F4965">
        <w:rPr>
          <w:rFonts w:ascii="Times New Roman" w:hAnsi="Times New Roman" w:cs="Times New Roman"/>
          <w:lang w:val="lt-LT"/>
        </w:rPr>
        <w:t xml:space="preserve"> dariniai, </w:t>
      </w:r>
      <w:proofErr w:type="spellStart"/>
      <w:r w:rsidRPr="008F4965">
        <w:rPr>
          <w:rFonts w:ascii="Times New Roman" w:hAnsi="Times New Roman" w:cs="Times New Roman"/>
          <w:lang w:val="lt-LT"/>
        </w:rPr>
        <w:t>pimozidas</w:t>
      </w:r>
      <w:proofErr w:type="spellEnd"/>
      <w:r w:rsidRPr="008F4965">
        <w:rPr>
          <w:rFonts w:ascii="Times New Roman" w:hAnsi="Times New Roman" w:cs="Times New Roman"/>
          <w:lang w:val="lt-LT"/>
        </w:rPr>
        <w:t xml:space="preserve">, </w:t>
      </w:r>
      <w:proofErr w:type="spellStart"/>
      <w:r w:rsidRPr="008F4965">
        <w:rPr>
          <w:rFonts w:ascii="Times New Roman" w:hAnsi="Times New Roman" w:cs="Times New Roman"/>
          <w:lang w:val="lt-LT"/>
        </w:rPr>
        <w:t>haloperidolis</w:t>
      </w:r>
      <w:proofErr w:type="spellEnd"/>
      <w:r w:rsidRPr="008F4965">
        <w:rPr>
          <w:rFonts w:ascii="Times New Roman" w:hAnsi="Times New Roman" w:cs="Times New Roman"/>
          <w:lang w:val="lt-LT"/>
        </w:rPr>
        <w:t xml:space="preserve">), </w:t>
      </w:r>
      <w:proofErr w:type="spellStart"/>
      <w:r w:rsidRPr="008F4965">
        <w:rPr>
          <w:rFonts w:ascii="Times New Roman" w:hAnsi="Times New Roman" w:cs="Times New Roman"/>
          <w:lang w:val="lt-LT"/>
        </w:rPr>
        <w:t>tricikliai</w:t>
      </w:r>
      <w:proofErr w:type="spellEnd"/>
      <w:r w:rsidRPr="008F4965">
        <w:rPr>
          <w:rFonts w:ascii="Times New Roman" w:hAnsi="Times New Roman" w:cs="Times New Roman"/>
          <w:lang w:val="lt-LT"/>
        </w:rPr>
        <w:t xml:space="preserve"> antidepresantai, tam tikri antimikrobiniai preparatai (pvz., </w:t>
      </w:r>
      <w:proofErr w:type="spellStart"/>
      <w:r w:rsidRPr="008F4965">
        <w:rPr>
          <w:rFonts w:ascii="Times New Roman" w:hAnsi="Times New Roman" w:cs="Times New Roman"/>
          <w:lang w:val="lt-LT"/>
        </w:rPr>
        <w:t>sparfloksacinas</w:t>
      </w:r>
      <w:proofErr w:type="spellEnd"/>
      <w:r w:rsidRPr="008F4965">
        <w:rPr>
          <w:rFonts w:ascii="Times New Roman" w:hAnsi="Times New Roman" w:cs="Times New Roman"/>
          <w:lang w:val="lt-LT"/>
        </w:rPr>
        <w:t xml:space="preserve">, </w:t>
      </w:r>
      <w:proofErr w:type="spellStart"/>
      <w:r w:rsidRPr="008F4965">
        <w:rPr>
          <w:rFonts w:ascii="Times New Roman" w:hAnsi="Times New Roman" w:cs="Times New Roman"/>
          <w:lang w:val="lt-LT"/>
        </w:rPr>
        <w:t>moksifloksacinas</w:t>
      </w:r>
      <w:proofErr w:type="spellEnd"/>
      <w:r w:rsidRPr="008F4965">
        <w:rPr>
          <w:rFonts w:ascii="Times New Roman" w:hAnsi="Times New Roman" w:cs="Times New Roman"/>
          <w:lang w:val="lt-LT"/>
        </w:rPr>
        <w:t xml:space="preserve">, į veną leidžiamas </w:t>
      </w:r>
      <w:proofErr w:type="spellStart"/>
      <w:r w:rsidRPr="008F4965">
        <w:rPr>
          <w:rFonts w:ascii="Times New Roman" w:hAnsi="Times New Roman" w:cs="Times New Roman"/>
          <w:lang w:val="lt-LT"/>
        </w:rPr>
        <w:t>eritromicinas</w:t>
      </w:r>
      <w:proofErr w:type="spellEnd"/>
      <w:r w:rsidRPr="008F4965">
        <w:rPr>
          <w:rFonts w:ascii="Times New Roman" w:hAnsi="Times New Roman" w:cs="Times New Roman"/>
          <w:lang w:val="lt-LT"/>
        </w:rPr>
        <w:t xml:space="preserve">, </w:t>
      </w:r>
      <w:proofErr w:type="spellStart"/>
      <w:r w:rsidRPr="008F4965">
        <w:rPr>
          <w:rFonts w:ascii="Times New Roman" w:hAnsi="Times New Roman" w:cs="Times New Roman"/>
          <w:lang w:val="lt-LT"/>
        </w:rPr>
        <w:t>pentamidinas</w:t>
      </w:r>
      <w:proofErr w:type="spellEnd"/>
      <w:r w:rsidRPr="008F4965">
        <w:rPr>
          <w:rFonts w:ascii="Times New Roman" w:hAnsi="Times New Roman" w:cs="Times New Roman"/>
          <w:lang w:val="lt-LT"/>
        </w:rPr>
        <w:t xml:space="preserve">, preparatai nuo maliarijos, ypač </w:t>
      </w:r>
      <w:proofErr w:type="spellStart"/>
      <w:r w:rsidRPr="008F4965">
        <w:rPr>
          <w:rFonts w:ascii="Times New Roman" w:hAnsi="Times New Roman" w:cs="Times New Roman"/>
          <w:lang w:val="lt-LT"/>
        </w:rPr>
        <w:t>halofantrinas</w:t>
      </w:r>
      <w:proofErr w:type="spellEnd"/>
      <w:r w:rsidRPr="008F4965">
        <w:rPr>
          <w:rFonts w:ascii="Times New Roman" w:hAnsi="Times New Roman" w:cs="Times New Roman"/>
          <w:lang w:val="lt-LT"/>
        </w:rPr>
        <w:t xml:space="preserve">), kai kurie </w:t>
      </w:r>
      <w:proofErr w:type="spellStart"/>
      <w:r w:rsidRPr="008F4965">
        <w:rPr>
          <w:rFonts w:ascii="Times New Roman" w:hAnsi="Times New Roman" w:cs="Times New Roman"/>
          <w:lang w:val="lt-LT"/>
        </w:rPr>
        <w:t>antihistamininiai</w:t>
      </w:r>
      <w:proofErr w:type="spellEnd"/>
      <w:r w:rsidRPr="008F4965">
        <w:rPr>
          <w:rFonts w:ascii="Times New Roman" w:hAnsi="Times New Roman" w:cs="Times New Roman"/>
          <w:lang w:val="lt-LT"/>
        </w:rPr>
        <w:t xml:space="preserve"> preparatai (</w:t>
      </w:r>
      <w:proofErr w:type="spellStart"/>
      <w:r w:rsidRPr="008F4965">
        <w:rPr>
          <w:rFonts w:ascii="Times New Roman" w:hAnsi="Times New Roman" w:cs="Times New Roman"/>
          <w:lang w:val="lt-LT"/>
        </w:rPr>
        <w:t>astemizolas</w:t>
      </w:r>
      <w:proofErr w:type="spellEnd"/>
      <w:r w:rsidRPr="008F4965">
        <w:rPr>
          <w:rFonts w:ascii="Times New Roman" w:hAnsi="Times New Roman" w:cs="Times New Roman"/>
          <w:lang w:val="lt-LT"/>
        </w:rPr>
        <w:t xml:space="preserve">, </w:t>
      </w:r>
      <w:proofErr w:type="spellStart"/>
      <w:r w:rsidRPr="008F4965">
        <w:rPr>
          <w:rFonts w:ascii="Times New Roman" w:hAnsi="Times New Roman" w:cs="Times New Roman"/>
          <w:lang w:val="lt-LT"/>
        </w:rPr>
        <w:t>mizolastinas</w:t>
      </w:r>
      <w:proofErr w:type="spellEnd"/>
      <w:r w:rsidRPr="008F4965">
        <w:rPr>
          <w:rFonts w:ascii="Times New Roman" w:hAnsi="Times New Roman" w:cs="Times New Roman"/>
          <w:lang w:val="lt-LT"/>
        </w:rPr>
        <w:t>), draudžiama.</w:t>
      </w:r>
    </w:p>
    <w:p w:rsidR="00A17B87" w:rsidRPr="008F4965" w:rsidRDefault="00A17B87" w:rsidP="00A17B87">
      <w:pPr>
        <w:spacing w:after="0" w:line="240" w:lineRule="auto"/>
        <w:rPr>
          <w:rFonts w:ascii="Times New Roman" w:hAnsi="Times New Roman" w:cs="Times New Roman"/>
          <w:b/>
          <w:i/>
          <w:lang w:val="lt-LT"/>
        </w:rPr>
      </w:pPr>
    </w:p>
    <w:p w:rsidR="00A17B87" w:rsidRPr="008F4965" w:rsidRDefault="00A17B87" w:rsidP="00A17B87">
      <w:pPr>
        <w:spacing w:after="0" w:line="240" w:lineRule="auto"/>
        <w:rPr>
          <w:rFonts w:ascii="Times New Roman" w:hAnsi="Times New Roman" w:cs="Times New Roman"/>
          <w:u w:val="single"/>
          <w:lang w:val="lt-LT"/>
        </w:rPr>
      </w:pPr>
      <w:r w:rsidRPr="008F4965">
        <w:rPr>
          <w:rFonts w:ascii="Times New Roman" w:hAnsi="Times New Roman" w:cs="Times New Roman"/>
          <w:u w:val="single"/>
          <w:lang w:val="lt-LT"/>
        </w:rPr>
        <w:t xml:space="preserve">Vaistiniai preparatai, kurių vartoti kartu su </w:t>
      </w:r>
      <w:proofErr w:type="spellStart"/>
      <w:r w:rsidRPr="008F4965">
        <w:rPr>
          <w:rFonts w:ascii="Times New Roman" w:hAnsi="Times New Roman" w:cs="Times New Roman"/>
          <w:u w:val="single"/>
          <w:lang w:val="lt-LT"/>
        </w:rPr>
        <w:t>escitalopramu</w:t>
      </w:r>
      <w:proofErr w:type="spellEnd"/>
      <w:r w:rsidRPr="008F4965">
        <w:rPr>
          <w:rFonts w:ascii="Times New Roman" w:hAnsi="Times New Roman" w:cs="Times New Roman"/>
          <w:u w:val="single"/>
          <w:lang w:val="lt-LT"/>
        </w:rPr>
        <w:t xml:space="preserve"> reikia atsargiai</w:t>
      </w: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spacing w:after="0" w:line="240" w:lineRule="auto"/>
        <w:rPr>
          <w:rFonts w:ascii="Times New Roman" w:hAnsi="Times New Roman" w:cs="Times New Roman"/>
          <w:i/>
          <w:lang w:val="lt-LT"/>
        </w:rPr>
      </w:pPr>
      <w:proofErr w:type="spellStart"/>
      <w:r w:rsidRPr="008F4965">
        <w:rPr>
          <w:rFonts w:ascii="Times New Roman" w:hAnsi="Times New Roman" w:cs="Times New Roman"/>
          <w:i/>
          <w:lang w:val="lt-LT"/>
        </w:rPr>
        <w:t>Hipokalemiją</w:t>
      </w:r>
      <w:proofErr w:type="spellEnd"/>
      <w:r w:rsidRPr="008F4965">
        <w:rPr>
          <w:rFonts w:ascii="Times New Roman" w:hAnsi="Times New Roman" w:cs="Times New Roman"/>
          <w:i/>
          <w:lang w:val="lt-LT"/>
        </w:rPr>
        <w:t>/</w:t>
      </w:r>
      <w:proofErr w:type="spellStart"/>
      <w:r w:rsidRPr="008F4965">
        <w:rPr>
          <w:rFonts w:ascii="Times New Roman" w:hAnsi="Times New Roman" w:cs="Times New Roman"/>
          <w:i/>
          <w:lang w:val="lt-LT"/>
        </w:rPr>
        <w:t>hipomagnezemiją</w:t>
      </w:r>
      <w:proofErr w:type="spellEnd"/>
      <w:r w:rsidRPr="008F4965">
        <w:rPr>
          <w:rFonts w:ascii="Times New Roman" w:hAnsi="Times New Roman" w:cs="Times New Roman"/>
          <w:i/>
          <w:lang w:val="lt-LT"/>
        </w:rPr>
        <w:t xml:space="preserve"> sukeliantys vaistiniai preparatai</w:t>
      </w:r>
    </w:p>
    <w:p w:rsidR="00A17B87" w:rsidRPr="008F4965" w:rsidRDefault="00A17B87" w:rsidP="00A17B87">
      <w:pPr>
        <w:spacing w:after="0" w:line="240" w:lineRule="auto"/>
        <w:rPr>
          <w:rFonts w:ascii="Times New Roman" w:hAnsi="Times New Roman" w:cs="Times New Roman"/>
          <w:lang w:val="lt-LT"/>
        </w:rPr>
      </w:pPr>
      <w:r w:rsidRPr="008F4965">
        <w:rPr>
          <w:rFonts w:ascii="Times New Roman" w:hAnsi="Times New Roman" w:cs="Times New Roman"/>
          <w:iCs/>
          <w:lang w:val="lt-LT"/>
        </w:rPr>
        <w:lastRenderedPageBreak/>
        <w:t xml:space="preserve">Jei vartojama </w:t>
      </w:r>
      <w:proofErr w:type="spellStart"/>
      <w:r w:rsidRPr="008F4965">
        <w:rPr>
          <w:rFonts w:ascii="Times New Roman" w:hAnsi="Times New Roman" w:cs="Times New Roman"/>
          <w:iCs/>
          <w:lang w:val="lt-LT"/>
        </w:rPr>
        <w:t>hipokalemiją</w:t>
      </w:r>
      <w:proofErr w:type="spellEnd"/>
      <w:r w:rsidRPr="008F4965">
        <w:rPr>
          <w:rFonts w:ascii="Times New Roman" w:hAnsi="Times New Roman" w:cs="Times New Roman"/>
          <w:iCs/>
          <w:lang w:val="lt-LT"/>
        </w:rPr>
        <w:t>/</w:t>
      </w:r>
      <w:proofErr w:type="spellStart"/>
      <w:r w:rsidRPr="008F4965">
        <w:rPr>
          <w:rFonts w:ascii="Times New Roman" w:hAnsi="Times New Roman" w:cs="Times New Roman"/>
          <w:iCs/>
          <w:lang w:val="lt-LT"/>
        </w:rPr>
        <w:t>hipomagnezemiją</w:t>
      </w:r>
      <w:proofErr w:type="spellEnd"/>
      <w:r w:rsidRPr="008F4965">
        <w:rPr>
          <w:rFonts w:ascii="Times New Roman" w:hAnsi="Times New Roman" w:cs="Times New Roman"/>
          <w:iCs/>
          <w:lang w:val="lt-LT"/>
        </w:rPr>
        <w:t xml:space="preserve"> sukeliančių vaistinių preparatų, </w:t>
      </w:r>
      <w:proofErr w:type="spellStart"/>
      <w:r w:rsidRPr="008F4965">
        <w:rPr>
          <w:rFonts w:ascii="Times New Roman" w:hAnsi="Times New Roman" w:cs="Times New Roman"/>
          <w:iCs/>
          <w:lang w:val="lt-LT"/>
        </w:rPr>
        <w:t>escitalopramu</w:t>
      </w:r>
      <w:proofErr w:type="spellEnd"/>
      <w:r w:rsidRPr="008F4965">
        <w:rPr>
          <w:rFonts w:ascii="Times New Roman" w:hAnsi="Times New Roman" w:cs="Times New Roman"/>
          <w:iCs/>
          <w:lang w:val="lt-LT"/>
        </w:rPr>
        <w:t xml:space="preserve"> būtina gydyti atsargiai, kadangi tokiu atveju didėja</w:t>
      </w:r>
      <w:r w:rsidRPr="008F4965">
        <w:rPr>
          <w:rFonts w:ascii="Times New Roman" w:hAnsi="Times New Roman" w:cs="Times New Roman"/>
          <w:bCs/>
          <w:lang w:val="lt-LT"/>
        </w:rPr>
        <w:t xml:space="preserve"> sunkiai gydomų aritmijų rizika</w:t>
      </w:r>
      <w:r w:rsidRPr="008F4965">
        <w:rPr>
          <w:rFonts w:ascii="Times New Roman" w:hAnsi="Times New Roman" w:cs="Times New Roman"/>
          <w:lang w:val="lt-LT"/>
        </w:rPr>
        <w:t xml:space="preserve"> (žr. 4.4 skyrių).</w:t>
      </w:r>
    </w:p>
    <w:p w:rsidR="00A17B87" w:rsidRPr="008F4965" w:rsidRDefault="00A17B87" w:rsidP="00A17B87">
      <w:pPr>
        <w:spacing w:after="0" w:line="240" w:lineRule="auto"/>
        <w:rPr>
          <w:rFonts w:ascii="Times New Roman" w:hAnsi="Times New Roman" w:cs="Times New Roman"/>
          <w:i/>
          <w:lang w:val="lt-LT"/>
        </w:rPr>
      </w:pPr>
    </w:p>
    <w:p w:rsidR="00A17B87" w:rsidRPr="008F4965" w:rsidRDefault="00A17B87" w:rsidP="00A17B87">
      <w:pPr>
        <w:spacing w:after="0" w:line="240" w:lineRule="auto"/>
        <w:rPr>
          <w:rFonts w:ascii="Times New Roman" w:hAnsi="Times New Roman" w:cs="Times New Roman"/>
          <w:i/>
          <w:lang w:val="lt-LT"/>
        </w:rPr>
      </w:pPr>
      <w:proofErr w:type="spellStart"/>
      <w:r w:rsidRPr="008F4965">
        <w:rPr>
          <w:rFonts w:ascii="Times New Roman" w:hAnsi="Times New Roman" w:cs="Times New Roman"/>
          <w:i/>
          <w:lang w:val="lt-LT"/>
        </w:rPr>
        <w:t>Serotoninerginiai</w:t>
      </w:r>
      <w:proofErr w:type="spellEnd"/>
      <w:r w:rsidRPr="008F4965">
        <w:rPr>
          <w:rFonts w:ascii="Times New Roman" w:hAnsi="Times New Roman" w:cs="Times New Roman"/>
          <w:i/>
          <w:lang w:val="lt-LT"/>
        </w:rPr>
        <w:t xml:space="preserve"> vaistiniai preparatai</w:t>
      </w:r>
    </w:p>
    <w:p w:rsidR="00A17B87" w:rsidRPr="008F4965" w:rsidRDefault="00A17B87" w:rsidP="00A17B87">
      <w:pPr>
        <w:spacing w:after="0" w:line="240" w:lineRule="auto"/>
        <w:rPr>
          <w:rFonts w:ascii="Times New Roman" w:hAnsi="Times New Roman" w:cs="Times New Roman"/>
          <w:lang w:val="lt-LT"/>
        </w:rPr>
      </w:pPr>
      <w:proofErr w:type="spellStart"/>
      <w:r w:rsidRPr="008F4965">
        <w:rPr>
          <w:rFonts w:ascii="Times New Roman" w:hAnsi="Times New Roman" w:cs="Times New Roman"/>
          <w:lang w:val="lt-LT"/>
        </w:rPr>
        <w:t>Escitalopramo</w:t>
      </w:r>
      <w:proofErr w:type="spellEnd"/>
      <w:r w:rsidRPr="008F4965">
        <w:rPr>
          <w:rFonts w:ascii="Times New Roman" w:hAnsi="Times New Roman" w:cs="Times New Roman"/>
          <w:lang w:val="lt-LT"/>
        </w:rPr>
        <w:t xml:space="preserve"> vartojant kartu su </w:t>
      </w:r>
      <w:proofErr w:type="spellStart"/>
      <w:r w:rsidRPr="008F4965">
        <w:rPr>
          <w:rFonts w:ascii="Times New Roman" w:hAnsi="Times New Roman" w:cs="Times New Roman"/>
          <w:lang w:val="lt-LT"/>
        </w:rPr>
        <w:t>serotoninerginiais</w:t>
      </w:r>
      <w:proofErr w:type="spellEnd"/>
      <w:r w:rsidRPr="008F4965">
        <w:rPr>
          <w:rFonts w:ascii="Times New Roman" w:hAnsi="Times New Roman" w:cs="Times New Roman"/>
          <w:lang w:val="lt-LT"/>
        </w:rPr>
        <w:t xml:space="preserve"> vaistiniais preparatais (pvz., </w:t>
      </w:r>
      <w:proofErr w:type="spellStart"/>
      <w:r w:rsidRPr="008F4965">
        <w:rPr>
          <w:rFonts w:ascii="Times New Roman" w:hAnsi="Times New Roman" w:cs="Times New Roman"/>
          <w:lang w:val="lt-LT"/>
        </w:rPr>
        <w:t>tramadoliu</w:t>
      </w:r>
      <w:proofErr w:type="spellEnd"/>
      <w:r w:rsidRPr="008F4965">
        <w:rPr>
          <w:rFonts w:ascii="Times New Roman" w:hAnsi="Times New Roman" w:cs="Times New Roman"/>
          <w:lang w:val="lt-LT"/>
        </w:rPr>
        <w:t xml:space="preserve">, </w:t>
      </w:r>
      <w:proofErr w:type="spellStart"/>
      <w:r w:rsidRPr="008F4965">
        <w:rPr>
          <w:rFonts w:ascii="Times New Roman" w:hAnsi="Times New Roman" w:cs="Times New Roman"/>
          <w:lang w:val="lt-LT"/>
        </w:rPr>
        <w:t>sumatriptanu</w:t>
      </w:r>
      <w:proofErr w:type="spellEnd"/>
      <w:r w:rsidRPr="008F4965">
        <w:rPr>
          <w:rFonts w:ascii="Times New Roman" w:hAnsi="Times New Roman" w:cs="Times New Roman"/>
          <w:lang w:val="lt-LT"/>
        </w:rPr>
        <w:t xml:space="preserve"> ir kitais </w:t>
      </w:r>
      <w:proofErr w:type="spellStart"/>
      <w:r w:rsidRPr="008F4965">
        <w:rPr>
          <w:rFonts w:ascii="Times New Roman" w:hAnsi="Times New Roman" w:cs="Times New Roman"/>
          <w:lang w:val="lt-LT"/>
        </w:rPr>
        <w:t>triptanais</w:t>
      </w:r>
      <w:proofErr w:type="spellEnd"/>
      <w:r w:rsidRPr="008F4965">
        <w:rPr>
          <w:rFonts w:ascii="Times New Roman" w:hAnsi="Times New Roman" w:cs="Times New Roman"/>
          <w:lang w:val="lt-LT"/>
        </w:rPr>
        <w:t xml:space="preserve">), gali pasireikšti </w:t>
      </w:r>
      <w:proofErr w:type="spellStart"/>
      <w:r w:rsidRPr="008F4965">
        <w:rPr>
          <w:rFonts w:ascii="Times New Roman" w:hAnsi="Times New Roman" w:cs="Times New Roman"/>
          <w:lang w:val="lt-LT"/>
        </w:rPr>
        <w:t>serotonino</w:t>
      </w:r>
      <w:proofErr w:type="spellEnd"/>
      <w:r w:rsidRPr="008F4965">
        <w:rPr>
          <w:rFonts w:ascii="Times New Roman" w:hAnsi="Times New Roman" w:cs="Times New Roman"/>
          <w:lang w:val="lt-LT"/>
        </w:rPr>
        <w:t xml:space="preserve"> sindromas.</w:t>
      </w: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spacing w:after="0" w:line="240" w:lineRule="auto"/>
        <w:rPr>
          <w:rFonts w:ascii="Times New Roman" w:hAnsi="Times New Roman" w:cs="Times New Roman"/>
          <w:i/>
          <w:lang w:val="lt-LT"/>
        </w:rPr>
      </w:pPr>
      <w:r w:rsidRPr="008F4965">
        <w:rPr>
          <w:rFonts w:ascii="Times New Roman" w:hAnsi="Times New Roman" w:cs="Times New Roman"/>
          <w:i/>
          <w:lang w:val="lt-LT"/>
        </w:rPr>
        <w:t>Vaistiniai preparatai, mažinantys traukulių atsiradimo slenkstį</w:t>
      </w:r>
    </w:p>
    <w:p w:rsidR="00A17B87" w:rsidRPr="008F4965" w:rsidRDefault="00A17B87" w:rsidP="00A17B87">
      <w:pPr>
        <w:spacing w:after="0" w:line="240" w:lineRule="auto"/>
        <w:rPr>
          <w:rFonts w:ascii="Times New Roman" w:hAnsi="Times New Roman" w:cs="Times New Roman"/>
          <w:lang w:val="lt-LT"/>
        </w:rPr>
      </w:pPr>
      <w:r w:rsidRPr="008F4965">
        <w:rPr>
          <w:rFonts w:ascii="Times New Roman" w:hAnsi="Times New Roman" w:cs="Times New Roman"/>
          <w:lang w:val="lt-LT"/>
        </w:rPr>
        <w:t>SSRI gali mažinti traukulių atsiradimo slenkstį. Kitų preparatų, kurie taip pat gali mažinti traukulių atsiradimo slenkstį, pvz., antidepresantų (</w:t>
      </w:r>
      <w:proofErr w:type="spellStart"/>
      <w:r w:rsidRPr="008F4965">
        <w:rPr>
          <w:rFonts w:ascii="Times New Roman" w:hAnsi="Times New Roman" w:cs="Times New Roman"/>
          <w:lang w:val="lt-LT"/>
        </w:rPr>
        <w:t>triciklių</w:t>
      </w:r>
      <w:proofErr w:type="spellEnd"/>
      <w:r w:rsidRPr="008F4965">
        <w:rPr>
          <w:rFonts w:ascii="Times New Roman" w:hAnsi="Times New Roman" w:cs="Times New Roman"/>
          <w:lang w:val="lt-LT"/>
        </w:rPr>
        <w:t xml:space="preserve">, SSRI), </w:t>
      </w:r>
      <w:proofErr w:type="spellStart"/>
      <w:r w:rsidRPr="008F4965">
        <w:rPr>
          <w:rFonts w:ascii="Times New Roman" w:hAnsi="Times New Roman" w:cs="Times New Roman"/>
          <w:lang w:val="lt-LT"/>
        </w:rPr>
        <w:t>neuroleptikų</w:t>
      </w:r>
      <w:proofErr w:type="spellEnd"/>
      <w:r w:rsidRPr="008F4965">
        <w:rPr>
          <w:rFonts w:ascii="Times New Roman" w:hAnsi="Times New Roman" w:cs="Times New Roman"/>
          <w:lang w:val="lt-LT"/>
        </w:rPr>
        <w:t xml:space="preserve"> (</w:t>
      </w:r>
      <w:proofErr w:type="spellStart"/>
      <w:r w:rsidRPr="008F4965">
        <w:rPr>
          <w:rFonts w:ascii="Times New Roman" w:hAnsi="Times New Roman" w:cs="Times New Roman"/>
          <w:lang w:val="lt-LT"/>
        </w:rPr>
        <w:t>fenotiazinų</w:t>
      </w:r>
      <w:proofErr w:type="spellEnd"/>
      <w:r w:rsidRPr="008F4965">
        <w:rPr>
          <w:rFonts w:ascii="Times New Roman" w:hAnsi="Times New Roman" w:cs="Times New Roman"/>
          <w:lang w:val="lt-LT"/>
        </w:rPr>
        <w:t xml:space="preserve">, </w:t>
      </w:r>
      <w:proofErr w:type="spellStart"/>
      <w:r w:rsidRPr="008F4965">
        <w:rPr>
          <w:rFonts w:ascii="Times New Roman" w:hAnsi="Times New Roman" w:cs="Times New Roman"/>
          <w:lang w:val="lt-LT"/>
        </w:rPr>
        <w:t>tioksantenų</w:t>
      </w:r>
      <w:proofErr w:type="spellEnd"/>
      <w:r w:rsidRPr="008F4965">
        <w:rPr>
          <w:rFonts w:ascii="Times New Roman" w:hAnsi="Times New Roman" w:cs="Times New Roman"/>
          <w:lang w:val="lt-LT"/>
        </w:rPr>
        <w:t xml:space="preserve"> ir </w:t>
      </w:r>
      <w:proofErr w:type="spellStart"/>
      <w:r w:rsidRPr="008F4965">
        <w:rPr>
          <w:rFonts w:ascii="Times New Roman" w:hAnsi="Times New Roman" w:cs="Times New Roman"/>
          <w:lang w:val="lt-LT"/>
        </w:rPr>
        <w:t>butirofenonų</w:t>
      </w:r>
      <w:proofErr w:type="spellEnd"/>
      <w:r w:rsidRPr="008F4965">
        <w:rPr>
          <w:rFonts w:ascii="Times New Roman" w:hAnsi="Times New Roman" w:cs="Times New Roman"/>
          <w:lang w:val="lt-LT"/>
        </w:rPr>
        <w:t xml:space="preserve">), </w:t>
      </w:r>
      <w:proofErr w:type="spellStart"/>
      <w:r w:rsidRPr="008F4965">
        <w:rPr>
          <w:rFonts w:ascii="Times New Roman" w:hAnsi="Times New Roman" w:cs="Times New Roman"/>
          <w:lang w:val="lt-LT"/>
        </w:rPr>
        <w:t>meflokvino</w:t>
      </w:r>
      <w:proofErr w:type="spellEnd"/>
      <w:r w:rsidRPr="008F4965">
        <w:rPr>
          <w:rFonts w:ascii="Times New Roman" w:hAnsi="Times New Roman" w:cs="Times New Roman"/>
          <w:lang w:val="lt-LT"/>
        </w:rPr>
        <w:t xml:space="preserve">, </w:t>
      </w:r>
      <w:proofErr w:type="spellStart"/>
      <w:r w:rsidRPr="008F4965">
        <w:rPr>
          <w:rFonts w:ascii="Times New Roman" w:hAnsi="Times New Roman" w:cs="Times New Roman"/>
          <w:lang w:val="lt-LT"/>
        </w:rPr>
        <w:t>bupropiono</w:t>
      </w:r>
      <w:proofErr w:type="spellEnd"/>
      <w:r w:rsidRPr="008F4965">
        <w:rPr>
          <w:rFonts w:ascii="Times New Roman" w:hAnsi="Times New Roman" w:cs="Times New Roman"/>
          <w:lang w:val="lt-LT"/>
        </w:rPr>
        <w:t xml:space="preserve"> ir </w:t>
      </w:r>
      <w:proofErr w:type="spellStart"/>
      <w:r w:rsidRPr="008F4965">
        <w:rPr>
          <w:rFonts w:ascii="Times New Roman" w:hAnsi="Times New Roman" w:cs="Times New Roman"/>
          <w:lang w:val="lt-LT"/>
        </w:rPr>
        <w:t>tramadolio</w:t>
      </w:r>
      <w:proofErr w:type="spellEnd"/>
      <w:r w:rsidRPr="008F4965">
        <w:rPr>
          <w:rFonts w:ascii="Times New Roman" w:hAnsi="Times New Roman" w:cs="Times New Roman"/>
          <w:lang w:val="lt-LT"/>
        </w:rPr>
        <w:t xml:space="preserve">, vartoti kartu su </w:t>
      </w:r>
      <w:proofErr w:type="spellStart"/>
      <w:r w:rsidRPr="008F4965">
        <w:rPr>
          <w:rFonts w:ascii="Times New Roman" w:hAnsi="Times New Roman" w:cs="Times New Roman"/>
          <w:lang w:val="lt-LT"/>
        </w:rPr>
        <w:t>escitalopramu</w:t>
      </w:r>
      <w:proofErr w:type="spellEnd"/>
      <w:r w:rsidRPr="008F4965">
        <w:rPr>
          <w:rFonts w:ascii="Times New Roman" w:hAnsi="Times New Roman" w:cs="Times New Roman"/>
          <w:lang w:val="lt-LT"/>
        </w:rPr>
        <w:t xml:space="preserve"> būtina atsargiai.</w:t>
      </w: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spacing w:after="0" w:line="240" w:lineRule="auto"/>
        <w:rPr>
          <w:rFonts w:ascii="Times New Roman" w:hAnsi="Times New Roman" w:cs="Times New Roman"/>
          <w:i/>
          <w:lang w:val="lt-LT"/>
        </w:rPr>
      </w:pPr>
      <w:r w:rsidRPr="008F4965">
        <w:rPr>
          <w:rFonts w:ascii="Times New Roman" w:hAnsi="Times New Roman" w:cs="Times New Roman"/>
          <w:i/>
          <w:lang w:val="lt-LT"/>
        </w:rPr>
        <w:t xml:space="preserve">Litis, </w:t>
      </w:r>
      <w:proofErr w:type="spellStart"/>
      <w:r w:rsidRPr="008F4965">
        <w:rPr>
          <w:rFonts w:ascii="Times New Roman" w:hAnsi="Times New Roman" w:cs="Times New Roman"/>
          <w:i/>
          <w:lang w:val="lt-LT"/>
        </w:rPr>
        <w:t>triptofanas</w:t>
      </w:r>
      <w:proofErr w:type="spellEnd"/>
    </w:p>
    <w:p w:rsidR="00A17B87" w:rsidRPr="008F4965" w:rsidRDefault="00A17B87" w:rsidP="00A17B87">
      <w:pPr>
        <w:spacing w:after="0" w:line="240" w:lineRule="auto"/>
        <w:rPr>
          <w:rFonts w:ascii="Times New Roman" w:hAnsi="Times New Roman" w:cs="Times New Roman"/>
          <w:lang w:val="lt-LT"/>
        </w:rPr>
      </w:pPr>
      <w:r w:rsidRPr="008F4965">
        <w:rPr>
          <w:rFonts w:ascii="Times New Roman" w:hAnsi="Times New Roman" w:cs="Times New Roman"/>
          <w:lang w:val="lt-LT"/>
        </w:rPr>
        <w:t xml:space="preserve">Gauta duomenų, kad sustiprėja kartu su ličiu arba </w:t>
      </w:r>
      <w:proofErr w:type="spellStart"/>
      <w:r w:rsidRPr="008F4965">
        <w:rPr>
          <w:rFonts w:ascii="Times New Roman" w:hAnsi="Times New Roman" w:cs="Times New Roman"/>
          <w:lang w:val="lt-LT"/>
        </w:rPr>
        <w:t>triptofanu</w:t>
      </w:r>
      <w:proofErr w:type="spellEnd"/>
      <w:r w:rsidRPr="008F4965">
        <w:rPr>
          <w:rFonts w:ascii="Times New Roman" w:hAnsi="Times New Roman" w:cs="Times New Roman"/>
          <w:lang w:val="lt-LT"/>
        </w:rPr>
        <w:t xml:space="preserve"> vartojamų SSRI poveikis, todėl SSRI kartu su šiais preparatais reikia vartoti atsargiai.</w:t>
      </w: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spacing w:after="0" w:line="240" w:lineRule="auto"/>
        <w:rPr>
          <w:rFonts w:ascii="Times New Roman" w:hAnsi="Times New Roman" w:cs="Times New Roman"/>
          <w:i/>
          <w:lang w:val="lt-LT"/>
        </w:rPr>
      </w:pPr>
      <w:r w:rsidRPr="008F4965">
        <w:rPr>
          <w:rFonts w:ascii="Times New Roman" w:hAnsi="Times New Roman" w:cs="Times New Roman"/>
          <w:i/>
          <w:lang w:val="lt-LT"/>
        </w:rPr>
        <w:t>Paprastoji jonažolė</w:t>
      </w:r>
    </w:p>
    <w:p w:rsidR="00A17B87" w:rsidRPr="008F4965" w:rsidRDefault="00A17B87" w:rsidP="00A17B87">
      <w:pPr>
        <w:spacing w:after="0" w:line="240" w:lineRule="auto"/>
        <w:rPr>
          <w:rFonts w:ascii="Times New Roman" w:hAnsi="Times New Roman" w:cs="Times New Roman"/>
          <w:lang w:val="lt-LT"/>
        </w:rPr>
      </w:pPr>
      <w:r w:rsidRPr="008F4965">
        <w:rPr>
          <w:rFonts w:ascii="Times New Roman" w:hAnsi="Times New Roman" w:cs="Times New Roman"/>
          <w:lang w:val="lt-LT"/>
        </w:rPr>
        <w:t>SSRI vartojant kartu su augaliniais preparatais, kuriuose yra paprastosios jonažolės (</w:t>
      </w:r>
      <w:proofErr w:type="spellStart"/>
      <w:r w:rsidRPr="008F4965">
        <w:rPr>
          <w:rFonts w:ascii="Times New Roman" w:hAnsi="Times New Roman" w:cs="Times New Roman"/>
          <w:i/>
          <w:lang w:val="lt-LT"/>
        </w:rPr>
        <w:t>Hypericum</w:t>
      </w:r>
      <w:proofErr w:type="spellEnd"/>
      <w:r w:rsidRPr="008F4965">
        <w:rPr>
          <w:rFonts w:ascii="Times New Roman" w:hAnsi="Times New Roman" w:cs="Times New Roman"/>
          <w:i/>
          <w:lang w:val="lt-LT"/>
        </w:rPr>
        <w:t xml:space="preserve"> </w:t>
      </w:r>
      <w:proofErr w:type="spellStart"/>
      <w:r w:rsidRPr="008F4965">
        <w:rPr>
          <w:rFonts w:ascii="Times New Roman" w:hAnsi="Times New Roman" w:cs="Times New Roman"/>
          <w:i/>
          <w:lang w:val="lt-LT"/>
        </w:rPr>
        <w:t>perforatum</w:t>
      </w:r>
      <w:proofErr w:type="spellEnd"/>
      <w:r w:rsidRPr="008F4965">
        <w:rPr>
          <w:rFonts w:ascii="Times New Roman" w:hAnsi="Times New Roman" w:cs="Times New Roman"/>
          <w:lang w:val="lt-LT"/>
        </w:rPr>
        <w:t>), gali dažniau atsirasti nepageidaujamų reakcijų (žr.4.4 skyrių).</w:t>
      </w: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spacing w:after="0" w:line="240" w:lineRule="auto"/>
        <w:rPr>
          <w:rFonts w:ascii="Times New Roman" w:hAnsi="Times New Roman" w:cs="Times New Roman"/>
          <w:i/>
          <w:lang w:val="lt-LT"/>
        </w:rPr>
      </w:pPr>
      <w:r w:rsidRPr="008F4965">
        <w:rPr>
          <w:rFonts w:ascii="Times New Roman" w:hAnsi="Times New Roman" w:cs="Times New Roman"/>
          <w:i/>
          <w:lang w:val="lt-LT"/>
        </w:rPr>
        <w:t>Kraujavimas</w:t>
      </w:r>
    </w:p>
    <w:p w:rsidR="00A17B87" w:rsidRPr="008F4965" w:rsidRDefault="00A17B87" w:rsidP="00A17B87">
      <w:pPr>
        <w:spacing w:after="0" w:line="240" w:lineRule="auto"/>
        <w:rPr>
          <w:rFonts w:ascii="Times New Roman" w:hAnsi="Times New Roman" w:cs="Times New Roman"/>
          <w:lang w:val="lt-LT"/>
        </w:rPr>
      </w:pPr>
      <w:r w:rsidRPr="008F4965">
        <w:rPr>
          <w:rFonts w:ascii="Times New Roman" w:hAnsi="Times New Roman" w:cs="Times New Roman"/>
          <w:lang w:val="lt-LT"/>
        </w:rPr>
        <w:t xml:space="preserve">Vartojant </w:t>
      </w:r>
      <w:proofErr w:type="spellStart"/>
      <w:r w:rsidRPr="008F4965">
        <w:rPr>
          <w:rFonts w:ascii="Times New Roman" w:hAnsi="Times New Roman" w:cs="Times New Roman"/>
          <w:lang w:val="lt-LT"/>
        </w:rPr>
        <w:t>escitalopramo</w:t>
      </w:r>
      <w:proofErr w:type="spellEnd"/>
      <w:r w:rsidRPr="008F4965">
        <w:rPr>
          <w:rFonts w:ascii="Times New Roman" w:hAnsi="Times New Roman" w:cs="Times New Roman"/>
          <w:lang w:val="lt-LT"/>
        </w:rPr>
        <w:t xml:space="preserve"> kartu su geriamaisiais antikoaguliantais, gali pakisti krešėjimą slopinantis poveikis. Pacientams, gydomiems geriamaisiais antikoaguliantais, pradėjus vartoti </w:t>
      </w:r>
      <w:proofErr w:type="spellStart"/>
      <w:r w:rsidRPr="008F4965">
        <w:rPr>
          <w:rFonts w:ascii="Times New Roman" w:hAnsi="Times New Roman" w:cs="Times New Roman"/>
          <w:lang w:val="lt-LT"/>
        </w:rPr>
        <w:t>escitalopramo</w:t>
      </w:r>
      <w:proofErr w:type="spellEnd"/>
      <w:r w:rsidRPr="008F4965">
        <w:rPr>
          <w:rFonts w:ascii="Times New Roman" w:hAnsi="Times New Roman" w:cs="Times New Roman"/>
          <w:lang w:val="lt-LT"/>
        </w:rPr>
        <w:t xml:space="preserve"> arba nutraukus jo vartojimą, reikia atidžiai stebėti kraujo krešėjimą (žr. 4.4 skyrių). Jei kartu vartojama nesteroidinių vaistinių preparatų nuo uždegimo (NVNU), gali stiprėti polinkis kraujuoti (žr. 4.4 skyrių).</w:t>
      </w: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spacing w:after="0" w:line="240" w:lineRule="auto"/>
        <w:rPr>
          <w:rFonts w:ascii="Times New Roman" w:hAnsi="Times New Roman" w:cs="Times New Roman"/>
          <w:i/>
          <w:snapToGrid w:val="0"/>
          <w:lang w:val="lt-LT" w:eastAsia="de-DE"/>
        </w:rPr>
      </w:pPr>
      <w:r w:rsidRPr="008F4965">
        <w:rPr>
          <w:rFonts w:ascii="Times New Roman" w:hAnsi="Times New Roman" w:cs="Times New Roman"/>
          <w:i/>
          <w:snapToGrid w:val="0"/>
          <w:lang w:val="lt-LT" w:eastAsia="de-DE"/>
        </w:rPr>
        <w:t>Alkoholis</w:t>
      </w:r>
    </w:p>
    <w:p w:rsidR="00A17B87" w:rsidRPr="008F4965" w:rsidRDefault="00A17B87" w:rsidP="00A17B87">
      <w:pPr>
        <w:spacing w:after="0" w:line="240" w:lineRule="auto"/>
        <w:rPr>
          <w:rFonts w:ascii="Times New Roman" w:hAnsi="Times New Roman" w:cs="Times New Roman"/>
          <w:lang w:val="lt-LT"/>
        </w:rPr>
      </w:pPr>
      <w:r w:rsidRPr="008F4965">
        <w:rPr>
          <w:rFonts w:ascii="Times New Roman" w:hAnsi="Times New Roman" w:cs="Times New Roman"/>
          <w:lang w:val="lt-LT"/>
        </w:rPr>
        <w:t xml:space="preserve">Kartu vartojant </w:t>
      </w:r>
      <w:proofErr w:type="spellStart"/>
      <w:r w:rsidRPr="008F4965">
        <w:rPr>
          <w:rFonts w:ascii="Times New Roman" w:hAnsi="Times New Roman" w:cs="Times New Roman"/>
          <w:lang w:val="lt-LT"/>
        </w:rPr>
        <w:t>escitalopramo</w:t>
      </w:r>
      <w:proofErr w:type="spellEnd"/>
      <w:r w:rsidRPr="008F4965">
        <w:rPr>
          <w:rFonts w:ascii="Times New Roman" w:hAnsi="Times New Roman" w:cs="Times New Roman"/>
          <w:lang w:val="lt-LT"/>
        </w:rPr>
        <w:t xml:space="preserve"> ir alkoholio, </w:t>
      </w:r>
      <w:proofErr w:type="spellStart"/>
      <w:r w:rsidRPr="008F4965">
        <w:rPr>
          <w:rFonts w:ascii="Times New Roman" w:hAnsi="Times New Roman" w:cs="Times New Roman"/>
          <w:lang w:val="lt-LT"/>
        </w:rPr>
        <w:t>farmakodinaminė</w:t>
      </w:r>
      <w:proofErr w:type="spellEnd"/>
      <w:r w:rsidRPr="008F4965">
        <w:rPr>
          <w:rFonts w:ascii="Times New Roman" w:hAnsi="Times New Roman" w:cs="Times New Roman"/>
          <w:lang w:val="lt-LT"/>
        </w:rPr>
        <w:t xml:space="preserve"> ar </w:t>
      </w:r>
      <w:proofErr w:type="spellStart"/>
      <w:r w:rsidRPr="008F4965">
        <w:rPr>
          <w:rFonts w:ascii="Times New Roman" w:hAnsi="Times New Roman" w:cs="Times New Roman"/>
          <w:lang w:val="lt-LT"/>
        </w:rPr>
        <w:t>farmakokinetinė</w:t>
      </w:r>
      <w:proofErr w:type="spellEnd"/>
      <w:r w:rsidRPr="008F4965">
        <w:rPr>
          <w:rFonts w:ascii="Times New Roman" w:hAnsi="Times New Roman" w:cs="Times New Roman"/>
          <w:lang w:val="lt-LT"/>
        </w:rPr>
        <w:t xml:space="preserve"> sąveika netikėtina. Vis dėlto kartu su alkoholiu </w:t>
      </w:r>
      <w:proofErr w:type="spellStart"/>
      <w:r w:rsidRPr="008F4965">
        <w:rPr>
          <w:rFonts w:ascii="Times New Roman" w:hAnsi="Times New Roman" w:cs="Times New Roman"/>
          <w:lang w:val="lt-LT"/>
        </w:rPr>
        <w:t>escitalopramo</w:t>
      </w:r>
      <w:proofErr w:type="spellEnd"/>
      <w:r w:rsidRPr="008F4965">
        <w:rPr>
          <w:rFonts w:ascii="Times New Roman" w:hAnsi="Times New Roman" w:cs="Times New Roman"/>
          <w:lang w:val="lt-LT"/>
        </w:rPr>
        <w:t>, kaip ir kitokių psichotropinių preparatų, vartoti nerekomenduojama.</w:t>
      </w: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spacing w:after="0" w:line="240" w:lineRule="auto"/>
        <w:rPr>
          <w:rFonts w:ascii="Times New Roman" w:hAnsi="Times New Roman" w:cs="Times New Roman"/>
          <w:b/>
          <w:lang w:val="lt-LT"/>
        </w:rPr>
      </w:pPr>
      <w:proofErr w:type="spellStart"/>
      <w:r w:rsidRPr="008F4965">
        <w:rPr>
          <w:rFonts w:ascii="Times New Roman" w:hAnsi="Times New Roman" w:cs="Times New Roman"/>
          <w:b/>
          <w:lang w:val="lt-LT"/>
        </w:rPr>
        <w:t>Farmakokinetinė</w:t>
      </w:r>
      <w:proofErr w:type="spellEnd"/>
      <w:r w:rsidRPr="008F4965">
        <w:rPr>
          <w:rFonts w:ascii="Times New Roman" w:hAnsi="Times New Roman" w:cs="Times New Roman"/>
          <w:b/>
          <w:lang w:val="lt-LT"/>
        </w:rPr>
        <w:t xml:space="preserve"> sąveika</w:t>
      </w: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spacing w:after="0" w:line="240" w:lineRule="auto"/>
        <w:rPr>
          <w:rFonts w:ascii="Times New Roman" w:hAnsi="Times New Roman" w:cs="Times New Roman"/>
          <w:u w:val="single"/>
          <w:lang w:val="lt-LT"/>
        </w:rPr>
      </w:pPr>
      <w:r w:rsidRPr="008F4965">
        <w:rPr>
          <w:rFonts w:ascii="Times New Roman" w:hAnsi="Times New Roman" w:cs="Times New Roman"/>
          <w:u w:val="single"/>
          <w:lang w:val="lt-LT"/>
        </w:rPr>
        <w:t xml:space="preserve">Kitų vaistinių preparatų įtaka </w:t>
      </w:r>
      <w:proofErr w:type="spellStart"/>
      <w:r w:rsidRPr="008F4965">
        <w:rPr>
          <w:rFonts w:ascii="Times New Roman" w:hAnsi="Times New Roman" w:cs="Times New Roman"/>
          <w:u w:val="single"/>
          <w:lang w:val="lt-LT"/>
        </w:rPr>
        <w:t>escitalopramo</w:t>
      </w:r>
      <w:proofErr w:type="spellEnd"/>
      <w:r w:rsidRPr="008F4965">
        <w:rPr>
          <w:rFonts w:ascii="Times New Roman" w:hAnsi="Times New Roman" w:cs="Times New Roman"/>
          <w:u w:val="single"/>
          <w:lang w:val="lt-LT"/>
        </w:rPr>
        <w:t xml:space="preserve"> </w:t>
      </w:r>
      <w:proofErr w:type="spellStart"/>
      <w:r w:rsidRPr="008F4965">
        <w:rPr>
          <w:rFonts w:ascii="Times New Roman" w:hAnsi="Times New Roman" w:cs="Times New Roman"/>
          <w:u w:val="single"/>
          <w:lang w:val="lt-LT"/>
        </w:rPr>
        <w:t>farmakokinetikai</w:t>
      </w:r>
      <w:proofErr w:type="spellEnd"/>
    </w:p>
    <w:p w:rsidR="00A17B87" w:rsidRPr="008F4965" w:rsidRDefault="00A17B87" w:rsidP="00A17B87">
      <w:pPr>
        <w:spacing w:after="0" w:line="240" w:lineRule="auto"/>
        <w:rPr>
          <w:rFonts w:ascii="Times New Roman" w:hAnsi="Times New Roman" w:cs="Times New Roman"/>
          <w:lang w:val="lt-LT"/>
        </w:rPr>
      </w:pPr>
      <w:proofErr w:type="spellStart"/>
      <w:r w:rsidRPr="008F4965">
        <w:rPr>
          <w:rFonts w:ascii="Times New Roman" w:hAnsi="Times New Roman" w:cs="Times New Roman"/>
          <w:lang w:val="lt-LT"/>
        </w:rPr>
        <w:t>Escitalopramas</w:t>
      </w:r>
      <w:proofErr w:type="spellEnd"/>
      <w:r w:rsidRPr="008F4965">
        <w:rPr>
          <w:rFonts w:ascii="Times New Roman" w:hAnsi="Times New Roman" w:cs="Times New Roman"/>
          <w:lang w:val="lt-LT"/>
        </w:rPr>
        <w:t xml:space="preserve"> daugiausia </w:t>
      </w:r>
      <w:proofErr w:type="spellStart"/>
      <w:r w:rsidRPr="008F4965">
        <w:rPr>
          <w:rFonts w:ascii="Times New Roman" w:hAnsi="Times New Roman" w:cs="Times New Roman"/>
          <w:lang w:val="lt-LT"/>
        </w:rPr>
        <w:t>metabolizuojamas</w:t>
      </w:r>
      <w:proofErr w:type="spellEnd"/>
      <w:r w:rsidRPr="008F4965">
        <w:rPr>
          <w:rFonts w:ascii="Times New Roman" w:hAnsi="Times New Roman" w:cs="Times New Roman"/>
          <w:lang w:val="lt-LT"/>
        </w:rPr>
        <w:t xml:space="preserve"> dalyvaujant CYP2C19. Mažesnis </w:t>
      </w:r>
      <w:proofErr w:type="spellStart"/>
      <w:r w:rsidRPr="008F4965">
        <w:rPr>
          <w:rFonts w:ascii="Times New Roman" w:hAnsi="Times New Roman" w:cs="Times New Roman"/>
          <w:lang w:val="lt-LT"/>
        </w:rPr>
        <w:t>escitalopramo</w:t>
      </w:r>
      <w:proofErr w:type="spellEnd"/>
      <w:r w:rsidRPr="008F4965">
        <w:rPr>
          <w:rFonts w:ascii="Times New Roman" w:hAnsi="Times New Roman" w:cs="Times New Roman"/>
          <w:lang w:val="lt-LT"/>
        </w:rPr>
        <w:t xml:space="preserve"> kiekis gali būti </w:t>
      </w:r>
      <w:proofErr w:type="spellStart"/>
      <w:r w:rsidRPr="008F4965">
        <w:rPr>
          <w:rFonts w:ascii="Times New Roman" w:hAnsi="Times New Roman" w:cs="Times New Roman"/>
          <w:lang w:val="lt-LT"/>
        </w:rPr>
        <w:t>metabolizuojamas</w:t>
      </w:r>
      <w:proofErr w:type="spellEnd"/>
      <w:r w:rsidRPr="008F4965">
        <w:rPr>
          <w:rFonts w:ascii="Times New Roman" w:hAnsi="Times New Roman" w:cs="Times New Roman"/>
          <w:lang w:val="lt-LT"/>
        </w:rPr>
        <w:t xml:space="preserve"> dalyvaujant CYP3A4 ir CYP2D6. Gauta duomenų, kad pagrindinis metabolitas S</w:t>
      </w:r>
      <w:r w:rsidRPr="008F4965">
        <w:rPr>
          <w:rFonts w:ascii="Times New Roman" w:hAnsi="Times New Roman" w:cs="Times New Roman"/>
          <w:lang w:val="lt-LT"/>
        </w:rPr>
        <w:noBreakHyphen/>
        <w:t>DCT (</w:t>
      </w:r>
      <w:proofErr w:type="spellStart"/>
      <w:r w:rsidRPr="008F4965">
        <w:rPr>
          <w:rFonts w:ascii="Times New Roman" w:hAnsi="Times New Roman" w:cs="Times New Roman"/>
          <w:lang w:val="lt-LT"/>
        </w:rPr>
        <w:t>demetilintas</w:t>
      </w:r>
      <w:proofErr w:type="spellEnd"/>
      <w:r w:rsidRPr="008F4965">
        <w:rPr>
          <w:rFonts w:ascii="Times New Roman" w:hAnsi="Times New Roman" w:cs="Times New Roman"/>
          <w:lang w:val="lt-LT"/>
        </w:rPr>
        <w:t xml:space="preserve"> </w:t>
      </w:r>
      <w:proofErr w:type="spellStart"/>
      <w:r w:rsidRPr="008F4965">
        <w:rPr>
          <w:rFonts w:ascii="Times New Roman" w:hAnsi="Times New Roman" w:cs="Times New Roman"/>
          <w:lang w:val="lt-LT"/>
        </w:rPr>
        <w:t>escitalopramas</w:t>
      </w:r>
      <w:proofErr w:type="spellEnd"/>
      <w:r w:rsidRPr="008F4965">
        <w:rPr>
          <w:rFonts w:ascii="Times New Roman" w:hAnsi="Times New Roman" w:cs="Times New Roman"/>
          <w:lang w:val="lt-LT"/>
        </w:rPr>
        <w:t xml:space="preserve">) susidaro iš dalies dalyvaujant CYP2D6. </w:t>
      </w:r>
    </w:p>
    <w:p w:rsidR="00A17B87" w:rsidRPr="008F4965" w:rsidRDefault="00A17B87" w:rsidP="00A17B87">
      <w:pPr>
        <w:spacing w:after="0" w:line="240" w:lineRule="auto"/>
        <w:rPr>
          <w:rFonts w:ascii="Times New Roman" w:hAnsi="Times New Roman" w:cs="Times New Roman"/>
          <w:color w:val="000000"/>
          <w:lang w:val="lt-LT"/>
        </w:rPr>
      </w:pPr>
      <w:r w:rsidRPr="008F4965">
        <w:rPr>
          <w:rFonts w:ascii="Times New Roman" w:hAnsi="Times New Roman" w:cs="Times New Roman"/>
          <w:color w:val="000000"/>
          <w:lang w:val="lt-LT"/>
        </w:rPr>
        <w:t xml:space="preserve">Kartu su kartą per parą vartojama 30 mg </w:t>
      </w:r>
      <w:proofErr w:type="spellStart"/>
      <w:r w:rsidRPr="008F4965">
        <w:rPr>
          <w:rFonts w:ascii="Times New Roman" w:hAnsi="Times New Roman" w:cs="Times New Roman"/>
          <w:color w:val="000000"/>
          <w:lang w:val="lt-LT"/>
        </w:rPr>
        <w:t>omeprazolo</w:t>
      </w:r>
      <w:proofErr w:type="spellEnd"/>
      <w:r w:rsidRPr="008F4965">
        <w:rPr>
          <w:rFonts w:ascii="Times New Roman" w:hAnsi="Times New Roman" w:cs="Times New Roman"/>
          <w:color w:val="000000"/>
          <w:lang w:val="lt-LT"/>
        </w:rPr>
        <w:t xml:space="preserve"> (CYP2C19 inhibitorius) doze vartojamo </w:t>
      </w:r>
      <w:proofErr w:type="spellStart"/>
      <w:r w:rsidRPr="008F4965">
        <w:rPr>
          <w:rFonts w:ascii="Times New Roman" w:hAnsi="Times New Roman" w:cs="Times New Roman"/>
          <w:color w:val="000000"/>
          <w:lang w:val="lt-LT"/>
        </w:rPr>
        <w:t>escitalopramo</w:t>
      </w:r>
      <w:proofErr w:type="spellEnd"/>
      <w:r w:rsidRPr="008F4965">
        <w:rPr>
          <w:rFonts w:ascii="Times New Roman" w:hAnsi="Times New Roman" w:cs="Times New Roman"/>
          <w:color w:val="000000"/>
          <w:lang w:val="lt-LT"/>
        </w:rPr>
        <w:t xml:space="preserve"> koncentracija plazmoje padidėja vidutiniškai (maždaug 50%).</w:t>
      </w:r>
    </w:p>
    <w:p w:rsidR="00A17B87" w:rsidRPr="008F4965" w:rsidRDefault="00A17B87" w:rsidP="00A17B87">
      <w:pPr>
        <w:spacing w:after="0" w:line="240" w:lineRule="auto"/>
        <w:rPr>
          <w:rFonts w:ascii="Times New Roman" w:hAnsi="Times New Roman" w:cs="Times New Roman"/>
          <w:lang w:val="lt-LT"/>
        </w:rPr>
      </w:pPr>
      <w:r w:rsidRPr="008F4965">
        <w:rPr>
          <w:rFonts w:ascii="Times New Roman" w:hAnsi="Times New Roman" w:cs="Times New Roman"/>
          <w:lang w:val="lt-LT"/>
        </w:rPr>
        <w:t xml:space="preserve">Kartu su du kartus per parą vartojama 400 mg </w:t>
      </w:r>
      <w:proofErr w:type="spellStart"/>
      <w:r w:rsidRPr="008F4965">
        <w:rPr>
          <w:rFonts w:ascii="Times New Roman" w:hAnsi="Times New Roman" w:cs="Times New Roman"/>
          <w:lang w:val="lt-LT"/>
        </w:rPr>
        <w:t>cimetidino</w:t>
      </w:r>
      <w:proofErr w:type="spellEnd"/>
      <w:r w:rsidRPr="008F4965">
        <w:rPr>
          <w:rFonts w:ascii="Times New Roman" w:hAnsi="Times New Roman" w:cs="Times New Roman"/>
          <w:lang w:val="lt-LT"/>
        </w:rPr>
        <w:t xml:space="preserve"> (vidutinio stiprumo bendrasis fermentų inhibitorius) doze vartojamo </w:t>
      </w:r>
      <w:proofErr w:type="spellStart"/>
      <w:r w:rsidRPr="008F4965">
        <w:rPr>
          <w:rFonts w:ascii="Times New Roman" w:hAnsi="Times New Roman" w:cs="Times New Roman"/>
          <w:lang w:val="lt-LT"/>
        </w:rPr>
        <w:t>escitalopramo</w:t>
      </w:r>
      <w:proofErr w:type="spellEnd"/>
      <w:r w:rsidRPr="008F4965">
        <w:rPr>
          <w:rFonts w:ascii="Times New Roman" w:hAnsi="Times New Roman" w:cs="Times New Roman"/>
          <w:lang w:val="lt-LT"/>
        </w:rPr>
        <w:t xml:space="preserve"> koncentracija plazmoje padidėja vidutiniškai (maždaug 70%). </w:t>
      </w:r>
      <w:proofErr w:type="spellStart"/>
      <w:r w:rsidRPr="008F4965">
        <w:rPr>
          <w:rFonts w:ascii="Times New Roman" w:hAnsi="Times New Roman" w:cs="Times New Roman"/>
          <w:lang w:val="lt-LT"/>
        </w:rPr>
        <w:t>Es</w:t>
      </w:r>
      <w:r w:rsidRPr="008F4965">
        <w:rPr>
          <w:rFonts w:ascii="Times New Roman" w:hAnsi="Times New Roman" w:cs="Times New Roman"/>
          <w:spacing w:val="-3"/>
          <w:lang w:val="lt-LT"/>
        </w:rPr>
        <w:t>citalopramo</w:t>
      </w:r>
      <w:proofErr w:type="spellEnd"/>
      <w:r w:rsidRPr="008F4965">
        <w:rPr>
          <w:rFonts w:ascii="Times New Roman" w:hAnsi="Times New Roman" w:cs="Times New Roman"/>
          <w:spacing w:val="-3"/>
          <w:lang w:val="lt-LT"/>
        </w:rPr>
        <w:t xml:space="preserve"> vartoti kartu su </w:t>
      </w:r>
      <w:proofErr w:type="spellStart"/>
      <w:r w:rsidRPr="008F4965">
        <w:rPr>
          <w:rFonts w:ascii="Times New Roman" w:hAnsi="Times New Roman" w:cs="Times New Roman"/>
          <w:spacing w:val="-3"/>
          <w:lang w:val="lt-LT"/>
        </w:rPr>
        <w:t>cimetidinu</w:t>
      </w:r>
      <w:proofErr w:type="spellEnd"/>
      <w:r w:rsidRPr="008F4965">
        <w:rPr>
          <w:rFonts w:ascii="Times New Roman" w:hAnsi="Times New Roman" w:cs="Times New Roman"/>
          <w:spacing w:val="-3"/>
          <w:lang w:val="lt-LT"/>
        </w:rPr>
        <w:t xml:space="preserve"> rekomenduojama atsargiai. Gali reikėti keisti dozę.</w:t>
      </w:r>
    </w:p>
    <w:p w:rsidR="00A17B87" w:rsidRPr="008F4965" w:rsidRDefault="00A17B87" w:rsidP="00A17B87">
      <w:pPr>
        <w:spacing w:after="0" w:line="240" w:lineRule="auto"/>
        <w:rPr>
          <w:rFonts w:ascii="Times New Roman" w:hAnsi="Times New Roman" w:cs="Times New Roman"/>
          <w:color w:val="000000"/>
          <w:lang w:val="lt-LT"/>
        </w:rPr>
      </w:pPr>
    </w:p>
    <w:p w:rsidR="00A17B87" w:rsidRPr="008F4965" w:rsidRDefault="00A17B87" w:rsidP="00A17B87">
      <w:pPr>
        <w:spacing w:after="0" w:line="240" w:lineRule="auto"/>
        <w:rPr>
          <w:rFonts w:ascii="Times New Roman" w:hAnsi="Times New Roman" w:cs="Times New Roman"/>
          <w:color w:val="000000"/>
          <w:lang w:val="lt-LT"/>
        </w:rPr>
      </w:pPr>
      <w:proofErr w:type="spellStart"/>
      <w:r w:rsidRPr="008F4965">
        <w:rPr>
          <w:rFonts w:ascii="Times New Roman" w:hAnsi="Times New Roman" w:cs="Times New Roman"/>
          <w:color w:val="000000"/>
          <w:lang w:val="lt-LT"/>
        </w:rPr>
        <w:t>Escitalopramo</w:t>
      </w:r>
      <w:proofErr w:type="spellEnd"/>
      <w:r w:rsidRPr="008F4965">
        <w:rPr>
          <w:rFonts w:ascii="Times New Roman" w:hAnsi="Times New Roman" w:cs="Times New Roman"/>
          <w:color w:val="000000"/>
          <w:lang w:val="lt-LT"/>
        </w:rPr>
        <w:t xml:space="preserve"> skirti vartoti kartu su CYP2C19 inhibitoriais (pvz., </w:t>
      </w:r>
      <w:proofErr w:type="spellStart"/>
      <w:r w:rsidRPr="008F4965">
        <w:rPr>
          <w:rFonts w:ascii="Times New Roman" w:hAnsi="Times New Roman" w:cs="Times New Roman"/>
          <w:color w:val="000000"/>
          <w:lang w:val="lt-LT"/>
        </w:rPr>
        <w:t>omeprazolu</w:t>
      </w:r>
      <w:proofErr w:type="spellEnd"/>
      <w:r w:rsidRPr="008F4965">
        <w:rPr>
          <w:rFonts w:ascii="Times New Roman" w:hAnsi="Times New Roman" w:cs="Times New Roman"/>
          <w:color w:val="000000"/>
          <w:lang w:val="lt-LT"/>
        </w:rPr>
        <w:t xml:space="preserve">, </w:t>
      </w:r>
      <w:proofErr w:type="spellStart"/>
      <w:r w:rsidRPr="008F4965">
        <w:rPr>
          <w:rFonts w:ascii="Times New Roman" w:hAnsi="Times New Roman" w:cs="Times New Roman"/>
          <w:color w:val="000000"/>
          <w:lang w:val="lt-LT"/>
        </w:rPr>
        <w:t>ezomeprazolu</w:t>
      </w:r>
      <w:proofErr w:type="spellEnd"/>
      <w:r w:rsidRPr="008F4965">
        <w:rPr>
          <w:rFonts w:ascii="Times New Roman" w:hAnsi="Times New Roman" w:cs="Times New Roman"/>
          <w:color w:val="000000"/>
          <w:u w:val="single"/>
          <w:lang w:val="lt-LT"/>
        </w:rPr>
        <w:t>,</w:t>
      </w:r>
      <w:r w:rsidRPr="008F4965">
        <w:rPr>
          <w:rFonts w:ascii="Times New Roman" w:hAnsi="Times New Roman" w:cs="Times New Roman"/>
          <w:color w:val="000000"/>
          <w:lang w:val="lt-LT"/>
        </w:rPr>
        <w:t xml:space="preserve"> </w:t>
      </w:r>
      <w:proofErr w:type="spellStart"/>
      <w:r w:rsidRPr="008F4965">
        <w:rPr>
          <w:rFonts w:ascii="Times New Roman" w:hAnsi="Times New Roman" w:cs="Times New Roman"/>
          <w:color w:val="000000"/>
          <w:lang w:val="lt-LT"/>
        </w:rPr>
        <w:t>fluvoksaminu</w:t>
      </w:r>
      <w:proofErr w:type="spellEnd"/>
      <w:r w:rsidRPr="008F4965">
        <w:rPr>
          <w:rFonts w:ascii="Times New Roman" w:hAnsi="Times New Roman" w:cs="Times New Roman"/>
          <w:color w:val="000000"/>
          <w:lang w:val="lt-LT"/>
        </w:rPr>
        <w:t xml:space="preserve">, </w:t>
      </w:r>
      <w:proofErr w:type="spellStart"/>
      <w:r w:rsidRPr="008F4965">
        <w:rPr>
          <w:rFonts w:ascii="Times New Roman" w:hAnsi="Times New Roman" w:cs="Times New Roman"/>
          <w:color w:val="000000"/>
          <w:lang w:val="lt-LT"/>
        </w:rPr>
        <w:t>lansoprazolu</w:t>
      </w:r>
      <w:proofErr w:type="spellEnd"/>
      <w:r w:rsidRPr="008F4965">
        <w:rPr>
          <w:rFonts w:ascii="Times New Roman" w:hAnsi="Times New Roman" w:cs="Times New Roman"/>
          <w:color w:val="000000"/>
          <w:lang w:val="lt-LT"/>
        </w:rPr>
        <w:t xml:space="preserve">, </w:t>
      </w:r>
      <w:proofErr w:type="spellStart"/>
      <w:r w:rsidRPr="008F4965">
        <w:rPr>
          <w:rFonts w:ascii="Times New Roman" w:hAnsi="Times New Roman" w:cs="Times New Roman"/>
          <w:color w:val="000000"/>
          <w:lang w:val="lt-LT"/>
        </w:rPr>
        <w:t>tiklopidinu</w:t>
      </w:r>
      <w:proofErr w:type="spellEnd"/>
      <w:r w:rsidRPr="008F4965">
        <w:rPr>
          <w:rFonts w:ascii="Times New Roman" w:hAnsi="Times New Roman" w:cs="Times New Roman"/>
          <w:color w:val="000000"/>
          <w:lang w:val="lt-LT"/>
        </w:rPr>
        <w:t xml:space="preserve">) arba </w:t>
      </w:r>
      <w:proofErr w:type="spellStart"/>
      <w:r w:rsidRPr="008F4965">
        <w:rPr>
          <w:rFonts w:ascii="Times New Roman" w:hAnsi="Times New Roman" w:cs="Times New Roman"/>
          <w:color w:val="000000"/>
          <w:lang w:val="lt-LT"/>
        </w:rPr>
        <w:t>cimetidinu</w:t>
      </w:r>
      <w:proofErr w:type="spellEnd"/>
      <w:r w:rsidRPr="008F4965">
        <w:rPr>
          <w:rFonts w:ascii="Times New Roman" w:hAnsi="Times New Roman" w:cs="Times New Roman"/>
          <w:color w:val="000000"/>
          <w:lang w:val="lt-LT"/>
        </w:rPr>
        <w:t xml:space="preserve"> būtina atsargiai. </w:t>
      </w:r>
      <w:r w:rsidRPr="008F4965">
        <w:rPr>
          <w:rFonts w:ascii="Times New Roman" w:hAnsi="Times New Roman" w:cs="Times New Roman"/>
          <w:color w:val="000000"/>
          <w:lang w:val="lt-LT"/>
        </w:rPr>
        <w:lastRenderedPageBreak/>
        <w:t xml:space="preserve">Jei minėtų preparatų vartojama kartu, reikia stebėti, ar neatsiranda nepageidaujamo poveikio (gali tekti mažinti </w:t>
      </w:r>
      <w:proofErr w:type="spellStart"/>
      <w:r w:rsidRPr="008F4965">
        <w:rPr>
          <w:rFonts w:ascii="Times New Roman" w:hAnsi="Times New Roman" w:cs="Times New Roman"/>
          <w:color w:val="000000"/>
          <w:lang w:val="lt-LT"/>
        </w:rPr>
        <w:t>escitalopramo</w:t>
      </w:r>
      <w:proofErr w:type="spellEnd"/>
      <w:r w:rsidRPr="008F4965">
        <w:rPr>
          <w:rFonts w:ascii="Times New Roman" w:hAnsi="Times New Roman" w:cs="Times New Roman"/>
          <w:color w:val="000000"/>
          <w:lang w:val="lt-LT"/>
        </w:rPr>
        <w:t xml:space="preserve"> dozę).</w:t>
      </w:r>
    </w:p>
    <w:p w:rsidR="00A17B87" w:rsidRPr="008F4965" w:rsidRDefault="00A17B87" w:rsidP="00A17B87">
      <w:pPr>
        <w:spacing w:after="0" w:line="240" w:lineRule="auto"/>
        <w:rPr>
          <w:rFonts w:ascii="Times New Roman" w:hAnsi="Times New Roman" w:cs="Times New Roman"/>
          <w:color w:val="000000"/>
          <w:lang w:val="lt-LT"/>
        </w:rPr>
      </w:pPr>
    </w:p>
    <w:p w:rsidR="00A17B87" w:rsidRPr="008F4965" w:rsidRDefault="00A17B87" w:rsidP="00A17B87">
      <w:pPr>
        <w:spacing w:after="0" w:line="240" w:lineRule="auto"/>
        <w:rPr>
          <w:rFonts w:ascii="Times New Roman" w:hAnsi="Times New Roman" w:cs="Times New Roman"/>
          <w:u w:val="single"/>
          <w:lang w:val="lt-LT"/>
        </w:rPr>
      </w:pPr>
      <w:proofErr w:type="spellStart"/>
      <w:r w:rsidRPr="008F4965">
        <w:rPr>
          <w:rFonts w:ascii="Times New Roman" w:hAnsi="Times New Roman" w:cs="Times New Roman"/>
          <w:u w:val="single"/>
          <w:lang w:val="lt-LT"/>
        </w:rPr>
        <w:t>Escitalopramo</w:t>
      </w:r>
      <w:proofErr w:type="spellEnd"/>
      <w:r w:rsidRPr="008F4965">
        <w:rPr>
          <w:rFonts w:ascii="Times New Roman" w:hAnsi="Times New Roman" w:cs="Times New Roman"/>
          <w:u w:val="single"/>
          <w:lang w:val="lt-LT"/>
        </w:rPr>
        <w:t xml:space="preserve"> poveikis kitų vaistinių preparatų </w:t>
      </w:r>
      <w:proofErr w:type="spellStart"/>
      <w:r w:rsidRPr="008F4965">
        <w:rPr>
          <w:rFonts w:ascii="Times New Roman" w:hAnsi="Times New Roman" w:cs="Times New Roman"/>
          <w:u w:val="single"/>
          <w:lang w:val="lt-LT"/>
        </w:rPr>
        <w:t>farmakokinetikai</w:t>
      </w:r>
      <w:proofErr w:type="spellEnd"/>
    </w:p>
    <w:p w:rsidR="00A17B87" w:rsidRPr="008F4965" w:rsidRDefault="00A17B87" w:rsidP="00A17B87">
      <w:pPr>
        <w:spacing w:after="0" w:line="240" w:lineRule="auto"/>
        <w:rPr>
          <w:rFonts w:ascii="Times New Roman" w:hAnsi="Times New Roman" w:cs="Times New Roman"/>
          <w:lang w:val="lt-LT"/>
        </w:rPr>
      </w:pPr>
      <w:proofErr w:type="spellStart"/>
      <w:r w:rsidRPr="008F4965">
        <w:rPr>
          <w:rFonts w:ascii="Times New Roman" w:hAnsi="Times New Roman" w:cs="Times New Roman"/>
          <w:lang w:val="lt-LT"/>
        </w:rPr>
        <w:t>Escitalopramas</w:t>
      </w:r>
      <w:proofErr w:type="spellEnd"/>
      <w:r w:rsidRPr="008F4965">
        <w:rPr>
          <w:rFonts w:ascii="Times New Roman" w:hAnsi="Times New Roman" w:cs="Times New Roman"/>
          <w:lang w:val="lt-LT"/>
        </w:rPr>
        <w:t xml:space="preserve"> yra CYP2D6 fermento inhibitorius. </w:t>
      </w:r>
      <w:proofErr w:type="spellStart"/>
      <w:r w:rsidRPr="008F4965">
        <w:rPr>
          <w:rFonts w:ascii="Times New Roman" w:hAnsi="Times New Roman" w:cs="Times New Roman"/>
          <w:lang w:val="lt-LT"/>
        </w:rPr>
        <w:t>Escitalopramo</w:t>
      </w:r>
      <w:proofErr w:type="spellEnd"/>
      <w:r w:rsidRPr="008F4965">
        <w:rPr>
          <w:rFonts w:ascii="Times New Roman" w:hAnsi="Times New Roman" w:cs="Times New Roman"/>
          <w:lang w:val="lt-LT"/>
        </w:rPr>
        <w:t xml:space="preserve">  vartoti kartu su vaistiniais preparatais, kurie daugiausia </w:t>
      </w:r>
      <w:proofErr w:type="spellStart"/>
      <w:r w:rsidRPr="008F4965">
        <w:rPr>
          <w:rFonts w:ascii="Times New Roman" w:hAnsi="Times New Roman" w:cs="Times New Roman"/>
          <w:lang w:val="lt-LT"/>
        </w:rPr>
        <w:t>metabolizuojami</w:t>
      </w:r>
      <w:proofErr w:type="spellEnd"/>
      <w:r w:rsidRPr="008F4965">
        <w:rPr>
          <w:rFonts w:ascii="Times New Roman" w:hAnsi="Times New Roman" w:cs="Times New Roman"/>
          <w:lang w:val="lt-LT"/>
        </w:rPr>
        <w:t xml:space="preserve"> dalyvaujant šiam fermentui ir kurių terapinis indeksas yra siauras, pvz., </w:t>
      </w:r>
      <w:proofErr w:type="spellStart"/>
      <w:r w:rsidRPr="008F4965">
        <w:rPr>
          <w:rFonts w:ascii="Times New Roman" w:hAnsi="Times New Roman" w:cs="Times New Roman"/>
          <w:lang w:val="lt-LT"/>
        </w:rPr>
        <w:t>flekainidu</w:t>
      </w:r>
      <w:proofErr w:type="spellEnd"/>
      <w:r w:rsidRPr="008F4965">
        <w:rPr>
          <w:rFonts w:ascii="Times New Roman" w:hAnsi="Times New Roman" w:cs="Times New Roman"/>
          <w:lang w:val="lt-LT"/>
        </w:rPr>
        <w:t xml:space="preserve">, </w:t>
      </w:r>
      <w:proofErr w:type="spellStart"/>
      <w:r w:rsidRPr="008F4965">
        <w:rPr>
          <w:rFonts w:ascii="Times New Roman" w:hAnsi="Times New Roman" w:cs="Times New Roman"/>
          <w:lang w:val="lt-LT"/>
        </w:rPr>
        <w:t>propafenonu</w:t>
      </w:r>
      <w:proofErr w:type="spellEnd"/>
      <w:r w:rsidRPr="008F4965">
        <w:rPr>
          <w:rFonts w:ascii="Times New Roman" w:hAnsi="Times New Roman" w:cs="Times New Roman"/>
          <w:lang w:val="lt-LT"/>
        </w:rPr>
        <w:t xml:space="preserve"> ir </w:t>
      </w:r>
      <w:proofErr w:type="spellStart"/>
      <w:r w:rsidRPr="008F4965">
        <w:rPr>
          <w:rFonts w:ascii="Times New Roman" w:hAnsi="Times New Roman" w:cs="Times New Roman"/>
          <w:lang w:val="lt-LT"/>
        </w:rPr>
        <w:t>metoprololiu</w:t>
      </w:r>
      <w:proofErr w:type="spellEnd"/>
      <w:r w:rsidRPr="008F4965">
        <w:rPr>
          <w:rFonts w:ascii="Times New Roman" w:hAnsi="Times New Roman" w:cs="Times New Roman"/>
          <w:lang w:val="lt-LT"/>
        </w:rPr>
        <w:t xml:space="preserve"> (kai vartojama nuo širdies nepakankamumo), arba kai kuriais centrinę nervų sistemą (CNS) veikiančiais preparatais, daugiausia </w:t>
      </w:r>
      <w:proofErr w:type="spellStart"/>
      <w:r w:rsidRPr="008F4965">
        <w:rPr>
          <w:rFonts w:ascii="Times New Roman" w:hAnsi="Times New Roman" w:cs="Times New Roman"/>
          <w:lang w:val="lt-LT"/>
        </w:rPr>
        <w:t>metabolizuojamais</w:t>
      </w:r>
      <w:proofErr w:type="spellEnd"/>
      <w:r w:rsidRPr="008F4965">
        <w:rPr>
          <w:rFonts w:ascii="Times New Roman" w:hAnsi="Times New Roman" w:cs="Times New Roman"/>
          <w:lang w:val="lt-LT"/>
        </w:rPr>
        <w:t xml:space="preserve"> dalyvaujant CYP2D6, pvz., antidepresantais (</w:t>
      </w:r>
      <w:proofErr w:type="spellStart"/>
      <w:r w:rsidRPr="008F4965">
        <w:rPr>
          <w:rFonts w:ascii="Times New Roman" w:hAnsi="Times New Roman" w:cs="Times New Roman"/>
          <w:lang w:val="lt-LT"/>
        </w:rPr>
        <w:t>dezipraminu</w:t>
      </w:r>
      <w:proofErr w:type="spellEnd"/>
      <w:r w:rsidRPr="008F4965">
        <w:rPr>
          <w:rFonts w:ascii="Times New Roman" w:hAnsi="Times New Roman" w:cs="Times New Roman"/>
          <w:lang w:val="lt-LT"/>
        </w:rPr>
        <w:t xml:space="preserve">, </w:t>
      </w:r>
      <w:proofErr w:type="spellStart"/>
      <w:r w:rsidRPr="008F4965">
        <w:rPr>
          <w:rFonts w:ascii="Times New Roman" w:hAnsi="Times New Roman" w:cs="Times New Roman"/>
          <w:lang w:val="lt-LT"/>
        </w:rPr>
        <w:t>klomipraminu</w:t>
      </w:r>
      <w:proofErr w:type="spellEnd"/>
      <w:r w:rsidRPr="008F4965">
        <w:rPr>
          <w:rFonts w:ascii="Times New Roman" w:hAnsi="Times New Roman" w:cs="Times New Roman"/>
          <w:lang w:val="lt-LT"/>
        </w:rPr>
        <w:t xml:space="preserve"> ir </w:t>
      </w:r>
      <w:proofErr w:type="spellStart"/>
      <w:r w:rsidRPr="008F4965">
        <w:rPr>
          <w:rFonts w:ascii="Times New Roman" w:hAnsi="Times New Roman" w:cs="Times New Roman"/>
          <w:lang w:val="lt-LT"/>
        </w:rPr>
        <w:t>nortriptilinu</w:t>
      </w:r>
      <w:proofErr w:type="spellEnd"/>
      <w:r w:rsidRPr="008F4965">
        <w:rPr>
          <w:rFonts w:ascii="Times New Roman" w:hAnsi="Times New Roman" w:cs="Times New Roman"/>
          <w:lang w:val="lt-LT"/>
        </w:rPr>
        <w:t xml:space="preserve">), arba preparatais nuo psichozės (pvz., </w:t>
      </w:r>
      <w:proofErr w:type="spellStart"/>
      <w:r w:rsidRPr="008F4965">
        <w:rPr>
          <w:rFonts w:ascii="Times New Roman" w:hAnsi="Times New Roman" w:cs="Times New Roman"/>
          <w:lang w:val="lt-LT"/>
        </w:rPr>
        <w:t>risperidonu</w:t>
      </w:r>
      <w:proofErr w:type="spellEnd"/>
      <w:r w:rsidRPr="008F4965">
        <w:rPr>
          <w:rFonts w:ascii="Times New Roman" w:hAnsi="Times New Roman" w:cs="Times New Roman"/>
          <w:lang w:val="lt-LT"/>
        </w:rPr>
        <w:t xml:space="preserve">, </w:t>
      </w:r>
      <w:proofErr w:type="spellStart"/>
      <w:r w:rsidRPr="008F4965">
        <w:rPr>
          <w:rFonts w:ascii="Times New Roman" w:hAnsi="Times New Roman" w:cs="Times New Roman"/>
          <w:lang w:val="lt-LT"/>
        </w:rPr>
        <w:t>tioridazinu</w:t>
      </w:r>
      <w:proofErr w:type="spellEnd"/>
      <w:r w:rsidRPr="008F4965">
        <w:rPr>
          <w:rFonts w:ascii="Times New Roman" w:hAnsi="Times New Roman" w:cs="Times New Roman"/>
          <w:lang w:val="lt-LT"/>
        </w:rPr>
        <w:t xml:space="preserve"> ir </w:t>
      </w:r>
      <w:proofErr w:type="spellStart"/>
      <w:r w:rsidRPr="008F4965">
        <w:rPr>
          <w:rFonts w:ascii="Times New Roman" w:hAnsi="Times New Roman" w:cs="Times New Roman"/>
          <w:lang w:val="lt-LT"/>
        </w:rPr>
        <w:t>haloperidoliu</w:t>
      </w:r>
      <w:proofErr w:type="spellEnd"/>
      <w:r w:rsidRPr="008F4965">
        <w:rPr>
          <w:rFonts w:ascii="Times New Roman" w:hAnsi="Times New Roman" w:cs="Times New Roman"/>
          <w:lang w:val="lt-LT"/>
        </w:rPr>
        <w:t>) rekomenduojama atsargiai. Gali tekti keisti dozę.</w:t>
      </w: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spacing w:after="0" w:line="240" w:lineRule="auto"/>
        <w:rPr>
          <w:rFonts w:ascii="Times New Roman" w:hAnsi="Times New Roman" w:cs="Times New Roman"/>
          <w:lang w:val="lt-LT"/>
        </w:rPr>
      </w:pPr>
      <w:r w:rsidRPr="008F4965">
        <w:rPr>
          <w:rFonts w:ascii="Times New Roman" w:hAnsi="Times New Roman" w:cs="Times New Roman"/>
          <w:lang w:val="lt-LT"/>
        </w:rPr>
        <w:t xml:space="preserve">Pacientų, kurie vartojo </w:t>
      </w:r>
      <w:proofErr w:type="spellStart"/>
      <w:r w:rsidRPr="008F4965">
        <w:rPr>
          <w:rFonts w:ascii="Times New Roman" w:hAnsi="Times New Roman" w:cs="Times New Roman"/>
          <w:lang w:val="lt-LT"/>
        </w:rPr>
        <w:t>escitalopramo</w:t>
      </w:r>
      <w:proofErr w:type="spellEnd"/>
      <w:r w:rsidRPr="008F4965">
        <w:rPr>
          <w:rFonts w:ascii="Times New Roman" w:hAnsi="Times New Roman" w:cs="Times New Roman"/>
          <w:lang w:val="lt-LT"/>
        </w:rPr>
        <w:t xml:space="preserve"> kartu su </w:t>
      </w:r>
      <w:proofErr w:type="spellStart"/>
      <w:r w:rsidRPr="008F4965">
        <w:rPr>
          <w:rFonts w:ascii="Times New Roman" w:hAnsi="Times New Roman" w:cs="Times New Roman"/>
          <w:lang w:val="lt-LT"/>
        </w:rPr>
        <w:t>dezipraminu</w:t>
      </w:r>
      <w:proofErr w:type="spellEnd"/>
      <w:r w:rsidRPr="008F4965">
        <w:rPr>
          <w:rFonts w:ascii="Times New Roman" w:hAnsi="Times New Roman" w:cs="Times New Roman"/>
          <w:lang w:val="lt-LT"/>
        </w:rPr>
        <w:t xml:space="preserve"> arba </w:t>
      </w:r>
      <w:proofErr w:type="spellStart"/>
      <w:r w:rsidRPr="008F4965">
        <w:rPr>
          <w:rFonts w:ascii="Times New Roman" w:hAnsi="Times New Roman" w:cs="Times New Roman"/>
          <w:lang w:val="lt-LT"/>
        </w:rPr>
        <w:t>metoprololiu</w:t>
      </w:r>
      <w:proofErr w:type="spellEnd"/>
      <w:r w:rsidRPr="008F4965">
        <w:rPr>
          <w:rFonts w:ascii="Times New Roman" w:hAnsi="Times New Roman" w:cs="Times New Roman"/>
          <w:lang w:val="lt-LT"/>
        </w:rPr>
        <w:t xml:space="preserve"> (CYP2D6 substratai), kraujo plazmoje šių medžiagų koncentracija padidėjo dvigubai.</w:t>
      </w:r>
    </w:p>
    <w:p w:rsidR="00A17B87" w:rsidRPr="008F4965" w:rsidRDefault="00A17B87" w:rsidP="00A17B87">
      <w:pPr>
        <w:spacing w:after="0" w:line="240" w:lineRule="auto"/>
        <w:rPr>
          <w:rFonts w:ascii="Times New Roman" w:hAnsi="Times New Roman" w:cs="Times New Roman"/>
          <w:lang w:val="lt-LT"/>
        </w:rPr>
      </w:pPr>
      <w:proofErr w:type="spellStart"/>
      <w:r w:rsidRPr="008F4965">
        <w:rPr>
          <w:rFonts w:ascii="Times New Roman" w:hAnsi="Times New Roman" w:cs="Times New Roman"/>
          <w:i/>
          <w:lang w:val="lt-LT"/>
        </w:rPr>
        <w:t>In</w:t>
      </w:r>
      <w:proofErr w:type="spellEnd"/>
      <w:r w:rsidRPr="008F4965">
        <w:rPr>
          <w:rFonts w:ascii="Times New Roman" w:hAnsi="Times New Roman" w:cs="Times New Roman"/>
          <w:i/>
          <w:lang w:val="lt-LT"/>
        </w:rPr>
        <w:t xml:space="preserve"> </w:t>
      </w:r>
      <w:proofErr w:type="spellStart"/>
      <w:r w:rsidRPr="008F4965">
        <w:rPr>
          <w:rFonts w:ascii="Times New Roman" w:hAnsi="Times New Roman" w:cs="Times New Roman"/>
          <w:i/>
          <w:lang w:val="lt-LT"/>
        </w:rPr>
        <w:t>vitro</w:t>
      </w:r>
      <w:proofErr w:type="spellEnd"/>
      <w:r w:rsidRPr="008F4965">
        <w:rPr>
          <w:rFonts w:ascii="Times New Roman" w:hAnsi="Times New Roman" w:cs="Times New Roman"/>
          <w:i/>
          <w:lang w:val="lt-LT"/>
        </w:rPr>
        <w:t xml:space="preserve"> </w:t>
      </w:r>
      <w:r w:rsidRPr="008F4965">
        <w:rPr>
          <w:rFonts w:ascii="Times New Roman" w:hAnsi="Times New Roman" w:cs="Times New Roman"/>
          <w:lang w:val="lt-LT"/>
        </w:rPr>
        <w:t xml:space="preserve">tyrimų metu nustatyta, kad </w:t>
      </w:r>
      <w:proofErr w:type="spellStart"/>
      <w:r w:rsidRPr="008F4965">
        <w:rPr>
          <w:rFonts w:ascii="Times New Roman" w:hAnsi="Times New Roman" w:cs="Times New Roman"/>
          <w:lang w:val="lt-LT"/>
        </w:rPr>
        <w:t>escitalopramas</w:t>
      </w:r>
      <w:proofErr w:type="spellEnd"/>
      <w:r w:rsidRPr="008F4965">
        <w:rPr>
          <w:rFonts w:ascii="Times New Roman" w:hAnsi="Times New Roman" w:cs="Times New Roman"/>
          <w:lang w:val="lt-LT"/>
        </w:rPr>
        <w:t xml:space="preserve"> gali šiek tiek slopinti CYP2C19. Preparatų, kurių metabolizme dalyvauja CYP2D19, kartu su </w:t>
      </w:r>
      <w:proofErr w:type="spellStart"/>
      <w:r w:rsidRPr="008F4965">
        <w:rPr>
          <w:rFonts w:ascii="Times New Roman" w:hAnsi="Times New Roman" w:cs="Times New Roman"/>
          <w:lang w:val="lt-LT"/>
        </w:rPr>
        <w:t>escitalopramu</w:t>
      </w:r>
      <w:proofErr w:type="spellEnd"/>
      <w:r w:rsidRPr="008F4965">
        <w:rPr>
          <w:rFonts w:ascii="Times New Roman" w:hAnsi="Times New Roman" w:cs="Times New Roman"/>
          <w:lang w:val="lt-LT"/>
        </w:rPr>
        <w:t xml:space="preserve"> rekomenduojama skirti vartoti atsargiai.</w:t>
      </w: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keepNext/>
        <w:keepLines/>
        <w:tabs>
          <w:tab w:val="left" w:pos="567"/>
        </w:tabs>
        <w:spacing w:after="0" w:line="240" w:lineRule="auto"/>
        <w:ind w:left="567" w:hanging="567"/>
        <w:outlineLvl w:val="2"/>
        <w:rPr>
          <w:rFonts w:ascii="Times New Roman" w:hAnsi="Times New Roman" w:cs="Times New Roman"/>
          <w:b/>
          <w:kern w:val="28"/>
          <w:lang w:val="lt-LT"/>
        </w:rPr>
      </w:pPr>
      <w:bookmarkStart w:id="12" w:name="_Toc129243107"/>
      <w:bookmarkStart w:id="13" w:name="_Toc129243232"/>
      <w:r w:rsidRPr="008F4965">
        <w:rPr>
          <w:rFonts w:ascii="Times New Roman" w:hAnsi="Times New Roman" w:cs="Times New Roman"/>
          <w:b/>
          <w:kern w:val="28"/>
          <w:lang w:val="lt-LT"/>
        </w:rPr>
        <w:t>4.6</w:t>
      </w:r>
      <w:r w:rsidRPr="008F4965">
        <w:rPr>
          <w:rFonts w:ascii="Times New Roman" w:hAnsi="Times New Roman" w:cs="Times New Roman"/>
          <w:b/>
          <w:kern w:val="28"/>
          <w:lang w:val="lt-LT"/>
        </w:rPr>
        <w:tab/>
        <w:t>Vaisingumas, nėštumo ir žindymo laikotarpis</w:t>
      </w:r>
      <w:bookmarkEnd w:id="12"/>
      <w:bookmarkEnd w:id="13"/>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spacing w:after="0" w:line="240" w:lineRule="auto"/>
        <w:rPr>
          <w:rFonts w:ascii="Times New Roman" w:hAnsi="Times New Roman" w:cs="Times New Roman"/>
          <w:u w:val="single"/>
          <w:lang w:val="lt-LT"/>
        </w:rPr>
      </w:pPr>
      <w:r w:rsidRPr="008F4965">
        <w:rPr>
          <w:rFonts w:ascii="Times New Roman" w:hAnsi="Times New Roman" w:cs="Times New Roman"/>
          <w:u w:val="single"/>
          <w:lang w:val="lt-LT"/>
        </w:rPr>
        <w:t>Vaisingumas</w:t>
      </w:r>
    </w:p>
    <w:p w:rsidR="00A17B87" w:rsidRPr="008F4965" w:rsidRDefault="00A17B87" w:rsidP="00A17B87">
      <w:pPr>
        <w:spacing w:after="0" w:line="240" w:lineRule="auto"/>
        <w:rPr>
          <w:rFonts w:ascii="Times New Roman" w:hAnsi="Times New Roman" w:cs="Times New Roman"/>
          <w:lang w:val="lt-LT"/>
        </w:rPr>
      </w:pPr>
      <w:r w:rsidRPr="008F4965">
        <w:rPr>
          <w:rFonts w:ascii="Times New Roman" w:hAnsi="Times New Roman" w:cs="Times New Roman"/>
          <w:lang w:val="lt-LT"/>
        </w:rPr>
        <w:t xml:space="preserve">Tyrimų su gyvūnais metu gauti duomenys parodė, kad </w:t>
      </w:r>
      <w:proofErr w:type="spellStart"/>
      <w:r w:rsidRPr="008F4965">
        <w:rPr>
          <w:rFonts w:ascii="Times New Roman" w:hAnsi="Times New Roman" w:cs="Times New Roman"/>
          <w:lang w:val="lt-LT"/>
        </w:rPr>
        <w:t>citalopramas</w:t>
      </w:r>
      <w:proofErr w:type="spellEnd"/>
      <w:r w:rsidRPr="008F4965">
        <w:rPr>
          <w:rFonts w:ascii="Times New Roman" w:hAnsi="Times New Roman" w:cs="Times New Roman"/>
          <w:lang w:val="lt-LT"/>
        </w:rPr>
        <w:t xml:space="preserve"> gali keisti spermos kokybę (žr. 5.3 skyrių).</w:t>
      </w:r>
    </w:p>
    <w:p w:rsidR="00A17B87" w:rsidRPr="008F4965" w:rsidRDefault="00A17B87" w:rsidP="00A17B87">
      <w:pPr>
        <w:spacing w:after="0" w:line="240" w:lineRule="auto"/>
        <w:rPr>
          <w:rFonts w:ascii="Times New Roman" w:hAnsi="Times New Roman" w:cs="Times New Roman"/>
          <w:lang w:val="lt-LT"/>
        </w:rPr>
      </w:pPr>
      <w:r w:rsidRPr="008F4965">
        <w:rPr>
          <w:rFonts w:ascii="Times New Roman" w:hAnsi="Times New Roman" w:cs="Times New Roman"/>
          <w:lang w:val="lt-LT"/>
        </w:rPr>
        <w:t xml:space="preserve">Yra pranešimų apie laikinus vyrų, vartojusių kai kurių SSRI, spermos kokybės </w:t>
      </w:r>
      <w:proofErr w:type="spellStart"/>
      <w:r w:rsidRPr="008F4965">
        <w:rPr>
          <w:rFonts w:ascii="Times New Roman" w:hAnsi="Times New Roman" w:cs="Times New Roman"/>
          <w:lang w:val="lt-LT"/>
        </w:rPr>
        <w:t>pasikeitimus</w:t>
      </w:r>
      <w:proofErr w:type="spellEnd"/>
      <w:r w:rsidRPr="008F4965">
        <w:rPr>
          <w:rFonts w:ascii="Times New Roman" w:hAnsi="Times New Roman" w:cs="Times New Roman"/>
          <w:lang w:val="lt-LT"/>
        </w:rPr>
        <w:t>.</w:t>
      </w:r>
    </w:p>
    <w:p w:rsidR="00A17B87" w:rsidRPr="008F4965" w:rsidRDefault="00A17B87" w:rsidP="00A17B87">
      <w:pPr>
        <w:spacing w:after="0" w:line="240" w:lineRule="auto"/>
        <w:rPr>
          <w:rFonts w:ascii="Times New Roman" w:hAnsi="Times New Roman" w:cs="Times New Roman"/>
          <w:lang w:val="lt-LT"/>
        </w:rPr>
      </w:pPr>
      <w:r w:rsidRPr="008F4965">
        <w:rPr>
          <w:rFonts w:ascii="Times New Roman" w:hAnsi="Times New Roman" w:cs="Times New Roman"/>
          <w:lang w:val="lt-LT"/>
        </w:rPr>
        <w:t xml:space="preserve">Poveikio žmogaus vaisingumui iki šiol nepastebėta. </w:t>
      </w: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spacing w:after="0" w:line="240" w:lineRule="auto"/>
        <w:rPr>
          <w:rFonts w:ascii="Times New Roman" w:hAnsi="Times New Roman" w:cs="Times New Roman"/>
          <w:u w:val="single"/>
          <w:lang w:val="lt-LT"/>
        </w:rPr>
      </w:pPr>
      <w:r w:rsidRPr="008F4965">
        <w:rPr>
          <w:rFonts w:ascii="Times New Roman" w:hAnsi="Times New Roman" w:cs="Times New Roman"/>
          <w:u w:val="single"/>
          <w:lang w:val="lt-LT"/>
        </w:rPr>
        <w:t>Nėštumas</w:t>
      </w:r>
    </w:p>
    <w:p w:rsidR="00A17B87" w:rsidRPr="008F4965" w:rsidRDefault="00A17B87" w:rsidP="00A17B87">
      <w:pPr>
        <w:spacing w:after="0" w:line="240" w:lineRule="auto"/>
        <w:rPr>
          <w:rFonts w:ascii="Times New Roman" w:hAnsi="Times New Roman" w:cs="Times New Roman"/>
          <w:lang w:val="lt-LT"/>
        </w:rPr>
      </w:pPr>
      <w:r w:rsidRPr="008F4965">
        <w:rPr>
          <w:rFonts w:ascii="Times New Roman" w:hAnsi="Times New Roman" w:cs="Times New Roman"/>
          <w:lang w:val="lt-LT"/>
        </w:rPr>
        <w:t xml:space="preserve">Duomenų apie nėščių moterų gydymą </w:t>
      </w:r>
      <w:proofErr w:type="spellStart"/>
      <w:r w:rsidRPr="008F4965">
        <w:rPr>
          <w:rFonts w:ascii="Times New Roman" w:hAnsi="Times New Roman" w:cs="Times New Roman"/>
          <w:lang w:val="lt-LT"/>
        </w:rPr>
        <w:t>escitalopramu</w:t>
      </w:r>
      <w:proofErr w:type="spellEnd"/>
      <w:r w:rsidRPr="008F4965">
        <w:rPr>
          <w:rFonts w:ascii="Times New Roman" w:hAnsi="Times New Roman" w:cs="Times New Roman"/>
          <w:lang w:val="lt-LT"/>
        </w:rPr>
        <w:t xml:space="preserve"> yra nedaug.</w:t>
      </w: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spacing w:after="0" w:line="240" w:lineRule="auto"/>
        <w:rPr>
          <w:rFonts w:ascii="Times New Roman" w:hAnsi="Times New Roman" w:cs="Times New Roman"/>
          <w:lang w:val="lt-LT"/>
        </w:rPr>
      </w:pPr>
      <w:r w:rsidRPr="008F4965">
        <w:rPr>
          <w:rFonts w:ascii="Times New Roman" w:hAnsi="Times New Roman" w:cs="Times New Roman"/>
          <w:lang w:val="lt-LT"/>
        </w:rPr>
        <w:t xml:space="preserve">Tyrimai su gyvūnais parodė toksinį poveikį reprodukcijai (žr. 5.3 skyrių). </w:t>
      </w:r>
      <w:proofErr w:type="spellStart"/>
      <w:r w:rsidRPr="008F4965">
        <w:rPr>
          <w:rFonts w:ascii="Times New Roman" w:hAnsi="Times New Roman" w:cs="Times New Roman"/>
          <w:lang w:val="lt-LT"/>
        </w:rPr>
        <w:t>Escitalopram</w:t>
      </w:r>
      <w:proofErr w:type="spellEnd"/>
      <w:r w:rsidRPr="008F4965">
        <w:rPr>
          <w:rFonts w:ascii="Times New Roman" w:hAnsi="Times New Roman" w:cs="Times New Roman"/>
          <w:lang w:val="lt-LT"/>
        </w:rPr>
        <w:t xml:space="preserve"> </w:t>
      </w:r>
      <w:proofErr w:type="spellStart"/>
      <w:r w:rsidRPr="008F4965">
        <w:rPr>
          <w:rFonts w:ascii="Times New Roman" w:hAnsi="Times New Roman" w:cs="Times New Roman"/>
          <w:lang w:val="lt-LT"/>
        </w:rPr>
        <w:t>Torrent</w:t>
      </w:r>
      <w:proofErr w:type="spellEnd"/>
      <w:r w:rsidRPr="008F4965">
        <w:rPr>
          <w:rFonts w:ascii="Times New Roman" w:hAnsi="Times New Roman" w:cs="Times New Roman"/>
          <w:lang w:val="lt-LT"/>
        </w:rPr>
        <w:t xml:space="preserve"> nėštumo metu vartoti negalima, išskyrus neabejotinai būtinus atvejus, be to, būtina atidžiai apsvarstyti naudos ir rizikos santykį.</w:t>
      </w: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spacing w:after="0" w:line="240" w:lineRule="auto"/>
        <w:rPr>
          <w:rFonts w:ascii="Times New Roman" w:hAnsi="Times New Roman" w:cs="Times New Roman"/>
          <w:lang w:val="lt-LT"/>
        </w:rPr>
      </w:pPr>
      <w:r w:rsidRPr="008F4965">
        <w:rPr>
          <w:rFonts w:ascii="Times New Roman" w:hAnsi="Times New Roman" w:cs="Times New Roman"/>
          <w:lang w:val="lt-LT"/>
        </w:rPr>
        <w:t xml:space="preserve">Moterų, kurios vėlyvuoju nėštumo laikotarpiu, ypač paskutinįjį trimestrą, vartojo </w:t>
      </w:r>
      <w:proofErr w:type="spellStart"/>
      <w:r w:rsidRPr="008F4965">
        <w:rPr>
          <w:rFonts w:ascii="Times New Roman" w:hAnsi="Times New Roman" w:cs="Times New Roman"/>
          <w:lang w:val="lt-LT"/>
        </w:rPr>
        <w:t>Escitalopram</w:t>
      </w:r>
      <w:proofErr w:type="spellEnd"/>
      <w:r w:rsidRPr="008F4965">
        <w:rPr>
          <w:rFonts w:ascii="Times New Roman" w:hAnsi="Times New Roman" w:cs="Times New Roman"/>
          <w:lang w:val="lt-LT"/>
        </w:rPr>
        <w:t xml:space="preserve"> </w:t>
      </w:r>
      <w:proofErr w:type="spellStart"/>
      <w:r w:rsidRPr="008F4965">
        <w:rPr>
          <w:rFonts w:ascii="Times New Roman" w:hAnsi="Times New Roman" w:cs="Times New Roman"/>
          <w:lang w:val="lt-LT"/>
        </w:rPr>
        <w:t>Torrent</w:t>
      </w:r>
      <w:proofErr w:type="spellEnd"/>
      <w:r w:rsidRPr="008F4965">
        <w:rPr>
          <w:rFonts w:ascii="Times New Roman" w:hAnsi="Times New Roman" w:cs="Times New Roman"/>
          <w:lang w:val="lt-LT"/>
        </w:rPr>
        <w:t xml:space="preserve">, naujagimius būtina stebėti. Nėštumo metu staiga nutraukti </w:t>
      </w:r>
      <w:proofErr w:type="spellStart"/>
      <w:r w:rsidRPr="008F4965">
        <w:rPr>
          <w:rFonts w:ascii="Times New Roman" w:hAnsi="Times New Roman" w:cs="Times New Roman"/>
          <w:lang w:val="lt-LT"/>
        </w:rPr>
        <w:t>escitalopramo</w:t>
      </w:r>
      <w:proofErr w:type="spellEnd"/>
      <w:r w:rsidRPr="008F4965">
        <w:rPr>
          <w:rFonts w:ascii="Times New Roman" w:hAnsi="Times New Roman" w:cs="Times New Roman"/>
          <w:lang w:val="lt-LT"/>
        </w:rPr>
        <w:t xml:space="preserve"> vartojimą negalima.</w:t>
      </w: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spacing w:after="0" w:line="240" w:lineRule="auto"/>
        <w:rPr>
          <w:rFonts w:ascii="Times New Roman" w:hAnsi="Times New Roman" w:cs="Times New Roman"/>
          <w:lang w:val="lt-LT"/>
        </w:rPr>
      </w:pPr>
      <w:r w:rsidRPr="008F4965">
        <w:rPr>
          <w:rFonts w:ascii="Times New Roman" w:hAnsi="Times New Roman" w:cs="Times New Roman"/>
          <w:lang w:val="lt-LT"/>
        </w:rPr>
        <w:t xml:space="preserve">Moterų, SSRI ar SNRI vartojusių vėlyvuoju gimdymo laikotarpiu, naujagimiams gali atsirasti tokių simptomų: kvėpavimo sutrikimas, cianozė, </w:t>
      </w:r>
      <w:proofErr w:type="spellStart"/>
      <w:r w:rsidRPr="008F4965">
        <w:rPr>
          <w:rFonts w:ascii="Times New Roman" w:hAnsi="Times New Roman" w:cs="Times New Roman"/>
          <w:lang w:val="lt-LT"/>
        </w:rPr>
        <w:t>apnėja</w:t>
      </w:r>
      <w:proofErr w:type="spellEnd"/>
      <w:r w:rsidRPr="008F4965">
        <w:rPr>
          <w:rFonts w:ascii="Times New Roman" w:hAnsi="Times New Roman" w:cs="Times New Roman"/>
          <w:lang w:val="lt-LT"/>
        </w:rPr>
        <w:t xml:space="preserve">, traukuliai, kūno temperatūros nestabilumas, žindymo sutrikimas, vėmimas, hipoglikemija, hipertonija, hipotonija, </w:t>
      </w:r>
      <w:proofErr w:type="spellStart"/>
      <w:r w:rsidRPr="008F4965">
        <w:rPr>
          <w:rFonts w:ascii="Times New Roman" w:hAnsi="Times New Roman" w:cs="Times New Roman"/>
          <w:lang w:val="lt-LT"/>
        </w:rPr>
        <w:t>hiperrefleksija</w:t>
      </w:r>
      <w:proofErr w:type="spellEnd"/>
      <w:r w:rsidRPr="008F4965">
        <w:rPr>
          <w:rFonts w:ascii="Times New Roman" w:hAnsi="Times New Roman" w:cs="Times New Roman"/>
          <w:lang w:val="lt-LT"/>
        </w:rPr>
        <w:t xml:space="preserve">, </w:t>
      </w:r>
      <w:proofErr w:type="spellStart"/>
      <w:r w:rsidRPr="008F4965">
        <w:rPr>
          <w:rFonts w:ascii="Times New Roman" w:hAnsi="Times New Roman" w:cs="Times New Roman"/>
          <w:lang w:val="lt-LT"/>
        </w:rPr>
        <w:t>tremoras</w:t>
      </w:r>
      <w:proofErr w:type="spellEnd"/>
      <w:r w:rsidRPr="008F4965">
        <w:rPr>
          <w:rFonts w:ascii="Times New Roman" w:hAnsi="Times New Roman" w:cs="Times New Roman"/>
          <w:lang w:val="lt-LT"/>
        </w:rPr>
        <w:t xml:space="preserve">, dirglumas, irzlumas, letargija, nuolatinis verkimas, </w:t>
      </w:r>
      <w:proofErr w:type="spellStart"/>
      <w:r w:rsidRPr="008F4965">
        <w:rPr>
          <w:rFonts w:ascii="Times New Roman" w:hAnsi="Times New Roman" w:cs="Times New Roman"/>
          <w:lang w:val="lt-LT"/>
        </w:rPr>
        <w:t>somnolencija</w:t>
      </w:r>
      <w:proofErr w:type="spellEnd"/>
      <w:r w:rsidRPr="008F4965">
        <w:rPr>
          <w:rFonts w:ascii="Times New Roman" w:hAnsi="Times New Roman" w:cs="Times New Roman"/>
          <w:lang w:val="lt-LT"/>
        </w:rPr>
        <w:t xml:space="preserve">, miego sutrikimai. Tai gali būti </w:t>
      </w:r>
      <w:proofErr w:type="spellStart"/>
      <w:r w:rsidRPr="008F4965">
        <w:rPr>
          <w:rFonts w:ascii="Times New Roman" w:hAnsi="Times New Roman" w:cs="Times New Roman"/>
          <w:lang w:val="lt-LT"/>
        </w:rPr>
        <w:t>serotoninerginio</w:t>
      </w:r>
      <w:proofErr w:type="spellEnd"/>
      <w:r w:rsidRPr="008F4965">
        <w:rPr>
          <w:rFonts w:ascii="Times New Roman" w:hAnsi="Times New Roman" w:cs="Times New Roman"/>
          <w:lang w:val="lt-LT"/>
        </w:rPr>
        <w:t xml:space="preserve"> poveikio arba nutraukimo sindromo simptomai. Dažniausiai tokios komplikacijos prasideda iš karto arba neužilgo (&lt;24 val.) po gimdymo. </w:t>
      </w: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spacing w:after="0" w:line="240" w:lineRule="auto"/>
        <w:rPr>
          <w:rFonts w:ascii="Times New Roman" w:hAnsi="Times New Roman" w:cs="Times New Roman"/>
          <w:lang w:val="lt-LT"/>
        </w:rPr>
      </w:pPr>
      <w:r w:rsidRPr="008F4965">
        <w:rPr>
          <w:rFonts w:ascii="Times New Roman" w:hAnsi="Times New Roman" w:cs="Times New Roman"/>
          <w:lang w:val="lt-LT"/>
        </w:rPr>
        <w:t xml:space="preserve">Epidemiologinių tyrimų duomenys rodo, kad SSRI vartojimas nėštumo laikotarpiu, ypač vėlyvuoju periodu, gali didinti naujagimių nuolatinės </w:t>
      </w:r>
      <w:proofErr w:type="spellStart"/>
      <w:r w:rsidRPr="008F4965">
        <w:rPr>
          <w:rFonts w:ascii="Times New Roman" w:hAnsi="Times New Roman" w:cs="Times New Roman"/>
          <w:lang w:val="lt-LT"/>
        </w:rPr>
        <w:t>plautinės</w:t>
      </w:r>
      <w:proofErr w:type="spellEnd"/>
      <w:r w:rsidRPr="008F4965">
        <w:rPr>
          <w:rFonts w:ascii="Times New Roman" w:hAnsi="Times New Roman" w:cs="Times New Roman"/>
          <w:lang w:val="lt-LT"/>
        </w:rPr>
        <w:t xml:space="preserve"> hipertenzijos (NNPH) riziką. Nustatyta, kad tokio poveikio rizika yra maždaug 5 atvejai 1000 nėštumų. Bendrojoje populiacijoje pasireiškia 1</w:t>
      </w:r>
      <w:r w:rsidRPr="008F4965">
        <w:rPr>
          <w:rFonts w:ascii="Times New Roman" w:hAnsi="Times New Roman" w:cs="Times New Roman"/>
          <w:lang w:val="lt-LT"/>
        </w:rPr>
        <w:noBreakHyphen/>
        <w:t xml:space="preserve">2 NNPH atvejai 1000 nėštumų. </w:t>
      </w: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spacing w:after="0" w:line="240" w:lineRule="auto"/>
        <w:rPr>
          <w:rFonts w:ascii="Times New Roman" w:hAnsi="Times New Roman" w:cs="Times New Roman"/>
          <w:u w:val="single"/>
          <w:lang w:val="lt-LT"/>
        </w:rPr>
      </w:pPr>
      <w:r w:rsidRPr="008F4965">
        <w:rPr>
          <w:rFonts w:ascii="Times New Roman" w:hAnsi="Times New Roman" w:cs="Times New Roman"/>
          <w:u w:val="single"/>
          <w:lang w:val="lt-LT"/>
        </w:rPr>
        <w:t>Žindymas</w:t>
      </w:r>
    </w:p>
    <w:p w:rsidR="00A17B87" w:rsidRPr="008F4965" w:rsidRDefault="00A17B87" w:rsidP="00A17B87">
      <w:pPr>
        <w:spacing w:after="0" w:line="240" w:lineRule="auto"/>
        <w:rPr>
          <w:rFonts w:ascii="Times New Roman" w:hAnsi="Times New Roman" w:cs="Times New Roman"/>
          <w:lang w:val="lt-LT"/>
        </w:rPr>
      </w:pPr>
      <w:r w:rsidRPr="008F4965">
        <w:rPr>
          <w:rFonts w:ascii="Times New Roman" w:hAnsi="Times New Roman" w:cs="Times New Roman"/>
          <w:lang w:val="lt-LT"/>
        </w:rPr>
        <w:lastRenderedPageBreak/>
        <w:t xml:space="preserve">Tikėtina, kad </w:t>
      </w:r>
      <w:proofErr w:type="spellStart"/>
      <w:r w:rsidRPr="008F4965">
        <w:rPr>
          <w:rFonts w:ascii="Times New Roman" w:hAnsi="Times New Roman" w:cs="Times New Roman"/>
          <w:lang w:val="lt-LT"/>
        </w:rPr>
        <w:t>escitalopramo</w:t>
      </w:r>
      <w:proofErr w:type="spellEnd"/>
      <w:r w:rsidRPr="008F4965">
        <w:rPr>
          <w:rFonts w:ascii="Times New Roman" w:hAnsi="Times New Roman" w:cs="Times New Roman"/>
          <w:lang w:val="lt-LT"/>
        </w:rPr>
        <w:t xml:space="preserve"> išsiskiria su moters pienu, todėl gydymo laikotarpiu žindyti nerekomenduojama.</w:t>
      </w:r>
    </w:p>
    <w:p w:rsidR="00A17B87" w:rsidRPr="008F4965" w:rsidRDefault="00A17B87" w:rsidP="00A17B87">
      <w:pPr>
        <w:spacing w:after="0" w:line="240" w:lineRule="auto"/>
        <w:rPr>
          <w:rFonts w:ascii="Times New Roman" w:hAnsi="Times New Roman" w:cs="Times New Roman"/>
          <w:u w:val="single"/>
          <w:lang w:val="lt-LT"/>
        </w:rPr>
      </w:pPr>
    </w:p>
    <w:p w:rsidR="00A17B87" w:rsidRPr="008F4965" w:rsidRDefault="00A17B87" w:rsidP="00A17B87">
      <w:pPr>
        <w:keepNext/>
        <w:keepLines/>
        <w:tabs>
          <w:tab w:val="left" w:pos="567"/>
        </w:tabs>
        <w:spacing w:after="0" w:line="240" w:lineRule="auto"/>
        <w:ind w:left="567" w:hanging="567"/>
        <w:outlineLvl w:val="2"/>
        <w:rPr>
          <w:rFonts w:ascii="Times New Roman" w:hAnsi="Times New Roman" w:cs="Times New Roman"/>
          <w:b/>
          <w:kern w:val="28"/>
          <w:lang w:val="lt-LT"/>
        </w:rPr>
      </w:pPr>
      <w:bookmarkStart w:id="14" w:name="_Toc129243108"/>
      <w:bookmarkStart w:id="15" w:name="_Toc129243233"/>
      <w:r w:rsidRPr="008F4965">
        <w:rPr>
          <w:rFonts w:ascii="Times New Roman" w:hAnsi="Times New Roman" w:cs="Times New Roman"/>
          <w:b/>
          <w:kern w:val="28"/>
          <w:lang w:val="lt-LT"/>
        </w:rPr>
        <w:t>4.7</w:t>
      </w:r>
      <w:r w:rsidRPr="008F4965">
        <w:rPr>
          <w:rFonts w:ascii="Times New Roman" w:hAnsi="Times New Roman" w:cs="Times New Roman"/>
          <w:b/>
          <w:kern w:val="28"/>
          <w:lang w:val="lt-LT"/>
        </w:rPr>
        <w:tab/>
        <w:t>Poveikis gebėjimui vairuoti ir valdyti mechanizmus</w:t>
      </w:r>
      <w:bookmarkEnd w:id="14"/>
      <w:bookmarkEnd w:id="15"/>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spacing w:after="0" w:line="240" w:lineRule="auto"/>
        <w:rPr>
          <w:rFonts w:ascii="Times New Roman" w:hAnsi="Times New Roman" w:cs="Times New Roman"/>
          <w:lang w:val="lt-LT"/>
        </w:rPr>
      </w:pPr>
      <w:r w:rsidRPr="008F4965">
        <w:rPr>
          <w:rFonts w:ascii="Times New Roman" w:hAnsi="Times New Roman" w:cs="Times New Roman"/>
          <w:lang w:val="lt-LT"/>
        </w:rPr>
        <w:t xml:space="preserve">Nors </w:t>
      </w:r>
      <w:proofErr w:type="spellStart"/>
      <w:r w:rsidRPr="008F4965">
        <w:rPr>
          <w:rFonts w:ascii="Times New Roman" w:hAnsi="Times New Roman" w:cs="Times New Roman"/>
          <w:lang w:val="lt-LT"/>
        </w:rPr>
        <w:t>escitalopramas</w:t>
      </w:r>
      <w:proofErr w:type="spellEnd"/>
      <w:r w:rsidRPr="008F4965">
        <w:rPr>
          <w:rFonts w:ascii="Times New Roman" w:hAnsi="Times New Roman" w:cs="Times New Roman"/>
          <w:lang w:val="lt-LT"/>
        </w:rPr>
        <w:t xml:space="preserve"> netrikdo intelektinės veiklos arba </w:t>
      </w:r>
      <w:proofErr w:type="spellStart"/>
      <w:r w:rsidRPr="008F4965">
        <w:rPr>
          <w:rFonts w:ascii="Times New Roman" w:hAnsi="Times New Roman" w:cs="Times New Roman"/>
          <w:lang w:val="lt-LT"/>
        </w:rPr>
        <w:t>psichomotorinio</w:t>
      </w:r>
      <w:proofErr w:type="spellEnd"/>
      <w:r w:rsidRPr="008F4965">
        <w:rPr>
          <w:rFonts w:ascii="Times New Roman" w:hAnsi="Times New Roman" w:cs="Times New Roman"/>
          <w:lang w:val="lt-LT"/>
        </w:rPr>
        <w:t xml:space="preserve"> aktyvumo, kaip ir vartojant kitų psichotropinių vaistinių preparatų, gali sutrikti gebėjimas priimti sprendimus ar susilpnėti įgūdžiai. Pacientą būtina įspėti apie galimą poveikio gebėjimui vairuoti ir valdyti mechanizmus riziką.</w:t>
      </w: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keepNext/>
        <w:keepLines/>
        <w:tabs>
          <w:tab w:val="left" w:pos="567"/>
        </w:tabs>
        <w:spacing w:after="0" w:line="240" w:lineRule="auto"/>
        <w:ind w:left="567" w:hanging="567"/>
        <w:outlineLvl w:val="2"/>
        <w:rPr>
          <w:rFonts w:ascii="Times New Roman" w:hAnsi="Times New Roman" w:cs="Times New Roman"/>
          <w:b/>
          <w:kern w:val="28"/>
          <w:lang w:val="lt-LT"/>
        </w:rPr>
      </w:pPr>
      <w:bookmarkStart w:id="16" w:name="_Toc129243109"/>
      <w:bookmarkStart w:id="17" w:name="_Toc129243234"/>
      <w:r w:rsidRPr="008F4965">
        <w:rPr>
          <w:rFonts w:ascii="Times New Roman" w:hAnsi="Times New Roman" w:cs="Times New Roman"/>
          <w:b/>
          <w:kern w:val="28"/>
          <w:lang w:val="lt-LT"/>
        </w:rPr>
        <w:t>4.8</w:t>
      </w:r>
      <w:r w:rsidRPr="008F4965">
        <w:rPr>
          <w:rFonts w:ascii="Times New Roman" w:hAnsi="Times New Roman" w:cs="Times New Roman"/>
          <w:b/>
          <w:kern w:val="28"/>
          <w:lang w:val="lt-LT"/>
        </w:rPr>
        <w:tab/>
        <w:t>Nepageidaujamas poveikis</w:t>
      </w:r>
      <w:bookmarkEnd w:id="16"/>
      <w:bookmarkEnd w:id="17"/>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spacing w:after="0" w:line="240" w:lineRule="auto"/>
        <w:rPr>
          <w:rFonts w:ascii="Times New Roman" w:hAnsi="Times New Roman" w:cs="Times New Roman"/>
          <w:lang w:val="lt-LT"/>
        </w:rPr>
      </w:pPr>
      <w:r w:rsidRPr="008F4965">
        <w:rPr>
          <w:rFonts w:ascii="Times New Roman" w:hAnsi="Times New Roman" w:cs="Times New Roman"/>
          <w:lang w:val="lt-LT"/>
        </w:rPr>
        <w:t>Nepageidaujamų reakcijų dažniausiai atsiranda per pirmąją ar antrąją gydymo savaitę. Gydymą tęsiant, jų sunkumas ir dažnis paprastai sumažėja.</w:t>
      </w: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spacing w:after="0" w:line="240" w:lineRule="auto"/>
        <w:rPr>
          <w:rFonts w:ascii="Times New Roman" w:hAnsi="Times New Roman" w:cs="Times New Roman"/>
          <w:u w:val="single"/>
          <w:lang w:val="lt-LT"/>
        </w:rPr>
      </w:pPr>
      <w:r w:rsidRPr="008F4965">
        <w:rPr>
          <w:rFonts w:ascii="Times New Roman" w:hAnsi="Times New Roman" w:cs="Times New Roman"/>
          <w:u w:val="single"/>
          <w:lang w:val="lt-LT"/>
        </w:rPr>
        <w:t>Nepageidaujamų reakcijų santrauka lentelėje</w:t>
      </w: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spacing w:after="0" w:line="240" w:lineRule="auto"/>
        <w:rPr>
          <w:rFonts w:ascii="Times New Roman" w:hAnsi="Times New Roman" w:cs="Times New Roman"/>
          <w:color w:val="000000"/>
          <w:lang w:val="lt-LT"/>
        </w:rPr>
      </w:pPr>
      <w:r w:rsidRPr="008F4965">
        <w:rPr>
          <w:rFonts w:ascii="Times New Roman" w:hAnsi="Times New Roman" w:cs="Times New Roman"/>
          <w:color w:val="000000"/>
          <w:lang w:val="lt-LT"/>
        </w:rPr>
        <w:t xml:space="preserve">Žemiau išvardytos pagal organų sistemų klases ir pasireiškimo dažnumą suskirstytos SSRI būdingos bei vartojant </w:t>
      </w:r>
      <w:proofErr w:type="spellStart"/>
      <w:r w:rsidRPr="008F4965">
        <w:rPr>
          <w:rFonts w:ascii="Times New Roman" w:hAnsi="Times New Roman" w:cs="Times New Roman"/>
          <w:color w:val="000000"/>
          <w:lang w:val="lt-LT"/>
        </w:rPr>
        <w:t>escitalopramo</w:t>
      </w:r>
      <w:proofErr w:type="spellEnd"/>
      <w:r w:rsidRPr="008F4965">
        <w:rPr>
          <w:rFonts w:ascii="Times New Roman" w:hAnsi="Times New Roman" w:cs="Times New Roman"/>
          <w:color w:val="000000"/>
          <w:lang w:val="lt-LT"/>
        </w:rPr>
        <w:t xml:space="preserve"> atsiradusios nepageidaujamos reakcijos, apie kurias duomenų gauta </w:t>
      </w:r>
      <w:proofErr w:type="spellStart"/>
      <w:r w:rsidRPr="008F4965">
        <w:rPr>
          <w:rFonts w:ascii="Times New Roman" w:hAnsi="Times New Roman" w:cs="Times New Roman"/>
          <w:color w:val="000000"/>
          <w:lang w:val="lt-LT"/>
        </w:rPr>
        <w:t>placebu</w:t>
      </w:r>
      <w:proofErr w:type="spellEnd"/>
      <w:r w:rsidRPr="008F4965">
        <w:rPr>
          <w:rFonts w:ascii="Times New Roman" w:hAnsi="Times New Roman" w:cs="Times New Roman"/>
          <w:color w:val="000000"/>
          <w:lang w:val="lt-LT"/>
        </w:rPr>
        <w:t xml:space="preserve"> kontroliuotų klinikinių tyrimų metu arba po preparato patekimo į rinką.</w:t>
      </w: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spacing w:after="0" w:line="240" w:lineRule="auto"/>
        <w:rPr>
          <w:rFonts w:ascii="Times New Roman" w:hAnsi="Times New Roman" w:cs="Times New Roman"/>
          <w:color w:val="000000"/>
          <w:lang w:val="lt-LT"/>
        </w:rPr>
      </w:pPr>
      <w:r w:rsidRPr="008F4965">
        <w:rPr>
          <w:rFonts w:ascii="Times New Roman" w:hAnsi="Times New Roman" w:cs="Times New Roman"/>
          <w:color w:val="000000"/>
          <w:lang w:val="lt-LT"/>
        </w:rPr>
        <w:t>Nepageidaujamo poveikio dažnis apibūdinamas taip: labai dažnas (≥ 1/10), dažnas (nuo ≥ 1/100 iki &lt; 1/10), nedažnas (nuo ≥ 1/1 000 iki &lt; 1/100), retas (nuo ≥ 1/10 000 iki &lt; 1/1000), labai retas (&lt; 1/10 000) ir nežinomas (negali būti apskaičiuotas pagal turimus duomenis).</w:t>
      </w:r>
    </w:p>
    <w:p w:rsidR="00A17B87" w:rsidRPr="008F4965" w:rsidRDefault="00A17B87" w:rsidP="00A17B87">
      <w:pPr>
        <w:spacing w:after="0" w:line="240" w:lineRule="auto"/>
        <w:rPr>
          <w:rFonts w:ascii="Times New Roman" w:hAnsi="Times New Roman" w:cs="Times New Roman"/>
          <w:color w:val="000000"/>
          <w:lang w:val="lt-LT"/>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0"/>
        <w:gridCol w:w="1800"/>
        <w:gridCol w:w="3960"/>
      </w:tblGrid>
      <w:tr w:rsidR="00A17B87" w:rsidRPr="008F4965" w:rsidTr="00383B26">
        <w:tc>
          <w:tcPr>
            <w:tcW w:w="2880" w:type="dxa"/>
          </w:tcPr>
          <w:p w:rsidR="00A17B87" w:rsidRPr="008F4965" w:rsidRDefault="00A17B87" w:rsidP="00383B26">
            <w:pPr>
              <w:spacing w:after="0" w:line="240" w:lineRule="auto"/>
              <w:ind w:right="-288"/>
              <w:rPr>
                <w:rFonts w:ascii="Times New Roman" w:hAnsi="Times New Roman" w:cs="Times New Roman"/>
                <w:b/>
                <w:color w:val="000000"/>
                <w:spacing w:val="-3"/>
                <w:lang w:val="lt-LT"/>
              </w:rPr>
            </w:pPr>
            <w:r w:rsidRPr="008F4965">
              <w:rPr>
                <w:rFonts w:ascii="Times New Roman" w:hAnsi="Times New Roman" w:cs="Times New Roman"/>
                <w:b/>
                <w:color w:val="000000"/>
                <w:spacing w:val="-3"/>
                <w:lang w:val="lt-LT"/>
              </w:rPr>
              <w:t>Organų sistemų klasė</w:t>
            </w:r>
          </w:p>
        </w:tc>
        <w:tc>
          <w:tcPr>
            <w:tcW w:w="1800" w:type="dxa"/>
          </w:tcPr>
          <w:p w:rsidR="00A17B87" w:rsidRPr="008F4965" w:rsidRDefault="00A17B87" w:rsidP="00383B26">
            <w:pPr>
              <w:spacing w:after="0" w:line="240" w:lineRule="auto"/>
              <w:jc w:val="both"/>
              <w:rPr>
                <w:rFonts w:ascii="Times New Roman" w:hAnsi="Times New Roman" w:cs="Times New Roman"/>
                <w:b/>
                <w:color w:val="000000"/>
                <w:spacing w:val="-3"/>
                <w:lang w:val="lt-LT"/>
              </w:rPr>
            </w:pPr>
            <w:r w:rsidRPr="008F4965">
              <w:rPr>
                <w:rFonts w:ascii="Times New Roman" w:hAnsi="Times New Roman" w:cs="Times New Roman"/>
                <w:b/>
                <w:color w:val="000000"/>
                <w:spacing w:val="-3"/>
                <w:lang w:val="lt-LT"/>
              </w:rPr>
              <w:t>Dažnis</w:t>
            </w:r>
          </w:p>
        </w:tc>
        <w:tc>
          <w:tcPr>
            <w:tcW w:w="3960" w:type="dxa"/>
          </w:tcPr>
          <w:p w:rsidR="00A17B87" w:rsidRPr="008F4965" w:rsidRDefault="00A17B87" w:rsidP="00383B26">
            <w:pPr>
              <w:spacing w:after="0" w:line="240" w:lineRule="auto"/>
              <w:rPr>
                <w:rFonts w:ascii="Times New Roman" w:hAnsi="Times New Roman" w:cs="Times New Roman"/>
                <w:b/>
                <w:lang w:val="lt-LT"/>
              </w:rPr>
            </w:pPr>
            <w:r w:rsidRPr="008F4965">
              <w:rPr>
                <w:rFonts w:ascii="Times New Roman" w:hAnsi="Times New Roman" w:cs="Times New Roman"/>
                <w:b/>
                <w:lang w:val="lt-LT"/>
              </w:rPr>
              <w:t>Nepageidaujamas poveikis</w:t>
            </w:r>
          </w:p>
          <w:p w:rsidR="00A17B87" w:rsidRPr="008F4965" w:rsidRDefault="00A17B87" w:rsidP="00383B26">
            <w:pPr>
              <w:spacing w:after="0" w:line="240" w:lineRule="auto"/>
              <w:rPr>
                <w:rFonts w:ascii="Times New Roman" w:hAnsi="Times New Roman" w:cs="Times New Roman"/>
                <w:lang w:val="lt-LT"/>
              </w:rPr>
            </w:pPr>
          </w:p>
        </w:tc>
      </w:tr>
      <w:tr w:rsidR="00A17B87" w:rsidRPr="008F4965" w:rsidTr="00383B26">
        <w:tc>
          <w:tcPr>
            <w:tcW w:w="2880" w:type="dxa"/>
          </w:tcPr>
          <w:p w:rsidR="00A17B87" w:rsidRPr="008F4965" w:rsidRDefault="00A17B87" w:rsidP="00383B26">
            <w:pPr>
              <w:spacing w:after="0" w:line="240" w:lineRule="auto"/>
              <w:rPr>
                <w:rFonts w:ascii="Times New Roman" w:hAnsi="Times New Roman" w:cs="Times New Roman"/>
                <w:color w:val="000000"/>
                <w:spacing w:val="-3"/>
                <w:lang w:val="lt-LT"/>
              </w:rPr>
            </w:pPr>
            <w:r w:rsidRPr="008F4965">
              <w:rPr>
                <w:rFonts w:ascii="Times New Roman" w:hAnsi="Times New Roman" w:cs="Times New Roman"/>
                <w:lang w:val="lt-LT"/>
              </w:rPr>
              <w:t>Kraujo ir limfinės sistemos sutrikimai</w:t>
            </w:r>
          </w:p>
        </w:tc>
        <w:tc>
          <w:tcPr>
            <w:tcW w:w="1800" w:type="dxa"/>
          </w:tcPr>
          <w:p w:rsidR="00A17B87" w:rsidRPr="008F4965" w:rsidRDefault="00A17B87" w:rsidP="00383B26">
            <w:pPr>
              <w:spacing w:after="0" w:line="240" w:lineRule="auto"/>
              <w:jc w:val="both"/>
              <w:rPr>
                <w:rFonts w:ascii="Times New Roman" w:hAnsi="Times New Roman" w:cs="Times New Roman"/>
                <w:color w:val="000000"/>
                <w:spacing w:val="-3"/>
                <w:lang w:val="lt-LT"/>
              </w:rPr>
            </w:pPr>
            <w:r w:rsidRPr="008F4965">
              <w:rPr>
                <w:rFonts w:ascii="Times New Roman" w:hAnsi="Times New Roman" w:cs="Times New Roman"/>
                <w:color w:val="000000"/>
                <w:spacing w:val="-3"/>
                <w:lang w:val="lt-LT"/>
              </w:rPr>
              <w:t>Dažnis nežinomas</w:t>
            </w:r>
          </w:p>
        </w:tc>
        <w:tc>
          <w:tcPr>
            <w:tcW w:w="3960" w:type="dxa"/>
          </w:tcPr>
          <w:p w:rsidR="00A17B87" w:rsidRPr="008F4965" w:rsidRDefault="00A17B87" w:rsidP="00383B26">
            <w:pPr>
              <w:spacing w:after="0" w:line="240" w:lineRule="auto"/>
              <w:jc w:val="both"/>
              <w:rPr>
                <w:rFonts w:ascii="Times New Roman" w:hAnsi="Times New Roman" w:cs="Times New Roman"/>
                <w:lang w:val="lt-LT"/>
              </w:rPr>
            </w:pPr>
            <w:proofErr w:type="spellStart"/>
            <w:r w:rsidRPr="008F4965">
              <w:rPr>
                <w:rFonts w:ascii="Times New Roman" w:hAnsi="Times New Roman" w:cs="Times New Roman"/>
                <w:color w:val="000000"/>
                <w:lang w:val="lt-LT"/>
              </w:rPr>
              <w:t>Trombocitopenija</w:t>
            </w:r>
            <w:proofErr w:type="spellEnd"/>
          </w:p>
        </w:tc>
      </w:tr>
      <w:tr w:rsidR="00A17B87" w:rsidRPr="008F4965" w:rsidTr="00383B26">
        <w:tc>
          <w:tcPr>
            <w:tcW w:w="2880" w:type="dxa"/>
          </w:tcPr>
          <w:p w:rsidR="00A17B87" w:rsidRPr="008F4965" w:rsidRDefault="00A17B87" w:rsidP="00383B26">
            <w:pPr>
              <w:spacing w:after="0" w:line="240" w:lineRule="auto"/>
              <w:rPr>
                <w:rFonts w:ascii="Times New Roman" w:hAnsi="Times New Roman" w:cs="Times New Roman"/>
                <w:b/>
                <w:lang w:val="lt-LT"/>
              </w:rPr>
            </w:pPr>
            <w:r w:rsidRPr="008F4965">
              <w:rPr>
                <w:rFonts w:ascii="Times New Roman" w:hAnsi="Times New Roman" w:cs="Times New Roman"/>
                <w:lang w:val="lt-LT"/>
              </w:rPr>
              <w:t>Imuninės sistemos sutrikimai</w:t>
            </w:r>
          </w:p>
        </w:tc>
        <w:tc>
          <w:tcPr>
            <w:tcW w:w="1800" w:type="dxa"/>
          </w:tcPr>
          <w:p w:rsidR="00A17B87" w:rsidRPr="008F4965" w:rsidRDefault="00A17B87" w:rsidP="00383B26">
            <w:pPr>
              <w:spacing w:after="0" w:line="240" w:lineRule="auto"/>
              <w:jc w:val="both"/>
              <w:rPr>
                <w:rFonts w:ascii="Times New Roman" w:hAnsi="Times New Roman" w:cs="Times New Roman"/>
                <w:color w:val="000000"/>
                <w:spacing w:val="-3"/>
                <w:lang w:val="lt-LT"/>
              </w:rPr>
            </w:pPr>
            <w:r w:rsidRPr="008F4965">
              <w:rPr>
                <w:rFonts w:ascii="Times New Roman" w:hAnsi="Times New Roman" w:cs="Times New Roman"/>
                <w:lang w:val="lt-LT"/>
              </w:rPr>
              <w:t>Reti</w:t>
            </w:r>
          </w:p>
        </w:tc>
        <w:tc>
          <w:tcPr>
            <w:tcW w:w="3960" w:type="dxa"/>
          </w:tcPr>
          <w:p w:rsidR="00A17B87" w:rsidRPr="008F4965" w:rsidRDefault="00A17B87" w:rsidP="00383B26">
            <w:pPr>
              <w:spacing w:after="0" w:line="240" w:lineRule="auto"/>
              <w:jc w:val="both"/>
              <w:rPr>
                <w:rFonts w:ascii="Times New Roman" w:hAnsi="Times New Roman" w:cs="Times New Roman"/>
                <w:color w:val="000000"/>
                <w:spacing w:val="-3"/>
                <w:lang w:val="lt-LT"/>
              </w:rPr>
            </w:pPr>
            <w:r w:rsidRPr="008F4965">
              <w:rPr>
                <w:rFonts w:ascii="Times New Roman" w:hAnsi="Times New Roman" w:cs="Times New Roman"/>
                <w:lang w:val="lt-LT"/>
              </w:rPr>
              <w:t>Anafilaksinė reakcija</w:t>
            </w:r>
          </w:p>
        </w:tc>
      </w:tr>
      <w:tr w:rsidR="00A17B87" w:rsidRPr="008F4965" w:rsidTr="00383B26">
        <w:tc>
          <w:tcPr>
            <w:tcW w:w="2880" w:type="dxa"/>
          </w:tcPr>
          <w:p w:rsidR="00A17B87" w:rsidRPr="008F4965" w:rsidRDefault="00A17B87" w:rsidP="00383B26">
            <w:pPr>
              <w:spacing w:after="0" w:line="240" w:lineRule="auto"/>
              <w:outlineLvl w:val="6"/>
              <w:rPr>
                <w:rFonts w:ascii="Times New Roman" w:hAnsi="Times New Roman" w:cs="Times New Roman"/>
                <w:color w:val="000000"/>
                <w:spacing w:val="-3"/>
                <w:lang w:val="lt-LT"/>
              </w:rPr>
            </w:pPr>
            <w:r w:rsidRPr="008F4965">
              <w:rPr>
                <w:rFonts w:ascii="Times New Roman" w:hAnsi="Times New Roman" w:cs="Times New Roman"/>
                <w:lang w:val="lt-LT"/>
              </w:rPr>
              <w:t>Endokrininiai sutrikimai</w:t>
            </w:r>
          </w:p>
        </w:tc>
        <w:tc>
          <w:tcPr>
            <w:tcW w:w="1800" w:type="dxa"/>
          </w:tcPr>
          <w:p w:rsidR="00A17B87" w:rsidRPr="008F4965" w:rsidRDefault="00A17B87" w:rsidP="00383B26">
            <w:pPr>
              <w:spacing w:after="0" w:line="240" w:lineRule="auto"/>
              <w:jc w:val="both"/>
              <w:rPr>
                <w:rFonts w:ascii="Times New Roman" w:hAnsi="Times New Roman" w:cs="Times New Roman"/>
                <w:lang w:val="lt-LT"/>
              </w:rPr>
            </w:pPr>
            <w:r w:rsidRPr="008F4965">
              <w:rPr>
                <w:rFonts w:ascii="Times New Roman" w:hAnsi="Times New Roman" w:cs="Times New Roman"/>
                <w:color w:val="000000"/>
                <w:spacing w:val="-3"/>
                <w:lang w:val="lt-LT"/>
              </w:rPr>
              <w:t>Dažnis nežinomas</w:t>
            </w:r>
          </w:p>
        </w:tc>
        <w:tc>
          <w:tcPr>
            <w:tcW w:w="3960" w:type="dxa"/>
          </w:tcPr>
          <w:p w:rsidR="00A17B87" w:rsidRPr="008F4965" w:rsidRDefault="00A17B87" w:rsidP="00383B26">
            <w:pPr>
              <w:spacing w:after="0" w:line="240" w:lineRule="auto"/>
              <w:rPr>
                <w:rFonts w:ascii="Times New Roman" w:hAnsi="Times New Roman" w:cs="Times New Roman"/>
                <w:lang w:val="lt-LT"/>
              </w:rPr>
            </w:pPr>
            <w:r w:rsidRPr="008F4965">
              <w:rPr>
                <w:rFonts w:ascii="Times New Roman" w:hAnsi="Times New Roman" w:cs="Times New Roman"/>
                <w:lang w:val="lt-LT"/>
              </w:rPr>
              <w:t>Sutrikusi</w:t>
            </w:r>
            <w:r w:rsidRPr="008F4965">
              <w:rPr>
                <w:rFonts w:ascii="Times New Roman" w:hAnsi="Times New Roman" w:cs="Times New Roman"/>
                <w:color w:val="000000"/>
                <w:lang w:val="lt-LT"/>
              </w:rPr>
              <w:t xml:space="preserve"> </w:t>
            </w:r>
            <w:proofErr w:type="spellStart"/>
            <w:r w:rsidRPr="008F4965">
              <w:rPr>
                <w:rFonts w:ascii="Times New Roman" w:hAnsi="Times New Roman" w:cs="Times New Roman"/>
                <w:color w:val="000000"/>
                <w:lang w:val="lt-LT"/>
              </w:rPr>
              <w:t>antidiurezinio</w:t>
            </w:r>
            <w:proofErr w:type="spellEnd"/>
            <w:r w:rsidRPr="008F4965">
              <w:rPr>
                <w:rFonts w:ascii="Times New Roman" w:hAnsi="Times New Roman" w:cs="Times New Roman"/>
                <w:color w:val="000000"/>
                <w:lang w:val="lt-LT"/>
              </w:rPr>
              <w:t xml:space="preserve"> hormono sekrecija</w:t>
            </w:r>
          </w:p>
        </w:tc>
      </w:tr>
      <w:tr w:rsidR="00A17B87" w:rsidRPr="002D188E" w:rsidTr="00383B26">
        <w:trPr>
          <w:cantSplit/>
        </w:trPr>
        <w:tc>
          <w:tcPr>
            <w:tcW w:w="2880" w:type="dxa"/>
            <w:vMerge w:val="restart"/>
          </w:tcPr>
          <w:p w:rsidR="00A17B87" w:rsidRPr="008F4965" w:rsidRDefault="00A17B87" w:rsidP="00383B26">
            <w:pPr>
              <w:spacing w:after="0" w:line="240" w:lineRule="auto"/>
              <w:rPr>
                <w:rFonts w:ascii="Times New Roman" w:hAnsi="Times New Roman" w:cs="Times New Roman"/>
                <w:lang w:val="lt-LT"/>
              </w:rPr>
            </w:pPr>
            <w:r w:rsidRPr="008F4965">
              <w:rPr>
                <w:rFonts w:ascii="Times New Roman" w:hAnsi="Times New Roman" w:cs="Times New Roman"/>
                <w:lang w:val="lt-LT"/>
              </w:rPr>
              <w:t>Metabolizmo ir mitybos sutrikimai</w:t>
            </w:r>
          </w:p>
        </w:tc>
        <w:tc>
          <w:tcPr>
            <w:tcW w:w="1800" w:type="dxa"/>
          </w:tcPr>
          <w:p w:rsidR="00A17B87" w:rsidRPr="008F4965" w:rsidRDefault="00A17B87" w:rsidP="00383B26">
            <w:pPr>
              <w:spacing w:after="0" w:line="240" w:lineRule="auto"/>
              <w:jc w:val="both"/>
              <w:rPr>
                <w:rFonts w:ascii="Times New Roman" w:hAnsi="Times New Roman" w:cs="Times New Roman"/>
                <w:color w:val="000000"/>
                <w:spacing w:val="-3"/>
                <w:lang w:val="lt-LT"/>
              </w:rPr>
            </w:pPr>
            <w:r w:rsidRPr="008F4965">
              <w:rPr>
                <w:rFonts w:ascii="Times New Roman" w:hAnsi="Times New Roman" w:cs="Times New Roman"/>
                <w:lang w:val="lt-LT"/>
              </w:rPr>
              <w:t>Dažni</w:t>
            </w:r>
          </w:p>
        </w:tc>
        <w:tc>
          <w:tcPr>
            <w:tcW w:w="3960" w:type="dxa"/>
          </w:tcPr>
          <w:p w:rsidR="00A17B87" w:rsidRPr="008F4965" w:rsidRDefault="00A17B87" w:rsidP="00383B26">
            <w:pPr>
              <w:spacing w:after="0" w:line="240" w:lineRule="auto"/>
              <w:rPr>
                <w:rFonts w:ascii="Times New Roman" w:hAnsi="Times New Roman" w:cs="Times New Roman"/>
                <w:lang w:val="lt-LT"/>
              </w:rPr>
            </w:pPr>
            <w:r w:rsidRPr="008F4965">
              <w:rPr>
                <w:rFonts w:ascii="Times New Roman" w:hAnsi="Times New Roman" w:cs="Times New Roman"/>
                <w:color w:val="000000"/>
                <w:lang w:val="lt-LT"/>
              </w:rPr>
              <w:t>Sumažėjęs apetitas, padidėjęs apetitas</w:t>
            </w:r>
            <w:r w:rsidRPr="008F4965">
              <w:rPr>
                <w:rFonts w:ascii="Times New Roman" w:hAnsi="Times New Roman" w:cs="Times New Roman"/>
                <w:lang w:val="lt-LT"/>
              </w:rPr>
              <w:t>, kūno svorio padidėjimas</w:t>
            </w:r>
          </w:p>
        </w:tc>
      </w:tr>
      <w:tr w:rsidR="00A17B87" w:rsidRPr="008F4965" w:rsidTr="00383B26">
        <w:trPr>
          <w:cantSplit/>
        </w:trPr>
        <w:tc>
          <w:tcPr>
            <w:tcW w:w="2880" w:type="dxa"/>
            <w:vMerge/>
          </w:tcPr>
          <w:p w:rsidR="00A17B87" w:rsidRPr="008F4965" w:rsidRDefault="00A17B87" w:rsidP="00383B26">
            <w:pPr>
              <w:spacing w:after="0" w:line="240" w:lineRule="auto"/>
              <w:rPr>
                <w:rFonts w:ascii="Times New Roman" w:hAnsi="Times New Roman" w:cs="Times New Roman"/>
                <w:lang w:val="lt-LT"/>
              </w:rPr>
            </w:pPr>
          </w:p>
        </w:tc>
        <w:tc>
          <w:tcPr>
            <w:tcW w:w="1800" w:type="dxa"/>
          </w:tcPr>
          <w:p w:rsidR="00A17B87" w:rsidRPr="008F4965" w:rsidRDefault="00A17B87" w:rsidP="00383B26">
            <w:pPr>
              <w:spacing w:after="0" w:line="240" w:lineRule="auto"/>
              <w:jc w:val="both"/>
              <w:rPr>
                <w:rFonts w:ascii="Times New Roman" w:hAnsi="Times New Roman" w:cs="Times New Roman"/>
                <w:lang w:val="lt-LT"/>
              </w:rPr>
            </w:pPr>
            <w:r w:rsidRPr="008F4965">
              <w:rPr>
                <w:rFonts w:ascii="Times New Roman" w:hAnsi="Times New Roman" w:cs="Times New Roman"/>
                <w:lang w:val="lt-LT"/>
              </w:rPr>
              <w:t>Nedažni</w:t>
            </w:r>
          </w:p>
        </w:tc>
        <w:tc>
          <w:tcPr>
            <w:tcW w:w="3960" w:type="dxa"/>
          </w:tcPr>
          <w:p w:rsidR="00A17B87" w:rsidRPr="008F4965" w:rsidRDefault="00A17B87" w:rsidP="00383B26">
            <w:pPr>
              <w:spacing w:after="0" w:line="240" w:lineRule="auto"/>
              <w:rPr>
                <w:rFonts w:ascii="Times New Roman" w:hAnsi="Times New Roman" w:cs="Times New Roman"/>
                <w:lang w:val="lt-LT"/>
              </w:rPr>
            </w:pPr>
            <w:r w:rsidRPr="008F4965">
              <w:rPr>
                <w:rFonts w:ascii="Times New Roman" w:hAnsi="Times New Roman" w:cs="Times New Roman"/>
                <w:lang w:val="lt-LT"/>
              </w:rPr>
              <w:t>Kūno svorio sumažėjimas</w:t>
            </w:r>
          </w:p>
        </w:tc>
      </w:tr>
      <w:tr w:rsidR="00A17B87" w:rsidRPr="008F4965" w:rsidTr="00383B26">
        <w:trPr>
          <w:cantSplit/>
        </w:trPr>
        <w:tc>
          <w:tcPr>
            <w:tcW w:w="2880" w:type="dxa"/>
            <w:vMerge/>
          </w:tcPr>
          <w:p w:rsidR="00A17B87" w:rsidRPr="008F4965" w:rsidRDefault="00A17B87" w:rsidP="00383B26">
            <w:pPr>
              <w:spacing w:after="0" w:line="240" w:lineRule="auto"/>
              <w:rPr>
                <w:rFonts w:ascii="Times New Roman" w:hAnsi="Times New Roman" w:cs="Times New Roman"/>
                <w:lang w:val="lt-LT"/>
              </w:rPr>
            </w:pPr>
          </w:p>
        </w:tc>
        <w:tc>
          <w:tcPr>
            <w:tcW w:w="1800" w:type="dxa"/>
          </w:tcPr>
          <w:p w:rsidR="00A17B87" w:rsidRPr="008F4965" w:rsidRDefault="00A17B87" w:rsidP="00383B26">
            <w:pPr>
              <w:spacing w:after="0" w:line="240" w:lineRule="auto"/>
              <w:jc w:val="both"/>
              <w:rPr>
                <w:rFonts w:ascii="Times New Roman" w:hAnsi="Times New Roman" w:cs="Times New Roman"/>
                <w:lang w:val="lt-LT"/>
              </w:rPr>
            </w:pPr>
            <w:r w:rsidRPr="008F4965">
              <w:rPr>
                <w:rFonts w:ascii="Times New Roman" w:hAnsi="Times New Roman" w:cs="Times New Roman"/>
                <w:color w:val="000000"/>
                <w:spacing w:val="-3"/>
                <w:lang w:val="lt-LT"/>
              </w:rPr>
              <w:t>Dažnis nežinomas</w:t>
            </w:r>
          </w:p>
        </w:tc>
        <w:tc>
          <w:tcPr>
            <w:tcW w:w="3960" w:type="dxa"/>
          </w:tcPr>
          <w:p w:rsidR="00A17B87" w:rsidRPr="008F4965" w:rsidRDefault="00A17B87" w:rsidP="00383B26">
            <w:pPr>
              <w:spacing w:after="0" w:line="240" w:lineRule="auto"/>
              <w:jc w:val="both"/>
              <w:rPr>
                <w:rFonts w:ascii="Times New Roman" w:hAnsi="Times New Roman" w:cs="Times New Roman"/>
                <w:lang w:val="lt-LT"/>
              </w:rPr>
            </w:pPr>
            <w:proofErr w:type="spellStart"/>
            <w:r w:rsidRPr="008F4965">
              <w:rPr>
                <w:rFonts w:ascii="Times New Roman" w:hAnsi="Times New Roman" w:cs="Times New Roman"/>
                <w:lang w:val="lt-LT"/>
              </w:rPr>
              <w:t>Hiponatremija</w:t>
            </w:r>
            <w:proofErr w:type="spellEnd"/>
            <w:r w:rsidRPr="008F4965">
              <w:rPr>
                <w:rFonts w:ascii="Times New Roman" w:hAnsi="Times New Roman" w:cs="Times New Roman"/>
                <w:lang w:val="lt-LT"/>
              </w:rPr>
              <w:t>, anoreksija</w:t>
            </w:r>
            <w:r w:rsidRPr="008F4965">
              <w:rPr>
                <w:rFonts w:ascii="Times New Roman" w:hAnsi="Times New Roman" w:cs="Times New Roman"/>
                <w:vertAlign w:val="superscript"/>
                <w:lang w:val="lt-LT"/>
              </w:rPr>
              <w:t>2</w:t>
            </w:r>
          </w:p>
        </w:tc>
      </w:tr>
      <w:tr w:rsidR="00A17B87" w:rsidRPr="008F4965" w:rsidTr="00383B26">
        <w:trPr>
          <w:cantSplit/>
        </w:trPr>
        <w:tc>
          <w:tcPr>
            <w:tcW w:w="2880" w:type="dxa"/>
            <w:vMerge w:val="restart"/>
          </w:tcPr>
          <w:p w:rsidR="00A17B87" w:rsidRPr="008F4965" w:rsidRDefault="00A17B87" w:rsidP="00383B26">
            <w:pPr>
              <w:spacing w:after="0" w:line="240" w:lineRule="auto"/>
              <w:rPr>
                <w:rFonts w:ascii="Times New Roman" w:hAnsi="Times New Roman" w:cs="Times New Roman"/>
                <w:lang w:val="lt-LT"/>
              </w:rPr>
            </w:pPr>
            <w:r w:rsidRPr="008F4965">
              <w:rPr>
                <w:rFonts w:ascii="Times New Roman" w:hAnsi="Times New Roman" w:cs="Times New Roman"/>
                <w:color w:val="000000"/>
                <w:spacing w:val="-3"/>
                <w:lang w:val="lt-LT"/>
              </w:rPr>
              <w:t>Psichikos sutrikimai</w:t>
            </w:r>
          </w:p>
        </w:tc>
        <w:tc>
          <w:tcPr>
            <w:tcW w:w="1800" w:type="dxa"/>
          </w:tcPr>
          <w:p w:rsidR="00A17B87" w:rsidRPr="008F4965" w:rsidRDefault="00A17B87" w:rsidP="00383B26">
            <w:pPr>
              <w:spacing w:after="0" w:line="240" w:lineRule="auto"/>
              <w:jc w:val="both"/>
              <w:rPr>
                <w:rFonts w:ascii="Times New Roman" w:hAnsi="Times New Roman" w:cs="Times New Roman"/>
                <w:color w:val="000000"/>
                <w:spacing w:val="-3"/>
                <w:lang w:val="lt-LT"/>
              </w:rPr>
            </w:pPr>
            <w:r w:rsidRPr="008F4965">
              <w:rPr>
                <w:rFonts w:ascii="Times New Roman" w:hAnsi="Times New Roman" w:cs="Times New Roman"/>
                <w:lang w:val="lt-LT"/>
              </w:rPr>
              <w:t>Dažni</w:t>
            </w:r>
          </w:p>
        </w:tc>
        <w:tc>
          <w:tcPr>
            <w:tcW w:w="3960" w:type="dxa"/>
          </w:tcPr>
          <w:p w:rsidR="00A17B87" w:rsidRPr="008F4965" w:rsidRDefault="00A17B87" w:rsidP="00383B26">
            <w:pPr>
              <w:spacing w:after="0" w:line="240" w:lineRule="auto"/>
              <w:rPr>
                <w:rFonts w:ascii="Times New Roman" w:hAnsi="Times New Roman" w:cs="Times New Roman"/>
                <w:color w:val="000000"/>
                <w:lang w:val="lt-LT"/>
              </w:rPr>
            </w:pPr>
            <w:r w:rsidRPr="008F4965">
              <w:rPr>
                <w:rFonts w:ascii="Times New Roman" w:hAnsi="Times New Roman" w:cs="Times New Roman"/>
                <w:color w:val="000000"/>
                <w:lang w:val="lt-LT"/>
              </w:rPr>
              <w:t xml:space="preserve">Nerimas, </w:t>
            </w:r>
            <w:r w:rsidRPr="008F4965">
              <w:rPr>
                <w:rFonts w:ascii="Times New Roman" w:hAnsi="Times New Roman" w:cs="Times New Roman"/>
                <w:lang w:val="lt-LT"/>
              </w:rPr>
              <w:t>neramumas</w:t>
            </w:r>
            <w:r w:rsidRPr="008F4965">
              <w:rPr>
                <w:rFonts w:ascii="Times New Roman" w:hAnsi="Times New Roman" w:cs="Times New Roman"/>
                <w:color w:val="000000"/>
                <w:lang w:val="lt-LT"/>
              </w:rPr>
              <w:t>, neįprasti sapnai.</w:t>
            </w:r>
          </w:p>
          <w:p w:rsidR="00A17B87" w:rsidRPr="008F4965" w:rsidRDefault="00A17B87" w:rsidP="00383B26">
            <w:pPr>
              <w:spacing w:after="0" w:line="240" w:lineRule="auto"/>
              <w:rPr>
                <w:rFonts w:ascii="Times New Roman" w:hAnsi="Times New Roman" w:cs="Times New Roman"/>
                <w:color w:val="000000"/>
                <w:lang w:val="lt-LT"/>
              </w:rPr>
            </w:pPr>
            <w:r w:rsidRPr="008F4965">
              <w:rPr>
                <w:rFonts w:ascii="Times New Roman" w:hAnsi="Times New Roman" w:cs="Times New Roman"/>
                <w:color w:val="000000"/>
                <w:lang w:val="lt-LT"/>
              </w:rPr>
              <w:t>Moterims ir vyrams: sumažėjęs lytinis potraukis.</w:t>
            </w:r>
          </w:p>
          <w:p w:rsidR="00A17B87" w:rsidRPr="008F4965" w:rsidRDefault="00A17B87" w:rsidP="00383B26">
            <w:pPr>
              <w:spacing w:after="0" w:line="240" w:lineRule="auto"/>
              <w:rPr>
                <w:rFonts w:ascii="Times New Roman" w:hAnsi="Times New Roman" w:cs="Times New Roman"/>
                <w:lang w:val="lt-LT"/>
              </w:rPr>
            </w:pPr>
            <w:r w:rsidRPr="008F4965">
              <w:rPr>
                <w:rFonts w:ascii="Times New Roman" w:hAnsi="Times New Roman" w:cs="Times New Roman"/>
                <w:color w:val="000000"/>
                <w:lang w:val="lt-LT"/>
              </w:rPr>
              <w:t>Moterims: orgazmo nebuvimas</w:t>
            </w:r>
          </w:p>
        </w:tc>
      </w:tr>
      <w:tr w:rsidR="00A17B87" w:rsidRPr="008F4965" w:rsidTr="00383B26">
        <w:trPr>
          <w:cantSplit/>
        </w:trPr>
        <w:tc>
          <w:tcPr>
            <w:tcW w:w="2880" w:type="dxa"/>
            <w:vMerge/>
          </w:tcPr>
          <w:p w:rsidR="00A17B87" w:rsidRPr="008F4965" w:rsidRDefault="00A17B87" w:rsidP="00383B26">
            <w:pPr>
              <w:spacing w:after="0" w:line="240" w:lineRule="auto"/>
              <w:rPr>
                <w:rFonts w:ascii="Times New Roman" w:hAnsi="Times New Roman" w:cs="Times New Roman"/>
                <w:color w:val="000000"/>
                <w:spacing w:val="-3"/>
                <w:lang w:val="lt-LT"/>
              </w:rPr>
            </w:pPr>
          </w:p>
        </w:tc>
        <w:tc>
          <w:tcPr>
            <w:tcW w:w="1800" w:type="dxa"/>
          </w:tcPr>
          <w:p w:rsidR="00A17B87" w:rsidRPr="008F4965" w:rsidRDefault="00A17B87" w:rsidP="00383B26">
            <w:pPr>
              <w:spacing w:after="0" w:line="240" w:lineRule="auto"/>
              <w:jc w:val="both"/>
              <w:rPr>
                <w:rFonts w:ascii="Times New Roman" w:hAnsi="Times New Roman" w:cs="Times New Roman"/>
                <w:lang w:val="lt-LT"/>
              </w:rPr>
            </w:pPr>
            <w:r w:rsidRPr="008F4965">
              <w:rPr>
                <w:rFonts w:ascii="Times New Roman" w:hAnsi="Times New Roman" w:cs="Times New Roman"/>
                <w:lang w:val="lt-LT"/>
              </w:rPr>
              <w:t>Nedažni</w:t>
            </w:r>
          </w:p>
        </w:tc>
        <w:tc>
          <w:tcPr>
            <w:tcW w:w="3960" w:type="dxa"/>
          </w:tcPr>
          <w:p w:rsidR="00A17B87" w:rsidRPr="008F4965" w:rsidRDefault="00A17B87" w:rsidP="00383B26">
            <w:pPr>
              <w:spacing w:after="0" w:line="240" w:lineRule="auto"/>
              <w:rPr>
                <w:rFonts w:ascii="Times New Roman" w:hAnsi="Times New Roman" w:cs="Times New Roman"/>
                <w:lang w:val="lt-LT"/>
              </w:rPr>
            </w:pPr>
            <w:r w:rsidRPr="008F4965">
              <w:rPr>
                <w:rFonts w:ascii="Times New Roman" w:hAnsi="Times New Roman" w:cs="Times New Roman"/>
                <w:lang w:val="lt-LT"/>
              </w:rPr>
              <w:t>Griežimas dantimis</w:t>
            </w:r>
            <w:r w:rsidRPr="008F4965">
              <w:rPr>
                <w:rFonts w:ascii="Times New Roman" w:hAnsi="Times New Roman" w:cs="Times New Roman"/>
                <w:color w:val="000000"/>
                <w:lang w:val="lt-LT"/>
              </w:rPr>
              <w:t>, susijaudinimas, nervingumas, panikos priepuoliai, sumišimas</w:t>
            </w:r>
          </w:p>
        </w:tc>
      </w:tr>
      <w:tr w:rsidR="00A17B87" w:rsidRPr="008F4965" w:rsidTr="00383B26">
        <w:trPr>
          <w:cantSplit/>
        </w:trPr>
        <w:tc>
          <w:tcPr>
            <w:tcW w:w="2880" w:type="dxa"/>
            <w:vMerge/>
          </w:tcPr>
          <w:p w:rsidR="00A17B87" w:rsidRPr="008F4965" w:rsidRDefault="00A17B87" w:rsidP="00383B26">
            <w:pPr>
              <w:spacing w:after="0" w:line="240" w:lineRule="auto"/>
              <w:rPr>
                <w:rFonts w:ascii="Times New Roman" w:hAnsi="Times New Roman" w:cs="Times New Roman"/>
                <w:color w:val="000000"/>
                <w:spacing w:val="-3"/>
                <w:lang w:val="lt-LT"/>
              </w:rPr>
            </w:pPr>
          </w:p>
        </w:tc>
        <w:tc>
          <w:tcPr>
            <w:tcW w:w="1800" w:type="dxa"/>
          </w:tcPr>
          <w:p w:rsidR="00A17B87" w:rsidRPr="008F4965" w:rsidRDefault="00A17B87" w:rsidP="00383B26">
            <w:pPr>
              <w:spacing w:after="0" w:line="240" w:lineRule="auto"/>
              <w:jc w:val="both"/>
              <w:rPr>
                <w:rFonts w:ascii="Times New Roman" w:hAnsi="Times New Roman" w:cs="Times New Roman"/>
                <w:lang w:val="lt-LT"/>
              </w:rPr>
            </w:pPr>
            <w:r w:rsidRPr="008F4965">
              <w:rPr>
                <w:rFonts w:ascii="Times New Roman" w:hAnsi="Times New Roman" w:cs="Times New Roman"/>
                <w:lang w:val="lt-LT"/>
              </w:rPr>
              <w:t>Reti</w:t>
            </w:r>
          </w:p>
        </w:tc>
        <w:tc>
          <w:tcPr>
            <w:tcW w:w="3960" w:type="dxa"/>
          </w:tcPr>
          <w:p w:rsidR="00A17B87" w:rsidRPr="008F4965" w:rsidRDefault="00A17B87" w:rsidP="00383B26">
            <w:pPr>
              <w:spacing w:after="0" w:line="240" w:lineRule="auto"/>
              <w:rPr>
                <w:rFonts w:ascii="Times New Roman" w:hAnsi="Times New Roman" w:cs="Times New Roman"/>
                <w:lang w:val="lt-LT"/>
              </w:rPr>
            </w:pPr>
            <w:r w:rsidRPr="008F4965">
              <w:rPr>
                <w:rFonts w:ascii="Times New Roman" w:hAnsi="Times New Roman" w:cs="Times New Roman"/>
                <w:color w:val="000000"/>
                <w:lang w:val="lt-LT"/>
              </w:rPr>
              <w:t>Agresyvumas, depersonalizacija, haliucinacijos</w:t>
            </w:r>
          </w:p>
        </w:tc>
      </w:tr>
      <w:tr w:rsidR="00A17B87" w:rsidRPr="008F4965" w:rsidTr="00383B26">
        <w:trPr>
          <w:cantSplit/>
        </w:trPr>
        <w:tc>
          <w:tcPr>
            <w:tcW w:w="2880" w:type="dxa"/>
            <w:vMerge/>
          </w:tcPr>
          <w:p w:rsidR="00A17B87" w:rsidRPr="008F4965" w:rsidRDefault="00A17B87" w:rsidP="00383B26">
            <w:pPr>
              <w:spacing w:after="0" w:line="240" w:lineRule="auto"/>
              <w:rPr>
                <w:rFonts w:ascii="Times New Roman" w:hAnsi="Times New Roman" w:cs="Times New Roman"/>
                <w:color w:val="000000"/>
                <w:spacing w:val="-3"/>
                <w:lang w:val="lt-LT"/>
              </w:rPr>
            </w:pPr>
          </w:p>
        </w:tc>
        <w:tc>
          <w:tcPr>
            <w:tcW w:w="1800" w:type="dxa"/>
          </w:tcPr>
          <w:p w:rsidR="00A17B87" w:rsidRPr="008F4965" w:rsidRDefault="00A17B87" w:rsidP="00383B26">
            <w:pPr>
              <w:spacing w:after="0" w:line="240" w:lineRule="auto"/>
              <w:jc w:val="both"/>
              <w:rPr>
                <w:rFonts w:ascii="Times New Roman" w:hAnsi="Times New Roman" w:cs="Times New Roman"/>
                <w:lang w:val="lt-LT"/>
              </w:rPr>
            </w:pPr>
            <w:r w:rsidRPr="008F4965">
              <w:rPr>
                <w:rFonts w:ascii="Times New Roman" w:hAnsi="Times New Roman" w:cs="Times New Roman"/>
                <w:color w:val="000000"/>
                <w:spacing w:val="-3"/>
                <w:lang w:val="lt-LT"/>
              </w:rPr>
              <w:t>Dažnis nežinomas</w:t>
            </w:r>
          </w:p>
        </w:tc>
        <w:tc>
          <w:tcPr>
            <w:tcW w:w="3960" w:type="dxa"/>
          </w:tcPr>
          <w:p w:rsidR="00A17B87" w:rsidRPr="008F4965" w:rsidRDefault="00A17B87" w:rsidP="00383B26">
            <w:pPr>
              <w:spacing w:after="0" w:line="240" w:lineRule="auto"/>
              <w:rPr>
                <w:rFonts w:ascii="Times New Roman" w:hAnsi="Times New Roman" w:cs="Times New Roman"/>
                <w:lang w:val="lt-LT"/>
              </w:rPr>
            </w:pPr>
            <w:r w:rsidRPr="008F4965">
              <w:rPr>
                <w:rFonts w:ascii="Times New Roman" w:hAnsi="Times New Roman" w:cs="Times New Roman"/>
                <w:lang w:val="lt-LT"/>
              </w:rPr>
              <w:t xml:space="preserve">Manija, mintys apie savižudybę, </w:t>
            </w:r>
            <w:r w:rsidRPr="008F4965">
              <w:rPr>
                <w:rFonts w:ascii="Times New Roman" w:hAnsi="Times New Roman" w:cs="Times New Roman"/>
                <w:color w:val="000000"/>
                <w:lang w:val="lt-LT"/>
              </w:rPr>
              <w:t>su savižudybe siejamas elgesys</w:t>
            </w:r>
            <w:r w:rsidRPr="008F4965">
              <w:rPr>
                <w:rFonts w:ascii="Times New Roman" w:hAnsi="Times New Roman" w:cs="Times New Roman"/>
                <w:vertAlign w:val="superscript"/>
                <w:lang w:val="lt-LT"/>
              </w:rPr>
              <w:t xml:space="preserve">1 </w:t>
            </w:r>
          </w:p>
        </w:tc>
      </w:tr>
      <w:tr w:rsidR="00A17B87" w:rsidRPr="008F4965" w:rsidTr="00383B26">
        <w:trPr>
          <w:cantSplit/>
        </w:trPr>
        <w:tc>
          <w:tcPr>
            <w:tcW w:w="2880" w:type="dxa"/>
            <w:vMerge w:val="restart"/>
          </w:tcPr>
          <w:p w:rsidR="00A17B87" w:rsidRPr="008F4965" w:rsidRDefault="00A17B87" w:rsidP="00383B26">
            <w:pPr>
              <w:spacing w:after="0" w:line="240" w:lineRule="auto"/>
              <w:rPr>
                <w:rFonts w:ascii="Times New Roman" w:hAnsi="Times New Roman" w:cs="Times New Roman"/>
                <w:color w:val="000000"/>
                <w:spacing w:val="-3"/>
                <w:lang w:val="lt-LT"/>
              </w:rPr>
            </w:pPr>
            <w:r w:rsidRPr="008F4965">
              <w:rPr>
                <w:rFonts w:ascii="Times New Roman" w:hAnsi="Times New Roman" w:cs="Times New Roman"/>
                <w:color w:val="000000"/>
                <w:spacing w:val="-3"/>
                <w:lang w:val="lt-LT"/>
              </w:rPr>
              <w:t>Nervų sistemos sutrikimai</w:t>
            </w:r>
          </w:p>
        </w:tc>
        <w:tc>
          <w:tcPr>
            <w:tcW w:w="1800" w:type="dxa"/>
          </w:tcPr>
          <w:p w:rsidR="00A17B87" w:rsidRPr="008F4965" w:rsidRDefault="00A17B87" w:rsidP="00383B26">
            <w:pPr>
              <w:spacing w:after="0" w:line="240" w:lineRule="auto"/>
              <w:jc w:val="both"/>
              <w:rPr>
                <w:rFonts w:ascii="Times New Roman" w:hAnsi="Times New Roman" w:cs="Times New Roman"/>
                <w:lang w:val="lt-LT"/>
              </w:rPr>
            </w:pPr>
            <w:r w:rsidRPr="008F4965">
              <w:rPr>
                <w:rFonts w:ascii="Times New Roman" w:hAnsi="Times New Roman" w:cs="Times New Roman"/>
                <w:lang w:val="lt-LT"/>
              </w:rPr>
              <w:t>Labai dažni</w:t>
            </w:r>
          </w:p>
        </w:tc>
        <w:tc>
          <w:tcPr>
            <w:tcW w:w="3960" w:type="dxa"/>
          </w:tcPr>
          <w:p w:rsidR="00A17B87" w:rsidRPr="008F4965" w:rsidRDefault="00A17B87" w:rsidP="00383B26">
            <w:pPr>
              <w:spacing w:after="0" w:line="240" w:lineRule="auto"/>
              <w:rPr>
                <w:rFonts w:ascii="Times New Roman" w:hAnsi="Times New Roman" w:cs="Times New Roman"/>
                <w:color w:val="000000"/>
                <w:lang w:val="lt-LT"/>
              </w:rPr>
            </w:pPr>
            <w:r w:rsidRPr="008F4965">
              <w:rPr>
                <w:rFonts w:ascii="Times New Roman" w:hAnsi="Times New Roman" w:cs="Times New Roman"/>
                <w:color w:val="000000"/>
                <w:lang w:val="lt-LT"/>
              </w:rPr>
              <w:t>Galvos skausmas</w:t>
            </w:r>
          </w:p>
        </w:tc>
      </w:tr>
      <w:tr w:rsidR="00A17B87" w:rsidRPr="008F4965" w:rsidTr="00383B26">
        <w:trPr>
          <w:cantSplit/>
        </w:trPr>
        <w:tc>
          <w:tcPr>
            <w:tcW w:w="2880" w:type="dxa"/>
            <w:vMerge/>
          </w:tcPr>
          <w:p w:rsidR="00A17B87" w:rsidRPr="008F4965" w:rsidRDefault="00A17B87" w:rsidP="00383B26">
            <w:pPr>
              <w:spacing w:after="0" w:line="240" w:lineRule="auto"/>
              <w:rPr>
                <w:rFonts w:ascii="Times New Roman" w:hAnsi="Times New Roman" w:cs="Times New Roman"/>
                <w:color w:val="000000"/>
                <w:spacing w:val="-3"/>
                <w:lang w:val="lt-LT"/>
              </w:rPr>
            </w:pPr>
          </w:p>
        </w:tc>
        <w:tc>
          <w:tcPr>
            <w:tcW w:w="1800" w:type="dxa"/>
          </w:tcPr>
          <w:p w:rsidR="00A17B87" w:rsidRPr="008F4965" w:rsidRDefault="00A17B87" w:rsidP="00383B26">
            <w:pPr>
              <w:spacing w:after="0" w:line="240" w:lineRule="auto"/>
              <w:jc w:val="both"/>
              <w:rPr>
                <w:rFonts w:ascii="Times New Roman" w:hAnsi="Times New Roman" w:cs="Times New Roman"/>
                <w:lang w:val="lt-LT"/>
              </w:rPr>
            </w:pPr>
            <w:r w:rsidRPr="008F4965">
              <w:rPr>
                <w:rFonts w:ascii="Times New Roman" w:hAnsi="Times New Roman" w:cs="Times New Roman"/>
                <w:lang w:val="lt-LT"/>
              </w:rPr>
              <w:t>Dažni</w:t>
            </w:r>
          </w:p>
        </w:tc>
        <w:tc>
          <w:tcPr>
            <w:tcW w:w="3960" w:type="dxa"/>
          </w:tcPr>
          <w:p w:rsidR="00A17B87" w:rsidRPr="008F4965" w:rsidRDefault="00A17B87" w:rsidP="00383B26">
            <w:pPr>
              <w:spacing w:after="0" w:line="240" w:lineRule="auto"/>
              <w:rPr>
                <w:rFonts w:ascii="Times New Roman" w:hAnsi="Times New Roman" w:cs="Times New Roman"/>
                <w:lang w:val="lt-LT"/>
              </w:rPr>
            </w:pPr>
            <w:r w:rsidRPr="008F4965">
              <w:rPr>
                <w:rFonts w:ascii="Times New Roman" w:hAnsi="Times New Roman" w:cs="Times New Roman"/>
                <w:color w:val="000000"/>
                <w:lang w:val="lt-LT"/>
              </w:rPr>
              <w:t xml:space="preserve">Nemiga, </w:t>
            </w:r>
            <w:proofErr w:type="spellStart"/>
            <w:r w:rsidRPr="008F4965">
              <w:rPr>
                <w:rFonts w:ascii="Times New Roman" w:hAnsi="Times New Roman" w:cs="Times New Roman"/>
                <w:color w:val="000000"/>
                <w:lang w:val="lt-LT"/>
              </w:rPr>
              <w:t>somnolencija</w:t>
            </w:r>
            <w:proofErr w:type="spellEnd"/>
            <w:r w:rsidRPr="008F4965">
              <w:rPr>
                <w:rFonts w:ascii="Times New Roman" w:hAnsi="Times New Roman" w:cs="Times New Roman"/>
                <w:color w:val="000000"/>
                <w:lang w:val="lt-LT"/>
              </w:rPr>
              <w:t xml:space="preserve">, svaigulys, </w:t>
            </w:r>
            <w:proofErr w:type="spellStart"/>
            <w:r w:rsidRPr="008F4965">
              <w:rPr>
                <w:rFonts w:ascii="Times New Roman" w:hAnsi="Times New Roman" w:cs="Times New Roman"/>
                <w:color w:val="000000"/>
                <w:lang w:val="lt-LT"/>
              </w:rPr>
              <w:t>parestezija</w:t>
            </w:r>
            <w:proofErr w:type="spellEnd"/>
            <w:r w:rsidRPr="008F4965">
              <w:rPr>
                <w:rFonts w:ascii="Times New Roman" w:hAnsi="Times New Roman" w:cs="Times New Roman"/>
                <w:color w:val="000000"/>
                <w:lang w:val="lt-LT"/>
              </w:rPr>
              <w:t xml:space="preserve">, </w:t>
            </w:r>
            <w:proofErr w:type="spellStart"/>
            <w:r w:rsidRPr="008F4965">
              <w:rPr>
                <w:rFonts w:ascii="Times New Roman" w:hAnsi="Times New Roman" w:cs="Times New Roman"/>
                <w:color w:val="000000"/>
                <w:lang w:val="lt-LT"/>
              </w:rPr>
              <w:t>tremoras</w:t>
            </w:r>
            <w:proofErr w:type="spellEnd"/>
            <w:r w:rsidRPr="008F4965">
              <w:rPr>
                <w:rFonts w:ascii="Times New Roman" w:hAnsi="Times New Roman" w:cs="Times New Roman"/>
                <w:lang w:val="lt-LT"/>
              </w:rPr>
              <w:t xml:space="preserve"> </w:t>
            </w:r>
          </w:p>
        </w:tc>
      </w:tr>
      <w:tr w:rsidR="00A17B87" w:rsidRPr="008F4965" w:rsidTr="00383B26">
        <w:trPr>
          <w:cantSplit/>
        </w:trPr>
        <w:tc>
          <w:tcPr>
            <w:tcW w:w="2880" w:type="dxa"/>
            <w:vMerge/>
          </w:tcPr>
          <w:p w:rsidR="00A17B87" w:rsidRPr="008F4965" w:rsidRDefault="00A17B87" w:rsidP="00383B26">
            <w:pPr>
              <w:spacing w:after="0" w:line="240" w:lineRule="auto"/>
              <w:rPr>
                <w:rFonts w:ascii="Times New Roman" w:hAnsi="Times New Roman" w:cs="Times New Roman"/>
                <w:color w:val="000000"/>
                <w:spacing w:val="-3"/>
                <w:lang w:val="lt-LT"/>
              </w:rPr>
            </w:pPr>
          </w:p>
        </w:tc>
        <w:tc>
          <w:tcPr>
            <w:tcW w:w="1800" w:type="dxa"/>
          </w:tcPr>
          <w:p w:rsidR="00A17B87" w:rsidRPr="008F4965" w:rsidRDefault="00A17B87" w:rsidP="00383B26">
            <w:pPr>
              <w:spacing w:after="0" w:line="240" w:lineRule="auto"/>
              <w:jc w:val="both"/>
              <w:rPr>
                <w:rFonts w:ascii="Times New Roman" w:hAnsi="Times New Roman" w:cs="Times New Roman"/>
                <w:lang w:val="lt-LT"/>
              </w:rPr>
            </w:pPr>
            <w:r w:rsidRPr="008F4965">
              <w:rPr>
                <w:rFonts w:ascii="Times New Roman" w:hAnsi="Times New Roman" w:cs="Times New Roman"/>
                <w:lang w:val="lt-LT"/>
              </w:rPr>
              <w:t>Nedažni</w:t>
            </w:r>
          </w:p>
        </w:tc>
        <w:tc>
          <w:tcPr>
            <w:tcW w:w="3960" w:type="dxa"/>
          </w:tcPr>
          <w:p w:rsidR="00A17B87" w:rsidRPr="008F4965" w:rsidRDefault="00A17B87" w:rsidP="00383B26">
            <w:pPr>
              <w:spacing w:after="0" w:line="240" w:lineRule="auto"/>
              <w:rPr>
                <w:rFonts w:ascii="Times New Roman" w:hAnsi="Times New Roman" w:cs="Times New Roman"/>
                <w:lang w:val="lt-LT"/>
              </w:rPr>
            </w:pPr>
            <w:r w:rsidRPr="008F4965">
              <w:rPr>
                <w:rFonts w:ascii="Times New Roman" w:hAnsi="Times New Roman" w:cs="Times New Roman"/>
                <w:color w:val="000000"/>
                <w:lang w:val="lt-LT"/>
              </w:rPr>
              <w:t>Skonio pojūčio sutrikimas, miego sutrikimas, apalpimas</w:t>
            </w:r>
          </w:p>
        </w:tc>
      </w:tr>
      <w:tr w:rsidR="00A17B87" w:rsidRPr="008F4965" w:rsidTr="00383B26">
        <w:trPr>
          <w:cantSplit/>
        </w:trPr>
        <w:tc>
          <w:tcPr>
            <w:tcW w:w="2880" w:type="dxa"/>
            <w:vMerge/>
          </w:tcPr>
          <w:p w:rsidR="00A17B87" w:rsidRPr="008F4965" w:rsidRDefault="00A17B87" w:rsidP="00383B26">
            <w:pPr>
              <w:spacing w:after="0" w:line="240" w:lineRule="auto"/>
              <w:rPr>
                <w:rFonts w:ascii="Times New Roman" w:hAnsi="Times New Roman" w:cs="Times New Roman"/>
                <w:color w:val="000000"/>
                <w:spacing w:val="-3"/>
                <w:lang w:val="lt-LT"/>
              </w:rPr>
            </w:pPr>
          </w:p>
        </w:tc>
        <w:tc>
          <w:tcPr>
            <w:tcW w:w="1800" w:type="dxa"/>
          </w:tcPr>
          <w:p w:rsidR="00A17B87" w:rsidRPr="008F4965" w:rsidRDefault="00A17B87" w:rsidP="00383B26">
            <w:pPr>
              <w:spacing w:after="0" w:line="240" w:lineRule="auto"/>
              <w:jc w:val="both"/>
              <w:rPr>
                <w:rFonts w:ascii="Times New Roman" w:hAnsi="Times New Roman" w:cs="Times New Roman"/>
                <w:lang w:val="lt-LT"/>
              </w:rPr>
            </w:pPr>
            <w:r w:rsidRPr="008F4965">
              <w:rPr>
                <w:rFonts w:ascii="Times New Roman" w:hAnsi="Times New Roman" w:cs="Times New Roman"/>
                <w:lang w:val="lt-LT"/>
              </w:rPr>
              <w:t>Reti</w:t>
            </w:r>
          </w:p>
        </w:tc>
        <w:tc>
          <w:tcPr>
            <w:tcW w:w="3960" w:type="dxa"/>
          </w:tcPr>
          <w:p w:rsidR="00A17B87" w:rsidRPr="008F4965" w:rsidRDefault="00A17B87" w:rsidP="00383B26">
            <w:pPr>
              <w:spacing w:after="0" w:line="240" w:lineRule="auto"/>
              <w:rPr>
                <w:rFonts w:ascii="Times New Roman" w:hAnsi="Times New Roman" w:cs="Times New Roman"/>
                <w:lang w:val="lt-LT"/>
              </w:rPr>
            </w:pPr>
            <w:proofErr w:type="spellStart"/>
            <w:r w:rsidRPr="008F4965">
              <w:rPr>
                <w:rFonts w:ascii="Times New Roman" w:hAnsi="Times New Roman" w:cs="Times New Roman"/>
                <w:lang w:val="lt-LT"/>
              </w:rPr>
              <w:t>Serotonino</w:t>
            </w:r>
            <w:proofErr w:type="spellEnd"/>
            <w:r w:rsidRPr="008F4965">
              <w:rPr>
                <w:rFonts w:ascii="Times New Roman" w:hAnsi="Times New Roman" w:cs="Times New Roman"/>
                <w:lang w:val="lt-LT"/>
              </w:rPr>
              <w:t xml:space="preserve"> sindromas</w:t>
            </w:r>
          </w:p>
        </w:tc>
      </w:tr>
      <w:tr w:rsidR="00A17B87" w:rsidRPr="008F4965" w:rsidTr="00383B26">
        <w:trPr>
          <w:cantSplit/>
        </w:trPr>
        <w:tc>
          <w:tcPr>
            <w:tcW w:w="2880" w:type="dxa"/>
            <w:vMerge/>
          </w:tcPr>
          <w:p w:rsidR="00A17B87" w:rsidRPr="008F4965" w:rsidRDefault="00A17B87" w:rsidP="00383B26">
            <w:pPr>
              <w:spacing w:after="0" w:line="240" w:lineRule="auto"/>
              <w:rPr>
                <w:rFonts w:ascii="Times New Roman" w:hAnsi="Times New Roman" w:cs="Times New Roman"/>
                <w:color w:val="000000"/>
                <w:spacing w:val="-3"/>
                <w:lang w:val="lt-LT"/>
              </w:rPr>
            </w:pPr>
          </w:p>
        </w:tc>
        <w:tc>
          <w:tcPr>
            <w:tcW w:w="1800" w:type="dxa"/>
          </w:tcPr>
          <w:p w:rsidR="00A17B87" w:rsidRPr="008F4965" w:rsidRDefault="00A17B87" w:rsidP="00383B26">
            <w:pPr>
              <w:spacing w:after="0" w:line="240" w:lineRule="auto"/>
              <w:jc w:val="both"/>
              <w:rPr>
                <w:rFonts w:ascii="Times New Roman" w:hAnsi="Times New Roman" w:cs="Times New Roman"/>
                <w:lang w:val="lt-LT"/>
              </w:rPr>
            </w:pPr>
            <w:r w:rsidRPr="008F4965">
              <w:rPr>
                <w:rFonts w:ascii="Times New Roman" w:hAnsi="Times New Roman" w:cs="Times New Roman"/>
                <w:color w:val="000000"/>
                <w:spacing w:val="-3"/>
                <w:lang w:val="lt-LT"/>
              </w:rPr>
              <w:t>Dažnis nežinomas</w:t>
            </w:r>
          </w:p>
        </w:tc>
        <w:tc>
          <w:tcPr>
            <w:tcW w:w="3960" w:type="dxa"/>
          </w:tcPr>
          <w:p w:rsidR="00A17B87" w:rsidRPr="008F4965" w:rsidRDefault="00A17B87" w:rsidP="00383B26">
            <w:pPr>
              <w:spacing w:after="0" w:line="240" w:lineRule="auto"/>
              <w:rPr>
                <w:rFonts w:ascii="Times New Roman" w:hAnsi="Times New Roman" w:cs="Times New Roman"/>
                <w:lang w:val="lt-LT"/>
              </w:rPr>
            </w:pPr>
            <w:proofErr w:type="spellStart"/>
            <w:r w:rsidRPr="008F4965">
              <w:rPr>
                <w:rFonts w:ascii="Times New Roman" w:hAnsi="Times New Roman" w:cs="Times New Roman"/>
                <w:color w:val="000000"/>
                <w:lang w:val="lt-LT"/>
              </w:rPr>
              <w:t>Diskinezija</w:t>
            </w:r>
            <w:proofErr w:type="spellEnd"/>
            <w:r w:rsidRPr="008F4965">
              <w:rPr>
                <w:rFonts w:ascii="Times New Roman" w:hAnsi="Times New Roman" w:cs="Times New Roman"/>
                <w:color w:val="000000"/>
                <w:lang w:val="lt-LT"/>
              </w:rPr>
              <w:t xml:space="preserve">, judėjimo sutrikimas, </w:t>
            </w:r>
            <w:r w:rsidRPr="008F4965">
              <w:rPr>
                <w:rFonts w:ascii="Times New Roman" w:hAnsi="Times New Roman" w:cs="Times New Roman"/>
                <w:lang w:val="lt-LT"/>
              </w:rPr>
              <w:t xml:space="preserve">traukuliai, </w:t>
            </w:r>
            <w:proofErr w:type="spellStart"/>
            <w:r w:rsidRPr="008F4965">
              <w:rPr>
                <w:rFonts w:ascii="Times New Roman" w:hAnsi="Times New Roman" w:cs="Times New Roman"/>
                <w:lang w:val="lt-LT"/>
              </w:rPr>
              <w:t>psichomotorinis</w:t>
            </w:r>
            <w:proofErr w:type="spellEnd"/>
            <w:r w:rsidRPr="008F4965">
              <w:rPr>
                <w:rFonts w:ascii="Times New Roman" w:hAnsi="Times New Roman" w:cs="Times New Roman"/>
                <w:lang w:val="lt-LT"/>
              </w:rPr>
              <w:t xml:space="preserve"> neramumas/akatizija</w:t>
            </w:r>
            <w:r w:rsidRPr="008F4965">
              <w:rPr>
                <w:rFonts w:ascii="Times New Roman" w:hAnsi="Times New Roman" w:cs="Times New Roman"/>
                <w:vertAlign w:val="superscript"/>
                <w:lang w:val="lt-LT"/>
              </w:rPr>
              <w:t>2</w:t>
            </w:r>
          </w:p>
        </w:tc>
      </w:tr>
      <w:tr w:rsidR="00A17B87" w:rsidRPr="008F4965" w:rsidTr="00383B26">
        <w:tc>
          <w:tcPr>
            <w:tcW w:w="2880" w:type="dxa"/>
          </w:tcPr>
          <w:p w:rsidR="00A17B87" w:rsidRPr="008F4965" w:rsidRDefault="00A17B87" w:rsidP="00383B26">
            <w:pPr>
              <w:spacing w:after="0" w:line="240" w:lineRule="auto"/>
              <w:rPr>
                <w:rFonts w:ascii="Times New Roman" w:hAnsi="Times New Roman" w:cs="Times New Roman"/>
                <w:color w:val="000000"/>
                <w:spacing w:val="-3"/>
                <w:lang w:val="lt-LT"/>
              </w:rPr>
            </w:pPr>
            <w:r w:rsidRPr="008F4965">
              <w:rPr>
                <w:rFonts w:ascii="Times New Roman" w:hAnsi="Times New Roman" w:cs="Times New Roman"/>
                <w:lang w:val="lt-LT"/>
              </w:rPr>
              <w:t>Akių sutrikimai</w:t>
            </w:r>
          </w:p>
        </w:tc>
        <w:tc>
          <w:tcPr>
            <w:tcW w:w="1800" w:type="dxa"/>
          </w:tcPr>
          <w:p w:rsidR="00A17B87" w:rsidRPr="008F4965" w:rsidRDefault="00A17B87" w:rsidP="00383B26">
            <w:pPr>
              <w:spacing w:after="0" w:line="240" w:lineRule="auto"/>
              <w:jc w:val="both"/>
              <w:rPr>
                <w:rFonts w:ascii="Times New Roman" w:hAnsi="Times New Roman" w:cs="Times New Roman"/>
                <w:lang w:val="lt-LT"/>
              </w:rPr>
            </w:pPr>
            <w:r w:rsidRPr="008F4965">
              <w:rPr>
                <w:rFonts w:ascii="Times New Roman" w:hAnsi="Times New Roman" w:cs="Times New Roman"/>
                <w:lang w:val="lt-LT"/>
              </w:rPr>
              <w:t>Nedažni</w:t>
            </w:r>
          </w:p>
        </w:tc>
        <w:tc>
          <w:tcPr>
            <w:tcW w:w="3960" w:type="dxa"/>
          </w:tcPr>
          <w:p w:rsidR="00A17B87" w:rsidRPr="008F4965" w:rsidRDefault="00A17B87" w:rsidP="00383B26">
            <w:pPr>
              <w:spacing w:after="0" w:line="240" w:lineRule="auto"/>
              <w:rPr>
                <w:rFonts w:ascii="Times New Roman" w:hAnsi="Times New Roman" w:cs="Times New Roman"/>
                <w:lang w:val="lt-LT"/>
              </w:rPr>
            </w:pPr>
            <w:proofErr w:type="spellStart"/>
            <w:r w:rsidRPr="008F4965">
              <w:rPr>
                <w:rFonts w:ascii="Times New Roman" w:hAnsi="Times New Roman" w:cs="Times New Roman"/>
                <w:color w:val="000000"/>
                <w:lang w:val="lt-LT"/>
              </w:rPr>
              <w:t>Midriazė</w:t>
            </w:r>
            <w:proofErr w:type="spellEnd"/>
            <w:r w:rsidRPr="008F4965">
              <w:rPr>
                <w:rFonts w:ascii="Times New Roman" w:hAnsi="Times New Roman" w:cs="Times New Roman"/>
                <w:color w:val="000000"/>
                <w:lang w:val="lt-LT"/>
              </w:rPr>
              <w:t>, regėjimo sutrikimas</w:t>
            </w:r>
          </w:p>
        </w:tc>
      </w:tr>
      <w:tr w:rsidR="00A17B87" w:rsidRPr="008F4965" w:rsidTr="00383B26">
        <w:tc>
          <w:tcPr>
            <w:tcW w:w="2880" w:type="dxa"/>
          </w:tcPr>
          <w:p w:rsidR="00A17B87" w:rsidRPr="008F4965" w:rsidRDefault="00A17B87" w:rsidP="00383B26">
            <w:pPr>
              <w:spacing w:after="0" w:line="240" w:lineRule="auto"/>
              <w:rPr>
                <w:rFonts w:ascii="Times New Roman" w:hAnsi="Times New Roman" w:cs="Times New Roman"/>
                <w:lang w:val="lt-LT"/>
              </w:rPr>
            </w:pPr>
            <w:r w:rsidRPr="008F4965">
              <w:rPr>
                <w:rFonts w:ascii="Times New Roman" w:hAnsi="Times New Roman" w:cs="Times New Roman"/>
                <w:lang w:val="lt-LT"/>
              </w:rPr>
              <w:t>Ausų ir labirintų sutrikimai</w:t>
            </w:r>
          </w:p>
        </w:tc>
        <w:tc>
          <w:tcPr>
            <w:tcW w:w="1800" w:type="dxa"/>
          </w:tcPr>
          <w:p w:rsidR="00A17B87" w:rsidRPr="008F4965" w:rsidRDefault="00A17B87" w:rsidP="00383B26">
            <w:pPr>
              <w:spacing w:after="0" w:line="240" w:lineRule="auto"/>
              <w:jc w:val="both"/>
              <w:rPr>
                <w:rFonts w:ascii="Times New Roman" w:hAnsi="Times New Roman" w:cs="Times New Roman"/>
                <w:lang w:val="lt-LT"/>
              </w:rPr>
            </w:pPr>
            <w:r w:rsidRPr="008F4965">
              <w:rPr>
                <w:rFonts w:ascii="Times New Roman" w:hAnsi="Times New Roman" w:cs="Times New Roman"/>
                <w:lang w:val="lt-LT"/>
              </w:rPr>
              <w:t>Nedažni</w:t>
            </w:r>
          </w:p>
        </w:tc>
        <w:tc>
          <w:tcPr>
            <w:tcW w:w="3960" w:type="dxa"/>
          </w:tcPr>
          <w:p w:rsidR="00A17B87" w:rsidRPr="008F4965" w:rsidRDefault="00A17B87" w:rsidP="00383B26">
            <w:pPr>
              <w:spacing w:after="0" w:line="240" w:lineRule="auto"/>
              <w:rPr>
                <w:rFonts w:ascii="Times New Roman" w:hAnsi="Times New Roman" w:cs="Times New Roman"/>
                <w:lang w:val="lt-LT"/>
              </w:rPr>
            </w:pPr>
            <w:r w:rsidRPr="008F4965">
              <w:rPr>
                <w:rFonts w:ascii="Times New Roman" w:hAnsi="Times New Roman" w:cs="Times New Roman"/>
                <w:color w:val="000000"/>
                <w:lang w:val="lt-LT"/>
              </w:rPr>
              <w:t>Ūžesys (</w:t>
            </w:r>
            <w:proofErr w:type="spellStart"/>
            <w:r w:rsidRPr="008F4965">
              <w:rPr>
                <w:rFonts w:ascii="Times New Roman" w:hAnsi="Times New Roman" w:cs="Times New Roman"/>
                <w:i/>
                <w:color w:val="000000"/>
                <w:lang w:val="lt-LT"/>
              </w:rPr>
              <w:t>tinnitus</w:t>
            </w:r>
            <w:proofErr w:type="spellEnd"/>
            <w:r w:rsidRPr="008F4965">
              <w:rPr>
                <w:rFonts w:ascii="Times New Roman" w:hAnsi="Times New Roman" w:cs="Times New Roman"/>
                <w:color w:val="000000"/>
                <w:lang w:val="lt-LT"/>
              </w:rPr>
              <w:t>)</w:t>
            </w:r>
          </w:p>
        </w:tc>
      </w:tr>
      <w:tr w:rsidR="00A17B87" w:rsidRPr="008F4965" w:rsidTr="00383B26">
        <w:trPr>
          <w:cantSplit/>
        </w:trPr>
        <w:tc>
          <w:tcPr>
            <w:tcW w:w="2880" w:type="dxa"/>
            <w:vMerge w:val="restart"/>
          </w:tcPr>
          <w:p w:rsidR="00A17B87" w:rsidRPr="008F4965" w:rsidRDefault="00A17B87" w:rsidP="00383B26">
            <w:pPr>
              <w:spacing w:after="0" w:line="240" w:lineRule="auto"/>
              <w:rPr>
                <w:rFonts w:ascii="Times New Roman" w:hAnsi="Times New Roman" w:cs="Times New Roman"/>
                <w:lang w:val="lt-LT"/>
              </w:rPr>
            </w:pPr>
            <w:r w:rsidRPr="008F4965">
              <w:rPr>
                <w:rFonts w:ascii="Times New Roman" w:hAnsi="Times New Roman" w:cs="Times New Roman"/>
                <w:lang w:val="lt-LT"/>
              </w:rPr>
              <w:t>Širdies sutrikimai</w:t>
            </w:r>
          </w:p>
        </w:tc>
        <w:tc>
          <w:tcPr>
            <w:tcW w:w="1800" w:type="dxa"/>
          </w:tcPr>
          <w:p w:rsidR="00A17B87" w:rsidRPr="008F4965" w:rsidRDefault="00A17B87" w:rsidP="00383B26">
            <w:pPr>
              <w:spacing w:after="0" w:line="240" w:lineRule="auto"/>
              <w:jc w:val="both"/>
              <w:rPr>
                <w:rFonts w:ascii="Times New Roman" w:hAnsi="Times New Roman" w:cs="Times New Roman"/>
                <w:lang w:val="lt-LT"/>
              </w:rPr>
            </w:pPr>
            <w:r w:rsidRPr="008F4965">
              <w:rPr>
                <w:rFonts w:ascii="Times New Roman" w:hAnsi="Times New Roman" w:cs="Times New Roman"/>
                <w:lang w:val="lt-LT"/>
              </w:rPr>
              <w:t>Nedažni</w:t>
            </w:r>
          </w:p>
        </w:tc>
        <w:tc>
          <w:tcPr>
            <w:tcW w:w="3960" w:type="dxa"/>
          </w:tcPr>
          <w:p w:rsidR="00A17B87" w:rsidRPr="008F4965" w:rsidRDefault="00A17B87" w:rsidP="00383B26">
            <w:pPr>
              <w:spacing w:after="0" w:line="240" w:lineRule="auto"/>
              <w:rPr>
                <w:rFonts w:ascii="Times New Roman" w:hAnsi="Times New Roman" w:cs="Times New Roman"/>
                <w:lang w:val="lt-LT"/>
              </w:rPr>
            </w:pPr>
            <w:proofErr w:type="spellStart"/>
            <w:r w:rsidRPr="008F4965">
              <w:rPr>
                <w:rFonts w:ascii="Times New Roman" w:hAnsi="Times New Roman" w:cs="Times New Roman"/>
                <w:lang w:val="lt-LT"/>
              </w:rPr>
              <w:t>Tachikardija</w:t>
            </w:r>
            <w:proofErr w:type="spellEnd"/>
          </w:p>
        </w:tc>
      </w:tr>
      <w:tr w:rsidR="00A17B87" w:rsidRPr="008F4965" w:rsidTr="00383B26">
        <w:trPr>
          <w:cantSplit/>
        </w:trPr>
        <w:tc>
          <w:tcPr>
            <w:tcW w:w="2880" w:type="dxa"/>
            <w:vMerge/>
          </w:tcPr>
          <w:p w:rsidR="00A17B87" w:rsidRPr="008F4965" w:rsidRDefault="00A17B87" w:rsidP="00383B26">
            <w:pPr>
              <w:spacing w:after="0" w:line="240" w:lineRule="auto"/>
              <w:rPr>
                <w:rFonts w:ascii="Times New Roman" w:hAnsi="Times New Roman" w:cs="Times New Roman"/>
                <w:lang w:val="lt-LT"/>
              </w:rPr>
            </w:pPr>
          </w:p>
        </w:tc>
        <w:tc>
          <w:tcPr>
            <w:tcW w:w="1800" w:type="dxa"/>
          </w:tcPr>
          <w:p w:rsidR="00A17B87" w:rsidRPr="008F4965" w:rsidRDefault="00A17B87" w:rsidP="00383B26">
            <w:pPr>
              <w:spacing w:after="0" w:line="240" w:lineRule="auto"/>
              <w:jc w:val="both"/>
              <w:rPr>
                <w:rFonts w:ascii="Times New Roman" w:hAnsi="Times New Roman" w:cs="Times New Roman"/>
                <w:lang w:val="lt-LT"/>
              </w:rPr>
            </w:pPr>
            <w:r w:rsidRPr="008F4965">
              <w:rPr>
                <w:rFonts w:ascii="Times New Roman" w:hAnsi="Times New Roman" w:cs="Times New Roman"/>
                <w:lang w:val="lt-LT"/>
              </w:rPr>
              <w:t>Reti</w:t>
            </w:r>
          </w:p>
        </w:tc>
        <w:tc>
          <w:tcPr>
            <w:tcW w:w="3960" w:type="dxa"/>
          </w:tcPr>
          <w:p w:rsidR="00A17B87" w:rsidRPr="008F4965" w:rsidRDefault="00A17B87" w:rsidP="00383B26">
            <w:pPr>
              <w:spacing w:after="0" w:line="240" w:lineRule="auto"/>
              <w:rPr>
                <w:rFonts w:ascii="Times New Roman" w:hAnsi="Times New Roman" w:cs="Times New Roman"/>
                <w:lang w:val="lt-LT"/>
              </w:rPr>
            </w:pPr>
            <w:proofErr w:type="spellStart"/>
            <w:r w:rsidRPr="008F4965">
              <w:rPr>
                <w:rFonts w:ascii="Times New Roman" w:hAnsi="Times New Roman" w:cs="Times New Roman"/>
                <w:lang w:val="lt-LT"/>
              </w:rPr>
              <w:t>Bradikardija</w:t>
            </w:r>
            <w:proofErr w:type="spellEnd"/>
          </w:p>
        </w:tc>
      </w:tr>
      <w:tr w:rsidR="00A17B87" w:rsidRPr="002D188E" w:rsidTr="00383B26">
        <w:trPr>
          <w:cantSplit/>
        </w:trPr>
        <w:tc>
          <w:tcPr>
            <w:tcW w:w="2880" w:type="dxa"/>
            <w:vMerge/>
          </w:tcPr>
          <w:p w:rsidR="00A17B87" w:rsidRPr="008F4965" w:rsidRDefault="00A17B87" w:rsidP="00383B26">
            <w:pPr>
              <w:spacing w:after="0" w:line="240" w:lineRule="auto"/>
              <w:rPr>
                <w:rFonts w:ascii="Times New Roman" w:hAnsi="Times New Roman" w:cs="Times New Roman"/>
                <w:lang w:val="lt-LT"/>
              </w:rPr>
            </w:pPr>
          </w:p>
        </w:tc>
        <w:tc>
          <w:tcPr>
            <w:tcW w:w="1800" w:type="dxa"/>
          </w:tcPr>
          <w:p w:rsidR="00A17B87" w:rsidRPr="008F4965" w:rsidRDefault="00A17B87" w:rsidP="00383B26">
            <w:pPr>
              <w:spacing w:after="0" w:line="240" w:lineRule="auto"/>
              <w:jc w:val="both"/>
              <w:rPr>
                <w:rFonts w:ascii="Times New Roman" w:hAnsi="Times New Roman" w:cs="Times New Roman"/>
                <w:lang w:val="lt-LT"/>
              </w:rPr>
            </w:pPr>
            <w:r w:rsidRPr="008F4965">
              <w:rPr>
                <w:rFonts w:ascii="Times New Roman" w:hAnsi="Times New Roman" w:cs="Times New Roman"/>
                <w:color w:val="000000"/>
                <w:spacing w:val="-3"/>
                <w:lang w:val="lt-LT"/>
              </w:rPr>
              <w:t>Dažnis nežinomas</w:t>
            </w:r>
          </w:p>
        </w:tc>
        <w:tc>
          <w:tcPr>
            <w:tcW w:w="3960" w:type="dxa"/>
          </w:tcPr>
          <w:p w:rsidR="00A17B87" w:rsidRPr="008F4965" w:rsidRDefault="00A17B87" w:rsidP="00383B26">
            <w:pPr>
              <w:spacing w:after="0" w:line="240" w:lineRule="auto"/>
              <w:rPr>
                <w:rFonts w:ascii="Times New Roman" w:hAnsi="Times New Roman" w:cs="Times New Roman"/>
                <w:lang w:val="lt-LT"/>
              </w:rPr>
            </w:pPr>
            <w:r w:rsidRPr="008F4965">
              <w:rPr>
                <w:rFonts w:ascii="Times New Roman" w:hAnsi="Times New Roman" w:cs="Times New Roman"/>
                <w:lang w:val="lt-LT"/>
              </w:rPr>
              <w:t xml:space="preserve">QT pailgėjimas elektrokardiogramoje, </w:t>
            </w:r>
            <w:proofErr w:type="spellStart"/>
            <w:r w:rsidRPr="008F4965">
              <w:rPr>
                <w:rFonts w:ascii="Times New Roman" w:hAnsi="Times New Roman" w:cs="Times New Roman"/>
                <w:lang w:val="lt-LT"/>
              </w:rPr>
              <w:t>skilvelinė</w:t>
            </w:r>
            <w:proofErr w:type="spellEnd"/>
            <w:r w:rsidRPr="008F4965">
              <w:rPr>
                <w:rFonts w:ascii="Times New Roman" w:hAnsi="Times New Roman" w:cs="Times New Roman"/>
                <w:lang w:val="lt-LT"/>
              </w:rPr>
              <w:t xml:space="preserve"> aritmija, įskaitant </w:t>
            </w:r>
            <w:proofErr w:type="spellStart"/>
            <w:r w:rsidRPr="008F4965">
              <w:rPr>
                <w:rFonts w:ascii="Times New Roman" w:hAnsi="Times New Roman" w:cs="Times New Roman"/>
                <w:lang w:val="lt-LT"/>
              </w:rPr>
              <w:t>paroksizminę</w:t>
            </w:r>
            <w:proofErr w:type="spellEnd"/>
            <w:r w:rsidRPr="008F4965">
              <w:rPr>
                <w:rFonts w:ascii="Times New Roman" w:hAnsi="Times New Roman" w:cs="Times New Roman"/>
                <w:lang w:val="lt-LT"/>
              </w:rPr>
              <w:t xml:space="preserve"> </w:t>
            </w:r>
            <w:proofErr w:type="spellStart"/>
            <w:r w:rsidRPr="008F4965">
              <w:rPr>
                <w:rFonts w:ascii="Times New Roman" w:hAnsi="Times New Roman" w:cs="Times New Roman"/>
                <w:lang w:val="lt-LT"/>
              </w:rPr>
              <w:t>polimorfinę</w:t>
            </w:r>
            <w:proofErr w:type="spellEnd"/>
            <w:r w:rsidRPr="008F4965">
              <w:rPr>
                <w:rFonts w:ascii="Times New Roman" w:hAnsi="Times New Roman" w:cs="Times New Roman"/>
                <w:lang w:val="lt-LT"/>
              </w:rPr>
              <w:t xml:space="preserve"> </w:t>
            </w:r>
            <w:proofErr w:type="spellStart"/>
            <w:r w:rsidRPr="008F4965">
              <w:rPr>
                <w:rFonts w:ascii="Times New Roman" w:hAnsi="Times New Roman" w:cs="Times New Roman"/>
                <w:lang w:val="lt-LT"/>
              </w:rPr>
              <w:t>skilvelinę</w:t>
            </w:r>
            <w:proofErr w:type="spellEnd"/>
            <w:r w:rsidRPr="008F4965">
              <w:rPr>
                <w:rFonts w:ascii="Times New Roman" w:hAnsi="Times New Roman" w:cs="Times New Roman"/>
                <w:lang w:val="lt-LT"/>
              </w:rPr>
              <w:t xml:space="preserve"> </w:t>
            </w:r>
            <w:proofErr w:type="spellStart"/>
            <w:r w:rsidRPr="008F4965">
              <w:rPr>
                <w:rFonts w:ascii="Times New Roman" w:hAnsi="Times New Roman" w:cs="Times New Roman"/>
                <w:lang w:val="lt-LT"/>
              </w:rPr>
              <w:t>tachikardiją</w:t>
            </w:r>
            <w:proofErr w:type="spellEnd"/>
          </w:p>
        </w:tc>
      </w:tr>
      <w:tr w:rsidR="00A17B87" w:rsidRPr="008F4965" w:rsidTr="00383B26">
        <w:tc>
          <w:tcPr>
            <w:tcW w:w="2880" w:type="dxa"/>
          </w:tcPr>
          <w:p w:rsidR="00A17B87" w:rsidRPr="008F4965" w:rsidRDefault="00A17B87" w:rsidP="00383B26">
            <w:pPr>
              <w:spacing w:after="0" w:line="240" w:lineRule="auto"/>
              <w:outlineLvl w:val="6"/>
              <w:rPr>
                <w:rFonts w:ascii="Times New Roman" w:hAnsi="Times New Roman" w:cs="Times New Roman"/>
                <w:lang w:val="lt-LT"/>
              </w:rPr>
            </w:pPr>
            <w:r w:rsidRPr="008F4965">
              <w:rPr>
                <w:rFonts w:ascii="Times New Roman" w:hAnsi="Times New Roman" w:cs="Times New Roman"/>
                <w:lang w:val="lt-LT"/>
              </w:rPr>
              <w:t>Kraujagyslių sutrikimai</w:t>
            </w:r>
          </w:p>
        </w:tc>
        <w:tc>
          <w:tcPr>
            <w:tcW w:w="1800" w:type="dxa"/>
          </w:tcPr>
          <w:p w:rsidR="00A17B87" w:rsidRPr="008F4965" w:rsidRDefault="00A17B87" w:rsidP="00383B26">
            <w:pPr>
              <w:spacing w:after="0" w:line="240" w:lineRule="auto"/>
              <w:jc w:val="both"/>
              <w:rPr>
                <w:rFonts w:ascii="Times New Roman" w:hAnsi="Times New Roman" w:cs="Times New Roman"/>
                <w:lang w:val="lt-LT"/>
              </w:rPr>
            </w:pPr>
            <w:r w:rsidRPr="008F4965">
              <w:rPr>
                <w:rFonts w:ascii="Times New Roman" w:hAnsi="Times New Roman" w:cs="Times New Roman"/>
                <w:color w:val="000000"/>
                <w:spacing w:val="-3"/>
                <w:lang w:val="lt-LT"/>
              </w:rPr>
              <w:t>Dažnis nežinomas</w:t>
            </w:r>
          </w:p>
        </w:tc>
        <w:tc>
          <w:tcPr>
            <w:tcW w:w="3960" w:type="dxa"/>
          </w:tcPr>
          <w:p w:rsidR="00A17B87" w:rsidRPr="008F4965" w:rsidRDefault="00A17B87" w:rsidP="00383B26">
            <w:pPr>
              <w:spacing w:after="0" w:line="240" w:lineRule="auto"/>
              <w:rPr>
                <w:rFonts w:ascii="Times New Roman" w:hAnsi="Times New Roman" w:cs="Times New Roman"/>
                <w:lang w:val="lt-LT"/>
              </w:rPr>
            </w:pPr>
            <w:proofErr w:type="spellStart"/>
            <w:r w:rsidRPr="008F4965">
              <w:rPr>
                <w:rFonts w:ascii="Times New Roman" w:hAnsi="Times New Roman" w:cs="Times New Roman"/>
                <w:color w:val="000000"/>
                <w:lang w:val="lt-LT"/>
              </w:rPr>
              <w:t>Ortostatinė</w:t>
            </w:r>
            <w:proofErr w:type="spellEnd"/>
            <w:r w:rsidRPr="008F4965">
              <w:rPr>
                <w:rFonts w:ascii="Times New Roman" w:hAnsi="Times New Roman" w:cs="Times New Roman"/>
                <w:color w:val="000000"/>
                <w:lang w:val="lt-LT"/>
              </w:rPr>
              <w:t xml:space="preserve"> </w:t>
            </w:r>
            <w:proofErr w:type="spellStart"/>
            <w:r w:rsidRPr="008F4965">
              <w:rPr>
                <w:rFonts w:ascii="Times New Roman" w:hAnsi="Times New Roman" w:cs="Times New Roman"/>
                <w:color w:val="000000"/>
                <w:lang w:val="lt-LT"/>
              </w:rPr>
              <w:t>hipotenzija</w:t>
            </w:r>
            <w:proofErr w:type="spellEnd"/>
          </w:p>
        </w:tc>
      </w:tr>
      <w:tr w:rsidR="00A17B87" w:rsidRPr="008F4965" w:rsidTr="00383B26">
        <w:trPr>
          <w:cantSplit/>
        </w:trPr>
        <w:tc>
          <w:tcPr>
            <w:tcW w:w="2880" w:type="dxa"/>
            <w:vMerge w:val="restart"/>
          </w:tcPr>
          <w:p w:rsidR="00A17B87" w:rsidRPr="008F4965" w:rsidRDefault="00A17B87" w:rsidP="00383B26">
            <w:pPr>
              <w:spacing w:after="0" w:line="240" w:lineRule="auto"/>
              <w:rPr>
                <w:rFonts w:ascii="Times New Roman" w:hAnsi="Times New Roman" w:cs="Times New Roman"/>
                <w:lang w:val="lt-LT"/>
              </w:rPr>
            </w:pPr>
            <w:r w:rsidRPr="008F4965">
              <w:rPr>
                <w:rFonts w:ascii="Times New Roman" w:hAnsi="Times New Roman" w:cs="Times New Roman"/>
                <w:lang w:val="lt-LT"/>
              </w:rPr>
              <w:t>Kvėpavimo sistemos, krūtinės ląstos ir tarpuplaučio sutrikimai</w:t>
            </w:r>
          </w:p>
        </w:tc>
        <w:tc>
          <w:tcPr>
            <w:tcW w:w="1800" w:type="dxa"/>
          </w:tcPr>
          <w:p w:rsidR="00A17B87" w:rsidRPr="008F4965" w:rsidRDefault="00A17B87" w:rsidP="00383B26">
            <w:pPr>
              <w:spacing w:after="0" w:line="240" w:lineRule="auto"/>
              <w:jc w:val="both"/>
              <w:rPr>
                <w:rFonts w:ascii="Times New Roman" w:hAnsi="Times New Roman" w:cs="Times New Roman"/>
                <w:lang w:val="lt-LT"/>
              </w:rPr>
            </w:pPr>
            <w:r w:rsidRPr="008F4965">
              <w:rPr>
                <w:rFonts w:ascii="Times New Roman" w:hAnsi="Times New Roman" w:cs="Times New Roman"/>
                <w:lang w:val="lt-LT"/>
              </w:rPr>
              <w:t>Dažni</w:t>
            </w:r>
          </w:p>
        </w:tc>
        <w:tc>
          <w:tcPr>
            <w:tcW w:w="3960" w:type="dxa"/>
          </w:tcPr>
          <w:p w:rsidR="00A17B87" w:rsidRPr="008F4965" w:rsidRDefault="00A17B87" w:rsidP="00383B26">
            <w:pPr>
              <w:spacing w:after="0" w:line="240" w:lineRule="auto"/>
              <w:rPr>
                <w:rFonts w:ascii="Times New Roman" w:hAnsi="Times New Roman" w:cs="Times New Roman"/>
                <w:lang w:val="lt-LT"/>
              </w:rPr>
            </w:pPr>
            <w:r w:rsidRPr="008F4965">
              <w:rPr>
                <w:rFonts w:ascii="Times New Roman" w:hAnsi="Times New Roman" w:cs="Times New Roman"/>
                <w:lang w:val="lt-LT"/>
              </w:rPr>
              <w:t>Sinusitas, žiovulys</w:t>
            </w:r>
          </w:p>
        </w:tc>
      </w:tr>
      <w:tr w:rsidR="00A17B87" w:rsidRPr="008F4965" w:rsidTr="00383B26">
        <w:trPr>
          <w:cantSplit/>
        </w:trPr>
        <w:tc>
          <w:tcPr>
            <w:tcW w:w="2880" w:type="dxa"/>
            <w:vMerge/>
          </w:tcPr>
          <w:p w:rsidR="00A17B87" w:rsidRPr="008F4965" w:rsidRDefault="00A17B87" w:rsidP="00383B26">
            <w:pPr>
              <w:spacing w:after="0" w:line="240" w:lineRule="auto"/>
              <w:rPr>
                <w:rFonts w:ascii="Times New Roman" w:hAnsi="Times New Roman" w:cs="Times New Roman"/>
                <w:lang w:val="lt-LT"/>
              </w:rPr>
            </w:pPr>
          </w:p>
        </w:tc>
        <w:tc>
          <w:tcPr>
            <w:tcW w:w="1800" w:type="dxa"/>
          </w:tcPr>
          <w:p w:rsidR="00A17B87" w:rsidRPr="008F4965" w:rsidRDefault="00A17B87" w:rsidP="00383B26">
            <w:pPr>
              <w:spacing w:after="0" w:line="240" w:lineRule="auto"/>
              <w:jc w:val="both"/>
              <w:rPr>
                <w:rFonts w:ascii="Times New Roman" w:hAnsi="Times New Roman" w:cs="Times New Roman"/>
                <w:lang w:val="lt-LT"/>
              </w:rPr>
            </w:pPr>
            <w:r w:rsidRPr="008F4965">
              <w:rPr>
                <w:rFonts w:ascii="Times New Roman" w:hAnsi="Times New Roman" w:cs="Times New Roman"/>
                <w:lang w:val="lt-LT"/>
              </w:rPr>
              <w:t>Nedažni</w:t>
            </w:r>
          </w:p>
        </w:tc>
        <w:tc>
          <w:tcPr>
            <w:tcW w:w="3960" w:type="dxa"/>
          </w:tcPr>
          <w:p w:rsidR="00A17B87" w:rsidRPr="008F4965" w:rsidRDefault="00A17B87" w:rsidP="00383B26">
            <w:pPr>
              <w:spacing w:after="0" w:line="240" w:lineRule="auto"/>
              <w:rPr>
                <w:rFonts w:ascii="Times New Roman" w:hAnsi="Times New Roman" w:cs="Times New Roman"/>
                <w:lang w:val="lt-LT"/>
              </w:rPr>
            </w:pPr>
            <w:r w:rsidRPr="008F4965">
              <w:rPr>
                <w:rFonts w:ascii="Times New Roman" w:hAnsi="Times New Roman" w:cs="Times New Roman"/>
                <w:lang w:val="lt-LT"/>
              </w:rPr>
              <w:t>Kraujavimas iš nosies</w:t>
            </w:r>
          </w:p>
        </w:tc>
      </w:tr>
      <w:tr w:rsidR="00A17B87" w:rsidRPr="008F4965" w:rsidTr="00383B26">
        <w:trPr>
          <w:cantSplit/>
        </w:trPr>
        <w:tc>
          <w:tcPr>
            <w:tcW w:w="2880" w:type="dxa"/>
            <w:vMerge w:val="restart"/>
          </w:tcPr>
          <w:p w:rsidR="00A17B87" w:rsidRPr="008F4965" w:rsidRDefault="00A17B87" w:rsidP="00383B26">
            <w:pPr>
              <w:spacing w:after="0" w:line="240" w:lineRule="auto"/>
              <w:outlineLvl w:val="6"/>
              <w:rPr>
                <w:rFonts w:ascii="Times New Roman" w:hAnsi="Times New Roman" w:cs="Times New Roman"/>
                <w:lang w:val="lt-LT"/>
              </w:rPr>
            </w:pPr>
            <w:r w:rsidRPr="008F4965">
              <w:rPr>
                <w:rFonts w:ascii="Times New Roman" w:hAnsi="Times New Roman" w:cs="Times New Roman"/>
                <w:lang w:val="lt-LT"/>
              </w:rPr>
              <w:t>Virškinimo trakto sutrikimai</w:t>
            </w:r>
          </w:p>
        </w:tc>
        <w:tc>
          <w:tcPr>
            <w:tcW w:w="1800" w:type="dxa"/>
          </w:tcPr>
          <w:p w:rsidR="00A17B87" w:rsidRPr="008F4965" w:rsidRDefault="00A17B87" w:rsidP="00383B26">
            <w:pPr>
              <w:spacing w:after="0" w:line="240" w:lineRule="auto"/>
              <w:jc w:val="both"/>
              <w:rPr>
                <w:rFonts w:ascii="Times New Roman" w:hAnsi="Times New Roman" w:cs="Times New Roman"/>
                <w:lang w:val="lt-LT"/>
              </w:rPr>
            </w:pPr>
            <w:r w:rsidRPr="008F4965">
              <w:rPr>
                <w:rFonts w:ascii="Times New Roman" w:hAnsi="Times New Roman" w:cs="Times New Roman"/>
                <w:lang w:val="lt-LT"/>
              </w:rPr>
              <w:t>Labai dažni</w:t>
            </w:r>
          </w:p>
        </w:tc>
        <w:tc>
          <w:tcPr>
            <w:tcW w:w="3960" w:type="dxa"/>
          </w:tcPr>
          <w:p w:rsidR="00A17B87" w:rsidRPr="008F4965" w:rsidRDefault="00A17B87" w:rsidP="00383B26">
            <w:pPr>
              <w:spacing w:after="0" w:line="240" w:lineRule="auto"/>
              <w:rPr>
                <w:rFonts w:ascii="Times New Roman" w:hAnsi="Times New Roman" w:cs="Times New Roman"/>
                <w:lang w:val="lt-LT"/>
              </w:rPr>
            </w:pPr>
            <w:r w:rsidRPr="008F4965">
              <w:rPr>
                <w:rFonts w:ascii="Times New Roman" w:hAnsi="Times New Roman" w:cs="Times New Roman"/>
                <w:lang w:val="lt-LT"/>
              </w:rPr>
              <w:t>Pykinimas</w:t>
            </w:r>
          </w:p>
        </w:tc>
      </w:tr>
      <w:tr w:rsidR="00A17B87" w:rsidRPr="008F4965" w:rsidTr="00383B26">
        <w:trPr>
          <w:cantSplit/>
        </w:trPr>
        <w:tc>
          <w:tcPr>
            <w:tcW w:w="2880" w:type="dxa"/>
            <w:vMerge/>
          </w:tcPr>
          <w:p w:rsidR="00A17B87" w:rsidRPr="008F4965" w:rsidRDefault="00A17B87" w:rsidP="00383B26">
            <w:pPr>
              <w:spacing w:after="0" w:line="240" w:lineRule="auto"/>
              <w:outlineLvl w:val="6"/>
              <w:rPr>
                <w:rFonts w:ascii="Times New Roman" w:hAnsi="Times New Roman" w:cs="Times New Roman"/>
                <w:lang w:val="lt-LT"/>
              </w:rPr>
            </w:pPr>
          </w:p>
        </w:tc>
        <w:tc>
          <w:tcPr>
            <w:tcW w:w="1800" w:type="dxa"/>
          </w:tcPr>
          <w:p w:rsidR="00A17B87" w:rsidRPr="008F4965" w:rsidRDefault="00A17B87" w:rsidP="00383B26">
            <w:pPr>
              <w:spacing w:after="0" w:line="240" w:lineRule="auto"/>
              <w:jc w:val="both"/>
              <w:rPr>
                <w:rFonts w:ascii="Times New Roman" w:hAnsi="Times New Roman" w:cs="Times New Roman"/>
                <w:lang w:val="lt-LT"/>
              </w:rPr>
            </w:pPr>
            <w:r w:rsidRPr="008F4965">
              <w:rPr>
                <w:rFonts w:ascii="Times New Roman" w:hAnsi="Times New Roman" w:cs="Times New Roman"/>
                <w:lang w:val="lt-LT"/>
              </w:rPr>
              <w:t>Dažnas</w:t>
            </w:r>
          </w:p>
        </w:tc>
        <w:tc>
          <w:tcPr>
            <w:tcW w:w="3960" w:type="dxa"/>
          </w:tcPr>
          <w:p w:rsidR="00A17B87" w:rsidRPr="008F4965" w:rsidRDefault="00A17B87" w:rsidP="00383B26">
            <w:pPr>
              <w:spacing w:after="0" w:line="240" w:lineRule="auto"/>
              <w:rPr>
                <w:rFonts w:ascii="Times New Roman" w:hAnsi="Times New Roman" w:cs="Times New Roman"/>
                <w:lang w:val="lt-LT"/>
              </w:rPr>
            </w:pPr>
            <w:r w:rsidRPr="008F4965">
              <w:rPr>
                <w:rFonts w:ascii="Times New Roman" w:hAnsi="Times New Roman" w:cs="Times New Roman"/>
                <w:color w:val="000000"/>
                <w:lang w:val="lt-LT"/>
              </w:rPr>
              <w:t>Viduriavimas, vidurių užkietėjimas, vėmimas, burnos džiūvimas</w:t>
            </w:r>
          </w:p>
        </w:tc>
      </w:tr>
      <w:tr w:rsidR="00A17B87" w:rsidRPr="002D188E" w:rsidTr="00383B26">
        <w:trPr>
          <w:cantSplit/>
        </w:trPr>
        <w:tc>
          <w:tcPr>
            <w:tcW w:w="2880" w:type="dxa"/>
            <w:vMerge/>
          </w:tcPr>
          <w:p w:rsidR="00A17B87" w:rsidRPr="008F4965" w:rsidRDefault="00A17B87" w:rsidP="00383B26">
            <w:pPr>
              <w:spacing w:after="0" w:line="240" w:lineRule="auto"/>
              <w:outlineLvl w:val="6"/>
              <w:rPr>
                <w:rFonts w:ascii="Times New Roman" w:hAnsi="Times New Roman" w:cs="Times New Roman"/>
                <w:lang w:val="lt-LT"/>
              </w:rPr>
            </w:pPr>
          </w:p>
        </w:tc>
        <w:tc>
          <w:tcPr>
            <w:tcW w:w="1800" w:type="dxa"/>
          </w:tcPr>
          <w:p w:rsidR="00A17B87" w:rsidRPr="008F4965" w:rsidRDefault="00A17B87" w:rsidP="00383B26">
            <w:pPr>
              <w:spacing w:after="0" w:line="240" w:lineRule="auto"/>
              <w:jc w:val="both"/>
              <w:rPr>
                <w:rFonts w:ascii="Times New Roman" w:hAnsi="Times New Roman" w:cs="Times New Roman"/>
                <w:lang w:val="lt-LT"/>
              </w:rPr>
            </w:pPr>
            <w:r w:rsidRPr="008F4965">
              <w:rPr>
                <w:rFonts w:ascii="Times New Roman" w:hAnsi="Times New Roman" w:cs="Times New Roman"/>
                <w:lang w:val="lt-LT"/>
              </w:rPr>
              <w:t>Nedažni</w:t>
            </w:r>
          </w:p>
        </w:tc>
        <w:tc>
          <w:tcPr>
            <w:tcW w:w="3960" w:type="dxa"/>
          </w:tcPr>
          <w:p w:rsidR="00A17B87" w:rsidRPr="008F4965" w:rsidRDefault="00A17B87" w:rsidP="00383B26">
            <w:pPr>
              <w:spacing w:after="0" w:line="240" w:lineRule="auto"/>
              <w:rPr>
                <w:rFonts w:ascii="Times New Roman" w:hAnsi="Times New Roman" w:cs="Times New Roman"/>
                <w:lang w:val="lt-LT"/>
              </w:rPr>
            </w:pPr>
            <w:r w:rsidRPr="008F4965">
              <w:rPr>
                <w:rFonts w:ascii="Times New Roman" w:hAnsi="Times New Roman" w:cs="Times New Roman"/>
                <w:color w:val="000000"/>
                <w:lang w:val="lt-LT"/>
              </w:rPr>
              <w:t>Kraujavimas į virškinimo traktą (įskaitant kraujavimą iš tiesiosios žarnos)</w:t>
            </w:r>
          </w:p>
        </w:tc>
      </w:tr>
      <w:tr w:rsidR="00A17B87" w:rsidRPr="008F4965" w:rsidTr="00383B26">
        <w:tc>
          <w:tcPr>
            <w:tcW w:w="2880" w:type="dxa"/>
          </w:tcPr>
          <w:p w:rsidR="00A17B87" w:rsidRPr="008F4965" w:rsidRDefault="00A17B87" w:rsidP="00383B26">
            <w:pPr>
              <w:spacing w:after="0" w:line="240" w:lineRule="auto"/>
              <w:outlineLvl w:val="6"/>
              <w:rPr>
                <w:rFonts w:ascii="Times New Roman" w:hAnsi="Times New Roman" w:cs="Times New Roman"/>
                <w:lang w:val="lt-LT"/>
              </w:rPr>
            </w:pPr>
            <w:r w:rsidRPr="008F4965">
              <w:rPr>
                <w:rFonts w:ascii="Times New Roman" w:hAnsi="Times New Roman" w:cs="Times New Roman"/>
                <w:lang w:val="lt-LT"/>
              </w:rPr>
              <w:t>Kepenų, tulžies pūslės ir latakų sutrikimai</w:t>
            </w:r>
          </w:p>
        </w:tc>
        <w:tc>
          <w:tcPr>
            <w:tcW w:w="1800" w:type="dxa"/>
          </w:tcPr>
          <w:p w:rsidR="00A17B87" w:rsidRPr="008F4965" w:rsidRDefault="00A17B87" w:rsidP="00383B26">
            <w:pPr>
              <w:spacing w:after="0" w:line="240" w:lineRule="auto"/>
              <w:jc w:val="both"/>
              <w:rPr>
                <w:rFonts w:ascii="Times New Roman" w:hAnsi="Times New Roman" w:cs="Times New Roman"/>
                <w:lang w:val="lt-LT"/>
              </w:rPr>
            </w:pPr>
            <w:r w:rsidRPr="008F4965">
              <w:rPr>
                <w:rFonts w:ascii="Times New Roman" w:hAnsi="Times New Roman" w:cs="Times New Roman"/>
                <w:color w:val="000000"/>
                <w:spacing w:val="-3"/>
                <w:lang w:val="lt-LT"/>
              </w:rPr>
              <w:t>Dažnis nežinomas</w:t>
            </w:r>
          </w:p>
        </w:tc>
        <w:tc>
          <w:tcPr>
            <w:tcW w:w="3960" w:type="dxa"/>
          </w:tcPr>
          <w:p w:rsidR="00A17B87" w:rsidRPr="008F4965" w:rsidRDefault="00A17B87" w:rsidP="00383B26">
            <w:pPr>
              <w:spacing w:after="0" w:line="240" w:lineRule="auto"/>
              <w:rPr>
                <w:rFonts w:ascii="Times New Roman" w:hAnsi="Times New Roman" w:cs="Times New Roman"/>
                <w:lang w:val="lt-LT"/>
              </w:rPr>
            </w:pPr>
            <w:r w:rsidRPr="008F4965">
              <w:rPr>
                <w:rFonts w:ascii="Times New Roman" w:hAnsi="Times New Roman" w:cs="Times New Roman"/>
                <w:lang w:val="lt-LT"/>
              </w:rPr>
              <w:t xml:space="preserve">Hepatitas, </w:t>
            </w:r>
            <w:r w:rsidRPr="008F4965">
              <w:rPr>
                <w:rFonts w:ascii="Times New Roman" w:hAnsi="Times New Roman" w:cs="Times New Roman"/>
                <w:color w:val="000000"/>
                <w:lang w:val="lt-LT"/>
              </w:rPr>
              <w:t>nenormalūs kepenų funkcijos tyrimų rezultatai</w:t>
            </w:r>
          </w:p>
        </w:tc>
      </w:tr>
      <w:tr w:rsidR="00A17B87" w:rsidRPr="008F4965" w:rsidTr="00383B26">
        <w:trPr>
          <w:cantSplit/>
        </w:trPr>
        <w:tc>
          <w:tcPr>
            <w:tcW w:w="2880" w:type="dxa"/>
            <w:vMerge w:val="restart"/>
          </w:tcPr>
          <w:p w:rsidR="00A17B87" w:rsidRPr="008F4965" w:rsidRDefault="00A17B87" w:rsidP="00383B26">
            <w:pPr>
              <w:spacing w:after="0" w:line="240" w:lineRule="auto"/>
              <w:rPr>
                <w:rFonts w:ascii="Times New Roman" w:hAnsi="Times New Roman" w:cs="Times New Roman"/>
                <w:lang w:val="lt-LT"/>
              </w:rPr>
            </w:pPr>
            <w:r w:rsidRPr="008F4965">
              <w:rPr>
                <w:rFonts w:ascii="Times New Roman" w:hAnsi="Times New Roman" w:cs="Times New Roman"/>
                <w:lang w:val="lt-LT"/>
              </w:rPr>
              <w:t>Odos ir poodinio audinio sutrikimai</w:t>
            </w:r>
          </w:p>
        </w:tc>
        <w:tc>
          <w:tcPr>
            <w:tcW w:w="1800" w:type="dxa"/>
          </w:tcPr>
          <w:p w:rsidR="00A17B87" w:rsidRPr="008F4965" w:rsidRDefault="00A17B87" w:rsidP="00383B26">
            <w:pPr>
              <w:spacing w:after="0" w:line="240" w:lineRule="auto"/>
              <w:jc w:val="both"/>
              <w:rPr>
                <w:rFonts w:ascii="Times New Roman" w:hAnsi="Times New Roman" w:cs="Times New Roman"/>
                <w:lang w:val="lt-LT"/>
              </w:rPr>
            </w:pPr>
            <w:r w:rsidRPr="008F4965">
              <w:rPr>
                <w:rFonts w:ascii="Times New Roman" w:hAnsi="Times New Roman" w:cs="Times New Roman"/>
                <w:lang w:val="lt-LT"/>
              </w:rPr>
              <w:t>Dažni</w:t>
            </w:r>
          </w:p>
        </w:tc>
        <w:tc>
          <w:tcPr>
            <w:tcW w:w="3960" w:type="dxa"/>
          </w:tcPr>
          <w:p w:rsidR="00A17B87" w:rsidRPr="008F4965" w:rsidRDefault="00A17B87" w:rsidP="00383B26">
            <w:pPr>
              <w:spacing w:after="0" w:line="240" w:lineRule="auto"/>
              <w:rPr>
                <w:rFonts w:ascii="Times New Roman" w:hAnsi="Times New Roman" w:cs="Times New Roman"/>
                <w:lang w:val="lt-LT"/>
              </w:rPr>
            </w:pPr>
            <w:r w:rsidRPr="008F4965">
              <w:rPr>
                <w:rFonts w:ascii="Times New Roman" w:hAnsi="Times New Roman" w:cs="Times New Roman"/>
                <w:color w:val="000000"/>
                <w:lang w:val="lt-LT"/>
              </w:rPr>
              <w:t>Padidėjęs prakaitavimas</w:t>
            </w:r>
          </w:p>
        </w:tc>
      </w:tr>
      <w:tr w:rsidR="00A17B87" w:rsidRPr="008F4965" w:rsidTr="00383B26">
        <w:trPr>
          <w:cantSplit/>
        </w:trPr>
        <w:tc>
          <w:tcPr>
            <w:tcW w:w="2880" w:type="dxa"/>
            <w:vMerge/>
          </w:tcPr>
          <w:p w:rsidR="00A17B87" w:rsidRPr="008F4965" w:rsidRDefault="00A17B87" w:rsidP="00383B26">
            <w:pPr>
              <w:spacing w:after="0" w:line="240" w:lineRule="auto"/>
              <w:outlineLvl w:val="6"/>
              <w:rPr>
                <w:rFonts w:ascii="Times New Roman" w:hAnsi="Times New Roman" w:cs="Times New Roman"/>
                <w:lang w:val="lt-LT"/>
              </w:rPr>
            </w:pPr>
          </w:p>
        </w:tc>
        <w:tc>
          <w:tcPr>
            <w:tcW w:w="1800" w:type="dxa"/>
          </w:tcPr>
          <w:p w:rsidR="00A17B87" w:rsidRPr="008F4965" w:rsidRDefault="00A17B87" w:rsidP="00383B26">
            <w:pPr>
              <w:spacing w:after="0" w:line="240" w:lineRule="auto"/>
              <w:jc w:val="both"/>
              <w:rPr>
                <w:rFonts w:ascii="Times New Roman" w:hAnsi="Times New Roman" w:cs="Times New Roman"/>
                <w:lang w:val="lt-LT"/>
              </w:rPr>
            </w:pPr>
            <w:r w:rsidRPr="008F4965">
              <w:rPr>
                <w:rFonts w:ascii="Times New Roman" w:hAnsi="Times New Roman" w:cs="Times New Roman"/>
                <w:lang w:val="lt-LT"/>
              </w:rPr>
              <w:t>Nedažni</w:t>
            </w:r>
          </w:p>
        </w:tc>
        <w:tc>
          <w:tcPr>
            <w:tcW w:w="3960" w:type="dxa"/>
          </w:tcPr>
          <w:p w:rsidR="00A17B87" w:rsidRPr="008F4965" w:rsidRDefault="00A17B87" w:rsidP="00383B26">
            <w:pPr>
              <w:spacing w:after="0" w:line="240" w:lineRule="auto"/>
              <w:rPr>
                <w:rFonts w:ascii="Times New Roman" w:hAnsi="Times New Roman" w:cs="Times New Roman"/>
                <w:lang w:val="lt-LT"/>
              </w:rPr>
            </w:pPr>
            <w:r w:rsidRPr="008F4965">
              <w:rPr>
                <w:rFonts w:ascii="Times New Roman" w:hAnsi="Times New Roman" w:cs="Times New Roman"/>
                <w:color w:val="000000"/>
                <w:lang w:val="lt-LT"/>
              </w:rPr>
              <w:t xml:space="preserve">Dilgėlinė, </w:t>
            </w:r>
            <w:proofErr w:type="spellStart"/>
            <w:r w:rsidRPr="008F4965">
              <w:rPr>
                <w:rFonts w:ascii="Times New Roman" w:hAnsi="Times New Roman" w:cs="Times New Roman"/>
                <w:color w:val="000000"/>
                <w:lang w:val="lt-LT"/>
              </w:rPr>
              <w:t>alopecija</w:t>
            </w:r>
            <w:proofErr w:type="spellEnd"/>
            <w:r w:rsidRPr="008F4965">
              <w:rPr>
                <w:rFonts w:ascii="Times New Roman" w:hAnsi="Times New Roman" w:cs="Times New Roman"/>
                <w:color w:val="000000"/>
                <w:lang w:val="lt-LT"/>
              </w:rPr>
              <w:t xml:space="preserve">, išbėrimas, </w:t>
            </w:r>
            <w:r w:rsidRPr="008F4965">
              <w:rPr>
                <w:rFonts w:ascii="Times New Roman" w:hAnsi="Times New Roman" w:cs="Times New Roman"/>
                <w:lang w:val="lt-LT"/>
              </w:rPr>
              <w:t>niežėjimas</w:t>
            </w:r>
          </w:p>
        </w:tc>
      </w:tr>
      <w:tr w:rsidR="00A17B87" w:rsidRPr="008F4965" w:rsidTr="00383B26">
        <w:trPr>
          <w:cantSplit/>
        </w:trPr>
        <w:tc>
          <w:tcPr>
            <w:tcW w:w="2880" w:type="dxa"/>
            <w:vMerge/>
          </w:tcPr>
          <w:p w:rsidR="00A17B87" w:rsidRPr="008F4965" w:rsidRDefault="00A17B87" w:rsidP="00383B26">
            <w:pPr>
              <w:spacing w:after="0" w:line="240" w:lineRule="auto"/>
              <w:outlineLvl w:val="6"/>
              <w:rPr>
                <w:rFonts w:ascii="Times New Roman" w:hAnsi="Times New Roman" w:cs="Times New Roman"/>
                <w:lang w:val="lt-LT"/>
              </w:rPr>
            </w:pPr>
          </w:p>
        </w:tc>
        <w:tc>
          <w:tcPr>
            <w:tcW w:w="1800" w:type="dxa"/>
          </w:tcPr>
          <w:p w:rsidR="00A17B87" w:rsidRPr="008F4965" w:rsidRDefault="00A17B87" w:rsidP="00383B26">
            <w:pPr>
              <w:spacing w:after="0" w:line="240" w:lineRule="auto"/>
              <w:jc w:val="both"/>
              <w:rPr>
                <w:rFonts w:ascii="Times New Roman" w:hAnsi="Times New Roman" w:cs="Times New Roman"/>
                <w:lang w:val="lt-LT"/>
              </w:rPr>
            </w:pPr>
            <w:r w:rsidRPr="008F4965">
              <w:rPr>
                <w:rFonts w:ascii="Times New Roman" w:hAnsi="Times New Roman" w:cs="Times New Roman"/>
                <w:color w:val="000000"/>
                <w:spacing w:val="-3"/>
                <w:lang w:val="lt-LT"/>
              </w:rPr>
              <w:t>Dažnis nežinomas</w:t>
            </w:r>
          </w:p>
        </w:tc>
        <w:tc>
          <w:tcPr>
            <w:tcW w:w="3960" w:type="dxa"/>
          </w:tcPr>
          <w:p w:rsidR="00A17B87" w:rsidRPr="008F4965" w:rsidRDefault="00A17B87" w:rsidP="00383B26">
            <w:pPr>
              <w:spacing w:after="0" w:line="240" w:lineRule="auto"/>
              <w:rPr>
                <w:rFonts w:ascii="Times New Roman" w:hAnsi="Times New Roman" w:cs="Times New Roman"/>
                <w:lang w:val="lt-LT"/>
              </w:rPr>
            </w:pPr>
            <w:proofErr w:type="spellStart"/>
            <w:r w:rsidRPr="008F4965">
              <w:rPr>
                <w:rFonts w:ascii="Times New Roman" w:hAnsi="Times New Roman" w:cs="Times New Roman"/>
                <w:lang w:val="lt-LT"/>
              </w:rPr>
              <w:t>Ekchimozė</w:t>
            </w:r>
            <w:proofErr w:type="spellEnd"/>
            <w:r w:rsidRPr="008F4965">
              <w:rPr>
                <w:rFonts w:ascii="Times New Roman" w:hAnsi="Times New Roman" w:cs="Times New Roman"/>
                <w:lang w:val="lt-LT"/>
              </w:rPr>
              <w:t xml:space="preserve">, </w:t>
            </w:r>
            <w:proofErr w:type="spellStart"/>
            <w:r w:rsidRPr="008F4965">
              <w:rPr>
                <w:rFonts w:ascii="Times New Roman" w:hAnsi="Times New Roman" w:cs="Times New Roman"/>
                <w:color w:val="000000"/>
                <w:lang w:val="lt-LT"/>
              </w:rPr>
              <w:t>angioneurozinė</w:t>
            </w:r>
            <w:proofErr w:type="spellEnd"/>
            <w:r w:rsidRPr="008F4965">
              <w:rPr>
                <w:rFonts w:ascii="Times New Roman" w:hAnsi="Times New Roman" w:cs="Times New Roman"/>
                <w:color w:val="000000"/>
                <w:lang w:val="lt-LT"/>
              </w:rPr>
              <w:t xml:space="preserve"> edema</w:t>
            </w:r>
          </w:p>
        </w:tc>
      </w:tr>
      <w:tr w:rsidR="00A17B87" w:rsidRPr="008F4965" w:rsidTr="00383B26">
        <w:tc>
          <w:tcPr>
            <w:tcW w:w="2880" w:type="dxa"/>
          </w:tcPr>
          <w:p w:rsidR="00A17B87" w:rsidRPr="008F4965" w:rsidRDefault="00A17B87" w:rsidP="00383B26">
            <w:pPr>
              <w:spacing w:after="0" w:line="240" w:lineRule="auto"/>
              <w:rPr>
                <w:rFonts w:ascii="Times New Roman" w:hAnsi="Times New Roman" w:cs="Times New Roman"/>
                <w:lang w:val="lt-LT"/>
              </w:rPr>
            </w:pPr>
            <w:r w:rsidRPr="008F4965">
              <w:rPr>
                <w:rFonts w:ascii="Times New Roman" w:hAnsi="Times New Roman" w:cs="Times New Roman"/>
                <w:lang w:val="lt-LT"/>
              </w:rPr>
              <w:t>Skeleto, raumenų ir jungiamojo audinio sutrikimai</w:t>
            </w:r>
          </w:p>
        </w:tc>
        <w:tc>
          <w:tcPr>
            <w:tcW w:w="1800" w:type="dxa"/>
          </w:tcPr>
          <w:p w:rsidR="00A17B87" w:rsidRPr="008F4965" w:rsidRDefault="00A17B87" w:rsidP="00383B26">
            <w:pPr>
              <w:spacing w:after="0" w:line="240" w:lineRule="auto"/>
              <w:jc w:val="both"/>
              <w:rPr>
                <w:rFonts w:ascii="Times New Roman" w:hAnsi="Times New Roman" w:cs="Times New Roman"/>
                <w:lang w:val="lt-LT"/>
              </w:rPr>
            </w:pPr>
            <w:r w:rsidRPr="008F4965">
              <w:rPr>
                <w:rFonts w:ascii="Times New Roman" w:hAnsi="Times New Roman" w:cs="Times New Roman"/>
                <w:lang w:val="lt-LT"/>
              </w:rPr>
              <w:t>Dažni</w:t>
            </w:r>
          </w:p>
        </w:tc>
        <w:tc>
          <w:tcPr>
            <w:tcW w:w="3960" w:type="dxa"/>
          </w:tcPr>
          <w:p w:rsidR="00A17B87" w:rsidRPr="008F4965" w:rsidRDefault="00A17B87" w:rsidP="00383B26">
            <w:pPr>
              <w:spacing w:after="0" w:line="240" w:lineRule="auto"/>
              <w:rPr>
                <w:rFonts w:ascii="Times New Roman" w:hAnsi="Times New Roman" w:cs="Times New Roman"/>
                <w:lang w:val="lt-LT"/>
              </w:rPr>
            </w:pPr>
            <w:proofErr w:type="spellStart"/>
            <w:r w:rsidRPr="008F4965">
              <w:rPr>
                <w:rFonts w:ascii="Times New Roman" w:hAnsi="Times New Roman" w:cs="Times New Roman"/>
                <w:lang w:val="lt-LT"/>
              </w:rPr>
              <w:t>Artralgija</w:t>
            </w:r>
            <w:proofErr w:type="spellEnd"/>
            <w:r w:rsidRPr="008F4965">
              <w:rPr>
                <w:rFonts w:ascii="Times New Roman" w:hAnsi="Times New Roman" w:cs="Times New Roman"/>
                <w:lang w:val="lt-LT"/>
              </w:rPr>
              <w:t xml:space="preserve">, </w:t>
            </w:r>
            <w:proofErr w:type="spellStart"/>
            <w:r w:rsidRPr="008F4965">
              <w:rPr>
                <w:rFonts w:ascii="Times New Roman" w:hAnsi="Times New Roman" w:cs="Times New Roman"/>
                <w:lang w:val="lt-LT"/>
              </w:rPr>
              <w:t>mialgija</w:t>
            </w:r>
            <w:proofErr w:type="spellEnd"/>
          </w:p>
        </w:tc>
      </w:tr>
      <w:tr w:rsidR="00A17B87" w:rsidRPr="008F4965" w:rsidTr="00383B26">
        <w:tc>
          <w:tcPr>
            <w:tcW w:w="2880" w:type="dxa"/>
          </w:tcPr>
          <w:p w:rsidR="00A17B87" w:rsidRPr="008F4965" w:rsidRDefault="00A17B87" w:rsidP="00383B26">
            <w:pPr>
              <w:spacing w:after="0" w:line="240" w:lineRule="auto"/>
              <w:outlineLvl w:val="6"/>
              <w:rPr>
                <w:rFonts w:ascii="Times New Roman" w:hAnsi="Times New Roman" w:cs="Times New Roman"/>
                <w:lang w:val="lt-LT"/>
              </w:rPr>
            </w:pPr>
            <w:r w:rsidRPr="008F4965">
              <w:rPr>
                <w:rFonts w:ascii="Times New Roman" w:hAnsi="Times New Roman" w:cs="Times New Roman"/>
                <w:lang w:val="lt-LT"/>
              </w:rPr>
              <w:t>Inkstų ir šlapimo takų sutrikimai</w:t>
            </w:r>
          </w:p>
        </w:tc>
        <w:tc>
          <w:tcPr>
            <w:tcW w:w="1800" w:type="dxa"/>
          </w:tcPr>
          <w:p w:rsidR="00A17B87" w:rsidRPr="008F4965" w:rsidRDefault="00A17B87" w:rsidP="00383B26">
            <w:pPr>
              <w:spacing w:after="0" w:line="240" w:lineRule="auto"/>
              <w:jc w:val="both"/>
              <w:rPr>
                <w:rFonts w:ascii="Times New Roman" w:hAnsi="Times New Roman" w:cs="Times New Roman"/>
                <w:lang w:val="lt-LT"/>
              </w:rPr>
            </w:pPr>
            <w:r w:rsidRPr="008F4965">
              <w:rPr>
                <w:rFonts w:ascii="Times New Roman" w:hAnsi="Times New Roman" w:cs="Times New Roman"/>
                <w:color w:val="000000"/>
                <w:spacing w:val="-3"/>
                <w:lang w:val="lt-LT"/>
              </w:rPr>
              <w:t>Dažnis nežinomas</w:t>
            </w:r>
          </w:p>
        </w:tc>
        <w:tc>
          <w:tcPr>
            <w:tcW w:w="3960" w:type="dxa"/>
          </w:tcPr>
          <w:p w:rsidR="00A17B87" w:rsidRPr="008F4965" w:rsidRDefault="00A17B87" w:rsidP="00383B26">
            <w:pPr>
              <w:spacing w:after="0" w:line="240" w:lineRule="auto"/>
              <w:rPr>
                <w:rFonts w:ascii="Times New Roman" w:hAnsi="Times New Roman" w:cs="Times New Roman"/>
                <w:lang w:val="lt-LT"/>
              </w:rPr>
            </w:pPr>
            <w:r w:rsidRPr="008F4965">
              <w:rPr>
                <w:rFonts w:ascii="Times New Roman" w:hAnsi="Times New Roman" w:cs="Times New Roman"/>
                <w:lang w:val="lt-LT"/>
              </w:rPr>
              <w:t>Šlapimo susilaikymas</w:t>
            </w:r>
          </w:p>
        </w:tc>
      </w:tr>
      <w:tr w:rsidR="00A17B87" w:rsidRPr="008F4965" w:rsidTr="00383B26">
        <w:trPr>
          <w:cantSplit/>
        </w:trPr>
        <w:tc>
          <w:tcPr>
            <w:tcW w:w="2880" w:type="dxa"/>
            <w:vMerge w:val="restart"/>
          </w:tcPr>
          <w:p w:rsidR="00A17B87" w:rsidRPr="008F4965" w:rsidRDefault="00A17B87" w:rsidP="00383B26">
            <w:pPr>
              <w:spacing w:after="0" w:line="240" w:lineRule="auto"/>
              <w:rPr>
                <w:rFonts w:ascii="Times New Roman" w:hAnsi="Times New Roman" w:cs="Times New Roman"/>
                <w:lang w:val="lt-LT"/>
              </w:rPr>
            </w:pPr>
            <w:r w:rsidRPr="008F4965">
              <w:rPr>
                <w:rFonts w:ascii="Times New Roman" w:hAnsi="Times New Roman" w:cs="Times New Roman"/>
                <w:lang w:val="lt-LT"/>
              </w:rPr>
              <w:t>Lytinės sistemos ir krūties sutrikimai</w:t>
            </w:r>
          </w:p>
        </w:tc>
        <w:tc>
          <w:tcPr>
            <w:tcW w:w="1800" w:type="dxa"/>
          </w:tcPr>
          <w:p w:rsidR="00A17B87" w:rsidRPr="008F4965" w:rsidRDefault="00A17B87" w:rsidP="00383B26">
            <w:pPr>
              <w:spacing w:after="0" w:line="240" w:lineRule="auto"/>
              <w:jc w:val="both"/>
              <w:rPr>
                <w:rFonts w:ascii="Times New Roman" w:hAnsi="Times New Roman" w:cs="Times New Roman"/>
                <w:lang w:val="lt-LT"/>
              </w:rPr>
            </w:pPr>
            <w:r w:rsidRPr="008F4965">
              <w:rPr>
                <w:rFonts w:ascii="Times New Roman" w:hAnsi="Times New Roman" w:cs="Times New Roman"/>
                <w:lang w:val="lt-LT"/>
              </w:rPr>
              <w:t>Dažni</w:t>
            </w:r>
          </w:p>
        </w:tc>
        <w:tc>
          <w:tcPr>
            <w:tcW w:w="3960" w:type="dxa"/>
          </w:tcPr>
          <w:p w:rsidR="00A17B87" w:rsidRPr="008F4965" w:rsidRDefault="00A17B87" w:rsidP="00383B26">
            <w:pPr>
              <w:spacing w:after="0" w:line="240" w:lineRule="auto"/>
              <w:rPr>
                <w:rFonts w:ascii="Times New Roman" w:hAnsi="Times New Roman" w:cs="Times New Roman"/>
                <w:lang w:val="lt-LT"/>
              </w:rPr>
            </w:pPr>
            <w:r w:rsidRPr="008F4965">
              <w:rPr>
                <w:rFonts w:ascii="Times New Roman" w:hAnsi="Times New Roman" w:cs="Times New Roman"/>
                <w:color w:val="000000"/>
                <w:lang w:val="lt-LT"/>
              </w:rPr>
              <w:t>Vyrams: ejakuliacijos sutrikimas, impotencija</w:t>
            </w:r>
          </w:p>
        </w:tc>
      </w:tr>
      <w:tr w:rsidR="00A17B87" w:rsidRPr="008F4965" w:rsidTr="00383B26">
        <w:trPr>
          <w:cantSplit/>
        </w:trPr>
        <w:tc>
          <w:tcPr>
            <w:tcW w:w="2880" w:type="dxa"/>
            <w:vMerge/>
          </w:tcPr>
          <w:p w:rsidR="00A17B87" w:rsidRPr="008F4965" w:rsidRDefault="00A17B87" w:rsidP="00383B26">
            <w:pPr>
              <w:spacing w:after="0" w:line="240" w:lineRule="auto"/>
              <w:rPr>
                <w:rFonts w:ascii="Times New Roman" w:hAnsi="Times New Roman" w:cs="Times New Roman"/>
                <w:lang w:val="lt-LT"/>
              </w:rPr>
            </w:pPr>
          </w:p>
        </w:tc>
        <w:tc>
          <w:tcPr>
            <w:tcW w:w="1800" w:type="dxa"/>
          </w:tcPr>
          <w:p w:rsidR="00A17B87" w:rsidRPr="008F4965" w:rsidRDefault="00A17B87" w:rsidP="00383B26">
            <w:pPr>
              <w:spacing w:after="0" w:line="240" w:lineRule="auto"/>
              <w:jc w:val="both"/>
              <w:rPr>
                <w:rFonts w:ascii="Times New Roman" w:hAnsi="Times New Roman" w:cs="Times New Roman"/>
                <w:lang w:val="lt-LT"/>
              </w:rPr>
            </w:pPr>
            <w:r w:rsidRPr="008F4965">
              <w:rPr>
                <w:rFonts w:ascii="Times New Roman" w:hAnsi="Times New Roman" w:cs="Times New Roman"/>
                <w:lang w:val="lt-LT"/>
              </w:rPr>
              <w:t>Nedažni</w:t>
            </w:r>
          </w:p>
        </w:tc>
        <w:tc>
          <w:tcPr>
            <w:tcW w:w="3960" w:type="dxa"/>
          </w:tcPr>
          <w:p w:rsidR="00A17B87" w:rsidRPr="008F4965" w:rsidRDefault="00A17B87" w:rsidP="00383B26">
            <w:pPr>
              <w:spacing w:after="0" w:line="240" w:lineRule="auto"/>
              <w:rPr>
                <w:rFonts w:ascii="Times New Roman" w:hAnsi="Times New Roman" w:cs="Times New Roman"/>
                <w:lang w:val="lt-LT"/>
              </w:rPr>
            </w:pPr>
            <w:r w:rsidRPr="008F4965">
              <w:rPr>
                <w:rFonts w:ascii="Times New Roman" w:hAnsi="Times New Roman" w:cs="Times New Roman"/>
                <w:color w:val="000000"/>
                <w:lang w:val="lt-LT"/>
              </w:rPr>
              <w:t xml:space="preserve">Moterims: </w:t>
            </w:r>
            <w:proofErr w:type="spellStart"/>
            <w:r w:rsidRPr="008F4965">
              <w:rPr>
                <w:rFonts w:ascii="Times New Roman" w:hAnsi="Times New Roman" w:cs="Times New Roman"/>
                <w:color w:val="000000"/>
                <w:lang w:val="lt-LT"/>
              </w:rPr>
              <w:t>metroragija</w:t>
            </w:r>
            <w:proofErr w:type="spellEnd"/>
            <w:r w:rsidRPr="008F4965">
              <w:rPr>
                <w:rFonts w:ascii="Times New Roman" w:hAnsi="Times New Roman" w:cs="Times New Roman"/>
                <w:color w:val="000000"/>
                <w:lang w:val="lt-LT"/>
              </w:rPr>
              <w:t xml:space="preserve">, </w:t>
            </w:r>
            <w:proofErr w:type="spellStart"/>
            <w:r w:rsidRPr="008F4965">
              <w:rPr>
                <w:rFonts w:ascii="Times New Roman" w:hAnsi="Times New Roman" w:cs="Times New Roman"/>
                <w:color w:val="000000"/>
                <w:lang w:val="lt-LT"/>
              </w:rPr>
              <w:t>menoragija</w:t>
            </w:r>
            <w:proofErr w:type="spellEnd"/>
          </w:p>
        </w:tc>
      </w:tr>
      <w:tr w:rsidR="00A17B87" w:rsidRPr="008F4965" w:rsidTr="00383B26">
        <w:trPr>
          <w:cantSplit/>
        </w:trPr>
        <w:tc>
          <w:tcPr>
            <w:tcW w:w="2880" w:type="dxa"/>
            <w:vMerge/>
          </w:tcPr>
          <w:p w:rsidR="00A17B87" w:rsidRPr="008F4965" w:rsidRDefault="00A17B87" w:rsidP="00383B26">
            <w:pPr>
              <w:spacing w:after="0" w:line="240" w:lineRule="auto"/>
              <w:rPr>
                <w:rFonts w:ascii="Times New Roman" w:hAnsi="Times New Roman" w:cs="Times New Roman"/>
                <w:lang w:val="lt-LT"/>
              </w:rPr>
            </w:pPr>
          </w:p>
        </w:tc>
        <w:tc>
          <w:tcPr>
            <w:tcW w:w="1800" w:type="dxa"/>
          </w:tcPr>
          <w:p w:rsidR="00A17B87" w:rsidRPr="008F4965" w:rsidRDefault="00A17B87" w:rsidP="00383B26">
            <w:pPr>
              <w:spacing w:after="0" w:line="240" w:lineRule="auto"/>
              <w:jc w:val="both"/>
              <w:rPr>
                <w:rFonts w:ascii="Times New Roman" w:hAnsi="Times New Roman" w:cs="Times New Roman"/>
                <w:lang w:val="lt-LT"/>
              </w:rPr>
            </w:pPr>
            <w:r w:rsidRPr="008F4965">
              <w:rPr>
                <w:rFonts w:ascii="Times New Roman" w:hAnsi="Times New Roman" w:cs="Times New Roman"/>
                <w:color w:val="000000"/>
                <w:spacing w:val="-3"/>
                <w:lang w:val="lt-LT"/>
              </w:rPr>
              <w:t>Dažnis nežinomas</w:t>
            </w:r>
          </w:p>
        </w:tc>
        <w:tc>
          <w:tcPr>
            <w:tcW w:w="3960" w:type="dxa"/>
          </w:tcPr>
          <w:p w:rsidR="00A17B87" w:rsidRPr="008F4965" w:rsidRDefault="00A17B87" w:rsidP="00383B26">
            <w:pPr>
              <w:spacing w:after="0" w:line="240" w:lineRule="auto"/>
              <w:rPr>
                <w:rFonts w:ascii="Times New Roman" w:hAnsi="Times New Roman" w:cs="Times New Roman"/>
                <w:color w:val="000000"/>
                <w:lang w:val="lt-LT"/>
              </w:rPr>
            </w:pPr>
            <w:proofErr w:type="spellStart"/>
            <w:r w:rsidRPr="008F4965">
              <w:rPr>
                <w:rFonts w:ascii="Times New Roman" w:hAnsi="Times New Roman" w:cs="Times New Roman"/>
                <w:color w:val="000000"/>
                <w:lang w:val="lt-LT"/>
              </w:rPr>
              <w:t>Galaktorėja</w:t>
            </w:r>
            <w:proofErr w:type="spellEnd"/>
            <w:r w:rsidRPr="008F4965">
              <w:rPr>
                <w:rFonts w:ascii="Times New Roman" w:hAnsi="Times New Roman" w:cs="Times New Roman"/>
                <w:color w:val="000000"/>
                <w:lang w:val="lt-LT"/>
              </w:rPr>
              <w:t>.</w:t>
            </w:r>
          </w:p>
          <w:p w:rsidR="00A17B87" w:rsidRPr="008F4965" w:rsidRDefault="00A17B87" w:rsidP="00383B26">
            <w:pPr>
              <w:spacing w:after="0" w:line="240" w:lineRule="auto"/>
              <w:rPr>
                <w:rFonts w:ascii="Times New Roman" w:hAnsi="Times New Roman" w:cs="Times New Roman"/>
                <w:lang w:val="lt-LT"/>
              </w:rPr>
            </w:pPr>
            <w:r w:rsidRPr="008F4965">
              <w:rPr>
                <w:rFonts w:ascii="Times New Roman" w:hAnsi="Times New Roman" w:cs="Times New Roman"/>
                <w:color w:val="000000"/>
                <w:lang w:val="lt-LT"/>
              </w:rPr>
              <w:t xml:space="preserve">Vyrams: </w:t>
            </w:r>
            <w:proofErr w:type="spellStart"/>
            <w:r w:rsidRPr="008F4965">
              <w:rPr>
                <w:rFonts w:ascii="Times New Roman" w:hAnsi="Times New Roman" w:cs="Times New Roman"/>
                <w:color w:val="000000"/>
                <w:lang w:val="lt-LT"/>
              </w:rPr>
              <w:t>priapizmas</w:t>
            </w:r>
            <w:proofErr w:type="spellEnd"/>
          </w:p>
        </w:tc>
      </w:tr>
      <w:tr w:rsidR="00A17B87" w:rsidRPr="008F4965" w:rsidTr="00383B26">
        <w:trPr>
          <w:cantSplit/>
        </w:trPr>
        <w:tc>
          <w:tcPr>
            <w:tcW w:w="2880" w:type="dxa"/>
            <w:vMerge w:val="restart"/>
          </w:tcPr>
          <w:p w:rsidR="00A17B87" w:rsidRPr="008F4965" w:rsidRDefault="00A17B87" w:rsidP="00383B26">
            <w:pPr>
              <w:spacing w:after="0" w:line="240" w:lineRule="auto"/>
              <w:rPr>
                <w:rFonts w:ascii="Times New Roman" w:hAnsi="Times New Roman" w:cs="Times New Roman"/>
                <w:lang w:val="lt-LT"/>
              </w:rPr>
            </w:pPr>
            <w:r w:rsidRPr="008F4965">
              <w:rPr>
                <w:rFonts w:ascii="Times New Roman" w:hAnsi="Times New Roman" w:cs="Times New Roman"/>
                <w:lang w:val="lt-LT"/>
              </w:rPr>
              <w:t>Bendrieji sutrikimai ir vartojimo vietos pažeidimai</w:t>
            </w:r>
          </w:p>
        </w:tc>
        <w:tc>
          <w:tcPr>
            <w:tcW w:w="1800" w:type="dxa"/>
          </w:tcPr>
          <w:p w:rsidR="00A17B87" w:rsidRPr="008F4965" w:rsidRDefault="00A17B87" w:rsidP="00383B26">
            <w:pPr>
              <w:spacing w:after="0" w:line="240" w:lineRule="auto"/>
              <w:jc w:val="both"/>
              <w:rPr>
                <w:rFonts w:ascii="Times New Roman" w:hAnsi="Times New Roman" w:cs="Times New Roman"/>
                <w:lang w:val="lt-LT"/>
              </w:rPr>
            </w:pPr>
            <w:r w:rsidRPr="008F4965">
              <w:rPr>
                <w:rFonts w:ascii="Times New Roman" w:hAnsi="Times New Roman" w:cs="Times New Roman"/>
                <w:lang w:val="lt-LT"/>
              </w:rPr>
              <w:t>Dažni</w:t>
            </w:r>
          </w:p>
        </w:tc>
        <w:tc>
          <w:tcPr>
            <w:tcW w:w="3960" w:type="dxa"/>
          </w:tcPr>
          <w:p w:rsidR="00A17B87" w:rsidRPr="008F4965" w:rsidRDefault="00A17B87" w:rsidP="00383B26">
            <w:pPr>
              <w:spacing w:after="0" w:line="240" w:lineRule="auto"/>
              <w:rPr>
                <w:rFonts w:ascii="Times New Roman" w:hAnsi="Times New Roman" w:cs="Times New Roman"/>
                <w:lang w:val="lt-LT"/>
              </w:rPr>
            </w:pPr>
            <w:r w:rsidRPr="008F4965">
              <w:rPr>
                <w:rFonts w:ascii="Times New Roman" w:hAnsi="Times New Roman" w:cs="Times New Roman"/>
                <w:color w:val="000000"/>
                <w:lang w:val="lt-LT"/>
              </w:rPr>
              <w:t>Nuovargis, karščiavimas</w:t>
            </w:r>
          </w:p>
        </w:tc>
      </w:tr>
      <w:tr w:rsidR="00A17B87" w:rsidRPr="008F4965" w:rsidTr="00383B26">
        <w:trPr>
          <w:cantSplit/>
        </w:trPr>
        <w:tc>
          <w:tcPr>
            <w:tcW w:w="2880" w:type="dxa"/>
            <w:vMerge/>
          </w:tcPr>
          <w:p w:rsidR="00A17B87" w:rsidRPr="008F4965" w:rsidRDefault="00A17B87" w:rsidP="00383B26">
            <w:pPr>
              <w:spacing w:after="0" w:line="240" w:lineRule="auto"/>
              <w:rPr>
                <w:rFonts w:ascii="Times New Roman" w:hAnsi="Times New Roman" w:cs="Times New Roman"/>
                <w:lang w:val="lt-LT"/>
              </w:rPr>
            </w:pPr>
          </w:p>
        </w:tc>
        <w:tc>
          <w:tcPr>
            <w:tcW w:w="1800" w:type="dxa"/>
          </w:tcPr>
          <w:p w:rsidR="00A17B87" w:rsidRPr="008F4965" w:rsidRDefault="00A17B87" w:rsidP="00383B26">
            <w:pPr>
              <w:spacing w:after="0" w:line="240" w:lineRule="auto"/>
              <w:jc w:val="both"/>
              <w:rPr>
                <w:rFonts w:ascii="Times New Roman" w:hAnsi="Times New Roman" w:cs="Times New Roman"/>
                <w:lang w:val="lt-LT"/>
              </w:rPr>
            </w:pPr>
            <w:r w:rsidRPr="008F4965">
              <w:rPr>
                <w:rFonts w:ascii="Times New Roman" w:hAnsi="Times New Roman" w:cs="Times New Roman"/>
                <w:lang w:val="lt-LT"/>
              </w:rPr>
              <w:t>Nedažni</w:t>
            </w:r>
          </w:p>
        </w:tc>
        <w:tc>
          <w:tcPr>
            <w:tcW w:w="3960" w:type="dxa"/>
          </w:tcPr>
          <w:p w:rsidR="00A17B87" w:rsidRPr="008F4965" w:rsidRDefault="00A17B87" w:rsidP="00383B26">
            <w:pPr>
              <w:spacing w:after="0" w:line="240" w:lineRule="auto"/>
              <w:rPr>
                <w:rFonts w:ascii="Times New Roman" w:hAnsi="Times New Roman" w:cs="Times New Roman"/>
                <w:lang w:val="lt-LT"/>
              </w:rPr>
            </w:pPr>
            <w:r w:rsidRPr="008F4965">
              <w:rPr>
                <w:rFonts w:ascii="Times New Roman" w:hAnsi="Times New Roman" w:cs="Times New Roman"/>
                <w:lang w:val="lt-LT"/>
              </w:rPr>
              <w:t>Edema</w:t>
            </w:r>
          </w:p>
        </w:tc>
      </w:tr>
    </w:tbl>
    <w:p w:rsidR="00A17B87" w:rsidRPr="008F4965" w:rsidRDefault="00A17B87" w:rsidP="00A17B87">
      <w:pPr>
        <w:autoSpaceDE w:val="0"/>
        <w:autoSpaceDN w:val="0"/>
        <w:adjustRightInd w:val="0"/>
        <w:spacing w:after="0" w:line="240" w:lineRule="auto"/>
        <w:rPr>
          <w:rFonts w:ascii="Times New Roman" w:hAnsi="Times New Roman" w:cs="Times New Roman"/>
          <w:color w:val="000000"/>
          <w:lang w:val="lt-LT"/>
        </w:rPr>
      </w:pPr>
    </w:p>
    <w:p w:rsidR="00A17B87" w:rsidRPr="008F4965" w:rsidRDefault="00A17B87" w:rsidP="00A17B87">
      <w:pPr>
        <w:autoSpaceDE w:val="0"/>
        <w:autoSpaceDN w:val="0"/>
        <w:adjustRightInd w:val="0"/>
        <w:spacing w:after="0" w:line="240" w:lineRule="auto"/>
        <w:rPr>
          <w:rFonts w:ascii="Times New Roman" w:hAnsi="Times New Roman" w:cs="Times New Roman"/>
          <w:lang w:val="lt-LT"/>
        </w:rPr>
      </w:pPr>
      <w:r w:rsidRPr="008F4965">
        <w:rPr>
          <w:rFonts w:ascii="Times New Roman" w:hAnsi="Times New Roman" w:cs="Times New Roman"/>
          <w:vertAlign w:val="superscript"/>
          <w:lang w:val="lt-LT"/>
        </w:rPr>
        <w:t>1</w:t>
      </w:r>
      <w:r w:rsidRPr="008F4965">
        <w:rPr>
          <w:rFonts w:ascii="Times New Roman" w:hAnsi="Times New Roman" w:cs="Times New Roman"/>
          <w:lang w:val="lt-LT"/>
        </w:rPr>
        <w:t xml:space="preserve"> Gauta duomenų apie minčių apie savižudybę bei su savižudybe susijusio elgesio atsiradimą gydymo </w:t>
      </w:r>
      <w:proofErr w:type="spellStart"/>
      <w:r w:rsidRPr="008F4965">
        <w:rPr>
          <w:rFonts w:ascii="Times New Roman" w:hAnsi="Times New Roman" w:cs="Times New Roman"/>
          <w:lang w:val="lt-LT"/>
        </w:rPr>
        <w:t>escitalopramu</w:t>
      </w:r>
      <w:proofErr w:type="spellEnd"/>
      <w:r w:rsidRPr="008F4965">
        <w:rPr>
          <w:rFonts w:ascii="Times New Roman" w:hAnsi="Times New Roman" w:cs="Times New Roman"/>
          <w:lang w:val="lt-LT"/>
        </w:rPr>
        <w:t xml:space="preserve"> metu ar ankstyvuoju laikotarpiu po jo vartojimo nutraukimo (žr. 4.4 skyrių).</w:t>
      </w:r>
    </w:p>
    <w:p w:rsidR="00A17B87" w:rsidRPr="008F4965" w:rsidRDefault="00A17B87" w:rsidP="00A17B87">
      <w:pPr>
        <w:spacing w:after="0" w:line="240" w:lineRule="auto"/>
        <w:rPr>
          <w:rFonts w:ascii="Times New Roman" w:hAnsi="Times New Roman" w:cs="Times New Roman"/>
          <w:lang w:val="lt-LT"/>
        </w:rPr>
      </w:pPr>
      <w:r w:rsidRPr="008F4965">
        <w:rPr>
          <w:rFonts w:ascii="Times New Roman" w:hAnsi="Times New Roman" w:cs="Times New Roman"/>
          <w:vertAlign w:val="superscript"/>
          <w:lang w:val="lt-LT"/>
        </w:rPr>
        <w:t xml:space="preserve">2 </w:t>
      </w:r>
      <w:r w:rsidRPr="008F4965">
        <w:rPr>
          <w:rFonts w:ascii="Times New Roman" w:hAnsi="Times New Roman" w:cs="Times New Roman"/>
          <w:lang w:val="lt-LT"/>
        </w:rPr>
        <w:t>Tokių reiškinių atsirado vartojant SSRI klasės preparatus.</w:t>
      </w:r>
    </w:p>
    <w:p w:rsidR="00A17B87" w:rsidRPr="008F4965" w:rsidRDefault="00A17B87" w:rsidP="00A17B87">
      <w:pPr>
        <w:spacing w:after="0" w:line="240" w:lineRule="auto"/>
        <w:rPr>
          <w:rFonts w:ascii="Times New Roman" w:hAnsi="Times New Roman" w:cs="Times New Roman"/>
          <w:u w:val="single"/>
          <w:lang w:val="lt-LT"/>
        </w:rPr>
      </w:pPr>
    </w:p>
    <w:p w:rsidR="00A17B87" w:rsidRPr="008F4965" w:rsidRDefault="00A17B87" w:rsidP="00A17B87">
      <w:pPr>
        <w:spacing w:after="0" w:line="240" w:lineRule="auto"/>
        <w:rPr>
          <w:rFonts w:ascii="Times New Roman" w:hAnsi="Times New Roman" w:cs="Times New Roman"/>
          <w:u w:val="single"/>
          <w:lang w:val="lt-LT"/>
        </w:rPr>
      </w:pPr>
      <w:r w:rsidRPr="008F4965">
        <w:rPr>
          <w:rFonts w:ascii="Times New Roman" w:hAnsi="Times New Roman" w:cs="Times New Roman"/>
          <w:u w:val="single"/>
          <w:lang w:val="lt-LT"/>
        </w:rPr>
        <w:t>Vaistinių preparatų klasei būdingas poveikis</w:t>
      </w:r>
    </w:p>
    <w:p w:rsidR="00A17B87" w:rsidRPr="008F4965" w:rsidRDefault="00A17B87" w:rsidP="00A17B87">
      <w:pPr>
        <w:spacing w:after="0" w:line="240" w:lineRule="auto"/>
        <w:rPr>
          <w:rFonts w:ascii="Times New Roman" w:hAnsi="Times New Roman" w:cs="Times New Roman"/>
          <w:lang w:val="lt-LT"/>
        </w:rPr>
      </w:pPr>
      <w:r w:rsidRPr="008F4965">
        <w:rPr>
          <w:rFonts w:ascii="Times New Roman" w:hAnsi="Times New Roman" w:cs="Times New Roman"/>
          <w:lang w:val="lt-LT"/>
        </w:rPr>
        <w:t xml:space="preserve">Epidemiologinių tyrimų, kuriuose dalyvavo daugiausia 50 metų ir vyresni pacientai, metu nustatyta, kad SSRI ir </w:t>
      </w:r>
      <w:proofErr w:type="spellStart"/>
      <w:r w:rsidRPr="008F4965">
        <w:rPr>
          <w:rFonts w:ascii="Times New Roman" w:hAnsi="Times New Roman" w:cs="Times New Roman"/>
          <w:lang w:val="lt-LT"/>
        </w:rPr>
        <w:t>triciklių</w:t>
      </w:r>
      <w:proofErr w:type="spellEnd"/>
      <w:r w:rsidRPr="008F4965">
        <w:rPr>
          <w:rFonts w:ascii="Times New Roman" w:hAnsi="Times New Roman" w:cs="Times New Roman"/>
          <w:lang w:val="lt-LT"/>
        </w:rPr>
        <w:t xml:space="preserve"> antidepresantų vartojantiems pacientams padidėja kaulų lūžių rizika. Tokio poveikio mechanizmas nežinomas. </w:t>
      </w: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spacing w:after="0" w:line="240" w:lineRule="auto"/>
        <w:rPr>
          <w:rFonts w:ascii="Times New Roman" w:hAnsi="Times New Roman" w:cs="Times New Roman"/>
          <w:u w:val="single"/>
          <w:lang w:val="lt-LT"/>
        </w:rPr>
      </w:pPr>
      <w:r w:rsidRPr="008F4965">
        <w:rPr>
          <w:rFonts w:ascii="Times New Roman" w:hAnsi="Times New Roman" w:cs="Times New Roman"/>
          <w:u w:val="single"/>
          <w:lang w:val="lt-LT"/>
        </w:rPr>
        <w:t>Nutraukimo simptomai, pastebėti nutraukus gydymą</w:t>
      </w:r>
    </w:p>
    <w:p w:rsidR="00A17B87" w:rsidRPr="008F4965" w:rsidRDefault="00A17B87" w:rsidP="00A17B87">
      <w:pPr>
        <w:spacing w:after="0" w:line="240" w:lineRule="auto"/>
        <w:rPr>
          <w:rFonts w:ascii="Times New Roman" w:hAnsi="Times New Roman" w:cs="Times New Roman"/>
          <w:lang w:val="lt-LT"/>
        </w:rPr>
      </w:pPr>
      <w:r w:rsidRPr="008F4965">
        <w:rPr>
          <w:rFonts w:ascii="Times New Roman" w:hAnsi="Times New Roman" w:cs="Times New Roman"/>
          <w:lang w:val="lt-LT"/>
        </w:rPr>
        <w:t xml:space="preserve">SSRI ar SNRI vartojimo nutraukimas, ypač staigus, dažnai sukelia nutraukimo simptomus. Dažniausiai pastebėtos reakcijos yra galvos svaigimas, jutimų sutrikimas (įskaitant </w:t>
      </w:r>
      <w:proofErr w:type="spellStart"/>
      <w:r w:rsidRPr="008F4965">
        <w:rPr>
          <w:rFonts w:ascii="Times New Roman" w:hAnsi="Times New Roman" w:cs="Times New Roman"/>
          <w:lang w:val="lt-LT"/>
        </w:rPr>
        <w:t>paresteziją</w:t>
      </w:r>
      <w:proofErr w:type="spellEnd"/>
      <w:r w:rsidRPr="008F4965">
        <w:rPr>
          <w:rFonts w:ascii="Times New Roman" w:hAnsi="Times New Roman" w:cs="Times New Roman"/>
          <w:lang w:val="lt-LT"/>
        </w:rPr>
        <w:t xml:space="preserve"> ir elektros šoko pojūtį), miego sutrikimas (įskaitant nemigą ir intensyvius sapnus), susijaudinimas ar nerimas, pykinimas ir (arba) vėmimas, </w:t>
      </w:r>
      <w:proofErr w:type="spellStart"/>
      <w:r w:rsidRPr="008F4965">
        <w:rPr>
          <w:rFonts w:ascii="Times New Roman" w:hAnsi="Times New Roman" w:cs="Times New Roman"/>
          <w:lang w:val="lt-LT"/>
        </w:rPr>
        <w:t>tremoras</w:t>
      </w:r>
      <w:proofErr w:type="spellEnd"/>
      <w:r w:rsidRPr="008F4965">
        <w:rPr>
          <w:rFonts w:ascii="Times New Roman" w:hAnsi="Times New Roman" w:cs="Times New Roman"/>
          <w:lang w:val="lt-LT"/>
        </w:rPr>
        <w:t xml:space="preserve">, sumišimas, smarkus prakaitavimas, galvos skausmas, viduriavimas, </w:t>
      </w:r>
      <w:proofErr w:type="spellStart"/>
      <w:r w:rsidRPr="008F4965">
        <w:rPr>
          <w:rFonts w:ascii="Times New Roman" w:hAnsi="Times New Roman" w:cs="Times New Roman"/>
          <w:lang w:val="lt-LT"/>
        </w:rPr>
        <w:t>palpitacija</w:t>
      </w:r>
      <w:proofErr w:type="spellEnd"/>
      <w:r w:rsidRPr="008F4965">
        <w:rPr>
          <w:rFonts w:ascii="Times New Roman" w:hAnsi="Times New Roman" w:cs="Times New Roman"/>
          <w:lang w:val="lt-LT"/>
        </w:rPr>
        <w:t xml:space="preserve">, emocinis nestabilumas, dirglumas bei regos sutrikimas. Paprastai tokie reiškiniai būna lengvi arba vidutinio sunkumo ir išnyksta negydomi, tačiau kai kuriems pacientams jie gali būti sunkūs ir (arba) trukti ilgai. Jei gydyti </w:t>
      </w:r>
      <w:proofErr w:type="spellStart"/>
      <w:r w:rsidRPr="008F4965">
        <w:rPr>
          <w:rFonts w:ascii="Times New Roman" w:hAnsi="Times New Roman" w:cs="Times New Roman"/>
          <w:lang w:val="lt-LT"/>
        </w:rPr>
        <w:t>escitalopramu</w:t>
      </w:r>
      <w:proofErr w:type="spellEnd"/>
      <w:r w:rsidRPr="008F4965">
        <w:rPr>
          <w:rFonts w:ascii="Times New Roman" w:hAnsi="Times New Roman" w:cs="Times New Roman"/>
          <w:lang w:val="lt-LT"/>
        </w:rPr>
        <w:t xml:space="preserve"> nebereikia, gydymą rekomenduojama nutraukti palaipsniui mažinant dozę (žr. 4.2 ir 4.4 skyrius).</w:t>
      </w: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spacing w:after="0" w:line="240" w:lineRule="auto"/>
        <w:rPr>
          <w:rFonts w:ascii="Times New Roman" w:hAnsi="Times New Roman" w:cs="Times New Roman"/>
          <w:u w:val="single"/>
          <w:lang w:val="lt-LT"/>
        </w:rPr>
      </w:pPr>
      <w:r w:rsidRPr="008F4965">
        <w:rPr>
          <w:rFonts w:ascii="Times New Roman" w:hAnsi="Times New Roman" w:cs="Times New Roman"/>
          <w:u w:val="single"/>
          <w:lang w:val="lt-LT"/>
        </w:rPr>
        <w:t>QT intervalo pailgėjimas</w:t>
      </w:r>
    </w:p>
    <w:p w:rsidR="00A17B87" w:rsidRPr="008F4965" w:rsidRDefault="00A17B87" w:rsidP="00A17B87">
      <w:pPr>
        <w:spacing w:after="0" w:line="240" w:lineRule="auto"/>
        <w:rPr>
          <w:rFonts w:ascii="Times New Roman" w:hAnsi="Times New Roman" w:cs="Times New Roman"/>
          <w:lang w:val="lt-LT"/>
        </w:rPr>
      </w:pPr>
      <w:r w:rsidRPr="008F4965">
        <w:rPr>
          <w:rFonts w:ascii="Times New Roman" w:hAnsi="Times New Roman" w:cs="Times New Roman"/>
          <w:lang w:val="lt-LT"/>
        </w:rPr>
        <w:t xml:space="preserve">Po vaistinio preparato pasirodymo rinkoje gauta pranešimų apie QT intervalo pailgėjimo ir </w:t>
      </w:r>
      <w:proofErr w:type="spellStart"/>
      <w:r w:rsidRPr="008F4965">
        <w:rPr>
          <w:rFonts w:ascii="Times New Roman" w:hAnsi="Times New Roman" w:cs="Times New Roman"/>
          <w:lang w:val="lt-LT"/>
        </w:rPr>
        <w:t>skilvelinės</w:t>
      </w:r>
      <w:proofErr w:type="spellEnd"/>
      <w:r w:rsidRPr="008F4965">
        <w:rPr>
          <w:rFonts w:ascii="Times New Roman" w:hAnsi="Times New Roman" w:cs="Times New Roman"/>
          <w:lang w:val="lt-LT"/>
        </w:rPr>
        <w:t xml:space="preserve"> aritmijos, įskaitant </w:t>
      </w:r>
      <w:proofErr w:type="spellStart"/>
      <w:r w:rsidRPr="008F4965">
        <w:rPr>
          <w:rFonts w:ascii="Times New Roman" w:hAnsi="Times New Roman" w:cs="Times New Roman"/>
          <w:lang w:val="lt-LT"/>
        </w:rPr>
        <w:t>paroksizminę</w:t>
      </w:r>
      <w:proofErr w:type="spellEnd"/>
      <w:r w:rsidRPr="008F4965">
        <w:rPr>
          <w:rFonts w:ascii="Times New Roman" w:hAnsi="Times New Roman" w:cs="Times New Roman"/>
          <w:lang w:val="lt-LT"/>
        </w:rPr>
        <w:t xml:space="preserve"> </w:t>
      </w:r>
      <w:proofErr w:type="spellStart"/>
      <w:r w:rsidRPr="008F4965">
        <w:rPr>
          <w:rFonts w:ascii="Times New Roman" w:hAnsi="Times New Roman" w:cs="Times New Roman"/>
          <w:lang w:val="lt-LT"/>
        </w:rPr>
        <w:t>polimorfinę</w:t>
      </w:r>
      <w:proofErr w:type="spellEnd"/>
      <w:r w:rsidRPr="008F4965">
        <w:rPr>
          <w:rFonts w:ascii="Times New Roman" w:hAnsi="Times New Roman" w:cs="Times New Roman"/>
          <w:lang w:val="lt-LT"/>
        </w:rPr>
        <w:t xml:space="preserve"> </w:t>
      </w:r>
      <w:proofErr w:type="spellStart"/>
      <w:r w:rsidRPr="008F4965">
        <w:rPr>
          <w:rFonts w:ascii="Times New Roman" w:hAnsi="Times New Roman" w:cs="Times New Roman"/>
          <w:lang w:val="lt-LT"/>
        </w:rPr>
        <w:t>skilvelinę</w:t>
      </w:r>
      <w:proofErr w:type="spellEnd"/>
      <w:r w:rsidRPr="008F4965">
        <w:rPr>
          <w:rFonts w:ascii="Times New Roman" w:hAnsi="Times New Roman" w:cs="Times New Roman"/>
          <w:lang w:val="lt-LT"/>
        </w:rPr>
        <w:t xml:space="preserve"> </w:t>
      </w:r>
      <w:proofErr w:type="spellStart"/>
      <w:r w:rsidRPr="008F4965">
        <w:rPr>
          <w:rFonts w:ascii="Times New Roman" w:hAnsi="Times New Roman" w:cs="Times New Roman"/>
          <w:lang w:val="lt-LT"/>
        </w:rPr>
        <w:t>tachikardiją</w:t>
      </w:r>
      <w:proofErr w:type="spellEnd"/>
      <w:r w:rsidRPr="008F4965">
        <w:rPr>
          <w:rFonts w:ascii="Times New Roman" w:hAnsi="Times New Roman" w:cs="Times New Roman"/>
          <w:lang w:val="lt-LT"/>
        </w:rPr>
        <w:t xml:space="preserve">, atvejus. Toks poveikis dažniausiai atsirado moterims, pacientams, kuriems buvo </w:t>
      </w:r>
      <w:proofErr w:type="spellStart"/>
      <w:r w:rsidRPr="008F4965">
        <w:rPr>
          <w:rFonts w:ascii="Times New Roman" w:hAnsi="Times New Roman" w:cs="Times New Roman"/>
          <w:lang w:val="lt-LT"/>
        </w:rPr>
        <w:t>hipokalemija</w:t>
      </w:r>
      <w:proofErr w:type="spellEnd"/>
      <w:r w:rsidRPr="008F4965">
        <w:rPr>
          <w:rFonts w:ascii="Times New Roman" w:hAnsi="Times New Roman" w:cs="Times New Roman"/>
          <w:lang w:val="lt-LT"/>
        </w:rPr>
        <w:t xml:space="preserve">, bei pacientams, kurių QT jau buvo pailgėjęs ar kurie sirgo kitomis širdies ligomis (žr. 4.3, 4.4, 4.5, 4.9 ir 5.1 skyrius). </w:t>
      </w: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autoSpaceDE w:val="0"/>
        <w:autoSpaceDN w:val="0"/>
        <w:adjustRightInd w:val="0"/>
        <w:spacing w:after="0" w:line="240" w:lineRule="auto"/>
        <w:jc w:val="both"/>
        <w:rPr>
          <w:rFonts w:ascii="Times New Roman" w:hAnsi="Times New Roman" w:cs="Times New Roman"/>
          <w:u w:val="single"/>
          <w:lang w:val="lt-LT"/>
        </w:rPr>
      </w:pPr>
      <w:r w:rsidRPr="008F4965">
        <w:rPr>
          <w:rFonts w:ascii="Times New Roman" w:hAnsi="Times New Roman" w:cs="Times New Roman"/>
          <w:u w:val="single"/>
          <w:lang w:val="lt-LT"/>
        </w:rPr>
        <w:t>Pranešimas apie įtariamas nepageidaujamas reakcijas</w:t>
      </w:r>
    </w:p>
    <w:p w:rsidR="00A17B87" w:rsidRPr="008F4965" w:rsidRDefault="00A17B87" w:rsidP="00A17B87">
      <w:pPr>
        <w:autoSpaceDE w:val="0"/>
        <w:autoSpaceDN w:val="0"/>
        <w:adjustRightInd w:val="0"/>
        <w:spacing w:after="0" w:line="240" w:lineRule="auto"/>
        <w:jc w:val="both"/>
        <w:rPr>
          <w:rFonts w:ascii="Times New Roman" w:hAnsi="Times New Roman" w:cs="Times New Roman"/>
          <w:lang w:val="lt-LT"/>
        </w:rPr>
      </w:pPr>
      <w:r w:rsidRPr="008F4965">
        <w:rPr>
          <w:rFonts w:ascii="Times New Roman" w:hAnsi="Times New Roman" w:cs="Times New Roman"/>
          <w:lang w:val="lt-LT"/>
        </w:rPr>
        <w:t>Svarbu pranešti apie įtariamas nepageidaujamas reakcijas, pastebėtas po vaistinio preparato pateikimo į rinką, nes tai leidžia nuolat stebėti vaistinio preparato naudos ir rizikos santykį. Sveikatos priežiūros specialistai turi pranešti apie bet kokias įtariamas nepageidaujamas reakcijas, užpildę interneto svetainėje http://</w:t>
      </w:r>
      <w:r w:rsidR="002D188E">
        <w:fldChar w:fldCharType="begin"/>
      </w:r>
      <w:r w:rsidR="002D188E" w:rsidRPr="002D188E">
        <w:rPr>
          <w:lang w:val="lt-LT"/>
        </w:rPr>
        <w:instrText xml:space="preserve"> HYPERLINK "http://www.vvkt.lt" </w:instrText>
      </w:r>
      <w:r w:rsidR="002D188E">
        <w:fldChar w:fldCharType="separate"/>
      </w:r>
      <w:r w:rsidRPr="008F4965">
        <w:rPr>
          <w:rFonts w:ascii="Times New Roman" w:hAnsi="Times New Roman" w:cs="Times New Roman"/>
          <w:color w:val="0000FF"/>
          <w:u w:val="single"/>
          <w:lang w:val="lt-LT"/>
        </w:rPr>
        <w:t>www.vvkt.lt</w:t>
      </w:r>
      <w:r w:rsidR="002D188E">
        <w:rPr>
          <w:rFonts w:ascii="Times New Roman" w:hAnsi="Times New Roman" w:cs="Times New Roman"/>
          <w:color w:val="0000FF"/>
          <w:u w:val="single"/>
          <w:lang w:val="lt-LT"/>
        </w:rPr>
        <w:fldChar w:fldCharType="end"/>
      </w:r>
      <w:r w:rsidRPr="008F4965">
        <w:rPr>
          <w:rFonts w:ascii="Times New Roman" w:hAnsi="Times New Roman" w:cs="Times New Roman"/>
          <w:lang w:val="lt-LT"/>
        </w:rPr>
        <w:t xml:space="preserve">/ esančią formą, ir atsiųsti ją paštu Valstybinei vaistų kontrolės tarnybai prie Lietuvos Respublikos sveikatos apsaugos ministerijos, Žirmūnų g. 139A, LT 09120 Vilnius, faksu 8 800 20131 arba el. paštu </w:t>
      </w:r>
      <w:r w:rsidR="002D188E">
        <w:fldChar w:fldCharType="begin"/>
      </w:r>
      <w:r w:rsidR="002D188E" w:rsidRPr="002D188E">
        <w:rPr>
          <w:lang w:val="lt-LT"/>
        </w:rPr>
        <w:instrText xml:space="preserve"> HYPERLINK "mailto:NepageidaujamaR@vvkt.lt" </w:instrText>
      </w:r>
      <w:r w:rsidR="002D188E">
        <w:fldChar w:fldCharType="separate"/>
      </w:r>
      <w:r w:rsidRPr="008F4965">
        <w:rPr>
          <w:rFonts w:ascii="Times New Roman" w:hAnsi="Times New Roman" w:cs="Times New Roman"/>
          <w:color w:val="0000FF"/>
          <w:u w:val="single"/>
          <w:lang w:val="lt-LT"/>
        </w:rPr>
        <w:t>NepageidaujamaR@vvkt.lt</w:t>
      </w:r>
      <w:r w:rsidR="002D188E">
        <w:rPr>
          <w:rFonts w:ascii="Times New Roman" w:hAnsi="Times New Roman" w:cs="Times New Roman"/>
          <w:color w:val="0000FF"/>
          <w:u w:val="single"/>
          <w:lang w:val="lt-LT"/>
        </w:rPr>
        <w:fldChar w:fldCharType="end"/>
      </w:r>
      <w:r w:rsidRPr="008F4965">
        <w:rPr>
          <w:rFonts w:ascii="Times New Roman" w:hAnsi="Times New Roman" w:cs="Times New Roman"/>
          <w:lang w:val="lt-LT"/>
        </w:rPr>
        <w:t>.</w:t>
      </w: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keepNext/>
        <w:keepLines/>
        <w:tabs>
          <w:tab w:val="left" w:pos="567"/>
        </w:tabs>
        <w:spacing w:after="0" w:line="240" w:lineRule="auto"/>
        <w:ind w:left="567" w:hanging="567"/>
        <w:outlineLvl w:val="2"/>
        <w:rPr>
          <w:rFonts w:ascii="Times New Roman" w:hAnsi="Times New Roman" w:cs="Times New Roman"/>
          <w:b/>
          <w:kern w:val="28"/>
          <w:lang w:val="lt-LT"/>
        </w:rPr>
      </w:pPr>
      <w:bookmarkStart w:id="18" w:name="_Toc129243110"/>
      <w:bookmarkStart w:id="19" w:name="_Toc129243235"/>
      <w:r w:rsidRPr="008F4965">
        <w:rPr>
          <w:rFonts w:ascii="Times New Roman" w:hAnsi="Times New Roman" w:cs="Times New Roman"/>
          <w:b/>
          <w:kern w:val="28"/>
          <w:lang w:val="lt-LT"/>
        </w:rPr>
        <w:t>4.9</w:t>
      </w:r>
      <w:r w:rsidRPr="008F4965">
        <w:rPr>
          <w:rFonts w:ascii="Times New Roman" w:hAnsi="Times New Roman" w:cs="Times New Roman"/>
          <w:b/>
          <w:kern w:val="28"/>
          <w:lang w:val="lt-LT"/>
        </w:rPr>
        <w:tab/>
        <w:t>Perdozavimas</w:t>
      </w:r>
      <w:bookmarkEnd w:id="18"/>
      <w:bookmarkEnd w:id="19"/>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spacing w:after="0" w:line="240" w:lineRule="auto"/>
        <w:rPr>
          <w:rFonts w:ascii="Times New Roman" w:hAnsi="Times New Roman" w:cs="Times New Roman"/>
          <w:color w:val="000000"/>
          <w:u w:val="single"/>
          <w:lang w:val="lt-LT"/>
        </w:rPr>
      </w:pPr>
      <w:r w:rsidRPr="008F4965">
        <w:rPr>
          <w:rFonts w:ascii="Times New Roman" w:hAnsi="Times New Roman" w:cs="Times New Roman"/>
          <w:color w:val="000000"/>
          <w:u w:val="single"/>
          <w:lang w:val="lt-LT"/>
        </w:rPr>
        <w:t>Toksinis poveikis</w:t>
      </w:r>
    </w:p>
    <w:p w:rsidR="00A17B87" w:rsidRPr="008F4965" w:rsidRDefault="00A17B87" w:rsidP="00A17B87">
      <w:pPr>
        <w:spacing w:after="0" w:line="240" w:lineRule="auto"/>
        <w:rPr>
          <w:rFonts w:ascii="Times New Roman" w:hAnsi="Times New Roman" w:cs="Times New Roman"/>
          <w:lang w:val="lt-LT"/>
        </w:rPr>
      </w:pPr>
      <w:r w:rsidRPr="008F4965">
        <w:rPr>
          <w:rFonts w:ascii="Times New Roman" w:hAnsi="Times New Roman" w:cs="Times New Roman"/>
          <w:color w:val="000000"/>
          <w:lang w:val="lt-LT"/>
        </w:rPr>
        <w:t xml:space="preserve">Klinikinių duomenų apie </w:t>
      </w:r>
      <w:proofErr w:type="spellStart"/>
      <w:r w:rsidRPr="008F4965">
        <w:rPr>
          <w:rFonts w:ascii="Times New Roman" w:hAnsi="Times New Roman" w:cs="Times New Roman"/>
          <w:color w:val="000000"/>
          <w:lang w:val="lt-LT"/>
        </w:rPr>
        <w:t>escitalopramo</w:t>
      </w:r>
      <w:proofErr w:type="spellEnd"/>
      <w:r w:rsidRPr="008F4965">
        <w:rPr>
          <w:rFonts w:ascii="Times New Roman" w:hAnsi="Times New Roman" w:cs="Times New Roman"/>
          <w:color w:val="000000"/>
          <w:lang w:val="lt-LT"/>
        </w:rPr>
        <w:t xml:space="preserve"> perdozavimą yra nedaug, dažniausiai kartu būdavo perdozuojama ir kitokių vaistinių preparatų.</w:t>
      </w:r>
      <w:r w:rsidRPr="008F4965">
        <w:rPr>
          <w:rFonts w:ascii="Times New Roman" w:hAnsi="Times New Roman" w:cs="Times New Roman"/>
          <w:lang w:val="lt-LT"/>
        </w:rPr>
        <w:t xml:space="preserve"> Dažniausiai atsirasdavo lengvų simptomų arba jų neatsirasdavo visai. Mirtini vien tik </w:t>
      </w:r>
      <w:proofErr w:type="spellStart"/>
      <w:r w:rsidRPr="008F4965">
        <w:rPr>
          <w:rFonts w:ascii="Times New Roman" w:hAnsi="Times New Roman" w:cs="Times New Roman"/>
          <w:lang w:val="lt-LT"/>
        </w:rPr>
        <w:t>escitalopramo</w:t>
      </w:r>
      <w:proofErr w:type="spellEnd"/>
      <w:r w:rsidRPr="008F4965">
        <w:rPr>
          <w:rFonts w:ascii="Times New Roman" w:hAnsi="Times New Roman" w:cs="Times New Roman"/>
          <w:lang w:val="lt-LT"/>
        </w:rPr>
        <w:t xml:space="preserve"> perdozavimo atvejai yra reti, dažniausiai tuo pat metu buvo vartojama ir kitokių vaistinių preparatų. Išgertos 400</w:t>
      </w:r>
      <w:r w:rsidRPr="008F4965">
        <w:rPr>
          <w:rFonts w:ascii="Times New Roman" w:hAnsi="Times New Roman" w:cs="Times New Roman"/>
          <w:lang w:val="lt-LT"/>
        </w:rPr>
        <w:noBreakHyphen/>
        <w:t xml:space="preserve">800 mg vien </w:t>
      </w:r>
      <w:proofErr w:type="spellStart"/>
      <w:r w:rsidRPr="008F4965">
        <w:rPr>
          <w:rFonts w:ascii="Times New Roman" w:hAnsi="Times New Roman" w:cs="Times New Roman"/>
          <w:lang w:val="lt-LT"/>
        </w:rPr>
        <w:t>escitalopramo</w:t>
      </w:r>
      <w:proofErr w:type="spellEnd"/>
      <w:r w:rsidRPr="008F4965">
        <w:rPr>
          <w:rFonts w:ascii="Times New Roman" w:hAnsi="Times New Roman" w:cs="Times New Roman"/>
          <w:lang w:val="lt-LT"/>
        </w:rPr>
        <w:t xml:space="preserve"> dozės jokių sunkių simptomų nesukėlė.</w:t>
      </w:r>
    </w:p>
    <w:p w:rsidR="00A17B87" w:rsidRPr="008F4965" w:rsidRDefault="00A17B87" w:rsidP="00A17B87">
      <w:pPr>
        <w:spacing w:after="0" w:line="240" w:lineRule="auto"/>
        <w:rPr>
          <w:rFonts w:ascii="Times New Roman" w:hAnsi="Times New Roman" w:cs="Times New Roman"/>
          <w:color w:val="000000"/>
          <w:lang w:val="lt-LT"/>
        </w:rPr>
      </w:pPr>
    </w:p>
    <w:p w:rsidR="00A17B87" w:rsidRPr="008F4965" w:rsidRDefault="00A17B87" w:rsidP="00A17B87">
      <w:pPr>
        <w:spacing w:after="0" w:line="240" w:lineRule="auto"/>
        <w:rPr>
          <w:rFonts w:ascii="Times New Roman" w:hAnsi="Times New Roman" w:cs="Times New Roman"/>
          <w:color w:val="000000"/>
          <w:u w:val="single"/>
          <w:lang w:val="lt-LT"/>
        </w:rPr>
      </w:pPr>
      <w:r w:rsidRPr="008F4965">
        <w:rPr>
          <w:rFonts w:ascii="Times New Roman" w:hAnsi="Times New Roman" w:cs="Times New Roman"/>
          <w:color w:val="000000"/>
          <w:u w:val="single"/>
          <w:lang w:val="lt-LT"/>
        </w:rPr>
        <w:t>Simptomai</w:t>
      </w:r>
    </w:p>
    <w:p w:rsidR="00A17B87" w:rsidRPr="008F4965" w:rsidRDefault="00A17B87" w:rsidP="00A17B87">
      <w:pPr>
        <w:spacing w:after="0" w:line="240" w:lineRule="auto"/>
        <w:rPr>
          <w:rFonts w:ascii="Times New Roman" w:hAnsi="Times New Roman" w:cs="Times New Roman"/>
          <w:color w:val="000000"/>
          <w:lang w:val="lt-LT"/>
        </w:rPr>
      </w:pPr>
      <w:proofErr w:type="spellStart"/>
      <w:r w:rsidRPr="008F4965">
        <w:rPr>
          <w:rFonts w:ascii="Times New Roman" w:hAnsi="Times New Roman" w:cs="Times New Roman"/>
          <w:lang w:val="lt-LT"/>
        </w:rPr>
        <w:t>Escitalopramo</w:t>
      </w:r>
      <w:proofErr w:type="spellEnd"/>
      <w:r w:rsidRPr="008F4965">
        <w:rPr>
          <w:rFonts w:ascii="Times New Roman" w:hAnsi="Times New Roman" w:cs="Times New Roman"/>
          <w:lang w:val="lt-LT"/>
        </w:rPr>
        <w:t xml:space="preserve"> perdozavimo simptomai daugiausia buvo susiję su centrine nervų sistema (atsirasdavo</w:t>
      </w:r>
      <w:r w:rsidRPr="008F4965">
        <w:rPr>
          <w:rFonts w:ascii="Times New Roman" w:hAnsi="Times New Roman" w:cs="Times New Roman"/>
          <w:color w:val="000000"/>
          <w:lang w:val="lt-LT"/>
        </w:rPr>
        <w:t xml:space="preserve"> svaigulys, </w:t>
      </w:r>
      <w:proofErr w:type="spellStart"/>
      <w:r w:rsidRPr="008F4965">
        <w:rPr>
          <w:rFonts w:ascii="Times New Roman" w:hAnsi="Times New Roman" w:cs="Times New Roman"/>
          <w:color w:val="000000"/>
          <w:lang w:val="lt-LT"/>
        </w:rPr>
        <w:t>tremoras</w:t>
      </w:r>
      <w:proofErr w:type="spellEnd"/>
      <w:r w:rsidRPr="008F4965">
        <w:rPr>
          <w:rFonts w:ascii="Times New Roman" w:hAnsi="Times New Roman" w:cs="Times New Roman"/>
          <w:color w:val="000000"/>
          <w:lang w:val="lt-LT"/>
        </w:rPr>
        <w:t xml:space="preserve">, susijaudinimas, retai </w:t>
      </w:r>
      <w:proofErr w:type="spellStart"/>
      <w:r w:rsidRPr="008F4965">
        <w:rPr>
          <w:rFonts w:ascii="Times New Roman" w:hAnsi="Times New Roman" w:cs="Times New Roman"/>
          <w:color w:val="000000"/>
          <w:lang w:val="lt-LT"/>
        </w:rPr>
        <w:t>serotonino</w:t>
      </w:r>
      <w:proofErr w:type="spellEnd"/>
      <w:r w:rsidRPr="008F4965">
        <w:rPr>
          <w:rFonts w:ascii="Times New Roman" w:hAnsi="Times New Roman" w:cs="Times New Roman"/>
          <w:color w:val="000000"/>
          <w:lang w:val="lt-LT"/>
        </w:rPr>
        <w:t xml:space="preserve"> sindromas, traukuliai ir koma), virškinimo traktu (pasireikšdavo pykinimas ir vėmimas), širdies ir kraujagyslių sistema (atsirasdavo </w:t>
      </w:r>
      <w:proofErr w:type="spellStart"/>
      <w:r w:rsidRPr="008F4965">
        <w:rPr>
          <w:rFonts w:ascii="Times New Roman" w:hAnsi="Times New Roman" w:cs="Times New Roman"/>
          <w:color w:val="000000"/>
          <w:lang w:val="lt-LT"/>
        </w:rPr>
        <w:t>hipotenzija</w:t>
      </w:r>
      <w:proofErr w:type="spellEnd"/>
      <w:r w:rsidRPr="008F4965">
        <w:rPr>
          <w:rFonts w:ascii="Times New Roman" w:hAnsi="Times New Roman" w:cs="Times New Roman"/>
          <w:color w:val="000000"/>
          <w:lang w:val="lt-LT"/>
        </w:rPr>
        <w:t xml:space="preserve">, </w:t>
      </w:r>
      <w:proofErr w:type="spellStart"/>
      <w:r w:rsidRPr="008F4965">
        <w:rPr>
          <w:rFonts w:ascii="Times New Roman" w:hAnsi="Times New Roman" w:cs="Times New Roman"/>
          <w:color w:val="000000"/>
          <w:lang w:val="lt-LT"/>
        </w:rPr>
        <w:t>tachikardija</w:t>
      </w:r>
      <w:proofErr w:type="spellEnd"/>
      <w:r w:rsidRPr="008F4965">
        <w:rPr>
          <w:rFonts w:ascii="Times New Roman" w:hAnsi="Times New Roman" w:cs="Times New Roman"/>
          <w:color w:val="000000"/>
          <w:lang w:val="lt-LT"/>
        </w:rPr>
        <w:t xml:space="preserve">, pailgėdavo QT intervalas ir sutrikdavo širdies ritmas) bei elektrolitų ir skysčių pusiausvyros sutrikimu (pasireikšdavo </w:t>
      </w:r>
      <w:proofErr w:type="spellStart"/>
      <w:r w:rsidRPr="008F4965">
        <w:rPr>
          <w:rFonts w:ascii="Times New Roman" w:hAnsi="Times New Roman" w:cs="Times New Roman"/>
          <w:color w:val="000000"/>
          <w:lang w:val="lt-LT"/>
        </w:rPr>
        <w:t>hipokalemija</w:t>
      </w:r>
      <w:proofErr w:type="spellEnd"/>
      <w:r w:rsidRPr="008F4965">
        <w:rPr>
          <w:rFonts w:ascii="Times New Roman" w:hAnsi="Times New Roman" w:cs="Times New Roman"/>
          <w:color w:val="000000"/>
          <w:lang w:val="lt-LT"/>
        </w:rPr>
        <w:t xml:space="preserve"> ir </w:t>
      </w:r>
      <w:proofErr w:type="spellStart"/>
      <w:r w:rsidRPr="008F4965">
        <w:rPr>
          <w:rFonts w:ascii="Times New Roman" w:hAnsi="Times New Roman" w:cs="Times New Roman"/>
          <w:color w:val="000000"/>
          <w:lang w:val="lt-LT"/>
        </w:rPr>
        <w:t>hiponatremija</w:t>
      </w:r>
      <w:proofErr w:type="spellEnd"/>
      <w:r w:rsidRPr="008F4965">
        <w:rPr>
          <w:rFonts w:ascii="Times New Roman" w:hAnsi="Times New Roman" w:cs="Times New Roman"/>
          <w:color w:val="000000"/>
          <w:lang w:val="lt-LT"/>
        </w:rPr>
        <w:t>).</w:t>
      </w:r>
    </w:p>
    <w:p w:rsidR="00A17B87" w:rsidRPr="008F4965" w:rsidRDefault="00A17B87" w:rsidP="00A17B87">
      <w:pPr>
        <w:spacing w:after="0" w:line="240" w:lineRule="auto"/>
        <w:rPr>
          <w:rFonts w:ascii="Times New Roman" w:hAnsi="Times New Roman" w:cs="Times New Roman"/>
          <w:color w:val="000000"/>
          <w:lang w:val="lt-LT"/>
        </w:rPr>
      </w:pPr>
    </w:p>
    <w:p w:rsidR="00A17B87" w:rsidRPr="008F4965" w:rsidRDefault="00A17B87" w:rsidP="00A17B87">
      <w:pPr>
        <w:spacing w:after="0" w:line="240" w:lineRule="auto"/>
        <w:rPr>
          <w:rFonts w:ascii="Times New Roman" w:hAnsi="Times New Roman" w:cs="Times New Roman"/>
          <w:u w:val="single"/>
          <w:lang w:val="lt-LT"/>
        </w:rPr>
      </w:pPr>
      <w:r w:rsidRPr="008F4965">
        <w:rPr>
          <w:rFonts w:ascii="Times New Roman" w:hAnsi="Times New Roman" w:cs="Times New Roman"/>
          <w:u w:val="single"/>
          <w:lang w:val="lt-LT"/>
        </w:rPr>
        <w:t>Gydymas</w:t>
      </w:r>
    </w:p>
    <w:p w:rsidR="00A17B87" w:rsidRPr="008F4965" w:rsidRDefault="00A17B87" w:rsidP="00A17B87">
      <w:pPr>
        <w:tabs>
          <w:tab w:val="left" w:pos="6840"/>
        </w:tabs>
        <w:spacing w:after="0" w:line="240" w:lineRule="auto"/>
        <w:rPr>
          <w:rFonts w:ascii="Times New Roman" w:hAnsi="Times New Roman" w:cs="Times New Roman"/>
          <w:lang w:val="lt-LT"/>
        </w:rPr>
      </w:pPr>
      <w:r w:rsidRPr="008F4965">
        <w:rPr>
          <w:rFonts w:ascii="Times New Roman" w:hAnsi="Times New Roman" w:cs="Times New Roman"/>
          <w:lang w:val="lt-LT"/>
        </w:rPr>
        <w:t>Specifinio priešnuodžio nėra. Reikia užtikrinti ir palaikyti kvėpavimo takų praeinamumą, tiekti reikiamą deguonies kiekį ir užtikrinti kvėpavimo funkciją. Būtina apsvarstyti, ar nereikia plauti skrandžio ir skirti vartoti aktyvintosios anglies. Skrandį reikia plauti kiek įmanoma greičiau po tablečių išgėrimo. Taikant bendrąsias simptomines ir palaikomąsias priemones, rekomenduojama stebėti širdies veiklą ir gyvybines funkcijas.</w:t>
      </w:r>
    </w:p>
    <w:p w:rsidR="00A17B87" w:rsidRPr="008F4965" w:rsidRDefault="00A17B87" w:rsidP="00A17B87">
      <w:pPr>
        <w:tabs>
          <w:tab w:val="left" w:pos="6840"/>
        </w:tabs>
        <w:spacing w:after="0" w:line="240" w:lineRule="auto"/>
        <w:rPr>
          <w:rFonts w:ascii="Times New Roman" w:hAnsi="Times New Roman" w:cs="Times New Roman"/>
          <w:lang w:val="lt-LT"/>
        </w:rPr>
      </w:pPr>
    </w:p>
    <w:p w:rsidR="00A17B87" w:rsidRPr="008F4965" w:rsidRDefault="00A17B87" w:rsidP="00A17B87">
      <w:pPr>
        <w:tabs>
          <w:tab w:val="left" w:pos="6840"/>
        </w:tabs>
        <w:spacing w:after="0" w:line="240" w:lineRule="auto"/>
        <w:rPr>
          <w:rFonts w:ascii="Times New Roman" w:hAnsi="Times New Roman" w:cs="Times New Roman"/>
          <w:lang w:val="lt-LT"/>
        </w:rPr>
      </w:pPr>
      <w:r w:rsidRPr="008F4965">
        <w:rPr>
          <w:rFonts w:ascii="Times New Roman" w:hAnsi="Times New Roman" w:cs="Times New Roman"/>
          <w:lang w:val="lt-LT"/>
        </w:rPr>
        <w:t xml:space="preserve">EKG rekomenduojama stebėti perdozavusiems pacientams, kuriems yra </w:t>
      </w:r>
      <w:proofErr w:type="spellStart"/>
      <w:r w:rsidRPr="008F4965">
        <w:rPr>
          <w:rFonts w:ascii="Times New Roman" w:hAnsi="Times New Roman" w:cs="Times New Roman"/>
          <w:lang w:val="lt-LT"/>
        </w:rPr>
        <w:t>stazinis</w:t>
      </w:r>
      <w:proofErr w:type="spellEnd"/>
      <w:r w:rsidRPr="008F4965">
        <w:rPr>
          <w:rFonts w:ascii="Times New Roman" w:hAnsi="Times New Roman" w:cs="Times New Roman"/>
          <w:lang w:val="lt-LT"/>
        </w:rPr>
        <w:t xml:space="preserve"> širdies nepakankamumas ar </w:t>
      </w:r>
      <w:proofErr w:type="spellStart"/>
      <w:r w:rsidRPr="008F4965">
        <w:rPr>
          <w:rFonts w:ascii="Times New Roman" w:hAnsi="Times New Roman" w:cs="Times New Roman"/>
          <w:lang w:val="lt-LT"/>
        </w:rPr>
        <w:t>bradikardija</w:t>
      </w:r>
      <w:proofErr w:type="spellEnd"/>
      <w:r w:rsidRPr="008F4965">
        <w:rPr>
          <w:rFonts w:ascii="Times New Roman" w:hAnsi="Times New Roman" w:cs="Times New Roman"/>
          <w:lang w:val="lt-LT"/>
        </w:rPr>
        <w:t>, kurie vartoja QT intervalą ilginančių preparatų ar kurių metabolizmas yra sutrikęs, pvz., yra kepenų funkcijos sutrikimas.</w:t>
      </w:r>
    </w:p>
    <w:p w:rsidR="00A17B87" w:rsidRPr="008F4965" w:rsidRDefault="00A17B87" w:rsidP="00A17B87">
      <w:pPr>
        <w:spacing w:after="0" w:line="240" w:lineRule="auto"/>
        <w:rPr>
          <w:rFonts w:ascii="Times New Roman" w:hAnsi="Times New Roman" w:cs="Times New Roman"/>
          <w:color w:val="000000"/>
          <w:lang w:val="lt-LT"/>
        </w:rPr>
      </w:pP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keepNext/>
        <w:tabs>
          <w:tab w:val="left" w:pos="567"/>
        </w:tabs>
        <w:spacing w:after="0" w:line="240" w:lineRule="auto"/>
        <w:ind w:left="567" w:hanging="567"/>
        <w:outlineLvl w:val="1"/>
        <w:rPr>
          <w:rFonts w:ascii="Times New Roman" w:hAnsi="Times New Roman" w:cs="Times New Roman"/>
          <w:b/>
          <w:lang w:val="lt-LT"/>
        </w:rPr>
      </w:pPr>
      <w:bookmarkStart w:id="20" w:name="_Toc129243111"/>
      <w:bookmarkStart w:id="21" w:name="_Toc129243236"/>
      <w:r w:rsidRPr="008F4965">
        <w:rPr>
          <w:rFonts w:ascii="Times New Roman" w:hAnsi="Times New Roman" w:cs="Times New Roman"/>
          <w:b/>
          <w:lang w:val="lt-LT"/>
        </w:rPr>
        <w:t>5.</w:t>
      </w:r>
      <w:r w:rsidRPr="008F4965">
        <w:rPr>
          <w:rFonts w:ascii="Times New Roman" w:hAnsi="Times New Roman" w:cs="Times New Roman"/>
          <w:b/>
          <w:lang w:val="lt-LT"/>
        </w:rPr>
        <w:tab/>
        <w:t>FARMAKOLOGINĖS SAVYBĖS</w:t>
      </w:r>
      <w:bookmarkEnd w:id="20"/>
      <w:bookmarkEnd w:id="21"/>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keepNext/>
        <w:keepLines/>
        <w:tabs>
          <w:tab w:val="left" w:pos="567"/>
        </w:tabs>
        <w:spacing w:after="0" w:line="240" w:lineRule="auto"/>
        <w:ind w:left="567" w:hanging="567"/>
        <w:outlineLvl w:val="2"/>
        <w:rPr>
          <w:rFonts w:ascii="Times New Roman" w:hAnsi="Times New Roman" w:cs="Times New Roman"/>
          <w:b/>
          <w:kern w:val="28"/>
          <w:lang w:val="lt-LT"/>
        </w:rPr>
      </w:pPr>
      <w:bookmarkStart w:id="22" w:name="_Toc129243112"/>
      <w:bookmarkStart w:id="23" w:name="_Toc129243237"/>
      <w:r w:rsidRPr="008F4965">
        <w:rPr>
          <w:rFonts w:ascii="Times New Roman" w:hAnsi="Times New Roman" w:cs="Times New Roman"/>
          <w:b/>
          <w:kern w:val="28"/>
          <w:lang w:val="lt-LT"/>
        </w:rPr>
        <w:t>5.1</w:t>
      </w:r>
      <w:r w:rsidRPr="008F4965">
        <w:rPr>
          <w:rFonts w:ascii="Times New Roman" w:hAnsi="Times New Roman" w:cs="Times New Roman"/>
          <w:b/>
          <w:kern w:val="28"/>
          <w:lang w:val="lt-LT"/>
        </w:rPr>
        <w:tab/>
      </w:r>
      <w:proofErr w:type="spellStart"/>
      <w:r w:rsidRPr="008F4965">
        <w:rPr>
          <w:rFonts w:ascii="Times New Roman" w:hAnsi="Times New Roman" w:cs="Times New Roman"/>
          <w:b/>
          <w:kern w:val="28"/>
          <w:lang w:val="lt-LT"/>
        </w:rPr>
        <w:t>Farmakodinaminės</w:t>
      </w:r>
      <w:proofErr w:type="spellEnd"/>
      <w:r w:rsidRPr="008F4965">
        <w:rPr>
          <w:rFonts w:ascii="Times New Roman" w:hAnsi="Times New Roman" w:cs="Times New Roman"/>
          <w:b/>
          <w:kern w:val="28"/>
          <w:lang w:val="lt-LT"/>
        </w:rPr>
        <w:t xml:space="preserve"> savybės</w:t>
      </w:r>
      <w:bookmarkEnd w:id="22"/>
      <w:bookmarkEnd w:id="23"/>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spacing w:after="0" w:line="240" w:lineRule="auto"/>
        <w:rPr>
          <w:rFonts w:ascii="Times New Roman" w:hAnsi="Times New Roman" w:cs="Times New Roman"/>
          <w:lang w:val="lt-LT"/>
        </w:rPr>
      </w:pPr>
      <w:proofErr w:type="spellStart"/>
      <w:r w:rsidRPr="008F4965">
        <w:rPr>
          <w:rFonts w:ascii="Times New Roman" w:hAnsi="Times New Roman" w:cs="Times New Roman"/>
          <w:lang w:val="lt-LT"/>
        </w:rPr>
        <w:t>Farmakoterapinė</w:t>
      </w:r>
      <w:proofErr w:type="spellEnd"/>
      <w:r w:rsidRPr="008F4965">
        <w:rPr>
          <w:rFonts w:ascii="Times New Roman" w:hAnsi="Times New Roman" w:cs="Times New Roman"/>
          <w:lang w:val="lt-LT"/>
        </w:rPr>
        <w:t xml:space="preserve"> grupė – antidepresantai, selektyvaus poveikio </w:t>
      </w:r>
      <w:proofErr w:type="spellStart"/>
      <w:r w:rsidRPr="008F4965">
        <w:rPr>
          <w:rFonts w:ascii="Times New Roman" w:hAnsi="Times New Roman" w:cs="Times New Roman"/>
          <w:lang w:val="lt-LT"/>
        </w:rPr>
        <w:t>serotonino</w:t>
      </w:r>
      <w:proofErr w:type="spellEnd"/>
      <w:r w:rsidRPr="008F4965">
        <w:rPr>
          <w:rFonts w:ascii="Times New Roman" w:hAnsi="Times New Roman" w:cs="Times New Roman"/>
          <w:lang w:val="lt-LT"/>
        </w:rPr>
        <w:t xml:space="preserve"> reabsorbcijos inhibitoriai, ATC kodas – </w:t>
      </w:r>
      <w:r w:rsidRPr="008F4965">
        <w:rPr>
          <w:rFonts w:ascii="Times New Roman" w:hAnsi="Times New Roman" w:cs="Times New Roman"/>
          <w:color w:val="000000"/>
          <w:lang w:val="lt-LT"/>
        </w:rPr>
        <w:t>N 06 AB 10.</w:t>
      </w:r>
    </w:p>
    <w:p w:rsidR="00A17B87" w:rsidRPr="008F4965" w:rsidRDefault="00A17B87" w:rsidP="00A17B87">
      <w:pPr>
        <w:spacing w:after="0" w:line="240" w:lineRule="auto"/>
        <w:rPr>
          <w:rFonts w:ascii="Times New Roman" w:hAnsi="Times New Roman" w:cs="Times New Roman"/>
          <w:color w:val="000000"/>
          <w:lang w:val="lt-LT"/>
        </w:rPr>
      </w:pPr>
    </w:p>
    <w:p w:rsidR="00A17B87" w:rsidRPr="008F4965" w:rsidRDefault="00A17B87" w:rsidP="00A17B87">
      <w:pPr>
        <w:spacing w:after="0" w:line="240" w:lineRule="auto"/>
        <w:rPr>
          <w:rFonts w:ascii="Times New Roman" w:hAnsi="Times New Roman" w:cs="Times New Roman"/>
          <w:u w:val="single"/>
          <w:lang w:val="lt-LT"/>
        </w:rPr>
      </w:pPr>
      <w:r w:rsidRPr="008F4965">
        <w:rPr>
          <w:rFonts w:ascii="Times New Roman" w:hAnsi="Times New Roman" w:cs="Times New Roman"/>
          <w:u w:val="single"/>
          <w:lang w:val="lt-LT"/>
        </w:rPr>
        <w:t>Veikimo mechanizmas</w:t>
      </w:r>
    </w:p>
    <w:p w:rsidR="00A17B87" w:rsidRPr="008F4965" w:rsidRDefault="00A17B87" w:rsidP="00A17B87">
      <w:pPr>
        <w:spacing w:after="0" w:line="240" w:lineRule="auto"/>
        <w:rPr>
          <w:rFonts w:ascii="Times New Roman" w:hAnsi="Times New Roman" w:cs="Times New Roman"/>
          <w:lang w:val="lt-LT"/>
        </w:rPr>
      </w:pPr>
      <w:proofErr w:type="spellStart"/>
      <w:r w:rsidRPr="008F4965">
        <w:rPr>
          <w:rFonts w:ascii="Times New Roman" w:hAnsi="Times New Roman" w:cs="Times New Roman"/>
          <w:lang w:val="lt-LT"/>
        </w:rPr>
        <w:t>Escitalopramas</w:t>
      </w:r>
      <w:proofErr w:type="spellEnd"/>
      <w:r w:rsidRPr="008F4965">
        <w:rPr>
          <w:rFonts w:ascii="Times New Roman" w:hAnsi="Times New Roman" w:cs="Times New Roman"/>
          <w:lang w:val="lt-LT"/>
        </w:rPr>
        <w:t xml:space="preserve"> yra selektyvaus poveikio </w:t>
      </w:r>
      <w:proofErr w:type="spellStart"/>
      <w:r w:rsidRPr="008F4965">
        <w:rPr>
          <w:rFonts w:ascii="Times New Roman" w:hAnsi="Times New Roman" w:cs="Times New Roman"/>
          <w:lang w:val="lt-LT"/>
        </w:rPr>
        <w:t>serotonino</w:t>
      </w:r>
      <w:proofErr w:type="spellEnd"/>
      <w:r w:rsidRPr="008F4965">
        <w:rPr>
          <w:rFonts w:ascii="Times New Roman" w:hAnsi="Times New Roman" w:cs="Times New Roman"/>
          <w:lang w:val="lt-LT"/>
        </w:rPr>
        <w:t xml:space="preserve"> (5-HT) reabsorbcijos inhibitorius, kuriam būdingas didelis </w:t>
      </w:r>
      <w:proofErr w:type="spellStart"/>
      <w:r w:rsidRPr="008F4965">
        <w:rPr>
          <w:rFonts w:ascii="Times New Roman" w:hAnsi="Times New Roman" w:cs="Times New Roman"/>
          <w:lang w:val="lt-LT"/>
        </w:rPr>
        <w:t>afinitetas</w:t>
      </w:r>
      <w:proofErr w:type="spellEnd"/>
      <w:r w:rsidRPr="008F4965">
        <w:rPr>
          <w:rFonts w:ascii="Times New Roman" w:hAnsi="Times New Roman" w:cs="Times New Roman"/>
          <w:lang w:val="lt-LT"/>
        </w:rPr>
        <w:t xml:space="preserve"> pagrindinei prisijungimo vietai. Be to, </w:t>
      </w:r>
      <w:proofErr w:type="spellStart"/>
      <w:r w:rsidRPr="008F4965">
        <w:rPr>
          <w:rFonts w:ascii="Times New Roman" w:hAnsi="Times New Roman" w:cs="Times New Roman"/>
          <w:lang w:val="lt-LT"/>
        </w:rPr>
        <w:t>escitalopramas</w:t>
      </w:r>
      <w:proofErr w:type="spellEnd"/>
      <w:r w:rsidRPr="008F4965">
        <w:rPr>
          <w:rFonts w:ascii="Times New Roman" w:hAnsi="Times New Roman" w:cs="Times New Roman"/>
          <w:lang w:val="lt-LT"/>
        </w:rPr>
        <w:t xml:space="preserve"> jungiasi prie </w:t>
      </w:r>
      <w:proofErr w:type="spellStart"/>
      <w:r w:rsidRPr="008F4965">
        <w:rPr>
          <w:rFonts w:ascii="Times New Roman" w:hAnsi="Times New Roman" w:cs="Times New Roman"/>
          <w:lang w:val="lt-LT"/>
        </w:rPr>
        <w:t>alosterinio</w:t>
      </w:r>
      <w:proofErr w:type="spellEnd"/>
      <w:r w:rsidRPr="008F4965">
        <w:rPr>
          <w:rFonts w:ascii="Times New Roman" w:hAnsi="Times New Roman" w:cs="Times New Roman"/>
          <w:lang w:val="lt-LT"/>
        </w:rPr>
        <w:t xml:space="preserve"> centro ant </w:t>
      </w:r>
      <w:proofErr w:type="spellStart"/>
      <w:r w:rsidRPr="008F4965">
        <w:rPr>
          <w:rFonts w:ascii="Times New Roman" w:hAnsi="Times New Roman" w:cs="Times New Roman"/>
          <w:lang w:val="lt-LT"/>
        </w:rPr>
        <w:t>serotonino</w:t>
      </w:r>
      <w:proofErr w:type="spellEnd"/>
      <w:r w:rsidRPr="008F4965">
        <w:rPr>
          <w:rFonts w:ascii="Times New Roman" w:hAnsi="Times New Roman" w:cs="Times New Roman"/>
          <w:lang w:val="lt-LT"/>
        </w:rPr>
        <w:t xml:space="preserve"> nešiklio, tačiau </w:t>
      </w:r>
      <w:proofErr w:type="spellStart"/>
      <w:r w:rsidRPr="008F4965">
        <w:rPr>
          <w:rFonts w:ascii="Times New Roman" w:hAnsi="Times New Roman" w:cs="Times New Roman"/>
          <w:lang w:val="lt-LT"/>
        </w:rPr>
        <w:t>afinitetas</w:t>
      </w:r>
      <w:proofErr w:type="spellEnd"/>
      <w:r w:rsidRPr="008F4965">
        <w:rPr>
          <w:rFonts w:ascii="Times New Roman" w:hAnsi="Times New Roman" w:cs="Times New Roman"/>
          <w:lang w:val="lt-LT"/>
        </w:rPr>
        <w:t xml:space="preserve"> šiai vietai yra maždaug 1000 kartų mažesnis.</w:t>
      </w:r>
    </w:p>
    <w:p w:rsidR="00A17B87" w:rsidRPr="008F4965" w:rsidRDefault="00A17B87" w:rsidP="00A17B87">
      <w:pPr>
        <w:spacing w:after="0" w:line="240" w:lineRule="auto"/>
        <w:rPr>
          <w:rFonts w:ascii="Times New Roman" w:hAnsi="Times New Roman" w:cs="Times New Roman"/>
          <w:lang w:val="lt-LT"/>
        </w:rPr>
      </w:pPr>
      <w:proofErr w:type="spellStart"/>
      <w:r w:rsidRPr="008F4965">
        <w:rPr>
          <w:rFonts w:ascii="Times New Roman" w:hAnsi="Times New Roman" w:cs="Times New Roman"/>
          <w:lang w:val="lt-LT"/>
        </w:rPr>
        <w:t>Escitalopramo</w:t>
      </w:r>
      <w:proofErr w:type="spellEnd"/>
      <w:r w:rsidRPr="008F4965">
        <w:rPr>
          <w:rFonts w:ascii="Times New Roman" w:hAnsi="Times New Roman" w:cs="Times New Roman"/>
          <w:lang w:val="lt-LT"/>
        </w:rPr>
        <w:t xml:space="preserve"> </w:t>
      </w:r>
      <w:proofErr w:type="spellStart"/>
      <w:r w:rsidRPr="008F4965">
        <w:rPr>
          <w:rFonts w:ascii="Times New Roman" w:hAnsi="Times New Roman" w:cs="Times New Roman"/>
          <w:lang w:val="lt-LT"/>
        </w:rPr>
        <w:t>afinitetas</w:t>
      </w:r>
      <w:proofErr w:type="spellEnd"/>
      <w:r w:rsidRPr="008F4965">
        <w:rPr>
          <w:rFonts w:ascii="Times New Roman" w:hAnsi="Times New Roman" w:cs="Times New Roman"/>
          <w:lang w:val="lt-LT"/>
        </w:rPr>
        <w:t xml:space="preserve"> 5-HT</w:t>
      </w:r>
      <w:r w:rsidRPr="008F4965">
        <w:rPr>
          <w:rFonts w:ascii="Times New Roman" w:hAnsi="Times New Roman" w:cs="Times New Roman"/>
          <w:vertAlign w:val="subscript"/>
          <w:lang w:val="lt-LT"/>
        </w:rPr>
        <w:t>1A</w:t>
      </w:r>
      <w:r w:rsidRPr="008F4965">
        <w:rPr>
          <w:rFonts w:ascii="Times New Roman" w:hAnsi="Times New Roman" w:cs="Times New Roman"/>
          <w:lang w:val="lt-LT"/>
        </w:rPr>
        <w:t>, 5-HT</w:t>
      </w:r>
      <w:r w:rsidRPr="008F4965">
        <w:rPr>
          <w:rFonts w:ascii="Times New Roman" w:hAnsi="Times New Roman" w:cs="Times New Roman"/>
          <w:vertAlign w:val="subscript"/>
          <w:lang w:val="lt-LT"/>
        </w:rPr>
        <w:t>2</w:t>
      </w:r>
      <w:r w:rsidRPr="008F4965">
        <w:rPr>
          <w:rFonts w:ascii="Times New Roman" w:hAnsi="Times New Roman" w:cs="Times New Roman"/>
          <w:lang w:val="lt-LT"/>
        </w:rPr>
        <w:t>, DA D</w:t>
      </w:r>
      <w:r w:rsidRPr="008F4965">
        <w:rPr>
          <w:rFonts w:ascii="Times New Roman" w:hAnsi="Times New Roman" w:cs="Times New Roman"/>
          <w:vertAlign w:val="subscript"/>
          <w:lang w:val="lt-LT"/>
        </w:rPr>
        <w:t>1</w:t>
      </w:r>
      <w:r w:rsidRPr="008F4965">
        <w:rPr>
          <w:rFonts w:ascii="Times New Roman" w:hAnsi="Times New Roman" w:cs="Times New Roman"/>
          <w:lang w:val="lt-LT"/>
        </w:rPr>
        <w:t xml:space="preserve"> ir D</w:t>
      </w:r>
      <w:r w:rsidRPr="008F4965">
        <w:rPr>
          <w:rFonts w:ascii="Times New Roman" w:hAnsi="Times New Roman" w:cs="Times New Roman"/>
          <w:vertAlign w:val="subscript"/>
          <w:lang w:val="lt-LT"/>
        </w:rPr>
        <w:t>2</w:t>
      </w:r>
      <w:r w:rsidRPr="008F4965">
        <w:rPr>
          <w:rFonts w:ascii="Times New Roman" w:hAnsi="Times New Roman" w:cs="Times New Roman"/>
          <w:lang w:val="lt-LT"/>
        </w:rPr>
        <w:t xml:space="preserve"> receptoriams, alfa</w:t>
      </w:r>
      <w:r w:rsidRPr="008F4965">
        <w:rPr>
          <w:rFonts w:ascii="Times New Roman" w:hAnsi="Times New Roman" w:cs="Times New Roman"/>
          <w:vertAlign w:val="subscript"/>
          <w:lang w:val="lt-LT"/>
        </w:rPr>
        <w:t>1</w:t>
      </w:r>
      <w:r w:rsidRPr="008F4965">
        <w:rPr>
          <w:rFonts w:ascii="Times New Roman" w:hAnsi="Times New Roman" w:cs="Times New Roman"/>
          <w:lang w:val="lt-LT"/>
        </w:rPr>
        <w:t>-, alfa</w:t>
      </w:r>
      <w:r w:rsidRPr="008F4965">
        <w:rPr>
          <w:rFonts w:ascii="Times New Roman" w:hAnsi="Times New Roman" w:cs="Times New Roman"/>
          <w:vertAlign w:val="subscript"/>
          <w:lang w:val="lt-LT"/>
        </w:rPr>
        <w:t>2</w:t>
      </w:r>
      <w:r w:rsidRPr="008F4965">
        <w:rPr>
          <w:rFonts w:ascii="Times New Roman" w:hAnsi="Times New Roman" w:cs="Times New Roman"/>
          <w:lang w:val="lt-LT"/>
        </w:rPr>
        <w:t xml:space="preserve">-, beta </w:t>
      </w:r>
      <w:proofErr w:type="spellStart"/>
      <w:r w:rsidRPr="008F4965">
        <w:rPr>
          <w:rFonts w:ascii="Times New Roman" w:hAnsi="Times New Roman" w:cs="Times New Roman"/>
          <w:lang w:val="lt-LT"/>
        </w:rPr>
        <w:t>adrenoreceptoriams</w:t>
      </w:r>
      <w:proofErr w:type="spellEnd"/>
      <w:r w:rsidRPr="008F4965">
        <w:rPr>
          <w:rFonts w:ascii="Times New Roman" w:hAnsi="Times New Roman" w:cs="Times New Roman"/>
          <w:lang w:val="lt-LT"/>
        </w:rPr>
        <w:t xml:space="preserve">, </w:t>
      </w:r>
      <w:proofErr w:type="spellStart"/>
      <w:r w:rsidRPr="008F4965">
        <w:rPr>
          <w:rFonts w:ascii="Times New Roman" w:hAnsi="Times New Roman" w:cs="Times New Roman"/>
          <w:lang w:val="lt-LT"/>
        </w:rPr>
        <w:t>histamino</w:t>
      </w:r>
      <w:proofErr w:type="spellEnd"/>
      <w:r w:rsidRPr="008F4965">
        <w:rPr>
          <w:rFonts w:ascii="Times New Roman" w:hAnsi="Times New Roman" w:cs="Times New Roman"/>
          <w:lang w:val="lt-LT"/>
        </w:rPr>
        <w:t xml:space="preserve"> H</w:t>
      </w:r>
      <w:r w:rsidRPr="008F4965">
        <w:rPr>
          <w:rFonts w:ascii="Times New Roman" w:hAnsi="Times New Roman" w:cs="Times New Roman"/>
          <w:vertAlign w:val="subscript"/>
          <w:lang w:val="lt-LT"/>
        </w:rPr>
        <w:t>1</w:t>
      </w:r>
      <w:r w:rsidRPr="008F4965">
        <w:rPr>
          <w:rFonts w:ascii="Times New Roman" w:hAnsi="Times New Roman" w:cs="Times New Roman"/>
          <w:lang w:val="lt-LT"/>
        </w:rPr>
        <w:t xml:space="preserve">, </w:t>
      </w:r>
      <w:proofErr w:type="spellStart"/>
      <w:r w:rsidRPr="008F4965">
        <w:rPr>
          <w:rFonts w:ascii="Times New Roman" w:hAnsi="Times New Roman" w:cs="Times New Roman"/>
          <w:lang w:val="lt-LT"/>
        </w:rPr>
        <w:t>muskarino</w:t>
      </w:r>
      <w:proofErr w:type="spellEnd"/>
      <w:r w:rsidRPr="008F4965">
        <w:rPr>
          <w:rFonts w:ascii="Times New Roman" w:hAnsi="Times New Roman" w:cs="Times New Roman"/>
          <w:lang w:val="lt-LT"/>
        </w:rPr>
        <w:t xml:space="preserve"> </w:t>
      </w:r>
      <w:proofErr w:type="spellStart"/>
      <w:r w:rsidRPr="008F4965">
        <w:rPr>
          <w:rFonts w:ascii="Times New Roman" w:hAnsi="Times New Roman" w:cs="Times New Roman"/>
          <w:lang w:val="lt-LT"/>
        </w:rPr>
        <w:t>cholinerginiams</w:t>
      </w:r>
      <w:proofErr w:type="spellEnd"/>
      <w:r w:rsidRPr="008F4965">
        <w:rPr>
          <w:rFonts w:ascii="Times New Roman" w:hAnsi="Times New Roman" w:cs="Times New Roman"/>
          <w:lang w:val="lt-LT"/>
        </w:rPr>
        <w:t xml:space="preserve">, benzodiazepinų ir </w:t>
      </w:r>
      <w:proofErr w:type="spellStart"/>
      <w:r w:rsidRPr="008F4965">
        <w:rPr>
          <w:rFonts w:ascii="Times New Roman" w:hAnsi="Times New Roman" w:cs="Times New Roman"/>
          <w:lang w:val="lt-LT"/>
        </w:rPr>
        <w:t>opioidiniams</w:t>
      </w:r>
      <w:proofErr w:type="spellEnd"/>
      <w:r w:rsidRPr="008F4965">
        <w:rPr>
          <w:rFonts w:ascii="Times New Roman" w:hAnsi="Times New Roman" w:cs="Times New Roman"/>
          <w:lang w:val="lt-LT"/>
        </w:rPr>
        <w:t xml:space="preserve"> receptoriams yra mažas arba visai nebūdingas.</w:t>
      </w:r>
    </w:p>
    <w:p w:rsidR="00A17B87" w:rsidRPr="008F4965" w:rsidRDefault="00A17B87" w:rsidP="00A17B87">
      <w:pPr>
        <w:spacing w:after="0" w:line="240" w:lineRule="auto"/>
        <w:rPr>
          <w:rFonts w:ascii="Times New Roman" w:hAnsi="Times New Roman" w:cs="Times New Roman"/>
          <w:lang w:val="lt-LT"/>
        </w:rPr>
      </w:pPr>
      <w:r w:rsidRPr="008F4965">
        <w:rPr>
          <w:rFonts w:ascii="Times New Roman" w:hAnsi="Times New Roman" w:cs="Times New Roman"/>
          <w:lang w:val="lt-LT"/>
        </w:rPr>
        <w:t xml:space="preserve">5-HT reabsorbcijos slopinimas yra vienintelis veikimo mechanizmas, paaiškinantis farmakologinį ir klinikinį </w:t>
      </w:r>
      <w:proofErr w:type="spellStart"/>
      <w:r w:rsidRPr="008F4965">
        <w:rPr>
          <w:rFonts w:ascii="Times New Roman" w:hAnsi="Times New Roman" w:cs="Times New Roman"/>
          <w:lang w:val="lt-LT"/>
        </w:rPr>
        <w:t>escitalopramo</w:t>
      </w:r>
      <w:proofErr w:type="spellEnd"/>
      <w:r w:rsidRPr="008F4965">
        <w:rPr>
          <w:rFonts w:ascii="Times New Roman" w:hAnsi="Times New Roman" w:cs="Times New Roman"/>
          <w:lang w:val="lt-LT"/>
        </w:rPr>
        <w:t xml:space="preserve"> poveikį.</w:t>
      </w:r>
    </w:p>
    <w:p w:rsidR="00A17B87" w:rsidRPr="008F4965" w:rsidRDefault="00A17B87" w:rsidP="00A17B87">
      <w:pPr>
        <w:spacing w:after="0" w:line="240" w:lineRule="auto"/>
        <w:rPr>
          <w:rFonts w:ascii="Times New Roman" w:hAnsi="Times New Roman" w:cs="Times New Roman"/>
          <w:u w:val="single"/>
          <w:lang w:val="lt-LT"/>
        </w:rPr>
      </w:pPr>
    </w:p>
    <w:p w:rsidR="00A17B87" w:rsidRPr="008F4965" w:rsidRDefault="00A17B87" w:rsidP="00A17B87">
      <w:pPr>
        <w:spacing w:after="0" w:line="240" w:lineRule="auto"/>
        <w:rPr>
          <w:rFonts w:ascii="Times New Roman" w:hAnsi="Times New Roman" w:cs="Times New Roman"/>
          <w:u w:val="single"/>
          <w:lang w:val="lt-LT"/>
        </w:rPr>
      </w:pPr>
      <w:proofErr w:type="spellStart"/>
      <w:r w:rsidRPr="008F4965">
        <w:rPr>
          <w:rFonts w:ascii="Times New Roman" w:hAnsi="Times New Roman" w:cs="Times New Roman"/>
          <w:u w:val="single"/>
          <w:lang w:val="lt-LT"/>
        </w:rPr>
        <w:t>Farmakodinaminis</w:t>
      </w:r>
      <w:proofErr w:type="spellEnd"/>
      <w:r w:rsidRPr="008F4965">
        <w:rPr>
          <w:rFonts w:ascii="Times New Roman" w:hAnsi="Times New Roman" w:cs="Times New Roman"/>
          <w:u w:val="single"/>
          <w:lang w:val="lt-LT"/>
        </w:rPr>
        <w:t xml:space="preserve"> poveikis</w:t>
      </w:r>
    </w:p>
    <w:p w:rsidR="00A17B87" w:rsidRPr="008F4965" w:rsidRDefault="00A17B87" w:rsidP="00A17B87">
      <w:pPr>
        <w:spacing w:after="0" w:line="240" w:lineRule="auto"/>
        <w:rPr>
          <w:rFonts w:ascii="Times New Roman" w:hAnsi="Times New Roman" w:cs="Times New Roman"/>
          <w:lang w:val="lt-LT"/>
        </w:rPr>
      </w:pPr>
      <w:r w:rsidRPr="008F4965">
        <w:rPr>
          <w:rFonts w:ascii="Times New Roman" w:hAnsi="Times New Roman" w:cs="Times New Roman"/>
          <w:lang w:val="lt-LT"/>
        </w:rPr>
        <w:t xml:space="preserve">Dvigubai koduoto </w:t>
      </w:r>
      <w:proofErr w:type="spellStart"/>
      <w:r w:rsidRPr="008F4965">
        <w:rPr>
          <w:rFonts w:ascii="Times New Roman" w:hAnsi="Times New Roman" w:cs="Times New Roman"/>
          <w:lang w:val="lt-LT"/>
        </w:rPr>
        <w:t>placebu</w:t>
      </w:r>
      <w:proofErr w:type="spellEnd"/>
      <w:r w:rsidRPr="008F4965">
        <w:rPr>
          <w:rFonts w:ascii="Times New Roman" w:hAnsi="Times New Roman" w:cs="Times New Roman"/>
          <w:lang w:val="lt-LT"/>
        </w:rPr>
        <w:t xml:space="preserve"> kontroliuoto EKG stebėjimo tyrimo su sveikais žmonėmis metu </w:t>
      </w:r>
      <w:proofErr w:type="spellStart"/>
      <w:r w:rsidRPr="008F4965">
        <w:rPr>
          <w:rFonts w:ascii="Times New Roman" w:hAnsi="Times New Roman" w:cs="Times New Roman"/>
          <w:lang w:val="lt-LT"/>
        </w:rPr>
        <w:t>QTc</w:t>
      </w:r>
      <w:proofErr w:type="spellEnd"/>
      <w:r w:rsidRPr="008F4965">
        <w:rPr>
          <w:rFonts w:ascii="Times New Roman" w:hAnsi="Times New Roman" w:cs="Times New Roman"/>
          <w:lang w:val="lt-LT"/>
        </w:rPr>
        <w:t xml:space="preserve"> (koreguoto pagal </w:t>
      </w:r>
      <w:proofErr w:type="spellStart"/>
      <w:r w:rsidRPr="008F4965">
        <w:rPr>
          <w:rFonts w:ascii="Times New Roman" w:hAnsi="Times New Roman" w:cs="Times New Roman"/>
          <w:lang w:val="lt-LT"/>
        </w:rPr>
        <w:t>Fridericia</w:t>
      </w:r>
      <w:proofErr w:type="spellEnd"/>
      <w:r w:rsidRPr="008F4965">
        <w:rPr>
          <w:rFonts w:ascii="Times New Roman" w:hAnsi="Times New Roman" w:cs="Times New Roman"/>
          <w:lang w:val="lt-LT"/>
        </w:rPr>
        <w:t>) pokytis nuo pradinio rodmens buvo 4,3 </w:t>
      </w:r>
      <w:proofErr w:type="spellStart"/>
      <w:r w:rsidRPr="008F4965">
        <w:rPr>
          <w:rFonts w:ascii="Times New Roman" w:hAnsi="Times New Roman" w:cs="Times New Roman"/>
          <w:lang w:val="lt-LT"/>
        </w:rPr>
        <w:t>ms</w:t>
      </w:r>
      <w:proofErr w:type="spellEnd"/>
      <w:r w:rsidRPr="008F4965">
        <w:rPr>
          <w:rFonts w:ascii="Times New Roman" w:hAnsi="Times New Roman" w:cs="Times New Roman"/>
          <w:lang w:val="lt-LT"/>
        </w:rPr>
        <w:t xml:space="preserve"> (90% PI 2,2-6,4), vartojant 10 mg paros dozę, ir 10,7 </w:t>
      </w:r>
      <w:proofErr w:type="spellStart"/>
      <w:r w:rsidRPr="008F4965">
        <w:rPr>
          <w:rFonts w:ascii="Times New Roman" w:hAnsi="Times New Roman" w:cs="Times New Roman"/>
          <w:lang w:val="lt-LT"/>
        </w:rPr>
        <w:t>ms</w:t>
      </w:r>
      <w:proofErr w:type="spellEnd"/>
      <w:r w:rsidRPr="008F4965">
        <w:rPr>
          <w:rFonts w:ascii="Times New Roman" w:hAnsi="Times New Roman" w:cs="Times New Roman"/>
          <w:lang w:val="lt-LT"/>
        </w:rPr>
        <w:t xml:space="preserve"> (90% PI 8,6-12,8), vartojant 30 mg paros dozę, kuri yra didesnė nei gydomoji dozė (žr. 4.3, 4.4, 4.5, 4.8 ir 4.9 skyrius).</w:t>
      </w:r>
    </w:p>
    <w:p w:rsidR="00A17B87" w:rsidRPr="008F4965" w:rsidRDefault="00A17B87" w:rsidP="00A17B87">
      <w:pPr>
        <w:spacing w:after="0" w:line="240" w:lineRule="auto"/>
        <w:rPr>
          <w:rFonts w:ascii="Times New Roman" w:hAnsi="Times New Roman" w:cs="Times New Roman"/>
          <w:color w:val="000000"/>
          <w:lang w:val="lt-LT"/>
        </w:rPr>
      </w:pPr>
    </w:p>
    <w:p w:rsidR="00A17B87" w:rsidRPr="008F4965" w:rsidRDefault="00A17B87" w:rsidP="00A17B87">
      <w:pPr>
        <w:spacing w:after="0" w:line="240" w:lineRule="auto"/>
        <w:rPr>
          <w:rFonts w:ascii="Times New Roman" w:hAnsi="Times New Roman" w:cs="Times New Roman"/>
          <w:color w:val="000000"/>
          <w:u w:val="single"/>
          <w:lang w:val="lt-LT"/>
        </w:rPr>
      </w:pPr>
      <w:r w:rsidRPr="008F4965">
        <w:rPr>
          <w:rFonts w:ascii="Times New Roman" w:hAnsi="Times New Roman" w:cs="Times New Roman"/>
          <w:color w:val="000000"/>
          <w:u w:val="single"/>
          <w:lang w:val="lt-LT"/>
        </w:rPr>
        <w:t>Klinikinis veiksmingumas ir saugumas</w:t>
      </w:r>
    </w:p>
    <w:p w:rsidR="00A17B87" w:rsidRPr="008F4965" w:rsidRDefault="00A17B87" w:rsidP="00A17B87">
      <w:pPr>
        <w:spacing w:after="0" w:line="240" w:lineRule="auto"/>
        <w:rPr>
          <w:rFonts w:ascii="Times New Roman" w:hAnsi="Times New Roman" w:cs="Times New Roman"/>
          <w:i/>
          <w:color w:val="000000"/>
          <w:lang w:val="lt-LT"/>
        </w:rPr>
      </w:pPr>
      <w:r w:rsidRPr="008F4965">
        <w:rPr>
          <w:rFonts w:ascii="Times New Roman" w:hAnsi="Times New Roman" w:cs="Times New Roman"/>
          <w:i/>
          <w:color w:val="000000"/>
          <w:lang w:val="lt-LT"/>
        </w:rPr>
        <w:t>Didžiosios depresijos epizodai</w:t>
      </w:r>
    </w:p>
    <w:p w:rsidR="00A17B87" w:rsidRPr="008F4965" w:rsidRDefault="00A17B87" w:rsidP="00A17B87">
      <w:pPr>
        <w:spacing w:after="0" w:line="240" w:lineRule="auto"/>
        <w:rPr>
          <w:rFonts w:ascii="Times New Roman" w:hAnsi="Times New Roman" w:cs="Times New Roman"/>
          <w:color w:val="000000"/>
          <w:lang w:val="lt-LT"/>
        </w:rPr>
      </w:pPr>
      <w:r w:rsidRPr="008F4965">
        <w:rPr>
          <w:rFonts w:ascii="Times New Roman" w:hAnsi="Times New Roman" w:cs="Times New Roman"/>
          <w:color w:val="000000"/>
          <w:lang w:val="lt-LT"/>
        </w:rPr>
        <w:t xml:space="preserve">Trijų iš keturių dvigubai koduotų </w:t>
      </w:r>
      <w:proofErr w:type="spellStart"/>
      <w:r w:rsidRPr="008F4965">
        <w:rPr>
          <w:rFonts w:ascii="Times New Roman" w:hAnsi="Times New Roman" w:cs="Times New Roman"/>
          <w:color w:val="000000"/>
          <w:lang w:val="lt-LT"/>
        </w:rPr>
        <w:t>placebu</w:t>
      </w:r>
      <w:proofErr w:type="spellEnd"/>
      <w:r w:rsidRPr="008F4965">
        <w:rPr>
          <w:rFonts w:ascii="Times New Roman" w:hAnsi="Times New Roman" w:cs="Times New Roman"/>
          <w:color w:val="000000"/>
          <w:lang w:val="lt-LT"/>
        </w:rPr>
        <w:t xml:space="preserve"> kontroliuotų trumpų (8 savaičių trukmės) tyrimų metu gauta duomenų, kad </w:t>
      </w:r>
      <w:proofErr w:type="spellStart"/>
      <w:r w:rsidRPr="008F4965">
        <w:rPr>
          <w:rFonts w:ascii="Times New Roman" w:hAnsi="Times New Roman" w:cs="Times New Roman"/>
          <w:color w:val="000000"/>
          <w:lang w:val="lt-LT"/>
        </w:rPr>
        <w:t>escitalopramas</w:t>
      </w:r>
      <w:proofErr w:type="spellEnd"/>
      <w:r w:rsidRPr="008F4965">
        <w:rPr>
          <w:rFonts w:ascii="Times New Roman" w:hAnsi="Times New Roman" w:cs="Times New Roman"/>
          <w:color w:val="000000"/>
          <w:lang w:val="lt-LT"/>
        </w:rPr>
        <w:t xml:space="preserve"> yra veiksmingas gydant ūminius didžiosios depresijos epizodus. Ilgalaikio atkryčio profilaktikos tyrimo metu 274 pacientai, kurie reagavo į pradinį 8 savaičių gydymą 10 mg arba 20 mg </w:t>
      </w:r>
      <w:proofErr w:type="spellStart"/>
      <w:r w:rsidRPr="008F4965">
        <w:rPr>
          <w:rFonts w:ascii="Times New Roman" w:hAnsi="Times New Roman" w:cs="Times New Roman"/>
          <w:color w:val="000000"/>
          <w:lang w:val="lt-LT"/>
        </w:rPr>
        <w:t>escitalopramo</w:t>
      </w:r>
      <w:proofErr w:type="spellEnd"/>
      <w:r w:rsidRPr="008F4965">
        <w:rPr>
          <w:rFonts w:ascii="Times New Roman" w:hAnsi="Times New Roman" w:cs="Times New Roman"/>
          <w:color w:val="000000"/>
          <w:lang w:val="lt-LT"/>
        </w:rPr>
        <w:t xml:space="preserve"> paros doze (ši tyrimo fazė buvo atvira), buvo suskirstyti į atsitiktines imtis ir toliau ne ilgiau kaip 36 savaites vartojo arba tokią pačią </w:t>
      </w:r>
      <w:proofErr w:type="spellStart"/>
      <w:r w:rsidRPr="008F4965">
        <w:rPr>
          <w:rFonts w:ascii="Times New Roman" w:hAnsi="Times New Roman" w:cs="Times New Roman"/>
          <w:color w:val="000000"/>
          <w:lang w:val="lt-LT"/>
        </w:rPr>
        <w:t>escitalopramo</w:t>
      </w:r>
      <w:proofErr w:type="spellEnd"/>
      <w:r w:rsidRPr="008F4965">
        <w:rPr>
          <w:rFonts w:ascii="Times New Roman" w:hAnsi="Times New Roman" w:cs="Times New Roman"/>
          <w:color w:val="000000"/>
          <w:lang w:val="lt-LT"/>
        </w:rPr>
        <w:t xml:space="preserve"> dozę, arba </w:t>
      </w:r>
      <w:proofErr w:type="spellStart"/>
      <w:r w:rsidRPr="008F4965">
        <w:rPr>
          <w:rFonts w:ascii="Times New Roman" w:hAnsi="Times New Roman" w:cs="Times New Roman"/>
          <w:color w:val="000000"/>
          <w:lang w:val="lt-LT"/>
        </w:rPr>
        <w:t>placebo</w:t>
      </w:r>
      <w:proofErr w:type="spellEnd"/>
      <w:r w:rsidRPr="008F4965">
        <w:rPr>
          <w:rFonts w:ascii="Times New Roman" w:hAnsi="Times New Roman" w:cs="Times New Roman"/>
          <w:color w:val="000000"/>
          <w:lang w:val="lt-LT"/>
        </w:rPr>
        <w:t xml:space="preserve">. Šio tyrimo metu pacientams, kurie tęsė </w:t>
      </w:r>
      <w:proofErr w:type="spellStart"/>
      <w:r w:rsidRPr="008F4965">
        <w:rPr>
          <w:rFonts w:ascii="Times New Roman" w:hAnsi="Times New Roman" w:cs="Times New Roman"/>
          <w:color w:val="000000"/>
          <w:lang w:val="lt-LT"/>
        </w:rPr>
        <w:t>escitalopramo</w:t>
      </w:r>
      <w:proofErr w:type="spellEnd"/>
      <w:r w:rsidRPr="008F4965">
        <w:rPr>
          <w:rFonts w:ascii="Times New Roman" w:hAnsi="Times New Roman" w:cs="Times New Roman"/>
          <w:color w:val="000000"/>
          <w:lang w:val="lt-LT"/>
        </w:rPr>
        <w:t xml:space="preserve"> vartojimą, 36 savaičių laikotarpiu atkrytis pasireiškė reikšmingai vėliau nei vartojusiems </w:t>
      </w:r>
      <w:proofErr w:type="spellStart"/>
      <w:r w:rsidRPr="008F4965">
        <w:rPr>
          <w:rFonts w:ascii="Times New Roman" w:hAnsi="Times New Roman" w:cs="Times New Roman"/>
          <w:color w:val="000000"/>
          <w:lang w:val="lt-LT"/>
        </w:rPr>
        <w:t>placebo</w:t>
      </w:r>
      <w:proofErr w:type="spellEnd"/>
      <w:r w:rsidRPr="008F4965">
        <w:rPr>
          <w:rFonts w:ascii="Times New Roman" w:hAnsi="Times New Roman" w:cs="Times New Roman"/>
          <w:color w:val="000000"/>
          <w:lang w:val="lt-LT"/>
        </w:rPr>
        <w:t>.</w:t>
      </w:r>
    </w:p>
    <w:p w:rsidR="00A17B87" w:rsidRPr="008F4965" w:rsidRDefault="00A17B87" w:rsidP="00A17B87">
      <w:pPr>
        <w:spacing w:after="0" w:line="240" w:lineRule="auto"/>
        <w:rPr>
          <w:rFonts w:ascii="Times New Roman" w:hAnsi="Times New Roman" w:cs="Times New Roman"/>
          <w:color w:val="000000"/>
          <w:lang w:val="lt-LT"/>
        </w:rPr>
      </w:pPr>
    </w:p>
    <w:p w:rsidR="00A17B87" w:rsidRPr="008F4965" w:rsidRDefault="00A17B87" w:rsidP="00A17B87">
      <w:pPr>
        <w:spacing w:after="0" w:line="240" w:lineRule="auto"/>
        <w:rPr>
          <w:rFonts w:ascii="Times New Roman" w:hAnsi="Times New Roman" w:cs="Times New Roman"/>
          <w:i/>
          <w:color w:val="000000"/>
          <w:lang w:val="lt-LT"/>
        </w:rPr>
      </w:pPr>
      <w:r w:rsidRPr="008F4965">
        <w:rPr>
          <w:rFonts w:ascii="Times New Roman" w:hAnsi="Times New Roman" w:cs="Times New Roman"/>
          <w:i/>
          <w:color w:val="000000"/>
          <w:lang w:val="lt-LT"/>
        </w:rPr>
        <w:t>Socialinio nerimo sutrikimas</w:t>
      </w:r>
    </w:p>
    <w:p w:rsidR="00A17B87" w:rsidRPr="008F4965" w:rsidRDefault="00A17B87" w:rsidP="00A17B87">
      <w:pPr>
        <w:spacing w:after="0" w:line="240" w:lineRule="auto"/>
        <w:rPr>
          <w:rFonts w:ascii="Times New Roman" w:hAnsi="Times New Roman" w:cs="Times New Roman"/>
          <w:color w:val="000000"/>
          <w:lang w:val="lt-LT"/>
        </w:rPr>
      </w:pPr>
      <w:proofErr w:type="spellStart"/>
      <w:r w:rsidRPr="008F4965">
        <w:rPr>
          <w:rFonts w:ascii="Times New Roman" w:hAnsi="Times New Roman" w:cs="Times New Roman"/>
          <w:color w:val="000000"/>
          <w:lang w:val="lt-LT"/>
        </w:rPr>
        <w:t>Escitalopramas</w:t>
      </w:r>
      <w:proofErr w:type="spellEnd"/>
      <w:r w:rsidRPr="008F4965">
        <w:rPr>
          <w:rFonts w:ascii="Times New Roman" w:hAnsi="Times New Roman" w:cs="Times New Roman"/>
          <w:color w:val="000000"/>
          <w:lang w:val="lt-LT"/>
        </w:rPr>
        <w:t xml:space="preserve"> buvo veiksmingas ir trijų trumpų (12 savaičių) tyrimų, ir 6 mėnesius trukusio socialinio nerimo sutrikimo atkryčio profilaktikos pacientams, kurie į gydymą reagavo, tyrimo metu. 24 savaites trukusio dozės nustatymo tyrimo metu nustatyta, kad veiksmingos yra 5 mg, 10 mg ir 20 mg </w:t>
      </w:r>
      <w:proofErr w:type="spellStart"/>
      <w:r w:rsidRPr="008F4965">
        <w:rPr>
          <w:rFonts w:ascii="Times New Roman" w:hAnsi="Times New Roman" w:cs="Times New Roman"/>
          <w:color w:val="000000"/>
          <w:lang w:val="lt-LT"/>
        </w:rPr>
        <w:t>escitalopramo</w:t>
      </w:r>
      <w:proofErr w:type="spellEnd"/>
      <w:r w:rsidRPr="008F4965">
        <w:rPr>
          <w:rFonts w:ascii="Times New Roman" w:hAnsi="Times New Roman" w:cs="Times New Roman"/>
          <w:color w:val="000000"/>
          <w:lang w:val="lt-LT"/>
        </w:rPr>
        <w:t xml:space="preserve"> dozės.</w:t>
      </w:r>
    </w:p>
    <w:p w:rsidR="00A17B87" w:rsidRPr="008F4965" w:rsidRDefault="00A17B87" w:rsidP="00A17B87">
      <w:pPr>
        <w:spacing w:after="0" w:line="240" w:lineRule="auto"/>
        <w:rPr>
          <w:rFonts w:ascii="Times New Roman" w:hAnsi="Times New Roman" w:cs="Times New Roman"/>
          <w:color w:val="000000"/>
          <w:lang w:val="lt-LT"/>
        </w:rPr>
      </w:pPr>
    </w:p>
    <w:p w:rsidR="00A17B87" w:rsidRPr="008F4965" w:rsidRDefault="00A17B87" w:rsidP="00A17B87">
      <w:pPr>
        <w:spacing w:after="0" w:line="240" w:lineRule="auto"/>
        <w:rPr>
          <w:rFonts w:ascii="Times New Roman" w:hAnsi="Times New Roman" w:cs="Times New Roman"/>
          <w:lang w:val="lt-LT"/>
        </w:rPr>
      </w:pPr>
      <w:proofErr w:type="spellStart"/>
      <w:r w:rsidRPr="008F4965">
        <w:rPr>
          <w:rFonts w:ascii="Times New Roman" w:hAnsi="Times New Roman" w:cs="Times New Roman"/>
          <w:lang w:val="lt-LT"/>
        </w:rPr>
        <w:t>Generalizuoto</w:t>
      </w:r>
      <w:proofErr w:type="spellEnd"/>
      <w:r w:rsidRPr="008F4965">
        <w:rPr>
          <w:rFonts w:ascii="Times New Roman" w:hAnsi="Times New Roman" w:cs="Times New Roman"/>
          <w:lang w:val="lt-LT"/>
        </w:rPr>
        <w:t xml:space="preserve"> nerimo sutrikimas</w:t>
      </w:r>
    </w:p>
    <w:p w:rsidR="00A17B87" w:rsidRPr="008F4965" w:rsidRDefault="00A17B87" w:rsidP="00A17B87">
      <w:pPr>
        <w:spacing w:after="0" w:line="240" w:lineRule="auto"/>
        <w:rPr>
          <w:rFonts w:ascii="Times New Roman" w:hAnsi="Times New Roman" w:cs="Times New Roman"/>
          <w:lang w:val="lt-LT"/>
        </w:rPr>
      </w:pPr>
      <w:r w:rsidRPr="008F4965">
        <w:rPr>
          <w:rFonts w:ascii="Times New Roman" w:hAnsi="Times New Roman" w:cs="Times New Roman"/>
          <w:lang w:val="lt-LT"/>
        </w:rPr>
        <w:t xml:space="preserve">10 mg ir 20 mg </w:t>
      </w:r>
      <w:proofErr w:type="spellStart"/>
      <w:r w:rsidRPr="008F4965">
        <w:rPr>
          <w:rFonts w:ascii="Times New Roman" w:hAnsi="Times New Roman" w:cs="Times New Roman"/>
          <w:lang w:val="lt-LT"/>
        </w:rPr>
        <w:t>escitalopramo</w:t>
      </w:r>
      <w:proofErr w:type="spellEnd"/>
      <w:r w:rsidRPr="008F4965">
        <w:rPr>
          <w:rFonts w:ascii="Times New Roman" w:hAnsi="Times New Roman" w:cs="Times New Roman"/>
          <w:lang w:val="lt-LT"/>
        </w:rPr>
        <w:t xml:space="preserve"> dozės buvo veiksmingos keturių iš keturių </w:t>
      </w:r>
      <w:proofErr w:type="spellStart"/>
      <w:r w:rsidRPr="008F4965">
        <w:rPr>
          <w:rFonts w:ascii="Times New Roman" w:hAnsi="Times New Roman" w:cs="Times New Roman"/>
          <w:lang w:val="lt-LT"/>
        </w:rPr>
        <w:t>placebu</w:t>
      </w:r>
      <w:proofErr w:type="spellEnd"/>
      <w:r w:rsidRPr="008F4965">
        <w:rPr>
          <w:rFonts w:ascii="Times New Roman" w:hAnsi="Times New Roman" w:cs="Times New Roman"/>
          <w:lang w:val="lt-LT"/>
        </w:rPr>
        <w:t xml:space="preserve"> kontroliuojamųjų tyrimų metu.</w:t>
      </w:r>
    </w:p>
    <w:p w:rsidR="00A17B87" w:rsidRPr="008F4965" w:rsidRDefault="00A17B87" w:rsidP="00A17B87">
      <w:pPr>
        <w:spacing w:after="0" w:line="240" w:lineRule="auto"/>
        <w:rPr>
          <w:rFonts w:ascii="Times New Roman" w:hAnsi="Times New Roman" w:cs="Times New Roman"/>
          <w:lang w:val="lt-LT"/>
        </w:rPr>
      </w:pPr>
      <w:r w:rsidRPr="008F4965">
        <w:rPr>
          <w:rFonts w:ascii="Times New Roman" w:hAnsi="Times New Roman" w:cs="Times New Roman"/>
          <w:lang w:val="lt-LT"/>
        </w:rPr>
        <w:t xml:space="preserve">Trijų panašaus plano tyrimų, kuriuose dalyvavo 421 </w:t>
      </w:r>
      <w:proofErr w:type="spellStart"/>
      <w:r w:rsidRPr="008F4965">
        <w:rPr>
          <w:rFonts w:ascii="Times New Roman" w:hAnsi="Times New Roman" w:cs="Times New Roman"/>
          <w:lang w:val="lt-LT"/>
        </w:rPr>
        <w:t>escitalopramu</w:t>
      </w:r>
      <w:proofErr w:type="spellEnd"/>
      <w:r w:rsidRPr="008F4965">
        <w:rPr>
          <w:rFonts w:ascii="Times New Roman" w:hAnsi="Times New Roman" w:cs="Times New Roman"/>
          <w:lang w:val="lt-LT"/>
        </w:rPr>
        <w:t xml:space="preserve"> gydytų ir 419 </w:t>
      </w:r>
      <w:proofErr w:type="spellStart"/>
      <w:r w:rsidRPr="008F4965">
        <w:rPr>
          <w:rFonts w:ascii="Times New Roman" w:hAnsi="Times New Roman" w:cs="Times New Roman"/>
          <w:lang w:val="lt-LT"/>
        </w:rPr>
        <w:t>placebą</w:t>
      </w:r>
      <w:proofErr w:type="spellEnd"/>
      <w:r w:rsidRPr="008F4965">
        <w:rPr>
          <w:rFonts w:ascii="Times New Roman" w:hAnsi="Times New Roman" w:cs="Times New Roman"/>
          <w:lang w:val="lt-LT"/>
        </w:rPr>
        <w:t xml:space="preserve"> vartojusių pacientų, jungtiniais duomenimis, organizmo reakcija į vaistinį preparatą pasireiškė atitinkamai 47,5% ir 28,9%, o reakcijos nebuvo – atitinkamai 37,1% ir 20,8% tiriamųjų. Stabilus poveikis atsirado po pirmosios gydymo savaitės.</w:t>
      </w:r>
    </w:p>
    <w:p w:rsidR="00A17B87" w:rsidRPr="008F4965" w:rsidRDefault="00A17B87" w:rsidP="00A17B87">
      <w:pPr>
        <w:spacing w:after="0" w:line="240" w:lineRule="auto"/>
        <w:rPr>
          <w:rFonts w:ascii="Times New Roman" w:hAnsi="Times New Roman" w:cs="Times New Roman"/>
          <w:lang w:val="lt-LT"/>
        </w:rPr>
      </w:pPr>
      <w:r w:rsidRPr="008F4965">
        <w:rPr>
          <w:rFonts w:ascii="Times New Roman" w:hAnsi="Times New Roman" w:cs="Times New Roman"/>
          <w:lang w:val="lt-LT"/>
        </w:rPr>
        <w:t xml:space="preserve">Atsitiktinės atrankos būdu atliktų palaikomojo gydymo 20 mg </w:t>
      </w:r>
      <w:proofErr w:type="spellStart"/>
      <w:r w:rsidRPr="008F4965">
        <w:rPr>
          <w:rFonts w:ascii="Times New Roman" w:hAnsi="Times New Roman" w:cs="Times New Roman"/>
          <w:lang w:val="lt-LT"/>
        </w:rPr>
        <w:t>escitalopramo</w:t>
      </w:r>
      <w:proofErr w:type="spellEnd"/>
      <w:r w:rsidRPr="008F4965">
        <w:rPr>
          <w:rFonts w:ascii="Times New Roman" w:hAnsi="Times New Roman" w:cs="Times New Roman"/>
          <w:lang w:val="lt-LT"/>
        </w:rPr>
        <w:t xml:space="preserve"> paros dozės efektyvumo tyrimų, kuriuose dalyvavo 373 pacientai, kurių organizmas reagavo į gydymą pirminio atviru būdu atlikto 12 savaičių trukmės tyrimo metu, duomenimis, vaistinis preparatas 24</w:t>
      </w:r>
      <w:r w:rsidRPr="008F4965">
        <w:rPr>
          <w:rFonts w:ascii="Times New Roman" w:hAnsi="Times New Roman" w:cs="Times New Roman"/>
          <w:lang w:val="lt-LT"/>
        </w:rPr>
        <w:noBreakHyphen/>
        <w:t>76 savaitėmis buvo veiksmingas.</w:t>
      </w:r>
    </w:p>
    <w:p w:rsidR="00A17B87" w:rsidRPr="008F4965" w:rsidRDefault="00A17B87" w:rsidP="00A17B87">
      <w:pPr>
        <w:spacing w:after="0" w:line="240" w:lineRule="auto"/>
        <w:rPr>
          <w:rFonts w:ascii="Times New Roman" w:hAnsi="Times New Roman" w:cs="Times New Roman"/>
          <w:i/>
          <w:lang w:val="lt-LT"/>
        </w:rPr>
      </w:pPr>
    </w:p>
    <w:p w:rsidR="00A17B87" w:rsidRPr="008F4965" w:rsidRDefault="00A17B87" w:rsidP="00A17B87">
      <w:pPr>
        <w:spacing w:after="0" w:line="240" w:lineRule="auto"/>
        <w:rPr>
          <w:rFonts w:ascii="Times New Roman" w:hAnsi="Times New Roman" w:cs="Times New Roman"/>
          <w:i/>
          <w:lang w:val="lt-LT"/>
        </w:rPr>
      </w:pPr>
      <w:proofErr w:type="spellStart"/>
      <w:r w:rsidRPr="008F4965">
        <w:rPr>
          <w:rFonts w:ascii="Times New Roman" w:hAnsi="Times New Roman" w:cs="Times New Roman"/>
          <w:i/>
          <w:lang w:val="lt-LT"/>
        </w:rPr>
        <w:t>Obsesinis-kompulsinis</w:t>
      </w:r>
      <w:proofErr w:type="spellEnd"/>
      <w:r w:rsidRPr="008F4965">
        <w:rPr>
          <w:rFonts w:ascii="Times New Roman" w:hAnsi="Times New Roman" w:cs="Times New Roman"/>
          <w:i/>
          <w:lang w:val="lt-LT"/>
        </w:rPr>
        <w:t xml:space="preserve"> sutrikimas</w:t>
      </w:r>
    </w:p>
    <w:p w:rsidR="00A17B87" w:rsidRPr="008F4965" w:rsidRDefault="00A17B87" w:rsidP="00A17B87">
      <w:pPr>
        <w:autoSpaceDE w:val="0"/>
        <w:autoSpaceDN w:val="0"/>
        <w:adjustRightInd w:val="0"/>
        <w:spacing w:after="0" w:line="240" w:lineRule="auto"/>
        <w:rPr>
          <w:rFonts w:ascii="Times New Roman" w:hAnsi="Times New Roman" w:cs="Times New Roman"/>
          <w:lang w:val="lt-LT"/>
        </w:rPr>
      </w:pPr>
      <w:r w:rsidRPr="008F4965">
        <w:rPr>
          <w:rFonts w:ascii="Times New Roman" w:hAnsi="Times New Roman" w:cs="Times New Roman"/>
          <w:lang w:val="lt-LT"/>
        </w:rPr>
        <w:t xml:space="preserve">Atsitiktinių imčių dvigubai koduoto klinikinio tyrimo metu 20 mg </w:t>
      </w:r>
      <w:proofErr w:type="spellStart"/>
      <w:r w:rsidRPr="008F4965">
        <w:rPr>
          <w:rFonts w:ascii="Times New Roman" w:hAnsi="Times New Roman" w:cs="Times New Roman"/>
          <w:lang w:val="lt-LT"/>
        </w:rPr>
        <w:t>escitalopramo</w:t>
      </w:r>
      <w:proofErr w:type="spellEnd"/>
      <w:r w:rsidRPr="008F4965">
        <w:rPr>
          <w:rFonts w:ascii="Times New Roman" w:hAnsi="Times New Roman" w:cs="Times New Roman"/>
          <w:lang w:val="lt-LT"/>
        </w:rPr>
        <w:t xml:space="preserve"> paros dozės bei </w:t>
      </w:r>
      <w:proofErr w:type="spellStart"/>
      <w:r w:rsidRPr="008F4965">
        <w:rPr>
          <w:rFonts w:ascii="Times New Roman" w:hAnsi="Times New Roman" w:cs="Times New Roman"/>
          <w:lang w:val="lt-LT"/>
        </w:rPr>
        <w:t>placebo</w:t>
      </w:r>
      <w:proofErr w:type="spellEnd"/>
      <w:r w:rsidRPr="008F4965">
        <w:rPr>
          <w:rFonts w:ascii="Times New Roman" w:hAnsi="Times New Roman" w:cs="Times New Roman"/>
          <w:lang w:val="lt-LT"/>
        </w:rPr>
        <w:t xml:space="preserve"> poveikis, atsižvelgiant į bendrą Y-BOCS skalės įvertinimą, tapo skirtingu po 12 savaičių. Po 24 savaičių ir 10 mg, ir 20 mg </w:t>
      </w:r>
      <w:proofErr w:type="spellStart"/>
      <w:r w:rsidRPr="008F4965">
        <w:rPr>
          <w:rFonts w:ascii="Times New Roman" w:hAnsi="Times New Roman" w:cs="Times New Roman"/>
          <w:lang w:val="lt-LT"/>
        </w:rPr>
        <w:t>escitalopramo</w:t>
      </w:r>
      <w:proofErr w:type="spellEnd"/>
      <w:r w:rsidRPr="008F4965">
        <w:rPr>
          <w:rFonts w:ascii="Times New Roman" w:hAnsi="Times New Roman" w:cs="Times New Roman"/>
          <w:lang w:val="lt-LT"/>
        </w:rPr>
        <w:t xml:space="preserve"> paros dozės poveikis buvo pranašesnis už </w:t>
      </w:r>
      <w:proofErr w:type="spellStart"/>
      <w:r w:rsidRPr="008F4965">
        <w:rPr>
          <w:rFonts w:ascii="Times New Roman" w:hAnsi="Times New Roman" w:cs="Times New Roman"/>
          <w:lang w:val="lt-LT"/>
        </w:rPr>
        <w:t>placebo</w:t>
      </w:r>
      <w:proofErr w:type="spellEnd"/>
      <w:r w:rsidRPr="008F4965">
        <w:rPr>
          <w:rFonts w:ascii="Times New Roman" w:hAnsi="Times New Roman" w:cs="Times New Roman"/>
          <w:lang w:val="lt-LT"/>
        </w:rPr>
        <w:t xml:space="preserve"> poveikį. </w:t>
      </w:r>
    </w:p>
    <w:p w:rsidR="00A17B87" w:rsidRPr="008F4965" w:rsidRDefault="00A17B87" w:rsidP="00A17B87">
      <w:pPr>
        <w:autoSpaceDE w:val="0"/>
        <w:autoSpaceDN w:val="0"/>
        <w:adjustRightInd w:val="0"/>
        <w:spacing w:after="0" w:line="240" w:lineRule="auto"/>
        <w:rPr>
          <w:rFonts w:ascii="Times New Roman" w:hAnsi="Times New Roman" w:cs="Times New Roman"/>
          <w:lang w:val="lt-LT"/>
        </w:rPr>
      </w:pPr>
      <w:proofErr w:type="spellStart"/>
      <w:r w:rsidRPr="008F4965">
        <w:rPr>
          <w:rFonts w:ascii="Times New Roman" w:hAnsi="Times New Roman" w:cs="Times New Roman"/>
          <w:lang w:val="lt-LT"/>
        </w:rPr>
        <w:lastRenderedPageBreak/>
        <w:t>Escitalopramo</w:t>
      </w:r>
      <w:proofErr w:type="spellEnd"/>
      <w:r w:rsidRPr="008F4965">
        <w:rPr>
          <w:rFonts w:ascii="Times New Roman" w:hAnsi="Times New Roman" w:cs="Times New Roman"/>
          <w:lang w:val="lt-LT"/>
        </w:rPr>
        <w:t xml:space="preserve"> 10 mg ir 20 mg paros dozės atkryčio riziką mažinantis poveikis patvirtintas pacientams, kurie reagavo į gydymą </w:t>
      </w:r>
      <w:proofErr w:type="spellStart"/>
      <w:r w:rsidRPr="008F4965">
        <w:rPr>
          <w:rFonts w:ascii="Times New Roman" w:hAnsi="Times New Roman" w:cs="Times New Roman"/>
          <w:lang w:val="lt-LT"/>
        </w:rPr>
        <w:t>escitalopramu</w:t>
      </w:r>
      <w:proofErr w:type="spellEnd"/>
      <w:r w:rsidRPr="008F4965">
        <w:rPr>
          <w:rFonts w:ascii="Times New Roman" w:hAnsi="Times New Roman" w:cs="Times New Roman"/>
          <w:lang w:val="lt-LT"/>
        </w:rPr>
        <w:t xml:space="preserve"> 16 savaičių atviroje fazėje bei kurie pradėjo dalyvavimą 24 savaičių atsitiktinių imčių dvigubai koduotoje </w:t>
      </w:r>
      <w:proofErr w:type="spellStart"/>
      <w:r w:rsidRPr="008F4965">
        <w:rPr>
          <w:rFonts w:ascii="Times New Roman" w:hAnsi="Times New Roman" w:cs="Times New Roman"/>
          <w:lang w:val="lt-LT"/>
        </w:rPr>
        <w:t>placebu</w:t>
      </w:r>
      <w:proofErr w:type="spellEnd"/>
      <w:r w:rsidRPr="008F4965">
        <w:rPr>
          <w:rFonts w:ascii="Times New Roman" w:hAnsi="Times New Roman" w:cs="Times New Roman"/>
          <w:lang w:val="lt-LT"/>
        </w:rPr>
        <w:t xml:space="preserve"> kontroliuotoje fazėje.</w:t>
      </w:r>
    </w:p>
    <w:p w:rsidR="00A17B87" w:rsidRPr="008F4965" w:rsidRDefault="00A17B87" w:rsidP="00A17B87">
      <w:pPr>
        <w:spacing w:after="0" w:line="240" w:lineRule="auto"/>
        <w:rPr>
          <w:rFonts w:ascii="Times New Roman" w:hAnsi="Times New Roman" w:cs="Times New Roman"/>
          <w:color w:val="000000"/>
          <w:lang w:val="lt-LT"/>
        </w:rPr>
      </w:pPr>
    </w:p>
    <w:p w:rsidR="00A17B87" w:rsidRPr="008F4965" w:rsidRDefault="00A17B87" w:rsidP="00A17B87">
      <w:pPr>
        <w:keepNext/>
        <w:keepLines/>
        <w:tabs>
          <w:tab w:val="left" w:pos="567"/>
        </w:tabs>
        <w:spacing w:after="0" w:line="240" w:lineRule="auto"/>
        <w:ind w:left="567" w:hanging="567"/>
        <w:outlineLvl w:val="2"/>
        <w:rPr>
          <w:rFonts w:ascii="Times New Roman" w:hAnsi="Times New Roman" w:cs="Times New Roman"/>
          <w:b/>
          <w:kern w:val="28"/>
          <w:lang w:val="lt-LT"/>
        </w:rPr>
      </w:pPr>
      <w:bookmarkStart w:id="24" w:name="_Toc129243113"/>
      <w:bookmarkStart w:id="25" w:name="_Toc129243238"/>
      <w:r w:rsidRPr="008F4965">
        <w:rPr>
          <w:rFonts w:ascii="Times New Roman" w:hAnsi="Times New Roman" w:cs="Times New Roman"/>
          <w:b/>
          <w:kern w:val="28"/>
          <w:lang w:val="lt-LT"/>
        </w:rPr>
        <w:t>5.2</w:t>
      </w:r>
      <w:r w:rsidRPr="008F4965">
        <w:rPr>
          <w:rFonts w:ascii="Times New Roman" w:hAnsi="Times New Roman" w:cs="Times New Roman"/>
          <w:b/>
          <w:kern w:val="28"/>
          <w:lang w:val="lt-LT"/>
        </w:rPr>
        <w:tab/>
      </w:r>
      <w:proofErr w:type="spellStart"/>
      <w:r w:rsidRPr="008F4965">
        <w:rPr>
          <w:rFonts w:ascii="Times New Roman" w:hAnsi="Times New Roman" w:cs="Times New Roman"/>
          <w:b/>
          <w:kern w:val="28"/>
          <w:lang w:val="lt-LT"/>
        </w:rPr>
        <w:t>Farmakokinetinės</w:t>
      </w:r>
      <w:proofErr w:type="spellEnd"/>
      <w:r w:rsidRPr="008F4965">
        <w:rPr>
          <w:rFonts w:ascii="Times New Roman" w:hAnsi="Times New Roman" w:cs="Times New Roman"/>
          <w:b/>
          <w:kern w:val="28"/>
          <w:lang w:val="lt-LT"/>
        </w:rPr>
        <w:t xml:space="preserve"> savybės</w:t>
      </w:r>
      <w:bookmarkEnd w:id="24"/>
      <w:bookmarkEnd w:id="25"/>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spacing w:after="0" w:line="240" w:lineRule="auto"/>
        <w:rPr>
          <w:rFonts w:ascii="Times New Roman" w:hAnsi="Times New Roman" w:cs="Times New Roman"/>
          <w:iCs/>
          <w:u w:val="single"/>
          <w:lang w:val="lt-LT"/>
        </w:rPr>
      </w:pPr>
      <w:r w:rsidRPr="008F4965">
        <w:rPr>
          <w:rFonts w:ascii="Times New Roman" w:hAnsi="Times New Roman" w:cs="Times New Roman"/>
          <w:iCs/>
          <w:u w:val="single"/>
          <w:lang w:val="lt-LT"/>
        </w:rPr>
        <w:t>Absorbcija</w:t>
      </w:r>
    </w:p>
    <w:p w:rsidR="00A17B87" w:rsidRPr="008F4965" w:rsidRDefault="00A17B87" w:rsidP="00A17B87">
      <w:pPr>
        <w:spacing w:after="0" w:line="240" w:lineRule="auto"/>
        <w:rPr>
          <w:rFonts w:ascii="Times New Roman" w:hAnsi="Times New Roman" w:cs="Times New Roman"/>
          <w:lang w:val="lt-LT"/>
        </w:rPr>
      </w:pPr>
      <w:r w:rsidRPr="008F4965">
        <w:rPr>
          <w:rFonts w:ascii="Times New Roman" w:hAnsi="Times New Roman" w:cs="Times New Roman"/>
          <w:lang w:val="lt-LT"/>
        </w:rPr>
        <w:t xml:space="preserve">Absorbuojama beveik visa dozė, absorbcija nuo maisto nepriklauso. Vartojant kartotines dozes, didžiausia koncentracija kraujo plazmoje atsiranda (vidutinis </w:t>
      </w:r>
      <w:proofErr w:type="spellStart"/>
      <w:r w:rsidRPr="008F4965">
        <w:rPr>
          <w:rFonts w:ascii="Times New Roman" w:hAnsi="Times New Roman" w:cs="Times New Roman"/>
          <w:lang w:val="lt-LT"/>
        </w:rPr>
        <w:t>T</w:t>
      </w:r>
      <w:r w:rsidRPr="008F4965">
        <w:rPr>
          <w:rFonts w:ascii="Times New Roman" w:hAnsi="Times New Roman" w:cs="Times New Roman"/>
          <w:vertAlign w:val="subscript"/>
          <w:lang w:val="lt-LT"/>
        </w:rPr>
        <w:t>max</w:t>
      </w:r>
      <w:proofErr w:type="spellEnd"/>
      <w:r w:rsidRPr="008F4965">
        <w:rPr>
          <w:rFonts w:ascii="Times New Roman" w:hAnsi="Times New Roman" w:cs="Times New Roman"/>
          <w:lang w:val="lt-LT"/>
        </w:rPr>
        <w:t>) vidutiniškai po 4 valandų.</w:t>
      </w:r>
    </w:p>
    <w:p w:rsidR="00A17B87" w:rsidRPr="008F4965" w:rsidRDefault="00A17B87" w:rsidP="00A17B87">
      <w:pPr>
        <w:spacing w:after="0" w:line="240" w:lineRule="auto"/>
        <w:rPr>
          <w:rFonts w:ascii="Times New Roman" w:hAnsi="Times New Roman" w:cs="Times New Roman"/>
          <w:lang w:val="lt-LT"/>
        </w:rPr>
      </w:pPr>
      <w:r w:rsidRPr="008F4965">
        <w:rPr>
          <w:rFonts w:ascii="Times New Roman" w:hAnsi="Times New Roman" w:cs="Times New Roman"/>
          <w:lang w:val="lt-LT"/>
        </w:rPr>
        <w:t xml:space="preserve">Manoma, kad absoliutus </w:t>
      </w:r>
      <w:proofErr w:type="spellStart"/>
      <w:r w:rsidRPr="008F4965">
        <w:rPr>
          <w:rFonts w:ascii="Times New Roman" w:hAnsi="Times New Roman" w:cs="Times New Roman"/>
          <w:lang w:val="lt-LT"/>
        </w:rPr>
        <w:t>escitalopramo</w:t>
      </w:r>
      <w:proofErr w:type="spellEnd"/>
      <w:r w:rsidRPr="008F4965">
        <w:rPr>
          <w:rFonts w:ascii="Times New Roman" w:hAnsi="Times New Roman" w:cs="Times New Roman"/>
          <w:lang w:val="lt-LT"/>
        </w:rPr>
        <w:t xml:space="preserve">, kaip ir </w:t>
      </w:r>
      <w:proofErr w:type="spellStart"/>
      <w:r w:rsidRPr="008F4965">
        <w:rPr>
          <w:rFonts w:ascii="Times New Roman" w:hAnsi="Times New Roman" w:cs="Times New Roman"/>
          <w:lang w:val="lt-LT"/>
        </w:rPr>
        <w:t>raceminio</w:t>
      </w:r>
      <w:proofErr w:type="spellEnd"/>
      <w:r w:rsidRPr="008F4965">
        <w:rPr>
          <w:rFonts w:ascii="Times New Roman" w:hAnsi="Times New Roman" w:cs="Times New Roman"/>
          <w:lang w:val="lt-LT"/>
        </w:rPr>
        <w:t xml:space="preserve"> </w:t>
      </w:r>
      <w:proofErr w:type="spellStart"/>
      <w:r w:rsidRPr="008F4965">
        <w:rPr>
          <w:rFonts w:ascii="Times New Roman" w:hAnsi="Times New Roman" w:cs="Times New Roman"/>
          <w:lang w:val="lt-LT"/>
        </w:rPr>
        <w:t>citalopramo</w:t>
      </w:r>
      <w:proofErr w:type="spellEnd"/>
      <w:r w:rsidRPr="008F4965">
        <w:rPr>
          <w:rFonts w:ascii="Times New Roman" w:hAnsi="Times New Roman" w:cs="Times New Roman"/>
          <w:lang w:val="lt-LT"/>
        </w:rPr>
        <w:t>, biologinis prieinamumas yra maždaug 80%.</w:t>
      </w: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spacing w:after="0" w:line="240" w:lineRule="auto"/>
        <w:rPr>
          <w:rFonts w:ascii="Times New Roman" w:hAnsi="Times New Roman" w:cs="Times New Roman"/>
          <w:iCs/>
          <w:u w:val="single"/>
          <w:lang w:val="lt-LT"/>
        </w:rPr>
      </w:pPr>
      <w:r w:rsidRPr="008F4965">
        <w:rPr>
          <w:rFonts w:ascii="Times New Roman" w:hAnsi="Times New Roman" w:cs="Times New Roman"/>
          <w:iCs/>
          <w:u w:val="single"/>
          <w:lang w:val="lt-LT"/>
        </w:rPr>
        <w:t>Pasiskirstymas</w:t>
      </w:r>
    </w:p>
    <w:p w:rsidR="00A17B87" w:rsidRPr="008F4965" w:rsidRDefault="00A17B87" w:rsidP="00A17B87">
      <w:pPr>
        <w:spacing w:after="0" w:line="240" w:lineRule="auto"/>
        <w:rPr>
          <w:rFonts w:ascii="Times New Roman" w:hAnsi="Times New Roman" w:cs="Times New Roman"/>
          <w:lang w:val="lt-LT"/>
        </w:rPr>
      </w:pPr>
      <w:r w:rsidRPr="008F4965">
        <w:rPr>
          <w:rFonts w:ascii="Times New Roman" w:hAnsi="Times New Roman" w:cs="Times New Roman"/>
          <w:lang w:val="lt-LT"/>
        </w:rPr>
        <w:t xml:space="preserve">Tariamasis išgerto </w:t>
      </w:r>
      <w:proofErr w:type="spellStart"/>
      <w:r w:rsidRPr="008F4965">
        <w:rPr>
          <w:rFonts w:ascii="Times New Roman" w:hAnsi="Times New Roman" w:cs="Times New Roman"/>
          <w:lang w:val="lt-LT"/>
        </w:rPr>
        <w:t>escitalopramo</w:t>
      </w:r>
      <w:proofErr w:type="spellEnd"/>
      <w:r w:rsidRPr="008F4965">
        <w:rPr>
          <w:rFonts w:ascii="Times New Roman" w:hAnsi="Times New Roman" w:cs="Times New Roman"/>
          <w:lang w:val="lt-LT"/>
        </w:rPr>
        <w:t xml:space="preserve"> pasiskirstymo tūris (</w:t>
      </w:r>
      <w:proofErr w:type="spellStart"/>
      <w:r w:rsidRPr="008F4965">
        <w:rPr>
          <w:rFonts w:ascii="Times New Roman" w:hAnsi="Times New Roman" w:cs="Times New Roman"/>
          <w:lang w:val="lt-LT"/>
        </w:rPr>
        <w:t>V</w:t>
      </w:r>
      <w:r w:rsidRPr="008F4965">
        <w:rPr>
          <w:rFonts w:ascii="Times New Roman" w:hAnsi="Times New Roman" w:cs="Times New Roman"/>
          <w:vertAlign w:val="subscript"/>
          <w:lang w:val="lt-LT"/>
        </w:rPr>
        <w:t>d</w:t>
      </w:r>
      <w:proofErr w:type="spellEnd"/>
      <w:r w:rsidRPr="008F4965">
        <w:rPr>
          <w:rFonts w:ascii="Times New Roman" w:hAnsi="Times New Roman" w:cs="Times New Roman"/>
          <w:vertAlign w:val="subscript"/>
          <w:lang w:val="lt-LT"/>
        </w:rPr>
        <w:t>,</w:t>
      </w:r>
      <w:r w:rsidRPr="008F4965">
        <w:rPr>
          <w:rFonts w:ascii="Times New Roman" w:hAnsi="Times New Roman" w:cs="Times New Roman"/>
          <w:vertAlign w:val="subscript"/>
          <w:lang w:val="lt-LT"/>
        </w:rPr>
        <w:sym w:font="Symbol" w:char="0062"/>
      </w:r>
      <w:r w:rsidRPr="008F4965">
        <w:rPr>
          <w:rFonts w:ascii="Times New Roman" w:hAnsi="Times New Roman" w:cs="Times New Roman"/>
          <w:lang w:val="lt-LT"/>
        </w:rPr>
        <w:t>/F) yra maždaug 12</w:t>
      </w:r>
      <w:r w:rsidRPr="008F4965">
        <w:rPr>
          <w:rFonts w:ascii="Times New Roman" w:hAnsi="Times New Roman" w:cs="Times New Roman"/>
          <w:lang w:val="lt-LT"/>
        </w:rPr>
        <w:noBreakHyphen/>
        <w:t xml:space="preserve">26 l/kg kūno svorio. Prie kraujo plazmos baltymų prisijungia mažiau kaip 80% </w:t>
      </w:r>
      <w:proofErr w:type="spellStart"/>
      <w:r w:rsidRPr="008F4965">
        <w:rPr>
          <w:rFonts w:ascii="Times New Roman" w:hAnsi="Times New Roman" w:cs="Times New Roman"/>
          <w:lang w:val="lt-LT"/>
        </w:rPr>
        <w:t>escitalopramo</w:t>
      </w:r>
      <w:proofErr w:type="spellEnd"/>
      <w:r w:rsidRPr="008F4965">
        <w:rPr>
          <w:rFonts w:ascii="Times New Roman" w:hAnsi="Times New Roman" w:cs="Times New Roman"/>
          <w:lang w:val="lt-LT"/>
        </w:rPr>
        <w:t xml:space="preserve"> ir jo svarbiausių metabolitų.</w:t>
      </w:r>
    </w:p>
    <w:p w:rsidR="00A17B87" w:rsidRPr="008F4965" w:rsidRDefault="00A17B87" w:rsidP="00A17B87">
      <w:pPr>
        <w:spacing w:after="0" w:line="240" w:lineRule="auto"/>
        <w:rPr>
          <w:rFonts w:ascii="Times New Roman" w:hAnsi="Times New Roman" w:cs="Times New Roman"/>
          <w:i/>
          <w:lang w:val="lt-LT"/>
        </w:rPr>
      </w:pPr>
    </w:p>
    <w:p w:rsidR="00A17B87" w:rsidRPr="008F4965" w:rsidRDefault="00A17B87" w:rsidP="00A17B87">
      <w:pPr>
        <w:spacing w:after="0" w:line="240" w:lineRule="auto"/>
        <w:rPr>
          <w:rFonts w:ascii="Times New Roman" w:hAnsi="Times New Roman" w:cs="Times New Roman"/>
          <w:iCs/>
          <w:u w:val="single"/>
          <w:lang w:val="lt-LT"/>
        </w:rPr>
      </w:pPr>
      <w:proofErr w:type="spellStart"/>
      <w:r w:rsidRPr="008F4965">
        <w:rPr>
          <w:rFonts w:ascii="Times New Roman" w:hAnsi="Times New Roman" w:cs="Times New Roman"/>
          <w:iCs/>
          <w:u w:val="single"/>
          <w:lang w:val="lt-LT"/>
        </w:rPr>
        <w:t>Biotransformacija</w:t>
      </w:r>
      <w:proofErr w:type="spellEnd"/>
    </w:p>
    <w:p w:rsidR="00A17B87" w:rsidRPr="008F4965" w:rsidRDefault="00A17B87" w:rsidP="00A17B87">
      <w:pPr>
        <w:spacing w:after="0" w:line="240" w:lineRule="auto"/>
        <w:rPr>
          <w:rFonts w:ascii="Times New Roman" w:hAnsi="Times New Roman" w:cs="Times New Roman"/>
          <w:lang w:val="lt-LT"/>
        </w:rPr>
      </w:pPr>
      <w:proofErr w:type="spellStart"/>
      <w:r w:rsidRPr="008F4965">
        <w:rPr>
          <w:rFonts w:ascii="Times New Roman" w:hAnsi="Times New Roman" w:cs="Times New Roman"/>
          <w:lang w:val="lt-LT"/>
        </w:rPr>
        <w:t>Escitalopramas</w:t>
      </w:r>
      <w:proofErr w:type="spellEnd"/>
      <w:r w:rsidRPr="008F4965">
        <w:rPr>
          <w:rFonts w:ascii="Times New Roman" w:hAnsi="Times New Roman" w:cs="Times New Roman"/>
          <w:lang w:val="lt-LT"/>
        </w:rPr>
        <w:t xml:space="preserve"> </w:t>
      </w:r>
      <w:proofErr w:type="spellStart"/>
      <w:r w:rsidRPr="008F4965">
        <w:rPr>
          <w:rFonts w:ascii="Times New Roman" w:hAnsi="Times New Roman" w:cs="Times New Roman"/>
          <w:lang w:val="lt-LT"/>
        </w:rPr>
        <w:t>metabolizuojamas</w:t>
      </w:r>
      <w:proofErr w:type="spellEnd"/>
      <w:r w:rsidRPr="008F4965">
        <w:rPr>
          <w:rFonts w:ascii="Times New Roman" w:hAnsi="Times New Roman" w:cs="Times New Roman"/>
          <w:lang w:val="lt-LT"/>
        </w:rPr>
        <w:t xml:space="preserve"> kepenyse, susidaro </w:t>
      </w:r>
      <w:proofErr w:type="spellStart"/>
      <w:r w:rsidRPr="008F4965">
        <w:rPr>
          <w:rFonts w:ascii="Times New Roman" w:hAnsi="Times New Roman" w:cs="Times New Roman"/>
          <w:lang w:val="lt-LT"/>
        </w:rPr>
        <w:t>demetilintų</w:t>
      </w:r>
      <w:proofErr w:type="spellEnd"/>
      <w:r w:rsidRPr="008F4965">
        <w:rPr>
          <w:rFonts w:ascii="Times New Roman" w:hAnsi="Times New Roman" w:cs="Times New Roman"/>
          <w:lang w:val="lt-LT"/>
        </w:rPr>
        <w:t xml:space="preserve"> ir </w:t>
      </w:r>
      <w:proofErr w:type="spellStart"/>
      <w:r w:rsidRPr="008F4965">
        <w:rPr>
          <w:rFonts w:ascii="Times New Roman" w:hAnsi="Times New Roman" w:cs="Times New Roman"/>
          <w:lang w:val="lt-LT"/>
        </w:rPr>
        <w:t>didemetilintų</w:t>
      </w:r>
      <w:proofErr w:type="spellEnd"/>
      <w:r w:rsidRPr="008F4965">
        <w:rPr>
          <w:rFonts w:ascii="Times New Roman" w:hAnsi="Times New Roman" w:cs="Times New Roman"/>
          <w:lang w:val="lt-LT"/>
        </w:rPr>
        <w:t xml:space="preserve"> metabolitų. Abi šios medžiagos sukelia farmakologinį poveikį. Be to, gali būti oksiduotas azotas ir susidaryti N-oksido metabolitas. Dalis nepakitusios pirminės medžiagos ir metabolitų šalinama </w:t>
      </w:r>
      <w:proofErr w:type="spellStart"/>
      <w:r w:rsidRPr="008F4965">
        <w:rPr>
          <w:rFonts w:ascii="Times New Roman" w:hAnsi="Times New Roman" w:cs="Times New Roman"/>
          <w:lang w:val="lt-LT"/>
        </w:rPr>
        <w:t>gliukuronidų</w:t>
      </w:r>
      <w:proofErr w:type="spellEnd"/>
      <w:r w:rsidRPr="008F4965">
        <w:rPr>
          <w:rFonts w:ascii="Times New Roman" w:hAnsi="Times New Roman" w:cs="Times New Roman"/>
          <w:lang w:val="lt-LT"/>
        </w:rPr>
        <w:t xml:space="preserve"> pavidalu. Vartojant kartotines dozes, vidutinė </w:t>
      </w:r>
      <w:proofErr w:type="spellStart"/>
      <w:r w:rsidRPr="008F4965">
        <w:rPr>
          <w:rFonts w:ascii="Times New Roman" w:hAnsi="Times New Roman" w:cs="Times New Roman"/>
          <w:lang w:val="lt-LT"/>
        </w:rPr>
        <w:t>demetilo</w:t>
      </w:r>
      <w:proofErr w:type="spellEnd"/>
      <w:r w:rsidRPr="008F4965">
        <w:rPr>
          <w:rFonts w:ascii="Times New Roman" w:hAnsi="Times New Roman" w:cs="Times New Roman"/>
          <w:lang w:val="lt-LT"/>
        </w:rPr>
        <w:t xml:space="preserve"> ir </w:t>
      </w:r>
      <w:proofErr w:type="spellStart"/>
      <w:r w:rsidRPr="008F4965">
        <w:rPr>
          <w:rFonts w:ascii="Times New Roman" w:hAnsi="Times New Roman" w:cs="Times New Roman"/>
          <w:lang w:val="lt-LT"/>
        </w:rPr>
        <w:t>didemetilo</w:t>
      </w:r>
      <w:proofErr w:type="spellEnd"/>
      <w:r w:rsidRPr="008F4965">
        <w:rPr>
          <w:rFonts w:ascii="Times New Roman" w:hAnsi="Times New Roman" w:cs="Times New Roman"/>
          <w:lang w:val="lt-LT"/>
        </w:rPr>
        <w:t xml:space="preserve"> metabolitų koncentracija paprastai būna atitinkamai 28</w:t>
      </w:r>
      <w:r w:rsidRPr="008F4965">
        <w:rPr>
          <w:rFonts w:ascii="Times New Roman" w:hAnsi="Times New Roman" w:cs="Times New Roman"/>
          <w:lang w:val="lt-LT"/>
        </w:rPr>
        <w:noBreakHyphen/>
        <w:t xml:space="preserve">31% ir &lt;5% </w:t>
      </w:r>
      <w:proofErr w:type="spellStart"/>
      <w:r w:rsidRPr="008F4965">
        <w:rPr>
          <w:rFonts w:ascii="Times New Roman" w:hAnsi="Times New Roman" w:cs="Times New Roman"/>
          <w:lang w:val="lt-LT"/>
        </w:rPr>
        <w:t>escitalopramo</w:t>
      </w:r>
      <w:proofErr w:type="spellEnd"/>
      <w:r w:rsidRPr="008F4965">
        <w:rPr>
          <w:rFonts w:ascii="Times New Roman" w:hAnsi="Times New Roman" w:cs="Times New Roman"/>
          <w:lang w:val="lt-LT"/>
        </w:rPr>
        <w:t xml:space="preserve"> koncentracijos. Svarbiausias </w:t>
      </w:r>
      <w:proofErr w:type="spellStart"/>
      <w:r w:rsidRPr="008F4965">
        <w:rPr>
          <w:rFonts w:ascii="Times New Roman" w:hAnsi="Times New Roman" w:cs="Times New Roman"/>
          <w:lang w:val="lt-LT"/>
        </w:rPr>
        <w:t>escitalopramo</w:t>
      </w:r>
      <w:proofErr w:type="spellEnd"/>
      <w:r w:rsidRPr="008F4965">
        <w:rPr>
          <w:rFonts w:ascii="Times New Roman" w:hAnsi="Times New Roman" w:cs="Times New Roman"/>
          <w:lang w:val="lt-LT"/>
        </w:rPr>
        <w:t xml:space="preserve"> </w:t>
      </w:r>
      <w:proofErr w:type="spellStart"/>
      <w:r w:rsidRPr="008F4965">
        <w:rPr>
          <w:rFonts w:ascii="Times New Roman" w:hAnsi="Times New Roman" w:cs="Times New Roman"/>
          <w:lang w:val="lt-LT"/>
        </w:rPr>
        <w:t>biotransformacijos</w:t>
      </w:r>
      <w:proofErr w:type="spellEnd"/>
      <w:r w:rsidRPr="008F4965">
        <w:rPr>
          <w:rFonts w:ascii="Times New Roman" w:hAnsi="Times New Roman" w:cs="Times New Roman"/>
          <w:lang w:val="lt-LT"/>
        </w:rPr>
        <w:t xml:space="preserve"> į </w:t>
      </w:r>
      <w:proofErr w:type="spellStart"/>
      <w:r w:rsidRPr="008F4965">
        <w:rPr>
          <w:rFonts w:ascii="Times New Roman" w:hAnsi="Times New Roman" w:cs="Times New Roman"/>
          <w:lang w:val="lt-LT"/>
        </w:rPr>
        <w:t>demetilintą</w:t>
      </w:r>
      <w:proofErr w:type="spellEnd"/>
      <w:r w:rsidRPr="008F4965">
        <w:rPr>
          <w:rFonts w:ascii="Times New Roman" w:hAnsi="Times New Roman" w:cs="Times New Roman"/>
          <w:lang w:val="lt-LT"/>
        </w:rPr>
        <w:t xml:space="preserve"> metabolitą </w:t>
      </w:r>
      <w:proofErr w:type="spellStart"/>
      <w:r w:rsidRPr="008F4965">
        <w:rPr>
          <w:rFonts w:ascii="Times New Roman" w:hAnsi="Times New Roman" w:cs="Times New Roman"/>
          <w:lang w:val="lt-LT"/>
        </w:rPr>
        <w:t>izofermentas</w:t>
      </w:r>
      <w:proofErr w:type="spellEnd"/>
      <w:r w:rsidRPr="008F4965">
        <w:rPr>
          <w:rFonts w:ascii="Times New Roman" w:hAnsi="Times New Roman" w:cs="Times New Roman"/>
          <w:lang w:val="lt-LT"/>
        </w:rPr>
        <w:t xml:space="preserve"> yra CYP2C19, tačiau gali dalyvauti ir CYP3A4 bei CYP2D6 </w:t>
      </w:r>
      <w:proofErr w:type="spellStart"/>
      <w:r w:rsidRPr="008F4965">
        <w:rPr>
          <w:rFonts w:ascii="Times New Roman" w:hAnsi="Times New Roman" w:cs="Times New Roman"/>
          <w:lang w:val="lt-LT"/>
        </w:rPr>
        <w:t>izofermentai</w:t>
      </w:r>
      <w:proofErr w:type="spellEnd"/>
      <w:r w:rsidRPr="008F4965">
        <w:rPr>
          <w:rFonts w:ascii="Times New Roman" w:hAnsi="Times New Roman" w:cs="Times New Roman"/>
          <w:lang w:val="lt-LT"/>
        </w:rPr>
        <w:t>.</w:t>
      </w: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spacing w:after="0" w:line="240" w:lineRule="auto"/>
        <w:rPr>
          <w:rFonts w:ascii="Times New Roman" w:hAnsi="Times New Roman" w:cs="Times New Roman"/>
          <w:iCs/>
          <w:u w:val="single"/>
          <w:lang w:val="lt-LT"/>
        </w:rPr>
      </w:pPr>
      <w:r w:rsidRPr="008F4965">
        <w:rPr>
          <w:rFonts w:ascii="Times New Roman" w:hAnsi="Times New Roman" w:cs="Times New Roman"/>
          <w:iCs/>
          <w:u w:val="single"/>
          <w:lang w:val="lt-LT"/>
        </w:rPr>
        <w:t>Eliminacija</w:t>
      </w:r>
    </w:p>
    <w:p w:rsidR="00A17B87" w:rsidRPr="008F4965" w:rsidRDefault="00A17B87" w:rsidP="00A17B87">
      <w:pPr>
        <w:spacing w:after="0" w:line="240" w:lineRule="auto"/>
        <w:rPr>
          <w:rFonts w:ascii="Times New Roman" w:hAnsi="Times New Roman" w:cs="Times New Roman"/>
          <w:lang w:val="lt-LT"/>
        </w:rPr>
      </w:pPr>
      <w:r w:rsidRPr="008F4965">
        <w:rPr>
          <w:rFonts w:ascii="Times New Roman" w:hAnsi="Times New Roman" w:cs="Times New Roman"/>
          <w:lang w:val="lt-LT"/>
        </w:rPr>
        <w:t>Pusinės eliminacijos laikas (t</w:t>
      </w:r>
      <w:r w:rsidRPr="008F4965">
        <w:rPr>
          <w:rFonts w:ascii="Times New Roman" w:hAnsi="Times New Roman" w:cs="Times New Roman"/>
          <w:vertAlign w:val="subscript"/>
          <w:lang w:val="lt-LT"/>
        </w:rPr>
        <w:t>½β</w:t>
      </w:r>
      <w:r w:rsidRPr="008F4965">
        <w:rPr>
          <w:rFonts w:ascii="Times New Roman" w:hAnsi="Times New Roman" w:cs="Times New Roman"/>
          <w:lang w:val="lt-LT"/>
        </w:rPr>
        <w:t>) po kartotinių preparato dozių vartojimo trunka maždaug 30 valandų. Išgerto preparato plazmos klirensas (</w:t>
      </w:r>
      <w:proofErr w:type="spellStart"/>
      <w:r w:rsidRPr="008F4965">
        <w:rPr>
          <w:rFonts w:ascii="Times New Roman" w:hAnsi="Times New Roman" w:cs="Times New Roman"/>
          <w:lang w:val="lt-LT"/>
        </w:rPr>
        <w:t>Cl</w:t>
      </w:r>
      <w:r w:rsidRPr="008F4965">
        <w:rPr>
          <w:rFonts w:ascii="Times New Roman" w:hAnsi="Times New Roman" w:cs="Times New Roman"/>
          <w:vertAlign w:val="subscript"/>
          <w:lang w:val="lt-LT"/>
        </w:rPr>
        <w:t>oral</w:t>
      </w:r>
      <w:proofErr w:type="spellEnd"/>
      <w:r w:rsidRPr="008F4965">
        <w:rPr>
          <w:rFonts w:ascii="Times New Roman" w:hAnsi="Times New Roman" w:cs="Times New Roman"/>
          <w:lang w:val="lt-LT"/>
        </w:rPr>
        <w:t xml:space="preserve">) yra maždaug 0,6 l/min. Pagrindinių metabolitų pusinės eliminacijos laikas yra reikšmingai ilgesnis. Manoma, kad </w:t>
      </w:r>
      <w:proofErr w:type="spellStart"/>
      <w:r w:rsidRPr="008F4965">
        <w:rPr>
          <w:rFonts w:ascii="Times New Roman" w:hAnsi="Times New Roman" w:cs="Times New Roman"/>
          <w:lang w:val="lt-LT"/>
        </w:rPr>
        <w:t>escitalopramas</w:t>
      </w:r>
      <w:proofErr w:type="spellEnd"/>
      <w:r w:rsidRPr="008F4965">
        <w:rPr>
          <w:rFonts w:ascii="Times New Roman" w:hAnsi="Times New Roman" w:cs="Times New Roman"/>
          <w:lang w:val="lt-LT"/>
        </w:rPr>
        <w:t xml:space="preserve"> ir pagrindiniai jo metabolitai šalinami tiek per kepenis (vykstant metabolizmui), tiek pro inkstus (didžioji dozės dalis pašalinama metabolitų pavidalu su šlapimu).</w:t>
      </w: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spacing w:after="0" w:line="240" w:lineRule="auto"/>
        <w:rPr>
          <w:rFonts w:ascii="Times New Roman" w:hAnsi="Times New Roman" w:cs="Times New Roman"/>
          <w:u w:val="single"/>
          <w:lang w:val="lt-LT"/>
        </w:rPr>
      </w:pPr>
      <w:r w:rsidRPr="008F4965">
        <w:rPr>
          <w:rFonts w:ascii="Times New Roman" w:hAnsi="Times New Roman" w:cs="Times New Roman"/>
          <w:u w:val="single"/>
          <w:lang w:val="lt-LT"/>
        </w:rPr>
        <w:t xml:space="preserve">Tiesinis / netiesinis pobūdis </w:t>
      </w:r>
    </w:p>
    <w:p w:rsidR="00A17B87" w:rsidRPr="008F4965" w:rsidRDefault="00A17B87" w:rsidP="00A17B87">
      <w:pPr>
        <w:spacing w:after="0" w:line="240" w:lineRule="auto"/>
        <w:rPr>
          <w:rFonts w:ascii="Times New Roman" w:hAnsi="Times New Roman" w:cs="Times New Roman"/>
          <w:lang w:val="lt-LT"/>
        </w:rPr>
      </w:pPr>
      <w:proofErr w:type="spellStart"/>
      <w:r w:rsidRPr="008F4965">
        <w:rPr>
          <w:rFonts w:ascii="Times New Roman" w:hAnsi="Times New Roman" w:cs="Times New Roman"/>
          <w:lang w:val="lt-LT"/>
        </w:rPr>
        <w:t>Escitalopramo</w:t>
      </w:r>
      <w:proofErr w:type="spellEnd"/>
      <w:r w:rsidRPr="008F4965">
        <w:rPr>
          <w:rFonts w:ascii="Times New Roman" w:hAnsi="Times New Roman" w:cs="Times New Roman"/>
          <w:lang w:val="lt-LT"/>
        </w:rPr>
        <w:t xml:space="preserve"> </w:t>
      </w:r>
      <w:proofErr w:type="spellStart"/>
      <w:r w:rsidRPr="008F4965">
        <w:rPr>
          <w:rFonts w:ascii="Times New Roman" w:hAnsi="Times New Roman" w:cs="Times New Roman"/>
          <w:lang w:val="lt-LT"/>
        </w:rPr>
        <w:t>farmakokinetika</w:t>
      </w:r>
      <w:proofErr w:type="spellEnd"/>
      <w:r w:rsidRPr="008F4965">
        <w:rPr>
          <w:rFonts w:ascii="Times New Roman" w:hAnsi="Times New Roman" w:cs="Times New Roman"/>
          <w:lang w:val="lt-LT"/>
        </w:rPr>
        <w:t xml:space="preserve"> yra tiesinė. </w:t>
      </w:r>
      <w:proofErr w:type="spellStart"/>
      <w:r w:rsidRPr="008F4965">
        <w:rPr>
          <w:rFonts w:ascii="Times New Roman" w:hAnsi="Times New Roman" w:cs="Times New Roman"/>
          <w:lang w:val="lt-LT"/>
        </w:rPr>
        <w:t>Pusiausvyrinė</w:t>
      </w:r>
      <w:proofErr w:type="spellEnd"/>
      <w:r w:rsidRPr="008F4965">
        <w:rPr>
          <w:rFonts w:ascii="Times New Roman" w:hAnsi="Times New Roman" w:cs="Times New Roman"/>
          <w:lang w:val="lt-LT"/>
        </w:rPr>
        <w:t xml:space="preserve"> apykaita plazmoje nusistovi maždaug per 1 savaitę. Vartojant 10 mg paros dozę ir nusistovėjus </w:t>
      </w:r>
      <w:proofErr w:type="spellStart"/>
      <w:r w:rsidRPr="008F4965">
        <w:rPr>
          <w:rFonts w:ascii="Times New Roman" w:hAnsi="Times New Roman" w:cs="Times New Roman"/>
          <w:lang w:val="lt-LT"/>
        </w:rPr>
        <w:t>pusiausvyrinei</w:t>
      </w:r>
      <w:proofErr w:type="spellEnd"/>
      <w:r w:rsidRPr="008F4965">
        <w:rPr>
          <w:rFonts w:ascii="Times New Roman" w:hAnsi="Times New Roman" w:cs="Times New Roman"/>
          <w:lang w:val="lt-LT"/>
        </w:rPr>
        <w:t xml:space="preserve"> apykaitai, vidutinė koncentracija kraujo plazmoje būna 50 </w:t>
      </w:r>
      <w:proofErr w:type="spellStart"/>
      <w:r w:rsidRPr="008F4965">
        <w:rPr>
          <w:rFonts w:ascii="Times New Roman" w:hAnsi="Times New Roman" w:cs="Times New Roman"/>
          <w:lang w:val="lt-LT"/>
        </w:rPr>
        <w:t>nanomolių</w:t>
      </w:r>
      <w:proofErr w:type="spellEnd"/>
      <w:r w:rsidRPr="008F4965">
        <w:rPr>
          <w:rFonts w:ascii="Times New Roman" w:hAnsi="Times New Roman" w:cs="Times New Roman"/>
          <w:lang w:val="lt-LT"/>
        </w:rPr>
        <w:t>/l (20</w:t>
      </w:r>
      <w:r w:rsidRPr="008F4965">
        <w:rPr>
          <w:rFonts w:ascii="Times New Roman" w:hAnsi="Times New Roman" w:cs="Times New Roman"/>
          <w:lang w:val="lt-LT"/>
        </w:rPr>
        <w:noBreakHyphen/>
        <w:t>125 </w:t>
      </w:r>
      <w:proofErr w:type="spellStart"/>
      <w:r w:rsidRPr="008F4965">
        <w:rPr>
          <w:rFonts w:ascii="Times New Roman" w:hAnsi="Times New Roman" w:cs="Times New Roman"/>
          <w:lang w:val="lt-LT"/>
        </w:rPr>
        <w:t>nanomoliai</w:t>
      </w:r>
      <w:proofErr w:type="spellEnd"/>
      <w:r w:rsidRPr="008F4965">
        <w:rPr>
          <w:rFonts w:ascii="Times New Roman" w:hAnsi="Times New Roman" w:cs="Times New Roman"/>
          <w:lang w:val="lt-LT"/>
        </w:rPr>
        <w:t xml:space="preserve">/l). </w:t>
      </w: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spacing w:after="0" w:line="240" w:lineRule="auto"/>
        <w:rPr>
          <w:rFonts w:ascii="Times New Roman" w:hAnsi="Times New Roman" w:cs="Times New Roman"/>
          <w:u w:val="single"/>
          <w:lang w:val="lt-LT"/>
        </w:rPr>
      </w:pPr>
      <w:r w:rsidRPr="008F4965">
        <w:rPr>
          <w:rFonts w:ascii="Times New Roman" w:hAnsi="Times New Roman" w:cs="Times New Roman"/>
          <w:u w:val="single"/>
          <w:lang w:val="lt-LT"/>
        </w:rPr>
        <w:t>Senyvi pacientai (&gt;65 metų)</w:t>
      </w:r>
    </w:p>
    <w:p w:rsidR="00A17B87" w:rsidRPr="008F4965" w:rsidRDefault="00A17B87" w:rsidP="00A17B87">
      <w:pPr>
        <w:spacing w:after="0" w:line="240" w:lineRule="auto"/>
        <w:rPr>
          <w:rFonts w:ascii="Times New Roman" w:hAnsi="Times New Roman" w:cs="Times New Roman"/>
          <w:color w:val="000000"/>
          <w:lang w:val="lt-LT"/>
        </w:rPr>
      </w:pPr>
      <w:r w:rsidRPr="008F4965">
        <w:rPr>
          <w:rFonts w:ascii="Times New Roman" w:hAnsi="Times New Roman" w:cs="Times New Roman"/>
          <w:lang w:val="lt-LT"/>
        </w:rPr>
        <w:t xml:space="preserve">Gauta duomenų, kad iš senyvų pacientų organizmo </w:t>
      </w:r>
      <w:proofErr w:type="spellStart"/>
      <w:r w:rsidRPr="008F4965">
        <w:rPr>
          <w:rFonts w:ascii="Times New Roman" w:hAnsi="Times New Roman" w:cs="Times New Roman"/>
          <w:lang w:val="lt-LT"/>
        </w:rPr>
        <w:t>escitalopramas</w:t>
      </w:r>
      <w:proofErr w:type="spellEnd"/>
      <w:r w:rsidRPr="008F4965">
        <w:rPr>
          <w:rFonts w:ascii="Times New Roman" w:hAnsi="Times New Roman" w:cs="Times New Roman"/>
          <w:lang w:val="lt-LT"/>
        </w:rPr>
        <w:t xml:space="preserve"> šalinamas lėčiau nei iš jaunesnių pacientų. Senyvų pacientų organizme </w:t>
      </w:r>
      <w:proofErr w:type="spellStart"/>
      <w:r w:rsidRPr="008F4965">
        <w:rPr>
          <w:rFonts w:ascii="Times New Roman" w:hAnsi="Times New Roman" w:cs="Times New Roman"/>
          <w:lang w:val="lt-LT"/>
        </w:rPr>
        <w:t>escitalopramo</w:t>
      </w:r>
      <w:proofErr w:type="spellEnd"/>
      <w:r w:rsidRPr="008F4965">
        <w:rPr>
          <w:rFonts w:ascii="Times New Roman" w:hAnsi="Times New Roman" w:cs="Times New Roman"/>
          <w:lang w:val="lt-LT"/>
        </w:rPr>
        <w:t xml:space="preserve"> sisteminė ekspozicija (AUC) būna maždaug 50% didesnė</w:t>
      </w:r>
      <w:r w:rsidRPr="008F4965">
        <w:rPr>
          <w:rFonts w:ascii="Times New Roman" w:hAnsi="Times New Roman" w:cs="Times New Roman"/>
          <w:color w:val="000000"/>
          <w:lang w:val="lt-LT"/>
        </w:rPr>
        <w:t xml:space="preserve"> </w:t>
      </w:r>
      <w:r w:rsidRPr="008F4965">
        <w:rPr>
          <w:rFonts w:ascii="Times New Roman" w:hAnsi="Times New Roman" w:cs="Times New Roman"/>
          <w:lang w:val="lt-LT"/>
        </w:rPr>
        <w:t xml:space="preserve">nei jaunų sveikų savanorių </w:t>
      </w:r>
      <w:r w:rsidRPr="008F4965">
        <w:rPr>
          <w:rFonts w:ascii="Times New Roman" w:hAnsi="Times New Roman" w:cs="Times New Roman"/>
          <w:color w:val="000000"/>
          <w:lang w:val="lt-LT"/>
        </w:rPr>
        <w:t>(žr. 4.2 skyrių).</w:t>
      </w:r>
    </w:p>
    <w:p w:rsidR="00A17B87" w:rsidRPr="008F4965" w:rsidRDefault="00A17B87" w:rsidP="00A17B87">
      <w:pPr>
        <w:spacing w:after="0" w:line="240" w:lineRule="auto"/>
        <w:rPr>
          <w:rFonts w:ascii="Times New Roman" w:hAnsi="Times New Roman" w:cs="Times New Roman"/>
          <w:color w:val="000000"/>
          <w:lang w:val="lt-LT"/>
        </w:rPr>
      </w:pPr>
    </w:p>
    <w:p w:rsidR="00A17B87" w:rsidRPr="008F4965" w:rsidRDefault="00A17B87" w:rsidP="00A17B87">
      <w:pPr>
        <w:spacing w:after="0" w:line="240" w:lineRule="auto"/>
        <w:rPr>
          <w:rFonts w:ascii="Times New Roman" w:hAnsi="Times New Roman" w:cs="Times New Roman"/>
          <w:u w:val="single"/>
          <w:lang w:val="lt-LT"/>
        </w:rPr>
      </w:pPr>
      <w:r w:rsidRPr="008F4965">
        <w:rPr>
          <w:rFonts w:ascii="Times New Roman" w:hAnsi="Times New Roman" w:cs="Times New Roman"/>
          <w:u w:val="single"/>
          <w:lang w:val="lt-LT"/>
        </w:rPr>
        <w:t>Sutrikusi kepenų funkcija</w:t>
      </w:r>
    </w:p>
    <w:p w:rsidR="00A17B87" w:rsidRPr="008F4965" w:rsidRDefault="00A17B87" w:rsidP="00A17B87">
      <w:pPr>
        <w:spacing w:after="0" w:line="240" w:lineRule="auto"/>
        <w:rPr>
          <w:rFonts w:ascii="Times New Roman" w:hAnsi="Times New Roman" w:cs="Times New Roman"/>
          <w:color w:val="000000"/>
          <w:lang w:val="lt-LT"/>
        </w:rPr>
      </w:pPr>
      <w:r w:rsidRPr="008F4965">
        <w:rPr>
          <w:rFonts w:ascii="Times New Roman" w:hAnsi="Times New Roman" w:cs="Times New Roman"/>
          <w:lang w:val="lt-LT"/>
        </w:rPr>
        <w:t xml:space="preserve">Pacientams, kuriems yra lengvas ar vidutinio sunkumo kepenų funkcijos sutrikimas (A ir B pagal </w:t>
      </w:r>
      <w:proofErr w:type="spellStart"/>
      <w:r w:rsidRPr="008F4965">
        <w:rPr>
          <w:rFonts w:ascii="Times New Roman" w:hAnsi="Times New Roman" w:cs="Times New Roman"/>
          <w:i/>
          <w:lang w:val="lt-LT"/>
        </w:rPr>
        <w:t>Child-Pugh</w:t>
      </w:r>
      <w:proofErr w:type="spellEnd"/>
      <w:r w:rsidRPr="008F4965">
        <w:rPr>
          <w:rFonts w:ascii="Times New Roman" w:hAnsi="Times New Roman" w:cs="Times New Roman"/>
          <w:i/>
          <w:lang w:val="lt-LT"/>
        </w:rPr>
        <w:t xml:space="preserve"> </w:t>
      </w:r>
      <w:r w:rsidRPr="008F4965">
        <w:rPr>
          <w:rFonts w:ascii="Times New Roman" w:hAnsi="Times New Roman" w:cs="Times New Roman"/>
          <w:lang w:val="lt-LT"/>
        </w:rPr>
        <w:t xml:space="preserve">kriterijus), </w:t>
      </w:r>
      <w:proofErr w:type="spellStart"/>
      <w:r w:rsidRPr="008F4965">
        <w:rPr>
          <w:rFonts w:ascii="Times New Roman" w:hAnsi="Times New Roman" w:cs="Times New Roman"/>
          <w:lang w:val="lt-LT"/>
        </w:rPr>
        <w:t>escitalopramo</w:t>
      </w:r>
      <w:proofErr w:type="spellEnd"/>
      <w:r w:rsidRPr="008F4965">
        <w:rPr>
          <w:rFonts w:ascii="Times New Roman" w:hAnsi="Times New Roman" w:cs="Times New Roman"/>
          <w:lang w:val="lt-LT"/>
        </w:rPr>
        <w:t xml:space="preserve"> pusinės eliminacijos laikas būna maždaug du kartus ilgesnis ir ekspozicija maždaug 60% didesnė negu pacientams, kurių kepenų funkcija normali (žr. 4.2 skyrių).</w:t>
      </w:r>
    </w:p>
    <w:p w:rsidR="00A17B87" w:rsidRPr="008F4965" w:rsidRDefault="00A17B87" w:rsidP="00A17B87">
      <w:pPr>
        <w:spacing w:after="0" w:line="240" w:lineRule="auto"/>
        <w:rPr>
          <w:rFonts w:ascii="Times New Roman" w:hAnsi="Times New Roman" w:cs="Times New Roman"/>
          <w:color w:val="000000"/>
          <w:lang w:val="lt-LT"/>
        </w:rPr>
      </w:pPr>
    </w:p>
    <w:p w:rsidR="00A17B87" w:rsidRPr="008F4965" w:rsidRDefault="00A17B87" w:rsidP="00A17B87">
      <w:pPr>
        <w:spacing w:after="0" w:line="240" w:lineRule="auto"/>
        <w:rPr>
          <w:rFonts w:ascii="Times New Roman" w:hAnsi="Times New Roman" w:cs="Times New Roman"/>
          <w:u w:val="single"/>
          <w:lang w:val="lt-LT"/>
        </w:rPr>
      </w:pPr>
      <w:r w:rsidRPr="008F4965">
        <w:rPr>
          <w:rFonts w:ascii="Times New Roman" w:hAnsi="Times New Roman" w:cs="Times New Roman"/>
          <w:u w:val="single"/>
          <w:lang w:val="lt-LT"/>
        </w:rPr>
        <w:t>Sutrikusi inkstų funkcija</w:t>
      </w:r>
    </w:p>
    <w:p w:rsidR="00A17B87" w:rsidRPr="008F4965" w:rsidRDefault="00A17B87" w:rsidP="00A17B87">
      <w:pPr>
        <w:spacing w:after="0" w:line="240" w:lineRule="auto"/>
        <w:rPr>
          <w:rFonts w:ascii="Times New Roman" w:hAnsi="Times New Roman" w:cs="Times New Roman"/>
          <w:color w:val="000000"/>
          <w:lang w:val="lt-LT"/>
        </w:rPr>
      </w:pPr>
      <w:r w:rsidRPr="008F4965">
        <w:rPr>
          <w:rFonts w:ascii="Times New Roman" w:hAnsi="Times New Roman" w:cs="Times New Roman"/>
          <w:lang w:val="lt-LT"/>
        </w:rPr>
        <w:t>Gauta duomenų, kad pacientų, kurių inkstų funkcija sutrikusi (</w:t>
      </w:r>
      <w:proofErr w:type="spellStart"/>
      <w:r w:rsidRPr="008F4965">
        <w:rPr>
          <w:rFonts w:ascii="Times New Roman" w:hAnsi="Times New Roman" w:cs="Times New Roman"/>
          <w:lang w:val="lt-LT"/>
        </w:rPr>
        <w:t>kreatinino</w:t>
      </w:r>
      <w:proofErr w:type="spellEnd"/>
      <w:r w:rsidRPr="008F4965">
        <w:rPr>
          <w:rFonts w:ascii="Times New Roman" w:hAnsi="Times New Roman" w:cs="Times New Roman"/>
          <w:lang w:val="lt-LT"/>
        </w:rPr>
        <w:t xml:space="preserve"> klirensas</w:t>
      </w:r>
      <w:r w:rsidRPr="008F4965">
        <w:rPr>
          <w:rFonts w:ascii="Times New Roman" w:hAnsi="Times New Roman" w:cs="Times New Roman"/>
          <w:color w:val="000000"/>
          <w:vertAlign w:val="subscript"/>
          <w:lang w:val="lt-LT"/>
        </w:rPr>
        <w:t xml:space="preserve"> </w:t>
      </w:r>
      <w:r w:rsidRPr="008F4965">
        <w:rPr>
          <w:rFonts w:ascii="Times New Roman" w:hAnsi="Times New Roman" w:cs="Times New Roman"/>
          <w:lang w:val="lt-LT"/>
        </w:rPr>
        <w:t>10</w:t>
      </w:r>
      <w:r w:rsidRPr="008F4965">
        <w:rPr>
          <w:rFonts w:ascii="Times New Roman" w:hAnsi="Times New Roman" w:cs="Times New Roman"/>
          <w:lang w:val="lt-LT"/>
        </w:rPr>
        <w:noBreakHyphen/>
        <w:t xml:space="preserve">53 ml/min.), organizme </w:t>
      </w:r>
      <w:proofErr w:type="spellStart"/>
      <w:r w:rsidRPr="008F4965">
        <w:rPr>
          <w:rFonts w:ascii="Times New Roman" w:hAnsi="Times New Roman" w:cs="Times New Roman"/>
          <w:color w:val="000000"/>
          <w:lang w:val="lt-LT"/>
        </w:rPr>
        <w:t>raceminio</w:t>
      </w:r>
      <w:proofErr w:type="spellEnd"/>
      <w:r w:rsidRPr="008F4965">
        <w:rPr>
          <w:rFonts w:ascii="Times New Roman" w:hAnsi="Times New Roman" w:cs="Times New Roman"/>
          <w:lang w:val="lt-LT"/>
        </w:rPr>
        <w:t xml:space="preserve"> </w:t>
      </w:r>
      <w:proofErr w:type="spellStart"/>
      <w:r w:rsidRPr="008F4965">
        <w:rPr>
          <w:rFonts w:ascii="Times New Roman" w:hAnsi="Times New Roman" w:cs="Times New Roman"/>
          <w:lang w:val="lt-LT"/>
        </w:rPr>
        <w:t>citalopramo</w:t>
      </w:r>
      <w:proofErr w:type="spellEnd"/>
      <w:r w:rsidRPr="008F4965">
        <w:rPr>
          <w:rFonts w:ascii="Times New Roman" w:hAnsi="Times New Roman" w:cs="Times New Roman"/>
          <w:lang w:val="lt-LT"/>
        </w:rPr>
        <w:t xml:space="preserve"> pusinės eliminacijos laikas pailgėja, o ekspozicija šiek tiek padidėja. Metabolitų koncentracija plazmoje netirta, bet gali būti padidėjusi </w:t>
      </w:r>
      <w:r w:rsidRPr="008F4965">
        <w:rPr>
          <w:rFonts w:ascii="Times New Roman" w:hAnsi="Times New Roman" w:cs="Times New Roman"/>
          <w:color w:val="000000"/>
          <w:lang w:val="lt-LT"/>
        </w:rPr>
        <w:t>(žr. 4.2 skyrių).</w:t>
      </w: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spacing w:after="0" w:line="240" w:lineRule="auto"/>
        <w:rPr>
          <w:rFonts w:ascii="Times New Roman" w:hAnsi="Times New Roman" w:cs="Times New Roman"/>
          <w:u w:val="single"/>
          <w:lang w:val="lt-LT"/>
        </w:rPr>
      </w:pPr>
      <w:r w:rsidRPr="008F4965">
        <w:rPr>
          <w:rFonts w:ascii="Times New Roman" w:hAnsi="Times New Roman" w:cs="Times New Roman"/>
          <w:u w:val="single"/>
          <w:lang w:val="lt-LT"/>
        </w:rPr>
        <w:t>Polimorfizmas</w:t>
      </w:r>
    </w:p>
    <w:p w:rsidR="00A17B87" w:rsidRPr="008F4965" w:rsidRDefault="00A17B87" w:rsidP="00A17B87">
      <w:pPr>
        <w:spacing w:after="0" w:line="240" w:lineRule="auto"/>
        <w:rPr>
          <w:rFonts w:ascii="Times New Roman" w:hAnsi="Times New Roman" w:cs="Times New Roman"/>
          <w:color w:val="000000"/>
          <w:lang w:val="lt-LT"/>
        </w:rPr>
      </w:pPr>
      <w:r w:rsidRPr="008F4965">
        <w:rPr>
          <w:rFonts w:ascii="Times New Roman" w:hAnsi="Times New Roman" w:cs="Times New Roman"/>
          <w:lang w:val="lt-LT"/>
        </w:rPr>
        <w:t xml:space="preserve">Gauta duomenų, kad žmonių, kurių organizme CYP2C19 </w:t>
      </w:r>
      <w:proofErr w:type="spellStart"/>
      <w:r w:rsidRPr="008F4965">
        <w:rPr>
          <w:rFonts w:ascii="Times New Roman" w:hAnsi="Times New Roman" w:cs="Times New Roman"/>
          <w:lang w:val="lt-LT"/>
        </w:rPr>
        <w:t>metabolizuojamas</w:t>
      </w:r>
      <w:proofErr w:type="spellEnd"/>
      <w:r w:rsidRPr="008F4965">
        <w:rPr>
          <w:rFonts w:ascii="Times New Roman" w:hAnsi="Times New Roman" w:cs="Times New Roman"/>
          <w:lang w:val="lt-LT"/>
        </w:rPr>
        <w:t xml:space="preserve"> silpnai, kraujo plazmoje </w:t>
      </w:r>
      <w:proofErr w:type="spellStart"/>
      <w:r w:rsidRPr="008F4965">
        <w:rPr>
          <w:rFonts w:ascii="Times New Roman" w:hAnsi="Times New Roman" w:cs="Times New Roman"/>
          <w:lang w:val="lt-LT"/>
        </w:rPr>
        <w:t>escitalopramo</w:t>
      </w:r>
      <w:proofErr w:type="spellEnd"/>
      <w:r w:rsidRPr="008F4965">
        <w:rPr>
          <w:rFonts w:ascii="Times New Roman" w:hAnsi="Times New Roman" w:cs="Times New Roman"/>
          <w:lang w:val="lt-LT"/>
        </w:rPr>
        <w:t xml:space="preserve"> koncentracija būna dvigubai didesnė negu pacientų, kurių organizme metabolizmas vyksta ekstensyviai, plazmoje. Pacientams, kurių organizme CYP2D6 </w:t>
      </w:r>
      <w:proofErr w:type="spellStart"/>
      <w:r w:rsidRPr="008F4965">
        <w:rPr>
          <w:rFonts w:ascii="Times New Roman" w:hAnsi="Times New Roman" w:cs="Times New Roman"/>
          <w:lang w:val="lt-LT"/>
        </w:rPr>
        <w:t>metabolizuoja</w:t>
      </w:r>
      <w:proofErr w:type="spellEnd"/>
      <w:r w:rsidRPr="008F4965">
        <w:rPr>
          <w:rFonts w:ascii="Times New Roman" w:hAnsi="Times New Roman" w:cs="Times New Roman"/>
          <w:lang w:val="lt-LT"/>
        </w:rPr>
        <w:t xml:space="preserve"> silpnai, reikšmingų ekspozicijos pokyčių nenustatyta</w:t>
      </w:r>
      <w:r w:rsidRPr="008F4965">
        <w:rPr>
          <w:rFonts w:ascii="Times New Roman" w:hAnsi="Times New Roman" w:cs="Times New Roman"/>
          <w:color w:val="000000"/>
          <w:lang w:val="lt-LT"/>
        </w:rPr>
        <w:t xml:space="preserve"> (žr. 4.2 skyrių).</w:t>
      </w: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keepNext/>
        <w:keepLines/>
        <w:tabs>
          <w:tab w:val="left" w:pos="567"/>
        </w:tabs>
        <w:spacing w:after="0" w:line="240" w:lineRule="auto"/>
        <w:ind w:left="567" w:hanging="567"/>
        <w:outlineLvl w:val="2"/>
        <w:rPr>
          <w:rFonts w:ascii="Times New Roman" w:hAnsi="Times New Roman" w:cs="Times New Roman"/>
          <w:b/>
          <w:kern w:val="28"/>
          <w:lang w:val="lt-LT"/>
        </w:rPr>
      </w:pPr>
      <w:bookmarkStart w:id="26" w:name="_Toc129243114"/>
      <w:bookmarkStart w:id="27" w:name="_Toc129243239"/>
      <w:r w:rsidRPr="008F4965">
        <w:rPr>
          <w:rFonts w:ascii="Times New Roman" w:hAnsi="Times New Roman" w:cs="Times New Roman"/>
          <w:b/>
          <w:kern w:val="28"/>
          <w:lang w:val="lt-LT"/>
        </w:rPr>
        <w:t>5.3</w:t>
      </w:r>
      <w:r w:rsidRPr="008F4965">
        <w:rPr>
          <w:rFonts w:ascii="Times New Roman" w:hAnsi="Times New Roman" w:cs="Times New Roman"/>
          <w:b/>
          <w:kern w:val="28"/>
          <w:lang w:val="lt-LT"/>
        </w:rPr>
        <w:tab/>
      </w:r>
      <w:proofErr w:type="spellStart"/>
      <w:r w:rsidRPr="008F4965">
        <w:rPr>
          <w:rFonts w:ascii="Times New Roman" w:hAnsi="Times New Roman" w:cs="Times New Roman"/>
          <w:b/>
          <w:kern w:val="28"/>
          <w:lang w:val="lt-LT"/>
        </w:rPr>
        <w:t>Ikiklinikinių</w:t>
      </w:r>
      <w:proofErr w:type="spellEnd"/>
      <w:r w:rsidRPr="008F4965">
        <w:rPr>
          <w:rFonts w:ascii="Times New Roman" w:hAnsi="Times New Roman" w:cs="Times New Roman"/>
          <w:b/>
          <w:kern w:val="28"/>
          <w:lang w:val="lt-LT"/>
        </w:rPr>
        <w:t xml:space="preserve"> saugumo tyrimų duomenys</w:t>
      </w:r>
      <w:bookmarkEnd w:id="26"/>
      <w:bookmarkEnd w:id="27"/>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spacing w:after="0" w:line="240" w:lineRule="auto"/>
        <w:rPr>
          <w:rFonts w:ascii="Times New Roman" w:hAnsi="Times New Roman" w:cs="Times New Roman"/>
          <w:lang w:val="lt-LT"/>
        </w:rPr>
      </w:pPr>
      <w:r w:rsidRPr="008F4965">
        <w:rPr>
          <w:rFonts w:ascii="Times New Roman" w:hAnsi="Times New Roman" w:cs="Times New Roman"/>
          <w:lang w:val="lt-LT"/>
        </w:rPr>
        <w:t xml:space="preserve">Visų įprastinių </w:t>
      </w:r>
      <w:proofErr w:type="spellStart"/>
      <w:r w:rsidRPr="008F4965">
        <w:rPr>
          <w:rFonts w:ascii="Times New Roman" w:hAnsi="Times New Roman" w:cs="Times New Roman"/>
          <w:lang w:val="lt-LT"/>
        </w:rPr>
        <w:t>ikiklinikinių</w:t>
      </w:r>
      <w:proofErr w:type="spellEnd"/>
      <w:r w:rsidRPr="008F4965">
        <w:rPr>
          <w:rFonts w:ascii="Times New Roman" w:hAnsi="Times New Roman" w:cs="Times New Roman"/>
          <w:lang w:val="lt-LT"/>
        </w:rPr>
        <w:t xml:space="preserve"> </w:t>
      </w:r>
      <w:proofErr w:type="spellStart"/>
      <w:r w:rsidRPr="008F4965">
        <w:rPr>
          <w:rFonts w:ascii="Times New Roman" w:hAnsi="Times New Roman" w:cs="Times New Roman"/>
          <w:lang w:val="lt-LT"/>
        </w:rPr>
        <w:t>escitalopramo</w:t>
      </w:r>
      <w:proofErr w:type="spellEnd"/>
      <w:r w:rsidRPr="008F4965">
        <w:rPr>
          <w:rFonts w:ascii="Times New Roman" w:hAnsi="Times New Roman" w:cs="Times New Roman"/>
          <w:lang w:val="lt-LT"/>
        </w:rPr>
        <w:t xml:space="preserve"> tyrimų neatlikta, nes su žiurkėmis atliktų trumpų </w:t>
      </w:r>
      <w:proofErr w:type="spellStart"/>
      <w:r w:rsidRPr="008F4965">
        <w:rPr>
          <w:rFonts w:ascii="Times New Roman" w:hAnsi="Times New Roman" w:cs="Times New Roman"/>
          <w:lang w:val="lt-LT"/>
        </w:rPr>
        <w:t>escitalopramo</w:t>
      </w:r>
      <w:proofErr w:type="spellEnd"/>
      <w:r w:rsidRPr="008F4965">
        <w:rPr>
          <w:rFonts w:ascii="Times New Roman" w:hAnsi="Times New Roman" w:cs="Times New Roman"/>
          <w:lang w:val="lt-LT"/>
        </w:rPr>
        <w:t xml:space="preserve"> ir </w:t>
      </w:r>
      <w:proofErr w:type="spellStart"/>
      <w:r w:rsidRPr="008F4965">
        <w:rPr>
          <w:rFonts w:ascii="Times New Roman" w:hAnsi="Times New Roman" w:cs="Times New Roman"/>
          <w:lang w:val="lt-LT"/>
        </w:rPr>
        <w:t>citalopramo</w:t>
      </w:r>
      <w:proofErr w:type="spellEnd"/>
      <w:r w:rsidRPr="008F4965">
        <w:rPr>
          <w:rFonts w:ascii="Times New Roman" w:hAnsi="Times New Roman" w:cs="Times New Roman"/>
          <w:lang w:val="lt-LT"/>
        </w:rPr>
        <w:t xml:space="preserve"> </w:t>
      </w:r>
      <w:proofErr w:type="spellStart"/>
      <w:r w:rsidRPr="008F4965">
        <w:rPr>
          <w:rFonts w:ascii="Times New Roman" w:hAnsi="Times New Roman" w:cs="Times New Roman"/>
          <w:lang w:val="lt-LT"/>
        </w:rPr>
        <w:t>toksikokinetikos</w:t>
      </w:r>
      <w:proofErr w:type="spellEnd"/>
      <w:r w:rsidRPr="008F4965">
        <w:rPr>
          <w:rFonts w:ascii="Times New Roman" w:hAnsi="Times New Roman" w:cs="Times New Roman"/>
          <w:lang w:val="lt-LT"/>
        </w:rPr>
        <w:t xml:space="preserve"> ir </w:t>
      </w:r>
      <w:proofErr w:type="spellStart"/>
      <w:r w:rsidRPr="008F4965">
        <w:rPr>
          <w:rFonts w:ascii="Times New Roman" w:hAnsi="Times New Roman" w:cs="Times New Roman"/>
          <w:lang w:val="lt-LT"/>
        </w:rPr>
        <w:t>toksikologinio</w:t>
      </w:r>
      <w:proofErr w:type="spellEnd"/>
      <w:r w:rsidRPr="008F4965">
        <w:rPr>
          <w:rFonts w:ascii="Times New Roman" w:hAnsi="Times New Roman" w:cs="Times New Roman"/>
          <w:lang w:val="lt-LT"/>
        </w:rPr>
        <w:t xml:space="preserve"> poveikio tyrimų duomenys buvo panašūs. Dėl šios priežasties visus tyrimų su </w:t>
      </w:r>
      <w:proofErr w:type="spellStart"/>
      <w:r w:rsidRPr="008F4965">
        <w:rPr>
          <w:rFonts w:ascii="Times New Roman" w:hAnsi="Times New Roman" w:cs="Times New Roman"/>
          <w:lang w:val="lt-LT"/>
        </w:rPr>
        <w:t>citalopramu</w:t>
      </w:r>
      <w:proofErr w:type="spellEnd"/>
      <w:r w:rsidRPr="008F4965">
        <w:rPr>
          <w:rFonts w:ascii="Times New Roman" w:hAnsi="Times New Roman" w:cs="Times New Roman"/>
          <w:lang w:val="lt-LT"/>
        </w:rPr>
        <w:t xml:space="preserve"> gautus duomenis galima pritaikyti </w:t>
      </w:r>
      <w:proofErr w:type="spellStart"/>
      <w:r w:rsidRPr="008F4965">
        <w:rPr>
          <w:rFonts w:ascii="Times New Roman" w:hAnsi="Times New Roman" w:cs="Times New Roman"/>
          <w:lang w:val="lt-LT"/>
        </w:rPr>
        <w:t>escitalopramui</w:t>
      </w:r>
      <w:proofErr w:type="spellEnd"/>
      <w:r w:rsidRPr="008F4965">
        <w:rPr>
          <w:rFonts w:ascii="Times New Roman" w:hAnsi="Times New Roman" w:cs="Times New Roman"/>
          <w:lang w:val="lt-LT"/>
        </w:rPr>
        <w:t>.</w:t>
      </w: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spacing w:after="0" w:line="240" w:lineRule="auto"/>
        <w:rPr>
          <w:rFonts w:ascii="Times New Roman" w:hAnsi="Times New Roman" w:cs="Times New Roman"/>
          <w:lang w:val="lt-LT"/>
        </w:rPr>
      </w:pPr>
      <w:r w:rsidRPr="008F4965">
        <w:rPr>
          <w:rFonts w:ascii="Times New Roman" w:hAnsi="Times New Roman" w:cs="Times New Roman"/>
          <w:lang w:val="lt-LT"/>
        </w:rPr>
        <w:t xml:space="preserve">Palyginamųjų toksinio poveikio tyrimų su žiurkėmis metu nustatyta, kad po kelių gydymo savaičių </w:t>
      </w:r>
      <w:proofErr w:type="spellStart"/>
      <w:r w:rsidRPr="008F4965">
        <w:rPr>
          <w:rFonts w:ascii="Times New Roman" w:hAnsi="Times New Roman" w:cs="Times New Roman"/>
          <w:lang w:val="lt-LT"/>
        </w:rPr>
        <w:t>escitalopramas</w:t>
      </w:r>
      <w:proofErr w:type="spellEnd"/>
      <w:r w:rsidRPr="008F4965">
        <w:rPr>
          <w:rFonts w:ascii="Times New Roman" w:hAnsi="Times New Roman" w:cs="Times New Roman"/>
          <w:lang w:val="lt-LT"/>
        </w:rPr>
        <w:t xml:space="preserve"> ir </w:t>
      </w:r>
      <w:proofErr w:type="spellStart"/>
      <w:r w:rsidRPr="008F4965">
        <w:rPr>
          <w:rFonts w:ascii="Times New Roman" w:hAnsi="Times New Roman" w:cs="Times New Roman"/>
          <w:lang w:val="lt-LT"/>
        </w:rPr>
        <w:t>citalopramas</w:t>
      </w:r>
      <w:proofErr w:type="spellEnd"/>
      <w:r w:rsidRPr="008F4965">
        <w:rPr>
          <w:rFonts w:ascii="Times New Roman" w:hAnsi="Times New Roman" w:cs="Times New Roman"/>
          <w:lang w:val="lt-LT"/>
        </w:rPr>
        <w:t xml:space="preserve"> (dozės buvo tokios, kokios sukelia bendrą toksinį poveikį) sukelia toksinį poveikį širdžiai, įskaitant </w:t>
      </w:r>
      <w:proofErr w:type="spellStart"/>
      <w:r w:rsidRPr="008F4965">
        <w:rPr>
          <w:rFonts w:ascii="Times New Roman" w:hAnsi="Times New Roman" w:cs="Times New Roman"/>
          <w:lang w:val="lt-LT"/>
        </w:rPr>
        <w:t>stazinį</w:t>
      </w:r>
      <w:proofErr w:type="spellEnd"/>
      <w:r w:rsidRPr="008F4965">
        <w:rPr>
          <w:rFonts w:ascii="Times New Roman" w:hAnsi="Times New Roman" w:cs="Times New Roman"/>
          <w:lang w:val="lt-LT"/>
        </w:rPr>
        <w:t xml:space="preserve"> širdies nepakankamumą. Toksinis poveikis širdžiai labiau koreliavo su didžiausia koncentracija plazmoje nei su sistemine ekspozicija (AUC). Didžiausia koncentracija plazmoje, nesukelianti poveikio, buvo gerokai (8 kartus) didesnė už būnančią preparato vartojant klinikinėje praktikoje, o AUC buvo tik 3–4 kartus didesnis už būnantį preparato vartojant klinikinėje praktikoje. </w:t>
      </w:r>
      <w:proofErr w:type="spellStart"/>
      <w:r w:rsidRPr="008F4965">
        <w:rPr>
          <w:rFonts w:ascii="Times New Roman" w:hAnsi="Times New Roman" w:cs="Times New Roman"/>
          <w:lang w:val="lt-LT"/>
        </w:rPr>
        <w:t>Citalopramo</w:t>
      </w:r>
      <w:proofErr w:type="spellEnd"/>
      <w:r w:rsidRPr="008F4965">
        <w:rPr>
          <w:rFonts w:ascii="Times New Roman" w:hAnsi="Times New Roman" w:cs="Times New Roman"/>
          <w:lang w:val="lt-LT"/>
        </w:rPr>
        <w:t xml:space="preserve"> S</w:t>
      </w:r>
      <w:r w:rsidRPr="008F4965">
        <w:rPr>
          <w:rFonts w:ascii="Times New Roman" w:hAnsi="Times New Roman" w:cs="Times New Roman"/>
          <w:lang w:val="lt-LT"/>
        </w:rPr>
        <w:noBreakHyphen/>
      </w:r>
      <w:proofErr w:type="spellStart"/>
      <w:r w:rsidRPr="008F4965">
        <w:rPr>
          <w:rFonts w:ascii="Times New Roman" w:hAnsi="Times New Roman" w:cs="Times New Roman"/>
          <w:lang w:val="lt-LT"/>
        </w:rPr>
        <w:t>enantiomero</w:t>
      </w:r>
      <w:proofErr w:type="spellEnd"/>
      <w:r w:rsidRPr="008F4965">
        <w:rPr>
          <w:rFonts w:ascii="Times New Roman" w:hAnsi="Times New Roman" w:cs="Times New Roman"/>
          <w:lang w:val="lt-LT"/>
        </w:rPr>
        <w:t xml:space="preserve"> AUC buvo 6–7 kartus didesnis už būnantį preparato vartojant klinikinėje praktikoje. Tokie pokyčiai tikriausiai yra susiję su padidėjusiu poveikiu </w:t>
      </w:r>
      <w:proofErr w:type="spellStart"/>
      <w:r w:rsidRPr="008F4965">
        <w:rPr>
          <w:rFonts w:ascii="Times New Roman" w:hAnsi="Times New Roman" w:cs="Times New Roman"/>
          <w:lang w:val="lt-LT"/>
        </w:rPr>
        <w:t>biogeniniams</w:t>
      </w:r>
      <w:proofErr w:type="spellEnd"/>
      <w:r w:rsidRPr="008F4965">
        <w:rPr>
          <w:rFonts w:ascii="Times New Roman" w:hAnsi="Times New Roman" w:cs="Times New Roman"/>
          <w:lang w:val="lt-LT"/>
        </w:rPr>
        <w:t xml:space="preserve"> aminams, </w:t>
      </w:r>
      <w:proofErr w:type="spellStart"/>
      <w:r w:rsidRPr="008F4965">
        <w:rPr>
          <w:rFonts w:ascii="Times New Roman" w:hAnsi="Times New Roman" w:cs="Times New Roman"/>
          <w:lang w:val="lt-LT"/>
        </w:rPr>
        <w:t>t.y</w:t>
      </w:r>
      <w:proofErr w:type="spellEnd"/>
      <w:r w:rsidRPr="008F4965">
        <w:rPr>
          <w:rFonts w:ascii="Times New Roman" w:hAnsi="Times New Roman" w:cs="Times New Roman"/>
          <w:lang w:val="lt-LT"/>
        </w:rPr>
        <w:t xml:space="preserve">. pirminio farmakologinio poveikio sukeltu antriniu farmakologiniu poveikiu, sukeliančiu poveikį </w:t>
      </w:r>
      <w:proofErr w:type="spellStart"/>
      <w:r w:rsidRPr="008F4965">
        <w:rPr>
          <w:rFonts w:ascii="Times New Roman" w:hAnsi="Times New Roman" w:cs="Times New Roman"/>
          <w:lang w:val="lt-LT"/>
        </w:rPr>
        <w:t>hemodinamikai</w:t>
      </w:r>
      <w:proofErr w:type="spellEnd"/>
      <w:r w:rsidRPr="008F4965">
        <w:rPr>
          <w:rFonts w:ascii="Times New Roman" w:hAnsi="Times New Roman" w:cs="Times New Roman"/>
          <w:lang w:val="lt-LT"/>
        </w:rPr>
        <w:t xml:space="preserve"> (vainikinės kraujotakos sumažėjimą) ir išemiją. Vis dėlto tikslus </w:t>
      </w:r>
      <w:proofErr w:type="spellStart"/>
      <w:r w:rsidRPr="008F4965">
        <w:rPr>
          <w:rFonts w:ascii="Times New Roman" w:hAnsi="Times New Roman" w:cs="Times New Roman"/>
          <w:lang w:val="lt-LT"/>
        </w:rPr>
        <w:t>kardiotoksinio</w:t>
      </w:r>
      <w:proofErr w:type="spellEnd"/>
      <w:r w:rsidRPr="008F4965">
        <w:rPr>
          <w:rFonts w:ascii="Times New Roman" w:hAnsi="Times New Roman" w:cs="Times New Roman"/>
          <w:lang w:val="lt-LT"/>
        </w:rPr>
        <w:t xml:space="preserve"> poveikio žiurkėms mechanizmas nėra aiškus. Klinikinė </w:t>
      </w:r>
      <w:proofErr w:type="spellStart"/>
      <w:r w:rsidRPr="008F4965">
        <w:rPr>
          <w:rFonts w:ascii="Times New Roman" w:hAnsi="Times New Roman" w:cs="Times New Roman"/>
          <w:lang w:val="lt-LT"/>
        </w:rPr>
        <w:t>citalopramo</w:t>
      </w:r>
      <w:proofErr w:type="spellEnd"/>
      <w:r w:rsidRPr="008F4965">
        <w:rPr>
          <w:rFonts w:ascii="Times New Roman" w:hAnsi="Times New Roman" w:cs="Times New Roman"/>
          <w:lang w:val="lt-LT"/>
        </w:rPr>
        <w:t xml:space="preserve"> vartojimo patirtis bei klinikinių </w:t>
      </w:r>
      <w:proofErr w:type="spellStart"/>
      <w:r w:rsidRPr="008F4965">
        <w:rPr>
          <w:rFonts w:ascii="Times New Roman" w:hAnsi="Times New Roman" w:cs="Times New Roman"/>
          <w:lang w:val="lt-LT"/>
        </w:rPr>
        <w:t>escitalopramo</w:t>
      </w:r>
      <w:proofErr w:type="spellEnd"/>
      <w:r w:rsidRPr="008F4965">
        <w:rPr>
          <w:rFonts w:ascii="Times New Roman" w:hAnsi="Times New Roman" w:cs="Times New Roman"/>
          <w:lang w:val="lt-LT"/>
        </w:rPr>
        <w:t xml:space="preserve"> tyrimų metu gauti duomenys nerodo, kad toks poveikis turi klinikinės reikšmės.</w:t>
      </w: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spacing w:after="0" w:line="240" w:lineRule="auto"/>
        <w:rPr>
          <w:rFonts w:ascii="Times New Roman" w:hAnsi="Times New Roman" w:cs="Times New Roman"/>
          <w:lang w:val="lt-LT"/>
        </w:rPr>
      </w:pPr>
      <w:r w:rsidRPr="008F4965">
        <w:rPr>
          <w:rFonts w:ascii="Times New Roman" w:hAnsi="Times New Roman" w:cs="Times New Roman"/>
          <w:lang w:val="lt-LT"/>
        </w:rPr>
        <w:t xml:space="preserve">Kai kuriuose žiurkių, kurios ilgai vartojo </w:t>
      </w:r>
      <w:proofErr w:type="spellStart"/>
      <w:r w:rsidRPr="008F4965">
        <w:rPr>
          <w:rFonts w:ascii="Times New Roman" w:hAnsi="Times New Roman" w:cs="Times New Roman"/>
          <w:lang w:val="lt-LT"/>
        </w:rPr>
        <w:t>escitalopramo</w:t>
      </w:r>
      <w:proofErr w:type="spellEnd"/>
      <w:r w:rsidRPr="008F4965">
        <w:rPr>
          <w:rFonts w:ascii="Times New Roman" w:hAnsi="Times New Roman" w:cs="Times New Roman"/>
          <w:lang w:val="lt-LT"/>
        </w:rPr>
        <w:t xml:space="preserve"> ir </w:t>
      </w:r>
      <w:proofErr w:type="spellStart"/>
      <w:r w:rsidRPr="008F4965">
        <w:rPr>
          <w:rFonts w:ascii="Times New Roman" w:hAnsi="Times New Roman" w:cs="Times New Roman"/>
          <w:lang w:val="lt-LT"/>
        </w:rPr>
        <w:t>citalopramo</w:t>
      </w:r>
      <w:proofErr w:type="spellEnd"/>
      <w:r w:rsidRPr="008F4965">
        <w:rPr>
          <w:rFonts w:ascii="Times New Roman" w:hAnsi="Times New Roman" w:cs="Times New Roman"/>
          <w:lang w:val="lt-LT"/>
        </w:rPr>
        <w:t xml:space="preserve">, audiniuose, pvz., plaučių, </w:t>
      </w:r>
      <w:proofErr w:type="spellStart"/>
      <w:r w:rsidRPr="008F4965">
        <w:rPr>
          <w:rFonts w:ascii="Times New Roman" w:hAnsi="Times New Roman" w:cs="Times New Roman"/>
          <w:lang w:val="lt-LT"/>
        </w:rPr>
        <w:t>antsėklidžio</w:t>
      </w:r>
      <w:proofErr w:type="spellEnd"/>
      <w:r w:rsidRPr="008F4965">
        <w:rPr>
          <w:rFonts w:ascii="Times New Roman" w:hAnsi="Times New Roman" w:cs="Times New Roman"/>
          <w:lang w:val="lt-LT"/>
        </w:rPr>
        <w:t xml:space="preserve"> ir kepenų, padidėjo </w:t>
      </w:r>
      <w:proofErr w:type="spellStart"/>
      <w:r w:rsidRPr="008F4965">
        <w:rPr>
          <w:rFonts w:ascii="Times New Roman" w:hAnsi="Times New Roman" w:cs="Times New Roman"/>
          <w:lang w:val="lt-LT"/>
        </w:rPr>
        <w:t>fosfolipidų</w:t>
      </w:r>
      <w:proofErr w:type="spellEnd"/>
      <w:r w:rsidRPr="008F4965">
        <w:rPr>
          <w:rFonts w:ascii="Times New Roman" w:hAnsi="Times New Roman" w:cs="Times New Roman"/>
          <w:lang w:val="lt-LT"/>
        </w:rPr>
        <w:t xml:space="preserve"> kiekis. Pakitimų sėklidžių prielipuose ir kepenyse atsirado esant ekspozicijai, panašiai į būnančią žmogaus organizme. Nutraukus vaistinio preparato vartojimą, šie pakitimai išnyko. </w:t>
      </w:r>
      <w:proofErr w:type="spellStart"/>
      <w:r w:rsidRPr="008F4965">
        <w:rPr>
          <w:rFonts w:ascii="Times New Roman" w:hAnsi="Times New Roman" w:cs="Times New Roman"/>
          <w:lang w:val="lt-LT"/>
        </w:rPr>
        <w:t>Fosfolipidų</w:t>
      </w:r>
      <w:proofErr w:type="spellEnd"/>
      <w:r w:rsidRPr="008F4965">
        <w:rPr>
          <w:rFonts w:ascii="Times New Roman" w:hAnsi="Times New Roman" w:cs="Times New Roman"/>
          <w:lang w:val="lt-LT"/>
        </w:rPr>
        <w:t xml:space="preserve"> kaupimasis (</w:t>
      </w:r>
      <w:proofErr w:type="spellStart"/>
      <w:r w:rsidRPr="008F4965">
        <w:rPr>
          <w:rFonts w:ascii="Times New Roman" w:hAnsi="Times New Roman" w:cs="Times New Roman"/>
          <w:lang w:val="lt-LT"/>
        </w:rPr>
        <w:t>fosfolipidozė</w:t>
      </w:r>
      <w:proofErr w:type="spellEnd"/>
      <w:r w:rsidRPr="008F4965">
        <w:rPr>
          <w:rFonts w:ascii="Times New Roman" w:hAnsi="Times New Roman" w:cs="Times New Roman"/>
          <w:lang w:val="lt-LT"/>
        </w:rPr>
        <w:t xml:space="preserve">) gyvūnų organizme pastebėtas vartojant daugelio </w:t>
      </w:r>
      <w:proofErr w:type="spellStart"/>
      <w:r w:rsidRPr="008F4965">
        <w:rPr>
          <w:rFonts w:ascii="Times New Roman" w:hAnsi="Times New Roman" w:cs="Times New Roman"/>
          <w:lang w:val="lt-LT"/>
        </w:rPr>
        <w:t>katijoninių</w:t>
      </w:r>
      <w:proofErr w:type="spellEnd"/>
      <w:r w:rsidRPr="008F4965">
        <w:rPr>
          <w:rFonts w:ascii="Times New Roman" w:hAnsi="Times New Roman" w:cs="Times New Roman"/>
          <w:lang w:val="lt-LT"/>
        </w:rPr>
        <w:t xml:space="preserve"> </w:t>
      </w:r>
      <w:proofErr w:type="spellStart"/>
      <w:r w:rsidRPr="008F4965">
        <w:rPr>
          <w:rFonts w:ascii="Times New Roman" w:hAnsi="Times New Roman" w:cs="Times New Roman"/>
          <w:lang w:val="lt-LT"/>
        </w:rPr>
        <w:t>amfifilinių</w:t>
      </w:r>
      <w:proofErr w:type="spellEnd"/>
      <w:r w:rsidRPr="008F4965">
        <w:rPr>
          <w:rFonts w:ascii="Times New Roman" w:hAnsi="Times New Roman" w:cs="Times New Roman"/>
          <w:lang w:val="lt-LT"/>
        </w:rPr>
        <w:t xml:space="preserve"> preparatų. Ar toks poveikis turi kokios nors reikšmės žmogui, nežinoma.</w:t>
      </w: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spacing w:after="0" w:line="240" w:lineRule="auto"/>
        <w:rPr>
          <w:rFonts w:ascii="Times New Roman" w:hAnsi="Times New Roman" w:cs="Times New Roman"/>
          <w:lang w:val="lt-LT"/>
        </w:rPr>
      </w:pPr>
      <w:r w:rsidRPr="008F4965">
        <w:rPr>
          <w:rFonts w:ascii="Times New Roman" w:hAnsi="Times New Roman" w:cs="Times New Roman"/>
          <w:lang w:val="lt-LT"/>
        </w:rPr>
        <w:t xml:space="preserve">Toksinio poveikio žiurkių raidai tyrimų metu </w:t>
      </w:r>
      <w:proofErr w:type="spellStart"/>
      <w:r w:rsidRPr="008F4965">
        <w:rPr>
          <w:rFonts w:ascii="Times New Roman" w:hAnsi="Times New Roman" w:cs="Times New Roman"/>
          <w:lang w:val="lt-LT"/>
        </w:rPr>
        <w:t>embriotoksinis</w:t>
      </w:r>
      <w:proofErr w:type="spellEnd"/>
      <w:r w:rsidRPr="008F4965">
        <w:rPr>
          <w:rFonts w:ascii="Times New Roman" w:hAnsi="Times New Roman" w:cs="Times New Roman"/>
          <w:lang w:val="lt-LT"/>
        </w:rPr>
        <w:t xml:space="preserve"> poveikis (vaisiaus svorio sumažėjimas bei laikinas kaulėjimo lėtėjimas) pasireiškė tik ekspozicijai (AUC) pakankamai viršijus būnančią klinikinio vartojimo atveju. Sklaidos defektų nepadažnėjo. </w:t>
      </w:r>
      <w:proofErr w:type="spellStart"/>
      <w:r w:rsidRPr="008F4965">
        <w:rPr>
          <w:rFonts w:ascii="Times New Roman" w:hAnsi="Times New Roman" w:cs="Times New Roman"/>
          <w:lang w:val="lt-LT"/>
        </w:rPr>
        <w:t>Prenatalinio</w:t>
      </w:r>
      <w:proofErr w:type="spellEnd"/>
      <w:r w:rsidRPr="008F4965">
        <w:rPr>
          <w:rFonts w:ascii="Times New Roman" w:hAnsi="Times New Roman" w:cs="Times New Roman"/>
          <w:lang w:val="lt-LT"/>
        </w:rPr>
        <w:t xml:space="preserve"> ir </w:t>
      </w:r>
      <w:proofErr w:type="spellStart"/>
      <w:r w:rsidRPr="008F4965">
        <w:rPr>
          <w:rFonts w:ascii="Times New Roman" w:hAnsi="Times New Roman" w:cs="Times New Roman"/>
          <w:lang w:val="lt-LT"/>
        </w:rPr>
        <w:t>postnatalinio</w:t>
      </w:r>
      <w:proofErr w:type="spellEnd"/>
      <w:r w:rsidRPr="008F4965">
        <w:rPr>
          <w:rFonts w:ascii="Times New Roman" w:hAnsi="Times New Roman" w:cs="Times New Roman"/>
          <w:lang w:val="lt-LT"/>
        </w:rPr>
        <w:t xml:space="preserve"> laikotarpio tyrimų metu nustatyta, kad žindymo laikotarpiu jaunikliai dažniau gaišdavo tik tuo atveju, jei ekspozicija (AUC) pakankamai viršydavo būnančią klinikinio vartojimo atveju.</w:t>
      </w: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spacing w:after="0" w:line="240" w:lineRule="auto"/>
        <w:rPr>
          <w:rFonts w:ascii="Times New Roman" w:hAnsi="Times New Roman" w:cs="Times New Roman"/>
          <w:lang w:val="lt-LT"/>
        </w:rPr>
      </w:pPr>
      <w:r w:rsidRPr="008F4965">
        <w:rPr>
          <w:rFonts w:ascii="Times New Roman" w:hAnsi="Times New Roman" w:cs="Times New Roman"/>
          <w:lang w:val="lt-LT"/>
        </w:rPr>
        <w:lastRenderedPageBreak/>
        <w:t xml:space="preserve">Tyrimų su gyvūnais metu gauti duomenys parodė, kad </w:t>
      </w:r>
      <w:proofErr w:type="spellStart"/>
      <w:r w:rsidRPr="008F4965">
        <w:rPr>
          <w:rFonts w:ascii="Times New Roman" w:hAnsi="Times New Roman" w:cs="Times New Roman"/>
          <w:lang w:val="lt-LT"/>
        </w:rPr>
        <w:t>citalopramas</w:t>
      </w:r>
      <w:proofErr w:type="spellEnd"/>
      <w:r w:rsidRPr="008F4965">
        <w:rPr>
          <w:rFonts w:ascii="Times New Roman" w:hAnsi="Times New Roman" w:cs="Times New Roman"/>
          <w:lang w:val="lt-LT"/>
        </w:rPr>
        <w:t xml:space="preserve"> sukelia vaisingumo ir vaikingumo rodiklių sumažėjimą, implantacijų skaičiaus sumažėjimą bei spermos pokyčius esant didesnei ekspozicijai, nei būna žmogaus organizme.</w:t>
      </w:r>
    </w:p>
    <w:p w:rsidR="00A17B87" w:rsidRPr="008F4965" w:rsidRDefault="00A17B87" w:rsidP="00A17B87">
      <w:pPr>
        <w:spacing w:after="0" w:line="240" w:lineRule="auto"/>
        <w:rPr>
          <w:rFonts w:ascii="Times New Roman" w:hAnsi="Times New Roman" w:cs="Times New Roman"/>
          <w:lang w:val="lt-LT"/>
        </w:rPr>
      </w:pPr>
      <w:r w:rsidRPr="008F4965">
        <w:rPr>
          <w:rFonts w:ascii="Times New Roman" w:hAnsi="Times New Roman" w:cs="Times New Roman"/>
          <w:lang w:val="lt-LT"/>
        </w:rPr>
        <w:t xml:space="preserve">Duomenų, susijusių su minėtu </w:t>
      </w:r>
      <w:proofErr w:type="spellStart"/>
      <w:r w:rsidRPr="008F4965">
        <w:rPr>
          <w:rFonts w:ascii="Times New Roman" w:hAnsi="Times New Roman" w:cs="Times New Roman"/>
          <w:lang w:val="lt-LT"/>
        </w:rPr>
        <w:t>escitalopramo</w:t>
      </w:r>
      <w:proofErr w:type="spellEnd"/>
      <w:r w:rsidRPr="008F4965">
        <w:rPr>
          <w:rFonts w:ascii="Times New Roman" w:hAnsi="Times New Roman" w:cs="Times New Roman"/>
          <w:lang w:val="lt-LT"/>
        </w:rPr>
        <w:t xml:space="preserve"> poveikiu gyvūnams, nėra.</w:t>
      </w: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keepNext/>
        <w:tabs>
          <w:tab w:val="left" w:pos="567"/>
        </w:tabs>
        <w:spacing w:after="0" w:line="240" w:lineRule="auto"/>
        <w:ind w:left="567" w:hanging="567"/>
        <w:outlineLvl w:val="1"/>
        <w:rPr>
          <w:rFonts w:ascii="Times New Roman" w:hAnsi="Times New Roman" w:cs="Times New Roman"/>
          <w:b/>
          <w:lang w:val="lt-LT"/>
        </w:rPr>
      </w:pPr>
      <w:bookmarkStart w:id="28" w:name="_Toc129243115"/>
      <w:bookmarkStart w:id="29" w:name="_Toc129243240"/>
      <w:r w:rsidRPr="008F4965">
        <w:rPr>
          <w:rFonts w:ascii="Times New Roman" w:hAnsi="Times New Roman" w:cs="Times New Roman"/>
          <w:b/>
          <w:lang w:val="lt-LT"/>
        </w:rPr>
        <w:t>6.</w:t>
      </w:r>
      <w:r w:rsidRPr="008F4965">
        <w:rPr>
          <w:rFonts w:ascii="Times New Roman" w:hAnsi="Times New Roman" w:cs="Times New Roman"/>
          <w:b/>
          <w:lang w:val="lt-LT"/>
        </w:rPr>
        <w:tab/>
        <w:t>FARMACINĖ INFORMACIJA</w:t>
      </w:r>
      <w:bookmarkEnd w:id="28"/>
      <w:bookmarkEnd w:id="29"/>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keepNext/>
        <w:keepLines/>
        <w:tabs>
          <w:tab w:val="left" w:pos="567"/>
        </w:tabs>
        <w:spacing w:after="0" w:line="240" w:lineRule="auto"/>
        <w:ind w:left="567" w:hanging="567"/>
        <w:outlineLvl w:val="2"/>
        <w:rPr>
          <w:rFonts w:ascii="Times New Roman" w:hAnsi="Times New Roman" w:cs="Times New Roman"/>
          <w:b/>
          <w:kern w:val="28"/>
          <w:lang w:val="lt-LT"/>
        </w:rPr>
      </w:pPr>
      <w:bookmarkStart w:id="30" w:name="_Toc129243116"/>
      <w:bookmarkStart w:id="31" w:name="_Toc129243241"/>
      <w:r w:rsidRPr="008F4965">
        <w:rPr>
          <w:rFonts w:ascii="Times New Roman" w:hAnsi="Times New Roman" w:cs="Times New Roman"/>
          <w:b/>
          <w:kern w:val="28"/>
          <w:lang w:val="lt-LT"/>
        </w:rPr>
        <w:t>6.1</w:t>
      </w:r>
      <w:r w:rsidRPr="008F4965">
        <w:rPr>
          <w:rFonts w:ascii="Times New Roman" w:hAnsi="Times New Roman" w:cs="Times New Roman"/>
          <w:b/>
          <w:kern w:val="28"/>
          <w:lang w:val="lt-LT"/>
        </w:rPr>
        <w:tab/>
        <w:t>Pagalbinių medžiagų sąrašas</w:t>
      </w:r>
      <w:bookmarkEnd w:id="30"/>
      <w:bookmarkEnd w:id="31"/>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spacing w:after="0" w:line="240" w:lineRule="auto"/>
        <w:rPr>
          <w:rFonts w:ascii="Times New Roman" w:hAnsi="Times New Roman" w:cs="Times New Roman"/>
          <w:i/>
          <w:u w:val="single"/>
          <w:lang w:val="lt-LT"/>
        </w:rPr>
      </w:pPr>
      <w:r w:rsidRPr="008F4965">
        <w:rPr>
          <w:rFonts w:ascii="Times New Roman" w:hAnsi="Times New Roman" w:cs="Times New Roman"/>
          <w:i/>
          <w:u w:val="single"/>
          <w:lang w:val="lt-LT"/>
        </w:rPr>
        <w:t>Tabletės branduolys</w:t>
      </w:r>
    </w:p>
    <w:p w:rsidR="00A17B87" w:rsidRPr="008F4965" w:rsidRDefault="00A17B87" w:rsidP="00A17B87">
      <w:pPr>
        <w:spacing w:after="0" w:line="240" w:lineRule="auto"/>
        <w:rPr>
          <w:rFonts w:ascii="Times New Roman" w:hAnsi="Times New Roman" w:cs="Times New Roman"/>
          <w:lang w:val="lt-LT"/>
        </w:rPr>
      </w:pPr>
      <w:proofErr w:type="spellStart"/>
      <w:r w:rsidRPr="008F4965">
        <w:rPr>
          <w:rFonts w:ascii="Times New Roman" w:hAnsi="Times New Roman" w:cs="Times New Roman"/>
          <w:lang w:val="lt-LT"/>
        </w:rPr>
        <w:t>Mikrokristalinė</w:t>
      </w:r>
      <w:proofErr w:type="spellEnd"/>
      <w:r w:rsidRPr="008F4965">
        <w:rPr>
          <w:rFonts w:ascii="Times New Roman" w:hAnsi="Times New Roman" w:cs="Times New Roman"/>
          <w:lang w:val="lt-LT"/>
        </w:rPr>
        <w:t xml:space="preserve"> celiuliozė (PH 102)</w:t>
      </w:r>
    </w:p>
    <w:p w:rsidR="00A17B87" w:rsidRPr="008F4965" w:rsidRDefault="00A17B87" w:rsidP="00A17B87">
      <w:pPr>
        <w:spacing w:after="0" w:line="240" w:lineRule="auto"/>
        <w:rPr>
          <w:rFonts w:ascii="Times New Roman" w:hAnsi="Times New Roman" w:cs="Times New Roman"/>
          <w:lang w:val="lt-LT"/>
        </w:rPr>
      </w:pPr>
      <w:proofErr w:type="spellStart"/>
      <w:r w:rsidRPr="008F4965">
        <w:rPr>
          <w:rFonts w:ascii="Times New Roman" w:hAnsi="Times New Roman" w:cs="Times New Roman"/>
          <w:lang w:val="lt-LT"/>
        </w:rPr>
        <w:t>Kroskarmeliozės</w:t>
      </w:r>
      <w:proofErr w:type="spellEnd"/>
      <w:r w:rsidRPr="008F4965">
        <w:rPr>
          <w:rFonts w:ascii="Times New Roman" w:hAnsi="Times New Roman" w:cs="Times New Roman"/>
          <w:lang w:val="lt-LT"/>
        </w:rPr>
        <w:t xml:space="preserve"> natrio druska</w:t>
      </w:r>
    </w:p>
    <w:p w:rsidR="00A17B87" w:rsidRPr="008F4965" w:rsidRDefault="00A17B87" w:rsidP="00A17B87">
      <w:pPr>
        <w:spacing w:after="0" w:line="240" w:lineRule="auto"/>
        <w:rPr>
          <w:rFonts w:ascii="Times New Roman" w:hAnsi="Times New Roman" w:cs="Times New Roman"/>
          <w:lang w:val="lt-LT"/>
        </w:rPr>
      </w:pPr>
      <w:proofErr w:type="spellStart"/>
      <w:r w:rsidRPr="008F4965">
        <w:rPr>
          <w:rFonts w:ascii="Times New Roman" w:hAnsi="Times New Roman" w:cs="Times New Roman"/>
          <w:lang w:val="lt-LT"/>
        </w:rPr>
        <w:t>Povidonas</w:t>
      </w:r>
      <w:proofErr w:type="spellEnd"/>
      <w:r w:rsidRPr="008F4965">
        <w:rPr>
          <w:rFonts w:ascii="Times New Roman" w:hAnsi="Times New Roman" w:cs="Times New Roman"/>
          <w:lang w:val="lt-LT"/>
        </w:rPr>
        <w:t xml:space="preserve"> K-30</w:t>
      </w:r>
    </w:p>
    <w:p w:rsidR="00A17B87" w:rsidRPr="008F4965" w:rsidRDefault="00A17B87" w:rsidP="00A17B87">
      <w:pPr>
        <w:spacing w:after="0" w:line="240" w:lineRule="auto"/>
        <w:rPr>
          <w:rFonts w:ascii="Times New Roman" w:hAnsi="Times New Roman" w:cs="Times New Roman"/>
          <w:lang w:val="lt-LT"/>
        </w:rPr>
      </w:pPr>
      <w:r w:rsidRPr="008F4965">
        <w:rPr>
          <w:rFonts w:ascii="Times New Roman" w:hAnsi="Times New Roman" w:cs="Times New Roman"/>
          <w:lang w:val="lt-LT"/>
        </w:rPr>
        <w:t xml:space="preserve">Magnio </w:t>
      </w:r>
      <w:proofErr w:type="spellStart"/>
      <w:r w:rsidRPr="008F4965">
        <w:rPr>
          <w:rFonts w:ascii="Times New Roman" w:hAnsi="Times New Roman" w:cs="Times New Roman"/>
          <w:lang w:val="lt-LT"/>
        </w:rPr>
        <w:t>stearatas</w:t>
      </w:r>
      <w:proofErr w:type="spellEnd"/>
    </w:p>
    <w:p w:rsidR="00A17B87" w:rsidRPr="008F4965" w:rsidRDefault="00A17B87" w:rsidP="00A17B87">
      <w:pPr>
        <w:spacing w:after="0" w:line="240" w:lineRule="auto"/>
        <w:rPr>
          <w:rFonts w:ascii="Times New Roman" w:hAnsi="Times New Roman" w:cs="Times New Roman"/>
          <w:lang w:val="lt-LT"/>
        </w:rPr>
      </w:pPr>
      <w:r w:rsidRPr="008F4965">
        <w:rPr>
          <w:rFonts w:ascii="Times New Roman" w:hAnsi="Times New Roman" w:cs="Times New Roman"/>
          <w:lang w:val="lt-LT"/>
        </w:rPr>
        <w:t>Koloidinis bevandenis silicio dioksidas</w:t>
      </w:r>
    </w:p>
    <w:p w:rsidR="00A17B87" w:rsidRPr="008F4965" w:rsidRDefault="00A17B87" w:rsidP="00A17B87">
      <w:pPr>
        <w:spacing w:after="0" w:line="240" w:lineRule="auto"/>
        <w:rPr>
          <w:rFonts w:ascii="Times New Roman" w:hAnsi="Times New Roman" w:cs="Times New Roman"/>
          <w:lang w:val="lt-LT"/>
        </w:rPr>
      </w:pPr>
      <w:r w:rsidRPr="008F4965">
        <w:rPr>
          <w:rFonts w:ascii="Times New Roman" w:hAnsi="Times New Roman" w:cs="Times New Roman"/>
          <w:lang w:val="lt-LT"/>
        </w:rPr>
        <w:t>Talkas</w:t>
      </w: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spacing w:after="0" w:line="240" w:lineRule="auto"/>
        <w:rPr>
          <w:rFonts w:ascii="Times New Roman" w:hAnsi="Times New Roman" w:cs="Times New Roman"/>
          <w:i/>
          <w:u w:val="single"/>
          <w:lang w:val="lt-LT"/>
        </w:rPr>
      </w:pPr>
      <w:r w:rsidRPr="008F4965">
        <w:rPr>
          <w:rFonts w:ascii="Times New Roman" w:hAnsi="Times New Roman" w:cs="Times New Roman"/>
          <w:i/>
          <w:u w:val="single"/>
          <w:lang w:val="lt-LT"/>
        </w:rPr>
        <w:t>Tabletės plėvelė</w:t>
      </w:r>
    </w:p>
    <w:p w:rsidR="00A17B87" w:rsidRPr="008F4965" w:rsidRDefault="00A17B87" w:rsidP="00A17B87">
      <w:pPr>
        <w:spacing w:after="0" w:line="240" w:lineRule="auto"/>
        <w:rPr>
          <w:rFonts w:ascii="Times New Roman" w:hAnsi="Times New Roman" w:cs="Times New Roman"/>
          <w:lang w:val="lt-LT"/>
        </w:rPr>
      </w:pPr>
      <w:proofErr w:type="spellStart"/>
      <w:r w:rsidRPr="008F4965">
        <w:rPr>
          <w:rFonts w:ascii="Times New Roman" w:hAnsi="Times New Roman" w:cs="Times New Roman"/>
          <w:lang w:val="lt-LT"/>
        </w:rPr>
        <w:t>Hipromeliozė</w:t>
      </w:r>
      <w:proofErr w:type="spellEnd"/>
      <w:r w:rsidRPr="008F4965">
        <w:rPr>
          <w:rFonts w:ascii="Times New Roman" w:hAnsi="Times New Roman" w:cs="Times New Roman"/>
          <w:lang w:val="lt-LT"/>
        </w:rPr>
        <w:t xml:space="preserve"> </w:t>
      </w:r>
    </w:p>
    <w:p w:rsidR="00A17B87" w:rsidRPr="008F4965" w:rsidRDefault="00A17B87" w:rsidP="00A17B87">
      <w:pPr>
        <w:spacing w:after="0" w:line="240" w:lineRule="auto"/>
        <w:rPr>
          <w:rFonts w:ascii="Times New Roman" w:hAnsi="Times New Roman" w:cs="Times New Roman"/>
          <w:lang w:val="lt-LT"/>
        </w:rPr>
      </w:pPr>
      <w:r w:rsidRPr="008F4965">
        <w:rPr>
          <w:rFonts w:ascii="Times New Roman" w:hAnsi="Times New Roman" w:cs="Times New Roman"/>
          <w:lang w:val="lt-LT"/>
        </w:rPr>
        <w:t>Titano dioksidas (E171)</w:t>
      </w:r>
    </w:p>
    <w:p w:rsidR="00A17B87" w:rsidRPr="008F4965" w:rsidRDefault="00A17B87" w:rsidP="00A17B87">
      <w:pPr>
        <w:spacing w:after="0" w:line="240" w:lineRule="auto"/>
        <w:rPr>
          <w:rFonts w:ascii="Times New Roman" w:hAnsi="Times New Roman" w:cs="Times New Roman"/>
          <w:lang w:val="lt-LT"/>
        </w:rPr>
      </w:pPr>
      <w:proofErr w:type="spellStart"/>
      <w:r w:rsidRPr="008F4965">
        <w:rPr>
          <w:rFonts w:ascii="Times New Roman" w:hAnsi="Times New Roman" w:cs="Times New Roman"/>
          <w:lang w:val="lt-LT"/>
        </w:rPr>
        <w:t>Makrogolis</w:t>
      </w:r>
      <w:proofErr w:type="spellEnd"/>
      <w:r w:rsidRPr="008F4965">
        <w:rPr>
          <w:rFonts w:ascii="Times New Roman" w:hAnsi="Times New Roman" w:cs="Times New Roman"/>
          <w:lang w:val="lt-LT"/>
        </w:rPr>
        <w:t xml:space="preserve"> </w:t>
      </w: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keepNext/>
        <w:keepLines/>
        <w:tabs>
          <w:tab w:val="left" w:pos="567"/>
        </w:tabs>
        <w:spacing w:after="0" w:line="240" w:lineRule="auto"/>
        <w:ind w:left="567" w:hanging="567"/>
        <w:outlineLvl w:val="2"/>
        <w:rPr>
          <w:rFonts w:ascii="Times New Roman" w:hAnsi="Times New Roman" w:cs="Times New Roman"/>
          <w:b/>
          <w:kern w:val="28"/>
          <w:lang w:val="lt-LT"/>
        </w:rPr>
      </w:pPr>
      <w:bookmarkStart w:id="32" w:name="_Toc129243117"/>
      <w:bookmarkStart w:id="33" w:name="_Toc129243242"/>
      <w:r w:rsidRPr="008F4965">
        <w:rPr>
          <w:rFonts w:ascii="Times New Roman" w:hAnsi="Times New Roman" w:cs="Times New Roman"/>
          <w:b/>
          <w:kern w:val="28"/>
          <w:lang w:val="lt-LT"/>
        </w:rPr>
        <w:t>6.2</w:t>
      </w:r>
      <w:r w:rsidRPr="008F4965">
        <w:rPr>
          <w:rFonts w:ascii="Times New Roman" w:hAnsi="Times New Roman" w:cs="Times New Roman"/>
          <w:b/>
          <w:kern w:val="28"/>
          <w:lang w:val="lt-LT"/>
        </w:rPr>
        <w:tab/>
        <w:t>Nesuderinamumas</w:t>
      </w:r>
      <w:bookmarkEnd w:id="32"/>
      <w:bookmarkEnd w:id="33"/>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spacing w:after="0" w:line="240" w:lineRule="auto"/>
        <w:rPr>
          <w:rFonts w:ascii="Times New Roman" w:hAnsi="Times New Roman" w:cs="Times New Roman"/>
          <w:lang w:val="lt-LT"/>
        </w:rPr>
      </w:pPr>
      <w:r w:rsidRPr="008F4965">
        <w:rPr>
          <w:rFonts w:ascii="Times New Roman" w:hAnsi="Times New Roman" w:cs="Times New Roman"/>
          <w:lang w:val="lt-LT"/>
        </w:rPr>
        <w:t>Duomenys nebūtini.</w:t>
      </w: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keepNext/>
        <w:keepLines/>
        <w:tabs>
          <w:tab w:val="left" w:pos="567"/>
        </w:tabs>
        <w:spacing w:after="0" w:line="240" w:lineRule="auto"/>
        <w:ind w:left="567" w:hanging="567"/>
        <w:outlineLvl w:val="2"/>
        <w:rPr>
          <w:rFonts w:ascii="Times New Roman" w:hAnsi="Times New Roman" w:cs="Times New Roman"/>
          <w:b/>
          <w:kern w:val="28"/>
          <w:lang w:val="lt-LT"/>
        </w:rPr>
      </w:pPr>
      <w:bookmarkStart w:id="34" w:name="_Toc129243118"/>
      <w:bookmarkStart w:id="35" w:name="_Toc129243243"/>
      <w:r w:rsidRPr="008F4965">
        <w:rPr>
          <w:rFonts w:ascii="Times New Roman" w:hAnsi="Times New Roman" w:cs="Times New Roman"/>
          <w:b/>
          <w:kern w:val="28"/>
          <w:lang w:val="lt-LT"/>
        </w:rPr>
        <w:t>6.3</w:t>
      </w:r>
      <w:r w:rsidRPr="008F4965">
        <w:rPr>
          <w:rFonts w:ascii="Times New Roman" w:hAnsi="Times New Roman" w:cs="Times New Roman"/>
          <w:b/>
          <w:kern w:val="28"/>
          <w:lang w:val="lt-LT"/>
        </w:rPr>
        <w:tab/>
        <w:t>Tinkamumo laikas</w:t>
      </w:r>
      <w:bookmarkEnd w:id="34"/>
      <w:bookmarkEnd w:id="35"/>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spacing w:after="0" w:line="240" w:lineRule="auto"/>
        <w:rPr>
          <w:rFonts w:ascii="Times New Roman" w:hAnsi="Times New Roman" w:cs="Times New Roman"/>
          <w:lang w:val="lt-LT"/>
        </w:rPr>
      </w:pPr>
      <w:r w:rsidRPr="008F4965">
        <w:rPr>
          <w:rFonts w:ascii="Times New Roman" w:hAnsi="Times New Roman" w:cs="Times New Roman"/>
          <w:lang w:val="lt-LT"/>
        </w:rPr>
        <w:t>4 metai.</w:t>
      </w: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keepNext/>
        <w:keepLines/>
        <w:tabs>
          <w:tab w:val="left" w:pos="567"/>
        </w:tabs>
        <w:spacing w:after="0" w:line="240" w:lineRule="auto"/>
        <w:ind w:left="567" w:hanging="567"/>
        <w:outlineLvl w:val="2"/>
        <w:rPr>
          <w:rFonts w:ascii="Times New Roman" w:hAnsi="Times New Roman" w:cs="Times New Roman"/>
          <w:b/>
          <w:kern w:val="28"/>
          <w:lang w:val="lt-LT"/>
        </w:rPr>
      </w:pPr>
      <w:bookmarkStart w:id="36" w:name="_Toc129243119"/>
      <w:bookmarkStart w:id="37" w:name="_Toc129243244"/>
      <w:r w:rsidRPr="008F4965">
        <w:rPr>
          <w:rFonts w:ascii="Times New Roman" w:hAnsi="Times New Roman" w:cs="Times New Roman"/>
          <w:b/>
          <w:kern w:val="28"/>
          <w:lang w:val="lt-LT"/>
        </w:rPr>
        <w:t>6.4</w:t>
      </w:r>
      <w:r w:rsidRPr="008F4965">
        <w:rPr>
          <w:rFonts w:ascii="Times New Roman" w:hAnsi="Times New Roman" w:cs="Times New Roman"/>
          <w:b/>
          <w:kern w:val="28"/>
          <w:lang w:val="lt-LT"/>
        </w:rPr>
        <w:tab/>
        <w:t>Specialios laikymo sąlygos</w:t>
      </w:r>
      <w:bookmarkEnd w:id="36"/>
      <w:bookmarkEnd w:id="37"/>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spacing w:after="0" w:line="240" w:lineRule="auto"/>
        <w:rPr>
          <w:rFonts w:ascii="Times New Roman" w:hAnsi="Times New Roman" w:cs="Times New Roman"/>
          <w:lang w:val="lt-LT"/>
        </w:rPr>
      </w:pPr>
      <w:r w:rsidRPr="008F4965">
        <w:rPr>
          <w:rFonts w:ascii="Times New Roman" w:hAnsi="Times New Roman" w:cs="Times New Roman"/>
          <w:lang w:val="lt-LT"/>
        </w:rPr>
        <w:t>Šiam vaistiniam preparatui specialių laikymo sąlygų nereikia.</w:t>
      </w: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keepNext/>
        <w:keepLines/>
        <w:tabs>
          <w:tab w:val="left" w:pos="567"/>
        </w:tabs>
        <w:spacing w:after="0" w:line="240" w:lineRule="auto"/>
        <w:ind w:left="567" w:hanging="567"/>
        <w:outlineLvl w:val="2"/>
        <w:rPr>
          <w:rFonts w:ascii="Times New Roman" w:hAnsi="Times New Roman" w:cs="Times New Roman"/>
          <w:b/>
          <w:kern w:val="28"/>
          <w:lang w:val="lt-LT"/>
        </w:rPr>
      </w:pPr>
      <w:bookmarkStart w:id="38" w:name="_Toc129243120"/>
      <w:bookmarkStart w:id="39" w:name="_Toc129243245"/>
      <w:r w:rsidRPr="008F4965">
        <w:rPr>
          <w:rFonts w:ascii="Times New Roman" w:hAnsi="Times New Roman" w:cs="Times New Roman"/>
          <w:b/>
          <w:kern w:val="28"/>
          <w:lang w:val="lt-LT"/>
        </w:rPr>
        <w:t>6.5</w:t>
      </w:r>
      <w:r w:rsidRPr="008F4965">
        <w:rPr>
          <w:rFonts w:ascii="Times New Roman" w:hAnsi="Times New Roman" w:cs="Times New Roman"/>
          <w:b/>
          <w:kern w:val="28"/>
          <w:lang w:val="lt-LT"/>
        </w:rPr>
        <w:tab/>
      </w:r>
      <w:proofErr w:type="spellStart"/>
      <w:r w:rsidRPr="008F4965">
        <w:rPr>
          <w:rFonts w:ascii="Times New Roman" w:hAnsi="Times New Roman" w:cs="Times New Roman"/>
          <w:b/>
          <w:kern w:val="28"/>
          <w:lang w:val="lt-LT"/>
        </w:rPr>
        <w:t>Talpyklės</w:t>
      </w:r>
      <w:proofErr w:type="spellEnd"/>
      <w:r w:rsidRPr="008F4965">
        <w:rPr>
          <w:rFonts w:ascii="Times New Roman" w:hAnsi="Times New Roman" w:cs="Times New Roman"/>
          <w:b/>
          <w:kern w:val="28"/>
          <w:lang w:val="lt-LT"/>
        </w:rPr>
        <w:t xml:space="preserve"> pobūdis ir jos turinys</w:t>
      </w:r>
      <w:bookmarkEnd w:id="38"/>
      <w:bookmarkEnd w:id="39"/>
    </w:p>
    <w:p w:rsidR="00A17B87" w:rsidRPr="008F4965" w:rsidRDefault="00A17B87" w:rsidP="00A17B87">
      <w:pPr>
        <w:spacing w:after="0" w:line="240" w:lineRule="auto"/>
        <w:rPr>
          <w:rFonts w:ascii="Times New Roman" w:hAnsi="Times New Roman" w:cs="Times New Roman"/>
          <w:color w:val="000000"/>
          <w:lang w:val="lt-LT"/>
        </w:rPr>
      </w:pPr>
    </w:p>
    <w:p w:rsidR="00A17B87" w:rsidRPr="008F4965" w:rsidRDefault="00A17B87" w:rsidP="00A17B87">
      <w:pPr>
        <w:spacing w:after="0" w:line="240" w:lineRule="auto"/>
        <w:rPr>
          <w:rFonts w:ascii="Times New Roman" w:hAnsi="Times New Roman" w:cs="Times New Roman"/>
          <w:color w:val="000000"/>
          <w:lang w:val="lt-LT"/>
        </w:rPr>
      </w:pPr>
      <w:r w:rsidRPr="008F4965">
        <w:rPr>
          <w:rFonts w:ascii="Times New Roman" w:hAnsi="Times New Roman" w:cs="Times New Roman"/>
          <w:color w:val="000000"/>
          <w:lang w:val="lt-LT"/>
        </w:rPr>
        <w:t>Baltos, nepermatomos PVC/MTPE/</w:t>
      </w:r>
      <w:proofErr w:type="spellStart"/>
      <w:r w:rsidRPr="008F4965">
        <w:rPr>
          <w:rFonts w:ascii="Times New Roman" w:hAnsi="Times New Roman" w:cs="Times New Roman"/>
          <w:color w:val="000000"/>
          <w:lang w:val="lt-LT"/>
        </w:rPr>
        <w:t>PVdC</w:t>
      </w:r>
      <w:proofErr w:type="spellEnd"/>
      <w:r w:rsidRPr="008F4965">
        <w:rPr>
          <w:rFonts w:ascii="Times New Roman" w:hAnsi="Times New Roman" w:cs="Times New Roman"/>
          <w:color w:val="000000"/>
          <w:lang w:val="lt-LT"/>
        </w:rPr>
        <w:t>-aliuminio lizdinės plokštelės</w:t>
      </w:r>
    </w:p>
    <w:p w:rsidR="00A17B87" w:rsidRPr="008F4965" w:rsidRDefault="00A17B87" w:rsidP="00A17B87">
      <w:pPr>
        <w:spacing w:after="0" w:line="240" w:lineRule="auto"/>
        <w:rPr>
          <w:rFonts w:ascii="Times New Roman" w:hAnsi="Times New Roman" w:cs="Times New Roman"/>
          <w:color w:val="000000"/>
          <w:lang w:val="lt-LT"/>
        </w:rPr>
      </w:pPr>
      <w:r w:rsidRPr="008F4965">
        <w:rPr>
          <w:rFonts w:ascii="Times New Roman" w:hAnsi="Times New Roman" w:cs="Times New Roman"/>
          <w:color w:val="000000"/>
          <w:lang w:val="lt-LT"/>
        </w:rPr>
        <w:t>Pakuotės dydžiai: 20, 28, 30, 50, 56, 98, 100 plėvele dengtų tablečių.</w:t>
      </w:r>
    </w:p>
    <w:p w:rsidR="00A17B87" w:rsidRPr="008F4965" w:rsidRDefault="00A17B87" w:rsidP="00A17B87">
      <w:pPr>
        <w:spacing w:after="0" w:line="240" w:lineRule="auto"/>
        <w:rPr>
          <w:rFonts w:ascii="Times New Roman" w:hAnsi="Times New Roman" w:cs="Times New Roman"/>
          <w:color w:val="000000"/>
          <w:lang w:val="lt-LT"/>
        </w:rPr>
      </w:pPr>
    </w:p>
    <w:p w:rsidR="00A17B87" w:rsidRPr="008F4965" w:rsidRDefault="00A17B87" w:rsidP="00A17B87">
      <w:pPr>
        <w:spacing w:after="0" w:line="240" w:lineRule="auto"/>
        <w:rPr>
          <w:rFonts w:ascii="Times New Roman" w:hAnsi="Times New Roman" w:cs="Times New Roman"/>
          <w:color w:val="000000"/>
          <w:lang w:val="lt-LT" w:eastAsia="en-GB"/>
        </w:rPr>
      </w:pPr>
      <w:r w:rsidRPr="008F4965">
        <w:rPr>
          <w:rFonts w:ascii="Times New Roman" w:hAnsi="Times New Roman" w:cs="Times New Roman"/>
          <w:color w:val="000000"/>
          <w:lang w:val="lt-LT"/>
        </w:rPr>
        <w:t>Gali būti tiekiamos ne visų dydžių pakuotės.</w:t>
      </w: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keepNext/>
        <w:keepLines/>
        <w:tabs>
          <w:tab w:val="left" w:pos="567"/>
        </w:tabs>
        <w:spacing w:after="0" w:line="240" w:lineRule="auto"/>
        <w:ind w:left="567" w:hanging="567"/>
        <w:outlineLvl w:val="2"/>
        <w:rPr>
          <w:rFonts w:ascii="Times New Roman" w:hAnsi="Times New Roman" w:cs="Times New Roman"/>
          <w:b/>
          <w:kern w:val="28"/>
          <w:lang w:val="lt-LT"/>
        </w:rPr>
      </w:pPr>
      <w:bookmarkStart w:id="40" w:name="_Toc129243121"/>
      <w:bookmarkStart w:id="41" w:name="_Toc129243246"/>
      <w:r w:rsidRPr="008F4965">
        <w:rPr>
          <w:rFonts w:ascii="Times New Roman" w:hAnsi="Times New Roman" w:cs="Times New Roman"/>
          <w:b/>
          <w:kern w:val="28"/>
          <w:lang w:val="lt-LT"/>
        </w:rPr>
        <w:t>6.6</w:t>
      </w:r>
      <w:r w:rsidRPr="008F4965">
        <w:rPr>
          <w:rFonts w:ascii="Times New Roman" w:hAnsi="Times New Roman" w:cs="Times New Roman"/>
          <w:b/>
          <w:kern w:val="28"/>
          <w:lang w:val="lt-LT"/>
        </w:rPr>
        <w:tab/>
        <w:t>Specialūs reikalavimai atliekoms tvarkyti</w:t>
      </w:r>
      <w:bookmarkEnd w:id="40"/>
      <w:bookmarkEnd w:id="41"/>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spacing w:after="0" w:line="240" w:lineRule="auto"/>
        <w:rPr>
          <w:rFonts w:ascii="Times New Roman" w:hAnsi="Times New Roman" w:cs="Times New Roman"/>
          <w:lang w:val="lt-LT"/>
        </w:rPr>
      </w:pPr>
      <w:r w:rsidRPr="008F4965">
        <w:rPr>
          <w:rFonts w:ascii="Times New Roman" w:hAnsi="Times New Roman" w:cs="Times New Roman"/>
          <w:lang w:val="lt-LT"/>
        </w:rPr>
        <w:t>Specialių reikalavimų nėra.</w:t>
      </w: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keepNext/>
        <w:tabs>
          <w:tab w:val="left" w:pos="567"/>
        </w:tabs>
        <w:spacing w:after="0" w:line="240" w:lineRule="auto"/>
        <w:ind w:left="567" w:hanging="567"/>
        <w:outlineLvl w:val="1"/>
        <w:rPr>
          <w:rFonts w:ascii="Times New Roman" w:hAnsi="Times New Roman" w:cs="Times New Roman"/>
          <w:b/>
          <w:lang w:val="lt-LT"/>
        </w:rPr>
      </w:pPr>
      <w:bookmarkStart w:id="42" w:name="_Toc129243122"/>
      <w:bookmarkStart w:id="43" w:name="_Toc129243247"/>
      <w:r w:rsidRPr="008F4965">
        <w:rPr>
          <w:rFonts w:ascii="Times New Roman" w:hAnsi="Times New Roman" w:cs="Times New Roman"/>
          <w:b/>
          <w:lang w:val="lt-LT"/>
        </w:rPr>
        <w:t>7.</w:t>
      </w:r>
      <w:r w:rsidRPr="008F4965">
        <w:rPr>
          <w:rFonts w:ascii="Times New Roman" w:hAnsi="Times New Roman" w:cs="Times New Roman"/>
          <w:b/>
          <w:lang w:val="lt-LT"/>
        </w:rPr>
        <w:tab/>
        <w:t>RINKODAROS TEISĖS TURĖTOJAS</w:t>
      </w:r>
      <w:bookmarkEnd w:id="42"/>
      <w:bookmarkEnd w:id="43"/>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spacing w:after="0" w:line="240" w:lineRule="auto"/>
        <w:rPr>
          <w:rFonts w:ascii="Times New Roman" w:hAnsi="Times New Roman" w:cs="Times New Roman"/>
          <w:color w:val="000000"/>
          <w:lang w:val="lt-LT" w:eastAsia="lt-LT"/>
        </w:rPr>
      </w:pPr>
      <w:proofErr w:type="spellStart"/>
      <w:r w:rsidRPr="008F4965">
        <w:rPr>
          <w:rFonts w:ascii="Times New Roman" w:hAnsi="Times New Roman" w:cs="Times New Roman"/>
          <w:color w:val="000000"/>
          <w:lang w:val="lt-LT" w:eastAsia="lt-LT"/>
        </w:rPr>
        <w:t>Torrent</w:t>
      </w:r>
      <w:proofErr w:type="spellEnd"/>
      <w:r w:rsidRPr="008F4965">
        <w:rPr>
          <w:rFonts w:ascii="Times New Roman" w:hAnsi="Times New Roman" w:cs="Times New Roman"/>
          <w:color w:val="000000"/>
          <w:lang w:val="lt-LT" w:eastAsia="lt-LT"/>
        </w:rPr>
        <w:t xml:space="preserve"> </w:t>
      </w:r>
      <w:proofErr w:type="spellStart"/>
      <w:r w:rsidRPr="008F4965">
        <w:rPr>
          <w:rFonts w:ascii="Times New Roman" w:hAnsi="Times New Roman" w:cs="Times New Roman"/>
          <w:color w:val="000000"/>
          <w:lang w:val="lt-LT" w:eastAsia="lt-LT"/>
        </w:rPr>
        <w:t>Pharma</w:t>
      </w:r>
      <w:proofErr w:type="spellEnd"/>
      <w:r w:rsidRPr="008F4965">
        <w:rPr>
          <w:rFonts w:ascii="Times New Roman" w:hAnsi="Times New Roman" w:cs="Times New Roman"/>
          <w:color w:val="000000"/>
          <w:lang w:val="lt-LT" w:eastAsia="lt-LT"/>
        </w:rPr>
        <w:t xml:space="preserve"> </w:t>
      </w:r>
      <w:proofErr w:type="spellStart"/>
      <w:r w:rsidRPr="008F4965">
        <w:rPr>
          <w:rFonts w:ascii="Times New Roman" w:hAnsi="Times New Roman" w:cs="Times New Roman"/>
          <w:color w:val="000000"/>
          <w:lang w:val="lt-LT" w:eastAsia="lt-LT"/>
        </w:rPr>
        <w:t>GmbH</w:t>
      </w:r>
      <w:proofErr w:type="spellEnd"/>
      <w:r w:rsidRPr="008F4965">
        <w:rPr>
          <w:rFonts w:ascii="Times New Roman" w:hAnsi="Times New Roman" w:cs="Times New Roman"/>
          <w:color w:val="000000"/>
          <w:lang w:val="lt-LT" w:eastAsia="lt-LT"/>
        </w:rPr>
        <w:t xml:space="preserve"> </w:t>
      </w:r>
    </w:p>
    <w:p w:rsidR="00A17B87" w:rsidRPr="008F4965" w:rsidRDefault="00A17B87" w:rsidP="00A17B87">
      <w:pPr>
        <w:spacing w:after="0" w:line="240" w:lineRule="auto"/>
        <w:rPr>
          <w:rFonts w:ascii="Times New Roman" w:hAnsi="Times New Roman" w:cs="Times New Roman"/>
          <w:color w:val="000000"/>
          <w:lang w:val="lt-LT" w:eastAsia="lt-LT"/>
        </w:rPr>
      </w:pPr>
      <w:proofErr w:type="spellStart"/>
      <w:r w:rsidRPr="008F4965">
        <w:rPr>
          <w:rFonts w:ascii="Times New Roman" w:hAnsi="Times New Roman" w:cs="Times New Roman"/>
          <w:color w:val="000000"/>
          <w:lang w:val="lt-LT" w:eastAsia="lt-LT"/>
        </w:rPr>
        <w:t>Südwestpark</w:t>
      </w:r>
      <w:proofErr w:type="spellEnd"/>
      <w:r w:rsidRPr="008F4965">
        <w:rPr>
          <w:rFonts w:ascii="Times New Roman" w:hAnsi="Times New Roman" w:cs="Times New Roman"/>
          <w:color w:val="000000"/>
          <w:lang w:val="lt-LT" w:eastAsia="lt-LT"/>
        </w:rPr>
        <w:t xml:space="preserve"> 50 </w:t>
      </w:r>
    </w:p>
    <w:p w:rsidR="00A17B87" w:rsidRPr="008F4965" w:rsidRDefault="00A17B87" w:rsidP="00A17B87">
      <w:pPr>
        <w:spacing w:after="0" w:line="240" w:lineRule="auto"/>
        <w:rPr>
          <w:rFonts w:ascii="Times New Roman" w:hAnsi="Times New Roman" w:cs="Times New Roman"/>
          <w:color w:val="000000"/>
          <w:lang w:val="lt-LT" w:eastAsia="lt-LT"/>
        </w:rPr>
      </w:pPr>
      <w:r w:rsidRPr="008F4965">
        <w:rPr>
          <w:rFonts w:ascii="Times New Roman" w:hAnsi="Times New Roman" w:cs="Times New Roman"/>
          <w:color w:val="000000"/>
          <w:lang w:val="lt-LT" w:eastAsia="lt-LT"/>
        </w:rPr>
        <w:t xml:space="preserve">90449 </w:t>
      </w:r>
      <w:proofErr w:type="spellStart"/>
      <w:r w:rsidRPr="008F4965">
        <w:rPr>
          <w:rFonts w:ascii="Times New Roman" w:hAnsi="Times New Roman" w:cs="Times New Roman"/>
          <w:color w:val="000000"/>
          <w:lang w:val="lt-LT" w:eastAsia="lt-LT"/>
        </w:rPr>
        <w:t>Nürnberg</w:t>
      </w:r>
      <w:proofErr w:type="spellEnd"/>
    </w:p>
    <w:p w:rsidR="00A17B87" w:rsidRPr="008F4965" w:rsidRDefault="00A17B87" w:rsidP="00A17B87">
      <w:pPr>
        <w:spacing w:after="0" w:line="240" w:lineRule="auto"/>
        <w:rPr>
          <w:rFonts w:ascii="Times New Roman" w:hAnsi="Times New Roman" w:cs="Times New Roman"/>
          <w:lang w:val="lt-LT"/>
        </w:rPr>
      </w:pPr>
      <w:r w:rsidRPr="008F4965">
        <w:rPr>
          <w:rFonts w:ascii="Times New Roman" w:hAnsi="Times New Roman" w:cs="Times New Roman"/>
          <w:color w:val="000000"/>
          <w:lang w:val="lt-LT" w:eastAsia="lt-LT"/>
        </w:rPr>
        <w:t>Vokietija</w:t>
      </w: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keepNext/>
        <w:tabs>
          <w:tab w:val="left" w:pos="567"/>
        </w:tabs>
        <w:spacing w:after="0" w:line="240" w:lineRule="auto"/>
        <w:ind w:left="567" w:hanging="567"/>
        <w:outlineLvl w:val="1"/>
        <w:rPr>
          <w:rFonts w:ascii="Times New Roman" w:hAnsi="Times New Roman" w:cs="Times New Roman"/>
          <w:b/>
          <w:lang w:val="lt-LT"/>
        </w:rPr>
      </w:pPr>
      <w:bookmarkStart w:id="44" w:name="_Toc129243123"/>
      <w:bookmarkStart w:id="45" w:name="_Toc129243248"/>
      <w:r w:rsidRPr="008F4965">
        <w:rPr>
          <w:rFonts w:ascii="Times New Roman" w:hAnsi="Times New Roman" w:cs="Times New Roman"/>
          <w:b/>
          <w:lang w:val="lt-LT"/>
        </w:rPr>
        <w:t>8.</w:t>
      </w:r>
      <w:r w:rsidRPr="008F4965">
        <w:rPr>
          <w:rFonts w:ascii="Times New Roman" w:hAnsi="Times New Roman" w:cs="Times New Roman"/>
          <w:b/>
          <w:lang w:val="lt-LT"/>
        </w:rPr>
        <w:tab/>
        <w:t>RINKODAROS PAŽYMĖJIMO NUMERIS</w:t>
      </w:r>
      <w:bookmarkEnd w:id="44"/>
      <w:bookmarkEnd w:id="45"/>
      <w:r w:rsidRPr="008F4965">
        <w:rPr>
          <w:rFonts w:ascii="Times New Roman" w:hAnsi="Times New Roman" w:cs="Times New Roman"/>
          <w:b/>
          <w:lang w:val="lt-LT"/>
        </w:rPr>
        <w:t xml:space="preserve"> (-IAI)</w:t>
      </w: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spacing w:after="0" w:line="240" w:lineRule="auto"/>
        <w:rPr>
          <w:rFonts w:ascii="Times New Roman" w:hAnsi="Times New Roman" w:cs="Times New Roman"/>
          <w:lang w:val="lt-LT"/>
        </w:rPr>
      </w:pPr>
      <w:proofErr w:type="spellStart"/>
      <w:r w:rsidRPr="008F4965">
        <w:rPr>
          <w:rFonts w:ascii="Times New Roman" w:hAnsi="Times New Roman" w:cs="Times New Roman"/>
          <w:lang w:val="lt-LT"/>
        </w:rPr>
        <w:t>Escitalopram</w:t>
      </w:r>
      <w:proofErr w:type="spellEnd"/>
      <w:r w:rsidRPr="008F4965">
        <w:rPr>
          <w:rFonts w:ascii="Times New Roman" w:hAnsi="Times New Roman" w:cs="Times New Roman"/>
          <w:lang w:val="lt-LT"/>
        </w:rPr>
        <w:t xml:space="preserve"> </w:t>
      </w:r>
      <w:proofErr w:type="spellStart"/>
      <w:r w:rsidRPr="008F4965">
        <w:rPr>
          <w:rFonts w:ascii="Times New Roman" w:hAnsi="Times New Roman" w:cs="Times New Roman"/>
          <w:lang w:val="lt-LT"/>
        </w:rPr>
        <w:t>Torrent</w:t>
      </w:r>
      <w:proofErr w:type="spellEnd"/>
      <w:r w:rsidRPr="008F4965">
        <w:rPr>
          <w:rFonts w:ascii="Times New Roman" w:hAnsi="Times New Roman" w:cs="Times New Roman"/>
          <w:lang w:val="lt-LT"/>
        </w:rPr>
        <w:t xml:space="preserve"> 5 mg </w:t>
      </w:r>
    </w:p>
    <w:p w:rsidR="00A17B87" w:rsidRPr="008F4965" w:rsidRDefault="00A17B87" w:rsidP="00A17B87">
      <w:pPr>
        <w:spacing w:after="0" w:line="240" w:lineRule="auto"/>
        <w:rPr>
          <w:rFonts w:ascii="Times New Roman" w:hAnsi="Times New Roman" w:cs="Times New Roman"/>
          <w:bCs/>
          <w:lang w:val="lt-LT"/>
        </w:rPr>
      </w:pPr>
      <w:r w:rsidRPr="008F4965">
        <w:rPr>
          <w:rFonts w:ascii="Times New Roman" w:hAnsi="Times New Roman" w:cs="Times New Roman"/>
          <w:bCs/>
          <w:lang w:val="lt-LT"/>
        </w:rPr>
        <w:t xml:space="preserve">N20 - LT/1/13/3464/001 </w:t>
      </w:r>
    </w:p>
    <w:p w:rsidR="00A17B87" w:rsidRPr="008F4965" w:rsidRDefault="00A17B87" w:rsidP="00A17B87">
      <w:pPr>
        <w:spacing w:after="0" w:line="240" w:lineRule="auto"/>
        <w:rPr>
          <w:rFonts w:ascii="Times New Roman" w:hAnsi="Times New Roman" w:cs="Times New Roman"/>
          <w:bCs/>
          <w:lang w:val="lt-LT"/>
        </w:rPr>
      </w:pPr>
      <w:r w:rsidRPr="008F4965">
        <w:rPr>
          <w:rFonts w:ascii="Times New Roman" w:hAnsi="Times New Roman" w:cs="Times New Roman"/>
          <w:bCs/>
          <w:lang w:val="lt-LT"/>
        </w:rPr>
        <w:t xml:space="preserve">N28 - LT/1/13/3464/002 </w:t>
      </w:r>
    </w:p>
    <w:p w:rsidR="00A17B87" w:rsidRPr="008F4965" w:rsidRDefault="00A17B87" w:rsidP="00A17B87">
      <w:pPr>
        <w:spacing w:after="0" w:line="240" w:lineRule="auto"/>
        <w:rPr>
          <w:rFonts w:ascii="Times New Roman" w:hAnsi="Times New Roman" w:cs="Times New Roman"/>
          <w:bCs/>
          <w:lang w:val="lt-LT"/>
        </w:rPr>
      </w:pPr>
      <w:r w:rsidRPr="008F4965">
        <w:rPr>
          <w:rFonts w:ascii="Times New Roman" w:hAnsi="Times New Roman" w:cs="Times New Roman"/>
          <w:bCs/>
          <w:lang w:val="lt-LT"/>
        </w:rPr>
        <w:t xml:space="preserve">N30 - LT/1/13/3464/003 </w:t>
      </w:r>
    </w:p>
    <w:p w:rsidR="00A17B87" w:rsidRPr="008F4965" w:rsidRDefault="00A17B87" w:rsidP="00A17B87">
      <w:pPr>
        <w:spacing w:after="0" w:line="240" w:lineRule="auto"/>
        <w:rPr>
          <w:rFonts w:ascii="Times New Roman" w:hAnsi="Times New Roman" w:cs="Times New Roman"/>
          <w:bCs/>
          <w:lang w:val="lt-LT"/>
        </w:rPr>
      </w:pPr>
      <w:r w:rsidRPr="008F4965">
        <w:rPr>
          <w:rFonts w:ascii="Times New Roman" w:hAnsi="Times New Roman" w:cs="Times New Roman"/>
          <w:bCs/>
          <w:lang w:val="lt-LT"/>
        </w:rPr>
        <w:t xml:space="preserve">N50 - LT/1/13/3464/004 </w:t>
      </w:r>
    </w:p>
    <w:p w:rsidR="00A17B87" w:rsidRPr="008F4965" w:rsidRDefault="00A17B87" w:rsidP="00A17B87">
      <w:pPr>
        <w:spacing w:after="0" w:line="240" w:lineRule="auto"/>
        <w:rPr>
          <w:rFonts w:ascii="Times New Roman" w:hAnsi="Times New Roman" w:cs="Times New Roman"/>
          <w:bCs/>
          <w:lang w:val="lt-LT"/>
        </w:rPr>
      </w:pPr>
      <w:r w:rsidRPr="008F4965">
        <w:rPr>
          <w:rFonts w:ascii="Times New Roman" w:hAnsi="Times New Roman" w:cs="Times New Roman"/>
          <w:bCs/>
          <w:lang w:val="lt-LT"/>
        </w:rPr>
        <w:t xml:space="preserve">N56 - LT/1/13/3464/005 </w:t>
      </w:r>
    </w:p>
    <w:p w:rsidR="00A17B87" w:rsidRPr="008F4965" w:rsidRDefault="00A17B87" w:rsidP="00A17B87">
      <w:pPr>
        <w:spacing w:after="0" w:line="240" w:lineRule="auto"/>
        <w:rPr>
          <w:rFonts w:ascii="Times New Roman" w:hAnsi="Times New Roman" w:cs="Times New Roman"/>
          <w:bCs/>
          <w:lang w:val="lt-LT"/>
        </w:rPr>
      </w:pPr>
      <w:r w:rsidRPr="008F4965">
        <w:rPr>
          <w:rFonts w:ascii="Times New Roman" w:hAnsi="Times New Roman" w:cs="Times New Roman"/>
          <w:bCs/>
          <w:lang w:val="lt-LT"/>
        </w:rPr>
        <w:t xml:space="preserve">N98 - LT/1/13/3464/006 </w:t>
      </w:r>
    </w:p>
    <w:p w:rsidR="00A17B87" w:rsidRPr="008F4965" w:rsidRDefault="00A17B87" w:rsidP="00A17B87">
      <w:pPr>
        <w:spacing w:after="0" w:line="240" w:lineRule="auto"/>
        <w:rPr>
          <w:rFonts w:ascii="Times New Roman" w:hAnsi="Times New Roman" w:cs="Times New Roman"/>
          <w:bCs/>
          <w:lang w:val="lt-LT"/>
        </w:rPr>
      </w:pPr>
      <w:r w:rsidRPr="008F4965">
        <w:rPr>
          <w:rFonts w:ascii="Times New Roman" w:hAnsi="Times New Roman" w:cs="Times New Roman"/>
          <w:bCs/>
          <w:lang w:val="lt-LT"/>
        </w:rPr>
        <w:t xml:space="preserve">N100 - LT/1/13/3464/007 </w:t>
      </w:r>
    </w:p>
    <w:p w:rsidR="00A17B87" w:rsidRPr="008F4965" w:rsidRDefault="00A17B87" w:rsidP="00A17B87">
      <w:pPr>
        <w:spacing w:after="0" w:line="240" w:lineRule="auto"/>
        <w:rPr>
          <w:rFonts w:ascii="Times New Roman" w:hAnsi="Times New Roman" w:cs="Times New Roman"/>
          <w:b/>
          <w:smallCaps/>
          <w:lang w:val="lt-LT"/>
        </w:rPr>
      </w:pPr>
    </w:p>
    <w:p w:rsidR="00A17B87" w:rsidRPr="008F4965" w:rsidRDefault="00A17B87" w:rsidP="00A17B87">
      <w:pPr>
        <w:spacing w:after="0" w:line="240" w:lineRule="auto"/>
        <w:rPr>
          <w:rFonts w:ascii="Times New Roman" w:hAnsi="Times New Roman" w:cs="Times New Roman"/>
          <w:lang w:val="lt-LT"/>
        </w:rPr>
      </w:pPr>
      <w:proofErr w:type="spellStart"/>
      <w:r w:rsidRPr="008F4965">
        <w:rPr>
          <w:rFonts w:ascii="Times New Roman" w:hAnsi="Times New Roman" w:cs="Times New Roman"/>
          <w:lang w:val="lt-LT"/>
        </w:rPr>
        <w:t>Escitalopram</w:t>
      </w:r>
      <w:proofErr w:type="spellEnd"/>
      <w:r w:rsidRPr="008F4965">
        <w:rPr>
          <w:rFonts w:ascii="Times New Roman" w:hAnsi="Times New Roman" w:cs="Times New Roman"/>
          <w:lang w:val="lt-LT"/>
        </w:rPr>
        <w:t xml:space="preserve"> </w:t>
      </w:r>
      <w:proofErr w:type="spellStart"/>
      <w:r w:rsidRPr="008F4965">
        <w:rPr>
          <w:rFonts w:ascii="Times New Roman" w:hAnsi="Times New Roman" w:cs="Times New Roman"/>
          <w:lang w:val="lt-LT"/>
        </w:rPr>
        <w:t>Torrent</w:t>
      </w:r>
      <w:proofErr w:type="spellEnd"/>
      <w:r w:rsidRPr="008F4965">
        <w:rPr>
          <w:rFonts w:ascii="Times New Roman" w:hAnsi="Times New Roman" w:cs="Times New Roman"/>
          <w:lang w:val="lt-LT"/>
        </w:rPr>
        <w:t xml:space="preserve"> 10 mg </w:t>
      </w:r>
    </w:p>
    <w:p w:rsidR="00A17B87" w:rsidRPr="008F4965" w:rsidRDefault="00A17B87" w:rsidP="00A17B87">
      <w:pPr>
        <w:spacing w:after="0" w:line="240" w:lineRule="auto"/>
        <w:rPr>
          <w:rFonts w:ascii="Times New Roman" w:hAnsi="Times New Roman" w:cs="Times New Roman"/>
          <w:bCs/>
          <w:lang w:val="lt-LT"/>
        </w:rPr>
      </w:pPr>
      <w:r w:rsidRPr="008F4965">
        <w:rPr>
          <w:rFonts w:ascii="Times New Roman" w:hAnsi="Times New Roman" w:cs="Times New Roman"/>
          <w:bCs/>
          <w:lang w:val="lt-LT"/>
        </w:rPr>
        <w:t xml:space="preserve">N20 - LT/1/13/3464/008 </w:t>
      </w:r>
    </w:p>
    <w:p w:rsidR="00A17B87" w:rsidRPr="008F4965" w:rsidRDefault="00A17B87" w:rsidP="00A17B87">
      <w:pPr>
        <w:spacing w:after="0" w:line="240" w:lineRule="auto"/>
        <w:rPr>
          <w:rFonts w:ascii="Times New Roman" w:hAnsi="Times New Roman" w:cs="Times New Roman"/>
          <w:bCs/>
          <w:lang w:val="lt-LT"/>
        </w:rPr>
      </w:pPr>
      <w:r w:rsidRPr="008F4965">
        <w:rPr>
          <w:rFonts w:ascii="Times New Roman" w:hAnsi="Times New Roman" w:cs="Times New Roman"/>
          <w:bCs/>
          <w:lang w:val="lt-LT"/>
        </w:rPr>
        <w:t xml:space="preserve">N28 - LT/1/13/3464/009 </w:t>
      </w:r>
    </w:p>
    <w:p w:rsidR="00A17B87" w:rsidRPr="008F4965" w:rsidRDefault="00A17B87" w:rsidP="00A17B87">
      <w:pPr>
        <w:spacing w:after="0" w:line="240" w:lineRule="auto"/>
        <w:rPr>
          <w:rFonts w:ascii="Times New Roman" w:hAnsi="Times New Roman" w:cs="Times New Roman"/>
          <w:bCs/>
          <w:lang w:val="lt-LT"/>
        </w:rPr>
      </w:pPr>
      <w:r w:rsidRPr="008F4965">
        <w:rPr>
          <w:rFonts w:ascii="Times New Roman" w:hAnsi="Times New Roman" w:cs="Times New Roman"/>
          <w:bCs/>
          <w:lang w:val="lt-LT"/>
        </w:rPr>
        <w:t xml:space="preserve">N30 - LT/1/13/3464/010 </w:t>
      </w:r>
    </w:p>
    <w:p w:rsidR="00A17B87" w:rsidRPr="008F4965" w:rsidRDefault="00A17B87" w:rsidP="00A17B87">
      <w:pPr>
        <w:spacing w:after="0" w:line="240" w:lineRule="auto"/>
        <w:rPr>
          <w:rFonts w:ascii="Times New Roman" w:hAnsi="Times New Roman" w:cs="Times New Roman"/>
          <w:bCs/>
          <w:lang w:val="lt-LT"/>
        </w:rPr>
      </w:pPr>
      <w:r w:rsidRPr="008F4965">
        <w:rPr>
          <w:rFonts w:ascii="Times New Roman" w:hAnsi="Times New Roman" w:cs="Times New Roman"/>
          <w:bCs/>
          <w:lang w:val="lt-LT"/>
        </w:rPr>
        <w:t xml:space="preserve">N50 - LT/1/13/3464/011 </w:t>
      </w:r>
    </w:p>
    <w:p w:rsidR="00A17B87" w:rsidRPr="008F4965" w:rsidRDefault="00A17B87" w:rsidP="00A17B87">
      <w:pPr>
        <w:spacing w:after="0" w:line="240" w:lineRule="auto"/>
        <w:rPr>
          <w:rFonts w:ascii="Times New Roman" w:hAnsi="Times New Roman" w:cs="Times New Roman"/>
          <w:bCs/>
          <w:lang w:val="lt-LT"/>
        </w:rPr>
      </w:pPr>
      <w:r w:rsidRPr="008F4965">
        <w:rPr>
          <w:rFonts w:ascii="Times New Roman" w:hAnsi="Times New Roman" w:cs="Times New Roman"/>
          <w:bCs/>
          <w:lang w:val="lt-LT"/>
        </w:rPr>
        <w:t xml:space="preserve">N56 - LT/1/13/3464/012 </w:t>
      </w:r>
    </w:p>
    <w:p w:rsidR="00A17B87" w:rsidRPr="008F4965" w:rsidRDefault="00A17B87" w:rsidP="00A17B87">
      <w:pPr>
        <w:spacing w:after="0" w:line="240" w:lineRule="auto"/>
        <w:rPr>
          <w:rFonts w:ascii="Times New Roman" w:hAnsi="Times New Roman" w:cs="Times New Roman"/>
          <w:bCs/>
          <w:lang w:val="lt-LT"/>
        </w:rPr>
      </w:pPr>
      <w:r w:rsidRPr="008F4965">
        <w:rPr>
          <w:rFonts w:ascii="Times New Roman" w:hAnsi="Times New Roman" w:cs="Times New Roman"/>
          <w:bCs/>
          <w:lang w:val="lt-LT"/>
        </w:rPr>
        <w:t xml:space="preserve">N98 - LT/1/13/3464/013 </w:t>
      </w:r>
    </w:p>
    <w:p w:rsidR="00A17B87" w:rsidRPr="008F4965" w:rsidRDefault="00A17B87" w:rsidP="00A17B87">
      <w:pPr>
        <w:spacing w:after="0" w:line="240" w:lineRule="auto"/>
        <w:rPr>
          <w:rFonts w:ascii="Times New Roman" w:hAnsi="Times New Roman" w:cs="Times New Roman"/>
          <w:bCs/>
          <w:lang w:val="lt-LT"/>
        </w:rPr>
      </w:pPr>
      <w:r w:rsidRPr="008F4965">
        <w:rPr>
          <w:rFonts w:ascii="Times New Roman" w:hAnsi="Times New Roman" w:cs="Times New Roman"/>
          <w:bCs/>
          <w:lang w:val="lt-LT"/>
        </w:rPr>
        <w:t xml:space="preserve">N100 - LT/1/13/3464/014 </w:t>
      </w: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spacing w:after="0" w:line="240" w:lineRule="auto"/>
        <w:rPr>
          <w:rFonts w:ascii="Times New Roman" w:hAnsi="Times New Roman" w:cs="Times New Roman"/>
          <w:lang w:val="lt-LT"/>
        </w:rPr>
      </w:pPr>
      <w:proofErr w:type="spellStart"/>
      <w:r w:rsidRPr="008F4965">
        <w:rPr>
          <w:rFonts w:ascii="Times New Roman" w:hAnsi="Times New Roman" w:cs="Times New Roman"/>
          <w:lang w:val="lt-LT"/>
        </w:rPr>
        <w:t>Escitalopram</w:t>
      </w:r>
      <w:proofErr w:type="spellEnd"/>
      <w:r w:rsidRPr="008F4965">
        <w:rPr>
          <w:rFonts w:ascii="Times New Roman" w:hAnsi="Times New Roman" w:cs="Times New Roman"/>
          <w:lang w:val="lt-LT"/>
        </w:rPr>
        <w:t xml:space="preserve"> </w:t>
      </w:r>
      <w:proofErr w:type="spellStart"/>
      <w:r w:rsidRPr="008F4965">
        <w:rPr>
          <w:rFonts w:ascii="Times New Roman" w:hAnsi="Times New Roman" w:cs="Times New Roman"/>
          <w:lang w:val="lt-LT"/>
        </w:rPr>
        <w:t>Torrent</w:t>
      </w:r>
      <w:proofErr w:type="spellEnd"/>
      <w:r w:rsidRPr="008F4965">
        <w:rPr>
          <w:rFonts w:ascii="Times New Roman" w:hAnsi="Times New Roman" w:cs="Times New Roman"/>
          <w:lang w:val="lt-LT"/>
        </w:rPr>
        <w:t xml:space="preserve"> 15 mg </w:t>
      </w:r>
    </w:p>
    <w:p w:rsidR="00A17B87" w:rsidRPr="008F4965" w:rsidRDefault="00A17B87" w:rsidP="00A17B87">
      <w:pPr>
        <w:spacing w:after="0" w:line="240" w:lineRule="auto"/>
        <w:rPr>
          <w:rFonts w:ascii="Times New Roman" w:hAnsi="Times New Roman" w:cs="Times New Roman"/>
          <w:bCs/>
          <w:lang w:val="lt-LT"/>
        </w:rPr>
      </w:pPr>
      <w:r w:rsidRPr="008F4965">
        <w:rPr>
          <w:rFonts w:ascii="Times New Roman" w:hAnsi="Times New Roman" w:cs="Times New Roman"/>
          <w:bCs/>
          <w:lang w:val="lt-LT"/>
        </w:rPr>
        <w:t>N20 - LT/1/13/3464/015</w:t>
      </w:r>
    </w:p>
    <w:p w:rsidR="00A17B87" w:rsidRPr="008F4965" w:rsidRDefault="00A17B87" w:rsidP="00A17B87">
      <w:pPr>
        <w:spacing w:after="0" w:line="240" w:lineRule="auto"/>
        <w:rPr>
          <w:rFonts w:ascii="Times New Roman" w:hAnsi="Times New Roman" w:cs="Times New Roman"/>
          <w:bCs/>
          <w:lang w:val="lt-LT"/>
        </w:rPr>
      </w:pPr>
      <w:r w:rsidRPr="008F4965">
        <w:rPr>
          <w:rFonts w:ascii="Times New Roman" w:hAnsi="Times New Roman" w:cs="Times New Roman"/>
          <w:bCs/>
          <w:lang w:val="lt-LT"/>
        </w:rPr>
        <w:t xml:space="preserve">N28 - LT/1/13/3464/016 </w:t>
      </w:r>
    </w:p>
    <w:p w:rsidR="00A17B87" w:rsidRPr="008F4965" w:rsidRDefault="00A17B87" w:rsidP="00A17B87">
      <w:pPr>
        <w:spacing w:after="0" w:line="240" w:lineRule="auto"/>
        <w:rPr>
          <w:rFonts w:ascii="Times New Roman" w:hAnsi="Times New Roman" w:cs="Times New Roman"/>
          <w:bCs/>
          <w:lang w:val="lt-LT"/>
        </w:rPr>
      </w:pPr>
      <w:r w:rsidRPr="008F4965">
        <w:rPr>
          <w:rFonts w:ascii="Times New Roman" w:hAnsi="Times New Roman" w:cs="Times New Roman"/>
          <w:bCs/>
          <w:lang w:val="lt-LT"/>
        </w:rPr>
        <w:t xml:space="preserve">N30 - LT/1/13/3464/017 </w:t>
      </w:r>
    </w:p>
    <w:p w:rsidR="00A17B87" w:rsidRPr="008F4965" w:rsidRDefault="00A17B87" w:rsidP="00A17B87">
      <w:pPr>
        <w:spacing w:after="0" w:line="240" w:lineRule="auto"/>
        <w:rPr>
          <w:rFonts w:ascii="Times New Roman" w:hAnsi="Times New Roman" w:cs="Times New Roman"/>
          <w:bCs/>
          <w:lang w:val="lt-LT"/>
        </w:rPr>
      </w:pPr>
      <w:r w:rsidRPr="008F4965">
        <w:rPr>
          <w:rFonts w:ascii="Times New Roman" w:hAnsi="Times New Roman" w:cs="Times New Roman"/>
          <w:bCs/>
          <w:lang w:val="lt-LT"/>
        </w:rPr>
        <w:t xml:space="preserve">N50 - LT/1/13/3464/018 </w:t>
      </w:r>
    </w:p>
    <w:p w:rsidR="00A17B87" w:rsidRPr="008F4965" w:rsidRDefault="00A17B87" w:rsidP="00A17B87">
      <w:pPr>
        <w:spacing w:after="0" w:line="240" w:lineRule="auto"/>
        <w:rPr>
          <w:rFonts w:ascii="Times New Roman" w:hAnsi="Times New Roman" w:cs="Times New Roman"/>
          <w:bCs/>
          <w:lang w:val="lt-LT"/>
        </w:rPr>
      </w:pPr>
      <w:r w:rsidRPr="008F4965">
        <w:rPr>
          <w:rFonts w:ascii="Times New Roman" w:hAnsi="Times New Roman" w:cs="Times New Roman"/>
          <w:bCs/>
          <w:lang w:val="lt-LT"/>
        </w:rPr>
        <w:t xml:space="preserve">N56 - LT/1/13/3464/019 </w:t>
      </w:r>
    </w:p>
    <w:p w:rsidR="00A17B87" w:rsidRPr="008F4965" w:rsidRDefault="00A17B87" w:rsidP="00A17B87">
      <w:pPr>
        <w:spacing w:after="0" w:line="240" w:lineRule="auto"/>
        <w:rPr>
          <w:rFonts w:ascii="Times New Roman" w:hAnsi="Times New Roman" w:cs="Times New Roman"/>
          <w:bCs/>
          <w:lang w:val="lt-LT"/>
        </w:rPr>
      </w:pPr>
      <w:r w:rsidRPr="008F4965">
        <w:rPr>
          <w:rFonts w:ascii="Times New Roman" w:hAnsi="Times New Roman" w:cs="Times New Roman"/>
          <w:bCs/>
          <w:lang w:val="lt-LT"/>
        </w:rPr>
        <w:t xml:space="preserve">N98 - LT/1/13/3464/020 </w:t>
      </w:r>
    </w:p>
    <w:p w:rsidR="00A17B87" w:rsidRPr="008F4965" w:rsidRDefault="00A17B87" w:rsidP="00A17B87">
      <w:pPr>
        <w:spacing w:after="0" w:line="240" w:lineRule="auto"/>
        <w:rPr>
          <w:rFonts w:ascii="Times New Roman" w:hAnsi="Times New Roman" w:cs="Times New Roman"/>
          <w:bCs/>
          <w:lang w:val="lt-LT"/>
        </w:rPr>
      </w:pPr>
      <w:r w:rsidRPr="008F4965">
        <w:rPr>
          <w:rFonts w:ascii="Times New Roman" w:hAnsi="Times New Roman" w:cs="Times New Roman"/>
          <w:bCs/>
          <w:lang w:val="lt-LT"/>
        </w:rPr>
        <w:t xml:space="preserve">N100 - LT/1/13/3464/021 </w:t>
      </w: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spacing w:after="0" w:line="240" w:lineRule="auto"/>
        <w:rPr>
          <w:rFonts w:ascii="Times New Roman" w:hAnsi="Times New Roman" w:cs="Times New Roman"/>
          <w:lang w:val="lt-LT"/>
        </w:rPr>
      </w:pPr>
      <w:proofErr w:type="spellStart"/>
      <w:r w:rsidRPr="008F4965">
        <w:rPr>
          <w:rFonts w:ascii="Times New Roman" w:hAnsi="Times New Roman" w:cs="Times New Roman"/>
          <w:lang w:val="lt-LT"/>
        </w:rPr>
        <w:t>Escitalopram</w:t>
      </w:r>
      <w:proofErr w:type="spellEnd"/>
      <w:r w:rsidRPr="008F4965">
        <w:rPr>
          <w:rFonts w:ascii="Times New Roman" w:hAnsi="Times New Roman" w:cs="Times New Roman"/>
          <w:lang w:val="lt-LT"/>
        </w:rPr>
        <w:t xml:space="preserve"> </w:t>
      </w:r>
      <w:proofErr w:type="spellStart"/>
      <w:r w:rsidRPr="008F4965">
        <w:rPr>
          <w:rFonts w:ascii="Times New Roman" w:hAnsi="Times New Roman" w:cs="Times New Roman"/>
          <w:lang w:val="lt-LT"/>
        </w:rPr>
        <w:t>Torrent</w:t>
      </w:r>
      <w:proofErr w:type="spellEnd"/>
      <w:r w:rsidRPr="008F4965">
        <w:rPr>
          <w:rFonts w:ascii="Times New Roman" w:hAnsi="Times New Roman" w:cs="Times New Roman"/>
          <w:lang w:val="lt-LT"/>
        </w:rPr>
        <w:t xml:space="preserve"> 20 mg </w:t>
      </w:r>
    </w:p>
    <w:p w:rsidR="00A17B87" w:rsidRPr="008F4965" w:rsidRDefault="00A17B87" w:rsidP="00A17B87">
      <w:pPr>
        <w:spacing w:after="0" w:line="240" w:lineRule="auto"/>
        <w:rPr>
          <w:rFonts w:ascii="Times New Roman" w:hAnsi="Times New Roman" w:cs="Times New Roman"/>
          <w:bCs/>
          <w:lang w:val="lt-LT"/>
        </w:rPr>
      </w:pPr>
      <w:r w:rsidRPr="008F4965">
        <w:rPr>
          <w:rFonts w:ascii="Times New Roman" w:hAnsi="Times New Roman" w:cs="Times New Roman"/>
          <w:bCs/>
          <w:lang w:val="lt-LT"/>
        </w:rPr>
        <w:t>N20 - LT/1/13/3464/022</w:t>
      </w:r>
    </w:p>
    <w:p w:rsidR="00A17B87" w:rsidRPr="008F4965" w:rsidRDefault="00A17B87" w:rsidP="00A17B87">
      <w:pPr>
        <w:spacing w:after="0" w:line="240" w:lineRule="auto"/>
        <w:rPr>
          <w:rFonts w:ascii="Times New Roman" w:hAnsi="Times New Roman" w:cs="Times New Roman"/>
          <w:bCs/>
          <w:lang w:val="lt-LT"/>
        </w:rPr>
      </w:pPr>
      <w:r w:rsidRPr="008F4965">
        <w:rPr>
          <w:rFonts w:ascii="Times New Roman" w:hAnsi="Times New Roman" w:cs="Times New Roman"/>
          <w:bCs/>
          <w:lang w:val="lt-LT"/>
        </w:rPr>
        <w:t xml:space="preserve">N28 - LT/1/13/3464/023 </w:t>
      </w:r>
    </w:p>
    <w:p w:rsidR="00A17B87" w:rsidRPr="008F4965" w:rsidRDefault="00A17B87" w:rsidP="00A17B87">
      <w:pPr>
        <w:spacing w:after="0" w:line="240" w:lineRule="auto"/>
        <w:rPr>
          <w:rFonts w:ascii="Times New Roman" w:hAnsi="Times New Roman" w:cs="Times New Roman"/>
          <w:bCs/>
          <w:lang w:val="lt-LT"/>
        </w:rPr>
      </w:pPr>
      <w:r w:rsidRPr="008F4965">
        <w:rPr>
          <w:rFonts w:ascii="Times New Roman" w:hAnsi="Times New Roman" w:cs="Times New Roman"/>
          <w:bCs/>
          <w:lang w:val="lt-LT"/>
        </w:rPr>
        <w:t xml:space="preserve">N30 - LT/1/13/3464/024 </w:t>
      </w:r>
    </w:p>
    <w:p w:rsidR="00A17B87" w:rsidRPr="008F4965" w:rsidRDefault="00A17B87" w:rsidP="00A17B87">
      <w:pPr>
        <w:spacing w:after="0" w:line="240" w:lineRule="auto"/>
        <w:rPr>
          <w:rFonts w:ascii="Times New Roman" w:hAnsi="Times New Roman" w:cs="Times New Roman"/>
          <w:bCs/>
          <w:lang w:val="lt-LT"/>
        </w:rPr>
      </w:pPr>
      <w:r w:rsidRPr="008F4965">
        <w:rPr>
          <w:rFonts w:ascii="Times New Roman" w:hAnsi="Times New Roman" w:cs="Times New Roman"/>
          <w:bCs/>
          <w:lang w:val="lt-LT"/>
        </w:rPr>
        <w:t xml:space="preserve">N50 - LT/1/13/3464/025 </w:t>
      </w:r>
    </w:p>
    <w:p w:rsidR="00A17B87" w:rsidRPr="008F4965" w:rsidRDefault="00A17B87" w:rsidP="00A17B87">
      <w:pPr>
        <w:spacing w:after="0" w:line="240" w:lineRule="auto"/>
        <w:rPr>
          <w:rFonts w:ascii="Times New Roman" w:hAnsi="Times New Roman" w:cs="Times New Roman"/>
          <w:bCs/>
          <w:lang w:val="lt-LT"/>
        </w:rPr>
      </w:pPr>
      <w:r w:rsidRPr="008F4965">
        <w:rPr>
          <w:rFonts w:ascii="Times New Roman" w:hAnsi="Times New Roman" w:cs="Times New Roman"/>
          <w:bCs/>
          <w:lang w:val="lt-LT"/>
        </w:rPr>
        <w:t xml:space="preserve">N56 - LT/1/13/3464/026 </w:t>
      </w:r>
    </w:p>
    <w:p w:rsidR="00A17B87" w:rsidRPr="008F4965" w:rsidRDefault="00A17B87" w:rsidP="00A17B87">
      <w:pPr>
        <w:spacing w:after="0" w:line="240" w:lineRule="auto"/>
        <w:rPr>
          <w:rFonts w:ascii="Times New Roman" w:hAnsi="Times New Roman" w:cs="Times New Roman"/>
          <w:bCs/>
          <w:lang w:val="lt-LT"/>
        </w:rPr>
      </w:pPr>
      <w:r w:rsidRPr="008F4965">
        <w:rPr>
          <w:rFonts w:ascii="Times New Roman" w:hAnsi="Times New Roman" w:cs="Times New Roman"/>
          <w:bCs/>
          <w:lang w:val="lt-LT"/>
        </w:rPr>
        <w:t xml:space="preserve">N98 - LT/1/13/3464/027 </w:t>
      </w:r>
    </w:p>
    <w:p w:rsidR="00A17B87" w:rsidRPr="008F4965" w:rsidRDefault="00A17B87" w:rsidP="00A17B87">
      <w:pPr>
        <w:spacing w:after="0" w:line="240" w:lineRule="auto"/>
        <w:rPr>
          <w:rFonts w:ascii="Times New Roman" w:hAnsi="Times New Roman" w:cs="Times New Roman"/>
          <w:bCs/>
          <w:lang w:val="lt-LT"/>
        </w:rPr>
      </w:pPr>
      <w:r w:rsidRPr="008F4965">
        <w:rPr>
          <w:rFonts w:ascii="Times New Roman" w:hAnsi="Times New Roman" w:cs="Times New Roman"/>
          <w:bCs/>
          <w:lang w:val="lt-LT"/>
        </w:rPr>
        <w:t xml:space="preserve">N100 - LT/1/13/3464/028 </w:t>
      </w: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keepNext/>
        <w:tabs>
          <w:tab w:val="left" w:pos="567"/>
        </w:tabs>
        <w:spacing w:after="0" w:line="240" w:lineRule="auto"/>
        <w:ind w:left="567" w:hanging="567"/>
        <w:outlineLvl w:val="1"/>
        <w:rPr>
          <w:rFonts w:ascii="Times New Roman" w:hAnsi="Times New Roman" w:cs="Times New Roman"/>
          <w:b/>
          <w:lang w:val="lt-LT"/>
        </w:rPr>
      </w:pPr>
      <w:bookmarkStart w:id="46" w:name="_Toc129243124"/>
      <w:bookmarkStart w:id="47" w:name="_Toc129243249"/>
      <w:r w:rsidRPr="008F4965">
        <w:rPr>
          <w:rFonts w:ascii="Times New Roman" w:hAnsi="Times New Roman" w:cs="Times New Roman"/>
          <w:b/>
          <w:lang w:val="lt-LT"/>
        </w:rPr>
        <w:t>9.</w:t>
      </w:r>
      <w:r w:rsidRPr="008F4965">
        <w:rPr>
          <w:rFonts w:ascii="Times New Roman" w:hAnsi="Times New Roman" w:cs="Times New Roman"/>
          <w:b/>
          <w:lang w:val="lt-LT"/>
        </w:rPr>
        <w:tab/>
        <w:t>RINKODAROS TEISĖS SUTEIKIMO / ATNAUJINIMO DATA</w:t>
      </w:r>
      <w:bookmarkEnd w:id="46"/>
      <w:bookmarkEnd w:id="47"/>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spacing w:after="0" w:line="240" w:lineRule="auto"/>
        <w:rPr>
          <w:rFonts w:ascii="Times New Roman" w:hAnsi="Times New Roman" w:cs="Times New Roman"/>
          <w:lang w:val="lt-LT"/>
        </w:rPr>
      </w:pPr>
      <w:r w:rsidRPr="008F4965">
        <w:rPr>
          <w:rFonts w:ascii="Times New Roman" w:hAnsi="Times New Roman" w:cs="Times New Roman"/>
          <w:lang w:val="lt-LT"/>
        </w:rPr>
        <w:t>Rinkodaros teisė pirmą kartą suteikta 2013 m. gruodžio mėn. 11 d.</w:t>
      </w: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keepNext/>
        <w:tabs>
          <w:tab w:val="left" w:pos="567"/>
        </w:tabs>
        <w:spacing w:after="0" w:line="240" w:lineRule="auto"/>
        <w:ind w:left="567" w:hanging="567"/>
        <w:outlineLvl w:val="1"/>
        <w:rPr>
          <w:rFonts w:ascii="Times New Roman" w:hAnsi="Times New Roman" w:cs="Times New Roman"/>
          <w:b/>
          <w:lang w:val="lt-LT"/>
        </w:rPr>
      </w:pPr>
      <w:bookmarkStart w:id="48" w:name="_Toc129243125"/>
      <w:bookmarkStart w:id="49" w:name="_Toc129243250"/>
      <w:r w:rsidRPr="008F4965">
        <w:rPr>
          <w:rFonts w:ascii="Times New Roman" w:hAnsi="Times New Roman" w:cs="Times New Roman"/>
          <w:b/>
          <w:lang w:val="lt-LT"/>
        </w:rPr>
        <w:t>10.</w:t>
      </w:r>
      <w:r w:rsidRPr="008F4965">
        <w:rPr>
          <w:rFonts w:ascii="Times New Roman" w:hAnsi="Times New Roman" w:cs="Times New Roman"/>
          <w:b/>
          <w:lang w:val="lt-LT"/>
        </w:rPr>
        <w:tab/>
        <w:t>TEKSTO PERŽIŪROS DATA</w:t>
      </w:r>
      <w:bookmarkEnd w:id="48"/>
      <w:bookmarkEnd w:id="49"/>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spacing w:after="0" w:line="240" w:lineRule="auto"/>
        <w:rPr>
          <w:rFonts w:ascii="Times New Roman" w:hAnsi="Times New Roman" w:cs="Times New Roman"/>
          <w:lang w:val="lt-LT"/>
        </w:rPr>
      </w:pPr>
      <w:r w:rsidRPr="008F4965">
        <w:rPr>
          <w:rFonts w:ascii="Times New Roman" w:hAnsi="Times New Roman" w:cs="Times New Roman"/>
          <w:lang w:val="lt-LT"/>
        </w:rPr>
        <w:t>2014-11-18</w:t>
      </w: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tabs>
          <w:tab w:val="left" w:pos="5954"/>
          <w:tab w:val="left" w:pos="6237"/>
          <w:tab w:val="left" w:pos="6663"/>
          <w:tab w:val="left" w:pos="6946"/>
        </w:tabs>
        <w:spacing w:after="0" w:line="240" w:lineRule="auto"/>
        <w:rPr>
          <w:rFonts w:ascii="Times New Roman" w:hAnsi="Times New Roman" w:cs="Times New Roman"/>
          <w:color w:val="0000FF"/>
          <w:u w:val="single"/>
          <w:lang w:val="lt-LT"/>
        </w:rPr>
      </w:pPr>
      <w:r w:rsidRPr="008F4965">
        <w:rPr>
          <w:rFonts w:ascii="Times New Roman" w:hAnsi="Times New Roman" w:cs="Times New Roman"/>
          <w:lang w:val="lt-LT"/>
        </w:rPr>
        <w:t>Išsami informacija apie šį vaistinį preparatą pateikiama Valstybinės vaistų kontrolės tarnybos prie Lietuvos Respublikos sveikatos apsaugos ministerijos tinklalapyje</w:t>
      </w:r>
      <w:r w:rsidRPr="008F4965">
        <w:rPr>
          <w:rFonts w:ascii="Times New Roman" w:hAnsi="Times New Roman" w:cs="Times New Roman"/>
          <w:i/>
          <w:lang w:val="lt-LT"/>
        </w:rPr>
        <w:t xml:space="preserve"> </w:t>
      </w:r>
      <w:r w:rsidR="002D188E">
        <w:fldChar w:fldCharType="begin"/>
      </w:r>
      <w:r w:rsidR="002D188E" w:rsidRPr="002D188E">
        <w:rPr>
          <w:lang w:val="lt-LT"/>
        </w:rPr>
        <w:instrText xml:space="preserve"> HYPERLINK "http://www.ema.europa.eu" </w:instrText>
      </w:r>
      <w:r w:rsidR="002D188E">
        <w:fldChar w:fldCharType="separate"/>
      </w:r>
      <w:r w:rsidRPr="008F4965">
        <w:rPr>
          <w:rFonts w:ascii="Times New Roman" w:hAnsi="Times New Roman" w:cs="Times New Roman"/>
          <w:color w:val="0000FF"/>
          <w:u w:val="single"/>
          <w:lang w:val="lt-LT"/>
        </w:rPr>
        <w:t>http://www.vvkt.lt</w:t>
      </w:r>
      <w:r w:rsidR="002D188E">
        <w:rPr>
          <w:rFonts w:ascii="Times New Roman" w:hAnsi="Times New Roman" w:cs="Times New Roman"/>
          <w:color w:val="0000FF"/>
          <w:u w:val="single"/>
          <w:lang w:val="lt-LT"/>
        </w:rPr>
        <w:fldChar w:fldCharType="end"/>
      </w:r>
    </w:p>
    <w:p w:rsidR="00A17B87" w:rsidRPr="008F4965" w:rsidRDefault="00A17B87" w:rsidP="00A17B87">
      <w:pPr>
        <w:tabs>
          <w:tab w:val="left" w:pos="5954"/>
          <w:tab w:val="left" w:pos="6237"/>
          <w:tab w:val="left" w:pos="6663"/>
          <w:tab w:val="left" w:pos="6946"/>
        </w:tabs>
        <w:spacing w:after="0" w:line="240" w:lineRule="auto"/>
        <w:rPr>
          <w:rFonts w:ascii="Times New Roman" w:hAnsi="Times New Roman" w:cs="Times New Roman"/>
          <w:color w:val="0000FF"/>
          <w:u w:val="single"/>
          <w:lang w:val="lt-LT"/>
        </w:rPr>
      </w:pPr>
    </w:p>
    <w:p w:rsidR="00A17B87" w:rsidRPr="008F4965" w:rsidRDefault="00A17B87" w:rsidP="00A17B87">
      <w:pPr>
        <w:spacing w:after="0" w:line="240" w:lineRule="auto"/>
        <w:ind w:left="567" w:hanging="567"/>
        <w:rPr>
          <w:rFonts w:ascii="Times New Roman" w:hAnsi="Times New Roman" w:cs="Times New Roman"/>
          <w:lang w:val="lt-LT"/>
        </w:rPr>
      </w:pPr>
      <w:r w:rsidRPr="008F4965">
        <w:rPr>
          <w:rFonts w:ascii="Times New Roman" w:hAnsi="Times New Roman" w:cs="Times New Roman"/>
          <w:lang w:val="lt-LT"/>
        </w:rPr>
        <w:br w:type="page"/>
      </w:r>
    </w:p>
    <w:p w:rsidR="00A17B87" w:rsidRPr="008F4965" w:rsidRDefault="00A17B87" w:rsidP="00A17B87">
      <w:pPr>
        <w:pStyle w:val="BTEMEASMCA"/>
      </w:pPr>
    </w:p>
    <w:p w:rsidR="00A17B87" w:rsidRPr="008F4965" w:rsidRDefault="00A17B87" w:rsidP="00A17B87">
      <w:pPr>
        <w:pStyle w:val="BTEMEASMCA"/>
      </w:pPr>
    </w:p>
    <w:p w:rsidR="00A17B87" w:rsidRPr="008F4965" w:rsidRDefault="00A17B87" w:rsidP="00A17B87">
      <w:pPr>
        <w:pStyle w:val="BTEMEASMCA"/>
      </w:pPr>
    </w:p>
    <w:p w:rsidR="00A17B87" w:rsidRPr="008F4965" w:rsidRDefault="00A17B87" w:rsidP="00A17B87">
      <w:pPr>
        <w:pStyle w:val="BTEMEASMCA"/>
      </w:pPr>
    </w:p>
    <w:p w:rsidR="00A17B87" w:rsidRPr="008F4965" w:rsidRDefault="00A17B87" w:rsidP="00A17B87">
      <w:pPr>
        <w:pStyle w:val="BTEMEASMCA"/>
      </w:pPr>
    </w:p>
    <w:p w:rsidR="00A17B87" w:rsidRPr="008F4965" w:rsidRDefault="00A17B87" w:rsidP="00A17B87">
      <w:pPr>
        <w:pStyle w:val="BTEMEASMCA"/>
      </w:pPr>
    </w:p>
    <w:p w:rsidR="00A17B87" w:rsidRPr="008F4965" w:rsidRDefault="00A17B87" w:rsidP="00A17B87">
      <w:pPr>
        <w:pStyle w:val="BTEMEASMCA"/>
      </w:pPr>
    </w:p>
    <w:p w:rsidR="00A17B87" w:rsidRPr="008F4965" w:rsidRDefault="00A17B87" w:rsidP="00A17B87">
      <w:pPr>
        <w:pStyle w:val="BTEMEASMCA"/>
      </w:pPr>
    </w:p>
    <w:p w:rsidR="00A17B87" w:rsidRPr="008F4965" w:rsidRDefault="00A17B87" w:rsidP="00A17B87">
      <w:pPr>
        <w:pStyle w:val="BTEMEASMCA"/>
      </w:pPr>
    </w:p>
    <w:p w:rsidR="00A17B87" w:rsidRPr="008F4965" w:rsidRDefault="00A17B87" w:rsidP="00A17B87">
      <w:pPr>
        <w:pStyle w:val="BTEMEASMCA"/>
      </w:pPr>
    </w:p>
    <w:p w:rsidR="00A17B87" w:rsidRPr="008F4965" w:rsidRDefault="00A17B87" w:rsidP="00A17B87">
      <w:pPr>
        <w:pStyle w:val="BTEMEASMCA"/>
      </w:pPr>
    </w:p>
    <w:p w:rsidR="00A17B87" w:rsidRPr="008F4965" w:rsidRDefault="00A17B87" w:rsidP="00A17B87">
      <w:pPr>
        <w:pStyle w:val="BTEMEASMCA"/>
      </w:pPr>
    </w:p>
    <w:p w:rsidR="00A17B87" w:rsidRPr="008F4965" w:rsidRDefault="00A17B87" w:rsidP="00A17B87">
      <w:pPr>
        <w:pStyle w:val="BTEMEASMCA"/>
      </w:pPr>
    </w:p>
    <w:p w:rsidR="00A17B87" w:rsidRPr="008F4965" w:rsidRDefault="00A17B87" w:rsidP="00A17B87">
      <w:pPr>
        <w:pStyle w:val="BTEMEASMCA"/>
      </w:pPr>
    </w:p>
    <w:p w:rsidR="00A17B87" w:rsidRPr="008F4965" w:rsidRDefault="00A17B87" w:rsidP="00A17B87">
      <w:pPr>
        <w:pStyle w:val="BTEMEASMCA"/>
      </w:pPr>
    </w:p>
    <w:p w:rsidR="00A17B87" w:rsidRPr="008F4965" w:rsidRDefault="00A17B87" w:rsidP="00A17B87">
      <w:pPr>
        <w:pStyle w:val="BTEMEASMCA"/>
      </w:pPr>
    </w:p>
    <w:p w:rsidR="00A17B87" w:rsidRPr="008F4965" w:rsidRDefault="00A17B87" w:rsidP="00A17B87">
      <w:pPr>
        <w:pStyle w:val="BTEMEASMCA"/>
      </w:pPr>
    </w:p>
    <w:p w:rsidR="00A17B87" w:rsidRPr="008F4965" w:rsidRDefault="00A17B87" w:rsidP="00A17B87">
      <w:pPr>
        <w:pStyle w:val="BTEMEASMCA"/>
      </w:pPr>
    </w:p>
    <w:p w:rsidR="00A17B87" w:rsidRPr="008F4965" w:rsidRDefault="00A17B87" w:rsidP="00A17B87">
      <w:pPr>
        <w:pStyle w:val="BTEMEASMCA"/>
      </w:pPr>
    </w:p>
    <w:p w:rsidR="00A17B87" w:rsidRPr="008F4965" w:rsidRDefault="00A17B87" w:rsidP="00A17B87">
      <w:pPr>
        <w:pStyle w:val="BTEMEASMCA"/>
      </w:pPr>
    </w:p>
    <w:p w:rsidR="00A17B87" w:rsidRPr="008F4965" w:rsidRDefault="00A17B87" w:rsidP="00A17B87">
      <w:pPr>
        <w:pStyle w:val="BTEMEASMCA"/>
      </w:pPr>
    </w:p>
    <w:p w:rsidR="00A17B87" w:rsidRPr="008F4965" w:rsidRDefault="00A17B87" w:rsidP="00A17B87">
      <w:pPr>
        <w:tabs>
          <w:tab w:val="left" w:pos="567"/>
        </w:tabs>
        <w:spacing w:after="0" w:line="260" w:lineRule="exact"/>
        <w:jc w:val="center"/>
        <w:rPr>
          <w:rFonts w:ascii="Times New Roman" w:eastAsia="Times New Roman" w:hAnsi="Times New Roman" w:cs="Times New Roman"/>
          <w:b/>
          <w:snapToGrid w:val="0"/>
          <w:lang w:val="lt-LT" w:eastAsia="en-US" w:bidi="ar-SA"/>
        </w:rPr>
      </w:pPr>
    </w:p>
    <w:p w:rsidR="00A17B87" w:rsidRPr="008F4965" w:rsidRDefault="00A17B87" w:rsidP="00A17B87">
      <w:pPr>
        <w:tabs>
          <w:tab w:val="left" w:pos="567"/>
        </w:tabs>
        <w:spacing w:after="0" w:line="260" w:lineRule="exact"/>
        <w:jc w:val="center"/>
        <w:rPr>
          <w:rFonts w:ascii="Times New Roman" w:eastAsia="Times New Roman" w:hAnsi="Times New Roman" w:cs="Times New Roman"/>
          <w:b/>
          <w:snapToGrid w:val="0"/>
          <w:lang w:val="lt-LT" w:eastAsia="en-US" w:bidi="ar-SA"/>
        </w:rPr>
      </w:pPr>
    </w:p>
    <w:p w:rsidR="00A17B87" w:rsidRPr="008F4965" w:rsidRDefault="00A17B87" w:rsidP="00A17B87">
      <w:pPr>
        <w:tabs>
          <w:tab w:val="left" w:pos="567"/>
        </w:tabs>
        <w:spacing w:after="0" w:line="260" w:lineRule="exact"/>
        <w:jc w:val="center"/>
        <w:rPr>
          <w:rFonts w:ascii="Times New Roman" w:eastAsia="Times New Roman" w:hAnsi="Times New Roman" w:cs="Times New Roman"/>
          <w:b/>
          <w:snapToGrid w:val="0"/>
          <w:lang w:val="lt-LT" w:eastAsia="en-US" w:bidi="ar-SA"/>
        </w:rPr>
      </w:pPr>
      <w:r w:rsidRPr="008F4965">
        <w:rPr>
          <w:rFonts w:ascii="Times New Roman" w:eastAsia="Times New Roman" w:hAnsi="Times New Roman" w:cs="Times New Roman"/>
          <w:b/>
          <w:snapToGrid w:val="0"/>
          <w:lang w:val="lt-LT" w:eastAsia="en-US" w:bidi="ar-SA"/>
        </w:rPr>
        <w:t>II PRIEDAS</w:t>
      </w:r>
    </w:p>
    <w:p w:rsidR="00A17B87" w:rsidRPr="008F4965" w:rsidRDefault="00A17B87" w:rsidP="00A17B87">
      <w:pPr>
        <w:spacing w:after="0" w:line="240" w:lineRule="auto"/>
        <w:rPr>
          <w:rFonts w:ascii="Times New Roman" w:hAnsi="Times New Roman" w:cs="Times New Roman"/>
          <w:b/>
          <w:i/>
          <w:lang w:val="lt-LT"/>
        </w:rPr>
      </w:pPr>
    </w:p>
    <w:p w:rsidR="00A17B87" w:rsidRPr="008F4965" w:rsidRDefault="00A17B87" w:rsidP="00A17B87">
      <w:pPr>
        <w:spacing w:after="0" w:line="240" w:lineRule="auto"/>
        <w:jc w:val="center"/>
        <w:rPr>
          <w:rFonts w:ascii="Times New Roman" w:hAnsi="Times New Roman" w:cs="Times New Roman"/>
          <w:i/>
          <w:lang w:val="lt-LT"/>
        </w:rPr>
      </w:pPr>
      <w:r w:rsidRPr="008F4965">
        <w:rPr>
          <w:rFonts w:ascii="Times New Roman" w:hAnsi="Times New Roman" w:cs="Times New Roman"/>
          <w:b/>
          <w:lang w:val="lt-LT"/>
        </w:rPr>
        <w:t>RINKODAROS SĄLYGOS</w:t>
      </w: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spacing w:after="0" w:line="240" w:lineRule="auto"/>
        <w:ind w:left="1701" w:right="1416" w:hanging="708"/>
        <w:rPr>
          <w:rFonts w:ascii="Times New Roman" w:hAnsi="Times New Roman" w:cs="Times New Roman"/>
          <w:b/>
          <w:lang w:val="lt-LT"/>
        </w:rPr>
      </w:pPr>
      <w:r w:rsidRPr="008F4965">
        <w:rPr>
          <w:rFonts w:ascii="Times New Roman" w:hAnsi="Times New Roman" w:cs="Times New Roman"/>
          <w:b/>
          <w:lang w:val="lt-LT"/>
        </w:rPr>
        <w:t>A.</w:t>
      </w:r>
      <w:r w:rsidRPr="008F4965">
        <w:rPr>
          <w:rFonts w:ascii="Times New Roman" w:hAnsi="Times New Roman" w:cs="Times New Roman"/>
          <w:b/>
          <w:lang w:val="lt-LT"/>
        </w:rPr>
        <w:tab/>
        <w:t>GAMINTOJAS (-AI), ATSAKINGAS (-I) UŽ SERIJŲ IŠLEIDIMĄ</w:t>
      </w: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suppressLineNumbers/>
        <w:spacing w:after="0" w:line="240" w:lineRule="auto"/>
        <w:ind w:left="1701" w:right="1416" w:hanging="708"/>
        <w:rPr>
          <w:rFonts w:ascii="Times New Roman" w:hAnsi="Times New Roman" w:cs="Times New Roman"/>
          <w:lang w:val="lt-LT"/>
        </w:rPr>
      </w:pPr>
      <w:r w:rsidRPr="008F4965">
        <w:rPr>
          <w:rFonts w:ascii="Times New Roman" w:hAnsi="Times New Roman" w:cs="Times New Roman"/>
          <w:b/>
          <w:lang w:val="lt-LT"/>
        </w:rPr>
        <w:t>B.</w:t>
      </w:r>
      <w:r w:rsidRPr="008F4965">
        <w:rPr>
          <w:rFonts w:ascii="Times New Roman" w:hAnsi="Times New Roman" w:cs="Times New Roman"/>
          <w:b/>
          <w:lang w:val="lt-LT"/>
        </w:rPr>
        <w:tab/>
        <w:t>TIEKIMO IR VARTOJIMO SĄLYGOS AR APRIBOJIMAI</w:t>
      </w: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2D188E">
      <w:pPr>
        <w:spacing w:after="0" w:line="240" w:lineRule="auto"/>
        <w:ind w:left="567" w:hanging="567"/>
        <w:rPr>
          <w:rFonts w:ascii="Times New Roman" w:hAnsi="Times New Roman" w:cs="Times New Roman"/>
          <w:b/>
          <w:lang w:val="lt-LT"/>
        </w:rPr>
      </w:pPr>
      <w:r w:rsidRPr="008F4965">
        <w:rPr>
          <w:rFonts w:ascii="Times New Roman" w:hAnsi="Times New Roman" w:cs="Times New Roman"/>
          <w:lang w:val="lt-LT"/>
        </w:rPr>
        <w:br w:type="page"/>
      </w:r>
      <w:r w:rsidRPr="008F4965">
        <w:rPr>
          <w:rFonts w:ascii="Times New Roman" w:hAnsi="Times New Roman" w:cs="Times New Roman"/>
          <w:b/>
          <w:lang w:val="lt-LT"/>
        </w:rPr>
        <w:lastRenderedPageBreak/>
        <w:t>A.</w:t>
      </w:r>
      <w:r w:rsidRPr="008F4965">
        <w:rPr>
          <w:rFonts w:ascii="Times New Roman" w:hAnsi="Times New Roman" w:cs="Times New Roman"/>
          <w:b/>
          <w:lang w:val="lt-LT"/>
        </w:rPr>
        <w:tab/>
        <w:t>GAMINTOJAS (-AI), ATSAKINGAS (-I) UŽ SERIJŲ IŠLEIDIMĄ</w:t>
      </w: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spacing w:after="0" w:line="240" w:lineRule="auto"/>
        <w:jc w:val="both"/>
        <w:rPr>
          <w:rFonts w:ascii="Times New Roman" w:hAnsi="Times New Roman" w:cs="Times New Roman"/>
          <w:lang w:val="lt-LT"/>
        </w:rPr>
      </w:pPr>
      <w:r w:rsidRPr="008F4965">
        <w:rPr>
          <w:rFonts w:ascii="Times New Roman" w:hAnsi="Times New Roman" w:cs="Times New Roman"/>
          <w:u w:val="single"/>
          <w:lang w:val="lt-LT"/>
        </w:rPr>
        <w:t>Gamintojo (-ų), atsakingo (-ų) už serijų išleidimą, pavadinimas (-ai) ir adresas (-ai)</w:t>
      </w: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spacing w:after="0" w:line="240" w:lineRule="auto"/>
        <w:rPr>
          <w:rFonts w:ascii="Times New Roman" w:hAnsi="Times New Roman" w:cs="Times New Roman"/>
          <w:color w:val="000000"/>
          <w:lang w:val="lt-LT" w:eastAsia="lt-LT"/>
        </w:rPr>
      </w:pPr>
      <w:proofErr w:type="spellStart"/>
      <w:r w:rsidRPr="008F4965">
        <w:rPr>
          <w:rFonts w:ascii="Times New Roman" w:hAnsi="Times New Roman" w:cs="Times New Roman"/>
          <w:lang w:val="lt-LT"/>
        </w:rPr>
        <w:t>Heumann</w:t>
      </w:r>
      <w:proofErr w:type="spellEnd"/>
      <w:r w:rsidRPr="008F4965">
        <w:rPr>
          <w:rFonts w:ascii="Times New Roman" w:hAnsi="Times New Roman" w:cs="Times New Roman"/>
          <w:lang w:val="lt-LT"/>
        </w:rPr>
        <w:t xml:space="preserve"> </w:t>
      </w:r>
      <w:proofErr w:type="spellStart"/>
      <w:r w:rsidRPr="008F4965">
        <w:rPr>
          <w:rFonts w:ascii="Times New Roman" w:hAnsi="Times New Roman" w:cs="Times New Roman"/>
          <w:lang w:val="lt-LT"/>
        </w:rPr>
        <w:t>Pharma</w:t>
      </w:r>
      <w:proofErr w:type="spellEnd"/>
      <w:r w:rsidRPr="008F4965">
        <w:rPr>
          <w:rFonts w:ascii="Times New Roman" w:hAnsi="Times New Roman" w:cs="Times New Roman"/>
          <w:lang w:val="lt-LT"/>
        </w:rPr>
        <w:t xml:space="preserve"> </w:t>
      </w:r>
      <w:proofErr w:type="spellStart"/>
      <w:r w:rsidRPr="008F4965">
        <w:rPr>
          <w:rFonts w:ascii="Times New Roman" w:hAnsi="Times New Roman" w:cs="Times New Roman"/>
          <w:lang w:val="lt-LT"/>
        </w:rPr>
        <w:t>GmbH&amp;Co</w:t>
      </w:r>
      <w:proofErr w:type="spellEnd"/>
      <w:r w:rsidRPr="008F4965">
        <w:rPr>
          <w:rFonts w:ascii="Times New Roman" w:hAnsi="Times New Roman" w:cs="Times New Roman"/>
          <w:lang w:val="lt-LT"/>
        </w:rPr>
        <w:t xml:space="preserve">. </w:t>
      </w:r>
      <w:proofErr w:type="spellStart"/>
      <w:r w:rsidRPr="008F4965">
        <w:rPr>
          <w:rFonts w:ascii="Times New Roman" w:hAnsi="Times New Roman" w:cs="Times New Roman"/>
          <w:lang w:val="lt-LT"/>
        </w:rPr>
        <w:t>Generica</w:t>
      </w:r>
      <w:proofErr w:type="spellEnd"/>
      <w:r w:rsidRPr="008F4965">
        <w:rPr>
          <w:rFonts w:ascii="Times New Roman" w:hAnsi="Times New Roman" w:cs="Times New Roman"/>
          <w:lang w:val="lt-LT"/>
        </w:rPr>
        <w:t xml:space="preserve"> KG</w:t>
      </w:r>
    </w:p>
    <w:p w:rsidR="00A17B87" w:rsidRPr="008F4965" w:rsidRDefault="00A17B87" w:rsidP="00A17B87">
      <w:pPr>
        <w:spacing w:after="0" w:line="240" w:lineRule="auto"/>
        <w:rPr>
          <w:rFonts w:ascii="Times New Roman" w:hAnsi="Times New Roman" w:cs="Times New Roman"/>
          <w:color w:val="000000"/>
          <w:lang w:val="lt-LT" w:eastAsia="lt-LT"/>
        </w:rPr>
      </w:pPr>
      <w:proofErr w:type="spellStart"/>
      <w:r w:rsidRPr="008F4965">
        <w:rPr>
          <w:rFonts w:ascii="Times New Roman" w:hAnsi="Times New Roman" w:cs="Times New Roman"/>
          <w:color w:val="000000"/>
          <w:lang w:val="lt-LT" w:eastAsia="lt-LT"/>
        </w:rPr>
        <w:t>Südwestpark</w:t>
      </w:r>
      <w:proofErr w:type="spellEnd"/>
      <w:r w:rsidRPr="008F4965">
        <w:rPr>
          <w:rFonts w:ascii="Times New Roman" w:hAnsi="Times New Roman" w:cs="Times New Roman"/>
          <w:color w:val="000000"/>
          <w:lang w:val="lt-LT" w:eastAsia="lt-LT"/>
        </w:rPr>
        <w:t xml:space="preserve"> 50</w:t>
      </w:r>
    </w:p>
    <w:p w:rsidR="00A17B87" w:rsidRPr="008F4965" w:rsidRDefault="00A17B87" w:rsidP="00A17B87">
      <w:pPr>
        <w:spacing w:after="0" w:line="240" w:lineRule="auto"/>
        <w:rPr>
          <w:rFonts w:ascii="Times New Roman" w:hAnsi="Times New Roman" w:cs="Times New Roman"/>
          <w:color w:val="000000"/>
          <w:lang w:val="lt-LT" w:eastAsia="lt-LT"/>
        </w:rPr>
      </w:pPr>
      <w:r w:rsidRPr="008F4965">
        <w:rPr>
          <w:rFonts w:ascii="Times New Roman" w:hAnsi="Times New Roman" w:cs="Times New Roman"/>
          <w:color w:val="000000"/>
          <w:lang w:val="lt-LT" w:eastAsia="lt-LT"/>
        </w:rPr>
        <w:t xml:space="preserve">90449 </w:t>
      </w:r>
      <w:proofErr w:type="spellStart"/>
      <w:r w:rsidRPr="008F4965">
        <w:rPr>
          <w:rFonts w:ascii="Times New Roman" w:hAnsi="Times New Roman" w:cs="Times New Roman"/>
          <w:color w:val="000000"/>
          <w:lang w:val="lt-LT" w:eastAsia="lt-LT"/>
        </w:rPr>
        <w:t>Nürnberg</w:t>
      </w:r>
      <w:proofErr w:type="spellEnd"/>
    </w:p>
    <w:p w:rsidR="00A17B87" w:rsidRPr="008F4965" w:rsidRDefault="00A17B87" w:rsidP="00A17B87">
      <w:pPr>
        <w:spacing w:after="0" w:line="240" w:lineRule="auto"/>
        <w:rPr>
          <w:rFonts w:ascii="Times New Roman" w:hAnsi="Times New Roman" w:cs="Times New Roman"/>
          <w:lang w:val="lt-LT"/>
        </w:rPr>
      </w:pPr>
      <w:r w:rsidRPr="008F4965">
        <w:rPr>
          <w:rFonts w:ascii="Times New Roman" w:hAnsi="Times New Roman" w:cs="Times New Roman"/>
          <w:color w:val="000000"/>
          <w:lang w:val="lt-LT" w:eastAsia="lt-LT"/>
        </w:rPr>
        <w:t>Vokietija</w:t>
      </w: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spacing w:after="0" w:line="240" w:lineRule="auto"/>
        <w:rPr>
          <w:rFonts w:ascii="Times New Roman" w:hAnsi="Times New Roman" w:cs="Times New Roman"/>
          <w:color w:val="000000"/>
          <w:lang w:val="lt-LT" w:eastAsia="lt-LT"/>
        </w:rPr>
      </w:pPr>
      <w:r w:rsidRPr="008F4965">
        <w:rPr>
          <w:rFonts w:ascii="Times New Roman" w:hAnsi="Times New Roman" w:cs="Times New Roman"/>
          <w:color w:val="000000"/>
          <w:lang w:val="lt-LT" w:eastAsia="lt-LT"/>
        </w:rPr>
        <w:t>arba</w:t>
      </w:r>
    </w:p>
    <w:p w:rsidR="00A17B87" w:rsidRPr="008F4965" w:rsidRDefault="00A17B87" w:rsidP="00A17B87">
      <w:pPr>
        <w:spacing w:after="0" w:line="240" w:lineRule="auto"/>
        <w:rPr>
          <w:rFonts w:ascii="Times New Roman" w:hAnsi="Times New Roman" w:cs="Times New Roman"/>
          <w:color w:val="000000"/>
          <w:lang w:val="lt-LT" w:eastAsia="lt-LT"/>
        </w:rPr>
      </w:pPr>
    </w:p>
    <w:p w:rsidR="00A17B87" w:rsidRPr="008F4965" w:rsidRDefault="00A17B87" w:rsidP="00A17B87">
      <w:pPr>
        <w:spacing w:after="0" w:line="240" w:lineRule="auto"/>
        <w:rPr>
          <w:rFonts w:ascii="Times New Roman" w:hAnsi="Times New Roman" w:cs="Times New Roman"/>
          <w:color w:val="000000"/>
          <w:lang w:val="lt-LT" w:eastAsia="lt-LT"/>
        </w:rPr>
      </w:pPr>
      <w:proofErr w:type="spellStart"/>
      <w:r w:rsidRPr="008F4965">
        <w:rPr>
          <w:rFonts w:ascii="Times New Roman" w:hAnsi="Times New Roman" w:cs="Times New Roman"/>
          <w:color w:val="000000"/>
          <w:lang w:val="lt-LT" w:eastAsia="lt-LT"/>
        </w:rPr>
        <w:t>Torrent</w:t>
      </w:r>
      <w:proofErr w:type="spellEnd"/>
      <w:r w:rsidRPr="008F4965">
        <w:rPr>
          <w:rFonts w:ascii="Times New Roman" w:hAnsi="Times New Roman" w:cs="Times New Roman"/>
          <w:color w:val="000000"/>
          <w:lang w:val="lt-LT" w:eastAsia="lt-LT"/>
        </w:rPr>
        <w:t xml:space="preserve"> </w:t>
      </w:r>
      <w:proofErr w:type="spellStart"/>
      <w:r w:rsidRPr="008F4965">
        <w:rPr>
          <w:rFonts w:ascii="Times New Roman" w:hAnsi="Times New Roman" w:cs="Times New Roman"/>
          <w:color w:val="000000"/>
          <w:lang w:val="lt-LT" w:eastAsia="lt-LT"/>
        </w:rPr>
        <w:t>Pharma</w:t>
      </w:r>
      <w:proofErr w:type="spellEnd"/>
      <w:r w:rsidRPr="008F4965">
        <w:rPr>
          <w:rFonts w:ascii="Times New Roman" w:hAnsi="Times New Roman" w:cs="Times New Roman"/>
          <w:color w:val="000000"/>
          <w:lang w:val="lt-LT" w:eastAsia="lt-LT"/>
        </w:rPr>
        <w:t xml:space="preserve"> </w:t>
      </w:r>
      <w:proofErr w:type="spellStart"/>
      <w:r w:rsidRPr="008F4965">
        <w:rPr>
          <w:rFonts w:ascii="Times New Roman" w:hAnsi="Times New Roman" w:cs="Times New Roman"/>
          <w:color w:val="000000"/>
          <w:lang w:val="lt-LT" w:eastAsia="lt-LT"/>
        </w:rPr>
        <w:t>GmbH</w:t>
      </w:r>
      <w:proofErr w:type="spellEnd"/>
      <w:r w:rsidRPr="008F4965">
        <w:rPr>
          <w:rFonts w:ascii="Times New Roman" w:hAnsi="Times New Roman" w:cs="Times New Roman"/>
          <w:color w:val="000000"/>
          <w:lang w:val="lt-LT" w:eastAsia="lt-LT"/>
        </w:rPr>
        <w:t xml:space="preserve"> </w:t>
      </w:r>
    </w:p>
    <w:p w:rsidR="00A17B87" w:rsidRPr="008F4965" w:rsidRDefault="00A17B87" w:rsidP="00A17B87">
      <w:pPr>
        <w:spacing w:after="0" w:line="240" w:lineRule="auto"/>
        <w:rPr>
          <w:rFonts w:ascii="Times New Roman" w:hAnsi="Times New Roman" w:cs="Times New Roman"/>
          <w:color w:val="000000"/>
          <w:lang w:val="lt-LT" w:eastAsia="lt-LT"/>
        </w:rPr>
      </w:pPr>
      <w:proofErr w:type="spellStart"/>
      <w:r w:rsidRPr="008F4965">
        <w:rPr>
          <w:rFonts w:ascii="Times New Roman" w:hAnsi="Times New Roman" w:cs="Times New Roman"/>
          <w:color w:val="000000"/>
          <w:lang w:val="lt-LT" w:eastAsia="lt-LT"/>
        </w:rPr>
        <w:t>Südwestpark</w:t>
      </w:r>
      <w:proofErr w:type="spellEnd"/>
      <w:r w:rsidRPr="008F4965">
        <w:rPr>
          <w:rFonts w:ascii="Times New Roman" w:hAnsi="Times New Roman" w:cs="Times New Roman"/>
          <w:color w:val="000000"/>
          <w:lang w:val="lt-LT" w:eastAsia="lt-LT"/>
        </w:rPr>
        <w:t xml:space="preserve"> 50</w:t>
      </w:r>
    </w:p>
    <w:p w:rsidR="00A17B87" w:rsidRPr="008F4965" w:rsidRDefault="00A17B87" w:rsidP="00A17B87">
      <w:pPr>
        <w:spacing w:after="0" w:line="240" w:lineRule="auto"/>
        <w:rPr>
          <w:rFonts w:ascii="Times New Roman" w:hAnsi="Times New Roman" w:cs="Times New Roman"/>
          <w:color w:val="000000"/>
          <w:lang w:val="lt-LT" w:eastAsia="lt-LT"/>
        </w:rPr>
      </w:pPr>
      <w:r w:rsidRPr="008F4965">
        <w:rPr>
          <w:rFonts w:ascii="Times New Roman" w:hAnsi="Times New Roman" w:cs="Times New Roman"/>
          <w:color w:val="000000"/>
          <w:lang w:val="lt-LT" w:eastAsia="lt-LT"/>
        </w:rPr>
        <w:t xml:space="preserve">90449 </w:t>
      </w:r>
      <w:proofErr w:type="spellStart"/>
      <w:r w:rsidRPr="008F4965">
        <w:rPr>
          <w:rFonts w:ascii="Times New Roman" w:hAnsi="Times New Roman" w:cs="Times New Roman"/>
          <w:color w:val="000000"/>
          <w:lang w:val="lt-LT" w:eastAsia="lt-LT"/>
        </w:rPr>
        <w:t>Nürnberg</w:t>
      </w:r>
      <w:proofErr w:type="spellEnd"/>
      <w:r w:rsidRPr="008F4965">
        <w:rPr>
          <w:rFonts w:ascii="Times New Roman" w:hAnsi="Times New Roman" w:cs="Times New Roman"/>
          <w:color w:val="000000"/>
          <w:lang w:val="lt-LT" w:eastAsia="lt-LT"/>
        </w:rPr>
        <w:t xml:space="preserve"> </w:t>
      </w:r>
    </w:p>
    <w:p w:rsidR="00A17B87" w:rsidRPr="008F4965" w:rsidRDefault="00A17B87" w:rsidP="00A17B87">
      <w:pPr>
        <w:spacing w:after="0" w:line="240" w:lineRule="auto"/>
        <w:rPr>
          <w:rFonts w:ascii="Times New Roman" w:hAnsi="Times New Roman" w:cs="Times New Roman"/>
          <w:lang w:val="lt-LT"/>
        </w:rPr>
      </w:pPr>
      <w:r w:rsidRPr="008F4965">
        <w:rPr>
          <w:rFonts w:ascii="Times New Roman" w:hAnsi="Times New Roman" w:cs="Times New Roman"/>
          <w:color w:val="000000"/>
          <w:lang w:val="lt-LT" w:eastAsia="lt-LT"/>
        </w:rPr>
        <w:t>Vokietija</w:t>
      </w:r>
    </w:p>
    <w:p w:rsidR="00A17B87" w:rsidRDefault="00A17B87" w:rsidP="00A17B87">
      <w:pPr>
        <w:spacing w:after="0" w:line="240" w:lineRule="auto"/>
        <w:rPr>
          <w:rFonts w:ascii="Times New Roman" w:hAnsi="Times New Roman" w:cs="Times New Roman"/>
          <w:lang w:val="lt-LT"/>
        </w:rPr>
      </w:pPr>
    </w:p>
    <w:p w:rsidR="00DA7C78" w:rsidRDefault="00DA7C78" w:rsidP="00A17B87">
      <w:pPr>
        <w:spacing w:after="0" w:line="240" w:lineRule="auto"/>
        <w:rPr>
          <w:rFonts w:ascii="Times New Roman" w:hAnsi="Times New Roman" w:cs="Times New Roman"/>
          <w:lang w:val="lt-LT"/>
        </w:rPr>
      </w:pPr>
      <w:r>
        <w:rPr>
          <w:rFonts w:ascii="Times New Roman" w:hAnsi="Times New Roman" w:cs="Times New Roman"/>
          <w:lang w:val="lt-LT"/>
        </w:rPr>
        <w:t>arba</w:t>
      </w:r>
    </w:p>
    <w:p w:rsidR="00DA7C78" w:rsidRDefault="00DA7C78" w:rsidP="00A17B87">
      <w:pPr>
        <w:spacing w:after="0" w:line="240" w:lineRule="auto"/>
        <w:rPr>
          <w:rFonts w:ascii="Times New Roman" w:hAnsi="Times New Roman" w:cs="Times New Roman"/>
          <w:lang w:val="lt-LT"/>
        </w:rPr>
      </w:pPr>
    </w:p>
    <w:p w:rsidR="00DA7C78" w:rsidRPr="00DA7C78" w:rsidRDefault="00DA7C78" w:rsidP="00DA7C78">
      <w:pPr>
        <w:spacing w:after="0" w:line="240" w:lineRule="auto"/>
        <w:rPr>
          <w:rFonts w:ascii="Times New Roman" w:hAnsi="Times New Roman" w:cs="Times New Roman"/>
          <w:lang w:val="lt-LT"/>
        </w:rPr>
      </w:pPr>
      <w:proofErr w:type="spellStart"/>
      <w:r w:rsidRPr="00DA7C78">
        <w:rPr>
          <w:rFonts w:ascii="Times New Roman" w:hAnsi="Times New Roman" w:cs="Times New Roman"/>
          <w:lang w:val="lt-LT"/>
        </w:rPr>
        <w:t>Mylan</w:t>
      </w:r>
      <w:proofErr w:type="spellEnd"/>
      <w:r w:rsidRPr="00DA7C78">
        <w:rPr>
          <w:rFonts w:ascii="Times New Roman" w:hAnsi="Times New Roman" w:cs="Times New Roman"/>
          <w:lang w:val="lt-LT"/>
        </w:rPr>
        <w:t xml:space="preserve"> </w:t>
      </w:r>
      <w:proofErr w:type="spellStart"/>
      <w:r w:rsidRPr="00DA7C78">
        <w:rPr>
          <w:rFonts w:ascii="Times New Roman" w:hAnsi="Times New Roman" w:cs="Times New Roman"/>
          <w:lang w:val="lt-LT"/>
        </w:rPr>
        <w:t>Hungary</w:t>
      </w:r>
      <w:proofErr w:type="spellEnd"/>
      <w:r w:rsidRPr="00DA7C78">
        <w:rPr>
          <w:rFonts w:ascii="Times New Roman" w:hAnsi="Times New Roman" w:cs="Times New Roman"/>
          <w:lang w:val="lt-LT"/>
        </w:rPr>
        <w:t xml:space="preserve"> </w:t>
      </w:r>
      <w:proofErr w:type="spellStart"/>
      <w:r w:rsidRPr="00DA7C78">
        <w:rPr>
          <w:rFonts w:ascii="Times New Roman" w:hAnsi="Times New Roman" w:cs="Times New Roman"/>
          <w:lang w:val="lt-LT"/>
        </w:rPr>
        <w:t>Kft</w:t>
      </w:r>
      <w:proofErr w:type="spellEnd"/>
      <w:r w:rsidRPr="00DA7C78">
        <w:rPr>
          <w:rFonts w:ascii="Times New Roman" w:hAnsi="Times New Roman" w:cs="Times New Roman"/>
          <w:lang w:val="lt-LT"/>
        </w:rPr>
        <w:t>.</w:t>
      </w:r>
    </w:p>
    <w:p w:rsidR="00DA7C78" w:rsidRDefault="00DA7C78" w:rsidP="00DA7C78">
      <w:pPr>
        <w:spacing w:after="0" w:line="240" w:lineRule="auto"/>
        <w:rPr>
          <w:rFonts w:ascii="Times New Roman" w:hAnsi="Times New Roman" w:cs="Times New Roman"/>
          <w:lang w:val="lt-LT"/>
        </w:rPr>
      </w:pPr>
      <w:proofErr w:type="spellStart"/>
      <w:r w:rsidRPr="00DA7C78">
        <w:rPr>
          <w:rFonts w:ascii="Times New Roman" w:hAnsi="Times New Roman" w:cs="Times New Roman"/>
          <w:lang w:val="lt-LT"/>
        </w:rPr>
        <w:t>Mylan</w:t>
      </w:r>
      <w:proofErr w:type="spellEnd"/>
      <w:r w:rsidRPr="00DA7C78">
        <w:rPr>
          <w:rFonts w:ascii="Times New Roman" w:hAnsi="Times New Roman" w:cs="Times New Roman"/>
          <w:lang w:val="lt-LT"/>
        </w:rPr>
        <w:t xml:space="preserve"> </w:t>
      </w:r>
      <w:proofErr w:type="spellStart"/>
      <w:r w:rsidRPr="00DA7C78">
        <w:rPr>
          <w:rFonts w:ascii="Times New Roman" w:hAnsi="Times New Roman" w:cs="Times New Roman"/>
          <w:lang w:val="lt-LT"/>
        </w:rPr>
        <w:t>utca</w:t>
      </w:r>
      <w:proofErr w:type="spellEnd"/>
      <w:r w:rsidRPr="00DA7C78">
        <w:rPr>
          <w:rFonts w:ascii="Times New Roman" w:hAnsi="Times New Roman" w:cs="Times New Roman"/>
          <w:lang w:val="lt-LT"/>
        </w:rPr>
        <w:t xml:space="preserve"> 1., </w:t>
      </w:r>
      <w:proofErr w:type="spellStart"/>
      <w:r w:rsidRPr="00DA7C78">
        <w:rPr>
          <w:rFonts w:ascii="Times New Roman" w:hAnsi="Times New Roman" w:cs="Times New Roman"/>
          <w:lang w:val="lt-LT"/>
        </w:rPr>
        <w:t>Komárom</w:t>
      </w:r>
      <w:proofErr w:type="spellEnd"/>
      <w:r w:rsidRPr="00DA7C78">
        <w:rPr>
          <w:rFonts w:ascii="Times New Roman" w:hAnsi="Times New Roman" w:cs="Times New Roman"/>
          <w:lang w:val="lt-LT"/>
        </w:rPr>
        <w:t>, 2900</w:t>
      </w:r>
    </w:p>
    <w:p w:rsidR="00DA7C78" w:rsidRDefault="00DA7C78" w:rsidP="00DA7C78">
      <w:pPr>
        <w:spacing w:after="0" w:line="240" w:lineRule="auto"/>
        <w:rPr>
          <w:rFonts w:ascii="Times New Roman" w:hAnsi="Times New Roman" w:cs="Times New Roman"/>
          <w:lang w:val="lt-LT"/>
        </w:rPr>
      </w:pPr>
      <w:r>
        <w:rPr>
          <w:rFonts w:ascii="Times New Roman" w:hAnsi="Times New Roman" w:cs="Times New Roman"/>
          <w:lang w:val="lt-LT"/>
        </w:rPr>
        <w:t>Vengrija</w:t>
      </w:r>
    </w:p>
    <w:p w:rsidR="00DA7C78" w:rsidRPr="008F4965" w:rsidRDefault="00DA7C78" w:rsidP="00DA7C78">
      <w:pPr>
        <w:spacing w:after="0" w:line="240" w:lineRule="auto"/>
        <w:rPr>
          <w:rFonts w:ascii="Times New Roman" w:hAnsi="Times New Roman" w:cs="Times New Roman"/>
          <w:lang w:val="lt-LT"/>
        </w:rPr>
      </w:pPr>
    </w:p>
    <w:p w:rsidR="00A17B87" w:rsidRPr="008F4965" w:rsidRDefault="00A17B87" w:rsidP="00A17B87">
      <w:pPr>
        <w:tabs>
          <w:tab w:val="left" w:pos="567"/>
        </w:tabs>
        <w:spacing w:after="0" w:line="240" w:lineRule="auto"/>
        <w:jc w:val="both"/>
        <w:rPr>
          <w:rFonts w:ascii="Times New Roman" w:eastAsia="Times New Roman" w:hAnsi="Times New Roman" w:cs="Times New Roman"/>
          <w:snapToGrid w:val="0"/>
          <w:lang w:val="lt-LT" w:eastAsia="en-US" w:bidi="ar-SA"/>
        </w:rPr>
      </w:pPr>
      <w:r w:rsidRPr="008F4965">
        <w:rPr>
          <w:rFonts w:ascii="Times New Roman" w:eastAsia="Times New Roman" w:hAnsi="Times New Roman" w:cs="Times New Roman"/>
          <w:noProof/>
          <w:snapToGrid w:val="0"/>
          <w:lang w:val="lt-LT" w:eastAsia="en-US" w:bidi="ar-SA"/>
        </w:rPr>
        <w:t>Su pakuote pateikiamame lapelyje nurodomas gamintojo, atsakingo už konkrečios serijos išleidimą, pavadinimas ir adresas.</w:t>
      </w: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suppressLineNumbers/>
        <w:spacing w:after="0" w:line="240" w:lineRule="auto"/>
        <w:ind w:left="567" w:hanging="567"/>
        <w:rPr>
          <w:rFonts w:ascii="Times New Roman" w:hAnsi="Times New Roman" w:cs="Times New Roman"/>
          <w:lang w:val="lt-LT"/>
        </w:rPr>
      </w:pPr>
      <w:bookmarkStart w:id="50" w:name="_Toc129243130"/>
      <w:bookmarkStart w:id="51" w:name="_Toc129243255"/>
      <w:r w:rsidRPr="008F4965">
        <w:rPr>
          <w:rFonts w:ascii="Times New Roman" w:hAnsi="Times New Roman" w:cs="Times New Roman"/>
          <w:b/>
          <w:lang w:val="lt-LT"/>
        </w:rPr>
        <w:t>B.</w:t>
      </w:r>
      <w:r w:rsidRPr="008F4965">
        <w:rPr>
          <w:rFonts w:ascii="Times New Roman" w:hAnsi="Times New Roman" w:cs="Times New Roman"/>
          <w:b/>
          <w:lang w:val="lt-LT"/>
        </w:rPr>
        <w:tab/>
        <w:t>TIEKIMO IR VARTOJIMO SĄLYGOS AR APRIBOJIMAI</w:t>
      </w:r>
      <w:bookmarkEnd w:id="50"/>
      <w:bookmarkEnd w:id="51"/>
      <w:r w:rsidRPr="008F4965">
        <w:rPr>
          <w:rFonts w:ascii="Times New Roman" w:hAnsi="Times New Roman" w:cs="Times New Roman"/>
          <w:b/>
          <w:lang w:val="lt-LT"/>
        </w:rPr>
        <w:t xml:space="preserve"> </w:t>
      </w: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spacing w:after="0" w:line="240" w:lineRule="auto"/>
        <w:rPr>
          <w:rFonts w:ascii="Times New Roman" w:hAnsi="Times New Roman" w:cs="Times New Roman"/>
          <w:lang w:val="lt-LT"/>
        </w:rPr>
      </w:pPr>
      <w:r w:rsidRPr="008F4965">
        <w:rPr>
          <w:rFonts w:ascii="Times New Roman" w:hAnsi="Times New Roman" w:cs="Times New Roman"/>
          <w:lang w:val="lt-LT"/>
        </w:rPr>
        <w:t>Receptinis vaistinis preparatas.</w:t>
      </w:r>
    </w:p>
    <w:p w:rsidR="00A17B87" w:rsidRPr="008F4965" w:rsidRDefault="00A17B87" w:rsidP="00A17B87">
      <w:pPr>
        <w:pStyle w:val="BTEMEASMCA"/>
        <w:rPr>
          <w:highlight w:val="yellow"/>
        </w:rPr>
      </w:pPr>
    </w:p>
    <w:p w:rsidR="00A17B87" w:rsidRPr="008F4965" w:rsidRDefault="00A17B87" w:rsidP="00A17B87">
      <w:pPr>
        <w:pStyle w:val="BTEMEASMCA"/>
      </w:pPr>
      <w:r w:rsidRPr="008F4965">
        <w:br w:type="page"/>
      </w:r>
    </w:p>
    <w:p w:rsidR="00A17B87" w:rsidRPr="008F4965" w:rsidRDefault="00A17B87" w:rsidP="00A17B87">
      <w:pPr>
        <w:pStyle w:val="BTEMEASMCA"/>
      </w:pPr>
    </w:p>
    <w:p w:rsidR="00A17B87" w:rsidRPr="008F4965" w:rsidRDefault="00A17B87" w:rsidP="00A17B87">
      <w:pPr>
        <w:pStyle w:val="BTEMEASMCA"/>
      </w:pPr>
    </w:p>
    <w:p w:rsidR="00A17B87" w:rsidRPr="008F4965" w:rsidRDefault="00A17B87" w:rsidP="00A17B87">
      <w:pPr>
        <w:pStyle w:val="BTEMEASMCA"/>
      </w:pPr>
    </w:p>
    <w:p w:rsidR="00A17B87" w:rsidRPr="008F4965" w:rsidRDefault="00A17B87" w:rsidP="00A17B87">
      <w:pPr>
        <w:pStyle w:val="BTEMEASMCA"/>
      </w:pPr>
    </w:p>
    <w:p w:rsidR="00A17B87" w:rsidRPr="008F4965" w:rsidRDefault="00A17B87" w:rsidP="00A17B87">
      <w:pPr>
        <w:pStyle w:val="BTEMEASMCA"/>
      </w:pPr>
    </w:p>
    <w:p w:rsidR="00A17B87" w:rsidRPr="008F4965" w:rsidRDefault="00A17B87" w:rsidP="00A17B87">
      <w:pPr>
        <w:pStyle w:val="BTEMEASMCA"/>
      </w:pPr>
    </w:p>
    <w:p w:rsidR="00A17B87" w:rsidRPr="008F4965" w:rsidRDefault="00A17B87" w:rsidP="00A17B87">
      <w:pPr>
        <w:pStyle w:val="BTEMEASMCA"/>
      </w:pPr>
    </w:p>
    <w:p w:rsidR="00A17B87" w:rsidRPr="008F4965" w:rsidRDefault="00A17B87" w:rsidP="00A17B87">
      <w:pPr>
        <w:pStyle w:val="BTEMEASMCA"/>
      </w:pPr>
    </w:p>
    <w:p w:rsidR="00A17B87" w:rsidRPr="008F4965" w:rsidRDefault="00A17B87" w:rsidP="00A17B87">
      <w:pPr>
        <w:pStyle w:val="BTEMEASMCA"/>
      </w:pPr>
    </w:p>
    <w:p w:rsidR="00A17B87" w:rsidRPr="008F4965" w:rsidRDefault="00A17B87" w:rsidP="00A17B87">
      <w:pPr>
        <w:pStyle w:val="BTEMEASMCA"/>
      </w:pPr>
    </w:p>
    <w:p w:rsidR="00A17B87" w:rsidRPr="008F4965" w:rsidRDefault="00A17B87" w:rsidP="00A17B87">
      <w:pPr>
        <w:pStyle w:val="BTEMEASMCA"/>
      </w:pPr>
    </w:p>
    <w:p w:rsidR="00A17B87" w:rsidRPr="008F4965" w:rsidRDefault="00A17B87" w:rsidP="00A17B87">
      <w:pPr>
        <w:pStyle w:val="BTEMEASMCA"/>
      </w:pPr>
    </w:p>
    <w:p w:rsidR="00A17B87" w:rsidRPr="008F4965" w:rsidRDefault="00A17B87" w:rsidP="00A17B87">
      <w:pPr>
        <w:pStyle w:val="BTEMEASMCA"/>
      </w:pPr>
    </w:p>
    <w:p w:rsidR="00A17B87" w:rsidRPr="008F4965" w:rsidRDefault="00A17B87" w:rsidP="00A17B87">
      <w:pPr>
        <w:pStyle w:val="BTEMEASMCA"/>
      </w:pPr>
    </w:p>
    <w:p w:rsidR="00A17B87" w:rsidRPr="008F4965" w:rsidRDefault="00A17B87" w:rsidP="00A17B87">
      <w:pPr>
        <w:pStyle w:val="BTEMEASMCA"/>
      </w:pPr>
    </w:p>
    <w:p w:rsidR="00A17B87" w:rsidRPr="008F4965" w:rsidRDefault="00A17B87" w:rsidP="00A17B87">
      <w:pPr>
        <w:pStyle w:val="BTEMEASMCA"/>
      </w:pPr>
    </w:p>
    <w:p w:rsidR="00A17B87" w:rsidRPr="008F4965" w:rsidRDefault="00A17B87" w:rsidP="00A17B87">
      <w:pPr>
        <w:pStyle w:val="BTEMEASMCA"/>
      </w:pPr>
    </w:p>
    <w:p w:rsidR="00A17B87" w:rsidRPr="008F4965" w:rsidRDefault="00A17B87" w:rsidP="00A17B87">
      <w:pPr>
        <w:pStyle w:val="BTEMEASMCA"/>
      </w:pPr>
    </w:p>
    <w:p w:rsidR="00A17B87" w:rsidRPr="008F4965" w:rsidRDefault="00A17B87" w:rsidP="00A17B87">
      <w:pPr>
        <w:pStyle w:val="BTEMEASMCA"/>
      </w:pPr>
    </w:p>
    <w:p w:rsidR="00A17B87" w:rsidRPr="008F4965" w:rsidRDefault="00A17B87" w:rsidP="00A17B87">
      <w:pPr>
        <w:pStyle w:val="BTEMEASMCA"/>
      </w:pPr>
    </w:p>
    <w:p w:rsidR="00A17B87" w:rsidRPr="008F4965" w:rsidRDefault="00A17B87" w:rsidP="00A17B87">
      <w:pPr>
        <w:pStyle w:val="BTEMEASMCA"/>
      </w:pPr>
    </w:p>
    <w:p w:rsidR="00A17B87" w:rsidRPr="008F4965" w:rsidRDefault="00A17B87" w:rsidP="00A17B87">
      <w:pPr>
        <w:pStyle w:val="BTEMEASMCA"/>
      </w:pPr>
    </w:p>
    <w:p w:rsidR="00A17B87" w:rsidRPr="008F4965" w:rsidRDefault="00A17B87" w:rsidP="00A17B87">
      <w:pPr>
        <w:pStyle w:val="TTEMEASMCA"/>
        <w:ind w:left="0" w:firstLine="0"/>
        <w:rPr>
          <w:sz w:val="22"/>
          <w:szCs w:val="22"/>
          <w:lang w:val="lt-LT"/>
        </w:rPr>
      </w:pPr>
      <w:bookmarkStart w:id="52" w:name="_Toc129243134"/>
      <w:bookmarkStart w:id="53" w:name="_Toc129243259"/>
      <w:r w:rsidRPr="008F4965">
        <w:rPr>
          <w:sz w:val="22"/>
          <w:szCs w:val="22"/>
          <w:lang w:val="lt-LT"/>
        </w:rPr>
        <w:t>III PRIEDAS</w:t>
      </w:r>
      <w:bookmarkEnd w:id="52"/>
      <w:bookmarkEnd w:id="53"/>
    </w:p>
    <w:p w:rsidR="00A17B87" w:rsidRPr="008F4965" w:rsidRDefault="00A17B87" w:rsidP="00A17B87">
      <w:pPr>
        <w:pStyle w:val="BTEMEASMCA"/>
      </w:pPr>
    </w:p>
    <w:p w:rsidR="00A17B87" w:rsidRPr="008F4965" w:rsidRDefault="00A17B87" w:rsidP="00A17B87">
      <w:pPr>
        <w:pStyle w:val="TTEMEASMCA"/>
        <w:rPr>
          <w:sz w:val="22"/>
          <w:szCs w:val="22"/>
          <w:lang w:val="lt-LT"/>
        </w:rPr>
      </w:pPr>
      <w:bookmarkStart w:id="54" w:name="_Toc129243135"/>
      <w:bookmarkStart w:id="55" w:name="_Toc129243260"/>
      <w:r w:rsidRPr="008F4965">
        <w:rPr>
          <w:sz w:val="22"/>
          <w:szCs w:val="22"/>
          <w:lang w:val="lt-LT"/>
        </w:rPr>
        <w:t>ŽENKLINIMAS IR PAKUOTĖS LAPELIS</w:t>
      </w:r>
      <w:bookmarkEnd w:id="54"/>
      <w:bookmarkEnd w:id="55"/>
    </w:p>
    <w:p w:rsidR="00A17B87" w:rsidRPr="008F4965" w:rsidRDefault="00A17B87" w:rsidP="00A17B87">
      <w:pPr>
        <w:pStyle w:val="BTEMEASMCA"/>
      </w:pPr>
      <w:r w:rsidRPr="008F4965">
        <w:br w:type="page"/>
      </w:r>
    </w:p>
    <w:p w:rsidR="00A17B87" w:rsidRPr="008F4965" w:rsidRDefault="00A17B87" w:rsidP="00A17B87">
      <w:pPr>
        <w:pStyle w:val="BTEMEASMCA"/>
      </w:pPr>
    </w:p>
    <w:p w:rsidR="00A17B87" w:rsidRPr="008F4965" w:rsidRDefault="00A17B87" w:rsidP="00A17B87">
      <w:pPr>
        <w:pStyle w:val="BTEMEASMCA"/>
      </w:pPr>
    </w:p>
    <w:p w:rsidR="00A17B87" w:rsidRPr="008F4965" w:rsidRDefault="00A17B87" w:rsidP="00A17B87">
      <w:pPr>
        <w:pStyle w:val="BTEMEASMCA"/>
      </w:pPr>
    </w:p>
    <w:p w:rsidR="00A17B87" w:rsidRPr="008F4965" w:rsidRDefault="00A17B87" w:rsidP="00A17B87">
      <w:pPr>
        <w:pStyle w:val="BTEMEASMCA"/>
      </w:pPr>
    </w:p>
    <w:p w:rsidR="00A17B87" w:rsidRPr="008F4965" w:rsidRDefault="00A17B87" w:rsidP="00A17B87">
      <w:pPr>
        <w:pStyle w:val="BTEMEASMCA"/>
      </w:pPr>
    </w:p>
    <w:p w:rsidR="00A17B87" w:rsidRPr="008F4965" w:rsidRDefault="00A17B87" w:rsidP="00A17B87">
      <w:pPr>
        <w:pStyle w:val="BTEMEASMCA"/>
      </w:pPr>
    </w:p>
    <w:p w:rsidR="00A17B87" w:rsidRPr="008F4965" w:rsidRDefault="00A17B87" w:rsidP="00A17B87">
      <w:pPr>
        <w:pStyle w:val="BTEMEASMCA"/>
      </w:pPr>
    </w:p>
    <w:p w:rsidR="00A17B87" w:rsidRPr="008F4965" w:rsidRDefault="00A17B87" w:rsidP="00A17B87">
      <w:pPr>
        <w:pStyle w:val="BTEMEASMCA"/>
      </w:pPr>
    </w:p>
    <w:p w:rsidR="00A17B87" w:rsidRPr="008F4965" w:rsidRDefault="00A17B87" w:rsidP="00A17B87">
      <w:pPr>
        <w:pStyle w:val="BTEMEASMCA"/>
      </w:pPr>
    </w:p>
    <w:p w:rsidR="00A17B87" w:rsidRPr="008F4965" w:rsidRDefault="00A17B87" w:rsidP="00A17B87">
      <w:pPr>
        <w:pStyle w:val="BTEMEASMCA"/>
      </w:pPr>
    </w:p>
    <w:p w:rsidR="00A17B87" w:rsidRPr="008F4965" w:rsidRDefault="00A17B87" w:rsidP="00A17B87">
      <w:pPr>
        <w:pStyle w:val="BTEMEASMCA"/>
      </w:pPr>
    </w:p>
    <w:p w:rsidR="00A17B87" w:rsidRPr="008F4965" w:rsidRDefault="00A17B87" w:rsidP="00A17B87">
      <w:pPr>
        <w:pStyle w:val="BTEMEASMCA"/>
      </w:pPr>
    </w:p>
    <w:p w:rsidR="00A17B87" w:rsidRPr="008F4965" w:rsidRDefault="00A17B87" w:rsidP="00A17B87">
      <w:pPr>
        <w:pStyle w:val="BTEMEASMCA"/>
      </w:pPr>
    </w:p>
    <w:p w:rsidR="00A17B87" w:rsidRPr="008F4965" w:rsidRDefault="00A17B87" w:rsidP="00A17B87">
      <w:pPr>
        <w:pStyle w:val="BTEMEASMCA"/>
      </w:pPr>
    </w:p>
    <w:p w:rsidR="00A17B87" w:rsidRPr="008F4965" w:rsidRDefault="00A17B87" w:rsidP="00A17B87">
      <w:pPr>
        <w:pStyle w:val="BTEMEASMCA"/>
      </w:pPr>
    </w:p>
    <w:p w:rsidR="00A17B87" w:rsidRPr="008F4965" w:rsidRDefault="00A17B87" w:rsidP="00A17B87">
      <w:pPr>
        <w:pStyle w:val="BTEMEASMCA"/>
      </w:pPr>
    </w:p>
    <w:p w:rsidR="00A17B87" w:rsidRPr="008F4965" w:rsidRDefault="00A17B87" w:rsidP="00A17B87">
      <w:pPr>
        <w:pStyle w:val="BTEMEASMCA"/>
      </w:pPr>
    </w:p>
    <w:p w:rsidR="00A17B87" w:rsidRPr="008F4965" w:rsidRDefault="00A17B87" w:rsidP="00A17B87">
      <w:pPr>
        <w:pStyle w:val="BTEMEASMCA"/>
      </w:pPr>
    </w:p>
    <w:p w:rsidR="00A17B87" w:rsidRPr="008F4965" w:rsidRDefault="00A17B87" w:rsidP="00A17B87">
      <w:pPr>
        <w:pStyle w:val="BTEMEASMCA"/>
      </w:pPr>
    </w:p>
    <w:p w:rsidR="00A17B87" w:rsidRPr="008F4965" w:rsidRDefault="00A17B87" w:rsidP="00A17B87">
      <w:pPr>
        <w:pStyle w:val="BTEMEASMCA"/>
      </w:pPr>
    </w:p>
    <w:p w:rsidR="00A17B87" w:rsidRPr="008F4965" w:rsidRDefault="00A17B87" w:rsidP="00A17B87">
      <w:pPr>
        <w:pStyle w:val="BTEMEASMCA"/>
      </w:pPr>
    </w:p>
    <w:p w:rsidR="00A17B87" w:rsidRPr="008F4965" w:rsidRDefault="00A17B87" w:rsidP="00A17B87">
      <w:pPr>
        <w:pStyle w:val="BTEMEASMCA"/>
      </w:pPr>
    </w:p>
    <w:p w:rsidR="00A17B87" w:rsidRPr="008F4965" w:rsidRDefault="00A17B87" w:rsidP="00A17B87">
      <w:pPr>
        <w:pStyle w:val="TTEMEASMCA"/>
        <w:rPr>
          <w:sz w:val="22"/>
          <w:szCs w:val="22"/>
          <w:lang w:val="lt-LT"/>
        </w:rPr>
      </w:pPr>
      <w:bookmarkStart w:id="56" w:name="_Toc129243136"/>
      <w:bookmarkStart w:id="57" w:name="_Toc129243261"/>
      <w:r w:rsidRPr="008F4965">
        <w:rPr>
          <w:sz w:val="22"/>
          <w:szCs w:val="22"/>
          <w:lang w:val="lt-LT"/>
        </w:rPr>
        <w:t>A. ŽENKLINIMAS</w:t>
      </w:r>
      <w:bookmarkEnd w:id="56"/>
      <w:bookmarkEnd w:id="57"/>
    </w:p>
    <w:p w:rsidR="00A17B87" w:rsidRPr="008F4965" w:rsidRDefault="00A17B87" w:rsidP="00A17B87">
      <w:pPr>
        <w:pStyle w:val="BTEMEASMCA"/>
      </w:pPr>
      <w:r w:rsidRPr="008F4965">
        <w:br w:type="page"/>
      </w:r>
    </w:p>
    <w:p w:rsidR="00A17B87" w:rsidRPr="008F4965" w:rsidRDefault="00A17B87" w:rsidP="00A17B87">
      <w:pPr>
        <w:pStyle w:val="PI-1labEMEASMCA"/>
        <w:rPr>
          <w:noProof w:val="0"/>
          <w:sz w:val="22"/>
          <w:szCs w:val="22"/>
        </w:rPr>
      </w:pPr>
      <w:r w:rsidRPr="008F4965">
        <w:rPr>
          <w:noProof w:val="0"/>
          <w:sz w:val="22"/>
          <w:szCs w:val="22"/>
        </w:rPr>
        <w:lastRenderedPageBreak/>
        <w:t>INFORMACIJA ANT IŠORINĖS PAKUOTĖS</w:t>
      </w:r>
    </w:p>
    <w:p w:rsidR="00A17B87" w:rsidRPr="008F4965" w:rsidRDefault="00A17B87" w:rsidP="00A17B87">
      <w:pPr>
        <w:pStyle w:val="PI-1labEMEASMCA"/>
        <w:rPr>
          <w:noProof w:val="0"/>
          <w:sz w:val="22"/>
          <w:szCs w:val="22"/>
        </w:rPr>
      </w:pPr>
    </w:p>
    <w:p w:rsidR="00A17B87" w:rsidRPr="008F4965" w:rsidRDefault="00A17B87" w:rsidP="00A17B87">
      <w:pPr>
        <w:pStyle w:val="PI-1labEMEASMCA"/>
        <w:rPr>
          <w:bCs/>
          <w:noProof w:val="0"/>
          <w:sz w:val="22"/>
          <w:szCs w:val="22"/>
        </w:rPr>
      </w:pPr>
      <w:r w:rsidRPr="008F4965">
        <w:rPr>
          <w:noProof w:val="0"/>
          <w:sz w:val="22"/>
          <w:szCs w:val="22"/>
        </w:rPr>
        <w:t>KARTONO DĖŽUTĖ</w:t>
      </w:r>
    </w:p>
    <w:p w:rsidR="00A17B87" w:rsidRPr="008F4965" w:rsidRDefault="00A17B87" w:rsidP="00A17B87">
      <w:pPr>
        <w:pStyle w:val="BTEMEASMCA"/>
      </w:pPr>
    </w:p>
    <w:p w:rsidR="00A17B87" w:rsidRPr="008F4965" w:rsidRDefault="00A17B87" w:rsidP="00A17B87">
      <w:pPr>
        <w:pStyle w:val="BTEMEASMCA"/>
      </w:pPr>
    </w:p>
    <w:p w:rsidR="00A17B87" w:rsidRPr="008F4965" w:rsidRDefault="00A17B87" w:rsidP="00A17B87">
      <w:pPr>
        <w:pStyle w:val="PI-1labEMEASMCA"/>
        <w:rPr>
          <w:noProof w:val="0"/>
          <w:sz w:val="22"/>
          <w:szCs w:val="22"/>
        </w:rPr>
      </w:pPr>
      <w:r w:rsidRPr="008F4965">
        <w:rPr>
          <w:noProof w:val="0"/>
          <w:sz w:val="22"/>
          <w:szCs w:val="22"/>
        </w:rPr>
        <w:t>1.</w:t>
      </w:r>
      <w:r w:rsidRPr="008F4965">
        <w:rPr>
          <w:noProof w:val="0"/>
          <w:sz w:val="22"/>
          <w:szCs w:val="22"/>
        </w:rPr>
        <w:tab/>
        <w:t>VAISTINIO PREPARATO PAVADINIMAS</w:t>
      </w:r>
    </w:p>
    <w:p w:rsidR="00A17B87" w:rsidRPr="008F4965" w:rsidRDefault="00A17B87" w:rsidP="00A17B87">
      <w:pPr>
        <w:pStyle w:val="BTEMEASMCA"/>
      </w:pPr>
    </w:p>
    <w:p w:rsidR="00A17B87" w:rsidRPr="008F4965" w:rsidRDefault="00A17B87" w:rsidP="00A17B87">
      <w:pPr>
        <w:spacing w:after="0" w:line="240" w:lineRule="auto"/>
        <w:rPr>
          <w:rFonts w:ascii="Times New Roman" w:hAnsi="Times New Roman" w:cs="Times New Roman"/>
          <w:lang w:val="lt-LT"/>
        </w:rPr>
      </w:pPr>
      <w:proofErr w:type="spellStart"/>
      <w:r w:rsidRPr="008F4965">
        <w:rPr>
          <w:rFonts w:ascii="Times New Roman" w:hAnsi="Times New Roman" w:cs="Times New Roman"/>
          <w:lang w:val="lt-LT"/>
        </w:rPr>
        <w:t>Escitalopram</w:t>
      </w:r>
      <w:proofErr w:type="spellEnd"/>
      <w:r w:rsidRPr="008F4965">
        <w:rPr>
          <w:rFonts w:ascii="Times New Roman" w:hAnsi="Times New Roman" w:cs="Times New Roman"/>
          <w:lang w:val="lt-LT"/>
        </w:rPr>
        <w:t xml:space="preserve"> </w:t>
      </w:r>
      <w:proofErr w:type="spellStart"/>
      <w:r w:rsidRPr="008F4965">
        <w:rPr>
          <w:rFonts w:ascii="Times New Roman" w:hAnsi="Times New Roman" w:cs="Times New Roman"/>
          <w:lang w:val="lt-LT"/>
        </w:rPr>
        <w:t>Torrent</w:t>
      </w:r>
      <w:proofErr w:type="spellEnd"/>
      <w:r w:rsidRPr="008F4965">
        <w:rPr>
          <w:rFonts w:ascii="Times New Roman" w:hAnsi="Times New Roman" w:cs="Times New Roman"/>
          <w:lang w:val="lt-LT"/>
        </w:rPr>
        <w:t xml:space="preserve"> 5 mg plėvele dengtos tabletės</w:t>
      </w:r>
    </w:p>
    <w:p w:rsidR="00A17B87" w:rsidRPr="008F4965" w:rsidRDefault="00A17B87" w:rsidP="00A17B87">
      <w:pPr>
        <w:tabs>
          <w:tab w:val="left" w:pos="567"/>
        </w:tabs>
        <w:spacing w:after="0" w:line="240" w:lineRule="auto"/>
        <w:rPr>
          <w:rFonts w:ascii="Times New Roman" w:hAnsi="Times New Roman" w:cs="Times New Roman"/>
          <w:bCs/>
          <w:highlight w:val="lightGray"/>
          <w:lang w:val="lt-LT"/>
        </w:rPr>
      </w:pPr>
      <w:proofErr w:type="spellStart"/>
      <w:r w:rsidRPr="008F4965">
        <w:rPr>
          <w:rFonts w:ascii="Times New Roman" w:hAnsi="Times New Roman" w:cs="Times New Roman"/>
          <w:bCs/>
          <w:highlight w:val="lightGray"/>
          <w:lang w:val="lt-LT"/>
        </w:rPr>
        <w:t>Escitalopram</w:t>
      </w:r>
      <w:proofErr w:type="spellEnd"/>
      <w:r w:rsidRPr="008F4965">
        <w:rPr>
          <w:rFonts w:ascii="Times New Roman" w:hAnsi="Times New Roman" w:cs="Times New Roman"/>
          <w:bCs/>
          <w:highlight w:val="lightGray"/>
          <w:lang w:val="lt-LT"/>
        </w:rPr>
        <w:t xml:space="preserve"> </w:t>
      </w:r>
      <w:proofErr w:type="spellStart"/>
      <w:r w:rsidRPr="008F4965">
        <w:rPr>
          <w:rFonts w:ascii="Times New Roman" w:hAnsi="Times New Roman" w:cs="Times New Roman"/>
          <w:bCs/>
          <w:highlight w:val="lightGray"/>
          <w:lang w:val="lt-LT"/>
        </w:rPr>
        <w:t>Torrent</w:t>
      </w:r>
      <w:proofErr w:type="spellEnd"/>
      <w:r w:rsidRPr="008F4965">
        <w:rPr>
          <w:rFonts w:ascii="Times New Roman" w:hAnsi="Times New Roman" w:cs="Times New Roman"/>
          <w:bCs/>
          <w:highlight w:val="lightGray"/>
          <w:lang w:val="lt-LT"/>
        </w:rPr>
        <w:t xml:space="preserve"> 10 mg plėvele dengtos tabletės</w:t>
      </w:r>
    </w:p>
    <w:p w:rsidR="00A17B87" w:rsidRPr="008F4965" w:rsidRDefault="00A17B87" w:rsidP="00A17B87">
      <w:pPr>
        <w:tabs>
          <w:tab w:val="left" w:pos="567"/>
        </w:tabs>
        <w:spacing w:after="0" w:line="240" w:lineRule="auto"/>
        <w:rPr>
          <w:rFonts w:ascii="Times New Roman" w:hAnsi="Times New Roman" w:cs="Times New Roman"/>
          <w:bCs/>
          <w:highlight w:val="lightGray"/>
          <w:lang w:val="lt-LT"/>
        </w:rPr>
      </w:pPr>
      <w:proofErr w:type="spellStart"/>
      <w:r w:rsidRPr="008F4965">
        <w:rPr>
          <w:rFonts w:ascii="Times New Roman" w:hAnsi="Times New Roman" w:cs="Times New Roman"/>
          <w:bCs/>
          <w:highlight w:val="lightGray"/>
          <w:lang w:val="lt-LT"/>
        </w:rPr>
        <w:t>Escitalopram</w:t>
      </w:r>
      <w:proofErr w:type="spellEnd"/>
      <w:r w:rsidRPr="008F4965">
        <w:rPr>
          <w:rFonts w:ascii="Times New Roman" w:hAnsi="Times New Roman" w:cs="Times New Roman"/>
          <w:bCs/>
          <w:highlight w:val="lightGray"/>
          <w:lang w:val="lt-LT"/>
        </w:rPr>
        <w:t xml:space="preserve"> </w:t>
      </w:r>
      <w:proofErr w:type="spellStart"/>
      <w:r w:rsidRPr="008F4965">
        <w:rPr>
          <w:rFonts w:ascii="Times New Roman" w:hAnsi="Times New Roman" w:cs="Times New Roman"/>
          <w:bCs/>
          <w:highlight w:val="lightGray"/>
          <w:lang w:val="lt-LT"/>
        </w:rPr>
        <w:t>Torrent</w:t>
      </w:r>
      <w:proofErr w:type="spellEnd"/>
      <w:r w:rsidRPr="008F4965">
        <w:rPr>
          <w:rFonts w:ascii="Times New Roman" w:hAnsi="Times New Roman" w:cs="Times New Roman"/>
          <w:bCs/>
          <w:highlight w:val="lightGray"/>
          <w:lang w:val="lt-LT"/>
        </w:rPr>
        <w:t xml:space="preserve"> 15 mg plėvele dengtos tabletės</w:t>
      </w:r>
    </w:p>
    <w:p w:rsidR="00A17B87" w:rsidRPr="008F4965" w:rsidRDefault="00A17B87" w:rsidP="00A17B87">
      <w:pPr>
        <w:tabs>
          <w:tab w:val="left" w:pos="567"/>
        </w:tabs>
        <w:spacing w:after="0" w:line="240" w:lineRule="auto"/>
        <w:rPr>
          <w:rFonts w:ascii="Times New Roman" w:hAnsi="Times New Roman" w:cs="Times New Roman"/>
          <w:bCs/>
          <w:highlight w:val="lightGray"/>
          <w:lang w:val="lt-LT"/>
        </w:rPr>
      </w:pPr>
      <w:proofErr w:type="spellStart"/>
      <w:r w:rsidRPr="008F4965">
        <w:rPr>
          <w:rFonts w:ascii="Times New Roman" w:hAnsi="Times New Roman" w:cs="Times New Roman"/>
          <w:bCs/>
          <w:highlight w:val="lightGray"/>
          <w:lang w:val="lt-LT"/>
        </w:rPr>
        <w:t>Escitalopram</w:t>
      </w:r>
      <w:proofErr w:type="spellEnd"/>
      <w:r w:rsidRPr="008F4965">
        <w:rPr>
          <w:rFonts w:ascii="Times New Roman" w:hAnsi="Times New Roman" w:cs="Times New Roman"/>
          <w:bCs/>
          <w:highlight w:val="lightGray"/>
          <w:lang w:val="lt-LT"/>
        </w:rPr>
        <w:t xml:space="preserve"> </w:t>
      </w:r>
      <w:proofErr w:type="spellStart"/>
      <w:r w:rsidRPr="008F4965">
        <w:rPr>
          <w:rFonts w:ascii="Times New Roman" w:hAnsi="Times New Roman" w:cs="Times New Roman"/>
          <w:bCs/>
          <w:highlight w:val="lightGray"/>
          <w:lang w:val="lt-LT"/>
        </w:rPr>
        <w:t>Torrent</w:t>
      </w:r>
      <w:proofErr w:type="spellEnd"/>
      <w:r w:rsidRPr="008F4965">
        <w:rPr>
          <w:rFonts w:ascii="Times New Roman" w:hAnsi="Times New Roman" w:cs="Times New Roman"/>
          <w:bCs/>
          <w:highlight w:val="lightGray"/>
          <w:lang w:val="lt-LT"/>
        </w:rPr>
        <w:t xml:space="preserve"> 20 mg plėvele dengtos tabletės</w:t>
      </w:r>
    </w:p>
    <w:p w:rsidR="00A17B87" w:rsidRPr="008F4965" w:rsidRDefault="00A17B87" w:rsidP="00A17B87">
      <w:pPr>
        <w:pStyle w:val="BTEMEASMCA"/>
      </w:pPr>
    </w:p>
    <w:p w:rsidR="00A17B87" w:rsidRPr="008F4965" w:rsidRDefault="00A17B87" w:rsidP="00A17B87">
      <w:pPr>
        <w:pStyle w:val="BTEMEASMCA"/>
      </w:pPr>
      <w:proofErr w:type="spellStart"/>
      <w:r w:rsidRPr="008F4965">
        <w:t>Escitalopramas</w:t>
      </w:r>
      <w:proofErr w:type="spellEnd"/>
      <w:r w:rsidRPr="008F4965">
        <w:t xml:space="preserve"> </w:t>
      </w:r>
    </w:p>
    <w:p w:rsidR="00A17B87" w:rsidRPr="008F4965" w:rsidRDefault="00A17B87" w:rsidP="00A17B87">
      <w:pPr>
        <w:pStyle w:val="BTEMEASMCA"/>
      </w:pPr>
    </w:p>
    <w:p w:rsidR="00A17B87" w:rsidRPr="008F4965" w:rsidRDefault="00A17B87" w:rsidP="00A17B87">
      <w:pPr>
        <w:pStyle w:val="BTEMEASMCA"/>
      </w:pPr>
    </w:p>
    <w:p w:rsidR="00A17B87" w:rsidRPr="008F4965" w:rsidRDefault="00A17B87" w:rsidP="00A17B87">
      <w:pPr>
        <w:pStyle w:val="PI-1labEMEASMCA"/>
        <w:rPr>
          <w:noProof w:val="0"/>
          <w:sz w:val="22"/>
          <w:szCs w:val="22"/>
        </w:rPr>
      </w:pPr>
      <w:r w:rsidRPr="008F4965">
        <w:rPr>
          <w:noProof w:val="0"/>
          <w:sz w:val="22"/>
          <w:szCs w:val="22"/>
        </w:rPr>
        <w:t>2.</w:t>
      </w:r>
      <w:r w:rsidRPr="008F4965">
        <w:rPr>
          <w:noProof w:val="0"/>
          <w:sz w:val="22"/>
          <w:szCs w:val="22"/>
        </w:rPr>
        <w:tab/>
        <w:t>VEIKLIOJI (-IOS) MEDŽIAGA (-OS) IR JOS (-Ų) KIEKIS (-IAI</w:t>
      </w:r>
      <w:r w:rsidRPr="008F4965">
        <w:rPr>
          <w:b w:val="0"/>
          <w:noProof w:val="0"/>
          <w:sz w:val="22"/>
          <w:szCs w:val="22"/>
        </w:rPr>
        <w:t>)</w:t>
      </w:r>
    </w:p>
    <w:p w:rsidR="00A17B87" w:rsidRPr="008F4965" w:rsidRDefault="00A17B87" w:rsidP="00A17B87">
      <w:pPr>
        <w:pStyle w:val="BTEMEASMCA"/>
      </w:pPr>
    </w:p>
    <w:p w:rsidR="00A17B87" w:rsidRPr="008F4965" w:rsidRDefault="00A17B87" w:rsidP="00A17B87">
      <w:pPr>
        <w:spacing w:after="0" w:line="240" w:lineRule="auto"/>
        <w:rPr>
          <w:rFonts w:ascii="Times New Roman" w:hAnsi="Times New Roman" w:cs="Times New Roman"/>
          <w:color w:val="000000"/>
          <w:lang w:val="lt-LT"/>
        </w:rPr>
      </w:pPr>
      <w:r w:rsidRPr="008F4965">
        <w:rPr>
          <w:rFonts w:ascii="Times New Roman" w:hAnsi="Times New Roman" w:cs="Times New Roman"/>
          <w:color w:val="000000"/>
          <w:lang w:val="lt-LT"/>
        </w:rPr>
        <w:t xml:space="preserve">Kiekvienoje tabletėje yra 5 mg </w:t>
      </w:r>
      <w:proofErr w:type="spellStart"/>
      <w:r w:rsidRPr="008F4965">
        <w:rPr>
          <w:rFonts w:ascii="Times New Roman" w:hAnsi="Times New Roman" w:cs="Times New Roman"/>
          <w:color w:val="000000"/>
          <w:lang w:val="lt-LT"/>
        </w:rPr>
        <w:t>escitalopramo</w:t>
      </w:r>
      <w:proofErr w:type="spellEnd"/>
      <w:r w:rsidRPr="008F4965">
        <w:rPr>
          <w:rFonts w:ascii="Times New Roman" w:hAnsi="Times New Roman" w:cs="Times New Roman"/>
          <w:color w:val="000000"/>
          <w:lang w:val="lt-LT"/>
        </w:rPr>
        <w:t xml:space="preserve"> (</w:t>
      </w:r>
      <w:proofErr w:type="spellStart"/>
      <w:r w:rsidRPr="008F4965">
        <w:rPr>
          <w:rFonts w:ascii="Times New Roman" w:hAnsi="Times New Roman" w:cs="Times New Roman"/>
          <w:color w:val="000000"/>
          <w:lang w:val="lt-LT"/>
        </w:rPr>
        <w:t>escitalopramo</w:t>
      </w:r>
      <w:proofErr w:type="spellEnd"/>
      <w:r w:rsidRPr="008F4965">
        <w:rPr>
          <w:rFonts w:ascii="Times New Roman" w:hAnsi="Times New Roman" w:cs="Times New Roman"/>
          <w:color w:val="000000"/>
          <w:lang w:val="lt-LT"/>
        </w:rPr>
        <w:t xml:space="preserve"> </w:t>
      </w:r>
      <w:proofErr w:type="spellStart"/>
      <w:r w:rsidRPr="008F4965">
        <w:rPr>
          <w:rFonts w:ascii="Times New Roman" w:hAnsi="Times New Roman" w:cs="Times New Roman"/>
          <w:color w:val="000000"/>
          <w:lang w:val="lt-LT"/>
        </w:rPr>
        <w:t>oksalato</w:t>
      </w:r>
      <w:proofErr w:type="spellEnd"/>
      <w:r w:rsidRPr="008F4965">
        <w:rPr>
          <w:rFonts w:ascii="Times New Roman" w:hAnsi="Times New Roman" w:cs="Times New Roman"/>
          <w:color w:val="000000"/>
          <w:lang w:val="lt-LT"/>
        </w:rPr>
        <w:t xml:space="preserve"> pavidalu).</w:t>
      </w:r>
    </w:p>
    <w:p w:rsidR="00A17B87" w:rsidRPr="008F4965" w:rsidRDefault="00A17B87" w:rsidP="00A17B87">
      <w:pPr>
        <w:spacing w:after="0" w:line="240" w:lineRule="auto"/>
        <w:rPr>
          <w:rFonts w:ascii="Times New Roman" w:hAnsi="Times New Roman" w:cs="Times New Roman"/>
          <w:highlight w:val="lightGray"/>
          <w:lang w:val="lt-LT"/>
        </w:rPr>
      </w:pPr>
      <w:r w:rsidRPr="008F4965">
        <w:rPr>
          <w:rFonts w:ascii="Times New Roman" w:hAnsi="Times New Roman" w:cs="Times New Roman"/>
          <w:highlight w:val="lightGray"/>
          <w:lang w:val="lt-LT"/>
        </w:rPr>
        <w:t xml:space="preserve">Kiekvienoje tabletėje yra 10 mg </w:t>
      </w:r>
      <w:proofErr w:type="spellStart"/>
      <w:r w:rsidRPr="008F4965">
        <w:rPr>
          <w:rFonts w:ascii="Times New Roman" w:hAnsi="Times New Roman" w:cs="Times New Roman"/>
          <w:highlight w:val="lightGray"/>
          <w:lang w:val="lt-LT"/>
        </w:rPr>
        <w:t>escitalopramo</w:t>
      </w:r>
      <w:proofErr w:type="spellEnd"/>
      <w:r w:rsidRPr="008F4965">
        <w:rPr>
          <w:rFonts w:ascii="Times New Roman" w:hAnsi="Times New Roman" w:cs="Times New Roman"/>
          <w:highlight w:val="lightGray"/>
          <w:lang w:val="lt-LT"/>
        </w:rPr>
        <w:t xml:space="preserve"> (</w:t>
      </w:r>
      <w:proofErr w:type="spellStart"/>
      <w:r w:rsidRPr="008F4965">
        <w:rPr>
          <w:rFonts w:ascii="Times New Roman" w:hAnsi="Times New Roman" w:cs="Times New Roman"/>
          <w:highlight w:val="lightGray"/>
          <w:lang w:val="lt-LT"/>
        </w:rPr>
        <w:t>escitalopramo</w:t>
      </w:r>
      <w:proofErr w:type="spellEnd"/>
      <w:r w:rsidRPr="008F4965">
        <w:rPr>
          <w:rFonts w:ascii="Times New Roman" w:hAnsi="Times New Roman" w:cs="Times New Roman"/>
          <w:highlight w:val="lightGray"/>
          <w:lang w:val="lt-LT"/>
        </w:rPr>
        <w:t xml:space="preserve"> </w:t>
      </w:r>
      <w:proofErr w:type="spellStart"/>
      <w:r w:rsidRPr="008F4965">
        <w:rPr>
          <w:rFonts w:ascii="Times New Roman" w:hAnsi="Times New Roman" w:cs="Times New Roman"/>
          <w:highlight w:val="lightGray"/>
          <w:lang w:val="lt-LT"/>
        </w:rPr>
        <w:t>oksalato</w:t>
      </w:r>
      <w:proofErr w:type="spellEnd"/>
      <w:r w:rsidRPr="008F4965">
        <w:rPr>
          <w:rFonts w:ascii="Times New Roman" w:hAnsi="Times New Roman" w:cs="Times New Roman"/>
          <w:highlight w:val="lightGray"/>
          <w:lang w:val="lt-LT"/>
        </w:rPr>
        <w:t xml:space="preserve"> pavidalu).</w:t>
      </w:r>
    </w:p>
    <w:p w:rsidR="00A17B87" w:rsidRPr="008F4965" w:rsidRDefault="00A17B87" w:rsidP="00A17B87">
      <w:pPr>
        <w:spacing w:after="0" w:line="240" w:lineRule="auto"/>
        <w:rPr>
          <w:rFonts w:ascii="Times New Roman" w:hAnsi="Times New Roman" w:cs="Times New Roman"/>
          <w:highlight w:val="lightGray"/>
          <w:lang w:val="lt-LT"/>
        </w:rPr>
      </w:pPr>
      <w:r w:rsidRPr="008F4965">
        <w:rPr>
          <w:rFonts w:ascii="Times New Roman" w:hAnsi="Times New Roman" w:cs="Times New Roman"/>
          <w:highlight w:val="lightGray"/>
          <w:lang w:val="lt-LT"/>
        </w:rPr>
        <w:t xml:space="preserve">Kiekvienoje tabletėje yra 15 mg </w:t>
      </w:r>
      <w:proofErr w:type="spellStart"/>
      <w:r w:rsidRPr="008F4965">
        <w:rPr>
          <w:rFonts w:ascii="Times New Roman" w:hAnsi="Times New Roman" w:cs="Times New Roman"/>
          <w:highlight w:val="lightGray"/>
          <w:lang w:val="lt-LT"/>
        </w:rPr>
        <w:t>escitalopramo</w:t>
      </w:r>
      <w:proofErr w:type="spellEnd"/>
      <w:r w:rsidRPr="008F4965">
        <w:rPr>
          <w:rFonts w:ascii="Times New Roman" w:hAnsi="Times New Roman" w:cs="Times New Roman"/>
          <w:highlight w:val="lightGray"/>
          <w:lang w:val="lt-LT"/>
        </w:rPr>
        <w:t xml:space="preserve"> (</w:t>
      </w:r>
      <w:proofErr w:type="spellStart"/>
      <w:r w:rsidRPr="008F4965">
        <w:rPr>
          <w:rFonts w:ascii="Times New Roman" w:hAnsi="Times New Roman" w:cs="Times New Roman"/>
          <w:highlight w:val="lightGray"/>
          <w:lang w:val="lt-LT"/>
        </w:rPr>
        <w:t>escitalopramo</w:t>
      </w:r>
      <w:proofErr w:type="spellEnd"/>
      <w:r w:rsidRPr="008F4965">
        <w:rPr>
          <w:rFonts w:ascii="Times New Roman" w:hAnsi="Times New Roman" w:cs="Times New Roman"/>
          <w:highlight w:val="lightGray"/>
          <w:lang w:val="lt-LT"/>
        </w:rPr>
        <w:t xml:space="preserve"> </w:t>
      </w:r>
      <w:proofErr w:type="spellStart"/>
      <w:r w:rsidRPr="008F4965">
        <w:rPr>
          <w:rFonts w:ascii="Times New Roman" w:hAnsi="Times New Roman" w:cs="Times New Roman"/>
          <w:highlight w:val="lightGray"/>
          <w:lang w:val="lt-LT"/>
        </w:rPr>
        <w:t>oksalato</w:t>
      </w:r>
      <w:proofErr w:type="spellEnd"/>
      <w:r w:rsidRPr="008F4965">
        <w:rPr>
          <w:rFonts w:ascii="Times New Roman" w:hAnsi="Times New Roman" w:cs="Times New Roman"/>
          <w:highlight w:val="lightGray"/>
          <w:lang w:val="lt-LT"/>
        </w:rPr>
        <w:t xml:space="preserve"> pavidalu).</w:t>
      </w:r>
    </w:p>
    <w:p w:rsidR="00A17B87" w:rsidRPr="008F4965" w:rsidRDefault="00A17B87" w:rsidP="00A17B87">
      <w:pPr>
        <w:spacing w:after="0" w:line="240" w:lineRule="auto"/>
        <w:rPr>
          <w:rFonts w:ascii="Times New Roman" w:hAnsi="Times New Roman" w:cs="Times New Roman"/>
          <w:highlight w:val="lightGray"/>
          <w:lang w:val="lt-LT"/>
        </w:rPr>
      </w:pPr>
      <w:r w:rsidRPr="008F4965">
        <w:rPr>
          <w:rFonts w:ascii="Times New Roman" w:hAnsi="Times New Roman" w:cs="Times New Roman"/>
          <w:highlight w:val="lightGray"/>
          <w:lang w:val="lt-LT"/>
        </w:rPr>
        <w:t xml:space="preserve">Kiekvienoje tabletėje yra 20 mg </w:t>
      </w:r>
      <w:proofErr w:type="spellStart"/>
      <w:r w:rsidRPr="008F4965">
        <w:rPr>
          <w:rFonts w:ascii="Times New Roman" w:hAnsi="Times New Roman" w:cs="Times New Roman"/>
          <w:highlight w:val="lightGray"/>
          <w:lang w:val="lt-LT"/>
        </w:rPr>
        <w:t>escitalopramo</w:t>
      </w:r>
      <w:proofErr w:type="spellEnd"/>
      <w:r w:rsidRPr="008F4965">
        <w:rPr>
          <w:rFonts w:ascii="Times New Roman" w:hAnsi="Times New Roman" w:cs="Times New Roman"/>
          <w:highlight w:val="lightGray"/>
          <w:lang w:val="lt-LT"/>
        </w:rPr>
        <w:t xml:space="preserve"> (</w:t>
      </w:r>
      <w:proofErr w:type="spellStart"/>
      <w:r w:rsidRPr="008F4965">
        <w:rPr>
          <w:rFonts w:ascii="Times New Roman" w:hAnsi="Times New Roman" w:cs="Times New Roman"/>
          <w:highlight w:val="lightGray"/>
          <w:lang w:val="lt-LT"/>
        </w:rPr>
        <w:t>escitalopramo</w:t>
      </w:r>
      <w:proofErr w:type="spellEnd"/>
      <w:r w:rsidRPr="008F4965">
        <w:rPr>
          <w:rFonts w:ascii="Times New Roman" w:hAnsi="Times New Roman" w:cs="Times New Roman"/>
          <w:highlight w:val="lightGray"/>
          <w:lang w:val="lt-LT"/>
        </w:rPr>
        <w:t xml:space="preserve"> </w:t>
      </w:r>
      <w:proofErr w:type="spellStart"/>
      <w:r w:rsidRPr="008F4965">
        <w:rPr>
          <w:rFonts w:ascii="Times New Roman" w:hAnsi="Times New Roman" w:cs="Times New Roman"/>
          <w:highlight w:val="lightGray"/>
          <w:lang w:val="lt-LT"/>
        </w:rPr>
        <w:t>oksalato</w:t>
      </w:r>
      <w:proofErr w:type="spellEnd"/>
      <w:r w:rsidRPr="008F4965">
        <w:rPr>
          <w:rFonts w:ascii="Times New Roman" w:hAnsi="Times New Roman" w:cs="Times New Roman"/>
          <w:highlight w:val="lightGray"/>
          <w:lang w:val="lt-LT"/>
        </w:rPr>
        <w:t xml:space="preserve"> pavidalu).</w:t>
      </w:r>
    </w:p>
    <w:p w:rsidR="00A17B87" w:rsidRPr="008F4965" w:rsidRDefault="00A17B87" w:rsidP="00A17B87">
      <w:pPr>
        <w:pStyle w:val="BTEMEASMCA"/>
      </w:pPr>
    </w:p>
    <w:p w:rsidR="00A17B87" w:rsidRPr="008F4965" w:rsidRDefault="00A17B87" w:rsidP="00A17B87">
      <w:pPr>
        <w:pStyle w:val="BTEMEASMCA"/>
      </w:pPr>
    </w:p>
    <w:p w:rsidR="00A17B87" w:rsidRPr="008F4965" w:rsidRDefault="00A17B87" w:rsidP="00A17B87">
      <w:pPr>
        <w:pStyle w:val="PI-1labEMEASMCA"/>
        <w:rPr>
          <w:noProof w:val="0"/>
          <w:sz w:val="22"/>
          <w:szCs w:val="22"/>
          <w:highlight w:val="lightGray"/>
        </w:rPr>
      </w:pPr>
      <w:r w:rsidRPr="008F4965">
        <w:rPr>
          <w:noProof w:val="0"/>
          <w:sz w:val="22"/>
          <w:szCs w:val="22"/>
        </w:rPr>
        <w:t>3.</w:t>
      </w:r>
      <w:r w:rsidRPr="008F4965">
        <w:rPr>
          <w:noProof w:val="0"/>
          <w:sz w:val="22"/>
          <w:szCs w:val="22"/>
        </w:rPr>
        <w:tab/>
        <w:t>PAGALBINIŲ MEDŽIAGŲ SĄRAŠAS</w:t>
      </w:r>
    </w:p>
    <w:p w:rsidR="00A17B87" w:rsidRPr="008F4965" w:rsidRDefault="00A17B87" w:rsidP="00A17B87">
      <w:pPr>
        <w:pStyle w:val="BTEMEASMCA"/>
      </w:pPr>
    </w:p>
    <w:p w:rsidR="00A17B87" w:rsidRPr="008F4965" w:rsidRDefault="00A17B87" w:rsidP="00A17B87">
      <w:pPr>
        <w:pStyle w:val="BTEMEASMCA"/>
      </w:pPr>
      <w:r w:rsidRPr="008F4965">
        <w:t>Daugiau informacijos pateikta pakuotės lapelyje.</w:t>
      </w:r>
    </w:p>
    <w:p w:rsidR="00A17B87" w:rsidRPr="008F4965" w:rsidRDefault="00A17B87" w:rsidP="00A17B87">
      <w:pPr>
        <w:pStyle w:val="BTEMEASMCA"/>
      </w:pPr>
    </w:p>
    <w:p w:rsidR="00A17B87" w:rsidRPr="008F4965" w:rsidRDefault="00A17B87" w:rsidP="00A17B87">
      <w:pPr>
        <w:pStyle w:val="BTEMEASMCA"/>
      </w:pPr>
    </w:p>
    <w:p w:rsidR="00A17B87" w:rsidRPr="008F4965" w:rsidRDefault="00A17B87" w:rsidP="00A17B87">
      <w:pPr>
        <w:pStyle w:val="PI-1labEMEASMCA"/>
        <w:rPr>
          <w:noProof w:val="0"/>
          <w:sz w:val="22"/>
          <w:szCs w:val="22"/>
        </w:rPr>
      </w:pPr>
      <w:r w:rsidRPr="008F4965">
        <w:rPr>
          <w:noProof w:val="0"/>
          <w:sz w:val="22"/>
          <w:szCs w:val="22"/>
        </w:rPr>
        <w:t>4.</w:t>
      </w:r>
      <w:r w:rsidRPr="008F4965">
        <w:rPr>
          <w:noProof w:val="0"/>
          <w:sz w:val="22"/>
          <w:szCs w:val="22"/>
        </w:rPr>
        <w:tab/>
        <w:t>FARMACINĖ FORMA IR KIEKIS PAKUOTĖJE</w:t>
      </w:r>
    </w:p>
    <w:p w:rsidR="00A17B87" w:rsidRPr="008F4965" w:rsidRDefault="00A17B87" w:rsidP="00A17B87">
      <w:pPr>
        <w:pStyle w:val="BTEMEASMCA"/>
      </w:pPr>
    </w:p>
    <w:p w:rsidR="00A17B87" w:rsidRPr="008F4965" w:rsidRDefault="00A17B87" w:rsidP="00A17B87">
      <w:pPr>
        <w:spacing w:after="0" w:line="240" w:lineRule="auto"/>
        <w:rPr>
          <w:rFonts w:ascii="Times New Roman" w:hAnsi="Times New Roman" w:cs="Times New Roman"/>
          <w:bCs/>
          <w:lang w:val="lt-LT"/>
        </w:rPr>
      </w:pPr>
      <w:r w:rsidRPr="008F4965">
        <w:rPr>
          <w:rFonts w:ascii="Times New Roman" w:hAnsi="Times New Roman" w:cs="Times New Roman"/>
          <w:highlight w:val="lightGray"/>
          <w:lang w:val="lt-LT"/>
        </w:rPr>
        <w:t>Plėvele dengta tabletė</w:t>
      </w:r>
    </w:p>
    <w:p w:rsidR="00A17B87" w:rsidRPr="008F4965" w:rsidRDefault="00A17B87" w:rsidP="00A17B87">
      <w:pPr>
        <w:spacing w:after="0" w:line="240" w:lineRule="auto"/>
        <w:rPr>
          <w:rFonts w:ascii="Times New Roman" w:hAnsi="Times New Roman" w:cs="Times New Roman"/>
          <w:bCs/>
          <w:lang w:val="lt-LT"/>
        </w:rPr>
      </w:pPr>
    </w:p>
    <w:p w:rsidR="00A17B87" w:rsidRPr="008F4965" w:rsidRDefault="00A17B87" w:rsidP="00A17B87">
      <w:pPr>
        <w:spacing w:after="0" w:line="280" w:lineRule="exact"/>
        <w:rPr>
          <w:rFonts w:ascii="Times New Roman" w:hAnsi="Times New Roman" w:cs="Times New Roman"/>
          <w:lang w:val="lt-LT"/>
        </w:rPr>
      </w:pPr>
      <w:r w:rsidRPr="008F4965">
        <w:rPr>
          <w:rFonts w:ascii="Times New Roman" w:hAnsi="Times New Roman" w:cs="Times New Roman"/>
          <w:lang w:val="lt-LT"/>
        </w:rPr>
        <w:t xml:space="preserve">20 plėvele dengtų tablečių </w:t>
      </w:r>
    </w:p>
    <w:p w:rsidR="00A17B87" w:rsidRPr="008F4965" w:rsidRDefault="00A17B87" w:rsidP="00A17B87">
      <w:pPr>
        <w:spacing w:after="0" w:line="240" w:lineRule="auto"/>
        <w:rPr>
          <w:rFonts w:ascii="Times New Roman" w:hAnsi="Times New Roman" w:cs="Times New Roman"/>
          <w:highlight w:val="lightGray"/>
          <w:lang w:val="lt-LT"/>
        </w:rPr>
      </w:pPr>
      <w:r w:rsidRPr="008F4965">
        <w:rPr>
          <w:rFonts w:ascii="Times New Roman" w:hAnsi="Times New Roman" w:cs="Times New Roman"/>
          <w:highlight w:val="lightGray"/>
          <w:lang w:val="lt-LT"/>
        </w:rPr>
        <w:t>28 plėvele dengtos tabletės</w:t>
      </w:r>
    </w:p>
    <w:p w:rsidR="00A17B87" w:rsidRPr="008F4965" w:rsidRDefault="00A17B87" w:rsidP="00A17B87">
      <w:pPr>
        <w:spacing w:after="0" w:line="240" w:lineRule="auto"/>
        <w:rPr>
          <w:rFonts w:ascii="Times New Roman" w:hAnsi="Times New Roman" w:cs="Times New Roman"/>
          <w:highlight w:val="lightGray"/>
          <w:lang w:val="lt-LT"/>
        </w:rPr>
      </w:pPr>
      <w:r w:rsidRPr="008F4965">
        <w:rPr>
          <w:rFonts w:ascii="Times New Roman" w:hAnsi="Times New Roman" w:cs="Times New Roman"/>
          <w:highlight w:val="lightGray"/>
          <w:lang w:val="lt-LT"/>
        </w:rPr>
        <w:t>30 plėvele dengtų tablečių</w:t>
      </w:r>
    </w:p>
    <w:p w:rsidR="00A17B87" w:rsidRPr="008F4965" w:rsidRDefault="00A17B87" w:rsidP="00A17B87">
      <w:pPr>
        <w:spacing w:after="0" w:line="240" w:lineRule="auto"/>
        <w:rPr>
          <w:rFonts w:ascii="Times New Roman" w:hAnsi="Times New Roman" w:cs="Times New Roman"/>
          <w:highlight w:val="lightGray"/>
          <w:lang w:val="lt-LT"/>
        </w:rPr>
      </w:pPr>
      <w:r w:rsidRPr="008F4965">
        <w:rPr>
          <w:rFonts w:ascii="Times New Roman" w:hAnsi="Times New Roman" w:cs="Times New Roman"/>
          <w:highlight w:val="lightGray"/>
          <w:lang w:val="lt-LT"/>
        </w:rPr>
        <w:t>50 plėvele dengtų tablečių</w:t>
      </w:r>
    </w:p>
    <w:p w:rsidR="00A17B87" w:rsidRPr="008F4965" w:rsidRDefault="00A17B87" w:rsidP="00A17B87">
      <w:pPr>
        <w:spacing w:after="0" w:line="240" w:lineRule="auto"/>
        <w:rPr>
          <w:rFonts w:ascii="Times New Roman" w:hAnsi="Times New Roman" w:cs="Times New Roman"/>
          <w:highlight w:val="lightGray"/>
          <w:lang w:val="lt-LT"/>
        </w:rPr>
      </w:pPr>
      <w:r w:rsidRPr="008F4965">
        <w:rPr>
          <w:rFonts w:ascii="Times New Roman" w:hAnsi="Times New Roman" w:cs="Times New Roman"/>
          <w:highlight w:val="lightGray"/>
          <w:lang w:val="lt-LT"/>
        </w:rPr>
        <w:t>56 plėvele dengtos tabletės</w:t>
      </w:r>
    </w:p>
    <w:p w:rsidR="00A17B87" w:rsidRPr="008F4965" w:rsidRDefault="00A17B87" w:rsidP="00A17B87">
      <w:pPr>
        <w:spacing w:after="0" w:line="240" w:lineRule="auto"/>
        <w:rPr>
          <w:rFonts w:ascii="Times New Roman" w:hAnsi="Times New Roman" w:cs="Times New Roman"/>
          <w:highlight w:val="lightGray"/>
          <w:lang w:val="lt-LT"/>
        </w:rPr>
      </w:pPr>
      <w:r w:rsidRPr="008F4965">
        <w:rPr>
          <w:rFonts w:ascii="Times New Roman" w:hAnsi="Times New Roman" w:cs="Times New Roman"/>
          <w:highlight w:val="lightGray"/>
          <w:lang w:val="lt-LT"/>
        </w:rPr>
        <w:t>98 plėvele dengtos tabletės</w:t>
      </w:r>
    </w:p>
    <w:p w:rsidR="00A17B87" w:rsidRPr="008F4965" w:rsidRDefault="00A17B87" w:rsidP="00A17B87">
      <w:pPr>
        <w:spacing w:after="0" w:line="240" w:lineRule="auto"/>
        <w:rPr>
          <w:rFonts w:ascii="Times New Roman" w:hAnsi="Times New Roman" w:cs="Times New Roman"/>
          <w:highlight w:val="lightGray"/>
          <w:lang w:val="lt-LT"/>
        </w:rPr>
      </w:pPr>
      <w:r w:rsidRPr="008F4965">
        <w:rPr>
          <w:rFonts w:ascii="Times New Roman" w:hAnsi="Times New Roman" w:cs="Times New Roman"/>
          <w:highlight w:val="lightGray"/>
          <w:lang w:val="lt-LT"/>
        </w:rPr>
        <w:t>100 plėvele dengtų tablečių</w:t>
      </w:r>
    </w:p>
    <w:p w:rsidR="00A17B87" w:rsidRPr="008F4965" w:rsidRDefault="00A17B87" w:rsidP="00A17B87">
      <w:pPr>
        <w:pStyle w:val="BTEMEASMCA"/>
      </w:pPr>
    </w:p>
    <w:p w:rsidR="00A17B87" w:rsidRPr="008F4965" w:rsidRDefault="00A17B87" w:rsidP="00A17B87">
      <w:pPr>
        <w:pStyle w:val="BTEMEASMCA"/>
      </w:pPr>
    </w:p>
    <w:p w:rsidR="00A17B87" w:rsidRPr="008F4965" w:rsidRDefault="00A17B87" w:rsidP="00A17B87">
      <w:pPr>
        <w:pStyle w:val="PI-1labEMEASMCA"/>
        <w:rPr>
          <w:noProof w:val="0"/>
          <w:sz w:val="22"/>
          <w:szCs w:val="22"/>
          <w:highlight w:val="lightGray"/>
        </w:rPr>
      </w:pPr>
      <w:r w:rsidRPr="008F4965">
        <w:rPr>
          <w:noProof w:val="0"/>
          <w:sz w:val="22"/>
          <w:szCs w:val="22"/>
        </w:rPr>
        <w:t>5.</w:t>
      </w:r>
      <w:r w:rsidRPr="008F4965">
        <w:rPr>
          <w:noProof w:val="0"/>
          <w:sz w:val="22"/>
          <w:szCs w:val="22"/>
        </w:rPr>
        <w:tab/>
        <w:t>VARTOJIMO METODAS IR BŪDAS (-AI)</w:t>
      </w:r>
    </w:p>
    <w:p w:rsidR="00A17B87" w:rsidRPr="008F4965" w:rsidRDefault="00A17B87" w:rsidP="00A17B87">
      <w:pPr>
        <w:pStyle w:val="BTEMEASMCA"/>
      </w:pPr>
    </w:p>
    <w:p w:rsidR="00A17B87" w:rsidRPr="008F4965" w:rsidRDefault="00A17B87" w:rsidP="00A17B87">
      <w:pPr>
        <w:pStyle w:val="BTEMEASMCA"/>
      </w:pPr>
      <w:r w:rsidRPr="008F4965">
        <w:t>Prieš vartojimą perskaitykite pakuotės lapelį.</w:t>
      </w:r>
    </w:p>
    <w:p w:rsidR="00A17B87" w:rsidRPr="008F4965" w:rsidRDefault="00A17B87" w:rsidP="00A17B87">
      <w:pPr>
        <w:pStyle w:val="BTEMEASMCA"/>
      </w:pPr>
      <w:r w:rsidRPr="008F4965">
        <w:t>Vartoti per burną.</w:t>
      </w:r>
    </w:p>
    <w:p w:rsidR="00A17B87" w:rsidRPr="008F4965" w:rsidRDefault="00A17B87" w:rsidP="00A17B87">
      <w:pPr>
        <w:pStyle w:val="BTEMEASMCA"/>
      </w:pP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lang w:val="lt-LT"/>
        </w:rPr>
      </w:pPr>
      <w:r w:rsidRPr="008F4965">
        <w:rPr>
          <w:rFonts w:ascii="Times New Roman" w:hAnsi="Times New Roman" w:cs="Times New Roman"/>
          <w:b/>
          <w:lang w:val="lt-LT"/>
        </w:rPr>
        <w:t>6.</w:t>
      </w:r>
      <w:r w:rsidRPr="008F4965">
        <w:rPr>
          <w:rFonts w:ascii="Times New Roman" w:hAnsi="Times New Roman" w:cs="Times New Roman"/>
          <w:b/>
          <w:lang w:val="lt-LT"/>
        </w:rPr>
        <w:tab/>
        <w:t>SPECIALUS ĮSPĖJIMAS, KAD VAISTINĮ PREPARATĄ BŪTINA LAIKYTI VAIKAMS NEPASTEBIMOJE IR  NEPASIEKIAMOJE VIETOJE</w:t>
      </w: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spacing w:after="0" w:line="240" w:lineRule="auto"/>
        <w:rPr>
          <w:rFonts w:ascii="Times New Roman" w:hAnsi="Times New Roman" w:cs="Times New Roman"/>
          <w:lang w:val="lt-LT"/>
        </w:rPr>
      </w:pPr>
      <w:r w:rsidRPr="008F4965">
        <w:rPr>
          <w:rFonts w:ascii="Times New Roman" w:hAnsi="Times New Roman" w:cs="Times New Roman"/>
          <w:lang w:val="lt-LT"/>
        </w:rPr>
        <w:lastRenderedPageBreak/>
        <w:t>Laikyti vaikams nepastebimoje ir nepasiekiamoje vietoje.</w:t>
      </w: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pStyle w:val="BTEMEASMCA"/>
      </w:pPr>
    </w:p>
    <w:p w:rsidR="00A17B87" w:rsidRPr="008F4965" w:rsidRDefault="00A17B87" w:rsidP="00A17B87">
      <w:pPr>
        <w:pStyle w:val="PI-1labEMEASMCA"/>
        <w:rPr>
          <w:noProof w:val="0"/>
          <w:sz w:val="22"/>
          <w:szCs w:val="22"/>
          <w:highlight w:val="lightGray"/>
        </w:rPr>
      </w:pPr>
      <w:r w:rsidRPr="008F4965">
        <w:rPr>
          <w:noProof w:val="0"/>
          <w:sz w:val="22"/>
          <w:szCs w:val="22"/>
        </w:rPr>
        <w:t>7.</w:t>
      </w:r>
      <w:r w:rsidRPr="008F4965">
        <w:rPr>
          <w:noProof w:val="0"/>
          <w:sz w:val="22"/>
          <w:szCs w:val="22"/>
        </w:rPr>
        <w:tab/>
        <w:t>KITAS (-I) SPECIALUS (-ŪS) ĮSPĖJIMAS (-AI) (JEI REIKIA)</w:t>
      </w:r>
    </w:p>
    <w:p w:rsidR="00A17B87" w:rsidRPr="008F4965" w:rsidRDefault="00A17B87" w:rsidP="00A17B87">
      <w:pPr>
        <w:pStyle w:val="BTEMEASMCA"/>
      </w:pPr>
    </w:p>
    <w:p w:rsidR="00A17B87" w:rsidRPr="008F4965" w:rsidRDefault="00A17B87" w:rsidP="00A17B87">
      <w:pPr>
        <w:pStyle w:val="BTEMEASMCA"/>
      </w:pPr>
    </w:p>
    <w:p w:rsidR="00A17B87" w:rsidRPr="008F4965" w:rsidRDefault="00A17B87" w:rsidP="00A17B87">
      <w:pPr>
        <w:pStyle w:val="PI-1labEMEASMCA"/>
        <w:rPr>
          <w:noProof w:val="0"/>
          <w:sz w:val="22"/>
          <w:szCs w:val="22"/>
          <w:highlight w:val="lightGray"/>
        </w:rPr>
      </w:pPr>
      <w:r w:rsidRPr="008F4965">
        <w:rPr>
          <w:noProof w:val="0"/>
          <w:sz w:val="22"/>
          <w:szCs w:val="22"/>
        </w:rPr>
        <w:t>8.</w:t>
      </w:r>
      <w:r w:rsidRPr="008F4965">
        <w:rPr>
          <w:noProof w:val="0"/>
          <w:sz w:val="22"/>
          <w:szCs w:val="22"/>
        </w:rPr>
        <w:tab/>
        <w:t>TINKAMUMO LAIKAS</w:t>
      </w:r>
    </w:p>
    <w:p w:rsidR="00A17B87" w:rsidRPr="008F4965" w:rsidRDefault="00A17B87" w:rsidP="00A17B87">
      <w:pPr>
        <w:pStyle w:val="BTEMEASMCA"/>
      </w:pPr>
    </w:p>
    <w:p w:rsidR="00A17B87" w:rsidRPr="008F4965" w:rsidRDefault="00A17B87" w:rsidP="00A17B87">
      <w:pPr>
        <w:pStyle w:val="BTEMEASMCA"/>
      </w:pPr>
      <w:r w:rsidRPr="008F4965">
        <w:t>Tinka iki {mm/MMMM}</w:t>
      </w:r>
    </w:p>
    <w:p w:rsidR="00A17B87" w:rsidRPr="008F4965" w:rsidRDefault="00A17B87" w:rsidP="00A17B87">
      <w:pPr>
        <w:pStyle w:val="BTEMEASMCA"/>
      </w:pPr>
    </w:p>
    <w:p w:rsidR="00A17B87" w:rsidRPr="008F4965" w:rsidRDefault="00A17B87" w:rsidP="00A17B87">
      <w:pPr>
        <w:pStyle w:val="BTEMEASMCA"/>
      </w:pPr>
    </w:p>
    <w:p w:rsidR="00A17B87" w:rsidRPr="008F4965" w:rsidRDefault="00A17B87" w:rsidP="00A17B87">
      <w:pPr>
        <w:pStyle w:val="PI-1labEMEASMCA"/>
        <w:rPr>
          <w:noProof w:val="0"/>
          <w:sz w:val="22"/>
          <w:szCs w:val="22"/>
        </w:rPr>
      </w:pPr>
      <w:r w:rsidRPr="008F4965">
        <w:rPr>
          <w:noProof w:val="0"/>
          <w:sz w:val="22"/>
          <w:szCs w:val="22"/>
        </w:rPr>
        <w:t>9.</w:t>
      </w:r>
      <w:r w:rsidRPr="008F4965">
        <w:rPr>
          <w:noProof w:val="0"/>
          <w:sz w:val="22"/>
          <w:szCs w:val="22"/>
        </w:rPr>
        <w:tab/>
        <w:t>SPECIALIOS LAIKYMO SĄLYGOS</w:t>
      </w:r>
    </w:p>
    <w:p w:rsidR="00A17B87" w:rsidRPr="008F4965" w:rsidRDefault="00A17B87" w:rsidP="00A17B87">
      <w:pPr>
        <w:pStyle w:val="BTEMEASMCA"/>
      </w:pPr>
    </w:p>
    <w:p w:rsidR="00A17B87" w:rsidRPr="008F4965" w:rsidRDefault="00A17B87" w:rsidP="00A17B87">
      <w:pPr>
        <w:pStyle w:val="BTEMEASMCA"/>
      </w:pPr>
    </w:p>
    <w:p w:rsidR="00A17B87" w:rsidRPr="008F4965" w:rsidRDefault="00A17B87" w:rsidP="00A17B87">
      <w:pPr>
        <w:pStyle w:val="PI-1labEMEASMCA"/>
        <w:rPr>
          <w:noProof w:val="0"/>
          <w:sz w:val="22"/>
          <w:szCs w:val="22"/>
        </w:rPr>
      </w:pPr>
      <w:r w:rsidRPr="008F4965">
        <w:rPr>
          <w:noProof w:val="0"/>
          <w:sz w:val="22"/>
          <w:szCs w:val="22"/>
        </w:rPr>
        <w:t>10.</w:t>
      </w:r>
      <w:r w:rsidRPr="008F4965">
        <w:rPr>
          <w:noProof w:val="0"/>
          <w:sz w:val="22"/>
          <w:szCs w:val="22"/>
        </w:rPr>
        <w:tab/>
        <w:t xml:space="preserve">SPECIALIOS ATSARGUMO PRIEMONĖS DĖL NESUVARTOTO </w:t>
      </w:r>
      <w:r w:rsidRPr="008F4965">
        <w:rPr>
          <w:bCs/>
          <w:noProof w:val="0"/>
          <w:sz w:val="22"/>
          <w:szCs w:val="22"/>
        </w:rPr>
        <w:t xml:space="preserve">VAISTINIO PREPARATO AR JO ATLIEKŲ </w:t>
      </w:r>
      <w:r w:rsidRPr="008F4965">
        <w:rPr>
          <w:noProof w:val="0"/>
          <w:sz w:val="22"/>
          <w:szCs w:val="22"/>
        </w:rPr>
        <w:t>TVARKYMO (JEI REIKIA)</w:t>
      </w:r>
    </w:p>
    <w:p w:rsidR="00A17B87" w:rsidRPr="008F4965" w:rsidRDefault="00A17B87" w:rsidP="00A17B87">
      <w:pPr>
        <w:pStyle w:val="BTEMEASMCA"/>
      </w:pPr>
    </w:p>
    <w:p w:rsidR="00A17B87" w:rsidRPr="008F4965" w:rsidRDefault="00A17B87" w:rsidP="00A17B87">
      <w:pPr>
        <w:pStyle w:val="BTEMEASMCA"/>
      </w:pPr>
    </w:p>
    <w:p w:rsidR="00A17B87" w:rsidRPr="008F4965" w:rsidRDefault="00A17B87" w:rsidP="00A17B87">
      <w:pPr>
        <w:pStyle w:val="PI-1labEMEASMCA"/>
        <w:rPr>
          <w:noProof w:val="0"/>
          <w:sz w:val="22"/>
          <w:szCs w:val="22"/>
        </w:rPr>
      </w:pPr>
      <w:r w:rsidRPr="008F4965">
        <w:rPr>
          <w:noProof w:val="0"/>
          <w:sz w:val="22"/>
          <w:szCs w:val="22"/>
        </w:rPr>
        <w:t>11.</w:t>
      </w:r>
      <w:r w:rsidRPr="008F4965">
        <w:rPr>
          <w:noProof w:val="0"/>
          <w:sz w:val="22"/>
          <w:szCs w:val="22"/>
        </w:rPr>
        <w:tab/>
        <w:t>RINKODAROS TEISĖS TURĖTOJO PAVADINIMAS IR ADRESAS</w:t>
      </w:r>
    </w:p>
    <w:p w:rsidR="00A17B87" w:rsidRPr="008F4965" w:rsidRDefault="00A17B87" w:rsidP="00A17B87">
      <w:pPr>
        <w:pStyle w:val="BTEMEASMCA"/>
      </w:pPr>
    </w:p>
    <w:p w:rsidR="00A17B87" w:rsidRPr="008F4965" w:rsidRDefault="00A17B87" w:rsidP="00A17B87">
      <w:pPr>
        <w:pStyle w:val="BTEMEASMCA"/>
      </w:pPr>
      <w:proofErr w:type="spellStart"/>
      <w:r w:rsidRPr="008F4965">
        <w:t>Torrent</w:t>
      </w:r>
      <w:proofErr w:type="spellEnd"/>
      <w:r w:rsidRPr="008F4965">
        <w:t xml:space="preserve"> </w:t>
      </w:r>
      <w:proofErr w:type="spellStart"/>
      <w:r w:rsidRPr="008F4965">
        <w:t>Pharma</w:t>
      </w:r>
      <w:proofErr w:type="spellEnd"/>
      <w:r w:rsidRPr="008F4965">
        <w:t xml:space="preserve"> </w:t>
      </w:r>
      <w:proofErr w:type="spellStart"/>
      <w:r w:rsidRPr="008F4965">
        <w:t>GmbH</w:t>
      </w:r>
      <w:proofErr w:type="spellEnd"/>
      <w:r w:rsidRPr="008F4965">
        <w:t xml:space="preserve"> </w:t>
      </w:r>
    </w:p>
    <w:p w:rsidR="00A17B87" w:rsidRPr="008F4965" w:rsidRDefault="00A17B87" w:rsidP="00A17B87">
      <w:pPr>
        <w:pStyle w:val="BTEMEASMCA"/>
      </w:pPr>
      <w:proofErr w:type="spellStart"/>
      <w:r w:rsidRPr="008F4965">
        <w:t>Südwestpark</w:t>
      </w:r>
      <w:proofErr w:type="spellEnd"/>
      <w:r w:rsidRPr="008F4965">
        <w:t xml:space="preserve"> 50 </w:t>
      </w:r>
    </w:p>
    <w:p w:rsidR="00A17B87" w:rsidRPr="008F4965" w:rsidRDefault="00A17B87" w:rsidP="00A17B87">
      <w:pPr>
        <w:pStyle w:val="BTEMEASMCA"/>
      </w:pPr>
      <w:r w:rsidRPr="008F4965">
        <w:t xml:space="preserve">90449 </w:t>
      </w:r>
      <w:proofErr w:type="spellStart"/>
      <w:r w:rsidRPr="008F4965">
        <w:t>Nürnberg</w:t>
      </w:r>
      <w:proofErr w:type="spellEnd"/>
    </w:p>
    <w:p w:rsidR="00A17B87" w:rsidRPr="008F4965" w:rsidRDefault="00A17B87" w:rsidP="00A17B87">
      <w:pPr>
        <w:pStyle w:val="BTEMEASMCA"/>
      </w:pPr>
      <w:r w:rsidRPr="008F4965">
        <w:t>Vokietija</w:t>
      </w:r>
    </w:p>
    <w:p w:rsidR="00A17B87" w:rsidRPr="008F4965" w:rsidRDefault="00A17B87" w:rsidP="00A17B87">
      <w:pPr>
        <w:pStyle w:val="BTEMEASMCA"/>
      </w:pPr>
    </w:p>
    <w:p w:rsidR="00A17B87" w:rsidRPr="008F4965" w:rsidRDefault="00A17B87" w:rsidP="00A17B87">
      <w:pPr>
        <w:pStyle w:val="BTEMEASMCA"/>
      </w:pPr>
    </w:p>
    <w:p w:rsidR="00A17B87" w:rsidRPr="008F4965" w:rsidRDefault="00A17B87" w:rsidP="00A17B87">
      <w:pPr>
        <w:pStyle w:val="PI-1labEMEASMCA"/>
        <w:rPr>
          <w:noProof w:val="0"/>
          <w:sz w:val="22"/>
          <w:szCs w:val="22"/>
        </w:rPr>
      </w:pPr>
      <w:r w:rsidRPr="008F4965">
        <w:rPr>
          <w:noProof w:val="0"/>
          <w:sz w:val="22"/>
          <w:szCs w:val="22"/>
        </w:rPr>
        <w:t>12.</w:t>
      </w:r>
      <w:r w:rsidRPr="008F4965">
        <w:rPr>
          <w:noProof w:val="0"/>
          <w:sz w:val="22"/>
          <w:szCs w:val="22"/>
        </w:rPr>
        <w:tab/>
        <w:t>RINKODAROS PAŽYMĖJIMO NUMERIS (-IAI)</w:t>
      </w:r>
    </w:p>
    <w:p w:rsidR="00A17B87" w:rsidRPr="008F4965" w:rsidRDefault="00A17B87" w:rsidP="00A17B87">
      <w:pPr>
        <w:pStyle w:val="BTEMEASMCA"/>
      </w:pPr>
    </w:p>
    <w:p w:rsidR="00A17B87" w:rsidRPr="008F4965" w:rsidRDefault="00A17B87" w:rsidP="00A17B87">
      <w:pPr>
        <w:pStyle w:val="Betarp"/>
        <w:rPr>
          <w:rFonts w:ascii="Times New Roman" w:hAnsi="Times New Roman" w:cs="Times New Roman"/>
          <w:lang w:val="lt-LT"/>
        </w:rPr>
      </w:pPr>
      <w:proofErr w:type="spellStart"/>
      <w:r w:rsidRPr="008F4965">
        <w:rPr>
          <w:rFonts w:ascii="Times New Roman" w:hAnsi="Times New Roman" w:cs="Times New Roman"/>
          <w:lang w:val="lt-LT"/>
        </w:rPr>
        <w:t>Escitalopram</w:t>
      </w:r>
      <w:proofErr w:type="spellEnd"/>
      <w:r w:rsidRPr="008F4965">
        <w:rPr>
          <w:rFonts w:ascii="Times New Roman" w:hAnsi="Times New Roman" w:cs="Times New Roman"/>
          <w:lang w:val="lt-LT"/>
        </w:rPr>
        <w:t xml:space="preserve"> </w:t>
      </w:r>
      <w:proofErr w:type="spellStart"/>
      <w:r w:rsidRPr="008F4965">
        <w:rPr>
          <w:rFonts w:ascii="Times New Roman" w:hAnsi="Times New Roman" w:cs="Times New Roman"/>
          <w:lang w:val="lt-LT"/>
        </w:rPr>
        <w:t>Torrent</w:t>
      </w:r>
      <w:proofErr w:type="spellEnd"/>
      <w:r w:rsidRPr="008F4965">
        <w:rPr>
          <w:rFonts w:ascii="Times New Roman" w:hAnsi="Times New Roman" w:cs="Times New Roman"/>
          <w:lang w:val="lt-LT"/>
        </w:rPr>
        <w:t xml:space="preserve"> 5 mg </w:t>
      </w:r>
    </w:p>
    <w:p w:rsidR="00A17B87" w:rsidRPr="008F4965" w:rsidRDefault="00A17B87" w:rsidP="00A17B87">
      <w:pPr>
        <w:pStyle w:val="Betarp"/>
        <w:rPr>
          <w:rFonts w:ascii="Times New Roman" w:hAnsi="Times New Roman" w:cs="Times New Roman"/>
          <w:bCs/>
          <w:lang w:val="lt-LT"/>
        </w:rPr>
      </w:pPr>
      <w:r w:rsidRPr="008F4965">
        <w:rPr>
          <w:rFonts w:ascii="Times New Roman" w:hAnsi="Times New Roman" w:cs="Times New Roman"/>
          <w:bCs/>
          <w:lang w:val="lt-LT"/>
        </w:rPr>
        <w:t xml:space="preserve">N20 - LT/1/13/3464/001 </w:t>
      </w:r>
    </w:p>
    <w:p w:rsidR="00A17B87" w:rsidRPr="008F4965" w:rsidRDefault="00A17B87" w:rsidP="00A17B87">
      <w:pPr>
        <w:pStyle w:val="Betarp"/>
        <w:rPr>
          <w:rFonts w:ascii="Times New Roman" w:hAnsi="Times New Roman" w:cs="Times New Roman"/>
          <w:bCs/>
          <w:lang w:val="lt-LT"/>
        </w:rPr>
      </w:pPr>
      <w:r w:rsidRPr="008F4965">
        <w:rPr>
          <w:rFonts w:ascii="Times New Roman" w:hAnsi="Times New Roman" w:cs="Times New Roman"/>
          <w:bCs/>
          <w:lang w:val="lt-LT"/>
        </w:rPr>
        <w:t xml:space="preserve">N28 - LT/1/13/3464/002 </w:t>
      </w:r>
    </w:p>
    <w:p w:rsidR="00A17B87" w:rsidRPr="008F4965" w:rsidRDefault="00A17B87" w:rsidP="00A17B87">
      <w:pPr>
        <w:pStyle w:val="Betarp"/>
        <w:rPr>
          <w:rFonts w:ascii="Times New Roman" w:hAnsi="Times New Roman" w:cs="Times New Roman"/>
          <w:bCs/>
          <w:lang w:val="lt-LT"/>
        </w:rPr>
      </w:pPr>
      <w:r w:rsidRPr="008F4965">
        <w:rPr>
          <w:rFonts w:ascii="Times New Roman" w:hAnsi="Times New Roman" w:cs="Times New Roman"/>
          <w:bCs/>
          <w:lang w:val="lt-LT"/>
        </w:rPr>
        <w:t xml:space="preserve">N30 - LT/1/13/3464/003 </w:t>
      </w:r>
    </w:p>
    <w:p w:rsidR="00A17B87" w:rsidRPr="008F4965" w:rsidRDefault="00A17B87" w:rsidP="00A17B87">
      <w:pPr>
        <w:pStyle w:val="Betarp"/>
        <w:rPr>
          <w:rFonts w:ascii="Times New Roman" w:hAnsi="Times New Roman" w:cs="Times New Roman"/>
          <w:bCs/>
          <w:lang w:val="lt-LT"/>
        </w:rPr>
      </w:pPr>
      <w:r w:rsidRPr="008F4965">
        <w:rPr>
          <w:rFonts w:ascii="Times New Roman" w:hAnsi="Times New Roman" w:cs="Times New Roman"/>
          <w:bCs/>
          <w:lang w:val="lt-LT"/>
        </w:rPr>
        <w:t xml:space="preserve">N50 - LT/1/13/3464/004 </w:t>
      </w:r>
    </w:p>
    <w:p w:rsidR="00A17B87" w:rsidRPr="008F4965" w:rsidRDefault="00A17B87" w:rsidP="00A17B87">
      <w:pPr>
        <w:pStyle w:val="Betarp"/>
        <w:rPr>
          <w:rFonts w:ascii="Times New Roman" w:hAnsi="Times New Roman" w:cs="Times New Roman"/>
          <w:bCs/>
          <w:lang w:val="lt-LT"/>
        </w:rPr>
      </w:pPr>
      <w:r w:rsidRPr="008F4965">
        <w:rPr>
          <w:rFonts w:ascii="Times New Roman" w:hAnsi="Times New Roman" w:cs="Times New Roman"/>
          <w:bCs/>
          <w:lang w:val="lt-LT"/>
        </w:rPr>
        <w:t xml:space="preserve">N56 - LT/1/13/3464/005 </w:t>
      </w:r>
    </w:p>
    <w:p w:rsidR="00A17B87" w:rsidRPr="008F4965" w:rsidRDefault="00A17B87" w:rsidP="00A17B87">
      <w:pPr>
        <w:pStyle w:val="Betarp"/>
        <w:rPr>
          <w:rFonts w:ascii="Times New Roman" w:hAnsi="Times New Roman" w:cs="Times New Roman"/>
          <w:bCs/>
          <w:lang w:val="lt-LT"/>
        </w:rPr>
      </w:pPr>
      <w:r w:rsidRPr="008F4965">
        <w:rPr>
          <w:rFonts w:ascii="Times New Roman" w:hAnsi="Times New Roman" w:cs="Times New Roman"/>
          <w:bCs/>
          <w:lang w:val="lt-LT"/>
        </w:rPr>
        <w:t xml:space="preserve">N98 - LT/1/13/3464/006 </w:t>
      </w:r>
    </w:p>
    <w:p w:rsidR="00A17B87" w:rsidRPr="008F4965" w:rsidRDefault="00A17B87" w:rsidP="00A17B87">
      <w:pPr>
        <w:pStyle w:val="Betarp"/>
        <w:rPr>
          <w:rFonts w:ascii="Times New Roman" w:hAnsi="Times New Roman" w:cs="Times New Roman"/>
          <w:bCs/>
          <w:lang w:val="lt-LT"/>
        </w:rPr>
      </w:pPr>
      <w:r w:rsidRPr="008F4965">
        <w:rPr>
          <w:rFonts w:ascii="Times New Roman" w:hAnsi="Times New Roman" w:cs="Times New Roman"/>
          <w:bCs/>
          <w:lang w:val="lt-LT"/>
        </w:rPr>
        <w:t xml:space="preserve">N100 - LT/1/13/3464/007 </w:t>
      </w:r>
    </w:p>
    <w:p w:rsidR="00A17B87" w:rsidRPr="008F4965" w:rsidRDefault="00A17B87" w:rsidP="00A17B87">
      <w:pPr>
        <w:pStyle w:val="Betarp"/>
        <w:rPr>
          <w:rFonts w:ascii="Times New Roman" w:hAnsi="Times New Roman" w:cs="Times New Roman"/>
          <w:b/>
          <w:smallCaps/>
          <w:lang w:val="lt-LT"/>
        </w:rPr>
      </w:pPr>
    </w:p>
    <w:p w:rsidR="00A17B87" w:rsidRPr="008F4965" w:rsidRDefault="00A17B87" w:rsidP="00A17B87">
      <w:pPr>
        <w:spacing w:after="0" w:line="240" w:lineRule="auto"/>
        <w:rPr>
          <w:rFonts w:ascii="Times New Roman" w:hAnsi="Times New Roman" w:cs="Times New Roman"/>
          <w:lang w:val="lt-LT"/>
        </w:rPr>
      </w:pPr>
      <w:proofErr w:type="spellStart"/>
      <w:r w:rsidRPr="008F4965">
        <w:rPr>
          <w:rFonts w:ascii="Times New Roman" w:hAnsi="Times New Roman" w:cs="Times New Roman"/>
          <w:lang w:val="lt-LT"/>
        </w:rPr>
        <w:t>Escitalopram</w:t>
      </w:r>
      <w:proofErr w:type="spellEnd"/>
      <w:r w:rsidRPr="008F4965">
        <w:rPr>
          <w:rFonts w:ascii="Times New Roman" w:hAnsi="Times New Roman" w:cs="Times New Roman"/>
          <w:lang w:val="lt-LT"/>
        </w:rPr>
        <w:t xml:space="preserve"> </w:t>
      </w:r>
      <w:proofErr w:type="spellStart"/>
      <w:r w:rsidRPr="008F4965">
        <w:rPr>
          <w:rFonts w:ascii="Times New Roman" w:hAnsi="Times New Roman" w:cs="Times New Roman"/>
          <w:lang w:val="lt-LT"/>
        </w:rPr>
        <w:t>Torrent</w:t>
      </w:r>
      <w:proofErr w:type="spellEnd"/>
      <w:r w:rsidRPr="008F4965">
        <w:rPr>
          <w:rFonts w:ascii="Times New Roman" w:hAnsi="Times New Roman" w:cs="Times New Roman"/>
          <w:lang w:val="lt-LT"/>
        </w:rPr>
        <w:t xml:space="preserve"> 10 mg </w:t>
      </w:r>
    </w:p>
    <w:p w:rsidR="00A17B87" w:rsidRPr="008F4965" w:rsidRDefault="00A17B87" w:rsidP="00A17B87">
      <w:pPr>
        <w:pStyle w:val="Betarp"/>
        <w:rPr>
          <w:rFonts w:ascii="Times New Roman" w:hAnsi="Times New Roman" w:cs="Times New Roman"/>
          <w:bCs/>
          <w:lang w:val="lt-LT"/>
        </w:rPr>
      </w:pPr>
      <w:r w:rsidRPr="008F4965">
        <w:rPr>
          <w:rFonts w:ascii="Times New Roman" w:hAnsi="Times New Roman" w:cs="Times New Roman"/>
          <w:bCs/>
          <w:lang w:val="lt-LT"/>
        </w:rPr>
        <w:t xml:space="preserve">N20 - LT/1/13/3464/008 </w:t>
      </w:r>
    </w:p>
    <w:p w:rsidR="00A17B87" w:rsidRPr="008F4965" w:rsidRDefault="00A17B87" w:rsidP="00A17B87">
      <w:pPr>
        <w:pStyle w:val="Betarp"/>
        <w:rPr>
          <w:rFonts w:ascii="Times New Roman" w:hAnsi="Times New Roman" w:cs="Times New Roman"/>
          <w:bCs/>
          <w:lang w:val="lt-LT"/>
        </w:rPr>
      </w:pPr>
      <w:r w:rsidRPr="008F4965">
        <w:rPr>
          <w:rFonts w:ascii="Times New Roman" w:hAnsi="Times New Roman" w:cs="Times New Roman"/>
          <w:bCs/>
          <w:lang w:val="lt-LT"/>
        </w:rPr>
        <w:t xml:space="preserve">N28 - LT/1/13/3464/009 </w:t>
      </w:r>
    </w:p>
    <w:p w:rsidR="00A17B87" w:rsidRPr="008F4965" w:rsidRDefault="00A17B87" w:rsidP="00A17B87">
      <w:pPr>
        <w:pStyle w:val="Betarp"/>
        <w:rPr>
          <w:rFonts w:ascii="Times New Roman" w:hAnsi="Times New Roman" w:cs="Times New Roman"/>
          <w:bCs/>
          <w:lang w:val="lt-LT"/>
        </w:rPr>
      </w:pPr>
      <w:r w:rsidRPr="008F4965">
        <w:rPr>
          <w:rFonts w:ascii="Times New Roman" w:hAnsi="Times New Roman" w:cs="Times New Roman"/>
          <w:bCs/>
          <w:lang w:val="lt-LT"/>
        </w:rPr>
        <w:t xml:space="preserve">N30 - LT/1/13/3464/010 </w:t>
      </w:r>
    </w:p>
    <w:p w:rsidR="00A17B87" w:rsidRPr="008F4965" w:rsidRDefault="00A17B87" w:rsidP="00A17B87">
      <w:pPr>
        <w:pStyle w:val="Betarp"/>
        <w:rPr>
          <w:rFonts w:ascii="Times New Roman" w:hAnsi="Times New Roman" w:cs="Times New Roman"/>
          <w:bCs/>
          <w:lang w:val="lt-LT"/>
        </w:rPr>
      </w:pPr>
      <w:r w:rsidRPr="008F4965">
        <w:rPr>
          <w:rFonts w:ascii="Times New Roman" w:hAnsi="Times New Roman" w:cs="Times New Roman"/>
          <w:bCs/>
          <w:lang w:val="lt-LT"/>
        </w:rPr>
        <w:t xml:space="preserve">N50 - LT/1/13/3464/011 </w:t>
      </w:r>
    </w:p>
    <w:p w:rsidR="00A17B87" w:rsidRPr="008F4965" w:rsidRDefault="00A17B87" w:rsidP="00A17B87">
      <w:pPr>
        <w:pStyle w:val="Betarp"/>
        <w:rPr>
          <w:rFonts w:ascii="Times New Roman" w:hAnsi="Times New Roman" w:cs="Times New Roman"/>
          <w:bCs/>
          <w:lang w:val="lt-LT"/>
        </w:rPr>
      </w:pPr>
      <w:r w:rsidRPr="008F4965">
        <w:rPr>
          <w:rFonts w:ascii="Times New Roman" w:hAnsi="Times New Roman" w:cs="Times New Roman"/>
          <w:bCs/>
          <w:lang w:val="lt-LT"/>
        </w:rPr>
        <w:t xml:space="preserve">N56 - LT/1/13/3464/012 </w:t>
      </w:r>
    </w:p>
    <w:p w:rsidR="00A17B87" w:rsidRPr="008F4965" w:rsidRDefault="00A17B87" w:rsidP="00A17B87">
      <w:pPr>
        <w:pStyle w:val="Betarp"/>
        <w:rPr>
          <w:rFonts w:ascii="Times New Roman" w:hAnsi="Times New Roman" w:cs="Times New Roman"/>
          <w:bCs/>
          <w:lang w:val="lt-LT"/>
        </w:rPr>
      </w:pPr>
      <w:r w:rsidRPr="008F4965">
        <w:rPr>
          <w:rFonts w:ascii="Times New Roman" w:hAnsi="Times New Roman" w:cs="Times New Roman"/>
          <w:bCs/>
          <w:lang w:val="lt-LT"/>
        </w:rPr>
        <w:t xml:space="preserve">N98 - LT/1/13/3464/013 </w:t>
      </w:r>
    </w:p>
    <w:p w:rsidR="00A17B87" w:rsidRPr="008F4965" w:rsidRDefault="00A17B87" w:rsidP="00A17B87">
      <w:pPr>
        <w:pStyle w:val="Betarp"/>
        <w:rPr>
          <w:rFonts w:ascii="Times New Roman" w:hAnsi="Times New Roman" w:cs="Times New Roman"/>
          <w:bCs/>
          <w:lang w:val="lt-LT"/>
        </w:rPr>
      </w:pPr>
      <w:r w:rsidRPr="008F4965">
        <w:rPr>
          <w:rFonts w:ascii="Times New Roman" w:hAnsi="Times New Roman" w:cs="Times New Roman"/>
          <w:bCs/>
          <w:lang w:val="lt-LT"/>
        </w:rPr>
        <w:t xml:space="preserve">N100 - LT/1/13/3464/014 </w:t>
      </w: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spacing w:after="0" w:line="240" w:lineRule="auto"/>
        <w:rPr>
          <w:rFonts w:ascii="Times New Roman" w:hAnsi="Times New Roman" w:cs="Times New Roman"/>
          <w:lang w:val="lt-LT"/>
        </w:rPr>
      </w:pPr>
      <w:proofErr w:type="spellStart"/>
      <w:r w:rsidRPr="008F4965">
        <w:rPr>
          <w:rFonts w:ascii="Times New Roman" w:hAnsi="Times New Roman" w:cs="Times New Roman"/>
          <w:lang w:val="lt-LT"/>
        </w:rPr>
        <w:t>Escitalopram</w:t>
      </w:r>
      <w:proofErr w:type="spellEnd"/>
      <w:r w:rsidRPr="008F4965">
        <w:rPr>
          <w:rFonts w:ascii="Times New Roman" w:hAnsi="Times New Roman" w:cs="Times New Roman"/>
          <w:lang w:val="lt-LT"/>
        </w:rPr>
        <w:t xml:space="preserve"> </w:t>
      </w:r>
      <w:proofErr w:type="spellStart"/>
      <w:r w:rsidRPr="008F4965">
        <w:rPr>
          <w:rFonts w:ascii="Times New Roman" w:hAnsi="Times New Roman" w:cs="Times New Roman"/>
          <w:lang w:val="lt-LT"/>
        </w:rPr>
        <w:t>Torrent</w:t>
      </w:r>
      <w:proofErr w:type="spellEnd"/>
      <w:r w:rsidRPr="008F4965">
        <w:rPr>
          <w:rFonts w:ascii="Times New Roman" w:hAnsi="Times New Roman" w:cs="Times New Roman"/>
          <w:lang w:val="lt-LT"/>
        </w:rPr>
        <w:t xml:space="preserve"> 15 mg </w:t>
      </w:r>
    </w:p>
    <w:p w:rsidR="00A17B87" w:rsidRPr="008F4965" w:rsidRDefault="00A17B87" w:rsidP="00A17B87">
      <w:pPr>
        <w:pStyle w:val="Betarp"/>
        <w:rPr>
          <w:rFonts w:ascii="Times New Roman" w:hAnsi="Times New Roman" w:cs="Times New Roman"/>
          <w:bCs/>
          <w:lang w:val="lt-LT"/>
        </w:rPr>
      </w:pPr>
      <w:r w:rsidRPr="008F4965">
        <w:rPr>
          <w:rFonts w:ascii="Times New Roman" w:hAnsi="Times New Roman" w:cs="Times New Roman"/>
          <w:bCs/>
          <w:lang w:val="lt-LT"/>
        </w:rPr>
        <w:t>N20 - LT/1/13/3464/015</w:t>
      </w:r>
    </w:p>
    <w:p w:rsidR="00A17B87" w:rsidRPr="008F4965" w:rsidRDefault="00A17B87" w:rsidP="00A17B87">
      <w:pPr>
        <w:pStyle w:val="Betarp"/>
        <w:rPr>
          <w:rFonts w:ascii="Times New Roman" w:hAnsi="Times New Roman" w:cs="Times New Roman"/>
          <w:bCs/>
          <w:lang w:val="lt-LT"/>
        </w:rPr>
      </w:pPr>
      <w:r w:rsidRPr="008F4965">
        <w:rPr>
          <w:rFonts w:ascii="Times New Roman" w:hAnsi="Times New Roman" w:cs="Times New Roman"/>
          <w:bCs/>
          <w:lang w:val="lt-LT"/>
        </w:rPr>
        <w:t xml:space="preserve">N28 - LT/1/13/3464/016 </w:t>
      </w:r>
    </w:p>
    <w:p w:rsidR="00A17B87" w:rsidRPr="008F4965" w:rsidRDefault="00A17B87" w:rsidP="00A17B87">
      <w:pPr>
        <w:pStyle w:val="Betarp"/>
        <w:rPr>
          <w:rFonts w:ascii="Times New Roman" w:hAnsi="Times New Roman" w:cs="Times New Roman"/>
          <w:bCs/>
          <w:lang w:val="lt-LT"/>
        </w:rPr>
      </w:pPr>
      <w:r w:rsidRPr="008F4965">
        <w:rPr>
          <w:rFonts w:ascii="Times New Roman" w:hAnsi="Times New Roman" w:cs="Times New Roman"/>
          <w:bCs/>
          <w:lang w:val="lt-LT"/>
        </w:rPr>
        <w:t xml:space="preserve">N30 - LT/1/13/3464/017 </w:t>
      </w:r>
    </w:p>
    <w:p w:rsidR="00A17B87" w:rsidRPr="008F4965" w:rsidRDefault="00A17B87" w:rsidP="00A17B87">
      <w:pPr>
        <w:pStyle w:val="Betarp"/>
        <w:rPr>
          <w:rFonts w:ascii="Times New Roman" w:hAnsi="Times New Roman" w:cs="Times New Roman"/>
          <w:bCs/>
          <w:lang w:val="lt-LT"/>
        </w:rPr>
      </w:pPr>
      <w:r w:rsidRPr="008F4965">
        <w:rPr>
          <w:rFonts w:ascii="Times New Roman" w:hAnsi="Times New Roman" w:cs="Times New Roman"/>
          <w:bCs/>
          <w:lang w:val="lt-LT"/>
        </w:rPr>
        <w:t xml:space="preserve">N50 - LT/1/13/3464/018 </w:t>
      </w:r>
    </w:p>
    <w:p w:rsidR="00A17B87" w:rsidRPr="008F4965" w:rsidRDefault="00A17B87" w:rsidP="00A17B87">
      <w:pPr>
        <w:pStyle w:val="Betarp"/>
        <w:rPr>
          <w:rFonts w:ascii="Times New Roman" w:hAnsi="Times New Roman" w:cs="Times New Roman"/>
          <w:bCs/>
          <w:lang w:val="lt-LT"/>
        </w:rPr>
      </w:pPr>
      <w:r w:rsidRPr="008F4965">
        <w:rPr>
          <w:rFonts w:ascii="Times New Roman" w:hAnsi="Times New Roman" w:cs="Times New Roman"/>
          <w:bCs/>
          <w:lang w:val="lt-LT"/>
        </w:rPr>
        <w:t xml:space="preserve">N56 - LT/1/13/3464/019 </w:t>
      </w:r>
    </w:p>
    <w:p w:rsidR="00A17B87" w:rsidRPr="008F4965" w:rsidRDefault="00A17B87" w:rsidP="00A17B87">
      <w:pPr>
        <w:pStyle w:val="Betarp"/>
        <w:rPr>
          <w:rFonts w:ascii="Times New Roman" w:hAnsi="Times New Roman" w:cs="Times New Roman"/>
          <w:bCs/>
          <w:lang w:val="lt-LT"/>
        </w:rPr>
      </w:pPr>
      <w:r w:rsidRPr="008F4965">
        <w:rPr>
          <w:rFonts w:ascii="Times New Roman" w:hAnsi="Times New Roman" w:cs="Times New Roman"/>
          <w:bCs/>
          <w:lang w:val="lt-LT"/>
        </w:rPr>
        <w:lastRenderedPageBreak/>
        <w:t xml:space="preserve">N98 - LT/1/13/3464/020 </w:t>
      </w:r>
    </w:p>
    <w:p w:rsidR="00A17B87" w:rsidRPr="008F4965" w:rsidRDefault="00A17B87" w:rsidP="00A17B87">
      <w:pPr>
        <w:pStyle w:val="Betarp"/>
        <w:rPr>
          <w:rFonts w:ascii="Times New Roman" w:hAnsi="Times New Roman" w:cs="Times New Roman"/>
          <w:bCs/>
          <w:lang w:val="lt-LT"/>
        </w:rPr>
      </w:pPr>
      <w:r w:rsidRPr="008F4965">
        <w:rPr>
          <w:rFonts w:ascii="Times New Roman" w:hAnsi="Times New Roman" w:cs="Times New Roman"/>
          <w:bCs/>
          <w:lang w:val="lt-LT"/>
        </w:rPr>
        <w:t xml:space="preserve">N100 - LT/1/13/3464/021 </w:t>
      </w: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spacing w:after="0" w:line="240" w:lineRule="auto"/>
        <w:rPr>
          <w:rFonts w:ascii="Times New Roman" w:hAnsi="Times New Roman" w:cs="Times New Roman"/>
          <w:lang w:val="lt-LT"/>
        </w:rPr>
      </w:pPr>
      <w:proofErr w:type="spellStart"/>
      <w:r w:rsidRPr="008F4965">
        <w:rPr>
          <w:rFonts w:ascii="Times New Roman" w:hAnsi="Times New Roman" w:cs="Times New Roman"/>
          <w:lang w:val="lt-LT"/>
        </w:rPr>
        <w:t>Escitalopram</w:t>
      </w:r>
      <w:proofErr w:type="spellEnd"/>
      <w:r w:rsidRPr="008F4965">
        <w:rPr>
          <w:rFonts w:ascii="Times New Roman" w:hAnsi="Times New Roman" w:cs="Times New Roman"/>
          <w:lang w:val="lt-LT"/>
        </w:rPr>
        <w:t xml:space="preserve"> </w:t>
      </w:r>
      <w:proofErr w:type="spellStart"/>
      <w:r w:rsidRPr="008F4965">
        <w:rPr>
          <w:rFonts w:ascii="Times New Roman" w:hAnsi="Times New Roman" w:cs="Times New Roman"/>
          <w:lang w:val="lt-LT"/>
        </w:rPr>
        <w:t>Torrent</w:t>
      </w:r>
      <w:proofErr w:type="spellEnd"/>
      <w:r w:rsidRPr="008F4965">
        <w:rPr>
          <w:rFonts w:ascii="Times New Roman" w:hAnsi="Times New Roman" w:cs="Times New Roman"/>
          <w:lang w:val="lt-LT"/>
        </w:rPr>
        <w:t xml:space="preserve"> 20 mg </w:t>
      </w:r>
    </w:p>
    <w:p w:rsidR="00A17B87" w:rsidRPr="008F4965" w:rsidRDefault="00A17B87" w:rsidP="00A17B87">
      <w:pPr>
        <w:pStyle w:val="Betarp"/>
        <w:rPr>
          <w:rFonts w:ascii="Times New Roman" w:hAnsi="Times New Roman" w:cs="Times New Roman"/>
          <w:bCs/>
          <w:lang w:val="lt-LT"/>
        </w:rPr>
      </w:pPr>
      <w:r w:rsidRPr="008F4965">
        <w:rPr>
          <w:rFonts w:ascii="Times New Roman" w:hAnsi="Times New Roman" w:cs="Times New Roman"/>
          <w:bCs/>
          <w:lang w:val="lt-LT"/>
        </w:rPr>
        <w:t>N20 - LT/1/13/3464/022</w:t>
      </w:r>
    </w:p>
    <w:p w:rsidR="00A17B87" w:rsidRPr="008F4965" w:rsidRDefault="00A17B87" w:rsidP="00A17B87">
      <w:pPr>
        <w:pStyle w:val="Betarp"/>
        <w:rPr>
          <w:rFonts w:ascii="Times New Roman" w:hAnsi="Times New Roman" w:cs="Times New Roman"/>
          <w:bCs/>
          <w:lang w:val="lt-LT"/>
        </w:rPr>
      </w:pPr>
      <w:r w:rsidRPr="008F4965">
        <w:rPr>
          <w:rFonts w:ascii="Times New Roman" w:hAnsi="Times New Roman" w:cs="Times New Roman"/>
          <w:bCs/>
          <w:lang w:val="lt-LT"/>
        </w:rPr>
        <w:t xml:space="preserve">N28 - LT/1/13/3464/023 </w:t>
      </w:r>
    </w:p>
    <w:p w:rsidR="00A17B87" w:rsidRPr="008F4965" w:rsidRDefault="00A17B87" w:rsidP="00A17B87">
      <w:pPr>
        <w:pStyle w:val="Betarp"/>
        <w:rPr>
          <w:rFonts w:ascii="Times New Roman" w:hAnsi="Times New Roman" w:cs="Times New Roman"/>
          <w:bCs/>
          <w:lang w:val="lt-LT"/>
        </w:rPr>
      </w:pPr>
      <w:r w:rsidRPr="008F4965">
        <w:rPr>
          <w:rFonts w:ascii="Times New Roman" w:hAnsi="Times New Roman" w:cs="Times New Roman"/>
          <w:bCs/>
          <w:lang w:val="lt-LT"/>
        </w:rPr>
        <w:t xml:space="preserve">N30 - LT/1/13/3464/024 </w:t>
      </w:r>
    </w:p>
    <w:p w:rsidR="00A17B87" w:rsidRPr="008F4965" w:rsidRDefault="00A17B87" w:rsidP="00A17B87">
      <w:pPr>
        <w:pStyle w:val="Betarp"/>
        <w:rPr>
          <w:rFonts w:ascii="Times New Roman" w:hAnsi="Times New Roman" w:cs="Times New Roman"/>
          <w:bCs/>
          <w:lang w:val="lt-LT"/>
        </w:rPr>
      </w:pPr>
      <w:r w:rsidRPr="008F4965">
        <w:rPr>
          <w:rFonts w:ascii="Times New Roman" w:hAnsi="Times New Roman" w:cs="Times New Roman"/>
          <w:bCs/>
          <w:lang w:val="lt-LT"/>
        </w:rPr>
        <w:t xml:space="preserve">N50 - LT/1/13/3464/025 </w:t>
      </w:r>
    </w:p>
    <w:p w:rsidR="00A17B87" w:rsidRPr="008F4965" w:rsidRDefault="00A17B87" w:rsidP="00A17B87">
      <w:pPr>
        <w:pStyle w:val="Betarp"/>
        <w:rPr>
          <w:rFonts w:ascii="Times New Roman" w:hAnsi="Times New Roman" w:cs="Times New Roman"/>
          <w:bCs/>
          <w:lang w:val="lt-LT"/>
        </w:rPr>
      </w:pPr>
      <w:r w:rsidRPr="008F4965">
        <w:rPr>
          <w:rFonts w:ascii="Times New Roman" w:hAnsi="Times New Roman" w:cs="Times New Roman"/>
          <w:bCs/>
          <w:lang w:val="lt-LT"/>
        </w:rPr>
        <w:t xml:space="preserve">N56 - LT/1/13/3464/026 </w:t>
      </w:r>
    </w:p>
    <w:p w:rsidR="00A17B87" w:rsidRPr="008F4965" w:rsidRDefault="00A17B87" w:rsidP="00A17B87">
      <w:pPr>
        <w:pStyle w:val="Betarp"/>
        <w:rPr>
          <w:rFonts w:ascii="Times New Roman" w:hAnsi="Times New Roman" w:cs="Times New Roman"/>
          <w:bCs/>
          <w:lang w:val="lt-LT"/>
        </w:rPr>
      </w:pPr>
      <w:r w:rsidRPr="008F4965">
        <w:rPr>
          <w:rFonts w:ascii="Times New Roman" w:hAnsi="Times New Roman" w:cs="Times New Roman"/>
          <w:bCs/>
          <w:lang w:val="lt-LT"/>
        </w:rPr>
        <w:t xml:space="preserve">N98 - LT/1/13/3464/027 </w:t>
      </w:r>
    </w:p>
    <w:p w:rsidR="00A17B87" w:rsidRPr="008F4965" w:rsidRDefault="00A17B87" w:rsidP="00A17B87">
      <w:pPr>
        <w:pStyle w:val="Betarp"/>
        <w:rPr>
          <w:rFonts w:ascii="Times New Roman" w:hAnsi="Times New Roman" w:cs="Times New Roman"/>
          <w:bCs/>
          <w:lang w:val="lt-LT"/>
        </w:rPr>
      </w:pPr>
      <w:r w:rsidRPr="008F4965">
        <w:rPr>
          <w:rFonts w:ascii="Times New Roman" w:hAnsi="Times New Roman" w:cs="Times New Roman"/>
          <w:bCs/>
          <w:lang w:val="lt-LT"/>
        </w:rPr>
        <w:t xml:space="preserve">N100 - LT/1/13/3464/028 </w:t>
      </w:r>
    </w:p>
    <w:p w:rsidR="00A17B87" w:rsidRPr="008F4965" w:rsidRDefault="00A17B87" w:rsidP="00A17B87">
      <w:pPr>
        <w:pStyle w:val="BTEMEASMCA"/>
      </w:pPr>
    </w:p>
    <w:p w:rsidR="00A17B87" w:rsidRPr="008F4965" w:rsidRDefault="00A17B87" w:rsidP="00A17B87">
      <w:pPr>
        <w:pStyle w:val="BTEMEASMCA"/>
      </w:pPr>
    </w:p>
    <w:p w:rsidR="00A17B87" w:rsidRPr="008F4965" w:rsidRDefault="00A17B87" w:rsidP="00A17B87">
      <w:pPr>
        <w:pStyle w:val="PI-1labEMEASMCA"/>
        <w:rPr>
          <w:noProof w:val="0"/>
          <w:sz w:val="22"/>
          <w:szCs w:val="22"/>
        </w:rPr>
      </w:pPr>
      <w:r w:rsidRPr="008F4965">
        <w:rPr>
          <w:noProof w:val="0"/>
          <w:sz w:val="22"/>
          <w:szCs w:val="22"/>
        </w:rPr>
        <w:t>13.</w:t>
      </w:r>
      <w:r w:rsidRPr="008F4965">
        <w:rPr>
          <w:noProof w:val="0"/>
          <w:sz w:val="22"/>
          <w:szCs w:val="22"/>
        </w:rPr>
        <w:tab/>
        <w:t>SERIJOS NUMERIS</w:t>
      </w:r>
    </w:p>
    <w:p w:rsidR="00A17B87" w:rsidRPr="008F4965" w:rsidRDefault="00A17B87" w:rsidP="00A17B87">
      <w:pPr>
        <w:pStyle w:val="BTEMEASMCA"/>
      </w:pPr>
    </w:p>
    <w:p w:rsidR="00A17B87" w:rsidRPr="008F4965" w:rsidRDefault="00A17B87" w:rsidP="00A17B87">
      <w:pPr>
        <w:pStyle w:val="BTEMEASMCA"/>
      </w:pPr>
      <w:r w:rsidRPr="008F4965">
        <w:t>Serija</w:t>
      </w:r>
    </w:p>
    <w:p w:rsidR="00A17B87" w:rsidRPr="008F4965" w:rsidRDefault="00A17B87" w:rsidP="00A17B87">
      <w:pPr>
        <w:pStyle w:val="BTEMEASMCA"/>
      </w:pPr>
    </w:p>
    <w:p w:rsidR="00A17B87" w:rsidRPr="008F4965" w:rsidRDefault="00A17B87" w:rsidP="00A17B87">
      <w:pPr>
        <w:pStyle w:val="BTEMEASMCA"/>
      </w:pPr>
    </w:p>
    <w:p w:rsidR="00A17B87" w:rsidRPr="008F4965" w:rsidRDefault="00A17B87" w:rsidP="00A17B87">
      <w:pPr>
        <w:pStyle w:val="PI-1labEMEASMCA"/>
        <w:rPr>
          <w:noProof w:val="0"/>
          <w:sz w:val="22"/>
          <w:szCs w:val="22"/>
        </w:rPr>
      </w:pPr>
      <w:r w:rsidRPr="008F4965">
        <w:rPr>
          <w:noProof w:val="0"/>
          <w:sz w:val="22"/>
          <w:szCs w:val="22"/>
        </w:rPr>
        <w:t>14.</w:t>
      </w:r>
      <w:r w:rsidRPr="008F4965">
        <w:rPr>
          <w:noProof w:val="0"/>
          <w:sz w:val="22"/>
          <w:szCs w:val="22"/>
        </w:rPr>
        <w:tab/>
        <w:t>PARDAVIMO (IŠDAVIMO) TVARKA</w:t>
      </w:r>
    </w:p>
    <w:p w:rsidR="00A17B87" w:rsidRPr="008F4965" w:rsidRDefault="00A17B87" w:rsidP="00A17B87">
      <w:pPr>
        <w:pStyle w:val="BTEMEASMCA"/>
      </w:pPr>
    </w:p>
    <w:p w:rsidR="00A17B87" w:rsidRPr="008F4965" w:rsidRDefault="00A17B87" w:rsidP="00A17B87">
      <w:pPr>
        <w:pStyle w:val="BTEMEASMCA"/>
      </w:pPr>
      <w:r w:rsidRPr="008F4965">
        <w:t>Receptinis vaistinis preparatas</w:t>
      </w:r>
    </w:p>
    <w:p w:rsidR="00A17B87" w:rsidRPr="008F4965" w:rsidRDefault="00A17B87" w:rsidP="00A17B87">
      <w:pPr>
        <w:pStyle w:val="BTEMEASMCA"/>
      </w:pPr>
    </w:p>
    <w:p w:rsidR="00A17B87" w:rsidRPr="008F4965" w:rsidRDefault="00A17B87" w:rsidP="00A17B87">
      <w:pPr>
        <w:pStyle w:val="BTEMEASMCA"/>
      </w:pPr>
    </w:p>
    <w:p w:rsidR="00A17B87" w:rsidRPr="008F4965" w:rsidRDefault="00A17B87" w:rsidP="00A17B87">
      <w:pPr>
        <w:pStyle w:val="PI-1labEMEASMCA"/>
        <w:rPr>
          <w:noProof w:val="0"/>
          <w:sz w:val="22"/>
          <w:szCs w:val="22"/>
        </w:rPr>
      </w:pPr>
      <w:r w:rsidRPr="008F4965">
        <w:rPr>
          <w:noProof w:val="0"/>
          <w:sz w:val="22"/>
          <w:szCs w:val="22"/>
        </w:rPr>
        <w:t>15.</w:t>
      </w:r>
      <w:r w:rsidRPr="008F4965">
        <w:rPr>
          <w:noProof w:val="0"/>
          <w:sz w:val="22"/>
          <w:szCs w:val="22"/>
        </w:rPr>
        <w:tab/>
        <w:t>VARTOJIMO INSTRUKCIJA</w:t>
      </w:r>
    </w:p>
    <w:p w:rsidR="00A17B87" w:rsidRPr="008F4965" w:rsidRDefault="00A17B87" w:rsidP="00A17B87">
      <w:pPr>
        <w:pStyle w:val="BTEMEASMCA"/>
      </w:pPr>
    </w:p>
    <w:p w:rsidR="00A17B87" w:rsidRPr="008F4965" w:rsidRDefault="00A17B87" w:rsidP="00A17B87">
      <w:pPr>
        <w:pStyle w:val="BTEMEASMCA"/>
      </w:pPr>
    </w:p>
    <w:p w:rsidR="00A17B87" w:rsidRPr="008F4965" w:rsidRDefault="00A17B87" w:rsidP="00A17B87">
      <w:pPr>
        <w:pStyle w:val="PI-1labEMEASMCA"/>
        <w:rPr>
          <w:noProof w:val="0"/>
          <w:sz w:val="22"/>
          <w:szCs w:val="22"/>
        </w:rPr>
      </w:pPr>
      <w:r w:rsidRPr="008F4965">
        <w:rPr>
          <w:noProof w:val="0"/>
          <w:sz w:val="22"/>
          <w:szCs w:val="22"/>
        </w:rPr>
        <w:t>16.</w:t>
      </w:r>
      <w:r w:rsidRPr="008F4965">
        <w:rPr>
          <w:noProof w:val="0"/>
          <w:sz w:val="22"/>
          <w:szCs w:val="22"/>
        </w:rPr>
        <w:tab/>
        <w:t>INFORMACIJA BRAILIO RAŠTU</w:t>
      </w:r>
    </w:p>
    <w:p w:rsidR="00A17B87" w:rsidRPr="008F4965" w:rsidRDefault="00A17B87" w:rsidP="00A17B87">
      <w:pPr>
        <w:pStyle w:val="BTEMEASMCA"/>
      </w:pPr>
    </w:p>
    <w:p w:rsidR="00A17B87" w:rsidRPr="008F4965" w:rsidRDefault="00A17B87" w:rsidP="00A17B87">
      <w:pPr>
        <w:spacing w:after="0" w:line="240" w:lineRule="auto"/>
        <w:rPr>
          <w:rFonts w:ascii="Times New Roman" w:hAnsi="Times New Roman" w:cs="Times New Roman"/>
          <w:lang w:val="lt-LT"/>
        </w:rPr>
      </w:pPr>
      <w:proofErr w:type="spellStart"/>
      <w:r w:rsidRPr="008F4965">
        <w:rPr>
          <w:rFonts w:ascii="Times New Roman" w:hAnsi="Times New Roman" w:cs="Times New Roman"/>
          <w:lang w:val="lt-LT"/>
        </w:rPr>
        <w:t>Escitalopram</w:t>
      </w:r>
      <w:proofErr w:type="spellEnd"/>
      <w:r w:rsidRPr="008F4965">
        <w:rPr>
          <w:rFonts w:ascii="Times New Roman" w:hAnsi="Times New Roman" w:cs="Times New Roman"/>
          <w:lang w:val="lt-LT"/>
        </w:rPr>
        <w:t xml:space="preserve"> </w:t>
      </w:r>
      <w:proofErr w:type="spellStart"/>
      <w:r w:rsidRPr="008F4965">
        <w:rPr>
          <w:rFonts w:ascii="Times New Roman" w:hAnsi="Times New Roman" w:cs="Times New Roman"/>
          <w:lang w:val="lt-LT"/>
        </w:rPr>
        <w:t>Torrent</w:t>
      </w:r>
      <w:proofErr w:type="spellEnd"/>
      <w:r w:rsidRPr="008F4965">
        <w:rPr>
          <w:rFonts w:ascii="Times New Roman" w:hAnsi="Times New Roman" w:cs="Times New Roman"/>
          <w:lang w:val="lt-LT"/>
        </w:rPr>
        <w:t xml:space="preserve"> 5 mg </w:t>
      </w:r>
    </w:p>
    <w:p w:rsidR="00A17B87" w:rsidRPr="008F4965" w:rsidRDefault="00A17B87" w:rsidP="00A17B87">
      <w:pPr>
        <w:tabs>
          <w:tab w:val="left" w:pos="567"/>
        </w:tabs>
        <w:spacing w:after="0" w:line="240" w:lineRule="auto"/>
        <w:rPr>
          <w:rFonts w:ascii="Times New Roman" w:hAnsi="Times New Roman" w:cs="Times New Roman"/>
          <w:bCs/>
          <w:highlight w:val="lightGray"/>
          <w:lang w:val="lt-LT"/>
        </w:rPr>
      </w:pPr>
      <w:proofErr w:type="spellStart"/>
      <w:r w:rsidRPr="008F4965">
        <w:rPr>
          <w:rFonts w:ascii="Times New Roman" w:hAnsi="Times New Roman" w:cs="Times New Roman"/>
          <w:bCs/>
          <w:highlight w:val="lightGray"/>
          <w:lang w:val="lt-LT"/>
        </w:rPr>
        <w:t>Escitalopram</w:t>
      </w:r>
      <w:proofErr w:type="spellEnd"/>
      <w:r w:rsidRPr="008F4965">
        <w:rPr>
          <w:rFonts w:ascii="Times New Roman" w:hAnsi="Times New Roman" w:cs="Times New Roman"/>
          <w:bCs/>
          <w:highlight w:val="lightGray"/>
          <w:lang w:val="lt-LT"/>
        </w:rPr>
        <w:t xml:space="preserve"> </w:t>
      </w:r>
      <w:proofErr w:type="spellStart"/>
      <w:r w:rsidRPr="008F4965">
        <w:rPr>
          <w:rFonts w:ascii="Times New Roman" w:hAnsi="Times New Roman" w:cs="Times New Roman"/>
          <w:bCs/>
          <w:highlight w:val="lightGray"/>
          <w:lang w:val="lt-LT"/>
        </w:rPr>
        <w:t>Torrent</w:t>
      </w:r>
      <w:proofErr w:type="spellEnd"/>
      <w:r w:rsidRPr="008F4965">
        <w:rPr>
          <w:rFonts w:ascii="Times New Roman" w:hAnsi="Times New Roman" w:cs="Times New Roman"/>
          <w:bCs/>
          <w:highlight w:val="lightGray"/>
          <w:lang w:val="lt-LT"/>
        </w:rPr>
        <w:t xml:space="preserve"> 10 mg </w:t>
      </w:r>
    </w:p>
    <w:p w:rsidR="00A17B87" w:rsidRPr="008F4965" w:rsidRDefault="00A17B87" w:rsidP="00A17B87">
      <w:pPr>
        <w:tabs>
          <w:tab w:val="left" w:pos="567"/>
        </w:tabs>
        <w:spacing w:after="0" w:line="240" w:lineRule="auto"/>
        <w:rPr>
          <w:rFonts w:ascii="Times New Roman" w:hAnsi="Times New Roman" w:cs="Times New Roman"/>
          <w:bCs/>
          <w:highlight w:val="lightGray"/>
          <w:lang w:val="lt-LT"/>
        </w:rPr>
      </w:pPr>
      <w:proofErr w:type="spellStart"/>
      <w:r w:rsidRPr="008F4965">
        <w:rPr>
          <w:rFonts w:ascii="Times New Roman" w:hAnsi="Times New Roman" w:cs="Times New Roman"/>
          <w:bCs/>
          <w:highlight w:val="lightGray"/>
          <w:lang w:val="lt-LT"/>
        </w:rPr>
        <w:t>Escitalopram</w:t>
      </w:r>
      <w:proofErr w:type="spellEnd"/>
      <w:r w:rsidRPr="008F4965">
        <w:rPr>
          <w:rFonts w:ascii="Times New Roman" w:hAnsi="Times New Roman" w:cs="Times New Roman"/>
          <w:bCs/>
          <w:highlight w:val="lightGray"/>
          <w:lang w:val="lt-LT"/>
        </w:rPr>
        <w:t xml:space="preserve"> </w:t>
      </w:r>
      <w:proofErr w:type="spellStart"/>
      <w:r w:rsidRPr="008F4965">
        <w:rPr>
          <w:rFonts w:ascii="Times New Roman" w:hAnsi="Times New Roman" w:cs="Times New Roman"/>
          <w:bCs/>
          <w:highlight w:val="lightGray"/>
          <w:lang w:val="lt-LT"/>
        </w:rPr>
        <w:t>Torrent</w:t>
      </w:r>
      <w:proofErr w:type="spellEnd"/>
      <w:r w:rsidRPr="008F4965">
        <w:rPr>
          <w:rFonts w:ascii="Times New Roman" w:hAnsi="Times New Roman" w:cs="Times New Roman"/>
          <w:bCs/>
          <w:highlight w:val="lightGray"/>
          <w:lang w:val="lt-LT"/>
        </w:rPr>
        <w:t xml:space="preserve"> 15 mg </w:t>
      </w:r>
    </w:p>
    <w:p w:rsidR="00A17B87" w:rsidRPr="008F4965" w:rsidRDefault="00A17B87" w:rsidP="00A17B87">
      <w:pPr>
        <w:tabs>
          <w:tab w:val="left" w:pos="567"/>
        </w:tabs>
        <w:spacing w:after="0" w:line="240" w:lineRule="auto"/>
        <w:rPr>
          <w:rFonts w:ascii="Times New Roman" w:hAnsi="Times New Roman" w:cs="Times New Roman"/>
          <w:bCs/>
          <w:highlight w:val="lightGray"/>
          <w:lang w:val="lt-LT"/>
        </w:rPr>
      </w:pPr>
      <w:proofErr w:type="spellStart"/>
      <w:r w:rsidRPr="008F4965">
        <w:rPr>
          <w:rFonts w:ascii="Times New Roman" w:hAnsi="Times New Roman" w:cs="Times New Roman"/>
          <w:bCs/>
          <w:highlight w:val="lightGray"/>
          <w:lang w:val="lt-LT"/>
        </w:rPr>
        <w:t>Escitalopram</w:t>
      </w:r>
      <w:proofErr w:type="spellEnd"/>
      <w:r w:rsidRPr="008F4965">
        <w:rPr>
          <w:rFonts w:ascii="Times New Roman" w:hAnsi="Times New Roman" w:cs="Times New Roman"/>
          <w:bCs/>
          <w:highlight w:val="lightGray"/>
          <w:lang w:val="lt-LT"/>
        </w:rPr>
        <w:t xml:space="preserve"> </w:t>
      </w:r>
      <w:proofErr w:type="spellStart"/>
      <w:r w:rsidRPr="008F4965">
        <w:rPr>
          <w:rFonts w:ascii="Times New Roman" w:hAnsi="Times New Roman" w:cs="Times New Roman"/>
          <w:bCs/>
          <w:highlight w:val="lightGray"/>
          <w:lang w:val="lt-LT"/>
        </w:rPr>
        <w:t>Torrent</w:t>
      </w:r>
      <w:proofErr w:type="spellEnd"/>
      <w:r w:rsidRPr="008F4965">
        <w:rPr>
          <w:rFonts w:ascii="Times New Roman" w:hAnsi="Times New Roman" w:cs="Times New Roman"/>
          <w:bCs/>
          <w:highlight w:val="lightGray"/>
          <w:lang w:val="lt-LT"/>
        </w:rPr>
        <w:t xml:space="preserve"> 20 mg </w:t>
      </w: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spacing w:after="0" w:line="240" w:lineRule="auto"/>
        <w:rPr>
          <w:rFonts w:ascii="Times New Roman" w:hAnsi="Times New Roman" w:cs="Times New Roman"/>
          <w:b/>
          <w:lang w:val="lt-LT"/>
        </w:rPr>
      </w:pPr>
      <w:r w:rsidRPr="008F4965">
        <w:rPr>
          <w:rFonts w:ascii="Times New Roman" w:hAnsi="Times New Roman" w:cs="Times New Roman"/>
          <w:lang w:val="lt-L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17B87" w:rsidRPr="008F4965" w:rsidTr="00383B26">
        <w:trPr>
          <w:trHeight w:val="785"/>
        </w:trPr>
        <w:tc>
          <w:tcPr>
            <w:tcW w:w="9287" w:type="dxa"/>
            <w:tcBorders>
              <w:bottom w:val="single" w:sz="4" w:space="0" w:color="auto"/>
            </w:tcBorders>
          </w:tcPr>
          <w:p w:rsidR="00A17B87" w:rsidRPr="008F4965" w:rsidRDefault="00A17B87" w:rsidP="00383B26">
            <w:pPr>
              <w:spacing w:after="0" w:line="240" w:lineRule="auto"/>
              <w:rPr>
                <w:rFonts w:ascii="Times New Roman" w:hAnsi="Times New Roman" w:cs="Times New Roman"/>
                <w:b/>
                <w:lang w:val="lt-LT"/>
              </w:rPr>
            </w:pPr>
            <w:r w:rsidRPr="008F4965">
              <w:rPr>
                <w:rFonts w:ascii="Times New Roman" w:hAnsi="Times New Roman" w:cs="Times New Roman"/>
                <w:b/>
                <w:lang w:val="lt-LT"/>
              </w:rPr>
              <w:lastRenderedPageBreak/>
              <w:t>MINIMALI INFORMACIJA ANT LIZDINIŲ PLOKŠTELIŲ ARBA DVISLUOKSNIŲ JUOSTELIŲ</w:t>
            </w:r>
          </w:p>
          <w:p w:rsidR="00A17B87" w:rsidRPr="008F4965" w:rsidRDefault="00A17B87" w:rsidP="00383B26">
            <w:pPr>
              <w:spacing w:after="0" w:line="240" w:lineRule="auto"/>
              <w:rPr>
                <w:rFonts w:ascii="Times New Roman" w:hAnsi="Times New Roman" w:cs="Times New Roman"/>
                <w:b/>
                <w:lang w:val="lt-LT"/>
              </w:rPr>
            </w:pPr>
          </w:p>
          <w:p w:rsidR="00A17B87" w:rsidRPr="008F4965" w:rsidRDefault="00A17B87" w:rsidP="00383B26">
            <w:pPr>
              <w:spacing w:after="0" w:line="240" w:lineRule="auto"/>
              <w:rPr>
                <w:rFonts w:ascii="Times New Roman" w:hAnsi="Times New Roman" w:cs="Times New Roman"/>
                <w:b/>
                <w:lang w:val="lt-LT"/>
              </w:rPr>
            </w:pPr>
            <w:r w:rsidRPr="008F4965">
              <w:rPr>
                <w:rFonts w:ascii="Times New Roman" w:hAnsi="Times New Roman" w:cs="Times New Roman"/>
                <w:b/>
                <w:lang w:val="lt-LT"/>
              </w:rPr>
              <w:t>LIZDINĖ PLOKŠTELĖ</w:t>
            </w:r>
          </w:p>
        </w:tc>
      </w:tr>
    </w:tbl>
    <w:p w:rsidR="00A17B87" w:rsidRPr="008F4965" w:rsidRDefault="00A17B87" w:rsidP="00A17B87">
      <w:pPr>
        <w:spacing w:after="0" w:line="240" w:lineRule="auto"/>
        <w:rPr>
          <w:rFonts w:ascii="Times New Roman" w:hAnsi="Times New Roman" w:cs="Times New Roman"/>
          <w:b/>
          <w:lang w:val="lt-LT"/>
        </w:rPr>
      </w:pPr>
    </w:p>
    <w:p w:rsidR="00A17B87" w:rsidRPr="008F4965" w:rsidRDefault="00A17B87" w:rsidP="00A17B87">
      <w:pPr>
        <w:spacing w:after="0" w:line="240" w:lineRule="auto"/>
        <w:rPr>
          <w:rFonts w:ascii="Times New Roman" w:hAnsi="Times New Roman" w:cs="Times New Roman"/>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17B87" w:rsidRPr="008F4965" w:rsidTr="00383B26">
        <w:tc>
          <w:tcPr>
            <w:tcW w:w="9287" w:type="dxa"/>
          </w:tcPr>
          <w:p w:rsidR="00A17B87" w:rsidRPr="008F4965" w:rsidRDefault="00A17B87" w:rsidP="00383B26">
            <w:pPr>
              <w:tabs>
                <w:tab w:val="left" w:pos="142"/>
              </w:tabs>
              <w:spacing w:after="0" w:line="240" w:lineRule="auto"/>
              <w:ind w:left="567" w:hanging="567"/>
              <w:rPr>
                <w:rFonts w:ascii="Times New Roman" w:hAnsi="Times New Roman" w:cs="Times New Roman"/>
                <w:b/>
                <w:lang w:val="lt-LT"/>
              </w:rPr>
            </w:pPr>
            <w:r w:rsidRPr="008F4965">
              <w:rPr>
                <w:rFonts w:ascii="Times New Roman" w:hAnsi="Times New Roman" w:cs="Times New Roman"/>
                <w:b/>
                <w:lang w:val="lt-LT"/>
              </w:rPr>
              <w:t>1.</w:t>
            </w:r>
            <w:r w:rsidRPr="008F4965">
              <w:rPr>
                <w:rFonts w:ascii="Times New Roman" w:hAnsi="Times New Roman" w:cs="Times New Roman"/>
                <w:b/>
                <w:lang w:val="lt-LT"/>
              </w:rPr>
              <w:tab/>
            </w:r>
            <w:r w:rsidRPr="008F4965">
              <w:rPr>
                <w:rFonts w:ascii="Times New Roman" w:hAnsi="Times New Roman" w:cs="Times New Roman"/>
                <w:b/>
                <w:caps/>
                <w:lang w:val="lt-LT"/>
              </w:rPr>
              <w:t>Vaistinio preparato pavadinimas</w:t>
            </w:r>
          </w:p>
        </w:tc>
      </w:tr>
    </w:tbl>
    <w:p w:rsidR="00A17B87" w:rsidRPr="008F4965" w:rsidRDefault="00A17B87" w:rsidP="00A17B87">
      <w:pPr>
        <w:spacing w:after="0" w:line="240" w:lineRule="auto"/>
        <w:ind w:left="567" w:hanging="567"/>
        <w:rPr>
          <w:rFonts w:ascii="Times New Roman" w:hAnsi="Times New Roman" w:cs="Times New Roman"/>
          <w:lang w:val="lt-LT"/>
        </w:rPr>
      </w:pPr>
    </w:p>
    <w:p w:rsidR="00A17B87" w:rsidRPr="008F4965" w:rsidRDefault="00A17B87" w:rsidP="00A17B87">
      <w:pPr>
        <w:spacing w:after="0" w:line="240" w:lineRule="auto"/>
        <w:rPr>
          <w:rFonts w:ascii="Times New Roman" w:hAnsi="Times New Roman" w:cs="Times New Roman"/>
          <w:lang w:val="lt-LT"/>
        </w:rPr>
      </w:pPr>
      <w:proofErr w:type="spellStart"/>
      <w:r w:rsidRPr="008F4965">
        <w:rPr>
          <w:rFonts w:ascii="Times New Roman" w:hAnsi="Times New Roman" w:cs="Times New Roman"/>
          <w:lang w:val="lt-LT"/>
        </w:rPr>
        <w:t>Escitalopram</w:t>
      </w:r>
      <w:proofErr w:type="spellEnd"/>
      <w:r w:rsidRPr="008F4965">
        <w:rPr>
          <w:rFonts w:ascii="Times New Roman" w:hAnsi="Times New Roman" w:cs="Times New Roman"/>
          <w:lang w:val="lt-LT"/>
        </w:rPr>
        <w:t xml:space="preserve"> </w:t>
      </w:r>
      <w:proofErr w:type="spellStart"/>
      <w:r w:rsidRPr="008F4965">
        <w:rPr>
          <w:rFonts w:ascii="Times New Roman" w:hAnsi="Times New Roman" w:cs="Times New Roman"/>
          <w:lang w:val="lt-LT"/>
        </w:rPr>
        <w:t>Torrent</w:t>
      </w:r>
      <w:proofErr w:type="spellEnd"/>
      <w:r w:rsidRPr="008F4965">
        <w:rPr>
          <w:rFonts w:ascii="Times New Roman" w:hAnsi="Times New Roman" w:cs="Times New Roman"/>
          <w:lang w:val="lt-LT"/>
        </w:rPr>
        <w:t xml:space="preserve"> 5 mg plėvele dengtos tabletės</w:t>
      </w:r>
    </w:p>
    <w:p w:rsidR="00A17B87" w:rsidRPr="008F4965" w:rsidRDefault="00A17B87" w:rsidP="00A17B87">
      <w:pPr>
        <w:tabs>
          <w:tab w:val="left" w:pos="567"/>
        </w:tabs>
        <w:spacing w:after="0" w:line="240" w:lineRule="auto"/>
        <w:rPr>
          <w:rFonts w:ascii="Times New Roman" w:hAnsi="Times New Roman" w:cs="Times New Roman"/>
          <w:bCs/>
          <w:highlight w:val="lightGray"/>
          <w:lang w:val="lt-LT"/>
        </w:rPr>
      </w:pPr>
      <w:proofErr w:type="spellStart"/>
      <w:r w:rsidRPr="008F4965">
        <w:rPr>
          <w:rFonts w:ascii="Times New Roman" w:hAnsi="Times New Roman" w:cs="Times New Roman"/>
          <w:bCs/>
          <w:highlight w:val="lightGray"/>
          <w:lang w:val="lt-LT"/>
        </w:rPr>
        <w:t>Escitalopram</w:t>
      </w:r>
      <w:proofErr w:type="spellEnd"/>
      <w:r w:rsidRPr="008F4965">
        <w:rPr>
          <w:rFonts w:ascii="Times New Roman" w:hAnsi="Times New Roman" w:cs="Times New Roman"/>
          <w:bCs/>
          <w:highlight w:val="lightGray"/>
          <w:lang w:val="lt-LT"/>
        </w:rPr>
        <w:t xml:space="preserve"> </w:t>
      </w:r>
      <w:proofErr w:type="spellStart"/>
      <w:r w:rsidRPr="008F4965">
        <w:rPr>
          <w:rFonts w:ascii="Times New Roman" w:hAnsi="Times New Roman" w:cs="Times New Roman"/>
          <w:bCs/>
          <w:highlight w:val="lightGray"/>
          <w:lang w:val="lt-LT"/>
        </w:rPr>
        <w:t>Torrent</w:t>
      </w:r>
      <w:proofErr w:type="spellEnd"/>
      <w:r w:rsidRPr="008F4965">
        <w:rPr>
          <w:rFonts w:ascii="Times New Roman" w:hAnsi="Times New Roman" w:cs="Times New Roman"/>
          <w:bCs/>
          <w:highlight w:val="lightGray"/>
          <w:lang w:val="lt-LT"/>
        </w:rPr>
        <w:t xml:space="preserve"> 10 mg plėvele dengtos tabletės</w:t>
      </w:r>
    </w:p>
    <w:p w:rsidR="00A17B87" w:rsidRPr="008F4965" w:rsidRDefault="00A17B87" w:rsidP="00A17B87">
      <w:pPr>
        <w:tabs>
          <w:tab w:val="left" w:pos="567"/>
        </w:tabs>
        <w:spacing w:after="0" w:line="240" w:lineRule="auto"/>
        <w:rPr>
          <w:rFonts w:ascii="Times New Roman" w:hAnsi="Times New Roman" w:cs="Times New Roman"/>
          <w:bCs/>
          <w:highlight w:val="lightGray"/>
          <w:lang w:val="lt-LT"/>
        </w:rPr>
      </w:pPr>
      <w:proofErr w:type="spellStart"/>
      <w:r w:rsidRPr="008F4965">
        <w:rPr>
          <w:rFonts w:ascii="Times New Roman" w:hAnsi="Times New Roman" w:cs="Times New Roman"/>
          <w:bCs/>
          <w:highlight w:val="lightGray"/>
          <w:lang w:val="lt-LT"/>
        </w:rPr>
        <w:t>Escitalopram</w:t>
      </w:r>
      <w:proofErr w:type="spellEnd"/>
      <w:r w:rsidRPr="008F4965">
        <w:rPr>
          <w:rFonts w:ascii="Times New Roman" w:hAnsi="Times New Roman" w:cs="Times New Roman"/>
          <w:bCs/>
          <w:highlight w:val="lightGray"/>
          <w:lang w:val="lt-LT"/>
        </w:rPr>
        <w:t xml:space="preserve"> </w:t>
      </w:r>
      <w:proofErr w:type="spellStart"/>
      <w:r w:rsidRPr="008F4965">
        <w:rPr>
          <w:rFonts w:ascii="Times New Roman" w:hAnsi="Times New Roman" w:cs="Times New Roman"/>
          <w:bCs/>
          <w:highlight w:val="lightGray"/>
          <w:lang w:val="lt-LT"/>
        </w:rPr>
        <w:t>Torrent</w:t>
      </w:r>
      <w:proofErr w:type="spellEnd"/>
      <w:r w:rsidRPr="008F4965">
        <w:rPr>
          <w:rFonts w:ascii="Times New Roman" w:hAnsi="Times New Roman" w:cs="Times New Roman"/>
          <w:bCs/>
          <w:highlight w:val="lightGray"/>
          <w:lang w:val="lt-LT"/>
        </w:rPr>
        <w:t xml:space="preserve"> 15 mg plėvele dengtos tabletės</w:t>
      </w:r>
    </w:p>
    <w:p w:rsidR="00A17B87" w:rsidRPr="008F4965" w:rsidRDefault="00A17B87" w:rsidP="00A17B87">
      <w:pPr>
        <w:tabs>
          <w:tab w:val="left" w:pos="567"/>
        </w:tabs>
        <w:spacing w:after="0" w:line="240" w:lineRule="auto"/>
        <w:rPr>
          <w:rFonts w:ascii="Times New Roman" w:hAnsi="Times New Roman" w:cs="Times New Roman"/>
          <w:bCs/>
          <w:highlight w:val="lightGray"/>
          <w:lang w:val="lt-LT"/>
        </w:rPr>
      </w:pPr>
      <w:proofErr w:type="spellStart"/>
      <w:r w:rsidRPr="008F4965">
        <w:rPr>
          <w:rFonts w:ascii="Times New Roman" w:hAnsi="Times New Roman" w:cs="Times New Roman"/>
          <w:bCs/>
          <w:highlight w:val="lightGray"/>
          <w:lang w:val="lt-LT"/>
        </w:rPr>
        <w:t>Escitalopram</w:t>
      </w:r>
      <w:proofErr w:type="spellEnd"/>
      <w:r w:rsidRPr="008F4965">
        <w:rPr>
          <w:rFonts w:ascii="Times New Roman" w:hAnsi="Times New Roman" w:cs="Times New Roman"/>
          <w:bCs/>
          <w:highlight w:val="lightGray"/>
          <w:lang w:val="lt-LT"/>
        </w:rPr>
        <w:t xml:space="preserve"> </w:t>
      </w:r>
      <w:proofErr w:type="spellStart"/>
      <w:r w:rsidRPr="008F4965">
        <w:rPr>
          <w:rFonts w:ascii="Times New Roman" w:hAnsi="Times New Roman" w:cs="Times New Roman"/>
          <w:bCs/>
          <w:highlight w:val="lightGray"/>
          <w:lang w:val="lt-LT"/>
        </w:rPr>
        <w:t>Torrent</w:t>
      </w:r>
      <w:proofErr w:type="spellEnd"/>
      <w:r w:rsidRPr="008F4965">
        <w:rPr>
          <w:rFonts w:ascii="Times New Roman" w:hAnsi="Times New Roman" w:cs="Times New Roman"/>
          <w:bCs/>
          <w:highlight w:val="lightGray"/>
          <w:lang w:val="lt-LT"/>
        </w:rPr>
        <w:t xml:space="preserve"> 20 mg plėvele dengtos tabletės</w:t>
      </w:r>
    </w:p>
    <w:p w:rsidR="00A17B87" w:rsidRPr="008F4965" w:rsidRDefault="00A17B87" w:rsidP="00A17B87">
      <w:pPr>
        <w:pStyle w:val="BTEMEASMCA"/>
      </w:pPr>
    </w:p>
    <w:p w:rsidR="00A17B87" w:rsidRPr="008F4965" w:rsidRDefault="00A17B87" w:rsidP="00A17B87">
      <w:pPr>
        <w:pStyle w:val="BTEMEASMCA"/>
      </w:pPr>
      <w:proofErr w:type="spellStart"/>
      <w:r w:rsidRPr="008F4965">
        <w:t>Escitalopramas</w:t>
      </w:r>
      <w:proofErr w:type="spellEnd"/>
      <w:r w:rsidRPr="008F4965">
        <w:t xml:space="preserve"> </w:t>
      </w:r>
    </w:p>
    <w:p w:rsidR="00A17B87" w:rsidRPr="008F4965" w:rsidRDefault="00A17B87" w:rsidP="00A17B87">
      <w:pPr>
        <w:pStyle w:val="BTEMEASMCA"/>
      </w:pPr>
    </w:p>
    <w:p w:rsidR="00A17B87" w:rsidRPr="008F4965" w:rsidRDefault="00A17B87" w:rsidP="00A17B87">
      <w:pPr>
        <w:spacing w:after="0" w:line="240" w:lineRule="auto"/>
        <w:rPr>
          <w:rFonts w:ascii="Times New Roman" w:hAnsi="Times New Roman" w:cs="Times New Roman"/>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17B87" w:rsidRPr="008F4965" w:rsidTr="00383B26">
        <w:tc>
          <w:tcPr>
            <w:tcW w:w="9287" w:type="dxa"/>
          </w:tcPr>
          <w:p w:rsidR="00A17B87" w:rsidRPr="008F4965" w:rsidRDefault="00A17B87" w:rsidP="00383B26">
            <w:pPr>
              <w:tabs>
                <w:tab w:val="left" w:pos="142"/>
              </w:tabs>
              <w:spacing w:after="0" w:line="240" w:lineRule="auto"/>
              <w:ind w:left="567" w:hanging="567"/>
              <w:rPr>
                <w:rFonts w:ascii="Times New Roman" w:hAnsi="Times New Roman" w:cs="Times New Roman"/>
                <w:b/>
                <w:lang w:val="lt-LT"/>
              </w:rPr>
            </w:pPr>
            <w:r w:rsidRPr="008F4965">
              <w:rPr>
                <w:rFonts w:ascii="Times New Roman" w:hAnsi="Times New Roman" w:cs="Times New Roman"/>
                <w:b/>
                <w:lang w:val="lt-LT"/>
              </w:rPr>
              <w:t>2.</w:t>
            </w:r>
            <w:r w:rsidRPr="008F4965">
              <w:rPr>
                <w:rFonts w:ascii="Times New Roman" w:hAnsi="Times New Roman" w:cs="Times New Roman"/>
                <w:b/>
                <w:lang w:val="lt-LT"/>
              </w:rPr>
              <w:tab/>
            </w:r>
            <w:r w:rsidRPr="008F4965">
              <w:rPr>
                <w:rFonts w:ascii="Times New Roman" w:hAnsi="Times New Roman" w:cs="Times New Roman"/>
                <w:b/>
                <w:caps/>
                <w:lang w:val="lt-LT"/>
              </w:rPr>
              <w:t>rinkodaros teisės turėtojo pavadinimas</w:t>
            </w:r>
          </w:p>
        </w:tc>
      </w:tr>
    </w:tbl>
    <w:p w:rsidR="00A17B87" w:rsidRPr="008F4965" w:rsidRDefault="00A17B87" w:rsidP="00A17B87">
      <w:pPr>
        <w:spacing w:after="0" w:line="240" w:lineRule="auto"/>
        <w:rPr>
          <w:rFonts w:ascii="Times New Roman" w:hAnsi="Times New Roman" w:cs="Times New Roman"/>
          <w:b/>
          <w:lang w:val="lt-LT"/>
        </w:rPr>
      </w:pPr>
    </w:p>
    <w:p w:rsidR="00A17B87" w:rsidRPr="008F4965" w:rsidRDefault="00A17B87" w:rsidP="00A17B87">
      <w:pPr>
        <w:pStyle w:val="BTEMEASMCA"/>
      </w:pPr>
      <w:proofErr w:type="spellStart"/>
      <w:r w:rsidRPr="008F4965">
        <w:t>Torrent</w:t>
      </w:r>
      <w:proofErr w:type="spellEnd"/>
      <w:r w:rsidRPr="008F4965">
        <w:t xml:space="preserve"> </w:t>
      </w:r>
      <w:proofErr w:type="spellStart"/>
      <w:r w:rsidRPr="008F4965">
        <w:t>Pharma</w:t>
      </w:r>
      <w:proofErr w:type="spellEnd"/>
      <w:r w:rsidRPr="008F4965">
        <w:t xml:space="preserve"> </w:t>
      </w:r>
      <w:proofErr w:type="spellStart"/>
      <w:r w:rsidRPr="008F4965">
        <w:t>GmbH</w:t>
      </w:r>
      <w:proofErr w:type="spellEnd"/>
      <w:r w:rsidRPr="008F4965">
        <w:t xml:space="preserve"> </w:t>
      </w:r>
    </w:p>
    <w:p w:rsidR="00A17B87" w:rsidRPr="008F4965" w:rsidRDefault="00A17B87" w:rsidP="00A17B87">
      <w:pPr>
        <w:spacing w:after="0" w:line="240" w:lineRule="auto"/>
        <w:rPr>
          <w:rFonts w:ascii="Times New Roman" w:hAnsi="Times New Roman" w:cs="Times New Roman"/>
          <w:b/>
          <w:lang w:val="lt-LT"/>
        </w:rPr>
      </w:pPr>
    </w:p>
    <w:p w:rsidR="00A17B87" w:rsidRPr="008F4965" w:rsidRDefault="00A17B87" w:rsidP="00A17B87">
      <w:pPr>
        <w:spacing w:after="0" w:line="240" w:lineRule="auto"/>
        <w:rPr>
          <w:rFonts w:ascii="Times New Roman" w:hAnsi="Times New Roman" w:cs="Times New Roman"/>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17B87" w:rsidRPr="008F4965" w:rsidTr="00383B26">
        <w:tc>
          <w:tcPr>
            <w:tcW w:w="9287" w:type="dxa"/>
          </w:tcPr>
          <w:p w:rsidR="00A17B87" w:rsidRPr="008F4965" w:rsidRDefault="00A17B87" w:rsidP="00383B26">
            <w:pPr>
              <w:tabs>
                <w:tab w:val="left" w:pos="142"/>
              </w:tabs>
              <w:spacing w:after="0" w:line="240" w:lineRule="auto"/>
              <w:ind w:left="567" w:hanging="567"/>
              <w:rPr>
                <w:rFonts w:ascii="Times New Roman" w:hAnsi="Times New Roman" w:cs="Times New Roman"/>
                <w:b/>
                <w:lang w:val="lt-LT"/>
              </w:rPr>
            </w:pPr>
            <w:r w:rsidRPr="008F4965">
              <w:rPr>
                <w:rFonts w:ascii="Times New Roman" w:hAnsi="Times New Roman" w:cs="Times New Roman"/>
                <w:b/>
                <w:lang w:val="lt-LT"/>
              </w:rPr>
              <w:t>3.</w:t>
            </w:r>
            <w:r w:rsidRPr="008F4965">
              <w:rPr>
                <w:rFonts w:ascii="Times New Roman" w:hAnsi="Times New Roman" w:cs="Times New Roman"/>
                <w:b/>
                <w:lang w:val="lt-LT"/>
              </w:rPr>
              <w:tab/>
            </w:r>
            <w:r w:rsidRPr="008F4965">
              <w:rPr>
                <w:rFonts w:ascii="Times New Roman" w:hAnsi="Times New Roman" w:cs="Times New Roman"/>
                <w:b/>
                <w:caps/>
                <w:lang w:val="lt-LT"/>
              </w:rPr>
              <w:t>tinkamumo laikas</w:t>
            </w:r>
          </w:p>
        </w:tc>
      </w:tr>
    </w:tbl>
    <w:p w:rsidR="00A17B87" w:rsidRPr="008F4965" w:rsidRDefault="00A17B87" w:rsidP="00A17B87">
      <w:pPr>
        <w:spacing w:after="0" w:line="240" w:lineRule="auto"/>
        <w:rPr>
          <w:rFonts w:ascii="Times New Roman" w:hAnsi="Times New Roman" w:cs="Times New Roman"/>
          <w:b/>
          <w:lang w:val="lt-LT"/>
        </w:rPr>
      </w:pPr>
    </w:p>
    <w:p w:rsidR="00A17B87" w:rsidRPr="008F4965" w:rsidRDefault="00A17B87" w:rsidP="00A17B87">
      <w:pPr>
        <w:pStyle w:val="BTEMEASMCA"/>
      </w:pPr>
      <w:r w:rsidRPr="008F4965">
        <w:t>EXP {mm/MMMM}</w:t>
      </w:r>
    </w:p>
    <w:p w:rsidR="00A17B87" w:rsidRPr="008F4965" w:rsidRDefault="00A17B87" w:rsidP="00A17B87">
      <w:pPr>
        <w:pStyle w:val="BTEMEASMCA"/>
      </w:pPr>
    </w:p>
    <w:p w:rsidR="00A17B87" w:rsidRPr="008F4965" w:rsidRDefault="00A17B87" w:rsidP="00A17B87">
      <w:pPr>
        <w:spacing w:after="0" w:line="240" w:lineRule="auto"/>
        <w:rPr>
          <w:rFonts w:ascii="Times New Roman" w:hAnsi="Times New Roman"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17B87" w:rsidRPr="008F4965" w:rsidTr="00383B26">
        <w:tc>
          <w:tcPr>
            <w:tcW w:w="9287" w:type="dxa"/>
          </w:tcPr>
          <w:p w:rsidR="00A17B87" w:rsidRPr="008F4965" w:rsidRDefault="00A17B87" w:rsidP="00383B26">
            <w:pPr>
              <w:tabs>
                <w:tab w:val="left" w:pos="142"/>
              </w:tabs>
              <w:spacing w:after="0" w:line="240" w:lineRule="auto"/>
              <w:ind w:left="567" w:hanging="567"/>
              <w:rPr>
                <w:rFonts w:ascii="Times New Roman" w:hAnsi="Times New Roman" w:cs="Times New Roman"/>
                <w:b/>
                <w:lang w:val="lt-LT"/>
              </w:rPr>
            </w:pPr>
            <w:r w:rsidRPr="008F4965">
              <w:rPr>
                <w:rFonts w:ascii="Times New Roman" w:hAnsi="Times New Roman" w:cs="Times New Roman"/>
                <w:b/>
                <w:lang w:val="lt-LT"/>
              </w:rPr>
              <w:t>4.</w:t>
            </w:r>
            <w:r w:rsidRPr="008F4965">
              <w:rPr>
                <w:rFonts w:ascii="Times New Roman" w:hAnsi="Times New Roman" w:cs="Times New Roman"/>
                <w:b/>
                <w:lang w:val="lt-LT"/>
              </w:rPr>
              <w:tab/>
            </w:r>
            <w:r w:rsidRPr="008F4965">
              <w:rPr>
                <w:rFonts w:ascii="Times New Roman" w:hAnsi="Times New Roman" w:cs="Times New Roman"/>
                <w:b/>
                <w:caps/>
                <w:lang w:val="lt-LT"/>
              </w:rPr>
              <w:t>serijos numeris</w:t>
            </w:r>
          </w:p>
        </w:tc>
      </w:tr>
    </w:tbl>
    <w:p w:rsidR="00A17B87" w:rsidRPr="008F4965" w:rsidRDefault="00A17B87" w:rsidP="00A17B87">
      <w:pPr>
        <w:spacing w:after="0" w:line="240" w:lineRule="auto"/>
        <w:ind w:right="113"/>
        <w:rPr>
          <w:rFonts w:ascii="Times New Roman" w:hAnsi="Times New Roman" w:cs="Times New Roman"/>
          <w:lang w:val="lt-LT"/>
        </w:rPr>
      </w:pPr>
    </w:p>
    <w:p w:rsidR="00A17B87" w:rsidRPr="008F4965" w:rsidRDefault="00A17B87" w:rsidP="00A17B87">
      <w:pPr>
        <w:spacing w:after="0" w:line="240" w:lineRule="auto"/>
        <w:ind w:right="113"/>
        <w:rPr>
          <w:rFonts w:ascii="Times New Roman" w:hAnsi="Times New Roman" w:cs="Times New Roman"/>
          <w:lang w:val="lt-LT"/>
        </w:rPr>
      </w:pPr>
      <w:proofErr w:type="spellStart"/>
      <w:r w:rsidRPr="008F4965">
        <w:rPr>
          <w:rFonts w:ascii="Times New Roman" w:hAnsi="Times New Roman" w:cs="Times New Roman"/>
          <w:lang w:val="lt-LT"/>
        </w:rPr>
        <w:t>Lot</w:t>
      </w:r>
      <w:proofErr w:type="spellEnd"/>
    </w:p>
    <w:p w:rsidR="00A17B87" w:rsidRPr="008F4965" w:rsidRDefault="00A17B87" w:rsidP="00A17B87">
      <w:pPr>
        <w:spacing w:after="0" w:line="240" w:lineRule="auto"/>
        <w:ind w:right="113"/>
        <w:rPr>
          <w:rFonts w:ascii="Times New Roman" w:hAnsi="Times New Roman" w:cs="Times New Roman"/>
          <w:lang w:val="lt-LT"/>
        </w:rPr>
      </w:pPr>
    </w:p>
    <w:p w:rsidR="00A17B87" w:rsidRPr="008F4965" w:rsidRDefault="00A17B87" w:rsidP="00A17B87">
      <w:pPr>
        <w:spacing w:after="0" w:line="240" w:lineRule="auto"/>
        <w:ind w:right="113"/>
        <w:rPr>
          <w:rFonts w:ascii="Times New Roman" w:hAnsi="Times New Roman"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17B87" w:rsidRPr="008F4965" w:rsidTr="00383B26">
        <w:tc>
          <w:tcPr>
            <w:tcW w:w="9287" w:type="dxa"/>
          </w:tcPr>
          <w:p w:rsidR="00A17B87" w:rsidRPr="008F4965" w:rsidRDefault="00A17B87" w:rsidP="00383B26">
            <w:pPr>
              <w:tabs>
                <w:tab w:val="left" w:pos="142"/>
              </w:tabs>
              <w:spacing w:after="0" w:line="240" w:lineRule="auto"/>
              <w:ind w:left="567" w:hanging="567"/>
              <w:rPr>
                <w:rFonts w:ascii="Times New Roman" w:hAnsi="Times New Roman" w:cs="Times New Roman"/>
                <w:b/>
                <w:lang w:val="lt-LT"/>
              </w:rPr>
            </w:pPr>
            <w:r w:rsidRPr="008F4965">
              <w:rPr>
                <w:rFonts w:ascii="Times New Roman" w:hAnsi="Times New Roman" w:cs="Times New Roman"/>
                <w:b/>
                <w:lang w:val="lt-LT"/>
              </w:rPr>
              <w:t>5.</w:t>
            </w:r>
            <w:r w:rsidRPr="008F4965">
              <w:rPr>
                <w:rFonts w:ascii="Times New Roman" w:hAnsi="Times New Roman" w:cs="Times New Roman"/>
                <w:b/>
                <w:lang w:val="lt-LT"/>
              </w:rPr>
              <w:tab/>
              <w:t>KITA</w:t>
            </w:r>
          </w:p>
        </w:tc>
      </w:tr>
    </w:tbl>
    <w:p w:rsidR="00A17B87" w:rsidRPr="008F4965" w:rsidRDefault="00A17B87" w:rsidP="00A17B87">
      <w:pPr>
        <w:spacing w:after="0" w:line="240" w:lineRule="auto"/>
        <w:ind w:right="113"/>
        <w:rPr>
          <w:rFonts w:ascii="Times New Roman" w:hAnsi="Times New Roman" w:cs="Times New Roman"/>
          <w:lang w:val="lt-LT"/>
        </w:rPr>
      </w:pPr>
    </w:p>
    <w:p w:rsidR="00A17B87" w:rsidRPr="008F4965" w:rsidRDefault="00A17B87" w:rsidP="00A17B87">
      <w:pPr>
        <w:spacing w:after="0" w:line="240" w:lineRule="auto"/>
        <w:jc w:val="center"/>
        <w:rPr>
          <w:rFonts w:ascii="Times New Roman" w:hAnsi="Times New Roman" w:cs="Times New Roman"/>
          <w:lang w:val="lt-LT"/>
        </w:rPr>
      </w:pPr>
      <w:bookmarkStart w:id="58" w:name="_Toc129243137"/>
      <w:bookmarkStart w:id="59" w:name="_Toc129243262"/>
      <w:r w:rsidRPr="008F4965">
        <w:rPr>
          <w:rFonts w:ascii="Times New Roman" w:eastAsia="Times New Roman" w:hAnsi="Times New Roman" w:cs="Times New Roman"/>
          <w:lang w:val="lt-LT" w:eastAsia="en-US" w:bidi="ar-SA"/>
        </w:rPr>
        <w:br w:type="page"/>
      </w:r>
    </w:p>
    <w:p w:rsidR="00A17B87" w:rsidRPr="008F4965" w:rsidRDefault="00A17B87" w:rsidP="00A17B87">
      <w:pPr>
        <w:spacing w:after="0" w:line="240" w:lineRule="auto"/>
        <w:jc w:val="center"/>
        <w:rPr>
          <w:rFonts w:ascii="Times New Roman" w:hAnsi="Times New Roman" w:cs="Times New Roman"/>
          <w:lang w:val="lt-LT"/>
        </w:rPr>
      </w:pPr>
    </w:p>
    <w:p w:rsidR="00A17B87" w:rsidRPr="008F4965" w:rsidRDefault="00A17B87" w:rsidP="00A17B87">
      <w:pPr>
        <w:spacing w:after="0" w:line="240" w:lineRule="auto"/>
        <w:jc w:val="center"/>
        <w:rPr>
          <w:rFonts w:ascii="Times New Roman" w:hAnsi="Times New Roman" w:cs="Times New Roman"/>
          <w:lang w:val="lt-LT"/>
        </w:rPr>
      </w:pPr>
    </w:p>
    <w:p w:rsidR="00A17B87" w:rsidRPr="008F4965" w:rsidRDefault="00A17B87" w:rsidP="00A17B87">
      <w:pPr>
        <w:spacing w:after="0" w:line="240" w:lineRule="auto"/>
        <w:jc w:val="center"/>
        <w:outlineLvl w:val="0"/>
        <w:rPr>
          <w:rFonts w:ascii="Times New Roman" w:hAnsi="Times New Roman" w:cs="Times New Roman"/>
          <w:b/>
          <w:lang w:val="lt-LT"/>
        </w:rPr>
      </w:pPr>
    </w:p>
    <w:p w:rsidR="00A17B87" w:rsidRPr="008F4965" w:rsidRDefault="00A17B87" w:rsidP="00A17B87">
      <w:pPr>
        <w:spacing w:after="0" w:line="240" w:lineRule="auto"/>
        <w:jc w:val="center"/>
        <w:outlineLvl w:val="0"/>
        <w:rPr>
          <w:rFonts w:ascii="Times New Roman" w:hAnsi="Times New Roman" w:cs="Times New Roman"/>
          <w:b/>
          <w:lang w:val="lt-LT"/>
        </w:rPr>
      </w:pPr>
    </w:p>
    <w:p w:rsidR="00A17B87" w:rsidRPr="008F4965" w:rsidRDefault="00A17B87" w:rsidP="00A17B87">
      <w:pPr>
        <w:spacing w:after="0" w:line="240" w:lineRule="auto"/>
        <w:jc w:val="center"/>
        <w:outlineLvl w:val="0"/>
        <w:rPr>
          <w:rFonts w:ascii="Times New Roman" w:hAnsi="Times New Roman" w:cs="Times New Roman"/>
          <w:b/>
          <w:lang w:val="lt-LT"/>
        </w:rPr>
      </w:pPr>
    </w:p>
    <w:p w:rsidR="00A17B87" w:rsidRPr="008F4965" w:rsidRDefault="00A17B87" w:rsidP="00A17B87">
      <w:pPr>
        <w:spacing w:after="0" w:line="240" w:lineRule="auto"/>
        <w:jc w:val="center"/>
        <w:outlineLvl w:val="0"/>
        <w:rPr>
          <w:rFonts w:ascii="Times New Roman" w:hAnsi="Times New Roman" w:cs="Times New Roman"/>
          <w:b/>
          <w:lang w:val="lt-LT"/>
        </w:rPr>
      </w:pPr>
    </w:p>
    <w:p w:rsidR="00A17B87" w:rsidRPr="008F4965" w:rsidRDefault="00A17B87" w:rsidP="00A17B87">
      <w:pPr>
        <w:spacing w:after="0" w:line="240" w:lineRule="auto"/>
        <w:jc w:val="center"/>
        <w:outlineLvl w:val="0"/>
        <w:rPr>
          <w:rFonts w:ascii="Times New Roman" w:hAnsi="Times New Roman" w:cs="Times New Roman"/>
          <w:b/>
          <w:lang w:val="lt-LT"/>
        </w:rPr>
      </w:pPr>
    </w:p>
    <w:p w:rsidR="00A17B87" w:rsidRPr="008F4965" w:rsidRDefault="00A17B87" w:rsidP="00A17B87">
      <w:pPr>
        <w:spacing w:after="0" w:line="240" w:lineRule="auto"/>
        <w:jc w:val="center"/>
        <w:outlineLvl w:val="0"/>
        <w:rPr>
          <w:rFonts w:ascii="Times New Roman" w:hAnsi="Times New Roman" w:cs="Times New Roman"/>
          <w:b/>
          <w:lang w:val="lt-LT"/>
        </w:rPr>
      </w:pPr>
    </w:p>
    <w:p w:rsidR="00A17B87" w:rsidRPr="008F4965" w:rsidRDefault="00A17B87" w:rsidP="00A17B87">
      <w:pPr>
        <w:spacing w:after="0" w:line="240" w:lineRule="auto"/>
        <w:jc w:val="center"/>
        <w:outlineLvl w:val="0"/>
        <w:rPr>
          <w:rFonts w:ascii="Times New Roman" w:hAnsi="Times New Roman" w:cs="Times New Roman"/>
          <w:b/>
          <w:lang w:val="lt-LT"/>
        </w:rPr>
      </w:pPr>
    </w:p>
    <w:p w:rsidR="00A17B87" w:rsidRPr="008F4965" w:rsidRDefault="00A17B87" w:rsidP="00A17B87">
      <w:pPr>
        <w:spacing w:after="0" w:line="240" w:lineRule="auto"/>
        <w:jc w:val="center"/>
        <w:outlineLvl w:val="0"/>
        <w:rPr>
          <w:rFonts w:ascii="Times New Roman" w:hAnsi="Times New Roman" w:cs="Times New Roman"/>
          <w:b/>
          <w:lang w:val="lt-LT"/>
        </w:rPr>
      </w:pPr>
    </w:p>
    <w:p w:rsidR="00A17B87" w:rsidRPr="008F4965" w:rsidRDefault="00A17B87" w:rsidP="00A17B87">
      <w:pPr>
        <w:spacing w:after="0" w:line="240" w:lineRule="auto"/>
        <w:jc w:val="center"/>
        <w:outlineLvl w:val="0"/>
        <w:rPr>
          <w:rFonts w:ascii="Times New Roman" w:hAnsi="Times New Roman" w:cs="Times New Roman"/>
          <w:b/>
          <w:lang w:val="lt-LT"/>
        </w:rPr>
      </w:pPr>
    </w:p>
    <w:p w:rsidR="00A17B87" w:rsidRPr="008F4965" w:rsidRDefault="00A17B87" w:rsidP="00A17B87">
      <w:pPr>
        <w:spacing w:after="0" w:line="240" w:lineRule="auto"/>
        <w:jc w:val="center"/>
        <w:outlineLvl w:val="0"/>
        <w:rPr>
          <w:rFonts w:ascii="Times New Roman" w:hAnsi="Times New Roman" w:cs="Times New Roman"/>
          <w:b/>
          <w:lang w:val="lt-LT"/>
        </w:rPr>
      </w:pPr>
    </w:p>
    <w:p w:rsidR="00A17B87" w:rsidRPr="008F4965" w:rsidRDefault="00A17B87" w:rsidP="00A17B87">
      <w:pPr>
        <w:spacing w:after="0" w:line="240" w:lineRule="auto"/>
        <w:jc w:val="center"/>
        <w:outlineLvl w:val="0"/>
        <w:rPr>
          <w:rFonts w:ascii="Times New Roman" w:hAnsi="Times New Roman" w:cs="Times New Roman"/>
          <w:b/>
          <w:lang w:val="lt-LT"/>
        </w:rPr>
      </w:pPr>
    </w:p>
    <w:p w:rsidR="00A17B87" w:rsidRPr="008F4965" w:rsidRDefault="00A17B87" w:rsidP="00A17B87">
      <w:pPr>
        <w:spacing w:after="0" w:line="240" w:lineRule="auto"/>
        <w:jc w:val="center"/>
        <w:outlineLvl w:val="0"/>
        <w:rPr>
          <w:rFonts w:ascii="Times New Roman" w:hAnsi="Times New Roman" w:cs="Times New Roman"/>
          <w:b/>
          <w:lang w:val="lt-LT"/>
        </w:rPr>
      </w:pPr>
    </w:p>
    <w:p w:rsidR="00A17B87" w:rsidRPr="008F4965" w:rsidRDefault="00A17B87" w:rsidP="00A17B87">
      <w:pPr>
        <w:spacing w:after="0" w:line="240" w:lineRule="auto"/>
        <w:jc w:val="center"/>
        <w:outlineLvl w:val="0"/>
        <w:rPr>
          <w:rFonts w:ascii="Times New Roman" w:hAnsi="Times New Roman" w:cs="Times New Roman"/>
          <w:b/>
          <w:lang w:val="lt-LT"/>
        </w:rPr>
      </w:pPr>
    </w:p>
    <w:p w:rsidR="00A17B87" w:rsidRPr="008F4965" w:rsidRDefault="00A17B87" w:rsidP="00A17B87">
      <w:pPr>
        <w:spacing w:after="0" w:line="240" w:lineRule="auto"/>
        <w:jc w:val="center"/>
        <w:outlineLvl w:val="0"/>
        <w:rPr>
          <w:rFonts w:ascii="Times New Roman" w:hAnsi="Times New Roman" w:cs="Times New Roman"/>
          <w:b/>
          <w:lang w:val="lt-LT"/>
        </w:rPr>
      </w:pPr>
    </w:p>
    <w:p w:rsidR="00A17B87" w:rsidRPr="008F4965" w:rsidRDefault="00A17B87" w:rsidP="00A17B87">
      <w:pPr>
        <w:spacing w:after="0" w:line="240" w:lineRule="auto"/>
        <w:jc w:val="center"/>
        <w:outlineLvl w:val="0"/>
        <w:rPr>
          <w:rFonts w:ascii="Times New Roman" w:hAnsi="Times New Roman" w:cs="Times New Roman"/>
          <w:b/>
          <w:lang w:val="lt-LT"/>
        </w:rPr>
      </w:pPr>
    </w:p>
    <w:p w:rsidR="00A17B87" w:rsidRPr="008F4965" w:rsidRDefault="00A17B87" w:rsidP="00A17B87">
      <w:pPr>
        <w:spacing w:after="0" w:line="240" w:lineRule="auto"/>
        <w:jc w:val="center"/>
        <w:outlineLvl w:val="0"/>
        <w:rPr>
          <w:rFonts w:ascii="Times New Roman" w:hAnsi="Times New Roman" w:cs="Times New Roman"/>
          <w:b/>
          <w:lang w:val="lt-LT"/>
        </w:rPr>
      </w:pPr>
    </w:p>
    <w:p w:rsidR="00A17B87" w:rsidRPr="008F4965" w:rsidRDefault="00A17B87" w:rsidP="00A17B87">
      <w:pPr>
        <w:spacing w:after="0" w:line="240" w:lineRule="auto"/>
        <w:jc w:val="center"/>
        <w:outlineLvl w:val="0"/>
        <w:rPr>
          <w:rFonts w:ascii="Times New Roman" w:hAnsi="Times New Roman" w:cs="Times New Roman"/>
          <w:b/>
          <w:lang w:val="lt-LT"/>
        </w:rPr>
      </w:pPr>
    </w:p>
    <w:p w:rsidR="00A17B87" w:rsidRPr="008F4965" w:rsidRDefault="00A17B87" w:rsidP="00A17B87">
      <w:pPr>
        <w:spacing w:after="0" w:line="240" w:lineRule="auto"/>
        <w:jc w:val="center"/>
        <w:outlineLvl w:val="0"/>
        <w:rPr>
          <w:rFonts w:ascii="Times New Roman" w:hAnsi="Times New Roman" w:cs="Times New Roman"/>
          <w:b/>
          <w:lang w:val="lt-LT"/>
        </w:rPr>
      </w:pPr>
    </w:p>
    <w:p w:rsidR="00A17B87" w:rsidRPr="008F4965" w:rsidRDefault="00A17B87" w:rsidP="00A17B87">
      <w:pPr>
        <w:spacing w:after="0" w:line="240" w:lineRule="auto"/>
        <w:jc w:val="center"/>
        <w:outlineLvl w:val="0"/>
        <w:rPr>
          <w:rFonts w:ascii="Times New Roman" w:hAnsi="Times New Roman" w:cs="Times New Roman"/>
          <w:b/>
          <w:lang w:val="lt-LT"/>
        </w:rPr>
      </w:pPr>
    </w:p>
    <w:p w:rsidR="00A17B87" w:rsidRPr="008F4965" w:rsidRDefault="00A17B87" w:rsidP="00A17B87">
      <w:pPr>
        <w:spacing w:after="0" w:line="240" w:lineRule="auto"/>
        <w:jc w:val="center"/>
        <w:outlineLvl w:val="0"/>
        <w:rPr>
          <w:rFonts w:ascii="Times New Roman" w:hAnsi="Times New Roman" w:cs="Times New Roman"/>
          <w:b/>
          <w:lang w:val="lt-LT"/>
        </w:rPr>
      </w:pPr>
    </w:p>
    <w:p w:rsidR="00A17B87" w:rsidRPr="008F4965" w:rsidRDefault="00A17B87" w:rsidP="00A17B87">
      <w:pPr>
        <w:tabs>
          <w:tab w:val="left" w:pos="567"/>
        </w:tabs>
        <w:spacing w:after="0" w:line="260" w:lineRule="exact"/>
        <w:jc w:val="center"/>
        <w:outlineLvl w:val="0"/>
        <w:rPr>
          <w:rFonts w:ascii="Times New Roman" w:eastAsia="Times New Roman" w:hAnsi="Times New Roman" w:cs="Times New Roman"/>
          <w:b/>
          <w:snapToGrid w:val="0"/>
          <w:lang w:val="lt-LT" w:eastAsia="en-US" w:bidi="ar-SA"/>
        </w:rPr>
      </w:pPr>
      <w:r w:rsidRPr="008F4965">
        <w:rPr>
          <w:rFonts w:ascii="Times New Roman" w:eastAsia="Times New Roman" w:hAnsi="Times New Roman" w:cs="Times New Roman"/>
          <w:b/>
          <w:snapToGrid w:val="0"/>
          <w:lang w:val="lt-LT" w:eastAsia="en-US" w:bidi="ar-SA"/>
        </w:rPr>
        <w:t>B. PAKUOTĖS LAPELIS</w:t>
      </w:r>
    </w:p>
    <w:bookmarkEnd w:id="58"/>
    <w:bookmarkEnd w:id="59"/>
    <w:p w:rsidR="00A17B87" w:rsidRPr="008F4965" w:rsidRDefault="00A17B87" w:rsidP="00A17B87">
      <w:pPr>
        <w:pStyle w:val="TTEMEASMCA"/>
        <w:rPr>
          <w:sz w:val="22"/>
          <w:szCs w:val="22"/>
          <w:lang w:val="lt-LT"/>
        </w:rPr>
      </w:pPr>
      <w:r w:rsidRPr="008F4965">
        <w:rPr>
          <w:b w:val="0"/>
          <w:sz w:val="22"/>
          <w:szCs w:val="22"/>
          <w:lang w:val="lt-LT"/>
        </w:rPr>
        <w:br w:type="page"/>
      </w:r>
    </w:p>
    <w:p w:rsidR="00A17B87" w:rsidRPr="008F4965" w:rsidRDefault="00A17B87" w:rsidP="00A17B87">
      <w:pPr>
        <w:spacing w:after="0" w:line="240" w:lineRule="auto"/>
        <w:jc w:val="center"/>
        <w:rPr>
          <w:rFonts w:ascii="Times New Roman" w:hAnsi="Times New Roman" w:cs="Times New Roman"/>
          <w:b/>
          <w:lang w:val="lt-LT"/>
        </w:rPr>
      </w:pPr>
      <w:r w:rsidRPr="008F4965">
        <w:rPr>
          <w:rFonts w:ascii="Times New Roman" w:hAnsi="Times New Roman" w:cs="Times New Roman"/>
          <w:b/>
          <w:lang w:val="lt-LT"/>
        </w:rPr>
        <w:lastRenderedPageBreak/>
        <w:t>Pakuotės lapelis: informacija vartotojui</w:t>
      </w:r>
    </w:p>
    <w:p w:rsidR="00A17B87" w:rsidRPr="008F4965" w:rsidRDefault="00A17B87" w:rsidP="00A17B87">
      <w:pPr>
        <w:spacing w:after="0" w:line="240" w:lineRule="auto"/>
        <w:jc w:val="center"/>
        <w:rPr>
          <w:rFonts w:ascii="Times New Roman" w:hAnsi="Times New Roman" w:cs="Times New Roman"/>
          <w:lang w:val="lt-LT"/>
        </w:rPr>
      </w:pPr>
    </w:p>
    <w:p w:rsidR="00A17B87" w:rsidRPr="008F4965" w:rsidRDefault="00A17B87" w:rsidP="00A17B87">
      <w:pPr>
        <w:spacing w:after="0" w:line="240" w:lineRule="auto"/>
        <w:jc w:val="center"/>
        <w:rPr>
          <w:rFonts w:ascii="Times New Roman" w:hAnsi="Times New Roman" w:cs="Times New Roman"/>
          <w:b/>
          <w:lang w:val="lt-LT"/>
        </w:rPr>
      </w:pPr>
      <w:proofErr w:type="spellStart"/>
      <w:r w:rsidRPr="008F4965">
        <w:rPr>
          <w:rFonts w:ascii="Times New Roman" w:hAnsi="Times New Roman" w:cs="Times New Roman"/>
          <w:b/>
          <w:lang w:val="lt-LT"/>
        </w:rPr>
        <w:t>Escitalopram</w:t>
      </w:r>
      <w:proofErr w:type="spellEnd"/>
      <w:r w:rsidRPr="008F4965">
        <w:rPr>
          <w:rFonts w:ascii="Times New Roman" w:hAnsi="Times New Roman" w:cs="Times New Roman"/>
          <w:b/>
          <w:lang w:val="lt-LT"/>
        </w:rPr>
        <w:t xml:space="preserve"> </w:t>
      </w:r>
      <w:proofErr w:type="spellStart"/>
      <w:r w:rsidRPr="008F4965">
        <w:rPr>
          <w:rFonts w:ascii="Times New Roman" w:hAnsi="Times New Roman" w:cs="Times New Roman"/>
          <w:b/>
          <w:lang w:val="lt-LT"/>
        </w:rPr>
        <w:t>Torrent</w:t>
      </w:r>
      <w:proofErr w:type="spellEnd"/>
      <w:r w:rsidRPr="008F4965">
        <w:rPr>
          <w:rFonts w:ascii="Times New Roman" w:hAnsi="Times New Roman" w:cs="Times New Roman"/>
          <w:b/>
          <w:lang w:val="lt-LT"/>
        </w:rPr>
        <w:t xml:space="preserve"> 5 mg plėvele dengtos tabletės</w:t>
      </w:r>
    </w:p>
    <w:p w:rsidR="00A17B87" w:rsidRPr="008F4965" w:rsidRDefault="00A17B87" w:rsidP="00A17B87">
      <w:pPr>
        <w:spacing w:after="0" w:line="240" w:lineRule="auto"/>
        <w:jc w:val="center"/>
        <w:rPr>
          <w:rFonts w:ascii="Times New Roman" w:hAnsi="Times New Roman" w:cs="Times New Roman"/>
          <w:b/>
          <w:highlight w:val="lightGray"/>
          <w:lang w:val="lt-LT"/>
        </w:rPr>
      </w:pPr>
      <w:proofErr w:type="spellStart"/>
      <w:r w:rsidRPr="008F4965">
        <w:rPr>
          <w:rFonts w:ascii="Times New Roman" w:hAnsi="Times New Roman" w:cs="Times New Roman"/>
          <w:b/>
          <w:highlight w:val="lightGray"/>
          <w:lang w:val="lt-LT"/>
        </w:rPr>
        <w:t>Escitalopram</w:t>
      </w:r>
      <w:proofErr w:type="spellEnd"/>
      <w:r w:rsidRPr="008F4965">
        <w:rPr>
          <w:rFonts w:ascii="Times New Roman" w:hAnsi="Times New Roman" w:cs="Times New Roman"/>
          <w:b/>
          <w:highlight w:val="lightGray"/>
          <w:lang w:val="lt-LT"/>
        </w:rPr>
        <w:t xml:space="preserve"> </w:t>
      </w:r>
      <w:proofErr w:type="spellStart"/>
      <w:r w:rsidRPr="008F4965">
        <w:rPr>
          <w:rFonts w:ascii="Times New Roman" w:hAnsi="Times New Roman" w:cs="Times New Roman"/>
          <w:b/>
          <w:highlight w:val="lightGray"/>
          <w:lang w:val="lt-LT"/>
        </w:rPr>
        <w:t>Torrent</w:t>
      </w:r>
      <w:proofErr w:type="spellEnd"/>
      <w:r w:rsidRPr="008F4965">
        <w:rPr>
          <w:rFonts w:ascii="Times New Roman" w:hAnsi="Times New Roman" w:cs="Times New Roman"/>
          <w:b/>
          <w:highlight w:val="lightGray"/>
          <w:lang w:val="lt-LT"/>
        </w:rPr>
        <w:t xml:space="preserve"> 10 mg plėvele dengtos tabletės</w:t>
      </w:r>
    </w:p>
    <w:p w:rsidR="00A17B87" w:rsidRPr="008F4965" w:rsidRDefault="00A17B87" w:rsidP="00A17B87">
      <w:pPr>
        <w:spacing w:after="0" w:line="240" w:lineRule="auto"/>
        <w:jc w:val="center"/>
        <w:rPr>
          <w:rFonts w:ascii="Times New Roman" w:hAnsi="Times New Roman" w:cs="Times New Roman"/>
          <w:b/>
          <w:highlight w:val="lightGray"/>
          <w:lang w:val="lt-LT"/>
        </w:rPr>
      </w:pPr>
      <w:proofErr w:type="spellStart"/>
      <w:r w:rsidRPr="008F4965">
        <w:rPr>
          <w:rFonts w:ascii="Times New Roman" w:hAnsi="Times New Roman" w:cs="Times New Roman"/>
          <w:b/>
          <w:highlight w:val="lightGray"/>
          <w:lang w:val="lt-LT"/>
        </w:rPr>
        <w:t>Escitalopram</w:t>
      </w:r>
      <w:proofErr w:type="spellEnd"/>
      <w:r w:rsidRPr="008F4965">
        <w:rPr>
          <w:rFonts w:ascii="Times New Roman" w:hAnsi="Times New Roman" w:cs="Times New Roman"/>
          <w:b/>
          <w:highlight w:val="lightGray"/>
          <w:lang w:val="lt-LT"/>
        </w:rPr>
        <w:t xml:space="preserve"> </w:t>
      </w:r>
      <w:proofErr w:type="spellStart"/>
      <w:r w:rsidRPr="008F4965">
        <w:rPr>
          <w:rFonts w:ascii="Times New Roman" w:hAnsi="Times New Roman" w:cs="Times New Roman"/>
          <w:b/>
          <w:highlight w:val="lightGray"/>
          <w:lang w:val="lt-LT"/>
        </w:rPr>
        <w:t>Torrent</w:t>
      </w:r>
      <w:proofErr w:type="spellEnd"/>
      <w:r w:rsidRPr="008F4965">
        <w:rPr>
          <w:rFonts w:ascii="Times New Roman" w:hAnsi="Times New Roman" w:cs="Times New Roman"/>
          <w:b/>
          <w:highlight w:val="lightGray"/>
          <w:lang w:val="lt-LT"/>
        </w:rPr>
        <w:t xml:space="preserve"> 15 mg plėvele dengtos tabletės</w:t>
      </w:r>
    </w:p>
    <w:p w:rsidR="00A17B87" w:rsidRPr="008F4965" w:rsidRDefault="00A17B87" w:rsidP="00A17B87">
      <w:pPr>
        <w:spacing w:after="0" w:line="240" w:lineRule="auto"/>
        <w:jc w:val="center"/>
        <w:rPr>
          <w:rFonts w:ascii="Times New Roman" w:hAnsi="Times New Roman" w:cs="Times New Roman"/>
          <w:b/>
          <w:highlight w:val="lightGray"/>
          <w:lang w:val="lt-LT"/>
        </w:rPr>
      </w:pPr>
      <w:proofErr w:type="spellStart"/>
      <w:r w:rsidRPr="008F4965">
        <w:rPr>
          <w:rFonts w:ascii="Times New Roman" w:hAnsi="Times New Roman" w:cs="Times New Roman"/>
          <w:b/>
          <w:highlight w:val="lightGray"/>
          <w:lang w:val="lt-LT"/>
        </w:rPr>
        <w:t>Escitalopram</w:t>
      </w:r>
      <w:proofErr w:type="spellEnd"/>
      <w:r w:rsidRPr="008F4965">
        <w:rPr>
          <w:rFonts w:ascii="Times New Roman" w:hAnsi="Times New Roman" w:cs="Times New Roman"/>
          <w:b/>
          <w:highlight w:val="lightGray"/>
          <w:lang w:val="lt-LT"/>
        </w:rPr>
        <w:t xml:space="preserve"> </w:t>
      </w:r>
      <w:proofErr w:type="spellStart"/>
      <w:r w:rsidRPr="008F4965">
        <w:rPr>
          <w:rFonts w:ascii="Times New Roman" w:hAnsi="Times New Roman" w:cs="Times New Roman"/>
          <w:b/>
          <w:highlight w:val="lightGray"/>
          <w:lang w:val="lt-LT"/>
        </w:rPr>
        <w:t>Torrent</w:t>
      </w:r>
      <w:proofErr w:type="spellEnd"/>
      <w:r w:rsidRPr="008F4965">
        <w:rPr>
          <w:rFonts w:ascii="Times New Roman" w:hAnsi="Times New Roman" w:cs="Times New Roman"/>
          <w:b/>
          <w:highlight w:val="lightGray"/>
          <w:lang w:val="lt-LT"/>
        </w:rPr>
        <w:t xml:space="preserve"> 20 mg plėvele dengtos tabletės</w:t>
      </w:r>
    </w:p>
    <w:p w:rsidR="00A17B87" w:rsidRPr="008F4965" w:rsidRDefault="00A17B87" w:rsidP="00A17B87">
      <w:pPr>
        <w:spacing w:after="0" w:line="240" w:lineRule="auto"/>
        <w:jc w:val="center"/>
        <w:rPr>
          <w:rFonts w:ascii="Times New Roman" w:hAnsi="Times New Roman" w:cs="Times New Roman"/>
          <w:lang w:val="lt-LT"/>
        </w:rPr>
      </w:pPr>
    </w:p>
    <w:p w:rsidR="00A17B87" w:rsidRPr="008F4965" w:rsidRDefault="00A17B87" w:rsidP="00A17B87">
      <w:pPr>
        <w:spacing w:after="0" w:line="240" w:lineRule="auto"/>
        <w:jc w:val="center"/>
        <w:rPr>
          <w:rFonts w:ascii="Times New Roman" w:hAnsi="Times New Roman" w:cs="Times New Roman"/>
          <w:lang w:val="lt-LT"/>
        </w:rPr>
      </w:pPr>
      <w:proofErr w:type="spellStart"/>
      <w:r w:rsidRPr="008F4965">
        <w:rPr>
          <w:rFonts w:ascii="Times New Roman" w:hAnsi="Times New Roman" w:cs="Times New Roman"/>
          <w:lang w:val="lt-LT"/>
        </w:rPr>
        <w:t>Escitalopramas</w:t>
      </w:r>
      <w:proofErr w:type="spellEnd"/>
    </w:p>
    <w:p w:rsidR="00A17B87" w:rsidRPr="008F4965" w:rsidRDefault="00A17B87" w:rsidP="00A17B87">
      <w:pPr>
        <w:spacing w:after="0" w:line="240" w:lineRule="auto"/>
        <w:jc w:val="center"/>
        <w:rPr>
          <w:rFonts w:ascii="Times New Roman" w:hAnsi="Times New Roman" w:cs="Times New Roman"/>
          <w:lang w:val="lt-LT"/>
        </w:rPr>
      </w:pPr>
    </w:p>
    <w:p w:rsidR="00A17B87" w:rsidRPr="008F4965" w:rsidRDefault="00A17B87" w:rsidP="00A17B87">
      <w:pPr>
        <w:suppressAutoHyphens/>
        <w:spacing w:after="0" w:line="240" w:lineRule="auto"/>
        <w:rPr>
          <w:rFonts w:ascii="Times New Roman" w:hAnsi="Times New Roman" w:cs="Times New Roman"/>
          <w:lang w:val="lt-LT"/>
        </w:rPr>
      </w:pPr>
      <w:r w:rsidRPr="008F4965">
        <w:rPr>
          <w:rFonts w:ascii="Times New Roman" w:hAnsi="Times New Roman" w:cs="Times New Roman"/>
          <w:b/>
          <w:lang w:val="lt-LT"/>
        </w:rPr>
        <w:t>Atidžiai perskaitykite visą šį lapelį, prieš pradėdami vartoti vaistą, nes jame pateikiama Jums svarbi informacija.</w:t>
      </w:r>
    </w:p>
    <w:p w:rsidR="00A17B87" w:rsidRPr="008F4965" w:rsidRDefault="00A17B87" w:rsidP="00A17B87">
      <w:pPr>
        <w:numPr>
          <w:ilvl w:val="0"/>
          <w:numId w:val="4"/>
        </w:numPr>
        <w:spacing w:after="0" w:line="240" w:lineRule="auto"/>
        <w:ind w:left="567" w:hanging="567"/>
        <w:rPr>
          <w:rFonts w:ascii="Times New Roman" w:hAnsi="Times New Roman" w:cs="Times New Roman"/>
          <w:lang w:val="lt-LT"/>
        </w:rPr>
      </w:pPr>
      <w:r w:rsidRPr="008F4965">
        <w:rPr>
          <w:rFonts w:ascii="Times New Roman" w:hAnsi="Times New Roman" w:cs="Times New Roman"/>
          <w:lang w:val="lt-LT"/>
        </w:rPr>
        <w:t xml:space="preserve">Neišmeskite šio lapelio, nes vėl gali prireikti jį perskaityti. </w:t>
      </w:r>
    </w:p>
    <w:p w:rsidR="00A17B87" w:rsidRPr="008F4965" w:rsidRDefault="00A17B87" w:rsidP="00A17B87">
      <w:pPr>
        <w:numPr>
          <w:ilvl w:val="0"/>
          <w:numId w:val="4"/>
        </w:numPr>
        <w:spacing w:after="0" w:line="240" w:lineRule="auto"/>
        <w:ind w:left="567" w:hanging="567"/>
        <w:rPr>
          <w:rFonts w:ascii="Times New Roman" w:hAnsi="Times New Roman" w:cs="Times New Roman"/>
          <w:lang w:val="lt-LT"/>
        </w:rPr>
      </w:pPr>
      <w:r w:rsidRPr="008F4965">
        <w:rPr>
          <w:rFonts w:ascii="Times New Roman" w:hAnsi="Times New Roman" w:cs="Times New Roman"/>
          <w:lang w:val="lt-LT"/>
        </w:rPr>
        <w:t>Jeigu kiltų daugiau klausimų, kreipkitės į gydytoją arba vaistininką.</w:t>
      </w:r>
    </w:p>
    <w:p w:rsidR="00A17B87" w:rsidRPr="008F4965" w:rsidRDefault="00A17B87" w:rsidP="00A17B87">
      <w:pPr>
        <w:spacing w:after="0" w:line="240" w:lineRule="auto"/>
        <w:ind w:left="567" w:hanging="567"/>
        <w:rPr>
          <w:rFonts w:ascii="Times New Roman" w:hAnsi="Times New Roman" w:cs="Times New Roman"/>
          <w:lang w:val="lt-LT"/>
        </w:rPr>
      </w:pPr>
      <w:r w:rsidRPr="008F4965">
        <w:rPr>
          <w:rFonts w:ascii="Times New Roman" w:hAnsi="Times New Roman" w:cs="Times New Roman"/>
          <w:lang w:val="lt-LT"/>
        </w:rPr>
        <w:t>-</w:t>
      </w:r>
      <w:r w:rsidRPr="008F4965">
        <w:rPr>
          <w:rFonts w:ascii="Times New Roman" w:hAnsi="Times New Roman" w:cs="Times New Roman"/>
          <w:lang w:val="lt-LT"/>
        </w:rPr>
        <w:tab/>
        <w:t>Šis vaistas skirtas tik Jums, todėl kitiems žmonėms jo duoti negalima. Vaistas gali jiems pakenkti (net tiems, kurių ligos požymiai yra tokie patys kaip Jūsų).</w:t>
      </w:r>
    </w:p>
    <w:p w:rsidR="00A17B87" w:rsidRPr="008F4965" w:rsidRDefault="00A17B87" w:rsidP="00A17B87">
      <w:pPr>
        <w:numPr>
          <w:ilvl w:val="0"/>
          <w:numId w:val="4"/>
        </w:numPr>
        <w:tabs>
          <w:tab w:val="left" w:pos="567"/>
        </w:tabs>
        <w:spacing w:after="0" w:line="240" w:lineRule="auto"/>
        <w:ind w:left="567" w:hanging="567"/>
        <w:rPr>
          <w:rFonts w:ascii="Times New Roman" w:hAnsi="Times New Roman" w:cs="Times New Roman"/>
          <w:lang w:val="lt-LT"/>
        </w:rPr>
      </w:pPr>
      <w:r w:rsidRPr="008F4965">
        <w:rPr>
          <w:rFonts w:ascii="Times New Roman" w:hAnsi="Times New Roman" w:cs="Times New Roman"/>
          <w:lang w:val="lt-LT"/>
        </w:rPr>
        <w:t>Jeigu pasireiškė šalutinis poveikis (net jeigu jis šiame lapelyje nenurodytas), kreipkitės į gydytoją arba vaistininką. Žr.4 skyrių.</w:t>
      </w: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spacing w:after="0" w:line="240" w:lineRule="auto"/>
        <w:rPr>
          <w:rFonts w:ascii="Times New Roman" w:hAnsi="Times New Roman" w:cs="Times New Roman"/>
          <w:b/>
          <w:lang w:val="lt-LT"/>
        </w:rPr>
      </w:pPr>
      <w:r w:rsidRPr="008F4965">
        <w:rPr>
          <w:rFonts w:ascii="Times New Roman" w:hAnsi="Times New Roman" w:cs="Times New Roman"/>
          <w:b/>
          <w:lang w:val="lt-LT"/>
        </w:rPr>
        <w:t>Apie ką rašoma šiame lapelyje?</w:t>
      </w:r>
    </w:p>
    <w:p w:rsidR="00A17B87" w:rsidRPr="008F4965" w:rsidRDefault="00A17B87" w:rsidP="00A17B87">
      <w:pPr>
        <w:spacing w:after="0" w:line="240" w:lineRule="auto"/>
        <w:ind w:left="567" w:hanging="567"/>
        <w:rPr>
          <w:rFonts w:ascii="Times New Roman" w:hAnsi="Times New Roman" w:cs="Times New Roman"/>
          <w:lang w:val="lt-LT"/>
        </w:rPr>
      </w:pPr>
      <w:r w:rsidRPr="008F4965">
        <w:rPr>
          <w:rFonts w:ascii="Times New Roman" w:hAnsi="Times New Roman" w:cs="Times New Roman"/>
          <w:lang w:val="lt-LT"/>
        </w:rPr>
        <w:t>1.</w:t>
      </w:r>
      <w:r w:rsidRPr="008F4965">
        <w:rPr>
          <w:rFonts w:ascii="Times New Roman" w:hAnsi="Times New Roman" w:cs="Times New Roman"/>
          <w:lang w:val="lt-LT"/>
        </w:rPr>
        <w:tab/>
        <w:t xml:space="preserve">Kas yra </w:t>
      </w:r>
      <w:proofErr w:type="spellStart"/>
      <w:r w:rsidRPr="008F4965">
        <w:rPr>
          <w:rFonts w:ascii="Times New Roman" w:hAnsi="Times New Roman" w:cs="Times New Roman"/>
          <w:lang w:val="lt-LT"/>
        </w:rPr>
        <w:t>Escitalopram</w:t>
      </w:r>
      <w:proofErr w:type="spellEnd"/>
      <w:r w:rsidRPr="008F4965">
        <w:rPr>
          <w:rFonts w:ascii="Times New Roman" w:hAnsi="Times New Roman" w:cs="Times New Roman"/>
          <w:lang w:val="lt-LT"/>
        </w:rPr>
        <w:t xml:space="preserve"> </w:t>
      </w:r>
      <w:proofErr w:type="spellStart"/>
      <w:r w:rsidRPr="008F4965">
        <w:rPr>
          <w:rFonts w:ascii="Times New Roman" w:hAnsi="Times New Roman" w:cs="Times New Roman"/>
          <w:lang w:val="lt-LT"/>
        </w:rPr>
        <w:t>Torrent</w:t>
      </w:r>
      <w:proofErr w:type="spellEnd"/>
      <w:r w:rsidRPr="008F4965">
        <w:rPr>
          <w:rFonts w:ascii="Times New Roman" w:hAnsi="Times New Roman" w:cs="Times New Roman"/>
          <w:lang w:val="lt-LT"/>
        </w:rPr>
        <w:t xml:space="preserve"> ir kam jis vartojamas</w:t>
      </w:r>
    </w:p>
    <w:p w:rsidR="00A17B87" w:rsidRPr="008F4965" w:rsidRDefault="00A17B87" w:rsidP="00A17B87">
      <w:pPr>
        <w:spacing w:after="0" w:line="240" w:lineRule="auto"/>
        <w:ind w:left="567" w:hanging="567"/>
        <w:rPr>
          <w:rFonts w:ascii="Times New Roman" w:hAnsi="Times New Roman" w:cs="Times New Roman"/>
          <w:lang w:val="lt-LT"/>
        </w:rPr>
      </w:pPr>
      <w:r w:rsidRPr="008F4965">
        <w:rPr>
          <w:rFonts w:ascii="Times New Roman" w:hAnsi="Times New Roman" w:cs="Times New Roman"/>
          <w:lang w:val="lt-LT"/>
        </w:rPr>
        <w:t>2.</w:t>
      </w:r>
      <w:r w:rsidRPr="008F4965">
        <w:rPr>
          <w:rFonts w:ascii="Times New Roman" w:hAnsi="Times New Roman" w:cs="Times New Roman"/>
          <w:lang w:val="lt-LT"/>
        </w:rPr>
        <w:tab/>
        <w:t xml:space="preserve">Kas žinotina prieš vartojant </w:t>
      </w:r>
      <w:proofErr w:type="spellStart"/>
      <w:r w:rsidRPr="008F4965">
        <w:rPr>
          <w:rFonts w:ascii="Times New Roman" w:hAnsi="Times New Roman" w:cs="Times New Roman"/>
          <w:lang w:val="lt-LT"/>
        </w:rPr>
        <w:t>Escitalopram</w:t>
      </w:r>
      <w:proofErr w:type="spellEnd"/>
      <w:r w:rsidRPr="008F4965">
        <w:rPr>
          <w:rFonts w:ascii="Times New Roman" w:hAnsi="Times New Roman" w:cs="Times New Roman"/>
          <w:lang w:val="lt-LT"/>
        </w:rPr>
        <w:t xml:space="preserve"> </w:t>
      </w:r>
      <w:proofErr w:type="spellStart"/>
      <w:r w:rsidRPr="008F4965">
        <w:rPr>
          <w:rFonts w:ascii="Times New Roman" w:hAnsi="Times New Roman" w:cs="Times New Roman"/>
          <w:lang w:val="lt-LT"/>
        </w:rPr>
        <w:t>Torrent</w:t>
      </w:r>
      <w:proofErr w:type="spellEnd"/>
      <w:r w:rsidRPr="008F4965">
        <w:rPr>
          <w:rFonts w:ascii="Times New Roman" w:hAnsi="Times New Roman" w:cs="Times New Roman"/>
          <w:lang w:val="lt-LT"/>
        </w:rPr>
        <w:t xml:space="preserve"> </w:t>
      </w:r>
    </w:p>
    <w:p w:rsidR="00A17B87" w:rsidRPr="008F4965" w:rsidRDefault="00A17B87" w:rsidP="00A17B87">
      <w:pPr>
        <w:spacing w:after="0" w:line="240" w:lineRule="auto"/>
        <w:ind w:left="567" w:hanging="567"/>
        <w:rPr>
          <w:rFonts w:ascii="Times New Roman" w:hAnsi="Times New Roman" w:cs="Times New Roman"/>
          <w:lang w:val="lt-LT"/>
        </w:rPr>
      </w:pPr>
      <w:r w:rsidRPr="008F4965">
        <w:rPr>
          <w:rFonts w:ascii="Times New Roman" w:hAnsi="Times New Roman" w:cs="Times New Roman"/>
          <w:lang w:val="lt-LT"/>
        </w:rPr>
        <w:t>3.</w:t>
      </w:r>
      <w:r w:rsidRPr="008F4965">
        <w:rPr>
          <w:rFonts w:ascii="Times New Roman" w:hAnsi="Times New Roman" w:cs="Times New Roman"/>
          <w:lang w:val="lt-LT"/>
        </w:rPr>
        <w:tab/>
        <w:t xml:space="preserve">Kaip vartoti </w:t>
      </w:r>
      <w:proofErr w:type="spellStart"/>
      <w:r w:rsidRPr="008F4965">
        <w:rPr>
          <w:rFonts w:ascii="Times New Roman" w:hAnsi="Times New Roman" w:cs="Times New Roman"/>
          <w:lang w:val="lt-LT"/>
        </w:rPr>
        <w:t>Escitalopram</w:t>
      </w:r>
      <w:proofErr w:type="spellEnd"/>
      <w:r w:rsidRPr="008F4965">
        <w:rPr>
          <w:rFonts w:ascii="Times New Roman" w:hAnsi="Times New Roman" w:cs="Times New Roman"/>
          <w:lang w:val="lt-LT"/>
        </w:rPr>
        <w:t xml:space="preserve"> </w:t>
      </w:r>
      <w:proofErr w:type="spellStart"/>
      <w:r w:rsidRPr="008F4965">
        <w:rPr>
          <w:rFonts w:ascii="Times New Roman" w:hAnsi="Times New Roman" w:cs="Times New Roman"/>
          <w:lang w:val="lt-LT"/>
        </w:rPr>
        <w:t>Torrent</w:t>
      </w:r>
      <w:proofErr w:type="spellEnd"/>
      <w:r w:rsidRPr="008F4965">
        <w:rPr>
          <w:rFonts w:ascii="Times New Roman" w:hAnsi="Times New Roman" w:cs="Times New Roman"/>
          <w:lang w:val="lt-LT"/>
        </w:rPr>
        <w:t xml:space="preserve"> </w:t>
      </w:r>
    </w:p>
    <w:p w:rsidR="00A17B87" w:rsidRPr="008F4965" w:rsidRDefault="00A17B87" w:rsidP="00A17B87">
      <w:pPr>
        <w:spacing w:after="0" w:line="240" w:lineRule="auto"/>
        <w:ind w:left="567" w:hanging="567"/>
        <w:rPr>
          <w:rFonts w:ascii="Times New Roman" w:hAnsi="Times New Roman" w:cs="Times New Roman"/>
          <w:lang w:val="lt-LT"/>
        </w:rPr>
      </w:pPr>
      <w:r w:rsidRPr="008F4965">
        <w:rPr>
          <w:rFonts w:ascii="Times New Roman" w:hAnsi="Times New Roman" w:cs="Times New Roman"/>
          <w:lang w:val="lt-LT"/>
        </w:rPr>
        <w:t>4.</w:t>
      </w:r>
      <w:r w:rsidRPr="008F4965">
        <w:rPr>
          <w:rFonts w:ascii="Times New Roman" w:hAnsi="Times New Roman" w:cs="Times New Roman"/>
          <w:lang w:val="lt-LT"/>
        </w:rPr>
        <w:tab/>
        <w:t>Galimas šalutinis poveikis</w:t>
      </w:r>
    </w:p>
    <w:p w:rsidR="00A17B87" w:rsidRPr="008F4965" w:rsidRDefault="00A17B87" w:rsidP="00A17B87">
      <w:pPr>
        <w:spacing w:after="0" w:line="240" w:lineRule="auto"/>
        <w:ind w:left="567" w:hanging="567"/>
        <w:rPr>
          <w:rFonts w:ascii="Times New Roman" w:hAnsi="Times New Roman" w:cs="Times New Roman"/>
          <w:lang w:val="lt-LT"/>
        </w:rPr>
      </w:pPr>
      <w:r w:rsidRPr="008F4965">
        <w:rPr>
          <w:rFonts w:ascii="Times New Roman" w:hAnsi="Times New Roman" w:cs="Times New Roman"/>
          <w:lang w:val="lt-LT"/>
        </w:rPr>
        <w:t>5.</w:t>
      </w:r>
      <w:r w:rsidRPr="008F4965">
        <w:rPr>
          <w:rFonts w:ascii="Times New Roman" w:hAnsi="Times New Roman" w:cs="Times New Roman"/>
          <w:lang w:val="lt-LT"/>
        </w:rPr>
        <w:tab/>
        <w:t xml:space="preserve">Kaip laikyti </w:t>
      </w:r>
      <w:proofErr w:type="spellStart"/>
      <w:r w:rsidRPr="008F4965">
        <w:rPr>
          <w:rFonts w:ascii="Times New Roman" w:hAnsi="Times New Roman" w:cs="Times New Roman"/>
          <w:lang w:val="lt-LT"/>
        </w:rPr>
        <w:t>Escitalopram</w:t>
      </w:r>
      <w:proofErr w:type="spellEnd"/>
      <w:r w:rsidRPr="008F4965">
        <w:rPr>
          <w:rFonts w:ascii="Times New Roman" w:hAnsi="Times New Roman" w:cs="Times New Roman"/>
          <w:lang w:val="lt-LT"/>
        </w:rPr>
        <w:t xml:space="preserve"> </w:t>
      </w:r>
      <w:proofErr w:type="spellStart"/>
      <w:r w:rsidRPr="008F4965">
        <w:rPr>
          <w:rFonts w:ascii="Times New Roman" w:hAnsi="Times New Roman" w:cs="Times New Roman"/>
          <w:lang w:val="lt-LT"/>
        </w:rPr>
        <w:t>Torrent</w:t>
      </w:r>
      <w:proofErr w:type="spellEnd"/>
    </w:p>
    <w:p w:rsidR="00A17B87" w:rsidRPr="008F4965" w:rsidRDefault="00A17B87" w:rsidP="00A17B87">
      <w:pPr>
        <w:spacing w:after="0" w:line="240" w:lineRule="auto"/>
        <w:ind w:left="567" w:hanging="567"/>
        <w:rPr>
          <w:rFonts w:ascii="Times New Roman" w:hAnsi="Times New Roman" w:cs="Times New Roman"/>
          <w:lang w:val="lt-LT"/>
        </w:rPr>
      </w:pPr>
      <w:r w:rsidRPr="008F4965">
        <w:rPr>
          <w:rFonts w:ascii="Times New Roman" w:hAnsi="Times New Roman" w:cs="Times New Roman"/>
          <w:lang w:val="lt-LT"/>
        </w:rPr>
        <w:t>6.</w:t>
      </w:r>
      <w:r w:rsidRPr="008F4965">
        <w:rPr>
          <w:rFonts w:ascii="Times New Roman" w:hAnsi="Times New Roman" w:cs="Times New Roman"/>
          <w:lang w:val="lt-LT"/>
        </w:rPr>
        <w:tab/>
        <w:t>Pakuotės turinys ir kita informacija</w:t>
      </w: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keepNext/>
        <w:tabs>
          <w:tab w:val="left" w:pos="567"/>
        </w:tabs>
        <w:spacing w:after="0" w:line="240" w:lineRule="auto"/>
        <w:ind w:left="567" w:hanging="567"/>
        <w:outlineLvl w:val="1"/>
        <w:rPr>
          <w:rFonts w:ascii="Times New Roman" w:hAnsi="Times New Roman" w:cs="Times New Roman"/>
          <w:b/>
          <w:lang w:val="lt-LT"/>
        </w:rPr>
      </w:pPr>
      <w:bookmarkStart w:id="60" w:name="_Toc129243139"/>
      <w:bookmarkStart w:id="61" w:name="_Toc129243264"/>
      <w:r w:rsidRPr="008F4965">
        <w:rPr>
          <w:rFonts w:ascii="Times New Roman" w:hAnsi="Times New Roman" w:cs="Times New Roman"/>
          <w:b/>
          <w:lang w:val="lt-LT"/>
        </w:rPr>
        <w:t>1.</w:t>
      </w:r>
      <w:r w:rsidRPr="008F4965">
        <w:rPr>
          <w:rFonts w:ascii="Times New Roman" w:hAnsi="Times New Roman" w:cs="Times New Roman"/>
          <w:b/>
          <w:lang w:val="lt-LT"/>
        </w:rPr>
        <w:tab/>
        <w:t>K</w:t>
      </w:r>
      <w:bookmarkEnd w:id="60"/>
      <w:bookmarkEnd w:id="61"/>
      <w:r w:rsidRPr="008F4965">
        <w:rPr>
          <w:rFonts w:ascii="Times New Roman" w:hAnsi="Times New Roman" w:cs="Times New Roman"/>
          <w:b/>
          <w:lang w:val="lt-LT"/>
        </w:rPr>
        <w:t xml:space="preserve">as yra </w:t>
      </w:r>
      <w:proofErr w:type="spellStart"/>
      <w:r w:rsidRPr="008F4965">
        <w:rPr>
          <w:rFonts w:ascii="Times New Roman" w:hAnsi="Times New Roman" w:cs="Times New Roman"/>
          <w:b/>
          <w:lang w:val="lt-LT"/>
        </w:rPr>
        <w:t>Escitalopram</w:t>
      </w:r>
      <w:proofErr w:type="spellEnd"/>
      <w:r w:rsidRPr="008F4965">
        <w:rPr>
          <w:rFonts w:ascii="Times New Roman" w:hAnsi="Times New Roman" w:cs="Times New Roman"/>
          <w:b/>
          <w:lang w:val="lt-LT"/>
        </w:rPr>
        <w:t xml:space="preserve"> </w:t>
      </w:r>
      <w:proofErr w:type="spellStart"/>
      <w:r w:rsidRPr="008F4965">
        <w:rPr>
          <w:rFonts w:ascii="Times New Roman" w:hAnsi="Times New Roman" w:cs="Times New Roman"/>
          <w:b/>
          <w:lang w:val="lt-LT"/>
        </w:rPr>
        <w:t>Torrent</w:t>
      </w:r>
      <w:proofErr w:type="spellEnd"/>
      <w:r w:rsidRPr="008F4965">
        <w:rPr>
          <w:rFonts w:ascii="Times New Roman" w:hAnsi="Times New Roman" w:cs="Times New Roman"/>
          <w:b/>
          <w:lang w:val="lt-LT"/>
        </w:rPr>
        <w:t xml:space="preserve"> ir kam jis vartojamas</w:t>
      </w: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spacing w:after="0" w:line="240" w:lineRule="auto"/>
        <w:rPr>
          <w:rFonts w:ascii="Times New Roman" w:hAnsi="Times New Roman" w:cs="Times New Roman"/>
          <w:lang w:val="lt-LT"/>
        </w:rPr>
      </w:pPr>
      <w:proofErr w:type="spellStart"/>
      <w:r w:rsidRPr="008F4965">
        <w:rPr>
          <w:rFonts w:ascii="Times New Roman" w:hAnsi="Times New Roman" w:cs="Times New Roman"/>
          <w:lang w:val="lt-LT"/>
        </w:rPr>
        <w:t>Escitalopram</w:t>
      </w:r>
      <w:proofErr w:type="spellEnd"/>
      <w:r w:rsidRPr="008F4965">
        <w:rPr>
          <w:rFonts w:ascii="Times New Roman" w:hAnsi="Times New Roman" w:cs="Times New Roman"/>
          <w:lang w:val="lt-LT"/>
        </w:rPr>
        <w:t xml:space="preserve"> </w:t>
      </w:r>
      <w:proofErr w:type="spellStart"/>
      <w:r w:rsidRPr="008F4965">
        <w:rPr>
          <w:rFonts w:ascii="Times New Roman" w:hAnsi="Times New Roman" w:cs="Times New Roman"/>
          <w:lang w:val="lt-LT"/>
        </w:rPr>
        <w:t>Torrent</w:t>
      </w:r>
      <w:proofErr w:type="spellEnd"/>
      <w:r w:rsidRPr="008F4965">
        <w:rPr>
          <w:rFonts w:ascii="Times New Roman" w:hAnsi="Times New Roman" w:cs="Times New Roman"/>
          <w:lang w:val="lt-LT"/>
        </w:rPr>
        <w:t xml:space="preserve"> sudėtyje yra veikliosios medžiagos </w:t>
      </w:r>
      <w:proofErr w:type="spellStart"/>
      <w:r w:rsidRPr="008F4965">
        <w:rPr>
          <w:rFonts w:ascii="Times New Roman" w:hAnsi="Times New Roman" w:cs="Times New Roman"/>
          <w:lang w:val="lt-LT"/>
        </w:rPr>
        <w:t>escitalopramo</w:t>
      </w:r>
      <w:proofErr w:type="spellEnd"/>
      <w:r w:rsidRPr="008F4965">
        <w:rPr>
          <w:rFonts w:ascii="Times New Roman" w:hAnsi="Times New Roman" w:cs="Times New Roman"/>
          <w:lang w:val="lt-LT"/>
        </w:rPr>
        <w:t xml:space="preserve">. </w:t>
      </w:r>
      <w:proofErr w:type="spellStart"/>
      <w:r w:rsidRPr="008F4965">
        <w:rPr>
          <w:rFonts w:ascii="Times New Roman" w:hAnsi="Times New Roman" w:cs="Times New Roman"/>
          <w:lang w:val="lt-LT"/>
        </w:rPr>
        <w:t>Escitalopramas</w:t>
      </w:r>
      <w:proofErr w:type="spellEnd"/>
      <w:r w:rsidRPr="008F4965">
        <w:rPr>
          <w:rFonts w:ascii="Times New Roman" w:hAnsi="Times New Roman" w:cs="Times New Roman"/>
          <w:lang w:val="lt-LT"/>
        </w:rPr>
        <w:t xml:space="preserve"> yra vadinamųjų selektyvaus poveikio </w:t>
      </w:r>
      <w:proofErr w:type="spellStart"/>
      <w:r w:rsidRPr="008F4965">
        <w:rPr>
          <w:rFonts w:ascii="Times New Roman" w:hAnsi="Times New Roman" w:cs="Times New Roman"/>
          <w:lang w:val="lt-LT"/>
        </w:rPr>
        <w:t>serotonino</w:t>
      </w:r>
      <w:proofErr w:type="spellEnd"/>
      <w:r w:rsidRPr="008F4965">
        <w:rPr>
          <w:rFonts w:ascii="Times New Roman" w:hAnsi="Times New Roman" w:cs="Times New Roman"/>
          <w:lang w:val="lt-LT"/>
        </w:rPr>
        <w:t xml:space="preserve"> reabsorbcijos inhibitorių (SSRI) grupei priklausantis antidepresantas. Šie vaistai veikia </w:t>
      </w:r>
      <w:proofErr w:type="spellStart"/>
      <w:r w:rsidRPr="008F4965">
        <w:rPr>
          <w:rFonts w:ascii="Times New Roman" w:hAnsi="Times New Roman" w:cs="Times New Roman"/>
          <w:lang w:val="lt-LT"/>
        </w:rPr>
        <w:t>serotonino</w:t>
      </w:r>
      <w:proofErr w:type="spellEnd"/>
      <w:r w:rsidRPr="008F4965">
        <w:rPr>
          <w:rFonts w:ascii="Times New Roman" w:hAnsi="Times New Roman" w:cs="Times New Roman"/>
          <w:lang w:val="lt-LT"/>
        </w:rPr>
        <w:t xml:space="preserve"> sistemą smegenyse, t. y. didina </w:t>
      </w:r>
      <w:proofErr w:type="spellStart"/>
      <w:r w:rsidRPr="008F4965">
        <w:rPr>
          <w:rFonts w:ascii="Times New Roman" w:hAnsi="Times New Roman" w:cs="Times New Roman"/>
          <w:lang w:val="lt-LT"/>
        </w:rPr>
        <w:t>serotonino</w:t>
      </w:r>
      <w:proofErr w:type="spellEnd"/>
      <w:r w:rsidRPr="008F4965">
        <w:rPr>
          <w:rFonts w:ascii="Times New Roman" w:hAnsi="Times New Roman" w:cs="Times New Roman"/>
          <w:lang w:val="lt-LT"/>
        </w:rPr>
        <w:t xml:space="preserve"> kiekį. Manoma, kad </w:t>
      </w:r>
      <w:proofErr w:type="spellStart"/>
      <w:r w:rsidRPr="008F4965">
        <w:rPr>
          <w:rFonts w:ascii="Times New Roman" w:hAnsi="Times New Roman" w:cs="Times New Roman"/>
          <w:lang w:val="lt-LT"/>
        </w:rPr>
        <w:t>serotonino</w:t>
      </w:r>
      <w:proofErr w:type="spellEnd"/>
      <w:r w:rsidRPr="008F4965">
        <w:rPr>
          <w:rFonts w:ascii="Times New Roman" w:hAnsi="Times New Roman" w:cs="Times New Roman"/>
          <w:lang w:val="lt-LT"/>
        </w:rPr>
        <w:t xml:space="preserve"> sistemos sutrikimai galvos smegenyse yra svarbus veiksnys, skatinantis atsirasti depresiją ir su ja susijusias ligas.</w:t>
      </w: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spacing w:after="0" w:line="240" w:lineRule="auto"/>
        <w:rPr>
          <w:rFonts w:ascii="Times New Roman" w:hAnsi="Times New Roman" w:cs="Times New Roman"/>
          <w:lang w:val="lt-LT"/>
        </w:rPr>
      </w:pPr>
      <w:proofErr w:type="spellStart"/>
      <w:r w:rsidRPr="008F4965">
        <w:rPr>
          <w:rFonts w:ascii="Times New Roman" w:hAnsi="Times New Roman" w:cs="Times New Roman"/>
          <w:lang w:val="lt-LT"/>
        </w:rPr>
        <w:t>Escitalopram</w:t>
      </w:r>
      <w:proofErr w:type="spellEnd"/>
      <w:r w:rsidRPr="008F4965">
        <w:rPr>
          <w:rFonts w:ascii="Times New Roman" w:hAnsi="Times New Roman" w:cs="Times New Roman"/>
          <w:lang w:val="lt-LT"/>
        </w:rPr>
        <w:t xml:space="preserve"> </w:t>
      </w:r>
      <w:proofErr w:type="spellStart"/>
      <w:r w:rsidRPr="008F4965">
        <w:rPr>
          <w:rFonts w:ascii="Times New Roman" w:hAnsi="Times New Roman" w:cs="Times New Roman"/>
          <w:lang w:val="lt-LT"/>
        </w:rPr>
        <w:t>Torrent</w:t>
      </w:r>
      <w:proofErr w:type="spellEnd"/>
      <w:r w:rsidRPr="008F4965">
        <w:rPr>
          <w:rFonts w:ascii="Times New Roman" w:hAnsi="Times New Roman" w:cs="Times New Roman"/>
          <w:lang w:val="lt-LT"/>
        </w:rPr>
        <w:t xml:space="preserve"> sudėtyje yra </w:t>
      </w:r>
      <w:proofErr w:type="spellStart"/>
      <w:r w:rsidRPr="008F4965">
        <w:rPr>
          <w:rFonts w:ascii="Times New Roman" w:hAnsi="Times New Roman" w:cs="Times New Roman"/>
          <w:lang w:val="lt-LT"/>
        </w:rPr>
        <w:t>escitalopramo</w:t>
      </w:r>
      <w:proofErr w:type="spellEnd"/>
      <w:r w:rsidRPr="008F4965">
        <w:rPr>
          <w:rFonts w:ascii="Times New Roman" w:hAnsi="Times New Roman" w:cs="Times New Roman"/>
          <w:lang w:val="lt-LT"/>
        </w:rPr>
        <w:t xml:space="preserve">. Šio vaisto vartojama depresijai (didžiosios depresijos sutrikimui) ir nerimo sutrikimams (panikos sutrikimui su </w:t>
      </w:r>
      <w:proofErr w:type="spellStart"/>
      <w:r w:rsidRPr="008F4965">
        <w:rPr>
          <w:rFonts w:ascii="Times New Roman" w:hAnsi="Times New Roman" w:cs="Times New Roman"/>
          <w:lang w:val="lt-LT"/>
        </w:rPr>
        <w:t>agarofobija</w:t>
      </w:r>
      <w:proofErr w:type="spellEnd"/>
      <w:r w:rsidRPr="008F4965">
        <w:rPr>
          <w:rFonts w:ascii="Times New Roman" w:hAnsi="Times New Roman" w:cs="Times New Roman"/>
          <w:lang w:val="lt-LT"/>
        </w:rPr>
        <w:t xml:space="preserve"> arba be jos, socialinio nerimo sutrikimui, </w:t>
      </w:r>
      <w:proofErr w:type="spellStart"/>
      <w:r w:rsidRPr="008F4965">
        <w:rPr>
          <w:rFonts w:ascii="Times New Roman" w:hAnsi="Times New Roman" w:cs="Times New Roman"/>
          <w:lang w:val="lt-LT"/>
        </w:rPr>
        <w:t>generalizuoto</w:t>
      </w:r>
      <w:proofErr w:type="spellEnd"/>
      <w:r w:rsidRPr="008F4965">
        <w:rPr>
          <w:rFonts w:ascii="Times New Roman" w:hAnsi="Times New Roman" w:cs="Times New Roman"/>
          <w:lang w:val="lt-LT"/>
        </w:rPr>
        <w:t xml:space="preserve"> nerimo sutrikimui ir </w:t>
      </w:r>
      <w:proofErr w:type="spellStart"/>
      <w:r w:rsidRPr="008F4965">
        <w:rPr>
          <w:rFonts w:ascii="Times New Roman" w:hAnsi="Times New Roman" w:cs="Times New Roman"/>
          <w:lang w:val="lt-LT"/>
        </w:rPr>
        <w:t>obsesiniam-kompulsiniam</w:t>
      </w:r>
      <w:proofErr w:type="spellEnd"/>
      <w:r w:rsidRPr="008F4965">
        <w:rPr>
          <w:rFonts w:ascii="Times New Roman" w:hAnsi="Times New Roman" w:cs="Times New Roman"/>
          <w:lang w:val="lt-LT"/>
        </w:rPr>
        <w:t xml:space="preserve"> sutrikimui) gydyti.</w:t>
      </w: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spacing w:after="0" w:line="240" w:lineRule="auto"/>
        <w:rPr>
          <w:rFonts w:ascii="Times New Roman" w:eastAsia="Times New Roman" w:hAnsi="Times New Roman" w:cs="Times New Roman"/>
          <w:bCs/>
          <w:lang w:val="lt-LT"/>
        </w:rPr>
      </w:pPr>
      <w:r w:rsidRPr="008F4965">
        <w:rPr>
          <w:rFonts w:ascii="Times New Roman" w:eastAsia="Times New Roman" w:hAnsi="Times New Roman" w:cs="Times New Roman"/>
          <w:bCs/>
          <w:lang w:val="lt-LT"/>
        </w:rPr>
        <w:t xml:space="preserve">Gali praeiti kelios savaitės, kol pradėsite jaustis geriau. Ir toliau vartokite </w:t>
      </w:r>
      <w:proofErr w:type="spellStart"/>
      <w:r w:rsidRPr="008F4965">
        <w:rPr>
          <w:rFonts w:ascii="Times New Roman" w:eastAsia="Times New Roman" w:hAnsi="Times New Roman" w:cs="Times New Roman"/>
          <w:bCs/>
          <w:lang w:val="lt-LT"/>
        </w:rPr>
        <w:t>Escitalopram</w:t>
      </w:r>
      <w:proofErr w:type="spellEnd"/>
      <w:r w:rsidRPr="008F4965">
        <w:rPr>
          <w:rFonts w:ascii="Times New Roman" w:eastAsia="Times New Roman" w:hAnsi="Times New Roman" w:cs="Times New Roman"/>
          <w:bCs/>
          <w:lang w:val="lt-LT"/>
        </w:rPr>
        <w:t xml:space="preserve"> </w:t>
      </w:r>
      <w:proofErr w:type="spellStart"/>
      <w:r w:rsidRPr="008F4965">
        <w:rPr>
          <w:rFonts w:ascii="Times New Roman" w:eastAsia="Times New Roman" w:hAnsi="Times New Roman" w:cs="Times New Roman"/>
          <w:bCs/>
          <w:lang w:val="lt-LT"/>
        </w:rPr>
        <w:t>Torrent</w:t>
      </w:r>
      <w:proofErr w:type="spellEnd"/>
      <w:r w:rsidRPr="008F4965">
        <w:rPr>
          <w:rFonts w:ascii="Times New Roman" w:eastAsia="Times New Roman" w:hAnsi="Times New Roman" w:cs="Times New Roman"/>
          <w:bCs/>
          <w:lang w:val="lt-LT"/>
        </w:rPr>
        <w:t>, net jeigu reikia laiko, kol pradedate jausti kokį nors būklės pagerėjimą.</w:t>
      </w:r>
    </w:p>
    <w:p w:rsidR="00A17B87" w:rsidRPr="008F4965" w:rsidRDefault="00A17B87" w:rsidP="00A17B87">
      <w:pPr>
        <w:spacing w:after="0" w:line="240" w:lineRule="auto"/>
        <w:rPr>
          <w:rFonts w:ascii="Times New Roman" w:eastAsia="Times New Roman" w:hAnsi="Times New Roman" w:cs="Times New Roman"/>
          <w:bCs/>
          <w:lang w:val="lt-LT"/>
        </w:rPr>
      </w:pPr>
      <w:r w:rsidRPr="008F4965">
        <w:rPr>
          <w:rFonts w:ascii="Times New Roman" w:eastAsia="Times New Roman" w:hAnsi="Times New Roman" w:cs="Times New Roman"/>
          <w:bCs/>
          <w:lang w:val="lt-LT"/>
        </w:rPr>
        <w:t>Pasitarkite su gydytoju, jeigu nesijaučiate geriau arba būklė pablogėja.</w:t>
      </w:r>
    </w:p>
    <w:p w:rsidR="00A17B87" w:rsidRPr="008F4965" w:rsidRDefault="00A17B87" w:rsidP="00A17B87">
      <w:pPr>
        <w:spacing w:after="0" w:line="240" w:lineRule="auto"/>
        <w:rPr>
          <w:rFonts w:ascii="Times New Roman" w:eastAsia="Times New Roman" w:hAnsi="Times New Roman" w:cs="Times New Roman"/>
          <w:bCs/>
          <w:lang w:val="lt-LT"/>
        </w:rPr>
      </w:pP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keepNext/>
        <w:tabs>
          <w:tab w:val="left" w:pos="567"/>
        </w:tabs>
        <w:spacing w:after="0" w:line="240" w:lineRule="auto"/>
        <w:ind w:left="567" w:hanging="567"/>
        <w:outlineLvl w:val="1"/>
        <w:rPr>
          <w:rFonts w:ascii="Times New Roman" w:hAnsi="Times New Roman" w:cs="Times New Roman"/>
          <w:b/>
          <w:lang w:val="lt-LT"/>
        </w:rPr>
      </w:pPr>
      <w:bookmarkStart w:id="62" w:name="_Toc129243140"/>
      <w:bookmarkStart w:id="63" w:name="_Toc129243265"/>
      <w:r w:rsidRPr="008F4965">
        <w:rPr>
          <w:rFonts w:ascii="Times New Roman" w:hAnsi="Times New Roman" w:cs="Times New Roman"/>
          <w:b/>
          <w:lang w:val="lt-LT"/>
        </w:rPr>
        <w:t>2.</w:t>
      </w:r>
      <w:r w:rsidRPr="008F4965">
        <w:rPr>
          <w:rFonts w:ascii="Times New Roman" w:hAnsi="Times New Roman" w:cs="Times New Roman"/>
          <w:b/>
          <w:lang w:val="lt-LT"/>
        </w:rPr>
        <w:tab/>
        <w:t>K</w:t>
      </w:r>
      <w:bookmarkEnd w:id="62"/>
      <w:bookmarkEnd w:id="63"/>
      <w:r w:rsidRPr="008F4965">
        <w:rPr>
          <w:rFonts w:ascii="Times New Roman" w:hAnsi="Times New Roman" w:cs="Times New Roman"/>
          <w:b/>
          <w:lang w:val="lt-LT"/>
        </w:rPr>
        <w:t xml:space="preserve">as žinotina prieš vartojant </w:t>
      </w:r>
      <w:proofErr w:type="spellStart"/>
      <w:r w:rsidRPr="008F4965">
        <w:rPr>
          <w:rFonts w:ascii="Times New Roman" w:hAnsi="Times New Roman" w:cs="Times New Roman"/>
          <w:b/>
          <w:lang w:val="lt-LT"/>
        </w:rPr>
        <w:t>Escitalopram</w:t>
      </w:r>
      <w:proofErr w:type="spellEnd"/>
      <w:r w:rsidRPr="008F4965">
        <w:rPr>
          <w:rFonts w:ascii="Times New Roman" w:hAnsi="Times New Roman" w:cs="Times New Roman"/>
          <w:b/>
          <w:lang w:val="lt-LT"/>
        </w:rPr>
        <w:t xml:space="preserve"> </w:t>
      </w:r>
      <w:proofErr w:type="spellStart"/>
      <w:r w:rsidRPr="008F4965">
        <w:rPr>
          <w:rFonts w:ascii="Times New Roman" w:hAnsi="Times New Roman" w:cs="Times New Roman"/>
          <w:b/>
          <w:lang w:val="lt-LT"/>
        </w:rPr>
        <w:t>Torrent</w:t>
      </w:r>
      <w:proofErr w:type="spellEnd"/>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spacing w:after="0" w:line="240" w:lineRule="auto"/>
        <w:rPr>
          <w:rFonts w:ascii="Times New Roman" w:hAnsi="Times New Roman" w:cs="Times New Roman"/>
          <w:b/>
          <w:lang w:val="lt-LT"/>
        </w:rPr>
      </w:pPr>
      <w:proofErr w:type="spellStart"/>
      <w:r w:rsidRPr="008F4965">
        <w:rPr>
          <w:rFonts w:ascii="Times New Roman" w:hAnsi="Times New Roman" w:cs="Times New Roman"/>
          <w:b/>
          <w:lang w:val="lt-LT"/>
        </w:rPr>
        <w:t>Escitalopram</w:t>
      </w:r>
      <w:proofErr w:type="spellEnd"/>
      <w:r w:rsidRPr="008F4965">
        <w:rPr>
          <w:rFonts w:ascii="Times New Roman" w:hAnsi="Times New Roman" w:cs="Times New Roman"/>
          <w:b/>
          <w:lang w:val="lt-LT"/>
        </w:rPr>
        <w:t xml:space="preserve"> </w:t>
      </w:r>
      <w:proofErr w:type="spellStart"/>
      <w:r w:rsidRPr="008F4965">
        <w:rPr>
          <w:rFonts w:ascii="Times New Roman" w:hAnsi="Times New Roman" w:cs="Times New Roman"/>
          <w:b/>
          <w:lang w:val="lt-LT"/>
        </w:rPr>
        <w:t>Torrent</w:t>
      </w:r>
      <w:proofErr w:type="spellEnd"/>
      <w:r w:rsidRPr="008F4965">
        <w:rPr>
          <w:rFonts w:ascii="Times New Roman" w:hAnsi="Times New Roman" w:cs="Times New Roman"/>
          <w:b/>
          <w:lang w:val="lt-LT"/>
        </w:rPr>
        <w:t xml:space="preserve"> vartoti negalima:</w:t>
      </w:r>
    </w:p>
    <w:p w:rsidR="00A17B87" w:rsidRPr="008F4965" w:rsidRDefault="00A17B87" w:rsidP="00A17B87">
      <w:pPr>
        <w:numPr>
          <w:ilvl w:val="0"/>
          <w:numId w:val="3"/>
        </w:numPr>
        <w:spacing w:after="0" w:line="240" w:lineRule="auto"/>
        <w:ind w:left="567" w:hanging="567"/>
        <w:rPr>
          <w:rFonts w:ascii="Times New Roman" w:hAnsi="Times New Roman" w:cs="Times New Roman"/>
          <w:lang w:val="lt-LT"/>
        </w:rPr>
      </w:pPr>
      <w:r w:rsidRPr="008F4965">
        <w:rPr>
          <w:rFonts w:ascii="Times New Roman" w:hAnsi="Times New Roman" w:cs="Times New Roman"/>
          <w:lang w:val="lt-LT"/>
        </w:rPr>
        <w:t xml:space="preserve">jeigu yra alergija </w:t>
      </w:r>
      <w:proofErr w:type="spellStart"/>
      <w:r w:rsidRPr="008F4965">
        <w:rPr>
          <w:rFonts w:ascii="Times New Roman" w:hAnsi="Times New Roman" w:cs="Times New Roman"/>
          <w:lang w:val="lt-LT"/>
        </w:rPr>
        <w:t>escitalopramui</w:t>
      </w:r>
      <w:proofErr w:type="spellEnd"/>
      <w:r w:rsidRPr="008F4965">
        <w:rPr>
          <w:rFonts w:ascii="Times New Roman" w:hAnsi="Times New Roman" w:cs="Times New Roman"/>
          <w:lang w:val="lt-LT"/>
        </w:rPr>
        <w:t xml:space="preserve"> arba bet kuriai pagalbinei šio vaisto medžiagai (jos išvardytos 6 skyriuje);</w:t>
      </w:r>
    </w:p>
    <w:p w:rsidR="00A17B87" w:rsidRPr="008F4965" w:rsidRDefault="00A17B87" w:rsidP="00A17B87">
      <w:pPr>
        <w:numPr>
          <w:ilvl w:val="0"/>
          <w:numId w:val="3"/>
        </w:numPr>
        <w:spacing w:after="0" w:line="240" w:lineRule="auto"/>
        <w:ind w:left="567" w:hanging="567"/>
        <w:rPr>
          <w:rFonts w:ascii="Times New Roman" w:hAnsi="Times New Roman" w:cs="Times New Roman"/>
          <w:lang w:val="lt-LT"/>
        </w:rPr>
      </w:pPr>
      <w:r w:rsidRPr="008F4965">
        <w:rPr>
          <w:rFonts w:ascii="Times New Roman" w:hAnsi="Times New Roman" w:cs="Times New Roman"/>
          <w:lang w:val="lt-LT"/>
        </w:rPr>
        <w:lastRenderedPageBreak/>
        <w:t xml:space="preserve">jeigu tuo pat metu vartojate vaistų, vadinamų MAO inhibitoriais, įskaitant </w:t>
      </w:r>
      <w:proofErr w:type="spellStart"/>
      <w:r w:rsidRPr="008F4965">
        <w:rPr>
          <w:rFonts w:ascii="Times New Roman" w:hAnsi="Times New Roman" w:cs="Times New Roman"/>
          <w:lang w:val="lt-LT"/>
        </w:rPr>
        <w:t>selegiliną</w:t>
      </w:r>
      <w:proofErr w:type="spellEnd"/>
      <w:r w:rsidRPr="008F4965">
        <w:rPr>
          <w:rFonts w:ascii="Times New Roman" w:hAnsi="Times New Roman" w:cs="Times New Roman"/>
          <w:lang w:val="lt-LT"/>
        </w:rPr>
        <w:t xml:space="preserve"> (juo gydoma </w:t>
      </w:r>
      <w:proofErr w:type="spellStart"/>
      <w:r w:rsidRPr="008F4965">
        <w:rPr>
          <w:rFonts w:ascii="Times New Roman" w:hAnsi="Times New Roman" w:cs="Times New Roman"/>
          <w:lang w:val="lt-LT"/>
        </w:rPr>
        <w:t>Parkinsono</w:t>
      </w:r>
      <w:proofErr w:type="spellEnd"/>
      <w:r w:rsidRPr="008F4965">
        <w:rPr>
          <w:rFonts w:ascii="Times New Roman" w:hAnsi="Times New Roman" w:cs="Times New Roman"/>
          <w:lang w:val="lt-LT"/>
        </w:rPr>
        <w:t xml:space="preserve"> liga), </w:t>
      </w:r>
      <w:proofErr w:type="spellStart"/>
      <w:r w:rsidRPr="008F4965">
        <w:rPr>
          <w:rFonts w:ascii="Times New Roman" w:hAnsi="Times New Roman" w:cs="Times New Roman"/>
          <w:lang w:val="lt-LT"/>
        </w:rPr>
        <w:t>moklobemidą</w:t>
      </w:r>
      <w:proofErr w:type="spellEnd"/>
      <w:r w:rsidRPr="008F4965">
        <w:rPr>
          <w:rFonts w:ascii="Times New Roman" w:hAnsi="Times New Roman" w:cs="Times New Roman"/>
          <w:lang w:val="lt-LT"/>
        </w:rPr>
        <w:t xml:space="preserve"> (jo vartojama nuo depresijos) bei </w:t>
      </w:r>
      <w:proofErr w:type="spellStart"/>
      <w:r w:rsidRPr="008F4965">
        <w:rPr>
          <w:rFonts w:ascii="Times New Roman" w:hAnsi="Times New Roman" w:cs="Times New Roman"/>
          <w:lang w:val="lt-LT"/>
        </w:rPr>
        <w:t>linezolidą</w:t>
      </w:r>
      <w:proofErr w:type="spellEnd"/>
      <w:r w:rsidRPr="008F4965">
        <w:rPr>
          <w:rFonts w:ascii="Times New Roman" w:hAnsi="Times New Roman" w:cs="Times New Roman"/>
          <w:lang w:val="lt-LT"/>
        </w:rPr>
        <w:t xml:space="preserve"> (antibiotiką);</w:t>
      </w:r>
    </w:p>
    <w:p w:rsidR="00A17B87" w:rsidRPr="008F4965" w:rsidRDefault="00A17B87" w:rsidP="00A17B87">
      <w:pPr>
        <w:numPr>
          <w:ilvl w:val="0"/>
          <w:numId w:val="3"/>
        </w:numPr>
        <w:spacing w:after="0" w:line="240" w:lineRule="auto"/>
        <w:ind w:left="567" w:hanging="567"/>
        <w:rPr>
          <w:rFonts w:ascii="Times New Roman" w:hAnsi="Times New Roman" w:cs="Times New Roman"/>
          <w:lang w:val="lt-LT"/>
        </w:rPr>
      </w:pPr>
      <w:r w:rsidRPr="008F4965">
        <w:rPr>
          <w:rFonts w:ascii="Times New Roman" w:hAnsi="Times New Roman" w:cs="Times New Roman"/>
          <w:lang w:val="lt-LT"/>
        </w:rPr>
        <w:t xml:space="preserve"> jeigu yra įgimtas arba buvo atsiradęs širdies ritmo sutrikimas (jis nustatomas EKG, t. y. širdies veiklą įvertinančiu tyrimu).</w:t>
      </w:r>
    </w:p>
    <w:p w:rsidR="00A17B87" w:rsidRPr="008F4965" w:rsidRDefault="00A17B87" w:rsidP="00A17B87">
      <w:pPr>
        <w:numPr>
          <w:ilvl w:val="0"/>
          <w:numId w:val="3"/>
        </w:numPr>
        <w:spacing w:after="0" w:line="240" w:lineRule="auto"/>
        <w:ind w:left="567" w:hanging="567"/>
        <w:rPr>
          <w:rFonts w:ascii="Times New Roman" w:hAnsi="Times New Roman" w:cs="Times New Roman"/>
          <w:lang w:val="lt-LT"/>
        </w:rPr>
      </w:pPr>
      <w:r w:rsidRPr="008F4965">
        <w:rPr>
          <w:rFonts w:ascii="Times New Roman" w:hAnsi="Times New Roman" w:cs="Times New Roman"/>
          <w:lang w:val="lt-LT"/>
        </w:rPr>
        <w:t>jeigu vartojate vaistų nuo širdies sutrikimų ar vaistų, kurie gali keisti širdies ritmą (žr. poskyrį „</w:t>
      </w:r>
      <w:r w:rsidRPr="008F4965">
        <w:rPr>
          <w:rFonts w:ascii="Times New Roman" w:hAnsi="Times New Roman" w:cs="Times New Roman"/>
          <w:b/>
          <w:bCs/>
          <w:lang w:val="lt-LT"/>
        </w:rPr>
        <w:t xml:space="preserve">Kiti vaistai ir </w:t>
      </w:r>
      <w:proofErr w:type="spellStart"/>
      <w:r w:rsidRPr="008F4965">
        <w:rPr>
          <w:rFonts w:ascii="Times New Roman" w:hAnsi="Times New Roman" w:cs="Times New Roman"/>
          <w:b/>
          <w:bCs/>
          <w:lang w:val="lt-LT"/>
        </w:rPr>
        <w:t>Escitalopram</w:t>
      </w:r>
      <w:proofErr w:type="spellEnd"/>
      <w:r w:rsidRPr="008F4965">
        <w:rPr>
          <w:rFonts w:ascii="Times New Roman" w:hAnsi="Times New Roman" w:cs="Times New Roman"/>
          <w:b/>
          <w:bCs/>
          <w:lang w:val="lt-LT"/>
        </w:rPr>
        <w:t xml:space="preserve"> </w:t>
      </w:r>
      <w:proofErr w:type="spellStart"/>
      <w:r w:rsidRPr="008F4965">
        <w:rPr>
          <w:rFonts w:ascii="Times New Roman" w:hAnsi="Times New Roman" w:cs="Times New Roman"/>
          <w:b/>
          <w:bCs/>
          <w:lang w:val="lt-LT"/>
        </w:rPr>
        <w:t>Torrent</w:t>
      </w:r>
      <w:proofErr w:type="spellEnd"/>
      <w:r w:rsidRPr="008F4965">
        <w:rPr>
          <w:rFonts w:ascii="Times New Roman" w:hAnsi="Times New Roman" w:cs="Times New Roman"/>
          <w:lang w:val="lt-LT"/>
        </w:rPr>
        <w:t>“).</w:t>
      </w: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spacing w:after="0" w:line="240" w:lineRule="auto"/>
        <w:rPr>
          <w:rFonts w:ascii="Times New Roman" w:hAnsi="Times New Roman" w:cs="Times New Roman"/>
          <w:b/>
          <w:lang w:val="lt-LT"/>
        </w:rPr>
      </w:pPr>
      <w:r w:rsidRPr="008F4965">
        <w:rPr>
          <w:rFonts w:ascii="Times New Roman" w:hAnsi="Times New Roman" w:cs="Times New Roman"/>
          <w:b/>
          <w:lang w:val="lt-LT"/>
        </w:rPr>
        <w:t>Įspėjimai ir atsargumo priemonės</w:t>
      </w:r>
    </w:p>
    <w:p w:rsidR="00A17B87" w:rsidRPr="008F4965" w:rsidRDefault="00A17B87" w:rsidP="00A17B87">
      <w:pPr>
        <w:spacing w:after="0" w:line="240" w:lineRule="auto"/>
        <w:rPr>
          <w:rFonts w:ascii="Times New Roman" w:hAnsi="Times New Roman" w:cs="Times New Roman"/>
          <w:lang w:val="lt-LT"/>
        </w:rPr>
      </w:pPr>
      <w:r w:rsidRPr="008F4965">
        <w:rPr>
          <w:rFonts w:ascii="Times New Roman" w:hAnsi="Times New Roman" w:cs="Times New Roman"/>
          <w:lang w:val="lt-LT"/>
        </w:rPr>
        <w:t xml:space="preserve">Pasitarkite su gydytoju arba vaistininku, prieš pradėdami vartoti </w:t>
      </w:r>
      <w:proofErr w:type="spellStart"/>
      <w:r w:rsidRPr="008F4965">
        <w:rPr>
          <w:rFonts w:ascii="Times New Roman" w:hAnsi="Times New Roman" w:cs="Times New Roman"/>
          <w:lang w:val="lt-LT"/>
        </w:rPr>
        <w:t>Escitalopram</w:t>
      </w:r>
      <w:proofErr w:type="spellEnd"/>
      <w:r w:rsidRPr="008F4965">
        <w:rPr>
          <w:rFonts w:ascii="Times New Roman" w:hAnsi="Times New Roman" w:cs="Times New Roman"/>
          <w:lang w:val="lt-LT"/>
        </w:rPr>
        <w:t xml:space="preserve"> </w:t>
      </w:r>
      <w:proofErr w:type="spellStart"/>
      <w:r w:rsidRPr="008F4965">
        <w:rPr>
          <w:rFonts w:ascii="Times New Roman" w:hAnsi="Times New Roman" w:cs="Times New Roman"/>
          <w:lang w:val="lt-LT"/>
        </w:rPr>
        <w:t>Torrent</w:t>
      </w:r>
      <w:proofErr w:type="spellEnd"/>
      <w:r w:rsidRPr="008F4965">
        <w:rPr>
          <w:rFonts w:ascii="Times New Roman" w:hAnsi="Times New Roman" w:cs="Times New Roman"/>
          <w:lang w:val="lt-LT"/>
        </w:rPr>
        <w:t>. Jei yra bet koks kitas sutrikimas ar sergate bet kokia kita liga, pasakykite gydytojai, kad jis tai turėtų omenyje. Ypač svarbu pasakyti gydytojui, jeigu:</w:t>
      </w:r>
    </w:p>
    <w:p w:rsidR="00A17B87" w:rsidRPr="008F4965" w:rsidRDefault="00A17B87" w:rsidP="00A17B87">
      <w:pPr>
        <w:numPr>
          <w:ilvl w:val="0"/>
          <w:numId w:val="4"/>
        </w:numPr>
        <w:tabs>
          <w:tab w:val="left" w:pos="567"/>
        </w:tabs>
        <w:spacing w:after="0" w:line="240" w:lineRule="auto"/>
        <w:ind w:left="567" w:hanging="567"/>
        <w:rPr>
          <w:rFonts w:ascii="Times New Roman" w:hAnsi="Times New Roman" w:cs="Times New Roman"/>
          <w:lang w:val="lt-LT"/>
        </w:rPr>
      </w:pPr>
      <w:r w:rsidRPr="008F4965">
        <w:rPr>
          <w:rFonts w:ascii="Times New Roman" w:hAnsi="Times New Roman" w:cs="Times New Roman"/>
          <w:lang w:val="lt-LT"/>
        </w:rPr>
        <w:t xml:space="preserve">sergate epilepsija. Jei atsiras traukulių ar jie padažnės, gydytojas nutrauks gydymą </w:t>
      </w:r>
      <w:proofErr w:type="spellStart"/>
      <w:r w:rsidRPr="008F4965">
        <w:rPr>
          <w:rFonts w:ascii="Times New Roman" w:hAnsi="Times New Roman" w:cs="Times New Roman"/>
          <w:lang w:val="lt-LT"/>
        </w:rPr>
        <w:t>Escitalopram</w:t>
      </w:r>
      <w:proofErr w:type="spellEnd"/>
      <w:r w:rsidRPr="008F4965">
        <w:rPr>
          <w:rFonts w:ascii="Times New Roman" w:hAnsi="Times New Roman" w:cs="Times New Roman"/>
          <w:lang w:val="lt-LT"/>
        </w:rPr>
        <w:t xml:space="preserve"> </w:t>
      </w:r>
      <w:proofErr w:type="spellStart"/>
      <w:r w:rsidRPr="008F4965">
        <w:rPr>
          <w:rFonts w:ascii="Times New Roman" w:hAnsi="Times New Roman" w:cs="Times New Roman"/>
          <w:lang w:val="lt-LT"/>
        </w:rPr>
        <w:t>Torrent</w:t>
      </w:r>
      <w:proofErr w:type="spellEnd"/>
      <w:r w:rsidRPr="008F4965">
        <w:rPr>
          <w:rFonts w:ascii="Times New Roman" w:hAnsi="Times New Roman" w:cs="Times New Roman"/>
          <w:lang w:val="lt-LT"/>
        </w:rPr>
        <w:t xml:space="preserve"> (taip pat žr. 4 skyrių „Galimas šalutinis poveikis“);</w:t>
      </w:r>
    </w:p>
    <w:p w:rsidR="00A17B87" w:rsidRPr="008F4965" w:rsidRDefault="00A17B87" w:rsidP="00A17B87">
      <w:pPr>
        <w:numPr>
          <w:ilvl w:val="0"/>
          <w:numId w:val="4"/>
        </w:numPr>
        <w:tabs>
          <w:tab w:val="left" w:pos="567"/>
        </w:tabs>
        <w:spacing w:after="0" w:line="240" w:lineRule="auto"/>
        <w:ind w:left="567" w:hanging="567"/>
        <w:rPr>
          <w:rFonts w:ascii="Times New Roman" w:hAnsi="Times New Roman" w:cs="Times New Roman"/>
          <w:lang w:val="lt-LT"/>
        </w:rPr>
      </w:pPr>
      <w:r w:rsidRPr="008F4965">
        <w:rPr>
          <w:rFonts w:ascii="Times New Roman" w:hAnsi="Times New Roman" w:cs="Times New Roman"/>
          <w:lang w:val="lt-LT"/>
        </w:rPr>
        <w:t>yra kepenų ar inkstų funkcijos sutrikimas (gydytojas gali norėti koreguoti dozę);</w:t>
      </w:r>
    </w:p>
    <w:p w:rsidR="00A17B87" w:rsidRPr="008F4965" w:rsidRDefault="00A17B87" w:rsidP="00A17B87">
      <w:pPr>
        <w:numPr>
          <w:ilvl w:val="0"/>
          <w:numId w:val="4"/>
        </w:numPr>
        <w:tabs>
          <w:tab w:val="left" w:pos="567"/>
        </w:tabs>
        <w:spacing w:after="0" w:line="240" w:lineRule="auto"/>
        <w:ind w:left="567" w:hanging="567"/>
        <w:rPr>
          <w:rFonts w:ascii="Times New Roman" w:hAnsi="Times New Roman" w:cs="Times New Roman"/>
          <w:lang w:val="lt-LT"/>
        </w:rPr>
      </w:pPr>
      <w:r w:rsidRPr="008F4965">
        <w:rPr>
          <w:rFonts w:ascii="Times New Roman" w:hAnsi="Times New Roman" w:cs="Times New Roman"/>
          <w:lang w:val="lt-LT"/>
        </w:rPr>
        <w:t xml:space="preserve">sergate cukriniu diabetu. Gydymo </w:t>
      </w:r>
      <w:proofErr w:type="spellStart"/>
      <w:r w:rsidRPr="008F4965">
        <w:rPr>
          <w:rFonts w:ascii="Times New Roman" w:hAnsi="Times New Roman" w:cs="Times New Roman"/>
          <w:lang w:val="lt-LT"/>
        </w:rPr>
        <w:t>escitalopramu</w:t>
      </w:r>
      <w:proofErr w:type="spellEnd"/>
      <w:r w:rsidRPr="008F4965">
        <w:rPr>
          <w:rFonts w:ascii="Times New Roman" w:hAnsi="Times New Roman" w:cs="Times New Roman"/>
          <w:lang w:val="lt-LT"/>
        </w:rPr>
        <w:t xml:space="preserve"> metu gali pakisti </w:t>
      </w:r>
      <w:proofErr w:type="spellStart"/>
      <w:r w:rsidRPr="008F4965">
        <w:rPr>
          <w:rFonts w:ascii="Times New Roman" w:hAnsi="Times New Roman" w:cs="Times New Roman"/>
          <w:lang w:val="lt-LT"/>
        </w:rPr>
        <w:t>glikemijos</w:t>
      </w:r>
      <w:proofErr w:type="spellEnd"/>
      <w:r w:rsidRPr="008F4965">
        <w:rPr>
          <w:rFonts w:ascii="Times New Roman" w:hAnsi="Times New Roman" w:cs="Times New Roman"/>
          <w:lang w:val="lt-LT"/>
        </w:rPr>
        <w:t xml:space="preserve"> (cukraus kiekio kraujyje) kontrolė. Gali reikėti koreguoti insulino ir (arba) geriamųjų cukraus kiekį kraujyje mažinančių vaistų dozę;</w:t>
      </w:r>
    </w:p>
    <w:p w:rsidR="00A17B87" w:rsidRPr="008F4965" w:rsidRDefault="00A17B87" w:rsidP="00A17B87">
      <w:pPr>
        <w:numPr>
          <w:ilvl w:val="0"/>
          <w:numId w:val="4"/>
        </w:numPr>
        <w:tabs>
          <w:tab w:val="left" w:pos="567"/>
        </w:tabs>
        <w:spacing w:after="0" w:line="240" w:lineRule="auto"/>
        <w:ind w:left="567" w:hanging="567"/>
        <w:rPr>
          <w:rFonts w:ascii="Times New Roman" w:hAnsi="Times New Roman" w:cs="Times New Roman"/>
          <w:lang w:val="lt-LT"/>
        </w:rPr>
      </w:pPr>
      <w:r w:rsidRPr="008F4965">
        <w:rPr>
          <w:rFonts w:ascii="Times New Roman" w:hAnsi="Times New Roman" w:cs="Times New Roman"/>
          <w:lang w:val="lt-LT"/>
        </w:rPr>
        <w:t>natrio kiekis kraujyje yra sumažėjęs;</w:t>
      </w:r>
    </w:p>
    <w:p w:rsidR="00A17B87" w:rsidRPr="008F4965" w:rsidRDefault="00A17B87" w:rsidP="00A17B87">
      <w:pPr>
        <w:numPr>
          <w:ilvl w:val="0"/>
          <w:numId w:val="4"/>
        </w:numPr>
        <w:tabs>
          <w:tab w:val="left" w:pos="567"/>
        </w:tabs>
        <w:spacing w:after="0" w:line="240" w:lineRule="auto"/>
        <w:ind w:left="567" w:hanging="567"/>
        <w:rPr>
          <w:rFonts w:ascii="Times New Roman" w:hAnsi="Times New Roman" w:cs="Times New Roman"/>
          <w:lang w:val="lt-LT"/>
        </w:rPr>
      </w:pPr>
      <w:r w:rsidRPr="008F4965">
        <w:rPr>
          <w:rFonts w:ascii="Times New Roman" w:hAnsi="Times New Roman" w:cs="Times New Roman"/>
          <w:lang w:val="lt-LT"/>
        </w:rPr>
        <w:t>lengvai prasideda kraujavimas ar atsiranda kraujosruvų;</w:t>
      </w:r>
    </w:p>
    <w:p w:rsidR="00A17B87" w:rsidRPr="008F4965" w:rsidRDefault="00A17B87" w:rsidP="00A17B87">
      <w:pPr>
        <w:numPr>
          <w:ilvl w:val="0"/>
          <w:numId w:val="4"/>
        </w:numPr>
        <w:tabs>
          <w:tab w:val="left" w:pos="567"/>
        </w:tabs>
        <w:spacing w:after="0" w:line="240" w:lineRule="auto"/>
        <w:ind w:left="567" w:hanging="567"/>
        <w:rPr>
          <w:rFonts w:ascii="Times New Roman" w:hAnsi="Times New Roman" w:cs="Times New Roman"/>
          <w:lang w:val="lt-LT"/>
        </w:rPr>
      </w:pPr>
      <w:r w:rsidRPr="008F4965">
        <w:rPr>
          <w:rFonts w:ascii="Times New Roman" w:hAnsi="Times New Roman" w:cs="Times New Roman"/>
          <w:lang w:val="lt-LT"/>
        </w:rPr>
        <w:t>esate gydomas elektra sukeliamais traukuliais (elektrošoku);</w:t>
      </w:r>
    </w:p>
    <w:p w:rsidR="00A17B87" w:rsidRPr="008F4965" w:rsidRDefault="00A17B87" w:rsidP="00A17B87">
      <w:pPr>
        <w:numPr>
          <w:ilvl w:val="0"/>
          <w:numId w:val="4"/>
        </w:numPr>
        <w:tabs>
          <w:tab w:val="left" w:pos="567"/>
        </w:tabs>
        <w:spacing w:after="0" w:line="240" w:lineRule="auto"/>
        <w:ind w:left="567" w:hanging="567"/>
        <w:rPr>
          <w:rFonts w:ascii="Times New Roman" w:hAnsi="Times New Roman" w:cs="Times New Roman"/>
          <w:lang w:val="lt-LT"/>
        </w:rPr>
      </w:pPr>
      <w:r w:rsidRPr="008F4965">
        <w:rPr>
          <w:rFonts w:ascii="Times New Roman" w:hAnsi="Times New Roman" w:cs="Times New Roman"/>
          <w:lang w:val="lt-LT"/>
        </w:rPr>
        <w:t>sergate išemine širdies liga;</w:t>
      </w:r>
    </w:p>
    <w:p w:rsidR="00A17B87" w:rsidRPr="008F4965" w:rsidRDefault="00A17B87" w:rsidP="00A17B87">
      <w:pPr>
        <w:numPr>
          <w:ilvl w:val="0"/>
          <w:numId w:val="4"/>
        </w:numPr>
        <w:tabs>
          <w:tab w:val="left" w:pos="567"/>
        </w:tabs>
        <w:spacing w:after="0" w:line="240" w:lineRule="auto"/>
        <w:ind w:left="567" w:hanging="567"/>
        <w:rPr>
          <w:rFonts w:ascii="Times New Roman" w:hAnsi="Times New Roman" w:cs="Times New Roman"/>
          <w:lang w:val="lt-LT"/>
        </w:rPr>
      </w:pPr>
      <w:r w:rsidRPr="008F4965">
        <w:rPr>
          <w:rFonts w:ascii="Times New Roman" w:hAnsi="Times New Roman" w:cs="Times New Roman"/>
          <w:lang w:val="lt-LT"/>
        </w:rPr>
        <w:t>yra ar buvo širdies sutrikimų arba neseniai patyrėte širdies priepuolį;</w:t>
      </w:r>
    </w:p>
    <w:p w:rsidR="00A17B87" w:rsidRPr="008F4965" w:rsidRDefault="00A17B87" w:rsidP="00A17B87">
      <w:pPr>
        <w:numPr>
          <w:ilvl w:val="0"/>
          <w:numId w:val="4"/>
        </w:numPr>
        <w:tabs>
          <w:tab w:val="left" w:pos="567"/>
        </w:tabs>
        <w:spacing w:after="0" w:line="240" w:lineRule="auto"/>
        <w:ind w:left="567" w:hanging="567"/>
        <w:rPr>
          <w:rFonts w:ascii="Times New Roman" w:hAnsi="Times New Roman" w:cs="Times New Roman"/>
          <w:lang w:val="lt-LT"/>
        </w:rPr>
      </w:pPr>
      <w:r w:rsidRPr="008F4965">
        <w:rPr>
          <w:rFonts w:ascii="Times New Roman" w:hAnsi="Times New Roman" w:cs="Times New Roman"/>
          <w:lang w:val="lt-LT"/>
        </w:rPr>
        <w:t>ramybės metu Jūsų širdis plaka retai ir (arba) jei organizme trūksta druskų (tokį poveikį gali sukelti ilgalaikis sunkus viduriavimas ar vėmimas arba diuretikų, t. y. šlapimo išsiskyrimą skatinančių vaistų, vartojimas);</w:t>
      </w:r>
    </w:p>
    <w:p w:rsidR="00A17B87" w:rsidRPr="008F4965" w:rsidRDefault="00A17B87" w:rsidP="00A17B87">
      <w:pPr>
        <w:numPr>
          <w:ilvl w:val="0"/>
          <w:numId w:val="4"/>
        </w:numPr>
        <w:tabs>
          <w:tab w:val="left" w:pos="567"/>
        </w:tabs>
        <w:spacing w:after="0" w:line="240" w:lineRule="auto"/>
        <w:ind w:left="567" w:hanging="567"/>
        <w:rPr>
          <w:rFonts w:ascii="Times New Roman" w:hAnsi="Times New Roman" w:cs="Times New Roman"/>
          <w:lang w:val="lt-LT"/>
        </w:rPr>
      </w:pPr>
      <w:r w:rsidRPr="008F4965">
        <w:rPr>
          <w:rFonts w:ascii="Times New Roman" w:hAnsi="Times New Roman" w:cs="Times New Roman"/>
          <w:lang w:val="lt-LT"/>
        </w:rPr>
        <w:t xml:space="preserve">Jūsų širdis plaka dažnai ar neritmiškai arba jei pasireiškia alpulys, </w:t>
      </w:r>
      <w:proofErr w:type="spellStart"/>
      <w:r w:rsidRPr="008F4965">
        <w:rPr>
          <w:rFonts w:ascii="Times New Roman" w:hAnsi="Times New Roman" w:cs="Times New Roman"/>
          <w:lang w:val="lt-LT"/>
        </w:rPr>
        <w:t>kolapsas</w:t>
      </w:r>
      <w:proofErr w:type="spellEnd"/>
      <w:r w:rsidRPr="008F4965">
        <w:rPr>
          <w:rFonts w:ascii="Times New Roman" w:hAnsi="Times New Roman" w:cs="Times New Roman"/>
          <w:lang w:val="lt-LT"/>
        </w:rPr>
        <w:t xml:space="preserve"> ar svaigulys stojantis (tai gali būti nenormalaus širdies plakimo požymiai);</w:t>
      </w:r>
    </w:p>
    <w:p w:rsidR="00A17B87" w:rsidRPr="008F4965" w:rsidRDefault="00A17B87" w:rsidP="00A17B87">
      <w:pPr>
        <w:numPr>
          <w:ilvl w:val="0"/>
          <w:numId w:val="4"/>
        </w:numPr>
        <w:tabs>
          <w:tab w:val="left" w:pos="567"/>
        </w:tabs>
        <w:spacing w:after="0" w:line="240" w:lineRule="auto"/>
        <w:ind w:left="567" w:hanging="567"/>
        <w:rPr>
          <w:rFonts w:ascii="Times New Roman" w:hAnsi="Times New Roman" w:cs="Times New Roman"/>
          <w:lang w:val="lt-LT"/>
        </w:rPr>
      </w:pPr>
      <w:r w:rsidRPr="008F4965">
        <w:rPr>
          <w:rFonts w:ascii="Times New Roman" w:hAnsi="Times New Roman" w:cs="Times New Roman"/>
          <w:lang w:val="lt-LT"/>
        </w:rPr>
        <w:t>jeigu yra arba anksčiau buvo akių sutrikimų, pvz., tam tikros rūšies glaukoma (padidėjęs akispūdis).</w:t>
      </w: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spacing w:after="0" w:line="240" w:lineRule="auto"/>
        <w:rPr>
          <w:rFonts w:ascii="Times New Roman" w:hAnsi="Times New Roman" w:cs="Times New Roman"/>
          <w:b/>
          <w:lang w:val="lt-LT"/>
        </w:rPr>
      </w:pPr>
      <w:r w:rsidRPr="008F4965">
        <w:rPr>
          <w:rFonts w:ascii="Times New Roman" w:hAnsi="Times New Roman" w:cs="Times New Roman"/>
          <w:b/>
          <w:lang w:val="lt-LT"/>
        </w:rPr>
        <w:t>Svarbi informacija</w:t>
      </w:r>
    </w:p>
    <w:p w:rsidR="00A17B87" w:rsidRPr="008F4965" w:rsidRDefault="00A17B87" w:rsidP="00A17B87">
      <w:pPr>
        <w:spacing w:after="0" w:line="240" w:lineRule="auto"/>
        <w:rPr>
          <w:rFonts w:ascii="Times New Roman" w:hAnsi="Times New Roman" w:cs="Times New Roman"/>
          <w:lang w:val="lt-LT"/>
        </w:rPr>
      </w:pPr>
      <w:r w:rsidRPr="008F4965">
        <w:rPr>
          <w:rFonts w:ascii="Times New Roman" w:hAnsi="Times New Roman" w:cs="Times New Roman"/>
          <w:lang w:val="lt-LT"/>
        </w:rPr>
        <w:t>Jei yra maniakinis-depresinis sutrikimas, kai kuriems pacientams gali prasidėti manijos fazė. Jai būdingos neįprastos bei greitai kintančios idėjos, neadekvatus laimės pojūtis ir labai didelis fizinis aktyvumas. Jei Jums atsiranda minėtų simptomų, kreipkitės į gydytoją.</w:t>
      </w:r>
    </w:p>
    <w:p w:rsidR="00A17B87" w:rsidRPr="008F4965" w:rsidRDefault="00A17B87" w:rsidP="00A17B87">
      <w:pPr>
        <w:spacing w:after="0" w:line="240" w:lineRule="auto"/>
        <w:rPr>
          <w:rFonts w:ascii="Times New Roman" w:hAnsi="Times New Roman" w:cs="Times New Roman"/>
          <w:lang w:val="lt-LT"/>
        </w:rPr>
      </w:pPr>
      <w:r w:rsidRPr="008F4965">
        <w:rPr>
          <w:rFonts w:ascii="Times New Roman" w:hAnsi="Times New Roman" w:cs="Times New Roman"/>
          <w:lang w:val="lt-LT"/>
        </w:rPr>
        <w:t xml:space="preserve">Pirmosiomis gydymo savaitėmis gali atsirasti tokių simptomų kaip neramumas bei negalėjimas sėdėti ar ramiai stovėti. Jei atsiranda tokių simptomų, </w:t>
      </w:r>
      <w:r w:rsidRPr="008F4965">
        <w:rPr>
          <w:rFonts w:ascii="Times New Roman" w:hAnsi="Times New Roman" w:cs="Times New Roman"/>
          <w:b/>
          <w:bCs/>
          <w:lang w:val="lt-LT"/>
        </w:rPr>
        <w:t>nedelsdami</w:t>
      </w:r>
      <w:r w:rsidRPr="008F4965">
        <w:rPr>
          <w:rFonts w:ascii="Times New Roman" w:hAnsi="Times New Roman" w:cs="Times New Roman"/>
          <w:lang w:val="lt-LT"/>
        </w:rPr>
        <w:t xml:space="preserve"> kreipkitės į gydytoją.</w:t>
      </w: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spacing w:after="0" w:line="240" w:lineRule="auto"/>
        <w:rPr>
          <w:rFonts w:ascii="Times New Roman" w:hAnsi="Times New Roman" w:cs="Times New Roman"/>
          <w:b/>
          <w:lang w:val="lt-LT"/>
        </w:rPr>
      </w:pPr>
      <w:r w:rsidRPr="008F4965">
        <w:rPr>
          <w:rFonts w:ascii="Times New Roman" w:hAnsi="Times New Roman" w:cs="Times New Roman"/>
          <w:b/>
          <w:lang w:val="lt-LT"/>
        </w:rPr>
        <w:t>Mintys apie savižudybę bei depresijos arba nerimo sutrikimo pasunkėjimas</w:t>
      </w:r>
    </w:p>
    <w:p w:rsidR="00A17B87" w:rsidRPr="008F4965" w:rsidRDefault="00A17B87" w:rsidP="00A17B87">
      <w:pPr>
        <w:spacing w:after="0" w:line="240" w:lineRule="auto"/>
        <w:rPr>
          <w:rFonts w:ascii="Times New Roman" w:hAnsi="Times New Roman" w:cs="Times New Roman"/>
          <w:lang w:val="lt-LT"/>
        </w:rPr>
      </w:pPr>
      <w:r w:rsidRPr="008F4965">
        <w:rPr>
          <w:rFonts w:ascii="Times New Roman" w:hAnsi="Times New Roman" w:cs="Times New Roman"/>
          <w:lang w:val="lt-LT"/>
        </w:rPr>
        <w:t>Jei sergate depresija arba yra nerimo sutrikimas, kartais gali atsirasti minčių apie savęs žalojimą arba savižudybę. Tokių minčių atsiradimo rizika gali būti didesnė pradėjus vartoti antidepresantų, nes kol šie vaistai pradeda veikti, turi praeiti tam tikras laikotarpis (paprastai maždaug dvi savaitės, tačiau kartais prireikia ir ilgesnio laikotarpio).</w:t>
      </w: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spacing w:after="0" w:line="240" w:lineRule="auto"/>
        <w:rPr>
          <w:rFonts w:ascii="Times New Roman" w:hAnsi="Times New Roman" w:cs="Times New Roman"/>
          <w:lang w:val="lt-LT"/>
        </w:rPr>
      </w:pPr>
      <w:r w:rsidRPr="008F4965">
        <w:rPr>
          <w:rFonts w:ascii="Times New Roman" w:hAnsi="Times New Roman" w:cs="Times New Roman"/>
          <w:lang w:val="lt-LT"/>
        </w:rPr>
        <w:t>Didesnis tokių minčių atsiradimo pavojus</w:t>
      </w:r>
      <w:r w:rsidRPr="008F4965">
        <w:rPr>
          <w:rFonts w:ascii="Times New Roman" w:hAnsi="Times New Roman" w:cs="Times New Roman"/>
          <w:b/>
          <w:lang w:val="lt-LT"/>
        </w:rPr>
        <w:t xml:space="preserve"> </w:t>
      </w:r>
      <w:r w:rsidRPr="008F4965">
        <w:rPr>
          <w:rFonts w:ascii="Times New Roman" w:hAnsi="Times New Roman" w:cs="Times New Roman"/>
          <w:bCs/>
          <w:lang w:val="lt-LT"/>
        </w:rPr>
        <w:t>yra</w:t>
      </w:r>
      <w:r w:rsidRPr="008F4965">
        <w:rPr>
          <w:rFonts w:ascii="Times New Roman" w:hAnsi="Times New Roman" w:cs="Times New Roman"/>
          <w:lang w:val="lt-LT"/>
        </w:rPr>
        <w:t xml:space="preserve">, jei: </w:t>
      </w:r>
    </w:p>
    <w:p w:rsidR="00A17B87" w:rsidRPr="008F4965" w:rsidRDefault="00A17B87" w:rsidP="00A17B87">
      <w:pPr>
        <w:numPr>
          <w:ilvl w:val="0"/>
          <w:numId w:val="4"/>
        </w:numPr>
        <w:tabs>
          <w:tab w:val="left" w:pos="567"/>
        </w:tabs>
        <w:spacing w:after="0" w:line="240" w:lineRule="auto"/>
        <w:ind w:left="567" w:hanging="567"/>
        <w:rPr>
          <w:rFonts w:ascii="Times New Roman" w:hAnsi="Times New Roman" w:cs="Times New Roman"/>
          <w:lang w:val="lt-LT"/>
        </w:rPr>
      </w:pPr>
      <w:r w:rsidRPr="008F4965">
        <w:rPr>
          <w:rFonts w:ascii="Times New Roman" w:hAnsi="Times New Roman" w:cs="Times New Roman"/>
          <w:lang w:val="lt-LT"/>
        </w:rPr>
        <w:t>anksčiau yra buvę minčių apie savižudybę ar savęs žalojimą;</w:t>
      </w:r>
    </w:p>
    <w:p w:rsidR="00A17B87" w:rsidRPr="008F4965" w:rsidRDefault="00A17B87" w:rsidP="00A17B87">
      <w:pPr>
        <w:numPr>
          <w:ilvl w:val="0"/>
          <w:numId w:val="4"/>
        </w:numPr>
        <w:tabs>
          <w:tab w:val="left" w:pos="567"/>
        </w:tabs>
        <w:spacing w:after="0" w:line="240" w:lineRule="auto"/>
        <w:ind w:left="567" w:hanging="567"/>
        <w:rPr>
          <w:rFonts w:ascii="Times New Roman" w:hAnsi="Times New Roman" w:cs="Times New Roman"/>
          <w:lang w:val="lt-LT"/>
        </w:rPr>
      </w:pPr>
      <w:r w:rsidRPr="008F4965">
        <w:rPr>
          <w:rFonts w:ascii="Times New Roman" w:hAnsi="Times New Roman" w:cs="Times New Roman"/>
          <w:lang w:val="lt-LT"/>
        </w:rPr>
        <w:t xml:space="preserve">esate </w:t>
      </w:r>
      <w:r w:rsidRPr="008F4965">
        <w:rPr>
          <w:rFonts w:ascii="Times New Roman" w:hAnsi="Times New Roman" w:cs="Times New Roman"/>
          <w:b/>
          <w:bCs/>
          <w:lang w:val="lt-LT"/>
        </w:rPr>
        <w:t>jaunas suaugęs žmogus</w:t>
      </w:r>
      <w:r w:rsidRPr="008F4965">
        <w:rPr>
          <w:rFonts w:ascii="Times New Roman" w:hAnsi="Times New Roman" w:cs="Times New Roman"/>
          <w:lang w:val="lt-LT"/>
        </w:rPr>
        <w:t>. Klinikinių tyrimų metu gauta duomenų, kad jaunesniems kaip 25 metų suaugusiems žmonėms, sergantiems psichikos liga ir vartojantiems antidepresantų, padidėja su savižudybe susijusio elgesio pavojus.</w:t>
      </w: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spacing w:after="0" w:line="240" w:lineRule="auto"/>
        <w:rPr>
          <w:rFonts w:ascii="Times New Roman" w:hAnsi="Times New Roman" w:cs="Times New Roman"/>
          <w:b/>
          <w:bCs/>
          <w:lang w:val="lt-LT"/>
        </w:rPr>
      </w:pPr>
      <w:r w:rsidRPr="008F4965">
        <w:rPr>
          <w:rFonts w:ascii="Times New Roman" w:hAnsi="Times New Roman" w:cs="Times New Roman"/>
          <w:b/>
          <w:bCs/>
          <w:lang w:val="lt-LT"/>
        </w:rPr>
        <w:lastRenderedPageBreak/>
        <w:t xml:space="preserve">Jei bet kuriuo metu </w:t>
      </w:r>
      <w:r w:rsidRPr="008F4965">
        <w:rPr>
          <w:rFonts w:ascii="Times New Roman" w:hAnsi="Times New Roman" w:cs="Times New Roman"/>
          <w:b/>
          <w:bCs/>
          <w:u w:val="single"/>
          <w:lang w:val="lt-LT"/>
        </w:rPr>
        <w:t>atsiranda</w:t>
      </w:r>
      <w:r w:rsidRPr="008F4965">
        <w:rPr>
          <w:rFonts w:ascii="Times New Roman" w:hAnsi="Times New Roman" w:cs="Times New Roman"/>
          <w:b/>
          <w:bCs/>
          <w:lang w:val="lt-LT"/>
        </w:rPr>
        <w:t xml:space="preserve"> minčių apie savižudybę ar savęs žalojimą, nedelsdami kreipkitės į gydytoją arba artimiausią ligoninę.</w:t>
      </w: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tabs>
          <w:tab w:val="left" w:pos="567"/>
        </w:tabs>
        <w:spacing w:after="0" w:line="240" w:lineRule="auto"/>
        <w:rPr>
          <w:rFonts w:ascii="Times New Roman" w:hAnsi="Times New Roman" w:cs="Times New Roman"/>
          <w:lang w:val="lt-LT"/>
        </w:rPr>
      </w:pPr>
      <w:r w:rsidRPr="008F4965">
        <w:rPr>
          <w:rFonts w:ascii="Times New Roman" w:hAnsi="Times New Roman" w:cs="Times New Roman"/>
          <w:b/>
          <w:lang w:val="lt-LT"/>
        </w:rPr>
        <w:t xml:space="preserve">Gali būti naudinga pasakyti artimiems giminaičiams ar artimiems draugams, </w:t>
      </w:r>
      <w:r w:rsidRPr="008F4965">
        <w:rPr>
          <w:rFonts w:ascii="Times New Roman" w:hAnsi="Times New Roman" w:cs="Times New Roman"/>
          <w:lang w:val="lt-LT"/>
        </w:rPr>
        <w:t xml:space="preserve">kad sergate depresija arba kad Jums yra nerimo sutrikimas, bei pasiūlyti jiems perskaityti šį pakuotės lapelį. Galite paprašyti, kad pasakytų Jums, jei jiems atrodo, kad Jūsų depresija ar nerimas pasunkėjo, arba jei jiems nerimą kelia Jūsų elgesio pokyčiai. </w:t>
      </w: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spacing w:after="0" w:line="240" w:lineRule="auto"/>
        <w:rPr>
          <w:rFonts w:ascii="Times New Roman" w:hAnsi="Times New Roman" w:cs="Times New Roman"/>
          <w:b/>
          <w:lang w:val="lt-LT"/>
        </w:rPr>
      </w:pPr>
      <w:r w:rsidRPr="008F4965">
        <w:rPr>
          <w:rFonts w:ascii="Times New Roman" w:hAnsi="Times New Roman" w:cs="Times New Roman"/>
          <w:b/>
          <w:lang w:val="lt-LT"/>
        </w:rPr>
        <w:t>Vartojimas vaikams ir jaunesniems kaip 18 metų paaugliams</w:t>
      </w:r>
    </w:p>
    <w:p w:rsidR="00A17B87" w:rsidRPr="008F4965" w:rsidRDefault="00A17B87" w:rsidP="00A17B87">
      <w:pPr>
        <w:spacing w:after="0" w:line="240" w:lineRule="auto"/>
        <w:rPr>
          <w:rFonts w:ascii="Times New Roman" w:hAnsi="Times New Roman" w:cs="Times New Roman"/>
          <w:lang w:val="lt-LT"/>
        </w:rPr>
      </w:pPr>
      <w:proofErr w:type="spellStart"/>
      <w:r w:rsidRPr="008F4965">
        <w:rPr>
          <w:rFonts w:ascii="Times New Roman" w:hAnsi="Times New Roman" w:cs="Times New Roman"/>
          <w:lang w:val="lt-LT"/>
        </w:rPr>
        <w:t>Escitalopram</w:t>
      </w:r>
      <w:proofErr w:type="spellEnd"/>
      <w:r w:rsidRPr="008F4965">
        <w:rPr>
          <w:rFonts w:ascii="Times New Roman" w:hAnsi="Times New Roman" w:cs="Times New Roman"/>
          <w:lang w:val="lt-LT"/>
        </w:rPr>
        <w:t xml:space="preserve"> </w:t>
      </w:r>
      <w:proofErr w:type="spellStart"/>
      <w:r w:rsidRPr="008F4965">
        <w:rPr>
          <w:rFonts w:ascii="Times New Roman" w:hAnsi="Times New Roman" w:cs="Times New Roman"/>
          <w:lang w:val="lt-LT"/>
        </w:rPr>
        <w:t>Torrent</w:t>
      </w:r>
      <w:proofErr w:type="spellEnd"/>
      <w:r w:rsidRPr="008F4965">
        <w:rPr>
          <w:rFonts w:ascii="Times New Roman" w:hAnsi="Times New Roman" w:cs="Times New Roman"/>
          <w:lang w:val="lt-LT"/>
        </w:rPr>
        <w:t xml:space="preserve"> paprastai nevartojamas vaikams ir jaunesniems nei 18 metų paaugliams gydyti. Taip pat turėtumėte žinoti, kad jaunesniems nei 18 metų pacientams, vartojantiems šios klasės vaistų, padidėja šalutinio poveikio, pvz., bandymo nusižudyti, galvojimo apie savižudybę ir priešiškumo (daugiausia agresijos, opozicinio neklusnumo ir pykčio) apraiškų tikimybė. Nepaisant to, gydytojas gali skirti </w:t>
      </w:r>
      <w:proofErr w:type="spellStart"/>
      <w:r w:rsidRPr="008F4965">
        <w:rPr>
          <w:rFonts w:ascii="Times New Roman" w:hAnsi="Times New Roman" w:cs="Times New Roman"/>
          <w:lang w:val="lt-LT"/>
        </w:rPr>
        <w:t>Escitalopram</w:t>
      </w:r>
      <w:proofErr w:type="spellEnd"/>
      <w:r w:rsidRPr="008F4965">
        <w:rPr>
          <w:rFonts w:ascii="Times New Roman" w:hAnsi="Times New Roman" w:cs="Times New Roman"/>
          <w:lang w:val="lt-LT"/>
        </w:rPr>
        <w:t xml:space="preserve"> </w:t>
      </w:r>
      <w:proofErr w:type="spellStart"/>
      <w:r w:rsidRPr="008F4965">
        <w:rPr>
          <w:rFonts w:ascii="Times New Roman" w:hAnsi="Times New Roman" w:cs="Times New Roman"/>
          <w:lang w:val="lt-LT"/>
        </w:rPr>
        <w:t>Torrent</w:t>
      </w:r>
      <w:proofErr w:type="spellEnd"/>
      <w:r w:rsidRPr="008F4965">
        <w:rPr>
          <w:rFonts w:ascii="Times New Roman" w:hAnsi="Times New Roman" w:cs="Times New Roman"/>
          <w:lang w:val="lt-LT"/>
        </w:rPr>
        <w:t xml:space="preserve"> jaunesniems nei 18 metų pacientams, jei, jo manymu, tai yra jiems tinkamiausias gydymas. Jeigu gydytojas skyrė </w:t>
      </w:r>
      <w:proofErr w:type="spellStart"/>
      <w:r w:rsidRPr="008F4965">
        <w:rPr>
          <w:rFonts w:ascii="Times New Roman" w:hAnsi="Times New Roman" w:cs="Times New Roman"/>
          <w:lang w:val="lt-LT"/>
        </w:rPr>
        <w:t>Escitalopram</w:t>
      </w:r>
      <w:proofErr w:type="spellEnd"/>
      <w:r w:rsidRPr="008F4965">
        <w:rPr>
          <w:rFonts w:ascii="Times New Roman" w:hAnsi="Times New Roman" w:cs="Times New Roman"/>
          <w:lang w:val="lt-LT"/>
        </w:rPr>
        <w:t xml:space="preserve"> </w:t>
      </w:r>
      <w:proofErr w:type="spellStart"/>
      <w:r w:rsidRPr="008F4965">
        <w:rPr>
          <w:rFonts w:ascii="Times New Roman" w:hAnsi="Times New Roman" w:cs="Times New Roman"/>
          <w:lang w:val="lt-LT"/>
        </w:rPr>
        <w:t>Torrent</w:t>
      </w:r>
      <w:proofErr w:type="spellEnd"/>
      <w:r w:rsidRPr="008F4965">
        <w:rPr>
          <w:rFonts w:ascii="Times New Roman" w:hAnsi="Times New Roman" w:cs="Times New Roman"/>
          <w:lang w:val="lt-LT"/>
        </w:rPr>
        <w:t xml:space="preserve"> jaunesniam nei 18 metų pacientui ir Jūs pageidaujate tai išsamiau aptarti, dar kartą kreipkitės į gydytoją. Būtinai pasakykite gydytojui, jei jaunesniems nei 18 metu pacientams, vartojantiems </w:t>
      </w:r>
      <w:proofErr w:type="spellStart"/>
      <w:r w:rsidRPr="008F4965">
        <w:rPr>
          <w:rFonts w:ascii="Times New Roman" w:hAnsi="Times New Roman" w:cs="Times New Roman"/>
          <w:lang w:val="lt-LT"/>
        </w:rPr>
        <w:t>Escitalopram</w:t>
      </w:r>
      <w:proofErr w:type="spellEnd"/>
      <w:r w:rsidRPr="008F4965">
        <w:rPr>
          <w:rFonts w:ascii="Times New Roman" w:hAnsi="Times New Roman" w:cs="Times New Roman"/>
          <w:lang w:val="lt-LT"/>
        </w:rPr>
        <w:t xml:space="preserve"> </w:t>
      </w:r>
      <w:proofErr w:type="spellStart"/>
      <w:r w:rsidRPr="008F4965">
        <w:rPr>
          <w:rFonts w:ascii="Times New Roman" w:hAnsi="Times New Roman" w:cs="Times New Roman"/>
          <w:lang w:val="lt-LT"/>
        </w:rPr>
        <w:t>Torrent</w:t>
      </w:r>
      <w:proofErr w:type="spellEnd"/>
      <w:r w:rsidRPr="008F4965">
        <w:rPr>
          <w:rFonts w:ascii="Times New Roman" w:hAnsi="Times New Roman" w:cs="Times New Roman"/>
          <w:lang w:val="lt-LT"/>
        </w:rPr>
        <w:t xml:space="preserve">, pasireiškė ar pasunkėjo bent vienas iš aukščiau išvardytų simptomų. Taip pat šiuo metu dar nėra pateikta ilgalaikio saugumo duomenų apie </w:t>
      </w:r>
      <w:proofErr w:type="spellStart"/>
      <w:r w:rsidRPr="008F4965">
        <w:rPr>
          <w:rFonts w:ascii="Times New Roman" w:hAnsi="Times New Roman" w:cs="Times New Roman"/>
          <w:lang w:val="lt-LT"/>
        </w:rPr>
        <w:t>Escitalopram</w:t>
      </w:r>
      <w:proofErr w:type="spellEnd"/>
      <w:r w:rsidRPr="008F4965">
        <w:rPr>
          <w:rFonts w:ascii="Times New Roman" w:hAnsi="Times New Roman" w:cs="Times New Roman"/>
          <w:lang w:val="lt-LT"/>
        </w:rPr>
        <w:t xml:space="preserve"> </w:t>
      </w:r>
      <w:proofErr w:type="spellStart"/>
      <w:r w:rsidRPr="008F4965">
        <w:rPr>
          <w:rFonts w:ascii="Times New Roman" w:hAnsi="Times New Roman" w:cs="Times New Roman"/>
          <w:lang w:val="lt-LT"/>
        </w:rPr>
        <w:t>Torrent</w:t>
      </w:r>
      <w:proofErr w:type="spellEnd"/>
      <w:r w:rsidRPr="008F4965">
        <w:rPr>
          <w:rFonts w:ascii="Times New Roman" w:hAnsi="Times New Roman" w:cs="Times New Roman"/>
          <w:lang w:val="lt-LT"/>
        </w:rPr>
        <w:t xml:space="preserve"> poveikį šios amžiaus grupės pacientų augimui, brendimui ir jų pažinimo bei elgsenos vystymuisi.</w:t>
      </w: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spacing w:after="0" w:line="240" w:lineRule="auto"/>
        <w:rPr>
          <w:rFonts w:ascii="Times New Roman" w:hAnsi="Times New Roman" w:cs="Times New Roman"/>
          <w:b/>
          <w:lang w:val="lt-LT"/>
        </w:rPr>
      </w:pPr>
      <w:r w:rsidRPr="008F4965">
        <w:rPr>
          <w:rFonts w:ascii="Times New Roman" w:hAnsi="Times New Roman" w:cs="Times New Roman"/>
          <w:b/>
          <w:lang w:val="lt-LT"/>
        </w:rPr>
        <w:t xml:space="preserve">Kiti vaistai ir </w:t>
      </w:r>
      <w:proofErr w:type="spellStart"/>
      <w:r w:rsidRPr="008F4965">
        <w:rPr>
          <w:rFonts w:ascii="Times New Roman" w:hAnsi="Times New Roman" w:cs="Times New Roman"/>
          <w:b/>
          <w:lang w:val="lt-LT"/>
        </w:rPr>
        <w:t>Escitalopram</w:t>
      </w:r>
      <w:proofErr w:type="spellEnd"/>
      <w:r w:rsidRPr="008F4965">
        <w:rPr>
          <w:rFonts w:ascii="Times New Roman" w:hAnsi="Times New Roman" w:cs="Times New Roman"/>
          <w:b/>
          <w:lang w:val="lt-LT"/>
        </w:rPr>
        <w:t xml:space="preserve"> </w:t>
      </w:r>
      <w:proofErr w:type="spellStart"/>
      <w:r w:rsidRPr="008F4965">
        <w:rPr>
          <w:rFonts w:ascii="Times New Roman" w:hAnsi="Times New Roman" w:cs="Times New Roman"/>
          <w:b/>
          <w:lang w:val="lt-LT"/>
        </w:rPr>
        <w:t>Torrent</w:t>
      </w:r>
      <w:proofErr w:type="spellEnd"/>
    </w:p>
    <w:p w:rsidR="00A17B87" w:rsidRPr="008F4965" w:rsidRDefault="00A17B87" w:rsidP="00A17B87">
      <w:pPr>
        <w:spacing w:after="0" w:line="240" w:lineRule="auto"/>
        <w:rPr>
          <w:rFonts w:ascii="Times New Roman" w:hAnsi="Times New Roman" w:cs="Times New Roman"/>
          <w:lang w:val="lt-LT"/>
        </w:rPr>
      </w:pPr>
      <w:r w:rsidRPr="008F4965">
        <w:rPr>
          <w:rFonts w:ascii="Times New Roman" w:hAnsi="Times New Roman" w:cs="Times New Roman"/>
          <w:lang w:val="lt-LT"/>
        </w:rPr>
        <w:t>Jeigu vartojate arba neseniai vartojote kitų vaistų arba dėl to nesate tikri, apie tai pasakykite gydytojui arba vaistininkui.</w:t>
      </w:r>
    </w:p>
    <w:p w:rsidR="00A17B87" w:rsidRPr="008F4965" w:rsidRDefault="00A17B87" w:rsidP="00A17B87">
      <w:pPr>
        <w:tabs>
          <w:tab w:val="left" w:pos="567"/>
        </w:tabs>
        <w:spacing w:after="0" w:line="240" w:lineRule="auto"/>
        <w:rPr>
          <w:rFonts w:ascii="Times New Roman" w:hAnsi="Times New Roman" w:cs="Times New Roman"/>
          <w:lang w:val="lt-LT"/>
        </w:rPr>
      </w:pPr>
    </w:p>
    <w:p w:rsidR="00A17B87" w:rsidRPr="008F4965" w:rsidRDefault="00A17B87" w:rsidP="00A17B87">
      <w:pPr>
        <w:tabs>
          <w:tab w:val="left" w:pos="567"/>
        </w:tabs>
        <w:spacing w:after="0" w:line="240" w:lineRule="auto"/>
        <w:rPr>
          <w:rFonts w:ascii="Times New Roman" w:hAnsi="Times New Roman" w:cs="Times New Roman"/>
          <w:lang w:val="lt-LT"/>
        </w:rPr>
      </w:pPr>
      <w:r w:rsidRPr="008F4965">
        <w:rPr>
          <w:rFonts w:ascii="Times New Roman" w:hAnsi="Times New Roman" w:cs="Times New Roman"/>
          <w:lang w:val="lt-LT"/>
        </w:rPr>
        <w:t>Pasakykite gydytojui, jei vartojate bet kurį iš toliau išvardytų vaistų.</w:t>
      </w:r>
    </w:p>
    <w:p w:rsidR="00A17B87" w:rsidRPr="008F4965" w:rsidRDefault="00A17B87" w:rsidP="00A17B87">
      <w:pPr>
        <w:numPr>
          <w:ilvl w:val="0"/>
          <w:numId w:val="5"/>
        </w:numPr>
        <w:tabs>
          <w:tab w:val="num" w:pos="567"/>
        </w:tabs>
        <w:spacing w:after="0" w:line="240" w:lineRule="auto"/>
        <w:ind w:left="567"/>
        <w:rPr>
          <w:rFonts w:ascii="Times New Roman" w:hAnsi="Times New Roman" w:cs="Times New Roman"/>
          <w:lang w:val="lt-LT"/>
        </w:rPr>
      </w:pPr>
      <w:r w:rsidRPr="008F4965">
        <w:rPr>
          <w:rFonts w:ascii="Times New Roman" w:hAnsi="Times New Roman" w:cs="Times New Roman"/>
          <w:lang w:val="lt-LT"/>
        </w:rPr>
        <w:t>Kalio ar magnio kiekį kraujyje mažinančių vaistų, kadangi tokia būklė gali didinti gyvybei pavojų kelti galinčio širdies ritmo sutrikimo riziką.</w:t>
      </w:r>
    </w:p>
    <w:p w:rsidR="00A17B87" w:rsidRPr="008F4965" w:rsidRDefault="00A17B87" w:rsidP="00A17B87">
      <w:pPr>
        <w:numPr>
          <w:ilvl w:val="0"/>
          <w:numId w:val="5"/>
        </w:numPr>
        <w:tabs>
          <w:tab w:val="num" w:pos="567"/>
        </w:tabs>
        <w:spacing w:after="0" w:line="240" w:lineRule="auto"/>
        <w:ind w:left="567"/>
        <w:rPr>
          <w:rFonts w:ascii="Times New Roman" w:hAnsi="Times New Roman" w:cs="Times New Roman"/>
          <w:lang w:val="lt-LT"/>
        </w:rPr>
      </w:pPr>
      <w:r w:rsidRPr="008F4965">
        <w:rPr>
          <w:rFonts w:ascii="Times New Roman" w:hAnsi="Times New Roman" w:cs="Times New Roman"/>
          <w:lang w:val="lt-LT"/>
        </w:rPr>
        <w:t xml:space="preserve">Vadinamųjų neselektyvaus poveikio </w:t>
      </w:r>
      <w:proofErr w:type="spellStart"/>
      <w:r w:rsidRPr="008F4965">
        <w:rPr>
          <w:rFonts w:ascii="Times New Roman" w:hAnsi="Times New Roman" w:cs="Times New Roman"/>
          <w:lang w:val="lt-LT"/>
        </w:rPr>
        <w:t>monoaminooksidazės</w:t>
      </w:r>
      <w:proofErr w:type="spellEnd"/>
      <w:r w:rsidRPr="008F4965">
        <w:rPr>
          <w:rFonts w:ascii="Times New Roman" w:hAnsi="Times New Roman" w:cs="Times New Roman"/>
          <w:lang w:val="lt-LT"/>
        </w:rPr>
        <w:t xml:space="preserve"> (MAO) inhibitorių, kurių veiklioji medžiaga yra </w:t>
      </w:r>
      <w:proofErr w:type="spellStart"/>
      <w:r w:rsidRPr="008F4965">
        <w:rPr>
          <w:rFonts w:ascii="Times New Roman" w:hAnsi="Times New Roman" w:cs="Times New Roman"/>
          <w:lang w:val="lt-LT"/>
        </w:rPr>
        <w:t>fenelzinas</w:t>
      </w:r>
      <w:proofErr w:type="spellEnd"/>
      <w:r w:rsidRPr="008F4965">
        <w:rPr>
          <w:rFonts w:ascii="Times New Roman" w:hAnsi="Times New Roman" w:cs="Times New Roman"/>
          <w:lang w:val="lt-LT"/>
        </w:rPr>
        <w:t xml:space="preserve">, </w:t>
      </w:r>
      <w:proofErr w:type="spellStart"/>
      <w:r w:rsidRPr="008F4965">
        <w:rPr>
          <w:rFonts w:ascii="Times New Roman" w:hAnsi="Times New Roman" w:cs="Times New Roman"/>
          <w:lang w:val="lt-LT"/>
        </w:rPr>
        <w:t>iproniazidas</w:t>
      </w:r>
      <w:proofErr w:type="spellEnd"/>
      <w:r w:rsidRPr="008F4965">
        <w:rPr>
          <w:rFonts w:ascii="Times New Roman" w:hAnsi="Times New Roman" w:cs="Times New Roman"/>
          <w:lang w:val="lt-LT"/>
        </w:rPr>
        <w:t xml:space="preserve">, </w:t>
      </w:r>
      <w:proofErr w:type="spellStart"/>
      <w:r w:rsidRPr="008F4965">
        <w:rPr>
          <w:rFonts w:ascii="Times New Roman" w:hAnsi="Times New Roman" w:cs="Times New Roman"/>
          <w:lang w:val="lt-LT"/>
        </w:rPr>
        <w:t>isokarboksazidas</w:t>
      </w:r>
      <w:proofErr w:type="spellEnd"/>
      <w:r w:rsidRPr="008F4965">
        <w:rPr>
          <w:rFonts w:ascii="Times New Roman" w:hAnsi="Times New Roman" w:cs="Times New Roman"/>
          <w:lang w:val="lt-LT"/>
        </w:rPr>
        <w:t xml:space="preserve">, </w:t>
      </w:r>
      <w:proofErr w:type="spellStart"/>
      <w:r w:rsidRPr="008F4965">
        <w:rPr>
          <w:rFonts w:ascii="Times New Roman" w:hAnsi="Times New Roman" w:cs="Times New Roman"/>
          <w:lang w:val="lt-LT"/>
        </w:rPr>
        <w:t>nialamidas</w:t>
      </w:r>
      <w:proofErr w:type="spellEnd"/>
      <w:r w:rsidRPr="008F4965">
        <w:rPr>
          <w:rFonts w:ascii="Times New Roman" w:hAnsi="Times New Roman" w:cs="Times New Roman"/>
          <w:lang w:val="lt-LT"/>
        </w:rPr>
        <w:t xml:space="preserve"> ar </w:t>
      </w:r>
      <w:proofErr w:type="spellStart"/>
      <w:r w:rsidRPr="008F4965">
        <w:rPr>
          <w:rFonts w:ascii="Times New Roman" w:hAnsi="Times New Roman" w:cs="Times New Roman"/>
          <w:lang w:val="lt-LT"/>
        </w:rPr>
        <w:t>tranilciprominas</w:t>
      </w:r>
      <w:proofErr w:type="spellEnd"/>
      <w:r w:rsidRPr="008F4965">
        <w:rPr>
          <w:rFonts w:ascii="Times New Roman" w:hAnsi="Times New Roman" w:cs="Times New Roman"/>
          <w:lang w:val="lt-LT"/>
        </w:rPr>
        <w:t xml:space="preserve">. Jei bet kurį iš šių vaistų vartojote, reikia palaukti </w:t>
      </w:r>
      <w:r w:rsidRPr="008F4965">
        <w:rPr>
          <w:rFonts w:ascii="Times New Roman" w:hAnsi="Times New Roman" w:cs="Times New Roman"/>
          <w:b/>
          <w:bCs/>
          <w:lang w:val="lt-LT"/>
        </w:rPr>
        <w:t>14 dienų</w:t>
      </w:r>
      <w:r w:rsidRPr="008F4965">
        <w:rPr>
          <w:rFonts w:ascii="Times New Roman" w:hAnsi="Times New Roman" w:cs="Times New Roman"/>
          <w:lang w:val="lt-LT"/>
        </w:rPr>
        <w:t xml:space="preserve"> ir tik tada pradėti vartoti </w:t>
      </w:r>
      <w:proofErr w:type="spellStart"/>
      <w:r w:rsidRPr="008F4965">
        <w:rPr>
          <w:rFonts w:ascii="Times New Roman" w:hAnsi="Times New Roman" w:cs="Times New Roman"/>
          <w:lang w:val="lt-LT"/>
        </w:rPr>
        <w:t>Escitalopram</w:t>
      </w:r>
      <w:proofErr w:type="spellEnd"/>
      <w:r w:rsidRPr="008F4965">
        <w:rPr>
          <w:rFonts w:ascii="Times New Roman" w:hAnsi="Times New Roman" w:cs="Times New Roman"/>
          <w:lang w:val="lt-LT"/>
        </w:rPr>
        <w:t xml:space="preserve"> </w:t>
      </w:r>
      <w:proofErr w:type="spellStart"/>
      <w:r w:rsidRPr="008F4965">
        <w:rPr>
          <w:rFonts w:ascii="Times New Roman" w:hAnsi="Times New Roman" w:cs="Times New Roman"/>
          <w:lang w:val="lt-LT"/>
        </w:rPr>
        <w:t>Torrent</w:t>
      </w:r>
      <w:proofErr w:type="spellEnd"/>
      <w:r w:rsidRPr="008F4965">
        <w:rPr>
          <w:rFonts w:ascii="Times New Roman" w:hAnsi="Times New Roman" w:cs="Times New Roman"/>
          <w:lang w:val="lt-LT"/>
        </w:rPr>
        <w:t xml:space="preserve">. Nutraukus gydymą </w:t>
      </w:r>
      <w:proofErr w:type="spellStart"/>
      <w:r w:rsidRPr="008F4965">
        <w:rPr>
          <w:rFonts w:ascii="Times New Roman" w:hAnsi="Times New Roman" w:cs="Times New Roman"/>
          <w:lang w:val="lt-LT"/>
        </w:rPr>
        <w:t>Escitalopram</w:t>
      </w:r>
      <w:proofErr w:type="spellEnd"/>
      <w:r w:rsidRPr="008F4965">
        <w:rPr>
          <w:rFonts w:ascii="Times New Roman" w:hAnsi="Times New Roman" w:cs="Times New Roman"/>
          <w:lang w:val="lt-LT"/>
        </w:rPr>
        <w:t xml:space="preserve"> </w:t>
      </w:r>
      <w:proofErr w:type="spellStart"/>
      <w:r w:rsidRPr="008F4965">
        <w:rPr>
          <w:rFonts w:ascii="Times New Roman" w:hAnsi="Times New Roman" w:cs="Times New Roman"/>
          <w:lang w:val="lt-LT"/>
        </w:rPr>
        <w:t>Torrent</w:t>
      </w:r>
      <w:proofErr w:type="spellEnd"/>
      <w:r w:rsidRPr="008F4965">
        <w:rPr>
          <w:rFonts w:ascii="Times New Roman" w:hAnsi="Times New Roman" w:cs="Times New Roman"/>
          <w:lang w:val="lt-LT"/>
        </w:rPr>
        <w:t xml:space="preserve">, bet kurio iš minėtų vaistų galima vartoti tik po </w:t>
      </w:r>
      <w:r w:rsidRPr="008F4965">
        <w:rPr>
          <w:rFonts w:ascii="Times New Roman" w:hAnsi="Times New Roman" w:cs="Times New Roman"/>
          <w:b/>
          <w:bCs/>
          <w:lang w:val="lt-LT"/>
        </w:rPr>
        <w:t>7 dienų</w:t>
      </w:r>
      <w:r w:rsidRPr="008F4965">
        <w:rPr>
          <w:rFonts w:ascii="Times New Roman" w:hAnsi="Times New Roman" w:cs="Times New Roman"/>
          <w:lang w:val="lt-LT"/>
        </w:rPr>
        <w:t>.</w:t>
      </w:r>
    </w:p>
    <w:p w:rsidR="00A17B87" w:rsidRPr="008F4965" w:rsidRDefault="00A17B87" w:rsidP="00A17B87">
      <w:pPr>
        <w:numPr>
          <w:ilvl w:val="0"/>
          <w:numId w:val="5"/>
        </w:numPr>
        <w:tabs>
          <w:tab w:val="num" w:pos="567"/>
        </w:tabs>
        <w:spacing w:after="0" w:line="240" w:lineRule="auto"/>
        <w:ind w:left="567"/>
        <w:rPr>
          <w:rFonts w:ascii="Times New Roman" w:hAnsi="Times New Roman" w:cs="Times New Roman"/>
          <w:lang w:val="lt-LT"/>
        </w:rPr>
      </w:pPr>
      <w:r w:rsidRPr="008F4965">
        <w:rPr>
          <w:rFonts w:ascii="Times New Roman" w:hAnsi="Times New Roman" w:cs="Times New Roman"/>
          <w:lang w:val="lt-LT"/>
        </w:rPr>
        <w:t xml:space="preserve">Vadinamųjų grįžtamojo selektyvaus poveikio MAO-A inhibitorių, kurių sudėtyje yra </w:t>
      </w:r>
      <w:proofErr w:type="spellStart"/>
      <w:r w:rsidRPr="008F4965">
        <w:rPr>
          <w:rFonts w:ascii="Times New Roman" w:hAnsi="Times New Roman" w:cs="Times New Roman"/>
          <w:lang w:val="lt-LT"/>
        </w:rPr>
        <w:t>moklobemido</w:t>
      </w:r>
      <w:proofErr w:type="spellEnd"/>
      <w:r w:rsidRPr="008F4965">
        <w:rPr>
          <w:rFonts w:ascii="Times New Roman" w:hAnsi="Times New Roman" w:cs="Times New Roman"/>
          <w:lang w:val="lt-LT"/>
        </w:rPr>
        <w:t xml:space="preserve"> (jų vartojama depresijai gydyti).</w:t>
      </w:r>
    </w:p>
    <w:p w:rsidR="00A17B87" w:rsidRPr="008F4965" w:rsidRDefault="00A17B87" w:rsidP="00A17B87">
      <w:pPr>
        <w:numPr>
          <w:ilvl w:val="0"/>
          <w:numId w:val="5"/>
        </w:numPr>
        <w:tabs>
          <w:tab w:val="num" w:pos="567"/>
        </w:tabs>
        <w:spacing w:after="0" w:line="240" w:lineRule="auto"/>
        <w:ind w:left="567"/>
        <w:rPr>
          <w:rFonts w:ascii="Times New Roman" w:hAnsi="Times New Roman" w:cs="Times New Roman"/>
          <w:lang w:val="lt-LT"/>
        </w:rPr>
      </w:pPr>
      <w:r w:rsidRPr="008F4965">
        <w:rPr>
          <w:rFonts w:ascii="Times New Roman" w:hAnsi="Times New Roman" w:cs="Times New Roman"/>
          <w:lang w:val="lt-LT"/>
        </w:rPr>
        <w:t xml:space="preserve">Vadinamųjų negrįžtamojo poveikio MAO-B inhibitorių, kurių sudėtyje yra </w:t>
      </w:r>
      <w:proofErr w:type="spellStart"/>
      <w:r w:rsidRPr="008F4965">
        <w:rPr>
          <w:rFonts w:ascii="Times New Roman" w:hAnsi="Times New Roman" w:cs="Times New Roman"/>
          <w:lang w:val="lt-LT"/>
        </w:rPr>
        <w:t>selegilino</w:t>
      </w:r>
      <w:proofErr w:type="spellEnd"/>
      <w:r w:rsidRPr="008F4965">
        <w:rPr>
          <w:rFonts w:ascii="Times New Roman" w:hAnsi="Times New Roman" w:cs="Times New Roman"/>
          <w:lang w:val="lt-LT"/>
        </w:rPr>
        <w:t xml:space="preserve"> (tokių vaistų vartojama </w:t>
      </w:r>
      <w:proofErr w:type="spellStart"/>
      <w:r w:rsidRPr="008F4965">
        <w:rPr>
          <w:rFonts w:ascii="Times New Roman" w:hAnsi="Times New Roman" w:cs="Times New Roman"/>
          <w:lang w:val="lt-LT"/>
        </w:rPr>
        <w:t>Parkinsono</w:t>
      </w:r>
      <w:proofErr w:type="spellEnd"/>
      <w:r w:rsidRPr="008F4965">
        <w:rPr>
          <w:rFonts w:ascii="Times New Roman" w:hAnsi="Times New Roman" w:cs="Times New Roman"/>
          <w:lang w:val="lt-LT"/>
        </w:rPr>
        <w:t xml:space="preserve"> ligai gydyti). Šie vaistai didina šalutinio poveikio riziką.</w:t>
      </w:r>
    </w:p>
    <w:p w:rsidR="00A17B87" w:rsidRPr="008F4965" w:rsidRDefault="00A17B87" w:rsidP="00A17B87">
      <w:pPr>
        <w:numPr>
          <w:ilvl w:val="0"/>
          <w:numId w:val="5"/>
        </w:numPr>
        <w:tabs>
          <w:tab w:val="num" w:pos="567"/>
        </w:tabs>
        <w:spacing w:after="0" w:line="240" w:lineRule="auto"/>
        <w:ind w:left="567"/>
        <w:rPr>
          <w:rFonts w:ascii="Times New Roman" w:hAnsi="Times New Roman" w:cs="Times New Roman"/>
          <w:lang w:val="lt-LT"/>
        </w:rPr>
      </w:pPr>
      <w:r w:rsidRPr="008F4965">
        <w:rPr>
          <w:rFonts w:ascii="Times New Roman" w:hAnsi="Times New Roman" w:cs="Times New Roman"/>
          <w:lang w:val="lt-LT"/>
        </w:rPr>
        <w:t xml:space="preserve">Antibiotiko </w:t>
      </w:r>
      <w:proofErr w:type="spellStart"/>
      <w:r w:rsidRPr="008F4965">
        <w:rPr>
          <w:rFonts w:ascii="Times New Roman" w:hAnsi="Times New Roman" w:cs="Times New Roman"/>
          <w:lang w:val="lt-LT"/>
        </w:rPr>
        <w:t>linezolido</w:t>
      </w:r>
      <w:proofErr w:type="spellEnd"/>
      <w:r w:rsidRPr="008F4965">
        <w:rPr>
          <w:rFonts w:ascii="Times New Roman" w:hAnsi="Times New Roman" w:cs="Times New Roman"/>
          <w:lang w:val="lt-LT"/>
        </w:rPr>
        <w:t>.</w:t>
      </w:r>
    </w:p>
    <w:p w:rsidR="00A17B87" w:rsidRPr="008F4965" w:rsidRDefault="00A17B87" w:rsidP="00A17B87">
      <w:pPr>
        <w:numPr>
          <w:ilvl w:val="0"/>
          <w:numId w:val="5"/>
        </w:numPr>
        <w:tabs>
          <w:tab w:val="num" w:pos="567"/>
        </w:tabs>
        <w:spacing w:after="0" w:line="240" w:lineRule="auto"/>
        <w:ind w:left="567"/>
        <w:rPr>
          <w:rFonts w:ascii="Times New Roman" w:hAnsi="Times New Roman" w:cs="Times New Roman"/>
          <w:lang w:val="lt-LT"/>
        </w:rPr>
      </w:pPr>
      <w:r w:rsidRPr="008F4965">
        <w:rPr>
          <w:rFonts w:ascii="Times New Roman" w:hAnsi="Times New Roman" w:cs="Times New Roman"/>
          <w:lang w:val="lt-LT"/>
        </w:rPr>
        <w:t xml:space="preserve">Ličio (juo gydomas maniakinis-depresinis sutrikimas) ir </w:t>
      </w:r>
      <w:proofErr w:type="spellStart"/>
      <w:r w:rsidRPr="008F4965">
        <w:rPr>
          <w:rFonts w:ascii="Times New Roman" w:hAnsi="Times New Roman" w:cs="Times New Roman"/>
          <w:lang w:val="lt-LT"/>
        </w:rPr>
        <w:t>triptofano</w:t>
      </w:r>
      <w:proofErr w:type="spellEnd"/>
      <w:r w:rsidRPr="008F4965">
        <w:rPr>
          <w:rFonts w:ascii="Times New Roman" w:hAnsi="Times New Roman" w:cs="Times New Roman"/>
          <w:lang w:val="lt-LT"/>
        </w:rPr>
        <w:t>.</w:t>
      </w:r>
    </w:p>
    <w:p w:rsidR="00A17B87" w:rsidRPr="008F4965" w:rsidRDefault="00A17B87" w:rsidP="00A17B87">
      <w:pPr>
        <w:numPr>
          <w:ilvl w:val="0"/>
          <w:numId w:val="5"/>
        </w:numPr>
        <w:tabs>
          <w:tab w:val="num" w:pos="567"/>
        </w:tabs>
        <w:spacing w:after="0" w:line="240" w:lineRule="auto"/>
        <w:ind w:left="567"/>
        <w:rPr>
          <w:rFonts w:ascii="Times New Roman" w:hAnsi="Times New Roman" w:cs="Times New Roman"/>
          <w:lang w:val="lt-LT"/>
        </w:rPr>
      </w:pPr>
      <w:proofErr w:type="spellStart"/>
      <w:r w:rsidRPr="008F4965">
        <w:rPr>
          <w:rFonts w:ascii="Times New Roman" w:hAnsi="Times New Roman" w:cs="Times New Roman"/>
          <w:lang w:val="lt-LT"/>
        </w:rPr>
        <w:t>Imipramino</w:t>
      </w:r>
      <w:proofErr w:type="spellEnd"/>
      <w:r w:rsidRPr="008F4965">
        <w:rPr>
          <w:rFonts w:ascii="Times New Roman" w:hAnsi="Times New Roman" w:cs="Times New Roman"/>
          <w:lang w:val="lt-LT"/>
        </w:rPr>
        <w:t xml:space="preserve"> ir </w:t>
      </w:r>
      <w:proofErr w:type="spellStart"/>
      <w:r w:rsidRPr="008F4965">
        <w:rPr>
          <w:rFonts w:ascii="Times New Roman" w:hAnsi="Times New Roman" w:cs="Times New Roman"/>
          <w:lang w:val="lt-LT"/>
        </w:rPr>
        <w:t>dezipramino</w:t>
      </w:r>
      <w:proofErr w:type="spellEnd"/>
      <w:r w:rsidRPr="008F4965">
        <w:rPr>
          <w:rFonts w:ascii="Times New Roman" w:hAnsi="Times New Roman" w:cs="Times New Roman"/>
          <w:lang w:val="lt-LT"/>
        </w:rPr>
        <w:t xml:space="preserve"> (abiejų preparatų vartojama depresijai gydyti).</w:t>
      </w:r>
    </w:p>
    <w:p w:rsidR="00A17B87" w:rsidRPr="008F4965" w:rsidRDefault="00A17B87" w:rsidP="00A17B87">
      <w:pPr>
        <w:numPr>
          <w:ilvl w:val="0"/>
          <w:numId w:val="5"/>
        </w:numPr>
        <w:tabs>
          <w:tab w:val="num" w:pos="567"/>
        </w:tabs>
        <w:spacing w:after="0" w:line="240" w:lineRule="auto"/>
        <w:ind w:left="567"/>
        <w:rPr>
          <w:rFonts w:ascii="Times New Roman" w:hAnsi="Times New Roman" w:cs="Times New Roman"/>
          <w:lang w:val="lt-LT"/>
        </w:rPr>
      </w:pPr>
      <w:proofErr w:type="spellStart"/>
      <w:r w:rsidRPr="008F4965">
        <w:rPr>
          <w:rFonts w:ascii="Times New Roman" w:hAnsi="Times New Roman" w:cs="Times New Roman"/>
          <w:lang w:val="lt-LT"/>
        </w:rPr>
        <w:t>Sumatriptano</w:t>
      </w:r>
      <w:proofErr w:type="spellEnd"/>
      <w:r w:rsidRPr="008F4965">
        <w:rPr>
          <w:rFonts w:ascii="Times New Roman" w:hAnsi="Times New Roman" w:cs="Times New Roman"/>
          <w:lang w:val="lt-LT"/>
        </w:rPr>
        <w:t xml:space="preserve"> ir panašių vaistų (jais gydoma migrena) ir </w:t>
      </w:r>
      <w:proofErr w:type="spellStart"/>
      <w:r w:rsidRPr="008F4965">
        <w:rPr>
          <w:rFonts w:ascii="Times New Roman" w:hAnsi="Times New Roman" w:cs="Times New Roman"/>
          <w:lang w:val="lt-LT"/>
        </w:rPr>
        <w:t>tramadolio</w:t>
      </w:r>
      <w:proofErr w:type="spellEnd"/>
      <w:r w:rsidRPr="008F4965">
        <w:rPr>
          <w:rFonts w:ascii="Times New Roman" w:hAnsi="Times New Roman" w:cs="Times New Roman"/>
          <w:lang w:val="lt-LT"/>
        </w:rPr>
        <w:t xml:space="preserve"> (juo malšinamas stiprus skausmas). Šie vaistai didina šalutinio poveikio riziką.</w:t>
      </w:r>
    </w:p>
    <w:p w:rsidR="00A17B87" w:rsidRPr="008F4965" w:rsidRDefault="00A17B87" w:rsidP="00A17B87">
      <w:pPr>
        <w:numPr>
          <w:ilvl w:val="0"/>
          <w:numId w:val="5"/>
        </w:numPr>
        <w:tabs>
          <w:tab w:val="num" w:pos="567"/>
        </w:tabs>
        <w:spacing w:after="0" w:line="240" w:lineRule="auto"/>
        <w:ind w:left="567"/>
        <w:rPr>
          <w:rFonts w:ascii="Times New Roman" w:hAnsi="Times New Roman" w:cs="Times New Roman"/>
          <w:lang w:val="lt-LT"/>
        </w:rPr>
      </w:pPr>
      <w:proofErr w:type="spellStart"/>
      <w:r w:rsidRPr="008F4965">
        <w:rPr>
          <w:rFonts w:ascii="Times New Roman" w:hAnsi="Times New Roman" w:cs="Times New Roman"/>
          <w:lang w:val="lt-LT"/>
        </w:rPr>
        <w:t>Cimetidino</w:t>
      </w:r>
      <w:proofErr w:type="spellEnd"/>
      <w:r w:rsidRPr="008F4965">
        <w:rPr>
          <w:rFonts w:ascii="Times New Roman" w:hAnsi="Times New Roman" w:cs="Times New Roman"/>
          <w:lang w:val="lt-LT"/>
        </w:rPr>
        <w:t xml:space="preserve">, </w:t>
      </w:r>
      <w:proofErr w:type="spellStart"/>
      <w:r w:rsidRPr="008F4965">
        <w:rPr>
          <w:rFonts w:ascii="Times New Roman" w:hAnsi="Times New Roman" w:cs="Times New Roman"/>
          <w:lang w:val="lt-LT"/>
        </w:rPr>
        <w:t>lansoprazolo</w:t>
      </w:r>
      <w:proofErr w:type="spellEnd"/>
      <w:r w:rsidRPr="008F4965">
        <w:rPr>
          <w:rFonts w:ascii="Times New Roman" w:hAnsi="Times New Roman" w:cs="Times New Roman"/>
          <w:lang w:val="lt-LT"/>
        </w:rPr>
        <w:t xml:space="preserve"> ir </w:t>
      </w:r>
      <w:proofErr w:type="spellStart"/>
      <w:r w:rsidRPr="008F4965">
        <w:rPr>
          <w:rFonts w:ascii="Times New Roman" w:hAnsi="Times New Roman" w:cs="Times New Roman"/>
          <w:lang w:val="lt-LT"/>
        </w:rPr>
        <w:t>omeprazolo</w:t>
      </w:r>
      <w:proofErr w:type="spellEnd"/>
      <w:r w:rsidRPr="008F4965">
        <w:rPr>
          <w:rFonts w:ascii="Times New Roman" w:hAnsi="Times New Roman" w:cs="Times New Roman"/>
          <w:lang w:val="lt-LT"/>
        </w:rPr>
        <w:t xml:space="preserve"> (vaistų, kuriais gydoma skrandžio opaligė), </w:t>
      </w:r>
      <w:proofErr w:type="spellStart"/>
      <w:r w:rsidRPr="008F4965">
        <w:rPr>
          <w:rFonts w:ascii="Times New Roman" w:hAnsi="Times New Roman" w:cs="Times New Roman"/>
          <w:lang w:val="lt-LT"/>
        </w:rPr>
        <w:t>fluvoksamino</w:t>
      </w:r>
      <w:proofErr w:type="spellEnd"/>
      <w:r w:rsidRPr="008F4965">
        <w:rPr>
          <w:rFonts w:ascii="Times New Roman" w:hAnsi="Times New Roman" w:cs="Times New Roman"/>
          <w:lang w:val="lt-LT"/>
        </w:rPr>
        <w:t xml:space="preserve"> (antidepresanto) ir </w:t>
      </w:r>
      <w:proofErr w:type="spellStart"/>
      <w:r w:rsidRPr="008F4965">
        <w:rPr>
          <w:rFonts w:ascii="Times New Roman" w:hAnsi="Times New Roman" w:cs="Times New Roman"/>
          <w:lang w:val="lt-LT"/>
        </w:rPr>
        <w:t>tiklopidino</w:t>
      </w:r>
      <w:proofErr w:type="spellEnd"/>
      <w:r w:rsidRPr="008F4965">
        <w:rPr>
          <w:rFonts w:ascii="Times New Roman" w:hAnsi="Times New Roman" w:cs="Times New Roman"/>
          <w:lang w:val="lt-LT"/>
        </w:rPr>
        <w:t xml:space="preserve"> (vaisto, vartojamo insulto rizikai mažinti). Šie vaistai gali didinti </w:t>
      </w:r>
      <w:proofErr w:type="spellStart"/>
      <w:r w:rsidRPr="008F4965">
        <w:rPr>
          <w:rFonts w:ascii="Times New Roman" w:hAnsi="Times New Roman" w:cs="Times New Roman"/>
          <w:lang w:val="lt-LT"/>
        </w:rPr>
        <w:t>Escitalopram</w:t>
      </w:r>
      <w:proofErr w:type="spellEnd"/>
      <w:r w:rsidRPr="008F4965">
        <w:rPr>
          <w:rFonts w:ascii="Times New Roman" w:hAnsi="Times New Roman" w:cs="Times New Roman"/>
          <w:lang w:val="lt-LT"/>
        </w:rPr>
        <w:t xml:space="preserve"> </w:t>
      </w:r>
      <w:proofErr w:type="spellStart"/>
      <w:r w:rsidRPr="008F4965">
        <w:rPr>
          <w:rFonts w:ascii="Times New Roman" w:hAnsi="Times New Roman" w:cs="Times New Roman"/>
          <w:lang w:val="lt-LT"/>
        </w:rPr>
        <w:t>Torrent</w:t>
      </w:r>
      <w:proofErr w:type="spellEnd"/>
      <w:r w:rsidRPr="008F4965">
        <w:rPr>
          <w:rFonts w:ascii="Times New Roman" w:hAnsi="Times New Roman" w:cs="Times New Roman"/>
          <w:lang w:val="lt-LT"/>
        </w:rPr>
        <w:t xml:space="preserve"> kiekį kraujyje.</w:t>
      </w:r>
    </w:p>
    <w:p w:rsidR="00A17B87" w:rsidRPr="008F4965" w:rsidRDefault="00A17B87" w:rsidP="00A17B87">
      <w:pPr>
        <w:numPr>
          <w:ilvl w:val="0"/>
          <w:numId w:val="5"/>
        </w:numPr>
        <w:tabs>
          <w:tab w:val="num" w:pos="567"/>
        </w:tabs>
        <w:spacing w:after="0" w:line="240" w:lineRule="auto"/>
        <w:ind w:left="567"/>
        <w:rPr>
          <w:rFonts w:ascii="Times New Roman" w:hAnsi="Times New Roman" w:cs="Times New Roman"/>
          <w:lang w:val="lt-LT"/>
        </w:rPr>
      </w:pPr>
      <w:r w:rsidRPr="008F4965">
        <w:rPr>
          <w:rFonts w:ascii="Times New Roman" w:hAnsi="Times New Roman" w:cs="Times New Roman"/>
          <w:lang w:val="lt-LT"/>
        </w:rPr>
        <w:t>Augalinių paprastųjų jonažolių (</w:t>
      </w:r>
      <w:proofErr w:type="spellStart"/>
      <w:r w:rsidRPr="008F4965">
        <w:rPr>
          <w:rFonts w:ascii="Times New Roman" w:hAnsi="Times New Roman" w:cs="Times New Roman"/>
          <w:i/>
          <w:lang w:val="lt-LT"/>
        </w:rPr>
        <w:t>Hypericum</w:t>
      </w:r>
      <w:proofErr w:type="spellEnd"/>
      <w:r w:rsidRPr="008F4965">
        <w:rPr>
          <w:rFonts w:ascii="Times New Roman" w:hAnsi="Times New Roman" w:cs="Times New Roman"/>
          <w:i/>
          <w:lang w:val="lt-LT"/>
        </w:rPr>
        <w:t xml:space="preserve"> </w:t>
      </w:r>
      <w:proofErr w:type="spellStart"/>
      <w:r w:rsidRPr="008F4965">
        <w:rPr>
          <w:rFonts w:ascii="Times New Roman" w:hAnsi="Times New Roman" w:cs="Times New Roman"/>
          <w:i/>
          <w:lang w:val="lt-LT"/>
        </w:rPr>
        <w:t>perforatum</w:t>
      </w:r>
      <w:proofErr w:type="spellEnd"/>
      <w:r w:rsidRPr="008F4965">
        <w:rPr>
          <w:rFonts w:ascii="Times New Roman" w:hAnsi="Times New Roman" w:cs="Times New Roman"/>
          <w:lang w:val="lt-LT"/>
        </w:rPr>
        <w:t>) preparatų, kurių vartojama sergant depresija.</w:t>
      </w:r>
    </w:p>
    <w:p w:rsidR="00A17B87" w:rsidRPr="008F4965" w:rsidRDefault="00A17B87" w:rsidP="00A17B87">
      <w:pPr>
        <w:numPr>
          <w:ilvl w:val="0"/>
          <w:numId w:val="5"/>
        </w:numPr>
        <w:tabs>
          <w:tab w:val="num" w:pos="567"/>
        </w:tabs>
        <w:spacing w:after="0" w:line="240" w:lineRule="auto"/>
        <w:ind w:left="567"/>
        <w:rPr>
          <w:rFonts w:ascii="Times New Roman" w:hAnsi="Times New Roman" w:cs="Times New Roman"/>
          <w:lang w:val="lt-LT"/>
        </w:rPr>
      </w:pPr>
      <w:proofErr w:type="spellStart"/>
      <w:r w:rsidRPr="008F4965">
        <w:rPr>
          <w:rFonts w:ascii="Times New Roman" w:hAnsi="Times New Roman" w:cs="Times New Roman"/>
          <w:lang w:val="lt-LT"/>
        </w:rPr>
        <w:t>Acetilsalicilo</w:t>
      </w:r>
      <w:proofErr w:type="spellEnd"/>
      <w:r w:rsidRPr="008F4965">
        <w:rPr>
          <w:rFonts w:ascii="Times New Roman" w:hAnsi="Times New Roman" w:cs="Times New Roman"/>
          <w:lang w:val="lt-LT"/>
        </w:rPr>
        <w:t xml:space="preserve"> rūgšties (aspirino) ir nesteroidinių vaistų nuo uždegimo (skausmui malšinti ir kraujui skystinti vartojamų vaistų, dar vadinamų antikoaguliantais). Gali sustiprėti polinkis kraujuoti.</w:t>
      </w:r>
    </w:p>
    <w:p w:rsidR="00A17B87" w:rsidRPr="008F4965" w:rsidRDefault="00A17B87" w:rsidP="00A17B87">
      <w:pPr>
        <w:numPr>
          <w:ilvl w:val="0"/>
          <w:numId w:val="5"/>
        </w:numPr>
        <w:tabs>
          <w:tab w:val="num" w:pos="567"/>
        </w:tabs>
        <w:spacing w:after="0" w:line="240" w:lineRule="auto"/>
        <w:ind w:left="567"/>
        <w:rPr>
          <w:rFonts w:ascii="Times New Roman" w:hAnsi="Times New Roman" w:cs="Times New Roman"/>
          <w:lang w:val="lt-LT"/>
        </w:rPr>
      </w:pPr>
      <w:proofErr w:type="spellStart"/>
      <w:r w:rsidRPr="008F4965">
        <w:rPr>
          <w:rFonts w:ascii="Times New Roman" w:hAnsi="Times New Roman" w:cs="Times New Roman"/>
          <w:lang w:val="lt-LT"/>
        </w:rPr>
        <w:lastRenderedPageBreak/>
        <w:t>Varfarino</w:t>
      </w:r>
      <w:proofErr w:type="spellEnd"/>
      <w:r w:rsidRPr="008F4965">
        <w:rPr>
          <w:rFonts w:ascii="Times New Roman" w:hAnsi="Times New Roman" w:cs="Times New Roman"/>
          <w:lang w:val="lt-LT"/>
        </w:rPr>
        <w:t xml:space="preserve">, </w:t>
      </w:r>
      <w:proofErr w:type="spellStart"/>
      <w:r w:rsidRPr="008F4965">
        <w:rPr>
          <w:rFonts w:ascii="Times New Roman" w:hAnsi="Times New Roman" w:cs="Times New Roman"/>
          <w:lang w:val="lt-LT"/>
        </w:rPr>
        <w:t>dipiridamolio</w:t>
      </w:r>
      <w:proofErr w:type="spellEnd"/>
      <w:r w:rsidRPr="008F4965">
        <w:rPr>
          <w:rFonts w:ascii="Times New Roman" w:hAnsi="Times New Roman" w:cs="Times New Roman"/>
          <w:lang w:val="lt-LT"/>
        </w:rPr>
        <w:t xml:space="preserve"> ir </w:t>
      </w:r>
      <w:proofErr w:type="spellStart"/>
      <w:r w:rsidRPr="008F4965">
        <w:rPr>
          <w:rFonts w:ascii="Times New Roman" w:hAnsi="Times New Roman" w:cs="Times New Roman"/>
          <w:lang w:val="lt-LT"/>
        </w:rPr>
        <w:t>fenprokumono</w:t>
      </w:r>
      <w:proofErr w:type="spellEnd"/>
      <w:r w:rsidRPr="008F4965">
        <w:rPr>
          <w:rFonts w:ascii="Times New Roman" w:hAnsi="Times New Roman" w:cs="Times New Roman"/>
          <w:lang w:val="lt-LT"/>
        </w:rPr>
        <w:t xml:space="preserve"> (kraujui skystinti vartojamų preparatų, dar vadinamų antikoaguliantais). Pradėdamas bei baigdamas gydymą </w:t>
      </w:r>
      <w:proofErr w:type="spellStart"/>
      <w:r w:rsidRPr="008F4965">
        <w:rPr>
          <w:rFonts w:ascii="Times New Roman" w:hAnsi="Times New Roman" w:cs="Times New Roman"/>
          <w:lang w:val="lt-LT"/>
        </w:rPr>
        <w:t>Escitalopram</w:t>
      </w:r>
      <w:proofErr w:type="spellEnd"/>
      <w:r w:rsidRPr="008F4965">
        <w:rPr>
          <w:rFonts w:ascii="Times New Roman" w:hAnsi="Times New Roman" w:cs="Times New Roman"/>
          <w:lang w:val="lt-LT"/>
        </w:rPr>
        <w:t xml:space="preserve"> </w:t>
      </w:r>
      <w:proofErr w:type="spellStart"/>
      <w:r w:rsidRPr="008F4965">
        <w:rPr>
          <w:rFonts w:ascii="Times New Roman" w:hAnsi="Times New Roman" w:cs="Times New Roman"/>
          <w:lang w:val="lt-LT"/>
        </w:rPr>
        <w:t>Torrent</w:t>
      </w:r>
      <w:proofErr w:type="spellEnd"/>
      <w:r w:rsidRPr="008F4965">
        <w:rPr>
          <w:rFonts w:ascii="Times New Roman" w:hAnsi="Times New Roman" w:cs="Times New Roman"/>
          <w:lang w:val="lt-LT"/>
        </w:rPr>
        <w:t>, gydytojas gali norėti patikrinti Jūsų kraujo krešėjimo laiką, kad įsitikintų, ar Jūsų vartojama antikoagulianto dozė išlieka tinkama.</w:t>
      </w:r>
    </w:p>
    <w:p w:rsidR="00A17B87" w:rsidRPr="008F4965" w:rsidRDefault="00A17B87" w:rsidP="00A17B87">
      <w:pPr>
        <w:numPr>
          <w:ilvl w:val="0"/>
          <w:numId w:val="5"/>
        </w:numPr>
        <w:tabs>
          <w:tab w:val="num" w:pos="567"/>
        </w:tabs>
        <w:spacing w:after="0" w:line="240" w:lineRule="auto"/>
        <w:ind w:left="567"/>
        <w:rPr>
          <w:rFonts w:ascii="Times New Roman" w:hAnsi="Times New Roman" w:cs="Times New Roman"/>
          <w:lang w:val="lt-LT"/>
        </w:rPr>
      </w:pPr>
      <w:proofErr w:type="spellStart"/>
      <w:r w:rsidRPr="008F4965">
        <w:rPr>
          <w:rFonts w:ascii="Times New Roman" w:hAnsi="Times New Roman" w:cs="Times New Roman"/>
          <w:lang w:val="lt-LT"/>
        </w:rPr>
        <w:t>Meflokvino</w:t>
      </w:r>
      <w:proofErr w:type="spellEnd"/>
      <w:r w:rsidRPr="008F4965">
        <w:rPr>
          <w:rFonts w:ascii="Times New Roman" w:hAnsi="Times New Roman" w:cs="Times New Roman"/>
          <w:lang w:val="lt-LT"/>
        </w:rPr>
        <w:t xml:space="preserve"> (juo gydoma maliarija), </w:t>
      </w:r>
      <w:proofErr w:type="spellStart"/>
      <w:r w:rsidRPr="008F4965">
        <w:rPr>
          <w:rFonts w:ascii="Times New Roman" w:hAnsi="Times New Roman" w:cs="Times New Roman"/>
          <w:lang w:val="lt-LT"/>
        </w:rPr>
        <w:t>bupropiono</w:t>
      </w:r>
      <w:proofErr w:type="spellEnd"/>
      <w:r w:rsidRPr="008F4965">
        <w:rPr>
          <w:rFonts w:ascii="Times New Roman" w:hAnsi="Times New Roman" w:cs="Times New Roman"/>
          <w:lang w:val="lt-LT"/>
        </w:rPr>
        <w:t xml:space="preserve"> (vaisto nuo depresijos) ir </w:t>
      </w:r>
      <w:proofErr w:type="spellStart"/>
      <w:r w:rsidRPr="008F4965">
        <w:rPr>
          <w:rFonts w:ascii="Times New Roman" w:hAnsi="Times New Roman" w:cs="Times New Roman"/>
          <w:lang w:val="lt-LT"/>
        </w:rPr>
        <w:t>tramadolio</w:t>
      </w:r>
      <w:proofErr w:type="spellEnd"/>
      <w:r w:rsidRPr="008F4965">
        <w:rPr>
          <w:rFonts w:ascii="Times New Roman" w:hAnsi="Times New Roman" w:cs="Times New Roman"/>
          <w:lang w:val="lt-LT"/>
        </w:rPr>
        <w:t xml:space="preserve"> (juo malšinamas stiprus skausmas), kadangi gali sumažėti traukulių atsiradimo slenkstis.</w:t>
      </w:r>
    </w:p>
    <w:p w:rsidR="00A17B87" w:rsidRPr="008F4965" w:rsidRDefault="00A17B87" w:rsidP="00A17B87">
      <w:pPr>
        <w:numPr>
          <w:ilvl w:val="0"/>
          <w:numId w:val="5"/>
        </w:numPr>
        <w:tabs>
          <w:tab w:val="num" w:pos="567"/>
        </w:tabs>
        <w:spacing w:after="0" w:line="240" w:lineRule="auto"/>
        <w:ind w:left="567"/>
        <w:rPr>
          <w:rFonts w:ascii="Times New Roman" w:hAnsi="Times New Roman" w:cs="Times New Roman"/>
          <w:lang w:val="lt-LT"/>
        </w:rPr>
      </w:pPr>
      <w:proofErr w:type="spellStart"/>
      <w:r w:rsidRPr="008F4965">
        <w:rPr>
          <w:rFonts w:ascii="Times New Roman" w:hAnsi="Times New Roman" w:cs="Times New Roman"/>
          <w:lang w:val="lt-LT"/>
        </w:rPr>
        <w:t>Neuroleptikų</w:t>
      </w:r>
      <w:proofErr w:type="spellEnd"/>
      <w:r w:rsidRPr="008F4965">
        <w:rPr>
          <w:rFonts w:ascii="Times New Roman" w:hAnsi="Times New Roman" w:cs="Times New Roman"/>
          <w:lang w:val="lt-LT"/>
        </w:rPr>
        <w:t xml:space="preserve"> (vaistų, kuriais gydomas psichikos sutrikimas šizofrenija) ir antidepresantų (</w:t>
      </w:r>
      <w:proofErr w:type="spellStart"/>
      <w:r w:rsidRPr="008F4965">
        <w:rPr>
          <w:rFonts w:ascii="Times New Roman" w:hAnsi="Times New Roman" w:cs="Times New Roman"/>
          <w:lang w:val="lt-LT"/>
        </w:rPr>
        <w:t>triciklių</w:t>
      </w:r>
      <w:proofErr w:type="spellEnd"/>
      <w:r w:rsidRPr="008F4965">
        <w:rPr>
          <w:rFonts w:ascii="Times New Roman" w:hAnsi="Times New Roman" w:cs="Times New Roman"/>
          <w:lang w:val="lt-LT"/>
        </w:rPr>
        <w:t xml:space="preserve"> antidepresantų ir SSRI), kadangi gali sumažėti traukulių atsiradimo slenkstis.</w:t>
      </w:r>
    </w:p>
    <w:p w:rsidR="00A17B87" w:rsidRPr="008F4965" w:rsidRDefault="00A17B87" w:rsidP="00A17B87">
      <w:pPr>
        <w:numPr>
          <w:ilvl w:val="0"/>
          <w:numId w:val="5"/>
        </w:numPr>
        <w:tabs>
          <w:tab w:val="num" w:pos="567"/>
        </w:tabs>
        <w:spacing w:after="0" w:line="240" w:lineRule="auto"/>
        <w:ind w:left="567"/>
        <w:rPr>
          <w:rFonts w:ascii="Times New Roman" w:hAnsi="Times New Roman" w:cs="Times New Roman"/>
          <w:lang w:val="lt-LT"/>
        </w:rPr>
      </w:pPr>
      <w:proofErr w:type="spellStart"/>
      <w:r w:rsidRPr="008F4965">
        <w:rPr>
          <w:rFonts w:ascii="Times New Roman" w:hAnsi="Times New Roman" w:cs="Times New Roman"/>
          <w:lang w:val="lt-LT"/>
        </w:rPr>
        <w:t>Flekainido</w:t>
      </w:r>
      <w:proofErr w:type="spellEnd"/>
      <w:r w:rsidRPr="008F4965">
        <w:rPr>
          <w:rFonts w:ascii="Times New Roman" w:hAnsi="Times New Roman" w:cs="Times New Roman"/>
          <w:lang w:val="lt-LT"/>
        </w:rPr>
        <w:t xml:space="preserve">, </w:t>
      </w:r>
      <w:proofErr w:type="spellStart"/>
      <w:r w:rsidRPr="008F4965">
        <w:rPr>
          <w:rFonts w:ascii="Times New Roman" w:hAnsi="Times New Roman" w:cs="Times New Roman"/>
          <w:lang w:val="lt-LT"/>
        </w:rPr>
        <w:t>propafenono</w:t>
      </w:r>
      <w:proofErr w:type="spellEnd"/>
      <w:r w:rsidRPr="008F4965">
        <w:rPr>
          <w:rFonts w:ascii="Times New Roman" w:hAnsi="Times New Roman" w:cs="Times New Roman"/>
          <w:lang w:val="lt-LT"/>
        </w:rPr>
        <w:t xml:space="preserve"> ir </w:t>
      </w:r>
      <w:proofErr w:type="spellStart"/>
      <w:r w:rsidRPr="008F4965">
        <w:rPr>
          <w:rFonts w:ascii="Times New Roman" w:hAnsi="Times New Roman" w:cs="Times New Roman"/>
          <w:lang w:val="lt-LT"/>
        </w:rPr>
        <w:t>metoprololio</w:t>
      </w:r>
      <w:proofErr w:type="spellEnd"/>
      <w:r w:rsidRPr="008F4965">
        <w:rPr>
          <w:rFonts w:ascii="Times New Roman" w:hAnsi="Times New Roman" w:cs="Times New Roman"/>
          <w:lang w:val="lt-LT"/>
        </w:rPr>
        <w:t xml:space="preserve"> (jų vartojama nuo širdies ir kraujagyslių sutrikimų), </w:t>
      </w:r>
      <w:proofErr w:type="spellStart"/>
      <w:r w:rsidRPr="008F4965">
        <w:rPr>
          <w:rFonts w:ascii="Times New Roman" w:hAnsi="Times New Roman" w:cs="Times New Roman"/>
          <w:lang w:val="lt-LT"/>
        </w:rPr>
        <w:t>klomipramino</w:t>
      </w:r>
      <w:proofErr w:type="spellEnd"/>
      <w:r w:rsidRPr="008F4965">
        <w:rPr>
          <w:rFonts w:ascii="Times New Roman" w:hAnsi="Times New Roman" w:cs="Times New Roman"/>
          <w:lang w:val="lt-LT"/>
        </w:rPr>
        <w:t xml:space="preserve"> ir </w:t>
      </w:r>
      <w:proofErr w:type="spellStart"/>
      <w:r w:rsidRPr="008F4965">
        <w:rPr>
          <w:rFonts w:ascii="Times New Roman" w:hAnsi="Times New Roman" w:cs="Times New Roman"/>
          <w:lang w:val="lt-LT"/>
        </w:rPr>
        <w:t>nortriptilino</w:t>
      </w:r>
      <w:proofErr w:type="spellEnd"/>
      <w:r w:rsidRPr="008F4965">
        <w:rPr>
          <w:rFonts w:ascii="Times New Roman" w:hAnsi="Times New Roman" w:cs="Times New Roman"/>
          <w:lang w:val="lt-LT"/>
        </w:rPr>
        <w:t xml:space="preserve"> (antidepresantų) bei </w:t>
      </w:r>
      <w:proofErr w:type="spellStart"/>
      <w:r w:rsidRPr="008F4965">
        <w:rPr>
          <w:rFonts w:ascii="Times New Roman" w:hAnsi="Times New Roman" w:cs="Times New Roman"/>
          <w:lang w:val="lt-LT"/>
        </w:rPr>
        <w:t>risperidono</w:t>
      </w:r>
      <w:proofErr w:type="spellEnd"/>
      <w:r w:rsidRPr="008F4965">
        <w:rPr>
          <w:rFonts w:ascii="Times New Roman" w:hAnsi="Times New Roman" w:cs="Times New Roman"/>
          <w:lang w:val="lt-LT"/>
        </w:rPr>
        <w:t xml:space="preserve">, </w:t>
      </w:r>
      <w:proofErr w:type="spellStart"/>
      <w:r w:rsidRPr="008F4965">
        <w:rPr>
          <w:rFonts w:ascii="Times New Roman" w:hAnsi="Times New Roman" w:cs="Times New Roman"/>
          <w:lang w:val="lt-LT"/>
        </w:rPr>
        <w:t>tioridazino</w:t>
      </w:r>
      <w:proofErr w:type="spellEnd"/>
      <w:r w:rsidRPr="008F4965">
        <w:rPr>
          <w:rFonts w:ascii="Times New Roman" w:hAnsi="Times New Roman" w:cs="Times New Roman"/>
          <w:lang w:val="lt-LT"/>
        </w:rPr>
        <w:t xml:space="preserve"> ir </w:t>
      </w:r>
      <w:proofErr w:type="spellStart"/>
      <w:r w:rsidRPr="008F4965">
        <w:rPr>
          <w:rFonts w:ascii="Times New Roman" w:hAnsi="Times New Roman" w:cs="Times New Roman"/>
          <w:lang w:val="lt-LT"/>
        </w:rPr>
        <w:t>haloperidolio</w:t>
      </w:r>
      <w:proofErr w:type="spellEnd"/>
      <w:r w:rsidRPr="008F4965">
        <w:rPr>
          <w:rFonts w:ascii="Times New Roman" w:hAnsi="Times New Roman" w:cs="Times New Roman"/>
          <w:lang w:val="lt-LT"/>
        </w:rPr>
        <w:t xml:space="preserve"> (vaistų nuo psichikos sutrikimų). Gali reikėti koreguoti </w:t>
      </w:r>
      <w:proofErr w:type="spellStart"/>
      <w:r w:rsidRPr="008F4965">
        <w:rPr>
          <w:rFonts w:ascii="Times New Roman" w:hAnsi="Times New Roman" w:cs="Times New Roman"/>
          <w:lang w:val="lt-LT"/>
        </w:rPr>
        <w:t>Escitalopram</w:t>
      </w:r>
      <w:proofErr w:type="spellEnd"/>
      <w:r w:rsidRPr="008F4965">
        <w:rPr>
          <w:rFonts w:ascii="Times New Roman" w:hAnsi="Times New Roman" w:cs="Times New Roman"/>
          <w:lang w:val="lt-LT"/>
        </w:rPr>
        <w:t xml:space="preserve"> </w:t>
      </w:r>
      <w:proofErr w:type="spellStart"/>
      <w:r w:rsidRPr="008F4965">
        <w:rPr>
          <w:rFonts w:ascii="Times New Roman" w:hAnsi="Times New Roman" w:cs="Times New Roman"/>
          <w:lang w:val="lt-LT"/>
        </w:rPr>
        <w:t>Torrent</w:t>
      </w:r>
      <w:proofErr w:type="spellEnd"/>
      <w:r w:rsidRPr="008F4965">
        <w:rPr>
          <w:rFonts w:ascii="Times New Roman" w:hAnsi="Times New Roman" w:cs="Times New Roman"/>
          <w:lang w:val="lt-LT"/>
        </w:rPr>
        <w:t xml:space="preserve"> dozę.</w:t>
      </w: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spacing w:after="0" w:line="240" w:lineRule="auto"/>
        <w:rPr>
          <w:rFonts w:ascii="Times New Roman" w:hAnsi="Times New Roman" w:cs="Times New Roman"/>
          <w:lang w:val="lt-LT"/>
        </w:rPr>
      </w:pPr>
      <w:proofErr w:type="spellStart"/>
      <w:r w:rsidRPr="008F4965">
        <w:rPr>
          <w:rFonts w:ascii="Times New Roman" w:hAnsi="Times New Roman" w:cs="Times New Roman"/>
          <w:b/>
          <w:lang w:val="lt-LT"/>
        </w:rPr>
        <w:t>Escitalopram</w:t>
      </w:r>
      <w:proofErr w:type="spellEnd"/>
      <w:r w:rsidRPr="008F4965">
        <w:rPr>
          <w:rFonts w:ascii="Times New Roman" w:hAnsi="Times New Roman" w:cs="Times New Roman"/>
          <w:b/>
          <w:lang w:val="lt-LT"/>
        </w:rPr>
        <w:t xml:space="preserve"> </w:t>
      </w:r>
      <w:proofErr w:type="spellStart"/>
      <w:r w:rsidRPr="008F4965">
        <w:rPr>
          <w:rFonts w:ascii="Times New Roman" w:hAnsi="Times New Roman" w:cs="Times New Roman"/>
          <w:b/>
          <w:lang w:val="lt-LT"/>
        </w:rPr>
        <w:t>Torrent</w:t>
      </w:r>
      <w:proofErr w:type="spellEnd"/>
      <w:r w:rsidRPr="008F4965">
        <w:rPr>
          <w:rFonts w:ascii="Times New Roman" w:hAnsi="Times New Roman" w:cs="Times New Roman"/>
          <w:b/>
          <w:lang w:val="lt-LT"/>
        </w:rPr>
        <w:t xml:space="preserve"> negalima</w:t>
      </w:r>
      <w:r w:rsidRPr="008F4965">
        <w:rPr>
          <w:rFonts w:ascii="Times New Roman" w:hAnsi="Times New Roman" w:cs="Times New Roman"/>
          <w:lang w:val="lt-LT"/>
        </w:rPr>
        <w:t xml:space="preserve"> </w:t>
      </w:r>
      <w:r w:rsidRPr="008F4965">
        <w:rPr>
          <w:rFonts w:ascii="Times New Roman" w:hAnsi="Times New Roman" w:cs="Times New Roman"/>
          <w:b/>
          <w:lang w:val="lt-LT"/>
        </w:rPr>
        <w:t xml:space="preserve">vartoti </w:t>
      </w:r>
      <w:r w:rsidRPr="008F4965">
        <w:rPr>
          <w:rFonts w:ascii="Times New Roman" w:hAnsi="Times New Roman" w:cs="Times New Roman"/>
          <w:lang w:val="lt-LT"/>
        </w:rPr>
        <w:t xml:space="preserve">kartu su vaistais nuo širdies ritmo sutrikimų ar vaistais, kurie gali keisti širdies ritmą, tokiais kaip IA ir III klasės vaistai nuo širdies ritmo sutrikimo, </w:t>
      </w:r>
      <w:proofErr w:type="spellStart"/>
      <w:r w:rsidRPr="008F4965">
        <w:rPr>
          <w:rFonts w:ascii="Times New Roman" w:hAnsi="Times New Roman" w:cs="Times New Roman"/>
          <w:lang w:val="lt-LT"/>
        </w:rPr>
        <w:t>antipsichotikai</w:t>
      </w:r>
      <w:proofErr w:type="spellEnd"/>
      <w:r w:rsidRPr="008F4965">
        <w:rPr>
          <w:rFonts w:ascii="Times New Roman" w:hAnsi="Times New Roman" w:cs="Times New Roman"/>
          <w:lang w:val="lt-LT"/>
        </w:rPr>
        <w:t xml:space="preserve"> (pvz., </w:t>
      </w:r>
      <w:proofErr w:type="spellStart"/>
      <w:r w:rsidRPr="008F4965">
        <w:rPr>
          <w:rFonts w:ascii="Times New Roman" w:hAnsi="Times New Roman" w:cs="Times New Roman"/>
          <w:lang w:val="lt-LT"/>
        </w:rPr>
        <w:t>fentiazino</w:t>
      </w:r>
      <w:proofErr w:type="spellEnd"/>
      <w:r w:rsidRPr="008F4965">
        <w:rPr>
          <w:rFonts w:ascii="Times New Roman" w:hAnsi="Times New Roman" w:cs="Times New Roman"/>
          <w:lang w:val="lt-LT"/>
        </w:rPr>
        <w:t xml:space="preserve"> dariniai, </w:t>
      </w:r>
      <w:proofErr w:type="spellStart"/>
      <w:r w:rsidRPr="008F4965">
        <w:rPr>
          <w:rFonts w:ascii="Times New Roman" w:hAnsi="Times New Roman" w:cs="Times New Roman"/>
          <w:lang w:val="lt-LT"/>
        </w:rPr>
        <w:t>pimozidas</w:t>
      </w:r>
      <w:proofErr w:type="spellEnd"/>
      <w:r w:rsidRPr="008F4965">
        <w:rPr>
          <w:rFonts w:ascii="Times New Roman" w:hAnsi="Times New Roman" w:cs="Times New Roman"/>
          <w:lang w:val="lt-LT"/>
        </w:rPr>
        <w:t xml:space="preserve">, </w:t>
      </w:r>
      <w:proofErr w:type="spellStart"/>
      <w:r w:rsidRPr="008F4965">
        <w:rPr>
          <w:rFonts w:ascii="Times New Roman" w:hAnsi="Times New Roman" w:cs="Times New Roman"/>
          <w:lang w:val="lt-LT"/>
        </w:rPr>
        <w:t>haloperidolis</w:t>
      </w:r>
      <w:proofErr w:type="spellEnd"/>
      <w:r w:rsidRPr="008F4965">
        <w:rPr>
          <w:rFonts w:ascii="Times New Roman" w:hAnsi="Times New Roman" w:cs="Times New Roman"/>
          <w:lang w:val="lt-LT"/>
        </w:rPr>
        <w:t xml:space="preserve">), </w:t>
      </w:r>
      <w:proofErr w:type="spellStart"/>
      <w:r w:rsidRPr="008F4965">
        <w:rPr>
          <w:rFonts w:ascii="Times New Roman" w:hAnsi="Times New Roman" w:cs="Times New Roman"/>
          <w:lang w:val="lt-LT"/>
        </w:rPr>
        <w:t>tricikliai</w:t>
      </w:r>
      <w:proofErr w:type="spellEnd"/>
      <w:r w:rsidRPr="008F4965">
        <w:rPr>
          <w:rFonts w:ascii="Times New Roman" w:hAnsi="Times New Roman" w:cs="Times New Roman"/>
          <w:lang w:val="lt-LT"/>
        </w:rPr>
        <w:t xml:space="preserve"> antidepresantai, tam tikri antimikrobiniai preparatai (pvz., </w:t>
      </w:r>
      <w:proofErr w:type="spellStart"/>
      <w:r w:rsidRPr="008F4965">
        <w:rPr>
          <w:rFonts w:ascii="Times New Roman" w:hAnsi="Times New Roman" w:cs="Times New Roman"/>
          <w:lang w:val="lt-LT"/>
        </w:rPr>
        <w:t>sparfloksacinas</w:t>
      </w:r>
      <w:proofErr w:type="spellEnd"/>
      <w:r w:rsidRPr="008F4965">
        <w:rPr>
          <w:rFonts w:ascii="Times New Roman" w:hAnsi="Times New Roman" w:cs="Times New Roman"/>
          <w:lang w:val="lt-LT"/>
        </w:rPr>
        <w:t xml:space="preserve">, </w:t>
      </w:r>
      <w:proofErr w:type="spellStart"/>
      <w:r w:rsidRPr="008F4965">
        <w:rPr>
          <w:rFonts w:ascii="Times New Roman" w:hAnsi="Times New Roman" w:cs="Times New Roman"/>
          <w:lang w:val="lt-LT"/>
        </w:rPr>
        <w:t>moksifloksacinas</w:t>
      </w:r>
      <w:proofErr w:type="spellEnd"/>
      <w:r w:rsidRPr="008F4965">
        <w:rPr>
          <w:rFonts w:ascii="Times New Roman" w:hAnsi="Times New Roman" w:cs="Times New Roman"/>
          <w:lang w:val="lt-LT"/>
        </w:rPr>
        <w:t xml:space="preserve">, į veną leidžiamas </w:t>
      </w:r>
      <w:proofErr w:type="spellStart"/>
      <w:r w:rsidRPr="008F4965">
        <w:rPr>
          <w:rFonts w:ascii="Times New Roman" w:hAnsi="Times New Roman" w:cs="Times New Roman"/>
          <w:lang w:val="lt-LT"/>
        </w:rPr>
        <w:t>eritromicinas</w:t>
      </w:r>
      <w:proofErr w:type="spellEnd"/>
      <w:r w:rsidRPr="008F4965">
        <w:rPr>
          <w:rFonts w:ascii="Times New Roman" w:hAnsi="Times New Roman" w:cs="Times New Roman"/>
          <w:lang w:val="lt-LT"/>
        </w:rPr>
        <w:t xml:space="preserve">, </w:t>
      </w:r>
      <w:proofErr w:type="spellStart"/>
      <w:r w:rsidRPr="008F4965">
        <w:rPr>
          <w:rFonts w:ascii="Times New Roman" w:hAnsi="Times New Roman" w:cs="Times New Roman"/>
          <w:lang w:val="lt-LT"/>
        </w:rPr>
        <w:t>pentamidinas</w:t>
      </w:r>
      <w:proofErr w:type="spellEnd"/>
      <w:r w:rsidRPr="008F4965">
        <w:rPr>
          <w:rFonts w:ascii="Times New Roman" w:hAnsi="Times New Roman" w:cs="Times New Roman"/>
          <w:lang w:val="lt-LT"/>
        </w:rPr>
        <w:t xml:space="preserve">, vaistai nuo maliarijos, ypač </w:t>
      </w:r>
      <w:proofErr w:type="spellStart"/>
      <w:r w:rsidRPr="008F4965">
        <w:rPr>
          <w:rFonts w:ascii="Times New Roman" w:hAnsi="Times New Roman" w:cs="Times New Roman"/>
          <w:lang w:val="lt-LT"/>
        </w:rPr>
        <w:t>halofantrinas</w:t>
      </w:r>
      <w:proofErr w:type="spellEnd"/>
      <w:r w:rsidRPr="008F4965">
        <w:rPr>
          <w:rFonts w:ascii="Times New Roman" w:hAnsi="Times New Roman" w:cs="Times New Roman"/>
          <w:lang w:val="lt-LT"/>
        </w:rPr>
        <w:t xml:space="preserve">), kai kurie </w:t>
      </w:r>
      <w:proofErr w:type="spellStart"/>
      <w:r w:rsidRPr="008F4965">
        <w:rPr>
          <w:rFonts w:ascii="Times New Roman" w:hAnsi="Times New Roman" w:cs="Times New Roman"/>
          <w:lang w:val="lt-LT"/>
        </w:rPr>
        <w:t>antihistamininiai</w:t>
      </w:r>
      <w:proofErr w:type="spellEnd"/>
      <w:r w:rsidRPr="008F4965">
        <w:rPr>
          <w:rFonts w:ascii="Times New Roman" w:hAnsi="Times New Roman" w:cs="Times New Roman"/>
          <w:lang w:val="lt-LT"/>
        </w:rPr>
        <w:t xml:space="preserve"> preparatai (</w:t>
      </w:r>
      <w:proofErr w:type="spellStart"/>
      <w:r w:rsidRPr="008F4965">
        <w:rPr>
          <w:rFonts w:ascii="Times New Roman" w:hAnsi="Times New Roman" w:cs="Times New Roman"/>
          <w:lang w:val="lt-LT"/>
        </w:rPr>
        <w:t>astemizolas</w:t>
      </w:r>
      <w:proofErr w:type="spellEnd"/>
      <w:r w:rsidRPr="008F4965">
        <w:rPr>
          <w:rFonts w:ascii="Times New Roman" w:hAnsi="Times New Roman" w:cs="Times New Roman"/>
          <w:lang w:val="lt-LT"/>
        </w:rPr>
        <w:t xml:space="preserve">, </w:t>
      </w:r>
      <w:proofErr w:type="spellStart"/>
      <w:r w:rsidRPr="008F4965">
        <w:rPr>
          <w:rFonts w:ascii="Times New Roman" w:hAnsi="Times New Roman" w:cs="Times New Roman"/>
          <w:lang w:val="lt-LT"/>
        </w:rPr>
        <w:t>mizolastinas</w:t>
      </w:r>
      <w:proofErr w:type="spellEnd"/>
      <w:r w:rsidRPr="008F4965">
        <w:rPr>
          <w:rFonts w:ascii="Times New Roman" w:hAnsi="Times New Roman" w:cs="Times New Roman"/>
          <w:lang w:val="lt-LT"/>
        </w:rPr>
        <w:t>). Jei turite bet kokių klausimų apie kartu vartojamus vaistus, pasitarkite su gydytoju.</w:t>
      </w: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spacing w:after="0" w:line="240" w:lineRule="auto"/>
        <w:ind w:left="567" w:hanging="567"/>
        <w:rPr>
          <w:rFonts w:ascii="Times New Roman" w:hAnsi="Times New Roman" w:cs="Times New Roman"/>
          <w:b/>
          <w:lang w:val="lt-LT"/>
        </w:rPr>
      </w:pPr>
      <w:proofErr w:type="spellStart"/>
      <w:r w:rsidRPr="008F4965">
        <w:rPr>
          <w:rFonts w:ascii="Times New Roman" w:hAnsi="Times New Roman" w:cs="Times New Roman"/>
          <w:b/>
          <w:lang w:val="lt-LT"/>
        </w:rPr>
        <w:t>Escitalopram</w:t>
      </w:r>
      <w:proofErr w:type="spellEnd"/>
      <w:r w:rsidRPr="008F4965">
        <w:rPr>
          <w:rFonts w:ascii="Times New Roman" w:hAnsi="Times New Roman" w:cs="Times New Roman"/>
          <w:b/>
          <w:lang w:val="lt-LT"/>
        </w:rPr>
        <w:t xml:space="preserve"> </w:t>
      </w:r>
      <w:proofErr w:type="spellStart"/>
      <w:r w:rsidRPr="008F4965">
        <w:rPr>
          <w:rFonts w:ascii="Times New Roman" w:hAnsi="Times New Roman" w:cs="Times New Roman"/>
          <w:b/>
          <w:lang w:val="lt-LT"/>
        </w:rPr>
        <w:t>Torrent</w:t>
      </w:r>
      <w:proofErr w:type="spellEnd"/>
      <w:r w:rsidRPr="008F4965">
        <w:rPr>
          <w:rFonts w:ascii="Times New Roman" w:hAnsi="Times New Roman" w:cs="Times New Roman"/>
          <w:b/>
          <w:lang w:val="lt-LT"/>
        </w:rPr>
        <w:t xml:space="preserve"> vartojimas su maistu ir alkoholiu</w:t>
      </w:r>
    </w:p>
    <w:p w:rsidR="00A17B87" w:rsidRPr="008F4965" w:rsidRDefault="00A17B87" w:rsidP="00A17B87">
      <w:pPr>
        <w:numPr>
          <w:ilvl w:val="12"/>
          <w:numId w:val="0"/>
        </w:numPr>
        <w:tabs>
          <w:tab w:val="left" w:pos="1290"/>
        </w:tabs>
        <w:spacing w:after="0" w:line="240" w:lineRule="auto"/>
        <w:ind w:right="-2"/>
        <w:rPr>
          <w:rFonts w:ascii="Times New Roman" w:hAnsi="Times New Roman" w:cs="Times New Roman"/>
          <w:lang w:val="lt-LT"/>
        </w:rPr>
      </w:pPr>
      <w:proofErr w:type="spellStart"/>
      <w:r w:rsidRPr="008F4965">
        <w:rPr>
          <w:rFonts w:ascii="Times New Roman" w:hAnsi="Times New Roman" w:cs="Times New Roman"/>
          <w:lang w:val="lt-LT"/>
        </w:rPr>
        <w:t>Escitalopram</w:t>
      </w:r>
      <w:proofErr w:type="spellEnd"/>
      <w:r w:rsidRPr="008F4965">
        <w:rPr>
          <w:rFonts w:ascii="Times New Roman" w:hAnsi="Times New Roman" w:cs="Times New Roman"/>
          <w:lang w:val="lt-LT"/>
        </w:rPr>
        <w:t xml:space="preserve"> </w:t>
      </w:r>
      <w:proofErr w:type="spellStart"/>
      <w:r w:rsidRPr="008F4965">
        <w:rPr>
          <w:rFonts w:ascii="Times New Roman" w:hAnsi="Times New Roman" w:cs="Times New Roman"/>
          <w:lang w:val="lt-LT"/>
        </w:rPr>
        <w:t>Torrent</w:t>
      </w:r>
      <w:proofErr w:type="spellEnd"/>
      <w:r w:rsidRPr="008F4965">
        <w:rPr>
          <w:rFonts w:ascii="Times New Roman" w:hAnsi="Times New Roman" w:cs="Times New Roman"/>
          <w:lang w:val="lt-LT"/>
        </w:rPr>
        <w:t xml:space="preserve"> galima vartoti valgant arba nevalgant (žr. 3 skyrių „Kaip vartoti </w:t>
      </w:r>
      <w:proofErr w:type="spellStart"/>
      <w:r w:rsidRPr="008F4965">
        <w:rPr>
          <w:rFonts w:ascii="Times New Roman" w:hAnsi="Times New Roman" w:cs="Times New Roman"/>
          <w:lang w:val="lt-LT"/>
        </w:rPr>
        <w:t>Escitalopram</w:t>
      </w:r>
      <w:proofErr w:type="spellEnd"/>
      <w:r w:rsidRPr="008F4965">
        <w:rPr>
          <w:rFonts w:ascii="Times New Roman" w:hAnsi="Times New Roman" w:cs="Times New Roman"/>
          <w:lang w:val="lt-LT"/>
        </w:rPr>
        <w:t xml:space="preserve"> </w:t>
      </w:r>
      <w:proofErr w:type="spellStart"/>
      <w:r w:rsidRPr="008F4965">
        <w:rPr>
          <w:rFonts w:ascii="Times New Roman" w:hAnsi="Times New Roman" w:cs="Times New Roman"/>
          <w:lang w:val="lt-LT"/>
        </w:rPr>
        <w:t>Torrent</w:t>
      </w:r>
      <w:proofErr w:type="spellEnd"/>
      <w:r w:rsidRPr="008F4965">
        <w:rPr>
          <w:rFonts w:ascii="Times New Roman" w:hAnsi="Times New Roman" w:cs="Times New Roman"/>
          <w:lang w:val="lt-LT"/>
        </w:rPr>
        <w:t>“).</w:t>
      </w:r>
    </w:p>
    <w:p w:rsidR="00A17B87" w:rsidRPr="008F4965" w:rsidRDefault="00A17B87" w:rsidP="00A17B87">
      <w:pPr>
        <w:numPr>
          <w:ilvl w:val="12"/>
          <w:numId w:val="0"/>
        </w:numPr>
        <w:tabs>
          <w:tab w:val="left" w:pos="1290"/>
        </w:tabs>
        <w:spacing w:after="0" w:line="240" w:lineRule="auto"/>
        <w:ind w:right="-2"/>
        <w:rPr>
          <w:rFonts w:ascii="Times New Roman" w:hAnsi="Times New Roman" w:cs="Times New Roman"/>
          <w:lang w:val="lt-LT"/>
        </w:rPr>
      </w:pPr>
    </w:p>
    <w:p w:rsidR="00A17B87" w:rsidRPr="008F4965" w:rsidRDefault="00A17B87" w:rsidP="00A17B87">
      <w:pPr>
        <w:numPr>
          <w:ilvl w:val="12"/>
          <w:numId w:val="0"/>
        </w:numPr>
        <w:tabs>
          <w:tab w:val="left" w:pos="1290"/>
        </w:tabs>
        <w:spacing w:after="0" w:line="240" w:lineRule="auto"/>
        <w:ind w:right="-2"/>
        <w:rPr>
          <w:rFonts w:ascii="Times New Roman" w:hAnsi="Times New Roman" w:cs="Times New Roman"/>
          <w:lang w:val="lt-LT"/>
        </w:rPr>
      </w:pPr>
      <w:proofErr w:type="spellStart"/>
      <w:r w:rsidRPr="008F4965">
        <w:rPr>
          <w:rFonts w:ascii="Times New Roman" w:hAnsi="Times New Roman" w:cs="Times New Roman"/>
          <w:lang w:val="lt-LT"/>
        </w:rPr>
        <w:t>Escitalopram</w:t>
      </w:r>
      <w:proofErr w:type="spellEnd"/>
      <w:r w:rsidRPr="008F4965">
        <w:rPr>
          <w:rFonts w:ascii="Times New Roman" w:hAnsi="Times New Roman" w:cs="Times New Roman"/>
          <w:lang w:val="lt-LT"/>
        </w:rPr>
        <w:t xml:space="preserve"> </w:t>
      </w:r>
      <w:proofErr w:type="spellStart"/>
      <w:r w:rsidRPr="008F4965">
        <w:rPr>
          <w:rFonts w:ascii="Times New Roman" w:hAnsi="Times New Roman" w:cs="Times New Roman"/>
          <w:lang w:val="lt-LT"/>
        </w:rPr>
        <w:t>Torrent</w:t>
      </w:r>
      <w:proofErr w:type="spellEnd"/>
      <w:r w:rsidRPr="008F4965">
        <w:rPr>
          <w:rFonts w:ascii="Times New Roman" w:hAnsi="Times New Roman" w:cs="Times New Roman"/>
          <w:lang w:val="lt-LT"/>
        </w:rPr>
        <w:t xml:space="preserve"> ir alkoholio sąveika nėra tikėtina, tačiau </w:t>
      </w:r>
      <w:proofErr w:type="spellStart"/>
      <w:r w:rsidRPr="008F4965">
        <w:rPr>
          <w:rFonts w:ascii="Times New Roman" w:hAnsi="Times New Roman" w:cs="Times New Roman"/>
          <w:lang w:val="lt-LT"/>
        </w:rPr>
        <w:t>Escitalopram</w:t>
      </w:r>
      <w:proofErr w:type="spellEnd"/>
      <w:r w:rsidRPr="008F4965">
        <w:rPr>
          <w:rFonts w:ascii="Times New Roman" w:hAnsi="Times New Roman" w:cs="Times New Roman"/>
          <w:lang w:val="lt-LT"/>
        </w:rPr>
        <w:t xml:space="preserve"> </w:t>
      </w:r>
      <w:proofErr w:type="spellStart"/>
      <w:r w:rsidRPr="008F4965">
        <w:rPr>
          <w:rFonts w:ascii="Times New Roman" w:hAnsi="Times New Roman" w:cs="Times New Roman"/>
          <w:lang w:val="lt-LT"/>
        </w:rPr>
        <w:t>Torrent</w:t>
      </w:r>
      <w:proofErr w:type="spellEnd"/>
      <w:r w:rsidRPr="008F4965">
        <w:rPr>
          <w:rFonts w:ascii="Times New Roman" w:hAnsi="Times New Roman" w:cs="Times New Roman"/>
          <w:lang w:val="lt-LT"/>
        </w:rPr>
        <w:t xml:space="preserve">, kaip ir daugumos kitų vaistų, vartojimo laikotarpiu alkoholio vartoti </w:t>
      </w:r>
      <w:r w:rsidRPr="008F4965">
        <w:rPr>
          <w:rFonts w:ascii="Times New Roman" w:hAnsi="Times New Roman" w:cs="Times New Roman"/>
          <w:b/>
          <w:bCs/>
          <w:lang w:val="lt-LT"/>
        </w:rPr>
        <w:t>nerekomenduojama</w:t>
      </w:r>
      <w:r w:rsidRPr="008F4965">
        <w:rPr>
          <w:rFonts w:ascii="Times New Roman" w:hAnsi="Times New Roman" w:cs="Times New Roman"/>
          <w:lang w:val="lt-LT"/>
        </w:rPr>
        <w:t>.</w:t>
      </w: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spacing w:after="0" w:line="240" w:lineRule="auto"/>
        <w:rPr>
          <w:rFonts w:ascii="Times New Roman" w:hAnsi="Times New Roman" w:cs="Times New Roman"/>
          <w:b/>
          <w:lang w:val="lt-LT"/>
        </w:rPr>
      </w:pPr>
      <w:r w:rsidRPr="008F4965">
        <w:rPr>
          <w:rFonts w:ascii="Times New Roman" w:hAnsi="Times New Roman" w:cs="Times New Roman"/>
          <w:b/>
          <w:lang w:val="lt-LT"/>
        </w:rPr>
        <w:t>Nėštumas, žindymo laikotarpis ir vaisingumas</w:t>
      </w:r>
    </w:p>
    <w:p w:rsidR="00A17B87" w:rsidRPr="008F4965" w:rsidRDefault="00A17B87" w:rsidP="00A17B87">
      <w:pPr>
        <w:tabs>
          <w:tab w:val="left" w:pos="567"/>
        </w:tabs>
        <w:autoSpaceDE w:val="0"/>
        <w:autoSpaceDN w:val="0"/>
        <w:spacing w:after="0" w:line="240" w:lineRule="auto"/>
        <w:ind w:right="284"/>
        <w:rPr>
          <w:rFonts w:ascii="Times New Roman" w:hAnsi="Times New Roman" w:cs="Times New Roman"/>
          <w:i/>
          <w:lang w:val="lt-LT"/>
        </w:rPr>
      </w:pPr>
      <w:r w:rsidRPr="008F4965">
        <w:rPr>
          <w:rFonts w:ascii="Times New Roman" w:hAnsi="Times New Roman" w:cs="Times New Roman"/>
          <w:lang w:val="lt-LT"/>
        </w:rPr>
        <w:t>Jeigu esate nėščia</w:t>
      </w:r>
      <w:r w:rsidRPr="008F4965">
        <w:rPr>
          <w:rFonts w:ascii="Times New Roman" w:eastAsia="Times New Roman" w:hAnsi="Times New Roman" w:cs="Times New Roman"/>
          <w:lang w:val="lt-LT"/>
        </w:rPr>
        <w:t xml:space="preserve"> ar</w:t>
      </w:r>
      <w:r w:rsidRPr="008F4965">
        <w:rPr>
          <w:rFonts w:ascii="Times New Roman" w:hAnsi="Times New Roman" w:cs="Times New Roman"/>
          <w:lang w:val="lt-LT"/>
        </w:rPr>
        <w:t xml:space="preserve"> planuojate pastoti, </w:t>
      </w:r>
      <w:r w:rsidRPr="008F4965">
        <w:rPr>
          <w:rFonts w:ascii="Times New Roman" w:eastAsia="Times New Roman" w:hAnsi="Times New Roman" w:cs="Times New Roman"/>
          <w:lang w:val="lt-LT"/>
        </w:rPr>
        <w:t xml:space="preserve">apie </w:t>
      </w:r>
      <w:r w:rsidRPr="008F4965">
        <w:rPr>
          <w:rFonts w:ascii="Times New Roman" w:hAnsi="Times New Roman" w:cs="Times New Roman"/>
          <w:lang w:val="lt-LT"/>
        </w:rPr>
        <w:t xml:space="preserve">tai </w:t>
      </w:r>
      <w:r w:rsidRPr="008F4965">
        <w:rPr>
          <w:rFonts w:ascii="Times New Roman" w:eastAsia="Times New Roman" w:hAnsi="Times New Roman" w:cs="Times New Roman"/>
          <w:lang w:val="lt-LT"/>
        </w:rPr>
        <w:t>pasakykite gydytojui</w:t>
      </w:r>
      <w:r w:rsidRPr="008F4965">
        <w:rPr>
          <w:rFonts w:ascii="Times New Roman" w:hAnsi="Times New Roman" w:cs="Times New Roman"/>
          <w:i/>
          <w:lang w:val="lt-LT"/>
        </w:rPr>
        <w:t>.</w:t>
      </w:r>
    </w:p>
    <w:p w:rsidR="00A17B87" w:rsidRPr="008F4965" w:rsidRDefault="00A17B87" w:rsidP="00A17B87">
      <w:pPr>
        <w:numPr>
          <w:ilvl w:val="12"/>
          <w:numId w:val="0"/>
        </w:numPr>
        <w:tabs>
          <w:tab w:val="left" w:pos="1290"/>
        </w:tabs>
        <w:spacing w:after="0" w:line="240" w:lineRule="auto"/>
        <w:ind w:right="-2"/>
        <w:rPr>
          <w:rFonts w:ascii="Times New Roman" w:hAnsi="Times New Roman" w:cs="Times New Roman"/>
          <w:lang w:val="lt-LT"/>
        </w:rPr>
      </w:pPr>
      <w:r w:rsidRPr="008F4965">
        <w:rPr>
          <w:rFonts w:ascii="Times New Roman" w:hAnsi="Times New Roman" w:cs="Times New Roman"/>
          <w:lang w:val="lt-LT"/>
        </w:rPr>
        <w:t xml:space="preserve">Nėštumo laikotarpiu </w:t>
      </w:r>
      <w:proofErr w:type="spellStart"/>
      <w:r w:rsidRPr="008F4965">
        <w:rPr>
          <w:rFonts w:ascii="Times New Roman" w:hAnsi="Times New Roman" w:cs="Times New Roman"/>
          <w:lang w:val="lt-LT"/>
        </w:rPr>
        <w:t>Escitalopram</w:t>
      </w:r>
      <w:proofErr w:type="spellEnd"/>
      <w:r w:rsidRPr="008F4965">
        <w:rPr>
          <w:rFonts w:ascii="Times New Roman" w:hAnsi="Times New Roman" w:cs="Times New Roman"/>
          <w:lang w:val="lt-LT"/>
        </w:rPr>
        <w:t xml:space="preserve"> </w:t>
      </w:r>
      <w:proofErr w:type="spellStart"/>
      <w:r w:rsidRPr="008F4965">
        <w:rPr>
          <w:rFonts w:ascii="Times New Roman" w:hAnsi="Times New Roman" w:cs="Times New Roman"/>
          <w:lang w:val="lt-LT"/>
        </w:rPr>
        <w:t>Torrent</w:t>
      </w:r>
      <w:proofErr w:type="spellEnd"/>
      <w:r w:rsidRPr="008F4965">
        <w:rPr>
          <w:rFonts w:ascii="Times New Roman" w:hAnsi="Times New Roman" w:cs="Times New Roman"/>
          <w:lang w:val="lt-LT"/>
        </w:rPr>
        <w:t xml:space="preserve"> vartoti negalima, nebent su gydytoju aptarėte galimą riziką ir naudą.</w:t>
      </w:r>
    </w:p>
    <w:p w:rsidR="00A17B87" w:rsidRPr="008F4965" w:rsidRDefault="00A17B87" w:rsidP="00A17B87">
      <w:pPr>
        <w:numPr>
          <w:ilvl w:val="12"/>
          <w:numId w:val="0"/>
        </w:numPr>
        <w:tabs>
          <w:tab w:val="left" w:pos="1290"/>
        </w:tabs>
        <w:spacing w:after="0" w:line="240" w:lineRule="auto"/>
        <w:ind w:right="-2"/>
        <w:rPr>
          <w:rFonts w:ascii="Times New Roman" w:hAnsi="Times New Roman" w:cs="Times New Roman"/>
          <w:lang w:val="lt-LT"/>
        </w:rPr>
      </w:pPr>
    </w:p>
    <w:p w:rsidR="00A17B87" w:rsidRPr="008F4965" w:rsidRDefault="00A17B87" w:rsidP="00A17B87">
      <w:pPr>
        <w:numPr>
          <w:ilvl w:val="12"/>
          <w:numId w:val="0"/>
        </w:numPr>
        <w:tabs>
          <w:tab w:val="left" w:pos="1290"/>
        </w:tabs>
        <w:spacing w:after="0" w:line="240" w:lineRule="auto"/>
        <w:ind w:right="-2"/>
        <w:rPr>
          <w:rFonts w:ascii="Times New Roman" w:hAnsi="Times New Roman" w:cs="Times New Roman"/>
          <w:lang w:val="lt-LT"/>
        </w:rPr>
      </w:pPr>
      <w:r w:rsidRPr="008F4965">
        <w:rPr>
          <w:rFonts w:ascii="Times New Roman" w:hAnsi="Times New Roman" w:cs="Times New Roman"/>
          <w:lang w:val="lt-LT"/>
        </w:rPr>
        <w:t xml:space="preserve">Jeigu paskutiniaisiais 3 nėštumo mėnesiais vartojote </w:t>
      </w:r>
      <w:proofErr w:type="spellStart"/>
      <w:r w:rsidRPr="008F4965">
        <w:rPr>
          <w:rFonts w:ascii="Times New Roman" w:hAnsi="Times New Roman" w:cs="Times New Roman"/>
          <w:lang w:val="lt-LT"/>
        </w:rPr>
        <w:t>Escitalopram</w:t>
      </w:r>
      <w:proofErr w:type="spellEnd"/>
      <w:r w:rsidRPr="008F4965">
        <w:rPr>
          <w:rFonts w:ascii="Times New Roman" w:hAnsi="Times New Roman" w:cs="Times New Roman"/>
          <w:lang w:val="lt-LT"/>
        </w:rPr>
        <w:t xml:space="preserve"> </w:t>
      </w:r>
      <w:proofErr w:type="spellStart"/>
      <w:r w:rsidRPr="008F4965">
        <w:rPr>
          <w:rFonts w:ascii="Times New Roman" w:hAnsi="Times New Roman" w:cs="Times New Roman"/>
          <w:lang w:val="lt-LT"/>
        </w:rPr>
        <w:t>Torrent</w:t>
      </w:r>
      <w:proofErr w:type="spellEnd"/>
      <w:r w:rsidRPr="008F4965">
        <w:rPr>
          <w:rFonts w:ascii="Times New Roman" w:hAnsi="Times New Roman" w:cs="Times New Roman"/>
          <w:lang w:val="lt-LT"/>
        </w:rPr>
        <w:t>, turite žinoti, kad Jūsų naujagimiui gali pasireikšti toks poveikis: kvėpavimo pasunkėjimas, odos pamėlimas, priepuoliai, kūno temperatūros pokyčiai, žindymo pasunkėjimas, vėmimas, mažas cukraus kiekis kraujyje, sustirę ar suglebę raumenys, refleksų sustiprėjimas, drebulys, dirglumas, irzlumas, letargija, nuolatinis verksmas, mieguistumas ir miego sutrikimas. Jeigu naujagimiui atsirado bent vienas išvardytas simptomas, nedelsdami kreipkitės į gydytoją.</w:t>
      </w:r>
    </w:p>
    <w:p w:rsidR="00A17B87" w:rsidRPr="008F4965" w:rsidRDefault="00A17B87" w:rsidP="00A17B87">
      <w:pPr>
        <w:numPr>
          <w:ilvl w:val="12"/>
          <w:numId w:val="0"/>
        </w:numPr>
        <w:tabs>
          <w:tab w:val="left" w:pos="1290"/>
        </w:tabs>
        <w:spacing w:after="0" w:line="240" w:lineRule="auto"/>
        <w:ind w:right="-2"/>
        <w:rPr>
          <w:rFonts w:ascii="Times New Roman" w:hAnsi="Times New Roman" w:cs="Times New Roman"/>
          <w:lang w:val="lt-LT"/>
        </w:rPr>
      </w:pPr>
    </w:p>
    <w:p w:rsidR="00A17B87" w:rsidRPr="008F4965" w:rsidRDefault="00A17B87" w:rsidP="00A17B87">
      <w:pPr>
        <w:spacing w:after="0" w:line="240" w:lineRule="auto"/>
        <w:rPr>
          <w:rFonts w:ascii="Times New Roman" w:hAnsi="Times New Roman" w:cs="Times New Roman"/>
          <w:lang w:val="lt-LT"/>
        </w:rPr>
      </w:pPr>
      <w:r w:rsidRPr="008F4965">
        <w:rPr>
          <w:rFonts w:ascii="Times New Roman" w:hAnsi="Times New Roman" w:cs="Times New Roman"/>
          <w:b/>
          <w:bCs/>
          <w:lang w:val="lt-LT"/>
        </w:rPr>
        <w:t xml:space="preserve">Jūsų akušerė ir (arba) gydytojas turi žinoti, kad vartojate </w:t>
      </w:r>
      <w:proofErr w:type="spellStart"/>
      <w:r w:rsidRPr="008F4965">
        <w:rPr>
          <w:rFonts w:ascii="Times New Roman" w:hAnsi="Times New Roman" w:cs="Times New Roman"/>
          <w:b/>
          <w:bCs/>
          <w:lang w:val="lt-LT"/>
        </w:rPr>
        <w:t>Escitalopram</w:t>
      </w:r>
      <w:proofErr w:type="spellEnd"/>
      <w:r w:rsidRPr="008F4965">
        <w:rPr>
          <w:rFonts w:ascii="Times New Roman" w:hAnsi="Times New Roman" w:cs="Times New Roman"/>
          <w:b/>
          <w:bCs/>
          <w:lang w:val="lt-LT"/>
        </w:rPr>
        <w:t xml:space="preserve"> </w:t>
      </w:r>
      <w:proofErr w:type="spellStart"/>
      <w:r w:rsidRPr="008F4965">
        <w:rPr>
          <w:rFonts w:ascii="Times New Roman" w:hAnsi="Times New Roman" w:cs="Times New Roman"/>
          <w:b/>
          <w:bCs/>
          <w:lang w:val="lt-LT"/>
        </w:rPr>
        <w:t>Torrent</w:t>
      </w:r>
      <w:proofErr w:type="spellEnd"/>
      <w:r w:rsidRPr="008F4965">
        <w:rPr>
          <w:rFonts w:ascii="Times New Roman" w:hAnsi="Times New Roman" w:cs="Times New Roman"/>
          <w:lang w:val="lt-LT"/>
        </w:rPr>
        <w:t xml:space="preserve">. Jei tokių vaistų kaip </w:t>
      </w:r>
      <w:proofErr w:type="spellStart"/>
      <w:r w:rsidRPr="008F4965">
        <w:rPr>
          <w:rFonts w:ascii="Times New Roman" w:hAnsi="Times New Roman" w:cs="Times New Roman"/>
          <w:lang w:val="lt-LT"/>
        </w:rPr>
        <w:t>Escitalopram</w:t>
      </w:r>
      <w:proofErr w:type="spellEnd"/>
      <w:r w:rsidRPr="008F4965">
        <w:rPr>
          <w:rFonts w:ascii="Times New Roman" w:hAnsi="Times New Roman" w:cs="Times New Roman"/>
          <w:lang w:val="lt-LT"/>
        </w:rPr>
        <w:t xml:space="preserve"> </w:t>
      </w:r>
      <w:proofErr w:type="spellStart"/>
      <w:r w:rsidRPr="008F4965">
        <w:rPr>
          <w:rFonts w:ascii="Times New Roman" w:hAnsi="Times New Roman" w:cs="Times New Roman"/>
          <w:lang w:val="lt-LT"/>
        </w:rPr>
        <w:t>Torrent</w:t>
      </w:r>
      <w:proofErr w:type="spellEnd"/>
      <w:r w:rsidRPr="008F4965">
        <w:rPr>
          <w:rFonts w:ascii="Times New Roman" w:hAnsi="Times New Roman" w:cs="Times New Roman"/>
          <w:lang w:val="lt-LT"/>
        </w:rPr>
        <w:t xml:space="preserve"> vartojama nėštumo metu, ypač paskutiniais 3 mėnesiais, gali padidėti sunkaus naujagimio sutrikimo, vadinamo naujagimių nuolatine </w:t>
      </w:r>
      <w:proofErr w:type="spellStart"/>
      <w:r w:rsidRPr="008F4965">
        <w:rPr>
          <w:rFonts w:ascii="Times New Roman" w:hAnsi="Times New Roman" w:cs="Times New Roman"/>
          <w:lang w:val="lt-LT"/>
        </w:rPr>
        <w:t>plautine</w:t>
      </w:r>
      <w:proofErr w:type="spellEnd"/>
      <w:r w:rsidRPr="008F4965">
        <w:rPr>
          <w:rFonts w:ascii="Times New Roman" w:hAnsi="Times New Roman" w:cs="Times New Roman"/>
          <w:lang w:val="lt-LT"/>
        </w:rPr>
        <w:t xml:space="preserve"> hipertenzija (NNPH), rizika (kūdikis gali pradėti dažniau kvėpuoti ir pamėlti). Tokie simptomai paprastai prasideda per pirmąsias 24 valandas po gimimo. Jei toks poveikis pasireiškia Jūsų kūdikiui, privalote nedelsdamas kreiptis į akušerę ir (arba) gydytoją.</w:t>
      </w:r>
    </w:p>
    <w:p w:rsidR="00A17B87" w:rsidRPr="008F4965" w:rsidRDefault="00A17B87" w:rsidP="00A17B87">
      <w:pPr>
        <w:numPr>
          <w:ilvl w:val="12"/>
          <w:numId w:val="0"/>
        </w:numPr>
        <w:tabs>
          <w:tab w:val="left" w:pos="1290"/>
        </w:tabs>
        <w:spacing w:after="0" w:line="240" w:lineRule="auto"/>
        <w:ind w:right="-2"/>
        <w:rPr>
          <w:rFonts w:ascii="Times New Roman" w:hAnsi="Times New Roman" w:cs="Times New Roman"/>
          <w:lang w:val="lt-LT"/>
        </w:rPr>
      </w:pPr>
    </w:p>
    <w:p w:rsidR="00A17B87" w:rsidRPr="008F4965" w:rsidRDefault="00A17B87" w:rsidP="00A17B87">
      <w:pPr>
        <w:numPr>
          <w:ilvl w:val="12"/>
          <w:numId w:val="0"/>
        </w:numPr>
        <w:tabs>
          <w:tab w:val="left" w:pos="1290"/>
        </w:tabs>
        <w:spacing w:after="0" w:line="240" w:lineRule="auto"/>
        <w:ind w:right="-2"/>
        <w:rPr>
          <w:rFonts w:ascii="Times New Roman" w:hAnsi="Times New Roman" w:cs="Times New Roman"/>
          <w:b/>
          <w:bCs/>
          <w:lang w:val="lt-LT"/>
        </w:rPr>
      </w:pPr>
      <w:r w:rsidRPr="008F4965">
        <w:rPr>
          <w:rFonts w:ascii="Times New Roman" w:hAnsi="Times New Roman" w:cs="Times New Roman"/>
          <w:b/>
          <w:bCs/>
          <w:lang w:val="lt-LT"/>
        </w:rPr>
        <w:lastRenderedPageBreak/>
        <w:t xml:space="preserve">Nėštumo metu staiga nutraukti </w:t>
      </w:r>
      <w:proofErr w:type="spellStart"/>
      <w:r w:rsidRPr="008F4965">
        <w:rPr>
          <w:rFonts w:ascii="Times New Roman" w:hAnsi="Times New Roman" w:cs="Times New Roman"/>
          <w:b/>
          <w:bCs/>
          <w:lang w:val="lt-LT"/>
        </w:rPr>
        <w:t>Escitalopram</w:t>
      </w:r>
      <w:proofErr w:type="spellEnd"/>
      <w:r w:rsidRPr="008F4965">
        <w:rPr>
          <w:rFonts w:ascii="Times New Roman" w:hAnsi="Times New Roman" w:cs="Times New Roman"/>
          <w:b/>
          <w:bCs/>
          <w:lang w:val="lt-LT"/>
        </w:rPr>
        <w:t xml:space="preserve"> </w:t>
      </w:r>
      <w:proofErr w:type="spellStart"/>
      <w:r w:rsidRPr="008F4965">
        <w:rPr>
          <w:rFonts w:ascii="Times New Roman" w:hAnsi="Times New Roman" w:cs="Times New Roman"/>
          <w:b/>
          <w:bCs/>
          <w:lang w:val="lt-LT"/>
        </w:rPr>
        <w:t>Torrent</w:t>
      </w:r>
      <w:proofErr w:type="spellEnd"/>
      <w:r w:rsidRPr="008F4965">
        <w:rPr>
          <w:rFonts w:ascii="Times New Roman" w:hAnsi="Times New Roman" w:cs="Times New Roman"/>
          <w:b/>
          <w:bCs/>
          <w:lang w:val="lt-LT"/>
        </w:rPr>
        <w:t xml:space="preserve"> vartojimo negalima.</w:t>
      </w:r>
    </w:p>
    <w:p w:rsidR="00A17B87" w:rsidRPr="008F4965" w:rsidRDefault="00A17B87" w:rsidP="00A17B87">
      <w:pPr>
        <w:numPr>
          <w:ilvl w:val="12"/>
          <w:numId w:val="0"/>
        </w:numPr>
        <w:tabs>
          <w:tab w:val="left" w:pos="1290"/>
        </w:tabs>
        <w:spacing w:after="0" w:line="240" w:lineRule="auto"/>
        <w:ind w:right="-2"/>
        <w:rPr>
          <w:rFonts w:ascii="Times New Roman" w:hAnsi="Times New Roman" w:cs="Times New Roman"/>
          <w:lang w:val="lt-LT"/>
        </w:rPr>
      </w:pPr>
      <w:r w:rsidRPr="008F4965">
        <w:rPr>
          <w:rFonts w:ascii="Times New Roman" w:hAnsi="Times New Roman" w:cs="Times New Roman"/>
          <w:lang w:val="lt-LT"/>
        </w:rPr>
        <w:t xml:space="preserve">Manoma, kad </w:t>
      </w:r>
      <w:proofErr w:type="spellStart"/>
      <w:r w:rsidRPr="008F4965">
        <w:rPr>
          <w:rFonts w:ascii="Times New Roman" w:hAnsi="Times New Roman" w:cs="Times New Roman"/>
          <w:lang w:val="lt-LT"/>
        </w:rPr>
        <w:t>Escitalopram</w:t>
      </w:r>
      <w:proofErr w:type="spellEnd"/>
      <w:r w:rsidRPr="008F4965">
        <w:rPr>
          <w:rFonts w:ascii="Times New Roman" w:hAnsi="Times New Roman" w:cs="Times New Roman"/>
          <w:lang w:val="lt-LT"/>
        </w:rPr>
        <w:t xml:space="preserve"> </w:t>
      </w:r>
      <w:proofErr w:type="spellStart"/>
      <w:r w:rsidRPr="008F4965">
        <w:rPr>
          <w:rFonts w:ascii="Times New Roman" w:hAnsi="Times New Roman" w:cs="Times New Roman"/>
          <w:lang w:val="lt-LT"/>
        </w:rPr>
        <w:t>Torrent</w:t>
      </w:r>
      <w:proofErr w:type="spellEnd"/>
      <w:r w:rsidRPr="008F4965">
        <w:rPr>
          <w:rFonts w:ascii="Times New Roman" w:hAnsi="Times New Roman" w:cs="Times New Roman"/>
          <w:lang w:val="lt-LT"/>
        </w:rPr>
        <w:t xml:space="preserve"> patenka ir į moters pieną.</w:t>
      </w:r>
    </w:p>
    <w:p w:rsidR="00A17B87" w:rsidRPr="008F4965" w:rsidRDefault="00A17B87" w:rsidP="00A17B87">
      <w:pPr>
        <w:numPr>
          <w:ilvl w:val="12"/>
          <w:numId w:val="0"/>
        </w:numPr>
        <w:tabs>
          <w:tab w:val="left" w:pos="1290"/>
        </w:tabs>
        <w:spacing w:after="0" w:line="240" w:lineRule="auto"/>
        <w:ind w:right="-2"/>
        <w:rPr>
          <w:rFonts w:ascii="Times New Roman" w:hAnsi="Times New Roman" w:cs="Times New Roman"/>
          <w:lang w:val="lt-LT"/>
        </w:rPr>
      </w:pPr>
    </w:p>
    <w:p w:rsidR="00A17B87" w:rsidRPr="008F4965" w:rsidRDefault="00A17B87" w:rsidP="00A17B87">
      <w:pPr>
        <w:numPr>
          <w:ilvl w:val="12"/>
          <w:numId w:val="0"/>
        </w:numPr>
        <w:tabs>
          <w:tab w:val="left" w:pos="1290"/>
        </w:tabs>
        <w:spacing w:after="0" w:line="240" w:lineRule="auto"/>
        <w:ind w:right="-2"/>
        <w:rPr>
          <w:rFonts w:ascii="Times New Roman" w:hAnsi="Times New Roman" w:cs="Times New Roman"/>
          <w:lang w:val="lt-LT"/>
        </w:rPr>
      </w:pPr>
      <w:r w:rsidRPr="008F4965">
        <w:rPr>
          <w:rFonts w:ascii="Times New Roman" w:hAnsi="Times New Roman" w:cs="Times New Roman"/>
          <w:lang w:val="lt-LT"/>
        </w:rPr>
        <w:t xml:space="preserve">Tyrimų su gyvūnais metu gauti duomenys parodė, kad </w:t>
      </w:r>
      <w:proofErr w:type="spellStart"/>
      <w:r w:rsidRPr="008F4965">
        <w:rPr>
          <w:rFonts w:ascii="Times New Roman" w:hAnsi="Times New Roman" w:cs="Times New Roman"/>
          <w:lang w:val="lt-LT"/>
        </w:rPr>
        <w:t>citalopramas</w:t>
      </w:r>
      <w:proofErr w:type="spellEnd"/>
      <w:r w:rsidRPr="008F4965">
        <w:rPr>
          <w:rFonts w:ascii="Times New Roman" w:hAnsi="Times New Roman" w:cs="Times New Roman"/>
          <w:lang w:val="lt-LT"/>
        </w:rPr>
        <w:t xml:space="preserve"> (į </w:t>
      </w:r>
      <w:proofErr w:type="spellStart"/>
      <w:r w:rsidRPr="008F4965">
        <w:rPr>
          <w:rFonts w:ascii="Times New Roman" w:hAnsi="Times New Roman" w:cs="Times New Roman"/>
          <w:lang w:val="lt-LT"/>
        </w:rPr>
        <w:t>escitalopramą</w:t>
      </w:r>
      <w:proofErr w:type="spellEnd"/>
      <w:r w:rsidRPr="008F4965">
        <w:rPr>
          <w:rFonts w:ascii="Times New Roman" w:hAnsi="Times New Roman" w:cs="Times New Roman"/>
          <w:lang w:val="lt-LT"/>
        </w:rPr>
        <w:t xml:space="preserve"> panašus vaistas) blogina spermos kokybę. Tai teoriškai gali veikti vaisingumą, tačiau duomenų apie poveikį žmonių vaisingumui nėra..</w:t>
      </w: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spacing w:after="0" w:line="240" w:lineRule="auto"/>
        <w:rPr>
          <w:rFonts w:ascii="Times New Roman" w:hAnsi="Times New Roman" w:cs="Times New Roman"/>
          <w:b/>
          <w:lang w:val="lt-LT"/>
        </w:rPr>
      </w:pPr>
      <w:r w:rsidRPr="008F4965">
        <w:rPr>
          <w:rFonts w:ascii="Times New Roman" w:hAnsi="Times New Roman" w:cs="Times New Roman"/>
          <w:b/>
          <w:lang w:val="lt-LT"/>
        </w:rPr>
        <w:t>Vairavimas ir mechanizmų valdymas</w:t>
      </w:r>
    </w:p>
    <w:p w:rsidR="00A17B87" w:rsidRPr="008F4965" w:rsidRDefault="00A17B87" w:rsidP="00A17B87">
      <w:pPr>
        <w:spacing w:after="0" w:line="240" w:lineRule="auto"/>
        <w:rPr>
          <w:rFonts w:ascii="Times New Roman" w:hAnsi="Times New Roman" w:cs="Times New Roman"/>
          <w:lang w:val="lt-LT"/>
        </w:rPr>
      </w:pPr>
      <w:r w:rsidRPr="008F4965">
        <w:rPr>
          <w:rFonts w:ascii="Times New Roman" w:hAnsi="Times New Roman" w:cs="Times New Roman"/>
          <w:lang w:val="lt-LT"/>
        </w:rPr>
        <w:t xml:space="preserve">Nevairuokite ir nevaldykite mechanizmų tol, kol nepaaiškės, kaip </w:t>
      </w:r>
      <w:proofErr w:type="spellStart"/>
      <w:r w:rsidRPr="008F4965">
        <w:rPr>
          <w:rFonts w:ascii="Times New Roman" w:hAnsi="Times New Roman" w:cs="Times New Roman"/>
          <w:lang w:val="lt-LT"/>
        </w:rPr>
        <w:t>Escitalopram</w:t>
      </w:r>
      <w:proofErr w:type="spellEnd"/>
      <w:r w:rsidRPr="008F4965">
        <w:rPr>
          <w:rFonts w:ascii="Times New Roman" w:hAnsi="Times New Roman" w:cs="Times New Roman"/>
          <w:lang w:val="lt-LT"/>
        </w:rPr>
        <w:t xml:space="preserve"> </w:t>
      </w:r>
      <w:proofErr w:type="spellStart"/>
      <w:r w:rsidRPr="008F4965">
        <w:rPr>
          <w:rFonts w:ascii="Times New Roman" w:hAnsi="Times New Roman" w:cs="Times New Roman"/>
          <w:lang w:val="lt-LT"/>
        </w:rPr>
        <w:t>Torrent</w:t>
      </w:r>
      <w:proofErr w:type="spellEnd"/>
      <w:r w:rsidRPr="008F4965">
        <w:rPr>
          <w:rFonts w:ascii="Times New Roman" w:hAnsi="Times New Roman" w:cs="Times New Roman"/>
          <w:lang w:val="lt-LT"/>
        </w:rPr>
        <w:t xml:space="preserve"> Jus veikia.</w:t>
      </w: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keepNext/>
        <w:tabs>
          <w:tab w:val="left" w:pos="567"/>
        </w:tabs>
        <w:spacing w:after="0" w:line="240" w:lineRule="auto"/>
        <w:ind w:left="567" w:hanging="567"/>
        <w:outlineLvl w:val="1"/>
        <w:rPr>
          <w:rFonts w:ascii="Times New Roman" w:hAnsi="Times New Roman" w:cs="Times New Roman"/>
          <w:b/>
          <w:lang w:val="lt-LT"/>
        </w:rPr>
      </w:pPr>
      <w:bookmarkStart w:id="64" w:name="_Toc129243141"/>
      <w:bookmarkStart w:id="65" w:name="_Toc129243266"/>
      <w:r w:rsidRPr="008F4965">
        <w:rPr>
          <w:rFonts w:ascii="Times New Roman" w:hAnsi="Times New Roman" w:cs="Times New Roman"/>
          <w:b/>
          <w:lang w:val="lt-LT"/>
        </w:rPr>
        <w:t>3.</w:t>
      </w:r>
      <w:r w:rsidRPr="008F4965">
        <w:rPr>
          <w:rFonts w:ascii="Times New Roman" w:hAnsi="Times New Roman" w:cs="Times New Roman"/>
          <w:b/>
          <w:lang w:val="lt-LT"/>
        </w:rPr>
        <w:tab/>
        <w:t>K</w:t>
      </w:r>
      <w:bookmarkEnd w:id="64"/>
      <w:bookmarkEnd w:id="65"/>
      <w:r w:rsidRPr="008F4965">
        <w:rPr>
          <w:rFonts w:ascii="Times New Roman" w:hAnsi="Times New Roman" w:cs="Times New Roman"/>
          <w:b/>
          <w:lang w:val="lt-LT"/>
        </w:rPr>
        <w:t xml:space="preserve">aip vartoti </w:t>
      </w:r>
      <w:proofErr w:type="spellStart"/>
      <w:r w:rsidRPr="008F4965">
        <w:rPr>
          <w:rFonts w:ascii="Times New Roman" w:hAnsi="Times New Roman" w:cs="Times New Roman"/>
          <w:b/>
          <w:lang w:val="lt-LT"/>
        </w:rPr>
        <w:t>Escitalopram</w:t>
      </w:r>
      <w:proofErr w:type="spellEnd"/>
      <w:r w:rsidRPr="008F4965">
        <w:rPr>
          <w:rFonts w:ascii="Times New Roman" w:hAnsi="Times New Roman" w:cs="Times New Roman"/>
          <w:b/>
          <w:lang w:val="lt-LT"/>
        </w:rPr>
        <w:t xml:space="preserve"> </w:t>
      </w:r>
      <w:proofErr w:type="spellStart"/>
      <w:r w:rsidRPr="008F4965">
        <w:rPr>
          <w:rFonts w:ascii="Times New Roman" w:hAnsi="Times New Roman" w:cs="Times New Roman"/>
          <w:b/>
          <w:lang w:val="lt-LT"/>
        </w:rPr>
        <w:t>Torrent</w:t>
      </w:r>
      <w:proofErr w:type="spellEnd"/>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spacing w:after="0" w:line="240" w:lineRule="auto"/>
        <w:rPr>
          <w:rFonts w:ascii="Times New Roman" w:hAnsi="Times New Roman" w:cs="Times New Roman"/>
          <w:lang w:val="lt-LT"/>
        </w:rPr>
      </w:pPr>
      <w:r w:rsidRPr="008F4965">
        <w:rPr>
          <w:rFonts w:ascii="Times New Roman" w:hAnsi="Times New Roman" w:cs="Times New Roman"/>
          <w:lang w:val="lt-LT"/>
        </w:rPr>
        <w:t>Visada vartokite šį vaistą tiksliai kaip nurodė gydytojas arba vaistininkas. Jeigu abejojate, kreipkitės į gydytoją arba vaistininką.</w:t>
      </w: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spacing w:after="0" w:line="240" w:lineRule="auto"/>
        <w:rPr>
          <w:rFonts w:ascii="Times New Roman" w:hAnsi="Times New Roman" w:cs="Times New Roman"/>
          <w:b/>
          <w:bCs/>
          <w:lang w:val="lt-LT"/>
        </w:rPr>
      </w:pPr>
      <w:r w:rsidRPr="008F4965">
        <w:rPr>
          <w:rFonts w:ascii="Times New Roman" w:hAnsi="Times New Roman" w:cs="Times New Roman"/>
          <w:b/>
          <w:bCs/>
          <w:lang w:val="lt-LT"/>
        </w:rPr>
        <w:t>Suaugę žmonės</w:t>
      </w:r>
    </w:p>
    <w:p w:rsidR="00A17B87" w:rsidRPr="008F4965" w:rsidRDefault="00A17B87" w:rsidP="00A17B87">
      <w:pPr>
        <w:spacing w:after="0" w:line="240" w:lineRule="auto"/>
        <w:rPr>
          <w:rFonts w:ascii="Times New Roman" w:hAnsi="Times New Roman" w:cs="Times New Roman"/>
          <w:i/>
          <w:lang w:val="lt-LT"/>
        </w:rPr>
      </w:pPr>
      <w:r w:rsidRPr="008F4965">
        <w:rPr>
          <w:rFonts w:ascii="Times New Roman" w:hAnsi="Times New Roman" w:cs="Times New Roman"/>
          <w:i/>
          <w:lang w:val="lt-LT"/>
        </w:rPr>
        <w:t>Depresija</w:t>
      </w:r>
    </w:p>
    <w:p w:rsidR="00A17B87" w:rsidRPr="008F4965" w:rsidRDefault="00A17B87" w:rsidP="00A17B87">
      <w:pPr>
        <w:spacing w:after="0" w:line="240" w:lineRule="auto"/>
        <w:rPr>
          <w:rFonts w:ascii="Times New Roman" w:hAnsi="Times New Roman" w:cs="Times New Roman"/>
          <w:lang w:val="lt-LT"/>
        </w:rPr>
      </w:pPr>
      <w:r w:rsidRPr="008F4965">
        <w:rPr>
          <w:rFonts w:ascii="Times New Roman" w:hAnsi="Times New Roman" w:cs="Times New Roman"/>
          <w:lang w:val="lt-LT"/>
        </w:rPr>
        <w:t xml:space="preserve">Įprastinė rekomenduojama kartą per parą </w:t>
      </w:r>
      <w:bookmarkStart w:id="66" w:name="OLE_LINK11"/>
      <w:bookmarkStart w:id="67" w:name="OLE_LINK12"/>
      <w:r w:rsidRPr="008F4965">
        <w:rPr>
          <w:rFonts w:ascii="Times New Roman" w:hAnsi="Times New Roman" w:cs="Times New Roman"/>
          <w:lang w:val="lt-LT"/>
        </w:rPr>
        <w:t>geriama dozė yra 10 mg</w:t>
      </w:r>
      <w:bookmarkEnd w:id="66"/>
      <w:bookmarkEnd w:id="67"/>
      <w:r w:rsidRPr="008F4965">
        <w:rPr>
          <w:rFonts w:ascii="Times New Roman" w:hAnsi="Times New Roman" w:cs="Times New Roman"/>
          <w:lang w:val="lt-LT"/>
        </w:rPr>
        <w:t xml:space="preserve">. Gydytojas paros dozę gali </w:t>
      </w:r>
      <w:r w:rsidRPr="008F4965">
        <w:rPr>
          <w:rFonts w:ascii="Times New Roman" w:hAnsi="Times New Roman" w:cs="Times New Roman"/>
          <w:color w:val="000000"/>
          <w:lang w:val="lt-LT"/>
        </w:rPr>
        <w:t>didinti iki didžiausios, t. y. 20 mg paros dozės</w:t>
      </w:r>
      <w:r w:rsidRPr="008F4965">
        <w:rPr>
          <w:rFonts w:ascii="Times New Roman" w:hAnsi="Times New Roman" w:cs="Times New Roman"/>
          <w:lang w:val="lt-LT"/>
        </w:rPr>
        <w:t>.</w:t>
      </w: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spacing w:after="0" w:line="240" w:lineRule="auto"/>
        <w:rPr>
          <w:rFonts w:ascii="Times New Roman" w:hAnsi="Times New Roman" w:cs="Times New Roman"/>
          <w:i/>
          <w:lang w:val="lt-LT"/>
        </w:rPr>
      </w:pPr>
      <w:r w:rsidRPr="008F4965">
        <w:rPr>
          <w:rFonts w:ascii="Times New Roman" w:hAnsi="Times New Roman" w:cs="Times New Roman"/>
          <w:i/>
          <w:lang w:val="lt-LT"/>
        </w:rPr>
        <w:t>Panikos sutrikimas</w:t>
      </w:r>
    </w:p>
    <w:p w:rsidR="00A17B87" w:rsidRPr="008F4965" w:rsidRDefault="00A17B87" w:rsidP="00A17B87">
      <w:pPr>
        <w:spacing w:after="0" w:line="240" w:lineRule="auto"/>
        <w:rPr>
          <w:rFonts w:ascii="Times New Roman" w:hAnsi="Times New Roman" w:cs="Times New Roman"/>
          <w:lang w:val="lt-LT"/>
        </w:rPr>
      </w:pPr>
      <w:r w:rsidRPr="008F4965">
        <w:rPr>
          <w:rFonts w:ascii="Times New Roman" w:hAnsi="Times New Roman" w:cs="Times New Roman"/>
          <w:lang w:val="lt-LT"/>
        </w:rPr>
        <w:t xml:space="preserve">Pradinė pirmą savaitę kartą per parą geriama </w:t>
      </w:r>
      <w:proofErr w:type="spellStart"/>
      <w:r w:rsidRPr="008F4965">
        <w:rPr>
          <w:rFonts w:ascii="Times New Roman" w:hAnsi="Times New Roman" w:cs="Times New Roman"/>
          <w:lang w:val="lt-LT"/>
        </w:rPr>
        <w:t>Escitalopram</w:t>
      </w:r>
      <w:proofErr w:type="spellEnd"/>
      <w:r w:rsidRPr="008F4965">
        <w:rPr>
          <w:rFonts w:ascii="Times New Roman" w:hAnsi="Times New Roman" w:cs="Times New Roman"/>
          <w:lang w:val="lt-LT"/>
        </w:rPr>
        <w:t xml:space="preserve"> </w:t>
      </w:r>
      <w:proofErr w:type="spellStart"/>
      <w:r w:rsidRPr="008F4965">
        <w:rPr>
          <w:rFonts w:ascii="Times New Roman" w:hAnsi="Times New Roman" w:cs="Times New Roman"/>
          <w:lang w:val="lt-LT"/>
        </w:rPr>
        <w:t>Torrent</w:t>
      </w:r>
      <w:proofErr w:type="spellEnd"/>
      <w:r w:rsidRPr="008F4965">
        <w:rPr>
          <w:rFonts w:ascii="Times New Roman" w:hAnsi="Times New Roman" w:cs="Times New Roman"/>
          <w:lang w:val="lt-LT"/>
        </w:rPr>
        <w:t xml:space="preserve"> paros dozė yra 5 mg, vėliau ji didinama iki 10 mg. Gydytojas dozę gali dar didinti (didžiausia paros dozė yra 20 mg).</w:t>
      </w: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spacing w:after="0" w:line="240" w:lineRule="auto"/>
        <w:rPr>
          <w:rFonts w:ascii="Times New Roman" w:hAnsi="Times New Roman" w:cs="Times New Roman"/>
          <w:i/>
          <w:color w:val="000000"/>
          <w:lang w:val="lt-LT"/>
        </w:rPr>
      </w:pPr>
      <w:r w:rsidRPr="008F4965">
        <w:rPr>
          <w:rFonts w:ascii="Times New Roman" w:hAnsi="Times New Roman" w:cs="Times New Roman"/>
          <w:i/>
          <w:color w:val="000000"/>
          <w:lang w:val="lt-LT"/>
        </w:rPr>
        <w:t>Socialinio nerimo sutrikimas</w:t>
      </w:r>
    </w:p>
    <w:p w:rsidR="00A17B87" w:rsidRPr="008F4965" w:rsidRDefault="00A17B87" w:rsidP="00A17B87">
      <w:pPr>
        <w:spacing w:after="0" w:line="240" w:lineRule="auto"/>
        <w:rPr>
          <w:rFonts w:ascii="Times New Roman" w:hAnsi="Times New Roman" w:cs="Times New Roman"/>
          <w:color w:val="000000"/>
          <w:lang w:val="lt-LT"/>
        </w:rPr>
      </w:pPr>
      <w:r w:rsidRPr="008F4965">
        <w:rPr>
          <w:rFonts w:ascii="Times New Roman" w:hAnsi="Times New Roman" w:cs="Times New Roman"/>
          <w:lang w:val="lt-LT"/>
        </w:rPr>
        <w:t xml:space="preserve">Įprastinė rekomenduojama kartą per parą geriama </w:t>
      </w:r>
      <w:proofErr w:type="spellStart"/>
      <w:r w:rsidRPr="008F4965">
        <w:rPr>
          <w:rFonts w:ascii="Times New Roman" w:hAnsi="Times New Roman" w:cs="Times New Roman"/>
          <w:lang w:val="lt-LT"/>
        </w:rPr>
        <w:t>Escitalopram</w:t>
      </w:r>
      <w:proofErr w:type="spellEnd"/>
      <w:r w:rsidRPr="008F4965">
        <w:rPr>
          <w:rFonts w:ascii="Times New Roman" w:hAnsi="Times New Roman" w:cs="Times New Roman"/>
          <w:lang w:val="lt-LT"/>
        </w:rPr>
        <w:t xml:space="preserve"> </w:t>
      </w:r>
      <w:proofErr w:type="spellStart"/>
      <w:r w:rsidRPr="008F4965">
        <w:rPr>
          <w:rFonts w:ascii="Times New Roman" w:hAnsi="Times New Roman" w:cs="Times New Roman"/>
          <w:lang w:val="lt-LT"/>
        </w:rPr>
        <w:t>Torrent</w:t>
      </w:r>
      <w:proofErr w:type="spellEnd"/>
      <w:r w:rsidRPr="008F4965">
        <w:rPr>
          <w:rFonts w:ascii="Times New Roman" w:hAnsi="Times New Roman" w:cs="Times New Roman"/>
          <w:lang w:val="lt-LT"/>
        </w:rPr>
        <w:t xml:space="preserve"> dozė yra 10 mg. Gydytojas paros dozę gali mažinti iki </w:t>
      </w:r>
      <w:r w:rsidRPr="008F4965">
        <w:rPr>
          <w:rFonts w:ascii="Times New Roman" w:hAnsi="Times New Roman" w:cs="Times New Roman"/>
          <w:color w:val="000000"/>
          <w:lang w:val="lt-LT"/>
        </w:rPr>
        <w:t>5 mg arba didinti iki didžiausios, t. y. 20 mg paros dozės (tai priklausys nuo Jūsų reakcijos į vaistą).</w:t>
      </w:r>
    </w:p>
    <w:p w:rsidR="00A17B87" w:rsidRPr="008F4965" w:rsidRDefault="00A17B87" w:rsidP="00A17B87">
      <w:pPr>
        <w:spacing w:after="0" w:line="240" w:lineRule="auto"/>
        <w:rPr>
          <w:rFonts w:ascii="Times New Roman" w:hAnsi="Times New Roman" w:cs="Times New Roman"/>
          <w:i/>
          <w:lang w:val="lt-LT"/>
        </w:rPr>
      </w:pPr>
    </w:p>
    <w:p w:rsidR="00A17B87" w:rsidRPr="008F4965" w:rsidRDefault="00A17B87" w:rsidP="00A17B87">
      <w:pPr>
        <w:spacing w:after="0" w:line="240" w:lineRule="auto"/>
        <w:rPr>
          <w:rFonts w:ascii="Times New Roman" w:hAnsi="Times New Roman" w:cs="Times New Roman"/>
          <w:i/>
          <w:lang w:val="lt-LT"/>
        </w:rPr>
      </w:pPr>
      <w:proofErr w:type="spellStart"/>
      <w:r w:rsidRPr="008F4965">
        <w:rPr>
          <w:rFonts w:ascii="Times New Roman" w:hAnsi="Times New Roman" w:cs="Times New Roman"/>
          <w:i/>
          <w:lang w:val="lt-LT"/>
        </w:rPr>
        <w:t>Generalizuoto</w:t>
      </w:r>
      <w:proofErr w:type="spellEnd"/>
      <w:r w:rsidRPr="008F4965">
        <w:rPr>
          <w:rFonts w:ascii="Times New Roman" w:hAnsi="Times New Roman" w:cs="Times New Roman"/>
          <w:i/>
          <w:lang w:val="lt-LT"/>
        </w:rPr>
        <w:t xml:space="preserve"> nerimo sutrikimas</w:t>
      </w:r>
    </w:p>
    <w:p w:rsidR="00A17B87" w:rsidRPr="008F4965" w:rsidRDefault="00A17B87" w:rsidP="00A17B87">
      <w:pPr>
        <w:spacing w:after="0" w:line="240" w:lineRule="auto"/>
        <w:rPr>
          <w:rFonts w:ascii="Times New Roman" w:hAnsi="Times New Roman" w:cs="Times New Roman"/>
          <w:lang w:val="lt-LT"/>
        </w:rPr>
      </w:pPr>
      <w:r w:rsidRPr="008F4965">
        <w:rPr>
          <w:rFonts w:ascii="Times New Roman" w:hAnsi="Times New Roman" w:cs="Times New Roman"/>
          <w:lang w:val="lt-LT"/>
        </w:rPr>
        <w:t xml:space="preserve">Įprastinė rekomenduojama kartą per parą geriama </w:t>
      </w:r>
      <w:proofErr w:type="spellStart"/>
      <w:r w:rsidRPr="008F4965">
        <w:rPr>
          <w:rFonts w:ascii="Times New Roman" w:hAnsi="Times New Roman" w:cs="Times New Roman"/>
          <w:lang w:val="lt-LT"/>
        </w:rPr>
        <w:t>Escitalopram</w:t>
      </w:r>
      <w:proofErr w:type="spellEnd"/>
      <w:r w:rsidRPr="008F4965">
        <w:rPr>
          <w:rFonts w:ascii="Times New Roman" w:hAnsi="Times New Roman" w:cs="Times New Roman"/>
          <w:lang w:val="lt-LT"/>
        </w:rPr>
        <w:t xml:space="preserve"> </w:t>
      </w:r>
      <w:proofErr w:type="spellStart"/>
      <w:r w:rsidRPr="008F4965">
        <w:rPr>
          <w:rFonts w:ascii="Times New Roman" w:hAnsi="Times New Roman" w:cs="Times New Roman"/>
          <w:lang w:val="lt-LT"/>
        </w:rPr>
        <w:t>Torrent</w:t>
      </w:r>
      <w:proofErr w:type="spellEnd"/>
      <w:r w:rsidRPr="008F4965">
        <w:rPr>
          <w:rFonts w:ascii="Times New Roman" w:hAnsi="Times New Roman" w:cs="Times New Roman"/>
          <w:lang w:val="lt-LT"/>
        </w:rPr>
        <w:t xml:space="preserve"> dozė yra 10 mg. Gydytojas gali dozę padidinti iki didžiausios  – 20 mg dozės per parą.</w:t>
      </w:r>
    </w:p>
    <w:p w:rsidR="00A17B87" w:rsidRPr="008F4965" w:rsidRDefault="00A17B87" w:rsidP="00A17B87">
      <w:pPr>
        <w:spacing w:after="0" w:line="240" w:lineRule="auto"/>
        <w:rPr>
          <w:rFonts w:ascii="Times New Roman" w:hAnsi="Times New Roman" w:cs="Times New Roman"/>
          <w:color w:val="000000"/>
          <w:lang w:val="lt-LT"/>
        </w:rPr>
      </w:pPr>
    </w:p>
    <w:p w:rsidR="00A17B87" w:rsidRPr="008F4965" w:rsidRDefault="00A17B87" w:rsidP="00A17B87">
      <w:pPr>
        <w:spacing w:after="0" w:line="240" w:lineRule="auto"/>
        <w:rPr>
          <w:rFonts w:ascii="Times New Roman" w:hAnsi="Times New Roman" w:cs="Times New Roman"/>
          <w:i/>
          <w:lang w:val="lt-LT"/>
        </w:rPr>
      </w:pPr>
      <w:proofErr w:type="spellStart"/>
      <w:r w:rsidRPr="008F4965">
        <w:rPr>
          <w:rFonts w:ascii="Times New Roman" w:hAnsi="Times New Roman" w:cs="Times New Roman"/>
          <w:i/>
          <w:lang w:val="lt-LT"/>
        </w:rPr>
        <w:t>Obsesinis</w:t>
      </w:r>
      <w:proofErr w:type="spellEnd"/>
      <w:r w:rsidRPr="008F4965">
        <w:rPr>
          <w:rFonts w:ascii="Times New Roman" w:hAnsi="Times New Roman" w:cs="Times New Roman"/>
          <w:i/>
          <w:lang w:val="lt-LT"/>
        </w:rPr>
        <w:t xml:space="preserve"> - </w:t>
      </w:r>
      <w:proofErr w:type="spellStart"/>
      <w:r w:rsidRPr="008F4965">
        <w:rPr>
          <w:rFonts w:ascii="Times New Roman" w:hAnsi="Times New Roman" w:cs="Times New Roman"/>
          <w:i/>
          <w:lang w:val="lt-LT"/>
        </w:rPr>
        <w:t>kompulsinis</w:t>
      </w:r>
      <w:proofErr w:type="spellEnd"/>
      <w:r w:rsidRPr="008F4965">
        <w:rPr>
          <w:rFonts w:ascii="Times New Roman" w:hAnsi="Times New Roman" w:cs="Times New Roman"/>
          <w:i/>
          <w:lang w:val="lt-LT"/>
        </w:rPr>
        <w:t xml:space="preserve"> sutrikimas</w:t>
      </w:r>
    </w:p>
    <w:p w:rsidR="00A17B87" w:rsidRPr="008F4965" w:rsidRDefault="00A17B87" w:rsidP="00A17B87">
      <w:pPr>
        <w:spacing w:after="0" w:line="240" w:lineRule="auto"/>
        <w:rPr>
          <w:rFonts w:ascii="Times New Roman" w:hAnsi="Times New Roman" w:cs="Times New Roman"/>
          <w:color w:val="000000"/>
          <w:lang w:val="lt-LT"/>
        </w:rPr>
      </w:pPr>
      <w:r w:rsidRPr="008F4965">
        <w:rPr>
          <w:rFonts w:ascii="Times New Roman" w:hAnsi="Times New Roman" w:cs="Times New Roman"/>
          <w:lang w:val="lt-LT"/>
        </w:rPr>
        <w:t xml:space="preserve">Įprastinė rekomenduojama kartą per parą geriama </w:t>
      </w:r>
      <w:proofErr w:type="spellStart"/>
      <w:r w:rsidRPr="008F4965">
        <w:rPr>
          <w:rFonts w:ascii="Times New Roman" w:hAnsi="Times New Roman" w:cs="Times New Roman"/>
          <w:lang w:val="lt-LT"/>
        </w:rPr>
        <w:t>Escitalopram</w:t>
      </w:r>
      <w:proofErr w:type="spellEnd"/>
      <w:r w:rsidRPr="008F4965">
        <w:rPr>
          <w:rFonts w:ascii="Times New Roman" w:hAnsi="Times New Roman" w:cs="Times New Roman"/>
          <w:lang w:val="lt-LT"/>
        </w:rPr>
        <w:t xml:space="preserve"> </w:t>
      </w:r>
      <w:proofErr w:type="spellStart"/>
      <w:r w:rsidRPr="008F4965">
        <w:rPr>
          <w:rFonts w:ascii="Times New Roman" w:hAnsi="Times New Roman" w:cs="Times New Roman"/>
          <w:lang w:val="lt-LT"/>
        </w:rPr>
        <w:t>Torrent</w:t>
      </w:r>
      <w:proofErr w:type="spellEnd"/>
      <w:r w:rsidRPr="008F4965">
        <w:rPr>
          <w:rFonts w:ascii="Times New Roman" w:hAnsi="Times New Roman" w:cs="Times New Roman"/>
          <w:lang w:val="lt-LT"/>
        </w:rPr>
        <w:t xml:space="preserve"> dozė yra 10 mg. Gydytojas paros dozę gali </w:t>
      </w:r>
      <w:r w:rsidRPr="008F4965">
        <w:rPr>
          <w:rFonts w:ascii="Times New Roman" w:hAnsi="Times New Roman" w:cs="Times New Roman"/>
          <w:color w:val="000000"/>
          <w:lang w:val="lt-LT"/>
        </w:rPr>
        <w:t>didinti iki didžiausios, t. y. 20 mg paros dozės.</w:t>
      </w: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spacing w:after="0" w:line="240" w:lineRule="auto"/>
        <w:rPr>
          <w:rFonts w:ascii="Times New Roman" w:hAnsi="Times New Roman" w:cs="Times New Roman"/>
          <w:b/>
          <w:bCs/>
          <w:lang w:val="lt-LT"/>
        </w:rPr>
      </w:pPr>
      <w:r w:rsidRPr="008F4965">
        <w:rPr>
          <w:rFonts w:ascii="Times New Roman" w:hAnsi="Times New Roman" w:cs="Times New Roman"/>
          <w:b/>
          <w:bCs/>
          <w:lang w:val="lt-LT"/>
        </w:rPr>
        <w:t>Senyvi žmonės (vyresni kaip 65 metų)</w:t>
      </w:r>
    </w:p>
    <w:p w:rsidR="00A17B87" w:rsidRPr="008F4965" w:rsidRDefault="00A17B87" w:rsidP="00A17B87">
      <w:pPr>
        <w:spacing w:after="0" w:line="240" w:lineRule="auto"/>
        <w:rPr>
          <w:rFonts w:ascii="Times New Roman" w:hAnsi="Times New Roman" w:cs="Times New Roman"/>
          <w:lang w:val="lt-LT"/>
        </w:rPr>
      </w:pPr>
      <w:r w:rsidRPr="008F4965">
        <w:rPr>
          <w:rFonts w:ascii="Times New Roman" w:hAnsi="Times New Roman" w:cs="Times New Roman"/>
          <w:lang w:val="lt-LT"/>
        </w:rPr>
        <w:t xml:space="preserve">Gydymo pradžioje rekomenduojama kartą per parą vartoti 5 mg </w:t>
      </w:r>
      <w:proofErr w:type="spellStart"/>
      <w:r w:rsidRPr="008F4965">
        <w:rPr>
          <w:rFonts w:ascii="Times New Roman" w:hAnsi="Times New Roman" w:cs="Times New Roman"/>
          <w:lang w:val="lt-LT"/>
        </w:rPr>
        <w:t>Escitalopram</w:t>
      </w:r>
      <w:proofErr w:type="spellEnd"/>
      <w:r w:rsidRPr="008F4965">
        <w:rPr>
          <w:rFonts w:ascii="Times New Roman" w:hAnsi="Times New Roman" w:cs="Times New Roman"/>
          <w:lang w:val="lt-LT"/>
        </w:rPr>
        <w:t xml:space="preserve"> </w:t>
      </w:r>
      <w:proofErr w:type="spellStart"/>
      <w:r w:rsidRPr="008F4965">
        <w:rPr>
          <w:rFonts w:ascii="Times New Roman" w:hAnsi="Times New Roman" w:cs="Times New Roman"/>
          <w:lang w:val="lt-LT"/>
        </w:rPr>
        <w:t>Torrent</w:t>
      </w:r>
      <w:proofErr w:type="spellEnd"/>
      <w:r w:rsidRPr="008F4965">
        <w:rPr>
          <w:rFonts w:ascii="Times New Roman" w:hAnsi="Times New Roman" w:cs="Times New Roman"/>
          <w:lang w:val="lt-LT"/>
        </w:rPr>
        <w:t xml:space="preserve"> dozę. Gydytojas gali padidinti dozę iki 10 mg per parą. </w:t>
      </w: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spacing w:after="0" w:line="240" w:lineRule="auto"/>
        <w:rPr>
          <w:rFonts w:ascii="Times New Roman" w:hAnsi="Times New Roman" w:cs="Times New Roman"/>
          <w:b/>
          <w:bCs/>
          <w:lang w:val="lt-LT"/>
        </w:rPr>
      </w:pPr>
      <w:r w:rsidRPr="008F4965">
        <w:rPr>
          <w:rFonts w:ascii="Times New Roman" w:hAnsi="Times New Roman" w:cs="Times New Roman"/>
          <w:b/>
          <w:bCs/>
          <w:lang w:val="lt-LT"/>
        </w:rPr>
        <w:t>Vartojimas vaikams ir paaugliams</w:t>
      </w:r>
      <w:r w:rsidRPr="008F4965" w:rsidDel="00670D97">
        <w:rPr>
          <w:rFonts w:ascii="Times New Roman" w:hAnsi="Times New Roman" w:cs="Times New Roman"/>
          <w:b/>
          <w:bCs/>
          <w:lang w:val="lt-LT"/>
        </w:rPr>
        <w:t xml:space="preserve"> </w:t>
      </w:r>
      <w:r w:rsidRPr="008F4965">
        <w:rPr>
          <w:rFonts w:ascii="Times New Roman" w:hAnsi="Times New Roman" w:cs="Times New Roman"/>
          <w:b/>
          <w:bCs/>
          <w:lang w:val="lt-LT"/>
        </w:rPr>
        <w:t>(jaunesniems kaip 18 metų)</w:t>
      </w:r>
    </w:p>
    <w:p w:rsidR="00A17B87" w:rsidRPr="008F4965" w:rsidRDefault="00A17B87" w:rsidP="00A17B87">
      <w:pPr>
        <w:spacing w:after="0" w:line="240" w:lineRule="auto"/>
        <w:rPr>
          <w:rFonts w:ascii="Times New Roman" w:hAnsi="Times New Roman" w:cs="Times New Roman"/>
          <w:lang w:val="lt-LT"/>
        </w:rPr>
      </w:pPr>
      <w:r w:rsidRPr="008F4965">
        <w:rPr>
          <w:rFonts w:ascii="Times New Roman" w:hAnsi="Times New Roman" w:cs="Times New Roman"/>
          <w:lang w:val="lt-LT"/>
        </w:rPr>
        <w:t xml:space="preserve">Vaikai ir paaugliai </w:t>
      </w:r>
      <w:proofErr w:type="spellStart"/>
      <w:r w:rsidRPr="008F4965">
        <w:rPr>
          <w:rFonts w:ascii="Times New Roman" w:hAnsi="Times New Roman" w:cs="Times New Roman"/>
          <w:lang w:val="lt-LT"/>
        </w:rPr>
        <w:t>Escitalopram</w:t>
      </w:r>
      <w:proofErr w:type="spellEnd"/>
      <w:r w:rsidRPr="008F4965">
        <w:rPr>
          <w:rFonts w:ascii="Times New Roman" w:hAnsi="Times New Roman" w:cs="Times New Roman"/>
          <w:lang w:val="lt-LT"/>
        </w:rPr>
        <w:t xml:space="preserve"> </w:t>
      </w:r>
      <w:proofErr w:type="spellStart"/>
      <w:r w:rsidRPr="008F4965">
        <w:rPr>
          <w:rFonts w:ascii="Times New Roman" w:hAnsi="Times New Roman" w:cs="Times New Roman"/>
          <w:lang w:val="lt-LT"/>
        </w:rPr>
        <w:t>Torrent</w:t>
      </w:r>
      <w:proofErr w:type="spellEnd"/>
      <w:r w:rsidRPr="008F4965">
        <w:rPr>
          <w:rFonts w:ascii="Times New Roman" w:hAnsi="Times New Roman" w:cs="Times New Roman"/>
          <w:lang w:val="lt-LT"/>
        </w:rPr>
        <w:t xml:space="preserve"> paprastai negydomi. Daugiau informacijos pateikta 2 skyriuje “Kas žinotina prieš vartojant </w:t>
      </w:r>
      <w:proofErr w:type="spellStart"/>
      <w:r w:rsidRPr="008F4965">
        <w:rPr>
          <w:rFonts w:ascii="Times New Roman" w:hAnsi="Times New Roman" w:cs="Times New Roman"/>
          <w:lang w:val="lt-LT"/>
        </w:rPr>
        <w:t>Escitalopram</w:t>
      </w:r>
      <w:proofErr w:type="spellEnd"/>
      <w:r w:rsidRPr="008F4965">
        <w:rPr>
          <w:rFonts w:ascii="Times New Roman" w:hAnsi="Times New Roman" w:cs="Times New Roman"/>
          <w:lang w:val="lt-LT"/>
        </w:rPr>
        <w:t xml:space="preserve"> </w:t>
      </w:r>
      <w:proofErr w:type="spellStart"/>
      <w:r w:rsidRPr="008F4965">
        <w:rPr>
          <w:rFonts w:ascii="Times New Roman" w:hAnsi="Times New Roman" w:cs="Times New Roman"/>
          <w:lang w:val="lt-LT"/>
        </w:rPr>
        <w:t>Torrent</w:t>
      </w:r>
      <w:proofErr w:type="spellEnd"/>
      <w:r w:rsidRPr="008F4965">
        <w:rPr>
          <w:rFonts w:ascii="Times New Roman" w:hAnsi="Times New Roman" w:cs="Times New Roman"/>
          <w:lang w:val="lt-LT"/>
        </w:rPr>
        <w:t>“.</w:t>
      </w:r>
    </w:p>
    <w:p w:rsidR="00A17B87" w:rsidRPr="008F4965" w:rsidRDefault="00A17B87" w:rsidP="00A17B87">
      <w:pPr>
        <w:spacing w:after="0" w:line="240" w:lineRule="auto"/>
        <w:rPr>
          <w:rFonts w:ascii="Times New Roman" w:hAnsi="Times New Roman" w:cs="Times New Roman"/>
          <w:i/>
          <w:lang w:val="lt-LT"/>
        </w:rPr>
      </w:pPr>
    </w:p>
    <w:p w:rsidR="00A17B87" w:rsidRPr="008F4965" w:rsidRDefault="00A17B87" w:rsidP="00A17B87">
      <w:pPr>
        <w:spacing w:after="0" w:line="240" w:lineRule="auto"/>
        <w:rPr>
          <w:rFonts w:ascii="Times New Roman" w:hAnsi="Times New Roman" w:cs="Times New Roman"/>
          <w:lang w:val="lt-LT"/>
        </w:rPr>
      </w:pPr>
      <w:proofErr w:type="spellStart"/>
      <w:r w:rsidRPr="008F4965">
        <w:rPr>
          <w:rFonts w:ascii="Times New Roman" w:hAnsi="Times New Roman" w:cs="Times New Roman"/>
          <w:lang w:val="lt-LT"/>
        </w:rPr>
        <w:t>Escitalopram</w:t>
      </w:r>
      <w:proofErr w:type="spellEnd"/>
      <w:r w:rsidRPr="008F4965">
        <w:rPr>
          <w:rFonts w:ascii="Times New Roman" w:hAnsi="Times New Roman" w:cs="Times New Roman"/>
          <w:lang w:val="lt-LT"/>
        </w:rPr>
        <w:t xml:space="preserve"> </w:t>
      </w:r>
      <w:proofErr w:type="spellStart"/>
      <w:r w:rsidRPr="008F4965">
        <w:rPr>
          <w:rFonts w:ascii="Times New Roman" w:hAnsi="Times New Roman" w:cs="Times New Roman"/>
          <w:lang w:val="lt-LT"/>
        </w:rPr>
        <w:t>Torrent</w:t>
      </w:r>
      <w:proofErr w:type="spellEnd"/>
      <w:r w:rsidRPr="008F4965">
        <w:rPr>
          <w:rFonts w:ascii="Times New Roman" w:hAnsi="Times New Roman" w:cs="Times New Roman"/>
          <w:lang w:val="lt-LT"/>
        </w:rPr>
        <w:t xml:space="preserve"> galima vartoti valgant arba nevalgant. Tabletę reikia nuryti užgeriant vandeniu, jos negalima kramtyti, kadangi tabletė yra karti. </w:t>
      </w: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spacing w:after="0" w:line="240" w:lineRule="auto"/>
        <w:rPr>
          <w:rFonts w:ascii="Times New Roman" w:hAnsi="Times New Roman" w:cs="Times New Roman"/>
          <w:b/>
          <w:bCs/>
          <w:lang w:val="lt-LT"/>
        </w:rPr>
      </w:pPr>
      <w:proofErr w:type="spellStart"/>
      <w:r w:rsidRPr="008F4965">
        <w:rPr>
          <w:rFonts w:ascii="Times New Roman" w:hAnsi="Times New Roman" w:cs="Times New Roman"/>
          <w:b/>
          <w:bCs/>
          <w:lang w:val="lt-LT"/>
        </w:rPr>
        <w:t>Escitalopram</w:t>
      </w:r>
      <w:proofErr w:type="spellEnd"/>
      <w:r w:rsidRPr="008F4965">
        <w:rPr>
          <w:rFonts w:ascii="Times New Roman" w:hAnsi="Times New Roman" w:cs="Times New Roman"/>
          <w:b/>
          <w:bCs/>
          <w:lang w:val="lt-LT"/>
        </w:rPr>
        <w:t xml:space="preserve"> </w:t>
      </w:r>
      <w:proofErr w:type="spellStart"/>
      <w:r w:rsidRPr="008F4965">
        <w:rPr>
          <w:rFonts w:ascii="Times New Roman" w:hAnsi="Times New Roman" w:cs="Times New Roman"/>
          <w:b/>
          <w:bCs/>
          <w:lang w:val="lt-LT"/>
        </w:rPr>
        <w:t>Torrent</w:t>
      </w:r>
      <w:proofErr w:type="spellEnd"/>
      <w:r w:rsidRPr="008F4965">
        <w:rPr>
          <w:rFonts w:ascii="Times New Roman" w:hAnsi="Times New Roman" w:cs="Times New Roman"/>
          <w:b/>
          <w:bCs/>
          <w:lang w:val="lt-LT"/>
        </w:rPr>
        <w:t xml:space="preserve"> 10 mg ir 20 mg plėvele dengtos tabletės</w:t>
      </w:r>
    </w:p>
    <w:p w:rsidR="00A17B87" w:rsidRPr="008F4965" w:rsidRDefault="00A17B87" w:rsidP="00A17B87">
      <w:pPr>
        <w:spacing w:after="0" w:line="240" w:lineRule="auto"/>
        <w:rPr>
          <w:rFonts w:ascii="Times New Roman" w:hAnsi="Times New Roman" w:cs="Times New Roman"/>
          <w:lang w:val="lt-LT"/>
        </w:rPr>
      </w:pPr>
      <w:r w:rsidRPr="008F4965">
        <w:rPr>
          <w:rFonts w:ascii="Times New Roman" w:hAnsi="Times New Roman" w:cs="Times New Roman"/>
          <w:lang w:val="lt-LT"/>
        </w:rPr>
        <w:t>Jei reikia, tabletę galima padalyti į dvi lygias dozes.</w:t>
      </w: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spacing w:after="0" w:line="240" w:lineRule="auto"/>
        <w:rPr>
          <w:rFonts w:ascii="Times New Roman" w:hAnsi="Times New Roman" w:cs="Times New Roman"/>
          <w:b/>
          <w:lang w:val="lt-LT"/>
        </w:rPr>
      </w:pPr>
      <w:r w:rsidRPr="008F4965">
        <w:rPr>
          <w:rFonts w:ascii="Times New Roman" w:hAnsi="Times New Roman" w:cs="Times New Roman"/>
          <w:b/>
          <w:lang w:val="lt-LT"/>
        </w:rPr>
        <w:t>Gydymo trukmė</w:t>
      </w:r>
    </w:p>
    <w:p w:rsidR="00A17B87" w:rsidRPr="008F4965" w:rsidRDefault="00A17B87" w:rsidP="00A17B87">
      <w:pPr>
        <w:spacing w:after="0" w:line="240" w:lineRule="auto"/>
        <w:rPr>
          <w:rFonts w:ascii="Times New Roman" w:hAnsi="Times New Roman" w:cs="Times New Roman"/>
          <w:lang w:val="lt-LT"/>
        </w:rPr>
      </w:pPr>
      <w:r w:rsidRPr="008F4965">
        <w:rPr>
          <w:rFonts w:ascii="Times New Roman" w:hAnsi="Times New Roman" w:cs="Times New Roman"/>
          <w:lang w:val="lt-LT"/>
        </w:rPr>
        <w:t xml:space="preserve">Būklė gali </w:t>
      </w:r>
      <w:r w:rsidRPr="008F4965">
        <w:rPr>
          <w:rFonts w:ascii="Times New Roman" w:hAnsi="Times New Roman" w:cs="Times New Roman"/>
          <w:b/>
          <w:bCs/>
          <w:lang w:val="lt-LT"/>
        </w:rPr>
        <w:t>pradėti gerėti tik po keleto savaičių</w:t>
      </w:r>
      <w:r w:rsidRPr="008F4965">
        <w:rPr>
          <w:rFonts w:ascii="Times New Roman" w:hAnsi="Times New Roman" w:cs="Times New Roman"/>
          <w:lang w:val="lt-LT"/>
        </w:rPr>
        <w:t xml:space="preserve">. </w:t>
      </w:r>
      <w:proofErr w:type="spellStart"/>
      <w:r w:rsidRPr="008F4965">
        <w:rPr>
          <w:rFonts w:ascii="Times New Roman" w:hAnsi="Times New Roman" w:cs="Times New Roman"/>
          <w:lang w:val="lt-LT"/>
        </w:rPr>
        <w:t>Escitalopram</w:t>
      </w:r>
      <w:proofErr w:type="spellEnd"/>
      <w:r w:rsidRPr="008F4965">
        <w:rPr>
          <w:rFonts w:ascii="Times New Roman" w:hAnsi="Times New Roman" w:cs="Times New Roman"/>
          <w:lang w:val="lt-LT"/>
        </w:rPr>
        <w:t xml:space="preserve"> </w:t>
      </w:r>
      <w:proofErr w:type="spellStart"/>
      <w:r w:rsidRPr="008F4965">
        <w:rPr>
          <w:rFonts w:ascii="Times New Roman" w:hAnsi="Times New Roman" w:cs="Times New Roman"/>
          <w:lang w:val="lt-LT"/>
        </w:rPr>
        <w:t>Torrent</w:t>
      </w:r>
      <w:proofErr w:type="spellEnd"/>
      <w:r w:rsidRPr="008F4965">
        <w:rPr>
          <w:rFonts w:ascii="Times New Roman" w:hAnsi="Times New Roman" w:cs="Times New Roman"/>
          <w:lang w:val="lt-LT"/>
        </w:rPr>
        <w:t xml:space="preserve"> vartojimą tęskite net tuo atveju, jei nejaučiate būklės pagerėjimo.</w:t>
      </w: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spacing w:after="0" w:line="240" w:lineRule="auto"/>
        <w:rPr>
          <w:rFonts w:ascii="Times New Roman" w:hAnsi="Times New Roman" w:cs="Times New Roman"/>
          <w:lang w:val="lt-LT"/>
        </w:rPr>
      </w:pPr>
      <w:r w:rsidRPr="008F4965">
        <w:rPr>
          <w:rFonts w:ascii="Times New Roman" w:hAnsi="Times New Roman" w:cs="Times New Roman"/>
          <w:lang w:val="lt-LT"/>
        </w:rPr>
        <w:t>Niekada nekeiskite vaisto dozės nepasitarę su gydytoju.</w:t>
      </w: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spacing w:after="0" w:line="240" w:lineRule="auto"/>
        <w:rPr>
          <w:rFonts w:ascii="Times New Roman" w:hAnsi="Times New Roman" w:cs="Times New Roman"/>
          <w:lang w:val="lt-LT"/>
        </w:rPr>
      </w:pPr>
      <w:proofErr w:type="spellStart"/>
      <w:r w:rsidRPr="008F4965">
        <w:rPr>
          <w:rFonts w:ascii="Times New Roman" w:hAnsi="Times New Roman" w:cs="Times New Roman"/>
          <w:lang w:val="lt-LT"/>
        </w:rPr>
        <w:t>Escitalopram</w:t>
      </w:r>
      <w:proofErr w:type="spellEnd"/>
      <w:r w:rsidRPr="008F4965">
        <w:rPr>
          <w:rFonts w:ascii="Times New Roman" w:hAnsi="Times New Roman" w:cs="Times New Roman"/>
          <w:lang w:val="lt-LT"/>
        </w:rPr>
        <w:t xml:space="preserve"> </w:t>
      </w:r>
      <w:proofErr w:type="spellStart"/>
      <w:r w:rsidRPr="008F4965">
        <w:rPr>
          <w:rFonts w:ascii="Times New Roman" w:hAnsi="Times New Roman" w:cs="Times New Roman"/>
          <w:lang w:val="lt-LT"/>
        </w:rPr>
        <w:t>Torrent</w:t>
      </w:r>
      <w:proofErr w:type="spellEnd"/>
      <w:r w:rsidRPr="008F4965">
        <w:rPr>
          <w:rFonts w:ascii="Times New Roman" w:hAnsi="Times New Roman" w:cs="Times New Roman"/>
          <w:lang w:val="lt-LT"/>
        </w:rPr>
        <w:t xml:space="preserve"> vartokite tiek laiko, kiek nurodė gydytojas. Jei gydymą nutrauksite per anksti, simptomai gali atsinaujinti. Gydymą rekomenduojama dar tęsti </w:t>
      </w:r>
      <w:r w:rsidRPr="008F4965">
        <w:rPr>
          <w:rFonts w:ascii="Times New Roman" w:hAnsi="Times New Roman" w:cs="Times New Roman"/>
          <w:b/>
          <w:bCs/>
          <w:lang w:val="lt-LT"/>
        </w:rPr>
        <w:t>ne mažiau kaip 6 mėnesius po to, kai pradedate jaustis gerai</w:t>
      </w:r>
      <w:r w:rsidRPr="008F4965">
        <w:rPr>
          <w:rFonts w:ascii="Times New Roman" w:hAnsi="Times New Roman" w:cs="Times New Roman"/>
          <w:lang w:val="lt-LT"/>
        </w:rPr>
        <w:t>.</w:t>
      </w: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spacing w:after="0" w:line="240" w:lineRule="auto"/>
        <w:rPr>
          <w:rFonts w:ascii="Times New Roman" w:hAnsi="Times New Roman" w:cs="Times New Roman"/>
          <w:b/>
          <w:lang w:val="lt-LT"/>
        </w:rPr>
      </w:pPr>
      <w:r w:rsidRPr="008F4965">
        <w:rPr>
          <w:rFonts w:ascii="Times New Roman" w:hAnsi="Times New Roman" w:cs="Times New Roman"/>
          <w:b/>
          <w:lang w:val="lt-LT"/>
        </w:rPr>
        <w:t xml:space="preserve">Ką daryti pavartojus per didelę </w:t>
      </w:r>
      <w:proofErr w:type="spellStart"/>
      <w:r w:rsidRPr="008F4965">
        <w:rPr>
          <w:rFonts w:ascii="Times New Roman" w:hAnsi="Times New Roman" w:cs="Times New Roman"/>
          <w:b/>
          <w:lang w:val="lt-LT"/>
        </w:rPr>
        <w:t>Escitalopram</w:t>
      </w:r>
      <w:proofErr w:type="spellEnd"/>
      <w:r w:rsidRPr="008F4965">
        <w:rPr>
          <w:rFonts w:ascii="Times New Roman" w:hAnsi="Times New Roman" w:cs="Times New Roman"/>
          <w:b/>
          <w:lang w:val="lt-LT"/>
        </w:rPr>
        <w:t xml:space="preserve"> </w:t>
      </w:r>
      <w:proofErr w:type="spellStart"/>
      <w:r w:rsidRPr="008F4965">
        <w:rPr>
          <w:rFonts w:ascii="Times New Roman" w:hAnsi="Times New Roman" w:cs="Times New Roman"/>
          <w:b/>
          <w:lang w:val="lt-LT"/>
        </w:rPr>
        <w:t>Torrent</w:t>
      </w:r>
      <w:proofErr w:type="spellEnd"/>
      <w:r w:rsidRPr="008F4965">
        <w:rPr>
          <w:rFonts w:ascii="Times New Roman" w:hAnsi="Times New Roman" w:cs="Times New Roman"/>
          <w:b/>
          <w:lang w:val="lt-LT"/>
        </w:rPr>
        <w:t xml:space="preserve"> dozę?</w:t>
      </w:r>
    </w:p>
    <w:p w:rsidR="00A17B87" w:rsidRPr="008F4965" w:rsidRDefault="00A17B87" w:rsidP="00A17B87">
      <w:pPr>
        <w:spacing w:after="0" w:line="240" w:lineRule="auto"/>
        <w:rPr>
          <w:rFonts w:ascii="Times New Roman" w:hAnsi="Times New Roman" w:cs="Times New Roman"/>
          <w:lang w:val="lt-LT"/>
        </w:rPr>
      </w:pPr>
      <w:r w:rsidRPr="008F4965">
        <w:rPr>
          <w:rFonts w:ascii="Times New Roman" w:hAnsi="Times New Roman" w:cs="Times New Roman"/>
          <w:lang w:val="lt-LT"/>
        </w:rPr>
        <w:t xml:space="preserve">Jei išgėrėte didesnę </w:t>
      </w:r>
      <w:proofErr w:type="spellStart"/>
      <w:r w:rsidRPr="008F4965">
        <w:rPr>
          <w:rFonts w:ascii="Times New Roman" w:hAnsi="Times New Roman" w:cs="Times New Roman"/>
          <w:lang w:val="lt-LT"/>
        </w:rPr>
        <w:t>Escitalopram</w:t>
      </w:r>
      <w:proofErr w:type="spellEnd"/>
      <w:r w:rsidRPr="008F4965">
        <w:rPr>
          <w:rFonts w:ascii="Times New Roman" w:hAnsi="Times New Roman" w:cs="Times New Roman"/>
          <w:lang w:val="lt-LT"/>
        </w:rPr>
        <w:t xml:space="preserve"> </w:t>
      </w:r>
      <w:proofErr w:type="spellStart"/>
      <w:r w:rsidRPr="008F4965">
        <w:rPr>
          <w:rFonts w:ascii="Times New Roman" w:hAnsi="Times New Roman" w:cs="Times New Roman"/>
          <w:lang w:val="lt-LT"/>
        </w:rPr>
        <w:t>Torrent</w:t>
      </w:r>
      <w:proofErr w:type="spellEnd"/>
      <w:r w:rsidRPr="008F4965">
        <w:rPr>
          <w:rFonts w:ascii="Times New Roman" w:hAnsi="Times New Roman" w:cs="Times New Roman"/>
          <w:lang w:val="lt-LT"/>
        </w:rPr>
        <w:t xml:space="preserve"> dozę nei skirta, </w:t>
      </w:r>
      <w:r w:rsidRPr="008F4965">
        <w:rPr>
          <w:rFonts w:ascii="Times New Roman" w:hAnsi="Times New Roman" w:cs="Times New Roman"/>
          <w:b/>
          <w:bCs/>
          <w:lang w:val="lt-LT"/>
        </w:rPr>
        <w:t>nedelsdami</w:t>
      </w:r>
      <w:r w:rsidRPr="008F4965">
        <w:rPr>
          <w:rFonts w:ascii="Times New Roman" w:hAnsi="Times New Roman" w:cs="Times New Roman"/>
          <w:lang w:val="lt-LT"/>
        </w:rPr>
        <w:t xml:space="preserve"> kreipkitės į gydytoją ar artimiausios ligoninės skubios pagalbos skyrių, net jei neatsiranda jokių nemalonių požymių. Galimi perdozavimo simptomai yra svaigulys, drebulys, baimingas susijaudinimas, traukuliai, koma, pykinimas, vėmimas, širdies ritmo pokytis, kraujospūdžio sumažėjimas ir organizmo skysčio ir druskų pusiausvyros pokytis. Vykdami pas gydytoją arba į ligoninę, pasiimkite </w:t>
      </w:r>
      <w:proofErr w:type="spellStart"/>
      <w:r w:rsidRPr="008F4965">
        <w:rPr>
          <w:rFonts w:ascii="Times New Roman" w:hAnsi="Times New Roman" w:cs="Times New Roman"/>
          <w:lang w:val="lt-LT"/>
        </w:rPr>
        <w:t>Escitalopram</w:t>
      </w:r>
      <w:proofErr w:type="spellEnd"/>
      <w:r w:rsidRPr="008F4965">
        <w:rPr>
          <w:rFonts w:ascii="Times New Roman" w:hAnsi="Times New Roman" w:cs="Times New Roman"/>
          <w:lang w:val="lt-LT"/>
        </w:rPr>
        <w:t xml:space="preserve"> </w:t>
      </w:r>
      <w:proofErr w:type="spellStart"/>
      <w:r w:rsidRPr="008F4965">
        <w:rPr>
          <w:rFonts w:ascii="Times New Roman" w:hAnsi="Times New Roman" w:cs="Times New Roman"/>
          <w:lang w:val="lt-LT"/>
        </w:rPr>
        <w:t>Torrent</w:t>
      </w:r>
      <w:proofErr w:type="spellEnd"/>
      <w:r w:rsidRPr="008F4965">
        <w:rPr>
          <w:rFonts w:ascii="Times New Roman" w:hAnsi="Times New Roman" w:cs="Times New Roman"/>
          <w:lang w:val="lt-LT"/>
        </w:rPr>
        <w:t xml:space="preserve"> dėžutę ar </w:t>
      </w:r>
      <w:proofErr w:type="spellStart"/>
      <w:r w:rsidRPr="008F4965">
        <w:rPr>
          <w:rFonts w:ascii="Times New Roman" w:hAnsi="Times New Roman" w:cs="Times New Roman"/>
          <w:lang w:val="lt-LT"/>
        </w:rPr>
        <w:t>talpyklę</w:t>
      </w:r>
      <w:proofErr w:type="spellEnd"/>
      <w:r w:rsidRPr="008F4965">
        <w:rPr>
          <w:rFonts w:ascii="Times New Roman" w:hAnsi="Times New Roman" w:cs="Times New Roman"/>
          <w:lang w:val="lt-LT"/>
        </w:rPr>
        <w:t>.</w:t>
      </w: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spacing w:after="0" w:line="240" w:lineRule="auto"/>
        <w:rPr>
          <w:rFonts w:ascii="Times New Roman" w:hAnsi="Times New Roman" w:cs="Times New Roman"/>
          <w:b/>
          <w:lang w:val="lt-LT"/>
        </w:rPr>
      </w:pPr>
      <w:r w:rsidRPr="008F4965">
        <w:rPr>
          <w:rFonts w:ascii="Times New Roman" w:hAnsi="Times New Roman" w:cs="Times New Roman"/>
          <w:b/>
          <w:lang w:val="lt-LT"/>
        </w:rPr>
        <w:t xml:space="preserve">Pamiršus pavartoti </w:t>
      </w:r>
      <w:proofErr w:type="spellStart"/>
      <w:r w:rsidRPr="008F4965">
        <w:rPr>
          <w:rFonts w:ascii="Times New Roman" w:hAnsi="Times New Roman" w:cs="Times New Roman"/>
          <w:b/>
          <w:lang w:val="lt-LT"/>
        </w:rPr>
        <w:t>Escitalopram</w:t>
      </w:r>
      <w:proofErr w:type="spellEnd"/>
      <w:r w:rsidRPr="008F4965">
        <w:rPr>
          <w:rFonts w:ascii="Times New Roman" w:hAnsi="Times New Roman" w:cs="Times New Roman"/>
          <w:b/>
          <w:lang w:val="lt-LT"/>
        </w:rPr>
        <w:t xml:space="preserve"> </w:t>
      </w:r>
      <w:proofErr w:type="spellStart"/>
      <w:r w:rsidRPr="008F4965">
        <w:rPr>
          <w:rFonts w:ascii="Times New Roman" w:hAnsi="Times New Roman" w:cs="Times New Roman"/>
          <w:b/>
          <w:lang w:val="lt-LT"/>
        </w:rPr>
        <w:t>Torrent</w:t>
      </w:r>
      <w:proofErr w:type="spellEnd"/>
    </w:p>
    <w:p w:rsidR="00A17B87" w:rsidRPr="008F4965" w:rsidRDefault="00A17B87" w:rsidP="00A17B87">
      <w:pPr>
        <w:spacing w:after="0" w:line="240" w:lineRule="auto"/>
        <w:rPr>
          <w:rFonts w:ascii="Times New Roman" w:hAnsi="Times New Roman" w:cs="Times New Roman"/>
          <w:lang w:val="lt-LT"/>
        </w:rPr>
      </w:pPr>
      <w:r w:rsidRPr="008F4965">
        <w:rPr>
          <w:rFonts w:ascii="Times New Roman" w:hAnsi="Times New Roman" w:cs="Times New Roman"/>
          <w:lang w:val="lt-LT"/>
        </w:rPr>
        <w:t>Negalima vartoti dvigubos dozės norint kompensuoti praleistą dozę. Jei pamiršote išgerti dozę ir prisiminėte prieš eidami miegoti, dozę išgerkite nedelsdami. Kitą dieną vaisto vartokite įprastai. Praleistos dozės negerkite naktį ar kitą dieną: tokiu atveju vaisto vartokite kaip įpratę.</w:t>
      </w:r>
    </w:p>
    <w:p w:rsidR="00A17B87" w:rsidRPr="008F4965" w:rsidRDefault="00A17B87" w:rsidP="00A17B87">
      <w:pPr>
        <w:tabs>
          <w:tab w:val="left" w:pos="567"/>
        </w:tabs>
        <w:autoSpaceDE w:val="0"/>
        <w:autoSpaceDN w:val="0"/>
        <w:spacing w:after="0" w:line="240" w:lineRule="auto"/>
        <w:ind w:right="284"/>
        <w:rPr>
          <w:rFonts w:ascii="Times New Roman" w:hAnsi="Times New Roman" w:cs="Times New Roman"/>
          <w:lang w:val="lt-LT"/>
        </w:rPr>
      </w:pPr>
    </w:p>
    <w:p w:rsidR="00A17B87" w:rsidRPr="008F4965" w:rsidRDefault="00A17B87" w:rsidP="00A17B87">
      <w:pPr>
        <w:spacing w:after="0" w:line="240" w:lineRule="auto"/>
        <w:rPr>
          <w:rFonts w:ascii="Times New Roman" w:hAnsi="Times New Roman" w:cs="Times New Roman"/>
          <w:b/>
          <w:lang w:val="lt-LT"/>
        </w:rPr>
      </w:pPr>
      <w:r w:rsidRPr="008F4965">
        <w:rPr>
          <w:rFonts w:ascii="Times New Roman" w:hAnsi="Times New Roman" w:cs="Times New Roman"/>
          <w:b/>
          <w:lang w:val="lt-LT"/>
        </w:rPr>
        <w:t xml:space="preserve">Nustojus vartoti </w:t>
      </w:r>
      <w:proofErr w:type="spellStart"/>
      <w:r w:rsidRPr="008F4965">
        <w:rPr>
          <w:rFonts w:ascii="Times New Roman" w:hAnsi="Times New Roman" w:cs="Times New Roman"/>
          <w:b/>
          <w:lang w:val="lt-LT"/>
        </w:rPr>
        <w:t>Escitalopram</w:t>
      </w:r>
      <w:proofErr w:type="spellEnd"/>
      <w:r w:rsidRPr="008F4965">
        <w:rPr>
          <w:rFonts w:ascii="Times New Roman" w:hAnsi="Times New Roman" w:cs="Times New Roman"/>
          <w:b/>
          <w:lang w:val="lt-LT"/>
        </w:rPr>
        <w:t xml:space="preserve"> </w:t>
      </w:r>
      <w:proofErr w:type="spellStart"/>
      <w:r w:rsidRPr="008F4965">
        <w:rPr>
          <w:rFonts w:ascii="Times New Roman" w:hAnsi="Times New Roman" w:cs="Times New Roman"/>
          <w:b/>
          <w:lang w:val="lt-LT"/>
        </w:rPr>
        <w:t>Torrent</w:t>
      </w:r>
      <w:proofErr w:type="spellEnd"/>
    </w:p>
    <w:p w:rsidR="00A17B87" w:rsidRPr="008F4965" w:rsidRDefault="00A17B87" w:rsidP="00A17B87">
      <w:pPr>
        <w:autoSpaceDE w:val="0"/>
        <w:autoSpaceDN w:val="0"/>
        <w:adjustRightInd w:val="0"/>
        <w:spacing w:after="0" w:line="240" w:lineRule="auto"/>
        <w:rPr>
          <w:rFonts w:ascii="Times New Roman" w:hAnsi="Times New Roman" w:cs="Times New Roman"/>
          <w:lang w:val="lt-LT"/>
        </w:rPr>
      </w:pPr>
      <w:r w:rsidRPr="008F4965">
        <w:rPr>
          <w:rFonts w:ascii="Times New Roman" w:hAnsi="Times New Roman" w:cs="Times New Roman"/>
          <w:lang w:val="lt-LT"/>
        </w:rPr>
        <w:t xml:space="preserve">Nenutraukite gydymo nepasitarę su gydytoju. Baigus gydymo kursą, paprastai </w:t>
      </w:r>
      <w:proofErr w:type="spellStart"/>
      <w:r w:rsidRPr="008F4965">
        <w:rPr>
          <w:rFonts w:ascii="Times New Roman" w:hAnsi="Times New Roman" w:cs="Times New Roman"/>
          <w:lang w:val="lt-LT"/>
        </w:rPr>
        <w:t>Escitalopram</w:t>
      </w:r>
      <w:proofErr w:type="spellEnd"/>
      <w:r w:rsidRPr="008F4965">
        <w:rPr>
          <w:rFonts w:ascii="Times New Roman" w:hAnsi="Times New Roman" w:cs="Times New Roman"/>
          <w:lang w:val="lt-LT"/>
        </w:rPr>
        <w:t xml:space="preserve"> </w:t>
      </w:r>
      <w:proofErr w:type="spellStart"/>
      <w:r w:rsidRPr="008F4965">
        <w:rPr>
          <w:rFonts w:ascii="Times New Roman" w:hAnsi="Times New Roman" w:cs="Times New Roman"/>
          <w:lang w:val="lt-LT"/>
        </w:rPr>
        <w:t>Torrent</w:t>
      </w:r>
      <w:proofErr w:type="spellEnd"/>
      <w:r w:rsidRPr="008F4965">
        <w:rPr>
          <w:rFonts w:ascii="Times New Roman" w:hAnsi="Times New Roman" w:cs="Times New Roman"/>
          <w:lang w:val="lt-LT"/>
        </w:rPr>
        <w:t xml:space="preserve"> dozę rekomenduojama laipsniškai mažinti kelias savaites.</w:t>
      </w:r>
    </w:p>
    <w:p w:rsidR="00A17B87" w:rsidRPr="008F4965" w:rsidRDefault="00A17B87" w:rsidP="00A17B87">
      <w:pPr>
        <w:autoSpaceDE w:val="0"/>
        <w:autoSpaceDN w:val="0"/>
        <w:adjustRightInd w:val="0"/>
        <w:spacing w:after="0" w:line="240" w:lineRule="auto"/>
        <w:rPr>
          <w:rFonts w:ascii="Times New Roman" w:hAnsi="Times New Roman" w:cs="Times New Roman"/>
          <w:lang w:val="lt-LT"/>
        </w:rPr>
      </w:pPr>
      <w:r w:rsidRPr="008F4965">
        <w:rPr>
          <w:rFonts w:ascii="Times New Roman" w:hAnsi="Times New Roman" w:cs="Times New Roman"/>
          <w:lang w:val="lt-LT"/>
        </w:rPr>
        <w:t xml:space="preserve">Nutraukus gydymą </w:t>
      </w:r>
      <w:proofErr w:type="spellStart"/>
      <w:r w:rsidRPr="008F4965">
        <w:rPr>
          <w:rFonts w:ascii="Times New Roman" w:hAnsi="Times New Roman" w:cs="Times New Roman"/>
          <w:lang w:val="lt-LT"/>
        </w:rPr>
        <w:t>Escitalopram</w:t>
      </w:r>
      <w:proofErr w:type="spellEnd"/>
      <w:r w:rsidRPr="008F4965">
        <w:rPr>
          <w:rFonts w:ascii="Times New Roman" w:hAnsi="Times New Roman" w:cs="Times New Roman"/>
          <w:lang w:val="lt-LT"/>
        </w:rPr>
        <w:t xml:space="preserve"> </w:t>
      </w:r>
      <w:proofErr w:type="spellStart"/>
      <w:r w:rsidRPr="008F4965">
        <w:rPr>
          <w:rFonts w:ascii="Times New Roman" w:hAnsi="Times New Roman" w:cs="Times New Roman"/>
          <w:lang w:val="lt-LT"/>
        </w:rPr>
        <w:t>Torrent</w:t>
      </w:r>
      <w:proofErr w:type="spellEnd"/>
      <w:r w:rsidRPr="008F4965">
        <w:rPr>
          <w:rFonts w:ascii="Times New Roman" w:hAnsi="Times New Roman" w:cs="Times New Roman"/>
          <w:lang w:val="lt-LT"/>
        </w:rPr>
        <w:t xml:space="preserve">, ypač staiga, gali atsirasti nutraukimo simptomų (toks poveikis pasireiškia dažnai). Nutraukimo simptomų atsiradimo rizika padidėja, jei </w:t>
      </w:r>
      <w:proofErr w:type="spellStart"/>
      <w:r w:rsidRPr="008F4965">
        <w:rPr>
          <w:rFonts w:ascii="Times New Roman" w:hAnsi="Times New Roman" w:cs="Times New Roman"/>
          <w:lang w:val="lt-LT"/>
        </w:rPr>
        <w:t>Escitalopram</w:t>
      </w:r>
      <w:proofErr w:type="spellEnd"/>
      <w:r w:rsidRPr="008F4965">
        <w:rPr>
          <w:rFonts w:ascii="Times New Roman" w:hAnsi="Times New Roman" w:cs="Times New Roman"/>
          <w:lang w:val="lt-LT"/>
        </w:rPr>
        <w:t xml:space="preserve"> </w:t>
      </w:r>
      <w:proofErr w:type="spellStart"/>
      <w:r w:rsidRPr="008F4965">
        <w:rPr>
          <w:rFonts w:ascii="Times New Roman" w:hAnsi="Times New Roman" w:cs="Times New Roman"/>
          <w:lang w:val="lt-LT"/>
        </w:rPr>
        <w:t>Torrent</w:t>
      </w:r>
      <w:proofErr w:type="spellEnd"/>
      <w:r w:rsidRPr="008F4965">
        <w:rPr>
          <w:rFonts w:ascii="Times New Roman" w:hAnsi="Times New Roman" w:cs="Times New Roman"/>
          <w:lang w:val="lt-LT"/>
        </w:rPr>
        <w:t xml:space="preserve"> vartojama ilgai, didelė dozė arba jei dozė sumažinama per greitai. Daugumai pacientų šie simptomai būna lengvi ir per dvi savaites praeina savaime. Vis dėlto kai kuriems pacientams jie gali būti sunkūs ir trukti ilgai (2</w:t>
      </w:r>
      <w:r w:rsidRPr="008F4965">
        <w:rPr>
          <w:rFonts w:ascii="Times New Roman" w:hAnsi="Times New Roman" w:cs="Times New Roman"/>
          <w:lang w:val="lt-LT"/>
        </w:rPr>
        <w:noBreakHyphen/>
        <w:t xml:space="preserve">3 mėnesius ar ilgiau). Jei baigus gydymą </w:t>
      </w:r>
      <w:proofErr w:type="spellStart"/>
      <w:r w:rsidRPr="008F4965">
        <w:rPr>
          <w:rFonts w:ascii="Times New Roman" w:hAnsi="Times New Roman" w:cs="Times New Roman"/>
          <w:lang w:val="lt-LT"/>
        </w:rPr>
        <w:t>Escitalopram</w:t>
      </w:r>
      <w:proofErr w:type="spellEnd"/>
      <w:r w:rsidRPr="008F4965">
        <w:rPr>
          <w:rFonts w:ascii="Times New Roman" w:hAnsi="Times New Roman" w:cs="Times New Roman"/>
          <w:lang w:val="lt-LT"/>
        </w:rPr>
        <w:t xml:space="preserve"> </w:t>
      </w:r>
      <w:proofErr w:type="spellStart"/>
      <w:r w:rsidRPr="008F4965">
        <w:rPr>
          <w:rFonts w:ascii="Times New Roman" w:hAnsi="Times New Roman" w:cs="Times New Roman"/>
          <w:lang w:val="lt-LT"/>
        </w:rPr>
        <w:t>Torrent</w:t>
      </w:r>
      <w:proofErr w:type="spellEnd"/>
      <w:r w:rsidRPr="008F4965">
        <w:rPr>
          <w:rFonts w:ascii="Times New Roman" w:hAnsi="Times New Roman" w:cs="Times New Roman"/>
          <w:lang w:val="lt-LT"/>
        </w:rPr>
        <w:t xml:space="preserve"> atsiranda sunkių nutraukimo simptomų, kreipkitės į gydytoją. Jis gali patarti vėl pradėti gerti tablečių ir dozę mažinti lėčiau.</w:t>
      </w:r>
    </w:p>
    <w:p w:rsidR="00A17B87" w:rsidRPr="008F4965" w:rsidRDefault="00A17B87" w:rsidP="00A17B87">
      <w:pPr>
        <w:autoSpaceDE w:val="0"/>
        <w:autoSpaceDN w:val="0"/>
        <w:adjustRightInd w:val="0"/>
        <w:spacing w:after="0" w:line="240" w:lineRule="auto"/>
        <w:rPr>
          <w:rFonts w:ascii="Times New Roman" w:hAnsi="Times New Roman" w:cs="Times New Roman"/>
          <w:lang w:val="lt-LT"/>
        </w:rPr>
      </w:pPr>
      <w:r w:rsidRPr="008F4965">
        <w:rPr>
          <w:rFonts w:ascii="Times New Roman" w:hAnsi="Times New Roman" w:cs="Times New Roman"/>
          <w:lang w:val="lt-LT"/>
        </w:rPr>
        <w:t xml:space="preserve">Nutraukimo simptomai yra svaigulys (pusiausvyros sutrikimas arba stabilumo praradimas), dilgčiojimo, badymo, deginimo ir (rečiau) elektros šoko pojūtis (toks pojūtis gali būti ir galvoje), miego sutrikimas (intensyvūs sapnai, košmariški sapnai, negalėjimas miegoti), nerimo pojūtis, galvos skausmas, pykinimas (šleikštulys), prakaitavimas (įskaitant naktinį), neramumas ar baimingas susijaudinimas, </w:t>
      </w:r>
      <w:proofErr w:type="spellStart"/>
      <w:r w:rsidRPr="008F4965">
        <w:rPr>
          <w:rFonts w:ascii="Times New Roman" w:hAnsi="Times New Roman" w:cs="Times New Roman"/>
          <w:lang w:val="lt-LT"/>
        </w:rPr>
        <w:t>tremoras</w:t>
      </w:r>
      <w:proofErr w:type="spellEnd"/>
      <w:r w:rsidRPr="008F4965">
        <w:rPr>
          <w:rFonts w:ascii="Times New Roman" w:hAnsi="Times New Roman" w:cs="Times New Roman"/>
          <w:lang w:val="lt-LT"/>
        </w:rPr>
        <w:t xml:space="preserve"> (drebulys), minčių susipainiojimas ar dezorientacija, emocionalumas ar irzlumas, viduriavimas (laisvi viduriai), regos sutrikimai, virpėjimą ar daužymąsi primenantys širdies susitraukimai (</w:t>
      </w:r>
      <w:proofErr w:type="spellStart"/>
      <w:r w:rsidRPr="008F4965">
        <w:rPr>
          <w:rFonts w:ascii="Times New Roman" w:hAnsi="Times New Roman" w:cs="Times New Roman"/>
          <w:lang w:val="lt-LT"/>
        </w:rPr>
        <w:t>palpitacija</w:t>
      </w:r>
      <w:proofErr w:type="spellEnd"/>
      <w:r w:rsidRPr="008F4965">
        <w:rPr>
          <w:rFonts w:ascii="Times New Roman" w:hAnsi="Times New Roman" w:cs="Times New Roman"/>
          <w:lang w:val="lt-LT"/>
        </w:rPr>
        <w:t>).</w:t>
      </w: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spacing w:after="0" w:line="240" w:lineRule="auto"/>
        <w:rPr>
          <w:rFonts w:ascii="Times New Roman" w:hAnsi="Times New Roman" w:cs="Times New Roman"/>
          <w:lang w:val="lt-LT"/>
        </w:rPr>
      </w:pPr>
      <w:r w:rsidRPr="008F4965">
        <w:rPr>
          <w:rFonts w:ascii="Times New Roman" w:hAnsi="Times New Roman" w:cs="Times New Roman"/>
          <w:lang w:val="lt-LT"/>
        </w:rPr>
        <w:t>Jeigu kiltų daugiau klausimų dėl šio vaisto vartojimo, kreipkitės į gydytoją arba vaistininką.</w:t>
      </w: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keepNext/>
        <w:tabs>
          <w:tab w:val="left" w:pos="567"/>
        </w:tabs>
        <w:spacing w:after="0" w:line="240" w:lineRule="auto"/>
        <w:ind w:left="567" w:hanging="567"/>
        <w:outlineLvl w:val="1"/>
        <w:rPr>
          <w:rFonts w:ascii="Times New Roman" w:hAnsi="Times New Roman" w:cs="Times New Roman"/>
          <w:b/>
          <w:lang w:val="lt-LT"/>
        </w:rPr>
      </w:pPr>
      <w:bookmarkStart w:id="68" w:name="_Toc129243142"/>
      <w:bookmarkStart w:id="69" w:name="_Toc129243267"/>
      <w:r w:rsidRPr="008F4965">
        <w:rPr>
          <w:rFonts w:ascii="Times New Roman" w:hAnsi="Times New Roman" w:cs="Times New Roman"/>
          <w:b/>
          <w:lang w:val="lt-LT"/>
        </w:rPr>
        <w:t>4.</w:t>
      </w:r>
      <w:r w:rsidRPr="008F4965">
        <w:rPr>
          <w:rFonts w:ascii="Times New Roman" w:hAnsi="Times New Roman" w:cs="Times New Roman"/>
          <w:b/>
          <w:lang w:val="lt-LT"/>
        </w:rPr>
        <w:tab/>
        <w:t>G</w:t>
      </w:r>
      <w:bookmarkEnd w:id="68"/>
      <w:bookmarkEnd w:id="69"/>
      <w:r w:rsidRPr="008F4965">
        <w:rPr>
          <w:rFonts w:ascii="Times New Roman" w:hAnsi="Times New Roman" w:cs="Times New Roman"/>
          <w:b/>
          <w:lang w:val="lt-LT"/>
        </w:rPr>
        <w:t>alimas šalutinis poveikis</w:t>
      </w: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spacing w:after="0" w:line="240" w:lineRule="auto"/>
        <w:rPr>
          <w:rFonts w:ascii="Times New Roman" w:hAnsi="Times New Roman" w:cs="Times New Roman"/>
          <w:lang w:val="lt-LT"/>
        </w:rPr>
      </w:pPr>
      <w:r w:rsidRPr="008F4965">
        <w:rPr>
          <w:rFonts w:ascii="Times New Roman" w:hAnsi="Times New Roman" w:cs="Times New Roman"/>
          <w:lang w:val="lt-LT"/>
        </w:rPr>
        <w:t>Šis vaistas, kaip ir visi kiti, gali sukelti šalutinį poveikį, nors jis pasireiškia ne visiems žmonėms.</w:t>
      </w: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spacing w:after="0" w:line="240" w:lineRule="auto"/>
        <w:rPr>
          <w:rFonts w:ascii="Times New Roman" w:hAnsi="Times New Roman" w:cs="Times New Roman"/>
          <w:lang w:val="lt-LT"/>
        </w:rPr>
      </w:pPr>
      <w:r w:rsidRPr="008F4965">
        <w:rPr>
          <w:rFonts w:ascii="Times New Roman" w:hAnsi="Times New Roman" w:cs="Times New Roman"/>
          <w:lang w:val="lt-LT"/>
        </w:rPr>
        <w:t>Šalutinis poveikis paprastai būna lengvas ir po kelių gydymo savaičių išnyksta. Nepamirškite, kad dauguma sutrikimų gali būti Jūsų ligos simptomai, galintys palengvėti pradėjus gerėti Jūsų būklei.</w:t>
      </w: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spacing w:after="0" w:line="240" w:lineRule="auto"/>
        <w:rPr>
          <w:rFonts w:ascii="Times New Roman" w:hAnsi="Times New Roman" w:cs="Times New Roman"/>
          <w:b/>
          <w:lang w:val="lt-LT"/>
        </w:rPr>
      </w:pPr>
      <w:r w:rsidRPr="008F4965">
        <w:rPr>
          <w:rFonts w:ascii="Times New Roman" w:hAnsi="Times New Roman" w:cs="Times New Roman"/>
          <w:b/>
          <w:lang w:val="lt-LT"/>
        </w:rPr>
        <w:t>Praneškite savo gydytojui arba iš karto vykite į ligoninę, jeigu Jums pasireiškė bent vienas iš toliau išvardytų šalutinių simptomų.</w:t>
      </w:r>
    </w:p>
    <w:p w:rsidR="00A17B87" w:rsidRPr="008F4965" w:rsidRDefault="00A17B87" w:rsidP="00A17B87">
      <w:pPr>
        <w:autoSpaceDE w:val="0"/>
        <w:autoSpaceDN w:val="0"/>
        <w:adjustRightInd w:val="0"/>
        <w:spacing w:after="0" w:line="240" w:lineRule="auto"/>
        <w:rPr>
          <w:rFonts w:ascii="Times New Roman" w:hAnsi="Times New Roman" w:cs="Times New Roman"/>
          <w:i/>
          <w:lang w:val="lt-LT"/>
        </w:rPr>
      </w:pPr>
      <w:r w:rsidRPr="008F4965">
        <w:rPr>
          <w:rFonts w:ascii="Times New Roman" w:hAnsi="Times New Roman" w:cs="Times New Roman"/>
          <w:b/>
          <w:bCs/>
          <w:iCs/>
          <w:lang w:val="lt-LT"/>
        </w:rPr>
        <w:t>Nedažnas</w:t>
      </w:r>
      <w:r w:rsidRPr="008F4965">
        <w:rPr>
          <w:rFonts w:ascii="Times New Roman" w:hAnsi="Times New Roman" w:cs="Times New Roman"/>
          <w:i/>
          <w:lang w:val="lt-LT"/>
        </w:rPr>
        <w:t xml:space="preserve"> </w:t>
      </w:r>
      <w:r w:rsidRPr="008F4965">
        <w:rPr>
          <w:rFonts w:ascii="Times New Roman" w:hAnsi="Times New Roman" w:cs="Times New Roman"/>
          <w:color w:val="000000"/>
          <w:lang w:val="lt-LT"/>
        </w:rPr>
        <w:t>(</w:t>
      </w:r>
      <w:r w:rsidRPr="008F4965">
        <w:rPr>
          <w:rFonts w:ascii="Times New Roman" w:hAnsi="Times New Roman" w:cs="Times New Roman"/>
          <w:iCs/>
          <w:color w:val="000000"/>
          <w:lang w:val="lt-LT"/>
        </w:rPr>
        <w:t>gali atsirasti ne daugiau kaip 1 iš 100 žmonių</w:t>
      </w:r>
      <w:r w:rsidRPr="008F4965">
        <w:rPr>
          <w:rFonts w:ascii="Times New Roman" w:hAnsi="Times New Roman" w:cs="Times New Roman"/>
          <w:color w:val="000000"/>
          <w:lang w:val="lt-LT"/>
        </w:rPr>
        <w:t>)</w:t>
      </w:r>
    </w:p>
    <w:p w:rsidR="00A17B87" w:rsidRPr="008F4965" w:rsidRDefault="00A17B87" w:rsidP="00A17B87">
      <w:pPr>
        <w:numPr>
          <w:ilvl w:val="0"/>
          <w:numId w:val="6"/>
        </w:numPr>
        <w:tabs>
          <w:tab w:val="left" w:pos="567"/>
        </w:tabs>
        <w:spacing w:after="0" w:line="240" w:lineRule="auto"/>
        <w:ind w:left="567" w:hanging="567"/>
        <w:rPr>
          <w:rFonts w:ascii="Times New Roman" w:hAnsi="Times New Roman" w:cs="Times New Roman"/>
          <w:lang w:val="lt-LT"/>
        </w:rPr>
      </w:pPr>
      <w:r w:rsidRPr="008F4965">
        <w:rPr>
          <w:rFonts w:ascii="Times New Roman" w:hAnsi="Times New Roman" w:cs="Times New Roman"/>
          <w:lang w:val="lt-LT"/>
        </w:rPr>
        <w:t>Neįprastas kraujavimas, įskaitant kraujavimą iš virškinimo trakto.</w:t>
      </w: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autoSpaceDE w:val="0"/>
        <w:autoSpaceDN w:val="0"/>
        <w:adjustRightInd w:val="0"/>
        <w:spacing w:after="0" w:line="240" w:lineRule="auto"/>
        <w:rPr>
          <w:rFonts w:ascii="Times New Roman" w:hAnsi="Times New Roman" w:cs="Times New Roman"/>
          <w:i/>
          <w:lang w:val="lt-LT"/>
        </w:rPr>
      </w:pPr>
      <w:r w:rsidRPr="008F4965">
        <w:rPr>
          <w:rFonts w:ascii="Times New Roman" w:hAnsi="Times New Roman" w:cs="Times New Roman"/>
          <w:b/>
          <w:bCs/>
          <w:iCs/>
          <w:lang w:val="lt-LT"/>
        </w:rPr>
        <w:t>Retas</w:t>
      </w:r>
      <w:r w:rsidRPr="008F4965">
        <w:rPr>
          <w:rFonts w:ascii="Times New Roman" w:hAnsi="Times New Roman" w:cs="Times New Roman"/>
          <w:i/>
          <w:lang w:val="lt-LT"/>
        </w:rPr>
        <w:t xml:space="preserve"> </w:t>
      </w:r>
      <w:r w:rsidRPr="008F4965">
        <w:rPr>
          <w:rFonts w:ascii="Times New Roman" w:hAnsi="Times New Roman" w:cs="Times New Roman"/>
          <w:color w:val="000000"/>
          <w:lang w:val="lt-LT"/>
        </w:rPr>
        <w:t>(</w:t>
      </w:r>
      <w:r w:rsidRPr="008F4965">
        <w:rPr>
          <w:rFonts w:ascii="Times New Roman" w:hAnsi="Times New Roman" w:cs="Times New Roman"/>
          <w:iCs/>
          <w:color w:val="000000"/>
          <w:lang w:val="lt-LT"/>
        </w:rPr>
        <w:t>gali atsirasti ne daugiau kaip 1 iš 1 000 žmonių</w:t>
      </w:r>
      <w:r w:rsidRPr="008F4965">
        <w:rPr>
          <w:rFonts w:ascii="Times New Roman" w:hAnsi="Times New Roman" w:cs="Times New Roman"/>
          <w:color w:val="000000"/>
          <w:lang w:val="lt-LT"/>
        </w:rPr>
        <w:t>)</w:t>
      </w:r>
    </w:p>
    <w:p w:rsidR="00A17B87" w:rsidRPr="008F4965" w:rsidRDefault="00A17B87" w:rsidP="00A17B87">
      <w:pPr>
        <w:numPr>
          <w:ilvl w:val="0"/>
          <w:numId w:val="6"/>
        </w:numPr>
        <w:tabs>
          <w:tab w:val="left" w:pos="567"/>
        </w:tabs>
        <w:spacing w:after="0" w:line="240" w:lineRule="auto"/>
        <w:ind w:left="567" w:hanging="567"/>
        <w:rPr>
          <w:rFonts w:ascii="Times New Roman" w:hAnsi="Times New Roman" w:cs="Times New Roman"/>
          <w:lang w:val="lt-LT"/>
        </w:rPr>
      </w:pPr>
      <w:r w:rsidRPr="008F4965">
        <w:rPr>
          <w:rFonts w:ascii="Times New Roman" w:hAnsi="Times New Roman" w:cs="Times New Roman"/>
          <w:lang w:val="lt-LT"/>
        </w:rPr>
        <w:t>Jei pasireiškia odos, liežuvio, lūpų ar veido patinimas arba kvėpavimo ar rijimo pasunkėjimas (alerginė reakcija), nedelsdami kreipkitės į gydytoją ar vykite į ligoninę.</w:t>
      </w:r>
    </w:p>
    <w:p w:rsidR="00A17B87" w:rsidRPr="008F4965" w:rsidRDefault="00A17B87" w:rsidP="00A17B87">
      <w:pPr>
        <w:numPr>
          <w:ilvl w:val="0"/>
          <w:numId w:val="6"/>
        </w:numPr>
        <w:tabs>
          <w:tab w:val="left" w:pos="567"/>
        </w:tabs>
        <w:spacing w:after="0" w:line="240" w:lineRule="auto"/>
        <w:ind w:left="567" w:hanging="567"/>
        <w:rPr>
          <w:rFonts w:ascii="Times New Roman" w:hAnsi="Times New Roman" w:cs="Times New Roman"/>
          <w:lang w:val="lt-LT"/>
        </w:rPr>
      </w:pPr>
      <w:r w:rsidRPr="008F4965">
        <w:rPr>
          <w:rFonts w:ascii="Times New Roman" w:hAnsi="Times New Roman" w:cs="Times New Roman"/>
          <w:lang w:val="lt-LT"/>
        </w:rPr>
        <w:t xml:space="preserve">Didelė temperatūra, baimingas susijaudinimas, minčių susipainiojimas, drebulys bei staigūs raumenų susitraukimai (tai gali būti retai pasireiškiančios būklės, vadinamos </w:t>
      </w:r>
      <w:proofErr w:type="spellStart"/>
      <w:r w:rsidRPr="008F4965">
        <w:rPr>
          <w:rFonts w:ascii="Times New Roman" w:hAnsi="Times New Roman" w:cs="Times New Roman"/>
          <w:lang w:val="lt-LT"/>
        </w:rPr>
        <w:t>serotonino</w:t>
      </w:r>
      <w:proofErr w:type="spellEnd"/>
      <w:r w:rsidRPr="008F4965">
        <w:rPr>
          <w:rFonts w:ascii="Times New Roman" w:hAnsi="Times New Roman" w:cs="Times New Roman"/>
          <w:lang w:val="lt-LT"/>
        </w:rPr>
        <w:t xml:space="preserve"> sindromu, požymiai). Jei toks poveikis pasireiškia Jums, nedelsdami kreipkitės į gydytoją.</w:t>
      </w: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spacing w:after="0" w:line="240" w:lineRule="auto"/>
        <w:rPr>
          <w:rFonts w:ascii="Times New Roman" w:eastAsia="Times New Roman" w:hAnsi="Times New Roman" w:cs="Times New Roman"/>
          <w:bCs/>
          <w:lang w:val="lt-LT"/>
        </w:rPr>
      </w:pPr>
      <w:r w:rsidRPr="008F4965">
        <w:rPr>
          <w:rFonts w:ascii="Times New Roman" w:eastAsia="Times New Roman" w:hAnsi="Times New Roman" w:cs="Times New Roman"/>
          <w:bCs/>
          <w:lang w:val="lt-LT"/>
        </w:rPr>
        <w:t>Dažnis nežinomas (negali būti apskaičiuotas pagal turimus duomenis)</w:t>
      </w:r>
    </w:p>
    <w:p w:rsidR="00A17B87" w:rsidRPr="008F4965" w:rsidRDefault="00A17B87" w:rsidP="00A17B87">
      <w:pPr>
        <w:numPr>
          <w:ilvl w:val="0"/>
          <w:numId w:val="7"/>
        </w:numPr>
        <w:tabs>
          <w:tab w:val="clear" w:pos="360"/>
          <w:tab w:val="num" w:pos="567"/>
        </w:tabs>
        <w:spacing w:after="0" w:line="240" w:lineRule="auto"/>
        <w:ind w:left="567" w:hanging="567"/>
        <w:rPr>
          <w:rFonts w:ascii="Times New Roman" w:hAnsi="Times New Roman" w:cs="Times New Roman"/>
          <w:lang w:val="lt-LT"/>
        </w:rPr>
      </w:pPr>
      <w:proofErr w:type="spellStart"/>
      <w:r w:rsidRPr="008F4965">
        <w:rPr>
          <w:rFonts w:ascii="Times New Roman" w:hAnsi="Times New Roman" w:cs="Times New Roman"/>
          <w:lang w:val="lt-LT"/>
        </w:rPr>
        <w:t>Šlapinimosi</w:t>
      </w:r>
      <w:proofErr w:type="spellEnd"/>
      <w:r w:rsidRPr="008F4965">
        <w:rPr>
          <w:rFonts w:ascii="Times New Roman" w:hAnsi="Times New Roman" w:cs="Times New Roman"/>
          <w:lang w:val="lt-LT"/>
        </w:rPr>
        <w:t xml:space="preserve"> pasunkėjimas.</w:t>
      </w:r>
    </w:p>
    <w:p w:rsidR="00A17B87" w:rsidRPr="008F4965" w:rsidRDefault="00A17B87" w:rsidP="00A17B87">
      <w:pPr>
        <w:numPr>
          <w:ilvl w:val="0"/>
          <w:numId w:val="7"/>
        </w:numPr>
        <w:tabs>
          <w:tab w:val="clear" w:pos="360"/>
          <w:tab w:val="num" w:pos="567"/>
        </w:tabs>
        <w:spacing w:after="0" w:line="240" w:lineRule="auto"/>
        <w:ind w:left="567" w:hanging="567"/>
        <w:rPr>
          <w:rFonts w:ascii="Times New Roman" w:hAnsi="Times New Roman" w:cs="Times New Roman"/>
          <w:lang w:val="lt-LT"/>
        </w:rPr>
      </w:pPr>
      <w:r w:rsidRPr="008F4965">
        <w:rPr>
          <w:rFonts w:ascii="Times New Roman" w:hAnsi="Times New Roman" w:cs="Times New Roman"/>
          <w:lang w:val="lt-LT"/>
        </w:rPr>
        <w:t>Traukulių priepuoliai (taip pat žr. skyrių „Įspėjimai ir atsargumo priemonės“).</w:t>
      </w:r>
    </w:p>
    <w:p w:rsidR="00A17B87" w:rsidRPr="008F4965" w:rsidRDefault="00A17B87" w:rsidP="00A17B87">
      <w:pPr>
        <w:numPr>
          <w:ilvl w:val="0"/>
          <w:numId w:val="7"/>
        </w:numPr>
        <w:tabs>
          <w:tab w:val="clear" w:pos="360"/>
          <w:tab w:val="num" w:pos="567"/>
        </w:tabs>
        <w:spacing w:after="0" w:line="240" w:lineRule="auto"/>
        <w:ind w:left="567" w:hanging="567"/>
        <w:rPr>
          <w:rFonts w:ascii="Times New Roman" w:hAnsi="Times New Roman" w:cs="Times New Roman"/>
          <w:lang w:val="lt-LT"/>
        </w:rPr>
      </w:pPr>
      <w:r w:rsidRPr="008F4965">
        <w:rPr>
          <w:rFonts w:ascii="Times New Roman" w:hAnsi="Times New Roman" w:cs="Times New Roman"/>
          <w:lang w:val="lt-LT"/>
        </w:rPr>
        <w:t>Odos ir akių baltymų pageltimas (tai kepenų funkcijos sutrikimo bei kepenų uždegimo požymiai).</w:t>
      </w:r>
    </w:p>
    <w:p w:rsidR="00A17B87" w:rsidRPr="008F4965" w:rsidRDefault="00A17B87" w:rsidP="00A17B87">
      <w:pPr>
        <w:numPr>
          <w:ilvl w:val="0"/>
          <w:numId w:val="7"/>
        </w:numPr>
        <w:tabs>
          <w:tab w:val="clear" w:pos="360"/>
          <w:tab w:val="num" w:pos="567"/>
        </w:tabs>
        <w:spacing w:after="0" w:line="240" w:lineRule="auto"/>
        <w:ind w:left="567" w:hanging="567"/>
        <w:rPr>
          <w:rFonts w:ascii="Times New Roman" w:hAnsi="Times New Roman" w:cs="Times New Roman"/>
          <w:lang w:val="lt-LT"/>
        </w:rPr>
      </w:pPr>
      <w:r w:rsidRPr="008F4965">
        <w:rPr>
          <w:rFonts w:ascii="Times New Roman" w:hAnsi="Times New Roman" w:cs="Times New Roman"/>
          <w:lang w:val="lt-LT"/>
        </w:rPr>
        <w:t xml:space="preserve">Dažnas nereguliarus širdies plakimas ir alpulys (tai gali būti gyvybei pavojingos būklės, vadinamos </w:t>
      </w:r>
      <w:proofErr w:type="spellStart"/>
      <w:r w:rsidRPr="008F4965">
        <w:rPr>
          <w:rFonts w:ascii="Times New Roman" w:hAnsi="Times New Roman" w:cs="Times New Roman"/>
          <w:lang w:val="lt-LT"/>
        </w:rPr>
        <w:t>paroksizmine</w:t>
      </w:r>
      <w:proofErr w:type="spellEnd"/>
      <w:r w:rsidRPr="008F4965">
        <w:rPr>
          <w:rFonts w:ascii="Times New Roman" w:hAnsi="Times New Roman" w:cs="Times New Roman"/>
          <w:lang w:val="lt-LT"/>
        </w:rPr>
        <w:t xml:space="preserve"> </w:t>
      </w:r>
      <w:proofErr w:type="spellStart"/>
      <w:r w:rsidRPr="008F4965">
        <w:rPr>
          <w:rFonts w:ascii="Times New Roman" w:hAnsi="Times New Roman" w:cs="Times New Roman"/>
          <w:lang w:val="lt-LT"/>
        </w:rPr>
        <w:t>polimorfine</w:t>
      </w:r>
      <w:proofErr w:type="spellEnd"/>
      <w:r w:rsidRPr="008F4965">
        <w:rPr>
          <w:rFonts w:ascii="Times New Roman" w:hAnsi="Times New Roman" w:cs="Times New Roman"/>
          <w:lang w:val="lt-LT"/>
        </w:rPr>
        <w:t xml:space="preserve"> </w:t>
      </w:r>
      <w:proofErr w:type="spellStart"/>
      <w:r w:rsidRPr="008F4965">
        <w:rPr>
          <w:rFonts w:ascii="Times New Roman" w:hAnsi="Times New Roman" w:cs="Times New Roman"/>
          <w:lang w:val="lt-LT"/>
        </w:rPr>
        <w:t>skilveline</w:t>
      </w:r>
      <w:proofErr w:type="spellEnd"/>
      <w:r w:rsidRPr="008F4965">
        <w:rPr>
          <w:rFonts w:ascii="Times New Roman" w:hAnsi="Times New Roman" w:cs="Times New Roman"/>
          <w:lang w:val="lt-LT"/>
        </w:rPr>
        <w:t xml:space="preserve"> </w:t>
      </w:r>
      <w:proofErr w:type="spellStart"/>
      <w:r w:rsidRPr="008F4965">
        <w:rPr>
          <w:rFonts w:ascii="Times New Roman" w:hAnsi="Times New Roman" w:cs="Times New Roman"/>
          <w:lang w:val="lt-LT"/>
        </w:rPr>
        <w:t>tachikardija</w:t>
      </w:r>
      <w:proofErr w:type="spellEnd"/>
      <w:r w:rsidRPr="008F4965">
        <w:rPr>
          <w:rFonts w:ascii="Times New Roman" w:hAnsi="Times New Roman" w:cs="Times New Roman"/>
          <w:lang w:val="lt-LT"/>
        </w:rPr>
        <w:t>, simptomai);</w:t>
      </w:r>
    </w:p>
    <w:p w:rsidR="00A17B87" w:rsidRPr="008F4965" w:rsidRDefault="00A17B87" w:rsidP="00A17B87">
      <w:pPr>
        <w:pStyle w:val="Sraopastraipa"/>
        <w:numPr>
          <w:ilvl w:val="0"/>
          <w:numId w:val="7"/>
        </w:numPr>
        <w:tabs>
          <w:tab w:val="clear" w:pos="360"/>
          <w:tab w:val="num" w:pos="567"/>
        </w:tabs>
        <w:spacing w:after="0" w:line="240" w:lineRule="auto"/>
        <w:ind w:left="567" w:hanging="567"/>
        <w:rPr>
          <w:rFonts w:ascii="Times New Roman" w:eastAsia="Times New Roman" w:hAnsi="Times New Roman" w:cs="Times New Roman"/>
          <w:bCs/>
          <w:lang w:val="lt-LT"/>
        </w:rPr>
      </w:pPr>
      <w:r w:rsidRPr="008F4965">
        <w:rPr>
          <w:rFonts w:ascii="Times New Roman" w:eastAsia="Times New Roman" w:hAnsi="Times New Roman" w:cs="Times New Roman"/>
          <w:bCs/>
          <w:lang w:val="lt-LT"/>
        </w:rPr>
        <w:t>Mintys apie savęs žalojimą arba savižudybę, taip pat žiūrėkite skyrių „Įspėjimai ir atsargumo priemonės“.</w:t>
      </w: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autoSpaceDE w:val="0"/>
        <w:autoSpaceDN w:val="0"/>
        <w:adjustRightInd w:val="0"/>
        <w:spacing w:after="0" w:line="240" w:lineRule="auto"/>
        <w:rPr>
          <w:rFonts w:ascii="Times New Roman" w:hAnsi="Times New Roman" w:cs="Times New Roman"/>
          <w:b/>
          <w:lang w:val="lt-LT"/>
        </w:rPr>
      </w:pPr>
      <w:r w:rsidRPr="008F4965">
        <w:rPr>
          <w:rFonts w:ascii="Times New Roman" w:hAnsi="Times New Roman" w:cs="Times New Roman"/>
          <w:b/>
          <w:lang w:val="lt-LT"/>
        </w:rPr>
        <w:t>Be to, gauta duomenų apie toliau išvardytą šalutinį poveikį.</w:t>
      </w:r>
    </w:p>
    <w:p w:rsidR="00A17B87" w:rsidRPr="008F4965" w:rsidRDefault="00A17B87" w:rsidP="00A17B87">
      <w:pPr>
        <w:autoSpaceDE w:val="0"/>
        <w:autoSpaceDN w:val="0"/>
        <w:adjustRightInd w:val="0"/>
        <w:spacing w:after="0" w:line="240" w:lineRule="auto"/>
        <w:rPr>
          <w:rFonts w:ascii="Times New Roman" w:hAnsi="Times New Roman" w:cs="Times New Roman"/>
          <w:lang w:val="lt-LT"/>
        </w:rPr>
      </w:pPr>
      <w:r w:rsidRPr="008F4965">
        <w:rPr>
          <w:rFonts w:ascii="Times New Roman" w:hAnsi="Times New Roman" w:cs="Times New Roman"/>
          <w:b/>
          <w:bCs/>
          <w:iCs/>
          <w:lang w:val="lt-LT"/>
        </w:rPr>
        <w:t>Labai dažnas</w:t>
      </w:r>
      <w:r w:rsidRPr="008F4965">
        <w:rPr>
          <w:rFonts w:ascii="Times New Roman" w:hAnsi="Times New Roman" w:cs="Times New Roman"/>
          <w:i/>
          <w:lang w:val="lt-LT"/>
        </w:rPr>
        <w:t xml:space="preserve"> </w:t>
      </w:r>
      <w:r w:rsidRPr="008F4965">
        <w:rPr>
          <w:rFonts w:ascii="Times New Roman" w:hAnsi="Times New Roman" w:cs="Times New Roman"/>
          <w:lang w:val="lt-LT"/>
        </w:rPr>
        <w:t>(</w:t>
      </w:r>
      <w:r w:rsidRPr="008F4965">
        <w:rPr>
          <w:rFonts w:ascii="Times New Roman" w:hAnsi="Times New Roman" w:cs="Times New Roman"/>
          <w:iCs/>
          <w:color w:val="000000"/>
          <w:lang w:val="lt-LT"/>
        </w:rPr>
        <w:t xml:space="preserve">gali atsirasti </w:t>
      </w:r>
      <w:r w:rsidRPr="008F4965">
        <w:rPr>
          <w:rFonts w:ascii="Times New Roman" w:hAnsi="Times New Roman" w:cs="Times New Roman"/>
          <w:color w:val="000000"/>
          <w:lang w:val="lt-LT"/>
        </w:rPr>
        <w:t>daugiau kaip 1 iš 10  žmonių</w:t>
      </w:r>
      <w:r w:rsidRPr="008F4965">
        <w:rPr>
          <w:rFonts w:ascii="Times New Roman" w:hAnsi="Times New Roman" w:cs="Times New Roman"/>
          <w:lang w:val="lt-LT"/>
        </w:rPr>
        <w:t>)</w:t>
      </w:r>
    </w:p>
    <w:p w:rsidR="00A17B87" w:rsidRPr="008F4965" w:rsidRDefault="00A17B87" w:rsidP="00A17B87">
      <w:pPr>
        <w:numPr>
          <w:ilvl w:val="0"/>
          <w:numId w:val="7"/>
        </w:numPr>
        <w:tabs>
          <w:tab w:val="clear" w:pos="360"/>
          <w:tab w:val="num" w:pos="567"/>
        </w:tabs>
        <w:spacing w:after="0" w:line="240" w:lineRule="auto"/>
        <w:ind w:left="567" w:hanging="567"/>
        <w:rPr>
          <w:rFonts w:ascii="Times New Roman" w:hAnsi="Times New Roman" w:cs="Times New Roman"/>
          <w:lang w:val="lt-LT"/>
        </w:rPr>
      </w:pPr>
      <w:r w:rsidRPr="008F4965">
        <w:rPr>
          <w:rFonts w:ascii="Times New Roman" w:hAnsi="Times New Roman" w:cs="Times New Roman"/>
          <w:lang w:val="lt-LT"/>
        </w:rPr>
        <w:t>Šleikštulys (pykinimas).</w:t>
      </w:r>
    </w:p>
    <w:p w:rsidR="00A17B87" w:rsidRPr="008F4965" w:rsidRDefault="00A17B87" w:rsidP="00A17B87">
      <w:pPr>
        <w:numPr>
          <w:ilvl w:val="0"/>
          <w:numId w:val="7"/>
        </w:numPr>
        <w:tabs>
          <w:tab w:val="clear" w:pos="360"/>
          <w:tab w:val="num" w:pos="567"/>
        </w:tabs>
        <w:spacing w:after="0" w:line="240" w:lineRule="auto"/>
        <w:ind w:left="567" w:hanging="567"/>
        <w:rPr>
          <w:rFonts w:ascii="Times New Roman" w:hAnsi="Times New Roman" w:cs="Times New Roman"/>
          <w:lang w:val="lt-LT"/>
        </w:rPr>
      </w:pPr>
      <w:r w:rsidRPr="008F4965">
        <w:rPr>
          <w:rFonts w:ascii="Times New Roman" w:hAnsi="Times New Roman" w:cs="Times New Roman"/>
          <w:lang w:val="lt-LT"/>
        </w:rPr>
        <w:t>Galvos skausmas.</w:t>
      </w:r>
    </w:p>
    <w:p w:rsidR="00A17B87" w:rsidRPr="008F4965" w:rsidRDefault="00A17B87" w:rsidP="00A17B87">
      <w:pPr>
        <w:autoSpaceDE w:val="0"/>
        <w:autoSpaceDN w:val="0"/>
        <w:adjustRightInd w:val="0"/>
        <w:spacing w:after="0" w:line="240" w:lineRule="auto"/>
        <w:rPr>
          <w:rFonts w:ascii="Times New Roman" w:hAnsi="Times New Roman" w:cs="Times New Roman"/>
          <w:lang w:val="lt-LT"/>
        </w:rPr>
      </w:pPr>
    </w:p>
    <w:p w:rsidR="00A17B87" w:rsidRPr="008F4965" w:rsidRDefault="00A17B87" w:rsidP="00A17B87">
      <w:pPr>
        <w:autoSpaceDE w:val="0"/>
        <w:autoSpaceDN w:val="0"/>
        <w:adjustRightInd w:val="0"/>
        <w:spacing w:after="0" w:line="240" w:lineRule="auto"/>
        <w:rPr>
          <w:rFonts w:ascii="Times New Roman" w:hAnsi="Times New Roman" w:cs="Times New Roman"/>
          <w:i/>
          <w:lang w:val="lt-LT"/>
        </w:rPr>
      </w:pPr>
      <w:r w:rsidRPr="008F4965">
        <w:rPr>
          <w:rFonts w:ascii="Times New Roman" w:hAnsi="Times New Roman" w:cs="Times New Roman"/>
          <w:b/>
          <w:bCs/>
          <w:iCs/>
          <w:lang w:val="lt-LT"/>
        </w:rPr>
        <w:t>Dažnas</w:t>
      </w:r>
      <w:r w:rsidRPr="008F4965">
        <w:rPr>
          <w:rFonts w:ascii="Times New Roman" w:hAnsi="Times New Roman" w:cs="Times New Roman"/>
          <w:i/>
          <w:lang w:val="lt-LT"/>
        </w:rPr>
        <w:t xml:space="preserve"> </w:t>
      </w:r>
      <w:r w:rsidRPr="008F4965">
        <w:rPr>
          <w:rFonts w:ascii="Times New Roman" w:hAnsi="Times New Roman" w:cs="Times New Roman"/>
          <w:color w:val="000000"/>
          <w:lang w:val="lt-LT"/>
        </w:rPr>
        <w:t>(</w:t>
      </w:r>
      <w:r w:rsidRPr="008F4965">
        <w:rPr>
          <w:rFonts w:ascii="Times New Roman" w:hAnsi="Times New Roman" w:cs="Times New Roman"/>
          <w:iCs/>
          <w:color w:val="000000"/>
          <w:lang w:val="lt-LT"/>
        </w:rPr>
        <w:t>gali atsirasti ne daugiau kaip 1 iš 10 žmonių</w:t>
      </w:r>
      <w:r w:rsidRPr="008F4965">
        <w:rPr>
          <w:rFonts w:ascii="Times New Roman" w:hAnsi="Times New Roman" w:cs="Times New Roman"/>
          <w:color w:val="000000"/>
          <w:lang w:val="lt-LT"/>
        </w:rPr>
        <w:t>)</w:t>
      </w:r>
    </w:p>
    <w:p w:rsidR="00A17B87" w:rsidRPr="008F4965" w:rsidRDefault="00A17B87" w:rsidP="00A17B87">
      <w:pPr>
        <w:numPr>
          <w:ilvl w:val="0"/>
          <w:numId w:val="7"/>
        </w:numPr>
        <w:tabs>
          <w:tab w:val="clear" w:pos="360"/>
          <w:tab w:val="num" w:pos="567"/>
        </w:tabs>
        <w:spacing w:after="0" w:line="240" w:lineRule="auto"/>
        <w:ind w:left="567" w:hanging="567"/>
        <w:rPr>
          <w:rFonts w:ascii="Times New Roman" w:hAnsi="Times New Roman" w:cs="Times New Roman"/>
          <w:lang w:val="lt-LT"/>
        </w:rPr>
      </w:pPr>
      <w:r w:rsidRPr="008F4965">
        <w:rPr>
          <w:rFonts w:ascii="Times New Roman" w:hAnsi="Times New Roman" w:cs="Times New Roman"/>
          <w:lang w:val="lt-LT"/>
        </w:rPr>
        <w:t>Užgulta arba bėganti nosis (sinusitas).</w:t>
      </w:r>
    </w:p>
    <w:p w:rsidR="00A17B87" w:rsidRPr="008F4965" w:rsidRDefault="00A17B87" w:rsidP="00A17B87">
      <w:pPr>
        <w:numPr>
          <w:ilvl w:val="0"/>
          <w:numId w:val="7"/>
        </w:numPr>
        <w:tabs>
          <w:tab w:val="clear" w:pos="360"/>
          <w:tab w:val="num" w:pos="567"/>
        </w:tabs>
        <w:spacing w:after="0" w:line="240" w:lineRule="auto"/>
        <w:ind w:left="567" w:hanging="567"/>
        <w:rPr>
          <w:rFonts w:ascii="Times New Roman" w:hAnsi="Times New Roman" w:cs="Times New Roman"/>
          <w:lang w:val="lt-LT"/>
        </w:rPr>
      </w:pPr>
      <w:r w:rsidRPr="008F4965">
        <w:rPr>
          <w:rFonts w:ascii="Times New Roman" w:hAnsi="Times New Roman" w:cs="Times New Roman"/>
          <w:lang w:val="lt-LT"/>
        </w:rPr>
        <w:t>Sumažėjęs arba padidėjęs apetitas.</w:t>
      </w:r>
    </w:p>
    <w:p w:rsidR="00A17B87" w:rsidRPr="008F4965" w:rsidRDefault="00A17B87" w:rsidP="00A17B87">
      <w:pPr>
        <w:numPr>
          <w:ilvl w:val="0"/>
          <w:numId w:val="7"/>
        </w:numPr>
        <w:tabs>
          <w:tab w:val="clear" w:pos="360"/>
          <w:tab w:val="num" w:pos="567"/>
        </w:tabs>
        <w:spacing w:after="0" w:line="240" w:lineRule="auto"/>
        <w:ind w:left="567" w:hanging="567"/>
        <w:rPr>
          <w:rFonts w:ascii="Times New Roman" w:hAnsi="Times New Roman" w:cs="Times New Roman"/>
          <w:lang w:val="lt-LT"/>
        </w:rPr>
      </w:pPr>
      <w:r w:rsidRPr="008F4965">
        <w:rPr>
          <w:rFonts w:ascii="Times New Roman" w:hAnsi="Times New Roman" w:cs="Times New Roman"/>
          <w:lang w:val="lt-LT"/>
        </w:rPr>
        <w:t>Nerimas, neramumas, neįprasti sapnai, užmigimo pasunkėjimas, mieguistumas, svaigulys, žiovulys, drebulys, dilgčiojimas odoje.</w:t>
      </w:r>
    </w:p>
    <w:p w:rsidR="00A17B87" w:rsidRPr="008F4965" w:rsidRDefault="00A17B87" w:rsidP="00A17B87">
      <w:pPr>
        <w:numPr>
          <w:ilvl w:val="0"/>
          <w:numId w:val="7"/>
        </w:numPr>
        <w:tabs>
          <w:tab w:val="clear" w:pos="360"/>
          <w:tab w:val="num" w:pos="567"/>
        </w:tabs>
        <w:spacing w:after="0" w:line="240" w:lineRule="auto"/>
        <w:ind w:left="567" w:hanging="567"/>
        <w:rPr>
          <w:rFonts w:ascii="Times New Roman" w:hAnsi="Times New Roman" w:cs="Times New Roman"/>
          <w:lang w:val="lt-LT"/>
        </w:rPr>
      </w:pPr>
      <w:r w:rsidRPr="008F4965">
        <w:rPr>
          <w:rFonts w:ascii="Times New Roman" w:hAnsi="Times New Roman" w:cs="Times New Roman"/>
          <w:lang w:val="lt-LT"/>
        </w:rPr>
        <w:t>Viduriavimas, vidurių užkietėjimas, vėmimas, burnos džiūvimas.</w:t>
      </w:r>
    </w:p>
    <w:p w:rsidR="00A17B87" w:rsidRPr="008F4965" w:rsidRDefault="00A17B87" w:rsidP="00A17B87">
      <w:pPr>
        <w:numPr>
          <w:ilvl w:val="0"/>
          <w:numId w:val="7"/>
        </w:numPr>
        <w:tabs>
          <w:tab w:val="clear" w:pos="360"/>
          <w:tab w:val="num" w:pos="567"/>
        </w:tabs>
        <w:spacing w:after="0" w:line="240" w:lineRule="auto"/>
        <w:ind w:left="567" w:hanging="567"/>
        <w:rPr>
          <w:rFonts w:ascii="Times New Roman" w:hAnsi="Times New Roman" w:cs="Times New Roman"/>
          <w:lang w:val="lt-LT"/>
        </w:rPr>
      </w:pPr>
      <w:r w:rsidRPr="008F4965">
        <w:rPr>
          <w:rFonts w:ascii="Times New Roman" w:hAnsi="Times New Roman" w:cs="Times New Roman"/>
          <w:lang w:val="lt-LT"/>
        </w:rPr>
        <w:t>Sustiprėjęs prakaitavimas.</w:t>
      </w:r>
    </w:p>
    <w:p w:rsidR="00A17B87" w:rsidRPr="008F4965" w:rsidRDefault="00A17B87" w:rsidP="00A17B87">
      <w:pPr>
        <w:numPr>
          <w:ilvl w:val="0"/>
          <w:numId w:val="7"/>
        </w:numPr>
        <w:tabs>
          <w:tab w:val="clear" w:pos="360"/>
          <w:tab w:val="num" w:pos="567"/>
        </w:tabs>
        <w:spacing w:after="0" w:line="240" w:lineRule="auto"/>
        <w:ind w:left="567" w:hanging="567"/>
        <w:rPr>
          <w:rFonts w:ascii="Times New Roman" w:hAnsi="Times New Roman" w:cs="Times New Roman"/>
          <w:lang w:val="lt-LT"/>
        </w:rPr>
      </w:pPr>
      <w:r w:rsidRPr="008F4965">
        <w:rPr>
          <w:rFonts w:ascii="Times New Roman" w:hAnsi="Times New Roman" w:cs="Times New Roman"/>
          <w:lang w:val="lt-LT"/>
        </w:rPr>
        <w:t>Raumenų ir sąnarių skausmas (</w:t>
      </w:r>
      <w:proofErr w:type="spellStart"/>
      <w:r w:rsidRPr="008F4965">
        <w:rPr>
          <w:rFonts w:ascii="Times New Roman" w:hAnsi="Times New Roman" w:cs="Times New Roman"/>
          <w:lang w:val="lt-LT"/>
        </w:rPr>
        <w:t>artralgija</w:t>
      </w:r>
      <w:proofErr w:type="spellEnd"/>
      <w:r w:rsidRPr="008F4965">
        <w:rPr>
          <w:rFonts w:ascii="Times New Roman" w:hAnsi="Times New Roman" w:cs="Times New Roman"/>
          <w:lang w:val="lt-LT"/>
        </w:rPr>
        <w:t xml:space="preserve"> ir </w:t>
      </w:r>
      <w:proofErr w:type="spellStart"/>
      <w:r w:rsidRPr="008F4965">
        <w:rPr>
          <w:rFonts w:ascii="Times New Roman" w:hAnsi="Times New Roman" w:cs="Times New Roman"/>
          <w:lang w:val="lt-LT"/>
        </w:rPr>
        <w:t>mialgija</w:t>
      </w:r>
      <w:proofErr w:type="spellEnd"/>
      <w:r w:rsidRPr="008F4965">
        <w:rPr>
          <w:rFonts w:ascii="Times New Roman" w:hAnsi="Times New Roman" w:cs="Times New Roman"/>
          <w:lang w:val="lt-LT"/>
        </w:rPr>
        <w:t>).</w:t>
      </w:r>
    </w:p>
    <w:p w:rsidR="00A17B87" w:rsidRPr="008F4965" w:rsidRDefault="00A17B87" w:rsidP="00A17B87">
      <w:pPr>
        <w:numPr>
          <w:ilvl w:val="0"/>
          <w:numId w:val="7"/>
        </w:numPr>
        <w:tabs>
          <w:tab w:val="clear" w:pos="360"/>
          <w:tab w:val="num" w:pos="567"/>
        </w:tabs>
        <w:spacing w:after="0" w:line="240" w:lineRule="auto"/>
        <w:ind w:left="567" w:hanging="567"/>
        <w:rPr>
          <w:rFonts w:ascii="Times New Roman" w:hAnsi="Times New Roman" w:cs="Times New Roman"/>
          <w:lang w:val="lt-LT"/>
        </w:rPr>
      </w:pPr>
      <w:r w:rsidRPr="008F4965">
        <w:rPr>
          <w:rFonts w:ascii="Times New Roman" w:hAnsi="Times New Roman" w:cs="Times New Roman"/>
          <w:lang w:val="lt-LT"/>
        </w:rPr>
        <w:t>Lytiniai sutrikimai (vėlesnė ejakuliacija, erekcijos sutrikimai, sumažėjęs lytinis potraukis, orgazmo pasiekimo pasunkėjimas moterims).</w:t>
      </w:r>
    </w:p>
    <w:p w:rsidR="00A17B87" w:rsidRPr="008F4965" w:rsidRDefault="00A17B87" w:rsidP="00A17B87">
      <w:pPr>
        <w:numPr>
          <w:ilvl w:val="0"/>
          <w:numId w:val="7"/>
        </w:numPr>
        <w:tabs>
          <w:tab w:val="clear" w:pos="360"/>
          <w:tab w:val="num" w:pos="567"/>
        </w:tabs>
        <w:spacing w:after="0" w:line="240" w:lineRule="auto"/>
        <w:ind w:left="567" w:hanging="567"/>
        <w:rPr>
          <w:rFonts w:ascii="Times New Roman" w:hAnsi="Times New Roman" w:cs="Times New Roman"/>
          <w:lang w:val="lt-LT"/>
        </w:rPr>
      </w:pPr>
      <w:r w:rsidRPr="008F4965">
        <w:rPr>
          <w:rFonts w:ascii="Times New Roman" w:hAnsi="Times New Roman" w:cs="Times New Roman"/>
          <w:lang w:val="lt-LT"/>
        </w:rPr>
        <w:t>Nuovargis, karščiavimas.</w:t>
      </w:r>
    </w:p>
    <w:p w:rsidR="00A17B87" w:rsidRPr="008F4965" w:rsidRDefault="00A17B87" w:rsidP="00A17B87">
      <w:pPr>
        <w:numPr>
          <w:ilvl w:val="0"/>
          <w:numId w:val="7"/>
        </w:numPr>
        <w:tabs>
          <w:tab w:val="clear" w:pos="360"/>
          <w:tab w:val="num" w:pos="567"/>
        </w:tabs>
        <w:spacing w:after="0" w:line="240" w:lineRule="auto"/>
        <w:ind w:left="567" w:hanging="567"/>
        <w:rPr>
          <w:rFonts w:ascii="Times New Roman" w:hAnsi="Times New Roman" w:cs="Times New Roman"/>
          <w:lang w:val="lt-LT"/>
        </w:rPr>
      </w:pPr>
      <w:r w:rsidRPr="008F4965">
        <w:rPr>
          <w:rFonts w:ascii="Times New Roman" w:hAnsi="Times New Roman" w:cs="Times New Roman"/>
          <w:lang w:val="lt-LT"/>
        </w:rPr>
        <w:t>Kūno svorio padidėjimas.</w:t>
      </w:r>
    </w:p>
    <w:p w:rsidR="00A17B87" w:rsidRPr="008F4965" w:rsidRDefault="00A17B87" w:rsidP="00A17B87">
      <w:pPr>
        <w:autoSpaceDE w:val="0"/>
        <w:autoSpaceDN w:val="0"/>
        <w:adjustRightInd w:val="0"/>
        <w:spacing w:after="0" w:line="240" w:lineRule="auto"/>
        <w:rPr>
          <w:rFonts w:ascii="Times New Roman" w:hAnsi="Times New Roman" w:cs="Times New Roman"/>
          <w:lang w:val="lt-LT"/>
        </w:rPr>
      </w:pPr>
    </w:p>
    <w:p w:rsidR="00A17B87" w:rsidRPr="008F4965" w:rsidRDefault="00A17B87" w:rsidP="00A17B87">
      <w:pPr>
        <w:autoSpaceDE w:val="0"/>
        <w:autoSpaceDN w:val="0"/>
        <w:adjustRightInd w:val="0"/>
        <w:spacing w:after="0" w:line="240" w:lineRule="auto"/>
        <w:rPr>
          <w:rFonts w:ascii="Times New Roman" w:hAnsi="Times New Roman" w:cs="Times New Roman"/>
          <w:i/>
          <w:lang w:val="lt-LT"/>
        </w:rPr>
      </w:pPr>
      <w:r w:rsidRPr="008F4965">
        <w:rPr>
          <w:rFonts w:ascii="Times New Roman" w:hAnsi="Times New Roman" w:cs="Times New Roman"/>
          <w:b/>
          <w:bCs/>
          <w:iCs/>
          <w:lang w:val="lt-LT"/>
        </w:rPr>
        <w:t>Nedažnas</w:t>
      </w:r>
      <w:r w:rsidRPr="008F4965">
        <w:rPr>
          <w:rFonts w:ascii="Times New Roman" w:hAnsi="Times New Roman" w:cs="Times New Roman"/>
          <w:i/>
          <w:lang w:val="lt-LT"/>
        </w:rPr>
        <w:t xml:space="preserve"> </w:t>
      </w:r>
      <w:r w:rsidRPr="008F4965">
        <w:rPr>
          <w:rFonts w:ascii="Times New Roman" w:hAnsi="Times New Roman" w:cs="Times New Roman"/>
          <w:color w:val="000000"/>
          <w:lang w:val="lt-LT"/>
        </w:rPr>
        <w:t>(</w:t>
      </w:r>
      <w:r w:rsidRPr="008F4965">
        <w:rPr>
          <w:rFonts w:ascii="Times New Roman" w:hAnsi="Times New Roman" w:cs="Times New Roman"/>
          <w:iCs/>
          <w:color w:val="000000"/>
          <w:lang w:val="lt-LT"/>
        </w:rPr>
        <w:t>gali atsirasti ne daugiau kaip 1 iš 100 žmonių</w:t>
      </w:r>
      <w:r w:rsidRPr="008F4965">
        <w:rPr>
          <w:rFonts w:ascii="Times New Roman" w:hAnsi="Times New Roman" w:cs="Times New Roman"/>
          <w:color w:val="000000"/>
          <w:lang w:val="lt-LT"/>
        </w:rPr>
        <w:t>)</w:t>
      </w:r>
    </w:p>
    <w:p w:rsidR="00A17B87" w:rsidRPr="008F4965" w:rsidRDefault="00A17B87" w:rsidP="00A17B87">
      <w:pPr>
        <w:numPr>
          <w:ilvl w:val="0"/>
          <w:numId w:val="7"/>
        </w:numPr>
        <w:tabs>
          <w:tab w:val="clear" w:pos="360"/>
          <w:tab w:val="num" w:pos="567"/>
        </w:tabs>
        <w:spacing w:after="0" w:line="240" w:lineRule="auto"/>
        <w:ind w:left="567" w:hanging="567"/>
        <w:rPr>
          <w:rFonts w:ascii="Times New Roman" w:hAnsi="Times New Roman" w:cs="Times New Roman"/>
          <w:lang w:val="lt-LT"/>
        </w:rPr>
      </w:pPr>
      <w:r w:rsidRPr="008F4965">
        <w:rPr>
          <w:rFonts w:ascii="Times New Roman" w:hAnsi="Times New Roman" w:cs="Times New Roman"/>
          <w:lang w:val="lt-LT"/>
        </w:rPr>
        <w:t>Dilgėlinės tipo išbėrimas (dilgėlinė), išbėrimas, niežėjimas.</w:t>
      </w:r>
    </w:p>
    <w:p w:rsidR="00A17B87" w:rsidRPr="008F4965" w:rsidRDefault="00A17B87" w:rsidP="00A17B87">
      <w:pPr>
        <w:numPr>
          <w:ilvl w:val="0"/>
          <w:numId w:val="7"/>
        </w:numPr>
        <w:tabs>
          <w:tab w:val="clear" w:pos="360"/>
          <w:tab w:val="num" w:pos="567"/>
        </w:tabs>
        <w:spacing w:after="0" w:line="240" w:lineRule="auto"/>
        <w:ind w:left="567" w:hanging="567"/>
        <w:rPr>
          <w:rFonts w:ascii="Times New Roman" w:hAnsi="Times New Roman" w:cs="Times New Roman"/>
          <w:lang w:val="lt-LT"/>
        </w:rPr>
      </w:pPr>
      <w:r w:rsidRPr="008F4965">
        <w:rPr>
          <w:rFonts w:ascii="Times New Roman" w:hAnsi="Times New Roman" w:cs="Times New Roman"/>
          <w:lang w:val="lt-LT"/>
        </w:rPr>
        <w:t>Griežimas dantimis, baimingas sujaudinimas, nervingumas, panikos priepuolis, minčių susipainiojimas.</w:t>
      </w:r>
    </w:p>
    <w:p w:rsidR="00A17B87" w:rsidRPr="008F4965" w:rsidRDefault="00A17B87" w:rsidP="00A17B87">
      <w:pPr>
        <w:numPr>
          <w:ilvl w:val="0"/>
          <w:numId w:val="7"/>
        </w:numPr>
        <w:tabs>
          <w:tab w:val="clear" w:pos="360"/>
          <w:tab w:val="num" w:pos="567"/>
        </w:tabs>
        <w:spacing w:after="0" w:line="240" w:lineRule="auto"/>
        <w:ind w:left="567" w:hanging="567"/>
        <w:rPr>
          <w:rFonts w:ascii="Times New Roman" w:hAnsi="Times New Roman" w:cs="Times New Roman"/>
          <w:lang w:val="lt-LT"/>
        </w:rPr>
      </w:pPr>
      <w:r w:rsidRPr="008F4965">
        <w:rPr>
          <w:rFonts w:ascii="Times New Roman" w:hAnsi="Times New Roman" w:cs="Times New Roman"/>
          <w:lang w:val="lt-LT"/>
        </w:rPr>
        <w:t>Miego sutrikimas, skonio pojūčio pokytis, alpulys (sinkopė).</w:t>
      </w:r>
    </w:p>
    <w:p w:rsidR="00A17B87" w:rsidRPr="008F4965" w:rsidRDefault="00A17B87" w:rsidP="00A17B87">
      <w:pPr>
        <w:numPr>
          <w:ilvl w:val="0"/>
          <w:numId w:val="7"/>
        </w:numPr>
        <w:tabs>
          <w:tab w:val="clear" w:pos="360"/>
          <w:tab w:val="num" w:pos="567"/>
        </w:tabs>
        <w:spacing w:after="0" w:line="240" w:lineRule="auto"/>
        <w:ind w:left="567" w:hanging="567"/>
        <w:rPr>
          <w:rFonts w:ascii="Times New Roman" w:hAnsi="Times New Roman" w:cs="Times New Roman"/>
          <w:lang w:val="lt-LT"/>
        </w:rPr>
      </w:pPr>
      <w:r w:rsidRPr="008F4965">
        <w:rPr>
          <w:rFonts w:ascii="Times New Roman" w:hAnsi="Times New Roman" w:cs="Times New Roman"/>
          <w:lang w:val="lt-LT"/>
        </w:rPr>
        <w:lastRenderedPageBreak/>
        <w:t>Vyzdžių išsiplėtimas (</w:t>
      </w:r>
      <w:proofErr w:type="spellStart"/>
      <w:r w:rsidRPr="008F4965">
        <w:rPr>
          <w:rFonts w:ascii="Times New Roman" w:hAnsi="Times New Roman" w:cs="Times New Roman"/>
          <w:lang w:val="lt-LT"/>
        </w:rPr>
        <w:t>midriazė</w:t>
      </w:r>
      <w:proofErr w:type="spellEnd"/>
      <w:r w:rsidRPr="008F4965">
        <w:rPr>
          <w:rFonts w:ascii="Times New Roman" w:hAnsi="Times New Roman" w:cs="Times New Roman"/>
          <w:lang w:val="lt-LT"/>
        </w:rPr>
        <w:t>), regėjimo sutrikimas, spengimas ausyse.</w:t>
      </w:r>
    </w:p>
    <w:p w:rsidR="00A17B87" w:rsidRPr="008F4965" w:rsidRDefault="00A17B87" w:rsidP="00A17B87">
      <w:pPr>
        <w:numPr>
          <w:ilvl w:val="0"/>
          <w:numId w:val="7"/>
        </w:numPr>
        <w:tabs>
          <w:tab w:val="clear" w:pos="360"/>
          <w:tab w:val="num" w:pos="567"/>
        </w:tabs>
        <w:spacing w:after="0" w:line="240" w:lineRule="auto"/>
        <w:ind w:left="567" w:hanging="567"/>
        <w:rPr>
          <w:rFonts w:ascii="Times New Roman" w:hAnsi="Times New Roman" w:cs="Times New Roman"/>
          <w:lang w:val="lt-LT"/>
        </w:rPr>
      </w:pPr>
      <w:r w:rsidRPr="008F4965">
        <w:rPr>
          <w:rFonts w:ascii="Times New Roman" w:hAnsi="Times New Roman" w:cs="Times New Roman"/>
          <w:lang w:val="lt-LT"/>
        </w:rPr>
        <w:t>Plaukų slinkimas.</w:t>
      </w:r>
    </w:p>
    <w:p w:rsidR="00A17B87" w:rsidRPr="008F4965" w:rsidRDefault="00A17B87" w:rsidP="00A17B87">
      <w:pPr>
        <w:numPr>
          <w:ilvl w:val="0"/>
          <w:numId w:val="7"/>
        </w:numPr>
        <w:tabs>
          <w:tab w:val="clear" w:pos="360"/>
          <w:tab w:val="num" w:pos="567"/>
        </w:tabs>
        <w:spacing w:after="0" w:line="240" w:lineRule="auto"/>
        <w:ind w:left="567" w:hanging="567"/>
        <w:rPr>
          <w:rFonts w:ascii="Times New Roman" w:hAnsi="Times New Roman" w:cs="Times New Roman"/>
          <w:lang w:val="lt-LT"/>
        </w:rPr>
      </w:pPr>
      <w:r w:rsidRPr="008F4965">
        <w:rPr>
          <w:rFonts w:ascii="Times New Roman" w:hAnsi="Times New Roman" w:cs="Times New Roman"/>
          <w:lang w:val="lt-LT"/>
        </w:rPr>
        <w:t>Sustiprėjęs menstruacinis kraujavimas.</w:t>
      </w:r>
    </w:p>
    <w:p w:rsidR="00A17B87" w:rsidRPr="008F4965" w:rsidRDefault="00A17B87" w:rsidP="00A17B87">
      <w:pPr>
        <w:numPr>
          <w:ilvl w:val="0"/>
          <w:numId w:val="7"/>
        </w:numPr>
        <w:tabs>
          <w:tab w:val="clear" w:pos="360"/>
          <w:tab w:val="num" w:pos="567"/>
        </w:tabs>
        <w:spacing w:after="0" w:line="240" w:lineRule="auto"/>
        <w:ind w:left="567" w:hanging="567"/>
        <w:rPr>
          <w:rFonts w:ascii="Times New Roman" w:hAnsi="Times New Roman" w:cs="Times New Roman"/>
          <w:lang w:val="lt-LT"/>
        </w:rPr>
      </w:pPr>
      <w:r w:rsidRPr="008F4965">
        <w:rPr>
          <w:rFonts w:ascii="Times New Roman" w:hAnsi="Times New Roman" w:cs="Times New Roman"/>
          <w:lang w:val="lt-LT"/>
        </w:rPr>
        <w:t>Nereguliarios mėnesinės.</w:t>
      </w:r>
    </w:p>
    <w:p w:rsidR="00A17B87" w:rsidRPr="008F4965" w:rsidRDefault="00A17B87" w:rsidP="00A17B87">
      <w:pPr>
        <w:numPr>
          <w:ilvl w:val="0"/>
          <w:numId w:val="7"/>
        </w:numPr>
        <w:tabs>
          <w:tab w:val="clear" w:pos="360"/>
          <w:tab w:val="num" w:pos="567"/>
        </w:tabs>
        <w:spacing w:after="0" w:line="240" w:lineRule="auto"/>
        <w:ind w:left="567" w:hanging="567"/>
        <w:rPr>
          <w:rFonts w:ascii="Times New Roman" w:hAnsi="Times New Roman" w:cs="Times New Roman"/>
          <w:lang w:val="lt-LT"/>
        </w:rPr>
      </w:pPr>
      <w:r w:rsidRPr="008F4965">
        <w:rPr>
          <w:rFonts w:ascii="Times New Roman" w:hAnsi="Times New Roman" w:cs="Times New Roman"/>
          <w:lang w:val="lt-LT"/>
        </w:rPr>
        <w:t>Kūno svorio sumažėjimas.</w:t>
      </w:r>
    </w:p>
    <w:p w:rsidR="00A17B87" w:rsidRPr="008F4965" w:rsidRDefault="00A17B87" w:rsidP="00A17B87">
      <w:pPr>
        <w:numPr>
          <w:ilvl w:val="0"/>
          <w:numId w:val="7"/>
        </w:numPr>
        <w:tabs>
          <w:tab w:val="clear" w:pos="360"/>
          <w:tab w:val="num" w:pos="567"/>
        </w:tabs>
        <w:spacing w:after="0" w:line="240" w:lineRule="auto"/>
        <w:ind w:left="567" w:hanging="567"/>
        <w:rPr>
          <w:rFonts w:ascii="Times New Roman" w:hAnsi="Times New Roman" w:cs="Times New Roman"/>
          <w:lang w:val="lt-LT"/>
        </w:rPr>
      </w:pPr>
      <w:r w:rsidRPr="008F4965">
        <w:rPr>
          <w:rFonts w:ascii="Times New Roman" w:hAnsi="Times New Roman" w:cs="Times New Roman"/>
          <w:lang w:val="lt-LT"/>
        </w:rPr>
        <w:t>Dažnas širdies plakimas.</w:t>
      </w:r>
    </w:p>
    <w:p w:rsidR="00A17B87" w:rsidRPr="008F4965" w:rsidRDefault="00A17B87" w:rsidP="00A17B87">
      <w:pPr>
        <w:numPr>
          <w:ilvl w:val="0"/>
          <w:numId w:val="7"/>
        </w:numPr>
        <w:tabs>
          <w:tab w:val="clear" w:pos="360"/>
          <w:tab w:val="num" w:pos="567"/>
        </w:tabs>
        <w:spacing w:after="0" w:line="240" w:lineRule="auto"/>
        <w:ind w:left="567" w:hanging="567"/>
        <w:rPr>
          <w:rFonts w:ascii="Times New Roman" w:hAnsi="Times New Roman" w:cs="Times New Roman"/>
          <w:lang w:val="lt-LT"/>
        </w:rPr>
      </w:pPr>
      <w:r w:rsidRPr="008F4965">
        <w:rPr>
          <w:rFonts w:ascii="Times New Roman" w:hAnsi="Times New Roman" w:cs="Times New Roman"/>
          <w:lang w:val="lt-LT"/>
        </w:rPr>
        <w:t>Rankų ir kojų patinimas.</w:t>
      </w:r>
    </w:p>
    <w:p w:rsidR="00A17B87" w:rsidRPr="008F4965" w:rsidRDefault="00A17B87" w:rsidP="00A17B87">
      <w:pPr>
        <w:numPr>
          <w:ilvl w:val="0"/>
          <w:numId w:val="7"/>
        </w:numPr>
        <w:tabs>
          <w:tab w:val="clear" w:pos="360"/>
          <w:tab w:val="num" w:pos="567"/>
        </w:tabs>
        <w:spacing w:after="0" w:line="240" w:lineRule="auto"/>
        <w:ind w:left="567" w:hanging="567"/>
        <w:rPr>
          <w:rFonts w:ascii="Times New Roman" w:hAnsi="Times New Roman" w:cs="Times New Roman"/>
          <w:lang w:val="lt-LT"/>
        </w:rPr>
      </w:pPr>
      <w:r w:rsidRPr="008F4965">
        <w:rPr>
          <w:rFonts w:ascii="Times New Roman" w:hAnsi="Times New Roman" w:cs="Times New Roman"/>
          <w:lang w:val="lt-LT"/>
        </w:rPr>
        <w:t>Kraujavimas iš nosies.</w:t>
      </w:r>
    </w:p>
    <w:p w:rsidR="00A17B87" w:rsidRPr="008F4965" w:rsidRDefault="00A17B87" w:rsidP="00A17B87">
      <w:pPr>
        <w:autoSpaceDE w:val="0"/>
        <w:autoSpaceDN w:val="0"/>
        <w:adjustRightInd w:val="0"/>
        <w:spacing w:after="0" w:line="240" w:lineRule="auto"/>
        <w:rPr>
          <w:rFonts w:ascii="Times New Roman" w:hAnsi="Times New Roman" w:cs="Times New Roman"/>
          <w:lang w:val="lt-LT"/>
        </w:rPr>
      </w:pPr>
    </w:p>
    <w:p w:rsidR="00A17B87" w:rsidRPr="008F4965" w:rsidRDefault="00A17B87" w:rsidP="00A17B87">
      <w:pPr>
        <w:autoSpaceDE w:val="0"/>
        <w:autoSpaceDN w:val="0"/>
        <w:adjustRightInd w:val="0"/>
        <w:spacing w:after="0" w:line="240" w:lineRule="auto"/>
        <w:rPr>
          <w:rFonts w:ascii="Times New Roman" w:hAnsi="Times New Roman" w:cs="Times New Roman"/>
          <w:i/>
          <w:lang w:val="lt-LT"/>
        </w:rPr>
      </w:pPr>
      <w:r w:rsidRPr="008F4965">
        <w:rPr>
          <w:rFonts w:ascii="Times New Roman" w:hAnsi="Times New Roman" w:cs="Times New Roman"/>
          <w:b/>
          <w:bCs/>
          <w:iCs/>
          <w:lang w:val="lt-LT"/>
        </w:rPr>
        <w:t>Retas</w:t>
      </w:r>
      <w:r w:rsidRPr="008F4965">
        <w:rPr>
          <w:rFonts w:ascii="Times New Roman" w:hAnsi="Times New Roman" w:cs="Times New Roman"/>
          <w:i/>
          <w:lang w:val="lt-LT"/>
        </w:rPr>
        <w:t xml:space="preserve"> </w:t>
      </w:r>
      <w:r w:rsidRPr="008F4965">
        <w:rPr>
          <w:rFonts w:ascii="Times New Roman" w:hAnsi="Times New Roman" w:cs="Times New Roman"/>
          <w:color w:val="000000"/>
          <w:lang w:val="lt-LT"/>
        </w:rPr>
        <w:t>(</w:t>
      </w:r>
      <w:r w:rsidRPr="008F4965">
        <w:rPr>
          <w:rFonts w:ascii="Times New Roman" w:hAnsi="Times New Roman" w:cs="Times New Roman"/>
          <w:iCs/>
          <w:color w:val="000000"/>
          <w:lang w:val="lt-LT"/>
        </w:rPr>
        <w:t>gali atsirasti ne daugiau kaip 1 iš 1 000 žmonių</w:t>
      </w:r>
      <w:r w:rsidRPr="008F4965">
        <w:rPr>
          <w:rFonts w:ascii="Times New Roman" w:hAnsi="Times New Roman" w:cs="Times New Roman"/>
          <w:color w:val="000000"/>
          <w:lang w:val="lt-LT"/>
        </w:rPr>
        <w:t>)</w:t>
      </w:r>
    </w:p>
    <w:p w:rsidR="00A17B87" w:rsidRPr="008F4965" w:rsidRDefault="00A17B87" w:rsidP="00A17B87">
      <w:pPr>
        <w:numPr>
          <w:ilvl w:val="0"/>
          <w:numId w:val="7"/>
        </w:numPr>
        <w:spacing w:after="0" w:line="240" w:lineRule="auto"/>
        <w:ind w:left="567" w:hanging="567"/>
        <w:rPr>
          <w:rFonts w:ascii="Times New Roman" w:hAnsi="Times New Roman" w:cs="Times New Roman"/>
          <w:lang w:val="lt-LT"/>
        </w:rPr>
      </w:pPr>
      <w:r w:rsidRPr="008F4965">
        <w:rPr>
          <w:rFonts w:ascii="Times New Roman" w:hAnsi="Times New Roman" w:cs="Times New Roman"/>
          <w:lang w:val="lt-LT"/>
        </w:rPr>
        <w:t>Agresija, depersonalizacija, haliucinacijos.</w:t>
      </w:r>
    </w:p>
    <w:p w:rsidR="00A17B87" w:rsidRPr="008F4965" w:rsidRDefault="00A17B87" w:rsidP="00A17B87">
      <w:pPr>
        <w:numPr>
          <w:ilvl w:val="0"/>
          <w:numId w:val="7"/>
        </w:numPr>
        <w:spacing w:after="0" w:line="240" w:lineRule="auto"/>
        <w:ind w:left="567" w:hanging="567"/>
        <w:rPr>
          <w:rFonts w:ascii="Times New Roman" w:hAnsi="Times New Roman" w:cs="Times New Roman"/>
          <w:lang w:val="lt-LT"/>
        </w:rPr>
      </w:pPr>
      <w:r w:rsidRPr="008F4965">
        <w:rPr>
          <w:rFonts w:ascii="Times New Roman" w:hAnsi="Times New Roman" w:cs="Times New Roman"/>
          <w:lang w:val="lt-LT"/>
        </w:rPr>
        <w:t>Retas širdies plakimas.</w:t>
      </w:r>
    </w:p>
    <w:p w:rsidR="00A17B87" w:rsidRPr="008F4965" w:rsidRDefault="00A17B87" w:rsidP="00A17B87">
      <w:pPr>
        <w:tabs>
          <w:tab w:val="left" w:pos="360"/>
          <w:tab w:val="left" w:pos="567"/>
        </w:tabs>
        <w:autoSpaceDE w:val="0"/>
        <w:autoSpaceDN w:val="0"/>
        <w:spacing w:after="0" w:line="240" w:lineRule="auto"/>
        <w:ind w:right="284"/>
        <w:rPr>
          <w:rFonts w:ascii="Times New Roman" w:hAnsi="Times New Roman" w:cs="Times New Roman"/>
          <w:lang w:val="lt-LT"/>
        </w:rPr>
      </w:pPr>
    </w:p>
    <w:p w:rsidR="00A17B87" w:rsidRPr="008F4965" w:rsidRDefault="00A17B87" w:rsidP="00A17B87">
      <w:pPr>
        <w:tabs>
          <w:tab w:val="left" w:pos="360"/>
          <w:tab w:val="left" w:pos="567"/>
        </w:tabs>
        <w:autoSpaceDE w:val="0"/>
        <w:autoSpaceDN w:val="0"/>
        <w:spacing w:after="0" w:line="240" w:lineRule="auto"/>
        <w:ind w:right="284"/>
        <w:rPr>
          <w:rFonts w:ascii="Times New Roman" w:hAnsi="Times New Roman" w:cs="Times New Roman"/>
          <w:lang w:val="lt-LT"/>
        </w:rPr>
      </w:pPr>
      <w:r w:rsidRPr="008F4965">
        <w:rPr>
          <w:rFonts w:ascii="Times New Roman" w:hAnsi="Times New Roman" w:cs="Times New Roman"/>
          <w:b/>
          <w:lang w:val="lt-LT"/>
        </w:rPr>
        <w:t>Kai kuriems pacientams atsirado toliau išvardytas šalutinis poveikis</w:t>
      </w:r>
      <w:r w:rsidRPr="008F4965">
        <w:rPr>
          <w:rFonts w:ascii="Times New Roman" w:hAnsi="Times New Roman" w:cs="Times New Roman"/>
          <w:lang w:val="lt-LT"/>
        </w:rPr>
        <w:t xml:space="preserve"> (</w:t>
      </w:r>
      <w:r w:rsidRPr="008F4965">
        <w:rPr>
          <w:rFonts w:ascii="Times New Roman" w:hAnsi="Times New Roman" w:cs="Times New Roman"/>
          <w:color w:val="000000"/>
          <w:lang w:val="lt-LT"/>
        </w:rPr>
        <w:t>dažnis negali būti apskaičiuotas pagal turimus duomenis</w:t>
      </w:r>
      <w:r w:rsidRPr="008F4965">
        <w:rPr>
          <w:rFonts w:ascii="Times New Roman" w:hAnsi="Times New Roman" w:cs="Times New Roman"/>
          <w:lang w:val="lt-LT"/>
        </w:rPr>
        <w:t>).</w:t>
      </w:r>
    </w:p>
    <w:p w:rsidR="00A17B87" w:rsidRPr="008F4965" w:rsidRDefault="00A17B87" w:rsidP="00A17B87">
      <w:pPr>
        <w:numPr>
          <w:ilvl w:val="0"/>
          <w:numId w:val="7"/>
        </w:numPr>
        <w:tabs>
          <w:tab w:val="clear" w:pos="360"/>
          <w:tab w:val="num" w:pos="567"/>
        </w:tabs>
        <w:spacing w:after="0" w:line="240" w:lineRule="auto"/>
        <w:ind w:left="567" w:hanging="567"/>
        <w:rPr>
          <w:rFonts w:ascii="Times New Roman" w:hAnsi="Times New Roman" w:cs="Times New Roman"/>
          <w:lang w:val="lt-LT"/>
        </w:rPr>
      </w:pPr>
      <w:r w:rsidRPr="008F4965">
        <w:rPr>
          <w:rFonts w:ascii="Times New Roman" w:hAnsi="Times New Roman" w:cs="Times New Roman"/>
          <w:lang w:val="lt-LT"/>
        </w:rPr>
        <w:t>Mintys apie savižudybę ar savęs žalojimą (taip pat žr. skyrių „Įspėjimai ir atsargumo priemonės“).</w:t>
      </w:r>
    </w:p>
    <w:p w:rsidR="00A17B87" w:rsidRPr="008F4965" w:rsidRDefault="00A17B87" w:rsidP="00A17B87">
      <w:pPr>
        <w:numPr>
          <w:ilvl w:val="0"/>
          <w:numId w:val="7"/>
        </w:numPr>
        <w:tabs>
          <w:tab w:val="clear" w:pos="360"/>
          <w:tab w:val="num" w:pos="567"/>
        </w:tabs>
        <w:spacing w:after="0" w:line="240" w:lineRule="auto"/>
        <w:ind w:left="567" w:hanging="567"/>
        <w:rPr>
          <w:rFonts w:ascii="Times New Roman" w:hAnsi="Times New Roman" w:cs="Times New Roman"/>
          <w:lang w:val="lt-LT"/>
        </w:rPr>
      </w:pPr>
      <w:r w:rsidRPr="008F4965">
        <w:rPr>
          <w:rFonts w:ascii="Times New Roman" w:hAnsi="Times New Roman" w:cs="Times New Roman"/>
          <w:lang w:val="lt-LT"/>
        </w:rPr>
        <w:t>Natrio kiekio kraujyje sumažėjimas (tokio poveikio simptomai yra pykinimas, bendrasis negalavimas, raumenų silpnumas arba minčių susipainiojimas).</w:t>
      </w:r>
    </w:p>
    <w:p w:rsidR="00A17B87" w:rsidRPr="008F4965" w:rsidRDefault="00A17B87" w:rsidP="00A17B87">
      <w:pPr>
        <w:numPr>
          <w:ilvl w:val="0"/>
          <w:numId w:val="7"/>
        </w:numPr>
        <w:tabs>
          <w:tab w:val="clear" w:pos="360"/>
          <w:tab w:val="num" w:pos="567"/>
        </w:tabs>
        <w:spacing w:after="0" w:line="240" w:lineRule="auto"/>
        <w:ind w:left="567" w:hanging="567"/>
        <w:rPr>
          <w:rFonts w:ascii="Times New Roman" w:hAnsi="Times New Roman" w:cs="Times New Roman"/>
          <w:lang w:val="lt-LT"/>
        </w:rPr>
      </w:pPr>
      <w:r w:rsidRPr="008F4965">
        <w:rPr>
          <w:rFonts w:ascii="Times New Roman" w:hAnsi="Times New Roman" w:cs="Times New Roman"/>
          <w:lang w:val="lt-LT"/>
        </w:rPr>
        <w:t>Kraujospūdžio sumažėjimo sukeltas svaigulys atsistojant (</w:t>
      </w:r>
      <w:proofErr w:type="spellStart"/>
      <w:r w:rsidRPr="008F4965">
        <w:rPr>
          <w:rFonts w:ascii="Times New Roman" w:hAnsi="Times New Roman" w:cs="Times New Roman"/>
          <w:lang w:val="lt-LT"/>
        </w:rPr>
        <w:t>ortostatinė</w:t>
      </w:r>
      <w:proofErr w:type="spellEnd"/>
      <w:r w:rsidRPr="008F4965">
        <w:rPr>
          <w:rFonts w:ascii="Times New Roman" w:hAnsi="Times New Roman" w:cs="Times New Roman"/>
          <w:lang w:val="lt-LT"/>
        </w:rPr>
        <w:t xml:space="preserve"> </w:t>
      </w:r>
      <w:proofErr w:type="spellStart"/>
      <w:r w:rsidRPr="008F4965">
        <w:rPr>
          <w:rFonts w:ascii="Times New Roman" w:hAnsi="Times New Roman" w:cs="Times New Roman"/>
          <w:lang w:val="lt-LT"/>
        </w:rPr>
        <w:t>hipotenzija</w:t>
      </w:r>
      <w:proofErr w:type="spellEnd"/>
      <w:r w:rsidRPr="008F4965">
        <w:rPr>
          <w:rFonts w:ascii="Times New Roman" w:hAnsi="Times New Roman" w:cs="Times New Roman"/>
          <w:lang w:val="lt-LT"/>
        </w:rPr>
        <w:t>).</w:t>
      </w:r>
    </w:p>
    <w:p w:rsidR="00A17B87" w:rsidRPr="008F4965" w:rsidRDefault="00A17B87" w:rsidP="00A17B87">
      <w:pPr>
        <w:numPr>
          <w:ilvl w:val="0"/>
          <w:numId w:val="7"/>
        </w:numPr>
        <w:tabs>
          <w:tab w:val="clear" w:pos="360"/>
          <w:tab w:val="num" w:pos="567"/>
        </w:tabs>
        <w:spacing w:after="0" w:line="240" w:lineRule="auto"/>
        <w:ind w:left="567" w:hanging="567"/>
        <w:rPr>
          <w:rFonts w:ascii="Times New Roman" w:hAnsi="Times New Roman" w:cs="Times New Roman"/>
          <w:lang w:val="lt-LT"/>
        </w:rPr>
      </w:pPr>
      <w:r w:rsidRPr="008F4965">
        <w:rPr>
          <w:rFonts w:ascii="Times New Roman" w:hAnsi="Times New Roman" w:cs="Times New Roman"/>
          <w:lang w:val="lt-LT"/>
        </w:rPr>
        <w:t>Nenormalūs kepenų funkcijos tyrimų rodmenys (kepenų fermentų aktyvumo kraujyje padidėjimas).</w:t>
      </w:r>
    </w:p>
    <w:p w:rsidR="00A17B87" w:rsidRPr="008F4965" w:rsidRDefault="00A17B87" w:rsidP="00A17B87">
      <w:pPr>
        <w:numPr>
          <w:ilvl w:val="0"/>
          <w:numId w:val="7"/>
        </w:numPr>
        <w:tabs>
          <w:tab w:val="clear" w:pos="360"/>
          <w:tab w:val="num" w:pos="567"/>
        </w:tabs>
        <w:spacing w:after="0" w:line="240" w:lineRule="auto"/>
        <w:ind w:left="567" w:hanging="567"/>
        <w:rPr>
          <w:rFonts w:ascii="Times New Roman" w:hAnsi="Times New Roman" w:cs="Times New Roman"/>
          <w:lang w:val="lt-LT"/>
        </w:rPr>
      </w:pPr>
      <w:r w:rsidRPr="008F4965">
        <w:rPr>
          <w:rFonts w:ascii="Times New Roman" w:hAnsi="Times New Roman" w:cs="Times New Roman"/>
          <w:lang w:val="lt-LT"/>
        </w:rPr>
        <w:t>Judesių sutrikimas (nevalingi raumenų judesiai).</w:t>
      </w:r>
    </w:p>
    <w:p w:rsidR="00A17B87" w:rsidRPr="008F4965" w:rsidRDefault="00A17B87" w:rsidP="00A17B87">
      <w:pPr>
        <w:numPr>
          <w:ilvl w:val="0"/>
          <w:numId w:val="7"/>
        </w:numPr>
        <w:tabs>
          <w:tab w:val="clear" w:pos="360"/>
          <w:tab w:val="num" w:pos="567"/>
        </w:tabs>
        <w:spacing w:after="0" w:line="240" w:lineRule="auto"/>
        <w:ind w:left="567" w:hanging="567"/>
        <w:rPr>
          <w:rFonts w:ascii="Times New Roman" w:hAnsi="Times New Roman" w:cs="Times New Roman"/>
          <w:lang w:val="lt-LT"/>
        </w:rPr>
      </w:pPr>
      <w:r w:rsidRPr="008F4965">
        <w:rPr>
          <w:rFonts w:ascii="Times New Roman" w:hAnsi="Times New Roman" w:cs="Times New Roman"/>
          <w:lang w:val="lt-LT"/>
        </w:rPr>
        <w:t>Skausminga erekcija (</w:t>
      </w:r>
      <w:proofErr w:type="spellStart"/>
      <w:r w:rsidRPr="008F4965">
        <w:rPr>
          <w:rFonts w:ascii="Times New Roman" w:hAnsi="Times New Roman" w:cs="Times New Roman"/>
          <w:lang w:val="lt-LT"/>
        </w:rPr>
        <w:t>priapizmas</w:t>
      </w:r>
      <w:proofErr w:type="spellEnd"/>
      <w:r w:rsidRPr="008F4965">
        <w:rPr>
          <w:rFonts w:ascii="Times New Roman" w:hAnsi="Times New Roman" w:cs="Times New Roman"/>
          <w:lang w:val="lt-LT"/>
        </w:rPr>
        <w:t>).</w:t>
      </w:r>
    </w:p>
    <w:p w:rsidR="00A17B87" w:rsidRPr="008F4965" w:rsidRDefault="00A17B87" w:rsidP="00A17B87">
      <w:pPr>
        <w:numPr>
          <w:ilvl w:val="0"/>
          <w:numId w:val="7"/>
        </w:numPr>
        <w:tabs>
          <w:tab w:val="clear" w:pos="360"/>
          <w:tab w:val="num" w:pos="567"/>
        </w:tabs>
        <w:spacing w:after="0" w:line="240" w:lineRule="auto"/>
        <w:ind w:left="567" w:hanging="567"/>
        <w:rPr>
          <w:rFonts w:ascii="Times New Roman" w:hAnsi="Times New Roman" w:cs="Times New Roman"/>
          <w:lang w:val="lt-LT"/>
        </w:rPr>
      </w:pPr>
      <w:r w:rsidRPr="008F4965">
        <w:rPr>
          <w:rFonts w:ascii="Times New Roman" w:hAnsi="Times New Roman" w:cs="Times New Roman"/>
          <w:lang w:val="lt-LT"/>
        </w:rPr>
        <w:t>Kraujavimo sutrikimas, įskaitant odos ir gleivinių kraujavimą (</w:t>
      </w:r>
      <w:proofErr w:type="spellStart"/>
      <w:r w:rsidRPr="008F4965">
        <w:rPr>
          <w:rFonts w:ascii="Times New Roman" w:hAnsi="Times New Roman" w:cs="Times New Roman"/>
          <w:lang w:val="lt-LT"/>
        </w:rPr>
        <w:t>ekchimozę</w:t>
      </w:r>
      <w:proofErr w:type="spellEnd"/>
      <w:r w:rsidRPr="008F4965">
        <w:rPr>
          <w:rFonts w:ascii="Times New Roman" w:hAnsi="Times New Roman" w:cs="Times New Roman"/>
          <w:lang w:val="lt-LT"/>
        </w:rPr>
        <w:t>) ir mažą trombocitų kiekį kraujyje (</w:t>
      </w:r>
      <w:proofErr w:type="spellStart"/>
      <w:r w:rsidRPr="008F4965">
        <w:rPr>
          <w:rFonts w:ascii="Times New Roman" w:hAnsi="Times New Roman" w:cs="Times New Roman"/>
          <w:lang w:val="lt-LT"/>
        </w:rPr>
        <w:t>trombocitopeniją</w:t>
      </w:r>
      <w:proofErr w:type="spellEnd"/>
      <w:r w:rsidRPr="008F4965">
        <w:rPr>
          <w:rFonts w:ascii="Times New Roman" w:hAnsi="Times New Roman" w:cs="Times New Roman"/>
          <w:lang w:val="lt-LT"/>
        </w:rPr>
        <w:t>).</w:t>
      </w:r>
    </w:p>
    <w:p w:rsidR="00A17B87" w:rsidRPr="008F4965" w:rsidRDefault="00A17B87" w:rsidP="00A17B87">
      <w:pPr>
        <w:numPr>
          <w:ilvl w:val="0"/>
          <w:numId w:val="7"/>
        </w:numPr>
        <w:tabs>
          <w:tab w:val="clear" w:pos="360"/>
          <w:tab w:val="num" w:pos="567"/>
        </w:tabs>
        <w:spacing w:after="0" w:line="240" w:lineRule="auto"/>
        <w:ind w:left="567" w:hanging="567"/>
        <w:rPr>
          <w:rFonts w:ascii="Times New Roman" w:hAnsi="Times New Roman" w:cs="Times New Roman"/>
          <w:lang w:val="lt-LT"/>
        </w:rPr>
      </w:pPr>
      <w:r w:rsidRPr="008F4965">
        <w:rPr>
          <w:rFonts w:ascii="Times New Roman" w:hAnsi="Times New Roman" w:cs="Times New Roman"/>
          <w:lang w:val="lt-LT"/>
        </w:rPr>
        <w:t>Staigus odos ir gleivinės patinimas (</w:t>
      </w:r>
      <w:proofErr w:type="spellStart"/>
      <w:r w:rsidRPr="008F4965">
        <w:rPr>
          <w:rFonts w:ascii="Times New Roman" w:hAnsi="Times New Roman" w:cs="Times New Roman"/>
          <w:lang w:val="lt-LT"/>
        </w:rPr>
        <w:t>angioneurozinė</w:t>
      </w:r>
      <w:proofErr w:type="spellEnd"/>
      <w:r w:rsidRPr="008F4965">
        <w:rPr>
          <w:rFonts w:ascii="Times New Roman" w:hAnsi="Times New Roman" w:cs="Times New Roman"/>
          <w:lang w:val="lt-LT"/>
        </w:rPr>
        <w:t xml:space="preserve"> edema).</w:t>
      </w:r>
    </w:p>
    <w:p w:rsidR="00A17B87" w:rsidRPr="008F4965" w:rsidRDefault="00A17B87" w:rsidP="00A17B87">
      <w:pPr>
        <w:numPr>
          <w:ilvl w:val="0"/>
          <w:numId w:val="7"/>
        </w:numPr>
        <w:tabs>
          <w:tab w:val="clear" w:pos="360"/>
          <w:tab w:val="num" w:pos="567"/>
        </w:tabs>
        <w:spacing w:after="0" w:line="240" w:lineRule="auto"/>
        <w:ind w:left="567" w:hanging="567"/>
        <w:rPr>
          <w:rFonts w:ascii="Times New Roman" w:hAnsi="Times New Roman" w:cs="Times New Roman"/>
          <w:lang w:val="lt-LT"/>
        </w:rPr>
      </w:pPr>
      <w:r w:rsidRPr="008F4965">
        <w:rPr>
          <w:rFonts w:ascii="Times New Roman" w:hAnsi="Times New Roman" w:cs="Times New Roman"/>
          <w:lang w:val="lt-LT"/>
        </w:rPr>
        <w:t>Išskiriamo šlapimo kiekio padidėjimas (</w:t>
      </w:r>
      <w:proofErr w:type="spellStart"/>
      <w:r w:rsidRPr="008F4965">
        <w:rPr>
          <w:rFonts w:ascii="Times New Roman" w:hAnsi="Times New Roman" w:cs="Times New Roman"/>
          <w:lang w:val="lt-LT"/>
        </w:rPr>
        <w:t>antidiurezinio</w:t>
      </w:r>
      <w:proofErr w:type="spellEnd"/>
      <w:r w:rsidRPr="008F4965">
        <w:rPr>
          <w:rFonts w:ascii="Times New Roman" w:hAnsi="Times New Roman" w:cs="Times New Roman"/>
          <w:lang w:val="lt-LT"/>
        </w:rPr>
        <w:t xml:space="preserve"> hormono sekrecijos sutrikimas).</w:t>
      </w:r>
    </w:p>
    <w:p w:rsidR="00A17B87" w:rsidRPr="008F4965" w:rsidRDefault="00A17B87" w:rsidP="00A17B87">
      <w:pPr>
        <w:numPr>
          <w:ilvl w:val="0"/>
          <w:numId w:val="7"/>
        </w:numPr>
        <w:tabs>
          <w:tab w:val="clear" w:pos="360"/>
          <w:tab w:val="num" w:pos="567"/>
        </w:tabs>
        <w:spacing w:after="0" w:line="240" w:lineRule="auto"/>
        <w:ind w:left="567" w:hanging="567"/>
        <w:rPr>
          <w:rFonts w:ascii="Times New Roman" w:hAnsi="Times New Roman" w:cs="Times New Roman"/>
          <w:lang w:val="lt-LT"/>
        </w:rPr>
      </w:pPr>
      <w:r w:rsidRPr="008F4965">
        <w:rPr>
          <w:rFonts w:ascii="Times New Roman" w:hAnsi="Times New Roman" w:cs="Times New Roman"/>
          <w:lang w:val="lt-LT"/>
        </w:rPr>
        <w:t>Pieno išsiskyrimas krūtimi nemaitinančioms moterims.</w:t>
      </w:r>
    </w:p>
    <w:p w:rsidR="00A17B87" w:rsidRPr="008F4965" w:rsidRDefault="00A17B87" w:rsidP="00A17B87">
      <w:pPr>
        <w:numPr>
          <w:ilvl w:val="0"/>
          <w:numId w:val="7"/>
        </w:numPr>
        <w:tabs>
          <w:tab w:val="clear" w:pos="360"/>
          <w:tab w:val="num" w:pos="567"/>
        </w:tabs>
        <w:spacing w:after="0" w:line="240" w:lineRule="auto"/>
        <w:ind w:left="567" w:hanging="567"/>
        <w:rPr>
          <w:rFonts w:ascii="Times New Roman" w:hAnsi="Times New Roman" w:cs="Times New Roman"/>
          <w:lang w:val="lt-LT"/>
        </w:rPr>
      </w:pPr>
      <w:r w:rsidRPr="008F4965">
        <w:rPr>
          <w:rFonts w:ascii="Times New Roman" w:hAnsi="Times New Roman" w:cs="Times New Roman"/>
          <w:lang w:val="lt-LT"/>
        </w:rPr>
        <w:t>Manija.</w:t>
      </w:r>
    </w:p>
    <w:p w:rsidR="00A17B87" w:rsidRPr="008F4965" w:rsidRDefault="00A17B87" w:rsidP="00A17B87">
      <w:pPr>
        <w:numPr>
          <w:ilvl w:val="0"/>
          <w:numId w:val="7"/>
        </w:numPr>
        <w:tabs>
          <w:tab w:val="clear" w:pos="360"/>
          <w:tab w:val="num" w:pos="567"/>
        </w:tabs>
        <w:spacing w:after="0" w:line="240" w:lineRule="auto"/>
        <w:ind w:left="567" w:hanging="567"/>
        <w:rPr>
          <w:rFonts w:ascii="Times New Roman" w:hAnsi="Times New Roman" w:cs="Times New Roman"/>
          <w:lang w:val="lt-LT"/>
        </w:rPr>
      </w:pPr>
      <w:r w:rsidRPr="008F4965">
        <w:rPr>
          <w:rFonts w:ascii="Times New Roman" w:hAnsi="Times New Roman" w:cs="Times New Roman"/>
          <w:lang w:val="lt-LT"/>
        </w:rPr>
        <w:t>Pastebėta, kad šio vaisto vartojantiems pacientams yra kaulų lūžimų rizika.</w:t>
      </w:r>
    </w:p>
    <w:p w:rsidR="00A17B87" w:rsidRPr="008F4965" w:rsidRDefault="00A17B87" w:rsidP="00A17B87">
      <w:pPr>
        <w:numPr>
          <w:ilvl w:val="0"/>
          <w:numId w:val="7"/>
        </w:numPr>
        <w:tabs>
          <w:tab w:val="clear" w:pos="360"/>
          <w:tab w:val="num" w:pos="567"/>
        </w:tabs>
        <w:spacing w:after="0" w:line="240" w:lineRule="auto"/>
        <w:ind w:left="567" w:hanging="567"/>
        <w:rPr>
          <w:rFonts w:ascii="Times New Roman" w:hAnsi="Times New Roman" w:cs="Times New Roman"/>
          <w:lang w:val="lt-LT"/>
        </w:rPr>
      </w:pPr>
      <w:r w:rsidRPr="008F4965">
        <w:rPr>
          <w:rFonts w:ascii="Times New Roman" w:hAnsi="Times New Roman" w:cs="Times New Roman"/>
          <w:lang w:val="lt-LT"/>
        </w:rPr>
        <w:t xml:space="preserve">Širdies ritmo pokyčiai (vadinamas QT intervalo pailgėjimas, nustatomas darant EKG, </w:t>
      </w:r>
      <w:proofErr w:type="spellStart"/>
      <w:r w:rsidRPr="008F4965">
        <w:rPr>
          <w:rFonts w:ascii="Times New Roman" w:hAnsi="Times New Roman" w:cs="Times New Roman"/>
          <w:lang w:val="lt-LT"/>
        </w:rPr>
        <w:t>t.y</w:t>
      </w:r>
      <w:proofErr w:type="spellEnd"/>
      <w:r w:rsidRPr="008F4965">
        <w:rPr>
          <w:rFonts w:ascii="Times New Roman" w:hAnsi="Times New Roman" w:cs="Times New Roman"/>
          <w:lang w:val="lt-LT"/>
        </w:rPr>
        <w:t>. užrašant elektrinį širdies aktyvumą).</w:t>
      </w:r>
    </w:p>
    <w:p w:rsidR="00A17B87" w:rsidRPr="008F4965" w:rsidRDefault="00A17B87" w:rsidP="00A17B87">
      <w:pPr>
        <w:tabs>
          <w:tab w:val="left" w:pos="567"/>
        </w:tabs>
        <w:spacing w:after="0" w:line="240" w:lineRule="auto"/>
        <w:ind w:left="360"/>
        <w:rPr>
          <w:rFonts w:ascii="Times New Roman" w:hAnsi="Times New Roman" w:cs="Times New Roman"/>
          <w:lang w:val="lt-LT"/>
        </w:rPr>
      </w:pPr>
    </w:p>
    <w:p w:rsidR="00A17B87" w:rsidRPr="008F4965" w:rsidRDefault="00A17B87" w:rsidP="00A17B87">
      <w:pPr>
        <w:tabs>
          <w:tab w:val="left" w:pos="360"/>
          <w:tab w:val="left" w:pos="567"/>
        </w:tabs>
        <w:autoSpaceDE w:val="0"/>
        <w:autoSpaceDN w:val="0"/>
        <w:spacing w:after="0" w:line="240" w:lineRule="auto"/>
        <w:ind w:right="284"/>
        <w:rPr>
          <w:rFonts w:ascii="Times New Roman" w:hAnsi="Times New Roman" w:cs="Times New Roman"/>
          <w:lang w:val="lt-LT"/>
        </w:rPr>
      </w:pPr>
      <w:r w:rsidRPr="008F4965">
        <w:rPr>
          <w:rFonts w:ascii="Times New Roman" w:hAnsi="Times New Roman" w:cs="Times New Roman"/>
          <w:lang w:val="lt-LT"/>
        </w:rPr>
        <w:t xml:space="preserve">Be to, žinoma, kad </w:t>
      </w:r>
      <w:r w:rsidRPr="008F4965">
        <w:rPr>
          <w:rFonts w:ascii="Times New Roman" w:hAnsi="Times New Roman" w:cs="Times New Roman"/>
          <w:b/>
          <w:lang w:val="lt-LT"/>
        </w:rPr>
        <w:t>tam tikras šalutinis poveikis</w:t>
      </w:r>
      <w:r w:rsidRPr="008F4965">
        <w:rPr>
          <w:rFonts w:ascii="Times New Roman" w:hAnsi="Times New Roman" w:cs="Times New Roman"/>
          <w:lang w:val="lt-LT"/>
        </w:rPr>
        <w:t xml:space="preserve"> atsiranda vartojant vaistų, kurių veikimo būdas panašus į </w:t>
      </w:r>
      <w:proofErr w:type="spellStart"/>
      <w:r w:rsidRPr="008F4965">
        <w:rPr>
          <w:rFonts w:ascii="Times New Roman" w:hAnsi="Times New Roman" w:cs="Times New Roman"/>
          <w:lang w:val="lt-LT"/>
        </w:rPr>
        <w:t>escitalopramo</w:t>
      </w:r>
      <w:proofErr w:type="spellEnd"/>
      <w:r w:rsidRPr="008F4965">
        <w:rPr>
          <w:rFonts w:ascii="Times New Roman" w:hAnsi="Times New Roman" w:cs="Times New Roman"/>
          <w:lang w:val="lt-LT"/>
        </w:rPr>
        <w:t>. Toks poveikis yra:</w:t>
      </w:r>
    </w:p>
    <w:p w:rsidR="00A17B87" w:rsidRPr="008F4965" w:rsidRDefault="00A17B87" w:rsidP="00A17B87">
      <w:pPr>
        <w:numPr>
          <w:ilvl w:val="0"/>
          <w:numId w:val="7"/>
        </w:numPr>
        <w:tabs>
          <w:tab w:val="clear" w:pos="360"/>
          <w:tab w:val="num" w:pos="567"/>
        </w:tabs>
        <w:spacing w:after="0" w:line="240" w:lineRule="auto"/>
        <w:ind w:left="567" w:hanging="567"/>
        <w:rPr>
          <w:rFonts w:ascii="Times New Roman" w:hAnsi="Times New Roman" w:cs="Times New Roman"/>
          <w:lang w:val="lt-LT"/>
        </w:rPr>
      </w:pPr>
      <w:r w:rsidRPr="008F4965">
        <w:rPr>
          <w:rFonts w:ascii="Times New Roman" w:hAnsi="Times New Roman" w:cs="Times New Roman"/>
          <w:lang w:val="lt-LT"/>
        </w:rPr>
        <w:t>motorinis neramumas (</w:t>
      </w:r>
      <w:proofErr w:type="spellStart"/>
      <w:r w:rsidRPr="008F4965">
        <w:rPr>
          <w:rFonts w:ascii="Times New Roman" w:hAnsi="Times New Roman" w:cs="Times New Roman"/>
          <w:lang w:val="lt-LT"/>
        </w:rPr>
        <w:t>akatizija</w:t>
      </w:r>
      <w:proofErr w:type="spellEnd"/>
      <w:r w:rsidRPr="008F4965">
        <w:rPr>
          <w:rFonts w:ascii="Times New Roman" w:hAnsi="Times New Roman" w:cs="Times New Roman"/>
          <w:lang w:val="lt-LT"/>
        </w:rPr>
        <w:t>);</w:t>
      </w:r>
    </w:p>
    <w:p w:rsidR="00A17B87" w:rsidRPr="008F4965" w:rsidRDefault="00A17B87" w:rsidP="00A17B87">
      <w:pPr>
        <w:numPr>
          <w:ilvl w:val="0"/>
          <w:numId w:val="7"/>
        </w:numPr>
        <w:tabs>
          <w:tab w:val="clear" w:pos="360"/>
          <w:tab w:val="num" w:pos="567"/>
        </w:tabs>
        <w:spacing w:after="0" w:line="240" w:lineRule="auto"/>
        <w:ind w:left="567" w:hanging="567"/>
        <w:rPr>
          <w:rFonts w:ascii="Times New Roman" w:hAnsi="Times New Roman" w:cs="Times New Roman"/>
          <w:lang w:val="lt-LT"/>
        </w:rPr>
      </w:pPr>
      <w:r w:rsidRPr="008F4965">
        <w:rPr>
          <w:rFonts w:ascii="Times New Roman" w:hAnsi="Times New Roman" w:cs="Times New Roman"/>
          <w:lang w:val="lt-LT"/>
        </w:rPr>
        <w:t>apetito netekimas.</w:t>
      </w: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spacing w:after="0" w:line="240" w:lineRule="auto"/>
        <w:rPr>
          <w:rFonts w:ascii="Times New Roman" w:hAnsi="Times New Roman" w:cs="Times New Roman"/>
          <w:b/>
          <w:lang w:val="lt-LT"/>
        </w:rPr>
      </w:pPr>
      <w:r w:rsidRPr="008F4965">
        <w:rPr>
          <w:rFonts w:ascii="Times New Roman" w:hAnsi="Times New Roman" w:cs="Times New Roman"/>
          <w:b/>
          <w:lang w:val="lt-LT"/>
        </w:rPr>
        <w:t>Pranešimas apie šalutinį poveikį</w:t>
      </w:r>
    </w:p>
    <w:p w:rsidR="00A17B87" w:rsidRPr="008F4965" w:rsidRDefault="00A17B87" w:rsidP="00A17B87">
      <w:pPr>
        <w:spacing w:after="0" w:line="240" w:lineRule="auto"/>
        <w:rPr>
          <w:rFonts w:ascii="Times New Roman" w:hAnsi="Times New Roman" w:cs="Times New Roman"/>
          <w:lang w:val="lt-LT"/>
        </w:rPr>
      </w:pPr>
      <w:r w:rsidRPr="008F4965">
        <w:rPr>
          <w:rFonts w:ascii="Times New Roman" w:hAnsi="Times New Roman" w:cs="Times New Roman"/>
          <w:lang w:val="lt-LT"/>
        </w:rPr>
        <w:t xml:space="preserve">Jeigu pasireiškė šalutinis poveikis, įskaitant šiame lapelyje nenurodytą, pasakykite gydytojui arba vaistininkui. Apie šalutinį poveikį taip pat galite pranešti tiesiogiai, užpildę interneto svetainėje </w:t>
      </w:r>
      <w:r w:rsidR="002D188E">
        <w:fldChar w:fldCharType="begin"/>
      </w:r>
      <w:r w:rsidR="002D188E" w:rsidRPr="002D188E">
        <w:rPr>
          <w:lang w:val="lt-LT"/>
        </w:rPr>
        <w:instrText xml:space="preserve"> HYPERLINK "http://www.vvkt.lt" </w:instrText>
      </w:r>
      <w:r w:rsidR="002D188E">
        <w:fldChar w:fldCharType="separate"/>
      </w:r>
      <w:r w:rsidRPr="008F4965">
        <w:rPr>
          <w:rFonts w:ascii="Times New Roman" w:hAnsi="Times New Roman" w:cs="Times New Roman"/>
          <w:color w:val="0000FF"/>
          <w:u w:val="single"/>
          <w:lang w:val="lt-LT"/>
        </w:rPr>
        <w:t>www.vvkt.lt</w:t>
      </w:r>
      <w:r w:rsidR="002D188E">
        <w:rPr>
          <w:rFonts w:ascii="Times New Roman" w:hAnsi="Times New Roman" w:cs="Times New Roman"/>
          <w:color w:val="0000FF"/>
          <w:u w:val="single"/>
          <w:lang w:val="lt-LT"/>
        </w:rPr>
        <w:fldChar w:fldCharType="end"/>
      </w:r>
      <w:r w:rsidRPr="008F4965">
        <w:rPr>
          <w:rFonts w:ascii="Times New Roman" w:hAnsi="Times New Roman" w:cs="Times New Roman"/>
          <w:lang w:val="lt-LT"/>
        </w:rPr>
        <w:t xml:space="preserve"> esančią formą, paštu Valstybinei vaistų kontrolės tarnybai prie Lietuvos Respublikos sveikatos apsaugos ministerijos, Žirmūnų g. 139A, LT 09120 Vilnius, </w:t>
      </w:r>
      <w:proofErr w:type="spellStart"/>
      <w:r w:rsidRPr="008F4965">
        <w:rPr>
          <w:rFonts w:ascii="Times New Roman" w:hAnsi="Times New Roman" w:cs="Times New Roman"/>
          <w:lang w:val="lt-LT"/>
        </w:rPr>
        <w:t>t</w:t>
      </w:r>
      <w:r w:rsidRPr="008F4965">
        <w:rPr>
          <w:rFonts w:ascii="Times New Roman" w:eastAsia="Calibri" w:hAnsi="Times New Roman" w:cs="Times New Roman"/>
          <w:lang w:val="lt-LT"/>
        </w:rPr>
        <w:t>el</w:t>
      </w:r>
      <w:proofErr w:type="spellEnd"/>
      <w:r w:rsidRPr="008F4965">
        <w:rPr>
          <w:rFonts w:ascii="Times New Roman" w:eastAsia="Calibri" w:hAnsi="Times New Roman" w:cs="Times New Roman"/>
          <w:lang w:val="lt-LT"/>
        </w:rPr>
        <w:t xml:space="preserve">: 8 800 73568, </w:t>
      </w:r>
      <w:r w:rsidRPr="008F4965">
        <w:rPr>
          <w:rFonts w:ascii="Times New Roman" w:hAnsi="Times New Roman" w:cs="Times New Roman"/>
          <w:lang w:val="lt-LT"/>
        </w:rPr>
        <w:t xml:space="preserve">faksu 8 800 20131 arba el. paštu </w:t>
      </w:r>
      <w:r w:rsidR="002D188E">
        <w:fldChar w:fldCharType="begin"/>
      </w:r>
      <w:r w:rsidR="002D188E" w:rsidRPr="002D188E">
        <w:rPr>
          <w:lang w:val="lt-LT"/>
        </w:rPr>
        <w:instrText xml:space="preserve"> HYPERLINK "mailto:NepageidaujamaR@vvkt.lt" </w:instrText>
      </w:r>
      <w:r w:rsidR="002D188E">
        <w:fldChar w:fldCharType="separate"/>
      </w:r>
      <w:r w:rsidRPr="008F4965">
        <w:rPr>
          <w:rFonts w:ascii="Times New Roman" w:hAnsi="Times New Roman" w:cs="Times New Roman"/>
          <w:color w:val="0000FF"/>
          <w:u w:val="single"/>
          <w:lang w:val="lt-LT"/>
        </w:rPr>
        <w:t>NepageidaujamaR@vvkt.lt</w:t>
      </w:r>
      <w:r w:rsidR="002D188E">
        <w:rPr>
          <w:rFonts w:ascii="Times New Roman" w:hAnsi="Times New Roman" w:cs="Times New Roman"/>
          <w:color w:val="0000FF"/>
          <w:u w:val="single"/>
          <w:lang w:val="lt-LT"/>
        </w:rPr>
        <w:fldChar w:fldCharType="end"/>
      </w:r>
      <w:r w:rsidRPr="008F4965">
        <w:rPr>
          <w:rFonts w:ascii="Times New Roman" w:hAnsi="Times New Roman" w:cs="Times New Roman"/>
          <w:lang w:val="lt-LT"/>
        </w:rPr>
        <w:t>. Pranešdami apie šalutinį poveikį galite mums padėti gauti daugiau informacijos apie šio vaistinio preparato saugumą.</w:t>
      </w: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keepNext/>
        <w:tabs>
          <w:tab w:val="left" w:pos="567"/>
        </w:tabs>
        <w:spacing w:after="0" w:line="240" w:lineRule="auto"/>
        <w:ind w:left="567" w:hanging="567"/>
        <w:outlineLvl w:val="1"/>
        <w:rPr>
          <w:rFonts w:ascii="Times New Roman" w:hAnsi="Times New Roman" w:cs="Times New Roman"/>
          <w:b/>
          <w:lang w:val="lt-LT"/>
        </w:rPr>
      </w:pPr>
      <w:bookmarkStart w:id="70" w:name="_Toc129243143"/>
      <w:bookmarkStart w:id="71" w:name="_Toc129243268"/>
      <w:r w:rsidRPr="008F4965">
        <w:rPr>
          <w:rFonts w:ascii="Times New Roman" w:hAnsi="Times New Roman" w:cs="Times New Roman"/>
          <w:b/>
          <w:lang w:val="lt-LT"/>
        </w:rPr>
        <w:t>5.</w:t>
      </w:r>
      <w:r w:rsidRPr="008F4965">
        <w:rPr>
          <w:rFonts w:ascii="Times New Roman" w:hAnsi="Times New Roman" w:cs="Times New Roman"/>
          <w:b/>
          <w:lang w:val="lt-LT"/>
        </w:rPr>
        <w:tab/>
        <w:t>K</w:t>
      </w:r>
      <w:bookmarkEnd w:id="70"/>
      <w:bookmarkEnd w:id="71"/>
      <w:r w:rsidRPr="008F4965">
        <w:rPr>
          <w:rFonts w:ascii="Times New Roman" w:hAnsi="Times New Roman" w:cs="Times New Roman"/>
          <w:b/>
          <w:lang w:val="lt-LT"/>
        </w:rPr>
        <w:t xml:space="preserve">aip laikyti </w:t>
      </w:r>
      <w:proofErr w:type="spellStart"/>
      <w:r w:rsidRPr="008F4965">
        <w:rPr>
          <w:rFonts w:ascii="Times New Roman" w:hAnsi="Times New Roman" w:cs="Times New Roman"/>
          <w:b/>
          <w:lang w:val="lt-LT"/>
        </w:rPr>
        <w:t>Escitalopram</w:t>
      </w:r>
      <w:proofErr w:type="spellEnd"/>
      <w:r w:rsidRPr="008F4965">
        <w:rPr>
          <w:rFonts w:ascii="Times New Roman" w:hAnsi="Times New Roman" w:cs="Times New Roman"/>
          <w:b/>
          <w:lang w:val="lt-LT"/>
        </w:rPr>
        <w:t xml:space="preserve"> </w:t>
      </w:r>
      <w:proofErr w:type="spellStart"/>
      <w:r w:rsidRPr="008F4965">
        <w:rPr>
          <w:rFonts w:ascii="Times New Roman" w:hAnsi="Times New Roman" w:cs="Times New Roman"/>
          <w:b/>
          <w:lang w:val="lt-LT"/>
        </w:rPr>
        <w:t>Torrent</w:t>
      </w:r>
      <w:proofErr w:type="spellEnd"/>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spacing w:after="0" w:line="240" w:lineRule="auto"/>
        <w:rPr>
          <w:rFonts w:ascii="Times New Roman" w:hAnsi="Times New Roman" w:cs="Times New Roman"/>
          <w:lang w:val="lt-LT"/>
        </w:rPr>
      </w:pPr>
      <w:r w:rsidRPr="008F4965">
        <w:rPr>
          <w:rFonts w:ascii="Times New Roman" w:hAnsi="Times New Roman" w:cs="Times New Roman"/>
          <w:lang w:val="lt-LT"/>
        </w:rPr>
        <w:lastRenderedPageBreak/>
        <w:t>Šį vaistą laikykite vaikams nepastebimoje ir nepasiekiamoje vietoje.</w:t>
      </w: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spacing w:after="0" w:line="240" w:lineRule="auto"/>
        <w:rPr>
          <w:rFonts w:ascii="Times New Roman" w:hAnsi="Times New Roman" w:cs="Times New Roman"/>
          <w:lang w:val="lt-LT"/>
        </w:rPr>
      </w:pPr>
      <w:r w:rsidRPr="008F4965">
        <w:rPr>
          <w:rFonts w:ascii="Times New Roman" w:hAnsi="Times New Roman" w:cs="Times New Roman"/>
          <w:lang w:val="lt-LT"/>
        </w:rPr>
        <w:t>Ant dėžutės ir lizdinės plokštelės po „Tinka iki“ arba „EXP“ nurodytam tinkamumo laikui pasibaigus, šio vaisto vartoti negalima. Vaistas tinkamas vartoti iki paskutinės nurodyto mėnesio dienos.</w:t>
      </w: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spacing w:after="0" w:line="240" w:lineRule="auto"/>
        <w:rPr>
          <w:rFonts w:ascii="Times New Roman" w:hAnsi="Times New Roman" w:cs="Times New Roman"/>
          <w:lang w:val="lt-LT"/>
        </w:rPr>
      </w:pPr>
      <w:r w:rsidRPr="008F4965">
        <w:rPr>
          <w:rFonts w:ascii="Times New Roman" w:hAnsi="Times New Roman" w:cs="Times New Roman"/>
          <w:lang w:val="lt-LT"/>
        </w:rPr>
        <w:t>Šiam vaistiniam preparatui specialių laikymo sąlygų nereikia.</w:t>
      </w: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spacing w:after="0" w:line="240" w:lineRule="auto"/>
        <w:rPr>
          <w:rFonts w:ascii="Times New Roman" w:hAnsi="Times New Roman" w:cs="Times New Roman"/>
          <w:lang w:val="lt-LT"/>
        </w:rPr>
      </w:pPr>
      <w:r w:rsidRPr="008F4965">
        <w:rPr>
          <w:rFonts w:ascii="Times New Roman" w:hAnsi="Times New Roman" w:cs="Times New Roman"/>
          <w:lang w:val="lt-LT"/>
        </w:rPr>
        <w:t>Vaistų negalima išmesti į kanalizaciją arba su buitinėmis atliekomis. Kaip išmesti nereikalingus vaistus, klauskite vaistininko. Šios priemonės padės apsaugoti aplinką.</w:t>
      </w: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keepNext/>
        <w:tabs>
          <w:tab w:val="left" w:pos="567"/>
        </w:tabs>
        <w:spacing w:after="0" w:line="240" w:lineRule="auto"/>
        <w:ind w:left="567" w:hanging="567"/>
        <w:outlineLvl w:val="1"/>
        <w:rPr>
          <w:rFonts w:ascii="Times New Roman" w:hAnsi="Times New Roman" w:cs="Times New Roman"/>
          <w:b/>
          <w:lang w:val="lt-LT"/>
        </w:rPr>
      </w:pPr>
      <w:bookmarkStart w:id="72" w:name="_Toc129243144"/>
      <w:bookmarkStart w:id="73" w:name="_Toc129243269"/>
      <w:r w:rsidRPr="008F4965">
        <w:rPr>
          <w:rFonts w:ascii="Times New Roman" w:hAnsi="Times New Roman" w:cs="Times New Roman"/>
          <w:b/>
          <w:lang w:val="lt-LT"/>
        </w:rPr>
        <w:t>6.</w:t>
      </w:r>
      <w:r w:rsidRPr="008F4965">
        <w:rPr>
          <w:rFonts w:ascii="Times New Roman" w:hAnsi="Times New Roman" w:cs="Times New Roman"/>
          <w:b/>
          <w:lang w:val="lt-LT"/>
        </w:rPr>
        <w:tab/>
      </w:r>
      <w:bookmarkEnd w:id="72"/>
      <w:bookmarkEnd w:id="73"/>
      <w:r w:rsidRPr="008F4965">
        <w:rPr>
          <w:rFonts w:ascii="Times New Roman" w:hAnsi="Times New Roman" w:cs="Times New Roman"/>
          <w:b/>
          <w:lang w:val="lt-LT"/>
        </w:rPr>
        <w:t>Pakuotės turinys ir kita informacija</w:t>
      </w: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spacing w:after="0" w:line="240" w:lineRule="auto"/>
        <w:rPr>
          <w:rFonts w:ascii="Times New Roman" w:hAnsi="Times New Roman" w:cs="Times New Roman"/>
          <w:b/>
          <w:lang w:val="lt-LT"/>
        </w:rPr>
      </w:pPr>
      <w:proofErr w:type="spellStart"/>
      <w:r w:rsidRPr="008F4965">
        <w:rPr>
          <w:rFonts w:ascii="Times New Roman" w:hAnsi="Times New Roman" w:cs="Times New Roman"/>
          <w:b/>
          <w:lang w:val="lt-LT"/>
        </w:rPr>
        <w:t>Escitalopram</w:t>
      </w:r>
      <w:proofErr w:type="spellEnd"/>
      <w:r w:rsidRPr="008F4965">
        <w:rPr>
          <w:rFonts w:ascii="Times New Roman" w:hAnsi="Times New Roman" w:cs="Times New Roman"/>
          <w:b/>
          <w:lang w:val="lt-LT"/>
        </w:rPr>
        <w:t xml:space="preserve"> </w:t>
      </w:r>
      <w:proofErr w:type="spellStart"/>
      <w:r w:rsidRPr="008F4965">
        <w:rPr>
          <w:rFonts w:ascii="Times New Roman" w:hAnsi="Times New Roman" w:cs="Times New Roman"/>
          <w:b/>
          <w:lang w:val="lt-LT"/>
        </w:rPr>
        <w:t>Torrent</w:t>
      </w:r>
      <w:proofErr w:type="spellEnd"/>
      <w:r w:rsidRPr="008F4965">
        <w:rPr>
          <w:rFonts w:ascii="Times New Roman" w:hAnsi="Times New Roman" w:cs="Times New Roman"/>
          <w:b/>
          <w:lang w:val="lt-LT"/>
        </w:rPr>
        <w:t xml:space="preserve"> sudėtis</w:t>
      </w: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spacing w:after="0" w:line="240" w:lineRule="auto"/>
        <w:rPr>
          <w:rFonts w:ascii="Times New Roman" w:hAnsi="Times New Roman" w:cs="Times New Roman"/>
          <w:lang w:val="lt-LT"/>
        </w:rPr>
      </w:pPr>
      <w:r w:rsidRPr="008F4965">
        <w:rPr>
          <w:rFonts w:ascii="Times New Roman" w:hAnsi="Times New Roman" w:cs="Times New Roman"/>
          <w:lang w:val="lt-LT"/>
        </w:rPr>
        <w:t xml:space="preserve">Veiklioji medžiaga yra </w:t>
      </w:r>
      <w:proofErr w:type="spellStart"/>
      <w:r w:rsidRPr="008F4965">
        <w:rPr>
          <w:rFonts w:ascii="Times New Roman" w:hAnsi="Times New Roman" w:cs="Times New Roman"/>
          <w:lang w:val="lt-LT"/>
        </w:rPr>
        <w:t>escitalopramas</w:t>
      </w:r>
      <w:proofErr w:type="spellEnd"/>
      <w:r w:rsidRPr="008F4965">
        <w:rPr>
          <w:rFonts w:ascii="Times New Roman" w:hAnsi="Times New Roman" w:cs="Times New Roman"/>
          <w:lang w:val="lt-LT"/>
        </w:rPr>
        <w:t xml:space="preserve">. Kiekvienoje plėvele dengtoje tabletėje yra 5 mg, 10 mg, 15 mg arba 20 mg </w:t>
      </w:r>
      <w:proofErr w:type="spellStart"/>
      <w:r w:rsidRPr="008F4965">
        <w:rPr>
          <w:rFonts w:ascii="Times New Roman" w:hAnsi="Times New Roman" w:cs="Times New Roman"/>
          <w:lang w:val="lt-LT"/>
        </w:rPr>
        <w:t>escitalopramo</w:t>
      </w:r>
      <w:proofErr w:type="spellEnd"/>
      <w:r w:rsidRPr="008F4965">
        <w:rPr>
          <w:rFonts w:ascii="Times New Roman" w:hAnsi="Times New Roman" w:cs="Times New Roman"/>
          <w:lang w:val="lt-LT"/>
        </w:rPr>
        <w:t xml:space="preserve"> (</w:t>
      </w:r>
      <w:proofErr w:type="spellStart"/>
      <w:r w:rsidRPr="008F4965">
        <w:rPr>
          <w:rFonts w:ascii="Times New Roman" w:hAnsi="Times New Roman" w:cs="Times New Roman"/>
          <w:lang w:val="lt-LT"/>
        </w:rPr>
        <w:t>oksalato</w:t>
      </w:r>
      <w:proofErr w:type="spellEnd"/>
      <w:r w:rsidRPr="008F4965">
        <w:rPr>
          <w:rFonts w:ascii="Times New Roman" w:hAnsi="Times New Roman" w:cs="Times New Roman"/>
          <w:lang w:val="lt-LT"/>
        </w:rPr>
        <w:t xml:space="preserve"> pavidalu).</w:t>
      </w:r>
    </w:p>
    <w:p w:rsidR="00A17B87" w:rsidRPr="008F4965" w:rsidRDefault="00A17B87" w:rsidP="00A17B87">
      <w:pPr>
        <w:spacing w:after="0" w:line="240" w:lineRule="auto"/>
        <w:rPr>
          <w:rFonts w:ascii="Times New Roman" w:hAnsi="Times New Roman" w:cs="Times New Roman"/>
          <w:lang w:val="lt-LT"/>
        </w:rPr>
      </w:pPr>
      <w:r w:rsidRPr="008F4965">
        <w:rPr>
          <w:rFonts w:ascii="Times New Roman" w:hAnsi="Times New Roman" w:cs="Times New Roman"/>
          <w:lang w:val="lt-LT"/>
        </w:rPr>
        <w:t>Pagalbinės medžiagos:</w:t>
      </w:r>
    </w:p>
    <w:p w:rsidR="00A17B87" w:rsidRPr="008F4965" w:rsidRDefault="00A17B87" w:rsidP="00A17B87">
      <w:pPr>
        <w:spacing w:after="0" w:line="240" w:lineRule="auto"/>
        <w:rPr>
          <w:rFonts w:ascii="Times New Roman" w:hAnsi="Times New Roman" w:cs="Times New Roman"/>
          <w:lang w:val="lt-LT"/>
        </w:rPr>
      </w:pPr>
      <w:r w:rsidRPr="008F4965">
        <w:rPr>
          <w:rFonts w:ascii="Times New Roman" w:hAnsi="Times New Roman" w:cs="Times New Roman"/>
          <w:i/>
          <w:iCs/>
          <w:lang w:val="lt-LT"/>
        </w:rPr>
        <w:t>Tabletės branduolys</w:t>
      </w:r>
      <w:r w:rsidRPr="008F4965">
        <w:rPr>
          <w:rFonts w:ascii="Times New Roman" w:hAnsi="Times New Roman" w:cs="Times New Roman"/>
          <w:lang w:val="lt-LT"/>
        </w:rPr>
        <w:t xml:space="preserve">: </w:t>
      </w:r>
      <w:proofErr w:type="spellStart"/>
      <w:r w:rsidRPr="008F4965">
        <w:rPr>
          <w:rFonts w:ascii="Times New Roman" w:hAnsi="Times New Roman" w:cs="Times New Roman"/>
          <w:lang w:val="lt-LT"/>
        </w:rPr>
        <w:t>mikrokristalinė</w:t>
      </w:r>
      <w:proofErr w:type="spellEnd"/>
      <w:r w:rsidRPr="008F4965">
        <w:rPr>
          <w:rFonts w:ascii="Times New Roman" w:hAnsi="Times New Roman" w:cs="Times New Roman"/>
          <w:lang w:val="lt-LT"/>
        </w:rPr>
        <w:t xml:space="preserve"> celiuliozė, </w:t>
      </w:r>
      <w:proofErr w:type="spellStart"/>
      <w:r w:rsidRPr="008F4965">
        <w:rPr>
          <w:rFonts w:ascii="Times New Roman" w:hAnsi="Times New Roman" w:cs="Times New Roman"/>
          <w:lang w:val="lt-LT"/>
        </w:rPr>
        <w:t>kroskarmeliozės</w:t>
      </w:r>
      <w:proofErr w:type="spellEnd"/>
      <w:r w:rsidRPr="008F4965">
        <w:rPr>
          <w:rFonts w:ascii="Times New Roman" w:hAnsi="Times New Roman" w:cs="Times New Roman"/>
          <w:lang w:val="lt-LT"/>
        </w:rPr>
        <w:t xml:space="preserve"> natrio druska, </w:t>
      </w:r>
      <w:proofErr w:type="spellStart"/>
      <w:r w:rsidRPr="008F4965">
        <w:rPr>
          <w:rFonts w:ascii="Times New Roman" w:hAnsi="Times New Roman" w:cs="Times New Roman"/>
          <w:lang w:val="lt-LT"/>
        </w:rPr>
        <w:t>povidonas</w:t>
      </w:r>
      <w:proofErr w:type="spellEnd"/>
      <w:r w:rsidRPr="008F4965">
        <w:rPr>
          <w:rFonts w:ascii="Times New Roman" w:hAnsi="Times New Roman" w:cs="Times New Roman"/>
          <w:lang w:val="lt-LT"/>
        </w:rPr>
        <w:t xml:space="preserve"> K-30, magnio </w:t>
      </w:r>
      <w:proofErr w:type="spellStart"/>
      <w:r w:rsidRPr="008F4965">
        <w:rPr>
          <w:rFonts w:ascii="Times New Roman" w:hAnsi="Times New Roman" w:cs="Times New Roman"/>
          <w:lang w:val="lt-LT"/>
        </w:rPr>
        <w:t>stearatas</w:t>
      </w:r>
      <w:proofErr w:type="spellEnd"/>
      <w:r w:rsidRPr="008F4965">
        <w:rPr>
          <w:rFonts w:ascii="Times New Roman" w:hAnsi="Times New Roman" w:cs="Times New Roman"/>
          <w:lang w:val="lt-LT"/>
        </w:rPr>
        <w:t>, bevandenis koloidinis silicio dioksidas ir talkas</w:t>
      </w:r>
    </w:p>
    <w:p w:rsidR="00A17B87" w:rsidRPr="008F4965" w:rsidRDefault="00A17B87" w:rsidP="00A17B87">
      <w:pPr>
        <w:spacing w:after="0" w:line="240" w:lineRule="auto"/>
        <w:rPr>
          <w:rFonts w:ascii="Times New Roman" w:hAnsi="Times New Roman" w:cs="Times New Roman"/>
          <w:lang w:val="lt-LT"/>
        </w:rPr>
      </w:pPr>
      <w:r w:rsidRPr="008F4965">
        <w:rPr>
          <w:rFonts w:ascii="Times New Roman" w:hAnsi="Times New Roman" w:cs="Times New Roman"/>
          <w:i/>
          <w:iCs/>
          <w:lang w:val="lt-LT"/>
        </w:rPr>
        <w:t>Tabletės plėvelė</w:t>
      </w:r>
      <w:r w:rsidRPr="008F4965">
        <w:rPr>
          <w:rFonts w:ascii="Times New Roman" w:hAnsi="Times New Roman" w:cs="Times New Roman"/>
          <w:lang w:val="lt-LT"/>
        </w:rPr>
        <w:t xml:space="preserve">: </w:t>
      </w:r>
      <w:proofErr w:type="spellStart"/>
      <w:r w:rsidRPr="008F4965">
        <w:rPr>
          <w:rFonts w:ascii="Times New Roman" w:hAnsi="Times New Roman" w:cs="Times New Roman"/>
          <w:lang w:val="lt-LT"/>
        </w:rPr>
        <w:t>hipromeliozė</w:t>
      </w:r>
      <w:proofErr w:type="spellEnd"/>
      <w:r w:rsidRPr="008F4965">
        <w:rPr>
          <w:rFonts w:ascii="Times New Roman" w:hAnsi="Times New Roman" w:cs="Times New Roman"/>
          <w:lang w:val="lt-LT"/>
        </w:rPr>
        <w:t xml:space="preserve">, titano dioksidas (E171) ir </w:t>
      </w:r>
      <w:proofErr w:type="spellStart"/>
      <w:r w:rsidRPr="008F4965">
        <w:rPr>
          <w:rFonts w:ascii="Times New Roman" w:hAnsi="Times New Roman" w:cs="Times New Roman"/>
          <w:lang w:val="lt-LT"/>
        </w:rPr>
        <w:t>makrogolis</w:t>
      </w:r>
      <w:proofErr w:type="spellEnd"/>
      <w:r w:rsidRPr="008F4965">
        <w:rPr>
          <w:rFonts w:ascii="Times New Roman" w:hAnsi="Times New Roman" w:cs="Times New Roman"/>
          <w:lang w:val="lt-LT"/>
        </w:rPr>
        <w:t>.</w:t>
      </w:r>
    </w:p>
    <w:p w:rsidR="00A17B87" w:rsidRPr="008F4965" w:rsidRDefault="00A17B87" w:rsidP="00A17B87">
      <w:pPr>
        <w:tabs>
          <w:tab w:val="num" w:pos="360"/>
        </w:tabs>
        <w:spacing w:after="0" w:line="240" w:lineRule="auto"/>
        <w:rPr>
          <w:rFonts w:ascii="Times New Roman" w:hAnsi="Times New Roman" w:cs="Times New Roman"/>
          <w:lang w:val="lt-LT"/>
        </w:rPr>
      </w:pPr>
    </w:p>
    <w:p w:rsidR="00A17B87" w:rsidRPr="008F4965" w:rsidRDefault="00A17B87" w:rsidP="00A17B87">
      <w:pPr>
        <w:spacing w:after="0" w:line="240" w:lineRule="auto"/>
        <w:rPr>
          <w:rFonts w:ascii="Times New Roman" w:hAnsi="Times New Roman" w:cs="Times New Roman"/>
          <w:b/>
          <w:lang w:val="lt-LT"/>
        </w:rPr>
      </w:pPr>
      <w:proofErr w:type="spellStart"/>
      <w:r w:rsidRPr="008F4965">
        <w:rPr>
          <w:rFonts w:ascii="Times New Roman" w:hAnsi="Times New Roman" w:cs="Times New Roman"/>
          <w:b/>
          <w:lang w:val="lt-LT"/>
        </w:rPr>
        <w:t>Escitalopram</w:t>
      </w:r>
      <w:proofErr w:type="spellEnd"/>
      <w:r w:rsidRPr="008F4965">
        <w:rPr>
          <w:rFonts w:ascii="Times New Roman" w:hAnsi="Times New Roman" w:cs="Times New Roman"/>
          <w:b/>
          <w:lang w:val="lt-LT"/>
        </w:rPr>
        <w:t xml:space="preserve"> </w:t>
      </w:r>
      <w:proofErr w:type="spellStart"/>
      <w:r w:rsidRPr="008F4965">
        <w:rPr>
          <w:rFonts w:ascii="Times New Roman" w:hAnsi="Times New Roman" w:cs="Times New Roman"/>
          <w:b/>
          <w:lang w:val="lt-LT"/>
        </w:rPr>
        <w:t>Torrent</w:t>
      </w:r>
      <w:proofErr w:type="spellEnd"/>
      <w:r w:rsidRPr="008F4965">
        <w:rPr>
          <w:rFonts w:ascii="Times New Roman" w:hAnsi="Times New Roman" w:cs="Times New Roman"/>
          <w:b/>
          <w:lang w:val="lt-LT"/>
        </w:rPr>
        <w:t xml:space="preserve"> išvaizda ir kiekis pakuotėje</w:t>
      </w:r>
    </w:p>
    <w:p w:rsidR="00A17B87" w:rsidRPr="008F4965" w:rsidRDefault="00A17B87" w:rsidP="00A17B87">
      <w:pPr>
        <w:spacing w:after="0" w:line="240" w:lineRule="auto"/>
        <w:rPr>
          <w:rFonts w:ascii="Times New Roman" w:hAnsi="Times New Roman" w:cs="Times New Roman"/>
          <w:color w:val="000000"/>
          <w:lang w:val="lt-LT"/>
        </w:rPr>
      </w:pPr>
      <w:r w:rsidRPr="008F4965">
        <w:rPr>
          <w:rFonts w:ascii="Times New Roman" w:hAnsi="Times New Roman" w:cs="Times New Roman"/>
          <w:color w:val="000000"/>
          <w:lang w:val="lt-LT"/>
        </w:rPr>
        <w:t xml:space="preserve">Tiekiamos 5 mg, 10 mg, 15 mg ir 20 mg </w:t>
      </w:r>
      <w:proofErr w:type="spellStart"/>
      <w:r w:rsidRPr="008F4965">
        <w:rPr>
          <w:rFonts w:ascii="Times New Roman" w:hAnsi="Times New Roman" w:cs="Times New Roman"/>
          <w:color w:val="000000"/>
          <w:lang w:val="lt-LT"/>
        </w:rPr>
        <w:t>Escitalopram</w:t>
      </w:r>
      <w:proofErr w:type="spellEnd"/>
      <w:r w:rsidRPr="008F4965">
        <w:rPr>
          <w:rFonts w:ascii="Times New Roman" w:hAnsi="Times New Roman" w:cs="Times New Roman"/>
          <w:color w:val="000000"/>
          <w:lang w:val="lt-LT"/>
        </w:rPr>
        <w:t xml:space="preserve"> </w:t>
      </w:r>
      <w:proofErr w:type="spellStart"/>
      <w:r w:rsidRPr="008F4965">
        <w:rPr>
          <w:rFonts w:ascii="Times New Roman" w:hAnsi="Times New Roman" w:cs="Times New Roman"/>
          <w:color w:val="000000"/>
          <w:lang w:val="lt-LT"/>
        </w:rPr>
        <w:t>Torrent</w:t>
      </w:r>
      <w:proofErr w:type="spellEnd"/>
      <w:r w:rsidRPr="008F4965">
        <w:rPr>
          <w:rFonts w:ascii="Times New Roman" w:hAnsi="Times New Roman" w:cs="Times New Roman"/>
          <w:color w:val="000000"/>
          <w:lang w:val="lt-LT"/>
        </w:rPr>
        <w:t xml:space="preserve"> plėvele dengtos tabletės. Tablečių išvaizda aprašyta žemiau. </w:t>
      </w:r>
    </w:p>
    <w:p w:rsidR="00A17B87" w:rsidRPr="008F4965" w:rsidRDefault="00A17B87" w:rsidP="00A17B87">
      <w:pPr>
        <w:spacing w:after="0" w:line="240" w:lineRule="auto"/>
        <w:rPr>
          <w:rFonts w:ascii="Times New Roman" w:hAnsi="Times New Roman" w:cs="Times New Roman"/>
          <w:color w:val="000000"/>
          <w:lang w:val="lt-LT"/>
        </w:rPr>
      </w:pPr>
      <w:r w:rsidRPr="008F4965">
        <w:rPr>
          <w:rFonts w:ascii="Times New Roman" w:hAnsi="Times New Roman" w:cs="Times New Roman"/>
          <w:color w:val="000000"/>
          <w:lang w:val="lt-LT"/>
        </w:rPr>
        <w:t>5 mg: baltos arba beveik baltos, apvalios, abipus išgaubtos, plėvele dengtos tabletės. Vienoje pusėje įspausta „135“, kitoje – „5“.</w:t>
      </w:r>
    </w:p>
    <w:p w:rsidR="00A17B87" w:rsidRPr="008F4965" w:rsidRDefault="00A17B87" w:rsidP="00A17B87">
      <w:pPr>
        <w:spacing w:after="0" w:line="240" w:lineRule="auto"/>
        <w:rPr>
          <w:rFonts w:ascii="Times New Roman" w:hAnsi="Times New Roman" w:cs="Times New Roman"/>
          <w:color w:val="000000"/>
          <w:lang w:val="lt-LT"/>
        </w:rPr>
      </w:pPr>
    </w:p>
    <w:p w:rsidR="00A17B87" w:rsidRPr="008F4965" w:rsidRDefault="00A17B87" w:rsidP="00A17B87">
      <w:pPr>
        <w:spacing w:after="0" w:line="240" w:lineRule="auto"/>
        <w:rPr>
          <w:rFonts w:ascii="Times New Roman" w:hAnsi="Times New Roman" w:cs="Times New Roman"/>
          <w:color w:val="000000"/>
          <w:lang w:val="lt-LT"/>
        </w:rPr>
      </w:pPr>
      <w:r w:rsidRPr="008F4965">
        <w:rPr>
          <w:rFonts w:ascii="Times New Roman" w:hAnsi="Times New Roman" w:cs="Times New Roman"/>
          <w:color w:val="000000"/>
          <w:lang w:val="lt-LT"/>
        </w:rPr>
        <w:t>10 mg: baltos arba beveik baltos, apvalios, abipus išgaubtos, plėvele dengtos tabletės. Vienoje pusėje yra laužimo vagelė, atskirianti įspaustus skaičius „11“ ir „36“, kitoje pusėje įspausta „10“. Tabletę galima padalyti į lygias dozes.</w:t>
      </w:r>
    </w:p>
    <w:p w:rsidR="00A17B87" w:rsidRPr="008F4965" w:rsidRDefault="00A17B87" w:rsidP="00A17B87">
      <w:pPr>
        <w:spacing w:after="0" w:line="240" w:lineRule="auto"/>
        <w:rPr>
          <w:rFonts w:ascii="Times New Roman" w:hAnsi="Times New Roman" w:cs="Times New Roman"/>
          <w:color w:val="000000"/>
          <w:lang w:val="lt-LT"/>
        </w:rPr>
      </w:pPr>
    </w:p>
    <w:p w:rsidR="00A17B87" w:rsidRPr="008F4965" w:rsidRDefault="00A17B87" w:rsidP="00A17B87">
      <w:pPr>
        <w:spacing w:after="0" w:line="240" w:lineRule="auto"/>
        <w:rPr>
          <w:rFonts w:ascii="Times New Roman" w:hAnsi="Times New Roman" w:cs="Times New Roman"/>
          <w:color w:val="000000"/>
          <w:lang w:val="lt-LT"/>
        </w:rPr>
      </w:pPr>
      <w:r w:rsidRPr="008F4965">
        <w:rPr>
          <w:rFonts w:ascii="Times New Roman" w:hAnsi="Times New Roman" w:cs="Times New Roman"/>
          <w:color w:val="000000"/>
          <w:lang w:val="lt-LT"/>
        </w:rPr>
        <w:t>15 mg: baltos arba beveik baltos, apvalios, abipus išgaubtos, plėvele dengtos tabletės. Vienoje pusėje įspausta „15“, kita pusė lygi.</w:t>
      </w:r>
    </w:p>
    <w:p w:rsidR="00A17B87" w:rsidRPr="008F4965" w:rsidRDefault="00A17B87" w:rsidP="00A17B87">
      <w:pPr>
        <w:spacing w:after="0" w:line="240" w:lineRule="auto"/>
        <w:rPr>
          <w:rFonts w:ascii="Times New Roman" w:hAnsi="Times New Roman" w:cs="Times New Roman"/>
          <w:color w:val="000000"/>
          <w:lang w:val="lt-LT"/>
        </w:rPr>
      </w:pPr>
    </w:p>
    <w:p w:rsidR="00A17B87" w:rsidRPr="008F4965" w:rsidRDefault="00A17B87" w:rsidP="00A17B87">
      <w:pPr>
        <w:spacing w:after="0" w:line="240" w:lineRule="auto"/>
        <w:rPr>
          <w:rFonts w:ascii="Times New Roman" w:hAnsi="Times New Roman" w:cs="Times New Roman"/>
          <w:color w:val="000000"/>
          <w:lang w:val="lt-LT"/>
        </w:rPr>
      </w:pPr>
      <w:r w:rsidRPr="008F4965">
        <w:rPr>
          <w:rFonts w:ascii="Times New Roman" w:hAnsi="Times New Roman" w:cs="Times New Roman"/>
          <w:color w:val="000000"/>
          <w:lang w:val="lt-LT"/>
        </w:rPr>
        <w:t>20 mg: baltos arba beveik baltos, apvalios, abipus išgaubtos, plėvele dengtos tabletės. Vienoje pusėje yra laužimo vagelė, atskirianti įspaustus skaičius „11“ ir „37“, kitoje pusėje įspausta „20“. Tabletę galima padalyti į lygias dozes.</w:t>
      </w:r>
    </w:p>
    <w:p w:rsidR="00A17B87" w:rsidRPr="008F4965" w:rsidRDefault="00A17B87" w:rsidP="00A17B87">
      <w:pPr>
        <w:spacing w:after="0" w:line="240" w:lineRule="auto"/>
        <w:rPr>
          <w:rFonts w:ascii="Times New Roman" w:hAnsi="Times New Roman" w:cs="Times New Roman"/>
          <w:color w:val="000000"/>
          <w:lang w:val="lt-LT"/>
        </w:rPr>
      </w:pPr>
    </w:p>
    <w:p w:rsidR="00A17B87" w:rsidRPr="008F4965" w:rsidRDefault="00A17B87" w:rsidP="00A17B87">
      <w:pPr>
        <w:spacing w:after="0" w:line="240" w:lineRule="auto"/>
        <w:rPr>
          <w:rFonts w:ascii="Times New Roman" w:hAnsi="Times New Roman" w:cs="Times New Roman"/>
          <w:color w:val="000000"/>
          <w:lang w:val="lt-LT"/>
        </w:rPr>
      </w:pPr>
      <w:r w:rsidRPr="008F4965">
        <w:rPr>
          <w:rFonts w:ascii="Times New Roman" w:hAnsi="Times New Roman" w:cs="Times New Roman"/>
          <w:color w:val="000000"/>
          <w:lang w:val="lt-LT"/>
        </w:rPr>
        <w:t xml:space="preserve">Tiekiamos toliau išvardytų dydžių </w:t>
      </w:r>
      <w:proofErr w:type="spellStart"/>
      <w:r w:rsidRPr="008F4965">
        <w:rPr>
          <w:rFonts w:ascii="Times New Roman" w:hAnsi="Times New Roman" w:cs="Times New Roman"/>
          <w:color w:val="000000"/>
          <w:lang w:val="lt-LT"/>
        </w:rPr>
        <w:t>Escitalopram</w:t>
      </w:r>
      <w:proofErr w:type="spellEnd"/>
      <w:r w:rsidRPr="008F4965">
        <w:rPr>
          <w:rFonts w:ascii="Times New Roman" w:hAnsi="Times New Roman" w:cs="Times New Roman"/>
          <w:color w:val="000000"/>
          <w:lang w:val="lt-LT"/>
        </w:rPr>
        <w:t xml:space="preserve"> </w:t>
      </w:r>
      <w:proofErr w:type="spellStart"/>
      <w:r w:rsidRPr="008F4965">
        <w:rPr>
          <w:rFonts w:ascii="Times New Roman" w:hAnsi="Times New Roman" w:cs="Times New Roman"/>
          <w:color w:val="000000"/>
          <w:lang w:val="lt-LT"/>
        </w:rPr>
        <w:t>Torrent</w:t>
      </w:r>
      <w:proofErr w:type="spellEnd"/>
      <w:r w:rsidRPr="008F4965">
        <w:rPr>
          <w:rFonts w:ascii="Times New Roman" w:hAnsi="Times New Roman" w:cs="Times New Roman"/>
          <w:color w:val="000000"/>
          <w:lang w:val="lt-LT"/>
        </w:rPr>
        <w:t xml:space="preserve"> pakuotės.</w:t>
      </w:r>
    </w:p>
    <w:p w:rsidR="00A17B87" w:rsidRPr="008F4965" w:rsidRDefault="00A17B87" w:rsidP="00A17B87">
      <w:pPr>
        <w:spacing w:after="0" w:line="240" w:lineRule="auto"/>
        <w:rPr>
          <w:rFonts w:ascii="Times New Roman" w:hAnsi="Times New Roman" w:cs="Times New Roman"/>
          <w:color w:val="000000"/>
          <w:lang w:val="lt-LT"/>
        </w:rPr>
      </w:pPr>
      <w:r w:rsidRPr="008F4965">
        <w:rPr>
          <w:rFonts w:ascii="Times New Roman" w:hAnsi="Times New Roman" w:cs="Times New Roman"/>
          <w:color w:val="000000"/>
          <w:lang w:val="lt-LT"/>
        </w:rPr>
        <w:t>Pakuotėje yra baltos, nepermatomos PVC/MTPE/</w:t>
      </w:r>
      <w:proofErr w:type="spellStart"/>
      <w:r w:rsidRPr="008F4965">
        <w:rPr>
          <w:rFonts w:ascii="Times New Roman" w:hAnsi="Times New Roman" w:cs="Times New Roman"/>
          <w:color w:val="000000"/>
          <w:lang w:val="lt-LT"/>
        </w:rPr>
        <w:t>PVdC</w:t>
      </w:r>
      <w:proofErr w:type="spellEnd"/>
      <w:r w:rsidRPr="008F4965">
        <w:rPr>
          <w:rFonts w:ascii="Times New Roman" w:hAnsi="Times New Roman" w:cs="Times New Roman"/>
          <w:color w:val="000000"/>
          <w:lang w:val="lt-LT"/>
        </w:rPr>
        <w:t>-aliuminio lizdinės plokštelės, kuriose yra 20, 28, 30, 50, 56, 98 arba 100 plėvele dengtų tablečių.</w:t>
      </w:r>
    </w:p>
    <w:p w:rsidR="00A17B87" w:rsidRPr="008F4965" w:rsidRDefault="00A17B87" w:rsidP="00A17B87">
      <w:pPr>
        <w:spacing w:after="0" w:line="240" w:lineRule="auto"/>
        <w:rPr>
          <w:rFonts w:ascii="Times New Roman" w:hAnsi="Times New Roman" w:cs="Times New Roman"/>
          <w:color w:val="000000"/>
          <w:lang w:val="lt-LT"/>
        </w:rPr>
      </w:pPr>
    </w:p>
    <w:p w:rsidR="00A17B87" w:rsidRPr="008F4965" w:rsidRDefault="00A17B87" w:rsidP="00A17B87">
      <w:pPr>
        <w:spacing w:after="0" w:line="240" w:lineRule="auto"/>
        <w:rPr>
          <w:rFonts w:ascii="Times New Roman" w:hAnsi="Times New Roman" w:cs="Times New Roman"/>
          <w:color w:val="000000"/>
          <w:lang w:val="lt-LT" w:eastAsia="en-GB"/>
        </w:rPr>
      </w:pPr>
      <w:r w:rsidRPr="008F4965">
        <w:rPr>
          <w:rFonts w:ascii="Times New Roman" w:hAnsi="Times New Roman" w:cs="Times New Roman"/>
          <w:color w:val="000000"/>
          <w:lang w:val="lt-LT"/>
        </w:rPr>
        <w:t>Gali būti tiekiamos ne visų dydžių pakuotės.</w:t>
      </w: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spacing w:after="0" w:line="240" w:lineRule="auto"/>
        <w:rPr>
          <w:rFonts w:ascii="Times New Roman" w:hAnsi="Times New Roman" w:cs="Times New Roman"/>
          <w:b/>
          <w:lang w:val="lt-LT"/>
        </w:rPr>
      </w:pPr>
      <w:r w:rsidRPr="008F4965">
        <w:rPr>
          <w:rFonts w:ascii="Times New Roman" w:hAnsi="Times New Roman" w:cs="Times New Roman"/>
          <w:b/>
          <w:lang w:val="lt-LT"/>
        </w:rPr>
        <w:t>Rinkodaros teisės turėtojas ir gamintojas</w:t>
      </w:r>
    </w:p>
    <w:p w:rsidR="00A17B87" w:rsidRPr="008F4965" w:rsidRDefault="00A17B87" w:rsidP="00A17B87">
      <w:pPr>
        <w:numPr>
          <w:ilvl w:val="12"/>
          <w:numId w:val="0"/>
        </w:numPr>
        <w:spacing w:after="0" w:line="240" w:lineRule="auto"/>
        <w:rPr>
          <w:rFonts w:ascii="Times New Roman" w:hAnsi="Times New Roman" w:cs="Times New Roman"/>
          <w:lang w:val="lt-LT"/>
        </w:rPr>
      </w:pPr>
    </w:p>
    <w:p w:rsidR="00A17B87" w:rsidRPr="008F4965" w:rsidRDefault="00A17B87" w:rsidP="00A17B87">
      <w:pPr>
        <w:autoSpaceDE w:val="0"/>
        <w:autoSpaceDN w:val="0"/>
        <w:spacing w:after="0" w:line="240" w:lineRule="auto"/>
        <w:jc w:val="both"/>
        <w:rPr>
          <w:rFonts w:ascii="Times New Roman" w:hAnsi="Times New Roman" w:cs="Times New Roman"/>
          <w:i/>
          <w:lang w:val="lt-LT"/>
        </w:rPr>
      </w:pPr>
      <w:r w:rsidRPr="008F4965">
        <w:rPr>
          <w:rFonts w:ascii="Times New Roman" w:hAnsi="Times New Roman" w:cs="Times New Roman"/>
          <w:i/>
          <w:lang w:val="lt-LT"/>
        </w:rPr>
        <w:t>Rinkodaros teisės turėtojas</w:t>
      </w:r>
    </w:p>
    <w:p w:rsidR="00A17B87" w:rsidRPr="008F4965" w:rsidRDefault="00A17B87" w:rsidP="00A17B87">
      <w:pPr>
        <w:spacing w:after="0" w:line="240" w:lineRule="auto"/>
        <w:rPr>
          <w:rFonts w:ascii="Times New Roman" w:hAnsi="Times New Roman" w:cs="Times New Roman"/>
          <w:color w:val="000000"/>
          <w:lang w:val="lt-LT" w:eastAsia="lt-LT"/>
        </w:rPr>
      </w:pPr>
      <w:proofErr w:type="spellStart"/>
      <w:r w:rsidRPr="008F4965">
        <w:rPr>
          <w:rFonts w:ascii="Times New Roman" w:hAnsi="Times New Roman" w:cs="Times New Roman"/>
          <w:color w:val="000000"/>
          <w:lang w:val="lt-LT" w:eastAsia="lt-LT"/>
        </w:rPr>
        <w:t>Torrent</w:t>
      </w:r>
      <w:proofErr w:type="spellEnd"/>
      <w:r w:rsidRPr="008F4965">
        <w:rPr>
          <w:rFonts w:ascii="Times New Roman" w:hAnsi="Times New Roman" w:cs="Times New Roman"/>
          <w:color w:val="000000"/>
          <w:lang w:val="lt-LT" w:eastAsia="lt-LT"/>
        </w:rPr>
        <w:t xml:space="preserve"> </w:t>
      </w:r>
      <w:proofErr w:type="spellStart"/>
      <w:r w:rsidRPr="008F4965">
        <w:rPr>
          <w:rFonts w:ascii="Times New Roman" w:hAnsi="Times New Roman" w:cs="Times New Roman"/>
          <w:color w:val="000000"/>
          <w:lang w:val="lt-LT" w:eastAsia="lt-LT"/>
        </w:rPr>
        <w:t>Pharma</w:t>
      </w:r>
      <w:proofErr w:type="spellEnd"/>
      <w:r w:rsidRPr="008F4965">
        <w:rPr>
          <w:rFonts w:ascii="Times New Roman" w:hAnsi="Times New Roman" w:cs="Times New Roman"/>
          <w:color w:val="000000"/>
          <w:lang w:val="lt-LT" w:eastAsia="lt-LT"/>
        </w:rPr>
        <w:t xml:space="preserve"> </w:t>
      </w:r>
      <w:proofErr w:type="spellStart"/>
      <w:r w:rsidRPr="008F4965">
        <w:rPr>
          <w:rFonts w:ascii="Times New Roman" w:hAnsi="Times New Roman" w:cs="Times New Roman"/>
          <w:color w:val="000000"/>
          <w:lang w:val="lt-LT" w:eastAsia="lt-LT"/>
        </w:rPr>
        <w:t>GmbH</w:t>
      </w:r>
      <w:proofErr w:type="spellEnd"/>
      <w:r w:rsidRPr="008F4965">
        <w:rPr>
          <w:rFonts w:ascii="Times New Roman" w:hAnsi="Times New Roman" w:cs="Times New Roman"/>
          <w:color w:val="000000"/>
          <w:lang w:val="lt-LT" w:eastAsia="lt-LT"/>
        </w:rPr>
        <w:t xml:space="preserve"> </w:t>
      </w:r>
    </w:p>
    <w:p w:rsidR="00A17B87" w:rsidRPr="008F4965" w:rsidRDefault="00A17B87" w:rsidP="00A17B87">
      <w:pPr>
        <w:spacing w:after="0" w:line="240" w:lineRule="auto"/>
        <w:rPr>
          <w:rFonts w:ascii="Times New Roman" w:hAnsi="Times New Roman" w:cs="Times New Roman"/>
          <w:color w:val="000000"/>
          <w:lang w:val="lt-LT" w:eastAsia="lt-LT"/>
        </w:rPr>
      </w:pPr>
      <w:proofErr w:type="spellStart"/>
      <w:r w:rsidRPr="008F4965">
        <w:rPr>
          <w:rFonts w:ascii="Times New Roman" w:hAnsi="Times New Roman" w:cs="Times New Roman"/>
          <w:color w:val="000000"/>
          <w:lang w:val="lt-LT" w:eastAsia="lt-LT"/>
        </w:rPr>
        <w:t>Südwestpark</w:t>
      </w:r>
      <w:proofErr w:type="spellEnd"/>
      <w:r w:rsidRPr="008F4965">
        <w:rPr>
          <w:rFonts w:ascii="Times New Roman" w:hAnsi="Times New Roman" w:cs="Times New Roman"/>
          <w:color w:val="000000"/>
          <w:lang w:val="lt-LT" w:eastAsia="lt-LT"/>
        </w:rPr>
        <w:t xml:space="preserve"> 50</w:t>
      </w:r>
    </w:p>
    <w:p w:rsidR="00A17B87" w:rsidRPr="008F4965" w:rsidRDefault="00A17B87" w:rsidP="00A17B87">
      <w:pPr>
        <w:spacing w:after="0" w:line="240" w:lineRule="auto"/>
        <w:rPr>
          <w:rFonts w:ascii="Times New Roman" w:hAnsi="Times New Roman" w:cs="Times New Roman"/>
          <w:color w:val="000000"/>
          <w:lang w:val="lt-LT" w:eastAsia="lt-LT"/>
        </w:rPr>
      </w:pPr>
      <w:r w:rsidRPr="008F4965">
        <w:rPr>
          <w:rFonts w:ascii="Times New Roman" w:hAnsi="Times New Roman" w:cs="Times New Roman"/>
          <w:color w:val="000000"/>
          <w:lang w:val="lt-LT" w:eastAsia="lt-LT"/>
        </w:rPr>
        <w:t xml:space="preserve">90449 </w:t>
      </w:r>
      <w:proofErr w:type="spellStart"/>
      <w:r w:rsidRPr="008F4965">
        <w:rPr>
          <w:rFonts w:ascii="Times New Roman" w:hAnsi="Times New Roman" w:cs="Times New Roman"/>
          <w:color w:val="000000"/>
          <w:lang w:val="lt-LT" w:eastAsia="lt-LT"/>
        </w:rPr>
        <w:t>Nürnberg</w:t>
      </w:r>
      <w:proofErr w:type="spellEnd"/>
      <w:r w:rsidRPr="008F4965">
        <w:rPr>
          <w:rFonts w:ascii="Times New Roman" w:hAnsi="Times New Roman" w:cs="Times New Roman"/>
          <w:color w:val="000000"/>
          <w:lang w:val="lt-LT" w:eastAsia="lt-LT"/>
        </w:rPr>
        <w:t xml:space="preserve"> </w:t>
      </w:r>
    </w:p>
    <w:p w:rsidR="00A17B87" w:rsidRPr="008F4965" w:rsidRDefault="00A17B87" w:rsidP="00A17B87">
      <w:pPr>
        <w:spacing w:after="0" w:line="240" w:lineRule="auto"/>
        <w:rPr>
          <w:rFonts w:ascii="Times New Roman" w:hAnsi="Times New Roman" w:cs="Times New Roman"/>
          <w:lang w:val="lt-LT"/>
        </w:rPr>
      </w:pPr>
      <w:r w:rsidRPr="008F4965">
        <w:rPr>
          <w:rFonts w:ascii="Times New Roman" w:hAnsi="Times New Roman" w:cs="Times New Roman"/>
          <w:color w:val="000000"/>
          <w:lang w:val="lt-LT" w:eastAsia="lt-LT"/>
        </w:rPr>
        <w:t>Vokietija</w:t>
      </w: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spacing w:after="0" w:line="240" w:lineRule="auto"/>
        <w:rPr>
          <w:rFonts w:ascii="Times New Roman" w:hAnsi="Times New Roman" w:cs="Times New Roman"/>
          <w:i/>
          <w:lang w:val="lt-LT"/>
        </w:rPr>
      </w:pPr>
      <w:r w:rsidRPr="008F4965">
        <w:rPr>
          <w:rFonts w:ascii="Times New Roman" w:hAnsi="Times New Roman" w:cs="Times New Roman"/>
          <w:i/>
          <w:lang w:val="lt-LT"/>
        </w:rPr>
        <w:t>Gamintojas</w:t>
      </w:r>
    </w:p>
    <w:p w:rsidR="00A17B87" w:rsidRPr="008F4965" w:rsidRDefault="00A17B87" w:rsidP="00A17B87">
      <w:pPr>
        <w:spacing w:after="0" w:line="240" w:lineRule="auto"/>
        <w:rPr>
          <w:rFonts w:ascii="Times New Roman" w:hAnsi="Times New Roman" w:cs="Times New Roman"/>
          <w:color w:val="000000"/>
          <w:lang w:val="lt-LT" w:eastAsia="lt-LT"/>
        </w:rPr>
      </w:pPr>
      <w:proofErr w:type="spellStart"/>
      <w:r w:rsidRPr="008F4965">
        <w:rPr>
          <w:rFonts w:ascii="Times New Roman" w:hAnsi="Times New Roman" w:cs="Times New Roman"/>
          <w:lang w:val="lt-LT"/>
        </w:rPr>
        <w:t>Heumann</w:t>
      </w:r>
      <w:proofErr w:type="spellEnd"/>
      <w:r w:rsidRPr="008F4965">
        <w:rPr>
          <w:rFonts w:ascii="Times New Roman" w:hAnsi="Times New Roman" w:cs="Times New Roman"/>
          <w:lang w:val="lt-LT"/>
        </w:rPr>
        <w:t xml:space="preserve"> </w:t>
      </w:r>
      <w:proofErr w:type="spellStart"/>
      <w:r w:rsidRPr="008F4965">
        <w:rPr>
          <w:rFonts w:ascii="Times New Roman" w:hAnsi="Times New Roman" w:cs="Times New Roman"/>
          <w:lang w:val="lt-LT"/>
        </w:rPr>
        <w:t>Pharma</w:t>
      </w:r>
      <w:proofErr w:type="spellEnd"/>
      <w:r w:rsidRPr="008F4965">
        <w:rPr>
          <w:rFonts w:ascii="Times New Roman" w:hAnsi="Times New Roman" w:cs="Times New Roman"/>
          <w:lang w:val="lt-LT"/>
        </w:rPr>
        <w:t xml:space="preserve"> </w:t>
      </w:r>
      <w:proofErr w:type="spellStart"/>
      <w:r w:rsidRPr="008F4965">
        <w:rPr>
          <w:rFonts w:ascii="Times New Roman" w:hAnsi="Times New Roman" w:cs="Times New Roman"/>
          <w:lang w:val="lt-LT"/>
        </w:rPr>
        <w:t>GmbH&amp;Co</w:t>
      </w:r>
      <w:proofErr w:type="spellEnd"/>
      <w:r w:rsidRPr="008F4965">
        <w:rPr>
          <w:rFonts w:ascii="Times New Roman" w:hAnsi="Times New Roman" w:cs="Times New Roman"/>
          <w:lang w:val="lt-LT"/>
        </w:rPr>
        <w:t xml:space="preserve">. </w:t>
      </w:r>
      <w:proofErr w:type="spellStart"/>
      <w:r w:rsidRPr="008F4965">
        <w:rPr>
          <w:rFonts w:ascii="Times New Roman" w:hAnsi="Times New Roman" w:cs="Times New Roman"/>
          <w:lang w:val="lt-LT"/>
        </w:rPr>
        <w:t>Generica</w:t>
      </w:r>
      <w:proofErr w:type="spellEnd"/>
      <w:r w:rsidRPr="008F4965">
        <w:rPr>
          <w:rFonts w:ascii="Times New Roman" w:hAnsi="Times New Roman" w:cs="Times New Roman"/>
          <w:lang w:val="lt-LT"/>
        </w:rPr>
        <w:t xml:space="preserve"> KG</w:t>
      </w:r>
    </w:p>
    <w:p w:rsidR="00A17B87" w:rsidRPr="008F4965" w:rsidRDefault="00A17B87" w:rsidP="00A17B87">
      <w:pPr>
        <w:spacing w:after="0" w:line="240" w:lineRule="auto"/>
        <w:rPr>
          <w:rFonts w:ascii="Times New Roman" w:hAnsi="Times New Roman" w:cs="Times New Roman"/>
          <w:color w:val="000000"/>
          <w:lang w:val="lt-LT" w:eastAsia="lt-LT"/>
        </w:rPr>
      </w:pPr>
      <w:proofErr w:type="spellStart"/>
      <w:r w:rsidRPr="008F4965">
        <w:rPr>
          <w:rFonts w:ascii="Times New Roman" w:hAnsi="Times New Roman" w:cs="Times New Roman"/>
          <w:color w:val="000000"/>
          <w:lang w:val="lt-LT" w:eastAsia="lt-LT"/>
        </w:rPr>
        <w:t>Südwestpark</w:t>
      </w:r>
      <w:proofErr w:type="spellEnd"/>
      <w:r w:rsidRPr="008F4965">
        <w:rPr>
          <w:rFonts w:ascii="Times New Roman" w:hAnsi="Times New Roman" w:cs="Times New Roman"/>
          <w:color w:val="000000"/>
          <w:lang w:val="lt-LT" w:eastAsia="lt-LT"/>
        </w:rPr>
        <w:t xml:space="preserve"> 50</w:t>
      </w:r>
    </w:p>
    <w:p w:rsidR="00A17B87" w:rsidRPr="008F4965" w:rsidRDefault="00A17B87" w:rsidP="00A17B87">
      <w:pPr>
        <w:spacing w:after="0" w:line="240" w:lineRule="auto"/>
        <w:rPr>
          <w:rFonts w:ascii="Times New Roman" w:hAnsi="Times New Roman" w:cs="Times New Roman"/>
          <w:color w:val="000000"/>
          <w:lang w:val="lt-LT" w:eastAsia="lt-LT"/>
        </w:rPr>
      </w:pPr>
      <w:r w:rsidRPr="008F4965">
        <w:rPr>
          <w:rFonts w:ascii="Times New Roman" w:hAnsi="Times New Roman" w:cs="Times New Roman"/>
          <w:color w:val="000000"/>
          <w:lang w:val="lt-LT" w:eastAsia="lt-LT"/>
        </w:rPr>
        <w:t xml:space="preserve">90449 </w:t>
      </w:r>
      <w:proofErr w:type="spellStart"/>
      <w:r w:rsidRPr="008F4965">
        <w:rPr>
          <w:rFonts w:ascii="Times New Roman" w:hAnsi="Times New Roman" w:cs="Times New Roman"/>
          <w:color w:val="000000"/>
          <w:lang w:val="lt-LT" w:eastAsia="lt-LT"/>
        </w:rPr>
        <w:t>Nürnberg</w:t>
      </w:r>
      <w:proofErr w:type="spellEnd"/>
    </w:p>
    <w:p w:rsidR="00A17B87" w:rsidRPr="008F4965" w:rsidRDefault="00A17B87" w:rsidP="00A17B87">
      <w:pPr>
        <w:autoSpaceDE w:val="0"/>
        <w:autoSpaceDN w:val="0"/>
        <w:spacing w:after="0" w:line="240" w:lineRule="auto"/>
        <w:jc w:val="both"/>
        <w:rPr>
          <w:rFonts w:ascii="Times New Roman" w:hAnsi="Times New Roman" w:cs="Times New Roman"/>
          <w:color w:val="000000"/>
          <w:lang w:val="lt-LT"/>
        </w:rPr>
      </w:pPr>
      <w:r w:rsidRPr="008F4965">
        <w:rPr>
          <w:rFonts w:ascii="Times New Roman" w:hAnsi="Times New Roman" w:cs="Times New Roman"/>
          <w:color w:val="000000"/>
          <w:lang w:val="lt-LT"/>
        </w:rPr>
        <w:t>Vokietija</w:t>
      </w:r>
    </w:p>
    <w:p w:rsidR="00A17B87" w:rsidRPr="008F4965" w:rsidRDefault="00A17B87" w:rsidP="00A17B87">
      <w:pPr>
        <w:spacing w:after="0" w:line="240" w:lineRule="auto"/>
        <w:rPr>
          <w:rFonts w:ascii="Times New Roman" w:hAnsi="Times New Roman" w:cs="Times New Roman"/>
          <w:color w:val="000000"/>
          <w:lang w:val="lt-LT" w:eastAsia="lt-LT"/>
        </w:rPr>
      </w:pPr>
    </w:p>
    <w:p w:rsidR="00A17B87" w:rsidRPr="008F4965" w:rsidRDefault="00A17B87" w:rsidP="00A17B87">
      <w:pPr>
        <w:spacing w:after="0" w:line="240" w:lineRule="auto"/>
        <w:rPr>
          <w:rFonts w:ascii="Times New Roman" w:hAnsi="Times New Roman" w:cs="Times New Roman"/>
          <w:color w:val="000000"/>
          <w:lang w:val="lt-LT" w:eastAsia="lt-LT"/>
        </w:rPr>
      </w:pPr>
      <w:r w:rsidRPr="008F4965">
        <w:rPr>
          <w:rFonts w:ascii="Times New Roman" w:hAnsi="Times New Roman" w:cs="Times New Roman"/>
          <w:color w:val="000000"/>
          <w:lang w:val="lt-LT" w:eastAsia="lt-LT"/>
        </w:rPr>
        <w:t>arba</w:t>
      </w:r>
    </w:p>
    <w:p w:rsidR="00A17B87" w:rsidRPr="008F4965" w:rsidRDefault="00A17B87" w:rsidP="00A17B87">
      <w:pPr>
        <w:spacing w:after="0" w:line="240" w:lineRule="auto"/>
        <w:rPr>
          <w:rFonts w:ascii="Times New Roman" w:hAnsi="Times New Roman" w:cs="Times New Roman"/>
          <w:color w:val="000000"/>
          <w:lang w:val="lt-LT" w:eastAsia="lt-LT"/>
        </w:rPr>
      </w:pPr>
    </w:p>
    <w:p w:rsidR="00A17B87" w:rsidRPr="008F4965" w:rsidRDefault="00A17B87" w:rsidP="00A17B87">
      <w:pPr>
        <w:spacing w:after="0" w:line="240" w:lineRule="auto"/>
        <w:rPr>
          <w:rFonts w:ascii="Times New Roman" w:hAnsi="Times New Roman" w:cs="Times New Roman"/>
          <w:color w:val="000000"/>
          <w:lang w:val="lt-LT" w:eastAsia="lt-LT"/>
        </w:rPr>
      </w:pPr>
      <w:proofErr w:type="spellStart"/>
      <w:r w:rsidRPr="008F4965">
        <w:rPr>
          <w:rFonts w:ascii="Times New Roman" w:hAnsi="Times New Roman" w:cs="Times New Roman"/>
          <w:color w:val="000000"/>
          <w:lang w:val="lt-LT" w:eastAsia="lt-LT"/>
        </w:rPr>
        <w:t>Torrent</w:t>
      </w:r>
      <w:proofErr w:type="spellEnd"/>
      <w:r w:rsidRPr="008F4965">
        <w:rPr>
          <w:rFonts w:ascii="Times New Roman" w:hAnsi="Times New Roman" w:cs="Times New Roman"/>
          <w:color w:val="000000"/>
          <w:lang w:val="lt-LT" w:eastAsia="lt-LT"/>
        </w:rPr>
        <w:t xml:space="preserve"> </w:t>
      </w:r>
      <w:proofErr w:type="spellStart"/>
      <w:r w:rsidRPr="008F4965">
        <w:rPr>
          <w:rFonts w:ascii="Times New Roman" w:hAnsi="Times New Roman" w:cs="Times New Roman"/>
          <w:color w:val="000000"/>
          <w:lang w:val="lt-LT" w:eastAsia="lt-LT"/>
        </w:rPr>
        <w:t>Pharma</w:t>
      </w:r>
      <w:proofErr w:type="spellEnd"/>
      <w:r w:rsidRPr="008F4965">
        <w:rPr>
          <w:rFonts w:ascii="Times New Roman" w:hAnsi="Times New Roman" w:cs="Times New Roman"/>
          <w:color w:val="000000"/>
          <w:lang w:val="lt-LT" w:eastAsia="lt-LT"/>
        </w:rPr>
        <w:t xml:space="preserve"> </w:t>
      </w:r>
      <w:proofErr w:type="spellStart"/>
      <w:r w:rsidRPr="008F4965">
        <w:rPr>
          <w:rFonts w:ascii="Times New Roman" w:hAnsi="Times New Roman" w:cs="Times New Roman"/>
          <w:color w:val="000000"/>
          <w:lang w:val="lt-LT" w:eastAsia="lt-LT"/>
        </w:rPr>
        <w:t>GmbH</w:t>
      </w:r>
      <w:proofErr w:type="spellEnd"/>
      <w:r w:rsidRPr="008F4965">
        <w:rPr>
          <w:rFonts w:ascii="Times New Roman" w:hAnsi="Times New Roman" w:cs="Times New Roman"/>
          <w:color w:val="000000"/>
          <w:lang w:val="lt-LT" w:eastAsia="lt-LT"/>
        </w:rPr>
        <w:t xml:space="preserve"> </w:t>
      </w:r>
    </w:p>
    <w:p w:rsidR="00A17B87" w:rsidRPr="008F4965" w:rsidRDefault="00A17B87" w:rsidP="00A17B87">
      <w:pPr>
        <w:spacing w:after="0" w:line="240" w:lineRule="auto"/>
        <w:rPr>
          <w:rFonts w:ascii="Times New Roman" w:hAnsi="Times New Roman" w:cs="Times New Roman"/>
          <w:color w:val="000000"/>
          <w:lang w:val="lt-LT" w:eastAsia="lt-LT"/>
        </w:rPr>
      </w:pPr>
      <w:proofErr w:type="spellStart"/>
      <w:r w:rsidRPr="008F4965">
        <w:rPr>
          <w:rFonts w:ascii="Times New Roman" w:hAnsi="Times New Roman" w:cs="Times New Roman"/>
          <w:color w:val="000000"/>
          <w:lang w:val="lt-LT" w:eastAsia="lt-LT"/>
        </w:rPr>
        <w:t>Südwestpark</w:t>
      </w:r>
      <w:proofErr w:type="spellEnd"/>
      <w:r w:rsidRPr="008F4965">
        <w:rPr>
          <w:rFonts w:ascii="Times New Roman" w:hAnsi="Times New Roman" w:cs="Times New Roman"/>
          <w:color w:val="000000"/>
          <w:lang w:val="lt-LT" w:eastAsia="lt-LT"/>
        </w:rPr>
        <w:t xml:space="preserve"> 50</w:t>
      </w:r>
    </w:p>
    <w:p w:rsidR="00A17B87" w:rsidRPr="008F4965" w:rsidRDefault="00A17B87" w:rsidP="00A17B87">
      <w:pPr>
        <w:spacing w:after="0" w:line="240" w:lineRule="auto"/>
        <w:rPr>
          <w:rFonts w:ascii="Times New Roman" w:hAnsi="Times New Roman" w:cs="Times New Roman"/>
          <w:color w:val="000000"/>
          <w:lang w:val="lt-LT" w:eastAsia="lt-LT"/>
        </w:rPr>
      </w:pPr>
      <w:r w:rsidRPr="008F4965">
        <w:rPr>
          <w:rFonts w:ascii="Times New Roman" w:hAnsi="Times New Roman" w:cs="Times New Roman"/>
          <w:color w:val="000000"/>
          <w:lang w:val="lt-LT" w:eastAsia="lt-LT"/>
        </w:rPr>
        <w:t xml:space="preserve">90449 </w:t>
      </w:r>
      <w:proofErr w:type="spellStart"/>
      <w:r w:rsidRPr="008F4965">
        <w:rPr>
          <w:rFonts w:ascii="Times New Roman" w:hAnsi="Times New Roman" w:cs="Times New Roman"/>
          <w:color w:val="000000"/>
          <w:lang w:val="lt-LT" w:eastAsia="lt-LT"/>
        </w:rPr>
        <w:t>Nürnberg</w:t>
      </w:r>
      <w:proofErr w:type="spellEnd"/>
      <w:r w:rsidRPr="008F4965">
        <w:rPr>
          <w:rFonts w:ascii="Times New Roman" w:hAnsi="Times New Roman" w:cs="Times New Roman"/>
          <w:color w:val="000000"/>
          <w:lang w:val="lt-LT" w:eastAsia="lt-LT"/>
        </w:rPr>
        <w:t xml:space="preserve"> </w:t>
      </w:r>
    </w:p>
    <w:p w:rsidR="00A17B87" w:rsidRPr="008F4965" w:rsidRDefault="00A17B87" w:rsidP="00A17B87">
      <w:pPr>
        <w:spacing w:after="0" w:line="240" w:lineRule="auto"/>
        <w:rPr>
          <w:rFonts w:ascii="Times New Roman" w:hAnsi="Times New Roman" w:cs="Times New Roman"/>
          <w:lang w:val="lt-LT"/>
        </w:rPr>
      </w:pPr>
      <w:r w:rsidRPr="008F4965">
        <w:rPr>
          <w:rFonts w:ascii="Times New Roman" w:hAnsi="Times New Roman" w:cs="Times New Roman"/>
          <w:color w:val="000000"/>
          <w:lang w:val="lt-LT" w:eastAsia="lt-LT"/>
        </w:rPr>
        <w:t>Vokietija</w:t>
      </w:r>
    </w:p>
    <w:p w:rsidR="00A17B87" w:rsidRDefault="00A17B87" w:rsidP="00A17B87">
      <w:pPr>
        <w:spacing w:after="0" w:line="240" w:lineRule="auto"/>
        <w:rPr>
          <w:rFonts w:ascii="Times New Roman" w:hAnsi="Times New Roman" w:cs="Times New Roman"/>
          <w:lang w:val="lt-LT"/>
        </w:rPr>
      </w:pPr>
    </w:p>
    <w:p w:rsidR="00DA7C78" w:rsidRPr="00DA7C78" w:rsidRDefault="00DA7C78" w:rsidP="00DA7C78">
      <w:pPr>
        <w:spacing w:after="0" w:line="240" w:lineRule="auto"/>
        <w:rPr>
          <w:rFonts w:ascii="Times New Roman" w:hAnsi="Times New Roman" w:cs="Times New Roman"/>
          <w:lang w:val="lt-LT"/>
        </w:rPr>
      </w:pPr>
      <w:r w:rsidRPr="00DA7C78">
        <w:rPr>
          <w:rFonts w:ascii="Times New Roman" w:hAnsi="Times New Roman" w:cs="Times New Roman"/>
          <w:lang w:val="lt-LT"/>
        </w:rPr>
        <w:t>arba</w:t>
      </w:r>
    </w:p>
    <w:p w:rsidR="00DA7C78" w:rsidRPr="00DA7C78" w:rsidRDefault="00DA7C78" w:rsidP="00DA7C78">
      <w:pPr>
        <w:spacing w:after="0" w:line="240" w:lineRule="auto"/>
        <w:rPr>
          <w:rFonts w:ascii="Times New Roman" w:hAnsi="Times New Roman" w:cs="Times New Roman"/>
          <w:lang w:val="lt-LT"/>
        </w:rPr>
      </w:pPr>
    </w:p>
    <w:p w:rsidR="00DA7C78" w:rsidRPr="00DA7C78" w:rsidRDefault="00DA7C78" w:rsidP="00DA7C78">
      <w:pPr>
        <w:spacing w:after="0" w:line="240" w:lineRule="auto"/>
        <w:rPr>
          <w:rFonts w:ascii="Times New Roman" w:hAnsi="Times New Roman" w:cs="Times New Roman"/>
          <w:lang w:val="lt-LT"/>
        </w:rPr>
      </w:pPr>
      <w:proofErr w:type="spellStart"/>
      <w:r w:rsidRPr="00DA7C78">
        <w:rPr>
          <w:rFonts w:ascii="Times New Roman" w:hAnsi="Times New Roman" w:cs="Times New Roman"/>
          <w:lang w:val="lt-LT"/>
        </w:rPr>
        <w:t>Mylan</w:t>
      </w:r>
      <w:proofErr w:type="spellEnd"/>
      <w:r w:rsidRPr="00DA7C78">
        <w:rPr>
          <w:rFonts w:ascii="Times New Roman" w:hAnsi="Times New Roman" w:cs="Times New Roman"/>
          <w:lang w:val="lt-LT"/>
        </w:rPr>
        <w:t xml:space="preserve"> </w:t>
      </w:r>
      <w:proofErr w:type="spellStart"/>
      <w:r w:rsidRPr="00DA7C78">
        <w:rPr>
          <w:rFonts w:ascii="Times New Roman" w:hAnsi="Times New Roman" w:cs="Times New Roman"/>
          <w:lang w:val="lt-LT"/>
        </w:rPr>
        <w:t>Hungary</w:t>
      </w:r>
      <w:proofErr w:type="spellEnd"/>
      <w:r w:rsidRPr="00DA7C78">
        <w:rPr>
          <w:rFonts w:ascii="Times New Roman" w:hAnsi="Times New Roman" w:cs="Times New Roman"/>
          <w:lang w:val="lt-LT"/>
        </w:rPr>
        <w:t xml:space="preserve"> </w:t>
      </w:r>
      <w:proofErr w:type="spellStart"/>
      <w:r w:rsidRPr="00DA7C78">
        <w:rPr>
          <w:rFonts w:ascii="Times New Roman" w:hAnsi="Times New Roman" w:cs="Times New Roman"/>
          <w:lang w:val="lt-LT"/>
        </w:rPr>
        <w:t>Kft</w:t>
      </w:r>
      <w:proofErr w:type="spellEnd"/>
      <w:r w:rsidRPr="00DA7C78">
        <w:rPr>
          <w:rFonts w:ascii="Times New Roman" w:hAnsi="Times New Roman" w:cs="Times New Roman"/>
          <w:lang w:val="lt-LT"/>
        </w:rPr>
        <w:t>.</w:t>
      </w:r>
    </w:p>
    <w:p w:rsidR="00DA7C78" w:rsidRPr="00DA7C78" w:rsidRDefault="00DA7C78" w:rsidP="00DA7C78">
      <w:pPr>
        <w:spacing w:after="0" w:line="240" w:lineRule="auto"/>
        <w:rPr>
          <w:rFonts w:ascii="Times New Roman" w:hAnsi="Times New Roman" w:cs="Times New Roman"/>
          <w:lang w:val="lt-LT"/>
        </w:rPr>
      </w:pPr>
      <w:proofErr w:type="spellStart"/>
      <w:r w:rsidRPr="00DA7C78">
        <w:rPr>
          <w:rFonts w:ascii="Times New Roman" w:hAnsi="Times New Roman" w:cs="Times New Roman"/>
          <w:lang w:val="lt-LT"/>
        </w:rPr>
        <w:t>Mylan</w:t>
      </w:r>
      <w:proofErr w:type="spellEnd"/>
      <w:r w:rsidRPr="00DA7C78">
        <w:rPr>
          <w:rFonts w:ascii="Times New Roman" w:hAnsi="Times New Roman" w:cs="Times New Roman"/>
          <w:lang w:val="lt-LT"/>
        </w:rPr>
        <w:t xml:space="preserve"> </w:t>
      </w:r>
      <w:proofErr w:type="spellStart"/>
      <w:r w:rsidRPr="00DA7C78">
        <w:rPr>
          <w:rFonts w:ascii="Times New Roman" w:hAnsi="Times New Roman" w:cs="Times New Roman"/>
          <w:lang w:val="lt-LT"/>
        </w:rPr>
        <w:t>utca</w:t>
      </w:r>
      <w:proofErr w:type="spellEnd"/>
      <w:r w:rsidRPr="00DA7C78">
        <w:rPr>
          <w:rFonts w:ascii="Times New Roman" w:hAnsi="Times New Roman" w:cs="Times New Roman"/>
          <w:lang w:val="lt-LT"/>
        </w:rPr>
        <w:t xml:space="preserve"> 1., </w:t>
      </w:r>
      <w:proofErr w:type="spellStart"/>
      <w:r w:rsidRPr="00DA7C78">
        <w:rPr>
          <w:rFonts w:ascii="Times New Roman" w:hAnsi="Times New Roman" w:cs="Times New Roman"/>
          <w:lang w:val="lt-LT"/>
        </w:rPr>
        <w:t>Komárom</w:t>
      </w:r>
      <w:proofErr w:type="spellEnd"/>
      <w:r w:rsidRPr="00DA7C78">
        <w:rPr>
          <w:rFonts w:ascii="Times New Roman" w:hAnsi="Times New Roman" w:cs="Times New Roman"/>
          <w:lang w:val="lt-LT"/>
        </w:rPr>
        <w:t>, 2900</w:t>
      </w:r>
    </w:p>
    <w:p w:rsidR="00DA7C78" w:rsidRDefault="00DA7C78" w:rsidP="00DA7C78">
      <w:pPr>
        <w:spacing w:after="0" w:line="240" w:lineRule="auto"/>
        <w:rPr>
          <w:rFonts w:ascii="Times New Roman" w:hAnsi="Times New Roman" w:cs="Times New Roman"/>
          <w:lang w:val="lt-LT"/>
        </w:rPr>
      </w:pPr>
      <w:r w:rsidRPr="00DA7C78">
        <w:rPr>
          <w:rFonts w:ascii="Times New Roman" w:hAnsi="Times New Roman" w:cs="Times New Roman"/>
          <w:lang w:val="lt-LT"/>
        </w:rPr>
        <w:t>Vengrija</w:t>
      </w:r>
    </w:p>
    <w:p w:rsidR="00DA7C78" w:rsidRPr="008F4965" w:rsidRDefault="00DA7C78" w:rsidP="00DA7C78">
      <w:pPr>
        <w:spacing w:after="0" w:line="240" w:lineRule="auto"/>
        <w:rPr>
          <w:rFonts w:ascii="Times New Roman" w:hAnsi="Times New Roman" w:cs="Times New Roman"/>
          <w:lang w:val="lt-LT"/>
        </w:rPr>
      </w:pPr>
    </w:p>
    <w:p w:rsidR="00A17B87" w:rsidRPr="008F4965" w:rsidRDefault="00A17B87" w:rsidP="00A17B87">
      <w:pPr>
        <w:spacing w:after="0" w:line="240" w:lineRule="auto"/>
        <w:rPr>
          <w:rFonts w:ascii="Times New Roman" w:hAnsi="Times New Roman" w:cs="Times New Roman"/>
          <w:lang w:val="lt-LT"/>
        </w:rPr>
      </w:pPr>
      <w:r w:rsidRPr="008F4965">
        <w:rPr>
          <w:rFonts w:ascii="Times New Roman" w:hAnsi="Times New Roman" w:cs="Times New Roman"/>
          <w:lang w:val="lt-LT"/>
        </w:rPr>
        <w:t>Jeigu apie šį vaistą norite sužinoti daugiau, kreipkitės į vietinį rinkodaros teisės turėtojo atstovą.</w:t>
      </w:r>
    </w:p>
    <w:p w:rsidR="00A17B87" w:rsidRPr="008F4965" w:rsidRDefault="00A17B87" w:rsidP="00A17B87">
      <w:pPr>
        <w:spacing w:after="0" w:line="240" w:lineRule="auto"/>
        <w:rPr>
          <w:rFonts w:ascii="Times New Roman" w:hAnsi="Times New Roman" w:cs="Times New Roman"/>
          <w:lang w:val="lt-LT"/>
        </w:rPr>
      </w:pPr>
    </w:p>
    <w:tbl>
      <w:tblPr>
        <w:tblW w:w="4678" w:type="dxa"/>
        <w:tblInd w:w="-34" w:type="dxa"/>
        <w:tblLayout w:type="fixed"/>
        <w:tblLook w:val="0000" w:firstRow="0" w:lastRow="0" w:firstColumn="0" w:lastColumn="0" w:noHBand="0" w:noVBand="0"/>
      </w:tblPr>
      <w:tblGrid>
        <w:gridCol w:w="4678"/>
      </w:tblGrid>
      <w:tr w:rsidR="00A17B87" w:rsidRPr="008F4965" w:rsidTr="00383B26">
        <w:tc>
          <w:tcPr>
            <w:tcW w:w="4678" w:type="dxa"/>
          </w:tcPr>
          <w:p w:rsidR="00A17B87" w:rsidRPr="008F4965" w:rsidRDefault="00A17B87" w:rsidP="00383B26">
            <w:pPr>
              <w:spacing w:after="0" w:line="240" w:lineRule="auto"/>
              <w:rPr>
                <w:rFonts w:ascii="Times New Roman" w:hAnsi="Times New Roman" w:cs="Times New Roman"/>
                <w:lang w:val="lt-LT"/>
              </w:rPr>
            </w:pPr>
            <w:proofErr w:type="spellStart"/>
            <w:r w:rsidRPr="008F4965">
              <w:rPr>
                <w:rFonts w:ascii="Times New Roman" w:hAnsi="Times New Roman" w:cs="Times New Roman"/>
                <w:lang w:val="lt-LT"/>
              </w:rPr>
              <w:t>Torrent</w:t>
            </w:r>
            <w:proofErr w:type="spellEnd"/>
            <w:r w:rsidRPr="008F4965">
              <w:rPr>
                <w:rFonts w:ascii="Times New Roman" w:hAnsi="Times New Roman" w:cs="Times New Roman"/>
                <w:lang w:val="lt-LT"/>
              </w:rPr>
              <w:t xml:space="preserve"> </w:t>
            </w:r>
            <w:proofErr w:type="spellStart"/>
            <w:r w:rsidRPr="008F4965">
              <w:rPr>
                <w:rFonts w:ascii="Times New Roman" w:hAnsi="Times New Roman" w:cs="Times New Roman"/>
                <w:lang w:val="lt-LT"/>
              </w:rPr>
              <w:t>Pharma</w:t>
            </w:r>
            <w:proofErr w:type="spellEnd"/>
            <w:r w:rsidRPr="008F4965">
              <w:rPr>
                <w:rFonts w:ascii="Times New Roman" w:hAnsi="Times New Roman" w:cs="Times New Roman"/>
                <w:lang w:val="lt-LT"/>
              </w:rPr>
              <w:t xml:space="preserve"> </w:t>
            </w:r>
            <w:proofErr w:type="spellStart"/>
            <w:r w:rsidRPr="008F4965">
              <w:rPr>
                <w:rFonts w:ascii="Times New Roman" w:hAnsi="Times New Roman" w:cs="Times New Roman"/>
                <w:lang w:val="lt-LT"/>
              </w:rPr>
              <w:t>GmbH</w:t>
            </w:r>
            <w:proofErr w:type="spellEnd"/>
          </w:p>
          <w:p w:rsidR="00A17B87" w:rsidRPr="008F4965" w:rsidRDefault="00A17B87" w:rsidP="00383B26">
            <w:pPr>
              <w:spacing w:after="0" w:line="240" w:lineRule="auto"/>
              <w:rPr>
                <w:rFonts w:ascii="Times New Roman" w:hAnsi="Times New Roman" w:cs="Times New Roman"/>
                <w:b/>
                <w:lang w:val="lt-LT"/>
              </w:rPr>
            </w:pPr>
            <w:r w:rsidRPr="008F4965">
              <w:rPr>
                <w:rFonts w:ascii="Times New Roman" w:hAnsi="Times New Roman" w:cs="Times New Roman"/>
                <w:lang w:val="lt-LT"/>
              </w:rPr>
              <w:t>Tel. +370 610 31750</w:t>
            </w:r>
          </w:p>
          <w:p w:rsidR="00A17B87" w:rsidRPr="008F4965" w:rsidRDefault="00A17B87" w:rsidP="00383B26">
            <w:pPr>
              <w:spacing w:after="0" w:line="240" w:lineRule="auto"/>
              <w:rPr>
                <w:rFonts w:ascii="Times New Roman" w:hAnsi="Times New Roman" w:cs="Times New Roman"/>
                <w:lang w:val="lt-LT"/>
              </w:rPr>
            </w:pPr>
            <w:r w:rsidRPr="008F4965">
              <w:rPr>
                <w:rFonts w:ascii="Times New Roman" w:hAnsi="Times New Roman" w:cs="Times New Roman"/>
                <w:lang w:val="lt-LT"/>
              </w:rPr>
              <w:t>El. paštas:</w:t>
            </w:r>
            <w:r w:rsidRPr="008F4965">
              <w:rPr>
                <w:rFonts w:ascii="Times New Roman" w:hAnsi="Times New Roman" w:cs="Times New Roman"/>
                <w:b/>
                <w:lang w:val="lt-LT"/>
              </w:rPr>
              <w:t xml:space="preserve"> </w:t>
            </w:r>
            <w:hyperlink r:id="rId7" w:tooltip="mailto:torrentlithuania@torrentpharma.comCTRL + Click to follow link" w:history="1">
              <w:r w:rsidRPr="008F4965">
                <w:rPr>
                  <w:rFonts w:ascii="Times New Roman" w:hAnsi="Times New Roman" w:cs="Times New Roman"/>
                  <w:color w:val="0000FF"/>
                  <w:u w:val="single"/>
                  <w:lang w:val="lt-LT"/>
                </w:rPr>
                <w:t>torrentlithuania@torrentpharma.com</w:t>
              </w:r>
            </w:hyperlink>
          </w:p>
          <w:p w:rsidR="00A17B87" w:rsidRPr="008F4965" w:rsidRDefault="00A17B87" w:rsidP="00383B26">
            <w:pPr>
              <w:tabs>
                <w:tab w:val="left" w:pos="-720"/>
              </w:tabs>
              <w:suppressAutoHyphens/>
              <w:spacing w:after="0" w:line="240" w:lineRule="auto"/>
              <w:rPr>
                <w:rFonts w:ascii="Times New Roman" w:hAnsi="Times New Roman" w:cs="Times New Roman"/>
                <w:lang w:val="lt-LT"/>
              </w:rPr>
            </w:pPr>
          </w:p>
        </w:tc>
      </w:tr>
    </w:tbl>
    <w:p w:rsidR="00A17B87" w:rsidRPr="008F4965" w:rsidRDefault="00A17B87" w:rsidP="00A17B87">
      <w:pPr>
        <w:numPr>
          <w:ilvl w:val="12"/>
          <w:numId w:val="0"/>
        </w:numPr>
        <w:tabs>
          <w:tab w:val="left" w:pos="567"/>
        </w:tabs>
        <w:spacing w:after="0" w:line="260" w:lineRule="exact"/>
        <w:ind w:right="-2"/>
        <w:rPr>
          <w:rFonts w:ascii="Times New Roman" w:eastAsia="Times New Roman" w:hAnsi="Times New Roman" w:cs="Times New Roman"/>
          <w:b/>
          <w:snapToGrid w:val="0"/>
          <w:lang w:val="lt-LT"/>
        </w:rPr>
      </w:pPr>
    </w:p>
    <w:p w:rsidR="00A17B87" w:rsidRPr="008F4965" w:rsidRDefault="00A17B87" w:rsidP="00A17B87">
      <w:pPr>
        <w:numPr>
          <w:ilvl w:val="12"/>
          <w:numId w:val="0"/>
        </w:numPr>
        <w:tabs>
          <w:tab w:val="left" w:pos="567"/>
        </w:tabs>
        <w:spacing w:after="0" w:line="260" w:lineRule="exact"/>
        <w:ind w:right="-2"/>
        <w:rPr>
          <w:rFonts w:ascii="Times New Roman" w:eastAsia="Times New Roman" w:hAnsi="Times New Roman" w:cs="Times New Roman"/>
          <w:snapToGrid w:val="0"/>
          <w:lang w:val="lt-LT"/>
        </w:rPr>
      </w:pPr>
      <w:r w:rsidRPr="008F4965">
        <w:rPr>
          <w:rFonts w:ascii="Times New Roman" w:eastAsia="Times New Roman" w:hAnsi="Times New Roman" w:cs="Times New Roman"/>
          <w:b/>
          <w:snapToGrid w:val="0"/>
          <w:lang w:val="lt-LT"/>
        </w:rPr>
        <w:t>Šio vaistinio preparato rinkodaros teisė EEE valstybėse narėse suteikta tokiais pavadinimais</w:t>
      </w:r>
      <w:r w:rsidRPr="008F4965">
        <w:rPr>
          <w:rFonts w:ascii="Times New Roman" w:eastAsia="Times New Roman" w:hAnsi="Times New Roman" w:cs="Times New Roman"/>
          <w:snapToGrid w:val="0"/>
          <w:lang w:val="lt-LT"/>
        </w:rPr>
        <w:t>:</w:t>
      </w:r>
    </w:p>
    <w:p w:rsidR="00A17B87" w:rsidRPr="008F4965" w:rsidRDefault="00A17B87" w:rsidP="00A17B87">
      <w:pPr>
        <w:numPr>
          <w:ilvl w:val="12"/>
          <w:numId w:val="0"/>
        </w:numPr>
        <w:spacing w:after="0" w:line="240" w:lineRule="auto"/>
        <w:rPr>
          <w:rFonts w:ascii="Times New Roman" w:hAnsi="Times New Roman" w:cs="Times New Roman"/>
          <w:lang w:val="lt-LT"/>
        </w:rPr>
      </w:pPr>
      <w:r w:rsidRPr="008F4965">
        <w:rPr>
          <w:rFonts w:ascii="Times New Roman" w:hAnsi="Times New Roman" w:cs="Times New Roman"/>
          <w:lang w:val="lt-LT"/>
        </w:rPr>
        <w:t xml:space="preserve">Vokietija: </w:t>
      </w:r>
      <w:proofErr w:type="spellStart"/>
      <w:r w:rsidRPr="008F4965">
        <w:rPr>
          <w:rFonts w:ascii="Times New Roman" w:hAnsi="Times New Roman" w:cs="Times New Roman"/>
          <w:lang w:val="lt-LT"/>
        </w:rPr>
        <w:t>Escitalopram</w:t>
      </w:r>
      <w:proofErr w:type="spellEnd"/>
      <w:r w:rsidRPr="008F4965">
        <w:rPr>
          <w:rFonts w:ascii="Times New Roman" w:hAnsi="Times New Roman" w:cs="Times New Roman"/>
          <w:lang w:val="lt-LT"/>
        </w:rPr>
        <w:t xml:space="preserve"> </w:t>
      </w:r>
      <w:proofErr w:type="spellStart"/>
      <w:r w:rsidRPr="008F4965">
        <w:rPr>
          <w:rFonts w:ascii="Times New Roman" w:hAnsi="Times New Roman" w:cs="Times New Roman"/>
          <w:lang w:val="lt-LT"/>
        </w:rPr>
        <w:t>Heumann</w:t>
      </w:r>
      <w:proofErr w:type="spellEnd"/>
      <w:r w:rsidRPr="008F4965">
        <w:rPr>
          <w:rFonts w:ascii="Times New Roman" w:hAnsi="Times New Roman" w:cs="Times New Roman"/>
          <w:lang w:val="lt-LT"/>
        </w:rPr>
        <w:t xml:space="preserve"> </w:t>
      </w:r>
      <w:proofErr w:type="spellStart"/>
      <w:r w:rsidRPr="008F4965">
        <w:rPr>
          <w:rFonts w:ascii="Times New Roman" w:hAnsi="Times New Roman" w:cs="Times New Roman"/>
          <w:lang w:val="lt-LT"/>
        </w:rPr>
        <w:t>Filmtabletten</w:t>
      </w:r>
      <w:proofErr w:type="spellEnd"/>
    </w:p>
    <w:p w:rsidR="00A17B87" w:rsidRPr="008F4965" w:rsidRDefault="00A17B87" w:rsidP="00A17B87">
      <w:pPr>
        <w:numPr>
          <w:ilvl w:val="12"/>
          <w:numId w:val="0"/>
        </w:numPr>
        <w:spacing w:after="0" w:line="240" w:lineRule="auto"/>
        <w:rPr>
          <w:rFonts w:ascii="Times New Roman" w:hAnsi="Times New Roman" w:cs="Times New Roman"/>
          <w:lang w:val="lt-LT"/>
        </w:rPr>
      </w:pPr>
      <w:r w:rsidRPr="008F4965">
        <w:rPr>
          <w:rFonts w:ascii="Times New Roman" w:hAnsi="Times New Roman" w:cs="Times New Roman"/>
          <w:lang w:val="lt-LT"/>
        </w:rPr>
        <w:t xml:space="preserve">Italija: </w:t>
      </w:r>
      <w:proofErr w:type="spellStart"/>
      <w:r w:rsidRPr="008F4965">
        <w:rPr>
          <w:rFonts w:ascii="Times New Roman" w:hAnsi="Times New Roman" w:cs="Times New Roman"/>
          <w:lang w:val="lt-LT"/>
        </w:rPr>
        <w:t>Escitalopram</w:t>
      </w:r>
      <w:proofErr w:type="spellEnd"/>
      <w:r w:rsidRPr="008F4965">
        <w:rPr>
          <w:rFonts w:ascii="Times New Roman" w:hAnsi="Times New Roman" w:cs="Times New Roman"/>
          <w:lang w:val="lt-LT"/>
        </w:rPr>
        <w:t xml:space="preserve"> </w:t>
      </w:r>
      <w:proofErr w:type="spellStart"/>
      <w:r w:rsidRPr="008F4965">
        <w:rPr>
          <w:rFonts w:ascii="Times New Roman" w:hAnsi="Times New Roman" w:cs="Times New Roman"/>
          <w:lang w:val="lt-LT"/>
        </w:rPr>
        <w:t>Mylan</w:t>
      </w:r>
      <w:proofErr w:type="spellEnd"/>
      <w:r w:rsidRPr="008F4965">
        <w:rPr>
          <w:rFonts w:ascii="Times New Roman" w:hAnsi="Times New Roman" w:cs="Times New Roman"/>
          <w:lang w:val="lt-LT"/>
        </w:rPr>
        <w:t xml:space="preserve"> </w:t>
      </w:r>
      <w:proofErr w:type="spellStart"/>
      <w:r w:rsidRPr="008F4965">
        <w:rPr>
          <w:rFonts w:ascii="Times New Roman" w:hAnsi="Times New Roman" w:cs="Times New Roman"/>
          <w:lang w:val="lt-LT"/>
        </w:rPr>
        <w:t>Pharma</w:t>
      </w:r>
      <w:proofErr w:type="spellEnd"/>
    </w:p>
    <w:p w:rsidR="00A17B87" w:rsidRPr="008F4965" w:rsidRDefault="00A17B87" w:rsidP="00A17B87">
      <w:pPr>
        <w:numPr>
          <w:ilvl w:val="12"/>
          <w:numId w:val="0"/>
        </w:numPr>
        <w:spacing w:after="0" w:line="240" w:lineRule="auto"/>
        <w:rPr>
          <w:rFonts w:ascii="Times New Roman" w:hAnsi="Times New Roman" w:cs="Times New Roman"/>
          <w:lang w:val="lt-LT"/>
        </w:rPr>
      </w:pPr>
      <w:r w:rsidRPr="008F4965">
        <w:rPr>
          <w:rFonts w:ascii="Times New Roman" w:hAnsi="Times New Roman" w:cs="Times New Roman"/>
          <w:lang w:val="lt-LT"/>
        </w:rPr>
        <w:t xml:space="preserve">Nyderlandai: </w:t>
      </w:r>
      <w:proofErr w:type="spellStart"/>
      <w:r w:rsidRPr="008F4965">
        <w:rPr>
          <w:rFonts w:ascii="Times New Roman" w:hAnsi="Times New Roman" w:cs="Times New Roman"/>
          <w:lang w:val="lt-LT"/>
        </w:rPr>
        <w:t>Escitalopram</w:t>
      </w:r>
      <w:proofErr w:type="spellEnd"/>
      <w:r w:rsidRPr="008F4965">
        <w:rPr>
          <w:rFonts w:ascii="Times New Roman" w:hAnsi="Times New Roman" w:cs="Times New Roman"/>
          <w:lang w:val="lt-LT"/>
        </w:rPr>
        <w:t xml:space="preserve"> </w:t>
      </w:r>
      <w:proofErr w:type="spellStart"/>
      <w:r w:rsidRPr="008F4965">
        <w:rPr>
          <w:rFonts w:ascii="Times New Roman" w:hAnsi="Times New Roman" w:cs="Times New Roman"/>
          <w:lang w:val="lt-LT"/>
        </w:rPr>
        <w:t>Mylan</w:t>
      </w:r>
      <w:proofErr w:type="spellEnd"/>
      <w:r w:rsidRPr="008F4965">
        <w:rPr>
          <w:rFonts w:ascii="Times New Roman" w:hAnsi="Times New Roman" w:cs="Times New Roman"/>
          <w:lang w:val="lt-LT"/>
        </w:rPr>
        <w:t xml:space="preserve"> </w:t>
      </w:r>
      <w:proofErr w:type="spellStart"/>
      <w:r w:rsidRPr="008F4965">
        <w:rPr>
          <w:rFonts w:ascii="Times New Roman" w:hAnsi="Times New Roman" w:cs="Times New Roman"/>
          <w:lang w:val="lt-LT"/>
        </w:rPr>
        <w:t>filmomhulde</w:t>
      </w:r>
      <w:proofErr w:type="spellEnd"/>
      <w:r w:rsidRPr="008F4965">
        <w:rPr>
          <w:rFonts w:ascii="Times New Roman" w:hAnsi="Times New Roman" w:cs="Times New Roman"/>
          <w:lang w:val="lt-LT"/>
        </w:rPr>
        <w:t xml:space="preserve"> </w:t>
      </w:r>
      <w:proofErr w:type="spellStart"/>
      <w:r w:rsidRPr="008F4965">
        <w:rPr>
          <w:rFonts w:ascii="Times New Roman" w:hAnsi="Times New Roman" w:cs="Times New Roman"/>
          <w:lang w:val="lt-LT"/>
        </w:rPr>
        <w:t>tabletten</w:t>
      </w:r>
      <w:proofErr w:type="spellEnd"/>
    </w:p>
    <w:p w:rsidR="00A17B87" w:rsidRPr="008F4965" w:rsidRDefault="00A17B87" w:rsidP="00A17B87">
      <w:pPr>
        <w:numPr>
          <w:ilvl w:val="12"/>
          <w:numId w:val="0"/>
        </w:numPr>
        <w:spacing w:after="0" w:line="240" w:lineRule="auto"/>
        <w:rPr>
          <w:rFonts w:ascii="Times New Roman" w:hAnsi="Times New Roman" w:cs="Times New Roman"/>
          <w:lang w:val="lt-LT"/>
        </w:rPr>
      </w:pPr>
      <w:r w:rsidRPr="008F4965">
        <w:rPr>
          <w:rFonts w:ascii="Times New Roman" w:hAnsi="Times New Roman" w:cs="Times New Roman"/>
          <w:lang w:val="lt-LT"/>
        </w:rPr>
        <w:t xml:space="preserve">Lenkija: </w:t>
      </w:r>
      <w:proofErr w:type="spellStart"/>
      <w:r w:rsidRPr="008F4965">
        <w:rPr>
          <w:rFonts w:ascii="Times New Roman" w:hAnsi="Times New Roman" w:cs="Times New Roman"/>
          <w:lang w:val="lt-LT"/>
        </w:rPr>
        <w:t>Escitalopram</w:t>
      </w:r>
      <w:proofErr w:type="spellEnd"/>
      <w:r w:rsidRPr="008F4965">
        <w:rPr>
          <w:rFonts w:ascii="Times New Roman" w:hAnsi="Times New Roman" w:cs="Times New Roman"/>
          <w:lang w:val="lt-LT"/>
        </w:rPr>
        <w:t xml:space="preserve"> </w:t>
      </w:r>
      <w:proofErr w:type="spellStart"/>
      <w:r w:rsidRPr="008F4965">
        <w:rPr>
          <w:rFonts w:ascii="Times New Roman" w:hAnsi="Times New Roman" w:cs="Times New Roman"/>
          <w:lang w:val="lt-LT"/>
        </w:rPr>
        <w:t>Torrent</w:t>
      </w:r>
      <w:proofErr w:type="spellEnd"/>
    </w:p>
    <w:p w:rsidR="00A17B87" w:rsidRPr="008F4965" w:rsidRDefault="00A17B87" w:rsidP="00A17B87">
      <w:pPr>
        <w:numPr>
          <w:ilvl w:val="12"/>
          <w:numId w:val="0"/>
        </w:numPr>
        <w:spacing w:after="0" w:line="240" w:lineRule="auto"/>
        <w:rPr>
          <w:rFonts w:ascii="Times New Roman" w:hAnsi="Times New Roman" w:cs="Times New Roman"/>
          <w:lang w:val="lt-LT"/>
        </w:rPr>
      </w:pPr>
      <w:r w:rsidRPr="008F4965">
        <w:rPr>
          <w:rFonts w:ascii="Times New Roman" w:hAnsi="Times New Roman" w:cs="Times New Roman"/>
          <w:lang w:val="lt-LT"/>
        </w:rPr>
        <w:t xml:space="preserve">Rumunija: </w:t>
      </w:r>
      <w:proofErr w:type="spellStart"/>
      <w:r w:rsidRPr="008F4965">
        <w:rPr>
          <w:rFonts w:ascii="Times New Roman" w:hAnsi="Times New Roman" w:cs="Times New Roman"/>
          <w:lang w:val="lt-LT"/>
        </w:rPr>
        <w:t>Escitalopram</w:t>
      </w:r>
      <w:proofErr w:type="spellEnd"/>
      <w:r w:rsidRPr="008F4965">
        <w:rPr>
          <w:rFonts w:ascii="Times New Roman" w:hAnsi="Times New Roman" w:cs="Times New Roman"/>
          <w:lang w:val="lt-LT"/>
        </w:rPr>
        <w:t xml:space="preserve"> </w:t>
      </w:r>
      <w:proofErr w:type="spellStart"/>
      <w:r w:rsidRPr="008F4965">
        <w:rPr>
          <w:rFonts w:ascii="Times New Roman" w:hAnsi="Times New Roman" w:cs="Times New Roman"/>
          <w:lang w:val="lt-LT"/>
        </w:rPr>
        <w:t>Torrent</w:t>
      </w:r>
      <w:proofErr w:type="spellEnd"/>
      <w:r w:rsidRPr="008F4965">
        <w:rPr>
          <w:rFonts w:ascii="Times New Roman" w:hAnsi="Times New Roman" w:cs="Times New Roman"/>
          <w:lang w:val="lt-LT"/>
        </w:rPr>
        <w:t xml:space="preserve"> </w:t>
      </w:r>
      <w:proofErr w:type="spellStart"/>
      <w:r w:rsidRPr="008F4965">
        <w:rPr>
          <w:rFonts w:ascii="Times New Roman" w:hAnsi="Times New Roman" w:cs="Times New Roman"/>
          <w:lang w:val="lt-LT"/>
        </w:rPr>
        <w:t>comprimate</w:t>
      </w:r>
      <w:proofErr w:type="spellEnd"/>
      <w:r w:rsidRPr="008F4965">
        <w:rPr>
          <w:rFonts w:ascii="Times New Roman" w:hAnsi="Times New Roman" w:cs="Times New Roman"/>
          <w:lang w:val="lt-LT"/>
        </w:rPr>
        <w:t xml:space="preserve"> </w:t>
      </w:r>
      <w:proofErr w:type="spellStart"/>
      <w:r w:rsidRPr="008F4965">
        <w:rPr>
          <w:rFonts w:ascii="Times New Roman" w:hAnsi="Times New Roman" w:cs="Times New Roman"/>
          <w:lang w:val="lt-LT"/>
        </w:rPr>
        <w:t>filmate</w:t>
      </w:r>
      <w:proofErr w:type="spellEnd"/>
    </w:p>
    <w:p w:rsidR="00A17B87" w:rsidRPr="008F4965" w:rsidRDefault="00A17B87" w:rsidP="00A17B87">
      <w:pPr>
        <w:numPr>
          <w:ilvl w:val="12"/>
          <w:numId w:val="0"/>
        </w:numPr>
        <w:spacing w:after="0" w:line="240" w:lineRule="auto"/>
        <w:rPr>
          <w:rFonts w:ascii="Times New Roman" w:hAnsi="Times New Roman" w:cs="Times New Roman"/>
          <w:lang w:val="lt-LT"/>
        </w:rPr>
      </w:pPr>
      <w:r w:rsidRPr="008F4965">
        <w:rPr>
          <w:rFonts w:ascii="Times New Roman" w:hAnsi="Times New Roman" w:cs="Times New Roman"/>
          <w:lang w:val="lt-LT"/>
        </w:rPr>
        <w:t xml:space="preserve">Čekija: </w:t>
      </w:r>
      <w:proofErr w:type="spellStart"/>
      <w:r w:rsidRPr="008F4965">
        <w:rPr>
          <w:rFonts w:ascii="Times New Roman" w:hAnsi="Times New Roman" w:cs="Times New Roman"/>
          <w:lang w:val="lt-LT"/>
        </w:rPr>
        <w:t>Escitalopram</w:t>
      </w:r>
      <w:proofErr w:type="spellEnd"/>
      <w:r w:rsidRPr="008F4965">
        <w:rPr>
          <w:rFonts w:ascii="Times New Roman" w:hAnsi="Times New Roman" w:cs="Times New Roman"/>
          <w:lang w:val="lt-LT"/>
        </w:rPr>
        <w:t xml:space="preserve"> </w:t>
      </w:r>
      <w:proofErr w:type="spellStart"/>
      <w:r w:rsidRPr="008F4965">
        <w:rPr>
          <w:rFonts w:ascii="Times New Roman" w:hAnsi="Times New Roman" w:cs="Times New Roman"/>
          <w:lang w:val="lt-LT"/>
        </w:rPr>
        <w:t>Torrent</w:t>
      </w:r>
      <w:proofErr w:type="spellEnd"/>
      <w:r w:rsidRPr="008F4965">
        <w:rPr>
          <w:rFonts w:ascii="Times New Roman" w:hAnsi="Times New Roman" w:cs="Times New Roman"/>
          <w:lang w:val="lt-LT"/>
        </w:rPr>
        <w:t xml:space="preserve"> </w:t>
      </w:r>
      <w:proofErr w:type="spellStart"/>
      <w:r w:rsidRPr="008F4965">
        <w:rPr>
          <w:rFonts w:ascii="Times New Roman" w:hAnsi="Times New Roman" w:cs="Times New Roman"/>
          <w:lang w:val="lt-LT"/>
        </w:rPr>
        <w:t>potahované</w:t>
      </w:r>
      <w:proofErr w:type="spellEnd"/>
      <w:r w:rsidRPr="008F4965">
        <w:rPr>
          <w:rFonts w:ascii="Times New Roman" w:hAnsi="Times New Roman" w:cs="Times New Roman"/>
          <w:lang w:val="lt-LT"/>
        </w:rPr>
        <w:t xml:space="preserve"> </w:t>
      </w:r>
      <w:proofErr w:type="spellStart"/>
      <w:r w:rsidRPr="008F4965">
        <w:rPr>
          <w:rFonts w:ascii="Times New Roman" w:hAnsi="Times New Roman" w:cs="Times New Roman"/>
          <w:lang w:val="lt-LT"/>
        </w:rPr>
        <w:t>tablety</w:t>
      </w:r>
      <w:proofErr w:type="spellEnd"/>
    </w:p>
    <w:p w:rsidR="00A17B87" w:rsidRPr="008F4965" w:rsidRDefault="00A17B87" w:rsidP="00A17B87">
      <w:pPr>
        <w:numPr>
          <w:ilvl w:val="12"/>
          <w:numId w:val="0"/>
        </w:numPr>
        <w:spacing w:after="0" w:line="240" w:lineRule="auto"/>
        <w:rPr>
          <w:rFonts w:ascii="Times New Roman" w:hAnsi="Times New Roman" w:cs="Times New Roman"/>
          <w:lang w:val="lt-LT"/>
        </w:rPr>
      </w:pPr>
      <w:r w:rsidRPr="008F4965">
        <w:rPr>
          <w:rFonts w:ascii="Times New Roman" w:hAnsi="Times New Roman" w:cs="Times New Roman"/>
          <w:lang w:val="lt-LT"/>
        </w:rPr>
        <w:t xml:space="preserve">Jungtinė Karalystė: </w:t>
      </w:r>
      <w:proofErr w:type="spellStart"/>
      <w:r w:rsidRPr="008F4965">
        <w:rPr>
          <w:rFonts w:ascii="Times New Roman" w:hAnsi="Times New Roman" w:cs="Times New Roman"/>
          <w:lang w:val="lt-LT"/>
        </w:rPr>
        <w:t>Escitalopram</w:t>
      </w:r>
      <w:proofErr w:type="spellEnd"/>
      <w:r w:rsidRPr="008F4965">
        <w:rPr>
          <w:rFonts w:ascii="Times New Roman" w:hAnsi="Times New Roman" w:cs="Times New Roman"/>
          <w:lang w:val="lt-LT"/>
        </w:rPr>
        <w:t xml:space="preserve"> </w:t>
      </w:r>
      <w:proofErr w:type="spellStart"/>
      <w:r w:rsidRPr="008F4965">
        <w:rPr>
          <w:rFonts w:ascii="Times New Roman" w:hAnsi="Times New Roman" w:cs="Times New Roman"/>
          <w:lang w:val="lt-LT"/>
        </w:rPr>
        <w:t>Film-Coated</w:t>
      </w:r>
      <w:proofErr w:type="spellEnd"/>
      <w:r w:rsidRPr="008F4965">
        <w:rPr>
          <w:rFonts w:ascii="Times New Roman" w:hAnsi="Times New Roman" w:cs="Times New Roman"/>
          <w:lang w:val="lt-LT"/>
        </w:rPr>
        <w:t xml:space="preserve"> </w:t>
      </w:r>
      <w:proofErr w:type="spellStart"/>
      <w:r w:rsidRPr="008F4965">
        <w:rPr>
          <w:rFonts w:ascii="Times New Roman" w:hAnsi="Times New Roman" w:cs="Times New Roman"/>
          <w:lang w:val="lt-LT"/>
        </w:rPr>
        <w:t>Tablets</w:t>
      </w:r>
      <w:proofErr w:type="spellEnd"/>
    </w:p>
    <w:p w:rsidR="00A17B87" w:rsidRPr="008F4965" w:rsidRDefault="00A17B87" w:rsidP="00A17B87">
      <w:pPr>
        <w:numPr>
          <w:ilvl w:val="12"/>
          <w:numId w:val="0"/>
        </w:numPr>
        <w:spacing w:after="0" w:line="240" w:lineRule="auto"/>
        <w:rPr>
          <w:rFonts w:ascii="Times New Roman" w:hAnsi="Times New Roman" w:cs="Times New Roman"/>
          <w:b/>
          <w:lang w:val="lt-LT"/>
        </w:rPr>
      </w:pPr>
    </w:p>
    <w:p w:rsidR="00A17B87" w:rsidRPr="008F4965" w:rsidRDefault="00A17B87" w:rsidP="00A17B87">
      <w:pPr>
        <w:numPr>
          <w:ilvl w:val="12"/>
          <w:numId w:val="0"/>
        </w:numPr>
        <w:spacing w:after="0" w:line="240" w:lineRule="auto"/>
        <w:rPr>
          <w:rFonts w:ascii="Times New Roman" w:hAnsi="Times New Roman" w:cs="Times New Roman"/>
          <w:b/>
          <w:lang w:val="lt-LT"/>
        </w:rPr>
      </w:pPr>
    </w:p>
    <w:p w:rsidR="003417E2" w:rsidRDefault="00A17B87" w:rsidP="00A17B87">
      <w:pPr>
        <w:numPr>
          <w:ilvl w:val="12"/>
          <w:numId w:val="0"/>
        </w:numPr>
        <w:spacing w:after="0" w:line="240" w:lineRule="auto"/>
        <w:rPr>
          <w:rFonts w:ascii="Times New Roman" w:hAnsi="Times New Roman" w:cs="Times New Roman"/>
          <w:b/>
          <w:lang w:val="lt-LT"/>
        </w:rPr>
      </w:pPr>
      <w:r w:rsidRPr="008F4965">
        <w:rPr>
          <w:rFonts w:ascii="Times New Roman" w:hAnsi="Times New Roman" w:cs="Times New Roman"/>
          <w:b/>
          <w:lang w:val="lt-LT"/>
        </w:rPr>
        <w:t xml:space="preserve">Šis pakuotės lapelis paskutinį kartą peržiūrėtas </w:t>
      </w:r>
      <w:r w:rsidR="003417E2">
        <w:rPr>
          <w:rFonts w:ascii="Times New Roman" w:hAnsi="Times New Roman" w:cs="Times New Roman"/>
          <w:b/>
          <w:lang w:val="lt-LT"/>
        </w:rPr>
        <w:t>2017-01-16.</w:t>
      </w:r>
    </w:p>
    <w:p w:rsidR="00A17B87" w:rsidRPr="008F4965" w:rsidRDefault="00A17B87" w:rsidP="00A17B87">
      <w:pPr>
        <w:numPr>
          <w:ilvl w:val="12"/>
          <w:numId w:val="0"/>
        </w:numPr>
        <w:spacing w:after="0" w:line="240" w:lineRule="auto"/>
        <w:rPr>
          <w:rFonts w:ascii="Times New Roman" w:hAnsi="Times New Roman" w:cs="Times New Roman"/>
          <w:i/>
          <w:lang w:val="lt-LT"/>
        </w:rPr>
      </w:pPr>
    </w:p>
    <w:p w:rsidR="00A17B87" w:rsidRPr="008F4965" w:rsidRDefault="00A17B87" w:rsidP="00A17B87">
      <w:pPr>
        <w:numPr>
          <w:ilvl w:val="12"/>
          <w:numId w:val="0"/>
        </w:numPr>
        <w:spacing w:after="0" w:line="240" w:lineRule="auto"/>
        <w:rPr>
          <w:rFonts w:ascii="Times New Roman" w:hAnsi="Times New Roman" w:cs="Times New Roman"/>
          <w:i/>
          <w:lang w:val="lt-LT"/>
        </w:rPr>
      </w:pPr>
    </w:p>
    <w:p w:rsidR="00A17B87" w:rsidRPr="008F4965" w:rsidRDefault="00A17B87" w:rsidP="00A17B87">
      <w:pPr>
        <w:numPr>
          <w:ilvl w:val="12"/>
          <w:numId w:val="0"/>
        </w:numPr>
        <w:spacing w:after="0" w:line="240" w:lineRule="auto"/>
        <w:rPr>
          <w:rFonts w:ascii="Times New Roman" w:hAnsi="Times New Roman" w:cs="Times New Roman"/>
          <w:lang w:val="lt-LT"/>
        </w:rPr>
      </w:pPr>
      <w:r w:rsidRPr="008F4965">
        <w:rPr>
          <w:rFonts w:ascii="Times New Roman" w:hAnsi="Times New Roman" w:cs="Times New Roman"/>
          <w:lang w:val="lt-LT"/>
        </w:rPr>
        <w:t>Išsami informacija apie šį vaistą pateikiama Valstybinės vaistų kontrolės tarnybos prie Lietuvos Respublikos sveikatos apsaugos ministerijos tinklalapyje</w:t>
      </w:r>
      <w:r w:rsidRPr="008F4965">
        <w:rPr>
          <w:rFonts w:ascii="Times New Roman" w:hAnsi="Times New Roman" w:cs="Times New Roman"/>
          <w:i/>
          <w:lang w:val="lt-LT"/>
        </w:rPr>
        <w:t xml:space="preserve"> </w:t>
      </w:r>
      <w:hyperlink r:id="rId8" w:history="1">
        <w:r w:rsidRPr="008F4965">
          <w:rPr>
            <w:rFonts w:ascii="Times New Roman" w:hAnsi="Times New Roman" w:cs="Times New Roman"/>
            <w:color w:val="0000FF"/>
            <w:u w:val="single"/>
            <w:lang w:val="lt-LT"/>
          </w:rPr>
          <w:t>http://www.vvkt.lt/</w:t>
        </w:r>
      </w:hyperlink>
      <w:r w:rsidRPr="008F4965">
        <w:rPr>
          <w:rFonts w:ascii="Times New Roman" w:hAnsi="Times New Roman" w:cs="Times New Roman"/>
          <w:lang w:val="lt-LT"/>
        </w:rPr>
        <w:t>.</w:t>
      </w:r>
    </w:p>
    <w:p w:rsidR="00A17B87" w:rsidRPr="008F4965" w:rsidRDefault="00A17B87" w:rsidP="00A17B87">
      <w:pPr>
        <w:spacing w:after="0" w:line="240" w:lineRule="auto"/>
        <w:rPr>
          <w:rFonts w:ascii="Times New Roman" w:hAnsi="Times New Roman" w:cs="Times New Roman"/>
          <w:lang w:val="lt-LT"/>
        </w:rPr>
      </w:pPr>
    </w:p>
    <w:p w:rsidR="00A17B87" w:rsidRPr="008F4965" w:rsidRDefault="00A17B87" w:rsidP="00A17B87">
      <w:pPr>
        <w:numPr>
          <w:ilvl w:val="12"/>
          <w:numId w:val="0"/>
        </w:numPr>
        <w:spacing w:after="0" w:line="240" w:lineRule="auto"/>
        <w:rPr>
          <w:rFonts w:ascii="Times New Roman" w:hAnsi="Times New Roman" w:cs="Times New Roman"/>
          <w:lang w:val="lt-LT"/>
        </w:rPr>
      </w:pPr>
      <w:bookmarkStart w:id="74" w:name="_GoBack"/>
      <w:bookmarkEnd w:id="74"/>
      <w:permStart w:id="645079766" w:edGrp="everyone"/>
      <w:permEnd w:id="645079766"/>
    </w:p>
    <w:p w:rsidR="00A17B87" w:rsidRPr="008F4965" w:rsidRDefault="00A17B87" w:rsidP="00A17B87">
      <w:pPr>
        <w:spacing w:after="0" w:line="240" w:lineRule="auto"/>
        <w:rPr>
          <w:rFonts w:ascii="Times New Roman" w:hAnsi="Times New Roman" w:cs="Times New Roman"/>
          <w:lang w:val="lt-LT"/>
        </w:rPr>
      </w:pPr>
    </w:p>
    <w:p w:rsidR="00B74FAF" w:rsidRPr="002D188E" w:rsidRDefault="00B74FAF">
      <w:pPr>
        <w:rPr>
          <w:lang w:val="lt-LT"/>
        </w:rPr>
      </w:pPr>
    </w:p>
    <w:sectPr w:rsidR="00B74FAF" w:rsidRPr="002D188E" w:rsidSect="00044023">
      <w:footerReference w:type="even" r:id="rId9"/>
      <w:footerReference w:type="default" r:id="rId10"/>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03C2" w:rsidRDefault="00DA7C78">
      <w:pPr>
        <w:spacing w:after="0" w:line="240" w:lineRule="auto"/>
      </w:pPr>
      <w:r>
        <w:separator/>
      </w:r>
    </w:p>
  </w:endnote>
  <w:endnote w:type="continuationSeparator" w:id="0">
    <w:p w:rsidR="003D03C2" w:rsidRDefault="00DA7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BA"/>
    <w:family w:val="modern"/>
    <w:pitch w:val="fixed"/>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okChampa">
    <w:panose1 w:val="020B0604020202020204"/>
    <w:charset w:val="00"/>
    <w:family w:val="swiss"/>
    <w:pitch w:val="variable"/>
    <w:sig w:usb0="03000003" w:usb1="00000000" w:usb2="00000000" w:usb3="00000000" w:csb0="00010001"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4778" w:rsidRDefault="00A17B87" w:rsidP="00044023">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17</w:t>
    </w:r>
    <w:r>
      <w:rPr>
        <w:rStyle w:val="Puslapionumeris"/>
      </w:rPr>
      <w:fldChar w:fldCharType="end"/>
    </w:r>
  </w:p>
  <w:p w:rsidR="00224778" w:rsidRDefault="002D188E">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4778" w:rsidRPr="00CA7392" w:rsidRDefault="00A17B87" w:rsidP="00044023">
    <w:pPr>
      <w:pStyle w:val="Porat"/>
      <w:framePr w:wrap="around" w:vAnchor="text" w:hAnchor="margin" w:xAlign="center" w:y="1"/>
      <w:rPr>
        <w:rStyle w:val="Puslapionumeris"/>
        <w:sz w:val="22"/>
        <w:szCs w:val="22"/>
      </w:rPr>
    </w:pPr>
    <w:r w:rsidRPr="00CA7392">
      <w:rPr>
        <w:rStyle w:val="Puslapionumeris"/>
        <w:sz w:val="22"/>
        <w:szCs w:val="22"/>
      </w:rPr>
      <w:fldChar w:fldCharType="begin"/>
    </w:r>
    <w:r w:rsidRPr="00CA7392">
      <w:rPr>
        <w:rStyle w:val="Puslapionumeris"/>
        <w:sz w:val="22"/>
        <w:szCs w:val="22"/>
      </w:rPr>
      <w:instrText xml:space="preserve">PAGE  </w:instrText>
    </w:r>
    <w:r w:rsidRPr="00CA7392">
      <w:rPr>
        <w:rStyle w:val="Puslapionumeris"/>
        <w:sz w:val="22"/>
        <w:szCs w:val="22"/>
      </w:rPr>
      <w:fldChar w:fldCharType="separate"/>
    </w:r>
    <w:r w:rsidR="002D188E">
      <w:rPr>
        <w:rStyle w:val="Puslapionumeris"/>
        <w:noProof/>
        <w:sz w:val="22"/>
        <w:szCs w:val="22"/>
      </w:rPr>
      <w:t>32</w:t>
    </w:r>
    <w:r w:rsidRPr="00CA7392">
      <w:rPr>
        <w:rStyle w:val="Puslapionumeris"/>
        <w:sz w:val="22"/>
        <w:szCs w:val="22"/>
      </w:rPr>
      <w:fldChar w:fldCharType="end"/>
    </w:r>
  </w:p>
  <w:p w:rsidR="00224778" w:rsidRDefault="002D188E" w:rsidP="00044023">
    <w:pPr>
      <w:pStyle w:val="Porat"/>
      <w:ind w:right="360"/>
      <w:rPr>
        <w:sz w:val="20"/>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03C2" w:rsidRDefault="00DA7C78">
      <w:pPr>
        <w:spacing w:after="0" w:line="240" w:lineRule="auto"/>
      </w:pPr>
      <w:r>
        <w:separator/>
      </w:r>
    </w:p>
  </w:footnote>
  <w:footnote w:type="continuationSeparator" w:id="0">
    <w:p w:rsidR="003D03C2" w:rsidRDefault="00DA7C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06431F"/>
    <w:multiLevelType w:val="hybridMultilevel"/>
    <w:tmpl w:val="680C2DD4"/>
    <w:lvl w:ilvl="0" w:tplc="FFFFFFFF">
      <w:start w:val="1"/>
      <w:numFmt w:val="bullet"/>
      <w:lvlText w:val="-"/>
      <w:legacy w:legacy="1" w:legacySpace="0" w:legacyIndent="360"/>
      <w:lvlJc w:val="left"/>
      <w:pPr>
        <w:ind w:left="360" w:hanging="360"/>
      </w:p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930F9B"/>
    <w:multiLevelType w:val="hybridMultilevel"/>
    <w:tmpl w:val="9DAA23FE"/>
    <w:lvl w:ilvl="0" w:tplc="FFFFFFFF">
      <w:start w:val="1"/>
      <w:numFmt w:val="bullet"/>
      <w:lvlText w:val="-"/>
      <w:lvlJc w:val="left"/>
      <w:pPr>
        <w:tabs>
          <w:tab w:val="num" w:pos="927"/>
        </w:tabs>
        <w:ind w:left="927" w:hanging="567"/>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DC97EBD"/>
    <w:multiLevelType w:val="hybridMultilevel"/>
    <w:tmpl w:val="F9E2036E"/>
    <w:lvl w:ilvl="0" w:tplc="FFFFFFFF">
      <w:start w:val="1"/>
      <w:numFmt w:val="bullet"/>
      <w:lvlText w:val="-"/>
      <w:lvlJc w:val="left"/>
      <w:pPr>
        <w:tabs>
          <w:tab w:val="num" w:pos="360"/>
        </w:tabs>
        <w:ind w:left="36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51A4A7A"/>
    <w:multiLevelType w:val="hybridMultilevel"/>
    <w:tmpl w:val="2230F79E"/>
    <w:lvl w:ilvl="0" w:tplc="FFFFFFFF">
      <w:start w:val="1"/>
      <w:numFmt w:val="bullet"/>
      <w:lvlText w:val="-"/>
      <w:lvlJc w:val="left"/>
      <w:pPr>
        <w:ind w:left="1080" w:hanging="360"/>
      </w:p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94D474B"/>
    <w:multiLevelType w:val="multilevel"/>
    <w:tmpl w:val="9F7CC3B6"/>
    <w:lvl w:ilvl="0">
      <w:start w:val="1"/>
      <w:numFmt w:val="decimal"/>
      <w:pStyle w:val="Antrat1"/>
      <w:lvlText w:val="%1."/>
      <w:legacy w:legacy="1" w:legacySpace="144" w:legacyIndent="0"/>
      <w:lvlJc w:val="left"/>
      <w:rPr>
        <w:rFonts w:cs="Times New Roman"/>
      </w:rPr>
    </w:lvl>
    <w:lvl w:ilvl="1">
      <w:start w:val="1"/>
      <w:numFmt w:val="decimal"/>
      <w:pStyle w:val="Antrat2"/>
      <w:lvlText w:val="%1.%2"/>
      <w:legacy w:legacy="1" w:legacySpace="144" w:legacyIndent="0"/>
      <w:lvlJc w:val="left"/>
      <w:rPr>
        <w:rFonts w:cs="Times New Roman"/>
      </w:rPr>
    </w:lvl>
    <w:lvl w:ilvl="2">
      <w:start w:val="1"/>
      <w:numFmt w:val="decimal"/>
      <w:pStyle w:val="Antrat3"/>
      <w:lvlText w:val="%1.%2.%3"/>
      <w:legacy w:legacy="1" w:legacySpace="144" w:legacyIndent="0"/>
      <w:lvlJc w:val="left"/>
      <w:rPr>
        <w:rFonts w:cs="Times New Roman"/>
      </w:rPr>
    </w:lvl>
    <w:lvl w:ilvl="3">
      <w:start w:val="1"/>
      <w:numFmt w:val="decimal"/>
      <w:pStyle w:val="Antrat4"/>
      <w:lvlText w:val="%1.%2.%3.%4"/>
      <w:legacy w:legacy="1" w:legacySpace="144" w:legacyIndent="0"/>
      <w:lvlJc w:val="left"/>
      <w:rPr>
        <w:rFonts w:cs="Times New Roman"/>
      </w:rPr>
    </w:lvl>
    <w:lvl w:ilvl="4">
      <w:start w:val="1"/>
      <w:numFmt w:val="none"/>
      <w:pStyle w:val="Antrat5"/>
      <w:suff w:val="nothing"/>
      <w:lvlText w:val=""/>
      <w:lvlJc w:val="left"/>
      <w:rPr>
        <w:rFonts w:cs="Times New Roman"/>
      </w:rPr>
    </w:lvl>
    <w:lvl w:ilvl="5">
      <w:start w:val="1"/>
      <w:numFmt w:val="decimal"/>
      <w:pStyle w:val="Antrat6"/>
      <w:lvlText w:val=".%6"/>
      <w:legacy w:legacy="1" w:legacySpace="144" w:legacyIndent="0"/>
      <w:lvlJc w:val="left"/>
      <w:rPr>
        <w:rFonts w:cs="Times New Roman"/>
      </w:rPr>
    </w:lvl>
    <w:lvl w:ilvl="6">
      <w:start w:val="1"/>
      <w:numFmt w:val="decimal"/>
      <w:pStyle w:val="Antrat7"/>
      <w:lvlText w:val=".%6.%7"/>
      <w:legacy w:legacy="1" w:legacySpace="144" w:legacyIndent="0"/>
      <w:lvlJc w:val="left"/>
      <w:rPr>
        <w:rFonts w:cs="Times New Roman"/>
      </w:rPr>
    </w:lvl>
    <w:lvl w:ilvl="7">
      <w:start w:val="1"/>
      <w:numFmt w:val="decimal"/>
      <w:pStyle w:val="Antrat8"/>
      <w:lvlText w:val=".%6.%7.%8"/>
      <w:legacy w:legacy="1" w:legacySpace="144" w:legacyIndent="0"/>
      <w:lvlJc w:val="left"/>
      <w:rPr>
        <w:rFonts w:cs="Times New Roman"/>
      </w:rPr>
    </w:lvl>
    <w:lvl w:ilvl="8">
      <w:start w:val="1"/>
      <w:numFmt w:val="decimal"/>
      <w:pStyle w:val="Antrat9"/>
      <w:lvlText w:val=".%6.%7.%8.%9"/>
      <w:legacy w:legacy="1" w:legacySpace="144" w:legacyIndent="0"/>
      <w:lvlJc w:val="left"/>
      <w:rPr>
        <w:rFonts w:cs="Times New Roman"/>
      </w:rPr>
    </w:lvl>
  </w:abstractNum>
  <w:num w:numId="1">
    <w:abstractNumId w:val="6"/>
  </w:num>
  <w:num w:numId="2">
    <w:abstractNumId w:val="2"/>
  </w:num>
  <w:num w:numId="3">
    <w:abstractNumId w:val="1"/>
  </w:num>
  <w:num w:numId="4">
    <w:abstractNumId w:val="0"/>
    <w:lvlOverride w:ilvl="0">
      <w:lvl w:ilvl="0">
        <w:start w:val="1"/>
        <w:numFmt w:val="bullet"/>
        <w:lvlText w:val="-"/>
        <w:lvlJc w:val="left"/>
        <w:pPr>
          <w:ind w:left="360" w:hanging="360"/>
        </w:pPr>
      </w:lvl>
    </w:lvlOverride>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qqv+Cvz6sfPx3e2SYjn/rRHgRCBVVU59GmTgujv2Mia20OMWmwpOUueZdfLD0Qj5y1iI/vhBDJuf/JCPAc7RYQ==" w:salt="ahz5GEjztuEl01IQVLJ6zA=="/>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D3D"/>
    <w:rsid w:val="002D188E"/>
    <w:rsid w:val="003417E2"/>
    <w:rsid w:val="003D03C2"/>
    <w:rsid w:val="0066740C"/>
    <w:rsid w:val="00A17B87"/>
    <w:rsid w:val="00B74FAF"/>
    <w:rsid w:val="00DA7C78"/>
    <w:rsid w:val="00DB3D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F0BCF3-E1F5-4496-94D5-7E7CFB937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17B87"/>
    <w:pPr>
      <w:spacing w:after="200" w:line="276" w:lineRule="auto"/>
    </w:pPr>
    <w:rPr>
      <w:rFonts w:ascii="Calibri" w:eastAsia="SimSun" w:hAnsi="Calibri" w:cs="DokChampa"/>
      <w:lang w:val="en-US" w:eastAsia="zh-CN" w:bidi="lo-LA"/>
    </w:rPr>
  </w:style>
  <w:style w:type="paragraph" w:styleId="Antrat1">
    <w:name w:val="heading 1"/>
    <w:aliases w:val="DO NOT USE (HEADING 1)"/>
    <w:basedOn w:val="prastasis"/>
    <w:next w:val="prastasis"/>
    <w:link w:val="Antrat1Diagrama"/>
    <w:qFormat/>
    <w:rsid w:val="00A17B87"/>
    <w:pPr>
      <w:keepNext/>
      <w:numPr>
        <w:numId w:val="1"/>
      </w:numPr>
      <w:spacing w:before="240" w:after="60" w:line="240" w:lineRule="auto"/>
      <w:ind w:left="360" w:hanging="360"/>
      <w:outlineLvl w:val="0"/>
    </w:pPr>
    <w:rPr>
      <w:rFonts w:ascii="Times New Roman" w:eastAsia="Times New Roman" w:hAnsi="Times New Roman" w:cs="Times New Roman"/>
      <w:b/>
      <w:caps/>
      <w:kern w:val="28"/>
      <w:sz w:val="24"/>
      <w:szCs w:val="20"/>
      <w:lang w:val="en-GB" w:eastAsia="en-US" w:bidi="ar-SA"/>
    </w:rPr>
  </w:style>
  <w:style w:type="paragraph" w:styleId="Antrat2">
    <w:name w:val="heading 2"/>
    <w:basedOn w:val="prastasis"/>
    <w:next w:val="prastasis"/>
    <w:link w:val="Antrat2Diagrama"/>
    <w:qFormat/>
    <w:rsid w:val="00A17B87"/>
    <w:pPr>
      <w:keepNext/>
      <w:numPr>
        <w:ilvl w:val="1"/>
        <w:numId w:val="1"/>
      </w:numPr>
      <w:tabs>
        <w:tab w:val="num" w:pos="1080"/>
      </w:tabs>
      <w:spacing w:before="240" w:after="60" w:line="240" w:lineRule="auto"/>
      <w:ind w:left="1080" w:hanging="360"/>
      <w:outlineLvl w:val="1"/>
    </w:pPr>
    <w:rPr>
      <w:rFonts w:ascii="Times New Roman" w:eastAsia="Times New Roman" w:hAnsi="Times New Roman" w:cs="Times New Roman"/>
      <w:b/>
      <w:szCs w:val="20"/>
      <w:lang w:val="en-GB" w:eastAsia="en-US" w:bidi="ar-SA"/>
    </w:rPr>
  </w:style>
  <w:style w:type="paragraph" w:styleId="Antrat3">
    <w:name w:val="heading 3"/>
    <w:basedOn w:val="prastasis"/>
    <w:next w:val="prastasis"/>
    <w:link w:val="Antrat3Diagrama"/>
    <w:qFormat/>
    <w:rsid w:val="00A17B87"/>
    <w:pPr>
      <w:keepNext/>
      <w:numPr>
        <w:ilvl w:val="2"/>
        <w:numId w:val="1"/>
      </w:numPr>
      <w:tabs>
        <w:tab w:val="num" w:pos="1800"/>
      </w:tabs>
      <w:spacing w:before="240" w:after="60" w:line="240" w:lineRule="auto"/>
      <w:ind w:left="1800" w:hanging="360"/>
      <w:outlineLvl w:val="2"/>
    </w:pPr>
    <w:rPr>
      <w:rFonts w:ascii="Times New Roman" w:eastAsia="Times New Roman" w:hAnsi="Times New Roman" w:cs="Times New Roman"/>
      <w:i/>
      <w:szCs w:val="20"/>
      <w:lang w:val="en-GB" w:eastAsia="en-US" w:bidi="ar-SA"/>
    </w:rPr>
  </w:style>
  <w:style w:type="paragraph" w:styleId="Antrat4">
    <w:name w:val="heading 4"/>
    <w:basedOn w:val="prastasis"/>
    <w:next w:val="prastasis"/>
    <w:link w:val="Antrat4Diagrama"/>
    <w:qFormat/>
    <w:rsid w:val="00A17B87"/>
    <w:pPr>
      <w:keepNext/>
      <w:numPr>
        <w:ilvl w:val="3"/>
        <w:numId w:val="1"/>
      </w:numPr>
      <w:spacing w:after="0" w:line="240" w:lineRule="auto"/>
      <w:outlineLvl w:val="3"/>
    </w:pPr>
    <w:rPr>
      <w:rFonts w:ascii="Arial" w:eastAsia="Times New Roman" w:hAnsi="Arial" w:cs="Times New Roman"/>
      <w:color w:val="0000FF"/>
      <w:sz w:val="24"/>
      <w:szCs w:val="20"/>
      <w:lang w:val="en-GB" w:eastAsia="en-US" w:bidi="ar-SA"/>
    </w:rPr>
  </w:style>
  <w:style w:type="paragraph" w:styleId="Antrat5">
    <w:name w:val="heading 5"/>
    <w:basedOn w:val="prastasis"/>
    <w:next w:val="prastasis"/>
    <w:link w:val="Antrat5Diagrama"/>
    <w:qFormat/>
    <w:rsid w:val="00A17B87"/>
    <w:pPr>
      <w:keepNext/>
      <w:numPr>
        <w:ilvl w:val="4"/>
        <w:numId w:val="1"/>
      </w:numPr>
      <w:spacing w:after="0" w:line="240" w:lineRule="auto"/>
      <w:outlineLvl w:val="4"/>
    </w:pPr>
    <w:rPr>
      <w:rFonts w:ascii="Times New Roman" w:eastAsia="Times New Roman" w:hAnsi="Times New Roman" w:cs="Times New Roman"/>
      <w:b/>
      <w:sz w:val="28"/>
      <w:szCs w:val="20"/>
      <w:lang w:val="en-GB" w:eastAsia="en-US" w:bidi="ar-SA"/>
    </w:rPr>
  </w:style>
  <w:style w:type="paragraph" w:styleId="Antrat6">
    <w:name w:val="heading 6"/>
    <w:basedOn w:val="prastasis"/>
    <w:next w:val="prastasis"/>
    <w:link w:val="Antrat6Diagrama"/>
    <w:qFormat/>
    <w:rsid w:val="00A17B87"/>
    <w:pPr>
      <w:keepNext/>
      <w:numPr>
        <w:ilvl w:val="5"/>
        <w:numId w:val="1"/>
      </w:numPr>
      <w:tabs>
        <w:tab w:val="left" w:pos="-2694"/>
      </w:tabs>
      <w:spacing w:after="0" w:line="240" w:lineRule="auto"/>
      <w:outlineLvl w:val="5"/>
    </w:pPr>
    <w:rPr>
      <w:rFonts w:ascii="Times New Roman" w:eastAsia="Times New Roman" w:hAnsi="Times New Roman" w:cs="Times New Roman"/>
      <w:b/>
      <w:sz w:val="24"/>
      <w:szCs w:val="20"/>
      <w:lang w:val="en-GB" w:eastAsia="en-US" w:bidi="ar-SA"/>
    </w:rPr>
  </w:style>
  <w:style w:type="paragraph" w:styleId="Antrat7">
    <w:name w:val="heading 7"/>
    <w:basedOn w:val="prastasis"/>
    <w:next w:val="prastasis"/>
    <w:link w:val="Antrat7Diagrama"/>
    <w:qFormat/>
    <w:rsid w:val="00A17B87"/>
    <w:pPr>
      <w:numPr>
        <w:ilvl w:val="6"/>
        <w:numId w:val="1"/>
      </w:numPr>
      <w:spacing w:before="240" w:after="60" w:line="240" w:lineRule="auto"/>
      <w:outlineLvl w:val="6"/>
    </w:pPr>
    <w:rPr>
      <w:rFonts w:ascii="Arial" w:eastAsia="Times New Roman" w:hAnsi="Arial" w:cs="Times New Roman"/>
      <w:sz w:val="20"/>
      <w:szCs w:val="20"/>
      <w:lang w:val="en-GB" w:eastAsia="en-US" w:bidi="ar-SA"/>
    </w:rPr>
  </w:style>
  <w:style w:type="paragraph" w:styleId="Antrat8">
    <w:name w:val="heading 8"/>
    <w:basedOn w:val="prastasis"/>
    <w:next w:val="prastasis"/>
    <w:link w:val="Antrat8Diagrama"/>
    <w:qFormat/>
    <w:rsid w:val="00A17B87"/>
    <w:pPr>
      <w:numPr>
        <w:ilvl w:val="7"/>
        <w:numId w:val="1"/>
      </w:numPr>
      <w:spacing w:before="240" w:after="60" w:line="240" w:lineRule="auto"/>
      <w:outlineLvl w:val="7"/>
    </w:pPr>
    <w:rPr>
      <w:rFonts w:ascii="Arial" w:eastAsia="Times New Roman" w:hAnsi="Arial" w:cs="Times New Roman"/>
      <w:i/>
      <w:sz w:val="20"/>
      <w:szCs w:val="20"/>
      <w:lang w:val="en-GB" w:eastAsia="en-US" w:bidi="ar-SA"/>
    </w:rPr>
  </w:style>
  <w:style w:type="paragraph" w:styleId="Antrat9">
    <w:name w:val="heading 9"/>
    <w:basedOn w:val="prastasis"/>
    <w:next w:val="prastasis"/>
    <w:link w:val="Antrat9Diagrama"/>
    <w:qFormat/>
    <w:rsid w:val="00A17B87"/>
    <w:pPr>
      <w:numPr>
        <w:ilvl w:val="8"/>
        <w:numId w:val="1"/>
      </w:numPr>
      <w:spacing w:before="240" w:after="60" w:line="240" w:lineRule="auto"/>
      <w:outlineLvl w:val="8"/>
    </w:pPr>
    <w:rPr>
      <w:rFonts w:ascii="Arial" w:eastAsia="Times New Roman" w:hAnsi="Arial" w:cs="Times New Roman"/>
      <w:b/>
      <w:i/>
      <w:sz w:val="18"/>
      <w:szCs w:val="20"/>
      <w:lang w:val="en-GB" w:eastAsia="en-US"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DO NOT USE (HEADING 1) Diagrama"/>
    <w:basedOn w:val="Numatytasispastraiposriftas"/>
    <w:link w:val="Antrat1"/>
    <w:rsid w:val="00A17B87"/>
    <w:rPr>
      <w:rFonts w:ascii="Times New Roman" w:eastAsia="Times New Roman" w:hAnsi="Times New Roman" w:cs="Times New Roman"/>
      <w:b/>
      <w:caps/>
      <w:kern w:val="28"/>
      <w:sz w:val="24"/>
      <w:szCs w:val="20"/>
      <w:lang w:val="en-GB"/>
    </w:rPr>
  </w:style>
  <w:style w:type="character" w:customStyle="1" w:styleId="Antrat2Diagrama">
    <w:name w:val="Antraštė 2 Diagrama"/>
    <w:basedOn w:val="Numatytasispastraiposriftas"/>
    <w:link w:val="Antrat2"/>
    <w:rsid w:val="00A17B87"/>
    <w:rPr>
      <w:rFonts w:ascii="Times New Roman" w:eastAsia="Times New Roman" w:hAnsi="Times New Roman" w:cs="Times New Roman"/>
      <w:b/>
      <w:szCs w:val="20"/>
      <w:lang w:val="en-GB"/>
    </w:rPr>
  </w:style>
  <w:style w:type="character" w:customStyle="1" w:styleId="Antrat3Diagrama">
    <w:name w:val="Antraštė 3 Diagrama"/>
    <w:basedOn w:val="Numatytasispastraiposriftas"/>
    <w:link w:val="Antrat3"/>
    <w:rsid w:val="00A17B87"/>
    <w:rPr>
      <w:rFonts w:ascii="Times New Roman" w:eastAsia="Times New Roman" w:hAnsi="Times New Roman" w:cs="Times New Roman"/>
      <w:i/>
      <w:szCs w:val="20"/>
      <w:lang w:val="en-GB"/>
    </w:rPr>
  </w:style>
  <w:style w:type="character" w:customStyle="1" w:styleId="Antrat4Diagrama">
    <w:name w:val="Antraštė 4 Diagrama"/>
    <w:basedOn w:val="Numatytasispastraiposriftas"/>
    <w:link w:val="Antrat4"/>
    <w:rsid w:val="00A17B87"/>
    <w:rPr>
      <w:rFonts w:ascii="Arial" w:eastAsia="Times New Roman" w:hAnsi="Arial" w:cs="Times New Roman"/>
      <w:color w:val="0000FF"/>
      <w:sz w:val="24"/>
      <w:szCs w:val="20"/>
      <w:lang w:val="en-GB"/>
    </w:rPr>
  </w:style>
  <w:style w:type="character" w:customStyle="1" w:styleId="Antrat5Diagrama">
    <w:name w:val="Antraštė 5 Diagrama"/>
    <w:basedOn w:val="Numatytasispastraiposriftas"/>
    <w:link w:val="Antrat5"/>
    <w:rsid w:val="00A17B87"/>
    <w:rPr>
      <w:rFonts w:ascii="Times New Roman" w:eastAsia="Times New Roman" w:hAnsi="Times New Roman" w:cs="Times New Roman"/>
      <w:b/>
      <w:sz w:val="28"/>
      <w:szCs w:val="20"/>
      <w:lang w:val="en-GB"/>
    </w:rPr>
  </w:style>
  <w:style w:type="character" w:customStyle="1" w:styleId="Antrat6Diagrama">
    <w:name w:val="Antraštė 6 Diagrama"/>
    <w:basedOn w:val="Numatytasispastraiposriftas"/>
    <w:link w:val="Antrat6"/>
    <w:rsid w:val="00A17B87"/>
    <w:rPr>
      <w:rFonts w:ascii="Times New Roman" w:eastAsia="Times New Roman" w:hAnsi="Times New Roman" w:cs="Times New Roman"/>
      <w:b/>
      <w:sz w:val="24"/>
      <w:szCs w:val="20"/>
      <w:lang w:val="en-GB"/>
    </w:rPr>
  </w:style>
  <w:style w:type="character" w:customStyle="1" w:styleId="Antrat7Diagrama">
    <w:name w:val="Antraštė 7 Diagrama"/>
    <w:basedOn w:val="Numatytasispastraiposriftas"/>
    <w:link w:val="Antrat7"/>
    <w:rsid w:val="00A17B87"/>
    <w:rPr>
      <w:rFonts w:ascii="Arial" w:eastAsia="Times New Roman" w:hAnsi="Arial" w:cs="Times New Roman"/>
      <w:sz w:val="20"/>
      <w:szCs w:val="20"/>
      <w:lang w:val="en-GB"/>
    </w:rPr>
  </w:style>
  <w:style w:type="character" w:customStyle="1" w:styleId="Antrat8Diagrama">
    <w:name w:val="Antraštė 8 Diagrama"/>
    <w:basedOn w:val="Numatytasispastraiposriftas"/>
    <w:link w:val="Antrat8"/>
    <w:rsid w:val="00A17B87"/>
    <w:rPr>
      <w:rFonts w:ascii="Arial" w:eastAsia="Times New Roman" w:hAnsi="Arial" w:cs="Times New Roman"/>
      <w:i/>
      <w:sz w:val="20"/>
      <w:szCs w:val="20"/>
      <w:lang w:val="en-GB"/>
    </w:rPr>
  </w:style>
  <w:style w:type="character" w:customStyle="1" w:styleId="Antrat9Diagrama">
    <w:name w:val="Antraštė 9 Diagrama"/>
    <w:basedOn w:val="Numatytasispastraiposriftas"/>
    <w:link w:val="Antrat9"/>
    <w:rsid w:val="00A17B87"/>
    <w:rPr>
      <w:rFonts w:ascii="Arial" w:eastAsia="Times New Roman" w:hAnsi="Arial" w:cs="Times New Roman"/>
      <w:b/>
      <w:i/>
      <w:sz w:val="18"/>
      <w:szCs w:val="20"/>
      <w:lang w:val="en-GB"/>
    </w:rPr>
  </w:style>
  <w:style w:type="numbering" w:customStyle="1" w:styleId="NoList1">
    <w:name w:val="No List1"/>
    <w:next w:val="Sraonra"/>
    <w:uiPriority w:val="99"/>
    <w:semiHidden/>
    <w:unhideWhenUsed/>
    <w:rsid w:val="00A17B87"/>
  </w:style>
  <w:style w:type="paragraph" w:customStyle="1" w:styleId="Responseitalics">
    <w:name w:val="Response italics"/>
    <w:basedOn w:val="prastasis"/>
    <w:rsid w:val="00A17B87"/>
    <w:pPr>
      <w:spacing w:before="240" w:after="0" w:line="240" w:lineRule="auto"/>
    </w:pPr>
    <w:rPr>
      <w:rFonts w:ascii="Times New Roman" w:eastAsia="Times New Roman" w:hAnsi="Times New Roman" w:cs="Times New Roman"/>
      <w:i/>
      <w:sz w:val="24"/>
      <w:szCs w:val="20"/>
      <w:lang w:val="en-GB" w:eastAsia="en-US" w:bidi="ar-SA"/>
    </w:rPr>
  </w:style>
  <w:style w:type="paragraph" w:styleId="Pagrindinistekstas">
    <w:name w:val="Body Text"/>
    <w:basedOn w:val="prastasis"/>
    <w:link w:val="PagrindinistekstasDiagrama"/>
    <w:rsid w:val="00A17B87"/>
    <w:pPr>
      <w:spacing w:after="0" w:line="240" w:lineRule="auto"/>
    </w:pPr>
    <w:rPr>
      <w:rFonts w:ascii="Times New Roman" w:eastAsia="Times New Roman" w:hAnsi="Times New Roman" w:cs="Times New Roman"/>
      <w:sz w:val="20"/>
      <w:szCs w:val="24"/>
      <w:lang w:val="en-GB" w:eastAsia="en-US" w:bidi="ar-SA"/>
    </w:rPr>
  </w:style>
  <w:style w:type="character" w:customStyle="1" w:styleId="PagrindinistekstasDiagrama">
    <w:name w:val="Pagrindinis tekstas Diagrama"/>
    <w:basedOn w:val="Numatytasispastraiposriftas"/>
    <w:link w:val="Pagrindinistekstas"/>
    <w:rsid w:val="00A17B87"/>
    <w:rPr>
      <w:rFonts w:ascii="Times New Roman" w:eastAsia="Times New Roman" w:hAnsi="Times New Roman" w:cs="Times New Roman"/>
      <w:sz w:val="20"/>
      <w:szCs w:val="24"/>
      <w:lang w:val="en-GB"/>
    </w:rPr>
  </w:style>
  <w:style w:type="paragraph" w:styleId="Antrats">
    <w:name w:val="header"/>
    <w:basedOn w:val="prastasis"/>
    <w:link w:val="AntratsDiagrama"/>
    <w:uiPriority w:val="99"/>
    <w:rsid w:val="00A17B87"/>
    <w:pPr>
      <w:tabs>
        <w:tab w:val="center" w:pos="4153"/>
        <w:tab w:val="right" w:pos="8306"/>
      </w:tabs>
      <w:spacing w:after="0" w:line="240" w:lineRule="auto"/>
    </w:pPr>
    <w:rPr>
      <w:rFonts w:ascii="Times New Roman" w:eastAsia="Times New Roman" w:hAnsi="Times New Roman" w:cs="Times New Roman"/>
      <w:sz w:val="24"/>
      <w:szCs w:val="20"/>
      <w:lang w:val="en-GB" w:eastAsia="en-US" w:bidi="ar-SA"/>
    </w:rPr>
  </w:style>
  <w:style w:type="character" w:customStyle="1" w:styleId="AntratsDiagrama">
    <w:name w:val="Antraštės Diagrama"/>
    <w:basedOn w:val="Numatytasispastraiposriftas"/>
    <w:link w:val="Antrats"/>
    <w:uiPriority w:val="99"/>
    <w:rsid w:val="00A17B87"/>
    <w:rPr>
      <w:rFonts w:ascii="Times New Roman" w:eastAsia="Times New Roman" w:hAnsi="Times New Roman" w:cs="Times New Roman"/>
      <w:sz w:val="24"/>
      <w:szCs w:val="20"/>
      <w:lang w:val="en-GB"/>
    </w:rPr>
  </w:style>
  <w:style w:type="paragraph" w:styleId="Pagrindinistekstas2">
    <w:name w:val="Body Text 2"/>
    <w:basedOn w:val="prastasis"/>
    <w:link w:val="Pagrindinistekstas2Diagrama"/>
    <w:rsid w:val="00A17B87"/>
    <w:pPr>
      <w:spacing w:after="0" w:line="240" w:lineRule="auto"/>
    </w:pPr>
    <w:rPr>
      <w:rFonts w:ascii="Arial" w:eastAsia="Times New Roman" w:hAnsi="Arial" w:cs="Times New Roman"/>
      <w:strike/>
      <w:sz w:val="20"/>
      <w:szCs w:val="24"/>
      <w:lang w:val="en-GB" w:eastAsia="en-US" w:bidi="ar-SA"/>
    </w:rPr>
  </w:style>
  <w:style w:type="character" w:customStyle="1" w:styleId="Pagrindinistekstas2Diagrama">
    <w:name w:val="Pagrindinis tekstas 2 Diagrama"/>
    <w:basedOn w:val="Numatytasispastraiposriftas"/>
    <w:link w:val="Pagrindinistekstas2"/>
    <w:rsid w:val="00A17B87"/>
    <w:rPr>
      <w:rFonts w:ascii="Arial" w:eastAsia="Times New Roman" w:hAnsi="Arial" w:cs="Times New Roman"/>
      <w:strike/>
      <w:sz w:val="20"/>
      <w:szCs w:val="24"/>
      <w:lang w:val="en-GB"/>
    </w:rPr>
  </w:style>
  <w:style w:type="paragraph" w:styleId="Pagrindinistekstas3">
    <w:name w:val="Body Text 3"/>
    <w:basedOn w:val="prastasis"/>
    <w:link w:val="Pagrindinistekstas3Diagrama"/>
    <w:rsid w:val="00A17B87"/>
    <w:pPr>
      <w:spacing w:after="0" w:line="240" w:lineRule="auto"/>
    </w:pPr>
    <w:rPr>
      <w:rFonts w:ascii="Arial" w:eastAsia="Times New Roman" w:hAnsi="Arial" w:cs="Times New Roman"/>
      <w:b/>
      <w:sz w:val="24"/>
      <w:szCs w:val="20"/>
      <w:lang w:val="en-GB" w:eastAsia="en-US" w:bidi="ar-SA"/>
    </w:rPr>
  </w:style>
  <w:style w:type="character" w:customStyle="1" w:styleId="Pagrindinistekstas3Diagrama">
    <w:name w:val="Pagrindinis tekstas 3 Diagrama"/>
    <w:basedOn w:val="Numatytasispastraiposriftas"/>
    <w:link w:val="Pagrindinistekstas3"/>
    <w:rsid w:val="00A17B87"/>
    <w:rPr>
      <w:rFonts w:ascii="Arial" w:eastAsia="Times New Roman" w:hAnsi="Arial" w:cs="Times New Roman"/>
      <w:b/>
      <w:sz w:val="24"/>
      <w:szCs w:val="20"/>
      <w:lang w:val="en-GB"/>
    </w:rPr>
  </w:style>
  <w:style w:type="paragraph" w:customStyle="1" w:styleId="Questionheading">
    <w:name w:val="Question heading"/>
    <w:basedOn w:val="prastasis"/>
    <w:rsid w:val="00A17B87"/>
    <w:pPr>
      <w:keepNext/>
      <w:tabs>
        <w:tab w:val="left" w:pos="1419"/>
      </w:tabs>
      <w:spacing w:after="360" w:line="240" w:lineRule="auto"/>
    </w:pPr>
    <w:rPr>
      <w:rFonts w:ascii="Times New Roman" w:eastAsia="Times New Roman" w:hAnsi="Times New Roman" w:cs="Times New Roman"/>
      <w:b/>
      <w:color w:val="000000"/>
      <w:sz w:val="24"/>
      <w:szCs w:val="20"/>
      <w:lang w:val="en-GB" w:eastAsia="en-US" w:bidi="ar-SA"/>
    </w:rPr>
  </w:style>
  <w:style w:type="paragraph" w:styleId="Porat">
    <w:name w:val="footer"/>
    <w:basedOn w:val="prastasis"/>
    <w:link w:val="PoratDiagrama"/>
    <w:rsid w:val="00A17B87"/>
    <w:pPr>
      <w:tabs>
        <w:tab w:val="center" w:pos="4819"/>
        <w:tab w:val="right" w:pos="9638"/>
      </w:tabs>
      <w:spacing w:after="0" w:line="240" w:lineRule="auto"/>
    </w:pPr>
    <w:rPr>
      <w:rFonts w:ascii="Times New Roman" w:eastAsia="Times New Roman" w:hAnsi="Times New Roman" w:cs="Times New Roman"/>
      <w:sz w:val="24"/>
      <w:szCs w:val="24"/>
      <w:lang w:val="en-GB" w:eastAsia="en-US" w:bidi="ar-SA"/>
    </w:rPr>
  </w:style>
  <w:style w:type="character" w:customStyle="1" w:styleId="PoratDiagrama">
    <w:name w:val="Poraštė Diagrama"/>
    <w:basedOn w:val="Numatytasispastraiposriftas"/>
    <w:link w:val="Porat"/>
    <w:rsid w:val="00A17B87"/>
    <w:rPr>
      <w:rFonts w:ascii="Times New Roman" w:eastAsia="Times New Roman" w:hAnsi="Times New Roman" w:cs="Times New Roman"/>
      <w:sz w:val="24"/>
      <w:szCs w:val="24"/>
      <w:lang w:val="en-GB"/>
    </w:rPr>
  </w:style>
  <w:style w:type="character" w:styleId="Puslapionumeris">
    <w:name w:val="page number"/>
    <w:rsid w:val="00A17B87"/>
    <w:rPr>
      <w:rFonts w:cs="Times New Roman"/>
    </w:rPr>
  </w:style>
  <w:style w:type="paragraph" w:styleId="Pavadinimas">
    <w:name w:val="Title"/>
    <w:basedOn w:val="prastasis"/>
    <w:link w:val="PavadinimasDiagrama"/>
    <w:qFormat/>
    <w:rsid w:val="00A17B87"/>
    <w:pPr>
      <w:spacing w:after="0" w:line="240" w:lineRule="auto"/>
      <w:jc w:val="center"/>
    </w:pPr>
    <w:rPr>
      <w:rFonts w:ascii="Times New Roman" w:eastAsia="Times New Roman" w:hAnsi="Times New Roman" w:cs="Times New Roman"/>
      <w:b/>
      <w:sz w:val="24"/>
      <w:szCs w:val="20"/>
      <w:lang w:val="en-GB" w:eastAsia="en-US" w:bidi="ar-SA"/>
    </w:rPr>
  </w:style>
  <w:style w:type="character" w:customStyle="1" w:styleId="PavadinimasDiagrama">
    <w:name w:val="Pavadinimas Diagrama"/>
    <w:basedOn w:val="Numatytasispastraiposriftas"/>
    <w:link w:val="Pavadinimas"/>
    <w:rsid w:val="00A17B87"/>
    <w:rPr>
      <w:rFonts w:ascii="Times New Roman" w:eastAsia="Times New Roman" w:hAnsi="Times New Roman" w:cs="Times New Roman"/>
      <w:b/>
      <w:sz w:val="24"/>
      <w:szCs w:val="20"/>
      <w:lang w:val="en-GB"/>
    </w:rPr>
  </w:style>
  <w:style w:type="paragraph" w:styleId="Komentarotekstas">
    <w:name w:val="annotation text"/>
    <w:basedOn w:val="prastasis"/>
    <w:link w:val="KomentarotekstasDiagrama"/>
    <w:rsid w:val="00A17B87"/>
    <w:pPr>
      <w:spacing w:after="0" w:line="240" w:lineRule="auto"/>
    </w:pPr>
    <w:rPr>
      <w:rFonts w:ascii="Times New Roman" w:eastAsia="Times New Roman" w:hAnsi="Times New Roman" w:cs="Times New Roman"/>
      <w:sz w:val="20"/>
      <w:szCs w:val="20"/>
      <w:lang w:val="en-GB" w:eastAsia="en-US" w:bidi="ar-SA"/>
    </w:rPr>
  </w:style>
  <w:style w:type="character" w:customStyle="1" w:styleId="KomentarotekstasDiagrama">
    <w:name w:val="Komentaro tekstas Diagrama"/>
    <w:basedOn w:val="Numatytasispastraiposriftas"/>
    <w:link w:val="Komentarotekstas"/>
    <w:rsid w:val="00A17B87"/>
    <w:rPr>
      <w:rFonts w:ascii="Times New Roman" w:eastAsia="Times New Roman" w:hAnsi="Times New Roman" w:cs="Times New Roman"/>
      <w:sz w:val="20"/>
      <w:szCs w:val="20"/>
      <w:lang w:val="en-GB"/>
    </w:rPr>
  </w:style>
  <w:style w:type="paragraph" w:styleId="Debesliotekstas">
    <w:name w:val="Balloon Text"/>
    <w:basedOn w:val="prastasis"/>
    <w:link w:val="DebesliotekstasDiagrama"/>
    <w:rsid w:val="00A17B87"/>
    <w:pPr>
      <w:spacing w:after="0" w:line="240" w:lineRule="auto"/>
    </w:pPr>
    <w:rPr>
      <w:rFonts w:ascii="Tahoma" w:eastAsia="Times New Roman" w:hAnsi="Tahoma" w:cs="Times New Roman"/>
      <w:sz w:val="16"/>
      <w:szCs w:val="16"/>
      <w:lang w:val="en-GB" w:eastAsia="en-US" w:bidi="ar-SA"/>
    </w:rPr>
  </w:style>
  <w:style w:type="character" w:customStyle="1" w:styleId="DebesliotekstasDiagrama">
    <w:name w:val="Debesėlio tekstas Diagrama"/>
    <w:basedOn w:val="Numatytasispastraiposriftas"/>
    <w:link w:val="Debesliotekstas"/>
    <w:rsid w:val="00A17B87"/>
    <w:rPr>
      <w:rFonts w:ascii="Tahoma" w:eastAsia="Times New Roman" w:hAnsi="Tahoma" w:cs="Times New Roman"/>
      <w:sz w:val="16"/>
      <w:szCs w:val="16"/>
      <w:lang w:val="en-GB"/>
    </w:rPr>
  </w:style>
  <w:style w:type="character" w:styleId="Hipersaitas">
    <w:name w:val="Hyperlink"/>
    <w:rsid w:val="00A17B87"/>
    <w:rPr>
      <w:rFonts w:cs="Times New Roman"/>
      <w:color w:val="0000FF"/>
      <w:u w:val="single"/>
    </w:rPr>
  </w:style>
  <w:style w:type="paragraph" w:customStyle="1" w:styleId="PI-1EMEASMCA">
    <w:name w:val="PI-1 EMEA_SMCA"/>
    <w:basedOn w:val="Antrat2"/>
    <w:autoRedefine/>
    <w:rsid w:val="00A17B87"/>
    <w:pPr>
      <w:numPr>
        <w:ilvl w:val="0"/>
        <w:numId w:val="0"/>
      </w:numPr>
      <w:tabs>
        <w:tab w:val="left" w:pos="567"/>
      </w:tabs>
      <w:spacing w:before="0" w:after="0"/>
      <w:ind w:left="567" w:hanging="567"/>
    </w:pPr>
    <w:rPr>
      <w:szCs w:val="22"/>
      <w:lang w:val="lt-LT"/>
    </w:rPr>
  </w:style>
  <w:style w:type="paragraph" w:customStyle="1" w:styleId="PI-1labEMEASMCA">
    <w:name w:val="PI-1_lab EMEA_SMCA"/>
    <w:basedOn w:val="prastasis"/>
    <w:link w:val="PI-1labEMEASMCAChar"/>
    <w:autoRedefine/>
    <w:rsid w:val="00A17B87"/>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sz w:val="20"/>
      <w:szCs w:val="20"/>
      <w:lang w:val="lt-LT" w:eastAsia="en-US" w:bidi="ar-SA"/>
    </w:rPr>
  </w:style>
  <w:style w:type="character" w:customStyle="1" w:styleId="PI-1labEMEASMCAChar">
    <w:name w:val="PI-1_lab EMEA_SMCA Char"/>
    <w:link w:val="PI-1labEMEASMCA"/>
    <w:locked/>
    <w:rsid w:val="00A17B87"/>
    <w:rPr>
      <w:rFonts w:ascii="Times New Roman" w:eastAsia="Times New Roman" w:hAnsi="Times New Roman" w:cs="Times New Roman"/>
      <w:b/>
      <w:noProof/>
      <w:sz w:val="20"/>
      <w:szCs w:val="20"/>
    </w:rPr>
  </w:style>
  <w:style w:type="paragraph" w:customStyle="1" w:styleId="PI-2EMEASMCA">
    <w:name w:val="PI-2 EMEA_SMCA"/>
    <w:basedOn w:val="Antrat3"/>
    <w:autoRedefine/>
    <w:rsid w:val="00A17B87"/>
    <w:pPr>
      <w:keepLines/>
      <w:numPr>
        <w:ilvl w:val="0"/>
        <w:numId w:val="0"/>
      </w:numPr>
      <w:tabs>
        <w:tab w:val="left" w:pos="567"/>
      </w:tabs>
      <w:spacing w:before="0" w:after="0"/>
      <w:ind w:left="567" w:hanging="567"/>
    </w:pPr>
    <w:rPr>
      <w:b/>
      <w:i w:val="0"/>
      <w:kern w:val="28"/>
      <w:szCs w:val="22"/>
      <w:lang w:val="lt-LT"/>
    </w:rPr>
  </w:style>
  <w:style w:type="paragraph" w:customStyle="1" w:styleId="BTEMEASMCA">
    <w:name w:val="BT EMEA_SMCA"/>
    <w:basedOn w:val="prastasis"/>
    <w:link w:val="BTEMEASMCAChar"/>
    <w:autoRedefine/>
    <w:uiPriority w:val="99"/>
    <w:rsid w:val="00A17B87"/>
    <w:pPr>
      <w:spacing w:after="0" w:line="240" w:lineRule="auto"/>
    </w:pPr>
    <w:rPr>
      <w:rFonts w:ascii="Times New Roman" w:eastAsia="Times New Roman" w:hAnsi="Times New Roman" w:cs="Times New Roman"/>
      <w:bCs/>
      <w:lang w:val="lt-LT" w:eastAsia="en-US" w:bidi="ar-SA"/>
    </w:rPr>
  </w:style>
  <w:style w:type="character" w:customStyle="1" w:styleId="BTEMEASMCAChar">
    <w:name w:val="BT EMEA_SMCA Char"/>
    <w:link w:val="BTEMEASMCA"/>
    <w:uiPriority w:val="99"/>
    <w:locked/>
    <w:rsid w:val="00A17B87"/>
    <w:rPr>
      <w:rFonts w:ascii="Times New Roman" w:eastAsia="Times New Roman" w:hAnsi="Times New Roman" w:cs="Times New Roman"/>
      <w:bCs/>
    </w:rPr>
  </w:style>
  <w:style w:type="paragraph" w:customStyle="1" w:styleId="TTEMEASMCA">
    <w:name w:val="TT EMEA_SMCA"/>
    <w:basedOn w:val="Antrat1"/>
    <w:link w:val="TTEMEASMCAChar"/>
    <w:autoRedefine/>
    <w:rsid w:val="00A17B87"/>
    <w:pPr>
      <w:keepNext w:val="0"/>
      <w:numPr>
        <w:numId w:val="0"/>
      </w:numPr>
      <w:tabs>
        <w:tab w:val="left" w:pos="567"/>
      </w:tabs>
      <w:spacing w:before="0" w:after="0"/>
      <w:ind w:left="567" w:hanging="567"/>
      <w:jc w:val="center"/>
    </w:pPr>
    <w:rPr>
      <w:kern w:val="0"/>
      <w:sz w:val="20"/>
      <w:lang w:val="x-none"/>
    </w:rPr>
  </w:style>
  <w:style w:type="character" w:customStyle="1" w:styleId="TTEMEASMCAChar">
    <w:name w:val="TT EMEA_SMCA Char"/>
    <w:link w:val="TTEMEASMCA"/>
    <w:locked/>
    <w:rsid w:val="00A17B87"/>
    <w:rPr>
      <w:rFonts w:ascii="Times New Roman" w:eastAsia="Times New Roman" w:hAnsi="Times New Roman" w:cs="Times New Roman"/>
      <w:b/>
      <w:caps/>
      <w:sz w:val="20"/>
      <w:szCs w:val="20"/>
      <w:lang w:val="x-none"/>
    </w:rPr>
  </w:style>
  <w:style w:type="paragraph" w:customStyle="1" w:styleId="BTAnIIEMEASMCA">
    <w:name w:val="BT(AnII) EMEA_SMCA"/>
    <w:basedOn w:val="Debesliotekstas"/>
    <w:autoRedefine/>
    <w:rsid w:val="00A17B87"/>
    <w:pPr>
      <w:tabs>
        <w:tab w:val="left" w:pos="1701"/>
      </w:tabs>
      <w:ind w:left="1701" w:hanging="567"/>
    </w:pPr>
    <w:rPr>
      <w:rFonts w:ascii="Times New Roman" w:hAnsi="Times New Roman"/>
      <w:b/>
      <w:sz w:val="22"/>
      <w:szCs w:val="22"/>
    </w:rPr>
  </w:style>
  <w:style w:type="paragraph" w:customStyle="1" w:styleId="BTgEMEASMCA">
    <w:name w:val="BT(g) EMEA_SMCA"/>
    <w:basedOn w:val="BTEMEASMCA"/>
    <w:link w:val="BTgEMEASMCAChar"/>
    <w:autoRedefine/>
    <w:rsid w:val="00A17B87"/>
    <w:rPr>
      <w:i/>
      <w:color w:val="008000"/>
    </w:rPr>
  </w:style>
  <w:style w:type="character" w:customStyle="1" w:styleId="BTgEMEASMCAChar">
    <w:name w:val="BT(g) EMEA_SMCA Char"/>
    <w:link w:val="BTgEMEASMCA"/>
    <w:locked/>
    <w:rsid w:val="00A17B87"/>
    <w:rPr>
      <w:rFonts w:ascii="Times New Roman" w:eastAsia="Times New Roman" w:hAnsi="Times New Roman" w:cs="Times New Roman"/>
      <w:bCs/>
      <w:i/>
      <w:color w:val="008000"/>
    </w:rPr>
  </w:style>
  <w:style w:type="paragraph" w:customStyle="1" w:styleId="BTuEMEASMCA">
    <w:name w:val="BT(u) EMEA_SMCA"/>
    <w:basedOn w:val="BTEMEASMCA"/>
    <w:autoRedefine/>
    <w:rsid w:val="00A17B87"/>
    <w:rPr>
      <w:u w:val="single"/>
    </w:rPr>
  </w:style>
  <w:style w:type="paragraph" w:customStyle="1" w:styleId="BT-EMEASMCA">
    <w:name w:val="BT- EMEA_SMCA"/>
    <w:basedOn w:val="BTEMEASMCA"/>
    <w:autoRedefine/>
    <w:rsid w:val="00A17B87"/>
    <w:pPr>
      <w:numPr>
        <w:numId w:val="2"/>
      </w:numPr>
      <w:tabs>
        <w:tab w:val="clear" w:pos="720"/>
        <w:tab w:val="num" w:pos="360"/>
      </w:tabs>
      <w:ind w:left="0" w:firstLine="0"/>
    </w:pPr>
  </w:style>
  <w:style w:type="paragraph" w:customStyle="1" w:styleId="BTbEMEASMCA">
    <w:name w:val="BT(b) EMEA_SMCA"/>
    <w:basedOn w:val="BTEMEASMCA"/>
    <w:autoRedefine/>
    <w:rsid w:val="00A17B87"/>
    <w:rPr>
      <w:b/>
    </w:rPr>
  </w:style>
  <w:style w:type="paragraph" w:customStyle="1" w:styleId="PI-3EMEASMCA">
    <w:name w:val="PI-3 EMEA_SMCA"/>
    <w:basedOn w:val="prastasis"/>
    <w:autoRedefine/>
    <w:rsid w:val="00A17B87"/>
    <w:pPr>
      <w:spacing w:after="0" w:line="220" w:lineRule="exact"/>
    </w:pPr>
    <w:rPr>
      <w:rFonts w:ascii="Times New Roman" w:eastAsia="Times New Roman" w:hAnsi="Times New Roman" w:cs="Times New Roman"/>
      <w:b/>
      <w:bCs/>
      <w:lang w:val="lt-LT" w:eastAsia="en-US" w:bidi="ar-SA"/>
    </w:rPr>
  </w:style>
  <w:style w:type="paragraph" w:styleId="Komentarotema">
    <w:name w:val="annotation subject"/>
    <w:basedOn w:val="Komentarotekstas"/>
    <w:next w:val="Komentarotekstas"/>
    <w:link w:val="KomentarotemaDiagrama"/>
    <w:rsid w:val="00A17B87"/>
    <w:rPr>
      <w:b/>
      <w:bCs/>
    </w:rPr>
  </w:style>
  <w:style w:type="character" w:customStyle="1" w:styleId="KomentarotemaDiagrama">
    <w:name w:val="Komentaro tema Diagrama"/>
    <w:basedOn w:val="KomentarotekstasDiagrama"/>
    <w:link w:val="Komentarotema"/>
    <w:rsid w:val="00A17B87"/>
    <w:rPr>
      <w:rFonts w:ascii="Times New Roman" w:eastAsia="Times New Roman" w:hAnsi="Times New Roman" w:cs="Times New Roman"/>
      <w:b/>
      <w:bCs/>
      <w:sz w:val="20"/>
      <w:szCs w:val="20"/>
      <w:lang w:val="en-GB"/>
    </w:rPr>
  </w:style>
  <w:style w:type="paragraph" w:styleId="Dokumentostruktra">
    <w:name w:val="Document Map"/>
    <w:basedOn w:val="prastasis"/>
    <w:link w:val="DokumentostruktraDiagrama"/>
    <w:rsid w:val="00A17B87"/>
    <w:pPr>
      <w:shd w:val="clear" w:color="auto" w:fill="000080"/>
      <w:spacing w:after="0" w:line="240" w:lineRule="auto"/>
    </w:pPr>
    <w:rPr>
      <w:rFonts w:ascii="Tahoma" w:eastAsia="Times New Roman" w:hAnsi="Tahoma" w:cs="Tahoma"/>
      <w:sz w:val="20"/>
      <w:szCs w:val="20"/>
      <w:lang w:val="x-none" w:eastAsia="en-US" w:bidi="ar-SA"/>
    </w:rPr>
  </w:style>
  <w:style w:type="character" w:customStyle="1" w:styleId="DokumentostruktraDiagrama">
    <w:name w:val="Dokumento struktūra Diagrama"/>
    <w:basedOn w:val="Numatytasispastraiposriftas"/>
    <w:link w:val="Dokumentostruktra"/>
    <w:rsid w:val="00A17B87"/>
    <w:rPr>
      <w:rFonts w:ascii="Tahoma" w:eastAsia="Times New Roman" w:hAnsi="Tahoma" w:cs="Tahoma"/>
      <w:sz w:val="20"/>
      <w:szCs w:val="20"/>
      <w:shd w:val="clear" w:color="auto" w:fill="000080"/>
      <w:lang w:val="x-none"/>
    </w:rPr>
  </w:style>
  <w:style w:type="character" w:customStyle="1" w:styleId="CharChar6">
    <w:name w:val="Char Char6"/>
    <w:locked/>
    <w:rsid w:val="00A17B87"/>
    <w:rPr>
      <w:rFonts w:cs="Times New Roman"/>
      <w:b/>
      <w:sz w:val="18"/>
      <w:lang w:val="en-GB" w:eastAsia="da-DK" w:bidi="ar-SA"/>
    </w:rPr>
  </w:style>
  <w:style w:type="character" w:customStyle="1" w:styleId="CharChar3">
    <w:name w:val="Char Char3"/>
    <w:locked/>
    <w:rsid w:val="00A17B87"/>
    <w:rPr>
      <w:rFonts w:cs="Times New Roman"/>
      <w:b/>
      <w:sz w:val="22"/>
      <w:lang w:val="en-GB" w:eastAsia="en-US" w:bidi="ar-SA"/>
    </w:rPr>
  </w:style>
  <w:style w:type="character" w:customStyle="1" w:styleId="CharChar8">
    <w:name w:val="Char Char8"/>
    <w:locked/>
    <w:rsid w:val="00A17B87"/>
    <w:rPr>
      <w:rFonts w:cs="Times New Roman"/>
      <w:color w:val="000000"/>
      <w:sz w:val="22"/>
      <w:lang w:val="en-GB" w:eastAsia="da-DK" w:bidi="ar-SA"/>
    </w:rPr>
  </w:style>
  <w:style w:type="character" w:customStyle="1" w:styleId="CharChar16">
    <w:name w:val="Char Char16"/>
    <w:rsid w:val="00A17B87"/>
    <w:rPr>
      <w:rFonts w:ascii="Helvetica" w:hAnsi="Helvetica" w:cs="Times New Roman"/>
      <w:b/>
      <w:i/>
      <w:sz w:val="24"/>
      <w:lang w:val="en-GB" w:eastAsia="en-US"/>
    </w:rPr>
  </w:style>
  <w:style w:type="character" w:customStyle="1" w:styleId="CharChar15">
    <w:name w:val="Char Char15"/>
    <w:rsid w:val="00A17B87"/>
    <w:rPr>
      <w:rFonts w:cs="Times New Roman"/>
      <w:b/>
      <w:kern w:val="28"/>
      <w:sz w:val="24"/>
      <w:lang w:val="en-US" w:eastAsia="en-US"/>
    </w:rPr>
  </w:style>
  <w:style w:type="character" w:customStyle="1" w:styleId="CharChar13">
    <w:name w:val="Char Char13"/>
    <w:rsid w:val="00A17B87"/>
    <w:rPr>
      <w:rFonts w:cs="Times New Roman"/>
      <w:noProof/>
      <w:sz w:val="22"/>
      <w:lang w:val="en-GB" w:eastAsia="en-US"/>
    </w:rPr>
  </w:style>
  <w:style w:type="paragraph" w:styleId="prastojitrauka">
    <w:name w:val="Normal Indent"/>
    <w:basedOn w:val="prastasis"/>
    <w:uiPriority w:val="99"/>
    <w:semiHidden/>
    <w:rsid w:val="00A17B87"/>
    <w:pPr>
      <w:spacing w:after="0" w:line="240" w:lineRule="auto"/>
      <w:ind w:left="1296"/>
    </w:pPr>
    <w:rPr>
      <w:rFonts w:ascii="Times New Roman" w:eastAsia="Times New Roman" w:hAnsi="Times New Roman" w:cs="Times New Roman"/>
      <w:sz w:val="24"/>
      <w:szCs w:val="24"/>
      <w:lang w:eastAsia="en-US" w:bidi="ar-SA"/>
    </w:rPr>
  </w:style>
  <w:style w:type="character" w:styleId="Komentaronuoroda">
    <w:name w:val="annotation reference"/>
    <w:rsid w:val="00A17B87"/>
    <w:rPr>
      <w:rFonts w:cs="Times New Roman"/>
      <w:sz w:val="16"/>
      <w:szCs w:val="16"/>
    </w:rPr>
  </w:style>
  <w:style w:type="table" w:styleId="Lentelstinklelis">
    <w:name w:val="Table Grid"/>
    <w:basedOn w:val="prastojilentel"/>
    <w:rsid w:val="00A17B87"/>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Agency">
    <w:name w:val="Body text (Agency)"/>
    <w:basedOn w:val="prastasis"/>
    <w:rsid w:val="00A17B87"/>
    <w:pPr>
      <w:spacing w:after="140" w:line="280" w:lineRule="atLeast"/>
    </w:pPr>
    <w:rPr>
      <w:rFonts w:ascii="Verdana" w:eastAsia="Times New Roman" w:hAnsi="Verdana" w:cs="Verdana"/>
      <w:sz w:val="18"/>
      <w:szCs w:val="18"/>
      <w:lang w:val="en-GB" w:eastAsia="en-GB" w:bidi="ar-SA"/>
    </w:rPr>
  </w:style>
  <w:style w:type="character" w:customStyle="1" w:styleId="Heading6Char1">
    <w:name w:val="Heading 6 Char1"/>
    <w:rsid w:val="00A17B87"/>
    <w:rPr>
      <w:rFonts w:ascii="Times New Roman" w:eastAsia="Times New Roman" w:hAnsi="Times New Roman" w:cs="Times New Roman"/>
      <w:b/>
      <w:sz w:val="24"/>
      <w:szCs w:val="20"/>
      <w:lang w:val="en-GB"/>
    </w:rPr>
  </w:style>
  <w:style w:type="character" w:customStyle="1" w:styleId="Heading8Char1">
    <w:name w:val="Heading 8 Char1"/>
    <w:rsid w:val="00A17B87"/>
    <w:rPr>
      <w:rFonts w:ascii="Arial" w:eastAsia="Times New Roman" w:hAnsi="Arial" w:cs="Times New Roman"/>
      <w:i/>
      <w:sz w:val="20"/>
      <w:szCs w:val="20"/>
      <w:lang w:val="en-GB"/>
    </w:rPr>
  </w:style>
  <w:style w:type="character" w:customStyle="1" w:styleId="Heading9Char1">
    <w:name w:val="Heading 9 Char1"/>
    <w:rsid w:val="00A17B87"/>
    <w:rPr>
      <w:rFonts w:ascii="Arial" w:eastAsia="Times New Roman" w:hAnsi="Arial" w:cs="Times New Roman"/>
      <w:b/>
      <w:i/>
      <w:sz w:val="18"/>
      <w:szCs w:val="20"/>
      <w:lang w:val="en-GB"/>
    </w:rPr>
  </w:style>
  <w:style w:type="paragraph" w:customStyle="1" w:styleId="Kommentarsmne">
    <w:name w:val="Kommentarsämne"/>
    <w:basedOn w:val="Komentarotekstas"/>
    <w:next w:val="Komentarotekstas"/>
    <w:semiHidden/>
    <w:rsid w:val="00A17B87"/>
    <w:rPr>
      <w:b/>
      <w:bCs/>
      <w:lang w:eastAsia="lt-LT"/>
    </w:rPr>
  </w:style>
  <w:style w:type="character" w:customStyle="1" w:styleId="PuslapioinaostekstasDiagrama">
    <w:name w:val="Puslapio išnašos tekstas Diagrama"/>
    <w:link w:val="Puslapioinaostekstas"/>
    <w:semiHidden/>
    <w:rsid w:val="00A17B87"/>
    <w:rPr>
      <w:rFonts w:ascii="Times New Roman" w:eastAsia="Times New Roman" w:hAnsi="Times New Roman" w:cs="Times New Roman"/>
      <w:lang w:val="en-GB"/>
    </w:rPr>
  </w:style>
  <w:style w:type="paragraph" w:styleId="Puslapioinaostekstas">
    <w:name w:val="footnote text"/>
    <w:basedOn w:val="prastasis"/>
    <w:link w:val="PuslapioinaostekstasDiagrama"/>
    <w:semiHidden/>
    <w:rsid w:val="00A17B87"/>
    <w:pPr>
      <w:spacing w:after="0" w:line="240" w:lineRule="auto"/>
    </w:pPr>
    <w:rPr>
      <w:rFonts w:ascii="Times New Roman" w:eastAsia="Times New Roman" w:hAnsi="Times New Roman" w:cs="Times New Roman"/>
      <w:lang w:val="en-GB" w:eastAsia="en-US" w:bidi="ar-SA"/>
    </w:rPr>
  </w:style>
  <w:style w:type="character" w:customStyle="1" w:styleId="PuslapioinaostekstasDiagrama1">
    <w:name w:val="Puslapio išnašos tekstas Diagrama1"/>
    <w:basedOn w:val="Numatytasispastraiposriftas"/>
    <w:uiPriority w:val="99"/>
    <w:semiHidden/>
    <w:rsid w:val="00A17B87"/>
    <w:rPr>
      <w:rFonts w:ascii="Calibri" w:eastAsia="SimSun" w:hAnsi="Calibri" w:cs="DokChampa"/>
      <w:sz w:val="20"/>
      <w:szCs w:val="20"/>
      <w:lang w:val="en-US" w:eastAsia="zh-CN" w:bidi="lo-LA"/>
    </w:rPr>
  </w:style>
  <w:style w:type="character" w:customStyle="1" w:styleId="FootnoteTextChar1">
    <w:name w:val="Footnote Text Char1"/>
    <w:basedOn w:val="Numatytasispastraiposriftas"/>
    <w:uiPriority w:val="99"/>
    <w:semiHidden/>
    <w:rsid w:val="00A17B87"/>
  </w:style>
  <w:style w:type="paragraph" w:styleId="Pataisymai">
    <w:name w:val="Revision"/>
    <w:hidden/>
    <w:uiPriority w:val="99"/>
    <w:semiHidden/>
    <w:rsid w:val="00A17B87"/>
    <w:pPr>
      <w:spacing w:after="0" w:line="240" w:lineRule="auto"/>
    </w:pPr>
    <w:rPr>
      <w:rFonts w:ascii="Times New Roman" w:eastAsia="Times New Roman" w:hAnsi="Times New Roman" w:cs="Times New Roman"/>
      <w:sz w:val="24"/>
      <w:szCs w:val="24"/>
      <w:lang w:val="en-GB"/>
    </w:rPr>
  </w:style>
  <w:style w:type="character" w:customStyle="1" w:styleId="apple-converted-space">
    <w:name w:val="apple-converted-space"/>
    <w:rsid w:val="00A17B87"/>
  </w:style>
  <w:style w:type="paragraph" w:styleId="Pagrindiniotekstotrauka2">
    <w:name w:val="Body Text Indent 2"/>
    <w:basedOn w:val="prastasis"/>
    <w:link w:val="Pagrindiniotekstotrauka2Diagrama"/>
    <w:unhideWhenUsed/>
    <w:rsid w:val="00A17B87"/>
    <w:pPr>
      <w:spacing w:after="120" w:line="480" w:lineRule="auto"/>
      <w:ind w:left="283"/>
    </w:pPr>
    <w:rPr>
      <w:rFonts w:cs="Arial Unicode MS"/>
      <w:lang w:val="x-none" w:eastAsia="x-none"/>
    </w:rPr>
  </w:style>
  <w:style w:type="character" w:customStyle="1" w:styleId="Pagrindiniotekstotrauka2Diagrama">
    <w:name w:val="Pagrindinio teksto įtrauka 2 Diagrama"/>
    <w:basedOn w:val="Numatytasispastraiposriftas"/>
    <w:link w:val="Pagrindiniotekstotrauka2"/>
    <w:rsid w:val="00A17B87"/>
    <w:rPr>
      <w:rFonts w:ascii="Calibri" w:eastAsia="SimSun" w:hAnsi="Calibri" w:cs="Arial Unicode MS"/>
      <w:lang w:val="x-none" w:eastAsia="x-none" w:bidi="lo-LA"/>
    </w:rPr>
  </w:style>
  <w:style w:type="character" w:styleId="Perirtashipersaitas">
    <w:name w:val="FollowedHyperlink"/>
    <w:uiPriority w:val="99"/>
    <w:rsid w:val="00A17B87"/>
    <w:rPr>
      <w:color w:val="800080"/>
      <w:u w:val="single"/>
    </w:rPr>
  </w:style>
  <w:style w:type="paragraph" w:styleId="Paprastasistekstas">
    <w:name w:val="Plain Text"/>
    <w:basedOn w:val="prastasis"/>
    <w:link w:val="PaprastasistekstasDiagrama"/>
    <w:uiPriority w:val="99"/>
    <w:rsid w:val="00A17B87"/>
    <w:pPr>
      <w:spacing w:after="0" w:line="240" w:lineRule="auto"/>
    </w:pPr>
    <w:rPr>
      <w:rFonts w:ascii="Courier New" w:eastAsia="Times New Roman" w:hAnsi="Courier New" w:cs="Times New Roman"/>
      <w:sz w:val="20"/>
      <w:szCs w:val="20"/>
      <w:lang w:val="en-GB" w:eastAsia="sl-SI" w:bidi="ar-SA"/>
    </w:rPr>
  </w:style>
  <w:style w:type="character" w:customStyle="1" w:styleId="PaprastasistekstasDiagrama">
    <w:name w:val="Paprastasis tekstas Diagrama"/>
    <w:basedOn w:val="Numatytasispastraiposriftas"/>
    <w:link w:val="Paprastasistekstas"/>
    <w:uiPriority w:val="99"/>
    <w:rsid w:val="00A17B87"/>
    <w:rPr>
      <w:rFonts w:ascii="Courier New" w:eastAsia="Times New Roman" w:hAnsi="Courier New" w:cs="Times New Roman"/>
      <w:sz w:val="20"/>
      <w:szCs w:val="20"/>
      <w:lang w:val="en-GB" w:eastAsia="sl-SI"/>
    </w:rPr>
  </w:style>
  <w:style w:type="paragraph" w:styleId="Antrat">
    <w:name w:val="caption"/>
    <w:basedOn w:val="prastasis"/>
    <w:next w:val="prastasis"/>
    <w:qFormat/>
    <w:rsid w:val="00A17B87"/>
    <w:pPr>
      <w:spacing w:after="0" w:line="240" w:lineRule="auto"/>
      <w:jc w:val="both"/>
    </w:pPr>
    <w:rPr>
      <w:rFonts w:ascii="Times New Roman" w:eastAsia="Times New Roman" w:hAnsi="Times New Roman" w:cs="Times New Roman"/>
      <w:sz w:val="24"/>
      <w:szCs w:val="20"/>
      <w:lang w:val="en-GB" w:eastAsia="sl-SI" w:bidi="ar-SA"/>
    </w:rPr>
  </w:style>
  <w:style w:type="paragraph" w:customStyle="1" w:styleId="Naslov1">
    <w:name w:val="Naslov1"/>
    <w:basedOn w:val="Antrat1"/>
    <w:rsid w:val="00A17B87"/>
    <w:pPr>
      <w:numPr>
        <w:numId w:val="0"/>
      </w:numPr>
      <w:spacing w:before="0" w:after="0"/>
    </w:pPr>
    <w:rPr>
      <w:caps w:val="0"/>
      <w:kern w:val="0"/>
      <w:sz w:val="22"/>
      <w:u w:val="single"/>
      <w:lang w:val="sl-SI" w:eastAsia="sl-SI"/>
    </w:rPr>
  </w:style>
  <w:style w:type="paragraph" w:styleId="Turinys1">
    <w:name w:val="toc 1"/>
    <w:basedOn w:val="prastasis"/>
    <w:next w:val="prastasis"/>
    <w:autoRedefine/>
    <w:semiHidden/>
    <w:rsid w:val="00A17B87"/>
    <w:pPr>
      <w:spacing w:before="120" w:after="0" w:line="240" w:lineRule="auto"/>
    </w:pPr>
    <w:rPr>
      <w:rFonts w:ascii="Times New Roman" w:eastAsia="Times New Roman" w:hAnsi="Times New Roman" w:cs="Times New Roman"/>
      <w:b/>
      <w:bCs/>
      <w:i/>
      <w:iCs/>
      <w:sz w:val="24"/>
      <w:szCs w:val="28"/>
      <w:lang w:val="sl-SI" w:eastAsia="sl-SI" w:bidi="ar-SA"/>
    </w:rPr>
  </w:style>
  <w:style w:type="paragraph" w:customStyle="1" w:styleId="EMEAEnBodyText">
    <w:name w:val="EMEA En Body Text"/>
    <w:basedOn w:val="prastasis"/>
    <w:rsid w:val="00A17B87"/>
    <w:pPr>
      <w:spacing w:before="120" w:after="120" w:line="240" w:lineRule="auto"/>
      <w:jc w:val="both"/>
    </w:pPr>
    <w:rPr>
      <w:rFonts w:ascii="Times New Roman" w:eastAsia="Times New Roman" w:hAnsi="Times New Roman" w:cs="Times New Roman"/>
      <w:szCs w:val="20"/>
      <w:lang w:eastAsia="en-US" w:bidi="ar-SA"/>
    </w:rPr>
  </w:style>
  <w:style w:type="paragraph" w:customStyle="1" w:styleId="Default">
    <w:name w:val="Default"/>
    <w:rsid w:val="00A17B87"/>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rPr>
  </w:style>
  <w:style w:type="paragraph" w:customStyle="1" w:styleId="Pataisymai1">
    <w:name w:val="Pataisymai1"/>
    <w:hidden/>
    <w:uiPriority w:val="99"/>
    <w:semiHidden/>
    <w:rsid w:val="00A17B87"/>
    <w:pPr>
      <w:spacing w:after="0" w:line="240" w:lineRule="auto"/>
    </w:pPr>
    <w:rPr>
      <w:rFonts w:ascii="Times New Roman" w:eastAsia="Times New Roman" w:hAnsi="Times New Roman" w:cs="Times New Roman"/>
      <w:sz w:val="24"/>
      <w:szCs w:val="20"/>
      <w:lang w:val="sl-SI" w:eastAsia="sl-SI"/>
    </w:rPr>
  </w:style>
  <w:style w:type="paragraph" w:styleId="Pagrindiniotekstotrauka">
    <w:name w:val="Body Text Indent"/>
    <w:basedOn w:val="prastasis"/>
    <w:link w:val="PagrindiniotekstotraukaDiagrama"/>
    <w:rsid w:val="00A17B87"/>
    <w:pPr>
      <w:spacing w:after="120" w:line="240" w:lineRule="auto"/>
      <w:ind w:left="283"/>
    </w:pPr>
    <w:rPr>
      <w:rFonts w:ascii="Times New Roman" w:eastAsia="Times New Roman" w:hAnsi="Times New Roman" w:cs="Times New Roman"/>
      <w:sz w:val="24"/>
      <w:szCs w:val="20"/>
      <w:lang w:val="sl-SI" w:eastAsia="sl-SI" w:bidi="ar-SA"/>
    </w:rPr>
  </w:style>
  <w:style w:type="character" w:customStyle="1" w:styleId="PagrindiniotekstotraukaDiagrama">
    <w:name w:val="Pagrindinio teksto įtrauka Diagrama"/>
    <w:basedOn w:val="Numatytasispastraiposriftas"/>
    <w:link w:val="Pagrindiniotekstotrauka"/>
    <w:rsid w:val="00A17B87"/>
    <w:rPr>
      <w:rFonts w:ascii="Times New Roman" w:eastAsia="Times New Roman" w:hAnsi="Times New Roman" w:cs="Times New Roman"/>
      <w:sz w:val="24"/>
      <w:szCs w:val="20"/>
      <w:lang w:val="sl-SI" w:eastAsia="sl-SI"/>
    </w:rPr>
  </w:style>
  <w:style w:type="paragraph" w:styleId="Pagrindiniotekstotrauka3">
    <w:name w:val="Body Text Indent 3"/>
    <w:basedOn w:val="prastasis"/>
    <w:link w:val="Pagrindiniotekstotrauka3Diagrama"/>
    <w:rsid w:val="00A17B87"/>
    <w:pPr>
      <w:spacing w:after="120" w:line="240" w:lineRule="auto"/>
      <w:ind w:left="283"/>
    </w:pPr>
    <w:rPr>
      <w:rFonts w:ascii="Times New Roman" w:eastAsia="Times New Roman" w:hAnsi="Times New Roman" w:cs="Times New Roman"/>
      <w:sz w:val="16"/>
      <w:szCs w:val="16"/>
      <w:lang w:val="lt-LT" w:eastAsia="lt-LT" w:bidi="ar-SA"/>
    </w:rPr>
  </w:style>
  <w:style w:type="character" w:customStyle="1" w:styleId="Pagrindiniotekstotrauka3Diagrama">
    <w:name w:val="Pagrindinio teksto įtrauka 3 Diagrama"/>
    <w:basedOn w:val="Numatytasispastraiposriftas"/>
    <w:link w:val="Pagrindiniotekstotrauka3"/>
    <w:rsid w:val="00A17B87"/>
    <w:rPr>
      <w:rFonts w:ascii="Times New Roman" w:eastAsia="Times New Roman" w:hAnsi="Times New Roman" w:cs="Times New Roman"/>
      <w:sz w:val="16"/>
      <w:szCs w:val="16"/>
      <w:lang w:eastAsia="lt-LT"/>
    </w:rPr>
  </w:style>
  <w:style w:type="paragraph" w:customStyle="1" w:styleId="knZulassung01">
    <w:name w:val="knZulassung01"/>
    <w:basedOn w:val="prastasis"/>
    <w:rsid w:val="00A17B87"/>
    <w:pPr>
      <w:tabs>
        <w:tab w:val="left" w:pos="567"/>
      </w:tabs>
      <w:autoSpaceDE w:val="0"/>
      <w:autoSpaceDN w:val="0"/>
      <w:spacing w:after="0" w:line="240" w:lineRule="auto"/>
      <w:ind w:left="1843" w:right="284" w:hanging="1843"/>
    </w:pPr>
    <w:rPr>
      <w:rFonts w:ascii="Courier" w:eastAsia="Times New Roman" w:hAnsi="Courier" w:cs="Courier"/>
      <w:sz w:val="24"/>
      <w:szCs w:val="24"/>
      <w:lang w:val="de-DE" w:eastAsia="en-US" w:bidi="ar-SA"/>
    </w:rPr>
  </w:style>
  <w:style w:type="paragraph" w:customStyle="1" w:styleId="knZulassung02">
    <w:name w:val="knZulassung02"/>
    <w:basedOn w:val="prastasis"/>
    <w:uiPriority w:val="99"/>
    <w:rsid w:val="00A17B87"/>
    <w:pPr>
      <w:autoSpaceDE w:val="0"/>
      <w:autoSpaceDN w:val="0"/>
      <w:spacing w:after="0" w:line="240" w:lineRule="auto"/>
      <w:ind w:left="1843" w:right="284"/>
    </w:pPr>
    <w:rPr>
      <w:rFonts w:ascii="Courier" w:eastAsia="Times New Roman" w:hAnsi="Courier" w:cs="Courier"/>
      <w:sz w:val="24"/>
      <w:szCs w:val="24"/>
      <w:lang w:val="de-DE" w:eastAsia="en-US" w:bidi="ar-SA"/>
    </w:rPr>
  </w:style>
  <w:style w:type="character" w:customStyle="1" w:styleId="DokumentoinaostekstasDiagrama">
    <w:name w:val="Dokumento išnašos tekstas Diagrama"/>
    <w:link w:val="Dokumentoinaostekstas"/>
    <w:rsid w:val="00A17B87"/>
    <w:rPr>
      <w:lang w:val="en-GB"/>
    </w:rPr>
  </w:style>
  <w:style w:type="paragraph" w:styleId="Dokumentoinaostekstas">
    <w:name w:val="endnote text"/>
    <w:basedOn w:val="prastasis"/>
    <w:link w:val="DokumentoinaostekstasDiagrama"/>
    <w:rsid w:val="00A17B87"/>
    <w:pPr>
      <w:tabs>
        <w:tab w:val="left" w:pos="567"/>
      </w:tabs>
      <w:spacing w:after="0" w:line="240" w:lineRule="auto"/>
    </w:pPr>
    <w:rPr>
      <w:rFonts w:asciiTheme="minorHAnsi" w:eastAsiaTheme="minorHAnsi" w:hAnsiTheme="minorHAnsi" w:cstheme="minorBidi"/>
      <w:lang w:val="en-GB" w:eastAsia="en-US" w:bidi="ar-SA"/>
    </w:rPr>
  </w:style>
  <w:style w:type="character" w:customStyle="1" w:styleId="DokumentoinaostekstasDiagrama1">
    <w:name w:val="Dokumento išnašos tekstas Diagrama1"/>
    <w:basedOn w:val="Numatytasispastraiposriftas"/>
    <w:rsid w:val="00A17B87"/>
    <w:rPr>
      <w:rFonts w:ascii="Calibri" w:eastAsia="SimSun" w:hAnsi="Calibri" w:cs="DokChampa"/>
      <w:sz w:val="20"/>
      <w:szCs w:val="20"/>
      <w:lang w:val="en-US" w:eastAsia="zh-CN" w:bidi="lo-LA"/>
    </w:rPr>
  </w:style>
  <w:style w:type="character" w:customStyle="1" w:styleId="EndnoteTextChar1">
    <w:name w:val="Endnote Text Char1"/>
    <w:basedOn w:val="Numatytasispastraiposriftas"/>
    <w:uiPriority w:val="99"/>
    <w:semiHidden/>
    <w:rsid w:val="00A17B87"/>
  </w:style>
  <w:style w:type="character" w:customStyle="1" w:styleId="Konnaopomba-besediloZnak1">
    <w:name w:val="Končna opomba - besedilo Znak1"/>
    <w:basedOn w:val="Numatytasispastraiposriftas"/>
    <w:rsid w:val="00A17B87"/>
  </w:style>
  <w:style w:type="paragraph" w:customStyle="1" w:styleId="naslovSmPC-a">
    <w:name w:val="naslov SmPC-a"/>
    <w:basedOn w:val="prastasis"/>
    <w:rsid w:val="00A17B87"/>
    <w:pPr>
      <w:spacing w:before="240" w:after="120" w:line="360" w:lineRule="atLeast"/>
    </w:pPr>
    <w:rPr>
      <w:rFonts w:ascii="Arial" w:eastAsia="Times New Roman" w:hAnsi="Arial" w:cs="Times New Roman"/>
      <w:b/>
      <w:sz w:val="24"/>
      <w:szCs w:val="20"/>
      <w:lang w:val="en-GB" w:eastAsia="en-US" w:bidi="ar-SA"/>
    </w:rPr>
  </w:style>
  <w:style w:type="paragraph" w:customStyle="1" w:styleId="Style2">
    <w:name w:val="Style2"/>
    <w:basedOn w:val="prastasis"/>
    <w:rsid w:val="00A17B87"/>
    <w:pPr>
      <w:spacing w:after="0" w:line="360" w:lineRule="atLeast"/>
      <w:ind w:left="567"/>
      <w:jc w:val="both"/>
    </w:pPr>
    <w:rPr>
      <w:rFonts w:ascii="Arial" w:eastAsia="Times New Roman" w:hAnsi="Arial" w:cs="Times New Roman"/>
      <w:sz w:val="24"/>
      <w:szCs w:val="20"/>
      <w:lang w:val="hr-HR" w:eastAsia="en-US" w:bidi="ar-SA"/>
    </w:rPr>
  </w:style>
  <w:style w:type="paragraph" w:customStyle="1" w:styleId="BTbeEMEASMCA">
    <w:name w:val="BT(be) EMEA_SMCA"/>
    <w:basedOn w:val="BTEMEASMCA"/>
    <w:autoRedefine/>
    <w:rsid w:val="00A17B87"/>
    <w:pPr>
      <w:jc w:val="center"/>
    </w:pPr>
    <w:rPr>
      <w:b/>
    </w:rPr>
  </w:style>
  <w:style w:type="paragraph" w:customStyle="1" w:styleId="BTeEMEASMCA">
    <w:name w:val="BT(e) EMEA_SMCA"/>
    <w:basedOn w:val="BTEMEASMCA"/>
    <w:autoRedefine/>
    <w:rsid w:val="00A17B87"/>
    <w:pPr>
      <w:jc w:val="center"/>
    </w:pPr>
  </w:style>
  <w:style w:type="character" w:customStyle="1" w:styleId="ZgradbadokumentaZnak1">
    <w:name w:val="Zgradba dokumenta Znak1"/>
    <w:rsid w:val="00A17B87"/>
    <w:rPr>
      <w:rFonts w:ascii="Tahoma" w:hAnsi="Tahoma" w:cs="Tahoma"/>
      <w:sz w:val="16"/>
      <w:szCs w:val="16"/>
    </w:rPr>
  </w:style>
  <w:style w:type="paragraph" w:customStyle="1" w:styleId="knZulassung03">
    <w:name w:val="knZulassung03"/>
    <w:basedOn w:val="prastasis"/>
    <w:rsid w:val="00A17B87"/>
    <w:pPr>
      <w:suppressAutoHyphens/>
      <w:spacing w:after="120" w:line="240" w:lineRule="auto"/>
      <w:ind w:left="2269" w:right="284" w:hanging="426"/>
    </w:pPr>
    <w:rPr>
      <w:rFonts w:ascii="Courier" w:eastAsia="Times New Roman" w:hAnsi="Courier" w:cs="Courier"/>
      <w:sz w:val="24"/>
      <w:szCs w:val="24"/>
      <w:lang w:val="de-DE" w:eastAsia="ar-SA" w:bidi="ar-SA"/>
    </w:rPr>
  </w:style>
  <w:style w:type="character" w:customStyle="1" w:styleId="ZadevakomentarjaZnak1">
    <w:name w:val="Zadeva komentarja Znak1"/>
    <w:rsid w:val="00A17B87"/>
    <w:rPr>
      <w:rFonts w:ascii="Times New Roman" w:eastAsia="Times New Roman" w:hAnsi="Times New Roman" w:cs="Times New Roman"/>
      <w:b/>
      <w:bCs/>
      <w:sz w:val="20"/>
      <w:szCs w:val="20"/>
      <w:lang w:val="lt-LT" w:eastAsia="en-US" w:bidi="ar-SA"/>
    </w:rPr>
  </w:style>
  <w:style w:type="character" w:customStyle="1" w:styleId="HeaderChar1">
    <w:name w:val="Header Char1"/>
    <w:uiPriority w:val="99"/>
    <w:rsid w:val="00A17B87"/>
    <w:rPr>
      <w:rFonts w:ascii="Times New Roman" w:eastAsia="SimSun" w:hAnsi="Times New Roman" w:cs="Times New Roman"/>
      <w:szCs w:val="20"/>
      <w:lang w:val="en-GB" w:eastAsia="zh-CN"/>
    </w:rPr>
  </w:style>
  <w:style w:type="character" w:styleId="Grietas">
    <w:name w:val="Strong"/>
    <w:uiPriority w:val="99"/>
    <w:qFormat/>
    <w:rsid w:val="00A17B87"/>
    <w:rPr>
      <w:rFonts w:cs="Times New Roman"/>
      <w:b/>
      <w:bCs/>
    </w:rPr>
  </w:style>
  <w:style w:type="paragraph" w:styleId="Betarp">
    <w:name w:val="No Spacing"/>
    <w:uiPriority w:val="1"/>
    <w:qFormat/>
    <w:rsid w:val="00A17B87"/>
    <w:pPr>
      <w:spacing w:after="0" w:line="240" w:lineRule="auto"/>
    </w:pPr>
    <w:rPr>
      <w:rFonts w:ascii="Calibri" w:eastAsia="SimSun" w:hAnsi="Calibri" w:cs="DokChampa"/>
      <w:lang w:val="en-US" w:eastAsia="zh-CN" w:bidi="lo-LA"/>
    </w:rPr>
  </w:style>
  <w:style w:type="paragraph" w:styleId="Sraopastraipa">
    <w:name w:val="List Paragraph"/>
    <w:basedOn w:val="prastasis"/>
    <w:uiPriority w:val="34"/>
    <w:qFormat/>
    <w:rsid w:val="00A17B87"/>
    <w:pPr>
      <w:ind w:left="720"/>
      <w:contextualSpacing/>
    </w:pPr>
    <w:rPr>
      <w:rFonts w:asciiTheme="minorHAnsi" w:eastAsiaTheme="minorHAnsi" w:hAnsiTheme="minorHAnsi" w:cstheme="minorBidi"/>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mailto:torrentlithuania@torrentpharma.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34</Pages>
  <Words>47889</Words>
  <Characters>27297</Characters>
  <Application>Microsoft Office Word</Application>
  <DocSecurity>8</DocSecurity>
  <Lines>227</Lines>
  <Paragraphs>150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dc:creator>
  <cp:keywords/>
  <dc:description/>
  <cp:lastModifiedBy>Albina Burkauskaitė</cp:lastModifiedBy>
  <cp:revision>3</cp:revision>
  <dcterms:created xsi:type="dcterms:W3CDTF">2017-01-16T11:53:00Z</dcterms:created>
  <dcterms:modified xsi:type="dcterms:W3CDTF">2017-01-16T11:54:00Z</dcterms:modified>
</cp:coreProperties>
</file>