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00BF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1FD999A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E91FB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73A81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0391A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F8A3A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AA5D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A90C1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417FE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D3DD6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E1FCF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B215F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00E80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D29C8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CBB92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8B5D1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7F3D9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6A4B4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D6CDF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A766A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19CED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1FD99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EBD33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11EE5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F277D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EB8DCD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1AABDB8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1071CD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67EA971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B25FF6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br w:type="page"/>
      </w:r>
    </w:p>
    <w:p w14:paraId="4E5E61DC" w14:textId="6D37B83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lastRenderedPageBreak/>
        <w:t xml:space="preserve">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VAISTINIO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PREPARATO PAVADINIMAS</w:t>
      </w:r>
    </w:p>
    <w:p w14:paraId="15DD046C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FF725B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tabletės</w:t>
      </w:r>
    </w:p>
    <w:p w14:paraId="14D3061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E9CA16C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9E9B7F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kokybinė ir kiekybinė sudėtis</w:t>
      </w:r>
    </w:p>
    <w:p w14:paraId="7643C28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40609049" w14:textId="77777777" w:rsidR="009C4E6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Vienoje tabletėje yra </w:t>
      </w:r>
      <w:r w:rsidRPr="000D6016">
        <w:rPr>
          <w:rFonts w:ascii="Times New Roman" w:eastAsia="Times New Roman" w:hAnsi="Times New Roman" w:cs="Times New Roman"/>
        </w:rPr>
        <w:t>0,6 mg</w:t>
      </w:r>
      <w:r>
        <w:rPr>
          <w:rFonts w:ascii="Times New Roman" w:eastAsia="Times New Roman" w:hAnsi="Times New Roman" w:cs="Times New Roman"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Avena sativa D2</w:t>
      </w:r>
      <w:r>
        <w:rPr>
          <w:rFonts w:ascii="Times New Roman" w:eastAsia="Times New Roman" w:hAnsi="Times New Roman" w:cs="Times New Roman"/>
        </w:rPr>
        <w:t xml:space="preserve">, </w:t>
      </w:r>
      <w:r w:rsidRPr="000D6016">
        <w:rPr>
          <w:rFonts w:ascii="Times New Roman" w:eastAsia="Times New Roman" w:hAnsi="Times New Roman" w:cs="Times New Roman"/>
        </w:rPr>
        <w:t>0,6 mg</w:t>
      </w:r>
      <w:r>
        <w:rPr>
          <w:rFonts w:ascii="Times New Roman" w:eastAsia="Times New Roman" w:hAnsi="Times New Roman" w:cs="Times New Roman"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Coffea arabica</w:t>
      </w:r>
      <w:r>
        <w:rPr>
          <w:rFonts w:ascii="Times New Roman" w:eastAsia="Times New Roman" w:hAnsi="Times New Roman" w:cs="Times New Roman"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D12</w:t>
      </w:r>
      <w:r>
        <w:rPr>
          <w:rFonts w:ascii="Times New Roman" w:eastAsia="Times New Roman" w:hAnsi="Times New Roman" w:cs="Times New Roman"/>
        </w:rPr>
        <w:t xml:space="preserve">, </w:t>
      </w:r>
      <w:r w:rsidRPr="000D6016">
        <w:rPr>
          <w:rFonts w:ascii="Times New Roman" w:eastAsia="Times New Roman" w:hAnsi="Times New Roman" w:cs="Times New Roman"/>
        </w:rPr>
        <w:t>0,6 mg</w:t>
      </w:r>
      <w:r>
        <w:rPr>
          <w:rFonts w:ascii="Times New Roman" w:eastAsia="Times New Roman" w:hAnsi="Times New Roman" w:cs="Times New Roman"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Passiflora</w:t>
      </w:r>
      <w:r w:rsidRPr="000D6016">
        <w:rPr>
          <w:rFonts w:ascii="Times New Roman" w:eastAsia="Times New Roman" w:hAnsi="Times New Roman" w:cs="Times New Roman"/>
          <w:i/>
        </w:rPr>
        <w:t xml:space="preserve"> </w:t>
      </w:r>
    </w:p>
    <w:p w14:paraId="208A33D9" w14:textId="32C811D3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</w:rPr>
        <w:t>incarnata</w:t>
      </w:r>
      <w:r>
        <w:rPr>
          <w:rFonts w:ascii="Times New Roman" w:eastAsia="Times New Roman" w:hAnsi="Times New Roman" w:cs="Times New Roman"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D2</w:t>
      </w:r>
      <w:r>
        <w:rPr>
          <w:rFonts w:ascii="Times New Roman" w:eastAsia="Times New Roman" w:hAnsi="Times New Roman" w:cs="Times New Roman"/>
        </w:rPr>
        <w:t xml:space="preserve">, </w:t>
      </w:r>
      <w:r w:rsidRPr="000D6016">
        <w:rPr>
          <w:rFonts w:ascii="Times New Roman" w:eastAsia="Times New Roman" w:hAnsi="Times New Roman" w:cs="Times New Roman"/>
        </w:rPr>
        <w:t>0,6 mg Zincum isovalerianicum D4</w:t>
      </w:r>
      <w:r>
        <w:rPr>
          <w:rFonts w:ascii="Times New Roman" w:eastAsia="Times New Roman" w:hAnsi="Times New Roman" w:cs="Times New Roman"/>
        </w:rPr>
        <w:t>.</w:t>
      </w:r>
    </w:p>
    <w:p w14:paraId="7FE70C80" w14:textId="77777777" w:rsidR="00844040" w:rsidRDefault="00844040" w:rsidP="000D60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D97EFCD" w14:textId="0A97E2DE" w:rsidR="000D6016" w:rsidRPr="000D6016" w:rsidRDefault="000D6016" w:rsidP="000D60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D6016">
        <w:rPr>
          <w:rFonts w:ascii="Times New Roman" w:eastAsia="Times New Roman" w:hAnsi="Times New Roman" w:cs="Times New Roman"/>
          <w:u w:val="single"/>
        </w:rPr>
        <w:t>Pagalbinė medžiaga, kurios poveikis žinomas:</w:t>
      </w:r>
      <w:r w:rsidRPr="000D6016">
        <w:rPr>
          <w:rFonts w:ascii="Times New Roman" w:eastAsia="Times New Roman" w:hAnsi="Times New Roman" w:cs="Times New Roman"/>
        </w:rPr>
        <w:t xml:space="preserve"> laktozė monohidratas (300 mg tabletėje).</w:t>
      </w:r>
    </w:p>
    <w:p w14:paraId="78D7799D" w14:textId="77777777" w:rsidR="000D6016" w:rsidRPr="000D6016" w:rsidRDefault="000D6016" w:rsidP="000D60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617CD5" w14:textId="77777777" w:rsidR="000D6016" w:rsidRPr="000D6016" w:rsidRDefault="000D6016" w:rsidP="000D60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  <w:color w:val="000000"/>
        </w:rPr>
        <w:t>Visos p</w:t>
      </w:r>
      <w:r w:rsidRPr="000D6016">
        <w:rPr>
          <w:rFonts w:ascii="Times New Roman" w:eastAsia="Times New Roman" w:hAnsi="Times New Roman" w:cs="Times New Roman"/>
        </w:rPr>
        <w:t>agalbinės medžiagos išvardytos 6.1 skyriuje.</w:t>
      </w:r>
    </w:p>
    <w:p w14:paraId="1FFF00E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4D150D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171C2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caps/>
          <w:color w:val="000000"/>
          <w:lang w:eastAsia="lt-LT"/>
        </w:rPr>
        <w:t xml:space="preserve">FARMACINĖ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forma</w:t>
      </w:r>
    </w:p>
    <w:p w14:paraId="3AA0BC8B" w14:textId="77777777" w:rsidR="000D6016" w:rsidRPr="000D6016" w:rsidRDefault="000D6016" w:rsidP="000D6016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</w:p>
    <w:p w14:paraId="436E044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Tabletė.</w:t>
      </w:r>
    </w:p>
    <w:p w14:paraId="6EA7D5B6" w14:textId="77777777" w:rsidR="000D6016" w:rsidRPr="000D6016" w:rsidRDefault="000D6016" w:rsidP="000D601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iCs/>
          <w:lang w:eastAsia="lt-LT"/>
        </w:rPr>
        <w:t>T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abletės yra nuo baltos iki gelsvai baltos spalvos, </w:t>
      </w:r>
      <w:r w:rsidRPr="000D6016">
        <w:rPr>
          <w:rFonts w:ascii="Times New Roman" w:eastAsia="Times New Roman" w:hAnsi="Times New Roman" w:cs="Times New Roman"/>
          <w:iCs/>
          <w:lang w:eastAsia="lt-LT"/>
        </w:rPr>
        <w:t>apvalios, plokščios, su nusklembtomis briaunomis</w:t>
      </w:r>
      <w:r w:rsidRPr="000D6016">
        <w:rPr>
          <w:rFonts w:ascii="Times New Roman" w:eastAsia="Times New Roman" w:hAnsi="Times New Roman" w:cs="Times New Roman"/>
          <w:iCs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iCs/>
          <w:lang w:eastAsia="lt-LT"/>
        </w:rPr>
        <w:t xml:space="preserve">viršutinėje ir apatinėje pusėse. </w:t>
      </w:r>
    </w:p>
    <w:p w14:paraId="37BE9BD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66DFA66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2BECB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klinikinĖ informacija</w:t>
      </w:r>
    </w:p>
    <w:p w14:paraId="042574F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C04CF9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4.1.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4F9CC5F8" w14:textId="77777777" w:rsidR="000D6016" w:rsidRPr="000D6016" w:rsidRDefault="000D6016" w:rsidP="000D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4C63AD6F" w14:textId="7EB9DC46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Miego sutrikimų ir</w:t>
      </w:r>
      <w:r w:rsidR="005C7F92">
        <w:rPr>
          <w:rFonts w:ascii="Times New Roman" w:eastAsia="Times New Roman" w:hAnsi="Times New Roman" w:cs="Times New Roman"/>
        </w:rPr>
        <w:t xml:space="preserve"> nerimastingumo</w:t>
      </w:r>
      <w:r w:rsidR="00247093">
        <w:rPr>
          <w:rFonts w:ascii="Times New Roman" w:eastAsia="Times New Roman" w:hAnsi="Times New Roman" w:cs="Times New Roman"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lengvinimas.</w:t>
      </w:r>
    </w:p>
    <w:p w14:paraId="27015C3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A3B31C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Indikacijos pagrįstos tik homeopatijos principais.</w:t>
      </w:r>
    </w:p>
    <w:p w14:paraId="4BF14E93" w14:textId="77777777" w:rsidR="000D6016" w:rsidRPr="000D6016" w:rsidRDefault="000D6016" w:rsidP="000D6016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0360288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bookmarkStart w:id="0" w:name="_Hlk530138780"/>
      <w:r w:rsidRPr="000D6016">
        <w:rPr>
          <w:rFonts w:ascii="Times New Roman" w:eastAsia="Times New Roman" w:hAnsi="Times New Roman" w:cs="Times New Roman"/>
          <w:b/>
          <w:lang w:eastAsia="lt-LT"/>
        </w:rPr>
        <w:t>4.2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bookmarkEnd w:id="0"/>
    <w:p w14:paraId="242E69FB" w14:textId="77777777" w:rsidR="000C0861" w:rsidRDefault="000C0861" w:rsidP="005C7F92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p w14:paraId="609B59FA" w14:textId="1DAD80AF" w:rsidR="005C7F92" w:rsidRPr="000D6016" w:rsidRDefault="005C7F92" w:rsidP="005C7F9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u w:val="single"/>
          <w:lang w:eastAsia="lt-LT"/>
        </w:rPr>
        <w:t>Dozavimas</w:t>
      </w:r>
    </w:p>
    <w:p w14:paraId="6BE85B09" w14:textId="77777777" w:rsidR="005C7F92" w:rsidRDefault="005C7F92" w:rsidP="000D601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bookmarkStart w:id="1" w:name="_Hlk530138748"/>
    </w:p>
    <w:p w14:paraId="55399F87" w14:textId="2F056EE5" w:rsidR="001B344B" w:rsidRPr="001B344B" w:rsidRDefault="001B344B" w:rsidP="000D601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1B344B">
        <w:rPr>
          <w:rFonts w:ascii="Times New Roman" w:eastAsia="Times New Roman" w:hAnsi="Times New Roman" w:cs="Times New Roman"/>
          <w:i/>
          <w:lang w:eastAsia="lt-LT"/>
        </w:rPr>
        <w:t>Suaugusiems žmonėms ir paaugliams nuo 12 metų</w:t>
      </w:r>
    </w:p>
    <w:p w14:paraId="46F81797" w14:textId="397B27F8" w:rsidR="007D4E6C" w:rsidRDefault="007D4E6C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4E6C">
        <w:rPr>
          <w:rFonts w:ascii="Times New Roman" w:eastAsia="Times New Roman" w:hAnsi="Times New Roman" w:cs="Times New Roman"/>
          <w:lang w:eastAsia="lt-LT"/>
        </w:rPr>
        <w:t>Vartoti po 1 tabletę 3 kartus per dieną.</w:t>
      </w:r>
    </w:p>
    <w:bookmarkEnd w:id="1"/>
    <w:p w14:paraId="4D75F1B6" w14:textId="7AB30FD5" w:rsidR="000F7EEA" w:rsidRPr="00A86D23" w:rsidRDefault="000F7EEA" w:rsidP="000F7EE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038D9">
        <w:rPr>
          <w:rFonts w:ascii="Times New Roman" w:eastAsia="Times New Roman" w:hAnsi="Times New Roman" w:cs="Times New Roman"/>
          <w:lang w:eastAsia="lt-LT"/>
        </w:rPr>
        <w:t xml:space="preserve">Pradžioje, jei simptomai </w:t>
      </w:r>
      <w:r w:rsidR="005C7F92">
        <w:rPr>
          <w:rFonts w:ascii="Times New Roman" w:eastAsia="Times New Roman" w:hAnsi="Times New Roman" w:cs="Times New Roman"/>
          <w:lang w:eastAsia="lt-LT"/>
        </w:rPr>
        <w:t>stiprūs</w:t>
      </w:r>
      <w:r w:rsidRPr="00F038D9">
        <w:rPr>
          <w:rFonts w:ascii="Times New Roman" w:eastAsia="Times New Roman" w:hAnsi="Times New Roman" w:cs="Times New Roman"/>
          <w:lang w:eastAsia="lt-LT"/>
        </w:rPr>
        <w:t>, galima vartoti po 1 tabletę kas 0,5–1 val.</w:t>
      </w:r>
      <w:r w:rsidR="005170D4" w:rsidRPr="00F038D9">
        <w:rPr>
          <w:rFonts w:ascii="Times New Roman" w:eastAsia="Times New Roman" w:hAnsi="Times New Roman" w:cs="Times New Roman"/>
          <w:lang w:eastAsia="lt-LT"/>
        </w:rPr>
        <w:t>,</w:t>
      </w:r>
      <w:r w:rsidRPr="00F038D9">
        <w:rPr>
          <w:rFonts w:ascii="Times New Roman" w:eastAsia="Times New Roman" w:hAnsi="Times New Roman" w:cs="Times New Roman"/>
          <w:lang w:eastAsia="lt-LT"/>
        </w:rPr>
        <w:t xml:space="preserve"> </w:t>
      </w:r>
      <w:r w:rsidR="005170D4" w:rsidRPr="00672602">
        <w:rPr>
          <w:rFonts w:ascii="Times New Roman" w:eastAsia="Times New Roman" w:hAnsi="Times New Roman" w:cs="Times New Roman"/>
          <w:lang w:eastAsia="lt-LT"/>
        </w:rPr>
        <w:t>n</w:t>
      </w:r>
      <w:r w:rsidRPr="00672602">
        <w:rPr>
          <w:rFonts w:ascii="Times New Roman" w:eastAsia="Times New Roman" w:hAnsi="Times New Roman" w:cs="Times New Roman"/>
          <w:lang w:eastAsia="lt-LT"/>
        </w:rPr>
        <w:t xml:space="preserve">eviršyti 12 tablečių per dieną. </w:t>
      </w:r>
      <w:r w:rsidR="00CA1A6A" w:rsidRPr="00672602">
        <w:rPr>
          <w:rFonts w:ascii="Times New Roman" w:eastAsia="Times New Roman" w:hAnsi="Times New Roman" w:cs="Times New Roman"/>
          <w:lang w:eastAsia="lt-LT"/>
        </w:rPr>
        <w:t>Simptomams palengvėjus,</w:t>
      </w:r>
      <w:r w:rsidRPr="00672602">
        <w:rPr>
          <w:rFonts w:ascii="Times New Roman" w:eastAsia="Times New Roman" w:hAnsi="Times New Roman" w:cs="Times New Roman"/>
          <w:lang w:eastAsia="lt-LT"/>
        </w:rPr>
        <w:t xml:space="preserve"> gydymą tęsti įprastine doze.</w:t>
      </w:r>
    </w:p>
    <w:p w14:paraId="283544B4" w14:textId="77777777" w:rsidR="005E27C4" w:rsidRPr="000D6016" w:rsidRDefault="005E27C4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DA846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i/>
          <w:szCs w:val="20"/>
          <w:lang w:eastAsia="lt-LT"/>
        </w:rPr>
        <w:t>Vaikų populiacija</w:t>
      </w:r>
    </w:p>
    <w:p w14:paraId="28170637" w14:textId="219A0C7B" w:rsidR="007F5196" w:rsidRPr="009038D6" w:rsidRDefault="007F5196" w:rsidP="005C7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002E4">
        <w:rPr>
          <w:rFonts w:ascii="Times New Roman" w:eastAsia="Times New Roman" w:hAnsi="Times New Roman" w:cs="Times New Roman"/>
          <w:lang w:eastAsia="lt-LT"/>
        </w:rPr>
        <w:t xml:space="preserve">Neurexan saugumas ir veiksmingumas </w:t>
      </w:r>
      <w:r w:rsidR="005B2716" w:rsidRPr="009038D6">
        <w:rPr>
          <w:rFonts w:ascii="Times New Roman" w:eastAsia="Times New Roman" w:hAnsi="Times New Roman" w:cs="Times New Roman"/>
          <w:lang w:eastAsia="lt-LT"/>
        </w:rPr>
        <w:t>j</w:t>
      </w:r>
      <w:r w:rsidR="000D6016" w:rsidRPr="009038D6">
        <w:rPr>
          <w:rFonts w:ascii="Times New Roman" w:eastAsia="Times New Roman" w:hAnsi="Times New Roman" w:cs="Times New Roman"/>
          <w:lang w:eastAsia="lt-LT"/>
        </w:rPr>
        <w:t xml:space="preserve">aunesniems kaip 12 metų vaikams </w:t>
      </w:r>
      <w:r w:rsidRPr="009038D6">
        <w:rPr>
          <w:rFonts w:ascii="Times New Roman" w:eastAsia="Times New Roman" w:hAnsi="Times New Roman" w:cs="Times New Roman"/>
          <w:lang w:eastAsia="lt-LT"/>
        </w:rPr>
        <w:t xml:space="preserve">neištirti. </w:t>
      </w:r>
    </w:p>
    <w:p w14:paraId="165643CD" w14:textId="2568DAA1" w:rsidR="000D6016" w:rsidRPr="000D6016" w:rsidRDefault="007F5196" w:rsidP="005C7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57082">
        <w:rPr>
          <w:rFonts w:ascii="Times New Roman" w:eastAsia="Times New Roman" w:hAnsi="Times New Roman" w:cs="Times New Roman"/>
          <w:lang w:eastAsia="lt-LT"/>
        </w:rPr>
        <w:t>Duomenų nėra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>(žr. 4.4 skyrių).</w:t>
      </w:r>
    </w:p>
    <w:p w14:paraId="0673BE7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5E3DB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0D6016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3772333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324162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Prieš nuryjant tabletę reikia ištirpinti burnoje. Ją vartoti likus ne mažiau kaip 30 min. iki valgio. </w:t>
      </w:r>
    </w:p>
    <w:p w14:paraId="0A73C1F3" w14:textId="77777777" w:rsidR="000D6016" w:rsidRPr="005C7F92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E43596" w14:textId="77777777" w:rsidR="000D6016" w:rsidRPr="005C7F92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5C7F92">
        <w:rPr>
          <w:rFonts w:ascii="Times New Roman" w:eastAsia="Times New Roman" w:hAnsi="Times New Roman" w:cs="Times New Roman"/>
          <w:b/>
          <w:lang w:eastAsia="lt-LT"/>
        </w:rPr>
        <w:t>4.3</w:t>
      </w:r>
      <w:r w:rsidRPr="005C7F92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6EE878B5" w14:textId="77777777" w:rsidR="000D6016" w:rsidRPr="005C7F92" w:rsidRDefault="000D6016" w:rsidP="005C7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6BA0F3" w14:textId="77777777" w:rsidR="000D6016" w:rsidRPr="005C7F92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7F92">
        <w:rPr>
          <w:rFonts w:ascii="Times New Roman" w:eastAsia="Times New Roman" w:hAnsi="Times New Roman" w:cs="Times New Roman"/>
          <w:lang w:eastAsia="lt-LT"/>
        </w:rPr>
        <w:t>Padidėjęs jautrumas veikliosioms medžiagoms arba bet kuriai 6.1 skyriuje nurodytai pagalbinei medžiagai.</w:t>
      </w:r>
    </w:p>
    <w:p w14:paraId="5A91E0CD" w14:textId="77777777" w:rsidR="000D6016" w:rsidRPr="005C7F92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6A0D23" w14:textId="77777777" w:rsidR="000D6016" w:rsidRPr="005C7F92" w:rsidRDefault="000D6016" w:rsidP="000D601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5C7F92">
        <w:rPr>
          <w:rFonts w:ascii="Times New Roman" w:eastAsia="Times New Roman" w:hAnsi="Times New Roman" w:cs="Times New Roman"/>
          <w:b/>
          <w:lang w:eastAsia="lt-LT"/>
        </w:rPr>
        <w:t>Specialūs įspėjimai ir atsargumo priemonės</w:t>
      </w:r>
    </w:p>
    <w:p w14:paraId="5DEFBD33" w14:textId="0771705D" w:rsidR="009C4E63" w:rsidRDefault="009C4E63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F04A0C" w14:textId="47183477" w:rsidR="009C4E63" w:rsidRDefault="009C4E63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C4E63">
        <w:rPr>
          <w:rFonts w:ascii="Times New Roman" w:eastAsia="Times New Roman" w:hAnsi="Times New Roman" w:cs="Times New Roman"/>
          <w:lang w:eastAsia="lt-LT"/>
        </w:rPr>
        <w:t>Neurexan sudėtyje yra laktozės. Šio vaistinio preparato negalima vartoti pacientams, kuriems</w:t>
      </w:r>
    </w:p>
    <w:p w14:paraId="06A18703" w14:textId="77777777" w:rsidR="009C4E63" w:rsidRDefault="009C4E63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088583" w14:textId="120035BA" w:rsidR="009C4E63" w:rsidRDefault="009C4E63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C4E63">
        <w:rPr>
          <w:rFonts w:ascii="Times New Roman" w:eastAsia="Times New Roman" w:hAnsi="Times New Roman" w:cs="Times New Roman"/>
          <w:lang w:eastAsia="lt-LT"/>
        </w:rPr>
        <w:t>nustatytas retas paveldimas sutrikimas – galaktozės netoleravimas, visiškas laktazės stygius arba</w:t>
      </w:r>
    </w:p>
    <w:p w14:paraId="2210F28C" w14:textId="5634EA95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gliukozės ir galaktozės malabsorbcija.</w:t>
      </w:r>
    </w:p>
    <w:p w14:paraId="7F359FC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73E801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u w:val="single"/>
          <w:lang w:eastAsia="lt-LT"/>
        </w:rPr>
        <w:t>Vaikų populiacija</w:t>
      </w:r>
    </w:p>
    <w:p w14:paraId="43C599A6" w14:textId="32F95254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038D6">
        <w:rPr>
          <w:rFonts w:ascii="Times New Roman" w:eastAsia="Times New Roman" w:hAnsi="Times New Roman" w:cs="Times New Roman"/>
          <w:szCs w:val="20"/>
          <w:lang w:eastAsia="lt-LT"/>
        </w:rPr>
        <w:t>Neurexan ne</w:t>
      </w:r>
      <w:r w:rsidR="007F5196" w:rsidRPr="009038D6">
        <w:rPr>
          <w:rFonts w:ascii="Times New Roman" w:eastAsia="Times New Roman" w:hAnsi="Times New Roman" w:cs="Times New Roman"/>
          <w:szCs w:val="20"/>
          <w:lang w:eastAsia="lt-LT"/>
        </w:rPr>
        <w:t xml:space="preserve">rekomenduojama </w:t>
      </w:r>
      <w:r w:rsidRPr="00B27BB7">
        <w:rPr>
          <w:rFonts w:ascii="Times New Roman" w:eastAsia="Times New Roman" w:hAnsi="Times New Roman" w:cs="Times New Roman"/>
          <w:szCs w:val="20"/>
          <w:lang w:eastAsia="lt-LT"/>
        </w:rPr>
        <w:t>vartoti jaunesniems kaip 12 metų vaikams</w:t>
      </w:r>
      <w:r w:rsidR="007F5196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0EA4493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F99FA5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4.5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6125548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029EF4D" w14:textId="696300D9" w:rsidR="000D6016" w:rsidRPr="00641D5C" w:rsidRDefault="00641D5C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41D5C">
        <w:rPr>
          <w:rFonts w:ascii="Times New Roman" w:hAnsi="Times New Roman" w:cs="Times New Roman"/>
          <w:noProof/>
          <w:szCs w:val="24"/>
        </w:rPr>
        <w:t xml:space="preserve"> Sąveikos tyrimų neatlikta.</w:t>
      </w:r>
    </w:p>
    <w:p w14:paraId="13CE58C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2FC0A6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bookmarkStart w:id="2" w:name="_Hlk530142224"/>
      <w:r w:rsidRPr="000D6016">
        <w:rPr>
          <w:rFonts w:ascii="Times New Roman" w:eastAsia="Times New Roman" w:hAnsi="Times New Roman" w:cs="Times New Roman"/>
          <w:b/>
          <w:lang w:eastAsia="lt-LT"/>
        </w:rPr>
        <w:t>4.6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 xml:space="preserve">Vaisingumas, </w:t>
      </w: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>nėštumo ir žindymo laikotarpis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</w:p>
    <w:bookmarkEnd w:id="2"/>
    <w:p w14:paraId="38FE86A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80B9AB" w14:textId="35C40AD9" w:rsid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Klinikinių duomenų apie šio vaistinio preparato vartojimą </w:t>
      </w:r>
      <w:r w:rsidR="00823BA7">
        <w:rPr>
          <w:rFonts w:ascii="Times New Roman" w:eastAsia="Times New Roman" w:hAnsi="Times New Roman" w:cs="Times New Roman"/>
          <w:color w:val="000000"/>
          <w:lang w:eastAsia="lt-LT"/>
        </w:rPr>
        <w:t xml:space="preserve">vaisingumo,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nėštumo ir žindymo laikotarpiu nėra.</w:t>
      </w:r>
    </w:p>
    <w:p w14:paraId="54F8D8D8" w14:textId="28A65848" w:rsidR="002B5492" w:rsidRPr="004F4B73" w:rsidRDefault="00917514" w:rsidP="001463A7">
      <w:pPr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_Hlk530142200"/>
      <w:r w:rsidRPr="004F4B73">
        <w:rPr>
          <w:rFonts w:ascii="Times New Roman" w:hAnsi="Times New Roman" w:cs="Times New Roman"/>
          <w:color w:val="000000"/>
        </w:rPr>
        <w:t>Kad šiame vaist</w:t>
      </w:r>
      <w:r w:rsidR="0085205B" w:rsidRPr="004F4B73">
        <w:rPr>
          <w:rFonts w:ascii="Times New Roman" w:hAnsi="Times New Roman" w:cs="Times New Roman"/>
          <w:color w:val="000000"/>
        </w:rPr>
        <w:t>iniame preparate</w:t>
      </w:r>
      <w:r w:rsidRPr="004F4B73">
        <w:rPr>
          <w:rFonts w:ascii="Times New Roman" w:hAnsi="Times New Roman" w:cs="Times New Roman"/>
          <w:color w:val="0000FF"/>
        </w:rPr>
        <w:t xml:space="preserve"> </w:t>
      </w:r>
      <w:r w:rsidRPr="004F4B73">
        <w:rPr>
          <w:rFonts w:ascii="Times New Roman" w:hAnsi="Times New Roman" w:cs="Times New Roman"/>
        </w:rPr>
        <w:t xml:space="preserve">esantys </w:t>
      </w:r>
      <w:r w:rsidR="000C2A57" w:rsidRPr="004F4B73">
        <w:rPr>
          <w:rFonts w:ascii="Times New Roman" w:hAnsi="Times New Roman" w:cs="Times New Roman"/>
        </w:rPr>
        <w:t>veik</w:t>
      </w:r>
      <w:r w:rsidR="0020516A">
        <w:rPr>
          <w:rFonts w:ascii="Times New Roman" w:hAnsi="Times New Roman" w:cs="Times New Roman"/>
        </w:rPr>
        <w:t>l</w:t>
      </w:r>
      <w:r w:rsidR="000C2A57" w:rsidRPr="004F4B73">
        <w:rPr>
          <w:rFonts w:ascii="Times New Roman" w:hAnsi="Times New Roman" w:cs="Times New Roman"/>
        </w:rPr>
        <w:t xml:space="preserve">iųjų </w:t>
      </w:r>
      <w:r w:rsidRPr="004F4B73">
        <w:rPr>
          <w:rFonts w:ascii="Times New Roman" w:hAnsi="Times New Roman" w:cs="Times New Roman"/>
        </w:rPr>
        <w:t xml:space="preserve">medžiagų homeopatiniai skiediniai darytų toksinį poveikį </w:t>
      </w:r>
      <w:r w:rsidR="005D73FD" w:rsidRPr="004F4B73">
        <w:rPr>
          <w:rFonts w:ascii="Times New Roman" w:hAnsi="Times New Roman" w:cs="Times New Roman"/>
        </w:rPr>
        <w:t xml:space="preserve">vaisingumui, </w:t>
      </w:r>
      <w:r w:rsidRPr="004F4B73">
        <w:rPr>
          <w:rFonts w:ascii="Times New Roman" w:hAnsi="Times New Roman" w:cs="Times New Roman"/>
        </w:rPr>
        <w:t>nėštumui ir žindymui, nežinoma.</w:t>
      </w:r>
      <w:r w:rsidR="002B5492" w:rsidRPr="004F4B73">
        <w:rPr>
          <w:rFonts w:ascii="Times New Roman" w:hAnsi="Times New Roman" w:cs="Times New Roman"/>
        </w:rPr>
        <w:t xml:space="preserve"> </w:t>
      </w:r>
      <w:r w:rsidR="002B5492" w:rsidRPr="004F4B73">
        <w:rPr>
          <w:rFonts w:ascii="Times New Roman" w:hAnsi="Times New Roman" w:cs="Times New Roman"/>
          <w:color w:val="000000"/>
        </w:rPr>
        <w:t xml:space="preserve">Iki šiol pranešimų apie </w:t>
      </w:r>
      <w:r w:rsidR="002B5492" w:rsidRPr="004F4B73">
        <w:rPr>
          <w:rFonts w:ascii="Times New Roman" w:hAnsi="Times New Roman" w:cs="Times New Roman"/>
        </w:rPr>
        <w:t>nepageidaujamą</w:t>
      </w:r>
      <w:r w:rsidR="002B5492" w:rsidRPr="004F4B73">
        <w:rPr>
          <w:rFonts w:ascii="Times New Roman" w:hAnsi="Times New Roman" w:cs="Times New Roman"/>
          <w:color w:val="FF0000"/>
        </w:rPr>
        <w:t xml:space="preserve"> </w:t>
      </w:r>
      <w:r w:rsidR="002B5492" w:rsidRPr="004F4B73">
        <w:rPr>
          <w:rFonts w:ascii="Times New Roman" w:hAnsi="Times New Roman" w:cs="Times New Roman"/>
          <w:color w:val="000000"/>
        </w:rPr>
        <w:t>poveikį negauta.</w:t>
      </w:r>
    </w:p>
    <w:bookmarkEnd w:id="3"/>
    <w:p w14:paraId="34C38960" w14:textId="1FC9BF27" w:rsidR="000D6016" w:rsidRPr="000D6016" w:rsidRDefault="000D6016" w:rsidP="001463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79E577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4.7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7B64EBE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BB0FC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 gebėjimo vairuoti ir valdyti mechanizmus neveikia</w:t>
      </w:r>
      <w:r w:rsidR="007F5196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7F5196" w:rsidRPr="000C0861">
        <w:rPr>
          <w:rFonts w:ascii="Times New Roman" w:hAnsi="Times New Roman" w:cs="Times New Roman"/>
          <w:noProof/>
          <w:szCs w:val="24"/>
        </w:rPr>
        <w:t>arba veikia nereikšmingai</w:t>
      </w:r>
      <w:r w:rsidRPr="007F5196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8591FB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232BFE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bookmarkStart w:id="4" w:name="_Hlk530144114"/>
      <w:r w:rsidRPr="000D6016">
        <w:rPr>
          <w:rFonts w:ascii="Times New Roman" w:eastAsia="Times New Roman" w:hAnsi="Times New Roman" w:cs="Times New Roman"/>
          <w:b/>
          <w:lang w:eastAsia="lt-LT"/>
        </w:rPr>
        <w:t>4.8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Nepageidaujamas poveikis</w:t>
      </w:r>
    </w:p>
    <w:p w14:paraId="465B67B2" w14:textId="118314FA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A5E8E3" w14:textId="0642A429" w:rsidR="000D6016" w:rsidRPr="000D6016" w:rsidRDefault="004A1DA3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Pavieniais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 atvejais gali atsirasti alerginių reakcijų</w:t>
      </w:r>
      <w:r w:rsidR="007F5196">
        <w:rPr>
          <w:rFonts w:ascii="Times New Roman" w:eastAsia="Times New Roman" w:hAnsi="Times New Roman" w:cs="Times New Roman"/>
          <w:lang w:eastAsia="lt-LT"/>
        </w:rPr>
        <w:t>.</w:t>
      </w:r>
      <w:bookmarkEnd w:id="4"/>
    </w:p>
    <w:p w14:paraId="66E4226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08D6B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szCs w:val="20"/>
          <w:u w:val="single"/>
          <w:lang w:eastAsia="lt-LT"/>
        </w:rPr>
        <w:t>Pranešimas apie įtariamas nepageidaujamas reakcijas</w:t>
      </w:r>
    </w:p>
    <w:p w14:paraId="4322B3C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szCs w:val="20"/>
          <w:lang w:eastAsia="lt-LT"/>
        </w:rPr>
        <w:t>Svarbu pranešti apie įtariamas nepageidaujamas reakcijas, pastebėtas po vaistinio preparato registracijos, nes tai leidžia nuolat stebėti vaistinio preparato naudos ir rizikos santykį.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noProof/>
          <w:szCs w:val="20"/>
          <w:lang w:eastAsia="lt-LT"/>
        </w:rPr>
        <w:t xml:space="preserve">Sveikatos priežiūros specialistai turi pranešti apie bet kokias įtariamas nepageidaujamas reakcijas, užpildę interneto svetainėje </w:t>
      </w:r>
      <w:r w:rsidRPr="000D6016">
        <w:rPr>
          <w:rFonts w:ascii="Times New Roman" w:eastAsia="Times New Roman" w:hAnsi="Times New Roman" w:cs="Times New Roman"/>
          <w:noProof/>
          <w:szCs w:val="20"/>
          <w:u w:val="single"/>
          <w:lang w:eastAsia="lt-LT"/>
        </w:rPr>
        <w:t>http://</w:t>
      </w:r>
      <w:hyperlink r:id="rId8" w:history="1">
        <w:r w:rsidRPr="000D6016">
          <w:rPr>
            <w:rFonts w:ascii="Times New Roman" w:eastAsia="SimSun" w:hAnsi="Times New Roman" w:cs="Times New Roman"/>
            <w:noProof/>
            <w:color w:val="0000FF"/>
            <w:szCs w:val="24"/>
            <w:u w:val="single"/>
            <w:lang w:eastAsia="lt-LT"/>
          </w:rPr>
          <w:t>www.vvkt.lt</w:t>
        </w:r>
      </w:hyperlink>
      <w:r w:rsidRPr="000D6016">
        <w:rPr>
          <w:rFonts w:ascii="Times New Roman" w:eastAsia="Times New Roman" w:hAnsi="Times New Roman" w:cs="Times New Roman"/>
          <w:noProof/>
          <w:szCs w:val="20"/>
          <w:lang w:eastAsia="lt-LT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9" w:history="1">
        <w:r w:rsidRPr="000D6016">
          <w:rPr>
            <w:rFonts w:ascii="Times New Roman" w:eastAsia="SimSun" w:hAnsi="Times New Roman" w:cs="Times New Roman"/>
            <w:noProof/>
            <w:color w:val="0000FF"/>
            <w:szCs w:val="24"/>
            <w:u w:val="single"/>
            <w:lang w:eastAsia="lt-LT"/>
          </w:rPr>
          <w:t>NepageidaujamaR@vvkt.lt</w:t>
        </w:r>
      </w:hyperlink>
      <w:r w:rsidRPr="000D6016">
        <w:rPr>
          <w:rFonts w:ascii="Times New Roman" w:eastAsia="Times New Roman" w:hAnsi="Times New Roman" w:cs="Times New Roman"/>
          <w:noProof/>
          <w:szCs w:val="20"/>
          <w:lang w:eastAsia="lt-LT"/>
        </w:rPr>
        <w:t xml:space="preserve">), per interneto svetainę (adresu </w:t>
      </w:r>
      <w:r w:rsidRPr="000D6016">
        <w:rPr>
          <w:rFonts w:ascii="Times New Roman" w:eastAsia="Times New Roman" w:hAnsi="Times New Roman" w:cs="Times New Roman"/>
          <w:noProof/>
          <w:color w:val="3333FF"/>
          <w:szCs w:val="20"/>
          <w:u w:val="single"/>
          <w:lang w:eastAsia="lt-LT"/>
        </w:rPr>
        <w:t>http://www.vvkt.lt</w:t>
      </w:r>
      <w:r w:rsidRPr="000D6016">
        <w:rPr>
          <w:rFonts w:ascii="Times New Roman" w:eastAsia="Times New Roman" w:hAnsi="Times New Roman" w:cs="Times New Roman"/>
          <w:noProof/>
          <w:szCs w:val="20"/>
          <w:lang w:eastAsia="lt-LT"/>
        </w:rPr>
        <w:t>).</w:t>
      </w:r>
    </w:p>
    <w:p w14:paraId="2558A09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15373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4.9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4CF31C1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891DD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Pranešimų apie perdozavimą negauta.</w:t>
      </w:r>
    </w:p>
    <w:p w14:paraId="184A43C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17FDF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77D00A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5.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FARMAKOLOGINĖS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savybės</w:t>
      </w:r>
    </w:p>
    <w:p w14:paraId="2A74F6A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2781DE" w14:textId="77777777" w:rsidR="000D6016" w:rsidRPr="000D6016" w:rsidRDefault="000D6016" w:rsidP="000D601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Farmakodinaminės savybės </w:t>
      </w:r>
    </w:p>
    <w:p w14:paraId="5AADFEA2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0E76A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Duomenys nebūtini. </w:t>
      </w:r>
    </w:p>
    <w:p w14:paraId="25EAAA6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98F58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5.2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 xml:space="preserve">Farmakokinetinės savybės </w:t>
      </w:r>
    </w:p>
    <w:p w14:paraId="2511404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DA8DC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Duomenys nebūtini. </w:t>
      </w:r>
    </w:p>
    <w:p w14:paraId="587EADF0" w14:textId="77777777" w:rsidR="000D6016" w:rsidRPr="000C0861" w:rsidRDefault="000D6016" w:rsidP="000C0861">
      <w:pPr>
        <w:spacing w:after="0" w:line="240" w:lineRule="auto"/>
        <w:rPr>
          <w:rFonts w:ascii="Times New Roman" w:eastAsia="Times New Roman" w:hAnsi="Times New Roman" w:cs="Times New Roman"/>
          <w:b/>
          <w:strike/>
          <w:lang w:eastAsia="lt-LT"/>
        </w:rPr>
      </w:pPr>
    </w:p>
    <w:p w14:paraId="0EE3C06F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olor w:val="000000"/>
          <w:lang w:eastAsia="lt-LT"/>
        </w:rPr>
        <w:t>5.3</w:t>
      </w:r>
      <w:r w:rsidRPr="000D6016">
        <w:rPr>
          <w:rFonts w:ascii="Times New Roman" w:eastAsia="Times New Roman" w:hAnsi="Times New Roman" w:cs="Times New Roman"/>
          <w:b/>
          <w:color w:val="000000"/>
          <w:lang w:eastAsia="lt-LT"/>
        </w:rPr>
        <w:tab/>
        <w:t>Ikiklinikinių saugumo tyrimų duomenys</w:t>
      </w:r>
    </w:p>
    <w:p w14:paraId="525A198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92E4A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Duomenys nebūtini. </w:t>
      </w:r>
    </w:p>
    <w:p w14:paraId="4F5BB25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lang w:eastAsia="lt-LT"/>
        </w:rPr>
      </w:pPr>
    </w:p>
    <w:p w14:paraId="0BD67AB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2FA683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farmacinė informacija</w:t>
      </w:r>
    </w:p>
    <w:p w14:paraId="4513C11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E440F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6.1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4C9E0061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81543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D6016">
        <w:rPr>
          <w:rFonts w:ascii="Times New Roman" w:eastAsia="Times New Roman" w:hAnsi="Times New Roman" w:cs="Times New Roman"/>
          <w:iCs/>
        </w:rPr>
        <w:t>Laktozė monohidratas</w:t>
      </w:r>
    </w:p>
    <w:p w14:paraId="5089A18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Magnio stearatas</w:t>
      </w:r>
    </w:p>
    <w:p w14:paraId="4B07353A" w14:textId="77777777" w:rsidR="000D6016" w:rsidRPr="000D6016" w:rsidRDefault="000D6016" w:rsidP="000D6016">
      <w:pPr>
        <w:tabs>
          <w:tab w:val="left" w:pos="945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91C2D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6.2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68ECAAF6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5A679F1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Duomenys nebūtini.</w:t>
      </w:r>
    </w:p>
    <w:p w14:paraId="5450367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47252A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6.3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5869883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9C46A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5 metai.</w:t>
      </w:r>
    </w:p>
    <w:p w14:paraId="7D5055BA" w14:textId="6A6750DE" w:rsidR="000D6016" w:rsidRPr="000D6016" w:rsidRDefault="000D6016" w:rsidP="000D60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Pirmą kartą atidarius talpyklę</w:t>
      </w:r>
      <w:r>
        <w:rPr>
          <w:rFonts w:ascii="Times New Roman" w:eastAsia="Times New Roman" w:hAnsi="Times New Roman" w:cs="Times New Roman"/>
          <w:lang w:eastAsia="lt-LT"/>
        </w:rPr>
        <w:t>,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tablečių tinkamumo laikas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B747FE">
        <w:rPr>
          <w:rFonts w:ascii="Times New Roman" w:eastAsia="Times New Roman" w:hAnsi="Times New Roman" w:cs="Times New Roman"/>
          <w:lang w:eastAsia="lt-LT"/>
        </w:rPr>
        <w:t>–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12 mėnesių.</w:t>
      </w:r>
    </w:p>
    <w:p w14:paraId="0DF5BC94" w14:textId="77777777" w:rsidR="000D6016" w:rsidRPr="000D6016" w:rsidRDefault="000D6016" w:rsidP="000D6016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</w:p>
    <w:p w14:paraId="275044EC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C0861">
        <w:rPr>
          <w:rFonts w:ascii="Times New Roman" w:eastAsia="Times New Roman" w:hAnsi="Times New Roman" w:cs="Times New Roman"/>
          <w:b/>
          <w:lang w:eastAsia="lt-LT"/>
        </w:rPr>
        <w:t>6.4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D70CC54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7B5B8E00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Šiam vaistiniam preparatui specialių laikymo sąlygų nereikia.</w:t>
      </w:r>
    </w:p>
    <w:p w14:paraId="02638DE4" w14:textId="140C9CC3" w:rsidR="000D6016" w:rsidRPr="000C0861" w:rsidRDefault="000D6016" w:rsidP="000C086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404708EB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C0861">
        <w:rPr>
          <w:rFonts w:ascii="Times New Roman" w:eastAsia="Times New Roman" w:hAnsi="Times New Roman" w:cs="Times New Roman"/>
          <w:b/>
          <w:lang w:eastAsia="lt-LT"/>
        </w:rPr>
        <w:t>6.5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ab/>
        <w:t xml:space="preserve">Talpyklės pobūdis </w:t>
      </w:r>
      <w:r w:rsidRPr="000C0861">
        <w:rPr>
          <w:rFonts w:ascii="Times New Roman" w:eastAsia="Times New Roman" w:hAnsi="Times New Roman" w:cs="Times New Roman"/>
          <w:b/>
          <w:bCs/>
          <w:lang w:eastAsia="lt-LT"/>
        </w:rPr>
        <w:t>ir jos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>turinys</w:t>
      </w:r>
    </w:p>
    <w:p w14:paraId="002DF5D8" w14:textId="77777777" w:rsidR="000D6016" w:rsidRPr="000C0861" w:rsidRDefault="000D6016" w:rsidP="000C086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3D1B1C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 xml:space="preserve">Kartoninė dėžutė, kurioje yra balta polipropileninė tablečių talpyklė su polipropileniniu kamščiu.  </w:t>
      </w:r>
    </w:p>
    <w:p w14:paraId="0945F17F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Pakuotėje yra 50 tablečių.</w:t>
      </w:r>
    </w:p>
    <w:p w14:paraId="5B4E3B6C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4A9777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0C0861">
        <w:rPr>
          <w:rFonts w:ascii="Times New Roman" w:eastAsia="Times New Roman" w:hAnsi="Times New Roman" w:cs="Times New Roman"/>
          <w:b/>
          <w:lang w:eastAsia="lt-LT"/>
        </w:rPr>
        <w:t>6.6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ab/>
        <w:t xml:space="preserve">Specialūs reikalavimai atliekoms tvarkyti </w:t>
      </w:r>
    </w:p>
    <w:p w14:paraId="3FA1AC63" w14:textId="77777777" w:rsidR="000D6016" w:rsidRPr="000C0861" w:rsidRDefault="000D6016" w:rsidP="000C086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5F2AFB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3600B0EE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3907AD1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8C4946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 </w:t>
      </w:r>
      <w:r w:rsidRPr="000D6016">
        <w:rPr>
          <w:rFonts w:ascii="Times New Roman" w:eastAsia="Times New Roman" w:hAnsi="Times New Roman" w:cs="Times New Roman"/>
          <w:b/>
          <w:caps/>
          <w:lang w:val="de-DE" w:eastAsia="lt-LT"/>
        </w:rPr>
        <w:t>REGISTRUOTOJAS</w:t>
      </w:r>
    </w:p>
    <w:p w14:paraId="587DB2D1" w14:textId="77777777" w:rsidR="000D6016" w:rsidRPr="000D6016" w:rsidRDefault="000D6016" w:rsidP="000D6016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</w:p>
    <w:p w14:paraId="6941EAB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Biologische Heilmittel Heel GmbH</w:t>
      </w:r>
    </w:p>
    <w:p w14:paraId="20D76DA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Dr.-Reckeweg-Str. 2-4</w:t>
      </w:r>
    </w:p>
    <w:p w14:paraId="0396E92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76532 Baden-Baden</w:t>
      </w:r>
    </w:p>
    <w:p w14:paraId="4F7B413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lastRenderedPageBreak/>
        <w:t>Vokietija</w:t>
      </w:r>
    </w:p>
    <w:p w14:paraId="46813F08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Tel.  +49 7221 501 00, faks.  +49 7221 501 210</w:t>
      </w:r>
    </w:p>
    <w:p w14:paraId="675BF94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El. paštas  </w:t>
      </w:r>
      <w:hyperlink r:id="rId10" w:history="1">
        <w:r w:rsidRPr="000D6016">
          <w:rPr>
            <w:rFonts w:ascii="Times New Roman" w:eastAsia="Times New Roman" w:hAnsi="Times New Roman" w:cs="Times New Roman"/>
            <w:bCs/>
            <w:color w:val="000000"/>
            <w:u w:val="single"/>
            <w:lang w:eastAsia="lt-LT"/>
          </w:rPr>
          <w:t>info@heel.de</w:t>
        </w:r>
      </w:hyperlink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br/>
      </w:r>
    </w:p>
    <w:p w14:paraId="4E7653A2" w14:textId="77777777" w:rsidR="000D6016" w:rsidRPr="000D6016" w:rsidRDefault="000D6016" w:rsidP="000C086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7354F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 REGISTRACIJOS PAŽYMĖJIMO NUMERIS </w:t>
      </w:r>
    </w:p>
    <w:p w14:paraId="5F8EEC1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903BA7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LT/1/13/3207/001</w:t>
      </w:r>
    </w:p>
    <w:p w14:paraId="6F165DF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81EF58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BD924E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szCs w:val="20"/>
          <w:lang w:eastAsia="lt-LT"/>
        </w:rPr>
        <w:t>REGISTRAVIMO / PERREGISTRAVIMO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 DATA </w:t>
      </w:r>
    </w:p>
    <w:p w14:paraId="11A2B3D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9DB3D51" w14:textId="2461EBAE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noProof/>
          <w:szCs w:val="24"/>
          <w:lang w:eastAsia="lt-LT"/>
        </w:rPr>
        <w:t>Registravimo data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2013 m. vasario 13 d. </w:t>
      </w:r>
    </w:p>
    <w:p w14:paraId="5ACC14F4" w14:textId="2BD8AFA9" w:rsidR="000D6016" w:rsidRPr="000C0861" w:rsidRDefault="00791E7E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Paskutinio perregistravimo data 2019 m. sausio 17 d.</w:t>
      </w:r>
    </w:p>
    <w:p w14:paraId="624CCE3F" w14:textId="382FA4FC" w:rsid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D919A3" w14:textId="77777777" w:rsidR="00791E7E" w:rsidRPr="000C0861" w:rsidRDefault="00791E7E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913F86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teksto peržiūros data</w:t>
      </w:r>
    </w:p>
    <w:p w14:paraId="5A3EBC1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66F292" w14:textId="6878C8AE" w:rsidR="000D6016" w:rsidRPr="000D6016" w:rsidRDefault="00791E7E" w:rsidP="000D6016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noProof/>
        </w:rPr>
      </w:pPr>
      <w:r>
        <w:rPr>
          <w:rFonts w:ascii="Times New Roman" w:eastAsia="Times New Roman" w:hAnsi="Times New Roman" w:cs="Times New Roman"/>
          <w:lang w:eastAsia="lt-LT"/>
        </w:rPr>
        <w:t>2019 m. sausio 17 d.</w:t>
      </w:r>
    </w:p>
    <w:p w14:paraId="6A74A134" w14:textId="45DEB0CC" w:rsidR="000D6016" w:rsidRDefault="000D6016" w:rsidP="000D6016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noProof/>
        </w:rPr>
      </w:pPr>
    </w:p>
    <w:p w14:paraId="0B315535" w14:textId="77777777" w:rsidR="00791E7E" w:rsidRPr="000D6016" w:rsidRDefault="00791E7E" w:rsidP="000D6016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noProof/>
        </w:rPr>
      </w:pPr>
    </w:p>
    <w:p w14:paraId="175943C0" w14:textId="77777777" w:rsidR="000D6016" w:rsidRPr="000D6016" w:rsidRDefault="000D6016" w:rsidP="000D6016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 w:rsidRPr="000D6016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0D6016">
        <w:rPr>
          <w:rFonts w:ascii="Times New Roman" w:eastAsia="SimSun" w:hAnsi="Times New Roman" w:cs="Times New Roman"/>
          <w:i/>
          <w:noProof/>
        </w:rPr>
        <w:t xml:space="preserve"> </w:t>
      </w:r>
      <w:hyperlink r:id="rId11" w:history="1">
        <w:r w:rsidRPr="000D6016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r w:rsidRPr="000D6016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</w:hyperlink>
    </w:p>
    <w:p w14:paraId="5688D9E4" w14:textId="77777777" w:rsidR="000D6016" w:rsidRPr="000D6016" w:rsidRDefault="000D6016" w:rsidP="000D60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B1BE20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BC384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C906E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1A2AA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E309A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F551D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514B3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C074D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4E7A5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B79A7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AEB38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2A477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05738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2D07A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8CAD0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D6A0F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E9D8D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311B2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EB9FF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6425F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12264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53B488" w14:textId="77777777" w:rsidR="000D6016" w:rsidRPr="000D6016" w:rsidRDefault="000D6016" w:rsidP="000D60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E41A27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3702A000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C0E1B5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 xml:space="preserve"> REGISTRACIJOS</w:t>
      </w: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 xml:space="preserve"> SĄLYGOS</w:t>
      </w:r>
    </w:p>
    <w:p w14:paraId="549FE86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A440E4" w14:textId="77777777" w:rsidR="000D6016" w:rsidRPr="000D6016" w:rsidRDefault="000D6016" w:rsidP="000D6016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Cs w:val="20"/>
          <w:lang w:val="de-DE" w:eastAsia="lt-LT"/>
        </w:rPr>
      </w:pPr>
      <w:r w:rsidRPr="000D6016">
        <w:rPr>
          <w:rFonts w:ascii="Times New Roman" w:eastAsia="Times New Roman" w:hAnsi="Times New Roman" w:cs="Times New Roman"/>
          <w:b/>
          <w:bCs/>
          <w:szCs w:val="20"/>
          <w:lang w:val="de-DE" w:eastAsia="lt-LT"/>
        </w:rPr>
        <w:t xml:space="preserve">A. </w:t>
      </w:r>
      <w:r w:rsidRPr="000D6016">
        <w:rPr>
          <w:rFonts w:ascii="Times New Roman" w:eastAsia="Times New Roman" w:hAnsi="Times New Roman" w:cs="Times New Roman"/>
          <w:b/>
          <w:bCs/>
          <w:szCs w:val="20"/>
          <w:lang w:val="de-DE" w:eastAsia="lt-LT"/>
        </w:rPr>
        <w:tab/>
      </w:r>
      <w:r w:rsidRPr="000D6016">
        <w:rPr>
          <w:rFonts w:ascii="Times New Roman" w:eastAsia="Times New Roman" w:hAnsi="Times New Roman" w:cs="Times New Roman"/>
          <w:b/>
          <w:bCs/>
          <w:color w:val="000000"/>
          <w:szCs w:val="20"/>
          <w:lang w:val="de-DE" w:eastAsia="lt-LT"/>
        </w:rPr>
        <w:t>GAMINTOJAS</w:t>
      </w:r>
      <w:r w:rsidRPr="000D6016">
        <w:rPr>
          <w:rFonts w:ascii="Times New Roman" w:eastAsia="Times New Roman" w:hAnsi="Times New Roman" w:cs="Times New Roman"/>
          <w:b/>
          <w:bCs/>
          <w:szCs w:val="20"/>
          <w:lang w:val="de-DE" w:eastAsia="lt-LT"/>
        </w:rPr>
        <w:t>, ATSAKINGAS UŽ SERIJŲ IŠLEIDIMĄ</w:t>
      </w:r>
    </w:p>
    <w:p w14:paraId="595A338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476E368" w14:textId="77777777" w:rsidR="000D6016" w:rsidRPr="008556EA" w:rsidRDefault="000D6016" w:rsidP="000D6016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Cs w:val="20"/>
          <w:lang w:val="en-US" w:eastAsia="lt-LT"/>
        </w:rPr>
      </w:pPr>
      <w:r w:rsidRPr="000D6016">
        <w:rPr>
          <w:rFonts w:ascii="Times New Roman" w:eastAsia="Times New Roman" w:hAnsi="Times New Roman" w:cs="Times New Roman"/>
          <w:b/>
          <w:bCs/>
          <w:szCs w:val="20"/>
          <w:lang w:val="de-DE" w:eastAsia="lt-LT"/>
        </w:rPr>
        <w:lastRenderedPageBreak/>
        <w:t xml:space="preserve">B. </w:t>
      </w:r>
      <w:r w:rsidRPr="000D6016">
        <w:rPr>
          <w:rFonts w:ascii="Times New Roman" w:eastAsia="Times New Roman" w:hAnsi="Times New Roman" w:cs="Times New Roman"/>
          <w:b/>
          <w:bCs/>
          <w:szCs w:val="20"/>
          <w:lang w:val="de-DE" w:eastAsia="lt-LT"/>
        </w:rPr>
        <w:tab/>
      </w:r>
      <w:r w:rsidRPr="008556EA">
        <w:rPr>
          <w:rFonts w:ascii="Times New Roman" w:eastAsia="Times New Roman" w:hAnsi="Times New Roman" w:cs="Times New Roman"/>
          <w:b/>
          <w:bCs/>
          <w:szCs w:val="24"/>
          <w:lang w:val="en-US" w:eastAsia="lt-LT"/>
        </w:rPr>
        <w:t>TIEKIMO IR VARTOJIMO</w:t>
      </w:r>
      <w:r w:rsidRPr="008556EA">
        <w:rPr>
          <w:rFonts w:ascii="Times New Roman" w:eastAsia="Times New Roman" w:hAnsi="Times New Roman" w:cs="Times New Roman"/>
          <w:b/>
          <w:bCs/>
          <w:szCs w:val="20"/>
          <w:lang w:val="en-US" w:eastAsia="lt-LT"/>
        </w:rPr>
        <w:t xml:space="preserve"> SĄLYGOS AR APRIBOJIMAI</w:t>
      </w:r>
    </w:p>
    <w:p w14:paraId="0FFEFD2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436C82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A683CD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1B41BD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B5C99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2E50C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19AC4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F27B4D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712792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07C369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E075E7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17E1D5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3F63B8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E184A7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AAC96B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DE40B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222921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909422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8F9839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CF7B3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B6521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77C17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45401B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B911CC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EC6540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F50D2E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07A21C" w14:textId="0D6A82DF" w:rsidR="000C0861" w:rsidRDefault="000C0861">
      <w:pPr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466C78C4" w14:textId="77777777" w:rsidR="000D6016" w:rsidRPr="000C0861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C0861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A. 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ab/>
        <w:t>GAMINTOJAS, ATSAKINGAS UŽ SERIJŲ IŠLEIDIMĄ</w:t>
      </w:r>
    </w:p>
    <w:p w14:paraId="4A61DFA7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CDEB7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0C0861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21CE7631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99005C" w14:textId="77777777" w:rsidR="000D6016" w:rsidRPr="000C0861" w:rsidRDefault="000D6016" w:rsidP="000D6016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Biologische Heilmittel Heel GmbH</w:t>
      </w:r>
    </w:p>
    <w:p w14:paraId="70AF72A1" w14:textId="77777777" w:rsidR="000D6016" w:rsidRPr="000C0861" w:rsidRDefault="000D6016" w:rsidP="000D6016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Dr.-Reckeweg-Str. 2-4</w:t>
      </w:r>
    </w:p>
    <w:p w14:paraId="15CD86F2" w14:textId="77777777" w:rsidR="000D6016" w:rsidRPr="000C0861" w:rsidRDefault="000D6016" w:rsidP="000D6016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76532 Baden-Baden</w:t>
      </w:r>
    </w:p>
    <w:p w14:paraId="08BEC084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Vokietija</w:t>
      </w:r>
    </w:p>
    <w:p w14:paraId="18EC5030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CCF8CF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71FFF5" w14:textId="77777777" w:rsidR="000D6016" w:rsidRPr="000C0861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C0861">
        <w:rPr>
          <w:rFonts w:ascii="Times New Roman" w:eastAsia="Times New Roman" w:hAnsi="Times New Roman" w:cs="Times New Roman"/>
          <w:b/>
          <w:lang w:eastAsia="lt-LT"/>
        </w:rPr>
        <w:t xml:space="preserve">B. 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ab/>
      </w:r>
      <w:r w:rsidRPr="000C0861">
        <w:rPr>
          <w:rFonts w:ascii="Times New Roman" w:eastAsia="Times New Roman" w:hAnsi="Times New Roman" w:cs="Times New Roman"/>
          <w:b/>
          <w:szCs w:val="24"/>
          <w:lang w:eastAsia="lt-LT"/>
        </w:rPr>
        <w:t>TIEKIMO IR VARTOJIMO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C0861">
        <w:rPr>
          <w:rFonts w:ascii="Times New Roman" w:eastAsia="Times New Roman" w:hAnsi="Times New Roman" w:cs="Times New Roman"/>
          <w:b/>
          <w:lang w:eastAsia="lt-LT"/>
        </w:rPr>
        <w:t>SĄLYGOS AR APRIBOJIMAI</w:t>
      </w:r>
    </w:p>
    <w:p w14:paraId="16751CEB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E31EB7" w14:textId="77777777" w:rsidR="000D6016" w:rsidRPr="000C0861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151E26ED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C820C6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9E1B21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  <w:lang w:eastAsia="lt-LT"/>
        </w:rPr>
      </w:pPr>
    </w:p>
    <w:p w14:paraId="44839A9A" w14:textId="77777777" w:rsidR="000D6016" w:rsidRPr="000C0861" w:rsidRDefault="000D6016" w:rsidP="000C086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CEE914" w14:textId="77777777" w:rsidR="000D6016" w:rsidRPr="000C0861" w:rsidRDefault="000D6016" w:rsidP="000C086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27D063A8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008BF123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AE7BAC" w14:textId="77777777" w:rsidR="000D6016" w:rsidRPr="000C0861" w:rsidRDefault="000D6016" w:rsidP="000D6016">
      <w:pPr>
        <w:suppressLineNumbers/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lt-LT"/>
        </w:rPr>
      </w:pPr>
    </w:p>
    <w:p w14:paraId="27CB328E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5F31FD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0D822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47D09C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F1AEFD4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76F54DC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517424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8568D24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B714E6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D9CBB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2680BF5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C9F9ADC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204B04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8EB8322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E12AC6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D6CF1C4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783B9E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37FBA9F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627283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73EF0F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4AF210E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93CA15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9BC8A14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10A043F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851BCB3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C11ABC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52B73DD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F08CFC2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017239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2BD10BA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A37843E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D8FBBD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53E6ADC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69654AA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03AAFF6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67D3EAA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DD9F8D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E2C3E53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25FD769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1D7A84B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960143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5F4936B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2C8390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63F99A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0F58D2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734FEF0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7251B00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589925D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9C0B892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175C17B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D8C830B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8C2479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56009E0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067C10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63E2C3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DFF0A70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C404A5E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971F6A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40F495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97D7A0D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C030B1" w14:textId="77777777" w:rsidR="000D6016" w:rsidRPr="000D6016" w:rsidRDefault="000D6016" w:rsidP="000D60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118ECB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343CF57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A2257C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6484D50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br w:type="page"/>
      </w:r>
    </w:p>
    <w:p w14:paraId="56EE7BD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1127D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333DC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D6A64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B5021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1D736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E15B3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74045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D6AD5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C567A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266B9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F9D48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5BD92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A65C0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2433A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DD9A3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719A4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376FA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C4254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D7D29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B5C51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57CB7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257D95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5A4F7F97" w14:textId="516D67FE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br w:type="page"/>
      </w:r>
    </w:p>
    <w:p w14:paraId="36DEA21E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15FE1FB5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132F2E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>KARTONINĖ DĖŽUTĖ</w:t>
      </w:r>
    </w:p>
    <w:p w14:paraId="6805DC0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3D74DC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5D01646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0AF357B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79E57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Cs/>
          <w:i/>
          <w:iCs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lang w:eastAsia="lt-LT"/>
        </w:rPr>
        <w:t>tabletės</w:t>
      </w:r>
    </w:p>
    <w:p w14:paraId="43651771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84124A4" w14:textId="703B8F9D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Homeopatinis vaist</w:t>
      </w:r>
      <w:r>
        <w:rPr>
          <w:rFonts w:ascii="Times New Roman" w:eastAsia="Times New Roman" w:hAnsi="Times New Roman" w:cs="Times New Roman"/>
          <w:lang w:eastAsia="lt-LT"/>
        </w:rPr>
        <w:t>as</w:t>
      </w:r>
    </w:p>
    <w:p w14:paraId="16277236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5531C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643115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(-IOS) medžiagA (-OS) ir JOS (-Ų) kiekis (-IAI) </w:t>
      </w:r>
    </w:p>
    <w:p w14:paraId="33BBC18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B03295E" w14:textId="77777777" w:rsidR="003D0384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Vienoje tabletėje yra 0,6 mg Avena sativa D2, 0,6 mg Coffea arabica D12</w:t>
      </w:r>
      <w:r>
        <w:rPr>
          <w:rFonts w:ascii="Times New Roman" w:eastAsia="Times New Roman" w:hAnsi="Times New Roman" w:cs="Times New Roman"/>
          <w:lang w:eastAsia="lt-LT"/>
        </w:rPr>
        <w:t>,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0,6 mg 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Passiflora </w:t>
      </w:r>
    </w:p>
    <w:p w14:paraId="44FC5326" w14:textId="1F82E11F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incarnata D2</w:t>
      </w:r>
      <w:r>
        <w:rPr>
          <w:rFonts w:ascii="Times New Roman" w:eastAsia="Times New Roman" w:hAnsi="Times New Roman" w:cs="Times New Roman"/>
          <w:lang w:eastAsia="lt-LT"/>
        </w:rPr>
        <w:t>,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0,6 mg Zincum isovalerianicum D4.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1F0EC35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46938C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3B3DF0B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46807E0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A7025B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 Sudėtyje yra laktozės monohidrato.</w:t>
      </w:r>
    </w:p>
    <w:p w14:paraId="4B62CBE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34ECCE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16D61CC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2C4D831C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ABA54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50 tablečių</w:t>
      </w:r>
    </w:p>
    <w:p w14:paraId="37EFB7E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26E29F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74C28BE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1FC3D63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6FE00FB" w14:textId="4E68D89B" w:rsidR="000D6016" w:rsidRPr="000D6016" w:rsidRDefault="000C0861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Vartoti per burną.</w:t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</w:p>
    <w:p w14:paraId="4F26A579" w14:textId="77777777" w:rsidR="000C0861" w:rsidRDefault="000C0861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786078" w14:textId="41AABD0A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C0861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A19B9C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7F8ED7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3BBF1AF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>KAD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VAISTINĮ PREPARATĄ BŪTINA LAIKYTI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3C33AA8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21E2B9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2003995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1E790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167E0D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kitas (-I) specialus (-ŪS) Įspėjimas (-AI) (jei reikia)</w:t>
      </w:r>
    </w:p>
    <w:p w14:paraId="22EE978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6372773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CF13CB7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4DB345CB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1896CC3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Tinka iki </w:t>
      </w:r>
      <w:r w:rsidRPr="000D6016">
        <w:rPr>
          <w:rFonts w:ascii="Times New Roman" w:eastAsia="Times New Roman" w:hAnsi="Times New Roman" w:cs="Times New Roman"/>
          <w:color w:val="000000"/>
          <w:szCs w:val="20"/>
          <w:lang w:eastAsia="lt-LT"/>
        </w:rPr>
        <w:t>{MMMM mm}</w:t>
      </w:r>
    </w:p>
    <w:p w14:paraId="401E63E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lastRenderedPageBreak/>
        <w:t>Pirmą kartą atidarius talpyklę, tablečių tinkamumo laikas – 12 mėn.</w:t>
      </w:r>
    </w:p>
    <w:p w14:paraId="68EAB66E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F65984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90322A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01E1429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C4395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D908C4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 DĖL NESUVARTOTO VAISTINIO PREPARATO AR JO ATLIEKŲ TVARKYMO</w:t>
      </w:r>
      <w:r w:rsidRPr="000D6016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1C32143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83EEAC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0C1E235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caps/>
          <w:noProof/>
          <w:szCs w:val="24"/>
          <w:lang w:eastAsia="lt-LT"/>
        </w:rPr>
        <w:t xml:space="preserve"> REGISTRUOTOJO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 pavadinimas ir adresas</w:t>
      </w:r>
    </w:p>
    <w:p w14:paraId="190FE62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1FCD995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Biologische Heilmittel Heel GmbH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2C33EF30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Dr.-Reckeweg-Str. 2-4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5F6BD7E8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76532 Baden-Baden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4746C67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Vokietija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013854E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691E69C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ECBD54C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 xml:space="preserve"> REGISTRACIJOS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 PAŽYMĖJIMO numeris (-IAI)</w:t>
      </w:r>
    </w:p>
    <w:p w14:paraId="7CC2B526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AC6C43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LT/1/13/3207/001</w:t>
      </w:r>
    </w:p>
    <w:p w14:paraId="75C2311C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5E2F92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7D4247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63649A5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8137A6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Serija </w:t>
      </w:r>
    </w:p>
    <w:p w14:paraId="6940987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252FA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A1ABCD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0C48AFD1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B8D9E52" w14:textId="597E95F9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Nereceptinis vaist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D6016">
        <w:rPr>
          <w:rFonts w:ascii="Times New Roman" w:eastAsia="Times New Roman" w:hAnsi="Times New Roman" w:cs="Times New Roman"/>
          <w:lang w:eastAsia="lt-LT"/>
        </w:rPr>
        <w:t>.</w:t>
      </w:r>
    </w:p>
    <w:p w14:paraId="62FF8ED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18EE1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736DA2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B41A1F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EE6179" w14:textId="45877713" w:rsidR="000D6016" w:rsidRPr="000D6016" w:rsidRDefault="00E97A3F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5" w:name="_Hlk532985763"/>
      <w:r>
        <w:rPr>
          <w:rFonts w:ascii="Times New Roman" w:eastAsia="Times New Roman" w:hAnsi="Times New Roman" w:cs="Times New Roman"/>
          <w:lang w:eastAsia="lt-LT"/>
        </w:rPr>
        <w:t>Skirtas m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>iego sutrikim</w:t>
      </w:r>
      <w:r>
        <w:rPr>
          <w:rFonts w:ascii="Times New Roman" w:eastAsia="Times New Roman" w:hAnsi="Times New Roman" w:cs="Times New Roman"/>
          <w:lang w:eastAsia="lt-LT"/>
        </w:rPr>
        <w:t>ams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 ir </w:t>
      </w:r>
      <w:r w:rsidR="00DF6FDC" w:rsidRPr="00DF6FDC">
        <w:rPr>
          <w:rFonts w:ascii="Times New Roman" w:eastAsia="Times New Roman" w:hAnsi="Times New Roman" w:cs="Times New Roman"/>
          <w:lang w:eastAsia="lt-LT"/>
        </w:rPr>
        <w:t>ner</w:t>
      </w:r>
      <w:r w:rsidR="00247093">
        <w:rPr>
          <w:rFonts w:ascii="Times New Roman" w:eastAsia="Times New Roman" w:hAnsi="Times New Roman" w:cs="Times New Roman"/>
          <w:lang w:eastAsia="lt-LT"/>
        </w:rPr>
        <w:t>imastingum</w:t>
      </w:r>
      <w:r>
        <w:rPr>
          <w:rFonts w:ascii="Times New Roman" w:eastAsia="Times New Roman" w:hAnsi="Times New Roman" w:cs="Times New Roman"/>
          <w:lang w:eastAsia="lt-LT"/>
        </w:rPr>
        <w:t>ui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 lengvin</w:t>
      </w:r>
      <w:r>
        <w:rPr>
          <w:rFonts w:ascii="Times New Roman" w:eastAsia="Times New Roman" w:hAnsi="Times New Roman" w:cs="Times New Roman"/>
          <w:lang w:eastAsia="lt-LT"/>
        </w:rPr>
        <w:t>ti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>.</w:t>
      </w:r>
    </w:p>
    <w:bookmarkEnd w:id="5"/>
    <w:p w14:paraId="671E22B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Indikacijos pagrįstos tik homeopatijos principais.</w:t>
      </w:r>
    </w:p>
    <w:p w14:paraId="0A25C1F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FDEE85C" w14:textId="2B3400EB" w:rsidR="000F7EEA" w:rsidRPr="00247093" w:rsidRDefault="000D6016" w:rsidP="000F7EE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47093">
        <w:rPr>
          <w:rFonts w:ascii="Times New Roman" w:eastAsia="Times New Roman" w:hAnsi="Times New Roman" w:cs="Times New Roman"/>
          <w:b/>
          <w:lang w:eastAsia="lt-LT"/>
        </w:rPr>
        <w:t>Dozavimas.</w:t>
      </w:r>
      <w:r w:rsidRPr="00247093">
        <w:rPr>
          <w:rFonts w:ascii="Times New Roman" w:eastAsia="Times New Roman" w:hAnsi="Times New Roman" w:cs="Times New Roman"/>
          <w:lang w:eastAsia="lt-LT"/>
        </w:rPr>
        <w:t xml:space="preserve"> Suaugusiems žmonėms ir </w:t>
      </w:r>
      <w:r w:rsidR="004E5BF4" w:rsidRPr="00247093">
        <w:rPr>
          <w:rFonts w:ascii="Times New Roman" w:eastAsia="Times New Roman" w:hAnsi="Times New Roman" w:cs="Times New Roman"/>
          <w:lang w:eastAsia="lt-LT"/>
        </w:rPr>
        <w:t xml:space="preserve">paaugliams </w:t>
      </w:r>
      <w:r w:rsidRPr="00247093">
        <w:rPr>
          <w:rFonts w:ascii="Times New Roman" w:eastAsia="Times New Roman" w:hAnsi="Times New Roman" w:cs="Times New Roman"/>
          <w:lang w:eastAsia="lt-LT"/>
        </w:rPr>
        <w:t xml:space="preserve">nuo 12 metų vartoti po 1 tabletę 3 kartus per dieną. </w:t>
      </w:r>
      <w:r w:rsidR="000F7EEA" w:rsidRPr="00247093">
        <w:rPr>
          <w:rFonts w:ascii="Times New Roman" w:eastAsia="Times New Roman" w:hAnsi="Times New Roman" w:cs="Times New Roman"/>
          <w:lang w:eastAsia="lt-LT"/>
        </w:rPr>
        <w:t xml:space="preserve">Pradžioje, jei simptomai </w:t>
      </w:r>
      <w:r w:rsidR="00247093">
        <w:rPr>
          <w:rFonts w:ascii="Times New Roman" w:eastAsia="Times New Roman" w:hAnsi="Times New Roman" w:cs="Times New Roman"/>
          <w:lang w:eastAsia="lt-LT"/>
        </w:rPr>
        <w:t>stiprūs</w:t>
      </w:r>
      <w:r w:rsidR="000F7EEA" w:rsidRPr="00247093">
        <w:rPr>
          <w:rFonts w:ascii="Times New Roman" w:eastAsia="Times New Roman" w:hAnsi="Times New Roman" w:cs="Times New Roman"/>
          <w:lang w:eastAsia="lt-LT"/>
        </w:rPr>
        <w:t>, galima vartoti po 1 tabletę kas 0,5–1 val.</w:t>
      </w:r>
      <w:r w:rsidR="00582066" w:rsidRPr="00247093">
        <w:rPr>
          <w:rFonts w:ascii="Times New Roman" w:eastAsia="Times New Roman" w:hAnsi="Times New Roman" w:cs="Times New Roman"/>
          <w:lang w:eastAsia="lt-LT"/>
        </w:rPr>
        <w:t>,</w:t>
      </w:r>
      <w:r w:rsidR="000F7EEA" w:rsidRPr="00247093">
        <w:rPr>
          <w:rFonts w:ascii="Times New Roman" w:eastAsia="Times New Roman" w:hAnsi="Times New Roman" w:cs="Times New Roman"/>
          <w:lang w:eastAsia="lt-LT"/>
        </w:rPr>
        <w:t xml:space="preserve"> </w:t>
      </w:r>
      <w:r w:rsidR="00582066" w:rsidRPr="00247093">
        <w:rPr>
          <w:rFonts w:ascii="Times New Roman" w:eastAsia="Times New Roman" w:hAnsi="Times New Roman" w:cs="Times New Roman"/>
          <w:lang w:eastAsia="lt-LT"/>
        </w:rPr>
        <w:t>n</w:t>
      </w:r>
      <w:r w:rsidR="000F7EEA" w:rsidRPr="00247093">
        <w:rPr>
          <w:rFonts w:ascii="Times New Roman" w:eastAsia="Times New Roman" w:hAnsi="Times New Roman" w:cs="Times New Roman"/>
          <w:lang w:eastAsia="lt-LT"/>
        </w:rPr>
        <w:t xml:space="preserve">eviršyti 12 tablečių per dieną. </w:t>
      </w:r>
      <w:r w:rsidR="00D8378A" w:rsidRPr="00247093">
        <w:rPr>
          <w:rFonts w:ascii="Times New Roman" w:eastAsia="Times New Roman" w:hAnsi="Times New Roman" w:cs="Times New Roman"/>
          <w:lang w:eastAsia="lt-LT"/>
        </w:rPr>
        <w:t>Simptomams palengvėjus,</w:t>
      </w:r>
      <w:r w:rsidR="000F7EEA" w:rsidRPr="00247093">
        <w:rPr>
          <w:rFonts w:ascii="Times New Roman" w:eastAsia="Times New Roman" w:hAnsi="Times New Roman" w:cs="Times New Roman"/>
          <w:lang w:eastAsia="lt-LT"/>
        </w:rPr>
        <w:t xml:space="preserve"> gydymą tęsti įprastine doze.</w:t>
      </w:r>
    </w:p>
    <w:p w14:paraId="09574BC6" w14:textId="77777777" w:rsidR="000D6016" w:rsidRPr="0024709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029363" w14:textId="77777777" w:rsidR="000D6016" w:rsidRPr="0024709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DD4076" w14:textId="77777777" w:rsidR="000D6016" w:rsidRPr="00247093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247093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247093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08FEE6AE" w14:textId="77777777" w:rsidR="000D6016" w:rsidRPr="0024709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E465C5" w14:textId="77777777" w:rsidR="000D6016" w:rsidRPr="0024709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47093">
        <w:rPr>
          <w:rFonts w:ascii="Times New Roman" w:eastAsia="Times New Roman" w:hAnsi="Times New Roman" w:cs="Times New Roman"/>
          <w:lang w:eastAsia="lt-LT"/>
        </w:rPr>
        <w:t xml:space="preserve">neurexan </w:t>
      </w:r>
    </w:p>
    <w:p w14:paraId="16211820" w14:textId="77777777" w:rsidR="000D6016" w:rsidRPr="0024709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A74A23" w14:textId="77777777" w:rsidR="000D6016" w:rsidRPr="0024709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D3D14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10128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A3329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D970A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C3725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05310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364B0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E85C9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344CD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75B5D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CDE71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279CC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B71B7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7F3287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>VIDINĖS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5DC244E0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D92B6E" w14:textId="77777777" w:rsidR="000D6016" w:rsidRPr="000D6016" w:rsidRDefault="000D6016" w:rsidP="000D60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5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>TALPYKLĖS ETIKETĖ</w:t>
      </w:r>
    </w:p>
    <w:p w14:paraId="2663DD9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38163C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B9EC3A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1A848F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02C6D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 xml:space="preserve">Neurexan </w:t>
      </w:r>
      <w:r w:rsidRPr="000D6016">
        <w:rPr>
          <w:rFonts w:ascii="Times New Roman" w:eastAsia="Times New Roman" w:hAnsi="Times New Roman" w:cs="Times New Roman"/>
          <w:lang w:eastAsia="lt-LT"/>
        </w:rPr>
        <w:t>tabletės</w:t>
      </w:r>
    </w:p>
    <w:p w14:paraId="059269DE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CF41BA0" w14:textId="02B291AB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Homeopatinis vaist</w:t>
      </w:r>
      <w:r>
        <w:rPr>
          <w:rFonts w:ascii="Times New Roman" w:eastAsia="Times New Roman" w:hAnsi="Times New Roman" w:cs="Times New Roman"/>
          <w:lang w:eastAsia="lt-LT"/>
        </w:rPr>
        <w:t>as</w:t>
      </w:r>
    </w:p>
    <w:p w14:paraId="1BD4B6B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A72794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4A44B40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veikliOJI (-IOS) medžiagA (-OS) ir JOS (-Ų) kiekis (-IAI)</w:t>
      </w:r>
    </w:p>
    <w:p w14:paraId="4DE7ACA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5C18FA2" w14:textId="77777777" w:rsidR="0013047E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Vienoje tabletėje yra 0,6 mg Avena sativa D2, 0,6 mg Coffea arabica D12, 0,6 mg Passiflora </w:t>
      </w:r>
    </w:p>
    <w:p w14:paraId="4BD6F9FA" w14:textId="43F5BF88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incarnata D2, 0,6 mg Zincum isovalerianicum D4.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1140C2F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C843AB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7CD9F80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266CD8AE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8C1435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Sudėtyje yra laktozės monohidrato.</w:t>
      </w:r>
    </w:p>
    <w:p w14:paraId="6940EF9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345A4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278619C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7F45756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6B631E2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50 tablečių</w:t>
      </w:r>
    </w:p>
    <w:p w14:paraId="36A484F1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08CE33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7F5DB19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4DE31C4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CC1CE7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21A041E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>KAD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VAISTINĮ PREPARATĄ BŪTINA LAIKYTI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B1CD3C8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F5742D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0276B7F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F7D565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66694B0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kitas (-I) specialus (-ŪS) Įspėjimas (-AI) (jei reikia)</w:t>
      </w:r>
    </w:p>
    <w:p w14:paraId="4862F42F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73E9D8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82DC71D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6F3C8E88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134DFEF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Tinka iki </w:t>
      </w:r>
      <w:r w:rsidRPr="000D6016">
        <w:rPr>
          <w:rFonts w:ascii="Times New Roman" w:eastAsia="Times New Roman" w:hAnsi="Times New Roman" w:cs="Times New Roman"/>
          <w:color w:val="000000"/>
          <w:szCs w:val="20"/>
          <w:lang w:eastAsia="lt-LT"/>
        </w:rPr>
        <w:t>{MMMM mm}</w:t>
      </w:r>
    </w:p>
    <w:p w14:paraId="647F964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Pirmą kartą atidarius talpyklę, tablečių tinkamumo laikas – 12 mėn.</w:t>
      </w:r>
    </w:p>
    <w:p w14:paraId="0DB54CC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4F66E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42C7CDF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59BF4AB5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AA1D77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D40F01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 DĖL NESUVARTOTO VAISTINIO PREPARATO AR JO ATLIEKŲ TVARKYMO</w:t>
      </w:r>
      <w:r w:rsidRPr="000D6016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5B506F3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7C80A6B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044788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DCF80DF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0D6016">
        <w:rPr>
          <w:rFonts w:ascii="Times New Roman" w:eastAsia="Times New Roman" w:hAnsi="Times New Roman" w:cs="Times New Roman"/>
          <w:b/>
          <w:caps/>
          <w:noProof/>
          <w:szCs w:val="24"/>
          <w:lang w:eastAsia="lt-LT"/>
        </w:rPr>
        <w:t>REGISTRUOTOJO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 xml:space="preserve">  pavadinimas ir adresas</w:t>
      </w:r>
    </w:p>
    <w:p w14:paraId="0C8FB19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F9CF21A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Biologische Heilmittel Heel GmbH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4300C023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Dr.-Reckeweg-Str. 2-4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0ED7DFC0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76532 Baden-Baden</w:t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0AAF84D9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Vokietija</w:t>
      </w:r>
    </w:p>
    <w:p w14:paraId="0A881FE0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  <w:r w:rsidRPr="000D6016">
        <w:rPr>
          <w:rFonts w:ascii="Times New Roman" w:eastAsia="Times New Roman" w:hAnsi="Times New Roman" w:cs="Times New Roman"/>
          <w:lang w:eastAsia="lt-LT"/>
        </w:rPr>
        <w:tab/>
      </w:r>
    </w:p>
    <w:p w14:paraId="233B79D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BBE000D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 </w:t>
      </w:r>
      <w:r w:rsidRPr="000D6016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 xml:space="preserve">REGISTRACIJOS 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PAŽYMĖJIMO numeris (-IAI)</w:t>
      </w:r>
    </w:p>
    <w:p w14:paraId="0314CF7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0689CF1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LT/1/13/3207/001</w:t>
      </w:r>
    </w:p>
    <w:p w14:paraId="58599BAC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B60954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9087F2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5DBC441A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A8D820C" w14:textId="77777777" w:rsidR="000D6016" w:rsidRPr="000D6016" w:rsidRDefault="000D6016" w:rsidP="000D601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Serija </w:t>
      </w:r>
    </w:p>
    <w:p w14:paraId="41C2CFB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A772A6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E63BF8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369787FD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48C827" w14:textId="77777777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93378CD" w14:textId="77777777" w:rsidR="000D6016" w:rsidRPr="000D6016" w:rsidRDefault="000D6016" w:rsidP="000D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0D6016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6AE3B6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297353" w14:textId="77777777" w:rsidR="000D6016" w:rsidRPr="000D6016" w:rsidRDefault="000D6016" w:rsidP="000D6016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Žiūrėti pakuotės lapelį.</w:t>
      </w:r>
    </w:p>
    <w:p w14:paraId="423A04A1" w14:textId="77777777" w:rsidR="000D6016" w:rsidRPr="00247093" w:rsidRDefault="000D6016" w:rsidP="000D6016">
      <w:p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D0674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172A5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C04F1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A7902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53189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E3379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77FE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53A78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4EA66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52BEB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6C6C7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8B061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74DAC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F8B50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4630C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CAFF1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A8EE4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CAA46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114E7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FB352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329C1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9AFB6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AC026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E5DF2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AF711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91DAC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835F0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E0B1A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0C636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4D68E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BEA95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72F0E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91A62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9F7817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7CEC8FF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301B2C9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3347BD2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F7F06F9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73B5692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A751042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7FD7910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21A206B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F5A9F4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29C8085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8FB2431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5A8364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13747C5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0C8FB5A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95F7AAB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F1E8A8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1775CA9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B2A7AE3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7B938DA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7C6AEBA" w14:textId="77777777" w:rsidR="000D6016" w:rsidRPr="000D6016" w:rsidRDefault="000D6016" w:rsidP="000D6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4C2A03DD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br w:type="page"/>
      </w: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lastRenderedPageBreak/>
        <w:t>Pakuotės lapelis: informacija vartotojui</w:t>
      </w:r>
    </w:p>
    <w:p w14:paraId="02E31D84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DEFF777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Neurexan tabletės</w:t>
      </w:r>
    </w:p>
    <w:p w14:paraId="59F57802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Avena sativa D2, Coffea arabica D12, Passiflora incarnata D2, Zincum isovalerianicum D4</w:t>
      </w:r>
    </w:p>
    <w:p w14:paraId="3909C529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6DD86F8" w14:textId="11070FFC" w:rsidR="000D6016" w:rsidRPr="000D6016" w:rsidRDefault="000D6016" w:rsidP="000D601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Homeopatinis vaist</w:t>
      </w:r>
      <w:r>
        <w:rPr>
          <w:rFonts w:ascii="Times New Roman" w:eastAsia="Times New Roman" w:hAnsi="Times New Roman" w:cs="Times New Roman"/>
          <w:lang w:eastAsia="lt-LT"/>
        </w:rPr>
        <w:t>as</w:t>
      </w:r>
    </w:p>
    <w:p w14:paraId="3B8FA01A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FFDCE47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szCs w:val="24"/>
          <w:lang w:eastAsia="lt-LT"/>
        </w:rPr>
        <w:t>Atidžiai perskaitykite visą šį lapelį, prieš pradėdami vartoti šį vaistą, nes jame pateikiama Jums svarbi informacija.</w:t>
      </w:r>
    </w:p>
    <w:p w14:paraId="16DF428D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Visada vartokite šį vaistą tiksliai, kaip aprašyta šiame lapelyje arba kaip nurodė gydytojas arba vaistininkas.</w:t>
      </w:r>
    </w:p>
    <w:p w14:paraId="0E08DD03" w14:textId="77777777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Neišmeskite šio lapelio, nes vėl gali prireikti jį perskaityti. </w:t>
      </w:r>
    </w:p>
    <w:p w14:paraId="05138200" w14:textId="77777777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>Jeigu norite sužinoti daugiau arba pasitarti, kreipkitės į vaistininką.</w:t>
      </w:r>
    </w:p>
    <w:p w14:paraId="586EFF88" w14:textId="77777777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Jeigu pasireiškė šalutinis poveikis </w:t>
      </w:r>
      <w:r w:rsidRPr="000D6016">
        <w:rPr>
          <w:rFonts w:ascii="Times New Roman" w:eastAsia="Times New Roman" w:hAnsi="Times New Roman" w:cs="Times New Roman"/>
          <w:lang w:eastAsia="lt-LT"/>
        </w:rPr>
        <w:t>(net jeigu jis šiame lapelyje nenurodytas), kreipkitės į gydytoją arba vaistininką.</w:t>
      </w: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 Žr. 4 skyrių.</w:t>
      </w:r>
    </w:p>
    <w:p w14:paraId="354DF3D3" w14:textId="56FCE36E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Jeigu per </w:t>
      </w:r>
      <w:r w:rsidR="00CF1BB9">
        <w:rPr>
          <w:rFonts w:ascii="Times New Roman" w:eastAsia="Times New Roman" w:hAnsi="Times New Roman" w:cs="Times New Roman"/>
          <w:lang w:eastAsia="lt-LT"/>
        </w:rPr>
        <w:t>14 dienų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Jūsų savijauta nepagerėjo arba net pablogėjo, kreipkitės į gydytoją.</w:t>
      </w:r>
    </w:p>
    <w:p w14:paraId="0A8FC35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844AFD9" w14:textId="77777777" w:rsidR="000D6016" w:rsidRPr="000D6016" w:rsidRDefault="000D6016" w:rsidP="000D60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0E1B053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A46367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FF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ir kam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jis vartojamas</w:t>
      </w:r>
    </w:p>
    <w:p w14:paraId="66863E62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</w:p>
    <w:p w14:paraId="471418E2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</w:p>
    <w:p w14:paraId="690B636D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4F237D1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5.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B544A5C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3BB5619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6DEA92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CCC185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ir kam </w:t>
      </w:r>
      <w:r w:rsidRPr="000D6016">
        <w:rPr>
          <w:rFonts w:ascii="Times New Roman" w:eastAsia="Times New Roman" w:hAnsi="Times New Roman" w:cs="Times New Roman"/>
          <w:b/>
          <w:color w:val="000000"/>
          <w:lang w:eastAsia="lt-LT"/>
        </w:rPr>
        <w:t>jis vartojamas</w:t>
      </w:r>
    </w:p>
    <w:p w14:paraId="29290D65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E40D65" w14:textId="1B9267CD" w:rsidR="000D6016" w:rsidRPr="000D6016" w:rsidRDefault="000D6016" w:rsidP="002470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  <w:iCs/>
        </w:rPr>
        <w:t>Neurexan</w:t>
      </w:r>
      <w:r w:rsidRPr="000D6016">
        <w:rPr>
          <w:rFonts w:ascii="Times New Roman" w:eastAsia="Times New Roman" w:hAnsi="Times New Roman" w:cs="Times New Roman"/>
          <w:i/>
          <w:iCs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yra homeopatinis vaist</w:t>
      </w:r>
      <w:r w:rsidR="00821294">
        <w:rPr>
          <w:rFonts w:ascii="Times New Roman" w:eastAsia="Times New Roman" w:hAnsi="Times New Roman" w:cs="Times New Roman"/>
        </w:rPr>
        <w:t>as</w:t>
      </w:r>
      <w:r w:rsidR="00BC2167">
        <w:rPr>
          <w:rFonts w:ascii="Times New Roman" w:eastAsia="Times New Roman" w:hAnsi="Times New Roman" w:cs="Times New Roman"/>
        </w:rPr>
        <w:t>,</w:t>
      </w:r>
      <w:r w:rsidR="00247093">
        <w:rPr>
          <w:rFonts w:ascii="Times New Roman" w:eastAsia="Times New Roman" w:hAnsi="Times New Roman" w:cs="Times New Roman"/>
        </w:rPr>
        <w:t xml:space="preserve"> skirtas miego sutrikimams ir </w:t>
      </w:r>
      <w:r w:rsidR="0097425B">
        <w:rPr>
          <w:rFonts w:ascii="Times New Roman" w:eastAsia="Times New Roman" w:hAnsi="Times New Roman" w:cs="Times New Roman"/>
        </w:rPr>
        <w:t>ner</w:t>
      </w:r>
      <w:r w:rsidR="00247093">
        <w:rPr>
          <w:rFonts w:ascii="Times New Roman" w:eastAsia="Times New Roman" w:hAnsi="Times New Roman" w:cs="Times New Roman"/>
        </w:rPr>
        <w:t>imastingumui lengvinti.</w:t>
      </w:r>
    </w:p>
    <w:p w14:paraId="61126419" w14:textId="77777777" w:rsidR="00247093" w:rsidRDefault="00247093" w:rsidP="002470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8881CD" w14:textId="189646D8" w:rsidR="00247093" w:rsidRPr="009379CA" w:rsidRDefault="00247093" w:rsidP="0024709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47093">
        <w:rPr>
          <w:rFonts w:ascii="Times New Roman" w:eastAsia="Times New Roman" w:hAnsi="Times New Roman" w:cs="Times New Roman"/>
          <w:lang w:eastAsia="lt-LT"/>
        </w:rPr>
        <w:t>Indikacijos pagrįstos tik homeopatijos principais.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bookmarkStart w:id="6" w:name="_Hlk532985524"/>
      <w:r w:rsidRPr="009379CA">
        <w:rPr>
          <w:rFonts w:ascii="Times New Roman" w:hAnsi="Times New Roman"/>
        </w:rPr>
        <w:t xml:space="preserve">Jei ligos eiga sunkesnė, </w:t>
      </w:r>
      <w:r w:rsidR="004E41A0">
        <w:rPr>
          <w:rFonts w:ascii="Times New Roman" w:hAnsi="Times New Roman"/>
        </w:rPr>
        <w:t>ją gydyti reikia kliniškai patikrintomis priemonėmis</w:t>
      </w:r>
      <w:r w:rsidRPr="009379CA">
        <w:rPr>
          <w:rFonts w:ascii="Times New Roman" w:hAnsi="Times New Roman"/>
        </w:rPr>
        <w:t>.</w:t>
      </w:r>
    </w:p>
    <w:bookmarkEnd w:id="6"/>
    <w:p w14:paraId="6FE2AC03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EDE480" w14:textId="28A8EBE0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247093">
        <w:rPr>
          <w:rFonts w:ascii="Times New Roman" w:eastAsia="Times New Roman" w:hAnsi="Times New Roman" w:cs="Times New Roman"/>
          <w:lang w:eastAsia="lt-LT"/>
        </w:rPr>
        <w:t xml:space="preserve">per </w:t>
      </w:r>
      <w:r w:rsidR="00C22A1C" w:rsidRPr="00247093">
        <w:rPr>
          <w:rFonts w:ascii="Times New Roman" w:eastAsia="Times New Roman" w:hAnsi="Times New Roman" w:cs="Times New Roman"/>
          <w:lang w:eastAsia="lt-LT"/>
        </w:rPr>
        <w:t>14 dienų</w:t>
      </w:r>
      <w:r w:rsidRPr="00247093">
        <w:rPr>
          <w:rFonts w:ascii="Times New Roman" w:eastAsia="Times New Roman" w:hAnsi="Times New Roman" w:cs="Times New Roman"/>
          <w:lang w:eastAsia="lt-LT"/>
        </w:rPr>
        <w:t xml:space="preserve"> Jūsų savijauta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nepagerėjo arba net pablogėjo, kreipkitės į gydytoją.</w:t>
      </w:r>
    </w:p>
    <w:p w14:paraId="7263F49D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C1D5F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EFCCE9" w14:textId="77777777" w:rsidR="000D6016" w:rsidRPr="000D6016" w:rsidRDefault="000D6016" w:rsidP="000D6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7294C2C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0279EE" w14:textId="77777777" w:rsidR="000D6016" w:rsidRPr="000D6016" w:rsidRDefault="000D6016" w:rsidP="000D6016">
      <w:pPr>
        <w:tabs>
          <w:tab w:val="left" w:pos="53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5B305A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5B305A">
        <w:rPr>
          <w:rFonts w:ascii="Times New Roman" w:eastAsia="Times New Roman" w:hAnsi="Times New Roman" w:cs="Times New Roman"/>
          <w:b/>
          <w:bCs/>
          <w:i/>
          <w:iCs/>
          <w:lang w:eastAsia="lt-LT"/>
        </w:rPr>
        <w:t xml:space="preserve"> </w:t>
      </w:r>
      <w:r w:rsidRPr="005B305A">
        <w:rPr>
          <w:rFonts w:ascii="Times New Roman" w:eastAsia="Times New Roman" w:hAnsi="Times New Roman" w:cs="Times New Roman"/>
          <w:b/>
          <w:bCs/>
          <w:lang w:eastAsia="lt-LT"/>
        </w:rPr>
        <w:t>v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artoti negalima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ab/>
      </w:r>
    </w:p>
    <w:p w14:paraId="0A0C8DAF" w14:textId="36A6B564" w:rsidR="000D6016" w:rsidRPr="000C0861" w:rsidRDefault="00BF3996" w:rsidP="000C0861">
      <w:pPr>
        <w:tabs>
          <w:tab w:val="left" w:pos="142"/>
          <w:tab w:val="left" w:pos="284"/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0D6016" w:rsidRPr="000C0861">
        <w:rPr>
          <w:rFonts w:ascii="Times New Roman" w:eastAsia="Times New Roman" w:hAnsi="Times New Roman" w:cs="Times New Roman"/>
          <w:lang w:eastAsia="lt-LT"/>
        </w:rPr>
        <w:t>eigu yra</w:t>
      </w:r>
      <w:r w:rsidR="000D6016" w:rsidRPr="000C0861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="000D6016" w:rsidRPr="000C0861">
        <w:rPr>
          <w:rFonts w:ascii="Times New Roman" w:eastAsia="Times New Roman" w:hAnsi="Times New Roman" w:cs="Times New Roman"/>
          <w:lang w:eastAsia="lt-LT"/>
        </w:rPr>
        <w:t xml:space="preserve">alergija veikliosioms medžiagoms arba bet kuriai pagalbinei </w:t>
      </w:r>
      <w:r w:rsidR="000D6016" w:rsidRPr="000C0861">
        <w:rPr>
          <w:rFonts w:ascii="Times New Roman" w:eastAsia="Times New Roman" w:hAnsi="Times New Roman" w:cs="Times New Roman"/>
          <w:iCs/>
          <w:lang w:eastAsia="lt-LT"/>
        </w:rPr>
        <w:t xml:space="preserve">šio vaisto </w:t>
      </w:r>
      <w:r w:rsidR="000D6016" w:rsidRPr="000C0861">
        <w:rPr>
          <w:rFonts w:ascii="Times New Roman" w:eastAsia="Times New Roman" w:hAnsi="Times New Roman" w:cs="Times New Roman"/>
          <w:lang w:eastAsia="lt-LT"/>
        </w:rPr>
        <w:t>medžiagai (jos išvardytos 6 skyriuje).</w:t>
      </w:r>
    </w:p>
    <w:p w14:paraId="1EA42D78" w14:textId="77777777" w:rsidR="000D6016" w:rsidRDefault="000D6016" w:rsidP="000D6016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F9E3D8" w14:textId="77777777" w:rsidR="000D6016" w:rsidRPr="000D6016" w:rsidRDefault="000D6016" w:rsidP="000D6016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70A69AED" w14:textId="7F4BDF30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Neurexan </w:t>
      </w:r>
      <w:r w:rsidR="00806DCE">
        <w:rPr>
          <w:rFonts w:ascii="Times New Roman" w:eastAsia="Times New Roman" w:hAnsi="Times New Roman" w:cs="Times New Roman"/>
          <w:szCs w:val="20"/>
          <w:lang w:eastAsia="lt-LT"/>
        </w:rPr>
        <w:t>nerekomenduojama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vartoti jaunesniems kaip 12 metų vaikams.</w:t>
      </w:r>
    </w:p>
    <w:p w14:paraId="42925E8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202CB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Kiti vaistai ir Neurexan</w:t>
      </w:r>
    </w:p>
    <w:p w14:paraId="7371E8BB" w14:textId="77777777" w:rsidR="000D6016" w:rsidRPr="00C648C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8C3">
        <w:rPr>
          <w:rFonts w:ascii="Times New Roman" w:eastAsia="Times New Roman" w:hAnsi="Times New Roman" w:cs="Times New Roman"/>
          <w:lang w:eastAsia="lt-LT"/>
        </w:rPr>
        <w:t>Ar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648C3">
        <w:rPr>
          <w:rFonts w:ascii="Times New Roman" w:eastAsia="Times New Roman" w:hAnsi="Times New Roman" w:cs="Times New Roman"/>
          <w:lang w:eastAsia="lt-LT"/>
        </w:rPr>
        <w:t>Neurexan daro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poveikį</w:t>
      </w:r>
      <w:r w:rsidRPr="00C648C3">
        <w:rPr>
          <w:rFonts w:ascii="Times New Roman" w:eastAsia="Times New Roman" w:hAnsi="Times New Roman" w:cs="Times New Roman"/>
          <w:lang w:eastAsia="lt-LT"/>
        </w:rPr>
        <w:t xml:space="preserve"> kitiems vaistams ir ar yra jų veikiamas, </w:t>
      </w:r>
      <w:r w:rsidRPr="000C0861">
        <w:rPr>
          <w:rFonts w:ascii="Times New Roman" w:eastAsia="Times New Roman" w:hAnsi="Times New Roman" w:cs="Times New Roman"/>
          <w:lang w:eastAsia="lt-LT"/>
        </w:rPr>
        <w:t>nežinoma.</w:t>
      </w:r>
    </w:p>
    <w:p w14:paraId="73FA369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0DCF11" w14:textId="77777777" w:rsid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lastRenderedPageBreak/>
        <w:t xml:space="preserve">Jeigu vartojate ar neseniai vartojote kitų vaistų </w:t>
      </w:r>
      <w:r w:rsidRPr="000D6016">
        <w:rPr>
          <w:rFonts w:ascii="Times New Roman" w:eastAsia="Times New Roman" w:hAnsi="Times New Roman" w:cs="Times New Roman"/>
          <w:lang w:eastAsia="lt-LT"/>
        </w:rPr>
        <w:t>arba dėl to nesate tikri, apie tai</w:t>
      </w: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 pasakykite gydytojui arba vaistininkui.</w:t>
      </w:r>
    </w:p>
    <w:p w14:paraId="69CDBBA1" w14:textId="77777777" w:rsidR="00C648C3" w:rsidRPr="000D6016" w:rsidRDefault="00C648C3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C1165B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Nėštumas, žindymo laikotarpis ir vaisingumas</w:t>
      </w:r>
    </w:p>
    <w:p w14:paraId="3283839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szCs w:val="24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7A5C0C39" w14:textId="77777777" w:rsidR="000D6016" w:rsidRPr="00E97A3F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4DD4C7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1CE8A9B1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 gebėjimo vairuoti ir valdyti mechanizmus </w:t>
      </w:r>
      <w:r w:rsidRPr="000C0861">
        <w:rPr>
          <w:rFonts w:ascii="Times New Roman" w:eastAsia="Times New Roman" w:hAnsi="Times New Roman" w:cs="Times New Roman"/>
          <w:color w:val="000000"/>
          <w:lang w:eastAsia="lt-LT"/>
        </w:rPr>
        <w:t>neveikia</w:t>
      </w:r>
      <w:r w:rsidR="00A4117C">
        <w:rPr>
          <w:rFonts w:ascii="Times New Roman" w:eastAsia="Times New Roman" w:hAnsi="Times New Roman" w:cs="Times New Roman"/>
          <w:color w:val="000000"/>
          <w:lang w:eastAsia="lt-LT"/>
        </w:rPr>
        <w:t xml:space="preserve"> arba veikia nereikšmingai</w:t>
      </w:r>
      <w:r w:rsidRPr="000C086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24C2A52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5A465EF9" w14:textId="21A841BB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sudėtyje yra </w:t>
      </w:r>
      <w:r w:rsidR="00FB3016" w:rsidRPr="000D6016">
        <w:rPr>
          <w:rFonts w:ascii="Times New Roman" w:eastAsia="Times New Roman" w:hAnsi="Times New Roman" w:cs="Times New Roman"/>
          <w:b/>
          <w:lang w:eastAsia="lt-LT"/>
        </w:rPr>
        <w:t>laktozės</w:t>
      </w:r>
    </w:p>
    <w:p w14:paraId="58B64AD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C5055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arba vaistininką prieš pradėdami vartoti šį vaistą.</w:t>
      </w:r>
    </w:p>
    <w:p w14:paraId="64616EB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E1828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594E48" w14:textId="77777777" w:rsidR="000D6016" w:rsidRPr="000D6016" w:rsidRDefault="000D6016" w:rsidP="000D6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Kaip vartoti Neurexan</w:t>
      </w:r>
    </w:p>
    <w:p w14:paraId="531D06CF" w14:textId="567AD26F" w:rsidR="000D6016" w:rsidRPr="000D6016" w:rsidRDefault="000D6016" w:rsidP="000D60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B9B073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Visada vartokite šį vaistą tiksliai, kaip aprašyta šiame lapelyje arba kaip nurodė gydytojas arba vaistininkas</w:t>
      </w:r>
      <w:r w:rsidRPr="000D6016">
        <w:rPr>
          <w:rFonts w:ascii="Times New Roman" w:eastAsia="Times New Roman" w:hAnsi="Times New Roman" w:cs="Times New Roman"/>
          <w:szCs w:val="24"/>
        </w:rPr>
        <w:t>.</w:t>
      </w:r>
      <w:r w:rsidRPr="000D6016">
        <w:rPr>
          <w:rFonts w:ascii="Times New Roman" w:eastAsia="Times New Roman" w:hAnsi="Times New Roman" w:cs="Times New Roman"/>
          <w:szCs w:val="20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</w:rPr>
        <w:t xml:space="preserve">Jeigu abejojate, kreipkitės į </w:t>
      </w:r>
      <w:r w:rsidRPr="000D6016">
        <w:rPr>
          <w:rFonts w:ascii="Times New Roman" w:eastAsia="Times New Roman" w:hAnsi="Times New Roman" w:cs="Times New Roman"/>
        </w:rPr>
        <w:t xml:space="preserve">gydytoją arba vaistininką. </w:t>
      </w:r>
    </w:p>
    <w:p w14:paraId="256FD465" w14:textId="7574C309" w:rsidR="000D6016" w:rsidRPr="000D6016" w:rsidRDefault="000D6016" w:rsidP="00E97A3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E33E841" w14:textId="7B002EC2" w:rsidR="000D6016" w:rsidRPr="003E1A81" w:rsidRDefault="000D6016" w:rsidP="00E97A3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3E1A81">
        <w:rPr>
          <w:rFonts w:ascii="Times New Roman" w:eastAsia="Times New Roman" w:hAnsi="Times New Roman" w:cs="Times New Roman"/>
          <w:u w:val="single"/>
          <w:lang w:eastAsia="lt-LT"/>
        </w:rPr>
        <w:t xml:space="preserve">Rekomenduojama dozė </w:t>
      </w:r>
    </w:p>
    <w:p w14:paraId="4DFE2ADE" w14:textId="77777777" w:rsidR="00A349C6" w:rsidRDefault="00A349C6" w:rsidP="00E97A3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861DCFB" w14:textId="2A51BB53" w:rsidR="000D6016" w:rsidRPr="00A349C6" w:rsidRDefault="00A349C6" w:rsidP="00A349C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A349C6">
        <w:rPr>
          <w:rFonts w:ascii="Times New Roman" w:eastAsia="Times New Roman" w:hAnsi="Times New Roman" w:cs="Times New Roman"/>
          <w:i/>
          <w:lang w:eastAsia="lt-LT"/>
        </w:rPr>
        <w:t xml:space="preserve">Suaugusiems </w:t>
      </w:r>
      <w:r w:rsidR="00A51F45">
        <w:rPr>
          <w:rFonts w:ascii="Times New Roman" w:eastAsia="Times New Roman" w:hAnsi="Times New Roman" w:cs="Times New Roman"/>
          <w:i/>
          <w:lang w:eastAsia="lt-LT"/>
        </w:rPr>
        <w:t xml:space="preserve">žmonėms </w:t>
      </w:r>
      <w:r w:rsidRPr="00A349C6">
        <w:rPr>
          <w:rFonts w:ascii="Times New Roman" w:eastAsia="Times New Roman" w:hAnsi="Times New Roman" w:cs="Times New Roman"/>
          <w:i/>
          <w:lang w:eastAsia="lt-LT"/>
        </w:rPr>
        <w:t>ir paaugliams nuo 12 metų</w:t>
      </w:r>
    </w:p>
    <w:p w14:paraId="57A33336" w14:textId="2AF08545" w:rsidR="00E21FA4" w:rsidRDefault="00E21FA4" w:rsidP="00E97A3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Vartoti po 1 tabletę 3 kartus per dieną.</w:t>
      </w:r>
    </w:p>
    <w:p w14:paraId="7556F34E" w14:textId="36214631" w:rsidR="004A44F2" w:rsidRPr="00A86D23" w:rsidRDefault="004A44F2" w:rsidP="00757EC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038D9">
        <w:rPr>
          <w:rFonts w:ascii="Times New Roman" w:eastAsia="Times New Roman" w:hAnsi="Times New Roman" w:cs="Times New Roman"/>
          <w:lang w:eastAsia="lt-LT"/>
        </w:rPr>
        <w:t xml:space="preserve">Pradžioje, jei simptomai </w:t>
      </w:r>
      <w:r w:rsidR="00E97A3F">
        <w:rPr>
          <w:rFonts w:ascii="Times New Roman" w:eastAsia="Times New Roman" w:hAnsi="Times New Roman" w:cs="Times New Roman"/>
          <w:lang w:eastAsia="lt-LT"/>
        </w:rPr>
        <w:t>stiprūs</w:t>
      </w:r>
      <w:r w:rsidRPr="00F038D9">
        <w:rPr>
          <w:rFonts w:ascii="Times New Roman" w:eastAsia="Times New Roman" w:hAnsi="Times New Roman" w:cs="Times New Roman"/>
          <w:lang w:eastAsia="lt-LT"/>
        </w:rPr>
        <w:t xml:space="preserve">, galima vartoti po 1 tabletę kas 0,5–1 val., </w:t>
      </w:r>
      <w:r w:rsidRPr="00D168E6">
        <w:rPr>
          <w:rFonts w:ascii="Times New Roman" w:eastAsia="Times New Roman" w:hAnsi="Times New Roman" w:cs="Times New Roman"/>
          <w:lang w:eastAsia="lt-LT"/>
        </w:rPr>
        <w:t>neviršyti 12 tablečių per dieną.</w:t>
      </w:r>
      <w:r w:rsidR="00423CC9">
        <w:rPr>
          <w:rFonts w:ascii="Times New Roman" w:eastAsia="Times New Roman" w:hAnsi="Times New Roman" w:cs="Times New Roman"/>
          <w:lang w:eastAsia="lt-LT"/>
        </w:rPr>
        <w:t xml:space="preserve"> </w:t>
      </w:r>
      <w:r w:rsidR="005B1381">
        <w:rPr>
          <w:rFonts w:ascii="Times New Roman" w:eastAsia="Times New Roman" w:hAnsi="Times New Roman" w:cs="Times New Roman"/>
          <w:lang w:eastAsia="lt-LT"/>
        </w:rPr>
        <w:t xml:space="preserve">Simptomams palengvėjus, </w:t>
      </w:r>
      <w:r w:rsidRPr="004A44F2">
        <w:rPr>
          <w:rFonts w:ascii="Times New Roman" w:eastAsia="Times New Roman" w:hAnsi="Times New Roman" w:cs="Times New Roman"/>
          <w:lang w:eastAsia="lt-LT"/>
        </w:rPr>
        <w:t>gydymą tęsti įprastine doze.</w:t>
      </w:r>
    </w:p>
    <w:p w14:paraId="6FBA637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87557A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eastAsia="lt-LT"/>
        </w:rPr>
      </w:pPr>
      <w:r w:rsidRPr="000C0861">
        <w:rPr>
          <w:rFonts w:ascii="Times New Roman" w:eastAsia="Times New Roman" w:hAnsi="Times New Roman" w:cs="Times New Roman"/>
          <w:i/>
          <w:lang w:eastAsia="lt-LT"/>
        </w:rPr>
        <w:t>Vartojimo metodas</w:t>
      </w:r>
    </w:p>
    <w:p w14:paraId="4EE70375" w14:textId="3F60A42D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Prieš nuryjant</w:t>
      </w:r>
      <w:r w:rsidR="00833144">
        <w:rPr>
          <w:rFonts w:ascii="Times New Roman" w:eastAsia="Times New Roman" w:hAnsi="Times New Roman" w:cs="Times New Roman"/>
          <w:lang w:eastAsia="lt-LT"/>
        </w:rPr>
        <w:t>,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tabletę reikia ištirpinti burnoje. Ją vartoti likus ne mažiau kaip 30 min. iki valgio. </w:t>
      </w:r>
    </w:p>
    <w:p w14:paraId="0F7C8D0D" w14:textId="77777777" w:rsidR="000D6016" w:rsidRPr="00E97A3F" w:rsidRDefault="000D6016" w:rsidP="00E97A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5E40F8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14:paraId="15EF28A9" w14:textId="76AB559D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Nedelsdami kreipkitės į gydytoją, turėkite pakuotę ir likusias tabletes.</w:t>
      </w:r>
    </w:p>
    <w:p w14:paraId="12F7A893" w14:textId="77777777" w:rsidR="000D6016" w:rsidRPr="00E97A3F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7" w:name="_GoBack"/>
      <w:bookmarkEnd w:id="7"/>
    </w:p>
    <w:p w14:paraId="420AC653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Neurexan</w:t>
      </w:r>
    </w:p>
    <w:p w14:paraId="3DADB381" w14:textId="26006D7C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Negalima vartoti dvigubos dozės norint kompensuoti praleistą dozę. </w:t>
      </w:r>
      <w:r w:rsidRPr="000D6016">
        <w:rPr>
          <w:rFonts w:ascii="Times New Roman" w:eastAsia="Times New Roman" w:hAnsi="Times New Roman" w:cs="Times New Roman"/>
          <w:lang w:eastAsia="lt-LT"/>
        </w:rPr>
        <w:t>Kitą dozę vartokite įprastiniu laiku.</w:t>
      </w:r>
    </w:p>
    <w:p w14:paraId="4BCC3B5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46AB5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27821F" w14:textId="77777777" w:rsidR="000D6016" w:rsidRPr="000D6016" w:rsidRDefault="000D6016" w:rsidP="000D6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14:paraId="65B7E09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2F1016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>Šis vaistas, kaip ir visi kiti, gali sukelti šalutinį poveikį, nors jis pasireiškia ne visiems žmonėms.</w:t>
      </w:r>
    </w:p>
    <w:p w14:paraId="5A890E0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1D70C8" w14:textId="650DE449" w:rsidR="000D6016" w:rsidRPr="000D6016" w:rsidRDefault="00513C94" w:rsidP="000D6016">
      <w:pPr>
        <w:tabs>
          <w:tab w:val="left" w:pos="35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B79B3">
        <w:rPr>
          <w:rFonts w:ascii="Times New Roman" w:eastAsia="Times New Roman" w:hAnsi="Times New Roman" w:cs="Times New Roman"/>
          <w:lang w:eastAsia="lt-LT"/>
        </w:rPr>
        <w:t>Pavieniais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atvejais gali atsirasti alerginių reakcijų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477C61F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DC081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noProof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Pranešimas apie šalutinį poveikį</w:t>
      </w:r>
    </w:p>
    <w:p w14:paraId="502ED33D" w14:textId="77777777" w:rsidR="000D6016" w:rsidRPr="000D6016" w:rsidRDefault="000D6016" w:rsidP="000D6016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lang w:eastAsia="lt-LT"/>
        </w:rPr>
        <w:t xml:space="preserve">Jeigu pasireiškė šalutinis poveikis, įskaitant šiame lapelyje nenurodytą, pasakykite gydytojui arba </w:t>
      </w:r>
    </w:p>
    <w:p w14:paraId="2F6A9B43" w14:textId="77777777" w:rsidR="000D6016" w:rsidRPr="000D6016" w:rsidRDefault="000D6016" w:rsidP="000D6016">
      <w:pPr>
        <w:spacing w:after="0" w:line="240" w:lineRule="auto"/>
        <w:ind w:right="-449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lang w:eastAsia="lt-LT"/>
        </w:rPr>
        <w:t>vaistininkui</w:t>
      </w:r>
      <w:r w:rsidRPr="000D6016">
        <w:rPr>
          <w:rFonts w:ascii="Times New Roman" w:eastAsia="Times New Roman" w:hAnsi="Times New Roman" w:cs="Times New Roman"/>
          <w:lang w:eastAsia="lt-LT"/>
        </w:rPr>
        <w:t>.</w:t>
      </w:r>
      <w:r w:rsidRPr="000D6016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Apie šalutinį poveikį taip pat galite pranešti Valstybinei vaistų kontrolės tarnybai prie </w:t>
      </w:r>
    </w:p>
    <w:p w14:paraId="27D3137C" w14:textId="77777777" w:rsidR="000D6016" w:rsidRPr="000D6016" w:rsidRDefault="000D6016" w:rsidP="000D6016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Lietuvos Respublikos sveikatos apsaugos ministerijos nemokamu t</w:t>
      </w:r>
      <w:r w:rsidRPr="000D6016">
        <w:rPr>
          <w:rFonts w:ascii="Times New Roman" w:eastAsia="Times New Roman" w:hAnsi="Times New Roman" w:cs="Times New Roman"/>
          <w:szCs w:val="20"/>
          <w:lang w:eastAsia="zh-CN"/>
        </w:rPr>
        <w:t>elefonu 8 800 73 568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arba užpildyti interneto svetainėje </w:t>
      </w:r>
      <w:hyperlink r:id="rId12" w:history="1">
        <w:r w:rsidRPr="000D6016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www.vvkt.lt</w:t>
        </w:r>
      </w:hyperlink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D6016">
        <w:rPr>
          <w:rFonts w:ascii="Times New Roman" w:eastAsia="Times New Roman" w:hAnsi="Times New Roman" w:cs="Times New Roman"/>
          <w:szCs w:val="20"/>
          <w:lang w:eastAsia="zh-CN"/>
        </w:rPr>
        <w:t xml:space="preserve">nemokamu 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>fakso numeriu 8 800 20 131</w:t>
      </w:r>
      <w:r w:rsidRPr="000D6016">
        <w:rPr>
          <w:rFonts w:ascii="Times New Roman" w:eastAsia="Times New Roman" w:hAnsi="Times New Roman" w:cs="Times New Roman"/>
          <w:szCs w:val="20"/>
          <w:lang w:eastAsia="zh-CN"/>
        </w:rPr>
        <w:t xml:space="preserve">, 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el. paštu </w:t>
      </w:r>
      <w:hyperlink r:id="rId13" w:history="1">
        <w:r w:rsidRPr="000D6016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NepageidaujamaR@vvkt.lt</w:t>
        </w:r>
      </w:hyperlink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0D6016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http://www.vvkt.lt</w:t>
        </w:r>
      </w:hyperlink>
      <w:r w:rsidRPr="000D6016">
        <w:rPr>
          <w:rFonts w:ascii="Times New Roman" w:eastAsia="Times New Roman" w:hAnsi="Times New Roman" w:cs="Times New Roman"/>
          <w:szCs w:val="20"/>
          <w:lang w:eastAsia="lt-LT"/>
        </w:rPr>
        <w:t>). Pranešdami apie šalutinį poveikį galite mums padėti gauti daugiau informacijos apie šio vaisto saugumą.</w:t>
      </w:r>
    </w:p>
    <w:p w14:paraId="679F5416" w14:textId="77777777" w:rsid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69BA3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1AA5BC" w14:textId="77777777" w:rsidR="000D6016" w:rsidRPr="000D6016" w:rsidRDefault="000D6016" w:rsidP="00FB3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5.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Kaip laikyti Neurexan</w:t>
      </w:r>
    </w:p>
    <w:p w14:paraId="7654BC2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BC3912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Šį vaistą laikykite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vaikams nepastebimoje ir nepasiekiamoje vietoje.</w:t>
      </w:r>
    </w:p>
    <w:p w14:paraId="08A4F20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AE563A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D6016">
        <w:rPr>
          <w:rFonts w:ascii="Times New Roman" w:eastAsia="Times New Roman" w:hAnsi="Times New Roman" w:cs="Times New Roman"/>
          <w:color w:val="000000"/>
        </w:rPr>
        <w:t>Šiam vaistui specialių laikymo sąlygų nereikia.</w:t>
      </w:r>
    </w:p>
    <w:p w14:paraId="0D2D2CE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21547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Ant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dėžutės ir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talpyklės etiketės </w:t>
      </w:r>
      <w:r w:rsidRPr="000D6016">
        <w:rPr>
          <w:rFonts w:ascii="Times New Roman" w:eastAsia="Times New Roman" w:hAnsi="Times New Roman" w:cs="Times New Roman"/>
          <w:lang w:eastAsia="lt-LT"/>
        </w:rPr>
        <w:t>po „Tinka iki“ nurodytam tinkamumo laikui pasibaigus, šio vaisto vartoti negalima. Vaistas</w:t>
      </w:r>
      <w:r w:rsidRPr="000D6016">
        <w:rPr>
          <w:rFonts w:ascii="Times New Roman" w:eastAsia="Times New Roman" w:hAnsi="Times New Roman" w:cs="Times New Roman"/>
          <w:color w:val="FF0000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tinkamas vartoti iki paskutinės nurodyto mėnesio dienos.</w:t>
      </w:r>
    </w:p>
    <w:p w14:paraId="2EB2474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Pirmą kartą atidarius talpyklę, </w:t>
      </w:r>
      <w:r w:rsidRPr="000D6016">
        <w:rPr>
          <w:rFonts w:ascii="Times New Roman" w:eastAsia="Times New Roman" w:hAnsi="Times New Roman" w:cs="Times New Roman"/>
          <w:lang w:eastAsia="lt-LT"/>
        </w:rPr>
        <w:t>tablečių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tinkamumo laikas – 12 mėnesių.</w:t>
      </w:r>
    </w:p>
    <w:p w14:paraId="0866284C" w14:textId="77777777" w:rsidR="000D6016" w:rsidRPr="00A349C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2249E7C" w14:textId="77777777" w:rsidR="000D6016" w:rsidRPr="00A349C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349C6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61E0E1B2" w14:textId="77777777" w:rsidR="000D6016" w:rsidRPr="00A349C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3F6407" w14:textId="77777777" w:rsidR="000D6016" w:rsidRPr="00A349C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ED0569" w14:textId="77777777" w:rsidR="000D6016" w:rsidRPr="000D6016" w:rsidRDefault="000D6016" w:rsidP="00FB3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34F54EB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D94D1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sudėtis</w:t>
      </w:r>
    </w:p>
    <w:p w14:paraId="48707028" w14:textId="3076C865" w:rsidR="000D6016" w:rsidRPr="000D6016" w:rsidRDefault="000D6016" w:rsidP="000D6016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 Vienoje tabletėje yra 0,6 mg Avena sativa D2, 0,6 </w:t>
      </w:r>
      <w:r>
        <w:rPr>
          <w:rFonts w:ascii="Times New Roman" w:eastAsia="Times New Roman" w:hAnsi="Times New Roman" w:cs="Times New Roman"/>
          <w:lang w:eastAsia="lt-LT"/>
        </w:rPr>
        <w:t xml:space="preserve">mg </w:t>
      </w:r>
      <w:r w:rsidRPr="000D6016">
        <w:rPr>
          <w:rFonts w:ascii="Times New Roman" w:eastAsia="Times New Roman" w:hAnsi="Times New Roman" w:cs="Times New Roman"/>
          <w:lang w:eastAsia="lt-LT"/>
        </w:rPr>
        <w:t>Coffea arabica D12 mg, 0,6 mg Passiflora incarnata D2, 0,6 mg Zincum isovalerianicum D4.</w:t>
      </w:r>
    </w:p>
    <w:p w14:paraId="1C8B9CD4" w14:textId="77777777" w:rsidR="000D6016" w:rsidRPr="000D6016" w:rsidRDefault="000D6016" w:rsidP="000D6016">
      <w:pPr>
        <w:numPr>
          <w:ilvl w:val="0"/>
          <w:numId w:val="3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Pagalbinės medžiagos yra laktozė monohidratas, magnio stearatas. </w:t>
      </w:r>
    </w:p>
    <w:p w14:paraId="330C32E1" w14:textId="77777777" w:rsidR="000D6016" w:rsidRPr="000D6016" w:rsidRDefault="000D6016" w:rsidP="000D6016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lang w:eastAsia="lt-LT"/>
        </w:rPr>
      </w:pPr>
    </w:p>
    <w:p w14:paraId="7608AE9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išvaizda ir kiekis pakuotėje</w:t>
      </w:r>
    </w:p>
    <w:p w14:paraId="461FA4D0" w14:textId="77777777" w:rsidR="000D6016" w:rsidRPr="000D6016" w:rsidRDefault="000D6016" w:rsidP="000D601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tabletės yra nuo baltos iki gelsvai baltos spalvos, </w:t>
      </w:r>
      <w:r w:rsidRPr="000D6016">
        <w:rPr>
          <w:rFonts w:ascii="Times New Roman" w:eastAsia="Times New Roman" w:hAnsi="Times New Roman" w:cs="Times New Roman"/>
          <w:iCs/>
          <w:lang w:eastAsia="lt-LT"/>
        </w:rPr>
        <w:t>apvalios, plokščios, su nusklembtomis briaunomis</w:t>
      </w:r>
      <w:r w:rsidRPr="000D6016">
        <w:rPr>
          <w:rFonts w:ascii="Times New Roman" w:eastAsia="Times New Roman" w:hAnsi="Times New Roman" w:cs="Times New Roman"/>
          <w:iCs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iCs/>
          <w:lang w:eastAsia="lt-LT"/>
        </w:rPr>
        <w:t xml:space="preserve">viršutinėje ir apatinėje pusėse. </w:t>
      </w:r>
    </w:p>
    <w:p w14:paraId="47513248" w14:textId="0DFE7C5D" w:rsidR="000D6016" w:rsidRPr="000D6016" w:rsidRDefault="00821294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Vaistas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 tiekiam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s polipropileninėmis </w:t>
      </w:r>
      <w:r>
        <w:rPr>
          <w:rFonts w:ascii="Times New Roman" w:eastAsia="Times New Roman" w:hAnsi="Times New Roman" w:cs="Times New Roman"/>
          <w:lang w:eastAsia="lt-LT"/>
        </w:rPr>
        <w:t xml:space="preserve">tablečių 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>talpyklėmis, kurios yra kartoninėse dėžutėse. Pakuotėje yra 50 tablečių.</w:t>
      </w:r>
    </w:p>
    <w:p w14:paraId="1102DD9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FB666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 xml:space="preserve"> ir gamintojas</w:t>
      </w:r>
    </w:p>
    <w:p w14:paraId="0894965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Biologische Heilmittel Heel GmbH</w:t>
      </w:r>
    </w:p>
    <w:p w14:paraId="4758A3C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Dr.-Reckeweg-Str. 2-4</w:t>
      </w:r>
    </w:p>
    <w:p w14:paraId="2E8F11A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76532 Baden-Baden</w:t>
      </w:r>
    </w:p>
    <w:p w14:paraId="41A44A9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Vokietija</w:t>
      </w:r>
    </w:p>
    <w:p w14:paraId="56CF7646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Tel.+49</w:t>
      </w:r>
      <w:r w:rsidRPr="000D6016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7221 501 00, faks. +49</w:t>
      </w:r>
      <w:r w:rsidRPr="000D6016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7221 501 210</w:t>
      </w:r>
    </w:p>
    <w:p w14:paraId="6FF9445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El. paštas  </w:t>
      </w:r>
      <w:r w:rsidRPr="000D6016">
        <w:rPr>
          <w:rFonts w:ascii="Times New Roman" w:eastAsia="Times New Roman" w:hAnsi="Times New Roman" w:cs="Times New Roman"/>
          <w:bCs/>
          <w:color w:val="000000"/>
          <w:u w:val="single"/>
          <w:lang w:eastAsia="lt-LT"/>
        </w:rPr>
        <w:t>info@heel.de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br/>
      </w:r>
    </w:p>
    <w:p w14:paraId="48BF2FBE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Jeigu apie šį vaistą norite sužinoti daugiau, kreipkitės į vietinį </w:t>
      </w:r>
      <w:r w:rsidRPr="000D6016">
        <w:rPr>
          <w:rFonts w:ascii="Times New Roman" w:eastAsia="Times New Roman" w:hAnsi="Times New Roman" w:cs="Times New Roman"/>
          <w:noProof/>
          <w:szCs w:val="24"/>
          <w:lang w:eastAsia="lt-LT"/>
        </w:rPr>
        <w:t>registruotojo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szCs w:val="24"/>
          <w:lang w:eastAsia="lt-LT"/>
        </w:rPr>
        <w:t>atstovą.</w:t>
      </w:r>
    </w:p>
    <w:p w14:paraId="69977525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0D6016" w:rsidRPr="000D6016" w14:paraId="1E05FA8B" w14:textId="77777777" w:rsidTr="000D6016">
        <w:tc>
          <w:tcPr>
            <w:tcW w:w="4678" w:type="dxa"/>
          </w:tcPr>
          <w:p w14:paraId="72760692" w14:textId="77777777" w:rsidR="000D6016" w:rsidRPr="000D6016" w:rsidRDefault="000D6016" w:rsidP="000D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lang w:eastAsia="lt-LT"/>
              </w:rPr>
              <w:t>UAB „Farmahelis“</w:t>
            </w:r>
          </w:p>
          <w:p w14:paraId="34E71217" w14:textId="77777777" w:rsidR="000D6016" w:rsidRPr="000D6016" w:rsidRDefault="000D6016" w:rsidP="000D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lang w:eastAsia="lt-LT"/>
              </w:rPr>
              <w:t>Partizanų g. 198-5</w:t>
            </w:r>
          </w:p>
          <w:p w14:paraId="1FADCA5C" w14:textId="77777777" w:rsidR="000D6016" w:rsidRPr="000D6016" w:rsidRDefault="000D6016" w:rsidP="000D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lang w:eastAsia="lt-LT"/>
              </w:rPr>
              <w:t>LT-50324 Kaunas</w:t>
            </w:r>
          </w:p>
          <w:p w14:paraId="6938E244" w14:textId="77777777" w:rsidR="000D6016" w:rsidRPr="000D6016" w:rsidRDefault="000D6016" w:rsidP="000D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Tel., faks. + 370 37 452 559</w:t>
            </w:r>
          </w:p>
          <w:p w14:paraId="464D4968" w14:textId="493ADEB8" w:rsidR="000D6016" w:rsidRPr="000D6016" w:rsidRDefault="000D6016" w:rsidP="00A3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El. paštas </w:t>
            </w:r>
            <w:r w:rsidRPr="000D6016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info@heel.lt</w:t>
            </w:r>
          </w:p>
        </w:tc>
      </w:tr>
    </w:tbl>
    <w:p w14:paraId="66695F3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76AE13" w14:textId="38BAA303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0D6016">
        <w:rPr>
          <w:rFonts w:ascii="Times New Roman" w:eastAsia="Times New Roman" w:hAnsi="Times New Roman" w:cs="Times New Roman"/>
          <w:b/>
          <w:bCs/>
          <w:lang w:eastAsia="x-none"/>
        </w:rPr>
        <w:t xml:space="preserve">Šis pakuotės lapelis paskutinį kartą peržiūrėtas </w:t>
      </w:r>
      <w:r w:rsidR="00791E7E">
        <w:rPr>
          <w:rFonts w:ascii="Times New Roman" w:eastAsia="Times New Roman" w:hAnsi="Times New Roman" w:cs="Times New Roman"/>
          <w:b/>
          <w:bCs/>
          <w:lang w:eastAsia="x-none"/>
        </w:rPr>
        <w:t>2019-01-17.</w:t>
      </w:r>
    </w:p>
    <w:p w14:paraId="2B00FABA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5F9F73BB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0D6016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5" w:history="1">
        <w:r w:rsidRPr="000D6016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0D6016">
        <w:rPr>
          <w:rFonts w:ascii="Times New Roman" w:eastAsia="SimSun" w:hAnsi="Times New Roman" w:cs="Times New Roman"/>
          <w:color w:val="0000FF"/>
          <w:u w:val="single"/>
          <w:lang w:eastAsia="lt-LT"/>
        </w:rPr>
        <w:t>.</w:t>
      </w:r>
    </w:p>
    <w:p w14:paraId="0327B5B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571D1D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8CFC95" w14:textId="77777777" w:rsidR="00562B72" w:rsidRDefault="00562B72"/>
    <w:sectPr w:rsidR="00562B72" w:rsidSect="00791E7E">
      <w:footerReference w:type="default" r:id="rId16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AF523" w16cid:durableId="1FC61997"/>
  <w16cid:commentId w16cid:paraId="710EE8E3" w16cid:durableId="1FC603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EC1CB" w14:textId="77777777" w:rsidR="00A62890" w:rsidRDefault="00A62890">
      <w:pPr>
        <w:spacing w:after="0" w:line="240" w:lineRule="auto"/>
      </w:pPr>
      <w:r>
        <w:separator/>
      </w:r>
    </w:p>
  </w:endnote>
  <w:endnote w:type="continuationSeparator" w:id="0">
    <w:p w14:paraId="50045A44" w14:textId="77777777" w:rsidR="00A62890" w:rsidRDefault="00A6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69AD" w14:textId="593DF188" w:rsidR="00112B48" w:rsidRPr="00DA07F2" w:rsidRDefault="00112B48">
    <w:pPr>
      <w:pStyle w:val="Porat"/>
      <w:jc w:val="right"/>
      <w:rPr>
        <w:rFonts w:ascii="Times New Roman" w:hAnsi="Times New Roman" w:cs="Times New Roman"/>
      </w:rPr>
    </w:pPr>
    <w:r w:rsidRPr="00DA07F2">
      <w:rPr>
        <w:rFonts w:ascii="Times New Roman" w:hAnsi="Times New Roman" w:cs="Times New Roman"/>
      </w:rPr>
      <w:fldChar w:fldCharType="begin"/>
    </w:r>
    <w:r w:rsidRPr="000C0861">
      <w:rPr>
        <w:rFonts w:ascii="Times New Roman" w:hAnsi="Times New Roman" w:cs="Times New Roman"/>
      </w:rPr>
      <w:instrText xml:space="preserve"> PAGE   \* MERGEFORMAT </w:instrText>
    </w:r>
    <w:r w:rsidRPr="00DA07F2">
      <w:rPr>
        <w:rFonts w:ascii="Times New Roman" w:hAnsi="Times New Roman" w:cs="Times New Roman"/>
      </w:rPr>
      <w:fldChar w:fldCharType="separate"/>
    </w:r>
    <w:r w:rsidR="00791E7E">
      <w:rPr>
        <w:rFonts w:ascii="Times New Roman" w:hAnsi="Times New Roman" w:cs="Times New Roman"/>
        <w:noProof/>
      </w:rPr>
      <w:t>16</w:t>
    </w:r>
    <w:r w:rsidRPr="00DA07F2">
      <w:rPr>
        <w:rFonts w:ascii="Times New Roman" w:hAnsi="Times New Roman" w:cs="Times New Roman"/>
        <w:noProof/>
      </w:rPr>
      <w:fldChar w:fldCharType="end"/>
    </w:r>
  </w:p>
  <w:p w14:paraId="590BBA02" w14:textId="77777777" w:rsidR="00112B48" w:rsidRDefault="00112B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B5D8E" w14:textId="77777777" w:rsidR="00A62890" w:rsidRDefault="00A62890">
      <w:pPr>
        <w:spacing w:after="0" w:line="240" w:lineRule="auto"/>
      </w:pPr>
      <w:r>
        <w:separator/>
      </w:r>
    </w:p>
  </w:footnote>
  <w:footnote w:type="continuationSeparator" w:id="0">
    <w:p w14:paraId="54072427" w14:textId="77777777" w:rsidR="00A62890" w:rsidRDefault="00A6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775C5DDE"/>
    <w:multiLevelType w:val="hybridMultilevel"/>
    <w:tmpl w:val="4B126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6"/>
    <w:rsid w:val="00012CC4"/>
    <w:rsid w:val="00030065"/>
    <w:rsid w:val="000635E2"/>
    <w:rsid w:val="000741C3"/>
    <w:rsid w:val="00086AF9"/>
    <w:rsid w:val="000A2B07"/>
    <w:rsid w:val="000C0861"/>
    <w:rsid w:val="000C2A57"/>
    <w:rsid w:val="000D6016"/>
    <w:rsid w:val="000F7876"/>
    <w:rsid w:val="000F7EEA"/>
    <w:rsid w:val="00110C96"/>
    <w:rsid w:val="00111F93"/>
    <w:rsid w:val="00112B48"/>
    <w:rsid w:val="0013047E"/>
    <w:rsid w:val="001463A7"/>
    <w:rsid w:val="001840DE"/>
    <w:rsid w:val="001906A8"/>
    <w:rsid w:val="001A2FF3"/>
    <w:rsid w:val="001B344B"/>
    <w:rsid w:val="001B79B3"/>
    <w:rsid w:val="001C6CBD"/>
    <w:rsid w:val="001C790A"/>
    <w:rsid w:val="001D5BD7"/>
    <w:rsid w:val="001E28DE"/>
    <w:rsid w:val="001E5040"/>
    <w:rsid w:val="001E55C5"/>
    <w:rsid w:val="001F2DF9"/>
    <w:rsid w:val="001F4ED8"/>
    <w:rsid w:val="002004AE"/>
    <w:rsid w:val="0020516A"/>
    <w:rsid w:val="00206369"/>
    <w:rsid w:val="002209DC"/>
    <w:rsid w:val="00224157"/>
    <w:rsid w:val="002312BC"/>
    <w:rsid w:val="00247093"/>
    <w:rsid w:val="00256D61"/>
    <w:rsid w:val="002629B1"/>
    <w:rsid w:val="002741A7"/>
    <w:rsid w:val="00275B7B"/>
    <w:rsid w:val="00280473"/>
    <w:rsid w:val="00295470"/>
    <w:rsid w:val="002A6166"/>
    <w:rsid w:val="002B5492"/>
    <w:rsid w:val="0030679F"/>
    <w:rsid w:val="00311EE3"/>
    <w:rsid w:val="003278E6"/>
    <w:rsid w:val="0033246C"/>
    <w:rsid w:val="00333625"/>
    <w:rsid w:val="00335EC6"/>
    <w:rsid w:val="00357082"/>
    <w:rsid w:val="00365EF6"/>
    <w:rsid w:val="003756FB"/>
    <w:rsid w:val="003A15B2"/>
    <w:rsid w:val="003D0384"/>
    <w:rsid w:val="003E1A81"/>
    <w:rsid w:val="003F5175"/>
    <w:rsid w:val="00402257"/>
    <w:rsid w:val="00423CC9"/>
    <w:rsid w:val="00434826"/>
    <w:rsid w:val="0044421F"/>
    <w:rsid w:val="00467176"/>
    <w:rsid w:val="004A1DA3"/>
    <w:rsid w:val="004A44F2"/>
    <w:rsid w:val="004B5AB3"/>
    <w:rsid w:val="004E41A0"/>
    <w:rsid w:val="004E5BF4"/>
    <w:rsid w:val="004F4B73"/>
    <w:rsid w:val="00513C94"/>
    <w:rsid w:val="005170D4"/>
    <w:rsid w:val="00517E1D"/>
    <w:rsid w:val="00543F03"/>
    <w:rsid w:val="00550C66"/>
    <w:rsid w:val="00562B72"/>
    <w:rsid w:val="00573717"/>
    <w:rsid w:val="00582066"/>
    <w:rsid w:val="00593FA9"/>
    <w:rsid w:val="005A278D"/>
    <w:rsid w:val="005B1381"/>
    <w:rsid w:val="005B2716"/>
    <w:rsid w:val="005B305A"/>
    <w:rsid w:val="005C7F92"/>
    <w:rsid w:val="005D73FD"/>
    <w:rsid w:val="005E27C4"/>
    <w:rsid w:val="005F2F2C"/>
    <w:rsid w:val="005F3879"/>
    <w:rsid w:val="00610A86"/>
    <w:rsid w:val="00624D53"/>
    <w:rsid w:val="00630E1B"/>
    <w:rsid w:val="00641D5C"/>
    <w:rsid w:val="0064583F"/>
    <w:rsid w:val="00672602"/>
    <w:rsid w:val="006A48EC"/>
    <w:rsid w:val="006C5EDA"/>
    <w:rsid w:val="006F23BC"/>
    <w:rsid w:val="00701591"/>
    <w:rsid w:val="0072209A"/>
    <w:rsid w:val="007468C0"/>
    <w:rsid w:val="0075113D"/>
    <w:rsid w:val="00755DCA"/>
    <w:rsid w:val="00757EC4"/>
    <w:rsid w:val="007649B0"/>
    <w:rsid w:val="00791E7E"/>
    <w:rsid w:val="007A203E"/>
    <w:rsid w:val="007C1E65"/>
    <w:rsid w:val="007D4E6C"/>
    <w:rsid w:val="007D5C2E"/>
    <w:rsid w:val="007F5196"/>
    <w:rsid w:val="00806DCE"/>
    <w:rsid w:val="00821294"/>
    <w:rsid w:val="00823BA7"/>
    <w:rsid w:val="00826509"/>
    <w:rsid w:val="00833144"/>
    <w:rsid w:val="0084239A"/>
    <w:rsid w:val="00844040"/>
    <w:rsid w:val="0085205B"/>
    <w:rsid w:val="008556EA"/>
    <w:rsid w:val="00855E19"/>
    <w:rsid w:val="008965C3"/>
    <w:rsid w:val="008A0EF7"/>
    <w:rsid w:val="008A1971"/>
    <w:rsid w:val="008C5055"/>
    <w:rsid w:val="008D54E4"/>
    <w:rsid w:val="008E367F"/>
    <w:rsid w:val="009038D6"/>
    <w:rsid w:val="00917514"/>
    <w:rsid w:val="0092341A"/>
    <w:rsid w:val="00935753"/>
    <w:rsid w:val="0097425B"/>
    <w:rsid w:val="0098771A"/>
    <w:rsid w:val="0099763D"/>
    <w:rsid w:val="009A1EE6"/>
    <w:rsid w:val="009A23E3"/>
    <w:rsid w:val="009A3252"/>
    <w:rsid w:val="009C4E63"/>
    <w:rsid w:val="00A349C6"/>
    <w:rsid w:val="00A37050"/>
    <w:rsid w:val="00A4117C"/>
    <w:rsid w:val="00A50ADC"/>
    <w:rsid w:val="00A51F45"/>
    <w:rsid w:val="00A53B2D"/>
    <w:rsid w:val="00A62890"/>
    <w:rsid w:val="00A81A17"/>
    <w:rsid w:val="00A85BA8"/>
    <w:rsid w:val="00A86D23"/>
    <w:rsid w:val="00AD1FF7"/>
    <w:rsid w:val="00B210EF"/>
    <w:rsid w:val="00B27BB7"/>
    <w:rsid w:val="00B37613"/>
    <w:rsid w:val="00B400F2"/>
    <w:rsid w:val="00B45354"/>
    <w:rsid w:val="00B57B37"/>
    <w:rsid w:val="00B631B8"/>
    <w:rsid w:val="00B65A34"/>
    <w:rsid w:val="00B736EB"/>
    <w:rsid w:val="00B747FE"/>
    <w:rsid w:val="00B84A71"/>
    <w:rsid w:val="00BC2167"/>
    <w:rsid w:val="00BE497F"/>
    <w:rsid w:val="00BF3996"/>
    <w:rsid w:val="00BF4798"/>
    <w:rsid w:val="00C17971"/>
    <w:rsid w:val="00C22A1C"/>
    <w:rsid w:val="00C23C0F"/>
    <w:rsid w:val="00C513BD"/>
    <w:rsid w:val="00C520F5"/>
    <w:rsid w:val="00C55777"/>
    <w:rsid w:val="00C648C3"/>
    <w:rsid w:val="00C71CB6"/>
    <w:rsid w:val="00CA1A6A"/>
    <w:rsid w:val="00CA255B"/>
    <w:rsid w:val="00CC6326"/>
    <w:rsid w:val="00CE1DFC"/>
    <w:rsid w:val="00CE25DE"/>
    <w:rsid w:val="00CF03B8"/>
    <w:rsid w:val="00CF1BB9"/>
    <w:rsid w:val="00D168E6"/>
    <w:rsid w:val="00D24B4E"/>
    <w:rsid w:val="00D46AD1"/>
    <w:rsid w:val="00D8378A"/>
    <w:rsid w:val="00D90C02"/>
    <w:rsid w:val="00DA07F2"/>
    <w:rsid w:val="00DA3142"/>
    <w:rsid w:val="00DA7FF7"/>
    <w:rsid w:val="00DB502C"/>
    <w:rsid w:val="00DE2FD4"/>
    <w:rsid w:val="00DE5E7A"/>
    <w:rsid w:val="00DF1B2C"/>
    <w:rsid w:val="00DF6FDC"/>
    <w:rsid w:val="00E002E4"/>
    <w:rsid w:val="00E007C9"/>
    <w:rsid w:val="00E04A0A"/>
    <w:rsid w:val="00E21FA4"/>
    <w:rsid w:val="00E31318"/>
    <w:rsid w:val="00E33606"/>
    <w:rsid w:val="00E45184"/>
    <w:rsid w:val="00E839BD"/>
    <w:rsid w:val="00E921B4"/>
    <w:rsid w:val="00E97A3F"/>
    <w:rsid w:val="00EB2550"/>
    <w:rsid w:val="00EE4140"/>
    <w:rsid w:val="00F008CF"/>
    <w:rsid w:val="00F038D9"/>
    <w:rsid w:val="00F06FA9"/>
    <w:rsid w:val="00F07567"/>
    <w:rsid w:val="00F30DA4"/>
    <w:rsid w:val="00F317F3"/>
    <w:rsid w:val="00F61C27"/>
    <w:rsid w:val="00F745D0"/>
    <w:rsid w:val="00F77DF8"/>
    <w:rsid w:val="00FB3016"/>
    <w:rsid w:val="00FD0FF5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6606"/>
  <w15:docId w15:val="{4A4A7E4F-DF05-40B6-A1F2-260B7927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9"/>
    <w:qFormat/>
    <w:rsid w:val="00C648C3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0D6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601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7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23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23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23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23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23BC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648C3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9"/>
    <w:rsid w:val="00C648C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rsid w:val="009175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75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8A0EF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DA0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DA74-6AA9-4A56-8310-566CD940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9492</Words>
  <Characters>5412</Characters>
  <Application>Microsoft Office Word</Application>
  <DocSecurity>4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Birutė Valkauskaitė</cp:lastModifiedBy>
  <cp:revision>2</cp:revision>
  <cp:lastPrinted>2018-12-19T08:18:00Z</cp:lastPrinted>
  <dcterms:created xsi:type="dcterms:W3CDTF">2019-01-21T06:17:00Z</dcterms:created>
  <dcterms:modified xsi:type="dcterms:W3CDTF">2019-01-21T06:17:00Z</dcterms:modified>
</cp:coreProperties>
</file>