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0059" w14:textId="77777777" w:rsidR="004166D7" w:rsidRPr="00000287" w:rsidRDefault="004166D7" w:rsidP="004166D7">
      <w:pPr>
        <w:spacing w:after="0" w:line="240" w:lineRule="auto"/>
        <w:rPr>
          <w:rFonts w:ascii="Times New Roman" w:hAnsi="Times New Roman" w:cs="Times New Roman"/>
        </w:rPr>
      </w:pPr>
    </w:p>
    <w:p w14:paraId="4C532562" w14:textId="77777777" w:rsidR="004166D7" w:rsidRPr="00000287" w:rsidRDefault="004166D7" w:rsidP="004166D7">
      <w:pPr>
        <w:spacing w:after="0" w:line="240" w:lineRule="auto"/>
        <w:rPr>
          <w:rFonts w:ascii="Times New Roman" w:hAnsi="Times New Roman" w:cs="Times New Roman"/>
        </w:rPr>
      </w:pPr>
    </w:p>
    <w:p w14:paraId="2CCDEC48" w14:textId="77777777" w:rsidR="004166D7" w:rsidRPr="00000287" w:rsidRDefault="004166D7" w:rsidP="004166D7">
      <w:pPr>
        <w:spacing w:after="0" w:line="240" w:lineRule="auto"/>
        <w:rPr>
          <w:rFonts w:ascii="Times New Roman" w:hAnsi="Times New Roman" w:cs="Times New Roman"/>
        </w:rPr>
      </w:pPr>
    </w:p>
    <w:p w14:paraId="72EE4B2A" w14:textId="77777777" w:rsidR="004166D7" w:rsidRPr="00000287" w:rsidRDefault="004166D7" w:rsidP="004166D7">
      <w:pPr>
        <w:spacing w:after="0" w:line="240" w:lineRule="auto"/>
        <w:rPr>
          <w:rFonts w:ascii="Times New Roman" w:hAnsi="Times New Roman" w:cs="Times New Roman"/>
        </w:rPr>
      </w:pPr>
    </w:p>
    <w:p w14:paraId="3AC66F43" w14:textId="77777777" w:rsidR="004166D7" w:rsidRPr="00000287" w:rsidRDefault="004166D7" w:rsidP="004166D7">
      <w:pPr>
        <w:spacing w:after="0" w:line="240" w:lineRule="auto"/>
        <w:rPr>
          <w:rFonts w:ascii="Times New Roman" w:hAnsi="Times New Roman" w:cs="Times New Roman"/>
        </w:rPr>
      </w:pPr>
    </w:p>
    <w:p w14:paraId="69A7317B" w14:textId="77777777" w:rsidR="004166D7" w:rsidRPr="00000287" w:rsidRDefault="004166D7" w:rsidP="004166D7">
      <w:pPr>
        <w:spacing w:after="0" w:line="240" w:lineRule="auto"/>
        <w:rPr>
          <w:rFonts w:ascii="Times New Roman" w:hAnsi="Times New Roman" w:cs="Times New Roman"/>
        </w:rPr>
      </w:pPr>
    </w:p>
    <w:p w14:paraId="4E223B36" w14:textId="77777777" w:rsidR="004166D7" w:rsidRPr="00000287" w:rsidRDefault="004166D7" w:rsidP="004166D7">
      <w:pPr>
        <w:spacing w:after="0" w:line="240" w:lineRule="auto"/>
        <w:rPr>
          <w:rFonts w:ascii="Times New Roman" w:hAnsi="Times New Roman" w:cs="Times New Roman"/>
        </w:rPr>
      </w:pPr>
    </w:p>
    <w:p w14:paraId="1246664E" w14:textId="77777777" w:rsidR="004166D7" w:rsidRPr="00000287" w:rsidRDefault="004166D7" w:rsidP="004166D7">
      <w:pPr>
        <w:spacing w:after="0" w:line="240" w:lineRule="auto"/>
        <w:rPr>
          <w:rFonts w:ascii="Times New Roman" w:hAnsi="Times New Roman" w:cs="Times New Roman"/>
        </w:rPr>
      </w:pPr>
    </w:p>
    <w:p w14:paraId="31CF7017" w14:textId="77777777" w:rsidR="004166D7" w:rsidRPr="00000287" w:rsidRDefault="004166D7" w:rsidP="004166D7">
      <w:pPr>
        <w:spacing w:after="0" w:line="240" w:lineRule="auto"/>
        <w:rPr>
          <w:rFonts w:ascii="Times New Roman" w:hAnsi="Times New Roman" w:cs="Times New Roman"/>
        </w:rPr>
      </w:pPr>
    </w:p>
    <w:p w14:paraId="7E0BED35" w14:textId="77777777" w:rsidR="004166D7" w:rsidRPr="00000287" w:rsidRDefault="004166D7" w:rsidP="004166D7">
      <w:pPr>
        <w:spacing w:after="0" w:line="240" w:lineRule="auto"/>
        <w:rPr>
          <w:rFonts w:ascii="Times New Roman" w:hAnsi="Times New Roman" w:cs="Times New Roman"/>
        </w:rPr>
      </w:pPr>
    </w:p>
    <w:p w14:paraId="2A97F5B4" w14:textId="77777777" w:rsidR="004166D7" w:rsidRPr="00000287" w:rsidRDefault="004166D7" w:rsidP="004166D7">
      <w:pPr>
        <w:spacing w:after="0" w:line="240" w:lineRule="auto"/>
        <w:rPr>
          <w:rFonts w:ascii="Times New Roman" w:hAnsi="Times New Roman" w:cs="Times New Roman"/>
        </w:rPr>
      </w:pPr>
    </w:p>
    <w:p w14:paraId="22B9C027" w14:textId="77777777" w:rsidR="004166D7" w:rsidRPr="00000287" w:rsidRDefault="004166D7" w:rsidP="004166D7">
      <w:pPr>
        <w:spacing w:after="0" w:line="240" w:lineRule="auto"/>
        <w:rPr>
          <w:rFonts w:ascii="Times New Roman" w:hAnsi="Times New Roman" w:cs="Times New Roman"/>
        </w:rPr>
      </w:pPr>
    </w:p>
    <w:p w14:paraId="4B0D4FC4" w14:textId="77777777" w:rsidR="004166D7" w:rsidRPr="00000287" w:rsidRDefault="004166D7" w:rsidP="004166D7">
      <w:pPr>
        <w:spacing w:after="0" w:line="240" w:lineRule="auto"/>
        <w:rPr>
          <w:rFonts w:ascii="Times New Roman" w:hAnsi="Times New Roman" w:cs="Times New Roman"/>
        </w:rPr>
      </w:pPr>
    </w:p>
    <w:p w14:paraId="58B9E380" w14:textId="77777777" w:rsidR="004166D7" w:rsidRPr="00000287" w:rsidRDefault="004166D7" w:rsidP="004166D7">
      <w:pPr>
        <w:spacing w:after="0" w:line="240" w:lineRule="auto"/>
        <w:rPr>
          <w:rFonts w:ascii="Times New Roman" w:hAnsi="Times New Roman" w:cs="Times New Roman"/>
        </w:rPr>
      </w:pPr>
    </w:p>
    <w:p w14:paraId="6E598269" w14:textId="77777777" w:rsidR="004166D7" w:rsidRPr="00000287" w:rsidRDefault="004166D7" w:rsidP="004166D7">
      <w:pPr>
        <w:spacing w:after="0" w:line="240" w:lineRule="auto"/>
        <w:rPr>
          <w:rFonts w:ascii="Times New Roman" w:hAnsi="Times New Roman" w:cs="Times New Roman"/>
        </w:rPr>
      </w:pPr>
    </w:p>
    <w:p w14:paraId="7AECD8F9" w14:textId="77777777" w:rsidR="004166D7" w:rsidRPr="00000287" w:rsidRDefault="004166D7" w:rsidP="004166D7">
      <w:pPr>
        <w:spacing w:after="0" w:line="240" w:lineRule="auto"/>
        <w:rPr>
          <w:rFonts w:ascii="Times New Roman" w:hAnsi="Times New Roman" w:cs="Times New Roman"/>
        </w:rPr>
      </w:pPr>
    </w:p>
    <w:p w14:paraId="6B4CB8C6" w14:textId="77777777" w:rsidR="004166D7" w:rsidRPr="00000287" w:rsidRDefault="004166D7" w:rsidP="004166D7">
      <w:pPr>
        <w:spacing w:after="0" w:line="240" w:lineRule="auto"/>
        <w:rPr>
          <w:rFonts w:ascii="Times New Roman" w:hAnsi="Times New Roman" w:cs="Times New Roman"/>
        </w:rPr>
      </w:pPr>
    </w:p>
    <w:p w14:paraId="7959688E" w14:textId="77777777" w:rsidR="004166D7" w:rsidRPr="00000287" w:rsidRDefault="004166D7" w:rsidP="004166D7">
      <w:pPr>
        <w:spacing w:after="0" w:line="240" w:lineRule="auto"/>
        <w:rPr>
          <w:rFonts w:ascii="Times New Roman" w:hAnsi="Times New Roman" w:cs="Times New Roman"/>
        </w:rPr>
      </w:pPr>
    </w:p>
    <w:p w14:paraId="760D0DB0" w14:textId="77777777" w:rsidR="004166D7" w:rsidRPr="00000287" w:rsidRDefault="004166D7" w:rsidP="004166D7">
      <w:pPr>
        <w:spacing w:after="0" w:line="240" w:lineRule="auto"/>
        <w:rPr>
          <w:rFonts w:ascii="Times New Roman" w:hAnsi="Times New Roman" w:cs="Times New Roman"/>
        </w:rPr>
      </w:pPr>
    </w:p>
    <w:p w14:paraId="6DD30DC0" w14:textId="77777777" w:rsidR="004166D7" w:rsidRPr="00000287" w:rsidRDefault="004166D7" w:rsidP="004166D7">
      <w:pPr>
        <w:spacing w:after="0" w:line="240" w:lineRule="auto"/>
        <w:rPr>
          <w:rFonts w:ascii="Times New Roman" w:hAnsi="Times New Roman" w:cs="Times New Roman"/>
        </w:rPr>
      </w:pPr>
    </w:p>
    <w:p w14:paraId="54C35F7B" w14:textId="77777777" w:rsidR="004166D7" w:rsidRPr="00000287" w:rsidRDefault="004166D7" w:rsidP="004166D7">
      <w:pPr>
        <w:spacing w:after="0" w:line="240" w:lineRule="auto"/>
        <w:rPr>
          <w:rFonts w:ascii="Times New Roman" w:hAnsi="Times New Roman" w:cs="Times New Roman"/>
        </w:rPr>
      </w:pPr>
    </w:p>
    <w:p w14:paraId="6632DEB4" w14:textId="77777777" w:rsidR="004166D7" w:rsidRPr="00000287" w:rsidRDefault="004166D7" w:rsidP="004166D7">
      <w:pPr>
        <w:spacing w:after="0" w:line="240" w:lineRule="auto"/>
        <w:rPr>
          <w:rFonts w:ascii="Times New Roman" w:hAnsi="Times New Roman" w:cs="Times New Roman"/>
        </w:rPr>
      </w:pPr>
    </w:p>
    <w:p w14:paraId="4896843E"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0" w:name="_Toc129243096"/>
      <w:bookmarkStart w:id="1" w:name="_Toc129243221"/>
      <w:r w:rsidRPr="00000287">
        <w:rPr>
          <w:rFonts w:ascii="Times New Roman" w:hAnsi="Times New Roman" w:cs="Times New Roman"/>
          <w:b/>
          <w:bCs/>
        </w:rPr>
        <w:t>I PRIEDAS</w:t>
      </w:r>
      <w:bookmarkEnd w:id="0"/>
      <w:bookmarkEnd w:id="1"/>
    </w:p>
    <w:p w14:paraId="515C2B18" w14:textId="77777777" w:rsidR="004166D7" w:rsidRPr="00000287" w:rsidRDefault="004166D7" w:rsidP="004166D7">
      <w:pPr>
        <w:spacing w:after="0" w:line="240" w:lineRule="auto"/>
        <w:rPr>
          <w:rFonts w:ascii="Times New Roman" w:hAnsi="Times New Roman" w:cs="Times New Roman"/>
        </w:rPr>
      </w:pPr>
    </w:p>
    <w:p w14:paraId="57EE1920"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2" w:name="_Toc129243097"/>
      <w:bookmarkStart w:id="3" w:name="_Toc129243222"/>
      <w:r w:rsidRPr="00000287">
        <w:rPr>
          <w:rFonts w:ascii="Times New Roman" w:hAnsi="Times New Roman" w:cs="Times New Roman"/>
          <w:b/>
          <w:bCs/>
        </w:rPr>
        <w:t>PREPARATO CHARAKTERISTIKŲ SANTRAUKA</w:t>
      </w:r>
      <w:bookmarkEnd w:id="2"/>
      <w:bookmarkEnd w:id="3"/>
    </w:p>
    <w:p w14:paraId="6446BF8F"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r w:rsidRPr="00000287">
        <w:rPr>
          <w:rFonts w:ascii="Times New Roman" w:hAnsi="Times New Roman" w:cs="Times New Roman"/>
          <w:b/>
          <w:bCs/>
        </w:rPr>
        <w:br w:type="page"/>
      </w:r>
      <w:bookmarkStart w:id="4" w:name="_Toc129243098"/>
      <w:bookmarkStart w:id="5" w:name="_Toc129243223"/>
      <w:r w:rsidRPr="00000287">
        <w:rPr>
          <w:rFonts w:ascii="Times New Roman" w:hAnsi="Times New Roman" w:cs="Times New Roman"/>
          <w:b/>
          <w:bCs/>
        </w:rPr>
        <w:lastRenderedPageBreak/>
        <w:t>1.</w:t>
      </w:r>
      <w:r w:rsidRPr="00000287">
        <w:rPr>
          <w:rFonts w:ascii="Times New Roman" w:hAnsi="Times New Roman" w:cs="Times New Roman"/>
          <w:b/>
          <w:bCs/>
        </w:rPr>
        <w:tab/>
        <w:t>VAISTINIO PREPARATO PAVADINIMAS</w:t>
      </w:r>
      <w:bookmarkEnd w:id="4"/>
      <w:bookmarkEnd w:id="5"/>
    </w:p>
    <w:p w14:paraId="092FB01D" w14:textId="77777777" w:rsidR="004166D7" w:rsidRPr="00000287" w:rsidRDefault="004166D7" w:rsidP="004166D7">
      <w:pPr>
        <w:spacing w:after="0" w:line="240" w:lineRule="auto"/>
        <w:rPr>
          <w:rFonts w:ascii="Times New Roman" w:hAnsi="Times New Roman" w:cs="Times New Roman"/>
        </w:rPr>
      </w:pPr>
    </w:p>
    <w:p w14:paraId="0583EFE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15</w:t>
      </w:r>
      <w:r>
        <w:rPr>
          <w:rFonts w:ascii="Times New Roman" w:hAnsi="Times New Roman" w:cs="Times New Roman"/>
        </w:rPr>
        <w:t> </w:t>
      </w:r>
      <w:r w:rsidRPr="00000287">
        <w:rPr>
          <w:rFonts w:ascii="Times New Roman" w:hAnsi="Times New Roman" w:cs="Times New Roman"/>
        </w:rPr>
        <w:t>mg/5</w:t>
      </w:r>
      <w:r>
        <w:rPr>
          <w:rFonts w:ascii="Times New Roman" w:hAnsi="Times New Roman" w:cs="Times New Roman"/>
        </w:rPr>
        <w:t> </w:t>
      </w:r>
      <w:r w:rsidRPr="00000287">
        <w:rPr>
          <w:rFonts w:ascii="Times New Roman" w:hAnsi="Times New Roman" w:cs="Times New Roman"/>
        </w:rPr>
        <w:t xml:space="preserve">ml geriamasis tirpalas </w:t>
      </w:r>
    </w:p>
    <w:p w14:paraId="319625B7" w14:textId="77777777" w:rsidR="004166D7" w:rsidRPr="00000287" w:rsidRDefault="004166D7" w:rsidP="004166D7">
      <w:pPr>
        <w:spacing w:after="0" w:line="240" w:lineRule="auto"/>
        <w:rPr>
          <w:rFonts w:ascii="Times New Roman" w:hAnsi="Times New Roman" w:cs="Times New Roman"/>
        </w:rPr>
      </w:pPr>
    </w:p>
    <w:p w14:paraId="68319FF1" w14:textId="77777777" w:rsidR="004166D7" w:rsidRPr="00000287" w:rsidRDefault="004166D7" w:rsidP="004166D7">
      <w:pPr>
        <w:spacing w:after="0" w:line="240" w:lineRule="auto"/>
        <w:rPr>
          <w:rFonts w:ascii="Times New Roman" w:hAnsi="Times New Roman" w:cs="Times New Roman"/>
        </w:rPr>
      </w:pPr>
    </w:p>
    <w:p w14:paraId="52D1BECF"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6" w:name="_Toc129243099"/>
      <w:bookmarkStart w:id="7" w:name="_Toc129243224"/>
      <w:r w:rsidRPr="00000287">
        <w:rPr>
          <w:rFonts w:ascii="Times New Roman" w:hAnsi="Times New Roman" w:cs="Times New Roman"/>
          <w:b/>
          <w:bCs/>
        </w:rPr>
        <w:t>2.</w:t>
      </w:r>
      <w:r w:rsidRPr="00000287">
        <w:rPr>
          <w:rFonts w:ascii="Times New Roman" w:hAnsi="Times New Roman" w:cs="Times New Roman"/>
          <w:b/>
          <w:bCs/>
        </w:rPr>
        <w:tab/>
        <w:t>KOKYBINĖ IR KIEKYBINĖ SUDĖTIS</w:t>
      </w:r>
      <w:bookmarkEnd w:id="6"/>
      <w:bookmarkEnd w:id="7"/>
    </w:p>
    <w:p w14:paraId="5391F85E" w14:textId="77777777" w:rsidR="004166D7" w:rsidRPr="00000287" w:rsidRDefault="004166D7" w:rsidP="004166D7">
      <w:pPr>
        <w:spacing w:after="0" w:line="240" w:lineRule="auto"/>
        <w:rPr>
          <w:rFonts w:ascii="Times New Roman" w:hAnsi="Times New Roman" w:cs="Times New Roman"/>
        </w:rPr>
      </w:pPr>
    </w:p>
    <w:p w14:paraId="21F220F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1 ml geriamojo tirpalo yra 3</w:t>
      </w:r>
      <w:r>
        <w:rPr>
          <w:rFonts w:ascii="Times New Roman" w:hAnsi="Times New Roman" w:cs="Times New Roman"/>
        </w:rPr>
        <w:t> </w:t>
      </w:r>
      <w:r w:rsidRPr="00000287">
        <w:rPr>
          <w:rFonts w:ascii="Times New Roman" w:hAnsi="Times New Roman" w:cs="Times New Roman"/>
        </w:rPr>
        <w:t xml:space="preserve">mg </w:t>
      </w:r>
      <w:bookmarkStart w:id="8" w:name="OLE_LINK1"/>
      <w:r w:rsidRPr="00000287">
        <w:rPr>
          <w:rFonts w:ascii="Times New Roman" w:hAnsi="Times New Roman" w:cs="Times New Roman"/>
        </w:rPr>
        <w:t>ambroksolio hidrochlorido</w:t>
      </w:r>
      <w:bookmarkEnd w:id="8"/>
      <w:r w:rsidRPr="00000287">
        <w:rPr>
          <w:rFonts w:ascii="Times New Roman" w:hAnsi="Times New Roman" w:cs="Times New Roman"/>
        </w:rPr>
        <w:t>.</w:t>
      </w:r>
    </w:p>
    <w:p w14:paraId="60E67B84" w14:textId="77777777" w:rsidR="004166D7" w:rsidRPr="00000287" w:rsidRDefault="004166D7" w:rsidP="004166D7">
      <w:pPr>
        <w:spacing w:after="0" w:line="240" w:lineRule="auto"/>
        <w:rPr>
          <w:rFonts w:ascii="Times New Roman" w:hAnsi="Times New Roman" w:cs="Times New Roman"/>
        </w:rPr>
      </w:pPr>
    </w:p>
    <w:p w14:paraId="051D591D"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Kiekviename matavimo šaukšte su 5</w:t>
      </w:r>
      <w:r>
        <w:rPr>
          <w:rFonts w:ascii="Times New Roman" w:hAnsi="Times New Roman" w:cs="Times New Roman"/>
        </w:rPr>
        <w:t> </w:t>
      </w:r>
      <w:r w:rsidRPr="00000287">
        <w:rPr>
          <w:rFonts w:ascii="Times New Roman" w:hAnsi="Times New Roman" w:cs="Times New Roman"/>
        </w:rPr>
        <w:t>ml geriamojo tirpalo yra 15</w:t>
      </w:r>
      <w:r>
        <w:rPr>
          <w:rFonts w:ascii="Times New Roman" w:hAnsi="Times New Roman" w:cs="Times New Roman"/>
        </w:rPr>
        <w:t> </w:t>
      </w:r>
      <w:r w:rsidRPr="00000287">
        <w:rPr>
          <w:rFonts w:ascii="Times New Roman" w:hAnsi="Times New Roman" w:cs="Times New Roman"/>
        </w:rPr>
        <w:t>mg ambroksolio hidrochlorido.</w:t>
      </w:r>
    </w:p>
    <w:p w14:paraId="51F05F10" w14:textId="77777777" w:rsidR="004166D7" w:rsidRPr="00000287" w:rsidRDefault="004166D7" w:rsidP="004166D7">
      <w:pPr>
        <w:spacing w:after="0" w:line="240" w:lineRule="auto"/>
        <w:rPr>
          <w:rFonts w:ascii="Times New Roman" w:hAnsi="Times New Roman" w:cs="Times New Roman"/>
        </w:rPr>
      </w:pPr>
    </w:p>
    <w:p w14:paraId="0D7BC521" w14:textId="77777777" w:rsidR="004722B9" w:rsidRPr="00D71FF5" w:rsidRDefault="004166D7" w:rsidP="004722B9">
      <w:pPr>
        <w:pStyle w:val="Formatvorlage3"/>
        <w:spacing w:after="120"/>
        <w:rPr>
          <w:rFonts w:ascii="Times New Roman" w:hAnsi="Times New Roman" w:cs="Times New Roman"/>
          <w:lang w:val="lt-LT"/>
        </w:rPr>
      </w:pPr>
      <w:r w:rsidRPr="00C67E14">
        <w:rPr>
          <w:rFonts w:ascii="Times New Roman" w:hAnsi="Times New Roman" w:cs="Times New Roman"/>
          <w:u w:val="single"/>
          <w:lang w:val="lt-LT"/>
        </w:rPr>
        <w:t>Pagalbinės medžiagos, kurių poveikis žinomas</w:t>
      </w:r>
      <w:r w:rsidRPr="00C67E14">
        <w:rPr>
          <w:rFonts w:ascii="Times New Roman" w:hAnsi="Times New Roman" w:cs="Times New Roman"/>
          <w:lang w:val="lt-LT"/>
        </w:rPr>
        <w:t>: 5 ml geriamojo tirpalo yra 1,75 g sorbitolio</w:t>
      </w:r>
      <w:r w:rsidR="004722B9" w:rsidRPr="00C67E14">
        <w:rPr>
          <w:rFonts w:ascii="Times New Roman" w:hAnsi="Times New Roman" w:cs="Times New Roman"/>
          <w:lang w:val="lt-LT"/>
        </w:rPr>
        <w:t xml:space="preserve"> </w:t>
      </w:r>
      <w:r w:rsidR="004722B9" w:rsidRPr="00D71FF5">
        <w:rPr>
          <w:rFonts w:ascii="Times New Roman" w:hAnsi="Times New Roman" w:cs="Times New Roman"/>
          <w:lang w:val="lt-LT"/>
        </w:rPr>
        <w:t xml:space="preserve">ir 5,75 mg </w:t>
      </w:r>
      <w:r w:rsidR="004113C2" w:rsidRPr="00C67E14">
        <w:rPr>
          <w:rFonts w:ascii="Times New Roman" w:hAnsi="Times New Roman" w:cs="Times New Roman"/>
          <w:lang w:val="lt-LT"/>
        </w:rPr>
        <w:t>benzenkarboksirūgšties</w:t>
      </w:r>
      <w:r w:rsidR="004722B9" w:rsidRPr="00C67E14">
        <w:rPr>
          <w:rStyle w:val="Komentaronuoroda"/>
          <w:lang w:val="lt-LT"/>
        </w:rPr>
        <w:t>.</w:t>
      </w:r>
    </w:p>
    <w:p w14:paraId="60462E12" w14:textId="77777777" w:rsidR="004166D7" w:rsidRPr="00000287" w:rsidRDefault="004166D7" w:rsidP="004166D7">
      <w:pPr>
        <w:spacing w:after="0" w:line="240" w:lineRule="auto"/>
        <w:rPr>
          <w:rFonts w:ascii="Times New Roman" w:hAnsi="Times New Roman" w:cs="Times New Roman"/>
        </w:rPr>
      </w:pPr>
    </w:p>
    <w:p w14:paraId="7F62536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Visos pagalbinės medžiagos išvardytos 6.1 skyriuje.</w:t>
      </w:r>
    </w:p>
    <w:p w14:paraId="7A25D78D" w14:textId="77777777" w:rsidR="004166D7" w:rsidRPr="00000287" w:rsidRDefault="004166D7" w:rsidP="004166D7">
      <w:pPr>
        <w:spacing w:after="0" w:line="240" w:lineRule="auto"/>
        <w:rPr>
          <w:rFonts w:ascii="Times New Roman" w:hAnsi="Times New Roman" w:cs="Times New Roman"/>
        </w:rPr>
      </w:pPr>
    </w:p>
    <w:p w14:paraId="18CB2D4B" w14:textId="77777777" w:rsidR="004166D7" w:rsidRPr="00000287" w:rsidRDefault="004166D7" w:rsidP="004166D7">
      <w:pPr>
        <w:spacing w:after="0" w:line="240" w:lineRule="auto"/>
        <w:rPr>
          <w:rFonts w:ascii="Times New Roman" w:hAnsi="Times New Roman" w:cs="Times New Roman"/>
        </w:rPr>
      </w:pPr>
    </w:p>
    <w:p w14:paraId="45954D78"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9" w:name="_Toc129243100"/>
      <w:bookmarkStart w:id="10" w:name="_Toc129243225"/>
      <w:r w:rsidRPr="00000287">
        <w:rPr>
          <w:rFonts w:ascii="Times New Roman" w:hAnsi="Times New Roman" w:cs="Times New Roman"/>
          <w:b/>
          <w:bCs/>
        </w:rPr>
        <w:t>3.</w:t>
      </w:r>
      <w:r w:rsidRPr="00000287">
        <w:rPr>
          <w:rFonts w:ascii="Times New Roman" w:hAnsi="Times New Roman" w:cs="Times New Roman"/>
          <w:b/>
          <w:bCs/>
        </w:rPr>
        <w:tab/>
        <w:t>FARMACINĖ FORMA</w:t>
      </w:r>
      <w:bookmarkEnd w:id="9"/>
      <w:bookmarkEnd w:id="10"/>
    </w:p>
    <w:p w14:paraId="0BC9C96B" w14:textId="77777777" w:rsidR="004166D7" w:rsidRPr="00000287" w:rsidRDefault="004166D7" w:rsidP="004166D7">
      <w:pPr>
        <w:spacing w:after="0" w:line="240" w:lineRule="auto"/>
        <w:rPr>
          <w:rFonts w:ascii="Times New Roman" w:hAnsi="Times New Roman" w:cs="Times New Roman"/>
        </w:rPr>
      </w:pPr>
    </w:p>
    <w:p w14:paraId="5740B2A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Geriamasis tirpalas.</w:t>
      </w:r>
    </w:p>
    <w:p w14:paraId="6812DE5A"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Skaidrus, bespalvis arba šviesiai rusvas aviečių kvapo tirpalas.</w:t>
      </w:r>
    </w:p>
    <w:p w14:paraId="36E8FE2F" w14:textId="77777777" w:rsidR="004166D7" w:rsidRPr="00000287" w:rsidRDefault="004166D7" w:rsidP="004166D7">
      <w:pPr>
        <w:spacing w:after="0" w:line="240" w:lineRule="auto"/>
        <w:rPr>
          <w:rFonts w:ascii="Times New Roman" w:hAnsi="Times New Roman" w:cs="Times New Roman"/>
        </w:rPr>
      </w:pPr>
    </w:p>
    <w:p w14:paraId="236C2299" w14:textId="77777777" w:rsidR="004166D7" w:rsidRPr="00000287" w:rsidRDefault="004166D7" w:rsidP="004166D7">
      <w:pPr>
        <w:spacing w:after="0" w:line="240" w:lineRule="auto"/>
        <w:rPr>
          <w:rFonts w:ascii="Times New Roman" w:hAnsi="Times New Roman" w:cs="Times New Roman"/>
        </w:rPr>
      </w:pPr>
    </w:p>
    <w:p w14:paraId="0678130A"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11" w:name="_Toc129243101"/>
      <w:bookmarkStart w:id="12" w:name="_Toc129243226"/>
      <w:r w:rsidRPr="00000287">
        <w:rPr>
          <w:rFonts w:ascii="Times New Roman" w:hAnsi="Times New Roman" w:cs="Times New Roman"/>
          <w:b/>
          <w:bCs/>
        </w:rPr>
        <w:t>4.</w:t>
      </w:r>
      <w:r w:rsidRPr="00000287">
        <w:rPr>
          <w:rFonts w:ascii="Times New Roman" w:hAnsi="Times New Roman" w:cs="Times New Roman"/>
          <w:b/>
          <w:bCs/>
        </w:rPr>
        <w:tab/>
        <w:t>KLINIKINĖ INFORMACIJA</w:t>
      </w:r>
      <w:bookmarkEnd w:id="11"/>
      <w:bookmarkEnd w:id="12"/>
    </w:p>
    <w:p w14:paraId="477F16BD" w14:textId="77777777" w:rsidR="004166D7" w:rsidRPr="00000287" w:rsidRDefault="004166D7" w:rsidP="004166D7">
      <w:pPr>
        <w:spacing w:after="0" w:line="240" w:lineRule="auto"/>
        <w:rPr>
          <w:rFonts w:ascii="Times New Roman" w:hAnsi="Times New Roman" w:cs="Times New Roman"/>
        </w:rPr>
      </w:pPr>
    </w:p>
    <w:p w14:paraId="71981BA9"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13" w:name="_Toc129243102"/>
      <w:bookmarkStart w:id="14" w:name="_Toc129243227"/>
      <w:r w:rsidRPr="00000287">
        <w:rPr>
          <w:rFonts w:ascii="Times New Roman" w:hAnsi="Times New Roman" w:cs="Times New Roman"/>
          <w:b/>
          <w:bCs/>
          <w:kern w:val="28"/>
        </w:rPr>
        <w:t>4.1</w:t>
      </w:r>
      <w:r w:rsidRPr="00000287">
        <w:rPr>
          <w:rFonts w:ascii="Times New Roman" w:hAnsi="Times New Roman" w:cs="Times New Roman"/>
          <w:b/>
          <w:bCs/>
          <w:kern w:val="28"/>
        </w:rPr>
        <w:tab/>
        <w:t>Terapinės indikacijos</w:t>
      </w:r>
      <w:bookmarkEnd w:id="13"/>
      <w:bookmarkEnd w:id="14"/>
    </w:p>
    <w:p w14:paraId="736A1BC7" w14:textId="77777777" w:rsidR="004166D7" w:rsidRPr="00000287" w:rsidRDefault="004166D7" w:rsidP="004166D7">
      <w:pPr>
        <w:spacing w:after="0" w:line="240" w:lineRule="auto"/>
        <w:rPr>
          <w:rFonts w:ascii="Times New Roman" w:hAnsi="Times New Roman" w:cs="Times New Roman"/>
        </w:rPr>
      </w:pPr>
    </w:p>
    <w:p w14:paraId="48B8850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Kosulio metu susidarančių gleivių skystinimas sergant ūminėmis arba lėtinėmis bronchų ir plaučių ligomis.</w:t>
      </w:r>
    </w:p>
    <w:p w14:paraId="69D4080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tinka vartoti vyresniems negu 2 metų vaikams, paaugliams ir suaugusiesiems.</w:t>
      </w:r>
    </w:p>
    <w:p w14:paraId="0644CE0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 </w:t>
      </w:r>
    </w:p>
    <w:p w14:paraId="189FF7EC"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15" w:name="_Toc129243103"/>
      <w:bookmarkStart w:id="16" w:name="_Toc129243228"/>
      <w:r w:rsidRPr="00000287">
        <w:rPr>
          <w:rFonts w:ascii="Times New Roman" w:hAnsi="Times New Roman" w:cs="Times New Roman"/>
          <w:b/>
          <w:bCs/>
          <w:kern w:val="28"/>
        </w:rPr>
        <w:t>4.2</w:t>
      </w:r>
      <w:r w:rsidRPr="00000287">
        <w:rPr>
          <w:rFonts w:ascii="Times New Roman" w:hAnsi="Times New Roman" w:cs="Times New Roman"/>
          <w:b/>
          <w:bCs/>
          <w:kern w:val="28"/>
        </w:rPr>
        <w:tab/>
        <w:t>Dozavimas ir vartojimo metodas</w:t>
      </w:r>
      <w:bookmarkEnd w:id="15"/>
      <w:bookmarkEnd w:id="16"/>
    </w:p>
    <w:p w14:paraId="4BF6E05E" w14:textId="77777777" w:rsidR="004166D7" w:rsidRPr="00000287" w:rsidRDefault="004166D7" w:rsidP="004166D7">
      <w:pPr>
        <w:spacing w:after="0" w:line="240" w:lineRule="auto"/>
        <w:rPr>
          <w:rFonts w:ascii="Times New Roman" w:hAnsi="Times New Roman" w:cs="Times New Roman"/>
        </w:rPr>
      </w:pPr>
    </w:p>
    <w:p w14:paraId="590A4280" w14:textId="77777777" w:rsidR="004166D7" w:rsidRPr="00077559" w:rsidRDefault="004166D7" w:rsidP="004166D7">
      <w:pPr>
        <w:spacing w:after="0" w:line="240" w:lineRule="auto"/>
        <w:rPr>
          <w:rFonts w:ascii="Times New Roman" w:hAnsi="Times New Roman" w:cs="Times New Roman"/>
          <w:u w:val="single"/>
        </w:rPr>
      </w:pPr>
      <w:r w:rsidRPr="00077559">
        <w:rPr>
          <w:rFonts w:ascii="Times New Roman" w:hAnsi="Times New Roman" w:cs="Times New Roman"/>
          <w:u w:val="single"/>
        </w:rPr>
        <w:t>Dozavimas</w:t>
      </w:r>
    </w:p>
    <w:p w14:paraId="79A605DC" w14:textId="77777777" w:rsidR="004166D7" w:rsidRDefault="004166D7" w:rsidP="004166D7">
      <w:pPr>
        <w:spacing w:after="0" w:line="240" w:lineRule="auto"/>
        <w:rPr>
          <w:rFonts w:ascii="Times New Roman" w:hAnsi="Times New Roman" w:cs="Times New Roman"/>
        </w:rPr>
      </w:pPr>
    </w:p>
    <w:p w14:paraId="713BAF3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Rekomenduojamos tokios Flavamed dozės</w:t>
      </w:r>
      <w:r>
        <w:rPr>
          <w:rFonts w:ascii="Times New Roman" w:hAnsi="Times New Roman" w:cs="Times New Roman"/>
        </w:rPr>
        <w:t>:</w:t>
      </w:r>
    </w:p>
    <w:p w14:paraId="19BD0F1F" w14:textId="77777777" w:rsidR="004166D7" w:rsidRPr="00000287" w:rsidRDefault="004166D7" w:rsidP="004166D7">
      <w:pPr>
        <w:spacing w:after="0" w:line="240" w:lineRule="auto"/>
        <w:rPr>
          <w:rFonts w:ascii="Times New Roman" w:hAnsi="Times New Roman" w:cs="Times New Roman"/>
        </w:rPr>
      </w:pPr>
    </w:p>
    <w:p w14:paraId="04F9D8C7" w14:textId="77777777" w:rsidR="004166D7" w:rsidRPr="00000287" w:rsidRDefault="004166D7" w:rsidP="004166D7">
      <w:pPr>
        <w:spacing w:after="0" w:line="240" w:lineRule="auto"/>
        <w:rPr>
          <w:rFonts w:ascii="Times New Roman" w:hAnsi="Times New Roman" w:cs="Times New Roman"/>
          <w:lang w:eastAsia="de-DE"/>
        </w:rPr>
      </w:pPr>
      <w:r w:rsidRPr="00000287">
        <w:rPr>
          <w:rFonts w:ascii="Times New Roman" w:hAnsi="Times New Roman" w:cs="Times New Roman"/>
          <w:lang w:eastAsia="de-DE"/>
        </w:rPr>
        <w:t>Vaikams nuo 2 iki 5 metų</w:t>
      </w:r>
    </w:p>
    <w:p w14:paraId="7FFE0CD3" w14:textId="77777777" w:rsidR="004166D7" w:rsidRPr="00000287" w:rsidRDefault="004166D7" w:rsidP="004166D7">
      <w:pPr>
        <w:spacing w:after="120" w:line="240" w:lineRule="auto"/>
        <w:rPr>
          <w:rFonts w:ascii="Times New Roman" w:hAnsi="Times New Roman" w:cs="Times New Roman"/>
          <w:lang w:eastAsia="de-DE"/>
        </w:rPr>
      </w:pPr>
      <w:r w:rsidRPr="00000287">
        <w:rPr>
          <w:rFonts w:ascii="Times New Roman" w:hAnsi="Times New Roman" w:cs="Times New Roman"/>
          <w:lang w:eastAsia="de-DE"/>
        </w:rPr>
        <w:t>Gerti po ½ matavimo šaukšto 2,5 ml geriamojo tirpalo 3 kartus per parą (tai atitinka 22,5 mg ambroksolio hidrochlorido per parą).</w:t>
      </w:r>
    </w:p>
    <w:p w14:paraId="503F063E" w14:textId="77777777" w:rsidR="004166D7" w:rsidRPr="00000287" w:rsidRDefault="004166D7" w:rsidP="004166D7">
      <w:pPr>
        <w:spacing w:after="0" w:line="240" w:lineRule="auto"/>
        <w:rPr>
          <w:rFonts w:ascii="Times New Roman" w:hAnsi="Times New Roman" w:cs="Times New Roman"/>
          <w:lang w:eastAsia="de-DE"/>
        </w:rPr>
      </w:pPr>
      <w:r w:rsidRPr="00000287">
        <w:rPr>
          <w:rFonts w:ascii="Times New Roman" w:hAnsi="Times New Roman" w:cs="Times New Roman"/>
          <w:lang w:eastAsia="de-DE"/>
        </w:rPr>
        <w:t>Vaikams nuo 6 iki 12 metų</w:t>
      </w:r>
    </w:p>
    <w:p w14:paraId="1CDF61A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Gerti po 1 matavimo šaukštą 5 ml geriamojo tirpalo 2 </w:t>
      </w:r>
      <w:r w:rsidRPr="00000287">
        <w:rPr>
          <w:rFonts w:ascii="Times New Roman" w:hAnsi="Times New Roman" w:cs="Times New Roman"/>
        </w:rPr>
        <w:noBreakHyphen/>
        <w:t> 3 kartus per parą (tai atitinka 30 – 45 mg ambroksolio hidrochlorido per parą).</w:t>
      </w:r>
    </w:p>
    <w:p w14:paraId="40B1F113" w14:textId="77777777" w:rsidR="004166D7" w:rsidRPr="00000287" w:rsidRDefault="004166D7" w:rsidP="004166D7">
      <w:pPr>
        <w:spacing w:after="0" w:line="240" w:lineRule="auto"/>
        <w:rPr>
          <w:rFonts w:ascii="Times New Roman" w:hAnsi="Times New Roman" w:cs="Times New Roman"/>
        </w:rPr>
      </w:pPr>
    </w:p>
    <w:p w14:paraId="057A4298"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Suaugusiesiems ir vyresniems kaip 12 metų paaugliams</w:t>
      </w:r>
    </w:p>
    <w:p w14:paraId="3E5968C8"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Gerti po du 5 ml matavimo šaukštus geriamojo tirpalo 3 kartus per parą (tai atitinka 90 mg ambroksolio hidrochlorido per parą) pirmąsias 2 ar 3 dienas; vėliau </w:t>
      </w:r>
      <w:r w:rsidRPr="00000287">
        <w:rPr>
          <w:rFonts w:ascii="Times New Roman" w:hAnsi="Times New Roman" w:cs="Times New Roman"/>
        </w:rPr>
        <w:sym w:font="Times New Roman" w:char="2013"/>
      </w:r>
      <w:r w:rsidRPr="00000287">
        <w:rPr>
          <w:rFonts w:ascii="Times New Roman" w:hAnsi="Times New Roman" w:cs="Times New Roman"/>
        </w:rPr>
        <w:t xml:space="preserve"> po du 5 ml matavimo šaukštus geriamojo tirpalo 2 kartus per parą (tai atitinka 60 mg ambroksolio hidrochlorido per parą).</w:t>
      </w:r>
    </w:p>
    <w:p w14:paraId="071596E7" w14:textId="77777777" w:rsidR="004166D7" w:rsidRPr="00000287" w:rsidRDefault="004166D7" w:rsidP="004166D7">
      <w:pPr>
        <w:spacing w:after="0" w:line="240" w:lineRule="auto"/>
        <w:rPr>
          <w:rFonts w:ascii="Times New Roman" w:hAnsi="Times New Roman" w:cs="Times New Roman"/>
        </w:rPr>
      </w:pPr>
    </w:p>
    <w:p w14:paraId="624AD20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Pastaba</w:t>
      </w:r>
    </w:p>
    <w:p w14:paraId="6B67C2D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Prireikus, suaugusiesiems dozę galima padidinti iki 60 mg ambroksolio hidrochlorido du kartus per parą (tai atitinka 120 mg ambroksolio hidrochlorido per parą). </w:t>
      </w:r>
    </w:p>
    <w:p w14:paraId="06AA6E5A" w14:textId="77777777" w:rsidR="004166D7" w:rsidRPr="00000287" w:rsidRDefault="004166D7" w:rsidP="004166D7">
      <w:pPr>
        <w:spacing w:after="0" w:line="240" w:lineRule="auto"/>
        <w:rPr>
          <w:rFonts w:ascii="Times New Roman" w:hAnsi="Times New Roman" w:cs="Times New Roman"/>
        </w:rPr>
      </w:pPr>
    </w:p>
    <w:p w14:paraId="535827AB"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Apie vartojimą sergant inkstų ir kepenų ligomis žr. 4.4 skyrių.</w:t>
      </w:r>
    </w:p>
    <w:p w14:paraId="77F6B511" w14:textId="77777777" w:rsidR="004166D7" w:rsidRPr="00000287" w:rsidRDefault="004166D7" w:rsidP="004166D7">
      <w:pPr>
        <w:spacing w:after="0" w:line="240" w:lineRule="auto"/>
        <w:rPr>
          <w:rFonts w:ascii="Times New Roman" w:hAnsi="Times New Roman" w:cs="Times New Roman"/>
        </w:rPr>
      </w:pPr>
    </w:p>
    <w:p w14:paraId="4E8D473C" w14:textId="77777777" w:rsidR="004166D7" w:rsidRPr="00000287" w:rsidRDefault="004166D7" w:rsidP="004166D7">
      <w:pPr>
        <w:autoSpaceDE w:val="0"/>
        <w:autoSpaceDN w:val="0"/>
        <w:adjustRightInd w:val="0"/>
        <w:spacing w:after="0" w:line="240" w:lineRule="auto"/>
        <w:rPr>
          <w:rFonts w:ascii="Times New Roman" w:hAnsi="Times New Roman" w:cs="Times New Roman"/>
          <w:i/>
          <w:iCs/>
          <w:color w:val="000000"/>
        </w:rPr>
      </w:pPr>
      <w:r w:rsidRPr="00000287">
        <w:rPr>
          <w:rFonts w:ascii="Times New Roman" w:hAnsi="Times New Roman" w:cs="Times New Roman"/>
          <w:i/>
          <w:iCs/>
          <w:color w:val="000000"/>
        </w:rPr>
        <w:t>Vaikų populiacija</w:t>
      </w:r>
    </w:p>
    <w:p w14:paraId="1CF29E98"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lastRenderedPageBreak/>
        <w:t>Apie vartojimą jaunesniems negu 2 metų vaikams žr. 4.3 skyrių.</w:t>
      </w:r>
    </w:p>
    <w:p w14:paraId="22BADFDF" w14:textId="77777777" w:rsidR="004166D7" w:rsidRPr="00000287" w:rsidRDefault="004166D7" w:rsidP="004166D7">
      <w:pPr>
        <w:spacing w:after="0" w:line="240" w:lineRule="auto"/>
        <w:rPr>
          <w:rFonts w:ascii="Times New Roman" w:hAnsi="Times New Roman" w:cs="Times New Roman"/>
        </w:rPr>
      </w:pPr>
    </w:p>
    <w:p w14:paraId="762B3FC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Apie vartojimą 2-4 metų vaikams žr. 4.4 skyrių.</w:t>
      </w:r>
    </w:p>
    <w:p w14:paraId="7439D5D5" w14:textId="77777777" w:rsidR="004166D7" w:rsidRPr="00000287" w:rsidRDefault="004166D7" w:rsidP="004166D7">
      <w:pPr>
        <w:spacing w:after="0" w:line="240" w:lineRule="auto"/>
        <w:rPr>
          <w:rFonts w:ascii="Times New Roman" w:hAnsi="Times New Roman" w:cs="Times New Roman"/>
        </w:rPr>
      </w:pPr>
    </w:p>
    <w:p w14:paraId="69CD3CFE" w14:textId="77777777" w:rsidR="004166D7" w:rsidRPr="00000287" w:rsidRDefault="004166D7" w:rsidP="004166D7">
      <w:pPr>
        <w:spacing w:after="0" w:line="240" w:lineRule="auto"/>
        <w:rPr>
          <w:rFonts w:ascii="Times New Roman" w:hAnsi="Times New Roman" w:cs="Times New Roman"/>
          <w:i/>
          <w:iCs/>
        </w:rPr>
      </w:pPr>
      <w:r w:rsidRPr="00000287">
        <w:rPr>
          <w:rFonts w:ascii="Times New Roman" w:hAnsi="Times New Roman" w:cs="Times New Roman"/>
          <w:i/>
          <w:iCs/>
        </w:rPr>
        <w:t>Vartojimo metodas ir trukmė</w:t>
      </w:r>
    </w:p>
    <w:p w14:paraId="01A9DCC8" w14:textId="77777777" w:rsidR="004166D7" w:rsidRPr="00000287" w:rsidRDefault="004166D7" w:rsidP="004166D7">
      <w:pPr>
        <w:spacing w:after="0" w:line="240" w:lineRule="auto"/>
        <w:rPr>
          <w:rFonts w:ascii="Times New Roman" w:hAnsi="Times New Roman" w:cs="Times New Roman"/>
          <w:i/>
          <w:iCs/>
        </w:rPr>
      </w:pPr>
      <w:r w:rsidRPr="00000287">
        <w:rPr>
          <w:rFonts w:ascii="Times New Roman" w:hAnsi="Times New Roman" w:cs="Times New Roman"/>
        </w:rPr>
        <w:t>Flavamed vartojamas per burną.</w:t>
      </w:r>
    </w:p>
    <w:p w14:paraId="6C878579" w14:textId="77777777" w:rsidR="004166D7" w:rsidRPr="00000287" w:rsidRDefault="004166D7" w:rsidP="004166D7">
      <w:pPr>
        <w:spacing w:after="0" w:line="240" w:lineRule="auto"/>
        <w:rPr>
          <w:rFonts w:ascii="Times New Roman" w:hAnsi="Times New Roman" w:cs="Times New Roman"/>
        </w:rPr>
      </w:pPr>
    </w:p>
    <w:p w14:paraId="2618623B"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vartojamas gerti po valgio, naudojant matavimo šaukštą.</w:t>
      </w:r>
    </w:p>
    <w:p w14:paraId="107D2669" w14:textId="77777777" w:rsidR="004166D7" w:rsidRPr="00000287" w:rsidRDefault="004166D7" w:rsidP="004166D7">
      <w:pPr>
        <w:spacing w:after="0" w:line="240" w:lineRule="auto"/>
        <w:rPr>
          <w:rFonts w:ascii="Times New Roman" w:hAnsi="Times New Roman" w:cs="Times New Roman"/>
        </w:rPr>
      </w:pPr>
    </w:p>
    <w:p w14:paraId="2C374DBB"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Be gydytojo nurodymo ilgiau kaip 4-5 dienas Flavamed vartoti negalima.</w:t>
      </w:r>
    </w:p>
    <w:p w14:paraId="60ADD2A0" w14:textId="77777777" w:rsidR="004166D7" w:rsidRPr="00000287" w:rsidRDefault="004166D7" w:rsidP="004166D7">
      <w:pPr>
        <w:spacing w:after="0" w:line="240" w:lineRule="auto"/>
        <w:rPr>
          <w:rFonts w:ascii="Times New Roman" w:hAnsi="Times New Roman" w:cs="Times New Roman"/>
        </w:rPr>
      </w:pPr>
    </w:p>
    <w:p w14:paraId="07764036"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17" w:name="_Toc129243104"/>
      <w:bookmarkStart w:id="18" w:name="_Toc129243229"/>
      <w:r w:rsidRPr="00000287">
        <w:rPr>
          <w:rFonts w:ascii="Times New Roman" w:hAnsi="Times New Roman" w:cs="Times New Roman"/>
          <w:b/>
          <w:bCs/>
          <w:kern w:val="28"/>
        </w:rPr>
        <w:t>4.3</w:t>
      </w:r>
      <w:r w:rsidRPr="00000287">
        <w:rPr>
          <w:rFonts w:ascii="Times New Roman" w:hAnsi="Times New Roman" w:cs="Times New Roman"/>
          <w:b/>
          <w:bCs/>
          <w:kern w:val="28"/>
        </w:rPr>
        <w:tab/>
        <w:t>Kontraindikacijos</w:t>
      </w:r>
      <w:bookmarkEnd w:id="17"/>
      <w:bookmarkEnd w:id="18"/>
    </w:p>
    <w:p w14:paraId="5E8A034D" w14:textId="77777777" w:rsidR="004166D7" w:rsidRPr="00000287" w:rsidRDefault="004166D7" w:rsidP="004166D7">
      <w:pPr>
        <w:spacing w:after="0" w:line="240" w:lineRule="auto"/>
        <w:rPr>
          <w:rFonts w:ascii="Times New Roman" w:hAnsi="Times New Roman" w:cs="Times New Roman"/>
        </w:rPr>
      </w:pPr>
    </w:p>
    <w:p w14:paraId="6FAD76D7"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Padidėjęs jautrumas veikliajai arba bet kuriai 6.1 skyriuje nurodytai pagalbinei medžiagai.</w:t>
      </w:r>
    </w:p>
    <w:p w14:paraId="6CB4F616" w14:textId="77777777" w:rsidR="004166D7" w:rsidRPr="00000287" w:rsidRDefault="004166D7" w:rsidP="004166D7">
      <w:pPr>
        <w:spacing w:after="0" w:line="240" w:lineRule="auto"/>
        <w:rPr>
          <w:rFonts w:ascii="Times New Roman" w:hAnsi="Times New Roman" w:cs="Times New Roman"/>
        </w:rPr>
      </w:pPr>
    </w:p>
    <w:p w14:paraId="75519E0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negalima vartoti vaikams iki 2 metų.</w:t>
      </w:r>
    </w:p>
    <w:p w14:paraId="572966DC" w14:textId="77777777" w:rsidR="004166D7" w:rsidRPr="00000287" w:rsidRDefault="004166D7" w:rsidP="004166D7">
      <w:pPr>
        <w:spacing w:after="0" w:line="240" w:lineRule="auto"/>
        <w:rPr>
          <w:rFonts w:ascii="Times New Roman" w:hAnsi="Times New Roman" w:cs="Times New Roman"/>
        </w:rPr>
      </w:pPr>
    </w:p>
    <w:p w14:paraId="6A5BF5CA"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19" w:name="_Toc129243105"/>
      <w:bookmarkStart w:id="20" w:name="_Toc129243230"/>
      <w:r w:rsidRPr="00000287">
        <w:rPr>
          <w:rFonts w:ascii="Times New Roman" w:hAnsi="Times New Roman" w:cs="Times New Roman"/>
          <w:b/>
          <w:bCs/>
          <w:kern w:val="28"/>
        </w:rPr>
        <w:t>4.4</w:t>
      </w:r>
      <w:r w:rsidRPr="00000287">
        <w:rPr>
          <w:rFonts w:ascii="Times New Roman" w:hAnsi="Times New Roman" w:cs="Times New Roman"/>
          <w:b/>
          <w:bCs/>
          <w:kern w:val="28"/>
        </w:rPr>
        <w:tab/>
        <w:t>Specialūs įspėjimai ir atsargumo priemonės</w:t>
      </w:r>
      <w:bookmarkEnd w:id="19"/>
      <w:bookmarkEnd w:id="20"/>
    </w:p>
    <w:p w14:paraId="64F1277D" w14:textId="77777777" w:rsidR="004166D7" w:rsidRPr="00000287" w:rsidRDefault="004166D7" w:rsidP="004166D7">
      <w:pPr>
        <w:spacing w:after="0" w:line="240" w:lineRule="auto"/>
        <w:rPr>
          <w:rFonts w:ascii="Times New Roman" w:hAnsi="Times New Roman" w:cs="Times New Roman"/>
          <w:i/>
          <w:iCs/>
        </w:rPr>
      </w:pPr>
    </w:p>
    <w:p w14:paraId="1284CFD6" w14:textId="77777777" w:rsidR="004166D7" w:rsidRPr="00000287" w:rsidRDefault="004166D7" w:rsidP="004166D7">
      <w:pPr>
        <w:spacing w:after="0" w:line="240" w:lineRule="auto"/>
        <w:rPr>
          <w:rFonts w:ascii="Times New Roman" w:hAnsi="Times New Roman" w:cs="Times New Roman"/>
        </w:rPr>
      </w:pPr>
      <w:r w:rsidRPr="00341AF7">
        <w:rPr>
          <w:rFonts w:ascii="Times New Roman" w:hAnsi="Times New Roman" w:cs="Times New Roman"/>
        </w:rPr>
        <w:t>Nustatyta sunkių odos reakcijų, pvz., daugiaformės eritemos, Stivenso-Džonsono sindromo (SDS) / toksinės epidermio nekrolizės (TEN) ir ūminės generalizuotos egzanteminės pustuliozės (ŪGEP) atvejų, susijusių su bromheksino vartojimu. Jei yra progresuojančio odos išbėrimo (kartais susijusio su pūslelėmis ar gleivinės pažeidimais) simptomų ar požymių, reikia nedelsiant nutraukti gydymą ir kreiptis medicininės pagalbos.</w:t>
      </w:r>
      <w:r w:rsidRPr="00000287">
        <w:rPr>
          <w:rFonts w:ascii="Times New Roman" w:hAnsi="Times New Roman" w:cs="Times New Roman"/>
        </w:rPr>
        <w:t>.</w:t>
      </w:r>
    </w:p>
    <w:p w14:paraId="0C260E07" w14:textId="77777777" w:rsidR="004166D7" w:rsidRPr="00000287" w:rsidRDefault="004166D7" w:rsidP="004166D7">
      <w:pPr>
        <w:spacing w:after="0" w:line="240" w:lineRule="auto"/>
        <w:rPr>
          <w:rFonts w:ascii="Times New Roman" w:hAnsi="Times New Roman" w:cs="Times New Roman"/>
        </w:rPr>
      </w:pPr>
    </w:p>
    <w:p w14:paraId="2AF4C86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reikia vartoti labai atsargiai sutrikus bronchų motorikai ir esant gausiai sekrecijai (pavyzdžiui, esant retai pirminei ciliarinei diskinezijai), nes galima gleivių sankaupa.</w:t>
      </w:r>
    </w:p>
    <w:p w14:paraId="0BB82707" w14:textId="77777777" w:rsidR="004166D7" w:rsidRPr="00000287" w:rsidRDefault="004166D7" w:rsidP="004166D7">
      <w:pPr>
        <w:spacing w:after="0" w:line="240" w:lineRule="auto"/>
        <w:rPr>
          <w:rFonts w:ascii="Times New Roman" w:hAnsi="Times New Roman" w:cs="Times New Roman"/>
        </w:rPr>
      </w:pPr>
    </w:p>
    <w:p w14:paraId="32BDFFB3" w14:textId="77777777" w:rsidR="004166D7" w:rsidRPr="00000287" w:rsidRDefault="004166D7" w:rsidP="004166D7">
      <w:pPr>
        <w:spacing w:after="0" w:line="240" w:lineRule="auto"/>
        <w:rPr>
          <w:rFonts w:ascii="Times New Roman" w:hAnsi="Times New Roman" w:cs="Times New Roman"/>
        </w:rPr>
      </w:pPr>
      <w:r w:rsidRPr="00971B97">
        <w:rPr>
          <w:rFonts w:ascii="Times New Roman" w:hAnsi="Times New Roman" w:cs="Times New Roman"/>
        </w:rPr>
        <w:t>Esant sutrikusiai inkstų funkcijai arba sergant sunkia kepenų liga, Flavamed galima vartoti tik pasitarus su gydytoju. Kaip ir vartojant bet kurį kitą vaistą, kuris yra metabolizuojamas kepenyse ir šalinamas iš organizmo inkstuose, esant sunkiam inkstų nepakankamumui, gali būti sankaupos organizme dėl kepenyse susidarančių ambroksolio metabolitų.</w:t>
      </w:r>
    </w:p>
    <w:p w14:paraId="3E074CCB" w14:textId="77777777" w:rsidR="004166D7" w:rsidRPr="00C67E14" w:rsidRDefault="004166D7" w:rsidP="004166D7">
      <w:pPr>
        <w:spacing w:after="0" w:line="240" w:lineRule="auto"/>
        <w:rPr>
          <w:rFonts w:ascii="Times New Roman" w:hAnsi="Times New Roman" w:cs="Times New Roman"/>
          <w:lang w:eastAsia="de-DE"/>
        </w:rPr>
      </w:pPr>
    </w:p>
    <w:p w14:paraId="3919EEA0" w14:textId="77777777" w:rsidR="004166D7" w:rsidRDefault="004166D7" w:rsidP="004166D7">
      <w:pPr>
        <w:spacing w:after="0" w:line="240" w:lineRule="auto"/>
        <w:rPr>
          <w:rFonts w:ascii="Times New Roman" w:hAnsi="Times New Roman" w:cs="Times New Roman"/>
          <w:lang w:eastAsia="de-DE"/>
        </w:rPr>
      </w:pPr>
      <w:r w:rsidRPr="00EF72FB">
        <w:rPr>
          <w:rFonts w:ascii="Times New Roman" w:hAnsi="Times New Roman" w:cs="Times New Roman"/>
          <w:lang w:eastAsia="de-DE"/>
        </w:rPr>
        <w:t>Šio vaistinio preparato</w:t>
      </w:r>
      <w:r>
        <w:rPr>
          <w:rFonts w:ascii="Times New Roman" w:hAnsi="Times New Roman" w:cs="Times New Roman"/>
          <w:lang w:eastAsia="de-DE"/>
        </w:rPr>
        <w:t xml:space="preserve"> sudėtyje </w:t>
      </w:r>
      <w:r w:rsidR="004113C2">
        <w:rPr>
          <w:rFonts w:ascii="Times New Roman" w:hAnsi="Times New Roman" w:cs="Times New Roman"/>
        </w:rPr>
        <w:t>k</w:t>
      </w:r>
      <w:r w:rsidR="004113C2" w:rsidRPr="00FC0418">
        <w:rPr>
          <w:rFonts w:ascii="Times New Roman" w:hAnsi="Times New Roman" w:cs="Times New Roman"/>
        </w:rPr>
        <w:t>iekviename matavimo šaukšte su 5 ml geriamo</w:t>
      </w:r>
      <w:r w:rsidR="004113C2">
        <w:rPr>
          <w:rFonts w:ascii="Times New Roman" w:hAnsi="Times New Roman" w:cs="Times New Roman"/>
        </w:rPr>
        <w:t xml:space="preserve">jo tirpalo yra 1,75 g </w:t>
      </w:r>
      <w:r>
        <w:rPr>
          <w:rFonts w:ascii="Times New Roman" w:hAnsi="Times New Roman" w:cs="Times New Roman"/>
          <w:lang w:eastAsia="de-DE"/>
        </w:rPr>
        <w:t>sorbitolio</w:t>
      </w:r>
      <w:r w:rsidR="004113C2">
        <w:rPr>
          <w:rFonts w:ascii="Times New Roman" w:hAnsi="Times New Roman" w:cs="Times New Roman"/>
          <w:lang w:eastAsia="de-DE"/>
        </w:rPr>
        <w:t>.</w:t>
      </w:r>
      <w:r>
        <w:rPr>
          <w:rFonts w:ascii="Times New Roman" w:hAnsi="Times New Roman" w:cs="Times New Roman"/>
          <w:lang w:eastAsia="de-DE"/>
        </w:rPr>
        <w:t xml:space="preserve"> Flavamed </w:t>
      </w:r>
      <w:r w:rsidRPr="00EF72FB">
        <w:rPr>
          <w:rFonts w:ascii="Times New Roman" w:hAnsi="Times New Roman" w:cs="Times New Roman"/>
          <w:lang w:eastAsia="de-DE"/>
        </w:rPr>
        <w:t>negalima vartoti pacientams, kuriems nustatytas retas paveldimas sutrikimas – fruktozės netoleravimas.</w:t>
      </w:r>
    </w:p>
    <w:p w14:paraId="32E432AA" w14:textId="77777777" w:rsidR="004113C2" w:rsidRDefault="004113C2" w:rsidP="004166D7">
      <w:pPr>
        <w:spacing w:after="0" w:line="240" w:lineRule="auto"/>
        <w:rPr>
          <w:rFonts w:ascii="Times New Roman" w:hAnsi="Times New Roman" w:cs="Times New Roman"/>
        </w:rPr>
      </w:pPr>
      <w:r>
        <w:rPr>
          <w:rFonts w:ascii="Times New Roman" w:hAnsi="Times New Roman" w:cs="Times New Roman"/>
        </w:rPr>
        <w:t>Sorbitolis gali sukelti diskomfortą virškinimo trakte ir laisvinti vidurius.</w:t>
      </w:r>
    </w:p>
    <w:p w14:paraId="7778629F" w14:textId="77777777" w:rsidR="004166D7" w:rsidRPr="00FC0418" w:rsidRDefault="004113C2" w:rsidP="004166D7">
      <w:pPr>
        <w:spacing w:after="0" w:line="240" w:lineRule="auto"/>
        <w:rPr>
          <w:rFonts w:ascii="Times New Roman" w:hAnsi="Times New Roman" w:cs="Times New Roman"/>
        </w:rPr>
      </w:pPr>
      <w:r w:rsidRPr="00EF72FB">
        <w:rPr>
          <w:rFonts w:ascii="Times New Roman" w:hAnsi="Times New Roman" w:cs="Times New Roman"/>
          <w:lang w:eastAsia="de-DE"/>
        </w:rPr>
        <w:t>Šio vaistinio preparato</w:t>
      </w:r>
      <w:r>
        <w:rPr>
          <w:rFonts w:ascii="Times New Roman" w:hAnsi="Times New Roman" w:cs="Times New Roman"/>
          <w:lang w:eastAsia="de-DE"/>
        </w:rPr>
        <w:t xml:space="preserve"> sudėtyje </w:t>
      </w:r>
      <w:r>
        <w:rPr>
          <w:rFonts w:ascii="Times New Roman" w:hAnsi="Times New Roman" w:cs="Times New Roman"/>
        </w:rPr>
        <w:t>k</w:t>
      </w:r>
      <w:r w:rsidRPr="00FC0418">
        <w:rPr>
          <w:rFonts w:ascii="Times New Roman" w:hAnsi="Times New Roman" w:cs="Times New Roman"/>
        </w:rPr>
        <w:t>iekviename matavimo šaukšte su 5 ml geriamo</w:t>
      </w:r>
      <w:r>
        <w:rPr>
          <w:rFonts w:ascii="Times New Roman" w:hAnsi="Times New Roman" w:cs="Times New Roman"/>
        </w:rPr>
        <w:t>jo tirpalo yra 5,75 g b</w:t>
      </w:r>
      <w:r w:rsidRPr="00000287">
        <w:rPr>
          <w:rFonts w:ascii="Times New Roman" w:hAnsi="Times New Roman" w:cs="Times New Roman"/>
        </w:rPr>
        <w:t>enzenkarboksirūgšti</w:t>
      </w:r>
      <w:r>
        <w:rPr>
          <w:rFonts w:ascii="Times New Roman" w:hAnsi="Times New Roman" w:cs="Times New Roman"/>
        </w:rPr>
        <w:t>e</w:t>
      </w:r>
      <w:r w:rsidRPr="00000287">
        <w:rPr>
          <w:rFonts w:ascii="Times New Roman" w:hAnsi="Times New Roman" w:cs="Times New Roman"/>
        </w:rPr>
        <w:t>s</w:t>
      </w:r>
      <w:r>
        <w:rPr>
          <w:rFonts w:ascii="Times New Roman" w:hAnsi="Times New Roman" w:cs="Times New Roman"/>
          <w:lang w:eastAsia="de-DE"/>
        </w:rPr>
        <w:t>.</w:t>
      </w:r>
    </w:p>
    <w:p w14:paraId="606C56CF" w14:textId="77777777" w:rsidR="004166D7" w:rsidRPr="00000287" w:rsidRDefault="004166D7" w:rsidP="004166D7">
      <w:pPr>
        <w:spacing w:after="0" w:line="240" w:lineRule="auto"/>
        <w:rPr>
          <w:rFonts w:ascii="Times New Roman" w:hAnsi="Times New Roman" w:cs="Times New Roman"/>
        </w:rPr>
      </w:pPr>
    </w:p>
    <w:p w14:paraId="374B368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Atsargumo reikia laikytis vartojant pacientams, kuriems nustatytas histamino netoleravimas. Šiems pacientams reikia vengti skirti preparato ilgesnį laiką, nes ambroksolis daro įtaką histamino metabolizmui ir gali sukelti netoleravimo simptomus (pvz.: galvos skausmą, slogą, niežulį).</w:t>
      </w:r>
    </w:p>
    <w:p w14:paraId="5B772E55" w14:textId="77777777" w:rsidR="004166D7" w:rsidRPr="00000287" w:rsidRDefault="004166D7" w:rsidP="004166D7">
      <w:pPr>
        <w:spacing w:after="0" w:line="240" w:lineRule="auto"/>
        <w:rPr>
          <w:rFonts w:ascii="Times New Roman" w:hAnsi="Times New Roman" w:cs="Times New Roman"/>
        </w:rPr>
      </w:pPr>
    </w:p>
    <w:p w14:paraId="06395E8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Kadangi mukolitikai gali pažeisti skrandžio gleivinės apsauginę funkciją, ambroksolį reikia atsargiai vartoti pacientams, kurie anamnezėje nurodo pepsinę opą.</w:t>
      </w:r>
    </w:p>
    <w:p w14:paraId="61ED21BC" w14:textId="77777777" w:rsidR="004166D7" w:rsidRPr="00000287" w:rsidRDefault="004166D7" w:rsidP="004166D7">
      <w:pPr>
        <w:spacing w:after="0" w:line="240" w:lineRule="auto"/>
        <w:rPr>
          <w:rFonts w:ascii="Times New Roman" w:hAnsi="Times New Roman" w:cs="Times New Roman"/>
        </w:rPr>
      </w:pPr>
    </w:p>
    <w:p w14:paraId="61341352" w14:textId="77777777" w:rsidR="004166D7" w:rsidRPr="002E5941" w:rsidRDefault="004166D7" w:rsidP="004166D7">
      <w:pPr>
        <w:spacing w:after="0" w:line="240" w:lineRule="auto"/>
        <w:rPr>
          <w:rFonts w:ascii="Times New Roman" w:hAnsi="Times New Roman"/>
          <w:i/>
          <w:u w:val="single"/>
        </w:rPr>
      </w:pPr>
      <w:r w:rsidRPr="002E5941">
        <w:rPr>
          <w:rFonts w:ascii="Times New Roman" w:hAnsi="Times New Roman"/>
          <w:i/>
          <w:u w:val="single"/>
        </w:rPr>
        <w:t>Vaikų populiacija</w:t>
      </w:r>
    </w:p>
    <w:p w14:paraId="25D60B7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Esant pastoviam arba besikartojančiam kosuliui 2-4 metų vaikams prieš skiriant gydymą šiuo vaistu reikia nustatyti ligos diagnozę.</w:t>
      </w:r>
    </w:p>
    <w:p w14:paraId="1F8232BD" w14:textId="77777777" w:rsidR="004166D7" w:rsidRPr="00000287" w:rsidRDefault="004166D7" w:rsidP="004166D7">
      <w:pPr>
        <w:spacing w:after="0" w:line="240" w:lineRule="auto"/>
        <w:rPr>
          <w:rFonts w:ascii="Times New Roman" w:hAnsi="Times New Roman" w:cs="Times New Roman"/>
        </w:rPr>
      </w:pPr>
    </w:p>
    <w:p w14:paraId="60E14F14" w14:textId="77777777" w:rsidR="004166D7" w:rsidRPr="00971B9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21" w:name="_Toc129243106"/>
      <w:bookmarkStart w:id="22" w:name="_Toc129243231"/>
      <w:r w:rsidRPr="00000287">
        <w:rPr>
          <w:rFonts w:ascii="Times New Roman" w:hAnsi="Times New Roman" w:cs="Times New Roman"/>
          <w:b/>
          <w:bCs/>
          <w:kern w:val="28"/>
        </w:rPr>
        <w:t>4.5</w:t>
      </w:r>
      <w:r w:rsidRPr="00000287">
        <w:rPr>
          <w:rFonts w:ascii="Times New Roman" w:hAnsi="Times New Roman" w:cs="Times New Roman"/>
          <w:b/>
          <w:bCs/>
          <w:kern w:val="28"/>
        </w:rPr>
        <w:tab/>
        <w:t xml:space="preserve">Sąveika </w:t>
      </w:r>
      <w:r w:rsidRPr="00971B97">
        <w:rPr>
          <w:rFonts w:ascii="Times New Roman" w:hAnsi="Times New Roman" w:cs="Times New Roman"/>
          <w:b/>
          <w:bCs/>
          <w:kern w:val="28"/>
        </w:rPr>
        <w:t>su kitais vaistiniais preparatais ir kitokia sąveika</w:t>
      </w:r>
      <w:bookmarkEnd w:id="21"/>
      <w:bookmarkEnd w:id="22"/>
    </w:p>
    <w:p w14:paraId="3EA3AAFA" w14:textId="77777777" w:rsidR="004166D7" w:rsidRPr="00971B97" w:rsidRDefault="004166D7" w:rsidP="004166D7">
      <w:pPr>
        <w:spacing w:after="0" w:line="240" w:lineRule="auto"/>
        <w:rPr>
          <w:rFonts w:ascii="Times New Roman" w:hAnsi="Times New Roman" w:cs="Times New Roman"/>
        </w:rPr>
      </w:pPr>
    </w:p>
    <w:p w14:paraId="27E30433" w14:textId="77777777" w:rsidR="004166D7" w:rsidRPr="00971B97" w:rsidRDefault="004166D7" w:rsidP="004166D7">
      <w:pPr>
        <w:spacing w:after="0" w:line="240" w:lineRule="auto"/>
        <w:rPr>
          <w:rFonts w:ascii="Times New Roman" w:hAnsi="Times New Roman" w:cs="Times New Roman"/>
        </w:rPr>
      </w:pPr>
      <w:r w:rsidRPr="00517D1D">
        <w:rPr>
          <w:rFonts w:ascii="Times New Roman" w:hAnsi="Times New Roman" w:cs="Times New Roman"/>
        </w:rPr>
        <w:t>Apie sąveiką su kitais vaistais, kurie galėtų turėti reikšmingos įtakos ligos klinikai, nepranešama</w:t>
      </w:r>
      <w:r w:rsidRPr="00971B97">
        <w:t>.</w:t>
      </w:r>
    </w:p>
    <w:p w14:paraId="4B24E807" w14:textId="77777777" w:rsidR="004166D7" w:rsidRPr="00971B97" w:rsidRDefault="004166D7" w:rsidP="004166D7">
      <w:pPr>
        <w:spacing w:after="0" w:line="240" w:lineRule="auto"/>
        <w:rPr>
          <w:rFonts w:ascii="Times New Roman" w:hAnsi="Times New Roman" w:cs="Times New Roman"/>
        </w:rPr>
      </w:pPr>
      <w:r w:rsidRPr="00971B97">
        <w:rPr>
          <w:rFonts w:ascii="Times New Roman" w:hAnsi="Times New Roman" w:cs="Times New Roman"/>
        </w:rPr>
        <w:t>Vartojant Flavamed kartu su kosulį slopinančiais vaistais dėl prislopinto kosulio reflekso gali pavojingai susikaupti sekreto. Todėl indikacijos tokiam vaistų deriniui turi būti nustatytos ypač atidžiai.</w:t>
      </w:r>
    </w:p>
    <w:p w14:paraId="61E623AA" w14:textId="77777777" w:rsidR="004166D7" w:rsidRPr="00971B97" w:rsidRDefault="004166D7" w:rsidP="004166D7">
      <w:pPr>
        <w:spacing w:after="0" w:line="240" w:lineRule="auto"/>
        <w:rPr>
          <w:rFonts w:ascii="Times New Roman" w:hAnsi="Times New Roman" w:cs="Times New Roman"/>
        </w:rPr>
      </w:pPr>
    </w:p>
    <w:p w14:paraId="54F329C4" w14:textId="77777777" w:rsidR="004166D7" w:rsidRPr="00971B9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23" w:name="_Toc129243107"/>
      <w:bookmarkStart w:id="24" w:name="_Toc129243232"/>
      <w:r w:rsidRPr="00971B97">
        <w:rPr>
          <w:rFonts w:ascii="Times New Roman" w:hAnsi="Times New Roman" w:cs="Times New Roman"/>
          <w:b/>
          <w:bCs/>
          <w:kern w:val="28"/>
        </w:rPr>
        <w:t>4.6</w:t>
      </w:r>
      <w:r w:rsidRPr="00971B97">
        <w:rPr>
          <w:rFonts w:ascii="Times New Roman" w:hAnsi="Times New Roman" w:cs="Times New Roman"/>
          <w:b/>
          <w:bCs/>
          <w:kern w:val="28"/>
        </w:rPr>
        <w:tab/>
        <w:t>Vaisingumas, nėštumo ir žindymo laikotarpis</w:t>
      </w:r>
      <w:bookmarkEnd w:id="23"/>
      <w:bookmarkEnd w:id="24"/>
    </w:p>
    <w:p w14:paraId="0F962B75" w14:textId="77777777" w:rsidR="004166D7" w:rsidRPr="00971B97" w:rsidRDefault="004166D7" w:rsidP="004166D7">
      <w:pPr>
        <w:spacing w:after="0" w:line="240" w:lineRule="auto"/>
        <w:rPr>
          <w:rFonts w:ascii="Times New Roman" w:hAnsi="Times New Roman" w:cs="Times New Roman"/>
        </w:rPr>
      </w:pPr>
    </w:p>
    <w:p w14:paraId="0F0DE686" w14:textId="77777777" w:rsidR="004166D7" w:rsidRPr="00971B97" w:rsidRDefault="004166D7" w:rsidP="004166D7">
      <w:pPr>
        <w:spacing w:after="0" w:line="240" w:lineRule="auto"/>
        <w:rPr>
          <w:rFonts w:ascii="Times New Roman" w:hAnsi="Times New Roman" w:cs="Times New Roman"/>
          <w:u w:val="single"/>
        </w:rPr>
      </w:pPr>
      <w:r w:rsidRPr="00971B97">
        <w:rPr>
          <w:rFonts w:ascii="Times New Roman" w:hAnsi="Times New Roman" w:cs="Times New Roman"/>
          <w:noProof/>
          <w:u w:val="single"/>
        </w:rPr>
        <w:t>Nėštumas</w:t>
      </w:r>
    </w:p>
    <w:p w14:paraId="23514CF1" w14:textId="77777777" w:rsidR="004166D7" w:rsidRPr="00971B97" w:rsidRDefault="004166D7" w:rsidP="004166D7">
      <w:pPr>
        <w:spacing w:after="0" w:line="240" w:lineRule="auto"/>
        <w:rPr>
          <w:rFonts w:ascii="Times New Roman" w:hAnsi="Times New Roman" w:cs="Times New Roman"/>
        </w:rPr>
      </w:pPr>
      <w:r w:rsidRPr="00517D1D">
        <w:rPr>
          <w:rFonts w:ascii="Times New Roman" w:hAnsi="Times New Roman" w:cs="Times New Roman"/>
        </w:rPr>
        <w:t xml:space="preserve">Ambroksolis prasiskverbia pro placentos barjerą. Tyrimais su gyvūnais tiesioginio ar netiesioginio žalingo poveikio nėštumui, embriono arba vaisiaus vystymuisi, palikuonių atsivedimui arba jų vystymuisi nenustatyta. </w:t>
      </w:r>
      <w:r>
        <w:rPr>
          <w:rFonts w:ascii="Times New Roman" w:hAnsi="Times New Roman" w:cs="Times New Roman"/>
        </w:rPr>
        <w:t>Didelės apimties</w:t>
      </w:r>
      <w:r w:rsidRPr="00517D1D">
        <w:rPr>
          <w:rFonts w:ascii="Times New Roman" w:hAnsi="Times New Roman" w:cs="Times New Roman"/>
        </w:rPr>
        <w:t xml:space="preserve"> klinikinis tyrimas apie naudojimą po 28 nėštumo savaitės jokių duomenų apie žalingą poveikį vaisiui nenustatė. Vis dėlto reikia laikytis įprastinių atsargumo priemonių, susijusių su vaistų vartojimu nėštumo metu. Tai ypač svarbu pirmą nėštumo trimestrą, todėl šiuo laikotarpiu Flavamed vartoti nerekomenduojama</w:t>
      </w:r>
      <w:r w:rsidRPr="00971B97">
        <w:t>.</w:t>
      </w:r>
    </w:p>
    <w:p w14:paraId="01017E1D" w14:textId="77777777" w:rsidR="004166D7" w:rsidRPr="00971B97" w:rsidRDefault="004166D7" w:rsidP="004166D7">
      <w:pPr>
        <w:spacing w:after="0" w:line="240" w:lineRule="auto"/>
        <w:rPr>
          <w:rFonts w:ascii="Times New Roman" w:hAnsi="Times New Roman" w:cs="Times New Roman"/>
          <w:u w:val="single"/>
          <w:lang w:eastAsia="de-DE"/>
        </w:rPr>
      </w:pPr>
    </w:p>
    <w:p w14:paraId="314FD9BB" w14:textId="77777777" w:rsidR="004166D7" w:rsidRPr="00971B97" w:rsidRDefault="004166D7" w:rsidP="004166D7">
      <w:pPr>
        <w:spacing w:after="0" w:line="240" w:lineRule="auto"/>
        <w:rPr>
          <w:rFonts w:ascii="Times New Roman" w:hAnsi="Times New Roman" w:cs="Times New Roman"/>
          <w:u w:val="single"/>
        </w:rPr>
      </w:pPr>
      <w:r w:rsidRPr="00971B97">
        <w:rPr>
          <w:rFonts w:ascii="Times New Roman" w:hAnsi="Times New Roman" w:cs="Times New Roman"/>
          <w:noProof/>
          <w:u w:val="single"/>
        </w:rPr>
        <w:t>Žindymas</w:t>
      </w:r>
    </w:p>
    <w:p w14:paraId="5F60A171" w14:textId="77777777" w:rsidR="004166D7" w:rsidRPr="00000287" w:rsidRDefault="004166D7" w:rsidP="004166D7">
      <w:pPr>
        <w:spacing w:after="0" w:line="240" w:lineRule="auto"/>
        <w:rPr>
          <w:rFonts w:ascii="Times New Roman" w:hAnsi="Times New Roman" w:cs="Times New Roman"/>
        </w:rPr>
      </w:pPr>
      <w:r w:rsidRPr="00517D1D">
        <w:rPr>
          <w:rFonts w:ascii="Times New Roman" w:hAnsi="Times New Roman" w:cs="Times New Roman"/>
        </w:rPr>
        <w:t xml:space="preserve">Ambroksolis prasiskverbia į </w:t>
      </w:r>
      <w:r>
        <w:rPr>
          <w:rFonts w:ascii="Times New Roman" w:hAnsi="Times New Roman" w:cs="Times New Roman"/>
        </w:rPr>
        <w:t xml:space="preserve">motinos </w:t>
      </w:r>
      <w:r w:rsidRPr="00517D1D">
        <w:rPr>
          <w:rFonts w:ascii="Times New Roman" w:hAnsi="Times New Roman" w:cs="Times New Roman"/>
        </w:rPr>
        <w:t>pieną. Nors žindomiems kūdikiams nepageidaujamas poveikis netikėtinas, žindyvėms Flavamed vartoti nerekomenduojama</w:t>
      </w:r>
      <w:r w:rsidRPr="00971B97">
        <w:t>.</w:t>
      </w:r>
      <w:r w:rsidRPr="00000287">
        <w:rPr>
          <w:rFonts w:ascii="Times New Roman" w:hAnsi="Times New Roman" w:cs="Times New Roman"/>
        </w:rPr>
        <w:t>.</w:t>
      </w:r>
    </w:p>
    <w:p w14:paraId="191E4E79" w14:textId="77777777" w:rsidR="004166D7" w:rsidRPr="00000287" w:rsidRDefault="004166D7" w:rsidP="004166D7">
      <w:pPr>
        <w:spacing w:after="0" w:line="240" w:lineRule="auto"/>
        <w:rPr>
          <w:rFonts w:ascii="Times New Roman" w:hAnsi="Times New Roman" w:cs="Times New Roman"/>
        </w:rPr>
      </w:pPr>
    </w:p>
    <w:p w14:paraId="3AB52EA8" w14:textId="77777777" w:rsidR="004166D7" w:rsidRPr="00000287" w:rsidRDefault="004166D7" w:rsidP="004166D7">
      <w:pPr>
        <w:spacing w:after="0" w:line="240" w:lineRule="auto"/>
        <w:rPr>
          <w:rFonts w:ascii="Times New Roman" w:hAnsi="Times New Roman" w:cs="Times New Roman"/>
          <w:u w:val="single"/>
          <w:lang w:eastAsia="de-DE"/>
        </w:rPr>
      </w:pPr>
      <w:r w:rsidRPr="00000287">
        <w:rPr>
          <w:rFonts w:ascii="Times New Roman" w:hAnsi="Times New Roman" w:cs="Times New Roman"/>
          <w:u w:val="single"/>
          <w:lang w:eastAsia="de-DE"/>
        </w:rPr>
        <w:t>Vaisingumas</w:t>
      </w:r>
    </w:p>
    <w:p w14:paraId="53CBAD6F" w14:textId="77777777" w:rsidR="004166D7" w:rsidRPr="00000287" w:rsidRDefault="004166D7" w:rsidP="004166D7">
      <w:pPr>
        <w:spacing w:after="0" w:line="240" w:lineRule="auto"/>
        <w:rPr>
          <w:rFonts w:ascii="Times New Roman" w:hAnsi="Times New Roman" w:cs="Times New Roman"/>
          <w:u w:val="single"/>
        </w:rPr>
      </w:pPr>
      <w:r w:rsidRPr="00000287">
        <w:rPr>
          <w:rFonts w:ascii="Times New Roman" w:hAnsi="Times New Roman" w:cs="Times New Roman"/>
        </w:rPr>
        <w:t>Duomenų apie ambroksolio poveikį žmonių vaisingumui nepakanka. Su gyvūnais atlikti tyrimai neparodė toksinio poveikio reprodukcijai</w:t>
      </w:r>
      <w:r w:rsidRPr="00000287" w:rsidDel="002600A3">
        <w:rPr>
          <w:rFonts w:ascii="Times New Roman" w:hAnsi="Times New Roman" w:cs="Times New Roman"/>
        </w:rPr>
        <w:t xml:space="preserve"> </w:t>
      </w:r>
      <w:r w:rsidRPr="00000287">
        <w:rPr>
          <w:rFonts w:ascii="Times New Roman" w:hAnsi="Times New Roman" w:cs="Times New Roman"/>
        </w:rPr>
        <w:t xml:space="preserve"> (žr. 5.3 skyrių).</w:t>
      </w:r>
    </w:p>
    <w:p w14:paraId="47C96353" w14:textId="77777777" w:rsidR="004166D7" w:rsidRPr="00000287" w:rsidRDefault="004166D7" w:rsidP="004166D7">
      <w:pPr>
        <w:spacing w:after="0" w:line="240" w:lineRule="auto"/>
        <w:rPr>
          <w:rFonts w:ascii="Times New Roman" w:hAnsi="Times New Roman" w:cs="Times New Roman"/>
          <w:u w:val="single"/>
        </w:rPr>
      </w:pPr>
    </w:p>
    <w:p w14:paraId="13F4457D"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25" w:name="_Toc129243108"/>
      <w:bookmarkStart w:id="26" w:name="_Toc129243233"/>
      <w:r w:rsidRPr="00000287">
        <w:rPr>
          <w:rFonts w:ascii="Times New Roman" w:hAnsi="Times New Roman" w:cs="Times New Roman"/>
          <w:b/>
          <w:bCs/>
          <w:kern w:val="28"/>
        </w:rPr>
        <w:t>4.7</w:t>
      </w:r>
      <w:r w:rsidRPr="00000287">
        <w:rPr>
          <w:rFonts w:ascii="Times New Roman" w:hAnsi="Times New Roman" w:cs="Times New Roman"/>
          <w:b/>
          <w:bCs/>
          <w:kern w:val="28"/>
        </w:rPr>
        <w:tab/>
        <w:t>Poveikis gebėjimui vairuoti ir valdyti mechanizmus</w:t>
      </w:r>
      <w:bookmarkEnd w:id="25"/>
      <w:bookmarkEnd w:id="26"/>
    </w:p>
    <w:p w14:paraId="1D1A9A30" w14:textId="77777777" w:rsidR="004166D7" w:rsidRPr="00000287" w:rsidRDefault="004166D7" w:rsidP="004166D7">
      <w:pPr>
        <w:spacing w:after="0" w:line="240" w:lineRule="auto"/>
        <w:rPr>
          <w:rFonts w:ascii="Times New Roman" w:hAnsi="Times New Roman" w:cs="Times New Roman"/>
        </w:rPr>
      </w:pPr>
    </w:p>
    <w:p w14:paraId="2099EBBF"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Duomenų, įrodančių poveikį gebėjimui vairuoti ir valdyti mechanizmus nėra.</w:t>
      </w:r>
    </w:p>
    <w:p w14:paraId="4BF5BCBA"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Poveikio gebėjimui vairuoti ir valdyti mechanizmus</w:t>
      </w:r>
      <w:r w:rsidRPr="00000287">
        <w:rPr>
          <w:rFonts w:ascii="Times New Roman" w:hAnsi="Times New Roman" w:cs="Times New Roman"/>
          <w:lang w:val="nl-NL"/>
        </w:rPr>
        <w:t xml:space="preserve"> tyrimai nebuvo atlikti.</w:t>
      </w:r>
    </w:p>
    <w:p w14:paraId="2D560A35" w14:textId="77777777" w:rsidR="004166D7" w:rsidRPr="00000287" w:rsidRDefault="004166D7" w:rsidP="004166D7">
      <w:pPr>
        <w:spacing w:after="0" w:line="240" w:lineRule="auto"/>
        <w:rPr>
          <w:rFonts w:ascii="Times New Roman" w:hAnsi="Times New Roman" w:cs="Times New Roman"/>
        </w:rPr>
      </w:pPr>
    </w:p>
    <w:p w14:paraId="58D2568A"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27" w:name="_Toc129243109"/>
      <w:bookmarkStart w:id="28" w:name="_Toc129243234"/>
      <w:r w:rsidRPr="00000287">
        <w:rPr>
          <w:rFonts w:ascii="Times New Roman" w:hAnsi="Times New Roman" w:cs="Times New Roman"/>
          <w:b/>
          <w:bCs/>
          <w:kern w:val="28"/>
        </w:rPr>
        <w:t>4.8</w:t>
      </w:r>
      <w:r w:rsidRPr="00000287">
        <w:rPr>
          <w:rFonts w:ascii="Times New Roman" w:hAnsi="Times New Roman" w:cs="Times New Roman"/>
          <w:b/>
          <w:bCs/>
          <w:kern w:val="28"/>
        </w:rPr>
        <w:tab/>
        <w:t>Nepageidaujamas poveikis</w:t>
      </w:r>
      <w:bookmarkEnd w:id="27"/>
      <w:bookmarkEnd w:id="28"/>
    </w:p>
    <w:p w14:paraId="184ECA52" w14:textId="77777777" w:rsidR="004166D7" w:rsidRPr="00C6256B" w:rsidRDefault="004166D7" w:rsidP="00C6256B">
      <w:pPr>
        <w:spacing w:after="0" w:line="240" w:lineRule="auto"/>
        <w:rPr>
          <w:rFonts w:ascii="Times New Roman" w:hAnsi="Times New Roman" w:cs="Times New Roman"/>
        </w:rPr>
      </w:pPr>
    </w:p>
    <w:p w14:paraId="74D1D942" w14:textId="3C6D0D9B" w:rsidR="004166D7" w:rsidRPr="00C6256B" w:rsidRDefault="00C6256B" w:rsidP="00C6256B">
      <w:pPr>
        <w:spacing w:after="0" w:line="240" w:lineRule="auto"/>
        <w:rPr>
          <w:rFonts w:ascii="Times New Roman" w:hAnsi="Times New Roman" w:cs="Times New Roman"/>
        </w:rPr>
      </w:pPr>
      <w:r w:rsidRPr="00C6256B">
        <w:rPr>
          <w:rFonts w:ascii="Times New Roman" w:hAnsi="Times New Roman" w:cs="Times New Roman"/>
        </w:rPr>
        <w:t xml:space="preserve">labai dažnas (≥ 1/10), dažnas (nuo ≥ 1/100 iki &lt; 1/10), </w:t>
      </w:r>
      <w:r w:rsidRPr="00C6256B">
        <w:rPr>
          <w:rFonts w:ascii="Times New Roman" w:hAnsi="Times New Roman" w:cs="Times New Roman"/>
          <w:noProof/>
        </w:rPr>
        <w:t xml:space="preserve">nedažnas (nuo </w:t>
      </w:r>
      <w:r w:rsidRPr="00C6256B">
        <w:rPr>
          <w:rFonts w:ascii="Times New Roman" w:hAnsi="Times New Roman" w:cs="Times New Roman"/>
          <w:noProof/>
        </w:rPr>
        <w:sym w:font="Symbol" w:char="F0B3"/>
      </w:r>
      <w:r w:rsidRPr="00C6256B">
        <w:rPr>
          <w:rFonts w:ascii="Times New Roman" w:hAnsi="Times New Roman" w:cs="Times New Roman"/>
          <w:noProof/>
        </w:rPr>
        <w:t xml:space="preserve"> 1/1 000 iki &lt; 1/100), retas (nuo </w:t>
      </w:r>
      <w:r w:rsidRPr="00C6256B">
        <w:rPr>
          <w:rFonts w:ascii="Times New Roman" w:hAnsi="Times New Roman" w:cs="Times New Roman"/>
          <w:noProof/>
        </w:rPr>
        <w:sym w:font="Symbol" w:char="F0B3"/>
      </w:r>
      <w:r w:rsidRPr="00C6256B">
        <w:rPr>
          <w:rFonts w:ascii="Times New Roman" w:hAnsi="Times New Roman" w:cs="Times New Roman"/>
          <w:noProof/>
        </w:rPr>
        <w:t xml:space="preserve"> 1/10 000 iki &lt; 1/1 000), </w:t>
      </w:r>
      <w:r w:rsidRPr="00C6256B">
        <w:rPr>
          <w:rFonts w:ascii="Times New Roman" w:hAnsi="Times New Roman" w:cs="Times New Roman"/>
        </w:rPr>
        <w:t xml:space="preserve">labai retas (&lt; 1/10 000) ir </w:t>
      </w:r>
      <w:r w:rsidRPr="00C6256B">
        <w:rPr>
          <w:rFonts w:ascii="Times New Roman" w:hAnsi="Times New Roman" w:cs="Times New Roman"/>
          <w:noProof/>
        </w:rPr>
        <w:t>nežinomas (negali būti apskaičiuotas pagal turimus duomenis).</w:t>
      </w:r>
    </w:p>
    <w:p w14:paraId="3188BE80" w14:textId="77777777" w:rsidR="004166D7" w:rsidRPr="00C6256B" w:rsidRDefault="004166D7" w:rsidP="00C6256B">
      <w:pPr>
        <w:spacing w:after="0" w:line="240" w:lineRule="auto"/>
        <w:rPr>
          <w:rFonts w:ascii="Times New Roman" w:hAnsi="Times New Roman" w:cs="Times New Roman"/>
        </w:rPr>
      </w:pPr>
    </w:p>
    <w:p w14:paraId="66010259" w14:textId="77777777" w:rsidR="004166D7" w:rsidRPr="00000287" w:rsidRDefault="004166D7" w:rsidP="004166D7">
      <w:pPr>
        <w:spacing w:after="0" w:line="240" w:lineRule="auto"/>
        <w:rPr>
          <w:rFonts w:ascii="Times New Roman" w:hAnsi="Times New Roman" w:cs="Times New Roman"/>
          <w:lang w:eastAsia="de-DE"/>
        </w:rPr>
      </w:pPr>
      <w:r w:rsidRPr="00000287">
        <w:rPr>
          <w:rFonts w:ascii="Times New Roman" w:hAnsi="Times New Roman" w:cs="Times New Roman"/>
          <w:u w:val="single"/>
          <w:lang w:eastAsia="de-DE"/>
        </w:rPr>
        <w:t>Imuninės sistemos sutrikimai</w:t>
      </w:r>
    </w:p>
    <w:p w14:paraId="4FC405F8" w14:textId="77777777" w:rsidR="004166D7" w:rsidRDefault="004166D7" w:rsidP="004166D7">
      <w:pPr>
        <w:tabs>
          <w:tab w:val="left" w:pos="1843"/>
        </w:tabs>
        <w:spacing w:after="0" w:line="240" w:lineRule="auto"/>
        <w:rPr>
          <w:rFonts w:ascii="Times New Roman" w:hAnsi="Times New Roman" w:cs="Times New Roman"/>
          <w:lang w:eastAsia="de-DE"/>
        </w:rPr>
      </w:pPr>
      <w:r w:rsidRPr="00C67E14">
        <w:rPr>
          <w:rFonts w:ascii="Times New Roman" w:hAnsi="Times New Roman"/>
        </w:rPr>
        <w:t>Nedažni:</w:t>
      </w:r>
      <w:r w:rsidRPr="00C67E14">
        <w:rPr>
          <w:rFonts w:ascii="Times New Roman" w:hAnsi="Times New Roman"/>
        </w:rPr>
        <w:tab/>
        <w:t>karščiavimas</w:t>
      </w:r>
    </w:p>
    <w:p w14:paraId="2E25DBAD" w14:textId="77777777" w:rsidR="004166D7" w:rsidRPr="00000287" w:rsidRDefault="004166D7" w:rsidP="004166D7">
      <w:pPr>
        <w:tabs>
          <w:tab w:val="left" w:pos="1843"/>
        </w:tabs>
        <w:spacing w:after="0" w:line="240" w:lineRule="auto"/>
        <w:rPr>
          <w:rFonts w:ascii="Times New Roman" w:hAnsi="Times New Roman" w:cs="Times New Roman"/>
          <w:lang w:eastAsia="de-DE"/>
        </w:rPr>
      </w:pPr>
      <w:r w:rsidRPr="00000287">
        <w:rPr>
          <w:rFonts w:ascii="Times New Roman" w:hAnsi="Times New Roman" w:cs="Times New Roman"/>
          <w:lang w:eastAsia="de-DE"/>
        </w:rPr>
        <w:t>Reti:</w:t>
      </w:r>
      <w:r w:rsidRPr="00000287">
        <w:rPr>
          <w:rFonts w:ascii="Times New Roman" w:hAnsi="Times New Roman" w:cs="Times New Roman"/>
          <w:lang w:eastAsia="de-DE"/>
        </w:rPr>
        <w:tab/>
      </w:r>
      <w:r w:rsidRPr="00216FE8">
        <w:rPr>
          <w:rFonts w:ascii="Times New Roman" w:hAnsi="Times New Roman"/>
          <w:szCs w:val="24"/>
        </w:rPr>
        <w:t>padidėjusio jautrumo reakcijos</w:t>
      </w:r>
      <w:r w:rsidRPr="00000287">
        <w:rPr>
          <w:rFonts w:ascii="Times New Roman" w:hAnsi="Times New Roman" w:cs="Times New Roman"/>
          <w:lang w:eastAsia="de-DE"/>
        </w:rPr>
        <w:t>.</w:t>
      </w:r>
    </w:p>
    <w:p w14:paraId="7D695ADA" w14:textId="77777777" w:rsidR="004166D7" w:rsidRPr="00000287" w:rsidRDefault="004166D7" w:rsidP="004166D7">
      <w:pPr>
        <w:tabs>
          <w:tab w:val="left" w:pos="1843"/>
        </w:tabs>
        <w:spacing w:after="0" w:line="240" w:lineRule="auto"/>
        <w:ind w:left="1843" w:hanging="1843"/>
        <w:rPr>
          <w:rFonts w:ascii="Times New Roman" w:hAnsi="Times New Roman" w:cs="Times New Roman"/>
          <w:lang w:eastAsia="de-DE"/>
        </w:rPr>
      </w:pPr>
      <w:r w:rsidRPr="00000287">
        <w:rPr>
          <w:rFonts w:ascii="Times New Roman" w:hAnsi="Times New Roman" w:cs="Times New Roman"/>
          <w:noProof/>
          <w:lang w:eastAsia="de-DE"/>
        </w:rPr>
        <w:t>Dažnis nežinomas</w:t>
      </w:r>
      <w:r w:rsidRPr="00000287">
        <w:rPr>
          <w:rFonts w:ascii="Times New Roman" w:hAnsi="Times New Roman" w:cs="Times New Roman"/>
          <w:lang w:eastAsia="de-DE"/>
        </w:rPr>
        <w:t xml:space="preserve">: </w:t>
      </w:r>
      <w:r w:rsidRPr="00000287">
        <w:rPr>
          <w:rFonts w:ascii="Times New Roman" w:hAnsi="Times New Roman" w:cs="Times New Roman"/>
          <w:lang w:eastAsia="de-DE"/>
        </w:rPr>
        <w:tab/>
        <w:t>anafilaksinės reakcijos, įskaitant anafilaksinį šoką, angioedemą</w:t>
      </w:r>
      <w:r>
        <w:rPr>
          <w:rFonts w:ascii="Times New Roman" w:hAnsi="Times New Roman" w:cs="Times New Roman"/>
          <w:lang w:eastAsia="de-DE"/>
        </w:rPr>
        <w:t xml:space="preserve"> ir</w:t>
      </w:r>
      <w:r w:rsidRPr="00000287">
        <w:rPr>
          <w:rFonts w:ascii="Times New Roman" w:hAnsi="Times New Roman" w:cs="Times New Roman"/>
          <w:lang w:eastAsia="de-DE"/>
        </w:rPr>
        <w:t xml:space="preserve"> niežėjimą</w:t>
      </w:r>
      <w:r w:rsidRPr="00000287">
        <w:rPr>
          <w:rFonts w:ascii="Times New Roman" w:hAnsi="Times New Roman" w:cs="Times New Roman"/>
          <w:noProof/>
          <w:lang w:eastAsia="de-DE"/>
        </w:rPr>
        <w:t>.</w:t>
      </w:r>
    </w:p>
    <w:p w14:paraId="4DCF69AF" w14:textId="77777777" w:rsidR="004166D7" w:rsidRPr="00000287" w:rsidRDefault="004166D7" w:rsidP="004166D7">
      <w:pPr>
        <w:spacing w:after="0" w:line="240" w:lineRule="auto"/>
        <w:rPr>
          <w:rFonts w:ascii="Times New Roman" w:hAnsi="Times New Roman" w:cs="Times New Roman"/>
        </w:rPr>
      </w:pPr>
    </w:p>
    <w:p w14:paraId="29164E98" w14:textId="77777777" w:rsidR="004166D7" w:rsidRPr="00971B97" w:rsidRDefault="004166D7" w:rsidP="004166D7">
      <w:pPr>
        <w:spacing w:after="0" w:line="240" w:lineRule="auto"/>
        <w:rPr>
          <w:rFonts w:ascii="Times New Roman" w:hAnsi="Times New Roman" w:cs="Times New Roman"/>
        </w:rPr>
      </w:pPr>
      <w:r w:rsidRPr="00000287">
        <w:rPr>
          <w:rFonts w:ascii="Times New Roman" w:hAnsi="Times New Roman" w:cs="Times New Roman"/>
          <w:u w:val="single"/>
        </w:rPr>
        <w:t xml:space="preserve">Nervų sistemos </w:t>
      </w:r>
      <w:r w:rsidRPr="00971B97">
        <w:rPr>
          <w:rFonts w:ascii="Times New Roman" w:hAnsi="Times New Roman" w:cs="Times New Roman"/>
          <w:u w:val="single"/>
        </w:rPr>
        <w:t>sutrikimai</w:t>
      </w:r>
    </w:p>
    <w:p w14:paraId="57D1E5E6" w14:textId="77777777" w:rsidR="004166D7" w:rsidRPr="00971B97" w:rsidRDefault="004166D7" w:rsidP="004166D7">
      <w:pPr>
        <w:tabs>
          <w:tab w:val="left" w:pos="0"/>
          <w:tab w:val="left" w:pos="1843"/>
        </w:tabs>
        <w:spacing w:after="0" w:line="240" w:lineRule="auto"/>
        <w:rPr>
          <w:rFonts w:ascii="Times New Roman" w:hAnsi="Times New Roman" w:cs="Times New Roman"/>
          <w:lang w:eastAsia="de-DE"/>
        </w:rPr>
      </w:pPr>
      <w:r w:rsidRPr="00971B97">
        <w:rPr>
          <w:rFonts w:ascii="Times New Roman" w:hAnsi="Times New Roman" w:cs="Times New Roman"/>
          <w:lang w:eastAsia="de-DE"/>
        </w:rPr>
        <w:t xml:space="preserve">Dažni: </w:t>
      </w:r>
      <w:r w:rsidRPr="00971B97">
        <w:rPr>
          <w:rFonts w:ascii="Times New Roman" w:hAnsi="Times New Roman" w:cs="Times New Roman"/>
          <w:lang w:eastAsia="de-DE"/>
        </w:rPr>
        <w:tab/>
        <w:t>disgeuzija (pvz. pakitęs skonis).</w:t>
      </w:r>
    </w:p>
    <w:p w14:paraId="2A6D89BD" w14:textId="77777777" w:rsidR="004166D7" w:rsidRPr="00971B97" w:rsidRDefault="004166D7" w:rsidP="004166D7">
      <w:pPr>
        <w:tabs>
          <w:tab w:val="left" w:pos="0"/>
          <w:tab w:val="left" w:pos="1843"/>
        </w:tabs>
        <w:spacing w:after="0" w:line="240" w:lineRule="auto"/>
        <w:rPr>
          <w:rFonts w:ascii="Times New Roman" w:hAnsi="Times New Roman" w:cs="Times New Roman"/>
          <w:lang w:eastAsia="de-DE"/>
        </w:rPr>
      </w:pPr>
    </w:p>
    <w:p w14:paraId="4749E1B0" w14:textId="77777777" w:rsidR="004166D7" w:rsidRPr="00517D1D" w:rsidRDefault="004166D7" w:rsidP="004166D7">
      <w:pPr>
        <w:pStyle w:val="Pavadinimas"/>
        <w:jc w:val="left"/>
        <w:rPr>
          <w:rFonts w:ascii="Times New Roman" w:hAnsi="Times New Roman"/>
          <w:b w:val="0"/>
          <w:noProof/>
          <w:sz w:val="22"/>
          <w:szCs w:val="22"/>
          <w:u w:val="single"/>
        </w:rPr>
      </w:pPr>
      <w:r w:rsidRPr="00517D1D">
        <w:rPr>
          <w:rFonts w:ascii="Times New Roman" w:hAnsi="Times New Roman"/>
          <w:b w:val="0"/>
          <w:sz w:val="22"/>
          <w:szCs w:val="22"/>
          <w:u w:val="single"/>
        </w:rPr>
        <w:t>Virškinimo trakto sutrikimai, k</w:t>
      </w:r>
      <w:r w:rsidRPr="00517D1D">
        <w:rPr>
          <w:rFonts w:ascii="Times New Roman" w:hAnsi="Times New Roman"/>
          <w:b w:val="0"/>
          <w:noProof/>
          <w:sz w:val="22"/>
          <w:szCs w:val="22"/>
          <w:u w:val="single"/>
        </w:rPr>
        <w:t>vėpavimo sistemos, krūtinės ląstos ir tarpuplaučio sutrikimai</w:t>
      </w:r>
    </w:p>
    <w:p w14:paraId="78640875" w14:textId="77777777" w:rsidR="004166D7" w:rsidRPr="00517D1D" w:rsidRDefault="004166D7" w:rsidP="004166D7">
      <w:pPr>
        <w:pStyle w:val="BTEMEASMCA"/>
        <w:rPr>
          <w:sz w:val="22"/>
          <w:szCs w:val="22"/>
        </w:rPr>
      </w:pPr>
      <w:r w:rsidRPr="00517D1D">
        <w:rPr>
          <w:sz w:val="22"/>
          <w:szCs w:val="22"/>
        </w:rPr>
        <w:t>Dažni:  pykinimas, burnos ir ryklės jautrumo sumažėjimas,</w:t>
      </w:r>
    </w:p>
    <w:p w14:paraId="30A56372" w14:textId="77777777" w:rsidR="004166D7" w:rsidRPr="00517D1D" w:rsidRDefault="004166D7" w:rsidP="004166D7">
      <w:pPr>
        <w:pStyle w:val="BTEMEASMCA"/>
        <w:rPr>
          <w:sz w:val="22"/>
          <w:szCs w:val="22"/>
        </w:rPr>
      </w:pPr>
      <w:r w:rsidRPr="00517D1D">
        <w:rPr>
          <w:sz w:val="22"/>
          <w:szCs w:val="22"/>
        </w:rPr>
        <w:t>Nedažni: vėmimas, viduriavimas, dispepsija, pilvo skausmas, burnos džiūvimas.</w:t>
      </w:r>
    </w:p>
    <w:p w14:paraId="53E4D877" w14:textId="77777777" w:rsidR="004166D7" w:rsidRDefault="004166D7" w:rsidP="004166D7">
      <w:pPr>
        <w:tabs>
          <w:tab w:val="left" w:pos="0"/>
          <w:tab w:val="left" w:pos="1843"/>
        </w:tabs>
        <w:spacing w:after="0" w:line="240" w:lineRule="auto"/>
        <w:rPr>
          <w:rFonts w:ascii="Times New Roman" w:hAnsi="Times New Roman" w:cs="Times New Roman"/>
          <w:lang w:eastAsia="de-DE"/>
        </w:rPr>
      </w:pPr>
      <w:r w:rsidRPr="00517D1D">
        <w:rPr>
          <w:rFonts w:ascii="Times New Roman" w:hAnsi="Times New Roman" w:cs="Times New Roman"/>
        </w:rPr>
        <w:t>Dažnis nežinomas: ryklės sausmė</w:t>
      </w:r>
      <w:r w:rsidRPr="00971B97">
        <w:t>.</w:t>
      </w:r>
    </w:p>
    <w:p w14:paraId="0D513516" w14:textId="77777777" w:rsidR="004166D7" w:rsidRPr="00000287" w:rsidRDefault="004166D7" w:rsidP="004166D7">
      <w:pPr>
        <w:spacing w:after="0" w:line="240" w:lineRule="auto"/>
        <w:rPr>
          <w:rFonts w:ascii="Times New Roman" w:hAnsi="Times New Roman" w:cs="Times New Roman"/>
        </w:rPr>
      </w:pPr>
    </w:p>
    <w:p w14:paraId="7F6E370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u w:val="single"/>
        </w:rPr>
        <w:t>Odos ir poodinio audinio sutrikimai</w:t>
      </w:r>
      <w:r w:rsidRPr="00000287">
        <w:rPr>
          <w:rFonts w:ascii="Times New Roman" w:hAnsi="Times New Roman" w:cs="Times New Roman"/>
        </w:rPr>
        <w:t>:</w:t>
      </w:r>
    </w:p>
    <w:p w14:paraId="4241DD90" w14:textId="77777777" w:rsidR="004166D7" w:rsidRPr="00FE1824" w:rsidRDefault="004166D7" w:rsidP="004166D7">
      <w:pPr>
        <w:pStyle w:val="Formatvorlage3"/>
        <w:ind w:left="1843" w:hanging="1843"/>
        <w:rPr>
          <w:rFonts w:ascii="Times New Roman" w:hAnsi="Times New Roman" w:cs="Times New Roman"/>
          <w:lang w:val="lt-LT"/>
        </w:rPr>
      </w:pPr>
      <w:r w:rsidRPr="00C67E14">
        <w:rPr>
          <w:rFonts w:ascii="Times New Roman" w:hAnsi="Times New Roman" w:cs="Times New Roman"/>
          <w:lang w:val="lt-LT"/>
        </w:rPr>
        <w:t>Reti</w:t>
      </w:r>
      <w:r w:rsidRPr="00C67E14">
        <w:rPr>
          <w:rFonts w:ascii="Times New Roman" w:hAnsi="Times New Roman" w:cs="Times New Roman"/>
          <w:noProof/>
          <w:lang w:val="lt-LT"/>
        </w:rPr>
        <w:t>: išbėrimas, dilgėlinė</w:t>
      </w:r>
    </w:p>
    <w:p w14:paraId="73DDA4DE" w14:textId="77777777" w:rsidR="004166D7" w:rsidRDefault="004166D7" w:rsidP="004166D7">
      <w:pPr>
        <w:spacing w:after="0" w:line="240" w:lineRule="auto"/>
        <w:ind w:left="1890" w:hanging="1890"/>
        <w:rPr>
          <w:rFonts w:ascii="Times New Roman" w:hAnsi="Times New Roman" w:cs="Times New Roman"/>
        </w:rPr>
      </w:pPr>
      <w:r w:rsidRPr="00341AF7">
        <w:rPr>
          <w:rFonts w:ascii="Times New Roman" w:hAnsi="Times New Roman" w:cs="Times New Roman"/>
        </w:rPr>
        <w:t>Dažnis nežinomas</w:t>
      </w:r>
      <w:r w:rsidRPr="00341AF7">
        <w:rPr>
          <w:rFonts w:ascii="Times New Roman" w:hAnsi="Times New Roman" w:cs="Times New Roman"/>
          <w:noProof/>
        </w:rPr>
        <w:t xml:space="preserve">: sunkios nepageidaujamos odos reakcijos (įskaitant </w:t>
      </w:r>
      <w:r w:rsidRPr="00341AF7">
        <w:rPr>
          <w:rFonts w:ascii="Times New Roman" w:hAnsi="Times New Roman" w:cs="Times New Roman"/>
        </w:rPr>
        <w:t>daugiaformę eritemą, Stivenso-Džonsono sindromą / toksinę epidermio nekrolizę ir ūminę generalizuotą egzanteminę pustuliozę).</w:t>
      </w:r>
    </w:p>
    <w:p w14:paraId="190AC466" w14:textId="77777777" w:rsidR="004166D7" w:rsidRDefault="004166D7" w:rsidP="004166D7">
      <w:pPr>
        <w:spacing w:after="0" w:line="240" w:lineRule="auto"/>
        <w:ind w:left="1890" w:hanging="1890"/>
        <w:rPr>
          <w:rFonts w:ascii="Times New Roman" w:hAnsi="Times New Roman" w:cs="Times New Roman"/>
        </w:rPr>
      </w:pPr>
    </w:p>
    <w:p w14:paraId="4D1D3853" w14:textId="77777777" w:rsidR="004166D7" w:rsidRPr="00C6256B" w:rsidRDefault="004166D7" w:rsidP="004166D7">
      <w:pPr>
        <w:autoSpaceDE w:val="0"/>
        <w:autoSpaceDN w:val="0"/>
        <w:adjustRightInd w:val="0"/>
        <w:spacing w:after="0" w:line="240" w:lineRule="auto"/>
        <w:jc w:val="both"/>
        <w:rPr>
          <w:rFonts w:ascii="Times New Roman" w:hAnsi="Times New Roman" w:cs="Times New Roman"/>
          <w:u w:val="single"/>
        </w:rPr>
      </w:pPr>
      <w:r w:rsidRPr="00C6256B">
        <w:rPr>
          <w:rFonts w:ascii="Times New Roman" w:hAnsi="Times New Roman" w:cs="Times New Roman"/>
          <w:noProof/>
          <w:u w:val="single"/>
        </w:rPr>
        <w:t>Pranešimas apie įtariamas nepageidaujamas reakcijas</w:t>
      </w:r>
    </w:p>
    <w:p w14:paraId="750695A0" w14:textId="47088ECD" w:rsidR="004166D7" w:rsidRPr="00C6256B" w:rsidRDefault="00C6256B" w:rsidP="004166D7">
      <w:pPr>
        <w:spacing w:after="0" w:line="240" w:lineRule="auto"/>
        <w:rPr>
          <w:rFonts w:ascii="Times New Roman" w:hAnsi="Times New Roman" w:cs="Times New Roman"/>
        </w:rPr>
      </w:pPr>
      <w:r w:rsidRPr="00C6256B">
        <w:rPr>
          <w:rFonts w:ascii="Times New Roman" w:hAnsi="Times New Roman" w:cs="Times New Roman"/>
          <w:noProof/>
        </w:rPr>
        <w:t>Svarbu pranešti apie įtariamas nepageidaujamas reakcijas, pastebėtas po vaistinio preparato registracijos, nes tai leidžia nuolat stebėti vaistinio preparato naudos ir rizikos santykį.</w:t>
      </w:r>
      <w:r w:rsidRPr="00C6256B">
        <w:rPr>
          <w:rFonts w:ascii="Times New Roman" w:hAnsi="Times New Roman" w:cs="Times New Roman"/>
        </w:rPr>
        <w:t xml:space="preserve"> </w:t>
      </w:r>
      <w:r w:rsidRPr="00C6256B">
        <w:rPr>
          <w:rFonts w:ascii="Times New Roman" w:hAnsi="Times New Roman" w:cs="Times New Roman"/>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6256B">
        <w:rPr>
          <w:rFonts w:ascii="Times New Roman" w:hAnsi="Times New Roman" w:cs="Times New Roman"/>
          <w:color w:val="0000EE"/>
          <w:u w:val="single"/>
          <w:lang w:eastAsia="lt-LT"/>
        </w:rPr>
        <w:t>https://vvkt.lrv.lt/lt/</w:t>
      </w:r>
      <w:r w:rsidRPr="00C6256B">
        <w:rPr>
          <w:rFonts w:ascii="Times New Roman" w:hAnsi="Times New Roman" w:cs="Times New Roman"/>
          <w:lang w:eastAsia="lt-LT"/>
        </w:rPr>
        <w:t xml:space="preserve"> nurodytais būdais.</w:t>
      </w:r>
    </w:p>
    <w:p w14:paraId="18A71449" w14:textId="77777777" w:rsidR="004166D7" w:rsidRPr="00000287" w:rsidRDefault="004166D7" w:rsidP="004166D7">
      <w:pPr>
        <w:spacing w:after="0" w:line="240" w:lineRule="auto"/>
        <w:ind w:left="1890" w:hanging="1890"/>
        <w:rPr>
          <w:rFonts w:ascii="Times New Roman" w:hAnsi="Times New Roman" w:cs="Times New Roman"/>
        </w:rPr>
      </w:pPr>
    </w:p>
    <w:p w14:paraId="5CC2036B" w14:textId="77777777" w:rsidR="004166D7" w:rsidRPr="00000287" w:rsidRDefault="004166D7" w:rsidP="004166D7">
      <w:pPr>
        <w:spacing w:after="0" w:line="240" w:lineRule="auto"/>
        <w:rPr>
          <w:rFonts w:ascii="Times New Roman" w:hAnsi="Times New Roman" w:cs="Times New Roman"/>
        </w:rPr>
      </w:pPr>
    </w:p>
    <w:p w14:paraId="1A0A03FA"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29" w:name="_Toc129243110"/>
      <w:bookmarkStart w:id="30" w:name="_Toc129243235"/>
      <w:r w:rsidRPr="00000287">
        <w:rPr>
          <w:rFonts w:ascii="Times New Roman" w:hAnsi="Times New Roman" w:cs="Times New Roman"/>
          <w:b/>
          <w:bCs/>
          <w:kern w:val="28"/>
        </w:rPr>
        <w:lastRenderedPageBreak/>
        <w:t>4.9</w:t>
      </w:r>
      <w:r w:rsidRPr="00000287">
        <w:rPr>
          <w:rFonts w:ascii="Times New Roman" w:hAnsi="Times New Roman" w:cs="Times New Roman"/>
          <w:b/>
          <w:bCs/>
          <w:kern w:val="28"/>
        </w:rPr>
        <w:tab/>
        <w:t>Perdozavimas</w:t>
      </w:r>
      <w:bookmarkEnd w:id="29"/>
      <w:bookmarkEnd w:id="30"/>
    </w:p>
    <w:p w14:paraId="0D475B13" w14:textId="77777777" w:rsidR="004166D7" w:rsidRPr="00000287" w:rsidRDefault="004166D7" w:rsidP="004166D7">
      <w:pPr>
        <w:spacing w:after="0" w:line="240" w:lineRule="auto"/>
        <w:rPr>
          <w:rFonts w:ascii="Times New Roman" w:hAnsi="Times New Roman" w:cs="Times New Roman"/>
        </w:rPr>
      </w:pPr>
    </w:p>
    <w:p w14:paraId="057DA5CC" w14:textId="77777777" w:rsidR="004166D7" w:rsidRPr="00000287" w:rsidRDefault="004166D7" w:rsidP="004166D7">
      <w:pPr>
        <w:spacing w:after="0" w:line="240" w:lineRule="auto"/>
        <w:rPr>
          <w:rFonts w:ascii="Times New Roman" w:hAnsi="Times New Roman" w:cs="Times New Roman"/>
          <w:lang w:eastAsia="de-DE"/>
        </w:rPr>
      </w:pPr>
      <w:r w:rsidRPr="00000287">
        <w:rPr>
          <w:rFonts w:ascii="Times New Roman" w:hAnsi="Times New Roman" w:cs="Times New Roman"/>
          <w:lang w:eastAsia="de-DE"/>
        </w:rPr>
        <w:t xml:space="preserve">Iki šiol specifinių apsinuodijimo požymių žmonėms nepasitaikė. </w:t>
      </w:r>
    </w:p>
    <w:p w14:paraId="404E37EF" w14:textId="77777777" w:rsidR="004166D7" w:rsidRPr="00000287" w:rsidRDefault="004166D7" w:rsidP="004166D7">
      <w:pPr>
        <w:spacing w:after="0" w:line="240" w:lineRule="auto"/>
        <w:rPr>
          <w:rFonts w:ascii="Times New Roman" w:hAnsi="Times New Roman" w:cs="Times New Roman"/>
          <w:highlight w:val="yellow"/>
          <w:lang w:eastAsia="de-DE"/>
        </w:rPr>
      </w:pPr>
      <w:r w:rsidRPr="00000287">
        <w:rPr>
          <w:rFonts w:ascii="Times New Roman" w:hAnsi="Times New Roman" w:cs="Times New Roman"/>
          <w:lang w:eastAsia="de-DE"/>
        </w:rPr>
        <w:t xml:space="preserve">Remiantis pranešimų informacija apie atsitiktinius perdozavimo ir (arba) gydymo klaidų atvejus, stebėti simptomai atitinka žinomą </w:t>
      </w:r>
      <w:r w:rsidRPr="00000287">
        <w:rPr>
          <w:rFonts w:ascii="Times New Roman" w:hAnsi="Times New Roman" w:cs="Times New Roman"/>
        </w:rPr>
        <w:t>Flavamed</w:t>
      </w:r>
      <w:r w:rsidRPr="00000287">
        <w:rPr>
          <w:rFonts w:ascii="Times New Roman" w:hAnsi="Times New Roman" w:cs="Times New Roman"/>
          <w:lang w:eastAsia="de-DE"/>
        </w:rPr>
        <w:t xml:space="preserve"> sukeliamą nepageidaujamą poveikį, vartojant jį rekomenduojamomis dozėmis. Gali prireikti vartoti simptomines gydymo priemones.</w:t>
      </w:r>
    </w:p>
    <w:p w14:paraId="13C4A7D7" w14:textId="77777777" w:rsidR="004166D7" w:rsidRPr="00000287" w:rsidRDefault="004166D7" w:rsidP="004166D7">
      <w:pPr>
        <w:spacing w:after="0" w:line="240" w:lineRule="auto"/>
        <w:rPr>
          <w:rFonts w:ascii="Times New Roman" w:hAnsi="Times New Roman" w:cs="Times New Roman"/>
        </w:rPr>
      </w:pPr>
    </w:p>
    <w:p w14:paraId="7A6798AD" w14:textId="77777777" w:rsidR="004166D7" w:rsidRPr="00000287" w:rsidRDefault="004166D7" w:rsidP="004166D7">
      <w:pPr>
        <w:spacing w:after="0" w:line="240" w:lineRule="auto"/>
        <w:rPr>
          <w:rFonts w:ascii="Times New Roman" w:hAnsi="Times New Roman" w:cs="Times New Roman"/>
        </w:rPr>
      </w:pPr>
    </w:p>
    <w:p w14:paraId="7359202D"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31" w:name="_Toc129243111"/>
      <w:bookmarkStart w:id="32" w:name="_Toc129243236"/>
      <w:r w:rsidRPr="00000287">
        <w:rPr>
          <w:rFonts w:ascii="Times New Roman" w:hAnsi="Times New Roman" w:cs="Times New Roman"/>
          <w:b/>
          <w:bCs/>
        </w:rPr>
        <w:t>5.</w:t>
      </w:r>
      <w:r w:rsidRPr="00000287">
        <w:rPr>
          <w:rFonts w:ascii="Times New Roman" w:hAnsi="Times New Roman" w:cs="Times New Roman"/>
          <w:b/>
          <w:bCs/>
        </w:rPr>
        <w:tab/>
        <w:t>FARMAKOLOGINĖS SAVYBĖS</w:t>
      </w:r>
      <w:bookmarkEnd w:id="31"/>
      <w:bookmarkEnd w:id="32"/>
    </w:p>
    <w:p w14:paraId="3D345DF3" w14:textId="77777777" w:rsidR="004166D7" w:rsidRPr="00000287" w:rsidRDefault="004166D7" w:rsidP="004166D7">
      <w:pPr>
        <w:spacing w:after="0" w:line="240" w:lineRule="auto"/>
        <w:rPr>
          <w:rFonts w:ascii="Times New Roman" w:hAnsi="Times New Roman" w:cs="Times New Roman"/>
        </w:rPr>
      </w:pPr>
    </w:p>
    <w:p w14:paraId="1D051A02"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33" w:name="_Toc129243112"/>
      <w:bookmarkStart w:id="34" w:name="_Toc129243237"/>
      <w:r w:rsidRPr="00000287">
        <w:rPr>
          <w:rFonts w:ascii="Times New Roman" w:hAnsi="Times New Roman" w:cs="Times New Roman"/>
          <w:b/>
          <w:bCs/>
          <w:kern w:val="28"/>
        </w:rPr>
        <w:t>5.1</w:t>
      </w:r>
      <w:r w:rsidRPr="00000287">
        <w:rPr>
          <w:rFonts w:ascii="Times New Roman" w:hAnsi="Times New Roman" w:cs="Times New Roman"/>
          <w:b/>
          <w:bCs/>
          <w:kern w:val="28"/>
        </w:rPr>
        <w:tab/>
        <w:t>Farmakodinaminės savybės</w:t>
      </w:r>
      <w:bookmarkEnd w:id="33"/>
      <w:bookmarkEnd w:id="34"/>
    </w:p>
    <w:p w14:paraId="67C37353" w14:textId="77777777" w:rsidR="004166D7" w:rsidRPr="00000287" w:rsidRDefault="004166D7" w:rsidP="004166D7">
      <w:pPr>
        <w:spacing w:after="0" w:line="240" w:lineRule="auto"/>
        <w:rPr>
          <w:rFonts w:ascii="Times New Roman" w:hAnsi="Times New Roman" w:cs="Times New Roman"/>
        </w:rPr>
      </w:pPr>
    </w:p>
    <w:p w14:paraId="502C249F"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Farmakoterapinė grupė – Vaistai nuo kosulio ir peršalimo; mukolitikai. ATC kodas – R05CB06.</w:t>
      </w:r>
    </w:p>
    <w:p w14:paraId="4885D010" w14:textId="77777777" w:rsidR="004166D7" w:rsidRPr="00000287" w:rsidRDefault="004166D7" w:rsidP="004166D7">
      <w:pPr>
        <w:spacing w:after="0" w:line="240" w:lineRule="auto"/>
        <w:rPr>
          <w:rFonts w:ascii="Times New Roman" w:hAnsi="Times New Roman" w:cs="Times New Roman"/>
        </w:rPr>
      </w:pPr>
    </w:p>
    <w:p w14:paraId="508BC9A8"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Ambroksolis, benzilamino pakaitalas, yra bromheksino metabolitas. Nuo bromheksino jis skiriasi metilo grupės stoka, papildoma hidroksiline grupe cikloheksilo žiedo </w:t>
      </w:r>
      <w:r w:rsidRPr="00000287">
        <w:rPr>
          <w:rFonts w:ascii="Times New Roman" w:hAnsi="Times New Roman" w:cs="Times New Roman"/>
          <w:i/>
          <w:iCs/>
        </w:rPr>
        <w:t>para-trans</w:t>
      </w:r>
      <w:r w:rsidRPr="00000287">
        <w:rPr>
          <w:rFonts w:ascii="Times New Roman" w:hAnsi="Times New Roman" w:cs="Times New Roman"/>
        </w:rPr>
        <w:t xml:space="preserve"> padėtyje.</w:t>
      </w:r>
    </w:p>
    <w:p w14:paraId="1DC415B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Nors jo veikimo mechanizmas kol kas nevisiškai aiškus, įvairiais tyrimais įrodytas gleives skystinantis ir jų sekreciją skatinantis poveikis.</w:t>
      </w:r>
    </w:p>
    <w:p w14:paraId="0680CABF" w14:textId="77777777" w:rsidR="004166D7" w:rsidRPr="00000287" w:rsidRDefault="004166D7" w:rsidP="004166D7">
      <w:pPr>
        <w:spacing w:after="0" w:line="240" w:lineRule="auto"/>
        <w:rPr>
          <w:rFonts w:ascii="Times New Roman" w:hAnsi="Times New Roman" w:cs="Times New Roman"/>
        </w:rPr>
      </w:pPr>
    </w:p>
    <w:p w14:paraId="15EEB1A5"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Išgėrus vaisto, poveikis prasideda vidutiniškai po 30 minučių ir trunka 6-12 valandų, atsižvelgiant į vienkartinės dozės dydį.</w:t>
      </w:r>
    </w:p>
    <w:p w14:paraId="0121B986" w14:textId="77777777" w:rsidR="004166D7" w:rsidRPr="00000287" w:rsidRDefault="004166D7" w:rsidP="004166D7">
      <w:pPr>
        <w:spacing w:after="0" w:line="240" w:lineRule="auto"/>
        <w:rPr>
          <w:rFonts w:ascii="Times New Roman" w:hAnsi="Times New Roman" w:cs="Times New Roman"/>
        </w:rPr>
      </w:pPr>
    </w:p>
    <w:p w14:paraId="05D6EE1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Ikiklinikiniais tyrimais nustatyta, kad ambroksolis didina serozinio bronchų sekreto kiekį. Manoma, kad dėl sumažėjusio sekreto klampumo ir padidėjusio bronchų virpamojo epitelio gaurelių judrumo pašalinama daugiau gleivių.</w:t>
      </w:r>
    </w:p>
    <w:p w14:paraId="2178F333" w14:textId="77777777" w:rsidR="004166D7" w:rsidRPr="00000287" w:rsidRDefault="004166D7" w:rsidP="004166D7">
      <w:pPr>
        <w:spacing w:after="0" w:line="240" w:lineRule="auto"/>
        <w:rPr>
          <w:rFonts w:ascii="Times New Roman" w:hAnsi="Times New Roman" w:cs="Times New Roman"/>
        </w:rPr>
      </w:pPr>
    </w:p>
    <w:p w14:paraId="3816C0C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Ambroksolis aktyvina surfaktanto sistemą tiesiogiai veikdamas II tipo pneumocitus alveolėse ir </w:t>
      </w:r>
      <w:r w:rsidRPr="00000287">
        <w:rPr>
          <w:rFonts w:ascii="Times New Roman" w:hAnsi="Times New Roman" w:cs="Times New Roman"/>
          <w:i/>
          <w:iCs/>
        </w:rPr>
        <w:t>Clara</w:t>
      </w:r>
      <w:r w:rsidRPr="00000287">
        <w:rPr>
          <w:rFonts w:ascii="Times New Roman" w:hAnsi="Times New Roman" w:cs="Times New Roman"/>
        </w:rPr>
        <w:t xml:space="preserve"> ląsteles smulkiuosiuose kvėpavimo takuose.</w:t>
      </w:r>
    </w:p>
    <w:p w14:paraId="5BED82C4" w14:textId="77777777" w:rsidR="004166D7" w:rsidRPr="00000287" w:rsidRDefault="004166D7" w:rsidP="004166D7">
      <w:pPr>
        <w:spacing w:after="0" w:line="240" w:lineRule="auto"/>
        <w:rPr>
          <w:rFonts w:ascii="Times New Roman" w:hAnsi="Times New Roman" w:cs="Times New Roman"/>
        </w:rPr>
      </w:pPr>
    </w:p>
    <w:p w14:paraId="41BE88D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Jis skatina vaisiaus ir suaugusiojo alveolėse bei bronchuose paviršiaus aktyviosios medžiagos susidarymą ir transportavimą išorės link. Šis poveikis įrodytas ląstelių kultūrose ir įvairių rūšių gyvūnų tyrimais </w:t>
      </w:r>
      <w:r w:rsidRPr="00000287">
        <w:rPr>
          <w:rFonts w:ascii="Times New Roman" w:hAnsi="Times New Roman" w:cs="Times New Roman"/>
          <w:i/>
          <w:iCs/>
        </w:rPr>
        <w:t>in vivo</w:t>
      </w:r>
      <w:r w:rsidRPr="00000287">
        <w:rPr>
          <w:rFonts w:ascii="Times New Roman" w:hAnsi="Times New Roman" w:cs="Times New Roman"/>
        </w:rPr>
        <w:t>.</w:t>
      </w:r>
    </w:p>
    <w:p w14:paraId="4594B909" w14:textId="77777777" w:rsidR="004166D7" w:rsidRPr="00000287" w:rsidRDefault="004166D7" w:rsidP="004166D7">
      <w:pPr>
        <w:spacing w:after="0" w:line="240" w:lineRule="auto"/>
        <w:rPr>
          <w:rFonts w:ascii="Times New Roman" w:hAnsi="Times New Roman" w:cs="Times New Roman"/>
        </w:rPr>
      </w:pPr>
    </w:p>
    <w:p w14:paraId="758B5DB1" w14:textId="77777777" w:rsidR="004166D7" w:rsidRPr="00000287" w:rsidRDefault="004166D7" w:rsidP="004166D7">
      <w:pPr>
        <w:spacing w:after="0" w:line="240" w:lineRule="auto"/>
        <w:rPr>
          <w:rFonts w:ascii="Times New Roman" w:eastAsia="MS Mincho" w:hAnsi="Times New Roman" w:cs="Times New Roman"/>
          <w:lang w:eastAsia="ja-JP"/>
        </w:rPr>
      </w:pPr>
      <w:r w:rsidRPr="00000287">
        <w:rPr>
          <w:rFonts w:ascii="Times New Roman" w:eastAsia="MS Mincho" w:hAnsi="Times New Roman" w:cs="Times New Roman"/>
          <w:lang w:eastAsia="ja-JP"/>
        </w:rPr>
        <w:t>Vartojant ambroksolio hidrochloridą kartu su antibiotikais amoksicilinu, cefuroksimu, eritromicinu ir doksiciklinu, padidėja pastarųjų koncentracija seilėse ir bronchų gleivėse. Klinikinė reikšmė iki šiol nebuvo nustatyta.</w:t>
      </w:r>
    </w:p>
    <w:p w14:paraId="7E963DD1" w14:textId="77777777" w:rsidR="004166D7" w:rsidRPr="00000287" w:rsidRDefault="004166D7" w:rsidP="004166D7">
      <w:pPr>
        <w:spacing w:after="0" w:line="240" w:lineRule="auto"/>
        <w:rPr>
          <w:rFonts w:ascii="Times New Roman" w:hAnsi="Times New Roman" w:cs="Times New Roman"/>
        </w:rPr>
      </w:pPr>
    </w:p>
    <w:p w14:paraId="64CE7821" w14:textId="77777777" w:rsidR="004166D7" w:rsidRPr="00000287" w:rsidRDefault="004166D7" w:rsidP="004166D7">
      <w:pPr>
        <w:keepNext/>
        <w:keepLines/>
        <w:numPr>
          <w:ilvl w:val="1"/>
          <w:numId w:val="1"/>
        </w:numPr>
        <w:spacing w:after="0" w:line="240" w:lineRule="auto"/>
        <w:outlineLvl w:val="2"/>
        <w:rPr>
          <w:rFonts w:ascii="Times New Roman" w:hAnsi="Times New Roman" w:cs="Times New Roman"/>
          <w:b/>
          <w:bCs/>
          <w:kern w:val="28"/>
        </w:rPr>
      </w:pPr>
      <w:bookmarkStart w:id="35" w:name="_Toc129243113"/>
      <w:bookmarkStart w:id="36" w:name="_Toc129243238"/>
      <w:r w:rsidRPr="00000287">
        <w:rPr>
          <w:rFonts w:ascii="Times New Roman" w:hAnsi="Times New Roman" w:cs="Times New Roman"/>
          <w:b/>
          <w:bCs/>
          <w:kern w:val="28"/>
        </w:rPr>
        <w:t>Farmakokinetinės savybės</w:t>
      </w:r>
      <w:bookmarkEnd w:id="35"/>
      <w:bookmarkEnd w:id="36"/>
    </w:p>
    <w:p w14:paraId="5FE377E8" w14:textId="77777777" w:rsidR="004166D7" w:rsidRPr="00000287" w:rsidRDefault="004166D7" w:rsidP="004166D7">
      <w:pPr>
        <w:keepNext/>
        <w:keepLines/>
        <w:tabs>
          <w:tab w:val="left" w:pos="567"/>
        </w:tabs>
        <w:spacing w:after="0" w:line="240" w:lineRule="auto"/>
        <w:outlineLvl w:val="2"/>
        <w:rPr>
          <w:rFonts w:ascii="Times New Roman" w:hAnsi="Times New Roman" w:cs="Times New Roman"/>
          <w:b/>
          <w:bCs/>
          <w:kern w:val="28"/>
        </w:rPr>
      </w:pPr>
    </w:p>
    <w:p w14:paraId="347BEB07"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Išgėrus ambroksolio, jis visiškai rezorbuojasi, T</w:t>
      </w:r>
      <w:r w:rsidRPr="00000287">
        <w:rPr>
          <w:rFonts w:ascii="Times New Roman" w:hAnsi="Times New Roman" w:cs="Times New Roman"/>
          <w:vertAlign w:val="subscript"/>
        </w:rPr>
        <w:t>max</w:t>
      </w:r>
      <w:r w:rsidRPr="00000287">
        <w:rPr>
          <w:rFonts w:ascii="Times New Roman" w:hAnsi="Times New Roman" w:cs="Times New Roman"/>
        </w:rPr>
        <w:t xml:space="preserve"> trunka 1-3 valandas. Vaistas metabolizuojamas pirmojo prasiskverbimo per kepenis metu; dėl to jo absoliutus biologinis prieinamumas sumažėja trečdaliu. Biotransformacijos kepenyse metu susidaro su šlapimu išsiskiriančių metabolitų (pvz.: dibromo antranilo rūgštis, gliukuronidai). Maždaug 85</w:t>
      </w:r>
      <w:r w:rsidRPr="00000287">
        <w:rPr>
          <w:rFonts w:ascii="Times New Roman" w:hAnsi="Times New Roman" w:cs="Times New Roman"/>
        </w:rPr>
        <w:sym w:font="Times New Roman" w:char="0025"/>
      </w:r>
      <w:r w:rsidRPr="00000287">
        <w:rPr>
          <w:rFonts w:ascii="Times New Roman" w:hAnsi="Times New Roman" w:cs="Times New Roman"/>
        </w:rPr>
        <w:t xml:space="preserve"> (80-90</w:t>
      </w:r>
      <w:r w:rsidRPr="00000287">
        <w:rPr>
          <w:rFonts w:ascii="Times New Roman" w:hAnsi="Times New Roman" w:cs="Times New Roman"/>
        </w:rPr>
        <w:sym w:font="Times New Roman" w:char="0025"/>
      </w:r>
      <w:r w:rsidRPr="00000287">
        <w:rPr>
          <w:rFonts w:ascii="Times New Roman" w:hAnsi="Times New Roman" w:cs="Times New Roman"/>
        </w:rPr>
        <w:t xml:space="preserve">) vaisto susijungia su kraujo plazmos baltymais. Visos eliminacijos trukmė </w:t>
      </w:r>
      <w:r w:rsidRPr="00000287">
        <w:rPr>
          <w:rFonts w:ascii="Times New Roman" w:hAnsi="Times New Roman" w:cs="Times New Roman"/>
        </w:rPr>
        <w:sym w:font="Times New Roman" w:char="2013"/>
      </w:r>
      <w:r w:rsidRPr="00000287">
        <w:rPr>
          <w:rFonts w:ascii="Times New Roman" w:hAnsi="Times New Roman" w:cs="Times New Roman"/>
        </w:rPr>
        <w:t xml:space="preserve"> 7-12 valandų; bendras ambroksolio ir jo metabolitų pusinės eliminacijos laikas yra apytikriai 22 valandos. </w:t>
      </w:r>
    </w:p>
    <w:p w14:paraId="10F44D07" w14:textId="77777777" w:rsidR="004166D7" w:rsidRPr="00000287" w:rsidRDefault="004166D7" w:rsidP="004166D7">
      <w:pPr>
        <w:spacing w:after="0" w:line="240" w:lineRule="auto"/>
        <w:rPr>
          <w:rFonts w:ascii="Times New Roman" w:hAnsi="Times New Roman" w:cs="Times New Roman"/>
        </w:rPr>
      </w:pPr>
    </w:p>
    <w:p w14:paraId="073BC51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Ambroksolis prasiskverbia pro placentą, patenka į smegenų skystį, žindyvės pieną.</w:t>
      </w:r>
    </w:p>
    <w:p w14:paraId="1B0491AB" w14:textId="77777777" w:rsidR="004166D7" w:rsidRPr="00000287" w:rsidRDefault="004166D7" w:rsidP="004166D7">
      <w:pPr>
        <w:spacing w:after="0" w:line="240" w:lineRule="auto"/>
        <w:rPr>
          <w:rFonts w:ascii="Times New Roman" w:hAnsi="Times New Roman" w:cs="Times New Roman"/>
        </w:rPr>
      </w:pPr>
    </w:p>
    <w:p w14:paraId="19551B3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90</w:t>
      </w:r>
      <w:r w:rsidRPr="00000287">
        <w:rPr>
          <w:rFonts w:ascii="Times New Roman" w:hAnsi="Times New Roman" w:cs="Times New Roman"/>
        </w:rPr>
        <w:sym w:font="Times New Roman" w:char="0025"/>
      </w:r>
      <w:r w:rsidRPr="00000287">
        <w:rPr>
          <w:rFonts w:ascii="Times New Roman" w:hAnsi="Times New Roman" w:cs="Times New Roman"/>
        </w:rPr>
        <w:t xml:space="preserve"> vaisto išsiskiria su šlapimu kepenyse susidariusių metabolitų pavidalu. Mažiau kaip 10</w:t>
      </w:r>
      <w:r w:rsidRPr="00000287">
        <w:rPr>
          <w:rFonts w:ascii="Times New Roman" w:hAnsi="Times New Roman" w:cs="Times New Roman"/>
        </w:rPr>
        <w:sym w:font="Times New Roman" w:char="0025"/>
      </w:r>
      <w:r w:rsidRPr="00000287">
        <w:rPr>
          <w:rFonts w:ascii="Times New Roman" w:hAnsi="Times New Roman" w:cs="Times New Roman"/>
        </w:rPr>
        <w:t xml:space="preserve"> nepakitusio ambroksolio išsiskiria per inkstus. </w:t>
      </w:r>
    </w:p>
    <w:p w14:paraId="71013157" w14:textId="77777777" w:rsidR="004166D7" w:rsidRPr="00000287" w:rsidRDefault="004166D7" w:rsidP="004166D7">
      <w:pPr>
        <w:spacing w:after="0" w:line="240" w:lineRule="auto"/>
        <w:rPr>
          <w:rFonts w:ascii="Times New Roman" w:hAnsi="Times New Roman" w:cs="Times New Roman"/>
        </w:rPr>
      </w:pPr>
    </w:p>
    <w:p w14:paraId="55CED13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Kadangi didelė ambroksolio dalis susijungia su kraujo plazmos baltymais, yra didelis vaisto tariamasis pasiskirstymo tūris bei dalis vaisto iš audinių laipsniškai grįžta į kraują, ambroksolio šalinimas iš organizmo naudojant dializę ir forsuotą diurezę yra mažai tikėtinas. </w:t>
      </w:r>
    </w:p>
    <w:p w14:paraId="7A3BFE91" w14:textId="77777777" w:rsidR="004166D7" w:rsidRPr="00000287" w:rsidRDefault="004166D7" w:rsidP="004166D7">
      <w:pPr>
        <w:spacing w:after="0" w:line="240" w:lineRule="auto"/>
        <w:rPr>
          <w:rFonts w:ascii="Times New Roman" w:hAnsi="Times New Roman" w:cs="Times New Roman"/>
        </w:rPr>
      </w:pPr>
    </w:p>
    <w:p w14:paraId="6AA2029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Sergant sunkiomis kepenų ligomis, ambroksolio klirensas sumažėja 20-40</w:t>
      </w:r>
      <w:r w:rsidRPr="00000287">
        <w:rPr>
          <w:rFonts w:ascii="Times New Roman" w:hAnsi="Times New Roman" w:cs="Times New Roman"/>
        </w:rPr>
        <w:sym w:font="Times New Roman" w:char="0025"/>
      </w:r>
      <w:r w:rsidRPr="00000287">
        <w:rPr>
          <w:rFonts w:ascii="Times New Roman" w:hAnsi="Times New Roman" w:cs="Times New Roman"/>
        </w:rPr>
        <w:t xml:space="preserve">. Esant sunkiam inkstų funkcijos sutrikimui, galima ambroksolio metabolitų sankaupa. </w:t>
      </w:r>
    </w:p>
    <w:p w14:paraId="644AA695" w14:textId="77777777" w:rsidR="004166D7" w:rsidRPr="00000287" w:rsidRDefault="004166D7" w:rsidP="004166D7">
      <w:pPr>
        <w:spacing w:after="0" w:line="240" w:lineRule="auto"/>
        <w:rPr>
          <w:rFonts w:ascii="Times New Roman" w:hAnsi="Times New Roman" w:cs="Times New Roman"/>
        </w:rPr>
      </w:pPr>
    </w:p>
    <w:p w14:paraId="1EE59DC3" w14:textId="77777777" w:rsidR="004166D7" w:rsidRPr="00971B9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37" w:name="_Toc129243114"/>
      <w:bookmarkStart w:id="38" w:name="_Toc129243239"/>
      <w:r w:rsidRPr="00000287">
        <w:rPr>
          <w:rFonts w:ascii="Times New Roman" w:hAnsi="Times New Roman" w:cs="Times New Roman"/>
          <w:b/>
          <w:bCs/>
          <w:kern w:val="28"/>
        </w:rPr>
        <w:t>5.3</w:t>
      </w:r>
      <w:r w:rsidRPr="00000287">
        <w:rPr>
          <w:rFonts w:ascii="Times New Roman" w:hAnsi="Times New Roman" w:cs="Times New Roman"/>
          <w:b/>
          <w:bCs/>
          <w:kern w:val="28"/>
        </w:rPr>
        <w:tab/>
        <w:t xml:space="preserve">Ikiklinikinių saugumo </w:t>
      </w:r>
      <w:r w:rsidRPr="00971B97">
        <w:rPr>
          <w:rFonts w:ascii="Times New Roman" w:hAnsi="Times New Roman" w:cs="Times New Roman"/>
          <w:b/>
          <w:bCs/>
          <w:kern w:val="28"/>
        </w:rPr>
        <w:t>tyrimų duomenys</w:t>
      </w:r>
      <w:bookmarkEnd w:id="37"/>
      <w:bookmarkEnd w:id="38"/>
    </w:p>
    <w:p w14:paraId="69E21070" w14:textId="77777777" w:rsidR="004166D7" w:rsidRPr="00971B97" w:rsidRDefault="004166D7" w:rsidP="004166D7">
      <w:pPr>
        <w:spacing w:after="0" w:line="240" w:lineRule="auto"/>
        <w:rPr>
          <w:rFonts w:ascii="Times New Roman" w:hAnsi="Times New Roman" w:cs="Times New Roman"/>
        </w:rPr>
      </w:pPr>
    </w:p>
    <w:p w14:paraId="209D8749" w14:textId="77777777" w:rsidR="004166D7" w:rsidRPr="00517D1D" w:rsidRDefault="004166D7" w:rsidP="004166D7">
      <w:pPr>
        <w:pStyle w:val="BTEMEASMCA"/>
        <w:rPr>
          <w:sz w:val="22"/>
          <w:szCs w:val="22"/>
        </w:rPr>
      </w:pPr>
      <w:r w:rsidRPr="00517D1D">
        <w:rPr>
          <w:sz w:val="22"/>
          <w:szCs w:val="22"/>
        </w:rPr>
        <w:t>Ambroksoli</w:t>
      </w:r>
      <w:r>
        <w:rPr>
          <w:sz w:val="22"/>
          <w:szCs w:val="22"/>
        </w:rPr>
        <w:t>o hidrochloridas</w:t>
      </w:r>
      <w:r w:rsidRPr="00517D1D">
        <w:rPr>
          <w:sz w:val="22"/>
          <w:szCs w:val="22"/>
        </w:rPr>
        <w:t xml:space="preserve"> pasižymi silpnu ūmini</w:t>
      </w:r>
      <w:r>
        <w:rPr>
          <w:sz w:val="22"/>
          <w:szCs w:val="22"/>
        </w:rPr>
        <w:t>u</w:t>
      </w:r>
      <w:r w:rsidRPr="00517D1D">
        <w:rPr>
          <w:sz w:val="22"/>
          <w:szCs w:val="22"/>
        </w:rPr>
        <w:t xml:space="preserve"> toksiniu poveikiu. Kartotinių dozių toksiškumo tyrimais duodant su maistu 150</w:t>
      </w:r>
      <w:r>
        <w:rPr>
          <w:sz w:val="22"/>
          <w:szCs w:val="22"/>
        </w:rPr>
        <w:t> </w:t>
      </w:r>
      <w:r w:rsidRPr="00517D1D">
        <w:rPr>
          <w:sz w:val="22"/>
          <w:szCs w:val="22"/>
        </w:rPr>
        <w:t>mg/kg kūno svorio per parą (pelėms 4 savaites), 50</w:t>
      </w:r>
      <w:r>
        <w:rPr>
          <w:sz w:val="22"/>
          <w:szCs w:val="22"/>
        </w:rPr>
        <w:t> </w:t>
      </w:r>
      <w:r w:rsidRPr="00517D1D">
        <w:rPr>
          <w:sz w:val="22"/>
          <w:szCs w:val="22"/>
        </w:rPr>
        <w:t>mg/kg kūno svorio per parą (žiurkėms 52 ir 78 savaites), 40</w:t>
      </w:r>
      <w:r>
        <w:rPr>
          <w:sz w:val="22"/>
          <w:szCs w:val="22"/>
        </w:rPr>
        <w:t> </w:t>
      </w:r>
      <w:r w:rsidRPr="00517D1D">
        <w:rPr>
          <w:sz w:val="22"/>
          <w:szCs w:val="22"/>
        </w:rPr>
        <w:t>mg/kg kūno svorio per parą (triušiams 26 savaites) ir 10 mg/kg kūno svorio per parą (šunims 52 savaites) nepageidaujamo poveikio reiškinių nestebėta. Toksinio poveikio organuose nerasta. Žiurkėms 4 savaites leidžiant ambroksolio hidrochlorido į veną (4, 16 ir 64</w:t>
      </w:r>
      <w:r>
        <w:rPr>
          <w:sz w:val="22"/>
          <w:szCs w:val="22"/>
        </w:rPr>
        <w:t> </w:t>
      </w:r>
      <w:r w:rsidRPr="00517D1D">
        <w:rPr>
          <w:sz w:val="22"/>
          <w:szCs w:val="22"/>
        </w:rPr>
        <w:t>mg/kg kūno svorio per parą) ir šunims (45, 90 ir 120 mg/kg kūno svorio per parą (infuzijos trukmė 3</w:t>
      </w:r>
      <w:r>
        <w:rPr>
          <w:sz w:val="22"/>
          <w:szCs w:val="22"/>
        </w:rPr>
        <w:t> </w:t>
      </w:r>
      <w:r w:rsidRPr="00517D1D">
        <w:rPr>
          <w:sz w:val="22"/>
          <w:szCs w:val="22"/>
        </w:rPr>
        <w:t>val</w:t>
      </w:r>
      <w:r>
        <w:rPr>
          <w:sz w:val="22"/>
          <w:szCs w:val="22"/>
        </w:rPr>
        <w:t>.</w:t>
      </w:r>
      <w:r w:rsidRPr="00517D1D">
        <w:rPr>
          <w:sz w:val="22"/>
          <w:szCs w:val="22"/>
        </w:rPr>
        <w:t xml:space="preserve"> per </w:t>
      </w:r>
      <w:r>
        <w:rPr>
          <w:sz w:val="22"/>
          <w:szCs w:val="22"/>
        </w:rPr>
        <w:t>parą</w:t>
      </w:r>
      <w:r w:rsidRPr="00517D1D">
        <w:rPr>
          <w:sz w:val="22"/>
          <w:szCs w:val="22"/>
        </w:rPr>
        <w:t xml:space="preserve">) </w:t>
      </w:r>
      <w:r>
        <w:rPr>
          <w:sz w:val="22"/>
          <w:szCs w:val="22"/>
        </w:rPr>
        <w:t>lokalaus</w:t>
      </w:r>
      <w:r w:rsidRPr="00517D1D">
        <w:rPr>
          <w:sz w:val="22"/>
          <w:szCs w:val="22"/>
        </w:rPr>
        <w:t xml:space="preserve"> arba sisteminio toksinio poveikio požymių, įskaitant histopatologinius tyrimus, nerasta. Visi stebėti nepageidaujami poveikiai buvo laikini.</w:t>
      </w:r>
    </w:p>
    <w:p w14:paraId="565BB2E4" w14:textId="77777777" w:rsidR="004166D7" w:rsidRPr="00517D1D" w:rsidRDefault="004166D7" w:rsidP="004166D7">
      <w:pPr>
        <w:pStyle w:val="BTEMEASMCA"/>
        <w:rPr>
          <w:sz w:val="22"/>
          <w:szCs w:val="22"/>
        </w:rPr>
      </w:pPr>
    </w:p>
    <w:p w14:paraId="16EAB796" w14:textId="77777777" w:rsidR="004166D7" w:rsidRPr="00517D1D" w:rsidRDefault="004166D7" w:rsidP="004166D7">
      <w:pPr>
        <w:pStyle w:val="BTEMEASMCA"/>
        <w:rPr>
          <w:sz w:val="22"/>
          <w:szCs w:val="22"/>
        </w:rPr>
      </w:pPr>
      <w:r w:rsidRPr="00517D1D">
        <w:rPr>
          <w:sz w:val="22"/>
          <w:szCs w:val="22"/>
        </w:rPr>
        <w:t>Duodant ambroksolio hidrochlorido su maistu iki 3000</w:t>
      </w:r>
      <w:r>
        <w:rPr>
          <w:sz w:val="22"/>
          <w:szCs w:val="22"/>
        </w:rPr>
        <w:t> </w:t>
      </w:r>
      <w:r w:rsidRPr="00517D1D">
        <w:rPr>
          <w:sz w:val="22"/>
          <w:szCs w:val="22"/>
        </w:rPr>
        <w:t>mg/kg kūno svorio per parą žiurkėms ir iki 200</w:t>
      </w:r>
      <w:r>
        <w:rPr>
          <w:sz w:val="22"/>
          <w:szCs w:val="22"/>
        </w:rPr>
        <w:t> </w:t>
      </w:r>
      <w:r w:rsidRPr="00517D1D">
        <w:rPr>
          <w:sz w:val="22"/>
          <w:szCs w:val="22"/>
        </w:rPr>
        <w:t>mg/kg kūno svorio per parą triušiams toksinio poveikio embrionui bei teratogeninio poveikio nenustatyta. Žiurkių patinų ir patelių vaisingumas nepakito duodant iki 500</w:t>
      </w:r>
      <w:r>
        <w:rPr>
          <w:sz w:val="22"/>
          <w:szCs w:val="22"/>
        </w:rPr>
        <w:t> </w:t>
      </w:r>
      <w:r w:rsidRPr="00517D1D">
        <w:rPr>
          <w:sz w:val="22"/>
          <w:szCs w:val="22"/>
        </w:rPr>
        <w:t>mg/kg kūno svorio per parą. Nepageidaujamo poveikio perinataliniam ir postnataliniam vystymuisi davus 50</w:t>
      </w:r>
      <w:r>
        <w:rPr>
          <w:sz w:val="22"/>
          <w:szCs w:val="22"/>
        </w:rPr>
        <w:t> </w:t>
      </w:r>
      <w:r w:rsidRPr="00517D1D">
        <w:rPr>
          <w:sz w:val="22"/>
          <w:szCs w:val="22"/>
        </w:rPr>
        <w:t>mg/kg kūno svorio per parą dozes nestebėta.</w:t>
      </w:r>
    </w:p>
    <w:p w14:paraId="4591B867" w14:textId="77777777" w:rsidR="004166D7" w:rsidRPr="00517D1D" w:rsidRDefault="004166D7" w:rsidP="004166D7">
      <w:pPr>
        <w:pStyle w:val="BTEMEASMCA"/>
        <w:rPr>
          <w:sz w:val="22"/>
          <w:szCs w:val="22"/>
        </w:rPr>
      </w:pPr>
      <w:r w:rsidRPr="00517D1D">
        <w:rPr>
          <w:sz w:val="22"/>
          <w:szCs w:val="22"/>
        </w:rPr>
        <w:t>Lengvas ambroksolio hidrochlorido toksinis poveikis patelėms ir jaunikliams stebėtas davus 500</w:t>
      </w:r>
      <w:r>
        <w:rPr>
          <w:sz w:val="22"/>
          <w:szCs w:val="22"/>
        </w:rPr>
        <w:t> </w:t>
      </w:r>
      <w:r w:rsidRPr="00517D1D">
        <w:rPr>
          <w:sz w:val="22"/>
          <w:szCs w:val="22"/>
        </w:rPr>
        <w:t>mg/kg/parą, kuris pasireiškė lėtesniu kūno svorio augimu ir mažesniu vados dydžiu.</w:t>
      </w:r>
    </w:p>
    <w:p w14:paraId="025C2921" w14:textId="77777777" w:rsidR="004166D7" w:rsidRPr="00517D1D" w:rsidRDefault="004166D7" w:rsidP="004166D7">
      <w:pPr>
        <w:pStyle w:val="BTEMEASMCA"/>
        <w:rPr>
          <w:sz w:val="22"/>
          <w:szCs w:val="22"/>
        </w:rPr>
      </w:pPr>
      <w:r w:rsidRPr="00517D1D">
        <w:rPr>
          <w:sz w:val="22"/>
          <w:szCs w:val="22"/>
        </w:rPr>
        <w:t xml:space="preserve">Genotoksiniai tyrimais </w:t>
      </w:r>
      <w:r w:rsidRPr="00517D1D">
        <w:rPr>
          <w:i/>
          <w:sz w:val="22"/>
          <w:szCs w:val="22"/>
        </w:rPr>
        <w:t xml:space="preserve">in vitro </w:t>
      </w:r>
      <w:r w:rsidRPr="00517D1D">
        <w:rPr>
          <w:sz w:val="22"/>
          <w:szCs w:val="22"/>
        </w:rPr>
        <w:t>(</w:t>
      </w:r>
      <w:r w:rsidRPr="00EF72FB">
        <w:rPr>
          <w:i/>
          <w:sz w:val="22"/>
          <w:szCs w:val="22"/>
        </w:rPr>
        <w:t>Ames</w:t>
      </w:r>
      <w:r w:rsidRPr="00517D1D">
        <w:rPr>
          <w:sz w:val="22"/>
          <w:szCs w:val="22"/>
        </w:rPr>
        <w:t xml:space="preserve"> mėginys, chromosomų aberacijos mėginys) ir </w:t>
      </w:r>
      <w:r w:rsidRPr="00517D1D">
        <w:rPr>
          <w:i/>
          <w:sz w:val="22"/>
          <w:szCs w:val="22"/>
        </w:rPr>
        <w:t>in vivo</w:t>
      </w:r>
      <w:r w:rsidRPr="00517D1D">
        <w:rPr>
          <w:sz w:val="22"/>
          <w:szCs w:val="22"/>
        </w:rPr>
        <w:t xml:space="preserve"> (mikrobranduolių mėginys su pelėmis) ambroksolio hidrochlorido mutageninio poveikio nen</w:t>
      </w:r>
      <w:r>
        <w:rPr>
          <w:sz w:val="22"/>
          <w:szCs w:val="22"/>
        </w:rPr>
        <w:t>u</w:t>
      </w:r>
      <w:r w:rsidRPr="00517D1D">
        <w:rPr>
          <w:sz w:val="22"/>
          <w:szCs w:val="22"/>
        </w:rPr>
        <w:t>statė.</w:t>
      </w:r>
    </w:p>
    <w:p w14:paraId="24A28512" w14:textId="77777777" w:rsidR="004166D7" w:rsidRPr="00000287" w:rsidRDefault="004166D7" w:rsidP="004166D7">
      <w:pPr>
        <w:spacing w:after="0" w:line="240" w:lineRule="auto"/>
        <w:rPr>
          <w:rFonts w:ascii="Times New Roman" w:hAnsi="Times New Roman" w:cs="Times New Roman"/>
        </w:rPr>
      </w:pPr>
      <w:r w:rsidRPr="00517D1D">
        <w:rPr>
          <w:rFonts w:ascii="Times New Roman" w:hAnsi="Times New Roman" w:cs="Times New Roman"/>
        </w:rPr>
        <w:t>Ambroksolio hidrochlorido navikų augimą skatinančio potencialo nenustatyta tiriant karcinogeniškumą su pelėmis (50, 200 ir 800</w:t>
      </w:r>
      <w:r>
        <w:rPr>
          <w:rFonts w:ascii="Times New Roman" w:hAnsi="Times New Roman" w:cs="Times New Roman"/>
        </w:rPr>
        <w:t> </w:t>
      </w:r>
      <w:r w:rsidRPr="00517D1D">
        <w:rPr>
          <w:rFonts w:ascii="Times New Roman" w:hAnsi="Times New Roman" w:cs="Times New Roman"/>
        </w:rPr>
        <w:t>mg/kg kūno svorio per parą) ir žiurkėmis (65, 250 ir 1000</w:t>
      </w:r>
      <w:r>
        <w:rPr>
          <w:rFonts w:ascii="Times New Roman" w:hAnsi="Times New Roman" w:cs="Times New Roman"/>
        </w:rPr>
        <w:t> </w:t>
      </w:r>
      <w:r w:rsidRPr="00517D1D">
        <w:rPr>
          <w:rFonts w:ascii="Times New Roman" w:hAnsi="Times New Roman" w:cs="Times New Roman"/>
        </w:rPr>
        <w:t xml:space="preserve">mg/kg kūno svorio per parą) </w:t>
      </w:r>
      <w:r>
        <w:rPr>
          <w:rFonts w:ascii="Times New Roman" w:hAnsi="Times New Roman" w:cs="Times New Roman"/>
        </w:rPr>
        <w:t xml:space="preserve">vaistinio preparato </w:t>
      </w:r>
      <w:r w:rsidRPr="00517D1D">
        <w:rPr>
          <w:rFonts w:ascii="Times New Roman" w:hAnsi="Times New Roman" w:cs="Times New Roman"/>
        </w:rPr>
        <w:t>duodant su maistu atitinkamai 105 ir 116 savaičių</w:t>
      </w:r>
      <w:r w:rsidRPr="00971B97">
        <w:t>.</w:t>
      </w:r>
      <w:r w:rsidRPr="00000287">
        <w:rPr>
          <w:rFonts w:ascii="Times New Roman" w:hAnsi="Times New Roman" w:cs="Times New Roman"/>
        </w:rPr>
        <w:t xml:space="preserve"> </w:t>
      </w:r>
    </w:p>
    <w:p w14:paraId="09D7D238" w14:textId="77777777" w:rsidR="004166D7" w:rsidRPr="00000287" w:rsidRDefault="004166D7" w:rsidP="004166D7">
      <w:pPr>
        <w:spacing w:after="0" w:line="240" w:lineRule="auto"/>
        <w:rPr>
          <w:rFonts w:ascii="Times New Roman" w:hAnsi="Times New Roman" w:cs="Times New Roman"/>
        </w:rPr>
      </w:pPr>
    </w:p>
    <w:p w14:paraId="37A86E2F" w14:textId="77777777" w:rsidR="004166D7" w:rsidRPr="00000287" w:rsidRDefault="004166D7" w:rsidP="004166D7">
      <w:pPr>
        <w:spacing w:after="0" w:line="240" w:lineRule="auto"/>
        <w:rPr>
          <w:rFonts w:ascii="Times New Roman" w:hAnsi="Times New Roman" w:cs="Times New Roman"/>
        </w:rPr>
      </w:pPr>
    </w:p>
    <w:p w14:paraId="5397D19F"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39" w:name="_Toc129243115"/>
      <w:bookmarkStart w:id="40" w:name="_Toc129243240"/>
      <w:r w:rsidRPr="00000287">
        <w:rPr>
          <w:rFonts w:ascii="Times New Roman" w:hAnsi="Times New Roman" w:cs="Times New Roman"/>
          <w:b/>
          <w:bCs/>
        </w:rPr>
        <w:t>6.</w:t>
      </w:r>
      <w:r w:rsidRPr="00000287">
        <w:rPr>
          <w:rFonts w:ascii="Times New Roman" w:hAnsi="Times New Roman" w:cs="Times New Roman"/>
          <w:b/>
          <w:bCs/>
        </w:rPr>
        <w:tab/>
        <w:t>FARMACINĖ INFORMACIJA</w:t>
      </w:r>
      <w:bookmarkEnd w:id="39"/>
      <w:bookmarkEnd w:id="40"/>
    </w:p>
    <w:p w14:paraId="0251A4B8" w14:textId="77777777" w:rsidR="004166D7" w:rsidRPr="00000287" w:rsidRDefault="004166D7" w:rsidP="004166D7">
      <w:pPr>
        <w:spacing w:after="0" w:line="240" w:lineRule="auto"/>
        <w:rPr>
          <w:rFonts w:ascii="Times New Roman" w:hAnsi="Times New Roman" w:cs="Times New Roman"/>
        </w:rPr>
      </w:pPr>
    </w:p>
    <w:p w14:paraId="1128E629"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41" w:name="_Toc129243116"/>
      <w:bookmarkStart w:id="42" w:name="_Toc129243241"/>
      <w:r w:rsidRPr="00000287">
        <w:rPr>
          <w:rFonts w:ascii="Times New Roman" w:hAnsi="Times New Roman" w:cs="Times New Roman"/>
          <w:b/>
          <w:bCs/>
          <w:kern w:val="28"/>
        </w:rPr>
        <w:t>6.1</w:t>
      </w:r>
      <w:r w:rsidRPr="00000287">
        <w:rPr>
          <w:rFonts w:ascii="Times New Roman" w:hAnsi="Times New Roman" w:cs="Times New Roman"/>
          <w:b/>
          <w:bCs/>
          <w:kern w:val="28"/>
        </w:rPr>
        <w:tab/>
        <w:t>Pagalbinių medžiagų sąrašas</w:t>
      </w:r>
      <w:bookmarkEnd w:id="41"/>
      <w:bookmarkEnd w:id="42"/>
    </w:p>
    <w:p w14:paraId="69127907" w14:textId="77777777" w:rsidR="004166D7" w:rsidRPr="00000287" w:rsidRDefault="004166D7" w:rsidP="004166D7">
      <w:pPr>
        <w:spacing w:after="0" w:line="240" w:lineRule="auto"/>
        <w:rPr>
          <w:rFonts w:ascii="Times New Roman" w:hAnsi="Times New Roman" w:cs="Times New Roman"/>
        </w:rPr>
      </w:pPr>
    </w:p>
    <w:p w14:paraId="04B9F2FD" w14:textId="77777777" w:rsidR="004166D7" w:rsidRPr="00000287" w:rsidRDefault="004166D7" w:rsidP="004166D7">
      <w:pPr>
        <w:spacing w:after="0" w:line="240" w:lineRule="auto"/>
        <w:rPr>
          <w:rFonts w:ascii="Times New Roman" w:hAnsi="Times New Roman" w:cs="Times New Roman"/>
        </w:rPr>
      </w:pPr>
      <w:bookmarkStart w:id="43" w:name="_Toc129243117"/>
      <w:bookmarkStart w:id="44" w:name="_Toc129243242"/>
      <w:r w:rsidRPr="00000287">
        <w:rPr>
          <w:rFonts w:ascii="Times New Roman" w:hAnsi="Times New Roman" w:cs="Times New Roman"/>
        </w:rPr>
        <w:t>Skystasis sorbitolis (nesikristalizuojantis) (E 420)</w:t>
      </w:r>
    </w:p>
    <w:p w14:paraId="6CAB878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Benzenkarboksirūgštis</w:t>
      </w:r>
      <w:r w:rsidR="004113C2">
        <w:rPr>
          <w:rFonts w:ascii="Times New Roman" w:hAnsi="Times New Roman" w:cs="Times New Roman"/>
        </w:rPr>
        <w:t xml:space="preserve"> (E</w:t>
      </w:r>
      <w:r w:rsidR="00A500D5">
        <w:rPr>
          <w:rFonts w:ascii="Times New Roman" w:hAnsi="Times New Roman" w:cs="Times New Roman"/>
        </w:rPr>
        <w:t xml:space="preserve"> </w:t>
      </w:r>
      <w:r w:rsidR="004113C2">
        <w:rPr>
          <w:rFonts w:ascii="Times New Roman" w:hAnsi="Times New Roman" w:cs="Times New Roman"/>
        </w:rPr>
        <w:t>210)</w:t>
      </w:r>
    </w:p>
    <w:p w14:paraId="0B7B726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Glicerolis (85%)</w:t>
      </w:r>
    </w:p>
    <w:p w14:paraId="19DFC46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Hidroksietilceliuliozė</w:t>
      </w:r>
    </w:p>
    <w:p w14:paraId="387DD8F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Aviečių kvapioji medžiaga</w:t>
      </w:r>
    </w:p>
    <w:p w14:paraId="4EF85A4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Išgrynintas vanduo</w:t>
      </w:r>
    </w:p>
    <w:p w14:paraId="28AB8579" w14:textId="77777777" w:rsidR="004166D7" w:rsidRPr="00000287" w:rsidRDefault="004166D7" w:rsidP="004166D7">
      <w:pPr>
        <w:spacing w:after="0" w:line="240" w:lineRule="auto"/>
        <w:rPr>
          <w:rFonts w:ascii="Times New Roman" w:hAnsi="Times New Roman" w:cs="Times New Roman"/>
        </w:rPr>
      </w:pPr>
    </w:p>
    <w:p w14:paraId="572C3139"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r w:rsidRPr="00000287">
        <w:rPr>
          <w:rFonts w:ascii="Times New Roman" w:hAnsi="Times New Roman" w:cs="Times New Roman"/>
          <w:b/>
          <w:bCs/>
          <w:kern w:val="28"/>
        </w:rPr>
        <w:t>6.2</w:t>
      </w:r>
      <w:r w:rsidRPr="00000287">
        <w:rPr>
          <w:rFonts w:ascii="Times New Roman" w:hAnsi="Times New Roman" w:cs="Times New Roman"/>
          <w:b/>
          <w:bCs/>
          <w:kern w:val="28"/>
        </w:rPr>
        <w:tab/>
        <w:t>Nesuderinamumas</w:t>
      </w:r>
      <w:bookmarkEnd w:id="43"/>
      <w:bookmarkEnd w:id="44"/>
    </w:p>
    <w:p w14:paraId="55692F5F" w14:textId="77777777" w:rsidR="004166D7" w:rsidRPr="00000287" w:rsidRDefault="004166D7" w:rsidP="004166D7">
      <w:pPr>
        <w:spacing w:after="0" w:line="240" w:lineRule="auto"/>
        <w:rPr>
          <w:rFonts w:ascii="Times New Roman" w:hAnsi="Times New Roman" w:cs="Times New Roman"/>
        </w:rPr>
      </w:pPr>
    </w:p>
    <w:p w14:paraId="3F4B3D48"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Duomenys nebūtini.</w:t>
      </w:r>
    </w:p>
    <w:p w14:paraId="447AD0F7" w14:textId="77777777" w:rsidR="004166D7" w:rsidRPr="00000287" w:rsidRDefault="004166D7" w:rsidP="004166D7">
      <w:pPr>
        <w:spacing w:after="0" w:line="240" w:lineRule="auto"/>
        <w:rPr>
          <w:rFonts w:ascii="Times New Roman" w:hAnsi="Times New Roman" w:cs="Times New Roman"/>
        </w:rPr>
      </w:pPr>
    </w:p>
    <w:p w14:paraId="36AF7D75"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45" w:name="_Toc129243118"/>
      <w:bookmarkStart w:id="46" w:name="_Toc129243243"/>
      <w:r w:rsidRPr="00000287">
        <w:rPr>
          <w:rFonts w:ascii="Times New Roman" w:hAnsi="Times New Roman" w:cs="Times New Roman"/>
          <w:b/>
          <w:bCs/>
          <w:kern w:val="28"/>
        </w:rPr>
        <w:t>6.3</w:t>
      </w:r>
      <w:r w:rsidRPr="00000287">
        <w:rPr>
          <w:rFonts w:ascii="Times New Roman" w:hAnsi="Times New Roman" w:cs="Times New Roman"/>
          <w:b/>
          <w:bCs/>
          <w:kern w:val="28"/>
        </w:rPr>
        <w:tab/>
        <w:t>Tinkamumo laikas</w:t>
      </w:r>
      <w:bookmarkEnd w:id="45"/>
      <w:bookmarkEnd w:id="46"/>
    </w:p>
    <w:p w14:paraId="056CB04C" w14:textId="77777777" w:rsidR="004166D7" w:rsidRPr="00000287" w:rsidRDefault="004166D7" w:rsidP="004166D7">
      <w:pPr>
        <w:spacing w:after="0" w:line="240" w:lineRule="auto"/>
        <w:rPr>
          <w:rFonts w:ascii="Times New Roman" w:hAnsi="Times New Roman" w:cs="Times New Roman"/>
        </w:rPr>
      </w:pPr>
    </w:p>
    <w:p w14:paraId="35B40F5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3 metai</w:t>
      </w:r>
    </w:p>
    <w:p w14:paraId="57BCDA7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Po pirmojo buteliuko atidarymo – 6 mėnesiai.</w:t>
      </w:r>
    </w:p>
    <w:p w14:paraId="0314DB20" w14:textId="77777777" w:rsidR="004166D7" w:rsidRPr="00000287" w:rsidRDefault="004166D7" w:rsidP="004166D7">
      <w:pPr>
        <w:spacing w:after="0" w:line="240" w:lineRule="auto"/>
        <w:rPr>
          <w:rFonts w:ascii="Times New Roman" w:hAnsi="Times New Roman" w:cs="Times New Roman"/>
        </w:rPr>
      </w:pPr>
    </w:p>
    <w:p w14:paraId="52270555"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47" w:name="_Toc129243119"/>
      <w:bookmarkStart w:id="48" w:name="_Toc129243244"/>
      <w:r w:rsidRPr="00000287">
        <w:rPr>
          <w:rFonts w:ascii="Times New Roman" w:hAnsi="Times New Roman" w:cs="Times New Roman"/>
          <w:b/>
          <w:bCs/>
          <w:kern w:val="28"/>
        </w:rPr>
        <w:t>6.4</w:t>
      </w:r>
      <w:r w:rsidRPr="00000287">
        <w:rPr>
          <w:rFonts w:ascii="Times New Roman" w:hAnsi="Times New Roman" w:cs="Times New Roman"/>
          <w:b/>
          <w:bCs/>
          <w:kern w:val="28"/>
        </w:rPr>
        <w:tab/>
        <w:t>Specialios laikymo sąlygos</w:t>
      </w:r>
      <w:bookmarkEnd w:id="47"/>
      <w:bookmarkEnd w:id="48"/>
    </w:p>
    <w:p w14:paraId="3E047C40" w14:textId="77777777" w:rsidR="004166D7" w:rsidRPr="00000287" w:rsidRDefault="004166D7" w:rsidP="004166D7">
      <w:pPr>
        <w:spacing w:after="0" w:line="240" w:lineRule="auto"/>
        <w:rPr>
          <w:rFonts w:ascii="Times New Roman" w:hAnsi="Times New Roman" w:cs="Times New Roman"/>
        </w:rPr>
      </w:pPr>
    </w:p>
    <w:p w14:paraId="4D1F8315"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Šiam vaistiniam preparatui specialių laikymo sąlygų nereikia.</w:t>
      </w:r>
    </w:p>
    <w:p w14:paraId="4CF4A2AE" w14:textId="77777777" w:rsidR="004166D7" w:rsidRPr="00000287" w:rsidRDefault="004166D7" w:rsidP="004166D7">
      <w:pPr>
        <w:spacing w:after="0" w:line="240" w:lineRule="auto"/>
        <w:rPr>
          <w:rFonts w:ascii="Times New Roman" w:hAnsi="Times New Roman" w:cs="Times New Roman"/>
        </w:rPr>
      </w:pPr>
    </w:p>
    <w:p w14:paraId="6011D62F" w14:textId="77777777" w:rsidR="004166D7" w:rsidRPr="00000287" w:rsidRDefault="004166D7" w:rsidP="004166D7">
      <w:pPr>
        <w:spacing w:after="0" w:line="240" w:lineRule="auto"/>
        <w:ind w:left="567" w:hanging="567"/>
        <w:rPr>
          <w:rFonts w:ascii="Times New Roman" w:hAnsi="Times New Roman" w:cs="Times New Roman"/>
          <w:b/>
          <w:bCs/>
        </w:rPr>
      </w:pPr>
      <w:bookmarkStart w:id="49" w:name="_Toc129243120"/>
      <w:bookmarkStart w:id="50" w:name="_Toc129243245"/>
      <w:r w:rsidRPr="00000287">
        <w:rPr>
          <w:rFonts w:ascii="Times New Roman" w:hAnsi="Times New Roman" w:cs="Times New Roman"/>
          <w:b/>
          <w:bCs/>
        </w:rPr>
        <w:t>6.5</w:t>
      </w:r>
      <w:r w:rsidRPr="00000287">
        <w:rPr>
          <w:rFonts w:ascii="Times New Roman" w:hAnsi="Times New Roman" w:cs="Times New Roman"/>
          <w:b/>
          <w:bCs/>
        </w:rPr>
        <w:tab/>
        <w:t>Talpyklės pobūdis ir jos turinys</w:t>
      </w:r>
    </w:p>
    <w:bookmarkEnd w:id="49"/>
    <w:bookmarkEnd w:id="50"/>
    <w:p w14:paraId="2752B546" w14:textId="77777777" w:rsidR="004166D7" w:rsidRPr="00000287" w:rsidRDefault="004166D7" w:rsidP="004166D7">
      <w:pPr>
        <w:spacing w:after="0" w:line="240" w:lineRule="auto"/>
        <w:rPr>
          <w:rFonts w:ascii="Times New Roman" w:hAnsi="Times New Roman" w:cs="Times New Roman"/>
        </w:rPr>
      </w:pPr>
    </w:p>
    <w:p w14:paraId="2B00FCFF"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Gintaro spalvos stiklinis (III tipo stiklo) buteliukas </w:t>
      </w:r>
      <w:r>
        <w:rPr>
          <w:rFonts w:ascii="Times New Roman" w:hAnsi="Times New Roman" w:cs="Times New Roman"/>
        </w:rPr>
        <w:t xml:space="preserve">su </w:t>
      </w:r>
      <w:r w:rsidRPr="00000287">
        <w:rPr>
          <w:rFonts w:ascii="Times New Roman" w:hAnsi="Times New Roman" w:cs="Times New Roman"/>
        </w:rPr>
        <w:t>užsukamuoju dangteliu, nuo klastojimo apsaugančiu uždarymu ir matavimo šaukštas.</w:t>
      </w:r>
    </w:p>
    <w:p w14:paraId="5FF68FD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Užsukamasis dangtelis pagamintas iš polipropileno. Baltos spalvos koncentratas yra dažomoji medžiaga.</w:t>
      </w:r>
    </w:p>
    <w:p w14:paraId="10F7FBDA" w14:textId="77777777" w:rsidR="004166D7" w:rsidRPr="00807A39" w:rsidRDefault="004166D7" w:rsidP="004166D7">
      <w:pPr>
        <w:spacing w:after="0" w:line="240" w:lineRule="auto"/>
        <w:rPr>
          <w:rFonts w:ascii="Times New Roman" w:hAnsi="Times New Roman" w:cs="Times New Roman"/>
        </w:rPr>
      </w:pPr>
      <w:r w:rsidRPr="00807A39">
        <w:rPr>
          <w:rFonts w:ascii="Times New Roman" w:hAnsi="Times New Roman" w:cs="Times New Roman"/>
        </w:rPr>
        <w:lastRenderedPageBreak/>
        <w:t xml:space="preserve">Matavimo šaukštas pagamintas iš polipropileno ir turi gradavimo linijas </w:t>
      </w:r>
      <w:r w:rsidRPr="00EF72FB">
        <w:rPr>
          <w:rFonts w:ascii="Times New Roman" w:hAnsi="Times New Roman" w:cs="Times New Roman"/>
        </w:rPr>
        <w:t xml:space="preserve">(apvadus) </w:t>
      </w:r>
      <w:r w:rsidRPr="00807A39">
        <w:rPr>
          <w:rFonts w:ascii="Times New Roman" w:hAnsi="Times New Roman" w:cs="Times New Roman"/>
        </w:rPr>
        <w:t xml:space="preserve">ties </w:t>
      </w:r>
      <w:r w:rsidRPr="00EF72FB">
        <w:rPr>
          <w:rFonts w:ascii="Times New Roman" w:hAnsi="Times New Roman" w:cs="Times New Roman"/>
        </w:rPr>
        <w:t>1,25 ml, 2,5 ml ir 5 ml</w:t>
      </w:r>
      <w:r w:rsidRPr="00807A39">
        <w:rPr>
          <w:rFonts w:ascii="Times New Roman" w:hAnsi="Times New Roman" w:cs="Times New Roman"/>
        </w:rPr>
        <w:t>.</w:t>
      </w:r>
    </w:p>
    <w:p w14:paraId="14859325" w14:textId="77777777" w:rsidR="004166D7" w:rsidRPr="00000287" w:rsidRDefault="004166D7" w:rsidP="004166D7">
      <w:pPr>
        <w:spacing w:after="0" w:line="240" w:lineRule="auto"/>
        <w:rPr>
          <w:rFonts w:ascii="Times New Roman" w:hAnsi="Times New Roman" w:cs="Times New Roman"/>
        </w:rPr>
      </w:pPr>
    </w:p>
    <w:p w14:paraId="636AA7B7"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Pakuotės dydis: </w:t>
      </w:r>
    </w:p>
    <w:p w14:paraId="0DB0F6F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1 x 60 ml geriamojo tirpalo;</w:t>
      </w:r>
    </w:p>
    <w:p w14:paraId="58FE3EC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1 x 100</w:t>
      </w:r>
      <w:r>
        <w:rPr>
          <w:rFonts w:ascii="Times New Roman" w:hAnsi="Times New Roman" w:cs="Times New Roman"/>
        </w:rPr>
        <w:t> </w:t>
      </w:r>
      <w:r w:rsidRPr="00000287">
        <w:rPr>
          <w:rFonts w:ascii="Times New Roman" w:hAnsi="Times New Roman" w:cs="Times New Roman"/>
        </w:rPr>
        <w:t>ml geriamojo tirpalo.</w:t>
      </w:r>
    </w:p>
    <w:p w14:paraId="2CBA960F" w14:textId="77777777" w:rsidR="004166D7" w:rsidRPr="00000287" w:rsidRDefault="004166D7" w:rsidP="004166D7">
      <w:pPr>
        <w:spacing w:after="0" w:line="240" w:lineRule="auto"/>
        <w:rPr>
          <w:rFonts w:ascii="Times New Roman" w:hAnsi="Times New Roman" w:cs="Times New Roman"/>
        </w:rPr>
      </w:pPr>
    </w:p>
    <w:p w14:paraId="0D1B816A" w14:textId="77777777" w:rsidR="004166D7" w:rsidRPr="00000287" w:rsidRDefault="004166D7" w:rsidP="004166D7">
      <w:pPr>
        <w:pStyle w:val="BTEMEASMCA"/>
        <w:rPr>
          <w:sz w:val="22"/>
          <w:szCs w:val="22"/>
        </w:rPr>
      </w:pPr>
      <w:r w:rsidRPr="00000287">
        <w:rPr>
          <w:sz w:val="22"/>
          <w:szCs w:val="22"/>
        </w:rPr>
        <w:t>Gali būti tiekiamos ne visų dydžių pakuotės.</w:t>
      </w:r>
    </w:p>
    <w:p w14:paraId="73406951" w14:textId="77777777" w:rsidR="004166D7" w:rsidRPr="00000287" w:rsidRDefault="004166D7" w:rsidP="004166D7">
      <w:pPr>
        <w:spacing w:after="0" w:line="240" w:lineRule="auto"/>
        <w:rPr>
          <w:rFonts w:ascii="Times New Roman" w:hAnsi="Times New Roman" w:cs="Times New Roman"/>
        </w:rPr>
      </w:pPr>
    </w:p>
    <w:p w14:paraId="09152FE8" w14:textId="77777777" w:rsidR="004166D7" w:rsidRPr="00000287" w:rsidRDefault="004166D7" w:rsidP="004166D7">
      <w:pPr>
        <w:keepNext/>
        <w:keepLines/>
        <w:tabs>
          <w:tab w:val="left" w:pos="567"/>
        </w:tabs>
        <w:spacing w:after="0" w:line="240" w:lineRule="auto"/>
        <w:ind w:left="567" w:hanging="567"/>
        <w:outlineLvl w:val="2"/>
        <w:rPr>
          <w:rFonts w:ascii="Times New Roman" w:hAnsi="Times New Roman" w:cs="Times New Roman"/>
          <w:b/>
          <w:bCs/>
          <w:kern w:val="28"/>
        </w:rPr>
      </w:pPr>
      <w:bookmarkStart w:id="51" w:name="_Toc129243121"/>
      <w:bookmarkStart w:id="52" w:name="_Toc129243246"/>
      <w:r w:rsidRPr="00000287">
        <w:rPr>
          <w:rFonts w:ascii="Times New Roman" w:hAnsi="Times New Roman" w:cs="Times New Roman"/>
          <w:b/>
          <w:bCs/>
          <w:kern w:val="28"/>
        </w:rPr>
        <w:t>6.6</w:t>
      </w:r>
      <w:r w:rsidRPr="00000287">
        <w:rPr>
          <w:rFonts w:ascii="Times New Roman" w:hAnsi="Times New Roman" w:cs="Times New Roman"/>
          <w:b/>
          <w:bCs/>
          <w:kern w:val="28"/>
        </w:rPr>
        <w:tab/>
        <w:t xml:space="preserve">Specialūs reikalavimai atliekoms tvarkyti </w:t>
      </w:r>
      <w:bookmarkEnd w:id="51"/>
      <w:bookmarkEnd w:id="52"/>
    </w:p>
    <w:p w14:paraId="0CDB84EB" w14:textId="77777777" w:rsidR="004166D7" w:rsidRPr="00000287" w:rsidRDefault="004166D7" w:rsidP="004166D7">
      <w:pPr>
        <w:spacing w:after="0" w:line="240" w:lineRule="auto"/>
        <w:rPr>
          <w:rFonts w:ascii="Times New Roman" w:hAnsi="Times New Roman" w:cs="Times New Roman"/>
        </w:rPr>
      </w:pPr>
    </w:p>
    <w:p w14:paraId="5C86D03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Nesuvartotą vaistinį preparatą ar atliekas reikia tvarkyti laikantis vietinių reikalavimų.</w:t>
      </w:r>
    </w:p>
    <w:p w14:paraId="3AEF75B9" w14:textId="77777777" w:rsidR="004166D7" w:rsidRPr="00000287" w:rsidRDefault="004166D7" w:rsidP="004166D7">
      <w:pPr>
        <w:spacing w:after="0" w:line="240" w:lineRule="auto"/>
        <w:rPr>
          <w:rFonts w:ascii="Times New Roman" w:hAnsi="Times New Roman" w:cs="Times New Roman"/>
        </w:rPr>
      </w:pPr>
    </w:p>
    <w:p w14:paraId="0F841194" w14:textId="77777777" w:rsidR="004166D7" w:rsidRPr="00000287" w:rsidRDefault="004166D7" w:rsidP="004166D7">
      <w:pPr>
        <w:spacing w:after="0" w:line="240" w:lineRule="auto"/>
        <w:rPr>
          <w:rFonts w:ascii="Times New Roman" w:hAnsi="Times New Roman" w:cs="Times New Roman"/>
        </w:rPr>
      </w:pPr>
    </w:p>
    <w:p w14:paraId="58A3064C"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53" w:name="_Toc129243122"/>
      <w:bookmarkStart w:id="54" w:name="_Toc129243247"/>
      <w:r w:rsidRPr="00000287">
        <w:rPr>
          <w:rFonts w:ascii="Times New Roman" w:hAnsi="Times New Roman" w:cs="Times New Roman"/>
          <w:b/>
          <w:bCs/>
        </w:rPr>
        <w:t>7.</w:t>
      </w:r>
      <w:r w:rsidRPr="00000287">
        <w:rPr>
          <w:rFonts w:ascii="Times New Roman" w:hAnsi="Times New Roman" w:cs="Times New Roman"/>
          <w:b/>
          <w:bCs/>
        </w:rPr>
        <w:tab/>
      </w:r>
      <w:r w:rsidRPr="00341AF7">
        <w:rPr>
          <w:rFonts w:ascii="Times New Roman" w:hAnsi="Times New Roman" w:cs="Times New Roman"/>
          <w:b/>
        </w:rPr>
        <w:t>REGISTRUOTOJAS</w:t>
      </w:r>
      <w:bookmarkEnd w:id="53"/>
      <w:bookmarkEnd w:id="54"/>
    </w:p>
    <w:p w14:paraId="01357FE8" w14:textId="77777777" w:rsidR="004166D7" w:rsidRPr="00000287" w:rsidRDefault="004166D7" w:rsidP="004166D7">
      <w:pPr>
        <w:spacing w:after="0" w:line="240" w:lineRule="auto"/>
        <w:rPr>
          <w:rFonts w:ascii="Times New Roman" w:hAnsi="Times New Roman" w:cs="Times New Roman"/>
        </w:rPr>
      </w:pPr>
    </w:p>
    <w:p w14:paraId="7C78A924" w14:textId="2E5B31E7" w:rsidR="004166D7" w:rsidRPr="00000287" w:rsidRDefault="004166D7" w:rsidP="004166D7">
      <w:pPr>
        <w:pStyle w:val="BTEMEASMCA"/>
        <w:rPr>
          <w:sz w:val="22"/>
          <w:szCs w:val="22"/>
        </w:rPr>
      </w:pPr>
      <w:r w:rsidRPr="00000287">
        <w:rPr>
          <w:sz w:val="22"/>
          <w:szCs w:val="22"/>
        </w:rPr>
        <w:t>BERLIN-CHEMIE AG</w:t>
      </w:r>
      <w:commentRangeStart w:id="55"/>
      <w:commentRangeEnd w:id="55"/>
      <w:r w:rsidR="001A012F" w:rsidRPr="00000287">
        <w:rPr>
          <w:rStyle w:val="Komentaronuoroda"/>
          <w:sz w:val="22"/>
          <w:szCs w:val="22"/>
        </w:rPr>
        <w:commentReference w:id="55"/>
      </w:r>
    </w:p>
    <w:p w14:paraId="3BFDBD52" w14:textId="77777777" w:rsidR="004166D7" w:rsidRPr="00000287" w:rsidRDefault="004166D7" w:rsidP="004166D7">
      <w:pPr>
        <w:pStyle w:val="BTEMEASMCA"/>
        <w:rPr>
          <w:sz w:val="22"/>
          <w:szCs w:val="22"/>
        </w:rPr>
      </w:pPr>
      <w:r w:rsidRPr="00000287">
        <w:rPr>
          <w:sz w:val="22"/>
          <w:szCs w:val="22"/>
        </w:rPr>
        <w:t>Glienicker Weg 125</w:t>
      </w:r>
    </w:p>
    <w:p w14:paraId="1054BFBE" w14:textId="77777777" w:rsidR="004166D7" w:rsidRPr="00000287" w:rsidRDefault="004166D7" w:rsidP="004166D7">
      <w:pPr>
        <w:pStyle w:val="BTEMEASMCA"/>
        <w:rPr>
          <w:sz w:val="22"/>
          <w:szCs w:val="22"/>
        </w:rPr>
      </w:pPr>
      <w:r w:rsidRPr="00000287">
        <w:rPr>
          <w:sz w:val="22"/>
          <w:szCs w:val="22"/>
        </w:rPr>
        <w:t>D-12489 Berlin</w:t>
      </w:r>
    </w:p>
    <w:p w14:paraId="1E4CA468" w14:textId="77777777" w:rsidR="004166D7" w:rsidRPr="00000287" w:rsidRDefault="004166D7" w:rsidP="004166D7">
      <w:pPr>
        <w:spacing w:after="0" w:line="240" w:lineRule="auto"/>
        <w:rPr>
          <w:rFonts w:ascii="Times New Roman" w:hAnsi="Times New Roman" w:cs="Times New Roman"/>
          <w:lang w:val="fi-FI"/>
        </w:rPr>
      </w:pPr>
      <w:r w:rsidRPr="00000287">
        <w:rPr>
          <w:rFonts w:ascii="Times New Roman" w:hAnsi="Times New Roman" w:cs="Times New Roman"/>
        </w:rPr>
        <w:t>Vokietija</w:t>
      </w:r>
    </w:p>
    <w:p w14:paraId="7D4BEF16" w14:textId="77777777" w:rsidR="004166D7" w:rsidRPr="00000287" w:rsidRDefault="004166D7" w:rsidP="004166D7">
      <w:pPr>
        <w:spacing w:after="0" w:line="240" w:lineRule="auto"/>
        <w:rPr>
          <w:rFonts w:ascii="Times New Roman" w:hAnsi="Times New Roman" w:cs="Times New Roman"/>
        </w:rPr>
      </w:pPr>
    </w:p>
    <w:p w14:paraId="65201FDE" w14:textId="77777777" w:rsidR="004166D7" w:rsidRPr="00000287" w:rsidRDefault="004166D7" w:rsidP="004166D7">
      <w:pPr>
        <w:spacing w:after="0" w:line="240" w:lineRule="auto"/>
        <w:rPr>
          <w:rFonts w:ascii="Times New Roman" w:hAnsi="Times New Roman" w:cs="Times New Roman"/>
        </w:rPr>
      </w:pPr>
    </w:p>
    <w:p w14:paraId="1C7371AD"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56" w:name="_Toc129243123"/>
      <w:bookmarkStart w:id="57" w:name="_Toc129243248"/>
      <w:r w:rsidRPr="00000287">
        <w:rPr>
          <w:rFonts w:ascii="Times New Roman" w:hAnsi="Times New Roman" w:cs="Times New Roman"/>
          <w:b/>
          <w:bCs/>
        </w:rPr>
        <w:t>8.</w:t>
      </w:r>
      <w:r w:rsidRPr="00000287">
        <w:rPr>
          <w:rFonts w:ascii="Times New Roman" w:hAnsi="Times New Roman" w:cs="Times New Roman"/>
          <w:b/>
          <w:bCs/>
        </w:rPr>
        <w:tab/>
      </w:r>
      <w:r w:rsidRPr="00341AF7">
        <w:rPr>
          <w:rFonts w:ascii="Times New Roman" w:hAnsi="Times New Roman" w:cs="Times New Roman"/>
          <w:b/>
        </w:rPr>
        <w:t>REGISTRACIJOS</w:t>
      </w:r>
      <w:r w:rsidRPr="00000287">
        <w:rPr>
          <w:rFonts w:ascii="Times New Roman" w:hAnsi="Times New Roman" w:cs="Times New Roman"/>
          <w:b/>
          <w:bCs/>
        </w:rPr>
        <w:t xml:space="preserve"> PAŽYMĖJIMO NUMERIS</w:t>
      </w:r>
      <w:bookmarkEnd w:id="56"/>
      <w:bookmarkEnd w:id="57"/>
      <w:r w:rsidRPr="00000287">
        <w:rPr>
          <w:rFonts w:ascii="Times New Roman" w:hAnsi="Times New Roman" w:cs="Times New Roman"/>
          <w:b/>
          <w:bCs/>
        </w:rPr>
        <w:t xml:space="preserve"> </w:t>
      </w:r>
      <w:r>
        <w:rPr>
          <w:rFonts w:ascii="Times New Roman" w:hAnsi="Times New Roman" w:cs="Times New Roman"/>
          <w:b/>
          <w:bCs/>
        </w:rPr>
        <w:t>(-IAI)</w:t>
      </w:r>
    </w:p>
    <w:p w14:paraId="13DCAE27" w14:textId="77777777" w:rsidR="004166D7" w:rsidRPr="00000287" w:rsidRDefault="004166D7" w:rsidP="004166D7">
      <w:pPr>
        <w:spacing w:after="0" w:line="240" w:lineRule="auto"/>
        <w:rPr>
          <w:rFonts w:ascii="Times New Roman" w:hAnsi="Times New Roman" w:cs="Times New Roman"/>
        </w:rPr>
      </w:pPr>
    </w:p>
    <w:p w14:paraId="1411B968" w14:textId="77777777" w:rsidR="004166D7" w:rsidRPr="00000287" w:rsidRDefault="004166D7" w:rsidP="004166D7">
      <w:pPr>
        <w:spacing w:after="0" w:line="240" w:lineRule="auto"/>
        <w:rPr>
          <w:rFonts w:ascii="Times New Roman" w:hAnsi="Times New Roman" w:cs="Times New Roman"/>
          <w:bCs/>
        </w:rPr>
      </w:pPr>
      <w:r w:rsidRPr="00000287">
        <w:rPr>
          <w:rFonts w:ascii="Times New Roman" w:hAnsi="Times New Roman" w:cs="Times New Roman"/>
          <w:bCs/>
        </w:rPr>
        <w:t>LT/1/13/3327/001</w:t>
      </w:r>
    </w:p>
    <w:p w14:paraId="070276D8" w14:textId="77777777" w:rsidR="004166D7" w:rsidRPr="00000287" w:rsidRDefault="004166D7" w:rsidP="004166D7">
      <w:pPr>
        <w:spacing w:after="0" w:line="240" w:lineRule="auto"/>
        <w:rPr>
          <w:rFonts w:ascii="Times New Roman" w:hAnsi="Times New Roman" w:cs="Times New Roman"/>
        </w:rPr>
      </w:pPr>
    </w:p>
    <w:p w14:paraId="0495E875" w14:textId="77777777" w:rsidR="004166D7" w:rsidRPr="00000287" w:rsidRDefault="004166D7" w:rsidP="004166D7">
      <w:pPr>
        <w:spacing w:after="0" w:line="240" w:lineRule="auto"/>
        <w:rPr>
          <w:rFonts w:ascii="Times New Roman" w:hAnsi="Times New Roman" w:cs="Times New Roman"/>
        </w:rPr>
      </w:pPr>
    </w:p>
    <w:p w14:paraId="06037586"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58" w:name="_Toc129243124"/>
      <w:bookmarkStart w:id="59" w:name="_Toc129243249"/>
      <w:r w:rsidRPr="00000287">
        <w:rPr>
          <w:rFonts w:ascii="Times New Roman" w:hAnsi="Times New Roman" w:cs="Times New Roman"/>
          <w:b/>
          <w:bCs/>
        </w:rPr>
        <w:t>9.</w:t>
      </w:r>
      <w:r w:rsidRPr="00000287">
        <w:rPr>
          <w:rFonts w:ascii="Times New Roman" w:hAnsi="Times New Roman" w:cs="Times New Roman"/>
          <w:b/>
          <w:bCs/>
        </w:rPr>
        <w:tab/>
      </w:r>
      <w:r w:rsidRPr="00341AF7">
        <w:rPr>
          <w:rFonts w:ascii="Times New Roman" w:hAnsi="Times New Roman" w:cs="Times New Roman"/>
          <w:b/>
        </w:rPr>
        <w:t>REGISTRAVIMO / PERREGISTRAVIMO</w:t>
      </w:r>
      <w:r w:rsidRPr="00000287">
        <w:rPr>
          <w:rFonts w:ascii="Times New Roman" w:hAnsi="Times New Roman" w:cs="Times New Roman"/>
          <w:b/>
          <w:bCs/>
        </w:rPr>
        <w:t xml:space="preserve"> DATA</w:t>
      </w:r>
      <w:bookmarkEnd w:id="58"/>
      <w:bookmarkEnd w:id="59"/>
    </w:p>
    <w:p w14:paraId="4DC03ED1" w14:textId="77777777" w:rsidR="004166D7" w:rsidRPr="00000287" w:rsidRDefault="004166D7" w:rsidP="004166D7">
      <w:pPr>
        <w:spacing w:after="0" w:line="240" w:lineRule="auto"/>
        <w:rPr>
          <w:rFonts w:ascii="Times New Roman" w:hAnsi="Times New Roman" w:cs="Times New Roman"/>
        </w:rPr>
      </w:pPr>
    </w:p>
    <w:p w14:paraId="6336A70C" w14:textId="77777777" w:rsidR="004166D7" w:rsidRDefault="004166D7" w:rsidP="004166D7">
      <w:pPr>
        <w:spacing w:after="0" w:line="240" w:lineRule="auto"/>
        <w:rPr>
          <w:rFonts w:ascii="Times New Roman" w:hAnsi="Times New Roman" w:cs="Times New Roman"/>
        </w:rPr>
      </w:pPr>
      <w:r w:rsidRPr="00341AF7">
        <w:rPr>
          <w:rFonts w:ascii="Times New Roman" w:hAnsi="Times New Roman" w:cs="Times New Roman"/>
          <w:noProof/>
        </w:rPr>
        <w:t>Registravimo data</w:t>
      </w:r>
      <w:r>
        <w:rPr>
          <w:rFonts w:ascii="Times New Roman" w:hAnsi="Times New Roman" w:cs="Times New Roman"/>
          <w:noProof/>
        </w:rPr>
        <w:t xml:space="preserve"> </w:t>
      </w:r>
      <w:r w:rsidRPr="00000287">
        <w:rPr>
          <w:rFonts w:ascii="Times New Roman" w:hAnsi="Times New Roman" w:cs="Times New Roman"/>
        </w:rPr>
        <w:t>2013 m. birželio 27 d.</w:t>
      </w:r>
    </w:p>
    <w:p w14:paraId="42B3705E" w14:textId="77777777" w:rsidR="004166D7" w:rsidRPr="00341AF7" w:rsidRDefault="004166D7" w:rsidP="004166D7">
      <w:pPr>
        <w:spacing w:after="0" w:line="240" w:lineRule="auto"/>
        <w:rPr>
          <w:rFonts w:ascii="Times New Roman" w:hAnsi="Times New Roman" w:cs="Times New Roman"/>
        </w:rPr>
      </w:pPr>
      <w:r w:rsidRPr="00112B43">
        <w:rPr>
          <w:rFonts w:ascii="Times New Roman" w:hAnsi="Times New Roman" w:cs="Times New Roman"/>
          <w:noProof/>
        </w:rPr>
        <w:t xml:space="preserve">Paskutinio </w:t>
      </w:r>
      <w:r w:rsidRPr="00112B43">
        <w:rPr>
          <w:rFonts w:ascii="Times New Roman" w:hAnsi="Times New Roman" w:cs="Times New Roman"/>
          <w:noProof/>
          <w:szCs w:val="24"/>
        </w:rPr>
        <w:t xml:space="preserve">perregistravimo data </w:t>
      </w:r>
      <w:r>
        <w:rPr>
          <w:rFonts w:ascii="Times New Roman" w:hAnsi="Times New Roman" w:cs="Times New Roman"/>
          <w:noProof/>
          <w:szCs w:val="24"/>
        </w:rPr>
        <w:t>2018 m. balandžio 12 d.</w:t>
      </w:r>
    </w:p>
    <w:p w14:paraId="78EAAD65" w14:textId="77777777" w:rsidR="004166D7" w:rsidRPr="00000287" w:rsidRDefault="004166D7" w:rsidP="004166D7">
      <w:pPr>
        <w:spacing w:after="0" w:line="240" w:lineRule="auto"/>
        <w:rPr>
          <w:rFonts w:ascii="Times New Roman" w:hAnsi="Times New Roman" w:cs="Times New Roman"/>
        </w:rPr>
      </w:pPr>
    </w:p>
    <w:p w14:paraId="5E0B076E" w14:textId="77777777" w:rsidR="004166D7" w:rsidRPr="00000287" w:rsidRDefault="004166D7" w:rsidP="004166D7">
      <w:pPr>
        <w:spacing w:after="0" w:line="240" w:lineRule="auto"/>
        <w:rPr>
          <w:rFonts w:ascii="Times New Roman" w:hAnsi="Times New Roman" w:cs="Times New Roman"/>
        </w:rPr>
      </w:pPr>
    </w:p>
    <w:p w14:paraId="6828FE05"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60" w:name="_Toc129243125"/>
      <w:bookmarkStart w:id="61" w:name="_Toc129243250"/>
      <w:r w:rsidRPr="00000287">
        <w:rPr>
          <w:rFonts w:ascii="Times New Roman" w:hAnsi="Times New Roman" w:cs="Times New Roman"/>
          <w:b/>
          <w:bCs/>
        </w:rPr>
        <w:t>10.</w:t>
      </w:r>
      <w:r w:rsidRPr="00000287">
        <w:rPr>
          <w:rFonts w:ascii="Times New Roman" w:hAnsi="Times New Roman" w:cs="Times New Roman"/>
          <w:b/>
          <w:bCs/>
        </w:rPr>
        <w:tab/>
        <w:t>TEKSTO PERŽIŪROS DATA</w:t>
      </w:r>
      <w:bookmarkEnd w:id="60"/>
      <w:bookmarkEnd w:id="61"/>
    </w:p>
    <w:p w14:paraId="07A5F7B6" w14:textId="77777777" w:rsidR="004166D7" w:rsidRPr="00000287" w:rsidRDefault="004166D7" w:rsidP="004166D7">
      <w:pPr>
        <w:spacing w:after="0" w:line="240" w:lineRule="auto"/>
        <w:rPr>
          <w:rFonts w:ascii="Times New Roman" w:hAnsi="Times New Roman" w:cs="Times New Roman"/>
        </w:rPr>
      </w:pPr>
    </w:p>
    <w:p w14:paraId="051CB832" w14:textId="4F0F35B1" w:rsidR="004166D7" w:rsidRPr="00000287" w:rsidRDefault="00D54D18" w:rsidP="004166D7">
      <w:pPr>
        <w:spacing w:after="0" w:line="240" w:lineRule="auto"/>
        <w:rPr>
          <w:rFonts w:ascii="Times New Roman" w:hAnsi="Times New Roman" w:cs="Times New Roman"/>
        </w:rPr>
      </w:pPr>
      <w:r>
        <w:rPr>
          <w:rFonts w:ascii="Times New Roman" w:hAnsi="Times New Roman" w:cs="Times New Roman"/>
        </w:rPr>
        <w:t>2025 m. lapkričio 21 d.</w:t>
      </w:r>
    </w:p>
    <w:p w14:paraId="39D2F6AF" w14:textId="77777777" w:rsidR="004166D7" w:rsidRPr="00000287" w:rsidRDefault="004166D7" w:rsidP="004166D7">
      <w:pPr>
        <w:spacing w:after="0" w:line="240" w:lineRule="auto"/>
        <w:rPr>
          <w:rFonts w:ascii="Times New Roman" w:hAnsi="Times New Roman" w:cs="Times New Roman"/>
        </w:rPr>
      </w:pPr>
    </w:p>
    <w:p w14:paraId="6D4E6AF8" w14:textId="77777777" w:rsidR="004166D7" w:rsidRPr="00000287" w:rsidRDefault="004166D7" w:rsidP="004166D7">
      <w:pPr>
        <w:pStyle w:val="Paprastasistekstas"/>
        <w:tabs>
          <w:tab w:val="left" w:pos="5954"/>
          <w:tab w:val="left" w:pos="6237"/>
          <w:tab w:val="left" w:pos="6663"/>
          <w:tab w:val="left" w:pos="6946"/>
        </w:tabs>
        <w:rPr>
          <w:rFonts w:ascii="Times New Roman" w:hAnsi="Times New Roman"/>
          <w:sz w:val="22"/>
          <w:szCs w:val="22"/>
          <w:lang w:val="lt-LT"/>
        </w:rPr>
      </w:pPr>
      <w:r w:rsidRPr="0000028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00287">
        <w:rPr>
          <w:rFonts w:ascii="Times New Roman" w:hAnsi="Times New Roman"/>
          <w:i/>
          <w:noProof/>
          <w:sz w:val="22"/>
          <w:szCs w:val="22"/>
          <w:lang w:val="lt-LT"/>
        </w:rPr>
        <w:t xml:space="preserve"> </w:t>
      </w:r>
      <w:hyperlink r:id="rId11" w:history="1">
        <w:r w:rsidRPr="00000287">
          <w:rPr>
            <w:rStyle w:val="Hipersaitas"/>
            <w:rFonts w:ascii="Times New Roman" w:hAnsi="Times New Roman"/>
            <w:noProof/>
            <w:sz w:val="22"/>
            <w:szCs w:val="22"/>
            <w:lang w:val="lt-LT"/>
          </w:rPr>
          <w:t>http://www.</w:t>
        </w:r>
        <w:r w:rsidRPr="00000287">
          <w:rPr>
            <w:rStyle w:val="Hipersaitas"/>
            <w:rFonts w:ascii="Times New Roman" w:hAnsi="Times New Roman"/>
            <w:sz w:val="22"/>
            <w:szCs w:val="22"/>
            <w:lang w:val="lt-LT"/>
          </w:rPr>
          <w:t>vvkt.lt</w:t>
        </w:r>
      </w:hyperlink>
    </w:p>
    <w:p w14:paraId="746A8C4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br w:type="page"/>
      </w:r>
    </w:p>
    <w:p w14:paraId="36954881" w14:textId="77777777" w:rsidR="004166D7" w:rsidRPr="00000287" w:rsidRDefault="004166D7" w:rsidP="004166D7">
      <w:pPr>
        <w:spacing w:after="0" w:line="240" w:lineRule="auto"/>
        <w:rPr>
          <w:rFonts w:ascii="Times New Roman" w:hAnsi="Times New Roman" w:cs="Times New Roman"/>
        </w:rPr>
      </w:pPr>
    </w:p>
    <w:p w14:paraId="180B514F" w14:textId="77777777" w:rsidR="004166D7" w:rsidRPr="00000287" w:rsidRDefault="004166D7" w:rsidP="004166D7">
      <w:pPr>
        <w:spacing w:after="0" w:line="240" w:lineRule="auto"/>
        <w:rPr>
          <w:rFonts w:ascii="Times New Roman" w:hAnsi="Times New Roman" w:cs="Times New Roman"/>
        </w:rPr>
      </w:pPr>
    </w:p>
    <w:p w14:paraId="053B1261" w14:textId="77777777" w:rsidR="004166D7" w:rsidRPr="00000287" w:rsidRDefault="004166D7" w:rsidP="004166D7">
      <w:pPr>
        <w:spacing w:after="0" w:line="240" w:lineRule="auto"/>
        <w:rPr>
          <w:rFonts w:ascii="Times New Roman" w:hAnsi="Times New Roman" w:cs="Times New Roman"/>
        </w:rPr>
      </w:pPr>
    </w:p>
    <w:p w14:paraId="463CBC13" w14:textId="77777777" w:rsidR="004166D7" w:rsidRPr="00000287" w:rsidRDefault="004166D7" w:rsidP="004166D7">
      <w:pPr>
        <w:spacing w:after="0" w:line="240" w:lineRule="auto"/>
        <w:rPr>
          <w:rFonts w:ascii="Times New Roman" w:hAnsi="Times New Roman" w:cs="Times New Roman"/>
        </w:rPr>
      </w:pPr>
    </w:p>
    <w:p w14:paraId="2307FE85" w14:textId="77777777" w:rsidR="004166D7" w:rsidRPr="00000287" w:rsidRDefault="004166D7" w:rsidP="004166D7">
      <w:pPr>
        <w:spacing w:after="0" w:line="240" w:lineRule="auto"/>
        <w:rPr>
          <w:rFonts w:ascii="Times New Roman" w:hAnsi="Times New Roman" w:cs="Times New Roman"/>
        </w:rPr>
      </w:pPr>
    </w:p>
    <w:p w14:paraId="04BBF116" w14:textId="77777777" w:rsidR="004166D7" w:rsidRPr="00000287" w:rsidRDefault="004166D7" w:rsidP="004166D7">
      <w:pPr>
        <w:spacing w:after="0" w:line="240" w:lineRule="auto"/>
        <w:rPr>
          <w:rFonts w:ascii="Times New Roman" w:hAnsi="Times New Roman" w:cs="Times New Roman"/>
        </w:rPr>
      </w:pPr>
    </w:p>
    <w:p w14:paraId="391C9862" w14:textId="77777777" w:rsidR="004166D7" w:rsidRPr="00000287" w:rsidRDefault="004166D7" w:rsidP="004166D7">
      <w:pPr>
        <w:spacing w:after="0" w:line="240" w:lineRule="auto"/>
        <w:rPr>
          <w:rFonts w:ascii="Times New Roman" w:hAnsi="Times New Roman" w:cs="Times New Roman"/>
        </w:rPr>
      </w:pPr>
    </w:p>
    <w:p w14:paraId="190EB4B5" w14:textId="77777777" w:rsidR="004166D7" w:rsidRPr="00000287" w:rsidRDefault="004166D7" w:rsidP="004166D7">
      <w:pPr>
        <w:spacing w:after="0" w:line="240" w:lineRule="auto"/>
        <w:rPr>
          <w:rFonts w:ascii="Times New Roman" w:hAnsi="Times New Roman" w:cs="Times New Roman"/>
        </w:rPr>
      </w:pPr>
    </w:p>
    <w:p w14:paraId="643733B5" w14:textId="77777777" w:rsidR="004166D7" w:rsidRPr="00000287" w:rsidRDefault="004166D7" w:rsidP="004166D7">
      <w:pPr>
        <w:spacing w:after="0" w:line="240" w:lineRule="auto"/>
        <w:rPr>
          <w:rFonts w:ascii="Times New Roman" w:hAnsi="Times New Roman" w:cs="Times New Roman"/>
        </w:rPr>
      </w:pPr>
    </w:p>
    <w:p w14:paraId="34C78A2F" w14:textId="77777777" w:rsidR="004166D7" w:rsidRPr="00000287" w:rsidRDefault="004166D7" w:rsidP="004166D7">
      <w:pPr>
        <w:spacing w:after="0" w:line="240" w:lineRule="auto"/>
        <w:rPr>
          <w:rFonts w:ascii="Times New Roman" w:hAnsi="Times New Roman" w:cs="Times New Roman"/>
        </w:rPr>
      </w:pPr>
    </w:p>
    <w:p w14:paraId="660D0856" w14:textId="77777777" w:rsidR="004166D7" w:rsidRPr="00000287" w:rsidRDefault="004166D7" w:rsidP="004166D7">
      <w:pPr>
        <w:spacing w:after="0" w:line="240" w:lineRule="auto"/>
        <w:rPr>
          <w:rFonts w:ascii="Times New Roman" w:hAnsi="Times New Roman" w:cs="Times New Roman"/>
        </w:rPr>
      </w:pPr>
    </w:p>
    <w:p w14:paraId="1D05AE3A" w14:textId="77777777" w:rsidR="004166D7" w:rsidRPr="00000287" w:rsidRDefault="004166D7" w:rsidP="004166D7">
      <w:pPr>
        <w:spacing w:after="0" w:line="240" w:lineRule="auto"/>
        <w:rPr>
          <w:rFonts w:ascii="Times New Roman" w:hAnsi="Times New Roman" w:cs="Times New Roman"/>
        </w:rPr>
      </w:pPr>
    </w:p>
    <w:p w14:paraId="7DF99885" w14:textId="77777777" w:rsidR="004166D7" w:rsidRPr="00000287" w:rsidRDefault="004166D7" w:rsidP="004166D7">
      <w:pPr>
        <w:spacing w:after="0" w:line="240" w:lineRule="auto"/>
        <w:rPr>
          <w:rFonts w:ascii="Times New Roman" w:hAnsi="Times New Roman" w:cs="Times New Roman"/>
        </w:rPr>
      </w:pPr>
    </w:p>
    <w:p w14:paraId="6B5D2205" w14:textId="77777777" w:rsidR="004166D7" w:rsidRPr="00000287" w:rsidRDefault="004166D7" w:rsidP="004166D7">
      <w:pPr>
        <w:spacing w:after="0" w:line="240" w:lineRule="auto"/>
        <w:rPr>
          <w:rFonts w:ascii="Times New Roman" w:hAnsi="Times New Roman" w:cs="Times New Roman"/>
        </w:rPr>
      </w:pPr>
    </w:p>
    <w:p w14:paraId="6EEF15D2" w14:textId="77777777" w:rsidR="004166D7" w:rsidRPr="00000287" w:rsidRDefault="004166D7" w:rsidP="004166D7">
      <w:pPr>
        <w:spacing w:after="0" w:line="240" w:lineRule="auto"/>
        <w:rPr>
          <w:rFonts w:ascii="Times New Roman" w:hAnsi="Times New Roman" w:cs="Times New Roman"/>
        </w:rPr>
      </w:pPr>
    </w:p>
    <w:p w14:paraId="65250ACE" w14:textId="77777777" w:rsidR="004166D7" w:rsidRPr="00000287" w:rsidRDefault="004166D7" w:rsidP="004166D7">
      <w:pPr>
        <w:spacing w:after="0" w:line="240" w:lineRule="auto"/>
        <w:rPr>
          <w:rFonts w:ascii="Times New Roman" w:hAnsi="Times New Roman" w:cs="Times New Roman"/>
        </w:rPr>
      </w:pPr>
    </w:p>
    <w:p w14:paraId="591C61DE" w14:textId="77777777" w:rsidR="004166D7" w:rsidRPr="00000287" w:rsidRDefault="004166D7" w:rsidP="004166D7">
      <w:pPr>
        <w:spacing w:after="0" w:line="240" w:lineRule="auto"/>
        <w:rPr>
          <w:rFonts w:ascii="Times New Roman" w:hAnsi="Times New Roman" w:cs="Times New Roman"/>
        </w:rPr>
      </w:pPr>
    </w:p>
    <w:p w14:paraId="30E3641B" w14:textId="77777777" w:rsidR="004166D7" w:rsidRPr="00000287" w:rsidRDefault="004166D7" w:rsidP="004166D7">
      <w:pPr>
        <w:spacing w:after="0" w:line="240" w:lineRule="auto"/>
        <w:rPr>
          <w:rFonts w:ascii="Times New Roman" w:hAnsi="Times New Roman" w:cs="Times New Roman"/>
        </w:rPr>
      </w:pPr>
    </w:p>
    <w:p w14:paraId="1E842D36" w14:textId="77777777" w:rsidR="004166D7" w:rsidRPr="00000287" w:rsidRDefault="004166D7" w:rsidP="004166D7">
      <w:pPr>
        <w:spacing w:after="0" w:line="240" w:lineRule="auto"/>
        <w:rPr>
          <w:rFonts w:ascii="Times New Roman" w:hAnsi="Times New Roman" w:cs="Times New Roman"/>
        </w:rPr>
      </w:pPr>
    </w:p>
    <w:p w14:paraId="4FC73C72" w14:textId="77777777" w:rsidR="004166D7" w:rsidRPr="00000287" w:rsidRDefault="004166D7" w:rsidP="004166D7">
      <w:pPr>
        <w:spacing w:after="0" w:line="240" w:lineRule="auto"/>
        <w:rPr>
          <w:rFonts w:ascii="Times New Roman" w:hAnsi="Times New Roman" w:cs="Times New Roman"/>
        </w:rPr>
      </w:pPr>
    </w:p>
    <w:p w14:paraId="2966B45D" w14:textId="77777777" w:rsidR="004166D7" w:rsidRPr="00000287" w:rsidRDefault="004166D7" w:rsidP="004166D7">
      <w:pPr>
        <w:spacing w:after="0" w:line="240" w:lineRule="auto"/>
        <w:rPr>
          <w:rFonts w:ascii="Times New Roman" w:hAnsi="Times New Roman" w:cs="Times New Roman"/>
        </w:rPr>
      </w:pPr>
    </w:p>
    <w:p w14:paraId="64220A2E" w14:textId="77777777" w:rsidR="004166D7" w:rsidRPr="00000287" w:rsidRDefault="004166D7" w:rsidP="004166D7">
      <w:pPr>
        <w:spacing w:after="0" w:line="240" w:lineRule="auto"/>
        <w:rPr>
          <w:rFonts w:ascii="Times New Roman" w:hAnsi="Times New Roman" w:cs="Times New Roman"/>
        </w:rPr>
      </w:pPr>
    </w:p>
    <w:p w14:paraId="08ED81F9"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62" w:name="_Toc129243128"/>
      <w:bookmarkStart w:id="63" w:name="_Toc129243253"/>
    </w:p>
    <w:p w14:paraId="1A9FD938"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r w:rsidRPr="00000287">
        <w:rPr>
          <w:rFonts w:ascii="Times New Roman" w:hAnsi="Times New Roman" w:cs="Times New Roman"/>
          <w:b/>
          <w:bCs/>
        </w:rPr>
        <w:t>II PRIEDAS</w:t>
      </w:r>
      <w:bookmarkEnd w:id="62"/>
      <w:bookmarkEnd w:id="63"/>
    </w:p>
    <w:p w14:paraId="015CEFD2"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656900C9"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r w:rsidRPr="00182E6B">
        <w:rPr>
          <w:rFonts w:ascii="Times New Roman" w:hAnsi="Times New Roman" w:cs="Times New Roman"/>
          <w:b/>
        </w:rPr>
        <w:t>REGISTRACIJOS</w:t>
      </w:r>
      <w:r w:rsidRPr="00000287">
        <w:rPr>
          <w:rFonts w:ascii="Times New Roman" w:hAnsi="Times New Roman" w:cs="Times New Roman"/>
          <w:b/>
          <w:bCs/>
        </w:rPr>
        <w:t xml:space="preserve"> SĄLYGOS</w:t>
      </w:r>
    </w:p>
    <w:p w14:paraId="08501363" w14:textId="77777777" w:rsidR="004166D7" w:rsidRPr="00000287" w:rsidRDefault="004166D7" w:rsidP="004166D7">
      <w:pPr>
        <w:spacing w:after="0" w:line="240" w:lineRule="auto"/>
        <w:rPr>
          <w:rFonts w:ascii="Times New Roman" w:hAnsi="Times New Roman" w:cs="Times New Roman"/>
        </w:rPr>
      </w:pPr>
    </w:p>
    <w:p w14:paraId="03047F48" w14:textId="77777777" w:rsidR="004166D7" w:rsidRPr="00000287" w:rsidRDefault="004166D7" w:rsidP="004166D7">
      <w:pPr>
        <w:tabs>
          <w:tab w:val="left" w:pos="1701"/>
        </w:tabs>
        <w:spacing w:after="0" w:line="240" w:lineRule="auto"/>
        <w:ind w:left="1701" w:hanging="567"/>
        <w:rPr>
          <w:rFonts w:ascii="Times New Roman" w:hAnsi="Times New Roman" w:cs="Times New Roman"/>
          <w:b/>
          <w:bCs/>
        </w:rPr>
      </w:pPr>
      <w:r w:rsidRPr="00000287">
        <w:rPr>
          <w:rFonts w:ascii="Times New Roman" w:hAnsi="Times New Roman" w:cs="Times New Roman"/>
          <w:b/>
          <w:bCs/>
        </w:rPr>
        <w:t>A.</w:t>
      </w:r>
      <w:r w:rsidRPr="00000287">
        <w:rPr>
          <w:rFonts w:ascii="Times New Roman" w:hAnsi="Times New Roman" w:cs="Times New Roman"/>
          <w:b/>
          <w:bCs/>
        </w:rPr>
        <w:tab/>
        <w:t>GAMINTOJAS (-AI), ATSAKINGAS (-I) UŽ SERIJŲ IŠLEIDIMĄ</w:t>
      </w:r>
    </w:p>
    <w:p w14:paraId="5E93971D" w14:textId="77777777" w:rsidR="004166D7" w:rsidRPr="00000287" w:rsidRDefault="004166D7" w:rsidP="004166D7">
      <w:pPr>
        <w:spacing w:after="0" w:line="240" w:lineRule="auto"/>
        <w:rPr>
          <w:rFonts w:ascii="Times New Roman" w:hAnsi="Times New Roman" w:cs="Times New Roman"/>
        </w:rPr>
      </w:pPr>
    </w:p>
    <w:p w14:paraId="5F1928F3" w14:textId="77777777" w:rsidR="004166D7" w:rsidRPr="00000287" w:rsidRDefault="004166D7" w:rsidP="004166D7">
      <w:pPr>
        <w:tabs>
          <w:tab w:val="left" w:pos="1701"/>
        </w:tabs>
        <w:spacing w:after="0" w:line="240" w:lineRule="auto"/>
        <w:ind w:left="1701" w:hanging="567"/>
        <w:rPr>
          <w:rFonts w:ascii="Times New Roman" w:eastAsia="SimSun" w:hAnsi="Times New Roman" w:cs="Times New Roman"/>
          <w:noProof/>
          <w:lang w:eastAsia="zh-CN"/>
        </w:rPr>
      </w:pPr>
      <w:r w:rsidRPr="00000287">
        <w:rPr>
          <w:rFonts w:ascii="Times New Roman" w:hAnsi="Times New Roman" w:cs="Times New Roman"/>
          <w:b/>
          <w:bCs/>
        </w:rPr>
        <w:t>B.</w:t>
      </w:r>
      <w:r w:rsidRPr="00000287">
        <w:rPr>
          <w:rFonts w:ascii="Times New Roman" w:hAnsi="Times New Roman" w:cs="Times New Roman"/>
          <w:b/>
          <w:bCs/>
        </w:rPr>
        <w:tab/>
        <w:t>TIEKIMO IR VARTOJIMO SĄLYGOS AR APRIBOJIMAI</w:t>
      </w:r>
      <w:r w:rsidRPr="00000287">
        <w:rPr>
          <w:rFonts w:ascii="Times New Roman" w:eastAsia="SimSun" w:hAnsi="Times New Roman" w:cs="Times New Roman"/>
          <w:noProof/>
          <w:lang w:eastAsia="zh-CN"/>
        </w:rPr>
        <w:t xml:space="preserve"> </w:t>
      </w:r>
    </w:p>
    <w:p w14:paraId="6344D4F5" w14:textId="77777777" w:rsidR="004166D7" w:rsidRPr="00000287" w:rsidRDefault="004166D7" w:rsidP="004166D7">
      <w:pPr>
        <w:tabs>
          <w:tab w:val="left" w:pos="1701"/>
        </w:tabs>
        <w:spacing w:after="0" w:line="240" w:lineRule="auto"/>
        <w:ind w:left="1701" w:hanging="567"/>
        <w:rPr>
          <w:rFonts w:ascii="Times New Roman" w:eastAsia="SimSun" w:hAnsi="Times New Roman" w:cs="Times New Roman"/>
          <w:noProof/>
          <w:lang w:eastAsia="zh-CN"/>
        </w:rPr>
      </w:pPr>
    </w:p>
    <w:p w14:paraId="62AA9D4F"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r w:rsidRPr="00000287">
        <w:rPr>
          <w:rFonts w:ascii="Times New Roman" w:hAnsi="Times New Roman" w:cs="Times New Roman"/>
          <w:b/>
          <w:bCs/>
          <w:highlight w:val="yellow"/>
        </w:rPr>
        <w:br w:type="page"/>
      </w:r>
      <w:r w:rsidRPr="00000287">
        <w:rPr>
          <w:rFonts w:ascii="Times New Roman" w:hAnsi="Times New Roman" w:cs="Times New Roman"/>
          <w:b/>
          <w:bCs/>
        </w:rPr>
        <w:lastRenderedPageBreak/>
        <w:t>A.</w:t>
      </w:r>
      <w:r w:rsidRPr="00000287">
        <w:rPr>
          <w:rFonts w:ascii="Times New Roman" w:hAnsi="Times New Roman" w:cs="Times New Roman"/>
          <w:b/>
          <w:bCs/>
        </w:rPr>
        <w:tab/>
        <w:t>GAMINTOJAS (-AI), ATSAKINGAS (-I) UŽ SERIJŲ IŠLEIDIMĄ</w:t>
      </w:r>
    </w:p>
    <w:p w14:paraId="4661C587" w14:textId="77777777" w:rsidR="004166D7" w:rsidRPr="00000287" w:rsidRDefault="004166D7" w:rsidP="004166D7">
      <w:pPr>
        <w:spacing w:after="0" w:line="240" w:lineRule="auto"/>
        <w:rPr>
          <w:rFonts w:ascii="Times New Roman" w:hAnsi="Times New Roman" w:cs="Times New Roman"/>
        </w:rPr>
      </w:pPr>
    </w:p>
    <w:p w14:paraId="2FE3A01D" w14:textId="77777777" w:rsidR="004166D7" w:rsidRPr="00000287" w:rsidRDefault="004166D7" w:rsidP="004166D7">
      <w:pPr>
        <w:spacing w:after="0" w:line="240" w:lineRule="auto"/>
        <w:rPr>
          <w:rFonts w:ascii="Times New Roman" w:hAnsi="Times New Roman" w:cs="Times New Roman"/>
          <w:u w:val="single"/>
        </w:rPr>
      </w:pPr>
      <w:r w:rsidRPr="00000287">
        <w:rPr>
          <w:rFonts w:ascii="Times New Roman" w:hAnsi="Times New Roman" w:cs="Times New Roman"/>
          <w:u w:val="single"/>
        </w:rPr>
        <w:t xml:space="preserve">Gamintojo (-ų), atsakingo (-ų) už serijų išleidimą, pavadinimas (-ai) ir adresas (-ai) </w:t>
      </w:r>
    </w:p>
    <w:p w14:paraId="4A824ABB" w14:textId="77777777" w:rsidR="004166D7" w:rsidRPr="00000287" w:rsidRDefault="004166D7" w:rsidP="004166D7">
      <w:pPr>
        <w:spacing w:after="0" w:line="240" w:lineRule="auto"/>
        <w:rPr>
          <w:rFonts w:ascii="Times New Roman" w:hAnsi="Times New Roman" w:cs="Times New Roman"/>
        </w:rPr>
      </w:pPr>
    </w:p>
    <w:p w14:paraId="0379CBBE" w14:textId="77777777" w:rsidR="004166D7" w:rsidRPr="00000287" w:rsidRDefault="004166D7" w:rsidP="004166D7">
      <w:pPr>
        <w:spacing w:before="60" w:after="0" w:line="240" w:lineRule="auto"/>
        <w:ind w:left="72" w:right="72"/>
        <w:rPr>
          <w:rFonts w:ascii="Times New Roman" w:hAnsi="Times New Roman" w:cs="Times New Roman"/>
          <w:lang w:val="de-DE"/>
        </w:rPr>
      </w:pPr>
      <w:r w:rsidRPr="00000287">
        <w:rPr>
          <w:rFonts w:ascii="Times New Roman" w:hAnsi="Times New Roman" w:cs="Times New Roman"/>
          <w:lang w:val="de-DE"/>
        </w:rPr>
        <w:t>BERLIN-CHEMIE AG</w:t>
      </w:r>
    </w:p>
    <w:p w14:paraId="7289E966" w14:textId="77777777" w:rsidR="004166D7" w:rsidRPr="00000287" w:rsidRDefault="004166D7" w:rsidP="004166D7">
      <w:pPr>
        <w:spacing w:after="0" w:line="240" w:lineRule="auto"/>
        <w:ind w:left="74" w:right="74"/>
        <w:rPr>
          <w:rFonts w:ascii="Times New Roman" w:hAnsi="Times New Roman" w:cs="Times New Roman"/>
          <w:lang w:val="de-DE"/>
        </w:rPr>
      </w:pPr>
      <w:r w:rsidRPr="00000287">
        <w:rPr>
          <w:rFonts w:ascii="Times New Roman" w:hAnsi="Times New Roman" w:cs="Times New Roman"/>
          <w:lang w:val="de-DE"/>
        </w:rPr>
        <w:t xml:space="preserve">Glienicker Weg 125 </w:t>
      </w:r>
    </w:p>
    <w:p w14:paraId="2FCBE2CB" w14:textId="77777777" w:rsidR="004166D7" w:rsidRPr="00C67E14" w:rsidRDefault="004166D7" w:rsidP="004166D7">
      <w:pPr>
        <w:spacing w:after="0" w:line="240" w:lineRule="auto"/>
        <w:ind w:left="74" w:right="74"/>
        <w:rPr>
          <w:rFonts w:ascii="Times New Roman" w:hAnsi="Times New Roman" w:cs="Times New Roman"/>
          <w:lang w:val="de-DE"/>
        </w:rPr>
      </w:pPr>
      <w:r w:rsidRPr="00C67E14">
        <w:rPr>
          <w:rFonts w:ascii="Times New Roman" w:hAnsi="Times New Roman" w:cs="Times New Roman"/>
          <w:lang w:val="de-DE"/>
        </w:rPr>
        <w:t xml:space="preserve">D-12489 Berlin </w:t>
      </w:r>
    </w:p>
    <w:p w14:paraId="3BC85F96" w14:textId="77777777" w:rsidR="004166D7" w:rsidRPr="00C67E14" w:rsidRDefault="004166D7" w:rsidP="004166D7">
      <w:pPr>
        <w:spacing w:after="0" w:line="240" w:lineRule="auto"/>
        <w:ind w:left="74" w:right="74"/>
        <w:rPr>
          <w:rFonts w:ascii="Times New Roman" w:hAnsi="Times New Roman" w:cs="Times New Roman"/>
          <w:lang w:val="de-DE"/>
        </w:rPr>
      </w:pPr>
      <w:r w:rsidRPr="00C67E14">
        <w:rPr>
          <w:rFonts w:ascii="Times New Roman" w:hAnsi="Times New Roman" w:cs="Times New Roman"/>
          <w:lang w:val="de-DE"/>
        </w:rPr>
        <w:t>Vokietija</w:t>
      </w:r>
    </w:p>
    <w:p w14:paraId="1107CF2B" w14:textId="77777777" w:rsidR="004166D7" w:rsidRPr="00000287" w:rsidRDefault="004166D7" w:rsidP="004166D7">
      <w:pPr>
        <w:spacing w:after="0" w:line="240" w:lineRule="auto"/>
        <w:rPr>
          <w:rFonts w:ascii="Times New Roman" w:hAnsi="Times New Roman" w:cs="Times New Roman"/>
        </w:rPr>
      </w:pPr>
    </w:p>
    <w:p w14:paraId="73A357A5" w14:textId="77777777" w:rsidR="004166D7" w:rsidRPr="00000287" w:rsidRDefault="004166D7" w:rsidP="004166D7">
      <w:pPr>
        <w:spacing w:after="0" w:line="240" w:lineRule="auto"/>
        <w:rPr>
          <w:rFonts w:ascii="Times New Roman" w:hAnsi="Times New Roman" w:cs="Times New Roman"/>
        </w:rPr>
      </w:pPr>
    </w:p>
    <w:p w14:paraId="5C664987"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64" w:name="_Toc129243129"/>
      <w:bookmarkStart w:id="65" w:name="_Toc129243254"/>
      <w:r w:rsidRPr="00000287">
        <w:rPr>
          <w:rFonts w:ascii="Times New Roman" w:hAnsi="Times New Roman" w:cs="Times New Roman"/>
          <w:b/>
          <w:bCs/>
        </w:rPr>
        <w:t>B.</w:t>
      </w:r>
      <w:r w:rsidRPr="00000287">
        <w:rPr>
          <w:rFonts w:ascii="Times New Roman" w:hAnsi="Times New Roman" w:cs="Times New Roman"/>
          <w:b/>
          <w:bCs/>
        </w:rPr>
        <w:tab/>
      </w:r>
      <w:bookmarkEnd w:id="64"/>
      <w:bookmarkEnd w:id="65"/>
      <w:r w:rsidRPr="00000287">
        <w:rPr>
          <w:rFonts w:ascii="Times New Roman" w:hAnsi="Times New Roman" w:cs="Times New Roman"/>
          <w:b/>
          <w:bCs/>
        </w:rPr>
        <w:t>TIEKIMO IR VARTOJIMO SĄLYGOS AR APRIBOJIMAI</w:t>
      </w:r>
    </w:p>
    <w:p w14:paraId="5B1FB228" w14:textId="77777777" w:rsidR="004166D7" w:rsidRPr="00000287" w:rsidRDefault="004166D7" w:rsidP="004166D7">
      <w:pPr>
        <w:spacing w:after="0" w:line="240" w:lineRule="auto"/>
        <w:rPr>
          <w:rFonts w:ascii="Times New Roman" w:hAnsi="Times New Roman" w:cs="Times New Roman"/>
        </w:rPr>
      </w:pPr>
    </w:p>
    <w:p w14:paraId="6A029ADF"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Nereceptinis vaistinis preparatas</w:t>
      </w:r>
      <w:r>
        <w:rPr>
          <w:rFonts w:ascii="Times New Roman" w:hAnsi="Times New Roman" w:cs="Times New Roman"/>
        </w:rPr>
        <w:t>.</w:t>
      </w:r>
    </w:p>
    <w:p w14:paraId="00FC3DE6" w14:textId="77777777" w:rsidR="004166D7" w:rsidRPr="00000287" w:rsidRDefault="004166D7" w:rsidP="004166D7">
      <w:pPr>
        <w:spacing w:after="0" w:line="240" w:lineRule="auto"/>
        <w:rPr>
          <w:rFonts w:ascii="Times New Roman" w:hAnsi="Times New Roman" w:cs="Times New Roman"/>
        </w:rPr>
      </w:pPr>
    </w:p>
    <w:p w14:paraId="67DF4EB5" w14:textId="77777777" w:rsidR="004166D7" w:rsidRPr="00000287" w:rsidRDefault="004166D7" w:rsidP="004166D7">
      <w:pPr>
        <w:spacing w:after="0" w:line="240" w:lineRule="auto"/>
        <w:rPr>
          <w:rFonts w:ascii="Times New Roman" w:hAnsi="Times New Roman" w:cs="Times New Roman"/>
        </w:rPr>
      </w:pPr>
    </w:p>
    <w:p w14:paraId="7CDB71C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br w:type="page"/>
      </w:r>
    </w:p>
    <w:p w14:paraId="09A81C63" w14:textId="77777777" w:rsidR="004166D7" w:rsidRPr="00000287" w:rsidRDefault="004166D7" w:rsidP="004166D7">
      <w:pPr>
        <w:spacing w:after="0" w:line="240" w:lineRule="auto"/>
        <w:rPr>
          <w:rFonts w:ascii="Times New Roman" w:hAnsi="Times New Roman" w:cs="Times New Roman"/>
        </w:rPr>
      </w:pPr>
    </w:p>
    <w:p w14:paraId="1155ADA7" w14:textId="77777777" w:rsidR="004166D7" w:rsidRPr="00000287" w:rsidRDefault="004166D7" w:rsidP="004166D7">
      <w:pPr>
        <w:spacing w:after="0" w:line="240" w:lineRule="auto"/>
        <w:rPr>
          <w:rFonts w:ascii="Times New Roman" w:hAnsi="Times New Roman" w:cs="Times New Roman"/>
        </w:rPr>
      </w:pPr>
    </w:p>
    <w:p w14:paraId="1EF38F2D" w14:textId="77777777" w:rsidR="004166D7" w:rsidRPr="00000287" w:rsidRDefault="004166D7" w:rsidP="004166D7">
      <w:pPr>
        <w:spacing w:after="0" w:line="240" w:lineRule="auto"/>
        <w:rPr>
          <w:rFonts w:ascii="Times New Roman" w:hAnsi="Times New Roman" w:cs="Times New Roman"/>
        </w:rPr>
      </w:pPr>
    </w:p>
    <w:p w14:paraId="00C86AF9" w14:textId="77777777" w:rsidR="004166D7" w:rsidRPr="00000287" w:rsidRDefault="004166D7" w:rsidP="004166D7">
      <w:pPr>
        <w:spacing w:after="0" w:line="240" w:lineRule="auto"/>
        <w:rPr>
          <w:rFonts w:ascii="Times New Roman" w:hAnsi="Times New Roman" w:cs="Times New Roman"/>
        </w:rPr>
      </w:pPr>
    </w:p>
    <w:p w14:paraId="23BC79B9" w14:textId="77777777" w:rsidR="004166D7" w:rsidRPr="00000287" w:rsidRDefault="004166D7" w:rsidP="004166D7">
      <w:pPr>
        <w:spacing w:after="0" w:line="240" w:lineRule="auto"/>
        <w:rPr>
          <w:rFonts w:ascii="Times New Roman" w:hAnsi="Times New Roman" w:cs="Times New Roman"/>
        </w:rPr>
      </w:pPr>
    </w:p>
    <w:p w14:paraId="10966895" w14:textId="77777777" w:rsidR="004166D7" w:rsidRPr="00000287" w:rsidRDefault="004166D7" w:rsidP="004166D7">
      <w:pPr>
        <w:spacing w:after="0" w:line="240" w:lineRule="auto"/>
        <w:rPr>
          <w:rFonts w:ascii="Times New Roman" w:hAnsi="Times New Roman" w:cs="Times New Roman"/>
        </w:rPr>
      </w:pPr>
    </w:p>
    <w:p w14:paraId="7536C7D9" w14:textId="77777777" w:rsidR="004166D7" w:rsidRPr="00000287" w:rsidRDefault="004166D7" w:rsidP="004166D7">
      <w:pPr>
        <w:spacing w:after="0" w:line="240" w:lineRule="auto"/>
        <w:rPr>
          <w:rFonts w:ascii="Times New Roman" w:hAnsi="Times New Roman" w:cs="Times New Roman"/>
        </w:rPr>
      </w:pPr>
    </w:p>
    <w:p w14:paraId="519DBC5D" w14:textId="77777777" w:rsidR="004166D7" w:rsidRPr="00000287" w:rsidRDefault="004166D7" w:rsidP="004166D7">
      <w:pPr>
        <w:spacing w:after="0" w:line="240" w:lineRule="auto"/>
        <w:rPr>
          <w:rFonts w:ascii="Times New Roman" w:hAnsi="Times New Roman" w:cs="Times New Roman"/>
        </w:rPr>
      </w:pPr>
    </w:p>
    <w:p w14:paraId="2B502D01" w14:textId="77777777" w:rsidR="004166D7" w:rsidRPr="00000287" w:rsidRDefault="004166D7" w:rsidP="004166D7">
      <w:pPr>
        <w:spacing w:after="0" w:line="240" w:lineRule="auto"/>
        <w:rPr>
          <w:rFonts w:ascii="Times New Roman" w:hAnsi="Times New Roman" w:cs="Times New Roman"/>
        </w:rPr>
      </w:pPr>
    </w:p>
    <w:p w14:paraId="3DDB4473" w14:textId="77777777" w:rsidR="004166D7" w:rsidRPr="00000287" w:rsidRDefault="004166D7" w:rsidP="004166D7">
      <w:pPr>
        <w:spacing w:after="0" w:line="240" w:lineRule="auto"/>
        <w:rPr>
          <w:rFonts w:ascii="Times New Roman" w:hAnsi="Times New Roman" w:cs="Times New Roman"/>
        </w:rPr>
      </w:pPr>
    </w:p>
    <w:p w14:paraId="1FDDB563" w14:textId="77777777" w:rsidR="004166D7" w:rsidRPr="00000287" w:rsidRDefault="004166D7" w:rsidP="004166D7">
      <w:pPr>
        <w:spacing w:after="0" w:line="240" w:lineRule="auto"/>
        <w:rPr>
          <w:rFonts w:ascii="Times New Roman" w:hAnsi="Times New Roman" w:cs="Times New Roman"/>
        </w:rPr>
      </w:pPr>
    </w:p>
    <w:p w14:paraId="178466FE" w14:textId="77777777" w:rsidR="004166D7" w:rsidRPr="00000287" w:rsidRDefault="004166D7" w:rsidP="004166D7">
      <w:pPr>
        <w:spacing w:after="0" w:line="240" w:lineRule="auto"/>
        <w:rPr>
          <w:rFonts w:ascii="Times New Roman" w:hAnsi="Times New Roman" w:cs="Times New Roman"/>
        </w:rPr>
      </w:pPr>
    </w:p>
    <w:p w14:paraId="4D6FD173" w14:textId="77777777" w:rsidR="004166D7" w:rsidRPr="00000287" w:rsidRDefault="004166D7" w:rsidP="004166D7">
      <w:pPr>
        <w:spacing w:after="0" w:line="240" w:lineRule="auto"/>
        <w:rPr>
          <w:rFonts w:ascii="Times New Roman" w:hAnsi="Times New Roman" w:cs="Times New Roman"/>
        </w:rPr>
      </w:pPr>
    </w:p>
    <w:p w14:paraId="55C304F0" w14:textId="77777777" w:rsidR="004166D7" w:rsidRPr="00000287" w:rsidRDefault="004166D7" w:rsidP="004166D7">
      <w:pPr>
        <w:spacing w:after="0" w:line="240" w:lineRule="auto"/>
        <w:rPr>
          <w:rFonts w:ascii="Times New Roman" w:hAnsi="Times New Roman" w:cs="Times New Roman"/>
        </w:rPr>
      </w:pPr>
    </w:p>
    <w:p w14:paraId="35A15510" w14:textId="77777777" w:rsidR="004166D7" w:rsidRPr="00000287" w:rsidRDefault="004166D7" w:rsidP="004166D7">
      <w:pPr>
        <w:spacing w:after="0" w:line="240" w:lineRule="auto"/>
        <w:rPr>
          <w:rFonts w:ascii="Times New Roman" w:hAnsi="Times New Roman" w:cs="Times New Roman"/>
        </w:rPr>
      </w:pPr>
    </w:p>
    <w:p w14:paraId="0949138B" w14:textId="77777777" w:rsidR="004166D7" w:rsidRPr="00000287" w:rsidRDefault="004166D7" w:rsidP="004166D7">
      <w:pPr>
        <w:spacing w:after="0" w:line="240" w:lineRule="auto"/>
        <w:rPr>
          <w:rFonts w:ascii="Times New Roman" w:hAnsi="Times New Roman" w:cs="Times New Roman"/>
        </w:rPr>
      </w:pPr>
    </w:p>
    <w:p w14:paraId="537F6EF9" w14:textId="77777777" w:rsidR="004166D7" w:rsidRPr="00000287" w:rsidRDefault="004166D7" w:rsidP="004166D7">
      <w:pPr>
        <w:spacing w:after="0" w:line="240" w:lineRule="auto"/>
        <w:rPr>
          <w:rFonts w:ascii="Times New Roman" w:hAnsi="Times New Roman" w:cs="Times New Roman"/>
        </w:rPr>
      </w:pPr>
    </w:p>
    <w:p w14:paraId="5AD11821"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66" w:name="_Toc129243134"/>
      <w:bookmarkStart w:id="67" w:name="_Toc129243259"/>
    </w:p>
    <w:p w14:paraId="22978361"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2997EE77"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44A416FC"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66128D86"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70CC2E8F"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64231ED4"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r w:rsidRPr="00000287">
        <w:rPr>
          <w:rFonts w:ascii="Times New Roman" w:hAnsi="Times New Roman" w:cs="Times New Roman"/>
          <w:b/>
          <w:bCs/>
        </w:rPr>
        <w:t>III PRIEDAS</w:t>
      </w:r>
      <w:bookmarkEnd w:id="66"/>
      <w:bookmarkEnd w:id="67"/>
    </w:p>
    <w:p w14:paraId="3262A706" w14:textId="77777777" w:rsidR="004166D7" w:rsidRPr="00000287" w:rsidRDefault="004166D7" w:rsidP="004166D7">
      <w:pPr>
        <w:spacing w:after="0" w:line="240" w:lineRule="auto"/>
        <w:rPr>
          <w:rFonts w:ascii="Times New Roman" w:hAnsi="Times New Roman" w:cs="Times New Roman"/>
        </w:rPr>
      </w:pPr>
    </w:p>
    <w:p w14:paraId="0DAE5C43"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68" w:name="_Toc129243135"/>
      <w:bookmarkStart w:id="69" w:name="_Toc129243260"/>
      <w:r w:rsidRPr="00000287">
        <w:rPr>
          <w:rFonts w:ascii="Times New Roman" w:hAnsi="Times New Roman" w:cs="Times New Roman"/>
          <w:b/>
          <w:bCs/>
        </w:rPr>
        <w:t>ŽENKLINIMAS IR PAKUOTĖS LAPELIS</w:t>
      </w:r>
      <w:bookmarkEnd w:id="68"/>
      <w:bookmarkEnd w:id="69"/>
    </w:p>
    <w:p w14:paraId="751629F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br w:type="page"/>
      </w:r>
    </w:p>
    <w:p w14:paraId="6E54C856" w14:textId="77777777" w:rsidR="004166D7" w:rsidRPr="00000287" w:rsidRDefault="004166D7" w:rsidP="004166D7">
      <w:pPr>
        <w:spacing w:after="0" w:line="240" w:lineRule="auto"/>
        <w:rPr>
          <w:rFonts w:ascii="Times New Roman" w:hAnsi="Times New Roman" w:cs="Times New Roman"/>
        </w:rPr>
      </w:pPr>
    </w:p>
    <w:p w14:paraId="459682C1" w14:textId="77777777" w:rsidR="004166D7" w:rsidRPr="00000287" w:rsidRDefault="004166D7" w:rsidP="004166D7">
      <w:pPr>
        <w:spacing w:after="0" w:line="240" w:lineRule="auto"/>
        <w:rPr>
          <w:rFonts w:ascii="Times New Roman" w:hAnsi="Times New Roman" w:cs="Times New Roman"/>
        </w:rPr>
      </w:pPr>
    </w:p>
    <w:p w14:paraId="3A22F52A" w14:textId="77777777" w:rsidR="004166D7" w:rsidRPr="00000287" w:rsidRDefault="004166D7" w:rsidP="004166D7">
      <w:pPr>
        <w:spacing w:after="0" w:line="240" w:lineRule="auto"/>
        <w:rPr>
          <w:rFonts w:ascii="Times New Roman" w:hAnsi="Times New Roman" w:cs="Times New Roman"/>
        </w:rPr>
      </w:pPr>
    </w:p>
    <w:p w14:paraId="6A2417EF" w14:textId="77777777" w:rsidR="004166D7" w:rsidRPr="00000287" w:rsidRDefault="004166D7" w:rsidP="004166D7">
      <w:pPr>
        <w:spacing w:after="0" w:line="240" w:lineRule="auto"/>
        <w:rPr>
          <w:rFonts w:ascii="Times New Roman" w:hAnsi="Times New Roman" w:cs="Times New Roman"/>
        </w:rPr>
      </w:pPr>
    </w:p>
    <w:p w14:paraId="05B71733" w14:textId="77777777" w:rsidR="004166D7" w:rsidRPr="00000287" w:rsidRDefault="004166D7" w:rsidP="004166D7">
      <w:pPr>
        <w:spacing w:after="0" w:line="240" w:lineRule="auto"/>
        <w:rPr>
          <w:rFonts w:ascii="Times New Roman" w:hAnsi="Times New Roman" w:cs="Times New Roman"/>
        </w:rPr>
      </w:pPr>
    </w:p>
    <w:p w14:paraId="5C01BE2A" w14:textId="77777777" w:rsidR="004166D7" w:rsidRPr="00000287" w:rsidRDefault="004166D7" w:rsidP="004166D7">
      <w:pPr>
        <w:spacing w:after="0" w:line="240" w:lineRule="auto"/>
        <w:rPr>
          <w:rFonts w:ascii="Times New Roman" w:hAnsi="Times New Roman" w:cs="Times New Roman"/>
        </w:rPr>
      </w:pPr>
    </w:p>
    <w:p w14:paraId="49E94BC4" w14:textId="77777777" w:rsidR="004166D7" w:rsidRPr="00000287" w:rsidRDefault="004166D7" w:rsidP="004166D7">
      <w:pPr>
        <w:spacing w:after="0" w:line="240" w:lineRule="auto"/>
        <w:rPr>
          <w:rFonts w:ascii="Times New Roman" w:hAnsi="Times New Roman" w:cs="Times New Roman"/>
        </w:rPr>
      </w:pPr>
    </w:p>
    <w:p w14:paraId="160C775F" w14:textId="77777777" w:rsidR="004166D7" w:rsidRPr="00000287" w:rsidRDefault="004166D7" w:rsidP="004166D7">
      <w:pPr>
        <w:spacing w:after="0" w:line="240" w:lineRule="auto"/>
        <w:rPr>
          <w:rFonts w:ascii="Times New Roman" w:hAnsi="Times New Roman" w:cs="Times New Roman"/>
        </w:rPr>
      </w:pPr>
    </w:p>
    <w:p w14:paraId="774C30D4" w14:textId="77777777" w:rsidR="004166D7" w:rsidRPr="00000287" w:rsidRDefault="004166D7" w:rsidP="004166D7">
      <w:pPr>
        <w:spacing w:after="0" w:line="240" w:lineRule="auto"/>
        <w:rPr>
          <w:rFonts w:ascii="Times New Roman" w:hAnsi="Times New Roman" w:cs="Times New Roman"/>
        </w:rPr>
      </w:pPr>
    </w:p>
    <w:p w14:paraId="40FA337F" w14:textId="77777777" w:rsidR="004166D7" w:rsidRPr="00000287" w:rsidRDefault="004166D7" w:rsidP="004166D7">
      <w:pPr>
        <w:spacing w:after="0" w:line="240" w:lineRule="auto"/>
        <w:rPr>
          <w:rFonts w:ascii="Times New Roman" w:hAnsi="Times New Roman" w:cs="Times New Roman"/>
        </w:rPr>
      </w:pPr>
    </w:p>
    <w:p w14:paraId="599659FD" w14:textId="77777777" w:rsidR="004166D7" w:rsidRPr="00000287" w:rsidRDefault="004166D7" w:rsidP="004166D7">
      <w:pPr>
        <w:spacing w:after="0" w:line="240" w:lineRule="auto"/>
        <w:rPr>
          <w:rFonts w:ascii="Times New Roman" w:hAnsi="Times New Roman" w:cs="Times New Roman"/>
        </w:rPr>
      </w:pPr>
    </w:p>
    <w:p w14:paraId="78072A5B" w14:textId="77777777" w:rsidR="004166D7" w:rsidRPr="00000287" w:rsidRDefault="004166D7" w:rsidP="004166D7">
      <w:pPr>
        <w:spacing w:after="0" w:line="240" w:lineRule="auto"/>
        <w:rPr>
          <w:rFonts w:ascii="Times New Roman" w:hAnsi="Times New Roman" w:cs="Times New Roman"/>
        </w:rPr>
      </w:pPr>
    </w:p>
    <w:p w14:paraId="45F0D108" w14:textId="77777777" w:rsidR="004166D7" w:rsidRPr="00000287" w:rsidRDefault="004166D7" w:rsidP="004166D7">
      <w:pPr>
        <w:spacing w:after="0" w:line="240" w:lineRule="auto"/>
        <w:rPr>
          <w:rFonts w:ascii="Times New Roman" w:hAnsi="Times New Roman" w:cs="Times New Roman"/>
        </w:rPr>
      </w:pPr>
    </w:p>
    <w:p w14:paraId="428FF001" w14:textId="77777777" w:rsidR="004166D7" w:rsidRPr="00000287" w:rsidRDefault="004166D7" w:rsidP="004166D7">
      <w:pPr>
        <w:spacing w:after="0" w:line="240" w:lineRule="auto"/>
        <w:rPr>
          <w:rFonts w:ascii="Times New Roman" w:hAnsi="Times New Roman" w:cs="Times New Roman"/>
        </w:rPr>
      </w:pPr>
    </w:p>
    <w:p w14:paraId="26F736DF" w14:textId="77777777" w:rsidR="004166D7" w:rsidRPr="00000287" w:rsidRDefault="004166D7" w:rsidP="004166D7">
      <w:pPr>
        <w:spacing w:after="0" w:line="240" w:lineRule="auto"/>
        <w:rPr>
          <w:rFonts w:ascii="Times New Roman" w:hAnsi="Times New Roman" w:cs="Times New Roman"/>
        </w:rPr>
      </w:pPr>
    </w:p>
    <w:p w14:paraId="7500E10D" w14:textId="77777777" w:rsidR="004166D7" w:rsidRPr="00000287" w:rsidRDefault="004166D7" w:rsidP="004166D7">
      <w:pPr>
        <w:spacing w:after="0" w:line="240" w:lineRule="auto"/>
        <w:rPr>
          <w:rFonts w:ascii="Times New Roman" w:hAnsi="Times New Roman" w:cs="Times New Roman"/>
        </w:rPr>
      </w:pPr>
    </w:p>
    <w:p w14:paraId="3DC699F9" w14:textId="77777777" w:rsidR="004166D7" w:rsidRPr="00000287" w:rsidRDefault="004166D7" w:rsidP="004166D7">
      <w:pPr>
        <w:spacing w:after="0" w:line="240" w:lineRule="auto"/>
        <w:rPr>
          <w:rFonts w:ascii="Times New Roman" w:hAnsi="Times New Roman" w:cs="Times New Roman"/>
        </w:rPr>
      </w:pPr>
    </w:p>
    <w:p w14:paraId="070DAED1" w14:textId="77777777" w:rsidR="004166D7" w:rsidRPr="00000287" w:rsidRDefault="004166D7" w:rsidP="004166D7">
      <w:pPr>
        <w:spacing w:after="0" w:line="240" w:lineRule="auto"/>
        <w:rPr>
          <w:rFonts w:ascii="Times New Roman" w:hAnsi="Times New Roman" w:cs="Times New Roman"/>
        </w:rPr>
      </w:pPr>
    </w:p>
    <w:p w14:paraId="32F834BC" w14:textId="77777777" w:rsidR="004166D7" w:rsidRPr="00000287" w:rsidRDefault="004166D7" w:rsidP="004166D7">
      <w:pPr>
        <w:spacing w:after="0" w:line="240" w:lineRule="auto"/>
        <w:rPr>
          <w:rFonts w:ascii="Times New Roman" w:hAnsi="Times New Roman" w:cs="Times New Roman"/>
        </w:rPr>
      </w:pPr>
    </w:p>
    <w:p w14:paraId="770BDB99" w14:textId="77777777" w:rsidR="004166D7" w:rsidRPr="00000287" w:rsidRDefault="004166D7" w:rsidP="004166D7">
      <w:pPr>
        <w:spacing w:after="0" w:line="240" w:lineRule="auto"/>
        <w:rPr>
          <w:rFonts w:ascii="Times New Roman" w:hAnsi="Times New Roman" w:cs="Times New Roman"/>
        </w:rPr>
      </w:pPr>
    </w:p>
    <w:p w14:paraId="1CF46B7A" w14:textId="77777777" w:rsidR="004166D7" w:rsidRPr="00000287" w:rsidRDefault="004166D7" w:rsidP="004166D7">
      <w:pPr>
        <w:spacing w:after="0" w:line="240" w:lineRule="auto"/>
        <w:rPr>
          <w:rFonts w:ascii="Times New Roman" w:hAnsi="Times New Roman" w:cs="Times New Roman"/>
        </w:rPr>
      </w:pPr>
    </w:p>
    <w:p w14:paraId="67CBFA90" w14:textId="77777777" w:rsidR="004166D7" w:rsidRPr="00000287" w:rsidRDefault="004166D7" w:rsidP="004166D7">
      <w:pPr>
        <w:spacing w:after="0" w:line="240" w:lineRule="auto"/>
        <w:rPr>
          <w:rFonts w:ascii="Times New Roman" w:hAnsi="Times New Roman" w:cs="Times New Roman"/>
        </w:rPr>
      </w:pPr>
    </w:p>
    <w:p w14:paraId="17585EF3"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70" w:name="_Toc129243136"/>
      <w:bookmarkStart w:id="71" w:name="_Toc129243261"/>
    </w:p>
    <w:p w14:paraId="343F54B0"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r w:rsidRPr="00000287">
        <w:rPr>
          <w:rFonts w:ascii="Times New Roman" w:hAnsi="Times New Roman" w:cs="Times New Roman"/>
          <w:b/>
          <w:bCs/>
        </w:rPr>
        <w:t>A. ŽENKLINIMAS</w:t>
      </w:r>
      <w:bookmarkEnd w:id="70"/>
      <w:bookmarkEnd w:id="71"/>
    </w:p>
    <w:p w14:paraId="7CA0B78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br w:type="page"/>
      </w:r>
    </w:p>
    <w:p w14:paraId="3CAEB7B3"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lastRenderedPageBreak/>
        <w:t>INFORMACIJA ANT IŠORINĖS PAKUOTĖS</w:t>
      </w:r>
    </w:p>
    <w:p w14:paraId="15CA2446"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p>
    <w:p w14:paraId="06DE4788"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KARTONO DĖŽUTĖ</w:t>
      </w:r>
    </w:p>
    <w:p w14:paraId="186AE56E" w14:textId="77777777" w:rsidR="004166D7" w:rsidRPr="00000287" w:rsidRDefault="004166D7" w:rsidP="004166D7">
      <w:pPr>
        <w:spacing w:after="0" w:line="240" w:lineRule="auto"/>
        <w:rPr>
          <w:rFonts w:ascii="Times New Roman" w:hAnsi="Times New Roman" w:cs="Times New Roman"/>
        </w:rPr>
      </w:pPr>
    </w:p>
    <w:p w14:paraId="57F06934" w14:textId="77777777" w:rsidR="004166D7" w:rsidRPr="00000287" w:rsidRDefault="004166D7" w:rsidP="004166D7">
      <w:pPr>
        <w:spacing w:after="0" w:line="240" w:lineRule="auto"/>
        <w:rPr>
          <w:rFonts w:ascii="Times New Roman" w:hAnsi="Times New Roman" w:cs="Times New Roman"/>
        </w:rPr>
      </w:pPr>
    </w:p>
    <w:p w14:paraId="3D00CB3B"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w:t>
      </w:r>
      <w:r w:rsidRPr="00000287">
        <w:rPr>
          <w:rFonts w:ascii="Times New Roman" w:hAnsi="Times New Roman" w:cs="Times New Roman"/>
          <w:b/>
          <w:bCs/>
          <w:noProof/>
        </w:rPr>
        <w:tab/>
        <w:t>VAISTINIO PREPARATO PAVADINIMAS</w:t>
      </w:r>
    </w:p>
    <w:p w14:paraId="62815A04" w14:textId="77777777" w:rsidR="004166D7" w:rsidRPr="00000287" w:rsidRDefault="004166D7" w:rsidP="004166D7">
      <w:pPr>
        <w:spacing w:after="0" w:line="240" w:lineRule="auto"/>
        <w:rPr>
          <w:rFonts w:ascii="Times New Roman" w:hAnsi="Times New Roman" w:cs="Times New Roman"/>
        </w:rPr>
      </w:pPr>
    </w:p>
    <w:p w14:paraId="17674584" w14:textId="77777777" w:rsidR="004166D7" w:rsidRPr="00000287" w:rsidRDefault="004166D7" w:rsidP="004166D7">
      <w:pPr>
        <w:widowControl w:val="0"/>
        <w:autoSpaceDE w:val="0"/>
        <w:autoSpaceDN w:val="0"/>
        <w:adjustRightInd w:val="0"/>
        <w:spacing w:after="0" w:line="240" w:lineRule="auto"/>
        <w:rPr>
          <w:rFonts w:ascii="Times New Roman" w:eastAsia="SimSun" w:hAnsi="Times New Roman" w:cs="Times New Roman"/>
          <w:lang w:eastAsia="zh-CN"/>
        </w:rPr>
      </w:pPr>
      <w:r w:rsidRPr="00000287">
        <w:rPr>
          <w:rFonts w:ascii="Times New Roman" w:hAnsi="Times New Roman" w:cs="Times New Roman"/>
        </w:rPr>
        <w:t>Flavamed 15</w:t>
      </w:r>
      <w:r>
        <w:rPr>
          <w:rFonts w:ascii="Times New Roman" w:hAnsi="Times New Roman" w:cs="Times New Roman"/>
        </w:rPr>
        <w:t> </w:t>
      </w:r>
      <w:r w:rsidRPr="00000287">
        <w:rPr>
          <w:rFonts w:ascii="Times New Roman" w:eastAsia="SimSun" w:hAnsi="Times New Roman" w:cs="Times New Roman"/>
          <w:lang w:eastAsia="zh-CN"/>
        </w:rPr>
        <w:t>mg/5</w:t>
      </w:r>
      <w:r>
        <w:rPr>
          <w:rFonts w:ascii="Times New Roman" w:eastAsia="SimSun" w:hAnsi="Times New Roman" w:cs="Times New Roman"/>
          <w:lang w:eastAsia="zh-CN"/>
        </w:rPr>
        <w:t> </w:t>
      </w:r>
      <w:r w:rsidRPr="00000287">
        <w:rPr>
          <w:rFonts w:ascii="Times New Roman" w:eastAsia="SimSun" w:hAnsi="Times New Roman" w:cs="Times New Roman"/>
          <w:lang w:eastAsia="zh-CN"/>
        </w:rPr>
        <w:t>ml geriamasis tirpalas</w:t>
      </w:r>
    </w:p>
    <w:p w14:paraId="6FE2884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Vyresniems negu 2 metų vaikams, paaugliams ir suaugusiesiems</w:t>
      </w:r>
    </w:p>
    <w:p w14:paraId="609410B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Ambroksolio hidrochloridas</w:t>
      </w:r>
    </w:p>
    <w:p w14:paraId="2B534555" w14:textId="77777777" w:rsidR="004166D7" w:rsidRPr="00000287" w:rsidRDefault="004166D7" w:rsidP="004166D7">
      <w:pPr>
        <w:spacing w:after="0" w:line="240" w:lineRule="auto"/>
        <w:rPr>
          <w:rFonts w:ascii="Times New Roman" w:hAnsi="Times New Roman" w:cs="Times New Roman"/>
        </w:rPr>
      </w:pPr>
    </w:p>
    <w:p w14:paraId="34978E78" w14:textId="77777777" w:rsidR="004166D7" w:rsidRPr="00000287" w:rsidRDefault="004166D7" w:rsidP="004166D7">
      <w:pPr>
        <w:spacing w:after="0" w:line="240" w:lineRule="auto"/>
        <w:rPr>
          <w:rFonts w:ascii="Times New Roman" w:hAnsi="Times New Roman" w:cs="Times New Roman"/>
        </w:rPr>
      </w:pPr>
    </w:p>
    <w:p w14:paraId="35415B19"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2.</w:t>
      </w:r>
      <w:r w:rsidRPr="00000287">
        <w:rPr>
          <w:rFonts w:ascii="Times New Roman" w:hAnsi="Times New Roman" w:cs="Times New Roman"/>
          <w:b/>
          <w:bCs/>
          <w:noProof/>
        </w:rPr>
        <w:tab/>
      </w:r>
      <w:r w:rsidRPr="003E1C5B">
        <w:rPr>
          <w:rFonts w:ascii="Times New Roman" w:eastAsia="Times New Roman" w:hAnsi="Times New Roman" w:cs="Times New Roman"/>
          <w:b/>
          <w:noProof/>
          <w:snapToGrid w:val="0"/>
          <w:szCs w:val="24"/>
        </w:rPr>
        <w:t>VEIKLIOJI (-IOS) MEDŽIAGA (-OS) IR JOS (-Ų) KIEKIS (-IAI)</w:t>
      </w:r>
    </w:p>
    <w:p w14:paraId="2750AF31" w14:textId="77777777" w:rsidR="004166D7" w:rsidRPr="00000287" w:rsidRDefault="004166D7" w:rsidP="004166D7">
      <w:pPr>
        <w:spacing w:after="0" w:line="240" w:lineRule="auto"/>
        <w:rPr>
          <w:rFonts w:ascii="Times New Roman" w:hAnsi="Times New Roman" w:cs="Times New Roman"/>
        </w:rPr>
      </w:pPr>
    </w:p>
    <w:p w14:paraId="5D5DADD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1</w:t>
      </w:r>
      <w:r>
        <w:rPr>
          <w:rFonts w:ascii="Times New Roman" w:hAnsi="Times New Roman" w:cs="Times New Roman"/>
        </w:rPr>
        <w:t> </w:t>
      </w:r>
      <w:r w:rsidRPr="00000287">
        <w:rPr>
          <w:rFonts w:ascii="Times New Roman" w:hAnsi="Times New Roman" w:cs="Times New Roman"/>
        </w:rPr>
        <w:t>ml geriamojo tirpalo yra: 3</w:t>
      </w:r>
      <w:r>
        <w:rPr>
          <w:rFonts w:ascii="Times New Roman" w:hAnsi="Times New Roman" w:cs="Times New Roman"/>
        </w:rPr>
        <w:t> </w:t>
      </w:r>
      <w:r w:rsidRPr="00000287">
        <w:rPr>
          <w:rFonts w:ascii="Times New Roman" w:hAnsi="Times New Roman" w:cs="Times New Roman"/>
        </w:rPr>
        <w:t>mg ambroksolio hidrochlorido.</w:t>
      </w:r>
    </w:p>
    <w:p w14:paraId="6DE3C090" w14:textId="77777777" w:rsidR="004166D7" w:rsidRPr="00000287" w:rsidRDefault="004166D7" w:rsidP="004166D7">
      <w:pPr>
        <w:spacing w:after="0" w:line="240" w:lineRule="auto"/>
        <w:rPr>
          <w:rFonts w:ascii="Times New Roman" w:hAnsi="Times New Roman" w:cs="Times New Roman"/>
        </w:rPr>
      </w:pPr>
    </w:p>
    <w:p w14:paraId="555F46E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5</w:t>
      </w:r>
      <w:r>
        <w:rPr>
          <w:rFonts w:ascii="Times New Roman" w:hAnsi="Times New Roman" w:cs="Times New Roman"/>
        </w:rPr>
        <w:t> </w:t>
      </w:r>
      <w:r w:rsidRPr="00000287">
        <w:rPr>
          <w:rFonts w:ascii="Times New Roman" w:hAnsi="Times New Roman" w:cs="Times New Roman"/>
        </w:rPr>
        <w:t>ml geriamojo tirpalo (= 1 matavimo šaukštas) yra: 15</w:t>
      </w:r>
      <w:r>
        <w:rPr>
          <w:rFonts w:ascii="Times New Roman" w:hAnsi="Times New Roman" w:cs="Times New Roman"/>
        </w:rPr>
        <w:t> </w:t>
      </w:r>
      <w:r w:rsidRPr="00000287">
        <w:rPr>
          <w:rFonts w:ascii="Times New Roman" w:hAnsi="Times New Roman" w:cs="Times New Roman"/>
        </w:rPr>
        <w:t>mg ambroksolio hidrochlorido.</w:t>
      </w:r>
    </w:p>
    <w:p w14:paraId="432EF53D" w14:textId="77777777" w:rsidR="004166D7" w:rsidRPr="00000287" w:rsidRDefault="004166D7" w:rsidP="004166D7">
      <w:pPr>
        <w:spacing w:after="0" w:line="240" w:lineRule="auto"/>
        <w:rPr>
          <w:rFonts w:ascii="Times New Roman" w:hAnsi="Times New Roman" w:cs="Times New Roman"/>
        </w:rPr>
      </w:pPr>
    </w:p>
    <w:p w14:paraId="7B82F448" w14:textId="77777777" w:rsidR="004166D7" w:rsidRPr="00000287" w:rsidRDefault="004166D7" w:rsidP="004166D7">
      <w:pPr>
        <w:spacing w:after="0" w:line="240" w:lineRule="auto"/>
        <w:rPr>
          <w:rFonts w:ascii="Times New Roman" w:hAnsi="Times New Roman" w:cs="Times New Roman"/>
        </w:rPr>
      </w:pPr>
    </w:p>
    <w:p w14:paraId="69E2672A"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3.</w:t>
      </w:r>
      <w:r w:rsidRPr="00000287">
        <w:rPr>
          <w:rFonts w:ascii="Times New Roman" w:hAnsi="Times New Roman" w:cs="Times New Roman"/>
          <w:b/>
          <w:bCs/>
          <w:noProof/>
        </w:rPr>
        <w:tab/>
        <w:t>PAGALBINIŲ MEDŽIAGŲ SĄRAŠAS</w:t>
      </w:r>
    </w:p>
    <w:p w14:paraId="2D9C9D96" w14:textId="77777777" w:rsidR="004166D7" w:rsidRPr="00000287" w:rsidRDefault="004166D7" w:rsidP="004166D7">
      <w:pPr>
        <w:spacing w:after="0" w:line="240" w:lineRule="auto"/>
        <w:rPr>
          <w:rFonts w:ascii="Times New Roman" w:hAnsi="Times New Roman" w:cs="Times New Roman"/>
        </w:rPr>
      </w:pPr>
    </w:p>
    <w:p w14:paraId="6C56497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Sudėtyje yra sorbitolio (E 420)</w:t>
      </w:r>
      <w:r w:rsidR="00A500D5">
        <w:rPr>
          <w:rFonts w:ascii="Times New Roman" w:hAnsi="Times New Roman" w:cs="Times New Roman"/>
        </w:rPr>
        <w:t xml:space="preserve"> ir b</w:t>
      </w:r>
      <w:r w:rsidR="00A500D5" w:rsidRPr="00000287">
        <w:rPr>
          <w:rFonts w:ascii="Times New Roman" w:hAnsi="Times New Roman" w:cs="Times New Roman"/>
        </w:rPr>
        <w:t>enzenkarboksirūgšti</w:t>
      </w:r>
      <w:r w:rsidR="00A500D5">
        <w:rPr>
          <w:rFonts w:ascii="Times New Roman" w:hAnsi="Times New Roman" w:cs="Times New Roman"/>
        </w:rPr>
        <w:t>e</w:t>
      </w:r>
      <w:r w:rsidR="00A500D5" w:rsidRPr="00000287">
        <w:rPr>
          <w:rFonts w:ascii="Times New Roman" w:hAnsi="Times New Roman" w:cs="Times New Roman"/>
        </w:rPr>
        <w:t>s</w:t>
      </w:r>
      <w:r w:rsidR="00A500D5">
        <w:rPr>
          <w:rFonts w:ascii="Times New Roman" w:hAnsi="Times New Roman" w:cs="Times New Roman"/>
        </w:rPr>
        <w:t xml:space="preserve"> (E 210)</w:t>
      </w:r>
      <w:r w:rsidRPr="00000287">
        <w:rPr>
          <w:rFonts w:ascii="Times New Roman" w:hAnsi="Times New Roman" w:cs="Times New Roman"/>
        </w:rPr>
        <w:t xml:space="preserve">. </w:t>
      </w:r>
    </w:p>
    <w:p w14:paraId="454D99D2" w14:textId="77777777" w:rsidR="004166D7" w:rsidRPr="00000287" w:rsidRDefault="004166D7" w:rsidP="004166D7">
      <w:pPr>
        <w:spacing w:after="0" w:line="240" w:lineRule="auto"/>
        <w:rPr>
          <w:rFonts w:ascii="Times New Roman" w:hAnsi="Times New Roman" w:cs="Times New Roman"/>
          <w:strike/>
        </w:rPr>
      </w:pPr>
      <w:r w:rsidRPr="00000287">
        <w:rPr>
          <w:rFonts w:ascii="Times New Roman" w:hAnsi="Times New Roman" w:cs="Times New Roman"/>
        </w:rPr>
        <w:t>Daugiau informacijos pateikta pakuotės lapelyje.</w:t>
      </w:r>
    </w:p>
    <w:p w14:paraId="4D12F8A9" w14:textId="77777777" w:rsidR="004166D7" w:rsidRPr="00000287" w:rsidRDefault="004166D7" w:rsidP="004166D7">
      <w:pPr>
        <w:spacing w:after="0" w:line="240" w:lineRule="auto"/>
        <w:rPr>
          <w:rFonts w:ascii="Times New Roman" w:hAnsi="Times New Roman" w:cs="Times New Roman"/>
        </w:rPr>
      </w:pPr>
    </w:p>
    <w:p w14:paraId="6BDA5065" w14:textId="77777777" w:rsidR="004166D7" w:rsidRPr="00000287" w:rsidRDefault="004166D7" w:rsidP="004166D7">
      <w:pPr>
        <w:spacing w:after="0" w:line="240" w:lineRule="auto"/>
        <w:rPr>
          <w:rFonts w:ascii="Times New Roman" w:hAnsi="Times New Roman" w:cs="Times New Roman"/>
        </w:rPr>
      </w:pPr>
    </w:p>
    <w:p w14:paraId="314B2D33"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4.</w:t>
      </w:r>
      <w:r w:rsidRPr="00000287">
        <w:rPr>
          <w:rFonts w:ascii="Times New Roman" w:hAnsi="Times New Roman" w:cs="Times New Roman"/>
          <w:b/>
          <w:bCs/>
          <w:noProof/>
        </w:rPr>
        <w:tab/>
        <w:t>FARMACINĖ FORMA IR KIEKIS PAKUOTĖJE</w:t>
      </w:r>
    </w:p>
    <w:p w14:paraId="2C11D6C5" w14:textId="77777777" w:rsidR="004166D7" w:rsidRPr="00000287" w:rsidRDefault="004166D7" w:rsidP="004166D7">
      <w:pPr>
        <w:spacing w:after="0" w:line="240" w:lineRule="auto"/>
        <w:rPr>
          <w:rFonts w:ascii="Times New Roman" w:hAnsi="Times New Roman" w:cs="Times New Roman"/>
        </w:rPr>
      </w:pPr>
    </w:p>
    <w:p w14:paraId="436903DB" w14:textId="77777777" w:rsidR="004166D7" w:rsidRPr="00000287" w:rsidRDefault="004166D7" w:rsidP="004166D7">
      <w:pPr>
        <w:spacing w:after="0" w:line="240" w:lineRule="auto"/>
        <w:rPr>
          <w:rFonts w:ascii="Times New Roman" w:hAnsi="Times New Roman" w:cs="Times New Roman"/>
          <w:highlight w:val="lightGray"/>
        </w:rPr>
      </w:pPr>
      <w:r w:rsidRPr="00000287">
        <w:rPr>
          <w:rFonts w:ascii="Times New Roman" w:hAnsi="Times New Roman" w:cs="Times New Roman"/>
        </w:rPr>
        <w:t>100</w:t>
      </w:r>
      <w:r>
        <w:rPr>
          <w:rFonts w:ascii="Times New Roman" w:hAnsi="Times New Roman" w:cs="Times New Roman"/>
        </w:rPr>
        <w:t> </w:t>
      </w:r>
      <w:r w:rsidRPr="00000287">
        <w:rPr>
          <w:rFonts w:ascii="Times New Roman" w:hAnsi="Times New Roman" w:cs="Times New Roman"/>
        </w:rPr>
        <w:t>ml geriamojo tirpalo</w:t>
      </w:r>
    </w:p>
    <w:p w14:paraId="2EC5BC8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Pakuotėje yra matavimo šaukštas.</w:t>
      </w:r>
    </w:p>
    <w:p w14:paraId="72DF5ED0" w14:textId="77777777" w:rsidR="004166D7" w:rsidRPr="00000287" w:rsidRDefault="004166D7" w:rsidP="004166D7">
      <w:pPr>
        <w:spacing w:after="0" w:line="240" w:lineRule="auto"/>
        <w:rPr>
          <w:rFonts w:ascii="Times New Roman" w:hAnsi="Times New Roman" w:cs="Times New Roman"/>
        </w:rPr>
      </w:pPr>
    </w:p>
    <w:p w14:paraId="7E45397C" w14:textId="77777777" w:rsidR="004166D7" w:rsidRPr="00000287" w:rsidRDefault="004166D7" w:rsidP="004166D7">
      <w:pPr>
        <w:spacing w:after="0" w:line="240" w:lineRule="auto"/>
        <w:rPr>
          <w:rFonts w:ascii="Times New Roman" w:hAnsi="Times New Roman" w:cs="Times New Roman"/>
        </w:rPr>
      </w:pPr>
    </w:p>
    <w:p w14:paraId="40BB47DA"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5.</w:t>
      </w:r>
      <w:r w:rsidRPr="00000287">
        <w:rPr>
          <w:rFonts w:ascii="Times New Roman" w:hAnsi="Times New Roman" w:cs="Times New Roman"/>
          <w:b/>
          <w:bCs/>
          <w:noProof/>
        </w:rPr>
        <w:tab/>
        <w:t xml:space="preserve">VARTOJIMO METODAS IR BŪDAS </w:t>
      </w:r>
      <w:r>
        <w:rPr>
          <w:rFonts w:ascii="Times New Roman" w:hAnsi="Times New Roman" w:cs="Times New Roman"/>
          <w:b/>
          <w:bCs/>
          <w:noProof/>
        </w:rPr>
        <w:t>(-AI)</w:t>
      </w:r>
    </w:p>
    <w:p w14:paraId="6BC04F22" w14:textId="77777777" w:rsidR="004166D7" w:rsidRPr="00000287" w:rsidRDefault="004166D7" w:rsidP="004166D7">
      <w:pPr>
        <w:spacing w:after="0" w:line="240" w:lineRule="auto"/>
        <w:rPr>
          <w:rFonts w:ascii="Times New Roman" w:hAnsi="Times New Roman" w:cs="Times New Roman"/>
        </w:rPr>
      </w:pPr>
    </w:p>
    <w:p w14:paraId="4BA8BC7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Vartoti per burną.</w:t>
      </w:r>
    </w:p>
    <w:p w14:paraId="23541267"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Prieš vartojimą perskaitykite pakuotės lapelį.</w:t>
      </w:r>
    </w:p>
    <w:p w14:paraId="6B52D115" w14:textId="77777777" w:rsidR="004166D7" w:rsidRPr="00000287" w:rsidRDefault="004166D7" w:rsidP="004166D7">
      <w:pPr>
        <w:spacing w:after="0" w:line="240" w:lineRule="auto"/>
        <w:rPr>
          <w:rFonts w:ascii="Times New Roman" w:hAnsi="Times New Roman" w:cs="Times New Roman"/>
        </w:rPr>
      </w:pPr>
    </w:p>
    <w:p w14:paraId="632C0066" w14:textId="77777777" w:rsidR="004166D7" w:rsidRPr="00000287" w:rsidRDefault="004166D7" w:rsidP="004166D7">
      <w:pPr>
        <w:spacing w:after="0" w:line="240" w:lineRule="auto"/>
        <w:rPr>
          <w:rFonts w:ascii="Times New Roman" w:hAnsi="Times New Roman" w:cs="Times New Roman"/>
        </w:rPr>
      </w:pPr>
    </w:p>
    <w:p w14:paraId="2A1826F1"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6.</w:t>
      </w:r>
      <w:r w:rsidRPr="00000287">
        <w:rPr>
          <w:rFonts w:ascii="Times New Roman" w:hAnsi="Times New Roman" w:cs="Times New Roman"/>
          <w:b/>
          <w:bCs/>
          <w:noProof/>
        </w:rPr>
        <w:tab/>
        <w:t>SPECIALUS ĮSPĖJIMAS, KAD VAISTINĮ PREPARATĄ BŪTINA LAIKYTI VAIKAMS NEPASTEBIMOJE IR NEPASIEKIAMOJE VIETOJE</w:t>
      </w:r>
    </w:p>
    <w:p w14:paraId="7B9AB5E0" w14:textId="77777777" w:rsidR="004166D7" w:rsidRPr="00000287" w:rsidRDefault="004166D7" w:rsidP="004166D7">
      <w:pPr>
        <w:spacing w:after="0" w:line="240" w:lineRule="auto"/>
        <w:rPr>
          <w:rFonts w:ascii="Times New Roman" w:hAnsi="Times New Roman" w:cs="Times New Roman"/>
        </w:rPr>
      </w:pPr>
    </w:p>
    <w:p w14:paraId="794059C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Laikyti vaikams nepastebimoje ir nepasiekiamoje vietoje.</w:t>
      </w:r>
    </w:p>
    <w:p w14:paraId="34C0BD19" w14:textId="77777777" w:rsidR="004166D7" w:rsidRPr="00000287" w:rsidRDefault="004166D7" w:rsidP="004166D7">
      <w:pPr>
        <w:spacing w:after="0" w:line="240" w:lineRule="auto"/>
        <w:rPr>
          <w:rFonts w:ascii="Times New Roman" w:hAnsi="Times New Roman" w:cs="Times New Roman"/>
        </w:rPr>
      </w:pPr>
    </w:p>
    <w:p w14:paraId="61233C86" w14:textId="77777777" w:rsidR="004166D7" w:rsidRPr="00000287" w:rsidRDefault="004166D7" w:rsidP="004166D7">
      <w:pPr>
        <w:spacing w:after="0" w:line="240" w:lineRule="auto"/>
        <w:rPr>
          <w:rFonts w:ascii="Times New Roman" w:hAnsi="Times New Roman" w:cs="Times New Roman"/>
        </w:rPr>
      </w:pPr>
    </w:p>
    <w:p w14:paraId="1FD5D5B8"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7.</w:t>
      </w:r>
      <w:r w:rsidRPr="00000287">
        <w:rPr>
          <w:rFonts w:ascii="Times New Roman" w:hAnsi="Times New Roman" w:cs="Times New Roman"/>
          <w:b/>
          <w:bCs/>
          <w:noProof/>
        </w:rPr>
        <w:tab/>
        <w:t>KITAS (-I) SPECIALUS (-ŪS) ĮSPĖJIMAS (-AI) (JEI REIKIA)</w:t>
      </w:r>
    </w:p>
    <w:p w14:paraId="6974C30A" w14:textId="77777777" w:rsidR="004166D7" w:rsidRPr="00000287" w:rsidRDefault="004166D7" w:rsidP="004166D7">
      <w:pPr>
        <w:spacing w:after="0" w:line="240" w:lineRule="auto"/>
        <w:rPr>
          <w:rFonts w:ascii="Times New Roman" w:hAnsi="Times New Roman" w:cs="Times New Roman"/>
        </w:rPr>
      </w:pPr>
    </w:p>
    <w:p w14:paraId="3F6B569C" w14:textId="77777777" w:rsidR="004166D7" w:rsidRPr="00000287" w:rsidRDefault="004166D7" w:rsidP="004166D7">
      <w:pPr>
        <w:spacing w:after="0" w:line="240" w:lineRule="auto"/>
        <w:rPr>
          <w:rFonts w:ascii="Times New Roman" w:hAnsi="Times New Roman" w:cs="Times New Roman"/>
        </w:rPr>
      </w:pPr>
    </w:p>
    <w:p w14:paraId="13E681CE"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8.</w:t>
      </w:r>
      <w:r w:rsidRPr="00000287">
        <w:rPr>
          <w:rFonts w:ascii="Times New Roman" w:hAnsi="Times New Roman" w:cs="Times New Roman"/>
          <w:b/>
          <w:bCs/>
          <w:noProof/>
        </w:rPr>
        <w:tab/>
        <w:t>TINKAMUMO LAIKAS</w:t>
      </w:r>
    </w:p>
    <w:p w14:paraId="0D0E7B3B" w14:textId="77777777" w:rsidR="004166D7" w:rsidRPr="00000287" w:rsidRDefault="004166D7" w:rsidP="004166D7">
      <w:pPr>
        <w:spacing w:after="0" w:line="240" w:lineRule="auto"/>
        <w:rPr>
          <w:rFonts w:ascii="Times New Roman" w:hAnsi="Times New Roman" w:cs="Times New Roman"/>
        </w:rPr>
      </w:pPr>
    </w:p>
    <w:p w14:paraId="7F9A2D2B" w14:textId="77777777" w:rsidR="004166D7" w:rsidRPr="00000287" w:rsidRDefault="0079262A" w:rsidP="004166D7">
      <w:pPr>
        <w:spacing w:after="0" w:line="240" w:lineRule="auto"/>
        <w:rPr>
          <w:rFonts w:ascii="Times New Roman" w:hAnsi="Times New Roman" w:cs="Times New Roman"/>
        </w:rPr>
      </w:pPr>
      <w:r>
        <w:rPr>
          <w:rFonts w:ascii="Times New Roman" w:hAnsi="Times New Roman" w:cs="Times New Roman"/>
        </w:rPr>
        <w:t>EXP</w:t>
      </w:r>
      <w:r w:rsidR="004166D7" w:rsidRPr="00000287">
        <w:rPr>
          <w:rFonts w:ascii="Times New Roman" w:hAnsi="Times New Roman" w:cs="Times New Roman"/>
        </w:rPr>
        <w:t xml:space="preserve"> {mm.MMMM.}</w:t>
      </w:r>
    </w:p>
    <w:p w14:paraId="58C3C74D"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Tinkamumo laikas po pirmojo atidarymo: 6 mėnesiai.</w:t>
      </w:r>
    </w:p>
    <w:p w14:paraId="69C1B866" w14:textId="77777777" w:rsidR="004166D7" w:rsidRPr="00000287" w:rsidRDefault="004166D7" w:rsidP="004166D7">
      <w:pPr>
        <w:spacing w:after="0" w:line="240" w:lineRule="auto"/>
        <w:rPr>
          <w:rFonts w:ascii="Times New Roman" w:hAnsi="Times New Roman" w:cs="Times New Roman"/>
        </w:rPr>
      </w:pPr>
    </w:p>
    <w:p w14:paraId="47CC22AE" w14:textId="77777777" w:rsidR="004166D7" w:rsidRPr="00000287" w:rsidRDefault="004166D7" w:rsidP="004166D7">
      <w:pPr>
        <w:spacing w:after="0" w:line="240" w:lineRule="auto"/>
        <w:rPr>
          <w:rFonts w:ascii="Times New Roman" w:hAnsi="Times New Roman" w:cs="Times New Roman"/>
        </w:rPr>
      </w:pPr>
    </w:p>
    <w:p w14:paraId="7D5B5030"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9.</w:t>
      </w:r>
      <w:r w:rsidRPr="00000287">
        <w:rPr>
          <w:rFonts w:ascii="Times New Roman" w:hAnsi="Times New Roman" w:cs="Times New Roman"/>
          <w:b/>
          <w:bCs/>
          <w:noProof/>
        </w:rPr>
        <w:tab/>
        <w:t>SPECIALIOS LAIKYMO SĄLYGOS</w:t>
      </w:r>
    </w:p>
    <w:p w14:paraId="33203F9E" w14:textId="77777777" w:rsidR="004166D7" w:rsidRPr="00000287" w:rsidRDefault="004166D7" w:rsidP="004166D7">
      <w:pPr>
        <w:spacing w:after="0" w:line="240" w:lineRule="auto"/>
        <w:rPr>
          <w:rFonts w:ascii="Times New Roman" w:hAnsi="Times New Roman" w:cs="Times New Roman"/>
        </w:rPr>
      </w:pPr>
    </w:p>
    <w:p w14:paraId="773565BD" w14:textId="77777777" w:rsidR="004166D7" w:rsidRPr="00000287" w:rsidRDefault="004166D7" w:rsidP="004166D7">
      <w:pPr>
        <w:spacing w:after="0" w:line="240" w:lineRule="auto"/>
        <w:rPr>
          <w:rFonts w:ascii="Times New Roman" w:hAnsi="Times New Roman" w:cs="Times New Roman"/>
        </w:rPr>
      </w:pPr>
    </w:p>
    <w:p w14:paraId="568CFF97"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lastRenderedPageBreak/>
        <w:t>10.</w:t>
      </w:r>
      <w:r w:rsidRPr="00000287">
        <w:rPr>
          <w:rFonts w:ascii="Times New Roman" w:hAnsi="Times New Roman" w:cs="Times New Roman"/>
          <w:b/>
          <w:bCs/>
          <w:noProof/>
        </w:rPr>
        <w:tab/>
        <w:t>SPECIALIOS ATSARGUMO PRIEMONĖS DĖL NESUVARTOTO VAISTINIO PREPARATO AR JO ATLIEKŲ TVARKYMO (JEI REIKIA)</w:t>
      </w:r>
    </w:p>
    <w:p w14:paraId="7A362E7A" w14:textId="77777777" w:rsidR="004166D7" w:rsidRPr="00000287" w:rsidRDefault="004166D7" w:rsidP="004166D7">
      <w:pPr>
        <w:spacing w:after="0" w:line="240" w:lineRule="auto"/>
        <w:rPr>
          <w:rFonts w:ascii="Times New Roman" w:hAnsi="Times New Roman" w:cs="Times New Roman"/>
        </w:rPr>
      </w:pPr>
    </w:p>
    <w:p w14:paraId="0BA1EA5F" w14:textId="77777777" w:rsidR="004166D7" w:rsidRPr="00000287" w:rsidRDefault="004166D7" w:rsidP="004166D7">
      <w:pPr>
        <w:spacing w:after="0" w:line="240" w:lineRule="auto"/>
        <w:rPr>
          <w:rFonts w:ascii="Times New Roman" w:hAnsi="Times New Roman" w:cs="Times New Roman"/>
        </w:rPr>
      </w:pPr>
    </w:p>
    <w:p w14:paraId="5DA8EF4A"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11.</w:t>
      </w:r>
      <w:r w:rsidRPr="00000287">
        <w:rPr>
          <w:rFonts w:ascii="Times New Roman" w:hAnsi="Times New Roman" w:cs="Times New Roman"/>
          <w:b/>
          <w:bCs/>
          <w:noProof/>
        </w:rPr>
        <w:tab/>
      </w:r>
      <w:r w:rsidRPr="00182E6B">
        <w:rPr>
          <w:rFonts w:ascii="Times New Roman" w:hAnsi="Times New Roman" w:cs="Times New Roman"/>
          <w:b/>
          <w:caps/>
          <w:szCs w:val="24"/>
        </w:rPr>
        <w:t>REGISTRUOTOJO</w:t>
      </w:r>
      <w:r w:rsidRPr="00000287">
        <w:rPr>
          <w:rFonts w:ascii="Times New Roman" w:hAnsi="Times New Roman" w:cs="Times New Roman"/>
          <w:b/>
          <w:bCs/>
          <w:noProof/>
        </w:rPr>
        <w:t xml:space="preserve"> PAVADINIMAS IR ADRESAS</w:t>
      </w:r>
    </w:p>
    <w:p w14:paraId="34F0CD3D" w14:textId="77777777" w:rsidR="004166D7" w:rsidRPr="00000287" w:rsidRDefault="004166D7" w:rsidP="004166D7">
      <w:pPr>
        <w:spacing w:after="0" w:line="240" w:lineRule="auto"/>
        <w:rPr>
          <w:rFonts w:ascii="Times New Roman" w:hAnsi="Times New Roman" w:cs="Times New Roman"/>
        </w:rPr>
      </w:pPr>
    </w:p>
    <w:p w14:paraId="14FE7175" w14:textId="158B9F32" w:rsidR="004166D7" w:rsidRPr="00000287" w:rsidRDefault="004166D7" w:rsidP="004166D7">
      <w:pPr>
        <w:pStyle w:val="BTEMEASMCA"/>
        <w:rPr>
          <w:sz w:val="22"/>
          <w:szCs w:val="22"/>
        </w:rPr>
      </w:pPr>
      <w:r w:rsidRPr="00000287">
        <w:rPr>
          <w:sz w:val="22"/>
          <w:szCs w:val="22"/>
        </w:rPr>
        <w:t>BERLIN-CHEMIE AG</w:t>
      </w:r>
      <w:commentRangeStart w:id="72"/>
      <w:commentRangeEnd w:id="72"/>
      <w:r w:rsidR="001A012F" w:rsidRPr="00000287">
        <w:rPr>
          <w:rStyle w:val="Komentaronuoroda"/>
          <w:sz w:val="22"/>
          <w:szCs w:val="22"/>
        </w:rPr>
        <w:commentReference w:id="72"/>
      </w:r>
    </w:p>
    <w:p w14:paraId="0053563F" w14:textId="77777777" w:rsidR="004166D7" w:rsidRPr="00000287" w:rsidRDefault="004166D7" w:rsidP="004166D7">
      <w:pPr>
        <w:pStyle w:val="BTEMEASMCA"/>
        <w:rPr>
          <w:sz w:val="22"/>
          <w:szCs w:val="22"/>
        </w:rPr>
      </w:pPr>
      <w:r w:rsidRPr="00000287">
        <w:rPr>
          <w:sz w:val="22"/>
          <w:szCs w:val="22"/>
        </w:rPr>
        <w:t>Glienicker Weg 125</w:t>
      </w:r>
    </w:p>
    <w:p w14:paraId="18205FF8" w14:textId="77777777" w:rsidR="004166D7" w:rsidRPr="00000287" w:rsidRDefault="004166D7" w:rsidP="004166D7">
      <w:pPr>
        <w:pStyle w:val="BTEMEASMCA"/>
        <w:rPr>
          <w:sz w:val="22"/>
          <w:szCs w:val="22"/>
        </w:rPr>
      </w:pPr>
      <w:r w:rsidRPr="00000287">
        <w:rPr>
          <w:sz w:val="22"/>
          <w:szCs w:val="22"/>
        </w:rPr>
        <w:t>D-12489 Berlin</w:t>
      </w:r>
    </w:p>
    <w:p w14:paraId="2D0E5F99" w14:textId="77777777" w:rsidR="004166D7" w:rsidRPr="00C67E14" w:rsidRDefault="004166D7" w:rsidP="004166D7">
      <w:pPr>
        <w:spacing w:after="0" w:line="240" w:lineRule="auto"/>
        <w:rPr>
          <w:rFonts w:ascii="Times New Roman" w:hAnsi="Times New Roman" w:cs="Times New Roman"/>
        </w:rPr>
      </w:pPr>
      <w:r w:rsidRPr="00000287">
        <w:rPr>
          <w:rFonts w:ascii="Times New Roman" w:hAnsi="Times New Roman" w:cs="Times New Roman"/>
        </w:rPr>
        <w:t>Vokietija</w:t>
      </w:r>
    </w:p>
    <w:p w14:paraId="1B7642C3" w14:textId="77777777" w:rsidR="004166D7" w:rsidRPr="00000287" w:rsidRDefault="004166D7" w:rsidP="004166D7">
      <w:pPr>
        <w:spacing w:after="0" w:line="240" w:lineRule="auto"/>
        <w:rPr>
          <w:rFonts w:ascii="Times New Roman" w:hAnsi="Times New Roman" w:cs="Times New Roman"/>
        </w:rPr>
      </w:pPr>
    </w:p>
    <w:p w14:paraId="22EBF827" w14:textId="77777777" w:rsidR="004166D7" w:rsidRPr="00000287" w:rsidRDefault="004166D7" w:rsidP="004166D7">
      <w:pPr>
        <w:spacing w:after="0" w:line="240" w:lineRule="auto"/>
        <w:rPr>
          <w:rFonts w:ascii="Times New Roman" w:hAnsi="Times New Roman" w:cs="Times New Roman"/>
        </w:rPr>
      </w:pPr>
    </w:p>
    <w:p w14:paraId="519BA451"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12.</w:t>
      </w:r>
      <w:r w:rsidRPr="00000287">
        <w:rPr>
          <w:rFonts w:ascii="Times New Roman" w:hAnsi="Times New Roman" w:cs="Times New Roman"/>
          <w:b/>
          <w:bCs/>
          <w:noProof/>
        </w:rPr>
        <w:tab/>
      </w:r>
      <w:r w:rsidRPr="00182E6B">
        <w:rPr>
          <w:rFonts w:ascii="Times New Roman" w:hAnsi="Times New Roman" w:cs="Times New Roman"/>
          <w:b/>
          <w:szCs w:val="24"/>
        </w:rPr>
        <w:t>REGISTRACIJOS</w:t>
      </w:r>
      <w:r w:rsidRPr="00182E6B">
        <w:rPr>
          <w:rFonts w:ascii="Times New Roman" w:hAnsi="Times New Roman" w:cs="Times New Roman"/>
          <w:b/>
        </w:rPr>
        <w:t xml:space="preserve"> </w:t>
      </w:r>
      <w:r w:rsidRPr="00182E6B">
        <w:rPr>
          <w:rFonts w:ascii="Times New Roman" w:hAnsi="Times New Roman" w:cs="Times New Roman"/>
          <w:b/>
          <w:szCs w:val="24"/>
        </w:rPr>
        <w:t>PAŽYMĖJIMO</w:t>
      </w:r>
      <w:r w:rsidRPr="00000287">
        <w:rPr>
          <w:rFonts w:ascii="Times New Roman" w:hAnsi="Times New Roman" w:cs="Times New Roman"/>
          <w:b/>
          <w:bCs/>
          <w:noProof/>
        </w:rPr>
        <w:t xml:space="preserve"> NUMERIS </w:t>
      </w:r>
      <w:r>
        <w:rPr>
          <w:rFonts w:ascii="Times New Roman" w:hAnsi="Times New Roman" w:cs="Times New Roman"/>
          <w:b/>
          <w:bCs/>
          <w:noProof/>
        </w:rPr>
        <w:t>(-IAI)</w:t>
      </w:r>
    </w:p>
    <w:p w14:paraId="5AFBA173" w14:textId="77777777" w:rsidR="004166D7" w:rsidRPr="00000287" w:rsidRDefault="004166D7" w:rsidP="004166D7">
      <w:pPr>
        <w:spacing w:after="0" w:line="240" w:lineRule="auto"/>
        <w:rPr>
          <w:rFonts w:ascii="Times New Roman" w:hAnsi="Times New Roman" w:cs="Times New Roman"/>
        </w:rPr>
      </w:pPr>
    </w:p>
    <w:p w14:paraId="026D9372" w14:textId="77777777" w:rsidR="004166D7" w:rsidRPr="00000287" w:rsidRDefault="004166D7" w:rsidP="004166D7">
      <w:pPr>
        <w:spacing w:after="0" w:line="240" w:lineRule="auto"/>
        <w:rPr>
          <w:rFonts w:ascii="Times New Roman" w:hAnsi="Times New Roman" w:cs="Times New Roman"/>
          <w:bCs/>
        </w:rPr>
      </w:pPr>
      <w:r w:rsidRPr="00000287">
        <w:rPr>
          <w:rFonts w:ascii="Times New Roman" w:hAnsi="Times New Roman" w:cs="Times New Roman"/>
          <w:bCs/>
        </w:rPr>
        <w:t>LT/1/13/3327/001</w:t>
      </w:r>
    </w:p>
    <w:p w14:paraId="40BE27A6" w14:textId="77777777" w:rsidR="004166D7" w:rsidRPr="00000287" w:rsidRDefault="004166D7" w:rsidP="004166D7">
      <w:pPr>
        <w:spacing w:after="0" w:line="240" w:lineRule="auto"/>
        <w:rPr>
          <w:rFonts w:ascii="Times New Roman" w:hAnsi="Times New Roman" w:cs="Times New Roman"/>
        </w:rPr>
      </w:pPr>
    </w:p>
    <w:p w14:paraId="5A03DDBA" w14:textId="77777777" w:rsidR="004166D7" w:rsidRPr="00000287" w:rsidRDefault="004166D7" w:rsidP="004166D7">
      <w:pPr>
        <w:spacing w:after="0" w:line="240" w:lineRule="auto"/>
        <w:rPr>
          <w:rFonts w:ascii="Times New Roman" w:hAnsi="Times New Roman" w:cs="Times New Roman"/>
        </w:rPr>
      </w:pPr>
    </w:p>
    <w:p w14:paraId="615E11EB"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13.</w:t>
      </w:r>
      <w:r w:rsidRPr="00000287">
        <w:rPr>
          <w:rFonts w:ascii="Times New Roman" w:hAnsi="Times New Roman" w:cs="Times New Roman"/>
          <w:b/>
          <w:bCs/>
          <w:noProof/>
        </w:rPr>
        <w:tab/>
        <w:t>SERIJOS NUMERIS</w:t>
      </w:r>
    </w:p>
    <w:p w14:paraId="70E24D0B" w14:textId="77777777" w:rsidR="004166D7" w:rsidRPr="00000287" w:rsidRDefault="004166D7" w:rsidP="004166D7">
      <w:pPr>
        <w:spacing w:after="0" w:line="240" w:lineRule="auto"/>
        <w:rPr>
          <w:rFonts w:ascii="Times New Roman" w:hAnsi="Times New Roman" w:cs="Times New Roman"/>
        </w:rPr>
      </w:pPr>
    </w:p>
    <w:p w14:paraId="34B295AF" w14:textId="77777777" w:rsidR="004166D7" w:rsidRPr="00000287" w:rsidRDefault="0079262A" w:rsidP="004166D7">
      <w:pPr>
        <w:spacing w:after="0" w:line="240" w:lineRule="auto"/>
        <w:rPr>
          <w:rFonts w:ascii="Times New Roman" w:hAnsi="Times New Roman" w:cs="Times New Roman"/>
        </w:rPr>
      </w:pPr>
      <w:r>
        <w:rPr>
          <w:rFonts w:ascii="Times New Roman" w:hAnsi="Times New Roman" w:cs="Times New Roman"/>
        </w:rPr>
        <w:t>Lot</w:t>
      </w:r>
    </w:p>
    <w:p w14:paraId="422529A0" w14:textId="77777777" w:rsidR="004166D7" w:rsidRPr="00000287" w:rsidRDefault="004166D7" w:rsidP="004166D7">
      <w:pPr>
        <w:spacing w:after="0" w:line="240" w:lineRule="auto"/>
        <w:rPr>
          <w:rFonts w:ascii="Times New Roman" w:hAnsi="Times New Roman" w:cs="Times New Roman"/>
        </w:rPr>
      </w:pPr>
    </w:p>
    <w:p w14:paraId="26BAAACE" w14:textId="77777777" w:rsidR="004166D7" w:rsidRPr="00000287" w:rsidRDefault="004166D7" w:rsidP="004166D7">
      <w:pPr>
        <w:spacing w:after="0" w:line="240" w:lineRule="auto"/>
        <w:rPr>
          <w:rFonts w:ascii="Times New Roman" w:hAnsi="Times New Roman" w:cs="Times New Roman"/>
        </w:rPr>
      </w:pPr>
    </w:p>
    <w:p w14:paraId="623765D8"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14.</w:t>
      </w:r>
      <w:r w:rsidRPr="00000287">
        <w:rPr>
          <w:rFonts w:ascii="Times New Roman" w:hAnsi="Times New Roman" w:cs="Times New Roman"/>
          <w:b/>
          <w:bCs/>
          <w:noProof/>
        </w:rPr>
        <w:tab/>
        <w:t>PARDAVIMO (IŠDAVIMO) TVARKA</w:t>
      </w:r>
    </w:p>
    <w:p w14:paraId="024AF47A" w14:textId="77777777" w:rsidR="004166D7" w:rsidRPr="00000287" w:rsidRDefault="004166D7" w:rsidP="004166D7">
      <w:pPr>
        <w:spacing w:after="0" w:line="240" w:lineRule="auto"/>
        <w:rPr>
          <w:rFonts w:ascii="Times New Roman" w:hAnsi="Times New Roman" w:cs="Times New Roman"/>
        </w:rPr>
      </w:pPr>
    </w:p>
    <w:p w14:paraId="10919A1B"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Nereceptinis </w:t>
      </w:r>
      <w:r>
        <w:rPr>
          <w:rFonts w:ascii="Times New Roman" w:hAnsi="Times New Roman" w:cs="Times New Roman"/>
        </w:rPr>
        <w:t>vaistas.</w:t>
      </w:r>
    </w:p>
    <w:p w14:paraId="3CD1B09D" w14:textId="77777777" w:rsidR="004166D7" w:rsidRPr="00000287" w:rsidRDefault="004166D7" w:rsidP="004166D7">
      <w:pPr>
        <w:spacing w:after="0" w:line="240" w:lineRule="auto"/>
        <w:rPr>
          <w:rFonts w:ascii="Times New Roman" w:hAnsi="Times New Roman" w:cs="Times New Roman"/>
        </w:rPr>
      </w:pPr>
    </w:p>
    <w:p w14:paraId="5371475C" w14:textId="77777777" w:rsidR="004166D7" w:rsidRPr="00000287" w:rsidRDefault="004166D7" w:rsidP="004166D7">
      <w:pPr>
        <w:spacing w:after="0" w:line="240" w:lineRule="auto"/>
        <w:rPr>
          <w:rFonts w:ascii="Times New Roman" w:hAnsi="Times New Roman" w:cs="Times New Roman"/>
        </w:rPr>
      </w:pPr>
    </w:p>
    <w:p w14:paraId="3BCB6379"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15.</w:t>
      </w:r>
      <w:r w:rsidRPr="00000287">
        <w:rPr>
          <w:rFonts w:ascii="Times New Roman" w:hAnsi="Times New Roman" w:cs="Times New Roman"/>
          <w:b/>
          <w:bCs/>
          <w:noProof/>
        </w:rPr>
        <w:tab/>
        <w:t>VARTOJIMO INSTRUKCIJA</w:t>
      </w:r>
    </w:p>
    <w:p w14:paraId="04B3E4A3" w14:textId="77777777" w:rsidR="004166D7" w:rsidRPr="00000287" w:rsidRDefault="004166D7" w:rsidP="004166D7">
      <w:pPr>
        <w:spacing w:after="0" w:line="240" w:lineRule="auto"/>
        <w:rPr>
          <w:rFonts w:ascii="Times New Roman" w:hAnsi="Times New Roman" w:cs="Times New Roman"/>
        </w:rPr>
      </w:pPr>
    </w:p>
    <w:p w14:paraId="0457063A" w14:textId="77777777" w:rsidR="004166D7" w:rsidRPr="00807A39" w:rsidRDefault="004166D7" w:rsidP="004166D7">
      <w:pPr>
        <w:spacing w:after="0" w:line="240" w:lineRule="auto"/>
        <w:rPr>
          <w:rFonts w:ascii="Times New Roman" w:hAnsi="Times New Roman" w:cs="Times New Roman"/>
        </w:rPr>
      </w:pPr>
      <w:r w:rsidRPr="00807A39">
        <w:rPr>
          <w:rFonts w:ascii="Times New Roman" w:hAnsi="Times New Roman" w:cs="Times New Roman"/>
        </w:rPr>
        <w:t>Kosulio metu susidarančių gleivių skystinimas sergant ūminėmis arba lėtinėmis bronchų ir plaučių ligomis.</w:t>
      </w:r>
    </w:p>
    <w:p w14:paraId="19969DB7" w14:textId="77777777" w:rsidR="004166D7" w:rsidRPr="00807A39" w:rsidRDefault="004166D7" w:rsidP="004166D7">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4530"/>
        <w:gridCol w:w="4530"/>
      </w:tblGrid>
      <w:tr w:rsidR="004166D7" w:rsidRPr="00807A39" w14:paraId="3D6A268C" w14:textId="77777777" w:rsidTr="009D25C5">
        <w:tc>
          <w:tcPr>
            <w:tcW w:w="4643" w:type="dxa"/>
          </w:tcPr>
          <w:p w14:paraId="422D2343" w14:textId="77777777" w:rsidR="004166D7" w:rsidRPr="00EF72FB" w:rsidRDefault="004166D7" w:rsidP="009D25C5">
            <w:pPr>
              <w:pStyle w:val="Default"/>
              <w:rPr>
                <w:sz w:val="22"/>
                <w:szCs w:val="22"/>
                <w:lang w:val="en-GB"/>
              </w:rPr>
            </w:pPr>
            <w:r w:rsidRPr="00EF72FB">
              <w:rPr>
                <w:sz w:val="22"/>
                <w:szCs w:val="22"/>
                <w:lang w:val="en-GB"/>
              </w:rPr>
              <w:t>Amžius</w:t>
            </w:r>
          </w:p>
        </w:tc>
        <w:tc>
          <w:tcPr>
            <w:tcW w:w="4644" w:type="dxa"/>
          </w:tcPr>
          <w:p w14:paraId="58AE9A81" w14:textId="77777777" w:rsidR="004166D7" w:rsidRPr="00EF72FB" w:rsidRDefault="004166D7" w:rsidP="009D25C5">
            <w:pPr>
              <w:pStyle w:val="Default"/>
              <w:rPr>
                <w:sz w:val="22"/>
                <w:szCs w:val="22"/>
                <w:lang w:val="en-GB"/>
              </w:rPr>
            </w:pPr>
            <w:r w:rsidRPr="00EF72FB">
              <w:rPr>
                <w:sz w:val="22"/>
                <w:szCs w:val="22"/>
                <w:lang w:val="en-GB"/>
              </w:rPr>
              <w:t>Dozavimas po maisto</w:t>
            </w:r>
          </w:p>
        </w:tc>
      </w:tr>
      <w:tr w:rsidR="004166D7" w:rsidRPr="00807A39" w14:paraId="5868EEEE" w14:textId="77777777" w:rsidTr="009D25C5">
        <w:tc>
          <w:tcPr>
            <w:tcW w:w="4643" w:type="dxa"/>
          </w:tcPr>
          <w:p w14:paraId="2C55A0FA" w14:textId="77777777" w:rsidR="004166D7" w:rsidRPr="00807A39" w:rsidRDefault="004166D7" w:rsidP="009D25C5">
            <w:pPr>
              <w:pStyle w:val="Default"/>
              <w:rPr>
                <w:rFonts w:eastAsia="Times New Roman"/>
                <w:color w:val="auto"/>
                <w:sz w:val="22"/>
                <w:szCs w:val="22"/>
                <w:lang w:val="en-GB"/>
              </w:rPr>
            </w:pPr>
            <w:r w:rsidRPr="00EF72FB">
              <w:rPr>
                <w:sz w:val="22"/>
                <w:szCs w:val="22"/>
                <w:lang w:val="en-GB"/>
              </w:rPr>
              <w:t>Vaikai nuo 2 iki 5 metų</w:t>
            </w:r>
          </w:p>
        </w:tc>
        <w:tc>
          <w:tcPr>
            <w:tcW w:w="4644" w:type="dxa"/>
          </w:tcPr>
          <w:p w14:paraId="6C0D61AC" w14:textId="77777777" w:rsidR="004166D7" w:rsidRPr="00C67E14" w:rsidRDefault="004166D7" w:rsidP="009D25C5">
            <w:pPr>
              <w:pStyle w:val="Default"/>
              <w:rPr>
                <w:rFonts w:eastAsia="Times New Roman"/>
                <w:color w:val="auto"/>
                <w:sz w:val="22"/>
                <w:szCs w:val="22"/>
                <w:lang w:val="it-IT"/>
              </w:rPr>
            </w:pPr>
            <w:r w:rsidRPr="00C67E14">
              <w:rPr>
                <w:sz w:val="22"/>
                <w:szCs w:val="22"/>
                <w:lang w:val="it-IT"/>
              </w:rPr>
              <w:t>½ matavimo šaukšto (2,5 ml) 3 kartus per parą</w:t>
            </w:r>
          </w:p>
        </w:tc>
      </w:tr>
      <w:tr w:rsidR="004166D7" w:rsidRPr="00807A39" w14:paraId="3025D9A7" w14:textId="77777777" w:rsidTr="009D25C5">
        <w:tc>
          <w:tcPr>
            <w:tcW w:w="4643" w:type="dxa"/>
          </w:tcPr>
          <w:p w14:paraId="4CA30C95" w14:textId="77777777" w:rsidR="004166D7" w:rsidRPr="00807A39" w:rsidRDefault="004166D7" w:rsidP="009D25C5">
            <w:pPr>
              <w:pStyle w:val="Default"/>
              <w:rPr>
                <w:rFonts w:eastAsia="Times New Roman"/>
                <w:color w:val="auto"/>
                <w:sz w:val="22"/>
                <w:szCs w:val="22"/>
                <w:lang w:val="en-GB"/>
              </w:rPr>
            </w:pPr>
            <w:r w:rsidRPr="00EF72FB">
              <w:rPr>
                <w:sz w:val="22"/>
                <w:szCs w:val="22"/>
                <w:lang w:val="en-GB"/>
              </w:rPr>
              <w:t>Vaikai nuo 6 iki 12 metų</w:t>
            </w:r>
          </w:p>
        </w:tc>
        <w:tc>
          <w:tcPr>
            <w:tcW w:w="4644" w:type="dxa"/>
          </w:tcPr>
          <w:p w14:paraId="26268E17" w14:textId="77777777" w:rsidR="004166D7" w:rsidRPr="00807A39" w:rsidRDefault="004166D7" w:rsidP="009D25C5">
            <w:pPr>
              <w:pStyle w:val="Default"/>
              <w:rPr>
                <w:rFonts w:eastAsia="Times New Roman"/>
                <w:color w:val="auto"/>
                <w:sz w:val="22"/>
                <w:szCs w:val="22"/>
                <w:lang w:val="en-GB"/>
              </w:rPr>
            </w:pPr>
            <w:r w:rsidRPr="00EF72FB">
              <w:rPr>
                <w:sz w:val="22"/>
                <w:szCs w:val="22"/>
                <w:lang w:val="en-GB"/>
              </w:rPr>
              <w:t>1 matavimo šaukštas (5 ml) 2-3 kartus per parą</w:t>
            </w:r>
          </w:p>
        </w:tc>
      </w:tr>
      <w:tr w:rsidR="004166D7" w:rsidRPr="00807A39" w14:paraId="48E42F74" w14:textId="77777777" w:rsidTr="009D25C5">
        <w:tc>
          <w:tcPr>
            <w:tcW w:w="4643" w:type="dxa"/>
          </w:tcPr>
          <w:p w14:paraId="371BB894" w14:textId="77777777" w:rsidR="004166D7" w:rsidRPr="00C67E14" w:rsidRDefault="004166D7" w:rsidP="009D25C5">
            <w:pPr>
              <w:pStyle w:val="Default"/>
              <w:rPr>
                <w:rFonts w:eastAsia="Times New Roman"/>
                <w:color w:val="auto"/>
                <w:sz w:val="22"/>
                <w:szCs w:val="22"/>
                <w:lang w:val="it-IT"/>
              </w:rPr>
            </w:pPr>
            <w:r w:rsidRPr="00C67E14">
              <w:rPr>
                <w:sz w:val="22"/>
                <w:szCs w:val="22"/>
                <w:lang w:val="it-IT"/>
              </w:rPr>
              <w:t>Paaugliai nuo 12 metų ir suaugusieji</w:t>
            </w:r>
          </w:p>
        </w:tc>
        <w:tc>
          <w:tcPr>
            <w:tcW w:w="4644" w:type="dxa"/>
          </w:tcPr>
          <w:p w14:paraId="3D84E899" w14:textId="77777777" w:rsidR="004166D7" w:rsidRPr="00C67E14" w:rsidRDefault="004166D7" w:rsidP="009D25C5">
            <w:pPr>
              <w:pStyle w:val="Default"/>
              <w:rPr>
                <w:sz w:val="22"/>
                <w:szCs w:val="22"/>
                <w:lang w:val="it-IT"/>
              </w:rPr>
            </w:pPr>
            <w:r w:rsidRPr="00C67E14">
              <w:rPr>
                <w:sz w:val="22"/>
                <w:szCs w:val="22"/>
                <w:lang w:val="it-IT"/>
              </w:rPr>
              <w:t>Pirmos 2-3 dienos: 2 matavimo šaukštai (10 ml) 3 kartus per parą</w:t>
            </w:r>
          </w:p>
          <w:p w14:paraId="2EDBFF76" w14:textId="77777777" w:rsidR="004166D7" w:rsidRPr="00C67E14" w:rsidRDefault="004166D7" w:rsidP="009D25C5">
            <w:pPr>
              <w:pStyle w:val="Default"/>
              <w:rPr>
                <w:sz w:val="22"/>
                <w:szCs w:val="22"/>
                <w:lang w:val="it-IT"/>
              </w:rPr>
            </w:pPr>
            <w:r w:rsidRPr="00C67E14">
              <w:rPr>
                <w:sz w:val="22"/>
                <w:szCs w:val="22"/>
                <w:lang w:val="it-IT"/>
              </w:rPr>
              <w:t>V</w:t>
            </w:r>
            <w:r w:rsidRPr="00EF72FB">
              <w:rPr>
                <w:sz w:val="22"/>
                <w:szCs w:val="22"/>
                <w:lang w:val="lt-LT"/>
              </w:rPr>
              <w:t>ėliau</w:t>
            </w:r>
            <w:r w:rsidRPr="00C67E14">
              <w:rPr>
                <w:sz w:val="22"/>
                <w:szCs w:val="22"/>
                <w:lang w:val="it-IT"/>
              </w:rPr>
              <w:t>: 2 matavimo šaukštai (10 ml) 2 kartus per parą</w:t>
            </w:r>
          </w:p>
        </w:tc>
      </w:tr>
      <w:tr w:rsidR="004166D7" w:rsidRPr="00807A39" w14:paraId="2BDE285A" w14:textId="77777777" w:rsidTr="009D25C5">
        <w:tc>
          <w:tcPr>
            <w:tcW w:w="4643" w:type="dxa"/>
          </w:tcPr>
          <w:p w14:paraId="74FD49F5" w14:textId="77777777" w:rsidR="004166D7" w:rsidRPr="00EF72FB" w:rsidRDefault="004166D7" w:rsidP="009D25C5">
            <w:pPr>
              <w:pStyle w:val="Default"/>
              <w:rPr>
                <w:sz w:val="22"/>
                <w:szCs w:val="22"/>
                <w:lang w:val="en-GB"/>
              </w:rPr>
            </w:pPr>
            <w:r w:rsidRPr="00EF72FB">
              <w:rPr>
                <w:sz w:val="22"/>
                <w:szCs w:val="22"/>
                <w:lang w:val="en-GB"/>
              </w:rPr>
              <w:t>Suaugusieji</w:t>
            </w:r>
          </w:p>
        </w:tc>
        <w:tc>
          <w:tcPr>
            <w:tcW w:w="4644" w:type="dxa"/>
          </w:tcPr>
          <w:p w14:paraId="340B2D85" w14:textId="77777777" w:rsidR="004166D7" w:rsidRPr="00EF72FB" w:rsidRDefault="004166D7" w:rsidP="009D25C5">
            <w:pPr>
              <w:pStyle w:val="Default"/>
              <w:rPr>
                <w:sz w:val="22"/>
                <w:szCs w:val="22"/>
                <w:lang w:val="en-GB"/>
              </w:rPr>
            </w:pPr>
            <w:r w:rsidRPr="00EF72FB">
              <w:rPr>
                <w:sz w:val="22"/>
                <w:szCs w:val="22"/>
                <w:lang w:val="en-GB"/>
              </w:rPr>
              <w:t>4 matavimo šaukštai (20</w:t>
            </w:r>
            <w:r>
              <w:rPr>
                <w:sz w:val="22"/>
                <w:szCs w:val="22"/>
                <w:lang w:val="en-GB"/>
              </w:rPr>
              <w:t> </w:t>
            </w:r>
            <w:r w:rsidRPr="00EF72FB">
              <w:rPr>
                <w:sz w:val="22"/>
                <w:szCs w:val="22"/>
                <w:lang w:val="en-GB"/>
              </w:rPr>
              <w:t>ml) 2 kartus per parą jei būtina</w:t>
            </w:r>
          </w:p>
        </w:tc>
      </w:tr>
    </w:tbl>
    <w:p w14:paraId="04BEC0CB" w14:textId="77777777" w:rsidR="004166D7" w:rsidRPr="00807A39" w:rsidRDefault="004166D7" w:rsidP="004166D7">
      <w:pPr>
        <w:spacing w:after="0" w:line="240" w:lineRule="auto"/>
        <w:rPr>
          <w:rFonts w:ascii="Times New Roman" w:hAnsi="Times New Roman" w:cs="Times New Roman"/>
        </w:rPr>
      </w:pPr>
    </w:p>
    <w:p w14:paraId="24F6D2C9" w14:textId="77777777" w:rsidR="004166D7" w:rsidRPr="00807A39" w:rsidRDefault="004166D7" w:rsidP="004166D7">
      <w:pPr>
        <w:spacing w:after="0" w:line="240" w:lineRule="auto"/>
        <w:rPr>
          <w:rFonts w:ascii="Times New Roman" w:hAnsi="Times New Roman" w:cs="Times New Roman"/>
        </w:rPr>
      </w:pPr>
      <w:r w:rsidRPr="00807A39">
        <w:rPr>
          <w:rFonts w:ascii="Times New Roman" w:hAnsi="Times New Roman" w:cs="Times New Roman"/>
        </w:rPr>
        <w:t xml:space="preserve">Prieš vartojimą perskaitykite pakuotės lapelį. </w:t>
      </w:r>
    </w:p>
    <w:p w14:paraId="2C0134D9" w14:textId="77777777" w:rsidR="004166D7" w:rsidRPr="00807A39" w:rsidRDefault="004166D7" w:rsidP="004166D7">
      <w:pPr>
        <w:spacing w:after="0" w:line="240" w:lineRule="auto"/>
        <w:rPr>
          <w:rFonts w:ascii="Times New Roman" w:hAnsi="Times New Roman" w:cs="Times New Roman"/>
        </w:rPr>
      </w:pPr>
      <w:r w:rsidRPr="00807A39">
        <w:rPr>
          <w:rFonts w:ascii="Times New Roman" w:hAnsi="Times New Roman" w:cs="Times New Roman"/>
        </w:rPr>
        <w:t>Be gydytojo nurodymo negalima vartoti ilgiau kaip 4-5 dienas.</w:t>
      </w:r>
    </w:p>
    <w:p w14:paraId="45553BC7" w14:textId="77777777" w:rsidR="004166D7" w:rsidRPr="00807A39" w:rsidRDefault="004166D7" w:rsidP="004166D7">
      <w:pPr>
        <w:spacing w:after="0" w:line="240" w:lineRule="auto"/>
        <w:rPr>
          <w:rFonts w:ascii="Times New Roman" w:hAnsi="Times New Roman" w:cs="Times New Roman"/>
        </w:rPr>
      </w:pPr>
    </w:p>
    <w:p w14:paraId="71E31E0D" w14:textId="77777777" w:rsidR="004166D7" w:rsidRPr="00000287" w:rsidRDefault="004166D7" w:rsidP="004166D7">
      <w:pPr>
        <w:spacing w:after="0" w:line="240" w:lineRule="auto"/>
        <w:rPr>
          <w:rFonts w:ascii="Times New Roman" w:hAnsi="Times New Roman" w:cs="Times New Roman"/>
        </w:rPr>
      </w:pPr>
    </w:p>
    <w:p w14:paraId="3104D3FB"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16.</w:t>
      </w:r>
      <w:r w:rsidRPr="00000287">
        <w:rPr>
          <w:rFonts w:ascii="Times New Roman" w:hAnsi="Times New Roman" w:cs="Times New Roman"/>
          <w:b/>
          <w:bCs/>
          <w:noProof/>
        </w:rPr>
        <w:tab/>
        <w:t>INFORMACIJA BRAILIO RAŠTU</w:t>
      </w:r>
    </w:p>
    <w:p w14:paraId="21451662" w14:textId="77777777" w:rsidR="004166D7" w:rsidRPr="00000287" w:rsidRDefault="004166D7" w:rsidP="004166D7">
      <w:pPr>
        <w:spacing w:after="0" w:line="240" w:lineRule="auto"/>
        <w:rPr>
          <w:rFonts w:ascii="Times New Roman" w:hAnsi="Times New Roman" w:cs="Times New Roman"/>
        </w:rPr>
      </w:pPr>
    </w:p>
    <w:p w14:paraId="72786B0A" w14:textId="77777777" w:rsidR="004166D7" w:rsidRDefault="004166D7" w:rsidP="004166D7">
      <w:pPr>
        <w:widowControl w:val="0"/>
        <w:autoSpaceDE w:val="0"/>
        <w:autoSpaceDN w:val="0"/>
        <w:adjustRightInd w:val="0"/>
        <w:spacing w:after="0" w:line="240" w:lineRule="auto"/>
        <w:rPr>
          <w:rFonts w:ascii="Times New Roman" w:eastAsia="SimSun" w:hAnsi="Times New Roman" w:cs="Times New Roman"/>
          <w:lang w:eastAsia="zh-CN"/>
        </w:rPr>
      </w:pPr>
      <w:r w:rsidRPr="00000287">
        <w:rPr>
          <w:rFonts w:ascii="Times New Roman" w:hAnsi="Times New Roman" w:cs="Times New Roman"/>
        </w:rPr>
        <w:t>Flavamed 15</w:t>
      </w:r>
      <w:r>
        <w:rPr>
          <w:rFonts w:ascii="Times New Roman" w:eastAsia="SimSun" w:hAnsi="Times New Roman" w:cs="Times New Roman"/>
          <w:lang w:eastAsia="zh-CN"/>
        </w:rPr>
        <w:t> mg/5 ml</w:t>
      </w:r>
    </w:p>
    <w:p w14:paraId="10AF5CBE" w14:textId="77777777" w:rsidR="004166D7" w:rsidRDefault="004166D7" w:rsidP="004166D7">
      <w:pPr>
        <w:widowControl w:val="0"/>
        <w:autoSpaceDE w:val="0"/>
        <w:autoSpaceDN w:val="0"/>
        <w:adjustRightInd w:val="0"/>
        <w:spacing w:after="0" w:line="240" w:lineRule="auto"/>
        <w:rPr>
          <w:rFonts w:ascii="Times New Roman" w:eastAsia="SimSun" w:hAnsi="Times New Roman" w:cs="Times New Roman"/>
          <w:lang w:eastAsia="zh-CN"/>
        </w:rPr>
      </w:pPr>
    </w:p>
    <w:p w14:paraId="32858D1C" w14:textId="77777777" w:rsidR="004166D7" w:rsidRPr="00FF127F" w:rsidRDefault="004166D7" w:rsidP="004166D7">
      <w:pPr>
        <w:widowControl w:val="0"/>
        <w:autoSpaceDE w:val="0"/>
        <w:autoSpaceDN w:val="0"/>
        <w:adjustRightInd w:val="0"/>
        <w:spacing w:after="0" w:line="240" w:lineRule="auto"/>
        <w:rPr>
          <w:rFonts w:ascii="Times New Roman" w:eastAsia="SimSun" w:hAnsi="Times New Roman" w:cs="Times New Roman"/>
          <w:lang w:eastAsia="zh-CN"/>
        </w:rPr>
      </w:pPr>
    </w:p>
    <w:p w14:paraId="48834BD4" w14:textId="77777777" w:rsidR="004166D7" w:rsidRPr="004C2879" w:rsidRDefault="004166D7" w:rsidP="004166D7">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000000" w:themeColor="text1"/>
          <w:sz w:val="22"/>
          <w:szCs w:val="22"/>
        </w:rPr>
      </w:pPr>
      <w:r w:rsidRPr="004C2879">
        <w:rPr>
          <w:rFonts w:ascii="Times New Roman" w:hAnsi="Times New Roman" w:cs="Times New Roman"/>
          <w:color w:val="000000" w:themeColor="text1"/>
          <w:sz w:val="22"/>
          <w:szCs w:val="22"/>
        </w:rPr>
        <w:t>17.</w:t>
      </w:r>
      <w:r w:rsidRPr="004C2879">
        <w:rPr>
          <w:rFonts w:ascii="Times New Roman" w:hAnsi="Times New Roman" w:cs="Times New Roman"/>
          <w:color w:val="000000" w:themeColor="text1"/>
          <w:sz w:val="22"/>
          <w:szCs w:val="22"/>
        </w:rPr>
        <w:tab/>
      </w:r>
      <w:r w:rsidRPr="004C2879">
        <w:rPr>
          <w:rFonts w:ascii="Times New Roman" w:hAnsi="Times New Roman" w:cs="Times New Roman"/>
          <w:noProof/>
          <w:color w:val="000000" w:themeColor="text1"/>
          <w:sz w:val="22"/>
          <w:szCs w:val="22"/>
        </w:rPr>
        <w:t>UNIKALUS IDENTIFIKATORIUS – 2D BRŪKŠNINIS KODAS</w:t>
      </w:r>
    </w:p>
    <w:p w14:paraId="7000E9FE" w14:textId="77777777" w:rsidR="004166D7" w:rsidRPr="004C2879" w:rsidRDefault="004166D7" w:rsidP="004166D7">
      <w:pPr>
        <w:pStyle w:val="Pagrindinistekstas"/>
        <w:tabs>
          <w:tab w:val="left" w:pos="567"/>
        </w:tabs>
        <w:rPr>
          <w:color w:val="000000" w:themeColor="text1"/>
          <w:sz w:val="22"/>
          <w:szCs w:val="22"/>
        </w:rPr>
      </w:pPr>
    </w:p>
    <w:p w14:paraId="6E1D9747" w14:textId="77777777" w:rsidR="004166D7" w:rsidRPr="00C67E14" w:rsidRDefault="004166D7" w:rsidP="004166D7">
      <w:pPr>
        <w:tabs>
          <w:tab w:val="left" w:pos="567"/>
        </w:tabs>
        <w:spacing w:after="0" w:line="260" w:lineRule="exact"/>
        <w:rPr>
          <w:rFonts w:ascii="Times New Roman" w:eastAsia="Times New Roman" w:hAnsi="Times New Roman" w:cs="Times New Roman"/>
          <w:noProof/>
          <w:snapToGrid w:val="0"/>
          <w:szCs w:val="24"/>
          <w:highlight w:val="lightGray"/>
        </w:rPr>
      </w:pPr>
      <w:r w:rsidRPr="00C67E14">
        <w:rPr>
          <w:rFonts w:ascii="Times New Roman" w:eastAsia="Times New Roman" w:hAnsi="Times New Roman" w:cs="Times New Roman"/>
          <w:noProof/>
          <w:snapToGrid w:val="0"/>
          <w:szCs w:val="20"/>
          <w:highlight w:val="lightGray"/>
        </w:rPr>
        <w:t>Duomenys nebūtini.</w:t>
      </w:r>
    </w:p>
    <w:p w14:paraId="00416F1D" w14:textId="77777777" w:rsidR="004166D7" w:rsidRPr="004C2879" w:rsidRDefault="004166D7" w:rsidP="004166D7">
      <w:pPr>
        <w:pStyle w:val="Pagrindinistekstas"/>
        <w:tabs>
          <w:tab w:val="left" w:pos="567"/>
        </w:tabs>
        <w:rPr>
          <w:color w:val="000000" w:themeColor="text1"/>
          <w:sz w:val="22"/>
          <w:szCs w:val="22"/>
        </w:rPr>
      </w:pPr>
    </w:p>
    <w:p w14:paraId="695069CC" w14:textId="77777777" w:rsidR="004166D7" w:rsidRPr="004C2879" w:rsidRDefault="004166D7" w:rsidP="004166D7">
      <w:pPr>
        <w:pStyle w:val="Pagrindinistekstas"/>
        <w:tabs>
          <w:tab w:val="left" w:pos="567"/>
        </w:tabs>
        <w:rPr>
          <w:color w:val="000000" w:themeColor="text1"/>
          <w:sz w:val="22"/>
          <w:szCs w:val="22"/>
        </w:rPr>
      </w:pPr>
    </w:p>
    <w:p w14:paraId="4CF7B524" w14:textId="77777777" w:rsidR="004166D7" w:rsidRPr="004C2879" w:rsidRDefault="004166D7" w:rsidP="004166D7">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000000" w:themeColor="text1"/>
          <w:sz w:val="22"/>
          <w:szCs w:val="22"/>
        </w:rPr>
      </w:pPr>
      <w:r w:rsidRPr="004C2879">
        <w:rPr>
          <w:rFonts w:ascii="Times New Roman" w:hAnsi="Times New Roman" w:cs="Times New Roman"/>
          <w:color w:val="000000" w:themeColor="text1"/>
          <w:sz w:val="22"/>
          <w:szCs w:val="22"/>
        </w:rPr>
        <w:t>18.</w:t>
      </w:r>
      <w:r w:rsidRPr="004C2879">
        <w:rPr>
          <w:rFonts w:ascii="Times New Roman" w:hAnsi="Times New Roman" w:cs="Times New Roman"/>
          <w:color w:val="000000" w:themeColor="text1"/>
          <w:sz w:val="22"/>
          <w:szCs w:val="22"/>
        </w:rPr>
        <w:tab/>
      </w:r>
      <w:r w:rsidRPr="004C2879">
        <w:rPr>
          <w:rFonts w:ascii="Times New Roman" w:hAnsi="Times New Roman" w:cs="Times New Roman"/>
          <w:noProof/>
          <w:color w:val="000000" w:themeColor="text1"/>
          <w:sz w:val="22"/>
          <w:szCs w:val="22"/>
        </w:rPr>
        <w:t>UNIKALUS IDENTIFIKATORIUS – ŽMONĖMS SUPRANTAMI DUOMENYS</w:t>
      </w:r>
    </w:p>
    <w:p w14:paraId="55ECFBDF" w14:textId="77777777" w:rsidR="004166D7" w:rsidRPr="00971B97" w:rsidRDefault="004166D7" w:rsidP="004166D7">
      <w:pPr>
        <w:pStyle w:val="Pagrindinistekstas"/>
        <w:tabs>
          <w:tab w:val="left" w:pos="567"/>
        </w:tabs>
        <w:rPr>
          <w:sz w:val="22"/>
          <w:szCs w:val="22"/>
        </w:rPr>
      </w:pPr>
    </w:p>
    <w:p w14:paraId="7F877306" w14:textId="77777777" w:rsidR="004166D7" w:rsidRPr="00C67E14" w:rsidRDefault="004166D7" w:rsidP="004166D7">
      <w:pPr>
        <w:tabs>
          <w:tab w:val="left" w:pos="567"/>
        </w:tabs>
        <w:spacing w:after="0" w:line="260" w:lineRule="exact"/>
        <w:rPr>
          <w:rFonts w:ascii="Times New Roman" w:eastAsia="Times New Roman" w:hAnsi="Times New Roman" w:cs="Times New Roman"/>
          <w:noProof/>
          <w:snapToGrid w:val="0"/>
          <w:szCs w:val="24"/>
          <w:highlight w:val="lightGray"/>
        </w:rPr>
      </w:pPr>
      <w:r w:rsidRPr="00C67E14">
        <w:rPr>
          <w:rFonts w:ascii="Times New Roman" w:eastAsia="Times New Roman" w:hAnsi="Times New Roman" w:cs="Times New Roman"/>
          <w:noProof/>
          <w:snapToGrid w:val="0"/>
          <w:szCs w:val="20"/>
          <w:highlight w:val="lightGray"/>
        </w:rPr>
        <w:t>Duomenys nebūtini.</w:t>
      </w:r>
    </w:p>
    <w:p w14:paraId="0A54A54B"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br w:type="page"/>
      </w:r>
    </w:p>
    <w:p w14:paraId="6C55E850"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lastRenderedPageBreak/>
        <w:t>INFORMACIJA ANT VIDINĖS PAKUOTĖS</w:t>
      </w:r>
    </w:p>
    <w:p w14:paraId="36BE3C80"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p>
    <w:p w14:paraId="3B23C2A8"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BUTELIUKO ETIKETĖ</w:t>
      </w:r>
    </w:p>
    <w:p w14:paraId="65EF7DCC" w14:textId="77777777" w:rsidR="004166D7" w:rsidRPr="00000287" w:rsidRDefault="004166D7" w:rsidP="004166D7">
      <w:pPr>
        <w:spacing w:after="0" w:line="240" w:lineRule="auto"/>
        <w:rPr>
          <w:rFonts w:ascii="Times New Roman" w:hAnsi="Times New Roman" w:cs="Times New Roman"/>
        </w:rPr>
      </w:pPr>
    </w:p>
    <w:p w14:paraId="2FB9E1FD" w14:textId="77777777" w:rsidR="004166D7" w:rsidRPr="00000287" w:rsidRDefault="004166D7" w:rsidP="004166D7">
      <w:pPr>
        <w:spacing w:after="0" w:line="240" w:lineRule="auto"/>
        <w:rPr>
          <w:rFonts w:ascii="Times New Roman" w:hAnsi="Times New Roman" w:cs="Times New Roman"/>
        </w:rPr>
      </w:pPr>
    </w:p>
    <w:p w14:paraId="091F6973"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w:t>
      </w:r>
      <w:r w:rsidRPr="00000287">
        <w:rPr>
          <w:rFonts w:ascii="Times New Roman" w:hAnsi="Times New Roman" w:cs="Times New Roman"/>
          <w:b/>
          <w:bCs/>
          <w:noProof/>
        </w:rPr>
        <w:tab/>
        <w:t>VAISTINIO PREPARATO PAVADINIMAS</w:t>
      </w:r>
    </w:p>
    <w:p w14:paraId="151D1FA5" w14:textId="77777777" w:rsidR="004166D7" w:rsidRPr="00000287" w:rsidRDefault="004166D7" w:rsidP="004166D7">
      <w:pPr>
        <w:spacing w:after="0" w:line="240" w:lineRule="auto"/>
        <w:rPr>
          <w:rFonts w:ascii="Times New Roman" w:hAnsi="Times New Roman" w:cs="Times New Roman"/>
        </w:rPr>
      </w:pPr>
    </w:p>
    <w:p w14:paraId="1953BFA1" w14:textId="77777777" w:rsidR="004166D7" w:rsidRPr="00000287" w:rsidRDefault="004166D7" w:rsidP="004166D7">
      <w:pPr>
        <w:widowControl w:val="0"/>
        <w:autoSpaceDE w:val="0"/>
        <w:autoSpaceDN w:val="0"/>
        <w:adjustRightInd w:val="0"/>
        <w:spacing w:after="0" w:line="240" w:lineRule="auto"/>
        <w:rPr>
          <w:rFonts w:ascii="Times New Roman" w:eastAsia="SimSun" w:hAnsi="Times New Roman" w:cs="Times New Roman"/>
          <w:lang w:eastAsia="zh-CN"/>
        </w:rPr>
      </w:pPr>
      <w:r w:rsidRPr="00000287">
        <w:rPr>
          <w:rFonts w:ascii="Times New Roman" w:eastAsia="SimSun" w:hAnsi="Times New Roman" w:cs="Times New Roman"/>
          <w:lang w:eastAsia="zh-CN"/>
        </w:rPr>
        <w:t>Flavamed 15</w:t>
      </w:r>
      <w:r>
        <w:rPr>
          <w:rFonts w:ascii="Times New Roman" w:eastAsia="SimSun" w:hAnsi="Times New Roman" w:cs="Times New Roman"/>
          <w:lang w:eastAsia="zh-CN"/>
        </w:rPr>
        <w:t> </w:t>
      </w:r>
      <w:r w:rsidRPr="00000287">
        <w:rPr>
          <w:rFonts w:ascii="Times New Roman" w:eastAsia="SimSun" w:hAnsi="Times New Roman" w:cs="Times New Roman"/>
          <w:lang w:eastAsia="zh-CN"/>
        </w:rPr>
        <w:t>mg/5</w:t>
      </w:r>
      <w:r>
        <w:rPr>
          <w:rFonts w:ascii="Times New Roman" w:eastAsia="SimSun" w:hAnsi="Times New Roman" w:cs="Times New Roman"/>
          <w:lang w:eastAsia="zh-CN"/>
        </w:rPr>
        <w:t> </w:t>
      </w:r>
      <w:r w:rsidRPr="00000287">
        <w:rPr>
          <w:rFonts w:ascii="Times New Roman" w:eastAsia="SimSun" w:hAnsi="Times New Roman" w:cs="Times New Roman"/>
          <w:lang w:eastAsia="zh-CN"/>
        </w:rPr>
        <w:t>ml geriamasis tirpalas</w:t>
      </w:r>
    </w:p>
    <w:p w14:paraId="3CEB504A"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Vyresniems negu 2 metų vaikams, paaugliams ir suaugusiesiems</w:t>
      </w:r>
    </w:p>
    <w:p w14:paraId="2A7407B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Ambroksolio hidrochloridas</w:t>
      </w:r>
    </w:p>
    <w:p w14:paraId="4057DEDA" w14:textId="77777777" w:rsidR="004166D7" w:rsidRPr="00000287" w:rsidRDefault="004166D7" w:rsidP="004166D7">
      <w:pPr>
        <w:spacing w:after="0" w:line="240" w:lineRule="auto"/>
        <w:rPr>
          <w:rFonts w:ascii="Times New Roman" w:hAnsi="Times New Roman" w:cs="Times New Roman"/>
        </w:rPr>
      </w:pPr>
    </w:p>
    <w:p w14:paraId="060D2AF7" w14:textId="77777777" w:rsidR="004166D7" w:rsidRPr="00000287" w:rsidRDefault="004166D7" w:rsidP="004166D7">
      <w:pPr>
        <w:spacing w:after="0" w:line="240" w:lineRule="auto"/>
        <w:rPr>
          <w:rFonts w:ascii="Times New Roman" w:hAnsi="Times New Roman" w:cs="Times New Roman"/>
        </w:rPr>
      </w:pPr>
    </w:p>
    <w:p w14:paraId="4235EA12"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2.</w:t>
      </w:r>
      <w:r w:rsidRPr="00000287">
        <w:rPr>
          <w:rFonts w:ascii="Times New Roman" w:hAnsi="Times New Roman" w:cs="Times New Roman"/>
          <w:b/>
          <w:bCs/>
          <w:noProof/>
        </w:rPr>
        <w:tab/>
      </w:r>
      <w:r w:rsidRPr="00E92C92">
        <w:rPr>
          <w:rFonts w:ascii="Times New Roman" w:hAnsi="Times New Roman" w:cs="Times New Roman"/>
          <w:b/>
          <w:bCs/>
          <w:noProof/>
        </w:rPr>
        <w:t>VEIKLIOJI (-IOS) MEDŽIAGA (-OS) IR JOS (-Ų) KIEKIS (-IAI)</w:t>
      </w:r>
    </w:p>
    <w:p w14:paraId="2961920D" w14:textId="77777777" w:rsidR="004166D7" w:rsidRPr="00000287" w:rsidRDefault="004166D7" w:rsidP="004166D7">
      <w:pPr>
        <w:spacing w:after="0" w:line="240" w:lineRule="auto"/>
        <w:rPr>
          <w:rFonts w:ascii="Times New Roman" w:hAnsi="Times New Roman" w:cs="Times New Roman"/>
        </w:rPr>
      </w:pPr>
    </w:p>
    <w:p w14:paraId="1F2CCA9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1</w:t>
      </w:r>
      <w:r>
        <w:rPr>
          <w:rFonts w:ascii="Times New Roman" w:hAnsi="Times New Roman" w:cs="Times New Roman"/>
        </w:rPr>
        <w:t> </w:t>
      </w:r>
      <w:r w:rsidRPr="00000287">
        <w:rPr>
          <w:rFonts w:ascii="Times New Roman" w:hAnsi="Times New Roman" w:cs="Times New Roman"/>
        </w:rPr>
        <w:t>ml geriamojo tirpalo yra: 3</w:t>
      </w:r>
      <w:r>
        <w:rPr>
          <w:rFonts w:ascii="Times New Roman" w:hAnsi="Times New Roman" w:cs="Times New Roman"/>
        </w:rPr>
        <w:t> </w:t>
      </w:r>
      <w:r w:rsidRPr="00000287">
        <w:rPr>
          <w:rFonts w:ascii="Times New Roman" w:hAnsi="Times New Roman" w:cs="Times New Roman"/>
        </w:rPr>
        <w:t>mg ambroksolio hidrochlorido.</w:t>
      </w:r>
    </w:p>
    <w:p w14:paraId="146438AE" w14:textId="77777777" w:rsidR="004166D7" w:rsidRPr="00000287" w:rsidRDefault="004166D7" w:rsidP="004166D7">
      <w:pPr>
        <w:spacing w:after="0" w:line="240" w:lineRule="auto"/>
        <w:rPr>
          <w:rFonts w:ascii="Times New Roman" w:hAnsi="Times New Roman" w:cs="Times New Roman"/>
        </w:rPr>
      </w:pPr>
    </w:p>
    <w:p w14:paraId="63DF256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5</w:t>
      </w:r>
      <w:r>
        <w:rPr>
          <w:rFonts w:ascii="Times New Roman" w:hAnsi="Times New Roman" w:cs="Times New Roman"/>
        </w:rPr>
        <w:t> </w:t>
      </w:r>
      <w:r w:rsidRPr="00000287">
        <w:rPr>
          <w:rFonts w:ascii="Times New Roman" w:hAnsi="Times New Roman" w:cs="Times New Roman"/>
        </w:rPr>
        <w:t>ml geriamojo tirpalo (= 1 matavimo šaukštas) yra: 15</w:t>
      </w:r>
      <w:r>
        <w:rPr>
          <w:rFonts w:ascii="Times New Roman" w:hAnsi="Times New Roman" w:cs="Times New Roman"/>
        </w:rPr>
        <w:t> </w:t>
      </w:r>
      <w:r w:rsidRPr="00000287">
        <w:rPr>
          <w:rFonts w:ascii="Times New Roman" w:hAnsi="Times New Roman" w:cs="Times New Roman"/>
        </w:rPr>
        <w:t>mg ambroksolio hidrochlorido.</w:t>
      </w:r>
    </w:p>
    <w:p w14:paraId="02ABCBF9" w14:textId="77777777" w:rsidR="004166D7" w:rsidRPr="00000287" w:rsidRDefault="004166D7" w:rsidP="004166D7">
      <w:pPr>
        <w:spacing w:after="0" w:line="240" w:lineRule="auto"/>
        <w:rPr>
          <w:rFonts w:ascii="Times New Roman" w:hAnsi="Times New Roman" w:cs="Times New Roman"/>
        </w:rPr>
      </w:pPr>
    </w:p>
    <w:p w14:paraId="13BCCF39" w14:textId="77777777" w:rsidR="004166D7" w:rsidRPr="00000287" w:rsidRDefault="004166D7" w:rsidP="004166D7">
      <w:pPr>
        <w:spacing w:after="0" w:line="240" w:lineRule="auto"/>
        <w:rPr>
          <w:rFonts w:ascii="Times New Roman" w:hAnsi="Times New Roman" w:cs="Times New Roman"/>
        </w:rPr>
      </w:pPr>
    </w:p>
    <w:p w14:paraId="4D66874A"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3.</w:t>
      </w:r>
      <w:r w:rsidRPr="00000287">
        <w:rPr>
          <w:rFonts w:ascii="Times New Roman" w:hAnsi="Times New Roman" w:cs="Times New Roman"/>
          <w:b/>
          <w:bCs/>
          <w:noProof/>
        </w:rPr>
        <w:tab/>
        <w:t>PAGALBINIŲ MEDŽIAGŲ SĄRAŠAS</w:t>
      </w:r>
    </w:p>
    <w:p w14:paraId="7160FA98" w14:textId="77777777" w:rsidR="004166D7" w:rsidRPr="00000287" w:rsidRDefault="004166D7" w:rsidP="004166D7">
      <w:pPr>
        <w:spacing w:after="0" w:line="240" w:lineRule="auto"/>
        <w:rPr>
          <w:rFonts w:ascii="Times New Roman" w:hAnsi="Times New Roman" w:cs="Times New Roman"/>
        </w:rPr>
      </w:pPr>
    </w:p>
    <w:p w14:paraId="307A9BD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Sudėtyje yra sorbitolio (E 420)</w:t>
      </w:r>
      <w:r w:rsidR="00A500D5">
        <w:rPr>
          <w:rFonts w:ascii="Times New Roman" w:hAnsi="Times New Roman" w:cs="Times New Roman"/>
        </w:rPr>
        <w:t xml:space="preserve"> ir b</w:t>
      </w:r>
      <w:r w:rsidR="00A500D5" w:rsidRPr="00000287">
        <w:rPr>
          <w:rFonts w:ascii="Times New Roman" w:hAnsi="Times New Roman" w:cs="Times New Roman"/>
        </w:rPr>
        <w:t>enzenkarboksirūgšti</w:t>
      </w:r>
      <w:r w:rsidR="00A500D5">
        <w:rPr>
          <w:rFonts w:ascii="Times New Roman" w:hAnsi="Times New Roman" w:cs="Times New Roman"/>
        </w:rPr>
        <w:t>e</w:t>
      </w:r>
      <w:r w:rsidR="00A500D5" w:rsidRPr="00000287">
        <w:rPr>
          <w:rFonts w:ascii="Times New Roman" w:hAnsi="Times New Roman" w:cs="Times New Roman"/>
        </w:rPr>
        <w:t>s</w:t>
      </w:r>
      <w:r w:rsidR="00A500D5">
        <w:rPr>
          <w:rFonts w:ascii="Times New Roman" w:hAnsi="Times New Roman" w:cs="Times New Roman"/>
        </w:rPr>
        <w:t xml:space="preserve"> (E 210)</w:t>
      </w:r>
      <w:r w:rsidRPr="00000287">
        <w:rPr>
          <w:rFonts w:ascii="Times New Roman" w:hAnsi="Times New Roman" w:cs="Times New Roman"/>
        </w:rPr>
        <w:t xml:space="preserve">. </w:t>
      </w:r>
    </w:p>
    <w:p w14:paraId="6AB891D7" w14:textId="77777777" w:rsidR="004166D7" w:rsidRPr="00000287" w:rsidRDefault="004166D7" w:rsidP="004166D7">
      <w:pPr>
        <w:spacing w:after="0" w:line="240" w:lineRule="auto"/>
        <w:rPr>
          <w:rFonts w:ascii="Times New Roman" w:hAnsi="Times New Roman" w:cs="Times New Roman"/>
          <w:strike/>
        </w:rPr>
      </w:pPr>
      <w:r>
        <w:rPr>
          <w:rFonts w:ascii="Times New Roman" w:hAnsi="Times New Roman" w:cs="Times New Roman"/>
        </w:rPr>
        <w:t>Daugiau informacijos pateikta pakuotės lapelyje</w:t>
      </w:r>
      <w:r w:rsidRPr="00000287">
        <w:rPr>
          <w:rFonts w:ascii="Times New Roman" w:hAnsi="Times New Roman" w:cs="Times New Roman"/>
        </w:rPr>
        <w:t>.</w:t>
      </w:r>
    </w:p>
    <w:p w14:paraId="45BFDB0B" w14:textId="77777777" w:rsidR="004166D7" w:rsidRPr="00000287" w:rsidRDefault="004166D7" w:rsidP="004166D7">
      <w:pPr>
        <w:spacing w:after="0" w:line="240" w:lineRule="auto"/>
        <w:rPr>
          <w:rFonts w:ascii="Times New Roman" w:hAnsi="Times New Roman" w:cs="Times New Roman"/>
        </w:rPr>
      </w:pPr>
    </w:p>
    <w:p w14:paraId="6C430B16" w14:textId="77777777" w:rsidR="004166D7" w:rsidRPr="00000287" w:rsidRDefault="004166D7" w:rsidP="004166D7">
      <w:pPr>
        <w:spacing w:after="0" w:line="240" w:lineRule="auto"/>
        <w:rPr>
          <w:rFonts w:ascii="Times New Roman" w:hAnsi="Times New Roman" w:cs="Times New Roman"/>
        </w:rPr>
      </w:pPr>
    </w:p>
    <w:p w14:paraId="630D3FE1"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4.</w:t>
      </w:r>
      <w:r w:rsidRPr="00000287">
        <w:rPr>
          <w:rFonts w:ascii="Times New Roman" w:hAnsi="Times New Roman" w:cs="Times New Roman"/>
          <w:b/>
          <w:bCs/>
          <w:noProof/>
        </w:rPr>
        <w:tab/>
        <w:t>FARMACINĖ FORMA IR KIEKIS PAKUOTĖJE</w:t>
      </w:r>
    </w:p>
    <w:p w14:paraId="0E58825E" w14:textId="77777777" w:rsidR="004166D7" w:rsidRPr="00000287" w:rsidRDefault="004166D7" w:rsidP="004166D7">
      <w:pPr>
        <w:spacing w:after="0" w:line="240" w:lineRule="auto"/>
        <w:rPr>
          <w:rFonts w:ascii="Times New Roman" w:hAnsi="Times New Roman" w:cs="Times New Roman"/>
        </w:rPr>
      </w:pPr>
    </w:p>
    <w:p w14:paraId="748E0BA3" w14:textId="77777777" w:rsidR="004166D7" w:rsidRPr="00000287" w:rsidRDefault="004166D7" w:rsidP="004166D7">
      <w:pPr>
        <w:spacing w:after="0" w:line="240" w:lineRule="auto"/>
        <w:rPr>
          <w:rFonts w:ascii="Times New Roman" w:hAnsi="Times New Roman" w:cs="Times New Roman"/>
          <w:highlight w:val="lightGray"/>
        </w:rPr>
      </w:pPr>
      <w:r w:rsidRPr="00000287">
        <w:rPr>
          <w:rFonts w:ascii="Times New Roman" w:hAnsi="Times New Roman" w:cs="Times New Roman"/>
        </w:rPr>
        <w:t>100</w:t>
      </w:r>
      <w:r>
        <w:rPr>
          <w:rFonts w:ascii="Times New Roman" w:hAnsi="Times New Roman" w:cs="Times New Roman"/>
        </w:rPr>
        <w:t> </w:t>
      </w:r>
      <w:r w:rsidRPr="00000287">
        <w:rPr>
          <w:rFonts w:ascii="Times New Roman" w:hAnsi="Times New Roman" w:cs="Times New Roman"/>
        </w:rPr>
        <w:t>ml geriamojo tirpalo</w:t>
      </w:r>
    </w:p>
    <w:p w14:paraId="086174F6" w14:textId="77777777" w:rsidR="004166D7" w:rsidRPr="00000287" w:rsidRDefault="004166D7" w:rsidP="004166D7">
      <w:pPr>
        <w:spacing w:after="0" w:line="240" w:lineRule="auto"/>
        <w:rPr>
          <w:rFonts w:ascii="Times New Roman" w:hAnsi="Times New Roman" w:cs="Times New Roman"/>
        </w:rPr>
      </w:pPr>
    </w:p>
    <w:p w14:paraId="1DD0C7E1" w14:textId="77777777" w:rsidR="004166D7" w:rsidRPr="00000287" w:rsidRDefault="004166D7" w:rsidP="004166D7">
      <w:pPr>
        <w:spacing w:after="0" w:line="240" w:lineRule="auto"/>
        <w:rPr>
          <w:rFonts w:ascii="Times New Roman" w:hAnsi="Times New Roman" w:cs="Times New Roman"/>
        </w:rPr>
      </w:pPr>
    </w:p>
    <w:p w14:paraId="6D90B34A"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5.</w:t>
      </w:r>
      <w:r w:rsidRPr="00000287">
        <w:rPr>
          <w:rFonts w:ascii="Times New Roman" w:hAnsi="Times New Roman" w:cs="Times New Roman"/>
          <w:b/>
          <w:bCs/>
          <w:noProof/>
        </w:rPr>
        <w:tab/>
        <w:t xml:space="preserve">VARTOJIMO METODAS IR BŪDAS </w:t>
      </w:r>
      <w:r>
        <w:rPr>
          <w:rFonts w:ascii="Times New Roman" w:hAnsi="Times New Roman" w:cs="Times New Roman"/>
          <w:b/>
          <w:bCs/>
          <w:noProof/>
        </w:rPr>
        <w:t>(-AI)</w:t>
      </w:r>
    </w:p>
    <w:p w14:paraId="633B12B2" w14:textId="77777777" w:rsidR="004166D7" w:rsidRPr="00000287" w:rsidRDefault="004166D7" w:rsidP="004166D7">
      <w:pPr>
        <w:spacing w:after="0" w:line="240" w:lineRule="auto"/>
        <w:rPr>
          <w:rFonts w:ascii="Times New Roman" w:hAnsi="Times New Roman" w:cs="Times New Roman"/>
        </w:rPr>
      </w:pPr>
    </w:p>
    <w:p w14:paraId="6C491765"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Vartoti per burną.</w:t>
      </w:r>
    </w:p>
    <w:p w14:paraId="4B136AA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Prieš vartojimą perskaitykite pakuotės lapelį.</w:t>
      </w:r>
    </w:p>
    <w:p w14:paraId="42EECD40" w14:textId="77777777" w:rsidR="004166D7" w:rsidRPr="00000287" w:rsidRDefault="004166D7" w:rsidP="004166D7">
      <w:pPr>
        <w:spacing w:after="0" w:line="240" w:lineRule="auto"/>
        <w:rPr>
          <w:rFonts w:ascii="Times New Roman" w:hAnsi="Times New Roman" w:cs="Times New Roman"/>
        </w:rPr>
      </w:pPr>
    </w:p>
    <w:p w14:paraId="5E44E884" w14:textId="77777777" w:rsidR="004166D7" w:rsidRPr="00000287" w:rsidRDefault="004166D7" w:rsidP="004166D7">
      <w:pPr>
        <w:spacing w:after="0" w:line="240" w:lineRule="auto"/>
        <w:rPr>
          <w:rFonts w:ascii="Times New Roman" w:hAnsi="Times New Roman" w:cs="Times New Roman"/>
        </w:rPr>
      </w:pPr>
    </w:p>
    <w:p w14:paraId="1498E8BF"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6.</w:t>
      </w:r>
      <w:r w:rsidRPr="00000287">
        <w:rPr>
          <w:rFonts w:ascii="Times New Roman" w:hAnsi="Times New Roman" w:cs="Times New Roman"/>
          <w:b/>
          <w:bCs/>
          <w:noProof/>
        </w:rPr>
        <w:tab/>
        <w:t>SPECIALUS ĮSPĖJIMAS, KAD VAISTINĮ PREPARATĄ BŪTINA LAIKYTI VAIKAMS NEPASTEBIMOJE IR NEPASIEKIAMOJE VIETOJE</w:t>
      </w:r>
    </w:p>
    <w:p w14:paraId="4925A43A" w14:textId="77777777" w:rsidR="004166D7" w:rsidRPr="00000287" w:rsidRDefault="004166D7" w:rsidP="004166D7">
      <w:pPr>
        <w:spacing w:after="0" w:line="240" w:lineRule="auto"/>
        <w:rPr>
          <w:rFonts w:ascii="Times New Roman" w:hAnsi="Times New Roman" w:cs="Times New Roman"/>
        </w:rPr>
      </w:pPr>
    </w:p>
    <w:p w14:paraId="441A31CB"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Laikyti vaikams nepastebimoje ir nepasiekiamoje vietoje.</w:t>
      </w:r>
    </w:p>
    <w:p w14:paraId="3BF501BA" w14:textId="77777777" w:rsidR="004166D7" w:rsidRPr="00000287" w:rsidRDefault="004166D7" w:rsidP="004166D7">
      <w:pPr>
        <w:spacing w:after="0" w:line="240" w:lineRule="auto"/>
        <w:rPr>
          <w:rFonts w:ascii="Times New Roman" w:hAnsi="Times New Roman" w:cs="Times New Roman"/>
        </w:rPr>
      </w:pPr>
    </w:p>
    <w:p w14:paraId="41501343" w14:textId="77777777" w:rsidR="004166D7" w:rsidRPr="00000287" w:rsidRDefault="004166D7" w:rsidP="004166D7">
      <w:pPr>
        <w:spacing w:after="0" w:line="240" w:lineRule="auto"/>
        <w:rPr>
          <w:rFonts w:ascii="Times New Roman" w:hAnsi="Times New Roman" w:cs="Times New Roman"/>
        </w:rPr>
      </w:pPr>
    </w:p>
    <w:p w14:paraId="37FFD140"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7.</w:t>
      </w:r>
      <w:r w:rsidRPr="00000287">
        <w:rPr>
          <w:rFonts w:ascii="Times New Roman" w:hAnsi="Times New Roman" w:cs="Times New Roman"/>
          <w:b/>
          <w:bCs/>
          <w:noProof/>
        </w:rPr>
        <w:tab/>
        <w:t>KITAS (-I) SPECIALUS (-ŪS) ĮSPĖJIMAS (-AI) (JEI REIKIA)</w:t>
      </w:r>
    </w:p>
    <w:p w14:paraId="6C0B4AE8" w14:textId="77777777" w:rsidR="004166D7" w:rsidRPr="00000287" w:rsidRDefault="004166D7" w:rsidP="004166D7">
      <w:pPr>
        <w:spacing w:after="0" w:line="240" w:lineRule="auto"/>
        <w:rPr>
          <w:rFonts w:ascii="Times New Roman" w:hAnsi="Times New Roman" w:cs="Times New Roman"/>
        </w:rPr>
      </w:pPr>
    </w:p>
    <w:p w14:paraId="08458B23" w14:textId="77777777" w:rsidR="004166D7" w:rsidRPr="00000287" w:rsidRDefault="004166D7" w:rsidP="004166D7">
      <w:pPr>
        <w:spacing w:after="0" w:line="240" w:lineRule="auto"/>
        <w:rPr>
          <w:rFonts w:ascii="Times New Roman" w:hAnsi="Times New Roman" w:cs="Times New Roman"/>
        </w:rPr>
      </w:pPr>
    </w:p>
    <w:p w14:paraId="6EF78412"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highlight w:val="lightGray"/>
        </w:rPr>
      </w:pPr>
      <w:r w:rsidRPr="00000287">
        <w:rPr>
          <w:rFonts w:ascii="Times New Roman" w:hAnsi="Times New Roman" w:cs="Times New Roman"/>
          <w:b/>
          <w:bCs/>
          <w:noProof/>
        </w:rPr>
        <w:t>8.</w:t>
      </w:r>
      <w:r w:rsidRPr="00000287">
        <w:rPr>
          <w:rFonts w:ascii="Times New Roman" w:hAnsi="Times New Roman" w:cs="Times New Roman"/>
          <w:b/>
          <w:bCs/>
          <w:noProof/>
        </w:rPr>
        <w:tab/>
        <w:t>TINKAMUMO LAIKAS</w:t>
      </w:r>
    </w:p>
    <w:p w14:paraId="289295E2" w14:textId="77777777" w:rsidR="004166D7" w:rsidRPr="00000287" w:rsidRDefault="004166D7" w:rsidP="004166D7">
      <w:pPr>
        <w:spacing w:after="0" w:line="240" w:lineRule="auto"/>
        <w:rPr>
          <w:rFonts w:ascii="Times New Roman" w:hAnsi="Times New Roman" w:cs="Times New Roman"/>
        </w:rPr>
      </w:pPr>
    </w:p>
    <w:p w14:paraId="1A8CD5F2" w14:textId="77777777" w:rsidR="004166D7" w:rsidRPr="00000287" w:rsidRDefault="00484A2A" w:rsidP="004166D7">
      <w:pPr>
        <w:spacing w:after="0" w:line="240" w:lineRule="auto"/>
        <w:rPr>
          <w:rFonts w:ascii="Times New Roman" w:hAnsi="Times New Roman" w:cs="Times New Roman"/>
        </w:rPr>
      </w:pPr>
      <w:r>
        <w:rPr>
          <w:rFonts w:ascii="Times New Roman" w:hAnsi="Times New Roman" w:cs="Times New Roman"/>
        </w:rPr>
        <w:t>EXP</w:t>
      </w:r>
      <w:r w:rsidR="004166D7" w:rsidRPr="00000287">
        <w:rPr>
          <w:rFonts w:ascii="Times New Roman" w:hAnsi="Times New Roman" w:cs="Times New Roman"/>
        </w:rPr>
        <w:t xml:space="preserve"> {mm.MMMM.}</w:t>
      </w:r>
    </w:p>
    <w:p w14:paraId="27F86C6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Tinkamumo laikas po pirmojo atidarymo: 6 mėnesiai.</w:t>
      </w:r>
    </w:p>
    <w:p w14:paraId="00634379" w14:textId="77777777" w:rsidR="004166D7" w:rsidRPr="00000287" w:rsidRDefault="004166D7" w:rsidP="004166D7">
      <w:pPr>
        <w:spacing w:after="0" w:line="240" w:lineRule="auto"/>
        <w:rPr>
          <w:rFonts w:ascii="Times New Roman" w:hAnsi="Times New Roman" w:cs="Times New Roman"/>
        </w:rPr>
      </w:pPr>
    </w:p>
    <w:p w14:paraId="7B203831" w14:textId="77777777" w:rsidR="004166D7" w:rsidRPr="00000287" w:rsidRDefault="004166D7" w:rsidP="004166D7">
      <w:pPr>
        <w:spacing w:after="0" w:line="240" w:lineRule="auto"/>
        <w:rPr>
          <w:rFonts w:ascii="Times New Roman" w:hAnsi="Times New Roman" w:cs="Times New Roman"/>
        </w:rPr>
      </w:pPr>
    </w:p>
    <w:p w14:paraId="1E18BBB2"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9.</w:t>
      </w:r>
      <w:r w:rsidRPr="00000287">
        <w:rPr>
          <w:rFonts w:ascii="Times New Roman" w:hAnsi="Times New Roman" w:cs="Times New Roman"/>
          <w:b/>
          <w:bCs/>
          <w:noProof/>
        </w:rPr>
        <w:tab/>
        <w:t>SPECIALIOS LAIKYMO SĄLYGOS</w:t>
      </w:r>
    </w:p>
    <w:p w14:paraId="35E56253" w14:textId="77777777" w:rsidR="004166D7" w:rsidRPr="00000287" w:rsidRDefault="004166D7" w:rsidP="004166D7">
      <w:pPr>
        <w:spacing w:after="0" w:line="240" w:lineRule="auto"/>
        <w:rPr>
          <w:rFonts w:ascii="Times New Roman" w:hAnsi="Times New Roman" w:cs="Times New Roman"/>
        </w:rPr>
      </w:pPr>
    </w:p>
    <w:p w14:paraId="3BF9C8A5" w14:textId="77777777" w:rsidR="004166D7" w:rsidRPr="00000287" w:rsidRDefault="004166D7" w:rsidP="004166D7">
      <w:pPr>
        <w:spacing w:after="0" w:line="240" w:lineRule="auto"/>
        <w:rPr>
          <w:rFonts w:ascii="Times New Roman" w:hAnsi="Times New Roman" w:cs="Times New Roman"/>
        </w:rPr>
      </w:pPr>
    </w:p>
    <w:p w14:paraId="78932825"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lastRenderedPageBreak/>
        <w:t>10.</w:t>
      </w:r>
      <w:r w:rsidRPr="00000287">
        <w:rPr>
          <w:rFonts w:ascii="Times New Roman" w:hAnsi="Times New Roman" w:cs="Times New Roman"/>
          <w:b/>
          <w:bCs/>
          <w:noProof/>
        </w:rPr>
        <w:tab/>
        <w:t>SPECIALIOS ATSARGUMO PRIEMONĖS DĖL NESUVARTOTO VAISTINIO PREPARATO AR JO ATLIEKŲ TVARKYMO (JEI REIKIA)</w:t>
      </w:r>
    </w:p>
    <w:p w14:paraId="40781B36" w14:textId="77777777" w:rsidR="004166D7" w:rsidRPr="00000287" w:rsidRDefault="004166D7" w:rsidP="004166D7">
      <w:pPr>
        <w:spacing w:after="0" w:line="240" w:lineRule="auto"/>
        <w:rPr>
          <w:rFonts w:ascii="Times New Roman" w:hAnsi="Times New Roman" w:cs="Times New Roman"/>
        </w:rPr>
      </w:pPr>
    </w:p>
    <w:p w14:paraId="5AB8C58D" w14:textId="77777777" w:rsidR="004166D7" w:rsidRPr="00000287" w:rsidRDefault="004166D7" w:rsidP="004166D7">
      <w:pPr>
        <w:spacing w:after="0" w:line="240" w:lineRule="auto"/>
        <w:rPr>
          <w:rFonts w:ascii="Times New Roman" w:hAnsi="Times New Roman" w:cs="Times New Roman"/>
        </w:rPr>
      </w:pPr>
    </w:p>
    <w:p w14:paraId="7D7F9161"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11.</w:t>
      </w:r>
      <w:r w:rsidRPr="00000287">
        <w:rPr>
          <w:rFonts w:ascii="Times New Roman" w:hAnsi="Times New Roman" w:cs="Times New Roman"/>
          <w:b/>
          <w:bCs/>
          <w:noProof/>
        </w:rPr>
        <w:tab/>
      </w:r>
      <w:r w:rsidRPr="00182E6B">
        <w:rPr>
          <w:rFonts w:ascii="Times New Roman" w:hAnsi="Times New Roman" w:cs="Times New Roman"/>
          <w:b/>
          <w:caps/>
          <w:szCs w:val="24"/>
        </w:rPr>
        <w:t>REGISTRUOTOJO</w:t>
      </w:r>
      <w:r w:rsidRPr="00000287">
        <w:rPr>
          <w:rFonts w:ascii="Times New Roman" w:hAnsi="Times New Roman" w:cs="Times New Roman"/>
          <w:b/>
          <w:bCs/>
          <w:noProof/>
        </w:rPr>
        <w:t xml:space="preserve"> PAVADINIMAS IR ADRESAS</w:t>
      </w:r>
    </w:p>
    <w:p w14:paraId="21F92A4E" w14:textId="77777777" w:rsidR="004166D7" w:rsidRPr="00000287" w:rsidRDefault="004166D7" w:rsidP="004166D7">
      <w:pPr>
        <w:spacing w:after="0" w:line="240" w:lineRule="auto"/>
        <w:rPr>
          <w:rFonts w:ascii="Times New Roman" w:hAnsi="Times New Roman" w:cs="Times New Roman"/>
        </w:rPr>
      </w:pPr>
    </w:p>
    <w:p w14:paraId="6ED8B3BF" w14:textId="2866F71D" w:rsidR="004166D7" w:rsidRPr="00000287" w:rsidRDefault="004166D7" w:rsidP="004166D7">
      <w:pPr>
        <w:pStyle w:val="BTEMEASMCA"/>
        <w:rPr>
          <w:sz w:val="22"/>
          <w:szCs w:val="22"/>
        </w:rPr>
      </w:pPr>
      <w:r w:rsidRPr="00000287">
        <w:rPr>
          <w:sz w:val="22"/>
          <w:szCs w:val="22"/>
        </w:rPr>
        <w:t>BERLIN-CHEMIE AG</w:t>
      </w:r>
      <w:commentRangeStart w:id="73"/>
      <w:commentRangeEnd w:id="73"/>
      <w:r w:rsidR="001A012F" w:rsidRPr="00000287">
        <w:rPr>
          <w:rStyle w:val="Komentaronuoroda"/>
          <w:sz w:val="22"/>
          <w:szCs w:val="22"/>
        </w:rPr>
        <w:commentReference w:id="73"/>
      </w:r>
    </w:p>
    <w:p w14:paraId="0A74962F" w14:textId="77777777" w:rsidR="004166D7" w:rsidRPr="00000287" w:rsidRDefault="004166D7" w:rsidP="004166D7">
      <w:pPr>
        <w:pStyle w:val="BTEMEASMCA"/>
        <w:rPr>
          <w:sz w:val="22"/>
          <w:szCs w:val="22"/>
        </w:rPr>
      </w:pPr>
      <w:r w:rsidRPr="00000287">
        <w:rPr>
          <w:sz w:val="22"/>
          <w:szCs w:val="22"/>
        </w:rPr>
        <w:t>Glienicker Weg 125</w:t>
      </w:r>
    </w:p>
    <w:p w14:paraId="35B23CDA" w14:textId="77777777" w:rsidR="004166D7" w:rsidRPr="00000287" w:rsidRDefault="004166D7" w:rsidP="004166D7">
      <w:pPr>
        <w:pStyle w:val="BTEMEASMCA"/>
        <w:rPr>
          <w:sz w:val="22"/>
          <w:szCs w:val="22"/>
        </w:rPr>
      </w:pPr>
      <w:r w:rsidRPr="00000287">
        <w:rPr>
          <w:sz w:val="22"/>
          <w:szCs w:val="22"/>
        </w:rPr>
        <w:t>D-12489 Berlin</w:t>
      </w:r>
    </w:p>
    <w:p w14:paraId="11D53E61" w14:textId="77777777" w:rsidR="004166D7" w:rsidRPr="00C67E14" w:rsidRDefault="004166D7" w:rsidP="004166D7">
      <w:pPr>
        <w:spacing w:after="0" w:line="240" w:lineRule="auto"/>
        <w:rPr>
          <w:rFonts w:ascii="Times New Roman" w:hAnsi="Times New Roman" w:cs="Times New Roman"/>
        </w:rPr>
      </w:pPr>
      <w:r w:rsidRPr="00000287">
        <w:rPr>
          <w:rFonts w:ascii="Times New Roman" w:hAnsi="Times New Roman" w:cs="Times New Roman"/>
        </w:rPr>
        <w:t>Vokietija</w:t>
      </w:r>
    </w:p>
    <w:p w14:paraId="3CC6D825" w14:textId="77777777" w:rsidR="004166D7" w:rsidRPr="00000287" w:rsidRDefault="004166D7" w:rsidP="004166D7">
      <w:pPr>
        <w:spacing w:after="0" w:line="240" w:lineRule="auto"/>
        <w:rPr>
          <w:rFonts w:ascii="Times New Roman" w:hAnsi="Times New Roman" w:cs="Times New Roman"/>
        </w:rPr>
      </w:pPr>
    </w:p>
    <w:p w14:paraId="335ED32B" w14:textId="77777777" w:rsidR="004166D7" w:rsidRPr="00000287" w:rsidRDefault="004166D7" w:rsidP="004166D7">
      <w:pPr>
        <w:spacing w:after="0" w:line="240" w:lineRule="auto"/>
        <w:rPr>
          <w:rFonts w:ascii="Times New Roman" w:hAnsi="Times New Roman" w:cs="Times New Roman"/>
        </w:rPr>
      </w:pPr>
    </w:p>
    <w:p w14:paraId="57D7D649"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12.</w:t>
      </w:r>
      <w:r w:rsidRPr="00000287">
        <w:rPr>
          <w:rFonts w:ascii="Times New Roman" w:hAnsi="Times New Roman" w:cs="Times New Roman"/>
          <w:b/>
          <w:bCs/>
          <w:noProof/>
        </w:rPr>
        <w:tab/>
      </w:r>
      <w:r w:rsidRPr="00182E6B">
        <w:rPr>
          <w:rFonts w:ascii="Times New Roman" w:hAnsi="Times New Roman" w:cs="Times New Roman"/>
          <w:b/>
          <w:szCs w:val="24"/>
        </w:rPr>
        <w:t>REGISTRACIJOS</w:t>
      </w:r>
      <w:r w:rsidRPr="00182E6B">
        <w:rPr>
          <w:rFonts w:ascii="Times New Roman" w:hAnsi="Times New Roman" w:cs="Times New Roman"/>
          <w:b/>
        </w:rPr>
        <w:t xml:space="preserve"> </w:t>
      </w:r>
      <w:r w:rsidRPr="00182E6B">
        <w:rPr>
          <w:rFonts w:ascii="Times New Roman" w:hAnsi="Times New Roman" w:cs="Times New Roman"/>
          <w:b/>
          <w:szCs w:val="24"/>
        </w:rPr>
        <w:t>PAŽYMĖJIMO</w:t>
      </w:r>
      <w:r w:rsidRPr="00000287">
        <w:rPr>
          <w:rFonts w:ascii="Times New Roman" w:hAnsi="Times New Roman" w:cs="Times New Roman"/>
          <w:b/>
          <w:bCs/>
          <w:noProof/>
        </w:rPr>
        <w:t xml:space="preserve"> NUMERIS </w:t>
      </w:r>
      <w:r>
        <w:rPr>
          <w:rFonts w:ascii="Times New Roman" w:hAnsi="Times New Roman" w:cs="Times New Roman"/>
          <w:b/>
          <w:bCs/>
          <w:noProof/>
        </w:rPr>
        <w:t>(-IAI)</w:t>
      </w:r>
    </w:p>
    <w:p w14:paraId="0E449B2B" w14:textId="77777777" w:rsidR="004166D7" w:rsidRPr="00000287" w:rsidRDefault="004166D7" w:rsidP="004166D7">
      <w:pPr>
        <w:spacing w:after="0" w:line="240" w:lineRule="auto"/>
        <w:rPr>
          <w:rFonts w:ascii="Times New Roman" w:hAnsi="Times New Roman" w:cs="Times New Roman"/>
        </w:rPr>
      </w:pPr>
    </w:p>
    <w:p w14:paraId="790182A1" w14:textId="77777777" w:rsidR="004166D7" w:rsidRPr="00000287" w:rsidRDefault="004166D7" w:rsidP="004166D7">
      <w:pPr>
        <w:spacing w:after="0" w:line="240" w:lineRule="auto"/>
        <w:rPr>
          <w:rFonts w:ascii="Times New Roman" w:hAnsi="Times New Roman" w:cs="Times New Roman"/>
          <w:bCs/>
        </w:rPr>
      </w:pPr>
      <w:r w:rsidRPr="00000287">
        <w:rPr>
          <w:rFonts w:ascii="Times New Roman" w:hAnsi="Times New Roman" w:cs="Times New Roman"/>
          <w:bCs/>
        </w:rPr>
        <w:t>LT/1/13/3327/001</w:t>
      </w:r>
    </w:p>
    <w:p w14:paraId="49FD5BAA" w14:textId="77777777" w:rsidR="004166D7" w:rsidRPr="00000287" w:rsidRDefault="004166D7" w:rsidP="004166D7">
      <w:pPr>
        <w:spacing w:after="0" w:line="240" w:lineRule="auto"/>
        <w:rPr>
          <w:rFonts w:ascii="Times New Roman" w:hAnsi="Times New Roman" w:cs="Times New Roman"/>
        </w:rPr>
      </w:pPr>
    </w:p>
    <w:p w14:paraId="17B2684B" w14:textId="77777777" w:rsidR="004166D7" w:rsidRPr="00000287" w:rsidRDefault="004166D7" w:rsidP="004166D7">
      <w:pPr>
        <w:spacing w:after="0" w:line="240" w:lineRule="auto"/>
        <w:rPr>
          <w:rFonts w:ascii="Times New Roman" w:hAnsi="Times New Roman" w:cs="Times New Roman"/>
        </w:rPr>
      </w:pPr>
    </w:p>
    <w:p w14:paraId="3257CF6D"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13.</w:t>
      </w:r>
      <w:r w:rsidRPr="00000287">
        <w:rPr>
          <w:rFonts w:ascii="Times New Roman" w:hAnsi="Times New Roman" w:cs="Times New Roman"/>
          <w:b/>
          <w:bCs/>
          <w:noProof/>
        </w:rPr>
        <w:tab/>
        <w:t>SERIJOS NUMERIS</w:t>
      </w:r>
    </w:p>
    <w:p w14:paraId="6DBD5BB1" w14:textId="77777777" w:rsidR="004166D7" w:rsidRPr="00000287" w:rsidRDefault="004166D7" w:rsidP="004166D7">
      <w:pPr>
        <w:spacing w:after="0" w:line="240" w:lineRule="auto"/>
        <w:rPr>
          <w:rFonts w:ascii="Times New Roman" w:hAnsi="Times New Roman" w:cs="Times New Roman"/>
        </w:rPr>
      </w:pPr>
    </w:p>
    <w:p w14:paraId="14738000" w14:textId="77777777" w:rsidR="004166D7" w:rsidRPr="00000287" w:rsidRDefault="00484A2A" w:rsidP="004166D7">
      <w:pPr>
        <w:spacing w:after="0" w:line="240" w:lineRule="auto"/>
        <w:rPr>
          <w:rFonts w:ascii="Times New Roman" w:hAnsi="Times New Roman" w:cs="Times New Roman"/>
        </w:rPr>
      </w:pPr>
      <w:r>
        <w:rPr>
          <w:rFonts w:ascii="Times New Roman" w:hAnsi="Times New Roman" w:cs="Times New Roman"/>
        </w:rPr>
        <w:t>Lot</w:t>
      </w:r>
    </w:p>
    <w:p w14:paraId="2E024CA7" w14:textId="77777777" w:rsidR="004166D7" w:rsidRPr="00000287" w:rsidRDefault="004166D7" w:rsidP="004166D7">
      <w:pPr>
        <w:spacing w:after="0" w:line="240" w:lineRule="auto"/>
        <w:rPr>
          <w:rFonts w:ascii="Times New Roman" w:hAnsi="Times New Roman" w:cs="Times New Roman"/>
        </w:rPr>
      </w:pPr>
    </w:p>
    <w:p w14:paraId="2943758A" w14:textId="77777777" w:rsidR="004166D7" w:rsidRPr="00000287" w:rsidRDefault="004166D7" w:rsidP="004166D7">
      <w:pPr>
        <w:spacing w:after="0" w:line="240" w:lineRule="auto"/>
        <w:rPr>
          <w:rFonts w:ascii="Times New Roman" w:hAnsi="Times New Roman" w:cs="Times New Roman"/>
        </w:rPr>
      </w:pPr>
    </w:p>
    <w:p w14:paraId="1C0104EE"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14.</w:t>
      </w:r>
      <w:r w:rsidRPr="00000287">
        <w:rPr>
          <w:rFonts w:ascii="Times New Roman" w:hAnsi="Times New Roman" w:cs="Times New Roman"/>
          <w:b/>
          <w:bCs/>
          <w:noProof/>
        </w:rPr>
        <w:tab/>
        <w:t>PARDAVIMO (IŠDAVIMO) TVARKA</w:t>
      </w:r>
    </w:p>
    <w:p w14:paraId="6E26D11C" w14:textId="77777777" w:rsidR="004166D7" w:rsidRPr="00000287" w:rsidRDefault="004166D7" w:rsidP="004166D7">
      <w:pPr>
        <w:spacing w:after="0" w:line="240" w:lineRule="auto"/>
        <w:rPr>
          <w:rFonts w:ascii="Times New Roman" w:hAnsi="Times New Roman" w:cs="Times New Roman"/>
        </w:rPr>
      </w:pPr>
    </w:p>
    <w:p w14:paraId="62311748"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Nereceptinis </w:t>
      </w:r>
      <w:r>
        <w:rPr>
          <w:rFonts w:ascii="Times New Roman" w:hAnsi="Times New Roman" w:cs="Times New Roman"/>
        </w:rPr>
        <w:t>vaistas.</w:t>
      </w:r>
    </w:p>
    <w:p w14:paraId="10570598" w14:textId="77777777" w:rsidR="004166D7" w:rsidRPr="00000287" w:rsidRDefault="004166D7" w:rsidP="004166D7">
      <w:pPr>
        <w:spacing w:after="0" w:line="240" w:lineRule="auto"/>
        <w:rPr>
          <w:rFonts w:ascii="Times New Roman" w:hAnsi="Times New Roman" w:cs="Times New Roman"/>
        </w:rPr>
      </w:pPr>
    </w:p>
    <w:p w14:paraId="757E42ED" w14:textId="77777777" w:rsidR="004166D7" w:rsidRPr="00000287" w:rsidRDefault="004166D7" w:rsidP="004166D7">
      <w:pPr>
        <w:spacing w:after="0" w:line="240" w:lineRule="auto"/>
        <w:rPr>
          <w:rFonts w:ascii="Times New Roman" w:hAnsi="Times New Roman" w:cs="Times New Roman"/>
        </w:rPr>
      </w:pPr>
    </w:p>
    <w:p w14:paraId="07DA6C79" w14:textId="77777777" w:rsidR="004166D7" w:rsidRPr="00000287" w:rsidRDefault="004166D7" w:rsidP="004166D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15.</w:t>
      </w:r>
      <w:r w:rsidRPr="00000287">
        <w:rPr>
          <w:rFonts w:ascii="Times New Roman" w:hAnsi="Times New Roman" w:cs="Times New Roman"/>
          <w:b/>
          <w:bCs/>
          <w:noProof/>
        </w:rPr>
        <w:tab/>
        <w:t>VARTOJIMO INSTRUKCIJA</w:t>
      </w:r>
    </w:p>
    <w:p w14:paraId="6180007F" w14:textId="77777777" w:rsidR="004166D7" w:rsidRPr="00000287" w:rsidRDefault="004166D7" w:rsidP="004166D7">
      <w:pPr>
        <w:spacing w:after="0" w:line="240" w:lineRule="auto"/>
        <w:rPr>
          <w:rFonts w:ascii="Times New Roman" w:hAnsi="Times New Roman" w:cs="Times New Roman"/>
        </w:rPr>
      </w:pPr>
    </w:p>
    <w:p w14:paraId="069FFE3A" w14:textId="77777777" w:rsidR="004166D7" w:rsidRPr="00000287" w:rsidRDefault="004166D7" w:rsidP="004166D7">
      <w:pPr>
        <w:spacing w:after="0" w:line="240" w:lineRule="auto"/>
        <w:rPr>
          <w:rFonts w:ascii="Times New Roman" w:hAnsi="Times New Roman" w:cs="Times New Roman"/>
          <w:highlight w:val="yellow"/>
        </w:rPr>
      </w:pPr>
      <w:r w:rsidRPr="00000287">
        <w:rPr>
          <w:rFonts w:ascii="Times New Roman" w:hAnsi="Times New Roman" w:cs="Times New Roman"/>
        </w:rPr>
        <w:t>Kosulio metu susidarančių gleivių skystinimas sergant ūminėmis arba lėtinėmis bronchų ir plaučių ligomis.</w:t>
      </w:r>
    </w:p>
    <w:p w14:paraId="42E8B4BD" w14:textId="77777777" w:rsidR="004166D7" w:rsidRPr="00000287" w:rsidRDefault="004166D7" w:rsidP="004166D7">
      <w:pPr>
        <w:spacing w:after="0" w:line="240" w:lineRule="auto"/>
        <w:rPr>
          <w:rFonts w:ascii="Times New Roman" w:hAnsi="Times New Roman" w:cs="Times New Roman"/>
        </w:rPr>
      </w:pPr>
    </w:p>
    <w:p w14:paraId="746A7CF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Be gydytojo nurodymo negalima vartoti ilgiau kaip 4-5 dienas.</w:t>
      </w:r>
    </w:p>
    <w:p w14:paraId="344811ED" w14:textId="77777777" w:rsidR="004166D7" w:rsidRPr="00000287" w:rsidRDefault="004166D7" w:rsidP="004166D7">
      <w:pPr>
        <w:spacing w:after="0" w:line="240" w:lineRule="auto"/>
        <w:rPr>
          <w:rFonts w:ascii="Times New Roman" w:hAnsi="Times New Roman" w:cs="Times New Roman"/>
        </w:rPr>
      </w:pPr>
    </w:p>
    <w:p w14:paraId="4BE48BFC" w14:textId="77777777" w:rsidR="00A500D5" w:rsidRPr="00000287" w:rsidRDefault="00A500D5" w:rsidP="00A500D5">
      <w:pPr>
        <w:spacing w:after="0" w:line="240" w:lineRule="auto"/>
        <w:rPr>
          <w:rFonts w:ascii="Times New Roman" w:hAnsi="Times New Roman" w:cs="Times New Roman"/>
        </w:rPr>
      </w:pPr>
    </w:p>
    <w:p w14:paraId="19DB290D" w14:textId="77777777" w:rsidR="00A500D5" w:rsidRPr="00000287" w:rsidRDefault="00A500D5" w:rsidP="00A500D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000287">
        <w:rPr>
          <w:rFonts w:ascii="Times New Roman" w:hAnsi="Times New Roman" w:cs="Times New Roman"/>
          <w:b/>
          <w:bCs/>
          <w:noProof/>
        </w:rPr>
        <w:t>16.</w:t>
      </w:r>
      <w:r w:rsidRPr="00000287">
        <w:rPr>
          <w:rFonts w:ascii="Times New Roman" w:hAnsi="Times New Roman" w:cs="Times New Roman"/>
          <w:b/>
          <w:bCs/>
          <w:noProof/>
        </w:rPr>
        <w:tab/>
        <w:t>INFORMACIJA BRAILIO RAŠTU</w:t>
      </w:r>
    </w:p>
    <w:p w14:paraId="07C29DC9" w14:textId="77777777" w:rsidR="00A500D5" w:rsidRDefault="00A500D5" w:rsidP="00A500D5">
      <w:pPr>
        <w:widowControl w:val="0"/>
        <w:autoSpaceDE w:val="0"/>
        <w:autoSpaceDN w:val="0"/>
        <w:adjustRightInd w:val="0"/>
        <w:spacing w:after="0" w:line="240" w:lineRule="auto"/>
        <w:rPr>
          <w:rFonts w:ascii="Times New Roman" w:eastAsia="SimSun" w:hAnsi="Times New Roman" w:cs="Times New Roman"/>
          <w:lang w:eastAsia="zh-CN"/>
        </w:rPr>
      </w:pPr>
    </w:p>
    <w:p w14:paraId="502BD520" w14:textId="77777777" w:rsidR="00A500D5" w:rsidRPr="00FF127F" w:rsidRDefault="00A500D5" w:rsidP="00A500D5">
      <w:pPr>
        <w:widowControl w:val="0"/>
        <w:autoSpaceDE w:val="0"/>
        <w:autoSpaceDN w:val="0"/>
        <w:adjustRightInd w:val="0"/>
        <w:spacing w:after="0" w:line="240" w:lineRule="auto"/>
        <w:rPr>
          <w:rFonts w:ascii="Times New Roman" w:eastAsia="SimSun" w:hAnsi="Times New Roman" w:cs="Times New Roman"/>
          <w:lang w:eastAsia="zh-CN"/>
        </w:rPr>
      </w:pPr>
    </w:p>
    <w:p w14:paraId="3C9C13CD" w14:textId="77777777" w:rsidR="00A500D5" w:rsidRPr="004C2879" w:rsidRDefault="00A500D5" w:rsidP="00A500D5">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000000" w:themeColor="text1"/>
          <w:sz w:val="22"/>
          <w:szCs w:val="22"/>
        </w:rPr>
      </w:pPr>
      <w:r w:rsidRPr="004C2879">
        <w:rPr>
          <w:rFonts w:ascii="Times New Roman" w:hAnsi="Times New Roman" w:cs="Times New Roman"/>
          <w:color w:val="000000" w:themeColor="text1"/>
          <w:sz w:val="22"/>
          <w:szCs w:val="22"/>
        </w:rPr>
        <w:t>17.</w:t>
      </w:r>
      <w:r w:rsidRPr="004C2879">
        <w:rPr>
          <w:rFonts w:ascii="Times New Roman" w:hAnsi="Times New Roman" w:cs="Times New Roman"/>
          <w:color w:val="000000" w:themeColor="text1"/>
          <w:sz w:val="22"/>
          <w:szCs w:val="22"/>
        </w:rPr>
        <w:tab/>
      </w:r>
      <w:r w:rsidRPr="004C2879">
        <w:rPr>
          <w:rFonts w:ascii="Times New Roman" w:hAnsi="Times New Roman" w:cs="Times New Roman"/>
          <w:noProof/>
          <w:color w:val="000000" w:themeColor="text1"/>
          <w:sz w:val="22"/>
          <w:szCs w:val="22"/>
        </w:rPr>
        <w:t>UNIKALUS IDENTIFIKATORIUS – 2D BRŪKŠNINIS KODAS</w:t>
      </w:r>
    </w:p>
    <w:p w14:paraId="4AB07DE2" w14:textId="77777777" w:rsidR="00A500D5" w:rsidRPr="004C2879" w:rsidRDefault="00A500D5" w:rsidP="00A500D5">
      <w:pPr>
        <w:pStyle w:val="Pagrindinistekstas"/>
        <w:tabs>
          <w:tab w:val="left" w:pos="567"/>
        </w:tabs>
        <w:rPr>
          <w:color w:val="000000" w:themeColor="text1"/>
          <w:sz w:val="22"/>
          <w:szCs w:val="22"/>
        </w:rPr>
      </w:pPr>
    </w:p>
    <w:p w14:paraId="6FDA1BD8" w14:textId="77777777" w:rsidR="00A500D5" w:rsidRPr="00C67E14" w:rsidRDefault="00A500D5" w:rsidP="00A500D5">
      <w:pPr>
        <w:tabs>
          <w:tab w:val="left" w:pos="567"/>
        </w:tabs>
        <w:spacing w:after="0" w:line="260" w:lineRule="exact"/>
        <w:rPr>
          <w:rFonts w:ascii="Times New Roman" w:eastAsia="Times New Roman" w:hAnsi="Times New Roman" w:cs="Times New Roman"/>
          <w:noProof/>
          <w:snapToGrid w:val="0"/>
          <w:szCs w:val="24"/>
          <w:highlight w:val="lightGray"/>
        </w:rPr>
      </w:pPr>
      <w:r w:rsidRPr="00C67E14">
        <w:rPr>
          <w:rFonts w:ascii="Times New Roman" w:eastAsia="Times New Roman" w:hAnsi="Times New Roman" w:cs="Times New Roman"/>
          <w:noProof/>
          <w:snapToGrid w:val="0"/>
          <w:szCs w:val="20"/>
          <w:highlight w:val="lightGray"/>
        </w:rPr>
        <w:t>Duomenys nebūtini.</w:t>
      </w:r>
    </w:p>
    <w:p w14:paraId="1D6B1805" w14:textId="77777777" w:rsidR="00A500D5" w:rsidRPr="004C2879" w:rsidRDefault="00A500D5" w:rsidP="00A500D5">
      <w:pPr>
        <w:pStyle w:val="Pagrindinistekstas"/>
        <w:tabs>
          <w:tab w:val="left" w:pos="567"/>
        </w:tabs>
        <w:rPr>
          <w:color w:val="000000" w:themeColor="text1"/>
          <w:sz w:val="22"/>
          <w:szCs w:val="22"/>
        </w:rPr>
      </w:pPr>
    </w:p>
    <w:p w14:paraId="308536AF" w14:textId="77777777" w:rsidR="00A500D5" w:rsidRPr="004C2879" w:rsidRDefault="00A500D5" w:rsidP="00A500D5">
      <w:pPr>
        <w:pStyle w:val="Pagrindinistekstas"/>
        <w:tabs>
          <w:tab w:val="left" w:pos="567"/>
        </w:tabs>
        <w:rPr>
          <w:color w:val="000000" w:themeColor="text1"/>
          <w:sz w:val="22"/>
          <w:szCs w:val="22"/>
        </w:rPr>
      </w:pPr>
    </w:p>
    <w:p w14:paraId="018F9A44" w14:textId="77777777" w:rsidR="00A500D5" w:rsidRPr="004C2879" w:rsidRDefault="00A500D5" w:rsidP="00A500D5">
      <w:pPr>
        <w:pStyle w:val="Antrat3"/>
        <w:pBdr>
          <w:top w:val="single" w:sz="4" w:space="1" w:color="auto"/>
          <w:left w:val="single" w:sz="4" w:space="4" w:color="auto"/>
          <w:bottom w:val="single" w:sz="4" w:space="1" w:color="auto"/>
          <w:right w:val="single" w:sz="4" w:space="4" w:color="auto"/>
        </w:pBdr>
        <w:tabs>
          <w:tab w:val="left" w:pos="567"/>
        </w:tabs>
        <w:spacing w:before="0"/>
        <w:rPr>
          <w:rFonts w:ascii="Times New Roman" w:hAnsi="Times New Roman" w:cs="Times New Roman"/>
          <w:color w:val="000000" w:themeColor="text1"/>
          <w:sz w:val="22"/>
          <w:szCs w:val="22"/>
        </w:rPr>
      </w:pPr>
      <w:r w:rsidRPr="004C2879">
        <w:rPr>
          <w:rFonts w:ascii="Times New Roman" w:hAnsi="Times New Roman" w:cs="Times New Roman"/>
          <w:color w:val="000000" w:themeColor="text1"/>
          <w:sz w:val="22"/>
          <w:szCs w:val="22"/>
        </w:rPr>
        <w:t>18.</w:t>
      </w:r>
      <w:r w:rsidRPr="004C2879">
        <w:rPr>
          <w:rFonts w:ascii="Times New Roman" w:hAnsi="Times New Roman" w:cs="Times New Roman"/>
          <w:color w:val="000000" w:themeColor="text1"/>
          <w:sz w:val="22"/>
          <w:szCs w:val="22"/>
        </w:rPr>
        <w:tab/>
      </w:r>
      <w:r w:rsidRPr="004C2879">
        <w:rPr>
          <w:rFonts w:ascii="Times New Roman" w:hAnsi="Times New Roman" w:cs="Times New Roman"/>
          <w:noProof/>
          <w:color w:val="000000" w:themeColor="text1"/>
          <w:sz w:val="22"/>
          <w:szCs w:val="22"/>
        </w:rPr>
        <w:t>UNIKALUS IDENTIFIKATORIUS – ŽMONĖMS SUPRANTAMI DUOMENYS</w:t>
      </w:r>
    </w:p>
    <w:p w14:paraId="7D1DC923" w14:textId="77777777" w:rsidR="00A500D5" w:rsidRPr="00971B97" w:rsidRDefault="00A500D5" w:rsidP="00A500D5">
      <w:pPr>
        <w:pStyle w:val="Pagrindinistekstas"/>
        <w:tabs>
          <w:tab w:val="left" w:pos="567"/>
        </w:tabs>
        <w:rPr>
          <w:sz w:val="22"/>
          <w:szCs w:val="22"/>
        </w:rPr>
      </w:pPr>
    </w:p>
    <w:p w14:paraId="7ABA4AE2" w14:textId="77777777" w:rsidR="004166D7" w:rsidRDefault="00A500D5" w:rsidP="00A500D5">
      <w:pPr>
        <w:spacing w:after="0" w:line="240" w:lineRule="auto"/>
        <w:rPr>
          <w:rFonts w:ascii="Times New Roman" w:hAnsi="Times New Roman" w:cs="Times New Roman"/>
        </w:rPr>
      </w:pPr>
      <w:r w:rsidRPr="00C67E14">
        <w:rPr>
          <w:rFonts w:ascii="Times New Roman" w:eastAsia="Times New Roman" w:hAnsi="Times New Roman" w:cs="Times New Roman"/>
          <w:noProof/>
          <w:snapToGrid w:val="0"/>
          <w:szCs w:val="20"/>
          <w:highlight w:val="lightGray"/>
        </w:rPr>
        <w:t>Duomenys nebūtini.</w:t>
      </w:r>
      <w:r w:rsidR="004166D7">
        <w:rPr>
          <w:rFonts w:ascii="Times New Roman" w:hAnsi="Times New Roman" w:cs="Times New Roman"/>
        </w:rPr>
        <w:br w:type="page"/>
      </w:r>
    </w:p>
    <w:p w14:paraId="57D7BF8E" w14:textId="77777777" w:rsidR="004166D7" w:rsidRPr="00000287" w:rsidRDefault="004166D7" w:rsidP="004166D7">
      <w:pPr>
        <w:spacing w:after="0" w:line="240" w:lineRule="auto"/>
        <w:rPr>
          <w:rFonts w:ascii="Times New Roman" w:hAnsi="Times New Roman" w:cs="Times New Roman"/>
        </w:rPr>
      </w:pPr>
    </w:p>
    <w:p w14:paraId="0ADC8361"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bookmarkStart w:id="74" w:name="_Toc129243137"/>
      <w:bookmarkStart w:id="75" w:name="_Toc129243262"/>
    </w:p>
    <w:p w14:paraId="48A8DD14"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113634FD"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679B96E3"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56F87F85"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1640F13A"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547304BA"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5B89386C"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3A4673CE"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3BD5873E"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09B23476"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14934BAA"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71CA8675"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01951E35"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50B499B7"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3B79DFBE"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4D894E4B"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278D7E05"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7A28596F"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78FBEC6F"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73AA5AED"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696F38FF" w14:textId="77777777" w:rsidR="004166D7" w:rsidRDefault="004166D7" w:rsidP="004166D7">
      <w:pPr>
        <w:tabs>
          <w:tab w:val="left" w:pos="567"/>
        </w:tabs>
        <w:spacing w:after="0" w:line="240" w:lineRule="auto"/>
        <w:ind w:left="567" w:hanging="567"/>
        <w:jc w:val="center"/>
        <w:outlineLvl w:val="0"/>
        <w:rPr>
          <w:rFonts w:ascii="Times New Roman" w:hAnsi="Times New Roman" w:cs="Times New Roman"/>
          <w:b/>
          <w:bCs/>
        </w:rPr>
      </w:pPr>
    </w:p>
    <w:p w14:paraId="6AEA7510"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r w:rsidRPr="00000287">
        <w:rPr>
          <w:rFonts w:ascii="Times New Roman" w:hAnsi="Times New Roman" w:cs="Times New Roman"/>
          <w:b/>
          <w:bCs/>
        </w:rPr>
        <w:t>B. PAKUOTĖS LAPELIS</w:t>
      </w:r>
      <w:bookmarkEnd w:id="74"/>
      <w:bookmarkEnd w:id="75"/>
    </w:p>
    <w:p w14:paraId="3F99CC44" w14:textId="77777777" w:rsidR="004166D7" w:rsidRPr="00000287" w:rsidRDefault="004166D7" w:rsidP="004166D7">
      <w:pPr>
        <w:tabs>
          <w:tab w:val="left" w:pos="567"/>
        </w:tabs>
        <w:spacing w:after="0" w:line="240" w:lineRule="auto"/>
        <w:ind w:left="567" w:hanging="567"/>
        <w:jc w:val="center"/>
        <w:outlineLvl w:val="0"/>
        <w:rPr>
          <w:rFonts w:ascii="Times New Roman" w:hAnsi="Times New Roman" w:cs="Times New Roman"/>
          <w:b/>
          <w:bCs/>
        </w:rPr>
      </w:pPr>
      <w:r w:rsidRPr="00000287">
        <w:rPr>
          <w:rFonts w:ascii="Times New Roman" w:hAnsi="Times New Roman" w:cs="Times New Roman"/>
          <w:b/>
          <w:bCs/>
        </w:rPr>
        <w:br w:type="page"/>
      </w:r>
      <w:r w:rsidRPr="00000287">
        <w:rPr>
          <w:rFonts w:ascii="Times New Roman" w:hAnsi="Times New Roman" w:cs="Times New Roman"/>
          <w:b/>
          <w:bCs/>
        </w:rPr>
        <w:lastRenderedPageBreak/>
        <w:t>Pakuotės lapelis:</w:t>
      </w:r>
      <w:r w:rsidRPr="00000287">
        <w:rPr>
          <w:rFonts w:ascii="Times New Roman" w:hAnsi="Times New Roman" w:cs="Times New Roman"/>
          <w:b/>
          <w:bCs/>
          <w:noProof/>
          <w:lang w:val="es-ES_tradnl"/>
        </w:rPr>
        <w:t xml:space="preserve"> </w:t>
      </w:r>
      <w:r w:rsidRPr="00000287">
        <w:rPr>
          <w:rFonts w:ascii="Times New Roman" w:hAnsi="Times New Roman" w:cs="Times New Roman"/>
          <w:b/>
          <w:bCs/>
        </w:rPr>
        <w:t>informacija pacientui</w:t>
      </w:r>
    </w:p>
    <w:p w14:paraId="0A3E2473" w14:textId="77777777" w:rsidR="004166D7" w:rsidRPr="00000287" w:rsidRDefault="004166D7" w:rsidP="004166D7">
      <w:pPr>
        <w:spacing w:after="0" w:line="240" w:lineRule="auto"/>
        <w:rPr>
          <w:rFonts w:ascii="Times New Roman" w:hAnsi="Times New Roman" w:cs="Times New Roman"/>
        </w:rPr>
      </w:pPr>
    </w:p>
    <w:p w14:paraId="0D08F7CB" w14:textId="77777777" w:rsidR="004166D7" w:rsidRPr="00000287" w:rsidRDefault="004166D7" w:rsidP="004166D7">
      <w:pPr>
        <w:widowControl w:val="0"/>
        <w:autoSpaceDE w:val="0"/>
        <w:autoSpaceDN w:val="0"/>
        <w:adjustRightInd w:val="0"/>
        <w:spacing w:after="0" w:line="240" w:lineRule="auto"/>
        <w:jc w:val="center"/>
        <w:rPr>
          <w:rFonts w:ascii="Times New Roman" w:eastAsia="SimSun" w:hAnsi="Times New Roman" w:cs="Times New Roman"/>
          <w:b/>
          <w:bCs/>
          <w:lang w:eastAsia="zh-CN"/>
        </w:rPr>
      </w:pPr>
      <w:r w:rsidRPr="00000287">
        <w:rPr>
          <w:rFonts w:ascii="Times New Roman" w:hAnsi="Times New Roman" w:cs="Times New Roman"/>
          <w:b/>
          <w:bCs/>
        </w:rPr>
        <w:t>Flavamed</w:t>
      </w:r>
      <w:r w:rsidRPr="00000287">
        <w:rPr>
          <w:rFonts w:ascii="Times New Roman" w:hAnsi="Times New Roman" w:cs="Times New Roman"/>
        </w:rPr>
        <w:t xml:space="preserve"> </w:t>
      </w:r>
      <w:r w:rsidRPr="00000287">
        <w:rPr>
          <w:rFonts w:ascii="Times New Roman" w:eastAsia="SimSun" w:hAnsi="Times New Roman" w:cs="Times New Roman"/>
          <w:b/>
          <w:bCs/>
          <w:lang w:eastAsia="zh-CN"/>
        </w:rPr>
        <w:t>15</w:t>
      </w:r>
      <w:r>
        <w:rPr>
          <w:rFonts w:ascii="Times New Roman" w:eastAsia="SimSun" w:hAnsi="Times New Roman" w:cs="Times New Roman"/>
          <w:b/>
          <w:bCs/>
          <w:lang w:eastAsia="zh-CN"/>
        </w:rPr>
        <w:t> </w:t>
      </w:r>
      <w:r w:rsidRPr="00000287">
        <w:rPr>
          <w:rFonts w:ascii="Times New Roman" w:eastAsia="SimSun" w:hAnsi="Times New Roman" w:cs="Times New Roman"/>
          <w:b/>
          <w:bCs/>
          <w:lang w:eastAsia="zh-CN"/>
        </w:rPr>
        <w:t>mg/5</w:t>
      </w:r>
      <w:r>
        <w:rPr>
          <w:rFonts w:ascii="Times New Roman" w:eastAsia="SimSun" w:hAnsi="Times New Roman" w:cs="Times New Roman"/>
          <w:b/>
          <w:bCs/>
          <w:lang w:eastAsia="zh-CN"/>
        </w:rPr>
        <w:t> </w:t>
      </w:r>
      <w:r w:rsidRPr="00000287">
        <w:rPr>
          <w:rFonts w:ascii="Times New Roman" w:eastAsia="SimSun" w:hAnsi="Times New Roman" w:cs="Times New Roman"/>
          <w:b/>
          <w:bCs/>
          <w:lang w:eastAsia="zh-CN"/>
        </w:rPr>
        <w:t>ml geriamasis tirpalas</w:t>
      </w:r>
    </w:p>
    <w:p w14:paraId="2C16DA13" w14:textId="77777777" w:rsidR="004166D7" w:rsidRPr="00000287" w:rsidRDefault="004166D7" w:rsidP="004166D7">
      <w:pPr>
        <w:spacing w:after="0" w:line="240" w:lineRule="auto"/>
        <w:jc w:val="center"/>
        <w:rPr>
          <w:rFonts w:ascii="Times New Roman" w:hAnsi="Times New Roman" w:cs="Times New Roman"/>
        </w:rPr>
      </w:pPr>
      <w:r w:rsidRPr="00000287">
        <w:rPr>
          <w:rFonts w:ascii="Times New Roman" w:hAnsi="Times New Roman" w:cs="Times New Roman"/>
        </w:rPr>
        <w:t>Vyresniems negu 2 metų vaikams, paaugliams ir suaugusiesiems</w:t>
      </w:r>
    </w:p>
    <w:p w14:paraId="03B8CEA4" w14:textId="77777777" w:rsidR="004166D7" w:rsidRPr="00000287" w:rsidRDefault="004166D7" w:rsidP="004166D7">
      <w:pPr>
        <w:spacing w:after="0" w:line="240" w:lineRule="auto"/>
        <w:jc w:val="center"/>
        <w:rPr>
          <w:rFonts w:ascii="Times New Roman" w:hAnsi="Times New Roman" w:cs="Times New Roman"/>
        </w:rPr>
      </w:pPr>
      <w:r w:rsidRPr="00000287">
        <w:rPr>
          <w:rFonts w:ascii="Times New Roman" w:hAnsi="Times New Roman" w:cs="Times New Roman"/>
        </w:rPr>
        <w:t>Ambroksolio hidrochloridas</w:t>
      </w:r>
    </w:p>
    <w:p w14:paraId="63DC24D8" w14:textId="77777777" w:rsidR="004166D7" w:rsidRPr="00000287" w:rsidRDefault="004166D7" w:rsidP="004166D7">
      <w:pPr>
        <w:spacing w:after="0" w:line="240" w:lineRule="auto"/>
        <w:rPr>
          <w:rFonts w:ascii="Times New Roman" w:hAnsi="Times New Roman" w:cs="Times New Roman"/>
        </w:rPr>
      </w:pPr>
    </w:p>
    <w:p w14:paraId="0F7E6650" w14:textId="77777777" w:rsidR="004166D7" w:rsidRPr="00000287" w:rsidRDefault="004166D7" w:rsidP="004166D7">
      <w:pPr>
        <w:spacing w:after="0" w:line="240" w:lineRule="auto"/>
        <w:rPr>
          <w:rFonts w:ascii="Times New Roman" w:hAnsi="Times New Roman" w:cs="Times New Roman"/>
        </w:rPr>
      </w:pPr>
      <w:r>
        <w:rPr>
          <w:rFonts w:ascii="Times New Roman" w:hAnsi="Times New Roman" w:cs="Times New Roman"/>
          <w:noProof/>
          <w:lang w:eastAsia="lt-LT"/>
        </w:rPr>
        <mc:AlternateContent>
          <mc:Choice Requires="wps">
            <w:drawing>
              <wp:anchor distT="0" distB="0" distL="114300" distR="114300" simplePos="0" relativeHeight="251659264" behindDoc="1" locked="0" layoutInCell="1" allowOverlap="1" wp14:anchorId="572F4DFC" wp14:editId="4CCFA4D9">
                <wp:simplePos x="0" y="0"/>
                <wp:positionH relativeFrom="column">
                  <wp:posOffset>-114300</wp:posOffset>
                </wp:positionH>
                <wp:positionV relativeFrom="paragraph">
                  <wp:posOffset>43180</wp:posOffset>
                </wp:positionV>
                <wp:extent cx="5829300" cy="17145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0BAEF" id="Rectangle 1" o:spid="_x0000_s1026" style="position:absolute;margin-left:-9pt;margin-top:3.4pt;width:459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9oHg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"/>
            </w:pict>
          </mc:Fallback>
        </mc:AlternateContent>
      </w:r>
    </w:p>
    <w:p w14:paraId="7F27B77E" w14:textId="77777777" w:rsidR="004166D7" w:rsidRPr="00000287" w:rsidRDefault="004166D7" w:rsidP="004166D7">
      <w:pPr>
        <w:spacing w:after="0" w:line="240" w:lineRule="auto"/>
        <w:rPr>
          <w:rFonts w:ascii="Times New Roman" w:hAnsi="Times New Roman" w:cs="Times New Roman"/>
          <w:b/>
          <w:bCs/>
        </w:rPr>
      </w:pPr>
      <w:r w:rsidRPr="00000287">
        <w:rPr>
          <w:rFonts w:ascii="Times New Roman" w:hAnsi="Times New Roman" w:cs="Times New Roman"/>
          <w:b/>
          <w:bCs/>
        </w:rPr>
        <w:t>Atidžiai perskaitykite visą šį lapelį, prieš pradėdami vartoti šį vaistą, nes jame pateikiama Jums svarbi informacija.</w:t>
      </w:r>
    </w:p>
    <w:p w14:paraId="31B751F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Visada vartokite šį vaistą tiksliai kaip aprašyta šiame lapelyje arba kaip nurodė gydytojas arba vaistininkas.</w:t>
      </w:r>
    </w:p>
    <w:p w14:paraId="60D02780" w14:textId="77777777" w:rsidR="004166D7" w:rsidRPr="00000287" w:rsidRDefault="004166D7" w:rsidP="004166D7">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Neišmeskite šio lapelio, nes vėl gali prireikti jį perskaityti.</w:t>
      </w:r>
    </w:p>
    <w:p w14:paraId="2C88513D" w14:textId="77777777" w:rsidR="004166D7" w:rsidRPr="00000287" w:rsidRDefault="004166D7" w:rsidP="004166D7">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Jeigu norite sužinoti daugiau arba pasitarti, kreipkitės į vaistininką.</w:t>
      </w:r>
    </w:p>
    <w:p w14:paraId="04A14EAE" w14:textId="77777777" w:rsidR="004166D7" w:rsidRPr="00000287" w:rsidRDefault="004166D7" w:rsidP="004166D7">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Jeigu pasireiškė šalutinis poveikis (net jeigu jis šiame lapelyje nenurodytas), kreipkitės į gydytoją arba vaistininką.</w:t>
      </w:r>
      <w:r>
        <w:rPr>
          <w:rFonts w:ascii="Times New Roman" w:hAnsi="Times New Roman" w:cs="Times New Roman"/>
        </w:rPr>
        <w:t xml:space="preserve"> Žr. 4 skyrių.</w:t>
      </w:r>
    </w:p>
    <w:p w14:paraId="3B54218F" w14:textId="77777777" w:rsidR="004166D7" w:rsidRPr="00000287" w:rsidRDefault="004166D7" w:rsidP="004166D7">
      <w:pPr>
        <w:tabs>
          <w:tab w:val="left" w:pos="180"/>
        </w:tabs>
        <w:spacing w:after="0" w:line="240" w:lineRule="auto"/>
        <w:ind w:left="180" w:hanging="180"/>
        <w:rPr>
          <w:rFonts w:ascii="Times New Roman" w:hAnsi="Times New Roman" w:cs="Times New Roman"/>
        </w:rPr>
      </w:pPr>
      <w:r w:rsidRPr="00000287">
        <w:rPr>
          <w:rFonts w:ascii="Times New Roman" w:hAnsi="Times New Roman" w:cs="Times New Roman"/>
        </w:rPr>
        <w:t>-</w:t>
      </w:r>
      <w:r w:rsidRPr="00000287">
        <w:rPr>
          <w:rFonts w:ascii="Times New Roman" w:hAnsi="Times New Roman" w:cs="Times New Roman"/>
        </w:rPr>
        <w:tab/>
        <w:t>Jeigu per 4-5 dienas Jūsų savijauta nepagerėjo arba net pablogėjo, kreipkitės į gydytoją.</w:t>
      </w:r>
    </w:p>
    <w:p w14:paraId="25983535" w14:textId="77777777" w:rsidR="004166D7" w:rsidRPr="00000287" w:rsidRDefault="004166D7" w:rsidP="004166D7">
      <w:pPr>
        <w:spacing w:after="0" w:line="240" w:lineRule="auto"/>
        <w:rPr>
          <w:rFonts w:ascii="Times New Roman" w:hAnsi="Times New Roman" w:cs="Times New Roman"/>
        </w:rPr>
      </w:pPr>
    </w:p>
    <w:p w14:paraId="5B3DE5F4" w14:textId="77777777" w:rsidR="004166D7" w:rsidRPr="00000287" w:rsidRDefault="004166D7" w:rsidP="004166D7">
      <w:pPr>
        <w:spacing w:after="0" w:line="240" w:lineRule="auto"/>
        <w:rPr>
          <w:rFonts w:ascii="Times New Roman" w:hAnsi="Times New Roman" w:cs="Times New Roman"/>
          <w:b/>
          <w:bCs/>
        </w:rPr>
      </w:pPr>
    </w:p>
    <w:p w14:paraId="70ABA837" w14:textId="77777777" w:rsidR="004166D7" w:rsidRPr="00000287" w:rsidRDefault="004166D7" w:rsidP="004166D7">
      <w:pPr>
        <w:spacing w:after="0" w:line="240" w:lineRule="auto"/>
        <w:rPr>
          <w:rFonts w:ascii="Times New Roman" w:hAnsi="Times New Roman" w:cs="Times New Roman"/>
          <w:b/>
          <w:bCs/>
        </w:rPr>
      </w:pPr>
      <w:r w:rsidRPr="00000287">
        <w:rPr>
          <w:rFonts w:ascii="Times New Roman" w:hAnsi="Times New Roman" w:cs="Times New Roman"/>
          <w:b/>
          <w:bCs/>
        </w:rPr>
        <w:t>Apie ką rašoma šiame lapelyje?</w:t>
      </w:r>
    </w:p>
    <w:p w14:paraId="04613960" w14:textId="77777777" w:rsidR="004166D7" w:rsidRPr="00000287" w:rsidRDefault="004166D7" w:rsidP="004166D7">
      <w:pPr>
        <w:spacing w:after="0" w:line="240" w:lineRule="auto"/>
        <w:rPr>
          <w:rFonts w:ascii="Times New Roman" w:hAnsi="Times New Roman" w:cs="Times New Roman"/>
        </w:rPr>
      </w:pPr>
    </w:p>
    <w:p w14:paraId="20E2C0DD" w14:textId="77777777" w:rsidR="004166D7" w:rsidRPr="00000287" w:rsidRDefault="004166D7" w:rsidP="004166D7">
      <w:pPr>
        <w:spacing w:after="0" w:line="240" w:lineRule="auto"/>
        <w:ind w:left="567" w:hanging="567"/>
        <w:rPr>
          <w:rFonts w:ascii="Times New Roman" w:hAnsi="Times New Roman" w:cs="Times New Roman"/>
        </w:rPr>
      </w:pPr>
      <w:r w:rsidRPr="00000287">
        <w:rPr>
          <w:rFonts w:ascii="Times New Roman" w:hAnsi="Times New Roman" w:cs="Times New Roman"/>
        </w:rPr>
        <w:t>1.</w:t>
      </w:r>
      <w:r w:rsidRPr="00000287">
        <w:rPr>
          <w:rFonts w:ascii="Times New Roman" w:hAnsi="Times New Roman" w:cs="Times New Roman"/>
        </w:rPr>
        <w:tab/>
        <w:t>Kas yra Flavamed ir kam jis vartojamas</w:t>
      </w:r>
    </w:p>
    <w:p w14:paraId="360D9F79" w14:textId="77777777" w:rsidR="004166D7" w:rsidRPr="00000287" w:rsidRDefault="004166D7" w:rsidP="004166D7">
      <w:pPr>
        <w:spacing w:after="0" w:line="240" w:lineRule="auto"/>
        <w:ind w:left="567" w:hanging="567"/>
        <w:rPr>
          <w:rFonts w:ascii="Times New Roman" w:hAnsi="Times New Roman" w:cs="Times New Roman"/>
        </w:rPr>
      </w:pPr>
      <w:r w:rsidRPr="00000287">
        <w:rPr>
          <w:rFonts w:ascii="Times New Roman" w:hAnsi="Times New Roman" w:cs="Times New Roman"/>
        </w:rPr>
        <w:t>2.</w:t>
      </w:r>
      <w:r w:rsidRPr="00000287">
        <w:rPr>
          <w:rFonts w:ascii="Times New Roman" w:hAnsi="Times New Roman" w:cs="Times New Roman"/>
        </w:rPr>
        <w:tab/>
        <w:t>Kas žinotina prieš vartojant Flavamed</w:t>
      </w:r>
    </w:p>
    <w:p w14:paraId="43ABBFD8" w14:textId="77777777" w:rsidR="004166D7" w:rsidRPr="00000287" w:rsidRDefault="004166D7" w:rsidP="004166D7">
      <w:pPr>
        <w:spacing w:after="0" w:line="240" w:lineRule="auto"/>
        <w:ind w:left="567" w:hanging="567"/>
        <w:rPr>
          <w:rFonts w:ascii="Times New Roman" w:hAnsi="Times New Roman" w:cs="Times New Roman"/>
        </w:rPr>
      </w:pPr>
      <w:r w:rsidRPr="00000287">
        <w:rPr>
          <w:rFonts w:ascii="Times New Roman" w:hAnsi="Times New Roman" w:cs="Times New Roman"/>
        </w:rPr>
        <w:t>3.</w:t>
      </w:r>
      <w:r w:rsidRPr="00000287">
        <w:rPr>
          <w:rFonts w:ascii="Times New Roman" w:hAnsi="Times New Roman" w:cs="Times New Roman"/>
        </w:rPr>
        <w:tab/>
        <w:t>Kaip vartoti Flavamed</w:t>
      </w:r>
    </w:p>
    <w:p w14:paraId="2EEBA7F9" w14:textId="77777777" w:rsidR="004166D7" w:rsidRPr="00000287" w:rsidRDefault="004166D7" w:rsidP="004166D7">
      <w:pPr>
        <w:spacing w:after="0" w:line="240" w:lineRule="auto"/>
        <w:ind w:left="567" w:hanging="567"/>
        <w:rPr>
          <w:rFonts w:ascii="Times New Roman" w:hAnsi="Times New Roman" w:cs="Times New Roman"/>
        </w:rPr>
      </w:pPr>
      <w:r w:rsidRPr="00000287">
        <w:rPr>
          <w:rFonts w:ascii="Times New Roman" w:hAnsi="Times New Roman" w:cs="Times New Roman"/>
        </w:rPr>
        <w:t>4.</w:t>
      </w:r>
      <w:r w:rsidRPr="00000287">
        <w:rPr>
          <w:rFonts w:ascii="Times New Roman" w:hAnsi="Times New Roman" w:cs="Times New Roman"/>
        </w:rPr>
        <w:tab/>
        <w:t>Galimas šalutinis poveikis</w:t>
      </w:r>
    </w:p>
    <w:p w14:paraId="2197C184" w14:textId="77777777" w:rsidR="004166D7" w:rsidRPr="00000287" w:rsidRDefault="004166D7" w:rsidP="004166D7">
      <w:pPr>
        <w:spacing w:after="0" w:line="240" w:lineRule="auto"/>
        <w:ind w:left="567" w:hanging="567"/>
        <w:rPr>
          <w:rFonts w:ascii="Times New Roman" w:hAnsi="Times New Roman" w:cs="Times New Roman"/>
        </w:rPr>
      </w:pPr>
      <w:r w:rsidRPr="00000287">
        <w:rPr>
          <w:rFonts w:ascii="Times New Roman" w:hAnsi="Times New Roman" w:cs="Times New Roman"/>
        </w:rPr>
        <w:t>5.</w:t>
      </w:r>
      <w:r w:rsidRPr="00000287">
        <w:rPr>
          <w:rFonts w:ascii="Times New Roman" w:hAnsi="Times New Roman" w:cs="Times New Roman"/>
        </w:rPr>
        <w:tab/>
        <w:t>Kaip laikyti Flavamed</w:t>
      </w:r>
    </w:p>
    <w:p w14:paraId="55E7B86C" w14:textId="77777777" w:rsidR="004166D7" w:rsidRPr="00000287" w:rsidRDefault="004166D7" w:rsidP="004166D7">
      <w:pPr>
        <w:spacing w:after="0" w:line="240" w:lineRule="auto"/>
        <w:ind w:left="567" w:hanging="567"/>
        <w:rPr>
          <w:rFonts w:ascii="Times New Roman" w:hAnsi="Times New Roman" w:cs="Times New Roman"/>
        </w:rPr>
      </w:pPr>
      <w:r w:rsidRPr="00000287">
        <w:rPr>
          <w:rFonts w:ascii="Times New Roman" w:hAnsi="Times New Roman" w:cs="Times New Roman"/>
        </w:rPr>
        <w:t>6.</w:t>
      </w:r>
      <w:r w:rsidRPr="00000287">
        <w:rPr>
          <w:rFonts w:ascii="Times New Roman" w:hAnsi="Times New Roman" w:cs="Times New Roman"/>
        </w:rPr>
        <w:tab/>
        <w:t>Pakuotės turinys ir kita informacija</w:t>
      </w:r>
    </w:p>
    <w:p w14:paraId="359AEE69" w14:textId="77777777" w:rsidR="004166D7" w:rsidRPr="00000287" w:rsidRDefault="004166D7" w:rsidP="004166D7">
      <w:pPr>
        <w:spacing w:after="0" w:line="240" w:lineRule="auto"/>
        <w:rPr>
          <w:rFonts w:ascii="Times New Roman" w:hAnsi="Times New Roman" w:cs="Times New Roman"/>
        </w:rPr>
      </w:pPr>
    </w:p>
    <w:p w14:paraId="13B9108F" w14:textId="77777777" w:rsidR="004166D7" w:rsidRPr="00000287" w:rsidRDefault="004166D7" w:rsidP="004166D7">
      <w:pPr>
        <w:spacing w:after="0" w:line="240" w:lineRule="auto"/>
        <w:rPr>
          <w:rFonts w:ascii="Times New Roman" w:hAnsi="Times New Roman" w:cs="Times New Roman"/>
        </w:rPr>
      </w:pPr>
    </w:p>
    <w:p w14:paraId="3DBCEC55"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76" w:name="_Toc129243139"/>
      <w:bookmarkStart w:id="77" w:name="_Toc129243264"/>
      <w:r w:rsidRPr="00000287">
        <w:rPr>
          <w:rFonts w:ascii="Times New Roman" w:hAnsi="Times New Roman" w:cs="Times New Roman"/>
          <w:b/>
          <w:bCs/>
        </w:rPr>
        <w:t>1.</w:t>
      </w:r>
      <w:r w:rsidRPr="00000287">
        <w:rPr>
          <w:rFonts w:ascii="Times New Roman" w:hAnsi="Times New Roman" w:cs="Times New Roman"/>
          <w:b/>
          <w:bCs/>
        </w:rPr>
        <w:tab/>
        <w:t>Kas yra Flavamed</w:t>
      </w:r>
      <w:r w:rsidRPr="00000287">
        <w:rPr>
          <w:rFonts w:ascii="Times New Roman" w:hAnsi="Times New Roman" w:cs="Times New Roman"/>
        </w:rPr>
        <w:t xml:space="preserve"> </w:t>
      </w:r>
      <w:r w:rsidRPr="00000287">
        <w:rPr>
          <w:rFonts w:ascii="Times New Roman" w:hAnsi="Times New Roman" w:cs="Times New Roman"/>
          <w:b/>
          <w:bCs/>
        </w:rPr>
        <w:t>ir kam jis vartojamas</w:t>
      </w:r>
      <w:bookmarkEnd w:id="76"/>
      <w:bookmarkEnd w:id="77"/>
    </w:p>
    <w:p w14:paraId="13C33D11" w14:textId="77777777" w:rsidR="004166D7" w:rsidRPr="00000287" w:rsidRDefault="004166D7" w:rsidP="004166D7">
      <w:pPr>
        <w:spacing w:after="0" w:line="240" w:lineRule="auto"/>
        <w:rPr>
          <w:rFonts w:ascii="Times New Roman" w:hAnsi="Times New Roman" w:cs="Times New Roman"/>
        </w:rPr>
      </w:pPr>
    </w:p>
    <w:p w14:paraId="440A73E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sudėtyje yra veiklioji medžiaga ambroksolio hidrochloridas, priklausantis mukolizinių (gleives skystinančių) ir atsikosėjimą skatinančių vaistų grupei.</w:t>
      </w:r>
    </w:p>
    <w:p w14:paraId="600CCCF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Flavamed geriamasis tirpalas vartojamas sergant </w:t>
      </w:r>
      <w:r>
        <w:rPr>
          <w:rFonts w:ascii="Times New Roman" w:hAnsi="Times New Roman" w:cs="Times New Roman"/>
        </w:rPr>
        <w:t xml:space="preserve">ūmiomis ar lėtinėmis </w:t>
      </w:r>
      <w:r w:rsidRPr="00000287">
        <w:rPr>
          <w:rFonts w:ascii="Times New Roman" w:hAnsi="Times New Roman" w:cs="Times New Roman"/>
        </w:rPr>
        <w:t>plaučių ir bronchų ligomis, kai kosulio metu susidaro klampios gleivės. Flavamed tinka vartoti vyresniems negu 2 metų vaikams, paaugliams ir suaugusiesiems.</w:t>
      </w:r>
    </w:p>
    <w:p w14:paraId="661F0E98" w14:textId="77777777" w:rsidR="004166D7" w:rsidRPr="00000287" w:rsidRDefault="004166D7" w:rsidP="004166D7">
      <w:pPr>
        <w:spacing w:after="0" w:line="240" w:lineRule="auto"/>
        <w:rPr>
          <w:rFonts w:ascii="Times New Roman" w:hAnsi="Times New Roman" w:cs="Times New Roman"/>
        </w:rPr>
      </w:pPr>
    </w:p>
    <w:p w14:paraId="507FBD47"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suskystina klampias gleives ir jos gali lengviau kosulio metu pasišalinti.</w:t>
      </w:r>
    </w:p>
    <w:p w14:paraId="4F8D2163"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Jeigu per 4-5 dienas Jūsų savijauta nepagerėjo arba net pablogėjo, kreipkitės į gydytoją.</w:t>
      </w:r>
    </w:p>
    <w:p w14:paraId="7446AF93" w14:textId="77777777" w:rsidR="004166D7" w:rsidRPr="00000287" w:rsidRDefault="004166D7" w:rsidP="004166D7">
      <w:pPr>
        <w:spacing w:after="0" w:line="240" w:lineRule="auto"/>
        <w:rPr>
          <w:rFonts w:ascii="Times New Roman" w:hAnsi="Times New Roman" w:cs="Times New Roman"/>
        </w:rPr>
      </w:pPr>
    </w:p>
    <w:p w14:paraId="56CA87B9" w14:textId="77777777" w:rsidR="004166D7" w:rsidRPr="00000287" w:rsidRDefault="004166D7" w:rsidP="004166D7">
      <w:pPr>
        <w:spacing w:after="0" w:line="240" w:lineRule="auto"/>
        <w:rPr>
          <w:rFonts w:ascii="Times New Roman" w:hAnsi="Times New Roman" w:cs="Times New Roman"/>
        </w:rPr>
      </w:pPr>
    </w:p>
    <w:p w14:paraId="32C59EA6"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rPr>
      </w:pPr>
      <w:bookmarkStart w:id="78" w:name="_Toc129243140"/>
      <w:bookmarkStart w:id="79" w:name="_Toc129243265"/>
      <w:r w:rsidRPr="00000287">
        <w:rPr>
          <w:rFonts w:ascii="Times New Roman" w:hAnsi="Times New Roman" w:cs="Times New Roman"/>
          <w:b/>
          <w:bCs/>
        </w:rPr>
        <w:t>2.</w:t>
      </w:r>
      <w:r w:rsidRPr="00000287">
        <w:rPr>
          <w:rFonts w:ascii="Times New Roman" w:hAnsi="Times New Roman" w:cs="Times New Roman"/>
          <w:b/>
          <w:bCs/>
        </w:rPr>
        <w:tab/>
        <w:t xml:space="preserve">Kas žinotina prieš vartojant </w:t>
      </w:r>
      <w:bookmarkEnd w:id="78"/>
      <w:bookmarkEnd w:id="79"/>
      <w:r w:rsidRPr="00000287">
        <w:rPr>
          <w:rFonts w:ascii="Times New Roman" w:hAnsi="Times New Roman" w:cs="Times New Roman"/>
          <w:b/>
          <w:bCs/>
        </w:rPr>
        <w:t>Flavamed</w:t>
      </w:r>
    </w:p>
    <w:p w14:paraId="626402FF"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rPr>
      </w:pPr>
    </w:p>
    <w:p w14:paraId="31D3CF6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b/>
          <w:bCs/>
        </w:rPr>
        <w:t>Flavamed</w:t>
      </w:r>
      <w:r w:rsidRPr="00000287">
        <w:rPr>
          <w:rFonts w:ascii="Times New Roman" w:hAnsi="Times New Roman" w:cs="Times New Roman"/>
        </w:rPr>
        <w:t xml:space="preserve"> </w:t>
      </w:r>
      <w:r w:rsidRPr="00000287">
        <w:rPr>
          <w:rFonts w:ascii="Times New Roman" w:hAnsi="Times New Roman" w:cs="Times New Roman"/>
          <w:b/>
          <w:bCs/>
        </w:rPr>
        <w:t>vartoti negalima</w:t>
      </w:r>
      <w:r w:rsidRPr="00000287">
        <w:rPr>
          <w:rFonts w:ascii="Times New Roman" w:hAnsi="Times New Roman" w:cs="Times New Roman"/>
        </w:rPr>
        <w:t>:</w:t>
      </w:r>
    </w:p>
    <w:p w14:paraId="25C93375" w14:textId="77777777" w:rsidR="004166D7" w:rsidRPr="00000287" w:rsidRDefault="004166D7" w:rsidP="004166D7">
      <w:pPr>
        <w:pStyle w:val="Sraopastraipa"/>
        <w:numPr>
          <w:ilvl w:val="0"/>
          <w:numId w:val="5"/>
        </w:numPr>
        <w:spacing w:after="0" w:line="240" w:lineRule="auto"/>
        <w:rPr>
          <w:rFonts w:ascii="Times New Roman" w:hAnsi="Times New Roman" w:cs="Times New Roman"/>
        </w:rPr>
      </w:pPr>
      <w:r w:rsidRPr="00000287">
        <w:rPr>
          <w:rFonts w:ascii="Times New Roman" w:hAnsi="Times New Roman" w:cs="Times New Roman"/>
        </w:rPr>
        <w:t xml:space="preserve">jeigu yra alergija ambroksolio hidrochloridui </w:t>
      </w:r>
      <w:r w:rsidRPr="00000287">
        <w:rPr>
          <w:rFonts w:ascii="Times New Roman" w:hAnsi="Times New Roman" w:cs="Times New Roman"/>
          <w:noProof/>
        </w:rPr>
        <w:t xml:space="preserve">arba bet kuriai pagalbinei šio vaisto medžiagai </w:t>
      </w:r>
      <w:r w:rsidRPr="00000287">
        <w:rPr>
          <w:rFonts w:ascii="Times New Roman" w:hAnsi="Times New Roman" w:cs="Times New Roman"/>
        </w:rPr>
        <w:t>(jos išvardytos 6 skyriuje).</w:t>
      </w:r>
    </w:p>
    <w:p w14:paraId="32C7E573" w14:textId="77777777" w:rsidR="004166D7" w:rsidRPr="00000287" w:rsidRDefault="004166D7" w:rsidP="004166D7">
      <w:pPr>
        <w:spacing w:after="0" w:line="240" w:lineRule="auto"/>
        <w:rPr>
          <w:rFonts w:ascii="Times New Roman" w:hAnsi="Times New Roman" w:cs="Times New Roman"/>
        </w:rPr>
      </w:pPr>
    </w:p>
    <w:p w14:paraId="39BA2D5E"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negalima vartoti vaikams iki 2 metų.</w:t>
      </w:r>
    </w:p>
    <w:p w14:paraId="366B38A7" w14:textId="77777777" w:rsidR="004166D7" w:rsidRPr="00000287" w:rsidRDefault="004166D7" w:rsidP="004166D7">
      <w:pPr>
        <w:spacing w:after="0" w:line="240" w:lineRule="auto"/>
        <w:rPr>
          <w:rFonts w:ascii="Times New Roman" w:hAnsi="Times New Roman" w:cs="Times New Roman"/>
        </w:rPr>
      </w:pPr>
    </w:p>
    <w:p w14:paraId="4A693FC6"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Įspėjimai ir atsargumo priemonės:</w:t>
      </w:r>
    </w:p>
    <w:p w14:paraId="42C0785B"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eastAsia="SimSun" w:hAnsi="Times New Roman" w:cs="Times New Roman"/>
        </w:rPr>
        <w:t xml:space="preserve">Pasitarkite su gydytoju arba vaistininku, prieš pradėdami vartoti </w:t>
      </w:r>
      <w:r w:rsidRPr="00000287">
        <w:rPr>
          <w:rFonts w:ascii="Times New Roman" w:hAnsi="Times New Roman" w:cs="Times New Roman"/>
        </w:rPr>
        <w:t>Flavamed</w:t>
      </w:r>
      <w:r w:rsidRPr="00000287">
        <w:rPr>
          <w:rFonts w:ascii="Times New Roman" w:eastAsia="SimSun" w:hAnsi="Times New Roman" w:cs="Times New Roman"/>
        </w:rPr>
        <w:t>.</w:t>
      </w:r>
    </w:p>
    <w:p w14:paraId="6CD60456" w14:textId="77777777" w:rsidR="004166D7" w:rsidRPr="00000287" w:rsidRDefault="004166D7" w:rsidP="004166D7">
      <w:pPr>
        <w:spacing w:after="0" w:line="240" w:lineRule="auto"/>
        <w:rPr>
          <w:rFonts w:ascii="Times New Roman" w:eastAsia="SimSun" w:hAnsi="Times New Roman" w:cs="Times New Roman"/>
          <w:b/>
          <w:bCs/>
        </w:rPr>
      </w:pPr>
    </w:p>
    <w:p w14:paraId="697149CE" w14:textId="77777777" w:rsidR="004166D7" w:rsidRPr="00000287" w:rsidRDefault="004166D7" w:rsidP="004166D7">
      <w:pPr>
        <w:numPr>
          <w:ilvl w:val="0"/>
          <w:numId w:val="3"/>
        </w:numPr>
        <w:tabs>
          <w:tab w:val="num" w:pos="0"/>
          <w:tab w:val="left" w:pos="180"/>
        </w:tabs>
        <w:spacing w:after="0" w:line="240" w:lineRule="auto"/>
        <w:rPr>
          <w:rFonts w:ascii="Times New Roman" w:hAnsi="Times New Roman" w:cs="Times New Roman"/>
        </w:rPr>
      </w:pPr>
      <w:r w:rsidRPr="00000287">
        <w:rPr>
          <w:rFonts w:ascii="Times New Roman" w:hAnsi="Times New Roman" w:cs="Times New Roman"/>
        </w:rPr>
        <w:t>jeigu jums praeityje pasitaikė labai sunkių padidėjusio jautrumo reakcijų (Stivenso-Džonsono (</w:t>
      </w:r>
      <w:r w:rsidRPr="00000287">
        <w:rPr>
          <w:rFonts w:ascii="Times New Roman" w:hAnsi="Times New Roman" w:cs="Times New Roman"/>
          <w:i/>
          <w:iCs/>
        </w:rPr>
        <w:t>Stevens-Johnson</w:t>
      </w:r>
      <w:r w:rsidRPr="00000287">
        <w:rPr>
          <w:rFonts w:ascii="Times New Roman" w:hAnsi="Times New Roman" w:cs="Times New Roman"/>
          <w:iCs/>
        </w:rPr>
        <w:t>)</w:t>
      </w:r>
      <w:r w:rsidRPr="00000287">
        <w:rPr>
          <w:rFonts w:ascii="Times New Roman" w:hAnsi="Times New Roman" w:cs="Times New Roman"/>
        </w:rPr>
        <w:t xml:space="preserve"> ir Lajelio (</w:t>
      </w:r>
      <w:r w:rsidRPr="00000287">
        <w:rPr>
          <w:rFonts w:ascii="Times New Roman" w:hAnsi="Times New Roman" w:cs="Times New Roman"/>
          <w:i/>
        </w:rPr>
        <w:t>Lyell</w:t>
      </w:r>
      <w:r w:rsidRPr="00000287">
        <w:rPr>
          <w:rFonts w:ascii="Times New Roman" w:hAnsi="Times New Roman" w:cs="Times New Roman"/>
        </w:rPr>
        <w:t>) sindromas);</w:t>
      </w:r>
    </w:p>
    <w:p w14:paraId="3A2959B3" w14:textId="77777777" w:rsidR="004166D7" w:rsidRPr="00000287" w:rsidRDefault="004166D7" w:rsidP="004166D7">
      <w:pPr>
        <w:numPr>
          <w:ilvl w:val="0"/>
          <w:numId w:val="2"/>
        </w:numPr>
        <w:spacing w:after="0" w:line="240" w:lineRule="auto"/>
        <w:rPr>
          <w:rFonts w:ascii="Times New Roman" w:hAnsi="Times New Roman" w:cs="Times New Roman"/>
        </w:rPr>
      </w:pPr>
      <w:r w:rsidRPr="00000287">
        <w:rPr>
          <w:rFonts w:ascii="Times New Roman" w:hAnsi="Times New Roman" w:cs="Times New Roman"/>
          <w:u w:val="single"/>
        </w:rPr>
        <w:t>Stivenso-Džonsono (</w:t>
      </w:r>
      <w:r w:rsidRPr="00000287">
        <w:rPr>
          <w:rFonts w:ascii="Times New Roman" w:hAnsi="Times New Roman" w:cs="Times New Roman"/>
          <w:i/>
          <w:iCs/>
        </w:rPr>
        <w:t>Stevens-Johnson</w:t>
      </w:r>
      <w:r w:rsidRPr="00000287">
        <w:rPr>
          <w:rFonts w:ascii="Times New Roman" w:hAnsi="Times New Roman" w:cs="Times New Roman"/>
          <w:iCs/>
        </w:rPr>
        <w:t>)</w:t>
      </w:r>
      <w:r w:rsidRPr="00000287">
        <w:rPr>
          <w:rFonts w:ascii="Times New Roman" w:hAnsi="Times New Roman" w:cs="Times New Roman"/>
          <w:u w:val="single"/>
        </w:rPr>
        <w:t xml:space="preserve"> sindromas</w:t>
      </w:r>
      <w:r w:rsidRPr="00000287">
        <w:rPr>
          <w:rFonts w:ascii="Times New Roman" w:hAnsi="Times New Roman" w:cs="Times New Roman"/>
        </w:rPr>
        <w:t xml:space="preserve"> yra liga, kurios metu ligonis stipriai karščiuoja, o odoje ir gleivinėse atsiranda pūslelinis bėrimas.</w:t>
      </w:r>
    </w:p>
    <w:p w14:paraId="5F62F726" w14:textId="77777777" w:rsidR="004166D7" w:rsidRPr="00000287" w:rsidRDefault="004166D7" w:rsidP="004166D7">
      <w:pPr>
        <w:numPr>
          <w:ilvl w:val="0"/>
          <w:numId w:val="2"/>
        </w:numPr>
        <w:spacing w:after="0" w:line="240" w:lineRule="auto"/>
        <w:rPr>
          <w:rFonts w:ascii="Times New Roman" w:hAnsi="Times New Roman" w:cs="Times New Roman"/>
        </w:rPr>
      </w:pPr>
      <w:r w:rsidRPr="00000287">
        <w:rPr>
          <w:rFonts w:ascii="Times New Roman" w:hAnsi="Times New Roman" w:cs="Times New Roman"/>
        </w:rPr>
        <w:t xml:space="preserve">Gyvybei pavojingas </w:t>
      </w:r>
      <w:r w:rsidRPr="00000287">
        <w:rPr>
          <w:rFonts w:ascii="Times New Roman" w:hAnsi="Times New Roman" w:cs="Times New Roman"/>
          <w:u w:val="single"/>
        </w:rPr>
        <w:t>Lajelio (</w:t>
      </w:r>
      <w:r w:rsidRPr="00000287">
        <w:rPr>
          <w:rFonts w:ascii="Times New Roman" w:hAnsi="Times New Roman" w:cs="Times New Roman"/>
          <w:i/>
          <w:u w:val="single"/>
        </w:rPr>
        <w:t>Lyell</w:t>
      </w:r>
      <w:r w:rsidRPr="00000287">
        <w:rPr>
          <w:rFonts w:ascii="Times New Roman" w:hAnsi="Times New Roman" w:cs="Times New Roman"/>
          <w:u w:val="single"/>
        </w:rPr>
        <w:t>) sindromas</w:t>
      </w:r>
      <w:r w:rsidRPr="00000287">
        <w:rPr>
          <w:rFonts w:ascii="Times New Roman" w:hAnsi="Times New Roman" w:cs="Times New Roman"/>
        </w:rPr>
        <w:t xml:space="preserve"> taip pat vadinamas ir nuplikytos odos sindromu. Tai būklė, kai susidaro didelės pūslės, panašios į odos nudegimą.</w:t>
      </w:r>
    </w:p>
    <w:p w14:paraId="72B065D0" w14:textId="77777777" w:rsidR="004166D7" w:rsidRPr="00000287" w:rsidRDefault="004166D7" w:rsidP="004166D7">
      <w:pPr>
        <w:spacing w:after="0" w:line="240" w:lineRule="auto"/>
        <w:rPr>
          <w:rFonts w:ascii="Times New Roman" w:hAnsi="Times New Roman" w:cs="Times New Roman"/>
        </w:rPr>
      </w:pPr>
      <w:r w:rsidRPr="00182E6B">
        <w:rPr>
          <w:rFonts w:ascii="Times New Roman" w:hAnsi="Times New Roman" w:cs="Times New Roman"/>
        </w:rPr>
        <w:lastRenderedPageBreak/>
        <w:t>Nustatyti sunkių odos reakcijų (pvz. tokių kaip Stivenso - Džonsono sindromas ir Lajelio sindromas), susijusių su ambroksolio vartojimu, atvejai. Jeigu jums pasireiškė odos išbėrimas (įskaitant gleivinės, pvz. burnos, gerklės, nosies, akių, lyties organų pažeidimus), nedelsdami nutraukite Flavamed vartojimą ir kreipkitės į gydytoją</w:t>
      </w:r>
      <w:r w:rsidRPr="00FE1824">
        <w:rPr>
          <w:rFonts w:ascii="Times New Roman" w:hAnsi="Times New Roman" w:cs="Times New Roman"/>
        </w:rPr>
        <w:t>.</w:t>
      </w:r>
    </w:p>
    <w:p w14:paraId="743EC3D0" w14:textId="77777777" w:rsidR="004166D7" w:rsidRPr="00000287" w:rsidRDefault="004166D7" w:rsidP="004166D7">
      <w:pPr>
        <w:spacing w:after="0" w:line="240" w:lineRule="auto"/>
        <w:rPr>
          <w:rFonts w:ascii="Times New Roman" w:hAnsi="Times New Roman" w:cs="Times New Roman"/>
        </w:rPr>
      </w:pPr>
    </w:p>
    <w:p w14:paraId="26EAE818" w14:textId="77777777" w:rsidR="004166D7" w:rsidRPr="00000287" w:rsidRDefault="004166D7" w:rsidP="004166D7">
      <w:pPr>
        <w:numPr>
          <w:ilvl w:val="0"/>
          <w:numId w:val="3"/>
        </w:numPr>
        <w:spacing w:after="0" w:line="240" w:lineRule="auto"/>
        <w:rPr>
          <w:rFonts w:ascii="Times New Roman" w:hAnsi="Times New Roman" w:cs="Times New Roman"/>
        </w:rPr>
      </w:pPr>
      <w:r w:rsidRPr="00000287">
        <w:rPr>
          <w:rFonts w:ascii="Times New Roman" w:hAnsi="Times New Roman" w:cs="Times New Roman"/>
        </w:rPr>
        <w:t xml:space="preserve">jeigu jums sutrikusi inkstų funkcija arba jei sergate sunkia kepenų liga. Tokiais atvejais Flavamed galima vartoti tik laikantis atsargumo (pvz., daryti didesnes pertraukas tarp vaisto gėrimo arba sumažinti vaisto dozę – </w:t>
      </w:r>
      <w:r w:rsidR="002D04B5">
        <w:rPr>
          <w:rFonts w:ascii="Times New Roman" w:hAnsi="Times New Roman" w:cs="Times New Roman"/>
        </w:rPr>
        <w:t>ir tik po konsultacijos</w:t>
      </w:r>
      <w:r w:rsidRPr="00000287">
        <w:rPr>
          <w:rFonts w:ascii="Times New Roman" w:hAnsi="Times New Roman" w:cs="Times New Roman"/>
        </w:rPr>
        <w:t xml:space="preserve"> su gydytoju). Esant sunkiam inkstų funkcijos sutrikimui, organizme gali kauptis Flavamed veikliosios medžiagos irimo produktai;</w:t>
      </w:r>
    </w:p>
    <w:p w14:paraId="1CD698FE" w14:textId="77777777" w:rsidR="004166D7" w:rsidRPr="00000287" w:rsidRDefault="004166D7" w:rsidP="004166D7">
      <w:pPr>
        <w:spacing w:after="0" w:line="240" w:lineRule="auto"/>
        <w:ind w:left="360"/>
        <w:rPr>
          <w:rFonts w:ascii="Times New Roman" w:hAnsi="Times New Roman" w:cs="Times New Roman"/>
        </w:rPr>
      </w:pPr>
    </w:p>
    <w:p w14:paraId="6FB80B8E" w14:textId="77777777" w:rsidR="004166D7" w:rsidRPr="00000287" w:rsidRDefault="004166D7" w:rsidP="004166D7">
      <w:pPr>
        <w:numPr>
          <w:ilvl w:val="0"/>
          <w:numId w:val="3"/>
        </w:numPr>
        <w:spacing w:after="0" w:line="240" w:lineRule="auto"/>
        <w:rPr>
          <w:rFonts w:ascii="Times New Roman" w:hAnsi="Times New Roman" w:cs="Times New Roman"/>
        </w:rPr>
      </w:pPr>
      <w:r w:rsidRPr="00000287">
        <w:rPr>
          <w:rFonts w:ascii="Times New Roman" w:hAnsi="Times New Roman" w:cs="Times New Roman"/>
        </w:rPr>
        <w:t>jei sergate reta bronchų liga, kai padidėja sekreto susidarymas (pavyzdžiui, pirminė ciliarinė diskinezija). Tuomet gleivės ir sekretas nepasišalina iš plaučių. Minėtais atvejais Flavamed galima vartoti tik gydytojui prižiūrint;</w:t>
      </w:r>
    </w:p>
    <w:p w14:paraId="02A04B23" w14:textId="77777777" w:rsidR="004166D7" w:rsidRPr="00000287" w:rsidRDefault="004166D7" w:rsidP="004166D7">
      <w:pPr>
        <w:numPr>
          <w:ilvl w:val="0"/>
          <w:numId w:val="3"/>
        </w:numPr>
        <w:spacing w:after="0" w:line="240" w:lineRule="auto"/>
        <w:rPr>
          <w:rFonts w:ascii="Times New Roman" w:hAnsi="Times New Roman" w:cs="Times New Roman"/>
        </w:rPr>
      </w:pPr>
      <w:r w:rsidRPr="00000287">
        <w:rPr>
          <w:rFonts w:ascii="Times New Roman" w:hAnsi="Times New Roman" w:cs="Times New Roman"/>
        </w:rPr>
        <w:t>jeigu jūs netoleruojate histamino. Tokiu atveju venkite ilgalaikio vartojimo, nes veiklioji Flavamed medžiaga veikia histamino  metabolizmą ir gali sukelti netoleravimo simptomus (pvz.: galvos skausmą, slogą, niežulį);</w:t>
      </w:r>
    </w:p>
    <w:p w14:paraId="5A6F3DA1" w14:textId="77777777" w:rsidR="004166D7" w:rsidRPr="00000287" w:rsidRDefault="004166D7" w:rsidP="004166D7">
      <w:pPr>
        <w:spacing w:after="0" w:line="240" w:lineRule="auto"/>
        <w:rPr>
          <w:rFonts w:ascii="Times New Roman" w:hAnsi="Times New Roman" w:cs="Times New Roman"/>
        </w:rPr>
      </w:pPr>
    </w:p>
    <w:p w14:paraId="789C2101" w14:textId="77777777" w:rsidR="004166D7" w:rsidRPr="00000287" w:rsidRDefault="004166D7" w:rsidP="004166D7">
      <w:pPr>
        <w:numPr>
          <w:ilvl w:val="0"/>
          <w:numId w:val="3"/>
        </w:numPr>
        <w:spacing w:after="0" w:line="240" w:lineRule="auto"/>
        <w:rPr>
          <w:rFonts w:ascii="Times New Roman" w:hAnsi="Times New Roman" w:cs="Times New Roman"/>
        </w:rPr>
      </w:pPr>
      <w:r w:rsidRPr="00000287">
        <w:rPr>
          <w:rFonts w:ascii="Times New Roman" w:hAnsi="Times New Roman" w:cs="Times New Roman"/>
        </w:rPr>
        <w:t>jei praeityje sirgote pepsine opalige, dėl Flavamed vartojimo reikia pasitarti su gydytoju, nes gleives skystinantis (mukolizinis) vaistas gali pažeisti skrandžio gleivinės apsauginę funkciją. Prieš vartodami Flavamed pasitarkite su gydytoju.</w:t>
      </w:r>
    </w:p>
    <w:p w14:paraId="18AB1A34" w14:textId="77777777" w:rsidR="004166D7" w:rsidRPr="00000287" w:rsidRDefault="004166D7" w:rsidP="004166D7">
      <w:pPr>
        <w:spacing w:after="0" w:line="240" w:lineRule="auto"/>
        <w:rPr>
          <w:rFonts w:ascii="Times New Roman" w:hAnsi="Times New Roman" w:cs="Times New Roman"/>
        </w:rPr>
      </w:pPr>
    </w:p>
    <w:p w14:paraId="7718F3A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Vaikai</w:t>
      </w:r>
    </w:p>
    <w:p w14:paraId="1348922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Esant pastoviam ar besikartojančiam kosuliui 2-4 metų vaikams prieš gydymą šiuo preparatu reikia nustatyti ligos diagnozę.</w:t>
      </w:r>
    </w:p>
    <w:p w14:paraId="621AE004" w14:textId="77777777" w:rsidR="004166D7" w:rsidRPr="00000287" w:rsidRDefault="004166D7" w:rsidP="004166D7">
      <w:pPr>
        <w:spacing w:after="0" w:line="240" w:lineRule="auto"/>
        <w:rPr>
          <w:rFonts w:ascii="Times New Roman" w:hAnsi="Times New Roman" w:cs="Times New Roman"/>
        </w:rPr>
      </w:pPr>
    </w:p>
    <w:p w14:paraId="3C10E61A"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 xml:space="preserve">Kiti vaistai ir </w:t>
      </w:r>
      <w:r w:rsidRPr="00000287">
        <w:rPr>
          <w:rFonts w:ascii="Times New Roman" w:hAnsi="Times New Roman" w:cs="Times New Roman"/>
          <w:b/>
          <w:bCs/>
        </w:rPr>
        <w:t>Flavamed</w:t>
      </w:r>
    </w:p>
    <w:p w14:paraId="6F583574"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Jeigu vartojate arba neseniai vartojote kitų vaistų, arba dėl to nesate tikri, </w:t>
      </w:r>
      <w:r>
        <w:rPr>
          <w:rFonts w:ascii="Times New Roman" w:hAnsi="Times New Roman" w:cs="Times New Roman"/>
        </w:rPr>
        <w:t xml:space="preserve">apie tai </w:t>
      </w:r>
      <w:r w:rsidRPr="00000287">
        <w:rPr>
          <w:rFonts w:ascii="Times New Roman" w:hAnsi="Times New Roman" w:cs="Times New Roman"/>
        </w:rPr>
        <w:t xml:space="preserve">pasakykite gydytojui arba vaistininkui. </w:t>
      </w:r>
    </w:p>
    <w:p w14:paraId="2607A452" w14:textId="77777777" w:rsidR="004166D7" w:rsidRPr="00000287" w:rsidRDefault="004166D7" w:rsidP="004166D7">
      <w:pPr>
        <w:spacing w:after="0" w:line="240" w:lineRule="auto"/>
        <w:rPr>
          <w:rFonts w:ascii="Times New Roman" w:hAnsi="Times New Roman" w:cs="Times New Roman"/>
        </w:rPr>
      </w:pPr>
    </w:p>
    <w:p w14:paraId="0E3796F6" w14:textId="77777777" w:rsidR="004166D7" w:rsidRPr="00000287" w:rsidRDefault="004166D7" w:rsidP="004166D7">
      <w:pPr>
        <w:spacing w:after="0" w:line="240" w:lineRule="auto"/>
        <w:rPr>
          <w:rFonts w:ascii="Times New Roman" w:hAnsi="Times New Roman" w:cs="Times New Roman"/>
          <w:i/>
          <w:iCs/>
        </w:rPr>
      </w:pPr>
      <w:r w:rsidRPr="00000287">
        <w:rPr>
          <w:rFonts w:ascii="Times New Roman" w:hAnsi="Times New Roman" w:cs="Times New Roman"/>
          <w:i/>
          <w:iCs/>
        </w:rPr>
        <w:t>Kosulį slopinantys vaistai</w:t>
      </w:r>
    </w:p>
    <w:p w14:paraId="05A7258D"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Vartojant Flavamed negalima kartu vartoti kosulio refleksą slopinančių vaistų (vadinamųjų kosulį slopinančių vaistų). Kosulio refleksas svarbus norint atkosėti skystas gleives ir šitaip jas pašalinti iš plaučių.</w:t>
      </w:r>
    </w:p>
    <w:p w14:paraId="78583EF4" w14:textId="77777777" w:rsidR="004166D7" w:rsidRPr="00000287" w:rsidRDefault="004166D7" w:rsidP="004166D7">
      <w:pPr>
        <w:spacing w:after="0" w:line="240" w:lineRule="auto"/>
        <w:rPr>
          <w:rFonts w:ascii="Times New Roman" w:eastAsia="SimSun" w:hAnsi="Times New Roman" w:cs="Times New Roman"/>
          <w:b/>
          <w:bCs/>
        </w:rPr>
      </w:pPr>
    </w:p>
    <w:p w14:paraId="6C740156"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Nėštumas, žindymo laikotarpis ir vaisingumas</w:t>
      </w:r>
    </w:p>
    <w:p w14:paraId="3964334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Jeigu esate nėščia, žindote kūdikį, manote, kad galbūt esate nėščia arba planuojate pastoti, tai prieš vartodama šį vaistą pasitarkite su gydytoju arba vaistininku.</w:t>
      </w:r>
    </w:p>
    <w:p w14:paraId="540F3DEC" w14:textId="77777777" w:rsidR="004166D7" w:rsidRPr="00000287" w:rsidRDefault="004166D7" w:rsidP="004166D7">
      <w:pPr>
        <w:spacing w:after="0" w:line="240" w:lineRule="auto"/>
        <w:rPr>
          <w:rFonts w:ascii="Times New Roman" w:hAnsi="Times New Roman" w:cs="Times New Roman"/>
        </w:rPr>
      </w:pPr>
    </w:p>
    <w:p w14:paraId="67C7637E" w14:textId="77777777" w:rsidR="004166D7" w:rsidRPr="00971B97" w:rsidRDefault="004166D7" w:rsidP="004166D7">
      <w:pPr>
        <w:spacing w:after="0" w:line="240" w:lineRule="auto"/>
        <w:rPr>
          <w:rFonts w:ascii="Times New Roman" w:hAnsi="Times New Roman" w:cs="Times New Roman"/>
        </w:rPr>
      </w:pPr>
      <w:r w:rsidRPr="00971B97">
        <w:rPr>
          <w:rFonts w:ascii="Times New Roman" w:hAnsi="Times New Roman" w:cs="Times New Roman"/>
        </w:rPr>
        <w:t>Flavamed nėštumo ir žindymo laikotarpiu vartokite tik esant aiškiam jūsų gydytojo nurodymui!</w:t>
      </w:r>
    </w:p>
    <w:p w14:paraId="6740D407" w14:textId="77777777" w:rsidR="004166D7" w:rsidRPr="00971B97" w:rsidRDefault="004166D7" w:rsidP="004166D7">
      <w:pPr>
        <w:spacing w:after="0" w:line="240" w:lineRule="auto"/>
        <w:rPr>
          <w:rFonts w:ascii="Times New Roman" w:hAnsi="Times New Roman" w:cs="Times New Roman"/>
        </w:rPr>
      </w:pPr>
      <w:r w:rsidRPr="00517D1D">
        <w:rPr>
          <w:rFonts w:ascii="Times New Roman" w:hAnsi="Times New Roman" w:cs="Times New Roman"/>
        </w:rPr>
        <w:t>Flavamed tirpalo ypač nerekomenduojama vartoti pirmą nėštumo trimestrą</w:t>
      </w:r>
      <w:r>
        <w:rPr>
          <w:rFonts w:ascii="Times New Roman" w:hAnsi="Times New Roman" w:cs="Times New Roman"/>
        </w:rPr>
        <w:t xml:space="preserve"> (pirmuosius 3 nėštumo mėnesius)</w:t>
      </w:r>
      <w:r w:rsidRPr="00971B97">
        <w:rPr>
          <w:rFonts w:ascii="Times New Roman" w:hAnsi="Times New Roman" w:cs="Times New Roman"/>
        </w:rPr>
        <w:t xml:space="preserve">. </w:t>
      </w:r>
      <w:r w:rsidRPr="00517D1D">
        <w:rPr>
          <w:rFonts w:ascii="Times New Roman" w:hAnsi="Times New Roman" w:cs="Times New Roman"/>
        </w:rPr>
        <w:t>Nustatyta, kad veikliosios Flavamed medžiagos patenka į žindyvės pieną. Flavamed nerekomenduojama vartoti žindymo laikotarpiu</w:t>
      </w:r>
      <w:r w:rsidRPr="00971B97">
        <w:rPr>
          <w:rFonts w:ascii="Times New Roman" w:hAnsi="Times New Roman" w:cs="Times New Roman"/>
        </w:rPr>
        <w:t>.</w:t>
      </w:r>
    </w:p>
    <w:p w14:paraId="3D130907" w14:textId="77777777" w:rsidR="004166D7" w:rsidRPr="00000287" w:rsidRDefault="004166D7" w:rsidP="004166D7">
      <w:pPr>
        <w:spacing w:after="0" w:line="240" w:lineRule="auto"/>
        <w:rPr>
          <w:rFonts w:ascii="Times New Roman" w:hAnsi="Times New Roman" w:cs="Times New Roman"/>
        </w:rPr>
      </w:pPr>
      <w:r w:rsidRPr="00971B97">
        <w:rPr>
          <w:rFonts w:ascii="Times New Roman" w:hAnsi="Times New Roman" w:cs="Times New Roman"/>
        </w:rPr>
        <w:t>Tyrimai su gyvūnais neparodė neigiamo poveikio vaisingumui.</w:t>
      </w:r>
    </w:p>
    <w:p w14:paraId="1E4E2E62" w14:textId="77777777" w:rsidR="004166D7" w:rsidRPr="00000287" w:rsidRDefault="004166D7" w:rsidP="004166D7">
      <w:pPr>
        <w:spacing w:after="0" w:line="240" w:lineRule="auto"/>
        <w:rPr>
          <w:rFonts w:ascii="Times New Roman" w:eastAsia="SimSun" w:hAnsi="Times New Roman" w:cs="Times New Roman"/>
          <w:b/>
          <w:bCs/>
        </w:rPr>
      </w:pPr>
    </w:p>
    <w:p w14:paraId="38561B1A"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eastAsia="SimSun" w:hAnsi="Times New Roman" w:cs="Times New Roman"/>
          <w:b/>
          <w:bCs/>
        </w:rPr>
        <w:t>Vairavimas ir mechanizmų valdymas</w:t>
      </w:r>
    </w:p>
    <w:p w14:paraId="5A5A827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Nėra duomenų, įrodančių poveikį gebėjimui vairuoti ir valdyti mechanizmus.</w:t>
      </w:r>
    </w:p>
    <w:p w14:paraId="5D4B2CA0"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Gebėjimo vairuoti ir valdyti mechanizmus</w:t>
      </w:r>
      <w:r w:rsidRPr="00000287">
        <w:rPr>
          <w:rFonts w:ascii="Times New Roman" w:hAnsi="Times New Roman" w:cs="Times New Roman"/>
          <w:lang w:val="nl-NL"/>
        </w:rPr>
        <w:t xml:space="preserve"> tyrimai nebuvo atlikti</w:t>
      </w:r>
      <w:r w:rsidRPr="00000287">
        <w:rPr>
          <w:rFonts w:ascii="Times New Roman" w:hAnsi="Times New Roman" w:cs="Times New Roman"/>
        </w:rPr>
        <w:t>.</w:t>
      </w:r>
    </w:p>
    <w:p w14:paraId="27FBCE78" w14:textId="77777777" w:rsidR="004166D7" w:rsidRPr="00000287" w:rsidRDefault="004166D7" w:rsidP="004166D7">
      <w:pPr>
        <w:spacing w:after="0" w:line="240" w:lineRule="auto"/>
        <w:rPr>
          <w:rFonts w:ascii="Times New Roman" w:hAnsi="Times New Roman" w:cs="Times New Roman"/>
        </w:rPr>
      </w:pPr>
    </w:p>
    <w:p w14:paraId="022C8AFE"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hAnsi="Times New Roman" w:cs="Times New Roman"/>
          <w:b/>
          <w:bCs/>
        </w:rPr>
        <w:t xml:space="preserve">Flavamed </w:t>
      </w:r>
      <w:r w:rsidRPr="00000287">
        <w:rPr>
          <w:rFonts w:ascii="Times New Roman" w:eastAsia="SimSun" w:hAnsi="Times New Roman" w:cs="Times New Roman"/>
          <w:b/>
          <w:bCs/>
        </w:rPr>
        <w:t>sudėtyje yra sorbitolio</w:t>
      </w:r>
      <w:r w:rsidR="002D04B5">
        <w:rPr>
          <w:rFonts w:ascii="Times New Roman" w:eastAsia="SimSun" w:hAnsi="Times New Roman" w:cs="Times New Roman"/>
          <w:b/>
          <w:bCs/>
        </w:rPr>
        <w:t xml:space="preserve"> ir </w:t>
      </w:r>
      <w:r w:rsidR="002D04B5" w:rsidRPr="004357D8">
        <w:rPr>
          <w:rFonts w:ascii="Times New Roman" w:hAnsi="Times New Roman" w:cs="Times New Roman"/>
          <w:b/>
        </w:rPr>
        <w:t>benzenkarboksirūgšties</w:t>
      </w:r>
    </w:p>
    <w:p w14:paraId="01DCEB00" w14:textId="77777777" w:rsidR="002D04B5" w:rsidRDefault="002D04B5" w:rsidP="004166D7">
      <w:pPr>
        <w:spacing w:after="0" w:line="240" w:lineRule="auto"/>
        <w:rPr>
          <w:rFonts w:ascii="Times New Roman" w:hAnsi="Times New Roman" w:cs="Times New Roman"/>
        </w:rPr>
      </w:pPr>
      <w:r w:rsidRPr="00EF72FB">
        <w:rPr>
          <w:rFonts w:ascii="Times New Roman" w:hAnsi="Times New Roman" w:cs="Times New Roman"/>
          <w:lang w:eastAsia="de-DE"/>
        </w:rPr>
        <w:t>Šio vaist</w:t>
      </w:r>
      <w:r>
        <w:rPr>
          <w:rFonts w:ascii="Times New Roman" w:hAnsi="Times New Roman" w:cs="Times New Roman"/>
          <w:lang w:eastAsia="de-DE"/>
        </w:rPr>
        <w:t xml:space="preserve">o sudėtyje </w:t>
      </w:r>
      <w:r>
        <w:rPr>
          <w:rFonts w:ascii="Times New Roman" w:hAnsi="Times New Roman" w:cs="Times New Roman"/>
        </w:rPr>
        <w:t>k</w:t>
      </w:r>
      <w:r w:rsidRPr="00FC0418">
        <w:rPr>
          <w:rFonts w:ascii="Times New Roman" w:hAnsi="Times New Roman" w:cs="Times New Roman"/>
        </w:rPr>
        <w:t>iekviename matavimo šaukšte su 5 ml geriamo</w:t>
      </w:r>
      <w:r>
        <w:rPr>
          <w:rFonts w:ascii="Times New Roman" w:hAnsi="Times New Roman" w:cs="Times New Roman"/>
        </w:rPr>
        <w:t xml:space="preserve">jo tirpalo yra 1,75 g </w:t>
      </w:r>
      <w:r>
        <w:rPr>
          <w:rFonts w:ascii="Times New Roman" w:hAnsi="Times New Roman" w:cs="Times New Roman"/>
          <w:lang w:eastAsia="de-DE"/>
        </w:rPr>
        <w:t xml:space="preserve">sorbitolio. Sorbitolis yra </w:t>
      </w:r>
      <w:r w:rsidRPr="002D04B5">
        <w:rPr>
          <w:rFonts w:ascii="Times New Roman" w:hAnsi="Times New Roman" w:cs="Times New Roman"/>
          <w:lang w:eastAsia="de-DE"/>
        </w:rPr>
        <w:t xml:space="preserve">fruktozės šaltinis. </w:t>
      </w:r>
      <w:r w:rsidRPr="002D04B5">
        <w:rPr>
          <w:rFonts w:ascii="Times New Roman" w:hAnsi="Times New Roman" w:cs="Times New Roman"/>
        </w:rPr>
        <w:t xml:space="preserve">Jeigu gydytojas Jums yra sakęs, kad Jūs (ar Jūsų vaikas) netoleruojate kokių nors angliavandenių arba Jums (ar Jūsų vaikui) </w:t>
      </w:r>
      <w:r w:rsidRPr="002D04B5">
        <w:rPr>
          <w:rFonts w:ascii="Times New Roman" w:hAnsi="Times New Roman" w:cs="Times New Roman"/>
          <w:lang w:eastAsia="de-DE"/>
        </w:rPr>
        <w:t xml:space="preserve">nustatytas </w:t>
      </w:r>
      <w:r w:rsidR="008D272B">
        <w:rPr>
          <w:rFonts w:ascii="Times New Roman" w:hAnsi="Times New Roman" w:cs="Times New Roman"/>
          <w:lang w:eastAsia="de-DE"/>
        </w:rPr>
        <w:t>retas genetinis</w:t>
      </w:r>
      <w:r w:rsidR="008D272B" w:rsidRPr="002D04B5">
        <w:rPr>
          <w:rFonts w:ascii="Times New Roman" w:hAnsi="Times New Roman" w:cs="Times New Roman"/>
          <w:lang w:eastAsia="de-DE"/>
        </w:rPr>
        <w:t xml:space="preserve"> </w:t>
      </w:r>
      <w:r w:rsidRPr="002D04B5">
        <w:rPr>
          <w:rFonts w:ascii="Times New Roman" w:hAnsi="Times New Roman" w:cs="Times New Roman"/>
          <w:lang w:eastAsia="de-DE"/>
        </w:rPr>
        <w:t xml:space="preserve">sutrikimas </w:t>
      </w:r>
      <w:r w:rsidR="008D272B">
        <w:rPr>
          <w:rFonts w:ascii="Times New Roman" w:hAnsi="Times New Roman" w:cs="Times New Roman"/>
          <w:lang w:eastAsia="de-DE"/>
        </w:rPr>
        <w:t>įgimtas</w:t>
      </w:r>
      <w:r w:rsidR="008D272B" w:rsidRPr="002D04B5">
        <w:rPr>
          <w:rFonts w:ascii="Times New Roman" w:hAnsi="Times New Roman" w:cs="Times New Roman"/>
          <w:lang w:eastAsia="de-DE"/>
        </w:rPr>
        <w:t xml:space="preserve"> </w:t>
      </w:r>
      <w:r w:rsidRPr="002D04B5">
        <w:rPr>
          <w:rFonts w:ascii="Times New Roman" w:hAnsi="Times New Roman" w:cs="Times New Roman"/>
          <w:lang w:eastAsia="de-DE"/>
        </w:rPr>
        <w:t>fruktozės netoleravimas</w:t>
      </w:r>
      <w:r w:rsidR="008D272B">
        <w:rPr>
          <w:rFonts w:ascii="Times New Roman" w:hAnsi="Times New Roman" w:cs="Times New Roman"/>
          <w:lang w:eastAsia="de-DE"/>
        </w:rPr>
        <w:t xml:space="preserve"> (ĮFN)</w:t>
      </w:r>
      <w:r w:rsidRPr="002D04B5">
        <w:rPr>
          <w:rFonts w:ascii="Times New Roman" w:hAnsi="Times New Roman" w:cs="Times New Roman"/>
        </w:rPr>
        <w:t xml:space="preserve">, </w:t>
      </w:r>
      <w:r w:rsidR="008D272B" w:rsidRPr="00D71FF5">
        <w:rPr>
          <w:rFonts w:ascii="Times New Roman" w:hAnsi="Times New Roman" w:cs="Times New Roman"/>
        </w:rPr>
        <w:t xml:space="preserve"> kurio atveju</w:t>
      </w:r>
      <w:r w:rsidRPr="00D71FF5">
        <w:rPr>
          <w:rFonts w:ascii="Times New Roman" w:hAnsi="Times New Roman" w:cs="Times New Roman"/>
        </w:rPr>
        <w:t xml:space="preserve"> organizmas negali </w:t>
      </w:r>
      <w:r w:rsidR="008D272B" w:rsidRPr="00D71FF5">
        <w:rPr>
          <w:rFonts w:ascii="Times New Roman" w:hAnsi="Times New Roman" w:cs="Times New Roman"/>
        </w:rPr>
        <w:t>su</w:t>
      </w:r>
      <w:r w:rsidRPr="00D71FF5">
        <w:rPr>
          <w:rFonts w:ascii="Times New Roman" w:hAnsi="Times New Roman" w:cs="Times New Roman"/>
        </w:rPr>
        <w:t>skaidyti fruktozės</w:t>
      </w:r>
      <w:r w:rsidRPr="002D04B5">
        <w:rPr>
          <w:rFonts w:ascii="Times New Roman" w:hAnsi="Times New Roman" w:cs="Times New Roman"/>
        </w:rPr>
        <w:t>,</w:t>
      </w:r>
      <w:r w:rsidR="008D272B">
        <w:rPr>
          <w:rFonts w:ascii="Times New Roman" w:hAnsi="Times New Roman" w:cs="Times New Roman"/>
        </w:rPr>
        <w:t xml:space="preserve"> prieš vartodami šio vaisto (ar prieš duodami jo Jūsų vaikui), pasakykite gydytojui </w:t>
      </w:r>
      <w:r w:rsidRPr="002D04B5">
        <w:rPr>
          <w:rFonts w:ascii="Times New Roman" w:hAnsi="Times New Roman" w:cs="Times New Roman"/>
        </w:rPr>
        <w:t>.</w:t>
      </w:r>
    </w:p>
    <w:p w14:paraId="132FFF60" w14:textId="77777777" w:rsidR="004166D7" w:rsidRPr="00FC0418" w:rsidRDefault="008D272B" w:rsidP="004166D7">
      <w:pPr>
        <w:spacing w:after="0" w:line="240" w:lineRule="auto"/>
        <w:rPr>
          <w:rFonts w:ascii="Times New Roman" w:hAnsi="Times New Roman" w:cs="Times New Roman"/>
        </w:rPr>
      </w:pPr>
      <w:r w:rsidRPr="008D272B">
        <w:rPr>
          <w:rFonts w:ascii="Times New Roman" w:hAnsi="Times New Roman" w:cs="Times New Roman"/>
        </w:rPr>
        <w:t>Sorbitolis ga</w:t>
      </w:r>
      <w:r>
        <w:rPr>
          <w:rFonts w:ascii="Times New Roman" w:hAnsi="Times New Roman" w:cs="Times New Roman"/>
        </w:rPr>
        <w:t xml:space="preserve">li sukelti skrandžio ir žarnyno </w:t>
      </w:r>
      <w:r w:rsidRPr="008D272B">
        <w:rPr>
          <w:rFonts w:ascii="Times New Roman" w:hAnsi="Times New Roman" w:cs="Times New Roman"/>
        </w:rPr>
        <w:t>diskomfortą ir lengvą vidurius laisvinantį poveikį.</w:t>
      </w:r>
      <w:r>
        <w:rPr>
          <w:rFonts w:ascii="Times New Roman" w:hAnsi="Times New Roman" w:cs="Times New Roman"/>
        </w:rPr>
        <w:t xml:space="preserve"> </w:t>
      </w:r>
      <w:r w:rsidR="002D04B5" w:rsidRPr="00EF72FB">
        <w:rPr>
          <w:rFonts w:ascii="Times New Roman" w:hAnsi="Times New Roman" w:cs="Times New Roman"/>
          <w:lang w:eastAsia="de-DE"/>
        </w:rPr>
        <w:t>Šio vaist</w:t>
      </w:r>
      <w:r w:rsidR="002D04B5">
        <w:rPr>
          <w:rFonts w:ascii="Times New Roman" w:hAnsi="Times New Roman" w:cs="Times New Roman"/>
          <w:lang w:eastAsia="de-DE"/>
        </w:rPr>
        <w:t xml:space="preserve">o sudėtyje </w:t>
      </w:r>
      <w:r w:rsidR="002D04B5">
        <w:rPr>
          <w:rFonts w:ascii="Times New Roman" w:hAnsi="Times New Roman" w:cs="Times New Roman"/>
        </w:rPr>
        <w:t>k</w:t>
      </w:r>
      <w:r w:rsidR="002D04B5" w:rsidRPr="00FC0418">
        <w:rPr>
          <w:rFonts w:ascii="Times New Roman" w:hAnsi="Times New Roman" w:cs="Times New Roman"/>
        </w:rPr>
        <w:t>iekviename matavimo šaukšte su 5 ml geriamo</w:t>
      </w:r>
      <w:r w:rsidR="002D04B5">
        <w:rPr>
          <w:rFonts w:ascii="Times New Roman" w:hAnsi="Times New Roman" w:cs="Times New Roman"/>
        </w:rPr>
        <w:t>jo tirpalo yra 5,75 g b</w:t>
      </w:r>
      <w:r w:rsidR="002D04B5" w:rsidRPr="00000287">
        <w:rPr>
          <w:rFonts w:ascii="Times New Roman" w:hAnsi="Times New Roman" w:cs="Times New Roman"/>
        </w:rPr>
        <w:t>enzenkarboksirūgšti</w:t>
      </w:r>
      <w:r w:rsidR="002D04B5">
        <w:rPr>
          <w:rFonts w:ascii="Times New Roman" w:hAnsi="Times New Roman" w:cs="Times New Roman"/>
        </w:rPr>
        <w:t>e</w:t>
      </w:r>
      <w:r w:rsidR="002D04B5" w:rsidRPr="00000287">
        <w:rPr>
          <w:rFonts w:ascii="Times New Roman" w:hAnsi="Times New Roman" w:cs="Times New Roman"/>
        </w:rPr>
        <w:t>s</w:t>
      </w:r>
      <w:r w:rsidR="002D04B5">
        <w:rPr>
          <w:rFonts w:ascii="Times New Roman" w:hAnsi="Times New Roman" w:cs="Times New Roman"/>
        </w:rPr>
        <w:t>.</w:t>
      </w:r>
    </w:p>
    <w:p w14:paraId="3364BBF8" w14:textId="77777777" w:rsidR="004166D7" w:rsidRPr="00000287" w:rsidRDefault="004166D7" w:rsidP="004166D7">
      <w:pPr>
        <w:spacing w:after="0" w:line="240" w:lineRule="auto"/>
        <w:rPr>
          <w:rFonts w:ascii="Times New Roman" w:hAnsi="Times New Roman" w:cs="Times New Roman"/>
        </w:rPr>
      </w:pPr>
    </w:p>
    <w:p w14:paraId="3A8BF0DB"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rPr>
      </w:pPr>
      <w:bookmarkStart w:id="80" w:name="_Toc129243141"/>
      <w:bookmarkStart w:id="81" w:name="_Toc129243266"/>
      <w:r w:rsidRPr="00000287">
        <w:rPr>
          <w:rFonts w:ascii="Times New Roman" w:hAnsi="Times New Roman" w:cs="Times New Roman"/>
          <w:b/>
          <w:bCs/>
        </w:rPr>
        <w:t>3.</w:t>
      </w:r>
      <w:r w:rsidRPr="00000287">
        <w:rPr>
          <w:rFonts w:ascii="Times New Roman" w:hAnsi="Times New Roman" w:cs="Times New Roman"/>
          <w:b/>
          <w:bCs/>
        </w:rPr>
        <w:tab/>
        <w:t xml:space="preserve">Kaip vartoti </w:t>
      </w:r>
      <w:bookmarkEnd w:id="80"/>
      <w:bookmarkEnd w:id="81"/>
      <w:r w:rsidRPr="00000287">
        <w:rPr>
          <w:rFonts w:ascii="Times New Roman" w:hAnsi="Times New Roman" w:cs="Times New Roman"/>
          <w:b/>
          <w:bCs/>
        </w:rPr>
        <w:t>Flavamed</w:t>
      </w:r>
      <w:r w:rsidRPr="00000287">
        <w:rPr>
          <w:rFonts w:ascii="Times New Roman" w:hAnsi="Times New Roman" w:cs="Times New Roman"/>
        </w:rPr>
        <w:t xml:space="preserve"> </w:t>
      </w:r>
    </w:p>
    <w:p w14:paraId="25A3C811"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noProof/>
        </w:rPr>
      </w:pPr>
    </w:p>
    <w:p w14:paraId="173F0B18"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rPr>
      </w:pPr>
      <w:r w:rsidRPr="00000287">
        <w:rPr>
          <w:rFonts w:ascii="Times New Roman" w:hAnsi="Times New Roman" w:cs="Times New Roman"/>
          <w:noProof/>
        </w:rPr>
        <w:t xml:space="preserve">Visada vartokite šį vaistą tiksliai, kaip aprašyta šiame lapelyje arba kaip nurodė gydytojas </w:t>
      </w:r>
      <w:r w:rsidRPr="00000287">
        <w:rPr>
          <w:rFonts w:ascii="Times New Roman" w:hAnsi="Times New Roman" w:cs="Times New Roman"/>
        </w:rPr>
        <w:t xml:space="preserve">arba </w:t>
      </w:r>
    </w:p>
    <w:p w14:paraId="6899662B"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rPr>
      </w:pPr>
      <w:r w:rsidRPr="00000287">
        <w:rPr>
          <w:rFonts w:ascii="Times New Roman" w:hAnsi="Times New Roman" w:cs="Times New Roman"/>
        </w:rPr>
        <w:t>vaistininkas</w:t>
      </w:r>
      <w:r w:rsidRPr="00000287">
        <w:rPr>
          <w:rFonts w:ascii="Times New Roman" w:hAnsi="Times New Roman" w:cs="Times New Roman"/>
          <w:noProof/>
        </w:rPr>
        <w:t>. Jeigu abejojate, kreipkitės į gydytoją arba vaistininką.</w:t>
      </w:r>
    </w:p>
    <w:p w14:paraId="5FF16047" w14:textId="77777777" w:rsidR="004166D7" w:rsidRPr="00000287" w:rsidRDefault="004166D7" w:rsidP="004166D7">
      <w:pPr>
        <w:spacing w:after="0" w:line="240" w:lineRule="auto"/>
        <w:rPr>
          <w:rFonts w:ascii="Times New Roman" w:hAnsi="Times New Roman" w:cs="Times New Roman"/>
        </w:rPr>
      </w:pPr>
    </w:p>
    <w:p w14:paraId="4A0769C5"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Jei gydytojas nepaskyrė Flavamed vartoti kitaip, rekomenduojamos tokios nuorodos. Laikykitės šių nurodymų, nes kitu atveju Flavamed gali tinkamai neveikti.</w:t>
      </w:r>
    </w:p>
    <w:p w14:paraId="19718C93" w14:textId="77777777" w:rsidR="004166D7" w:rsidRPr="00000287" w:rsidRDefault="004166D7" w:rsidP="004166D7">
      <w:pPr>
        <w:spacing w:after="0" w:line="240" w:lineRule="auto"/>
        <w:rPr>
          <w:rFonts w:ascii="Times New Roman" w:hAnsi="Times New Roman" w:cs="Times New Roman"/>
        </w:rPr>
      </w:pPr>
    </w:p>
    <w:p w14:paraId="342AAD5C" w14:textId="77777777" w:rsidR="004166D7" w:rsidRPr="00000287" w:rsidRDefault="004166D7" w:rsidP="004166D7">
      <w:pPr>
        <w:spacing w:after="0" w:line="240" w:lineRule="auto"/>
        <w:rPr>
          <w:rFonts w:ascii="Times New Roman" w:hAnsi="Times New Roman" w:cs="Times New Roman"/>
          <w:b/>
          <w:bCs/>
        </w:rPr>
      </w:pPr>
      <w:r w:rsidRPr="00000287">
        <w:rPr>
          <w:rFonts w:ascii="Times New Roman" w:hAnsi="Times New Roman" w:cs="Times New Roman"/>
          <w:b/>
          <w:bCs/>
        </w:rPr>
        <w:t>Rekomenduojama dozė yra:</w:t>
      </w:r>
    </w:p>
    <w:p w14:paraId="6449609C" w14:textId="77777777" w:rsidR="004166D7" w:rsidRPr="00000287" w:rsidRDefault="004166D7" w:rsidP="004166D7">
      <w:pPr>
        <w:spacing w:after="0" w:line="240" w:lineRule="auto"/>
        <w:rPr>
          <w:rFonts w:ascii="Times New Roman" w:hAnsi="Times New Roman" w:cs="Times New Roman"/>
        </w:rPr>
      </w:pPr>
    </w:p>
    <w:p w14:paraId="6E0C37BB" w14:textId="77777777" w:rsidR="004166D7" w:rsidRPr="00000287" w:rsidRDefault="004166D7" w:rsidP="004166D7">
      <w:pPr>
        <w:spacing w:after="0" w:line="240" w:lineRule="auto"/>
        <w:rPr>
          <w:rFonts w:ascii="Times New Roman" w:hAnsi="Times New Roman" w:cs="Times New Roman"/>
          <w:lang w:eastAsia="de-DE"/>
        </w:rPr>
      </w:pPr>
      <w:r w:rsidRPr="00000287">
        <w:rPr>
          <w:rFonts w:ascii="Times New Roman" w:hAnsi="Times New Roman" w:cs="Times New Roman"/>
          <w:u w:val="single"/>
          <w:lang w:eastAsia="de-DE"/>
        </w:rPr>
        <w:t>Vaikams nuo 2 iki 5 metų</w:t>
      </w:r>
    </w:p>
    <w:p w14:paraId="65C2F2D3" w14:textId="77777777" w:rsidR="004166D7" w:rsidRPr="00000287" w:rsidRDefault="004166D7" w:rsidP="004166D7">
      <w:pPr>
        <w:spacing w:after="120" w:line="240" w:lineRule="auto"/>
        <w:rPr>
          <w:rFonts w:ascii="Times New Roman" w:hAnsi="Times New Roman" w:cs="Times New Roman"/>
          <w:lang w:eastAsia="de-DE"/>
        </w:rPr>
      </w:pPr>
      <w:r w:rsidRPr="00000287">
        <w:rPr>
          <w:rFonts w:ascii="Times New Roman" w:hAnsi="Times New Roman" w:cs="Times New Roman"/>
          <w:lang w:eastAsia="de-DE"/>
        </w:rPr>
        <w:t xml:space="preserve">Gerti po ½ matavimo šaukšto </w:t>
      </w:r>
      <w:r w:rsidRPr="00000287">
        <w:rPr>
          <w:rFonts w:ascii="Times New Roman" w:hAnsi="Times New Roman" w:cs="Times New Roman"/>
        </w:rPr>
        <w:t xml:space="preserve">– </w:t>
      </w:r>
      <w:r w:rsidRPr="00000287">
        <w:rPr>
          <w:rFonts w:ascii="Times New Roman" w:hAnsi="Times New Roman" w:cs="Times New Roman"/>
          <w:lang w:eastAsia="de-DE"/>
        </w:rPr>
        <w:t>2,5 ml geriamojo tirpalo 3 kartus per parą (tai atitinka 7,5 mg ambroksolio hidrochlorido 3 kartus = 22,5 mg ambroksolio hidrochlorido per parą).</w:t>
      </w:r>
    </w:p>
    <w:p w14:paraId="02EA6618" w14:textId="77777777" w:rsidR="004166D7" w:rsidRPr="00000287" w:rsidRDefault="004166D7" w:rsidP="004166D7">
      <w:pPr>
        <w:spacing w:after="0" w:line="240" w:lineRule="auto"/>
        <w:rPr>
          <w:rFonts w:ascii="Times New Roman" w:hAnsi="Times New Roman" w:cs="Times New Roman"/>
          <w:lang w:eastAsia="de-DE"/>
        </w:rPr>
      </w:pPr>
      <w:r w:rsidRPr="00000287">
        <w:rPr>
          <w:rFonts w:ascii="Times New Roman" w:hAnsi="Times New Roman" w:cs="Times New Roman"/>
          <w:u w:val="single"/>
          <w:lang w:eastAsia="de-DE"/>
        </w:rPr>
        <w:t>Vaikams nuo 6 iki 12 metų</w:t>
      </w:r>
    </w:p>
    <w:p w14:paraId="755B473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Gerti po 1 matavimo šaukštą – 5 ml geriamojo tirpalo 2-3 kartus per parą (tai atitinka 15 mg ambroksolio hidrochlorido 2-3 kartus = 30-45 mg ambroksolio hidrochlorido per parą).</w:t>
      </w:r>
    </w:p>
    <w:p w14:paraId="49C8C28F" w14:textId="77777777" w:rsidR="004166D7" w:rsidRPr="00000287" w:rsidRDefault="004166D7" w:rsidP="004166D7">
      <w:pPr>
        <w:spacing w:after="0" w:line="240" w:lineRule="auto"/>
        <w:rPr>
          <w:rFonts w:ascii="Times New Roman" w:hAnsi="Times New Roman" w:cs="Times New Roman"/>
          <w:highlight w:val="yellow"/>
        </w:rPr>
      </w:pPr>
    </w:p>
    <w:p w14:paraId="35DCB8CC" w14:textId="77777777" w:rsidR="004166D7" w:rsidRPr="00000287" w:rsidRDefault="004166D7" w:rsidP="004166D7">
      <w:pPr>
        <w:spacing w:after="0" w:line="240" w:lineRule="auto"/>
        <w:rPr>
          <w:rFonts w:ascii="Times New Roman" w:hAnsi="Times New Roman" w:cs="Times New Roman"/>
          <w:highlight w:val="yellow"/>
          <w:u w:val="single"/>
          <w:lang w:val="fi-FI"/>
        </w:rPr>
      </w:pPr>
      <w:r w:rsidRPr="00000287">
        <w:rPr>
          <w:rFonts w:ascii="Times New Roman" w:hAnsi="Times New Roman" w:cs="Times New Roman"/>
          <w:u w:val="single"/>
        </w:rPr>
        <w:t>Vyresniems kaip 12 metų vaikams ir suaugusiesiems</w:t>
      </w:r>
    </w:p>
    <w:p w14:paraId="6FAA4392" w14:textId="77777777" w:rsidR="004166D7" w:rsidRPr="00000287" w:rsidRDefault="004166D7" w:rsidP="004166D7">
      <w:pPr>
        <w:spacing w:after="0" w:line="240" w:lineRule="auto"/>
        <w:rPr>
          <w:rFonts w:ascii="Times New Roman" w:hAnsi="Times New Roman" w:cs="Times New Roman"/>
          <w:highlight w:val="yellow"/>
          <w:lang w:val="fi-FI"/>
        </w:rPr>
      </w:pPr>
      <w:r w:rsidRPr="00000287">
        <w:rPr>
          <w:rFonts w:ascii="Times New Roman" w:hAnsi="Times New Roman" w:cs="Times New Roman"/>
        </w:rPr>
        <w:t>Pirmąsias 2 - 3 dienas gerti po 2 matavimo šaukštus (viename šaukšte – 5 ml) geriamojo tirpalo per parą (atitinka 30 mg ambroksolio hidrochlorido 3 kartus per parą = 90 mg ambroksolio hidrochlorido per parą), po to 2 matavimo šaukštus (viename šaukšte – 5 ml) geriamojo tirpalo 2 kartus per parą (atitinka 30 mg ambroksolio hidrochlorido 2 kartus per parą = 60 mg ambroksolio hidrochlorido per parą)</w:t>
      </w:r>
      <w:r w:rsidRPr="00000287">
        <w:rPr>
          <w:rFonts w:ascii="Times New Roman" w:hAnsi="Times New Roman" w:cs="Times New Roman"/>
          <w:lang w:val="fi-FI"/>
        </w:rPr>
        <w:t>.</w:t>
      </w:r>
    </w:p>
    <w:p w14:paraId="71EF3398" w14:textId="77777777" w:rsidR="004166D7" w:rsidRPr="00000287" w:rsidRDefault="004166D7" w:rsidP="004166D7">
      <w:pPr>
        <w:spacing w:after="0" w:line="240" w:lineRule="auto"/>
        <w:rPr>
          <w:rFonts w:ascii="Times New Roman" w:hAnsi="Times New Roman" w:cs="Times New Roman"/>
          <w:highlight w:val="yellow"/>
          <w:lang w:val="fi-FI"/>
        </w:rPr>
      </w:pPr>
    </w:p>
    <w:p w14:paraId="009B3C4B" w14:textId="77777777" w:rsidR="004166D7" w:rsidRPr="00000287" w:rsidRDefault="004166D7" w:rsidP="004166D7">
      <w:pPr>
        <w:spacing w:after="0" w:line="240" w:lineRule="auto"/>
        <w:rPr>
          <w:rFonts w:ascii="Times New Roman" w:hAnsi="Times New Roman" w:cs="Times New Roman"/>
          <w:u w:val="single"/>
          <w:lang w:val="fi-FI"/>
        </w:rPr>
      </w:pPr>
      <w:r w:rsidRPr="00000287">
        <w:rPr>
          <w:rFonts w:ascii="Times New Roman" w:hAnsi="Times New Roman" w:cs="Times New Roman"/>
          <w:u w:val="single"/>
        </w:rPr>
        <w:t>Pastaba</w:t>
      </w:r>
    </w:p>
    <w:p w14:paraId="5E64B647" w14:textId="77777777" w:rsidR="004166D7" w:rsidRPr="00000287" w:rsidRDefault="004166D7" w:rsidP="004166D7">
      <w:pPr>
        <w:spacing w:after="0" w:line="240" w:lineRule="auto"/>
        <w:rPr>
          <w:rFonts w:ascii="Times New Roman" w:hAnsi="Times New Roman" w:cs="Times New Roman"/>
          <w:lang w:val="fi-FI"/>
        </w:rPr>
      </w:pPr>
      <w:r>
        <w:rPr>
          <w:rFonts w:ascii="Times New Roman" w:hAnsi="Times New Roman" w:cs="Times New Roman"/>
        </w:rPr>
        <w:t>Dozė suagusiesiems</w:t>
      </w:r>
      <w:r w:rsidRPr="00000287">
        <w:rPr>
          <w:rFonts w:ascii="Times New Roman" w:hAnsi="Times New Roman" w:cs="Times New Roman"/>
        </w:rPr>
        <w:t xml:space="preserve"> gali</w:t>
      </w:r>
      <w:r>
        <w:rPr>
          <w:rFonts w:ascii="Times New Roman" w:hAnsi="Times New Roman" w:cs="Times New Roman"/>
        </w:rPr>
        <w:t xml:space="preserve"> būti</w:t>
      </w:r>
      <w:r w:rsidRPr="00000287">
        <w:rPr>
          <w:rFonts w:ascii="Times New Roman" w:hAnsi="Times New Roman" w:cs="Times New Roman"/>
        </w:rPr>
        <w:t xml:space="preserve"> padidint</w:t>
      </w:r>
      <w:r>
        <w:rPr>
          <w:rFonts w:ascii="Times New Roman" w:hAnsi="Times New Roman" w:cs="Times New Roman"/>
        </w:rPr>
        <w:t>a</w:t>
      </w:r>
      <w:r w:rsidRPr="00000287">
        <w:rPr>
          <w:rFonts w:ascii="Times New Roman" w:hAnsi="Times New Roman" w:cs="Times New Roman"/>
        </w:rPr>
        <w:t xml:space="preserve"> iki keturių 5 ml matavimo šaukštų geriamojo tirpalo 2 kartus per parą</w:t>
      </w:r>
      <w:r w:rsidRPr="00000287">
        <w:rPr>
          <w:rFonts w:ascii="Times New Roman" w:hAnsi="Times New Roman" w:cs="Times New Roman"/>
          <w:lang w:val="fi-FI"/>
        </w:rPr>
        <w:t xml:space="preserve"> (atitinkamai 2 kartus 60 mg </w:t>
      </w:r>
      <w:r w:rsidRPr="00000287">
        <w:rPr>
          <w:rFonts w:ascii="Times New Roman" w:hAnsi="Times New Roman" w:cs="Times New Roman"/>
        </w:rPr>
        <w:t xml:space="preserve">ambroksolio hidrochlorido </w:t>
      </w:r>
      <w:r w:rsidRPr="00000287">
        <w:rPr>
          <w:rFonts w:ascii="Times New Roman" w:hAnsi="Times New Roman" w:cs="Times New Roman"/>
          <w:lang w:val="fi-FI"/>
        </w:rPr>
        <w:t xml:space="preserve">= 120 mg </w:t>
      </w:r>
      <w:r w:rsidRPr="00000287">
        <w:rPr>
          <w:rFonts w:ascii="Times New Roman" w:hAnsi="Times New Roman" w:cs="Times New Roman"/>
        </w:rPr>
        <w:t xml:space="preserve">ambroksolio hidrochlorido </w:t>
      </w:r>
      <w:r w:rsidRPr="00000287">
        <w:rPr>
          <w:rFonts w:ascii="Times New Roman" w:hAnsi="Times New Roman" w:cs="Times New Roman"/>
          <w:lang w:val="fi-FI"/>
        </w:rPr>
        <w:t>per parą).</w:t>
      </w:r>
    </w:p>
    <w:p w14:paraId="58B1A200" w14:textId="77777777" w:rsidR="004166D7" w:rsidRPr="00000287" w:rsidRDefault="004166D7" w:rsidP="004166D7">
      <w:pPr>
        <w:spacing w:after="0" w:line="240" w:lineRule="auto"/>
        <w:rPr>
          <w:rFonts w:ascii="Times New Roman" w:hAnsi="Times New Roman" w:cs="Times New Roman"/>
          <w:highlight w:val="yellow"/>
          <w:lang w:val="fi-FI"/>
        </w:rPr>
      </w:pPr>
    </w:p>
    <w:p w14:paraId="31A0C7FF" w14:textId="77777777" w:rsidR="004166D7" w:rsidRPr="00000287" w:rsidRDefault="004166D7" w:rsidP="004166D7">
      <w:pPr>
        <w:spacing w:after="0" w:line="240" w:lineRule="auto"/>
        <w:rPr>
          <w:rFonts w:ascii="Times New Roman" w:hAnsi="Times New Roman" w:cs="Times New Roman"/>
          <w:b/>
          <w:bCs/>
          <w:lang w:val="it-IT"/>
        </w:rPr>
      </w:pPr>
      <w:r w:rsidRPr="00000287">
        <w:rPr>
          <w:rFonts w:ascii="Times New Roman" w:hAnsi="Times New Roman" w:cs="Times New Roman"/>
          <w:b/>
          <w:bCs/>
        </w:rPr>
        <w:t>Vartojimo metodas</w:t>
      </w:r>
    </w:p>
    <w:p w14:paraId="00254DFE" w14:textId="77777777" w:rsidR="004166D7" w:rsidRPr="00000287" w:rsidRDefault="004166D7" w:rsidP="004166D7">
      <w:pPr>
        <w:spacing w:after="0" w:line="240" w:lineRule="auto"/>
        <w:rPr>
          <w:rFonts w:ascii="Times New Roman" w:hAnsi="Times New Roman" w:cs="Times New Roman"/>
          <w:lang w:val="it-IT"/>
        </w:rPr>
      </w:pPr>
      <w:r w:rsidRPr="00000287">
        <w:rPr>
          <w:rFonts w:ascii="Times New Roman" w:hAnsi="Times New Roman" w:cs="Times New Roman"/>
        </w:rPr>
        <w:t>Vartoti per burną</w:t>
      </w:r>
      <w:r w:rsidRPr="00000287">
        <w:rPr>
          <w:rFonts w:ascii="Times New Roman" w:hAnsi="Times New Roman" w:cs="Times New Roman"/>
          <w:lang w:val="it-IT"/>
        </w:rPr>
        <w:t xml:space="preserve">. </w:t>
      </w:r>
      <w:r w:rsidRPr="00000287">
        <w:rPr>
          <w:rFonts w:ascii="Times New Roman" w:hAnsi="Times New Roman" w:cs="Times New Roman"/>
        </w:rPr>
        <w:t>Flavamed geriausia gerti po valgio pasinaudojant pridedamu matavimo šaukštu</w:t>
      </w:r>
      <w:r w:rsidRPr="00000287">
        <w:rPr>
          <w:rFonts w:ascii="Times New Roman" w:hAnsi="Times New Roman" w:cs="Times New Roman"/>
          <w:lang w:val="it-IT"/>
        </w:rPr>
        <w:t>.</w:t>
      </w:r>
    </w:p>
    <w:p w14:paraId="322DC046" w14:textId="77777777" w:rsidR="004166D7" w:rsidRPr="00000287" w:rsidRDefault="004166D7" w:rsidP="004166D7">
      <w:pPr>
        <w:spacing w:after="0" w:line="240" w:lineRule="auto"/>
        <w:rPr>
          <w:rFonts w:ascii="Times New Roman" w:hAnsi="Times New Roman" w:cs="Times New Roman"/>
          <w:highlight w:val="yellow"/>
        </w:rPr>
      </w:pPr>
    </w:p>
    <w:p w14:paraId="2035FD59" w14:textId="77777777" w:rsidR="004166D7" w:rsidRPr="00000287" w:rsidRDefault="004166D7" w:rsidP="004166D7">
      <w:pPr>
        <w:spacing w:after="0" w:line="240" w:lineRule="auto"/>
        <w:rPr>
          <w:rFonts w:ascii="Times New Roman" w:hAnsi="Times New Roman" w:cs="Times New Roman"/>
          <w:b/>
          <w:bCs/>
        </w:rPr>
      </w:pPr>
      <w:r w:rsidRPr="00000287">
        <w:rPr>
          <w:rFonts w:ascii="Times New Roman" w:hAnsi="Times New Roman" w:cs="Times New Roman"/>
          <w:b/>
          <w:bCs/>
        </w:rPr>
        <w:t>Vartojimo trukmė</w:t>
      </w:r>
    </w:p>
    <w:p w14:paraId="5244FEDF"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be gydytojo nurodymų negalima vartoti ilgiau kaip 4-5 dienas.</w:t>
      </w:r>
    </w:p>
    <w:p w14:paraId="3BF28C0D"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Jei jūsų ligos požymiai po 4-5 dienų nepagerėja ar netgi pablogėja, nedelsiant reikia kreiptis į gydytoją!</w:t>
      </w:r>
    </w:p>
    <w:p w14:paraId="62F39CC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Jei jums atrodo, kad Flavamed veikia pernelyg stipriai arba pernelyg silpnai, pasitarkite su gydytoju arba vaistininku.</w:t>
      </w:r>
    </w:p>
    <w:p w14:paraId="36D3224A" w14:textId="77777777" w:rsidR="004166D7" w:rsidRPr="00000287" w:rsidRDefault="004166D7" w:rsidP="004166D7">
      <w:pPr>
        <w:spacing w:after="0" w:line="240" w:lineRule="auto"/>
        <w:rPr>
          <w:rFonts w:ascii="Times New Roman" w:eastAsia="SimSun" w:hAnsi="Times New Roman" w:cs="Times New Roman"/>
          <w:b/>
          <w:bCs/>
        </w:rPr>
      </w:pPr>
    </w:p>
    <w:p w14:paraId="5CD7451A" w14:textId="77777777" w:rsidR="004166D7" w:rsidRPr="00971B97" w:rsidRDefault="004166D7" w:rsidP="004166D7">
      <w:pPr>
        <w:spacing w:after="0" w:line="240" w:lineRule="auto"/>
        <w:rPr>
          <w:rFonts w:ascii="Times New Roman" w:eastAsia="SimSun" w:hAnsi="Times New Roman" w:cs="Times New Roman"/>
          <w:b/>
          <w:bCs/>
        </w:rPr>
      </w:pPr>
      <w:r w:rsidRPr="00971B97">
        <w:rPr>
          <w:rFonts w:ascii="Times New Roman" w:eastAsia="SimSun" w:hAnsi="Times New Roman" w:cs="Times New Roman"/>
          <w:b/>
          <w:bCs/>
        </w:rPr>
        <w:t xml:space="preserve">Ką daryti </w:t>
      </w:r>
      <w:r w:rsidRPr="00971B97">
        <w:rPr>
          <w:rFonts w:ascii="Times New Roman" w:eastAsia="SimSun" w:hAnsi="Times New Roman" w:cs="Times New Roman"/>
          <w:b/>
          <w:bCs/>
          <w:noProof/>
        </w:rPr>
        <w:t xml:space="preserve">pavartojus per didelę </w:t>
      </w:r>
      <w:r w:rsidRPr="00971B97">
        <w:rPr>
          <w:rFonts w:ascii="Times New Roman" w:hAnsi="Times New Roman" w:cs="Times New Roman"/>
          <w:b/>
          <w:bCs/>
        </w:rPr>
        <w:t>Flavamed</w:t>
      </w:r>
      <w:r w:rsidRPr="00971B97">
        <w:rPr>
          <w:rFonts w:ascii="Times New Roman" w:hAnsi="Times New Roman" w:cs="Times New Roman"/>
        </w:rPr>
        <w:t xml:space="preserve"> </w:t>
      </w:r>
      <w:r w:rsidRPr="00971B97">
        <w:rPr>
          <w:rFonts w:ascii="Times New Roman" w:eastAsia="SimSun" w:hAnsi="Times New Roman" w:cs="Times New Roman"/>
          <w:b/>
          <w:bCs/>
          <w:noProof/>
        </w:rPr>
        <w:t>dozę?</w:t>
      </w:r>
    </w:p>
    <w:p w14:paraId="4982D694" w14:textId="77777777" w:rsidR="004166D7" w:rsidRPr="00517D1D" w:rsidRDefault="004166D7" w:rsidP="004166D7">
      <w:pPr>
        <w:pStyle w:val="BTEMEASMCA"/>
        <w:rPr>
          <w:sz w:val="22"/>
          <w:szCs w:val="22"/>
        </w:rPr>
      </w:pPr>
      <w:r w:rsidRPr="00517D1D">
        <w:rPr>
          <w:sz w:val="22"/>
          <w:szCs w:val="22"/>
        </w:rPr>
        <w:t>Remiantis pranešimais apie atsitiktinį perdozavimą ir (arba) vaistų vartojimo klaidas pasitaikantys simptomai  sutampa su Flavamed tirpalo vartojimo rekomenduojamomis dozėmis galimo šalutinio poveikio požymiais.</w:t>
      </w:r>
    </w:p>
    <w:p w14:paraId="3B6EC754" w14:textId="77777777" w:rsidR="004166D7" w:rsidRPr="00000287" w:rsidRDefault="004166D7" w:rsidP="004166D7">
      <w:pPr>
        <w:spacing w:after="0" w:line="240" w:lineRule="auto"/>
        <w:rPr>
          <w:rFonts w:ascii="Times New Roman" w:hAnsi="Times New Roman" w:cs="Times New Roman"/>
        </w:rPr>
      </w:pPr>
      <w:r w:rsidRPr="00517D1D">
        <w:rPr>
          <w:rFonts w:ascii="Times New Roman" w:hAnsi="Times New Roman" w:cs="Times New Roman"/>
        </w:rPr>
        <w:t>Perdozavus kreipkitės į gydytoją, kuris pritaikys gydymą įvertinęs perdozavimo simptomus</w:t>
      </w:r>
      <w:r w:rsidRPr="00000287">
        <w:rPr>
          <w:rFonts w:ascii="Times New Roman" w:hAnsi="Times New Roman" w:cs="Times New Roman"/>
        </w:rPr>
        <w:t>.</w:t>
      </w:r>
    </w:p>
    <w:p w14:paraId="23E1BA02" w14:textId="77777777" w:rsidR="004166D7" w:rsidRPr="00000287" w:rsidRDefault="004166D7" w:rsidP="004166D7">
      <w:pPr>
        <w:spacing w:after="0" w:line="240" w:lineRule="auto"/>
        <w:rPr>
          <w:rFonts w:ascii="Times New Roman" w:hAnsi="Times New Roman" w:cs="Times New Roman"/>
        </w:rPr>
      </w:pPr>
    </w:p>
    <w:p w14:paraId="25A9A60F" w14:textId="77777777" w:rsidR="004166D7" w:rsidRPr="00000287" w:rsidRDefault="004166D7" w:rsidP="004166D7">
      <w:pPr>
        <w:spacing w:after="0" w:line="240" w:lineRule="auto"/>
        <w:rPr>
          <w:rFonts w:ascii="Times New Roman" w:hAnsi="Times New Roman" w:cs="Times New Roman"/>
        </w:rPr>
      </w:pPr>
      <w:r w:rsidRPr="00000287">
        <w:rPr>
          <w:rFonts w:ascii="Times New Roman" w:eastAsia="SimSun" w:hAnsi="Times New Roman" w:cs="Times New Roman"/>
          <w:b/>
          <w:bCs/>
        </w:rPr>
        <w:t xml:space="preserve">Pamiršus pavartoti </w:t>
      </w:r>
      <w:r w:rsidRPr="00000287">
        <w:rPr>
          <w:rFonts w:ascii="Times New Roman" w:hAnsi="Times New Roman" w:cs="Times New Roman"/>
          <w:b/>
          <w:bCs/>
        </w:rPr>
        <w:t>Flavamed</w:t>
      </w:r>
      <w:r w:rsidRPr="00000287">
        <w:rPr>
          <w:rFonts w:ascii="Times New Roman" w:hAnsi="Times New Roman" w:cs="Times New Roman"/>
        </w:rPr>
        <w:t xml:space="preserve"> </w:t>
      </w:r>
    </w:p>
    <w:p w14:paraId="7854644A"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Pamiršę pavartoti arba išgėrę per mažą dozę, toliau vartokite vaistą atėjus kitam dozės gėrimo laikui įprasta tvarka.</w:t>
      </w:r>
    </w:p>
    <w:p w14:paraId="589858BA"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u w:val="single"/>
        </w:rPr>
        <w:t>Negalima</w:t>
      </w:r>
      <w:r w:rsidRPr="00000287">
        <w:rPr>
          <w:rFonts w:ascii="Times New Roman" w:hAnsi="Times New Roman" w:cs="Times New Roman"/>
        </w:rPr>
        <w:t xml:space="preserve"> vartoti dvigubos dozės norint kompensuoti praleistą dozę.</w:t>
      </w:r>
    </w:p>
    <w:p w14:paraId="6790BC7F"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Jeigu kiltų daugiau klausimų dėl šio vaisto vartojimo, kreipkitės į gydytoją arba vaistininką.</w:t>
      </w:r>
    </w:p>
    <w:p w14:paraId="369C47AD" w14:textId="77777777" w:rsidR="004166D7" w:rsidRPr="00000287" w:rsidRDefault="004166D7" w:rsidP="004166D7">
      <w:pPr>
        <w:spacing w:after="0" w:line="240" w:lineRule="auto"/>
        <w:rPr>
          <w:rFonts w:ascii="Times New Roman" w:hAnsi="Times New Roman" w:cs="Times New Roman"/>
        </w:rPr>
      </w:pPr>
    </w:p>
    <w:p w14:paraId="24769523" w14:textId="77777777" w:rsidR="004166D7" w:rsidRPr="00000287" w:rsidRDefault="004166D7" w:rsidP="004166D7">
      <w:pPr>
        <w:spacing w:after="0" w:line="240" w:lineRule="auto"/>
        <w:rPr>
          <w:rFonts w:ascii="Times New Roman" w:hAnsi="Times New Roman" w:cs="Times New Roman"/>
        </w:rPr>
      </w:pPr>
    </w:p>
    <w:p w14:paraId="744418A8"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82" w:name="_Toc129243142"/>
      <w:bookmarkStart w:id="83" w:name="_Toc129243267"/>
      <w:r w:rsidRPr="00000287">
        <w:rPr>
          <w:rFonts w:ascii="Times New Roman" w:hAnsi="Times New Roman" w:cs="Times New Roman"/>
          <w:b/>
          <w:bCs/>
        </w:rPr>
        <w:t>4.</w:t>
      </w:r>
      <w:r w:rsidRPr="00000287">
        <w:rPr>
          <w:rFonts w:ascii="Times New Roman" w:hAnsi="Times New Roman" w:cs="Times New Roman"/>
          <w:b/>
          <w:bCs/>
        </w:rPr>
        <w:tab/>
        <w:t>Galimas šalutinis poveikis</w:t>
      </w:r>
      <w:bookmarkEnd w:id="82"/>
      <w:bookmarkEnd w:id="83"/>
    </w:p>
    <w:p w14:paraId="7372E707" w14:textId="77777777" w:rsidR="004166D7" w:rsidRPr="00000287" w:rsidRDefault="004166D7" w:rsidP="004166D7">
      <w:pPr>
        <w:spacing w:after="0" w:line="240" w:lineRule="auto"/>
        <w:rPr>
          <w:rFonts w:ascii="Times New Roman" w:hAnsi="Times New Roman" w:cs="Times New Roman"/>
        </w:rPr>
      </w:pPr>
    </w:p>
    <w:p w14:paraId="1A15FD7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Šis vaistas, kaip ir visi kiti, gali sukelti šalutinį poveikį, nors jis pasireiškia ne visiems žmonėms.</w:t>
      </w:r>
    </w:p>
    <w:p w14:paraId="58A8A24E" w14:textId="77777777" w:rsidR="004166D7" w:rsidRPr="00000287" w:rsidRDefault="004166D7" w:rsidP="004166D7">
      <w:pPr>
        <w:spacing w:after="0" w:line="240" w:lineRule="auto"/>
        <w:rPr>
          <w:rFonts w:ascii="Times New Roman" w:hAnsi="Times New Roman" w:cs="Times New Roman"/>
        </w:rPr>
      </w:pPr>
    </w:p>
    <w:p w14:paraId="58676466" w14:textId="77777777" w:rsidR="004166D7" w:rsidRPr="00C6256B" w:rsidRDefault="004166D7" w:rsidP="004166D7">
      <w:pPr>
        <w:spacing w:after="0" w:line="240" w:lineRule="auto"/>
        <w:rPr>
          <w:rFonts w:ascii="Times New Roman" w:hAnsi="Times New Roman" w:cs="Times New Roman"/>
          <w:b/>
          <w:bCs/>
        </w:rPr>
      </w:pPr>
      <w:r w:rsidRPr="00C6256B">
        <w:rPr>
          <w:rFonts w:ascii="Times New Roman" w:hAnsi="Times New Roman" w:cs="Times New Roman"/>
          <w:b/>
          <w:bCs/>
        </w:rPr>
        <w:lastRenderedPageBreak/>
        <w:t>Šalutinis poveikis</w:t>
      </w:r>
    </w:p>
    <w:p w14:paraId="118383A2" w14:textId="77777777" w:rsidR="004166D7" w:rsidRPr="00C6256B" w:rsidRDefault="004166D7" w:rsidP="004166D7">
      <w:pPr>
        <w:spacing w:after="0" w:line="240" w:lineRule="auto"/>
        <w:rPr>
          <w:rFonts w:ascii="Times New Roman" w:hAnsi="Times New Roman" w:cs="Times New Roman"/>
        </w:rPr>
      </w:pPr>
    </w:p>
    <w:p w14:paraId="7D5DAAE0" w14:textId="1122E4FC" w:rsidR="004166D7" w:rsidRPr="00C6256B" w:rsidRDefault="00C6256B" w:rsidP="004166D7">
      <w:pPr>
        <w:spacing w:after="0" w:line="240" w:lineRule="auto"/>
        <w:ind w:left="1410" w:hanging="1410"/>
        <w:rPr>
          <w:rFonts w:ascii="Times New Roman" w:hAnsi="Times New Roman" w:cs="Times New Roman"/>
          <w:i/>
          <w:iCs/>
        </w:rPr>
      </w:pPr>
      <w:r w:rsidRPr="00C6256B">
        <w:rPr>
          <w:rFonts w:ascii="Times New Roman" w:hAnsi="Times New Roman" w:cs="Times New Roman"/>
          <w:b/>
          <w:bCs/>
          <w:noProof/>
          <w:snapToGrid w:val="0"/>
        </w:rPr>
        <w:t>Dažni šalutinio poveikio reiškiniai (gali pasireikšti rečiau kaip 1 iš 10 asmenų)</w:t>
      </w:r>
      <w:r w:rsidRPr="00C6256B">
        <w:rPr>
          <w:rFonts w:ascii="Times New Roman" w:hAnsi="Times New Roman" w:cs="Times New Roman"/>
          <w:b/>
          <w:bCs/>
          <w:iCs/>
          <w:noProof/>
        </w:rPr>
        <w:t>:</w:t>
      </w:r>
    </w:p>
    <w:p w14:paraId="0D714917" w14:textId="77777777" w:rsidR="004166D7" w:rsidRPr="00C6256B" w:rsidRDefault="004166D7" w:rsidP="004166D7">
      <w:pPr>
        <w:numPr>
          <w:ilvl w:val="1"/>
          <w:numId w:val="4"/>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pykinimas</w:t>
      </w:r>
    </w:p>
    <w:p w14:paraId="4E0DB89E" w14:textId="77777777" w:rsidR="004166D7" w:rsidRPr="00C6256B" w:rsidRDefault="004166D7" w:rsidP="004166D7">
      <w:pPr>
        <w:numPr>
          <w:ilvl w:val="1"/>
          <w:numId w:val="4"/>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 xml:space="preserve">pakitęs skonis </w:t>
      </w:r>
    </w:p>
    <w:p w14:paraId="7F706740" w14:textId="77777777" w:rsidR="004166D7" w:rsidRPr="00C6256B" w:rsidRDefault="004166D7" w:rsidP="004166D7">
      <w:pPr>
        <w:numPr>
          <w:ilvl w:val="1"/>
          <w:numId w:val="4"/>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burnos ir gerklės nutirpimas (hipestezija)</w:t>
      </w:r>
    </w:p>
    <w:p w14:paraId="16360AFF" w14:textId="77777777" w:rsidR="004166D7" w:rsidRPr="00C6256B" w:rsidRDefault="004166D7" w:rsidP="004166D7">
      <w:pPr>
        <w:spacing w:after="0" w:line="240" w:lineRule="auto"/>
        <w:rPr>
          <w:rFonts w:ascii="Times New Roman" w:hAnsi="Times New Roman" w:cs="Times New Roman"/>
          <w:i/>
          <w:iCs/>
          <w:highlight w:val="yellow"/>
        </w:rPr>
      </w:pPr>
    </w:p>
    <w:p w14:paraId="32509F25" w14:textId="02B75C09" w:rsidR="004166D7" w:rsidRPr="00C6256B" w:rsidRDefault="00C6256B" w:rsidP="004166D7">
      <w:pPr>
        <w:spacing w:after="0" w:line="240" w:lineRule="auto"/>
        <w:rPr>
          <w:rFonts w:ascii="Times New Roman" w:hAnsi="Times New Roman" w:cs="Times New Roman"/>
        </w:rPr>
      </w:pPr>
      <w:r w:rsidRPr="00D54D18">
        <w:rPr>
          <w:rFonts w:ascii="Times New Roman" w:hAnsi="Times New Roman" w:cs="Times New Roman"/>
          <w:b/>
          <w:bCs/>
        </w:rPr>
        <w:t>Nedažni šalutinio poveikio reiškiniai (gali pasireikšti rečiau kaip 1 iš 100 asmenų):</w:t>
      </w:r>
      <w:r w:rsidR="004166D7" w:rsidRPr="00C6256B">
        <w:rPr>
          <w:rFonts w:ascii="Times New Roman" w:hAnsi="Times New Roman" w:cs="Times New Roman"/>
        </w:rPr>
        <w:tab/>
      </w:r>
      <w:r w:rsidR="004166D7" w:rsidRPr="00C6256B">
        <w:rPr>
          <w:rFonts w:ascii="Times New Roman" w:hAnsi="Times New Roman" w:cs="Times New Roman"/>
        </w:rPr>
        <w:tab/>
        <w:t xml:space="preserve"> </w:t>
      </w:r>
    </w:p>
    <w:p w14:paraId="59F6255B"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rPr>
        <w:t>vėmimas</w:t>
      </w:r>
    </w:p>
    <w:p w14:paraId="530408DF"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rPr>
        <w:t>burnos džiūvimas</w:t>
      </w:r>
    </w:p>
    <w:p w14:paraId="5CD533AB"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rPr>
        <w:t>viduriavimas</w:t>
      </w:r>
    </w:p>
    <w:p w14:paraId="7A2C0D18"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rPr>
        <w:t>virškinimo sutrikimai (dispepsija)</w:t>
      </w:r>
    </w:p>
    <w:p w14:paraId="06FF5A18"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rPr>
        <w:t>pilvo skausmas</w:t>
      </w:r>
    </w:p>
    <w:p w14:paraId="0D2FEE50"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rPr>
        <w:t>karščiavimas</w:t>
      </w:r>
    </w:p>
    <w:p w14:paraId="02D63142" w14:textId="77777777" w:rsidR="004166D7" w:rsidRPr="00C6256B" w:rsidRDefault="004166D7" w:rsidP="004166D7">
      <w:pPr>
        <w:spacing w:after="0" w:line="240" w:lineRule="auto"/>
        <w:ind w:left="360"/>
        <w:rPr>
          <w:rFonts w:ascii="Times New Roman" w:hAnsi="Times New Roman" w:cs="Times New Roman"/>
          <w:i/>
          <w:iCs/>
        </w:rPr>
      </w:pPr>
    </w:p>
    <w:p w14:paraId="6E2C5B4F" w14:textId="4F52797E" w:rsidR="004166D7" w:rsidRPr="00C6256B" w:rsidRDefault="00C6256B" w:rsidP="004166D7">
      <w:pPr>
        <w:spacing w:after="0" w:line="240" w:lineRule="auto"/>
        <w:rPr>
          <w:rFonts w:ascii="Times New Roman" w:hAnsi="Times New Roman" w:cs="Times New Roman"/>
          <w:i/>
          <w:iCs/>
        </w:rPr>
      </w:pPr>
      <w:r w:rsidRPr="00C6256B">
        <w:rPr>
          <w:rFonts w:ascii="Times New Roman" w:hAnsi="Times New Roman" w:cs="Times New Roman"/>
          <w:b/>
          <w:bCs/>
          <w:noProof/>
          <w:snapToGrid w:val="0"/>
        </w:rPr>
        <w:t>Reti šalutinio poveikio reiškiniai (gali pasireikšti rečiau kaip 1 iš 1 000 asmenų):</w:t>
      </w:r>
    </w:p>
    <w:p w14:paraId="36B7D798" w14:textId="77777777" w:rsidR="004166D7" w:rsidRPr="00C6256B" w:rsidRDefault="004166D7" w:rsidP="004166D7">
      <w:pPr>
        <w:numPr>
          <w:ilvl w:val="1"/>
          <w:numId w:val="4"/>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noProof/>
        </w:rPr>
        <w:t>padidėjusio jautrumo reakcijos</w:t>
      </w:r>
    </w:p>
    <w:p w14:paraId="45D6B05E" w14:textId="77777777" w:rsidR="004166D7" w:rsidRPr="00C6256B" w:rsidRDefault="004166D7" w:rsidP="004166D7">
      <w:pPr>
        <w:numPr>
          <w:ilvl w:val="1"/>
          <w:numId w:val="4"/>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noProof/>
        </w:rPr>
        <w:t xml:space="preserve">odos išbėrimas, </w:t>
      </w:r>
      <w:r w:rsidRPr="00C6256B">
        <w:rPr>
          <w:rFonts w:ascii="Times New Roman" w:hAnsi="Times New Roman" w:cs="Times New Roman"/>
        </w:rPr>
        <w:t>dilgėlinė (urtikarija)</w:t>
      </w:r>
    </w:p>
    <w:p w14:paraId="5838F14B" w14:textId="77777777" w:rsidR="004166D7" w:rsidRPr="00C6256B" w:rsidRDefault="004166D7" w:rsidP="004166D7">
      <w:pPr>
        <w:spacing w:after="0" w:line="240" w:lineRule="auto"/>
        <w:rPr>
          <w:rFonts w:ascii="Times New Roman" w:hAnsi="Times New Roman" w:cs="Times New Roman"/>
          <w:highlight w:val="yellow"/>
        </w:rPr>
      </w:pPr>
    </w:p>
    <w:p w14:paraId="1B8DC0B6" w14:textId="36B6CD25" w:rsidR="004166D7" w:rsidRPr="00C6256B" w:rsidRDefault="00C6256B" w:rsidP="004166D7">
      <w:pPr>
        <w:spacing w:after="0" w:line="240" w:lineRule="auto"/>
        <w:rPr>
          <w:rFonts w:ascii="Times New Roman" w:hAnsi="Times New Roman" w:cs="Times New Roman"/>
          <w:i/>
          <w:iCs/>
          <w:highlight w:val="yellow"/>
        </w:rPr>
      </w:pPr>
      <w:r w:rsidRPr="00D54D18">
        <w:rPr>
          <w:rFonts w:ascii="Times New Roman" w:hAnsi="Times New Roman" w:cs="Times New Roman"/>
          <w:b/>
          <w:bCs/>
        </w:rPr>
        <w:t>Šalutinio poveikio reiškiniai, kurių dažnis nežinomas (negali būti apskaičiuotas pagal turimus duomenis):</w:t>
      </w:r>
    </w:p>
    <w:p w14:paraId="2826C043" w14:textId="77777777" w:rsidR="004166D7" w:rsidRPr="00C6256B" w:rsidRDefault="004166D7" w:rsidP="004166D7">
      <w:pPr>
        <w:numPr>
          <w:ilvl w:val="0"/>
          <w:numId w:val="4"/>
        </w:numPr>
        <w:spacing w:after="0" w:line="240" w:lineRule="auto"/>
        <w:rPr>
          <w:rFonts w:ascii="Times New Roman" w:hAnsi="Times New Roman" w:cs="Times New Roman"/>
        </w:rPr>
      </w:pPr>
      <w:r w:rsidRPr="00C6256B">
        <w:rPr>
          <w:rFonts w:ascii="Times New Roman" w:hAnsi="Times New Roman" w:cs="Times New Roman"/>
          <w:noProof/>
        </w:rPr>
        <w:t>anafilaksinės reakcijos, įskaitant anafilaksinį šoką, angioneurozinę edemą (greitai besivystantį odos, gleivinės, po oda ar gleivine esančių audinių tinimą) ir niežėjimą</w:t>
      </w:r>
    </w:p>
    <w:p w14:paraId="71AAA261" w14:textId="77777777" w:rsidR="004166D7" w:rsidRPr="00C6256B" w:rsidRDefault="004166D7" w:rsidP="004166D7">
      <w:pPr>
        <w:numPr>
          <w:ilvl w:val="1"/>
          <w:numId w:val="4"/>
        </w:numPr>
        <w:tabs>
          <w:tab w:val="clear" w:pos="1440"/>
          <w:tab w:val="num" w:pos="709"/>
        </w:tabs>
        <w:spacing w:after="0" w:line="240" w:lineRule="auto"/>
        <w:ind w:left="709" w:hanging="425"/>
        <w:rPr>
          <w:rFonts w:ascii="Times New Roman" w:hAnsi="Times New Roman" w:cs="Times New Roman"/>
        </w:rPr>
      </w:pPr>
      <w:r w:rsidRPr="00C6256B">
        <w:rPr>
          <w:rFonts w:ascii="Times New Roman" w:hAnsi="Times New Roman" w:cs="Times New Roman"/>
          <w:noProof/>
        </w:rPr>
        <w:t xml:space="preserve">sunkios nepageidaujamos poodinės reakcijos (įskaitant </w:t>
      </w:r>
      <w:r w:rsidRPr="00C6256B">
        <w:rPr>
          <w:rFonts w:ascii="Times New Roman" w:hAnsi="Times New Roman" w:cs="Times New Roman"/>
        </w:rPr>
        <w:t>daugiaformę eritemą, Stivenso-Džonsono sindromą / toksinę epidermio nekrolizę ir ūminę generalizuotą egzanteminę pustuliozę)</w:t>
      </w:r>
    </w:p>
    <w:p w14:paraId="3A244D7D" w14:textId="77777777" w:rsidR="004166D7" w:rsidRPr="00C6256B" w:rsidRDefault="004166D7" w:rsidP="004166D7">
      <w:pPr>
        <w:numPr>
          <w:ilvl w:val="1"/>
          <w:numId w:val="4"/>
        </w:numPr>
        <w:tabs>
          <w:tab w:val="num" w:pos="720"/>
        </w:tabs>
        <w:spacing w:after="0" w:line="240" w:lineRule="auto"/>
        <w:ind w:hanging="1080"/>
        <w:rPr>
          <w:rFonts w:ascii="Times New Roman" w:hAnsi="Times New Roman" w:cs="Times New Roman"/>
        </w:rPr>
      </w:pPr>
      <w:r w:rsidRPr="00C6256B">
        <w:rPr>
          <w:rFonts w:ascii="Times New Roman" w:hAnsi="Times New Roman" w:cs="Times New Roman"/>
        </w:rPr>
        <w:t>gerklės sausumas</w:t>
      </w:r>
    </w:p>
    <w:p w14:paraId="1DBD7DC4" w14:textId="77777777" w:rsidR="004166D7" w:rsidRPr="00182E6B" w:rsidRDefault="004166D7" w:rsidP="004166D7">
      <w:pPr>
        <w:spacing w:after="0" w:line="240" w:lineRule="auto"/>
        <w:rPr>
          <w:rFonts w:ascii="Times New Roman" w:hAnsi="Times New Roman" w:cs="Times New Roman"/>
        </w:rPr>
      </w:pPr>
    </w:p>
    <w:p w14:paraId="098E9B61" w14:textId="77777777" w:rsidR="004166D7" w:rsidRPr="00C6256B" w:rsidRDefault="004166D7" w:rsidP="00D54D18">
      <w:pPr>
        <w:spacing w:after="0" w:line="240" w:lineRule="auto"/>
        <w:rPr>
          <w:rFonts w:ascii="Times New Roman" w:hAnsi="Times New Roman" w:cs="Times New Roman"/>
          <w:b/>
        </w:rPr>
      </w:pPr>
      <w:r w:rsidRPr="00C6256B">
        <w:rPr>
          <w:rFonts w:ascii="Times New Roman" w:hAnsi="Times New Roman" w:cs="Times New Roman"/>
          <w:b/>
          <w:noProof/>
        </w:rPr>
        <w:t>Pranešimas apie šalutinį poveikį</w:t>
      </w:r>
    </w:p>
    <w:p w14:paraId="6B2E163D" w14:textId="642B26D4" w:rsidR="004166D7" w:rsidRPr="00000287" w:rsidRDefault="00C6256B" w:rsidP="004166D7">
      <w:pPr>
        <w:spacing w:after="0" w:line="240" w:lineRule="auto"/>
        <w:rPr>
          <w:rFonts w:ascii="Times New Roman" w:hAnsi="Times New Roman" w:cs="Times New Roman"/>
        </w:rPr>
      </w:pPr>
      <w:r w:rsidRPr="00D54D18">
        <w:rPr>
          <w:rFonts w:ascii="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54D18">
        <w:rPr>
          <w:rFonts w:ascii="Times New Roman" w:hAnsi="Times New Roman" w:cs="Times New Roman"/>
          <w:color w:val="0000EE"/>
        </w:rPr>
        <w:t>https://vvkt.lrv.lt/lt/</w:t>
      </w:r>
      <w:r w:rsidRPr="00D54D18">
        <w:rPr>
          <w:rFonts w:ascii="Times New Roman" w:hAnsi="Times New Roman" w:cs="Times New Roman"/>
        </w:rPr>
        <w:t xml:space="preserve"> nurodytais būdais arba paskambinti nemokamu telefonu +370 800 73 568. Pranešdami apie šalutinį poveikį galite mums padėti gauti daugiau informacijos apie šio vaisto saugumą.</w:t>
      </w:r>
    </w:p>
    <w:p w14:paraId="62181BC4" w14:textId="77777777" w:rsidR="004166D7" w:rsidRPr="00000287" w:rsidRDefault="004166D7" w:rsidP="004166D7">
      <w:pPr>
        <w:spacing w:after="0" w:line="240" w:lineRule="auto"/>
        <w:rPr>
          <w:rFonts w:ascii="Times New Roman" w:hAnsi="Times New Roman" w:cs="Times New Roman"/>
        </w:rPr>
      </w:pPr>
    </w:p>
    <w:p w14:paraId="51EE26E9"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84" w:name="_Toc129243143"/>
      <w:bookmarkStart w:id="85" w:name="_Toc129243268"/>
      <w:r w:rsidRPr="00000287">
        <w:rPr>
          <w:rFonts w:ascii="Times New Roman" w:hAnsi="Times New Roman" w:cs="Times New Roman"/>
          <w:b/>
          <w:bCs/>
        </w:rPr>
        <w:t>5.</w:t>
      </w:r>
      <w:r w:rsidRPr="00000287">
        <w:rPr>
          <w:rFonts w:ascii="Times New Roman" w:hAnsi="Times New Roman" w:cs="Times New Roman"/>
          <w:b/>
          <w:bCs/>
        </w:rPr>
        <w:tab/>
        <w:t xml:space="preserve">Kaip laikyti </w:t>
      </w:r>
      <w:bookmarkEnd w:id="84"/>
      <w:bookmarkEnd w:id="85"/>
      <w:r w:rsidRPr="00000287">
        <w:rPr>
          <w:rFonts w:ascii="Times New Roman" w:hAnsi="Times New Roman" w:cs="Times New Roman"/>
          <w:b/>
          <w:bCs/>
        </w:rPr>
        <w:t>Flavamed</w:t>
      </w:r>
    </w:p>
    <w:p w14:paraId="3857AA63"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p>
    <w:p w14:paraId="16306777" w14:textId="77777777" w:rsidR="004166D7" w:rsidRPr="00000287" w:rsidRDefault="004166D7" w:rsidP="004166D7">
      <w:pPr>
        <w:numPr>
          <w:ilvl w:val="12"/>
          <w:numId w:val="0"/>
        </w:numPr>
        <w:spacing w:after="0" w:line="240" w:lineRule="auto"/>
        <w:ind w:right="-2"/>
        <w:rPr>
          <w:rFonts w:ascii="Times New Roman" w:hAnsi="Times New Roman" w:cs="Times New Roman"/>
          <w:noProof/>
        </w:rPr>
      </w:pPr>
      <w:r w:rsidRPr="00000287">
        <w:rPr>
          <w:rFonts w:ascii="Times New Roman" w:hAnsi="Times New Roman" w:cs="Times New Roman"/>
        </w:rPr>
        <w:t>Šį vaistą laikykite</w:t>
      </w:r>
      <w:r w:rsidRPr="00000287">
        <w:rPr>
          <w:rFonts w:ascii="Times New Roman" w:hAnsi="Times New Roman" w:cs="Times New Roman"/>
          <w:noProof/>
        </w:rPr>
        <w:t xml:space="preserve"> vaikams nepastebimoje ir nepasiekiamoje vietoje.</w:t>
      </w:r>
    </w:p>
    <w:p w14:paraId="59FE0F5A" w14:textId="77777777" w:rsidR="004166D7" w:rsidRPr="00000287" w:rsidRDefault="004166D7" w:rsidP="004166D7">
      <w:pPr>
        <w:spacing w:after="0" w:line="240" w:lineRule="auto"/>
        <w:rPr>
          <w:rFonts w:ascii="Times New Roman" w:hAnsi="Times New Roman" w:cs="Times New Roman"/>
        </w:rPr>
      </w:pPr>
    </w:p>
    <w:p w14:paraId="029FE8B5"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 xml:space="preserve">Ant buteliuko etiketės ir dėžutės po </w:t>
      </w:r>
      <w:r w:rsidR="00484A2A" w:rsidRPr="00A56020">
        <w:rPr>
          <w:rFonts w:ascii="Times New Roman" w:hAnsi="Times New Roman" w:cs="Times New Roman"/>
          <w:noProof/>
        </w:rPr>
        <w:t>„EXP“</w:t>
      </w:r>
      <w:r w:rsidR="00484A2A">
        <w:rPr>
          <w:rFonts w:ascii="Times New Roman" w:hAnsi="Times New Roman" w:cs="Times New Roman"/>
          <w:noProof/>
        </w:rPr>
        <w:t xml:space="preserve"> </w:t>
      </w:r>
      <w:r w:rsidRPr="00000287">
        <w:rPr>
          <w:rFonts w:ascii="Times New Roman" w:hAnsi="Times New Roman" w:cs="Times New Roman"/>
        </w:rPr>
        <w:t>nurodytam tinkamumo laikui pasibaigus, šio vaisto vartoti negalima. Vaistas tinkamas vartoti iki paskutinės nurodyto mėnesio dienos.</w:t>
      </w:r>
    </w:p>
    <w:p w14:paraId="4BAF28A4" w14:textId="77777777" w:rsidR="004166D7" w:rsidRPr="00000287" w:rsidRDefault="004166D7" w:rsidP="004166D7">
      <w:pPr>
        <w:spacing w:after="0" w:line="240" w:lineRule="auto"/>
        <w:rPr>
          <w:rFonts w:ascii="Times New Roman" w:hAnsi="Times New Roman" w:cs="Times New Roman"/>
          <w:noProof/>
        </w:rPr>
      </w:pPr>
    </w:p>
    <w:p w14:paraId="19B700F6" w14:textId="77777777" w:rsidR="004166D7" w:rsidRPr="00000287" w:rsidRDefault="004166D7" w:rsidP="004166D7">
      <w:pPr>
        <w:spacing w:after="0" w:line="240" w:lineRule="auto"/>
        <w:rPr>
          <w:rFonts w:ascii="Times New Roman" w:hAnsi="Times New Roman" w:cs="Times New Roman"/>
          <w:noProof/>
        </w:rPr>
      </w:pPr>
      <w:r w:rsidRPr="00000287">
        <w:rPr>
          <w:rFonts w:ascii="Times New Roman" w:hAnsi="Times New Roman" w:cs="Times New Roman"/>
          <w:noProof/>
        </w:rPr>
        <w:t>Šiam vaistui specialių laikymo sąlygų nereikia.</w:t>
      </w:r>
    </w:p>
    <w:p w14:paraId="1CAC9EA2" w14:textId="77777777" w:rsidR="004166D7" w:rsidRPr="00000287" w:rsidRDefault="004166D7" w:rsidP="004166D7">
      <w:pPr>
        <w:spacing w:after="0" w:line="240" w:lineRule="auto"/>
        <w:rPr>
          <w:rFonts w:ascii="Times New Roman" w:hAnsi="Times New Roman" w:cs="Times New Roman"/>
        </w:rPr>
      </w:pPr>
    </w:p>
    <w:p w14:paraId="254E6859" w14:textId="77777777" w:rsidR="004166D7" w:rsidRPr="00000287" w:rsidRDefault="004166D7" w:rsidP="004166D7">
      <w:pPr>
        <w:spacing w:after="0" w:line="240" w:lineRule="auto"/>
        <w:rPr>
          <w:rFonts w:ascii="Times New Roman" w:hAnsi="Times New Roman" w:cs="Times New Roman"/>
          <w:b/>
          <w:bCs/>
        </w:rPr>
      </w:pPr>
      <w:r w:rsidRPr="00000287">
        <w:rPr>
          <w:rFonts w:ascii="Times New Roman" w:hAnsi="Times New Roman" w:cs="Times New Roman"/>
          <w:b/>
          <w:bCs/>
        </w:rPr>
        <w:t>Tinkamumo laikas po pirmojo atidarymo</w:t>
      </w:r>
    </w:p>
    <w:p w14:paraId="4C05DA59" w14:textId="77777777" w:rsidR="004166D7" w:rsidRPr="00000287" w:rsidRDefault="004166D7" w:rsidP="004166D7">
      <w:pPr>
        <w:spacing w:after="0" w:line="240" w:lineRule="auto"/>
        <w:rPr>
          <w:rFonts w:ascii="Times New Roman" w:hAnsi="Times New Roman" w:cs="Times New Roman"/>
        </w:rPr>
      </w:pPr>
      <w:r>
        <w:rPr>
          <w:rFonts w:ascii="Times New Roman" w:hAnsi="Times New Roman" w:cs="Times New Roman"/>
        </w:rPr>
        <w:t>Stabilumas po</w:t>
      </w:r>
      <w:r w:rsidRPr="00000287">
        <w:rPr>
          <w:rFonts w:ascii="Times New Roman" w:hAnsi="Times New Roman" w:cs="Times New Roman"/>
        </w:rPr>
        <w:t xml:space="preserve"> buteliuko atidarymo </w:t>
      </w:r>
      <w:r>
        <w:rPr>
          <w:rFonts w:ascii="Times New Roman" w:hAnsi="Times New Roman" w:cs="Times New Roman"/>
        </w:rPr>
        <w:t>-</w:t>
      </w:r>
      <w:r w:rsidRPr="00000287">
        <w:rPr>
          <w:rFonts w:ascii="Times New Roman" w:hAnsi="Times New Roman" w:cs="Times New Roman"/>
        </w:rPr>
        <w:t xml:space="preserve"> 6 mėnesi</w:t>
      </w:r>
      <w:r>
        <w:rPr>
          <w:rFonts w:ascii="Times New Roman" w:hAnsi="Times New Roman" w:cs="Times New Roman"/>
        </w:rPr>
        <w:t>ai</w:t>
      </w:r>
      <w:r w:rsidRPr="00000287">
        <w:rPr>
          <w:rFonts w:ascii="Times New Roman" w:hAnsi="Times New Roman" w:cs="Times New Roman"/>
        </w:rPr>
        <w:t>.</w:t>
      </w:r>
    </w:p>
    <w:p w14:paraId="17967521" w14:textId="77777777" w:rsidR="004166D7" w:rsidRPr="00000287" w:rsidRDefault="004166D7" w:rsidP="004166D7">
      <w:pPr>
        <w:spacing w:after="0" w:line="240" w:lineRule="auto"/>
        <w:rPr>
          <w:rFonts w:ascii="Times New Roman" w:hAnsi="Times New Roman" w:cs="Times New Roman"/>
        </w:rPr>
      </w:pPr>
    </w:p>
    <w:p w14:paraId="021842F1"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noProof/>
        </w:rPr>
        <w:t>Vaistų negalima išmesti į kanalizaciją arba su buitinėmis</w:t>
      </w:r>
      <w:r w:rsidRPr="00000287">
        <w:rPr>
          <w:rFonts w:ascii="Times New Roman" w:hAnsi="Times New Roman" w:cs="Times New Roman"/>
          <w:noProof/>
          <w:color w:val="993366"/>
        </w:rPr>
        <w:t xml:space="preserve"> </w:t>
      </w:r>
      <w:r w:rsidRPr="00000287">
        <w:rPr>
          <w:rFonts w:ascii="Times New Roman" w:hAnsi="Times New Roman" w:cs="Times New Roman"/>
          <w:noProof/>
        </w:rPr>
        <w:t>atliekomis. Kaip išmesti nereikalingus vaistus, klauskite vaistininko. Šios priemonės padės apsaugoti aplinką.</w:t>
      </w:r>
    </w:p>
    <w:p w14:paraId="77CCC3C1" w14:textId="77777777" w:rsidR="004166D7" w:rsidRPr="00000287" w:rsidRDefault="004166D7" w:rsidP="004166D7">
      <w:pPr>
        <w:spacing w:after="0" w:line="240" w:lineRule="auto"/>
        <w:rPr>
          <w:rFonts w:ascii="Times New Roman" w:hAnsi="Times New Roman" w:cs="Times New Roman"/>
        </w:rPr>
      </w:pPr>
    </w:p>
    <w:p w14:paraId="057EC9C4" w14:textId="77777777" w:rsidR="004166D7" w:rsidRPr="00000287" w:rsidRDefault="004166D7" w:rsidP="004166D7">
      <w:pPr>
        <w:spacing w:after="0" w:line="240" w:lineRule="auto"/>
        <w:rPr>
          <w:rFonts w:ascii="Times New Roman" w:hAnsi="Times New Roman" w:cs="Times New Roman"/>
        </w:rPr>
      </w:pPr>
    </w:p>
    <w:p w14:paraId="6C0F17FA" w14:textId="77777777" w:rsidR="004166D7" w:rsidRPr="00000287" w:rsidRDefault="004166D7" w:rsidP="004166D7">
      <w:pPr>
        <w:keepNext/>
        <w:tabs>
          <w:tab w:val="left" w:pos="567"/>
        </w:tabs>
        <w:spacing w:after="0" w:line="240" w:lineRule="auto"/>
        <w:ind w:left="567" w:hanging="567"/>
        <w:outlineLvl w:val="1"/>
        <w:rPr>
          <w:rFonts w:ascii="Times New Roman" w:hAnsi="Times New Roman" w:cs="Times New Roman"/>
          <w:b/>
          <w:bCs/>
        </w:rPr>
      </w:pPr>
      <w:bookmarkStart w:id="86" w:name="_Toc129243144"/>
      <w:bookmarkStart w:id="87" w:name="_Toc129243269"/>
      <w:r w:rsidRPr="00000287">
        <w:rPr>
          <w:rFonts w:ascii="Times New Roman" w:hAnsi="Times New Roman" w:cs="Times New Roman"/>
          <w:b/>
          <w:bCs/>
        </w:rPr>
        <w:t>6.</w:t>
      </w:r>
      <w:r w:rsidRPr="00000287">
        <w:rPr>
          <w:rFonts w:ascii="Times New Roman" w:hAnsi="Times New Roman" w:cs="Times New Roman"/>
          <w:b/>
          <w:bCs/>
        </w:rPr>
        <w:tab/>
        <w:t>Pakuotės turinys ir kita informacija</w:t>
      </w:r>
      <w:bookmarkEnd w:id="86"/>
      <w:bookmarkEnd w:id="87"/>
    </w:p>
    <w:p w14:paraId="1A17BF5E" w14:textId="77777777" w:rsidR="004166D7" w:rsidRPr="00000287" w:rsidRDefault="004166D7" w:rsidP="004166D7">
      <w:pPr>
        <w:spacing w:after="0" w:line="240" w:lineRule="auto"/>
        <w:rPr>
          <w:rFonts w:ascii="Times New Roman" w:hAnsi="Times New Roman" w:cs="Times New Roman"/>
        </w:rPr>
      </w:pPr>
    </w:p>
    <w:p w14:paraId="1C154235"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hAnsi="Times New Roman" w:cs="Times New Roman"/>
          <w:b/>
          <w:bCs/>
        </w:rPr>
        <w:t>Flavamed</w:t>
      </w:r>
      <w:r w:rsidRPr="00000287">
        <w:rPr>
          <w:rFonts w:ascii="Times New Roman" w:hAnsi="Times New Roman" w:cs="Times New Roman"/>
        </w:rPr>
        <w:t xml:space="preserve"> </w:t>
      </w:r>
      <w:r w:rsidRPr="00000287">
        <w:rPr>
          <w:rFonts w:ascii="Times New Roman" w:eastAsia="SimSun" w:hAnsi="Times New Roman" w:cs="Times New Roman"/>
          <w:b/>
          <w:bCs/>
        </w:rPr>
        <w:t>sudėtis</w:t>
      </w:r>
    </w:p>
    <w:p w14:paraId="7699A28C"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Veiklioji medžiaga yra ambroksolio hidrochloridas. 1</w:t>
      </w:r>
      <w:r>
        <w:rPr>
          <w:rFonts w:ascii="Times New Roman" w:hAnsi="Times New Roman" w:cs="Times New Roman"/>
        </w:rPr>
        <w:t> </w:t>
      </w:r>
      <w:r w:rsidRPr="00000287">
        <w:rPr>
          <w:rFonts w:ascii="Times New Roman" w:hAnsi="Times New Roman" w:cs="Times New Roman"/>
        </w:rPr>
        <w:t>ml geriamojo tirpalo yra 3</w:t>
      </w:r>
      <w:r>
        <w:rPr>
          <w:rFonts w:ascii="Times New Roman" w:hAnsi="Times New Roman" w:cs="Times New Roman"/>
        </w:rPr>
        <w:t> </w:t>
      </w:r>
      <w:r w:rsidRPr="00000287">
        <w:rPr>
          <w:rFonts w:ascii="Times New Roman" w:hAnsi="Times New Roman" w:cs="Times New Roman"/>
        </w:rPr>
        <w:t xml:space="preserve">mg ambroksolio hidrochlorido. </w:t>
      </w:r>
    </w:p>
    <w:p w14:paraId="7EFDD70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lastRenderedPageBreak/>
        <w:t>Viename matavimo šaukšte su 5</w:t>
      </w:r>
      <w:r>
        <w:rPr>
          <w:rFonts w:ascii="Times New Roman" w:hAnsi="Times New Roman" w:cs="Times New Roman"/>
        </w:rPr>
        <w:t> </w:t>
      </w:r>
      <w:r w:rsidRPr="00000287">
        <w:rPr>
          <w:rFonts w:ascii="Times New Roman" w:hAnsi="Times New Roman" w:cs="Times New Roman"/>
        </w:rPr>
        <w:t>ml geriamojo tirpalo yra 15</w:t>
      </w:r>
      <w:r>
        <w:rPr>
          <w:rFonts w:ascii="Times New Roman" w:hAnsi="Times New Roman" w:cs="Times New Roman"/>
        </w:rPr>
        <w:t> </w:t>
      </w:r>
      <w:r w:rsidRPr="00000287">
        <w:rPr>
          <w:rFonts w:ascii="Times New Roman" w:hAnsi="Times New Roman" w:cs="Times New Roman"/>
        </w:rPr>
        <w:t>mg ambroksolio hidrochlorido.</w:t>
      </w:r>
    </w:p>
    <w:p w14:paraId="6B2E5532" w14:textId="77777777" w:rsidR="004166D7" w:rsidRPr="00000287" w:rsidRDefault="004166D7" w:rsidP="004166D7">
      <w:pPr>
        <w:spacing w:after="0" w:line="240" w:lineRule="auto"/>
        <w:rPr>
          <w:rFonts w:ascii="Times New Roman" w:hAnsi="Times New Roman" w:cs="Times New Roman"/>
        </w:rPr>
      </w:pPr>
    </w:p>
    <w:p w14:paraId="6B87478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Pagalbinės medžiagos yra: skystasis sorbitolis (nesikristalizuojantis) (E 420), benzenkarboksirūgštis</w:t>
      </w:r>
      <w:r w:rsidR="00805264">
        <w:rPr>
          <w:rFonts w:ascii="Times New Roman" w:hAnsi="Times New Roman" w:cs="Times New Roman"/>
        </w:rPr>
        <w:t xml:space="preserve"> (E 210)</w:t>
      </w:r>
      <w:r w:rsidRPr="00000287">
        <w:rPr>
          <w:rFonts w:ascii="Times New Roman" w:hAnsi="Times New Roman" w:cs="Times New Roman"/>
        </w:rPr>
        <w:t>, glicerolis (85</w:t>
      </w:r>
      <w:r>
        <w:rPr>
          <w:rFonts w:ascii="Times New Roman" w:hAnsi="Times New Roman" w:cs="Times New Roman"/>
        </w:rPr>
        <w:t> </w:t>
      </w:r>
      <w:r w:rsidRPr="00000287">
        <w:rPr>
          <w:rFonts w:ascii="Times New Roman" w:hAnsi="Times New Roman" w:cs="Times New Roman"/>
        </w:rPr>
        <w:t>%), hidroksietilceliuliozė, aviečių kvapioji medžiaga, išgrynintas vanduo</w:t>
      </w:r>
      <w:r w:rsidR="00EA457F">
        <w:rPr>
          <w:rFonts w:ascii="Times New Roman" w:hAnsi="Times New Roman" w:cs="Times New Roman"/>
        </w:rPr>
        <w:t xml:space="preserve"> (žr. 2 skyrių)</w:t>
      </w:r>
      <w:r w:rsidRPr="00000287">
        <w:rPr>
          <w:rFonts w:ascii="Times New Roman" w:hAnsi="Times New Roman" w:cs="Times New Roman"/>
        </w:rPr>
        <w:t>.</w:t>
      </w:r>
    </w:p>
    <w:p w14:paraId="3FD05405" w14:textId="77777777" w:rsidR="004166D7" w:rsidRPr="00000287" w:rsidRDefault="004166D7" w:rsidP="004166D7">
      <w:pPr>
        <w:spacing w:after="0" w:line="240" w:lineRule="auto"/>
        <w:rPr>
          <w:rFonts w:ascii="Times New Roman" w:hAnsi="Times New Roman" w:cs="Times New Roman"/>
        </w:rPr>
      </w:pPr>
    </w:p>
    <w:p w14:paraId="36342A65" w14:textId="77777777" w:rsidR="004166D7" w:rsidRPr="00000287" w:rsidRDefault="004166D7" w:rsidP="004166D7">
      <w:pPr>
        <w:spacing w:after="0" w:line="240" w:lineRule="auto"/>
        <w:rPr>
          <w:rFonts w:ascii="Times New Roman" w:eastAsia="SimSun" w:hAnsi="Times New Roman" w:cs="Times New Roman"/>
          <w:b/>
          <w:bCs/>
        </w:rPr>
      </w:pPr>
      <w:r w:rsidRPr="00000287">
        <w:rPr>
          <w:rFonts w:ascii="Times New Roman" w:hAnsi="Times New Roman" w:cs="Times New Roman"/>
          <w:b/>
          <w:bCs/>
        </w:rPr>
        <w:t>Flavamed</w:t>
      </w:r>
      <w:r w:rsidRPr="00000287">
        <w:rPr>
          <w:rFonts w:ascii="Times New Roman" w:hAnsi="Times New Roman" w:cs="Times New Roman"/>
        </w:rPr>
        <w:t xml:space="preserve"> </w:t>
      </w:r>
      <w:r w:rsidRPr="00000287">
        <w:rPr>
          <w:rFonts w:ascii="Times New Roman" w:eastAsia="SimSun" w:hAnsi="Times New Roman" w:cs="Times New Roman"/>
          <w:b/>
          <w:bCs/>
        </w:rPr>
        <w:t>išvaizda ir kiekis pakuotėje</w:t>
      </w:r>
    </w:p>
    <w:p w14:paraId="0A4B31B9"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Skaidrus, bespalvis arba šviesiai rusvas aviečių kvapo tirpalas.</w:t>
      </w:r>
    </w:p>
    <w:p w14:paraId="01BF2F32"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Flavamed pakuotėje yra 60 ml arba 100</w:t>
      </w:r>
      <w:r>
        <w:rPr>
          <w:rFonts w:ascii="Times New Roman" w:hAnsi="Times New Roman" w:cs="Times New Roman"/>
        </w:rPr>
        <w:t> </w:t>
      </w:r>
      <w:r w:rsidRPr="00000287">
        <w:rPr>
          <w:rFonts w:ascii="Times New Roman" w:hAnsi="Times New Roman" w:cs="Times New Roman"/>
        </w:rPr>
        <w:t xml:space="preserve">ml geriamojo tirpalo. </w:t>
      </w:r>
    </w:p>
    <w:p w14:paraId="1E82525B" w14:textId="77777777" w:rsidR="004166D7" w:rsidRPr="00000287" w:rsidRDefault="004166D7" w:rsidP="004166D7">
      <w:pPr>
        <w:autoSpaceDE w:val="0"/>
        <w:autoSpaceDN w:val="0"/>
        <w:adjustRightInd w:val="0"/>
        <w:spacing w:after="0" w:line="240" w:lineRule="auto"/>
        <w:rPr>
          <w:rFonts w:ascii="Times New Roman" w:hAnsi="Times New Roman" w:cs="Times New Roman"/>
          <w:b/>
          <w:bCs/>
          <w:color w:val="000000"/>
        </w:rPr>
      </w:pPr>
      <w:r w:rsidRPr="00000287">
        <w:rPr>
          <w:rFonts w:ascii="Times New Roman" w:hAnsi="Times New Roman" w:cs="Times New Roman"/>
          <w:color w:val="000000"/>
        </w:rPr>
        <w:t>Gali būti tiekiamos ne visų dydžių pakuotės.</w:t>
      </w:r>
    </w:p>
    <w:p w14:paraId="089E2197" w14:textId="77777777" w:rsidR="004166D7" w:rsidRPr="00000287" w:rsidRDefault="004166D7" w:rsidP="004166D7">
      <w:pPr>
        <w:spacing w:after="0" w:line="240" w:lineRule="auto"/>
        <w:rPr>
          <w:rFonts w:ascii="Times New Roman" w:hAnsi="Times New Roman" w:cs="Times New Roman"/>
        </w:rPr>
      </w:pPr>
    </w:p>
    <w:p w14:paraId="357B4EA2" w14:textId="77777777" w:rsidR="004166D7" w:rsidRPr="00422D0A" w:rsidRDefault="004166D7" w:rsidP="004166D7">
      <w:pPr>
        <w:spacing w:after="0" w:line="240" w:lineRule="auto"/>
        <w:rPr>
          <w:rFonts w:ascii="Times New Roman" w:hAnsi="Times New Roman" w:cs="Times New Roman"/>
        </w:rPr>
      </w:pPr>
      <w:r w:rsidRPr="00422D0A">
        <w:rPr>
          <w:rFonts w:ascii="Times New Roman" w:hAnsi="Times New Roman" w:cs="Times New Roman"/>
        </w:rPr>
        <w:t xml:space="preserve">Matavimo šaukštas pagamintas iš polipropileno ir turi gradavimo linijas </w:t>
      </w:r>
      <w:r w:rsidRPr="00EF72FB">
        <w:rPr>
          <w:rFonts w:ascii="Times New Roman" w:hAnsi="Times New Roman" w:cs="Times New Roman"/>
        </w:rPr>
        <w:t xml:space="preserve">(apvadus) </w:t>
      </w:r>
      <w:r w:rsidRPr="00422D0A">
        <w:rPr>
          <w:rFonts w:ascii="Times New Roman" w:hAnsi="Times New Roman" w:cs="Times New Roman"/>
        </w:rPr>
        <w:t xml:space="preserve">ties </w:t>
      </w:r>
      <w:r w:rsidRPr="00EF72FB">
        <w:rPr>
          <w:rFonts w:ascii="Times New Roman" w:hAnsi="Times New Roman" w:cs="Times New Roman"/>
        </w:rPr>
        <w:t>1,25 ml, 2,5 ml ir 5 ml.</w:t>
      </w:r>
    </w:p>
    <w:p w14:paraId="56848035" w14:textId="77777777" w:rsidR="004166D7" w:rsidRPr="00422D0A" w:rsidRDefault="004166D7" w:rsidP="004166D7">
      <w:pPr>
        <w:spacing w:after="0" w:line="240" w:lineRule="auto"/>
        <w:rPr>
          <w:rFonts w:ascii="Times New Roman" w:hAnsi="Times New Roman" w:cs="Times New Roman"/>
        </w:rPr>
      </w:pPr>
    </w:p>
    <w:p w14:paraId="3437458D" w14:textId="77777777" w:rsidR="004166D7" w:rsidRPr="00000287" w:rsidRDefault="004166D7" w:rsidP="004166D7">
      <w:pPr>
        <w:spacing w:after="0" w:line="240" w:lineRule="auto"/>
        <w:rPr>
          <w:rFonts w:ascii="Times New Roman" w:hAnsi="Times New Roman" w:cs="Times New Roman"/>
          <w:b/>
        </w:rPr>
      </w:pPr>
      <w:r w:rsidRPr="00182E6B">
        <w:rPr>
          <w:rFonts w:ascii="Times New Roman" w:hAnsi="Times New Roman" w:cs="Times New Roman"/>
          <w:b/>
        </w:rPr>
        <w:t>Registruotojas</w:t>
      </w:r>
      <w:r w:rsidRPr="00000287">
        <w:rPr>
          <w:rFonts w:ascii="Times New Roman" w:hAnsi="Times New Roman" w:cs="Times New Roman"/>
          <w:b/>
        </w:rPr>
        <w:t xml:space="preserve"> ir gamintojas</w:t>
      </w:r>
    </w:p>
    <w:p w14:paraId="4773F2F6" w14:textId="77777777" w:rsidR="004166D7" w:rsidRPr="00000287" w:rsidRDefault="004166D7" w:rsidP="004166D7">
      <w:pPr>
        <w:spacing w:after="0" w:line="240" w:lineRule="auto"/>
        <w:rPr>
          <w:rFonts w:ascii="Times New Roman" w:hAnsi="Times New Roman" w:cs="Times New Roman"/>
        </w:rPr>
      </w:pPr>
    </w:p>
    <w:p w14:paraId="463C9ECF" w14:textId="77777777" w:rsidR="004166D7" w:rsidRPr="00000287" w:rsidRDefault="004166D7" w:rsidP="004166D7">
      <w:pPr>
        <w:spacing w:after="0" w:line="240" w:lineRule="auto"/>
        <w:rPr>
          <w:rFonts w:ascii="Times New Roman" w:hAnsi="Times New Roman" w:cs="Times New Roman"/>
          <w:bCs/>
          <w:i/>
          <w:iCs/>
        </w:rPr>
      </w:pPr>
      <w:r w:rsidRPr="00182E6B">
        <w:rPr>
          <w:rFonts w:ascii="Times New Roman" w:hAnsi="Times New Roman" w:cs="Times New Roman"/>
          <w:i/>
        </w:rPr>
        <w:t>Registruotojas</w:t>
      </w:r>
      <w:r w:rsidRPr="00000287">
        <w:rPr>
          <w:rFonts w:ascii="Times New Roman" w:hAnsi="Times New Roman" w:cs="Times New Roman"/>
          <w:bCs/>
          <w:i/>
        </w:rPr>
        <w:t xml:space="preserve"> </w:t>
      </w:r>
    </w:p>
    <w:p w14:paraId="1EA54411" w14:textId="667D8D99" w:rsidR="004166D7" w:rsidRPr="00000287" w:rsidRDefault="004166D7" w:rsidP="004166D7">
      <w:pPr>
        <w:pStyle w:val="BTEMEASMCA"/>
        <w:rPr>
          <w:sz w:val="22"/>
          <w:szCs w:val="22"/>
        </w:rPr>
      </w:pPr>
      <w:r w:rsidRPr="00000287">
        <w:rPr>
          <w:sz w:val="22"/>
          <w:szCs w:val="22"/>
        </w:rPr>
        <w:t>BERLIN-CHEMIE AG</w:t>
      </w:r>
    </w:p>
    <w:p w14:paraId="453103FC" w14:textId="77777777" w:rsidR="004166D7" w:rsidRPr="00000287" w:rsidRDefault="004166D7" w:rsidP="004166D7">
      <w:pPr>
        <w:pStyle w:val="BTEMEASMCA"/>
        <w:rPr>
          <w:sz w:val="22"/>
          <w:szCs w:val="22"/>
        </w:rPr>
      </w:pPr>
      <w:r w:rsidRPr="00000287">
        <w:rPr>
          <w:sz w:val="22"/>
          <w:szCs w:val="22"/>
        </w:rPr>
        <w:t>Glienicker Weg 125</w:t>
      </w:r>
    </w:p>
    <w:p w14:paraId="0472C327" w14:textId="77777777" w:rsidR="004166D7" w:rsidRPr="00000287" w:rsidRDefault="004166D7" w:rsidP="004166D7">
      <w:pPr>
        <w:pStyle w:val="BTEMEASMCA"/>
        <w:rPr>
          <w:sz w:val="22"/>
          <w:szCs w:val="22"/>
        </w:rPr>
      </w:pPr>
      <w:r w:rsidRPr="00000287">
        <w:rPr>
          <w:sz w:val="22"/>
          <w:szCs w:val="22"/>
        </w:rPr>
        <w:t>D-12489 Berlin</w:t>
      </w:r>
    </w:p>
    <w:p w14:paraId="41B55229" w14:textId="77777777" w:rsidR="004166D7" w:rsidRPr="00000287" w:rsidRDefault="004166D7" w:rsidP="004166D7">
      <w:pPr>
        <w:spacing w:after="0" w:line="240" w:lineRule="auto"/>
        <w:rPr>
          <w:rFonts w:ascii="Times New Roman" w:eastAsia="SimSun" w:hAnsi="Times New Roman" w:cs="Times New Roman"/>
        </w:rPr>
      </w:pPr>
      <w:r w:rsidRPr="00000287">
        <w:rPr>
          <w:rFonts w:ascii="Times New Roman" w:hAnsi="Times New Roman" w:cs="Times New Roman"/>
        </w:rPr>
        <w:t>Vokietija</w:t>
      </w:r>
    </w:p>
    <w:p w14:paraId="641DC210" w14:textId="77777777" w:rsidR="004166D7" w:rsidRPr="00000287" w:rsidRDefault="004166D7" w:rsidP="004166D7">
      <w:pPr>
        <w:widowControl w:val="0"/>
        <w:autoSpaceDE w:val="0"/>
        <w:autoSpaceDN w:val="0"/>
        <w:adjustRightInd w:val="0"/>
        <w:spacing w:after="0" w:line="240" w:lineRule="auto"/>
        <w:rPr>
          <w:rFonts w:ascii="Times New Roman" w:eastAsia="SimSun" w:hAnsi="Times New Roman" w:cs="Times New Roman"/>
        </w:rPr>
      </w:pPr>
    </w:p>
    <w:p w14:paraId="64AAD17A" w14:textId="77777777" w:rsidR="004166D7" w:rsidRPr="00000287" w:rsidRDefault="004166D7" w:rsidP="004166D7">
      <w:pPr>
        <w:spacing w:after="0" w:line="240" w:lineRule="auto"/>
        <w:rPr>
          <w:rFonts w:ascii="Times New Roman" w:eastAsia="SimSun" w:hAnsi="Times New Roman" w:cs="Times New Roman"/>
          <w:bCs/>
          <w:i/>
        </w:rPr>
      </w:pPr>
      <w:r w:rsidRPr="00000287">
        <w:rPr>
          <w:rFonts w:ascii="Times New Roman" w:eastAsia="SimSun" w:hAnsi="Times New Roman" w:cs="Times New Roman"/>
          <w:bCs/>
          <w:i/>
        </w:rPr>
        <w:t>Gamintojas</w:t>
      </w:r>
    </w:p>
    <w:p w14:paraId="08332438" w14:textId="77777777" w:rsidR="004166D7" w:rsidRPr="00000287" w:rsidRDefault="004166D7" w:rsidP="004166D7">
      <w:pPr>
        <w:spacing w:after="0" w:line="240" w:lineRule="auto"/>
        <w:ind w:right="72"/>
        <w:rPr>
          <w:rFonts w:ascii="Times New Roman" w:hAnsi="Times New Roman" w:cs="Times New Roman"/>
          <w:lang w:val="de-DE"/>
        </w:rPr>
      </w:pPr>
      <w:r w:rsidRPr="00000287">
        <w:rPr>
          <w:rFonts w:ascii="Times New Roman" w:hAnsi="Times New Roman" w:cs="Times New Roman"/>
          <w:lang w:val="de-DE"/>
        </w:rPr>
        <w:t>BERLIN-CHEMIE AG</w:t>
      </w:r>
    </w:p>
    <w:p w14:paraId="2D01253A" w14:textId="77777777" w:rsidR="004166D7" w:rsidRPr="00000287" w:rsidRDefault="004166D7" w:rsidP="004166D7">
      <w:pPr>
        <w:spacing w:after="0" w:line="240" w:lineRule="auto"/>
        <w:ind w:right="74"/>
        <w:rPr>
          <w:rFonts w:ascii="Times New Roman" w:hAnsi="Times New Roman" w:cs="Times New Roman"/>
          <w:lang w:val="de-DE"/>
        </w:rPr>
      </w:pPr>
      <w:r w:rsidRPr="00000287">
        <w:rPr>
          <w:rFonts w:ascii="Times New Roman" w:hAnsi="Times New Roman" w:cs="Times New Roman"/>
          <w:lang w:val="de-DE"/>
        </w:rPr>
        <w:t xml:space="preserve">Glienicker Weg 125 </w:t>
      </w:r>
    </w:p>
    <w:p w14:paraId="1FFDF458" w14:textId="77777777" w:rsidR="004166D7" w:rsidRPr="00000287" w:rsidRDefault="004166D7" w:rsidP="004166D7">
      <w:pPr>
        <w:spacing w:after="0" w:line="240" w:lineRule="auto"/>
        <w:ind w:right="74"/>
        <w:rPr>
          <w:rFonts w:ascii="Times New Roman" w:hAnsi="Times New Roman" w:cs="Times New Roman"/>
          <w:lang w:val="de-DE"/>
        </w:rPr>
      </w:pPr>
      <w:r w:rsidRPr="00000287">
        <w:rPr>
          <w:rFonts w:ascii="Times New Roman" w:hAnsi="Times New Roman" w:cs="Times New Roman"/>
          <w:lang w:val="de-DE"/>
        </w:rPr>
        <w:t xml:space="preserve">D-12489 Berlin </w:t>
      </w:r>
    </w:p>
    <w:p w14:paraId="6C939860" w14:textId="77777777" w:rsidR="004166D7" w:rsidRPr="00000287" w:rsidRDefault="004166D7" w:rsidP="004166D7">
      <w:pPr>
        <w:spacing w:after="0" w:line="240" w:lineRule="auto"/>
        <w:ind w:right="74"/>
        <w:rPr>
          <w:rFonts w:ascii="Times New Roman" w:hAnsi="Times New Roman" w:cs="Times New Roman"/>
          <w:lang w:val="de-DE"/>
        </w:rPr>
      </w:pPr>
      <w:r w:rsidRPr="00000287">
        <w:rPr>
          <w:rFonts w:ascii="Times New Roman" w:hAnsi="Times New Roman" w:cs="Times New Roman"/>
          <w:lang w:val="de-DE"/>
        </w:rPr>
        <w:t>Vokietija</w:t>
      </w:r>
    </w:p>
    <w:p w14:paraId="754994DB" w14:textId="77777777" w:rsidR="004166D7" w:rsidRPr="00000287" w:rsidRDefault="004166D7" w:rsidP="004166D7">
      <w:pPr>
        <w:tabs>
          <w:tab w:val="left" w:pos="2127"/>
        </w:tabs>
        <w:spacing w:after="0" w:line="240" w:lineRule="auto"/>
        <w:rPr>
          <w:rFonts w:ascii="Times New Roman" w:hAnsi="Times New Roman" w:cs="Times New Roman"/>
          <w:b/>
          <w:bCs/>
          <w:lang w:eastAsia="de-DE"/>
        </w:rPr>
      </w:pPr>
    </w:p>
    <w:p w14:paraId="22E08AAC" w14:textId="77777777" w:rsidR="004166D7" w:rsidRPr="00E85F01" w:rsidRDefault="004166D7" w:rsidP="004166D7">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E85F01">
        <w:rPr>
          <w:rFonts w:ascii="Times New Roman" w:eastAsia="Times New Roman" w:hAnsi="Times New Roman" w:cs="Times New Roman"/>
          <w:noProof/>
          <w:snapToGrid w:val="0"/>
          <w:szCs w:val="24"/>
        </w:rPr>
        <w:t>Jeigu apie šį vaistą norite sužinoti daugiau, kreipkitės į vietinį registruotojo atstovą.</w:t>
      </w:r>
    </w:p>
    <w:p w14:paraId="1B34BEBB" w14:textId="77777777" w:rsidR="004166D7" w:rsidRPr="00E85F01" w:rsidRDefault="004166D7" w:rsidP="004166D7">
      <w:pPr>
        <w:tabs>
          <w:tab w:val="left" w:pos="567"/>
        </w:tabs>
        <w:spacing w:after="0" w:line="240" w:lineRule="auto"/>
        <w:rPr>
          <w:rFonts w:ascii="Times New Roman" w:eastAsia="Times New Roman" w:hAnsi="Times New Roman" w:cs="Times New Roman"/>
          <w:noProof/>
          <w:snapToGrid w:val="0"/>
          <w:szCs w:val="24"/>
        </w:rPr>
      </w:pPr>
    </w:p>
    <w:p w14:paraId="5185C208" w14:textId="77777777" w:rsidR="004166D7" w:rsidRPr="00E85F01" w:rsidRDefault="004166D7" w:rsidP="004166D7">
      <w:pPr>
        <w:spacing w:after="0" w:line="240" w:lineRule="auto"/>
        <w:rPr>
          <w:rFonts w:ascii="Times New Roman" w:hAnsi="Times New Roman" w:cs="Times New Roman"/>
          <w:noProof/>
        </w:rPr>
      </w:pPr>
      <w:r w:rsidRPr="00E85F01">
        <w:rPr>
          <w:rFonts w:ascii="Times New Roman" w:hAnsi="Times New Roman" w:cs="Times New Roman"/>
          <w:noProof/>
        </w:rPr>
        <w:t>UAB „BERLIN CHEMIE MENARINI BALTIC“</w:t>
      </w:r>
    </w:p>
    <w:p w14:paraId="13718C4B" w14:textId="77777777" w:rsidR="004166D7" w:rsidRPr="00E85F01" w:rsidRDefault="004166D7" w:rsidP="004166D7">
      <w:pPr>
        <w:spacing w:after="0" w:line="240" w:lineRule="auto"/>
        <w:rPr>
          <w:rFonts w:ascii="Times New Roman" w:hAnsi="Times New Roman" w:cs="Times New Roman"/>
          <w:noProof/>
        </w:rPr>
      </w:pPr>
      <w:r w:rsidRPr="00E85F01">
        <w:rPr>
          <w:rFonts w:ascii="Times New Roman" w:hAnsi="Times New Roman" w:cs="Times New Roman"/>
          <w:noProof/>
        </w:rPr>
        <w:t>J.Jasinskio g. 16a, Vilnius LT-03163</w:t>
      </w:r>
    </w:p>
    <w:p w14:paraId="061FD57E" w14:textId="77777777" w:rsidR="004166D7" w:rsidRPr="00E85F01" w:rsidRDefault="004166D7" w:rsidP="004166D7">
      <w:pPr>
        <w:numPr>
          <w:ilvl w:val="12"/>
          <w:numId w:val="0"/>
        </w:numPr>
        <w:spacing w:after="0" w:line="240" w:lineRule="auto"/>
        <w:ind w:right="-2"/>
        <w:rPr>
          <w:rFonts w:ascii="Times New Roman" w:hAnsi="Times New Roman" w:cs="Times New Roman"/>
          <w:noProof/>
        </w:rPr>
      </w:pPr>
      <w:r w:rsidRPr="00E85F01">
        <w:rPr>
          <w:rFonts w:ascii="Times New Roman" w:hAnsi="Times New Roman" w:cs="Times New Roman"/>
          <w:noProof/>
        </w:rPr>
        <w:t>Tel. +370 5 269 19 47</w:t>
      </w:r>
    </w:p>
    <w:p w14:paraId="0E4DF7C0" w14:textId="77777777" w:rsidR="004166D7" w:rsidRPr="00E85F01" w:rsidRDefault="004166D7" w:rsidP="004166D7">
      <w:pPr>
        <w:numPr>
          <w:ilvl w:val="12"/>
          <w:numId w:val="0"/>
        </w:numPr>
        <w:spacing w:after="0" w:line="240" w:lineRule="auto"/>
        <w:ind w:right="-2"/>
        <w:rPr>
          <w:rFonts w:ascii="Times New Roman" w:eastAsia="Times New Roman" w:hAnsi="Times New Roman" w:cs="Times New Roman"/>
          <w:snapToGrid w:val="0"/>
          <w:szCs w:val="24"/>
        </w:rPr>
      </w:pPr>
    </w:p>
    <w:p w14:paraId="60264455" w14:textId="77777777" w:rsidR="004166D7" w:rsidRPr="00E85F01" w:rsidRDefault="004166D7" w:rsidP="004166D7">
      <w:pPr>
        <w:numPr>
          <w:ilvl w:val="12"/>
          <w:numId w:val="0"/>
        </w:numPr>
        <w:spacing w:after="0" w:line="240" w:lineRule="auto"/>
        <w:ind w:right="-2"/>
        <w:rPr>
          <w:rFonts w:ascii="Times New Roman" w:eastAsia="Times New Roman" w:hAnsi="Times New Roman" w:cs="Times New Roman"/>
          <w:snapToGrid w:val="0"/>
          <w:szCs w:val="24"/>
        </w:rPr>
      </w:pPr>
    </w:p>
    <w:p w14:paraId="37186AF0" w14:textId="77777777" w:rsidR="004166D7" w:rsidRPr="00000287" w:rsidRDefault="004166D7" w:rsidP="004166D7">
      <w:pPr>
        <w:tabs>
          <w:tab w:val="left" w:pos="2127"/>
        </w:tabs>
        <w:spacing w:after="0" w:line="240" w:lineRule="auto"/>
        <w:rPr>
          <w:rFonts w:ascii="Times New Roman" w:hAnsi="Times New Roman" w:cs="Times New Roman"/>
          <w:b/>
          <w:bCs/>
          <w:lang w:eastAsia="de-DE"/>
        </w:rPr>
      </w:pPr>
      <w:r w:rsidRPr="00503307">
        <w:rPr>
          <w:rFonts w:ascii="Times New Roman" w:hAnsi="Times New Roman"/>
          <w:b/>
        </w:rPr>
        <w:t>Šis vaistas</w:t>
      </w:r>
      <w:r w:rsidRPr="00000287">
        <w:rPr>
          <w:rFonts w:ascii="Times New Roman" w:hAnsi="Times New Roman" w:cs="Times New Roman"/>
          <w:b/>
          <w:bCs/>
          <w:lang w:eastAsia="de-DE"/>
        </w:rPr>
        <w:t xml:space="preserve"> EEE valstybėse narėse </w:t>
      </w:r>
      <w:r>
        <w:rPr>
          <w:rFonts w:ascii="Times New Roman" w:hAnsi="Times New Roman" w:cs="Times New Roman"/>
          <w:b/>
          <w:bCs/>
          <w:lang w:eastAsia="de-DE"/>
        </w:rPr>
        <w:t>registruotas</w:t>
      </w:r>
      <w:r w:rsidRPr="00000287">
        <w:rPr>
          <w:rFonts w:ascii="Times New Roman" w:hAnsi="Times New Roman" w:cs="Times New Roman"/>
          <w:b/>
          <w:bCs/>
          <w:lang w:eastAsia="de-DE"/>
        </w:rPr>
        <w:t xml:space="preserve"> tokiais pavadinimais:</w:t>
      </w:r>
    </w:p>
    <w:p w14:paraId="3ECB4EE8" w14:textId="77777777" w:rsidR="004166D7" w:rsidRPr="00000287" w:rsidRDefault="004166D7" w:rsidP="004166D7">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Bulgarija</w:t>
      </w:r>
      <w:r w:rsidRPr="00000287">
        <w:rPr>
          <w:rFonts w:ascii="Times New Roman" w:hAnsi="Times New Roman" w:cs="Times New Roman"/>
        </w:rPr>
        <w:tab/>
      </w:r>
      <w:r w:rsidRPr="00FE1824">
        <w:rPr>
          <w:rFonts w:ascii="Times New Roman" w:hAnsi="Times New Roman" w:cs="Times New Roman"/>
        </w:rPr>
        <w:t>Флавамед за деца</w:t>
      </w:r>
      <w:r w:rsidRPr="00000287" w:rsidDel="00364B30">
        <w:rPr>
          <w:rFonts w:ascii="Times New Roman" w:hAnsi="Times New Roman" w:cs="Times New Roman"/>
        </w:rPr>
        <w:t xml:space="preserve"> </w:t>
      </w:r>
    </w:p>
    <w:p w14:paraId="189EEC55" w14:textId="77777777" w:rsidR="004166D7" w:rsidRPr="00000287" w:rsidRDefault="004166D7" w:rsidP="004166D7">
      <w:pPr>
        <w:tabs>
          <w:tab w:val="left" w:pos="2127"/>
        </w:tabs>
        <w:spacing w:after="0" w:line="240" w:lineRule="auto"/>
        <w:ind w:left="1440" w:hanging="1440"/>
        <w:rPr>
          <w:rFonts w:ascii="Times New Roman" w:hAnsi="Times New Roman" w:cs="Times New Roman"/>
          <w:noProof/>
        </w:rPr>
      </w:pPr>
      <w:r w:rsidRPr="00000287">
        <w:rPr>
          <w:rFonts w:ascii="Times New Roman" w:hAnsi="Times New Roman" w:cs="Times New Roman"/>
        </w:rPr>
        <w:t>Čekija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noProof/>
          <w:lang w:val="pt-BR"/>
        </w:rPr>
        <w:t xml:space="preserve"> 15</w:t>
      </w:r>
      <w:r w:rsidRPr="00000287">
        <w:rPr>
          <w:rFonts w:ascii="Times New Roman" w:hAnsi="Times New Roman" w:cs="Times New Roman"/>
          <w:noProof/>
        </w:rPr>
        <w:t xml:space="preserve"> mg/5 ml </w:t>
      </w:r>
      <w:r w:rsidRPr="00000287">
        <w:rPr>
          <w:rFonts w:ascii="Times New Roman" w:hAnsi="Times New Roman" w:cs="Times New Roman"/>
          <w:snapToGrid w:val="0"/>
          <w:color w:val="000000"/>
        </w:rPr>
        <w:t>perorální roztok</w:t>
      </w:r>
    </w:p>
    <w:p w14:paraId="23DD2863" w14:textId="77777777" w:rsidR="004166D7" w:rsidRPr="00000287" w:rsidRDefault="004166D7" w:rsidP="004166D7">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Estija</w:t>
      </w:r>
      <w:r w:rsidRPr="00000287">
        <w:rPr>
          <w:rFonts w:ascii="Times New Roman" w:hAnsi="Times New Roman" w:cs="Times New Roman"/>
        </w:rPr>
        <w:tab/>
      </w:r>
      <w:r w:rsidRPr="00000287">
        <w:rPr>
          <w:rFonts w:ascii="Times New Roman" w:hAnsi="Times New Roman" w:cs="Times New Roman"/>
          <w:noProof/>
          <w:lang w:eastAsia="de-DE"/>
        </w:rPr>
        <w:t xml:space="preserve">Flavamed </w:t>
      </w:r>
      <w:r w:rsidRPr="00000287">
        <w:rPr>
          <w:rFonts w:ascii="Times New Roman" w:hAnsi="Times New Roman" w:cs="Times New Roman"/>
          <w:snapToGrid w:val="0"/>
          <w:color w:val="000000"/>
          <w:lang w:val="pt-BR"/>
        </w:rPr>
        <w:t>vaarikas</w:t>
      </w:r>
      <w:r w:rsidRPr="00000287">
        <w:rPr>
          <w:rFonts w:ascii="Times New Roman" w:hAnsi="Times New Roman" w:cs="Times New Roman"/>
        </w:rPr>
        <w:t xml:space="preserve"> </w:t>
      </w:r>
    </w:p>
    <w:p w14:paraId="76631795" w14:textId="77777777" w:rsidR="004166D7" w:rsidRPr="00000287" w:rsidRDefault="004166D7" w:rsidP="004166D7">
      <w:pPr>
        <w:tabs>
          <w:tab w:val="left" w:pos="2127"/>
        </w:tabs>
        <w:spacing w:after="0" w:line="240" w:lineRule="auto"/>
        <w:ind w:left="1440" w:hanging="1440"/>
        <w:rPr>
          <w:rFonts w:ascii="Times New Roman" w:hAnsi="Times New Roman" w:cs="Times New Roman"/>
          <w:noProof/>
        </w:rPr>
      </w:pPr>
      <w:r w:rsidRPr="00000287">
        <w:rPr>
          <w:rFonts w:ascii="Times New Roman" w:hAnsi="Times New Roman" w:cs="Times New Roman"/>
          <w:noProof/>
        </w:rPr>
        <w:t>Latvija</w:t>
      </w:r>
      <w:r w:rsidRPr="00000287">
        <w:rPr>
          <w:rFonts w:ascii="Times New Roman" w:hAnsi="Times New Roman" w:cs="Times New Roman"/>
          <w:noProof/>
        </w:rPr>
        <w:tab/>
      </w:r>
      <w:r w:rsidRPr="00000287">
        <w:rPr>
          <w:rFonts w:ascii="Times New Roman" w:hAnsi="Times New Roman" w:cs="Times New Roman"/>
        </w:rPr>
        <w:t xml:space="preserve">Flavamed </w:t>
      </w:r>
      <w:r w:rsidRPr="00000287">
        <w:rPr>
          <w:rFonts w:ascii="Times New Roman" w:hAnsi="Times New Roman" w:cs="Times New Roman"/>
          <w:lang w:val="pt-BR"/>
        </w:rPr>
        <w:t>bērniem</w:t>
      </w:r>
      <w:r w:rsidRPr="00000287">
        <w:rPr>
          <w:rFonts w:ascii="Times New Roman" w:hAnsi="Times New Roman" w:cs="Times New Roman"/>
        </w:rPr>
        <w:t xml:space="preserve"> 15 mg/5 ml</w:t>
      </w:r>
      <w:r w:rsidRPr="00000287">
        <w:rPr>
          <w:rFonts w:ascii="Times New Roman" w:hAnsi="Times New Roman" w:cs="Times New Roman"/>
          <w:b/>
          <w:bCs/>
        </w:rPr>
        <w:t xml:space="preserve"> </w:t>
      </w:r>
      <w:r w:rsidRPr="00000287">
        <w:rPr>
          <w:rFonts w:ascii="Times New Roman" w:hAnsi="Times New Roman" w:cs="Times New Roman"/>
        </w:rPr>
        <w:t>šķīdums iekšķīgai lietošanai</w:t>
      </w:r>
    </w:p>
    <w:p w14:paraId="528CA31E" w14:textId="77777777" w:rsidR="004166D7" w:rsidRPr="00000287" w:rsidRDefault="004166D7" w:rsidP="004166D7">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Lietuva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15</w:t>
      </w:r>
      <w:r w:rsidRPr="00000287">
        <w:rPr>
          <w:rFonts w:ascii="Times New Roman" w:hAnsi="Times New Roman" w:cs="Times New Roman"/>
          <w:noProof/>
          <w:lang w:val="pt-BR"/>
        </w:rPr>
        <w:t xml:space="preserve"> mg/5 ml geriamasis tirpalas</w:t>
      </w:r>
    </w:p>
    <w:p w14:paraId="785A96A1" w14:textId="77777777" w:rsidR="004166D7" w:rsidRPr="00000287" w:rsidRDefault="004166D7" w:rsidP="004166D7">
      <w:pPr>
        <w:tabs>
          <w:tab w:val="left" w:pos="2127"/>
        </w:tabs>
        <w:spacing w:after="0" w:line="240" w:lineRule="auto"/>
        <w:ind w:left="1440" w:hanging="1440"/>
        <w:jc w:val="both"/>
        <w:rPr>
          <w:rFonts w:ascii="Times New Roman" w:hAnsi="Times New Roman" w:cs="Times New Roman"/>
        </w:rPr>
      </w:pPr>
      <w:r w:rsidRPr="00000287">
        <w:rPr>
          <w:rFonts w:ascii="Times New Roman" w:hAnsi="Times New Roman" w:cs="Times New Roman"/>
        </w:rPr>
        <w:t>Lenkija</w:t>
      </w:r>
      <w:r w:rsidRPr="00000287">
        <w:rPr>
          <w:rFonts w:ascii="Times New Roman" w:hAnsi="Times New Roman" w:cs="Times New Roman"/>
        </w:rPr>
        <w:tab/>
      </w:r>
      <w:r w:rsidRPr="00000287">
        <w:rPr>
          <w:rFonts w:ascii="Times New Roman" w:hAnsi="Times New Roman" w:cs="Times New Roman"/>
          <w:noProof/>
          <w:lang w:val="pt-BR"/>
        </w:rPr>
        <w:t>Ambroxoli hydrochloridum Fontane</w:t>
      </w:r>
    </w:p>
    <w:p w14:paraId="46518B6F" w14:textId="77777777" w:rsidR="004166D7" w:rsidRPr="00000287" w:rsidRDefault="004166D7" w:rsidP="004166D7">
      <w:pPr>
        <w:keepNext/>
        <w:keepLines/>
        <w:tabs>
          <w:tab w:val="left" w:pos="1440"/>
        </w:tabs>
        <w:spacing w:after="0" w:line="240" w:lineRule="auto"/>
        <w:jc w:val="both"/>
        <w:rPr>
          <w:rFonts w:ascii="Times New Roman" w:hAnsi="Times New Roman" w:cs="Times New Roman"/>
          <w:snapToGrid w:val="0"/>
          <w:color w:val="000000"/>
          <w:lang w:val="pt-BR" w:eastAsia="de-DE"/>
        </w:rPr>
      </w:pPr>
      <w:r w:rsidRPr="00000287">
        <w:rPr>
          <w:rFonts w:ascii="Times New Roman" w:hAnsi="Times New Roman" w:cs="Times New Roman"/>
        </w:rPr>
        <w:t>Rumunija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w:t>
      </w:r>
      <w:r w:rsidRPr="00000287">
        <w:rPr>
          <w:rFonts w:ascii="Times New Roman" w:hAnsi="Times New Roman" w:cs="Times New Roman"/>
          <w:lang w:val="pt-BR" w:eastAsia="de-DE"/>
        </w:rPr>
        <w:t xml:space="preserve">15 mg/5 ml </w:t>
      </w:r>
      <w:r w:rsidRPr="00000287">
        <w:rPr>
          <w:rFonts w:ascii="Times New Roman" w:hAnsi="Times New Roman" w:cs="Times New Roman"/>
          <w:lang w:val="pt-BR"/>
        </w:rPr>
        <w:t>soluţie orală</w:t>
      </w:r>
    </w:p>
    <w:p w14:paraId="415EFF5C" w14:textId="77777777" w:rsidR="004166D7" w:rsidRPr="00000287" w:rsidRDefault="004166D7" w:rsidP="004166D7">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Slovakija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15 mg/5 ml </w:t>
      </w:r>
      <w:r w:rsidRPr="00000287">
        <w:rPr>
          <w:rFonts w:ascii="Times New Roman" w:hAnsi="Times New Roman" w:cs="Times New Roman"/>
          <w:snapToGrid w:val="0"/>
          <w:color w:val="000000"/>
          <w:lang w:val="pt-BR"/>
        </w:rPr>
        <w:t>perorálny roztok</w:t>
      </w:r>
    </w:p>
    <w:p w14:paraId="747744AF" w14:textId="77777777" w:rsidR="004166D7" w:rsidRPr="00000287" w:rsidRDefault="004166D7" w:rsidP="004166D7">
      <w:pPr>
        <w:spacing w:after="0" w:line="240" w:lineRule="auto"/>
        <w:ind w:left="1440" w:hanging="1440"/>
        <w:rPr>
          <w:rFonts w:ascii="Times New Roman" w:hAnsi="Times New Roman" w:cs="Times New Roman"/>
        </w:rPr>
      </w:pPr>
      <w:r w:rsidRPr="00000287">
        <w:rPr>
          <w:rFonts w:ascii="Times New Roman" w:hAnsi="Times New Roman" w:cs="Times New Roman"/>
        </w:rPr>
        <w:t>Slovėnija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3 mg/ml peroralna raztopina</w:t>
      </w:r>
    </w:p>
    <w:p w14:paraId="1E92ECBB" w14:textId="77777777" w:rsidR="004166D7" w:rsidRPr="00000287" w:rsidRDefault="004166D7" w:rsidP="004166D7">
      <w:pPr>
        <w:spacing w:after="0" w:line="240" w:lineRule="auto"/>
        <w:ind w:left="1440" w:hanging="1440"/>
        <w:rPr>
          <w:rFonts w:ascii="Times New Roman" w:hAnsi="Times New Roman" w:cs="Times New Roman"/>
        </w:rPr>
      </w:pPr>
      <w:r w:rsidRPr="00000287">
        <w:rPr>
          <w:rFonts w:ascii="Times New Roman" w:hAnsi="Times New Roman" w:cs="Times New Roman"/>
        </w:rPr>
        <w:t>Suomija</w:t>
      </w:r>
      <w:r w:rsidRPr="00000287">
        <w:rPr>
          <w:rFonts w:ascii="Times New Roman" w:hAnsi="Times New Roman" w:cs="Times New Roman"/>
        </w:rPr>
        <w:tab/>
      </w:r>
      <w:r w:rsidRPr="00000287">
        <w:rPr>
          <w:rFonts w:ascii="Times New Roman" w:hAnsi="Times New Roman" w:cs="Times New Roman"/>
          <w:noProof/>
          <w:lang w:eastAsia="de-DE"/>
        </w:rPr>
        <w:t>Flavamed</w:t>
      </w:r>
      <w:r w:rsidRPr="00000287">
        <w:rPr>
          <w:rFonts w:ascii="Times New Roman" w:hAnsi="Times New Roman" w:cs="Times New Roman"/>
        </w:rPr>
        <w:t xml:space="preserve"> 3 mg/ml oraaliliuos</w:t>
      </w:r>
    </w:p>
    <w:p w14:paraId="05907EDB" w14:textId="77777777" w:rsidR="004166D7" w:rsidRPr="00000287" w:rsidRDefault="004166D7" w:rsidP="004166D7">
      <w:pPr>
        <w:tabs>
          <w:tab w:val="left" w:pos="2127"/>
        </w:tabs>
        <w:spacing w:after="0" w:line="240" w:lineRule="auto"/>
        <w:ind w:left="1440" w:hanging="1440"/>
        <w:rPr>
          <w:rFonts w:ascii="Times New Roman" w:hAnsi="Times New Roman" w:cs="Times New Roman"/>
        </w:rPr>
      </w:pPr>
      <w:r w:rsidRPr="00000287">
        <w:rPr>
          <w:rFonts w:ascii="Times New Roman" w:hAnsi="Times New Roman" w:cs="Times New Roman"/>
        </w:rPr>
        <w:t>Vengrija</w:t>
      </w:r>
      <w:r w:rsidRPr="00000287">
        <w:rPr>
          <w:rFonts w:ascii="Times New Roman" w:hAnsi="Times New Roman" w:cs="Times New Roman"/>
        </w:rPr>
        <w:tab/>
      </w:r>
      <w:r w:rsidRPr="00000287">
        <w:rPr>
          <w:rFonts w:ascii="Times New Roman" w:hAnsi="Times New Roman" w:cs="Times New Roman"/>
          <w:snapToGrid w:val="0"/>
          <w:color w:val="000000"/>
        </w:rPr>
        <w:t>Flavamed 15 mg/5 ml belsőleges oldat</w:t>
      </w:r>
      <w:r w:rsidRPr="00000287">
        <w:rPr>
          <w:rFonts w:ascii="Times New Roman" w:hAnsi="Times New Roman" w:cs="Times New Roman"/>
          <w:noProof/>
        </w:rPr>
        <w:t xml:space="preserve"> </w:t>
      </w:r>
    </w:p>
    <w:p w14:paraId="135F3E86" w14:textId="77777777" w:rsidR="004166D7" w:rsidRPr="00000287" w:rsidRDefault="004166D7" w:rsidP="004166D7">
      <w:pPr>
        <w:spacing w:after="0" w:line="240" w:lineRule="auto"/>
        <w:rPr>
          <w:rFonts w:ascii="Times New Roman" w:hAnsi="Times New Roman" w:cs="Times New Roman"/>
        </w:rPr>
      </w:pPr>
      <w:r w:rsidRPr="00000287">
        <w:rPr>
          <w:rFonts w:ascii="Times New Roman" w:hAnsi="Times New Roman" w:cs="Times New Roman"/>
        </w:rPr>
        <w:t>Vokietija</w:t>
      </w:r>
      <w:r w:rsidRPr="00000287">
        <w:rPr>
          <w:rFonts w:ascii="Times New Roman" w:hAnsi="Times New Roman" w:cs="Times New Roman"/>
          <w:noProof/>
        </w:rPr>
        <w:tab/>
        <w:t xml:space="preserve">  </w:t>
      </w:r>
      <w:r w:rsidRPr="00000287">
        <w:rPr>
          <w:rFonts w:ascii="Times New Roman" w:hAnsi="Times New Roman" w:cs="Times New Roman"/>
          <w:noProof/>
          <w:lang w:eastAsia="de-DE"/>
        </w:rPr>
        <w:t>Flavamed</w:t>
      </w:r>
      <w:r w:rsidRPr="00C67E14">
        <w:rPr>
          <w:rFonts w:ascii="Times New Roman" w:hAnsi="Times New Roman" w:cs="Times New Roman"/>
          <w:lang w:val="de-DE"/>
        </w:rPr>
        <w:t xml:space="preserve"> Hustensaft</w:t>
      </w:r>
      <w:r w:rsidRPr="00000287">
        <w:rPr>
          <w:rFonts w:ascii="Times New Roman" w:hAnsi="Times New Roman" w:cs="Times New Roman"/>
        </w:rPr>
        <w:t xml:space="preserve"> </w:t>
      </w:r>
      <w:r w:rsidRPr="00000287">
        <w:rPr>
          <w:rFonts w:ascii="Times New Roman" w:hAnsi="Times New Roman" w:cs="Times New Roman"/>
          <w:noProof/>
        </w:rPr>
        <w:t>15 mg/5 ml Lösung zum Einnehmen</w:t>
      </w:r>
    </w:p>
    <w:p w14:paraId="47EE5F8A" w14:textId="77777777" w:rsidR="004166D7" w:rsidRPr="00000287" w:rsidRDefault="004166D7" w:rsidP="004166D7">
      <w:pPr>
        <w:spacing w:after="0" w:line="240" w:lineRule="auto"/>
        <w:rPr>
          <w:rFonts w:ascii="Times New Roman" w:hAnsi="Times New Roman" w:cs="Times New Roman"/>
        </w:rPr>
      </w:pPr>
    </w:p>
    <w:p w14:paraId="1ED40834" w14:textId="77777777" w:rsidR="004166D7" w:rsidRPr="00000287" w:rsidRDefault="004166D7" w:rsidP="004166D7">
      <w:pPr>
        <w:spacing w:after="0" w:line="240" w:lineRule="auto"/>
        <w:rPr>
          <w:rFonts w:ascii="Times New Roman" w:hAnsi="Times New Roman" w:cs="Times New Roman"/>
        </w:rPr>
      </w:pPr>
    </w:p>
    <w:p w14:paraId="474B68EA" w14:textId="79AE06B6" w:rsidR="004166D7" w:rsidRPr="00000287" w:rsidRDefault="004166D7" w:rsidP="004166D7">
      <w:pPr>
        <w:numPr>
          <w:ilvl w:val="12"/>
          <w:numId w:val="0"/>
        </w:numPr>
        <w:spacing w:after="0" w:line="240" w:lineRule="auto"/>
        <w:ind w:right="-2"/>
        <w:outlineLvl w:val="0"/>
        <w:rPr>
          <w:rFonts w:ascii="Times New Roman" w:hAnsi="Times New Roman" w:cs="Times New Roman"/>
          <w:b/>
          <w:bCs/>
        </w:rPr>
      </w:pPr>
      <w:r w:rsidRPr="00000287">
        <w:rPr>
          <w:rFonts w:ascii="Times New Roman" w:hAnsi="Times New Roman" w:cs="Times New Roman"/>
          <w:b/>
          <w:bCs/>
          <w:noProof/>
        </w:rPr>
        <w:t>Šis pakuotės lapelis paskutinį kartą peržiūrėtas</w:t>
      </w:r>
      <w:r>
        <w:rPr>
          <w:rFonts w:ascii="Times New Roman" w:hAnsi="Times New Roman" w:cs="Times New Roman"/>
          <w:b/>
          <w:bCs/>
          <w:noProof/>
        </w:rPr>
        <w:t xml:space="preserve"> </w:t>
      </w:r>
      <w:r w:rsidR="00D54D18">
        <w:rPr>
          <w:rFonts w:ascii="Times New Roman" w:hAnsi="Times New Roman" w:cs="Times New Roman"/>
          <w:b/>
          <w:bCs/>
          <w:noProof/>
        </w:rPr>
        <w:t>2025-11-21</w:t>
      </w:r>
      <w:r>
        <w:rPr>
          <w:rFonts w:ascii="Times New Roman" w:hAnsi="Times New Roman" w:cs="Times New Roman"/>
          <w:b/>
          <w:bCs/>
          <w:noProof/>
        </w:rPr>
        <w:t>.</w:t>
      </w:r>
      <w:r w:rsidRPr="00000287">
        <w:rPr>
          <w:rFonts w:ascii="Times New Roman" w:hAnsi="Times New Roman" w:cs="Times New Roman"/>
          <w:b/>
          <w:bCs/>
          <w:noProof/>
        </w:rPr>
        <w:t xml:space="preserve">  </w:t>
      </w:r>
    </w:p>
    <w:p w14:paraId="3304B16D" w14:textId="77777777" w:rsidR="004166D7" w:rsidRPr="00000287" w:rsidRDefault="004166D7" w:rsidP="004166D7">
      <w:pPr>
        <w:spacing w:after="0" w:line="240" w:lineRule="auto"/>
        <w:rPr>
          <w:rFonts w:ascii="Times New Roman" w:hAnsi="Times New Roman" w:cs="Times New Roman"/>
        </w:rPr>
      </w:pPr>
    </w:p>
    <w:p w14:paraId="561762F6" w14:textId="77777777" w:rsidR="004166D7" w:rsidRDefault="004166D7" w:rsidP="004166D7">
      <w:pPr>
        <w:spacing w:after="0" w:line="240" w:lineRule="auto"/>
      </w:pPr>
      <w:r w:rsidRPr="00000287">
        <w:rPr>
          <w:rFonts w:ascii="Times New Roman" w:hAnsi="Times New Roman" w:cs="Times New Roman"/>
        </w:rPr>
        <w:t>Išsami informacija apie šį vaistą pateikiama Valstybinės vaistų kontrolės tarnybos prie Lietuvos Respublikos sveikatos apsaugos ministerijos tinklalapyje</w:t>
      </w:r>
      <w:r w:rsidRPr="00000287">
        <w:rPr>
          <w:rFonts w:ascii="Times New Roman" w:hAnsi="Times New Roman" w:cs="Times New Roman"/>
          <w:i/>
        </w:rPr>
        <w:t xml:space="preserve"> </w:t>
      </w:r>
      <w:hyperlink r:id="rId12" w:history="1">
        <w:r w:rsidRPr="00000287">
          <w:rPr>
            <w:rStyle w:val="Hipersaitas"/>
            <w:rFonts w:ascii="Times New Roman" w:hAnsi="Times New Roman"/>
          </w:rPr>
          <w:t>http://www.vvkt.lt/</w:t>
        </w:r>
      </w:hyperlink>
      <w:r w:rsidRPr="00000287">
        <w:rPr>
          <w:rFonts w:ascii="Times New Roman" w:hAnsi="Times New Roman" w:cs="Times New Roman"/>
        </w:rPr>
        <w:t xml:space="preserve">. </w:t>
      </w:r>
      <w:r>
        <w:rPr>
          <w:rFonts w:ascii="Times New Roman" w:hAnsi="Times New Roman" w:cs="Times New Roman"/>
        </w:rPr>
        <w:t xml:space="preserve">       </w:t>
      </w:r>
    </w:p>
    <w:p w14:paraId="5A3C5254" w14:textId="77777777" w:rsidR="005727AB" w:rsidRDefault="005727AB"/>
    <w:sectPr w:rsidR="005727AB" w:rsidSect="009D25C5">
      <w:footerReference w:type="default" r:id="rId13"/>
      <w:pgSz w:w="11906" w:h="16838" w:code="9"/>
      <w:pgMar w:top="1134" w:right="1418" w:bottom="1134" w:left="1418" w:header="737" w:footer="73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Vitalijus Michalkovas [2]" w:date="2025-11-21T11:45:00Z" w:initials="VM">
    <w:p w14:paraId="03A33CE3" w14:textId="77777777" w:rsidR="001A012F" w:rsidRPr="001A012F" w:rsidRDefault="001A012F" w:rsidP="001A012F">
      <w:pPr>
        <w:pStyle w:val="Default"/>
        <w:rPr>
          <w:rFonts w:ascii="Arial" w:eastAsiaTheme="minorHAnsi" w:hAnsi="Arial" w:cs="Arial"/>
          <w:lang w:val="lt-LT" w:eastAsia="en-US"/>
        </w:rPr>
      </w:pPr>
      <w:r>
        <w:rPr>
          <w:rStyle w:val="Komentaronuoroda"/>
        </w:rPr>
        <w:annotationRef/>
      </w:r>
    </w:p>
    <w:p w14:paraId="28638C2F" w14:textId="77777777" w:rsidR="001A012F" w:rsidRPr="001A012F" w:rsidRDefault="001A012F" w:rsidP="001A012F">
      <w:pPr>
        <w:autoSpaceDE w:val="0"/>
        <w:autoSpaceDN w:val="0"/>
        <w:adjustRightInd w:val="0"/>
        <w:spacing w:after="0" w:line="240" w:lineRule="auto"/>
        <w:rPr>
          <w:rFonts w:ascii="Arial" w:eastAsiaTheme="minorHAnsi" w:hAnsi="Arial" w:cs="Arial"/>
          <w:color w:val="000000"/>
          <w:sz w:val="24"/>
          <w:szCs w:val="24"/>
        </w:rPr>
      </w:pPr>
      <w:r w:rsidRPr="001A012F">
        <w:rPr>
          <w:rFonts w:ascii="Arial" w:eastAsiaTheme="minorHAnsi" w:hAnsi="Arial" w:cs="Arial"/>
          <w:color w:val="000000"/>
          <w:sz w:val="24"/>
          <w:szCs w:val="24"/>
        </w:rPr>
        <w:t xml:space="preserve"> </w:t>
      </w:r>
    </w:p>
    <w:p w14:paraId="0E05B800" w14:textId="77777777" w:rsidR="001A012F" w:rsidRDefault="001A012F" w:rsidP="001A012F">
      <w:pPr>
        <w:pStyle w:val="Komentarotekstas"/>
      </w:pPr>
      <w:r w:rsidRPr="001A012F">
        <w:rPr>
          <w:rFonts w:ascii="Arial" w:eastAsiaTheme="minorHAnsi" w:hAnsi="Arial" w:cs="Arial"/>
          <w:b/>
          <w:bCs/>
          <w:color w:val="000000"/>
          <w:sz w:val="19"/>
          <w:szCs w:val="19"/>
          <w:lang w:eastAsia="en-US"/>
        </w:rPr>
        <w:t>DE/H/xxxx/IA/1885/G</w:t>
      </w:r>
    </w:p>
  </w:comment>
  <w:comment w:id="72" w:author="Vitalijus Michalkovas [2]" w:date="2025-11-21T11:45:00Z" w:initials="VM">
    <w:p w14:paraId="0C709213" w14:textId="77777777" w:rsidR="001A012F" w:rsidRPr="001A012F" w:rsidRDefault="001A012F" w:rsidP="001A012F">
      <w:pPr>
        <w:pStyle w:val="Default"/>
        <w:rPr>
          <w:rFonts w:ascii="Arial" w:eastAsiaTheme="minorHAnsi" w:hAnsi="Arial" w:cs="Arial"/>
          <w:lang w:val="lt-LT" w:eastAsia="en-US"/>
        </w:rPr>
      </w:pPr>
      <w:r>
        <w:rPr>
          <w:rStyle w:val="Komentaronuoroda"/>
        </w:rPr>
        <w:annotationRef/>
      </w:r>
    </w:p>
    <w:p w14:paraId="55A08D9C" w14:textId="77777777" w:rsidR="001A012F" w:rsidRPr="001A012F" w:rsidRDefault="001A012F" w:rsidP="001A012F">
      <w:pPr>
        <w:autoSpaceDE w:val="0"/>
        <w:autoSpaceDN w:val="0"/>
        <w:adjustRightInd w:val="0"/>
        <w:spacing w:after="0" w:line="240" w:lineRule="auto"/>
        <w:rPr>
          <w:rFonts w:ascii="Arial" w:eastAsiaTheme="minorHAnsi" w:hAnsi="Arial" w:cs="Arial"/>
          <w:color w:val="000000"/>
          <w:sz w:val="24"/>
          <w:szCs w:val="24"/>
        </w:rPr>
      </w:pPr>
      <w:r w:rsidRPr="001A012F">
        <w:rPr>
          <w:rFonts w:ascii="Arial" w:eastAsiaTheme="minorHAnsi" w:hAnsi="Arial" w:cs="Arial"/>
          <w:color w:val="000000"/>
          <w:sz w:val="24"/>
          <w:szCs w:val="24"/>
        </w:rPr>
        <w:t xml:space="preserve"> </w:t>
      </w:r>
    </w:p>
    <w:p w14:paraId="0B65880B" w14:textId="77777777" w:rsidR="001A012F" w:rsidRDefault="001A012F" w:rsidP="001A012F">
      <w:pPr>
        <w:pStyle w:val="Komentarotekstas"/>
      </w:pPr>
      <w:r w:rsidRPr="001A012F">
        <w:rPr>
          <w:rFonts w:ascii="Arial" w:eastAsiaTheme="minorHAnsi" w:hAnsi="Arial" w:cs="Arial"/>
          <w:b/>
          <w:bCs/>
          <w:color w:val="000000"/>
          <w:sz w:val="19"/>
          <w:szCs w:val="19"/>
          <w:lang w:eastAsia="en-US"/>
        </w:rPr>
        <w:t>DE/H/xxxx/IA/1885/G</w:t>
      </w:r>
    </w:p>
  </w:comment>
  <w:comment w:id="73" w:author="Vitalijus Michalkovas [2]" w:date="2025-11-21T11:45:00Z" w:initials="VM">
    <w:p w14:paraId="5120D6D3" w14:textId="77777777" w:rsidR="001A012F" w:rsidRPr="001A012F" w:rsidRDefault="001A012F" w:rsidP="001A012F">
      <w:pPr>
        <w:pStyle w:val="Default"/>
        <w:rPr>
          <w:rFonts w:ascii="Arial" w:eastAsiaTheme="minorHAnsi" w:hAnsi="Arial" w:cs="Arial"/>
          <w:lang w:val="lt-LT" w:eastAsia="en-US"/>
        </w:rPr>
      </w:pPr>
      <w:r>
        <w:rPr>
          <w:rStyle w:val="Komentaronuoroda"/>
        </w:rPr>
        <w:annotationRef/>
      </w:r>
    </w:p>
    <w:p w14:paraId="73DE4BC5" w14:textId="77777777" w:rsidR="001A012F" w:rsidRPr="001A012F" w:rsidRDefault="001A012F" w:rsidP="001A012F">
      <w:pPr>
        <w:autoSpaceDE w:val="0"/>
        <w:autoSpaceDN w:val="0"/>
        <w:adjustRightInd w:val="0"/>
        <w:spacing w:after="0" w:line="240" w:lineRule="auto"/>
        <w:rPr>
          <w:rFonts w:ascii="Arial" w:eastAsiaTheme="minorHAnsi" w:hAnsi="Arial" w:cs="Arial"/>
          <w:color w:val="000000"/>
          <w:sz w:val="24"/>
          <w:szCs w:val="24"/>
        </w:rPr>
      </w:pPr>
      <w:r w:rsidRPr="001A012F">
        <w:rPr>
          <w:rFonts w:ascii="Arial" w:eastAsiaTheme="minorHAnsi" w:hAnsi="Arial" w:cs="Arial"/>
          <w:color w:val="000000"/>
          <w:sz w:val="24"/>
          <w:szCs w:val="24"/>
        </w:rPr>
        <w:t xml:space="preserve"> </w:t>
      </w:r>
    </w:p>
    <w:p w14:paraId="320DACB8" w14:textId="77777777" w:rsidR="001A012F" w:rsidRDefault="001A012F" w:rsidP="001A012F">
      <w:pPr>
        <w:pStyle w:val="Komentarotekstas"/>
      </w:pPr>
      <w:r w:rsidRPr="001A012F">
        <w:rPr>
          <w:rFonts w:ascii="Arial" w:eastAsiaTheme="minorHAnsi" w:hAnsi="Arial" w:cs="Arial"/>
          <w:b/>
          <w:bCs/>
          <w:color w:val="000000"/>
          <w:sz w:val="19"/>
          <w:szCs w:val="19"/>
          <w:lang w:eastAsia="en-US"/>
        </w:rPr>
        <w:t>DE/H/xxxx/IA/1885/G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5B800" w15:done="0"/>
  <w15:commentEx w15:paraId="0B65880B" w15:done="0"/>
  <w15:commentEx w15:paraId="320DAC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5B800" w16cid:durableId="2CCACF3C"/>
  <w16cid:commentId w16cid:paraId="0B65880B" w16cid:durableId="2CCACF53"/>
  <w16cid:commentId w16cid:paraId="320DACB8" w16cid:durableId="2CCACF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6CF5" w14:textId="77777777" w:rsidR="00D157CF" w:rsidRDefault="00D157CF">
      <w:pPr>
        <w:spacing w:after="0" w:line="240" w:lineRule="auto"/>
      </w:pPr>
      <w:r>
        <w:separator/>
      </w:r>
    </w:p>
  </w:endnote>
  <w:endnote w:type="continuationSeparator" w:id="0">
    <w:p w14:paraId="5B422BE6" w14:textId="77777777" w:rsidR="00D157CF" w:rsidRDefault="00D1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9033" w14:textId="77777777" w:rsidR="009D25C5" w:rsidRDefault="009D25C5">
    <w:pPr>
      <w:pStyle w:val="Porat"/>
      <w:jc w:val="right"/>
    </w:pPr>
    <w:r>
      <w:rPr>
        <w:rStyle w:val="Puslapionumeris"/>
        <w:rFonts w:cs="Calibri"/>
      </w:rPr>
      <w:fldChar w:fldCharType="begin"/>
    </w:r>
    <w:r>
      <w:rPr>
        <w:rStyle w:val="Puslapionumeris"/>
        <w:rFonts w:cs="Calibri"/>
      </w:rPr>
      <w:instrText xml:space="preserve"> PAGE </w:instrText>
    </w:r>
    <w:r>
      <w:rPr>
        <w:rStyle w:val="Puslapionumeris"/>
        <w:rFonts w:cs="Calibri"/>
      </w:rPr>
      <w:fldChar w:fldCharType="separate"/>
    </w:r>
    <w:r w:rsidR="00D71FF5">
      <w:rPr>
        <w:rStyle w:val="Puslapionumeris"/>
        <w:rFonts w:cs="Calibri"/>
        <w:noProof/>
      </w:rPr>
      <w:t>8</w:t>
    </w:r>
    <w:r>
      <w:rPr>
        <w:rStyle w:val="Puslapionumeris"/>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ADCA" w14:textId="77777777" w:rsidR="00D157CF" w:rsidRDefault="00D157CF">
      <w:pPr>
        <w:spacing w:after="0" w:line="240" w:lineRule="auto"/>
      </w:pPr>
      <w:r>
        <w:separator/>
      </w:r>
    </w:p>
  </w:footnote>
  <w:footnote w:type="continuationSeparator" w:id="0">
    <w:p w14:paraId="4C6D7FD1" w14:textId="77777777" w:rsidR="00D157CF" w:rsidRDefault="00D1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962F0"/>
    <w:multiLevelType w:val="hybridMultilevel"/>
    <w:tmpl w:val="07628454"/>
    <w:lvl w:ilvl="0" w:tplc="55A04078">
      <w:start w:val="2"/>
      <w:numFmt w:val="bullet"/>
      <w:lvlText w:val="-"/>
      <w:lvlJc w:val="left"/>
      <w:pPr>
        <w:tabs>
          <w:tab w:val="num" w:pos="720"/>
        </w:tabs>
        <w:ind w:left="720" w:hanging="360"/>
      </w:pPr>
      <w:rPr>
        <w:rFonts w:ascii="Times New Roman" w:eastAsia="Times New Roman" w:hAnsi="Times New Roman" w:hint="default"/>
      </w:rPr>
    </w:lvl>
    <w:lvl w:ilvl="1" w:tplc="00647974">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9408CC"/>
    <w:multiLevelType w:val="hybridMultilevel"/>
    <w:tmpl w:val="76FAF9F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5ED6A8C"/>
    <w:multiLevelType w:val="hybridMultilevel"/>
    <w:tmpl w:val="946ECA08"/>
    <w:lvl w:ilvl="0" w:tplc="2EF25DF4">
      <w:start w:val="2"/>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254441"/>
    <w:multiLevelType w:val="hybridMultilevel"/>
    <w:tmpl w:val="15606CFE"/>
    <w:lvl w:ilvl="0" w:tplc="EBC45428">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FC5916"/>
    <w:multiLevelType w:val="multilevel"/>
    <w:tmpl w:val="BE986FA8"/>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pStyle w:val="Antrat5"/>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215362236">
    <w:abstractNumId w:val="4"/>
  </w:num>
  <w:num w:numId="2" w16cid:durableId="1187796048">
    <w:abstractNumId w:val="1"/>
  </w:num>
  <w:num w:numId="3" w16cid:durableId="1764106807">
    <w:abstractNumId w:val="3"/>
  </w:num>
  <w:num w:numId="4" w16cid:durableId="183134924">
    <w:abstractNumId w:val="0"/>
  </w:num>
  <w:num w:numId="5" w16cid:durableId="7917535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lijus Michalkovas [2]">
    <w15:presenceInfo w15:providerId="None" w15:userId="Vitalijus Michalkov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D7"/>
    <w:rsid w:val="00061E42"/>
    <w:rsid w:val="001A012F"/>
    <w:rsid w:val="002D04B5"/>
    <w:rsid w:val="004113C2"/>
    <w:rsid w:val="004166D7"/>
    <w:rsid w:val="004357D8"/>
    <w:rsid w:val="004424AE"/>
    <w:rsid w:val="004722B9"/>
    <w:rsid w:val="00484A2A"/>
    <w:rsid w:val="00523DE7"/>
    <w:rsid w:val="005727AB"/>
    <w:rsid w:val="00730169"/>
    <w:rsid w:val="0079262A"/>
    <w:rsid w:val="007A406C"/>
    <w:rsid w:val="00805264"/>
    <w:rsid w:val="008D272B"/>
    <w:rsid w:val="008E19B0"/>
    <w:rsid w:val="009D25C5"/>
    <w:rsid w:val="00A500D5"/>
    <w:rsid w:val="00A54533"/>
    <w:rsid w:val="00A76D1C"/>
    <w:rsid w:val="00C6256B"/>
    <w:rsid w:val="00C67E14"/>
    <w:rsid w:val="00D157CF"/>
    <w:rsid w:val="00D54D18"/>
    <w:rsid w:val="00D71FF5"/>
    <w:rsid w:val="00E11E0B"/>
    <w:rsid w:val="00EA4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6EB2"/>
  <w15:docId w15:val="{FE0C7247-ECA6-4DFE-BBB2-A98C581F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6D7"/>
    <w:rPr>
      <w:rFonts w:ascii="Calibri" w:eastAsia="Calibri" w:hAnsi="Calibri" w:cs="Calibri"/>
    </w:rPr>
  </w:style>
  <w:style w:type="paragraph" w:styleId="Antrat3">
    <w:name w:val="heading 3"/>
    <w:basedOn w:val="prastasis"/>
    <w:next w:val="prastasis"/>
    <w:link w:val="Antrat3Diagrama"/>
    <w:uiPriority w:val="9"/>
    <w:semiHidden/>
    <w:unhideWhenUsed/>
    <w:qFormat/>
    <w:rsid w:val="004166D7"/>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Antrat5">
    <w:name w:val="heading 5"/>
    <w:basedOn w:val="prastasis"/>
    <w:next w:val="prastasis"/>
    <w:link w:val="Antrat5Diagrama"/>
    <w:qFormat/>
    <w:rsid w:val="004166D7"/>
    <w:pPr>
      <w:keepNext/>
      <w:numPr>
        <w:ilvl w:val="4"/>
        <w:numId w:val="1"/>
      </w:numPr>
      <w:spacing w:after="0" w:line="240" w:lineRule="auto"/>
      <w:outlineLvl w:val="4"/>
    </w:pPr>
    <w:rPr>
      <w:rFonts w:cs="Times New Roman"/>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4166D7"/>
    <w:rPr>
      <w:rFonts w:asciiTheme="majorHAnsi" w:eastAsiaTheme="majorEastAsia" w:hAnsiTheme="majorHAnsi" w:cstheme="majorBidi"/>
      <w:b/>
      <w:bCs/>
      <w:color w:val="4F81BD" w:themeColor="accent1"/>
      <w:sz w:val="24"/>
      <w:szCs w:val="24"/>
    </w:rPr>
  </w:style>
  <w:style w:type="character" w:customStyle="1" w:styleId="Antrat5Diagrama">
    <w:name w:val="Antraštė 5 Diagrama"/>
    <w:basedOn w:val="Numatytasispastraiposriftas"/>
    <w:link w:val="Antrat5"/>
    <w:rsid w:val="004166D7"/>
    <w:rPr>
      <w:rFonts w:ascii="Calibri" w:eastAsia="Calibri" w:hAnsi="Calibri" w:cs="Times New Roman"/>
      <w:b/>
      <w:bCs/>
      <w:i/>
      <w:iCs/>
      <w:sz w:val="20"/>
      <w:szCs w:val="20"/>
      <w:lang w:eastAsia="lt-LT"/>
    </w:rPr>
  </w:style>
  <w:style w:type="paragraph" w:styleId="Porat">
    <w:name w:val="footer"/>
    <w:basedOn w:val="prastasis"/>
    <w:link w:val="PoratDiagrama"/>
    <w:semiHidden/>
    <w:rsid w:val="004166D7"/>
    <w:pPr>
      <w:tabs>
        <w:tab w:val="center" w:pos="4819"/>
        <w:tab w:val="right" w:pos="9638"/>
      </w:tabs>
      <w:spacing w:after="0" w:line="240" w:lineRule="auto"/>
    </w:pPr>
    <w:rPr>
      <w:rFonts w:cs="Times New Roman"/>
      <w:sz w:val="20"/>
      <w:szCs w:val="20"/>
      <w:lang w:eastAsia="lt-LT"/>
    </w:rPr>
  </w:style>
  <w:style w:type="character" w:customStyle="1" w:styleId="PoratDiagrama">
    <w:name w:val="Poraštė Diagrama"/>
    <w:basedOn w:val="Numatytasispastraiposriftas"/>
    <w:link w:val="Porat"/>
    <w:semiHidden/>
    <w:rsid w:val="004166D7"/>
    <w:rPr>
      <w:rFonts w:ascii="Calibri" w:eastAsia="Calibri" w:hAnsi="Calibri" w:cs="Times New Roman"/>
      <w:sz w:val="20"/>
      <w:szCs w:val="20"/>
      <w:lang w:eastAsia="lt-LT"/>
    </w:rPr>
  </w:style>
  <w:style w:type="character" w:styleId="Puslapionumeris">
    <w:name w:val="page number"/>
    <w:rsid w:val="004166D7"/>
    <w:rPr>
      <w:rFonts w:cs="Times New Roman"/>
    </w:rPr>
  </w:style>
  <w:style w:type="paragraph" w:customStyle="1" w:styleId="BTEMEASMCA">
    <w:name w:val="BT EMEA_SMCA"/>
    <w:basedOn w:val="prastasis"/>
    <w:link w:val="BTEMEASMCAChar"/>
    <w:autoRedefine/>
    <w:rsid w:val="004166D7"/>
    <w:pPr>
      <w:spacing w:after="0" w:line="240" w:lineRule="auto"/>
    </w:pPr>
    <w:rPr>
      <w:rFonts w:ascii="Times New Roman" w:hAnsi="Times New Roman" w:cs="Times New Roman"/>
      <w:noProof/>
      <w:sz w:val="20"/>
      <w:szCs w:val="20"/>
      <w:lang w:eastAsia="lt-LT"/>
    </w:rPr>
  </w:style>
  <w:style w:type="character" w:customStyle="1" w:styleId="BTEMEASMCAChar">
    <w:name w:val="BT EMEA_SMCA Char"/>
    <w:link w:val="BTEMEASMCA"/>
    <w:locked/>
    <w:rsid w:val="004166D7"/>
    <w:rPr>
      <w:rFonts w:ascii="Times New Roman" w:eastAsia="Calibri" w:hAnsi="Times New Roman" w:cs="Times New Roman"/>
      <w:noProof/>
      <w:sz w:val="20"/>
      <w:szCs w:val="20"/>
      <w:lang w:eastAsia="lt-LT"/>
    </w:rPr>
  </w:style>
  <w:style w:type="paragraph" w:styleId="Sraopastraipa">
    <w:name w:val="List Paragraph"/>
    <w:basedOn w:val="prastasis"/>
    <w:qFormat/>
    <w:rsid w:val="004166D7"/>
    <w:pPr>
      <w:ind w:left="720"/>
      <w:contextualSpacing/>
    </w:pPr>
  </w:style>
  <w:style w:type="character" w:styleId="Hipersaitas">
    <w:name w:val="Hyperlink"/>
    <w:rsid w:val="004166D7"/>
    <w:rPr>
      <w:color w:val="0000FF"/>
      <w:u w:val="single"/>
    </w:rPr>
  </w:style>
  <w:style w:type="paragraph" w:styleId="Paprastasistekstas">
    <w:name w:val="Plain Text"/>
    <w:basedOn w:val="prastasis"/>
    <w:link w:val="PaprastasistekstasDiagrama"/>
    <w:rsid w:val="004166D7"/>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4166D7"/>
    <w:rPr>
      <w:rFonts w:ascii="Courier New" w:eastAsia="SimSun" w:hAnsi="Courier New" w:cs="Times New Roman"/>
      <w:sz w:val="20"/>
      <w:szCs w:val="20"/>
      <w:lang w:val="en-US"/>
    </w:rPr>
  </w:style>
  <w:style w:type="paragraph" w:customStyle="1" w:styleId="Formatvorlage3">
    <w:name w:val="Formatvorlage3"/>
    <w:basedOn w:val="prastasis"/>
    <w:link w:val="Formatvorlage3Char"/>
    <w:uiPriority w:val="99"/>
    <w:rsid w:val="004166D7"/>
    <w:pPr>
      <w:spacing w:after="0" w:line="240" w:lineRule="auto"/>
      <w:ind w:left="567"/>
    </w:pPr>
    <w:rPr>
      <w:rFonts w:ascii="Arial" w:eastAsia="Times New Roman" w:hAnsi="Arial" w:cs="Arial"/>
      <w:lang w:val="de-DE" w:eastAsia="de-DE"/>
    </w:rPr>
  </w:style>
  <w:style w:type="character" w:customStyle="1" w:styleId="Formatvorlage3Char">
    <w:name w:val="Formatvorlage3 Char"/>
    <w:basedOn w:val="Numatytasispastraiposriftas"/>
    <w:link w:val="Formatvorlage3"/>
    <w:uiPriority w:val="99"/>
    <w:locked/>
    <w:rsid w:val="004166D7"/>
    <w:rPr>
      <w:rFonts w:ascii="Arial" w:eastAsia="Times New Roman" w:hAnsi="Arial" w:cs="Arial"/>
      <w:lang w:val="de-DE" w:eastAsia="de-DE"/>
    </w:rPr>
  </w:style>
  <w:style w:type="paragraph" w:styleId="Pavadinimas">
    <w:name w:val="Title"/>
    <w:basedOn w:val="prastasis"/>
    <w:link w:val="PavadinimasDiagrama"/>
    <w:qFormat/>
    <w:rsid w:val="004166D7"/>
    <w:pPr>
      <w:spacing w:after="0" w:line="240" w:lineRule="auto"/>
      <w:jc w:val="center"/>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
    <w:rsid w:val="004166D7"/>
    <w:rPr>
      <w:rFonts w:ascii="Cambria" w:eastAsia="Times New Roman" w:hAnsi="Cambria" w:cs="Times New Roman"/>
      <w:b/>
      <w:bCs/>
      <w:kern w:val="28"/>
      <w:sz w:val="32"/>
      <w:szCs w:val="32"/>
    </w:rPr>
  </w:style>
  <w:style w:type="paragraph" w:styleId="Komentarotekstas">
    <w:name w:val="annotation text"/>
    <w:basedOn w:val="prastasis"/>
    <w:link w:val="KomentarotekstasDiagrama"/>
    <w:uiPriority w:val="99"/>
    <w:semiHidden/>
    <w:rsid w:val="004166D7"/>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semiHidden/>
    <w:rsid w:val="004166D7"/>
    <w:rPr>
      <w:rFonts w:ascii="Times New Roman" w:eastAsia="SimSun" w:hAnsi="Times New Roman" w:cs="Times New Roman"/>
      <w:sz w:val="20"/>
      <w:szCs w:val="20"/>
      <w:lang w:eastAsia="zh-CN"/>
    </w:rPr>
  </w:style>
  <w:style w:type="paragraph" w:styleId="Pagrindinistekstas">
    <w:name w:val="Body Text"/>
    <w:basedOn w:val="prastasis"/>
    <w:link w:val="PagrindinistekstasDiagrama"/>
    <w:uiPriority w:val="99"/>
    <w:rsid w:val="004166D7"/>
    <w:pPr>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4166D7"/>
    <w:rPr>
      <w:rFonts w:ascii="Times New Roman" w:eastAsia="Times New Roman" w:hAnsi="Times New Roman" w:cs="Times New Roman"/>
      <w:sz w:val="24"/>
      <w:szCs w:val="24"/>
    </w:rPr>
  </w:style>
  <w:style w:type="paragraph" w:customStyle="1" w:styleId="Default">
    <w:name w:val="Default"/>
    <w:rsid w:val="004166D7"/>
    <w:pPr>
      <w:widowControl w:val="0"/>
      <w:autoSpaceDE w:val="0"/>
      <w:autoSpaceDN w:val="0"/>
      <w:adjustRightInd w:val="0"/>
      <w:spacing w:after="0" w:line="240" w:lineRule="auto"/>
    </w:pPr>
    <w:rPr>
      <w:rFonts w:ascii="Times New Roman" w:eastAsia="SimSun" w:hAnsi="Times New Roman" w:cs="Times New Roman"/>
      <w:color w:val="000000"/>
      <w:sz w:val="24"/>
      <w:szCs w:val="24"/>
      <w:lang w:val="de-DE" w:eastAsia="de-DE"/>
    </w:rPr>
  </w:style>
  <w:style w:type="character" w:styleId="Komentaronuoroda">
    <w:name w:val="annotation reference"/>
    <w:basedOn w:val="Numatytasispastraiposriftas"/>
    <w:uiPriority w:val="99"/>
    <w:semiHidden/>
    <w:rsid w:val="004166D7"/>
    <w:rPr>
      <w:rFonts w:cs="Times New Roman"/>
      <w:sz w:val="16"/>
      <w:szCs w:val="16"/>
    </w:rPr>
  </w:style>
  <w:style w:type="table" w:styleId="Lentelstinklelis">
    <w:name w:val="Table Grid"/>
    <w:basedOn w:val="prastojilentel"/>
    <w:uiPriority w:val="59"/>
    <w:rsid w:val="004166D7"/>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166D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66D7"/>
    <w:rPr>
      <w:rFonts w:ascii="Segoe UI" w:eastAsia="Calibr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166D7"/>
    <w:pPr>
      <w:widowControl/>
      <w:autoSpaceDE/>
      <w:autoSpaceDN/>
      <w:adjustRightInd/>
      <w:spacing w:after="200"/>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rsid w:val="004166D7"/>
    <w:rPr>
      <w:rFonts w:ascii="Calibri" w:eastAsia="Calibri" w:hAnsi="Calibri" w:cs="Calibri"/>
      <w:b/>
      <w:bCs/>
      <w:sz w:val="20"/>
      <w:szCs w:val="20"/>
      <w:lang w:eastAsia="zh-CN"/>
    </w:rPr>
  </w:style>
  <w:style w:type="paragraph" w:styleId="Pataisymai">
    <w:name w:val="Revision"/>
    <w:hidden/>
    <w:uiPriority w:val="99"/>
    <w:semiHidden/>
    <w:rsid w:val="004166D7"/>
    <w:pPr>
      <w:spacing w:after="0" w:line="240" w:lineRule="auto"/>
    </w:pPr>
    <w:rPr>
      <w:rFonts w:ascii="Calibri" w:eastAsia="Calibri" w:hAnsi="Calibri" w:cs="Calibri"/>
    </w:rPr>
  </w:style>
  <w:style w:type="paragraph" w:styleId="Antrats">
    <w:name w:val="header"/>
    <w:basedOn w:val="prastasis"/>
    <w:link w:val="AntratsDiagrama"/>
    <w:uiPriority w:val="99"/>
    <w:unhideWhenUsed/>
    <w:rsid w:val="00416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66D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C8D0-EA60-4AF9-A25B-DDB2E544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20064</Words>
  <Characters>11437</Characters>
  <Application>Microsoft Office Word</Application>
  <DocSecurity>4</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2026-01-29T06:32:00Z</dcterms:created>
  <dcterms:modified xsi:type="dcterms:W3CDTF">2026-01-29T06:32:00Z</dcterms:modified>
</cp:coreProperties>
</file>