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43FCF" w14:textId="77777777" w:rsidR="00F86D54" w:rsidRDefault="00F86D54">
      <w:pPr>
        <w:tabs>
          <w:tab w:val="left" w:pos="567"/>
        </w:tabs>
        <w:spacing w:after="0" w:line="240" w:lineRule="auto"/>
        <w:outlineLvl w:val="0"/>
        <w:rPr>
          <w:rFonts w:ascii="Times New Roman" w:hAnsi="Times New Roman"/>
          <w:b/>
          <w:lang w:val="lt-LT"/>
        </w:rPr>
      </w:pPr>
    </w:p>
    <w:p w14:paraId="35009F1F" w14:textId="77777777" w:rsidR="00F86D54" w:rsidRDefault="00F86D54">
      <w:pPr>
        <w:tabs>
          <w:tab w:val="left" w:pos="567"/>
        </w:tabs>
        <w:spacing w:after="0" w:line="240" w:lineRule="auto"/>
        <w:outlineLvl w:val="0"/>
        <w:rPr>
          <w:rFonts w:ascii="Times New Roman" w:eastAsia="Calibri" w:hAnsi="Times New Roman" w:cs="Times New Roman"/>
          <w:b/>
          <w:lang w:val="lt-LT"/>
        </w:rPr>
      </w:pPr>
    </w:p>
    <w:p w14:paraId="73E54791" w14:textId="77777777" w:rsidR="00F86D54" w:rsidRDefault="00F86D54">
      <w:pPr>
        <w:tabs>
          <w:tab w:val="left" w:pos="567"/>
        </w:tabs>
        <w:spacing w:after="0" w:line="240" w:lineRule="auto"/>
        <w:outlineLvl w:val="0"/>
        <w:rPr>
          <w:rFonts w:ascii="Times New Roman" w:eastAsia="Calibri" w:hAnsi="Times New Roman" w:cs="Times New Roman"/>
          <w:b/>
          <w:lang w:val="lt-LT"/>
        </w:rPr>
      </w:pPr>
    </w:p>
    <w:p w14:paraId="3DF787AD" w14:textId="77777777" w:rsidR="00F86D54" w:rsidRDefault="00F86D54">
      <w:pPr>
        <w:tabs>
          <w:tab w:val="left" w:pos="567"/>
        </w:tabs>
        <w:spacing w:after="0" w:line="240" w:lineRule="auto"/>
        <w:outlineLvl w:val="0"/>
        <w:rPr>
          <w:rFonts w:ascii="Times New Roman" w:eastAsia="Calibri" w:hAnsi="Times New Roman" w:cs="Times New Roman"/>
          <w:b/>
          <w:lang w:val="lt-LT"/>
        </w:rPr>
      </w:pPr>
    </w:p>
    <w:p w14:paraId="5C1CD761" w14:textId="77777777" w:rsidR="00F86D54" w:rsidRDefault="00F86D54">
      <w:pPr>
        <w:tabs>
          <w:tab w:val="left" w:pos="-1440"/>
          <w:tab w:val="left" w:pos="-720"/>
          <w:tab w:val="left" w:pos="567"/>
        </w:tabs>
        <w:spacing w:after="0" w:line="240" w:lineRule="auto"/>
        <w:rPr>
          <w:rFonts w:ascii="Times New Roman" w:eastAsia="Calibri" w:hAnsi="Times New Roman" w:cs="Times New Roman"/>
          <w:b/>
          <w:lang w:val="lt-LT"/>
        </w:rPr>
      </w:pPr>
    </w:p>
    <w:p w14:paraId="597F94C8" w14:textId="77777777" w:rsidR="00F86D54" w:rsidRDefault="00F86D54">
      <w:pPr>
        <w:tabs>
          <w:tab w:val="left" w:pos="-1440"/>
          <w:tab w:val="left" w:pos="-720"/>
          <w:tab w:val="left" w:pos="567"/>
        </w:tabs>
        <w:spacing w:after="0" w:line="240" w:lineRule="auto"/>
        <w:rPr>
          <w:rFonts w:ascii="Times New Roman" w:eastAsia="Calibri" w:hAnsi="Times New Roman" w:cs="Times New Roman"/>
          <w:b/>
          <w:lang w:val="lt-LT"/>
        </w:rPr>
      </w:pPr>
    </w:p>
    <w:p w14:paraId="0E7B8FC1" w14:textId="77777777" w:rsidR="00F86D54" w:rsidRDefault="00F86D54">
      <w:pPr>
        <w:tabs>
          <w:tab w:val="left" w:pos="-1440"/>
          <w:tab w:val="left" w:pos="-720"/>
          <w:tab w:val="left" w:pos="567"/>
        </w:tabs>
        <w:spacing w:after="0" w:line="240" w:lineRule="auto"/>
        <w:rPr>
          <w:rFonts w:ascii="Times New Roman" w:eastAsia="Calibri" w:hAnsi="Times New Roman" w:cs="Times New Roman"/>
          <w:b/>
          <w:lang w:val="lt-LT"/>
        </w:rPr>
      </w:pPr>
    </w:p>
    <w:p w14:paraId="3546A373" w14:textId="77777777" w:rsidR="00F86D54" w:rsidRDefault="00F86D54">
      <w:pPr>
        <w:tabs>
          <w:tab w:val="left" w:pos="-1440"/>
          <w:tab w:val="left" w:pos="-720"/>
          <w:tab w:val="left" w:pos="567"/>
        </w:tabs>
        <w:spacing w:after="0" w:line="240" w:lineRule="auto"/>
        <w:rPr>
          <w:rFonts w:ascii="Times New Roman" w:eastAsia="Calibri" w:hAnsi="Times New Roman" w:cs="Times New Roman"/>
          <w:b/>
          <w:lang w:val="lt-LT"/>
        </w:rPr>
      </w:pPr>
    </w:p>
    <w:p w14:paraId="71F93F6D" w14:textId="77777777" w:rsidR="00F86D54" w:rsidRDefault="00F86D54">
      <w:pPr>
        <w:tabs>
          <w:tab w:val="left" w:pos="-1440"/>
          <w:tab w:val="left" w:pos="-720"/>
          <w:tab w:val="left" w:pos="567"/>
        </w:tabs>
        <w:spacing w:after="0" w:line="240" w:lineRule="auto"/>
        <w:rPr>
          <w:rFonts w:ascii="Times New Roman" w:eastAsia="Calibri" w:hAnsi="Times New Roman" w:cs="Times New Roman"/>
          <w:b/>
          <w:lang w:val="lt-LT"/>
        </w:rPr>
      </w:pPr>
    </w:p>
    <w:p w14:paraId="020331D6" w14:textId="77777777" w:rsidR="00F86D54" w:rsidRDefault="00F86D54">
      <w:pPr>
        <w:tabs>
          <w:tab w:val="left" w:pos="-1440"/>
          <w:tab w:val="left" w:pos="-720"/>
          <w:tab w:val="left" w:pos="567"/>
        </w:tabs>
        <w:spacing w:after="0" w:line="240" w:lineRule="auto"/>
        <w:rPr>
          <w:rFonts w:ascii="Times New Roman" w:eastAsia="Calibri" w:hAnsi="Times New Roman" w:cs="Times New Roman"/>
          <w:b/>
          <w:lang w:val="lt-LT"/>
        </w:rPr>
      </w:pPr>
    </w:p>
    <w:p w14:paraId="4F9B8E52" w14:textId="77777777" w:rsidR="00F86D54" w:rsidRDefault="00F86D54">
      <w:pPr>
        <w:tabs>
          <w:tab w:val="left" w:pos="-1440"/>
          <w:tab w:val="left" w:pos="-720"/>
          <w:tab w:val="left" w:pos="567"/>
        </w:tabs>
        <w:spacing w:after="0" w:line="240" w:lineRule="auto"/>
        <w:rPr>
          <w:rFonts w:ascii="Times New Roman" w:eastAsia="Calibri" w:hAnsi="Times New Roman" w:cs="Times New Roman"/>
          <w:b/>
          <w:lang w:val="lt-LT"/>
        </w:rPr>
      </w:pPr>
    </w:p>
    <w:p w14:paraId="1DAFC6BF" w14:textId="77777777" w:rsidR="00F86D54" w:rsidRDefault="00F86D54">
      <w:pPr>
        <w:tabs>
          <w:tab w:val="left" w:pos="-1440"/>
          <w:tab w:val="left" w:pos="-720"/>
          <w:tab w:val="left" w:pos="567"/>
        </w:tabs>
        <w:spacing w:after="0" w:line="240" w:lineRule="auto"/>
        <w:rPr>
          <w:rFonts w:ascii="Times New Roman" w:eastAsia="Calibri" w:hAnsi="Times New Roman" w:cs="Times New Roman"/>
          <w:b/>
          <w:lang w:val="lt-LT"/>
        </w:rPr>
      </w:pPr>
    </w:p>
    <w:p w14:paraId="7B684787" w14:textId="77777777" w:rsidR="00F86D54" w:rsidRDefault="00F86D54">
      <w:pPr>
        <w:tabs>
          <w:tab w:val="left" w:pos="-1440"/>
          <w:tab w:val="left" w:pos="-720"/>
          <w:tab w:val="left" w:pos="567"/>
        </w:tabs>
        <w:spacing w:after="0" w:line="240" w:lineRule="auto"/>
        <w:rPr>
          <w:rFonts w:ascii="Times New Roman" w:eastAsia="Calibri" w:hAnsi="Times New Roman" w:cs="Times New Roman"/>
          <w:b/>
          <w:lang w:val="lt-LT"/>
        </w:rPr>
      </w:pPr>
    </w:p>
    <w:p w14:paraId="6A8D0472" w14:textId="77777777" w:rsidR="00F86D54" w:rsidRDefault="00F86D54">
      <w:pPr>
        <w:tabs>
          <w:tab w:val="left" w:pos="-1440"/>
          <w:tab w:val="left" w:pos="-720"/>
          <w:tab w:val="left" w:pos="567"/>
        </w:tabs>
        <w:spacing w:after="0" w:line="240" w:lineRule="auto"/>
        <w:rPr>
          <w:rFonts w:ascii="Times New Roman" w:eastAsia="Calibri" w:hAnsi="Times New Roman" w:cs="Times New Roman"/>
          <w:b/>
          <w:lang w:val="lt-LT"/>
        </w:rPr>
      </w:pPr>
    </w:p>
    <w:p w14:paraId="3EF073BD" w14:textId="77777777" w:rsidR="00F86D54" w:rsidRDefault="00F86D54">
      <w:pPr>
        <w:tabs>
          <w:tab w:val="left" w:pos="-1440"/>
          <w:tab w:val="left" w:pos="-720"/>
          <w:tab w:val="left" w:pos="567"/>
        </w:tabs>
        <w:spacing w:after="0" w:line="240" w:lineRule="auto"/>
        <w:rPr>
          <w:rFonts w:ascii="Times New Roman" w:eastAsia="Calibri" w:hAnsi="Times New Roman" w:cs="Times New Roman"/>
          <w:b/>
          <w:lang w:val="lt-LT"/>
        </w:rPr>
      </w:pPr>
    </w:p>
    <w:p w14:paraId="2994E9D6" w14:textId="77777777" w:rsidR="00F86D54" w:rsidRDefault="00F86D54">
      <w:pPr>
        <w:tabs>
          <w:tab w:val="left" w:pos="-1440"/>
          <w:tab w:val="left" w:pos="-720"/>
          <w:tab w:val="left" w:pos="567"/>
        </w:tabs>
        <w:spacing w:after="0" w:line="240" w:lineRule="auto"/>
        <w:rPr>
          <w:rFonts w:ascii="Times New Roman" w:eastAsia="Calibri" w:hAnsi="Times New Roman" w:cs="Times New Roman"/>
          <w:b/>
          <w:lang w:val="lt-LT"/>
        </w:rPr>
      </w:pPr>
    </w:p>
    <w:p w14:paraId="50DB77DB" w14:textId="77777777" w:rsidR="00F86D54" w:rsidRDefault="00F86D54">
      <w:pPr>
        <w:tabs>
          <w:tab w:val="left" w:pos="-1440"/>
          <w:tab w:val="left" w:pos="-720"/>
          <w:tab w:val="left" w:pos="567"/>
        </w:tabs>
        <w:spacing w:after="0" w:line="240" w:lineRule="auto"/>
        <w:rPr>
          <w:rFonts w:ascii="Times New Roman" w:eastAsia="Calibri" w:hAnsi="Times New Roman" w:cs="Times New Roman"/>
          <w:b/>
          <w:lang w:val="lt-LT"/>
        </w:rPr>
      </w:pPr>
    </w:p>
    <w:p w14:paraId="0E91E07B" w14:textId="77777777" w:rsidR="00F86D54" w:rsidRDefault="00F86D54">
      <w:pPr>
        <w:tabs>
          <w:tab w:val="left" w:pos="-1440"/>
          <w:tab w:val="left" w:pos="-720"/>
          <w:tab w:val="left" w:pos="567"/>
        </w:tabs>
        <w:spacing w:after="0" w:line="240" w:lineRule="auto"/>
        <w:rPr>
          <w:rFonts w:ascii="Times New Roman" w:eastAsia="Calibri" w:hAnsi="Times New Roman" w:cs="Times New Roman"/>
          <w:b/>
          <w:lang w:val="lt-LT"/>
        </w:rPr>
      </w:pPr>
    </w:p>
    <w:p w14:paraId="0D5D92F2" w14:textId="77777777" w:rsidR="00F86D54" w:rsidRDefault="00F86D54">
      <w:pPr>
        <w:tabs>
          <w:tab w:val="left" w:pos="-1440"/>
          <w:tab w:val="left" w:pos="-720"/>
          <w:tab w:val="left" w:pos="567"/>
        </w:tabs>
        <w:spacing w:after="0" w:line="240" w:lineRule="auto"/>
        <w:rPr>
          <w:rFonts w:ascii="Times New Roman" w:eastAsia="Calibri" w:hAnsi="Times New Roman" w:cs="Times New Roman"/>
          <w:b/>
          <w:lang w:val="lt-LT"/>
        </w:rPr>
      </w:pPr>
    </w:p>
    <w:p w14:paraId="59DB1399" w14:textId="77777777" w:rsidR="00F86D54" w:rsidRDefault="00F86D54">
      <w:pPr>
        <w:tabs>
          <w:tab w:val="left" w:pos="-1440"/>
          <w:tab w:val="left" w:pos="-720"/>
          <w:tab w:val="left" w:pos="567"/>
        </w:tabs>
        <w:spacing w:after="0" w:line="240" w:lineRule="auto"/>
        <w:rPr>
          <w:rFonts w:ascii="Times New Roman" w:eastAsia="Calibri" w:hAnsi="Times New Roman" w:cs="Times New Roman"/>
          <w:b/>
          <w:lang w:val="lt-LT"/>
        </w:rPr>
      </w:pPr>
    </w:p>
    <w:p w14:paraId="448BAB93" w14:textId="77777777" w:rsidR="00F86D54" w:rsidRDefault="00F86D54">
      <w:pPr>
        <w:tabs>
          <w:tab w:val="left" w:pos="-1440"/>
          <w:tab w:val="left" w:pos="-720"/>
          <w:tab w:val="left" w:pos="567"/>
        </w:tabs>
        <w:spacing w:after="0" w:line="240" w:lineRule="auto"/>
        <w:rPr>
          <w:rFonts w:ascii="Times New Roman" w:eastAsia="Calibri" w:hAnsi="Times New Roman" w:cs="Times New Roman"/>
          <w:b/>
          <w:lang w:val="lt-LT"/>
        </w:rPr>
      </w:pPr>
    </w:p>
    <w:p w14:paraId="3D41FBD2" w14:textId="77777777" w:rsidR="00F86D54" w:rsidRDefault="00F86D54">
      <w:pPr>
        <w:tabs>
          <w:tab w:val="left" w:pos="-1440"/>
          <w:tab w:val="left" w:pos="-720"/>
          <w:tab w:val="left" w:pos="567"/>
        </w:tabs>
        <w:spacing w:after="0" w:line="240" w:lineRule="auto"/>
        <w:rPr>
          <w:rFonts w:ascii="Times New Roman" w:eastAsia="Calibri" w:hAnsi="Times New Roman" w:cs="Times New Roman"/>
          <w:b/>
          <w:lang w:val="lt-LT"/>
        </w:rPr>
      </w:pPr>
    </w:p>
    <w:p w14:paraId="276683D4" w14:textId="77777777" w:rsidR="00F86D54" w:rsidRDefault="00F86D54">
      <w:pPr>
        <w:tabs>
          <w:tab w:val="left" w:pos="-1440"/>
          <w:tab w:val="left" w:pos="-720"/>
          <w:tab w:val="left" w:pos="567"/>
        </w:tabs>
        <w:spacing w:after="0" w:line="240" w:lineRule="auto"/>
        <w:rPr>
          <w:rFonts w:ascii="Times New Roman" w:eastAsia="Calibri" w:hAnsi="Times New Roman" w:cs="Times New Roman"/>
          <w:b/>
          <w:lang w:val="lt-LT"/>
        </w:rPr>
      </w:pPr>
    </w:p>
    <w:p w14:paraId="22DC1C02" w14:textId="77777777" w:rsidR="00F86D54" w:rsidRDefault="00FB795C">
      <w:pPr>
        <w:keepNext/>
        <w:tabs>
          <w:tab w:val="left" w:pos="567"/>
        </w:tabs>
        <w:spacing w:after="0" w:line="240" w:lineRule="auto"/>
        <w:jc w:val="center"/>
        <w:outlineLvl w:val="1"/>
        <w:rPr>
          <w:rFonts w:ascii="Times New Roman" w:eastAsia="Calibri" w:hAnsi="Times New Roman" w:cs="Times New Roman"/>
          <w:b/>
          <w:lang w:val="lt-LT"/>
        </w:rPr>
      </w:pPr>
      <w:r>
        <w:rPr>
          <w:rFonts w:ascii="Times New Roman" w:eastAsia="Calibri" w:hAnsi="Times New Roman" w:cs="Times New Roman"/>
          <w:b/>
          <w:lang w:val="lt-LT"/>
        </w:rPr>
        <w:t>I PRIEDAS</w:t>
      </w:r>
    </w:p>
    <w:p w14:paraId="712B30D8" w14:textId="77777777" w:rsidR="00F86D54" w:rsidRDefault="00F86D54">
      <w:pPr>
        <w:tabs>
          <w:tab w:val="left" w:pos="567"/>
        </w:tabs>
        <w:spacing w:after="0" w:line="240" w:lineRule="auto"/>
        <w:rPr>
          <w:rFonts w:ascii="Times New Roman" w:eastAsia="Calibri" w:hAnsi="Times New Roman" w:cs="Times New Roman"/>
          <w:lang w:val="lt-LT"/>
        </w:rPr>
      </w:pPr>
    </w:p>
    <w:p w14:paraId="20FDD08C" w14:textId="77777777" w:rsidR="00F86D54" w:rsidRDefault="00FB795C">
      <w:pPr>
        <w:tabs>
          <w:tab w:val="left" w:pos="-1440"/>
          <w:tab w:val="left" w:pos="-720"/>
          <w:tab w:val="left" w:pos="567"/>
        </w:tabs>
        <w:spacing w:after="0" w:line="240" w:lineRule="auto"/>
        <w:jc w:val="center"/>
        <w:rPr>
          <w:rFonts w:ascii="Times New Roman" w:eastAsia="Calibri" w:hAnsi="Times New Roman" w:cs="Times New Roman"/>
          <w:b/>
          <w:lang w:val="lt-LT"/>
        </w:rPr>
      </w:pPr>
      <w:r>
        <w:rPr>
          <w:rFonts w:ascii="Times New Roman" w:eastAsia="Calibri" w:hAnsi="Times New Roman" w:cs="Times New Roman"/>
          <w:b/>
          <w:lang w:val="lt-LT"/>
        </w:rPr>
        <w:t>PREPARATO CHARAKTERISTIKŲ SANTRAUKA</w:t>
      </w:r>
    </w:p>
    <w:p w14:paraId="44364AEC" w14:textId="77777777" w:rsidR="00F86D54" w:rsidRDefault="00FB795C">
      <w:pPr>
        <w:tabs>
          <w:tab w:val="left" w:pos="-1440"/>
          <w:tab w:val="left" w:pos="-720"/>
          <w:tab w:val="left" w:pos="567"/>
        </w:tabs>
        <w:spacing w:after="0" w:line="240" w:lineRule="auto"/>
        <w:jc w:val="center"/>
        <w:rPr>
          <w:rFonts w:ascii="Times New Roman" w:eastAsia="Calibri" w:hAnsi="Times New Roman" w:cs="Times New Roman"/>
          <w:lang w:val="lt-LT"/>
        </w:rPr>
      </w:pPr>
      <w:r w:rsidRPr="00C1170B">
        <w:rPr>
          <w:lang w:val="pt-PT"/>
        </w:rPr>
        <w:br w:type="page"/>
      </w:r>
    </w:p>
    <w:p w14:paraId="71E5252F" w14:textId="77777777" w:rsidR="00F86D54" w:rsidRDefault="00FB795C">
      <w:pPr>
        <w:keepNext/>
        <w:keepLines/>
        <w:tabs>
          <w:tab w:val="left" w:pos="567"/>
        </w:tabs>
        <w:spacing w:after="0" w:line="240" w:lineRule="auto"/>
        <w:outlineLvl w:val="2"/>
        <w:rPr>
          <w:rFonts w:ascii="Times New Roman" w:eastAsia="Calibri" w:hAnsi="Times New Roman" w:cs="Times New Roman"/>
          <w:b/>
          <w:lang w:val="lt-LT"/>
        </w:rPr>
      </w:pPr>
      <w:r>
        <w:rPr>
          <w:rFonts w:ascii="Times New Roman" w:eastAsia="Calibri" w:hAnsi="Times New Roman" w:cs="Times New Roman"/>
          <w:b/>
          <w:lang w:val="lt-LT"/>
        </w:rPr>
        <w:lastRenderedPageBreak/>
        <w:t>1.</w:t>
      </w:r>
      <w:r>
        <w:rPr>
          <w:rFonts w:ascii="Times New Roman" w:eastAsia="Calibri" w:hAnsi="Times New Roman" w:cs="Times New Roman"/>
          <w:b/>
          <w:lang w:val="lt-LT"/>
        </w:rPr>
        <w:tab/>
        <w:t>VAISTINIO PREPARATO PAVADINIMAS</w:t>
      </w:r>
    </w:p>
    <w:p w14:paraId="7ED07A06" w14:textId="77777777" w:rsidR="00F86D54" w:rsidRDefault="00F86D54">
      <w:pPr>
        <w:tabs>
          <w:tab w:val="left" w:pos="567"/>
        </w:tabs>
        <w:spacing w:after="0" w:line="240" w:lineRule="auto"/>
        <w:rPr>
          <w:rFonts w:ascii="Times New Roman" w:eastAsia="Calibri" w:hAnsi="Times New Roman" w:cs="Times New Roman"/>
          <w:lang w:val="lt-LT"/>
        </w:rPr>
      </w:pPr>
    </w:p>
    <w:p w14:paraId="1EE6456C" w14:textId="77777777" w:rsidR="00F86D54" w:rsidRDefault="00FB795C">
      <w:pPr>
        <w:tabs>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Leverette 0,15 mg / 0,03 mg plėvele dengtos tabletės</w:t>
      </w:r>
    </w:p>
    <w:p w14:paraId="030202DA" w14:textId="77777777" w:rsidR="00F86D54" w:rsidRDefault="00F86D54">
      <w:pPr>
        <w:tabs>
          <w:tab w:val="left" w:pos="567"/>
        </w:tabs>
        <w:spacing w:after="0" w:line="240" w:lineRule="auto"/>
        <w:rPr>
          <w:rFonts w:ascii="Times New Roman" w:eastAsia="Calibri" w:hAnsi="Times New Roman" w:cs="Times New Roman"/>
          <w:lang w:val="lt-LT"/>
        </w:rPr>
      </w:pPr>
    </w:p>
    <w:p w14:paraId="7F3404A9" w14:textId="77777777" w:rsidR="00F86D54" w:rsidRDefault="00F86D54">
      <w:pPr>
        <w:tabs>
          <w:tab w:val="left" w:pos="567"/>
        </w:tabs>
        <w:spacing w:after="0" w:line="240" w:lineRule="auto"/>
        <w:rPr>
          <w:rFonts w:ascii="Times New Roman" w:eastAsia="Calibri" w:hAnsi="Times New Roman" w:cs="Times New Roman"/>
          <w:lang w:val="lt-LT"/>
        </w:rPr>
      </w:pPr>
    </w:p>
    <w:p w14:paraId="09A3D2B1" w14:textId="77777777" w:rsidR="00F86D54" w:rsidRDefault="00FB795C">
      <w:pPr>
        <w:keepNext/>
        <w:keepLines/>
        <w:tabs>
          <w:tab w:val="left" w:pos="567"/>
        </w:tabs>
        <w:spacing w:after="0" w:line="240" w:lineRule="auto"/>
        <w:outlineLvl w:val="2"/>
        <w:rPr>
          <w:rFonts w:ascii="Times New Roman" w:eastAsia="Calibri" w:hAnsi="Times New Roman" w:cs="Times New Roman"/>
          <w:b/>
          <w:lang w:val="lt-LT"/>
        </w:rPr>
      </w:pPr>
      <w:r>
        <w:rPr>
          <w:rFonts w:ascii="Times New Roman" w:eastAsia="Calibri" w:hAnsi="Times New Roman" w:cs="Times New Roman"/>
          <w:b/>
          <w:lang w:val="lt-LT"/>
        </w:rPr>
        <w:t>2.</w:t>
      </w:r>
      <w:r>
        <w:rPr>
          <w:rFonts w:ascii="Times New Roman" w:eastAsia="Calibri" w:hAnsi="Times New Roman" w:cs="Times New Roman"/>
          <w:b/>
          <w:lang w:val="lt-LT"/>
        </w:rPr>
        <w:tab/>
        <w:t>KOKYBINĖ IR KIEKYBINĖ SUDĖTIS</w:t>
      </w:r>
    </w:p>
    <w:p w14:paraId="6CD68E1D" w14:textId="77777777" w:rsidR="00F86D54" w:rsidRDefault="00F86D54">
      <w:pPr>
        <w:tabs>
          <w:tab w:val="left" w:pos="567"/>
        </w:tabs>
        <w:spacing w:after="0" w:line="240" w:lineRule="auto"/>
        <w:rPr>
          <w:rFonts w:ascii="Times New Roman" w:eastAsia="Calibri" w:hAnsi="Times New Roman" w:cs="Times New Roman"/>
          <w:lang w:val="lt-LT"/>
        </w:rPr>
      </w:pPr>
    </w:p>
    <w:p w14:paraId="7E16E91D" w14:textId="77777777" w:rsidR="00F86D54" w:rsidRDefault="00FB795C">
      <w:pPr>
        <w:tabs>
          <w:tab w:val="left" w:pos="567"/>
        </w:tabs>
        <w:spacing w:after="0" w:line="240" w:lineRule="auto"/>
        <w:rPr>
          <w:rFonts w:ascii="Times New Roman" w:eastAsia="Calibri" w:hAnsi="Times New Roman" w:cs="Times New Roman"/>
          <w:b/>
          <w:lang w:val="lt-LT"/>
        </w:rPr>
      </w:pPr>
      <w:r>
        <w:rPr>
          <w:rFonts w:ascii="Times New Roman" w:eastAsia="Calibri" w:hAnsi="Times New Roman" w:cs="Times New Roman"/>
          <w:b/>
          <w:lang w:val="lt-LT"/>
        </w:rPr>
        <w:t>21 geltonos spalvos plėvele dengta tabletė (veiklioji tabletė)</w:t>
      </w:r>
    </w:p>
    <w:p w14:paraId="4FFA0408" w14:textId="77777777" w:rsidR="00F86D54" w:rsidRDefault="00FB795C">
      <w:pPr>
        <w:tabs>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0,15 mg levonorgestrelio ir 0,03 mg etinilestradiolio.</w:t>
      </w:r>
    </w:p>
    <w:p w14:paraId="6191EDF4" w14:textId="77777777" w:rsidR="00F86D54" w:rsidRPr="00E97C17" w:rsidRDefault="00FB795C">
      <w:pPr>
        <w:tabs>
          <w:tab w:val="left" w:pos="567"/>
        </w:tabs>
        <w:spacing w:after="0" w:line="240" w:lineRule="auto"/>
        <w:rPr>
          <w:rFonts w:ascii="Times New Roman" w:eastAsia="Calibri" w:hAnsi="Times New Roman" w:cs="Times New Roman"/>
          <w:u w:val="single"/>
          <w:lang w:val="lt-LT"/>
        </w:rPr>
      </w:pPr>
      <w:r w:rsidRPr="00C1170B">
        <w:rPr>
          <w:rFonts w:ascii="Times New Roman" w:hAnsi="Times New Roman"/>
          <w:lang w:val="lt-LT"/>
        </w:rPr>
        <w:t>Pagalbinė medžiaga, kurios poveikis žinomas</w:t>
      </w:r>
    </w:p>
    <w:p w14:paraId="36629337" w14:textId="77777777" w:rsidR="00F86D54" w:rsidRDefault="00FB795C">
      <w:pPr>
        <w:tabs>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Kiekvienoje tabletėje yra 84,32 mg laktozės monohidrato.</w:t>
      </w:r>
    </w:p>
    <w:p w14:paraId="7EB67C32" w14:textId="77777777" w:rsidR="00F86D54" w:rsidRDefault="00F86D54">
      <w:pPr>
        <w:tabs>
          <w:tab w:val="left" w:pos="567"/>
        </w:tabs>
        <w:spacing w:after="0" w:line="240" w:lineRule="auto"/>
        <w:rPr>
          <w:rFonts w:ascii="Times New Roman" w:eastAsia="Calibri" w:hAnsi="Times New Roman" w:cs="Times New Roman"/>
          <w:lang w:val="lt-LT"/>
        </w:rPr>
      </w:pPr>
    </w:p>
    <w:p w14:paraId="39C7747D" w14:textId="77777777" w:rsidR="00F86D54" w:rsidRDefault="00FB795C">
      <w:pPr>
        <w:tabs>
          <w:tab w:val="left" w:pos="567"/>
        </w:tabs>
        <w:spacing w:after="0" w:line="240" w:lineRule="auto"/>
        <w:rPr>
          <w:rFonts w:ascii="Times New Roman" w:eastAsia="Calibri" w:hAnsi="Times New Roman" w:cs="Times New Roman"/>
          <w:b/>
          <w:lang w:val="lt-LT"/>
        </w:rPr>
      </w:pPr>
      <w:r>
        <w:rPr>
          <w:rFonts w:ascii="Times New Roman" w:eastAsia="Calibri" w:hAnsi="Times New Roman" w:cs="Times New Roman"/>
          <w:b/>
          <w:lang w:val="lt-LT"/>
        </w:rPr>
        <w:t>7 baltos spalvos placebo (neveikliosios) plėvele dengtos tabletės</w:t>
      </w:r>
    </w:p>
    <w:p w14:paraId="33CCAFA9" w14:textId="77777777" w:rsidR="00F86D54" w:rsidRDefault="00FB795C">
      <w:pPr>
        <w:tabs>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Tabletėje veikliųjų medžiagų nėra.</w:t>
      </w:r>
    </w:p>
    <w:p w14:paraId="79E14E1E" w14:textId="77777777" w:rsidR="00F86D54" w:rsidRPr="00E97C17" w:rsidRDefault="00FB795C">
      <w:pPr>
        <w:tabs>
          <w:tab w:val="left" w:pos="567"/>
        </w:tabs>
        <w:spacing w:after="0" w:line="240" w:lineRule="auto"/>
        <w:rPr>
          <w:rFonts w:ascii="Times New Roman" w:eastAsia="Calibri" w:hAnsi="Times New Roman" w:cs="Times New Roman"/>
          <w:u w:val="single"/>
          <w:lang w:val="lt-LT"/>
        </w:rPr>
      </w:pPr>
      <w:r w:rsidRPr="00C1170B">
        <w:rPr>
          <w:rFonts w:ascii="Times New Roman" w:hAnsi="Times New Roman"/>
          <w:lang w:val="lt-LT"/>
        </w:rPr>
        <w:t>Pagalbinė medžiaga, kurios poveikis žinomas</w:t>
      </w:r>
    </w:p>
    <w:p w14:paraId="537EBFE5" w14:textId="77777777" w:rsidR="00F86D54" w:rsidRDefault="00FB795C">
      <w:pPr>
        <w:tabs>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Kiekvienoje tabletėje yra 89,50 mg laktozės.</w:t>
      </w:r>
    </w:p>
    <w:p w14:paraId="40949CB7" w14:textId="77777777" w:rsidR="00F86D54" w:rsidRDefault="00F86D54">
      <w:pPr>
        <w:tabs>
          <w:tab w:val="left" w:pos="567"/>
        </w:tabs>
        <w:spacing w:after="0" w:line="240" w:lineRule="auto"/>
        <w:rPr>
          <w:rFonts w:ascii="Times New Roman" w:eastAsia="Calibri" w:hAnsi="Times New Roman" w:cs="Times New Roman"/>
          <w:lang w:val="lt-LT"/>
        </w:rPr>
      </w:pPr>
    </w:p>
    <w:p w14:paraId="204D013C" w14:textId="0CF96730" w:rsidR="00F86D54" w:rsidRDefault="00FB795C">
      <w:pPr>
        <w:tabs>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Visos pagalbinės medžiagos išvardytos 6.1 skyriuje.</w:t>
      </w:r>
    </w:p>
    <w:p w14:paraId="45350BBA" w14:textId="77777777" w:rsidR="00F86D54" w:rsidRDefault="00F86D54">
      <w:pPr>
        <w:tabs>
          <w:tab w:val="left" w:pos="567"/>
        </w:tabs>
        <w:spacing w:after="0" w:line="240" w:lineRule="auto"/>
        <w:rPr>
          <w:rFonts w:ascii="Times New Roman" w:eastAsia="Calibri" w:hAnsi="Times New Roman" w:cs="Times New Roman"/>
          <w:lang w:val="lt-LT"/>
        </w:rPr>
      </w:pPr>
    </w:p>
    <w:p w14:paraId="1F0FA980" w14:textId="77777777" w:rsidR="00F86D54" w:rsidRDefault="00F86D54">
      <w:pPr>
        <w:tabs>
          <w:tab w:val="left" w:pos="567"/>
        </w:tabs>
        <w:spacing w:after="0" w:line="240" w:lineRule="auto"/>
        <w:rPr>
          <w:rFonts w:ascii="Times New Roman" w:eastAsia="Calibri" w:hAnsi="Times New Roman" w:cs="Times New Roman"/>
          <w:lang w:val="lt-LT"/>
        </w:rPr>
      </w:pPr>
    </w:p>
    <w:p w14:paraId="36E65F8E" w14:textId="77777777" w:rsidR="00F86D54" w:rsidRDefault="00FB795C">
      <w:pPr>
        <w:keepNext/>
        <w:keepLines/>
        <w:tabs>
          <w:tab w:val="left" w:pos="567"/>
        </w:tabs>
        <w:spacing w:after="0" w:line="240" w:lineRule="auto"/>
        <w:outlineLvl w:val="2"/>
        <w:rPr>
          <w:rFonts w:ascii="Times New Roman" w:eastAsia="Calibri" w:hAnsi="Times New Roman" w:cs="Times New Roman"/>
          <w:b/>
          <w:lang w:val="lt-LT"/>
        </w:rPr>
      </w:pPr>
      <w:r>
        <w:rPr>
          <w:rFonts w:ascii="Times New Roman" w:eastAsia="Calibri" w:hAnsi="Times New Roman" w:cs="Times New Roman"/>
          <w:b/>
          <w:lang w:val="lt-LT"/>
        </w:rPr>
        <w:t>3.</w:t>
      </w:r>
      <w:r>
        <w:rPr>
          <w:rFonts w:ascii="Times New Roman" w:eastAsia="Calibri" w:hAnsi="Times New Roman" w:cs="Times New Roman"/>
          <w:b/>
          <w:lang w:val="lt-LT"/>
        </w:rPr>
        <w:tab/>
        <w:t>FARMACINĖ FORMA</w:t>
      </w:r>
    </w:p>
    <w:p w14:paraId="3EEC8C13" w14:textId="77777777" w:rsidR="00F86D54" w:rsidRDefault="00F86D54">
      <w:pPr>
        <w:tabs>
          <w:tab w:val="left" w:pos="567"/>
        </w:tabs>
        <w:spacing w:after="0" w:line="240" w:lineRule="auto"/>
        <w:rPr>
          <w:rFonts w:ascii="Times New Roman" w:eastAsia="Calibri" w:hAnsi="Times New Roman" w:cs="Times New Roman"/>
          <w:lang w:val="lt-LT"/>
        </w:rPr>
      </w:pPr>
    </w:p>
    <w:p w14:paraId="13C6854E" w14:textId="77777777" w:rsidR="00F86D54" w:rsidRDefault="00FB795C">
      <w:pPr>
        <w:tabs>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Plėvele dengta tabletė (tabletė)</w:t>
      </w:r>
    </w:p>
    <w:p w14:paraId="41F4B0FE" w14:textId="77777777" w:rsidR="00F86D54" w:rsidRDefault="00F86D54">
      <w:pPr>
        <w:tabs>
          <w:tab w:val="left" w:pos="567"/>
        </w:tabs>
        <w:spacing w:after="0" w:line="240" w:lineRule="auto"/>
        <w:rPr>
          <w:rFonts w:ascii="Times New Roman" w:eastAsia="Calibri" w:hAnsi="Times New Roman" w:cs="Times New Roman"/>
          <w:lang w:val="lt-LT"/>
        </w:rPr>
      </w:pPr>
    </w:p>
    <w:p w14:paraId="6336C7D4" w14:textId="77777777" w:rsidR="00F86D54" w:rsidRDefault="00FB795C">
      <w:pPr>
        <w:tabs>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Veikliosios tabletės. Geltonos spalvos, apvalios, maždaug 6 mm skersmens ir ne storesnės kaip 4 mm.</w:t>
      </w:r>
    </w:p>
    <w:p w14:paraId="479CFBC3" w14:textId="77777777" w:rsidR="00F86D54" w:rsidRDefault="00FB795C">
      <w:pPr>
        <w:tabs>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Placebo tabletės. Baltos spalvos, apvalios, maždaug 6 mm skersmens ir 3</w:t>
      </w:r>
      <w:r>
        <w:rPr>
          <w:rFonts w:ascii="Times New Roman" w:eastAsia="Calibri" w:hAnsi="Times New Roman" w:cs="Times New Roman"/>
          <w:lang w:val="lt-LT"/>
        </w:rPr>
        <w:noBreakHyphen/>
        <w:t>4 mm storio.</w:t>
      </w:r>
    </w:p>
    <w:p w14:paraId="6C734952" w14:textId="77777777" w:rsidR="00F86D54" w:rsidRDefault="00F86D54">
      <w:pPr>
        <w:tabs>
          <w:tab w:val="left" w:pos="567"/>
        </w:tabs>
        <w:spacing w:after="0" w:line="240" w:lineRule="auto"/>
        <w:rPr>
          <w:rFonts w:ascii="Times New Roman" w:eastAsia="Calibri" w:hAnsi="Times New Roman" w:cs="Times New Roman"/>
          <w:lang w:val="lt-LT"/>
        </w:rPr>
      </w:pPr>
    </w:p>
    <w:p w14:paraId="1DD0B4B2" w14:textId="77777777" w:rsidR="00F86D54" w:rsidRDefault="00F86D54">
      <w:pPr>
        <w:tabs>
          <w:tab w:val="left" w:pos="567"/>
        </w:tabs>
        <w:spacing w:after="0" w:line="240" w:lineRule="auto"/>
        <w:rPr>
          <w:rFonts w:ascii="Times New Roman" w:eastAsia="Calibri" w:hAnsi="Times New Roman" w:cs="Times New Roman"/>
          <w:lang w:val="lt-LT"/>
        </w:rPr>
      </w:pPr>
    </w:p>
    <w:p w14:paraId="6AB0C556" w14:textId="77777777" w:rsidR="00F86D54" w:rsidRDefault="00FB795C">
      <w:pPr>
        <w:keepNext/>
        <w:keepLines/>
        <w:tabs>
          <w:tab w:val="left" w:pos="567"/>
        </w:tabs>
        <w:spacing w:after="0" w:line="240" w:lineRule="auto"/>
        <w:outlineLvl w:val="2"/>
        <w:rPr>
          <w:rFonts w:ascii="Times New Roman" w:eastAsia="Calibri" w:hAnsi="Times New Roman" w:cs="Times New Roman"/>
          <w:b/>
          <w:lang w:val="lt-LT"/>
        </w:rPr>
      </w:pPr>
      <w:r>
        <w:rPr>
          <w:rFonts w:ascii="Times New Roman" w:eastAsia="Calibri" w:hAnsi="Times New Roman" w:cs="Times New Roman"/>
          <w:b/>
          <w:lang w:val="lt-LT"/>
        </w:rPr>
        <w:t>4.</w:t>
      </w:r>
      <w:r>
        <w:rPr>
          <w:rFonts w:ascii="Times New Roman" w:eastAsia="Calibri" w:hAnsi="Times New Roman" w:cs="Times New Roman"/>
          <w:b/>
          <w:lang w:val="lt-LT"/>
        </w:rPr>
        <w:tab/>
        <w:t>KLINIKINĖ INFORMACIJA</w:t>
      </w:r>
    </w:p>
    <w:p w14:paraId="1A8F68AF" w14:textId="77777777" w:rsidR="00F86D54" w:rsidRDefault="00F86D54">
      <w:pPr>
        <w:tabs>
          <w:tab w:val="left" w:pos="567"/>
        </w:tabs>
        <w:spacing w:after="0" w:line="240" w:lineRule="auto"/>
        <w:rPr>
          <w:rFonts w:ascii="Times New Roman" w:eastAsia="Calibri" w:hAnsi="Times New Roman" w:cs="Times New Roman"/>
          <w:lang w:val="lt-LT"/>
        </w:rPr>
      </w:pPr>
    </w:p>
    <w:p w14:paraId="0AAFBF65" w14:textId="77777777" w:rsidR="00F86D54" w:rsidRDefault="00FB795C">
      <w:pPr>
        <w:keepNext/>
        <w:tabs>
          <w:tab w:val="left" w:pos="567"/>
        </w:tabs>
        <w:spacing w:after="0" w:line="240" w:lineRule="auto"/>
        <w:jc w:val="both"/>
        <w:outlineLvl w:val="3"/>
        <w:rPr>
          <w:rFonts w:ascii="Times New Roman" w:eastAsia="Calibri" w:hAnsi="Times New Roman" w:cs="Times New Roman"/>
          <w:b/>
          <w:lang w:val="lt-LT"/>
        </w:rPr>
      </w:pPr>
      <w:r>
        <w:rPr>
          <w:rFonts w:ascii="Times New Roman" w:eastAsia="Calibri" w:hAnsi="Times New Roman" w:cs="Times New Roman"/>
          <w:b/>
          <w:lang w:val="lt-LT"/>
        </w:rPr>
        <w:t>4.1</w:t>
      </w:r>
      <w:r>
        <w:rPr>
          <w:rFonts w:ascii="Times New Roman" w:eastAsia="Calibri" w:hAnsi="Times New Roman" w:cs="Times New Roman"/>
          <w:b/>
          <w:lang w:val="lt-LT"/>
        </w:rPr>
        <w:tab/>
        <w:t>Terapinės indikacijos</w:t>
      </w:r>
    </w:p>
    <w:p w14:paraId="134E338D" w14:textId="77777777" w:rsidR="00F86D54" w:rsidRDefault="00F86D54">
      <w:pPr>
        <w:tabs>
          <w:tab w:val="left" w:pos="567"/>
        </w:tabs>
        <w:spacing w:after="0" w:line="240" w:lineRule="auto"/>
        <w:rPr>
          <w:rFonts w:ascii="Times New Roman" w:eastAsia="Calibri" w:hAnsi="Times New Roman" w:cs="Times New Roman"/>
          <w:lang w:val="lt-LT"/>
        </w:rPr>
      </w:pPr>
    </w:p>
    <w:p w14:paraId="3A1C61FE" w14:textId="77777777" w:rsidR="00F86D54" w:rsidRDefault="00FB795C">
      <w:pPr>
        <w:tabs>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Geriamoji kontracepcija.</w:t>
      </w:r>
    </w:p>
    <w:p w14:paraId="6DE828D5" w14:textId="1140BD1C" w:rsidR="00F86D54" w:rsidRDefault="00FB795C">
      <w:pPr>
        <w:tabs>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Priimant sprendimą skirti Leverette, reikia atsižvelgti į individualius moters rizikos, ypač venų tromboembolijos (VTE), veiksnius, ir VTE riziką vartojant Leverette, palyginti su rizika, kuri kyla vartojant kitų sudėtinių hormoninių kontraceptikų (SHK) (žr. 4.3 ir 4.4 skyrius).</w:t>
      </w:r>
    </w:p>
    <w:p w14:paraId="7E73723B" w14:textId="77777777" w:rsidR="00F86D54" w:rsidRDefault="00F86D54">
      <w:pPr>
        <w:tabs>
          <w:tab w:val="left" w:pos="567"/>
        </w:tabs>
        <w:spacing w:after="0" w:line="240" w:lineRule="auto"/>
        <w:rPr>
          <w:rFonts w:ascii="Times New Roman" w:eastAsia="Calibri" w:hAnsi="Times New Roman" w:cs="Times New Roman"/>
          <w:lang w:val="lt-LT"/>
        </w:rPr>
      </w:pPr>
    </w:p>
    <w:p w14:paraId="2DF22F34" w14:textId="77777777" w:rsidR="00F86D54" w:rsidRDefault="00FB795C">
      <w:pPr>
        <w:keepNext/>
        <w:tabs>
          <w:tab w:val="left" w:pos="567"/>
        </w:tabs>
        <w:spacing w:after="0" w:line="240" w:lineRule="auto"/>
        <w:jc w:val="both"/>
        <w:outlineLvl w:val="3"/>
        <w:rPr>
          <w:rFonts w:ascii="Times New Roman" w:eastAsia="Calibri" w:hAnsi="Times New Roman" w:cs="Times New Roman"/>
          <w:b/>
          <w:lang w:val="lt-LT"/>
        </w:rPr>
      </w:pPr>
      <w:r>
        <w:rPr>
          <w:rFonts w:ascii="Times New Roman" w:eastAsia="Calibri" w:hAnsi="Times New Roman" w:cs="Times New Roman"/>
          <w:b/>
          <w:lang w:val="lt-LT"/>
        </w:rPr>
        <w:t>4.2</w:t>
      </w:r>
      <w:r>
        <w:rPr>
          <w:rFonts w:ascii="Times New Roman" w:eastAsia="Calibri" w:hAnsi="Times New Roman" w:cs="Times New Roman"/>
          <w:b/>
          <w:lang w:val="lt-LT"/>
        </w:rPr>
        <w:tab/>
        <w:t>Dozavimas ir vartojimo metodas</w:t>
      </w:r>
    </w:p>
    <w:p w14:paraId="3F09BBC7" w14:textId="77777777" w:rsidR="00F86D54" w:rsidRDefault="00F86D54">
      <w:pPr>
        <w:tabs>
          <w:tab w:val="left" w:pos="567"/>
        </w:tabs>
        <w:spacing w:after="0" w:line="240" w:lineRule="auto"/>
        <w:rPr>
          <w:rFonts w:ascii="Times New Roman" w:eastAsia="Calibri" w:hAnsi="Times New Roman" w:cs="Times New Roman"/>
          <w:lang w:val="lt-LT"/>
        </w:rPr>
      </w:pPr>
    </w:p>
    <w:p w14:paraId="73758B9E" w14:textId="77777777" w:rsidR="00F86D54" w:rsidRDefault="00FB795C">
      <w:pPr>
        <w:tabs>
          <w:tab w:val="left" w:pos="567"/>
        </w:tabs>
        <w:spacing w:after="0" w:line="240" w:lineRule="auto"/>
        <w:rPr>
          <w:rFonts w:ascii="Times New Roman" w:eastAsia="Calibri" w:hAnsi="Times New Roman" w:cs="Times New Roman"/>
          <w:i/>
          <w:lang w:val="lt-LT"/>
        </w:rPr>
      </w:pPr>
      <w:r>
        <w:rPr>
          <w:rFonts w:ascii="Times New Roman" w:eastAsia="Calibri" w:hAnsi="Times New Roman" w:cs="Times New Roman"/>
          <w:i/>
          <w:lang w:val="lt-LT"/>
        </w:rPr>
        <w:t>Vartojimo metodas</w:t>
      </w:r>
    </w:p>
    <w:p w14:paraId="7F7A33CA" w14:textId="77777777" w:rsidR="00F86D54" w:rsidRDefault="00FB795C">
      <w:pPr>
        <w:tabs>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Vartoti per burną.</w:t>
      </w:r>
    </w:p>
    <w:p w14:paraId="0E21D548" w14:textId="77777777" w:rsidR="00F86D54" w:rsidRDefault="00F86D54">
      <w:pPr>
        <w:tabs>
          <w:tab w:val="left" w:pos="567"/>
        </w:tabs>
        <w:spacing w:after="0" w:line="240" w:lineRule="auto"/>
        <w:rPr>
          <w:rFonts w:ascii="Times New Roman" w:eastAsia="Calibri" w:hAnsi="Times New Roman" w:cs="Times New Roman"/>
          <w:lang w:val="lt-LT"/>
        </w:rPr>
      </w:pPr>
    </w:p>
    <w:p w14:paraId="42FFD93D" w14:textId="77777777" w:rsidR="00F86D54" w:rsidRDefault="00FB795C">
      <w:pPr>
        <w:tabs>
          <w:tab w:val="left" w:pos="567"/>
        </w:tabs>
        <w:spacing w:after="0" w:line="240" w:lineRule="auto"/>
        <w:rPr>
          <w:rFonts w:ascii="Times New Roman" w:eastAsia="Calibri" w:hAnsi="Times New Roman" w:cs="Times New Roman"/>
          <w:i/>
          <w:lang w:val="lt-LT"/>
        </w:rPr>
      </w:pPr>
      <w:r>
        <w:rPr>
          <w:rFonts w:ascii="Times New Roman" w:eastAsia="Calibri" w:hAnsi="Times New Roman" w:cs="Times New Roman"/>
          <w:i/>
          <w:lang w:val="lt-LT"/>
        </w:rPr>
        <w:t>Dozavimas</w:t>
      </w:r>
    </w:p>
    <w:p w14:paraId="6C3DC7D5" w14:textId="77777777" w:rsidR="00F86D54" w:rsidRDefault="00FB795C">
      <w:pPr>
        <w:tabs>
          <w:tab w:val="left" w:pos="567"/>
        </w:tabs>
        <w:spacing w:after="0" w:line="240" w:lineRule="auto"/>
        <w:rPr>
          <w:rFonts w:ascii="Times New Roman" w:eastAsia="Calibri" w:hAnsi="Times New Roman" w:cs="Times New Roman"/>
          <w:u w:val="single"/>
          <w:lang w:val="lt-LT"/>
        </w:rPr>
      </w:pPr>
      <w:r>
        <w:rPr>
          <w:rFonts w:ascii="Times New Roman" w:eastAsia="Calibri" w:hAnsi="Times New Roman" w:cs="Times New Roman"/>
          <w:u w:val="single"/>
          <w:lang w:val="lt-LT"/>
        </w:rPr>
        <w:t>Kaip vartoti Leverette</w:t>
      </w:r>
    </w:p>
    <w:p w14:paraId="19282BF2" w14:textId="77777777" w:rsidR="00F86D54" w:rsidRDefault="00F86D54">
      <w:pPr>
        <w:tabs>
          <w:tab w:val="left" w:pos="567"/>
        </w:tabs>
        <w:spacing w:after="0" w:line="240" w:lineRule="auto"/>
        <w:rPr>
          <w:rFonts w:ascii="Times New Roman" w:eastAsia="Calibri" w:hAnsi="Times New Roman" w:cs="Times New Roman"/>
          <w:lang w:val="lt-LT"/>
        </w:rPr>
      </w:pPr>
    </w:p>
    <w:p w14:paraId="352A963E" w14:textId="7BA3A4D3" w:rsidR="00F86D54" w:rsidRDefault="00FB795C">
      <w:pPr>
        <w:tabs>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Tabletes reikia gerti kiekvieną dieną maždaug tuo pačiu laiku, prireikus, užgerti nedideliu kiekiu skysčio ir vartoti ant plokštelės nurodyta seka. Reikia gerti po vieną tabletę kiekvieną dieną 28 dienas iš eilės. Tabletes iš kiekvienos kitos plokštelės reikia pradėti vartoti po 7 parų placebo tablečių vartojimo, kurio metu paprastai prasideda nutraukimo kraujavimas. Nutraukimo kraujavimas paprastai prasideda praėjus 2</w:t>
      </w:r>
      <w:r>
        <w:rPr>
          <w:rFonts w:ascii="Times New Roman" w:eastAsia="Calibri" w:hAnsi="Times New Roman" w:cs="Times New Roman"/>
          <w:lang w:val="lt-LT"/>
        </w:rPr>
        <w:noBreakHyphen/>
        <w:t>3 dienoms po to, kai išgeriama paskutinioji veiklioji tabletė ir gali nepasibaigti, prieš pradedant vartoti tabletes iš kitos pakuotės.</w:t>
      </w:r>
    </w:p>
    <w:p w14:paraId="3DD28C42" w14:textId="77777777" w:rsidR="00F86D54" w:rsidRDefault="00F86D54">
      <w:pPr>
        <w:tabs>
          <w:tab w:val="left" w:pos="567"/>
        </w:tabs>
        <w:spacing w:after="0" w:line="240" w:lineRule="auto"/>
        <w:rPr>
          <w:rFonts w:ascii="Times New Roman" w:eastAsia="Calibri" w:hAnsi="Times New Roman" w:cs="Times New Roman"/>
          <w:lang w:val="lt-LT"/>
        </w:rPr>
      </w:pPr>
    </w:p>
    <w:p w14:paraId="515BA19B" w14:textId="77777777" w:rsidR="00F86D54" w:rsidRDefault="00FB795C">
      <w:pPr>
        <w:keepNext/>
        <w:tabs>
          <w:tab w:val="left" w:pos="567"/>
        </w:tabs>
        <w:spacing w:after="0" w:line="240" w:lineRule="auto"/>
        <w:rPr>
          <w:rFonts w:ascii="Times New Roman" w:eastAsia="Calibri" w:hAnsi="Times New Roman" w:cs="Times New Roman"/>
          <w:u w:val="single"/>
          <w:lang w:val="lt-LT"/>
        </w:rPr>
      </w:pPr>
      <w:r>
        <w:rPr>
          <w:rFonts w:ascii="Times New Roman" w:eastAsia="Calibri" w:hAnsi="Times New Roman" w:cs="Times New Roman"/>
          <w:u w:val="single"/>
          <w:lang w:val="lt-LT"/>
        </w:rPr>
        <w:lastRenderedPageBreak/>
        <w:t>Kaip pradėti vartoti Leverette</w:t>
      </w:r>
    </w:p>
    <w:p w14:paraId="4353AB26" w14:textId="77777777" w:rsidR="00F86D54" w:rsidRDefault="00F86D54">
      <w:pPr>
        <w:keepNext/>
        <w:tabs>
          <w:tab w:val="left" w:pos="567"/>
        </w:tabs>
        <w:spacing w:after="0" w:line="240" w:lineRule="auto"/>
        <w:rPr>
          <w:rFonts w:ascii="Times New Roman" w:eastAsia="Calibri" w:hAnsi="Times New Roman" w:cs="Times New Roman"/>
          <w:lang w:val="lt-LT"/>
        </w:rPr>
      </w:pPr>
    </w:p>
    <w:p w14:paraId="7BD9A399" w14:textId="77777777" w:rsidR="00F86D54" w:rsidRDefault="00FB795C">
      <w:pPr>
        <w:keepNext/>
        <w:numPr>
          <w:ilvl w:val="0"/>
          <w:numId w:val="16"/>
        </w:numPr>
        <w:tabs>
          <w:tab w:val="left" w:pos="567"/>
        </w:tabs>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Anksčiau nebuvo vartota hormoninių kontraceptikų (per praėjusį mėnesį)</w:t>
      </w:r>
    </w:p>
    <w:p w14:paraId="676619C5" w14:textId="77777777" w:rsidR="00F86D54" w:rsidRDefault="00F86D54">
      <w:pPr>
        <w:keepNext/>
        <w:tabs>
          <w:tab w:val="left" w:pos="567"/>
        </w:tabs>
        <w:spacing w:after="0" w:line="240" w:lineRule="auto"/>
        <w:rPr>
          <w:rFonts w:ascii="Times New Roman" w:eastAsia="Calibri" w:hAnsi="Times New Roman" w:cs="Times New Roman"/>
          <w:lang w:val="lt-LT"/>
        </w:rPr>
      </w:pPr>
    </w:p>
    <w:p w14:paraId="52F777B4" w14:textId="77777777" w:rsidR="00F86D54" w:rsidRDefault="00FB795C">
      <w:pPr>
        <w:tabs>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Pirmąją tabletę reikia išgerti pirmąją moters natūralių menstruacijų ciklo dieną (pirmąją menstruacinio kraujavimo dieną). Galima pradėti vartoti 2</w:t>
      </w:r>
      <w:r>
        <w:rPr>
          <w:rFonts w:ascii="Times New Roman" w:eastAsia="Calibri" w:hAnsi="Times New Roman" w:cs="Times New Roman"/>
          <w:lang w:val="lt-LT"/>
        </w:rPr>
        <w:noBreakHyphen/>
        <w:t>5 ciklo dieną, tačiau tokiu atveju pirmąsias 7 pirmojo ciklo dienas rekomenduojama naudoti papildomą barjerinį kontracepcijos metodą.</w:t>
      </w:r>
    </w:p>
    <w:p w14:paraId="7AB805C2" w14:textId="77777777" w:rsidR="00F86D54" w:rsidRDefault="00F86D54">
      <w:pPr>
        <w:tabs>
          <w:tab w:val="left" w:pos="567"/>
        </w:tabs>
        <w:spacing w:after="0" w:line="240" w:lineRule="auto"/>
        <w:rPr>
          <w:rFonts w:ascii="Times New Roman" w:eastAsia="Calibri" w:hAnsi="Times New Roman" w:cs="Times New Roman"/>
          <w:lang w:val="lt-LT"/>
        </w:rPr>
      </w:pPr>
    </w:p>
    <w:p w14:paraId="00C1EDB9" w14:textId="77777777" w:rsidR="00F86D54" w:rsidRDefault="00FB795C">
      <w:pPr>
        <w:numPr>
          <w:ilvl w:val="0"/>
          <w:numId w:val="36"/>
        </w:numPr>
        <w:tabs>
          <w:tab w:val="left" w:pos="567"/>
        </w:tabs>
        <w:spacing w:after="0" w:line="240" w:lineRule="auto"/>
        <w:ind w:hanging="720"/>
        <w:rPr>
          <w:rFonts w:ascii="Times New Roman" w:eastAsia="Calibri" w:hAnsi="Times New Roman" w:cs="Times New Roman"/>
          <w:lang w:val="lt-LT"/>
        </w:rPr>
      </w:pPr>
      <w:r>
        <w:rPr>
          <w:rFonts w:ascii="Times New Roman" w:eastAsia="Calibri" w:hAnsi="Times New Roman" w:cs="Times New Roman"/>
          <w:lang w:val="lt-LT"/>
        </w:rPr>
        <w:t>Pradedant vartoti vietoj sudėtinio hormoninio kontraceptiko (sudėtinio geriamojo kontraceptiko (SHK), makšties žiedo arba transderminio pleistro):</w:t>
      </w:r>
    </w:p>
    <w:p w14:paraId="2AC98AA1" w14:textId="77777777" w:rsidR="00F86D54" w:rsidRDefault="00F86D54">
      <w:pPr>
        <w:tabs>
          <w:tab w:val="left" w:pos="567"/>
        </w:tabs>
        <w:spacing w:after="0" w:line="240" w:lineRule="auto"/>
        <w:rPr>
          <w:rFonts w:ascii="Times New Roman" w:eastAsia="Calibri" w:hAnsi="Times New Roman" w:cs="Times New Roman"/>
          <w:lang w:val="lt-LT"/>
        </w:rPr>
      </w:pPr>
    </w:p>
    <w:p w14:paraId="10D813B7" w14:textId="77777777" w:rsidR="00F86D54" w:rsidRDefault="00FB795C">
      <w:pPr>
        <w:tabs>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Geriausia, kad moteris Leverette pradėtų vartoti kitą dieną po paskutinės anksčiau vartoto SHK aktyvios tabletės (tabletės, kurioje yra veikliųjų medžiagų) suvartojimo, tačiau ne vėliau kaip kitą dieną po įprastinio laikotarpio, kai ankstesnių SHK tablečių nevartojama arba vartojamos placebo tabletės. Jei buvo naudojamas makšties žiedas ar transderminis pleistras, Leverette geriausia pradėti vartoti jų pašalinimo dieną, bet ne vėliau kaip iki numatyto kito panaudojimo.</w:t>
      </w:r>
    </w:p>
    <w:p w14:paraId="4C790E90" w14:textId="77777777" w:rsidR="00F86D54" w:rsidRDefault="00F86D54">
      <w:pPr>
        <w:tabs>
          <w:tab w:val="left" w:pos="567"/>
        </w:tabs>
        <w:spacing w:after="0" w:line="240" w:lineRule="auto"/>
        <w:rPr>
          <w:rFonts w:ascii="Times New Roman" w:eastAsia="Calibri" w:hAnsi="Times New Roman" w:cs="Times New Roman"/>
          <w:lang w:val="lt-LT"/>
        </w:rPr>
      </w:pPr>
    </w:p>
    <w:p w14:paraId="5B30798C" w14:textId="77777777" w:rsidR="00F86D54" w:rsidRDefault="00FB795C">
      <w:pPr>
        <w:numPr>
          <w:ilvl w:val="0"/>
          <w:numId w:val="3"/>
        </w:numPr>
        <w:tabs>
          <w:tab w:val="left" w:pos="567"/>
        </w:tabs>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Pradedant vartoti vietoj vieno progestogeno vartojimo metodo ( tablečių, kurių sudėtyje yra vien tik progesterono, injekcinio preparato, implanto) arba vietoj progestogeną išskiriančiosios vartojimo į gimdos ertmę sistemos (VGS)</w:t>
      </w:r>
    </w:p>
    <w:p w14:paraId="6DB3E019" w14:textId="77777777" w:rsidR="00F86D54" w:rsidRDefault="00F86D54">
      <w:pPr>
        <w:tabs>
          <w:tab w:val="left" w:pos="567"/>
        </w:tabs>
        <w:spacing w:after="0" w:line="240" w:lineRule="auto"/>
        <w:rPr>
          <w:rFonts w:ascii="Times New Roman" w:eastAsia="Calibri" w:hAnsi="Times New Roman" w:cs="Times New Roman"/>
          <w:lang w:val="lt-LT"/>
        </w:rPr>
      </w:pPr>
    </w:p>
    <w:p w14:paraId="28A92308" w14:textId="77777777" w:rsidR="00F86D54" w:rsidRDefault="00FB795C">
      <w:pPr>
        <w:tabs>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Leverette pradėti vartoti vietoj progestogeno tablečių galima bet kurią dieną, vietoj implanto arba vartojimo į gimdos ertmę sistemos (VGS) − jų pašalinimo dieną, vietoj injekcinio vaistinio preparato − kitos suplanuotos injekcijos dieną, tačiau visais atvejais rekomenduojama pirmąsias 7 tablečių vartojimo dienas papildomai naudoti barjerinį kontracepcijos metodą.</w:t>
      </w:r>
    </w:p>
    <w:p w14:paraId="7BB1BECC" w14:textId="77777777" w:rsidR="00F86D54" w:rsidRDefault="00F86D54">
      <w:pPr>
        <w:tabs>
          <w:tab w:val="left" w:pos="567"/>
        </w:tabs>
        <w:spacing w:after="0" w:line="240" w:lineRule="auto"/>
        <w:rPr>
          <w:rFonts w:ascii="Times New Roman" w:eastAsia="Calibri" w:hAnsi="Times New Roman" w:cs="Times New Roman"/>
          <w:lang w:val="lt-LT"/>
        </w:rPr>
      </w:pPr>
    </w:p>
    <w:p w14:paraId="6CF19097" w14:textId="77777777" w:rsidR="00F86D54" w:rsidRDefault="00FB795C">
      <w:pPr>
        <w:numPr>
          <w:ilvl w:val="0"/>
          <w:numId w:val="3"/>
        </w:numPr>
        <w:tabs>
          <w:tab w:val="left" w:pos="567"/>
        </w:tabs>
        <w:spacing w:after="0" w:line="240" w:lineRule="auto"/>
        <w:ind w:left="630" w:hanging="630"/>
        <w:rPr>
          <w:rFonts w:ascii="Times New Roman" w:eastAsia="Calibri" w:hAnsi="Times New Roman" w:cs="Times New Roman"/>
          <w:lang w:val="lt-LT"/>
        </w:rPr>
      </w:pPr>
      <w:r>
        <w:rPr>
          <w:rFonts w:ascii="Times New Roman" w:eastAsia="Calibri" w:hAnsi="Times New Roman" w:cs="Times New Roman"/>
          <w:lang w:val="lt-LT"/>
        </w:rPr>
        <w:t>Po aborto pirmąjį nėštumo trimestrą</w:t>
      </w:r>
    </w:p>
    <w:p w14:paraId="0A44F40F" w14:textId="77777777" w:rsidR="00F86D54" w:rsidRDefault="00F86D54">
      <w:pPr>
        <w:tabs>
          <w:tab w:val="left" w:pos="567"/>
        </w:tabs>
        <w:spacing w:after="0" w:line="240" w:lineRule="auto"/>
        <w:rPr>
          <w:rFonts w:ascii="Times New Roman" w:eastAsia="Calibri" w:hAnsi="Times New Roman" w:cs="Times New Roman"/>
          <w:lang w:val="lt-LT"/>
        </w:rPr>
      </w:pPr>
    </w:p>
    <w:p w14:paraId="12539907" w14:textId="77777777" w:rsidR="00F86D54" w:rsidRDefault="00FB795C">
      <w:pPr>
        <w:tabs>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 xml:space="preserve">Leverette galima pradėti vartoti iš karto. Pradėjus vartoti reikia naudoti papildomas kontracepcijos priemones. </w:t>
      </w:r>
    </w:p>
    <w:p w14:paraId="2C225026" w14:textId="77777777" w:rsidR="00F86D54" w:rsidRDefault="00F86D54">
      <w:pPr>
        <w:tabs>
          <w:tab w:val="left" w:pos="567"/>
        </w:tabs>
        <w:spacing w:after="0" w:line="240" w:lineRule="auto"/>
        <w:rPr>
          <w:rFonts w:ascii="Times New Roman" w:eastAsia="Calibri" w:hAnsi="Times New Roman" w:cs="Times New Roman"/>
          <w:lang w:val="lt-LT"/>
        </w:rPr>
      </w:pPr>
    </w:p>
    <w:p w14:paraId="3B699AE5" w14:textId="77777777" w:rsidR="00F86D54" w:rsidRDefault="00FB795C">
      <w:pPr>
        <w:numPr>
          <w:ilvl w:val="0"/>
          <w:numId w:val="3"/>
        </w:numPr>
        <w:tabs>
          <w:tab w:val="left" w:pos="567"/>
        </w:tabs>
        <w:spacing w:after="0" w:line="240" w:lineRule="auto"/>
        <w:ind w:left="630" w:hanging="630"/>
        <w:rPr>
          <w:rFonts w:ascii="Times New Roman" w:eastAsia="Calibri" w:hAnsi="Times New Roman" w:cs="Times New Roman"/>
          <w:lang w:val="lt-LT"/>
        </w:rPr>
      </w:pPr>
      <w:r>
        <w:rPr>
          <w:rFonts w:ascii="Times New Roman" w:eastAsia="Calibri" w:hAnsi="Times New Roman" w:cs="Times New Roman"/>
          <w:lang w:val="lt-LT"/>
        </w:rPr>
        <w:t>Po gimdymo arba aborto antrąjį nėštumo trimestrą</w:t>
      </w:r>
    </w:p>
    <w:p w14:paraId="5D681BE8" w14:textId="77777777" w:rsidR="00F86D54" w:rsidRDefault="00F86D54">
      <w:pPr>
        <w:tabs>
          <w:tab w:val="left" w:pos="567"/>
        </w:tabs>
        <w:spacing w:after="0" w:line="240" w:lineRule="auto"/>
        <w:rPr>
          <w:rFonts w:ascii="Times New Roman" w:eastAsia="Calibri" w:hAnsi="Times New Roman" w:cs="Times New Roman"/>
          <w:lang w:val="lt-LT"/>
        </w:rPr>
      </w:pPr>
    </w:p>
    <w:p w14:paraId="7E036F84" w14:textId="56D48AFF" w:rsidR="00F86D54" w:rsidRDefault="00FB795C">
      <w:pPr>
        <w:tabs>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Tabletes moterims turėtų būti patariama pradėti vartoti praėjus nuo 21 iki 28 dienų po gimdymo arba aborto antrąjį nėštumo trimestrą. Pradėjus vartoti vėliau, moterims turėtų būti patariama papildomai naudoti barjerinį kontracepcijos metodą pirmąsias 7 paras. Tačiau jeigu jau buvo lytiniai santykiai, prieš pradedant vartoti SHK, reikia įsitikinti, kad moteris nepastojo, arba reikia palaukti, kol moteriai atsiras pirmosios menstruacijos.</w:t>
      </w:r>
    </w:p>
    <w:p w14:paraId="64DA0BCB" w14:textId="77777777" w:rsidR="00F86D54" w:rsidRDefault="00F86D54">
      <w:pPr>
        <w:tabs>
          <w:tab w:val="left" w:pos="567"/>
        </w:tabs>
        <w:spacing w:after="0" w:line="240" w:lineRule="auto"/>
        <w:rPr>
          <w:rFonts w:ascii="Times New Roman" w:eastAsia="Calibri" w:hAnsi="Times New Roman" w:cs="Times New Roman"/>
          <w:lang w:val="lt-LT"/>
        </w:rPr>
      </w:pPr>
    </w:p>
    <w:p w14:paraId="1C0359DE" w14:textId="32E5309B" w:rsidR="00F86D54" w:rsidRDefault="00FB795C">
      <w:pPr>
        <w:tabs>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Rekomendacijas žindančioms moterims žr. 4.6 skyriuje.</w:t>
      </w:r>
    </w:p>
    <w:p w14:paraId="479B5B6F" w14:textId="77777777" w:rsidR="00F86D54" w:rsidRDefault="00F86D54">
      <w:pPr>
        <w:tabs>
          <w:tab w:val="left" w:pos="567"/>
        </w:tabs>
        <w:spacing w:after="0" w:line="240" w:lineRule="auto"/>
        <w:rPr>
          <w:rFonts w:ascii="Times New Roman" w:eastAsia="Calibri" w:hAnsi="Times New Roman" w:cs="Times New Roman"/>
          <w:lang w:val="lt-LT"/>
        </w:rPr>
      </w:pPr>
    </w:p>
    <w:p w14:paraId="2E0F9D99" w14:textId="77777777" w:rsidR="00F86D54" w:rsidRDefault="00FB795C">
      <w:pPr>
        <w:tabs>
          <w:tab w:val="left" w:pos="567"/>
        </w:tabs>
        <w:spacing w:after="0" w:line="240" w:lineRule="auto"/>
        <w:rPr>
          <w:rFonts w:ascii="Times New Roman" w:eastAsia="Calibri" w:hAnsi="Times New Roman" w:cs="Times New Roman"/>
          <w:u w:val="single"/>
          <w:lang w:val="lt-LT"/>
        </w:rPr>
      </w:pPr>
      <w:r>
        <w:rPr>
          <w:rFonts w:ascii="Times New Roman" w:eastAsia="Calibri" w:hAnsi="Times New Roman" w:cs="Times New Roman"/>
          <w:u w:val="single"/>
          <w:lang w:val="lt-LT"/>
        </w:rPr>
        <w:t>Kaip elgtis praleidus tabletes</w:t>
      </w:r>
    </w:p>
    <w:p w14:paraId="281DBC1E" w14:textId="77777777" w:rsidR="00F86D54" w:rsidRDefault="00F86D54">
      <w:pPr>
        <w:tabs>
          <w:tab w:val="left" w:pos="567"/>
        </w:tabs>
        <w:spacing w:after="0" w:line="240" w:lineRule="auto"/>
        <w:rPr>
          <w:rFonts w:ascii="Times New Roman" w:eastAsia="Calibri" w:hAnsi="Times New Roman" w:cs="Times New Roman"/>
          <w:lang w:val="lt-LT"/>
        </w:rPr>
      </w:pPr>
    </w:p>
    <w:p w14:paraId="17C693F5" w14:textId="77777777" w:rsidR="00F86D54" w:rsidRDefault="00FB795C">
      <w:pPr>
        <w:tabs>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Praleidus placebo tabletes iš paskutiniosios lizdinės plokštelės eilutės galima nekreipti dėmesio. Vis dėlto jas reikia išmesti, kad būtų išvengta nesąmoningo placebo tablečių fazės pailginimo.</w:t>
      </w:r>
    </w:p>
    <w:p w14:paraId="3826D54D" w14:textId="77777777" w:rsidR="00F86D54" w:rsidRDefault="00F86D54">
      <w:pPr>
        <w:tabs>
          <w:tab w:val="left" w:pos="567"/>
        </w:tabs>
        <w:spacing w:after="0" w:line="240" w:lineRule="auto"/>
        <w:rPr>
          <w:rFonts w:ascii="Times New Roman" w:eastAsia="Calibri" w:hAnsi="Times New Roman" w:cs="Times New Roman"/>
          <w:lang w:val="lt-LT"/>
        </w:rPr>
      </w:pPr>
    </w:p>
    <w:p w14:paraId="44D1C6C3" w14:textId="1D86673A" w:rsidR="00F86D54" w:rsidRDefault="00FB795C">
      <w:pPr>
        <w:numPr>
          <w:ilvl w:val="0"/>
          <w:numId w:val="3"/>
        </w:numPr>
        <w:tabs>
          <w:tab w:val="left" w:pos="567"/>
        </w:tabs>
        <w:spacing w:after="0" w:line="240" w:lineRule="auto"/>
        <w:ind w:left="630" w:hanging="630"/>
        <w:rPr>
          <w:rFonts w:ascii="Times New Roman" w:eastAsia="Calibri" w:hAnsi="Times New Roman" w:cs="Times New Roman"/>
          <w:lang w:val="lt-LT"/>
        </w:rPr>
      </w:pPr>
      <w:r>
        <w:rPr>
          <w:rFonts w:ascii="Times New Roman" w:eastAsia="Calibri" w:hAnsi="Times New Roman" w:cs="Times New Roman"/>
          <w:lang w:val="lt-LT"/>
        </w:rPr>
        <w:t>Toliau pateikti patarimai taikomi tik praleidus veikliąsias tabletes (1</w:t>
      </w:r>
      <w:r>
        <w:rPr>
          <w:rFonts w:ascii="Times New Roman" w:eastAsia="Calibri" w:hAnsi="Times New Roman" w:cs="Times New Roman"/>
          <w:lang w:val="lt-LT"/>
        </w:rPr>
        <w:noBreakHyphen/>
        <w:t>3 lizdinės plokštelės eilutės)</w:t>
      </w:r>
    </w:p>
    <w:p w14:paraId="3EC2EDDF" w14:textId="77777777" w:rsidR="00F86D54" w:rsidRDefault="00F86D54">
      <w:pPr>
        <w:tabs>
          <w:tab w:val="left" w:pos="567"/>
        </w:tabs>
        <w:spacing w:after="0" w:line="240" w:lineRule="auto"/>
        <w:rPr>
          <w:rFonts w:ascii="Times New Roman" w:eastAsia="Calibri" w:hAnsi="Times New Roman" w:cs="Times New Roman"/>
          <w:lang w:val="lt-LT"/>
        </w:rPr>
      </w:pPr>
    </w:p>
    <w:p w14:paraId="572C6558" w14:textId="77777777" w:rsidR="00F86D54" w:rsidRDefault="00FB795C">
      <w:pPr>
        <w:tabs>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 xml:space="preserve">Jeigu kontraceptiką vartojanti moteris vėluoja išgerti tabletę </w:t>
      </w:r>
      <w:r>
        <w:rPr>
          <w:rFonts w:ascii="Times New Roman" w:eastAsia="Calibri" w:hAnsi="Times New Roman" w:cs="Times New Roman"/>
          <w:b/>
          <w:lang w:val="lt-LT"/>
        </w:rPr>
        <w:t>mažiau nei</w:t>
      </w:r>
      <w:r>
        <w:rPr>
          <w:rFonts w:ascii="Times New Roman" w:eastAsia="Calibri" w:hAnsi="Times New Roman" w:cs="Times New Roman"/>
          <w:lang w:val="lt-LT"/>
        </w:rPr>
        <w:t xml:space="preserve"> </w:t>
      </w:r>
      <w:r>
        <w:rPr>
          <w:rFonts w:ascii="Times New Roman" w:eastAsia="Calibri" w:hAnsi="Times New Roman" w:cs="Times New Roman"/>
          <w:b/>
          <w:lang w:val="lt-LT"/>
        </w:rPr>
        <w:t>12 valandų</w:t>
      </w:r>
      <w:r>
        <w:rPr>
          <w:rFonts w:ascii="Times New Roman" w:eastAsia="Calibri" w:hAnsi="Times New Roman" w:cs="Times New Roman"/>
          <w:lang w:val="lt-LT"/>
        </w:rPr>
        <w:t>, kontraceptinė apsauga nesusilpnėja. Moteris turėtų išgerti tabletę iš karto kai prisimena, o kitas tabletes gerti įprastu laiku.</w:t>
      </w:r>
    </w:p>
    <w:p w14:paraId="5D38B8EF" w14:textId="77777777" w:rsidR="00F86D54" w:rsidRDefault="00F86D54">
      <w:pPr>
        <w:tabs>
          <w:tab w:val="left" w:pos="567"/>
        </w:tabs>
        <w:spacing w:after="0" w:line="240" w:lineRule="auto"/>
        <w:rPr>
          <w:rFonts w:ascii="Times New Roman" w:eastAsia="Calibri" w:hAnsi="Times New Roman" w:cs="Times New Roman"/>
          <w:lang w:val="lt-LT"/>
        </w:rPr>
      </w:pPr>
    </w:p>
    <w:p w14:paraId="641B8C1A" w14:textId="77777777" w:rsidR="00F86D54" w:rsidRDefault="00FB795C">
      <w:pPr>
        <w:tabs>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 xml:space="preserve">Jei vėluojama išgerti tabletę </w:t>
      </w:r>
      <w:r>
        <w:rPr>
          <w:rFonts w:ascii="Times New Roman" w:eastAsia="Calibri" w:hAnsi="Times New Roman" w:cs="Times New Roman"/>
          <w:b/>
          <w:lang w:val="lt-LT"/>
        </w:rPr>
        <w:t>daugiau nei</w:t>
      </w:r>
      <w:r>
        <w:rPr>
          <w:rFonts w:ascii="Times New Roman" w:eastAsia="Calibri" w:hAnsi="Times New Roman" w:cs="Times New Roman"/>
          <w:lang w:val="lt-LT"/>
        </w:rPr>
        <w:t xml:space="preserve"> </w:t>
      </w:r>
      <w:r>
        <w:rPr>
          <w:rFonts w:ascii="Times New Roman" w:eastAsia="Calibri" w:hAnsi="Times New Roman" w:cs="Times New Roman"/>
          <w:b/>
          <w:lang w:val="lt-LT"/>
        </w:rPr>
        <w:t>12 valandų</w:t>
      </w:r>
      <w:r>
        <w:rPr>
          <w:rFonts w:ascii="Times New Roman" w:eastAsia="Calibri" w:hAnsi="Times New Roman" w:cs="Times New Roman"/>
          <w:lang w:val="lt-LT"/>
        </w:rPr>
        <w:t>, kontraceptinė apsauga gali būti susilpnėjusi. Reikėtų laikytis dviejų pagrindinių taisyklių, kaip elgtis praleidus tabletes:</w:t>
      </w:r>
    </w:p>
    <w:p w14:paraId="12791279" w14:textId="77777777" w:rsidR="00F86D54" w:rsidRDefault="00F86D54">
      <w:pPr>
        <w:tabs>
          <w:tab w:val="left" w:pos="567"/>
        </w:tabs>
        <w:spacing w:after="0" w:line="240" w:lineRule="auto"/>
        <w:rPr>
          <w:rFonts w:ascii="Times New Roman" w:eastAsia="Calibri" w:hAnsi="Times New Roman" w:cs="Times New Roman"/>
          <w:lang w:val="lt-LT"/>
        </w:rPr>
      </w:pPr>
    </w:p>
    <w:p w14:paraId="49C661FB" w14:textId="4832E965" w:rsidR="00F86D54" w:rsidRDefault="00FB795C">
      <w:pPr>
        <w:numPr>
          <w:ilvl w:val="0"/>
          <w:numId w:val="4"/>
        </w:numPr>
        <w:tabs>
          <w:tab w:val="left" w:pos="567"/>
        </w:tabs>
        <w:spacing w:after="0" w:line="240" w:lineRule="auto"/>
        <w:ind w:left="540" w:hanging="540"/>
        <w:rPr>
          <w:rFonts w:ascii="Times New Roman" w:eastAsia="Calibri" w:hAnsi="Times New Roman" w:cs="Times New Roman"/>
          <w:lang w:val="lt-LT"/>
        </w:rPr>
      </w:pPr>
      <w:r>
        <w:rPr>
          <w:rFonts w:ascii="Times New Roman" w:eastAsia="Calibri" w:hAnsi="Times New Roman" w:cs="Times New Roman"/>
          <w:lang w:val="lt-LT"/>
        </w:rPr>
        <w:t>Jokiais atvejais negalima nutraukti tablečių vartojimo ilgesniam kaip 7 dienų laikotarpiui.</w:t>
      </w:r>
    </w:p>
    <w:p w14:paraId="5AA9B299" w14:textId="6430B2E9" w:rsidR="00F86D54" w:rsidRDefault="00FB795C">
      <w:pPr>
        <w:numPr>
          <w:ilvl w:val="0"/>
          <w:numId w:val="4"/>
        </w:numPr>
        <w:tabs>
          <w:tab w:val="left" w:pos="567"/>
        </w:tabs>
        <w:spacing w:after="0" w:line="240" w:lineRule="auto"/>
        <w:ind w:left="540" w:hanging="540"/>
        <w:rPr>
          <w:rFonts w:ascii="Times New Roman" w:eastAsia="Calibri" w:hAnsi="Times New Roman" w:cs="Times New Roman"/>
          <w:lang w:val="lt-LT"/>
        </w:rPr>
      </w:pPr>
      <w:r>
        <w:rPr>
          <w:rFonts w:ascii="Times New Roman" w:eastAsia="Calibri" w:hAnsi="Times New Roman" w:cs="Times New Roman"/>
          <w:lang w:val="lt-LT"/>
        </w:rPr>
        <w:t>Norint veiksmingai slopinti pagumburio, hipofizės ir kiaušidžių sistemą, tabletes reikia vartoti reguliariai 7 dienas.</w:t>
      </w:r>
    </w:p>
    <w:p w14:paraId="3B357E4F" w14:textId="77777777" w:rsidR="00F86D54" w:rsidRDefault="00F86D54">
      <w:pPr>
        <w:tabs>
          <w:tab w:val="left" w:pos="567"/>
        </w:tabs>
        <w:spacing w:after="0" w:line="240" w:lineRule="auto"/>
        <w:rPr>
          <w:rFonts w:ascii="Times New Roman" w:eastAsia="Calibri" w:hAnsi="Times New Roman" w:cs="Times New Roman"/>
          <w:lang w:val="lt-LT"/>
        </w:rPr>
      </w:pPr>
    </w:p>
    <w:p w14:paraId="0E3B77AA" w14:textId="77777777" w:rsidR="00F86D54" w:rsidRDefault="00FB795C">
      <w:pPr>
        <w:tabs>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Atitinkamai gali būti pateikti toliau išvardyti patarimai.</w:t>
      </w:r>
    </w:p>
    <w:p w14:paraId="1A6A7BDE" w14:textId="77777777" w:rsidR="00F86D54" w:rsidRDefault="00F86D54">
      <w:pPr>
        <w:tabs>
          <w:tab w:val="left" w:pos="567"/>
        </w:tabs>
        <w:spacing w:after="0" w:line="240" w:lineRule="auto"/>
        <w:rPr>
          <w:rFonts w:ascii="Times New Roman" w:eastAsia="Calibri" w:hAnsi="Times New Roman" w:cs="Times New Roman"/>
          <w:lang w:val="lt-LT"/>
        </w:rPr>
      </w:pPr>
    </w:p>
    <w:p w14:paraId="021EB597" w14:textId="77777777" w:rsidR="00F86D54" w:rsidRDefault="00FB795C">
      <w:pPr>
        <w:numPr>
          <w:ilvl w:val="0"/>
          <w:numId w:val="3"/>
        </w:numPr>
        <w:tabs>
          <w:tab w:val="left" w:pos="567"/>
        </w:tabs>
        <w:spacing w:after="0" w:line="240" w:lineRule="auto"/>
        <w:ind w:left="630" w:hanging="630"/>
        <w:rPr>
          <w:rFonts w:ascii="Times New Roman" w:eastAsia="Calibri" w:hAnsi="Times New Roman" w:cs="Times New Roman"/>
          <w:lang w:val="lt-LT"/>
        </w:rPr>
      </w:pPr>
      <w:r>
        <w:rPr>
          <w:rFonts w:ascii="Times New Roman" w:eastAsia="Calibri" w:hAnsi="Times New Roman" w:cs="Times New Roman"/>
          <w:lang w:val="lt-LT"/>
        </w:rPr>
        <w:t>Pirma savaitė</w:t>
      </w:r>
    </w:p>
    <w:p w14:paraId="6F290F56" w14:textId="77777777" w:rsidR="00F86D54" w:rsidRDefault="00F86D54">
      <w:pPr>
        <w:tabs>
          <w:tab w:val="left" w:pos="567"/>
        </w:tabs>
        <w:spacing w:after="0" w:line="240" w:lineRule="auto"/>
        <w:rPr>
          <w:rFonts w:ascii="Times New Roman" w:eastAsia="Calibri" w:hAnsi="Times New Roman" w:cs="Times New Roman"/>
          <w:lang w:val="lt-LT"/>
        </w:rPr>
      </w:pPr>
    </w:p>
    <w:p w14:paraId="153E39E7" w14:textId="77777777" w:rsidR="00F86D54" w:rsidRDefault="00FB795C">
      <w:pPr>
        <w:tabs>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Kontraceptiką vartojanti moteris turi nedelsdama išgerti praleistą tabletę, kai tik prisimins, net jeigu iš karto tektų išgerti dvi tabletes. Toliau tabletes reikia gerti įprastu laiku. Be to, kitas 7 paras reikia naudoti barjerinį kontracepcijos metodą, pavyzdžiui, prezervatyvus. Jeigu per 7 paras prieš praleidžiant tabletę buvo lytiniai santykiai, reikia atsižvelgti į nėštumo galimybę. Kuo daugiau tablečių buvo praleista ir kuo arčiau įprastas placebo tablečių vartojimo laikotarpis, tuo didesnė pastojimo rizika.</w:t>
      </w:r>
    </w:p>
    <w:p w14:paraId="0F400D71" w14:textId="77777777" w:rsidR="00F86D54" w:rsidRDefault="00F86D54">
      <w:pPr>
        <w:tabs>
          <w:tab w:val="left" w:pos="567"/>
        </w:tabs>
        <w:spacing w:after="0" w:line="240" w:lineRule="auto"/>
        <w:rPr>
          <w:rFonts w:ascii="Times New Roman" w:eastAsia="Calibri" w:hAnsi="Times New Roman" w:cs="Times New Roman"/>
          <w:lang w:val="lt-LT"/>
        </w:rPr>
      </w:pPr>
    </w:p>
    <w:p w14:paraId="27505635" w14:textId="77777777" w:rsidR="00F86D54" w:rsidRDefault="00FB795C">
      <w:pPr>
        <w:numPr>
          <w:ilvl w:val="0"/>
          <w:numId w:val="16"/>
        </w:numPr>
        <w:tabs>
          <w:tab w:val="left" w:pos="567"/>
        </w:tabs>
        <w:spacing w:after="0" w:line="240" w:lineRule="auto"/>
        <w:ind w:hanging="720"/>
        <w:rPr>
          <w:rFonts w:ascii="Times New Roman" w:eastAsia="Calibri" w:hAnsi="Times New Roman" w:cs="Times New Roman"/>
          <w:lang w:val="lt-LT"/>
        </w:rPr>
      </w:pPr>
      <w:r>
        <w:rPr>
          <w:rFonts w:ascii="Times New Roman" w:eastAsia="Calibri" w:hAnsi="Times New Roman" w:cs="Times New Roman"/>
          <w:lang w:val="lt-LT"/>
        </w:rPr>
        <w:t>Antroji savaitė</w:t>
      </w:r>
    </w:p>
    <w:p w14:paraId="500804E5" w14:textId="77777777" w:rsidR="00F86D54" w:rsidRDefault="00F86D54">
      <w:pPr>
        <w:tabs>
          <w:tab w:val="left" w:pos="567"/>
        </w:tabs>
        <w:spacing w:after="0" w:line="240" w:lineRule="auto"/>
        <w:rPr>
          <w:rFonts w:ascii="Times New Roman" w:eastAsia="Calibri" w:hAnsi="Times New Roman" w:cs="Times New Roman"/>
          <w:lang w:val="lt-LT"/>
        </w:rPr>
      </w:pPr>
    </w:p>
    <w:p w14:paraId="5EB0B6A2" w14:textId="77777777" w:rsidR="00F86D54" w:rsidRDefault="00FB795C">
      <w:pPr>
        <w:tabs>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Paskutiniąją praleistą tabletę reikėtų išgerti iš karto kai tik prisimenama, net jeigu tektų išgerti dvi tabletes tuo pačiu metu. Toliau tabletes reikia gerti įprastu laiku. Jeigu per 7 paras prieš praleidžiant tabletę tabletės buvo vartojamos teisingai, papildomų kontraceptinių priemonių naudoti nereikia. Tačiau jei buvo praleista daugiau nei 1 tabletė, moteriai reikėtų patarti 7 paras naudoti papildomas kontraceptines priemones.</w:t>
      </w:r>
    </w:p>
    <w:p w14:paraId="3C5B3ED7" w14:textId="77777777" w:rsidR="00F86D54" w:rsidRDefault="00F86D54">
      <w:pPr>
        <w:tabs>
          <w:tab w:val="left" w:pos="567"/>
        </w:tabs>
        <w:spacing w:after="0" w:line="240" w:lineRule="auto"/>
        <w:rPr>
          <w:rFonts w:ascii="Times New Roman" w:eastAsia="Calibri" w:hAnsi="Times New Roman" w:cs="Times New Roman"/>
          <w:lang w:val="lt-LT"/>
        </w:rPr>
      </w:pPr>
    </w:p>
    <w:p w14:paraId="13869DB8" w14:textId="77777777" w:rsidR="00F86D54" w:rsidRDefault="00FB795C">
      <w:pPr>
        <w:numPr>
          <w:ilvl w:val="0"/>
          <w:numId w:val="16"/>
        </w:numPr>
        <w:tabs>
          <w:tab w:val="left" w:pos="567"/>
        </w:tabs>
        <w:spacing w:after="0" w:line="240" w:lineRule="auto"/>
        <w:ind w:hanging="720"/>
        <w:rPr>
          <w:rFonts w:ascii="Times New Roman" w:eastAsia="Calibri" w:hAnsi="Times New Roman" w:cs="Times New Roman"/>
          <w:lang w:val="lt-LT"/>
        </w:rPr>
      </w:pPr>
      <w:r>
        <w:rPr>
          <w:rFonts w:ascii="Times New Roman" w:eastAsia="Calibri" w:hAnsi="Times New Roman" w:cs="Times New Roman"/>
          <w:lang w:val="lt-LT"/>
        </w:rPr>
        <w:t>Trečioji savaitė</w:t>
      </w:r>
    </w:p>
    <w:p w14:paraId="2E5D46A1" w14:textId="77777777" w:rsidR="00F86D54" w:rsidRDefault="00F86D54">
      <w:pPr>
        <w:tabs>
          <w:tab w:val="left" w:pos="567"/>
        </w:tabs>
        <w:spacing w:after="0" w:line="240" w:lineRule="auto"/>
        <w:rPr>
          <w:rFonts w:ascii="Times New Roman" w:eastAsia="Calibri" w:hAnsi="Times New Roman" w:cs="Times New Roman"/>
          <w:lang w:val="lt-LT"/>
        </w:rPr>
      </w:pPr>
    </w:p>
    <w:p w14:paraId="4B6B5D76" w14:textId="3B4C9213" w:rsidR="00F86D54" w:rsidRDefault="00FB795C">
      <w:pPr>
        <w:tabs>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Kontracepcijos patikimumo sumažėjimo rizika yra neišvengiama, nes artėja placebo tablečių vartojimo laikotarpis. Vis dėlto keičiant tablečių vartojimo planą, vis dar galima išvengti kontraceptinės apsaugos susilpnėjimo. Todėl pasinaudojus viena iš toliau nurodytų galimybių, papildomų kontraceptinių priemonių naudoti nebūtina tuo atveju, kai 7 paras prieš praleidžiant pirmąją tabletę, tabletės buvo vartojamos teisingai. Jeigu buvo kitaip, moteris turėtų laikytis pirmosios  iš dviejų galimybių ir naudoti papildomas kontraceptines priemones kitas 7 paras taip pat.</w:t>
      </w:r>
    </w:p>
    <w:p w14:paraId="70ED62F0" w14:textId="77777777" w:rsidR="00F86D54" w:rsidRDefault="00F86D54">
      <w:pPr>
        <w:tabs>
          <w:tab w:val="left" w:pos="567"/>
        </w:tabs>
        <w:spacing w:after="0" w:line="240" w:lineRule="auto"/>
        <w:rPr>
          <w:rFonts w:ascii="Times New Roman" w:eastAsia="Calibri" w:hAnsi="Times New Roman" w:cs="Times New Roman"/>
          <w:lang w:val="lt-LT"/>
        </w:rPr>
      </w:pPr>
    </w:p>
    <w:p w14:paraId="5DF980AE" w14:textId="038CBF4B" w:rsidR="00F86D54" w:rsidRDefault="00FB795C">
      <w:pPr>
        <w:numPr>
          <w:ilvl w:val="0"/>
          <w:numId w:val="5"/>
        </w:numPr>
        <w:tabs>
          <w:tab w:val="left" w:pos="567"/>
        </w:tabs>
        <w:spacing w:after="0" w:line="240" w:lineRule="auto"/>
        <w:ind w:left="540" w:hanging="450"/>
        <w:rPr>
          <w:rFonts w:ascii="Times New Roman" w:eastAsia="Calibri" w:hAnsi="Times New Roman" w:cs="Times New Roman"/>
          <w:lang w:val="lt-LT"/>
        </w:rPr>
      </w:pPr>
      <w:r>
        <w:rPr>
          <w:rFonts w:ascii="Times New Roman" w:eastAsia="Calibri" w:hAnsi="Times New Roman" w:cs="Times New Roman"/>
          <w:lang w:val="lt-LT"/>
        </w:rPr>
        <w:t xml:space="preserve">Kontraceptiką vartojanti moteris turi nedelsdama išgerti praleistą tabletę, kai tik prisimins, net jeigu iš karto tektų išgerti dvi tabletes. Toliau tabletes reikia gerti įprastu laiku. Paskutinėje eilėje esančias 7 tabletes (placebo tabletes) reikia išmesti. </w:t>
      </w:r>
    </w:p>
    <w:p w14:paraId="47CA77D7" w14:textId="77777777" w:rsidR="00F86D54" w:rsidRDefault="00FB795C" w:rsidP="00C1170B">
      <w:pPr>
        <w:tabs>
          <w:tab w:val="left" w:pos="567"/>
        </w:tabs>
        <w:spacing w:after="0" w:line="240" w:lineRule="auto"/>
        <w:ind w:left="540"/>
        <w:rPr>
          <w:rFonts w:ascii="Times New Roman" w:eastAsia="Calibri" w:hAnsi="Times New Roman" w:cs="Times New Roman"/>
          <w:lang w:val="lt-LT"/>
        </w:rPr>
      </w:pPr>
      <w:r>
        <w:rPr>
          <w:rFonts w:ascii="Times New Roman" w:eastAsia="Calibri" w:hAnsi="Times New Roman" w:cs="Times New Roman"/>
          <w:lang w:val="lt-LT"/>
        </w:rPr>
        <w:t>Tabletes iš kiekvienos kitos lizdinės plokštelės reikia pradėti vartoti iš karto po to kai baigiama vartoti tabletes iš tuo metu vartojamos lizdinės plokštelės, t. y., tarp pakuočių neturėtų būti pertraukos. Nutraukimo kraujavimas kontraceptiką vartojančiai moteriai greičiausiai neprasidės tol, kol baigsis tabletės antrojoje pakuotėje, bet tablečių vartojimo dienomis gali atsirasti tepių išskyrų arba protarpinis kraujavimas.</w:t>
      </w:r>
    </w:p>
    <w:p w14:paraId="3D644AC6" w14:textId="77777777" w:rsidR="00F86D54" w:rsidRDefault="00F86D54">
      <w:pPr>
        <w:tabs>
          <w:tab w:val="left" w:pos="567"/>
        </w:tabs>
        <w:spacing w:after="0" w:line="240" w:lineRule="auto"/>
        <w:rPr>
          <w:rFonts w:ascii="Times New Roman" w:eastAsia="Calibri" w:hAnsi="Times New Roman" w:cs="Times New Roman"/>
          <w:lang w:val="lt-LT"/>
        </w:rPr>
      </w:pPr>
    </w:p>
    <w:p w14:paraId="4B955556" w14:textId="77777777" w:rsidR="00F86D54" w:rsidRDefault="00FB795C">
      <w:pPr>
        <w:numPr>
          <w:ilvl w:val="0"/>
          <w:numId w:val="5"/>
        </w:numPr>
        <w:tabs>
          <w:tab w:val="left" w:pos="567"/>
        </w:tabs>
        <w:spacing w:after="0" w:line="240" w:lineRule="auto"/>
        <w:ind w:left="540" w:hanging="450"/>
        <w:rPr>
          <w:rFonts w:ascii="Times New Roman" w:eastAsia="Calibri" w:hAnsi="Times New Roman" w:cs="Times New Roman"/>
          <w:lang w:val="lt-LT"/>
        </w:rPr>
      </w:pPr>
      <w:r>
        <w:rPr>
          <w:rFonts w:ascii="Times New Roman" w:eastAsia="Calibri" w:hAnsi="Times New Roman" w:cs="Times New Roman"/>
          <w:lang w:val="lt-LT"/>
        </w:rPr>
        <w:t>Moteriai taip pat galima patarti nutraukti veikliųjų tablečių vartojimą iš tuo metu vartojamos lizdinės plokštelės. Ji ne ilgiau kaip 7 dienas turi gerti tabletes iš paskutiniosios eilutės (placebo tabletes), įskaitant dienas, kai tablečių negėrė, o vėliau vartoti tabletes iš kitos lizdinės plokštelės pakuotės.</w:t>
      </w:r>
    </w:p>
    <w:p w14:paraId="3AF7A20E" w14:textId="77777777" w:rsidR="00F86D54" w:rsidRDefault="00F86D54">
      <w:pPr>
        <w:tabs>
          <w:tab w:val="left" w:pos="567"/>
        </w:tabs>
        <w:spacing w:after="0" w:line="240" w:lineRule="auto"/>
        <w:rPr>
          <w:rFonts w:ascii="Times New Roman" w:eastAsia="Calibri" w:hAnsi="Times New Roman" w:cs="Times New Roman"/>
          <w:lang w:val="lt-LT"/>
        </w:rPr>
      </w:pPr>
    </w:p>
    <w:p w14:paraId="4910B672" w14:textId="77777777" w:rsidR="00F86D54" w:rsidRDefault="00FB795C">
      <w:pPr>
        <w:tabs>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Jeigu moteris praleido tabletes ir po to jai neprasideda nutraukimo kraujavimas per pirmąjį įprastinį placebo tablečių vartojimo laikotarpį, reikia įvertinti pastojimo galimybę.</w:t>
      </w:r>
    </w:p>
    <w:p w14:paraId="21341892" w14:textId="77777777" w:rsidR="00F86D54" w:rsidRDefault="00F86D54">
      <w:pPr>
        <w:tabs>
          <w:tab w:val="left" w:pos="567"/>
        </w:tabs>
        <w:spacing w:after="0" w:line="240" w:lineRule="auto"/>
        <w:rPr>
          <w:rFonts w:ascii="Times New Roman" w:eastAsia="Calibri" w:hAnsi="Times New Roman" w:cs="Times New Roman"/>
          <w:lang w:val="lt-LT"/>
        </w:rPr>
      </w:pPr>
    </w:p>
    <w:p w14:paraId="669F54C1" w14:textId="4993524C" w:rsidR="00F86D54" w:rsidRDefault="00FB795C">
      <w:pPr>
        <w:tabs>
          <w:tab w:val="left" w:pos="567"/>
        </w:tabs>
        <w:spacing w:after="0" w:line="240" w:lineRule="auto"/>
        <w:rPr>
          <w:rFonts w:ascii="Times New Roman" w:eastAsia="Calibri" w:hAnsi="Times New Roman" w:cs="Times New Roman"/>
          <w:u w:val="single"/>
          <w:lang w:val="lt-LT"/>
        </w:rPr>
      </w:pPr>
      <w:r>
        <w:rPr>
          <w:rFonts w:ascii="Times New Roman" w:eastAsia="Calibri" w:hAnsi="Times New Roman" w:cs="Times New Roman"/>
          <w:u w:val="single"/>
          <w:lang w:val="lt-LT"/>
        </w:rPr>
        <w:t>Patarimai virškinimo trakto sutrikimų atveju</w:t>
      </w:r>
    </w:p>
    <w:p w14:paraId="09836767" w14:textId="77777777" w:rsidR="00F86D54" w:rsidRDefault="00F86D54">
      <w:pPr>
        <w:tabs>
          <w:tab w:val="left" w:pos="567"/>
        </w:tabs>
        <w:spacing w:after="0" w:line="240" w:lineRule="auto"/>
        <w:rPr>
          <w:rFonts w:ascii="Times New Roman" w:eastAsia="Calibri" w:hAnsi="Times New Roman" w:cs="Times New Roman"/>
          <w:lang w:val="lt-LT"/>
        </w:rPr>
      </w:pPr>
    </w:p>
    <w:p w14:paraId="1122947E" w14:textId="77777777" w:rsidR="00F86D54" w:rsidRDefault="00FB795C">
      <w:pPr>
        <w:tabs>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Sunkių virškinimo sutrikimų atveju (vėmimas arba viduriavimas), gali absorbuotis ne visos medžiagos, todėl reikia naudoti papildomas kontraceptines priemones.</w:t>
      </w:r>
    </w:p>
    <w:p w14:paraId="76A7507B" w14:textId="77777777" w:rsidR="00F86D54" w:rsidRDefault="00F86D54">
      <w:pPr>
        <w:tabs>
          <w:tab w:val="left" w:pos="567"/>
        </w:tabs>
        <w:spacing w:after="0" w:line="240" w:lineRule="auto"/>
        <w:rPr>
          <w:rFonts w:ascii="Times New Roman" w:eastAsia="Calibri" w:hAnsi="Times New Roman" w:cs="Times New Roman"/>
          <w:lang w:val="lt-LT"/>
        </w:rPr>
      </w:pPr>
    </w:p>
    <w:p w14:paraId="0BC76D0E" w14:textId="441E0235" w:rsidR="00F86D54" w:rsidRDefault="00FB795C">
      <w:pPr>
        <w:tabs>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lastRenderedPageBreak/>
        <w:t>Jeigu vėmimas pasireiškia per 3</w:t>
      </w:r>
      <w:r>
        <w:rPr>
          <w:rFonts w:ascii="Times New Roman" w:eastAsia="Calibri" w:hAnsi="Times New Roman" w:cs="Times New Roman"/>
          <w:lang w:val="lt-LT"/>
        </w:rPr>
        <w:noBreakHyphen/>
        <w:t>4 valandas po aktyvios tabletės išgėrimo, reikia kiek galima greičiau išgerti naują (pakaitinę) tabletę. Jeigu įmanoma, naują tabletę reikia išgerti per 12 valandų po įprasto tablečių vartojimo laiko. Jeigu praėjo daugiau kaip 12 valandų, reikia laikytis nurodymų, kaip elgtis praleidus tabletes (žiūrėti 4.2 skyriuje „Kaip elgtis praleidus tabletes“). Jeigu moteris nenori keisti įprastinio tablečių vartojimo plano, ji turi išgerti papildomą tabletę/tabletes iš kitos lizdinės plokštelės.</w:t>
      </w:r>
    </w:p>
    <w:p w14:paraId="7CAF7AFD" w14:textId="77777777" w:rsidR="00F86D54" w:rsidRDefault="00F86D54">
      <w:pPr>
        <w:tabs>
          <w:tab w:val="left" w:pos="567"/>
        </w:tabs>
        <w:spacing w:after="0" w:line="240" w:lineRule="auto"/>
        <w:rPr>
          <w:rFonts w:ascii="Times New Roman" w:eastAsia="Calibri" w:hAnsi="Times New Roman" w:cs="Times New Roman"/>
          <w:lang w:val="lt-LT"/>
        </w:rPr>
      </w:pPr>
    </w:p>
    <w:p w14:paraId="730E31FF" w14:textId="77777777" w:rsidR="00F86D54" w:rsidRDefault="00FB795C">
      <w:pPr>
        <w:keepNext/>
        <w:tabs>
          <w:tab w:val="left" w:pos="567"/>
        </w:tabs>
        <w:spacing w:after="0" w:line="240" w:lineRule="auto"/>
        <w:rPr>
          <w:rFonts w:ascii="Times New Roman" w:eastAsia="Calibri" w:hAnsi="Times New Roman" w:cs="Times New Roman"/>
          <w:u w:val="single"/>
          <w:lang w:val="lt-LT"/>
        </w:rPr>
      </w:pPr>
      <w:r>
        <w:rPr>
          <w:rFonts w:ascii="Times New Roman" w:eastAsia="Calibri" w:hAnsi="Times New Roman" w:cs="Times New Roman"/>
          <w:u w:val="single"/>
          <w:lang w:val="lt-LT"/>
        </w:rPr>
        <w:t>Kaip atitolinti nutraukimo kraujavimą</w:t>
      </w:r>
    </w:p>
    <w:p w14:paraId="02A0E7AC" w14:textId="77777777" w:rsidR="00F86D54" w:rsidRDefault="00F86D54">
      <w:pPr>
        <w:keepNext/>
        <w:tabs>
          <w:tab w:val="left" w:pos="567"/>
        </w:tabs>
        <w:spacing w:after="0" w:line="240" w:lineRule="auto"/>
        <w:rPr>
          <w:rFonts w:ascii="Times New Roman" w:eastAsia="Calibri" w:hAnsi="Times New Roman" w:cs="Times New Roman"/>
          <w:lang w:val="lt-LT"/>
        </w:rPr>
      </w:pPr>
    </w:p>
    <w:p w14:paraId="71E4517A" w14:textId="77777777" w:rsidR="00F86D54" w:rsidRDefault="00FB795C">
      <w:pPr>
        <w:tabs>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Norint pavėlinti nutraukimo kraujavimą, kontraceptiką vartojanti moteris turi vartoti tabletes iš kitos Leverette pakuotės, nevartodama placebo tablečių iš tuo metu vartojamos lizdinės plokštelės. Nutraukimo kraujavimą galima pavėlinti tiek dienų, kol baigiasi veikliosios tabletės iš antrosios lizdinės plokštelės. Tuo laikotarpiu moteriai gali atsirasti protarpinis kraujavimas arba tepių išskyrų. Įprastinis Leverette vartojimas atnaujinamas po placebo tablečių vartojimo laikotarpio.</w:t>
      </w:r>
    </w:p>
    <w:p w14:paraId="5F16A4AA" w14:textId="77777777" w:rsidR="00F86D54" w:rsidRDefault="00F86D54">
      <w:pPr>
        <w:tabs>
          <w:tab w:val="left" w:pos="567"/>
        </w:tabs>
        <w:spacing w:after="0" w:line="240" w:lineRule="auto"/>
        <w:rPr>
          <w:rFonts w:ascii="Times New Roman" w:eastAsia="Calibri" w:hAnsi="Times New Roman" w:cs="Times New Roman"/>
          <w:lang w:val="lt-LT"/>
        </w:rPr>
      </w:pPr>
    </w:p>
    <w:p w14:paraId="02B7FB88" w14:textId="4E47725C" w:rsidR="00F86D54" w:rsidRDefault="00FB795C">
      <w:pPr>
        <w:tabs>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Norint pakeisti nutraukimo kraujavimo pradžios dieną į kitą savaitės dieną, kontraceptiką vartojančiai moteriai galima patarti sutrumpinti placebo tablečių vartojimo laikotarpį tiek dienų, kiek ji pageidauja. Kuo trumpesnis šis laikotarpis, tuo didesnė rizika, kad neprasidės nutraukimo kraujavimas, o vartojant tabletes iš kitos pakuotės, pasireikš protarpinis kraujavimas arba atsiras tepių išskyrų (taip pat, kaip ir pavėlinant menstruacijas).</w:t>
      </w:r>
    </w:p>
    <w:p w14:paraId="673947DA" w14:textId="77777777" w:rsidR="00F86D54" w:rsidRDefault="00F86D54">
      <w:pPr>
        <w:tabs>
          <w:tab w:val="left" w:pos="567"/>
        </w:tabs>
        <w:spacing w:after="0" w:line="240" w:lineRule="auto"/>
        <w:rPr>
          <w:rFonts w:ascii="Times New Roman" w:eastAsia="Calibri" w:hAnsi="Times New Roman" w:cs="Times New Roman"/>
          <w:lang w:val="lt-LT"/>
        </w:rPr>
      </w:pPr>
    </w:p>
    <w:p w14:paraId="1B865FED" w14:textId="25FB1BB9" w:rsidR="00F86D54" w:rsidRDefault="00FB795C">
      <w:pPr>
        <w:tabs>
          <w:tab w:val="left" w:pos="567"/>
        </w:tabs>
        <w:spacing w:after="0" w:line="240" w:lineRule="auto"/>
        <w:rPr>
          <w:rFonts w:ascii="Times New Roman" w:eastAsia="Calibri" w:hAnsi="Times New Roman" w:cs="Times New Roman"/>
          <w:u w:val="single"/>
          <w:lang w:val="lt-LT"/>
        </w:rPr>
      </w:pPr>
      <w:r>
        <w:rPr>
          <w:rFonts w:ascii="Times New Roman" w:eastAsia="Calibri" w:hAnsi="Times New Roman" w:cs="Times New Roman"/>
          <w:u w:val="single"/>
          <w:lang w:val="lt-LT"/>
        </w:rPr>
        <w:t>Papildoma informacija apie ypatingas populiacijas</w:t>
      </w:r>
    </w:p>
    <w:p w14:paraId="0D1AB688" w14:textId="77777777" w:rsidR="00F86D54" w:rsidRDefault="00F86D54">
      <w:pPr>
        <w:tabs>
          <w:tab w:val="left" w:pos="567"/>
        </w:tabs>
        <w:spacing w:after="0" w:line="240" w:lineRule="auto"/>
        <w:rPr>
          <w:rFonts w:ascii="Times New Roman" w:eastAsia="Calibri" w:hAnsi="Times New Roman" w:cs="Times New Roman"/>
          <w:lang w:val="lt-LT"/>
        </w:rPr>
      </w:pPr>
    </w:p>
    <w:p w14:paraId="54D9320F" w14:textId="57CF4260" w:rsidR="00F86D54" w:rsidRDefault="00FB795C">
      <w:pPr>
        <w:tabs>
          <w:tab w:val="left" w:pos="567"/>
        </w:tabs>
        <w:spacing w:after="0" w:line="240" w:lineRule="auto"/>
        <w:rPr>
          <w:rFonts w:ascii="Times New Roman" w:eastAsia="Calibri" w:hAnsi="Times New Roman" w:cs="Times New Roman"/>
          <w:i/>
          <w:lang w:val="lt-LT"/>
        </w:rPr>
      </w:pPr>
      <w:r>
        <w:rPr>
          <w:rFonts w:ascii="Times New Roman" w:eastAsia="Calibri" w:hAnsi="Times New Roman" w:cs="Times New Roman"/>
          <w:i/>
          <w:lang w:val="lt-LT"/>
        </w:rPr>
        <w:t>Vaikų populiacija</w:t>
      </w:r>
    </w:p>
    <w:p w14:paraId="2B623B33" w14:textId="77777777" w:rsidR="00F86D54" w:rsidRDefault="00FB795C">
      <w:pPr>
        <w:tabs>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Leverette skiriamas tik po pirmųjų menstruacijų (menarchės).</w:t>
      </w:r>
    </w:p>
    <w:p w14:paraId="7285CD85" w14:textId="77777777" w:rsidR="00F86D54" w:rsidRDefault="00F86D54">
      <w:pPr>
        <w:tabs>
          <w:tab w:val="left" w:pos="567"/>
        </w:tabs>
        <w:spacing w:after="0" w:line="240" w:lineRule="auto"/>
        <w:rPr>
          <w:rFonts w:ascii="Times New Roman" w:eastAsia="Calibri" w:hAnsi="Times New Roman" w:cs="Times New Roman"/>
          <w:lang w:val="lt-LT"/>
        </w:rPr>
      </w:pPr>
    </w:p>
    <w:p w14:paraId="122A57C9" w14:textId="77777777" w:rsidR="00F86D54" w:rsidRDefault="00FB795C">
      <w:pPr>
        <w:tabs>
          <w:tab w:val="left" w:pos="567"/>
        </w:tabs>
        <w:spacing w:after="0" w:line="240" w:lineRule="auto"/>
        <w:rPr>
          <w:rFonts w:ascii="Times New Roman" w:eastAsia="Calibri" w:hAnsi="Times New Roman" w:cs="Times New Roman"/>
          <w:i/>
          <w:lang w:val="lt-LT"/>
        </w:rPr>
      </w:pPr>
      <w:r>
        <w:rPr>
          <w:rFonts w:ascii="Times New Roman" w:eastAsia="Calibri" w:hAnsi="Times New Roman" w:cs="Times New Roman"/>
          <w:i/>
          <w:lang w:val="lt-LT"/>
        </w:rPr>
        <w:t>Senyviems pacientams</w:t>
      </w:r>
    </w:p>
    <w:p w14:paraId="7D768638" w14:textId="77777777" w:rsidR="00F86D54" w:rsidRDefault="00FB795C">
      <w:pPr>
        <w:tabs>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Moterims po menopauzės Leverette neskiriama.</w:t>
      </w:r>
    </w:p>
    <w:p w14:paraId="47080822" w14:textId="77777777" w:rsidR="00F86D54" w:rsidRDefault="00F86D54">
      <w:pPr>
        <w:tabs>
          <w:tab w:val="left" w:pos="567"/>
        </w:tabs>
        <w:spacing w:after="0" w:line="240" w:lineRule="auto"/>
        <w:rPr>
          <w:rFonts w:ascii="Times New Roman" w:eastAsia="Calibri" w:hAnsi="Times New Roman" w:cs="Times New Roman"/>
          <w:lang w:val="lt-LT"/>
        </w:rPr>
      </w:pPr>
    </w:p>
    <w:p w14:paraId="1A2CC883" w14:textId="77777777" w:rsidR="00F86D54" w:rsidRDefault="00FB795C">
      <w:pPr>
        <w:tabs>
          <w:tab w:val="left" w:pos="567"/>
        </w:tabs>
        <w:spacing w:after="0" w:line="240" w:lineRule="auto"/>
        <w:rPr>
          <w:rFonts w:ascii="Times New Roman" w:eastAsia="Times New Roman" w:hAnsi="Times New Roman" w:cs="Times New Roman"/>
          <w:i/>
          <w:color w:val="000000"/>
          <w:szCs w:val="20"/>
          <w:lang w:val="lt-LT"/>
        </w:rPr>
      </w:pPr>
      <w:r>
        <w:rPr>
          <w:rFonts w:ascii="Times New Roman" w:eastAsia="Times New Roman" w:hAnsi="Times New Roman" w:cs="Times New Roman"/>
          <w:i/>
          <w:color w:val="000000"/>
          <w:szCs w:val="20"/>
          <w:lang w:val="lt-LT"/>
        </w:rPr>
        <w:t>Pacientams, kurių kepenų funkcija sutrikusi</w:t>
      </w:r>
    </w:p>
    <w:p w14:paraId="4314F9FE" w14:textId="35C2759D" w:rsidR="00F86D54" w:rsidRDefault="00FB795C">
      <w:pPr>
        <w:tabs>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Leverette negalima vartoti moterims, kurioms yra sunkus kepenų funkcijos sutrikimas (žr. 4.3 ir 5.2 skyrius)</w:t>
      </w:r>
    </w:p>
    <w:p w14:paraId="16C76C27" w14:textId="77777777" w:rsidR="00F86D54" w:rsidRDefault="00F86D54">
      <w:pPr>
        <w:tabs>
          <w:tab w:val="left" w:pos="567"/>
        </w:tabs>
        <w:spacing w:after="0" w:line="240" w:lineRule="auto"/>
        <w:rPr>
          <w:rFonts w:ascii="Times New Roman" w:eastAsia="Calibri" w:hAnsi="Times New Roman" w:cs="Times New Roman"/>
          <w:lang w:val="lt-LT"/>
        </w:rPr>
      </w:pPr>
    </w:p>
    <w:p w14:paraId="7B8CD6B3" w14:textId="77777777" w:rsidR="00F86D54" w:rsidRDefault="00FB795C">
      <w:pPr>
        <w:tabs>
          <w:tab w:val="left" w:pos="567"/>
        </w:tabs>
        <w:spacing w:after="0" w:line="240" w:lineRule="auto"/>
        <w:rPr>
          <w:rFonts w:ascii="Times New Roman" w:eastAsia="Times New Roman" w:hAnsi="Times New Roman" w:cs="Times New Roman"/>
          <w:i/>
          <w:color w:val="000000"/>
          <w:szCs w:val="20"/>
          <w:lang w:val="lt-LT"/>
        </w:rPr>
      </w:pPr>
      <w:r>
        <w:rPr>
          <w:rFonts w:ascii="Times New Roman" w:eastAsia="Times New Roman" w:hAnsi="Times New Roman" w:cs="Times New Roman"/>
          <w:i/>
          <w:color w:val="000000"/>
          <w:szCs w:val="20"/>
          <w:lang w:val="lt-LT"/>
        </w:rPr>
        <w:t>Pacientams, kurių inkstų funkcija sutrikusi</w:t>
      </w:r>
    </w:p>
    <w:p w14:paraId="65159C9E" w14:textId="77777777" w:rsidR="00F86D54" w:rsidRDefault="00FB795C">
      <w:pPr>
        <w:tabs>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Specialių tyrimų pacientams, kuriems yra inkstų nepakankamumas, neatlikta. Pagal esančius duomenis pacientų gydymo eiga nesikeičia.</w:t>
      </w:r>
    </w:p>
    <w:p w14:paraId="09264287" w14:textId="77777777" w:rsidR="00F86D54" w:rsidRDefault="00F86D54">
      <w:pPr>
        <w:tabs>
          <w:tab w:val="left" w:pos="567"/>
        </w:tabs>
        <w:spacing w:after="0" w:line="240" w:lineRule="auto"/>
        <w:rPr>
          <w:rFonts w:ascii="Times New Roman" w:eastAsia="Calibri" w:hAnsi="Times New Roman" w:cs="Times New Roman"/>
          <w:lang w:val="lt-LT"/>
        </w:rPr>
      </w:pPr>
    </w:p>
    <w:p w14:paraId="1BD2E274" w14:textId="77777777" w:rsidR="00F86D54" w:rsidRDefault="00FB795C">
      <w:pPr>
        <w:keepNext/>
        <w:tabs>
          <w:tab w:val="left" w:pos="567"/>
        </w:tabs>
        <w:spacing w:after="0" w:line="240" w:lineRule="auto"/>
        <w:jc w:val="both"/>
        <w:outlineLvl w:val="3"/>
        <w:rPr>
          <w:rFonts w:ascii="Times New Roman" w:eastAsia="Calibri" w:hAnsi="Times New Roman" w:cs="Times New Roman"/>
          <w:b/>
          <w:lang w:val="lt-LT"/>
        </w:rPr>
      </w:pPr>
      <w:r>
        <w:rPr>
          <w:rFonts w:ascii="Times New Roman" w:eastAsia="Calibri" w:hAnsi="Times New Roman" w:cs="Times New Roman"/>
          <w:b/>
          <w:lang w:val="lt-LT"/>
        </w:rPr>
        <w:t>4.3</w:t>
      </w:r>
      <w:r>
        <w:rPr>
          <w:rFonts w:ascii="Times New Roman" w:eastAsia="Calibri" w:hAnsi="Times New Roman" w:cs="Times New Roman"/>
          <w:b/>
          <w:lang w:val="lt-LT"/>
        </w:rPr>
        <w:tab/>
        <w:t>Kontraindikacijos</w:t>
      </w:r>
    </w:p>
    <w:p w14:paraId="04463278" w14:textId="77777777" w:rsidR="00F86D54" w:rsidRDefault="00F86D54">
      <w:pPr>
        <w:tabs>
          <w:tab w:val="left" w:pos="567"/>
        </w:tabs>
        <w:spacing w:after="0" w:line="240" w:lineRule="auto"/>
        <w:rPr>
          <w:rFonts w:ascii="Times New Roman" w:eastAsia="Calibri" w:hAnsi="Times New Roman" w:cs="Times New Roman"/>
          <w:i/>
          <w:lang w:val="lt-LT"/>
        </w:rPr>
      </w:pPr>
    </w:p>
    <w:p w14:paraId="140ACD29" w14:textId="77777777" w:rsidR="00F86D54" w:rsidRDefault="00FB795C">
      <w:pPr>
        <w:tabs>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Sudėtinių hormoninių kontraceptikų (SHK) negalima vartoti esant toliau nurodytoms būklėms.</w:t>
      </w:r>
    </w:p>
    <w:p w14:paraId="7D6D4DC5" w14:textId="77777777" w:rsidR="00F86D54" w:rsidRDefault="00FB795C">
      <w:pPr>
        <w:tabs>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Jeigu šios būklės pirmą kartą pasireiškia vartojant SHK, gydymą reikia nedelsiant nutraukti.</w:t>
      </w:r>
    </w:p>
    <w:p w14:paraId="654D8164" w14:textId="77777777" w:rsidR="00F86D54" w:rsidRDefault="00F86D54">
      <w:pPr>
        <w:tabs>
          <w:tab w:val="left" w:pos="567"/>
        </w:tabs>
        <w:spacing w:after="0" w:line="240" w:lineRule="auto"/>
        <w:rPr>
          <w:rFonts w:ascii="Times New Roman" w:eastAsia="Calibri" w:hAnsi="Times New Roman" w:cs="Times New Roman"/>
          <w:lang w:val="lt-LT"/>
        </w:rPr>
      </w:pPr>
    </w:p>
    <w:p w14:paraId="1AD74F2D" w14:textId="6263995A" w:rsidR="00CF27BF" w:rsidRPr="00CF27BF" w:rsidRDefault="00CF27BF" w:rsidP="00095A19">
      <w:pPr>
        <w:numPr>
          <w:ilvl w:val="0"/>
          <w:numId w:val="43"/>
        </w:numPr>
        <w:tabs>
          <w:tab w:val="left" w:pos="567"/>
        </w:tabs>
        <w:suppressAutoHyphens w:val="0"/>
        <w:spacing w:after="0" w:line="240" w:lineRule="auto"/>
        <w:rPr>
          <w:rFonts w:ascii="Times New Roman" w:eastAsia="Calibri" w:hAnsi="Times New Roman" w:cs="Times New Roman"/>
          <w:lang w:val="lt-LT"/>
        </w:rPr>
      </w:pPr>
      <w:r w:rsidRPr="004632C2">
        <w:rPr>
          <w:rFonts w:ascii="Times New Roman" w:eastAsia="Calibri" w:hAnsi="Times New Roman" w:cs="Times New Roman"/>
          <w:lang w:val="lt-LT"/>
        </w:rPr>
        <w:t>Venų tromboembolija (VTE) arba jos rizika</w:t>
      </w:r>
    </w:p>
    <w:p w14:paraId="17E5C078" w14:textId="77777777" w:rsidR="00F86D54" w:rsidRPr="00E97C17" w:rsidRDefault="00FB795C">
      <w:pPr>
        <w:numPr>
          <w:ilvl w:val="1"/>
          <w:numId w:val="18"/>
        </w:numPr>
        <w:tabs>
          <w:tab w:val="left" w:pos="567"/>
        </w:tabs>
        <w:spacing w:after="0" w:line="240" w:lineRule="auto"/>
        <w:rPr>
          <w:rFonts w:ascii="Times New Roman" w:eastAsia="Calibri" w:hAnsi="Times New Roman" w:cs="Times New Roman"/>
          <w:lang w:val="lt-LT"/>
        </w:rPr>
      </w:pPr>
      <w:r w:rsidRPr="00C1170B">
        <w:rPr>
          <w:rFonts w:ascii="Times New Roman" w:hAnsi="Times New Roman"/>
          <w:lang w:val="lt-LT"/>
        </w:rPr>
        <w:t>Venų tromboembolija – esama VTE (gydoma antikoaguliantais) arba anksčiau buvusi VTE (pvz., giliųjų venų trombozė [GVT] arba plaučių embolija [PE]).</w:t>
      </w:r>
    </w:p>
    <w:p w14:paraId="64156853" w14:textId="77777777" w:rsidR="00F86D54" w:rsidRDefault="00FB795C">
      <w:pPr>
        <w:numPr>
          <w:ilvl w:val="1"/>
          <w:numId w:val="18"/>
        </w:numPr>
        <w:tabs>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Žinomas paveldimas arba įgytas polinkis į venų tromboemboliją, pvz., atsparumas aktyvuotam baltymui C [V Leideno (</w:t>
      </w:r>
      <w:r>
        <w:rPr>
          <w:rFonts w:ascii="Times New Roman" w:eastAsia="Calibri" w:hAnsi="Times New Roman" w:cs="Times New Roman"/>
          <w:i/>
          <w:lang w:val="lt-LT"/>
        </w:rPr>
        <w:t>Leiden</w:t>
      </w:r>
      <w:r>
        <w:rPr>
          <w:rFonts w:ascii="Times New Roman" w:eastAsia="Calibri" w:hAnsi="Times New Roman" w:cs="Times New Roman"/>
          <w:lang w:val="lt-LT"/>
        </w:rPr>
        <w:t>) veiksnio mutacija</w:t>
      </w:r>
      <w:r>
        <w:rPr>
          <w:rFonts w:ascii="Calibri" w:eastAsia="Calibri" w:hAnsi="Calibri" w:cs="Times New Roman"/>
          <w:b/>
          <w:lang w:val="lt-LT"/>
        </w:rPr>
        <w:t>]</w:t>
      </w:r>
      <w:r>
        <w:rPr>
          <w:rFonts w:ascii="Times New Roman" w:eastAsia="Calibri" w:hAnsi="Times New Roman" w:cs="Times New Roman"/>
          <w:lang w:val="lt-LT"/>
        </w:rPr>
        <w:t>, antitrombino III trūkumas, baltymo C trūkumas, baltymo S trūkumas.</w:t>
      </w:r>
    </w:p>
    <w:p w14:paraId="245022DA" w14:textId="63F14F0F" w:rsidR="00F86D54" w:rsidRDefault="00FB795C">
      <w:pPr>
        <w:numPr>
          <w:ilvl w:val="1"/>
          <w:numId w:val="18"/>
        </w:numPr>
        <w:tabs>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Didelė chirurginė operacija su ilgalaike imobilizacija (žr. 4.4 skyrių).</w:t>
      </w:r>
    </w:p>
    <w:p w14:paraId="3155D1D9" w14:textId="4394852F" w:rsidR="00F86D54" w:rsidRDefault="00FB795C">
      <w:pPr>
        <w:numPr>
          <w:ilvl w:val="1"/>
          <w:numId w:val="18"/>
        </w:numPr>
        <w:tabs>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Didelė venų tromboembolijos rizika dėl kelių esamų rizikos veiksnių (žr. 4.4 skyrių).</w:t>
      </w:r>
    </w:p>
    <w:p w14:paraId="446044B4" w14:textId="77777777" w:rsidR="00F86D54" w:rsidRDefault="00F86D54">
      <w:pPr>
        <w:tabs>
          <w:tab w:val="left" w:pos="567"/>
        </w:tabs>
        <w:spacing w:after="0" w:line="240" w:lineRule="auto"/>
        <w:rPr>
          <w:rFonts w:ascii="Times New Roman" w:eastAsia="Calibri" w:hAnsi="Times New Roman" w:cs="Times New Roman"/>
          <w:lang w:val="lt-LT"/>
        </w:rPr>
      </w:pPr>
    </w:p>
    <w:p w14:paraId="3C38832F" w14:textId="77777777" w:rsidR="00F86D54" w:rsidRDefault="00FB795C">
      <w:pPr>
        <w:numPr>
          <w:ilvl w:val="0"/>
          <w:numId w:val="18"/>
        </w:numPr>
        <w:tabs>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Arterijų tromboembolija (ATE) arba jos rizika</w:t>
      </w:r>
    </w:p>
    <w:p w14:paraId="5F0D7B16" w14:textId="77777777" w:rsidR="00F86D54" w:rsidRDefault="00FB795C">
      <w:pPr>
        <w:numPr>
          <w:ilvl w:val="1"/>
          <w:numId w:val="18"/>
        </w:numPr>
        <w:tabs>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Arterijų tromboembolija – esama arterijų tromboembolija, anksčiau buvusi arterijų tromboembolija (pvz., miokardo infarktas) arba ją pranašaujanti būklė (pvz., krūtinės angina).</w:t>
      </w:r>
    </w:p>
    <w:p w14:paraId="2337F31B" w14:textId="77777777" w:rsidR="00F86D54" w:rsidRDefault="00FB795C">
      <w:pPr>
        <w:numPr>
          <w:ilvl w:val="1"/>
          <w:numId w:val="18"/>
        </w:numPr>
        <w:tabs>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Smegenų kraujotakos liga – esamas insultas, anksčiau patirtas insultas arba jį pranašaujanti būklė (pvz., praeinantysis smegenų išemijos priepuolis (PSIP)).</w:t>
      </w:r>
    </w:p>
    <w:p w14:paraId="34760CCE" w14:textId="77777777" w:rsidR="00F86D54" w:rsidRDefault="00FB795C">
      <w:pPr>
        <w:numPr>
          <w:ilvl w:val="1"/>
          <w:numId w:val="18"/>
        </w:numPr>
        <w:tabs>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lastRenderedPageBreak/>
        <w:t>Žinomas paveldimas arba įgytas polinkis į arterijų tromboemboliją, pvz., hiperhomocisteinemija ir antifosfolipidiniai antikūnai (antikardiolipino antikūnai, vilkligės antikoaguliantas).</w:t>
      </w:r>
    </w:p>
    <w:p w14:paraId="2FD604F1" w14:textId="77777777" w:rsidR="00F86D54" w:rsidRDefault="00FB795C">
      <w:pPr>
        <w:numPr>
          <w:ilvl w:val="1"/>
          <w:numId w:val="18"/>
        </w:numPr>
        <w:tabs>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Buvusi migrena su židininiais neurologiniais simptomais.</w:t>
      </w:r>
    </w:p>
    <w:p w14:paraId="40885DAE" w14:textId="58148C66" w:rsidR="00F86D54" w:rsidRDefault="00FB795C">
      <w:pPr>
        <w:numPr>
          <w:ilvl w:val="1"/>
          <w:numId w:val="18"/>
        </w:numPr>
        <w:tabs>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Didelė arterijų tromboembolijos rizika dėl kelių rizikos veiksnių (žr. 4.4 skyrių) arba dėl vieno esamo sunkaus rizikos veiksnio, pvz.:</w:t>
      </w:r>
    </w:p>
    <w:p w14:paraId="4A7EA4AB" w14:textId="77777777" w:rsidR="00F86D54" w:rsidRDefault="00FB795C" w:rsidP="00C1170B">
      <w:pPr>
        <w:numPr>
          <w:ilvl w:val="2"/>
          <w:numId w:val="39"/>
        </w:numPr>
        <w:tabs>
          <w:tab w:val="left" w:pos="567"/>
        </w:tabs>
        <w:spacing w:after="0" w:line="240" w:lineRule="auto"/>
        <w:ind w:left="1710"/>
        <w:rPr>
          <w:rFonts w:ascii="Times New Roman" w:eastAsia="Calibri" w:hAnsi="Times New Roman" w:cs="Times New Roman"/>
          <w:lang w:val="lt-LT"/>
        </w:rPr>
      </w:pPr>
      <w:r>
        <w:rPr>
          <w:rFonts w:ascii="Times New Roman" w:eastAsia="Calibri" w:hAnsi="Times New Roman" w:cs="Times New Roman"/>
          <w:lang w:val="lt-LT"/>
        </w:rPr>
        <w:t>cukrinio diabeto su kraujagyslių pažeidimo simptomais,</w:t>
      </w:r>
    </w:p>
    <w:p w14:paraId="77800065" w14:textId="77777777" w:rsidR="00F86D54" w:rsidRDefault="00FB795C" w:rsidP="00C1170B">
      <w:pPr>
        <w:numPr>
          <w:ilvl w:val="2"/>
          <w:numId w:val="39"/>
        </w:numPr>
        <w:tabs>
          <w:tab w:val="left" w:pos="567"/>
        </w:tabs>
        <w:spacing w:after="0" w:line="240" w:lineRule="auto"/>
        <w:ind w:left="1710"/>
        <w:rPr>
          <w:rFonts w:ascii="Times New Roman" w:eastAsia="Calibri" w:hAnsi="Times New Roman" w:cs="Times New Roman"/>
          <w:lang w:val="lt-LT"/>
        </w:rPr>
      </w:pPr>
      <w:r>
        <w:rPr>
          <w:rFonts w:ascii="Times New Roman" w:eastAsia="Calibri" w:hAnsi="Times New Roman" w:cs="Times New Roman"/>
          <w:lang w:val="lt-LT"/>
        </w:rPr>
        <w:t>sunkios arterinės hipertenzijos,</w:t>
      </w:r>
    </w:p>
    <w:p w14:paraId="049C1F73" w14:textId="77777777" w:rsidR="00F86D54" w:rsidRDefault="00FB795C">
      <w:pPr>
        <w:numPr>
          <w:ilvl w:val="2"/>
          <w:numId w:val="39"/>
        </w:numPr>
        <w:tabs>
          <w:tab w:val="left" w:pos="567"/>
        </w:tabs>
        <w:spacing w:after="0" w:line="240" w:lineRule="auto"/>
        <w:ind w:left="1710"/>
        <w:rPr>
          <w:rFonts w:ascii="Times New Roman" w:eastAsia="Calibri" w:hAnsi="Times New Roman" w:cs="Times New Roman"/>
          <w:lang w:val="lt-LT"/>
        </w:rPr>
      </w:pPr>
      <w:r>
        <w:rPr>
          <w:rFonts w:ascii="Times New Roman" w:eastAsia="Calibri" w:hAnsi="Times New Roman" w:cs="Times New Roman"/>
          <w:lang w:val="lt-LT"/>
        </w:rPr>
        <w:t>sunkios dislipoproteinemijos.</w:t>
      </w:r>
    </w:p>
    <w:p w14:paraId="746F42E2" w14:textId="77777777" w:rsidR="00F86D54" w:rsidRDefault="00F86D54" w:rsidP="00C1170B">
      <w:pPr>
        <w:tabs>
          <w:tab w:val="left" w:pos="567"/>
        </w:tabs>
        <w:spacing w:after="0" w:line="240" w:lineRule="auto"/>
        <w:rPr>
          <w:rFonts w:ascii="Times New Roman" w:eastAsia="Calibri" w:hAnsi="Times New Roman" w:cs="Times New Roman"/>
          <w:lang w:val="lt-LT"/>
        </w:rPr>
      </w:pPr>
    </w:p>
    <w:p w14:paraId="6B65DC93" w14:textId="77777777" w:rsidR="00F86D54" w:rsidRDefault="00FB795C">
      <w:pPr>
        <w:numPr>
          <w:ilvl w:val="0"/>
          <w:numId w:val="6"/>
        </w:numPr>
        <w:tabs>
          <w:tab w:val="left" w:pos="567"/>
        </w:tabs>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Esama arba buvusi sunki kepenų liga, kol kepenų funkcija nesunormalėja.</w:t>
      </w:r>
    </w:p>
    <w:p w14:paraId="3DCBD2A3" w14:textId="77777777" w:rsidR="00F86D54" w:rsidRDefault="00FB795C">
      <w:pPr>
        <w:numPr>
          <w:ilvl w:val="0"/>
          <w:numId w:val="6"/>
        </w:numPr>
        <w:tabs>
          <w:tab w:val="left" w:pos="567"/>
        </w:tabs>
        <w:spacing w:after="0" w:line="240" w:lineRule="auto"/>
        <w:ind w:left="567" w:hanging="567"/>
        <w:jc w:val="both"/>
        <w:rPr>
          <w:rFonts w:ascii="Times New Roman" w:eastAsia="Calibri" w:hAnsi="Times New Roman" w:cs="Times New Roman"/>
          <w:lang w:val="lt-LT"/>
        </w:rPr>
      </w:pPr>
      <w:r>
        <w:rPr>
          <w:rFonts w:ascii="Times New Roman" w:eastAsia="Calibri" w:hAnsi="Times New Roman" w:cs="Times New Roman"/>
          <w:lang w:val="lt-LT"/>
        </w:rPr>
        <w:t>Esamas arba buvęs kepenų navikas (gerybinis arba piktybinis).</w:t>
      </w:r>
    </w:p>
    <w:p w14:paraId="4F5C8BF5" w14:textId="77777777" w:rsidR="00F86D54" w:rsidRDefault="00FB795C">
      <w:pPr>
        <w:numPr>
          <w:ilvl w:val="0"/>
          <w:numId w:val="6"/>
        </w:numPr>
        <w:tabs>
          <w:tab w:val="left" w:pos="567"/>
        </w:tabs>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Diagnozuotas arba įtariamas lytinių steroidų sukeltas piktybinis navikas (pvz., lytinių organų arba krūties).</w:t>
      </w:r>
    </w:p>
    <w:p w14:paraId="2C72208E" w14:textId="77777777" w:rsidR="00F86D54" w:rsidRDefault="00FB795C">
      <w:pPr>
        <w:numPr>
          <w:ilvl w:val="0"/>
          <w:numId w:val="6"/>
        </w:numPr>
        <w:tabs>
          <w:tab w:val="left" w:pos="567"/>
        </w:tabs>
        <w:spacing w:after="0" w:line="240" w:lineRule="auto"/>
        <w:ind w:left="567" w:hanging="567"/>
        <w:jc w:val="both"/>
        <w:rPr>
          <w:rFonts w:ascii="Times New Roman" w:eastAsia="Calibri" w:hAnsi="Times New Roman" w:cs="Times New Roman"/>
          <w:lang w:val="lt-LT"/>
        </w:rPr>
      </w:pPr>
      <w:r>
        <w:rPr>
          <w:rFonts w:ascii="Times New Roman" w:eastAsia="Calibri" w:hAnsi="Times New Roman" w:cs="Times New Roman"/>
          <w:lang w:val="lt-LT"/>
        </w:rPr>
        <w:t>Nediagnozuotas kraujavimas iš makšties.</w:t>
      </w:r>
    </w:p>
    <w:p w14:paraId="3157A64D" w14:textId="275B17EC" w:rsidR="00F86D54" w:rsidRDefault="00FB795C">
      <w:pPr>
        <w:numPr>
          <w:ilvl w:val="0"/>
          <w:numId w:val="6"/>
        </w:numPr>
        <w:tabs>
          <w:tab w:val="left" w:pos="567"/>
        </w:tabs>
        <w:spacing w:after="0" w:line="240" w:lineRule="auto"/>
        <w:ind w:left="567" w:hanging="567"/>
        <w:jc w:val="both"/>
        <w:rPr>
          <w:rFonts w:ascii="Times New Roman" w:eastAsia="Calibri" w:hAnsi="Times New Roman" w:cs="Times New Roman"/>
          <w:lang w:val="lt-LT"/>
        </w:rPr>
      </w:pPr>
      <w:r>
        <w:rPr>
          <w:rFonts w:ascii="Times New Roman" w:eastAsia="Calibri" w:hAnsi="Times New Roman" w:cs="Times New Roman"/>
          <w:lang w:val="lt-LT"/>
        </w:rPr>
        <w:t>Padidėjęs jautrumas veikliosioms medžiagoms levonorgestreliui arba etinilestradioliui arba bet kuriai 6.1 skyriuje nurodytai pagalbinei medžiagai.</w:t>
      </w:r>
    </w:p>
    <w:p w14:paraId="0A93B317" w14:textId="702EE727" w:rsidR="00F86D54" w:rsidRDefault="00FB795C">
      <w:pPr>
        <w:numPr>
          <w:ilvl w:val="0"/>
          <w:numId w:val="6"/>
        </w:numPr>
        <w:tabs>
          <w:tab w:val="left" w:pos="567"/>
        </w:tabs>
        <w:spacing w:after="0" w:line="240" w:lineRule="auto"/>
        <w:ind w:left="567" w:hanging="567"/>
        <w:rPr>
          <w:rFonts w:ascii="Times New Roman" w:eastAsia="Calibri" w:hAnsi="Times New Roman" w:cs="Times New Roman"/>
          <w:lang w:val="lt-LT"/>
        </w:rPr>
      </w:pPr>
      <w:r>
        <w:rPr>
          <w:rFonts w:ascii="Times New Roman" w:hAnsi="Times New Roman"/>
          <w:lang w:val="lt-LT"/>
        </w:rPr>
        <w:t>Leverette</w:t>
      </w:r>
      <w:r>
        <w:rPr>
          <w:rFonts w:ascii="Times New Roman" w:eastAsia="Calibri" w:hAnsi="Times New Roman" w:cs="Times New Roman"/>
          <w:lang w:val="lt-LT"/>
        </w:rPr>
        <w:t xml:space="preserve"> negalima vartoti kartu su vaistiniais preparatais, kurių sudėtyje yra ombitasviro/paritapreviro/ritonaviro ir dasabuviro, vaistiniais preparatais, kurių sudėtyje yra glekapreviro/pibrentasviro ar sofosbuviro/velpatasviro/voksilapreviro (žr. 4.5 skyrių).</w:t>
      </w:r>
    </w:p>
    <w:p w14:paraId="5F4A2809" w14:textId="77777777" w:rsidR="00F86D54" w:rsidRDefault="00F86D54">
      <w:pPr>
        <w:spacing w:after="0" w:line="240" w:lineRule="auto"/>
        <w:jc w:val="both"/>
        <w:rPr>
          <w:rFonts w:ascii="Times New Roman" w:eastAsia="Calibri" w:hAnsi="Times New Roman" w:cs="Times New Roman"/>
          <w:lang w:val="lt-LT"/>
        </w:rPr>
      </w:pPr>
    </w:p>
    <w:p w14:paraId="3AEEC154" w14:textId="77777777" w:rsidR="00F86D54" w:rsidRDefault="00FB795C">
      <w:pPr>
        <w:keepNext/>
        <w:tabs>
          <w:tab w:val="left" w:pos="567"/>
        </w:tabs>
        <w:spacing w:after="0" w:line="240" w:lineRule="auto"/>
        <w:jc w:val="both"/>
        <w:outlineLvl w:val="3"/>
        <w:rPr>
          <w:rFonts w:ascii="Times New Roman" w:eastAsia="Calibri" w:hAnsi="Times New Roman" w:cs="Times New Roman"/>
          <w:b/>
          <w:lang w:val="lt-LT"/>
        </w:rPr>
      </w:pPr>
      <w:r>
        <w:rPr>
          <w:rFonts w:ascii="Times New Roman" w:eastAsia="Calibri" w:hAnsi="Times New Roman" w:cs="Times New Roman"/>
          <w:b/>
          <w:lang w:val="lt-LT"/>
        </w:rPr>
        <w:t>4.4</w:t>
      </w:r>
      <w:r>
        <w:rPr>
          <w:rFonts w:ascii="Times New Roman" w:eastAsia="Calibri" w:hAnsi="Times New Roman" w:cs="Times New Roman"/>
          <w:b/>
          <w:lang w:val="lt-LT"/>
        </w:rPr>
        <w:tab/>
        <w:t>Specialūs įspėjimai ir atsargumo priemonės</w:t>
      </w:r>
    </w:p>
    <w:p w14:paraId="747B881B" w14:textId="77777777" w:rsidR="00F86D54" w:rsidRDefault="00F86D54">
      <w:pPr>
        <w:keepNext/>
        <w:tabs>
          <w:tab w:val="left" w:pos="567"/>
        </w:tabs>
        <w:spacing w:after="0" w:line="240" w:lineRule="auto"/>
        <w:rPr>
          <w:rFonts w:ascii="Times New Roman" w:eastAsia="Calibri" w:hAnsi="Times New Roman" w:cs="Times New Roman"/>
          <w:lang w:val="lt-LT"/>
        </w:rPr>
      </w:pPr>
    </w:p>
    <w:p w14:paraId="422176C9" w14:textId="77777777" w:rsidR="00F86D54" w:rsidRDefault="00FB795C">
      <w:pPr>
        <w:tabs>
          <w:tab w:val="left" w:pos="567"/>
        </w:tabs>
        <w:spacing w:after="0" w:line="240" w:lineRule="auto"/>
        <w:rPr>
          <w:rFonts w:ascii="Times New Roman" w:eastAsia="Calibri" w:hAnsi="Times New Roman" w:cs="Times New Roman"/>
          <w:b/>
          <w:lang w:val="lt-LT"/>
        </w:rPr>
      </w:pPr>
      <w:r>
        <w:rPr>
          <w:rFonts w:ascii="Times New Roman" w:eastAsia="Calibri" w:hAnsi="Times New Roman" w:cs="Times New Roman"/>
          <w:b/>
          <w:lang w:val="lt-LT"/>
        </w:rPr>
        <w:t>Įspėjimai</w:t>
      </w:r>
    </w:p>
    <w:p w14:paraId="18D6C3FB" w14:textId="77777777" w:rsidR="00F86D54" w:rsidRDefault="00FB795C">
      <w:pPr>
        <w:tabs>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Jeigu yra bent viena iš toliau nurodytų būklių ar rizikos veiksnių, Leverette tinkamumą reikia aptarti su moterimi.</w:t>
      </w:r>
    </w:p>
    <w:p w14:paraId="02292830" w14:textId="77777777" w:rsidR="00F86D54" w:rsidRDefault="00FB795C" w:rsidP="00C1170B">
      <w:pPr>
        <w:tabs>
          <w:tab w:val="left" w:pos="709"/>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Moteriai reikia patarti, kad pasunkėjus arba pirmą kartą atsiradus bent vienai iš šių būklių ar rizikos veiksnių ji kreiptųsi į gydytoją, kuris nustatys, ar reikia nutraukti Leverette vartojimą.</w:t>
      </w:r>
    </w:p>
    <w:p w14:paraId="7FF76F28" w14:textId="77777777" w:rsidR="00F86D54" w:rsidRDefault="00FB795C" w:rsidP="00C1170B">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Jeigu įtariama arba patvirtinama VTE ar ATE, SHK vartojimą būtina nutraukti. Jeigu pradedamas gydymas antikoaguliantais, būtina pradėti naudoti tinkamą kitokį kontracepcijos metodą, kadangi gydymas antikoaguliantais (kumarinais) sukelia teratogeninį poveikį.</w:t>
      </w:r>
    </w:p>
    <w:p w14:paraId="52705ACD" w14:textId="77777777" w:rsidR="00F86D54" w:rsidRDefault="00F86D54">
      <w:pPr>
        <w:tabs>
          <w:tab w:val="left" w:pos="851"/>
        </w:tabs>
        <w:spacing w:after="0" w:line="240" w:lineRule="auto"/>
        <w:rPr>
          <w:rFonts w:ascii="Times New Roman" w:eastAsia="Calibri" w:hAnsi="Times New Roman" w:cs="Times New Roman"/>
          <w:lang w:val="lt-LT"/>
        </w:rPr>
      </w:pPr>
    </w:p>
    <w:p w14:paraId="3B585266" w14:textId="5266C1DF" w:rsidR="00F86D54" w:rsidRDefault="00FB795C" w:rsidP="00C1170B">
      <w:pPr>
        <w:tabs>
          <w:tab w:val="left" w:pos="851"/>
        </w:tabs>
        <w:spacing w:after="0" w:line="240" w:lineRule="auto"/>
        <w:rPr>
          <w:rFonts w:ascii="Times New Roman" w:eastAsia="Calibri" w:hAnsi="Times New Roman" w:cs="Times New Roman"/>
          <w:i/>
          <w:iCs/>
          <w:lang w:val="lt-LT"/>
        </w:rPr>
      </w:pPr>
      <w:r w:rsidRPr="00C1170B">
        <w:rPr>
          <w:rFonts w:ascii="Times New Roman" w:eastAsia="Calibri" w:hAnsi="Times New Roman" w:cs="Times New Roman"/>
          <w:i/>
          <w:iCs/>
          <w:lang w:val="lt-LT"/>
        </w:rPr>
        <w:t>Kraujotakos sutrikimai</w:t>
      </w:r>
    </w:p>
    <w:p w14:paraId="465DEA6C" w14:textId="77777777" w:rsidR="00F86D54" w:rsidRDefault="00F86D54">
      <w:pPr>
        <w:tabs>
          <w:tab w:val="left" w:pos="567"/>
        </w:tabs>
        <w:spacing w:after="0" w:line="240" w:lineRule="auto"/>
        <w:rPr>
          <w:rFonts w:ascii="Times New Roman" w:eastAsia="Calibri" w:hAnsi="Times New Roman" w:cs="Times New Roman"/>
          <w:lang w:val="lt-LT"/>
        </w:rPr>
      </w:pPr>
    </w:p>
    <w:p w14:paraId="1BF70322" w14:textId="77777777" w:rsidR="00F86D54" w:rsidRDefault="00FB795C">
      <w:pPr>
        <w:widowControl w:val="0"/>
        <w:spacing w:after="0" w:line="240" w:lineRule="auto"/>
        <w:outlineLvl w:val="0"/>
        <w:rPr>
          <w:rFonts w:ascii="Times New Roman" w:eastAsia="Calibri" w:hAnsi="Times New Roman" w:cs="Times New Roman"/>
          <w:lang w:val="lt-LT"/>
        </w:rPr>
      </w:pPr>
      <w:r>
        <w:rPr>
          <w:rFonts w:ascii="Times New Roman" w:eastAsia="Calibri" w:hAnsi="Times New Roman" w:cs="Times New Roman"/>
          <w:b/>
          <w:spacing w:val="-1"/>
          <w:lang w:val="lt-LT"/>
        </w:rPr>
        <w:t xml:space="preserve">Venų tromboembolijos </w:t>
      </w:r>
      <w:r>
        <w:rPr>
          <w:rFonts w:ascii="Times New Roman" w:eastAsia="Calibri" w:hAnsi="Times New Roman" w:cs="Times New Roman"/>
          <w:b/>
          <w:lang w:val="lt-LT"/>
        </w:rPr>
        <w:t>(VTE)</w:t>
      </w:r>
      <w:r>
        <w:rPr>
          <w:rFonts w:ascii="Times New Roman" w:eastAsia="Calibri" w:hAnsi="Times New Roman" w:cs="Times New Roman"/>
          <w:b/>
          <w:spacing w:val="1"/>
          <w:lang w:val="lt-LT"/>
        </w:rPr>
        <w:t xml:space="preserve"> </w:t>
      </w:r>
      <w:r>
        <w:rPr>
          <w:rFonts w:ascii="Times New Roman" w:eastAsia="Calibri" w:hAnsi="Times New Roman" w:cs="Times New Roman"/>
          <w:b/>
          <w:spacing w:val="-1"/>
          <w:lang w:val="lt-LT"/>
        </w:rPr>
        <w:t>rizika</w:t>
      </w:r>
    </w:p>
    <w:p w14:paraId="6E3FF748" w14:textId="77777777" w:rsidR="00F86D54" w:rsidRDefault="00F86D54">
      <w:pPr>
        <w:widowControl w:val="0"/>
        <w:spacing w:after="0" w:line="240" w:lineRule="auto"/>
        <w:rPr>
          <w:rFonts w:ascii="Times New Roman" w:eastAsia="Calibri" w:hAnsi="Times New Roman" w:cs="Times New Roman"/>
          <w:i/>
          <w:lang w:val="lt-LT"/>
        </w:rPr>
      </w:pPr>
    </w:p>
    <w:p w14:paraId="26FE6D62" w14:textId="77777777" w:rsidR="00F86D54" w:rsidRDefault="00FB795C">
      <w:pPr>
        <w:widowControl w:val="0"/>
        <w:spacing w:after="0" w:line="240" w:lineRule="auto"/>
        <w:ind w:right="166"/>
        <w:outlineLvl w:val="0"/>
        <w:rPr>
          <w:rFonts w:ascii="Times New Roman" w:eastAsia="Calibri" w:hAnsi="Times New Roman" w:cs="Times New Roman"/>
          <w:lang w:val="lt-LT"/>
        </w:rPr>
      </w:pPr>
      <w:r>
        <w:rPr>
          <w:rFonts w:ascii="Times New Roman" w:eastAsia="Calibri" w:hAnsi="Times New Roman" w:cs="Times New Roman"/>
          <w:spacing w:val="-1"/>
          <w:lang w:val="lt-LT"/>
        </w:rPr>
        <w:t>Vartojant</w:t>
      </w:r>
      <w:r>
        <w:rPr>
          <w:rFonts w:ascii="Times New Roman" w:eastAsia="Calibri" w:hAnsi="Times New Roman" w:cs="Times New Roman"/>
          <w:lang w:val="lt-LT"/>
        </w:rPr>
        <w:t xml:space="preserve"> bet </w:t>
      </w:r>
      <w:r>
        <w:rPr>
          <w:rFonts w:ascii="Times New Roman" w:eastAsia="Calibri" w:hAnsi="Times New Roman" w:cs="Times New Roman"/>
          <w:spacing w:val="-1"/>
          <w:lang w:val="lt-LT"/>
        </w:rPr>
        <w:t>kokį</w:t>
      </w:r>
      <w:r>
        <w:rPr>
          <w:rFonts w:ascii="Times New Roman" w:eastAsia="Calibri" w:hAnsi="Times New Roman" w:cs="Times New Roman"/>
          <w:lang w:val="lt-LT"/>
        </w:rPr>
        <w:t xml:space="preserve"> </w:t>
      </w:r>
      <w:r>
        <w:rPr>
          <w:rFonts w:ascii="Times New Roman" w:eastAsia="Calibri" w:hAnsi="Times New Roman" w:cs="Times New Roman"/>
          <w:spacing w:val="-1"/>
          <w:lang w:val="lt-LT"/>
        </w:rPr>
        <w:t>sudėtinį</w:t>
      </w:r>
      <w:r>
        <w:rPr>
          <w:rFonts w:ascii="Times New Roman" w:eastAsia="Calibri" w:hAnsi="Times New Roman" w:cs="Times New Roman"/>
          <w:spacing w:val="-3"/>
          <w:lang w:val="lt-LT"/>
        </w:rPr>
        <w:t xml:space="preserve"> </w:t>
      </w:r>
      <w:r>
        <w:rPr>
          <w:rFonts w:ascii="Times New Roman" w:eastAsia="Calibri" w:hAnsi="Times New Roman" w:cs="Times New Roman"/>
          <w:spacing w:val="-1"/>
          <w:lang w:val="lt-LT"/>
        </w:rPr>
        <w:t>hormoninį</w:t>
      </w:r>
      <w:r>
        <w:rPr>
          <w:rFonts w:ascii="Times New Roman" w:eastAsia="Calibri" w:hAnsi="Times New Roman" w:cs="Times New Roman"/>
          <w:lang w:val="lt-LT"/>
        </w:rPr>
        <w:t xml:space="preserve"> </w:t>
      </w:r>
      <w:r>
        <w:rPr>
          <w:rFonts w:ascii="Times New Roman" w:eastAsia="Calibri" w:hAnsi="Times New Roman" w:cs="Times New Roman"/>
          <w:spacing w:val="-1"/>
          <w:lang w:val="lt-LT"/>
        </w:rPr>
        <w:t>kontraceptiką</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(SHK),</w:t>
      </w:r>
      <w:r>
        <w:rPr>
          <w:rFonts w:ascii="Times New Roman" w:eastAsia="Calibri" w:hAnsi="Times New Roman" w:cs="Times New Roman"/>
          <w:lang w:val="lt-LT"/>
        </w:rPr>
        <w:t xml:space="preserve"> </w:t>
      </w:r>
      <w:r>
        <w:rPr>
          <w:rFonts w:ascii="Times New Roman" w:eastAsia="Calibri" w:hAnsi="Times New Roman" w:cs="Times New Roman"/>
          <w:spacing w:val="-1"/>
          <w:lang w:val="lt-LT"/>
        </w:rPr>
        <w:t>yra</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didesnė venų</w:t>
      </w:r>
      <w:r>
        <w:rPr>
          <w:rFonts w:ascii="Times New Roman" w:eastAsia="Calibri" w:hAnsi="Times New Roman" w:cs="Times New Roman"/>
          <w:lang w:val="lt-LT"/>
        </w:rPr>
        <w:t xml:space="preserve"> </w:t>
      </w:r>
      <w:r>
        <w:rPr>
          <w:rFonts w:ascii="Times New Roman" w:eastAsia="Calibri" w:hAnsi="Times New Roman" w:cs="Times New Roman"/>
          <w:spacing w:val="-1"/>
          <w:lang w:val="lt-LT"/>
        </w:rPr>
        <w:t>tromboembolijos</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(VTE)</w:t>
      </w:r>
      <w:r>
        <w:rPr>
          <w:rFonts w:ascii="Times New Roman" w:eastAsia="Calibri" w:hAnsi="Times New Roman" w:cs="Times New Roman"/>
          <w:spacing w:val="97"/>
          <w:lang w:val="lt-LT"/>
        </w:rPr>
        <w:t xml:space="preserve"> </w:t>
      </w:r>
      <w:r>
        <w:rPr>
          <w:rFonts w:ascii="Times New Roman" w:eastAsia="Calibri" w:hAnsi="Times New Roman" w:cs="Times New Roman"/>
          <w:spacing w:val="-1"/>
          <w:lang w:val="lt-LT"/>
        </w:rPr>
        <w:t>rizika</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nei</w:t>
      </w:r>
      <w:r>
        <w:rPr>
          <w:rFonts w:ascii="Times New Roman" w:eastAsia="Calibri" w:hAnsi="Times New Roman" w:cs="Times New Roman"/>
          <w:lang w:val="lt-LT"/>
        </w:rPr>
        <w:t xml:space="preserve"> jo </w:t>
      </w:r>
      <w:r>
        <w:rPr>
          <w:rFonts w:ascii="Times New Roman" w:eastAsia="Calibri" w:hAnsi="Times New Roman" w:cs="Times New Roman"/>
          <w:spacing w:val="-1"/>
          <w:lang w:val="lt-LT"/>
        </w:rPr>
        <w:t>nevartojant.</w:t>
      </w:r>
      <w:r>
        <w:rPr>
          <w:rFonts w:ascii="Times New Roman" w:eastAsia="Calibri" w:hAnsi="Times New Roman" w:cs="Times New Roman"/>
          <w:spacing w:val="-2"/>
          <w:lang w:val="lt-LT"/>
        </w:rPr>
        <w:t xml:space="preserve"> </w:t>
      </w:r>
      <w:r>
        <w:rPr>
          <w:rFonts w:ascii="Times New Roman" w:eastAsia="Calibri" w:hAnsi="Times New Roman" w:cs="Times New Roman"/>
          <w:b/>
          <w:spacing w:val="-1"/>
          <w:lang w:val="lt-LT"/>
        </w:rPr>
        <w:t>Vaistiniai</w:t>
      </w:r>
      <w:r>
        <w:rPr>
          <w:rFonts w:ascii="Times New Roman" w:eastAsia="Calibri" w:hAnsi="Times New Roman" w:cs="Times New Roman"/>
          <w:b/>
          <w:spacing w:val="1"/>
          <w:lang w:val="lt-LT"/>
        </w:rPr>
        <w:t xml:space="preserve"> </w:t>
      </w:r>
      <w:r>
        <w:rPr>
          <w:rFonts w:ascii="Times New Roman" w:eastAsia="Calibri" w:hAnsi="Times New Roman" w:cs="Times New Roman"/>
          <w:b/>
          <w:spacing w:val="-1"/>
          <w:lang w:val="lt-LT"/>
        </w:rPr>
        <w:t>preparatai,</w:t>
      </w:r>
      <w:r>
        <w:rPr>
          <w:rFonts w:ascii="Times New Roman" w:eastAsia="Calibri" w:hAnsi="Times New Roman" w:cs="Times New Roman"/>
          <w:b/>
          <w:lang w:val="lt-LT"/>
        </w:rPr>
        <w:t xml:space="preserve"> </w:t>
      </w:r>
      <w:r>
        <w:rPr>
          <w:rFonts w:ascii="Times New Roman" w:eastAsia="Calibri" w:hAnsi="Times New Roman" w:cs="Times New Roman"/>
          <w:b/>
          <w:spacing w:val="-1"/>
          <w:lang w:val="lt-LT"/>
        </w:rPr>
        <w:t>kurių sudėtyje</w:t>
      </w:r>
      <w:r>
        <w:rPr>
          <w:rFonts w:ascii="Times New Roman" w:eastAsia="Calibri" w:hAnsi="Times New Roman" w:cs="Times New Roman"/>
          <w:b/>
          <w:spacing w:val="1"/>
          <w:lang w:val="lt-LT"/>
        </w:rPr>
        <w:t xml:space="preserve"> </w:t>
      </w:r>
      <w:r>
        <w:rPr>
          <w:rFonts w:ascii="Times New Roman" w:eastAsia="Calibri" w:hAnsi="Times New Roman" w:cs="Times New Roman"/>
          <w:b/>
          <w:spacing w:val="-1"/>
          <w:lang w:val="lt-LT"/>
        </w:rPr>
        <w:t>yra</w:t>
      </w:r>
      <w:r>
        <w:rPr>
          <w:rFonts w:ascii="Times New Roman" w:eastAsia="Calibri" w:hAnsi="Times New Roman" w:cs="Times New Roman"/>
          <w:b/>
          <w:lang w:val="lt-LT"/>
        </w:rPr>
        <w:t xml:space="preserve"> </w:t>
      </w:r>
      <w:r>
        <w:rPr>
          <w:rFonts w:ascii="Times New Roman" w:eastAsia="Calibri" w:hAnsi="Times New Roman" w:cs="Times New Roman"/>
          <w:b/>
          <w:spacing w:val="-1"/>
          <w:lang w:val="lt-LT"/>
        </w:rPr>
        <w:t>levonorgestrelio,</w:t>
      </w:r>
      <w:r>
        <w:rPr>
          <w:rFonts w:ascii="Times New Roman" w:eastAsia="Calibri" w:hAnsi="Times New Roman" w:cs="Times New Roman"/>
          <w:b/>
          <w:spacing w:val="71"/>
          <w:lang w:val="lt-LT"/>
        </w:rPr>
        <w:t xml:space="preserve"> </w:t>
      </w:r>
      <w:r>
        <w:rPr>
          <w:rFonts w:ascii="Times New Roman" w:eastAsia="Calibri" w:hAnsi="Times New Roman" w:cs="Times New Roman"/>
          <w:b/>
          <w:spacing w:val="-1"/>
          <w:lang w:val="lt-LT"/>
        </w:rPr>
        <w:t>norgestimato ar</w:t>
      </w:r>
      <w:r>
        <w:rPr>
          <w:rFonts w:ascii="Times New Roman" w:eastAsia="Calibri" w:hAnsi="Times New Roman" w:cs="Times New Roman"/>
          <w:b/>
          <w:lang w:val="lt-LT"/>
        </w:rPr>
        <w:t xml:space="preserve"> </w:t>
      </w:r>
      <w:r>
        <w:rPr>
          <w:rFonts w:ascii="Times New Roman" w:eastAsia="Calibri" w:hAnsi="Times New Roman" w:cs="Times New Roman"/>
          <w:b/>
          <w:spacing w:val="-1"/>
          <w:lang w:val="lt-LT"/>
        </w:rPr>
        <w:t>noretisterono,</w:t>
      </w:r>
      <w:r>
        <w:rPr>
          <w:rFonts w:ascii="Times New Roman" w:eastAsia="Calibri" w:hAnsi="Times New Roman" w:cs="Times New Roman"/>
          <w:b/>
          <w:lang w:val="lt-LT"/>
        </w:rPr>
        <w:t xml:space="preserve"> </w:t>
      </w:r>
      <w:r>
        <w:rPr>
          <w:rFonts w:ascii="Times New Roman" w:eastAsia="Calibri" w:hAnsi="Times New Roman" w:cs="Times New Roman"/>
          <w:b/>
          <w:spacing w:val="-1"/>
          <w:lang w:val="lt-LT"/>
        </w:rPr>
        <w:t>yra</w:t>
      </w:r>
      <w:r>
        <w:rPr>
          <w:rFonts w:ascii="Times New Roman" w:eastAsia="Calibri" w:hAnsi="Times New Roman" w:cs="Times New Roman"/>
          <w:b/>
          <w:lang w:val="lt-LT"/>
        </w:rPr>
        <w:t xml:space="preserve"> </w:t>
      </w:r>
      <w:r>
        <w:rPr>
          <w:rFonts w:ascii="Times New Roman" w:eastAsia="Calibri" w:hAnsi="Times New Roman" w:cs="Times New Roman"/>
          <w:b/>
          <w:spacing w:val="-1"/>
          <w:lang w:val="lt-LT"/>
        </w:rPr>
        <w:t>susiję</w:t>
      </w:r>
      <w:r>
        <w:rPr>
          <w:rFonts w:ascii="Times New Roman" w:eastAsia="Calibri" w:hAnsi="Times New Roman" w:cs="Times New Roman"/>
          <w:b/>
          <w:spacing w:val="1"/>
          <w:lang w:val="lt-LT"/>
        </w:rPr>
        <w:t xml:space="preserve"> </w:t>
      </w:r>
      <w:r>
        <w:rPr>
          <w:rFonts w:ascii="Times New Roman" w:eastAsia="Calibri" w:hAnsi="Times New Roman" w:cs="Times New Roman"/>
          <w:b/>
          <w:spacing w:val="-1"/>
          <w:lang w:val="lt-LT"/>
        </w:rPr>
        <w:t>su mažiausia</w:t>
      </w:r>
      <w:r>
        <w:rPr>
          <w:rFonts w:ascii="Times New Roman" w:eastAsia="Calibri" w:hAnsi="Times New Roman" w:cs="Times New Roman"/>
          <w:b/>
          <w:lang w:val="lt-LT"/>
        </w:rPr>
        <w:t xml:space="preserve"> </w:t>
      </w:r>
      <w:r>
        <w:rPr>
          <w:rFonts w:ascii="Times New Roman" w:eastAsia="Calibri" w:hAnsi="Times New Roman" w:cs="Times New Roman"/>
          <w:b/>
          <w:spacing w:val="-1"/>
          <w:lang w:val="lt-LT"/>
        </w:rPr>
        <w:t>VTE</w:t>
      </w:r>
      <w:r>
        <w:rPr>
          <w:rFonts w:ascii="Times New Roman" w:eastAsia="Calibri" w:hAnsi="Times New Roman" w:cs="Times New Roman"/>
          <w:b/>
          <w:lang w:val="lt-LT"/>
        </w:rPr>
        <w:t xml:space="preserve"> </w:t>
      </w:r>
      <w:r>
        <w:rPr>
          <w:rFonts w:ascii="Times New Roman" w:eastAsia="Calibri" w:hAnsi="Times New Roman" w:cs="Times New Roman"/>
          <w:b/>
          <w:spacing w:val="-1"/>
          <w:lang w:val="lt-LT"/>
        </w:rPr>
        <w:t>rizika.</w:t>
      </w:r>
      <w:r>
        <w:rPr>
          <w:rFonts w:ascii="Times New Roman" w:eastAsia="Calibri" w:hAnsi="Times New Roman" w:cs="Times New Roman"/>
          <w:b/>
          <w:lang w:val="lt-LT"/>
        </w:rPr>
        <w:t xml:space="preserve"> </w:t>
      </w:r>
      <w:r>
        <w:rPr>
          <w:rFonts w:ascii="Times New Roman" w:eastAsia="Calibri" w:hAnsi="Times New Roman" w:cs="Times New Roman"/>
          <w:b/>
          <w:spacing w:val="-1"/>
          <w:lang w:val="lt-LT"/>
        </w:rPr>
        <w:t>Kiti vaistiniai</w:t>
      </w:r>
      <w:r>
        <w:rPr>
          <w:rFonts w:ascii="Times New Roman" w:eastAsia="Calibri" w:hAnsi="Times New Roman" w:cs="Times New Roman"/>
          <w:b/>
          <w:spacing w:val="1"/>
          <w:lang w:val="lt-LT"/>
        </w:rPr>
        <w:t xml:space="preserve"> </w:t>
      </w:r>
      <w:r>
        <w:rPr>
          <w:rFonts w:ascii="Times New Roman" w:eastAsia="Calibri" w:hAnsi="Times New Roman" w:cs="Times New Roman"/>
          <w:b/>
          <w:spacing w:val="-1"/>
          <w:lang w:val="lt-LT"/>
        </w:rPr>
        <w:t>preparatai,</w:t>
      </w:r>
      <w:r>
        <w:rPr>
          <w:rFonts w:ascii="Times New Roman" w:eastAsia="Calibri" w:hAnsi="Times New Roman" w:cs="Times New Roman"/>
          <w:b/>
          <w:spacing w:val="71"/>
          <w:lang w:val="lt-LT"/>
        </w:rPr>
        <w:t xml:space="preserve"> </w:t>
      </w:r>
      <w:r>
        <w:rPr>
          <w:rFonts w:ascii="Times New Roman" w:eastAsia="Calibri" w:hAnsi="Times New Roman" w:cs="Times New Roman"/>
          <w:b/>
          <w:spacing w:val="-1"/>
          <w:lang w:val="lt-LT"/>
        </w:rPr>
        <w:t>pvz.,</w:t>
      </w:r>
      <w:r>
        <w:rPr>
          <w:rFonts w:ascii="Times New Roman" w:eastAsia="Calibri" w:hAnsi="Times New Roman" w:cs="Times New Roman"/>
          <w:b/>
          <w:lang w:val="lt-LT"/>
        </w:rPr>
        <w:t xml:space="preserve"> </w:t>
      </w:r>
      <w:r>
        <w:rPr>
          <w:rFonts w:ascii="Times New Roman" w:eastAsia="Calibri" w:hAnsi="Times New Roman" w:cs="Times New Roman"/>
          <w:b/>
          <w:spacing w:val="-1"/>
          <w:lang w:val="lt-LT"/>
        </w:rPr>
        <w:t>Leverette,</w:t>
      </w:r>
      <w:r>
        <w:rPr>
          <w:rFonts w:ascii="Times New Roman" w:eastAsia="Calibri" w:hAnsi="Times New Roman" w:cs="Times New Roman"/>
          <w:b/>
          <w:lang w:val="lt-LT"/>
        </w:rPr>
        <w:t xml:space="preserve"> </w:t>
      </w:r>
      <w:r>
        <w:rPr>
          <w:rFonts w:ascii="Times New Roman" w:eastAsia="Calibri" w:hAnsi="Times New Roman" w:cs="Times New Roman"/>
          <w:b/>
          <w:spacing w:val="-1"/>
          <w:lang w:val="lt-LT"/>
        </w:rPr>
        <w:t>gali</w:t>
      </w:r>
      <w:r>
        <w:rPr>
          <w:rFonts w:ascii="Times New Roman" w:eastAsia="Calibri" w:hAnsi="Times New Roman" w:cs="Times New Roman"/>
          <w:b/>
          <w:spacing w:val="1"/>
          <w:lang w:val="lt-LT"/>
        </w:rPr>
        <w:t xml:space="preserve"> </w:t>
      </w:r>
      <w:r>
        <w:rPr>
          <w:rFonts w:ascii="Times New Roman" w:eastAsia="Calibri" w:hAnsi="Times New Roman" w:cs="Times New Roman"/>
          <w:b/>
          <w:spacing w:val="-1"/>
          <w:lang w:val="lt-LT"/>
        </w:rPr>
        <w:t>būti</w:t>
      </w:r>
      <w:r>
        <w:rPr>
          <w:rFonts w:ascii="Times New Roman" w:eastAsia="Calibri" w:hAnsi="Times New Roman" w:cs="Times New Roman"/>
          <w:b/>
          <w:spacing w:val="1"/>
          <w:lang w:val="lt-LT"/>
        </w:rPr>
        <w:t xml:space="preserve"> </w:t>
      </w:r>
      <w:r>
        <w:rPr>
          <w:rFonts w:ascii="Times New Roman" w:eastAsia="Calibri" w:hAnsi="Times New Roman" w:cs="Times New Roman"/>
          <w:b/>
          <w:spacing w:val="-1"/>
          <w:lang w:val="lt-LT"/>
        </w:rPr>
        <w:t>susiję</w:t>
      </w:r>
      <w:r>
        <w:rPr>
          <w:rFonts w:ascii="Times New Roman" w:eastAsia="Calibri" w:hAnsi="Times New Roman" w:cs="Times New Roman"/>
          <w:b/>
          <w:spacing w:val="3"/>
          <w:lang w:val="lt-LT"/>
        </w:rPr>
        <w:t xml:space="preserve"> </w:t>
      </w:r>
      <w:r>
        <w:rPr>
          <w:rFonts w:ascii="Times New Roman" w:eastAsia="Calibri" w:hAnsi="Times New Roman" w:cs="Times New Roman"/>
          <w:b/>
          <w:spacing w:val="-1"/>
          <w:lang w:val="lt-LT"/>
        </w:rPr>
        <w:t>su iki</w:t>
      </w:r>
      <w:r>
        <w:rPr>
          <w:rFonts w:ascii="Times New Roman" w:eastAsia="Calibri" w:hAnsi="Times New Roman" w:cs="Times New Roman"/>
          <w:b/>
          <w:spacing w:val="1"/>
          <w:lang w:val="lt-LT"/>
        </w:rPr>
        <w:t xml:space="preserve"> </w:t>
      </w:r>
      <w:r>
        <w:rPr>
          <w:rFonts w:ascii="Times New Roman" w:eastAsia="Calibri" w:hAnsi="Times New Roman" w:cs="Times New Roman"/>
          <w:b/>
          <w:spacing w:val="-1"/>
          <w:lang w:val="lt-LT"/>
        </w:rPr>
        <w:t>dviejų kartų didesne</w:t>
      </w:r>
      <w:r>
        <w:rPr>
          <w:rFonts w:ascii="Times New Roman" w:eastAsia="Calibri" w:hAnsi="Times New Roman" w:cs="Times New Roman"/>
          <w:b/>
          <w:spacing w:val="1"/>
          <w:lang w:val="lt-LT"/>
        </w:rPr>
        <w:t xml:space="preserve"> </w:t>
      </w:r>
      <w:r>
        <w:rPr>
          <w:rFonts w:ascii="Times New Roman" w:eastAsia="Calibri" w:hAnsi="Times New Roman" w:cs="Times New Roman"/>
          <w:b/>
          <w:spacing w:val="-1"/>
          <w:lang w:val="lt-LT"/>
        </w:rPr>
        <w:t>rizika.</w:t>
      </w:r>
      <w:r>
        <w:rPr>
          <w:rFonts w:ascii="Times New Roman" w:eastAsia="Calibri" w:hAnsi="Times New Roman" w:cs="Times New Roman"/>
          <w:b/>
          <w:lang w:val="lt-LT"/>
        </w:rPr>
        <w:t xml:space="preserve"> </w:t>
      </w:r>
      <w:r>
        <w:rPr>
          <w:rFonts w:ascii="Times New Roman" w:eastAsia="Calibri" w:hAnsi="Times New Roman" w:cs="Times New Roman"/>
          <w:b/>
          <w:spacing w:val="-1"/>
          <w:lang w:val="lt-LT"/>
        </w:rPr>
        <w:t>Sprendimą</w:t>
      </w:r>
      <w:r>
        <w:rPr>
          <w:rFonts w:ascii="Times New Roman" w:eastAsia="Calibri" w:hAnsi="Times New Roman" w:cs="Times New Roman"/>
          <w:b/>
          <w:spacing w:val="60"/>
          <w:lang w:val="lt-LT"/>
        </w:rPr>
        <w:t xml:space="preserve"> </w:t>
      </w:r>
      <w:r>
        <w:rPr>
          <w:rFonts w:ascii="Times New Roman" w:eastAsia="Calibri" w:hAnsi="Times New Roman" w:cs="Times New Roman"/>
          <w:b/>
          <w:spacing w:val="-1"/>
          <w:lang w:val="lt-LT"/>
        </w:rPr>
        <w:t>vartoti</w:t>
      </w:r>
      <w:r>
        <w:rPr>
          <w:rFonts w:ascii="Times New Roman" w:eastAsia="Calibri" w:hAnsi="Times New Roman" w:cs="Times New Roman"/>
          <w:b/>
          <w:spacing w:val="1"/>
          <w:lang w:val="lt-LT"/>
        </w:rPr>
        <w:t xml:space="preserve"> Leverette, nei </w:t>
      </w:r>
      <w:r>
        <w:rPr>
          <w:rFonts w:ascii="Times New Roman" w:eastAsia="Calibri" w:hAnsi="Times New Roman" w:cs="Times New Roman"/>
          <w:b/>
          <w:spacing w:val="-1"/>
          <w:lang w:val="lt-LT"/>
        </w:rPr>
        <w:t>kitą</w:t>
      </w:r>
      <w:r>
        <w:rPr>
          <w:rFonts w:ascii="Times New Roman" w:eastAsia="Calibri" w:hAnsi="Times New Roman" w:cs="Times New Roman"/>
          <w:b/>
          <w:lang w:val="lt-LT"/>
        </w:rPr>
        <w:t xml:space="preserve"> </w:t>
      </w:r>
      <w:r>
        <w:rPr>
          <w:rFonts w:ascii="Times New Roman" w:eastAsia="Calibri" w:hAnsi="Times New Roman" w:cs="Times New Roman"/>
          <w:b/>
          <w:spacing w:val="-1"/>
          <w:lang w:val="lt-LT"/>
        </w:rPr>
        <w:t>vaistinį</w:t>
      </w:r>
      <w:r>
        <w:rPr>
          <w:rFonts w:ascii="Times New Roman" w:eastAsia="Calibri" w:hAnsi="Times New Roman" w:cs="Times New Roman"/>
          <w:b/>
          <w:spacing w:val="1"/>
          <w:lang w:val="lt-LT"/>
        </w:rPr>
        <w:t xml:space="preserve"> </w:t>
      </w:r>
      <w:r>
        <w:rPr>
          <w:rFonts w:ascii="Times New Roman" w:eastAsia="Calibri" w:hAnsi="Times New Roman" w:cs="Times New Roman"/>
          <w:b/>
          <w:spacing w:val="-1"/>
          <w:lang w:val="lt-LT"/>
        </w:rPr>
        <w:t>preparatą,</w:t>
      </w:r>
      <w:r>
        <w:rPr>
          <w:rFonts w:ascii="Times New Roman" w:eastAsia="Calibri" w:hAnsi="Times New Roman" w:cs="Times New Roman"/>
          <w:b/>
          <w:lang w:val="lt-LT"/>
        </w:rPr>
        <w:t xml:space="preserve"> </w:t>
      </w:r>
      <w:r>
        <w:rPr>
          <w:rFonts w:ascii="Times New Roman" w:eastAsia="Calibri" w:hAnsi="Times New Roman" w:cs="Times New Roman"/>
          <w:b/>
          <w:spacing w:val="-1"/>
          <w:lang w:val="lt-LT"/>
        </w:rPr>
        <w:t>pasižymintį</w:t>
      </w:r>
      <w:r>
        <w:rPr>
          <w:rFonts w:ascii="Times New Roman" w:eastAsia="Calibri" w:hAnsi="Times New Roman" w:cs="Times New Roman"/>
          <w:b/>
          <w:spacing w:val="1"/>
          <w:lang w:val="lt-LT"/>
        </w:rPr>
        <w:t xml:space="preserve"> </w:t>
      </w:r>
      <w:r>
        <w:rPr>
          <w:rFonts w:ascii="Times New Roman" w:eastAsia="Calibri" w:hAnsi="Times New Roman" w:cs="Times New Roman"/>
          <w:b/>
          <w:spacing w:val="-1"/>
          <w:lang w:val="lt-LT"/>
        </w:rPr>
        <w:t>mažiausia</w:t>
      </w:r>
      <w:r>
        <w:rPr>
          <w:rFonts w:ascii="Times New Roman" w:eastAsia="Calibri" w:hAnsi="Times New Roman" w:cs="Times New Roman"/>
          <w:b/>
          <w:lang w:val="lt-LT"/>
        </w:rPr>
        <w:t xml:space="preserve"> </w:t>
      </w:r>
      <w:r>
        <w:rPr>
          <w:rFonts w:ascii="Times New Roman" w:eastAsia="Calibri" w:hAnsi="Times New Roman" w:cs="Times New Roman"/>
          <w:b/>
          <w:spacing w:val="-1"/>
          <w:lang w:val="lt-LT"/>
        </w:rPr>
        <w:t>VTE</w:t>
      </w:r>
      <w:r>
        <w:rPr>
          <w:rFonts w:ascii="Times New Roman" w:eastAsia="Calibri" w:hAnsi="Times New Roman" w:cs="Times New Roman"/>
          <w:b/>
          <w:lang w:val="lt-LT"/>
        </w:rPr>
        <w:t xml:space="preserve"> </w:t>
      </w:r>
      <w:r>
        <w:rPr>
          <w:rFonts w:ascii="Times New Roman" w:eastAsia="Calibri" w:hAnsi="Times New Roman" w:cs="Times New Roman"/>
          <w:b/>
          <w:spacing w:val="-1"/>
          <w:lang w:val="lt-LT"/>
        </w:rPr>
        <w:t>rizika,</w:t>
      </w:r>
      <w:r>
        <w:rPr>
          <w:rFonts w:ascii="Times New Roman" w:eastAsia="Calibri" w:hAnsi="Times New Roman" w:cs="Times New Roman"/>
          <w:b/>
          <w:lang w:val="lt-LT"/>
        </w:rPr>
        <w:t xml:space="preserve"> </w:t>
      </w:r>
      <w:r>
        <w:rPr>
          <w:rFonts w:ascii="Times New Roman" w:eastAsia="Calibri" w:hAnsi="Times New Roman" w:cs="Times New Roman"/>
          <w:b/>
          <w:spacing w:val="-1"/>
          <w:lang w:val="lt-LT"/>
        </w:rPr>
        <w:t>reikia</w:t>
      </w:r>
      <w:r>
        <w:rPr>
          <w:rFonts w:ascii="Times New Roman" w:eastAsia="Calibri" w:hAnsi="Times New Roman" w:cs="Times New Roman"/>
          <w:b/>
          <w:lang w:val="lt-LT"/>
        </w:rPr>
        <w:t xml:space="preserve"> </w:t>
      </w:r>
      <w:r>
        <w:rPr>
          <w:rFonts w:ascii="Times New Roman" w:eastAsia="Calibri" w:hAnsi="Times New Roman" w:cs="Times New Roman"/>
          <w:b/>
          <w:spacing w:val="-1"/>
          <w:lang w:val="lt-LT"/>
        </w:rPr>
        <w:t>priimti</w:t>
      </w:r>
      <w:r>
        <w:rPr>
          <w:rFonts w:ascii="Times New Roman" w:eastAsia="Calibri" w:hAnsi="Times New Roman" w:cs="Times New Roman"/>
          <w:b/>
          <w:spacing w:val="1"/>
          <w:lang w:val="lt-LT"/>
        </w:rPr>
        <w:t xml:space="preserve"> </w:t>
      </w:r>
      <w:r>
        <w:rPr>
          <w:rFonts w:ascii="Times New Roman" w:eastAsia="Calibri" w:hAnsi="Times New Roman" w:cs="Times New Roman"/>
          <w:b/>
          <w:spacing w:val="-1"/>
          <w:lang w:val="lt-LT"/>
        </w:rPr>
        <w:t>tik</w:t>
      </w:r>
      <w:r>
        <w:rPr>
          <w:rFonts w:ascii="Times New Roman" w:eastAsia="Calibri" w:hAnsi="Times New Roman" w:cs="Times New Roman"/>
          <w:b/>
          <w:lang w:val="lt-LT"/>
        </w:rPr>
        <w:t xml:space="preserve"> </w:t>
      </w:r>
      <w:r>
        <w:rPr>
          <w:rFonts w:ascii="Times New Roman" w:eastAsia="Calibri" w:hAnsi="Times New Roman" w:cs="Times New Roman"/>
          <w:b/>
          <w:spacing w:val="-1"/>
          <w:lang w:val="lt-LT"/>
        </w:rPr>
        <w:t>aptarus</w:t>
      </w:r>
      <w:r>
        <w:rPr>
          <w:rFonts w:ascii="Times New Roman" w:eastAsia="Calibri" w:hAnsi="Times New Roman" w:cs="Times New Roman"/>
          <w:b/>
          <w:spacing w:val="65"/>
          <w:lang w:val="lt-LT"/>
        </w:rPr>
        <w:t xml:space="preserve"> </w:t>
      </w:r>
      <w:r>
        <w:rPr>
          <w:rFonts w:ascii="Times New Roman" w:eastAsia="Calibri" w:hAnsi="Times New Roman" w:cs="Times New Roman"/>
          <w:b/>
          <w:spacing w:val="-1"/>
          <w:lang w:val="lt-LT"/>
        </w:rPr>
        <w:t>su moterimi,</w:t>
      </w:r>
      <w:r>
        <w:rPr>
          <w:rFonts w:ascii="Times New Roman" w:eastAsia="Calibri" w:hAnsi="Times New Roman" w:cs="Times New Roman"/>
          <w:b/>
          <w:lang w:val="lt-LT"/>
        </w:rPr>
        <w:t xml:space="preserve"> </w:t>
      </w:r>
      <w:r>
        <w:rPr>
          <w:rFonts w:ascii="Times New Roman" w:eastAsia="Calibri" w:hAnsi="Times New Roman" w:cs="Times New Roman"/>
          <w:b/>
          <w:spacing w:val="-1"/>
          <w:lang w:val="lt-LT"/>
        </w:rPr>
        <w:t>taip užtikrinant,</w:t>
      </w:r>
      <w:r>
        <w:rPr>
          <w:rFonts w:ascii="Times New Roman" w:eastAsia="Calibri" w:hAnsi="Times New Roman" w:cs="Times New Roman"/>
          <w:b/>
          <w:lang w:val="lt-LT"/>
        </w:rPr>
        <w:t xml:space="preserve"> kad</w:t>
      </w:r>
      <w:r>
        <w:rPr>
          <w:rFonts w:ascii="Times New Roman" w:eastAsia="Calibri" w:hAnsi="Times New Roman" w:cs="Times New Roman"/>
          <w:b/>
          <w:spacing w:val="-1"/>
          <w:lang w:val="lt-LT"/>
        </w:rPr>
        <w:t xml:space="preserve"> ji</w:t>
      </w:r>
      <w:r>
        <w:rPr>
          <w:rFonts w:ascii="Times New Roman" w:eastAsia="Calibri" w:hAnsi="Times New Roman" w:cs="Times New Roman"/>
          <w:b/>
          <w:spacing w:val="1"/>
          <w:lang w:val="lt-LT"/>
        </w:rPr>
        <w:t xml:space="preserve"> </w:t>
      </w:r>
      <w:r>
        <w:rPr>
          <w:rFonts w:ascii="Times New Roman" w:eastAsia="Calibri" w:hAnsi="Times New Roman" w:cs="Times New Roman"/>
          <w:b/>
          <w:spacing w:val="-1"/>
          <w:lang w:val="lt-LT"/>
        </w:rPr>
        <w:t>supranta</w:t>
      </w:r>
      <w:r>
        <w:rPr>
          <w:rFonts w:ascii="Times New Roman" w:eastAsia="Calibri" w:hAnsi="Times New Roman" w:cs="Times New Roman"/>
          <w:b/>
          <w:lang w:val="lt-LT"/>
        </w:rPr>
        <w:t xml:space="preserve"> VTE </w:t>
      </w:r>
      <w:r>
        <w:rPr>
          <w:rFonts w:ascii="Times New Roman" w:eastAsia="Calibri" w:hAnsi="Times New Roman" w:cs="Times New Roman"/>
          <w:b/>
          <w:spacing w:val="-1"/>
          <w:lang w:val="lt-LT"/>
        </w:rPr>
        <w:t>riziką</w:t>
      </w:r>
      <w:r>
        <w:rPr>
          <w:rFonts w:ascii="Times New Roman" w:eastAsia="Calibri" w:hAnsi="Times New Roman" w:cs="Times New Roman"/>
          <w:b/>
          <w:lang w:val="lt-LT"/>
        </w:rPr>
        <w:t xml:space="preserve"> </w:t>
      </w:r>
      <w:r>
        <w:rPr>
          <w:rFonts w:ascii="Times New Roman" w:eastAsia="Calibri" w:hAnsi="Times New Roman" w:cs="Times New Roman"/>
          <w:b/>
          <w:spacing w:val="-1"/>
          <w:lang w:val="lt-LT"/>
        </w:rPr>
        <w:t>vartojant</w:t>
      </w:r>
      <w:r>
        <w:rPr>
          <w:rFonts w:ascii="Times New Roman" w:eastAsia="Calibri" w:hAnsi="Times New Roman" w:cs="Times New Roman"/>
          <w:b/>
          <w:lang w:val="lt-LT"/>
        </w:rPr>
        <w:t xml:space="preserve"> </w:t>
      </w:r>
      <w:r>
        <w:rPr>
          <w:rFonts w:ascii="Times New Roman" w:eastAsia="Calibri" w:hAnsi="Times New Roman" w:cs="Times New Roman"/>
          <w:b/>
          <w:spacing w:val="-1"/>
          <w:lang w:val="lt-LT"/>
        </w:rPr>
        <w:t>Leverette,</w:t>
      </w:r>
      <w:r>
        <w:rPr>
          <w:rFonts w:ascii="Times New Roman" w:eastAsia="Calibri" w:hAnsi="Times New Roman" w:cs="Times New Roman"/>
          <w:b/>
          <w:spacing w:val="63"/>
          <w:lang w:val="lt-LT"/>
        </w:rPr>
        <w:t xml:space="preserve"> </w:t>
      </w:r>
      <w:r>
        <w:rPr>
          <w:rFonts w:ascii="Times New Roman" w:eastAsia="Calibri" w:hAnsi="Times New Roman" w:cs="Times New Roman"/>
          <w:b/>
          <w:spacing w:val="-1"/>
          <w:lang w:val="lt-LT"/>
        </w:rPr>
        <w:t>kaip jai</w:t>
      </w:r>
      <w:r>
        <w:rPr>
          <w:rFonts w:ascii="Times New Roman" w:eastAsia="Calibri" w:hAnsi="Times New Roman" w:cs="Times New Roman"/>
          <w:b/>
          <w:spacing w:val="1"/>
          <w:lang w:val="lt-LT"/>
        </w:rPr>
        <w:t xml:space="preserve"> </w:t>
      </w:r>
      <w:r>
        <w:rPr>
          <w:rFonts w:ascii="Times New Roman" w:eastAsia="Calibri" w:hAnsi="Times New Roman" w:cs="Times New Roman"/>
          <w:b/>
          <w:spacing w:val="-1"/>
          <w:lang w:val="lt-LT"/>
        </w:rPr>
        <w:t>esantys rizikos</w:t>
      </w:r>
      <w:r>
        <w:rPr>
          <w:rFonts w:ascii="Times New Roman" w:eastAsia="Calibri" w:hAnsi="Times New Roman" w:cs="Times New Roman"/>
          <w:b/>
          <w:spacing w:val="2"/>
          <w:lang w:val="lt-LT"/>
        </w:rPr>
        <w:t xml:space="preserve"> </w:t>
      </w:r>
      <w:r>
        <w:rPr>
          <w:rFonts w:ascii="Times New Roman" w:eastAsia="Calibri" w:hAnsi="Times New Roman" w:cs="Times New Roman"/>
          <w:b/>
          <w:spacing w:val="-1"/>
          <w:lang w:val="lt-LT"/>
        </w:rPr>
        <w:t>veiksniai</w:t>
      </w:r>
      <w:r>
        <w:rPr>
          <w:rFonts w:ascii="Times New Roman" w:eastAsia="Calibri" w:hAnsi="Times New Roman" w:cs="Times New Roman"/>
          <w:b/>
          <w:spacing w:val="1"/>
          <w:lang w:val="lt-LT"/>
        </w:rPr>
        <w:t xml:space="preserve"> </w:t>
      </w:r>
      <w:r>
        <w:rPr>
          <w:rFonts w:ascii="Times New Roman" w:eastAsia="Calibri" w:hAnsi="Times New Roman" w:cs="Times New Roman"/>
          <w:b/>
          <w:spacing w:val="-1"/>
          <w:lang w:val="lt-LT"/>
        </w:rPr>
        <w:t>veikia</w:t>
      </w:r>
      <w:r>
        <w:rPr>
          <w:rFonts w:ascii="Times New Roman" w:eastAsia="Calibri" w:hAnsi="Times New Roman" w:cs="Times New Roman"/>
          <w:b/>
          <w:spacing w:val="-2"/>
          <w:lang w:val="lt-LT"/>
        </w:rPr>
        <w:t xml:space="preserve"> </w:t>
      </w:r>
      <w:r>
        <w:rPr>
          <w:rFonts w:ascii="Times New Roman" w:eastAsia="Calibri" w:hAnsi="Times New Roman" w:cs="Times New Roman"/>
          <w:b/>
          <w:spacing w:val="-1"/>
          <w:lang w:val="lt-LT"/>
        </w:rPr>
        <w:t>šią</w:t>
      </w:r>
      <w:r>
        <w:rPr>
          <w:rFonts w:ascii="Times New Roman" w:eastAsia="Calibri" w:hAnsi="Times New Roman" w:cs="Times New Roman"/>
          <w:b/>
          <w:lang w:val="lt-LT"/>
        </w:rPr>
        <w:t xml:space="preserve"> </w:t>
      </w:r>
      <w:r>
        <w:rPr>
          <w:rFonts w:ascii="Times New Roman" w:eastAsia="Calibri" w:hAnsi="Times New Roman" w:cs="Times New Roman"/>
          <w:b/>
          <w:spacing w:val="-1"/>
          <w:lang w:val="lt-LT"/>
        </w:rPr>
        <w:t>riziką</w:t>
      </w:r>
      <w:r>
        <w:rPr>
          <w:rFonts w:ascii="Times New Roman" w:eastAsia="Calibri" w:hAnsi="Times New Roman" w:cs="Times New Roman"/>
          <w:b/>
          <w:lang w:val="lt-LT"/>
        </w:rPr>
        <w:t xml:space="preserve"> ir </w:t>
      </w:r>
      <w:r>
        <w:rPr>
          <w:rFonts w:ascii="Times New Roman" w:eastAsia="Calibri" w:hAnsi="Times New Roman" w:cs="Times New Roman"/>
          <w:b/>
          <w:spacing w:val="-1"/>
          <w:lang w:val="lt-LT"/>
        </w:rPr>
        <w:t>kad jai</w:t>
      </w:r>
      <w:r>
        <w:rPr>
          <w:rFonts w:ascii="Times New Roman" w:eastAsia="Calibri" w:hAnsi="Times New Roman" w:cs="Times New Roman"/>
          <w:b/>
          <w:spacing w:val="1"/>
          <w:lang w:val="lt-LT"/>
        </w:rPr>
        <w:t xml:space="preserve"> </w:t>
      </w:r>
      <w:r>
        <w:rPr>
          <w:rFonts w:ascii="Times New Roman" w:eastAsia="Calibri" w:hAnsi="Times New Roman" w:cs="Times New Roman"/>
          <w:b/>
          <w:spacing w:val="-1"/>
          <w:lang w:val="lt-LT"/>
        </w:rPr>
        <w:t>esanti</w:t>
      </w:r>
      <w:r>
        <w:rPr>
          <w:rFonts w:ascii="Times New Roman" w:eastAsia="Calibri" w:hAnsi="Times New Roman" w:cs="Times New Roman"/>
          <w:b/>
          <w:spacing w:val="1"/>
          <w:lang w:val="lt-LT"/>
        </w:rPr>
        <w:t xml:space="preserve"> </w:t>
      </w:r>
      <w:r>
        <w:rPr>
          <w:rFonts w:ascii="Times New Roman" w:eastAsia="Calibri" w:hAnsi="Times New Roman" w:cs="Times New Roman"/>
          <w:b/>
          <w:spacing w:val="-1"/>
          <w:lang w:val="lt-LT"/>
        </w:rPr>
        <w:t>VTE</w:t>
      </w:r>
      <w:r>
        <w:rPr>
          <w:rFonts w:ascii="Times New Roman" w:eastAsia="Calibri" w:hAnsi="Times New Roman" w:cs="Times New Roman"/>
          <w:b/>
          <w:lang w:val="lt-LT"/>
        </w:rPr>
        <w:t xml:space="preserve"> </w:t>
      </w:r>
      <w:r>
        <w:rPr>
          <w:rFonts w:ascii="Times New Roman" w:eastAsia="Calibri" w:hAnsi="Times New Roman" w:cs="Times New Roman"/>
          <w:b/>
          <w:spacing w:val="-1"/>
          <w:lang w:val="lt-LT"/>
        </w:rPr>
        <w:t>rizika</w:t>
      </w:r>
      <w:r>
        <w:rPr>
          <w:rFonts w:ascii="Times New Roman" w:eastAsia="Calibri" w:hAnsi="Times New Roman" w:cs="Times New Roman"/>
          <w:b/>
          <w:lang w:val="lt-LT"/>
        </w:rPr>
        <w:t xml:space="preserve"> </w:t>
      </w:r>
      <w:r>
        <w:rPr>
          <w:rFonts w:ascii="Times New Roman" w:eastAsia="Calibri" w:hAnsi="Times New Roman" w:cs="Times New Roman"/>
          <w:b/>
          <w:spacing w:val="-1"/>
          <w:lang w:val="lt-LT"/>
        </w:rPr>
        <w:t>yra</w:t>
      </w:r>
      <w:r>
        <w:rPr>
          <w:rFonts w:ascii="Times New Roman" w:eastAsia="Calibri" w:hAnsi="Times New Roman" w:cs="Times New Roman"/>
          <w:b/>
          <w:lang w:val="lt-LT"/>
        </w:rPr>
        <w:t xml:space="preserve"> </w:t>
      </w:r>
      <w:r>
        <w:rPr>
          <w:rFonts w:ascii="Times New Roman" w:eastAsia="Calibri" w:hAnsi="Times New Roman" w:cs="Times New Roman"/>
          <w:b/>
          <w:spacing w:val="-1"/>
          <w:lang w:val="lt-LT"/>
        </w:rPr>
        <w:t>didžiausia</w:t>
      </w:r>
      <w:r>
        <w:rPr>
          <w:rFonts w:ascii="Times New Roman" w:eastAsia="Calibri" w:hAnsi="Times New Roman" w:cs="Times New Roman"/>
          <w:b/>
          <w:spacing w:val="63"/>
          <w:lang w:val="lt-LT"/>
        </w:rPr>
        <w:t xml:space="preserve"> </w:t>
      </w:r>
      <w:r>
        <w:rPr>
          <w:rFonts w:ascii="Times New Roman" w:eastAsia="Calibri" w:hAnsi="Times New Roman" w:cs="Times New Roman"/>
          <w:b/>
          <w:spacing w:val="-1"/>
          <w:lang w:val="lt-LT"/>
        </w:rPr>
        <w:t>pirmaisiais vartojimo metais.</w:t>
      </w:r>
      <w:r>
        <w:rPr>
          <w:rFonts w:ascii="Times New Roman" w:eastAsia="Calibri" w:hAnsi="Times New Roman" w:cs="Times New Roman"/>
          <w:b/>
          <w:lang w:val="lt-LT"/>
        </w:rPr>
        <w:t xml:space="preserve"> </w:t>
      </w:r>
      <w:r>
        <w:rPr>
          <w:rFonts w:ascii="Times New Roman" w:eastAsia="Calibri" w:hAnsi="Times New Roman" w:cs="Times New Roman"/>
          <w:b/>
          <w:spacing w:val="-1"/>
          <w:lang w:val="lt-LT"/>
        </w:rPr>
        <w:t>Taip pat</w:t>
      </w:r>
      <w:r>
        <w:rPr>
          <w:rFonts w:ascii="Times New Roman" w:eastAsia="Calibri" w:hAnsi="Times New Roman" w:cs="Times New Roman"/>
          <w:b/>
          <w:lang w:val="lt-LT"/>
        </w:rPr>
        <w:t xml:space="preserve"> </w:t>
      </w:r>
      <w:r>
        <w:rPr>
          <w:rFonts w:ascii="Times New Roman" w:eastAsia="Calibri" w:hAnsi="Times New Roman" w:cs="Times New Roman"/>
          <w:b/>
          <w:spacing w:val="-1"/>
          <w:lang w:val="lt-LT"/>
        </w:rPr>
        <w:t>yra</w:t>
      </w:r>
      <w:r>
        <w:rPr>
          <w:rFonts w:ascii="Times New Roman" w:eastAsia="Calibri" w:hAnsi="Times New Roman" w:cs="Times New Roman"/>
          <w:b/>
          <w:lang w:val="lt-LT"/>
        </w:rPr>
        <w:t xml:space="preserve"> </w:t>
      </w:r>
      <w:r>
        <w:rPr>
          <w:rFonts w:ascii="Times New Roman" w:eastAsia="Calibri" w:hAnsi="Times New Roman" w:cs="Times New Roman"/>
          <w:b/>
          <w:spacing w:val="-1"/>
          <w:lang w:val="lt-LT"/>
        </w:rPr>
        <w:t>šiek</w:t>
      </w:r>
      <w:r>
        <w:rPr>
          <w:rFonts w:ascii="Times New Roman" w:eastAsia="Calibri" w:hAnsi="Times New Roman" w:cs="Times New Roman"/>
          <w:b/>
          <w:lang w:val="lt-LT"/>
        </w:rPr>
        <w:t xml:space="preserve"> </w:t>
      </w:r>
      <w:r>
        <w:rPr>
          <w:rFonts w:ascii="Times New Roman" w:eastAsia="Calibri" w:hAnsi="Times New Roman" w:cs="Times New Roman"/>
          <w:b/>
          <w:spacing w:val="-1"/>
          <w:lang w:val="lt-LT"/>
        </w:rPr>
        <w:t>tiek</w:t>
      </w:r>
      <w:r>
        <w:rPr>
          <w:rFonts w:ascii="Times New Roman" w:eastAsia="Calibri" w:hAnsi="Times New Roman" w:cs="Times New Roman"/>
          <w:b/>
          <w:lang w:val="lt-LT"/>
        </w:rPr>
        <w:t xml:space="preserve"> </w:t>
      </w:r>
      <w:r>
        <w:rPr>
          <w:rFonts w:ascii="Times New Roman" w:eastAsia="Calibri" w:hAnsi="Times New Roman" w:cs="Times New Roman"/>
          <w:b/>
          <w:spacing w:val="-1"/>
          <w:lang w:val="lt-LT"/>
        </w:rPr>
        <w:t>duomenų,</w:t>
      </w:r>
      <w:r>
        <w:rPr>
          <w:rFonts w:ascii="Times New Roman" w:eastAsia="Calibri" w:hAnsi="Times New Roman" w:cs="Times New Roman"/>
          <w:b/>
          <w:lang w:val="lt-LT"/>
        </w:rPr>
        <w:t xml:space="preserve"> </w:t>
      </w:r>
      <w:r>
        <w:rPr>
          <w:rFonts w:ascii="Times New Roman" w:eastAsia="Calibri" w:hAnsi="Times New Roman" w:cs="Times New Roman"/>
          <w:b/>
          <w:spacing w:val="-1"/>
          <w:lang w:val="lt-LT"/>
        </w:rPr>
        <w:t>kad</w:t>
      </w:r>
      <w:r>
        <w:rPr>
          <w:rFonts w:ascii="Times New Roman" w:eastAsia="Calibri" w:hAnsi="Times New Roman" w:cs="Times New Roman"/>
          <w:b/>
          <w:spacing w:val="2"/>
          <w:lang w:val="lt-LT"/>
        </w:rPr>
        <w:t xml:space="preserve"> </w:t>
      </w:r>
      <w:r>
        <w:rPr>
          <w:rFonts w:ascii="Times New Roman" w:eastAsia="Calibri" w:hAnsi="Times New Roman" w:cs="Times New Roman"/>
          <w:b/>
          <w:spacing w:val="-1"/>
          <w:lang w:val="lt-LT"/>
        </w:rPr>
        <w:t>ši</w:t>
      </w:r>
      <w:r>
        <w:rPr>
          <w:rFonts w:ascii="Times New Roman" w:eastAsia="Calibri" w:hAnsi="Times New Roman" w:cs="Times New Roman"/>
          <w:b/>
          <w:spacing w:val="1"/>
          <w:lang w:val="lt-LT"/>
        </w:rPr>
        <w:t xml:space="preserve"> </w:t>
      </w:r>
      <w:r>
        <w:rPr>
          <w:rFonts w:ascii="Times New Roman" w:eastAsia="Calibri" w:hAnsi="Times New Roman" w:cs="Times New Roman"/>
          <w:b/>
          <w:spacing w:val="-1"/>
          <w:lang w:val="lt-LT"/>
        </w:rPr>
        <w:t>rizika</w:t>
      </w:r>
      <w:r>
        <w:rPr>
          <w:rFonts w:ascii="Times New Roman" w:eastAsia="Calibri" w:hAnsi="Times New Roman" w:cs="Times New Roman"/>
          <w:b/>
          <w:lang w:val="lt-LT"/>
        </w:rPr>
        <w:t xml:space="preserve"> </w:t>
      </w:r>
      <w:r>
        <w:rPr>
          <w:rFonts w:ascii="Times New Roman" w:eastAsia="Calibri" w:hAnsi="Times New Roman" w:cs="Times New Roman"/>
          <w:b/>
          <w:spacing w:val="-1"/>
          <w:lang w:val="lt-LT"/>
        </w:rPr>
        <w:t>padidėja</w:t>
      </w:r>
      <w:r>
        <w:rPr>
          <w:rFonts w:ascii="Times New Roman" w:eastAsia="Calibri" w:hAnsi="Times New Roman" w:cs="Times New Roman"/>
          <w:b/>
          <w:lang w:val="lt-LT"/>
        </w:rPr>
        <w:t xml:space="preserve"> vėl</w:t>
      </w:r>
      <w:r>
        <w:rPr>
          <w:rFonts w:ascii="Times New Roman" w:eastAsia="Calibri" w:hAnsi="Times New Roman" w:cs="Times New Roman"/>
          <w:b/>
          <w:spacing w:val="55"/>
          <w:lang w:val="lt-LT"/>
        </w:rPr>
        <w:t xml:space="preserve"> </w:t>
      </w:r>
      <w:r>
        <w:rPr>
          <w:rFonts w:ascii="Times New Roman" w:eastAsia="Calibri" w:hAnsi="Times New Roman" w:cs="Times New Roman"/>
          <w:b/>
          <w:spacing w:val="-1"/>
          <w:lang w:val="lt-LT"/>
        </w:rPr>
        <w:t>pradėjus vartoti</w:t>
      </w:r>
      <w:r>
        <w:rPr>
          <w:rFonts w:ascii="Times New Roman" w:eastAsia="Calibri" w:hAnsi="Times New Roman" w:cs="Times New Roman"/>
          <w:b/>
          <w:spacing w:val="1"/>
          <w:lang w:val="lt-LT"/>
        </w:rPr>
        <w:t xml:space="preserve"> </w:t>
      </w:r>
      <w:r>
        <w:rPr>
          <w:rFonts w:ascii="Times New Roman" w:eastAsia="Calibri" w:hAnsi="Times New Roman" w:cs="Times New Roman"/>
          <w:b/>
          <w:spacing w:val="-1"/>
          <w:lang w:val="lt-LT"/>
        </w:rPr>
        <w:t>SHK</w:t>
      </w:r>
      <w:r>
        <w:rPr>
          <w:rFonts w:ascii="Times New Roman" w:eastAsia="Calibri" w:hAnsi="Times New Roman" w:cs="Times New Roman"/>
          <w:b/>
          <w:spacing w:val="1"/>
          <w:lang w:val="lt-LT"/>
        </w:rPr>
        <w:t xml:space="preserve"> </w:t>
      </w:r>
      <w:r>
        <w:rPr>
          <w:rFonts w:ascii="Times New Roman" w:eastAsia="Calibri" w:hAnsi="Times New Roman" w:cs="Times New Roman"/>
          <w:b/>
          <w:spacing w:val="-1"/>
          <w:lang w:val="lt-LT"/>
        </w:rPr>
        <w:t>po</w:t>
      </w:r>
      <w:r>
        <w:rPr>
          <w:rFonts w:ascii="Times New Roman" w:eastAsia="Calibri" w:hAnsi="Times New Roman" w:cs="Times New Roman"/>
          <w:b/>
          <w:spacing w:val="2"/>
          <w:lang w:val="lt-LT"/>
        </w:rPr>
        <w:t xml:space="preserve"> </w:t>
      </w:r>
      <w:r>
        <w:rPr>
          <w:rFonts w:ascii="Times New Roman" w:eastAsia="Calibri" w:hAnsi="Times New Roman" w:cs="Times New Roman"/>
          <w:b/>
          <w:lang w:val="lt-LT"/>
        </w:rPr>
        <w:t xml:space="preserve">4 </w:t>
      </w:r>
      <w:r>
        <w:rPr>
          <w:rFonts w:ascii="Times New Roman" w:eastAsia="Calibri" w:hAnsi="Times New Roman" w:cs="Times New Roman"/>
          <w:b/>
          <w:spacing w:val="-1"/>
          <w:lang w:val="lt-LT"/>
        </w:rPr>
        <w:t>savaičių arba</w:t>
      </w:r>
      <w:r>
        <w:rPr>
          <w:rFonts w:ascii="Times New Roman" w:eastAsia="Calibri" w:hAnsi="Times New Roman" w:cs="Times New Roman"/>
          <w:b/>
          <w:lang w:val="lt-LT"/>
        </w:rPr>
        <w:t xml:space="preserve"> </w:t>
      </w:r>
      <w:r>
        <w:rPr>
          <w:rFonts w:ascii="Times New Roman" w:eastAsia="Calibri" w:hAnsi="Times New Roman" w:cs="Times New Roman"/>
          <w:b/>
          <w:spacing w:val="-1"/>
          <w:lang w:val="lt-LT"/>
        </w:rPr>
        <w:t>ilgesnės pertraukos.</w:t>
      </w:r>
    </w:p>
    <w:p w14:paraId="09B7158E" w14:textId="6824AF85" w:rsidR="00F86D54" w:rsidRDefault="00FB795C">
      <w:pPr>
        <w:tabs>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Maždaug 2 iš 10 000 moterų, kurios nevartoja SHK ir nėra nėščios, vienerių metų laikotarpiu pasireikš VTE. Tačiau, priklausomai nuo esamų rizikos veiksnių, kai kurioms moterims ši rizika gali būti daug didesnė (žr. toliau).</w:t>
      </w:r>
    </w:p>
    <w:p w14:paraId="4FC2B0F7" w14:textId="626E6A4A" w:rsidR="00F86D54" w:rsidRDefault="00FB795C">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Nustatyta, kad maždaug 6</w:t>
      </w:r>
      <w:r>
        <w:rPr>
          <w:rFonts w:ascii="Times New Roman" w:eastAsia="Times New Roman" w:hAnsi="Times New Roman" w:cs="Times New Roman"/>
          <w:vertAlign w:val="superscript"/>
          <w:lang w:val="lt-LT"/>
        </w:rPr>
        <w:t>1</w:t>
      </w:r>
      <w:r>
        <w:rPr>
          <w:rFonts w:ascii="Times New Roman" w:eastAsia="Calibri" w:hAnsi="Times New Roman" w:cs="Times New Roman"/>
          <w:vertAlign w:val="superscript"/>
          <w:lang w:val="lt-LT"/>
        </w:rPr>
        <w:t xml:space="preserve"> </w:t>
      </w:r>
      <w:r>
        <w:rPr>
          <w:rFonts w:ascii="Times New Roman" w:eastAsia="Times New Roman" w:hAnsi="Times New Roman" w:cs="Times New Roman"/>
          <w:lang w:val="lt-LT"/>
        </w:rPr>
        <w:t>iš 10 000 moterų, vartojančių SHK, kurių sudėtyje yra levonorgestrelio, per metus pasireikš VTE.</w:t>
      </w:r>
    </w:p>
    <w:p w14:paraId="7B0BDF66" w14:textId="77777777" w:rsidR="00F86D54" w:rsidRDefault="00F86D54">
      <w:pPr>
        <w:spacing w:after="0" w:line="240" w:lineRule="auto"/>
        <w:rPr>
          <w:rFonts w:ascii="Times New Roman" w:eastAsia="Times New Roman" w:hAnsi="Times New Roman" w:cs="Times New Roman"/>
          <w:lang w:val="lt-LT"/>
        </w:rPr>
      </w:pPr>
    </w:p>
    <w:p w14:paraId="11864CEF" w14:textId="77777777" w:rsidR="00F86D54" w:rsidRDefault="00FB795C">
      <w:pPr>
        <w:spacing w:after="0" w:line="240" w:lineRule="auto"/>
        <w:rPr>
          <w:rFonts w:ascii="Times New Roman" w:eastAsia="Times New Roman" w:hAnsi="Times New Roman" w:cs="Times New Roman"/>
          <w:lang w:val="lt-LT"/>
        </w:rPr>
      </w:pPr>
      <w:r>
        <w:rPr>
          <w:rFonts w:ascii="Times New Roman" w:eastAsia="Times New Roman" w:hAnsi="Times New Roman" w:cs="Times New Roman"/>
          <w:vertAlign w:val="superscript"/>
          <w:lang w:val="lt-LT"/>
        </w:rPr>
        <w:t>1</w:t>
      </w:r>
      <w:r>
        <w:rPr>
          <w:rFonts w:ascii="Times New Roman" w:eastAsia="Times New Roman" w:hAnsi="Times New Roman" w:cs="Times New Roman"/>
          <w:lang w:val="lt-LT"/>
        </w:rPr>
        <w:t xml:space="preserve"> 5</w:t>
      </w:r>
      <w:r>
        <w:rPr>
          <w:rFonts w:ascii="Times New Roman" w:eastAsia="Times New Roman" w:hAnsi="Times New Roman" w:cs="Times New Roman"/>
          <w:lang w:val="lt-LT"/>
        </w:rPr>
        <w:noBreakHyphen/>
        <w:t>7 intervalo vidurio taškas 10 000 moterų metų, remiantis maždaug 2,3</w:t>
      </w:r>
      <w:r>
        <w:rPr>
          <w:rFonts w:ascii="Times New Roman" w:eastAsia="Times New Roman" w:hAnsi="Times New Roman" w:cs="Times New Roman"/>
          <w:lang w:val="lt-LT"/>
        </w:rPr>
        <w:noBreakHyphen/>
        <w:t>3,6 santykine rizika vartojant SHK, kurių sudėtyje yra levonorgestrelio, palyginti su nevartojimu.</w:t>
      </w:r>
    </w:p>
    <w:p w14:paraId="6842307B" w14:textId="77777777" w:rsidR="00F86D54" w:rsidRDefault="00F86D54">
      <w:pPr>
        <w:spacing w:after="0" w:line="240" w:lineRule="auto"/>
        <w:rPr>
          <w:rFonts w:ascii="Times New Roman" w:eastAsia="Times New Roman" w:hAnsi="Times New Roman" w:cs="Times New Roman"/>
          <w:lang w:val="lt-LT"/>
        </w:rPr>
      </w:pPr>
    </w:p>
    <w:p w14:paraId="4E4ADFB6" w14:textId="77777777" w:rsidR="00F86D54" w:rsidRDefault="00FB795C">
      <w:pPr>
        <w:tabs>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Abiem atvejais VTE skaičius per metus yra mažesnis už skaičių, tikėtiną moterims nėštumo metu arba laikotarpiu po gimdymo.</w:t>
      </w:r>
    </w:p>
    <w:p w14:paraId="29751AB7" w14:textId="77777777" w:rsidR="00F86D54" w:rsidRDefault="00FB795C">
      <w:pPr>
        <w:tabs>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lastRenderedPageBreak/>
        <w:t>1-2 % atvejų VTE gali baigtis mirtimi.</w:t>
      </w:r>
    </w:p>
    <w:p w14:paraId="0C8EB0E8" w14:textId="77777777" w:rsidR="00F86D54" w:rsidRDefault="00F86D54">
      <w:pPr>
        <w:tabs>
          <w:tab w:val="left" w:pos="567"/>
        </w:tabs>
        <w:spacing w:after="0" w:line="240" w:lineRule="auto"/>
        <w:rPr>
          <w:rFonts w:ascii="Times New Roman" w:eastAsia="Calibri" w:hAnsi="Times New Roman" w:cs="Times New Roman"/>
          <w:lang w:val="lt-LT"/>
        </w:rPr>
      </w:pPr>
    </w:p>
    <w:p w14:paraId="59256043" w14:textId="77777777" w:rsidR="00F86D54" w:rsidRDefault="00FB795C">
      <w:pPr>
        <w:tabs>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b/>
          <w:lang w:val="lt-LT"/>
        </w:rPr>
        <w:t>VTE reiškinių skaičius 10 000 moterų per vienerius metus</w:t>
      </w:r>
    </w:p>
    <w:p w14:paraId="09EADC16" w14:textId="77777777" w:rsidR="00F86D54" w:rsidRDefault="00FB795C">
      <w:pPr>
        <w:tabs>
          <w:tab w:val="left" w:pos="567"/>
        </w:tabs>
        <w:spacing w:after="0" w:line="240" w:lineRule="auto"/>
        <w:rPr>
          <w:rFonts w:ascii="Times New Roman" w:eastAsia="Calibri" w:hAnsi="Times New Roman" w:cs="Times New Roman"/>
          <w:i/>
          <w:lang w:val="lt-LT"/>
        </w:rPr>
      </w:pPr>
      <w:r>
        <w:rPr>
          <w:rFonts w:ascii="Times New Roman" w:eastAsia="Calibri" w:hAnsi="Times New Roman" w:cs="Times New Roman"/>
          <w:i/>
          <w:noProof/>
          <w:lang w:val="lt-LT"/>
        </w:rPr>
        <w:drawing>
          <wp:anchor distT="0" distB="0" distL="114300" distR="114300" simplePos="0" relativeHeight="45" behindDoc="0" locked="0" layoutInCell="0" allowOverlap="1" wp14:anchorId="3B0F524E" wp14:editId="55D54F61">
            <wp:simplePos x="0" y="0"/>
            <wp:positionH relativeFrom="column">
              <wp:posOffset>-406400</wp:posOffset>
            </wp:positionH>
            <wp:positionV relativeFrom="paragraph">
              <wp:posOffset>210820</wp:posOffset>
            </wp:positionV>
            <wp:extent cx="5979795" cy="3687445"/>
            <wp:effectExtent l="0" t="0" r="0" b="0"/>
            <wp:wrapTopAndBottom/>
            <wp:docPr id="1"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2"/>
                    <pic:cNvPicPr>
                      <a:picLocks noChangeAspect="1" noChangeArrowheads="1"/>
                    </pic:cNvPicPr>
                  </pic:nvPicPr>
                  <pic:blipFill>
                    <a:blip r:embed="rId10"/>
                    <a:stretch>
                      <a:fillRect/>
                    </a:stretch>
                  </pic:blipFill>
                  <pic:spPr bwMode="auto">
                    <a:xfrm>
                      <a:off x="0" y="0"/>
                      <a:ext cx="5979795" cy="3687445"/>
                    </a:xfrm>
                    <a:prstGeom prst="rect">
                      <a:avLst/>
                    </a:prstGeom>
                    <a:noFill/>
                  </pic:spPr>
                </pic:pic>
              </a:graphicData>
            </a:graphic>
          </wp:anchor>
        </w:drawing>
      </w:r>
      <w:r>
        <w:rPr>
          <w:rFonts w:ascii="Times New Roman" w:eastAsia="Calibri" w:hAnsi="Times New Roman" w:cs="Times New Roman"/>
          <w:i/>
          <w:noProof/>
          <w:lang w:val="lt-LT"/>
        </w:rPr>
        <mc:AlternateContent>
          <mc:Choice Requires="wps">
            <w:drawing>
              <wp:anchor distT="0" distB="22225" distL="0" distR="22860" simplePos="0" relativeHeight="46" behindDoc="0" locked="0" layoutInCell="1" allowOverlap="1" wp14:anchorId="51A25DA3" wp14:editId="73531C4B">
                <wp:simplePos x="0" y="0"/>
                <wp:positionH relativeFrom="column">
                  <wp:posOffset>686435</wp:posOffset>
                </wp:positionH>
                <wp:positionV relativeFrom="paragraph">
                  <wp:posOffset>3230880</wp:posOffset>
                </wp:positionV>
                <wp:extent cx="1996440" cy="473075"/>
                <wp:effectExtent l="5080" t="5715" r="5080" b="4445"/>
                <wp:wrapNone/>
                <wp:docPr id="2" name="Text Box 2"/>
                <wp:cNvGraphicFramePr/>
                <a:graphic xmlns:a="http://schemas.openxmlformats.org/drawingml/2006/main">
                  <a:graphicData uri="http://schemas.microsoft.com/office/word/2010/wordprocessingShape">
                    <wps:wsp>
                      <wps:cNvSpPr/>
                      <wps:spPr>
                        <a:xfrm>
                          <a:off x="0" y="0"/>
                          <a:ext cx="1996560" cy="47304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425E725A" w14:textId="1A9A2A0C" w:rsidR="00F86D54" w:rsidRPr="00C1170B" w:rsidRDefault="00FB795C">
                            <w:pPr>
                              <w:pStyle w:val="Kadroturinys"/>
                              <w:rPr>
                                <w:rFonts w:ascii="Times New Roman" w:hAnsi="Times New Roman"/>
                                <w:sz w:val="18"/>
                              </w:rPr>
                            </w:pPr>
                            <w:r w:rsidRPr="00C1170B">
                              <w:rPr>
                                <w:rFonts w:ascii="Times New Roman" w:hAnsi="Times New Roman"/>
                                <w:sz w:val="18"/>
                              </w:rPr>
                              <w:t>Nevartoja SHK (2 reiškiniai)</w:t>
                            </w:r>
                          </w:p>
                        </w:txbxContent>
                      </wps:txbx>
                      <wps:bodyPr anchor="t">
                        <a:noAutofit/>
                      </wps:bodyPr>
                    </wps:wsp>
                  </a:graphicData>
                </a:graphic>
              </wp:anchor>
            </w:drawing>
          </mc:Choice>
          <mc:Fallback>
            <w:pict>
              <v:rect w14:anchorId="51A25DA3" id="Text Box 2" o:spid="_x0000_s1026" style="position:absolute;margin-left:54.05pt;margin-top:254.4pt;width:157.2pt;height:37.25pt;z-index:46;visibility:visible;mso-wrap-style:square;mso-wrap-distance-left:0;mso-wrap-distance-top:0;mso-wrap-distance-right:1.8pt;mso-wrap-distance-bottom:1.7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">
                <v:textbox>
                  <w:txbxContent>
                    <w:p w14:paraId="425E725A" w14:textId="1A9A2A0C" w:rsidR="00F86D54" w:rsidRPr="00C1170B" w:rsidRDefault="00FB795C">
                      <w:pPr>
                        <w:pStyle w:val="Kadroturinys"/>
                        <w:rPr>
                          <w:rFonts w:ascii="Times New Roman" w:hAnsi="Times New Roman"/>
                          <w:sz w:val="18"/>
                        </w:rPr>
                      </w:pPr>
                      <w:r w:rsidRPr="00C1170B">
                        <w:rPr>
                          <w:rFonts w:ascii="Times New Roman" w:hAnsi="Times New Roman"/>
                          <w:sz w:val="18"/>
                        </w:rPr>
                        <w:t>Nevartoja SHK (2 reiškiniai)</w:t>
                      </w:r>
                    </w:p>
                  </w:txbxContent>
                </v:textbox>
              </v:rect>
            </w:pict>
          </mc:Fallback>
        </mc:AlternateContent>
      </w:r>
      <w:r>
        <w:rPr>
          <w:rFonts w:ascii="Times New Roman" w:eastAsia="Calibri" w:hAnsi="Times New Roman" w:cs="Times New Roman"/>
          <w:i/>
          <w:noProof/>
          <w:lang w:val="lt-LT"/>
        </w:rPr>
        <mc:AlternateContent>
          <mc:Choice Requires="wps">
            <w:drawing>
              <wp:anchor distT="0" distB="22225" distL="0" distR="12700" simplePos="0" relativeHeight="48" behindDoc="0" locked="0" layoutInCell="1" allowOverlap="1" wp14:anchorId="5C642271" wp14:editId="56716434">
                <wp:simplePos x="0" y="0"/>
                <wp:positionH relativeFrom="column">
                  <wp:posOffset>2957195</wp:posOffset>
                </wp:positionH>
                <wp:positionV relativeFrom="paragraph">
                  <wp:posOffset>3230880</wp:posOffset>
                </wp:positionV>
                <wp:extent cx="2616200" cy="473710"/>
                <wp:effectExtent l="5080" t="5080" r="5080" b="5080"/>
                <wp:wrapNone/>
                <wp:docPr id="3" name="Text Box 2"/>
                <wp:cNvGraphicFramePr/>
                <a:graphic xmlns:a="http://schemas.openxmlformats.org/drawingml/2006/main">
                  <a:graphicData uri="http://schemas.microsoft.com/office/word/2010/wordprocessingShape">
                    <wps:wsp>
                      <wps:cNvSpPr/>
                      <wps:spPr>
                        <a:xfrm>
                          <a:off x="0" y="0"/>
                          <a:ext cx="2616120" cy="47376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42FE5FF7" w14:textId="05AB6A4E" w:rsidR="00F86D54" w:rsidRPr="00C1170B" w:rsidRDefault="00FB795C">
                            <w:pPr>
                              <w:pStyle w:val="Kadroturinys"/>
                              <w:rPr>
                                <w:rFonts w:ascii="Times New Roman" w:hAnsi="Times New Roman"/>
                                <w:sz w:val="18"/>
                              </w:rPr>
                            </w:pPr>
                            <w:r w:rsidRPr="00C1170B">
                              <w:rPr>
                                <w:rFonts w:ascii="Times New Roman" w:hAnsi="Times New Roman"/>
                                <w:sz w:val="18"/>
                              </w:rPr>
                              <w:t>SHK, kurių sudėtyje yra levonorgestrelio (5-7</w:t>
                            </w:r>
                            <w:r w:rsidR="000945E7">
                              <w:rPr>
                                <w:rFonts w:ascii="Times New Roman" w:hAnsi="Times New Roman" w:cs="Times New Roman"/>
                                <w:sz w:val="18"/>
                                <w:szCs w:val="18"/>
                              </w:rPr>
                              <w:t> </w:t>
                            </w:r>
                            <w:r w:rsidRPr="00C1170B">
                              <w:rPr>
                                <w:rFonts w:ascii="Times New Roman" w:hAnsi="Times New Roman"/>
                                <w:sz w:val="18"/>
                              </w:rPr>
                              <w:t>reiškiniai)</w:t>
                            </w:r>
                          </w:p>
                          <w:p w14:paraId="33B459E7" w14:textId="77777777" w:rsidR="00F86D54" w:rsidRPr="00C1170B" w:rsidRDefault="00F86D54">
                            <w:pPr>
                              <w:pStyle w:val="Kadroturinys"/>
                              <w:rPr>
                                <w:rFonts w:ascii="Times New Roman" w:hAnsi="Times New Roman"/>
                                <w:sz w:val="18"/>
                              </w:rPr>
                            </w:pPr>
                          </w:p>
                        </w:txbxContent>
                      </wps:txbx>
                      <wps:bodyPr anchor="t">
                        <a:noAutofit/>
                      </wps:bodyPr>
                    </wps:wsp>
                  </a:graphicData>
                </a:graphic>
              </wp:anchor>
            </w:drawing>
          </mc:Choice>
          <mc:Fallback>
            <w:pict>
              <v:rect w14:anchorId="5C642271" id="_x0000_s1027" style="position:absolute;margin-left:232.85pt;margin-top:254.4pt;width:206pt;height:37.3pt;z-index:48;visibility:visible;mso-wrap-style:square;mso-wrap-distance-left:0;mso-wrap-distance-top:0;mso-wrap-distance-right:1pt;mso-wrap-distance-bottom:1.7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">
                <v:textbox>
                  <w:txbxContent>
                    <w:p w14:paraId="42FE5FF7" w14:textId="05AB6A4E" w:rsidR="00F86D54" w:rsidRPr="00C1170B" w:rsidRDefault="00FB795C">
                      <w:pPr>
                        <w:pStyle w:val="Kadroturinys"/>
                        <w:rPr>
                          <w:rFonts w:ascii="Times New Roman" w:hAnsi="Times New Roman"/>
                          <w:sz w:val="18"/>
                        </w:rPr>
                      </w:pPr>
                      <w:r w:rsidRPr="00C1170B">
                        <w:rPr>
                          <w:rFonts w:ascii="Times New Roman" w:hAnsi="Times New Roman"/>
                          <w:sz w:val="18"/>
                        </w:rPr>
                        <w:t>SHK, kurių sudėtyje yra levonorgestrelio (5-7</w:t>
                      </w:r>
                      <w:r w:rsidR="000945E7">
                        <w:rPr>
                          <w:rFonts w:ascii="Times New Roman" w:hAnsi="Times New Roman" w:cs="Times New Roman"/>
                          <w:sz w:val="18"/>
                          <w:szCs w:val="18"/>
                        </w:rPr>
                        <w:t> </w:t>
                      </w:r>
                      <w:r w:rsidRPr="00C1170B">
                        <w:rPr>
                          <w:rFonts w:ascii="Times New Roman" w:hAnsi="Times New Roman"/>
                          <w:sz w:val="18"/>
                        </w:rPr>
                        <w:t>reiškiniai)</w:t>
                      </w:r>
                    </w:p>
                    <w:p w14:paraId="33B459E7" w14:textId="77777777" w:rsidR="00F86D54" w:rsidRPr="00C1170B" w:rsidRDefault="00F86D54">
                      <w:pPr>
                        <w:pStyle w:val="Kadroturinys"/>
                        <w:rPr>
                          <w:rFonts w:ascii="Times New Roman" w:hAnsi="Times New Roman"/>
                          <w:sz w:val="18"/>
                        </w:rPr>
                      </w:pPr>
                    </w:p>
                  </w:txbxContent>
                </v:textbox>
              </v:rect>
            </w:pict>
          </mc:Fallback>
        </mc:AlternateContent>
      </w:r>
      <w:r>
        <w:rPr>
          <w:rFonts w:ascii="Times New Roman" w:eastAsia="Calibri" w:hAnsi="Times New Roman" w:cs="Times New Roman"/>
          <w:i/>
          <w:noProof/>
          <w:lang w:val="lt-LT"/>
        </w:rPr>
        <mc:AlternateContent>
          <mc:Choice Requires="wps">
            <w:drawing>
              <wp:anchor distT="0" distB="19050" distL="0" distR="26035" simplePos="0" relativeHeight="50" behindDoc="0" locked="0" layoutInCell="1" allowOverlap="1" wp14:anchorId="1E886C20" wp14:editId="571DFB93">
                <wp:simplePos x="0" y="0"/>
                <wp:positionH relativeFrom="column">
                  <wp:posOffset>-214630</wp:posOffset>
                </wp:positionH>
                <wp:positionV relativeFrom="paragraph">
                  <wp:posOffset>339725</wp:posOffset>
                </wp:positionV>
                <wp:extent cx="1707515" cy="247650"/>
                <wp:effectExtent l="5715" t="5080" r="4445" b="5080"/>
                <wp:wrapNone/>
                <wp:docPr id="4" name="Text Box 2"/>
                <wp:cNvGraphicFramePr/>
                <a:graphic xmlns:a="http://schemas.openxmlformats.org/drawingml/2006/main">
                  <a:graphicData uri="http://schemas.microsoft.com/office/word/2010/wordprocessingShape">
                    <wps:wsp>
                      <wps:cNvSpPr/>
                      <wps:spPr>
                        <a:xfrm>
                          <a:off x="0" y="0"/>
                          <a:ext cx="1707480" cy="24768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2A33593D" w14:textId="77777777" w:rsidR="00F86D54" w:rsidRPr="00C1170B" w:rsidRDefault="00FB795C">
                            <w:pPr>
                              <w:pStyle w:val="Kadroturinys"/>
                              <w:rPr>
                                <w:rFonts w:ascii="Times New Roman" w:hAnsi="Times New Roman"/>
                                <w:b/>
                              </w:rPr>
                            </w:pPr>
                            <w:r w:rsidRPr="00C1170B">
                              <w:rPr>
                                <w:rFonts w:ascii="Times New Roman" w:hAnsi="Times New Roman"/>
                                <w:b/>
                              </w:rPr>
                              <w:t>VTE reiškinių skaičius</w:t>
                            </w:r>
                          </w:p>
                          <w:p w14:paraId="0EF34C69" w14:textId="77777777" w:rsidR="00F86D54" w:rsidRPr="00C1170B" w:rsidRDefault="00F86D54">
                            <w:pPr>
                              <w:pStyle w:val="Kadroturinys"/>
                              <w:rPr>
                                <w:rFonts w:ascii="Times New Roman" w:hAnsi="Times New Roman"/>
                              </w:rPr>
                            </w:pPr>
                          </w:p>
                        </w:txbxContent>
                      </wps:txbx>
                      <wps:bodyPr anchor="t">
                        <a:noAutofit/>
                      </wps:bodyPr>
                    </wps:wsp>
                  </a:graphicData>
                </a:graphic>
              </wp:anchor>
            </w:drawing>
          </mc:Choice>
          <mc:Fallback>
            <w:pict>
              <v:rect w14:anchorId="1E886C20" id="_x0000_s1028" style="position:absolute;margin-left:-16.9pt;margin-top:26.75pt;width:134.45pt;height:19.5pt;z-index:50;visibility:visible;mso-wrap-style:square;mso-wrap-distance-left:0;mso-wrap-distance-top:0;mso-wrap-distance-right:2.05pt;mso-wrap-distance-bottom:1.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">
                <v:textbox>
                  <w:txbxContent>
                    <w:p w14:paraId="2A33593D" w14:textId="77777777" w:rsidR="00F86D54" w:rsidRPr="00C1170B" w:rsidRDefault="00FB795C">
                      <w:pPr>
                        <w:pStyle w:val="Kadroturinys"/>
                        <w:rPr>
                          <w:rFonts w:ascii="Times New Roman" w:hAnsi="Times New Roman"/>
                          <w:b/>
                        </w:rPr>
                      </w:pPr>
                      <w:r w:rsidRPr="00C1170B">
                        <w:rPr>
                          <w:rFonts w:ascii="Times New Roman" w:hAnsi="Times New Roman"/>
                          <w:b/>
                        </w:rPr>
                        <w:t>VTE reiškinių skaičius</w:t>
                      </w:r>
                    </w:p>
                    <w:p w14:paraId="0EF34C69" w14:textId="77777777" w:rsidR="00F86D54" w:rsidRPr="00C1170B" w:rsidRDefault="00F86D54">
                      <w:pPr>
                        <w:pStyle w:val="Kadroturinys"/>
                        <w:rPr>
                          <w:rFonts w:ascii="Times New Roman" w:hAnsi="Times New Roman"/>
                        </w:rPr>
                      </w:pPr>
                    </w:p>
                  </w:txbxContent>
                </v:textbox>
              </v:rect>
            </w:pict>
          </mc:Fallback>
        </mc:AlternateContent>
      </w:r>
    </w:p>
    <w:p w14:paraId="6708F12E" w14:textId="77777777" w:rsidR="00F86D54" w:rsidRDefault="00F86D54">
      <w:pPr>
        <w:tabs>
          <w:tab w:val="left" w:pos="567"/>
        </w:tabs>
        <w:spacing w:after="0" w:line="240" w:lineRule="auto"/>
        <w:rPr>
          <w:rFonts w:ascii="Times New Roman" w:eastAsia="Calibri" w:hAnsi="Times New Roman" w:cs="Times New Roman"/>
          <w:i/>
          <w:lang w:val="lt-LT"/>
        </w:rPr>
      </w:pPr>
    </w:p>
    <w:p w14:paraId="5D1958F6" w14:textId="77777777" w:rsidR="00F86D54" w:rsidRDefault="00FB795C">
      <w:pPr>
        <w:tabs>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Ypač retais atvejais SHK vartotojoms nustatyta trombozė kitose kraujagyslėse, pvz., kepenų, mezenterinėse, inkstų ar tinklainės venose ir arterijose.</w:t>
      </w:r>
    </w:p>
    <w:p w14:paraId="3076BABF" w14:textId="77777777" w:rsidR="00F86D54" w:rsidRDefault="00F86D54">
      <w:pPr>
        <w:tabs>
          <w:tab w:val="left" w:pos="567"/>
        </w:tabs>
        <w:spacing w:after="0" w:line="240" w:lineRule="auto"/>
        <w:rPr>
          <w:rFonts w:ascii="Times New Roman" w:eastAsia="Calibri" w:hAnsi="Times New Roman" w:cs="Times New Roman"/>
          <w:i/>
          <w:lang w:val="lt-LT"/>
        </w:rPr>
      </w:pPr>
    </w:p>
    <w:p w14:paraId="55E70202" w14:textId="77777777" w:rsidR="00F86D54" w:rsidRDefault="00FB795C">
      <w:pPr>
        <w:tabs>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b/>
          <w:u w:val="thick"/>
          <w:lang w:val="lt-LT"/>
        </w:rPr>
        <w:t>VTE rizikos veiksniai</w:t>
      </w:r>
    </w:p>
    <w:p w14:paraId="1A44F1A7" w14:textId="77777777" w:rsidR="00F86D54" w:rsidRDefault="00FB795C">
      <w:pPr>
        <w:tabs>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Venų tromboembolijos komplikacijų rizika SHK vartotojoms gali labai padidėti, jeigu moteriai yra papildomų rizikos veiksnių, ypač jeigu yra keli rizikos veiksniai (žr. lentelę).</w:t>
      </w:r>
    </w:p>
    <w:p w14:paraId="61F74EDC" w14:textId="34912BBE" w:rsidR="00F86D54" w:rsidRDefault="00FB795C">
      <w:pPr>
        <w:tabs>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Leverette negalima vartoti, jeigu moteriai yra keli rizikos veiksniai, dėl kurių padidėja venų trombozės rizika (žr. 4.3 skyrių). Jeigu moteriai yra keli rizikos veiksniai, rizikos padidėjimas gali būti didesnis už atskirų veiksnių sumą; tokiu atveju reikia atsižvelgti į bendrą moteriai esančią VTE riziką. Jeigu naudos ir rizikos santykis laikomas nepalankiu, SHK skirti negalima (žr. 4.3 skyrių).</w:t>
      </w:r>
    </w:p>
    <w:p w14:paraId="67993ACA" w14:textId="77777777" w:rsidR="00F86D54" w:rsidRDefault="00F86D54">
      <w:pPr>
        <w:tabs>
          <w:tab w:val="left" w:pos="567"/>
        </w:tabs>
        <w:spacing w:after="0" w:line="240" w:lineRule="auto"/>
        <w:rPr>
          <w:rFonts w:ascii="Times New Roman" w:eastAsia="Calibri" w:hAnsi="Times New Roman" w:cs="Times New Roman"/>
          <w:i/>
          <w:lang w:val="lt-LT"/>
        </w:rPr>
      </w:pPr>
    </w:p>
    <w:p w14:paraId="7C7154A9" w14:textId="77777777" w:rsidR="00F86D54" w:rsidRDefault="00FB795C">
      <w:pPr>
        <w:widowControl w:val="0"/>
        <w:spacing w:after="0" w:line="240" w:lineRule="auto"/>
        <w:ind w:left="208"/>
        <w:outlineLvl w:val="0"/>
        <w:rPr>
          <w:rFonts w:ascii="Times New Roman" w:eastAsia="Calibri" w:hAnsi="Times New Roman" w:cs="Times New Roman"/>
          <w:lang w:val="lt-LT"/>
        </w:rPr>
      </w:pPr>
      <w:r>
        <w:rPr>
          <w:rFonts w:ascii="Times New Roman" w:eastAsia="Calibri" w:hAnsi="Times New Roman" w:cs="Times New Roman"/>
          <w:b/>
          <w:spacing w:val="-1"/>
          <w:lang w:val="lt-LT"/>
        </w:rPr>
        <w:t>Lentelė.</w:t>
      </w:r>
      <w:r>
        <w:rPr>
          <w:rFonts w:ascii="Times New Roman" w:eastAsia="Calibri" w:hAnsi="Times New Roman" w:cs="Times New Roman"/>
          <w:b/>
          <w:lang w:val="lt-LT"/>
        </w:rPr>
        <w:t xml:space="preserve"> </w:t>
      </w:r>
      <w:r>
        <w:rPr>
          <w:rFonts w:ascii="Times New Roman" w:eastAsia="Calibri" w:hAnsi="Times New Roman" w:cs="Times New Roman"/>
          <w:b/>
          <w:spacing w:val="-1"/>
          <w:lang w:val="lt-LT"/>
        </w:rPr>
        <w:t>VTE</w:t>
      </w:r>
      <w:r>
        <w:rPr>
          <w:rFonts w:ascii="Times New Roman" w:eastAsia="Calibri" w:hAnsi="Times New Roman" w:cs="Times New Roman"/>
          <w:b/>
          <w:lang w:val="lt-LT"/>
        </w:rPr>
        <w:t xml:space="preserve"> </w:t>
      </w:r>
      <w:r>
        <w:rPr>
          <w:rFonts w:ascii="Times New Roman" w:eastAsia="Calibri" w:hAnsi="Times New Roman" w:cs="Times New Roman"/>
          <w:b/>
          <w:spacing w:val="-1"/>
          <w:lang w:val="lt-LT"/>
        </w:rPr>
        <w:t>rizikos veiksniai</w:t>
      </w:r>
    </w:p>
    <w:tbl>
      <w:tblPr>
        <w:tblW w:w="8885" w:type="dxa"/>
        <w:tblInd w:w="99" w:type="dxa"/>
        <w:tblLayout w:type="fixed"/>
        <w:tblCellMar>
          <w:left w:w="5" w:type="dxa"/>
          <w:right w:w="5" w:type="dxa"/>
        </w:tblCellMar>
        <w:tblLook w:val="0000" w:firstRow="0" w:lastRow="0" w:firstColumn="0" w:lastColumn="0" w:noHBand="0" w:noVBand="0"/>
      </w:tblPr>
      <w:tblGrid>
        <w:gridCol w:w="3707"/>
        <w:gridCol w:w="5178"/>
      </w:tblGrid>
      <w:tr w:rsidR="00F86D54" w14:paraId="684851B9" w14:textId="77777777">
        <w:trPr>
          <w:trHeight w:hRule="exact" w:val="698"/>
        </w:trPr>
        <w:tc>
          <w:tcPr>
            <w:tcW w:w="3707" w:type="dxa"/>
            <w:tcBorders>
              <w:top w:val="single" w:sz="4" w:space="0" w:color="000000"/>
              <w:left w:val="single" w:sz="4" w:space="0" w:color="000000"/>
              <w:bottom w:val="single" w:sz="4" w:space="0" w:color="000000"/>
              <w:right w:val="single" w:sz="4" w:space="0" w:color="000000"/>
            </w:tcBorders>
          </w:tcPr>
          <w:p w14:paraId="22C9CC36" w14:textId="77777777" w:rsidR="00F86D54" w:rsidRDefault="00F86D54">
            <w:pPr>
              <w:widowControl w:val="0"/>
              <w:spacing w:after="0" w:line="240" w:lineRule="auto"/>
              <w:ind w:left="38"/>
              <w:rPr>
                <w:rFonts w:ascii="Times New Roman" w:eastAsia="Calibri" w:hAnsi="Times New Roman" w:cs="Times New Roman"/>
                <w:b/>
                <w:spacing w:val="-1"/>
                <w:lang w:val="lt-LT"/>
              </w:rPr>
            </w:pPr>
          </w:p>
          <w:p w14:paraId="32ABEDFD" w14:textId="77777777" w:rsidR="00F86D54" w:rsidRDefault="00FB795C">
            <w:pPr>
              <w:widowControl w:val="0"/>
              <w:spacing w:after="0" w:line="240" w:lineRule="auto"/>
              <w:ind w:left="38"/>
              <w:rPr>
                <w:rFonts w:ascii="Times New Roman" w:eastAsia="Calibri" w:hAnsi="Times New Roman" w:cs="Times New Roman"/>
                <w:lang w:val="lt-LT"/>
              </w:rPr>
            </w:pPr>
            <w:r>
              <w:rPr>
                <w:rFonts w:ascii="Times New Roman" w:eastAsia="Calibri" w:hAnsi="Times New Roman" w:cs="Times New Roman"/>
                <w:b/>
                <w:spacing w:val="-1"/>
                <w:lang w:val="lt-LT"/>
              </w:rPr>
              <w:t>Rizikos veiksnys</w:t>
            </w:r>
          </w:p>
        </w:tc>
        <w:tc>
          <w:tcPr>
            <w:tcW w:w="5178" w:type="dxa"/>
            <w:tcBorders>
              <w:top w:val="single" w:sz="4" w:space="0" w:color="000000"/>
              <w:left w:val="single" w:sz="4" w:space="0" w:color="000000"/>
              <w:bottom w:val="single" w:sz="4" w:space="0" w:color="000000"/>
              <w:right w:val="single" w:sz="4" w:space="0" w:color="000000"/>
            </w:tcBorders>
          </w:tcPr>
          <w:p w14:paraId="08D5C97F" w14:textId="77777777" w:rsidR="00F86D54" w:rsidRDefault="00F86D54">
            <w:pPr>
              <w:widowControl w:val="0"/>
              <w:spacing w:after="0" w:line="240" w:lineRule="auto"/>
              <w:ind w:left="16"/>
              <w:rPr>
                <w:rFonts w:ascii="Times New Roman" w:eastAsia="Calibri" w:hAnsi="Times New Roman" w:cs="Times New Roman"/>
                <w:b/>
                <w:spacing w:val="-1"/>
                <w:lang w:val="lt-LT"/>
              </w:rPr>
            </w:pPr>
          </w:p>
          <w:p w14:paraId="0C9FC4A9" w14:textId="77777777" w:rsidR="00F86D54" w:rsidRDefault="00FB795C">
            <w:pPr>
              <w:widowControl w:val="0"/>
              <w:spacing w:after="0" w:line="240" w:lineRule="auto"/>
              <w:ind w:left="16"/>
              <w:rPr>
                <w:rFonts w:ascii="Times New Roman" w:eastAsia="Calibri" w:hAnsi="Times New Roman" w:cs="Times New Roman"/>
                <w:lang w:val="lt-LT"/>
              </w:rPr>
            </w:pPr>
            <w:r>
              <w:rPr>
                <w:rFonts w:ascii="Times New Roman" w:eastAsia="Calibri" w:hAnsi="Times New Roman" w:cs="Times New Roman"/>
                <w:b/>
                <w:spacing w:val="-1"/>
                <w:lang w:val="lt-LT"/>
              </w:rPr>
              <w:t>Pastaba</w:t>
            </w:r>
          </w:p>
        </w:tc>
      </w:tr>
      <w:tr w:rsidR="00F86D54" w:rsidRPr="00E50058" w14:paraId="6BFCAF4C" w14:textId="77777777">
        <w:trPr>
          <w:trHeight w:hRule="exact" w:val="1417"/>
        </w:trPr>
        <w:tc>
          <w:tcPr>
            <w:tcW w:w="3707" w:type="dxa"/>
            <w:tcBorders>
              <w:top w:val="single" w:sz="4" w:space="0" w:color="000000"/>
              <w:left w:val="single" w:sz="4" w:space="0" w:color="000000"/>
              <w:bottom w:val="single" w:sz="4" w:space="0" w:color="000000"/>
              <w:right w:val="single" w:sz="4" w:space="0" w:color="000000"/>
            </w:tcBorders>
          </w:tcPr>
          <w:p w14:paraId="3974073D" w14:textId="4047EF3E" w:rsidR="00F86D54" w:rsidRDefault="00FB795C">
            <w:pPr>
              <w:widowControl w:val="0"/>
              <w:spacing w:after="0" w:line="240" w:lineRule="auto"/>
              <w:ind w:left="38" w:right="546"/>
              <w:rPr>
                <w:rFonts w:ascii="Times New Roman" w:eastAsia="Calibri" w:hAnsi="Times New Roman" w:cs="Times New Roman"/>
                <w:lang w:val="lt-LT"/>
              </w:rPr>
            </w:pPr>
            <w:r>
              <w:rPr>
                <w:rFonts w:ascii="Times New Roman" w:eastAsia="Calibri" w:hAnsi="Times New Roman" w:cs="Times New Roman"/>
                <w:spacing w:val="-1"/>
                <w:lang w:val="lt-LT"/>
              </w:rPr>
              <w:t>Nutukimas</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(kūno</w:t>
            </w:r>
            <w:r>
              <w:rPr>
                <w:rFonts w:ascii="Times New Roman" w:eastAsia="Calibri" w:hAnsi="Times New Roman" w:cs="Times New Roman"/>
                <w:lang w:val="lt-LT"/>
              </w:rPr>
              <w:t xml:space="preserve"> </w:t>
            </w:r>
            <w:r>
              <w:rPr>
                <w:rFonts w:ascii="Times New Roman" w:eastAsia="Calibri" w:hAnsi="Times New Roman" w:cs="Times New Roman"/>
                <w:spacing w:val="-1"/>
                <w:lang w:val="lt-LT"/>
              </w:rPr>
              <w:t>masės</w:t>
            </w:r>
            <w:r>
              <w:rPr>
                <w:rFonts w:ascii="Times New Roman" w:eastAsia="Calibri" w:hAnsi="Times New Roman" w:cs="Times New Roman"/>
                <w:spacing w:val="-2"/>
                <w:lang w:val="lt-LT"/>
              </w:rPr>
              <w:t xml:space="preserve"> </w:t>
            </w:r>
            <w:r>
              <w:rPr>
                <w:rFonts w:ascii="Times New Roman" w:eastAsia="Calibri" w:hAnsi="Times New Roman" w:cs="Times New Roman"/>
                <w:lang w:val="lt-LT"/>
              </w:rPr>
              <w:t>indeksas</w:t>
            </w:r>
            <w:r>
              <w:rPr>
                <w:rFonts w:ascii="Times New Roman" w:eastAsia="Calibri" w:hAnsi="Times New Roman" w:cs="Times New Roman"/>
                <w:spacing w:val="28"/>
                <w:lang w:val="lt-LT"/>
              </w:rPr>
              <w:t xml:space="preserve"> </w:t>
            </w:r>
            <w:r>
              <w:rPr>
                <w:rFonts w:ascii="Times New Roman" w:eastAsia="Calibri" w:hAnsi="Times New Roman" w:cs="Times New Roman"/>
                <w:spacing w:val="-1"/>
                <w:lang w:val="lt-LT"/>
              </w:rPr>
              <w:t>viršija</w:t>
            </w:r>
            <w:r>
              <w:rPr>
                <w:rFonts w:ascii="Times New Roman" w:eastAsia="Calibri" w:hAnsi="Times New Roman" w:cs="Times New Roman"/>
                <w:spacing w:val="-2"/>
                <w:lang w:val="lt-LT"/>
              </w:rPr>
              <w:t xml:space="preserve"> </w:t>
            </w:r>
            <w:r>
              <w:rPr>
                <w:rFonts w:ascii="Times New Roman" w:eastAsia="Calibri" w:hAnsi="Times New Roman" w:cs="Times New Roman"/>
                <w:lang w:val="lt-LT"/>
              </w:rPr>
              <w:t>30</w:t>
            </w:r>
            <w:r>
              <w:rPr>
                <w:rFonts w:ascii="Times New Roman" w:eastAsia="Calibri" w:hAnsi="Times New Roman" w:cs="Times New Roman"/>
                <w:spacing w:val="-1"/>
                <w:lang w:val="lt-LT"/>
              </w:rPr>
              <w:t> kg/m²)</w:t>
            </w:r>
          </w:p>
        </w:tc>
        <w:tc>
          <w:tcPr>
            <w:tcW w:w="5178" w:type="dxa"/>
            <w:tcBorders>
              <w:top w:val="single" w:sz="4" w:space="0" w:color="000000"/>
              <w:left w:val="single" w:sz="4" w:space="0" w:color="000000"/>
              <w:bottom w:val="single" w:sz="4" w:space="0" w:color="000000"/>
              <w:right w:val="single" w:sz="4" w:space="0" w:color="000000"/>
            </w:tcBorders>
          </w:tcPr>
          <w:p w14:paraId="3346919E" w14:textId="77777777" w:rsidR="00F86D54" w:rsidRDefault="00FB795C">
            <w:pPr>
              <w:widowControl w:val="0"/>
              <w:spacing w:after="0" w:line="240" w:lineRule="auto"/>
              <w:ind w:left="16"/>
              <w:rPr>
                <w:rFonts w:ascii="Times New Roman" w:eastAsia="Calibri" w:hAnsi="Times New Roman" w:cs="Times New Roman"/>
                <w:spacing w:val="-1"/>
                <w:lang w:val="lt-LT"/>
              </w:rPr>
            </w:pPr>
            <w:r>
              <w:rPr>
                <w:rFonts w:ascii="Times New Roman" w:eastAsia="Calibri" w:hAnsi="Times New Roman" w:cs="Times New Roman"/>
                <w:spacing w:val="-1"/>
                <w:lang w:val="lt-LT"/>
              </w:rPr>
              <w:t>Didėjant</w:t>
            </w:r>
            <w:r>
              <w:rPr>
                <w:rFonts w:ascii="Times New Roman" w:eastAsia="Calibri" w:hAnsi="Times New Roman" w:cs="Times New Roman"/>
                <w:lang w:val="lt-LT"/>
              </w:rPr>
              <w:t xml:space="preserve"> </w:t>
            </w:r>
            <w:r>
              <w:rPr>
                <w:rFonts w:ascii="Times New Roman" w:eastAsia="Calibri" w:hAnsi="Times New Roman" w:cs="Times New Roman"/>
                <w:spacing w:val="-1"/>
                <w:lang w:val="lt-LT"/>
              </w:rPr>
              <w:t>KMI,</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labai</w:t>
            </w:r>
            <w:r>
              <w:rPr>
                <w:rFonts w:ascii="Times New Roman" w:eastAsia="Calibri" w:hAnsi="Times New Roman" w:cs="Times New Roman"/>
                <w:lang w:val="lt-LT"/>
              </w:rPr>
              <w:t xml:space="preserve"> </w:t>
            </w:r>
            <w:r>
              <w:rPr>
                <w:rFonts w:ascii="Times New Roman" w:eastAsia="Calibri" w:hAnsi="Times New Roman" w:cs="Times New Roman"/>
                <w:spacing w:val="-1"/>
                <w:lang w:val="lt-LT"/>
              </w:rPr>
              <w:t>padidėja</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rizika.</w:t>
            </w:r>
          </w:p>
          <w:p w14:paraId="354D27CD" w14:textId="77777777" w:rsidR="00F86D54" w:rsidRDefault="00FB795C">
            <w:pPr>
              <w:widowControl w:val="0"/>
              <w:spacing w:after="0" w:line="240" w:lineRule="auto"/>
              <w:ind w:left="16" w:right="820"/>
              <w:rPr>
                <w:rFonts w:ascii="Times New Roman" w:eastAsia="Calibri" w:hAnsi="Times New Roman" w:cs="Times New Roman"/>
                <w:lang w:val="lt-LT"/>
              </w:rPr>
            </w:pPr>
            <w:r>
              <w:rPr>
                <w:rFonts w:ascii="Times New Roman" w:eastAsia="Calibri" w:hAnsi="Times New Roman" w:cs="Times New Roman"/>
                <w:spacing w:val="-1"/>
                <w:lang w:val="lt-LT"/>
              </w:rPr>
              <w:t>Ypač</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svarbu</w:t>
            </w:r>
            <w:r>
              <w:rPr>
                <w:rFonts w:ascii="Times New Roman" w:eastAsia="Calibri" w:hAnsi="Times New Roman" w:cs="Times New Roman"/>
                <w:lang w:val="lt-LT"/>
              </w:rPr>
              <w:t xml:space="preserve"> atsižvelgti,</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jeigu</w:t>
            </w:r>
            <w:r>
              <w:rPr>
                <w:rFonts w:ascii="Times New Roman" w:eastAsia="Calibri" w:hAnsi="Times New Roman" w:cs="Times New Roman"/>
                <w:spacing w:val="-3"/>
                <w:lang w:val="lt-LT"/>
              </w:rPr>
              <w:t xml:space="preserve"> </w:t>
            </w:r>
            <w:r>
              <w:rPr>
                <w:rFonts w:ascii="Times New Roman" w:eastAsia="Calibri" w:hAnsi="Times New Roman" w:cs="Times New Roman"/>
                <w:spacing w:val="-1"/>
                <w:lang w:val="lt-LT"/>
              </w:rPr>
              <w:t>yra</w:t>
            </w:r>
            <w:r>
              <w:rPr>
                <w:rFonts w:ascii="Times New Roman" w:eastAsia="Calibri" w:hAnsi="Times New Roman" w:cs="Times New Roman"/>
                <w:spacing w:val="-2"/>
                <w:lang w:val="lt-LT"/>
              </w:rPr>
              <w:t xml:space="preserve"> </w:t>
            </w:r>
            <w:r>
              <w:rPr>
                <w:rFonts w:ascii="Times New Roman" w:eastAsia="Calibri" w:hAnsi="Times New Roman" w:cs="Times New Roman"/>
                <w:lang w:val="lt-LT"/>
              </w:rPr>
              <w:t>ir</w:t>
            </w:r>
            <w:r>
              <w:rPr>
                <w:rFonts w:ascii="Times New Roman" w:eastAsia="Calibri" w:hAnsi="Times New Roman" w:cs="Times New Roman"/>
                <w:spacing w:val="1"/>
                <w:lang w:val="lt-LT"/>
              </w:rPr>
              <w:t xml:space="preserve"> </w:t>
            </w:r>
            <w:r>
              <w:rPr>
                <w:rFonts w:ascii="Times New Roman" w:eastAsia="Calibri" w:hAnsi="Times New Roman" w:cs="Times New Roman"/>
                <w:lang w:val="lt-LT"/>
              </w:rPr>
              <w:t>kitų</w:t>
            </w:r>
            <w:r>
              <w:rPr>
                <w:rFonts w:ascii="Times New Roman" w:eastAsia="Calibri" w:hAnsi="Times New Roman" w:cs="Times New Roman"/>
                <w:spacing w:val="-2"/>
                <w:lang w:val="lt-LT"/>
              </w:rPr>
              <w:t xml:space="preserve"> </w:t>
            </w:r>
            <w:r>
              <w:rPr>
                <w:rFonts w:ascii="Times New Roman" w:eastAsia="Calibri" w:hAnsi="Times New Roman" w:cs="Times New Roman"/>
                <w:lang w:val="lt-LT"/>
              </w:rPr>
              <w:t>rizikos</w:t>
            </w:r>
            <w:r>
              <w:rPr>
                <w:rFonts w:ascii="Times New Roman" w:eastAsia="Calibri" w:hAnsi="Times New Roman" w:cs="Times New Roman"/>
                <w:spacing w:val="22"/>
                <w:lang w:val="lt-LT"/>
              </w:rPr>
              <w:t xml:space="preserve"> </w:t>
            </w:r>
            <w:r>
              <w:rPr>
                <w:rFonts w:ascii="Times New Roman" w:eastAsia="Calibri" w:hAnsi="Times New Roman" w:cs="Times New Roman"/>
                <w:spacing w:val="-1"/>
                <w:lang w:val="lt-LT"/>
              </w:rPr>
              <w:t>veiksnių.</w:t>
            </w:r>
          </w:p>
        </w:tc>
      </w:tr>
      <w:tr w:rsidR="00F86D54" w:rsidRPr="00E50058" w14:paraId="26A2F7A9" w14:textId="77777777">
        <w:trPr>
          <w:trHeight w:hRule="exact" w:val="2611"/>
        </w:trPr>
        <w:tc>
          <w:tcPr>
            <w:tcW w:w="3707" w:type="dxa"/>
            <w:tcBorders>
              <w:top w:val="single" w:sz="4" w:space="0" w:color="000000"/>
              <w:left w:val="single" w:sz="4" w:space="0" w:color="000000"/>
              <w:bottom w:val="single" w:sz="4" w:space="0" w:color="000000"/>
              <w:right w:val="single" w:sz="4" w:space="0" w:color="000000"/>
            </w:tcBorders>
            <w:tcMar>
              <w:left w:w="0" w:type="dxa"/>
              <w:right w:w="0" w:type="dxa"/>
            </w:tcMar>
          </w:tcPr>
          <w:p w14:paraId="57DDEFEB" w14:textId="77777777" w:rsidR="00F86D54" w:rsidRDefault="00FB795C">
            <w:pPr>
              <w:widowControl w:val="0"/>
              <w:spacing w:after="0" w:line="240" w:lineRule="auto"/>
              <w:ind w:left="38" w:right="310"/>
              <w:rPr>
                <w:rFonts w:ascii="Times New Roman" w:eastAsia="Calibri" w:hAnsi="Times New Roman" w:cs="Times New Roman"/>
                <w:spacing w:val="-1"/>
                <w:lang w:val="lt-LT"/>
              </w:rPr>
            </w:pPr>
            <w:r>
              <w:rPr>
                <w:rFonts w:ascii="Times New Roman" w:eastAsia="Calibri" w:hAnsi="Times New Roman" w:cs="Times New Roman"/>
                <w:spacing w:val="-1"/>
                <w:lang w:val="lt-LT"/>
              </w:rPr>
              <w:lastRenderedPageBreak/>
              <w:t xml:space="preserve">Ilgalaikė </w:t>
            </w:r>
            <w:proofErr w:type="spellStart"/>
            <w:r>
              <w:rPr>
                <w:rFonts w:ascii="Times New Roman" w:eastAsia="Calibri" w:hAnsi="Times New Roman" w:cs="Times New Roman"/>
                <w:spacing w:val="-1"/>
                <w:lang w:val="lt-LT"/>
              </w:rPr>
              <w:t>imobilizacija</w:t>
            </w:r>
            <w:proofErr w:type="spellEnd"/>
            <w:r>
              <w:rPr>
                <w:rFonts w:ascii="Times New Roman" w:eastAsia="Calibri" w:hAnsi="Times New Roman" w:cs="Times New Roman"/>
                <w:spacing w:val="-1"/>
                <w:lang w:val="lt-LT"/>
              </w:rPr>
              <w:t>,</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didelė</w:t>
            </w:r>
            <w:r>
              <w:rPr>
                <w:rFonts w:ascii="Times New Roman" w:eastAsia="Calibri" w:hAnsi="Times New Roman" w:cs="Times New Roman"/>
                <w:spacing w:val="46"/>
                <w:lang w:val="lt-LT"/>
              </w:rPr>
              <w:t xml:space="preserve"> </w:t>
            </w:r>
            <w:r>
              <w:rPr>
                <w:rFonts w:ascii="Times New Roman" w:eastAsia="Calibri" w:hAnsi="Times New Roman" w:cs="Times New Roman"/>
                <w:spacing w:val="-1"/>
                <w:lang w:val="lt-LT"/>
              </w:rPr>
              <w:t>chirurginė operacija,</w:t>
            </w:r>
            <w:r>
              <w:rPr>
                <w:rFonts w:ascii="Times New Roman" w:eastAsia="Calibri" w:hAnsi="Times New Roman" w:cs="Times New Roman"/>
                <w:spacing w:val="-2"/>
                <w:lang w:val="lt-LT"/>
              </w:rPr>
              <w:t xml:space="preserve"> </w:t>
            </w:r>
            <w:r>
              <w:rPr>
                <w:rFonts w:ascii="Times New Roman" w:eastAsia="Calibri" w:hAnsi="Times New Roman" w:cs="Times New Roman"/>
                <w:lang w:val="lt-LT"/>
              </w:rPr>
              <w:t>kojų</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ar dubens</w:t>
            </w:r>
            <w:r>
              <w:rPr>
                <w:rFonts w:ascii="Times New Roman" w:eastAsia="Calibri" w:hAnsi="Times New Roman" w:cs="Times New Roman"/>
                <w:spacing w:val="29"/>
                <w:lang w:val="lt-LT"/>
              </w:rPr>
              <w:t xml:space="preserve"> </w:t>
            </w:r>
            <w:r>
              <w:rPr>
                <w:rFonts w:ascii="Times New Roman" w:eastAsia="Calibri" w:hAnsi="Times New Roman" w:cs="Times New Roman"/>
                <w:spacing w:val="-1"/>
                <w:lang w:val="lt-LT"/>
              </w:rPr>
              <w:t>operacija,</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neurochirurginė</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operacija</w:t>
            </w:r>
            <w:r>
              <w:rPr>
                <w:rFonts w:ascii="Times New Roman" w:eastAsia="Calibri" w:hAnsi="Times New Roman" w:cs="Times New Roman"/>
                <w:spacing w:val="29"/>
                <w:lang w:val="lt-LT"/>
              </w:rPr>
              <w:t xml:space="preserve"> </w:t>
            </w:r>
            <w:r>
              <w:rPr>
                <w:rFonts w:ascii="Times New Roman" w:eastAsia="Calibri" w:hAnsi="Times New Roman" w:cs="Times New Roman"/>
                <w:spacing w:val="-1"/>
                <w:lang w:val="lt-LT"/>
              </w:rPr>
              <w:t>ar</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didelė trauma</w:t>
            </w:r>
          </w:p>
          <w:p w14:paraId="4637B81E" w14:textId="77777777" w:rsidR="00F86D54" w:rsidRDefault="00F86D54">
            <w:pPr>
              <w:widowControl w:val="0"/>
              <w:spacing w:after="0" w:line="240" w:lineRule="auto"/>
              <w:ind w:left="38"/>
              <w:rPr>
                <w:rFonts w:ascii="Times New Roman" w:eastAsia="Calibri" w:hAnsi="Times New Roman" w:cs="Times New Roman"/>
                <w:b/>
                <w:lang w:val="lt-LT"/>
              </w:rPr>
            </w:pPr>
          </w:p>
          <w:p w14:paraId="629F250C" w14:textId="77777777" w:rsidR="00F86D54" w:rsidRDefault="00FB795C">
            <w:pPr>
              <w:widowControl w:val="0"/>
              <w:spacing w:after="0" w:line="240" w:lineRule="auto"/>
              <w:ind w:left="38" w:right="418"/>
              <w:rPr>
                <w:rFonts w:ascii="Times New Roman" w:eastAsia="Calibri" w:hAnsi="Times New Roman" w:cs="Times New Roman"/>
                <w:lang w:val="lt-LT"/>
              </w:rPr>
            </w:pPr>
            <w:r>
              <w:rPr>
                <w:rFonts w:ascii="Times New Roman" w:eastAsia="Calibri" w:hAnsi="Times New Roman" w:cs="Times New Roman"/>
                <w:spacing w:val="-1"/>
                <w:lang w:val="lt-LT"/>
              </w:rPr>
              <w:t>Pastaba:</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trumpalaikė imobilizacija,</w:t>
            </w:r>
            <w:r>
              <w:rPr>
                <w:rFonts w:ascii="Times New Roman" w:eastAsia="Calibri" w:hAnsi="Times New Roman" w:cs="Times New Roman"/>
                <w:spacing w:val="44"/>
                <w:lang w:val="lt-LT"/>
              </w:rPr>
              <w:t xml:space="preserve"> </w:t>
            </w:r>
            <w:r>
              <w:rPr>
                <w:rFonts w:ascii="Times New Roman" w:eastAsia="Calibri" w:hAnsi="Times New Roman" w:cs="Times New Roman"/>
                <w:spacing w:val="-1"/>
                <w:lang w:val="lt-LT"/>
              </w:rPr>
              <w:t>įskaitant</w:t>
            </w:r>
            <w:r>
              <w:rPr>
                <w:rFonts w:ascii="Times New Roman" w:eastAsia="Calibri" w:hAnsi="Times New Roman" w:cs="Times New Roman"/>
                <w:lang w:val="lt-LT"/>
              </w:rPr>
              <w:t xml:space="preserve"> &gt;</w:t>
            </w:r>
            <w:r>
              <w:rPr>
                <w:rFonts w:ascii="Times New Roman" w:eastAsia="Calibri" w:hAnsi="Times New Roman" w:cs="Times New Roman"/>
                <w:spacing w:val="-2"/>
                <w:lang w:val="lt-LT"/>
              </w:rPr>
              <w:t xml:space="preserve"> </w:t>
            </w:r>
            <w:r>
              <w:rPr>
                <w:rFonts w:ascii="Times New Roman" w:eastAsia="Calibri" w:hAnsi="Times New Roman" w:cs="Times New Roman"/>
                <w:lang w:val="lt-LT"/>
              </w:rPr>
              <w:t>4</w:t>
            </w:r>
            <w:r>
              <w:rPr>
                <w:rFonts w:ascii="Times New Roman" w:eastAsia="Calibri" w:hAnsi="Times New Roman" w:cs="Times New Roman"/>
                <w:spacing w:val="-1"/>
                <w:lang w:val="lt-LT"/>
              </w:rPr>
              <w:t xml:space="preserve"> valandų</w:t>
            </w:r>
            <w:r>
              <w:rPr>
                <w:rFonts w:ascii="Times New Roman" w:eastAsia="Calibri" w:hAnsi="Times New Roman" w:cs="Times New Roman"/>
                <w:lang w:val="lt-LT"/>
              </w:rPr>
              <w:t xml:space="preserve"> </w:t>
            </w:r>
            <w:r>
              <w:rPr>
                <w:rFonts w:ascii="Times New Roman" w:eastAsia="Calibri" w:hAnsi="Times New Roman" w:cs="Times New Roman"/>
                <w:spacing w:val="-1"/>
                <w:lang w:val="lt-LT"/>
              </w:rPr>
              <w:t>keliones</w:t>
            </w:r>
            <w:r>
              <w:rPr>
                <w:rFonts w:ascii="Times New Roman" w:eastAsia="Calibri" w:hAnsi="Times New Roman" w:cs="Times New Roman"/>
                <w:spacing w:val="-2"/>
                <w:lang w:val="lt-LT"/>
              </w:rPr>
              <w:t xml:space="preserve"> </w:t>
            </w:r>
            <w:r>
              <w:rPr>
                <w:rFonts w:ascii="Times New Roman" w:eastAsia="Calibri" w:hAnsi="Times New Roman" w:cs="Times New Roman"/>
                <w:lang w:val="lt-LT"/>
              </w:rPr>
              <w:t>oro</w:t>
            </w:r>
            <w:r>
              <w:rPr>
                <w:rFonts w:ascii="Times New Roman" w:eastAsia="Calibri" w:hAnsi="Times New Roman" w:cs="Times New Roman"/>
                <w:spacing w:val="29"/>
                <w:lang w:val="lt-LT"/>
              </w:rPr>
              <w:t xml:space="preserve"> </w:t>
            </w:r>
            <w:r>
              <w:rPr>
                <w:rFonts w:ascii="Times New Roman" w:eastAsia="Calibri" w:hAnsi="Times New Roman" w:cs="Times New Roman"/>
                <w:spacing w:val="-1"/>
                <w:lang w:val="lt-LT"/>
              </w:rPr>
              <w:t>transportu,</w:t>
            </w:r>
            <w:r>
              <w:rPr>
                <w:rFonts w:ascii="Times New Roman" w:eastAsia="Calibri" w:hAnsi="Times New Roman" w:cs="Times New Roman"/>
                <w:spacing w:val="-2"/>
                <w:lang w:val="lt-LT"/>
              </w:rPr>
              <w:t xml:space="preserve"> </w:t>
            </w:r>
            <w:r>
              <w:rPr>
                <w:rFonts w:ascii="Times New Roman" w:eastAsia="Calibri" w:hAnsi="Times New Roman" w:cs="Times New Roman"/>
                <w:lang w:val="lt-LT"/>
              </w:rPr>
              <w:t>taip</w:t>
            </w:r>
            <w:r>
              <w:rPr>
                <w:rFonts w:ascii="Times New Roman" w:eastAsia="Calibri" w:hAnsi="Times New Roman" w:cs="Times New Roman"/>
                <w:spacing w:val="-1"/>
                <w:lang w:val="lt-LT"/>
              </w:rPr>
              <w:t xml:space="preserve"> pat</w:t>
            </w:r>
            <w:r>
              <w:rPr>
                <w:rFonts w:ascii="Times New Roman" w:eastAsia="Calibri" w:hAnsi="Times New Roman" w:cs="Times New Roman"/>
                <w:lang w:val="lt-LT"/>
              </w:rPr>
              <w:t xml:space="preserve"> </w:t>
            </w:r>
            <w:r>
              <w:rPr>
                <w:rFonts w:ascii="Times New Roman" w:eastAsia="Calibri" w:hAnsi="Times New Roman" w:cs="Times New Roman"/>
                <w:spacing w:val="-1"/>
                <w:lang w:val="lt-LT"/>
              </w:rPr>
              <w:t>gali</w:t>
            </w:r>
            <w:r>
              <w:rPr>
                <w:rFonts w:ascii="Times New Roman" w:eastAsia="Calibri" w:hAnsi="Times New Roman" w:cs="Times New Roman"/>
                <w:lang w:val="lt-LT"/>
              </w:rPr>
              <w:t xml:space="preserve"> </w:t>
            </w:r>
            <w:r>
              <w:rPr>
                <w:rFonts w:ascii="Times New Roman" w:eastAsia="Calibri" w:hAnsi="Times New Roman" w:cs="Times New Roman"/>
                <w:spacing w:val="-1"/>
                <w:lang w:val="lt-LT"/>
              </w:rPr>
              <w:t>būti</w:t>
            </w:r>
            <w:r>
              <w:rPr>
                <w:rFonts w:ascii="Times New Roman" w:eastAsia="Calibri" w:hAnsi="Times New Roman" w:cs="Times New Roman"/>
                <w:lang w:val="lt-LT"/>
              </w:rPr>
              <w:t xml:space="preserve"> </w:t>
            </w:r>
            <w:r>
              <w:rPr>
                <w:rFonts w:ascii="Times New Roman" w:eastAsia="Calibri" w:hAnsi="Times New Roman" w:cs="Times New Roman"/>
                <w:spacing w:val="-1"/>
                <w:lang w:val="lt-LT"/>
              </w:rPr>
              <w:t>VTE</w:t>
            </w:r>
            <w:r>
              <w:rPr>
                <w:rFonts w:ascii="Times New Roman" w:eastAsia="Calibri" w:hAnsi="Times New Roman" w:cs="Times New Roman"/>
                <w:spacing w:val="31"/>
                <w:lang w:val="lt-LT"/>
              </w:rPr>
              <w:t xml:space="preserve"> </w:t>
            </w:r>
            <w:r>
              <w:rPr>
                <w:rFonts w:ascii="Times New Roman" w:eastAsia="Calibri" w:hAnsi="Times New Roman" w:cs="Times New Roman"/>
                <w:lang w:val="lt-LT"/>
              </w:rPr>
              <w:t>rizikos</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veiksnys,</w:t>
            </w:r>
            <w:r>
              <w:rPr>
                <w:rFonts w:ascii="Times New Roman" w:eastAsia="Calibri" w:hAnsi="Times New Roman" w:cs="Times New Roman"/>
                <w:lang w:val="lt-LT"/>
              </w:rPr>
              <w:t xml:space="preserve"> </w:t>
            </w:r>
            <w:r>
              <w:rPr>
                <w:rFonts w:ascii="Times New Roman" w:eastAsia="Calibri" w:hAnsi="Times New Roman" w:cs="Times New Roman"/>
                <w:spacing w:val="-1"/>
                <w:lang w:val="lt-LT"/>
              </w:rPr>
              <w:t>ypač</w:t>
            </w:r>
            <w:r>
              <w:rPr>
                <w:rFonts w:ascii="Times New Roman" w:eastAsia="Calibri" w:hAnsi="Times New Roman" w:cs="Times New Roman"/>
                <w:spacing w:val="-2"/>
                <w:lang w:val="lt-LT"/>
              </w:rPr>
              <w:t xml:space="preserve"> </w:t>
            </w:r>
            <w:r>
              <w:rPr>
                <w:rFonts w:ascii="Times New Roman" w:eastAsia="Calibri" w:hAnsi="Times New Roman" w:cs="Times New Roman"/>
                <w:lang w:val="lt-LT"/>
              </w:rPr>
              <w:t>moterims,</w:t>
            </w:r>
            <w:r>
              <w:rPr>
                <w:rFonts w:ascii="Times New Roman" w:eastAsia="Calibri" w:hAnsi="Times New Roman" w:cs="Times New Roman"/>
                <w:spacing w:val="-1"/>
                <w:lang w:val="lt-LT"/>
              </w:rPr>
              <w:t xml:space="preserve"> kurioms</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yra</w:t>
            </w:r>
            <w:r>
              <w:rPr>
                <w:rFonts w:ascii="Times New Roman" w:eastAsia="Calibri" w:hAnsi="Times New Roman" w:cs="Times New Roman"/>
                <w:spacing w:val="1"/>
                <w:lang w:val="lt-LT"/>
              </w:rPr>
              <w:t xml:space="preserve"> </w:t>
            </w:r>
            <w:r>
              <w:rPr>
                <w:rFonts w:ascii="Times New Roman" w:eastAsia="Calibri" w:hAnsi="Times New Roman" w:cs="Times New Roman"/>
                <w:lang w:val="lt-LT"/>
              </w:rPr>
              <w:t>kitų</w:t>
            </w:r>
            <w:r>
              <w:rPr>
                <w:rFonts w:ascii="Times New Roman" w:eastAsia="Calibri" w:hAnsi="Times New Roman" w:cs="Times New Roman"/>
                <w:spacing w:val="-2"/>
                <w:lang w:val="lt-LT"/>
              </w:rPr>
              <w:t xml:space="preserve"> </w:t>
            </w:r>
            <w:r>
              <w:rPr>
                <w:rFonts w:ascii="Times New Roman" w:eastAsia="Calibri" w:hAnsi="Times New Roman" w:cs="Times New Roman"/>
                <w:lang w:val="lt-LT"/>
              </w:rPr>
              <w:t>rizikos</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veiksnių</w:t>
            </w:r>
          </w:p>
        </w:tc>
        <w:tc>
          <w:tcPr>
            <w:tcW w:w="5178" w:type="dxa"/>
            <w:tcBorders>
              <w:top w:val="single" w:sz="4" w:space="0" w:color="000000"/>
              <w:left w:val="single" w:sz="4" w:space="0" w:color="000000"/>
              <w:bottom w:val="single" w:sz="4" w:space="0" w:color="000000"/>
              <w:right w:val="single" w:sz="4" w:space="0" w:color="000000"/>
            </w:tcBorders>
            <w:tcMar>
              <w:left w:w="0" w:type="dxa"/>
              <w:right w:w="0" w:type="dxa"/>
            </w:tcMar>
          </w:tcPr>
          <w:p w14:paraId="0E5D2883" w14:textId="77777777" w:rsidR="00F86D54" w:rsidRDefault="00FB795C">
            <w:pPr>
              <w:widowControl w:val="0"/>
              <w:spacing w:after="0" w:line="240" w:lineRule="auto"/>
              <w:ind w:left="16" w:right="107"/>
              <w:rPr>
                <w:rFonts w:ascii="Times New Roman" w:eastAsia="Calibri" w:hAnsi="Times New Roman" w:cs="Times New Roman"/>
                <w:lang w:val="lt-LT"/>
              </w:rPr>
            </w:pPr>
            <w:r>
              <w:rPr>
                <w:rFonts w:ascii="Times New Roman" w:eastAsia="Calibri" w:hAnsi="Times New Roman" w:cs="Times New Roman"/>
                <w:lang w:val="lt-LT"/>
              </w:rPr>
              <w:t>Tokiomis</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aplinkybėmis</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patartina</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nutraukti</w:t>
            </w:r>
            <w:r>
              <w:rPr>
                <w:rFonts w:ascii="Times New Roman" w:eastAsia="Calibri" w:hAnsi="Times New Roman" w:cs="Times New Roman"/>
                <w:lang w:val="lt-LT"/>
              </w:rPr>
              <w:t xml:space="preserve"> pleistro,</w:t>
            </w:r>
            <w:r>
              <w:rPr>
                <w:rFonts w:ascii="Times New Roman" w:eastAsia="Calibri" w:hAnsi="Times New Roman" w:cs="Times New Roman"/>
                <w:spacing w:val="38"/>
                <w:lang w:val="lt-LT"/>
              </w:rPr>
              <w:t xml:space="preserve"> </w:t>
            </w:r>
            <w:r>
              <w:rPr>
                <w:rFonts w:ascii="Times New Roman" w:eastAsia="Calibri" w:hAnsi="Times New Roman" w:cs="Times New Roman"/>
                <w:spacing w:val="-1"/>
                <w:lang w:val="lt-LT"/>
              </w:rPr>
              <w:t>kontraceptinių</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tablečių</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ar</w:t>
            </w:r>
            <w:r>
              <w:rPr>
                <w:rFonts w:ascii="Times New Roman" w:eastAsia="Calibri" w:hAnsi="Times New Roman" w:cs="Times New Roman"/>
                <w:spacing w:val="-2"/>
                <w:lang w:val="lt-LT"/>
              </w:rPr>
              <w:t xml:space="preserve"> </w:t>
            </w:r>
            <w:r>
              <w:rPr>
                <w:rFonts w:ascii="Times New Roman" w:eastAsia="Calibri" w:hAnsi="Times New Roman" w:cs="Times New Roman"/>
                <w:lang w:val="lt-LT"/>
              </w:rPr>
              <w:t xml:space="preserve">žiedo </w:t>
            </w:r>
            <w:r>
              <w:rPr>
                <w:rFonts w:ascii="Times New Roman" w:eastAsia="Calibri" w:hAnsi="Times New Roman" w:cs="Times New Roman"/>
                <w:spacing w:val="-1"/>
                <w:lang w:val="lt-LT"/>
              </w:rPr>
              <w:t>vartojimą</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(planinės</w:t>
            </w:r>
            <w:r>
              <w:rPr>
                <w:rFonts w:ascii="Times New Roman" w:eastAsia="Calibri" w:hAnsi="Times New Roman" w:cs="Times New Roman"/>
                <w:spacing w:val="63"/>
                <w:lang w:val="lt-LT"/>
              </w:rPr>
              <w:t xml:space="preserve"> </w:t>
            </w:r>
            <w:r>
              <w:rPr>
                <w:rFonts w:ascii="Times New Roman" w:eastAsia="Calibri" w:hAnsi="Times New Roman" w:cs="Times New Roman"/>
                <w:spacing w:val="-1"/>
                <w:lang w:val="lt-LT"/>
              </w:rPr>
              <w:t>chirurginės</w:t>
            </w:r>
            <w:r>
              <w:rPr>
                <w:rFonts w:ascii="Times New Roman" w:eastAsia="Calibri" w:hAnsi="Times New Roman" w:cs="Times New Roman"/>
                <w:spacing w:val="-2"/>
                <w:lang w:val="lt-LT"/>
              </w:rPr>
              <w:t xml:space="preserve"> </w:t>
            </w:r>
            <w:r>
              <w:rPr>
                <w:rFonts w:ascii="Times New Roman" w:eastAsia="Calibri" w:hAnsi="Times New Roman" w:cs="Times New Roman"/>
                <w:lang w:val="lt-LT"/>
              </w:rPr>
              <w:t>operacijos</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atveju</w:t>
            </w:r>
            <w:r>
              <w:rPr>
                <w:rFonts w:ascii="Times New Roman" w:eastAsia="Calibri" w:hAnsi="Times New Roman" w:cs="Times New Roman"/>
                <w:spacing w:val="-3"/>
                <w:lang w:val="lt-LT"/>
              </w:rPr>
              <w:t xml:space="preserve"> </w:t>
            </w:r>
            <w:r>
              <w:rPr>
                <w:rFonts w:ascii="Times New Roman" w:eastAsia="Calibri" w:hAnsi="Times New Roman" w:cs="Times New Roman"/>
                <w:spacing w:val="-1"/>
                <w:lang w:val="lt-LT"/>
              </w:rPr>
              <w:t>likus</w:t>
            </w:r>
            <w:r>
              <w:rPr>
                <w:rFonts w:ascii="Times New Roman" w:eastAsia="Calibri" w:hAnsi="Times New Roman" w:cs="Times New Roman"/>
                <w:spacing w:val="1"/>
                <w:lang w:val="lt-LT"/>
              </w:rPr>
              <w:t xml:space="preserve"> </w:t>
            </w:r>
            <w:r>
              <w:rPr>
                <w:rFonts w:ascii="Times New Roman" w:eastAsia="Calibri" w:hAnsi="Times New Roman" w:cs="Times New Roman"/>
                <w:spacing w:val="-1"/>
                <w:lang w:val="lt-LT"/>
              </w:rPr>
              <w:t>ne mažiau</w:t>
            </w:r>
            <w:r>
              <w:rPr>
                <w:rFonts w:ascii="Times New Roman" w:eastAsia="Calibri" w:hAnsi="Times New Roman" w:cs="Times New Roman"/>
                <w:lang w:val="lt-LT"/>
              </w:rPr>
              <w:t xml:space="preserve"> </w:t>
            </w:r>
            <w:r>
              <w:rPr>
                <w:rFonts w:ascii="Times New Roman" w:eastAsia="Calibri" w:hAnsi="Times New Roman" w:cs="Times New Roman"/>
                <w:spacing w:val="-1"/>
                <w:lang w:val="lt-LT"/>
              </w:rPr>
              <w:t>kaip</w:t>
            </w:r>
            <w:r>
              <w:rPr>
                <w:rFonts w:ascii="Times New Roman" w:eastAsia="Calibri" w:hAnsi="Times New Roman" w:cs="Times New Roman"/>
                <w:spacing w:val="37"/>
                <w:lang w:val="lt-LT"/>
              </w:rPr>
              <w:t xml:space="preserve"> </w:t>
            </w:r>
            <w:r>
              <w:rPr>
                <w:rFonts w:ascii="Times New Roman" w:eastAsia="Calibri" w:hAnsi="Times New Roman" w:cs="Times New Roman"/>
                <w:spacing w:val="-1"/>
                <w:lang w:val="lt-LT"/>
              </w:rPr>
              <w:t>keturioms</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savaitėms)</w:t>
            </w:r>
            <w:r>
              <w:rPr>
                <w:rFonts w:ascii="Times New Roman" w:eastAsia="Calibri" w:hAnsi="Times New Roman" w:cs="Times New Roman"/>
                <w:spacing w:val="-2"/>
                <w:lang w:val="lt-LT"/>
              </w:rPr>
              <w:t xml:space="preserve"> </w:t>
            </w:r>
            <w:r>
              <w:rPr>
                <w:rFonts w:ascii="Times New Roman" w:eastAsia="Calibri" w:hAnsi="Times New Roman" w:cs="Times New Roman"/>
                <w:lang w:val="lt-LT"/>
              </w:rPr>
              <w:t>ir</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atnaujinti</w:t>
            </w:r>
            <w:r>
              <w:rPr>
                <w:rFonts w:ascii="Times New Roman" w:eastAsia="Calibri" w:hAnsi="Times New Roman" w:cs="Times New Roman"/>
                <w:lang w:val="lt-LT"/>
              </w:rPr>
              <w:t xml:space="preserve"> vartojimą</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tik</w:t>
            </w:r>
            <w:r>
              <w:rPr>
                <w:rFonts w:ascii="Times New Roman" w:eastAsia="Calibri" w:hAnsi="Times New Roman" w:cs="Times New Roman"/>
                <w:spacing w:val="38"/>
                <w:lang w:val="lt-LT"/>
              </w:rPr>
              <w:t xml:space="preserve"> </w:t>
            </w:r>
            <w:r>
              <w:rPr>
                <w:rFonts w:ascii="Times New Roman" w:eastAsia="Calibri" w:hAnsi="Times New Roman" w:cs="Times New Roman"/>
                <w:spacing w:val="-1"/>
                <w:lang w:val="lt-LT"/>
              </w:rPr>
              <w:t>praėjus</w:t>
            </w:r>
            <w:r>
              <w:rPr>
                <w:rFonts w:ascii="Times New Roman" w:eastAsia="Calibri" w:hAnsi="Times New Roman" w:cs="Times New Roman"/>
                <w:spacing w:val="-2"/>
                <w:lang w:val="lt-LT"/>
              </w:rPr>
              <w:t xml:space="preserve"> </w:t>
            </w:r>
            <w:r>
              <w:rPr>
                <w:rFonts w:ascii="Times New Roman" w:eastAsia="Calibri" w:hAnsi="Times New Roman" w:cs="Times New Roman"/>
                <w:lang w:val="lt-LT"/>
              </w:rPr>
              <w:t>dviem</w:t>
            </w:r>
            <w:r>
              <w:rPr>
                <w:rFonts w:ascii="Times New Roman" w:eastAsia="Calibri" w:hAnsi="Times New Roman" w:cs="Times New Roman"/>
                <w:spacing w:val="-1"/>
                <w:lang w:val="lt-LT"/>
              </w:rPr>
              <w:t xml:space="preserve"> savaitėms</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po</w:t>
            </w:r>
            <w:r>
              <w:rPr>
                <w:rFonts w:ascii="Times New Roman" w:eastAsia="Calibri" w:hAnsi="Times New Roman" w:cs="Times New Roman"/>
                <w:lang w:val="lt-LT"/>
              </w:rPr>
              <w:t xml:space="preserve"> to,</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kai</w:t>
            </w:r>
            <w:r>
              <w:rPr>
                <w:rFonts w:ascii="Times New Roman" w:eastAsia="Calibri" w:hAnsi="Times New Roman" w:cs="Times New Roman"/>
                <w:lang w:val="lt-LT"/>
              </w:rPr>
              <w:t xml:space="preserve"> </w:t>
            </w:r>
            <w:r>
              <w:rPr>
                <w:rFonts w:ascii="Times New Roman" w:eastAsia="Calibri" w:hAnsi="Times New Roman" w:cs="Times New Roman"/>
                <w:spacing w:val="-1"/>
                <w:lang w:val="lt-LT"/>
              </w:rPr>
              <w:t>mobilumas</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visiškai</w:t>
            </w:r>
            <w:r>
              <w:rPr>
                <w:rFonts w:ascii="Times New Roman" w:eastAsia="Calibri" w:hAnsi="Times New Roman" w:cs="Times New Roman"/>
                <w:spacing w:val="49"/>
                <w:lang w:val="lt-LT"/>
              </w:rPr>
              <w:t xml:space="preserve"> </w:t>
            </w:r>
            <w:r>
              <w:rPr>
                <w:rFonts w:ascii="Times New Roman" w:eastAsia="Calibri" w:hAnsi="Times New Roman" w:cs="Times New Roman"/>
                <w:spacing w:val="-1"/>
                <w:lang w:val="lt-LT"/>
              </w:rPr>
              <w:t>atsistato.</w:t>
            </w:r>
            <w:r>
              <w:rPr>
                <w:rFonts w:ascii="Times New Roman" w:eastAsia="Calibri" w:hAnsi="Times New Roman" w:cs="Times New Roman"/>
                <w:spacing w:val="-2"/>
                <w:lang w:val="lt-LT"/>
              </w:rPr>
              <w:t xml:space="preserve"> </w:t>
            </w:r>
            <w:r>
              <w:rPr>
                <w:rFonts w:ascii="Times New Roman" w:eastAsia="Calibri" w:hAnsi="Times New Roman" w:cs="Times New Roman"/>
                <w:lang w:val="lt-LT"/>
              </w:rPr>
              <w:t>Reikia</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apsvarstyti</w:t>
            </w:r>
            <w:r>
              <w:rPr>
                <w:rFonts w:ascii="Times New Roman" w:eastAsia="Calibri" w:hAnsi="Times New Roman" w:cs="Times New Roman"/>
                <w:lang w:val="lt-LT"/>
              </w:rPr>
              <w:t xml:space="preserve"> kito </w:t>
            </w:r>
            <w:r>
              <w:rPr>
                <w:rFonts w:ascii="Times New Roman" w:eastAsia="Calibri" w:hAnsi="Times New Roman" w:cs="Times New Roman"/>
                <w:spacing w:val="-1"/>
                <w:lang w:val="lt-LT"/>
              </w:rPr>
              <w:t>kontracepcijos</w:t>
            </w:r>
            <w:r>
              <w:rPr>
                <w:rFonts w:ascii="Times New Roman" w:eastAsia="Calibri" w:hAnsi="Times New Roman" w:cs="Times New Roman"/>
                <w:spacing w:val="50"/>
                <w:lang w:val="lt-LT"/>
              </w:rPr>
              <w:t xml:space="preserve"> </w:t>
            </w:r>
            <w:r>
              <w:rPr>
                <w:rFonts w:ascii="Times New Roman" w:eastAsia="Calibri" w:hAnsi="Times New Roman" w:cs="Times New Roman"/>
                <w:spacing w:val="-1"/>
                <w:lang w:val="lt-LT"/>
              </w:rPr>
              <w:t>metodo</w:t>
            </w:r>
            <w:r>
              <w:rPr>
                <w:rFonts w:ascii="Times New Roman" w:eastAsia="Calibri" w:hAnsi="Times New Roman" w:cs="Times New Roman"/>
                <w:lang w:val="lt-LT"/>
              </w:rPr>
              <w:t xml:space="preserve"> </w:t>
            </w:r>
            <w:r>
              <w:rPr>
                <w:rFonts w:ascii="Times New Roman" w:eastAsia="Calibri" w:hAnsi="Times New Roman" w:cs="Times New Roman"/>
                <w:spacing w:val="-1"/>
                <w:lang w:val="lt-LT"/>
              </w:rPr>
              <w:t>naudojimą</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neplanuotam nėštumui</w:t>
            </w:r>
            <w:r>
              <w:rPr>
                <w:rFonts w:ascii="Times New Roman" w:eastAsia="Calibri" w:hAnsi="Times New Roman" w:cs="Times New Roman"/>
                <w:lang w:val="lt-LT"/>
              </w:rPr>
              <w:t xml:space="preserve"> išvengti.</w:t>
            </w:r>
          </w:p>
          <w:p w14:paraId="26E7D354" w14:textId="77777777" w:rsidR="00F86D54" w:rsidRDefault="00FB795C">
            <w:pPr>
              <w:widowControl w:val="0"/>
              <w:spacing w:after="0" w:line="240" w:lineRule="auto"/>
              <w:ind w:left="16" w:right="195"/>
              <w:rPr>
                <w:rFonts w:ascii="Times New Roman" w:eastAsia="Calibri" w:hAnsi="Times New Roman" w:cs="Times New Roman"/>
                <w:lang w:val="lt-LT"/>
              </w:rPr>
            </w:pPr>
            <w:r>
              <w:rPr>
                <w:rFonts w:ascii="Times New Roman" w:eastAsia="Calibri" w:hAnsi="Times New Roman" w:cs="Times New Roman"/>
                <w:lang w:val="lt-LT"/>
              </w:rPr>
              <w:t>Jeigu</w:t>
            </w:r>
            <w:r>
              <w:rPr>
                <w:rFonts w:ascii="Times New Roman" w:eastAsia="Calibri" w:hAnsi="Times New Roman" w:cs="Times New Roman"/>
                <w:spacing w:val="-3"/>
                <w:lang w:val="lt-LT"/>
              </w:rPr>
              <w:t xml:space="preserve"> </w:t>
            </w:r>
            <w:r>
              <w:rPr>
                <w:rFonts w:ascii="Times New Roman" w:eastAsia="Calibri" w:hAnsi="Times New Roman" w:cs="Times New Roman"/>
                <w:spacing w:val="-1"/>
                <w:lang w:val="lt-LT"/>
              </w:rPr>
              <w:t>Leverette</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vartojimas</w:t>
            </w:r>
            <w:r>
              <w:rPr>
                <w:rFonts w:ascii="Times New Roman" w:eastAsia="Calibri" w:hAnsi="Times New Roman" w:cs="Times New Roman"/>
                <w:spacing w:val="-2"/>
                <w:lang w:val="lt-LT"/>
              </w:rPr>
              <w:t xml:space="preserve"> </w:t>
            </w:r>
            <w:r>
              <w:rPr>
                <w:rFonts w:ascii="Times New Roman" w:eastAsia="Calibri" w:hAnsi="Times New Roman" w:cs="Times New Roman"/>
                <w:lang w:val="lt-LT"/>
              </w:rPr>
              <w:t>iš</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anksto</w:t>
            </w:r>
            <w:r>
              <w:rPr>
                <w:rFonts w:ascii="Times New Roman" w:eastAsia="Calibri" w:hAnsi="Times New Roman" w:cs="Times New Roman"/>
                <w:spacing w:val="47"/>
                <w:lang w:val="lt-LT"/>
              </w:rPr>
              <w:t xml:space="preserve"> </w:t>
            </w:r>
            <w:r>
              <w:rPr>
                <w:rFonts w:ascii="Times New Roman" w:eastAsia="Calibri" w:hAnsi="Times New Roman" w:cs="Times New Roman"/>
                <w:spacing w:val="-1"/>
                <w:lang w:val="lt-LT"/>
              </w:rPr>
              <w:t>nebuvo</w:t>
            </w:r>
            <w:r>
              <w:rPr>
                <w:rFonts w:ascii="Times New Roman" w:eastAsia="Calibri" w:hAnsi="Times New Roman" w:cs="Times New Roman"/>
                <w:lang w:val="lt-LT"/>
              </w:rPr>
              <w:t xml:space="preserve"> </w:t>
            </w:r>
            <w:r>
              <w:rPr>
                <w:rFonts w:ascii="Times New Roman" w:eastAsia="Calibri" w:hAnsi="Times New Roman" w:cs="Times New Roman"/>
                <w:spacing w:val="-1"/>
                <w:lang w:val="lt-LT"/>
              </w:rPr>
              <w:t>nutrauktas,</w:t>
            </w:r>
            <w:r>
              <w:rPr>
                <w:rFonts w:ascii="Times New Roman" w:eastAsia="Calibri" w:hAnsi="Times New Roman" w:cs="Times New Roman"/>
                <w:spacing w:val="-2"/>
                <w:lang w:val="lt-LT"/>
              </w:rPr>
              <w:t xml:space="preserve"> </w:t>
            </w:r>
            <w:r>
              <w:rPr>
                <w:rFonts w:ascii="Times New Roman" w:eastAsia="Calibri" w:hAnsi="Times New Roman" w:cs="Times New Roman"/>
                <w:lang w:val="lt-LT"/>
              </w:rPr>
              <w:t>reikia</w:t>
            </w:r>
            <w:r>
              <w:rPr>
                <w:rFonts w:ascii="Times New Roman" w:eastAsia="Calibri" w:hAnsi="Times New Roman" w:cs="Times New Roman"/>
                <w:spacing w:val="1"/>
                <w:lang w:val="lt-LT"/>
              </w:rPr>
              <w:t xml:space="preserve"> </w:t>
            </w:r>
            <w:r>
              <w:rPr>
                <w:rFonts w:ascii="Times New Roman" w:eastAsia="Calibri" w:hAnsi="Times New Roman" w:cs="Times New Roman"/>
                <w:spacing w:val="-1"/>
                <w:lang w:val="lt-LT"/>
              </w:rPr>
              <w:t>apsvarstyti</w:t>
            </w:r>
            <w:r>
              <w:rPr>
                <w:rFonts w:ascii="Times New Roman" w:eastAsia="Calibri" w:hAnsi="Times New Roman" w:cs="Times New Roman"/>
                <w:lang w:val="lt-LT"/>
              </w:rPr>
              <w:t xml:space="preserve"> </w:t>
            </w:r>
            <w:r>
              <w:rPr>
                <w:rFonts w:ascii="Times New Roman" w:eastAsia="Calibri" w:hAnsi="Times New Roman" w:cs="Times New Roman"/>
                <w:spacing w:val="-1"/>
                <w:lang w:val="lt-LT"/>
              </w:rPr>
              <w:t>antitrombozinio</w:t>
            </w:r>
            <w:r>
              <w:rPr>
                <w:rFonts w:ascii="Times New Roman" w:eastAsia="Calibri" w:hAnsi="Times New Roman" w:cs="Times New Roman"/>
                <w:spacing w:val="43"/>
                <w:lang w:val="lt-LT"/>
              </w:rPr>
              <w:t xml:space="preserve"> </w:t>
            </w:r>
            <w:r>
              <w:rPr>
                <w:rFonts w:ascii="Times New Roman" w:eastAsia="Calibri" w:hAnsi="Times New Roman" w:cs="Times New Roman"/>
                <w:spacing w:val="-1"/>
                <w:lang w:val="lt-LT"/>
              </w:rPr>
              <w:t>gydymo</w:t>
            </w:r>
            <w:r>
              <w:rPr>
                <w:rFonts w:ascii="Times New Roman" w:eastAsia="Calibri" w:hAnsi="Times New Roman" w:cs="Times New Roman"/>
                <w:lang w:val="lt-LT"/>
              </w:rPr>
              <w:t xml:space="preserve"> </w:t>
            </w:r>
            <w:r>
              <w:rPr>
                <w:rFonts w:ascii="Times New Roman" w:eastAsia="Calibri" w:hAnsi="Times New Roman" w:cs="Times New Roman"/>
                <w:spacing w:val="-1"/>
                <w:lang w:val="lt-LT"/>
              </w:rPr>
              <w:t>taikymą.</w:t>
            </w:r>
          </w:p>
        </w:tc>
      </w:tr>
      <w:tr w:rsidR="00F86D54" w:rsidRPr="00E50058" w14:paraId="1284429C" w14:textId="77777777">
        <w:trPr>
          <w:trHeight w:hRule="exact" w:val="1351"/>
        </w:trPr>
        <w:tc>
          <w:tcPr>
            <w:tcW w:w="3707" w:type="dxa"/>
            <w:tcBorders>
              <w:top w:val="single" w:sz="4" w:space="0" w:color="000000"/>
              <w:left w:val="single" w:sz="4" w:space="0" w:color="000000"/>
              <w:bottom w:val="single" w:sz="4" w:space="0" w:color="000000"/>
              <w:right w:val="single" w:sz="4" w:space="0" w:color="000000"/>
            </w:tcBorders>
            <w:tcMar>
              <w:left w:w="0" w:type="dxa"/>
              <w:right w:w="0" w:type="dxa"/>
            </w:tcMar>
          </w:tcPr>
          <w:p w14:paraId="5503E66F" w14:textId="77777777" w:rsidR="00F86D54" w:rsidRDefault="00FB795C">
            <w:pPr>
              <w:widowControl w:val="0"/>
              <w:spacing w:after="0" w:line="240" w:lineRule="auto"/>
              <w:ind w:left="38" w:right="166"/>
              <w:rPr>
                <w:rFonts w:ascii="Times New Roman" w:eastAsia="Calibri" w:hAnsi="Times New Roman" w:cs="Times New Roman"/>
                <w:lang w:val="lt-LT"/>
              </w:rPr>
            </w:pPr>
            <w:r>
              <w:rPr>
                <w:rFonts w:ascii="Times New Roman" w:eastAsia="Calibri" w:hAnsi="Times New Roman" w:cs="Times New Roman"/>
                <w:lang w:val="lt-LT"/>
              </w:rPr>
              <w:t>Teigiama</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šeimos</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anamnezė (kada</w:t>
            </w:r>
            <w:r>
              <w:rPr>
                <w:rFonts w:ascii="Times New Roman" w:eastAsia="Calibri" w:hAnsi="Times New Roman" w:cs="Times New Roman"/>
                <w:spacing w:val="30"/>
                <w:lang w:val="lt-LT"/>
              </w:rPr>
              <w:t xml:space="preserve"> </w:t>
            </w:r>
            <w:r>
              <w:rPr>
                <w:rFonts w:ascii="Times New Roman" w:eastAsia="Calibri" w:hAnsi="Times New Roman" w:cs="Times New Roman"/>
                <w:spacing w:val="-1"/>
                <w:lang w:val="lt-LT"/>
              </w:rPr>
              <w:t>nors</w:t>
            </w:r>
            <w:r>
              <w:rPr>
                <w:rFonts w:ascii="Times New Roman" w:eastAsia="Calibri" w:hAnsi="Times New Roman" w:cs="Times New Roman"/>
                <w:spacing w:val="-2"/>
                <w:lang w:val="lt-LT"/>
              </w:rPr>
              <w:t xml:space="preserve"> </w:t>
            </w:r>
            <w:r>
              <w:rPr>
                <w:rFonts w:ascii="Times New Roman" w:eastAsia="Calibri" w:hAnsi="Times New Roman" w:cs="Times New Roman"/>
                <w:lang w:val="lt-LT"/>
              </w:rPr>
              <w:t>broliui,</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seseriai,</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motinai</w:t>
            </w:r>
            <w:r>
              <w:rPr>
                <w:rFonts w:ascii="Times New Roman" w:eastAsia="Calibri" w:hAnsi="Times New Roman" w:cs="Times New Roman"/>
                <w:lang w:val="lt-LT"/>
              </w:rPr>
              <w:t xml:space="preserve"> </w:t>
            </w:r>
            <w:r>
              <w:rPr>
                <w:rFonts w:ascii="Times New Roman" w:eastAsia="Calibri" w:hAnsi="Times New Roman" w:cs="Times New Roman"/>
                <w:spacing w:val="-1"/>
                <w:lang w:val="lt-LT"/>
              </w:rPr>
              <w:t>ar</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tėvui</w:t>
            </w:r>
            <w:r>
              <w:rPr>
                <w:rFonts w:ascii="Times New Roman" w:eastAsia="Calibri" w:hAnsi="Times New Roman" w:cs="Times New Roman"/>
                <w:spacing w:val="33"/>
                <w:lang w:val="lt-LT"/>
              </w:rPr>
              <w:t xml:space="preserve"> </w:t>
            </w:r>
            <w:r>
              <w:rPr>
                <w:rFonts w:ascii="Times New Roman" w:eastAsia="Calibri" w:hAnsi="Times New Roman" w:cs="Times New Roman"/>
                <w:spacing w:val="-1"/>
                <w:lang w:val="lt-LT"/>
              </w:rPr>
              <w:t>buvusi</w:t>
            </w:r>
            <w:r>
              <w:rPr>
                <w:rFonts w:ascii="Times New Roman" w:eastAsia="Calibri" w:hAnsi="Times New Roman" w:cs="Times New Roman"/>
                <w:lang w:val="lt-LT"/>
              </w:rPr>
              <w:t xml:space="preserve"> venų</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tromboembolija,</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ypač</w:t>
            </w:r>
            <w:r>
              <w:rPr>
                <w:rFonts w:ascii="Times New Roman" w:eastAsia="Calibri" w:hAnsi="Times New Roman" w:cs="Times New Roman"/>
                <w:spacing w:val="33"/>
                <w:lang w:val="lt-LT"/>
              </w:rPr>
              <w:t xml:space="preserve"> </w:t>
            </w:r>
            <w:r>
              <w:rPr>
                <w:rFonts w:ascii="Times New Roman" w:eastAsia="Calibri" w:hAnsi="Times New Roman" w:cs="Times New Roman"/>
                <w:spacing w:val="-1"/>
                <w:lang w:val="lt-LT"/>
              </w:rPr>
              <w:t>santykinai</w:t>
            </w:r>
            <w:r>
              <w:rPr>
                <w:rFonts w:ascii="Times New Roman" w:eastAsia="Calibri" w:hAnsi="Times New Roman" w:cs="Times New Roman"/>
                <w:lang w:val="lt-LT"/>
              </w:rPr>
              <w:t xml:space="preserve"> </w:t>
            </w:r>
            <w:r>
              <w:rPr>
                <w:rFonts w:ascii="Times New Roman" w:eastAsia="Calibri" w:hAnsi="Times New Roman" w:cs="Times New Roman"/>
                <w:spacing w:val="-1"/>
                <w:lang w:val="lt-LT"/>
              </w:rPr>
              <w:t>ankstyvame amžiuje,</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pvz.,</w:t>
            </w:r>
            <w:r>
              <w:rPr>
                <w:rFonts w:ascii="Times New Roman" w:eastAsia="Calibri" w:hAnsi="Times New Roman" w:cs="Times New Roman"/>
                <w:lang w:val="lt-LT"/>
              </w:rPr>
              <w:t xml:space="preserve"> iki 50</w:t>
            </w:r>
            <w:r>
              <w:rPr>
                <w:rFonts w:ascii="Times New Roman" w:eastAsia="Calibri" w:hAnsi="Times New Roman" w:cs="Times New Roman"/>
                <w:spacing w:val="-1"/>
                <w:lang w:val="lt-LT"/>
              </w:rPr>
              <w:t xml:space="preserve"> metų).</w:t>
            </w:r>
          </w:p>
        </w:tc>
        <w:tc>
          <w:tcPr>
            <w:tcW w:w="5178" w:type="dxa"/>
            <w:tcBorders>
              <w:top w:val="single" w:sz="4" w:space="0" w:color="000000"/>
              <w:left w:val="single" w:sz="4" w:space="0" w:color="000000"/>
              <w:bottom w:val="single" w:sz="4" w:space="0" w:color="000000"/>
              <w:right w:val="single" w:sz="4" w:space="0" w:color="000000"/>
            </w:tcBorders>
            <w:tcMar>
              <w:left w:w="0" w:type="dxa"/>
              <w:right w:w="0" w:type="dxa"/>
            </w:tcMar>
          </w:tcPr>
          <w:p w14:paraId="11AC1A93" w14:textId="77777777" w:rsidR="00F86D54" w:rsidRDefault="00FB795C">
            <w:pPr>
              <w:widowControl w:val="0"/>
              <w:spacing w:after="0" w:line="240" w:lineRule="auto"/>
              <w:ind w:right="175"/>
              <w:rPr>
                <w:rFonts w:ascii="Times New Roman" w:eastAsia="Calibri" w:hAnsi="Times New Roman" w:cs="Times New Roman"/>
                <w:lang w:val="lt-LT"/>
              </w:rPr>
            </w:pPr>
            <w:r>
              <w:rPr>
                <w:rFonts w:ascii="Times New Roman" w:eastAsia="Calibri" w:hAnsi="Times New Roman" w:cs="Times New Roman"/>
                <w:lang w:val="lt-LT"/>
              </w:rPr>
              <w:t>Jeigu</w:t>
            </w:r>
            <w:r>
              <w:rPr>
                <w:rFonts w:ascii="Times New Roman" w:eastAsia="Calibri" w:hAnsi="Times New Roman" w:cs="Times New Roman"/>
                <w:spacing w:val="-3"/>
                <w:lang w:val="lt-LT"/>
              </w:rPr>
              <w:t xml:space="preserve"> </w:t>
            </w:r>
            <w:r>
              <w:rPr>
                <w:rFonts w:ascii="Times New Roman" w:eastAsia="Calibri" w:hAnsi="Times New Roman" w:cs="Times New Roman"/>
                <w:spacing w:val="-1"/>
                <w:lang w:val="lt-LT"/>
              </w:rPr>
              <w:t>įtariamas</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paveldimas</w:t>
            </w:r>
            <w:r>
              <w:rPr>
                <w:rFonts w:ascii="Times New Roman" w:eastAsia="Calibri" w:hAnsi="Times New Roman" w:cs="Times New Roman"/>
                <w:spacing w:val="-4"/>
                <w:lang w:val="lt-LT"/>
              </w:rPr>
              <w:t xml:space="preserve"> </w:t>
            </w:r>
            <w:r>
              <w:rPr>
                <w:rFonts w:ascii="Times New Roman" w:eastAsia="Calibri" w:hAnsi="Times New Roman" w:cs="Times New Roman"/>
                <w:lang w:val="lt-LT"/>
              </w:rPr>
              <w:t>polinkis,</w:t>
            </w:r>
            <w:r>
              <w:rPr>
                <w:rFonts w:ascii="Times New Roman" w:eastAsia="Calibri" w:hAnsi="Times New Roman" w:cs="Times New Roman"/>
                <w:spacing w:val="-2"/>
                <w:lang w:val="lt-LT"/>
              </w:rPr>
              <w:t xml:space="preserve"> </w:t>
            </w:r>
            <w:r>
              <w:rPr>
                <w:rFonts w:ascii="Times New Roman" w:eastAsia="Calibri" w:hAnsi="Times New Roman" w:cs="Times New Roman"/>
                <w:lang w:val="lt-LT"/>
              </w:rPr>
              <w:t>prieš</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sprendžiant</w:t>
            </w:r>
            <w:r>
              <w:rPr>
                <w:rFonts w:ascii="Times New Roman" w:eastAsia="Calibri" w:hAnsi="Times New Roman" w:cs="Times New Roman"/>
                <w:spacing w:val="37"/>
                <w:lang w:val="lt-LT"/>
              </w:rPr>
              <w:t xml:space="preserve"> </w:t>
            </w:r>
            <w:r>
              <w:rPr>
                <w:rFonts w:ascii="Times New Roman" w:eastAsia="Calibri" w:hAnsi="Times New Roman" w:cs="Times New Roman"/>
                <w:lang w:val="lt-LT"/>
              </w:rPr>
              <w:t xml:space="preserve">dėl </w:t>
            </w:r>
            <w:r>
              <w:rPr>
                <w:rFonts w:ascii="Times New Roman" w:eastAsia="Calibri" w:hAnsi="Times New Roman" w:cs="Times New Roman"/>
                <w:spacing w:val="-1"/>
                <w:lang w:val="lt-LT"/>
              </w:rPr>
              <w:t xml:space="preserve">SHK </w:t>
            </w:r>
            <w:r>
              <w:rPr>
                <w:rFonts w:ascii="Times New Roman" w:eastAsia="Calibri" w:hAnsi="Times New Roman" w:cs="Times New Roman"/>
                <w:lang w:val="lt-LT"/>
              </w:rPr>
              <w:t xml:space="preserve">vartojimo </w:t>
            </w:r>
            <w:r>
              <w:rPr>
                <w:rFonts w:ascii="Times New Roman" w:eastAsia="Calibri" w:hAnsi="Times New Roman" w:cs="Times New Roman"/>
                <w:spacing w:val="-1"/>
                <w:lang w:val="lt-LT"/>
              </w:rPr>
              <w:t>moterį</w:t>
            </w:r>
            <w:r>
              <w:rPr>
                <w:rFonts w:ascii="Times New Roman" w:eastAsia="Calibri" w:hAnsi="Times New Roman" w:cs="Times New Roman"/>
                <w:lang w:val="lt-LT"/>
              </w:rPr>
              <w:t xml:space="preserve"> reikia</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nusiųsti</w:t>
            </w:r>
            <w:r>
              <w:rPr>
                <w:rFonts w:ascii="Times New Roman" w:eastAsia="Calibri" w:hAnsi="Times New Roman" w:cs="Times New Roman"/>
                <w:lang w:val="lt-LT"/>
              </w:rPr>
              <w:t xml:space="preserve"> </w:t>
            </w:r>
            <w:r>
              <w:rPr>
                <w:rFonts w:ascii="Times New Roman" w:eastAsia="Calibri" w:hAnsi="Times New Roman" w:cs="Times New Roman"/>
                <w:spacing w:val="-1"/>
                <w:lang w:val="lt-LT"/>
              </w:rPr>
              <w:t>pas</w:t>
            </w:r>
            <w:r>
              <w:rPr>
                <w:rFonts w:ascii="Times New Roman" w:eastAsia="Calibri" w:hAnsi="Times New Roman" w:cs="Times New Roman"/>
                <w:spacing w:val="29"/>
                <w:lang w:val="lt-LT"/>
              </w:rPr>
              <w:t xml:space="preserve"> </w:t>
            </w:r>
            <w:r>
              <w:rPr>
                <w:rFonts w:ascii="Times New Roman" w:eastAsia="Calibri" w:hAnsi="Times New Roman" w:cs="Times New Roman"/>
                <w:spacing w:val="-1"/>
                <w:lang w:val="lt-LT"/>
              </w:rPr>
              <w:t>specialistą</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konsultacijai.</w:t>
            </w:r>
          </w:p>
        </w:tc>
      </w:tr>
      <w:tr w:rsidR="00F86D54" w:rsidRPr="00E50058" w14:paraId="3BB7BEDF" w14:textId="77777777">
        <w:trPr>
          <w:trHeight w:hRule="exact" w:val="1081"/>
        </w:trPr>
        <w:tc>
          <w:tcPr>
            <w:tcW w:w="3707" w:type="dxa"/>
            <w:tcBorders>
              <w:top w:val="single" w:sz="4" w:space="0" w:color="000000"/>
              <w:left w:val="single" w:sz="4" w:space="0" w:color="000000"/>
              <w:bottom w:val="single" w:sz="4" w:space="0" w:color="000000"/>
              <w:right w:val="single" w:sz="4" w:space="0" w:color="000000"/>
            </w:tcBorders>
            <w:tcMar>
              <w:left w:w="0" w:type="dxa"/>
              <w:right w:w="0" w:type="dxa"/>
            </w:tcMar>
          </w:tcPr>
          <w:p w14:paraId="76FC1FE7" w14:textId="77777777" w:rsidR="00F86D54" w:rsidRDefault="00FB795C">
            <w:pPr>
              <w:widowControl w:val="0"/>
              <w:spacing w:after="0" w:line="240" w:lineRule="auto"/>
              <w:ind w:left="38" w:right="365"/>
              <w:rPr>
                <w:rFonts w:ascii="Times New Roman" w:eastAsia="Calibri" w:hAnsi="Times New Roman" w:cs="Times New Roman"/>
                <w:lang w:val="lt-LT"/>
              </w:rPr>
            </w:pPr>
            <w:r>
              <w:rPr>
                <w:rFonts w:ascii="Times New Roman" w:eastAsia="Calibri" w:hAnsi="Times New Roman" w:cs="Times New Roman"/>
                <w:lang w:val="lt-LT"/>
              </w:rPr>
              <w:t>Kitos</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medicininės</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būklės,</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susijusios</w:t>
            </w:r>
            <w:r>
              <w:rPr>
                <w:rFonts w:ascii="Times New Roman" w:eastAsia="Calibri" w:hAnsi="Times New Roman" w:cs="Times New Roman"/>
                <w:spacing w:val="44"/>
                <w:lang w:val="lt-LT"/>
              </w:rPr>
              <w:t xml:space="preserve"> </w:t>
            </w:r>
            <w:r>
              <w:rPr>
                <w:rFonts w:ascii="Times New Roman" w:eastAsia="Calibri" w:hAnsi="Times New Roman" w:cs="Times New Roman"/>
                <w:spacing w:val="-1"/>
                <w:lang w:val="lt-LT"/>
              </w:rPr>
              <w:t>su</w:t>
            </w:r>
            <w:r>
              <w:rPr>
                <w:rFonts w:ascii="Times New Roman" w:eastAsia="Calibri" w:hAnsi="Times New Roman" w:cs="Times New Roman"/>
                <w:spacing w:val="-2"/>
                <w:lang w:val="lt-LT"/>
              </w:rPr>
              <w:t xml:space="preserve"> </w:t>
            </w:r>
            <w:r>
              <w:rPr>
                <w:rFonts w:ascii="Times New Roman" w:eastAsia="Calibri" w:hAnsi="Times New Roman" w:cs="Times New Roman"/>
                <w:lang w:val="lt-LT"/>
              </w:rPr>
              <w:t>VTE</w:t>
            </w:r>
          </w:p>
        </w:tc>
        <w:tc>
          <w:tcPr>
            <w:tcW w:w="5178" w:type="dxa"/>
            <w:tcBorders>
              <w:top w:val="single" w:sz="4" w:space="0" w:color="000000"/>
              <w:left w:val="single" w:sz="4" w:space="0" w:color="000000"/>
              <w:bottom w:val="single" w:sz="4" w:space="0" w:color="000000"/>
              <w:right w:val="single" w:sz="4" w:space="0" w:color="000000"/>
            </w:tcBorders>
            <w:tcMar>
              <w:left w:w="0" w:type="dxa"/>
              <w:right w:w="0" w:type="dxa"/>
            </w:tcMar>
          </w:tcPr>
          <w:p w14:paraId="4160DAD4" w14:textId="77777777" w:rsidR="00F86D54" w:rsidRDefault="00FB795C">
            <w:pPr>
              <w:widowControl w:val="0"/>
              <w:spacing w:after="0" w:line="240" w:lineRule="auto"/>
              <w:ind w:left="16" w:right="606"/>
              <w:rPr>
                <w:rFonts w:ascii="Times New Roman" w:eastAsia="Calibri" w:hAnsi="Times New Roman" w:cs="Times New Roman"/>
                <w:lang w:val="lt-LT"/>
              </w:rPr>
            </w:pPr>
            <w:r>
              <w:rPr>
                <w:rFonts w:ascii="Times New Roman" w:eastAsia="Calibri" w:hAnsi="Times New Roman" w:cs="Times New Roman"/>
                <w:spacing w:val="-1"/>
                <w:lang w:val="lt-LT"/>
              </w:rPr>
              <w:t>Vėžys,</w:t>
            </w:r>
            <w:r>
              <w:rPr>
                <w:rFonts w:ascii="Times New Roman" w:eastAsia="Calibri" w:hAnsi="Times New Roman" w:cs="Times New Roman"/>
                <w:lang w:val="lt-LT"/>
              </w:rPr>
              <w:t xml:space="preserve"> </w:t>
            </w:r>
            <w:r>
              <w:rPr>
                <w:rFonts w:ascii="Times New Roman" w:eastAsia="Calibri" w:hAnsi="Times New Roman" w:cs="Times New Roman"/>
                <w:spacing w:val="-1"/>
                <w:lang w:val="lt-LT"/>
              </w:rPr>
              <w:t>sisteminė raudonoji</w:t>
            </w:r>
            <w:r>
              <w:rPr>
                <w:rFonts w:ascii="Times New Roman" w:eastAsia="Calibri" w:hAnsi="Times New Roman" w:cs="Times New Roman"/>
                <w:spacing w:val="-3"/>
                <w:lang w:val="lt-LT"/>
              </w:rPr>
              <w:t xml:space="preserve"> </w:t>
            </w:r>
            <w:r>
              <w:rPr>
                <w:rFonts w:ascii="Times New Roman" w:eastAsia="Calibri" w:hAnsi="Times New Roman" w:cs="Times New Roman"/>
                <w:lang w:val="lt-LT"/>
              </w:rPr>
              <w:t>vilkligė,</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hemolizinis</w:t>
            </w:r>
            <w:r>
              <w:rPr>
                <w:rFonts w:ascii="Times New Roman" w:eastAsia="Calibri" w:hAnsi="Times New Roman" w:cs="Times New Roman"/>
                <w:spacing w:val="54"/>
                <w:lang w:val="lt-LT"/>
              </w:rPr>
              <w:t xml:space="preserve"> </w:t>
            </w:r>
            <w:r>
              <w:rPr>
                <w:rFonts w:ascii="Times New Roman" w:eastAsia="Calibri" w:hAnsi="Times New Roman" w:cs="Times New Roman"/>
                <w:spacing w:val="-1"/>
                <w:lang w:val="lt-LT"/>
              </w:rPr>
              <w:t>ureminis</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sindromas,</w:t>
            </w:r>
            <w:r>
              <w:rPr>
                <w:rFonts w:ascii="Times New Roman" w:eastAsia="Calibri" w:hAnsi="Times New Roman" w:cs="Times New Roman"/>
                <w:spacing w:val="-2"/>
                <w:lang w:val="lt-LT"/>
              </w:rPr>
              <w:t xml:space="preserve"> </w:t>
            </w:r>
            <w:r>
              <w:rPr>
                <w:rFonts w:ascii="Times New Roman" w:eastAsia="Calibri" w:hAnsi="Times New Roman" w:cs="Times New Roman"/>
                <w:lang w:val="lt-LT"/>
              </w:rPr>
              <w:t>lėtinė</w:t>
            </w:r>
            <w:r>
              <w:rPr>
                <w:rFonts w:ascii="Times New Roman" w:eastAsia="Calibri" w:hAnsi="Times New Roman" w:cs="Times New Roman"/>
                <w:spacing w:val="-3"/>
                <w:lang w:val="lt-LT"/>
              </w:rPr>
              <w:t xml:space="preserve"> </w:t>
            </w:r>
            <w:r>
              <w:rPr>
                <w:rFonts w:ascii="Times New Roman" w:eastAsia="Calibri" w:hAnsi="Times New Roman" w:cs="Times New Roman"/>
                <w:spacing w:val="-1"/>
                <w:lang w:val="lt-LT"/>
              </w:rPr>
              <w:t>uždegiminė žarnų</w:t>
            </w:r>
            <w:r>
              <w:rPr>
                <w:rFonts w:ascii="Times New Roman" w:eastAsia="Calibri" w:hAnsi="Times New Roman" w:cs="Times New Roman"/>
                <w:lang w:val="lt-LT"/>
              </w:rPr>
              <w:t xml:space="preserve"> liga</w:t>
            </w:r>
            <w:r>
              <w:rPr>
                <w:rFonts w:ascii="Times New Roman" w:eastAsia="Calibri" w:hAnsi="Times New Roman" w:cs="Times New Roman"/>
                <w:spacing w:val="43"/>
                <w:lang w:val="lt-LT"/>
              </w:rPr>
              <w:t xml:space="preserve"> </w:t>
            </w:r>
            <w:r>
              <w:rPr>
                <w:rFonts w:ascii="Times New Roman" w:eastAsia="Calibri" w:hAnsi="Times New Roman" w:cs="Times New Roman"/>
                <w:spacing w:val="-1"/>
                <w:lang w:val="lt-LT"/>
              </w:rPr>
              <w:t>(Krono (</w:t>
            </w:r>
            <w:r>
              <w:rPr>
                <w:rFonts w:ascii="Times New Roman" w:eastAsia="Calibri" w:hAnsi="Times New Roman" w:cs="Times New Roman"/>
                <w:i/>
                <w:spacing w:val="-1"/>
                <w:lang w:val="lt-LT"/>
              </w:rPr>
              <w:t>Crohn</w:t>
            </w:r>
            <w:r>
              <w:rPr>
                <w:rFonts w:ascii="Times New Roman" w:eastAsia="Calibri" w:hAnsi="Times New Roman" w:cs="Times New Roman"/>
                <w:spacing w:val="-1"/>
                <w:lang w:val="lt-LT"/>
              </w:rPr>
              <w:t>)</w:t>
            </w:r>
            <w:r>
              <w:rPr>
                <w:rFonts w:ascii="Times New Roman" w:eastAsia="Calibri" w:hAnsi="Times New Roman" w:cs="Times New Roman"/>
                <w:lang w:val="lt-LT"/>
              </w:rPr>
              <w:t xml:space="preserve"> liga</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ar opinis</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kolitas)</w:t>
            </w:r>
            <w:r>
              <w:rPr>
                <w:rFonts w:ascii="Times New Roman" w:eastAsia="Calibri" w:hAnsi="Times New Roman" w:cs="Times New Roman"/>
                <w:spacing w:val="-2"/>
                <w:lang w:val="lt-LT"/>
              </w:rPr>
              <w:t xml:space="preserve"> </w:t>
            </w:r>
            <w:r>
              <w:rPr>
                <w:rFonts w:ascii="Times New Roman" w:eastAsia="Calibri" w:hAnsi="Times New Roman" w:cs="Times New Roman"/>
                <w:lang w:val="lt-LT"/>
              </w:rPr>
              <w:t>ir</w:t>
            </w:r>
            <w:r>
              <w:rPr>
                <w:rFonts w:ascii="Times New Roman" w:eastAsia="Calibri" w:hAnsi="Times New Roman" w:cs="Times New Roman"/>
                <w:spacing w:val="-1"/>
                <w:lang w:val="lt-LT"/>
              </w:rPr>
              <w:t xml:space="preserve"> pjautuvo</w:t>
            </w:r>
            <w:r>
              <w:rPr>
                <w:rFonts w:ascii="Times New Roman" w:eastAsia="Calibri" w:hAnsi="Times New Roman" w:cs="Times New Roman"/>
                <w:lang w:val="lt-LT"/>
              </w:rPr>
              <w:t xml:space="preserve"> pavidalo</w:t>
            </w:r>
            <w:r>
              <w:rPr>
                <w:rFonts w:ascii="Times New Roman" w:eastAsia="Calibri" w:hAnsi="Times New Roman" w:cs="Times New Roman"/>
                <w:spacing w:val="-1"/>
                <w:lang w:val="lt-LT"/>
              </w:rPr>
              <w:t xml:space="preserve"> ląstelių</w:t>
            </w:r>
            <w:r>
              <w:rPr>
                <w:rFonts w:ascii="Times New Roman" w:eastAsia="Calibri" w:hAnsi="Times New Roman" w:cs="Times New Roman"/>
                <w:spacing w:val="-2"/>
                <w:lang w:val="lt-LT"/>
              </w:rPr>
              <w:t xml:space="preserve"> liga </w:t>
            </w:r>
          </w:p>
        </w:tc>
      </w:tr>
      <w:tr w:rsidR="00F86D54" w14:paraId="6CE53736" w14:textId="77777777">
        <w:trPr>
          <w:trHeight w:hRule="exact" w:val="433"/>
        </w:trPr>
        <w:tc>
          <w:tcPr>
            <w:tcW w:w="3707" w:type="dxa"/>
            <w:tcBorders>
              <w:top w:val="single" w:sz="4" w:space="0" w:color="000000"/>
              <w:left w:val="single" w:sz="4" w:space="0" w:color="000000"/>
              <w:bottom w:val="single" w:sz="4" w:space="0" w:color="000000"/>
              <w:right w:val="single" w:sz="4" w:space="0" w:color="000000"/>
            </w:tcBorders>
          </w:tcPr>
          <w:p w14:paraId="13225246" w14:textId="77777777" w:rsidR="00F86D54" w:rsidRDefault="00FB795C">
            <w:pPr>
              <w:widowControl w:val="0"/>
              <w:spacing w:after="0" w:line="240" w:lineRule="auto"/>
              <w:ind w:left="38"/>
              <w:rPr>
                <w:rFonts w:ascii="Times New Roman" w:eastAsia="Calibri" w:hAnsi="Times New Roman" w:cs="Times New Roman"/>
                <w:lang w:val="lt-LT"/>
              </w:rPr>
            </w:pPr>
            <w:r>
              <w:rPr>
                <w:rFonts w:ascii="Times New Roman" w:eastAsia="Calibri" w:hAnsi="Times New Roman" w:cs="Times New Roman"/>
                <w:spacing w:val="-1"/>
                <w:lang w:val="lt-LT"/>
              </w:rPr>
              <w:t>Vyresnis</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amžius</w:t>
            </w:r>
          </w:p>
        </w:tc>
        <w:tc>
          <w:tcPr>
            <w:tcW w:w="5178" w:type="dxa"/>
            <w:tcBorders>
              <w:top w:val="single" w:sz="4" w:space="0" w:color="000000"/>
              <w:left w:val="single" w:sz="4" w:space="0" w:color="000000"/>
              <w:bottom w:val="single" w:sz="4" w:space="0" w:color="000000"/>
              <w:right w:val="single" w:sz="4" w:space="0" w:color="000000"/>
            </w:tcBorders>
          </w:tcPr>
          <w:p w14:paraId="26BAF211" w14:textId="22B1E17C" w:rsidR="00F86D54" w:rsidRDefault="00FB795C">
            <w:pPr>
              <w:widowControl w:val="0"/>
              <w:spacing w:after="0" w:line="240" w:lineRule="auto"/>
              <w:ind w:left="16"/>
              <w:rPr>
                <w:rFonts w:ascii="Times New Roman" w:eastAsia="Calibri" w:hAnsi="Times New Roman" w:cs="Times New Roman"/>
                <w:lang w:val="lt-LT"/>
              </w:rPr>
            </w:pPr>
            <w:r>
              <w:rPr>
                <w:rFonts w:ascii="Times New Roman" w:eastAsia="Calibri" w:hAnsi="Times New Roman" w:cs="Times New Roman"/>
                <w:spacing w:val="-1"/>
                <w:lang w:val="lt-LT"/>
              </w:rPr>
              <w:t>Ypač</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virš</w:t>
            </w:r>
            <w:r>
              <w:rPr>
                <w:rFonts w:ascii="Times New Roman" w:eastAsia="Calibri" w:hAnsi="Times New Roman" w:cs="Times New Roman"/>
                <w:spacing w:val="-2"/>
                <w:lang w:val="lt-LT"/>
              </w:rPr>
              <w:t xml:space="preserve"> </w:t>
            </w:r>
            <w:r>
              <w:rPr>
                <w:rFonts w:ascii="Times New Roman" w:eastAsia="Calibri" w:hAnsi="Times New Roman" w:cs="Times New Roman"/>
                <w:lang w:val="lt-LT"/>
              </w:rPr>
              <w:t>35</w:t>
            </w:r>
            <w:r>
              <w:rPr>
                <w:rFonts w:ascii="Times New Roman" w:eastAsia="Calibri" w:hAnsi="Times New Roman" w:cs="Times New Roman"/>
                <w:spacing w:val="-1"/>
                <w:lang w:val="lt-LT"/>
              </w:rPr>
              <w:t> </w:t>
            </w:r>
            <w:r>
              <w:rPr>
                <w:rFonts w:ascii="Times New Roman" w:eastAsia="Calibri" w:hAnsi="Times New Roman" w:cs="Times New Roman"/>
                <w:lang w:val="lt-LT"/>
              </w:rPr>
              <w:t>metų</w:t>
            </w:r>
          </w:p>
        </w:tc>
      </w:tr>
    </w:tbl>
    <w:p w14:paraId="308405EF" w14:textId="77777777" w:rsidR="00F86D54" w:rsidRDefault="00F86D54">
      <w:pPr>
        <w:tabs>
          <w:tab w:val="left" w:pos="567"/>
        </w:tabs>
        <w:spacing w:after="0" w:line="240" w:lineRule="auto"/>
        <w:rPr>
          <w:rFonts w:ascii="Times New Roman" w:eastAsia="Calibri" w:hAnsi="Times New Roman" w:cs="Times New Roman"/>
          <w:i/>
          <w:lang w:val="lt-LT"/>
        </w:rPr>
      </w:pPr>
    </w:p>
    <w:p w14:paraId="53E46A47" w14:textId="77777777" w:rsidR="00F86D54" w:rsidRDefault="00FB795C">
      <w:pPr>
        <w:widowControl w:val="0"/>
        <w:spacing w:after="0" w:line="240" w:lineRule="auto"/>
        <w:ind w:right="354"/>
        <w:rPr>
          <w:rFonts w:ascii="Times New Roman" w:eastAsia="Calibri" w:hAnsi="Times New Roman" w:cs="Times New Roman"/>
          <w:lang w:val="lt-LT"/>
        </w:rPr>
      </w:pPr>
      <w:r>
        <w:rPr>
          <w:rFonts w:ascii="Times New Roman" w:eastAsia="Calibri" w:hAnsi="Times New Roman" w:cs="Times New Roman"/>
          <w:spacing w:val="-1"/>
          <w:lang w:val="lt-LT"/>
        </w:rPr>
        <w:t>Nėra</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vieningos</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nuomonės</w:t>
      </w:r>
      <w:r>
        <w:rPr>
          <w:rFonts w:ascii="Times New Roman" w:eastAsia="Calibri" w:hAnsi="Times New Roman" w:cs="Times New Roman"/>
          <w:spacing w:val="1"/>
          <w:lang w:val="lt-LT"/>
        </w:rPr>
        <w:t xml:space="preserve"> </w:t>
      </w:r>
      <w:r>
        <w:rPr>
          <w:rFonts w:ascii="Times New Roman" w:eastAsia="Calibri" w:hAnsi="Times New Roman" w:cs="Times New Roman"/>
          <w:lang w:val="lt-LT"/>
        </w:rPr>
        <w:t xml:space="preserve">dėl </w:t>
      </w:r>
      <w:r>
        <w:rPr>
          <w:rFonts w:ascii="Times New Roman" w:eastAsia="Calibri" w:hAnsi="Times New Roman" w:cs="Times New Roman"/>
          <w:spacing w:val="-1"/>
          <w:lang w:val="lt-LT"/>
        </w:rPr>
        <w:t>galimos</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varikozinių</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venų</w:t>
      </w:r>
      <w:r>
        <w:rPr>
          <w:rFonts w:ascii="Times New Roman" w:eastAsia="Calibri" w:hAnsi="Times New Roman" w:cs="Times New Roman"/>
          <w:spacing w:val="-2"/>
          <w:lang w:val="lt-LT"/>
        </w:rPr>
        <w:t xml:space="preserve"> </w:t>
      </w:r>
      <w:r>
        <w:rPr>
          <w:rFonts w:ascii="Times New Roman" w:eastAsia="Calibri" w:hAnsi="Times New Roman" w:cs="Times New Roman"/>
          <w:lang w:val="lt-LT"/>
        </w:rPr>
        <w:t>ir</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paviršinio</w:t>
      </w:r>
      <w:r>
        <w:rPr>
          <w:rFonts w:ascii="Times New Roman" w:eastAsia="Calibri" w:hAnsi="Times New Roman" w:cs="Times New Roman"/>
          <w:lang w:val="lt-LT"/>
        </w:rPr>
        <w:t xml:space="preserve"> </w:t>
      </w:r>
      <w:r>
        <w:rPr>
          <w:rFonts w:ascii="Times New Roman" w:eastAsia="Calibri" w:hAnsi="Times New Roman" w:cs="Times New Roman"/>
          <w:spacing w:val="-1"/>
          <w:lang w:val="lt-LT"/>
        </w:rPr>
        <w:t>tromboflebito</w:t>
      </w:r>
      <w:r>
        <w:rPr>
          <w:rFonts w:ascii="Times New Roman" w:eastAsia="Calibri" w:hAnsi="Times New Roman" w:cs="Times New Roman"/>
          <w:lang w:val="lt-LT"/>
        </w:rPr>
        <w:t xml:space="preserve"> įtakos</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venų</w:t>
      </w:r>
      <w:r>
        <w:rPr>
          <w:rFonts w:ascii="Times New Roman" w:eastAsia="Calibri" w:hAnsi="Times New Roman" w:cs="Times New Roman"/>
          <w:spacing w:val="99"/>
          <w:lang w:val="lt-LT"/>
        </w:rPr>
        <w:t xml:space="preserve"> </w:t>
      </w:r>
      <w:r>
        <w:rPr>
          <w:rFonts w:ascii="Times New Roman" w:eastAsia="Calibri" w:hAnsi="Times New Roman" w:cs="Times New Roman"/>
          <w:spacing w:val="-1"/>
          <w:lang w:val="lt-LT"/>
        </w:rPr>
        <w:t>trombozės</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pradžiai</w:t>
      </w:r>
      <w:r>
        <w:rPr>
          <w:rFonts w:ascii="Times New Roman" w:eastAsia="Calibri" w:hAnsi="Times New Roman" w:cs="Times New Roman"/>
          <w:lang w:val="lt-LT"/>
        </w:rPr>
        <w:t xml:space="preserve"> </w:t>
      </w:r>
      <w:r>
        <w:rPr>
          <w:rFonts w:ascii="Times New Roman" w:eastAsia="Calibri" w:hAnsi="Times New Roman" w:cs="Times New Roman"/>
          <w:spacing w:val="-1"/>
          <w:lang w:val="lt-LT"/>
        </w:rPr>
        <w:t>ar</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progresavimui.</w:t>
      </w:r>
    </w:p>
    <w:p w14:paraId="7CCE186E" w14:textId="0E41A5D3" w:rsidR="00F86D54" w:rsidRDefault="00FB795C">
      <w:pPr>
        <w:widowControl w:val="0"/>
        <w:spacing w:after="0" w:line="240" w:lineRule="auto"/>
        <w:ind w:right="241"/>
        <w:rPr>
          <w:rFonts w:ascii="Times New Roman" w:eastAsia="Calibri" w:hAnsi="Times New Roman" w:cs="Times New Roman"/>
          <w:spacing w:val="-1"/>
          <w:lang w:val="lt-LT"/>
        </w:rPr>
      </w:pPr>
      <w:r>
        <w:rPr>
          <w:rFonts w:ascii="Times New Roman" w:eastAsia="Calibri" w:hAnsi="Times New Roman" w:cs="Times New Roman"/>
          <w:lang w:val="lt-LT"/>
        </w:rPr>
        <w:t>Reikia</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atsižvelgti</w:t>
      </w:r>
      <w:r>
        <w:rPr>
          <w:rFonts w:ascii="Times New Roman" w:eastAsia="Calibri" w:hAnsi="Times New Roman" w:cs="Times New Roman"/>
          <w:lang w:val="lt-LT"/>
        </w:rPr>
        <w:t xml:space="preserve"> į </w:t>
      </w:r>
      <w:r>
        <w:rPr>
          <w:rFonts w:ascii="Times New Roman" w:eastAsia="Calibri" w:hAnsi="Times New Roman" w:cs="Times New Roman"/>
          <w:spacing w:val="-1"/>
          <w:lang w:val="lt-LT"/>
        </w:rPr>
        <w:t>padidėjusią</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tromboembolijos</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riziką</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nėštumo</w:t>
      </w:r>
      <w:r>
        <w:rPr>
          <w:rFonts w:ascii="Times New Roman" w:eastAsia="Calibri" w:hAnsi="Times New Roman" w:cs="Times New Roman"/>
          <w:lang w:val="lt-LT"/>
        </w:rPr>
        <w:t xml:space="preserve"> </w:t>
      </w:r>
      <w:r>
        <w:rPr>
          <w:rFonts w:ascii="Times New Roman" w:eastAsia="Calibri" w:hAnsi="Times New Roman" w:cs="Times New Roman"/>
          <w:spacing w:val="-1"/>
          <w:lang w:val="lt-LT"/>
        </w:rPr>
        <w:t>metu,</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 xml:space="preserve">ypač </w:t>
      </w:r>
      <w:r>
        <w:rPr>
          <w:rFonts w:ascii="Times New Roman" w:eastAsia="Calibri" w:hAnsi="Times New Roman" w:cs="Times New Roman"/>
          <w:lang w:val="lt-LT"/>
        </w:rPr>
        <w:t>6</w:t>
      </w:r>
      <w:r>
        <w:rPr>
          <w:rFonts w:ascii="Times New Roman" w:eastAsia="Calibri" w:hAnsi="Times New Roman" w:cs="Times New Roman"/>
          <w:spacing w:val="2"/>
          <w:lang w:val="lt-LT"/>
        </w:rPr>
        <w:t> </w:t>
      </w:r>
      <w:r>
        <w:rPr>
          <w:rFonts w:ascii="Times New Roman" w:eastAsia="Calibri" w:hAnsi="Times New Roman" w:cs="Times New Roman"/>
          <w:lang w:val="lt-LT"/>
        </w:rPr>
        <w:t>savaites</w:t>
      </w:r>
      <w:r>
        <w:rPr>
          <w:rFonts w:ascii="Times New Roman" w:eastAsia="Calibri" w:hAnsi="Times New Roman" w:cs="Times New Roman"/>
          <w:spacing w:val="-2"/>
          <w:lang w:val="lt-LT"/>
        </w:rPr>
        <w:t xml:space="preserve"> </w:t>
      </w:r>
      <w:r>
        <w:rPr>
          <w:rFonts w:ascii="Times New Roman" w:eastAsia="Calibri" w:hAnsi="Times New Roman" w:cs="Times New Roman"/>
          <w:lang w:val="lt-LT"/>
        </w:rPr>
        <w:t xml:space="preserve">po </w:t>
      </w:r>
      <w:r>
        <w:rPr>
          <w:rFonts w:ascii="Times New Roman" w:eastAsia="Calibri" w:hAnsi="Times New Roman" w:cs="Times New Roman"/>
          <w:spacing w:val="-1"/>
          <w:lang w:val="lt-LT"/>
        </w:rPr>
        <w:t>gimdymo</w:t>
      </w:r>
      <w:r>
        <w:rPr>
          <w:rFonts w:ascii="Times New Roman" w:eastAsia="Calibri" w:hAnsi="Times New Roman" w:cs="Times New Roman"/>
          <w:lang w:val="lt-LT"/>
        </w:rPr>
        <w:t xml:space="preserve"> </w:t>
      </w:r>
      <w:r>
        <w:rPr>
          <w:rFonts w:ascii="Times New Roman" w:eastAsia="Calibri" w:hAnsi="Times New Roman" w:cs="Times New Roman"/>
          <w:spacing w:val="-1"/>
          <w:lang w:val="lt-LT"/>
        </w:rPr>
        <w:t>(žr.</w:t>
      </w:r>
      <w:r>
        <w:rPr>
          <w:rFonts w:ascii="Times New Roman" w:eastAsia="Calibri" w:hAnsi="Times New Roman" w:cs="Times New Roman"/>
          <w:spacing w:val="97"/>
          <w:lang w:val="lt-LT"/>
        </w:rPr>
        <w:t xml:space="preserve"> </w:t>
      </w:r>
      <w:r>
        <w:rPr>
          <w:rFonts w:ascii="Times New Roman" w:eastAsia="Calibri" w:hAnsi="Times New Roman" w:cs="Times New Roman"/>
          <w:spacing w:val="-1"/>
          <w:lang w:val="lt-LT"/>
        </w:rPr>
        <w:t>informaciją</w:t>
      </w:r>
      <w:r>
        <w:rPr>
          <w:rFonts w:ascii="Times New Roman" w:eastAsia="Calibri" w:hAnsi="Times New Roman" w:cs="Times New Roman"/>
          <w:spacing w:val="-2"/>
          <w:lang w:val="lt-LT"/>
        </w:rPr>
        <w:t xml:space="preserve"> </w:t>
      </w:r>
      <w:r>
        <w:rPr>
          <w:rFonts w:ascii="Times New Roman" w:eastAsia="Calibri" w:hAnsi="Times New Roman" w:cs="Times New Roman"/>
          <w:lang w:val="lt-LT"/>
        </w:rPr>
        <w:t>apie</w:t>
      </w:r>
      <w:r>
        <w:rPr>
          <w:rFonts w:ascii="Times New Roman" w:eastAsia="Calibri" w:hAnsi="Times New Roman" w:cs="Times New Roman"/>
          <w:spacing w:val="-1"/>
          <w:lang w:val="lt-LT"/>
        </w:rPr>
        <w:t xml:space="preserve"> nėštumą</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ir žindymą</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4.6 skyriuje).</w:t>
      </w:r>
    </w:p>
    <w:p w14:paraId="098C30B8" w14:textId="77777777" w:rsidR="00F86D54" w:rsidRDefault="00F86D54">
      <w:pPr>
        <w:tabs>
          <w:tab w:val="left" w:pos="567"/>
        </w:tabs>
        <w:spacing w:after="0" w:line="240" w:lineRule="auto"/>
        <w:rPr>
          <w:rFonts w:ascii="Times New Roman" w:eastAsia="Calibri" w:hAnsi="Times New Roman" w:cs="Times New Roman"/>
          <w:i/>
          <w:lang w:val="lt-LT"/>
        </w:rPr>
      </w:pPr>
    </w:p>
    <w:p w14:paraId="441E5CC0" w14:textId="07833D36" w:rsidR="00F86D54" w:rsidRDefault="00FB795C">
      <w:pPr>
        <w:tabs>
          <w:tab w:val="left" w:pos="142"/>
          <w:tab w:val="center" w:pos="993"/>
          <w:tab w:val="center" w:pos="1418"/>
        </w:tabs>
        <w:spacing w:after="0" w:line="240" w:lineRule="auto"/>
        <w:rPr>
          <w:rFonts w:ascii="Times New Roman" w:eastAsia="Calibri" w:hAnsi="Times New Roman" w:cs="Times New Roman"/>
          <w:b/>
          <w:lang w:val="lt-LT"/>
        </w:rPr>
      </w:pPr>
      <w:r>
        <w:rPr>
          <w:rFonts w:ascii="Times New Roman" w:eastAsia="Calibri" w:hAnsi="Times New Roman" w:cs="Times New Roman"/>
          <w:b/>
          <w:u w:val="thick"/>
          <w:lang w:val="lt-LT"/>
        </w:rPr>
        <w:t>VTE (giliųjų venų trombozės ir plaučių embolijos) simptomai</w:t>
      </w:r>
    </w:p>
    <w:p w14:paraId="5BD910FC" w14:textId="77777777" w:rsidR="00F86D54" w:rsidRDefault="00FB795C">
      <w:pPr>
        <w:tabs>
          <w:tab w:val="left" w:pos="142"/>
          <w:tab w:val="center" w:pos="993"/>
          <w:tab w:val="center" w:pos="1418"/>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Moterims reikia patarti, kad, pasireiškus simptomams, nedelsdamos kreiptųsi medicininės pagalbos ir informuotų sveikatos priežiūros specialistą, kad vartoja SHK.</w:t>
      </w:r>
    </w:p>
    <w:p w14:paraId="316D6838" w14:textId="77777777" w:rsidR="00F86D54" w:rsidRDefault="00F86D54">
      <w:pPr>
        <w:tabs>
          <w:tab w:val="left" w:pos="142"/>
          <w:tab w:val="center" w:pos="993"/>
          <w:tab w:val="center" w:pos="1418"/>
        </w:tabs>
        <w:spacing w:after="0" w:line="240" w:lineRule="auto"/>
        <w:rPr>
          <w:rFonts w:ascii="Times New Roman" w:eastAsia="Calibri" w:hAnsi="Times New Roman" w:cs="Times New Roman"/>
          <w:lang w:val="lt-LT"/>
        </w:rPr>
      </w:pPr>
    </w:p>
    <w:p w14:paraId="4D43E98F" w14:textId="77777777" w:rsidR="00F86D54" w:rsidRDefault="00FB795C">
      <w:pPr>
        <w:tabs>
          <w:tab w:val="left" w:pos="142"/>
          <w:tab w:val="center" w:pos="993"/>
          <w:tab w:val="center" w:pos="1418"/>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Giliųjų venų trombozės (GVT) simptomai gali būti:</w:t>
      </w:r>
    </w:p>
    <w:p w14:paraId="4163FC26" w14:textId="77777777" w:rsidR="00F86D54" w:rsidRDefault="00FB795C">
      <w:pPr>
        <w:numPr>
          <w:ilvl w:val="0"/>
          <w:numId w:val="19"/>
        </w:numPr>
        <w:tabs>
          <w:tab w:val="left" w:pos="567"/>
          <w:tab w:val="center" w:pos="993"/>
          <w:tab w:val="center" w:pos="1418"/>
        </w:tabs>
        <w:spacing w:after="0" w:line="240" w:lineRule="auto"/>
        <w:ind w:hanging="1072"/>
        <w:rPr>
          <w:rFonts w:ascii="Times New Roman" w:eastAsia="Calibri" w:hAnsi="Times New Roman" w:cs="Times New Roman"/>
          <w:lang w:val="lt-LT"/>
        </w:rPr>
      </w:pPr>
      <w:r>
        <w:rPr>
          <w:rFonts w:ascii="Times New Roman" w:eastAsia="Calibri" w:hAnsi="Times New Roman" w:cs="Times New Roman"/>
          <w:lang w:val="lt-LT"/>
        </w:rPr>
        <w:t>vienos kojos ir (arba) pėdos patinimas arba patinimas išilgai kojos venos;</w:t>
      </w:r>
    </w:p>
    <w:p w14:paraId="33CD188B" w14:textId="77777777" w:rsidR="00F86D54" w:rsidRDefault="00FB795C">
      <w:pPr>
        <w:numPr>
          <w:ilvl w:val="0"/>
          <w:numId w:val="19"/>
        </w:numPr>
        <w:tabs>
          <w:tab w:val="left" w:pos="567"/>
          <w:tab w:val="center" w:pos="993"/>
          <w:tab w:val="center" w:pos="1418"/>
        </w:tabs>
        <w:spacing w:after="0" w:line="240" w:lineRule="auto"/>
        <w:ind w:hanging="1072"/>
        <w:rPr>
          <w:rFonts w:ascii="Times New Roman" w:eastAsia="Calibri" w:hAnsi="Times New Roman" w:cs="Times New Roman"/>
          <w:lang w:val="lt-LT"/>
        </w:rPr>
      </w:pPr>
      <w:r>
        <w:rPr>
          <w:rFonts w:ascii="Times New Roman" w:eastAsia="Calibri" w:hAnsi="Times New Roman" w:cs="Times New Roman"/>
          <w:lang w:val="lt-LT"/>
        </w:rPr>
        <w:t>kojos skausmas arba skausmingumas, kuris gali būti juntamas tik stovint arba vaikščiojant;</w:t>
      </w:r>
    </w:p>
    <w:p w14:paraId="5E33650F" w14:textId="77777777" w:rsidR="00F86D54" w:rsidRDefault="00FB795C">
      <w:pPr>
        <w:numPr>
          <w:ilvl w:val="0"/>
          <w:numId w:val="19"/>
        </w:numPr>
        <w:tabs>
          <w:tab w:val="left" w:pos="567"/>
          <w:tab w:val="center" w:pos="993"/>
          <w:tab w:val="center" w:pos="1418"/>
        </w:tabs>
        <w:spacing w:after="0" w:line="240" w:lineRule="auto"/>
        <w:ind w:hanging="1072"/>
        <w:rPr>
          <w:rFonts w:ascii="Times New Roman" w:eastAsia="Calibri" w:hAnsi="Times New Roman" w:cs="Times New Roman"/>
          <w:lang w:val="lt-LT"/>
        </w:rPr>
      </w:pPr>
      <w:r>
        <w:rPr>
          <w:rFonts w:ascii="Times New Roman" w:eastAsia="Calibri" w:hAnsi="Times New Roman" w:cs="Times New Roman"/>
          <w:lang w:val="lt-LT"/>
        </w:rPr>
        <w:t>padidėjusi paveiktos kojos temperatūra; kojos odos paraudimas arba odos spalvos pokytis.</w:t>
      </w:r>
    </w:p>
    <w:p w14:paraId="74B8E51C" w14:textId="77777777" w:rsidR="00F86D54" w:rsidRDefault="00F86D54">
      <w:pPr>
        <w:tabs>
          <w:tab w:val="left" w:pos="426"/>
          <w:tab w:val="center" w:pos="993"/>
          <w:tab w:val="center" w:pos="1418"/>
        </w:tabs>
        <w:spacing w:after="0" w:line="240" w:lineRule="auto"/>
        <w:rPr>
          <w:rFonts w:ascii="Times New Roman" w:eastAsia="Calibri" w:hAnsi="Times New Roman" w:cs="Times New Roman"/>
          <w:lang w:val="lt-LT"/>
        </w:rPr>
      </w:pPr>
    </w:p>
    <w:p w14:paraId="743A5C41" w14:textId="77777777" w:rsidR="00F86D54" w:rsidRDefault="00FB795C">
      <w:pPr>
        <w:tabs>
          <w:tab w:val="left" w:pos="142"/>
          <w:tab w:val="center" w:pos="993"/>
          <w:tab w:val="center" w:pos="1418"/>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Plaučių embolijos (PE) simptomai gali būti:</w:t>
      </w:r>
    </w:p>
    <w:p w14:paraId="7DF217D4" w14:textId="77777777" w:rsidR="00F86D54" w:rsidRDefault="00FB795C">
      <w:pPr>
        <w:numPr>
          <w:ilvl w:val="0"/>
          <w:numId w:val="19"/>
        </w:numPr>
        <w:tabs>
          <w:tab w:val="center" w:pos="567"/>
          <w:tab w:val="center" w:pos="851"/>
          <w:tab w:val="center" w:pos="1418"/>
        </w:tabs>
        <w:spacing w:after="0" w:line="240" w:lineRule="auto"/>
        <w:ind w:hanging="1072"/>
        <w:rPr>
          <w:rFonts w:ascii="Times New Roman" w:eastAsia="Calibri" w:hAnsi="Times New Roman" w:cs="Times New Roman"/>
          <w:lang w:val="lt-LT"/>
        </w:rPr>
      </w:pPr>
      <w:r>
        <w:rPr>
          <w:rFonts w:ascii="Times New Roman" w:eastAsia="Calibri" w:hAnsi="Times New Roman" w:cs="Times New Roman"/>
          <w:lang w:val="lt-LT"/>
        </w:rPr>
        <w:t>staiga pasireiškęs nepaaiškinamas dusulys arba kvėpavimo padažnėjimas;</w:t>
      </w:r>
    </w:p>
    <w:p w14:paraId="4B8927B6" w14:textId="77777777" w:rsidR="00F86D54" w:rsidRDefault="00FB795C">
      <w:pPr>
        <w:numPr>
          <w:ilvl w:val="0"/>
          <w:numId w:val="19"/>
        </w:numPr>
        <w:tabs>
          <w:tab w:val="center" w:pos="567"/>
          <w:tab w:val="center" w:pos="851"/>
          <w:tab w:val="center" w:pos="1418"/>
        </w:tabs>
        <w:spacing w:after="0" w:line="240" w:lineRule="auto"/>
        <w:ind w:hanging="1072"/>
        <w:rPr>
          <w:rFonts w:ascii="Times New Roman" w:eastAsia="Calibri" w:hAnsi="Times New Roman" w:cs="Times New Roman"/>
          <w:lang w:val="lt-LT"/>
        </w:rPr>
      </w:pPr>
      <w:r>
        <w:rPr>
          <w:rFonts w:ascii="Times New Roman" w:eastAsia="Calibri" w:hAnsi="Times New Roman" w:cs="Times New Roman"/>
          <w:lang w:val="lt-LT"/>
        </w:rPr>
        <w:t>staigus kosulys, kuris gali būti susijęs su kraujingų skreplių atkosėjimu;</w:t>
      </w:r>
    </w:p>
    <w:p w14:paraId="67C54928" w14:textId="77777777" w:rsidR="00F86D54" w:rsidRDefault="00FB795C">
      <w:pPr>
        <w:numPr>
          <w:ilvl w:val="0"/>
          <w:numId w:val="19"/>
        </w:numPr>
        <w:tabs>
          <w:tab w:val="center" w:pos="567"/>
          <w:tab w:val="center" w:pos="851"/>
          <w:tab w:val="center" w:pos="1418"/>
        </w:tabs>
        <w:spacing w:after="0" w:line="240" w:lineRule="auto"/>
        <w:ind w:hanging="1072"/>
        <w:rPr>
          <w:rFonts w:ascii="Times New Roman" w:eastAsia="Calibri" w:hAnsi="Times New Roman" w:cs="Times New Roman"/>
          <w:lang w:val="lt-LT"/>
        </w:rPr>
      </w:pPr>
      <w:r>
        <w:rPr>
          <w:rFonts w:ascii="Times New Roman" w:eastAsia="Calibri" w:hAnsi="Times New Roman" w:cs="Times New Roman"/>
          <w:lang w:val="lt-LT"/>
        </w:rPr>
        <w:t>aštrus krūtinės skausmas;</w:t>
      </w:r>
    </w:p>
    <w:p w14:paraId="16946DC8" w14:textId="77777777" w:rsidR="00F86D54" w:rsidRDefault="00FB795C">
      <w:pPr>
        <w:numPr>
          <w:ilvl w:val="0"/>
          <w:numId w:val="19"/>
        </w:numPr>
        <w:tabs>
          <w:tab w:val="center" w:pos="567"/>
          <w:tab w:val="center" w:pos="851"/>
          <w:tab w:val="center" w:pos="1418"/>
        </w:tabs>
        <w:spacing w:after="0" w:line="240" w:lineRule="auto"/>
        <w:ind w:hanging="1072"/>
        <w:rPr>
          <w:rFonts w:ascii="Times New Roman" w:eastAsia="Calibri" w:hAnsi="Times New Roman" w:cs="Times New Roman"/>
          <w:lang w:val="lt-LT"/>
        </w:rPr>
      </w:pPr>
      <w:r>
        <w:rPr>
          <w:rFonts w:ascii="Times New Roman" w:eastAsia="Calibri" w:hAnsi="Times New Roman" w:cs="Times New Roman"/>
          <w:lang w:val="lt-LT"/>
        </w:rPr>
        <w:t>sunkus galvos svaigimas ar sukimasis;</w:t>
      </w:r>
    </w:p>
    <w:p w14:paraId="57445ADC" w14:textId="77777777" w:rsidR="00F86D54" w:rsidRDefault="00FB795C">
      <w:pPr>
        <w:numPr>
          <w:ilvl w:val="0"/>
          <w:numId w:val="19"/>
        </w:numPr>
        <w:tabs>
          <w:tab w:val="center" w:pos="567"/>
          <w:tab w:val="center" w:pos="851"/>
          <w:tab w:val="center" w:pos="1418"/>
        </w:tabs>
        <w:spacing w:after="0" w:line="240" w:lineRule="auto"/>
        <w:ind w:hanging="1072"/>
        <w:rPr>
          <w:rFonts w:ascii="Times New Roman" w:eastAsia="Calibri" w:hAnsi="Times New Roman" w:cs="Times New Roman"/>
          <w:lang w:val="lt-LT"/>
        </w:rPr>
      </w:pPr>
      <w:r>
        <w:rPr>
          <w:rFonts w:ascii="Times New Roman" w:eastAsia="Calibri" w:hAnsi="Times New Roman" w:cs="Times New Roman"/>
          <w:lang w:val="lt-LT"/>
        </w:rPr>
        <w:t>dažnas arba neritmiškas širdies plakimas.</w:t>
      </w:r>
    </w:p>
    <w:p w14:paraId="745E9584" w14:textId="77777777" w:rsidR="00F86D54" w:rsidRDefault="00F86D54">
      <w:pPr>
        <w:tabs>
          <w:tab w:val="left" w:pos="142"/>
          <w:tab w:val="center" w:pos="851"/>
          <w:tab w:val="center" w:pos="1418"/>
        </w:tabs>
        <w:spacing w:after="0" w:line="240" w:lineRule="auto"/>
        <w:rPr>
          <w:rFonts w:ascii="Times New Roman" w:eastAsia="Calibri" w:hAnsi="Times New Roman" w:cs="Times New Roman"/>
          <w:lang w:val="lt-LT"/>
        </w:rPr>
      </w:pPr>
    </w:p>
    <w:p w14:paraId="6B9AE2DC" w14:textId="77777777" w:rsidR="00F86D54" w:rsidRDefault="00FB795C">
      <w:pPr>
        <w:tabs>
          <w:tab w:val="left" w:pos="142"/>
          <w:tab w:val="center" w:pos="993"/>
          <w:tab w:val="center" w:pos="1418"/>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Kai kurie iš šių simptomų (pvz., dusulys, kosulys) nėra specifiniai ir gali būti neteisingai interpretuojami kaip dažnesni arba ne tokie sunkūs reiškiniai (pvz., kvėpavimo takų infekcijos).</w:t>
      </w:r>
    </w:p>
    <w:p w14:paraId="2FFE0025" w14:textId="77777777" w:rsidR="00F86D54" w:rsidRDefault="00FB795C">
      <w:pPr>
        <w:tabs>
          <w:tab w:val="left" w:pos="142"/>
          <w:tab w:val="center" w:pos="993"/>
          <w:tab w:val="center" w:pos="1418"/>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Kiti kraujagyslių užsikimšimo požymiai gali būti: staigus galūnės skausmas, patinimas ir lengvas pamėlynavimas.</w:t>
      </w:r>
    </w:p>
    <w:p w14:paraId="3E584669" w14:textId="77777777" w:rsidR="00F86D54" w:rsidRDefault="00FB795C">
      <w:pPr>
        <w:tabs>
          <w:tab w:val="left" w:pos="142"/>
          <w:tab w:val="center" w:pos="993"/>
          <w:tab w:val="center" w:pos="1418"/>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Jeigu užsikimšimas pasireiškia akyje, simptomas gali būti skausmo nesukeliantis neryškus regėjimas, kuris gali progresuoti iki apakimo. Kartais apankama beveik iš karto.</w:t>
      </w:r>
    </w:p>
    <w:p w14:paraId="5B92021C" w14:textId="77777777" w:rsidR="00F86D54" w:rsidRDefault="00F86D54">
      <w:pPr>
        <w:tabs>
          <w:tab w:val="left" w:pos="142"/>
          <w:tab w:val="center" w:pos="993"/>
          <w:tab w:val="center" w:pos="1418"/>
        </w:tabs>
        <w:spacing w:after="0" w:line="240" w:lineRule="auto"/>
        <w:rPr>
          <w:rFonts w:ascii="Times New Roman" w:eastAsia="Calibri" w:hAnsi="Times New Roman" w:cs="Times New Roman"/>
          <w:i/>
          <w:lang w:val="lt-LT"/>
        </w:rPr>
      </w:pPr>
    </w:p>
    <w:p w14:paraId="0B67CF75" w14:textId="77777777" w:rsidR="00F86D54" w:rsidRDefault="00FB795C">
      <w:pPr>
        <w:tabs>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b/>
          <w:lang w:val="lt-LT"/>
        </w:rPr>
        <w:t>Arterijų tromboembolijos (ATE) rizika</w:t>
      </w:r>
    </w:p>
    <w:p w14:paraId="79645A73" w14:textId="77777777" w:rsidR="00F86D54" w:rsidRPr="00E97C17" w:rsidRDefault="00FB795C">
      <w:pPr>
        <w:tabs>
          <w:tab w:val="left" w:pos="567"/>
        </w:tabs>
        <w:spacing w:after="0" w:line="240" w:lineRule="auto"/>
        <w:rPr>
          <w:rFonts w:ascii="Times New Roman" w:eastAsia="Calibri" w:hAnsi="Times New Roman" w:cs="Times New Roman"/>
          <w:lang w:val="lt-LT"/>
        </w:rPr>
      </w:pPr>
      <w:r w:rsidRPr="00C1170B">
        <w:rPr>
          <w:rFonts w:ascii="Times New Roman" w:hAnsi="Times New Roman"/>
          <w:lang w:val="lt-LT"/>
        </w:rPr>
        <w:t>Remiantis epidemiologiniais tyrimais, SHK vartojimas yra susijęs su padidėjusia arterijų tromboembolijos (miokardo infarkto) arba cerebrovaskulinio priepuolio (pvz., praeinančiojo smegenų išemijos priepuolio, insulto) rizika. Arterijų tromboembolijos reiškiniai gali baigtis mirtimi.</w:t>
      </w:r>
    </w:p>
    <w:p w14:paraId="19EEEB36" w14:textId="77777777" w:rsidR="00F86D54" w:rsidRDefault="00F86D54">
      <w:pPr>
        <w:tabs>
          <w:tab w:val="left" w:pos="567"/>
        </w:tabs>
        <w:spacing w:after="0" w:line="240" w:lineRule="auto"/>
        <w:rPr>
          <w:rFonts w:ascii="Times New Roman" w:eastAsia="Calibri" w:hAnsi="Times New Roman" w:cs="Times New Roman"/>
          <w:lang w:val="lt-LT"/>
        </w:rPr>
      </w:pPr>
    </w:p>
    <w:p w14:paraId="7DC22CC9" w14:textId="77777777" w:rsidR="00F86D54" w:rsidRPr="00E97C17" w:rsidRDefault="00FB795C">
      <w:pPr>
        <w:tabs>
          <w:tab w:val="left" w:pos="567"/>
        </w:tabs>
        <w:spacing w:after="0" w:line="240" w:lineRule="auto"/>
        <w:rPr>
          <w:rFonts w:ascii="Times New Roman" w:eastAsia="Calibri" w:hAnsi="Times New Roman" w:cs="Times New Roman"/>
          <w:lang w:val="lt-LT"/>
        </w:rPr>
      </w:pPr>
      <w:r w:rsidRPr="00E97C17">
        <w:rPr>
          <w:rFonts w:ascii="Times New Roman" w:eastAsia="Calibri" w:hAnsi="Times New Roman" w:cs="Times New Roman"/>
          <w:b/>
          <w:u w:val="thick"/>
          <w:lang w:val="lt-LT"/>
        </w:rPr>
        <w:lastRenderedPageBreak/>
        <w:t>ATE rizikos veiksniai</w:t>
      </w:r>
    </w:p>
    <w:p w14:paraId="4E2A35EE" w14:textId="40AC1C81" w:rsidR="00F86D54" w:rsidRPr="00E97C17" w:rsidRDefault="00FB795C">
      <w:pPr>
        <w:tabs>
          <w:tab w:val="left" w:pos="567"/>
        </w:tabs>
        <w:spacing w:after="0" w:line="240" w:lineRule="auto"/>
        <w:rPr>
          <w:rFonts w:ascii="Times New Roman" w:eastAsia="Calibri" w:hAnsi="Times New Roman" w:cs="Times New Roman"/>
          <w:lang w:val="lt-LT"/>
        </w:rPr>
      </w:pPr>
      <w:r w:rsidRPr="00C1170B">
        <w:rPr>
          <w:rFonts w:ascii="Times New Roman" w:hAnsi="Times New Roman"/>
          <w:lang w:val="lt-LT"/>
        </w:rPr>
        <w:t>Arterijų tromboembolijos komplikacijų arba cerebrovaskulinio priepuolio rizika SHK vartojančioms moterims yra didesnė, jeigu yra rizikos veiksnių (žr.</w:t>
      </w:r>
      <w:r w:rsidR="00E97C17">
        <w:rPr>
          <w:rFonts w:ascii="Times New Roman" w:hAnsi="Times New Roman" w:cs="Times New Roman"/>
          <w:lang w:val="lt-LT"/>
        </w:rPr>
        <w:t> </w:t>
      </w:r>
      <w:r w:rsidRPr="00C1170B">
        <w:rPr>
          <w:rFonts w:ascii="Times New Roman" w:hAnsi="Times New Roman"/>
          <w:lang w:val="lt-LT"/>
        </w:rPr>
        <w:t>lentelę). Leverette negalima vartoti, jeigu moteriai yra vienas sunkus arba keli ATE rizikos veiksniai, dėl kurių padidėja arterijų trombozės rizika (žr.</w:t>
      </w:r>
      <w:r w:rsidR="00E97C17">
        <w:rPr>
          <w:rFonts w:ascii="Times New Roman" w:hAnsi="Times New Roman" w:cs="Times New Roman"/>
          <w:lang w:val="lt-LT"/>
        </w:rPr>
        <w:t> </w:t>
      </w:r>
      <w:r w:rsidRPr="00C1170B">
        <w:rPr>
          <w:rFonts w:ascii="Times New Roman" w:hAnsi="Times New Roman"/>
          <w:lang w:val="lt-LT"/>
        </w:rPr>
        <w:t>4.</w:t>
      </w:r>
      <w:r w:rsidRPr="00C1170B">
        <w:rPr>
          <w:rFonts w:ascii="Times New Roman" w:hAnsi="Times New Roman" w:cs="Times New Roman"/>
          <w:lang w:val="lt-LT"/>
        </w:rPr>
        <w:t>3</w:t>
      </w:r>
      <w:r w:rsidR="00C1170B">
        <w:rPr>
          <w:rFonts w:ascii="Times New Roman" w:hAnsi="Times New Roman" w:cs="Times New Roman"/>
          <w:lang w:val="lt-LT"/>
        </w:rPr>
        <w:t> </w:t>
      </w:r>
      <w:r w:rsidRPr="00C1170B">
        <w:rPr>
          <w:rFonts w:ascii="Times New Roman" w:hAnsi="Times New Roman" w:cs="Times New Roman"/>
          <w:lang w:val="lt-LT"/>
        </w:rPr>
        <w:t>skyrių</w:t>
      </w:r>
      <w:r w:rsidRPr="00C1170B">
        <w:rPr>
          <w:rFonts w:ascii="Times New Roman" w:hAnsi="Times New Roman"/>
          <w:lang w:val="lt-LT"/>
        </w:rPr>
        <w:t xml:space="preserve">). Jeigu moteriai yra keli rizikos veiksniai, rizikos padidėjimas gali būti didesnis už atskirų veiksnių sumą; tokiu atveju reikia įvertinti bendrą moteriai kylančią riziką. </w:t>
      </w:r>
      <w:r w:rsidRPr="00C1170B">
        <w:rPr>
          <w:rFonts w:ascii="Times New Roman" w:hAnsi="Times New Roman"/>
          <w:lang w:val="pt-PT"/>
        </w:rPr>
        <w:t>Jeigu naudos ir rizikos santykis laikomas nepalankiu, SHK skirti negalima (žr.</w:t>
      </w:r>
      <w:r w:rsidR="00E97C17">
        <w:rPr>
          <w:rFonts w:ascii="Times New Roman" w:hAnsi="Times New Roman" w:cs="Times New Roman"/>
          <w:lang w:val="pt-PT"/>
        </w:rPr>
        <w:t> </w:t>
      </w:r>
      <w:r w:rsidRPr="00C1170B">
        <w:rPr>
          <w:rFonts w:ascii="Times New Roman" w:hAnsi="Times New Roman"/>
          <w:lang w:val="pt-PT"/>
        </w:rPr>
        <w:t>4.3</w:t>
      </w:r>
      <w:r w:rsidR="00E97C17">
        <w:rPr>
          <w:rFonts w:ascii="Times New Roman" w:hAnsi="Times New Roman" w:cs="Times New Roman"/>
          <w:lang w:val="pt-PT"/>
        </w:rPr>
        <w:t> </w:t>
      </w:r>
      <w:r w:rsidRPr="00C1170B">
        <w:rPr>
          <w:rFonts w:ascii="Times New Roman" w:hAnsi="Times New Roman"/>
          <w:lang w:val="pt-PT"/>
        </w:rPr>
        <w:t>skyrių).</w:t>
      </w:r>
    </w:p>
    <w:p w14:paraId="44F3715B" w14:textId="77777777" w:rsidR="00F86D54" w:rsidRDefault="00F86D54">
      <w:pPr>
        <w:spacing w:after="0" w:line="240" w:lineRule="auto"/>
        <w:rPr>
          <w:rFonts w:ascii="Times New Roman" w:eastAsia="SimSun" w:hAnsi="Times New Roman" w:cs="Times New Roman"/>
          <w:i/>
          <w:color w:val="008000"/>
          <w:szCs w:val="20"/>
          <w:lang w:val="lt-LT" w:eastAsia="x-none"/>
        </w:rPr>
      </w:pPr>
    </w:p>
    <w:p w14:paraId="4A509643" w14:textId="77777777" w:rsidR="00F86D54" w:rsidRDefault="00FB795C">
      <w:pPr>
        <w:tabs>
          <w:tab w:val="left" w:pos="567"/>
        </w:tabs>
        <w:spacing w:after="0" w:line="240" w:lineRule="auto"/>
        <w:ind w:left="357" w:right="157" w:hanging="357"/>
        <w:outlineLvl w:val="0"/>
        <w:rPr>
          <w:rFonts w:ascii="Times New Roman" w:eastAsia="SimSun" w:hAnsi="Times New Roman" w:cs="Times New Roman"/>
          <w:caps/>
          <w:szCs w:val="20"/>
          <w:lang w:val="lt-LT" w:eastAsia="x-none"/>
        </w:rPr>
      </w:pPr>
      <w:r>
        <w:rPr>
          <w:rFonts w:ascii="Times New Roman" w:eastAsia="SimSun" w:hAnsi="Times New Roman" w:cs="Times New Roman"/>
          <w:b/>
          <w:caps/>
          <w:spacing w:val="-1"/>
          <w:szCs w:val="20"/>
          <w:lang w:val="lt-LT" w:eastAsia="x-none"/>
        </w:rPr>
        <w:t>Lentelė.</w:t>
      </w:r>
      <w:r>
        <w:rPr>
          <w:rFonts w:ascii="Times New Roman" w:eastAsia="SimSun" w:hAnsi="Times New Roman" w:cs="Times New Roman"/>
          <w:b/>
          <w:caps/>
          <w:szCs w:val="20"/>
          <w:lang w:val="lt-LT" w:eastAsia="x-none"/>
        </w:rPr>
        <w:t xml:space="preserve"> </w:t>
      </w:r>
      <w:r>
        <w:rPr>
          <w:rFonts w:ascii="Times New Roman" w:eastAsia="SimSun" w:hAnsi="Times New Roman" w:cs="Times New Roman"/>
          <w:b/>
          <w:caps/>
          <w:spacing w:val="-1"/>
          <w:szCs w:val="20"/>
          <w:lang w:val="lt-LT" w:eastAsia="x-none"/>
        </w:rPr>
        <w:t>ATE</w:t>
      </w:r>
      <w:r>
        <w:rPr>
          <w:rFonts w:ascii="Times New Roman" w:eastAsia="SimSun" w:hAnsi="Times New Roman" w:cs="Times New Roman"/>
          <w:b/>
          <w:caps/>
          <w:szCs w:val="20"/>
          <w:lang w:val="lt-LT" w:eastAsia="x-none"/>
        </w:rPr>
        <w:t xml:space="preserve"> </w:t>
      </w:r>
      <w:r>
        <w:rPr>
          <w:rFonts w:ascii="Times New Roman" w:eastAsia="SimSun" w:hAnsi="Times New Roman" w:cs="Times New Roman"/>
          <w:b/>
          <w:caps/>
          <w:spacing w:val="-1"/>
          <w:szCs w:val="20"/>
          <w:lang w:val="lt-LT" w:eastAsia="x-none"/>
        </w:rPr>
        <w:t>rizikos veiksniai</w:t>
      </w:r>
    </w:p>
    <w:tbl>
      <w:tblPr>
        <w:tblW w:w="8885" w:type="dxa"/>
        <w:tblInd w:w="99" w:type="dxa"/>
        <w:tblLayout w:type="fixed"/>
        <w:tblCellMar>
          <w:left w:w="5" w:type="dxa"/>
          <w:right w:w="5" w:type="dxa"/>
        </w:tblCellMar>
        <w:tblLook w:val="0000" w:firstRow="0" w:lastRow="0" w:firstColumn="0" w:lastColumn="0" w:noHBand="0" w:noVBand="0"/>
      </w:tblPr>
      <w:tblGrid>
        <w:gridCol w:w="3707"/>
        <w:gridCol w:w="5178"/>
      </w:tblGrid>
      <w:tr w:rsidR="00F86D54" w14:paraId="463D4E8C" w14:textId="77777777">
        <w:trPr>
          <w:trHeight w:val="464"/>
        </w:trPr>
        <w:tc>
          <w:tcPr>
            <w:tcW w:w="3707" w:type="dxa"/>
            <w:tcBorders>
              <w:top w:val="single" w:sz="4" w:space="0" w:color="000000"/>
              <w:left w:val="single" w:sz="4" w:space="0" w:color="000000"/>
              <w:bottom w:val="single" w:sz="4" w:space="0" w:color="000000"/>
              <w:right w:val="single" w:sz="4" w:space="0" w:color="000000"/>
            </w:tcBorders>
          </w:tcPr>
          <w:p w14:paraId="10A158E4" w14:textId="77777777" w:rsidR="00F86D54" w:rsidRDefault="00FB795C">
            <w:pPr>
              <w:widowControl w:val="0"/>
              <w:spacing w:after="0" w:line="240" w:lineRule="auto"/>
              <w:ind w:firstLine="38"/>
              <w:rPr>
                <w:rFonts w:ascii="Times New Roman" w:eastAsia="Times New Roman" w:hAnsi="Times New Roman" w:cs="Times New Roman"/>
                <w:szCs w:val="24"/>
                <w:lang w:val="lt-LT"/>
              </w:rPr>
            </w:pPr>
            <w:r>
              <w:rPr>
                <w:rFonts w:ascii="Times New Roman" w:eastAsia="Times New Roman" w:hAnsi="Times New Roman" w:cs="Times New Roman"/>
                <w:b/>
                <w:spacing w:val="-1"/>
                <w:szCs w:val="24"/>
                <w:lang w:val="lt-LT"/>
              </w:rPr>
              <w:t>Rizikos veiksnys</w:t>
            </w:r>
          </w:p>
        </w:tc>
        <w:tc>
          <w:tcPr>
            <w:tcW w:w="5178" w:type="dxa"/>
            <w:tcBorders>
              <w:top w:val="single" w:sz="4" w:space="0" w:color="000000"/>
              <w:left w:val="single" w:sz="4" w:space="0" w:color="000000"/>
              <w:bottom w:val="single" w:sz="4" w:space="0" w:color="000000"/>
              <w:right w:val="single" w:sz="4" w:space="0" w:color="000000"/>
            </w:tcBorders>
          </w:tcPr>
          <w:p w14:paraId="18DBE06C" w14:textId="77777777" w:rsidR="00F86D54" w:rsidRDefault="00FB795C">
            <w:pPr>
              <w:widowControl w:val="0"/>
              <w:spacing w:after="0" w:line="240" w:lineRule="auto"/>
              <w:ind w:firstLine="157"/>
              <w:rPr>
                <w:rFonts w:ascii="Times New Roman" w:eastAsia="Times New Roman" w:hAnsi="Times New Roman" w:cs="Times New Roman"/>
                <w:szCs w:val="24"/>
                <w:lang w:val="lt-LT"/>
              </w:rPr>
            </w:pPr>
            <w:r>
              <w:rPr>
                <w:rFonts w:ascii="Times New Roman" w:eastAsia="Times New Roman" w:hAnsi="Times New Roman" w:cs="Times New Roman"/>
                <w:b/>
                <w:spacing w:val="-1"/>
                <w:szCs w:val="24"/>
                <w:lang w:val="lt-LT"/>
              </w:rPr>
              <w:t>Pastaba</w:t>
            </w:r>
          </w:p>
        </w:tc>
      </w:tr>
      <w:tr w:rsidR="00F86D54" w14:paraId="1E993932" w14:textId="77777777">
        <w:trPr>
          <w:trHeight w:val="365"/>
        </w:trPr>
        <w:tc>
          <w:tcPr>
            <w:tcW w:w="3707" w:type="dxa"/>
            <w:tcBorders>
              <w:top w:val="single" w:sz="4" w:space="0" w:color="000000"/>
              <w:left w:val="single" w:sz="4" w:space="0" w:color="000000"/>
              <w:bottom w:val="single" w:sz="4" w:space="0" w:color="000000"/>
              <w:right w:val="single" w:sz="4" w:space="0" w:color="000000"/>
            </w:tcBorders>
          </w:tcPr>
          <w:p w14:paraId="38FB3D5B" w14:textId="77777777" w:rsidR="00F86D54" w:rsidRDefault="00FB795C">
            <w:pPr>
              <w:widowControl w:val="0"/>
              <w:spacing w:after="0" w:line="240" w:lineRule="auto"/>
              <w:ind w:firstLine="38"/>
              <w:rPr>
                <w:rFonts w:ascii="Times New Roman" w:eastAsia="Times New Roman" w:hAnsi="Times New Roman" w:cs="Times New Roman"/>
                <w:szCs w:val="24"/>
                <w:lang w:val="lt-LT"/>
              </w:rPr>
            </w:pPr>
            <w:r>
              <w:rPr>
                <w:rFonts w:ascii="Times New Roman" w:eastAsia="Times New Roman" w:hAnsi="Times New Roman" w:cs="Times New Roman"/>
                <w:spacing w:val="-1"/>
                <w:szCs w:val="24"/>
                <w:lang w:val="lt-LT"/>
              </w:rPr>
              <w:t>Vyresnis</w:t>
            </w:r>
            <w:r>
              <w:rPr>
                <w:rFonts w:ascii="Times New Roman" w:eastAsia="Times New Roman" w:hAnsi="Times New Roman" w:cs="Times New Roman"/>
                <w:spacing w:val="-2"/>
                <w:szCs w:val="24"/>
                <w:lang w:val="lt-LT"/>
              </w:rPr>
              <w:t xml:space="preserve"> </w:t>
            </w:r>
            <w:r>
              <w:rPr>
                <w:rFonts w:ascii="Times New Roman" w:eastAsia="Times New Roman" w:hAnsi="Times New Roman" w:cs="Times New Roman"/>
                <w:spacing w:val="-1"/>
                <w:szCs w:val="24"/>
                <w:lang w:val="lt-LT"/>
              </w:rPr>
              <w:t>amžius</w:t>
            </w:r>
          </w:p>
        </w:tc>
        <w:tc>
          <w:tcPr>
            <w:tcW w:w="5178" w:type="dxa"/>
            <w:tcBorders>
              <w:top w:val="single" w:sz="4" w:space="0" w:color="000000"/>
              <w:left w:val="single" w:sz="4" w:space="0" w:color="000000"/>
              <w:bottom w:val="single" w:sz="4" w:space="0" w:color="000000"/>
              <w:right w:val="single" w:sz="4" w:space="0" w:color="000000"/>
            </w:tcBorders>
          </w:tcPr>
          <w:p w14:paraId="196DA680" w14:textId="77777777" w:rsidR="00F86D54" w:rsidRDefault="00FB795C">
            <w:pPr>
              <w:widowControl w:val="0"/>
              <w:spacing w:after="0" w:line="240" w:lineRule="auto"/>
              <w:ind w:firstLine="157"/>
              <w:rPr>
                <w:rFonts w:ascii="Times New Roman" w:eastAsia="Times New Roman" w:hAnsi="Times New Roman" w:cs="Times New Roman"/>
                <w:szCs w:val="24"/>
                <w:lang w:val="lt-LT"/>
              </w:rPr>
            </w:pPr>
            <w:r>
              <w:rPr>
                <w:rFonts w:ascii="Times New Roman" w:eastAsia="Times New Roman" w:hAnsi="Times New Roman" w:cs="Times New Roman"/>
                <w:spacing w:val="-1"/>
                <w:szCs w:val="24"/>
                <w:lang w:val="lt-LT"/>
              </w:rPr>
              <w:t>Ypač</w:t>
            </w:r>
            <w:r>
              <w:rPr>
                <w:rFonts w:ascii="Times New Roman" w:eastAsia="Times New Roman" w:hAnsi="Times New Roman" w:cs="Times New Roman"/>
                <w:spacing w:val="-2"/>
                <w:szCs w:val="24"/>
                <w:lang w:val="lt-LT"/>
              </w:rPr>
              <w:t xml:space="preserve"> </w:t>
            </w:r>
            <w:r>
              <w:rPr>
                <w:rFonts w:ascii="Times New Roman" w:eastAsia="Times New Roman" w:hAnsi="Times New Roman" w:cs="Times New Roman"/>
                <w:spacing w:val="-1"/>
                <w:szCs w:val="24"/>
                <w:lang w:val="lt-LT"/>
              </w:rPr>
              <w:t>virš</w:t>
            </w:r>
            <w:r>
              <w:rPr>
                <w:rFonts w:ascii="Times New Roman" w:eastAsia="Times New Roman" w:hAnsi="Times New Roman" w:cs="Times New Roman"/>
                <w:spacing w:val="-2"/>
                <w:szCs w:val="24"/>
                <w:lang w:val="lt-LT"/>
              </w:rPr>
              <w:t xml:space="preserve"> </w:t>
            </w:r>
            <w:r>
              <w:rPr>
                <w:rFonts w:ascii="Times New Roman" w:eastAsia="Times New Roman" w:hAnsi="Times New Roman" w:cs="Times New Roman"/>
                <w:szCs w:val="24"/>
                <w:lang w:val="lt-LT"/>
              </w:rPr>
              <w:t>35</w:t>
            </w:r>
            <w:r>
              <w:rPr>
                <w:rFonts w:ascii="Times New Roman" w:eastAsia="Times New Roman" w:hAnsi="Times New Roman" w:cs="Times New Roman"/>
                <w:spacing w:val="-1"/>
                <w:szCs w:val="24"/>
                <w:lang w:val="lt-LT"/>
              </w:rPr>
              <w:t xml:space="preserve"> </w:t>
            </w:r>
            <w:r>
              <w:rPr>
                <w:rFonts w:ascii="Times New Roman" w:eastAsia="Times New Roman" w:hAnsi="Times New Roman" w:cs="Times New Roman"/>
                <w:szCs w:val="24"/>
                <w:lang w:val="lt-LT"/>
              </w:rPr>
              <w:t>metų</w:t>
            </w:r>
          </w:p>
        </w:tc>
      </w:tr>
      <w:tr w:rsidR="00F86D54" w:rsidRPr="00E50058" w14:paraId="755F046C" w14:textId="77777777">
        <w:trPr>
          <w:trHeight w:hRule="exact" w:val="1212"/>
        </w:trPr>
        <w:tc>
          <w:tcPr>
            <w:tcW w:w="3707" w:type="dxa"/>
            <w:tcBorders>
              <w:top w:val="single" w:sz="4" w:space="0" w:color="000000"/>
              <w:left w:val="single" w:sz="4" w:space="0" w:color="000000"/>
              <w:bottom w:val="single" w:sz="4" w:space="0" w:color="000000"/>
              <w:right w:val="single" w:sz="4" w:space="0" w:color="000000"/>
            </w:tcBorders>
          </w:tcPr>
          <w:p w14:paraId="7733EB95" w14:textId="77777777" w:rsidR="00F86D54" w:rsidRDefault="00FB795C">
            <w:pPr>
              <w:widowControl w:val="0"/>
              <w:spacing w:after="0" w:line="240" w:lineRule="auto"/>
              <w:ind w:firstLine="38"/>
              <w:rPr>
                <w:rFonts w:ascii="Times New Roman" w:eastAsia="Times New Roman" w:hAnsi="Times New Roman" w:cs="Times New Roman"/>
                <w:szCs w:val="24"/>
                <w:lang w:val="lt-LT"/>
              </w:rPr>
            </w:pPr>
            <w:r>
              <w:rPr>
                <w:rFonts w:ascii="Times New Roman" w:eastAsia="Times New Roman" w:hAnsi="Times New Roman" w:cs="Times New Roman"/>
                <w:spacing w:val="-1"/>
                <w:szCs w:val="24"/>
                <w:lang w:val="lt-LT"/>
              </w:rPr>
              <w:t>Rūkymas</w:t>
            </w:r>
          </w:p>
        </w:tc>
        <w:tc>
          <w:tcPr>
            <w:tcW w:w="5178" w:type="dxa"/>
            <w:tcBorders>
              <w:top w:val="single" w:sz="4" w:space="0" w:color="000000"/>
              <w:left w:val="single" w:sz="4" w:space="0" w:color="000000"/>
              <w:bottom w:val="single" w:sz="4" w:space="0" w:color="000000"/>
              <w:right w:val="single" w:sz="4" w:space="0" w:color="000000"/>
            </w:tcBorders>
          </w:tcPr>
          <w:p w14:paraId="1DE1AAB8" w14:textId="77777777" w:rsidR="00F86D54" w:rsidRDefault="00FB795C">
            <w:pPr>
              <w:widowControl w:val="0"/>
              <w:spacing w:after="0" w:line="240" w:lineRule="auto"/>
              <w:ind w:left="157" w:right="548"/>
              <w:rPr>
                <w:rFonts w:ascii="Times New Roman" w:eastAsia="Times New Roman" w:hAnsi="Times New Roman" w:cs="Times New Roman"/>
                <w:szCs w:val="24"/>
                <w:lang w:val="lt-LT"/>
              </w:rPr>
            </w:pPr>
            <w:r>
              <w:rPr>
                <w:rFonts w:ascii="Times New Roman" w:eastAsia="Times New Roman" w:hAnsi="Times New Roman" w:cs="Times New Roman"/>
                <w:szCs w:val="24"/>
                <w:lang w:val="lt-LT"/>
              </w:rPr>
              <w:t>Moterims,</w:t>
            </w:r>
            <w:r>
              <w:rPr>
                <w:rFonts w:ascii="Times New Roman" w:eastAsia="Times New Roman" w:hAnsi="Times New Roman" w:cs="Times New Roman"/>
                <w:spacing w:val="-2"/>
                <w:szCs w:val="24"/>
                <w:lang w:val="lt-LT"/>
              </w:rPr>
              <w:t xml:space="preserve"> </w:t>
            </w:r>
            <w:r>
              <w:rPr>
                <w:rFonts w:ascii="Times New Roman" w:eastAsia="Times New Roman" w:hAnsi="Times New Roman" w:cs="Times New Roman"/>
                <w:spacing w:val="-1"/>
                <w:szCs w:val="24"/>
                <w:lang w:val="lt-LT"/>
              </w:rPr>
              <w:t>norinčioms</w:t>
            </w:r>
            <w:r>
              <w:rPr>
                <w:rFonts w:ascii="Times New Roman" w:eastAsia="Times New Roman" w:hAnsi="Times New Roman" w:cs="Times New Roman"/>
                <w:spacing w:val="-2"/>
                <w:szCs w:val="24"/>
                <w:lang w:val="lt-LT"/>
              </w:rPr>
              <w:t xml:space="preserve"> </w:t>
            </w:r>
            <w:r>
              <w:rPr>
                <w:rFonts w:ascii="Times New Roman" w:eastAsia="Times New Roman" w:hAnsi="Times New Roman" w:cs="Times New Roman"/>
                <w:szCs w:val="24"/>
                <w:lang w:val="lt-LT"/>
              </w:rPr>
              <w:t xml:space="preserve">vartoti </w:t>
            </w:r>
            <w:r>
              <w:rPr>
                <w:rFonts w:ascii="Times New Roman" w:eastAsia="Times New Roman" w:hAnsi="Times New Roman" w:cs="Times New Roman"/>
                <w:spacing w:val="-1"/>
                <w:szCs w:val="24"/>
                <w:lang w:val="lt-LT"/>
              </w:rPr>
              <w:t>SHK,</w:t>
            </w:r>
            <w:r>
              <w:rPr>
                <w:rFonts w:ascii="Times New Roman" w:eastAsia="Times New Roman" w:hAnsi="Times New Roman" w:cs="Times New Roman"/>
                <w:spacing w:val="-2"/>
                <w:szCs w:val="24"/>
                <w:lang w:val="lt-LT"/>
              </w:rPr>
              <w:t xml:space="preserve"> </w:t>
            </w:r>
            <w:r>
              <w:rPr>
                <w:rFonts w:ascii="Times New Roman" w:eastAsia="Times New Roman" w:hAnsi="Times New Roman" w:cs="Times New Roman"/>
                <w:szCs w:val="24"/>
                <w:lang w:val="lt-LT"/>
              </w:rPr>
              <w:t>reikia</w:t>
            </w:r>
            <w:r>
              <w:rPr>
                <w:rFonts w:ascii="Times New Roman" w:eastAsia="Times New Roman" w:hAnsi="Times New Roman" w:cs="Times New Roman"/>
                <w:spacing w:val="-2"/>
                <w:szCs w:val="24"/>
                <w:lang w:val="lt-LT"/>
              </w:rPr>
              <w:t xml:space="preserve"> </w:t>
            </w:r>
            <w:r>
              <w:rPr>
                <w:rFonts w:ascii="Times New Roman" w:eastAsia="Times New Roman" w:hAnsi="Times New Roman" w:cs="Times New Roman"/>
                <w:spacing w:val="-1"/>
                <w:szCs w:val="24"/>
                <w:lang w:val="lt-LT"/>
              </w:rPr>
              <w:t>patarti</w:t>
            </w:r>
            <w:r>
              <w:rPr>
                <w:rFonts w:ascii="Times New Roman" w:eastAsia="Times New Roman" w:hAnsi="Times New Roman" w:cs="Times New Roman"/>
                <w:spacing w:val="21"/>
                <w:szCs w:val="24"/>
                <w:lang w:val="lt-LT"/>
              </w:rPr>
              <w:t xml:space="preserve"> </w:t>
            </w:r>
            <w:r>
              <w:rPr>
                <w:rFonts w:ascii="Times New Roman" w:eastAsia="Times New Roman" w:hAnsi="Times New Roman" w:cs="Times New Roman"/>
                <w:spacing w:val="-1"/>
                <w:szCs w:val="24"/>
                <w:lang w:val="lt-LT"/>
              </w:rPr>
              <w:t>nerūkyti.</w:t>
            </w:r>
            <w:r>
              <w:rPr>
                <w:rFonts w:ascii="Times New Roman" w:eastAsia="Times New Roman" w:hAnsi="Times New Roman" w:cs="Times New Roman"/>
                <w:spacing w:val="-2"/>
                <w:szCs w:val="24"/>
                <w:lang w:val="lt-LT"/>
              </w:rPr>
              <w:t xml:space="preserve"> </w:t>
            </w:r>
            <w:r>
              <w:rPr>
                <w:rFonts w:ascii="Times New Roman" w:eastAsia="Times New Roman" w:hAnsi="Times New Roman" w:cs="Times New Roman"/>
                <w:spacing w:val="-1"/>
                <w:szCs w:val="24"/>
                <w:lang w:val="lt-LT"/>
              </w:rPr>
              <w:t>Vyresnėms</w:t>
            </w:r>
            <w:r>
              <w:rPr>
                <w:rFonts w:ascii="Times New Roman" w:eastAsia="Times New Roman" w:hAnsi="Times New Roman" w:cs="Times New Roman"/>
                <w:spacing w:val="1"/>
                <w:szCs w:val="24"/>
                <w:lang w:val="lt-LT"/>
              </w:rPr>
              <w:t xml:space="preserve"> </w:t>
            </w:r>
            <w:r>
              <w:rPr>
                <w:rFonts w:ascii="Times New Roman" w:eastAsia="Times New Roman" w:hAnsi="Times New Roman" w:cs="Times New Roman"/>
                <w:spacing w:val="-1"/>
                <w:szCs w:val="24"/>
                <w:lang w:val="lt-LT"/>
              </w:rPr>
              <w:t>nei</w:t>
            </w:r>
            <w:r>
              <w:rPr>
                <w:rFonts w:ascii="Times New Roman" w:eastAsia="Times New Roman" w:hAnsi="Times New Roman" w:cs="Times New Roman"/>
                <w:szCs w:val="24"/>
                <w:lang w:val="lt-LT"/>
              </w:rPr>
              <w:t xml:space="preserve"> 35</w:t>
            </w:r>
            <w:r>
              <w:rPr>
                <w:rFonts w:ascii="Times New Roman" w:eastAsia="Times New Roman" w:hAnsi="Times New Roman" w:cs="Times New Roman"/>
                <w:spacing w:val="-1"/>
                <w:szCs w:val="24"/>
                <w:lang w:val="lt-LT"/>
              </w:rPr>
              <w:t xml:space="preserve"> </w:t>
            </w:r>
            <w:r>
              <w:rPr>
                <w:rFonts w:ascii="Times New Roman" w:eastAsia="Times New Roman" w:hAnsi="Times New Roman" w:cs="Times New Roman"/>
                <w:szCs w:val="24"/>
                <w:lang w:val="lt-LT"/>
              </w:rPr>
              <w:t>metų</w:t>
            </w:r>
            <w:r>
              <w:rPr>
                <w:rFonts w:ascii="Times New Roman" w:eastAsia="Times New Roman" w:hAnsi="Times New Roman" w:cs="Times New Roman"/>
                <w:spacing w:val="-2"/>
                <w:szCs w:val="24"/>
                <w:lang w:val="lt-LT"/>
              </w:rPr>
              <w:t xml:space="preserve"> </w:t>
            </w:r>
            <w:r>
              <w:rPr>
                <w:rFonts w:ascii="Times New Roman" w:eastAsia="Times New Roman" w:hAnsi="Times New Roman" w:cs="Times New Roman"/>
                <w:spacing w:val="-1"/>
                <w:szCs w:val="24"/>
                <w:lang w:val="lt-LT"/>
              </w:rPr>
              <w:t>moterims,</w:t>
            </w:r>
            <w:r>
              <w:rPr>
                <w:rFonts w:ascii="Times New Roman" w:eastAsia="Times New Roman" w:hAnsi="Times New Roman" w:cs="Times New Roman"/>
                <w:spacing w:val="39"/>
                <w:szCs w:val="24"/>
                <w:lang w:val="lt-LT"/>
              </w:rPr>
              <w:t xml:space="preserve"> </w:t>
            </w:r>
            <w:r>
              <w:rPr>
                <w:rFonts w:ascii="Times New Roman" w:eastAsia="Times New Roman" w:hAnsi="Times New Roman" w:cs="Times New Roman"/>
                <w:spacing w:val="-1"/>
                <w:szCs w:val="24"/>
                <w:lang w:val="lt-LT"/>
              </w:rPr>
              <w:t>norinčioms</w:t>
            </w:r>
            <w:r>
              <w:rPr>
                <w:rFonts w:ascii="Times New Roman" w:eastAsia="Times New Roman" w:hAnsi="Times New Roman" w:cs="Times New Roman"/>
                <w:spacing w:val="-2"/>
                <w:szCs w:val="24"/>
                <w:lang w:val="lt-LT"/>
              </w:rPr>
              <w:t xml:space="preserve"> </w:t>
            </w:r>
            <w:r>
              <w:rPr>
                <w:rFonts w:ascii="Times New Roman" w:eastAsia="Times New Roman" w:hAnsi="Times New Roman" w:cs="Times New Roman"/>
                <w:szCs w:val="24"/>
                <w:lang w:val="lt-LT"/>
              </w:rPr>
              <w:t>toliau</w:t>
            </w:r>
            <w:r>
              <w:rPr>
                <w:rFonts w:ascii="Times New Roman" w:eastAsia="Times New Roman" w:hAnsi="Times New Roman" w:cs="Times New Roman"/>
                <w:spacing w:val="-3"/>
                <w:szCs w:val="24"/>
                <w:lang w:val="lt-LT"/>
              </w:rPr>
              <w:t xml:space="preserve"> </w:t>
            </w:r>
            <w:r>
              <w:rPr>
                <w:rFonts w:ascii="Times New Roman" w:eastAsia="Times New Roman" w:hAnsi="Times New Roman" w:cs="Times New Roman"/>
                <w:spacing w:val="-1"/>
                <w:szCs w:val="24"/>
                <w:lang w:val="lt-LT"/>
              </w:rPr>
              <w:t>rūkyti,</w:t>
            </w:r>
            <w:r>
              <w:rPr>
                <w:rFonts w:ascii="Times New Roman" w:eastAsia="Times New Roman" w:hAnsi="Times New Roman" w:cs="Times New Roman"/>
                <w:spacing w:val="-2"/>
                <w:szCs w:val="24"/>
                <w:lang w:val="lt-LT"/>
              </w:rPr>
              <w:t xml:space="preserve"> </w:t>
            </w:r>
            <w:r>
              <w:rPr>
                <w:rFonts w:ascii="Times New Roman" w:eastAsia="Times New Roman" w:hAnsi="Times New Roman" w:cs="Times New Roman"/>
                <w:szCs w:val="24"/>
                <w:lang w:val="lt-LT"/>
              </w:rPr>
              <w:t>reikia</w:t>
            </w:r>
            <w:r>
              <w:rPr>
                <w:rFonts w:ascii="Times New Roman" w:eastAsia="Times New Roman" w:hAnsi="Times New Roman" w:cs="Times New Roman"/>
                <w:spacing w:val="-2"/>
                <w:szCs w:val="24"/>
                <w:lang w:val="lt-LT"/>
              </w:rPr>
              <w:t xml:space="preserve"> </w:t>
            </w:r>
            <w:r>
              <w:rPr>
                <w:rFonts w:ascii="Times New Roman" w:eastAsia="Times New Roman" w:hAnsi="Times New Roman" w:cs="Times New Roman"/>
                <w:spacing w:val="-1"/>
                <w:szCs w:val="24"/>
                <w:lang w:val="lt-LT"/>
              </w:rPr>
              <w:t>primygtinai</w:t>
            </w:r>
            <w:r>
              <w:rPr>
                <w:rFonts w:ascii="Times New Roman" w:eastAsia="Times New Roman" w:hAnsi="Times New Roman" w:cs="Times New Roman"/>
                <w:szCs w:val="24"/>
                <w:lang w:val="lt-LT"/>
              </w:rPr>
              <w:t xml:space="preserve"> </w:t>
            </w:r>
            <w:r>
              <w:rPr>
                <w:rFonts w:ascii="Times New Roman" w:eastAsia="Times New Roman" w:hAnsi="Times New Roman" w:cs="Times New Roman"/>
                <w:spacing w:val="-1"/>
                <w:szCs w:val="24"/>
                <w:lang w:val="lt-LT"/>
              </w:rPr>
              <w:t>patarti</w:t>
            </w:r>
            <w:r>
              <w:rPr>
                <w:rFonts w:ascii="Times New Roman" w:eastAsia="Times New Roman" w:hAnsi="Times New Roman" w:cs="Times New Roman"/>
                <w:spacing w:val="54"/>
                <w:szCs w:val="24"/>
                <w:lang w:val="lt-LT"/>
              </w:rPr>
              <w:t xml:space="preserve"> </w:t>
            </w:r>
            <w:r>
              <w:rPr>
                <w:rFonts w:ascii="Times New Roman" w:eastAsia="Times New Roman" w:hAnsi="Times New Roman" w:cs="Times New Roman"/>
                <w:spacing w:val="-1"/>
                <w:szCs w:val="24"/>
                <w:lang w:val="lt-LT"/>
              </w:rPr>
              <w:t>naudoti</w:t>
            </w:r>
            <w:r>
              <w:rPr>
                <w:rFonts w:ascii="Times New Roman" w:eastAsia="Times New Roman" w:hAnsi="Times New Roman" w:cs="Times New Roman"/>
                <w:szCs w:val="24"/>
                <w:lang w:val="lt-LT"/>
              </w:rPr>
              <w:t xml:space="preserve"> kitą</w:t>
            </w:r>
            <w:r>
              <w:rPr>
                <w:rFonts w:ascii="Times New Roman" w:eastAsia="Times New Roman" w:hAnsi="Times New Roman" w:cs="Times New Roman"/>
                <w:spacing w:val="-2"/>
                <w:szCs w:val="24"/>
                <w:lang w:val="lt-LT"/>
              </w:rPr>
              <w:t xml:space="preserve"> </w:t>
            </w:r>
            <w:r>
              <w:rPr>
                <w:rFonts w:ascii="Times New Roman" w:eastAsia="Times New Roman" w:hAnsi="Times New Roman" w:cs="Times New Roman"/>
                <w:spacing w:val="-1"/>
                <w:szCs w:val="24"/>
                <w:lang w:val="lt-LT"/>
              </w:rPr>
              <w:t>kontracepcijos</w:t>
            </w:r>
            <w:r>
              <w:rPr>
                <w:rFonts w:ascii="Times New Roman" w:eastAsia="Times New Roman" w:hAnsi="Times New Roman" w:cs="Times New Roman"/>
                <w:spacing w:val="-4"/>
                <w:szCs w:val="24"/>
                <w:lang w:val="lt-LT"/>
              </w:rPr>
              <w:t xml:space="preserve"> </w:t>
            </w:r>
            <w:r>
              <w:rPr>
                <w:rFonts w:ascii="Times New Roman" w:eastAsia="Times New Roman" w:hAnsi="Times New Roman" w:cs="Times New Roman"/>
                <w:szCs w:val="24"/>
                <w:lang w:val="lt-LT"/>
              </w:rPr>
              <w:t>metodą.</w:t>
            </w:r>
          </w:p>
        </w:tc>
      </w:tr>
      <w:tr w:rsidR="00F86D54" w14:paraId="67A3EA66" w14:textId="77777777">
        <w:trPr>
          <w:trHeight w:hRule="exact" w:val="421"/>
        </w:trPr>
        <w:tc>
          <w:tcPr>
            <w:tcW w:w="3707" w:type="dxa"/>
            <w:tcBorders>
              <w:top w:val="single" w:sz="4" w:space="0" w:color="000000"/>
              <w:left w:val="single" w:sz="4" w:space="0" w:color="000000"/>
              <w:bottom w:val="single" w:sz="4" w:space="0" w:color="000000"/>
              <w:right w:val="single" w:sz="4" w:space="0" w:color="000000"/>
            </w:tcBorders>
          </w:tcPr>
          <w:p w14:paraId="59398A2F" w14:textId="77777777" w:rsidR="00F86D54" w:rsidRDefault="00FB795C">
            <w:pPr>
              <w:widowControl w:val="0"/>
              <w:spacing w:after="0" w:line="240" w:lineRule="auto"/>
              <w:ind w:firstLine="38"/>
              <w:rPr>
                <w:rFonts w:ascii="Times New Roman" w:eastAsia="Times New Roman" w:hAnsi="Times New Roman" w:cs="Times New Roman"/>
                <w:szCs w:val="24"/>
                <w:lang w:val="lt-LT"/>
              </w:rPr>
            </w:pPr>
            <w:r>
              <w:rPr>
                <w:rFonts w:ascii="Times New Roman" w:eastAsia="Times New Roman" w:hAnsi="Times New Roman" w:cs="Times New Roman"/>
                <w:spacing w:val="-1"/>
                <w:szCs w:val="24"/>
                <w:lang w:val="lt-LT"/>
              </w:rPr>
              <w:t>Padidėjęs</w:t>
            </w:r>
            <w:r>
              <w:rPr>
                <w:rFonts w:ascii="Times New Roman" w:eastAsia="Times New Roman" w:hAnsi="Times New Roman" w:cs="Times New Roman"/>
                <w:spacing w:val="-2"/>
                <w:szCs w:val="24"/>
                <w:lang w:val="lt-LT"/>
              </w:rPr>
              <w:t xml:space="preserve"> </w:t>
            </w:r>
            <w:r>
              <w:rPr>
                <w:rFonts w:ascii="Times New Roman" w:eastAsia="Times New Roman" w:hAnsi="Times New Roman" w:cs="Times New Roman"/>
                <w:spacing w:val="-1"/>
                <w:szCs w:val="24"/>
                <w:lang w:val="lt-LT"/>
              </w:rPr>
              <w:t>kraujospūdis</w:t>
            </w:r>
          </w:p>
        </w:tc>
        <w:tc>
          <w:tcPr>
            <w:tcW w:w="5178" w:type="dxa"/>
            <w:tcBorders>
              <w:top w:val="single" w:sz="4" w:space="0" w:color="000000"/>
              <w:left w:val="single" w:sz="4" w:space="0" w:color="000000"/>
              <w:bottom w:val="single" w:sz="4" w:space="0" w:color="000000"/>
              <w:right w:val="single" w:sz="4" w:space="0" w:color="000000"/>
            </w:tcBorders>
          </w:tcPr>
          <w:p w14:paraId="0F771D18" w14:textId="77777777" w:rsidR="00F86D54" w:rsidRDefault="00F86D54">
            <w:pPr>
              <w:spacing w:after="0" w:line="240" w:lineRule="auto"/>
              <w:rPr>
                <w:rFonts w:ascii="Times New Roman" w:eastAsia="Calibri" w:hAnsi="Times New Roman" w:cs="Times New Roman"/>
                <w:lang w:val="lt-LT"/>
              </w:rPr>
            </w:pPr>
          </w:p>
        </w:tc>
      </w:tr>
      <w:tr w:rsidR="00F86D54" w:rsidRPr="00E50058" w14:paraId="6AEA8FF1" w14:textId="77777777">
        <w:trPr>
          <w:trHeight w:hRule="exact" w:val="994"/>
        </w:trPr>
        <w:tc>
          <w:tcPr>
            <w:tcW w:w="3707" w:type="dxa"/>
            <w:tcBorders>
              <w:top w:val="single" w:sz="4" w:space="0" w:color="000000"/>
              <w:left w:val="single" w:sz="4" w:space="0" w:color="000000"/>
              <w:bottom w:val="single" w:sz="4" w:space="0" w:color="000000"/>
              <w:right w:val="single" w:sz="4" w:space="0" w:color="000000"/>
            </w:tcBorders>
          </w:tcPr>
          <w:p w14:paraId="16642C3D" w14:textId="77777777" w:rsidR="00F86D54" w:rsidRDefault="00FB795C">
            <w:pPr>
              <w:widowControl w:val="0"/>
              <w:spacing w:after="0" w:line="240" w:lineRule="auto"/>
              <w:ind w:left="38" w:right="546" w:firstLine="38"/>
              <w:rPr>
                <w:rFonts w:ascii="Times New Roman" w:eastAsia="Times New Roman" w:hAnsi="Times New Roman" w:cs="Times New Roman"/>
                <w:szCs w:val="24"/>
                <w:lang w:val="lt-LT"/>
              </w:rPr>
            </w:pPr>
            <w:r>
              <w:rPr>
                <w:rFonts w:ascii="Times New Roman" w:eastAsia="Times New Roman" w:hAnsi="Times New Roman" w:cs="Times New Roman"/>
                <w:spacing w:val="-1"/>
                <w:szCs w:val="24"/>
                <w:lang w:val="lt-LT"/>
              </w:rPr>
              <w:t>Nutukimas</w:t>
            </w:r>
            <w:r>
              <w:rPr>
                <w:rFonts w:ascii="Times New Roman" w:eastAsia="Times New Roman" w:hAnsi="Times New Roman" w:cs="Times New Roman"/>
                <w:spacing w:val="-2"/>
                <w:szCs w:val="24"/>
                <w:lang w:val="lt-LT"/>
              </w:rPr>
              <w:t xml:space="preserve"> </w:t>
            </w:r>
            <w:r>
              <w:rPr>
                <w:rFonts w:ascii="Times New Roman" w:eastAsia="Times New Roman" w:hAnsi="Times New Roman" w:cs="Times New Roman"/>
                <w:spacing w:val="-1"/>
                <w:szCs w:val="24"/>
                <w:lang w:val="lt-LT"/>
              </w:rPr>
              <w:t>(kūno</w:t>
            </w:r>
            <w:r>
              <w:rPr>
                <w:rFonts w:ascii="Times New Roman" w:eastAsia="Times New Roman" w:hAnsi="Times New Roman" w:cs="Times New Roman"/>
                <w:szCs w:val="24"/>
                <w:lang w:val="lt-LT"/>
              </w:rPr>
              <w:t xml:space="preserve"> </w:t>
            </w:r>
            <w:r>
              <w:rPr>
                <w:rFonts w:ascii="Times New Roman" w:eastAsia="Times New Roman" w:hAnsi="Times New Roman" w:cs="Times New Roman"/>
                <w:spacing w:val="-1"/>
                <w:szCs w:val="24"/>
                <w:lang w:val="lt-LT"/>
              </w:rPr>
              <w:t>masės</w:t>
            </w:r>
            <w:r>
              <w:rPr>
                <w:rFonts w:ascii="Times New Roman" w:eastAsia="Times New Roman" w:hAnsi="Times New Roman" w:cs="Times New Roman"/>
                <w:spacing w:val="-2"/>
                <w:szCs w:val="24"/>
                <w:lang w:val="lt-LT"/>
              </w:rPr>
              <w:t xml:space="preserve"> </w:t>
            </w:r>
            <w:r>
              <w:rPr>
                <w:rFonts w:ascii="Times New Roman" w:eastAsia="Times New Roman" w:hAnsi="Times New Roman" w:cs="Times New Roman"/>
                <w:szCs w:val="24"/>
                <w:lang w:val="lt-LT"/>
              </w:rPr>
              <w:t>indeksas</w:t>
            </w:r>
            <w:r>
              <w:rPr>
                <w:rFonts w:ascii="Times New Roman" w:eastAsia="Times New Roman" w:hAnsi="Times New Roman" w:cs="Times New Roman"/>
                <w:spacing w:val="28"/>
                <w:szCs w:val="24"/>
                <w:lang w:val="lt-LT"/>
              </w:rPr>
              <w:t xml:space="preserve"> </w:t>
            </w:r>
            <w:r>
              <w:rPr>
                <w:rFonts w:ascii="Times New Roman" w:eastAsia="Times New Roman" w:hAnsi="Times New Roman" w:cs="Times New Roman"/>
                <w:spacing w:val="-1"/>
                <w:szCs w:val="24"/>
                <w:lang w:val="lt-LT"/>
              </w:rPr>
              <w:t>viršija</w:t>
            </w:r>
            <w:r>
              <w:rPr>
                <w:rFonts w:ascii="Times New Roman" w:eastAsia="Times New Roman" w:hAnsi="Times New Roman" w:cs="Times New Roman"/>
                <w:spacing w:val="-2"/>
                <w:szCs w:val="24"/>
                <w:lang w:val="lt-LT"/>
              </w:rPr>
              <w:t xml:space="preserve"> </w:t>
            </w:r>
            <w:r>
              <w:rPr>
                <w:rFonts w:ascii="Times New Roman" w:eastAsia="Times New Roman" w:hAnsi="Times New Roman" w:cs="Times New Roman"/>
                <w:szCs w:val="24"/>
                <w:lang w:val="lt-LT"/>
              </w:rPr>
              <w:t>30</w:t>
            </w:r>
            <w:r>
              <w:rPr>
                <w:rFonts w:ascii="Times New Roman" w:eastAsia="Times New Roman" w:hAnsi="Times New Roman" w:cs="Times New Roman"/>
                <w:spacing w:val="-1"/>
                <w:szCs w:val="24"/>
                <w:lang w:val="lt-LT"/>
              </w:rPr>
              <w:t> kg/m²)</w:t>
            </w:r>
          </w:p>
        </w:tc>
        <w:tc>
          <w:tcPr>
            <w:tcW w:w="5178" w:type="dxa"/>
            <w:tcBorders>
              <w:top w:val="single" w:sz="4" w:space="0" w:color="000000"/>
              <w:left w:val="single" w:sz="4" w:space="0" w:color="000000"/>
              <w:bottom w:val="single" w:sz="4" w:space="0" w:color="000000"/>
              <w:right w:val="single" w:sz="4" w:space="0" w:color="000000"/>
            </w:tcBorders>
          </w:tcPr>
          <w:p w14:paraId="1C01EA31" w14:textId="77777777" w:rsidR="00F86D54" w:rsidRDefault="00FB795C">
            <w:pPr>
              <w:widowControl w:val="0"/>
              <w:spacing w:after="0" w:line="240" w:lineRule="auto"/>
              <w:ind w:left="157"/>
              <w:rPr>
                <w:rFonts w:ascii="Times New Roman" w:eastAsia="Times New Roman" w:hAnsi="Times New Roman" w:cs="Times New Roman"/>
                <w:spacing w:val="-1"/>
                <w:szCs w:val="24"/>
                <w:lang w:val="lt-LT"/>
              </w:rPr>
            </w:pPr>
            <w:r>
              <w:rPr>
                <w:rFonts w:ascii="Times New Roman" w:eastAsia="Times New Roman" w:hAnsi="Times New Roman" w:cs="Times New Roman"/>
                <w:spacing w:val="-1"/>
                <w:szCs w:val="24"/>
                <w:lang w:val="lt-LT"/>
              </w:rPr>
              <w:t>Didėjant</w:t>
            </w:r>
            <w:r>
              <w:rPr>
                <w:rFonts w:ascii="Times New Roman" w:eastAsia="Times New Roman" w:hAnsi="Times New Roman" w:cs="Times New Roman"/>
                <w:szCs w:val="24"/>
                <w:lang w:val="lt-LT"/>
              </w:rPr>
              <w:t xml:space="preserve"> </w:t>
            </w:r>
            <w:r>
              <w:rPr>
                <w:rFonts w:ascii="Times New Roman" w:eastAsia="Times New Roman" w:hAnsi="Times New Roman" w:cs="Times New Roman"/>
                <w:spacing w:val="-1"/>
                <w:szCs w:val="24"/>
                <w:lang w:val="lt-LT"/>
              </w:rPr>
              <w:t>KMI,</w:t>
            </w:r>
            <w:r>
              <w:rPr>
                <w:rFonts w:ascii="Times New Roman" w:eastAsia="Times New Roman" w:hAnsi="Times New Roman" w:cs="Times New Roman"/>
                <w:spacing w:val="-2"/>
                <w:szCs w:val="24"/>
                <w:lang w:val="lt-LT"/>
              </w:rPr>
              <w:t xml:space="preserve"> </w:t>
            </w:r>
            <w:r>
              <w:rPr>
                <w:rFonts w:ascii="Times New Roman" w:eastAsia="Times New Roman" w:hAnsi="Times New Roman" w:cs="Times New Roman"/>
                <w:spacing w:val="-1"/>
                <w:szCs w:val="24"/>
                <w:lang w:val="lt-LT"/>
              </w:rPr>
              <w:t>labai</w:t>
            </w:r>
            <w:r>
              <w:rPr>
                <w:rFonts w:ascii="Times New Roman" w:eastAsia="Times New Roman" w:hAnsi="Times New Roman" w:cs="Times New Roman"/>
                <w:szCs w:val="24"/>
                <w:lang w:val="lt-LT"/>
              </w:rPr>
              <w:t xml:space="preserve"> </w:t>
            </w:r>
            <w:r>
              <w:rPr>
                <w:rFonts w:ascii="Times New Roman" w:eastAsia="Times New Roman" w:hAnsi="Times New Roman" w:cs="Times New Roman"/>
                <w:spacing w:val="-1"/>
                <w:szCs w:val="24"/>
                <w:lang w:val="lt-LT"/>
              </w:rPr>
              <w:t>padidėja</w:t>
            </w:r>
            <w:r>
              <w:rPr>
                <w:rFonts w:ascii="Times New Roman" w:eastAsia="Times New Roman" w:hAnsi="Times New Roman" w:cs="Times New Roman"/>
                <w:spacing w:val="-2"/>
                <w:szCs w:val="24"/>
                <w:lang w:val="lt-LT"/>
              </w:rPr>
              <w:t xml:space="preserve"> </w:t>
            </w:r>
            <w:r>
              <w:rPr>
                <w:rFonts w:ascii="Times New Roman" w:eastAsia="Times New Roman" w:hAnsi="Times New Roman" w:cs="Times New Roman"/>
                <w:spacing w:val="-1"/>
                <w:szCs w:val="24"/>
                <w:lang w:val="lt-LT"/>
              </w:rPr>
              <w:t>rizika.</w:t>
            </w:r>
          </w:p>
          <w:p w14:paraId="10821EF6" w14:textId="77777777" w:rsidR="00F86D54" w:rsidRDefault="00FB795C">
            <w:pPr>
              <w:widowControl w:val="0"/>
              <w:spacing w:after="0" w:line="240" w:lineRule="auto"/>
              <w:ind w:left="157" w:right="183"/>
              <w:rPr>
                <w:rFonts w:ascii="Times New Roman" w:eastAsia="Times New Roman" w:hAnsi="Times New Roman" w:cs="Times New Roman"/>
                <w:szCs w:val="24"/>
                <w:lang w:val="lt-LT"/>
              </w:rPr>
            </w:pPr>
            <w:r>
              <w:rPr>
                <w:rFonts w:ascii="Times New Roman" w:eastAsia="Times New Roman" w:hAnsi="Times New Roman" w:cs="Times New Roman"/>
                <w:spacing w:val="-1"/>
                <w:szCs w:val="24"/>
                <w:lang w:val="lt-LT"/>
              </w:rPr>
              <w:t>Ypač</w:t>
            </w:r>
            <w:r>
              <w:rPr>
                <w:rFonts w:ascii="Times New Roman" w:eastAsia="Times New Roman" w:hAnsi="Times New Roman" w:cs="Times New Roman"/>
                <w:spacing w:val="-2"/>
                <w:szCs w:val="24"/>
                <w:lang w:val="lt-LT"/>
              </w:rPr>
              <w:t xml:space="preserve"> </w:t>
            </w:r>
            <w:r>
              <w:rPr>
                <w:rFonts w:ascii="Times New Roman" w:eastAsia="Times New Roman" w:hAnsi="Times New Roman" w:cs="Times New Roman"/>
                <w:spacing w:val="-1"/>
                <w:szCs w:val="24"/>
                <w:lang w:val="lt-LT"/>
              </w:rPr>
              <w:t>svarbu</w:t>
            </w:r>
            <w:r>
              <w:rPr>
                <w:rFonts w:ascii="Times New Roman" w:eastAsia="Times New Roman" w:hAnsi="Times New Roman" w:cs="Times New Roman"/>
                <w:spacing w:val="-3"/>
                <w:szCs w:val="24"/>
                <w:lang w:val="lt-LT"/>
              </w:rPr>
              <w:t xml:space="preserve"> </w:t>
            </w:r>
            <w:r>
              <w:rPr>
                <w:rFonts w:ascii="Times New Roman" w:eastAsia="Times New Roman" w:hAnsi="Times New Roman" w:cs="Times New Roman"/>
                <w:szCs w:val="24"/>
                <w:lang w:val="lt-LT"/>
              </w:rPr>
              <w:t>moterims,</w:t>
            </w:r>
            <w:r>
              <w:rPr>
                <w:rFonts w:ascii="Times New Roman" w:eastAsia="Times New Roman" w:hAnsi="Times New Roman" w:cs="Times New Roman"/>
                <w:spacing w:val="-2"/>
                <w:szCs w:val="24"/>
                <w:lang w:val="lt-LT"/>
              </w:rPr>
              <w:t xml:space="preserve"> </w:t>
            </w:r>
            <w:r>
              <w:rPr>
                <w:rFonts w:ascii="Times New Roman" w:eastAsia="Times New Roman" w:hAnsi="Times New Roman" w:cs="Times New Roman"/>
                <w:szCs w:val="24"/>
                <w:lang w:val="lt-LT"/>
              </w:rPr>
              <w:t>kurioms</w:t>
            </w:r>
            <w:r>
              <w:rPr>
                <w:rFonts w:ascii="Times New Roman" w:eastAsia="Times New Roman" w:hAnsi="Times New Roman" w:cs="Times New Roman"/>
                <w:spacing w:val="-2"/>
                <w:szCs w:val="24"/>
                <w:lang w:val="lt-LT"/>
              </w:rPr>
              <w:t xml:space="preserve"> </w:t>
            </w:r>
            <w:r>
              <w:rPr>
                <w:rFonts w:ascii="Times New Roman" w:eastAsia="Times New Roman" w:hAnsi="Times New Roman" w:cs="Times New Roman"/>
                <w:spacing w:val="-1"/>
                <w:szCs w:val="24"/>
                <w:lang w:val="lt-LT"/>
              </w:rPr>
              <w:t>yra</w:t>
            </w:r>
            <w:r>
              <w:rPr>
                <w:rFonts w:ascii="Times New Roman" w:eastAsia="Times New Roman" w:hAnsi="Times New Roman" w:cs="Times New Roman"/>
                <w:spacing w:val="-2"/>
                <w:szCs w:val="24"/>
                <w:lang w:val="lt-LT"/>
              </w:rPr>
              <w:t xml:space="preserve"> </w:t>
            </w:r>
            <w:r>
              <w:rPr>
                <w:rFonts w:ascii="Times New Roman" w:eastAsia="Times New Roman" w:hAnsi="Times New Roman" w:cs="Times New Roman"/>
                <w:szCs w:val="24"/>
                <w:lang w:val="lt-LT"/>
              </w:rPr>
              <w:t>papildomų</w:t>
            </w:r>
            <w:r>
              <w:rPr>
                <w:rFonts w:ascii="Times New Roman" w:eastAsia="Times New Roman" w:hAnsi="Times New Roman" w:cs="Times New Roman"/>
                <w:spacing w:val="-2"/>
                <w:szCs w:val="24"/>
                <w:lang w:val="lt-LT"/>
              </w:rPr>
              <w:t xml:space="preserve"> </w:t>
            </w:r>
            <w:r>
              <w:rPr>
                <w:rFonts w:ascii="Times New Roman" w:eastAsia="Times New Roman" w:hAnsi="Times New Roman" w:cs="Times New Roman"/>
                <w:szCs w:val="24"/>
                <w:lang w:val="lt-LT"/>
              </w:rPr>
              <w:t>rizikos</w:t>
            </w:r>
            <w:r>
              <w:rPr>
                <w:rFonts w:ascii="Times New Roman" w:eastAsia="Times New Roman" w:hAnsi="Times New Roman" w:cs="Times New Roman"/>
                <w:spacing w:val="28"/>
                <w:szCs w:val="24"/>
                <w:lang w:val="lt-LT"/>
              </w:rPr>
              <w:t xml:space="preserve"> </w:t>
            </w:r>
            <w:r>
              <w:rPr>
                <w:rFonts w:ascii="Times New Roman" w:eastAsia="Times New Roman" w:hAnsi="Times New Roman" w:cs="Times New Roman"/>
                <w:spacing w:val="-1"/>
                <w:szCs w:val="24"/>
                <w:lang w:val="lt-LT"/>
              </w:rPr>
              <w:t>veiksnių.</w:t>
            </w:r>
          </w:p>
        </w:tc>
      </w:tr>
      <w:tr w:rsidR="00F86D54" w:rsidRPr="00E50058" w14:paraId="7E82219D" w14:textId="77777777">
        <w:trPr>
          <w:trHeight w:hRule="exact" w:val="1278"/>
        </w:trPr>
        <w:tc>
          <w:tcPr>
            <w:tcW w:w="3707" w:type="dxa"/>
            <w:tcBorders>
              <w:top w:val="single" w:sz="4" w:space="0" w:color="000000"/>
              <w:left w:val="single" w:sz="4" w:space="0" w:color="000000"/>
              <w:bottom w:val="single" w:sz="4" w:space="0" w:color="000000"/>
              <w:right w:val="single" w:sz="4" w:space="0" w:color="000000"/>
            </w:tcBorders>
          </w:tcPr>
          <w:p w14:paraId="43A102D1" w14:textId="3EED1A44" w:rsidR="00F86D54" w:rsidRDefault="00FB795C">
            <w:pPr>
              <w:spacing w:after="0" w:line="240" w:lineRule="auto"/>
              <w:ind w:left="38"/>
              <w:rPr>
                <w:rFonts w:ascii="Times New Roman" w:eastAsia="Calibri" w:hAnsi="Times New Roman" w:cs="Times New Roman"/>
                <w:lang w:val="lt-LT"/>
              </w:rPr>
            </w:pPr>
            <w:r>
              <w:rPr>
                <w:rFonts w:ascii="Times New Roman" w:eastAsia="Calibri" w:hAnsi="Times New Roman" w:cs="Times New Roman"/>
                <w:lang w:val="lt-LT"/>
              </w:rPr>
              <w:t>Teigiama</w:t>
            </w:r>
            <w:r>
              <w:rPr>
                <w:rFonts w:ascii="Times New Roman" w:eastAsia="Calibri" w:hAnsi="Times New Roman" w:cs="Times New Roman"/>
                <w:spacing w:val="-2"/>
                <w:lang w:val="lt-LT"/>
              </w:rPr>
              <w:t xml:space="preserve"> </w:t>
            </w:r>
            <w:r>
              <w:rPr>
                <w:rFonts w:ascii="Times New Roman" w:eastAsia="Calibri" w:hAnsi="Times New Roman" w:cs="Times New Roman"/>
                <w:lang w:val="lt-LT"/>
              </w:rPr>
              <w:t>šeimos</w:t>
            </w:r>
            <w:r>
              <w:rPr>
                <w:rFonts w:ascii="Times New Roman" w:eastAsia="Calibri" w:hAnsi="Times New Roman" w:cs="Times New Roman"/>
                <w:spacing w:val="-2"/>
                <w:lang w:val="lt-LT"/>
              </w:rPr>
              <w:t xml:space="preserve"> </w:t>
            </w:r>
            <w:r>
              <w:rPr>
                <w:rFonts w:ascii="Times New Roman" w:eastAsia="Calibri" w:hAnsi="Times New Roman" w:cs="Times New Roman"/>
                <w:lang w:val="lt-LT"/>
              </w:rPr>
              <w:t>anamnezė (kada</w:t>
            </w:r>
            <w:r>
              <w:rPr>
                <w:rFonts w:ascii="Times New Roman" w:eastAsia="Calibri" w:hAnsi="Times New Roman" w:cs="Times New Roman"/>
                <w:spacing w:val="30"/>
                <w:lang w:val="lt-LT"/>
              </w:rPr>
              <w:t xml:space="preserve"> </w:t>
            </w:r>
            <w:r>
              <w:rPr>
                <w:rFonts w:ascii="Times New Roman" w:eastAsia="Calibri" w:hAnsi="Times New Roman" w:cs="Times New Roman"/>
                <w:lang w:val="lt-LT"/>
              </w:rPr>
              <w:t>nors</w:t>
            </w:r>
            <w:r>
              <w:rPr>
                <w:rFonts w:ascii="Times New Roman" w:eastAsia="Calibri" w:hAnsi="Times New Roman" w:cs="Times New Roman"/>
                <w:spacing w:val="-2"/>
                <w:lang w:val="lt-LT"/>
              </w:rPr>
              <w:t xml:space="preserve"> </w:t>
            </w:r>
            <w:r>
              <w:rPr>
                <w:rFonts w:ascii="Times New Roman" w:eastAsia="Calibri" w:hAnsi="Times New Roman" w:cs="Times New Roman"/>
                <w:lang w:val="lt-LT"/>
              </w:rPr>
              <w:t>broliui,</w:t>
            </w:r>
            <w:r>
              <w:rPr>
                <w:rFonts w:ascii="Times New Roman" w:eastAsia="Calibri" w:hAnsi="Times New Roman" w:cs="Times New Roman"/>
                <w:spacing w:val="-2"/>
                <w:lang w:val="lt-LT"/>
              </w:rPr>
              <w:t xml:space="preserve"> </w:t>
            </w:r>
            <w:r>
              <w:rPr>
                <w:rFonts w:ascii="Times New Roman" w:eastAsia="Calibri" w:hAnsi="Times New Roman" w:cs="Times New Roman"/>
                <w:lang w:val="lt-LT"/>
              </w:rPr>
              <w:t>seseriai,</w:t>
            </w:r>
            <w:r>
              <w:rPr>
                <w:rFonts w:ascii="Times New Roman" w:eastAsia="Calibri" w:hAnsi="Times New Roman" w:cs="Times New Roman"/>
                <w:spacing w:val="-2"/>
                <w:lang w:val="lt-LT"/>
              </w:rPr>
              <w:t xml:space="preserve"> </w:t>
            </w:r>
            <w:r>
              <w:rPr>
                <w:rFonts w:ascii="Times New Roman" w:eastAsia="Calibri" w:hAnsi="Times New Roman" w:cs="Times New Roman"/>
                <w:lang w:val="lt-LT"/>
              </w:rPr>
              <w:t>motinai ar</w:t>
            </w:r>
            <w:r>
              <w:rPr>
                <w:rFonts w:ascii="Times New Roman" w:eastAsia="Calibri" w:hAnsi="Times New Roman" w:cs="Times New Roman"/>
                <w:spacing w:val="-2"/>
                <w:lang w:val="lt-LT"/>
              </w:rPr>
              <w:t xml:space="preserve"> </w:t>
            </w:r>
            <w:r>
              <w:rPr>
                <w:rFonts w:ascii="Times New Roman" w:eastAsia="Calibri" w:hAnsi="Times New Roman" w:cs="Times New Roman"/>
                <w:lang w:val="lt-LT"/>
              </w:rPr>
              <w:t>tėvui</w:t>
            </w:r>
            <w:r>
              <w:rPr>
                <w:rFonts w:ascii="Times New Roman" w:eastAsia="Calibri" w:hAnsi="Times New Roman" w:cs="Times New Roman"/>
                <w:spacing w:val="33"/>
                <w:lang w:val="lt-LT"/>
              </w:rPr>
              <w:t xml:space="preserve"> </w:t>
            </w:r>
            <w:r>
              <w:rPr>
                <w:rFonts w:ascii="Times New Roman" w:eastAsia="Calibri" w:hAnsi="Times New Roman" w:cs="Times New Roman"/>
                <w:lang w:val="lt-LT"/>
              </w:rPr>
              <w:t>buvusi arterijų</w:t>
            </w:r>
            <w:r>
              <w:rPr>
                <w:rFonts w:ascii="Times New Roman" w:eastAsia="Calibri" w:hAnsi="Times New Roman" w:cs="Times New Roman"/>
                <w:spacing w:val="-2"/>
                <w:lang w:val="lt-LT"/>
              </w:rPr>
              <w:t xml:space="preserve"> </w:t>
            </w:r>
            <w:r>
              <w:rPr>
                <w:rFonts w:ascii="Times New Roman" w:eastAsia="Calibri" w:hAnsi="Times New Roman" w:cs="Times New Roman"/>
                <w:lang w:val="lt-LT"/>
              </w:rPr>
              <w:t>tromboembolija,</w:t>
            </w:r>
            <w:r>
              <w:rPr>
                <w:rFonts w:ascii="Times New Roman" w:eastAsia="Calibri" w:hAnsi="Times New Roman" w:cs="Times New Roman"/>
                <w:spacing w:val="-2"/>
                <w:lang w:val="lt-LT"/>
              </w:rPr>
              <w:t xml:space="preserve"> </w:t>
            </w:r>
            <w:r>
              <w:rPr>
                <w:rFonts w:ascii="Times New Roman" w:eastAsia="Calibri" w:hAnsi="Times New Roman" w:cs="Times New Roman"/>
                <w:lang w:val="lt-LT"/>
              </w:rPr>
              <w:t>ypač</w:t>
            </w:r>
            <w:r>
              <w:rPr>
                <w:rFonts w:ascii="Times New Roman" w:eastAsia="Calibri" w:hAnsi="Times New Roman" w:cs="Times New Roman"/>
                <w:spacing w:val="47"/>
                <w:lang w:val="lt-LT"/>
              </w:rPr>
              <w:t xml:space="preserve"> </w:t>
            </w:r>
            <w:r>
              <w:rPr>
                <w:rFonts w:ascii="Times New Roman" w:eastAsia="Calibri" w:hAnsi="Times New Roman" w:cs="Times New Roman"/>
                <w:lang w:val="lt-LT"/>
              </w:rPr>
              <w:t>santykinai ankstyvame amžiuje,</w:t>
            </w:r>
            <w:r>
              <w:rPr>
                <w:rFonts w:ascii="Times New Roman" w:eastAsia="Calibri" w:hAnsi="Times New Roman" w:cs="Times New Roman"/>
                <w:spacing w:val="-2"/>
                <w:lang w:val="lt-LT"/>
              </w:rPr>
              <w:t xml:space="preserve"> </w:t>
            </w:r>
            <w:r>
              <w:rPr>
                <w:rFonts w:ascii="Times New Roman" w:eastAsia="Calibri" w:hAnsi="Times New Roman" w:cs="Times New Roman"/>
                <w:lang w:val="lt-LT"/>
              </w:rPr>
              <w:t>pvz., iki 50 metų).</w:t>
            </w:r>
          </w:p>
        </w:tc>
        <w:tc>
          <w:tcPr>
            <w:tcW w:w="5178" w:type="dxa"/>
            <w:tcBorders>
              <w:top w:val="single" w:sz="4" w:space="0" w:color="000000"/>
              <w:left w:val="single" w:sz="4" w:space="0" w:color="000000"/>
              <w:bottom w:val="single" w:sz="4" w:space="0" w:color="000000"/>
              <w:right w:val="single" w:sz="4" w:space="0" w:color="000000"/>
            </w:tcBorders>
          </w:tcPr>
          <w:p w14:paraId="12F5E5EB" w14:textId="77777777" w:rsidR="00F86D54" w:rsidRDefault="00FB795C">
            <w:pPr>
              <w:widowControl w:val="0"/>
              <w:spacing w:after="0" w:line="240" w:lineRule="auto"/>
              <w:ind w:left="157" w:right="175"/>
              <w:rPr>
                <w:rFonts w:ascii="Times New Roman" w:eastAsia="Times New Roman" w:hAnsi="Times New Roman" w:cs="Times New Roman"/>
                <w:szCs w:val="24"/>
                <w:lang w:val="lt-LT"/>
              </w:rPr>
            </w:pPr>
            <w:r>
              <w:rPr>
                <w:rFonts w:ascii="Times New Roman" w:eastAsia="Times New Roman" w:hAnsi="Times New Roman" w:cs="Times New Roman"/>
                <w:szCs w:val="24"/>
                <w:lang w:val="lt-LT"/>
              </w:rPr>
              <w:t>Jeigu</w:t>
            </w:r>
            <w:r>
              <w:rPr>
                <w:rFonts w:ascii="Times New Roman" w:eastAsia="Times New Roman" w:hAnsi="Times New Roman" w:cs="Times New Roman"/>
                <w:spacing w:val="-3"/>
                <w:szCs w:val="24"/>
                <w:lang w:val="lt-LT"/>
              </w:rPr>
              <w:t xml:space="preserve"> </w:t>
            </w:r>
            <w:r>
              <w:rPr>
                <w:rFonts w:ascii="Times New Roman" w:eastAsia="Times New Roman" w:hAnsi="Times New Roman" w:cs="Times New Roman"/>
                <w:spacing w:val="-1"/>
                <w:szCs w:val="24"/>
                <w:lang w:val="lt-LT"/>
              </w:rPr>
              <w:t>įtariamas</w:t>
            </w:r>
            <w:r>
              <w:rPr>
                <w:rFonts w:ascii="Times New Roman" w:eastAsia="Times New Roman" w:hAnsi="Times New Roman" w:cs="Times New Roman"/>
                <w:spacing w:val="-2"/>
                <w:szCs w:val="24"/>
                <w:lang w:val="lt-LT"/>
              </w:rPr>
              <w:t xml:space="preserve"> </w:t>
            </w:r>
            <w:r>
              <w:rPr>
                <w:rFonts w:ascii="Times New Roman" w:eastAsia="Times New Roman" w:hAnsi="Times New Roman" w:cs="Times New Roman"/>
                <w:spacing w:val="-1"/>
                <w:szCs w:val="24"/>
                <w:lang w:val="lt-LT"/>
              </w:rPr>
              <w:t>paveldimas</w:t>
            </w:r>
            <w:r>
              <w:rPr>
                <w:rFonts w:ascii="Times New Roman" w:eastAsia="Times New Roman" w:hAnsi="Times New Roman" w:cs="Times New Roman"/>
                <w:spacing w:val="-4"/>
                <w:szCs w:val="24"/>
                <w:lang w:val="lt-LT"/>
              </w:rPr>
              <w:t xml:space="preserve"> </w:t>
            </w:r>
            <w:r>
              <w:rPr>
                <w:rFonts w:ascii="Times New Roman" w:eastAsia="Times New Roman" w:hAnsi="Times New Roman" w:cs="Times New Roman"/>
                <w:szCs w:val="24"/>
                <w:lang w:val="lt-LT"/>
              </w:rPr>
              <w:t>polinkis,</w:t>
            </w:r>
            <w:r>
              <w:rPr>
                <w:rFonts w:ascii="Times New Roman" w:eastAsia="Times New Roman" w:hAnsi="Times New Roman" w:cs="Times New Roman"/>
                <w:spacing w:val="-2"/>
                <w:szCs w:val="24"/>
                <w:lang w:val="lt-LT"/>
              </w:rPr>
              <w:t xml:space="preserve"> </w:t>
            </w:r>
            <w:r>
              <w:rPr>
                <w:rFonts w:ascii="Times New Roman" w:eastAsia="Times New Roman" w:hAnsi="Times New Roman" w:cs="Times New Roman"/>
                <w:szCs w:val="24"/>
                <w:lang w:val="lt-LT"/>
              </w:rPr>
              <w:t>prieš</w:t>
            </w:r>
            <w:r>
              <w:rPr>
                <w:rFonts w:ascii="Times New Roman" w:eastAsia="Times New Roman" w:hAnsi="Times New Roman" w:cs="Times New Roman"/>
                <w:spacing w:val="-2"/>
                <w:szCs w:val="24"/>
                <w:lang w:val="lt-LT"/>
              </w:rPr>
              <w:t xml:space="preserve"> </w:t>
            </w:r>
            <w:r>
              <w:rPr>
                <w:rFonts w:ascii="Times New Roman" w:eastAsia="Times New Roman" w:hAnsi="Times New Roman" w:cs="Times New Roman"/>
                <w:spacing w:val="-1"/>
                <w:szCs w:val="24"/>
                <w:lang w:val="lt-LT"/>
              </w:rPr>
              <w:t>sprendžiant</w:t>
            </w:r>
            <w:r>
              <w:rPr>
                <w:rFonts w:ascii="Times New Roman" w:eastAsia="Times New Roman" w:hAnsi="Times New Roman" w:cs="Times New Roman"/>
                <w:spacing w:val="37"/>
                <w:szCs w:val="24"/>
                <w:lang w:val="lt-LT"/>
              </w:rPr>
              <w:t xml:space="preserve"> </w:t>
            </w:r>
            <w:r>
              <w:rPr>
                <w:rFonts w:ascii="Times New Roman" w:eastAsia="Times New Roman" w:hAnsi="Times New Roman" w:cs="Times New Roman"/>
                <w:szCs w:val="24"/>
                <w:lang w:val="lt-LT"/>
              </w:rPr>
              <w:t xml:space="preserve">dėl </w:t>
            </w:r>
            <w:r>
              <w:rPr>
                <w:rFonts w:ascii="Times New Roman" w:eastAsia="Times New Roman" w:hAnsi="Times New Roman" w:cs="Times New Roman"/>
                <w:spacing w:val="-1"/>
                <w:szCs w:val="24"/>
                <w:lang w:val="lt-LT"/>
              </w:rPr>
              <w:t xml:space="preserve">SHK </w:t>
            </w:r>
            <w:r>
              <w:rPr>
                <w:rFonts w:ascii="Times New Roman" w:eastAsia="Times New Roman" w:hAnsi="Times New Roman" w:cs="Times New Roman"/>
                <w:szCs w:val="24"/>
                <w:lang w:val="lt-LT"/>
              </w:rPr>
              <w:t xml:space="preserve">vartojimo </w:t>
            </w:r>
            <w:r>
              <w:rPr>
                <w:rFonts w:ascii="Times New Roman" w:eastAsia="Times New Roman" w:hAnsi="Times New Roman" w:cs="Times New Roman"/>
                <w:spacing w:val="-1"/>
                <w:szCs w:val="24"/>
                <w:lang w:val="lt-LT"/>
              </w:rPr>
              <w:t>moterį</w:t>
            </w:r>
            <w:r>
              <w:rPr>
                <w:rFonts w:ascii="Times New Roman" w:eastAsia="Times New Roman" w:hAnsi="Times New Roman" w:cs="Times New Roman"/>
                <w:szCs w:val="24"/>
                <w:lang w:val="lt-LT"/>
              </w:rPr>
              <w:t xml:space="preserve"> reikia</w:t>
            </w:r>
            <w:r>
              <w:rPr>
                <w:rFonts w:ascii="Times New Roman" w:eastAsia="Times New Roman" w:hAnsi="Times New Roman" w:cs="Times New Roman"/>
                <w:spacing w:val="-2"/>
                <w:szCs w:val="24"/>
                <w:lang w:val="lt-LT"/>
              </w:rPr>
              <w:t xml:space="preserve"> </w:t>
            </w:r>
            <w:r>
              <w:rPr>
                <w:rFonts w:ascii="Times New Roman" w:eastAsia="Times New Roman" w:hAnsi="Times New Roman" w:cs="Times New Roman"/>
                <w:spacing w:val="-1"/>
                <w:szCs w:val="24"/>
                <w:lang w:val="lt-LT"/>
              </w:rPr>
              <w:t>nusiųsti</w:t>
            </w:r>
            <w:r>
              <w:rPr>
                <w:rFonts w:ascii="Times New Roman" w:eastAsia="Times New Roman" w:hAnsi="Times New Roman" w:cs="Times New Roman"/>
                <w:szCs w:val="24"/>
                <w:lang w:val="lt-LT"/>
              </w:rPr>
              <w:t xml:space="preserve"> </w:t>
            </w:r>
            <w:r>
              <w:rPr>
                <w:rFonts w:ascii="Times New Roman" w:eastAsia="Times New Roman" w:hAnsi="Times New Roman" w:cs="Times New Roman"/>
                <w:spacing w:val="-1"/>
                <w:szCs w:val="24"/>
                <w:lang w:val="lt-LT"/>
              </w:rPr>
              <w:t>pas</w:t>
            </w:r>
            <w:r>
              <w:rPr>
                <w:rFonts w:ascii="Times New Roman" w:eastAsia="Times New Roman" w:hAnsi="Times New Roman" w:cs="Times New Roman"/>
                <w:spacing w:val="29"/>
                <w:szCs w:val="24"/>
                <w:lang w:val="lt-LT"/>
              </w:rPr>
              <w:t xml:space="preserve"> </w:t>
            </w:r>
            <w:r>
              <w:rPr>
                <w:rFonts w:ascii="Times New Roman" w:eastAsia="Times New Roman" w:hAnsi="Times New Roman" w:cs="Times New Roman"/>
                <w:spacing w:val="-1"/>
                <w:szCs w:val="24"/>
                <w:lang w:val="lt-LT"/>
              </w:rPr>
              <w:t>specialistą</w:t>
            </w:r>
            <w:r>
              <w:rPr>
                <w:rFonts w:ascii="Times New Roman" w:eastAsia="Times New Roman" w:hAnsi="Times New Roman" w:cs="Times New Roman"/>
                <w:spacing w:val="-2"/>
                <w:szCs w:val="24"/>
                <w:lang w:val="lt-LT"/>
              </w:rPr>
              <w:t xml:space="preserve"> </w:t>
            </w:r>
            <w:r>
              <w:rPr>
                <w:rFonts w:ascii="Times New Roman" w:eastAsia="Times New Roman" w:hAnsi="Times New Roman" w:cs="Times New Roman"/>
                <w:spacing w:val="-1"/>
                <w:szCs w:val="24"/>
                <w:lang w:val="lt-LT"/>
              </w:rPr>
              <w:t>konsultacijai.</w:t>
            </w:r>
          </w:p>
        </w:tc>
      </w:tr>
      <w:tr w:rsidR="00F86D54" w:rsidRPr="00E50058" w14:paraId="124B4E53" w14:textId="77777777">
        <w:trPr>
          <w:trHeight w:hRule="exact" w:val="1250"/>
        </w:trPr>
        <w:tc>
          <w:tcPr>
            <w:tcW w:w="3707" w:type="dxa"/>
            <w:tcBorders>
              <w:top w:val="single" w:sz="4" w:space="0" w:color="000000"/>
              <w:left w:val="single" w:sz="4" w:space="0" w:color="000000"/>
              <w:bottom w:val="single" w:sz="4" w:space="0" w:color="000000"/>
              <w:right w:val="single" w:sz="4" w:space="0" w:color="000000"/>
            </w:tcBorders>
          </w:tcPr>
          <w:p w14:paraId="61507B8B" w14:textId="77777777" w:rsidR="00F86D54" w:rsidRDefault="00FB795C">
            <w:pPr>
              <w:widowControl w:val="0"/>
              <w:spacing w:after="0" w:line="240" w:lineRule="auto"/>
              <w:ind w:firstLine="38"/>
              <w:rPr>
                <w:rFonts w:ascii="Times New Roman" w:eastAsia="Times New Roman" w:hAnsi="Times New Roman" w:cs="Times New Roman"/>
                <w:szCs w:val="24"/>
                <w:lang w:val="lt-LT"/>
              </w:rPr>
            </w:pPr>
            <w:r>
              <w:rPr>
                <w:rFonts w:ascii="Times New Roman" w:eastAsia="Times New Roman" w:hAnsi="Times New Roman" w:cs="Times New Roman"/>
                <w:spacing w:val="-1"/>
                <w:szCs w:val="24"/>
                <w:lang w:val="lt-LT"/>
              </w:rPr>
              <w:t>Migrena</w:t>
            </w:r>
          </w:p>
        </w:tc>
        <w:tc>
          <w:tcPr>
            <w:tcW w:w="5178" w:type="dxa"/>
            <w:tcBorders>
              <w:top w:val="single" w:sz="4" w:space="0" w:color="000000"/>
              <w:left w:val="single" w:sz="4" w:space="0" w:color="000000"/>
              <w:bottom w:val="single" w:sz="4" w:space="0" w:color="000000"/>
              <w:right w:val="single" w:sz="4" w:space="0" w:color="000000"/>
            </w:tcBorders>
          </w:tcPr>
          <w:p w14:paraId="67A078E8" w14:textId="77777777" w:rsidR="00F86D54" w:rsidRDefault="00FB795C">
            <w:pPr>
              <w:widowControl w:val="0"/>
              <w:spacing w:after="0" w:line="240" w:lineRule="auto"/>
              <w:ind w:left="157" w:right="241"/>
              <w:jc w:val="both"/>
              <w:rPr>
                <w:rFonts w:ascii="Times New Roman" w:eastAsia="Times New Roman" w:hAnsi="Times New Roman" w:cs="Times New Roman"/>
                <w:szCs w:val="24"/>
                <w:lang w:val="lt-LT"/>
              </w:rPr>
            </w:pPr>
            <w:r>
              <w:rPr>
                <w:rFonts w:ascii="Times New Roman" w:eastAsia="Times New Roman" w:hAnsi="Times New Roman" w:cs="Times New Roman"/>
                <w:spacing w:val="-1"/>
                <w:szCs w:val="24"/>
                <w:lang w:val="lt-LT"/>
              </w:rPr>
              <w:t>Padažnėjusi</w:t>
            </w:r>
            <w:r>
              <w:rPr>
                <w:rFonts w:ascii="Times New Roman" w:eastAsia="Times New Roman" w:hAnsi="Times New Roman" w:cs="Times New Roman"/>
                <w:szCs w:val="24"/>
                <w:lang w:val="lt-LT"/>
              </w:rPr>
              <w:t xml:space="preserve"> </w:t>
            </w:r>
            <w:r>
              <w:rPr>
                <w:rFonts w:ascii="Times New Roman" w:eastAsia="Times New Roman" w:hAnsi="Times New Roman" w:cs="Times New Roman"/>
                <w:spacing w:val="-1"/>
                <w:szCs w:val="24"/>
                <w:lang w:val="lt-LT"/>
              </w:rPr>
              <w:t>arba</w:t>
            </w:r>
            <w:r>
              <w:rPr>
                <w:rFonts w:ascii="Times New Roman" w:eastAsia="Times New Roman" w:hAnsi="Times New Roman" w:cs="Times New Roman"/>
                <w:spacing w:val="-2"/>
                <w:szCs w:val="24"/>
                <w:lang w:val="lt-LT"/>
              </w:rPr>
              <w:t xml:space="preserve"> </w:t>
            </w:r>
            <w:r>
              <w:rPr>
                <w:rFonts w:ascii="Times New Roman" w:eastAsia="Times New Roman" w:hAnsi="Times New Roman" w:cs="Times New Roman"/>
                <w:spacing w:val="-1"/>
                <w:szCs w:val="24"/>
                <w:lang w:val="lt-LT"/>
              </w:rPr>
              <w:t>pasunkėjusi</w:t>
            </w:r>
            <w:r>
              <w:rPr>
                <w:rFonts w:ascii="Times New Roman" w:eastAsia="Times New Roman" w:hAnsi="Times New Roman" w:cs="Times New Roman"/>
                <w:szCs w:val="24"/>
                <w:lang w:val="lt-LT"/>
              </w:rPr>
              <w:t xml:space="preserve"> </w:t>
            </w:r>
            <w:r>
              <w:rPr>
                <w:rFonts w:ascii="Times New Roman" w:eastAsia="Times New Roman" w:hAnsi="Times New Roman" w:cs="Times New Roman"/>
                <w:spacing w:val="-1"/>
                <w:szCs w:val="24"/>
                <w:lang w:val="lt-LT"/>
              </w:rPr>
              <w:t>migrena</w:t>
            </w:r>
            <w:r>
              <w:rPr>
                <w:rFonts w:ascii="Times New Roman" w:eastAsia="Times New Roman" w:hAnsi="Times New Roman" w:cs="Times New Roman"/>
                <w:spacing w:val="-2"/>
                <w:szCs w:val="24"/>
                <w:lang w:val="lt-LT"/>
              </w:rPr>
              <w:t xml:space="preserve"> </w:t>
            </w:r>
            <w:r>
              <w:rPr>
                <w:rFonts w:ascii="Times New Roman" w:eastAsia="Times New Roman" w:hAnsi="Times New Roman" w:cs="Times New Roman"/>
                <w:spacing w:val="-1"/>
                <w:szCs w:val="24"/>
                <w:lang w:val="lt-LT"/>
              </w:rPr>
              <w:t>vartojant</w:t>
            </w:r>
            <w:r>
              <w:rPr>
                <w:rFonts w:ascii="Times New Roman" w:eastAsia="Times New Roman" w:hAnsi="Times New Roman" w:cs="Times New Roman"/>
                <w:szCs w:val="24"/>
                <w:lang w:val="lt-LT"/>
              </w:rPr>
              <w:t xml:space="preserve"> </w:t>
            </w:r>
            <w:r>
              <w:rPr>
                <w:rFonts w:ascii="Times New Roman" w:eastAsia="Times New Roman" w:hAnsi="Times New Roman" w:cs="Times New Roman"/>
                <w:spacing w:val="-1"/>
                <w:szCs w:val="24"/>
                <w:lang w:val="lt-LT"/>
              </w:rPr>
              <w:t>SHK</w:t>
            </w:r>
            <w:r>
              <w:rPr>
                <w:rFonts w:ascii="Times New Roman" w:eastAsia="Times New Roman" w:hAnsi="Times New Roman" w:cs="Times New Roman"/>
                <w:spacing w:val="43"/>
                <w:szCs w:val="24"/>
                <w:lang w:val="lt-LT"/>
              </w:rPr>
              <w:t xml:space="preserve"> </w:t>
            </w:r>
            <w:r>
              <w:rPr>
                <w:rFonts w:ascii="Times New Roman" w:eastAsia="Times New Roman" w:hAnsi="Times New Roman" w:cs="Times New Roman"/>
                <w:spacing w:val="-1"/>
                <w:szCs w:val="24"/>
                <w:lang w:val="lt-LT"/>
              </w:rPr>
              <w:t>(tai</w:t>
            </w:r>
            <w:r>
              <w:rPr>
                <w:rFonts w:ascii="Times New Roman" w:eastAsia="Times New Roman" w:hAnsi="Times New Roman" w:cs="Times New Roman"/>
                <w:szCs w:val="24"/>
                <w:lang w:val="lt-LT"/>
              </w:rPr>
              <w:t xml:space="preserve"> gali </w:t>
            </w:r>
            <w:r>
              <w:rPr>
                <w:rFonts w:ascii="Times New Roman" w:eastAsia="Times New Roman" w:hAnsi="Times New Roman" w:cs="Times New Roman"/>
                <w:spacing w:val="-1"/>
                <w:szCs w:val="24"/>
                <w:lang w:val="lt-LT"/>
              </w:rPr>
              <w:t>būti</w:t>
            </w:r>
            <w:r>
              <w:rPr>
                <w:rFonts w:ascii="Times New Roman" w:eastAsia="Times New Roman" w:hAnsi="Times New Roman" w:cs="Times New Roman"/>
                <w:szCs w:val="24"/>
                <w:lang w:val="lt-LT"/>
              </w:rPr>
              <w:t xml:space="preserve"> </w:t>
            </w:r>
            <w:r>
              <w:rPr>
                <w:rFonts w:ascii="Times New Roman" w:eastAsia="Times New Roman" w:hAnsi="Times New Roman" w:cs="Times New Roman"/>
                <w:spacing w:val="-1"/>
                <w:szCs w:val="24"/>
                <w:lang w:val="lt-LT"/>
              </w:rPr>
              <w:t>cerebrovaskulinio</w:t>
            </w:r>
            <w:r>
              <w:rPr>
                <w:rFonts w:ascii="Times New Roman" w:eastAsia="Times New Roman" w:hAnsi="Times New Roman" w:cs="Times New Roman"/>
                <w:szCs w:val="24"/>
                <w:lang w:val="lt-LT"/>
              </w:rPr>
              <w:t xml:space="preserve"> </w:t>
            </w:r>
            <w:r>
              <w:rPr>
                <w:rFonts w:ascii="Times New Roman" w:eastAsia="Times New Roman" w:hAnsi="Times New Roman" w:cs="Times New Roman"/>
                <w:spacing w:val="-1"/>
                <w:szCs w:val="24"/>
                <w:lang w:val="lt-LT"/>
              </w:rPr>
              <w:t>priepuolio</w:t>
            </w:r>
            <w:r>
              <w:rPr>
                <w:rFonts w:ascii="Times New Roman" w:eastAsia="Times New Roman" w:hAnsi="Times New Roman" w:cs="Times New Roman"/>
                <w:szCs w:val="24"/>
                <w:lang w:val="lt-LT"/>
              </w:rPr>
              <w:t xml:space="preserve"> </w:t>
            </w:r>
            <w:r>
              <w:rPr>
                <w:rFonts w:ascii="Times New Roman" w:eastAsia="Times New Roman" w:hAnsi="Times New Roman" w:cs="Times New Roman"/>
                <w:spacing w:val="-1"/>
                <w:szCs w:val="24"/>
                <w:lang w:val="lt-LT"/>
              </w:rPr>
              <w:t>prodrominė</w:t>
            </w:r>
            <w:r>
              <w:rPr>
                <w:rFonts w:ascii="Times New Roman" w:eastAsia="Times New Roman" w:hAnsi="Times New Roman" w:cs="Times New Roman"/>
                <w:spacing w:val="41"/>
                <w:szCs w:val="24"/>
                <w:lang w:val="lt-LT"/>
              </w:rPr>
              <w:t xml:space="preserve"> </w:t>
            </w:r>
            <w:r>
              <w:rPr>
                <w:rFonts w:ascii="Times New Roman" w:eastAsia="Times New Roman" w:hAnsi="Times New Roman" w:cs="Times New Roman"/>
                <w:spacing w:val="-1"/>
                <w:szCs w:val="24"/>
                <w:lang w:val="lt-LT"/>
              </w:rPr>
              <w:t>būklė)</w:t>
            </w:r>
            <w:r>
              <w:rPr>
                <w:rFonts w:ascii="Times New Roman" w:eastAsia="Times New Roman" w:hAnsi="Times New Roman" w:cs="Times New Roman"/>
                <w:spacing w:val="-2"/>
                <w:szCs w:val="24"/>
                <w:lang w:val="lt-LT"/>
              </w:rPr>
              <w:t xml:space="preserve"> </w:t>
            </w:r>
            <w:r>
              <w:rPr>
                <w:rFonts w:ascii="Times New Roman" w:eastAsia="Times New Roman" w:hAnsi="Times New Roman" w:cs="Times New Roman"/>
                <w:szCs w:val="24"/>
                <w:lang w:val="lt-LT"/>
              </w:rPr>
              <w:t xml:space="preserve">gali </w:t>
            </w:r>
            <w:r>
              <w:rPr>
                <w:rFonts w:ascii="Times New Roman" w:eastAsia="Times New Roman" w:hAnsi="Times New Roman" w:cs="Times New Roman"/>
                <w:spacing w:val="-1"/>
                <w:szCs w:val="24"/>
                <w:lang w:val="lt-LT"/>
              </w:rPr>
              <w:t>būti</w:t>
            </w:r>
            <w:r>
              <w:rPr>
                <w:rFonts w:ascii="Times New Roman" w:eastAsia="Times New Roman" w:hAnsi="Times New Roman" w:cs="Times New Roman"/>
                <w:szCs w:val="24"/>
                <w:lang w:val="lt-LT"/>
              </w:rPr>
              <w:t xml:space="preserve"> </w:t>
            </w:r>
            <w:r>
              <w:rPr>
                <w:rFonts w:ascii="Times New Roman" w:eastAsia="Times New Roman" w:hAnsi="Times New Roman" w:cs="Times New Roman"/>
                <w:spacing w:val="-1"/>
                <w:szCs w:val="24"/>
                <w:lang w:val="lt-LT"/>
              </w:rPr>
              <w:t>priežastis</w:t>
            </w:r>
            <w:r>
              <w:rPr>
                <w:rFonts w:ascii="Times New Roman" w:eastAsia="Times New Roman" w:hAnsi="Times New Roman" w:cs="Times New Roman"/>
                <w:spacing w:val="-4"/>
                <w:szCs w:val="24"/>
                <w:lang w:val="lt-LT"/>
              </w:rPr>
              <w:t xml:space="preserve"> </w:t>
            </w:r>
            <w:r>
              <w:rPr>
                <w:rFonts w:ascii="Times New Roman" w:eastAsia="Times New Roman" w:hAnsi="Times New Roman" w:cs="Times New Roman"/>
                <w:spacing w:val="-1"/>
                <w:szCs w:val="24"/>
                <w:lang w:val="lt-LT"/>
              </w:rPr>
              <w:t>nedelsiant</w:t>
            </w:r>
            <w:r>
              <w:rPr>
                <w:rFonts w:ascii="Times New Roman" w:eastAsia="Times New Roman" w:hAnsi="Times New Roman" w:cs="Times New Roman"/>
                <w:szCs w:val="24"/>
                <w:lang w:val="lt-LT"/>
              </w:rPr>
              <w:t xml:space="preserve"> </w:t>
            </w:r>
            <w:r>
              <w:rPr>
                <w:rFonts w:ascii="Times New Roman" w:eastAsia="Times New Roman" w:hAnsi="Times New Roman" w:cs="Times New Roman"/>
                <w:spacing w:val="-1"/>
                <w:szCs w:val="24"/>
                <w:lang w:val="lt-LT"/>
              </w:rPr>
              <w:t>nutraukti</w:t>
            </w:r>
            <w:r>
              <w:rPr>
                <w:rFonts w:ascii="Times New Roman" w:eastAsia="Times New Roman" w:hAnsi="Times New Roman" w:cs="Times New Roman"/>
                <w:szCs w:val="24"/>
                <w:lang w:val="lt-LT"/>
              </w:rPr>
              <w:t xml:space="preserve"> vaisto vartojimą.</w:t>
            </w:r>
          </w:p>
        </w:tc>
      </w:tr>
      <w:tr w:rsidR="00F86D54" w:rsidRPr="00E50058" w14:paraId="6AD1B331" w14:textId="77777777">
        <w:trPr>
          <w:trHeight w:hRule="exact" w:val="919"/>
        </w:trPr>
        <w:tc>
          <w:tcPr>
            <w:tcW w:w="3707" w:type="dxa"/>
            <w:tcBorders>
              <w:top w:val="single" w:sz="4" w:space="0" w:color="000000"/>
              <w:left w:val="single" w:sz="4" w:space="0" w:color="000000"/>
              <w:bottom w:val="single" w:sz="4" w:space="0" w:color="000000"/>
              <w:right w:val="single" w:sz="4" w:space="0" w:color="000000"/>
            </w:tcBorders>
            <w:tcMar>
              <w:left w:w="0" w:type="dxa"/>
              <w:right w:w="0" w:type="dxa"/>
            </w:tcMar>
          </w:tcPr>
          <w:p w14:paraId="58CF88E6" w14:textId="29158130" w:rsidR="00F86D54" w:rsidRDefault="00FB795C">
            <w:pPr>
              <w:widowControl w:val="0"/>
              <w:spacing w:after="0" w:line="240" w:lineRule="auto"/>
              <w:ind w:left="102"/>
              <w:rPr>
                <w:rFonts w:ascii="Times New Roman" w:eastAsia="Times New Roman" w:hAnsi="Times New Roman" w:cs="Times New Roman"/>
                <w:b/>
                <w:szCs w:val="24"/>
                <w:lang w:val="lt-LT"/>
              </w:rPr>
            </w:pPr>
            <w:r>
              <w:rPr>
                <w:rFonts w:ascii="Times New Roman" w:eastAsia="Times New Roman" w:hAnsi="Times New Roman" w:cs="Times New Roman"/>
                <w:szCs w:val="24"/>
                <w:lang w:val="lt-LT"/>
              </w:rPr>
              <w:t>Kitos</w:t>
            </w:r>
            <w:r>
              <w:rPr>
                <w:rFonts w:ascii="Times New Roman" w:eastAsia="Times New Roman" w:hAnsi="Times New Roman" w:cs="Times New Roman"/>
                <w:spacing w:val="-2"/>
                <w:szCs w:val="24"/>
                <w:lang w:val="lt-LT"/>
              </w:rPr>
              <w:t xml:space="preserve"> </w:t>
            </w:r>
            <w:r>
              <w:rPr>
                <w:rFonts w:ascii="Times New Roman" w:eastAsia="Times New Roman" w:hAnsi="Times New Roman" w:cs="Times New Roman"/>
                <w:spacing w:val="-1"/>
                <w:szCs w:val="24"/>
                <w:lang w:val="lt-LT"/>
              </w:rPr>
              <w:t>medicininės</w:t>
            </w:r>
            <w:r>
              <w:rPr>
                <w:rFonts w:ascii="Times New Roman" w:eastAsia="Times New Roman" w:hAnsi="Times New Roman" w:cs="Times New Roman"/>
                <w:spacing w:val="-2"/>
                <w:szCs w:val="24"/>
                <w:lang w:val="lt-LT"/>
              </w:rPr>
              <w:t xml:space="preserve"> </w:t>
            </w:r>
            <w:r>
              <w:rPr>
                <w:rFonts w:ascii="Times New Roman" w:eastAsia="Times New Roman" w:hAnsi="Times New Roman" w:cs="Times New Roman"/>
                <w:spacing w:val="-1"/>
                <w:szCs w:val="24"/>
                <w:lang w:val="lt-LT"/>
              </w:rPr>
              <w:t>būklės,</w:t>
            </w:r>
            <w:r>
              <w:rPr>
                <w:rFonts w:ascii="Times New Roman" w:eastAsia="Times New Roman" w:hAnsi="Times New Roman" w:cs="Times New Roman"/>
                <w:spacing w:val="-2"/>
                <w:szCs w:val="24"/>
                <w:lang w:val="lt-LT"/>
              </w:rPr>
              <w:t xml:space="preserve"> </w:t>
            </w:r>
            <w:r>
              <w:rPr>
                <w:rFonts w:ascii="Times New Roman" w:eastAsia="Times New Roman" w:hAnsi="Times New Roman" w:cs="Times New Roman"/>
                <w:spacing w:val="-1"/>
                <w:szCs w:val="24"/>
                <w:lang w:val="lt-LT"/>
              </w:rPr>
              <w:t>susijusios su</w:t>
            </w:r>
            <w:r>
              <w:rPr>
                <w:rFonts w:ascii="Times New Roman" w:eastAsia="Times New Roman" w:hAnsi="Times New Roman" w:cs="Times New Roman"/>
                <w:spacing w:val="-3"/>
                <w:szCs w:val="24"/>
                <w:lang w:val="lt-LT"/>
              </w:rPr>
              <w:t xml:space="preserve"> </w:t>
            </w:r>
            <w:r>
              <w:rPr>
                <w:rFonts w:ascii="Times New Roman" w:eastAsia="Times New Roman" w:hAnsi="Times New Roman" w:cs="Times New Roman"/>
                <w:spacing w:val="-1"/>
                <w:szCs w:val="24"/>
                <w:lang w:val="lt-LT"/>
              </w:rPr>
              <w:t>nepageidaujamais</w:t>
            </w:r>
            <w:r>
              <w:rPr>
                <w:rFonts w:ascii="Times New Roman" w:eastAsia="Times New Roman" w:hAnsi="Times New Roman" w:cs="Times New Roman"/>
                <w:spacing w:val="-2"/>
                <w:szCs w:val="24"/>
                <w:lang w:val="lt-LT"/>
              </w:rPr>
              <w:t xml:space="preserve"> </w:t>
            </w:r>
            <w:r>
              <w:rPr>
                <w:rFonts w:ascii="Times New Roman" w:eastAsia="Times New Roman" w:hAnsi="Times New Roman" w:cs="Times New Roman"/>
                <w:spacing w:val="-1"/>
                <w:szCs w:val="24"/>
                <w:lang w:val="lt-LT"/>
              </w:rPr>
              <w:t>kraujagyslių</w:t>
            </w:r>
            <w:r>
              <w:rPr>
                <w:rFonts w:ascii="Times New Roman" w:eastAsia="Times New Roman" w:hAnsi="Times New Roman" w:cs="Times New Roman"/>
                <w:spacing w:val="39"/>
                <w:szCs w:val="24"/>
                <w:lang w:val="lt-LT"/>
              </w:rPr>
              <w:t xml:space="preserve"> </w:t>
            </w:r>
            <w:r>
              <w:rPr>
                <w:rFonts w:ascii="Times New Roman" w:eastAsia="Times New Roman" w:hAnsi="Times New Roman" w:cs="Times New Roman"/>
                <w:szCs w:val="24"/>
                <w:lang w:val="lt-LT"/>
              </w:rPr>
              <w:t>reiškiniais.</w:t>
            </w:r>
          </w:p>
        </w:tc>
        <w:tc>
          <w:tcPr>
            <w:tcW w:w="5178" w:type="dxa"/>
            <w:tcBorders>
              <w:top w:val="single" w:sz="4" w:space="0" w:color="000000"/>
              <w:left w:val="single" w:sz="4" w:space="0" w:color="000000"/>
              <w:bottom w:val="single" w:sz="4" w:space="0" w:color="000000"/>
              <w:right w:val="single" w:sz="4" w:space="0" w:color="000000"/>
            </w:tcBorders>
            <w:tcMar>
              <w:left w:w="0" w:type="dxa"/>
              <w:right w:w="0" w:type="dxa"/>
            </w:tcMar>
          </w:tcPr>
          <w:p w14:paraId="2CC3B3B3" w14:textId="77777777" w:rsidR="00F86D54" w:rsidRDefault="00FB795C" w:rsidP="00C1170B">
            <w:pPr>
              <w:widowControl w:val="0"/>
              <w:spacing w:after="0" w:line="240" w:lineRule="auto"/>
              <w:ind w:left="240"/>
              <w:rPr>
                <w:rFonts w:ascii="Times New Roman" w:eastAsia="Times New Roman" w:hAnsi="Times New Roman" w:cs="Times New Roman"/>
                <w:b/>
                <w:szCs w:val="24"/>
                <w:lang w:val="lt-LT"/>
              </w:rPr>
            </w:pPr>
            <w:r>
              <w:rPr>
                <w:rFonts w:ascii="Times New Roman" w:eastAsia="Times New Roman" w:hAnsi="Times New Roman" w:cs="Times New Roman"/>
                <w:spacing w:val="-1"/>
                <w:szCs w:val="24"/>
                <w:lang w:val="lt-LT"/>
              </w:rPr>
              <w:t>Cukrinis</w:t>
            </w:r>
            <w:r>
              <w:rPr>
                <w:rFonts w:ascii="Times New Roman" w:eastAsia="Times New Roman" w:hAnsi="Times New Roman" w:cs="Times New Roman"/>
                <w:spacing w:val="-2"/>
                <w:szCs w:val="24"/>
                <w:lang w:val="lt-LT"/>
              </w:rPr>
              <w:t xml:space="preserve"> </w:t>
            </w:r>
            <w:r>
              <w:rPr>
                <w:rFonts w:ascii="Times New Roman" w:eastAsia="Times New Roman" w:hAnsi="Times New Roman" w:cs="Times New Roman"/>
                <w:spacing w:val="-1"/>
                <w:szCs w:val="24"/>
                <w:lang w:val="lt-LT"/>
              </w:rPr>
              <w:t>diabetas,</w:t>
            </w:r>
            <w:r>
              <w:rPr>
                <w:rFonts w:ascii="Times New Roman" w:eastAsia="Times New Roman" w:hAnsi="Times New Roman" w:cs="Times New Roman"/>
                <w:spacing w:val="-2"/>
                <w:szCs w:val="24"/>
                <w:lang w:val="lt-LT"/>
              </w:rPr>
              <w:t xml:space="preserve"> </w:t>
            </w:r>
            <w:r>
              <w:rPr>
                <w:rFonts w:ascii="Times New Roman" w:eastAsia="Times New Roman" w:hAnsi="Times New Roman" w:cs="Times New Roman"/>
                <w:spacing w:val="-1"/>
                <w:szCs w:val="24"/>
                <w:lang w:val="lt-LT"/>
              </w:rPr>
              <w:t>hiperhomocisteinemija,</w:t>
            </w:r>
            <w:r>
              <w:rPr>
                <w:rFonts w:ascii="Times New Roman" w:eastAsia="Times New Roman" w:hAnsi="Times New Roman" w:cs="Times New Roman"/>
                <w:spacing w:val="-2"/>
                <w:szCs w:val="24"/>
                <w:lang w:val="lt-LT"/>
              </w:rPr>
              <w:t xml:space="preserve"> </w:t>
            </w:r>
            <w:r>
              <w:rPr>
                <w:rFonts w:ascii="Times New Roman" w:eastAsia="Times New Roman" w:hAnsi="Times New Roman" w:cs="Times New Roman"/>
                <w:spacing w:val="-1"/>
                <w:szCs w:val="24"/>
                <w:lang w:val="lt-LT"/>
              </w:rPr>
              <w:t>širdies vožtuvų</w:t>
            </w:r>
            <w:r>
              <w:rPr>
                <w:rFonts w:ascii="Times New Roman" w:eastAsia="Times New Roman" w:hAnsi="Times New Roman" w:cs="Times New Roman"/>
                <w:spacing w:val="-2"/>
                <w:szCs w:val="24"/>
                <w:lang w:val="lt-LT"/>
              </w:rPr>
              <w:t xml:space="preserve"> </w:t>
            </w:r>
            <w:r>
              <w:rPr>
                <w:rFonts w:ascii="Times New Roman" w:eastAsia="Times New Roman" w:hAnsi="Times New Roman" w:cs="Times New Roman"/>
                <w:szCs w:val="24"/>
                <w:lang w:val="lt-LT"/>
              </w:rPr>
              <w:t>liga</w:t>
            </w:r>
            <w:r>
              <w:rPr>
                <w:rFonts w:ascii="Times New Roman" w:eastAsia="Times New Roman" w:hAnsi="Times New Roman" w:cs="Times New Roman"/>
                <w:spacing w:val="-2"/>
                <w:szCs w:val="24"/>
                <w:lang w:val="lt-LT"/>
              </w:rPr>
              <w:t xml:space="preserve"> </w:t>
            </w:r>
            <w:r>
              <w:rPr>
                <w:rFonts w:ascii="Times New Roman" w:eastAsia="Times New Roman" w:hAnsi="Times New Roman" w:cs="Times New Roman"/>
                <w:szCs w:val="24"/>
                <w:lang w:val="lt-LT"/>
              </w:rPr>
              <w:t>ir</w:t>
            </w:r>
            <w:r>
              <w:rPr>
                <w:rFonts w:ascii="Times New Roman" w:eastAsia="Times New Roman" w:hAnsi="Times New Roman" w:cs="Times New Roman"/>
                <w:spacing w:val="-1"/>
                <w:szCs w:val="24"/>
                <w:lang w:val="lt-LT"/>
              </w:rPr>
              <w:t xml:space="preserve"> prieširdžių</w:t>
            </w:r>
            <w:r>
              <w:rPr>
                <w:rFonts w:ascii="Times New Roman" w:eastAsia="Times New Roman" w:hAnsi="Times New Roman" w:cs="Times New Roman"/>
                <w:spacing w:val="-2"/>
                <w:szCs w:val="24"/>
                <w:lang w:val="lt-LT"/>
              </w:rPr>
              <w:t xml:space="preserve"> </w:t>
            </w:r>
            <w:r>
              <w:rPr>
                <w:rFonts w:ascii="Times New Roman" w:eastAsia="Times New Roman" w:hAnsi="Times New Roman" w:cs="Times New Roman"/>
                <w:spacing w:val="-1"/>
                <w:szCs w:val="24"/>
                <w:lang w:val="lt-LT"/>
              </w:rPr>
              <w:t>virpėjimas,</w:t>
            </w:r>
            <w:r>
              <w:rPr>
                <w:rFonts w:ascii="Times New Roman" w:eastAsia="Times New Roman" w:hAnsi="Times New Roman" w:cs="Times New Roman"/>
                <w:spacing w:val="49"/>
                <w:szCs w:val="24"/>
                <w:lang w:val="lt-LT"/>
              </w:rPr>
              <w:t xml:space="preserve"> </w:t>
            </w:r>
            <w:r>
              <w:rPr>
                <w:rFonts w:ascii="Times New Roman" w:eastAsia="Times New Roman" w:hAnsi="Times New Roman" w:cs="Times New Roman"/>
                <w:spacing w:val="-1"/>
                <w:szCs w:val="24"/>
                <w:lang w:val="lt-LT"/>
              </w:rPr>
              <w:t>dislipoproteinemija</w:t>
            </w:r>
            <w:r>
              <w:rPr>
                <w:rFonts w:ascii="Times New Roman" w:eastAsia="Times New Roman" w:hAnsi="Times New Roman" w:cs="Times New Roman"/>
                <w:spacing w:val="-2"/>
                <w:szCs w:val="24"/>
                <w:lang w:val="lt-LT"/>
              </w:rPr>
              <w:t xml:space="preserve"> </w:t>
            </w:r>
            <w:r>
              <w:rPr>
                <w:rFonts w:ascii="Times New Roman" w:eastAsia="Times New Roman" w:hAnsi="Times New Roman" w:cs="Times New Roman"/>
                <w:szCs w:val="24"/>
                <w:lang w:val="lt-LT"/>
              </w:rPr>
              <w:t>ir</w:t>
            </w:r>
            <w:r>
              <w:rPr>
                <w:rFonts w:ascii="Times New Roman" w:eastAsia="Times New Roman" w:hAnsi="Times New Roman" w:cs="Times New Roman"/>
                <w:spacing w:val="-2"/>
                <w:szCs w:val="24"/>
                <w:lang w:val="lt-LT"/>
              </w:rPr>
              <w:t xml:space="preserve"> </w:t>
            </w:r>
            <w:r>
              <w:rPr>
                <w:rFonts w:ascii="Times New Roman" w:eastAsia="Times New Roman" w:hAnsi="Times New Roman" w:cs="Times New Roman"/>
                <w:spacing w:val="-1"/>
                <w:szCs w:val="24"/>
                <w:lang w:val="lt-LT"/>
              </w:rPr>
              <w:t>sisteminė raudonoji</w:t>
            </w:r>
            <w:r>
              <w:rPr>
                <w:rFonts w:ascii="Times New Roman" w:eastAsia="Times New Roman" w:hAnsi="Times New Roman" w:cs="Times New Roman"/>
                <w:szCs w:val="24"/>
                <w:lang w:val="lt-LT"/>
              </w:rPr>
              <w:t xml:space="preserve"> </w:t>
            </w:r>
            <w:r>
              <w:rPr>
                <w:rFonts w:ascii="Times New Roman" w:eastAsia="Times New Roman" w:hAnsi="Times New Roman" w:cs="Times New Roman"/>
                <w:spacing w:val="-1"/>
                <w:szCs w:val="24"/>
                <w:lang w:val="lt-LT"/>
              </w:rPr>
              <w:t>vilkligė.</w:t>
            </w:r>
          </w:p>
        </w:tc>
      </w:tr>
    </w:tbl>
    <w:p w14:paraId="09D43E7D" w14:textId="77777777" w:rsidR="00F86D54" w:rsidRDefault="00F86D54">
      <w:pPr>
        <w:tabs>
          <w:tab w:val="left" w:pos="567"/>
        </w:tabs>
        <w:spacing w:after="0" w:line="240" w:lineRule="auto"/>
        <w:rPr>
          <w:rFonts w:ascii="Times New Roman" w:eastAsia="Calibri" w:hAnsi="Times New Roman" w:cs="Times New Roman"/>
          <w:lang w:val="lt-LT"/>
        </w:rPr>
      </w:pPr>
    </w:p>
    <w:p w14:paraId="2E6DF33D" w14:textId="77777777" w:rsidR="00F86D54" w:rsidRDefault="00FB795C">
      <w:pPr>
        <w:widowControl w:val="0"/>
        <w:spacing w:after="0" w:line="240" w:lineRule="auto"/>
        <w:rPr>
          <w:rFonts w:ascii="Times New Roman" w:eastAsia="Calibri" w:hAnsi="Times New Roman" w:cs="Times New Roman"/>
          <w:lang w:val="lt-LT"/>
        </w:rPr>
      </w:pPr>
      <w:r>
        <w:rPr>
          <w:rFonts w:ascii="Times New Roman" w:eastAsia="Calibri" w:hAnsi="Times New Roman" w:cs="Times New Roman"/>
          <w:b/>
          <w:spacing w:val="-1"/>
          <w:u w:val="thick"/>
          <w:lang w:val="lt-LT"/>
        </w:rPr>
        <w:t>ATE</w:t>
      </w:r>
      <w:r>
        <w:rPr>
          <w:rFonts w:ascii="Times New Roman" w:eastAsia="Calibri" w:hAnsi="Times New Roman" w:cs="Times New Roman"/>
          <w:b/>
          <w:u w:val="thick"/>
          <w:lang w:val="lt-LT"/>
        </w:rPr>
        <w:t xml:space="preserve"> </w:t>
      </w:r>
      <w:r>
        <w:rPr>
          <w:rFonts w:ascii="Times New Roman" w:eastAsia="Calibri" w:hAnsi="Times New Roman" w:cs="Times New Roman"/>
          <w:b/>
          <w:spacing w:val="-1"/>
          <w:u w:val="thick"/>
          <w:lang w:val="lt-LT"/>
        </w:rPr>
        <w:t>simptomai</w:t>
      </w:r>
    </w:p>
    <w:p w14:paraId="4B193CFB" w14:textId="77777777" w:rsidR="00F86D54" w:rsidRDefault="00FB795C">
      <w:pPr>
        <w:widowControl w:val="0"/>
        <w:spacing w:after="0" w:line="240" w:lineRule="auto"/>
        <w:ind w:right="96"/>
        <w:rPr>
          <w:rFonts w:ascii="Times New Roman" w:eastAsia="Calibri" w:hAnsi="Times New Roman" w:cs="Times New Roman"/>
          <w:spacing w:val="-1"/>
          <w:lang w:val="lt-LT"/>
        </w:rPr>
      </w:pPr>
      <w:r>
        <w:rPr>
          <w:rFonts w:ascii="Times New Roman" w:eastAsia="Calibri" w:hAnsi="Times New Roman" w:cs="Times New Roman"/>
          <w:lang w:val="lt-LT"/>
        </w:rPr>
        <w:t>Moterims</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reikia</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patarti,</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kad,</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pasireiškus</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simptomams,</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nedelsdamos</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kreiptųsi</w:t>
      </w:r>
      <w:r>
        <w:rPr>
          <w:rFonts w:ascii="Times New Roman" w:eastAsia="Calibri" w:hAnsi="Times New Roman" w:cs="Times New Roman"/>
          <w:spacing w:val="-3"/>
          <w:lang w:val="lt-LT"/>
        </w:rPr>
        <w:t xml:space="preserve"> </w:t>
      </w:r>
      <w:r>
        <w:rPr>
          <w:rFonts w:ascii="Times New Roman" w:eastAsia="Calibri" w:hAnsi="Times New Roman" w:cs="Times New Roman"/>
          <w:spacing w:val="-1"/>
          <w:lang w:val="lt-LT"/>
        </w:rPr>
        <w:t>medicininės pagalbos</w:t>
      </w:r>
      <w:r>
        <w:rPr>
          <w:rFonts w:ascii="Times New Roman" w:eastAsia="Calibri" w:hAnsi="Times New Roman" w:cs="Times New Roman"/>
          <w:spacing w:val="-2"/>
          <w:lang w:val="lt-LT"/>
        </w:rPr>
        <w:t xml:space="preserve"> </w:t>
      </w:r>
      <w:r>
        <w:rPr>
          <w:rFonts w:ascii="Times New Roman" w:eastAsia="Calibri" w:hAnsi="Times New Roman" w:cs="Times New Roman"/>
          <w:lang w:val="lt-LT"/>
        </w:rPr>
        <w:t>ir</w:t>
      </w:r>
      <w:r>
        <w:rPr>
          <w:rFonts w:ascii="Times New Roman" w:eastAsia="Calibri" w:hAnsi="Times New Roman" w:cs="Times New Roman"/>
          <w:spacing w:val="117"/>
          <w:lang w:val="lt-LT"/>
        </w:rPr>
        <w:t xml:space="preserve"> </w:t>
      </w:r>
      <w:r>
        <w:rPr>
          <w:rFonts w:ascii="Times New Roman" w:eastAsia="Calibri" w:hAnsi="Times New Roman" w:cs="Times New Roman"/>
          <w:spacing w:val="-1"/>
          <w:lang w:val="lt-LT"/>
        </w:rPr>
        <w:t>informuotų</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sveikatos</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priežiūros</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specialistus,</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 xml:space="preserve">kad </w:t>
      </w:r>
      <w:r>
        <w:rPr>
          <w:rFonts w:ascii="Times New Roman" w:eastAsia="Calibri" w:hAnsi="Times New Roman" w:cs="Times New Roman"/>
          <w:lang w:val="lt-LT"/>
        </w:rPr>
        <w:t>vartoja</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SHK.</w:t>
      </w:r>
    </w:p>
    <w:p w14:paraId="22455083" w14:textId="77777777" w:rsidR="00F86D54" w:rsidRDefault="00F86D54">
      <w:pPr>
        <w:widowControl w:val="0"/>
        <w:spacing w:after="0" w:line="240" w:lineRule="auto"/>
        <w:ind w:right="96"/>
        <w:rPr>
          <w:rFonts w:ascii="Times New Roman" w:eastAsia="Calibri" w:hAnsi="Times New Roman" w:cs="Times New Roman"/>
          <w:spacing w:val="-1"/>
          <w:lang w:val="lt-LT"/>
        </w:rPr>
      </w:pPr>
    </w:p>
    <w:p w14:paraId="582E7792" w14:textId="77777777" w:rsidR="00F86D54" w:rsidRDefault="00FB795C">
      <w:pPr>
        <w:widowControl w:val="0"/>
        <w:spacing w:after="0" w:line="240" w:lineRule="auto"/>
        <w:rPr>
          <w:rFonts w:ascii="Times New Roman" w:eastAsia="Calibri" w:hAnsi="Times New Roman" w:cs="Times New Roman"/>
          <w:lang w:val="lt-LT"/>
        </w:rPr>
      </w:pPr>
      <w:r>
        <w:rPr>
          <w:rFonts w:ascii="Times New Roman" w:eastAsia="Calibri" w:hAnsi="Times New Roman" w:cs="Times New Roman"/>
          <w:spacing w:val="-1"/>
          <w:lang w:val="lt-LT"/>
        </w:rPr>
        <w:t>Cerebrovaskulinio</w:t>
      </w:r>
      <w:r>
        <w:rPr>
          <w:rFonts w:ascii="Times New Roman" w:eastAsia="Calibri" w:hAnsi="Times New Roman" w:cs="Times New Roman"/>
          <w:lang w:val="lt-LT"/>
        </w:rPr>
        <w:t xml:space="preserve"> </w:t>
      </w:r>
      <w:r>
        <w:rPr>
          <w:rFonts w:ascii="Times New Roman" w:eastAsia="Calibri" w:hAnsi="Times New Roman" w:cs="Times New Roman"/>
          <w:spacing w:val="-1"/>
          <w:lang w:val="lt-LT"/>
        </w:rPr>
        <w:t>priepuolio</w:t>
      </w:r>
      <w:r>
        <w:rPr>
          <w:rFonts w:ascii="Times New Roman" w:eastAsia="Calibri" w:hAnsi="Times New Roman" w:cs="Times New Roman"/>
          <w:lang w:val="lt-LT"/>
        </w:rPr>
        <w:t xml:space="preserve"> </w:t>
      </w:r>
      <w:r>
        <w:rPr>
          <w:rFonts w:ascii="Times New Roman" w:eastAsia="Calibri" w:hAnsi="Times New Roman" w:cs="Times New Roman"/>
          <w:spacing w:val="-1"/>
          <w:lang w:val="lt-LT"/>
        </w:rPr>
        <w:t>simptomai</w:t>
      </w:r>
      <w:r>
        <w:rPr>
          <w:rFonts w:ascii="Times New Roman" w:eastAsia="Calibri" w:hAnsi="Times New Roman" w:cs="Times New Roman"/>
          <w:lang w:val="lt-LT"/>
        </w:rPr>
        <w:t xml:space="preserve"> gali būti:</w:t>
      </w:r>
    </w:p>
    <w:p w14:paraId="09AE0EE8" w14:textId="77777777" w:rsidR="00F86D54" w:rsidRDefault="00FB795C">
      <w:pPr>
        <w:widowControl w:val="0"/>
        <w:numPr>
          <w:ilvl w:val="0"/>
          <w:numId w:val="20"/>
        </w:numPr>
        <w:tabs>
          <w:tab w:val="left" w:pos="567"/>
        </w:tabs>
        <w:spacing w:after="0" w:line="240" w:lineRule="auto"/>
        <w:ind w:left="567" w:hanging="567"/>
        <w:rPr>
          <w:rFonts w:ascii="Times New Roman" w:eastAsia="Calibri" w:hAnsi="Times New Roman" w:cs="Times New Roman"/>
          <w:spacing w:val="-1"/>
          <w:lang w:val="lt-LT"/>
        </w:rPr>
      </w:pPr>
      <w:r>
        <w:rPr>
          <w:rFonts w:ascii="Times New Roman" w:eastAsia="Calibri" w:hAnsi="Times New Roman" w:cs="Times New Roman"/>
          <w:spacing w:val="-1"/>
          <w:lang w:val="lt-LT"/>
        </w:rPr>
        <w:t>staigus</w:t>
      </w:r>
      <w:r>
        <w:rPr>
          <w:rFonts w:ascii="Times New Roman" w:eastAsia="Calibri" w:hAnsi="Times New Roman" w:cs="Times New Roman"/>
          <w:spacing w:val="-2"/>
          <w:lang w:val="lt-LT"/>
        </w:rPr>
        <w:t xml:space="preserve"> </w:t>
      </w:r>
      <w:r>
        <w:rPr>
          <w:rFonts w:ascii="Times New Roman" w:eastAsia="Calibri" w:hAnsi="Times New Roman" w:cs="Times New Roman"/>
          <w:lang w:val="lt-LT"/>
        </w:rPr>
        <w:t>veido,</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rankos</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ar</w:t>
      </w:r>
      <w:r>
        <w:rPr>
          <w:rFonts w:ascii="Times New Roman" w:eastAsia="Calibri" w:hAnsi="Times New Roman" w:cs="Times New Roman"/>
          <w:spacing w:val="1"/>
          <w:lang w:val="lt-LT"/>
        </w:rPr>
        <w:t xml:space="preserve"> </w:t>
      </w:r>
      <w:r>
        <w:rPr>
          <w:rFonts w:ascii="Times New Roman" w:eastAsia="Calibri" w:hAnsi="Times New Roman" w:cs="Times New Roman"/>
          <w:lang w:val="lt-LT"/>
        </w:rPr>
        <w:t>kojos</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tirpulys</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ar silpnumas,</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ypač</w:t>
      </w:r>
      <w:r>
        <w:rPr>
          <w:rFonts w:ascii="Times New Roman" w:eastAsia="Calibri" w:hAnsi="Times New Roman" w:cs="Times New Roman"/>
          <w:spacing w:val="1"/>
          <w:lang w:val="lt-LT"/>
        </w:rPr>
        <w:t xml:space="preserve"> </w:t>
      </w:r>
      <w:r>
        <w:rPr>
          <w:rFonts w:ascii="Times New Roman" w:eastAsia="Calibri" w:hAnsi="Times New Roman" w:cs="Times New Roman"/>
          <w:spacing w:val="-1"/>
          <w:lang w:val="lt-LT"/>
        </w:rPr>
        <w:t xml:space="preserve">vienoje </w:t>
      </w:r>
      <w:r>
        <w:rPr>
          <w:rFonts w:ascii="Times New Roman" w:eastAsia="Calibri" w:hAnsi="Times New Roman" w:cs="Times New Roman"/>
          <w:spacing w:val="-2"/>
          <w:lang w:val="lt-LT"/>
        </w:rPr>
        <w:t>kūno</w:t>
      </w:r>
      <w:r>
        <w:rPr>
          <w:rFonts w:ascii="Times New Roman" w:eastAsia="Calibri" w:hAnsi="Times New Roman" w:cs="Times New Roman"/>
          <w:lang w:val="lt-LT"/>
        </w:rPr>
        <w:t xml:space="preserve"> </w:t>
      </w:r>
      <w:r>
        <w:rPr>
          <w:rFonts w:ascii="Times New Roman" w:eastAsia="Calibri" w:hAnsi="Times New Roman" w:cs="Times New Roman"/>
          <w:spacing w:val="-1"/>
          <w:lang w:val="lt-LT"/>
        </w:rPr>
        <w:t>pusėje;</w:t>
      </w:r>
    </w:p>
    <w:p w14:paraId="757E9F36" w14:textId="77777777" w:rsidR="00F86D54" w:rsidRDefault="00FB795C">
      <w:pPr>
        <w:widowControl w:val="0"/>
        <w:numPr>
          <w:ilvl w:val="0"/>
          <w:numId w:val="20"/>
        </w:numPr>
        <w:tabs>
          <w:tab w:val="left" w:pos="567"/>
        </w:tabs>
        <w:spacing w:after="0" w:line="240" w:lineRule="auto"/>
        <w:ind w:left="1092" w:hanging="1092"/>
        <w:rPr>
          <w:rFonts w:ascii="Times New Roman" w:eastAsia="Calibri" w:hAnsi="Times New Roman" w:cs="Times New Roman"/>
          <w:lang w:val="lt-LT"/>
        </w:rPr>
      </w:pPr>
      <w:r>
        <w:rPr>
          <w:rFonts w:ascii="Times New Roman" w:eastAsia="Calibri" w:hAnsi="Times New Roman" w:cs="Times New Roman"/>
          <w:spacing w:val="-1"/>
          <w:lang w:val="lt-LT"/>
        </w:rPr>
        <w:t>staigus</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vaikščiojimo</w:t>
      </w:r>
      <w:r>
        <w:rPr>
          <w:rFonts w:ascii="Times New Roman" w:eastAsia="Calibri" w:hAnsi="Times New Roman" w:cs="Times New Roman"/>
          <w:lang w:val="lt-LT"/>
        </w:rPr>
        <w:t xml:space="preserve"> </w:t>
      </w:r>
      <w:r>
        <w:rPr>
          <w:rFonts w:ascii="Times New Roman" w:eastAsia="Calibri" w:hAnsi="Times New Roman" w:cs="Times New Roman"/>
          <w:spacing w:val="-1"/>
          <w:lang w:val="lt-LT"/>
        </w:rPr>
        <w:t>sutrikimas,</w:t>
      </w:r>
      <w:r>
        <w:rPr>
          <w:rFonts w:ascii="Times New Roman" w:eastAsia="Calibri" w:hAnsi="Times New Roman" w:cs="Times New Roman"/>
          <w:spacing w:val="-2"/>
          <w:lang w:val="lt-LT"/>
        </w:rPr>
        <w:t xml:space="preserve"> svaigulys</w:t>
      </w:r>
      <w:r>
        <w:rPr>
          <w:rFonts w:ascii="Times New Roman" w:eastAsia="Calibri" w:hAnsi="Times New Roman" w:cs="Times New Roman"/>
          <w:spacing w:val="-1"/>
          <w:lang w:val="lt-LT"/>
        </w:rPr>
        <w:t>,</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pusiausvyros</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ar koordinacijos</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sutrikimas;</w:t>
      </w:r>
    </w:p>
    <w:p w14:paraId="15AEDF05" w14:textId="77777777" w:rsidR="00F86D54" w:rsidRDefault="00FB795C">
      <w:pPr>
        <w:widowControl w:val="0"/>
        <w:numPr>
          <w:ilvl w:val="0"/>
          <w:numId w:val="20"/>
        </w:numPr>
        <w:tabs>
          <w:tab w:val="left" w:pos="567"/>
        </w:tabs>
        <w:spacing w:after="0" w:line="240" w:lineRule="auto"/>
        <w:ind w:left="1092" w:hanging="1092"/>
        <w:rPr>
          <w:rFonts w:ascii="Times New Roman" w:eastAsia="Calibri" w:hAnsi="Times New Roman" w:cs="Times New Roman"/>
          <w:lang w:val="lt-LT"/>
        </w:rPr>
      </w:pPr>
      <w:r>
        <w:rPr>
          <w:rFonts w:ascii="Times New Roman" w:eastAsia="Calibri" w:hAnsi="Times New Roman" w:cs="Times New Roman"/>
          <w:spacing w:val="-1"/>
          <w:lang w:val="lt-LT"/>
        </w:rPr>
        <w:t>staigus</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sumišimas,</w:t>
      </w:r>
      <w:r>
        <w:rPr>
          <w:rFonts w:ascii="Times New Roman" w:eastAsia="Calibri" w:hAnsi="Times New Roman" w:cs="Times New Roman"/>
          <w:spacing w:val="-2"/>
          <w:lang w:val="lt-LT"/>
        </w:rPr>
        <w:t xml:space="preserve"> </w:t>
      </w:r>
      <w:r>
        <w:rPr>
          <w:rFonts w:ascii="Times New Roman" w:eastAsia="Calibri" w:hAnsi="Times New Roman" w:cs="Times New Roman"/>
          <w:lang w:val="lt-LT"/>
        </w:rPr>
        <w:t xml:space="preserve">kalbėjimo </w:t>
      </w:r>
      <w:r>
        <w:rPr>
          <w:rFonts w:ascii="Times New Roman" w:eastAsia="Calibri" w:hAnsi="Times New Roman" w:cs="Times New Roman"/>
          <w:spacing w:val="-1"/>
          <w:lang w:val="lt-LT"/>
        </w:rPr>
        <w:t>ar supratimo</w:t>
      </w:r>
      <w:r>
        <w:rPr>
          <w:rFonts w:ascii="Times New Roman" w:eastAsia="Calibri" w:hAnsi="Times New Roman" w:cs="Times New Roman"/>
          <w:lang w:val="lt-LT"/>
        </w:rPr>
        <w:t xml:space="preserve"> </w:t>
      </w:r>
      <w:r>
        <w:rPr>
          <w:rFonts w:ascii="Times New Roman" w:eastAsia="Calibri" w:hAnsi="Times New Roman" w:cs="Times New Roman"/>
          <w:spacing w:val="-1"/>
          <w:lang w:val="lt-LT"/>
        </w:rPr>
        <w:t>sutrikimas;</w:t>
      </w:r>
    </w:p>
    <w:p w14:paraId="70AE74CA" w14:textId="77777777" w:rsidR="00F86D54" w:rsidRDefault="00FB795C">
      <w:pPr>
        <w:widowControl w:val="0"/>
        <w:numPr>
          <w:ilvl w:val="0"/>
          <w:numId w:val="20"/>
        </w:numPr>
        <w:tabs>
          <w:tab w:val="left" w:pos="567"/>
        </w:tabs>
        <w:spacing w:after="0" w:line="240" w:lineRule="auto"/>
        <w:ind w:left="1092" w:hanging="1092"/>
        <w:rPr>
          <w:rFonts w:ascii="Times New Roman" w:eastAsia="Calibri" w:hAnsi="Times New Roman" w:cs="Times New Roman"/>
          <w:lang w:val="lt-LT"/>
        </w:rPr>
      </w:pPr>
      <w:r>
        <w:rPr>
          <w:rFonts w:ascii="Times New Roman" w:eastAsia="Calibri" w:hAnsi="Times New Roman" w:cs="Times New Roman"/>
          <w:spacing w:val="-1"/>
          <w:lang w:val="lt-LT"/>
        </w:rPr>
        <w:t>staigus</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matymo</w:t>
      </w:r>
      <w:r>
        <w:rPr>
          <w:rFonts w:ascii="Times New Roman" w:eastAsia="Calibri" w:hAnsi="Times New Roman" w:cs="Times New Roman"/>
          <w:lang w:val="lt-LT"/>
        </w:rPr>
        <w:t xml:space="preserve"> </w:t>
      </w:r>
      <w:r>
        <w:rPr>
          <w:rFonts w:ascii="Times New Roman" w:eastAsia="Calibri" w:hAnsi="Times New Roman" w:cs="Times New Roman"/>
          <w:spacing w:val="-1"/>
          <w:lang w:val="lt-LT"/>
        </w:rPr>
        <w:t>viena</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ar</w:t>
      </w:r>
      <w:r>
        <w:rPr>
          <w:rFonts w:ascii="Times New Roman" w:eastAsia="Calibri" w:hAnsi="Times New Roman" w:cs="Times New Roman"/>
          <w:spacing w:val="1"/>
          <w:lang w:val="lt-LT"/>
        </w:rPr>
        <w:t xml:space="preserve"> </w:t>
      </w:r>
      <w:r>
        <w:rPr>
          <w:rFonts w:ascii="Times New Roman" w:eastAsia="Calibri" w:hAnsi="Times New Roman" w:cs="Times New Roman"/>
          <w:lang w:val="lt-LT"/>
        </w:rPr>
        <w:t>abiem</w:t>
      </w:r>
      <w:r>
        <w:rPr>
          <w:rFonts w:ascii="Times New Roman" w:eastAsia="Calibri" w:hAnsi="Times New Roman" w:cs="Times New Roman"/>
          <w:spacing w:val="-1"/>
          <w:lang w:val="lt-LT"/>
        </w:rPr>
        <w:t xml:space="preserve"> </w:t>
      </w:r>
      <w:r>
        <w:rPr>
          <w:rFonts w:ascii="Times New Roman" w:eastAsia="Calibri" w:hAnsi="Times New Roman" w:cs="Times New Roman"/>
          <w:lang w:val="lt-LT"/>
        </w:rPr>
        <w:t>akimis</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sutrikimas;</w:t>
      </w:r>
    </w:p>
    <w:p w14:paraId="6FC36F80" w14:textId="77777777" w:rsidR="00F86D54" w:rsidRDefault="00FB795C">
      <w:pPr>
        <w:widowControl w:val="0"/>
        <w:numPr>
          <w:ilvl w:val="0"/>
          <w:numId w:val="20"/>
        </w:numPr>
        <w:tabs>
          <w:tab w:val="left" w:pos="567"/>
        </w:tabs>
        <w:spacing w:after="0" w:line="240" w:lineRule="auto"/>
        <w:ind w:left="1092" w:hanging="1092"/>
        <w:rPr>
          <w:rFonts w:ascii="Times New Roman" w:eastAsia="Calibri" w:hAnsi="Times New Roman" w:cs="Times New Roman"/>
          <w:lang w:val="lt-LT"/>
        </w:rPr>
      </w:pPr>
      <w:r>
        <w:rPr>
          <w:rFonts w:ascii="Times New Roman" w:eastAsia="Calibri" w:hAnsi="Times New Roman" w:cs="Times New Roman"/>
          <w:spacing w:val="-1"/>
          <w:lang w:val="lt-LT"/>
        </w:rPr>
        <w:t>staigus,</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sunkus</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 xml:space="preserve">ar </w:t>
      </w:r>
      <w:r>
        <w:rPr>
          <w:rFonts w:ascii="Times New Roman" w:eastAsia="Calibri" w:hAnsi="Times New Roman" w:cs="Times New Roman"/>
          <w:lang w:val="lt-LT"/>
        </w:rPr>
        <w:t>ilgalaikis</w:t>
      </w:r>
      <w:r>
        <w:rPr>
          <w:rFonts w:ascii="Times New Roman" w:eastAsia="Calibri" w:hAnsi="Times New Roman" w:cs="Times New Roman"/>
          <w:spacing w:val="-2"/>
          <w:lang w:val="lt-LT"/>
        </w:rPr>
        <w:t xml:space="preserve"> </w:t>
      </w:r>
      <w:r>
        <w:rPr>
          <w:rFonts w:ascii="Times New Roman" w:eastAsia="Calibri" w:hAnsi="Times New Roman" w:cs="Times New Roman"/>
          <w:lang w:val="lt-LT"/>
        </w:rPr>
        <w:t>galvos</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skausmas</w:t>
      </w:r>
      <w:r>
        <w:rPr>
          <w:rFonts w:ascii="Times New Roman" w:eastAsia="Calibri" w:hAnsi="Times New Roman" w:cs="Times New Roman"/>
          <w:spacing w:val="1"/>
          <w:lang w:val="lt-LT"/>
        </w:rPr>
        <w:t xml:space="preserve"> </w:t>
      </w:r>
      <w:r>
        <w:rPr>
          <w:rFonts w:ascii="Times New Roman" w:eastAsia="Calibri" w:hAnsi="Times New Roman" w:cs="Times New Roman"/>
          <w:lang w:val="lt-LT"/>
        </w:rPr>
        <w:t>be</w:t>
      </w:r>
      <w:r>
        <w:rPr>
          <w:rFonts w:ascii="Times New Roman" w:eastAsia="Calibri" w:hAnsi="Times New Roman" w:cs="Times New Roman"/>
          <w:spacing w:val="-1"/>
          <w:lang w:val="lt-LT"/>
        </w:rPr>
        <w:t xml:space="preserve"> </w:t>
      </w:r>
      <w:r>
        <w:rPr>
          <w:rFonts w:ascii="Times New Roman" w:eastAsia="Calibri" w:hAnsi="Times New Roman" w:cs="Times New Roman"/>
          <w:lang w:val="lt-LT"/>
        </w:rPr>
        <w:t>žinomos</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priežasties;</w:t>
      </w:r>
    </w:p>
    <w:p w14:paraId="37998719" w14:textId="77777777" w:rsidR="00F86D54" w:rsidRDefault="00FB795C">
      <w:pPr>
        <w:widowControl w:val="0"/>
        <w:numPr>
          <w:ilvl w:val="0"/>
          <w:numId w:val="20"/>
        </w:numPr>
        <w:tabs>
          <w:tab w:val="left" w:pos="567"/>
        </w:tabs>
        <w:spacing w:after="0" w:line="240" w:lineRule="auto"/>
        <w:ind w:left="1092" w:hanging="1092"/>
        <w:rPr>
          <w:rFonts w:ascii="Times New Roman" w:eastAsia="Calibri" w:hAnsi="Times New Roman" w:cs="Times New Roman"/>
          <w:spacing w:val="-1"/>
          <w:lang w:val="lt-LT"/>
        </w:rPr>
      </w:pPr>
      <w:r>
        <w:rPr>
          <w:rFonts w:ascii="Times New Roman" w:eastAsia="Calibri" w:hAnsi="Times New Roman" w:cs="Times New Roman"/>
          <w:spacing w:val="-1"/>
          <w:lang w:val="lt-LT"/>
        </w:rPr>
        <w:t>sąmonės</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netekimas</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ar</w:t>
      </w:r>
      <w:r>
        <w:rPr>
          <w:rFonts w:ascii="Times New Roman" w:eastAsia="Calibri" w:hAnsi="Times New Roman" w:cs="Times New Roman"/>
          <w:spacing w:val="-2"/>
          <w:lang w:val="lt-LT"/>
        </w:rPr>
        <w:t xml:space="preserve"> </w:t>
      </w:r>
      <w:r>
        <w:rPr>
          <w:rFonts w:ascii="Times New Roman" w:eastAsia="Calibri" w:hAnsi="Times New Roman" w:cs="Times New Roman"/>
          <w:lang w:val="lt-LT"/>
        </w:rPr>
        <w:t>apalpimas</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su</w:t>
      </w:r>
      <w:r>
        <w:rPr>
          <w:rFonts w:ascii="Times New Roman" w:eastAsia="Calibri" w:hAnsi="Times New Roman" w:cs="Times New Roman"/>
          <w:spacing w:val="-3"/>
          <w:lang w:val="lt-LT"/>
        </w:rPr>
        <w:t xml:space="preserve"> </w:t>
      </w:r>
      <w:r>
        <w:rPr>
          <w:rFonts w:ascii="Times New Roman" w:eastAsia="Calibri" w:hAnsi="Times New Roman" w:cs="Times New Roman"/>
          <w:spacing w:val="-1"/>
          <w:lang w:val="lt-LT"/>
        </w:rPr>
        <w:t>traukuliais</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arba</w:t>
      </w:r>
      <w:r>
        <w:rPr>
          <w:rFonts w:ascii="Times New Roman" w:eastAsia="Calibri" w:hAnsi="Times New Roman" w:cs="Times New Roman"/>
          <w:spacing w:val="-2"/>
          <w:lang w:val="lt-LT"/>
        </w:rPr>
        <w:t xml:space="preserve"> </w:t>
      </w:r>
      <w:r>
        <w:rPr>
          <w:rFonts w:ascii="Times New Roman" w:eastAsia="Calibri" w:hAnsi="Times New Roman" w:cs="Times New Roman"/>
          <w:lang w:val="lt-LT"/>
        </w:rPr>
        <w:t>be</w:t>
      </w:r>
      <w:r>
        <w:rPr>
          <w:rFonts w:ascii="Times New Roman" w:eastAsia="Calibri" w:hAnsi="Times New Roman" w:cs="Times New Roman"/>
          <w:spacing w:val="-1"/>
          <w:lang w:val="lt-LT"/>
        </w:rPr>
        <w:t xml:space="preserve"> jų.</w:t>
      </w:r>
    </w:p>
    <w:p w14:paraId="17E09ED4" w14:textId="77777777" w:rsidR="00F86D54" w:rsidRDefault="00F86D54">
      <w:pPr>
        <w:widowControl w:val="0"/>
        <w:spacing w:after="0" w:line="240" w:lineRule="auto"/>
        <w:ind w:hanging="381"/>
        <w:rPr>
          <w:rFonts w:ascii="Times New Roman" w:eastAsia="Calibri" w:hAnsi="Times New Roman" w:cs="Times New Roman"/>
          <w:lang w:val="lt-LT"/>
        </w:rPr>
      </w:pPr>
    </w:p>
    <w:p w14:paraId="1F39EF34" w14:textId="77777777" w:rsidR="00F86D54" w:rsidRDefault="00FB795C">
      <w:pPr>
        <w:widowControl w:val="0"/>
        <w:spacing w:after="0" w:line="240" w:lineRule="auto"/>
        <w:ind w:right="61"/>
        <w:rPr>
          <w:rFonts w:ascii="Times New Roman" w:eastAsia="Calibri" w:hAnsi="Times New Roman" w:cs="Times New Roman"/>
          <w:spacing w:val="-2"/>
          <w:lang w:val="lt-LT"/>
        </w:rPr>
      </w:pPr>
      <w:r>
        <w:rPr>
          <w:rFonts w:ascii="Times New Roman" w:eastAsia="Calibri" w:hAnsi="Times New Roman" w:cs="Times New Roman"/>
          <w:spacing w:val="-1"/>
          <w:lang w:val="lt-LT"/>
        </w:rPr>
        <w:t>Trumpalaikiai</w:t>
      </w:r>
      <w:r>
        <w:rPr>
          <w:rFonts w:ascii="Times New Roman" w:eastAsia="Calibri" w:hAnsi="Times New Roman" w:cs="Times New Roman"/>
          <w:lang w:val="lt-LT"/>
        </w:rPr>
        <w:t xml:space="preserve"> </w:t>
      </w:r>
      <w:r>
        <w:rPr>
          <w:rFonts w:ascii="Times New Roman" w:eastAsia="Calibri" w:hAnsi="Times New Roman" w:cs="Times New Roman"/>
          <w:spacing w:val="-1"/>
          <w:lang w:val="lt-LT"/>
        </w:rPr>
        <w:t>simptomai</w:t>
      </w:r>
      <w:r>
        <w:rPr>
          <w:rFonts w:ascii="Times New Roman" w:eastAsia="Calibri" w:hAnsi="Times New Roman" w:cs="Times New Roman"/>
          <w:lang w:val="lt-LT"/>
        </w:rPr>
        <w:t xml:space="preserve"> </w:t>
      </w:r>
      <w:r>
        <w:rPr>
          <w:rFonts w:ascii="Times New Roman" w:eastAsia="Calibri" w:hAnsi="Times New Roman" w:cs="Times New Roman"/>
          <w:spacing w:val="-1"/>
          <w:lang w:val="lt-LT"/>
        </w:rPr>
        <w:t>rodo,</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 xml:space="preserve">kad </w:t>
      </w:r>
      <w:r>
        <w:rPr>
          <w:rFonts w:ascii="Times New Roman" w:eastAsia="Calibri" w:hAnsi="Times New Roman" w:cs="Times New Roman"/>
          <w:lang w:val="lt-LT"/>
        </w:rPr>
        <w:t>šis</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reiškinys</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yra</w:t>
      </w:r>
      <w:r>
        <w:rPr>
          <w:rFonts w:ascii="Times New Roman" w:eastAsia="Calibri" w:hAnsi="Times New Roman" w:cs="Times New Roman"/>
          <w:spacing w:val="3"/>
          <w:lang w:val="lt-LT"/>
        </w:rPr>
        <w:t xml:space="preserve"> </w:t>
      </w:r>
      <w:r>
        <w:rPr>
          <w:rFonts w:ascii="Times New Roman" w:eastAsia="Calibri" w:hAnsi="Times New Roman" w:cs="Times New Roman"/>
          <w:spacing w:val="-1"/>
          <w:lang w:val="lt-LT"/>
        </w:rPr>
        <w:t>praeinantysis</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smegenų</w:t>
      </w:r>
      <w:r>
        <w:rPr>
          <w:rFonts w:ascii="Times New Roman" w:eastAsia="Calibri" w:hAnsi="Times New Roman" w:cs="Times New Roman"/>
          <w:spacing w:val="-2"/>
          <w:lang w:val="lt-LT"/>
        </w:rPr>
        <w:t xml:space="preserve"> </w:t>
      </w:r>
      <w:r>
        <w:rPr>
          <w:rFonts w:ascii="Times New Roman" w:eastAsia="Calibri" w:hAnsi="Times New Roman" w:cs="Times New Roman"/>
          <w:lang w:val="lt-LT"/>
        </w:rPr>
        <w:t>išemijos</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priepuolis</w:t>
      </w:r>
      <w:r>
        <w:rPr>
          <w:rFonts w:ascii="Times New Roman" w:eastAsia="Calibri" w:hAnsi="Times New Roman" w:cs="Times New Roman"/>
          <w:spacing w:val="-2"/>
          <w:lang w:val="lt-LT"/>
        </w:rPr>
        <w:t xml:space="preserve"> (PSIP).</w:t>
      </w:r>
    </w:p>
    <w:p w14:paraId="0C9A5C9C" w14:textId="77777777" w:rsidR="00F86D54" w:rsidRDefault="00F86D54">
      <w:pPr>
        <w:widowControl w:val="0"/>
        <w:spacing w:after="0" w:line="240" w:lineRule="auto"/>
        <w:ind w:right="61"/>
        <w:rPr>
          <w:rFonts w:ascii="Times New Roman" w:eastAsia="Calibri" w:hAnsi="Times New Roman" w:cs="Times New Roman"/>
          <w:spacing w:val="100"/>
          <w:lang w:val="lt-LT"/>
        </w:rPr>
      </w:pPr>
    </w:p>
    <w:p w14:paraId="18DF816D" w14:textId="77777777" w:rsidR="00F86D54" w:rsidRDefault="00FB795C">
      <w:pPr>
        <w:widowControl w:val="0"/>
        <w:spacing w:after="0" w:line="240" w:lineRule="auto"/>
        <w:ind w:right="61"/>
        <w:rPr>
          <w:rFonts w:ascii="Times New Roman" w:eastAsia="Calibri" w:hAnsi="Times New Roman" w:cs="Times New Roman"/>
          <w:lang w:val="lt-LT"/>
        </w:rPr>
      </w:pPr>
      <w:r>
        <w:rPr>
          <w:rFonts w:ascii="Times New Roman" w:eastAsia="Calibri" w:hAnsi="Times New Roman" w:cs="Times New Roman"/>
          <w:spacing w:val="-1"/>
          <w:lang w:val="lt-LT"/>
        </w:rPr>
        <w:t>Miokardo</w:t>
      </w:r>
      <w:r>
        <w:rPr>
          <w:rFonts w:ascii="Times New Roman" w:eastAsia="Calibri" w:hAnsi="Times New Roman" w:cs="Times New Roman"/>
          <w:lang w:val="lt-LT"/>
        </w:rPr>
        <w:t xml:space="preserve"> </w:t>
      </w:r>
      <w:r>
        <w:rPr>
          <w:rFonts w:ascii="Times New Roman" w:eastAsia="Calibri" w:hAnsi="Times New Roman" w:cs="Times New Roman"/>
          <w:spacing w:val="-1"/>
          <w:lang w:val="lt-LT"/>
        </w:rPr>
        <w:t>infarkto</w:t>
      </w:r>
      <w:r>
        <w:rPr>
          <w:rFonts w:ascii="Times New Roman" w:eastAsia="Calibri" w:hAnsi="Times New Roman" w:cs="Times New Roman"/>
          <w:lang w:val="lt-LT"/>
        </w:rPr>
        <w:t xml:space="preserve"> </w:t>
      </w:r>
      <w:r>
        <w:rPr>
          <w:rFonts w:ascii="Times New Roman" w:eastAsia="Calibri" w:hAnsi="Times New Roman" w:cs="Times New Roman"/>
          <w:spacing w:val="-1"/>
          <w:lang w:val="lt-LT"/>
        </w:rPr>
        <w:t>(MI)</w:t>
      </w:r>
      <w:r>
        <w:rPr>
          <w:rFonts w:ascii="Times New Roman" w:eastAsia="Calibri" w:hAnsi="Times New Roman" w:cs="Times New Roman"/>
          <w:spacing w:val="-2"/>
          <w:lang w:val="lt-LT"/>
        </w:rPr>
        <w:t xml:space="preserve"> </w:t>
      </w:r>
      <w:r>
        <w:rPr>
          <w:rFonts w:ascii="Times New Roman" w:eastAsia="Calibri" w:hAnsi="Times New Roman" w:cs="Times New Roman"/>
          <w:lang w:val="lt-LT"/>
        </w:rPr>
        <w:t xml:space="preserve">simptomai gali </w:t>
      </w:r>
      <w:r>
        <w:rPr>
          <w:rFonts w:ascii="Times New Roman" w:eastAsia="Calibri" w:hAnsi="Times New Roman" w:cs="Times New Roman"/>
          <w:spacing w:val="-1"/>
          <w:lang w:val="lt-LT"/>
        </w:rPr>
        <w:t>būti:</w:t>
      </w:r>
    </w:p>
    <w:p w14:paraId="5174E147" w14:textId="77777777" w:rsidR="00F86D54" w:rsidRDefault="00FB795C">
      <w:pPr>
        <w:widowControl w:val="0"/>
        <w:numPr>
          <w:ilvl w:val="0"/>
          <w:numId w:val="20"/>
        </w:numPr>
        <w:tabs>
          <w:tab w:val="left" w:pos="1093"/>
        </w:tabs>
        <w:spacing w:after="0" w:line="240" w:lineRule="auto"/>
        <w:ind w:left="567" w:right="824" w:hanging="567"/>
        <w:rPr>
          <w:rFonts w:ascii="Times New Roman" w:eastAsia="Calibri" w:hAnsi="Times New Roman" w:cs="Times New Roman"/>
          <w:spacing w:val="-1"/>
          <w:lang w:val="lt-LT"/>
        </w:rPr>
      </w:pPr>
      <w:r>
        <w:rPr>
          <w:rFonts w:ascii="Times New Roman" w:eastAsia="Calibri" w:hAnsi="Times New Roman" w:cs="Times New Roman"/>
          <w:spacing w:val="-1"/>
          <w:lang w:val="lt-LT"/>
        </w:rPr>
        <w:t>skausmas,</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diskomfortas,</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spaudimas,</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sunkumas,</w:t>
      </w:r>
      <w:r>
        <w:rPr>
          <w:rFonts w:ascii="Times New Roman" w:eastAsia="Calibri" w:hAnsi="Times New Roman" w:cs="Times New Roman"/>
          <w:lang w:val="lt-LT"/>
        </w:rPr>
        <w:t xml:space="preserve"> </w:t>
      </w:r>
      <w:r>
        <w:rPr>
          <w:rFonts w:ascii="Times New Roman" w:eastAsia="Calibri" w:hAnsi="Times New Roman" w:cs="Times New Roman"/>
          <w:spacing w:val="-1"/>
          <w:lang w:val="lt-LT"/>
        </w:rPr>
        <w:t>veržimo</w:t>
      </w:r>
      <w:r>
        <w:rPr>
          <w:rFonts w:ascii="Times New Roman" w:eastAsia="Calibri" w:hAnsi="Times New Roman" w:cs="Times New Roman"/>
          <w:lang w:val="lt-LT"/>
        </w:rPr>
        <w:t xml:space="preserve"> </w:t>
      </w:r>
      <w:r>
        <w:rPr>
          <w:rFonts w:ascii="Times New Roman" w:eastAsia="Calibri" w:hAnsi="Times New Roman" w:cs="Times New Roman"/>
          <w:spacing w:val="-1"/>
          <w:lang w:val="lt-LT"/>
        </w:rPr>
        <w:t>ar pilnumo</w:t>
      </w:r>
      <w:r>
        <w:rPr>
          <w:rFonts w:ascii="Times New Roman" w:eastAsia="Calibri" w:hAnsi="Times New Roman" w:cs="Times New Roman"/>
          <w:lang w:val="lt-LT"/>
        </w:rPr>
        <w:t xml:space="preserve"> pojūtis</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krūtinėje,</w:t>
      </w:r>
      <w:r>
        <w:rPr>
          <w:rFonts w:ascii="Times New Roman" w:eastAsia="Calibri" w:hAnsi="Times New Roman" w:cs="Times New Roman"/>
          <w:spacing w:val="79"/>
          <w:lang w:val="lt-LT"/>
        </w:rPr>
        <w:t xml:space="preserve"> </w:t>
      </w:r>
      <w:r>
        <w:rPr>
          <w:rFonts w:ascii="Times New Roman" w:eastAsia="Calibri" w:hAnsi="Times New Roman" w:cs="Times New Roman"/>
          <w:spacing w:val="-1"/>
          <w:lang w:val="lt-LT"/>
        </w:rPr>
        <w:t xml:space="preserve">rankoje ar </w:t>
      </w:r>
      <w:r>
        <w:rPr>
          <w:rFonts w:ascii="Times New Roman" w:eastAsia="Calibri" w:hAnsi="Times New Roman" w:cs="Times New Roman"/>
          <w:lang w:val="lt-LT"/>
        </w:rPr>
        <w:t xml:space="preserve">po </w:t>
      </w:r>
      <w:r>
        <w:rPr>
          <w:rFonts w:ascii="Times New Roman" w:eastAsia="Calibri" w:hAnsi="Times New Roman" w:cs="Times New Roman"/>
          <w:spacing w:val="-1"/>
          <w:lang w:val="lt-LT"/>
        </w:rPr>
        <w:t>krūtinkauliu;</w:t>
      </w:r>
    </w:p>
    <w:p w14:paraId="0BF340DB" w14:textId="77777777" w:rsidR="00F86D54" w:rsidRDefault="00FB795C">
      <w:pPr>
        <w:widowControl w:val="0"/>
        <w:numPr>
          <w:ilvl w:val="0"/>
          <w:numId w:val="20"/>
        </w:numPr>
        <w:tabs>
          <w:tab w:val="left" w:pos="1093"/>
        </w:tabs>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spacing w:val="-1"/>
          <w:lang w:val="lt-LT"/>
        </w:rPr>
        <w:t>diskomfortas,</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plintantis</w:t>
      </w:r>
      <w:r>
        <w:rPr>
          <w:rFonts w:ascii="Times New Roman" w:eastAsia="Calibri" w:hAnsi="Times New Roman" w:cs="Times New Roman"/>
          <w:spacing w:val="-2"/>
          <w:lang w:val="lt-LT"/>
        </w:rPr>
        <w:t xml:space="preserve"> </w:t>
      </w:r>
      <w:r>
        <w:rPr>
          <w:rFonts w:ascii="Times New Roman" w:eastAsia="Calibri" w:hAnsi="Times New Roman" w:cs="Times New Roman"/>
          <w:lang w:val="lt-LT"/>
        </w:rPr>
        <w:t xml:space="preserve">į </w:t>
      </w:r>
      <w:r>
        <w:rPr>
          <w:rFonts w:ascii="Times New Roman" w:eastAsia="Calibri" w:hAnsi="Times New Roman" w:cs="Times New Roman"/>
          <w:spacing w:val="-1"/>
          <w:lang w:val="lt-LT"/>
        </w:rPr>
        <w:t>nugarą,</w:t>
      </w:r>
      <w:r>
        <w:rPr>
          <w:rFonts w:ascii="Times New Roman" w:eastAsia="Calibri" w:hAnsi="Times New Roman" w:cs="Times New Roman"/>
          <w:lang w:val="lt-LT"/>
        </w:rPr>
        <w:t xml:space="preserve"> </w:t>
      </w:r>
      <w:r>
        <w:rPr>
          <w:rFonts w:ascii="Times New Roman" w:eastAsia="Calibri" w:hAnsi="Times New Roman" w:cs="Times New Roman"/>
          <w:spacing w:val="-1"/>
          <w:lang w:val="lt-LT"/>
        </w:rPr>
        <w:t>žandikaulį,</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gerklę,</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ranką,</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skrandį;</w:t>
      </w:r>
    </w:p>
    <w:p w14:paraId="0E0BBFCB" w14:textId="77777777" w:rsidR="00F86D54" w:rsidRDefault="00FB795C">
      <w:pPr>
        <w:widowControl w:val="0"/>
        <w:numPr>
          <w:ilvl w:val="0"/>
          <w:numId w:val="20"/>
        </w:numPr>
        <w:tabs>
          <w:tab w:val="center" w:pos="567"/>
          <w:tab w:val="left" w:pos="1093"/>
        </w:tabs>
        <w:spacing w:after="0" w:line="240" w:lineRule="auto"/>
        <w:ind w:left="1092" w:hanging="1092"/>
        <w:rPr>
          <w:rFonts w:ascii="Times New Roman" w:eastAsia="Calibri" w:hAnsi="Times New Roman" w:cs="Times New Roman"/>
          <w:lang w:val="lt-LT"/>
        </w:rPr>
      </w:pPr>
      <w:r>
        <w:rPr>
          <w:rFonts w:ascii="Times New Roman" w:eastAsia="Calibri" w:hAnsi="Times New Roman" w:cs="Times New Roman"/>
          <w:spacing w:val="-1"/>
          <w:lang w:val="lt-LT"/>
        </w:rPr>
        <w:lastRenderedPageBreak/>
        <w:t>pilnumo,</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nevirškinimo</w:t>
      </w:r>
      <w:r>
        <w:rPr>
          <w:rFonts w:ascii="Times New Roman" w:eastAsia="Calibri" w:hAnsi="Times New Roman" w:cs="Times New Roman"/>
          <w:lang w:val="lt-LT"/>
        </w:rPr>
        <w:t xml:space="preserve"> </w:t>
      </w:r>
      <w:r>
        <w:rPr>
          <w:rFonts w:ascii="Times New Roman" w:eastAsia="Calibri" w:hAnsi="Times New Roman" w:cs="Times New Roman"/>
          <w:spacing w:val="-1"/>
          <w:lang w:val="lt-LT"/>
        </w:rPr>
        <w:t>ar</w:t>
      </w:r>
      <w:r>
        <w:rPr>
          <w:rFonts w:ascii="Times New Roman" w:eastAsia="Calibri" w:hAnsi="Times New Roman" w:cs="Times New Roman"/>
          <w:spacing w:val="1"/>
          <w:lang w:val="lt-LT"/>
        </w:rPr>
        <w:t xml:space="preserve"> </w:t>
      </w:r>
      <w:r>
        <w:rPr>
          <w:rFonts w:ascii="Times New Roman" w:eastAsia="Calibri" w:hAnsi="Times New Roman" w:cs="Times New Roman"/>
          <w:spacing w:val="-1"/>
          <w:lang w:val="lt-LT"/>
        </w:rPr>
        <w:t>užspringimo</w:t>
      </w:r>
      <w:r>
        <w:rPr>
          <w:rFonts w:ascii="Times New Roman" w:eastAsia="Calibri" w:hAnsi="Times New Roman" w:cs="Times New Roman"/>
          <w:lang w:val="lt-LT"/>
        </w:rPr>
        <w:t xml:space="preserve"> pojūtis;</w:t>
      </w:r>
    </w:p>
    <w:p w14:paraId="73C984FE" w14:textId="77777777" w:rsidR="00F86D54" w:rsidRDefault="00FB795C">
      <w:pPr>
        <w:widowControl w:val="0"/>
        <w:numPr>
          <w:ilvl w:val="0"/>
          <w:numId w:val="20"/>
        </w:numPr>
        <w:tabs>
          <w:tab w:val="center" w:pos="567"/>
          <w:tab w:val="left" w:pos="1093"/>
        </w:tabs>
        <w:spacing w:after="0" w:line="240" w:lineRule="auto"/>
        <w:ind w:left="1092" w:hanging="1092"/>
        <w:rPr>
          <w:rFonts w:ascii="Times New Roman" w:eastAsia="Calibri" w:hAnsi="Times New Roman" w:cs="Times New Roman"/>
          <w:lang w:val="lt-LT"/>
        </w:rPr>
      </w:pPr>
      <w:r>
        <w:rPr>
          <w:rFonts w:ascii="Times New Roman" w:eastAsia="Calibri" w:hAnsi="Times New Roman" w:cs="Times New Roman"/>
          <w:spacing w:val="-1"/>
          <w:lang w:val="lt-LT"/>
        </w:rPr>
        <w:t>prakaitavimas,</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pykinimas,</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vėmimas</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ar svaigulys;</w:t>
      </w:r>
    </w:p>
    <w:p w14:paraId="14FFF199" w14:textId="77777777" w:rsidR="00F86D54" w:rsidRDefault="00FB795C">
      <w:pPr>
        <w:widowControl w:val="0"/>
        <w:numPr>
          <w:ilvl w:val="0"/>
          <w:numId w:val="20"/>
        </w:numPr>
        <w:tabs>
          <w:tab w:val="center" w:pos="567"/>
          <w:tab w:val="left" w:pos="1093"/>
        </w:tabs>
        <w:spacing w:after="0" w:line="240" w:lineRule="auto"/>
        <w:ind w:left="1092" w:hanging="1092"/>
        <w:rPr>
          <w:rFonts w:ascii="Times New Roman" w:eastAsia="Calibri" w:hAnsi="Times New Roman" w:cs="Times New Roman"/>
          <w:spacing w:val="-1"/>
          <w:lang w:val="lt-LT"/>
        </w:rPr>
      </w:pPr>
      <w:r>
        <w:rPr>
          <w:rFonts w:ascii="Times New Roman" w:eastAsia="Calibri" w:hAnsi="Times New Roman" w:cs="Times New Roman"/>
          <w:spacing w:val="-1"/>
          <w:lang w:val="lt-LT"/>
        </w:rPr>
        <w:t>labai</w:t>
      </w:r>
      <w:r>
        <w:rPr>
          <w:rFonts w:ascii="Times New Roman" w:eastAsia="Calibri" w:hAnsi="Times New Roman" w:cs="Times New Roman"/>
          <w:lang w:val="lt-LT"/>
        </w:rPr>
        <w:t xml:space="preserve"> didelis</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silpnumas,</w:t>
      </w:r>
      <w:r>
        <w:rPr>
          <w:rFonts w:ascii="Times New Roman" w:eastAsia="Calibri" w:hAnsi="Times New Roman" w:cs="Times New Roman"/>
          <w:spacing w:val="-2"/>
          <w:lang w:val="lt-LT"/>
        </w:rPr>
        <w:t xml:space="preserve"> </w:t>
      </w:r>
      <w:r>
        <w:rPr>
          <w:rFonts w:ascii="Times New Roman" w:eastAsia="Calibri" w:hAnsi="Times New Roman" w:cs="Times New Roman"/>
          <w:lang w:val="lt-LT"/>
        </w:rPr>
        <w:t>nerimas</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ar dusulys;</w:t>
      </w:r>
    </w:p>
    <w:p w14:paraId="39E42EA8" w14:textId="77777777" w:rsidR="00F86D54" w:rsidRDefault="00FB795C">
      <w:pPr>
        <w:widowControl w:val="0"/>
        <w:numPr>
          <w:ilvl w:val="0"/>
          <w:numId w:val="20"/>
        </w:numPr>
        <w:tabs>
          <w:tab w:val="center" w:pos="567"/>
          <w:tab w:val="left" w:pos="1093"/>
        </w:tabs>
        <w:spacing w:after="0" w:line="240" w:lineRule="auto"/>
        <w:ind w:left="1092" w:hanging="1092"/>
        <w:rPr>
          <w:rFonts w:ascii="Times New Roman" w:eastAsia="Calibri" w:hAnsi="Times New Roman" w:cs="Times New Roman"/>
          <w:lang w:val="lt-LT"/>
        </w:rPr>
      </w:pPr>
      <w:r>
        <w:rPr>
          <w:rFonts w:ascii="Times New Roman" w:eastAsia="Calibri" w:hAnsi="Times New Roman" w:cs="Times New Roman"/>
          <w:spacing w:val="-1"/>
          <w:lang w:val="lt-LT"/>
        </w:rPr>
        <w:t>dažnas</w:t>
      </w:r>
      <w:r>
        <w:rPr>
          <w:rFonts w:ascii="Times New Roman" w:eastAsia="Calibri" w:hAnsi="Times New Roman" w:cs="Times New Roman"/>
          <w:spacing w:val="1"/>
          <w:lang w:val="lt-LT"/>
        </w:rPr>
        <w:t xml:space="preserve"> </w:t>
      </w:r>
      <w:r>
        <w:rPr>
          <w:rFonts w:ascii="Times New Roman" w:eastAsia="Calibri" w:hAnsi="Times New Roman" w:cs="Times New Roman"/>
          <w:spacing w:val="-1"/>
          <w:lang w:val="lt-LT"/>
        </w:rPr>
        <w:t>arba</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neritmiškas</w:t>
      </w:r>
      <w:r>
        <w:rPr>
          <w:rFonts w:ascii="Times New Roman" w:eastAsia="Calibri" w:hAnsi="Times New Roman" w:cs="Times New Roman"/>
          <w:spacing w:val="1"/>
          <w:lang w:val="lt-LT"/>
        </w:rPr>
        <w:t xml:space="preserve"> </w:t>
      </w:r>
      <w:r>
        <w:rPr>
          <w:rFonts w:ascii="Times New Roman" w:eastAsia="Calibri" w:hAnsi="Times New Roman" w:cs="Times New Roman"/>
          <w:lang w:val="lt-LT"/>
        </w:rPr>
        <w:t>širdies</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plakimas.</w:t>
      </w:r>
    </w:p>
    <w:p w14:paraId="01DEC617" w14:textId="77777777" w:rsidR="00F86D54" w:rsidRDefault="00F86D54">
      <w:pPr>
        <w:tabs>
          <w:tab w:val="left" w:pos="567"/>
        </w:tabs>
        <w:spacing w:after="0" w:line="240" w:lineRule="auto"/>
        <w:rPr>
          <w:rFonts w:ascii="Times New Roman" w:eastAsia="Calibri" w:hAnsi="Times New Roman" w:cs="Times New Roman"/>
          <w:lang w:val="lt-LT"/>
        </w:rPr>
      </w:pPr>
    </w:p>
    <w:p w14:paraId="5A6218C6" w14:textId="77777777" w:rsidR="00F86D54" w:rsidRDefault="00FB795C">
      <w:pPr>
        <w:tabs>
          <w:tab w:val="left" w:pos="567"/>
        </w:tabs>
        <w:spacing w:after="0" w:line="240" w:lineRule="auto"/>
        <w:rPr>
          <w:rFonts w:ascii="Times New Roman" w:eastAsia="Calibri" w:hAnsi="Times New Roman" w:cs="Times New Roman"/>
          <w:b/>
          <w:bCs/>
          <w:iCs/>
          <w:lang w:val="lt-LT"/>
        </w:rPr>
      </w:pPr>
      <w:r w:rsidRPr="00C1170B">
        <w:rPr>
          <w:rFonts w:ascii="Times New Roman" w:eastAsia="Calibri" w:hAnsi="Times New Roman" w:cs="Times New Roman"/>
          <w:b/>
          <w:bCs/>
          <w:iCs/>
          <w:lang w:val="lt-LT"/>
        </w:rPr>
        <w:t>Navikai</w:t>
      </w:r>
    </w:p>
    <w:p w14:paraId="005D5B86" w14:textId="77777777" w:rsidR="00F86D54" w:rsidRDefault="00F86D54">
      <w:pPr>
        <w:tabs>
          <w:tab w:val="left" w:pos="567"/>
        </w:tabs>
        <w:spacing w:after="0" w:line="240" w:lineRule="auto"/>
        <w:rPr>
          <w:rFonts w:ascii="Times New Roman" w:eastAsia="Calibri" w:hAnsi="Times New Roman" w:cs="Times New Roman"/>
          <w:lang w:val="lt-LT"/>
        </w:rPr>
      </w:pPr>
    </w:p>
    <w:p w14:paraId="188CC3E7" w14:textId="77777777" w:rsidR="00F86D54" w:rsidRDefault="00FB795C">
      <w:pPr>
        <w:tabs>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Kai kurie epidemiologiniai tyrimai parodė gimdos kaklelio vėžio rizikos padidėjimą ilgai (&gt; 5 metus) SHK vartojančioms moterims, bet vis dar nesutariama dėl to, kiek šis reiškinys prisideda prie veikiančiųjų veiksnių, pavyzdžiui, lytinės elgsenos ir žmogaus papilomos virusų (ŽPV), įtakos.</w:t>
      </w:r>
    </w:p>
    <w:p w14:paraId="6B442C70" w14:textId="77777777" w:rsidR="00F86D54" w:rsidRDefault="00F86D54">
      <w:pPr>
        <w:tabs>
          <w:tab w:val="left" w:pos="567"/>
        </w:tabs>
        <w:spacing w:after="0" w:line="240" w:lineRule="auto"/>
        <w:rPr>
          <w:rFonts w:ascii="Times New Roman" w:eastAsia="Calibri" w:hAnsi="Times New Roman" w:cs="Times New Roman"/>
          <w:lang w:val="lt-LT"/>
        </w:rPr>
      </w:pPr>
    </w:p>
    <w:p w14:paraId="3169C3C0" w14:textId="77777777" w:rsidR="00F86D54" w:rsidRDefault="00FB795C">
      <w:pPr>
        <w:tabs>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Penkiasdešimt keturių (54) epidemiologinių tyrimų duomenų metaanalizė parodė nedidelį krūties vėžio diagnozavimo moterims, tuo metu vartojančioms sudėtinius geriamuosius kontraceptikus, santykinės rizikos (SR = 1,24) padidėjimą. Šis rizikos perviršis laipsniškai sumažėja per 10 metų po SHK vartojimo nutraukimo. Kadangi krūties vėžiu retai serga jaunesnės kaip 40 metų moterys, krūties vėžio diagnozės perviršio moterims, šiuo metu vartojančioms arba neseniai vartojusioms SHK, skaitinė reikšmė yra maža, palyginti su bendrąja krūties vėžio rizika. Šie tyrimai nepateikė priežastinio ryšio įrodymų.</w:t>
      </w:r>
    </w:p>
    <w:p w14:paraId="41875A91" w14:textId="77777777" w:rsidR="00F86D54" w:rsidRDefault="00F86D54">
      <w:pPr>
        <w:tabs>
          <w:tab w:val="left" w:pos="567"/>
        </w:tabs>
        <w:spacing w:after="0" w:line="240" w:lineRule="auto"/>
        <w:rPr>
          <w:rFonts w:ascii="Times New Roman" w:eastAsia="Calibri" w:hAnsi="Times New Roman" w:cs="Times New Roman"/>
          <w:lang w:val="lt-LT"/>
        </w:rPr>
      </w:pPr>
    </w:p>
    <w:p w14:paraId="00AA40E6" w14:textId="77777777" w:rsidR="00F86D54" w:rsidRDefault="00FB795C">
      <w:pPr>
        <w:tabs>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Rizika gali padidėti dėl to, kad krūties vėžys SHK vartojančioms moterims diagnozuojamas anksčiau, dėl biologinio SHK poveikio arba abiejų veiksnių kartu. Pastebėtos tendencijos, kad kada nors kontraceptikų vartojusioms moterims diagnozuojamas mažiau kliniškai progresavęs krūties vėžys nei toms, kurios jų niekada nevartojo.</w:t>
      </w:r>
    </w:p>
    <w:p w14:paraId="1E887154" w14:textId="77777777" w:rsidR="00F86D54" w:rsidRDefault="00F86D54">
      <w:pPr>
        <w:tabs>
          <w:tab w:val="left" w:pos="567"/>
        </w:tabs>
        <w:spacing w:after="0" w:line="240" w:lineRule="auto"/>
        <w:rPr>
          <w:rFonts w:ascii="Times New Roman" w:eastAsia="Calibri" w:hAnsi="Times New Roman" w:cs="Times New Roman"/>
          <w:lang w:val="lt-LT"/>
        </w:rPr>
      </w:pPr>
    </w:p>
    <w:p w14:paraId="737058B7" w14:textId="77777777" w:rsidR="00F86D54" w:rsidRDefault="00FB795C">
      <w:pPr>
        <w:tabs>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Buvo pranešta apie retus gerybinių, o dar rečiau apie piktybinių kepenų navikų atvejus SHK vartojusioms moterims. Pavieniais atvejais šie navikai sukėlė gyvybei pavojingą kraujavimą į pilvo ertmę. Reikia numatyti kepenų navikų galimybę diferencijuojant diagnozę SHK vartojančioms moterims, kurios skundžiasi sunkiu viršutinės pilvo dalies skausmu, kurių kepenys yra padidėjusios arba kurioms yra kraujavimo į pilvo ertmę požymių.</w:t>
      </w:r>
    </w:p>
    <w:p w14:paraId="38084879" w14:textId="3909EA27" w:rsidR="00F86D54" w:rsidRDefault="00FB795C">
      <w:pPr>
        <w:tabs>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Vartojant didesnes SHK dozes (50 μg etinilestradiolio), sumažėja endometriumo ir kiaušidžių vėžio rizika. Ar tai taikoma ir mažesnėms SHK dozėms, dar reikia patvirtinti.</w:t>
      </w:r>
    </w:p>
    <w:p w14:paraId="30D1200D" w14:textId="77777777" w:rsidR="00F86D54" w:rsidRDefault="00F86D54">
      <w:pPr>
        <w:tabs>
          <w:tab w:val="left" w:pos="567"/>
        </w:tabs>
        <w:spacing w:after="0" w:line="240" w:lineRule="auto"/>
        <w:rPr>
          <w:rFonts w:ascii="Times New Roman" w:eastAsia="Calibri" w:hAnsi="Times New Roman" w:cs="Times New Roman"/>
          <w:lang w:val="lt-LT"/>
        </w:rPr>
      </w:pPr>
    </w:p>
    <w:p w14:paraId="61C7613F" w14:textId="77777777" w:rsidR="00F86D54" w:rsidRDefault="00FB795C">
      <w:pPr>
        <w:tabs>
          <w:tab w:val="left" w:pos="567"/>
        </w:tabs>
        <w:spacing w:after="0" w:line="240" w:lineRule="auto"/>
        <w:rPr>
          <w:rFonts w:ascii="Times New Roman" w:eastAsia="Calibri" w:hAnsi="Times New Roman" w:cs="Times New Roman"/>
          <w:b/>
          <w:bCs/>
          <w:iCs/>
          <w:lang w:val="lt-LT"/>
        </w:rPr>
      </w:pPr>
      <w:r w:rsidRPr="00C1170B">
        <w:rPr>
          <w:rFonts w:ascii="Times New Roman" w:eastAsia="Calibri" w:hAnsi="Times New Roman" w:cs="Times New Roman"/>
          <w:b/>
          <w:bCs/>
          <w:iCs/>
          <w:lang w:val="lt-LT"/>
        </w:rPr>
        <w:t>Kitos būklės</w:t>
      </w:r>
    </w:p>
    <w:p w14:paraId="38EA9583" w14:textId="77777777" w:rsidR="00F86D54" w:rsidRDefault="00F86D54">
      <w:pPr>
        <w:tabs>
          <w:tab w:val="left" w:pos="567"/>
        </w:tabs>
        <w:spacing w:after="0" w:line="240" w:lineRule="auto"/>
        <w:rPr>
          <w:rFonts w:ascii="Times New Roman" w:eastAsia="Calibri" w:hAnsi="Times New Roman" w:cs="Times New Roman"/>
          <w:lang w:val="lt-LT"/>
        </w:rPr>
      </w:pPr>
    </w:p>
    <w:p w14:paraId="1A76A473" w14:textId="77777777" w:rsidR="00F86D54" w:rsidRDefault="00FB795C">
      <w:pPr>
        <w:tabs>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Moterims, kurioms arba kurių kraujo giminaičiams pasireiškia hipertrigliceridemija, gali būti padidėjusi pankreatito rizika vartojant SHK.</w:t>
      </w:r>
    </w:p>
    <w:p w14:paraId="548F8BCB" w14:textId="77777777" w:rsidR="00F86D54" w:rsidRDefault="00F86D54">
      <w:pPr>
        <w:tabs>
          <w:tab w:val="left" w:pos="567"/>
        </w:tabs>
        <w:spacing w:after="0" w:line="240" w:lineRule="auto"/>
        <w:rPr>
          <w:rFonts w:ascii="Times New Roman" w:eastAsia="Calibri" w:hAnsi="Times New Roman" w:cs="Times New Roman"/>
          <w:lang w:val="lt-LT"/>
        </w:rPr>
      </w:pPr>
    </w:p>
    <w:p w14:paraId="21F2D78B" w14:textId="77777777" w:rsidR="00F86D54" w:rsidRDefault="00FB795C">
      <w:pPr>
        <w:tabs>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Nors daugeliui SHK vartojančių moterų buvo pastebėtas nedidelis kraujospūdžio padidėjimas, kliniškai reikšmingas padidėjimas buvo išmatuotas retai. Tik tokiais retais atvejais pateisinamas staigus SHK vartojimo nutraukimas. Jeigu prieš gydymą buvusios hipertenzijos atveju vartojant SHK pastoviai išmatuojamas padidėjęs kraujospūdis arba reikšmingas kraujospūdžio padidėjimas, kuris tinkamai nereaguoja į antihipertenzinį gydymą, SHK vartojimą reikia nutraukti. Kraujospūdį sunormalizavus antihipertenziniu gydymu ir nusprendus, kad tinka, SHK vartojimą galima atnaujinti.</w:t>
      </w:r>
    </w:p>
    <w:p w14:paraId="7C43BF71" w14:textId="77777777" w:rsidR="00F86D54" w:rsidRDefault="00F86D54">
      <w:pPr>
        <w:tabs>
          <w:tab w:val="left" w:pos="567"/>
        </w:tabs>
        <w:spacing w:after="0" w:line="240" w:lineRule="auto"/>
        <w:rPr>
          <w:rFonts w:ascii="Times New Roman" w:eastAsia="Calibri" w:hAnsi="Times New Roman" w:cs="Times New Roman"/>
          <w:lang w:val="lt-LT"/>
        </w:rPr>
      </w:pPr>
    </w:p>
    <w:p w14:paraId="4E144AFC" w14:textId="77777777" w:rsidR="00F86D54" w:rsidRDefault="00FB795C">
      <w:pPr>
        <w:tabs>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Buvo pranešta apie toliau išvardytų būklių atsiradimą arba pasunkėjimą nėštumo metu ir vartojant SHK, bet jų sąsajų su SHK vartojimu įrodymai yra nevienareikšmiai: gelta ir (arba) niežėjimas, susijęs su tulžies sąstoviu, tulžies akmenys, porfirija, sisteminė raudonoji vilkligė, hemolizinis ureminis sindromas, Saidenhemo (</w:t>
      </w:r>
      <w:r>
        <w:rPr>
          <w:rFonts w:ascii="Times New Roman" w:eastAsia="Calibri" w:hAnsi="Times New Roman" w:cs="Times New Roman"/>
          <w:i/>
          <w:lang w:val="lt-LT"/>
        </w:rPr>
        <w:t>Sydenham</w:t>
      </w:r>
      <w:r>
        <w:rPr>
          <w:rFonts w:ascii="Times New Roman" w:eastAsia="Calibri" w:hAnsi="Times New Roman" w:cs="Times New Roman"/>
          <w:lang w:val="lt-LT"/>
        </w:rPr>
        <w:t>) chorėja, nėščiųjų pūslelinė ir su otoskleroze susijęs apkurtimas.</w:t>
      </w:r>
    </w:p>
    <w:p w14:paraId="7B8D85FA" w14:textId="77777777" w:rsidR="00F86D54" w:rsidRDefault="00F86D54">
      <w:pPr>
        <w:tabs>
          <w:tab w:val="left" w:pos="567"/>
        </w:tabs>
        <w:spacing w:after="0" w:line="240" w:lineRule="auto"/>
        <w:rPr>
          <w:rFonts w:ascii="Times New Roman" w:eastAsia="Calibri" w:hAnsi="Times New Roman" w:cs="Times New Roman"/>
          <w:lang w:val="lt-LT"/>
        </w:rPr>
      </w:pPr>
    </w:p>
    <w:p w14:paraId="7F59BF41" w14:textId="77777777" w:rsidR="00F86D54" w:rsidRDefault="00FB795C">
      <w:pPr>
        <w:tabs>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Egzogeniniai estrogenai gali išprovokuoti arba pasunkinti paveldimos ir įgytos angioneurozinės edemos simptomus.</w:t>
      </w:r>
    </w:p>
    <w:p w14:paraId="310B0F22" w14:textId="77777777" w:rsidR="00F86D54" w:rsidRDefault="00F86D54">
      <w:pPr>
        <w:tabs>
          <w:tab w:val="left" w:pos="567"/>
        </w:tabs>
        <w:spacing w:after="0" w:line="240" w:lineRule="auto"/>
        <w:rPr>
          <w:rFonts w:ascii="Times New Roman" w:eastAsia="Calibri" w:hAnsi="Times New Roman" w:cs="Times New Roman"/>
          <w:lang w:val="lt-LT"/>
        </w:rPr>
      </w:pPr>
    </w:p>
    <w:p w14:paraId="10506232" w14:textId="63F1AEE2" w:rsidR="00F86D54" w:rsidRDefault="00FB795C">
      <w:pPr>
        <w:tabs>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Ūminių arba lėtinių kepenų funkcijos sutrikimų atvejais gali tekti nutraukti SHK vartojimą, kol kepenų funkcijos rodmenys sunormalėja. Pasikartojus cholestazinei geltai ir (arba) su tulžies sąstoviu susijusiam niežėjimui, kuris pirmą kartą pasireiškė nėštumo metu arba anksčiau vartojant lytinius steroidus, SHK vartojimą reikia nutraukti.</w:t>
      </w:r>
    </w:p>
    <w:p w14:paraId="76D3DFA5" w14:textId="77777777" w:rsidR="00F86D54" w:rsidRDefault="00F86D54">
      <w:pPr>
        <w:tabs>
          <w:tab w:val="left" w:pos="567"/>
        </w:tabs>
        <w:spacing w:after="0" w:line="240" w:lineRule="auto"/>
        <w:rPr>
          <w:rFonts w:ascii="Times New Roman" w:eastAsia="Calibri" w:hAnsi="Times New Roman" w:cs="Times New Roman"/>
          <w:lang w:val="lt-LT"/>
        </w:rPr>
      </w:pPr>
    </w:p>
    <w:p w14:paraId="3937A1B9" w14:textId="77777777" w:rsidR="00F86D54" w:rsidRDefault="00FB795C">
      <w:pPr>
        <w:tabs>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Nors SHK gali veikti periferinių audinių atsparumą insulinui ir gliukozės toleranciją, duomenų, kad reikėtų keisti gydymo planą mažų dozių SHK (sudėtyje yra &lt; 0,05 mg etinilestradiolio) vartojančioms diabetikėms, nėra. Vis dėlto cukriniu diabetu sergančias moteris reikia atidžiai stebėti, ypač SHK vartojimo pradžioje.</w:t>
      </w:r>
    </w:p>
    <w:p w14:paraId="2643F586" w14:textId="77777777" w:rsidR="00F86D54" w:rsidRDefault="00F86D54">
      <w:pPr>
        <w:tabs>
          <w:tab w:val="left" w:pos="567"/>
        </w:tabs>
        <w:spacing w:after="0" w:line="240" w:lineRule="auto"/>
        <w:rPr>
          <w:rFonts w:ascii="Times New Roman" w:eastAsia="Calibri" w:hAnsi="Times New Roman" w:cs="Times New Roman"/>
          <w:lang w:val="lt-LT"/>
        </w:rPr>
      </w:pPr>
    </w:p>
    <w:p w14:paraId="182EDBD1" w14:textId="49CF120E" w:rsidR="00F86D54" w:rsidRDefault="00FB795C">
      <w:pPr>
        <w:tabs>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Buvo pranešta, kad SHK vartojimo metu pasunkėjo epilepsija, Krono (</w:t>
      </w:r>
      <w:r>
        <w:rPr>
          <w:rFonts w:ascii="Times New Roman" w:eastAsia="Calibri" w:hAnsi="Times New Roman" w:cs="Times New Roman"/>
          <w:i/>
          <w:lang w:val="lt-LT"/>
        </w:rPr>
        <w:t>Crohn</w:t>
      </w:r>
      <w:r>
        <w:rPr>
          <w:rFonts w:ascii="Times New Roman" w:eastAsia="Calibri" w:hAnsi="Times New Roman" w:cs="Times New Roman"/>
          <w:lang w:val="lt-LT"/>
        </w:rPr>
        <w:t>) liga ir opinis kolitas.</w:t>
      </w:r>
    </w:p>
    <w:p w14:paraId="7C68040D" w14:textId="07C6BEB9" w:rsidR="00F86D54" w:rsidRDefault="00FB795C">
      <w:pPr>
        <w:tabs>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Retkarčiais gali pasireikšti rudmė (</w:t>
      </w:r>
      <w:r>
        <w:rPr>
          <w:rFonts w:ascii="Times New Roman" w:eastAsia="Calibri" w:hAnsi="Times New Roman" w:cs="Times New Roman"/>
          <w:i/>
          <w:lang w:val="lt-LT"/>
        </w:rPr>
        <w:t>chloasma</w:t>
      </w:r>
      <w:r>
        <w:rPr>
          <w:rFonts w:ascii="Times New Roman" w:eastAsia="Calibri" w:hAnsi="Times New Roman" w:cs="Times New Roman"/>
          <w:lang w:val="lt-LT"/>
        </w:rPr>
        <w:t>), ypač moterims, kurioms buvo pasireiškusi nėščiųjų chloazma (rudmė). SHK vartojančioms moterims, linkusioms į chloazmą (rudmę), reikia vengti saulės ir ultravioletinių spindulių.</w:t>
      </w:r>
    </w:p>
    <w:p w14:paraId="3D706BDF" w14:textId="77777777" w:rsidR="00F86D54" w:rsidRDefault="00F86D54">
      <w:pPr>
        <w:tabs>
          <w:tab w:val="left" w:pos="567"/>
        </w:tabs>
        <w:spacing w:after="0" w:line="240" w:lineRule="auto"/>
        <w:rPr>
          <w:rFonts w:ascii="Times New Roman" w:eastAsia="Calibri" w:hAnsi="Times New Roman" w:cs="Times New Roman"/>
          <w:lang w:val="lt-LT"/>
        </w:rPr>
      </w:pPr>
    </w:p>
    <w:p w14:paraId="1CE71B50" w14:textId="0ED684C5" w:rsidR="00F86D54" w:rsidRDefault="00FB795C">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Slogi nuotaika ir depresija yra gerai žinomas hormoninių kontraceptikų vartojimo nepageidaujamas poveikis (žr. 4.8 skyrių). Depresija gali turėti rimtų pasekmių ir tai yra gerai žinomas savižudiško elgesio bei savižudybių rizikos veiksnys. Moteris turi būti informuota, kad pasireiškus nuotaikos svyravimui ir depresijos simptomams, įskaitant tuos atvejus, kai jie pasireiškia vos pradėjus gydymą, reikia kreiptis į savo gydytoją.</w:t>
      </w:r>
    </w:p>
    <w:p w14:paraId="690F829C" w14:textId="77777777" w:rsidR="00F86D54" w:rsidRDefault="00F86D54">
      <w:pPr>
        <w:tabs>
          <w:tab w:val="left" w:pos="567"/>
        </w:tabs>
        <w:spacing w:after="0" w:line="240" w:lineRule="auto"/>
        <w:rPr>
          <w:rFonts w:ascii="Times New Roman" w:eastAsia="Calibri" w:hAnsi="Times New Roman" w:cs="Times New Roman"/>
          <w:lang w:val="lt-LT"/>
        </w:rPr>
      </w:pPr>
    </w:p>
    <w:p w14:paraId="13127D81" w14:textId="77777777" w:rsidR="00F86D54" w:rsidRDefault="00FB795C">
      <w:pPr>
        <w:tabs>
          <w:tab w:val="left" w:pos="567"/>
        </w:tabs>
        <w:spacing w:after="0" w:line="240" w:lineRule="auto"/>
        <w:rPr>
          <w:rFonts w:ascii="Times New Roman" w:eastAsia="Calibri" w:hAnsi="Times New Roman" w:cs="Times New Roman"/>
          <w:b/>
          <w:bCs/>
          <w:iCs/>
          <w:lang w:val="lt-LT"/>
        </w:rPr>
      </w:pPr>
      <w:r w:rsidRPr="00C1170B">
        <w:rPr>
          <w:rFonts w:ascii="Times New Roman" w:eastAsia="Calibri" w:hAnsi="Times New Roman" w:cs="Times New Roman"/>
          <w:b/>
          <w:bCs/>
          <w:iCs/>
          <w:lang w:val="lt-LT"/>
        </w:rPr>
        <w:t>Medicininis ištyrimas ar konsultacijos</w:t>
      </w:r>
    </w:p>
    <w:p w14:paraId="476587BE" w14:textId="77777777" w:rsidR="00F86D54" w:rsidRDefault="00F86D54">
      <w:pPr>
        <w:tabs>
          <w:tab w:val="left" w:pos="567"/>
        </w:tabs>
        <w:spacing w:after="0" w:line="240" w:lineRule="auto"/>
        <w:rPr>
          <w:rFonts w:ascii="Times New Roman" w:eastAsia="Calibri" w:hAnsi="Times New Roman" w:cs="Times New Roman"/>
          <w:lang w:val="lt-LT"/>
        </w:rPr>
      </w:pPr>
    </w:p>
    <w:p w14:paraId="1D15619D" w14:textId="3F10586E" w:rsidR="00F86D54" w:rsidRDefault="00FB795C">
      <w:pPr>
        <w:tabs>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Prieš pradedant arba atnaujinant Leverette vartojimą, reikia surinkti visą medicininę anamnezę (įskaitant šeimos istoriją) ir įsitikinti, kad nėra nėštumo. Reikia išmatuoti kraujospūdį ir atlikti fizinį ištyrimą, atsižvelgiant į kontraindikacijas (žr. 4.3 skyrių) ir įspėjimus (žr. 4.4 skyrių). Svarbu atkreipti moters dėmesį į informaciją apie venų ir arterijų trombozę, įskaitant Leverette keliamą riziką, palyginti su kitų SHK vartojimu, VTE ir ATE simptomus, žinomus rizikos veiksnius ir ką reikia daryti įtarus trombozę.</w:t>
      </w:r>
    </w:p>
    <w:p w14:paraId="584E727D" w14:textId="77777777" w:rsidR="00F86D54" w:rsidRDefault="00FB795C">
      <w:pPr>
        <w:tabs>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Be to, moteriai reikia nurodyti, kad atidžiai perskaitytų pakuotės lapelį vartotojui ir laikytųsi nurodymų. Tyrimų dažnis ir pobūdis priklauso nuo patvirtintų praktikos gairių ir pritaikomi kiekvienai moteriai.</w:t>
      </w:r>
    </w:p>
    <w:p w14:paraId="548B16ED" w14:textId="77777777" w:rsidR="00F86D54" w:rsidRDefault="00F86D54">
      <w:pPr>
        <w:tabs>
          <w:tab w:val="left" w:pos="567"/>
        </w:tabs>
        <w:spacing w:after="0" w:line="240" w:lineRule="auto"/>
        <w:rPr>
          <w:rFonts w:ascii="Times New Roman" w:eastAsia="Calibri" w:hAnsi="Times New Roman" w:cs="Times New Roman"/>
          <w:lang w:val="lt-LT"/>
        </w:rPr>
      </w:pPr>
    </w:p>
    <w:p w14:paraId="76FB630D" w14:textId="77777777" w:rsidR="00F86D54" w:rsidRDefault="00FB795C">
      <w:pPr>
        <w:tabs>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Moteriai reikia pasakyti, kad hormoniniai kontraceptikai neapsaugo nuo ŽIV infekcijos (AIDS) ir kitų lytiniu keliu užkrečiamųjų ligų.</w:t>
      </w:r>
    </w:p>
    <w:p w14:paraId="2513EB93" w14:textId="77777777" w:rsidR="00F86D54" w:rsidRDefault="00F86D54">
      <w:pPr>
        <w:tabs>
          <w:tab w:val="left" w:pos="567"/>
        </w:tabs>
        <w:spacing w:after="0" w:line="240" w:lineRule="auto"/>
        <w:rPr>
          <w:rFonts w:ascii="Times New Roman" w:eastAsia="Calibri" w:hAnsi="Times New Roman" w:cs="Times New Roman"/>
          <w:lang w:val="lt-LT"/>
        </w:rPr>
      </w:pPr>
    </w:p>
    <w:p w14:paraId="08413801" w14:textId="77777777" w:rsidR="00F86D54" w:rsidRDefault="00FB795C">
      <w:pPr>
        <w:tabs>
          <w:tab w:val="left" w:pos="567"/>
        </w:tabs>
        <w:spacing w:after="0" w:line="240" w:lineRule="auto"/>
        <w:rPr>
          <w:rFonts w:ascii="Times New Roman" w:eastAsia="Calibri" w:hAnsi="Times New Roman" w:cs="Times New Roman"/>
          <w:b/>
          <w:lang w:val="lt-LT"/>
        </w:rPr>
      </w:pPr>
      <w:r>
        <w:rPr>
          <w:rFonts w:ascii="Times New Roman" w:eastAsia="Calibri" w:hAnsi="Times New Roman" w:cs="Times New Roman"/>
          <w:b/>
          <w:lang w:val="lt-LT"/>
        </w:rPr>
        <w:t>Veiksmingumo sumažėjimas</w:t>
      </w:r>
    </w:p>
    <w:p w14:paraId="490E2A6C" w14:textId="77777777" w:rsidR="00F86D54" w:rsidRDefault="00F86D54">
      <w:pPr>
        <w:tabs>
          <w:tab w:val="left" w:pos="567"/>
        </w:tabs>
        <w:spacing w:after="0" w:line="240" w:lineRule="auto"/>
        <w:rPr>
          <w:rFonts w:ascii="Times New Roman" w:eastAsia="Calibri" w:hAnsi="Times New Roman" w:cs="Times New Roman"/>
          <w:lang w:val="lt-LT"/>
        </w:rPr>
      </w:pPr>
    </w:p>
    <w:p w14:paraId="63B01D4F" w14:textId="2F753A0C" w:rsidR="00F86D54" w:rsidRPr="00F21EAE" w:rsidRDefault="00FB795C" w:rsidP="00C1170B">
      <w:pPr>
        <w:tabs>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SHK kontraceptinis veiksmingumas gali sumažėti</w:t>
      </w:r>
      <w:r w:rsidRPr="00C1170B">
        <w:rPr>
          <w:rFonts w:ascii="Times New Roman" w:hAnsi="Times New Roman"/>
          <w:lang w:val="lt-LT"/>
        </w:rPr>
        <w:t xml:space="preserve"> praleidus tabletes (žr. 4.2 skyrių), virškinimo trakto sutrikimų atveju (žr. 4.2 skyrių) ar vartojant kartu kai kuriuos vaistinius preparatus (žr. 4.5 skyrių).</w:t>
      </w:r>
    </w:p>
    <w:p w14:paraId="766146F3" w14:textId="77777777" w:rsidR="00F86D54" w:rsidRDefault="00F86D54">
      <w:pPr>
        <w:tabs>
          <w:tab w:val="left" w:pos="567"/>
        </w:tabs>
        <w:spacing w:after="0" w:line="240" w:lineRule="auto"/>
        <w:rPr>
          <w:rFonts w:ascii="Times New Roman" w:eastAsia="Calibri" w:hAnsi="Times New Roman" w:cs="Times New Roman"/>
          <w:lang w:val="lt-LT"/>
        </w:rPr>
      </w:pPr>
    </w:p>
    <w:p w14:paraId="0CEBBDA9" w14:textId="77777777" w:rsidR="00F86D54" w:rsidRDefault="00FB795C">
      <w:pPr>
        <w:tabs>
          <w:tab w:val="left" w:pos="567"/>
        </w:tabs>
        <w:spacing w:after="0" w:line="240" w:lineRule="auto"/>
        <w:rPr>
          <w:rFonts w:ascii="Times New Roman" w:eastAsia="Calibri" w:hAnsi="Times New Roman" w:cs="Times New Roman"/>
          <w:b/>
          <w:lang w:val="lt-LT"/>
        </w:rPr>
      </w:pPr>
      <w:r>
        <w:rPr>
          <w:rFonts w:ascii="Times New Roman" w:eastAsia="Calibri" w:hAnsi="Times New Roman" w:cs="Times New Roman"/>
          <w:b/>
          <w:lang w:val="lt-LT"/>
        </w:rPr>
        <w:t>Ciklo reguliavimo sumažėjimas</w:t>
      </w:r>
    </w:p>
    <w:p w14:paraId="4AD7A6BB" w14:textId="77777777" w:rsidR="00F86D54" w:rsidRDefault="00F86D54">
      <w:pPr>
        <w:tabs>
          <w:tab w:val="left" w:pos="567"/>
        </w:tabs>
        <w:spacing w:after="0" w:line="240" w:lineRule="auto"/>
        <w:rPr>
          <w:rFonts w:ascii="Times New Roman" w:eastAsia="Calibri" w:hAnsi="Times New Roman" w:cs="Times New Roman"/>
          <w:lang w:val="lt-LT"/>
        </w:rPr>
      </w:pPr>
    </w:p>
    <w:p w14:paraId="4E241F76" w14:textId="77777777" w:rsidR="00F86D54" w:rsidRDefault="00FB795C">
      <w:pPr>
        <w:tabs>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Vartojant bet kokius SHK, gali pasireikšti nereguliarus kraujavimas (atsirasti tepių išskyrų arba protarpinis kraujavimas), ypač per pirmąjį vartojimo mėnesį. Todėl bet kokio nereguliaraus kraujavimo priežastį tikslinga tirti tik po maždaug trijų ciklų adaptacijos laikotarpio.</w:t>
      </w:r>
    </w:p>
    <w:p w14:paraId="5AD7CF4D" w14:textId="77777777" w:rsidR="00F86D54" w:rsidRDefault="00F86D54">
      <w:pPr>
        <w:tabs>
          <w:tab w:val="left" w:pos="567"/>
        </w:tabs>
        <w:spacing w:after="0" w:line="240" w:lineRule="auto"/>
        <w:rPr>
          <w:rFonts w:ascii="Times New Roman" w:eastAsia="Calibri" w:hAnsi="Times New Roman" w:cs="Times New Roman"/>
          <w:lang w:val="lt-LT"/>
        </w:rPr>
      </w:pPr>
    </w:p>
    <w:p w14:paraId="2438AA38" w14:textId="77777777" w:rsidR="00F86D54" w:rsidRDefault="00FB795C">
      <w:pPr>
        <w:tabs>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Jeigu nereguliarus kraujavimas tęsiasi arba prasideda po pirmiau buvusių reguliarių ciklų, reikia įvertinti galimas nehormonines priežastis ir imtis tinkamų diagnostinių priemonių, kad būtų galima paneigti piktybinį naviką arba nėštumą. Tai gali būti gimdos gleivinės išgrandymas.</w:t>
      </w:r>
    </w:p>
    <w:p w14:paraId="2CE6F9BE" w14:textId="77777777" w:rsidR="00F86D54" w:rsidRDefault="00F86D54">
      <w:pPr>
        <w:tabs>
          <w:tab w:val="left" w:pos="567"/>
        </w:tabs>
        <w:spacing w:after="0" w:line="240" w:lineRule="auto"/>
        <w:rPr>
          <w:rFonts w:ascii="Times New Roman" w:eastAsia="Calibri" w:hAnsi="Times New Roman" w:cs="Times New Roman"/>
          <w:lang w:val="lt-LT"/>
        </w:rPr>
      </w:pPr>
    </w:p>
    <w:p w14:paraId="3407A7DE" w14:textId="77777777" w:rsidR="00F86D54" w:rsidRDefault="00FB795C">
      <w:pPr>
        <w:tabs>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Kai kurioms moterims gali nebūti nutraukimo kraujavimo per placebo tablečių vartojimo laikotarpį. Jeigu SHK buvo vartojamas pagal 4.2 skyriuje esančias instrukcijas, nesitikima, kad moteris galėtų būti pastojusi. Vis dėlto, jeigu prieš pirmą kartą neatsirandant nutraukimo kraujavimui, SHK buvo vartojamas ne pagal šias instrukcijas, reikia paneigti nėštumą, prieš toliau vartojant SHK.</w:t>
      </w:r>
    </w:p>
    <w:p w14:paraId="24BFD22E" w14:textId="77777777" w:rsidR="00F86D54" w:rsidRDefault="00F86D54">
      <w:pPr>
        <w:tabs>
          <w:tab w:val="left" w:pos="567"/>
        </w:tabs>
        <w:spacing w:after="0" w:line="240" w:lineRule="auto"/>
        <w:rPr>
          <w:rFonts w:ascii="Times New Roman" w:eastAsia="Calibri" w:hAnsi="Times New Roman" w:cs="Times New Roman"/>
          <w:u w:val="single"/>
          <w:lang w:val="lt-LT"/>
        </w:rPr>
      </w:pPr>
    </w:p>
    <w:p w14:paraId="6DEF0314" w14:textId="77777777" w:rsidR="00F86D54" w:rsidRDefault="00FB795C">
      <w:pPr>
        <w:tabs>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u w:val="single"/>
          <w:lang w:val="lt-LT"/>
        </w:rPr>
        <w:t>Pagalbinės medžiagos</w:t>
      </w:r>
    </w:p>
    <w:p w14:paraId="05560457" w14:textId="77777777" w:rsidR="00F86D54" w:rsidRDefault="00FB795C">
      <w:pPr>
        <w:tabs>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 xml:space="preserve">Šio vaistinio preparato sudėtyje yra laktozės. Šio vaistinio preparato negalima vartoti pacientėms, kurioms nustatytas retas paveldimas sutrikimas – galaktozės netoleravimas, </w:t>
      </w:r>
      <w:r>
        <w:rPr>
          <w:rFonts w:ascii="Times New Roman" w:eastAsia="Calibri" w:hAnsi="Times New Roman" w:cs="Times New Roman"/>
          <w:iCs/>
          <w:lang w:val="lt-LT"/>
        </w:rPr>
        <w:t>visiškas</w:t>
      </w:r>
      <w:r>
        <w:rPr>
          <w:rFonts w:ascii="Times New Roman" w:eastAsia="Calibri" w:hAnsi="Times New Roman" w:cs="Times New Roman"/>
          <w:lang w:val="lt-LT"/>
        </w:rPr>
        <w:t xml:space="preserve"> laktazės stygius arba gliukozės ir galaktozės malabsorbcija.</w:t>
      </w:r>
    </w:p>
    <w:p w14:paraId="4FF12AA3" w14:textId="77777777" w:rsidR="00F86D54" w:rsidRDefault="00F86D54">
      <w:pPr>
        <w:tabs>
          <w:tab w:val="left" w:pos="567"/>
        </w:tabs>
        <w:spacing w:after="0" w:line="240" w:lineRule="auto"/>
        <w:rPr>
          <w:rFonts w:ascii="Times New Roman" w:eastAsia="Calibri" w:hAnsi="Times New Roman" w:cs="Times New Roman"/>
          <w:lang w:val="lt-LT"/>
        </w:rPr>
      </w:pPr>
    </w:p>
    <w:p w14:paraId="71FD8F6C" w14:textId="77777777" w:rsidR="00F86D54" w:rsidRDefault="00FB795C">
      <w:pPr>
        <w:keepNext/>
        <w:tabs>
          <w:tab w:val="left" w:pos="567"/>
        </w:tabs>
        <w:spacing w:after="0" w:line="240" w:lineRule="auto"/>
        <w:jc w:val="both"/>
        <w:outlineLvl w:val="3"/>
        <w:rPr>
          <w:rFonts w:ascii="Times New Roman" w:eastAsia="Calibri" w:hAnsi="Times New Roman" w:cs="Times New Roman"/>
          <w:b/>
          <w:lang w:val="lt-LT"/>
        </w:rPr>
      </w:pPr>
      <w:r>
        <w:rPr>
          <w:rFonts w:ascii="Times New Roman" w:eastAsia="Calibri" w:hAnsi="Times New Roman" w:cs="Times New Roman"/>
          <w:b/>
          <w:lang w:val="lt-LT"/>
        </w:rPr>
        <w:t>4.5</w:t>
      </w:r>
      <w:r>
        <w:rPr>
          <w:rFonts w:ascii="Times New Roman" w:eastAsia="Calibri" w:hAnsi="Times New Roman" w:cs="Times New Roman"/>
          <w:b/>
          <w:lang w:val="lt-LT"/>
        </w:rPr>
        <w:tab/>
        <w:t>Sąveika su kitais vaistiniais preparatais ir kitokia sąveika</w:t>
      </w:r>
    </w:p>
    <w:p w14:paraId="277404C4" w14:textId="77777777" w:rsidR="00F86D54" w:rsidRDefault="00F86D54">
      <w:pPr>
        <w:tabs>
          <w:tab w:val="left" w:pos="567"/>
        </w:tabs>
        <w:spacing w:after="0" w:line="240" w:lineRule="auto"/>
        <w:rPr>
          <w:rFonts w:ascii="Times New Roman" w:eastAsia="Calibri" w:hAnsi="Times New Roman" w:cs="Times New Roman"/>
          <w:lang w:val="lt-LT"/>
        </w:rPr>
      </w:pPr>
    </w:p>
    <w:p w14:paraId="28E7A7A6" w14:textId="77777777" w:rsidR="00F86D54" w:rsidRDefault="00FB795C">
      <w:pPr>
        <w:tabs>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Pastaba. Norėdami išsiaiškinti galimą sąveiką, žr. kartu vartojamų vaistinių preparatų skyrimo informaciją.</w:t>
      </w:r>
    </w:p>
    <w:p w14:paraId="5F6F21D8" w14:textId="77777777" w:rsidR="00F86D54" w:rsidRPr="00C1170B" w:rsidRDefault="00F86D54">
      <w:pPr>
        <w:tabs>
          <w:tab w:val="left" w:pos="567"/>
        </w:tabs>
        <w:spacing w:after="0" w:line="240" w:lineRule="auto"/>
        <w:rPr>
          <w:rFonts w:ascii="Times New Roman" w:hAnsi="Times New Roman"/>
          <w:lang w:val="lt-LT"/>
        </w:rPr>
      </w:pPr>
    </w:p>
    <w:p w14:paraId="45723EE6" w14:textId="77777777" w:rsidR="00F86D54" w:rsidRDefault="00FB795C" w:rsidP="00C1170B">
      <w:pPr>
        <w:pStyle w:val="Sraopastraipa"/>
        <w:numPr>
          <w:ilvl w:val="0"/>
          <w:numId w:val="40"/>
        </w:numPr>
        <w:tabs>
          <w:tab w:val="left" w:pos="567"/>
        </w:tabs>
        <w:rPr>
          <w:rFonts w:ascii="Times New Roman" w:hAnsi="Times New Roman"/>
          <w:u w:val="single"/>
          <w:lang w:val="lt-LT"/>
        </w:rPr>
      </w:pPr>
      <w:r w:rsidRPr="00C1170B">
        <w:rPr>
          <w:rFonts w:ascii="Times New Roman" w:hAnsi="Times New Roman"/>
          <w:u w:val="single"/>
          <w:lang w:val="lt-LT"/>
        </w:rPr>
        <w:t>Kitų vaistinių preparatų poveikis Leverette</w:t>
      </w:r>
    </w:p>
    <w:p w14:paraId="4AE3D8D1" w14:textId="77777777" w:rsidR="00F86D54" w:rsidRDefault="00F86D54">
      <w:pPr>
        <w:tabs>
          <w:tab w:val="left" w:pos="567"/>
        </w:tabs>
        <w:spacing w:after="0" w:line="240" w:lineRule="auto"/>
        <w:rPr>
          <w:rFonts w:ascii="Times New Roman" w:eastAsia="Calibri" w:hAnsi="Times New Roman" w:cs="Times New Roman"/>
          <w:lang w:val="lt-LT"/>
        </w:rPr>
      </w:pPr>
    </w:p>
    <w:p w14:paraId="2201ACE9" w14:textId="77777777" w:rsidR="00F86D54" w:rsidRDefault="00FB795C">
      <w:pPr>
        <w:tabs>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Dėl sąveikos su kitais vaistiniais preparatais, kurie yra mikrosomų fermentų induktoriai, gali sustiprėti lytinių hormonų klirensas ir tai gali sukelti tarpciklinį kraujavimą ir (arba) susilpninti kontraceptinį poveikį iki nepakankamo.</w:t>
      </w:r>
    </w:p>
    <w:p w14:paraId="35531819" w14:textId="77777777" w:rsidR="00F86D54" w:rsidRDefault="00F86D54">
      <w:pPr>
        <w:tabs>
          <w:tab w:val="left" w:pos="567"/>
        </w:tabs>
        <w:spacing w:after="0" w:line="240" w:lineRule="auto"/>
        <w:rPr>
          <w:rFonts w:ascii="Times New Roman" w:eastAsia="Calibri" w:hAnsi="Times New Roman" w:cs="Times New Roman"/>
          <w:i/>
          <w:lang w:val="lt-LT"/>
        </w:rPr>
      </w:pPr>
    </w:p>
    <w:p w14:paraId="4FD04C6D" w14:textId="77777777" w:rsidR="00F86D54" w:rsidRDefault="00FB795C">
      <w:pPr>
        <w:tabs>
          <w:tab w:val="left" w:pos="567"/>
        </w:tabs>
        <w:spacing w:after="0" w:line="240" w:lineRule="auto"/>
        <w:rPr>
          <w:rFonts w:ascii="Times New Roman" w:eastAsia="Calibri" w:hAnsi="Times New Roman" w:cs="Times New Roman"/>
          <w:i/>
          <w:u w:val="single"/>
          <w:lang w:val="lt-LT"/>
        </w:rPr>
      </w:pPr>
      <w:r>
        <w:rPr>
          <w:rFonts w:ascii="Times New Roman" w:eastAsia="Calibri" w:hAnsi="Times New Roman" w:cs="Times New Roman"/>
          <w:i/>
          <w:u w:val="single"/>
          <w:lang w:val="lt-LT"/>
        </w:rPr>
        <w:t>Valdymas</w:t>
      </w:r>
    </w:p>
    <w:p w14:paraId="0510C72B" w14:textId="1B185AF2" w:rsidR="00F86D54" w:rsidRDefault="00FB795C">
      <w:pPr>
        <w:tabs>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Fermentų indukcija gali būti stebima jau po kelių gydymo dienų. Didžiausia fermentų indukcija įprastai stebima keliomis pirmosiomis gydymo savaitėmis. Nutraukus gydymą vaistu, fermentų indukcija gali išsilaikyti 4 savaites.</w:t>
      </w:r>
    </w:p>
    <w:p w14:paraId="6FB580BA" w14:textId="77777777" w:rsidR="00F86D54" w:rsidRDefault="00F86D54">
      <w:pPr>
        <w:tabs>
          <w:tab w:val="left" w:pos="567"/>
        </w:tabs>
        <w:spacing w:after="0" w:line="240" w:lineRule="auto"/>
        <w:rPr>
          <w:rFonts w:ascii="Times New Roman" w:eastAsia="Calibri" w:hAnsi="Times New Roman" w:cs="Times New Roman"/>
          <w:lang w:val="lt-LT"/>
        </w:rPr>
      </w:pPr>
    </w:p>
    <w:p w14:paraId="2118640C" w14:textId="77777777" w:rsidR="00F86D54" w:rsidRDefault="00FB795C">
      <w:pPr>
        <w:tabs>
          <w:tab w:val="left" w:pos="567"/>
        </w:tabs>
        <w:spacing w:after="0" w:line="240" w:lineRule="auto"/>
        <w:rPr>
          <w:rFonts w:ascii="Times New Roman" w:eastAsia="Calibri" w:hAnsi="Times New Roman" w:cs="Times New Roman"/>
          <w:i/>
          <w:u w:val="single"/>
          <w:lang w:val="lt-LT"/>
        </w:rPr>
      </w:pPr>
      <w:r>
        <w:rPr>
          <w:rFonts w:ascii="Times New Roman" w:eastAsia="Calibri" w:hAnsi="Times New Roman" w:cs="Times New Roman"/>
          <w:i/>
          <w:u w:val="single"/>
          <w:lang w:val="lt-LT"/>
        </w:rPr>
        <w:t>Trumpalaikis gydymas</w:t>
      </w:r>
    </w:p>
    <w:p w14:paraId="3114811B" w14:textId="267C5A60" w:rsidR="00F86D54" w:rsidRPr="00F21EAE" w:rsidRDefault="00FB795C">
      <w:pPr>
        <w:tabs>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 xml:space="preserve">Moterys, gydomos fermentus indukuojančiais vaistiniais preparatais, kartu su SHK turi laikinai taikyti barjerinius kontracepcijos metodus arba pasirinkti kitokį būdą nėštumui išvengti. Barjerines </w:t>
      </w:r>
      <w:r w:rsidRPr="00F21EAE">
        <w:rPr>
          <w:rFonts w:ascii="Times New Roman" w:eastAsia="Calibri" w:hAnsi="Times New Roman" w:cs="Times New Roman"/>
          <w:lang w:val="lt-LT"/>
        </w:rPr>
        <w:t>kontracepcijos priemones reikia taikyti visą gydymo laiką ir 28 dienas po gydymo.</w:t>
      </w:r>
      <w:r w:rsidRPr="00C1170B">
        <w:rPr>
          <w:rFonts w:ascii="Times New Roman" w:hAnsi="Times New Roman"/>
          <w:lang w:val="pt-PT"/>
        </w:rPr>
        <w:t xml:space="preserve"> Jei gydymas kartu vartojamu vaistiniu preparatu tęsiamas ir po to, kai baigiama SHK pakuotė, reikia iš karto pradėti naują pakuotę, nedarant įprastinės pertraukos.</w:t>
      </w:r>
    </w:p>
    <w:p w14:paraId="7AA9A606" w14:textId="77777777" w:rsidR="00F86D54" w:rsidRDefault="00F86D54">
      <w:pPr>
        <w:tabs>
          <w:tab w:val="left" w:pos="567"/>
        </w:tabs>
        <w:spacing w:after="0" w:line="240" w:lineRule="auto"/>
        <w:rPr>
          <w:rFonts w:ascii="Times New Roman" w:eastAsia="Calibri" w:hAnsi="Times New Roman" w:cs="Times New Roman"/>
          <w:lang w:val="lt-LT"/>
        </w:rPr>
      </w:pPr>
    </w:p>
    <w:p w14:paraId="59531D61" w14:textId="77777777" w:rsidR="00F86D54" w:rsidRDefault="00FB795C">
      <w:pPr>
        <w:tabs>
          <w:tab w:val="left" w:pos="567"/>
        </w:tabs>
        <w:spacing w:after="0" w:line="240" w:lineRule="auto"/>
        <w:rPr>
          <w:rFonts w:ascii="Times New Roman" w:eastAsia="Calibri" w:hAnsi="Times New Roman" w:cs="Times New Roman"/>
          <w:i/>
          <w:u w:val="single"/>
          <w:lang w:val="lt-LT"/>
        </w:rPr>
      </w:pPr>
      <w:r>
        <w:rPr>
          <w:rFonts w:ascii="Times New Roman" w:eastAsia="Calibri" w:hAnsi="Times New Roman" w:cs="Times New Roman"/>
          <w:i/>
          <w:u w:val="single"/>
          <w:lang w:val="lt-LT"/>
        </w:rPr>
        <w:t>Ilgalaikis gydymas</w:t>
      </w:r>
    </w:p>
    <w:p w14:paraId="649AECF9" w14:textId="77777777" w:rsidR="00F86D54" w:rsidRDefault="00FB795C">
      <w:pPr>
        <w:tabs>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Moterims, gydomoms fermentus indukuojančiais vaistiniais preparatais, rekomenduojama taikyti kitokius patikimus nehormoninius kontracepcijos metodus.</w:t>
      </w:r>
    </w:p>
    <w:p w14:paraId="26820B63" w14:textId="77777777" w:rsidR="00F86D54" w:rsidRDefault="00FB795C">
      <w:pPr>
        <w:tabs>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Literatūroje aprašyta toliau nurodyta sąveika.</w:t>
      </w:r>
    </w:p>
    <w:p w14:paraId="65FBA343" w14:textId="77777777" w:rsidR="00F86D54" w:rsidRDefault="00F86D54">
      <w:pPr>
        <w:tabs>
          <w:tab w:val="left" w:pos="567"/>
        </w:tabs>
        <w:spacing w:after="0" w:line="240" w:lineRule="auto"/>
        <w:rPr>
          <w:rFonts w:ascii="Times New Roman" w:eastAsia="Calibri" w:hAnsi="Times New Roman" w:cs="Times New Roman"/>
          <w:lang w:val="lt-LT"/>
        </w:rPr>
      </w:pPr>
    </w:p>
    <w:p w14:paraId="01B33A6E" w14:textId="77777777" w:rsidR="00F86D54" w:rsidRDefault="00FB795C">
      <w:pPr>
        <w:tabs>
          <w:tab w:val="left" w:pos="567"/>
        </w:tabs>
        <w:spacing w:after="0" w:line="240" w:lineRule="auto"/>
        <w:rPr>
          <w:rFonts w:ascii="Times New Roman" w:eastAsia="Calibri" w:hAnsi="Times New Roman" w:cs="Times New Roman"/>
          <w:i/>
          <w:u w:val="single"/>
          <w:lang w:val="lt-LT"/>
        </w:rPr>
      </w:pPr>
      <w:r>
        <w:rPr>
          <w:rFonts w:ascii="Times New Roman" w:eastAsia="Calibri" w:hAnsi="Times New Roman" w:cs="Times New Roman"/>
          <w:i/>
          <w:u w:val="single"/>
          <w:lang w:val="lt-LT"/>
        </w:rPr>
        <w:t>Medžiagos, skatinančios SHK klirensą (skatinančios fermentus ir todėl mažinančios SHK veiksmingumą), pvz.:</w:t>
      </w:r>
    </w:p>
    <w:p w14:paraId="53D52F74" w14:textId="77777777" w:rsidR="00F86D54" w:rsidRDefault="00FB795C">
      <w:pPr>
        <w:tabs>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Barbitūratai, bozentanas, karbamazepinas, fenitoinas, primidonas, rifampicinas ir ŽIV gydymui naudojami preparatai (ritonaviras, nevirapinas ir efavirenzas), galbūt ir felbamatas, grizeofulvinas, okskarbazepinas, topiramatas ir preparatai, kurių sudėtyje yra augalinio vaisto – jonažolės (</w:t>
      </w:r>
      <w:r>
        <w:rPr>
          <w:rFonts w:ascii="Times New Roman" w:eastAsia="Calibri" w:hAnsi="Times New Roman" w:cs="Times New Roman"/>
          <w:i/>
          <w:lang w:val="lt-LT"/>
        </w:rPr>
        <w:t>Hypericum perforatum</w:t>
      </w:r>
      <w:r>
        <w:rPr>
          <w:rFonts w:ascii="Times New Roman" w:eastAsia="Calibri" w:hAnsi="Times New Roman" w:cs="Times New Roman"/>
          <w:lang w:val="lt-LT"/>
        </w:rPr>
        <w:t>).</w:t>
      </w:r>
    </w:p>
    <w:p w14:paraId="348A5667" w14:textId="77777777" w:rsidR="00F86D54" w:rsidRDefault="00F86D54">
      <w:pPr>
        <w:tabs>
          <w:tab w:val="left" w:pos="567"/>
        </w:tabs>
        <w:spacing w:after="0" w:line="240" w:lineRule="auto"/>
        <w:rPr>
          <w:rFonts w:ascii="Times New Roman" w:eastAsia="Calibri" w:hAnsi="Times New Roman" w:cs="Times New Roman"/>
          <w:lang w:val="lt-LT"/>
        </w:rPr>
      </w:pPr>
    </w:p>
    <w:p w14:paraId="3A216F0E" w14:textId="0BA3CCA0" w:rsidR="00F86D54" w:rsidRDefault="00FB795C">
      <w:pPr>
        <w:tabs>
          <w:tab w:val="left" w:pos="567"/>
        </w:tabs>
        <w:spacing w:after="0" w:line="240" w:lineRule="auto"/>
        <w:rPr>
          <w:rFonts w:ascii="Times New Roman" w:eastAsia="Calibri" w:hAnsi="Times New Roman" w:cs="Times New Roman"/>
          <w:i/>
          <w:u w:val="single"/>
          <w:lang w:val="lt-LT"/>
        </w:rPr>
      </w:pPr>
      <w:r>
        <w:rPr>
          <w:rFonts w:ascii="Times New Roman" w:eastAsia="Calibri" w:hAnsi="Times New Roman" w:cs="Times New Roman"/>
          <w:i/>
          <w:u w:val="single"/>
          <w:lang w:val="lt-LT"/>
        </w:rPr>
        <w:t>Medžiagos, įvairiai veikiančios SHK klirensą</w:t>
      </w:r>
    </w:p>
    <w:p w14:paraId="2FAE4A6C" w14:textId="77777777" w:rsidR="00F86D54" w:rsidRDefault="00FB795C">
      <w:pPr>
        <w:tabs>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Kartu su SHK vartojami ŽIV/HCV proteazių inhibitoriai ir nenukleozidiniai atvirkštinės transkriptazės inhibitoriai gali padidinti arba sumažinti estrogeno ar progestinų koncentracijas kraujo plazmoje. Kai kuriais atvejais šie pokyčiais gali būti kliniškai reikšmingi.</w:t>
      </w:r>
    </w:p>
    <w:p w14:paraId="4C69DF02" w14:textId="77777777" w:rsidR="00F86D54" w:rsidRDefault="00FB795C">
      <w:pPr>
        <w:tabs>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Todėl būtina peržiūrėti informaciją apie vaisto išrašymą ŽIV/HCV vaistų vartojimo metu, siekiant išskirti galimas sąveikas ir su tuo susijusias vartojimo rekomendacijas. Esant bet kokioms abejonėms, gydymo proteazių inhibitoriais arba nenukleozidiniais atvirkštinės transkriptazės inhibitoriais metu, reikia naudoti papildomą barjerinę kontracepciją.</w:t>
      </w:r>
    </w:p>
    <w:p w14:paraId="149D3E66" w14:textId="77777777" w:rsidR="00F86D54" w:rsidRDefault="00F86D54">
      <w:pPr>
        <w:tabs>
          <w:tab w:val="left" w:pos="567"/>
        </w:tabs>
        <w:spacing w:after="0" w:line="240" w:lineRule="auto"/>
        <w:rPr>
          <w:rFonts w:ascii="Times New Roman" w:eastAsia="Calibri" w:hAnsi="Times New Roman" w:cs="Times New Roman"/>
          <w:lang w:val="lt-LT"/>
        </w:rPr>
      </w:pPr>
    </w:p>
    <w:p w14:paraId="6F6F8D64" w14:textId="77777777" w:rsidR="00F86D54" w:rsidRDefault="00FB795C">
      <w:pPr>
        <w:tabs>
          <w:tab w:val="left" w:pos="567"/>
        </w:tabs>
        <w:spacing w:after="0" w:line="240" w:lineRule="auto"/>
        <w:rPr>
          <w:rFonts w:ascii="Times New Roman" w:eastAsia="Calibri" w:hAnsi="Times New Roman" w:cs="Times New Roman"/>
          <w:i/>
          <w:lang w:val="lt-LT"/>
        </w:rPr>
      </w:pPr>
      <w:r>
        <w:rPr>
          <w:rFonts w:ascii="Times New Roman" w:eastAsia="Calibri" w:hAnsi="Times New Roman" w:cs="Times New Roman"/>
          <w:i/>
          <w:lang w:val="lt-LT"/>
        </w:rPr>
        <w:t>Medžiagos, mažinančios SHK klirensą (fermentų inhibitoriai):</w:t>
      </w:r>
    </w:p>
    <w:p w14:paraId="25903A54" w14:textId="77777777" w:rsidR="00F86D54" w:rsidRDefault="00FB795C">
      <w:pPr>
        <w:tabs>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Klinikinė galimos sąveikos su fermentų inhibitoriais reikšmė išlieka nežinoma.</w:t>
      </w:r>
    </w:p>
    <w:p w14:paraId="291A6BE1" w14:textId="77777777" w:rsidR="00F86D54" w:rsidRDefault="00F86D54">
      <w:pPr>
        <w:tabs>
          <w:tab w:val="left" w:pos="567"/>
        </w:tabs>
        <w:spacing w:after="0" w:line="240" w:lineRule="auto"/>
        <w:rPr>
          <w:rFonts w:ascii="Times New Roman" w:eastAsia="Calibri" w:hAnsi="Times New Roman" w:cs="Times New Roman"/>
          <w:lang w:val="lt-LT"/>
        </w:rPr>
      </w:pPr>
    </w:p>
    <w:p w14:paraId="75A95586" w14:textId="77777777" w:rsidR="00F86D54" w:rsidRDefault="00FB795C">
      <w:pPr>
        <w:tabs>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Kartu vartojami stiprūs CYP3A4 inhibitoriai gali didinti estrogeno, progestino ar abiejų medžiagų koncentraciją kraujo plazmoje.</w:t>
      </w:r>
    </w:p>
    <w:p w14:paraId="7C42FE1F" w14:textId="77777777" w:rsidR="00F86D54" w:rsidRDefault="00F86D54">
      <w:pPr>
        <w:tabs>
          <w:tab w:val="left" w:pos="567"/>
        </w:tabs>
        <w:spacing w:after="0" w:line="240" w:lineRule="auto"/>
        <w:rPr>
          <w:rFonts w:ascii="Times New Roman" w:eastAsia="Calibri" w:hAnsi="Times New Roman" w:cs="Times New Roman"/>
          <w:lang w:val="lt-LT"/>
        </w:rPr>
      </w:pPr>
    </w:p>
    <w:p w14:paraId="311BE2A0" w14:textId="77777777" w:rsidR="00F86D54" w:rsidRDefault="00FB795C">
      <w:pPr>
        <w:tabs>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Nustatyta, kad 60</w:t>
      </w:r>
      <w:r>
        <w:rPr>
          <w:rFonts w:ascii="Times New Roman" w:eastAsia="Calibri" w:hAnsi="Times New Roman" w:cs="Times New Roman"/>
          <w:lang w:val="lt-LT"/>
        </w:rPr>
        <w:noBreakHyphen/>
        <w:t>120 mg etorikoksibo paros dozės, kai kartu vartojama sudėtinio hormoninio kontraceptiko, kurio sudėtyje yra 0,035 mg etinilestradiolio, didina etinilestradiolio koncentraciją kraujo plazmoje atitinkamai 1,4</w:t>
      </w:r>
      <w:r>
        <w:rPr>
          <w:rFonts w:ascii="Times New Roman" w:eastAsia="Calibri" w:hAnsi="Times New Roman" w:cs="Times New Roman"/>
          <w:lang w:val="lt-LT"/>
        </w:rPr>
        <w:noBreakHyphen/>
        <w:t>1,6 karto.</w:t>
      </w:r>
    </w:p>
    <w:p w14:paraId="15D1D53E" w14:textId="77777777" w:rsidR="00F86D54" w:rsidRDefault="00F86D54">
      <w:pPr>
        <w:tabs>
          <w:tab w:val="left" w:pos="567"/>
        </w:tabs>
        <w:spacing w:after="0" w:line="240" w:lineRule="auto"/>
        <w:rPr>
          <w:rFonts w:ascii="Times New Roman" w:eastAsia="Calibri" w:hAnsi="Times New Roman" w:cs="Times New Roman"/>
          <w:lang w:val="lt-LT"/>
        </w:rPr>
      </w:pPr>
    </w:p>
    <w:p w14:paraId="2DEE5915" w14:textId="77777777" w:rsidR="00F86D54" w:rsidRDefault="00FB795C" w:rsidP="00C1170B">
      <w:pPr>
        <w:pStyle w:val="Sraopastraipa"/>
        <w:numPr>
          <w:ilvl w:val="0"/>
          <w:numId w:val="40"/>
        </w:numPr>
        <w:tabs>
          <w:tab w:val="left" w:pos="567"/>
        </w:tabs>
        <w:rPr>
          <w:rFonts w:ascii="Times New Roman" w:hAnsi="Times New Roman"/>
          <w:u w:val="single"/>
          <w:lang w:val="lt-LT"/>
        </w:rPr>
      </w:pPr>
      <w:r w:rsidRPr="00C1170B">
        <w:rPr>
          <w:rFonts w:ascii="Times New Roman" w:hAnsi="Times New Roman"/>
          <w:u w:val="single"/>
          <w:lang w:val="lt-LT"/>
        </w:rPr>
        <w:t>Leverette įtaka kitiems vaistiniams preparatams</w:t>
      </w:r>
    </w:p>
    <w:p w14:paraId="2BDC3EE4" w14:textId="77777777" w:rsidR="00F86D54" w:rsidRDefault="00FB795C">
      <w:pPr>
        <w:tabs>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lastRenderedPageBreak/>
        <w:t>Geriamieji kontraceptikai gali paveikti kai kurių kitų veikliųjų medžiagų metabolizmą. Todėl gali padidėti (pvz., ciklosporino) arba sumažėti (pvz., lamotrigino) koncentracijos kraujo plazmoje ir audiniuose.</w:t>
      </w:r>
    </w:p>
    <w:p w14:paraId="3B657683" w14:textId="77777777" w:rsidR="00F86D54" w:rsidRDefault="00F86D54">
      <w:pPr>
        <w:tabs>
          <w:tab w:val="left" w:pos="567"/>
        </w:tabs>
        <w:spacing w:after="0" w:line="240" w:lineRule="auto"/>
        <w:rPr>
          <w:rFonts w:ascii="Times New Roman" w:eastAsia="Calibri" w:hAnsi="Times New Roman" w:cs="Times New Roman"/>
          <w:lang w:val="lt-LT"/>
        </w:rPr>
      </w:pPr>
    </w:p>
    <w:p w14:paraId="3E805695" w14:textId="77777777" w:rsidR="00F86D54" w:rsidRDefault="00FB795C">
      <w:pPr>
        <w:tabs>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Klinikiniai duomenys rodo, kad etinilestradiolis mažina CYP1A2 substratų klirensą ir todėl šiek tiek (pvz., vartojant teofiliną) arba vidutiniškai (pvz., vartojant tizanidiną) didina jų koncentraciją kraujo plazmoje.</w:t>
      </w:r>
    </w:p>
    <w:p w14:paraId="5C86678C" w14:textId="77777777" w:rsidR="00F86D54" w:rsidRDefault="00F86D54">
      <w:pPr>
        <w:tabs>
          <w:tab w:val="left" w:pos="567"/>
        </w:tabs>
        <w:spacing w:after="0" w:line="240" w:lineRule="auto"/>
        <w:rPr>
          <w:rFonts w:ascii="Times New Roman" w:eastAsia="Calibri" w:hAnsi="Times New Roman" w:cs="Times New Roman"/>
          <w:lang w:val="lt-LT"/>
        </w:rPr>
      </w:pPr>
    </w:p>
    <w:p w14:paraId="2B3F4266" w14:textId="77777777" w:rsidR="00F86D54" w:rsidRDefault="00FB795C" w:rsidP="00C1170B">
      <w:pPr>
        <w:pStyle w:val="Sraopastraipa"/>
        <w:numPr>
          <w:ilvl w:val="0"/>
          <w:numId w:val="3"/>
        </w:numPr>
        <w:tabs>
          <w:tab w:val="left" w:pos="567"/>
        </w:tabs>
        <w:ind w:left="567" w:hanging="567"/>
        <w:rPr>
          <w:rFonts w:ascii="Times New Roman" w:eastAsia="Times New Roman" w:hAnsi="Times New Roman"/>
          <w:iCs/>
          <w:u w:val="single"/>
          <w:lang w:val="lt-LT"/>
        </w:rPr>
      </w:pPr>
      <w:r>
        <w:rPr>
          <w:rFonts w:ascii="Times New Roman" w:eastAsia="Times New Roman" w:hAnsi="Times New Roman"/>
          <w:iCs/>
          <w:u w:val="single"/>
          <w:lang w:val="lt-LT"/>
        </w:rPr>
        <w:t>Farmakodinaminės sąveikos</w:t>
      </w:r>
    </w:p>
    <w:p w14:paraId="34E3030B" w14:textId="77777777" w:rsidR="00F86D54" w:rsidRDefault="00F86D54">
      <w:pPr>
        <w:tabs>
          <w:tab w:val="left" w:pos="567"/>
        </w:tabs>
        <w:spacing w:after="0" w:line="240" w:lineRule="auto"/>
        <w:rPr>
          <w:rFonts w:ascii="Times New Roman" w:eastAsia="Times New Roman" w:hAnsi="Times New Roman" w:cs="Times New Roman"/>
          <w:i/>
          <w:lang w:val="lt-LT"/>
        </w:rPr>
      </w:pPr>
    </w:p>
    <w:p w14:paraId="03F89B7C" w14:textId="2F2AE14F" w:rsidR="00F86D54" w:rsidRDefault="00FB795C">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 xml:space="preserve">Klinikinių tyrimų duomenys parodė, kad pacientes nuo hepatito C viruso (HCV) infekcijos gydant vaistiniais preparatais, kurių sudėtyje yra ombitasviro / paritapreviro / ritonaviro ir dasabuviro kartu su ribavirinu ar be jo, alaninaminotransferazės (ALT) aktyvumas kraujyje daugiau nei 5 kartus viršijo viršutinę normos ribą (VNR) žymiai dažniau toms moterims, kurios vartojo etinilestradiolio turinčių sudėtinių hormoninių kontraceptikų (SHK). Be to, tarp pacienčių, gydytų glekapreviru / pibrentasviru arba sofosbuviru / velpatasviru / voksilapreviru, pastebėtas ALT aktyvumo padidėjimas moterims, vartojančioms vaistinių preparatų, kurių sudėtyje yra etinilestradiolio, pvz., SHK (žr. 4.3 skyrių). </w:t>
      </w:r>
    </w:p>
    <w:p w14:paraId="73719965" w14:textId="77777777" w:rsidR="00F86D54" w:rsidRDefault="00F86D54">
      <w:pPr>
        <w:spacing w:after="0" w:line="240" w:lineRule="auto"/>
        <w:rPr>
          <w:rFonts w:ascii="Times New Roman" w:eastAsia="Calibri" w:hAnsi="Times New Roman" w:cs="Times New Roman"/>
          <w:lang w:val="lt-LT"/>
        </w:rPr>
      </w:pPr>
    </w:p>
    <w:p w14:paraId="68169E1E" w14:textId="77777777" w:rsidR="00F86D54" w:rsidRDefault="00FB795C">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Dėl to </w:t>
      </w:r>
      <w:r>
        <w:rPr>
          <w:rFonts w:ascii="Times New Roman" w:eastAsia="Calibri" w:hAnsi="Times New Roman" w:cs="Times New Roman"/>
          <w:lang w:val="lt-LT"/>
        </w:rPr>
        <w:t xml:space="preserve">Leverette </w:t>
      </w:r>
      <w:r>
        <w:rPr>
          <w:rFonts w:ascii="Times New Roman" w:eastAsia="Times New Roman" w:hAnsi="Times New Roman" w:cs="Times New Roman"/>
          <w:lang w:val="lt-LT"/>
        </w:rPr>
        <w:t xml:space="preserve">vartojančios moterys turi pradėti naudoti kitokį kontracepcijos metodą (pvz., vartoti kontraceptikus, kurių sudėtyje yra tik progestageno, arba naudoti nehormoninį metodą) prieš gydymo šiais vaistiniais preparatais pradžią. </w:t>
      </w:r>
      <w:r>
        <w:rPr>
          <w:rFonts w:ascii="Times New Roman" w:eastAsia="Calibri" w:hAnsi="Times New Roman" w:cs="Times New Roman"/>
          <w:lang w:val="lt-LT"/>
        </w:rPr>
        <w:t xml:space="preserve">Leverette </w:t>
      </w:r>
      <w:r>
        <w:rPr>
          <w:rFonts w:ascii="Times New Roman" w:eastAsia="Times New Roman" w:hAnsi="Times New Roman" w:cs="Times New Roman"/>
          <w:lang w:val="lt-LT"/>
        </w:rPr>
        <w:t>vartojimą galima atnaujinti praėjus 2 savaitėms po gydymo šiais vaistiniais preparatais pabaigos.</w:t>
      </w:r>
    </w:p>
    <w:p w14:paraId="46BCCA6D" w14:textId="77777777" w:rsidR="00F86D54" w:rsidRDefault="00F86D54">
      <w:pPr>
        <w:tabs>
          <w:tab w:val="left" w:pos="567"/>
        </w:tabs>
        <w:spacing w:after="0" w:line="240" w:lineRule="auto"/>
        <w:rPr>
          <w:rFonts w:ascii="Times New Roman" w:eastAsia="Calibri" w:hAnsi="Times New Roman" w:cs="Times New Roman"/>
          <w:lang w:val="lt-LT"/>
        </w:rPr>
      </w:pPr>
    </w:p>
    <w:p w14:paraId="53AE9628" w14:textId="77777777" w:rsidR="00F86D54" w:rsidRDefault="00FB795C" w:rsidP="00C1170B">
      <w:pPr>
        <w:pStyle w:val="Sraopastraipa"/>
        <w:numPr>
          <w:ilvl w:val="0"/>
          <w:numId w:val="40"/>
        </w:numPr>
        <w:tabs>
          <w:tab w:val="left" w:pos="567"/>
        </w:tabs>
        <w:rPr>
          <w:rFonts w:ascii="Times New Roman" w:hAnsi="Times New Roman"/>
          <w:u w:val="single"/>
          <w:lang w:val="lt-LT"/>
        </w:rPr>
      </w:pPr>
      <w:r w:rsidRPr="00C1170B">
        <w:rPr>
          <w:rFonts w:ascii="Times New Roman" w:hAnsi="Times New Roman"/>
          <w:u w:val="single"/>
          <w:lang w:val="lt-LT"/>
        </w:rPr>
        <w:t>Laboratoriniai tyrimai</w:t>
      </w:r>
    </w:p>
    <w:p w14:paraId="6BC35F36" w14:textId="77777777" w:rsidR="00F86D54" w:rsidRDefault="00FB795C">
      <w:pPr>
        <w:tabs>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Kontraceptinių steroidų vartojimas gali paveikti kai kurių laboratorinių tyrimų duomenis, įskaitant biocheminius kepenų, skydliaukės, antinksčių ir inkstų tyrimų, baltymų (nešiklių) koncentracijų kraujo plazmoje (pvz., kortikosteroidus prisijungiančiojo globulino ir lipidų / lipoproteinų frakcijų), angliavandenių metabolizmo ir kraujo krešėjimo bei fibrinolizės rodmenis. Pokyčiai paprastai išlieka normalių laboratorinių tyrimų rodmenų ribose.</w:t>
      </w:r>
    </w:p>
    <w:p w14:paraId="41287CEC" w14:textId="77777777" w:rsidR="00F86D54" w:rsidRDefault="00F86D54">
      <w:pPr>
        <w:tabs>
          <w:tab w:val="left" w:pos="567"/>
        </w:tabs>
        <w:spacing w:after="0" w:line="240" w:lineRule="auto"/>
        <w:rPr>
          <w:rFonts w:ascii="Times New Roman" w:eastAsia="Calibri" w:hAnsi="Times New Roman" w:cs="Times New Roman"/>
          <w:lang w:val="lt-LT"/>
        </w:rPr>
      </w:pPr>
    </w:p>
    <w:p w14:paraId="494D4F90" w14:textId="77777777" w:rsidR="00F86D54" w:rsidRDefault="00FB795C">
      <w:pPr>
        <w:keepNext/>
        <w:tabs>
          <w:tab w:val="left" w:pos="567"/>
        </w:tabs>
        <w:spacing w:after="0" w:line="240" w:lineRule="auto"/>
        <w:jc w:val="both"/>
        <w:outlineLvl w:val="3"/>
        <w:rPr>
          <w:rFonts w:ascii="Times New Roman" w:eastAsia="Calibri" w:hAnsi="Times New Roman" w:cs="Times New Roman"/>
          <w:b/>
          <w:lang w:val="lt-LT"/>
        </w:rPr>
      </w:pPr>
      <w:r>
        <w:rPr>
          <w:rFonts w:ascii="Times New Roman" w:eastAsia="Calibri" w:hAnsi="Times New Roman" w:cs="Times New Roman"/>
          <w:b/>
          <w:lang w:val="lt-LT"/>
        </w:rPr>
        <w:t>4.6</w:t>
      </w:r>
      <w:r>
        <w:rPr>
          <w:rFonts w:ascii="Times New Roman" w:eastAsia="Calibri" w:hAnsi="Times New Roman" w:cs="Times New Roman"/>
          <w:b/>
          <w:lang w:val="lt-LT"/>
        </w:rPr>
        <w:tab/>
        <w:t>Vaisingumas, nėštumo ir žindymo laikotarpis</w:t>
      </w:r>
    </w:p>
    <w:p w14:paraId="35F21B62" w14:textId="77777777" w:rsidR="00F86D54" w:rsidRDefault="00F86D54">
      <w:pPr>
        <w:tabs>
          <w:tab w:val="left" w:pos="567"/>
        </w:tabs>
        <w:spacing w:after="0" w:line="240" w:lineRule="auto"/>
        <w:rPr>
          <w:rFonts w:ascii="Times New Roman" w:eastAsia="Calibri" w:hAnsi="Times New Roman" w:cs="Times New Roman"/>
          <w:lang w:val="lt-LT"/>
        </w:rPr>
      </w:pPr>
    </w:p>
    <w:p w14:paraId="241150CD" w14:textId="77777777" w:rsidR="00F86D54" w:rsidRDefault="00FB795C">
      <w:pPr>
        <w:tabs>
          <w:tab w:val="left" w:pos="567"/>
        </w:tabs>
        <w:spacing w:after="0" w:line="240" w:lineRule="auto"/>
        <w:rPr>
          <w:rFonts w:ascii="Times New Roman" w:eastAsia="Calibri" w:hAnsi="Times New Roman" w:cs="Times New Roman"/>
          <w:i/>
          <w:color w:val="0D0D0D"/>
          <w:lang w:val="lt-LT"/>
        </w:rPr>
      </w:pPr>
      <w:r>
        <w:rPr>
          <w:rFonts w:ascii="Times New Roman" w:eastAsia="Calibri" w:hAnsi="Times New Roman" w:cs="Times New Roman"/>
          <w:i/>
          <w:color w:val="0D0D0D"/>
          <w:lang w:val="lt-LT"/>
        </w:rPr>
        <w:t>Nėštumas</w:t>
      </w:r>
    </w:p>
    <w:p w14:paraId="475585EA" w14:textId="77777777" w:rsidR="00F86D54" w:rsidRDefault="00F86D54">
      <w:pPr>
        <w:tabs>
          <w:tab w:val="left" w:pos="567"/>
        </w:tabs>
        <w:spacing w:after="0" w:line="240" w:lineRule="auto"/>
        <w:rPr>
          <w:rFonts w:ascii="Times New Roman" w:eastAsia="Calibri" w:hAnsi="Times New Roman" w:cs="Times New Roman"/>
          <w:lang w:val="lt-LT"/>
        </w:rPr>
      </w:pPr>
    </w:p>
    <w:p w14:paraId="36FF39C0" w14:textId="1B1250EB" w:rsidR="00F86D54" w:rsidRDefault="00FB795C">
      <w:pPr>
        <w:tabs>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Leverette negalima vartoti nėštumo metu.</w:t>
      </w:r>
    </w:p>
    <w:p w14:paraId="7857491F" w14:textId="77777777" w:rsidR="00F86D54" w:rsidRDefault="00F86D54">
      <w:pPr>
        <w:tabs>
          <w:tab w:val="left" w:pos="567"/>
        </w:tabs>
        <w:spacing w:after="0" w:line="240" w:lineRule="auto"/>
        <w:rPr>
          <w:rFonts w:ascii="Times New Roman" w:eastAsia="Calibri" w:hAnsi="Times New Roman" w:cs="Times New Roman"/>
          <w:lang w:val="lt-LT"/>
        </w:rPr>
      </w:pPr>
    </w:p>
    <w:p w14:paraId="736D293C" w14:textId="1FDCB72E" w:rsidR="00F86D54" w:rsidRPr="00C1170B" w:rsidRDefault="00FB795C">
      <w:pPr>
        <w:tabs>
          <w:tab w:val="left" w:pos="567"/>
        </w:tabs>
        <w:spacing w:after="0" w:line="240" w:lineRule="auto"/>
        <w:rPr>
          <w:rFonts w:ascii="Times New Roman" w:hAnsi="Times New Roman"/>
          <w:lang w:val="lt-LT"/>
        </w:rPr>
      </w:pPr>
      <w:r>
        <w:rPr>
          <w:rFonts w:ascii="Times New Roman" w:eastAsia="Calibri" w:hAnsi="Times New Roman" w:cs="Times New Roman"/>
          <w:lang w:val="lt-LT"/>
        </w:rPr>
        <w:t>Jeigu moteris pastojo vartojant Leverette, tolimesnį vaistinio preparato vartojimą reikia nedelsiant nutraukti.</w:t>
      </w:r>
      <w:r w:rsidRPr="00C1170B">
        <w:rPr>
          <w:rFonts w:ascii="Times New Roman" w:hAnsi="Times New Roman"/>
          <w:lang w:val="lt-LT"/>
        </w:rPr>
        <w:t xml:space="preserve"> Didelės apimties epidemiologinių tyrimų duomenys, neparodė nei padidėjusios įgimtų formavimosi ydų rizikos kūdikiams, pagimdytiems SHK prieš nėštumą vartojusių moterų, nei teratogeninio poveikio, kai SHK buvo atsitiktinai pavartota nėštumo metu.</w:t>
      </w:r>
    </w:p>
    <w:p w14:paraId="3DD3CB66" w14:textId="77777777" w:rsidR="00F86D54" w:rsidRDefault="00F86D54">
      <w:pPr>
        <w:tabs>
          <w:tab w:val="left" w:pos="567"/>
        </w:tabs>
        <w:spacing w:after="0" w:line="240" w:lineRule="auto"/>
        <w:rPr>
          <w:rFonts w:ascii="Times New Roman" w:eastAsia="Calibri" w:hAnsi="Times New Roman" w:cs="Times New Roman"/>
          <w:lang w:val="lt-LT"/>
        </w:rPr>
      </w:pPr>
    </w:p>
    <w:p w14:paraId="012ED16A" w14:textId="77777777" w:rsidR="00F86D54" w:rsidRDefault="00FB795C">
      <w:pPr>
        <w:tabs>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Tyrimai su gyvūnais parodė nepageidaujamą poveikį nėštumo ir žindymo laikotarpiu (žr. 5.3 skyrių). Remiantis šiais duomenimis apie gyvūnus, negalima paneigti nepageidaujamo poveikio dėl veikliųjų medžiagų hormoninio poveikio. Tačiau bendra SHK vartojimo nėštumo metu patirtis neįrodo nepageidaujamo poveikio žmogui.</w:t>
      </w:r>
    </w:p>
    <w:p w14:paraId="1EC1FABB" w14:textId="77777777" w:rsidR="00F86D54" w:rsidRPr="00C1170B" w:rsidRDefault="00FB795C">
      <w:pPr>
        <w:tabs>
          <w:tab w:val="left" w:pos="567"/>
        </w:tabs>
        <w:spacing w:after="0" w:line="240" w:lineRule="auto"/>
        <w:rPr>
          <w:rFonts w:ascii="Times New Roman" w:hAnsi="Times New Roman"/>
          <w:lang w:val="lt-LT"/>
        </w:rPr>
      </w:pPr>
      <w:r w:rsidRPr="00C1170B">
        <w:rPr>
          <w:rFonts w:ascii="Times New Roman" w:hAnsi="Times New Roman"/>
          <w:lang w:val="lt-LT"/>
        </w:rPr>
        <w:t>Turimų duomenų apie Leverette vartojimą nėštumo metu yra per mažai, kad būtų galima daryti išvadas apie neigiamą Leverette poveikį nėštumui, vaisiaus ar naujagimio sveikatai. Šiuo metu nėra jokių atitinkamų epidemiologinių duomenų.</w:t>
      </w:r>
    </w:p>
    <w:p w14:paraId="6B22546E" w14:textId="716C1150" w:rsidR="00F86D54" w:rsidRDefault="00F86D54">
      <w:pPr>
        <w:tabs>
          <w:tab w:val="left" w:pos="567"/>
        </w:tabs>
        <w:spacing w:after="0" w:line="240" w:lineRule="auto"/>
        <w:rPr>
          <w:rFonts w:ascii="Times New Roman" w:eastAsia="Calibri" w:hAnsi="Times New Roman" w:cs="Times New Roman"/>
          <w:lang w:val="lt-LT"/>
        </w:rPr>
      </w:pPr>
    </w:p>
    <w:p w14:paraId="1F0DDFA6" w14:textId="2B82F28F" w:rsidR="00F86D54" w:rsidRDefault="00FB795C">
      <w:pPr>
        <w:tabs>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Reikia atkreipti dėmesį į padidėjusią VTE riziką po gimdymo, jei vėl pradedama vartoti Leverette (žr. 4.2 ir 4.4 skyrius).</w:t>
      </w:r>
    </w:p>
    <w:p w14:paraId="72499521" w14:textId="77777777" w:rsidR="00F86D54" w:rsidRDefault="00F86D54">
      <w:pPr>
        <w:tabs>
          <w:tab w:val="left" w:pos="567"/>
        </w:tabs>
        <w:spacing w:after="0" w:line="240" w:lineRule="auto"/>
        <w:rPr>
          <w:rFonts w:ascii="Times New Roman" w:eastAsia="Calibri" w:hAnsi="Times New Roman" w:cs="Times New Roman"/>
          <w:lang w:val="lt-LT"/>
        </w:rPr>
      </w:pPr>
    </w:p>
    <w:p w14:paraId="0BEB0B2D" w14:textId="77777777" w:rsidR="00F86D54" w:rsidRDefault="00FB795C">
      <w:pPr>
        <w:tabs>
          <w:tab w:val="left" w:pos="567"/>
        </w:tabs>
        <w:spacing w:after="0" w:line="240" w:lineRule="auto"/>
        <w:rPr>
          <w:rFonts w:ascii="Times New Roman" w:eastAsia="Calibri" w:hAnsi="Times New Roman" w:cs="Times New Roman"/>
          <w:i/>
          <w:color w:val="0D0D0D"/>
          <w:lang w:val="lt-LT"/>
        </w:rPr>
      </w:pPr>
      <w:r>
        <w:rPr>
          <w:rFonts w:ascii="Times New Roman" w:eastAsia="Calibri" w:hAnsi="Times New Roman" w:cs="Times New Roman"/>
          <w:i/>
          <w:color w:val="0D0D0D"/>
          <w:lang w:val="lt-LT"/>
        </w:rPr>
        <w:t>Žindymas</w:t>
      </w:r>
    </w:p>
    <w:p w14:paraId="53187E4F" w14:textId="77777777" w:rsidR="00F86D54" w:rsidRDefault="00F86D54">
      <w:pPr>
        <w:tabs>
          <w:tab w:val="left" w:pos="567"/>
        </w:tabs>
        <w:spacing w:after="0" w:line="240" w:lineRule="auto"/>
        <w:rPr>
          <w:rFonts w:ascii="Times New Roman" w:eastAsia="Calibri" w:hAnsi="Times New Roman" w:cs="Times New Roman"/>
          <w:color w:val="0D0D0D"/>
          <w:lang w:val="lt-LT"/>
        </w:rPr>
      </w:pPr>
    </w:p>
    <w:p w14:paraId="6DB2890B" w14:textId="2EC20914" w:rsidR="00F86D54" w:rsidRDefault="00FB795C">
      <w:pPr>
        <w:tabs>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 xml:space="preserve">SHK gali turėti įtakos žindymui, nes gali sumažinti motinos pieno kiekį ir pakeisti jo sudėtį. Todėl paprastai SHK nerekomenduojama vartoti tol, kol žindyvė visiškai nenutraukia kūdikio žindymo. </w:t>
      </w:r>
      <w:r>
        <w:rPr>
          <w:rFonts w:ascii="Times New Roman" w:eastAsia="Calibri" w:hAnsi="Times New Roman" w:cs="Times New Roman"/>
          <w:lang w:val="lt-LT"/>
        </w:rPr>
        <w:lastRenderedPageBreak/>
        <w:t>Mažas kontraceptinių steroidų ir (arba) jų metabolitų kiekis išsiskiria į gydytų moterų pieną vartojant SHK. Tokie kiekiai gali paveikti kūdikį.</w:t>
      </w:r>
    </w:p>
    <w:p w14:paraId="75405DDC" w14:textId="77777777" w:rsidR="00F86D54" w:rsidRDefault="00F86D54">
      <w:pPr>
        <w:tabs>
          <w:tab w:val="left" w:pos="567"/>
        </w:tabs>
        <w:spacing w:after="0" w:line="240" w:lineRule="auto"/>
        <w:rPr>
          <w:rFonts w:ascii="Times New Roman" w:eastAsia="Calibri" w:hAnsi="Times New Roman" w:cs="Times New Roman"/>
          <w:lang w:val="lt-LT"/>
        </w:rPr>
      </w:pPr>
    </w:p>
    <w:p w14:paraId="415DAC4B" w14:textId="77777777" w:rsidR="00F86D54" w:rsidRDefault="00FB795C">
      <w:pPr>
        <w:keepNext/>
        <w:tabs>
          <w:tab w:val="left" w:pos="567"/>
        </w:tabs>
        <w:spacing w:after="0" w:line="240" w:lineRule="auto"/>
        <w:jc w:val="both"/>
        <w:outlineLvl w:val="3"/>
        <w:rPr>
          <w:rFonts w:ascii="Times New Roman" w:eastAsia="Calibri" w:hAnsi="Times New Roman" w:cs="Times New Roman"/>
          <w:b/>
          <w:lang w:val="lt-LT"/>
        </w:rPr>
      </w:pPr>
      <w:r>
        <w:rPr>
          <w:rFonts w:ascii="Times New Roman" w:eastAsia="Calibri" w:hAnsi="Times New Roman" w:cs="Times New Roman"/>
          <w:b/>
          <w:lang w:val="lt-LT"/>
        </w:rPr>
        <w:t>4.7</w:t>
      </w:r>
      <w:r>
        <w:rPr>
          <w:rFonts w:ascii="Times New Roman" w:eastAsia="Calibri" w:hAnsi="Times New Roman" w:cs="Times New Roman"/>
          <w:b/>
          <w:lang w:val="lt-LT"/>
        </w:rPr>
        <w:tab/>
        <w:t>Poveikis gebėjimui vairuoti ir valdyti mechanizmus</w:t>
      </w:r>
    </w:p>
    <w:p w14:paraId="41A79E53" w14:textId="77777777" w:rsidR="00F86D54" w:rsidRDefault="00F86D54">
      <w:pPr>
        <w:tabs>
          <w:tab w:val="left" w:pos="567"/>
        </w:tabs>
        <w:spacing w:after="0" w:line="240" w:lineRule="auto"/>
        <w:rPr>
          <w:rFonts w:ascii="Times New Roman" w:eastAsia="Calibri" w:hAnsi="Times New Roman" w:cs="Times New Roman"/>
          <w:lang w:val="lt-LT"/>
        </w:rPr>
      </w:pPr>
    </w:p>
    <w:p w14:paraId="5671B144" w14:textId="77777777" w:rsidR="00F86D54" w:rsidRDefault="00FB795C">
      <w:pPr>
        <w:tabs>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Leverette gebėjimo vairuoti ir valdyti mechanizmus neveikia arba veikia nereikšmingai.</w:t>
      </w:r>
    </w:p>
    <w:p w14:paraId="62AA52BF" w14:textId="77777777" w:rsidR="00F86D54" w:rsidRDefault="00F86D54">
      <w:pPr>
        <w:tabs>
          <w:tab w:val="left" w:pos="567"/>
        </w:tabs>
        <w:spacing w:after="0" w:line="240" w:lineRule="auto"/>
        <w:rPr>
          <w:rFonts w:ascii="Times New Roman" w:eastAsia="Calibri" w:hAnsi="Times New Roman" w:cs="Times New Roman"/>
          <w:lang w:val="lt-LT"/>
        </w:rPr>
      </w:pPr>
    </w:p>
    <w:p w14:paraId="3B354972" w14:textId="77777777" w:rsidR="00F86D54" w:rsidRDefault="00FB795C">
      <w:pPr>
        <w:tabs>
          <w:tab w:val="left" w:pos="567"/>
        </w:tabs>
        <w:spacing w:after="0" w:line="240" w:lineRule="auto"/>
        <w:outlineLvl w:val="0"/>
        <w:rPr>
          <w:rFonts w:ascii="Times New Roman" w:eastAsia="Calibri" w:hAnsi="Times New Roman" w:cs="Times New Roman"/>
          <w:lang w:val="lt-LT"/>
        </w:rPr>
      </w:pPr>
      <w:r>
        <w:rPr>
          <w:rFonts w:ascii="Times New Roman" w:eastAsia="Calibri" w:hAnsi="Times New Roman" w:cs="Times New Roman"/>
          <w:b/>
          <w:lang w:val="lt-LT"/>
        </w:rPr>
        <w:t>4.8</w:t>
      </w:r>
      <w:r>
        <w:rPr>
          <w:rFonts w:ascii="Times New Roman" w:eastAsia="Calibri" w:hAnsi="Times New Roman" w:cs="Times New Roman"/>
          <w:b/>
          <w:lang w:val="lt-LT"/>
        </w:rPr>
        <w:tab/>
        <w:t>Nepageidaujamas poveikis</w:t>
      </w:r>
    </w:p>
    <w:p w14:paraId="064F6F03" w14:textId="77777777" w:rsidR="00F86D54" w:rsidRDefault="00F86D54">
      <w:pPr>
        <w:tabs>
          <w:tab w:val="left" w:pos="567"/>
        </w:tabs>
        <w:spacing w:after="0" w:line="240" w:lineRule="auto"/>
        <w:rPr>
          <w:rFonts w:ascii="Times New Roman" w:eastAsia="Calibri" w:hAnsi="Times New Roman" w:cs="Times New Roman"/>
          <w:u w:val="single"/>
          <w:lang w:val="lt-LT"/>
        </w:rPr>
      </w:pPr>
    </w:p>
    <w:p w14:paraId="4D48DC90" w14:textId="74C528FB" w:rsidR="00F86D54" w:rsidRPr="00C1170B" w:rsidRDefault="00FB795C">
      <w:pPr>
        <w:tabs>
          <w:tab w:val="left" w:pos="567"/>
        </w:tabs>
        <w:spacing w:after="0" w:line="240" w:lineRule="auto"/>
        <w:rPr>
          <w:rFonts w:ascii="Times New Roman" w:hAnsi="Times New Roman"/>
          <w:lang w:val="lt-LT"/>
        </w:rPr>
      </w:pPr>
      <w:r w:rsidRPr="00C1170B">
        <w:rPr>
          <w:rFonts w:ascii="Times New Roman" w:hAnsi="Times New Roman"/>
          <w:lang w:val="lt-LT"/>
        </w:rPr>
        <w:t>Dažniausias šalutinis poveikis vartojant etinilestradiolio ir levonorgestrelio yra pykinimas, pilvo skausmas, svorio padidėjimas, galvos skausmas, depresija, nuotaikos kaita, krūtų skausmas ir jautrumas. Tai pasireiškia 1 % iš 10 % vartojančiųjų.</w:t>
      </w:r>
    </w:p>
    <w:p w14:paraId="7F425AAC" w14:textId="77777777" w:rsidR="00F86D54" w:rsidRDefault="00F86D54">
      <w:pPr>
        <w:tabs>
          <w:tab w:val="left" w:pos="567"/>
        </w:tabs>
        <w:spacing w:after="0" w:line="240" w:lineRule="auto"/>
        <w:rPr>
          <w:rFonts w:ascii="Times New Roman" w:eastAsia="Calibri" w:hAnsi="Times New Roman" w:cs="Times New Roman"/>
          <w:u w:val="single"/>
          <w:lang w:val="lt-LT"/>
        </w:rPr>
      </w:pPr>
    </w:p>
    <w:p w14:paraId="2F9D7AF0" w14:textId="4AC22AC8" w:rsidR="00F86D54" w:rsidRDefault="00FB795C">
      <w:pPr>
        <w:tabs>
          <w:tab w:val="left" w:pos="567"/>
        </w:tabs>
        <w:spacing w:after="0" w:line="240" w:lineRule="auto"/>
        <w:rPr>
          <w:rFonts w:ascii="Times New Roman" w:eastAsia="Calibri" w:hAnsi="Times New Roman" w:cs="Times New Roman"/>
          <w:lang w:val="lt-LT"/>
        </w:rPr>
      </w:pPr>
      <w:r w:rsidRPr="00C1170B">
        <w:rPr>
          <w:rFonts w:ascii="Times New Roman" w:eastAsia="Calibri" w:hAnsi="Times New Roman" w:cs="Times New Roman"/>
          <w:lang w:val="lt-LT"/>
        </w:rPr>
        <w:t>Sunkus šalutinis poveikis</w:t>
      </w:r>
      <w:r>
        <w:rPr>
          <w:rFonts w:ascii="Times New Roman" w:eastAsia="Calibri" w:hAnsi="Times New Roman" w:cs="Times New Roman"/>
          <w:lang w:val="lt-LT"/>
        </w:rPr>
        <w:t xml:space="preserve"> yra arterijų tromboembolija ir venų tromboembolija.</w:t>
      </w:r>
    </w:p>
    <w:p w14:paraId="478205CE" w14:textId="77777777" w:rsidR="00F86D54" w:rsidRDefault="00F86D54">
      <w:pPr>
        <w:tabs>
          <w:tab w:val="left" w:pos="567"/>
        </w:tabs>
        <w:spacing w:after="0" w:line="240" w:lineRule="auto"/>
        <w:rPr>
          <w:rFonts w:ascii="Times New Roman" w:eastAsia="Calibri" w:hAnsi="Times New Roman" w:cs="Times New Roman"/>
          <w:u w:val="single"/>
          <w:lang w:val="lt-LT"/>
        </w:rPr>
      </w:pPr>
    </w:p>
    <w:p w14:paraId="622587A6" w14:textId="77777777" w:rsidR="00F86D54" w:rsidRDefault="00FB795C">
      <w:pPr>
        <w:tabs>
          <w:tab w:val="left" w:pos="567"/>
        </w:tabs>
        <w:spacing w:after="0" w:line="240" w:lineRule="auto"/>
        <w:rPr>
          <w:rFonts w:ascii="Times New Roman" w:eastAsia="Calibri" w:hAnsi="Times New Roman" w:cs="Times New Roman"/>
          <w:bCs/>
          <w:iCs/>
          <w:u w:val="single"/>
          <w:lang w:val="lt-LT"/>
        </w:rPr>
      </w:pPr>
      <w:r w:rsidRPr="00C1170B">
        <w:rPr>
          <w:rFonts w:ascii="Times New Roman" w:eastAsia="Calibri" w:hAnsi="Times New Roman" w:cs="Times New Roman"/>
          <w:bCs/>
          <w:iCs/>
          <w:u w:val="single"/>
          <w:lang w:val="lt-LT"/>
        </w:rPr>
        <w:t>Šalutiniai poveikiai išvardinti lentelėje</w:t>
      </w:r>
    </w:p>
    <w:p w14:paraId="54D1E703" w14:textId="77777777" w:rsidR="00F86D54" w:rsidRDefault="00F86D54">
      <w:pPr>
        <w:tabs>
          <w:tab w:val="left" w:pos="567"/>
        </w:tabs>
        <w:spacing w:after="0" w:line="240" w:lineRule="auto"/>
        <w:rPr>
          <w:rFonts w:ascii="Times New Roman" w:eastAsia="Calibri" w:hAnsi="Times New Roman" w:cs="Times New Roman"/>
          <w:lang w:val="lt-LT"/>
        </w:rPr>
      </w:pPr>
    </w:p>
    <w:p w14:paraId="139833A9" w14:textId="77777777" w:rsidR="00F86D54" w:rsidRDefault="00FB795C">
      <w:pPr>
        <w:tabs>
          <w:tab w:val="left" w:pos="567"/>
        </w:tabs>
        <w:spacing w:after="0" w:line="240" w:lineRule="auto"/>
        <w:contextualSpacing/>
        <w:outlineLvl w:val="0"/>
        <w:rPr>
          <w:rFonts w:ascii="Times New Roman" w:eastAsia="Calibri" w:hAnsi="Times New Roman" w:cs="Times New Roman"/>
          <w:lang w:val="lt-LT"/>
        </w:rPr>
      </w:pPr>
      <w:r>
        <w:rPr>
          <w:rFonts w:ascii="Times New Roman" w:eastAsia="Calibri" w:hAnsi="Times New Roman" w:cs="Times New Roman"/>
          <w:lang w:val="lt-LT"/>
        </w:rPr>
        <w:t>Toliau išvardytas nepageidaujamas poveikis buvo pastebėtas, vartojant sudėtinius geriamuosius kontraceptikus, kurių sudėtyje yra etinilestradiolio ir levonorgestrelio.</w:t>
      </w:r>
    </w:p>
    <w:p w14:paraId="51029E81" w14:textId="77777777" w:rsidR="00F86D54" w:rsidRDefault="00F86D54">
      <w:pPr>
        <w:tabs>
          <w:tab w:val="left" w:pos="567"/>
        </w:tabs>
        <w:spacing w:after="0" w:line="240" w:lineRule="auto"/>
        <w:contextualSpacing/>
        <w:outlineLvl w:val="0"/>
        <w:rPr>
          <w:rFonts w:ascii="Times New Roman" w:eastAsia="Calibri" w:hAnsi="Times New Roman" w:cs="Times New Roman"/>
          <w:lang w:val="lt-LT"/>
        </w:rPr>
      </w:pPr>
    </w:p>
    <w:tbl>
      <w:tblPr>
        <w:tblW w:w="5000" w:type="pct"/>
        <w:tblLayout w:type="fixed"/>
        <w:tblLook w:val="04A0" w:firstRow="1" w:lastRow="0" w:firstColumn="1" w:lastColumn="0" w:noHBand="0" w:noVBand="1"/>
      </w:tblPr>
      <w:tblGrid>
        <w:gridCol w:w="1369"/>
        <w:gridCol w:w="1621"/>
        <w:gridCol w:w="1415"/>
        <w:gridCol w:w="2339"/>
        <w:gridCol w:w="2316"/>
      </w:tblGrid>
      <w:tr w:rsidR="00F86D54" w14:paraId="290AC60C" w14:textId="77777777">
        <w:trPr>
          <w:tblHeader/>
        </w:trPr>
        <w:tc>
          <w:tcPr>
            <w:tcW w:w="1370" w:type="dxa"/>
            <w:vMerge w:val="restart"/>
            <w:tcBorders>
              <w:top w:val="single" w:sz="4" w:space="0" w:color="000000"/>
              <w:left w:val="single" w:sz="4" w:space="0" w:color="000000"/>
              <w:bottom w:val="single" w:sz="4" w:space="0" w:color="000000"/>
              <w:right w:val="single" w:sz="4" w:space="0" w:color="000000"/>
            </w:tcBorders>
          </w:tcPr>
          <w:p w14:paraId="6C8798F9" w14:textId="15F00F67" w:rsidR="00F86D54" w:rsidRDefault="00FB795C">
            <w:pPr>
              <w:spacing w:after="0" w:line="240" w:lineRule="auto"/>
              <w:rPr>
                <w:rFonts w:ascii="Times New Roman" w:eastAsia="Calibri" w:hAnsi="Times New Roman" w:cs="Times New Roman"/>
                <w:b/>
                <w:lang w:val="lt-LT"/>
              </w:rPr>
            </w:pPr>
            <w:r>
              <w:rPr>
                <w:rFonts w:ascii="Times New Roman" w:eastAsia="Calibri" w:hAnsi="Times New Roman" w:cs="Times New Roman"/>
                <w:b/>
                <w:lang w:val="lt-LT"/>
              </w:rPr>
              <w:t>Organų sistemų klasė</w:t>
            </w:r>
          </w:p>
        </w:tc>
        <w:tc>
          <w:tcPr>
            <w:tcW w:w="7700" w:type="dxa"/>
            <w:gridSpan w:val="4"/>
            <w:tcBorders>
              <w:top w:val="single" w:sz="4" w:space="0" w:color="000000"/>
              <w:left w:val="single" w:sz="4" w:space="0" w:color="000000"/>
              <w:bottom w:val="single" w:sz="4" w:space="0" w:color="000000"/>
              <w:right w:val="single" w:sz="4" w:space="0" w:color="000000"/>
            </w:tcBorders>
          </w:tcPr>
          <w:p w14:paraId="290467B1" w14:textId="77777777" w:rsidR="00F86D54" w:rsidRDefault="00FB795C" w:rsidP="00C1170B">
            <w:pPr>
              <w:spacing w:after="0" w:line="240" w:lineRule="auto"/>
              <w:jc w:val="center"/>
              <w:rPr>
                <w:rFonts w:ascii="Times New Roman" w:eastAsia="Calibri" w:hAnsi="Times New Roman" w:cs="Times New Roman"/>
                <w:b/>
                <w:lang w:val="lt-LT"/>
              </w:rPr>
            </w:pPr>
            <w:r>
              <w:rPr>
                <w:rFonts w:ascii="Times New Roman" w:eastAsia="Calibri" w:hAnsi="Times New Roman" w:cs="Times New Roman"/>
                <w:b/>
                <w:lang w:val="lt-LT"/>
              </w:rPr>
              <w:t>Nepageidaujamų reakcijų dažnis</w:t>
            </w:r>
          </w:p>
        </w:tc>
      </w:tr>
      <w:tr w:rsidR="00F86D54" w:rsidRPr="00E50058" w14:paraId="2A4E2C41" w14:textId="77777777">
        <w:trPr>
          <w:tblHeader/>
        </w:trPr>
        <w:tc>
          <w:tcPr>
            <w:tcW w:w="1370" w:type="dxa"/>
            <w:vMerge/>
            <w:tcBorders>
              <w:top w:val="single" w:sz="4" w:space="0" w:color="000000"/>
              <w:left w:val="single" w:sz="4" w:space="0" w:color="000000"/>
              <w:bottom w:val="single" w:sz="4" w:space="0" w:color="000000"/>
              <w:right w:val="single" w:sz="4" w:space="0" w:color="000000"/>
            </w:tcBorders>
          </w:tcPr>
          <w:p w14:paraId="1D5C7E8C" w14:textId="77777777" w:rsidR="00F86D54" w:rsidRDefault="00F86D54">
            <w:pPr>
              <w:spacing w:after="0" w:line="240" w:lineRule="auto"/>
              <w:rPr>
                <w:rFonts w:ascii="Times New Roman" w:eastAsia="Calibri" w:hAnsi="Times New Roman" w:cs="Times New Roman"/>
                <w:b/>
                <w:lang w:val="lt-LT"/>
              </w:rPr>
            </w:pPr>
          </w:p>
        </w:tc>
        <w:tc>
          <w:tcPr>
            <w:tcW w:w="1623" w:type="dxa"/>
            <w:tcBorders>
              <w:top w:val="single" w:sz="4" w:space="0" w:color="000000"/>
              <w:left w:val="single" w:sz="4" w:space="0" w:color="000000"/>
              <w:bottom w:val="single" w:sz="4" w:space="0" w:color="000000"/>
              <w:right w:val="single" w:sz="4" w:space="0" w:color="000000"/>
            </w:tcBorders>
          </w:tcPr>
          <w:p w14:paraId="006F7F94" w14:textId="77777777" w:rsidR="00F86D54" w:rsidRDefault="00FB795C">
            <w:pPr>
              <w:spacing w:after="0" w:line="240" w:lineRule="auto"/>
              <w:rPr>
                <w:rFonts w:ascii="Times New Roman" w:eastAsia="Calibri" w:hAnsi="Times New Roman" w:cs="Times New Roman"/>
                <w:b/>
                <w:lang w:val="lt-LT"/>
              </w:rPr>
            </w:pPr>
            <w:r>
              <w:rPr>
                <w:rFonts w:ascii="Times New Roman" w:eastAsia="Calibri" w:hAnsi="Times New Roman" w:cs="Times New Roman"/>
                <w:b/>
                <w:lang w:val="lt-LT"/>
              </w:rPr>
              <w:t xml:space="preserve">Dažnas </w:t>
            </w:r>
          </w:p>
          <w:p w14:paraId="507E0584" w14:textId="77777777" w:rsidR="00F86D54" w:rsidRDefault="00FB795C">
            <w:pPr>
              <w:spacing w:after="0" w:line="240" w:lineRule="auto"/>
              <w:rPr>
                <w:rFonts w:ascii="Times New Roman" w:eastAsia="Calibri" w:hAnsi="Times New Roman" w:cs="Times New Roman"/>
                <w:b/>
                <w:lang w:val="lt-LT"/>
              </w:rPr>
            </w:pPr>
            <w:r>
              <w:rPr>
                <w:rFonts w:ascii="Times New Roman" w:eastAsia="Calibri" w:hAnsi="Times New Roman" w:cs="Times New Roman"/>
                <w:b/>
                <w:lang w:val="lt-LT"/>
              </w:rPr>
              <w:t xml:space="preserve">(nuo </w:t>
            </w:r>
            <w:r>
              <w:rPr>
                <w:rFonts w:ascii="Symbol" w:eastAsia="Symbol" w:hAnsi="Symbol" w:cs="Symbol"/>
                <w:b/>
                <w:lang w:val="lt-LT"/>
              </w:rPr>
              <w:t></w:t>
            </w:r>
            <w:r>
              <w:rPr>
                <w:rFonts w:ascii="Times New Roman" w:eastAsia="Calibri" w:hAnsi="Times New Roman" w:cs="Times New Roman"/>
                <w:b/>
                <w:lang w:val="lt-LT"/>
              </w:rPr>
              <w:t> 1/100 iki &lt; 1/10)</w:t>
            </w:r>
          </w:p>
        </w:tc>
        <w:tc>
          <w:tcPr>
            <w:tcW w:w="1416" w:type="dxa"/>
            <w:tcBorders>
              <w:top w:val="single" w:sz="4" w:space="0" w:color="000000"/>
              <w:left w:val="single" w:sz="4" w:space="0" w:color="000000"/>
              <w:bottom w:val="single" w:sz="4" w:space="0" w:color="000000"/>
              <w:right w:val="single" w:sz="4" w:space="0" w:color="000000"/>
            </w:tcBorders>
          </w:tcPr>
          <w:p w14:paraId="0DA66E00" w14:textId="77777777" w:rsidR="00F86D54" w:rsidRDefault="00FB795C">
            <w:pPr>
              <w:spacing w:after="0" w:line="240" w:lineRule="auto"/>
              <w:rPr>
                <w:rFonts w:ascii="Times New Roman" w:eastAsia="Calibri" w:hAnsi="Times New Roman" w:cs="Times New Roman"/>
                <w:b/>
                <w:lang w:val="lt-LT"/>
              </w:rPr>
            </w:pPr>
            <w:r>
              <w:rPr>
                <w:rFonts w:ascii="Times New Roman" w:eastAsia="Calibri" w:hAnsi="Times New Roman" w:cs="Times New Roman"/>
                <w:b/>
                <w:lang w:val="lt-LT"/>
              </w:rPr>
              <w:t>Nedažnas</w:t>
            </w:r>
          </w:p>
          <w:p w14:paraId="44D6BB29" w14:textId="77777777" w:rsidR="00F86D54" w:rsidRDefault="00FB795C">
            <w:pPr>
              <w:spacing w:after="0" w:line="240" w:lineRule="auto"/>
              <w:rPr>
                <w:rFonts w:ascii="Times New Roman" w:eastAsia="Calibri" w:hAnsi="Times New Roman" w:cs="Times New Roman"/>
                <w:b/>
                <w:lang w:val="lt-LT"/>
              </w:rPr>
            </w:pPr>
            <w:r>
              <w:rPr>
                <w:rFonts w:ascii="Times New Roman" w:eastAsia="Calibri" w:hAnsi="Times New Roman" w:cs="Times New Roman"/>
                <w:b/>
                <w:color w:val="000000"/>
                <w:lang w:val="lt-LT"/>
              </w:rPr>
              <w:t xml:space="preserve">(nuo </w:t>
            </w:r>
            <w:r>
              <w:rPr>
                <w:rFonts w:ascii="Symbol" w:eastAsia="Symbol" w:hAnsi="Symbol" w:cs="Symbol"/>
                <w:b/>
                <w:color w:val="000000"/>
                <w:lang w:val="lt-LT"/>
              </w:rPr>
              <w:t></w:t>
            </w:r>
            <w:r>
              <w:rPr>
                <w:rFonts w:ascii="Times New Roman" w:eastAsia="Calibri" w:hAnsi="Times New Roman" w:cs="Times New Roman"/>
                <w:b/>
                <w:color w:val="000000"/>
                <w:lang w:val="lt-LT"/>
              </w:rPr>
              <w:t> </w:t>
            </w:r>
            <w:r>
              <w:rPr>
                <w:rFonts w:ascii="Times New Roman" w:eastAsia="Calibri" w:hAnsi="Times New Roman" w:cs="Times New Roman"/>
                <w:b/>
                <w:lang w:val="lt-LT"/>
              </w:rPr>
              <w:t>1/1 000 iki &lt; 1/100)</w:t>
            </w:r>
          </w:p>
        </w:tc>
        <w:tc>
          <w:tcPr>
            <w:tcW w:w="2342" w:type="dxa"/>
            <w:tcBorders>
              <w:top w:val="single" w:sz="4" w:space="0" w:color="000000"/>
              <w:left w:val="single" w:sz="4" w:space="0" w:color="000000"/>
              <w:bottom w:val="single" w:sz="4" w:space="0" w:color="000000"/>
              <w:right w:val="single" w:sz="4" w:space="0" w:color="000000"/>
            </w:tcBorders>
          </w:tcPr>
          <w:p w14:paraId="7CD6E078" w14:textId="77777777" w:rsidR="00F86D54" w:rsidRDefault="00FB795C">
            <w:pPr>
              <w:spacing w:after="0" w:line="240" w:lineRule="auto"/>
              <w:rPr>
                <w:rFonts w:ascii="Times New Roman" w:eastAsia="Calibri" w:hAnsi="Times New Roman" w:cs="Times New Roman"/>
                <w:b/>
                <w:lang w:val="lt-LT"/>
              </w:rPr>
            </w:pPr>
            <w:r>
              <w:rPr>
                <w:rFonts w:ascii="Times New Roman" w:eastAsia="Calibri" w:hAnsi="Times New Roman" w:cs="Times New Roman"/>
                <w:b/>
                <w:lang w:val="lt-LT"/>
              </w:rPr>
              <w:t>Retas</w:t>
            </w:r>
          </w:p>
          <w:p w14:paraId="5A6E4DDC" w14:textId="77777777" w:rsidR="00F86D54" w:rsidRDefault="00FB795C">
            <w:pPr>
              <w:spacing w:after="0" w:line="240" w:lineRule="auto"/>
              <w:rPr>
                <w:rFonts w:ascii="Times New Roman" w:eastAsia="Calibri" w:hAnsi="Times New Roman" w:cs="Times New Roman"/>
                <w:b/>
                <w:lang w:val="lt-LT"/>
              </w:rPr>
            </w:pPr>
            <w:r>
              <w:rPr>
                <w:rFonts w:ascii="Times New Roman" w:eastAsia="Calibri" w:hAnsi="Times New Roman" w:cs="Times New Roman"/>
                <w:b/>
                <w:lang w:val="lt-LT"/>
              </w:rPr>
              <w:t xml:space="preserve">(nuo </w:t>
            </w:r>
            <w:r>
              <w:rPr>
                <w:rFonts w:ascii="Symbol" w:eastAsia="Symbol" w:hAnsi="Symbol" w:cs="Symbol"/>
                <w:b/>
                <w:color w:val="000000"/>
                <w:lang w:val="lt-LT"/>
              </w:rPr>
              <w:t></w:t>
            </w:r>
            <w:r>
              <w:rPr>
                <w:rFonts w:ascii="Times New Roman" w:eastAsia="Calibri" w:hAnsi="Times New Roman" w:cs="Times New Roman"/>
                <w:b/>
                <w:color w:val="000000"/>
                <w:lang w:val="lt-LT"/>
              </w:rPr>
              <w:t xml:space="preserve"> 1/10 000 iki </w:t>
            </w:r>
            <w:r>
              <w:rPr>
                <w:rFonts w:ascii="Times New Roman" w:eastAsia="Calibri" w:hAnsi="Times New Roman" w:cs="Times New Roman"/>
                <w:b/>
                <w:lang w:val="lt-LT"/>
              </w:rPr>
              <w:t>&lt; 1/1 000)</w:t>
            </w:r>
          </w:p>
        </w:tc>
        <w:tc>
          <w:tcPr>
            <w:tcW w:w="2319" w:type="dxa"/>
            <w:tcBorders>
              <w:top w:val="single" w:sz="4" w:space="0" w:color="000000"/>
              <w:left w:val="single" w:sz="4" w:space="0" w:color="000000"/>
              <w:bottom w:val="single" w:sz="4" w:space="0" w:color="000000"/>
              <w:right w:val="single" w:sz="4" w:space="0" w:color="000000"/>
            </w:tcBorders>
          </w:tcPr>
          <w:p w14:paraId="54ADCAE9" w14:textId="77777777" w:rsidR="00F86D54" w:rsidRDefault="00FB795C">
            <w:pPr>
              <w:spacing w:after="0" w:line="240" w:lineRule="auto"/>
              <w:rPr>
                <w:rFonts w:ascii="Times New Roman" w:eastAsia="Calibri" w:hAnsi="Times New Roman" w:cs="Times New Roman"/>
                <w:b/>
                <w:lang w:val="lt-LT"/>
              </w:rPr>
            </w:pPr>
            <w:r>
              <w:rPr>
                <w:rFonts w:ascii="Times New Roman" w:eastAsia="Calibri" w:hAnsi="Times New Roman" w:cs="Times New Roman"/>
                <w:b/>
                <w:lang w:val="lt-LT"/>
              </w:rPr>
              <w:t>Dažnis nežinomas (negali būti apskaičiuotas pagal turimus duomenis)</w:t>
            </w:r>
          </w:p>
        </w:tc>
      </w:tr>
      <w:tr w:rsidR="00F86D54" w:rsidRPr="00E50058" w14:paraId="6FC6EE96" w14:textId="77777777">
        <w:tc>
          <w:tcPr>
            <w:tcW w:w="1370" w:type="dxa"/>
            <w:tcBorders>
              <w:top w:val="single" w:sz="4" w:space="0" w:color="000000"/>
              <w:left w:val="single" w:sz="4" w:space="0" w:color="000000"/>
              <w:bottom w:val="single" w:sz="4" w:space="0" w:color="000000"/>
              <w:right w:val="single" w:sz="4" w:space="0" w:color="000000"/>
            </w:tcBorders>
          </w:tcPr>
          <w:p w14:paraId="14DE77A0" w14:textId="77777777" w:rsidR="00F86D54" w:rsidRDefault="00FB795C">
            <w:pPr>
              <w:spacing w:after="0" w:line="240" w:lineRule="auto"/>
              <w:rPr>
                <w:rFonts w:ascii="Times New Roman" w:eastAsia="Calibri" w:hAnsi="Times New Roman" w:cs="Times New Roman"/>
                <w:spacing w:val="-2"/>
                <w:lang w:val="lt-LT"/>
              </w:rPr>
            </w:pPr>
            <w:r>
              <w:rPr>
                <w:rFonts w:ascii="Times New Roman" w:eastAsia="Calibri" w:hAnsi="Times New Roman" w:cs="Times New Roman"/>
                <w:spacing w:val="-2"/>
                <w:lang w:val="lt-LT"/>
              </w:rPr>
              <w:t>Imuninės sistemos sutrikimai</w:t>
            </w:r>
          </w:p>
        </w:tc>
        <w:tc>
          <w:tcPr>
            <w:tcW w:w="1623" w:type="dxa"/>
            <w:tcBorders>
              <w:top w:val="single" w:sz="4" w:space="0" w:color="000000"/>
              <w:left w:val="single" w:sz="4" w:space="0" w:color="000000"/>
              <w:bottom w:val="single" w:sz="4" w:space="0" w:color="000000"/>
              <w:right w:val="single" w:sz="4" w:space="0" w:color="000000"/>
            </w:tcBorders>
          </w:tcPr>
          <w:p w14:paraId="359FFDF5" w14:textId="77777777" w:rsidR="00F86D54" w:rsidRDefault="00F86D54">
            <w:pPr>
              <w:spacing w:after="0" w:line="240" w:lineRule="auto"/>
              <w:rPr>
                <w:rFonts w:ascii="Times New Roman" w:eastAsia="Calibri" w:hAnsi="Times New Roman" w:cs="Times New Roman"/>
                <w:lang w:val="lt-LT"/>
              </w:rPr>
            </w:pPr>
          </w:p>
        </w:tc>
        <w:tc>
          <w:tcPr>
            <w:tcW w:w="1416" w:type="dxa"/>
            <w:tcBorders>
              <w:top w:val="single" w:sz="4" w:space="0" w:color="000000"/>
              <w:left w:val="single" w:sz="4" w:space="0" w:color="000000"/>
              <w:bottom w:val="single" w:sz="4" w:space="0" w:color="000000"/>
              <w:right w:val="single" w:sz="4" w:space="0" w:color="000000"/>
            </w:tcBorders>
          </w:tcPr>
          <w:p w14:paraId="55DE68C2" w14:textId="77777777" w:rsidR="00F86D54" w:rsidRDefault="00F86D54">
            <w:pPr>
              <w:spacing w:after="0" w:line="240" w:lineRule="auto"/>
              <w:rPr>
                <w:rFonts w:ascii="Times New Roman" w:eastAsia="Calibri" w:hAnsi="Times New Roman" w:cs="Times New Roman"/>
                <w:lang w:val="lt-LT"/>
              </w:rPr>
            </w:pPr>
          </w:p>
        </w:tc>
        <w:tc>
          <w:tcPr>
            <w:tcW w:w="2342" w:type="dxa"/>
            <w:tcBorders>
              <w:top w:val="single" w:sz="4" w:space="0" w:color="000000"/>
              <w:left w:val="single" w:sz="4" w:space="0" w:color="000000"/>
              <w:bottom w:val="single" w:sz="4" w:space="0" w:color="000000"/>
              <w:right w:val="single" w:sz="4" w:space="0" w:color="000000"/>
            </w:tcBorders>
          </w:tcPr>
          <w:p w14:paraId="5065C2A0" w14:textId="77777777" w:rsidR="00F86D54" w:rsidRDefault="00FB795C">
            <w:pPr>
              <w:spacing w:after="0" w:line="240" w:lineRule="auto"/>
              <w:rPr>
                <w:rFonts w:ascii="Times New Roman" w:eastAsia="Calibri" w:hAnsi="Times New Roman" w:cs="Times New Roman"/>
                <w:spacing w:val="-2"/>
                <w:lang w:val="lt-LT"/>
              </w:rPr>
            </w:pPr>
            <w:r>
              <w:rPr>
                <w:rFonts w:ascii="Times New Roman" w:eastAsia="Calibri" w:hAnsi="Times New Roman" w:cs="Times New Roman"/>
                <w:lang w:val="lt-LT"/>
              </w:rPr>
              <w:t>Padidėjęs jautrumas</w:t>
            </w:r>
          </w:p>
        </w:tc>
        <w:tc>
          <w:tcPr>
            <w:tcW w:w="2319" w:type="dxa"/>
            <w:tcBorders>
              <w:top w:val="single" w:sz="4" w:space="0" w:color="000000"/>
              <w:left w:val="single" w:sz="4" w:space="0" w:color="000000"/>
              <w:bottom w:val="single" w:sz="4" w:space="0" w:color="000000"/>
              <w:right w:val="single" w:sz="4" w:space="0" w:color="000000"/>
            </w:tcBorders>
          </w:tcPr>
          <w:p w14:paraId="6AE86065" w14:textId="77777777" w:rsidR="00F86D54" w:rsidRDefault="00FB795C">
            <w:pPr>
              <w:spacing w:after="0" w:line="240" w:lineRule="auto"/>
              <w:rPr>
                <w:rFonts w:ascii="Times New Roman" w:eastAsia="Calibri" w:hAnsi="Times New Roman" w:cs="Times New Roman"/>
                <w:lang w:val="lt-LT"/>
              </w:rPr>
            </w:pPr>
            <w:r>
              <w:rPr>
                <w:rFonts w:ascii="Times New Roman" w:eastAsia="Calibri" w:hAnsi="Times New Roman" w:cs="Times New Roman"/>
                <w:lang w:val="lt-LT" w:eastAsia="lt-LT"/>
              </w:rPr>
              <w:t>Paveldimos ar įgytos angioneurozinės edemos simptomų paūmėjimas</w:t>
            </w:r>
          </w:p>
        </w:tc>
      </w:tr>
      <w:tr w:rsidR="00F86D54" w14:paraId="45AEF384" w14:textId="77777777">
        <w:tc>
          <w:tcPr>
            <w:tcW w:w="1370" w:type="dxa"/>
            <w:tcBorders>
              <w:top w:val="single" w:sz="4" w:space="0" w:color="000000"/>
              <w:left w:val="single" w:sz="4" w:space="0" w:color="000000"/>
              <w:bottom w:val="single" w:sz="4" w:space="0" w:color="000000"/>
              <w:right w:val="single" w:sz="4" w:space="0" w:color="000000"/>
            </w:tcBorders>
          </w:tcPr>
          <w:p w14:paraId="680EEA6A" w14:textId="77777777" w:rsidR="00F86D54" w:rsidRDefault="00FB795C">
            <w:pPr>
              <w:spacing w:after="0" w:line="240" w:lineRule="auto"/>
              <w:rPr>
                <w:rFonts w:ascii="Times New Roman" w:eastAsia="Calibri" w:hAnsi="Times New Roman" w:cs="Times New Roman"/>
                <w:spacing w:val="-2"/>
                <w:lang w:val="lt-LT"/>
              </w:rPr>
            </w:pPr>
            <w:r>
              <w:rPr>
                <w:rFonts w:ascii="Times New Roman" w:eastAsia="Calibri" w:hAnsi="Times New Roman" w:cs="Times New Roman"/>
                <w:spacing w:val="-2"/>
                <w:lang w:val="lt-LT"/>
              </w:rPr>
              <w:t>Metabolizmo ir mitybos sutrikimai</w:t>
            </w:r>
          </w:p>
        </w:tc>
        <w:tc>
          <w:tcPr>
            <w:tcW w:w="1623" w:type="dxa"/>
            <w:tcBorders>
              <w:top w:val="single" w:sz="4" w:space="0" w:color="000000"/>
              <w:left w:val="single" w:sz="4" w:space="0" w:color="000000"/>
              <w:bottom w:val="single" w:sz="4" w:space="0" w:color="000000"/>
              <w:right w:val="single" w:sz="4" w:space="0" w:color="000000"/>
            </w:tcBorders>
          </w:tcPr>
          <w:p w14:paraId="1F43D9FF" w14:textId="77777777" w:rsidR="00F86D54" w:rsidRDefault="00F86D54">
            <w:pPr>
              <w:spacing w:after="0" w:line="240" w:lineRule="auto"/>
              <w:rPr>
                <w:rFonts w:ascii="Times New Roman" w:eastAsia="Calibri" w:hAnsi="Times New Roman" w:cs="Times New Roman"/>
                <w:lang w:val="lt-LT"/>
              </w:rPr>
            </w:pPr>
          </w:p>
        </w:tc>
        <w:tc>
          <w:tcPr>
            <w:tcW w:w="1416" w:type="dxa"/>
            <w:tcBorders>
              <w:top w:val="single" w:sz="4" w:space="0" w:color="000000"/>
              <w:left w:val="single" w:sz="4" w:space="0" w:color="000000"/>
              <w:bottom w:val="single" w:sz="4" w:space="0" w:color="000000"/>
              <w:right w:val="single" w:sz="4" w:space="0" w:color="000000"/>
            </w:tcBorders>
          </w:tcPr>
          <w:p w14:paraId="090EDE49" w14:textId="77777777" w:rsidR="00F86D54" w:rsidRDefault="00FB795C">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Skysčių susilaikymas</w:t>
            </w:r>
          </w:p>
        </w:tc>
        <w:tc>
          <w:tcPr>
            <w:tcW w:w="2342" w:type="dxa"/>
            <w:tcBorders>
              <w:top w:val="single" w:sz="4" w:space="0" w:color="000000"/>
              <w:left w:val="single" w:sz="4" w:space="0" w:color="000000"/>
              <w:bottom w:val="single" w:sz="4" w:space="0" w:color="000000"/>
              <w:right w:val="single" w:sz="4" w:space="0" w:color="000000"/>
            </w:tcBorders>
          </w:tcPr>
          <w:p w14:paraId="1A725769" w14:textId="77777777" w:rsidR="00F86D54" w:rsidRDefault="00F86D54">
            <w:pPr>
              <w:spacing w:after="0" w:line="240" w:lineRule="auto"/>
              <w:rPr>
                <w:rFonts w:ascii="Times New Roman" w:eastAsia="Calibri" w:hAnsi="Times New Roman" w:cs="Times New Roman"/>
                <w:lang w:val="lt-LT"/>
              </w:rPr>
            </w:pPr>
          </w:p>
        </w:tc>
        <w:tc>
          <w:tcPr>
            <w:tcW w:w="2319" w:type="dxa"/>
            <w:tcBorders>
              <w:top w:val="single" w:sz="4" w:space="0" w:color="000000"/>
              <w:left w:val="single" w:sz="4" w:space="0" w:color="000000"/>
              <w:bottom w:val="single" w:sz="4" w:space="0" w:color="000000"/>
              <w:right w:val="single" w:sz="4" w:space="0" w:color="000000"/>
            </w:tcBorders>
          </w:tcPr>
          <w:p w14:paraId="2F901629" w14:textId="77777777" w:rsidR="00F86D54" w:rsidRDefault="00F86D54">
            <w:pPr>
              <w:spacing w:after="0" w:line="240" w:lineRule="auto"/>
              <w:rPr>
                <w:rFonts w:ascii="Times New Roman" w:eastAsia="Calibri" w:hAnsi="Times New Roman" w:cs="Times New Roman"/>
                <w:lang w:val="lt-LT"/>
              </w:rPr>
            </w:pPr>
          </w:p>
        </w:tc>
      </w:tr>
      <w:tr w:rsidR="00F86D54" w14:paraId="6C539161" w14:textId="77777777">
        <w:tc>
          <w:tcPr>
            <w:tcW w:w="1370" w:type="dxa"/>
            <w:tcBorders>
              <w:top w:val="single" w:sz="4" w:space="0" w:color="000000"/>
              <w:left w:val="single" w:sz="4" w:space="0" w:color="000000"/>
              <w:bottom w:val="single" w:sz="4" w:space="0" w:color="000000"/>
              <w:right w:val="single" w:sz="4" w:space="0" w:color="000000"/>
            </w:tcBorders>
          </w:tcPr>
          <w:p w14:paraId="63C0F9E0" w14:textId="77777777" w:rsidR="00F86D54" w:rsidRDefault="00FB795C">
            <w:pPr>
              <w:spacing w:after="0" w:line="240" w:lineRule="auto"/>
              <w:rPr>
                <w:rFonts w:ascii="Times New Roman" w:eastAsia="Calibri" w:hAnsi="Times New Roman" w:cs="Times New Roman"/>
                <w:spacing w:val="-2"/>
                <w:lang w:val="lt-LT"/>
              </w:rPr>
            </w:pPr>
            <w:r>
              <w:rPr>
                <w:rFonts w:ascii="Times New Roman" w:eastAsia="Calibri" w:hAnsi="Times New Roman" w:cs="Times New Roman"/>
                <w:lang w:val="lt-LT"/>
              </w:rPr>
              <w:t>Psichikos sutrikimai</w:t>
            </w:r>
          </w:p>
        </w:tc>
        <w:tc>
          <w:tcPr>
            <w:tcW w:w="1623" w:type="dxa"/>
            <w:tcBorders>
              <w:top w:val="single" w:sz="4" w:space="0" w:color="000000"/>
              <w:left w:val="single" w:sz="4" w:space="0" w:color="000000"/>
              <w:bottom w:val="single" w:sz="4" w:space="0" w:color="000000"/>
              <w:right w:val="single" w:sz="4" w:space="0" w:color="000000"/>
            </w:tcBorders>
          </w:tcPr>
          <w:p w14:paraId="7D3EE7EE" w14:textId="77777777" w:rsidR="00F86D54" w:rsidRDefault="00FB795C">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Prislėgta nuotaika</w:t>
            </w:r>
          </w:p>
          <w:p w14:paraId="71548254" w14:textId="77777777" w:rsidR="00F86D54" w:rsidRDefault="00FB795C">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Nuotaikos pokyčiai</w:t>
            </w:r>
          </w:p>
        </w:tc>
        <w:tc>
          <w:tcPr>
            <w:tcW w:w="1416" w:type="dxa"/>
            <w:tcBorders>
              <w:top w:val="single" w:sz="4" w:space="0" w:color="000000"/>
              <w:left w:val="single" w:sz="4" w:space="0" w:color="000000"/>
              <w:bottom w:val="single" w:sz="4" w:space="0" w:color="000000"/>
              <w:right w:val="single" w:sz="4" w:space="0" w:color="000000"/>
            </w:tcBorders>
          </w:tcPr>
          <w:p w14:paraId="5218CDDF" w14:textId="77777777" w:rsidR="00F86D54" w:rsidRDefault="00FB795C">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Lytinio potraukio susilpnėjimas</w:t>
            </w:r>
          </w:p>
        </w:tc>
        <w:tc>
          <w:tcPr>
            <w:tcW w:w="2342" w:type="dxa"/>
            <w:tcBorders>
              <w:top w:val="single" w:sz="4" w:space="0" w:color="000000"/>
              <w:left w:val="single" w:sz="4" w:space="0" w:color="000000"/>
              <w:bottom w:val="single" w:sz="4" w:space="0" w:color="000000"/>
              <w:right w:val="single" w:sz="4" w:space="0" w:color="000000"/>
            </w:tcBorders>
          </w:tcPr>
          <w:p w14:paraId="1C9EB982" w14:textId="77777777" w:rsidR="00F86D54" w:rsidRDefault="00FB795C">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Lytinio potraukio sustiprėjimas</w:t>
            </w:r>
          </w:p>
        </w:tc>
        <w:tc>
          <w:tcPr>
            <w:tcW w:w="2319" w:type="dxa"/>
            <w:tcBorders>
              <w:top w:val="single" w:sz="4" w:space="0" w:color="000000"/>
              <w:left w:val="single" w:sz="4" w:space="0" w:color="000000"/>
              <w:bottom w:val="single" w:sz="4" w:space="0" w:color="000000"/>
              <w:right w:val="single" w:sz="4" w:space="0" w:color="000000"/>
            </w:tcBorders>
          </w:tcPr>
          <w:p w14:paraId="103F6D5F" w14:textId="77777777" w:rsidR="00F86D54" w:rsidRDefault="00F86D54">
            <w:pPr>
              <w:spacing w:after="0" w:line="240" w:lineRule="auto"/>
              <w:rPr>
                <w:rFonts w:ascii="Times New Roman" w:eastAsia="Calibri" w:hAnsi="Times New Roman" w:cs="Times New Roman"/>
                <w:lang w:val="lt-LT"/>
              </w:rPr>
            </w:pPr>
          </w:p>
        </w:tc>
      </w:tr>
      <w:tr w:rsidR="00F86D54" w14:paraId="299F6CA5" w14:textId="77777777">
        <w:trPr>
          <w:trHeight w:val="120"/>
        </w:trPr>
        <w:tc>
          <w:tcPr>
            <w:tcW w:w="1370" w:type="dxa"/>
            <w:tcBorders>
              <w:top w:val="single" w:sz="4" w:space="0" w:color="000000"/>
              <w:left w:val="single" w:sz="4" w:space="0" w:color="000000"/>
              <w:bottom w:val="single" w:sz="4" w:space="0" w:color="000000"/>
              <w:right w:val="single" w:sz="4" w:space="0" w:color="000000"/>
            </w:tcBorders>
          </w:tcPr>
          <w:p w14:paraId="5CFD1519" w14:textId="77777777" w:rsidR="00F86D54" w:rsidRDefault="00FB795C">
            <w:pPr>
              <w:spacing w:after="0" w:line="240" w:lineRule="auto"/>
              <w:rPr>
                <w:rFonts w:ascii="Times New Roman" w:eastAsia="Calibri" w:hAnsi="Times New Roman" w:cs="Times New Roman"/>
                <w:spacing w:val="-2"/>
                <w:lang w:val="lt-LT"/>
              </w:rPr>
            </w:pPr>
            <w:r>
              <w:rPr>
                <w:rFonts w:ascii="Times New Roman" w:eastAsia="Calibri" w:hAnsi="Times New Roman" w:cs="Times New Roman"/>
                <w:spacing w:val="-2"/>
                <w:lang w:val="lt-LT"/>
              </w:rPr>
              <w:t>Nervų sistemos sutrikimai</w:t>
            </w:r>
          </w:p>
        </w:tc>
        <w:tc>
          <w:tcPr>
            <w:tcW w:w="1623" w:type="dxa"/>
            <w:tcBorders>
              <w:top w:val="single" w:sz="4" w:space="0" w:color="000000"/>
              <w:left w:val="single" w:sz="4" w:space="0" w:color="000000"/>
              <w:bottom w:val="single" w:sz="4" w:space="0" w:color="000000"/>
              <w:right w:val="single" w:sz="4" w:space="0" w:color="000000"/>
            </w:tcBorders>
          </w:tcPr>
          <w:p w14:paraId="741F386B" w14:textId="77777777" w:rsidR="00F86D54" w:rsidRDefault="00FB795C">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Galvos skausmas</w:t>
            </w:r>
          </w:p>
        </w:tc>
        <w:tc>
          <w:tcPr>
            <w:tcW w:w="1416" w:type="dxa"/>
            <w:tcBorders>
              <w:top w:val="single" w:sz="4" w:space="0" w:color="000000"/>
              <w:left w:val="single" w:sz="4" w:space="0" w:color="000000"/>
              <w:bottom w:val="single" w:sz="4" w:space="0" w:color="000000"/>
              <w:right w:val="single" w:sz="4" w:space="0" w:color="000000"/>
            </w:tcBorders>
          </w:tcPr>
          <w:p w14:paraId="6CC466FE" w14:textId="77777777" w:rsidR="00F86D54" w:rsidRDefault="00FB795C">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Migrena</w:t>
            </w:r>
          </w:p>
        </w:tc>
        <w:tc>
          <w:tcPr>
            <w:tcW w:w="2342" w:type="dxa"/>
            <w:tcBorders>
              <w:top w:val="single" w:sz="4" w:space="0" w:color="000000"/>
              <w:left w:val="single" w:sz="4" w:space="0" w:color="000000"/>
              <w:bottom w:val="single" w:sz="4" w:space="0" w:color="000000"/>
              <w:right w:val="single" w:sz="4" w:space="0" w:color="000000"/>
            </w:tcBorders>
          </w:tcPr>
          <w:p w14:paraId="45AFFD82" w14:textId="77777777" w:rsidR="00F86D54" w:rsidRDefault="00F86D54">
            <w:pPr>
              <w:spacing w:after="0" w:line="240" w:lineRule="auto"/>
              <w:rPr>
                <w:rFonts w:ascii="Times New Roman" w:eastAsia="Calibri" w:hAnsi="Times New Roman" w:cs="Times New Roman"/>
                <w:spacing w:val="-2"/>
                <w:lang w:val="lt-LT"/>
              </w:rPr>
            </w:pPr>
          </w:p>
        </w:tc>
        <w:tc>
          <w:tcPr>
            <w:tcW w:w="2319" w:type="dxa"/>
            <w:tcBorders>
              <w:top w:val="single" w:sz="4" w:space="0" w:color="000000"/>
              <w:left w:val="single" w:sz="4" w:space="0" w:color="000000"/>
              <w:bottom w:val="single" w:sz="4" w:space="0" w:color="000000"/>
              <w:right w:val="single" w:sz="4" w:space="0" w:color="000000"/>
            </w:tcBorders>
          </w:tcPr>
          <w:p w14:paraId="0B9D38F9" w14:textId="77777777" w:rsidR="00F86D54" w:rsidRDefault="00F86D54">
            <w:pPr>
              <w:spacing w:after="0" w:line="240" w:lineRule="auto"/>
              <w:rPr>
                <w:rFonts w:ascii="Times New Roman" w:eastAsia="Calibri" w:hAnsi="Times New Roman" w:cs="Times New Roman"/>
                <w:spacing w:val="-2"/>
                <w:lang w:val="lt-LT"/>
              </w:rPr>
            </w:pPr>
          </w:p>
        </w:tc>
      </w:tr>
      <w:tr w:rsidR="00F86D54" w14:paraId="139CDECB" w14:textId="77777777">
        <w:trPr>
          <w:trHeight w:val="120"/>
        </w:trPr>
        <w:tc>
          <w:tcPr>
            <w:tcW w:w="1370" w:type="dxa"/>
            <w:tcBorders>
              <w:top w:val="single" w:sz="4" w:space="0" w:color="000000"/>
              <w:left w:val="single" w:sz="4" w:space="0" w:color="000000"/>
              <w:bottom w:val="single" w:sz="4" w:space="0" w:color="000000"/>
              <w:right w:val="single" w:sz="4" w:space="0" w:color="000000"/>
            </w:tcBorders>
          </w:tcPr>
          <w:p w14:paraId="6417B4A8" w14:textId="77777777" w:rsidR="00F86D54" w:rsidRDefault="00FB795C">
            <w:pPr>
              <w:spacing w:after="0" w:line="240" w:lineRule="auto"/>
              <w:rPr>
                <w:rFonts w:ascii="Times New Roman" w:eastAsia="Calibri" w:hAnsi="Times New Roman" w:cs="Times New Roman"/>
                <w:spacing w:val="-2"/>
                <w:lang w:val="lt-LT"/>
              </w:rPr>
            </w:pPr>
            <w:r>
              <w:rPr>
                <w:rFonts w:ascii="Times New Roman" w:eastAsia="Calibri" w:hAnsi="Times New Roman" w:cs="Times New Roman"/>
                <w:lang w:val="lt-LT"/>
              </w:rPr>
              <w:t>Akių sutrikimai</w:t>
            </w:r>
          </w:p>
        </w:tc>
        <w:tc>
          <w:tcPr>
            <w:tcW w:w="1623" w:type="dxa"/>
            <w:tcBorders>
              <w:top w:val="single" w:sz="4" w:space="0" w:color="000000"/>
              <w:left w:val="single" w:sz="4" w:space="0" w:color="000000"/>
              <w:bottom w:val="single" w:sz="4" w:space="0" w:color="000000"/>
              <w:right w:val="single" w:sz="4" w:space="0" w:color="000000"/>
            </w:tcBorders>
          </w:tcPr>
          <w:p w14:paraId="7C7A6C24" w14:textId="77777777" w:rsidR="00F86D54" w:rsidRDefault="00F86D54">
            <w:pPr>
              <w:spacing w:after="0" w:line="240" w:lineRule="auto"/>
              <w:rPr>
                <w:rFonts w:ascii="Times New Roman" w:eastAsia="Calibri" w:hAnsi="Times New Roman" w:cs="Times New Roman"/>
                <w:lang w:val="lt-LT"/>
              </w:rPr>
            </w:pPr>
          </w:p>
        </w:tc>
        <w:tc>
          <w:tcPr>
            <w:tcW w:w="1416" w:type="dxa"/>
            <w:tcBorders>
              <w:top w:val="single" w:sz="4" w:space="0" w:color="000000"/>
              <w:left w:val="single" w:sz="4" w:space="0" w:color="000000"/>
              <w:bottom w:val="single" w:sz="4" w:space="0" w:color="000000"/>
              <w:right w:val="single" w:sz="4" w:space="0" w:color="000000"/>
            </w:tcBorders>
          </w:tcPr>
          <w:p w14:paraId="7F939C7B" w14:textId="77777777" w:rsidR="00F86D54" w:rsidRDefault="00F86D54">
            <w:pPr>
              <w:spacing w:after="0" w:line="240" w:lineRule="auto"/>
              <w:rPr>
                <w:rFonts w:ascii="Times New Roman" w:eastAsia="Calibri" w:hAnsi="Times New Roman" w:cs="Times New Roman"/>
                <w:lang w:val="lt-LT"/>
              </w:rPr>
            </w:pPr>
          </w:p>
        </w:tc>
        <w:tc>
          <w:tcPr>
            <w:tcW w:w="2342" w:type="dxa"/>
            <w:tcBorders>
              <w:top w:val="single" w:sz="4" w:space="0" w:color="000000"/>
              <w:left w:val="single" w:sz="4" w:space="0" w:color="000000"/>
              <w:bottom w:val="single" w:sz="4" w:space="0" w:color="000000"/>
              <w:right w:val="single" w:sz="4" w:space="0" w:color="000000"/>
            </w:tcBorders>
          </w:tcPr>
          <w:p w14:paraId="5CE7212E" w14:textId="77777777" w:rsidR="00F86D54" w:rsidRDefault="00FB795C">
            <w:pPr>
              <w:spacing w:after="0" w:line="240" w:lineRule="auto"/>
              <w:rPr>
                <w:rFonts w:ascii="Times New Roman" w:eastAsia="Calibri" w:hAnsi="Times New Roman" w:cs="Times New Roman"/>
                <w:spacing w:val="-2"/>
                <w:lang w:val="lt-LT"/>
              </w:rPr>
            </w:pPr>
            <w:r>
              <w:rPr>
                <w:rFonts w:ascii="Times New Roman" w:eastAsia="Calibri" w:hAnsi="Times New Roman" w:cs="Times New Roman"/>
                <w:lang w:val="lt-LT"/>
              </w:rPr>
              <w:t>Kontaktinių lęšių netoleravimas</w:t>
            </w:r>
          </w:p>
        </w:tc>
        <w:tc>
          <w:tcPr>
            <w:tcW w:w="2319" w:type="dxa"/>
            <w:tcBorders>
              <w:top w:val="single" w:sz="4" w:space="0" w:color="000000"/>
              <w:left w:val="single" w:sz="4" w:space="0" w:color="000000"/>
              <w:bottom w:val="single" w:sz="4" w:space="0" w:color="000000"/>
              <w:right w:val="single" w:sz="4" w:space="0" w:color="000000"/>
            </w:tcBorders>
          </w:tcPr>
          <w:p w14:paraId="29F0BD5A" w14:textId="77777777" w:rsidR="00F86D54" w:rsidRDefault="00F86D54">
            <w:pPr>
              <w:spacing w:after="0" w:line="240" w:lineRule="auto"/>
              <w:rPr>
                <w:rFonts w:ascii="Times New Roman" w:eastAsia="Calibri" w:hAnsi="Times New Roman" w:cs="Times New Roman"/>
                <w:spacing w:val="-2"/>
                <w:lang w:val="lt-LT"/>
              </w:rPr>
            </w:pPr>
          </w:p>
        </w:tc>
      </w:tr>
      <w:tr w:rsidR="00F86D54" w:rsidRPr="00E50058" w14:paraId="7C6A3B3F" w14:textId="77777777">
        <w:tc>
          <w:tcPr>
            <w:tcW w:w="1370" w:type="dxa"/>
            <w:tcBorders>
              <w:top w:val="single" w:sz="4" w:space="0" w:color="000000"/>
              <w:left w:val="single" w:sz="4" w:space="0" w:color="000000"/>
              <w:bottom w:val="single" w:sz="4" w:space="0" w:color="000000"/>
              <w:right w:val="single" w:sz="4" w:space="0" w:color="000000"/>
            </w:tcBorders>
          </w:tcPr>
          <w:p w14:paraId="041BD4F6" w14:textId="77777777" w:rsidR="00F86D54" w:rsidRDefault="00FB795C">
            <w:pPr>
              <w:spacing w:after="0" w:line="240" w:lineRule="auto"/>
              <w:rPr>
                <w:rFonts w:ascii="Times New Roman" w:eastAsia="Calibri" w:hAnsi="Times New Roman" w:cs="Times New Roman"/>
                <w:spacing w:val="-2"/>
                <w:lang w:val="lt-LT"/>
              </w:rPr>
            </w:pPr>
            <w:r>
              <w:rPr>
                <w:rFonts w:ascii="Times New Roman" w:eastAsia="Calibri" w:hAnsi="Times New Roman" w:cs="Times New Roman"/>
                <w:spacing w:val="-2"/>
                <w:lang w:val="lt-LT"/>
              </w:rPr>
              <w:t>Kraujagyslių sutrikimai</w:t>
            </w:r>
          </w:p>
        </w:tc>
        <w:tc>
          <w:tcPr>
            <w:tcW w:w="1623" w:type="dxa"/>
            <w:tcBorders>
              <w:top w:val="single" w:sz="4" w:space="0" w:color="000000"/>
              <w:left w:val="single" w:sz="4" w:space="0" w:color="000000"/>
              <w:bottom w:val="single" w:sz="4" w:space="0" w:color="000000"/>
              <w:right w:val="single" w:sz="4" w:space="0" w:color="000000"/>
            </w:tcBorders>
          </w:tcPr>
          <w:p w14:paraId="3AC59239" w14:textId="77777777" w:rsidR="00F86D54" w:rsidRDefault="00F86D54">
            <w:pPr>
              <w:spacing w:after="0" w:line="240" w:lineRule="auto"/>
              <w:rPr>
                <w:rFonts w:ascii="Times New Roman" w:eastAsia="Calibri" w:hAnsi="Times New Roman" w:cs="Times New Roman"/>
                <w:lang w:val="lt-LT"/>
              </w:rPr>
            </w:pPr>
          </w:p>
        </w:tc>
        <w:tc>
          <w:tcPr>
            <w:tcW w:w="1416" w:type="dxa"/>
            <w:tcBorders>
              <w:top w:val="single" w:sz="4" w:space="0" w:color="000000"/>
              <w:left w:val="single" w:sz="4" w:space="0" w:color="000000"/>
              <w:bottom w:val="single" w:sz="4" w:space="0" w:color="000000"/>
              <w:right w:val="single" w:sz="4" w:space="0" w:color="000000"/>
            </w:tcBorders>
          </w:tcPr>
          <w:p w14:paraId="488758AB" w14:textId="77777777" w:rsidR="00F86D54" w:rsidRDefault="00F86D54">
            <w:pPr>
              <w:spacing w:after="0" w:line="240" w:lineRule="auto"/>
              <w:rPr>
                <w:rFonts w:ascii="Times New Roman" w:eastAsia="Calibri" w:hAnsi="Times New Roman" w:cs="Times New Roman"/>
                <w:lang w:val="lt-LT"/>
              </w:rPr>
            </w:pPr>
          </w:p>
        </w:tc>
        <w:tc>
          <w:tcPr>
            <w:tcW w:w="2342" w:type="dxa"/>
            <w:tcBorders>
              <w:top w:val="single" w:sz="4" w:space="0" w:color="000000"/>
              <w:left w:val="single" w:sz="4" w:space="0" w:color="000000"/>
              <w:bottom w:val="single" w:sz="4" w:space="0" w:color="000000"/>
              <w:right w:val="single" w:sz="4" w:space="0" w:color="000000"/>
            </w:tcBorders>
          </w:tcPr>
          <w:p w14:paraId="0B61684C" w14:textId="77777777" w:rsidR="00F86D54" w:rsidRDefault="00FB795C">
            <w:pPr>
              <w:spacing w:after="0" w:line="240" w:lineRule="auto"/>
              <w:rPr>
                <w:rFonts w:ascii="Times New Roman" w:eastAsia="Calibri" w:hAnsi="Times New Roman" w:cs="Times New Roman"/>
                <w:spacing w:val="-2"/>
                <w:lang w:val="lt-LT"/>
              </w:rPr>
            </w:pPr>
            <w:r>
              <w:rPr>
                <w:rFonts w:ascii="Times New Roman" w:eastAsia="Calibri" w:hAnsi="Times New Roman" w:cs="Times New Roman"/>
                <w:spacing w:val="-2"/>
                <w:lang w:val="lt-LT"/>
              </w:rPr>
              <w:t>Venų tromboembolija (VTE)</w:t>
            </w:r>
          </w:p>
          <w:p w14:paraId="32EAECB9" w14:textId="77777777" w:rsidR="00F86D54" w:rsidRDefault="00FB795C">
            <w:pPr>
              <w:spacing w:after="0" w:line="240" w:lineRule="auto"/>
              <w:rPr>
                <w:rFonts w:ascii="Times New Roman" w:eastAsia="Calibri" w:hAnsi="Times New Roman" w:cs="Times New Roman"/>
                <w:spacing w:val="-2"/>
                <w:lang w:val="lt-LT"/>
              </w:rPr>
            </w:pPr>
            <w:r>
              <w:rPr>
                <w:rFonts w:ascii="Times New Roman" w:eastAsia="Calibri" w:hAnsi="Times New Roman" w:cs="Times New Roman"/>
                <w:spacing w:val="-2"/>
                <w:lang w:val="lt-LT"/>
              </w:rPr>
              <w:t>Arterijų tromboembolija (ATE)</w:t>
            </w:r>
          </w:p>
        </w:tc>
        <w:tc>
          <w:tcPr>
            <w:tcW w:w="2319" w:type="dxa"/>
            <w:tcBorders>
              <w:top w:val="single" w:sz="4" w:space="0" w:color="000000"/>
              <w:left w:val="single" w:sz="4" w:space="0" w:color="000000"/>
              <w:bottom w:val="single" w:sz="4" w:space="0" w:color="000000"/>
              <w:right w:val="single" w:sz="4" w:space="0" w:color="000000"/>
            </w:tcBorders>
          </w:tcPr>
          <w:p w14:paraId="79884920" w14:textId="77777777" w:rsidR="00F86D54" w:rsidRDefault="00F86D54">
            <w:pPr>
              <w:spacing w:after="0" w:line="240" w:lineRule="auto"/>
              <w:rPr>
                <w:rFonts w:ascii="Times New Roman" w:eastAsia="Calibri" w:hAnsi="Times New Roman" w:cs="Times New Roman"/>
                <w:spacing w:val="-2"/>
                <w:lang w:val="lt-LT"/>
              </w:rPr>
            </w:pPr>
          </w:p>
        </w:tc>
      </w:tr>
      <w:tr w:rsidR="00F86D54" w14:paraId="04734101" w14:textId="77777777">
        <w:tc>
          <w:tcPr>
            <w:tcW w:w="1370" w:type="dxa"/>
            <w:tcBorders>
              <w:top w:val="single" w:sz="4" w:space="0" w:color="000000"/>
              <w:left w:val="single" w:sz="4" w:space="0" w:color="000000"/>
              <w:bottom w:val="single" w:sz="4" w:space="0" w:color="000000"/>
              <w:right w:val="single" w:sz="4" w:space="0" w:color="000000"/>
            </w:tcBorders>
          </w:tcPr>
          <w:p w14:paraId="126FCC03" w14:textId="77777777" w:rsidR="00F86D54" w:rsidRDefault="00FB795C">
            <w:pPr>
              <w:spacing w:after="0" w:line="240" w:lineRule="auto"/>
              <w:rPr>
                <w:rFonts w:ascii="Times New Roman" w:eastAsia="Calibri" w:hAnsi="Times New Roman" w:cs="Times New Roman"/>
                <w:spacing w:val="-2"/>
                <w:lang w:val="lt-LT"/>
              </w:rPr>
            </w:pPr>
            <w:r>
              <w:rPr>
                <w:rFonts w:ascii="Times New Roman" w:eastAsia="Calibri" w:hAnsi="Times New Roman" w:cs="Times New Roman"/>
                <w:spacing w:val="-2"/>
                <w:lang w:val="lt-LT"/>
              </w:rPr>
              <w:t>Virškinimo trakto sutrikimai</w:t>
            </w:r>
          </w:p>
        </w:tc>
        <w:tc>
          <w:tcPr>
            <w:tcW w:w="1623" w:type="dxa"/>
            <w:tcBorders>
              <w:top w:val="single" w:sz="4" w:space="0" w:color="000000"/>
              <w:left w:val="single" w:sz="4" w:space="0" w:color="000000"/>
              <w:bottom w:val="single" w:sz="4" w:space="0" w:color="000000"/>
              <w:right w:val="single" w:sz="4" w:space="0" w:color="000000"/>
            </w:tcBorders>
          </w:tcPr>
          <w:p w14:paraId="65F246C2" w14:textId="77777777" w:rsidR="00F86D54" w:rsidRDefault="00FB795C">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Pykinimas</w:t>
            </w:r>
          </w:p>
          <w:p w14:paraId="1A917F1C" w14:textId="77777777" w:rsidR="00F86D54" w:rsidRDefault="00FB795C">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Pilvo skausmas</w:t>
            </w:r>
          </w:p>
        </w:tc>
        <w:tc>
          <w:tcPr>
            <w:tcW w:w="1416" w:type="dxa"/>
            <w:tcBorders>
              <w:top w:val="single" w:sz="4" w:space="0" w:color="000000"/>
              <w:left w:val="single" w:sz="4" w:space="0" w:color="000000"/>
              <w:bottom w:val="single" w:sz="4" w:space="0" w:color="000000"/>
              <w:right w:val="single" w:sz="4" w:space="0" w:color="000000"/>
            </w:tcBorders>
          </w:tcPr>
          <w:p w14:paraId="5AC60799" w14:textId="77777777" w:rsidR="00F86D54" w:rsidRDefault="00FB795C">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Vėmimas</w:t>
            </w:r>
          </w:p>
          <w:p w14:paraId="7A1E5BC9" w14:textId="77777777" w:rsidR="00F86D54" w:rsidRDefault="00FB795C">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Viduriavimas</w:t>
            </w:r>
          </w:p>
        </w:tc>
        <w:tc>
          <w:tcPr>
            <w:tcW w:w="2342" w:type="dxa"/>
            <w:tcBorders>
              <w:top w:val="single" w:sz="4" w:space="0" w:color="000000"/>
              <w:left w:val="single" w:sz="4" w:space="0" w:color="000000"/>
              <w:bottom w:val="single" w:sz="4" w:space="0" w:color="000000"/>
              <w:right w:val="single" w:sz="4" w:space="0" w:color="000000"/>
            </w:tcBorders>
          </w:tcPr>
          <w:p w14:paraId="79B41ABD" w14:textId="77777777" w:rsidR="00F86D54" w:rsidRDefault="00F86D54">
            <w:pPr>
              <w:spacing w:after="0" w:line="240" w:lineRule="auto"/>
              <w:rPr>
                <w:rFonts w:ascii="Times New Roman" w:eastAsia="Calibri" w:hAnsi="Times New Roman" w:cs="Times New Roman"/>
                <w:spacing w:val="-2"/>
                <w:lang w:val="lt-LT"/>
              </w:rPr>
            </w:pPr>
          </w:p>
        </w:tc>
        <w:tc>
          <w:tcPr>
            <w:tcW w:w="2319" w:type="dxa"/>
            <w:tcBorders>
              <w:top w:val="single" w:sz="4" w:space="0" w:color="000000"/>
              <w:left w:val="single" w:sz="4" w:space="0" w:color="000000"/>
              <w:bottom w:val="single" w:sz="4" w:space="0" w:color="000000"/>
              <w:right w:val="single" w:sz="4" w:space="0" w:color="000000"/>
            </w:tcBorders>
          </w:tcPr>
          <w:p w14:paraId="0D72B415" w14:textId="77777777" w:rsidR="00F86D54" w:rsidRDefault="00F86D54">
            <w:pPr>
              <w:spacing w:after="0" w:line="240" w:lineRule="auto"/>
              <w:rPr>
                <w:rFonts w:ascii="Times New Roman" w:eastAsia="Calibri" w:hAnsi="Times New Roman" w:cs="Times New Roman"/>
                <w:spacing w:val="-2"/>
                <w:lang w:val="lt-LT"/>
              </w:rPr>
            </w:pPr>
          </w:p>
        </w:tc>
      </w:tr>
      <w:tr w:rsidR="00F86D54" w:rsidRPr="00E50058" w14:paraId="6C54A7E4" w14:textId="77777777">
        <w:tc>
          <w:tcPr>
            <w:tcW w:w="1370" w:type="dxa"/>
            <w:tcBorders>
              <w:top w:val="single" w:sz="4" w:space="0" w:color="000000"/>
              <w:left w:val="single" w:sz="4" w:space="0" w:color="000000"/>
              <w:bottom w:val="single" w:sz="4" w:space="0" w:color="000000"/>
              <w:right w:val="single" w:sz="4" w:space="0" w:color="000000"/>
            </w:tcBorders>
          </w:tcPr>
          <w:p w14:paraId="54917FC1" w14:textId="77777777" w:rsidR="00F86D54" w:rsidRDefault="00FB795C">
            <w:pPr>
              <w:spacing w:after="0" w:line="240" w:lineRule="auto"/>
              <w:rPr>
                <w:rFonts w:ascii="Times New Roman" w:eastAsia="Calibri" w:hAnsi="Times New Roman" w:cs="Times New Roman"/>
                <w:spacing w:val="-2"/>
                <w:lang w:val="lt-LT"/>
              </w:rPr>
            </w:pPr>
            <w:r>
              <w:rPr>
                <w:rFonts w:ascii="Times New Roman" w:eastAsia="Calibri" w:hAnsi="Times New Roman" w:cs="Times New Roman"/>
                <w:lang w:val="lt-LT"/>
              </w:rPr>
              <w:t>Odos ir poodinio audinio sutrikimai</w:t>
            </w:r>
          </w:p>
        </w:tc>
        <w:tc>
          <w:tcPr>
            <w:tcW w:w="1623" w:type="dxa"/>
            <w:tcBorders>
              <w:top w:val="single" w:sz="4" w:space="0" w:color="000000"/>
              <w:left w:val="single" w:sz="4" w:space="0" w:color="000000"/>
              <w:bottom w:val="single" w:sz="4" w:space="0" w:color="000000"/>
              <w:right w:val="single" w:sz="4" w:space="0" w:color="000000"/>
            </w:tcBorders>
          </w:tcPr>
          <w:p w14:paraId="6CDEF863" w14:textId="77777777" w:rsidR="00F86D54" w:rsidRDefault="00F86D54">
            <w:pPr>
              <w:spacing w:after="0" w:line="240" w:lineRule="auto"/>
              <w:rPr>
                <w:rFonts w:ascii="Times New Roman" w:eastAsia="Calibri" w:hAnsi="Times New Roman" w:cs="Times New Roman"/>
                <w:lang w:val="lt-LT"/>
              </w:rPr>
            </w:pPr>
          </w:p>
        </w:tc>
        <w:tc>
          <w:tcPr>
            <w:tcW w:w="1416" w:type="dxa"/>
            <w:tcBorders>
              <w:top w:val="single" w:sz="4" w:space="0" w:color="000000"/>
              <w:left w:val="single" w:sz="4" w:space="0" w:color="000000"/>
              <w:bottom w:val="single" w:sz="4" w:space="0" w:color="000000"/>
              <w:right w:val="single" w:sz="4" w:space="0" w:color="000000"/>
            </w:tcBorders>
          </w:tcPr>
          <w:p w14:paraId="40EBCFAC" w14:textId="49834706" w:rsidR="00F86D54" w:rsidRDefault="00FB795C">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Išbėrimas</w:t>
            </w:r>
          </w:p>
          <w:p w14:paraId="318ACDEE" w14:textId="77777777" w:rsidR="00F86D54" w:rsidRDefault="00FB795C">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Dilgėlinė</w:t>
            </w:r>
          </w:p>
        </w:tc>
        <w:tc>
          <w:tcPr>
            <w:tcW w:w="2342" w:type="dxa"/>
            <w:tcBorders>
              <w:top w:val="single" w:sz="4" w:space="0" w:color="000000"/>
              <w:left w:val="single" w:sz="4" w:space="0" w:color="000000"/>
              <w:bottom w:val="single" w:sz="4" w:space="0" w:color="000000"/>
              <w:right w:val="single" w:sz="4" w:space="0" w:color="000000"/>
            </w:tcBorders>
          </w:tcPr>
          <w:p w14:paraId="350AF223" w14:textId="77777777" w:rsidR="00F86D54" w:rsidRDefault="00FB795C">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Mazginė raudonė (</w:t>
            </w:r>
            <w:r>
              <w:rPr>
                <w:rFonts w:ascii="Times New Roman" w:eastAsia="Calibri" w:hAnsi="Times New Roman" w:cs="Times New Roman"/>
                <w:i/>
                <w:lang w:val="lt-LT"/>
              </w:rPr>
              <w:t>erythema nodosum</w:t>
            </w:r>
            <w:r>
              <w:rPr>
                <w:rFonts w:ascii="Times New Roman" w:eastAsia="Calibri" w:hAnsi="Times New Roman" w:cs="Times New Roman"/>
                <w:lang w:val="lt-LT"/>
              </w:rPr>
              <w:t>)</w:t>
            </w:r>
            <w:r>
              <w:rPr>
                <w:rFonts w:ascii="Times New Roman" w:eastAsia="Calibri" w:hAnsi="Times New Roman" w:cs="Times New Roman"/>
                <w:i/>
                <w:lang w:val="lt-LT"/>
              </w:rPr>
              <w:t xml:space="preserve"> </w:t>
            </w:r>
          </w:p>
          <w:p w14:paraId="7FF7F7E9" w14:textId="77777777" w:rsidR="00F86D54" w:rsidRDefault="00FB795C">
            <w:pPr>
              <w:spacing w:after="0" w:line="240" w:lineRule="auto"/>
              <w:rPr>
                <w:rFonts w:ascii="Times New Roman" w:eastAsia="Calibri" w:hAnsi="Times New Roman" w:cs="Times New Roman"/>
                <w:spacing w:val="-2"/>
                <w:lang w:val="lt-LT"/>
              </w:rPr>
            </w:pPr>
            <w:r>
              <w:rPr>
                <w:rFonts w:ascii="Times New Roman" w:eastAsia="Calibri" w:hAnsi="Times New Roman" w:cs="Times New Roman"/>
                <w:lang w:val="lt-LT"/>
              </w:rPr>
              <w:t>Daugiaformė raudonė (</w:t>
            </w:r>
            <w:r>
              <w:rPr>
                <w:rFonts w:ascii="Times New Roman" w:eastAsia="Calibri" w:hAnsi="Times New Roman" w:cs="Times New Roman"/>
                <w:i/>
                <w:lang w:val="lt-LT"/>
              </w:rPr>
              <w:t>erythema multiforme</w:t>
            </w:r>
            <w:r>
              <w:rPr>
                <w:rFonts w:ascii="Times New Roman" w:eastAsia="Calibri" w:hAnsi="Times New Roman" w:cs="Times New Roman"/>
                <w:lang w:val="lt-LT"/>
              </w:rPr>
              <w:t>)</w:t>
            </w:r>
            <w:r>
              <w:rPr>
                <w:rFonts w:ascii="Times New Roman" w:eastAsia="Calibri" w:hAnsi="Times New Roman" w:cs="Times New Roman"/>
                <w:i/>
                <w:lang w:val="lt-LT"/>
              </w:rPr>
              <w:t xml:space="preserve"> </w:t>
            </w:r>
          </w:p>
        </w:tc>
        <w:tc>
          <w:tcPr>
            <w:tcW w:w="2319" w:type="dxa"/>
            <w:tcBorders>
              <w:top w:val="single" w:sz="4" w:space="0" w:color="000000"/>
              <w:left w:val="single" w:sz="4" w:space="0" w:color="000000"/>
              <w:bottom w:val="single" w:sz="4" w:space="0" w:color="000000"/>
              <w:right w:val="single" w:sz="4" w:space="0" w:color="000000"/>
            </w:tcBorders>
          </w:tcPr>
          <w:p w14:paraId="66EEA59F" w14:textId="77777777" w:rsidR="00F86D54" w:rsidRDefault="00F86D54">
            <w:pPr>
              <w:spacing w:after="0" w:line="240" w:lineRule="auto"/>
              <w:rPr>
                <w:rFonts w:ascii="Times New Roman" w:eastAsia="Calibri" w:hAnsi="Times New Roman" w:cs="Times New Roman"/>
                <w:spacing w:val="-2"/>
                <w:lang w:val="lt-LT"/>
              </w:rPr>
            </w:pPr>
          </w:p>
        </w:tc>
      </w:tr>
      <w:tr w:rsidR="00F86D54" w:rsidRPr="00E50058" w14:paraId="075312E9" w14:textId="77777777">
        <w:tc>
          <w:tcPr>
            <w:tcW w:w="1370" w:type="dxa"/>
            <w:tcBorders>
              <w:top w:val="single" w:sz="4" w:space="0" w:color="000000"/>
              <w:left w:val="single" w:sz="4" w:space="0" w:color="000000"/>
              <w:bottom w:val="single" w:sz="4" w:space="0" w:color="000000"/>
              <w:right w:val="single" w:sz="4" w:space="0" w:color="000000"/>
            </w:tcBorders>
          </w:tcPr>
          <w:p w14:paraId="01C74285" w14:textId="77777777" w:rsidR="00F86D54" w:rsidRDefault="00FB795C">
            <w:pPr>
              <w:spacing w:after="0" w:line="240" w:lineRule="auto"/>
              <w:rPr>
                <w:rFonts w:ascii="Times New Roman" w:eastAsia="Calibri" w:hAnsi="Times New Roman" w:cs="Times New Roman"/>
                <w:spacing w:val="-2"/>
                <w:lang w:val="lt-LT"/>
              </w:rPr>
            </w:pPr>
            <w:r>
              <w:rPr>
                <w:rFonts w:ascii="Times New Roman" w:eastAsia="Calibri" w:hAnsi="Times New Roman" w:cs="Times New Roman"/>
                <w:lang w:val="lt-LT"/>
              </w:rPr>
              <w:t xml:space="preserve">Lytinės sistemos ir </w:t>
            </w:r>
            <w:r>
              <w:rPr>
                <w:rFonts w:ascii="Times New Roman" w:eastAsia="Calibri" w:hAnsi="Times New Roman" w:cs="Times New Roman"/>
                <w:lang w:val="lt-LT"/>
              </w:rPr>
              <w:lastRenderedPageBreak/>
              <w:t>krūtų sutrikimai</w:t>
            </w:r>
          </w:p>
        </w:tc>
        <w:tc>
          <w:tcPr>
            <w:tcW w:w="1623" w:type="dxa"/>
            <w:tcBorders>
              <w:top w:val="single" w:sz="4" w:space="0" w:color="000000"/>
              <w:left w:val="single" w:sz="4" w:space="0" w:color="000000"/>
              <w:bottom w:val="single" w:sz="4" w:space="0" w:color="000000"/>
              <w:right w:val="single" w:sz="4" w:space="0" w:color="000000"/>
            </w:tcBorders>
          </w:tcPr>
          <w:p w14:paraId="544F9AAB" w14:textId="77777777" w:rsidR="00F86D54" w:rsidRDefault="00FB795C">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lastRenderedPageBreak/>
              <w:t xml:space="preserve">Krūtų skausmingumas </w:t>
            </w:r>
          </w:p>
          <w:p w14:paraId="0CED6E5D" w14:textId="77777777" w:rsidR="00F86D54" w:rsidRDefault="00FB795C">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lastRenderedPageBreak/>
              <w:t>Krūtų skausmas</w:t>
            </w:r>
          </w:p>
        </w:tc>
        <w:tc>
          <w:tcPr>
            <w:tcW w:w="1416" w:type="dxa"/>
            <w:tcBorders>
              <w:top w:val="single" w:sz="4" w:space="0" w:color="000000"/>
              <w:left w:val="single" w:sz="4" w:space="0" w:color="000000"/>
              <w:bottom w:val="single" w:sz="4" w:space="0" w:color="000000"/>
              <w:right w:val="single" w:sz="4" w:space="0" w:color="000000"/>
            </w:tcBorders>
          </w:tcPr>
          <w:p w14:paraId="0BAFA0E8" w14:textId="77777777" w:rsidR="00F86D54" w:rsidRDefault="00FB795C">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lastRenderedPageBreak/>
              <w:t>Krūtų padidėjimas</w:t>
            </w:r>
          </w:p>
        </w:tc>
        <w:tc>
          <w:tcPr>
            <w:tcW w:w="2342" w:type="dxa"/>
            <w:tcBorders>
              <w:top w:val="single" w:sz="4" w:space="0" w:color="000000"/>
              <w:left w:val="single" w:sz="4" w:space="0" w:color="000000"/>
              <w:bottom w:val="single" w:sz="4" w:space="0" w:color="000000"/>
              <w:right w:val="single" w:sz="4" w:space="0" w:color="000000"/>
            </w:tcBorders>
          </w:tcPr>
          <w:p w14:paraId="6BBCA3D1" w14:textId="77777777" w:rsidR="00F86D54" w:rsidRDefault="00FB795C">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Išskyros iš krūtų</w:t>
            </w:r>
          </w:p>
          <w:p w14:paraId="3EE58A54" w14:textId="77777777" w:rsidR="00F86D54" w:rsidRDefault="00FB795C">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Išskyros iš makšties</w:t>
            </w:r>
          </w:p>
        </w:tc>
        <w:tc>
          <w:tcPr>
            <w:tcW w:w="2319" w:type="dxa"/>
            <w:tcBorders>
              <w:top w:val="single" w:sz="4" w:space="0" w:color="000000"/>
              <w:left w:val="single" w:sz="4" w:space="0" w:color="000000"/>
              <w:bottom w:val="single" w:sz="4" w:space="0" w:color="000000"/>
              <w:right w:val="single" w:sz="4" w:space="0" w:color="000000"/>
            </w:tcBorders>
          </w:tcPr>
          <w:p w14:paraId="06F886AB" w14:textId="77777777" w:rsidR="00F86D54" w:rsidRDefault="00F86D54">
            <w:pPr>
              <w:spacing w:after="0" w:line="240" w:lineRule="auto"/>
              <w:rPr>
                <w:rFonts w:ascii="Times New Roman" w:eastAsia="Calibri" w:hAnsi="Times New Roman" w:cs="Times New Roman"/>
                <w:lang w:val="lt-LT"/>
              </w:rPr>
            </w:pPr>
          </w:p>
        </w:tc>
      </w:tr>
      <w:tr w:rsidR="00F86D54" w14:paraId="2470E3DE" w14:textId="77777777">
        <w:tc>
          <w:tcPr>
            <w:tcW w:w="1370" w:type="dxa"/>
            <w:tcBorders>
              <w:top w:val="single" w:sz="4" w:space="0" w:color="000000"/>
              <w:left w:val="single" w:sz="4" w:space="0" w:color="000000"/>
              <w:bottom w:val="single" w:sz="4" w:space="0" w:color="000000"/>
              <w:right w:val="single" w:sz="4" w:space="0" w:color="000000"/>
            </w:tcBorders>
          </w:tcPr>
          <w:p w14:paraId="19091E62" w14:textId="77777777" w:rsidR="00F86D54" w:rsidRDefault="00FB795C">
            <w:pPr>
              <w:spacing w:after="0" w:line="240" w:lineRule="auto"/>
              <w:rPr>
                <w:rFonts w:ascii="Times New Roman" w:eastAsia="Calibri" w:hAnsi="Times New Roman" w:cs="Times New Roman"/>
                <w:lang w:val="lt-LT"/>
              </w:rPr>
            </w:pPr>
            <w:r>
              <w:rPr>
                <w:rFonts w:ascii="Times New Roman" w:eastAsia="Calibri" w:hAnsi="Times New Roman" w:cs="Times New Roman"/>
                <w:spacing w:val="-2"/>
                <w:lang w:val="lt-LT"/>
              </w:rPr>
              <w:t>Tyrimai</w:t>
            </w:r>
          </w:p>
        </w:tc>
        <w:tc>
          <w:tcPr>
            <w:tcW w:w="1623" w:type="dxa"/>
            <w:tcBorders>
              <w:top w:val="single" w:sz="4" w:space="0" w:color="000000"/>
              <w:left w:val="single" w:sz="4" w:space="0" w:color="000000"/>
              <w:bottom w:val="single" w:sz="4" w:space="0" w:color="000000"/>
              <w:right w:val="single" w:sz="4" w:space="0" w:color="000000"/>
            </w:tcBorders>
          </w:tcPr>
          <w:p w14:paraId="0DDF4FC0" w14:textId="77777777" w:rsidR="00F86D54" w:rsidRDefault="00FB795C">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Kūno masės padidėjimas</w:t>
            </w:r>
          </w:p>
        </w:tc>
        <w:tc>
          <w:tcPr>
            <w:tcW w:w="1416" w:type="dxa"/>
            <w:tcBorders>
              <w:top w:val="single" w:sz="4" w:space="0" w:color="000000"/>
              <w:left w:val="single" w:sz="4" w:space="0" w:color="000000"/>
              <w:bottom w:val="single" w:sz="4" w:space="0" w:color="000000"/>
              <w:right w:val="single" w:sz="4" w:space="0" w:color="000000"/>
            </w:tcBorders>
          </w:tcPr>
          <w:p w14:paraId="4B032A6D" w14:textId="77777777" w:rsidR="00F86D54" w:rsidRDefault="00F86D54">
            <w:pPr>
              <w:spacing w:after="0" w:line="240" w:lineRule="auto"/>
              <w:rPr>
                <w:rFonts w:ascii="Times New Roman" w:eastAsia="Calibri" w:hAnsi="Times New Roman" w:cs="Times New Roman"/>
                <w:lang w:val="lt-LT"/>
              </w:rPr>
            </w:pPr>
          </w:p>
        </w:tc>
        <w:tc>
          <w:tcPr>
            <w:tcW w:w="2342" w:type="dxa"/>
            <w:tcBorders>
              <w:top w:val="single" w:sz="4" w:space="0" w:color="000000"/>
              <w:left w:val="single" w:sz="4" w:space="0" w:color="000000"/>
              <w:bottom w:val="single" w:sz="4" w:space="0" w:color="000000"/>
              <w:right w:val="single" w:sz="4" w:space="0" w:color="000000"/>
            </w:tcBorders>
          </w:tcPr>
          <w:p w14:paraId="537F81D8" w14:textId="77777777" w:rsidR="00F86D54" w:rsidRDefault="00FB795C">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Kūno masės sumažėjimas</w:t>
            </w:r>
          </w:p>
        </w:tc>
        <w:tc>
          <w:tcPr>
            <w:tcW w:w="2319" w:type="dxa"/>
            <w:tcBorders>
              <w:top w:val="single" w:sz="4" w:space="0" w:color="000000"/>
              <w:left w:val="single" w:sz="4" w:space="0" w:color="000000"/>
              <w:bottom w:val="single" w:sz="4" w:space="0" w:color="000000"/>
              <w:right w:val="single" w:sz="4" w:space="0" w:color="000000"/>
            </w:tcBorders>
          </w:tcPr>
          <w:p w14:paraId="5DA52B09" w14:textId="77777777" w:rsidR="00F86D54" w:rsidRDefault="00F86D54">
            <w:pPr>
              <w:spacing w:after="0" w:line="240" w:lineRule="auto"/>
              <w:rPr>
                <w:rFonts w:ascii="Times New Roman" w:eastAsia="Calibri" w:hAnsi="Times New Roman" w:cs="Times New Roman"/>
                <w:lang w:val="lt-LT"/>
              </w:rPr>
            </w:pPr>
          </w:p>
        </w:tc>
      </w:tr>
    </w:tbl>
    <w:p w14:paraId="00A5D906" w14:textId="77777777" w:rsidR="00F86D54" w:rsidRDefault="00F86D54">
      <w:pPr>
        <w:tabs>
          <w:tab w:val="left" w:pos="567"/>
        </w:tabs>
        <w:spacing w:after="0" w:line="240" w:lineRule="auto"/>
        <w:contextualSpacing/>
        <w:outlineLvl w:val="0"/>
        <w:rPr>
          <w:rFonts w:ascii="Times New Roman" w:eastAsia="Calibri" w:hAnsi="Times New Roman" w:cs="Times New Roman"/>
          <w:u w:val="single"/>
          <w:lang w:val="lt-LT"/>
        </w:rPr>
      </w:pPr>
    </w:p>
    <w:p w14:paraId="758372C6" w14:textId="77777777" w:rsidR="00F86D54" w:rsidRDefault="00FB795C">
      <w:pPr>
        <w:tabs>
          <w:tab w:val="left" w:pos="567"/>
        </w:tabs>
        <w:spacing w:after="0" w:line="240" w:lineRule="auto"/>
        <w:contextualSpacing/>
        <w:outlineLvl w:val="0"/>
        <w:rPr>
          <w:rFonts w:ascii="Times New Roman" w:eastAsia="Calibri" w:hAnsi="Times New Roman" w:cs="Times New Roman"/>
          <w:lang w:val="lt-LT"/>
        </w:rPr>
      </w:pPr>
      <w:r>
        <w:rPr>
          <w:rFonts w:ascii="Times New Roman" w:eastAsia="Calibri" w:hAnsi="Times New Roman" w:cs="Times New Roman"/>
          <w:u w:val="single"/>
          <w:lang w:val="lt-LT"/>
        </w:rPr>
        <w:t>Atrinktų nepageidaujamų reakcijų apibūdinimas</w:t>
      </w:r>
    </w:p>
    <w:p w14:paraId="4ED70D97" w14:textId="4C488C4B" w:rsidR="00F86D54" w:rsidRDefault="00FB795C">
      <w:pPr>
        <w:tabs>
          <w:tab w:val="left" w:pos="567"/>
        </w:tabs>
        <w:spacing w:after="0" w:line="240" w:lineRule="auto"/>
        <w:contextualSpacing/>
        <w:outlineLvl w:val="0"/>
        <w:rPr>
          <w:rFonts w:ascii="Times New Roman" w:eastAsia="Calibri" w:hAnsi="Times New Roman" w:cs="Times New Roman"/>
          <w:lang w:val="lt-LT"/>
        </w:rPr>
      </w:pPr>
      <w:r>
        <w:rPr>
          <w:rFonts w:ascii="Times New Roman" w:eastAsia="Calibri" w:hAnsi="Times New Roman" w:cs="Times New Roman"/>
          <w:lang w:val="lt-LT"/>
        </w:rPr>
        <w:t>SHK vartojančioms moterims nustatyta padidėjusi arterijų ir venų trombozės ir tromboembolijos reiškinių rizika, įskaitant miokardo infarktą, insultą, praeinančiuosius smegenų išemijos priepuolius, venų trombozę ir plaučių emboliją (išsamesnė informacija pateikiama 4.4 skyriuje).</w:t>
      </w:r>
    </w:p>
    <w:p w14:paraId="2B314262" w14:textId="77777777" w:rsidR="00F86D54" w:rsidRDefault="00F86D54">
      <w:pPr>
        <w:tabs>
          <w:tab w:val="left" w:pos="567"/>
        </w:tabs>
        <w:spacing w:after="0" w:line="240" w:lineRule="auto"/>
        <w:contextualSpacing/>
        <w:outlineLvl w:val="0"/>
        <w:rPr>
          <w:rFonts w:ascii="Times New Roman" w:eastAsia="Calibri" w:hAnsi="Times New Roman" w:cs="Times New Roman"/>
          <w:lang w:val="lt-LT"/>
        </w:rPr>
      </w:pPr>
    </w:p>
    <w:p w14:paraId="1BCC6BFE" w14:textId="6DD46CF0" w:rsidR="00F86D54" w:rsidRDefault="00FB795C">
      <w:pPr>
        <w:spacing w:after="0" w:line="240" w:lineRule="auto"/>
        <w:jc w:val="both"/>
        <w:rPr>
          <w:rFonts w:ascii="Times New Roman" w:eastAsia="Calibri" w:hAnsi="Times New Roman" w:cs="Times New Roman"/>
          <w:lang w:val="lt-LT"/>
        </w:rPr>
      </w:pPr>
      <w:r>
        <w:rPr>
          <w:rFonts w:ascii="Times New Roman" w:eastAsia="Calibri" w:hAnsi="Times New Roman" w:cs="Times New Roman"/>
          <w:lang w:val="lt-LT"/>
        </w:rPr>
        <w:t>Toliau išvardytos nepageidaujamos reakcijos, kurios atsirado labai retai ar kurių simptomai pasireiškė vėlai, bei kurios, manoma, buvo susijusios su sudėtinių geriamųjų kontraceptikų vartojimu (taip pat žr. 4.3 ir 4.4 skyrius):</w:t>
      </w:r>
    </w:p>
    <w:p w14:paraId="0C57A035" w14:textId="77777777" w:rsidR="00F86D54" w:rsidRDefault="00F86D54">
      <w:pPr>
        <w:spacing w:after="0" w:line="240" w:lineRule="auto"/>
        <w:jc w:val="both"/>
        <w:rPr>
          <w:rFonts w:ascii="Times New Roman" w:eastAsia="Calibri" w:hAnsi="Times New Roman" w:cs="Times New Roman"/>
          <w:lang w:val="lt-LT"/>
        </w:rPr>
      </w:pPr>
    </w:p>
    <w:p w14:paraId="18A9B5D2" w14:textId="77777777" w:rsidR="00F86D54" w:rsidRDefault="00FB795C">
      <w:pPr>
        <w:spacing w:after="0" w:line="240" w:lineRule="auto"/>
        <w:jc w:val="both"/>
        <w:rPr>
          <w:rFonts w:ascii="Times New Roman" w:eastAsia="Calibri" w:hAnsi="Times New Roman" w:cs="Times New Roman"/>
          <w:i/>
          <w:lang w:val="lt-LT"/>
        </w:rPr>
      </w:pPr>
      <w:r>
        <w:rPr>
          <w:rFonts w:ascii="Times New Roman" w:eastAsia="Calibri" w:hAnsi="Times New Roman" w:cs="Times New Roman"/>
          <w:i/>
          <w:lang w:val="lt-LT"/>
        </w:rPr>
        <w:t>Navikai</w:t>
      </w:r>
    </w:p>
    <w:p w14:paraId="41B10557" w14:textId="634B1E20" w:rsidR="00F86D54" w:rsidRDefault="00FB795C">
      <w:pPr>
        <w:numPr>
          <w:ilvl w:val="0"/>
          <w:numId w:val="21"/>
        </w:numPr>
        <w:spacing w:after="0" w:line="240" w:lineRule="auto"/>
        <w:ind w:left="567" w:hanging="567"/>
        <w:contextualSpacing/>
        <w:jc w:val="both"/>
        <w:rPr>
          <w:rFonts w:ascii="Times New Roman" w:eastAsia="Calibri" w:hAnsi="Times New Roman" w:cs="Times New Roman"/>
          <w:b/>
          <w:lang w:val="lt-LT"/>
        </w:rPr>
      </w:pPr>
      <w:r>
        <w:rPr>
          <w:rFonts w:ascii="Times New Roman" w:eastAsia="Calibri" w:hAnsi="Times New Roman" w:cs="Times New Roman"/>
          <w:lang w:val="lt-LT"/>
        </w:rPr>
        <w:t>Geriamųjų kontraceptikų vartojančioms moterims krūties vėžio diagnozė yra nustatoma šiek tiek dažniau. Jaunesnėms kaip 40 metų moterims krūties vėžys pasireiškia retai, todėl papildomas moterų, kurioms diagnozuojamas krūties vėžys, skaičius yra nedidelis, palyginti su bendrąja krūties vėžio rizika. Priežastinis ryšys su SHK vartojimu nėra žinomas. Daugiau informacijos pateikiama 4.3 ir 4.4 skyriuose</w:t>
      </w:r>
      <w:r>
        <w:rPr>
          <w:rFonts w:ascii="Times New Roman" w:eastAsia="Calibri" w:hAnsi="Times New Roman" w:cs="Times New Roman"/>
          <w:b/>
          <w:lang w:val="lt-LT"/>
        </w:rPr>
        <w:t>.</w:t>
      </w:r>
    </w:p>
    <w:p w14:paraId="3F26C275" w14:textId="77777777" w:rsidR="00F86D54" w:rsidRDefault="00FB795C">
      <w:pPr>
        <w:numPr>
          <w:ilvl w:val="0"/>
          <w:numId w:val="21"/>
        </w:numPr>
        <w:spacing w:after="0" w:line="240" w:lineRule="auto"/>
        <w:ind w:left="567" w:hanging="567"/>
        <w:contextualSpacing/>
        <w:jc w:val="both"/>
        <w:rPr>
          <w:rFonts w:ascii="Times New Roman" w:eastAsia="Calibri" w:hAnsi="Times New Roman" w:cs="Times New Roman"/>
          <w:lang w:val="lt-LT"/>
        </w:rPr>
      </w:pPr>
      <w:r>
        <w:rPr>
          <w:rFonts w:ascii="Times New Roman" w:eastAsia="Calibri" w:hAnsi="Times New Roman" w:cs="Times New Roman"/>
          <w:lang w:val="lt-LT"/>
        </w:rPr>
        <w:t>Kepenų navikai (gerybiniai ir piktybiniai)</w:t>
      </w:r>
    </w:p>
    <w:p w14:paraId="4CFED2E7" w14:textId="77777777" w:rsidR="00F86D54" w:rsidRDefault="00F86D54">
      <w:pPr>
        <w:spacing w:after="0" w:line="240" w:lineRule="auto"/>
        <w:jc w:val="both"/>
        <w:rPr>
          <w:rFonts w:ascii="Times New Roman" w:eastAsia="Calibri" w:hAnsi="Times New Roman" w:cs="Times New Roman"/>
          <w:i/>
          <w:lang w:val="lt-LT"/>
        </w:rPr>
      </w:pPr>
    </w:p>
    <w:p w14:paraId="66EDBDEF" w14:textId="77777777" w:rsidR="00F86D54" w:rsidRDefault="00FB795C">
      <w:pPr>
        <w:spacing w:after="0" w:line="240" w:lineRule="auto"/>
        <w:jc w:val="both"/>
        <w:rPr>
          <w:rFonts w:ascii="Times New Roman" w:eastAsia="Calibri" w:hAnsi="Times New Roman" w:cs="Times New Roman"/>
          <w:i/>
          <w:lang w:val="lt-LT"/>
        </w:rPr>
      </w:pPr>
      <w:r>
        <w:rPr>
          <w:rFonts w:ascii="Times New Roman" w:eastAsia="Calibri" w:hAnsi="Times New Roman" w:cs="Times New Roman"/>
          <w:i/>
          <w:lang w:val="lt-LT"/>
        </w:rPr>
        <w:t>Kitos būklės</w:t>
      </w:r>
    </w:p>
    <w:p w14:paraId="499C67BE" w14:textId="77777777" w:rsidR="00F86D54" w:rsidRDefault="00FB795C">
      <w:pPr>
        <w:numPr>
          <w:ilvl w:val="0"/>
          <w:numId w:val="21"/>
        </w:numPr>
        <w:spacing w:after="0" w:line="240" w:lineRule="auto"/>
        <w:ind w:left="567" w:hanging="567"/>
        <w:contextualSpacing/>
        <w:jc w:val="both"/>
        <w:rPr>
          <w:rFonts w:ascii="Times New Roman" w:eastAsia="Calibri" w:hAnsi="Times New Roman" w:cs="Times New Roman"/>
          <w:lang w:val="lt-LT"/>
        </w:rPr>
      </w:pPr>
      <w:r>
        <w:rPr>
          <w:rFonts w:ascii="Times New Roman" w:eastAsia="Calibri" w:hAnsi="Times New Roman" w:cs="Times New Roman"/>
          <w:lang w:val="lt-LT"/>
        </w:rPr>
        <w:t>Padidėjusi pankreatito rizika moterims sergančioms hipertrigliceridemija.</w:t>
      </w:r>
    </w:p>
    <w:p w14:paraId="1044CFC6" w14:textId="77777777" w:rsidR="00F86D54" w:rsidRDefault="00FB795C">
      <w:pPr>
        <w:numPr>
          <w:ilvl w:val="0"/>
          <w:numId w:val="21"/>
        </w:numPr>
        <w:spacing w:after="0" w:line="240" w:lineRule="auto"/>
        <w:ind w:left="567" w:hanging="567"/>
        <w:contextualSpacing/>
        <w:jc w:val="both"/>
        <w:rPr>
          <w:rFonts w:ascii="Times New Roman" w:eastAsia="Calibri" w:hAnsi="Times New Roman" w:cs="Times New Roman"/>
          <w:lang w:val="lt-LT"/>
        </w:rPr>
      </w:pPr>
      <w:r>
        <w:rPr>
          <w:rFonts w:ascii="Times New Roman" w:eastAsia="Calibri" w:hAnsi="Times New Roman" w:cs="Times New Roman"/>
          <w:lang w:val="lt-LT"/>
        </w:rPr>
        <w:t>Hipertenzija.</w:t>
      </w:r>
    </w:p>
    <w:p w14:paraId="3AE39A0C" w14:textId="77777777" w:rsidR="00F86D54" w:rsidRDefault="00FB795C">
      <w:pPr>
        <w:numPr>
          <w:ilvl w:val="0"/>
          <w:numId w:val="21"/>
        </w:numPr>
        <w:spacing w:after="0" w:line="240" w:lineRule="auto"/>
        <w:ind w:left="567" w:hanging="567"/>
        <w:contextualSpacing/>
        <w:jc w:val="both"/>
        <w:rPr>
          <w:rFonts w:ascii="Times New Roman" w:eastAsia="Calibri" w:hAnsi="Times New Roman" w:cs="Times New Roman"/>
          <w:lang w:val="lt-LT"/>
        </w:rPr>
      </w:pPr>
      <w:r>
        <w:rPr>
          <w:rFonts w:ascii="Times New Roman" w:eastAsia="Calibri" w:hAnsi="Times New Roman" w:cs="Times New Roman"/>
          <w:lang w:val="lt-LT"/>
        </w:rPr>
        <w:t>Būklių, kurių ryšys su SHK vartojimu nėra neabejotinas, pasireiškimas ar pablogėjimas. Tokios būklės yra su cholestaze susijusi gelta ir (arba) niežėjimas, tulžies akmenų susidarymas, porfirija, sisteminė raudonoji vilkligė, hemolizinis ureminis sindromas, Saidenhemo (</w:t>
      </w:r>
      <w:r>
        <w:rPr>
          <w:rFonts w:ascii="Times New Roman" w:eastAsia="Calibri" w:hAnsi="Times New Roman" w:cs="Times New Roman"/>
          <w:i/>
          <w:lang w:val="lt-LT"/>
        </w:rPr>
        <w:t>Sydenham</w:t>
      </w:r>
      <w:r>
        <w:rPr>
          <w:rFonts w:ascii="Times New Roman" w:eastAsia="Calibri" w:hAnsi="Times New Roman" w:cs="Times New Roman"/>
          <w:lang w:val="lt-LT"/>
        </w:rPr>
        <w:t>) chorėja, nėščiųjų paprastoji pūslelinė (</w:t>
      </w:r>
      <w:r>
        <w:rPr>
          <w:rFonts w:ascii="Times New Roman" w:eastAsia="Calibri" w:hAnsi="Times New Roman" w:cs="Times New Roman"/>
          <w:i/>
          <w:lang w:val="lt-LT"/>
        </w:rPr>
        <w:t>Herpes gestationis</w:t>
      </w:r>
      <w:r>
        <w:rPr>
          <w:rFonts w:ascii="Times New Roman" w:eastAsia="Calibri" w:hAnsi="Times New Roman" w:cs="Times New Roman"/>
          <w:lang w:val="lt-LT"/>
        </w:rPr>
        <w:t>); su otoskleroze susijęs apkurtimas.</w:t>
      </w:r>
    </w:p>
    <w:p w14:paraId="4899A443" w14:textId="77777777" w:rsidR="00F86D54" w:rsidRDefault="00FB795C">
      <w:pPr>
        <w:numPr>
          <w:ilvl w:val="0"/>
          <w:numId w:val="22"/>
        </w:numPr>
        <w:spacing w:after="0" w:line="240" w:lineRule="auto"/>
        <w:ind w:left="567" w:hanging="567"/>
        <w:contextualSpacing/>
        <w:jc w:val="both"/>
        <w:rPr>
          <w:rFonts w:ascii="Times New Roman" w:eastAsia="Calibri" w:hAnsi="Times New Roman" w:cs="Times New Roman"/>
          <w:lang w:val="lt-LT"/>
        </w:rPr>
      </w:pPr>
      <w:r>
        <w:rPr>
          <w:rFonts w:ascii="Times New Roman" w:eastAsia="Calibri" w:hAnsi="Times New Roman" w:cs="Times New Roman"/>
          <w:lang w:val="lt-LT"/>
        </w:rPr>
        <w:t>Kepenų funkcijos sutrikimai.</w:t>
      </w:r>
    </w:p>
    <w:p w14:paraId="493F7961" w14:textId="77777777" w:rsidR="00F86D54" w:rsidRDefault="00FB795C">
      <w:pPr>
        <w:numPr>
          <w:ilvl w:val="0"/>
          <w:numId w:val="22"/>
        </w:numPr>
        <w:spacing w:after="0" w:line="240" w:lineRule="auto"/>
        <w:ind w:left="567" w:hanging="567"/>
        <w:contextualSpacing/>
        <w:jc w:val="both"/>
        <w:rPr>
          <w:rFonts w:ascii="Times New Roman" w:eastAsia="Calibri" w:hAnsi="Times New Roman" w:cs="Times New Roman"/>
          <w:lang w:val="lt-LT"/>
        </w:rPr>
      </w:pPr>
      <w:r>
        <w:rPr>
          <w:rFonts w:ascii="Times New Roman" w:eastAsia="Calibri" w:hAnsi="Times New Roman" w:cs="Times New Roman"/>
          <w:lang w:val="lt-LT"/>
        </w:rPr>
        <w:t>Gliukozės toleravimo pokyčiai ar poveikis periferiniam atsparumui insulinui.</w:t>
      </w:r>
    </w:p>
    <w:p w14:paraId="23204C51" w14:textId="77777777" w:rsidR="00F86D54" w:rsidRDefault="00FB795C">
      <w:pPr>
        <w:numPr>
          <w:ilvl w:val="0"/>
          <w:numId w:val="22"/>
        </w:numPr>
        <w:spacing w:after="0" w:line="240" w:lineRule="auto"/>
        <w:ind w:left="567" w:hanging="567"/>
        <w:contextualSpacing/>
        <w:jc w:val="both"/>
        <w:rPr>
          <w:rFonts w:ascii="Times New Roman" w:eastAsia="Calibri" w:hAnsi="Times New Roman" w:cs="Times New Roman"/>
          <w:lang w:val="lt-LT"/>
        </w:rPr>
      </w:pPr>
      <w:r>
        <w:rPr>
          <w:rFonts w:ascii="Times New Roman" w:eastAsia="Calibri" w:hAnsi="Times New Roman" w:cs="Times New Roman"/>
          <w:lang w:val="lt-LT"/>
        </w:rPr>
        <w:t>Krono (</w:t>
      </w:r>
      <w:r>
        <w:rPr>
          <w:rFonts w:ascii="Times New Roman" w:eastAsia="Calibri" w:hAnsi="Times New Roman" w:cs="Times New Roman"/>
          <w:i/>
          <w:lang w:val="lt-LT"/>
        </w:rPr>
        <w:t>Crohn</w:t>
      </w:r>
      <w:r>
        <w:rPr>
          <w:rFonts w:ascii="Times New Roman" w:eastAsia="Calibri" w:hAnsi="Times New Roman" w:cs="Times New Roman"/>
          <w:lang w:val="lt-LT"/>
        </w:rPr>
        <w:t>) liga, opinis kolitas.</w:t>
      </w:r>
    </w:p>
    <w:p w14:paraId="291C7D3E" w14:textId="77777777" w:rsidR="00F86D54" w:rsidRDefault="00FB795C">
      <w:pPr>
        <w:numPr>
          <w:ilvl w:val="0"/>
          <w:numId w:val="22"/>
        </w:numPr>
        <w:tabs>
          <w:tab w:val="left" w:pos="567"/>
        </w:tabs>
        <w:spacing w:after="0" w:line="240" w:lineRule="auto"/>
        <w:ind w:left="567" w:hanging="567"/>
        <w:contextualSpacing/>
        <w:jc w:val="both"/>
        <w:rPr>
          <w:rFonts w:ascii="Times New Roman" w:eastAsia="Calibri" w:hAnsi="Times New Roman" w:cs="Times New Roman"/>
          <w:lang w:val="lt-LT"/>
        </w:rPr>
      </w:pPr>
      <w:r>
        <w:rPr>
          <w:rFonts w:ascii="Times New Roman" w:eastAsia="Calibri" w:hAnsi="Times New Roman" w:cs="Times New Roman"/>
          <w:lang w:val="lt-LT"/>
        </w:rPr>
        <w:t>Chloazma (rudmė).</w:t>
      </w:r>
    </w:p>
    <w:p w14:paraId="44FD87BE" w14:textId="77777777" w:rsidR="00F86D54" w:rsidRDefault="00F86D54">
      <w:pPr>
        <w:tabs>
          <w:tab w:val="left" w:pos="567"/>
        </w:tabs>
        <w:spacing w:after="0" w:line="240" w:lineRule="auto"/>
        <w:contextualSpacing/>
        <w:outlineLvl w:val="0"/>
        <w:rPr>
          <w:rFonts w:ascii="Times New Roman" w:eastAsia="Calibri" w:hAnsi="Times New Roman" w:cs="Times New Roman"/>
          <w:lang w:val="lt-LT"/>
        </w:rPr>
      </w:pPr>
    </w:p>
    <w:p w14:paraId="4D4D6428" w14:textId="77777777" w:rsidR="00F86D54" w:rsidRDefault="00FB795C">
      <w:pPr>
        <w:tabs>
          <w:tab w:val="left" w:pos="567"/>
        </w:tabs>
        <w:spacing w:after="0" w:line="240" w:lineRule="auto"/>
        <w:contextualSpacing/>
        <w:outlineLvl w:val="0"/>
        <w:rPr>
          <w:rFonts w:ascii="Times New Roman" w:eastAsia="Calibri" w:hAnsi="Times New Roman" w:cs="Times New Roman"/>
          <w:i/>
          <w:lang w:val="lt-LT"/>
        </w:rPr>
      </w:pPr>
      <w:r>
        <w:rPr>
          <w:rFonts w:ascii="Times New Roman" w:eastAsia="Calibri" w:hAnsi="Times New Roman" w:cs="Times New Roman"/>
          <w:i/>
          <w:lang w:val="lt-LT"/>
        </w:rPr>
        <w:t>Sąveika</w:t>
      </w:r>
    </w:p>
    <w:p w14:paraId="2D082E18" w14:textId="77777777" w:rsidR="00F86D54" w:rsidRDefault="00F86D54">
      <w:pPr>
        <w:tabs>
          <w:tab w:val="left" w:pos="567"/>
        </w:tabs>
        <w:spacing w:after="0" w:line="240" w:lineRule="auto"/>
        <w:contextualSpacing/>
        <w:outlineLvl w:val="0"/>
        <w:rPr>
          <w:rFonts w:ascii="Times New Roman" w:eastAsia="Calibri" w:hAnsi="Times New Roman" w:cs="Times New Roman"/>
          <w:lang w:val="lt-LT"/>
        </w:rPr>
      </w:pPr>
    </w:p>
    <w:p w14:paraId="2DDD2736" w14:textId="77777777" w:rsidR="00F86D54" w:rsidRDefault="00FB795C">
      <w:pPr>
        <w:tabs>
          <w:tab w:val="left" w:pos="567"/>
        </w:tabs>
        <w:spacing w:after="0" w:line="240" w:lineRule="auto"/>
        <w:contextualSpacing/>
        <w:outlineLvl w:val="0"/>
        <w:rPr>
          <w:rFonts w:ascii="Times New Roman" w:eastAsia="Calibri" w:hAnsi="Times New Roman" w:cs="Times New Roman"/>
          <w:lang w:val="lt-LT"/>
        </w:rPr>
      </w:pPr>
      <w:r>
        <w:rPr>
          <w:rFonts w:ascii="Times New Roman" w:eastAsia="Calibri" w:hAnsi="Times New Roman" w:cs="Times New Roman"/>
          <w:lang w:val="lt-LT"/>
        </w:rPr>
        <w:t>Geriamųjų kontraceptikų sąveika su kitais vaistiniais preparatais (fermentų induktoriais) gali sukelti protarpinį kraujavimą ir (arba) lemti nesėkmingą kontracepciją (žr. 4.5 skyrių).</w:t>
      </w:r>
    </w:p>
    <w:p w14:paraId="183609F4" w14:textId="77777777" w:rsidR="00F86D54" w:rsidRDefault="00F86D54">
      <w:pPr>
        <w:tabs>
          <w:tab w:val="left" w:pos="567"/>
        </w:tabs>
        <w:spacing w:after="0" w:line="240" w:lineRule="auto"/>
        <w:contextualSpacing/>
        <w:outlineLvl w:val="0"/>
        <w:rPr>
          <w:rFonts w:ascii="Times New Roman" w:eastAsia="Calibri" w:hAnsi="Times New Roman" w:cs="Times New Roman"/>
          <w:lang w:val="lt-LT"/>
        </w:rPr>
      </w:pPr>
    </w:p>
    <w:p w14:paraId="6C28861E" w14:textId="77777777" w:rsidR="00F86D54" w:rsidRDefault="00FB795C">
      <w:pPr>
        <w:tabs>
          <w:tab w:val="left" w:pos="567"/>
        </w:tabs>
        <w:spacing w:after="0" w:line="240" w:lineRule="auto"/>
        <w:contextualSpacing/>
        <w:outlineLvl w:val="0"/>
        <w:rPr>
          <w:rFonts w:ascii="Times New Roman" w:eastAsia="Calibri" w:hAnsi="Times New Roman" w:cs="Times New Roman"/>
          <w:u w:val="single"/>
          <w:lang w:val="lt-LT"/>
        </w:rPr>
      </w:pPr>
      <w:r>
        <w:rPr>
          <w:rFonts w:ascii="Times New Roman" w:eastAsia="Calibri" w:hAnsi="Times New Roman" w:cs="Times New Roman"/>
          <w:u w:val="single"/>
          <w:lang w:val="lt-LT"/>
        </w:rPr>
        <w:t>Pranešimas apie įtariamas nepageidaujamas reakcijas</w:t>
      </w:r>
    </w:p>
    <w:p w14:paraId="69AE1ABE" w14:textId="77777777" w:rsidR="00F86D54" w:rsidRDefault="00FB795C">
      <w:pPr>
        <w:spacing w:after="0" w:line="240" w:lineRule="auto"/>
        <w:jc w:val="both"/>
        <w:rPr>
          <w:rFonts w:ascii="Times New Roman" w:eastAsia="Times New Roman" w:hAnsi="Times New Roman" w:cs="Times New Roman"/>
          <w:szCs w:val="24"/>
          <w:lang w:val="lt-LT"/>
        </w:rPr>
      </w:pPr>
      <w:r>
        <w:rPr>
          <w:rFonts w:ascii="Times New Roman" w:eastAsia="Times New Roman" w:hAnsi="Times New Roman" w:cs="Times New Roman"/>
          <w:lang w:val="lt-LT"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rFonts w:ascii="Times New Roman" w:eastAsia="Times New Roman" w:hAnsi="Times New Roman" w:cs="Times New Roman"/>
          <w:color w:val="0000EE"/>
          <w:u w:val="single"/>
          <w:lang w:val="lt-LT" w:eastAsia="lt-LT"/>
        </w:rPr>
        <w:t>https://vvkt.lrv.lt/lt/</w:t>
      </w:r>
      <w:r>
        <w:rPr>
          <w:rFonts w:ascii="Times New Roman" w:eastAsia="Times New Roman" w:hAnsi="Times New Roman" w:cs="Times New Roman"/>
          <w:lang w:val="lt-LT" w:eastAsia="lt-LT"/>
        </w:rPr>
        <w:t xml:space="preserve"> nurodytais būdais</w:t>
      </w:r>
      <w:r>
        <w:rPr>
          <w:rFonts w:ascii="Times New Roman" w:eastAsia="Times New Roman" w:hAnsi="Times New Roman" w:cs="Times New Roman"/>
          <w:szCs w:val="24"/>
          <w:lang w:val="lt-LT"/>
        </w:rPr>
        <w:t>.</w:t>
      </w:r>
    </w:p>
    <w:p w14:paraId="5744CFF3" w14:textId="77777777" w:rsidR="00F86D54" w:rsidRDefault="00F86D54">
      <w:pPr>
        <w:tabs>
          <w:tab w:val="left" w:pos="567"/>
        </w:tabs>
        <w:spacing w:after="0" w:line="240" w:lineRule="auto"/>
        <w:jc w:val="both"/>
        <w:rPr>
          <w:rFonts w:ascii="Times New Roman" w:eastAsia="Calibri" w:hAnsi="Times New Roman" w:cs="Times New Roman"/>
          <w:lang w:val="lt-LT"/>
        </w:rPr>
      </w:pPr>
    </w:p>
    <w:p w14:paraId="05EA90D2" w14:textId="77777777" w:rsidR="00F86D54" w:rsidRDefault="00FB795C">
      <w:pPr>
        <w:keepNext/>
        <w:tabs>
          <w:tab w:val="left" w:pos="567"/>
        </w:tabs>
        <w:spacing w:after="0" w:line="240" w:lineRule="auto"/>
        <w:jc w:val="both"/>
        <w:outlineLvl w:val="3"/>
        <w:rPr>
          <w:rFonts w:ascii="Times New Roman" w:eastAsia="Calibri" w:hAnsi="Times New Roman" w:cs="Times New Roman"/>
          <w:b/>
          <w:lang w:val="lt-LT"/>
        </w:rPr>
      </w:pPr>
      <w:r>
        <w:rPr>
          <w:rFonts w:ascii="Times New Roman" w:eastAsia="Calibri" w:hAnsi="Times New Roman" w:cs="Times New Roman"/>
          <w:b/>
          <w:lang w:val="lt-LT"/>
        </w:rPr>
        <w:t>4.9</w:t>
      </w:r>
      <w:r>
        <w:rPr>
          <w:rFonts w:ascii="Times New Roman" w:eastAsia="Calibri" w:hAnsi="Times New Roman" w:cs="Times New Roman"/>
          <w:b/>
          <w:lang w:val="lt-LT"/>
        </w:rPr>
        <w:tab/>
        <w:t>Perdozavimas</w:t>
      </w:r>
    </w:p>
    <w:p w14:paraId="12C27F37" w14:textId="77777777" w:rsidR="00F86D54" w:rsidRDefault="00F86D54">
      <w:pPr>
        <w:tabs>
          <w:tab w:val="left" w:pos="567"/>
        </w:tabs>
        <w:spacing w:after="0" w:line="240" w:lineRule="auto"/>
        <w:rPr>
          <w:rFonts w:ascii="Times New Roman" w:eastAsia="Calibri" w:hAnsi="Times New Roman" w:cs="Times New Roman"/>
          <w:lang w:val="lt-LT"/>
        </w:rPr>
      </w:pPr>
    </w:p>
    <w:p w14:paraId="4A9719ED" w14:textId="53CFA5EA" w:rsidR="00F86D54" w:rsidRDefault="00FB795C">
      <w:pPr>
        <w:tabs>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 xml:space="preserve">Pranešimų apie sunkias nepageidaujamas reakcijas dėl perdozavimo negauta. Sudėtinių geriamųjų kontraceptikų perdozavimo simptomai gali būti: pykinimas, vėmimas ir nutraukimo kraujavimas. </w:t>
      </w:r>
      <w:r>
        <w:rPr>
          <w:rFonts w:ascii="Times New Roman" w:eastAsia="Calibri" w:hAnsi="Times New Roman" w:cs="Times New Roman"/>
          <w:lang w:val="lt-LT"/>
        </w:rPr>
        <w:lastRenderedPageBreak/>
        <w:t>Nutraukimo kraujavimas gali pasireikšti net mergaitėms iki menarchės, jeigu vaistinio preparato jos išgertų netyčia. Specifinio priešnuodžio nėra. Gydymas turi būti simptominis.</w:t>
      </w:r>
    </w:p>
    <w:p w14:paraId="21CA74BD" w14:textId="77777777" w:rsidR="00F86D54" w:rsidRDefault="00F86D54">
      <w:pPr>
        <w:tabs>
          <w:tab w:val="left" w:pos="567"/>
        </w:tabs>
        <w:spacing w:after="0" w:line="240" w:lineRule="auto"/>
        <w:rPr>
          <w:rFonts w:ascii="Times New Roman" w:eastAsia="Calibri" w:hAnsi="Times New Roman" w:cs="Times New Roman"/>
          <w:lang w:val="lt-LT"/>
        </w:rPr>
      </w:pPr>
    </w:p>
    <w:p w14:paraId="6EED2FC1" w14:textId="77777777" w:rsidR="00F86D54" w:rsidRDefault="00F86D54">
      <w:pPr>
        <w:tabs>
          <w:tab w:val="left" w:pos="567"/>
        </w:tabs>
        <w:spacing w:after="0" w:line="240" w:lineRule="auto"/>
        <w:rPr>
          <w:rFonts w:ascii="Times New Roman" w:eastAsia="Calibri" w:hAnsi="Times New Roman" w:cs="Times New Roman"/>
          <w:lang w:val="lt-LT"/>
        </w:rPr>
      </w:pPr>
    </w:p>
    <w:p w14:paraId="1C4DE8B1" w14:textId="77777777" w:rsidR="00F86D54" w:rsidRDefault="00FB795C">
      <w:pPr>
        <w:keepNext/>
        <w:keepLines/>
        <w:tabs>
          <w:tab w:val="left" w:pos="567"/>
        </w:tabs>
        <w:spacing w:after="0" w:line="240" w:lineRule="auto"/>
        <w:outlineLvl w:val="2"/>
        <w:rPr>
          <w:rFonts w:ascii="Times New Roman" w:eastAsia="Calibri" w:hAnsi="Times New Roman" w:cs="Times New Roman"/>
          <w:b/>
          <w:lang w:val="lt-LT"/>
        </w:rPr>
      </w:pPr>
      <w:r>
        <w:rPr>
          <w:rFonts w:ascii="Times New Roman" w:eastAsia="Calibri" w:hAnsi="Times New Roman" w:cs="Times New Roman"/>
          <w:b/>
          <w:lang w:val="lt-LT"/>
        </w:rPr>
        <w:t>5.</w:t>
      </w:r>
      <w:r>
        <w:rPr>
          <w:rFonts w:ascii="Times New Roman" w:eastAsia="Calibri" w:hAnsi="Times New Roman" w:cs="Times New Roman"/>
          <w:b/>
          <w:lang w:val="lt-LT"/>
        </w:rPr>
        <w:tab/>
        <w:t>FARMAKOLOGINĖS SAVYBĖS</w:t>
      </w:r>
    </w:p>
    <w:p w14:paraId="73E47F3A" w14:textId="77777777" w:rsidR="00F86D54" w:rsidRDefault="00F86D54">
      <w:pPr>
        <w:tabs>
          <w:tab w:val="left" w:pos="567"/>
        </w:tabs>
        <w:spacing w:after="0" w:line="240" w:lineRule="auto"/>
        <w:rPr>
          <w:rFonts w:ascii="Times New Roman" w:eastAsia="Calibri" w:hAnsi="Times New Roman" w:cs="Times New Roman"/>
          <w:lang w:val="lt-LT"/>
        </w:rPr>
      </w:pPr>
    </w:p>
    <w:p w14:paraId="1FF1C55D" w14:textId="77777777" w:rsidR="00F86D54" w:rsidRDefault="00FB795C">
      <w:pPr>
        <w:keepNext/>
        <w:tabs>
          <w:tab w:val="left" w:pos="567"/>
        </w:tabs>
        <w:spacing w:after="0" w:line="240" w:lineRule="auto"/>
        <w:jc w:val="both"/>
        <w:outlineLvl w:val="3"/>
        <w:rPr>
          <w:rFonts w:ascii="Times New Roman" w:eastAsia="Calibri" w:hAnsi="Times New Roman" w:cs="Times New Roman"/>
          <w:b/>
          <w:lang w:val="lt-LT"/>
        </w:rPr>
      </w:pPr>
      <w:r>
        <w:rPr>
          <w:rFonts w:ascii="Times New Roman" w:eastAsia="Calibri" w:hAnsi="Times New Roman" w:cs="Times New Roman"/>
          <w:b/>
          <w:lang w:val="lt-LT"/>
        </w:rPr>
        <w:t>5.1</w:t>
      </w:r>
      <w:r>
        <w:rPr>
          <w:rFonts w:ascii="Times New Roman" w:eastAsia="Calibri" w:hAnsi="Times New Roman" w:cs="Times New Roman"/>
          <w:b/>
          <w:lang w:val="lt-LT"/>
        </w:rPr>
        <w:tab/>
        <w:t>Farmakodinaminės savybės</w:t>
      </w:r>
    </w:p>
    <w:p w14:paraId="192D4CD7" w14:textId="77777777" w:rsidR="00F86D54" w:rsidRDefault="00F86D54">
      <w:pPr>
        <w:tabs>
          <w:tab w:val="left" w:pos="567"/>
        </w:tabs>
        <w:spacing w:after="0" w:line="240" w:lineRule="auto"/>
        <w:rPr>
          <w:rFonts w:ascii="Times New Roman" w:eastAsia="Calibri" w:hAnsi="Times New Roman" w:cs="Times New Roman"/>
          <w:lang w:val="lt-LT"/>
        </w:rPr>
      </w:pPr>
    </w:p>
    <w:p w14:paraId="79E99597" w14:textId="77777777" w:rsidR="00F86D54" w:rsidRDefault="00FB795C">
      <w:pPr>
        <w:tabs>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Farmakoterapinė grupė – progestogenai ir estrogenai, pastovių dozių deriniai, ATC kodas – G03AA07.</w:t>
      </w:r>
    </w:p>
    <w:p w14:paraId="111CB89F" w14:textId="77777777" w:rsidR="00F86D54" w:rsidRDefault="00F86D54">
      <w:pPr>
        <w:tabs>
          <w:tab w:val="left" w:pos="567"/>
        </w:tabs>
        <w:spacing w:after="0" w:line="240" w:lineRule="auto"/>
        <w:rPr>
          <w:rFonts w:ascii="Times New Roman" w:eastAsia="Calibri" w:hAnsi="Times New Roman" w:cs="Times New Roman"/>
          <w:lang w:val="lt-LT"/>
        </w:rPr>
      </w:pPr>
    </w:p>
    <w:p w14:paraId="15E35B7E" w14:textId="77777777" w:rsidR="00F86D54" w:rsidRDefault="00FB795C">
      <w:pPr>
        <w:tabs>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 xml:space="preserve">Bendrasis </w:t>
      </w:r>
      <w:r>
        <w:rPr>
          <w:rFonts w:ascii="Times New Roman" w:eastAsia="Calibri" w:hAnsi="Times New Roman" w:cs="Times New Roman"/>
          <w:i/>
          <w:lang w:val="lt-LT"/>
        </w:rPr>
        <w:t>Pearl</w:t>
      </w:r>
      <w:r>
        <w:rPr>
          <w:rFonts w:ascii="Times New Roman" w:eastAsia="Calibri" w:hAnsi="Times New Roman" w:cs="Times New Roman"/>
          <w:lang w:val="lt-LT"/>
        </w:rPr>
        <w:t xml:space="preserve"> indeksas (metodo nepakankamumas + pacientės nedrausmingumas): 0,59 (viršutinė dvipusio 95 % pasikliautinojo intervalo riba: 0,85).</w:t>
      </w:r>
    </w:p>
    <w:p w14:paraId="4E39BF4C" w14:textId="77777777" w:rsidR="00F86D54" w:rsidRDefault="00F86D54">
      <w:pPr>
        <w:tabs>
          <w:tab w:val="left" w:pos="567"/>
        </w:tabs>
        <w:spacing w:after="0" w:line="240" w:lineRule="auto"/>
        <w:rPr>
          <w:rFonts w:ascii="Times New Roman" w:eastAsia="Calibri" w:hAnsi="Times New Roman" w:cs="Times New Roman"/>
          <w:lang w:val="lt-LT"/>
        </w:rPr>
      </w:pPr>
    </w:p>
    <w:p w14:paraId="186CAE3D" w14:textId="77777777" w:rsidR="00F86D54" w:rsidRDefault="00FB795C">
      <w:pPr>
        <w:tabs>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SHK kontraceptinis poveikis priklauso nuo įvairių veiksnių sąveikos. Svarbiausias veiksnys yra ovuliacijos slopinimas ir kaklelio gleivių pokyčiai.</w:t>
      </w:r>
    </w:p>
    <w:p w14:paraId="1C6515A8" w14:textId="77777777" w:rsidR="00F86D54" w:rsidRDefault="00F86D54">
      <w:pPr>
        <w:tabs>
          <w:tab w:val="left" w:pos="567"/>
        </w:tabs>
        <w:spacing w:after="0" w:line="240" w:lineRule="auto"/>
        <w:rPr>
          <w:rFonts w:ascii="Times New Roman" w:eastAsia="Calibri" w:hAnsi="Times New Roman" w:cs="Times New Roman"/>
          <w:lang w:val="lt-LT"/>
        </w:rPr>
      </w:pPr>
    </w:p>
    <w:p w14:paraId="6CFC8A0C" w14:textId="77777777" w:rsidR="00F86D54" w:rsidRDefault="00FB795C">
      <w:pPr>
        <w:keepNext/>
        <w:tabs>
          <w:tab w:val="left" w:pos="567"/>
        </w:tabs>
        <w:spacing w:after="0" w:line="240" w:lineRule="auto"/>
        <w:jc w:val="both"/>
        <w:outlineLvl w:val="3"/>
        <w:rPr>
          <w:rFonts w:ascii="Times New Roman" w:eastAsia="Calibri" w:hAnsi="Times New Roman" w:cs="Times New Roman"/>
          <w:b/>
          <w:lang w:val="lt-LT"/>
        </w:rPr>
      </w:pPr>
      <w:r>
        <w:rPr>
          <w:rFonts w:ascii="Times New Roman" w:eastAsia="Calibri" w:hAnsi="Times New Roman" w:cs="Times New Roman"/>
          <w:b/>
          <w:lang w:val="lt-LT"/>
        </w:rPr>
        <w:t>5.2</w:t>
      </w:r>
      <w:r>
        <w:rPr>
          <w:rFonts w:ascii="Times New Roman" w:eastAsia="Calibri" w:hAnsi="Times New Roman" w:cs="Times New Roman"/>
          <w:b/>
          <w:lang w:val="lt-LT"/>
        </w:rPr>
        <w:tab/>
        <w:t>Farmakokinetinės savybės</w:t>
      </w:r>
    </w:p>
    <w:p w14:paraId="2F48DB28" w14:textId="77777777" w:rsidR="00F86D54" w:rsidRDefault="00F86D54">
      <w:pPr>
        <w:spacing w:after="0" w:line="240" w:lineRule="auto"/>
        <w:rPr>
          <w:rFonts w:ascii="Times New Roman" w:eastAsia="Calibri" w:hAnsi="Times New Roman" w:cs="Times New Roman"/>
          <w:lang w:val="lt-LT"/>
        </w:rPr>
      </w:pPr>
    </w:p>
    <w:p w14:paraId="190C5D7C" w14:textId="77777777" w:rsidR="00F86D54" w:rsidRDefault="00FB795C">
      <w:pPr>
        <w:tabs>
          <w:tab w:val="left" w:pos="567"/>
        </w:tabs>
        <w:spacing w:after="0" w:line="240" w:lineRule="auto"/>
        <w:ind w:right="-142"/>
        <w:rPr>
          <w:rFonts w:ascii="Times New Roman" w:eastAsia="Calibri" w:hAnsi="Times New Roman" w:cs="Times New Roman"/>
          <w:u w:val="single"/>
          <w:lang w:val="lt-LT"/>
        </w:rPr>
      </w:pPr>
      <w:r>
        <w:rPr>
          <w:rFonts w:ascii="Times New Roman" w:eastAsia="Calibri" w:hAnsi="Times New Roman" w:cs="Times New Roman"/>
          <w:u w:val="single"/>
          <w:lang w:val="lt-LT"/>
        </w:rPr>
        <w:t>Etinilestradiolis</w:t>
      </w:r>
    </w:p>
    <w:p w14:paraId="0A6B0A42" w14:textId="77777777" w:rsidR="00F86D54" w:rsidRDefault="00F86D54">
      <w:pPr>
        <w:tabs>
          <w:tab w:val="left" w:pos="567"/>
        </w:tabs>
        <w:spacing w:after="0" w:line="240" w:lineRule="auto"/>
        <w:ind w:right="-142"/>
        <w:rPr>
          <w:rFonts w:ascii="Times New Roman" w:eastAsia="Calibri" w:hAnsi="Times New Roman" w:cs="Times New Roman"/>
          <w:lang w:val="lt-LT"/>
        </w:rPr>
      </w:pPr>
    </w:p>
    <w:p w14:paraId="47753FE5" w14:textId="77777777" w:rsidR="00F86D54" w:rsidRDefault="00FB795C">
      <w:pPr>
        <w:tabs>
          <w:tab w:val="left" w:pos="567"/>
        </w:tabs>
        <w:spacing w:after="0" w:line="240" w:lineRule="auto"/>
        <w:ind w:right="-142"/>
        <w:rPr>
          <w:rFonts w:ascii="Times New Roman" w:eastAsia="Calibri" w:hAnsi="Times New Roman" w:cs="Times New Roman"/>
          <w:iCs/>
          <w:u w:val="single"/>
          <w:lang w:val="lt-LT"/>
        </w:rPr>
      </w:pPr>
      <w:r>
        <w:rPr>
          <w:rFonts w:ascii="Times New Roman" w:eastAsia="Calibri" w:hAnsi="Times New Roman" w:cs="Times New Roman"/>
          <w:iCs/>
          <w:u w:val="single"/>
          <w:lang w:val="lt-LT"/>
        </w:rPr>
        <w:t>Absorbcija</w:t>
      </w:r>
    </w:p>
    <w:p w14:paraId="78211DB0" w14:textId="77777777" w:rsidR="00F86D54" w:rsidRDefault="00F86D54">
      <w:pPr>
        <w:tabs>
          <w:tab w:val="left" w:pos="567"/>
        </w:tabs>
        <w:spacing w:after="0" w:line="240" w:lineRule="auto"/>
        <w:ind w:right="-142"/>
        <w:rPr>
          <w:rFonts w:ascii="Times New Roman" w:eastAsia="Calibri" w:hAnsi="Times New Roman" w:cs="Times New Roman"/>
          <w:lang w:val="lt-LT"/>
        </w:rPr>
      </w:pPr>
    </w:p>
    <w:p w14:paraId="297CDF8D" w14:textId="4DA0EBB6" w:rsidR="00F86D54" w:rsidRDefault="00FB795C">
      <w:pPr>
        <w:tabs>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 xml:space="preserve">Per burną išgertas etinilestradiolis yra greitai ir visiškai absorbuojamas. Didžiausios maždaug 100 pg/ml etinilestradiolio koncentracijos kraujo serume pasiekiamos per 1–1,5 valandas po 30 mikrogramų etinilestradiolio išgėrimo. Etinilestradiolis patiria </w:t>
      </w:r>
      <w:r>
        <w:rPr>
          <w:rFonts w:ascii="Times New Roman" w:eastAsia="Times New Roman" w:hAnsi="Times New Roman" w:cs="Times New Roman"/>
          <w:lang w:val="lt-LT" w:eastAsia="x-none"/>
        </w:rPr>
        <w:t>ekstensyv</w:t>
      </w:r>
      <w:r>
        <w:rPr>
          <w:rFonts w:ascii="Times New Roman" w:eastAsia="Calibri" w:hAnsi="Times New Roman" w:cs="Times New Roman"/>
          <w:lang w:val="lt-LT"/>
        </w:rPr>
        <w:t xml:space="preserve">ų pirmojo </w:t>
      </w:r>
      <w:r>
        <w:rPr>
          <w:rFonts w:ascii="Times New Roman" w:eastAsia="Times New Roman" w:hAnsi="Times New Roman" w:cs="Times New Roman"/>
          <w:lang w:val="lt-LT" w:eastAsia="x-none"/>
        </w:rPr>
        <w:t xml:space="preserve">prasiskverbimo </w:t>
      </w:r>
      <w:r>
        <w:rPr>
          <w:rFonts w:ascii="Times New Roman" w:eastAsia="Calibri" w:hAnsi="Times New Roman" w:cs="Times New Roman"/>
          <w:lang w:val="lt-LT"/>
        </w:rPr>
        <w:t>efektą, kuris skirtingiems žmonėms gali labai skirtis. Absoliutus biologinis prieinamumas yra apie 45 %.</w:t>
      </w:r>
    </w:p>
    <w:p w14:paraId="3698EC61" w14:textId="77777777" w:rsidR="00F86D54" w:rsidRDefault="00F86D54">
      <w:pPr>
        <w:tabs>
          <w:tab w:val="left" w:pos="567"/>
        </w:tabs>
        <w:spacing w:after="0" w:line="240" w:lineRule="auto"/>
        <w:ind w:right="-142"/>
        <w:rPr>
          <w:rFonts w:ascii="Times New Roman" w:eastAsia="Calibri" w:hAnsi="Times New Roman" w:cs="Times New Roman"/>
          <w:lang w:val="lt-LT"/>
        </w:rPr>
      </w:pPr>
    </w:p>
    <w:p w14:paraId="23B11C02" w14:textId="77777777" w:rsidR="00F86D54" w:rsidRDefault="00FB795C">
      <w:pPr>
        <w:tabs>
          <w:tab w:val="left" w:pos="567"/>
        </w:tabs>
        <w:spacing w:after="0" w:line="240" w:lineRule="auto"/>
        <w:rPr>
          <w:rFonts w:ascii="Times New Roman" w:eastAsia="Calibri" w:hAnsi="Times New Roman" w:cs="Times New Roman"/>
          <w:i/>
          <w:lang w:val="lt-LT"/>
        </w:rPr>
      </w:pPr>
      <w:r w:rsidRPr="00C1170B">
        <w:rPr>
          <w:rFonts w:ascii="Times New Roman" w:eastAsia="Calibri" w:hAnsi="Times New Roman" w:cs="Times New Roman"/>
          <w:i/>
          <w:lang w:val="lt-LT"/>
        </w:rPr>
        <w:t>Pasiskirstymas</w:t>
      </w:r>
    </w:p>
    <w:p w14:paraId="5C8C393D" w14:textId="77777777" w:rsidR="00F86D54" w:rsidRDefault="00F86D54">
      <w:pPr>
        <w:tabs>
          <w:tab w:val="left" w:pos="567"/>
        </w:tabs>
        <w:spacing w:after="0" w:line="240" w:lineRule="auto"/>
        <w:rPr>
          <w:rFonts w:ascii="Times New Roman" w:eastAsia="Calibri" w:hAnsi="Times New Roman" w:cs="Times New Roman"/>
          <w:lang w:val="lt-LT"/>
        </w:rPr>
      </w:pPr>
    </w:p>
    <w:p w14:paraId="0A7CC210" w14:textId="111DC907" w:rsidR="00F86D54" w:rsidRDefault="00FB795C">
      <w:pPr>
        <w:tabs>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Tariamasis etinilestradiolio pasiskirstymo tūris yra 5 l/kg, o prie plazmos baltymų prisijungia maždaug 98 % etinilestradiolio.</w:t>
      </w:r>
    </w:p>
    <w:p w14:paraId="6F2D9EAD" w14:textId="77777777" w:rsidR="00F86D54" w:rsidRDefault="00F86D54">
      <w:pPr>
        <w:tabs>
          <w:tab w:val="left" w:pos="567"/>
        </w:tabs>
        <w:spacing w:after="0" w:line="240" w:lineRule="auto"/>
        <w:rPr>
          <w:rFonts w:ascii="Times New Roman" w:eastAsia="Calibri" w:hAnsi="Times New Roman" w:cs="Times New Roman"/>
          <w:lang w:val="lt-LT"/>
        </w:rPr>
      </w:pPr>
    </w:p>
    <w:p w14:paraId="442D3BE6" w14:textId="5DB8E978" w:rsidR="00F86D54" w:rsidRDefault="00FB795C">
      <w:pPr>
        <w:tabs>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Nedidelis etinilestradiolio kiekis išsiskiria į gydytų moterų pieną (0,02 % dozės).</w:t>
      </w:r>
    </w:p>
    <w:p w14:paraId="70764A9B" w14:textId="77777777" w:rsidR="00F86D54" w:rsidRDefault="00F86D54">
      <w:pPr>
        <w:tabs>
          <w:tab w:val="left" w:pos="567"/>
        </w:tabs>
        <w:spacing w:after="0" w:line="240" w:lineRule="auto"/>
        <w:rPr>
          <w:rFonts w:ascii="Times New Roman" w:eastAsia="Calibri" w:hAnsi="Times New Roman" w:cs="Times New Roman"/>
          <w:lang w:val="lt-LT"/>
        </w:rPr>
      </w:pPr>
    </w:p>
    <w:p w14:paraId="051907FC" w14:textId="77777777" w:rsidR="00F86D54" w:rsidRDefault="00FB795C">
      <w:pPr>
        <w:tabs>
          <w:tab w:val="left" w:pos="567"/>
        </w:tabs>
        <w:spacing w:after="0" w:line="240" w:lineRule="auto"/>
        <w:rPr>
          <w:rFonts w:ascii="Times New Roman" w:eastAsia="Calibri" w:hAnsi="Times New Roman" w:cs="Times New Roman"/>
          <w:i/>
          <w:lang w:val="lt-LT"/>
        </w:rPr>
      </w:pPr>
      <w:r w:rsidRPr="00C1170B">
        <w:rPr>
          <w:rFonts w:ascii="Times New Roman" w:eastAsia="Calibri" w:hAnsi="Times New Roman" w:cs="Times New Roman"/>
          <w:i/>
          <w:lang w:val="lt-LT"/>
        </w:rPr>
        <w:t>Biotransformacija</w:t>
      </w:r>
    </w:p>
    <w:p w14:paraId="2C5402C6" w14:textId="77777777" w:rsidR="00F86D54" w:rsidRDefault="00F86D54">
      <w:pPr>
        <w:tabs>
          <w:tab w:val="left" w:pos="567"/>
        </w:tabs>
        <w:spacing w:after="0" w:line="240" w:lineRule="auto"/>
        <w:rPr>
          <w:rFonts w:ascii="Times New Roman" w:eastAsia="Calibri" w:hAnsi="Times New Roman" w:cs="Times New Roman"/>
          <w:lang w:val="lt-LT"/>
        </w:rPr>
      </w:pPr>
    </w:p>
    <w:p w14:paraId="2DFB308F" w14:textId="77777777" w:rsidR="00F86D54" w:rsidRDefault="00FB795C">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Etinilestradiolis yra visiškai metabolizuojamas (metabolitų plazmos klirensas yra apie 5 ml/min./kg). Metabolitai išsiskiria su šlapimu (40 %), per tulžį ir išmatas (60 %).</w:t>
      </w:r>
    </w:p>
    <w:p w14:paraId="1882B47E" w14:textId="77777777" w:rsidR="00F86D54" w:rsidRDefault="00F86D54">
      <w:pPr>
        <w:tabs>
          <w:tab w:val="left" w:pos="567"/>
        </w:tabs>
        <w:spacing w:after="0" w:line="240" w:lineRule="auto"/>
        <w:rPr>
          <w:rFonts w:ascii="Times New Roman" w:eastAsia="Calibri" w:hAnsi="Times New Roman" w:cs="Times New Roman"/>
          <w:lang w:val="lt-LT"/>
        </w:rPr>
      </w:pPr>
    </w:p>
    <w:p w14:paraId="695317BE" w14:textId="77777777" w:rsidR="00F86D54" w:rsidRDefault="00FB795C">
      <w:pPr>
        <w:tabs>
          <w:tab w:val="left" w:pos="567"/>
        </w:tabs>
        <w:spacing w:after="0" w:line="240" w:lineRule="auto"/>
        <w:rPr>
          <w:rFonts w:ascii="Times New Roman" w:eastAsia="Times New Roman" w:hAnsi="Times New Roman" w:cs="Times New Roman"/>
          <w:lang w:val="lt-LT" w:eastAsia="de-DE"/>
        </w:rPr>
      </w:pPr>
      <w:r>
        <w:rPr>
          <w:rFonts w:ascii="Times New Roman" w:eastAsia="Times New Roman" w:hAnsi="Times New Roman" w:cs="Times New Roman"/>
          <w:i/>
          <w:lang w:val="lt-LT" w:eastAsia="de-DE"/>
        </w:rPr>
        <w:t>In vitro</w:t>
      </w:r>
      <w:r>
        <w:rPr>
          <w:rFonts w:ascii="Times New Roman" w:eastAsia="Times New Roman" w:hAnsi="Times New Roman" w:cs="Times New Roman"/>
          <w:lang w:val="lt-LT" w:eastAsia="de-DE"/>
        </w:rPr>
        <w:t xml:space="preserve"> etinilestradiolis yra grįžtamasis CYP2C19, CYP1A1 ir CYP1A2 inhibitorius, taip pat negrįžtamasis CYP3A4/5, CYP2C8 ir CYP2J2 inhibitorius.</w:t>
      </w:r>
    </w:p>
    <w:p w14:paraId="33C2C94A" w14:textId="77777777" w:rsidR="00F86D54" w:rsidRDefault="00F86D54">
      <w:pPr>
        <w:tabs>
          <w:tab w:val="left" w:pos="567"/>
        </w:tabs>
        <w:spacing w:after="0" w:line="240" w:lineRule="auto"/>
        <w:rPr>
          <w:rFonts w:ascii="Times New Roman" w:eastAsia="Calibri" w:hAnsi="Times New Roman" w:cs="Times New Roman"/>
          <w:lang w:val="lt-LT"/>
        </w:rPr>
      </w:pPr>
    </w:p>
    <w:p w14:paraId="52B0D99F" w14:textId="77777777" w:rsidR="00F86D54" w:rsidRDefault="00FB795C">
      <w:pPr>
        <w:tabs>
          <w:tab w:val="left" w:pos="567"/>
        </w:tabs>
        <w:spacing w:after="0" w:line="240" w:lineRule="auto"/>
        <w:rPr>
          <w:rFonts w:ascii="Times New Roman" w:eastAsia="Calibri" w:hAnsi="Times New Roman" w:cs="Times New Roman"/>
          <w:i/>
          <w:lang w:val="lt-LT"/>
        </w:rPr>
      </w:pPr>
      <w:r w:rsidRPr="00C1170B">
        <w:rPr>
          <w:rFonts w:ascii="Times New Roman" w:eastAsia="Calibri" w:hAnsi="Times New Roman" w:cs="Times New Roman"/>
          <w:i/>
          <w:lang w:val="lt-LT"/>
        </w:rPr>
        <w:t>Eliminacija</w:t>
      </w:r>
    </w:p>
    <w:p w14:paraId="65999C60" w14:textId="77777777" w:rsidR="00F86D54" w:rsidRDefault="00F86D54">
      <w:pPr>
        <w:tabs>
          <w:tab w:val="left" w:pos="567"/>
        </w:tabs>
        <w:spacing w:after="0" w:line="240" w:lineRule="auto"/>
        <w:rPr>
          <w:rFonts w:ascii="Times New Roman" w:eastAsia="Calibri" w:hAnsi="Times New Roman" w:cs="Times New Roman"/>
          <w:lang w:val="lt-LT"/>
        </w:rPr>
      </w:pPr>
    </w:p>
    <w:p w14:paraId="5110F321" w14:textId="5126E9C3" w:rsidR="00F86D54" w:rsidRDefault="00FB795C">
      <w:pPr>
        <w:tabs>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Yra dvi etinilestradiolio koncentracijos kraujo serume mažėjimo fazės, kurios apibūdinamos atitinkamai maždaug 1</w:t>
      </w:r>
      <w:r>
        <w:rPr>
          <w:rFonts w:ascii="Times New Roman" w:eastAsia="Calibri" w:hAnsi="Times New Roman" w:cs="Times New Roman"/>
          <w:lang w:val="lt-LT"/>
        </w:rPr>
        <w:noBreakHyphen/>
        <w:t>2 valandų ir maždaug 10-20 valandų pusinės eliminacijos laikais. Nepakitusio pavidalo etinilestradiolio nepasišalina. Jo metabolitai su šlapimu ir tulžimi šalinami santykiu 4:6. Pusinė eliminacija trunka maždaug 1 parą.</w:t>
      </w:r>
    </w:p>
    <w:p w14:paraId="124C142E" w14:textId="77777777" w:rsidR="00F86D54" w:rsidRDefault="00F86D54">
      <w:pPr>
        <w:tabs>
          <w:tab w:val="left" w:pos="567"/>
        </w:tabs>
        <w:spacing w:after="0" w:line="240" w:lineRule="auto"/>
        <w:rPr>
          <w:rFonts w:ascii="Times New Roman" w:eastAsia="Calibri" w:hAnsi="Times New Roman" w:cs="Times New Roman"/>
          <w:i/>
          <w:lang w:val="lt-LT"/>
        </w:rPr>
      </w:pPr>
    </w:p>
    <w:p w14:paraId="0BAEDE5D" w14:textId="7F1DD1DB" w:rsidR="00F86D54" w:rsidRDefault="00FB795C">
      <w:pPr>
        <w:keepNext/>
        <w:tabs>
          <w:tab w:val="left" w:pos="567"/>
        </w:tabs>
        <w:spacing w:after="0" w:line="240" w:lineRule="auto"/>
        <w:rPr>
          <w:rFonts w:ascii="Times New Roman" w:eastAsia="Calibri" w:hAnsi="Times New Roman" w:cs="Times New Roman"/>
          <w:i/>
          <w:lang w:val="lt-LT"/>
        </w:rPr>
      </w:pPr>
      <w:r w:rsidRPr="00C1170B">
        <w:rPr>
          <w:rFonts w:ascii="Times New Roman" w:eastAsia="Calibri" w:hAnsi="Times New Roman" w:cs="Times New Roman"/>
          <w:i/>
          <w:lang w:val="lt-LT"/>
        </w:rPr>
        <w:t>Pusiausvyr</w:t>
      </w:r>
      <w:r>
        <w:rPr>
          <w:rFonts w:ascii="Times New Roman" w:eastAsia="Calibri" w:hAnsi="Times New Roman" w:cs="Times New Roman"/>
          <w:i/>
          <w:lang w:val="lt-LT"/>
        </w:rPr>
        <w:t>inės</w:t>
      </w:r>
      <w:r w:rsidRPr="00C1170B">
        <w:rPr>
          <w:rFonts w:ascii="Times New Roman" w:eastAsia="Calibri" w:hAnsi="Times New Roman" w:cs="Times New Roman"/>
          <w:i/>
          <w:lang w:val="lt-LT"/>
        </w:rPr>
        <w:t xml:space="preserve"> apykaitos sąlygos</w:t>
      </w:r>
    </w:p>
    <w:p w14:paraId="4E954B5C" w14:textId="77777777" w:rsidR="00F86D54" w:rsidRDefault="00F86D54">
      <w:pPr>
        <w:keepNext/>
        <w:tabs>
          <w:tab w:val="left" w:pos="567"/>
        </w:tabs>
        <w:spacing w:after="0" w:line="240" w:lineRule="auto"/>
        <w:rPr>
          <w:rFonts w:ascii="Times New Roman" w:eastAsia="Calibri" w:hAnsi="Times New Roman" w:cs="Times New Roman"/>
          <w:lang w:val="lt-LT"/>
        </w:rPr>
      </w:pPr>
    </w:p>
    <w:p w14:paraId="5078DD64" w14:textId="77777777" w:rsidR="00F86D54" w:rsidRDefault="00FB795C">
      <w:pPr>
        <w:tabs>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Etinilestradiolio koncentracija plazmoje, nusistovėjus pusiausvyrinei koncentracijai, pasiekiama po maždaug 5 dozių, yra maždaug 40 % didesnė nei po vienkartinės dozės.</w:t>
      </w:r>
    </w:p>
    <w:p w14:paraId="47D21E6B" w14:textId="77777777" w:rsidR="00F86D54" w:rsidRDefault="00FB795C">
      <w:pPr>
        <w:tabs>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lastRenderedPageBreak/>
        <w:t>Etinilestradiolis sužadina lytinius hormonus surišančio globulino (LHSG) ir kortikoidus surišančio globulino (KSG) sintezę kepenyse. Vartojant 30 μg etinilestradiolio, LHSG koncentracija kraujo plazmoje padidėja nuo 70 iki 200 nmol.</w:t>
      </w:r>
    </w:p>
    <w:p w14:paraId="2426A1BB" w14:textId="77777777" w:rsidR="00F86D54" w:rsidRDefault="00F86D54">
      <w:pPr>
        <w:tabs>
          <w:tab w:val="left" w:pos="567"/>
        </w:tabs>
        <w:spacing w:after="0" w:line="240" w:lineRule="auto"/>
        <w:rPr>
          <w:rFonts w:ascii="Times New Roman" w:eastAsia="Calibri" w:hAnsi="Times New Roman" w:cs="Times New Roman"/>
          <w:lang w:val="lt-LT"/>
        </w:rPr>
      </w:pPr>
    </w:p>
    <w:p w14:paraId="79174D69" w14:textId="77777777" w:rsidR="00F86D54" w:rsidRDefault="00FB795C">
      <w:pPr>
        <w:tabs>
          <w:tab w:val="left" w:pos="567"/>
        </w:tabs>
        <w:spacing w:after="0" w:line="240" w:lineRule="auto"/>
        <w:rPr>
          <w:rFonts w:ascii="Times New Roman" w:eastAsia="Calibri" w:hAnsi="Times New Roman" w:cs="Times New Roman"/>
          <w:u w:val="single"/>
          <w:lang w:val="lt-LT"/>
        </w:rPr>
      </w:pPr>
      <w:r>
        <w:rPr>
          <w:rFonts w:ascii="Times New Roman" w:eastAsia="Calibri" w:hAnsi="Times New Roman" w:cs="Times New Roman"/>
          <w:u w:val="single"/>
          <w:lang w:val="lt-LT"/>
        </w:rPr>
        <w:t>Levonorgestrelis</w:t>
      </w:r>
    </w:p>
    <w:p w14:paraId="0E01A41E" w14:textId="77777777" w:rsidR="00F86D54" w:rsidRDefault="00F86D54">
      <w:pPr>
        <w:tabs>
          <w:tab w:val="left" w:pos="567"/>
        </w:tabs>
        <w:spacing w:after="0" w:line="240" w:lineRule="auto"/>
        <w:rPr>
          <w:rFonts w:ascii="Times New Roman" w:eastAsia="Calibri" w:hAnsi="Times New Roman" w:cs="Times New Roman"/>
          <w:lang w:val="lt-LT"/>
        </w:rPr>
      </w:pPr>
    </w:p>
    <w:p w14:paraId="7001C6D2" w14:textId="77777777" w:rsidR="00F86D54" w:rsidRDefault="00FB795C">
      <w:pPr>
        <w:tabs>
          <w:tab w:val="left" w:pos="567"/>
        </w:tabs>
        <w:spacing w:after="0" w:line="240" w:lineRule="auto"/>
        <w:ind w:right="-142"/>
        <w:rPr>
          <w:rFonts w:ascii="Times New Roman" w:eastAsia="Calibri" w:hAnsi="Times New Roman" w:cs="Times New Roman"/>
          <w:i/>
          <w:lang w:val="lt-LT"/>
        </w:rPr>
      </w:pPr>
      <w:r w:rsidRPr="00C1170B">
        <w:rPr>
          <w:rFonts w:ascii="Times New Roman" w:eastAsia="Calibri" w:hAnsi="Times New Roman" w:cs="Times New Roman"/>
          <w:i/>
          <w:lang w:val="lt-LT"/>
        </w:rPr>
        <w:t>Absorbcija</w:t>
      </w:r>
    </w:p>
    <w:p w14:paraId="0F3561C6" w14:textId="77777777" w:rsidR="00F86D54" w:rsidRDefault="00F86D54">
      <w:pPr>
        <w:tabs>
          <w:tab w:val="left" w:pos="567"/>
        </w:tabs>
        <w:spacing w:after="0" w:line="240" w:lineRule="auto"/>
        <w:rPr>
          <w:rFonts w:ascii="Times New Roman" w:eastAsia="Calibri" w:hAnsi="Times New Roman" w:cs="Times New Roman"/>
          <w:lang w:val="lt-LT"/>
        </w:rPr>
      </w:pPr>
    </w:p>
    <w:p w14:paraId="0DF4A999" w14:textId="30C41534" w:rsidR="00F86D54" w:rsidRDefault="00FB795C">
      <w:pPr>
        <w:tabs>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Per burną išgertas levonorgestrelis yra greitai ir visiškai absorbuojamas. Levonorgestrelio biologinis prieinamumas yra beveik 100 %. Didžiausia 3 ng/ml koncentracija serume pasiekiama maždaug po 1 valandos po vienkartinės 150 µg levonorgestrelio dozės suvartojimo. Bendra koncentracija kraujo plazmoje labai priklauso nuo LHSG koncentracijos.</w:t>
      </w:r>
    </w:p>
    <w:p w14:paraId="7E1AFCB0" w14:textId="77777777" w:rsidR="00F86D54" w:rsidRDefault="00F86D54">
      <w:pPr>
        <w:tabs>
          <w:tab w:val="left" w:pos="567"/>
        </w:tabs>
        <w:spacing w:after="0" w:line="240" w:lineRule="auto"/>
        <w:rPr>
          <w:rFonts w:ascii="Times New Roman" w:eastAsia="Calibri" w:hAnsi="Times New Roman" w:cs="Times New Roman"/>
          <w:lang w:val="lt-LT"/>
        </w:rPr>
      </w:pPr>
    </w:p>
    <w:p w14:paraId="6C5CEF49" w14:textId="77777777" w:rsidR="00F86D54" w:rsidRDefault="00FB795C">
      <w:pPr>
        <w:tabs>
          <w:tab w:val="left" w:pos="567"/>
        </w:tabs>
        <w:spacing w:after="0" w:line="240" w:lineRule="auto"/>
        <w:rPr>
          <w:rFonts w:ascii="Times New Roman" w:eastAsia="Calibri" w:hAnsi="Times New Roman" w:cs="Times New Roman"/>
          <w:i/>
          <w:lang w:val="lt-LT"/>
        </w:rPr>
      </w:pPr>
      <w:r w:rsidRPr="00C1170B">
        <w:rPr>
          <w:rFonts w:ascii="Times New Roman" w:eastAsia="Calibri" w:hAnsi="Times New Roman" w:cs="Times New Roman"/>
          <w:i/>
          <w:lang w:val="lt-LT"/>
        </w:rPr>
        <w:t>Pasiskirstymas</w:t>
      </w:r>
    </w:p>
    <w:p w14:paraId="4454AD65" w14:textId="77777777" w:rsidR="00F86D54" w:rsidRDefault="00F86D54">
      <w:pPr>
        <w:tabs>
          <w:tab w:val="left" w:pos="567"/>
        </w:tabs>
        <w:spacing w:after="0" w:line="240" w:lineRule="auto"/>
        <w:rPr>
          <w:rFonts w:ascii="Times New Roman" w:eastAsia="Calibri" w:hAnsi="Times New Roman" w:cs="Times New Roman"/>
          <w:lang w:val="lt-LT"/>
        </w:rPr>
      </w:pPr>
    </w:p>
    <w:p w14:paraId="56F46A94" w14:textId="08ACCF04" w:rsidR="00F86D54" w:rsidRPr="00C1170B" w:rsidRDefault="00FB795C">
      <w:pPr>
        <w:tabs>
          <w:tab w:val="left" w:pos="567"/>
        </w:tabs>
        <w:spacing w:after="0" w:line="240" w:lineRule="auto"/>
        <w:rPr>
          <w:lang w:val="lt-LT"/>
        </w:rPr>
      </w:pPr>
      <w:r>
        <w:rPr>
          <w:rFonts w:ascii="Times New Roman" w:eastAsia="Calibri" w:hAnsi="Times New Roman" w:cs="Times New Roman"/>
          <w:lang w:val="lt-LT"/>
        </w:rPr>
        <w:t xml:space="preserve">Levonorgestrelis prisijungia prie serumo albuminų ir lytinius hormonus prisijungiančiojo globulino (LHPG). Tik 1,1 % visos veikliosios medžiagos koncentracijos kraujo serume būna laisvo steroido pavidalu, maždaug 65 % būna specifiškai susijungusio su LHPG pavidalu ir maždaug 35 % – nespecifiškai prisijungusio prie albuminų pavidalu. </w:t>
      </w:r>
      <w:r w:rsidRPr="00C1170B">
        <w:rPr>
          <w:rFonts w:ascii="Times New Roman" w:hAnsi="Times New Roman"/>
          <w:lang w:val="lt-LT"/>
        </w:rPr>
        <w:t>Nedidelis levonorgestrelio kiekis</w:t>
      </w:r>
      <w:r>
        <w:rPr>
          <w:rFonts w:ascii="Times New Roman" w:eastAsia="Calibri" w:hAnsi="Times New Roman" w:cs="Times New Roman"/>
          <w:lang w:val="lt-LT"/>
        </w:rPr>
        <w:t xml:space="preserve"> </w:t>
      </w:r>
      <w:r w:rsidRPr="00C1170B">
        <w:rPr>
          <w:rFonts w:ascii="Times New Roman" w:hAnsi="Times New Roman"/>
          <w:lang w:val="lt-LT"/>
        </w:rPr>
        <w:t>išsiskiria į gydytų moterų pieną (0,1 % dozės).</w:t>
      </w:r>
    </w:p>
    <w:p w14:paraId="7BF923F9" w14:textId="77777777" w:rsidR="00F86D54" w:rsidRDefault="00F86D54">
      <w:pPr>
        <w:tabs>
          <w:tab w:val="left" w:pos="567"/>
        </w:tabs>
        <w:spacing w:after="0" w:line="240" w:lineRule="auto"/>
        <w:rPr>
          <w:rFonts w:ascii="Times New Roman" w:eastAsia="Calibri" w:hAnsi="Times New Roman" w:cs="Times New Roman"/>
          <w:lang w:val="lt-LT"/>
        </w:rPr>
      </w:pPr>
    </w:p>
    <w:p w14:paraId="1FE5F8AD" w14:textId="77777777" w:rsidR="00F86D54" w:rsidRDefault="00FB795C">
      <w:pPr>
        <w:tabs>
          <w:tab w:val="left" w:pos="567"/>
        </w:tabs>
        <w:spacing w:after="0" w:line="240" w:lineRule="auto"/>
        <w:rPr>
          <w:rFonts w:ascii="Times New Roman" w:eastAsia="Calibri" w:hAnsi="Times New Roman" w:cs="Times New Roman"/>
          <w:i/>
          <w:lang w:val="lt-LT"/>
        </w:rPr>
      </w:pPr>
      <w:r w:rsidRPr="00C1170B">
        <w:rPr>
          <w:rFonts w:ascii="Times New Roman" w:eastAsia="Calibri" w:hAnsi="Times New Roman" w:cs="Times New Roman"/>
          <w:i/>
          <w:lang w:val="lt-LT"/>
        </w:rPr>
        <w:t>Biotransformacija</w:t>
      </w:r>
    </w:p>
    <w:p w14:paraId="5481CA01" w14:textId="77777777" w:rsidR="00F86D54" w:rsidRDefault="00F86D54">
      <w:pPr>
        <w:tabs>
          <w:tab w:val="left" w:pos="567"/>
        </w:tabs>
        <w:spacing w:after="0" w:line="240" w:lineRule="auto"/>
        <w:rPr>
          <w:rFonts w:ascii="Times New Roman" w:eastAsia="Calibri" w:hAnsi="Times New Roman" w:cs="Times New Roman"/>
          <w:lang w:val="lt-LT"/>
        </w:rPr>
      </w:pPr>
    </w:p>
    <w:p w14:paraId="122F7B4E" w14:textId="688E90EF" w:rsidR="00F86D54" w:rsidRDefault="00FB795C">
      <w:pPr>
        <w:tabs>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 xml:space="preserve">Levonorgestrelis (SGD) intensyviai metabolizuojamas. Svarbiausi metabolizmo būdai yra Δ4-3-okso grupės sumažinimas ir hidroksilinimas 2a, 1β ir 16β padėtyse, po to seka konjugacija. Be to CYP3A4 dalyvauja oksidaciniame SGD metabolizme, tačiau </w:t>
      </w:r>
      <w:r>
        <w:rPr>
          <w:rFonts w:ascii="Times New Roman" w:eastAsia="Calibri" w:hAnsi="Times New Roman" w:cs="Times New Roman"/>
          <w:i/>
          <w:lang w:val="lt-LT"/>
        </w:rPr>
        <w:t>in vitro</w:t>
      </w:r>
      <w:r>
        <w:rPr>
          <w:rFonts w:ascii="Times New Roman" w:eastAsia="Calibri" w:hAnsi="Times New Roman" w:cs="Times New Roman"/>
          <w:lang w:val="lt-LT"/>
        </w:rPr>
        <w:t xml:space="preserve"> duomenys rodo, kad šis metabolinis būdas yra mažiau reikšmingas nei sumažinimas ir konjugacija.</w:t>
      </w:r>
    </w:p>
    <w:p w14:paraId="429A2B3D" w14:textId="405B21C7" w:rsidR="00F86D54" w:rsidRDefault="00FB795C">
      <w:pPr>
        <w:tabs>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Serumo klirensas yra maždaug 1,3-1,6 ml / min / kg.</w:t>
      </w:r>
    </w:p>
    <w:p w14:paraId="2F799D13" w14:textId="77777777" w:rsidR="00F86D54" w:rsidRDefault="00F86D54">
      <w:pPr>
        <w:tabs>
          <w:tab w:val="left" w:pos="567"/>
        </w:tabs>
        <w:spacing w:after="0" w:line="240" w:lineRule="auto"/>
        <w:rPr>
          <w:rFonts w:ascii="Times New Roman" w:eastAsia="Calibri" w:hAnsi="Times New Roman" w:cs="Times New Roman"/>
          <w:lang w:val="lt-LT"/>
        </w:rPr>
      </w:pPr>
    </w:p>
    <w:p w14:paraId="678BBA8A" w14:textId="77777777" w:rsidR="00F86D54" w:rsidRDefault="00FB795C">
      <w:pPr>
        <w:tabs>
          <w:tab w:val="left" w:pos="567"/>
        </w:tabs>
        <w:spacing w:after="0" w:line="240" w:lineRule="auto"/>
        <w:rPr>
          <w:rFonts w:ascii="Times New Roman" w:eastAsia="Calibri" w:hAnsi="Times New Roman" w:cs="Times New Roman"/>
          <w:i/>
          <w:lang w:val="lt-LT"/>
        </w:rPr>
      </w:pPr>
      <w:r w:rsidRPr="00C1170B">
        <w:rPr>
          <w:rFonts w:ascii="Times New Roman" w:eastAsia="Calibri" w:hAnsi="Times New Roman" w:cs="Times New Roman"/>
          <w:i/>
          <w:lang w:val="lt-LT"/>
        </w:rPr>
        <w:t>Eliminacija</w:t>
      </w:r>
    </w:p>
    <w:p w14:paraId="76803BC3" w14:textId="77777777" w:rsidR="00F86D54" w:rsidRDefault="00F86D54">
      <w:pPr>
        <w:tabs>
          <w:tab w:val="left" w:pos="567"/>
        </w:tabs>
        <w:spacing w:after="0" w:line="240" w:lineRule="auto"/>
        <w:rPr>
          <w:rFonts w:ascii="Times New Roman" w:eastAsia="Calibri" w:hAnsi="Times New Roman" w:cs="Times New Roman"/>
          <w:lang w:val="lt-LT"/>
        </w:rPr>
      </w:pPr>
    </w:p>
    <w:p w14:paraId="30819CCE" w14:textId="032B99ED" w:rsidR="00F86D54" w:rsidRDefault="00FB795C">
      <w:pPr>
        <w:tabs>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Yra dvi levonorgestrelio koncentracijos kraujo serume mažėjimo fazės. Galutinė fazė apibūdinama atitinkamai maždaug 1 valandos ir maždaug 20 valandų pusiniais periodais. Prieš pašalinant iš organizmo, levonorgestrelis yra metabolizuojamas. Jo metabolitų pašalinimo su šlapimu ir tulžimi (išmatomis) santykis yra maždaug 1:1. Pusinės eliminacijos periodas trunka maždaug 1 parą.</w:t>
      </w:r>
    </w:p>
    <w:p w14:paraId="77695324" w14:textId="77777777" w:rsidR="00F86D54" w:rsidRDefault="00F86D54">
      <w:pPr>
        <w:tabs>
          <w:tab w:val="left" w:pos="567"/>
        </w:tabs>
        <w:spacing w:after="0" w:line="240" w:lineRule="auto"/>
        <w:rPr>
          <w:rFonts w:ascii="Times New Roman" w:eastAsia="Calibri" w:hAnsi="Times New Roman" w:cs="Times New Roman"/>
          <w:lang w:val="lt-LT"/>
        </w:rPr>
      </w:pPr>
    </w:p>
    <w:p w14:paraId="1EA770C9" w14:textId="77827AC4" w:rsidR="00F86D54" w:rsidRDefault="00FB795C">
      <w:pPr>
        <w:tabs>
          <w:tab w:val="left" w:pos="567"/>
        </w:tabs>
        <w:spacing w:after="0" w:line="240" w:lineRule="auto"/>
        <w:rPr>
          <w:rFonts w:ascii="Times New Roman" w:eastAsia="Calibri" w:hAnsi="Times New Roman" w:cs="Times New Roman"/>
          <w:i/>
          <w:lang w:val="lt-LT"/>
        </w:rPr>
      </w:pPr>
      <w:r w:rsidRPr="00C1170B">
        <w:rPr>
          <w:rFonts w:ascii="Times New Roman" w:eastAsia="Calibri" w:hAnsi="Times New Roman" w:cs="Times New Roman"/>
          <w:i/>
          <w:lang w:val="lt-LT"/>
        </w:rPr>
        <w:t>Pusiausvyr</w:t>
      </w:r>
      <w:r>
        <w:rPr>
          <w:rFonts w:ascii="Times New Roman" w:eastAsia="Calibri" w:hAnsi="Times New Roman" w:cs="Times New Roman"/>
          <w:i/>
          <w:lang w:val="lt-LT"/>
        </w:rPr>
        <w:t>inė</w:t>
      </w:r>
      <w:r w:rsidRPr="00C1170B">
        <w:rPr>
          <w:rFonts w:ascii="Times New Roman" w:eastAsia="Calibri" w:hAnsi="Times New Roman" w:cs="Times New Roman"/>
          <w:i/>
          <w:lang w:val="lt-LT"/>
        </w:rPr>
        <w:t xml:space="preserve"> apykaita</w:t>
      </w:r>
    </w:p>
    <w:p w14:paraId="189E874B" w14:textId="77777777" w:rsidR="00F86D54" w:rsidRDefault="00F86D54">
      <w:pPr>
        <w:tabs>
          <w:tab w:val="left" w:pos="567"/>
        </w:tabs>
        <w:spacing w:after="0" w:line="240" w:lineRule="auto"/>
        <w:rPr>
          <w:rFonts w:ascii="Times New Roman" w:eastAsia="Calibri" w:hAnsi="Times New Roman" w:cs="Times New Roman"/>
          <w:lang w:val="lt-LT"/>
        </w:rPr>
      </w:pPr>
    </w:p>
    <w:p w14:paraId="19FC3E98" w14:textId="77777777" w:rsidR="00F86D54" w:rsidRPr="00C1170B" w:rsidRDefault="00FB795C">
      <w:pPr>
        <w:tabs>
          <w:tab w:val="left" w:pos="567"/>
        </w:tabs>
        <w:spacing w:after="0" w:line="240" w:lineRule="auto"/>
        <w:rPr>
          <w:rFonts w:ascii="Times New Roman" w:hAnsi="Times New Roman"/>
          <w:lang w:val="lt-LT"/>
        </w:rPr>
      </w:pPr>
      <w:r w:rsidRPr="00C1170B">
        <w:rPr>
          <w:rFonts w:ascii="Times New Roman" w:hAnsi="Times New Roman"/>
          <w:lang w:val="lt-LT"/>
        </w:rPr>
        <w:t>Po pakartotinio vartojimo kartu su etinilestradioliu, levonorgestrelio koncentracija kraujo plazmoje padidėja 4 kartus.</w:t>
      </w:r>
    </w:p>
    <w:p w14:paraId="7CFA0D0E" w14:textId="77777777" w:rsidR="00F86D54" w:rsidRDefault="00F86D54">
      <w:pPr>
        <w:keepNext/>
        <w:tabs>
          <w:tab w:val="left" w:pos="567"/>
        </w:tabs>
        <w:spacing w:after="0" w:line="240" w:lineRule="auto"/>
        <w:jc w:val="both"/>
        <w:outlineLvl w:val="3"/>
        <w:rPr>
          <w:rFonts w:ascii="Times New Roman" w:eastAsia="Calibri" w:hAnsi="Times New Roman" w:cs="Times New Roman"/>
          <w:lang w:val="lt-LT"/>
        </w:rPr>
      </w:pPr>
    </w:p>
    <w:p w14:paraId="1FD3C900" w14:textId="77777777" w:rsidR="00F86D54" w:rsidRDefault="00FB795C">
      <w:pPr>
        <w:keepNext/>
        <w:tabs>
          <w:tab w:val="left" w:pos="567"/>
        </w:tabs>
        <w:spacing w:after="0" w:line="240" w:lineRule="auto"/>
        <w:jc w:val="both"/>
        <w:outlineLvl w:val="3"/>
        <w:rPr>
          <w:rFonts w:ascii="Times New Roman" w:eastAsia="Calibri" w:hAnsi="Times New Roman" w:cs="Times New Roman"/>
          <w:b/>
          <w:lang w:val="lt-LT"/>
        </w:rPr>
      </w:pPr>
      <w:r>
        <w:rPr>
          <w:rFonts w:ascii="Times New Roman" w:eastAsia="Calibri" w:hAnsi="Times New Roman" w:cs="Times New Roman"/>
          <w:b/>
          <w:lang w:val="lt-LT"/>
        </w:rPr>
        <w:t>5.3</w:t>
      </w:r>
      <w:r>
        <w:rPr>
          <w:rFonts w:ascii="Times New Roman" w:eastAsia="Calibri" w:hAnsi="Times New Roman" w:cs="Times New Roman"/>
          <w:b/>
          <w:lang w:val="lt-LT"/>
        </w:rPr>
        <w:tab/>
        <w:t>Ikiklinikinių saugumo tyrimų duomenys</w:t>
      </w:r>
    </w:p>
    <w:p w14:paraId="1AD2C2AB" w14:textId="77777777" w:rsidR="00F86D54" w:rsidRDefault="00F86D54">
      <w:pPr>
        <w:spacing w:after="0" w:line="240" w:lineRule="auto"/>
        <w:rPr>
          <w:rFonts w:ascii="Times New Roman" w:eastAsia="Calibri" w:hAnsi="Times New Roman" w:cs="Times New Roman"/>
          <w:lang w:val="lt-LT"/>
        </w:rPr>
      </w:pPr>
    </w:p>
    <w:p w14:paraId="2282E068" w14:textId="77777777" w:rsidR="00F86D54" w:rsidRDefault="00FB795C">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Įprastų bendrojo toksiškumo, genotoksiškumo ir galimo kancerogeniškumo bei toksinio poveikio reprodukcijai ikiklinikinių tyrimų duomenys kitokio poveikio nei tas, kurį galima paaiškinti žinomomis hormonų etinilestradiolio ir levonorgestrelio savybėmis, neparodė. Vis dėlto reikia prisiminti, kad lytiniai hormonai skatina tam tikrų nuo hormonų priklausomų audinių ir navikų augimą.</w:t>
      </w:r>
    </w:p>
    <w:p w14:paraId="11E7B7CC" w14:textId="77777777" w:rsidR="00F86D54" w:rsidRDefault="00F86D54">
      <w:pPr>
        <w:spacing w:after="0" w:line="240" w:lineRule="auto"/>
        <w:rPr>
          <w:rFonts w:ascii="Times New Roman" w:eastAsia="Calibri" w:hAnsi="Times New Roman" w:cs="Times New Roman"/>
          <w:lang w:val="lt-LT"/>
        </w:rPr>
      </w:pPr>
    </w:p>
    <w:p w14:paraId="0182C190" w14:textId="77777777" w:rsidR="00F86D54" w:rsidRDefault="00F86D54">
      <w:pPr>
        <w:spacing w:after="0" w:line="240" w:lineRule="auto"/>
        <w:rPr>
          <w:rFonts w:ascii="Times New Roman" w:eastAsia="Calibri" w:hAnsi="Times New Roman" w:cs="Times New Roman"/>
          <w:lang w:val="lt-LT"/>
        </w:rPr>
      </w:pPr>
    </w:p>
    <w:p w14:paraId="10486A7C" w14:textId="77777777" w:rsidR="00F86D54" w:rsidRDefault="00FB795C">
      <w:pPr>
        <w:keepNext/>
        <w:keepLines/>
        <w:tabs>
          <w:tab w:val="left" w:pos="567"/>
        </w:tabs>
        <w:spacing w:after="0" w:line="240" w:lineRule="auto"/>
        <w:outlineLvl w:val="2"/>
        <w:rPr>
          <w:rFonts w:ascii="Times New Roman" w:eastAsia="Calibri" w:hAnsi="Times New Roman" w:cs="Times New Roman"/>
          <w:b/>
          <w:lang w:val="lt-LT"/>
        </w:rPr>
      </w:pPr>
      <w:r>
        <w:rPr>
          <w:rFonts w:ascii="Times New Roman" w:eastAsia="Calibri" w:hAnsi="Times New Roman" w:cs="Times New Roman"/>
          <w:b/>
          <w:lang w:val="lt-LT"/>
        </w:rPr>
        <w:t>6.</w:t>
      </w:r>
      <w:r>
        <w:rPr>
          <w:rFonts w:ascii="Times New Roman" w:eastAsia="Calibri" w:hAnsi="Times New Roman" w:cs="Times New Roman"/>
          <w:b/>
          <w:lang w:val="lt-LT"/>
        </w:rPr>
        <w:tab/>
        <w:t>FARMACINĖ INFORMACIJA</w:t>
      </w:r>
    </w:p>
    <w:p w14:paraId="4529E13A" w14:textId="77777777" w:rsidR="00F86D54" w:rsidRDefault="00F86D54">
      <w:pPr>
        <w:spacing w:after="0" w:line="240" w:lineRule="auto"/>
        <w:rPr>
          <w:rFonts w:ascii="Times New Roman" w:eastAsia="Calibri" w:hAnsi="Times New Roman" w:cs="Times New Roman"/>
          <w:lang w:val="lt-LT"/>
        </w:rPr>
      </w:pPr>
    </w:p>
    <w:p w14:paraId="72B24CAA" w14:textId="77777777" w:rsidR="00F86D54" w:rsidRDefault="00FB795C">
      <w:pPr>
        <w:keepNext/>
        <w:tabs>
          <w:tab w:val="left" w:pos="567"/>
        </w:tabs>
        <w:spacing w:after="0" w:line="240" w:lineRule="auto"/>
        <w:jc w:val="both"/>
        <w:outlineLvl w:val="3"/>
        <w:rPr>
          <w:rFonts w:ascii="Times New Roman" w:eastAsia="Calibri" w:hAnsi="Times New Roman" w:cs="Times New Roman"/>
          <w:b/>
          <w:lang w:val="lt-LT"/>
        </w:rPr>
      </w:pPr>
      <w:r>
        <w:rPr>
          <w:rFonts w:ascii="Times New Roman" w:eastAsia="Calibri" w:hAnsi="Times New Roman" w:cs="Times New Roman"/>
          <w:b/>
          <w:lang w:val="lt-LT"/>
        </w:rPr>
        <w:t>6.1</w:t>
      </w:r>
      <w:r>
        <w:rPr>
          <w:rFonts w:ascii="Times New Roman" w:eastAsia="Calibri" w:hAnsi="Times New Roman" w:cs="Times New Roman"/>
          <w:b/>
          <w:lang w:val="lt-LT"/>
        </w:rPr>
        <w:tab/>
        <w:t>Pagalbinių medžiagų sąrašas</w:t>
      </w:r>
    </w:p>
    <w:p w14:paraId="3D340F24" w14:textId="77777777" w:rsidR="00F86D54" w:rsidRDefault="00F86D54">
      <w:pPr>
        <w:spacing w:after="0" w:line="240" w:lineRule="auto"/>
        <w:rPr>
          <w:rFonts w:ascii="Times New Roman" w:eastAsia="Calibri" w:hAnsi="Times New Roman" w:cs="Times New Roman"/>
          <w:lang w:val="lt-LT"/>
        </w:rPr>
      </w:pPr>
    </w:p>
    <w:p w14:paraId="1135BBD0" w14:textId="77777777" w:rsidR="00F86D54" w:rsidRDefault="00FB795C">
      <w:pPr>
        <w:spacing w:after="0" w:line="240" w:lineRule="auto"/>
        <w:rPr>
          <w:rFonts w:ascii="Times New Roman" w:eastAsia="Calibri" w:hAnsi="Times New Roman" w:cs="Times New Roman"/>
          <w:u w:val="single"/>
          <w:lang w:val="lt-LT"/>
        </w:rPr>
      </w:pPr>
      <w:r>
        <w:rPr>
          <w:rFonts w:ascii="Times New Roman" w:eastAsia="Calibri" w:hAnsi="Times New Roman" w:cs="Times New Roman"/>
          <w:u w:val="single"/>
          <w:lang w:val="lt-LT"/>
        </w:rPr>
        <w:t>Plėvele dengtos veikliosios tabletės (geltonos spalvos)</w:t>
      </w:r>
    </w:p>
    <w:p w14:paraId="5572C4F9" w14:textId="77777777" w:rsidR="00F86D54" w:rsidRDefault="00FB795C">
      <w:pPr>
        <w:spacing w:after="0" w:line="240" w:lineRule="auto"/>
        <w:rPr>
          <w:rFonts w:ascii="Times New Roman" w:eastAsia="Calibri" w:hAnsi="Times New Roman" w:cs="Times New Roman"/>
          <w:u w:val="single"/>
          <w:lang w:val="lt-LT"/>
        </w:rPr>
      </w:pPr>
      <w:r>
        <w:rPr>
          <w:rFonts w:ascii="Times New Roman" w:eastAsia="Calibri" w:hAnsi="Times New Roman" w:cs="Times New Roman"/>
          <w:u w:val="single"/>
          <w:lang w:val="lt-LT"/>
        </w:rPr>
        <w:t>Tabletės branduolys</w:t>
      </w:r>
    </w:p>
    <w:p w14:paraId="2EFB56F4" w14:textId="77777777" w:rsidR="00F86D54" w:rsidRDefault="00FB795C">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lastRenderedPageBreak/>
        <w:t>Laktozė monohidratas</w:t>
      </w:r>
    </w:p>
    <w:p w14:paraId="7B43A7F4" w14:textId="77777777" w:rsidR="00F86D54" w:rsidRDefault="00FB795C">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Povidonas K30</w:t>
      </w:r>
    </w:p>
    <w:p w14:paraId="6D8F2942" w14:textId="77777777" w:rsidR="00F86D54" w:rsidRDefault="00FB795C">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Krospovidonas (A tipo)</w:t>
      </w:r>
    </w:p>
    <w:p w14:paraId="282EBF4A" w14:textId="77777777" w:rsidR="00F86D54" w:rsidRDefault="00FB795C">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Magnio stearatas</w:t>
      </w:r>
    </w:p>
    <w:p w14:paraId="246D4C88" w14:textId="77777777" w:rsidR="00F86D54" w:rsidRDefault="00F86D54">
      <w:pPr>
        <w:spacing w:after="0" w:line="240" w:lineRule="auto"/>
        <w:rPr>
          <w:rFonts w:ascii="Times New Roman" w:eastAsia="Calibri" w:hAnsi="Times New Roman" w:cs="Times New Roman"/>
          <w:lang w:val="lt-LT"/>
        </w:rPr>
      </w:pPr>
    </w:p>
    <w:p w14:paraId="101DBE4C" w14:textId="77777777" w:rsidR="00F86D54" w:rsidRDefault="00FB795C">
      <w:pPr>
        <w:spacing w:after="0" w:line="240" w:lineRule="auto"/>
        <w:rPr>
          <w:rFonts w:ascii="Times New Roman" w:eastAsia="Calibri" w:hAnsi="Times New Roman" w:cs="Times New Roman"/>
          <w:u w:val="single"/>
          <w:lang w:val="lt-LT"/>
        </w:rPr>
      </w:pPr>
      <w:r>
        <w:rPr>
          <w:rFonts w:ascii="Times New Roman" w:eastAsia="Calibri" w:hAnsi="Times New Roman" w:cs="Times New Roman"/>
          <w:u w:val="single"/>
          <w:lang w:val="lt-LT"/>
        </w:rPr>
        <w:t>Tabletės plėvelė</w:t>
      </w:r>
    </w:p>
    <w:p w14:paraId="601A289F" w14:textId="77777777" w:rsidR="00F86D54" w:rsidRDefault="00FB795C">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Dalinai hidrolizuotas polivinilo alkoholis</w:t>
      </w:r>
    </w:p>
    <w:p w14:paraId="669552BF" w14:textId="77777777" w:rsidR="00F86D54" w:rsidRDefault="00FB795C">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Titano dioksidas (E171)</w:t>
      </w:r>
    </w:p>
    <w:p w14:paraId="09945450" w14:textId="77777777" w:rsidR="00F86D54" w:rsidRDefault="00FB795C">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Makrogolis 3350</w:t>
      </w:r>
    </w:p>
    <w:p w14:paraId="1A733C42" w14:textId="77777777" w:rsidR="00F86D54" w:rsidRDefault="00FB795C">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Talkas (E553b)</w:t>
      </w:r>
    </w:p>
    <w:p w14:paraId="51DB767C" w14:textId="77777777" w:rsidR="00F86D54" w:rsidRDefault="00FB795C">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Geltonasis geležies oksidas (E172)</w:t>
      </w:r>
    </w:p>
    <w:p w14:paraId="6B5D49F6" w14:textId="77777777" w:rsidR="00F86D54" w:rsidRDefault="00F86D54">
      <w:pPr>
        <w:spacing w:after="0" w:line="240" w:lineRule="auto"/>
        <w:rPr>
          <w:rFonts w:ascii="Times New Roman" w:eastAsia="Calibri" w:hAnsi="Times New Roman" w:cs="Times New Roman"/>
          <w:lang w:val="lt-LT"/>
        </w:rPr>
      </w:pPr>
    </w:p>
    <w:p w14:paraId="74EB572D" w14:textId="77777777" w:rsidR="00F86D54" w:rsidRDefault="00FB795C">
      <w:pPr>
        <w:spacing w:after="0" w:line="240" w:lineRule="auto"/>
        <w:rPr>
          <w:rFonts w:ascii="Times New Roman" w:eastAsia="Calibri" w:hAnsi="Times New Roman" w:cs="Times New Roman"/>
          <w:u w:val="single"/>
          <w:lang w:val="lt-LT"/>
        </w:rPr>
      </w:pPr>
      <w:r>
        <w:rPr>
          <w:rFonts w:ascii="Times New Roman" w:eastAsia="Calibri" w:hAnsi="Times New Roman" w:cs="Times New Roman"/>
          <w:u w:val="single"/>
          <w:lang w:val="lt-LT"/>
        </w:rPr>
        <w:t>Plėvele dengtos placebo tabletės (baltos spalvos)</w:t>
      </w:r>
    </w:p>
    <w:p w14:paraId="037C6073" w14:textId="77777777" w:rsidR="00F86D54" w:rsidRDefault="00FB795C">
      <w:pPr>
        <w:spacing w:after="0" w:line="240" w:lineRule="auto"/>
        <w:rPr>
          <w:rFonts w:ascii="Times New Roman" w:eastAsia="Calibri" w:hAnsi="Times New Roman" w:cs="Times New Roman"/>
          <w:u w:val="single"/>
          <w:lang w:val="lt-LT"/>
        </w:rPr>
      </w:pPr>
      <w:r>
        <w:rPr>
          <w:rFonts w:ascii="Times New Roman" w:eastAsia="Calibri" w:hAnsi="Times New Roman" w:cs="Times New Roman"/>
          <w:u w:val="single"/>
          <w:lang w:val="lt-LT"/>
        </w:rPr>
        <w:t>Tabletės branduolys</w:t>
      </w:r>
    </w:p>
    <w:p w14:paraId="558CBC12" w14:textId="77777777" w:rsidR="00F86D54" w:rsidRDefault="00FB795C">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Laktozė</w:t>
      </w:r>
    </w:p>
    <w:p w14:paraId="1317E365" w14:textId="77777777" w:rsidR="00F86D54" w:rsidRDefault="00FB795C">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Povidonas K30</w:t>
      </w:r>
    </w:p>
    <w:p w14:paraId="167B5FE7" w14:textId="77777777" w:rsidR="00F86D54" w:rsidRDefault="00FB795C">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Magnio stearatas</w:t>
      </w:r>
    </w:p>
    <w:p w14:paraId="161ADBF7" w14:textId="77777777" w:rsidR="00F86D54" w:rsidRDefault="00F86D54">
      <w:pPr>
        <w:spacing w:after="0" w:line="240" w:lineRule="auto"/>
        <w:rPr>
          <w:rFonts w:ascii="Times New Roman" w:eastAsia="Calibri" w:hAnsi="Times New Roman" w:cs="Times New Roman"/>
          <w:lang w:val="lt-LT"/>
        </w:rPr>
      </w:pPr>
    </w:p>
    <w:p w14:paraId="1F754B4E" w14:textId="77777777" w:rsidR="00F86D54" w:rsidRDefault="00FB795C">
      <w:pPr>
        <w:spacing w:after="0" w:line="240" w:lineRule="auto"/>
        <w:rPr>
          <w:rFonts w:ascii="Times New Roman" w:eastAsia="Calibri" w:hAnsi="Times New Roman" w:cs="Times New Roman"/>
          <w:u w:val="single"/>
          <w:lang w:val="lt-LT"/>
        </w:rPr>
      </w:pPr>
      <w:r>
        <w:rPr>
          <w:rFonts w:ascii="Times New Roman" w:eastAsia="Calibri" w:hAnsi="Times New Roman" w:cs="Times New Roman"/>
          <w:u w:val="single"/>
          <w:lang w:val="lt-LT"/>
        </w:rPr>
        <w:t>Tabletės plėvelė</w:t>
      </w:r>
    </w:p>
    <w:p w14:paraId="71D6A821" w14:textId="77777777" w:rsidR="00F86D54" w:rsidRDefault="00FB795C">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Dalinai hidrolizuotas polivinilo alkoholis</w:t>
      </w:r>
    </w:p>
    <w:p w14:paraId="52FCEE0D" w14:textId="77777777" w:rsidR="00F86D54" w:rsidRDefault="00FB795C">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Titano dioksidas (E171)</w:t>
      </w:r>
    </w:p>
    <w:p w14:paraId="4C45507F" w14:textId="77777777" w:rsidR="00F86D54" w:rsidRDefault="00FB795C">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Makrogolis 3350</w:t>
      </w:r>
    </w:p>
    <w:p w14:paraId="1A2E07EF" w14:textId="77777777" w:rsidR="00F86D54" w:rsidRDefault="00FB795C">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Talkas (E553b)</w:t>
      </w:r>
    </w:p>
    <w:p w14:paraId="72F30F99" w14:textId="77777777" w:rsidR="00F86D54" w:rsidRDefault="00F86D54">
      <w:pPr>
        <w:spacing w:after="0" w:line="240" w:lineRule="auto"/>
        <w:rPr>
          <w:rFonts w:ascii="Times New Roman" w:eastAsia="Calibri" w:hAnsi="Times New Roman" w:cs="Times New Roman"/>
          <w:lang w:val="lt-LT"/>
        </w:rPr>
      </w:pPr>
    </w:p>
    <w:p w14:paraId="71AA4E20" w14:textId="77777777" w:rsidR="00F86D54" w:rsidRDefault="00FB795C">
      <w:pPr>
        <w:keepNext/>
        <w:tabs>
          <w:tab w:val="left" w:pos="567"/>
        </w:tabs>
        <w:spacing w:after="0" w:line="240" w:lineRule="auto"/>
        <w:jc w:val="both"/>
        <w:outlineLvl w:val="3"/>
        <w:rPr>
          <w:rFonts w:ascii="Times New Roman" w:eastAsia="Calibri" w:hAnsi="Times New Roman" w:cs="Times New Roman"/>
          <w:b/>
          <w:lang w:val="lt-LT"/>
        </w:rPr>
      </w:pPr>
      <w:r>
        <w:rPr>
          <w:rFonts w:ascii="Times New Roman" w:eastAsia="Calibri" w:hAnsi="Times New Roman" w:cs="Times New Roman"/>
          <w:b/>
          <w:lang w:val="lt-LT"/>
        </w:rPr>
        <w:t>6.2</w:t>
      </w:r>
      <w:r>
        <w:rPr>
          <w:rFonts w:ascii="Times New Roman" w:eastAsia="Calibri" w:hAnsi="Times New Roman" w:cs="Times New Roman"/>
          <w:b/>
          <w:lang w:val="lt-LT"/>
        </w:rPr>
        <w:tab/>
        <w:t>Nesuderinamumas</w:t>
      </w:r>
    </w:p>
    <w:p w14:paraId="2D84110B" w14:textId="77777777" w:rsidR="00F86D54" w:rsidRDefault="00F86D54">
      <w:pPr>
        <w:spacing w:after="0" w:line="240" w:lineRule="auto"/>
        <w:rPr>
          <w:rFonts w:ascii="Times New Roman" w:eastAsia="Calibri" w:hAnsi="Times New Roman" w:cs="Times New Roman"/>
          <w:lang w:val="lt-LT"/>
        </w:rPr>
      </w:pPr>
    </w:p>
    <w:p w14:paraId="3E8EB0BB" w14:textId="77777777" w:rsidR="00F86D54" w:rsidRDefault="00FB795C">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Duomenys nebūtini.</w:t>
      </w:r>
    </w:p>
    <w:p w14:paraId="031ED8B1" w14:textId="77777777" w:rsidR="00F86D54" w:rsidRDefault="00F86D54">
      <w:pPr>
        <w:spacing w:after="0" w:line="240" w:lineRule="auto"/>
        <w:rPr>
          <w:rFonts w:ascii="Times New Roman" w:eastAsia="Calibri" w:hAnsi="Times New Roman" w:cs="Times New Roman"/>
          <w:lang w:val="lt-LT"/>
        </w:rPr>
      </w:pPr>
    </w:p>
    <w:p w14:paraId="516BC136" w14:textId="77777777" w:rsidR="00F86D54" w:rsidRDefault="00FB795C">
      <w:pPr>
        <w:keepNext/>
        <w:tabs>
          <w:tab w:val="left" w:pos="567"/>
        </w:tabs>
        <w:spacing w:after="0" w:line="240" w:lineRule="auto"/>
        <w:jc w:val="both"/>
        <w:outlineLvl w:val="3"/>
        <w:rPr>
          <w:rFonts w:ascii="Times New Roman" w:eastAsia="Calibri" w:hAnsi="Times New Roman" w:cs="Times New Roman"/>
          <w:b/>
          <w:lang w:val="lt-LT"/>
        </w:rPr>
      </w:pPr>
      <w:r>
        <w:rPr>
          <w:rFonts w:ascii="Times New Roman" w:eastAsia="Calibri" w:hAnsi="Times New Roman" w:cs="Times New Roman"/>
          <w:b/>
          <w:lang w:val="lt-LT"/>
        </w:rPr>
        <w:t>6.3</w:t>
      </w:r>
      <w:r>
        <w:rPr>
          <w:rFonts w:ascii="Times New Roman" w:eastAsia="Calibri" w:hAnsi="Times New Roman" w:cs="Times New Roman"/>
          <w:b/>
          <w:lang w:val="lt-LT"/>
        </w:rPr>
        <w:tab/>
        <w:t>Tinkamumo laikas</w:t>
      </w:r>
    </w:p>
    <w:p w14:paraId="2DE01654" w14:textId="77777777" w:rsidR="00F86D54" w:rsidRDefault="00F86D54">
      <w:pPr>
        <w:spacing w:after="0" w:line="240" w:lineRule="auto"/>
        <w:rPr>
          <w:rFonts w:ascii="Times New Roman" w:eastAsia="Calibri" w:hAnsi="Times New Roman" w:cs="Times New Roman"/>
          <w:lang w:val="lt-LT"/>
        </w:rPr>
      </w:pPr>
    </w:p>
    <w:p w14:paraId="08C5599A" w14:textId="6F2DC1D8" w:rsidR="00F86D54" w:rsidRDefault="00FB795C">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2 metai.</w:t>
      </w:r>
    </w:p>
    <w:p w14:paraId="160B2E8E" w14:textId="77777777" w:rsidR="00F86D54" w:rsidRDefault="00F86D54">
      <w:pPr>
        <w:spacing w:after="0" w:line="240" w:lineRule="auto"/>
        <w:rPr>
          <w:rFonts w:ascii="Times New Roman" w:eastAsia="Calibri" w:hAnsi="Times New Roman" w:cs="Times New Roman"/>
          <w:lang w:val="lt-LT"/>
        </w:rPr>
      </w:pPr>
    </w:p>
    <w:p w14:paraId="4605CD9C" w14:textId="77777777" w:rsidR="00F86D54" w:rsidRDefault="00FB795C">
      <w:pPr>
        <w:keepNext/>
        <w:tabs>
          <w:tab w:val="left" w:pos="567"/>
        </w:tabs>
        <w:spacing w:after="0" w:line="240" w:lineRule="auto"/>
        <w:jc w:val="both"/>
        <w:outlineLvl w:val="3"/>
        <w:rPr>
          <w:rFonts w:ascii="Times New Roman" w:eastAsia="Calibri" w:hAnsi="Times New Roman" w:cs="Times New Roman"/>
          <w:b/>
          <w:lang w:val="lt-LT"/>
        </w:rPr>
      </w:pPr>
      <w:r>
        <w:rPr>
          <w:rFonts w:ascii="Times New Roman" w:eastAsia="Calibri" w:hAnsi="Times New Roman" w:cs="Times New Roman"/>
          <w:b/>
          <w:lang w:val="lt-LT"/>
        </w:rPr>
        <w:t>6.4</w:t>
      </w:r>
      <w:r>
        <w:rPr>
          <w:rFonts w:ascii="Times New Roman" w:eastAsia="Calibri" w:hAnsi="Times New Roman" w:cs="Times New Roman"/>
          <w:b/>
          <w:lang w:val="lt-LT"/>
        </w:rPr>
        <w:tab/>
        <w:t>Specialios laikymo sąlygos</w:t>
      </w:r>
    </w:p>
    <w:p w14:paraId="67ADB336" w14:textId="77777777" w:rsidR="00F86D54" w:rsidRDefault="00F86D54">
      <w:pPr>
        <w:spacing w:after="0" w:line="240" w:lineRule="auto"/>
        <w:rPr>
          <w:rFonts w:ascii="Times New Roman" w:eastAsia="Calibri" w:hAnsi="Times New Roman" w:cs="Times New Roman"/>
          <w:lang w:val="lt-LT"/>
        </w:rPr>
      </w:pPr>
    </w:p>
    <w:p w14:paraId="0DC0FAC8" w14:textId="77777777" w:rsidR="00F86D54" w:rsidRDefault="00FB795C">
      <w:pPr>
        <w:spacing w:after="0" w:line="240" w:lineRule="auto"/>
        <w:rPr>
          <w:rFonts w:ascii="Times New Roman" w:eastAsia="Calibri" w:hAnsi="Times New Roman" w:cs="Times New Roman"/>
          <w:color w:val="0D0D0D"/>
          <w:lang w:val="lt-LT"/>
        </w:rPr>
      </w:pPr>
      <w:r>
        <w:rPr>
          <w:rFonts w:ascii="Times New Roman" w:eastAsia="Calibri" w:hAnsi="Times New Roman" w:cs="Times New Roman"/>
          <w:color w:val="0D0D0D"/>
          <w:lang w:val="lt-LT"/>
        </w:rPr>
        <w:t>Laikyti ne aukštesnėje kaip 30 °C temperatūroje.</w:t>
      </w:r>
    </w:p>
    <w:p w14:paraId="3F618E2B" w14:textId="77777777" w:rsidR="00F86D54" w:rsidRDefault="00F86D54">
      <w:pPr>
        <w:spacing w:after="0" w:line="240" w:lineRule="auto"/>
        <w:rPr>
          <w:rFonts w:ascii="Times New Roman" w:eastAsia="Calibri" w:hAnsi="Times New Roman" w:cs="Times New Roman"/>
          <w:color w:val="0D0D0D"/>
          <w:lang w:val="lt-LT"/>
        </w:rPr>
      </w:pPr>
    </w:p>
    <w:p w14:paraId="1C97D45A" w14:textId="77777777" w:rsidR="00F86D54" w:rsidRDefault="00FB795C">
      <w:pPr>
        <w:keepNext/>
        <w:tabs>
          <w:tab w:val="left" w:pos="567"/>
        </w:tabs>
        <w:spacing w:after="0" w:line="240" w:lineRule="auto"/>
        <w:jc w:val="both"/>
        <w:outlineLvl w:val="3"/>
        <w:rPr>
          <w:rFonts w:ascii="Times New Roman" w:eastAsia="Calibri" w:hAnsi="Times New Roman" w:cs="Times New Roman"/>
          <w:b/>
          <w:lang w:val="lt-LT"/>
        </w:rPr>
      </w:pPr>
      <w:r>
        <w:rPr>
          <w:rFonts w:ascii="Times New Roman" w:eastAsia="Calibri" w:hAnsi="Times New Roman" w:cs="Times New Roman"/>
          <w:b/>
          <w:lang w:val="lt-LT"/>
        </w:rPr>
        <w:t>6.5</w:t>
      </w:r>
      <w:r>
        <w:rPr>
          <w:rFonts w:ascii="Times New Roman" w:eastAsia="Calibri" w:hAnsi="Times New Roman" w:cs="Times New Roman"/>
          <w:b/>
          <w:lang w:val="lt-LT"/>
        </w:rPr>
        <w:tab/>
        <w:t>Talpyklės pobūdis ir jos turinys</w:t>
      </w:r>
    </w:p>
    <w:p w14:paraId="07BA342D" w14:textId="77777777" w:rsidR="00F86D54" w:rsidRDefault="00F86D54">
      <w:pPr>
        <w:spacing w:after="0" w:line="240" w:lineRule="auto"/>
        <w:rPr>
          <w:rFonts w:ascii="Times New Roman" w:eastAsia="Calibri" w:hAnsi="Times New Roman" w:cs="Times New Roman"/>
          <w:lang w:val="lt-LT"/>
        </w:rPr>
      </w:pPr>
    </w:p>
    <w:p w14:paraId="0D704DA9" w14:textId="77777777" w:rsidR="00F86D54" w:rsidRDefault="00FB795C">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Išspaudžiamos aliuminio folijos ir PVC / PVDC plėvelės lizdinės plokštelės.</w:t>
      </w:r>
    </w:p>
    <w:p w14:paraId="285FFF6C" w14:textId="77777777" w:rsidR="00F86D54" w:rsidRDefault="00F86D54">
      <w:pPr>
        <w:spacing w:after="0" w:line="240" w:lineRule="auto"/>
        <w:rPr>
          <w:rFonts w:ascii="Times New Roman" w:eastAsia="Calibri" w:hAnsi="Times New Roman" w:cs="Times New Roman"/>
          <w:lang w:val="lt-LT"/>
        </w:rPr>
      </w:pPr>
    </w:p>
    <w:p w14:paraId="05D6A077" w14:textId="77777777" w:rsidR="00F86D54" w:rsidRDefault="00FB795C">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Pakuočių dydžiai</w:t>
      </w:r>
    </w:p>
    <w:p w14:paraId="15D69A9F" w14:textId="77777777" w:rsidR="00F86D54" w:rsidRDefault="00FB795C">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1 x 21 + 7 plėvele dengtos tabletės (21 veiklioji tabletė plius 7 placebo tabletės).</w:t>
      </w:r>
    </w:p>
    <w:p w14:paraId="64F691BD" w14:textId="77777777" w:rsidR="00F86D54" w:rsidRDefault="00FB795C">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3 x 21 + 7 plėvele dengtos tabletės (21 veiklioji tabletė plius 7 placebo tabletės).</w:t>
      </w:r>
    </w:p>
    <w:p w14:paraId="6241E08A" w14:textId="77777777" w:rsidR="00F86D54" w:rsidRDefault="00FB795C">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6 x 21 + 7 plėvele dengtos tabletės (21 veiklioji tabletė plius 7 placebo tabletės).</w:t>
      </w:r>
    </w:p>
    <w:p w14:paraId="14500905" w14:textId="77777777" w:rsidR="00F86D54" w:rsidRDefault="00FB795C">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13 x 21 + 7 plėvele dengtos tabletės (21 veiklioji tabletė plius 7 placebo tabletės).</w:t>
      </w:r>
    </w:p>
    <w:p w14:paraId="5D76B418" w14:textId="77777777" w:rsidR="00F86D54" w:rsidRDefault="00F86D54">
      <w:pPr>
        <w:spacing w:after="0" w:line="240" w:lineRule="auto"/>
        <w:rPr>
          <w:rFonts w:ascii="Times New Roman" w:eastAsia="Calibri" w:hAnsi="Times New Roman" w:cs="Times New Roman"/>
          <w:lang w:val="lt-LT"/>
        </w:rPr>
      </w:pPr>
    </w:p>
    <w:p w14:paraId="2DE7EE29" w14:textId="77777777" w:rsidR="00F86D54" w:rsidRDefault="00FB795C">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Gali būti tiekiamos ne visų dydžių pakuotės.</w:t>
      </w:r>
    </w:p>
    <w:p w14:paraId="35A874E2" w14:textId="77777777" w:rsidR="00F86D54" w:rsidRDefault="00F86D54">
      <w:pPr>
        <w:spacing w:after="0" w:line="240" w:lineRule="auto"/>
        <w:rPr>
          <w:rFonts w:ascii="Times New Roman" w:eastAsia="Calibri" w:hAnsi="Times New Roman" w:cs="Times New Roman"/>
          <w:lang w:val="lt-LT"/>
        </w:rPr>
      </w:pPr>
    </w:p>
    <w:p w14:paraId="1A98E1B6" w14:textId="77777777" w:rsidR="00F86D54" w:rsidRDefault="00FB795C">
      <w:pPr>
        <w:keepNext/>
        <w:tabs>
          <w:tab w:val="left" w:pos="567"/>
        </w:tabs>
        <w:spacing w:after="0" w:line="240" w:lineRule="auto"/>
        <w:jc w:val="both"/>
        <w:outlineLvl w:val="3"/>
        <w:rPr>
          <w:rFonts w:ascii="Times New Roman" w:eastAsia="Calibri" w:hAnsi="Times New Roman" w:cs="Times New Roman"/>
          <w:b/>
          <w:lang w:val="lt-LT"/>
        </w:rPr>
      </w:pPr>
      <w:bookmarkStart w:id="0" w:name="OLE_LINK1"/>
      <w:r>
        <w:rPr>
          <w:rFonts w:ascii="Times New Roman" w:eastAsia="Calibri" w:hAnsi="Times New Roman" w:cs="Times New Roman"/>
          <w:b/>
          <w:lang w:val="lt-LT"/>
        </w:rPr>
        <w:t>6.6</w:t>
      </w:r>
      <w:r>
        <w:rPr>
          <w:rFonts w:ascii="Times New Roman" w:eastAsia="Calibri" w:hAnsi="Times New Roman" w:cs="Times New Roman"/>
          <w:b/>
          <w:lang w:val="lt-LT"/>
        </w:rPr>
        <w:tab/>
        <w:t>Specialūs reikalavimai atliekoms tvarkyti ir vaistiniam preparatui ruošti</w:t>
      </w:r>
      <w:bookmarkEnd w:id="0"/>
    </w:p>
    <w:p w14:paraId="7617D443" w14:textId="77777777" w:rsidR="00F86D54" w:rsidRDefault="00F86D54">
      <w:pPr>
        <w:spacing w:after="0" w:line="240" w:lineRule="auto"/>
        <w:rPr>
          <w:rFonts w:ascii="Times New Roman" w:eastAsia="Calibri" w:hAnsi="Times New Roman" w:cs="Times New Roman"/>
          <w:lang w:val="lt-LT"/>
        </w:rPr>
      </w:pPr>
    </w:p>
    <w:p w14:paraId="0B3703AE" w14:textId="77777777" w:rsidR="00F86D54" w:rsidRDefault="00FB795C">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Nesuvartotą vaistinį preparatą ar atliekas reikia tvarkyti laikantis vietinių reikalavimų.</w:t>
      </w:r>
    </w:p>
    <w:p w14:paraId="5894EF12" w14:textId="77777777" w:rsidR="00F86D54" w:rsidRDefault="00F86D54">
      <w:pPr>
        <w:spacing w:after="0" w:line="240" w:lineRule="auto"/>
        <w:rPr>
          <w:rFonts w:ascii="Times New Roman" w:eastAsia="Calibri" w:hAnsi="Times New Roman" w:cs="Times New Roman"/>
          <w:lang w:val="lt-LT"/>
        </w:rPr>
      </w:pPr>
    </w:p>
    <w:p w14:paraId="64A45C9B" w14:textId="77777777" w:rsidR="00F86D54" w:rsidRDefault="00F86D54">
      <w:pPr>
        <w:spacing w:after="0" w:line="240" w:lineRule="auto"/>
        <w:rPr>
          <w:rFonts w:ascii="Times New Roman" w:eastAsia="Calibri" w:hAnsi="Times New Roman" w:cs="Times New Roman"/>
          <w:lang w:val="lt-LT"/>
        </w:rPr>
      </w:pPr>
    </w:p>
    <w:p w14:paraId="108182B3" w14:textId="77777777" w:rsidR="00F86D54" w:rsidRDefault="00FB795C">
      <w:pPr>
        <w:keepNext/>
        <w:keepLines/>
        <w:tabs>
          <w:tab w:val="left" w:pos="567"/>
        </w:tabs>
        <w:spacing w:after="0" w:line="240" w:lineRule="auto"/>
        <w:outlineLvl w:val="2"/>
        <w:rPr>
          <w:rFonts w:ascii="Times New Roman" w:eastAsia="Calibri" w:hAnsi="Times New Roman" w:cs="Times New Roman"/>
          <w:b/>
          <w:lang w:val="lt-LT"/>
        </w:rPr>
      </w:pPr>
      <w:r>
        <w:rPr>
          <w:rFonts w:ascii="Times New Roman" w:eastAsia="Calibri" w:hAnsi="Times New Roman" w:cs="Times New Roman"/>
          <w:b/>
          <w:lang w:val="lt-LT"/>
        </w:rPr>
        <w:t>7.</w:t>
      </w:r>
      <w:r>
        <w:rPr>
          <w:rFonts w:ascii="Times New Roman" w:eastAsia="Calibri" w:hAnsi="Times New Roman" w:cs="Times New Roman"/>
          <w:b/>
          <w:lang w:val="lt-LT"/>
        </w:rPr>
        <w:tab/>
        <w:t>REGISTRUOTOJAS</w:t>
      </w:r>
    </w:p>
    <w:p w14:paraId="537FBF14" w14:textId="77777777" w:rsidR="00F86D54" w:rsidRDefault="00F86D54">
      <w:pPr>
        <w:keepNext/>
        <w:keepLines/>
        <w:tabs>
          <w:tab w:val="left" w:pos="567"/>
        </w:tabs>
        <w:spacing w:after="0" w:line="240" w:lineRule="auto"/>
        <w:outlineLvl w:val="2"/>
        <w:rPr>
          <w:rFonts w:ascii="Times New Roman" w:eastAsia="Calibri" w:hAnsi="Times New Roman" w:cs="Times New Roman"/>
          <w:lang w:val="lt-LT"/>
        </w:rPr>
      </w:pPr>
    </w:p>
    <w:p w14:paraId="66D248FE" w14:textId="77777777" w:rsidR="00F86D54" w:rsidRDefault="00FB795C">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UAB Exeltis Baltics</w:t>
      </w:r>
    </w:p>
    <w:p w14:paraId="2C47133D" w14:textId="77777777" w:rsidR="00F86D54" w:rsidRDefault="00FB795C">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lastRenderedPageBreak/>
        <w:t>Antano Tumėno g. 4,</w:t>
      </w:r>
    </w:p>
    <w:p w14:paraId="3DB9D244" w14:textId="77777777" w:rsidR="00F86D54" w:rsidRDefault="00FB795C">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Vilnius, LT-01110,</w:t>
      </w:r>
    </w:p>
    <w:p w14:paraId="1CC46301" w14:textId="77777777" w:rsidR="00F86D54" w:rsidRDefault="00FB795C">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Lietuva</w:t>
      </w:r>
    </w:p>
    <w:p w14:paraId="3516F136" w14:textId="77777777" w:rsidR="00F86D54" w:rsidRDefault="00F86D54">
      <w:pPr>
        <w:spacing w:after="0" w:line="240" w:lineRule="auto"/>
        <w:rPr>
          <w:rFonts w:ascii="Times New Roman" w:eastAsia="Calibri" w:hAnsi="Times New Roman" w:cs="Times New Roman"/>
          <w:lang w:val="lt-LT"/>
        </w:rPr>
      </w:pPr>
    </w:p>
    <w:p w14:paraId="4C3061E8" w14:textId="77777777" w:rsidR="00F86D54" w:rsidRDefault="00F86D54">
      <w:pPr>
        <w:spacing w:after="0" w:line="240" w:lineRule="auto"/>
        <w:rPr>
          <w:rFonts w:ascii="Times New Roman" w:eastAsia="Calibri" w:hAnsi="Times New Roman" w:cs="Times New Roman"/>
          <w:lang w:val="lt-LT"/>
        </w:rPr>
      </w:pPr>
    </w:p>
    <w:p w14:paraId="7728F172" w14:textId="77777777" w:rsidR="00F86D54" w:rsidRDefault="00FB795C">
      <w:pPr>
        <w:keepNext/>
        <w:keepLines/>
        <w:tabs>
          <w:tab w:val="left" w:pos="567"/>
        </w:tabs>
        <w:spacing w:after="0" w:line="240" w:lineRule="auto"/>
        <w:outlineLvl w:val="2"/>
        <w:rPr>
          <w:rFonts w:ascii="Times New Roman" w:eastAsia="Calibri" w:hAnsi="Times New Roman" w:cs="Times New Roman"/>
          <w:b/>
          <w:lang w:val="lt-LT"/>
        </w:rPr>
      </w:pPr>
      <w:r>
        <w:rPr>
          <w:rFonts w:ascii="Times New Roman" w:eastAsia="Calibri" w:hAnsi="Times New Roman" w:cs="Times New Roman"/>
          <w:b/>
          <w:lang w:val="lt-LT"/>
        </w:rPr>
        <w:t>8.</w:t>
      </w:r>
      <w:r>
        <w:rPr>
          <w:rFonts w:ascii="Times New Roman" w:eastAsia="Calibri" w:hAnsi="Times New Roman" w:cs="Times New Roman"/>
          <w:b/>
          <w:lang w:val="lt-LT"/>
        </w:rPr>
        <w:tab/>
        <w:t xml:space="preserve">REGISTRACIJOS PAŽYMĖJIMO NUMERIS (-IAI) </w:t>
      </w:r>
    </w:p>
    <w:p w14:paraId="78C39F64" w14:textId="77777777" w:rsidR="00F86D54" w:rsidRDefault="00F86D54">
      <w:pPr>
        <w:spacing w:after="0" w:line="240" w:lineRule="auto"/>
        <w:rPr>
          <w:rFonts w:ascii="Times New Roman" w:eastAsia="Calibri" w:hAnsi="Times New Roman" w:cs="Times New Roman"/>
          <w:lang w:val="lt-LT"/>
        </w:rPr>
      </w:pPr>
    </w:p>
    <w:p w14:paraId="03C6BEA3" w14:textId="77777777" w:rsidR="00F86D54" w:rsidRDefault="00FB795C">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LT/1/13/3423/001 – N1x28</w:t>
      </w:r>
    </w:p>
    <w:p w14:paraId="7A8C17B4" w14:textId="77777777" w:rsidR="00F86D54" w:rsidRDefault="00FB795C">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LT/1/13/3423/002 – N3x28</w:t>
      </w:r>
    </w:p>
    <w:p w14:paraId="6B763FD6" w14:textId="77777777" w:rsidR="00F86D54" w:rsidRDefault="00FB795C">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LT/1/13/3423/003 – N6x28</w:t>
      </w:r>
    </w:p>
    <w:p w14:paraId="327BE0DD" w14:textId="77777777" w:rsidR="00F86D54" w:rsidRDefault="00FB795C">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LT/1/13/3423/004 – N13x28</w:t>
      </w:r>
    </w:p>
    <w:p w14:paraId="556E5C52" w14:textId="77777777" w:rsidR="00F86D54" w:rsidRDefault="00F86D54">
      <w:pPr>
        <w:spacing w:after="0" w:line="240" w:lineRule="auto"/>
        <w:rPr>
          <w:rFonts w:ascii="Times New Roman" w:eastAsia="Calibri" w:hAnsi="Times New Roman" w:cs="Times New Roman"/>
          <w:lang w:val="lt-LT"/>
        </w:rPr>
      </w:pPr>
    </w:p>
    <w:p w14:paraId="05D88E0F" w14:textId="77777777" w:rsidR="00F86D54" w:rsidRDefault="00F86D54">
      <w:pPr>
        <w:spacing w:after="0" w:line="240" w:lineRule="auto"/>
        <w:rPr>
          <w:rFonts w:ascii="Times New Roman" w:eastAsia="Calibri" w:hAnsi="Times New Roman" w:cs="Times New Roman"/>
          <w:lang w:val="lt-LT"/>
        </w:rPr>
      </w:pPr>
    </w:p>
    <w:p w14:paraId="5FCE87E0" w14:textId="77777777" w:rsidR="00F86D54" w:rsidRDefault="00FB795C">
      <w:pPr>
        <w:keepNext/>
        <w:keepLines/>
        <w:tabs>
          <w:tab w:val="left" w:pos="567"/>
        </w:tabs>
        <w:spacing w:after="0" w:line="240" w:lineRule="auto"/>
        <w:outlineLvl w:val="2"/>
        <w:rPr>
          <w:rFonts w:ascii="Times New Roman" w:eastAsia="Calibri" w:hAnsi="Times New Roman" w:cs="Times New Roman"/>
          <w:b/>
          <w:lang w:val="lt-LT"/>
        </w:rPr>
      </w:pPr>
      <w:r>
        <w:rPr>
          <w:rFonts w:ascii="Times New Roman" w:eastAsia="Calibri" w:hAnsi="Times New Roman" w:cs="Times New Roman"/>
          <w:b/>
          <w:lang w:val="lt-LT"/>
        </w:rPr>
        <w:t>9.</w:t>
      </w:r>
      <w:r>
        <w:rPr>
          <w:rFonts w:ascii="Times New Roman" w:eastAsia="Calibri" w:hAnsi="Times New Roman" w:cs="Times New Roman"/>
          <w:b/>
          <w:lang w:val="lt-LT"/>
        </w:rPr>
        <w:tab/>
        <w:t>REGISTRAVIMO / PERREGISTRAVIMO DATA</w:t>
      </w:r>
    </w:p>
    <w:p w14:paraId="113F7F95" w14:textId="77777777" w:rsidR="00F86D54" w:rsidRDefault="00F86D54">
      <w:pPr>
        <w:spacing w:after="0" w:line="240" w:lineRule="auto"/>
        <w:rPr>
          <w:rFonts w:ascii="Times New Roman" w:eastAsia="Calibri" w:hAnsi="Times New Roman" w:cs="Times New Roman"/>
          <w:lang w:val="lt-LT"/>
        </w:rPr>
      </w:pPr>
    </w:p>
    <w:p w14:paraId="4C0E3D7C" w14:textId="77777777" w:rsidR="00F86D54" w:rsidRDefault="00FB795C">
      <w:pPr>
        <w:tabs>
          <w:tab w:val="left" w:pos="1296"/>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Registravimo data 2013 m. spalio 31 d.</w:t>
      </w:r>
    </w:p>
    <w:p w14:paraId="5959AD64" w14:textId="77777777" w:rsidR="00F86D54" w:rsidRDefault="00FB795C">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Paskutinio perregistravimo data 2018 m. liepos 12 d.</w:t>
      </w:r>
    </w:p>
    <w:p w14:paraId="605DAC05" w14:textId="77777777" w:rsidR="00F86D54" w:rsidRDefault="00F86D54">
      <w:pPr>
        <w:spacing w:after="0" w:line="240" w:lineRule="auto"/>
        <w:rPr>
          <w:rFonts w:ascii="Times New Roman" w:eastAsia="Calibri" w:hAnsi="Times New Roman" w:cs="Times New Roman"/>
          <w:lang w:val="lt-LT"/>
        </w:rPr>
      </w:pPr>
    </w:p>
    <w:p w14:paraId="049D1BBB" w14:textId="77777777" w:rsidR="00F86D54" w:rsidRDefault="00F86D54">
      <w:pPr>
        <w:spacing w:after="0" w:line="240" w:lineRule="auto"/>
        <w:rPr>
          <w:rFonts w:ascii="Times New Roman" w:eastAsia="Calibri" w:hAnsi="Times New Roman" w:cs="Times New Roman"/>
          <w:lang w:val="lt-LT"/>
        </w:rPr>
      </w:pPr>
    </w:p>
    <w:p w14:paraId="1A3D753B" w14:textId="77777777" w:rsidR="00F86D54" w:rsidRDefault="00FB795C">
      <w:pPr>
        <w:keepNext/>
        <w:keepLines/>
        <w:tabs>
          <w:tab w:val="left" w:pos="567"/>
        </w:tabs>
        <w:spacing w:after="0" w:line="240" w:lineRule="auto"/>
        <w:outlineLvl w:val="2"/>
        <w:rPr>
          <w:rFonts w:ascii="Times New Roman" w:eastAsia="Calibri" w:hAnsi="Times New Roman" w:cs="Times New Roman"/>
          <w:b/>
          <w:lang w:val="lt-LT"/>
        </w:rPr>
      </w:pPr>
      <w:r>
        <w:rPr>
          <w:rFonts w:ascii="Times New Roman" w:eastAsia="Calibri" w:hAnsi="Times New Roman" w:cs="Times New Roman"/>
          <w:b/>
          <w:lang w:val="lt-LT"/>
        </w:rPr>
        <w:t>10.</w:t>
      </w:r>
      <w:r>
        <w:rPr>
          <w:rFonts w:ascii="Times New Roman" w:eastAsia="Calibri" w:hAnsi="Times New Roman" w:cs="Times New Roman"/>
          <w:b/>
          <w:lang w:val="lt-LT"/>
        </w:rPr>
        <w:tab/>
        <w:t>TEKSTO PERŽIŪROS DATA</w:t>
      </w:r>
    </w:p>
    <w:p w14:paraId="42C716ED" w14:textId="77777777" w:rsidR="00F86D54" w:rsidRDefault="00F86D54">
      <w:pPr>
        <w:spacing w:after="0" w:line="240" w:lineRule="auto"/>
        <w:rPr>
          <w:rFonts w:ascii="Times New Roman" w:eastAsia="Calibri" w:hAnsi="Times New Roman" w:cs="Times New Roman"/>
          <w:lang w:val="lt-LT"/>
        </w:rPr>
      </w:pPr>
    </w:p>
    <w:p w14:paraId="7A2DB9BD" w14:textId="463BFB9C" w:rsidR="00F86D54" w:rsidRDefault="00D909B2">
      <w:pPr>
        <w:spacing w:after="0" w:line="240" w:lineRule="auto"/>
        <w:rPr>
          <w:rFonts w:ascii="Times New Roman" w:eastAsia="Calibri" w:hAnsi="Times New Roman" w:cs="Times New Roman"/>
          <w:lang w:val="lt-LT"/>
        </w:rPr>
      </w:pPr>
      <w:r w:rsidRPr="00C1170B">
        <w:rPr>
          <w:rFonts w:ascii="Times New Roman" w:hAnsi="Times New Roman" w:cs="Times New Roman"/>
          <w:lang w:val="lt-LT"/>
        </w:rPr>
        <w:t>2026</w:t>
      </w:r>
      <w:r>
        <w:rPr>
          <w:rFonts w:ascii="Times New Roman" w:hAnsi="Times New Roman" w:cs="Times New Roman"/>
          <w:lang w:val="lt-LT"/>
        </w:rPr>
        <w:t> </w:t>
      </w:r>
      <w:r w:rsidRPr="00C1170B">
        <w:rPr>
          <w:rFonts w:ascii="Times New Roman" w:hAnsi="Times New Roman" w:cs="Times New Roman"/>
          <w:lang w:val="lt-LT"/>
        </w:rPr>
        <w:t>m. kovo</w:t>
      </w:r>
      <w:r>
        <w:rPr>
          <w:rFonts w:ascii="Times New Roman" w:hAnsi="Times New Roman" w:cs="Times New Roman"/>
          <w:lang w:val="lt-LT"/>
        </w:rPr>
        <w:t xml:space="preserve"> 20 d.</w:t>
      </w:r>
    </w:p>
    <w:p w14:paraId="473B8CF5" w14:textId="77777777" w:rsidR="00F86D54" w:rsidRDefault="00F86D54">
      <w:pPr>
        <w:spacing w:after="0" w:line="240" w:lineRule="auto"/>
        <w:rPr>
          <w:rFonts w:ascii="Times New Roman" w:eastAsia="Calibri" w:hAnsi="Times New Roman" w:cs="Times New Roman"/>
          <w:lang w:val="lt-LT"/>
        </w:rPr>
      </w:pPr>
    </w:p>
    <w:p w14:paraId="529B723D" w14:textId="2E66BFE8" w:rsidR="00F86D54" w:rsidRDefault="00FB795C">
      <w:pPr>
        <w:tabs>
          <w:tab w:val="left" w:pos="5954"/>
          <w:tab w:val="left" w:pos="6237"/>
          <w:tab w:val="left" w:pos="6663"/>
          <w:tab w:val="left" w:pos="6946"/>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Išsami informacija apie šį vaistinį preparatą pateikiama Valstybinės vaistų kontrolės tarnybos prie Lietuvos Respublikos sveikatos apsaugos ministerijos tinklalapyje</w:t>
      </w:r>
      <w:r>
        <w:rPr>
          <w:rFonts w:ascii="Times New Roman" w:eastAsia="Calibri" w:hAnsi="Times New Roman" w:cs="Times New Roman"/>
          <w:i/>
          <w:lang w:val="lt-LT"/>
        </w:rPr>
        <w:t xml:space="preserve"> </w:t>
      </w:r>
      <w:r w:rsidR="00E50058">
        <w:rPr>
          <w:rFonts w:ascii="Times New Roman" w:eastAsia="Times New Roman" w:hAnsi="Times New Roman" w:cs="Times New Roman"/>
          <w:color w:val="0000EE"/>
          <w:u w:val="single"/>
          <w:lang w:val="lt-LT" w:eastAsia="lt-LT"/>
        </w:rPr>
        <w:t>https://vvkt.lrv.lt/lt/</w:t>
      </w:r>
      <w:r>
        <w:rPr>
          <w:rFonts w:ascii="Times New Roman" w:eastAsia="Times New Roman" w:hAnsi="Times New Roman" w:cs="Times New Roman"/>
          <w:lang w:val="lt-LT"/>
        </w:rPr>
        <w:t>.</w:t>
      </w:r>
    </w:p>
    <w:p w14:paraId="307A62D5" w14:textId="77777777" w:rsidR="00F86D54" w:rsidRDefault="00FB795C">
      <w:pPr>
        <w:tabs>
          <w:tab w:val="left" w:pos="567"/>
        </w:tabs>
        <w:spacing w:after="0" w:line="240" w:lineRule="auto"/>
        <w:jc w:val="center"/>
        <w:rPr>
          <w:rFonts w:ascii="Times New Roman" w:eastAsia="Calibri" w:hAnsi="Times New Roman" w:cs="Times New Roman"/>
          <w:lang w:val="lt-LT"/>
        </w:rPr>
      </w:pPr>
      <w:r w:rsidRPr="00C1170B">
        <w:rPr>
          <w:lang w:val="lt-LT"/>
        </w:rPr>
        <w:br w:type="page"/>
      </w:r>
    </w:p>
    <w:p w14:paraId="622E4298" w14:textId="77777777" w:rsidR="00F86D54" w:rsidRDefault="00F86D54">
      <w:pPr>
        <w:tabs>
          <w:tab w:val="left" w:pos="567"/>
        </w:tabs>
        <w:spacing w:after="0" w:line="240" w:lineRule="auto"/>
        <w:jc w:val="center"/>
        <w:rPr>
          <w:rFonts w:ascii="Times New Roman" w:eastAsia="Calibri" w:hAnsi="Times New Roman" w:cs="Times New Roman"/>
          <w:lang w:val="lt-LT"/>
        </w:rPr>
      </w:pPr>
    </w:p>
    <w:p w14:paraId="23BDAA6C" w14:textId="77777777" w:rsidR="00F86D54" w:rsidRDefault="00F86D54">
      <w:pPr>
        <w:tabs>
          <w:tab w:val="left" w:pos="567"/>
        </w:tabs>
        <w:spacing w:after="0" w:line="240" w:lineRule="auto"/>
        <w:jc w:val="center"/>
        <w:rPr>
          <w:rFonts w:ascii="Times New Roman" w:eastAsia="Calibri" w:hAnsi="Times New Roman" w:cs="Times New Roman"/>
          <w:lang w:val="lt-LT"/>
        </w:rPr>
      </w:pPr>
    </w:p>
    <w:p w14:paraId="3E3FA59C" w14:textId="77777777" w:rsidR="00F86D54" w:rsidRDefault="00F86D54">
      <w:pPr>
        <w:tabs>
          <w:tab w:val="left" w:pos="567"/>
        </w:tabs>
        <w:spacing w:after="0" w:line="240" w:lineRule="auto"/>
        <w:jc w:val="center"/>
        <w:rPr>
          <w:rFonts w:ascii="Times New Roman" w:eastAsia="Calibri" w:hAnsi="Times New Roman" w:cs="Times New Roman"/>
          <w:lang w:val="lt-LT"/>
        </w:rPr>
      </w:pPr>
    </w:p>
    <w:p w14:paraId="2AC12A3D" w14:textId="77777777" w:rsidR="00F86D54" w:rsidRDefault="00F86D54">
      <w:pPr>
        <w:tabs>
          <w:tab w:val="left" w:pos="567"/>
        </w:tabs>
        <w:spacing w:after="0" w:line="240" w:lineRule="auto"/>
        <w:jc w:val="center"/>
        <w:rPr>
          <w:rFonts w:ascii="Times New Roman" w:eastAsia="Calibri" w:hAnsi="Times New Roman" w:cs="Times New Roman"/>
          <w:lang w:val="lt-LT"/>
        </w:rPr>
      </w:pPr>
    </w:p>
    <w:p w14:paraId="4F7E3476" w14:textId="77777777" w:rsidR="00F86D54" w:rsidRDefault="00F86D54">
      <w:pPr>
        <w:tabs>
          <w:tab w:val="left" w:pos="567"/>
        </w:tabs>
        <w:spacing w:after="0" w:line="240" w:lineRule="auto"/>
        <w:jc w:val="center"/>
        <w:rPr>
          <w:rFonts w:ascii="Times New Roman" w:eastAsia="Calibri" w:hAnsi="Times New Roman" w:cs="Times New Roman"/>
          <w:lang w:val="lt-LT"/>
        </w:rPr>
      </w:pPr>
    </w:p>
    <w:p w14:paraId="37AF6597" w14:textId="77777777" w:rsidR="00F86D54" w:rsidRDefault="00F86D54">
      <w:pPr>
        <w:tabs>
          <w:tab w:val="left" w:pos="567"/>
        </w:tabs>
        <w:spacing w:after="0" w:line="240" w:lineRule="auto"/>
        <w:jc w:val="center"/>
        <w:rPr>
          <w:rFonts w:ascii="Times New Roman" w:eastAsia="Calibri" w:hAnsi="Times New Roman" w:cs="Times New Roman"/>
          <w:lang w:val="lt-LT"/>
        </w:rPr>
      </w:pPr>
    </w:p>
    <w:p w14:paraId="5ED919B6" w14:textId="77777777" w:rsidR="00F86D54" w:rsidRDefault="00F86D54">
      <w:pPr>
        <w:tabs>
          <w:tab w:val="left" w:pos="567"/>
        </w:tabs>
        <w:spacing w:after="0" w:line="240" w:lineRule="auto"/>
        <w:jc w:val="center"/>
        <w:rPr>
          <w:rFonts w:ascii="Times New Roman" w:eastAsia="Calibri" w:hAnsi="Times New Roman" w:cs="Times New Roman"/>
          <w:lang w:val="lt-LT"/>
        </w:rPr>
      </w:pPr>
    </w:p>
    <w:p w14:paraId="49BC3C60" w14:textId="77777777" w:rsidR="00F86D54" w:rsidRDefault="00F86D54">
      <w:pPr>
        <w:tabs>
          <w:tab w:val="left" w:pos="567"/>
        </w:tabs>
        <w:spacing w:after="0" w:line="240" w:lineRule="auto"/>
        <w:jc w:val="center"/>
        <w:rPr>
          <w:rFonts w:ascii="Times New Roman" w:eastAsia="Calibri" w:hAnsi="Times New Roman" w:cs="Times New Roman"/>
          <w:lang w:val="lt-LT"/>
        </w:rPr>
      </w:pPr>
    </w:p>
    <w:p w14:paraId="5564FFDF" w14:textId="77777777" w:rsidR="00F86D54" w:rsidRDefault="00F86D54">
      <w:pPr>
        <w:tabs>
          <w:tab w:val="left" w:pos="567"/>
        </w:tabs>
        <w:spacing w:after="0" w:line="240" w:lineRule="auto"/>
        <w:jc w:val="center"/>
        <w:rPr>
          <w:rFonts w:ascii="Times New Roman" w:eastAsia="Calibri" w:hAnsi="Times New Roman" w:cs="Times New Roman"/>
          <w:lang w:val="lt-LT"/>
        </w:rPr>
      </w:pPr>
    </w:p>
    <w:p w14:paraId="1EB8F56A" w14:textId="77777777" w:rsidR="00F86D54" w:rsidRDefault="00F86D54">
      <w:pPr>
        <w:tabs>
          <w:tab w:val="left" w:pos="567"/>
        </w:tabs>
        <w:spacing w:after="0" w:line="240" w:lineRule="auto"/>
        <w:jc w:val="center"/>
        <w:rPr>
          <w:rFonts w:ascii="Times New Roman" w:eastAsia="Calibri" w:hAnsi="Times New Roman" w:cs="Times New Roman"/>
          <w:lang w:val="lt-LT"/>
        </w:rPr>
      </w:pPr>
    </w:p>
    <w:p w14:paraId="38ABB076" w14:textId="77777777" w:rsidR="00F86D54" w:rsidRDefault="00F86D54">
      <w:pPr>
        <w:tabs>
          <w:tab w:val="left" w:pos="567"/>
        </w:tabs>
        <w:spacing w:after="0" w:line="240" w:lineRule="auto"/>
        <w:jc w:val="center"/>
        <w:rPr>
          <w:rFonts w:ascii="Times New Roman" w:eastAsia="Calibri" w:hAnsi="Times New Roman" w:cs="Times New Roman"/>
          <w:lang w:val="lt-LT"/>
        </w:rPr>
      </w:pPr>
    </w:p>
    <w:p w14:paraId="2D9D6740" w14:textId="77777777" w:rsidR="00F86D54" w:rsidRDefault="00F86D54">
      <w:pPr>
        <w:tabs>
          <w:tab w:val="left" w:pos="567"/>
        </w:tabs>
        <w:spacing w:after="0" w:line="240" w:lineRule="auto"/>
        <w:jc w:val="center"/>
        <w:rPr>
          <w:rFonts w:ascii="Times New Roman" w:eastAsia="Calibri" w:hAnsi="Times New Roman" w:cs="Times New Roman"/>
          <w:lang w:val="lt-LT"/>
        </w:rPr>
      </w:pPr>
    </w:p>
    <w:p w14:paraId="0A8EC790" w14:textId="77777777" w:rsidR="00F86D54" w:rsidRDefault="00F86D54">
      <w:pPr>
        <w:tabs>
          <w:tab w:val="left" w:pos="567"/>
        </w:tabs>
        <w:spacing w:after="0" w:line="240" w:lineRule="auto"/>
        <w:jc w:val="center"/>
        <w:rPr>
          <w:rFonts w:ascii="Times New Roman" w:eastAsia="Calibri" w:hAnsi="Times New Roman" w:cs="Times New Roman"/>
          <w:lang w:val="lt-LT"/>
        </w:rPr>
      </w:pPr>
    </w:p>
    <w:p w14:paraId="228A9377" w14:textId="77777777" w:rsidR="00F86D54" w:rsidRDefault="00F86D54">
      <w:pPr>
        <w:tabs>
          <w:tab w:val="left" w:pos="567"/>
        </w:tabs>
        <w:spacing w:after="0" w:line="240" w:lineRule="auto"/>
        <w:jc w:val="center"/>
        <w:rPr>
          <w:rFonts w:ascii="Times New Roman" w:eastAsia="Calibri" w:hAnsi="Times New Roman" w:cs="Times New Roman"/>
          <w:lang w:val="lt-LT"/>
        </w:rPr>
      </w:pPr>
    </w:p>
    <w:p w14:paraId="3947FFE4" w14:textId="77777777" w:rsidR="00F86D54" w:rsidRDefault="00F86D54">
      <w:pPr>
        <w:tabs>
          <w:tab w:val="left" w:pos="567"/>
        </w:tabs>
        <w:spacing w:after="0" w:line="240" w:lineRule="auto"/>
        <w:jc w:val="center"/>
        <w:rPr>
          <w:rFonts w:ascii="Times New Roman" w:eastAsia="Calibri" w:hAnsi="Times New Roman" w:cs="Times New Roman"/>
          <w:lang w:val="lt-LT"/>
        </w:rPr>
      </w:pPr>
    </w:p>
    <w:p w14:paraId="1A30A87E" w14:textId="77777777" w:rsidR="00F86D54" w:rsidRDefault="00F86D54">
      <w:pPr>
        <w:tabs>
          <w:tab w:val="left" w:pos="567"/>
        </w:tabs>
        <w:spacing w:after="0" w:line="240" w:lineRule="auto"/>
        <w:jc w:val="center"/>
        <w:rPr>
          <w:rFonts w:ascii="Times New Roman" w:eastAsia="Calibri" w:hAnsi="Times New Roman" w:cs="Times New Roman"/>
          <w:lang w:val="lt-LT"/>
        </w:rPr>
      </w:pPr>
    </w:p>
    <w:p w14:paraId="57BCBB5F" w14:textId="77777777" w:rsidR="00F86D54" w:rsidRDefault="00F86D54">
      <w:pPr>
        <w:tabs>
          <w:tab w:val="left" w:pos="567"/>
        </w:tabs>
        <w:spacing w:after="0" w:line="240" w:lineRule="auto"/>
        <w:jc w:val="center"/>
        <w:rPr>
          <w:rFonts w:ascii="Times New Roman" w:eastAsia="Calibri" w:hAnsi="Times New Roman" w:cs="Times New Roman"/>
          <w:lang w:val="lt-LT"/>
        </w:rPr>
      </w:pPr>
    </w:p>
    <w:p w14:paraId="7E6CFDEE" w14:textId="77777777" w:rsidR="00F86D54" w:rsidRDefault="00F86D54">
      <w:pPr>
        <w:tabs>
          <w:tab w:val="left" w:pos="567"/>
        </w:tabs>
        <w:spacing w:after="0" w:line="240" w:lineRule="auto"/>
        <w:jc w:val="center"/>
        <w:rPr>
          <w:rFonts w:ascii="Times New Roman" w:eastAsia="Calibri" w:hAnsi="Times New Roman" w:cs="Times New Roman"/>
          <w:lang w:val="lt-LT"/>
        </w:rPr>
      </w:pPr>
    </w:p>
    <w:p w14:paraId="36568C2C" w14:textId="77777777" w:rsidR="00F86D54" w:rsidRDefault="00F86D54">
      <w:pPr>
        <w:tabs>
          <w:tab w:val="left" w:pos="567"/>
        </w:tabs>
        <w:spacing w:after="0" w:line="240" w:lineRule="auto"/>
        <w:jc w:val="center"/>
        <w:rPr>
          <w:rFonts w:ascii="Times New Roman" w:eastAsia="Calibri" w:hAnsi="Times New Roman" w:cs="Times New Roman"/>
          <w:lang w:val="lt-LT"/>
        </w:rPr>
      </w:pPr>
    </w:p>
    <w:p w14:paraId="314C3F70" w14:textId="77777777" w:rsidR="00F86D54" w:rsidRDefault="00F86D54">
      <w:pPr>
        <w:tabs>
          <w:tab w:val="left" w:pos="567"/>
        </w:tabs>
        <w:spacing w:after="0" w:line="240" w:lineRule="auto"/>
        <w:jc w:val="center"/>
        <w:rPr>
          <w:rFonts w:ascii="Times New Roman" w:eastAsia="Calibri" w:hAnsi="Times New Roman" w:cs="Times New Roman"/>
          <w:b/>
          <w:lang w:val="lt-LT"/>
        </w:rPr>
      </w:pPr>
    </w:p>
    <w:p w14:paraId="552A8227" w14:textId="77777777" w:rsidR="00F86D54" w:rsidRDefault="00F86D54">
      <w:pPr>
        <w:tabs>
          <w:tab w:val="left" w:pos="567"/>
        </w:tabs>
        <w:spacing w:after="0" w:line="240" w:lineRule="auto"/>
        <w:jc w:val="center"/>
        <w:rPr>
          <w:rFonts w:ascii="Times New Roman" w:eastAsia="Calibri" w:hAnsi="Times New Roman" w:cs="Times New Roman"/>
          <w:b/>
          <w:lang w:val="lt-LT"/>
        </w:rPr>
      </w:pPr>
    </w:p>
    <w:p w14:paraId="5AD00388" w14:textId="77777777" w:rsidR="00F86D54" w:rsidRDefault="00F86D54">
      <w:pPr>
        <w:tabs>
          <w:tab w:val="left" w:pos="567"/>
        </w:tabs>
        <w:spacing w:after="0" w:line="240" w:lineRule="auto"/>
        <w:jc w:val="center"/>
        <w:rPr>
          <w:rFonts w:ascii="Times New Roman" w:eastAsia="Calibri" w:hAnsi="Times New Roman" w:cs="Times New Roman"/>
          <w:b/>
          <w:lang w:val="lt-LT"/>
        </w:rPr>
      </w:pPr>
    </w:p>
    <w:p w14:paraId="792471C9" w14:textId="77777777" w:rsidR="00F86D54" w:rsidRDefault="00F86D54">
      <w:pPr>
        <w:tabs>
          <w:tab w:val="left" w:pos="567"/>
        </w:tabs>
        <w:spacing w:after="0" w:line="240" w:lineRule="auto"/>
        <w:jc w:val="center"/>
        <w:rPr>
          <w:rFonts w:ascii="Times New Roman" w:eastAsia="Calibri" w:hAnsi="Times New Roman" w:cs="Times New Roman"/>
          <w:b/>
          <w:lang w:val="lt-LT"/>
        </w:rPr>
      </w:pPr>
    </w:p>
    <w:p w14:paraId="062E361E" w14:textId="77777777" w:rsidR="00F86D54" w:rsidRDefault="00FB795C">
      <w:pPr>
        <w:tabs>
          <w:tab w:val="left" w:pos="567"/>
        </w:tabs>
        <w:spacing w:after="0" w:line="240" w:lineRule="auto"/>
        <w:jc w:val="center"/>
        <w:rPr>
          <w:rFonts w:ascii="Times New Roman" w:eastAsia="Calibri" w:hAnsi="Times New Roman" w:cs="Times New Roman"/>
          <w:b/>
          <w:lang w:val="lt-LT"/>
        </w:rPr>
      </w:pPr>
      <w:r>
        <w:rPr>
          <w:rFonts w:ascii="Times New Roman" w:eastAsia="Calibri" w:hAnsi="Times New Roman" w:cs="Times New Roman"/>
          <w:b/>
          <w:lang w:val="lt-LT"/>
        </w:rPr>
        <w:t>II PRIEDAS</w:t>
      </w:r>
    </w:p>
    <w:p w14:paraId="35DEC762" w14:textId="77777777" w:rsidR="00F86D54" w:rsidRDefault="00F86D54">
      <w:pPr>
        <w:tabs>
          <w:tab w:val="left" w:pos="567"/>
        </w:tabs>
        <w:spacing w:after="0" w:line="240" w:lineRule="auto"/>
        <w:ind w:left="1701" w:right="1416" w:hanging="567"/>
        <w:rPr>
          <w:rFonts w:ascii="Times New Roman" w:eastAsia="Calibri" w:hAnsi="Times New Roman" w:cs="Times New Roman"/>
          <w:lang w:val="lt-LT"/>
        </w:rPr>
      </w:pPr>
    </w:p>
    <w:p w14:paraId="3E93D411" w14:textId="77777777" w:rsidR="00F86D54" w:rsidRDefault="00FB795C">
      <w:pPr>
        <w:tabs>
          <w:tab w:val="left" w:pos="567"/>
        </w:tabs>
        <w:spacing w:after="0" w:line="240" w:lineRule="auto"/>
        <w:jc w:val="center"/>
        <w:rPr>
          <w:rFonts w:ascii="Times New Roman" w:eastAsia="Calibri" w:hAnsi="Times New Roman" w:cs="Times New Roman"/>
          <w:i/>
          <w:lang w:val="lt-LT"/>
        </w:rPr>
      </w:pPr>
      <w:r>
        <w:rPr>
          <w:rFonts w:ascii="Times New Roman" w:eastAsia="Calibri" w:hAnsi="Times New Roman" w:cs="Times New Roman"/>
          <w:b/>
          <w:lang w:val="lt-LT"/>
        </w:rPr>
        <w:t>REGISTRACIJOS SĄLYGOS</w:t>
      </w:r>
    </w:p>
    <w:p w14:paraId="483B655E" w14:textId="77777777" w:rsidR="00F86D54" w:rsidRDefault="00F86D54">
      <w:pPr>
        <w:tabs>
          <w:tab w:val="left" w:pos="567"/>
        </w:tabs>
        <w:spacing w:after="0" w:line="240" w:lineRule="auto"/>
        <w:rPr>
          <w:rFonts w:ascii="Times New Roman" w:eastAsia="Calibri" w:hAnsi="Times New Roman" w:cs="Times New Roman"/>
          <w:lang w:val="lt-LT"/>
        </w:rPr>
      </w:pPr>
    </w:p>
    <w:p w14:paraId="29ACB525" w14:textId="77777777" w:rsidR="00F86D54" w:rsidRDefault="00FB795C">
      <w:pPr>
        <w:tabs>
          <w:tab w:val="left" w:pos="1701"/>
        </w:tabs>
        <w:spacing w:after="0" w:line="240" w:lineRule="auto"/>
        <w:ind w:left="1701" w:right="567" w:hanging="567"/>
        <w:rPr>
          <w:rFonts w:ascii="Times New Roman" w:eastAsia="Calibri" w:hAnsi="Times New Roman" w:cs="Times New Roman"/>
          <w:b/>
          <w:lang w:val="lt-LT"/>
        </w:rPr>
      </w:pPr>
      <w:r>
        <w:rPr>
          <w:rFonts w:ascii="Times New Roman" w:eastAsia="Calibri" w:hAnsi="Times New Roman" w:cs="Times New Roman"/>
          <w:b/>
          <w:lang w:val="lt-LT"/>
        </w:rPr>
        <w:t>A.</w:t>
      </w:r>
      <w:r>
        <w:rPr>
          <w:rFonts w:ascii="Times New Roman" w:eastAsia="Calibri" w:hAnsi="Times New Roman" w:cs="Times New Roman"/>
          <w:b/>
          <w:lang w:val="lt-LT"/>
        </w:rPr>
        <w:tab/>
        <w:t>GAMINTOJAS (-AI), ATSAKINGAS (-I) UŽ SERIJŲ IŠLEIDIMĄ</w:t>
      </w:r>
    </w:p>
    <w:p w14:paraId="61AE18CB" w14:textId="77777777" w:rsidR="00F86D54" w:rsidRDefault="00F86D54">
      <w:pPr>
        <w:tabs>
          <w:tab w:val="left" w:pos="1701"/>
        </w:tabs>
        <w:spacing w:after="0" w:line="240" w:lineRule="auto"/>
        <w:ind w:left="567" w:right="567" w:hanging="567"/>
        <w:rPr>
          <w:rFonts w:ascii="Times New Roman" w:eastAsia="Calibri" w:hAnsi="Times New Roman" w:cs="Times New Roman"/>
          <w:lang w:val="lt-LT"/>
        </w:rPr>
      </w:pPr>
    </w:p>
    <w:p w14:paraId="6EFA011B" w14:textId="77777777" w:rsidR="00F86D54" w:rsidRDefault="00FB795C">
      <w:pPr>
        <w:tabs>
          <w:tab w:val="left" w:pos="1701"/>
        </w:tabs>
        <w:spacing w:after="0" w:line="240" w:lineRule="auto"/>
        <w:ind w:left="1701" w:right="567" w:hanging="567"/>
        <w:rPr>
          <w:rFonts w:ascii="Times New Roman" w:eastAsia="Calibri" w:hAnsi="Times New Roman" w:cs="Times New Roman"/>
          <w:b/>
          <w:lang w:val="lt-LT"/>
        </w:rPr>
      </w:pPr>
      <w:r>
        <w:rPr>
          <w:rFonts w:ascii="Times New Roman" w:eastAsia="Calibri" w:hAnsi="Times New Roman" w:cs="Times New Roman"/>
          <w:b/>
          <w:lang w:val="lt-LT"/>
        </w:rPr>
        <w:t>B.</w:t>
      </w:r>
      <w:r>
        <w:rPr>
          <w:rFonts w:ascii="Times New Roman" w:eastAsia="Calibri" w:hAnsi="Times New Roman" w:cs="Times New Roman"/>
          <w:b/>
          <w:lang w:val="lt-LT"/>
        </w:rPr>
        <w:tab/>
        <w:t>TIEKIMO IR VARTOJIMO SĄLYGOS AR APRIBOJIMAI</w:t>
      </w:r>
    </w:p>
    <w:p w14:paraId="08094F17" w14:textId="77777777" w:rsidR="00F86D54" w:rsidRDefault="00FB795C">
      <w:pPr>
        <w:tabs>
          <w:tab w:val="left" w:pos="5954"/>
          <w:tab w:val="left" w:pos="6237"/>
          <w:tab w:val="left" w:pos="6663"/>
          <w:tab w:val="left" w:pos="6946"/>
        </w:tabs>
        <w:spacing w:after="0" w:line="240" w:lineRule="auto"/>
        <w:rPr>
          <w:rFonts w:ascii="Times New Roman" w:eastAsia="Calibri" w:hAnsi="Times New Roman" w:cs="Times New Roman"/>
          <w:lang w:val="lt-LT"/>
        </w:rPr>
      </w:pPr>
      <w:r w:rsidRPr="00C1170B">
        <w:rPr>
          <w:lang w:val="pt-PT"/>
        </w:rPr>
        <w:br w:type="page"/>
      </w:r>
    </w:p>
    <w:p w14:paraId="682BD695" w14:textId="77777777" w:rsidR="00F86D54" w:rsidRDefault="00FB795C">
      <w:pPr>
        <w:tabs>
          <w:tab w:val="left" w:pos="567"/>
        </w:tabs>
        <w:spacing w:after="0" w:line="240" w:lineRule="auto"/>
        <w:ind w:left="567" w:hanging="567"/>
        <w:rPr>
          <w:rFonts w:ascii="Times New Roman" w:eastAsia="Calibri" w:hAnsi="Times New Roman" w:cs="Times New Roman"/>
          <w:b/>
          <w:lang w:val="lt-LT"/>
        </w:rPr>
      </w:pPr>
      <w:r>
        <w:rPr>
          <w:rFonts w:ascii="Times New Roman" w:eastAsia="Calibri" w:hAnsi="Times New Roman" w:cs="Times New Roman"/>
          <w:b/>
          <w:lang w:val="lt-LT"/>
        </w:rPr>
        <w:lastRenderedPageBreak/>
        <w:t>A.</w:t>
      </w:r>
      <w:r>
        <w:rPr>
          <w:rFonts w:ascii="Times New Roman" w:eastAsia="Calibri" w:hAnsi="Times New Roman" w:cs="Times New Roman"/>
          <w:b/>
          <w:lang w:val="lt-LT"/>
        </w:rPr>
        <w:tab/>
        <w:t>GAMINTOJAS (-AI), ATSAKINGAS (-I) UŽ SERIJŲ IŠLEIDIMĄ</w:t>
      </w:r>
    </w:p>
    <w:p w14:paraId="74D3F8ED" w14:textId="77777777" w:rsidR="00F86D54" w:rsidRDefault="00F86D54">
      <w:pPr>
        <w:tabs>
          <w:tab w:val="left" w:pos="567"/>
        </w:tabs>
        <w:spacing w:after="0" w:line="240" w:lineRule="auto"/>
        <w:rPr>
          <w:rFonts w:ascii="Times New Roman" w:eastAsia="Calibri" w:hAnsi="Times New Roman" w:cs="Times New Roman"/>
          <w:lang w:val="lt-LT"/>
        </w:rPr>
      </w:pPr>
    </w:p>
    <w:p w14:paraId="0301A465" w14:textId="77777777" w:rsidR="00F86D54" w:rsidRDefault="00FB795C">
      <w:pPr>
        <w:tabs>
          <w:tab w:val="left" w:pos="567"/>
        </w:tabs>
        <w:spacing w:after="0" w:line="240" w:lineRule="auto"/>
        <w:jc w:val="both"/>
        <w:rPr>
          <w:rFonts w:ascii="Times New Roman" w:eastAsia="Calibri" w:hAnsi="Times New Roman" w:cs="Times New Roman"/>
          <w:lang w:val="lt-LT"/>
        </w:rPr>
      </w:pPr>
      <w:r>
        <w:rPr>
          <w:rFonts w:ascii="Times New Roman" w:eastAsia="Calibri" w:hAnsi="Times New Roman" w:cs="Times New Roman"/>
          <w:u w:val="single"/>
          <w:lang w:val="lt-LT"/>
        </w:rPr>
        <w:t>Gamintojo (-ų), atsakingo (-ų) už serijų išleidimą, pavadinimas (-ai) ir adresas (-ai)</w:t>
      </w:r>
    </w:p>
    <w:p w14:paraId="710C79C0" w14:textId="77777777" w:rsidR="00F86D54" w:rsidRDefault="00F86D54">
      <w:pPr>
        <w:tabs>
          <w:tab w:val="left" w:pos="567"/>
        </w:tabs>
        <w:spacing w:after="0" w:line="240" w:lineRule="auto"/>
        <w:rPr>
          <w:rFonts w:ascii="Times New Roman" w:eastAsia="Calibri" w:hAnsi="Times New Roman" w:cs="Times New Roman"/>
          <w:lang w:val="lt-LT"/>
        </w:rPr>
      </w:pPr>
    </w:p>
    <w:p w14:paraId="06A7AA66" w14:textId="77777777" w:rsidR="00F86D54" w:rsidRDefault="00FB795C">
      <w:pPr>
        <w:tabs>
          <w:tab w:val="left" w:pos="567"/>
        </w:tabs>
        <w:spacing w:after="0" w:line="240" w:lineRule="auto"/>
        <w:jc w:val="both"/>
        <w:rPr>
          <w:rFonts w:ascii="Times New Roman" w:eastAsia="Calibri" w:hAnsi="Times New Roman" w:cs="Times New Roman"/>
          <w:lang w:val="lt-LT"/>
        </w:rPr>
      </w:pPr>
      <w:r>
        <w:rPr>
          <w:rFonts w:ascii="Times New Roman" w:eastAsia="Calibri" w:hAnsi="Times New Roman" w:cs="Times New Roman"/>
          <w:lang w:val="lt-LT"/>
        </w:rPr>
        <w:t>Laboratorios León Farma, S.A.</w:t>
      </w:r>
    </w:p>
    <w:p w14:paraId="6940C7F8" w14:textId="77777777" w:rsidR="00F86D54" w:rsidRDefault="00FB795C">
      <w:pPr>
        <w:tabs>
          <w:tab w:val="left" w:pos="567"/>
        </w:tabs>
        <w:spacing w:after="0" w:line="240" w:lineRule="auto"/>
        <w:jc w:val="both"/>
        <w:rPr>
          <w:rFonts w:ascii="Times New Roman" w:eastAsia="Calibri" w:hAnsi="Times New Roman" w:cs="Times New Roman"/>
          <w:lang w:val="lt-LT"/>
        </w:rPr>
      </w:pPr>
      <w:r>
        <w:rPr>
          <w:rFonts w:ascii="Times New Roman" w:eastAsia="Calibri" w:hAnsi="Times New Roman" w:cs="Times New Roman"/>
          <w:lang w:val="lt-LT"/>
        </w:rPr>
        <w:t xml:space="preserve">C/La Vallina s/n, Pol. Ind. Navatejera </w:t>
      </w:r>
    </w:p>
    <w:p w14:paraId="754468C8" w14:textId="77777777" w:rsidR="00F86D54" w:rsidRDefault="00FB795C">
      <w:pPr>
        <w:tabs>
          <w:tab w:val="left" w:pos="567"/>
        </w:tabs>
        <w:spacing w:after="0" w:line="240" w:lineRule="auto"/>
        <w:jc w:val="both"/>
        <w:rPr>
          <w:rFonts w:ascii="Times New Roman" w:eastAsia="Calibri" w:hAnsi="Times New Roman" w:cs="Times New Roman"/>
          <w:lang w:val="lt-LT"/>
        </w:rPr>
      </w:pPr>
      <w:r>
        <w:rPr>
          <w:rFonts w:ascii="Times New Roman" w:eastAsia="Calibri" w:hAnsi="Times New Roman" w:cs="Times New Roman"/>
          <w:lang w:val="lt-LT"/>
        </w:rPr>
        <w:t>24193 Villaquilambre (Leon)</w:t>
      </w:r>
    </w:p>
    <w:p w14:paraId="5C74ABE1" w14:textId="77777777" w:rsidR="00F86D54" w:rsidRDefault="00FB795C">
      <w:pPr>
        <w:tabs>
          <w:tab w:val="left" w:pos="567"/>
        </w:tabs>
        <w:spacing w:after="0" w:line="240" w:lineRule="auto"/>
        <w:jc w:val="both"/>
        <w:rPr>
          <w:rFonts w:ascii="Times New Roman" w:eastAsia="Calibri" w:hAnsi="Times New Roman" w:cs="Times New Roman"/>
          <w:lang w:val="lt-LT"/>
        </w:rPr>
      </w:pPr>
      <w:r>
        <w:rPr>
          <w:rFonts w:ascii="Times New Roman" w:eastAsia="Calibri" w:hAnsi="Times New Roman" w:cs="Times New Roman"/>
          <w:lang w:val="lt-LT"/>
        </w:rPr>
        <w:t>Ispanija</w:t>
      </w:r>
    </w:p>
    <w:p w14:paraId="02F2ADE2" w14:textId="77777777" w:rsidR="00F86D54" w:rsidRDefault="00F86D54">
      <w:pPr>
        <w:tabs>
          <w:tab w:val="left" w:pos="567"/>
        </w:tabs>
        <w:spacing w:after="0" w:line="240" w:lineRule="auto"/>
        <w:rPr>
          <w:rFonts w:ascii="Times New Roman" w:eastAsia="Calibri" w:hAnsi="Times New Roman" w:cs="Times New Roman"/>
          <w:lang w:val="lt-LT"/>
        </w:rPr>
      </w:pPr>
    </w:p>
    <w:p w14:paraId="33057418" w14:textId="77777777" w:rsidR="00F86D54" w:rsidRDefault="00F86D54">
      <w:pPr>
        <w:tabs>
          <w:tab w:val="left" w:pos="567"/>
        </w:tabs>
        <w:spacing w:after="0" w:line="240" w:lineRule="auto"/>
        <w:rPr>
          <w:rFonts w:ascii="Times New Roman" w:eastAsia="Calibri" w:hAnsi="Times New Roman" w:cs="Times New Roman"/>
          <w:lang w:val="lt-LT"/>
        </w:rPr>
      </w:pPr>
    </w:p>
    <w:p w14:paraId="73439103" w14:textId="77777777" w:rsidR="00F86D54" w:rsidRDefault="00FB795C">
      <w:pPr>
        <w:tabs>
          <w:tab w:val="left" w:pos="567"/>
        </w:tabs>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b/>
          <w:lang w:val="lt-LT"/>
        </w:rPr>
        <w:t>B.</w:t>
      </w:r>
      <w:r>
        <w:rPr>
          <w:rFonts w:ascii="Times New Roman" w:eastAsia="Calibri" w:hAnsi="Times New Roman" w:cs="Times New Roman"/>
          <w:b/>
          <w:lang w:val="lt-LT"/>
        </w:rPr>
        <w:tab/>
        <w:t>TIEKIMO IR VARTOJIMO SĄLYGOS AR APRIBOJIMAI</w:t>
      </w:r>
    </w:p>
    <w:p w14:paraId="021F1E33" w14:textId="77777777" w:rsidR="00F86D54" w:rsidRDefault="00F86D54">
      <w:pPr>
        <w:tabs>
          <w:tab w:val="left" w:pos="567"/>
        </w:tabs>
        <w:spacing w:after="0" w:line="240" w:lineRule="auto"/>
        <w:rPr>
          <w:rFonts w:ascii="Times New Roman" w:eastAsia="Calibri" w:hAnsi="Times New Roman" w:cs="Times New Roman"/>
          <w:lang w:val="lt-LT"/>
        </w:rPr>
      </w:pPr>
    </w:p>
    <w:p w14:paraId="7ED6329C" w14:textId="77777777" w:rsidR="00F86D54" w:rsidRDefault="00FB795C">
      <w:pPr>
        <w:tabs>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Receptinis vaistinis preparatas.</w:t>
      </w:r>
    </w:p>
    <w:p w14:paraId="7A6091B1" w14:textId="77777777" w:rsidR="00F86D54" w:rsidRDefault="00FB795C">
      <w:pPr>
        <w:tabs>
          <w:tab w:val="left" w:pos="5954"/>
          <w:tab w:val="left" w:pos="6237"/>
          <w:tab w:val="left" w:pos="6663"/>
          <w:tab w:val="left" w:pos="6946"/>
        </w:tabs>
        <w:spacing w:after="0" w:line="240" w:lineRule="auto"/>
        <w:jc w:val="center"/>
        <w:rPr>
          <w:rFonts w:ascii="Times New Roman" w:eastAsia="Calibri" w:hAnsi="Times New Roman" w:cs="Times New Roman"/>
          <w:lang w:val="lt-LT"/>
        </w:rPr>
      </w:pPr>
      <w:r w:rsidRPr="00C1170B">
        <w:rPr>
          <w:lang w:val="pt-PT"/>
        </w:rPr>
        <w:br w:type="page"/>
      </w:r>
    </w:p>
    <w:p w14:paraId="65C2305B" w14:textId="77777777" w:rsidR="00F86D54" w:rsidRDefault="00F86D54">
      <w:pPr>
        <w:tabs>
          <w:tab w:val="left" w:pos="5954"/>
          <w:tab w:val="left" w:pos="6237"/>
          <w:tab w:val="left" w:pos="6663"/>
          <w:tab w:val="left" w:pos="6946"/>
        </w:tabs>
        <w:spacing w:after="0" w:line="240" w:lineRule="auto"/>
        <w:jc w:val="center"/>
        <w:rPr>
          <w:rFonts w:ascii="Times New Roman" w:eastAsia="Calibri" w:hAnsi="Times New Roman" w:cs="Times New Roman"/>
          <w:lang w:val="lt-LT"/>
        </w:rPr>
      </w:pPr>
    </w:p>
    <w:p w14:paraId="65C5F30A" w14:textId="77777777" w:rsidR="00F86D54" w:rsidRDefault="00F86D54">
      <w:pPr>
        <w:tabs>
          <w:tab w:val="left" w:pos="5954"/>
          <w:tab w:val="left" w:pos="6237"/>
          <w:tab w:val="left" w:pos="6663"/>
          <w:tab w:val="left" w:pos="6946"/>
        </w:tabs>
        <w:spacing w:after="0" w:line="240" w:lineRule="auto"/>
        <w:jc w:val="center"/>
        <w:rPr>
          <w:rFonts w:ascii="Times New Roman" w:eastAsia="Calibri" w:hAnsi="Times New Roman" w:cs="Times New Roman"/>
          <w:lang w:val="lt-LT"/>
        </w:rPr>
      </w:pPr>
    </w:p>
    <w:p w14:paraId="7609BA9E" w14:textId="77777777" w:rsidR="00F86D54" w:rsidRDefault="00F86D54">
      <w:pPr>
        <w:tabs>
          <w:tab w:val="left" w:pos="5954"/>
          <w:tab w:val="left" w:pos="6237"/>
          <w:tab w:val="left" w:pos="6663"/>
          <w:tab w:val="left" w:pos="6946"/>
        </w:tabs>
        <w:spacing w:after="0" w:line="240" w:lineRule="auto"/>
        <w:jc w:val="center"/>
        <w:rPr>
          <w:rFonts w:ascii="Times New Roman" w:eastAsia="Calibri" w:hAnsi="Times New Roman" w:cs="Times New Roman"/>
          <w:lang w:val="lt-LT"/>
        </w:rPr>
      </w:pPr>
    </w:p>
    <w:p w14:paraId="6E49467E" w14:textId="77777777" w:rsidR="00F86D54" w:rsidRDefault="00F86D54">
      <w:pPr>
        <w:tabs>
          <w:tab w:val="left" w:pos="5954"/>
          <w:tab w:val="left" w:pos="6237"/>
          <w:tab w:val="left" w:pos="6663"/>
          <w:tab w:val="left" w:pos="6946"/>
        </w:tabs>
        <w:spacing w:after="0" w:line="240" w:lineRule="auto"/>
        <w:jc w:val="center"/>
        <w:rPr>
          <w:rFonts w:ascii="Times New Roman" w:eastAsia="Calibri" w:hAnsi="Times New Roman" w:cs="Times New Roman"/>
          <w:lang w:val="lt-LT"/>
        </w:rPr>
      </w:pPr>
    </w:p>
    <w:p w14:paraId="0C223CCC" w14:textId="77777777" w:rsidR="00F86D54" w:rsidRDefault="00F86D54">
      <w:pPr>
        <w:tabs>
          <w:tab w:val="left" w:pos="5954"/>
          <w:tab w:val="left" w:pos="6237"/>
          <w:tab w:val="left" w:pos="6663"/>
          <w:tab w:val="left" w:pos="6946"/>
        </w:tabs>
        <w:spacing w:after="0" w:line="240" w:lineRule="auto"/>
        <w:jc w:val="center"/>
        <w:rPr>
          <w:rFonts w:ascii="Times New Roman" w:eastAsia="Calibri" w:hAnsi="Times New Roman" w:cs="Times New Roman"/>
          <w:lang w:val="lt-LT"/>
        </w:rPr>
      </w:pPr>
    </w:p>
    <w:p w14:paraId="18831CAD" w14:textId="77777777" w:rsidR="00F86D54" w:rsidRDefault="00F86D54">
      <w:pPr>
        <w:tabs>
          <w:tab w:val="left" w:pos="5954"/>
          <w:tab w:val="left" w:pos="6237"/>
          <w:tab w:val="left" w:pos="6663"/>
          <w:tab w:val="left" w:pos="6946"/>
        </w:tabs>
        <w:spacing w:after="0" w:line="240" w:lineRule="auto"/>
        <w:jc w:val="center"/>
        <w:rPr>
          <w:rFonts w:ascii="Times New Roman" w:eastAsia="Calibri" w:hAnsi="Times New Roman" w:cs="Times New Roman"/>
          <w:lang w:val="lt-LT"/>
        </w:rPr>
      </w:pPr>
    </w:p>
    <w:p w14:paraId="78EFE605" w14:textId="77777777" w:rsidR="00F86D54" w:rsidRDefault="00F86D54">
      <w:pPr>
        <w:tabs>
          <w:tab w:val="left" w:pos="5954"/>
          <w:tab w:val="left" w:pos="6237"/>
          <w:tab w:val="left" w:pos="6663"/>
          <w:tab w:val="left" w:pos="6946"/>
        </w:tabs>
        <w:spacing w:after="0" w:line="240" w:lineRule="auto"/>
        <w:jc w:val="center"/>
        <w:rPr>
          <w:rFonts w:ascii="Times New Roman" w:eastAsia="Calibri" w:hAnsi="Times New Roman" w:cs="Times New Roman"/>
          <w:lang w:val="lt-LT"/>
        </w:rPr>
      </w:pPr>
    </w:p>
    <w:p w14:paraId="26585178" w14:textId="77777777" w:rsidR="00F86D54" w:rsidRDefault="00F86D54">
      <w:pPr>
        <w:tabs>
          <w:tab w:val="left" w:pos="5954"/>
          <w:tab w:val="left" w:pos="6237"/>
          <w:tab w:val="left" w:pos="6663"/>
          <w:tab w:val="left" w:pos="6946"/>
        </w:tabs>
        <w:spacing w:after="0" w:line="240" w:lineRule="auto"/>
        <w:jc w:val="center"/>
        <w:rPr>
          <w:rFonts w:ascii="Times New Roman" w:eastAsia="Calibri" w:hAnsi="Times New Roman" w:cs="Times New Roman"/>
          <w:lang w:val="lt-LT"/>
        </w:rPr>
      </w:pPr>
    </w:p>
    <w:p w14:paraId="253A219E" w14:textId="77777777" w:rsidR="00F86D54" w:rsidRDefault="00F86D54">
      <w:pPr>
        <w:tabs>
          <w:tab w:val="left" w:pos="5954"/>
          <w:tab w:val="left" w:pos="6237"/>
          <w:tab w:val="left" w:pos="6663"/>
          <w:tab w:val="left" w:pos="6946"/>
        </w:tabs>
        <w:spacing w:after="0" w:line="240" w:lineRule="auto"/>
        <w:jc w:val="center"/>
        <w:rPr>
          <w:rFonts w:ascii="Times New Roman" w:eastAsia="Calibri" w:hAnsi="Times New Roman" w:cs="Times New Roman"/>
          <w:lang w:val="lt-LT"/>
        </w:rPr>
      </w:pPr>
    </w:p>
    <w:p w14:paraId="422866A4" w14:textId="77777777" w:rsidR="00F86D54" w:rsidRDefault="00F86D54">
      <w:pPr>
        <w:tabs>
          <w:tab w:val="left" w:pos="5954"/>
          <w:tab w:val="left" w:pos="6237"/>
          <w:tab w:val="left" w:pos="6663"/>
          <w:tab w:val="left" w:pos="6946"/>
        </w:tabs>
        <w:spacing w:after="0" w:line="240" w:lineRule="auto"/>
        <w:jc w:val="center"/>
        <w:rPr>
          <w:rFonts w:ascii="Times New Roman" w:eastAsia="Calibri" w:hAnsi="Times New Roman" w:cs="Times New Roman"/>
          <w:lang w:val="lt-LT"/>
        </w:rPr>
      </w:pPr>
    </w:p>
    <w:p w14:paraId="22F67CEB" w14:textId="77777777" w:rsidR="00F86D54" w:rsidRDefault="00F86D54">
      <w:pPr>
        <w:tabs>
          <w:tab w:val="left" w:pos="5954"/>
          <w:tab w:val="left" w:pos="6237"/>
          <w:tab w:val="left" w:pos="6663"/>
          <w:tab w:val="left" w:pos="6946"/>
        </w:tabs>
        <w:spacing w:after="0" w:line="240" w:lineRule="auto"/>
        <w:jc w:val="center"/>
        <w:rPr>
          <w:rFonts w:ascii="Times New Roman" w:eastAsia="Calibri" w:hAnsi="Times New Roman" w:cs="Times New Roman"/>
          <w:lang w:val="lt-LT"/>
        </w:rPr>
      </w:pPr>
    </w:p>
    <w:p w14:paraId="652306F4" w14:textId="77777777" w:rsidR="00F86D54" w:rsidRDefault="00F86D54">
      <w:pPr>
        <w:tabs>
          <w:tab w:val="left" w:pos="5954"/>
          <w:tab w:val="left" w:pos="6237"/>
          <w:tab w:val="left" w:pos="6663"/>
          <w:tab w:val="left" w:pos="6946"/>
        </w:tabs>
        <w:spacing w:after="0" w:line="240" w:lineRule="auto"/>
        <w:jc w:val="center"/>
        <w:rPr>
          <w:rFonts w:ascii="Times New Roman" w:eastAsia="Calibri" w:hAnsi="Times New Roman" w:cs="Times New Roman"/>
          <w:lang w:val="lt-LT"/>
        </w:rPr>
      </w:pPr>
    </w:p>
    <w:p w14:paraId="0BCEB8B4" w14:textId="77777777" w:rsidR="00F86D54" w:rsidRDefault="00F86D54">
      <w:pPr>
        <w:tabs>
          <w:tab w:val="left" w:pos="5954"/>
          <w:tab w:val="left" w:pos="6237"/>
          <w:tab w:val="left" w:pos="6663"/>
          <w:tab w:val="left" w:pos="6946"/>
        </w:tabs>
        <w:spacing w:after="0" w:line="240" w:lineRule="auto"/>
        <w:jc w:val="center"/>
        <w:rPr>
          <w:rFonts w:ascii="Times New Roman" w:eastAsia="Calibri" w:hAnsi="Times New Roman" w:cs="Times New Roman"/>
          <w:lang w:val="lt-LT"/>
        </w:rPr>
      </w:pPr>
    </w:p>
    <w:p w14:paraId="149080C0" w14:textId="77777777" w:rsidR="00F86D54" w:rsidRDefault="00F86D54">
      <w:pPr>
        <w:tabs>
          <w:tab w:val="left" w:pos="5954"/>
          <w:tab w:val="left" w:pos="6237"/>
          <w:tab w:val="left" w:pos="6663"/>
          <w:tab w:val="left" w:pos="6946"/>
        </w:tabs>
        <w:spacing w:after="0" w:line="240" w:lineRule="auto"/>
        <w:jc w:val="center"/>
        <w:rPr>
          <w:rFonts w:ascii="Times New Roman" w:eastAsia="Calibri" w:hAnsi="Times New Roman" w:cs="Times New Roman"/>
          <w:lang w:val="lt-LT"/>
        </w:rPr>
      </w:pPr>
    </w:p>
    <w:p w14:paraId="06A7F170" w14:textId="77777777" w:rsidR="00F86D54" w:rsidRDefault="00F86D54">
      <w:pPr>
        <w:tabs>
          <w:tab w:val="left" w:pos="5954"/>
          <w:tab w:val="left" w:pos="6237"/>
          <w:tab w:val="left" w:pos="6663"/>
          <w:tab w:val="left" w:pos="6946"/>
        </w:tabs>
        <w:spacing w:after="0" w:line="240" w:lineRule="auto"/>
        <w:jc w:val="center"/>
        <w:rPr>
          <w:rFonts w:ascii="Times New Roman" w:eastAsia="Calibri" w:hAnsi="Times New Roman" w:cs="Times New Roman"/>
          <w:lang w:val="lt-LT"/>
        </w:rPr>
      </w:pPr>
    </w:p>
    <w:p w14:paraId="73E60530" w14:textId="77777777" w:rsidR="00F86D54" w:rsidRDefault="00F86D54">
      <w:pPr>
        <w:tabs>
          <w:tab w:val="left" w:pos="567"/>
        </w:tabs>
        <w:spacing w:after="0" w:line="240" w:lineRule="auto"/>
        <w:jc w:val="center"/>
        <w:rPr>
          <w:rFonts w:ascii="Times New Roman" w:eastAsia="Calibri" w:hAnsi="Times New Roman" w:cs="Times New Roman"/>
          <w:lang w:val="lt-LT"/>
        </w:rPr>
      </w:pPr>
    </w:p>
    <w:p w14:paraId="5A6208C8" w14:textId="77777777" w:rsidR="00F86D54" w:rsidRDefault="00F86D54">
      <w:pPr>
        <w:tabs>
          <w:tab w:val="left" w:pos="567"/>
        </w:tabs>
        <w:spacing w:after="0" w:line="240" w:lineRule="auto"/>
        <w:jc w:val="center"/>
        <w:rPr>
          <w:rFonts w:ascii="Times New Roman" w:eastAsia="Calibri" w:hAnsi="Times New Roman" w:cs="Times New Roman"/>
          <w:lang w:val="lt-LT"/>
        </w:rPr>
      </w:pPr>
    </w:p>
    <w:p w14:paraId="7DF7D4B7" w14:textId="77777777" w:rsidR="00F86D54" w:rsidRDefault="00F86D54">
      <w:pPr>
        <w:tabs>
          <w:tab w:val="left" w:pos="567"/>
        </w:tabs>
        <w:spacing w:after="0" w:line="240" w:lineRule="auto"/>
        <w:jc w:val="center"/>
        <w:rPr>
          <w:rFonts w:ascii="Times New Roman" w:eastAsia="Calibri" w:hAnsi="Times New Roman" w:cs="Times New Roman"/>
          <w:lang w:val="lt-LT"/>
        </w:rPr>
      </w:pPr>
    </w:p>
    <w:p w14:paraId="27A87E8C" w14:textId="77777777" w:rsidR="00F86D54" w:rsidRDefault="00F86D54">
      <w:pPr>
        <w:tabs>
          <w:tab w:val="left" w:pos="567"/>
        </w:tabs>
        <w:spacing w:after="0" w:line="240" w:lineRule="auto"/>
        <w:jc w:val="center"/>
        <w:rPr>
          <w:rFonts w:ascii="Times New Roman" w:eastAsia="Calibri" w:hAnsi="Times New Roman" w:cs="Times New Roman"/>
          <w:lang w:val="lt-LT"/>
        </w:rPr>
      </w:pPr>
    </w:p>
    <w:p w14:paraId="060B8353" w14:textId="77777777" w:rsidR="00F86D54" w:rsidRDefault="00F86D54">
      <w:pPr>
        <w:tabs>
          <w:tab w:val="left" w:pos="567"/>
        </w:tabs>
        <w:spacing w:after="0" w:line="240" w:lineRule="auto"/>
        <w:jc w:val="center"/>
        <w:rPr>
          <w:rFonts w:ascii="Times New Roman" w:eastAsia="Calibri" w:hAnsi="Times New Roman" w:cs="Times New Roman"/>
          <w:lang w:val="lt-LT"/>
        </w:rPr>
      </w:pPr>
    </w:p>
    <w:p w14:paraId="02B9BF0E" w14:textId="77777777" w:rsidR="00F86D54" w:rsidRDefault="00F86D54">
      <w:pPr>
        <w:tabs>
          <w:tab w:val="left" w:pos="567"/>
        </w:tabs>
        <w:spacing w:after="0" w:line="240" w:lineRule="auto"/>
        <w:jc w:val="center"/>
        <w:rPr>
          <w:rFonts w:ascii="Times New Roman" w:eastAsia="Calibri" w:hAnsi="Times New Roman" w:cs="Times New Roman"/>
          <w:lang w:val="lt-LT"/>
        </w:rPr>
      </w:pPr>
    </w:p>
    <w:p w14:paraId="2AE31C88" w14:textId="77777777" w:rsidR="00F86D54" w:rsidRDefault="00F86D54">
      <w:pPr>
        <w:tabs>
          <w:tab w:val="left" w:pos="567"/>
        </w:tabs>
        <w:spacing w:after="0" w:line="240" w:lineRule="auto"/>
        <w:jc w:val="center"/>
        <w:rPr>
          <w:rFonts w:ascii="Times New Roman" w:eastAsia="Calibri" w:hAnsi="Times New Roman" w:cs="Times New Roman"/>
          <w:lang w:val="lt-LT"/>
        </w:rPr>
      </w:pPr>
    </w:p>
    <w:p w14:paraId="65CA59D5" w14:textId="77777777" w:rsidR="00F86D54" w:rsidRDefault="00F86D54">
      <w:pPr>
        <w:keepNext/>
        <w:tabs>
          <w:tab w:val="left" w:pos="567"/>
        </w:tabs>
        <w:spacing w:after="0" w:line="240" w:lineRule="auto"/>
        <w:jc w:val="center"/>
        <w:outlineLvl w:val="1"/>
        <w:rPr>
          <w:rFonts w:ascii="Times New Roman" w:eastAsia="Calibri" w:hAnsi="Times New Roman" w:cs="Times New Roman"/>
          <w:b/>
          <w:lang w:val="lt-LT"/>
        </w:rPr>
      </w:pPr>
    </w:p>
    <w:p w14:paraId="1EE53BB7" w14:textId="77777777" w:rsidR="00F86D54" w:rsidRDefault="00FB795C">
      <w:pPr>
        <w:keepNext/>
        <w:tabs>
          <w:tab w:val="left" w:pos="567"/>
        </w:tabs>
        <w:spacing w:after="0" w:line="240" w:lineRule="auto"/>
        <w:jc w:val="center"/>
        <w:outlineLvl w:val="1"/>
        <w:rPr>
          <w:rFonts w:ascii="Times New Roman" w:eastAsia="Calibri" w:hAnsi="Times New Roman" w:cs="Times New Roman"/>
          <w:b/>
          <w:lang w:val="lt-LT"/>
        </w:rPr>
      </w:pPr>
      <w:r>
        <w:rPr>
          <w:rFonts w:ascii="Times New Roman" w:eastAsia="Calibri" w:hAnsi="Times New Roman" w:cs="Times New Roman"/>
          <w:b/>
          <w:lang w:val="lt-LT"/>
        </w:rPr>
        <w:t>III PRIEDAS</w:t>
      </w:r>
    </w:p>
    <w:p w14:paraId="5B308E35" w14:textId="77777777" w:rsidR="00F86D54" w:rsidRDefault="00F86D54">
      <w:pPr>
        <w:tabs>
          <w:tab w:val="left" w:pos="567"/>
        </w:tabs>
        <w:spacing w:after="0" w:line="240" w:lineRule="auto"/>
        <w:rPr>
          <w:rFonts w:ascii="Times New Roman" w:eastAsia="Calibri" w:hAnsi="Times New Roman" w:cs="Times New Roman"/>
          <w:lang w:val="lt-LT"/>
        </w:rPr>
      </w:pPr>
    </w:p>
    <w:p w14:paraId="70CC5FF7" w14:textId="77777777" w:rsidR="00F86D54" w:rsidRDefault="00FB795C">
      <w:pPr>
        <w:keepNext/>
        <w:tabs>
          <w:tab w:val="left" w:pos="567"/>
        </w:tabs>
        <w:spacing w:after="0" w:line="240" w:lineRule="auto"/>
        <w:jc w:val="center"/>
        <w:outlineLvl w:val="1"/>
        <w:rPr>
          <w:rFonts w:ascii="Times New Roman" w:eastAsia="Calibri" w:hAnsi="Times New Roman" w:cs="Times New Roman"/>
          <w:b/>
          <w:lang w:val="lt-LT"/>
        </w:rPr>
      </w:pPr>
      <w:r>
        <w:rPr>
          <w:rFonts w:ascii="Times New Roman" w:eastAsia="Calibri" w:hAnsi="Times New Roman" w:cs="Times New Roman"/>
          <w:b/>
          <w:lang w:val="lt-LT"/>
        </w:rPr>
        <w:t>ŽENKLINIMAS IR PAKUOTĖS LAPELIS</w:t>
      </w:r>
    </w:p>
    <w:p w14:paraId="6B8A8954" w14:textId="77777777" w:rsidR="00F86D54" w:rsidRDefault="00FB795C">
      <w:pPr>
        <w:tabs>
          <w:tab w:val="left" w:pos="567"/>
        </w:tabs>
        <w:spacing w:after="0" w:line="240" w:lineRule="auto"/>
        <w:rPr>
          <w:rFonts w:ascii="Times New Roman" w:eastAsia="Calibri" w:hAnsi="Times New Roman" w:cs="Times New Roman"/>
          <w:lang w:val="lt-LT"/>
        </w:rPr>
      </w:pPr>
      <w:r w:rsidRPr="00C1170B">
        <w:rPr>
          <w:lang w:val="pt-PT"/>
        </w:rPr>
        <w:br w:type="page"/>
      </w:r>
    </w:p>
    <w:p w14:paraId="3CC34C6F" w14:textId="77777777" w:rsidR="00F86D54" w:rsidRDefault="00F86D54">
      <w:pPr>
        <w:tabs>
          <w:tab w:val="left" w:pos="567"/>
        </w:tabs>
        <w:spacing w:after="0" w:line="240" w:lineRule="auto"/>
        <w:rPr>
          <w:rFonts w:ascii="Times New Roman" w:eastAsia="Calibri" w:hAnsi="Times New Roman" w:cs="Times New Roman"/>
          <w:lang w:val="lt-LT"/>
        </w:rPr>
      </w:pPr>
    </w:p>
    <w:p w14:paraId="2B580DF9" w14:textId="77777777" w:rsidR="00F86D54" w:rsidRDefault="00F86D54">
      <w:pPr>
        <w:tabs>
          <w:tab w:val="left" w:pos="567"/>
        </w:tabs>
        <w:spacing w:after="0" w:line="240" w:lineRule="auto"/>
        <w:rPr>
          <w:rFonts w:ascii="Times New Roman" w:eastAsia="Calibri" w:hAnsi="Times New Roman" w:cs="Times New Roman"/>
          <w:lang w:val="lt-LT"/>
        </w:rPr>
      </w:pPr>
    </w:p>
    <w:p w14:paraId="6C1CE684" w14:textId="77777777" w:rsidR="00F86D54" w:rsidRDefault="00F86D54">
      <w:pPr>
        <w:tabs>
          <w:tab w:val="left" w:pos="567"/>
        </w:tabs>
        <w:spacing w:after="0" w:line="240" w:lineRule="auto"/>
        <w:rPr>
          <w:rFonts w:ascii="Times New Roman" w:eastAsia="Calibri" w:hAnsi="Times New Roman" w:cs="Times New Roman"/>
          <w:lang w:val="lt-LT"/>
        </w:rPr>
      </w:pPr>
    </w:p>
    <w:p w14:paraId="2BC446B9" w14:textId="77777777" w:rsidR="00F86D54" w:rsidRDefault="00F86D54">
      <w:pPr>
        <w:tabs>
          <w:tab w:val="left" w:pos="567"/>
        </w:tabs>
        <w:spacing w:after="0" w:line="240" w:lineRule="auto"/>
        <w:rPr>
          <w:rFonts w:ascii="Times New Roman" w:eastAsia="Calibri" w:hAnsi="Times New Roman" w:cs="Times New Roman"/>
          <w:lang w:val="lt-LT"/>
        </w:rPr>
      </w:pPr>
    </w:p>
    <w:p w14:paraId="23D9E8EC" w14:textId="77777777" w:rsidR="00F86D54" w:rsidRDefault="00F86D54">
      <w:pPr>
        <w:tabs>
          <w:tab w:val="left" w:pos="567"/>
        </w:tabs>
        <w:spacing w:after="0" w:line="240" w:lineRule="auto"/>
        <w:rPr>
          <w:rFonts w:ascii="Times New Roman" w:eastAsia="Calibri" w:hAnsi="Times New Roman" w:cs="Times New Roman"/>
          <w:lang w:val="lt-LT"/>
        </w:rPr>
      </w:pPr>
    </w:p>
    <w:p w14:paraId="79C964AC" w14:textId="77777777" w:rsidR="00F86D54" w:rsidRDefault="00F86D54">
      <w:pPr>
        <w:tabs>
          <w:tab w:val="left" w:pos="567"/>
        </w:tabs>
        <w:spacing w:after="0" w:line="240" w:lineRule="auto"/>
        <w:rPr>
          <w:rFonts w:ascii="Times New Roman" w:eastAsia="Calibri" w:hAnsi="Times New Roman" w:cs="Times New Roman"/>
          <w:lang w:val="lt-LT"/>
        </w:rPr>
      </w:pPr>
    </w:p>
    <w:p w14:paraId="3E280A81" w14:textId="77777777" w:rsidR="00F86D54" w:rsidRDefault="00F86D54">
      <w:pPr>
        <w:tabs>
          <w:tab w:val="left" w:pos="567"/>
        </w:tabs>
        <w:spacing w:after="0" w:line="240" w:lineRule="auto"/>
        <w:rPr>
          <w:rFonts w:ascii="Times New Roman" w:eastAsia="Calibri" w:hAnsi="Times New Roman" w:cs="Times New Roman"/>
          <w:lang w:val="lt-LT"/>
        </w:rPr>
      </w:pPr>
    </w:p>
    <w:p w14:paraId="2127BF9F" w14:textId="77777777" w:rsidR="00F86D54" w:rsidRDefault="00F86D54">
      <w:pPr>
        <w:tabs>
          <w:tab w:val="left" w:pos="567"/>
        </w:tabs>
        <w:spacing w:after="0" w:line="240" w:lineRule="auto"/>
        <w:rPr>
          <w:rFonts w:ascii="Times New Roman" w:eastAsia="Calibri" w:hAnsi="Times New Roman" w:cs="Times New Roman"/>
          <w:lang w:val="lt-LT"/>
        </w:rPr>
      </w:pPr>
    </w:p>
    <w:p w14:paraId="0CEEF88D" w14:textId="77777777" w:rsidR="00F86D54" w:rsidRDefault="00F86D54">
      <w:pPr>
        <w:tabs>
          <w:tab w:val="left" w:pos="567"/>
        </w:tabs>
        <w:spacing w:after="0" w:line="240" w:lineRule="auto"/>
        <w:rPr>
          <w:rFonts w:ascii="Times New Roman" w:eastAsia="Calibri" w:hAnsi="Times New Roman" w:cs="Times New Roman"/>
          <w:lang w:val="lt-LT"/>
        </w:rPr>
      </w:pPr>
    </w:p>
    <w:p w14:paraId="46C1FF21" w14:textId="77777777" w:rsidR="00F86D54" w:rsidRDefault="00F86D54">
      <w:pPr>
        <w:tabs>
          <w:tab w:val="left" w:pos="567"/>
        </w:tabs>
        <w:spacing w:after="0" w:line="240" w:lineRule="auto"/>
        <w:rPr>
          <w:rFonts w:ascii="Times New Roman" w:eastAsia="Calibri" w:hAnsi="Times New Roman" w:cs="Times New Roman"/>
          <w:lang w:val="lt-LT"/>
        </w:rPr>
      </w:pPr>
    </w:p>
    <w:p w14:paraId="1B6580E3" w14:textId="77777777" w:rsidR="00F86D54" w:rsidRDefault="00F86D54">
      <w:pPr>
        <w:tabs>
          <w:tab w:val="left" w:pos="567"/>
        </w:tabs>
        <w:spacing w:after="0" w:line="240" w:lineRule="auto"/>
        <w:rPr>
          <w:rFonts w:ascii="Times New Roman" w:eastAsia="Calibri" w:hAnsi="Times New Roman" w:cs="Times New Roman"/>
          <w:lang w:val="lt-LT"/>
        </w:rPr>
      </w:pPr>
    </w:p>
    <w:p w14:paraId="200E4D86" w14:textId="77777777" w:rsidR="00F86D54" w:rsidRDefault="00F86D54">
      <w:pPr>
        <w:tabs>
          <w:tab w:val="left" w:pos="567"/>
        </w:tabs>
        <w:spacing w:after="0" w:line="240" w:lineRule="auto"/>
        <w:rPr>
          <w:rFonts w:ascii="Times New Roman" w:eastAsia="Calibri" w:hAnsi="Times New Roman" w:cs="Times New Roman"/>
          <w:lang w:val="lt-LT"/>
        </w:rPr>
      </w:pPr>
    </w:p>
    <w:p w14:paraId="5FC0C4FA" w14:textId="77777777" w:rsidR="00F86D54" w:rsidRDefault="00F86D54">
      <w:pPr>
        <w:tabs>
          <w:tab w:val="left" w:pos="567"/>
        </w:tabs>
        <w:spacing w:after="0" w:line="240" w:lineRule="auto"/>
        <w:rPr>
          <w:rFonts w:ascii="Times New Roman" w:eastAsia="Calibri" w:hAnsi="Times New Roman" w:cs="Times New Roman"/>
          <w:lang w:val="lt-LT"/>
        </w:rPr>
      </w:pPr>
    </w:p>
    <w:p w14:paraId="0151869D" w14:textId="77777777" w:rsidR="00F86D54" w:rsidRDefault="00F86D54">
      <w:pPr>
        <w:tabs>
          <w:tab w:val="left" w:pos="567"/>
        </w:tabs>
        <w:spacing w:after="0" w:line="240" w:lineRule="auto"/>
        <w:rPr>
          <w:rFonts w:ascii="Times New Roman" w:eastAsia="Calibri" w:hAnsi="Times New Roman" w:cs="Times New Roman"/>
          <w:lang w:val="lt-LT"/>
        </w:rPr>
      </w:pPr>
    </w:p>
    <w:p w14:paraId="2FA5D5B5" w14:textId="77777777" w:rsidR="00F86D54" w:rsidRDefault="00F86D54">
      <w:pPr>
        <w:tabs>
          <w:tab w:val="left" w:pos="567"/>
        </w:tabs>
        <w:spacing w:after="0" w:line="240" w:lineRule="auto"/>
        <w:rPr>
          <w:rFonts w:ascii="Times New Roman" w:eastAsia="Calibri" w:hAnsi="Times New Roman" w:cs="Times New Roman"/>
          <w:lang w:val="lt-LT"/>
        </w:rPr>
      </w:pPr>
    </w:p>
    <w:p w14:paraId="08043BBA" w14:textId="77777777" w:rsidR="00F86D54" w:rsidRDefault="00F86D54">
      <w:pPr>
        <w:tabs>
          <w:tab w:val="left" w:pos="567"/>
        </w:tabs>
        <w:spacing w:after="0" w:line="240" w:lineRule="auto"/>
        <w:rPr>
          <w:rFonts w:ascii="Times New Roman" w:eastAsia="Calibri" w:hAnsi="Times New Roman" w:cs="Times New Roman"/>
          <w:lang w:val="lt-LT"/>
        </w:rPr>
      </w:pPr>
    </w:p>
    <w:p w14:paraId="25740BAD" w14:textId="77777777" w:rsidR="00F86D54" w:rsidRDefault="00F86D54">
      <w:pPr>
        <w:tabs>
          <w:tab w:val="left" w:pos="567"/>
        </w:tabs>
        <w:spacing w:after="0" w:line="240" w:lineRule="auto"/>
        <w:rPr>
          <w:rFonts w:ascii="Times New Roman" w:eastAsia="Calibri" w:hAnsi="Times New Roman" w:cs="Times New Roman"/>
          <w:lang w:val="lt-LT"/>
        </w:rPr>
      </w:pPr>
    </w:p>
    <w:p w14:paraId="6FF0B769" w14:textId="77777777" w:rsidR="00F86D54" w:rsidRDefault="00F86D54">
      <w:pPr>
        <w:tabs>
          <w:tab w:val="left" w:pos="567"/>
        </w:tabs>
        <w:spacing w:after="0" w:line="240" w:lineRule="auto"/>
        <w:rPr>
          <w:rFonts w:ascii="Times New Roman" w:eastAsia="Calibri" w:hAnsi="Times New Roman" w:cs="Times New Roman"/>
          <w:lang w:val="lt-LT"/>
        </w:rPr>
      </w:pPr>
    </w:p>
    <w:p w14:paraId="00B92B40" w14:textId="77777777" w:rsidR="00F86D54" w:rsidRDefault="00F86D54">
      <w:pPr>
        <w:tabs>
          <w:tab w:val="left" w:pos="567"/>
        </w:tabs>
        <w:spacing w:after="0" w:line="240" w:lineRule="auto"/>
        <w:rPr>
          <w:rFonts w:ascii="Times New Roman" w:eastAsia="Calibri" w:hAnsi="Times New Roman" w:cs="Times New Roman"/>
          <w:lang w:val="lt-LT"/>
        </w:rPr>
      </w:pPr>
    </w:p>
    <w:p w14:paraId="5ABCE7ED" w14:textId="77777777" w:rsidR="00F86D54" w:rsidRDefault="00F86D54">
      <w:pPr>
        <w:tabs>
          <w:tab w:val="left" w:pos="567"/>
        </w:tabs>
        <w:spacing w:after="0" w:line="240" w:lineRule="auto"/>
        <w:rPr>
          <w:rFonts w:ascii="Times New Roman" w:eastAsia="Calibri" w:hAnsi="Times New Roman" w:cs="Times New Roman"/>
          <w:lang w:val="lt-LT"/>
        </w:rPr>
      </w:pPr>
    </w:p>
    <w:p w14:paraId="1C1A595A" w14:textId="77777777" w:rsidR="00F86D54" w:rsidRDefault="00F86D54">
      <w:pPr>
        <w:tabs>
          <w:tab w:val="left" w:pos="567"/>
        </w:tabs>
        <w:spacing w:after="0" w:line="240" w:lineRule="auto"/>
        <w:rPr>
          <w:rFonts w:ascii="Times New Roman" w:eastAsia="Calibri" w:hAnsi="Times New Roman" w:cs="Times New Roman"/>
          <w:lang w:val="lt-LT"/>
        </w:rPr>
      </w:pPr>
    </w:p>
    <w:p w14:paraId="39E28000" w14:textId="77777777" w:rsidR="00F86D54" w:rsidRDefault="00F86D54">
      <w:pPr>
        <w:tabs>
          <w:tab w:val="left" w:pos="567"/>
        </w:tabs>
        <w:spacing w:after="0" w:line="240" w:lineRule="auto"/>
        <w:rPr>
          <w:rFonts w:ascii="Times New Roman" w:eastAsia="Calibri" w:hAnsi="Times New Roman" w:cs="Times New Roman"/>
          <w:lang w:val="lt-LT"/>
        </w:rPr>
      </w:pPr>
    </w:p>
    <w:p w14:paraId="41556394" w14:textId="77777777" w:rsidR="00F86D54" w:rsidRDefault="00F86D54">
      <w:pPr>
        <w:keepNext/>
        <w:tabs>
          <w:tab w:val="left" w:pos="567"/>
        </w:tabs>
        <w:spacing w:after="0" w:line="240" w:lineRule="auto"/>
        <w:jc w:val="center"/>
        <w:outlineLvl w:val="1"/>
        <w:rPr>
          <w:rFonts w:ascii="Times New Roman" w:eastAsia="Calibri" w:hAnsi="Times New Roman" w:cs="Times New Roman"/>
          <w:b/>
          <w:lang w:val="lt-LT"/>
        </w:rPr>
      </w:pPr>
    </w:p>
    <w:p w14:paraId="03DA0DF8" w14:textId="77777777" w:rsidR="00F86D54" w:rsidRDefault="00FB795C">
      <w:pPr>
        <w:keepNext/>
        <w:tabs>
          <w:tab w:val="left" w:pos="567"/>
        </w:tabs>
        <w:spacing w:after="0" w:line="240" w:lineRule="auto"/>
        <w:jc w:val="center"/>
        <w:outlineLvl w:val="1"/>
        <w:rPr>
          <w:rFonts w:ascii="Times New Roman" w:eastAsia="Calibri" w:hAnsi="Times New Roman" w:cs="Times New Roman"/>
          <w:b/>
          <w:lang w:val="lt-LT"/>
        </w:rPr>
      </w:pPr>
      <w:r>
        <w:rPr>
          <w:rFonts w:ascii="Times New Roman" w:eastAsia="Calibri" w:hAnsi="Times New Roman" w:cs="Times New Roman"/>
          <w:b/>
          <w:lang w:val="lt-LT"/>
        </w:rPr>
        <w:t>A. ŽENKLINIMAS</w:t>
      </w:r>
    </w:p>
    <w:p w14:paraId="5F569778" w14:textId="77777777" w:rsidR="00F86D54" w:rsidRDefault="00FB795C">
      <w:pPr>
        <w:tabs>
          <w:tab w:val="left" w:pos="567"/>
        </w:tabs>
        <w:spacing w:after="0" w:line="240" w:lineRule="auto"/>
        <w:rPr>
          <w:rFonts w:ascii="Times New Roman" w:eastAsia="Calibri" w:hAnsi="Times New Roman" w:cs="Times New Roman"/>
          <w:lang w:val="lt-LT"/>
        </w:rPr>
      </w:pPr>
      <w:r w:rsidRPr="00C1170B">
        <w:rPr>
          <w:lang w:val="pt-PT"/>
        </w:rPr>
        <w:br w:type="page"/>
      </w:r>
    </w:p>
    <w:p w14:paraId="17FDAF29" w14:textId="77777777" w:rsidR="00F86D54" w:rsidRDefault="00FB795C">
      <w:pPr>
        <w:pBdr>
          <w:top w:val="single" w:sz="4" w:space="1" w:color="000000"/>
          <w:left w:val="single" w:sz="4" w:space="4" w:color="000000"/>
          <w:bottom w:val="single" w:sz="4" w:space="1" w:color="000000"/>
          <w:right w:val="single" w:sz="4" w:space="4" w:color="000000"/>
        </w:pBdr>
        <w:tabs>
          <w:tab w:val="left" w:pos="567"/>
        </w:tabs>
        <w:spacing w:after="0" w:line="240" w:lineRule="auto"/>
        <w:rPr>
          <w:rFonts w:ascii="Times New Roman" w:eastAsia="Calibri" w:hAnsi="Times New Roman" w:cs="Times New Roman"/>
          <w:b/>
          <w:lang w:val="lt-LT"/>
        </w:rPr>
      </w:pPr>
      <w:r>
        <w:rPr>
          <w:rFonts w:ascii="Times New Roman" w:eastAsia="Calibri" w:hAnsi="Times New Roman" w:cs="Times New Roman"/>
          <w:b/>
          <w:lang w:val="lt-LT"/>
        </w:rPr>
        <w:lastRenderedPageBreak/>
        <w:t>INFORMACIJA ANT IŠORINĖS PAKUOTĖS</w:t>
      </w:r>
    </w:p>
    <w:p w14:paraId="7A358631" w14:textId="77777777" w:rsidR="00F86D54" w:rsidRDefault="00F86D54">
      <w:pPr>
        <w:pBdr>
          <w:top w:val="single" w:sz="4" w:space="1" w:color="000000"/>
          <w:left w:val="single" w:sz="4" w:space="4" w:color="000000"/>
          <w:bottom w:val="single" w:sz="4" w:space="1" w:color="000000"/>
          <w:right w:val="single" w:sz="4" w:space="4" w:color="000000"/>
        </w:pBdr>
        <w:tabs>
          <w:tab w:val="left" w:pos="567"/>
        </w:tabs>
        <w:spacing w:after="0" w:line="240" w:lineRule="auto"/>
        <w:ind w:left="567" w:hanging="567"/>
        <w:rPr>
          <w:rFonts w:ascii="Times New Roman" w:eastAsia="Calibri" w:hAnsi="Times New Roman" w:cs="Times New Roman"/>
          <w:b/>
          <w:lang w:val="lt-LT"/>
        </w:rPr>
      </w:pPr>
    </w:p>
    <w:p w14:paraId="7269FEE2" w14:textId="77777777" w:rsidR="00F86D54" w:rsidRDefault="00FB795C">
      <w:pPr>
        <w:pBdr>
          <w:top w:val="single" w:sz="4" w:space="1" w:color="000000"/>
          <w:left w:val="single" w:sz="4" w:space="4" w:color="000000"/>
          <w:bottom w:val="single" w:sz="4" w:space="1" w:color="000000"/>
          <w:right w:val="single" w:sz="4" w:space="4" w:color="000000"/>
        </w:pBdr>
        <w:tabs>
          <w:tab w:val="left" w:pos="567"/>
        </w:tabs>
        <w:spacing w:after="0" w:line="240" w:lineRule="auto"/>
        <w:rPr>
          <w:rFonts w:ascii="Times New Roman" w:eastAsia="Calibri" w:hAnsi="Times New Roman" w:cs="Times New Roman"/>
          <w:b/>
          <w:lang w:val="lt-LT"/>
        </w:rPr>
      </w:pPr>
      <w:r>
        <w:rPr>
          <w:rFonts w:ascii="Times New Roman" w:eastAsia="Calibri" w:hAnsi="Times New Roman" w:cs="Times New Roman"/>
          <w:b/>
          <w:lang w:val="lt-LT"/>
        </w:rPr>
        <w:t>IŠORINĖ KARTONO DĖŽUTĖ</w:t>
      </w:r>
    </w:p>
    <w:p w14:paraId="67641252" w14:textId="77777777" w:rsidR="00F86D54" w:rsidRDefault="00F86D54">
      <w:pPr>
        <w:tabs>
          <w:tab w:val="left" w:pos="567"/>
        </w:tabs>
        <w:spacing w:after="0" w:line="240" w:lineRule="auto"/>
        <w:rPr>
          <w:rFonts w:ascii="Times New Roman" w:eastAsia="Calibri" w:hAnsi="Times New Roman" w:cs="Times New Roman"/>
          <w:lang w:val="lt-LT"/>
        </w:rPr>
      </w:pPr>
    </w:p>
    <w:p w14:paraId="051FB520" w14:textId="77777777" w:rsidR="00F86D54" w:rsidRDefault="00F86D54">
      <w:pPr>
        <w:tabs>
          <w:tab w:val="left" w:pos="567"/>
        </w:tabs>
        <w:spacing w:after="0" w:line="240" w:lineRule="auto"/>
        <w:rPr>
          <w:rFonts w:ascii="Times New Roman" w:eastAsia="Calibri" w:hAnsi="Times New Roman" w:cs="Times New Roman"/>
          <w:lang w:val="lt-LT"/>
        </w:rPr>
      </w:pPr>
    </w:p>
    <w:p w14:paraId="2C743E3B" w14:textId="77777777" w:rsidR="00F86D54" w:rsidRDefault="00FB795C">
      <w:pPr>
        <w:pBdr>
          <w:top w:val="single" w:sz="4" w:space="1" w:color="000000"/>
          <w:left w:val="single" w:sz="4" w:space="4" w:color="000000"/>
          <w:bottom w:val="single" w:sz="4" w:space="1" w:color="000000"/>
          <w:right w:val="single" w:sz="4" w:space="4" w:color="000000"/>
        </w:pBdr>
        <w:tabs>
          <w:tab w:val="left" w:pos="567"/>
        </w:tabs>
        <w:spacing w:after="0" w:line="240" w:lineRule="auto"/>
        <w:ind w:left="567" w:hanging="567"/>
        <w:outlineLvl w:val="0"/>
        <w:rPr>
          <w:rFonts w:ascii="Times New Roman" w:eastAsia="Calibri" w:hAnsi="Times New Roman" w:cs="Times New Roman"/>
          <w:lang w:val="lt-LT"/>
        </w:rPr>
      </w:pPr>
      <w:r>
        <w:rPr>
          <w:rFonts w:ascii="Times New Roman" w:eastAsia="Calibri" w:hAnsi="Times New Roman" w:cs="Times New Roman"/>
          <w:b/>
          <w:lang w:val="lt-LT"/>
        </w:rPr>
        <w:t>1.</w:t>
      </w:r>
      <w:r>
        <w:rPr>
          <w:rFonts w:ascii="Times New Roman" w:eastAsia="Calibri" w:hAnsi="Times New Roman" w:cs="Times New Roman"/>
          <w:b/>
          <w:lang w:val="lt-LT"/>
        </w:rPr>
        <w:tab/>
      </w:r>
      <w:r>
        <w:rPr>
          <w:rFonts w:ascii="Times New Roman" w:eastAsia="Calibri" w:hAnsi="Times New Roman" w:cs="Times New Roman"/>
          <w:b/>
          <w:caps/>
          <w:lang w:val="lt-LT"/>
        </w:rPr>
        <w:t>VAISTINIO</w:t>
      </w:r>
      <w:r>
        <w:rPr>
          <w:rFonts w:ascii="Times New Roman" w:eastAsia="Calibri" w:hAnsi="Times New Roman" w:cs="Times New Roman"/>
          <w:b/>
          <w:lang w:val="lt-LT"/>
        </w:rPr>
        <w:t xml:space="preserve"> PREPARATO PAVADINIMAS</w:t>
      </w:r>
    </w:p>
    <w:p w14:paraId="02841A5B" w14:textId="77777777" w:rsidR="00F86D54" w:rsidRDefault="00F86D54">
      <w:pPr>
        <w:tabs>
          <w:tab w:val="left" w:pos="567"/>
        </w:tabs>
        <w:spacing w:after="0" w:line="240" w:lineRule="auto"/>
        <w:rPr>
          <w:rFonts w:ascii="Times New Roman" w:eastAsia="Calibri" w:hAnsi="Times New Roman" w:cs="Times New Roman"/>
          <w:lang w:val="lt-LT"/>
        </w:rPr>
      </w:pPr>
    </w:p>
    <w:p w14:paraId="20F3BC06" w14:textId="77777777" w:rsidR="00F86D54" w:rsidRDefault="00FB795C">
      <w:pPr>
        <w:tabs>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Leverette 0,15 mg / 0,03 mg plėvele dengtos tabletės</w:t>
      </w:r>
    </w:p>
    <w:p w14:paraId="4180F70B" w14:textId="77777777" w:rsidR="00F86D54" w:rsidRDefault="00F86D54">
      <w:pPr>
        <w:tabs>
          <w:tab w:val="left" w:pos="567"/>
        </w:tabs>
        <w:spacing w:after="0" w:line="240" w:lineRule="auto"/>
        <w:rPr>
          <w:rFonts w:ascii="Times New Roman" w:eastAsia="Calibri" w:hAnsi="Times New Roman" w:cs="Times New Roman"/>
          <w:lang w:val="lt-LT"/>
        </w:rPr>
      </w:pPr>
    </w:p>
    <w:p w14:paraId="0B9228B5" w14:textId="77777777" w:rsidR="00F86D54" w:rsidRDefault="00FB795C">
      <w:pPr>
        <w:tabs>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levonorgestrelum/ethinylestradiolum</w:t>
      </w:r>
    </w:p>
    <w:p w14:paraId="013054B7" w14:textId="77777777" w:rsidR="00F86D54" w:rsidRDefault="00F86D54">
      <w:pPr>
        <w:tabs>
          <w:tab w:val="left" w:pos="567"/>
        </w:tabs>
        <w:spacing w:after="0" w:line="240" w:lineRule="auto"/>
        <w:rPr>
          <w:rFonts w:ascii="Times New Roman" w:eastAsia="Calibri" w:hAnsi="Times New Roman" w:cs="Times New Roman"/>
          <w:lang w:val="lt-LT"/>
        </w:rPr>
      </w:pPr>
    </w:p>
    <w:p w14:paraId="362EA35C" w14:textId="77777777" w:rsidR="00F86D54" w:rsidRDefault="00F86D54">
      <w:pPr>
        <w:tabs>
          <w:tab w:val="left" w:pos="567"/>
        </w:tabs>
        <w:spacing w:after="0" w:line="240" w:lineRule="auto"/>
        <w:rPr>
          <w:rFonts w:ascii="Times New Roman" w:eastAsia="Calibri" w:hAnsi="Times New Roman" w:cs="Times New Roman"/>
          <w:lang w:val="lt-LT"/>
        </w:rPr>
      </w:pPr>
    </w:p>
    <w:p w14:paraId="363DC0B6" w14:textId="77777777" w:rsidR="00F86D54" w:rsidRDefault="00FB795C">
      <w:pPr>
        <w:pBdr>
          <w:top w:val="single" w:sz="4" w:space="1" w:color="000000"/>
          <w:left w:val="single" w:sz="4" w:space="4" w:color="000000"/>
          <w:bottom w:val="single" w:sz="4" w:space="1" w:color="000000"/>
          <w:right w:val="single" w:sz="4" w:space="4" w:color="000000"/>
        </w:pBdr>
        <w:tabs>
          <w:tab w:val="left" w:pos="567"/>
        </w:tabs>
        <w:spacing w:after="0" w:line="240" w:lineRule="auto"/>
        <w:ind w:left="567" w:hanging="567"/>
        <w:outlineLvl w:val="0"/>
        <w:rPr>
          <w:rFonts w:ascii="Times New Roman" w:eastAsia="Calibri" w:hAnsi="Times New Roman" w:cs="Times New Roman"/>
          <w:b/>
          <w:lang w:val="lt-LT"/>
        </w:rPr>
      </w:pPr>
      <w:r>
        <w:rPr>
          <w:rFonts w:ascii="Times New Roman" w:eastAsia="Calibri" w:hAnsi="Times New Roman" w:cs="Times New Roman"/>
          <w:b/>
          <w:lang w:val="lt-LT"/>
        </w:rPr>
        <w:t>2.</w:t>
      </w:r>
      <w:r>
        <w:rPr>
          <w:rFonts w:ascii="Times New Roman" w:eastAsia="Calibri" w:hAnsi="Times New Roman" w:cs="Times New Roman"/>
          <w:b/>
          <w:lang w:val="lt-LT"/>
        </w:rPr>
        <w:tab/>
        <w:t>VEIKLIOJI (-IOS) MEDŽIAGA (-OS) IR JOS (-Ų) KIEKIS (-IAI)</w:t>
      </w:r>
    </w:p>
    <w:p w14:paraId="7A16E593" w14:textId="77777777" w:rsidR="00F86D54" w:rsidRDefault="00F86D54">
      <w:pPr>
        <w:tabs>
          <w:tab w:val="left" w:pos="567"/>
        </w:tabs>
        <w:spacing w:after="0" w:line="240" w:lineRule="auto"/>
        <w:rPr>
          <w:rFonts w:ascii="Times New Roman" w:eastAsia="Calibri" w:hAnsi="Times New Roman" w:cs="Times New Roman"/>
          <w:lang w:val="lt-LT"/>
        </w:rPr>
      </w:pPr>
    </w:p>
    <w:p w14:paraId="5B7221FA" w14:textId="77777777" w:rsidR="00F86D54" w:rsidRDefault="00FB795C">
      <w:pPr>
        <w:tabs>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Kiekvienoje tabletėje yra 0,15 mg levonorgestrelio ir 0,03 mg etinilestradiolio.</w:t>
      </w:r>
    </w:p>
    <w:p w14:paraId="448E4B1D" w14:textId="77777777" w:rsidR="00F86D54" w:rsidRDefault="00FB795C">
      <w:pPr>
        <w:tabs>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Baltos spalvos tabletėje veikliųjų medžiagų nėra.</w:t>
      </w:r>
    </w:p>
    <w:p w14:paraId="21E46277" w14:textId="77777777" w:rsidR="00F86D54" w:rsidRDefault="00F86D54">
      <w:pPr>
        <w:tabs>
          <w:tab w:val="left" w:pos="567"/>
        </w:tabs>
        <w:spacing w:after="0" w:line="240" w:lineRule="auto"/>
        <w:rPr>
          <w:rFonts w:ascii="Times New Roman" w:eastAsia="Calibri" w:hAnsi="Times New Roman" w:cs="Times New Roman"/>
          <w:lang w:val="lt-LT"/>
        </w:rPr>
      </w:pPr>
    </w:p>
    <w:p w14:paraId="51A23B48" w14:textId="77777777" w:rsidR="00F86D54" w:rsidRDefault="00F86D54">
      <w:pPr>
        <w:tabs>
          <w:tab w:val="left" w:pos="567"/>
        </w:tabs>
        <w:spacing w:after="0" w:line="240" w:lineRule="auto"/>
        <w:rPr>
          <w:rFonts w:ascii="Times New Roman" w:eastAsia="Calibri" w:hAnsi="Times New Roman" w:cs="Times New Roman"/>
          <w:lang w:val="lt-LT"/>
        </w:rPr>
      </w:pPr>
    </w:p>
    <w:p w14:paraId="57C92101" w14:textId="77777777" w:rsidR="00F86D54" w:rsidRDefault="00FB795C">
      <w:pPr>
        <w:pBdr>
          <w:top w:val="single" w:sz="4" w:space="1" w:color="000000"/>
          <w:left w:val="single" w:sz="4" w:space="4" w:color="000000"/>
          <w:bottom w:val="single" w:sz="4" w:space="1" w:color="000000"/>
          <w:right w:val="single" w:sz="4" w:space="4" w:color="000000"/>
        </w:pBdr>
        <w:tabs>
          <w:tab w:val="left" w:pos="567"/>
        </w:tabs>
        <w:spacing w:after="0" w:line="240" w:lineRule="auto"/>
        <w:ind w:left="567" w:hanging="567"/>
        <w:outlineLvl w:val="0"/>
        <w:rPr>
          <w:rFonts w:ascii="Times New Roman" w:eastAsia="Calibri" w:hAnsi="Times New Roman" w:cs="Times New Roman"/>
          <w:lang w:val="lt-LT"/>
        </w:rPr>
      </w:pPr>
      <w:r>
        <w:rPr>
          <w:rFonts w:ascii="Times New Roman" w:eastAsia="Calibri" w:hAnsi="Times New Roman" w:cs="Times New Roman"/>
          <w:b/>
          <w:lang w:val="lt-LT"/>
        </w:rPr>
        <w:t>3.</w:t>
      </w:r>
      <w:r>
        <w:rPr>
          <w:rFonts w:ascii="Times New Roman" w:eastAsia="Calibri" w:hAnsi="Times New Roman" w:cs="Times New Roman"/>
          <w:b/>
          <w:lang w:val="lt-LT"/>
        </w:rPr>
        <w:tab/>
        <w:t>PAGALBINIŲ MEDŽIAGŲ SĄRAŠAS</w:t>
      </w:r>
    </w:p>
    <w:p w14:paraId="5A041A20" w14:textId="77777777" w:rsidR="00F86D54" w:rsidRDefault="00F86D54">
      <w:pPr>
        <w:tabs>
          <w:tab w:val="left" w:pos="567"/>
        </w:tabs>
        <w:spacing w:after="0" w:line="240" w:lineRule="auto"/>
        <w:rPr>
          <w:rFonts w:ascii="Times New Roman" w:eastAsia="Calibri" w:hAnsi="Times New Roman" w:cs="Times New Roman"/>
          <w:lang w:val="lt-LT"/>
        </w:rPr>
      </w:pPr>
    </w:p>
    <w:p w14:paraId="6A6B13A4" w14:textId="77777777" w:rsidR="00F86D54" w:rsidRDefault="00FB795C">
      <w:pPr>
        <w:tabs>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Geltonos spalvos (veikliosiose) tabletėse yra laktozės.</w:t>
      </w:r>
    </w:p>
    <w:p w14:paraId="28DD6880" w14:textId="77777777" w:rsidR="00F86D54" w:rsidRDefault="00FB795C">
      <w:pPr>
        <w:tabs>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Baltos spalvos (placebo) tabletėse yra laktozės.</w:t>
      </w:r>
    </w:p>
    <w:p w14:paraId="50FEBBE2" w14:textId="77777777" w:rsidR="00F86D54" w:rsidRDefault="00FB795C">
      <w:pPr>
        <w:tabs>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highlight w:val="lightGray"/>
          <w:lang w:val="lt-LT"/>
        </w:rPr>
        <w:t>Daugiau informacijos žr. pakuotės lapelyje.</w:t>
      </w:r>
    </w:p>
    <w:p w14:paraId="577AAE95" w14:textId="77777777" w:rsidR="00F86D54" w:rsidRDefault="00F86D54">
      <w:pPr>
        <w:tabs>
          <w:tab w:val="left" w:pos="567"/>
        </w:tabs>
        <w:spacing w:after="0" w:line="240" w:lineRule="auto"/>
        <w:rPr>
          <w:rFonts w:ascii="Times New Roman" w:eastAsia="Calibri" w:hAnsi="Times New Roman" w:cs="Times New Roman"/>
          <w:lang w:val="lt-LT"/>
        </w:rPr>
      </w:pPr>
    </w:p>
    <w:p w14:paraId="18887009" w14:textId="77777777" w:rsidR="00F86D54" w:rsidRDefault="00F86D54">
      <w:pPr>
        <w:tabs>
          <w:tab w:val="left" w:pos="567"/>
        </w:tabs>
        <w:spacing w:after="0" w:line="240" w:lineRule="auto"/>
        <w:rPr>
          <w:rFonts w:ascii="Times New Roman" w:eastAsia="Calibri" w:hAnsi="Times New Roman" w:cs="Times New Roman"/>
          <w:lang w:val="lt-LT"/>
        </w:rPr>
      </w:pPr>
    </w:p>
    <w:p w14:paraId="453EBDF2" w14:textId="77777777" w:rsidR="00F86D54" w:rsidRDefault="00FB795C">
      <w:pPr>
        <w:pBdr>
          <w:top w:val="single" w:sz="4" w:space="1" w:color="000000"/>
          <w:left w:val="single" w:sz="4" w:space="4" w:color="000000"/>
          <w:bottom w:val="single" w:sz="4" w:space="1" w:color="000000"/>
          <w:right w:val="single" w:sz="4" w:space="4" w:color="000000"/>
        </w:pBdr>
        <w:tabs>
          <w:tab w:val="left" w:pos="567"/>
        </w:tabs>
        <w:spacing w:after="0" w:line="240" w:lineRule="auto"/>
        <w:ind w:left="567" w:hanging="567"/>
        <w:outlineLvl w:val="0"/>
        <w:rPr>
          <w:rFonts w:ascii="Times New Roman" w:eastAsia="Calibri" w:hAnsi="Times New Roman" w:cs="Times New Roman"/>
          <w:lang w:val="lt-LT"/>
        </w:rPr>
      </w:pPr>
      <w:r>
        <w:rPr>
          <w:rFonts w:ascii="Times New Roman" w:eastAsia="Calibri" w:hAnsi="Times New Roman" w:cs="Times New Roman"/>
          <w:b/>
          <w:lang w:val="lt-LT"/>
        </w:rPr>
        <w:t>4.</w:t>
      </w:r>
      <w:r>
        <w:rPr>
          <w:rFonts w:ascii="Times New Roman" w:eastAsia="Calibri" w:hAnsi="Times New Roman" w:cs="Times New Roman"/>
          <w:b/>
          <w:lang w:val="lt-LT"/>
        </w:rPr>
        <w:tab/>
        <w:t>FARMACINĖ FORMA IR KIEKIS PAKUOTĖJE</w:t>
      </w:r>
    </w:p>
    <w:p w14:paraId="1309BAFE" w14:textId="77777777" w:rsidR="00F86D54" w:rsidRDefault="00F86D54">
      <w:pPr>
        <w:tabs>
          <w:tab w:val="left" w:pos="567"/>
        </w:tabs>
        <w:spacing w:after="0" w:line="240" w:lineRule="auto"/>
        <w:rPr>
          <w:rFonts w:ascii="Times New Roman" w:eastAsia="Calibri" w:hAnsi="Times New Roman" w:cs="Times New Roman"/>
          <w:lang w:val="lt-LT"/>
        </w:rPr>
      </w:pPr>
    </w:p>
    <w:p w14:paraId="77576016" w14:textId="77777777" w:rsidR="00F86D54" w:rsidRDefault="00FB795C">
      <w:pPr>
        <w:tabs>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highlight w:val="lightGray"/>
          <w:lang w:val="lt-LT"/>
        </w:rPr>
        <w:t>Plėvele dengta tabletė</w:t>
      </w:r>
    </w:p>
    <w:p w14:paraId="6E0E2693" w14:textId="77777777" w:rsidR="00F86D54" w:rsidRDefault="00F86D54">
      <w:pPr>
        <w:tabs>
          <w:tab w:val="left" w:pos="567"/>
        </w:tabs>
        <w:spacing w:after="0" w:line="240" w:lineRule="auto"/>
        <w:rPr>
          <w:rFonts w:ascii="Times New Roman" w:eastAsia="Calibri" w:hAnsi="Times New Roman" w:cs="Times New Roman"/>
          <w:lang w:val="lt-LT"/>
        </w:rPr>
      </w:pPr>
    </w:p>
    <w:p w14:paraId="2FEAB589" w14:textId="77777777" w:rsidR="00F86D54" w:rsidRDefault="00FB795C">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1 x 28  tabletės (21 veiklioji tabletė plius 7 placebo tabletės).</w:t>
      </w:r>
    </w:p>
    <w:p w14:paraId="5A432468" w14:textId="77777777" w:rsidR="00F86D54" w:rsidRDefault="00FB795C">
      <w:pPr>
        <w:spacing w:after="0" w:line="240" w:lineRule="auto"/>
        <w:rPr>
          <w:rFonts w:ascii="Times New Roman" w:eastAsia="Calibri" w:hAnsi="Times New Roman" w:cs="Times New Roman"/>
          <w:highlight w:val="lightGray"/>
          <w:lang w:val="lt-LT"/>
        </w:rPr>
      </w:pPr>
      <w:r>
        <w:rPr>
          <w:rFonts w:ascii="Times New Roman" w:eastAsia="Calibri" w:hAnsi="Times New Roman" w:cs="Times New Roman"/>
          <w:highlight w:val="lightGray"/>
          <w:lang w:val="lt-LT"/>
        </w:rPr>
        <w:t>3 x 28  tabletės (21 veiklioji tabletė plius 7 placebo tabletės).</w:t>
      </w:r>
    </w:p>
    <w:p w14:paraId="5CD8893D" w14:textId="77777777" w:rsidR="00F86D54" w:rsidRDefault="00FB795C">
      <w:pPr>
        <w:spacing w:after="0" w:line="240" w:lineRule="auto"/>
        <w:rPr>
          <w:rFonts w:ascii="Times New Roman" w:eastAsia="Calibri" w:hAnsi="Times New Roman" w:cs="Times New Roman"/>
          <w:highlight w:val="lightGray"/>
          <w:lang w:val="lt-LT"/>
        </w:rPr>
      </w:pPr>
      <w:r>
        <w:rPr>
          <w:rFonts w:ascii="Times New Roman" w:eastAsia="Calibri" w:hAnsi="Times New Roman" w:cs="Times New Roman"/>
          <w:highlight w:val="lightGray"/>
          <w:lang w:val="lt-LT"/>
        </w:rPr>
        <w:t>6 x 28  tabletės (21 veiklioji tabletė plius 7 placebo tabletės).</w:t>
      </w:r>
    </w:p>
    <w:p w14:paraId="7A15D2BB" w14:textId="77777777" w:rsidR="00F86D54" w:rsidRDefault="00FB795C">
      <w:pPr>
        <w:spacing w:after="0" w:line="240" w:lineRule="auto"/>
        <w:rPr>
          <w:rFonts w:ascii="Times New Roman" w:eastAsia="Calibri" w:hAnsi="Times New Roman" w:cs="Times New Roman"/>
          <w:lang w:val="lt-LT"/>
        </w:rPr>
      </w:pPr>
      <w:r>
        <w:rPr>
          <w:rFonts w:ascii="Times New Roman" w:eastAsia="Calibri" w:hAnsi="Times New Roman" w:cs="Times New Roman"/>
          <w:highlight w:val="lightGray"/>
          <w:lang w:val="lt-LT"/>
        </w:rPr>
        <w:t>13 x 28  tabletės (21 veiklioji tabletė plius 7 placebo tabletės).</w:t>
      </w:r>
    </w:p>
    <w:p w14:paraId="32424D84" w14:textId="77777777" w:rsidR="00F86D54" w:rsidRDefault="00F86D54">
      <w:pPr>
        <w:tabs>
          <w:tab w:val="left" w:pos="567"/>
        </w:tabs>
        <w:spacing w:after="0" w:line="240" w:lineRule="auto"/>
        <w:rPr>
          <w:rFonts w:ascii="Times New Roman" w:eastAsia="Calibri" w:hAnsi="Times New Roman" w:cs="Times New Roman"/>
          <w:lang w:val="lt-LT"/>
        </w:rPr>
      </w:pPr>
    </w:p>
    <w:p w14:paraId="34A484EA" w14:textId="77777777" w:rsidR="00F86D54" w:rsidRDefault="00F86D54">
      <w:pPr>
        <w:tabs>
          <w:tab w:val="left" w:pos="567"/>
        </w:tabs>
        <w:spacing w:after="0" w:line="240" w:lineRule="auto"/>
        <w:rPr>
          <w:rFonts w:ascii="Times New Roman" w:eastAsia="Calibri" w:hAnsi="Times New Roman" w:cs="Times New Roman"/>
          <w:lang w:val="lt-LT"/>
        </w:rPr>
      </w:pPr>
    </w:p>
    <w:p w14:paraId="268BD52F" w14:textId="77777777" w:rsidR="00F86D54" w:rsidRDefault="00FB795C">
      <w:pPr>
        <w:pBdr>
          <w:top w:val="single" w:sz="4" w:space="1" w:color="000000"/>
          <w:left w:val="single" w:sz="4" w:space="4" w:color="000000"/>
          <w:bottom w:val="single" w:sz="4" w:space="1" w:color="000000"/>
          <w:right w:val="single" w:sz="4" w:space="4" w:color="000000"/>
        </w:pBdr>
        <w:tabs>
          <w:tab w:val="left" w:pos="567"/>
        </w:tabs>
        <w:spacing w:after="0" w:line="240" w:lineRule="auto"/>
        <w:ind w:left="567" w:hanging="567"/>
        <w:outlineLvl w:val="0"/>
        <w:rPr>
          <w:rFonts w:ascii="Times New Roman" w:eastAsia="Calibri" w:hAnsi="Times New Roman" w:cs="Times New Roman"/>
          <w:lang w:val="lt-LT"/>
        </w:rPr>
      </w:pPr>
      <w:r>
        <w:rPr>
          <w:rFonts w:ascii="Times New Roman" w:eastAsia="Calibri" w:hAnsi="Times New Roman" w:cs="Times New Roman"/>
          <w:b/>
          <w:lang w:val="lt-LT"/>
        </w:rPr>
        <w:t>5.</w:t>
      </w:r>
      <w:r>
        <w:rPr>
          <w:rFonts w:ascii="Times New Roman" w:eastAsia="Calibri" w:hAnsi="Times New Roman" w:cs="Times New Roman"/>
          <w:b/>
          <w:lang w:val="lt-LT"/>
        </w:rPr>
        <w:tab/>
        <w:t>VARTOJIMO METODAS IR BŪDAS (-AI)</w:t>
      </w:r>
    </w:p>
    <w:p w14:paraId="5D7E2D2F" w14:textId="77777777" w:rsidR="00F86D54" w:rsidRDefault="00F86D54">
      <w:pPr>
        <w:tabs>
          <w:tab w:val="left" w:pos="567"/>
        </w:tabs>
        <w:spacing w:after="0" w:line="240" w:lineRule="auto"/>
        <w:rPr>
          <w:rFonts w:ascii="Times New Roman" w:eastAsia="Calibri" w:hAnsi="Times New Roman" w:cs="Times New Roman"/>
          <w:lang w:val="lt-LT"/>
        </w:rPr>
      </w:pPr>
    </w:p>
    <w:p w14:paraId="4C985E5B" w14:textId="77777777" w:rsidR="00F86D54" w:rsidRDefault="00FB795C">
      <w:pPr>
        <w:tabs>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Prieš vartojimą perskaitykite pakuotės lapelį.</w:t>
      </w:r>
    </w:p>
    <w:p w14:paraId="0C68B3AF" w14:textId="77777777" w:rsidR="00F86D54" w:rsidRDefault="00FB795C">
      <w:pPr>
        <w:tabs>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Vartoti per burną.</w:t>
      </w:r>
    </w:p>
    <w:p w14:paraId="27C20642" w14:textId="77777777" w:rsidR="00F86D54" w:rsidRDefault="00F86D54">
      <w:pPr>
        <w:tabs>
          <w:tab w:val="left" w:pos="567"/>
        </w:tabs>
        <w:spacing w:after="0" w:line="240" w:lineRule="auto"/>
        <w:rPr>
          <w:rFonts w:ascii="Times New Roman" w:eastAsia="Calibri" w:hAnsi="Times New Roman" w:cs="Times New Roman"/>
          <w:lang w:val="lt-LT"/>
        </w:rPr>
      </w:pPr>
    </w:p>
    <w:p w14:paraId="5976E8F8" w14:textId="77777777" w:rsidR="00F86D54" w:rsidRDefault="00F86D54">
      <w:pPr>
        <w:tabs>
          <w:tab w:val="left" w:pos="567"/>
        </w:tabs>
        <w:spacing w:after="0" w:line="240" w:lineRule="auto"/>
        <w:rPr>
          <w:rFonts w:ascii="Times New Roman" w:eastAsia="Calibri" w:hAnsi="Times New Roman" w:cs="Times New Roman"/>
          <w:lang w:val="lt-LT"/>
        </w:rPr>
      </w:pPr>
    </w:p>
    <w:p w14:paraId="41D44783" w14:textId="77777777" w:rsidR="00F86D54" w:rsidRDefault="00FB795C">
      <w:pPr>
        <w:pBdr>
          <w:top w:val="single" w:sz="4" w:space="1" w:color="000000"/>
          <w:left w:val="single" w:sz="4" w:space="4" w:color="000000"/>
          <w:bottom w:val="single" w:sz="4" w:space="1" w:color="000000"/>
          <w:right w:val="single" w:sz="4" w:space="4" w:color="000000"/>
        </w:pBdr>
        <w:tabs>
          <w:tab w:val="left" w:pos="567"/>
        </w:tabs>
        <w:spacing w:after="0" w:line="240" w:lineRule="auto"/>
        <w:ind w:left="567" w:hanging="567"/>
        <w:outlineLvl w:val="0"/>
        <w:rPr>
          <w:rFonts w:ascii="Times New Roman" w:eastAsia="Calibri" w:hAnsi="Times New Roman" w:cs="Times New Roman"/>
          <w:lang w:val="lt-LT"/>
        </w:rPr>
      </w:pPr>
      <w:r>
        <w:rPr>
          <w:rFonts w:ascii="Times New Roman" w:eastAsia="Calibri" w:hAnsi="Times New Roman" w:cs="Times New Roman"/>
          <w:b/>
          <w:lang w:val="lt-LT"/>
        </w:rPr>
        <w:t>6.</w:t>
      </w:r>
      <w:r>
        <w:rPr>
          <w:rFonts w:ascii="Times New Roman" w:eastAsia="Calibri" w:hAnsi="Times New Roman" w:cs="Times New Roman"/>
          <w:b/>
          <w:lang w:val="lt-LT"/>
        </w:rPr>
        <w:tab/>
        <w:t>SPECIALUS ĮSPĖJIMAS, KAD VAISTINĮ PREPARATĄ BŪTINA LAIKYTI VAIKAMS NEPASTEBIMOJE IR NEPASIEKIAMOJE VIETOJE</w:t>
      </w:r>
    </w:p>
    <w:p w14:paraId="07C84921" w14:textId="77777777" w:rsidR="00F86D54" w:rsidRDefault="00F86D54">
      <w:pPr>
        <w:tabs>
          <w:tab w:val="left" w:pos="567"/>
        </w:tabs>
        <w:spacing w:after="0" w:line="240" w:lineRule="auto"/>
        <w:rPr>
          <w:rFonts w:ascii="Times New Roman" w:eastAsia="Calibri" w:hAnsi="Times New Roman" w:cs="Times New Roman"/>
          <w:lang w:val="lt-LT"/>
        </w:rPr>
      </w:pPr>
    </w:p>
    <w:p w14:paraId="29AA36FB" w14:textId="77777777" w:rsidR="00F86D54" w:rsidRDefault="00FB795C">
      <w:pPr>
        <w:tabs>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Laikyti vaikams nepastebimoje ir nepasiekiamoje vietoje.</w:t>
      </w:r>
    </w:p>
    <w:p w14:paraId="020BF34F" w14:textId="77777777" w:rsidR="00F86D54" w:rsidRDefault="00F86D54">
      <w:pPr>
        <w:tabs>
          <w:tab w:val="left" w:pos="567"/>
        </w:tabs>
        <w:spacing w:after="0" w:line="240" w:lineRule="auto"/>
        <w:rPr>
          <w:rFonts w:ascii="Times New Roman" w:eastAsia="Calibri" w:hAnsi="Times New Roman" w:cs="Times New Roman"/>
          <w:lang w:val="lt-LT"/>
        </w:rPr>
      </w:pPr>
    </w:p>
    <w:p w14:paraId="1F81D30D" w14:textId="77777777" w:rsidR="00F86D54" w:rsidRDefault="00F86D54">
      <w:pPr>
        <w:tabs>
          <w:tab w:val="left" w:pos="567"/>
        </w:tabs>
        <w:spacing w:after="0" w:line="240" w:lineRule="auto"/>
        <w:rPr>
          <w:rFonts w:ascii="Times New Roman" w:eastAsia="Calibri" w:hAnsi="Times New Roman" w:cs="Times New Roman"/>
          <w:lang w:val="lt-LT"/>
        </w:rPr>
      </w:pPr>
    </w:p>
    <w:p w14:paraId="528A59CA" w14:textId="77777777" w:rsidR="00F86D54" w:rsidRDefault="00FB795C">
      <w:pPr>
        <w:pBdr>
          <w:top w:val="single" w:sz="4" w:space="1" w:color="000000"/>
          <w:left w:val="single" w:sz="4" w:space="4" w:color="000000"/>
          <w:bottom w:val="single" w:sz="4" w:space="1" w:color="000000"/>
          <w:right w:val="single" w:sz="4" w:space="4" w:color="000000"/>
        </w:pBdr>
        <w:tabs>
          <w:tab w:val="left" w:pos="567"/>
        </w:tabs>
        <w:spacing w:after="0" w:line="240" w:lineRule="auto"/>
        <w:ind w:left="567" w:hanging="567"/>
        <w:outlineLvl w:val="0"/>
        <w:rPr>
          <w:rFonts w:ascii="Times New Roman" w:eastAsia="Calibri" w:hAnsi="Times New Roman" w:cs="Times New Roman"/>
          <w:lang w:val="lt-LT"/>
        </w:rPr>
      </w:pPr>
      <w:r>
        <w:rPr>
          <w:rFonts w:ascii="Times New Roman" w:eastAsia="Calibri" w:hAnsi="Times New Roman" w:cs="Times New Roman"/>
          <w:b/>
          <w:lang w:val="lt-LT"/>
        </w:rPr>
        <w:t>7.</w:t>
      </w:r>
      <w:r>
        <w:rPr>
          <w:rFonts w:ascii="Times New Roman" w:eastAsia="Calibri" w:hAnsi="Times New Roman" w:cs="Times New Roman"/>
          <w:b/>
          <w:lang w:val="lt-LT"/>
        </w:rPr>
        <w:tab/>
        <w:t>KITAS (-I) SPECIALUS (-ŪS) ĮSPĖJIMAS (-AI) (JEI REIKIA)</w:t>
      </w:r>
    </w:p>
    <w:p w14:paraId="20A3707A" w14:textId="77777777" w:rsidR="00F86D54" w:rsidRDefault="00F86D54">
      <w:pPr>
        <w:tabs>
          <w:tab w:val="left" w:pos="567"/>
        </w:tabs>
        <w:spacing w:after="0" w:line="240" w:lineRule="auto"/>
        <w:rPr>
          <w:rFonts w:ascii="Times New Roman" w:eastAsia="Calibri" w:hAnsi="Times New Roman" w:cs="Times New Roman"/>
          <w:lang w:val="lt-LT"/>
        </w:rPr>
      </w:pPr>
    </w:p>
    <w:p w14:paraId="391EC6D9" w14:textId="77777777" w:rsidR="00F86D54" w:rsidRDefault="00F86D54">
      <w:pPr>
        <w:tabs>
          <w:tab w:val="left" w:pos="567"/>
        </w:tabs>
        <w:spacing w:after="0" w:line="240" w:lineRule="auto"/>
        <w:rPr>
          <w:rFonts w:ascii="Times New Roman" w:eastAsia="Calibri" w:hAnsi="Times New Roman" w:cs="Times New Roman"/>
          <w:lang w:val="lt-LT"/>
        </w:rPr>
      </w:pPr>
    </w:p>
    <w:p w14:paraId="6CBF3418" w14:textId="77777777" w:rsidR="00F86D54" w:rsidRDefault="00FB795C">
      <w:pPr>
        <w:pBdr>
          <w:top w:val="single" w:sz="4" w:space="1" w:color="000000"/>
          <w:left w:val="single" w:sz="4" w:space="4" w:color="000000"/>
          <w:bottom w:val="single" w:sz="4" w:space="1" w:color="000000"/>
          <w:right w:val="single" w:sz="4" w:space="4" w:color="000000"/>
        </w:pBdr>
        <w:tabs>
          <w:tab w:val="left" w:pos="567"/>
        </w:tabs>
        <w:spacing w:after="0" w:line="240" w:lineRule="auto"/>
        <w:ind w:left="567" w:hanging="567"/>
        <w:outlineLvl w:val="0"/>
        <w:rPr>
          <w:rFonts w:ascii="Times New Roman" w:eastAsia="Calibri" w:hAnsi="Times New Roman" w:cs="Times New Roman"/>
          <w:lang w:val="lt-LT"/>
        </w:rPr>
      </w:pPr>
      <w:r>
        <w:rPr>
          <w:rFonts w:ascii="Times New Roman" w:eastAsia="Calibri" w:hAnsi="Times New Roman" w:cs="Times New Roman"/>
          <w:b/>
          <w:lang w:val="lt-LT"/>
        </w:rPr>
        <w:t>8.</w:t>
      </w:r>
      <w:r>
        <w:rPr>
          <w:rFonts w:ascii="Times New Roman" w:eastAsia="Calibri" w:hAnsi="Times New Roman" w:cs="Times New Roman"/>
          <w:b/>
          <w:lang w:val="lt-LT"/>
        </w:rPr>
        <w:tab/>
        <w:t>TINKAMUMO LAIKAS</w:t>
      </w:r>
    </w:p>
    <w:p w14:paraId="7E3E5E92" w14:textId="77777777" w:rsidR="00F86D54" w:rsidRDefault="00F86D54">
      <w:pPr>
        <w:tabs>
          <w:tab w:val="left" w:pos="567"/>
        </w:tabs>
        <w:spacing w:after="0" w:line="240" w:lineRule="auto"/>
        <w:rPr>
          <w:rFonts w:ascii="Times New Roman" w:eastAsia="Calibri" w:hAnsi="Times New Roman" w:cs="Times New Roman"/>
          <w:lang w:val="lt-LT"/>
        </w:rPr>
      </w:pPr>
    </w:p>
    <w:p w14:paraId="39BF0FEF" w14:textId="77777777" w:rsidR="00F86D54" w:rsidRDefault="00FB795C">
      <w:pPr>
        <w:tabs>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EXP: mm/MMMM</w:t>
      </w:r>
    </w:p>
    <w:p w14:paraId="71D31844" w14:textId="77777777" w:rsidR="00F86D54" w:rsidRDefault="00F86D54">
      <w:pPr>
        <w:tabs>
          <w:tab w:val="left" w:pos="567"/>
        </w:tabs>
        <w:spacing w:after="0" w:line="240" w:lineRule="auto"/>
        <w:rPr>
          <w:rFonts w:ascii="Times New Roman" w:eastAsia="Calibri" w:hAnsi="Times New Roman" w:cs="Times New Roman"/>
          <w:lang w:val="lt-LT"/>
        </w:rPr>
      </w:pPr>
    </w:p>
    <w:p w14:paraId="4A56DDBE" w14:textId="77777777" w:rsidR="00F86D54" w:rsidRDefault="00F86D54">
      <w:pPr>
        <w:tabs>
          <w:tab w:val="left" w:pos="567"/>
        </w:tabs>
        <w:spacing w:after="0" w:line="240" w:lineRule="auto"/>
        <w:rPr>
          <w:rFonts w:ascii="Times New Roman" w:eastAsia="Calibri" w:hAnsi="Times New Roman" w:cs="Times New Roman"/>
          <w:lang w:val="lt-LT"/>
        </w:rPr>
      </w:pPr>
    </w:p>
    <w:p w14:paraId="01859160" w14:textId="77777777" w:rsidR="00F86D54" w:rsidRDefault="00FB795C">
      <w:pPr>
        <w:keepNext/>
        <w:pBdr>
          <w:top w:val="single" w:sz="4" w:space="1" w:color="000000"/>
          <w:left w:val="single" w:sz="4" w:space="4" w:color="000000"/>
          <w:bottom w:val="single" w:sz="4" w:space="1" w:color="000000"/>
          <w:right w:val="single" w:sz="4" w:space="4" w:color="000000"/>
        </w:pBdr>
        <w:tabs>
          <w:tab w:val="left" w:pos="567"/>
        </w:tabs>
        <w:spacing w:after="0" w:line="240" w:lineRule="auto"/>
        <w:ind w:left="567" w:hanging="567"/>
        <w:outlineLvl w:val="0"/>
        <w:rPr>
          <w:rFonts w:ascii="Times New Roman" w:eastAsia="Calibri" w:hAnsi="Times New Roman" w:cs="Times New Roman"/>
          <w:lang w:val="lt-LT"/>
        </w:rPr>
      </w:pPr>
      <w:r>
        <w:rPr>
          <w:rFonts w:ascii="Times New Roman" w:eastAsia="Calibri" w:hAnsi="Times New Roman" w:cs="Times New Roman"/>
          <w:b/>
          <w:lang w:val="lt-LT"/>
        </w:rPr>
        <w:t>9.</w:t>
      </w:r>
      <w:r>
        <w:rPr>
          <w:rFonts w:ascii="Times New Roman" w:eastAsia="Calibri" w:hAnsi="Times New Roman" w:cs="Times New Roman"/>
          <w:b/>
          <w:lang w:val="lt-LT"/>
        </w:rPr>
        <w:tab/>
        <w:t>SPECIALIOS LAIKYMO SĄLYGOS</w:t>
      </w:r>
    </w:p>
    <w:p w14:paraId="7C26D10F" w14:textId="77777777" w:rsidR="00F86D54" w:rsidRDefault="00F86D54">
      <w:pPr>
        <w:tabs>
          <w:tab w:val="left" w:pos="567"/>
        </w:tabs>
        <w:spacing w:after="0" w:line="240" w:lineRule="auto"/>
        <w:rPr>
          <w:rFonts w:ascii="Times New Roman" w:eastAsia="Calibri" w:hAnsi="Times New Roman" w:cs="Times New Roman"/>
          <w:lang w:val="lt-LT"/>
        </w:rPr>
      </w:pPr>
    </w:p>
    <w:p w14:paraId="782F2DB3" w14:textId="77777777" w:rsidR="00F86D54" w:rsidRDefault="00FB795C">
      <w:pPr>
        <w:tabs>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Laikyti ne aukštesnėje kaip 30 °C temperatūroje.</w:t>
      </w:r>
    </w:p>
    <w:p w14:paraId="44F91E25" w14:textId="77777777" w:rsidR="00F86D54" w:rsidRDefault="00F86D54">
      <w:pPr>
        <w:tabs>
          <w:tab w:val="left" w:pos="567"/>
        </w:tabs>
        <w:spacing w:after="0" w:line="240" w:lineRule="auto"/>
        <w:rPr>
          <w:rFonts w:ascii="Times New Roman" w:eastAsia="Calibri" w:hAnsi="Times New Roman" w:cs="Times New Roman"/>
          <w:lang w:val="lt-LT"/>
        </w:rPr>
      </w:pPr>
    </w:p>
    <w:p w14:paraId="24063D7F" w14:textId="77777777" w:rsidR="00F86D54" w:rsidRDefault="00F86D54">
      <w:pPr>
        <w:tabs>
          <w:tab w:val="left" w:pos="567"/>
        </w:tabs>
        <w:spacing w:after="0" w:line="240" w:lineRule="auto"/>
        <w:rPr>
          <w:rFonts w:ascii="Times New Roman" w:eastAsia="Calibri" w:hAnsi="Times New Roman" w:cs="Times New Roman"/>
          <w:lang w:val="lt-LT"/>
        </w:rPr>
      </w:pPr>
    </w:p>
    <w:p w14:paraId="1E71F2A0" w14:textId="77777777" w:rsidR="00F86D54" w:rsidRDefault="00FB795C">
      <w:pPr>
        <w:pBdr>
          <w:top w:val="single" w:sz="4" w:space="1" w:color="000000"/>
          <w:left w:val="single" w:sz="4" w:space="4" w:color="000000"/>
          <w:bottom w:val="single" w:sz="4" w:space="1" w:color="000000"/>
          <w:right w:val="single" w:sz="4" w:space="4" w:color="000000"/>
        </w:pBdr>
        <w:tabs>
          <w:tab w:val="left" w:pos="567"/>
        </w:tabs>
        <w:spacing w:after="0" w:line="240" w:lineRule="auto"/>
        <w:ind w:left="567" w:hanging="567"/>
        <w:outlineLvl w:val="0"/>
        <w:rPr>
          <w:rFonts w:ascii="Times New Roman" w:eastAsia="Calibri" w:hAnsi="Times New Roman" w:cs="Times New Roman"/>
          <w:b/>
          <w:lang w:val="lt-LT"/>
        </w:rPr>
      </w:pPr>
      <w:r>
        <w:rPr>
          <w:rFonts w:ascii="Times New Roman" w:eastAsia="Calibri" w:hAnsi="Times New Roman" w:cs="Times New Roman"/>
          <w:b/>
          <w:lang w:val="lt-LT"/>
        </w:rPr>
        <w:t>10.</w:t>
      </w:r>
      <w:r>
        <w:rPr>
          <w:rFonts w:ascii="Times New Roman" w:eastAsia="Calibri" w:hAnsi="Times New Roman" w:cs="Times New Roman"/>
          <w:b/>
          <w:lang w:val="lt-LT"/>
        </w:rPr>
        <w:tab/>
        <w:t>SPECIALIOS ATSARGUMO PRIEMONĖS DĖL NESUVARTOTO VAISTINIO PREPARATO AR JO ATLIEKŲ TVARKYMO (JEI REIKIA)</w:t>
      </w:r>
    </w:p>
    <w:p w14:paraId="1475B487" w14:textId="77777777" w:rsidR="00F86D54" w:rsidRDefault="00F86D54">
      <w:pPr>
        <w:tabs>
          <w:tab w:val="left" w:pos="567"/>
        </w:tabs>
        <w:spacing w:after="0" w:line="240" w:lineRule="auto"/>
        <w:rPr>
          <w:rFonts w:ascii="Times New Roman" w:eastAsia="Calibri" w:hAnsi="Times New Roman" w:cs="Times New Roman"/>
          <w:lang w:val="lt-LT"/>
        </w:rPr>
      </w:pPr>
    </w:p>
    <w:p w14:paraId="029B4EB4" w14:textId="77777777" w:rsidR="00F86D54" w:rsidRDefault="00F86D54">
      <w:pPr>
        <w:tabs>
          <w:tab w:val="left" w:pos="567"/>
        </w:tabs>
        <w:spacing w:after="0" w:line="240" w:lineRule="auto"/>
        <w:rPr>
          <w:rFonts w:ascii="Times New Roman" w:eastAsia="Calibri" w:hAnsi="Times New Roman" w:cs="Times New Roman"/>
          <w:lang w:val="lt-LT"/>
        </w:rPr>
      </w:pPr>
    </w:p>
    <w:p w14:paraId="1B26F096" w14:textId="77777777" w:rsidR="00F86D54" w:rsidRDefault="00FB795C">
      <w:pPr>
        <w:pBdr>
          <w:top w:val="single" w:sz="4" w:space="1" w:color="000000"/>
          <w:left w:val="single" w:sz="4" w:space="4" w:color="000000"/>
          <w:bottom w:val="single" w:sz="4" w:space="1" w:color="000000"/>
          <w:right w:val="single" w:sz="4" w:space="4" w:color="000000"/>
        </w:pBdr>
        <w:tabs>
          <w:tab w:val="left" w:pos="567"/>
        </w:tabs>
        <w:spacing w:after="0" w:line="240" w:lineRule="auto"/>
        <w:outlineLvl w:val="0"/>
        <w:rPr>
          <w:rFonts w:ascii="Times New Roman" w:eastAsia="Calibri" w:hAnsi="Times New Roman" w:cs="Times New Roman"/>
          <w:b/>
          <w:lang w:val="lt-LT"/>
        </w:rPr>
      </w:pPr>
      <w:r>
        <w:rPr>
          <w:rFonts w:ascii="Times New Roman" w:eastAsia="Calibri" w:hAnsi="Times New Roman" w:cs="Times New Roman"/>
          <w:b/>
          <w:lang w:val="lt-LT"/>
        </w:rPr>
        <w:t>11.</w:t>
      </w:r>
      <w:r>
        <w:rPr>
          <w:rFonts w:ascii="Times New Roman" w:eastAsia="Calibri" w:hAnsi="Times New Roman" w:cs="Times New Roman"/>
          <w:b/>
          <w:lang w:val="lt-LT"/>
        </w:rPr>
        <w:tab/>
      </w:r>
      <w:r>
        <w:rPr>
          <w:rFonts w:ascii="Times New Roman" w:eastAsia="Calibri" w:hAnsi="Times New Roman" w:cs="Times New Roman"/>
          <w:b/>
          <w:caps/>
          <w:lang w:val="lt-LT"/>
        </w:rPr>
        <w:t>REGISTRUOTOJO PAVADINIMAS IR ADRESAS</w:t>
      </w:r>
    </w:p>
    <w:p w14:paraId="3FE86FE1" w14:textId="77777777" w:rsidR="00F86D54" w:rsidRDefault="00F86D54">
      <w:pPr>
        <w:tabs>
          <w:tab w:val="left" w:pos="0"/>
        </w:tabs>
        <w:spacing w:after="0" w:line="240" w:lineRule="auto"/>
        <w:rPr>
          <w:rFonts w:ascii="Times New Roman" w:eastAsia="Calibri" w:hAnsi="Times New Roman" w:cs="Times New Roman"/>
          <w:lang w:val="lt-LT"/>
        </w:rPr>
      </w:pPr>
    </w:p>
    <w:p w14:paraId="5318DCDC" w14:textId="77777777" w:rsidR="00F86D54" w:rsidRDefault="00FB795C">
      <w:pPr>
        <w:tabs>
          <w:tab w:val="left" w:pos="0"/>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UAB Exeltis Baltics</w:t>
      </w:r>
    </w:p>
    <w:p w14:paraId="7BDDC0C1" w14:textId="77777777" w:rsidR="00F86D54" w:rsidRDefault="00FB795C">
      <w:pPr>
        <w:tabs>
          <w:tab w:val="left" w:pos="0"/>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Antano Tumėno g. 4,</w:t>
      </w:r>
    </w:p>
    <w:p w14:paraId="0538AE58" w14:textId="77777777" w:rsidR="00F86D54" w:rsidRDefault="00FB795C">
      <w:pPr>
        <w:tabs>
          <w:tab w:val="left" w:pos="0"/>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Vilnius, LT-01110,</w:t>
      </w:r>
    </w:p>
    <w:p w14:paraId="6A850DC1" w14:textId="77777777" w:rsidR="00F86D54" w:rsidRDefault="00FB795C">
      <w:pPr>
        <w:tabs>
          <w:tab w:val="left" w:pos="0"/>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Lietuva</w:t>
      </w:r>
    </w:p>
    <w:p w14:paraId="0D6D9044" w14:textId="77777777" w:rsidR="00F86D54" w:rsidRDefault="00F86D54">
      <w:pPr>
        <w:tabs>
          <w:tab w:val="left" w:pos="567"/>
        </w:tabs>
        <w:spacing w:after="0" w:line="240" w:lineRule="auto"/>
        <w:rPr>
          <w:rFonts w:ascii="Times New Roman" w:eastAsia="Calibri" w:hAnsi="Times New Roman" w:cs="Times New Roman"/>
          <w:lang w:val="lt-LT"/>
        </w:rPr>
      </w:pPr>
    </w:p>
    <w:p w14:paraId="3F442A70" w14:textId="77777777" w:rsidR="00F86D54" w:rsidRDefault="00F86D54">
      <w:pPr>
        <w:tabs>
          <w:tab w:val="left" w:pos="567"/>
        </w:tabs>
        <w:spacing w:after="0" w:line="240" w:lineRule="auto"/>
        <w:rPr>
          <w:rFonts w:ascii="Times New Roman" w:eastAsia="Calibri" w:hAnsi="Times New Roman" w:cs="Times New Roman"/>
          <w:lang w:val="lt-LT"/>
        </w:rPr>
      </w:pPr>
    </w:p>
    <w:p w14:paraId="351CEB32" w14:textId="77777777" w:rsidR="00F86D54" w:rsidRDefault="00FB795C">
      <w:pPr>
        <w:pBdr>
          <w:top w:val="single" w:sz="4" w:space="1" w:color="000000"/>
          <w:left w:val="single" w:sz="4" w:space="4" w:color="000000"/>
          <w:bottom w:val="single" w:sz="4" w:space="1" w:color="000000"/>
          <w:right w:val="single" w:sz="4" w:space="4" w:color="000000"/>
        </w:pBdr>
        <w:tabs>
          <w:tab w:val="left" w:pos="567"/>
        </w:tabs>
        <w:spacing w:after="0" w:line="240" w:lineRule="auto"/>
        <w:outlineLvl w:val="0"/>
        <w:rPr>
          <w:rFonts w:ascii="Times New Roman" w:eastAsia="Calibri" w:hAnsi="Times New Roman" w:cs="Times New Roman"/>
          <w:lang w:val="lt-LT"/>
        </w:rPr>
      </w:pPr>
      <w:r>
        <w:rPr>
          <w:rFonts w:ascii="Times New Roman" w:eastAsia="Calibri" w:hAnsi="Times New Roman" w:cs="Times New Roman"/>
          <w:b/>
          <w:lang w:val="lt-LT"/>
        </w:rPr>
        <w:t>12.</w:t>
      </w:r>
      <w:r>
        <w:rPr>
          <w:rFonts w:ascii="Times New Roman" w:eastAsia="Calibri" w:hAnsi="Times New Roman" w:cs="Times New Roman"/>
          <w:b/>
          <w:lang w:val="lt-LT"/>
        </w:rPr>
        <w:tab/>
        <w:t xml:space="preserve">REGISTRACIJOS PAŽYMĖJIMO NUMERIS (-IAI) </w:t>
      </w:r>
    </w:p>
    <w:p w14:paraId="3177B535" w14:textId="77777777" w:rsidR="00F86D54" w:rsidRDefault="00F86D54">
      <w:pPr>
        <w:tabs>
          <w:tab w:val="left" w:pos="567"/>
        </w:tabs>
        <w:spacing w:after="0" w:line="240" w:lineRule="auto"/>
        <w:rPr>
          <w:rFonts w:ascii="Times New Roman" w:eastAsia="Calibri" w:hAnsi="Times New Roman" w:cs="Times New Roman"/>
          <w:lang w:val="lt-LT"/>
        </w:rPr>
      </w:pPr>
    </w:p>
    <w:p w14:paraId="586F7623" w14:textId="77777777" w:rsidR="00F86D54" w:rsidRDefault="00FB795C">
      <w:pPr>
        <w:spacing w:after="0" w:line="240" w:lineRule="auto"/>
        <w:rPr>
          <w:rFonts w:ascii="Times New Roman" w:eastAsia="Calibri" w:hAnsi="Times New Roman" w:cs="Times New Roman"/>
          <w:highlight w:val="lightGray"/>
          <w:lang w:val="lt-LT"/>
        </w:rPr>
      </w:pPr>
      <w:r>
        <w:rPr>
          <w:rFonts w:ascii="Times New Roman" w:eastAsia="Calibri" w:hAnsi="Times New Roman" w:cs="Times New Roman"/>
          <w:lang w:val="lt-LT"/>
        </w:rPr>
        <w:t xml:space="preserve">LT/1/13/3423/001 </w:t>
      </w:r>
      <w:r>
        <w:rPr>
          <w:rFonts w:ascii="Times New Roman" w:eastAsia="Calibri" w:hAnsi="Times New Roman" w:cs="Times New Roman"/>
          <w:highlight w:val="lightGray"/>
          <w:lang w:val="lt-LT"/>
        </w:rPr>
        <w:t>– N1x28</w:t>
      </w:r>
    </w:p>
    <w:p w14:paraId="47140C48" w14:textId="77777777" w:rsidR="00F86D54" w:rsidRDefault="00FB795C">
      <w:pPr>
        <w:spacing w:after="0" w:line="240" w:lineRule="auto"/>
        <w:rPr>
          <w:rFonts w:ascii="Times New Roman" w:eastAsia="Calibri" w:hAnsi="Times New Roman" w:cs="Times New Roman"/>
          <w:highlight w:val="lightGray"/>
          <w:lang w:val="lt-LT"/>
        </w:rPr>
      </w:pPr>
      <w:r>
        <w:rPr>
          <w:rFonts w:ascii="Times New Roman" w:eastAsia="Calibri" w:hAnsi="Times New Roman" w:cs="Times New Roman"/>
          <w:highlight w:val="lightGray"/>
          <w:lang w:val="lt-LT"/>
        </w:rPr>
        <w:t>LT/1/13/3423/002 – N3x28</w:t>
      </w:r>
    </w:p>
    <w:p w14:paraId="672811C0" w14:textId="77777777" w:rsidR="00F86D54" w:rsidRDefault="00FB795C">
      <w:pPr>
        <w:spacing w:after="0" w:line="240" w:lineRule="auto"/>
        <w:rPr>
          <w:rFonts w:ascii="Times New Roman" w:eastAsia="Calibri" w:hAnsi="Times New Roman" w:cs="Times New Roman"/>
          <w:highlight w:val="lightGray"/>
          <w:lang w:val="lt-LT"/>
        </w:rPr>
      </w:pPr>
      <w:r>
        <w:rPr>
          <w:rFonts w:ascii="Times New Roman" w:eastAsia="Calibri" w:hAnsi="Times New Roman" w:cs="Times New Roman"/>
          <w:highlight w:val="lightGray"/>
          <w:lang w:val="lt-LT"/>
        </w:rPr>
        <w:t>LT/1/13/3423/003 – N6x28</w:t>
      </w:r>
    </w:p>
    <w:p w14:paraId="073DECAA" w14:textId="77777777" w:rsidR="00F86D54" w:rsidRDefault="00FB795C">
      <w:pPr>
        <w:spacing w:after="0" w:line="240" w:lineRule="auto"/>
        <w:rPr>
          <w:rFonts w:ascii="Times New Roman" w:eastAsia="Calibri" w:hAnsi="Times New Roman" w:cs="Times New Roman"/>
          <w:lang w:val="lt-LT"/>
        </w:rPr>
      </w:pPr>
      <w:r>
        <w:rPr>
          <w:rFonts w:ascii="Times New Roman" w:eastAsia="Calibri" w:hAnsi="Times New Roman" w:cs="Times New Roman"/>
          <w:highlight w:val="lightGray"/>
          <w:lang w:val="lt-LT"/>
        </w:rPr>
        <w:t>LT/1/13/3423/004 – N13x28</w:t>
      </w:r>
    </w:p>
    <w:p w14:paraId="6DACD72C" w14:textId="77777777" w:rsidR="00F86D54" w:rsidRDefault="00F86D54">
      <w:pPr>
        <w:tabs>
          <w:tab w:val="left" w:pos="567"/>
        </w:tabs>
        <w:spacing w:after="0" w:line="240" w:lineRule="auto"/>
        <w:rPr>
          <w:rFonts w:ascii="Times New Roman" w:eastAsia="Calibri" w:hAnsi="Times New Roman" w:cs="Times New Roman"/>
          <w:lang w:val="lt-LT"/>
        </w:rPr>
      </w:pPr>
    </w:p>
    <w:p w14:paraId="1AC7B3A4" w14:textId="77777777" w:rsidR="00F86D54" w:rsidRDefault="00F86D54">
      <w:pPr>
        <w:tabs>
          <w:tab w:val="left" w:pos="567"/>
        </w:tabs>
        <w:spacing w:after="0" w:line="240" w:lineRule="auto"/>
        <w:rPr>
          <w:rFonts w:ascii="Times New Roman" w:eastAsia="Calibri" w:hAnsi="Times New Roman" w:cs="Times New Roman"/>
          <w:lang w:val="lt-LT"/>
        </w:rPr>
      </w:pPr>
    </w:p>
    <w:p w14:paraId="7A434968" w14:textId="77777777" w:rsidR="00F86D54" w:rsidRDefault="00FB795C">
      <w:pPr>
        <w:pBdr>
          <w:top w:val="single" w:sz="4" w:space="1" w:color="000000"/>
          <w:left w:val="single" w:sz="4" w:space="4" w:color="000000"/>
          <w:bottom w:val="single" w:sz="4" w:space="1" w:color="000000"/>
          <w:right w:val="single" w:sz="4" w:space="4" w:color="000000"/>
        </w:pBdr>
        <w:tabs>
          <w:tab w:val="left" w:pos="567"/>
        </w:tabs>
        <w:spacing w:after="0" w:line="240" w:lineRule="auto"/>
        <w:outlineLvl w:val="0"/>
        <w:rPr>
          <w:rFonts w:ascii="Times New Roman" w:eastAsia="Calibri" w:hAnsi="Times New Roman" w:cs="Times New Roman"/>
          <w:lang w:val="lt-LT"/>
        </w:rPr>
      </w:pPr>
      <w:r>
        <w:rPr>
          <w:rFonts w:ascii="Times New Roman" w:eastAsia="Calibri" w:hAnsi="Times New Roman" w:cs="Times New Roman"/>
          <w:b/>
          <w:lang w:val="lt-LT"/>
        </w:rPr>
        <w:t>13.</w:t>
      </w:r>
      <w:r>
        <w:rPr>
          <w:rFonts w:ascii="Times New Roman" w:eastAsia="Calibri" w:hAnsi="Times New Roman" w:cs="Times New Roman"/>
          <w:b/>
          <w:lang w:val="lt-LT"/>
        </w:rPr>
        <w:tab/>
        <w:t>SERIJOS NUMERIS</w:t>
      </w:r>
    </w:p>
    <w:p w14:paraId="026408C8" w14:textId="77777777" w:rsidR="00F86D54" w:rsidRDefault="00F86D54">
      <w:pPr>
        <w:tabs>
          <w:tab w:val="left" w:pos="567"/>
        </w:tabs>
        <w:spacing w:after="0" w:line="240" w:lineRule="auto"/>
        <w:rPr>
          <w:rFonts w:ascii="Times New Roman" w:eastAsia="Calibri" w:hAnsi="Times New Roman" w:cs="Times New Roman"/>
          <w:lang w:val="lt-LT"/>
        </w:rPr>
      </w:pPr>
    </w:p>
    <w:p w14:paraId="52B186A5" w14:textId="77777777" w:rsidR="00F86D54" w:rsidRDefault="00FB795C">
      <w:pPr>
        <w:tabs>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Lot:</w:t>
      </w:r>
    </w:p>
    <w:p w14:paraId="7F87454D" w14:textId="77777777" w:rsidR="00F86D54" w:rsidRDefault="00F86D54">
      <w:pPr>
        <w:tabs>
          <w:tab w:val="left" w:pos="567"/>
        </w:tabs>
        <w:spacing w:after="0" w:line="240" w:lineRule="auto"/>
        <w:rPr>
          <w:rFonts w:ascii="Times New Roman" w:eastAsia="Calibri" w:hAnsi="Times New Roman" w:cs="Times New Roman"/>
          <w:lang w:val="lt-LT"/>
        </w:rPr>
      </w:pPr>
    </w:p>
    <w:p w14:paraId="037A9842" w14:textId="77777777" w:rsidR="00F86D54" w:rsidRDefault="00F86D54">
      <w:pPr>
        <w:tabs>
          <w:tab w:val="left" w:pos="567"/>
        </w:tabs>
        <w:spacing w:after="0" w:line="240" w:lineRule="auto"/>
        <w:rPr>
          <w:rFonts w:ascii="Times New Roman" w:eastAsia="Calibri" w:hAnsi="Times New Roman" w:cs="Times New Roman"/>
          <w:lang w:val="lt-LT"/>
        </w:rPr>
      </w:pPr>
    </w:p>
    <w:p w14:paraId="112FC411" w14:textId="77777777" w:rsidR="00F86D54" w:rsidRDefault="00FB795C">
      <w:pPr>
        <w:pBdr>
          <w:top w:val="single" w:sz="4" w:space="1" w:color="000000"/>
          <w:left w:val="single" w:sz="4" w:space="4" w:color="000000"/>
          <w:bottom w:val="single" w:sz="4" w:space="1" w:color="000000"/>
          <w:right w:val="single" w:sz="4" w:space="4" w:color="000000"/>
        </w:pBdr>
        <w:tabs>
          <w:tab w:val="left" w:pos="567"/>
        </w:tabs>
        <w:spacing w:after="0" w:line="240" w:lineRule="auto"/>
        <w:outlineLvl w:val="0"/>
        <w:rPr>
          <w:rFonts w:ascii="Times New Roman" w:eastAsia="Calibri" w:hAnsi="Times New Roman" w:cs="Times New Roman"/>
          <w:lang w:val="lt-LT"/>
        </w:rPr>
      </w:pPr>
      <w:r>
        <w:rPr>
          <w:rFonts w:ascii="Times New Roman" w:eastAsia="Calibri" w:hAnsi="Times New Roman" w:cs="Times New Roman"/>
          <w:b/>
          <w:lang w:val="lt-LT"/>
        </w:rPr>
        <w:t>14.</w:t>
      </w:r>
      <w:r>
        <w:rPr>
          <w:rFonts w:ascii="Times New Roman" w:eastAsia="Calibri" w:hAnsi="Times New Roman" w:cs="Times New Roman"/>
          <w:b/>
          <w:lang w:val="lt-LT"/>
        </w:rPr>
        <w:tab/>
        <w:t>PARDAVIMO (IŠDAVIMO) TVARKA</w:t>
      </w:r>
    </w:p>
    <w:p w14:paraId="70817A78" w14:textId="77777777" w:rsidR="00F86D54" w:rsidRDefault="00F86D54">
      <w:pPr>
        <w:tabs>
          <w:tab w:val="left" w:pos="567"/>
        </w:tabs>
        <w:spacing w:after="0" w:line="240" w:lineRule="auto"/>
        <w:rPr>
          <w:rFonts w:ascii="Times New Roman" w:eastAsia="Calibri" w:hAnsi="Times New Roman" w:cs="Times New Roman"/>
          <w:lang w:val="lt-LT"/>
        </w:rPr>
      </w:pPr>
    </w:p>
    <w:p w14:paraId="32443393" w14:textId="77777777" w:rsidR="00F86D54" w:rsidRDefault="00FB795C">
      <w:pPr>
        <w:tabs>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 xml:space="preserve">Receptinis </w:t>
      </w:r>
      <w:r>
        <w:rPr>
          <w:rFonts w:ascii="Times New Roman" w:eastAsia="Times New Roman" w:hAnsi="Times New Roman" w:cs="Times New Roman"/>
          <w:lang w:val="lt-LT"/>
        </w:rPr>
        <w:t>vaistas</w:t>
      </w:r>
    </w:p>
    <w:p w14:paraId="7D7B4A1E" w14:textId="77777777" w:rsidR="00F86D54" w:rsidRDefault="00F86D54">
      <w:pPr>
        <w:tabs>
          <w:tab w:val="left" w:pos="567"/>
        </w:tabs>
        <w:spacing w:after="0" w:line="240" w:lineRule="auto"/>
        <w:rPr>
          <w:rFonts w:ascii="Times New Roman" w:eastAsia="Calibri" w:hAnsi="Times New Roman" w:cs="Times New Roman"/>
          <w:lang w:val="lt-LT"/>
        </w:rPr>
      </w:pPr>
    </w:p>
    <w:p w14:paraId="7DD7582E" w14:textId="77777777" w:rsidR="00F86D54" w:rsidRDefault="00F86D54">
      <w:pPr>
        <w:tabs>
          <w:tab w:val="left" w:pos="567"/>
        </w:tabs>
        <w:spacing w:after="0" w:line="240" w:lineRule="auto"/>
        <w:rPr>
          <w:rFonts w:ascii="Times New Roman" w:eastAsia="Calibri" w:hAnsi="Times New Roman" w:cs="Times New Roman"/>
          <w:lang w:val="lt-LT"/>
        </w:rPr>
      </w:pPr>
    </w:p>
    <w:p w14:paraId="495EE382" w14:textId="77777777" w:rsidR="00F86D54" w:rsidRDefault="00FB795C">
      <w:pPr>
        <w:pBdr>
          <w:top w:val="single" w:sz="4" w:space="2" w:color="000000"/>
          <w:left w:val="single" w:sz="4" w:space="4" w:color="000000"/>
          <w:bottom w:val="single" w:sz="4" w:space="1" w:color="000000"/>
          <w:right w:val="single" w:sz="4" w:space="4" w:color="000000"/>
        </w:pBdr>
        <w:tabs>
          <w:tab w:val="left" w:pos="567"/>
        </w:tabs>
        <w:spacing w:after="0" w:line="240" w:lineRule="auto"/>
        <w:outlineLvl w:val="0"/>
        <w:rPr>
          <w:rFonts w:ascii="Times New Roman" w:eastAsia="Calibri" w:hAnsi="Times New Roman" w:cs="Times New Roman"/>
          <w:lang w:val="lt-LT"/>
        </w:rPr>
      </w:pPr>
      <w:r>
        <w:rPr>
          <w:rFonts w:ascii="Times New Roman" w:eastAsia="Calibri" w:hAnsi="Times New Roman" w:cs="Times New Roman"/>
          <w:b/>
          <w:lang w:val="lt-LT"/>
        </w:rPr>
        <w:t>15.</w:t>
      </w:r>
      <w:r>
        <w:rPr>
          <w:rFonts w:ascii="Times New Roman" w:eastAsia="Calibri" w:hAnsi="Times New Roman" w:cs="Times New Roman"/>
          <w:b/>
          <w:lang w:val="lt-LT"/>
        </w:rPr>
        <w:tab/>
        <w:t>VARTOJIMO INSTRUKCIJA</w:t>
      </w:r>
    </w:p>
    <w:p w14:paraId="584AC35F" w14:textId="77777777" w:rsidR="00F86D54" w:rsidRDefault="00F86D54">
      <w:pPr>
        <w:tabs>
          <w:tab w:val="left" w:pos="567"/>
        </w:tabs>
        <w:spacing w:after="0" w:line="240" w:lineRule="auto"/>
        <w:rPr>
          <w:rFonts w:ascii="Times New Roman" w:eastAsia="Calibri" w:hAnsi="Times New Roman" w:cs="Times New Roman"/>
          <w:lang w:val="lt-LT"/>
        </w:rPr>
      </w:pPr>
    </w:p>
    <w:p w14:paraId="473608D9" w14:textId="77777777" w:rsidR="00F86D54" w:rsidRDefault="00F86D54">
      <w:pPr>
        <w:tabs>
          <w:tab w:val="left" w:pos="567"/>
        </w:tabs>
        <w:spacing w:after="0" w:line="240" w:lineRule="auto"/>
        <w:rPr>
          <w:rFonts w:ascii="Times New Roman" w:eastAsia="Calibri" w:hAnsi="Times New Roman" w:cs="Times New Roman"/>
          <w:lang w:val="lt-LT"/>
        </w:rPr>
      </w:pPr>
    </w:p>
    <w:p w14:paraId="7EFE57E7" w14:textId="77777777" w:rsidR="00F86D54" w:rsidRDefault="00FB795C">
      <w:pPr>
        <w:pBdr>
          <w:top w:val="single" w:sz="4" w:space="1" w:color="000000"/>
          <w:left w:val="single" w:sz="4" w:space="4" w:color="000000"/>
          <w:bottom w:val="single" w:sz="4" w:space="0" w:color="000000"/>
          <w:right w:val="single" w:sz="4" w:space="4" w:color="000000"/>
        </w:pBdr>
        <w:tabs>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b/>
          <w:lang w:val="lt-LT"/>
        </w:rPr>
        <w:t>16.</w:t>
      </w:r>
      <w:r>
        <w:rPr>
          <w:rFonts w:ascii="Times New Roman" w:eastAsia="Calibri" w:hAnsi="Times New Roman" w:cs="Times New Roman"/>
          <w:b/>
          <w:lang w:val="lt-LT"/>
        </w:rPr>
        <w:tab/>
        <w:t>INFORMACIJA BRAILIO RAŠTU</w:t>
      </w:r>
    </w:p>
    <w:p w14:paraId="7E7F2868" w14:textId="77777777" w:rsidR="00F86D54" w:rsidRDefault="00F86D54">
      <w:pPr>
        <w:tabs>
          <w:tab w:val="left" w:pos="567"/>
        </w:tabs>
        <w:spacing w:after="0" w:line="240" w:lineRule="auto"/>
        <w:rPr>
          <w:rFonts w:ascii="Times New Roman" w:eastAsia="Calibri" w:hAnsi="Times New Roman" w:cs="Times New Roman"/>
          <w:lang w:val="lt-LT"/>
        </w:rPr>
      </w:pPr>
    </w:p>
    <w:p w14:paraId="6F3E28C5" w14:textId="77777777" w:rsidR="00F86D54" w:rsidRDefault="00FB795C">
      <w:pPr>
        <w:tabs>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leverette</w:t>
      </w:r>
    </w:p>
    <w:p w14:paraId="3EAF0BAC" w14:textId="77777777" w:rsidR="00F86D54" w:rsidRDefault="00F86D54">
      <w:pPr>
        <w:tabs>
          <w:tab w:val="left" w:pos="567"/>
        </w:tabs>
        <w:spacing w:after="0" w:line="240" w:lineRule="auto"/>
        <w:rPr>
          <w:rFonts w:ascii="Times New Roman" w:eastAsia="Calibri" w:hAnsi="Times New Roman" w:cs="Times New Roman"/>
          <w:lang w:val="lt-LT"/>
        </w:rPr>
      </w:pPr>
    </w:p>
    <w:p w14:paraId="5C5F93EF" w14:textId="77777777" w:rsidR="00F86D54" w:rsidRDefault="00F86D54">
      <w:pPr>
        <w:tabs>
          <w:tab w:val="left" w:pos="567"/>
        </w:tabs>
        <w:spacing w:after="0" w:line="240" w:lineRule="auto"/>
        <w:rPr>
          <w:rFonts w:ascii="Times New Roman" w:eastAsia="Calibri" w:hAnsi="Times New Roman" w:cs="Times New Roman"/>
          <w:lang w:val="lt-LT"/>
        </w:rPr>
      </w:pPr>
    </w:p>
    <w:p w14:paraId="59BB187B" w14:textId="77777777" w:rsidR="00F86D54" w:rsidRDefault="00FB795C">
      <w:pPr>
        <w:pBdr>
          <w:top w:val="single" w:sz="4" w:space="1" w:color="000000"/>
          <w:left w:val="single" w:sz="4" w:space="4" w:color="000000"/>
          <w:bottom w:val="single" w:sz="4" w:space="1" w:color="000000"/>
          <w:right w:val="single" w:sz="4" w:space="4" w:color="000000"/>
        </w:pBdr>
        <w:spacing w:after="0" w:line="240" w:lineRule="auto"/>
        <w:ind w:left="540" w:hanging="540"/>
        <w:rPr>
          <w:rFonts w:ascii="Times New Roman" w:hAnsi="Times New Roman"/>
          <w:b/>
          <w:lang w:val="de-AT"/>
        </w:rPr>
      </w:pPr>
      <w:r>
        <w:rPr>
          <w:rFonts w:ascii="Times New Roman" w:hAnsi="Times New Roman"/>
          <w:b/>
          <w:lang w:val="de-AT"/>
        </w:rPr>
        <w:t>17.</w:t>
      </w:r>
      <w:r>
        <w:rPr>
          <w:rFonts w:ascii="Times New Roman" w:hAnsi="Times New Roman"/>
          <w:b/>
          <w:lang w:val="de-AT"/>
        </w:rPr>
        <w:tab/>
        <w:t>UNIKALUS IDENTIFIKATORIUS – 2D BRŪKŠNINIS KODAS</w:t>
      </w:r>
    </w:p>
    <w:p w14:paraId="79A70CA8" w14:textId="77777777" w:rsidR="00F86D54" w:rsidRDefault="00F86D54">
      <w:pPr>
        <w:spacing w:after="0" w:line="240" w:lineRule="auto"/>
        <w:rPr>
          <w:rFonts w:ascii="Times New Roman" w:hAnsi="Times New Roman"/>
          <w:lang w:val="de-AT"/>
        </w:rPr>
      </w:pPr>
    </w:p>
    <w:p w14:paraId="189D9167" w14:textId="77777777" w:rsidR="00F86D54" w:rsidRDefault="00FB795C">
      <w:pPr>
        <w:spacing w:after="0" w:line="240" w:lineRule="auto"/>
        <w:rPr>
          <w:rFonts w:ascii="Times New Roman" w:hAnsi="Times New Roman"/>
          <w:lang w:val="de-AT"/>
        </w:rPr>
      </w:pPr>
      <w:r>
        <w:rPr>
          <w:rFonts w:ascii="Times New Roman" w:hAnsi="Times New Roman"/>
          <w:shd w:val="clear" w:color="auto" w:fill="BFBFBF"/>
          <w:lang w:val="de-AT"/>
        </w:rPr>
        <w:t>2D brūkšninis kodas su nurodytu unikaliu identifikatoriumi.</w:t>
      </w:r>
    </w:p>
    <w:p w14:paraId="6FDFE65F" w14:textId="77777777" w:rsidR="00F86D54" w:rsidRDefault="00F86D54">
      <w:pPr>
        <w:spacing w:after="0" w:line="240" w:lineRule="auto"/>
        <w:rPr>
          <w:rFonts w:ascii="Times New Roman" w:hAnsi="Times New Roman"/>
          <w:lang w:val="de-AT"/>
        </w:rPr>
      </w:pPr>
    </w:p>
    <w:p w14:paraId="7B95AF10" w14:textId="77777777" w:rsidR="00F86D54" w:rsidRDefault="00F86D54">
      <w:pPr>
        <w:spacing w:after="0" w:line="240" w:lineRule="auto"/>
        <w:rPr>
          <w:rFonts w:ascii="Times New Roman" w:hAnsi="Times New Roman"/>
          <w:lang w:val="de-AT"/>
        </w:rPr>
      </w:pPr>
    </w:p>
    <w:p w14:paraId="3869F006" w14:textId="77777777" w:rsidR="00F86D54" w:rsidRDefault="00FB795C">
      <w:pPr>
        <w:pBdr>
          <w:top w:val="single" w:sz="4" w:space="1" w:color="000000"/>
          <w:left w:val="single" w:sz="4" w:space="4" w:color="000000"/>
          <w:bottom w:val="single" w:sz="4" w:space="1" w:color="000000"/>
          <w:right w:val="single" w:sz="4" w:space="4" w:color="000000"/>
        </w:pBdr>
        <w:spacing w:after="0" w:line="240" w:lineRule="auto"/>
        <w:ind w:left="540" w:hanging="540"/>
        <w:rPr>
          <w:rFonts w:ascii="Times New Roman" w:hAnsi="Times New Roman"/>
          <w:b/>
          <w:lang w:val="de-AT"/>
        </w:rPr>
      </w:pPr>
      <w:r>
        <w:rPr>
          <w:rFonts w:ascii="Times New Roman" w:hAnsi="Times New Roman"/>
          <w:b/>
          <w:lang w:val="de-AT"/>
        </w:rPr>
        <w:t>18.</w:t>
      </w:r>
      <w:r>
        <w:rPr>
          <w:rFonts w:ascii="Times New Roman" w:hAnsi="Times New Roman"/>
          <w:b/>
          <w:lang w:val="de-AT"/>
        </w:rPr>
        <w:tab/>
        <w:t>UNIKALUS IDENTIFIKATORIUS – ŽMONĖMS SUPRANTAMI DUOMENYS</w:t>
      </w:r>
    </w:p>
    <w:p w14:paraId="5329EFB8" w14:textId="77777777" w:rsidR="00F86D54" w:rsidRDefault="00F86D54">
      <w:pPr>
        <w:spacing w:after="0" w:line="240" w:lineRule="auto"/>
        <w:rPr>
          <w:rFonts w:ascii="Times New Roman" w:hAnsi="Times New Roman"/>
          <w:lang w:val="de-AT"/>
        </w:rPr>
      </w:pPr>
    </w:p>
    <w:p w14:paraId="0ADE4202" w14:textId="77777777" w:rsidR="00F86D54" w:rsidRDefault="00FB795C">
      <w:pPr>
        <w:spacing w:after="0" w:line="240" w:lineRule="auto"/>
        <w:rPr>
          <w:rFonts w:ascii="Times New Roman" w:hAnsi="Times New Roman"/>
          <w:lang w:val="de-AT"/>
        </w:rPr>
      </w:pPr>
      <w:r>
        <w:rPr>
          <w:rFonts w:ascii="Times New Roman" w:hAnsi="Times New Roman"/>
          <w:lang w:val="de-AT"/>
        </w:rPr>
        <w:t xml:space="preserve">PC: </w:t>
      </w:r>
      <w:r>
        <w:rPr>
          <w:rFonts w:ascii="Times New Roman" w:hAnsi="Times New Roman"/>
          <w:shd w:val="clear" w:color="auto" w:fill="BFBFBF"/>
          <w:lang w:val="de-AT"/>
        </w:rPr>
        <w:t>{numeris}</w:t>
      </w:r>
    </w:p>
    <w:p w14:paraId="0B970A3E" w14:textId="77777777" w:rsidR="00F86D54" w:rsidRDefault="00FB795C">
      <w:pPr>
        <w:spacing w:after="0" w:line="240" w:lineRule="auto"/>
        <w:rPr>
          <w:rFonts w:ascii="Times New Roman" w:hAnsi="Times New Roman"/>
          <w:shd w:val="clear" w:color="auto" w:fill="BFBFBF"/>
          <w:lang w:val="de-AT"/>
        </w:rPr>
      </w:pPr>
      <w:r>
        <w:rPr>
          <w:rFonts w:ascii="Times New Roman" w:hAnsi="Times New Roman"/>
          <w:lang w:val="de-AT"/>
        </w:rPr>
        <w:t xml:space="preserve">SN: </w:t>
      </w:r>
      <w:r>
        <w:rPr>
          <w:rFonts w:ascii="Times New Roman" w:hAnsi="Times New Roman"/>
          <w:shd w:val="clear" w:color="auto" w:fill="BFBFBF"/>
          <w:lang w:val="de-AT"/>
        </w:rPr>
        <w:t>{numeris}</w:t>
      </w:r>
    </w:p>
    <w:p w14:paraId="3C7092E3" w14:textId="77777777" w:rsidR="00F86D54" w:rsidRDefault="00FB795C">
      <w:pPr>
        <w:spacing w:after="0" w:line="240" w:lineRule="auto"/>
        <w:rPr>
          <w:rFonts w:ascii="Times New Roman" w:hAnsi="Times New Roman"/>
          <w:lang w:val="de-AT"/>
        </w:rPr>
      </w:pPr>
      <w:r>
        <w:rPr>
          <w:rFonts w:ascii="Times New Roman" w:hAnsi="Times New Roman"/>
          <w:highlight w:val="lightGray"/>
          <w:lang w:val="de-AT"/>
        </w:rPr>
        <w:lastRenderedPageBreak/>
        <w:t xml:space="preserve">NN: </w:t>
      </w:r>
      <w:r>
        <w:rPr>
          <w:rFonts w:ascii="Times New Roman" w:hAnsi="Times New Roman"/>
          <w:highlight w:val="lightGray"/>
          <w:shd w:val="clear" w:color="auto" w:fill="BFBFBF"/>
          <w:lang w:val="de-AT"/>
        </w:rPr>
        <w:t>{numeris}</w:t>
      </w:r>
    </w:p>
    <w:p w14:paraId="45BFE84E" w14:textId="77777777" w:rsidR="00F86D54" w:rsidRDefault="00F86D54">
      <w:pPr>
        <w:tabs>
          <w:tab w:val="left" w:pos="567"/>
        </w:tabs>
        <w:spacing w:after="0" w:line="240" w:lineRule="auto"/>
        <w:rPr>
          <w:rFonts w:ascii="Times New Roman" w:eastAsia="Calibri" w:hAnsi="Times New Roman" w:cs="Times New Roman"/>
          <w:lang w:val="lt-LT"/>
        </w:rPr>
      </w:pPr>
    </w:p>
    <w:p w14:paraId="6E3FCA01" w14:textId="77777777" w:rsidR="00F86D54" w:rsidRDefault="00FB795C">
      <w:pPr>
        <w:tabs>
          <w:tab w:val="left" w:pos="567"/>
        </w:tabs>
        <w:spacing w:after="0" w:line="240" w:lineRule="auto"/>
        <w:rPr>
          <w:rFonts w:ascii="Times New Roman" w:eastAsia="Calibri" w:hAnsi="Times New Roman" w:cs="Times New Roman"/>
          <w:lang w:val="lt-LT"/>
        </w:rPr>
      </w:pPr>
      <w:r w:rsidRPr="00E50058">
        <w:rPr>
          <w:lang w:val="de-AT"/>
        </w:rPr>
        <w:br w:type="page"/>
      </w:r>
    </w:p>
    <w:p w14:paraId="2035881E" w14:textId="77777777" w:rsidR="00F86D54" w:rsidRDefault="00FB795C">
      <w:pPr>
        <w:pBdr>
          <w:top w:val="single" w:sz="4" w:space="1" w:color="000000"/>
          <w:left w:val="single" w:sz="4" w:space="4" w:color="000000"/>
          <w:bottom w:val="single" w:sz="4" w:space="1" w:color="000000"/>
          <w:right w:val="single" w:sz="4" w:space="4" w:color="000000"/>
        </w:pBdr>
        <w:spacing w:after="0" w:line="240" w:lineRule="auto"/>
        <w:rPr>
          <w:rFonts w:ascii="Times New Roman" w:eastAsia="Calibri" w:hAnsi="Times New Roman" w:cs="Times New Roman"/>
          <w:b/>
          <w:lang w:val="lt-LT"/>
        </w:rPr>
      </w:pPr>
      <w:r>
        <w:rPr>
          <w:rFonts w:ascii="Times New Roman" w:eastAsia="Calibri" w:hAnsi="Times New Roman" w:cs="Times New Roman"/>
          <w:b/>
          <w:lang w:val="lt-LT"/>
        </w:rPr>
        <w:lastRenderedPageBreak/>
        <w:t>MINIMALI INFORMACIJA ANT LIZDINIŲ PLOKŠTELIŲ ARBA DVISLUOKSNIŲ JUOSTELIŲ</w:t>
      </w:r>
    </w:p>
    <w:p w14:paraId="40B3B533" w14:textId="77777777" w:rsidR="00F86D54" w:rsidRDefault="00F86D54">
      <w:pPr>
        <w:pBdr>
          <w:top w:val="single" w:sz="4" w:space="1" w:color="000000"/>
          <w:left w:val="single" w:sz="4" w:space="4" w:color="000000"/>
          <w:bottom w:val="single" w:sz="4" w:space="1" w:color="000000"/>
          <w:right w:val="single" w:sz="4" w:space="4" w:color="000000"/>
        </w:pBdr>
        <w:tabs>
          <w:tab w:val="left" w:pos="567"/>
        </w:tabs>
        <w:spacing w:after="0" w:line="240" w:lineRule="auto"/>
        <w:ind w:left="567" w:hanging="567"/>
        <w:rPr>
          <w:rFonts w:ascii="Times New Roman" w:eastAsia="Calibri" w:hAnsi="Times New Roman" w:cs="Times New Roman"/>
          <w:b/>
          <w:lang w:val="lt-LT"/>
        </w:rPr>
      </w:pPr>
    </w:p>
    <w:p w14:paraId="493B383F" w14:textId="77777777" w:rsidR="00F86D54" w:rsidRDefault="00FB795C">
      <w:pPr>
        <w:pBdr>
          <w:top w:val="single" w:sz="4" w:space="1" w:color="000000"/>
          <w:left w:val="single" w:sz="4" w:space="4" w:color="000000"/>
          <w:bottom w:val="single" w:sz="4" w:space="1" w:color="000000"/>
          <w:right w:val="single" w:sz="4" w:space="4" w:color="000000"/>
        </w:pBdr>
        <w:tabs>
          <w:tab w:val="left" w:pos="567"/>
        </w:tabs>
        <w:spacing w:after="0" w:line="240" w:lineRule="auto"/>
        <w:ind w:left="567" w:hanging="567"/>
        <w:rPr>
          <w:rFonts w:ascii="Times New Roman" w:eastAsia="Calibri" w:hAnsi="Times New Roman" w:cs="Times New Roman"/>
          <w:b/>
          <w:lang w:val="lt-LT"/>
        </w:rPr>
      </w:pPr>
      <w:r>
        <w:rPr>
          <w:rFonts w:ascii="Times New Roman" w:eastAsia="Calibri" w:hAnsi="Times New Roman" w:cs="Times New Roman"/>
          <w:b/>
          <w:lang w:val="lt-LT"/>
        </w:rPr>
        <w:t>PVC / PVDC / ALIUMINIO LIZDINĖ PLOKŠTELĖ</w:t>
      </w:r>
    </w:p>
    <w:p w14:paraId="7FE9B71A" w14:textId="77777777" w:rsidR="00F86D54" w:rsidRDefault="00F86D54">
      <w:pPr>
        <w:tabs>
          <w:tab w:val="left" w:pos="567"/>
        </w:tabs>
        <w:spacing w:after="0" w:line="240" w:lineRule="auto"/>
        <w:rPr>
          <w:rFonts w:ascii="Times New Roman" w:eastAsia="Calibri" w:hAnsi="Times New Roman" w:cs="Times New Roman"/>
          <w:lang w:val="lt-LT"/>
        </w:rPr>
      </w:pPr>
    </w:p>
    <w:p w14:paraId="44226811" w14:textId="77777777" w:rsidR="00F86D54" w:rsidRDefault="00F86D54">
      <w:pPr>
        <w:tabs>
          <w:tab w:val="left" w:pos="567"/>
        </w:tabs>
        <w:spacing w:after="0" w:line="240" w:lineRule="auto"/>
        <w:rPr>
          <w:rFonts w:ascii="Times New Roman" w:eastAsia="Calibri" w:hAnsi="Times New Roman" w:cs="Times New Roman"/>
          <w:lang w:val="lt-LT"/>
        </w:rPr>
      </w:pPr>
    </w:p>
    <w:p w14:paraId="76FF2552" w14:textId="77777777" w:rsidR="00F86D54" w:rsidRDefault="00FB795C">
      <w:pPr>
        <w:pBdr>
          <w:top w:val="single" w:sz="4" w:space="1" w:color="000000"/>
          <w:left w:val="single" w:sz="4" w:space="4" w:color="000000"/>
          <w:bottom w:val="single" w:sz="4" w:space="1" w:color="000000"/>
          <w:right w:val="single" w:sz="4" w:space="4" w:color="000000"/>
        </w:pBdr>
        <w:tabs>
          <w:tab w:val="left" w:pos="567"/>
        </w:tabs>
        <w:spacing w:after="0" w:line="240" w:lineRule="auto"/>
        <w:outlineLvl w:val="0"/>
        <w:rPr>
          <w:rFonts w:ascii="Times New Roman" w:eastAsia="Calibri" w:hAnsi="Times New Roman" w:cs="Times New Roman"/>
          <w:b/>
          <w:lang w:val="lt-LT"/>
        </w:rPr>
      </w:pPr>
      <w:r>
        <w:rPr>
          <w:rFonts w:ascii="Times New Roman" w:eastAsia="Calibri" w:hAnsi="Times New Roman" w:cs="Times New Roman"/>
          <w:b/>
          <w:lang w:val="lt-LT"/>
        </w:rPr>
        <w:t>1.</w:t>
      </w:r>
      <w:r>
        <w:rPr>
          <w:rFonts w:ascii="Times New Roman" w:eastAsia="Calibri" w:hAnsi="Times New Roman" w:cs="Times New Roman"/>
          <w:b/>
          <w:lang w:val="lt-LT"/>
        </w:rPr>
        <w:tab/>
      </w:r>
      <w:r>
        <w:rPr>
          <w:rFonts w:ascii="Times New Roman" w:eastAsia="Calibri" w:hAnsi="Times New Roman" w:cs="Times New Roman"/>
          <w:b/>
          <w:caps/>
          <w:lang w:val="lt-LT"/>
        </w:rPr>
        <w:t>VAISTINIO</w:t>
      </w:r>
      <w:r>
        <w:rPr>
          <w:rFonts w:ascii="Times New Roman" w:eastAsia="Calibri" w:hAnsi="Times New Roman" w:cs="Times New Roman"/>
          <w:b/>
          <w:lang w:val="lt-LT"/>
        </w:rPr>
        <w:t xml:space="preserve"> PREPARATO PAVADINIMAS</w:t>
      </w:r>
    </w:p>
    <w:p w14:paraId="3547B021" w14:textId="77777777" w:rsidR="00F86D54" w:rsidRDefault="00F86D54">
      <w:pPr>
        <w:tabs>
          <w:tab w:val="left" w:pos="567"/>
        </w:tabs>
        <w:spacing w:after="0" w:line="240" w:lineRule="auto"/>
        <w:rPr>
          <w:rFonts w:ascii="Times New Roman" w:eastAsia="Calibri" w:hAnsi="Times New Roman" w:cs="Times New Roman"/>
          <w:lang w:val="lt-LT"/>
        </w:rPr>
      </w:pPr>
    </w:p>
    <w:p w14:paraId="1A3CA6DA" w14:textId="77777777" w:rsidR="00F86D54" w:rsidRDefault="00FB795C">
      <w:pPr>
        <w:tabs>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Leverette 0,15 mg / 0,03 mg tabletės</w:t>
      </w:r>
    </w:p>
    <w:p w14:paraId="23D9A9E7" w14:textId="77777777" w:rsidR="00F86D54" w:rsidRDefault="00F86D54">
      <w:pPr>
        <w:tabs>
          <w:tab w:val="left" w:pos="567"/>
        </w:tabs>
        <w:spacing w:after="0" w:line="240" w:lineRule="auto"/>
        <w:rPr>
          <w:rFonts w:ascii="Times New Roman" w:eastAsia="Calibri" w:hAnsi="Times New Roman" w:cs="Times New Roman"/>
          <w:lang w:val="lt-LT"/>
        </w:rPr>
      </w:pPr>
    </w:p>
    <w:p w14:paraId="7057B8F0" w14:textId="77777777" w:rsidR="00F86D54" w:rsidRDefault="00FB795C">
      <w:pPr>
        <w:tabs>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levonorgestrelum/ethinylestradiolum</w:t>
      </w:r>
    </w:p>
    <w:p w14:paraId="705ECDF7" w14:textId="77777777" w:rsidR="00F86D54" w:rsidRDefault="00F86D54">
      <w:pPr>
        <w:tabs>
          <w:tab w:val="left" w:pos="567"/>
        </w:tabs>
        <w:spacing w:after="0" w:line="240" w:lineRule="auto"/>
        <w:rPr>
          <w:rFonts w:ascii="Times New Roman" w:eastAsia="Calibri" w:hAnsi="Times New Roman" w:cs="Times New Roman"/>
          <w:lang w:val="lt-LT"/>
        </w:rPr>
      </w:pPr>
    </w:p>
    <w:p w14:paraId="00106376" w14:textId="77777777" w:rsidR="00F86D54" w:rsidRDefault="00F86D54">
      <w:pPr>
        <w:tabs>
          <w:tab w:val="left" w:pos="567"/>
        </w:tabs>
        <w:spacing w:after="0" w:line="240" w:lineRule="auto"/>
        <w:rPr>
          <w:rFonts w:ascii="Times New Roman" w:eastAsia="Calibri" w:hAnsi="Times New Roman" w:cs="Times New Roman"/>
          <w:lang w:val="lt-LT"/>
        </w:rPr>
      </w:pPr>
    </w:p>
    <w:p w14:paraId="0FC45A8C" w14:textId="77777777" w:rsidR="00F86D54" w:rsidRDefault="00FB795C">
      <w:pPr>
        <w:pBdr>
          <w:top w:val="single" w:sz="4" w:space="1" w:color="000000"/>
          <w:left w:val="single" w:sz="4" w:space="4" w:color="000000"/>
          <w:bottom w:val="single" w:sz="4" w:space="1" w:color="000000"/>
          <w:right w:val="single" w:sz="4" w:space="4" w:color="000000"/>
        </w:pBdr>
        <w:tabs>
          <w:tab w:val="left" w:pos="567"/>
        </w:tabs>
        <w:spacing w:after="0" w:line="240" w:lineRule="auto"/>
        <w:outlineLvl w:val="0"/>
        <w:rPr>
          <w:rFonts w:ascii="Times New Roman" w:eastAsia="Calibri" w:hAnsi="Times New Roman" w:cs="Times New Roman"/>
          <w:b/>
          <w:lang w:val="lt-LT"/>
        </w:rPr>
      </w:pPr>
      <w:r>
        <w:rPr>
          <w:rFonts w:ascii="Times New Roman" w:eastAsia="Calibri" w:hAnsi="Times New Roman" w:cs="Times New Roman"/>
          <w:b/>
          <w:lang w:val="lt-LT"/>
        </w:rPr>
        <w:t>2.</w:t>
      </w:r>
      <w:r>
        <w:rPr>
          <w:rFonts w:ascii="Times New Roman" w:eastAsia="Calibri" w:hAnsi="Times New Roman" w:cs="Times New Roman"/>
          <w:b/>
          <w:lang w:val="lt-LT"/>
        </w:rPr>
        <w:tab/>
      </w:r>
      <w:r>
        <w:rPr>
          <w:rFonts w:ascii="Times New Roman" w:eastAsia="Calibri" w:hAnsi="Times New Roman" w:cs="Times New Roman"/>
          <w:b/>
          <w:caps/>
          <w:lang w:val="lt-LT"/>
        </w:rPr>
        <w:t>REGISTRUOTOJO pavadinimas</w:t>
      </w:r>
    </w:p>
    <w:p w14:paraId="7AD25492" w14:textId="77777777" w:rsidR="00F86D54" w:rsidRDefault="00F86D54">
      <w:pPr>
        <w:tabs>
          <w:tab w:val="left" w:pos="567"/>
        </w:tabs>
        <w:spacing w:after="0" w:line="240" w:lineRule="auto"/>
        <w:rPr>
          <w:rFonts w:ascii="Times New Roman" w:eastAsia="Calibri" w:hAnsi="Times New Roman" w:cs="Times New Roman"/>
          <w:lang w:val="lt-LT"/>
        </w:rPr>
      </w:pPr>
    </w:p>
    <w:p w14:paraId="720356DF" w14:textId="77777777" w:rsidR="00F86D54" w:rsidRDefault="00FB795C">
      <w:pPr>
        <w:tabs>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Exeltis Baltics</w:t>
      </w:r>
    </w:p>
    <w:p w14:paraId="05289E21" w14:textId="77777777" w:rsidR="00F86D54" w:rsidRDefault="00F86D54">
      <w:pPr>
        <w:tabs>
          <w:tab w:val="left" w:pos="567"/>
        </w:tabs>
        <w:spacing w:after="0" w:line="240" w:lineRule="auto"/>
        <w:rPr>
          <w:rFonts w:ascii="Times New Roman" w:eastAsia="Calibri" w:hAnsi="Times New Roman" w:cs="Times New Roman"/>
          <w:lang w:val="lt-LT"/>
        </w:rPr>
      </w:pPr>
    </w:p>
    <w:p w14:paraId="024707DF" w14:textId="77777777" w:rsidR="00F86D54" w:rsidRDefault="00F86D54">
      <w:pPr>
        <w:tabs>
          <w:tab w:val="left" w:pos="567"/>
        </w:tabs>
        <w:spacing w:after="0" w:line="240" w:lineRule="auto"/>
        <w:rPr>
          <w:rFonts w:ascii="Times New Roman" w:eastAsia="Calibri" w:hAnsi="Times New Roman" w:cs="Times New Roman"/>
          <w:lang w:val="lt-LT"/>
        </w:rPr>
      </w:pPr>
    </w:p>
    <w:p w14:paraId="7A05AC1B" w14:textId="77777777" w:rsidR="00F86D54" w:rsidRDefault="00FB795C">
      <w:pPr>
        <w:pBdr>
          <w:top w:val="single" w:sz="4" w:space="1" w:color="000000"/>
          <w:left w:val="single" w:sz="4" w:space="4" w:color="000000"/>
          <w:bottom w:val="single" w:sz="4" w:space="2" w:color="000000"/>
          <w:right w:val="single" w:sz="4" w:space="4" w:color="000000"/>
        </w:pBdr>
        <w:tabs>
          <w:tab w:val="left" w:pos="567"/>
        </w:tabs>
        <w:spacing w:after="0" w:line="240" w:lineRule="auto"/>
        <w:outlineLvl w:val="0"/>
        <w:rPr>
          <w:rFonts w:ascii="Times New Roman" w:eastAsia="Calibri" w:hAnsi="Times New Roman" w:cs="Times New Roman"/>
          <w:b/>
          <w:lang w:val="lt-LT"/>
        </w:rPr>
      </w:pPr>
      <w:r>
        <w:rPr>
          <w:rFonts w:ascii="Times New Roman" w:eastAsia="Calibri" w:hAnsi="Times New Roman" w:cs="Times New Roman"/>
          <w:b/>
          <w:lang w:val="lt-LT"/>
        </w:rPr>
        <w:t>3.</w:t>
      </w:r>
      <w:r>
        <w:rPr>
          <w:rFonts w:ascii="Times New Roman" w:eastAsia="Calibri" w:hAnsi="Times New Roman" w:cs="Times New Roman"/>
          <w:b/>
          <w:lang w:val="lt-LT"/>
        </w:rPr>
        <w:tab/>
        <w:t>TINKAMUMO LAIKAS</w:t>
      </w:r>
    </w:p>
    <w:p w14:paraId="46A88D8F" w14:textId="77777777" w:rsidR="00F86D54" w:rsidRDefault="00F86D54">
      <w:pPr>
        <w:tabs>
          <w:tab w:val="left" w:pos="567"/>
        </w:tabs>
        <w:spacing w:after="0" w:line="240" w:lineRule="auto"/>
        <w:rPr>
          <w:rFonts w:ascii="Times New Roman" w:eastAsia="Calibri" w:hAnsi="Times New Roman" w:cs="Times New Roman"/>
          <w:lang w:val="lt-LT"/>
        </w:rPr>
      </w:pPr>
    </w:p>
    <w:p w14:paraId="4B4B7A32" w14:textId="77777777" w:rsidR="00F86D54" w:rsidRDefault="00FB795C">
      <w:pPr>
        <w:tabs>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EXP: mm/MMMM</w:t>
      </w:r>
    </w:p>
    <w:p w14:paraId="299BA270" w14:textId="77777777" w:rsidR="00F86D54" w:rsidRDefault="00F86D54">
      <w:pPr>
        <w:tabs>
          <w:tab w:val="left" w:pos="567"/>
        </w:tabs>
        <w:spacing w:after="0" w:line="240" w:lineRule="auto"/>
        <w:rPr>
          <w:rFonts w:ascii="Times New Roman" w:eastAsia="Calibri" w:hAnsi="Times New Roman" w:cs="Times New Roman"/>
          <w:lang w:val="lt-LT"/>
        </w:rPr>
      </w:pPr>
    </w:p>
    <w:p w14:paraId="52B36719" w14:textId="77777777" w:rsidR="00F86D54" w:rsidRDefault="00F86D54">
      <w:pPr>
        <w:tabs>
          <w:tab w:val="left" w:pos="567"/>
        </w:tabs>
        <w:spacing w:after="0" w:line="240" w:lineRule="auto"/>
        <w:rPr>
          <w:rFonts w:ascii="Times New Roman" w:eastAsia="Calibri" w:hAnsi="Times New Roman" w:cs="Times New Roman"/>
          <w:lang w:val="lt-LT"/>
        </w:rPr>
      </w:pPr>
    </w:p>
    <w:p w14:paraId="4786FDB4" w14:textId="77777777" w:rsidR="00F86D54" w:rsidRDefault="00FB795C">
      <w:pPr>
        <w:suppressLineNumbers/>
        <w:pBdr>
          <w:top w:val="single" w:sz="4" w:space="1" w:color="000000"/>
          <w:left w:val="single" w:sz="4" w:space="4" w:color="000000"/>
          <w:bottom w:val="single" w:sz="4" w:space="1" w:color="000000"/>
          <w:right w:val="single" w:sz="4" w:space="4" w:color="000000"/>
        </w:pBdr>
        <w:tabs>
          <w:tab w:val="left" w:pos="567"/>
        </w:tabs>
        <w:spacing w:after="0" w:line="240" w:lineRule="auto"/>
        <w:outlineLvl w:val="0"/>
        <w:rPr>
          <w:rFonts w:ascii="Times New Roman" w:eastAsia="Calibri" w:hAnsi="Times New Roman" w:cs="Times New Roman"/>
          <w:b/>
          <w:lang w:val="lt-LT"/>
        </w:rPr>
      </w:pPr>
      <w:r>
        <w:rPr>
          <w:rFonts w:ascii="Times New Roman" w:eastAsia="Calibri" w:hAnsi="Times New Roman" w:cs="Times New Roman"/>
          <w:b/>
          <w:lang w:val="lt-LT"/>
        </w:rPr>
        <w:t>4.</w:t>
      </w:r>
      <w:r>
        <w:rPr>
          <w:rFonts w:ascii="Times New Roman" w:eastAsia="Calibri" w:hAnsi="Times New Roman" w:cs="Times New Roman"/>
          <w:b/>
          <w:lang w:val="lt-LT"/>
        </w:rPr>
        <w:tab/>
        <w:t>SERIJOS NUMERIS</w:t>
      </w:r>
    </w:p>
    <w:p w14:paraId="20BFB124" w14:textId="77777777" w:rsidR="00F86D54" w:rsidRDefault="00F86D54">
      <w:pPr>
        <w:tabs>
          <w:tab w:val="left" w:pos="567"/>
        </w:tabs>
        <w:spacing w:after="0" w:line="240" w:lineRule="auto"/>
        <w:rPr>
          <w:rFonts w:ascii="Times New Roman" w:eastAsia="Calibri" w:hAnsi="Times New Roman" w:cs="Times New Roman"/>
          <w:lang w:val="lt-LT"/>
        </w:rPr>
      </w:pPr>
    </w:p>
    <w:p w14:paraId="74FB883E" w14:textId="77777777" w:rsidR="00F86D54" w:rsidRDefault="00FB795C">
      <w:pPr>
        <w:tabs>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Lot:</w:t>
      </w:r>
    </w:p>
    <w:p w14:paraId="70A6AE61" w14:textId="77777777" w:rsidR="00F86D54" w:rsidRDefault="00F86D54">
      <w:pPr>
        <w:tabs>
          <w:tab w:val="left" w:pos="567"/>
        </w:tabs>
        <w:spacing w:after="0" w:line="240" w:lineRule="auto"/>
        <w:rPr>
          <w:rFonts w:ascii="Times New Roman" w:eastAsia="Calibri" w:hAnsi="Times New Roman" w:cs="Times New Roman"/>
          <w:lang w:val="lt-LT"/>
        </w:rPr>
      </w:pPr>
    </w:p>
    <w:p w14:paraId="457CA2D1" w14:textId="77777777" w:rsidR="00F86D54" w:rsidRDefault="00F86D54">
      <w:pPr>
        <w:tabs>
          <w:tab w:val="left" w:pos="567"/>
        </w:tabs>
        <w:spacing w:after="0" w:line="240" w:lineRule="auto"/>
        <w:rPr>
          <w:rFonts w:ascii="Times New Roman" w:eastAsia="Calibri" w:hAnsi="Times New Roman" w:cs="Times New Roman"/>
          <w:lang w:val="lt-LT"/>
        </w:rPr>
      </w:pPr>
    </w:p>
    <w:p w14:paraId="597F1533" w14:textId="77777777" w:rsidR="00F86D54" w:rsidRDefault="00FB795C">
      <w:pPr>
        <w:pBdr>
          <w:top w:val="single" w:sz="4" w:space="1" w:color="000000"/>
          <w:left w:val="single" w:sz="4" w:space="4" w:color="000000"/>
          <w:bottom w:val="single" w:sz="4" w:space="1" w:color="000000"/>
          <w:right w:val="single" w:sz="4" w:space="4" w:color="000000"/>
        </w:pBdr>
        <w:tabs>
          <w:tab w:val="left" w:pos="567"/>
        </w:tabs>
        <w:spacing w:after="0" w:line="240" w:lineRule="auto"/>
        <w:outlineLvl w:val="0"/>
        <w:rPr>
          <w:rFonts w:ascii="Times New Roman" w:eastAsia="Calibri" w:hAnsi="Times New Roman" w:cs="Times New Roman"/>
          <w:b/>
          <w:lang w:val="lt-LT"/>
        </w:rPr>
      </w:pPr>
      <w:r>
        <w:rPr>
          <w:rFonts w:ascii="Times New Roman" w:eastAsia="Calibri" w:hAnsi="Times New Roman" w:cs="Times New Roman"/>
          <w:b/>
          <w:lang w:val="lt-LT"/>
        </w:rPr>
        <w:t>5.</w:t>
      </w:r>
      <w:r>
        <w:rPr>
          <w:rFonts w:ascii="Times New Roman" w:eastAsia="Calibri" w:hAnsi="Times New Roman" w:cs="Times New Roman"/>
          <w:b/>
          <w:lang w:val="lt-LT"/>
        </w:rPr>
        <w:tab/>
        <w:t>KITA</w:t>
      </w:r>
    </w:p>
    <w:p w14:paraId="7B5D273B" w14:textId="77777777" w:rsidR="00F86D54" w:rsidRDefault="00F86D54">
      <w:pPr>
        <w:tabs>
          <w:tab w:val="left" w:pos="567"/>
        </w:tabs>
        <w:spacing w:after="0" w:line="240" w:lineRule="auto"/>
        <w:rPr>
          <w:rFonts w:ascii="Times New Roman" w:eastAsia="Calibri" w:hAnsi="Times New Roman" w:cs="Times New Roman"/>
          <w:lang w:val="lt-LT"/>
        </w:rPr>
      </w:pPr>
    </w:p>
    <w:p w14:paraId="3FB6FD3E" w14:textId="77777777" w:rsidR="00F86D54" w:rsidRDefault="00FB795C">
      <w:pPr>
        <w:tabs>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Startas</w:t>
      </w:r>
    </w:p>
    <w:p w14:paraId="6A1E0245" w14:textId="77777777" w:rsidR="00F86D54" w:rsidRDefault="00FB795C">
      <w:pPr>
        <w:tabs>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Čia priklijuokite žymeklį</w:t>
      </w:r>
    </w:p>
    <w:p w14:paraId="1C4A0D9A" w14:textId="77777777" w:rsidR="00F86D54" w:rsidRDefault="00F86D54">
      <w:pPr>
        <w:tabs>
          <w:tab w:val="left" w:pos="567"/>
        </w:tabs>
        <w:spacing w:after="0" w:line="240" w:lineRule="auto"/>
        <w:rPr>
          <w:rFonts w:ascii="Times New Roman" w:eastAsia="Calibri" w:hAnsi="Times New Roman" w:cs="Times New Roman"/>
          <w:lang w:val="lt-LT"/>
        </w:rPr>
      </w:pPr>
    </w:p>
    <w:p w14:paraId="5FF87C13" w14:textId="77777777" w:rsidR="00F86D54" w:rsidRDefault="00FB795C">
      <w:pPr>
        <w:tabs>
          <w:tab w:val="left" w:pos="567"/>
        </w:tabs>
        <w:spacing w:after="0" w:line="240" w:lineRule="auto"/>
        <w:rPr>
          <w:rFonts w:ascii="Times New Roman" w:eastAsia="Calibri" w:hAnsi="Times New Roman" w:cs="Times New Roman"/>
          <w:b/>
          <w:lang w:val="lt-LT"/>
        </w:rPr>
      </w:pPr>
      <w:r>
        <w:rPr>
          <w:rFonts w:ascii="Times New Roman" w:eastAsia="Calibri" w:hAnsi="Times New Roman" w:cs="Times New Roman"/>
          <w:b/>
          <w:lang w:val="lt-LT"/>
        </w:rPr>
        <w:t>Juostelė</w:t>
      </w:r>
    </w:p>
    <w:p w14:paraId="5ABCC868" w14:textId="77777777" w:rsidR="00F86D54" w:rsidRDefault="00F86D54">
      <w:pPr>
        <w:tabs>
          <w:tab w:val="left" w:pos="567"/>
        </w:tabs>
        <w:spacing w:after="0" w:line="240" w:lineRule="auto"/>
        <w:rPr>
          <w:rFonts w:ascii="Times New Roman" w:eastAsia="Calibri" w:hAnsi="Times New Roman" w:cs="Times New Roman"/>
          <w:lang w:val="lt-LT"/>
        </w:rPr>
      </w:pPr>
    </w:p>
    <w:p w14:paraId="17612004" w14:textId="77777777" w:rsidR="00F86D54" w:rsidRDefault="00FB795C">
      <w:pPr>
        <w:spacing w:after="0" w:line="240" w:lineRule="auto"/>
        <w:rPr>
          <w:rFonts w:ascii="Times New Roman" w:eastAsia="Calibri" w:hAnsi="Times New Roman" w:cs="Times New Roman"/>
          <w:color w:val="000000"/>
          <w:lang w:val="lt-LT"/>
        </w:rPr>
      </w:pPr>
      <w:r>
        <w:rPr>
          <w:rFonts w:ascii="Times New Roman" w:eastAsia="Calibri" w:hAnsi="Times New Roman" w:cs="Times New Roman"/>
          <w:color w:val="000000"/>
          <w:lang w:val="lt-LT"/>
        </w:rPr>
        <w:t>Išsirinkite savaitės, kurią gersite pirmąją tabletę, žymeklį.</w:t>
      </w:r>
    </w:p>
    <w:p w14:paraId="0415F1F4" w14:textId="77777777" w:rsidR="00F86D54" w:rsidRDefault="00FB795C">
      <w:pPr>
        <w:spacing w:after="0" w:line="240" w:lineRule="auto"/>
        <w:rPr>
          <w:rFonts w:ascii="Times New Roman" w:eastAsia="Calibri" w:hAnsi="Times New Roman" w:cs="Times New Roman"/>
          <w:color w:val="000000"/>
          <w:lang w:val="lt-LT"/>
        </w:rPr>
      </w:pPr>
      <w:r>
        <w:rPr>
          <w:rFonts w:ascii="Times New Roman" w:eastAsia="Calibri" w:hAnsi="Times New Roman" w:cs="Times New Roman"/>
          <w:color w:val="000000"/>
          <w:lang w:val="lt-LT"/>
        </w:rPr>
        <w:t>Žymeklį priklijuokite prie lizdinės plokštelės kortelės virš žodžių „Čia priklijuokite žymeklį”.</w:t>
      </w:r>
    </w:p>
    <w:p w14:paraId="58EFCF77" w14:textId="77777777" w:rsidR="00F86D54" w:rsidRDefault="00FB795C">
      <w:pPr>
        <w:spacing w:after="0" w:line="240" w:lineRule="auto"/>
        <w:rPr>
          <w:rFonts w:ascii="Times New Roman" w:eastAsia="Calibri" w:hAnsi="Times New Roman" w:cs="Times New Roman"/>
          <w:color w:val="000000"/>
          <w:lang w:val="lt-LT"/>
        </w:rPr>
      </w:pPr>
      <w:r>
        <w:rPr>
          <w:rFonts w:ascii="Times New Roman" w:eastAsia="Calibri" w:hAnsi="Times New Roman" w:cs="Times New Roman"/>
          <w:color w:val="000000"/>
          <w:lang w:val="lt-LT"/>
        </w:rPr>
        <w:t>Kiekviena diena sutaps su tablečių eilute. Svarbu vartoti tabletes kiekvieną dieną. Jeigu praleidote tabletę, žr. pakuotės lapelį.</w:t>
      </w:r>
    </w:p>
    <w:p w14:paraId="02F7006B" w14:textId="77777777" w:rsidR="00F86D54" w:rsidRDefault="00F86D54">
      <w:pPr>
        <w:spacing w:after="0" w:line="240" w:lineRule="auto"/>
        <w:rPr>
          <w:rFonts w:ascii="Times New Roman" w:eastAsia="Calibri" w:hAnsi="Times New Roman" w:cs="Times New Roman"/>
          <w:color w:val="000000"/>
          <w:lang w:val="lt-LT"/>
        </w:rPr>
      </w:pPr>
    </w:p>
    <w:p w14:paraId="58D7C9D5" w14:textId="77777777" w:rsidR="00F86D54" w:rsidRDefault="00FB795C">
      <w:pPr>
        <w:spacing w:after="0" w:line="240" w:lineRule="auto"/>
        <w:rPr>
          <w:rFonts w:ascii="Times New Roman" w:eastAsia="Calibri" w:hAnsi="Times New Roman" w:cs="Times New Roman"/>
          <w:color w:val="000000"/>
          <w:lang w:val="lt-LT"/>
        </w:rPr>
      </w:pPr>
      <w:r>
        <w:rPr>
          <w:rFonts w:ascii="Times New Roman" w:eastAsia="Calibri" w:hAnsi="Times New Roman" w:cs="Times New Roman"/>
          <w:color w:val="000000"/>
          <w:lang w:val="lt-LT"/>
        </w:rPr>
        <w:t>P A T K Pn Š S</w:t>
      </w:r>
    </w:p>
    <w:p w14:paraId="6966DCBA" w14:textId="77777777" w:rsidR="00F86D54" w:rsidRDefault="00FB795C">
      <w:pPr>
        <w:spacing w:after="0" w:line="240" w:lineRule="auto"/>
        <w:rPr>
          <w:rFonts w:ascii="Times New Roman" w:eastAsia="Calibri" w:hAnsi="Times New Roman" w:cs="Times New Roman"/>
          <w:color w:val="000000"/>
          <w:lang w:val="lt-LT"/>
        </w:rPr>
      </w:pPr>
      <w:r>
        <w:rPr>
          <w:rFonts w:ascii="Times New Roman" w:eastAsia="Calibri" w:hAnsi="Times New Roman" w:cs="Times New Roman"/>
          <w:color w:val="000000"/>
          <w:lang w:val="lt-LT"/>
        </w:rPr>
        <w:t>A T K Pn Š S P</w:t>
      </w:r>
    </w:p>
    <w:p w14:paraId="2A2EAF14" w14:textId="77777777" w:rsidR="00F86D54" w:rsidRDefault="00FB795C">
      <w:pPr>
        <w:spacing w:after="0" w:line="240" w:lineRule="auto"/>
        <w:rPr>
          <w:rFonts w:ascii="Times New Roman" w:eastAsia="Calibri" w:hAnsi="Times New Roman" w:cs="Times New Roman"/>
          <w:color w:val="000000"/>
          <w:lang w:val="lt-LT"/>
        </w:rPr>
      </w:pPr>
      <w:r>
        <w:rPr>
          <w:rFonts w:ascii="Times New Roman" w:eastAsia="Calibri" w:hAnsi="Times New Roman" w:cs="Times New Roman"/>
          <w:color w:val="000000"/>
          <w:lang w:val="lt-LT"/>
        </w:rPr>
        <w:t>T K Pn Š S P A</w:t>
      </w:r>
    </w:p>
    <w:p w14:paraId="5BFF4E22" w14:textId="77777777" w:rsidR="00F86D54" w:rsidRDefault="00FB795C">
      <w:pPr>
        <w:spacing w:after="0" w:line="240" w:lineRule="auto"/>
        <w:rPr>
          <w:rFonts w:ascii="Times New Roman" w:eastAsia="Calibri" w:hAnsi="Times New Roman" w:cs="Times New Roman"/>
          <w:color w:val="000000"/>
          <w:lang w:val="lt-LT"/>
        </w:rPr>
      </w:pPr>
      <w:r>
        <w:rPr>
          <w:rFonts w:ascii="Times New Roman" w:eastAsia="Calibri" w:hAnsi="Times New Roman" w:cs="Times New Roman"/>
          <w:color w:val="000000"/>
          <w:lang w:val="lt-LT"/>
        </w:rPr>
        <w:t>K Pn Š S P A T</w:t>
      </w:r>
    </w:p>
    <w:p w14:paraId="6C654D35" w14:textId="77777777" w:rsidR="00F86D54" w:rsidRDefault="00FB795C">
      <w:pPr>
        <w:spacing w:after="0" w:line="240" w:lineRule="auto"/>
        <w:rPr>
          <w:rFonts w:ascii="Times New Roman" w:eastAsia="Calibri" w:hAnsi="Times New Roman" w:cs="Times New Roman"/>
          <w:color w:val="000000"/>
          <w:lang w:val="lt-LT"/>
        </w:rPr>
      </w:pPr>
      <w:r>
        <w:rPr>
          <w:rFonts w:ascii="Times New Roman" w:eastAsia="Calibri" w:hAnsi="Times New Roman" w:cs="Times New Roman"/>
          <w:color w:val="000000"/>
          <w:lang w:val="lt-LT"/>
        </w:rPr>
        <w:t>Pn Š S P A T K</w:t>
      </w:r>
    </w:p>
    <w:p w14:paraId="054FE8D0" w14:textId="77777777" w:rsidR="00F86D54" w:rsidRDefault="00FB795C">
      <w:pPr>
        <w:spacing w:after="0" w:line="240" w:lineRule="auto"/>
        <w:rPr>
          <w:rFonts w:ascii="Times New Roman" w:eastAsia="Calibri" w:hAnsi="Times New Roman" w:cs="Times New Roman"/>
          <w:color w:val="000000"/>
          <w:lang w:val="lt-LT"/>
        </w:rPr>
      </w:pPr>
      <w:r>
        <w:rPr>
          <w:rFonts w:ascii="Times New Roman" w:eastAsia="Calibri" w:hAnsi="Times New Roman" w:cs="Times New Roman"/>
          <w:color w:val="000000"/>
          <w:lang w:val="lt-LT"/>
        </w:rPr>
        <w:t>Š S P A T K Pn</w:t>
      </w:r>
    </w:p>
    <w:p w14:paraId="65A31F18" w14:textId="77777777" w:rsidR="00F86D54" w:rsidRDefault="00FB795C">
      <w:pPr>
        <w:tabs>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S P A T K Pn Š</w:t>
      </w:r>
    </w:p>
    <w:p w14:paraId="3DECCA03" w14:textId="77777777" w:rsidR="00F86D54" w:rsidRDefault="00FB795C">
      <w:pPr>
        <w:tabs>
          <w:tab w:val="left" w:pos="567"/>
        </w:tabs>
        <w:spacing w:after="0" w:line="240" w:lineRule="auto"/>
        <w:outlineLvl w:val="0"/>
        <w:rPr>
          <w:rFonts w:ascii="Times New Roman" w:eastAsia="Calibri" w:hAnsi="Times New Roman" w:cs="Times New Roman"/>
          <w:lang w:val="lt-LT"/>
        </w:rPr>
      </w:pPr>
      <w:r>
        <w:br w:type="page"/>
      </w:r>
    </w:p>
    <w:p w14:paraId="400EBD51" w14:textId="77777777" w:rsidR="00F86D54" w:rsidRDefault="00F86D54">
      <w:pPr>
        <w:tabs>
          <w:tab w:val="left" w:pos="567"/>
        </w:tabs>
        <w:spacing w:after="0" w:line="240" w:lineRule="auto"/>
        <w:outlineLvl w:val="0"/>
        <w:rPr>
          <w:rFonts w:ascii="Times New Roman" w:eastAsia="Calibri" w:hAnsi="Times New Roman" w:cs="Times New Roman"/>
          <w:lang w:val="lt-LT"/>
        </w:rPr>
      </w:pPr>
    </w:p>
    <w:p w14:paraId="1081994E" w14:textId="77777777" w:rsidR="00F86D54" w:rsidRDefault="00F86D54">
      <w:pPr>
        <w:tabs>
          <w:tab w:val="left" w:pos="567"/>
        </w:tabs>
        <w:spacing w:after="0" w:line="240" w:lineRule="auto"/>
        <w:outlineLvl w:val="0"/>
        <w:rPr>
          <w:rFonts w:ascii="Times New Roman" w:eastAsia="Calibri" w:hAnsi="Times New Roman" w:cs="Times New Roman"/>
          <w:lang w:val="lt-LT"/>
        </w:rPr>
      </w:pPr>
    </w:p>
    <w:p w14:paraId="56E306BF" w14:textId="77777777" w:rsidR="00F86D54" w:rsidRDefault="00F86D54">
      <w:pPr>
        <w:tabs>
          <w:tab w:val="left" w:pos="567"/>
        </w:tabs>
        <w:spacing w:after="0" w:line="240" w:lineRule="auto"/>
        <w:outlineLvl w:val="0"/>
        <w:rPr>
          <w:rFonts w:ascii="Times New Roman" w:eastAsia="Calibri" w:hAnsi="Times New Roman" w:cs="Times New Roman"/>
          <w:lang w:val="lt-LT"/>
        </w:rPr>
      </w:pPr>
    </w:p>
    <w:p w14:paraId="5E86BD2E" w14:textId="77777777" w:rsidR="00F86D54" w:rsidRDefault="00F86D54">
      <w:pPr>
        <w:tabs>
          <w:tab w:val="left" w:pos="567"/>
        </w:tabs>
        <w:spacing w:after="0" w:line="240" w:lineRule="auto"/>
        <w:outlineLvl w:val="0"/>
        <w:rPr>
          <w:rFonts w:ascii="Times New Roman" w:eastAsia="Calibri" w:hAnsi="Times New Roman" w:cs="Times New Roman"/>
          <w:lang w:val="lt-LT"/>
        </w:rPr>
      </w:pPr>
    </w:p>
    <w:p w14:paraId="721467D9" w14:textId="77777777" w:rsidR="00F86D54" w:rsidRDefault="00F86D54">
      <w:pPr>
        <w:tabs>
          <w:tab w:val="left" w:pos="567"/>
        </w:tabs>
        <w:spacing w:after="0" w:line="240" w:lineRule="auto"/>
        <w:outlineLvl w:val="0"/>
        <w:rPr>
          <w:rFonts w:ascii="Times New Roman" w:eastAsia="Calibri" w:hAnsi="Times New Roman" w:cs="Times New Roman"/>
          <w:lang w:val="lt-LT"/>
        </w:rPr>
      </w:pPr>
    </w:p>
    <w:p w14:paraId="13E0DD61" w14:textId="77777777" w:rsidR="00F86D54" w:rsidRDefault="00F86D54">
      <w:pPr>
        <w:tabs>
          <w:tab w:val="left" w:pos="567"/>
        </w:tabs>
        <w:spacing w:after="0" w:line="240" w:lineRule="auto"/>
        <w:outlineLvl w:val="0"/>
        <w:rPr>
          <w:rFonts w:ascii="Times New Roman" w:eastAsia="Calibri" w:hAnsi="Times New Roman" w:cs="Times New Roman"/>
          <w:lang w:val="lt-LT"/>
        </w:rPr>
      </w:pPr>
    </w:p>
    <w:p w14:paraId="34999B4B" w14:textId="77777777" w:rsidR="00F86D54" w:rsidRDefault="00F86D54">
      <w:pPr>
        <w:tabs>
          <w:tab w:val="left" w:pos="567"/>
        </w:tabs>
        <w:spacing w:after="0" w:line="240" w:lineRule="auto"/>
        <w:outlineLvl w:val="0"/>
        <w:rPr>
          <w:rFonts w:ascii="Times New Roman" w:eastAsia="Calibri" w:hAnsi="Times New Roman" w:cs="Times New Roman"/>
          <w:lang w:val="lt-LT"/>
        </w:rPr>
      </w:pPr>
    </w:p>
    <w:p w14:paraId="03E769E9" w14:textId="77777777" w:rsidR="00F86D54" w:rsidRDefault="00F86D54">
      <w:pPr>
        <w:tabs>
          <w:tab w:val="left" w:pos="567"/>
        </w:tabs>
        <w:spacing w:after="0" w:line="240" w:lineRule="auto"/>
        <w:outlineLvl w:val="0"/>
        <w:rPr>
          <w:rFonts w:ascii="Times New Roman" w:eastAsia="Calibri" w:hAnsi="Times New Roman" w:cs="Times New Roman"/>
          <w:lang w:val="lt-LT"/>
        </w:rPr>
      </w:pPr>
    </w:p>
    <w:p w14:paraId="5FD6C511" w14:textId="77777777" w:rsidR="00F86D54" w:rsidRDefault="00F86D54">
      <w:pPr>
        <w:tabs>
          <w:tab w:val="left" w:pos="567"/>
        </w:tabs>
        <w:spacing w:after="0" w:line="240" w:lineRule="auto"/>
        <w:outlineLvl w:val="0"/>
        <w:rPr>
          <w:rFonts w:ascii="Times New Roman" w:eastAsia="Calibri" w:hAnsi="Times New Roman" w:cs="Times New Roman"/>
          <w:lang w:val="lt-LT"/>
        </w:rPr>
      </w:pPr>
    </w:p>
    <w:p w14:paraId="4D530A92" w14:textId="77777777" w:rsidR="00F86D54" w:rsidRDefault="00F86D54">
      <w:pPr>
        <w:tabs>
          <w:tab w:val="left" w:pos="567"/>
        </w:tabs>
        <w:spacing w:after="0" w:line="240" w:lineRule="auto"/>
        <w:outlineLvl w:val="0"/>
        <w:rPr>
          <w:rFonts w:ascii="Times New Roman" w:eastAsia="Calibri" w:hAnsi="Times New Roman" w:cs="Times New Roman"/>
          <w:lang w:val="lt-LT"/>
        </w:rPr>
      </w:pPr>
    </w:p>
    <w:p w14:paraId="05C96460" w14:textId="77777777" w:rsidR="00F86D54" w:rsidRDefault="00F86D54">
      <w:pPr>
        <w:tabs>
          <w:tab w:val="left" w:pos="567"/>
        </w:tabs>
        <w:spacing w:after="0" w:line="240" w:lineRule="auto"/>
        <w:outlineLvl w:val="0"/>
        <w:rPr>
          <w:rFonts w:ascii="Times New Roman" w:eastAsia="Calibri" w:hAnsi="Times New Roman" w:cs="Times New Roman"/>
          <w:lang w:val="lt-LT"/>
        </w:rPr>
      </w:pPr>
    </w:p>
    <w:p w14:paraId="1A1C687B" w14:textId="77777777" w:rsidR="00F86D54" w:rsidRDefault="00F86D54">
      <w:pPr>
        <w:tabs>
          <w:tab w:val="left" w:pos="567"/>
        </w:tabs>
        <w:spacing w:after="0" w:line="240" w:lineRule="auto"/>
        <w:outlineLvl w:val="0"/>
        <w:rPr>
          <w:rFonts w:ascii="Times New Roman" w:eastAsia="Calibri" w:hAnsi="Times New Roman" w:cs="Times New Roman"/>
          <w:lang w:val="lt-LT"/>
        </w:rPr>
      </w:pPr>
    </w:p>
    <w:p w14:paraId="4EE0F39A" w14:textId="77777777" w:rsidR="00F86D54" w:rsidRDefault="00F86D54">
      <w:pPr>
        <w:tabs>
          <w:tab w:val="left" w:pos="567"/>
        </w:tabs>
        <w:spacing w:after="0" w:line="240" w:lineRule="auto"/>
        <w:outlineLvl w:val="0"/>
        <w:rPr>
          <w:rFonts w:ascii="Times New Roman" w:eastAsia="Calibri" w:hAnsi="Times New Roman" w:cs="Times New Roman"/>
          <w:lang w:val="lt-LT"/>
        </w:rPr>
      </w:pPr>
    </w:p>
    <w:p w14:paraId="26EE2846" w14:textId="77777777" w:rsidR="00F86D54" w:rsidRDefault="00F86D54">
      <w:pPr>
        <w:tabs>
          <w:tab w:val="left" w:pos="567"/>
        </w:tabs>
        <w:spacing w:after="0" w:line="240" w:lineRule="auto"/>
        <w:outlineLvl w:val="0"/>
        <w:rPr>
          <w:rFonts w:ascii="Times New Roman" w:eastAsia="Calibri" w:hAnsi="Times New Roman" w:cs="Times New Roman"/>
          <w:lang w:val="lt-LT"/>
        </w:rPr>
      </w:pPr>
    </w:p>
    <w:p w14:paraId="198BCA4B" w14:textId="77777777" w:rsidR="00F86D54" w:rsidRDefault="00F86D54">
      <w:pPr>
        <w:tabs>
          <w:tab w:val="left" w:pos="567"/>
        </w:tabs>
        <w:spacing w:after="0" w:line="240" w:lineRule="auto"/>
        <w:outlineLvl w:val="0"/>
        <w:rPr>
          <w:rFonts w:ascii="Times New Roman" w:eastAsia="Calibri" w:hAnsi="Times New Roman" w:cs="Times New Roman"/>
          <w:lang w:val="lt-LT"/>
        </w:rPr>
      </w:pPr>
    </w:p>
    <w:p w14:paraId="22DC4FF4" w14:textId="77777777" w:rsidR="00F86D54" w:rsidRDefault="00F86D54">
      <w:pPr>
        <w:tabs>
          <w:tab w:val="left" w:pos="567"/>
        </w:tabs>
        <w:spacing w:after="0" w:line="240" w:lineRule="auto"/>
        <w:outlineLvl w:val="0"/>
        <w:rPr>
          <w:rFonts w:ascii="Times New Roman" w:eastAsia="Calibri" w:hAnsi="Times New Roman" w:cs="Times New Roman"/>
          <w:lang w:val="lt-LT"/>
        </w:rPr>
      </w:pPr>
    </w:p>
    <w:p w14:paraId="78F3F9A9" w14:textId="77777777" w:rsidR="00F86D54" w:rsidRDefault="00F86D54">
      <w:pPr>
        <w:tabs>
          <w:tab w:val="left" w:pos="567"/>
        </w:tabs>
        <w:spacing w:after="0" w:line="240" w:lineRule="auto"/>
        <w:outlineLvl w:val="0"/>
        <w:rPr>
          <w:rFonts w:ascii="Times New Roman" w:eastAsia="Calibri" w:hAnsi="Times New Roman" w:cs="Times New Roman"/>
          <w:lang w:val="lt-LT"/>
        </w:rPr>
      </w:pPr>
    </w:p>
    <w:p w14:paraId="42BDC72C" w14:textId="77777777" w:rsidR="00F86D54" w:rsidRDefault="00F86D54">
      <w:pPr>
        <w:tabs>
          <w:tab w:val="left" w:pos="567"/>
        </w:tabs>
        <w:spacing w:after="0" w:line="240" w:lineRule="auto"/>
        <w:outlineLvl w:val="0"/>
        <w:rPr>
          <w:rFonts w:ascii="Times New Roman" w:eastAsia="Calibri" w:hAnsi="Times New Roman" w:cs="Times New Roman"/>
          <w:lang w:val="lt-LT"/>
        </w:rPr>
      </w:pPr>
    </w:p>
    <w:p w14:paraId="058EC9B7" w14:textId="77777777" w:rsidR="00F86D54" w:rsidRDefault="00F86D54">
      <w:pPr>
        <w:tabs>
          <w:tab w:val="left" w:pos="567"/>
        </w:tabs>
        <w:spacing w:after="0" w:line="240" w:lineRule="auto"/>
        <w:outlineLvl w:val="0"/>
        <w:rPr>
          <w:rFonts w:ascii="Times New Roman" w:eastAsia="Calibri" w:hAnsi="Times New Roman" w:cs="Times New Roman"/>
          <w:lang w:val="lt-LT"/>
        </w:rPr>
      </w:pPr>
    </w:p>
    <w:p w14:paraId="51DD2614" w14:textId="77777777" w:rsidR="00F86D54" w:rsidRDefault="00F86D54">
      <w:pPr>
        <w:tabs>
          <w:tab w:val="left" w:pos="567"/>
        </w:tabs>
        <w:spacing w:after="0" w:line="240" w:lineRule="auto"/>
        <w:outlineLvl w:val="0"/>
        <w:rPr>
          <w:rFonts w:ascii="Times New Roman" w:eastAsia="Calibri" w:hAnsi="Times New Roman" w:cs="Times New Roman"/>
          <w:lang w:val="lt-LT"/>
        </w:rPr>
      </w:pPr>
    </w:p>
    <w:p w14:paraId="2C0ABABD" w14:textId="77777777" w:rsidR="00F86D54" w:rsidRDefault="00F86D54">
      <w:pPr>
        <w:tabs>
          <w:tab w:val="left" w:pos="567"/>
        </w:tabs>
        <w:spacing w:after="0" w:line="240" w:lineRule="auto"/>
        <w:outlineLvl w:val="0"/>
        <w:rPr>
          <w:rFonts w:ascii="Times New Roman" w:eastAsia="Calibri" w:hAnsi="Times New Roman" w:cs="Times New Roman"/>
          <w:lang w:val="lt-LT"/>
        </w:rPr>
      </w:pPr>
    </w:p>
    <w:p w14:paraId="32AAA699" w14:textId="77777777" w:rsidR="00F86D54" w:rsidRDefault="00F86D54">
      <w:pPr>
        <w:tabs>
          <w:tab w:val="left" w:pos="567"/>
        </w:tabs>
        <w:spacing w:after="0" w:line="240" w:lineRule="auto"/>
        <w:outlineLvl w:val="0"/>
        <w:rPr>
          <w:rFonts w:ascii="Times New Roman" w:eastAsia="Calibri" w:hAnsi="Times New Roman" w:cs="Times New Roman"/>
          <w:lang w:val="lt-LT"/>
        </w:rPr>
      </w:pPr>
    </w:p>
    <w:p w14:paraId="57C60F6D" w14:textId="77777777" w:rsidR="00F86D54" w:rsidRDefault="00F86D54">
      <w:pPr>
        <w:tabs>
          <w:tab w:val="left" w:pos="567"/>
        </w:tabs>
        <w:spacing w:after="0" w:line="240" w:lineRule="auto"/>
        <w:jc w:val="center"/>
        <w:outlineLvl w:val="0"/>
        <w:rPr>
          <w:rFonts w:ascii="Times New Roman" w:eastAsia="Calibri" w:hAnsi="Times New Roman" w:cs="Times New Roman"/>
          <w:b/>
          <w:lang w:val="lt-LT"/>
        </w:rPr>
      </w:pPr>
    </w:p>
    <w:p w14:paraId="644AAC40" w14:textId="77777777" w:rsidR="00F86D54" w:rsidRDefault="00FB795C">
      <w:pPr>
        <w:tabs>
          <w:tab w:val="left" w:pos="567"/>
        </w:tabs>
        <w:spacing w:after="0" w:line="240" w:lineRule="auto"/>
        <w:jc w:val="center"/>
        <w:outlineLvl w:val="0"/>
        <w:rPr>
          <w:rFonts w:ascii="Times New Roman" w:eastAsia="Calibri" w:hAnsi="Times New Roman" w:cs="Times New Roman"/>
          <w:b/>
          <w:lang w:val="lt-LT"/>
        </w:rPr>
      </w:pPr>
      <w:r>
        <w:rPr>
          <w:rFonts w:ascii="Times New Roman" w:eastAsia="Calibri" w:hAnsi="Times New Roman" w:cs="Times New Roman"/>
          <w:b/>
          <w:lang w:val="lt-LT"/>
        </w:rPr>
        <w:t>B. PAKUOTĖS LAPELIS</w:t>
      </w:r>
      <w:r w:rsidRPr="00C1170B">
        <w:rPr>
          <w:lang w:val="pt-PT"/>
        </w:rPr>
        <w:br w:type="page"/>
      </w:r>
    </w:p>
    <w:p w14:paraId="1FBF036C" w14:textId="77777777" w:rsidR="00F86D54" w:rsidRDefault="00FB795C">
      <w:pPr>
        <w:keepNext/>
        <w:tabs>
          <w:tab w:val="left" w:pos="567"/>
        </w:tabs>
        <w:spacing w:after="0" w:line="240" w:lineRule="auto"/>
        <w:jc w:val="center"/>
        <w:outlineLvl w:val="1"/>
        <w:rPr>
          <w:rFonts w:ascii="Times New Roman" w:eastAsia="Calibri" w:hAnsi="Times New Roman" w:cs="Times New Roman"/>
          <w:b/>
          <w:lang w:val="lt-LT"/>
        </w:rPr>
      </w:pPr>
      <w:r>
        <w:rPr>
          <w:rFonts w:ascii="Times New Roman" w:eastAsia="Calibri" w:hAnsi="Times New Roman" w:cs="Times New Roman"/>
          <w:b/>
          <w:lang w:val="lt-LT"/>
        </w:rPr>
        <w:lastRenderedPageBreak/>
        <w:t>Pakuotės lapelis: informacija vartotojui</w:t>
      </w:r>
    </w:p>
    <w:p w14:paraId="7DF2F67C" w14:textId="77777777" w:rsidR="00F86D54" w:rsidRDefault="00F86D54">
      <w:pPr>
        <w:shd w:val="clear" w:color="auto" w:fill="FFFFFF"/>
        <w:spacing w:after="0" w:line="240" w:lineRule="auto"/>
        <w:jc w:val="center"/>
        <w:rPr>
          <w:rFonts w:ascii="Times New Roman" w:eastAsia="Calibri" w:hAnsi="Times New Roman" w:cs="Times New Roman"/>
          <w:lang w:val="lt-LT"/>
        </w:rPr>
      </w:pPr>
    </w:p>
    <w:p w14:paraId="6CE6F259" w14:textId="77777777" w:rsidR="00F86D54" w:rsidRDefault="00FB795C">
      <w:pPr>
        <w:tabs>
          <w:tab w:val="left" w:pos="567"/>
        </w:tabs>
        <w:spacing w:after="0" w:line="240" w:lineRule="auto"/>
        <w:jc w:val="center"/>
        <w:rPr>
          <w:rFonts w:ascii="Times New Roman" w:eastAsia="Calibri" w:hAnsi="Times New Roman" w:cs="Times New Roman"/>
          <w:b/>
          <w:lang w:val="lt-LT"/>
        </w:rPr>
      </w:pPr>
      <w:r>
        <w:rPr>
          <w:rFonts w:ascii="Times New Roman" w:eastAsia="Calibri" w:hAnsi="Times New Roman" w:cs="Times New Roman"/>
          <w:b/>
          <w:lang w:val="lt-LT"/>
        </w:rPr>
        <w:t>Leverette 0,15 mg / 0,03 mg plėvele dengtos tabletės</w:t>
      </w:r>
    </w:p>
    <w:p w14:paraId="72EC318C" w14:textId="77777777" w:rsidR="00F86D54" w:rsidRDefault="00F86D54">
      <w:pPr>
        <w:tabs>
          <w:tab w:val="left" w:pos="567"/>
        </w:tabs>
        <w:spacing w:after="0" w:line="240" w:lineRule="auto"/>
        <w:jc w:val="center"/>
        <w:rPr>
          <w:rFonts w:ascii="Times New Roman" w:eastAsia="Calibri" w:hAnsi="Times New Roman" w:cs="Times New Roman"/>
          <w:b/>
          <w:lang w:val="lt-LT"/>
        </w:rPr>
      </w:pPr>
    </w:p>
    <w:p w14:paraId="6A35B361" w14:textId="77777777" w:rsidR="00F86D54" w:rsidRDefault="00FB795C">
      <w:pPr>
        <w:spacing w:after="0" w:line="240" w:lineRule="auto"/>
        <w:jc w:val="center"/>
        <w:rPr>
          <w:rFonts w:ascii="Times New Roman" w:eastAsia="Calibri" w:hAnsi="Times New Roman" w:cs="Times New Roman"/>
          <w:lang w:val="lt-LT"/>
        </w:rPr>
      </w:pPr>
      <w:r>
        <w:rPr>
          <w:rFonts w:ascii="Times New Roman" w:eastAsia="Calibri" w:hAnsi="Times New Roman" w:cs="Times New Roman"/>
          <w:lang w:val="lt-LT"/>
        </w:rPr>
        <w:t>levonorgestrelis / etinilestradiolis</w:t>
      </w:r>
    </w:p>
    <w:p w14:paraId="292F8341" w14:textId="77777777" w:rsidR="00F86D54" w:rsidRDefault="00F86D54">
      <w:pPr>
        <w:spacing w:after="0" w:line="240" w:lineRule="auto"/>
        <w:jc w:val="center"/>
        <w:rPr>
          <w:rFonts w:ascii="Times New Roman" w:eastAsia="Calibri" w:hAnsi="Times New Roman" w:cs="Times New Roman"/>
          <w:lang w:val="lt-LT"/>
        </w:rPr>
      </w:pPr>
    </w:p>
    <w:p w14:paraId="1ECB277C" w14:textId="77777777" w:rsidR="00F86D54" w:rsidRDefault="00F86D54">
      <w:pPr>
        <w:spacing w:after="0" w:line="240" w:lineRule="auto"/>
        <w:rPr>
          <w:rFonts w:ascii="Times New Roman" w:eastAsia="Calibri" w:hAnsi="Times New Roman" w:cs="Times New Roman"/>
          <w:lang w:val="lt-LT"/>
        </w:rPr>
      </w:pPr>
    </w:p>
    <w:tbl>
      <w:tblPr>
        <w:tblW w:w="9060" w:type="dxa"/>
        <w:tblLayout w:type="fixed"/>
        <w:tblLook w:val="01E0" w:firstRow="1" w:lastRow="1" w:firstColumn="1" w:lastColumn="1" w:noHBand="0" w:noVBand="0"/>
      </w:tblPr>
      <w:tblGrid>
        <w:gridCol w:w="9060"/>
      </w:tblGrid>
      <w:tr w:rsidR="00F86D54" w14:paraId="1D3EF713" w14:textId="77777777">
        <w:tc>
          <w:tcPr>
            <w:tcW w:w="9060" w:type="dxa"/>
            <w:tcBorders>
              <w:top w:val="single" w:sz="4" w:space="0" w:color="000000"/>
              <w:left w:val="single" w:sz="4" w:space="0" w:color="000000"/>
              <w:bottom w:val="single" w:sz="4" w:space="0" w:color="000000"/>
              <w:right w:val="single" w:sz="4" w:space="0" w:color="000000"/>
            </w:tcBorders>
          </w:tcPr>
          <w:p w14:paraId="72B695D6" w14:textId="77777777" w:rsidR="00F86D54" w:rsidRDefault="00FB795C">
            <w:pPr>
              <w:spacing w:after="0" w:line="240" w:lineRule="auto"/>
              <w:rPr>
                <w:rFonts w:ascii="Times New Roman" w:eastAsia="Calibri" w:hAnsi="Times New Roman" w:cs="Times New Roman"/>
                <w:b/>
                <w:lang w:val="lt-LT"/>
              </w:rPr>
            </w:pPr>
            <w:r>
              <w:rPr>
                <w:rFonts w:ascii="Times New Roman" w:eastAsia="Calibri" w:hAnsi="Times New Roman" w:cs="Times New Roman"/>
                <w:b/>
                <w:lang w:val="lt-LT"/>
              </w:rPr>
              <w:t>Atidžiai perskaitykite visą šį lapelį, prieš pradėdamos vartoti vaistą, nes jame pateikiama Jums svarbi informacija.</w:t>
            </w:r>
          </w:p>
          <w:p w14:paraId="619F321E" w14:textId="77777777" w:rsidR="00F86D54" w:rsidRDefault="00FB795C">
            <w:pPr>
              <w:numPr>
                <w:ilvl w:val="0"/>
                <w:numId w:val="7"/>
              </w:numPr>
              <w:tabs>
                <w:tab w:val="clear" w:pos="720"/>
                <w:tab w:val="left" w:pos="567"/>
              </w:tabs>
              <w:spacing w:after="0" w:line="240" w:lineRule="auto"/>
              <w:ind w:left="360"/>
              <w:rPr>
                <w:rFonts w:ascii="Times New Roman" w:eastAsia="Calibri" w:hAnsi="Times New Roman" w:cs="Times New Roman"/>
                <w:lang w:val="lt-LT"/>
              </w:rPr>
            </w:pPr>
            <w:r>
              <w:rPr>
                <w:rFonts w:ascii="Times New Roman" w:eastAsia="Calibri" w:hAnsi="Times New Roman" w:cs="Times New Roman"/>
                <w:lang w:val="lt-LT"/>
              </w:rPr>
              <w:t xml:space="preserve">Neišmeskite šio lapelio, nes vėl gali prireikti jį perskaityti. </w:t>
            </w:r>
          </w:p>
          <w:p w14:paraId="3352A102" w14:textId="77777777" w:rsidR="00F86D54" w:rsidRDefault="00FB795C">
            <w:pPr>
              <w:numPr>
                <w:ilvl w:val="0"/>
                <w:numId w:val="7"/>
              </w:numPr>
              <w:tabs>
                <w:tab w:val="clear" w:pos="720"/>
                <w:tab w:val="left" w:pos="567"/>
              </w:tabs>
              <w:spacing w:after="0" w:line="240" w:lineRule="auto"/>
              <w:ind w:left="360"/>
              <w:rPr>
                <w:rFonts w:ascii="Times New Roman" w:eastAsia="Calibri" w:hAnsi="Times New Roman" w:cs="Times New Roman"/>
                <w:lang w:val="lt-LT"/>
              </w:rPr>
            </w:pPr>
            <w:r>
              <w:rPr>
                <w:rFonts w:ascii="Times New Roman" w:eastAsia="Calibri" w:hAnsi="Times New Roman" w:cs="Times New Roman"/>
                <w:lang w:val="lt-LT"/>
              </w:rPr>
              <w:t>Jeigu kiltų daugiau klausimų, kreipkitės į gydytoją arba vaistininką.</w:t>
            </w:r>
          </w:p>
          <w:p w14:paraId="03F7AA17" w14:textId="77777777" w:rsidR="00F86D54" w:rsidRDefault="00FB795C">
            <w:pPr>
              <w:numPr>
                <w:ilvl w:val="0"/>
                <w:numId w:val="7"/>
              </w:numPr>
              <w:tabs>
                <w:tab w:val="clear" w:pos="720"/>
                <w:tab w:val="left" w:pos="567"/>
              </w:tabs>
              <w:spacing w:after="0" w:line="240" w:lineRule="auto"/>
              <w:ind w:left="360"/>
              <w:rPr>
                <w:rFonts w:ascii="Times New Roman" w:eastAsia="Calibri" w:hAnsi="Times New Roman" w:cs="Times New Roman"/>
                <w:lang w:val="lt-LT"/>
              </w:rPr>
            </w:pPr>
            <w:r>
              <w:rPr>
                <w:rFonts w:ascii="Times New Roman" w:eastAsia="Calibri" w:hAnsi="Times New Roman" w:cs="Times New Roman"/>
                <w:lang w:val="lt-LT"/>
              </w:rPr>
              <w:t>Šis vaistas skirtas tik Jums, todėl kitiems žmonėms jo duoti negalima. Vaistas gali jiems pakenkti (net tiems, kurių ligos požymiai yra tokie patys kaip Jūsų).</w:t>
            </w:r>
          </w:p>
          <w:p w14:paraId="4F44D818" w14:textId="0B8BA9E9" w:rsidR="00F86D54" w:rsidRDefault="00FB795C">
            <w:pPr>
              <w:numPr>
                <w:ilvl w:val="0"/>
                <w:numId w:val="7"/>
              </w:numPr>
              <w:tabs>
                <w:tab w:val="clear" w:pos="720"/>
                <w:tab w:val="left" w:pos="567"/>
              </w:tabs>
              <w:spacing w:after="0" w:line="240" w:lineRule="auto"/>
              <w:ind w:left="360"/>
              <w:rPr>
                <w:rFonts w:ascii="Times New Roman" w:eastAsia="Calibri" w:hAnsi="Times New Roman" w:cs="Times New Roman"/>
                <w:lang w:val="lt-LT"/>
              </w:rPr>
            </w:pPr>
            <w:r>
              <w:rPr>
                <w:rFonts w:ascii="Times New Roman" w:eastAsia="Calibri" w:hAnsi="Times New Roman" w:cs="Times New Roman"/>
                <w:lang w:val="lt-LT"/>
              </w:rPr>
              <w:t>Jeigu pasireiškė šalutinis poveikis (net jeigu jis šiame lapelyje nenurodytas), kreipkitės į gydytoją arba vaistininką. Žr. 4 skyrių.</w:t>
            </w:r>
          </w:p>
          <w:p w14:paraId="1F230336" w14:textId="77777777" w:rsidR="00F86D54" w:rsidRDefault="00F86D54">
            <w:pPr>
              <w:spacing w:after="0" w:line="240" w:lineRule="auto"/>
              <w:ind w:left="360"/>
              <w:rPr>
                <w:rFonts w:ascii="Times New Roman" w:eastAsia="Calibri" w:hAnsi="Times New Roman" w:cs="Times New Roman"/>
                <w:lang w:val="lt-LT"/>
              </w:rPr>
            </w:pPr>
          </w:p>
        </w:tc>
      </w:tr>
    </w:tbl>
    <w:p w14:paraId="1399602F" w14:textId="77777777" w:rsidR="00F86D54" w:rsidRDefault="00F86D54">
      <w:pPr>
        <w:spacing w:after="0" w:line="240" w:lineRule="auto"/>
        <w:ind w:right="-2"/>
        <w:rPr>
          <w:rFonts w:ascii="Times New Roman" w:eastAsia="Calibri" w:hAnsi="Times New Roman" w:cs="Times New Roman"/>
          <w:lang w:val="lt-LT"/>
        </w:rPr>
      </w:pPr>
    </w:p>
    <w:p w14:paraId="7E0B9B1A" w14:textId="77777777" w:rsidR="00F86D54" w:rsidRDefault="00FB795C">
      <w:pPr>
        <w:widowControl w:val="0"/>
        <w:spacing w:after="0" w:line="240" w:lineRule="auto"/>
        <w:outlineLvl w:val="0"/>
        <w:rPr>
          <w:rFonts w:ascii="Times New Roman" w:eastAsia="Calibri" w:hAnsi="Times New Roman" w:cs="Times New Roman"/>
          <w:lang w:val="lt-LT"/>
        </w:rPr>
      </w:pPr>
      <w:r>
        <w:rPr>
          <w:rFonts w:ascii="Times New Roman" w:eastAsia="Calibri" w:hAnsi="Times New Roman" w:cs="Times New Roman"/>
          <w:b/>
          <w:spacing w:val="-1"/>
          <w:lang w:val="lt-LT"/>
        </w:rPr>
        <w:t>Svarbūs dalykai,</w:t>
      </w:r>
      <w:r>
        <w:rPr>
          <w:rFonts w:ascii="Times New Roman" w:eastAsia="Calibri" w:hAnsi="Times New Roman" w:cs="Times New Roman"/>
          <w:b/>
          <w:lang w:val="lt-LT"/>
        </w:rPr>
        <w:t xml:space="preserve"> </w:t>
      </w:r>
      <w:r>
        <w:rPr>
          <w:rFonts w:ascii="Times New Roman" w:eastAsia="Calibri" w:hAnsi="Times New Roman" w:cs="Times New Roman"/>
          <w:b/>
          <w:spacing w:val="-1"/>
          <w:lang w:val="lt-LT"/>
        </w:rPr>
        <w:t>kuriuos reikia</w:t>
      </w:r>
      <w:r>
        <w:rPr>
          <w:rFonts w:ascii="Times New Roman" w:eastAsia="Calibri" w:hAnsi="Times New Roman" w:cs="Times New Roman"/>
          <w:b/>
          <w:lang w:val="lt-LT"/>
        </w:rPr>
        <w:t xml:space="preserve"> </w:t>
      </w:r>
      <w:r>
        <w:rPr>
          <w:rFonts w:ascii="Times New Roman" w:eastAsia="Calibri" w:hAnsi="Times New Roman" w:cs="Times New Roman"/>
          <w:b/>
          <w:spacing w:val="-1"/>
          <w:lang w:val="lt-LT"/>
        </w:rPr>
        <w:t>žinoti</w:t>
      </w:r>
      <w:r>
        <w:rPr>
          <w:rFonts w:ascii="Times New Roman" w:eastAsia="Calibri" w:hAnsi="Times New Roman" w:cs="Times New Roman"/>
          <w:b/>
          <w:spacing w:val="1"/>
          <w:lang w:val="lt-LT"/>
        </w:rPr>
        <w:t xml:space="preserve"> </w:t>
      </w:r>
      <w:r>
        <w:rPr>
          <w:rFonts w:ascii="Times New Roman" w:eastAsia="Calibri" w:hAnsi="Times New Roman" w:cs="Times New Roman"/>
          <w:b/>
          <w:spacing w:val="-1"/>
          <w:lang w:val="lt-LT"/>
        </w:rPr>
        <w:t>apie</w:t>
      </w:r>
      <w:r>
        <w:rPr>
          <w:rFonts w:ascii="Times New Roman" w:eastAsia="Calibri" w:hAnsi="Times New Roman" w:cs="Times New Roman"/>
          <w:b/>
          <w:spacing w:val="1"/>
          <w:lang w:val="lt-LT"/>
        </w:rPr>
        <w:t xml:space="preserve"> </w:t>
      </w:r>
      <w:r>
        <w:rPr>
          <w:rFonts w:ascii="Times New Roman" w:eastAsia="Calibri" w:hAnsi="Times New Roman" w:cs="Times New Roman"/>
          <w:b/>
          <w:spacing w:val="-1"/>
          <w:lang w:val="lt-LT"/>
        </w:rPr>
        <w:t>sudėtinius hormoninius kontraceptikus (SHK)</w:t>
      </w:r>
    </w:p>
    <w:p w14:paraId="1E4A1ED9" w14:textId="77777777" w:rsidR="00F86D54" w:rsidRDefault="00FB795C" w:rsidP="00C1170B">
      <w:pPr>
        <w:widowControl w:val="0"/>
        <w:numPr>
          <w:ilvl w:val="1"/>
          <w:numId w:val="23"/>
        </w:numPr>
        <w:tabs>
          <w:tab w:val="center" w:pos="567"/>
          <w:tab w:val="left" w:pos="829"/>
        </w:tabs>
        <w:spacing w:after="0" w:line="240" w:lineRule="auto"/>
        <w:ind w:hanging="828"/>
        <w:rPr>
          <w:rFonts w:ascii="Times New Roman" w:eastAsia="Calibri" w:hAnsi="Times New Roman" w:cs="Times New Roman"/>
          <w:spacing w:val="-1"/>
          <w:lang w:val="lt-LT"/>
        </w:rPr>
      </w:pPr>
      <w:r>
        <w:rPr>
          <w:rFonts w:ascii="Times New Roman" w:eastAsia="Calibri" w:hAnsi="Times New Roman" w:cs="Times New Roman"/>
          <w:spacing w:val="-1"/>
          <w:lang w:val="lt-LT"/>
        </w:rPr>
        <w:t>Teisingai</w:t>
      </w:r>
      <w:r>
        <w:rPr>
          <w:rFonts w:ascii="Times New Roman" w:eastAsia="Calibri" w:hAnsi="Times New Roman" w:cs="Times New Roman"/>
          <w:lang w:val="lt-LT"/>
        </w:rPr>
        <w:t xml:space="preserve"> </w:t>
      </w:r>
      <w:r>
        <w:rPr>
          <w:rFonts w:ascii="Times New Roman" w:eastAsia="Calibri" w:hAnsi="Times New Roman" w:cs="Times New Roman"/>
          <w:spacing w:val="-1"/>
          <w:lang w:val="lt-LT"/>
        </w:rPr>
        <w:t>naudojant,</w:t>
      </w:r>
      <w:r>
        <w:rPr>
          <w:rFonts w:ascii="Times New Roman" w:eastAsia="Calibri" w:hAnsi="Times New Roman" w:cs="Times New Roman"/>
          <w:spacing w:val="-2"/>
          <w:lang w:val="lt-LT"/>
        </w:rPr>
        <w:t xml:space="preserve"> </w:t>
      </w:r>
      <w:r>
        <w:rPr>
          <w:rFonts w:ascii="Times New Roman" w:eastAsia="Calibri" w:hAnsi="Times New Roman" w:cs="Times New Roman"/>
          <w:lang w:val="lt-LT"/>
        </w:rPr>
        <w:t xml:space="preserve">tai </w:t>
      </w:r>
      <w:r>
        <w:rPr>
          <w:rFonts w:ascii="Times New Roman" w:eastAsia="Calibri" w:hAnsi="Times New Roman" w:cs="Times New Roman"/>
          <w:spacing w:val="-1"/>
          <w:lang w:val="lt-LT"/>
        </w:rPr>
        <w:t>yra</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vienas</w:t>
      </w:r>
      <w:r>
        <w:rPr>
          <w:rFonts w:ascii="Times New Roman" w:eastAsia="Calibri" w:hAnsi="Times New Roman" w:cs="Times New Roman"/>
          <w:spacing w:val="-2"/>
          <w:lang w:val="lt-LT"/>
        </w:rPr>
        <w:t xml:space="preserve"> </w:t>
      </w:r>
      <w:r>
        <w:rPr>
          <w:rFonts w:ascii="Times New Roman" w:eastAsia="Calibri" w:hAnsi="Times New Roman" w:cs="Times New Roman"/>
          <w:lang w:val="lt-LT"/>
        </w:rPr>
        <w:t>iš</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patikimiausių</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grįžtamojo</w:t>
      </w:r>
      <w:r>
        <w:rPr>
          <w:rFonts w:ascii="Times New Roman" w:eastAsia="Calibri" w:hAnsi="Times New Roman" w:cs="Times New Roman"/>
          <w:lang w:val="lt-LT"/>
        </w:rPr>
        <w:t xml:space="preserve"> </w:t>
      </w:r>
      <w:r>
        <w:rPr>
          <w:rFonts w:ascii="Times New Roman" w:eastAsia="Calibri" w:hAnsi="Times New Roman" w:cs="Times New Roman"/>
          <w:spacing w:val="-1"/>
          <w:lang w:val="lt-LT"/>
        </w:rPr>
        <w:t>poveikio</w:t>
      </w:r>
      <w:r>
        <w:rPr>
          <w:rFonts w:ascii="Times New Roman" w:eastAsia="Calibri" w:hAnsi="Times New Roman" w:cs="Times New Roman"/>
          <w:lang w:val="lt-LT"/>
        </w:rPr>
        <w:t xml:space="preserve"> </w:t>
      </w:r>
      <w:r>
        <w:rPr>
          <w:rFonts w:ascii="Times New Roman" w:eastAsia="Calibri" w:hAnsi="Times New Roman" w:cs="Times New Roman"/>
          <w:spacing w:val="-1"/>
          <w:lang w:val="lt-LT"/>
        </w:rPr>
        <w:t>kontracepcijos</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metodų.</w:t>
      </w:r>
    </w:p>
    <w:p w14:paraId="1C8E1B9D" w14:textId="77777777" w:rsidR="00F86D54" w:rsidRDefault="00FB795C">
      <w:pPr>
        <w:widowControl w:val="0"/>
        <w:numPr>
          <w:ilvl w:val="1"/>
          <w:numId w:val="23"/>
        </w:numPr>
        <w:tabs>
          <w:tab w:val="center" w:pos="567"/>
          <w:tab w:val="left" w:pos="829"/>
        </w:tabs>
        <w:spacing w:after="0" w:line="240" w:lineRule="auto"/>
        <w:ind w:left="567" w:right="178" w:hanging="567"/>
        <w:rPr>
          <w:rFonts w:ascii="Times New Roman" w:eastAsia="Calibri" w:hAnsi="Times New Roman" w:cs="Times New Roman"/>
          <w:lang w:val="lt-LT"/>
        </w:rPr>
      </w:pPr>
      <w:r>
        <w:rPr>
          <w:rFonts w:ascii="Times New Roman" w:eastAsia="Calibri" w:hAnsi="Times New Roman" w:cs="Times New Roman"/>
          <w:spacing w:val="-1"/>
          <w:lang w:val="lt-LT"/>
        </w:rPr>
        <w:t>Sudėtiniai</w:t>
      </w:r>
      <w:r>
        <w:rPr>
          <w:rFonts w:ascii="Times New Roman" w:eastAsia="Calibri" w:hAnsi="Times New Roman" w:cs="Times New Roman"/>
          <w:lang w:val="lt-LT"/>
        </w:rPr>
        <w:t xml:space="preserve"> </w:t>
      </w:r>
      <w:r>
        <w:rPr>
          <w:rFonts w:ascii="Times New Roman" w:eastAsia="Calibri" w:hAnsi="Times New Roman" w:cs="Times New Roman"/>
          <w:spacing w:val="-1"/>
          <w:lang w:val="lt-LT"/>
        </w:rPr>
        <w:t>hormoniniai</w:t>
      </w:r>
      <w:r>
        <w:rPr>
          <w:rFonts w:ascii="Times New Roman" w:eastAsia="Calibri" w:hAnsi="Times New Roman" w:cs="Times New Roman"/>
          <w:lang w:val="lt-LT"/>
        </w:rPr>
        <w:t xml:space="preserve"> </w:t>
      </w:r>
      <w:r>
        <w:rPr>
          <w:rFonts w:ascii="Times New Roman" w:eastAsia="Calibri" w:hAnsi="Times New Roman" w:cs="Times New Roman"/>
          <w:spacing w:val="-1"/>
          <w:lang w:val="lt-LT"/>
        </w:rPr>
        <w:t>kontraceptikai</w:t>
      </w:r>
      <w:r>
        <w:rPr>
          <w:rFonts w:ascii="Times New Roman" w:eastAsia="Calibri" w:hAnsi="Times New Roman" w:cs="Times New Roman"/>
          <w:lang w:val="lt-LT"/>
        </w:rPr>
        <w:t xml:space="preserve"> šiek</w:t>
      </w:r>
      <w:r>
        <w:rPr>
          <w:rFonts w:ascii="Times New Roman" w:eastAsia="Calibri" w:hAnsi="Times New Roman" w:cs="Times New Roman"/>
          <w:spacing w:val="-2"/>
          <w:lang w:val="lt-LT"/>
        </w:rPr>
        <w:t xml:space="preserve"> </w:t>
      </w:r>
      <w:r>
        <w:rPr>
          <w:rFonts w:ascii="Times New Roman" w:eastAsia="Calibri" w:hAnsi="Times New Roman" w:cs="Times New Roman"/>
          <w:lang w:val="lt-LT"/>
        </w:rPr>
        <w:t>tiek</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didina</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kraujo</w:t>
      </w:r>
      <w:r>
        <w:rPr>
          <w:rFonts w:ascii="Times New Roman" w:eastAsia="Calibri" w:hAnsi="Times New Roman" w:cs="Times New Roman"/>
          <w:lang w:val="lt-LT"/>
        </w:rPr>
        <w:t xml:space="preserve"> </w:t>
      </w:r>
      <w:r>
        <w:rPr>
          <w:rFonts w:ascii="Times New Roman" w:eastAsia="Calibri" w:hAnsi="Times New Roman" w:cs="Times New Roman"/>
          <w:spacing w:val="-1"/>
          <w:lang w:val="lt-LT"/>
        </w:rPr>
        <w:t>krešulių</w:t>
      </w:r>
      <w:r>
        <w:rPr>
          <w:rFonts w:ascii="Times New Roman" w:eastAsia="Calibri" w:hAnsi="Times New Roman" w:cs="Times New Roman"/>
          <w:spacing w:val="-2"/>
          <w:lang w:val="lt-LT"/>
        </w:rPr>
        <w:t xml:space="preserve"> </w:t>
      </w:r>
      <w:r>
        <w:rPr>
          <w:rFonts w:ascii="Times New Roman" w:eastAsia="Calibri" w:hAnsi="Times New Roman" w:cs="Times New Roman"/>
          <w:lang w:val="lt-LT"/>
        </w:rPr>
        <w:t>venose</w:t>
      </w:r>
      <w:r>
        <w:rPr>
          <w:rFonts w:ascii="Times New Roman" w:eastAsia="Calibri" w:hAnsi="Times New Roman" w:cs="Times New Roman"/>
          <w:spacing w:val="-1"/>
          <w:lang w:val="lt-LT"/>
        </w:rPr>
        <w:t xml:space="preserve"> </w:t>
      </w:r>
      <w:r>
        <w:rPr>
          <w:rFonts w:ascii="Times New Roman" w:eastAsia="Calibri" w:hAnsi="Times New Roman" w:cs="Times New Roman"/>
          <w:lang w:val="lt-LT"/>
        </w:rPr>
        <w:t>ir</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arterijose riziką,</w:t>
      </w:r>
      <w:r>
        <w:rPr>
          <w:rFonts w:ascii="Times New Roman" w:eastAsia="Calibri" w:hAnsi="Times New Roman" w:cs="Times New Roman"/>
          <w:spacing w:val="87"/>
          <w:lang w:val="lt-LT"/>
        </w:rPr>
        <w:t xml:space="preserve"> </w:t>
      </w:r>
      <w:r>
        <w:rPr>
          <w:rFonts w:ascii="Times New Roman" w:eastAsia="Calibri" w:hAnsi="Times New Roman" w:cs="Times New Roman"/>
          <w:spacing w:val="-1"/>
          <w:lang w:val="lt-LT"/>
        </w:rPr>
        <w:t>ypač</w:t>
      </w:r>
      <w:r>
        <w:rPr>
          <w:rFonts w:ascii="Times New Roman" w:eastAsia="Calibri" w:hAnsi="Times New Roman" w:cs="Times New Roman"/>
          <w:spacing w:val="-2"/>
          <w:lang w:val="lt-LT"/>
        </w:rPr>
        <w:t xml:space="preserve"> </w:t>
      </w:r>
      <w:r>
        <w:rPr>
          <w:rFonts w:ascii="Times New Roman" w:eastAsia="Calibri" w:hAnsi="Times New Roman" w:cs="Times New Roman"/>
          <w:lang w:val="lt-LT"/>
        </w:rPr>
        <w:t>pirmaisiais</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metais</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arba</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vėl</w:t>
      </w:r>
      <w:r>
        <w:rPr>
          <w:rFonts w:ascii="Times New Roman" w:eastAsia="Calibri" w:hAnsi="Times New Roman" w:cs="Times New Roman"/>
          <w:lang w:val="lt-LT"/>
        </w:rPr>
        <w:t xml:space="preserve"> </w:t>
      </w:r>
      <w:r>
        <w:rPr>
          <w:rFonts w:ascii="Times New Roman" w:eastAsia="Calibri" w:hAnsi="Times New Roman" w:cs="Times New Roman"/>
          <w:spacing w:val="-1"/>
          <w:lang w:val="lt-LT"/>
        </w:rPr>
        <w:t>pradėjus</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juos</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vartoti</w:t>
      </w:r>
      <w:r>
        <w:rPr>
          <w:rFonts w:ascii="Times New Roman" w:eastAsia="Calibri" w:hAnsi="Times New Roman" w:cs="Times New Roman"/>
          <w:lang w:val="lt-LT"/>
        </w:rPr>
        <w:t xml:space="preserve"> po 4</w:t>
      </w:r>
      <w:r>
        <w:rPr>
          <w:rFonts w:ascii="Times New Roman" w:eastAsia="Calibri" w:hAnsi="Times New Roman" w:cs="Times New Roman"/>
          <w:spacing w:val="-1"/>
          <w:lang w:val="lt-LT"/>
        </w:rPr>
        <w:t xml:space="preserve"> savaičių</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arba</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ilgesnės</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pertraukos.</w:t>
      </w:r>
    </w:p>
    <w:p w14:paraId="12C61308" w14:textId="509D69AA" w:rsidR="00F86D54" w:rsidRDefault="00FB795C">
      <w:pPr>
        <w:widowControl w:val="0"/>
        <w:numPr>
          <w:ilvl w:val="1"/>
          <w:numId w:val="23"/>
        </w:numPr>
        <w:tabs>
          <w:tab w:val="center" w:pos="567"/>
          <w:tab w:val="left" w:pos="829"/>
        </w:tabs>
        <w:spacing w:after="0" w:line="240" w:lineRule="auto"/>
        <w:ind w:left="567" w:right="137" w:hanging="567"/>
        <w:rPr>
          <w:rFonts w:ascii="Times New Roman" w:eastAsia="Calibri" w:hAnsi="Times New Roman" w:cs="Times New Roman"/>
          <w:spacing w:val="-1"/>
          <w:lang w:val="lt-LT"/>
        </w:rPr>
      </w:pPr>
      <w:r>
        <w:rPr>
          <w:rFonts w:ascii="Times New Roman" w:eastAsia="Calibri" w:hAnsi="Times New Roman" w:cs="Times New Roman"/>
          <w:lang w:val="lt-LT"/>
        </w:rPr>
        <w:t>Jeigu</w:t>
      </w:r>
      <w:r>
        <w:rPr>
          <w:rFonts w:ascii="Times New Roman" w:eastAsia="Calibri" w:hAnsi="Times New Roman" w:cs="Times New Roman"/>
          <w:spacing w:val="-3"/>
          <w:lang w:val="lt-LT"/>
        </w:rPr>
        <w:t xml:space="preserve"> </w:t>
      </w:r>
      <w:r>
        <w:rPr>
          <w:rFonts w:ascii="Times New Roman" w:eastAsia="Calibri" w:hAnsi="Times New Roman" w:cs="Times New Roman"/>
          <w:spacing w:val="-1"/>
          <w:lang w:val="lt-LT"/>
        </w:rPr>
        <w:t>manote,</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kad Jums</w:t>
      </w:r>
      <w:r>
        <w:rPr>
          <w:rFonts w:ascii="Times New Roman" w:eastAsia="Calibri" w:hAnsi="Times New Roman" w:cs="Times New Roman"/>
          <w:spacing w:val="-2"/>
          <w:lang w:val="lt-LT"/>
        </w:rPr>
        <w:t xml:space="preserve"> </w:t>
      </w:r>
      <w:r>
        <w:rPr>
          <w:rFonts w:ascii="Times New Roman" w:eastAsia="Calibri" w:hAnsi="Times New Roman" w:cs="Times New Roman"/>
          <w:lang w:val="lt-LT"/>
        </w:rPr>
        <w:t xml:space="preserve">galbūt </w:t>
      </w:r>
      <w:r>
        <w:rPr>
          <w:rFonts w:ascii="Times New Roman" w:eastAsia="Calibri" w:hAnsi="Times New Roman" w:cs="Times New Roman"/>
          <w:spacing w:val="-1"/>
          <w:lang w:val="lt-LT"/>
        </w:rPr>
        <w:t>pasireiškė kraujo</w:t>
      </w:r>
      <w:r>
        <w:rPr>
          <w:rFonts w:ascii="Times New Roman" w:eastAsia="Calibri" w:hAnsi="Times New Roman" w:cs="Times New Roman"/>
          <w:lang w:val="lt-LT"/>
        </w:rPr>
        <w:t xml:space="preserve"> krešulio </w:t>
      </w:r>
      <w:r>
        <w:rPr>
          <w:rFonts w:ascii="Times New Roman" w:eastAsia="Calibri" w:hAnsi="Times New Roman" w:cs="Times New Roman"/>
          <w:spacing w:val="-1"/>
          <w:lang w:val="lt-LT"/>
        </w:rPr>
        <w:t>simptomų,</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būkite budrūs</w:t>
      </w:r>
      <w:r>
        <w:rPr>
          <w:rFonts w:ascii="Times New Roman" w:eastAsia="Calibri" w:hAnsi="Times New Roman" w:cs="Times New Roman"/>
          <w:spacing w:val="-2"/>
          <w:lang w:val="lt-LT"/>
        </w:rPr>
        <w:t xml:space="preserve"> </w:t>
      </w:r>
      <w:r>
        <w:rPr>
          <w:rFonts w:ascii="Times New Roman" w:eastAsia="Calibri" w:hAnsi="Times New Roman" w:cs="Times New Roman"/>
          <w:lang w:val="lt-LT"/>
        </w:rPr>
        <w:t>ir</w:t>
      </w:r>
      <w:r>
        <w:rPr>
          <w:rFonts w:ascii="Times New Roman" w:eastAsia="Calibri" w:hAnsi="Times New Roman" w:cs="Times New Roman"/>
          <w:spacing w:val="-2"/>
          <w:lang w:val="lt-LT"/>
        </w:rPr>
        <w:t xml:space="preserve"> </w:t>
      </w:r>
      <w:r>
        <w:rPr>
          <w:rFonts w:ascii="Times New Roman" w:eastAsia="Calibri" w:hAnsi="Times New Roman" w:cs="Times New Roman"/>
          <w:lang w:val="lt-LT"/>
        </w:rPr>
        <w:t>kreipkitės</w:t>
      </w:r>
      <w:r>
        <w:rPr>
          <w:rFonts w:ascii="Times New Roman" w:eastAsia="Calibri" w:hAnsi="Times New Roman" w:cs="Times New Roman"/>
          <w:spacing w:val="59"/>
          <w:lang w:val="lt-LT"/>
        </w:rPr>
        <w:t xml:space="preserve"> </w:t>
      </w:r>
      <w:r>
        <w:rPr>
          <w:rFonts w:ascii="Times New Roman" w:eastAsia="Calibri" w:hAnsi="Times New Roman" w:cs="Times New Roman"/>
          <w:lang w:val="lt-LT"/>
        </w:rPr>
        <w:t>į gydytoją</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(žr.</w:t>
      </w:r>
      <w:r>
        <w:rPr>
          <w:rFonts w:ascii="Times New Roman" w:eastAsia="Calibri" w:hAnsi="Times New Roman" w:cs="Times New Roman"/>
          <w:spacing w:val="-2"/>
          <w:lang w:val="lt-LT"/>
        </w:rPr>
        <w:t> </w:t>
      </w:r>
      <w:r>
        <w:rPr>
          <w:rFonts w:ascii="Times New Roman" w:eastAsia="Calibri" w:hAnsi="Times New Roman" w:cs="Times New Roman"/>
          <w:lang w:val="lt-LT"/>
        </w:rPr>
        <w:t>2</w:t>
      </w:r>
      <w:r>
        <w:rPr>
          <w:rFonts w:ascii="Times New Roman" w:eastAsia="Calibri" w:hAnsi="Times New Roman" w:cs="Times New Roman"/>
          <w:spacing w:val="-1"/>
          <w:lang w:val="lt-LT"/>
        </w:rPr>
        <w:t xml:space="preserve"> skyriuje </w:t>
      </w:r>
      <w:r>
        <w:rPr>
          <w:rFonts w:ascii="Times New Roman" w:eastAsia="Calibri" w:hAnsi="Times New Roman" w:cs="Times New Roman"/>
          <w:lang w:val="lt-LT"/>
        </w:rPr>
        <w:t xml:space="preserve">skyrelį </w:t>
      </w:r>
      <w:r>
        <w:rPr>
          <w:rFonts w:ascii="Times New Roman" w:eastAsia="Calibri" w:hAnsi="Times New Roman" w:cs="Times New Roman"/>
          <w:spacing w:val="-1"/>
          <w:lang w:val="lt-LT"/>
        </w:rPr>
        <w:t>„Kraujo</w:t>
      </w:r>
      <w:r>
        <w:rPr>
          <w:rFonts w:ascii="Times New Roman" w:eastAsia="Calibri" w:hAnsi="Times New Roman" w:cs="Times New Roman"/>
          <w:lang w:val="lt-LT"/>
        </w:rPr>
        <w:t xml:space="preserve"> </w:t>
      </w:r>
      <w:r>
        <w:rPr>
          <w:rFonts w:ascii="Times New Roman" w:eastAsia="Calibri" w:hAnsi="Times New Roman" w:cs="Times New Roman"/>
          <w:spacing w:val="-1"/>
          <w:lang w:val="lt-LT"/>
        </w:rPr>
        <w:t>krešuliai“).</w:t>
      </w:r>
    </w:p>
    <w:p w14:paraId="53D4C7D6" w14:textId="77777777" w:rsidR="00F86D54" w:rsidRDefault="00F86D54">
      <w:pPr>
        <w:spacing w:after="0" w:line="240" w:lineRule="auto"/>
        <w:ind w:right="-2"/>
        <w:rPr>
          <w:rFonts w:ascii="Times New Roman" w:eastAsia="Calibri" w:hAnsi="Times New Roman" w:cs="Times New Roman"/>
          <w:lang w:val="lt-LT"/>
        </w:rPr>
      </w:pPr>
    </w:p>
    <w:p w14:paraId="250343D8" w14:textId="77777777" w:rsidR="00F86D54" w:rsidRDefault="00F86D54">
      <w:pPr>
        <w:spacing w:after="0" w:line="240" w:lineRule="auto"/>
        <w:ind w:right="-2"/>
        <w:rPr>
          <w:rFonts w:ascii="Times New Roman" w:eastAsia="Calibri" w:hAnsi="Times New Roman" w:cs="Times New Roman"/>
          <w:lang w:val="lt-LT"/>
        </w:rPr>
      </w:pPr>
    </w:p>
    <w:p w14:paraId="094E8CEA" w14:textId="77777777" w:rsidR="00F86D54" w:rsidRDefault="00FB795C">
      <w:pPr>
        <w:keepNext/>
        <w:tabs>
          <w:tab w:val="left" w:pos="567"/>
        </w:tabs>
        <w:spacing w:after="0" w:line="240" w:lineRule="auto"/>
        <w:jc w:val="both"/>
        <w:outlineLvl w:val="3"/>
        <w:rPr>
          <w:rFonts w:ascii="Times New Roman" w:eastAsia="Calibri" w:hAnsi="Times New Roman" w:cs="Times New Roman"/>
          <w:b/>
          <w:lang w:val="lt-LT"/>
        </w:rPr>
      </w:pPr>
      <w:r>
        <w:rPr>
          <w:rFonts w:ascii="Times New Roman" w:eastAsia="Calibri" w:hAnsi="Times New Roman" w:cs="Times New Roman"/>
          <w:b/>
          <w:lang w:val="lt-LT"/>
        </w:rPr>
        <w:t>Apie ką rašoma šiame lapelyje?</w:t>
      </w:r>
    </w:p>
    <w:p w14:paraId="25809F83" w14:textId="77777777" w:rsidR="00F86D54" w:rsidRDefault="00F86D54">
      <w:pPr>
        <w:spacing w:after="0" w:line="240" w:lineRule="auto"/>
        <w:ind w:right="-2"/>
        <w:rPr>
          <w:rFonts w:ascii="Times New Roman" w:eastAsia="Calibri" w:hAnsi="Times New Roman" w:cs="Times New Roman"/>
          <w:lang w:val="lt-LT"/>
        </w:rPr>
      </w:pPr>
    </w:p>
    <w:p w14:paraId="52742866" w14:textId="77777777" w:rsidR="00F86D54" w:rsidRDefault="00FB795C">
      <w:pPr>
        <w:spacing w:after="0" w:line="240" w:lineRule="auto"/>
        <w:ind w:left="567" w:right="-2" w:hanging="567"/>
        <w:rPr>
          <w:rFonts w:ascii="Times New Roman" w:eastAsia="Calibri" w:hAnsi="Times New Roman" w:cs="Times New Roman"/>
          <w:lang w:val="lt-LT"/>
        </w:rPr>
      </w:pPr>
      <w:r>
        <w:rPr>
          <w:rFonts w:ascii="Times New Roman" w:eastAsia="Calibri" w:hAnsi="Times New Roman" w:cs="Times New Roman"/>
          <w:lang w:val="lt-LT"/>
        </w:rPr>
        <w:t>1.</w:t>
      </w:r>
      <w:r>
        <w:rPr>
          <w:rFonts w:ascii="Times New Roman" w:eastAsia="Calibri" w:hAnsi="Times New Roman" w:cs="Times New Roman"/>
          <w:lang w:val="lt-LT"/>
        </w:rPr>
        <w:tab/>
        <w:t>Kas yra Leverette ir kam jis vartojamas</w:t>
      </w:r>
    </w:p>
    <w:p w14:paraId="4D3EB9A7" w14:textId="77777777" w:rsidR="00F86D54" w:rsidRDefault="00FB795C">
      <w:pPr>
        <w:spacing w:after="0" w:line="240" w:lineRule="auto"/>
        <w:ind w:left="567" w:right="-2" w:hanging="567"/>
        <w:rPr>
          <w:rFonts w:ascii="Times New Roman" w:eastAsia="Calibri" w:hAnsi="Times New Roman" w:cs="Times New Roman"/>
          <w:lang w:val="lt-LT"/>
        </w:rPr>
      </w:pPr>
      <w:r>
        <w:rPr>
          <w:rFonts w:ascii="Times New Roman" w:eastAsia="Calibri" w:hAnsi="Times New Roman" w:cs="Times New Roman"/>
          <w:lang w:val="lt-LT"/>
        </w:rPr>
        <w:t>2.</w:t>
      </w:r>
      <w:r>
        <w:rPr>
          <w:rFonts w:ascii="Times New Roman" w:eastAsia="Calibri" w:hAnsi="Times New Roman" w:cs="Times New Roman"/>
          <w:lang w:val="lt-LT"/>
        </w:rPr>
        <w:tab/>
        <w:t>Kas žinotina prieš vartojant Leverette</w:t>
      </w:r>
    </w:p>
    <w:p w14:paraId="7A652B62" w14:textId="77777777" w:rsidR="00F86D54" w:rsidRDefault="00FB795C">
      <w:pPr>
        <w:spacing w:after="0" w:line="240" w:lineRule="auto"/>
        <w:ind w:left="567" w:right="-2" w:hanging="567"/>
        <w:rPr>
          <w:rFonts w:ascii="Times New Roman" w:eastAsia="Calibri" w:hAnsi="Times New Roman" w:cs="Times New Roman"/>
          <w:lang w:val="lt-LT"/>
        </w:rPr>
      </w:pPr>
      <w:r>
        <w:rPr>
          <w:rFonts w:ascii="Times New Roman" w:eastAsia="Calibri" w:hAnsi="Times New Roman" w:cs="Times New Roman"/>
          <w:lang w:val="lt-LT"/>
        </w:rPr>
        <w:t>3.</w:t>
      </w:r>
      <w:r>
        <w:rPr>
          <w:rFonts w:ascii="Times New Roman" w:eastAsia="Calibri" w:hAnsi="Times New Roman" w:cs="Times New Roman"/>
          <w:lang w:val="lt-LT"/>
        </w:rPr>
        <w:tab/>
        <w:t>Kaip vartoti Leverette</w:t>
      </w:r>
    </w:p>
    <w:p w14:paraId="163E4823" w14:textId="77777777" w:rsidR="00F86D54" w:rsidRDefault="00FB795C">
      <w:pPr>
        <w:spacing w:after="0" w:line="240" w:lineRule="auto"/>
        <w:ind w:left="567" w:right="-2" w:hanging="567"/>
        <w:rPr>
          <w:rFonts w:ascii="Times New Roman" w:eastAsia="Calibri" w:hAnsi="Times New Roman" w:cs="Times New Roman"/>
          <w:lang w:val="lt-LT"/>
        </w:rPr>
      </w:pPr>
      <w:r>
        <w:rPr>
          <w:rFonts w:ascii="Times New Roman" w:eastAsia="Calibri" w:hAnsi="Times New Roman" w:cs="Times New Roman"/>
          <w:lang w:val="lt-LT"/>
        </w:rPr>
        <w:t>4.</w:t>
      </w:r>
      <w:r>
        <w:rPr>
          <w:rFonts w:ascii="Times New Roman" w:eastAsia="Calibri" w:hAnsi="Times New Roman" w:cs="Times New Roman"/>
          <w:lang w:val="lt-LT"/>
        </w:rPr>
        <w:tab/>
        <w:t>Galimas šalutinis poveikis</w:t>
      </w:r>
    </w:p>
    <w:p w14:paraId="6E62322A" w14:textId="77777777" w:rsidR="00F86D54" w:rsidRDefault="00FB795C">
      <w:pPr>
        <w:tabs>
          <w:tab w:val="left" w:pos="709"/>
        </w:tabs>
        <w:spacing w:after="0" w:line="240" w:lineRule="auto"/>
        <w:ind w:left="567" w:right="-2" w:hanging="567"/>
        <w:rPr>
          <w:rFonts w:ascii="Times New Roman" w:eastAsia="Calibri" w:hAnsi="Times New Roman" w:cs="Times New Roman"/>
          <w:lang w:val="lt-LT"/>
        </w:rPr>
      </w:pPr>
      <w:r>
        <w:rPr>
          <w:rFonts w:ascii="Times New Roman" w:eastAsia="Calibri" w:hAnsi="Times New Roman" w:cs="Times New Roman"/>
          <w:lang w:val="lt-LT"/>
        </w:rPr>
        <w:t>5.</w:t>
      </w:r>
      <w:r>
        <w:rPr>
          <w:rFonts w:ascii="Times New Roman" w:eastAsia="Calibri" w:hAnsi="Times New Roman" w:cs="Times New Roman"/>
          <w:lang w:val="lt-LT"/>
        </w:rPr>
        <w:tab/>
        <w:t>Kaip laikyti Leverette</w:t>
      </w:r>
    </w:p>
    <w:p w14:paraId="482B7217" w14:textId="77777777" w:rsidR="00F86D54" w:rsidRDefault="00FB795C">
      <w:pPr>
        <w:spacing w:after="0" w:line="240" w:lineRule="auto"/>
        <w:ind w:left="567" w:right="-2" w:hanging="567"/>
        <w:rPr>
          <w:rFonts w:ascii="Times New Roman" w:eastAsia="Calibri" w:hAnsi="Times New Roman" w:cs="Times New Roman"/>
          <w:lang w:val="lt-LT"/>
        </w:rPr>
      </w:pPr>
      <w:r>
        <w:rPr>
          <w:rFonts w:ascii="Times New Roman" w:eastAsia="Calibri" w:hAnsi="Times New Roman" w:cs="Times New Roman"/>
          <w:lang w:val="lt-LT"/>
        </w:rPr>
        <w:t>6.</w:t>
      </w:r>
      <w:r>
        <w:rPr>
          <w:rFonts w:ascii="Times New Roman" w:eastAsia="Calibri" w:hAnsi="Times New Roman" w:cs="Times New Roman"/>
          <w:lang w:val="lt-LT"/>
        </w:rPr>
        <w:tab/>
        <w:t>Pakuotės turinys ir kita informacija</w:t>
      </w:r>
    </w:p>
    <w:p w14:paraId="45C4A782" w14:textId="77777777" w:rsidR="00F86D54" w:rsidRDefault="00F86D54">
      <w:pPr>
        <w:spacing w:after="0" w:line="240" w:lineRule="auto"/>
        <w:ind w:right="-2"/>
        <w:rPr>
          <w:rFonts w:ascii="Times New Roman" w:eastAsia="Calibri" w:hAnsi="Times New Roman" w:cs="Times New Roman"/>
          <w:lang w:val="lt-LT"/>
        </w:rPr>
      </w:pPr>
    </w:p>
    <w:p w14:paraId="245B0730" w14:textId="77777777" w:rsidR="00F86D54" w:rsidRDefault="00F86D54">
      <w:pPr>
        <w:spacing w:after="0" w:line="240" w:lineRule="auto"/>
        <w:ind w:right="-2"/>
        <w:rPr>
          <w:rFonts w:ascii="Times New Roman" w:eastAsia="Calibri" w:hAnsi="Times New Roman" w:cs="Times New Roman"/>
          <w:lang w:val="lt-LT"/>
        </w:rPr>
      </w:pPr>
    </w:p>
    <w:p w14:paraId="532F7190" w14:textId="77777777" w:rsidR="00F86D54" w:rsidRDefault="00FB795C">
      <w:pPr>
        <w:keepNext/>
        <w:tabs>
          <w:tab w:val="left" w:pos="567"/>
        </w:tabs>
        <w:spacing w:after="0" w:line="240" w:lineRule="auto"/>
        <w:jc w:val="both"/>
        <w:outlineLvl w:val="3"/>
        <w:rPr>
          <w:rFonts w:ascii="Times New Roman" w:eastAsia="Calibri" w:hAnsi="Times New Roman" w:cs="Times New Roman"/>
          <w:b/>
          <w:lang w:val="lt-LT"/>
        </w:rPr>
      </w:pPr>
      <w:r>
        <w:rPr>
          <w:rFonts w:ascii="Times New Roman" w:eastAsia="Calibri" w:hAnsi="Times New Roman" w:cs="Times New Roman"/>
          <w:b/>
          <w:lang w:val="lt-LT"/>
        </w:rPr>
        <w:t>1.</w:t>
      </w:r>
      <w:r>
        <w:rPr>
          <w:rFonts w:ascii="Times New Roman" w:eastAsia="Calibri" w:hAnsi="Times New Roman" w:cs="Times New Roman"/>
          <w:b/>
          <w:lang w:val="lt-LT"/>
        </w:rPr>
        <w:tab/>
        <w:t>Kas yra Leverette ir kam jis vartojamas</w:t>
      </w:r>
    </w:p>
    <w:p w14:paraId="5E2472D5" w14:textId="77777777" w:rsidR="00F86D54" w:rsidRDefault="00F86D54">
      <w:pPr>
        <w:tabs>
          <w:tab w:val="left" w:pos="567"/>
        </w:tabs>
        <w:spacing w:after="0" w:line="240" w:lineRule="auto"/>
        <w:ind w:left="567" w:hanging="567"/>
        <w:rPr>
          <w:rFonts w:ascii="Times New Roman" w:eastAsia="Calibri" w:hAnsi="Times New Roman" w:cs="Times New Roman"/>
          <w:lang w:val="lt-LT"/>
        </w:rPr>
      </w:pPr>
    </w:p>
    <w:p w14:paraId="37564732" w14:textId="77777777" w:rsidR="00F86D54" w:rsidRDefault="00FB795C">
      <w:pPr>
        <w:numPr>
          <w:ilvl w:val="0"/>
          <w:numId w:val="8"/>
        </w:numPr>
        <w:tabs>
          <w:tab w:val="left" w:pos="567"/>
        </w:tabs>
        <w:spacing w:after="0" w:line="240" w:lineRule="auto"/>
        <w:ind w:left="567" w:hanging="567"/>
        <w:jc w:val="both"/>
        <w:rPr>
          <w:rFonts w:ascii="Times New Roman" w:eastAsia="Calibri" w:hAnsi="Times New Roman" w:cs="Times New Roman"/>
          <w:lang w:val="lt-LT"/>
        </w:rPr>
      </w:pPr>
      <w:r>
        <w:rPr>
          <w:rFonts w:ascii="Times New Roman" w:eastAsia="Calibri" w:hAnsi="Times New Roman" w:cs="Times New Roman"/>
          <w:lang w:val="lt-LT"/>
        </w:rPr>
        <w:t>Leverette yra kontraceptinės tabletės, kurios vartojamos, norint nepastoti.</w:t>
      </w:r>
    </w:p>
    <w:p w14:paraId="03F61FA3" w14:textId="77777777" w:rsidR="00F86D54" w:rsidRDefault="00F86D54">
      <w:pPr>
        <w:spacing w:after="0" w:line="240" w:lineRule="auto"/>
        <w:ind w:left="567" w:hanging="567"/>
        <w:rPr>
          <w:rFonts w:ascii="Times New Roman" w:eastAsia="Calibri" w:hAnsi="Times New Roman" w:cs="Times New Roman"/>
          <w:color w:val="000000"/>
          <w:lang w:val="lt-LT"/>
        </w:rPr>
      </w:pPr>
    </w:p>
    <w:p w14:paraId="142854DC" w14:textId="41EB899B" w:rsidR="00F86D54" w:rsidRDefault="00FB795C">
      <w:pPr>
        <w:numPr>
          <w:ilvl w:val="0"/>
          <w:numId w:val="38"/>
        </w:numPr>
        <w:tabs>
          <w:tab w:val="left" w:pos="567"/>
        </w:tabs>
        <w:spacing w:after="0" w:line="240" w:lineRule="auto"/>
        <w:ind w:left="567" w:hanging="567"/>
        <w:rPr>
          <w:rFonts w:ascii="Times New Roman" w:eastAsia="Calibri" w:hAnsi="Times New Roman" w:cs="Times New Roman"/>
          <w:color w:val="000000"/>
          <w:lang w:val="lt-LT"/>
        </w:rPr>
      </w:pPr>
      <w:r>
        <w:rPr>
          <w:rFonts w:ascii="Times New Roman" w:eastAsia="Calibri" w:hAnsi="Times New Roman" w:cs="Times New Roman"/>
          <w:color w:val="000000"/>
          <w:lang w:val="lt-LT"/>
        </w:rPr>
        <w:t>Kiekvienoje iš 21 geltonos spalvos tablečių yra mažas dviejų moteriškų lytinių hormonų (būtent, levonorgestrelio ir etinilestradiolio) kiekis.</w:t>
      </w:r>
    </w:p>
    <w:p w14:paraId="6A4C2894" w14:textId="77777777" w:rsidR="00F86D54" w:rsidRDefault="00F86D54">
      <w:pPr>
        <w:spacing w:after="0" w:line="240" w:lineRule="auto"/>
        <w:rPr>
          <w:rFonts w:ascii="Times New Roman" w:eastAsia="Calibri" w:hAnsi="Times New Roman" w:cs="Times New Roman"/>
          <w:color w:val="000000"/>
          <w:lang w:val="lt-LT"/>
        </w:rPr>
      </w:pPr>
    </w:p>
    <w:p w14:paraId="06BD9980" w14:textId="040AD9E7" w:rsidR="00F86D54" w:rsidRDefault="00FB795C">
      <w:pPr>
        <w:numPr>
          <w:ilvl w:val="0"/>
          <w:numId w:val="38"/>
        </w:numPr>
        <w:tabs>
          <w:tab w:val="left" w:pos="567"/>
        </w:tabs>
        <w:spacing w:after="0" w:line="240" w:lineRule="auto"/>
        <w:ind w:left="567" w:hanging="567"/>
        <w:rPr>
          <w:rFonts w:ascii="Times New Roman" w:eastAsia="Calibri" w:hAnsi="Times New Roman" w:cs="Times New Roman"/>
          <w:color w:val="000000"/>
          <w:lang w:val="lt-LT"/>
        </w:rPr>
      </w:pPr>
      <w:r>
        <w:rPr>
          <w:rFonts w:ascii="Times New Roman" w:eastAsia="Calibri" w:hAnsi="Times New Roman" w:cs="Times New Roman"/>
          <w:color w:val="000000"/>
          <w:lang w:val="lt-LT"/>
        </w:rPr>
        <w:t>Kiekvienoje iš 7 baltos spalvos tablečių veikliųjų medžiagų nėra ir jos dar vadinamos placebo tabletėmis.</w:t>
      </w:r>
    </w:p>
    <w:p w14:paraId="32B66DE9" w14:textId="77777777" w:rsidR="00F86D54" w:rsidRDefault="00F86D54">
      <w:pPr>
        <w:spacing w:after="0" w:line="240" w:lineRule="auto"/>
        <w:rPr>
          <w:rFonts w:ascii="Times New Roman" w:eastAsia="Calibri" w:hAnsi="Times New Roman" w:cs="Times New Roman"/>
          <w:color w:val="000000"/>
          <w:lang w:val="lt-LT"/>
        </w:rPr>
      </w:pPr>
    </w:p>
    <w:p w14:paraId="1BA35625" w14:textId="77777777" w:rsidR="00F86D54" w:rsidRDefault="00FB795C">
      <w:pPr>
        <w:numPr>
          <w:ilvl w:val="0"/>
          <w:numId w:val="8"/>
        </w:numPr>
        <w:tabs>
          <w:tab w:val="left" w:pos="567"/>
        </w:tabs>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Kontraceptinės tabletės, kurių sudėtyje yra du hormonai, yra vadinamos sudėtinėmis geriamosiomis kontraceptinėmis tabletėmis.</w:t>
      </w:r>
    </w:p>
    <w:p w14:paraId="642C7C64" w14:textId="77777777" w:rsidR="00F86D54" w:rsidRDefault="00F86D54">
      <w:pPr>
        <w:spacing w:after="0" w:line="240" w:lineRule="auto"/>
        <w:jc w:val="both"/>
        <w:rPr>
          <w:rFonts w:ascii="Times New Roman" w:eastAsia="Calibri" w:hAnsi="Times New Roman" w:cs="Times New Roman"/>
          <w:lang w:val="lt-LT"/>
        </w:rPr>
      </w:pPr>
    </w:p>
    <w:p w14:paraId="19ACF5F3" w14:textId="77777777" w:rsidR="00F86D54" w:rsidRDefault="00F86D54">
      <w:pPr>
        <w:spacing w:after="0" w:line="240" w:lineRule="auto"/>
        <w:ind w:right="-2"/>
        <w:rPr>
          <w:rFonts w:ascii="Times New Roman" w:eastAsia="Calibri" w:hAnsi="Times New Roman" w:cs="Times New Roman"/>
          <w:lang w:val="lt-LT"/>
        </w:rPr>
      </w:pPr>
    </w:p>
    <w:p w14:paraId="1B643B27" w14:textId="77777777" w:rsidR="00F86D54" w:rsidRDefault="00FB795C">
      <w:pPr>
        <w:keepNext/>
        <w:tabs>
          <w:tab w:val="left" w:pos="567"/>
        </w:tabs>
        <w:spacing w:after="0" w:line="240" w:lineRule="auto"/>
        <w:jc w:val="both"/>
        <w:outlineLvl w:val="3"/>
        <w:rPr>
          <w:rFonts w:ascii="Times New Roman" w:eastAsia="Calibri" w:hAnsi="Times New Roman" w:cs="Times New Roman"/>
          <w:b/>
          <w:lang w:val="lt-LT"/>
        </w:rPr>
      </w:pPr>
      <w:r>
        <w:rPr>
          <w:rFonts w:ascii="Times New Roman" w:eastAsia="Calibri" w:hAnsi="Times New Roman" w:cs="Times New Roman"/>
          <w:b/>
          <w:lang w:val="lt-LT"/>
        </w:rPr>
        <w:t>2.</w:t>
      </w:r>
      <w:r>
        <w:rPr>
          <w:rFonts w:ascii="Times New Roman" w:eastAsia="Calibri" w:hAnsi="Times New Roman" w:cs="Times New Roman"/>
          <w:b/>
          <w:lang w:val="lt-LT"/>
        </w:rPr>
        <w:tab/>
        <w:t>Kas žinotina prieš vartojant Leverette</w:t>
      </w:r>
    </w:p>
    <w:p w14:paraId="6F3E12C5" w14:textId="77777777" w:rsidR="00F86D54" w:rsidRDefault="00F86D54">
      <w:pPr>
        <w:tabs>
          <w:tab w:val="left" w:pos="567"/>
        </w:tabs>
        <w:spacing w:after="0" w:line="240" w:lineRule="auto"/>
        <w:rPr>
          <w:rFonts w:ascii="Times New Roman" w:eastAsia="Calibri" w:hAnsi="Times New Roman" w:cs="Times New Roman"/>
          <w:lang w:val="lt-LT"/>
        </w:rPr>
      </w:pPr>
    </w:p>
    <w:tbl>
      <w:tblPr>
        <w:tblW w:w="9060" w:type="dxa"/>
        <w:tblLayout w:type="fixed"/>
        <w:tblLook w:val="04A0" w:firstRow="1" w:lastRow="0" w:firstColumn="1" w:lastColumn="0" w:noHBand="0" w:noVBand="1"/>
      </w:tblPr>
      <w:tblGrid>
        <w:gridCol w:w="9060"/>
      </w:tblGrid>
      <w:tr w:rsidR="00F86D54" w:rsidRPr="00E50058" w14:paraId="6587AB7D" w14:textId="77777777">
        <w:tc>
          <w:tcPr>
            <w:tcW w:w="9060" w:type="dxa"/>
            <w:tcBorders>
              <w:top w:val="single" w:sz="4" w:space="0" w:color="000000"/>
              <w:left w:val="single" w:sz="4" w:space="0" w:color="000000"/>
              <w:bottom w:val="single" w:sz="4" w:space="0" w:color="000000"/>
              <w:right w:val="single" w:sz="4" w:space="0" w:color="000000"/>
            </w:tcBorders>
          </w:tcPr>
          <w:p w14:paraId="3B62F3F9" w14:textId="77777777" w:rsidR="00F86D54" w:rsidRDefault="00FB795C">
            <w:pPr>
              <w:tabs>
                <w:tab w:val="left" w:pos="567"/>
              </w:tabs>
              <w:spacing w:after="0" w:line="240" w:lineRule="auto"/>
              <w:rPr>
                <w:rFonts w:ascii="Times New Roman" w:eastAsia="Calibri" w:hAnsi="Times New Roman" w:cs="Times New Roman"/>
                <w:b/>
                <w:lang w:val="lt-LT"/>
              </w:rPr>
            </w:pPr>
            <w:r>
              <w:rPr>
                <w:rFonts w:ascii="Times New Roman" w:eastAsia="Calibri" w:hAnsi="Times New Roman" w:cs="Times New Roman"/>
                <w:b/>
                <w:lang w:val="lt-LT"/>
              </w:rPr>
              <w:t>Bendrosios pastabos</w:t>
            </w:r>
          </w:p>
          <w:p w14:paraId="5E365A37" w14:textId="77777777" w:rsidR="00F86D54" w:rsidRDefault="00F86D54">
            <w:pPr>
              <w:tabs>
                <w:tab w:val="left" w:pos="567"/>
              </w:tabs>
              <w:spacing w:after="0" w:line="240" w:lineRule="auto"/>
              <w:rPr>
                <w:rFonts w:ascii="Times New Roman" w:eastAsia="Calibri" w:hAnsi="Times New Roman" w:cs="Times New Roman"/>
                <w:lang w:val="lt-LT"/>
              </w:rPr>
            </w:pPr>
          </w:p>
          <w:p w14:paraId="662FEA1D" w14:textId="0B30E1B9" w:rsidR="00F86D54" w:rsidRDefault="00FB795C">
            <w:pPr>
              <w:tabs>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lastRenderedPageBreak/>
              <w:t>Prieš pradėdamos vartoti Leverette turite perskaityti 2</w:t>
            </w:r>
            <w:r w:rsidR="000945E7">
              <w:rPr>
                <w:rFonts w:ascii="Times New Roman" w:eastAsia="Calibri" w:hAnsi="Times New Roman" w:cs="Times New Roman"/>
                <w:lang w:val="lt-LT"/>
              </w:rPr>
              <w:t> </w:t>
            </w:r>
            <w:r>
              <w:rPr>
                <w:rFonts w:ascii="Times New Roman" w:eastAsia="Calibri" w:hAnsi="Times New Roman" w:cs="Times New Roman"/>
                <w:lang w:val="lt-LT"/>
              </w:rPr>
              <w:t>skyriuje pateikiamą informaciją apie kraujo krešulius. Ypač svarbu perskaityti kraujo krešulio simptomus (žr. 2 skyriuje skyrelį „Kraujo krešuliai“).</w:t>
            </w:r>
          </w:p>
          <w:p w14:paraId="57353738" w14:textId="77777777" w:rsidR="00F86D54" w:rsidRDefault="00F86D54">
            <w:pPr>
              <w:tabs>
                <w:tab w:val="left" w:pos="567"/>
              </w:tabs>
              <w:spacing w:after="0" w:line="240" w:lineRule="auto"/>
              <w:rPr>
                <w:rFonts w:ascii="Times New Roman" w:eastAsia="Calibri" w:hAnsi="Times New Roman" w:cs="Times New Roman"/>
                <w:lang w:val="lt-LT"/>
              </w:rPr>
            </w:pPr>
          </w:p>
          <w:p w14:paraId="2F9453A2" w14:textId="77777777" w:rsidR="00F86D54" w:rsidRDefault="00FB795C">
            <w:pPr>
              <w:tabs>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Prieš skirdamas vartoti Leverette, gydytojas Jums užduos kai kuriuos klausimus apie Jūsų ir Jūsų kraujo giminaičių sveikatos istoriją. Be to, gydytojas išmatuos Jūsų kraujospūdį ir, atsižvelgdamas į Jūsų sveikatos būklę, gali atlikti kai kuriuos tyrimus.</w:t>
            </w:r>
          </w:p>
          <w:p w14:paraId="68594418" w14:textId="77777777" w:rsidR="00F86D54" w:rsidRDefault="00F86D54">
            <w:pPr>
              <w:tabs>
                <w:tab w:val="left" w:pos="567"/>
              </w:tabs>
              <w:spacing w:after="0" w:line="240" w:lineRule="auto"/>
              <w:jc w:val="both"/>
              <w:rPr>
                <w:rFonts w:ascii="Times New Roman" w:eastAsia="Calibri" w:hAnsi="Times New Roman" w:cs="Times New Roman"/>
                <w:lang w:val="lt-LT"/>
              </w:rPr>
            </w:pPr>
          </w:p>
          <w:p w14:paraId="4396292E" w14:textId="77777777" w:rsidR="00F86D54" w:rsidRDefault="00FB795C">
            <w:pPr>
              <w:tabs>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Šiame pakuotės lapelyje yra aprašytos įvairios situacijos, kurioms esant, turite nutraukti Leverette vartojimą arba gali sumažėti Leverette patikimumas. Tokiomis aplinkybėmis arba turite nesantykiauti, arba naudoti papildomas nehormonines kontraceptines priemones, pavyzdžiui: prezervatyvus arba kitokį barjerinį kontracepcijos metodą. Nenaudokite ciklo skaičiavimo arba temperatūros matavimo metodų. Šie metodai gali būti nepatikimi, nes Leverette veikia organizmo temperatūros ir gimdos kaklelio gleivių mėnesinius pokyčius.</w:t>
            </w:r>
          </w:p>
          <w:p w14:paraId="72B6A918" w14:textId="77777777" w:rsidR="00F86D54" w:rsidRDefault="00F86D54">
            <w:pPr>
              <w:tabs>
                <w:tab w:val="left" w:pos="567"/>
              </w:tabs>
              <w:spacing w:after="0" w:line="240" w:lineRule="auto"/>
              <w:rPr>
                <w:rFonts w:ascii="Times New Roman" w:eastAsia="Calibri" w:hAnsi="Times New Roman" w:cs="Times New Roman"/>
                <w:lang w:val="lt-LT"/>
              </w:rPr>
            </w:pPr>
          </w:p>
          <w:p w14:paraId="6481E053" w14:textId="77777777" w:rsidR="00F86D54" w:rsidRDefault="00FB795C">
            <w:pPr>
              <w:tabs>
                <w:tab w:val="left" w:pos="567"/>
                <w:tab w:val="left" w:pos="5652"/>
              </w:tabs>
              <w:spacing w:after="0" w:line="240" w:lineRule="auto"/>
              <w:ind w:right="252"/>
              <w:jc w:val="both"/>
              <w:rPr>
                <w:rFonts w:ascii="Times New Roman" w:eastAsia="Calibri" w:hAnsi="Times New Roman" w:cs="Times New Roman"/>
                <w:b/>
                <w:lang w:val="lt-LT"/>
              </w:rPr>
            </w:pPr>
            <w:r>
              <w:rPr>
                <w:rFonts w:ascii="Times New Roman" w:eastAsia="Calibri" w:hAnsi="Times New Roman" w:cs="Times New Roman"/>
                <w:b/>
                <w:lang w:val="lt-LT"/>
              </w:rPr>
              <w:t>Leverette, kaip ir kiti hormoniniai kontraceptikai, neapsaugos nuo ŽIV infekcijos (AIDS) ar kokios nors kitos lytiniu keliu užkrečiamosios ligos.</w:t>
            </w:r>
          </w:p>
        </w:tc>
      </w:tr>
    </w:tbl>
    <w:p w14:paraId="20CAC45C" w14:textId="77777777" w:rsidR="00F86D54" w:rsidRDefault="00F86D54">
      <w:pPr>
        <w:spacing w:after="0" w:line="240" w:lineRule="auto"/>
        <w:ind w:right="-2"/>
        <w:rPr>
          <w:rFonts w:ascii="Times New Roman" w:eastAsia="Calibri" w:hAnsi="Times New Roman" w:cs="Times New Roman"/>
          <w:lang w:val="lt-LT"/>
        </w:rPr>
      </w:pPr>
    </w:p>
    <w:p w14:paraId="1DDBD11F" w14:textId="77777777" w:rsidR="00F86D54" w:rsidRDefault="00FB795C">
      <w:pPr>
        <w:keepNext/>
        <w:tabs>
          <w:tab w:val="left" w:pos="567"/>
        </w:tabs>
        <w:spacing w:after="0" w:line="240" w:lineRule="auto"/>
        <w:jc w:val="both"/>
        <w:outlineLvl w:val="3"/>
        <w:rPr>
          <w:rFonts w:ascii="Times New Roman" w:eastAsia="Calibri" w:hAnsi="Times New Roman" w:cs="Times New Roman"/>
          <w:b/>
          <w:lang w:val="lt-LT"/>
        </w:rPr>
      </w:pPr>
      <w:r>
        <w:rPr>
          <w:rFonts w:ascii="Times New Roman" w:eastAsia="Calibri" w:hAnsi="Times New Roman" w:cs="Times New Roman"/>
          <w:b/>
          <w:lang w:val="lt-LT"/>
        </w:rPr>
        <w:t>Leverette vartoti draudžiama:</w:t>
      </w:r>
    </w:p>
    <w:p w14:paraId="14F2419F" w14:textId="77777777" w:rsidR="00F86D54" w:rsidRDefault="00FB795C">
      <w:pPr>
        <w:keepNext/>
        <w:tabs>
          <w:tab w:val="left" w:pos="567"/>
        </w:tabs>
        <w:spacing w:after="0" w:line="240" w:lineRule="auto"/>
        <w:jc w:val="both"/>
        <w:outlineLvl w:val="3"/>
        <w:rPr>
          <w:rFonts w:ascii="Times New Roman" w:eastAsia="Calibri" w:hAnsi="Times New Roman" w:cs="Times New Roman"/>
          <w:lang w:val="lt-LT"/>
        </w:rPr>
      </w:pPr>
      <w:r>
        <w:rPr>
          <w:rFonts w:ascii="Times New Roman" w:eastAsia="Calibri" w:hAnsi="Times New Roman" w:cs="Times New Roman"/>
          <w:lang w:val="lt-LT"/>
        </w:rPr>
        <w:t>Jeigu Jums yra bent viena iš toliau išvardytų būklių, Leverette vartoti negalima. Jeigu Jums yra bent viena iš toliau išvardytų būklių, reikia pasakyti gydytojui. Gydytojas su Jumis aptars, koks būtų tinkamesnis kitas kontracepcijos metodas.</w:t>
      </w:r>
    </w:p>
    <w:p w14:paraId="2CCC1C72" w14:textId="77777777" w:rsidR="00F86D54" w:rsidRDefault="00FB795C">
      <w:pPr>
        <w:numPr>
          <w:ilvl w:val="0"/>
          <w:numId w:val="35"/>
        </w:numPr>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jeigu Jums yra (arba kada nors buvo) kraujo krešulys kojų (giliųjų venų trombozė, GVT), plaučių (plaučių embolija, PE) ar kitų organų kraujagyslėse;</w:t>
      </w:r>
    </w:p>
    <w:p w14:paraId="2D6C1749" w14:textId="77777777" w:rsidR="00F86D54" w:rsidRDefault="00FB795C">
      <w:pPr>
        <w:numPr>
          <w:ilvl w:val="0"/>
          <w:numId w:val="35"/>
        </w:numPr>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 xml:space="preserve">jeigu žinote, kad Jums yra sutrikimas, veikiantis kraujo krešėjimą, pvz., baltymo C trūkumas, baltymo S trūkumas, antitrombino III trūkumas, </w:t>
      </w:r>
      <w:r>
        <w:rPr>
          <w:rFonts w:ascii="Times New Roman" w:eastAsia="Calibri" w:hAnsi="Times New Roman" w:cs="Times New Roman"/>
          <w:i/>
          <w:lang w:val="lt-LT"/>
        </w:rPr>
        <w:t xml:space="preserve">Leideno V faktorius arba </w:t>
      </w:r>
      <w:r>
        <w:rPr>
          <w:rFonts w:ascii="Times New Roman" w:eastAsia="Calibri" w:hAnsi="Times New Roman" w:cs="Times New Roman"/>
          <w:lang w:val="lt-LT"/>
        </w:rPr>
        <w:t>antifosfolipidiniai antikūnai;</w:t>
      </w:r>
    </w:p>
    <w:p w14:paraId="26C60524" w14:textId="77777777" w:rsidR="00F86D54" w:rsidRDefault="00FB795C">
      <w:pPr>
        <w:numPr>
          <w:ilvl w:val="0"/>
          <w:numId w:val="35"/>
        </w:numPr>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jeigu Jums reikalinga operacija arba ilgą laiką nevaikštote (žr. skyrių „Kraujo krešuliai“);</w:t>
      </w:r>
    </w:p>
    <w:p w14:paraId="15C003B5" w14:textId="77777777" w:rsidR="00F86D54" w:rsidRDefault="00FB795C">
      <w:pPr>
        <w:numPr>
          <w:ilvl w:val="0"/>
          <w:numId w:val="35"/>
        </w:numPr>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jeigu Jums kada nors buvo širdies priepuolis (miokardo infarktas) arba insultas;</w:t>
      </w:r>
    </w:p>
    <w:p w14:paraId="025AF121" w14:textId="77777777" w:rsidR="00F86D54" w:rsidRDefault="00FB795C">
      <w:pPr>
        <w:numPr>
          <w:ilvl w:val="0"/>
          <w:numId w:val="35"/>
        </w:numPr>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jeigu Jums yra (arba kada nors buvo) krūtinės angina (būklė, kuri sukelia sunkų krūtinės skausmą ir gali būti pirmasis širdies priepuolio [miokardo infarkto] požymis) arba praeinantysis smegenų išemijos priepuolis (PSIP – trumpalaikiai insulto simptomai);</w:t>
      </w:r>
    </w:p>
    <w:p w14:paraId="75E11F34" w14:textId="77777777" w:rsidR="00F86D54" w:rsidRDefault="00FB795C">
      <w:pPr>
        <w:numPr>
          <w:ilvl w:val="0"/>
          <w:numId w:val="35"/>
        </w:numPr>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jeigu Jums yra bent viena iš toliau nurodytų ligų, galinčių didinti krešulio arterijose riziką:</w:t>
      </w:r>
    </w:p>
    <w:p w14:paraId="58771224" w14:textId="77777777" w:rsidR="00F86D54" w:rsidRDefault="00FB795C" w:rsidP="00C1170B">
      <w:pPr>
        <w:numPr>
          <w:ilvl w:val="0"/>
          <w:numId w:val="41"/>
        </w:numPr>
        <w:spacing w:after="0" w:line="240" w:lineRule="auto"/>
        <w:rPr>
          <w:rFonts w:ascii="Times New Roman" w:eastAsia="Calibri" w:hAnsi="Times New Roman" w:cs="Times New Roman"/>
          <w:lang w:val="lt-LT"/>
        </w:rPr>
      </w:pPr>
      <w:r>
        <w:rPr>
          <w:rFonts w:ascii="Times New Roman" w:eastAsia="Calibri" w:hAnsi="Times New Roman" w:cs="Times New Roman"/>
          <w:lang w:val="lt-LT"/>
        </w:rPr>
        <w:t>sunkus cukrinis diabetas su kraujagyslių pažeidimu,</w:t>
      </w:r>
    </w:p>
    <w:p w14:paraId="6AFFD068" w14:textId="77777777" w:rsidR="00F86D54" w:rsidRDefault="00FB795C" w:rsidP="00C1170B">
      <w:pPr>
        <w:numPr>
          <w:ilvl w:val="0"/>
          <w:numId w:val="41"/>
        </w:numPr>
        <w:spacing w:after="0" w:line="240" w:lineRule="auto"/>
        <w:rPr>
          <w:rFonts w:ascii="Times New Roman" w:eastAsia="Calibri" w:hAnsi="Times New Roman" w:cs="Times New Roman"/>
          <w:lang w:val="lt-LT"/>
        </w:rPr>
      </w:pPr>
      <w:r>
        <w:rPr>
          <w:rFonts w:ascii="Times New Roman" w:eastAsia="Calibri" w:hAnsi="Times New Roman" w:cs="Times New Roman"/>
          <w:lang w:val="lt-LT"/>
        </w:rPr>
        <w:t>labai didelis kraujospūdis,</w:t>
      </w:r>
    </w:p>
    <w:p w14:paraId="72EB241C" w14:textId="77777777" w:rsidR="00F86D54" w:rsidRDefault="00FB795C" w:rsidP="00C1170B">
      <w:pPr>
        <w:numPr>
          <w:ilvl w:val="0"/>
          <w:numId w:val="41"/>
        </w:numPr>
        <w:spacing w:after="0" w:line="240" w:lineRule="auto"/>
        <w:rPr>
          <w:rFonts w:ascii="Times New Roman" w:eastAsia="Calibri" w:hAnsi="Times New Roman" w:cs="Times New Roman"/>
          <w:lang w:val="lt-LT"/>
        </w:rPr>
      </w:pPr>
      <w:r>
        <w:rPr>
          <w:rFonts w:ascii="Times New Roman" w:eastAsia="Calibri" w:hAnsi="Times New Roman" w:cs="Times New Roman"/>
          <w:lang w:val="lt-LT"/>
        </w:rPr>
        <w:t>labai didelis riebalų (cholesterolio arba trigliceridų) kiekis kraujyje,</w:t>
      </w:r>
    </w:p>
    <w:p w14:paraId="41D5299A" w14:textId="77777777" w:rsidR="00F86D54" w:rsidRDefault="00FB795C" w:rsidP="00C1170B">
      <w:pPr>
        <w:numPr>
          <w:ilvl w:val="0"/>
          <w:numId w:val="41"/>
        </w:numPr>
        <w:spacing w:after="0" w:line="240" w:lineRule="auto"/>
        <w:rPr>
          <w:rFonts w:ascii="Times New Roman" w:eastAsia="Calibri" w:hAnsi="Times New Roman" w:cs="Times New Roman"/>
          <w:lang w:val="lt-LT"/>
        </w:rPr>
      </w:pPr>
      <w:r>
        <w:rPr>
          <w:rFonts w:ascii="Times New Roman" w:eastAsia="Calibri" w:hAnsi="Times New Roman" w:cs="Times New Roman"/>
          <w:lang w:val="lt-LT"/>
        </w:rPr>
        <w:t>būklė, vadinama hiperhomocisteinemija;</w:t>
      </w:r>
    </w:p>
    <w:p w14:paraId="29A9D449" w14:textId="77777777" w:rsidR="00F86D54" w:rsidRDefault="00FB795C">
      <w:pPr>
        <w:numPr>
          <w:ilvl w:val="0"/>
          <w:numId w:val="24"/>
        </w:numPr>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jeigu Jums būna (arba kada nors būdavo) tam tikro tipo migrena, vadinama „migrena su aura“;</w:t>
      </w:r>
    </w:p>
    <w:p w14:paraId="7341B81A" w14:textId="77777777" w:rsidR="00F86D54" w:rsidRDefault="00FB795C">
      <w:pPr>
        <w:numPr>
          <w:ilvl w:val="0"/>
          <w:numId w:val="8"/>
        </w:numPr>
        <w:tabs>
          <w:tab w:val="left" w:pos="567"/>
        </w:tabs>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jeigu sergate (arba kada nors sirgote) kepenų liga ir Jūsų kepenų funkcija vis dar nesunormalėjusi;</w:t>
      </w:r>
    </w:p>
    <w:p w14:paraId="3B40B781" w14:textId="77777777" w:rsidR="00F86D54" w:rsidRDefault="00FB795C">
      <w:pPr>
        <w:numPr>
          <w:ilvl w:val="0"/>
          <w:numId w:val="8"/>
        </w:numPr>
        <w:tabs>
          <w:tab w:val="left" w:pos="567"/>
        </w:tabs>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jeigu yra (arba kada nors buvo) kepenų navikas;</w:t>
      </w:r>
    </w:p>
    <w:p w14:paraId="3CCCA5A8" w14:textId="77777777" w:rsidR="00F86D54" w:rsidRDefault="00FB795C">
      <w:pPr>
        <w:numPr>
          <w:ilvl w:val="0"/>
          <w:numId w:val="8"/>
        </w:numPr>
        <w:tabs>
          <w:tab w:val="left" w:pos="567"/>
        </w:tabs>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jeigu sergate (arba kada nors sirgote) arba įtariama, kad sergate krūties arba lytinių organų vėžiu;</w:t>
      </w:r>
    </w:p>
    <w:p w14:paraId="11FBF70D" w14:textId="77777777" w:rsidR="00F86D54" w:rsidRDefault="00FB795C">
      <w:pPr>
        <w:numPr>
          <w:ilvl w:val="0"/>
          <w:numId w:val="8"/>
        </w:numPr>
        <w:tabs>
          <w:tab w:val="left" w:pos="567"/>
        </w:tabs>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jeigu dėl neišaiškintų priežasčių kraujuojate iš makšties;</w:t>
      </w:r>
    </w:p>
    <w:p w14:paraId="0A41591C" w14:textId="76AB5503" w:rsidR="00F86D54" w:rsidRDefault="00FB795C">
      <w:pPr>
        <w:numPr>
          <w:ilvl w:val="0"/>
          <w:numId w:val="8"/>
        </w:numPr>
        <w:tabs>
          <w:tab w:val="left" w:pos="567"/>
        </w:tabs>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jeigu yra alergija etinilestradioliui, levonorgestreliui arba bet kuriai pagalbinei šio vaisto medžiagai (jos išvardytos 6 skyriuje). Tai gali sukelti niežėjimą, išbėrimą arba patinimą</w:t>
      </w:r>
      <w:r>
        <w:rPr>
          <w:rFonts w:ascii="Times New Roman" w:eastAsia="Times New Roman" w:hAnsi="Times New Roman" w:cs="Times New Roman"/>
          <w:lang w:val="lt-LT"/>
        </w:rPr>
        <w:t>;</w:t>
      </w:r>
    </w:p>
    <w:p w14:paraId="0804412C" w14:textId="77777777" w:rsidR="00F86D54" w:rsidRDefault="00F86D54">
      <w:pPr>
        <w:tabs>
          <w:tab w:val="left" w:pos="567"/>
        </w:tabs>
        <w:spacing w:after="0" w:line="240" w:lineRule="auto"/>
        <w:rPr>
          <w:rFonts w:ascii="Times New Roman" w:eastAsia="Times New Roman" w:hAnsi="Times New Roman" w:cs="Times New Roman"/>
          <w:lang w:val="lt-LT"/>
        </w:rPr>
      </w:pPr>
    </w:p>
    <w:p w14:paraId="2644D8BA" w14:textId="77777777" w:rsidR="00F86D54" w:rsidRPr="00C1170B" w:rsidRDefault="00FB795C" w:rsidP="00C1170B">
      <w:pPr>
        <w:tabs>
          <w:tab w:val="left" w:pos="567"/>
        </w:tabs>
        <w:spacing w:after="0" w:line="240" w:lineRule="auto"/>
        <w:rPr>
          <w:rFonts w:ascii="Times New Roman" w:hAnsi="Times New Roman"/>
          <w:lang w:val="lt-LT"/>
        </w:rPr>
      </w:pPr>
      <w:r w:rsidRPr="00C1170B">
        <w:rPr>
          <w:rFonts w:ascii="Times New Roman" w:eastAsia="Times New Roman" w:hAnsi="Times New Roman" w:cs="Times New Roman"/>
          <w:lang w:val="lt-LT"/>
        </w:rPr>
        <w:t xml:space="preserve">Leverette vartoti draudžiama jeigu sergate hepatitu C ir vartojate vaistų, kurių sudėtyje yra ombitasviro/paritapreviro/ritonaviro, dasabuviro, </w:t>
      </w:r>
      <w:r w:rsidRPr="00C1170B">
        <w:rPr>
          <w:rFonts w:ascii="Times New Roman" w:eastAsia="Calibri" w:hAnsi="Times New Roman" w:cs="Times New Roman"/>
          <w:lang w:val="lt-LT"/>
        </w:rPr>
        <w:t>glekapreviro/pibrentasviro ar sofosbuviro/velpatasviro/voksilapreviro</w:t>
      </w:r>
      <w:r w:rsidRPr="00C1170B">
        <w:rPr>
          <w:rFonts w:ascii="Calibri" w:eastAsia="Calibri" w:hAnsi="Calibri" w:cs="Times New Roman"/>
          <w:b/>
          <w:bCs/>
          <w:lang w:val="lt-LT"/>
        </w:rPr>
        <w:t xml:space="preserve"> </w:t>
      </w:r>
      <w:r w:rsidRPr="00C1170B">
        <w:rPr>
          <w:rFonts w:ascii="Times New Roman" w:eastAsia="Times New Roman" w:hAnsi="Times New Roman" w:cs="Times New Roman"/>
          <w:lang w:val="lt-LT"/>
        </w:rPr>
        <w:t>(taip pat žr. poskyrį „</w:t>
      </w:r>
      <w:r w:rsidRPr="00C1170B">
        <w:rPr>
          <w:rFonts w:ascii="Times New Roman" w:eastAsia="Times New Roman" w:hAnsi="Times New Roman" w:cs="Times New Roman"/>
          <w:bCs/>
          <w:lang w:val="lt-LT"/>
        </w:rPr>
        <w:t>Kiti vaistai ir Leverette“</w:t>
      </w:r>
      <w:r w:rsidRPr="00C1170B">
        <w:rPr>
          <w:rFonts w:ascii="Times New Roman" w:eastAsia="Times New Roman" w:hAnsi="Times New Roman" w:cs="Times New Roman"/>
          <w:lang w:val="lt-LT"/>
        </w:rPr>
        <w:t>).</w:t>
      </w:r>
    </w:p>
    <w:p w14:paraId="3A3B23B3" w14:textId="77777777" w:rsidR="00F86D54" w:rsidRDefault="00F86D54">
      <w:pPr>
        <w:spacing w:after="0" w:line="240" w:lineRule="auto"/>
        <w:ind w:right="-2"/>
        <w:rPr>
          <w:rFonts w:ascii="Times New Roman" w:eastAsia="Calibri" w:hAnsi="Times New Roman" w:cs="Times New Roman"/>
          <w:lang w:val="lt-LT"/>
        </w:rPr>
      </w:pPr>
    </w:p>
    <w:p w14:paraId="09D5527D" w14:textId="77777777" w:rsidR="00F86D54" w:rsidRDefault="00FB795C">
      <w:pPr>
        <w:keepNext/>
        <w:tabs>
          <w:tab w:val="left" w:pos="567"/>
        </w:tabs>
        <w:spacing w:after="0" w:line="240" w:lineRule="auto"/>
        <w:jc w:val="both"/>
        <w:outlineLvl w:val="3"/>
        <w:rPr>
          <w:rFonts w:ascii="Times New Roman" w:eastAsia="Calibri" w:hAnsi="Times New Roman" w:cs="Times New Roman"/>
          <w:b/>
          <w:lang w:val="lt-LT"/>
        </w:rPr>
      </w:pPr>
      <w:r>
        <w:rPr>
          <w:rFonts w:ascii="Times New Roman" w:eastAsia="Calibri" w:hAnsi="Times New Roman" w:cs="Times New Roman"/>
          <w:b/>
          <w:lang w:val="lt-LT"/>
        </w:rPr>
        <w:lastRenderedPageBreak/>
        <w:t>Įspėjimai ir atsargumo priemonės</w:t>
      </w:r>
    </w:p>
    <w:p w14:paraId="57CA2B53" w14:textId="77777777" w:rsidR="00F86D54" w:rsidRDefault="00F86D54">
      <w:pPr>
        <w:keepNext/>
        <w:tabs>
          <w:tab w:val="left" w:pos="567"/>
        </w:tabs>
        <w:spacing w:after="0" w:line="240" w:lineRule="auto"/>
        <w:jc w:val="both"/>
        <w:outlineLvl w:val="3"/>
        <w:rPr>
          <w:rFonts w:ascii="Times New Roman" w:eastAsia="Calibri" w:hAnsi="Times New Roman" w:cs="Times New Roman"/>
          <w:b/>
          <w:lang w:val="lt-LT"/>
        </w:rPr>
      </w:pPr>
    </w:p>
    <w:tbl>
      <w:tblPr>
        <w:tblW w:w="9351" w:type="dxa"/>
        <w:tblLayout w:type="fixed"/>
        <w:tblLook w:val="0000" w:firstRow="0" w:lastRow="0" w:firstColumn="0" w:lastColumn="0" w:noHBand="0" w:noVBand="0"/>
      </w:tblPr>
      <w:tblGrid>
        <w:gridCol w:w="9351"/>
      </w:tblGrid>
      <w:tr w:rsidR="00F86D54" w:rsidRPr="00E50058" w14:paraId="2403D032" w14:textId="77777777">
        <w:trPr>
          <w:trHeight w:val="698"/>
        </w:trPr>
        <w:tc>
          <w:tcPr>
            <w:tcW w:w="9351" w:type="dxa"/>
            <w:tcBorders>
              <w:top w:val="single" w:sz="4" w:space="0" w:color="000000"/>
              <w:left w:val="single" w:sz="4" w:space="0" w:color="000000"/>
              <w:bottom w:val="single" w:sz="4" w:space="0" w:color="000000"/>
              <w:right w:val="single" w:sz="4" w:space="0" w:color="000000"/>
            </w:tcBorders>
          </w:tcPr>
          <w:p w14:paraId="01ECE58C" w14:textId="77777777" w:rsidR="00F86D54" w:rsidRDefault="00FB795C">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Kada reikia kreiptis į gydytoją?</w:t>
            </w:r>
          </w:p>
          <w:p w14:paraId="782EEFE4" w14:textId="77777777" w:rsidR="00F86D54" w:rsidRDefault="00F86D54">
            <w:pPr>
              <w:spacing w:after="0" w:line="240" w:lineRule="auto"/>
              <w:rPr>
                <w:rFonts w:ascii="Times New Roman" w:eastAsia="Calibri" w:hAnsi="Times New Roman" w:cs="Times New Roman"/>
                <w:lang w:val="lt-LT"/>
              </w:rPr>
            </w:pPr>
          </w:p>
          <w:p w14:paraId="3BB5FB56" w14:textId="77777777" w:rsidR="00F86D54" w:rsidRDefault="00FB795C">
            <w:pPr>
              <w:spacing w:after="0" w:line="240" w:lineRule="auto"/>
              <w:rPr>
                <w:rFonts w:ascii="Times New Roman" w:eastAsia="Calibri" w:hAnsi="Times New Roman" w:cs="Times New Roman"/>
                <w:lang w:val="lt-LT"/>
              </w:rPr>
            </w:pPr>
            <w:r>
              <w:rPr>
                <w:rFonts w:ascii="Times New Roman" w:eastAsia="Calibri" w:hAnsi="Times New Roman" w:cs="Times New Roman"/>
                <w:u w:val="single"/>
                <w:lang w:val="lt-LT"/>
              </w:rPr>
              <w:t>Kreipkitės skubios medicininės pagalbos</w:t>
            </w:r>
          </w:p>
          <w:p w14:paraId="4F77E63C" w14:textId="77777777" w:rsidR="00F86D54" w:rsidRDefault="00FB795C">
            <w:pPr>
              <w:numPr>
                <w:ilvl w:val="0"/>
                <w:numId w:val="20"/>
              </w:numPr>
              <w:spacing w:after="0" w:line="240" w:lineRule="auto"/>
              <w:ind w:left="454" w:hanging="425"/>
              <w:rPr>
                <w:rFonts w:ascii="Times New Roman" w:eastAsia="Calibri" w:hAnsi="Times New Roman" w:cs="Times New Roman"/>
                <w:lang w:val="lt-LT"/>
              </w:rPr>
            </w:pPr>
            <w:r>
              <w:rPr>
                <w:rFonts w:ascii="Times New Roman" w:eastAsia="Calibri" w:hAnsi="Times New Roman" w:cs="Times New Roman"/>
                <w:lang w:val="lt-LT"/>
              </w:rPr>
              <w:t>jeigu pastebėjote galimų kraujo krešulio požymių, galinčių reikšti, kad Jums susidarė kraujo krešulys kojoje (t. y., giliųjų venų trombozė), kraujo krešulys plaučiuose (t. y., plaučių embolija), ištiko širdies priepuolis (miokardo infarktas) arba insultas (žr. toliau esantį skyrelį „Kraujo krešuliai“).</w:t>
            </w:r>
          </w:p>
          <w:p w14:paraId="45C87D63" w14:textId="77777777" w:rsidR="00F86D54" w:rsidRDefault="00F86D54">
            <w:pPr>
              <w:spacing w:after="0" w:line="240" w:lineRule="auto"/>
              <w:rPr>
                <w:rFonts w:ascii="Times New Roman" w:eastAsia="Calibri" w:hAnsi="Times New Roman" w:cs="Times New Roman"/>
                <w:lang w:val="lt-LT"/>
              </w:rPr>
            </w:pPr>
          </w:p>
          <w:p w14:paraId="377F26E4" w14:textId="77777777" w:rsidR="00F86D54" w:rsidRDefault="00FB795C">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Šio sunkaus šalutinio poveikio simptomai aprašyti skyrelyje „Kaip atpažinti kraujo krešulį“.</w:t>
            </w:r>
          </w:p>
        </w:tc>
      </w:tr>
    </w:tbl>
    <w:p w14:paraId="4156E010" w14:textId="77777777" w:rsidR="00F86D54" w:rsidRDefault="00F86D54">
      <w:pPr>
        <w:keepNext/>
        <w:tabs>
          <w:tab w:val="left" w:pos="567"/>
        </w:tabs>
        <w:spacing w:after="0" w:line="240" w:lineRule="auto"/>
        <w:jc w:val="both"/>
        <w:outlineLvl w:val="3"/>
        <w:rPr>
          <w:rFonts w:ascii="Times New Roman" w:eastAsia="Calibri" w:hAnsi="Times New Roman" w:cs="Times New Roman"/>
          <w:lang w:val="lt-LT"/>
        </w:rPr>
      </w:pPr>
    </w:p>
    <w:p w14:paraId="3CDE8DBF" w14:textId="77777777" w:rsidR="00F86D54" w:rsidRDefault="00FB795C">
      <w:pPr>
        <w:keepNext/>
        <w:tabs>
          <w:tab w:val="left" w:pos="567"/>
        </w:tabs>
        <w:spacing w:after="0" w:line="240" w:lineRule="auto"/>
        <w:jc w:val="both"/>
        <w:outlineLvl w:val="3"/>
        <w:rPr>
          <w:rFonts w:ascii="Times New Roman" w:eastAsia="Calibri" w:hAnsi="Times New Roman" w:cs="Times New Roman"/>
          <w:b/>
          <w:lang w:val="lt-LT"/>
        </w:rPr>
      </w:pPr>
      <w:r>
        <w:rPr>
          <w:rFonts w:ascii="Times New Roman" w:eastAsia="Calibri" w:hAnsi="Times New Roman" w:cs="Times New Roman"/>
          <w:b/>
          <w:lang w:val="lt-LT"/>
        </w:rPr>
        <w:t>Jeigu Jums tinka bent viena iš toliau nurodytų būklių, pasakykite gydytojui.</w:t>
      </w:r>
    </w:p>
    <w:p w14:paraId="40F09A40" w14:textId="77777777" w:rsidR="00F86D54" w:rsidRDefault="00F86D54">
      <w:pPr>
        <w:keepNext/>
        <w:tabs>
          <w:tab w:val="left" w:pos="567"/>
        </w:tabs>
        <w:spacing w:after="0" w:line="240" w:lineRule="auto"/>
        <w:jc w:val="both"/>
        <w:outlineLvl w:val="3"/>
        <w:rPr>
          <w:rFonts w:ascii="Times New Roman" w:eastAsia="Calibri" w:hAnsi="Times New Roman" w:cs="Times New Roman"/>
          <w:lang w:val="lt-LT"/>
        </w:rPr>
      </w:pPr>
    </w:p>
    <w:p w14:paraId="695A5620" w14:textId="77777777" w:rsidR="00F86D54" w:rsidRDefault="00FB795C">
      <w:pPr>
        <w:spacing w:after="0" w:line="240" w:lineRule="auto"/>
        <w:ind w:right="-2"/>
        <w:rPr>
          <w:rFonts w:ascii="Times New Roman" w:eastAsia="Calibri" w:hAnsi="Times New Roman" w:cs="Times New Roman"/>
          <w:lang w:val="lt-LT"/>
        </w:rPr>
      </w:pPr>
      <w:r>
        <w:rPr>
          <w:rFonts w:ascii="Times New Roman" w:eastAsia="Calibri" w:hAnsi="Times New Roman" w:cs="Times New Roman"/>
          <w:lang w:val="lt-LT"/>
        </w:rPr>
        <w:t>Pasakykite gydytojui arba vaistininkui prieš pradedant vartoti Leverette. Kai kuriomis aplinkybėmis turėsite būti labai atsargios, vartodamos Leverette arba bet kurias kitas sudėtines kontraceptines tabletes, o Jūsų gydytojui gali reikėti reguliariai Jus tikrinti. Jeigu vartojant Leverette Jums pasireiškia kažkuri būklė ar pablogėja, apie tai turėtumėte pasakyti gydytojui taip pat.</w:t>
      </w:r>
    </w:p>
    <w:p w14:paraId="49A6F167" w14:textId="77777777" w:rsidR="00F86D54" w:rsidRDefault="00F86D54">
      <w:pPr>
        <w:spacing w:after="0" w:line="240" w:lineRule="auto"/>
        <w:ind w:right="-2"/>
        <w:rPr>
          <w:rFonts w:ascii="Times New Roman" w:eastAsia="Calibri" w:hAnsi="Times New Roman" w:cs="Times New Roman"/>
          <w:lang w:val="lt-LT"/>
        </w:rPr>
      </w:pPr>
    </w:p>
    <w:p w14:paraId="2487C5DA" w14:textId="77777777" w:rsidR="00F86D54" w:rsidRDefault="00FB795C">
      <w:pPr>
        <w:numPr>
          <w:ilvl w:val="0"/>
          <w:numId w:val="8"/>
        </w:numPr>
        <w:tabs>
          <w:tab w:val="left" w:pos="567"/>
        </w:tabs>
        <w:spacing w:after="0" w:line="240" w:lineRule="auto"/>
        <w:ind w:left="567" w:hanging="567"/>
        <w:rPr>
          <w:rFonts w:ascii="Times New Roman" w:eastAsia="Calibri" w:hAnsi="Times New Roman" w:cs="Times New Roman"/>
          <w:lang w:val="lt-LT"/>
        </w:rPr>
      </w:pPr>
      <w:r>
        <w:rPr>
          <w:rFonts w:ascii="Times New Roman" w:eastAsia="Times New Roman" w:hAnsi="Times New Roman" w:cs="Times New Roman"/>
          <w:lang w:val="lt-LT"/>
        </w:rPr>
        <w:t>jeigu</w:t>
      </w:r>
      <w:r>
        <w:rPr>
          <w:rFonts w:ascii="Times New Roman" w:eastAsia="Calibri" w:hAnsi="Times New Roman" w:cs="Times New Roman"/>
          <w:lang w:val="lt-LT"/>
        </w:rPr>
        <w:t xml:space="preserve"> kraujo giminaičiai serga arba kada nors sirgo krūties vėžiu;</w:t>
      </w:r>
    </w:p>
    <w:p w14:paraId="07BDEFF9" w14:textId="77777777" w:rsidR="00F86D54" w:rsidRDefault="00FB795C">
      <w:pPr>
        <w:numPr>
          <w:ilvl w:val="0"/>
          <w:numId w:val="8"/>
        </w:numPr>
        <w:tabs>
          <w:tab w:val="left" w:pos="567"/>
        </w:tabs>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jeigu sergate kepenų arba tulžies pūslės liga;</w:t>
      </w:r>
    </w:p>
    <w:p w14:paraId="1CABEAA4" w14:textId="77777777" w:rsidR="00F86D54" w:rsidRDefault="00FB795C">
      <w:pPr>
        <w:numPr>
          <w:ilvl w:val="0"/>
          <w:numId w:val="8"/>
        </w:numPr>
        <w:tabs>
          <w:tab w:val="left" w:pos="567"/>
        </w:tabs>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jeigu sergate cukriniu diabetu;</w:t>
      </w:r>
    </w:p>
    <w:p w14:paraId="0A555E7D" w14:textId="033C9408" w:rsidR="00F86D54" w:rsidRDefault="00FB795C">
      <w:pPr>
        <w:numPr>
          <w:ilvl w:val="0"/>
          <w:numId w:val="8"/>
        </w:numPr>
        <w:tabs>
          <w:tab w:val="left" w:pos="567"/>
        </w:tabs>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jeigu sergate depresija;</w:t>
      </w:r>
    </w:p>
    <w:p w14:paraId="08168AC6" w14:textId="77777777" w:rsidR="00F86D54" w:rsidRDefault="00FB795C">
      <w:pPr>
        <w:numPr>
          <w:ilvl w:val="0"/>
          <w:numId w:val="8"/>
        </w:numPr>
        <w:tabs>
          <w:tab w:val="left" w:pos="567"/>
        </w:tabs>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jeigu sergate Krono (</w:t>
      </w:r>
      <w:r>
        <w:rPr>
          <w:rFonts w:ascii="Times New Roman" w:eastAsia="Calibri" w:hAnsi="Times New Roman" w:cs="Times New Roman"/>
          <w:i/>
          <w:lang w:val="lt-LT"/>
        </w:rPr>
        <w:t>Crohn</w:t>
      </w:r>
      <w:r>
        <w:rPr>
          <w:rFonts w:ascii="Times New Roman" w:eastAsia="Calibri" w:hAnsi="Times New Roman" w:cs="Times New Roman"/>
          <w:lang w:val="lt-LT"/>
        </w:rPr>
        <w:t>) liga arba opiniu kolitu (lėtine uždegimine žarnyno liga);</w:t>
      </w:r>
    </w:p>
    <w:p w14:paraId="38B632DE" w14:textId="77777777" w:rsidR="00F86D54" w:rsidRPr="00C1170B" w:rsidRDefault="00FB795C">
      <w:pPr>
        <w:numPr>
          <w:ilvl w:val="0"/>
          <w:numId w:val="8"/>
        </w:numPr>
        <w:tabs>
          <w:tab w:val="left" w:pos="567"/>
        </w:tabs>
        <w:spacing w:after="0" w:line="240" w:lineRule="auto"/>
        <w:ind w:left="567" w:hanging="567"/>
        <w:rPr>
          <w:rFonts w:ascii="Times New Roman" w:hAnsi="Times New Roman"/>
          <w:lang w:val="lt-LT"/>
        </w:rPr>
      </w:pPr>
      <w:r w:rsidRPr="00C1170B">
        <w:rPr>
          <w:rFonts w:ascii="Times New Roman" w:hAnsi="Times New Roman"/>
          <w:lang w:val="lt-LT"/>
        </w:rPr>
        <w:t>jeigu Jums yra hemolizinis ureminis sindromas (HUS – inkstų nepakankamumą sukeliantis kraujo krešėjimo sutrikimas);</w:t>
      </w:r>
    </w:p>
    <w:p w14:paraId="40CA30A9" w14:textId="77777777" w:rsidR="00F86D54" w:rsidRDefault="00FB795C">
      <w:pPr>
        <w:numPr>
          <w:ilvl w:val="0"/>
          <w:numId w:val="8"/>
        </w:numPr>
        <w:tabs>
          <w:tab w:val="left" w:pos="567"/>
        </w:tabs>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jeigu sergate pjautuvo pavidalo ląstelių liga (paveldima raudonųjų kraujo ląstelių liga);</w:t>
      </w:r>
    </w:p>
    <w:p w14:paraId="27B99E36" w14:textId="77777777" w:rsidR="00F86D54" w:rsidRDefault="00FB795C">
      <w:pPr>
        <w:numPr>
          <w:ilvl w:val="0"/>
          <w:numId w:val="8"/>
        </w:numPr>
        <w:tabs>
          <w:tab w:val="left" w:pos="567"/>
        </w:tabs>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jeigu Jūsų kraujyje yra padidėjusi riebalų koncentracija kraujyje (hipertrigliceridemija) arba teigiama šios būklės šeimos anamnezė. Hipertrigliceridemija yra susijusi su padidėjusia pankreatito (kasos uždegimo) išsivystymo rizika;</w:t>
      </w:r>
    </w:p>
    <w:p w14:paraId="16F736CA" w14:textId="77777777" w:rsidR="00F86D54" w:rsidRDefault="00FB795C">
      <w:pPr>
        <w:numPr>
          <w:ilvl w:val="0"/>
          <w:numId w:val="8"/>
        </w:numPr>
        <w:tabs>
          <w:tab w:val="left" w:pos="567"/>
        </w:tabs>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jeigu Jums reikalinga operacija arba ilgą laiką nevaikštote (žr. 2 skyrių „Kraujo krešuliai“);</w:t>
      </w:r>
    </w:p>
    <w:p w14:paraId="24FDAD90" w14:textId="77777777" w:rsidR="00F86D54" w:rsidRDefault="00FB795C">
      <w:pPr>
        <w:numPr>
          <w:ilvl w:val="0"/>
          <w:numId w:val="8"/>
        </w:numPr>
        <w:tabs>
          <w:tab w:val="left" w:pos="567"/>
        </w:tabs>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jeigu Jūs ką tik gimdėte, Jums yra padidėjusi kraujo krešulių rizika. Turite paklausti gydytojo, po kiek laiko po gimdymo galėsite pradėti vartoti Leverette;</w:t>
      </w:r>
    </w:p>
    <w:p w14:paraId="32F84069" w14:textId="77777777" w:rsidR="00F86D54" w:rsidRDefault="00FB795C">
      <w:pPr>
        <w:numPr>
          <w:ilvl w:val="0"/>
          <w:numId w:val="8"/>
        </w:numPr>
        <w:tabs>
          <w:tab w:val="left" w:pos="567"/>
        </w:tabs>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jeigu Jums yra poodinių venų uždegimas (paviršinis tromboflebitas);</w:t>
      </w:r>
    </w:p>
    <w:p w14:paraId="78CBC07A" w14:textId="77777777" w:rsidR="00F86D54" w:rsidRDefault="00FB795C">
      <w:pPr>
        <w:numPr>
          <w:ilvl w:val="0"/>
          <w:numId w:val="8"/>
        </w:numPr>
        <w:tabs>
          <w:tab w:val="left" w:pos="567"/>
        </w:tabs>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jeigu Jūsų venos mazguotos ir išsiplėtusios.</w:t>
      </w:r>
    </w:p>
    <w:p w14:paraId="3BA3FB56" w14:textId="77777777" w:rsidR="00F86D54" w:rsidRDefault="00FB795C">
      <w:pPr>
        <w:numPr>
          <w:ilvl w:val="0"/>
          <w:numId w:val="8"/>
        </w:numPr>
        <w:tabs>
          <w:tab w:val="left" w:pos="567"/>
        </w:tabs>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jeigu sergate epilepsija (žr. skyrelį „Kiti vaistai ir Leverette”);</w:t>
      </w:r>
    </w:p>
    <w:p w14:paraId="6D7E3F32" w14:textId="2F4B6156" w:rsidR="00F86D54" w:rsidRDefault="00FB795C">
      <w:pPr>
        <w:numPr>
          <w:ilvl w:val="0"/>
          <w:numId w:val="8"/>
        </w:numPr>
        <w:tabs>
          <w:tab w:val="left" w:pos="567"/>
        </w:tabs>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jeigu sergate sistemine raudonąja vilklige (SRV – liga, veikiančia natūralią organizmo apsaugos sistemą);</w:t>
      </w:r>
    </w:p>
    <w:p w14:paraId="1F4B5C6C" w14:textId="77777777" w:rsidR="00F86D54" w:rsidRDefault="00FB795C">
      <w:pPr>
        <w:numPr>
          <w:ilvl w:val="0"/>
          <w:numId w:val="8"/>
        </w:numPr>
        <w:tabs>
          <w:tab w:val="left" w:pos="567"/>
        </w:tabs>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jeigu sergate liga, kuri pirmiausia pasireiškė nėštumo metu arba lytinių hormonų vartojimo pradžioje (pvz., apkurtimas), kraujo liga, kuri vadinama porfirija, pūslinis odos išbėrimas nėštumo metu (nėščiųjų pūslelinė), nervų liga, dėl kurios pasireiškia staigūs kūno judesiai (Saidenhemo (</w:t>
      </w:r>
      <w:r>
        <w:rPr>
          <w:rFonts w:ascii="Times New Roman" w:eastAsia="Calibri" w:hAnsi="Times New Roman" w:cs="Times New Roman"/>
          <w:i/>
          <w:lang w:val="lt-LT"/>
        </w:rPr>
        <w:t>Sydenham</w:t>
      </w:r>
      <w:r>
        <w:rPr>
          <w:rFonts w:ascii="Times New Roman" w:eastAsia="Calibri" w:hAnsi="Times New Roman" w:cs="Times New Roman"/>
          <w:lang w:val="lt-LT"/>
        </w:rPr>
        <w:t>) chorėja);</w:t>
      </w:r>
    </w:p>
    <w:p w14:paraId="29256D6F" w14:textId="79E1F92E" w:rsidR="00F86D54" w:rsidRDefault="00FB795C">
      <w:pPr>
        <w:numPr>
          <w:ilvl w:val="0"/>
          <w:numId w:val="8"/>
        </w:numPr>
        <w:tabs>
          <w:tab w:val="left" w:pos="567"/>
        </w:tabs>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jeigu pasireiškia arba buvo pasireiškusi rudmė (auksinės rudos spalvos dėmės, ypač ant veido, vadinamos nėštumo dėmėmis). Jeigu taip yra, reikia vengti tiesioginių saulės arba ultravioletinių spindulių ekspozicijos;</w:t>
      </w:r>
    </w:p>
    <w:p w14:paraId="1BE3F8C5" w14:textId="77777777" w:rsidR="00F86D54" w:rsidRDefault="00FB795C">
      <w:pPr>
        <w:numPr>
          <w:ilvl w:val="0"/>
          <w:numId w:val="8"/>
        </w:numPr>
        <w:tabs>
          <w:tab w:val="left" w:pos="567"/>
        </w:tabs>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jei Jums pasireiškė angioneurozinės edemos simptomų, tokių kaip veido, liežuvio ir (arba) gerklų patinimas ir (arba) pasunkėjęs rijimas arba dilgėlinė, lydima pasunkėjusio kvėpavimo, nedelsiant kreipkitės į gydytoją. Vaistai, kurių sudėtyje yra estrogenų, gali išprovokuoti arba pasunkinti paveldimos ir įgytos angioneurozinės edemos simptomus.</w:t>
      </w:r>
    </w:p>
    <w:p w14:paraId="13CB4EF2" w14:textId="77777777" w:rsidR="00F86D54" w:rsidRDefault="00F86D54">
      <w:pPr>
        <w:spacing w:after="0" w:line="240" w:lineRule="auto"/>
        <w:ind w:right="-2"/>
        <w:rPr>
          <w:rFonts w:ascii="Times New Roman" w:eastAsia="Calibri" w:hAnsi="Times New Roman" w:cs="Times New Roman"/>
          <w:lang w:val="lt-LT"/>
        </w:rPr>
      </w:pPr>
    </w:p>
    <w:p w14:paraId="79A06849" w14:textId="77777777" w:rsidR="00F86D54" w:rsidRDefault="00F86D54">
      <w:pPr>
        <w:spacing w:after="0" w:line="240" w:lineRule="auto"/>
        <w:ind w:right="-2"/>
        <w:rPr>
          <w:rFonts w:ascii="Times New Roman" w:eastAsia="Calibri" w:hAnsi="Times New Roman" w:cs="Times New Roman"/>
          <w:b/>
          <w:lang w:val="lt-LT"/>
        </w:rPr>
      </w:pPr>
    </w:p>
    <w:p w14:paraId="19CDB893" w14:textId="77777777" w:rsidR="00F86D54" w:rsidRDefault="00FB795C">
      <w:pPr>
        <w:spacing w:after="0" w:line="240" w:lineRule="auto"/>
        <w:ind w:right="-2"/>
        <w:rPr>
          <w:rFonts w:ascii="Times New Roman" w:eastAsia="Calibri" w:hAnsi="Times New Roman" w:cs="Times New Roman"/>
          <w:lang w:val="lt-LT"/>
        </w:rPr>
      </w:pPr>
      <w:r>
        <w:rPr>
          <w:rFonts w:ascii="Times New Roman" w:eastAsia="Calibri" w:hAnsi="Times New Roman" w:cs="Times New Roman"/>
          <w:b/>
          <w:lang w:val="lt-LT"/>
        </w:rPr>
        <w:t>KRAUJO KREŠULIAI</w:t>
      </w:r>
    </w:p>
    <w:p w14:paraId="042EA337" w14:textId="77777777" w:rsidR="00F86D54" w:rsidRDefault="00F86D54">
      <w:pPr>
        <w:spacing w:after="0" w:line="240" w:lineRule="auto"/>
        <w:ind w:right="-2"/>
        <w:rPr>
          <w:rFonts w:ascii="Times New Roman" w:eastAsia="Calibri" w:hAnsi="Times New Roman" w:cs="Times New Roman"/>
          <w:b/>
          <w:lang w:val="lt-LT"/>
        </w:rPr>
      </w:pPr>
    </w:p>
    <w:p w14:paraId="0C383738" w14:textId="77777777" w:rsidR="00F86D54" w:rsidRDefault="00FB795C">
      <w:pPr>
        <w:spacing w:after="0" w:line="240" w:lineRule="auto"/>
        <w:ind w:right="-2"/>
        <w:rPr>
          <w:rFonts w:ascii="Times New Roman" w:eastAsia="Calibri" w:hAnsi="Times New Roman" w:cs="Times New Roman"/>
          <w:lang w:val="lt-LT"/>
        </w:rPr>
      </w:pPr>
      <w:r>
        <w:rPr>
          <w:rFonts w:ascii="Times New Roman" w:eastAsia="Calibri" w:hAnsi="Times New Roman" w:cs="Times New Roman"/>
          <w:lang w:val="lt-LT"/>
        </w:rPr>
        <w:lastRenderedPageBreak/>
        <w:t>Vartojant sudėtinį hormoninį kontraceptiką, pvz., Leverette, Jums yra didesnė kraujo krešulio atsiradimo rizika nei jo nevartojant. Retais atvejais kraujo krešulys gali užkimšti kraujagysles ir sukelti sunkius sutrikimus.</w:t>
      </w:r>
    </w:p>
    <w:p w14:paraId="63AB28B2" w14:textId="77777777" w:rsidR="00F86D54" w:rsidRDefault="00FB795C">
      <w:pPr>
        <w:spacing w:after="0" w:line="240" w:lineRule="auto"/>
        <w:ind w:right="-2"/>
        <w:rPr>
          <w:rFonts w:ascii="Times New Roman" w:eastAsia="Calibri" w:hAnsi="Times New Roman" w:cs="Times New Roman"/>
          <w:lang w:val="lt-LT"/>
        </w:rPr>
      </w:pPr>
      <w:r>
        <w:rPr>
          <w:rFonts w:ascii="Times New Roman" w:eastAsia="Calibri" w:hAnsi="Times New Roman" w:cs="Times New Roman"/>
          <w:lang w:val="lt-LT"/>
        </w:rPr>
        <w:t>Kraujo krešulių gali atsirasti</w:t>
      </w:r>
    </w:p>
    <w:p w14:paraId="38452E33" w14:textId="77777777" w:rsidR="00F86D54" w:rsidRDefault="00FB795C">
      <w:pPr>
        <w:numPr>
          <w:ilvl w:val="1"/>
          <w:numId w:val="25"/>
        </w:numPr>
        <w:spacing w:after="0" w:line="240" w:lineRule="auto"/>
        <w:ind w:left="567" w:right="-2" w:hanging="567"/>
        <w:rPr>
          <w:rFonts w:ascii="Times New Roman" w:eastAsia="Calibri" w:hAnsi="Times New Roman" w:cs="Times New Roman"/>
          <w:lang w:val="lt-LT"/>
        </w:rPr>
      </w:pPr>
      <w:r>
        <w:rPr>
          <w:rFonts w:ascii="Times New Roman" w:eastAsia="Calibri" w:hAnsi="Times New Roman" w:cs="Times New Roman"/>
          <w:lang w:val="lt-LT"/>
        </w:rPr>
        <w:t>venose (vadinama venų tromboze, venų tromboembolija arba VTE),</w:t>
      </w:r>
    </w:p>
    <w:p w14:paraId="510A25D4" w14:textId="77777777" w:rsidR="00F86D54" w:rsidRDefault="00FB795C">
      <w:pPr>
        <w:numPr>
          <w:ilvl w:val="1"/>
          <w:numId w:val="25"/>
        </w:numPr>
        <w:spacing w:after="0" w:line="240" w:lineRule="auto"/>
        <w:ind w:left="567" w:right="-2" w:hanging="567"/>
        <w:rPr>
          <w:rFonts w:ascii="Times New Roman" w:eastAsia="Calibri" w:hAnsi="Times New Roman" w:cs="Times New Roman"/>
          <w:lang w:val="lt-LT"/>
        </w:rPr>
      </w:pPr>
      <w:r>
        <w:rPr>
          <w:rFonts w:ascii="Times New Roman" w:eastAsia="Calibri" w:hAnsi="Times New Roman" w:cs="Times New Roman"/>
          <w:lang w:val="lt-LT"/>
        </w:rPr>
        <w:t>arterijose (vadinama arterijų tromboze, arterijų tromboembolija arba ATE).</w:t>
      </w:r>
    </w:p>
    <w:p w14:paraId="0D5A24EA" w14:textId="77777777" w:rsidR="00F86D54" w:rsidRDefault="00F86D54">
      <w:pPr>
        <w:spacing w:after="0" w:line="240" w:lineRule="auto"/>
        <w:ind w:right="-2"/>
        <w:rPr>
          <w:rFonts w:ascii="Times New Roman" w:eastAsia="Calibri" w:hAnsi="Times New Roman" w:cs="Times New Roman"/>
          <w:lang w:val="lt-LT"/>
        </w:rPr>
      </w:pPr>
    </w:p>
    <w:p w14:paraId="5646D1E4" w14:textId="77777777" w:rsidR="00F86D54" w:rsidRDefault="00FB795C">
      <w:pPr>
        <w:spacing w:after="0" w:line="240" w:lineRule="auto"/>
        <w:ind w:right="-2"/>
        <w:rPr>
          <w:rFonts w:ascii="Times New Roman" w:eastAsia="Calibri" w:hAnsi="Times New Roman" w:cs="Times New Roman"/>
          <w:lang w:val="lt-LT"/>
        </w:rPr>
      </w:pPr>
      <w:r>
        <w:rPr>
          <w:rFonts w:ascii="Times New Roman" w:eastAsia="Calibri" w:hAnsi="Times New Roman" w:cs="Times New Roman"/>
          <w:lang w:val="lt-LT"/>
        </w:rPr>
        <w:t>Kraujo krešuliai ne visada visiškai išnyksta. Retais atvejais krešuliai gali sukelti sunkius ilgalaikius padarinius arba labai retais atvejais jie gali baigtis mirtimi.</w:t>
      </w:r>
    </w:p>
    <w:p w14:paraId="75EEEA19" w14:textId="77777777" w:rsidR="00F86D54" w:rsidRDefault="00FB795C">
      <w:pPr>
        <w:spacing w:after="0" w:line="240" w:lineRule="auto"/>
        <w:ind w:right="-2"/>
        <w:rPr>
          <w:rFonts w:ascii="Times New Roman" w:eastAsia="Calibri" w:hAnsi="Times New Roman" w:cs="Times New Roman"/>
          <w:lang w:val="lt-LT"/>
        </w:rPr>
      </w:pPr>
      <w:r>
        <w:rPr>
          <w:rFonts w:ascii="Times New Roman" w:eastAsia="Calibri" w:hAnsi="Times New Roman" w:cs="Times New Roman"/>
          <w:b/>
          <w:lang w:val="lt-LT"/>
        </w:rPr>
        <w:t>Svarbu atsiminti, kad bendra kenksmingo kraujo krešulio dėl Leverette vartojimo rizika yra maža.</w:t>
      </w:r>
    </w:p>
    <w:p w14:paraId="6997ABDA" w14:textId="77777777" w:rsidR="00F86D54" w:rsidRDefault="00F86D54">
      <w:pPr>
        <w:spacing w:after="0" w:line="240" w:lineRule="auto"/>
        <w:ind w:right="-2"/>
        <w:rPr>
          <w:rFonts w:ascii="Times New Roman" w:eastAsia="Calibri" w:hAnsi="Times New Roman" w:cs="Times New Roman"/>
          <w:lang w:val="lt-LT"/>
        </w:rPr>
      </w:pPr>
    </w:p>
    <w:p w14:paraId="7AA8C440" w14:textId="77777777" w:rsidR="00F86D54" w:rsidRDefault="00FB795C">
      <w:pPr>
        <w:spacing w:after="0" w:line="240" w:lineRule="auto"/>
        <w:ind w:right="-2"/>
        <w:rPr>
          <w:rFonts w:ascii="Times New Roman" w:eastAsia="Calibri" w:hAnsi="Times New Roman" w:cs="Times New Roman"/>
          <w:lang w:val="lt-LT"/>
        </w:rPr>
      </w:pPr>
      <w:r>
        <w:rPr>
          <w:rFonts w:ascii="Times New Roman" w:eastAsia="Calibri" w:hAnsi="Times New Roman" w:cs="Times New Roman"/>
          <w:b/>
          <w:lang w:val="lt-LT"/>
        </w:rPr>
        <w:t>KAIP ATPAŽINTI KRAUJO KREŠULĮ</w:t>
      </w:r>
    </w:p>
    <w:p w14:paraId="377DC755" w14:textId="77777777" w:rsidR="00F86D54" w:rsidRDefault="00F86D54">
      <w:pPr>
        <w:spacing w:after="0" w:line="240" w:lineRule="auto"/>
        <w:ind w:right="-2"/>
        <w:rPr>
          <w:rFonts w:ascii="Times New Roman" w:eastAsia="Calibri" w:hAnsi="Times New Roman" w:cs="Times New Roman"/>
          <w:lang w:val="lt-LT"/>
        </w:rPr>
      </w:pPr>
    </w:p>
    <w:p w14:paraId="6F54D9EC" w14:textId="77777777" w:rsidR="00F86D54" w:rsidRDefault="00FB795C">
      <w:pPr>
        <w:spacing w:after="0" w:line="240" w:lineRule="auto"/>
        <w:ind w:right="-2"/>
        <w:rPr>
          <w:rFonts w:ascii="Times New Roman" w:eastAsia="Calibri" w:hAnsi="Times New Roman" w:cs="Times New Roman"/>
          <w:lang w:val="lt-LT"/>
        </w:rPr>
      </w:pPr>
      <w:r>
        <w:rPr>
          <w:rFonts w:ascii="Times New Roman" w:eastAsia="Calibri" w:hAnsi="Times New Roman" w:cs="Times New Roman"/>
          <w:lang w:val="lt-LT"/>
        </w:rPr>
        <w:t xml:space="preserve">Jeigu pastebėjote bent vieną iš šių požymių ar simptomų, </w:t>
      </w:r>
      <w:r>
        <w:rPr>
          <w:rFonts w:ascii="Times New Roman" w:eastAsia="Calibri" w:hAnsi="Times New Roman" w:cs="Times New Roman"/>
          <w:u w:val="single"/>
          <w:lang w:val="lt-LT"/>
        </w:rPr>
        <w:t>kreipkitės skubios medicininės pagalbos</w:t>
      </w:r>
      <w:r>
        <w:rPr>
          <w:rFonts w:ascii="Times New Roman" w:eastAsia="Calibri" w:hAnsi="Times New Roman" w:cs="Times New Roman"/>
          <w:lang w:val="lt-LT"/>
        </w:rPr>
        <w:t>.</w:t>
      </w:r>
    </w:p>
    <w:tbl>
      <w:tblPr>
        <w:tblW w:w="5000" w:type="pct"/>
        <w:tblLayout w:type="fixed"/>
        <w:tblLook w:val="0000" w:firstRow="0" w:lastRow="0" w:firstColumn="0" w:lastColumn="0" w:noHBand="0" w:noVBand="0"/>
      </w:tblPr>
      <w:tblGrid>
        <w:gridCol w:w="5961"/>
        <w:gridCol w:w="3099"/>
      </w:tblGrid>
      <w:tr w:rsidR="00F86D54" w14:paraId="04D17E7D" w14:textId="77777777">
        <w:trPr>
          <w:trHeight w:val="321"/>
          <w:tblHeader/>
        </w:trPr>
        <w:tc>
          <w:tcPr>
            <w:tcW w:w="5968" w:type="dxa"/>
            <w:tcBorders>
              <w:top w:val="single" w:sz="4" w:space="0" w:color="000000"/>
              <w:left w:val="single" w:sz="4" w:space="0" w:color="000000"/>
              <w:bottom w:val="single" w:sz="4" w:space="0" w:color="000000"/>
              <w:right w:val="single" w:sz="4" w:space="0" w:color="000000"/>
            </w:tcBorders>
          </w:tcPr>
          <w:tbl>
            <w:tblPr>
              <w:tblW w:w="5746" w:type="dxa"/>
              <w:tblLayout w:type="fixed"/>
              <w:tblLook w:val="0000" w:firstRow="0" w:lastRow="0" w:firstColumn="0" w:lastColumn="0" w:noHBand="0" w:noVBand="0"/>
            </w:tblPr>
            <w:tblGrid>
              <w:gridCol w:w="5746"/>
            </w:tblGrid>
            <w:tr w:rsidR="00F86D54" w:rsidRPr="00E50058" w14:paraId="1DCB99DE" w14:textId="77777777">
              <w:trPr>
                <w:trHeight w:val="207"/>
              </w:trPr>
              <w:tc>
                <w:tcPr>
                  <w:tcW w:w="5746" w:type="dxa"/>
                </w:tcPr>
                <w:p w14:paraId="25392EF8" w14:textId="77777777" w:rsidR="00F86D54" w:rsidRDefault="00FB795C">
                  <w:pPr>
                    <w:spacing w:after="0" w:line="240" w:lineRule="auto"/>
                    <w:ind w:right="-2"/>
                    <w:rPr>
                      <w:rFonts w:ascii="Times New Roman" w:eastAsia="Calibri" w:hAnsi="Times New Roman" w:cs="Times New Roman"/>
                      <w:b/>
                      <w:lang w:val="lt-LT"/>
                    </w:rPr>
                  </w:pPr>
                  <w:r>
                    <w:rPr>
                      <w:rFonts w:ascii="Times New Roman" w:eastAsia="Calibri" w:hAnsi="Times New Roman" w:cs="Times New Roman"/>
                      <w:b/>
                      <w:lang w:val="lt-LT"/>
                    </w:rPr>
                    <w:t>Ar Jums pasireiškia bent vienas iš šių požymių?</w:t>
                  </w:r>
                </w:p>
              </w:tc>
            </w:tr>
          </w:tbl>
          <w:p w14:paraId="26DA8ED9" w14:textId="77777777" w:rsidR="00F86D54" w:rsidRDefault="00F86D54">
            <w:pPr>
              <w:spacing w:after="0" w:line="240" w:lineRule="auto"/>
              <w:ind w:right="-2"/>
              <w:rPr>
                <w:rFonts w:ascii="Times New Roman" w:eastAsia="Calibri" w:hAnsi="Times New Roman" w:cs="Times New Roman"/>
                <w:b/>
                <w:lang w:val="lt-LT"/>
              </w:rPr>
            </w:pPr>
          </w:p>
        </w:tc>
        <w:tc>
          <w:tcPr>
            <w:tcW w:w="3102" w:type="dxa"/>
            <w:tcBorders>
              <w:top w:val="single" w:sz="4" w:space="0" w:color="000000"/>
              <w:left w:val="single" w:sz="4" w:space="0" w:color="000000"/>
              <w:bottom w:val="single" w:sz="4" w:space="0" w:color="000000"/>
              <w:right w:val="single" w:sz="4" w:space="0" w:color="000000"/>
            </w:tcBorders>
          </w:tcPr>
          <w:p w14:paraId="29A6F353" w14:textId="77777777" w:rsidR="00F86D54" w:rsidRDefault="00FB795C">
            <w:pPr>
              <w:spacing w:after="0" w:line="240" w:lineRule="auto"/>
              <w:ind w:right="-2"/>
              <w:rPr>
                <w:rFonts w:ascii="Times New Roman" w:eastAsia="Calibri" w:hAnsi="Times New Roman" w:cs="Times New Roman"/>
                <w:b/>
                <w:lang w:val="lt-LT"/>
              </w:rPr>
            </w:pPr>
            <w:r>
              <w:rPr>
                <w:rFonts w:ascii="Times New Roman" w:eastAsia="Calibri" w:hAnsi="Times New Roman" w:cs="Times New Roman"/>
                <w:b/>
                <w:lang w:val="lt-LT"/>
              </w:rPr>
              <w:t>Kokia Jums gali būti būklė?</w:t>
            </w:r>
          </w:p>
        </w:tc>
      </w:tr>
      <w:tr w:rsidR="00F86D54" w14:paraId="6BA1CB4D" w14:textId="77777777">
        <w:trPr>
          <w:trHeight w:val="1051"/>
        </w:trPr>
        <w:tc>
          <w:tcPr>
            <w:tcW w:w="5968" w:type="dxa"/>
            <w:tcBorders>
              <w:top w:val="single" w:sz="4" w:space="0" w:color="000000"/>
              <w:left w:val="single" w:sz="4" w:space="0" w:color="000000"/>
              <w:bottom w:val="single" w:sz="4" w:space="0" w:color="000000"/>
              <w:right w:val="single" w:sz="4" w:space="0" w:color="000000"/>
            </w:tcBorders>
          </w:tcPr>
          <w:p w14:paraId="73EE31E3" w14:textId="77777777" w:rsidR="00F86D54" w:rsidRDefault="00FB795C">
            <w:pPr>
              <w:spacing w:after="0" w:line="240" w:lineRule="auto"/>
              <w:ind w:right="-2"/>
              <w:rPr>
                <w:rFonts w:ascii="Times New Roman" w:eastAsia="Calibri" w:hAnsi="Times New Roman" w:cs="Times New Roman"/>
                <w:lang w:val="lt-LT"/>
              </w:rPr>
            </w:pPr>
            <w:r>
              <w:rPr>
                <w:rFonts w:ascii="Times New Roman" w:eastAsia="Calibri" w:hAnsi="Times New Roman" w:cs="Times New Roman"/>
                <w:lang w:val="lt-LT"/>
              </w:rPr>
              <w:t>Vienos kojos, pėdos patinimas arba patinimas išilgai kojos venos, ypač jeigu susijęs su:</w:t>
            </w:r>
          </w:p>
          <w:p w14:paraId="13FCBF50" w14:textId="77777777" w:rsidR="00F86D54" w:rsidRDefault="00FB795C">
            <w:pPr>
              <w:numPr>
                <w:ilvl w:val="0"/>
                <w:numId w:val="26"/>
              </w:numPr>
              <w:spacing w:after="0" w:line="240" w:lineRule="auto"/>
              <w:ind w:left="596" w:right="-2" w:hanging="596"/>
              <w:rPr>
                <w:rFonts w:ascii="Times New Roman" w:eastAsia="Calibri" w:hAnsi="Times New Roman" w:cs="Times New Roman"/>
                <w:lang w:val="lt-LT"/>
              </w:rPr>
            </w:pPr>
            <w:r>
              <w:rPr>
                <w:rFonts w:ascii="Times New Roman" w:eastAsia="Calibri" w:hAnsi="Times New Roman" w:cs="Times New Roman"/>
                <w:lang w:val="lt-LT"/>
              </w:rPr>
              <w:t>kojos skausmu arba skausmingumu, kuris gali būti juntamas tik stovint arba vaikščiojant;</w:t>
            </w:r>
          </w:p>
          <w:p w14:paraId="62441EA0" w14:textId="77777777" w:rsidR="00F86D54" w:rsidRDefault="00FB795C">
            <w:pPr>
              <w:numPr>
                <w:ilvl w:val="0"/>
                <w:numId w:val="26"/>
              </w:numPr>
              <w:spacing w:after="0" w:line="240" w:lineRule="auto"/>
              <w:ind w:left="596" w:right="-2" w:hanging="596"/>
              <w:rPr>
                <w:rFonts w:ascii="Times New Roman" w:eastAsia="Calibri" w:hAnsi="Times New Roman" w:cs="Times New Roman"/>
                <w:lang w:val="lt-LT"/>
              </w:rPr>
            </w:pPr>
            <w:r>
              <w:rPr>
                <w:rFonts w:ascii="Times New Roman" w:eastAsia="Calibri" w:hAnsi="Times New Roman" w:cs="Times New Roman"/>
                <w:lang w:val="lt-LT"/>
              </w:rPr>
              <w:t>padidėjusia paveiktos kojos temperatūra;</w:t>
            </w:r>
          </w:p>
          <w:p w14:paraId="6A57D3AA" w14:textId="77777777" w:rsidR="00F86D54" w:rsidRDefault="00FB795C">
            <w:pPr>
              <w:numPr>
                <w:ilvl w:val="0"/>
                <w:numId w:val="27"/>
              </w:numPr>
              <w:spacing w:after="0" w:line="240" w:lineRule="auto"/>
              <w:ind w:left="596" w:right="-2" w:hanging="596"/>
              <w:rPr>
                <w:rFonts w:ascii="Times New Roman" w:eastAsia="Calibri" w:hAnsi="Times New Roman" w:cs="Times New Roman"/>
                <w:lang w:val="lt-LT"/>
              </w:rPr>
            </w:pPr>
            <w:r>
              <w:rPr>
                <w:rFonts w:ascii="Times New Roman" w:eastAsia="Calibri" w:hAnsi="Times New Roman" w:cs="Times New Roman"/>
                <w:lang w:val="lt-LT"/>
              </w:rPr>
              <w:t>pakitusia, pvz., išbalusia, paraudusia ar pamėlusia kojos odos spalva.</w:t>
            </w:r>
          </w:p>
        </w:tc>
        <w:tc>
          <w:tcPr>
            <w:tcW w:w="3102" w:type="dxa"/>
            <w:tcBorders>
              <w:top w:val="single" w:sz="4" w:space="0" w:color="000000"/>
              <w:left w:val="single" w:sz="4" w:space="0" w:color="000000"/>
              <w:bottom w:val="single" w:sz="4" w:space="0" w:color="000000"/>
              <w:right w:val="single" w:sz="4" w:space="0" w:color="000000"/>
            </w:tcBorders>
          </w:tcPr>
          <w:p w14:paraId="465FFE0B" w14:textId="77777777" w:rsidR="00F86D54" w:rsidRDefault="00FB795C">
            <w:pPr>
              <w:spacing w:after="0" w:line="240" w:lineRule="auto"/>
              <w:ind w:right="-2"/>
              <w:rPr>
                <w:rFonts w:ascii="Times New Roman" w:eastAsia="Calibri" w:hAnsi="Times New Roman" w:cs="Times New Roman"/>
                <w:lang w:val="lt-LT"/>
              </w:rPr>
            </w:pPr>
            <w:r>
              <w:rPr>
                <w:rFonts w:ascii="Times New Roman" w:eastAsia="Calibri" w:hAnsi="Times New Roman" w:cs="Times New Roman"/>
                <w:lang w:val="lt-LT"/>
              </w:rPr>
              <w:t>Giliųjų venų trombozė</w:t>
            </w:r>
          </w:p>
        </w:tc>
      </w:tr>
      <w:tr w:rsidR="00F86D54" w14:paraId="0CF6D58C" w14:textId="77777777">
        <w:trPr>
          <w:trHeight w:val="2011"/>
        </w:trPr>
        <w:tc>
          <w:tcPr>
            <w:tcW w:w="5968" w:type="dxa"/>
            <w:tcBorders>
              <w:top w:val="single" w:sz="4" w:space="0" w:color="000000"/>
              <w:left w:val="single" w:sz="4" w:space="0" w:color="000000"/>
              <w:bottom w:val="single" w:sz="4" w:space="0" w:color="000000"/>
              <w:right w:val="single" w:sz="4" w:space="0" w:color="000000"/>
            </w:tcBorders>
          </w:tcPr>
          <w:p w14:paraId="39014AF9" w14:textId="77777777" w:rsidR="00F86D54" w:rsidRDefault="00FB795C">
            <w:pPr>
              <w:numPr>
                <w:ilvl w:val="0"/>
                <w:numId w:val="27"/>
              </w:numPr>
              <w:spacing w:after="0" w:line="240" w:lineRule="auto"/>
              <w:ind w:left="596" w:right="-2" w:hanging="567"/>
              <w:rPr>
                <w:rFonts w:ascii="Times New Roman" w:eastAsia="Calibri" w:hAnsi="Times New Roman" w:cs="Times New Roman"/>
                <w:lang w:val="lt-LT"/>
              </w:rPr>
            </w:pPr>
            <w:r>
              <w:rPr>
                <w:rFonts w:ascii="Times New Roman" w:eastAsia="Calibri" w:hAnsi="Times New Roman" w:cs="Times New Roman"/>
                <w:lang w:val="lt-LT"/>
              </w:rPr>
              <w:t>staigus nepaaiškinamas dusulys arba kvėpavimo padažnėjimas;</w:t>
            </w:r>
          </w:p>
          <w:p w14:paraId="01A611FF" w14:textId="77777777" w:rsidR="00F86D54" w:rsidRDefault="00FB795C">
            <w:pPr>
              <w:numPr>
                <w:ilvl w:val="0"/>
                <w:numId w:val="27"/>
              </w:numPr>
              <w:spacing w:after="0" w:line="240" w:lineRule="auto"/>
              <w:ind w:left="596" w:right="-2" w:hanging="567"/>
              <w:rPr>
                <w:rFonts w:ascii="Times New Roman" w:eastAsia="Calibri" w:hAnsi="Times New Roman" w:cs="Times New Roman"/>
                <w:lang w:val="lt-LT"/>
              </w:rPr>
            </w:pPr>
            <w:r>
              <w:rPr>
                <w:rFonts w:ascii="Times New Roman" w:eastAsia="Calibri" w:hAnsi="Times New Roman" w:cs="Times New Roman"/>
                <w:lang w:val="lt-LT"/>
              </w:rPr>
              <w:t>staigus kosulys be aiškios priežasties, kuris gali būti su krauju;</w:t>
            </w:r>
          </w:p>
          <w:p w14:paraId="5B0D0773" w14:textId="77777777" w:rsidR="00F86D54" w:rsidRDefault="00FB795C">
            <w:pPr>
              <w:numPr>
                <w:ilvl w:val="0"/>
                <w:numId w:val="27"/>
              </w:numPr>
              <w:spacing w:after="0" w:line="240" w:lineRule="auto"/>
              <w:ind w:left="596" w:right="-2" w:hanging="567"/>
              <w:rPr>
                <w:rFonts w:ascii="Times New Roman" w:eastAsia="Calibri" w:hAnsi="Times New Roman" w:cs="Times New Roman"/>
                <w:lang w:val="lt-LT"/>
              </w:rPr>
            </w:pPr>
            <w:r>
              <w:rPr>
                <w:rFonts w:ascii="Times New Roman" w:eastAsia="Calibri" w:hAnsi="Times New Roman" w:cs="Times New Roman"/>
                <w:lang w:val="lt-LT"/>
              </w:rPr>
              <w:t>aštrus krūtinės skausmas, kuris gali padidėti giliai kvėpuojant;</w:t>
            </w:r>
          </w:p>
          <w:p w14:paraId="1DE3C03D" w14:textId="77777777" w:rsidR="00F86D54" w:rsidRDefault="00FB795C">
            <w:pPr>
              <w:numPr>
                <w:ilvl w:val="0"/>
                <w:numId w:val="27"/>
              </w:numPr>
              <w:spacing w:after="0" w:line="240" w:lineRule="auto"/>
              <w:ind w:left="596" w:right="-2" w:hanging="567"/>
              <w:rPr>
                <w:rFonts w:ascii="Times New Roman" w:eastAsia="Calibri" w:hAnsi="Times New Roman" w:cs="Times New Roman"/>
                <w:lang w:val="lt-LT"/>
              </w:rPr>
            </w:pPr>
            <w:r>
              <w:rPr>
                <w:rFonts w:ascii="Times New Roman" w:eastAsia="Calibri" w:hAnsi="Times New Roman" w:cs="Times New Roman"/>
                <w:lang w:val="lt-LT"/>
              </w:rPr>
              <w:t>sunkus galvos svaigimas ar sukimasis;</w:t>
            </w:r>
          </w:p>
          <w:p w14:paraId="4552B3F5" w14:textId="77777777" w:rsidR="00F86D54" w:rsidRDefault="00FB795C">
            <w:pPr>
              <w:numPr>
                <w:ilvl w:val="0"/>
                <w:numId w:val="27"/>
              </w:numPr>
              <w:spacing w:after="0" w:line="240" w:lineRule="auto"/>
              <w:ind w:left="596" w:right="-2" w:hanging="567"/>
              <w:rPr>
                <w:rFonts w:ascii="Times New Roman" w:eastAsia="Calibri" w:hAnsi="Times New Roman" w:cs="Times New Roman"/>
                <w:lang w:val="lt-LT"/>
              </w:rPr>
            </w:pPr>
            <w:r>
              <w:rPr>
                <w:rFonts w:ascii="Times New Roman" w:eastAsia="Calibri" w:hAnsi="Times New Roman" w:cs="Times New Roman"/>
                <w:lang w:val="lt-LT"/>
              </w:rPr>
              <w:t>dažnas arba neritmiškas širdies plakimas;</w:t>
            </w:r>
          </w:p>
          <w:p w14:paraId="10CEA901" w14:textId="77777777" w:rsidR="00F86D54" w:rsidRDefault="00FB795C">
            <w:pPr>
              <w:numPr>
                <w:ilvl w:val="0"/>
                <w:numId w:val="27"/>
              </w:numPr>
              <w:spacing w:after="0" w:line="240" w:lineRule="auto"/>
              <w:ind w:left="596" w:right="-2" w:hanging="567"/>
              <w:rPr>
                <w:rFonts w:ascii="Times New Roman" w:eastAsia="Calibri" w:hAnsi="Times New Roman" w:cs="Times New Roman"/>
                <w:lang w:val="lt-LT"/>
              </w:rPr>
            </w:pPr>
            <w:r>
              <w:rPr>
                <w:rFonts w:ascii="Times New Roman" w:eastAsia="Calibri" w:hAnsi="Times New Roman" w:cs="Times New Roman"/>
                <w:lang w:val="lt-LT"/>
              </w:rPr>
              <w:t>sunkus skrandžio skausmas.</w:t>
            </w:r>
          </w:p>
          <w:p w14:paraId="63364D86" w14:textId="77777777" w:rsidR="00F86D54" w:rsidRDefault="00F86D54">
            <w:pPr>
              <w:spacing w:after="0" w:line="240" w:lineRule="auto"/>
              <w:ind w:right="-2"/>
              <w:rPr>
                <w:rFonts w:ascii="Times New Roman" w:eastAsia="Calibri" w:hAnsi="Times New Roman" w:cs="Times New Roman"/>
                <w:lang w:val="lt-LT"/>
              </w:rPr>
            </w:pPr>
          </w:p>
          <w:p w14:paraId="3548F66E" w14:textId="77777777" w:rsidR="00F86D54" w:rsidRDefault="00FB795C">
            <w:pPr>
              <w:spacing w:after="0" w:line="240" w:lineRule="auto"/>
              <w:ind w:right="-2"/>
              <w:rPr>
                <w:rFonts w:ascii="Times New Roman" w:eastAsia="Calibri" w:hAnsi="Times New Roman" w:cs="Times New Roman"/>
                <w:lang w:val="lt-LT"/>
              </w:rPr>
            </w:pPr>
            <w:r w:rsidRPr="00C1170B">
              <w:rPr>
                <w:rFonts w:ascii="Times New Roman" w:eastAsia="Calibri" w:hAnsi="Times New Roman" w:cs="Times New Roman"/>
                <w:u w:val="single"/>
                <w:lang w:val="lt-LT"/>
              </w:rPr>
              <w:t>Jeigu abejojate</w:t>
            </w:r>
            <w:r>
              <w:rPr>
                <w:rFonts w:ascii="Times New Roman" w:eastAsia="Calibri" w:hAnsi="Times New Roman" w:cs="Times New Roman"/>
                <w:lang w:val="lt-LT"/>
              </w:rPr>
              <w:t>, kreipkitės į gydytoją, nes kai kurie iš šių simptomų, pvz., kosulys ar dusulys, gali būti neteisingai palaikyti lengvesne būkle, pvz., kvėpavimo takų infekcija (pvz., paprastu peršalimu).</w:t>
            </w:r>
          </w:p>
        </w:tc>
        <w:tc>
          <w:tcPr>
            <w:tcW w:w="3102" w:type="dxa"/>
            <w:tcBorders>
              <w:top w:val="single" w:sz="4" w:space="0" w:color="000000"/>
              <w:left w:val="single" w:sz="4" w:space="0" w:color="000000"/>
              <w:bottom w:val="single" w:sz="4" w:space="0" w:color="000000"/>
              <w:right w:val="single" w:sz="4" w:space="0" w:color="000000"/>
            </w:tcBorders>
          </w:tcPr>
          <w:p w14:paraId="4B22B141" w14:textId="77777777" w:rsidR="00F86D54" w:rsidRDefault="00FB795C">
            <w:pPr>
              <w:spacing w:after="0" w:line="240" w:lineRule="auto"/>
              <w:ind w:right="-2"/>
              <w:rPr>
                <w:rFonts w:ascii="Times New Roman" w:eastAsia="Calibri" w:hAnsi="Times New Roman" w:cs="Times New Roman"/>
                <w:lang w:val="lt-LT"/>
              </w:rPr>
            </w:pPr>
            <w:r>
              <w:rPr>
                <w:rFonts w:ascii="Times New Roman" w:eastAsia="Calibri" w:hAnsi="Times New Roman" w:cs="Times New Roman"/>
                <w:lang w:val="lt-LT"/>
              </w:rPr>
              <w:t>Plaučių embolija</w:t>
            </w:r>
          </w:p>
        </w:tc>
      </w:tr>
      <w:tr w:rsidR="00F86D54" w:rsidRPr="00E50058" w14:paraId="7D9975CB" w14:textId="77777777">
        <w:trPr>
          <w:trHeight w:val="601"/>
        </w:trPr>
        <w:tc>
          <w:tcPr>
            <w:tcW w:w="5968" w:type="dxa"/>
            <w:tcBorders>
              <w:top w:val="single" w:sz="4" w:space="0" w:color="000000"/>
              <w:left w:val="single" w:sz="4" w:space="0" w:color="000000"/>
              <w:bottom w:val="single" w:sz="4" w:space="0" w:color="000000"/>
              <w:right w:val="single" w:sz="4" w:space="0" w:color="000000"/>
            </w:tcBorders>
          </w:tcPr>
          <w:p w14:paraId="746B018C" w14:textId="77777777" w:rsidR="00F86D54" w:rsidRDefault="00FB795C">
            <w:pPr>
              <w:spacing w:after="0" w:line="240" w:lineRule="auto"/>
              <w:ind w:right="-2"/>
              <w:rPr>
                <w:rFonts w:ascii="Times New Roman" w:eastAsia="Calibri" w:hAnsi="Times New Roman" w:cs="Times New Roman"/>
                <w:lang w:val="lt-LT"/>
              </w:rPr>
            </w:pPr>
            <w:r>
              <w:rPr>
                <w:rFonts w:ascii="Times New Roman" w:eastAsia="Calibri" w:hAnsi="Times New Roman" w:cs="Times New Roman"/>
                <w:lang w:val="lt-LT"/>
              </w:rPr>
              <w:t>Simptomai, dažniausiai pasireiškiantys vienoje akyje:</w:t>
            </w:r>
          </w:p>
          <w:p w14:paraId="48273FB6" w14:textId="77777777" w:rsidR="00F86D54" w:rsidRDefault="00FB795C">
            <w:pPr>
              <w:numPr>
                <w:ilvl w:val="0"/>
                <w:numId w:val="28"/>
              </w:numPr>
              <w:spacing w:after="0" w:line="240" w:lineRule="auto"/>
              <w:ind w:left="596" w:right="-2" w:hanging="596"/>
              <w:rPr>
                <w:rFonts w:ascii="Times New Roman" w:eastAsia="Calibri" w:hAnsi="Times New Roman" w:cs="Times New Roman"/>
                <w:lang w:val="lt-LT"/>
              </w:rPr>
            </w:pPr>
            <w:r>
              <w:rPr>
                <w:rFonts w:ascii="Times New Roman" w:eastAsia="Calibri" w:hAnsi="Times New Roman" w:cs="Times New Roman"/>
                <w:lang w:val="lt-LT"/>
              </w:rPr>
              <w:t>staigus apakimas arba</w:t>
            </w:r>
          </w:p>
          <w:p w14:paraId="24C3F9AB" w14:textId="77777777" w:rsidR="00F86D54" w:rsidRDefault="00FB795C">
            <w:pPr>
              <w:numPr>
                <w:ilvl w:val="0"/>
                <w:numId w:val="28"/>
              </w:numPr>
              <w:spacing w:after="0" w:line="240" w:lineRule="auto"/>
              <w:ind w:left="596" w:right="-2" w:hanging="596"/>
              <w:rPr>
                <w:rFonts w:ascii="Times New Roman" w:eastAsia="Calibri" w:hAnsi="Times New Roman" w:cs="Times New Roman"/>
                <w:lang w:val="lt-LT"/>
              </w:rPr>
            </w:pPr>
            <w:r>
              <w:rPr>
                <w:rFonts w:ascii="Times New Roman" w:eastAsia="Calibri" w:hAnsi="Times New Roman" w:cs="Times New Roman"/>
                <w:lang w:val="lt-LT"/>
              </w:rPr>
              <w:t>skausmo nesukeliantis neryškus regėjimas, kuris gali progresuoti iki apakimo.</w:t>
            </w:r>
          </w:p>
        </w:tc>
        <w:tc>
          <w:tcPr>
            <w:tcW w:w="3102" w:type="dxa"/>
            <w:tcBorders>
              <w:top w:val="single" w:sz="4" w:space="0" w:color="000000"/>
              <w:left w:val="single" w:sz="4" w:space="0" w:color="000000"/>
              <w:bottom w:val="single" w:sz="4" w:space="0" w:color="000000"/>
              <w:right w:val="single" w:sz="4" w:space="0" w:color="000000"/>
            </w:tcBorders>
          </w:tcPr>
          <w:p w14:paraId="0D4DD2B7" w14:textId="77777777" w:rsidR="00F86D54" w:rsidRDefault="00FB795C">
            <w:pPr>
              <w:spacing w:after="0" w:line="240" w:lineRule="auto"/>
              <w:ind w:right="-2"/>
              <w:rPr>
                <w:rFonts w:ascii="Times New Roman" w:eastAsia="Calibri" w:hAnsi="Times New Roman" w:cs="Times New Roman"/>
                <w:lang w:val="lt-LT"/>
              </w:rPr>
            </w:pPr>
            <w:r>
              <w:rPr>
                <w:rFonts w:ascii="Times New Roman" w:eastAsia="Calibri" w:hAnsi="Times New Roman" w:cs="Times New Roman"/>
                <w:lang w:val="lt-LT"/>
              </w:rPr>
              <w:t>Tinklainės venos trombozė (kraujo krešulys akyje)</w:t>
            </w:r>
          </w:p>
        </w:tc>
      </w:tr>
      <w:tr w:rsidR="00F86D54" w14:paraId="1F81F8B3" w14:textId="77777777">
        <w:trPr>
          <w:trHeight w:val="431"/>
        </w:trPr>
        <w:tc>
          <w:tcPr>
            <w:tcW w:w="5968" w:type="dxa"/>
            <w:tcBorders>
              <w:top w:val="single" w:sz="4" w:space="0" w:color="000000"/>
              <w:left w:val="single" w:sz="4" w:space="0" w:color="000000"/>
              <w:bottom w:val="single" w:sz="4" w:space="0" w:color="000000"/>
              <w:right w:val="single" w:sz="4" w:space="0" w:color="000000"/>
            </w:tcBorders>
          </w:tcPr>
          <w:p w14:paraId="0348D93F" w14:textId="77777777" w:rsidR="00F86D54" w:rsidRDefault="00FB795C">
            <w:pPr>
              <w:numPr>
                <w:ilvl w:val="0"/>
                <w:numId w:val="28"/>
              </w:numPr>
              <w:spacing w:after="0" w:line="240" w:lineRule="auto"/>
              <w:ind w:left="596" w:right="-2" w:hanging="596"/>
              <w:rPr>
                <w:rFonts w:ascii="Times New Roman" w:eastAsia="Calibri" w:hAnsi="Times New Roman" w:cs="Times New Roman"/>
                <w:lang w:val="lt-LT"/>
              </w:rPr>
            </w:pPr>
            <w:r>
              <w:rPr>
                <w:rFonts w:ascii="Times New Roman" w:eastAsia="Calibri" w:hAnsi="Times New Roman" w:cs="Times New Roman"/>
                <w:lang w:val="lt-LT"/>
              </w:rPr>
              <w:t>krūtinės skausmas, diskomfortas, spaudimas, sunkumas;</w:t>
            </w:r>
          </w:p>
          <w:p w14:paraId="1CC2F9F7" w14:textId="77777777" w:rsidR="00F86D54" w:rsidRDefault="00FB795C">
            <w:pPr>
              <w:numPr>
                <w:ilvl w:val="0"/>
                <w:numId w:val="28"/>
              </w:numPr>
              <w:spacing w:after="0" w:line="240" w:lineRule="auto"/>
              <w:ind w:left="596" w:right="-2" w:hanging="596"/>
              <w:rPr>
                <w:rFonts w:ascii="Times New Roman" w:eastAsia="Calibri" w:hAnsi="Times New Roman" w:cs="Times New Roman"/>
                <w:lang w:val="lt-LT"/>
              </w:rPr>
            </w:pPr>
            <w:r>
              <w:rPr>
                <w:rFonts w:ascii="Times New Roman" w:eastAsia="Calibri" w:hAnsi="Times New Roman" w:cs="Times New Roman"/>
                <w:lang w:val="lt-LT"/>
              </w:rPr>
              <w:t>veržimo ar pilnumo pojūtis krūtinėje, rankoje ar po krūtinkauliu;</w:t>
            </w:r>
          </w:p>
          <w:p w14:paraId="7EFC356C" w14:textId="77777777" w:rsidR="00F86D54" w:rsidRDefault="00FB795C">
            <w:pPr>
              <w:numPr>
                <w:ilvl w:val="0"/>
                <w:numId w:val="28"/>
              </w:numPr>
              <w:spacing w:after="0" w:line="240" w:lineRule="auto"/>
              <w:ind w:left="596" w:right="-2" w:hanging="596"/>
              <w:rPr>
                <w:rFonts w:ascii="Times New Roman" w:eastAsia="Calibri" w:hAnsi="Times New Roman" w:cs="Times New Roman"/>
                <w:lang w:val="lt-LT"/>
              </w:rPr>
            </w:pPr>
            <w:r>
              <w:rPr>
                <w:rFonts w:ascii="Times New Roman" w:eastAsia="Calibri" w:hAnsi="Times New Roman" w:cs="Times New Roman"/>
                <w:lang w:val="lt-LT"/>
              </w:rPr>
              <w:t xml:space="preserve">pilnumo, nevirškinimo arba </w:t>
            </w:r>
            <w:r w:rsidRPr="00C1170B">
              <w:rPr>
                <w:rFonts w:ascii="Times New Roman" w:eastAsia="Calibri" w:hAnsi="Times New Roman" w:cs="Times New Roman"/>
                <w:u w:val="single"/>
                <w:lang w:val="lt-LT"/>
              </w:rPr>
              <w:t>užspringimo pojūtis</w:t>
            </w:r>
            <w:r>
              <w:rPr>
                <w:rFonts w:ascii="Times New Roman" w:eastAsia="Calibri" w:hAnsi="Times New Roman" w:cs="Times New Roman"/>
                <w:lang w:val="lt-LT"/>
              </w:rPr>
              <w:t>;</w:t>
            </w:r>
          </w:p>
          <w:p w14:paraId="2C9A6606" w14:textId="77777777" w:rsidR="00F86D54" w:rsidRDefault="00FB795C">
            <w:pPr>
              <w:numPr>
                <w:ilvl w:val="0"/>
                <w:numId w:val="28"/>
              </w:numPr>
              <w:spacing w:after="0" w:line="240" w:lineRule="auto"/>
              <w:ind w:left="596" w:right="-2" w:hanging="596"/>
              <w:rPr>
                <w:rFonts w:ascii="Times New Roman" w:eastAsia="Calibri" w:hAnsi="Times New Roman" w:cs="Times New Roman"/>
                <w:lang w:val="lt-LT"/>
              </w:rPr>
            </w:pPr>
            <w:r>
              <w:rPr>
                <w:rFonts w:ascii="Times New Roman" w:eastAsia="Calibri" w:hAnsi="Times New Roman" w:cs="Times New Roman"/>
                <w:lang w:val="lt-LT"/>
              </w:rPr>
              <w:t>viršutinės kūno dalies diskomfortas, plintantis į nugarą, žandikaulį, gerklę, ranką ir skrandį;</w:t>
            </w:r>
          </w:p>
          <w:p w14:paraId="3A48BC56" w14:textId="77777777" w:rsidR="00F86D54" w:rsidRDefault="00FB795C">
            <w:pPr>
              <w:numPr>
                <w:ilvl w:val="0"/>
                <w:numId w:val="28"/>
              </w:numPr>
              <w:spacing w:after="0" w:line="240" w:lineRule="auto"/>
              <w:ind w:left="596" w:right="-2" w:hanging="596"/>
              <w:rPr>
                <w:rFonts w:ascii="Times New Roman" w:eastAsia="Calibri" w:hAnsi="Times New Roman" w:cs="Times New Roman"/>
                <w:lang w:val="lt-LT"/>
              </w:rPr>
            </w:pPr>
            <w:r>
              <w:rPr>
                <w:rFonts w:ascii="Times New Roman" w:eastAsia="Calibri" w:hAnsi="Times New Roman" w:cs="Times New Roman"/>
                <w:lang w:val="lt-LT"/>
              </w:rPr>
              <w:t>prakaitavimas, pykinimas, vėmimas ar galvos sukimasis;</w:t>
            </w:r>
          </w:p>
          <w:p w14:paraId="136E0603" w14:textId="77777777" w:rsidR="00F86D54" w:rsidRDefault="00FB795C">
            <w:pPr>
              <w:numPr>
                <w:ilvl w:val="0"/>
                <w:numId w:val="28"/>
              </w:numPr>
              <w:spacing w:after="0" w:line="240" w:lineRule="auto"/>
              <w:ind w:left="596" w:right="-2" w:hanging="596"/>
              <w:rPr>
                <w:rFonts w:ascii="Times New Roman" w:eastAsia="Calibri" w:hAnsi="Times New Roman" w:cs="Times New Roman"/>
                <w:lang w:val="lt-LT"/>
              </w:rPr>
            </w:pPr>
            <w:r>
              <w:rPr>
                <w:rFonts w:ascii="Times New Roman" w:eastAsia="Calibri" w:hAnsi="Times New Roman" w:cs="Times New Roman"/>
                <w:lang w:val="lt-LT"/>
              </w:rPr>
              <w:t>labai didelis silpnumas, nerimas ar dusulys;</w:t>
            </w:r>
          </w:p>
          <w:p w14:paraId="7EE96199" w14:textId="77777777" w:rsidR="00F86D54" w:rsidRDefault="00FB795C">
            <w:pPr>
              <w:numPr>
                <w:ilvl w:val="0"/>
                <w:numId w:val="29"/>
              </w:numPr>
              <w:spacing w:after="0" w:line="240" w:lineRule="auto"/>
              <w:ind w:left="596" w:right="-2" w:hanging="596"/>
              <w:rPr>
                <w:rFonts w:ascii="Times New Roman" w:eastAsia="Calibri" w:hAnsi="Times New Roman" w:cs="Times New Roman"/>
                <w:lang w:val="lt-LT"/>
              </w:rPr>
            </w:pPr>
            <w:r>
              <w:rPr>
                <w:rFonts w:ascii="Times New Roman" w:eastAsia="Calibri" w:hAnsi="Times New Roman" w:cs="Times New Roman"/>
                <w:lang w:val="lt-LT"/>
              </w:rPr>
              <w:t>dažnas arba neritmiškas širdies plakimas.</w:t>
            </w:r>
          </w:p>
        </w:tc>
        <w:tc>
          <w:tcPr>
            <w:tcW w:w="3102" w:type="dxa"/>
            <w:tcBorders>
              <w:top w:val="single" w:sz="4" w:space="0" w:color="000000"/>
              <w:left w:val="single" w:sz="4" w:space="0" w:color="000000"/>
              <w:bottom w:val="single" w:sz="4" w:space="0" w:color="000000"/>
              <w:right w:val="single" w:sz="4" w:space="0" w:color="000000"/>
            </w:tcBorders>
          </w:tcPr>
          <w:p w14:paraId="5A5239D8" w14:textId="77777777" w:rsidR="00F86D54" w:rsidRDefault="00FB795C">
            <w:pPr>
              <w:spacing w:after="0" w:line="240" w:lineRule="auto"/>
              <w:ind w:right="-2"/>
              <w:rPr>
                <w:rFonts w:ascii="Times New Roman" w:eastAsia="Calibri" w:hAnsi="Times New Roman" w:cs="Times New Roman"/>
                <w:lang w:val="lt-LT"/>
              </w:rPr>
            </w:pPr>
            <w:r>
              <w:rPr>
                <w:rFonts w:ascii="Times New Roman" w:eastAsia="Calibri" w:hAnsi="Times New Roman" w:cs="Times New Roman"/>
                <w:lang w:val="lt-LT"/>
              </w:rPr>
              <w:t>Širdies priepuolis (miokardo infarktas)</w:t>
            </w:r>
          </w:p>
        </w:tc>
      </w:tr>
      <w:tr w:rsidR="00F86D54" w14:paraId="449C8483" w14:textId="77777777">
        <w:trPr>
          <w:trHeight w:val="557"/>
        </w:trPr>
        <w:tc>
          <w:tcPr>
            <w:tcW w:w="5968" w:type="dxa"/>
            <w:tcBorders>
              <w:top w:val="single" w:sz="4" w:space="0" w:color="000000"/>
              <w:left w:val="single" w:sz="4" w:space="0" w:color="000000"/>
              <w:bottom w:val="single" w:sz="4" w:space="0" w:color="000000"/>
              <w:right w:val="single" w:sz="4" w:space="0" w:color="000000"/>
            </w:tcBorders>
          </w:tcPr>
          <w:p w14:paraId="582EADB6" w14:textId="77777777" w:rsidR="00F86D54" w:rsidRDefault="00FB795C">
            <w:pPr>
              <w:numPr>
                <w:ilvl w:val="0"/>
                <w:numId w:val="29"/>
              </w:numPr>
              <w:spacing w:after="0" w:line="240" w:lineRule="auto"/>
              <w:ind w:left="596" w:right="-2" w:hanging="596"/>
              <w:rPr>
                <w:rFonts w:ascii="Times New Roman" w:eastAsia="Calibri" w:hAnsi="Times New Roman" w:cs="Times New Roman"/>
                <w:lang w:val="lt-LT"/>
              </w:rPr>
            </w:pPr>
            <w:r>
              <w:rPr>
                <w:rFonts w:ascii="Times New Roman" w:eastAsia="Calibri" w:hAnsi="Times New Roman" w:cs="Times New Roman"/>
                <w:lang w:val="lt-LT"/>
              </w:rPr>
              <w:t>staigus veido, rankos ar kojos silpnumas ar tirpulys, ypač vienoje kūno pusėje;</w:t>
            </w:r>
          </w:p>
          <w:p w14:paraId="11CB1249" w14:textId="77777777" w:rsidR="00F86D54" w:rsidRDefault="00FB795C">
            <w:pPr>
              <w:numPr>
                <w:ilvl w:val="0"/>
                <w:numId w:val="29"/>
              </w:numPr>
              <w:spacing w:after="0" w:line="240" w:lineRule="auto"/>
              <w:ind w:left="596" w:right="-2" w:hanging="596"/>
              <w:rPr>
                <w:rFonts w:ascii="Times New Roman" w:eastAsia="Calibri" w:hAnsi="Times New Roman" w:cs="Times New Roman"/>
                <w:lang w:val="lt-LT"/>
              </w:rPr>
            </w:pPr>
            <w:r>
              <w:rPr>
                <w:rFonts w:ascii="Times New Roman" w:eastAsia="Calibri" w:hAnsi="Times New Roman" w:cs="Times New Roman"/>
                <w:lang w:val="lt-LT"/>
              </w:rPr>
              <w:t>staigus sumišimas, kalbėjimo ar supratimo sutrikimas;</w:t>
            </w:r>
          </w:p>
          <w:p w14:paraId="368934F7" w14:textId="77777777" w:rsidR="00F86D54" w:rsidRDefault="00FB795C">
            <w:pPr>
              <w:numPr>
                <w:ilvl w:val="0"/>
                <w:numId w:val="29"/>
              </w:numPr>
              <w:spacing w:after="0" w:line="240" w:lineRule="auto"/>
              <w:ind w:left="596" w:right="-2" w:hanging="596"/>
              <w:rPr>
                <w:rFonts w:ascii="Times New Roman" w:eastAsia="Calibri" w:hAnsi="Times New Roman" w:cs="Times New Roman"/>
                <w:lang w:val="lt-LT"/>
              </w:rPr>
            </w:pPr>
            <w:r>
              <w:rPr>
                <w:rFonts w:ascii="Times New Roman" w:eastAsia="Calibri" w:hAnsi="Times New Roman" w:cs="Times New Roman"/>
                <w:lang w:val="lt-LT"/>
              </w:rPr>
              <w:t>staigus matymo viena ar abiem akimis sutrikimas;</w:t>
            </w:r>
          </w:p>
          <w:p w14:paraId="48C1B548" w14:textId="77777777" w:rsidR="00F86D54" w:rsidRDefault="00FB795C">
            <w:pPr>
              <w:numPr>
                <w:ilvl w:val="0"/>
                <w:numId w:val="29"/>
              </w:numPr>
              <w:spacing w:after="0" w:line="240" w:lineRule="auto"/>
              <w:ind w:left="596" w:right="-2" w:hanging="596"/>
              <w:rPr>
                <w:rFonts w:ascii="Times New Roman" w:eastAsia="Calibri" w:hAnsi="Times New Roman" w:cs="Times New Roman"/>
                <w:lang w:val="lt-LT"/>
              </w:rPr>
            </w:pPr>
            <w:r>
              <w:rPr>
                <w:rFonts w:ascii="Times New Roman" w:eastAsia="Calibri" w:hAnsi="Times New Roman" w:cs="Times New Roman"/>
                <w:lang w:val="lt-LT"/>
              </w:rPr>
              <w:lastRenderedPageBreak/>
              <w:t>staigus vaikščiojimo sutrikimas, svaigulys, pusiausvyros ar koordinacijos sutrikimas;</w:t>
            </w:r>
          </w:p>
          <w:p w14:paraId="4A5464EC" w14:textId="77777777" w:rsidR="00F86D54" w:rsidRDefault="00FB795C">
            <w:pPr>
              <w:numPr>
                <w:ilvl w:val="0"/>
                <w:numId w:val="29"/>
              </w:numPr>
              <w:spacing w:after="0" w:line="240" w:lineRule="auto"/>
              <w:ind w:left="596" w:right="-2" w:hanging="596"/>
              <w:rPr>
                <w:rFonts w:ascii="Times New Roman" w:eastAsia="Calibri" w:hAnsi="Times New Roman" w:cs="Times New Roman"/>
                <w:lang w:val="lt-LT"/>
              </w:rPr>
            </w:pPr>
            <w:r>
              <w:rPr>
                <w:rFonts w:ascii="Times New Roman" w:eastAsia="Calibri" w:hAnsi="Times New Roman" w:cs="Times New Roman"/>
                <w:lang w:val="lt-LT"/>
              </w:rPr>
              <w:t>staigus, sunkus ar ilgalaikis galvos skausmas be žinomos priežasties;</w:t>
            </w:r>
          </w:p>
          <w:p w14:paraId="22B07C71" w14:textId="77777777" w:rsidR="00F86D54" w:rsidRDefault="00FB795C">
            <w:pPr>
              <w:numPr>
                <w:ilvl w:val="0"/>
                <w:numId w:val="29"/>
              </w:numPr>
              <w:spacing w:after="0" w:line="240" w:lineRule="auto"/>
              <w:ind w:left="596" w:right="-2" w:hanging="596"/>
              <w:rPr>
                <w:rFonts w:ascii="Times New Roman" w:eastAsia="Calibri" w:hAnsi="Times New Roman" w:cs="Times New Roman"/>
                <w:lang w:val="lt-LT"/>
              </w:rPr>
            </w:pPr>
            <w:r>
              <w:rPr>
                <w:rFonts w:ascii="Times New Roman" w:eastAsia="Calibri" w:hAnsi="Times New Roman" w:cs="Times New Roman"/>
                <w:lang w:val="lt-LT"/>
              </w:rPr>
              <w:t>sąmonės netekimas ar apalpimas su traukuliais arba be jų.</w:t>
            </w:r>
          </w:p>
          <w:p w14:paraId="67A2B232" w14:textId="77777777" w:rsidR="00F86D54" w:rsidRDefault="00FB795C">
            <w:pPr>
              <w:spacing w:after="0" w:line="240" w:lineRule="auto"/>
              <w:ind w:right="-2"/>
              <w:rPr>
                <w:rFonts w:ascii="Times New Roman" w:eastAsia="Calibri" w:hAnsi="Times New Roman" w:cs="Times New Roman"/>
                <w:lang w:val="lt-LT"/>
              </w:rPr>
            </w:pPr>
            <w:r>
              <w:rPr>
                <w:rFonts w:ascii="Times New Roman" w:eastAsia="Calibri" w:hAnsi="Times New Roman" w:cs="Times New Roman"/>
                <w:lang w:val="lt-LT"/>
              </w:rPr>
              <w:t>Kartais insulto simptomai gali būti trumpalaikiai ir jie gali beveik iš karto ir visiškai išnykti, tačiau vis tiek turite kreiptis skubios medicininės pagalbos, nes Jums gali būti kito insulto rizika.</w:t>
            </w:r>
          </w:p>
        </w:tc>
        <w:tc>
          <w:tcPr>
            <w:tcW w:w="3102" w:type="dxa"/>
            <w:tcBorders>
              <w:top w:val="single" w:sz="4" w:space="0" w:color="000000"/>
              <w:left w:val="single" w:sz="4" w:space="0" w:color="000000"/>
              <w:bottom w:val="single" w:sz="4" w:space="0" w:color="000000"/>
              <w:right w:val="single" w:sz="4" w:space="0" w:color="000000"/>
            </w:tcBorders>
          </w:tcPr>
          <w:p w14:paraId="679B1C60" w14:textId="77777777" w:rsidR="00F86D54" w:rsidRDefault="00FB795C">
            <w:pPr>
              <w:spacing w:after="0" w:line="240" w:lineRule="auto"/>
              <w:ind w:right="-2"/>
              <w:rPr>
                <w:rFonts w:ascii="Times New Roman" w:eastAsia="Calibri" w:hAnsi="Times New Roman" w:cs="Times New Roman"/>
                <w:lang w:val="lt-LT"/>
              </w:rPr>
            </w:pPr>
            <w:r>
              <w:rPr>
                <w:rFonts w:ascii="Times New Roman" w:eastAsia="Calibri" w:hAnsi="Times New Roman" w:cs="Times New Roman"/>
                <w:lang w:val="lt-LT"/>
              </w:rPr>
              <w:lastRenderedPageBreak/>
              <w:t>Insultas</w:t>
            </w:r>
          </w:p>
        </w:tc>
      </w:tr>
      <w:tr w:rsidR="00F86D54" w:rsidRPr="00E50058" w14:paraId="479F8AFF" w14:textId="77777777">
        <w:trPr>
          <w:trHeight w:val="292"/>
        </w:trPr>
        <w:tc>
          <w:tcPr>
            <w:tcW w:w="5968" w:type="dxa"/>
            <w:tcBorders>
              <w:top w:val="single" w:sz="4" w:space="0" w:color="000000"/>
              <w:left w:val="single" w:sz="4" w:space="0" w:color="000000"/>
              <w:bottom w:val="single" w:sz="4" w:space="0" w:color="000000"/>
              <w:right w:val="single" w:sz="4" w:space="0" w:color="000000"/>
            </w:tcBorders>
          </w:tcPr>
          <w:p w14:paraId="4394762C" w14:textId="77777777" w:rsidR="00F86D54" w:rsidRDefault="00FB795C">
            <w:pPr>
              <w:numPr>
                <w:ilvl w:val="0"/>
                <w:numId w:val="29"/>
              </w:numPr>
              <w:spacing w:after="0" w:line="240" w:lineRule="auto"/>
              <w:ind w:left="596" w:right="-2" w:hanging="596"/>
              <w:rPr>
                <w:rFonts w:ascii="Times New Roman" w:eastAsia="Calibri" w:hAnsi="Times New Roman" w:cs="Times New Roman"/>
                <w:lang w:val="lt-LT"/>
              </w:rPr>
            </w:pPr>
            <w:r>
              <w:rPr>
                <w:rFonts w:ascii="Times New Roman" w:eastAsia="Calibri" w:hAnsi="Times New Roman" w:cs="Times New Roman"/>
                <w:lang w:val="lt-LT"/>
              </w:rPr>
              <w:t>galūnės patinimas ir lengvas pamėlynavimas;</w:t>
            </w:r>
          </w:p>
          <w:p w14:paraId="318654FF" w14:textId="77777777" w:rsidR="00F86D54" w:rsidRDefault="00FB795C">
            <w:pPr>
              <w:numPr>
                <w:ilvl w:val="0"/>
                <w:numId w:val="30"/>
              </w:numPr>
              <w:spacing w:after="0" w:line="240" w:lineRule="auto"/>
              <w:ind w:left="596" w:right="-2" w:hanging="596"/>
              <w:rPr>
                <w:rFonts w:ascii="Times New Roman" w:eastAsia="Calibri" w:hAnsi="Times New Roman" w:cs="Times New Roman"/>
                <w:lang w:val="lt-LT"/>
              </w:rPr>
            </w:pPr>
            <w:r>
              <w:rPr>
                <w:rFonts w:ascii="Times New Roman" w:eastAsia="Calibri" w:hAnsi="Times New Roman" w:cs="Times New Roman"/>
                <w:lang w:val="lt-LT"/>
              </w:rPr>
              <w:t>sunkus pilvo skausmas (ūmus pilvas).</w:t>
            </w:r>
          </w:p>
        </w:tc>
        <w:tc>
          <w:tcPr>
            <w:tcW w:w="3102" w:type="dxa"/>
            <w:tcBorders>
              <w:top w:val="single" w:sz="4" w:space="0" w:color="000000"/>
              <w:left w:val="single" w:sz="4" w:space="0" w:color="000000"/>
              <w:bottom w:val="single" w:sz="4" w:space="0" w:color="000000"/>
              <w:right w:val="single" w:sz="4" w:space="0" w:color="000000"/>
            </w:tcBorders>
          </w:tcPr>
          <w:p w14:paraId="09777A68" w14:textId="77777777" w:rsidR="00F86D54" w:rsidRDefault="00FB795C">
            <w:pPr>
              <w:spacing w:after="0" w:line="240" w:lineRule="auto"/>
              <w:ind w:right="-2"/>
              <w:rPr>
                <w:rFonts w:ascii="Times New Roman" w:eastAsia="Calibri" w:hAnsi="Times New Roman" w:cs="Times New Roman"/>
                <w:lang w:val="lt-LT"/>
              </w:rPr>
            </w:pPr>
            <w:r>
              <w:rPr>
                <w:rFonts w:ascii="Times New Roman" w:eastAsia="Calibri" w:hAnsi="Times New Roman" w:cs="Times New Roman"/>
                <w:lang w:val="lt-LT"/>
              </w:rPr>
              <w:t>Kraujo krešuliai, užkemšantys kitas kraujagysles</w:t>
            </w:r>
          </w:p>
        </w:tc>
      </w:tr>
    </w:tbl>
    <w:p w14:paraId="4EA440B6" w14:textId="77777777" w:rsidR="00F86D54" w:rsidRDefault="00F86D54">
      <w:pPr>
        <w:spacing w:after="0" w:line="240" w:lineRule="auto"/>
        <w:rPr>
          <w:rFonts w:ascii="Times New Roman" w:eastAsia="Calibri" w:hAnsi="Times New Roman" w:cs="Times New Roman"/>
          <w:lang w:val="lt-LT"/>
        </w:rPr>
      </w:pPr>
    </w:p>
    <w:p w14:paraId="0E536B6C" w14:textId="77777777" w:rsidR="00F86D54" w:rsidRDefault="00FB795C">
      <w:pPr>
        <w:spacing w:after="0" w:line="240" w:lineRule="auto"/>
        <w:rPr>
          <w:rFonts w:ascii="Times New Roman" w:eastAsia="Calibri" w:hAnsi="Times New Roman" w:cs="Times New Roman"/>
          <w:lang w:val="lt-LT"/>
        </w:rPr>
      </w:pPr>
      <w:r>
        <w:rPr>
          <w:rFonts w:ascii="Times New Roman" w:eastAsia="Calibri" w:hAnsi="Times New Roman" w:cs="Times New Roman"/>
          <w:b/>
          <w:spacing w:val="-1"/>
          <w:lang w:val="lt-LT"/>
        </w:rPr>
        <w:t>KRAUJO</w:t>
      </w:r>
      <w:r>
        <w:rPr>
          <w:rFonts w:ascii="Times New Roman" w:eastAsia="Calibri" w:hAnsi="Times New Roman" w:cs="Times New Roman"/>
          <w:b/>
          <w:spacing w:val="1"/>
          <w:lang w:val="lt-LT"/>
        </w:rPr>
        <w:t xml:space="preserve"> </w:t>
      </w:r>
      <w:r>
        <w:rPr>
          <w:rFonts w:ascii="Times New Roman" w:eastAsia="Calibri" w:hAnsi="Times New Roman" w:cs="Times New Roman"/>
          <w:b/>
          <w:spacing w:val="-1"/>
          <w:lang w:val="lt-LT"/>
        </w:rPr>
        <w:t>KREŠULIAI</w:t>
      </w:r>
      <w:r>
        <w:rPr>
          <w:rFonts w:ascii="Times New Roman" w:eastAsia="Calibri" w:hAnsi="Times New Roman" w:cs="Times New Roman"/>
          <w:b/>
          <w:spacing w:val="1"/>
          <w:lang w:val="lt-LT"/>
        </w:rPr>
        <w:t xml:space="preserve"> </w:t>
      </w:r>
      <w:r>
        <w:rPr>
          <w:rFonts w:ascii="Times New Roman" w:eastAsia="Calibri" w:hAnsi="Times New Roman" w:cs="Times New Roman"/>
          <w:b/>
          <w:spacing w:val="-1"/>
          <w:lang w:val="lt-LT"/>
        </w:rPr>
        <w:t>VENOJE</w:t>
      </w:r>
    </w:p>
    <w:p w14:paraId="314CD7E4" w14:textId="77777777" w:rsidR="00F86D54" w:rsidRDefault="00FB795C">
      <w:pPr>
        <w:spacing w:after="0" w:line="240" w:lineRule="auto"/>
        <w:rPr>
          <w:rFonts w:ascii="Times New Roman" w:eastAsia="Calibri" w:hAnsi="Times New Roman" w:cs="Times New Roman"/>
          <w:lang w:val="lt-LT"/>
        </w:rPr>
      </w:pPr>
      <w:r>
        <w:rPr>
          <w:rFonts w:ascii="Times New Roman" w:eastAsia="Calibri" w:hAnsi="Times New Roman" w:cs="Times New Roman"/>
          <w:b/>
          <w:spacing w:val="-1"/>
          <w:lang w:val="lt-LT"/>
        </w:rPr>
        <w:t>Kas gali</w:t>
      </w:r>
      <w:r>
        <w:rPr>
          <w:rFonts w:ascii="Times New Roman" w:eastAsia="Calibri" w:hAnsi="Times New Roman" w:cs="Times New Roman"/>
          <w:b/>
          <w:spacing w:val="1"/>
          <w:lang w:val="lt-LT"/>
        </w:rPr>
        <w:t xml:space="preserve"> </w:t>
      </w:r>
      <w:r>
        <w:rPr>
          <w:rFonts w:ascii="Times New Roman" w:eastAsia="Calibri" w:hAnsi="Times New Roman" w:cs="Times New Roman"/>
          <w:b/>
          <w:spacing w:val="-1"/>
          <w:lang w:val="lt-LT"/>
        </w:rPr>
        <w:t>atsitikti,</w:t>
      </w:r>
      <w:r>
        <w:rPr>
          <w:rFonts w:ascii="Times New Roman" w:eastAsia="Calibri" w:hAnsi="Times New Roman" w:cs="Times New Roman"/>
          <w:b/>
          <w:lang w:val="lt-LT"/>
        </w:rPr>
        <w:t xml:space="preserve"> </w:t>
      </w:r>
      <w:r>
        <w:rPr>
          <w:rFonts w:ascii="Times New Roman" w:eastAsia="Calibri" w:hAnsi="Times New Roman" w:cs="Times New Roman"/>
          <w:b/>
          <w:spacing w:val="-1"/>
          <w:lang w:val="lt-LT"/>
        </w:rPr>
        <w:t>jeigu venoje</w:t>
      </w:r>
      <w:r>
        <w:rPr>
          <w:rFonts w:ascii="Times New Roman" w:eastAsia="Calibri" w:hAnsi="Times New Roman" w:cs="Times New Roman"/>
          <w:b/>
          <w:spacing w:val="1"/>
          <w:lang w:val="lt-LT"/>
        </w:rPr>
        <w:t xml:space="preserve"> </w:t>
      </w:r>
      <w:r>
        <w:rPr>
          <w:rFonts w:ascii="Times New Roman" w:eastAsia="Calibri" w:hAnsi="Times New Roman" w:cs="Times New Roman"/>
          <w:b/>
          <w:spacing w:val="-1"/>
          <w:lang w:val="lt-LT"/>
        </w:rPr>
        <w:t>susidarė</w:t>
      </w:r>
      <w:r>
        <w:rPr>
          <w:rFonts w:ascii="Times New Roman" w:eastAsia="Calibri" w:hAnsi="Times New Roman" w:cs="Times New Roman"/>
          <w:b/>
          <w:spacing w:val="1"/>
          <w:lang w:val="lt-LT"/>
        </w:rPr>
        <w:t xml:space="preserve"> </w:t>
      </w:r>
      <w:r>
        <w:rPr>
          <w:rFonts w:ascii="Times New Roman" w:eastAsia="Calibri" w:hAnsi="Times New Roman" w:cs="Times New Roman"/>
          <w:b/>
          <w:lang w:val="lt-LT"/>
        </w:rPr>
        <w:t>kraujo</w:t>
      </w:r>
      <w:r>
        <w:rPr>
          <w:rFonts w:ascii="Times New Roman" w:eastAsia="Calibri" w:hAnsi="Times New Roman" w:cs="Times New Roman"/>
          <w:b/>
          <w:spacing w:val="-1"/>
          <w:lang w:val="lt-LT"/>
        </w:rPr>
        <w:t xml:space="preserve"> krešulys?</w:t>
      </w:r>
    </w:p>
    <w:p w14:paraId="6C030E82" w14:textId="77777777" w:rsidR="00F86D54" w:rsidRDefault="00FB795C">
      <w:pPr>
        <w:numPr>
          <w:ilvl w:val="0"/>
          <w:numId w:val="31"/>
        </w:numPr>
        <w:spacing w:after="0" w:line="240" w:lineRule="auto"/>
        <w:ind w:left="567" w:hanging="567"/>
        <w:rPr>
          <w:rFonts w:ascii="Times New Roman" w:eastAsia="Calibri" w:hAnsi="Times New Roman" w:cs="Times New Roman"/>
          <w:spacing w:val="-1"/>
          <w:lang w:val="lt-LT"/>
        </w:rPr>
      </w:pPr>
      <w:r>
        <w:rPr>
          <w:rFonts w:ascii="Times New Roman" w:eastAsia="Calibri" w:hAnsi="Times New Roman" w:cs="Times New Roman"/>
          <w:spacing w:val="-1"/>
          <w:lang w:val="lt-LT"/>
        </w:rPr>
        <w:t>Sudėtinių</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hormoninių</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kontraceptikų</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vartojimas</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yra</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susijęs</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su</w:t>
      </w:r>
      <w:r>
        <w:rPr>
          <w:rFonts w:ascii="Times New Roman" w:eastAsia="Calibri" w:hAnsi="Times New Roman" w:cs="Times New Roman"/>
          <w:spacing w:val="-3"/>
          <w:lang w:val="lt-LT"/>
        </w:rPr>
        <w:t xml:space="preserve"> </w:t>
      </w:r>
      <w:r>
        <w:rPr>
          <w:rFonts w:ascii="Times New Roman" w:eastAsia="Calibri" w:hAnsi="Times New Roman" w:cs="Times New Roman"/>
          <w:spacing w:val="-1"/>
          <w:lang w:val="lt-LT"/>
        </w:rPr>
        <w:t>padidėjusia</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kraujo</w:t>
      </w:r>
      <w:r>
        <w:rPr>
          <w:rFonts w:ascii="Times New Roman" w:eastAsia="Calibri" w:hAnsi="Times New Roman" w:cs="Times New Roman"/>
          <w:lang w:val="lt-LT"/>
        </w:rPr>
        <w:t xml:space="preserve"> </w:t>
      </w:r>
      <w:r>
        <w:rPr>
          <w:rFonts w:ascii="Times New Roman" w:eastAsia="Calibri" w:hAnsi="Times New Roman" w:cs="Times New Roman"/>
          <w:spacing w:val="-1"/>
          <w:lang w:val="lt-LT"/>
        </w:rPr>
        <w:t>krešulių</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venoje</w:t>
      </w:r>
      <w:r>
        <w:rPr>
          <w:rFonts w:ascii="Times New Roman" w:eastAsia="Calibri" w:hAnsi="Times New Roman" w:cs="Times New Roman"/>
          <w:spacing w:val="121"/>
          <w:lang w:val="lt-LT"/>
        </w:rPr>
        <w:t xml:space="preserve"> </w:t>
      </w:r>
      <w:r>
        <w:rPr>
          <w:rFonts w:ascii="Times New Roman" w:eastAsia="Calibri" w:hAnsi="Times New Roman" w:cs="Times New Roman"/>
          <w:spacing w:val="-1"/>
          <w:lang w:val="lt-LT"/>
        </w:rPr>
        <w:t>(venų</w:t>
      </w:r>
      <w:r>
        <w:rPr>
          <w:rFonts w:ascii="Times New Roman" w:eastAsia="Calibri" w:hAnsi="Times New Roman" w:cs="Times New Roman"/>
          <w:spacing w:val="-2"/>
          <w:lang w:val="lt-LT"/>
        </w:rPr>
        <w:t xml:space="preserve"> </w:t>
      </w:r>
      <w:r>
        <w:rPr>
          <w:rFonts w:ascii="Times New Roman" w:eastAsia="Calibri" w:hAnsi="Times New Roman" w:cs="Times New Roman"/>
          <w:lang w:val="lt-LT"/>
        </w:rPr>
        <w:t>trombozės)</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rizika.</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Tačiau</w:t>
      </w:r>
      <w:r>
        <w:rPr>
          <w:rFonts w:ascii="Times New Roman" w:eastAsia="Calibri" w:hAnsi="Times New Roman" w:cs="Times New Roman"/>
          <w:spacing w:val="-3"/>
          <w:lang w:val="lt-LT"/>
        </w:rPr>
        <w:t xml:space="preserve"> </w:t>
      </w:r>
      <w:r>
        <w:rPr>
          <w:rFonts w:ascii="Times New Roman" w:eastAsia="Calibri" w:hAnsi="Times New Roman" w:cs="Times New Roman"/>
          <w:lang w:val="lt-LT"/>
        </w:rPr>
        <w:t>šis</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šalutinis</w:t>
      </w:r>
      <w:r>
        <w:rPr>
          <w:rFonts w:ascii="Times New Roman" w:eastAsia="Calibri" w:hAnsi="Times New Roman" w:cs="Times New Roman"/>
          <w:spacing w:val="-2"/>
          <w:lang w:val="lt-LT"/>
        </w:rPr>
        <w:t xml:space="preserve"> </w:t>
      </w:r>
      <w:r>
        <w:rPr>
          <w:rFonts w:ascii="Times New Roman" w:eastAsia="Calibri" w:hAnsi="Times New Roman" w:cs="Times New Roman"/>
          <w:lang w:val="lt-LT"/>
        </w:rPr>
        <w:t>poveikis</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yra</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retas.</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Dažniausiai</w:t>
      </w:r>
      <w:r>
        <w:rPr>
          <w:rFonts w:ascii="Times New Roman" w:eastAsia="Calibri" w:hAnsi="Times New Roman" w:cs="Times New Roman"/>
          <w:lang w:val="lt-LT"/>
        </w:rPr>
        <w:t xml:space="preserve"> jis</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pasireiškia</w:t>
      </w:r>
      <w:r>
        <w:rPr>
          <w:rFonts w:ascii="Times New Roman" w:eastAsia="Calibri" w:hAnsi="Times New Roman" w:cs="Times New Roman"/>
          <w:spacing w:val="81"/>
          <w:lang w:val="lt-LT"/>
        </w:rPr>
        <w:t xml:space="preserve"> </w:t>
      </w:r>
      <w:r>
        <w:rPr>
          <w:rFonts w:ascii="Times New Roman" w:eastAsia="Calibri" w:hAnsi="Times New Roman" w:cs="Times New Roman"/>
          <w:spacing w:val="-1"/>
          <w:lang w:val="lt-LT"/>
        </w:rPr>
        <w:t>pirmaisiais</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sudėtinių</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hormoninių</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kontraceptikų</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vartojimo</w:t>
      </w:r>
      <w:r>
        <w:rPr>
          <w:rFonts w:ascii="Times New Roman" w:eastAsia="Calibri" w:hAnsi="Times New Roman" w:cs="Times New Roman"/>
          <w:lang w:val="lt-LT"/>
        </w:rPr>
        <w:t xml:space="preserve"> </w:t>
      </w:r>
      <w:r>
        <w:rPr>
          <w:rFonts w:ascii="Times New Roman" w:eastAsia="Calibri" w:hAnsi="Times New Roman" w:cs="Times New Roman"/>
          <w:spacing w:val="-1"/>
          <w:lang w:val="lt-LT"/>
        </w:rPr>
        <w:t>metais.</w:t>
      </w:r>
    </w:p>
    <w:p w14:paraId="4C507268" w14:textId="77777777" w:rsidR="00F86D54" w:rsidRDefault="00FB795C">
      <w:pPr>
        <w:numPr>
          <w:ilvl w:val="0"/>
          <w:numId w:val="31"/>
        </w:numPr>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Jeigu</w:t>
      </w:r>
      <w:r>
        <w:rPr>
          <w:rFonts w:ascii="Times New Roman" w:eastAsia="Calibri" w:hAnsi="Times New Roman" w:cs="Times New Roman"/>
          <w:spacing w:val="-3"/>
          <w:lang w:val="lt-LT"/>
        </w:rPr>
        <w:t xml:space="preserve"> </w:t>
      </w:r>
      <w:r>
        <w:rPr>
          <w:rFonts w:ascii="Times New Roman" w:eastAsia="Calibri" w:hAnsi="Times New Roman" w:cs="Times New Roman"/>
          <w:lang w:val="lt-LT"/>
        </w:rPr>
        <w:t>kojos</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 xml:space="preserve">ar </w:t>
      </w:r>
      <w:r>
        <w:rPr>
          <w:rFonts w:ascii="Times New Roman" w:eastAsia="Calibri" w:hAnsi="Times New Roman" w:cs="Times New Roman"/>
          <w:lang w:val="lt-LT"/>
        </w:rPr>
        <w:t>pėdos</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venoje susidarė kraujo</w:t>
      </w:r>
      <w:r>
        <w:rPr>
          <w:rFonts w:ascii="Times New Roman" w:eastAsia="Calibri" w:hAnsi="Times New Roman" w:cs="Times New Roman"/>
          <w:lang w:val="lt-LT"/>
        </w:rPr>
        <w:t xml:space="preserve"> </w:t>
      </w:r>
      <w:r>
        <w:rPr>
          <w:rFonts w:ascii="Times New Roman" w:eastAsia="Calibri" w:hAnsi="Times New Roman" w:cs="Times New Roman"/>
          <w:spacing w:val="-1"/>
          <w:lang w:val="lt-LT"/>
        </w:rPr>
        <w:t>krešulys,</w:t>
      </w:r>
      <w:r>
        <w:rPr>
          <w:rFonts w:ascii="Times New Roman" w:eastAsia="Calibri" w:hAnsi="Times New Roman" w:cs="Times New Roman"/>
          <w:lang w:val="lt-LT"/>
        </w:rPr>
        <w:t xml:space="preserve"> jis</w:t>
      </w:r>
      <w:r>
        <w:rPr>
          <w:rFonts w:ascii="Times New Roman" w:eastAsia="Calibri" w:hAnsi="Times New Roman" w:cs="Times New Roman"/>
          <w:spacing w:val="-2"/>
          <w:lang w:val="lt-LT"/>
        </w:rPr>
        <w:t xml:space="preserve"> </w:t>
      </w:r>
      <w:r>
        <w:rPr>
          <w:rFonts w:ascii="Times New Roman" w:eastAsia="Calibri" w:hAnsi="Times New Roman" w:cs="Times New Roman"/>
          <w:lang w:val="lt-LT"/>
        </w:rPr>
        <w:t xml:space="preserve">gali </w:t>
      </w:r>
      <w:r>
        <w:rPr>
          <w:rFonts w:ascii="Times New Roman" w:eastAsia="Calibri" w:hAnsi="Times New Roman" w:cs="Times New Roman"/>
          <w:spacing w:val="-1"/>
          <w:lang w:val="lt-LT"/>
        </w:rPr>
        <w:t>sukelti</w:t>
      </w:r>
      <w:r>
        <w:rPr>
          <w:rFonts w:ascii="Times New Roman" w:eastAsia="Calibri" w:hAnsi="Times New Roman" w:cs="Times New Roman"/>
          <w:lang w:val="lt-LT"/>
        </w:rPr>
        <w:t xml:space="preserve"> </w:t>
      </w:r>
      <w:r>
        <w:rPr>
          <w:rFonts w:ascii="Times New Roman" w:eastAsia="Calibri" w:hAnsi="Times New Roman" w:cs="Times New Roman"/>
          <w:spacing w:val="-1"/>
          <w:lang w:val="lt-LT"/>
        </w:rPr>
        <w:t>giliųjų</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venų</w:t>
      </w:r>
      <w:r>
        <w:rPr>
          <w:rFonts w:ascii="Times New Roman" w:eastAsia="Calibri" w:hAnsi="Times New Roman" w:cs="Times New Roman"/>
          <w:spacing w:val="-2"/>
          <w:lang w:val="lt-LT"/>
        </w:rPr>
        <w:t xml:space="preserve"> </w:t>
      </w:r>
      <w:r>
        <w:rPr>
          <w:rFonts w:ascii="Times New Roman" w:eastAsia="Calibri" w:hAnsi="Times New Roman" w:cs="Times New Roman"/>
          <w:lang w:val="lt-LT"/>
        </w:rPr>
        <w:t>trombozę</w:t>
      </w:r>
      <w:r>
        <w:rPr>
          <w:rFonts w:ascii="Times New Roman" w:eastAsia="Calibri" w:hAnsi="Times New Roman" w:cs="Times New Roman"/>
          <w:spacing w:val="-1"/>
          <w:lang w:val="lt-LT"/>
        </w:rPr>
        <w:t xml:space="preserve"> (GVT).</w:t>
      </w:r>
    </w:p>
    <w:p w14:paraId="4541F040" w14:textId="77777777" w:rsidR="00F86D54" w:rsidRDefault="00FB795C">
      <w:pPr>
        <w:numPr>
          <w:ilvl w:val="0"/>
          <w:numId w:val="31"/>
        </w:numPr>
        <w:spacing w:after="0" w:line="240" w:lineRule="auto"/>
        <w:ind w:left="567" w:hanging="567"/>
        <w:rPr>
          <w:rFonts w:ascii="Times New Roman" w:eastAsia="Calibri" w:hAnsi="Times New Roman" w:cs="Times New Roman"/>
          <w:spacing w:val="-1"/>
          <w:lang w:val="lt-LT"/>
        </w:rPr>
      </w:pPr>
      <w:r>
        <w:rPr>
          <w:rFonts w:ascii="Times New Roman" w:eastAsia="Calibri" w:hAnsi="Times New Roman" w:cs="Times New Roman"/>
          <w:lang w:val="lt-LT"/>
        </w:rPr>
        <w:t>Jeigu</w:t>
      </w:r>
      <w:r>
        <w:rPr>
          <w:rFonts w:ascii="Times New Roman" w:eastAsia="Calibri" w:hAnsi="Times New Roman" w:cs="Times New Roman"/>
          <w:spacing w:val="-3"/>
          <w:lang w:val="lt-LT"/>
        </w:rPr>
        <w:t xml:space="preserve"> </w:t>
      </w:r>
      <w:r>
        <w:rPr>
          <w:rFonts w:ascii="Times New Roman" w:eastAsia="Calibri" w:hAnsi="Times New Roman" w:cs="Times New Roman"/>
          <w:spacing w:val="-1"/>
          <w:lang w:val="lt-LT"/>
        </w:rPr>
        <w:t>kraujo</w:t>
      </w:r>
      <w:r>
        <w:rPr>
          <w:rFonts w:ascii="Times New Roman" w:eastAsia="Calibri" w:hAnsi="Times New Roman" w:cs="Times New Roman"/>
          <w:lang w:val="lt-LT"/>
        </w:rPr>
        <w:t xml:space="preserve"> </w:t>
      </w:r>
      <w:r>
        <w:rPr>
          <w:rFonts w:ascii="Times New Roman" w:eastAsia="Calibri" w:hAnsi="Times New Roman" w:cs="Times New Roman"/>
          <w:spacing w:val="-1"/>
          <w:lang w:val="lt-LT"/>
        </w:rPr>
        <w:t>krešulys</w:t>
      </w:r>
      <w:r>
        <w:rPr>
          <w:rFonts w:ascii="Times New Roman" w:eastAsia="Calibri" w:hAnsi="Times New Roman" w:cs="Times New Roman"/>
          <w:spacing w:val="1"/>
          <w:lang w:val="lt-LT"/>
        </w:rPr>
        <w:t xml:space="preserve"> </w:t>
      </w:r>
      <w:r>
        <w:rPr>
          <w:rFonts w:ascii="Times New Roman" w:eastAsia="Calibri" w:hAnsi="Times New Roman" w:cs="Times New Roman"/>
          <w:lang w:val="lt-LT"/>
        </w:rPr>
        <w:t>iš</w:t>
      </w:r>
      <w:r>
        <w:rPr>
          <w:rFonts w:ascii="Times New Roman" w:eastAsia="Calibri" w:hAnsi="Times New Roman" w:cs="Times New Roman"/>
          <w:spacing w:val="-2"/>
          <w:lang w:val="lt-LT"/>
        </w:rPr>
        <w:t xml:space="preserve"> </w:t>
      </w:r>
      <w:r>
        <w:rPr>
          <w:rFonts w:ascii="Times New Roman" w:eastAsia="Calibri" w:hAnsi="Times New Roman" w:cs="Times New Roman"/>
          <w:lang w:val="lt-LT"/>
        </w:rPr>
        <w:t>kojos</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patenka</w:t>
      </w:r>
      <w:r>
        <w:rPr>
          <w:rFonts w:ascii="Times New Roman" w:eastAsia="Calibri" w:hAnsi="Times New Roman" w:cs="Times New Roman"/>
          <w:spacing w:val="-2"/>
          <w:lang w:val="lt-LT"/>
        </w:rPr>
        <w:t xml:space="preserve"> </w:t>
      </w:r>
      <w:r>
        <w:rPr>
          <w:rFonts w:ascii="Times New Roman" w:eastAsia="Calibri" w:hAnsi="Times New Roman" w:cs="Times New Roman"/>
          <w:lang w:val="lt-LT"/>
        </w:rPr>
        <w:t xml:space="preserve">į </w:t>
      </w:r>
      <w:r>
        <w:rPr>
          <w:rFonts w:ascii="Times New Roman" w:eastAsia="Calibri" w:hAnsi="Times New Roman" w:cs="Times New Roman"/>
          <w:spacing w:val="-1"/>
          <w:lang w:val="lt-LT"/>
        </w:rPr>
        <w:t>plaučius,</w:t>
      </w:r>
      <w:r>
        <w:rPr>
          <w:rFonts w:ascii="Times New Roman" w:eastAsia="Calibri" w:hAnsi="Times New Roman" w:cs="Times New Roman"/>
          <w:spacing w:val="-2"/>
          <w:lang w:val="lt-LT"/>
        </w:rPr>
        <w:t xml:space="preserve"> </w:t>
      </w:r>
      <w:r>
        <w:rPr>
          <w:rFonts w:ascii="Times New Roman" w:eastAsia="Calibri" w:hAnsi="Times New Roman" w:cs="Times New Roman"/>
          <w:lang w:val="lt-LT"/>
        </w:rPr>
        <w:t>jis</w:t>
      </w:r>
      <w:r>
        <w:rPr>
          <w:rFonts w:ascii="Times New Roman" w:eastAsia="Calibri" w:hAnsi="Times New Roman" w:cs="Times New Roman"/>
          <w:spacing w:val="1"/>
          <w:lang w:val="lt-LT"/>
        </w:rPr>
        <w:t xml:space="preserve"> </w:t>
      </w:r>
      <w:r>
        <w:rPr>
          <w:rFonts w:ascii="Times New Roman" w:eastAsia="Calibri" w:hAnsi="Times New Roman" w:cs="Times New Roman"/>
          <w:lang w:val="lt-LT"/>
        </w:rPr>
        <w:t xml:space="preserve">gali </w:t>
      </w:r>
      <w:r>
        <w:rPr>
          <w:rFonts w:ascii="Times New Roman" w:eastAsia="Calibri" w:hAnsi="Times New Roman" w:cs="Times New Roman"/>
          <w:spacing w:val="-1"/>
          <w:lang w:val="lt-LT"/>
        </w:rPr>
        <w:t>sukelti</w:t>
      </w:r>
      <w:r>
        <w:rPr>
          <w:rFonts w:ascii="Times New Roman" w:eastAsia="Calibri" w:hAnsi="Times New Roman" w:cs="Times New Roman"/>
          <w:lang w:val="lt-LT"/>
        </w:rPr>
        <w:t xml:space="preserve"> </w:t>
      </w:r>
      <w:r>
        <w:rPr>
          <w:rFonts w:ascii="Times New Roman" w:eastAsia="Calibri" w:hAnsi="Times New Roman" w:cs="Times New Roman"/>
          <w:spacing w:val="-1"/>
          <w:lang w:val="lt-LT"/>
        </w:rPr>
        <w:t>plaučių</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emboliją.</w:t>
      </w:r>
    </w:p>
    <w:p w14:paraId="0DAA9361" w14:textId="77777777" w:rsidR="00F86D54" w:rsidRDefault="00FB795C">
      <w:pPr>
        <w:numPr>
          <w:ilvl w:val="0"/>
          <w:numId w:val="31"/>
        </w:numPr>
        <w:spacing w:after="0" w:line="240" w:lineRule="auto"/>
        <w:ind w:left="567" w:hanging="567"/>
        <w:rPr>
          <w:rFonts w:ascii="Times New Roman" w:eastAsia="Calibri" w:hAnsi="Times New Roman" w:cs="Times New Roman"/>
          <w:spacing w:val="-1"/>
          <w:lang w:val="lt-LT"/>
        </w:rPr>
      </w:pPr>
      <w:r>
        <w:rPr>
          <w:rFonts w:ascii="Times New Roman" w:eastAsia="Calibri" w:hAnsi="Times New Roman" w:cs="Times New Roman"/>
          <w:spacing w:val="-1"/>
          <w:lang w:val="lt-LT"/>
        </w:rPr>
        <w:t>Labai</w:t>
      </w:r>
      <w:r>
        <w:rPr>
          <w:rFonts w:ascii="Times New Roman" w:eastAsia="Calibri" w:hAnsi="Times New Roman" w:cs="Times New Roman"/>
          <w:lang w:val="lt-LT"/>
        </w:rPr>
        <w:t xml:space="preserve"> </w:t>
      </w:r>
      <w:r>
        <w:rPr>
          <w:rFonts w:ascii="Times New Roman" w:eastAsia="Calibri" w:hAnsi="Times New Roman" w:cs="Times New Roman"/>
          <w:spacing w:val="-1"/>
          <w:lang w:val="lt-LT"/>
        </w:rPr>
        <w:t>retai</w:t>
      </w:r>
      <w:r>
        <w:rPr>
          <w:rFonts w:ascii="Times New Roman" w:eastAsia="Calibri" w:hAnsi="Times New Roman" w:cs="Times New Roman"/>
          <w:lang w:val="lt-LT"/>
        </w:rPr>
        <w:t xml:space="preserve"> </w:t>
      </w:r>
      <w:r>
        <w:rPr>
          <w:rFonts w:ascii="Times New Roman" w:eastAsia="Calibri" w:hAnsi="Times New Roman" w:cs="Times New Roman"/>
          <w:spacing w:val="-1"/>
          <w:lang w:val="lt-LT"/>
        </w:rPr>
        <w:t>krešulys</w:t>
      </w:r>
      <w:r>
        <w:rPr>
          <w:rFonts w:ascii="Times New Roman" w:eastAsia="Calibri" w:hAnsi="Times New Roman" w:cs="Times New Roman"/>
          <w:spacing w:val="-2"/>
          <w:lang w:val="lt-LT"/>
        </w:rPr>
        <w:t xml:space="preserve"> </w:t>
      </w:r>
      <w:r>
        <w:rPr>
          <w:rFonts w:ascii="Times New Roman" w:eastAsia="Calibri" w:hAnsi="Times New Roman" w:cs="Times New Roman"/>
          <w:lang w:val="lt-LT"/>
        </w:rPr>
        <w:t xml:space="preserve">gali </w:t>
      </w:r>
      <w:r>
        <w:rPr>
          <w:rFonts w:ascii="Times New Roman" w:eastAsia="Calibri" w:hAnsi="Times New Roman" w:cs="Times New Roman"/>
          <w:spacing w:val="-1"/>
          <w:lang w:val="lt-LT"/>
        </w:rPr>
        <w:t>susidaryti</w:t>
      </w:r>
      <w:r>
        <w:rPr>
          <w:rFonts w:ascii="Times New Roman" w:eastAsia="Calibri" w:hAnsi="Times New Roman" w:cs="Times New Roman"/>
          <w:lang w:val="lt-LT"/>
        </w:rPr>
        <w:t xml:space="preserve"> </w:t>
      </w:r>
      <w:r>
        <w:rPr>
          <w:rFonts w:ascii="Times New Roman" w:eastAsia="Calibri" w:hAnsi="Times New Roman" w:cs="Times New Roman"/>
          <w:spacing w:val="-1"/>
          <w:lang w:val="lt-LT"/>
        </w:rPr>
        <w:t>kito</w:t>
      </w:r>
      <w:r>
        <w:rPr>
          <w:rFonts w:ascii="Times New Roman" w:eastAsia="Calibri" w:hAnsi="Times New Roman" w:cs="Times New Roman"/>
          <w:lang w:val="lt-LT"/>
        </w:rPr>
        <w:t xml:space="preserve"> </w:t>
      </w:r>
      <w:r>
        <w:rPr>
          <w:rFonts w:ascii="Times New Roman" w:eastAsia="Calibri" w:hAnsi="Times New Roman" w:cs="Times New Roman"/>
          <w:spacing w:val="-1"/>
          <w:lang w:val="lt-LT"/>
        </w:rPr>
        <w:t>organo,</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pvz.,</w:t>
      </w:r>
      <w:r>
        <w:rPr>
          <w:rFonts w:ascii="Times New Roman" w:eastAsia="Calibri" w:hAnsi="Times New Roman" w:cs="Times New Roman"/>
          <w:lang w:val="lt-LT"/>
        </w:rPr>
        <w:t xml:space="preserve"> </w:t>
      </w:r>
      <w:r>
        <w:rPr>
          <w:rFonts w:ascii="Times New Roman" w:eastAsia="Calibri" w:hAnsi="Times New Roman" w:cs="Times New Roman"/>
          <w:spacing w:val="-1"/>
          <w:lang w:val="lt-LT"/>
        </w:rPr>
        <w:t>akies,</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venoje (tinklainės</w:t>
      </w:r>
      <w:r>
        <w:rPr>
          <w:rFonts w:ascii="Times New Roman" w:eastAsia="Calibri" w:hAnsi="Times New Roman" w:cs="Times New Roman"/>
          <w:spacing w:val="-2"/>
          <w:lang w:val="lt-LT"/>
        </w:rPr>
        <w:t xml:space="preserve"> </w:t>
      </w:r>
      <w:r>
        <w:rPr>
          <w:rFonts w:ascii="Times New Roman" w:eastAsia="Calibri" w:hAnsi="Times New Roman" w:cs="Times New Roman"/>
          <w:lang w:val="lt-LT"/>
        </w:rPr>
        <w:t>venos</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trombozė).</w:t>
      </w:r>
    </w:p>
    <w:p w14:paraId="63E4B8B1" w14:textId="77777777" w:rsidR="00F86D54" w:rsidRDefault="00F86D54">
      <w:pPr>
        <w:spacing w:after="0" w:line="240" w:lineRule="auto"/>
        <w:rPr>
          <w:rFonts w:ascii="Times New Roman" w:eastAsia="Calibri" w:hAnsi="Times New Roman" w:cs="Times New Roman"/>
          <w:lang w:val="lt-LT"/>
        </w:rPr>
      </w:pPr>
    </w:p>
    <w:p w14:paraId="588E50F1" w14:textId="77777777" w:rsidR="00F86D54" w:rsidRDefault="00FB795C">
      <w:pPr>
        <w:spacing w:after="0" w:line="240" w:lineRule="auto"/>
        <w:rPr>
          <w:rFonts w:ascii="Times New Roman" w:eastAsia="Calibri" w:hAnsi="Times New Roman" w:cs="Times New Roman"/>
          <w:lang w:val="lt-LT"/>
        </w:rPr>
      </w:pPr>
      <w:r>
        <w:rPr>
          <w:rFonts w:ascii="Times New Roman" w:eastAsia="Calibri" w:hAnsi="Times New Roman" w:cs="Times New Roman"/>
          <w:b/>
          <w:spacing w:val="-1"/>
          <w:lang w:val="lt-LT"/>
        </w:rPr>
        <w:t>Kada</w:t>
      </w:r>
      <w:r>
        <w:rPr>
          <w:rFonts w:ascii="Times New Roman" w:eastAsia="Calibri" w:hAnsi="Times New Roman" w:cs="Times New Roman"/>
          <w:b/>
          <w:lang w:val="lt-LT"/>
        </w:rPr>
        <w:t xml:space="preserve"> </w:t>
      </w:r>
      <w:r>
        <w:rPr>
          <w:rFonts w:ascii="Times New Roman" w:eastAsia="Calibri" w:hAnsi="Times New Roman" w:cs="Times New Roman"/>
          <w:b/>
          <w:spacing w:val="-1"/>
          <w:lang w:val="lt-LT"/>
        </w:rPr>
        <w:t>kraujo krešulio susidarymo venoje</w:t>
      </w:r>
      <w:r>
        <w:rPr>
          <w:rFonts w:ascii="Times New Roman" w:eastAsia="Calibri" w:hAnsi="Times New Roman" w:cs="Times New Roman"/>
          <w:b/>
          <w:spacing w:val="1"/>
          <w:lang w:val="lt-LT"/>
        </w:rPr>
        <w:t xml:space="preserve"> </w:t>
      </w:r>
      <w:r>
        <w:rPr>
          <w:rFonts w:ascii="Times New Roman" w:eastAsia="Calibri" w:hAnsi="Times New Roman" w:cs="Times New Roman"/>
          <w:b/>
          <w:spacing w:val="-1"/>
          <w:lang w:val="lt-LT"/>
        </w:rPr>
        <w:t>rizika</w:t>
      </w:r>
      <w:r>
        <w:rPr>
          <w:rFonts w:ascii="Times New Roman" w:eastAsia="Calibri" w:hAnsi="Times New Roman" w:cs="Times New Roman"/>
          <w:b/>
          <w:lang w:val="lt-LT"/>
        </w:rPr>
        <w:t xml:space="preserve"> </w:t>
      </w:r>
      <w:r>
        <w:rPr>
          <w:rFonts w:ascii="Times New Roman" w:eastAsia="Calibri" w:hAnsi="Times New Roman" w:cs="Times New Roman"/>
          <w:b/>
          <w:spacing w:val="-1"/>
          <w:lang w:val="lt-LT"/>
        </w:rPr>
        <w:t>yra</w:t>
      </w:r>
      <w:r>
        <w:rPr>
          <w:rFonts w:ascii="Times New Roman" w:eastAsia="Calibri" w:hAnsi="Times New Roman" w:cs="Times New Roman"/>
          <w:b/>
          <w:lang w:val="lt-LT"/>
        </w:rPr>
        <w:t xml:space="preserve"> </w:t>
      </w:r>
      <w:r>
        <w:rPr>
          <w:rFonts w:ascii="Times New Roman" w:eastAsia="Calibri" w:hAnsi="Times New Roman" w:cs="Times New Roman"/>
          <w:b/>
          <w:spacing w:val="-1"/>
          <w:lang w:val="lt-LT"/>
        </w:rPr>
        <w:t>didžiausia?</w:t>
      </w:r>
    </w:p>
    <w:p w14:paraId="08D81EF4" w14:textId="77777777" w:rsidR="00F86D54" w:rsidRDefault="00FB795C">
      <w:pPr>
        <w:spacing w:after="0" w:line="240" w:lineRule="auto"/>
        <w:rPr>
          <w:rFonts w:ascii="Times New Roman" w:eastAsia="Calibri" w:hAnsi="Times New Roman" w:cs="Times New Roman"/>
          <w:spacing w:val="-1"/>
          <w:lang w:val="lt-LT"/>
        </w:rPr>
      </w:pPr>
      <w:r>
        <w:rPr>
          <w:rFonts w:ascii="Times New Roman" w:eastAsia="Calibri" w:hAnsi="Times New Roman" w:cs="Times New Roman"/>
          <w:spacing w:val="-1"/>
          <w:lang w:val="lt-LT"/>
        </w:rPr>
        <w:t>Didžiausia</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kraujo</w:t>
      </w:r>
      <w:r>
        <w:rPr>
          <w:rFonts w:ascii="Times New Roman" w:eastAsia="Calibri" w:hAnsi="Times New Roman" w:cs="Times New Roman"/>
          <w:lang w:val="lt-LT"/>
        </w:rPr>
        <w:t xml:space="preserve"> </w:t>
      </w:r>
      <w:r>
        <w:rPr>
          <w:rFonts w:ascii="Times New Roman" w:eastAsia="Calibri" w:hAnsi="Times New Roman" w:cs="Times New Roman"/>
          <w:spacing w:val="-1"/>
          <w:lang w:val="lt-LT"/>
        </w:rPr>
        <w:t>krešulio</w:t>
      </w:r>
      <w:r>
        <w:rPr>
          <w:rFonts w:ascii="Times New Roman" w:eastAsia="Calibri" w:hAnsi="Times New Roman" w:cs="Times New Roman"/>
          <w:lang w:val="lt-LT"/>
        </w:rPr>
        <w:t xml:space="preserve"> </w:t>
      </w:r>
      <w:r>
        <w:rPr>
          <w:rFonts w:ascii="Times New Roman" w:eastAsia="Calibri" w:hAnsi="Times New Roman" w:cs="Times New Roman"/>
          <w:spacing w:val="-1"/>
          <w:lang w:val="lt-LT"/>
        </w:rPr>
        <w:t>susidarymo</w:t>
      </w:r>
      <w:r>
        <w:rPr>
          <w:rFonts w:ascii="Times New Roman" w:eastAsia="Calibri" w:hAnsi="Times New Roman" w:cs="Times New Roman"/>
          <w:lang w:val="lt-LT"/>
        </w:rPr>
        <w:t xml:space="preserve"> </w:t>
      </w:r>
      <w:r>
        <w:rPr>
          <w:rFonts w:ascii="Times New Roman" w:eastAsia="Calibri" w:hAnsi="Times New Roman" w:cs="Times New Roman"/>
          <w:spacing w:val="-1"/>
          <w:lang w:val="lt-LT"/>
        </w:rPr>
        <w:t>venoje rizika</w:t>
      </w:r>
      <w:r>
        <w:rPr>
          <w:rFonts w:ascii="Times New Roman" w:eastAsia="Calibri" w:hAnsi="Times New Roman" w:cs="Times New Roman"/>
          <w:spacing w:val="-2"/>
          <w:lang w:val="lt-LT"/>
        </w:rPr>
        <w:t xml:space="preserve"> </w:t>
      </w:r>
      <w:r>
        <w:rPr>
          <w:rFonts w:ascii="Times New Roman" w:eastAsia="Calibri" w:hAnsi="Times New Roman" w:cs="Times New Roman"/>
          <w:lang w:val="lt-LT"/>
        </w:rPr>
        <w:t>yra</w:t>
      </w:r>
      <w:r>
        <w:rPr>
          <w:rFonts w:ascii="Times New Roman" w:eastAsia="Calibri" w:hAnsi="Times New Roman" w:cs="Times New Roman"/>
          <w:spacing w:val="-2"/>
          <w:lang w:val="lt-LT"/>
        </w:rPr>
        <w:t xml:space="preserve"> </w:t>
      </w:r>
      <w:r>
        <w:rPr>
          <w:rFonts w:ascii="Times New Roman" w:eastAsia="Calibri" w:hAnsi="Times New Roman" w:cs="Times New Roman"/>
          <w:lang w:val="lt-LT"/>
        </w:rPr>
        <w:t>pirmaisiais</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metais,</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kai</w:t>
      </w:r>
      <w:r>
        <w:rPr>
          <w:rFonts w:ascii="Times New Roman" w:eastAsia="Calibri" w:hAnsi="Times New Roman" w:cs="Times New Roman"/>
          <w:lang w:val="lt-LT"/>
        </w:rPr>
        <w:t xml:space="preserve"> </w:t>
      </w:r>
      <w:r>
        <w:rPr>
          <w:rFonts w:ascii="Times New Roman" w:eastAsia="Calibri" w:hAnsi="Times New Roman" w:cs="Times New Roman"/>
          <w:spacing w:val="-1"/>
          <w:lang w:val="lt-LT"/>
        </w:rPr>
        <w:t>sudėtinis</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hormoninis</w:t>
      </w:r>
      <w:r>
        <w:rPr>
          <w:rFonts w:ascii="Times New Roman" w:eastAsia="Calibri" w:hAnsi="Times New Roman" w:cs="Times New Roman"/>
          <w:spacing w:val="98"/>
          <w:lang w:val="lt-LT"/>
        </w:rPr>
        <w:t xml:space="preserve"> </w:t>
      </w:r>
      <w:r>
        <w:rPr>
          <w:rFonts w:ascii="Times New Roman" w:eastAsia="Calibri" w:hAnsi="Times New Roman" w:cs="Times New Roman"/>
          <w:spacing w:val="-1"/>
          <w:lang w:val="lt-LT"/>
        </w:rPr>
        <w:t>kontraceptikas</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vartojamas</w:t>
      </w:r>
      <w:r>
        <w:rPr>
          <w:rFonts w:ascii="Times New Roman" w:eastAsia="Calibri" w:hAnsi="Times New Roman" w:cs="Times New Roman"/>
          <w:spacing w:val="-4"/>
          <w:lang w:val="lt-LT"/>
        </w:rPr>
        <w:t xml:space="preserve"> </w:t>
      </w:r>
      <w:r>
        <w:rPr>
          <w:rFonts w:ascii="Times New Roman" w:eastAsia="Calibri" w:hAnsi="Times New Roman" w:cs="Times New Roman"/>
          <w:lang w:val="lt-LT"/>
        </w:rPr>
        <w:t>pirmą</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kartą.</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Ši</w:t>
      </w:r>
      <w:r>
        <w:rPr>
          <w:rFonts w:ascii="Times New Roman" w:eastAsia="Calibri" w:hAnsi="Times New Roman" w:cs="Times New Roman"/>
          <w:lang w:val="lt-LT"/>
        </w:rPr>
        <w:t xml:space="preserve"> </w:t>
      </w:r>
      <w:r>
        <w:rPr>
          <w:rFonts w:ascii="Times New Roman" w:eastAsia="Calibri" w:hAnsi="Times New Roman" w:cs="Times New Roman"/>
          <w:spacing w:val="-1"/>
          <w:lang w:val="lt-LT"/>
        </w:rPr>
        <w:t>rizika</w:t>
      </w:r>
      <w:r>
        <w:rPr>
          <w:rFonts w:ascii="Times New Roman" w:eastAsia="Calibri" w:hAnsi="Times New Roman" w:cs="Times New Roman"/>
          <w:spacing w:val="-2"/>
          <w:lang w:val="lt-LT"/>
        </w:rPr>
        <w:t xml:space="preserve"> </w:t>
      </w:r>
      <w:r>
        <w:rPr>
          <w:rFonts w:ascii="Times New Roman" w:eastAsia="Calibri" w:hAnsi="Times New Roman" w:cs="Times New Roman"/>
          <w:lang w:val="lt-LT"/>
        </w:rPr>
        <w:t>taip</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pat</w:t>
      </w:r>
      <w:r>
        <w:rPr>
          <w:rFonts w:ascii="Times New Roman" w:eastAsia="Calibri" w:hAnsi="Times New Roman" w:cs="Times New Roman"/>
          <w:lang w:val="lt-LT"/>
        </w:rPr>
        <w:t xml:space="preserve"> gali </w:t>
      </w:r>
      <w:r>
        <w:rPr>
          <w:rFonts w:ascii="Times New Roman" w:eastAsia="Calibri" w:hAnsi="Times New Roman" w:cs="Times New Roman"/>
          <w:spacing w:val="-1"/>
          <w:lang w:val="lt-LT"/>
        </w:rPr>
        <w:t>būti</w:t>
      </w:r>
      <w:r>
        <w:rPr>
          <w:rFonts w:ascii="Times New Roman" w:eastAsia="Calibri" w:hAnsi="Times New Roman" w:cs="Times New Roman"/>
          <w:lang w:val="lt-LT"/>
        </w:rPr>
        <w:t xml:space="preserve"> </w:t>
      </w:r>
      <w:r>
        <w:rPr>
          <w:rFonts w:ascii="Times New Roman" w:eastAsia="Calibri" w:hAnsi="Times New Roman" w:cs="Times New Roman"/>
          <w:spacing w:val="-1"/>
          <w:lang w:val="lt-LT"/>
        </w:rPr>
        <w:t>didesnė,</w:t>
      </w:r>
      <w:r>
        <w:rPr>
          <w:rFonts w:ascii="Times New Roman" w:eastAsia="Calibri" w:hAnsi="Times New Roman" w:cs="Times New Roman"/>
          <w:spacing w:val="-2"/>
          <w:lang w:val="lt-LT"/>
        </w:rPr>
        <w:t xml:space="preserve"> </w:t>
      </w:r>
      <w:r>
        <w:rPr>
          <w:rFonts w:ascii="Times New Roman" w:eastAsia="Calibri" w:hAnsi="Times New Roman" w:cs="Times New Roman"/>
          <w:lang w:val="lt-LT"/>
        </w:rPr>
        <w:t>jeigu</w:t>
      </w:r>
      <w:r>
        <w:rPr>
          <w:rFonts w:ascii="Times New Roman" w:eastAsia="Calibri" w:hAnsi="Times New Roman" w:cs="Times New Roman"/>
          <w:spacing w:val="-3"/>
          <w:lang w:val="lt-LT"/>
        </w:rPr>
        <w:t xml:space="preserve"> </w:t>
      </w:r>
      <w:r>
        <w:rPr>
          <w:rFonts w:ascii="Times New Roman" w:eastAsia="Calibri" w:hAnsi="Times New Roman" w:cs="Times New Roman"/>
          <w:spacing w:val="-1"/>
          <w:lang w:val="lt-LT"/>
        </w:rPr>
        <w:t>vėl</w:t>
      </w:r>
      <w:r>
        <w:rPr>
          <w:rFonts w:ascii="Times New Roman" w:eastAsia="Calibri" w:hAnsi="Times New Roman" w:cs="Times New Roman"/>
          <w:lang w:val="lt-LT"/>
        </w:rPr>
        <w:t xml:space="preserve"> </w:t>
      </w:r>
      <w:r>
        <w:rPr>
          <w:rFonts w:ascii="Times New Roman" w:eastAsia="Calibri" w:hAnsi="Times New Roman" w:cs="Times New Roman"/>
          <w:spacing w:val="-1"/>
          <w:lang w:val="lt-LT"/>
        </w:rPr>
        <w:t xml:space="preserve">pradėsite </w:t>
      </w:r>
      <w:r>
        <w:rPr>
          <w:rFonts w:ascii="Times New Roman" w:eastAsia="Calibri" w:hAnsi="Times New Roman" w:cs="Times New Roman"/>
          <w:lang w:val="lt-LT"/>
        </w:rPr>
        <w:t>vartoti</w:t>
      </w:r>
      <w:r>
        <w:rPr>
          <w:rFonts w:ascii="Times New Roman" w:eastAsia="Calibri" w:hAnsi="Times New Roman" w:cs="Times New Roman"/>
          <w:spacing w:val="86"/>
          <w:lang w:val="lt-LT"/>
        </w:rPr>
        <w:t xml:space="preserve"> </w:t>
      </w:r>
      <w:r>
        <w:rPr>
          <w:rFonts w:ascii="Times New Roman" w:eastAsia="Calibri" w:hAnsi="Times New Roman" w:cs="Times New Roman"/>
          <w:spacing w:val="-1"/>
          <w:lang w:val="lt-LT"/>
        </w:rPr>
        <w:t>sudėtinį</w:t>
      </w:r>
      <w:r>
        <w:rPr>
          <w:rFonts w:ascii="Times New Roman" w:eastAsia="Calibri" w:hAnsi="Times New Roman" w:cs="Times New Roman"/>
          <w:lang w:val="lt-LT"/>
        </w:rPr>
        <w:t xml:space="preserve"> </w:t>
      </w:r>
      <w:r>
        <w:rPr>
          <w:rFonts w:ascii="Times New Roman" w:eastAsia="Calibri" w:hAnsi="Times New Roman" w:cs="Times New Roman"/>
          <w:spacing w:val="-1"/>
          <w:lang w:val="lt-LT"/>
        </w:rPr>
        <w:t>hormoninį</w:t>
      </w:r>
      <w:r>
        <w:rPr>
          <w:rFonts w:ascii="Times New Roman" w:eastAsia="Calibri" w:hAnsi="Times New Roman" w:cs="Times New Roman"/>
          <w:lang w:val="lt-LT"/>
        </w:rPr>
        <w:t xml:space="preserve"> </w:t>
      </w:r>
      <w:r>
        <w:rPr>
          <w:rFonts w:ascii="Times New Roman" w:eastAsia="Calibri" w:hAnsi="Times New Roman" w:cs="Times New Roman"/>
          <w:spacing w:val="-1"/>
          <w:lang w:val="lt-LT"/>
        </w:rPr>
        <w:t>kontraceptiką</w:t>
      </w:r>
      <w:r>
        <w:rPr>
          <w:rFonts w:ascii="Times New Roman" w:eastAsia="Calibri" w:hAnsi="Times New Roman" w:cs="Times New Roman"/>
          <w:spacing w:val="-2"/>
          <w:lang w:val="lt-LT"/>
        </w:rPr>
        <w:t xml:space="preserve"> </w:t>
      </w:r>
      <w:r>
        <w:rPr>
          <w:rFonts w:ascii="Times New Roman" w:eastAsia="Calibri" w:hAnsi="Times New Roman" w:cs="Times New Roman"/>
          <w:lang w:val="lt-LT"/>
        </w:rPr>
        <w:t>(tą</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patį</w:t>
      </w:r>
      <w:r>
        <w:rPr>
          <w:rFonts w:ascii="Times New Roman" w:eastAsia="Calibri" w:hAnsi="Times New Roman" w:cs="Times New Roman"/>
          <w:lang w:val="lt-LT"/>
        </w:rPr>
        <w:t xml:space="preserve"> </w:t>
      </w:r>
      <w:r>
        <w:rPr>
          <w:rFonts w:ascii="Times New Roman" w:eastAsia="Calibri" w:hAnsi="Times New Roman" w:cs="Times New Roman"/>
          <w:spacing w:val="-1"/>
          <w:lang w:val="lt-LT"/>
        </w:rPr>
        <w:t>arba</w:t>
      </w:r>
      <w:r>
        <w:rPr>
          <w:rFonts w:ascii="Times New Roman" w:eastAsia="Calibri" w:hAnsi="Times New Roman" w:cs="Times New Roman"/>
          <w:spacing w:val="-2"/>
          <w:lang w:val="lt-LT"/>
        </w:rPr>
        <w:t xml:space="preserve"> </w:t>
      </w:r>
      <w:r>
        <w:rPr>
          <w:rFonts w:ascii="Times New Roman" w:eastAsia="Calibri" w:hAnsi="Times New Roman" w:cs="Times New Roman"/>
          <w:lang w:val="lt-LT"/>
        </w:rPr>
        <w:t>kitą</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vaistą)</w:t>
      </w:r>
      <w:r>
        <w:rPr>
          <w:rFonts w:ascii="Times New Roman" w:eastAsia="Calibri" w:hAnsi="Times New Roman" w:cs="Times New Roman"/>
          <w:spacing w:val="-2"/>
          <w:lang w:val="lt-LT"/>
        </w:rPr>
        <w:t xml:space="preserve"> </w:t>
      </w:r>
      <w:r>
        <w:rPr>
          <w:rFonts w:ascii="Times New Roman" w:eastAsia="Calibri" w:hAnsi="Times New Roman" w:cs="Times New Roman"/>
          <w:lang w:val="lt-LT"/>
        </w:rPr>
        <w:t xml:space="preserve">po 4 </w:t>
      </w:r>
      <w:r>
        <w:rPr>
          <w:rFonts w:ascii="Times New Roman" w:eastAsia="Calibri" w:hAnsi="Times New Roman" w:cs="Times New Roman"/>
          <w:spacing w:val="-1"/>
          <w:lang w:val="lt-LT"/>
        </w:rPr>
        <w:t>savaičių</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arba</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ilgesnės</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pertraukos.</w:t>
      </w:r>
    </w:p>
    <w:p w14:paraId="6628276B" w14:textId="77777777" w:rsidR="00F86D54" w:rsidRDefault="00F86D54">
      <w:pPr>
        <w:spacing w:after="0" w:line="240" w:lineRule="auto"/>
        <w:rPr>
          <w:rFonts w:ascii="Times New Roman" w:eastAsia="Calibri" w:hAnsi="Times New Roman" w:cs="Times New Roman"/>
          <w:lang w:val="lt-LT"/>
        </w:rPr>
      </w:pPr>
    </w:p>
    <w:p w14:paraId="2D7D173A" w14:textId="77777777" w:rsidR="00F86D54" w:rsidRDefault="00FB795C">
      <w:pPr>
        <w:spacing w:after="0" w:line="240" w:lineRule="auto"/>
        <w:rPr>
          <w:rFonts w:ascii="Times New Roman" w:eastAsia="Calibri" w:hAnsi="Times New Roman" w:cs="Times New Roman"/>
          <w:spacing w:val="-1"/>
          <w:lang w:val="lt-LT"/>
        </w:rPr>
      </w:pPr>
      <w:r>
        <w:rPr>
          <w:rFonts w:ascii="Times New Roman" w:eastAsia="Calibri" w:hAnsi="Times New Roman" w:cs="Times New Roman"/>
          <w:spacing w:val="-1"/>
          <w:lang w:val="lt-LT"/>
        </w:rPr>
        <w:t>Po</w:t>
      </w:r>
      <w:r>
        <w:rPr>
          <w:rFonts w:ascii="Times New Roman" w:eastAsia="Calibri" w:hAnsi="Times New Roman" w:cs="Times New Roman"/>
          <w:lang w:val="lt-LT"/>
        </w:rPr>
        <w:t xml:space="preserve"> </w:t>
      </w:r>
      <w:r>
        <w:rPr>
          <w:rFonts w:ascii="Times New Roman" w:eastAsia="Calibri" w:hAnsi="Times New Roman" w:cs="Times New Roman"/>
          <w:spacing w:val="-1"/>
          <w:lang w:val="lt-LT"/>
        </w:rPr>
        <w:t>pirmųjų</w:t>
      </w:r>
      <w:r>
        <w:rPr>
          <w:rFonts w:ascii="Times New Roman" w:eastAsia="Calibri" w:hAnsi="Times New Roman" w:cs="Times New Roman"/>
          <w:spacing w:val="-2"/>
          <w:lang w:val="lt-LT"/>
        </w:rPr>
        <w:t xml:space="preserve"> </w:t>
      </w:r>
      <w:r>
        <w:rPr>
          <w:rFonts w:ascii="Times New Roman" w:eastAsia="Calibri" w:hAnsi="Times New Roman" w:cs="Times New Roman"/>
          <w:lang w:val="lt-LT"/>
        </w:rPr>
        <w:t>metų</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ši</w:t>
      </w:r>
      <w:r>
        <w:rPr>
          <w:rFonts w:ascii="Times New Roman" w:eastAsia="Calibri" w:hAnsi="Times New Roman" w:cs="Times New Roman"/>
          <w:lang w:val="lt-LT"/>
        </w:rPr>
        <w:t xml:space="preserve"> </w:t>
      </w:r>
      <w:r>
        <w:rPr>
          <w:rFonts w:ascii="Times New Roman" w:eastAsia="Calibri" w:hAnsi="Times New Roman" w:cs="Times New Roman"/>
          <w:spacing w:val="-1"/>
          <w:lang w:val="lt-LT"/>
        </w:rPr>
        <w:t>rizika</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mažėja,</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tačiau</w:t>
      </w:r>
      <w:r>
        <w:rPr>
          <w:rFonts w:ascii="Times New Roman" w:eastAsia="Calibri" w:hAnsi="Times New Roman" w:cs="Times New Roman"/>
          <w:spacing w:val="-3"/>
          <w:lang w:val="lt-LT"/>
        </w:rPr>
        <w:t xml:space="preserve"> </w:t>
      </w:r>
      <w:r>
        <w:rPr>
          <w:rFonts w:ascii="Times New Roman" w:eastAsia="Calibri" w:hAnsi="Times New Roman" w:cs="Times New Roman"/>
          <w:lang w:val="lt-LT"/>
        </w:rPr>
        <w:t>lieka</w:t>
      </w:r>
      <w:r>
        <w:rPr>
          <w:rFonts w:ascii="Times New Roman" w:eastAsia="Calibri" w:hAnsi="Times New Roman" w:cs="Times New Roman"/>
          <w:spacing w:val="-2"/>
          <w:lang w:val="lt-LT"/>
        </w:rPr>
        <w:t xml:space="preserve"> </w:t>
      </w:r>
      <w:r>
        <w:rPr>
          <w:rFonts w:ascii="Times New Roman" w:eastAsia="Calibri" w:hAnsi="Times New Roman" w:cs="Times New Roman"/>
          <w:lang w:val="lt-LT"/>
        </w:rPr>
        <w:t>šiek</w:t>
      </w:r>
      <w:r>
        <w:rPr>
          <w:rFonts w:ascii="Times New Roman" w:eastAsia="Calibri" w:hAnsi="Times New Roman" w:cs="Times New Roman"/>
          <w:spacing w:val="-2"/>
          <w:lang w:val="lt-LT"/>
        </w:rPr>
        <w:t xml:space="preserve"> </w:t>
      </w:r>
      <w:r>
        <w:rPr>
          <w:rFonts w:ascii="Times New Roman" w:eastAsia="Calibri" w:hAnsi="Times New Roman" w:cs="Times New Roman"/>
          <w:lang w:val="lt-LT"/>
        </w:rPr>
        <w:t>tiek</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didesnė nei</w:t>
      </w:r>
      <w:r>
        <w:rPr>
          <w:rFonts w:ascii="Times New Roman" w:eastAsia="Calibri" w:hAnsi="Times New Roman" w:cs="Times New Roman"/>
          <w:lang w:val="lt-LT"/>
        </w:rPr>
        <w:t xml:space="preserve"> </w:t>
      </w:r>
      <w:r>
        <w:rPr>
          <w:rFonts w:ascii="Times New Roman" w:eastAsia="Calibri" w:hAnsi="Times New Roman" w:cs="Times New Roman"/>
          <w:spacing w:val="-1"/>
          <w:lang w:val="lt-LT"/>
        </w:rPr>
        <w:t>nevartojant</w:t>
      </w:r>
      <w:r>
        <w:rPr>
          <w:rFonts w:ascii="Times New Roman" w:eastAsia="Calibri" w:hAnsi="Times New Roman" w:cs="Times New Roman"/>
          <w:spacing w:val="-3"/>
          <w:lang w:val="lt-LT"/>
        </w:rPr>
        <w:t xml:space="preserve"> </w:t>
      </w:r>
      <w:r>
        <w:rPr>
          <w:rFonts w:ascii="Times New Roman" w:eastAsia="Calibri" w:hAnsi="Times New Roman" w:cs="Times New Roman"/>
          <w:spacing w:val="-1"/>
          <w:lang w:val="lt-LT"/>
        </w:rPr>
        <w:t>sudėtinio</w:t>
      </w:r>
      <w:r>
        <w:rPr>
          <w:rFonts w:ascii="Times New Roman" w:eastAsia="Calibri" w:hAnsi="Times New Roman" w:cs="Times New Roman"/>
          <w:lang w:val="lt-LT"/>
        </w:rPr>
        <w:t xml:space="preserve"> </w:t>
      </w:r>
      <w:r>
        <w:rPr>
          <w:rFonts w:ascii="Times New Roman" w:eastAsia="Calibri" w:hAnsi="Times New Roman" w:cs="Times New Roman"/>
          <w:spacing w:val="-1"/>
          <w:lang w:val="lt-LT"/>
        </w:rPr>
        <w:t>hormoninio</w:t>
      </w:r>
      <w:r>
        <w:rPr>
          <w:rFonts w:ascii="Times New Roman" w:eastAsia="Calibri" w:hAnsi="Times New Roman" w:cs="Times New Roman"/>
          <w:spacing w:val="97"/>
          <w:lang w:val="lt-LT"/>
        </w:rPr>
        <w:t xml:space="preserve"> </w:t>
      </w:r>
      <w:r>
        <w:rPr>
          <w:rFonts w:ascii="Times New Roman" w:eastAsia="Calibri" w:hAnsi="Times New Roman" w:cs="Times New Roman"/>
          <w:spacing w:val="-1"/>
          <w:lang w:val="lt-LT"/>
        </w:rPr>
        <w:t>kontraceptiko.</w:t>
      </w:r>
    </w:p>
    <w:p w14:paraId="32F0E05E" w14:textId="77777777" w:rsidR="00F86D54" w:rsidRDefault="00F86D54">
      <w:pPr>
        <w:spacing w:after="0" w:line="240" w:lineRule="auto"/>
        <w:rPr>
          <w:rFonts w:ascii="Times New Roman" w:eastAsia="Calibri" w:hAnsi="Times New Roman" w:cs="Times New Roman"/>
          <w:lang w:val="lt-LT"/>
        </w:rPr>
      </w:pPr>
    </w:p>
    <w:p w14:paraId="5DDC36E3" w14:textId="77777777" w:rsidR="00F86D54" w:rsidRDefault="00FB795C">
      <w:pPr>
        <w:spacing w:after="0" w:line="240" w:lineRule="auto"/>
        <w:rPr>
          <w:rFonts w:ascii="Times New Roman" w:eastAsia="Calibri" w:hAnsi="Times New Roman" w:cs="Times New Roman"/>
          <w:lang w:val="lt-LT"/>
        </w:rPr>
      </w:pPr>
      <w:r>
        <w:rPr>
          <w:rFonts w:ascii="Times New Roman" w:eastAsia="Calibri" w:hAnsi="Times New Roman" w:cs="Times New Roman"/>
          <w:spacing w:val="-1"/>
          <w:lang w:val="lt-LT"/>
        </w:rPr>
        <w:t>Nutraukus</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Leverette</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vartojimą,</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Jums</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esanti</w:t>
      </w:r>
      <w:r>
        <w:rPr>
          <w:rFonts w:ascii="Times New Roman" w:eastAsia="Calibri" w:hAnsi="Times New Roman" w:cs="Times New Roman"/>
          <w:lang w:val="lt-LT"/>
        </w:rPr>
        <w:t xml:space="preserve"> </w:t>
      </w:r>
      <w:r>
        <w:rPr>
          <w:rFonts w:ascii="Times New Roman" w:eastAsia="Calibri" w:hAnsi="Times New Roman" w:cs="Times New Roman"/>
          <w:spacing w:val="-1"/>
          <w:lang w:val="lt-LT"/>
        </w:rPr>
        <w:t>kraujo</w:t>
      </w:r>
      <w:r>
        <w:rPr>
          <w:rFonts w:ascii="Times New Roman" w:eastAsia="Calibri" w:hAnsi="Times New Roman" w:cs="Times New Roman"/>
          <w:lang w:val="lt-LT"/>
        </w:rPr>
        <w:t xml:space="preserve"> </w:t>
      </w:r>
      <w:r>
        <w:rPr>
          <w:rFonts w:ascii="Times New Roman" w:eastAsia="Calibri" w:hAnsi="Times New Roman" w:cs="Times New Roman"/>
          <w:spacing w:val="-1"/>
          <w:lang w:val="lt-LT"/>
        </w:rPr>
        <w:t>krešulio</w:t>
      </w:r>
      <w:r>
        <w:rPr>
          <w:rFonts w:ascii="Times New Roman" w:eastAsia="Calibri" w:hAnsi="Times New Roman" w:cs="Times New Roman"/>
          <w:lang w:val="lt-LT"/>
        </w:rPr>
        <w:t xml:space="preserve"> </w:t>
      </w:r>
      <w:r>
        <w:rPr>
          <w:rFonts w:ascii="Times New Roman" w:eastAsia="Calibri" w:hAnsi="Times New Roman" w:cs="Times New Roman"/>
          <w:spacing w:val="-1"/>
          <w:lang w:val="lt-LT"/>
        </w:rPr>
        <w:t>atsiradimo</w:t>
      </w:r>
      <w:r>
        <w:rPr>
          <w:rFonts w:ascii="Times New Roman" w:eastAsia="Calibri" w:hAnsi="Times New Roman" w:cs="Times New Roman"/>
          <w:lang w:val="lt-LT"/>
        </w:rPr>
        <w:t xml:space="preserve"> </w:t>
      </w:r>
      <w:r>
        <w:rPr>
          <w:rFonts w:ascii="Times New Roman" w:eastAsia="Calibri" w:hAnsi="Times New Roman" w:cs="Times New Roman"/>
          <w:spacing w:val="-1"/>
          <w:lang w:val="lt-LT"/>
        </w:rPr>
        <w:t>rizika</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vėl</w:t>
      </w:r>
      <w:r>
        <w:rPr>
          <w:rFonts w:ascii="Times New Roman" w:eastAsia="Calibri" w:hAnsi="Times New Roman" w:cs="Times New Roman"/>
          <w:lang w:val="lt-LT"/>
        </w:rPr>
        <w:t xml:space="preserve"> tampa</w:t>
      </w:r>
      <w:r>
        <w:rPr>
          <w:rFonts w:ascii="Times New Roman" w:eastAsia="Calibri" w:hAnsi="Times New Roman" w:cs="Times New Roman"/>
          <w:spacing w:val="109"/>
          <w:lang w:val="lt-LT"/>
        </w:rPr>
        <w:t xml:space="preserve"> </w:t>
      </w:r>
      <w:r>
        <w:rPr>
          <w:rFonts w:ascii="Times New Roman" w:eastAsia="Calibri" w:hAnsi="Times New Roman" w:cs="Times New Roman"/>
          <w:spacing w:val="-1"/>
          <w:lang w:val="lt-LT"/>
        </w:rPr>
        <w:t>normali</w:t>
      </w:r>
      <w:r>
        <w:rPr>
          <w:rFonts w:ascii="Times New Roman" w:eastAsia="Calibri" w:hAnsi="Times New Roman" w:cs="Times New Roman"/>
          <w:lang w:val="lt-LT"/>
        </w:rPr>
        <w:t xml:space="preserve"> per</w:t>
      </w:r>
      <w:r>
        <w:rPr>
          <w:rFonts w:ascii="Times New Roman" w:eastAsia="Calibri" w:hAnsi="Times New Roman" w:cs="Times New Roman"/>
          <w:spacing w:val="-1"/>
          <w:lang w:val="lt-LT"/>
        </w:rPr>
        <w:t xml:space="preserve"> </w:t>
      </w:r>
      <w:r>
        <w:rPr>
          <w:rFonts w:ascii="Times New Roman" w:eastAsia="Calibri" w:hAnsi="Times New Roman" w:cs="Times New Roman"/>
          <w:lang w:val="lt-LT"/>
        </w:rPr>
        <w:t>kelias</w:t>
      </w:r>
      <w:r>
        <w:rPr>
          <w:rFonts w:ascii="Times New Roman" w:eastAsia="Calibri" w:hAnsi="Times New Roman" w:cs="Times New Roman"/>
          <w:spacing w:val="-2"/>
          <w:lang w:val="lt-LT"/>
        </w:rPr>
        <w:t xml:space="preserve"> </w:t>
      </w:r>
      <w:r>
        <w:rPr>
          <w:rFonts w:ascii="Times New Roman" w:eastAsia="Calibri" w:hAnsi="Times New Roman" w:cs="Times New Roman"/>
          <w:spacing w:val="-1"/>
          <w:lang w:val="lt-LT"/>
        </w:rPr>
        <w:t>savaites.</w:t>
      </w:r>
    </w:p>
    <w:p w14:paraId="643279E7" w14:textId="77777777" w:rsidR="00F86D54" w:rsidRDefault="00F86D54">
      <w:pPr>
        <w:spacing w:after="0" w:line="240" w:lineRule="auto"/>
        <w:ind w:right="-2"/>
        <w:rPr>
          <w:rFonts w:ascii="Times New Roman" w:eastAsia="Calibri" w:hAnsi="Times New Roman" w:cs="Times New Roman"/>
          <w:lang w:val="lt-LT"/>
        </w:rPr>
      </w:pPr>
    </w:p>
    <w:p w14:paraId="7F7B9225" w14:textId="77777777" w:rsidR="00F86D54" w:rsidRDefault="00FB795C">
      <w:pPr>
        <w:spacing w:after="0" w:line="240" w:lineRule="auto"/>
        <w:ind w:right="-2"/>
        <w:rPr>
          <w:rFonts w:ascii="Times New Roman" w:eastAsia="Calibri" w:hAnsi="Times New Roman" w:cs="Times New Roman"/>
          <w:b/>
          <w:lang w:val="lt-LT"/>
        </w:rPr>
      </w:pPr>
      <w:r>
        <w:rPr>
          <w:rFonts w:ascii="Times New Roman" w:eastAsia="Calibri" w:hAnsi="Times New Roman" w:cs="Times New Roman"/>
          <w:b/>
          <w:lang w:val="lt-LT"/>
        </w:rPr>
        <w:t>Kokia yra kraujo krešulio susidarymo rizika?</w:t>
      </w:r>
    </w:p>
    <w:p w14:paraId="42A27F9D" w14:textId="77777777" w:rsidR="00F86D54" w:rsidRDefault="00FB795C">
      <w:pPr>
        <w:spacing w:after="0" w:line="240" w:lineRule="auto"/>
        <w:ind w:right="-2"/>
        <w:rPr>
          <w:rFonts w:ascii="Times New Roman" w:eastAsia="Calibri" w:hAnsi="Times New Roman" w:cs="Times New Roman"/>
          <w:lang w:val="lt-LT"/>
        </w:rPr>
      </w:pPr>
      <w:r>
        <w:rPr>
          <w:rFonts w:ascii="Times New Roman" w:eastAsia="Calibri" w:hAnsi="Times New Roman" w:cs="Times New Roman"/>
          <w:lang w:val="lt-LT"/>
        </w:rPr>
        <w:t>Ši rizika priklauso nuo natūralios Jums esančios VTE rizikos ir vartojamo sudėtinio hormoninio kontraceptiko tipo.</w:t>
      </w:r>
    </w:p>
    <w:p w14:paraId="6F0692B5" w14:textId="77777777" w:rsidR="00F86D54" w:rsidRDefault="00FB795C">
      <w:pPr>
        <w:spacing w:after="0" w:line="240" w:lineRule="auto"/>
        <w:ind w:right="-2"/>
        <w:rPr>
          <w:rFonts w:ascii="Times New Roman" w:eastAsia="Calibri" w:hAnsi="Times New Roman" w:cs="Times New Roman"/>
          <w:lang w:val="lt-LT"/>
        </w:rPr>
      </w:pPr>
      <w:r>
        <w:rPr>
          <w:rFonts w:ascii="Times New Roman" w:eastAsia="Calibri" w:hAnsi="Times New Roman" w:cs="Times New Roman"/>
          <w:lang w:val="lt-LT"/>
        </w:rPr>
        <w:t>Bendra kraujo krešulio atsiradimo kojoje ar plaučiuose (GVT arba PE) rizika vartojant Leverette yra maža.</w:t>
      </w:r>
    </w:p>
    <w:p w14:paraId="6A372070" w14:textId="4E037C4F" w:rsidR="00F86D54" w:rsidRDefault="00FB795C">
      <w:pPr>
        <w:numPr>
          <w:ilvl w:val="0"/>
          <w:numId w:val="32"/>
        </w:numPr>
        <w:spacing w:after="0" w:line="240" w:lineRule="auto"/>
        <w:ind w:right="-2"/>
        <w:rPr>
          <w:rFonts w:ascii="Times New Roman" w:eastAsia="Calibri" w:hAnsi="Times New Roman" w:cs="Times New Roman"/>
          <w:lang w:val="lt-LT"/>
        </w:rPr>
      </w:pPr>
      <w:r>
        <w:rPr>
          <w:rFonts w:ascii="Times New Roman" w:eastAsia="Calibri" w:hAnsi="Times New Roman" w:cs="Times New Roman"/>
          <w:lang w:val="lt-LT"/>
        </w:rPr>
        <w:t>Maždaug 2 iš 10</w:t>
      </w:r>
      <w:r w:rsidR="000945E7">
        <w:rPr>
          <w:rFonts w:ascii="Times New Roman" w:eastAsia="Calibri" w:hAnsi="Times New Roman" w:cs="Times New Roman"/>
          <w:lang w:val="lt-LT"/>
        </w:rPr>
        <w:t> </w:t>
      </w:r>
      <w:r>
        <w:rPr>
          <w:rFonts w:ascii="Times New Roman" w:eastAsia="Calibri" w:hAnsi="Times New Roman" w:cs="Times New Roman"/>
          <w:lang w:val="lt-LT"/>
        </w:rPr>
        <w:t>000</w:t>
      </w:r>
      <w:r w:rsidR="000945E7">
        <w:rPr>
          <w:rFonts w:ascii="Times New Roman" w:eastAsia="Calibri" w:hAnsi="Times New Roman" w:cs="Times New Roman"/>
          <w:lang w:val="lt-LT"/>
        </w:rPr>
        <w:t> </w:t>
      </w:r>
      <w:r>
        <w:rPr>
          <w:rFonts w:ascii="Times New Roman" w:eastAsia="Calibri" w:hAnsi="Times New Roman" w:cs="Times New Roman"/>
          <w:lang w:val="lt-LT"/>
        </w:rPr>
        <w:t>moterų, kurios nevartoja SHK ir nėra nėščios, per metus susidarys kraujo krešuliai.</w:t>
      </w:r>
    </w:p>
    <w:p w14:paraId="5FE45E19" w14:textId="76C4CB5F" w:rsidR="00F86D54" w:rsidRDefault="00FB795C">
      <w:pPr>
        <w:numPr>
          <w:ilvl w:val="0"/>
          <w:numId w:val="32"/>
        </w:numPr>
        <w:spacing w:after="0" w:line="240" w:lineRule="auto"/>
        <w:ind w:right="-2"/>
        <w:rPr>
          <w:rFonts w:ascii="Times New Roman" w:eastAsia="Calibri" w:hAnsi="Times New Roman" w:cs="Times New Roman"/>
          <w:lang w:val="lt-LT"/>
        </w:rPr>
      </w:pPr>
      <w:r>
        <w:rPr>
          <w:rFonts w:ascii="Times New Roman" w:eastAsia="Calibri" w:hAnsi="Times New Roman" w:cs="Times New Roman"/>
          <w:lang w:val="lt-LT"/>
        </w:rPr>
        <w:t>Maždaug 5</w:t>
      </w:r>
      <w:r>
        <w:rPr>
          <w:rFonts w:ascii="Times New Roman" w:eastAsia="Calibri" w:hAnsi="Times New Roman" w:cs="Times New Roman"/>
          <w:lang w:val="lt-LT"/>
        </w:rPr>
        <w:noBreakHyphen/>
        <w:t>7 iš 10</w:t>
      </w:r>
      <w:r w:rsidR="000945E7">
        <w:rPr>
          <w:rFonts w:ascii="Times New Roman" w:eastAsia="Calibri" w:hAnsi="Times New Roman" w:cs="Times New Roman"/>
          <w:lang w:val="lt-LT"/>
        </w:rPr>
        <w:t> </w:t>
      </w:r>
      <w:r>
        <w:rPr>
          <w:rFonts w:ascii="Times New Roman" w:eastAsia="Calibri" w:hAnsi="Times New Roman" w:cs="Times New Roman"/>
          <w:lang w:val="lt-LT"/>
        </w:rPr>
        <w:t>000</w:t>
      </w:r>
      <w:r w:rsidR="000945E7">
        <w:rPr>
          <w:rFonts w:ascii="Times New Roman" w:eastAsia="Calibri" w:hAnsi="Times New Roman" w:cs="Times New Roman"/>
          <w:lang w:val="lt-LT"/>
        </w:rPr>
        <w:t> </w:t>
      </w:r>
      <w:r>
        <w:rPr>
          <w:rFonts w:ascii="Times New Roman" w:eastAsia="Calibri" w:hAnsi="Times New Roman" w:cs="Times New Roman"/>
          <w:lang w:val="lt-LT"/>
        </w:rPr>
        <w:t>moterų, kurios vartoja sudėtinius hormoninius kontraceptikus, kurių sudėtyje yra levonorgestrelio, noretisterono arba norgestimato, per metus susidarys kraujo krešuliai.</w:t>
      </w:r>
    </w:p>
    <w:p w14:paraId="56FAD71F" w14:textId="77777777" w:rsidR="00F86D54" w:rsidRDefault="00FB795C">
      <w:pPr>
        <w:numPr>
          <w:ilvl w:val="0"/>
          <w:numId w:val="32"/>
        </w:numPr>
        <w:spacing w:after="0" w:line="240" w:lineRule="auto"/>
        <w:ind w:right="-2"/>
        <w:rPr>
          <w:rFonts w:ascii="Times New Roman" w:eastAsia="Calibri" w:hAnsi="Times New Roman" w:cs="Times New Roman"/>
          <w:lang w:val="lt-LT"/>
        </w:rPr>
      </w:pPr>
      <w:r>
        <w:rPr>
          <w:rFonts w:ascii="Times New Roman" w:eastAsia="Calibri" w:hAnsi="Times New Roman" w:cs="Times New Roman"/>
          <w:lang w:val="lt-LT"/>
        </w:rPr>
        <w:t>Kraujo krešulio susidarymo rizika yra įvairi ir priklauso nuo individualios medicininės anamnezės (žr. toliau „Veiksniai, kurie didina kraujo krešulio riziką“).</w:t>
      </w:r>
    </w:p>
    <w:p w14:paraId="701BABA2" w14:textId="77777777" w:rsidR="00F86D54" w:rsidRDefault="00F86D54">
      <w:pPr>
        <w:spacing w:after="0" w:line="240" w:lineRule="auto"/>
        <w:ind w:right="-2"/>
        <w:rPr>
          <w:rFonts w:ascii="Times New Roman" w:eastAsia="Calibri" w:hAnsi="Times New Roman" w:cs="Times New Roman"/>
          <w:lang w:val="lt-LT"/>
        </w:rPr>
      </w:pPr>
    </w:p>
    <w:tbl>
      <w:tblPr>
        <w:tblW w:w="5000" w:type="pct"/>
        <w:tblLayout w:type="fixed"/>
        <w:tblLook w:val="0000" w:firstRow="0" w:lastRow="0" w:firstColumn="0" w:lastColumn="0" w:noHBand="0" w:noVBand="0"/>
      </w:tblPr>
      <w:tblGrid>
        <w:gridCol w:w="4532"/>
        <w:gridCol w:w="4533"/>
      </w:tblGrid>
      <w:tr w:rsidR="00F86D54" w:rsidRPr="00E50058" w14:paraId="5F804912" w14:textId="77777777">
        <w:trPr>
          <w:trHeight w:val="262"/>
        </w:trPr>
        <w:tc>
          <w:tcPr>
            <w:tcW w:w="4534" w:type="dxa"/>
            <w:tcBorders>
              <w:bottom w:val="single" w:sz="4" w:space="0" w:color="000000"/>
              <w:right w:val="single" w:sz="4" w:space="0" w:color="000000"/>
            </w:tcBorders>
          </w:tcPr>
          <w:p w14:paraId="70944ADA" w14:textId="77777777" w:rsidR="00F86D54" w:rsidRDefault="00F86D54">
            <w:pPr>
              <w:spacing w:after="0" w:line="240" w:lineRule="auto"/>
              <w:ind w:right="-2"/>
              <w:rPr>
                <w:rFonts w:ascii="Times New Roman" w:eastAsia="Calibri" w:hAnsi="Times New Roman" w:cs="Times New Roman"/>
                <w:lang w:val="lt-LT"/>
              </w:rPr>
            </w:pPr>
          </w:p>
        </w:tc>
        <w:tc>
          <w:tcPr>
            <w:tcW w:w="4536" w:type="dxa"/>
            <w:tcBorders>
              <w:top w:val="single" w:sz="4" w:space="0" w:color="000000"/>
              <w:left w:val="single" w:sz="4" w:space="0" w:color="000000"/>
              <w:bottom w:val="single" w:sz="4" w:space="0" w:color="000000"/>
              <w:right w:val="single" w:sz="4" w:space="0" w:color="000000"/>
            </w:tcBorders>
          </w:tcPr>
          <w:tbl>
            <w:tblPr>
              <w:tblW w:w="4317" w:type="dxa"/>
              <w:tblLayout w:type="fixed"/>
              <w:tblLook w:val="0000" w:firstRow="0" w:lastRow="0" w:firstColumn="0" w:lastColumn="0" w:noHBand="0" w:noVBand="0"/>
            </w:tblPr>
            <w:tblGrid>
              <w:gridCol w:w="4317"/>
            </w:tblGrid>
            <w:tr w:rsidR="00F86D54" w:rsidRPr="00E50058" w14:paraId="564ADDA1" w14:textId="77777777">
              <w:trPr>
                <w:trHeight w:val="264"/>
              </w:trPr>
              <w:tc>
                <w:tcPr>
                  <w:tcW w:w="4317" w:type="dxa"/>
                </w:tcPr>
                <w:p w14:paraId="040887B5" w14:textId="77777777" w:rsidR="00F86D54" w:rsidRDefault="00FB795C">
                  <w:pPr>
                    <w:spacing w:after="0" w:line="240" w:lineRule="auto"/>
                    <w:ind w:right="-2"/>
                    <w:rPr>
                      <w:rFonts w:ascii="Times New Roman" w:eastAsia="Calibri" w:hAnsi="Times New Roman" w:cs="Times New Roman"/>
                      <w:b/>
                      <w:lang w:val="lt-LT"/>
                    </w:rPr>
                  </w:pPr>
                  <w:r>
                    <w:rPr>
                      <w:rFonts w:ascii="Times New Roman" w:eastAsia="Calibri" w:hAnsi="Times New Roman" w:cs="Times New Roman"/>
                      <w:b/>
                      <w:lang w:val="lt-LT"/>
                    </w:rPr>
                    <w:t xml:space="preserve">Kraujo krešulio susidarymo per metus rizika </w:t>
                  </w:r>
                </w:p>
              </w:tc>
            </w:tr>
          </w:tbl>
          <w:p w14:paraId="11255025" w14:textId="77777777" w:rsidR="00F86D54" w:rsidRDefault="00F86D54">
            <w:pPr>
              <w:spacing w:after="0" w:line="240" w:lineRule="auto"/>
              <w:ind w:right="-2"/>
              <w:rPr>
                <w:rFonts w:ascii="Times New Roman" w:eastAsia="Calibri" w:hAnsi="Times New Roman" w:cs="Times New Roman"/>
                <w:lang w:val="lt-LT"/>
              </w:rPr>
            </w:pPr>
          </w:p>
        </w:tc>
      </w:tr>
      <w:tr w:rsidR="00F86D54" w14:paraId="7FC6EE5F" w14:textId="77777777">
        <w:trPr>
          <w:trHeight w:val="262"/>
        </w:trPr>
        <w:tc>
          <w:tcPr>
            <w:tcW w:w="4534" w:type="dxa"/>
            <w:tcBorders>
              <w:top w:val="single" w:sz="4" w:space="0" w:color="000000"/>
              <w:left w:val="single" w:sz="4" w:space="0" w:color="000000"/>
              <w:bottom w:val="single" w:sz="4" w:space="0" w:color="000000"/>
              <w:right w:val="single" w:sz="4" w:space="0" w:color="000000"/>
            </w:tcBorders>
          </w:tcPr>
          <w:p w14:paraId="57802921" w14:textId="77777777" w:rsidR="00F86D54" w:rsidRDefault="00FB795C">
            <w:pPr>
              <w:spacing w:after="0" w:line="240" w:lineRule="auto"/>
              <w:ind w:right="-2"/>
              <w:rPr>
                <w:rFonts w:ascii="Times New Roman" w:eastAsia="Calibri" w:hAnsi="Times New Roman" w:cs="Times New Roman"/>
                <w:lang w:val="lt-LT"/>
              </w:rPr>
            </w:pPr>
            <w:r>
              <w:rPr>
                <w:rFonts w:ascii="Times New Roman" w:eastAsia="Calibri" w:hAnsi="Times New Roman" w:cs="Times New Roman"/>
                <w:lang w:val="lt-LT"/>
              </w:rPr>
              <w:t xml:space="preserve">Moterys, kurios </w:t>
            </w:r>
            <w:r>
              <w:rPr>
                <w:rFonts w:ascii="Times New Roman" w:eastAsia="Calibri" w:hAnsi="Times New Roman" w:cs="Times New Roman"/>
                <w:b/>
                <w:lang w:val="lt-LT"/>
              </w:rPr>
              <w:t>nevartoja</w:t>
            </w:r>
            <w:r>
              <w:rPr>
                <w:rFonts w:ascii="Times New Roman" w:eastAsia="Calibri" w:hAnsi="Times New Roman" w:cs="Times New Roman"/>
                <w:lang w:val="lt-LT"/>
              </w:rPr>
              <w:t xml:space="preserve"> sudėtinių hormoninių tablečių, pleistro ar žiedo ir nėra nėščios</w:t>
            </w:r>
          </w:p>
        </w:tc>
        <w:tc>
          <w:tcPr>
            <w:tcW w:w="4536" w:type="dxa"/>
            <w:tcBorders>
              <w:top w:val="single" w:sz="4" w:space="0" w:color="000000"/>
              <w:left w:val="single" w:sz="4" w:space="0" w:color="000000"/>
              <w:bottom w:val="single" w:sz="4" w:space="0" w:color="000000"/>
              <w:right w:val="single" w:sz="4" w:space="0" w:color="000000"/>
            </w:tcBorders>
          </w:tcPr>
          <w:p w14:paraId="6AB6BEE9" w14:textId="5F958811" w:rsidR="00F86D54" w:rsidRDefault="00FB795C">
            <w:pPr>
              <w:spacing w:after="0" w:line="240" w:lineRule="auto"/>
              <w:ind w:right="-2"/>
              <w:rPr>
                <w:rFonts w:ascii="Times New Roman" w:eastAsia="Calibri" w:hAnsi="Times New Roman" w:cs="Times New Roman"/>
                <w:lang w:val="lt-LT"/>
              </w:rPr>
            </w:pPr>
            <w:r>
              <w:rPr>
                <w:rFonts w:ascii="Times New Roman" w:eastAsia="Calibri" w:hAnsi="Times New Roman" w:cs="Times New Roman"/>
                <w:lang w:val="lt-LT"/>
              </w:rPr>
              <w:t>Maždaug 2 iš 10 000 moterų</w:t>
            </w:r>
          </w:p>
        </w:tc>
      </w:tr>
      <w:tr w:rsidR="00F86D54" w14:paraId="03410106" w14:textId="77777777">
        <w:trPr>
          <w:trHeight w:val="402"/>
        </w:trPr>
        <w:tc>
          <w:tcPr>
            <w:tcW w:w="4534" w:type="dxa"/>
            <w:tcBorders>
              <w:top w:val="single" w:sz="4" w:space="0" w:color="000000"/>
              <w:left w:val="single" w:sz="4" w:space="0" w:color="000000"/>
              <w:bottom w:val="single" w:sz="4" w:space="0" w:color="000000"/>
              <w:right w:val="single" w:sz="4" w:space="0" w:color="000000"/>
            </w:tcBorders>
          </w:tcPr>
          <w:p w14:paraId="0DB3AAC6" w14:textId="77777777" w:rsidR="00F86D54" w:rsidRDefault="00FB795C">
            <w:pPr>
              <w:spacing w:after="0" w:line="240" w:lineRule="auto"/>
              <w:ind w:right="-2"/>
              <w:rPr>
                <w:rFonts w:ascii="Times New Roman" w:eastAsia="Calibri" w:hAnsi="Times New Roman" w:cs="Times New Roman"/>
                <w:lang w:val="lt-LT"/>
              </w:rPr>
            </w:pPr>
            <w:r>
              <w:rPr>
                <w:rFonts w:ascii="Times New Roman" w:eastAsia="Calibri" w:hAnsi="Times New Roman" w:cs="Times New Roman"/>
                <w:lang w:val="lt-LT"/>
              </w:rPr>
              <w:t xml:space="preserve">Moterys, vartojančios sudėtines hormonines tabletes, kurių sudėtyje yra </w:t>
            </w:r>
            <w:r>
              <w:rPr>
                <w:rFonts w:ascii="Times New Roman" w:eastAsia="Calibri" w:hAnsi="Times New Roman" w:cs="Times New Roman"/>
                <w:b/>
                <w:lang w:val="lt-LT"/>
              </w:rPr>
              <w:t>levonorgestrelio, noretisterono ar norgestimato</w:t>
            </w:r>
          </w:p>
        </w:tc>
        <w:tc>
          <w:tcPr>
            <w:tcW w:w="4536" w:type="dxa"/>
            <w:tcBorders>
              <w:top w:val="single" w:sz="4" w:space="0" w:color="000000"/>
              <w:left w:val="single" w:sz="4" w:space="0" w:color="000000"/>
              <w:bottom w:val="single" w:sz="4" w:space="0" w:color="000000"/>
              <w:right w:val="single" w:sz="4" w:space="0" w:color="000000"/>
            </w:tcBorders>
          </w:tcPr>
          <w:p w14:paraId="40AB35F0" w14:textId="22938163" w:rsidR="00F86D54" w:rsidRDefault="00FB795C">
            <w:pPr>
              <w:spacing w:after="0" w:line="240" w:lineRule="auto"/>
              <w:ind w:right="-2"/>
              <w:rPr>
                <w:rFonts w:ascii="Times New Roman" w:eastAsia="Calibri" w:hAnsi="Times New Roman" w:cs="Times New Roman"/>
                <w:lang w:val="lt-LT"/>
              </w:rPr>
            </w:pPr>
            <w:r>
              <w:rPr>
                <w:rFonts w:ascii="Times New Roman" w:eastAsia="Calibri" w:hAnsi="Times New Roman" w:cs="Times New Roman"/>
                <w:lang w:val="lt-LT"/>
              </w:rPr>
              <w:t>Maždaug 5</w:t>
            </w:r>
            <w:r>
              <w:rPr>
                <w:rFonts w:ascii="Times New Roman" w:eastAsia="Calibri" w:hAnsi="Times New Roman" w:cs="Times New Roman"/>
                <w:lang w:val="lt-LT"/>
              </w:rPr>
              <w:noBreakHyphen/>
              <w:t>7 iš 10 000 moterų</w:t>
            </w:r>
          </w:p>
        </w:tc>
      </w:tr>
      <w:tr w:rsidR="00F86D54" w14:paraId="7FA206C9" w14:textId="77777777">
        <w:trPr>
          <w:trHeight w:val="262"/>
        </w:trPr>
        <w:tc>
          <w:tcPr>
            <w:tcW w:w="4534" w:type="dxa"/>
            <w:tcBorders>
              <w:top w:val="single" w:sz="4" w:space="0" w:color="000000"/>
              <w:left w:val="single" w:sz="4" w:space="0" w:color="000000"/>
              <w:bottom w:val="single" w:sz="4" w:space="0" w:color="000000"/>
              <w:right w:val="single" w:sz="4" w:space="0" w:color="000000"/>
            </w:tcBorders>
          </w:tcPr>
          <w:p w14:paraId="6FD0E592" w14:textId="77777777" w:rsidR="00F86D54" w:rsidRDefault="00FB795C">
            <w:pPr>
              <w:spacing w:after="0" w:line="240" w:lineRule="auto"/>
              <w:ind w:right="-2"/>
              <w:rPr>
                <w:rFonts w:ascii="Times New Roman" w:eastAsia="Calibri" w:hAnsi="Times New Roman" w:cs="Times New Roman"/>
                <w:lang w:val="lt-LT"/>
              </w:rPr>
            </w:pPr>
            <w:r>
              <w:rPr>
                <w:rFonts w:ascii="Times New Roman" w:eastAsia="Calibri" w:hAnsi="Times New Roman" w:cs="Times New Roman"/>
                <w:lang w:val="lt-LT"/>
              </w:rPr>
              <w:t>Moterys, kurios vartoja Leverette</w:t>
            </w:r>
          </w:p>
        </w:tc>
        <w:tc>
          <w:tcPr>
            <w:tcW w:w="4536" w:type="dxa"/>
            <w:tcBorders>
              <w:top w:val="single" w:sz="4" w:space="0" w:color="000000"/>
              <w:left w:val="single" w:sz="4" w:space="0" w:color="000000"/>
              <w:bottom w:val="single" w:sz="4" w:space="0" w:color="000000"/>
              <w:right w:val="single" w:sz="4" w:space="0" w:color="000000"/>
            </w:tcBorders>
          </w:tcPr>
          <w:p w14:paraId="3C03FA31" w14:textId="56ACC146" w:rsidR="00F86D54" w:rsidRDefault="00FB795C">
            <w:pPr>
              <w:spacing w:after="0" w:line="240" w:lineRule="auto"/>
              <w:ind w:right="-2"/>
              <w:rPr>
                <w:rFonts w:ascii="Times New Roman" w:eastAsia="Calibri" w:hAnsi="Times New Roman" w:cs="Times New Roman"/>
                <w:lang w:val="lt-LT"/>
              </w:rPr>
            </w:pPr>
            <w:r>
              <w:rPr>
                <w:rFonts w:ascii="Times New Roman" w:eastAsia="Calibri" w:hAnsi="Times New Roman" w:cs="Times New Roman"/>
                <w:lang w:val="lt-LT"/>
              </w:rPr>
              <w:t>Maždaug 5-7 iš 10 000 moterų</w:t>
            </w:r>
          </w:p>
        </w:tc>
      </w:tr>
    </w:tbl>
    <w:p w14:paraId="05EB36D2" w14:textId="77777777" w:rsidR="00F86D54" w:rsidRDefault="00F86D54">
      <w:pPr>
        <w:spacing w:after="0" w:line="240" w:lineRule="auto"/>
        <w:ind w:right="-2"/>
        <w:rPr>
          <w:rFonts w:ascii="Times New Roman" w:eastAsia="Calibri" w:hAnsi="Times New Roman" w:cs="Times New Roman"/>
          <w:lang w:val="lt-LT"/>
        </w:rPr>
      </w:pPr>
    </w:p>
    <w:p w14:paraId="2BA2DC0D" w14:textId="77777777" w:rsidR="00F86D54" w:rsidRDefault="00FB795C">
      <w:pPr>
        <w:spacing w:after="0" w:line="240" w:lineRule="auto"/>
        <w:ind w:right="-2"/>
        <w:rPr>
          <w:rFonts w:ascii="Times New Roman" w:eastAsia="Calibri" w:hAnsi="Times New Roman" w:cs="Times New Roman"/>
          <w:b/>
          <w:lang w:val="lt-LT"/>
        </w:rPr>
      </w:pPr>
      <w:r>
        <w:rPr>
          <w:rFonts w:ascii="Times New Roman" w:eastAsia="Calibri" w:hAnsi="Times New Roman" w:cs="Times New Roman"/>
          <w:b/>
          <w:lang w:val="lt-LT"/>
        </w:rPr>
        <w:t>Veiksniai, kurie didina kraujo krešulių venose riziką</w:t>
      </w:r>
    </w:p>
    <w:p w14:paraId="21E09652" w14:textId="77777777" w:rsidR="00F86D54" w:rsidRDefault="00FB795C">
      <w:pPr>
        <w:spacing w:after="0" w:line="240" w:lineRule="auto"/>
        <w:ind w:right="-2"/>
        <w:rPr>
          <w:rFonts w:ascii="Times New Roman" w:eastAsia="Calibri" w:hAnsi="Times New Roman" w:cs="Times New Roman"/>
          <w:lang w:val="lt-LT"/>
        </w:rPr>
      </w:pPr>
      <w:r>
        <w:rPr>
          <w:rFonts w:ascii="Times New Roman" w:eastAsia="Calibri" w:hAnsi="Times New Roman" w:cs="Times New Roman"/>
          <w:lang w:val="lt-LT"/>
        </w:rPr>
        <w:t>Kraujo krešulių susidarymo rizika vartojant Leverette yra maža, tačiau kai kurios būklės šią riziką didina. Ši rizika yra didesnė:</w:t>
      </w:r>
    </w:p>
    <w:p w14:paraId="3FF39916" w14:textId="77777777" w:rsidR="00F86D54" w:rsidRDefault="00FB795C">
      <w:pPr>
        <w:numPr>
          <w:ilvl w:val="0"/>
          <w:numId w:val="33"/>
        </w:numPr>
        <w:spacing w:after="0" w:line="240" w:lineRule="auto"/>
        <w:ind w:right="-2"/>
        <w:rPr>
          <w:rFonts w:ascii="Times New Roman" w:eastAsia="Calibri" w:hAnsi="Times New Roman" w:cs="Times New Roman"/>
          <w:lang w:val="lt-LT"/>
        </w:rPr>
      </w:pPr>
      <w:r>
        <w:rPr>
          <w:rFonts w:ascii="Times New Roman" w:eastAsia="Calibri" w:hAnsi="Times New Roman" w:cs="Times New Roman"/>
          <w:lang w:val="lt-LT"/>
        </w:rPr>
        <w:t>jei turite labai daug antsvorio (kūno masės indeksas (KMI) viršija 30 kg/m²);</w:t>
      </w:r>
    </w:p>
    <w:p w14:paraId="7F44BDE6" w14:textId="77777777" w:rsidR="00F86D54" w:rsidRDefault="00FB795C">
      <w:pPr>
        <w:numPr>
          <w:ilvl w:val="0"/>
          <w:numId w:val="33"/>
        </w:numPr>
        <w:spacing w:after="0" w:line="240" w:lineRule="auto"/>
        <w:ind w:right="-2"/>
        <w:rPr>
          <w:rFonts w:ascii="Times New Roman" w:eastAsia="Calibri" w:hAnsi="Times New Roman" w:cs="Times New Roman"/>
          <w:lang w:val="lt-LT"/>
        </w:rPr>
      </w:pPr>
      <w:r>
        <w:rPr>
          <w:rFonts w:ascii="Times New Roman" w:eastAsia="Calibri" w:hAnsi="Times New Roman" w:cs="Times New Roman"/>
          <w:lang w:val="lt-LT"/>
        </w:rPr>
        <w:t>jei kuriam nors Jūsų kraujo giminaičiui buvo susidaręs kraujo krešulys kojoje, plaučiuose arba kitame organe ankstyvame amžiuje (pvz., maždaug iki 50 metų). Tokiu atveju Jums gali būti paveldimas kraujo krešėjimo sutrikimas;</w:t>
      </w:r>
    </w:p>
    <w:p w14:paraId="0B3629C0" w14:textId="77777777" w:rsidR="00F86D54" w:rsidRDefault="00FB795C">
      <w:pPr>
        <w:numPr>
          <w:ilvl w:val="0"/>
          <w:numId w:val="33"/>
        </w:numPr>
        <w:spacing w:after="0" w:line="240" w:lineRule="auto"/>
        <w:ind w:right="-2"/>
        <w:rPr>
          <w:rFonts w:ascii="Times New Roman" w:eastAsia="Calibri" w:hAnsi="Times New Roman" w:cs="Times New Roman"/>
          <w:lang w:val="lt-LT"/>
        </w:rPr>
      </w:pPr>
      <w:r>
        <w:rPr>
          <w:rFonts w:ascii="Times New Roman" w:eastAsia="Calibri" w:hAnsi="Times New Roman" w:cs="Times New Roman"/>
          <w:lang w:val="lt-LT"/>
        </w:rPr>
        <w:t>jei Jums reikalinga operacija arba ilgą laiką nevaikštote dėl sužalojimo, ligos arba sugipsuotos kojos. Likus kelioms savaitėms iki operacijos arba kol Jūsų judrumas ribotas, gali reikėti nutraukti Leverette vartojimą. Jeigu Jums reikia nutraukti gydymą Leverette, paklauskite gydytojo, kada galėsite vėl pradėti jį vartoti;</w:t>
      </w:r>
    </w:p>
    <w:p w14:paraId="37EC74B4" w14:textId="77777777" w:rsidR="00F86D54" w:rsidRDefault="00FB795C">
      <w:pPr>
        <w:numPr>
          <w:ilvl w:val="0"/>
          <w:numId w:val="33"/>
        </w:numPr>
        <w:spacing w:after="0" w:line="240" w:lineRule="auto"/>
        <w:ind w:right="-2"/>
        <w:rPr>
          <w:rFonts w:ascii="Times New Roman" w:eastAsia="Calibri" w:hAnsi="Times New Roman" w:cs="Times New Roman"/>
          <w:lang w:val="lt-LT"/>
        </w:rPr>
      </w:pPr>
      <w:r>
        <w:rPr>
          <w:rFonts w:ascii="Times New Roman" w:eastAsia="Calibri" w:hAnsi="Times New Roman" w:cs="Times New Roman"/>
          <w:lang w:val="lt-LT"/>
        </w:rPr>
        <w:t>su amžiumi (ypač jeigu Jums yra daugiau nei maždaug 35 metai);</w:t>
      </w:r>
    </w:p>
    <w:p w14:paraId="054601F3" w14:textId="77777777" w:rsidR="00F86D54" w:rsidRDefault="00FB795C">
      <w:pPr>
        <w:numPr>
          <w:ilvl w:val="0"/>
          <w:numId w:val="33"/>
        </w:numPr>
        <w:spacing w:after="0" w:line="240" w:lineRule="auto"/>
        <w:ind w:right="-2"/>
        <w:rPr>
          <w:rFonts w:ascii="Times New Roman" w:eastAsia="Calibri" w:hAnsi="Times New Roman" w:cs="Times New Roman"/>
          <w:lang w:val="lt-LT"/>
        </w:rPr>
      </w:pPr>
      <w:r>
        <w:rPr>
          <w:rFonts w:ascii="Times New Roman" w:eastAsia="Calibri" w:hAnsi="Times New Roman" w:cs="Times New Roman"/>
          <w:lang w:val="lt-LT"/>
        </w:rPr>
        <w:t>gimdėte prieš mažiau nei kelias savaites.</w:t>
      </w:r>
    </w:p>
    <w:p w14:paraId="69C5719C" w14:textId="77777777" w:rsidR="00F86D54" w:rsidRDefault="00F86D54">
      <w:pPr>
        <w:spacing w:after="0" w:line="240" w:lineRule="auto"/>
        <w:ind w:right="-2"/>
        <w:rPr>
          <w:rFonts w:ascii="Times New Roman" w:eastAsia="Calibri" w:hAnsi="Times New Roman" w:cs="Times New Roman"/>
          <w:lang w:val="lt-LT"/>
        </w:rPr>
      </w:pPr>
    </w:p>
    <w:p w14:paraId="56A45F90" w14:textId="77777777" w:rsidR="00F86D54" w:rsidRDefault="00FB795C">
      <w:pPr>
        <w:spacing w:after="0" w:line="240" w:lineRule="auto"/>
        <w:ind w:right="-2"/>
        <w:rPr>
          <w:rFonts w:ascii="Times New Roman" w:eastAsia="Calibri" w:hAnsi="Times New Roman" w:cs="Times New Roman"/>
          <w:lang w:val="lt-LT"/>
        </w:rPr>
      </w:pPr>
      <w:r>
        <w:rPr>
          <w:rFonts w:ascii="Times New Roman" w:eastAsia="Calibri" w:hAnsi="Times New Roman" w:cs="Times New Roman"/>
          <w:lang w:val="lt-LT"/>
        </w:rPr>
        <w:t>Kuo daugiau šių sąlygų Jums tinka, tuo kraujo krešulio susidarymo rizika yra didesnė.</w:t>
      </w:r>
    </w:p>
    <w:p w14:paraId="7AF2F4BF" w14:textId="77777777" w:rsidR="00F86D54" w:rsidRDefault="00FB795C">
      <w:pPr>
        <w:spacing w:after="0" w:line="240" w:lineRule="auto"/>
        <w:ind w:right="-2"/>
        <w:rPr>
          <w:rFonts w:ascii="Times New Roman" w:eastAsia="Calibri" w:hAnsi="Times New Roman" w:cs="Times New Roman"/>
          <w:lang w:val="lt-LT"/>
        </w:rPr>
      </w:pPr>
      <w:r>
        <w:rPr>
          <w:rFonts w:ascii="Times New Roman" w:eastAsia="Calibri" w:hAnsi="Times New Roman" w:cs="Times New Roman"/>
          <w:lang w:val="lt-LT"/>
        </w:rPr>
        <w:t>Keliavimas oro transportu (&gt; 4 valandas) gali laikinai padidinti kraujo krešulio susidarymo riziką, ypač jeigu Jums yra kitų išvardytų rizikos veiksnių.</w:t>
      </w:r>
    </w:p>
    <w:p w14:paraId="55A430A2" w14:textId="77777777" w:rsidR="00F86D54" w:rsidRDefault="00F86D54">
      <w:pPr>
        <w:spacing w:after="0" w:line="240" w:lineRule="auto"/>
        <w:ind w:right="-2"/>
        <w:rPr>
          <w:rFonts w:ascii="Times New Roman" w:eastAsia="Calibri" w:hAnsi="Times New Roman" w:cs="Times New Roman"/>
          <w:lang w:val="lt-LT"/>
        </w:rPr>
      </w:pPr>
    </w:p>
    <w:p w14:paraId="16EA8A66" w14:textId="77777777" w:rsidR="00F86D54" w:rsidRDefault="00FB795C">
      <w:pPr>
        <w:spacing w:after="0" w:line="240" w:lineRule="auto"/>
        <w:ind w:right="-2"/>
        <w:rPr>
          <w:rFonts w:ascii="Times New Roman" w:eastAsia="Calibri" w:hAnsi="Times New Roman" w:cs="Times New Roman"/>
          <w:lang w:val="lt-LT"/>
        </w:rPr>
      </w:pPr>
      <w:r>
        <w:rPr>
          <w:rFonts w:ascii="Times New Roman" w:eastAsia="Calibri" w:hAnsi="Times New Roman" w:cs="Times New Roman"/>
          <w:lang w:val="lt-LT"/>
        </w:rPr>
        <w:t>Svarbu pasakyti gydytojui, jeigu Jums tinka bet kuri iš šių sąlygų, net jeigu nesate tikra. Gydytojas gali nuspręsti, kad Leverette vartojimą reikia nutraukti.</w:t>
      </w:r>
    </w:p>
    <w:p w14:paraId="3ECC32D6" w14:textId="77777777" w:rsidR="00F86D54" w:rsidRDefault="00F86D54">
      <w:pPr>
        <w:spacing w:after="0" w:line="240" w:lineRule="auto"/>
        <w:ind w:right="-2"/>
        <w:rPr>
          <w:rFonts w:ascii="Times New Roman" w:eastAsia="Calibri" w:hAnsi="Times New Roman" w:cs="Times New Roman"/>
          <w:lang w:val="lt-LT"/>
        </w:rPr>
      </w:pPr>
    </w:p>
    <w:p w14:paraId="3AC71608" w14:textId="77777777" w:rsidR="00F86D54" w:rsidRDefault="00FB795C">
      <w:pPr>
        <w:spacing w:after="0" w:line="240" w:lineRule="auto"/>
        <w:ind w:right="-2"/>
        <w:rPr>
          <w:rFonts w:ascii="Times New Roman" w:eastAsia="Calibri" w:hAnsi="Times New Roman" w:cs="Times New Roman"/>
          <w:lang w:val="lt-LT"/>
        </w:rPr>
      </w:pPr>
      <w:r>
        <w:rPr>
          <w:rFonts w:ascii="Times New Roman" w:eastAsia="Calibri" w:hAnsi="Times New Roman" w:cs="Times New Roman"/>
          <w:lang w:val="lt-LT"/>
        </w:rPr>
        <w:t>Jeigu vartojant Leverette pasikeitė bet kuri iš pirmiau išvardytų sąlygų, pvz., kraujo giminaičiui pasireiškė trombozė be žinomos priežasties arba priaugote daug svorio, pasakykite gydytojui.</w:t>
      </w:r>
    </w:p>
    <w:p w14:paraId="02A50607" w14:textId="77777777" w:rsidR="00F86D54" w:rsidRDefault="00F86D54">
      <w:pPr>
        <w:spacing w:after="0" w:line="240" w:lineRule="auto"/>
        <w:ind w:right="-2"/>
        <w:rPr>
          <w:rFonts w:ascii="Times New Roman" w:eastAsia="Calibri" w:hAnsi="Times New Roman" w:cs="Times New Roman"/>
          <w:lang w:val="lt-LT"/>
        </w:rPr>
      </w:pPr>
    </w:p>
    <w:p w14:paraId="0FE4FB36" w14:textId="77777777" w:rsidR="00F86D54" w:rsidRDefault="00FB795C">
      <w:pPr>
        <w:spacing w:after="0" w:line="240" w:lineRule="auto"/>
        <w:ind w:right="-2"/>
        <w:rPr>
          <w:rFonts w:ascii="Times New Roman" w:eastAsia="Calibri" w:hAnsi="Times New Roman" w:cs="Times New Roman"/>
          <w:b/>
          <w:lang w:val="lt-LT"/>
        </w:rPr>
      </w:pPr>
      <w:r>
        <w:rPr>
          <w:rFonts w:ascii="Times New Roman" w:eastAsia="Calibri" w:hAnsi="Times New Roman" w:cs="Times New Roman"/>
          <w:b/>
          <w:lang w:val="lt-LT"/>
        </w:rPr>
        <w:t>KRAUJO KREŠULIAI ARTERIJOJE</w:t>
      </w:r>
    </w:p>
    <w:p w14:paraId="5E85F0BA" w14:textId="77777777" w:rsidR="00F86D54" w:rsidRDefault="00FB795C">
      <w:pPr>
        <w:spacing w:after="0" w:line="240" w:lineRule="auto"/>
        <w:ind w:right="-2"/>
        <w:rPr>
          <w:rFonts w:ascii="Times New Roman" w:eastAsia="Calibri" w:hAnsi="Times New Roman" w:cs="Times New Roman"/>
          <w:lang w:val="lt-LT"/>
        </w:rPr>
      </w:pPr>
      <w:r>
        <w:rPr>
          <w:rFonts w:ascii="Times New Roman" w:eastAsia="Calibri" w:hAnsi="Times New Roman" w:cs="Times New Roman"/>
          <w:lang w:val="lt-LT"/>
        </w:rPr>
        <w:t>Kas gali atsitikti, jeigu arterijoje susidarė kraujo krešulys?</w:t>
      </w:r>
    </w:p>
    <w:p w14:paraId="5371038F" w14:textId="77777777" w:rsidR="00F86D54" w:rsidRDefault="00FB795C">
      <w:pPr>
        <w:spacing w:after="0" w:line="240" w:lineRule="auto"/>
        <w:ind w:right="-2"/>
        <w:rPr>
          <w:rFonts w:ascii="Times New Roman" w:eastAsia="Calibri" w:hAnsi="Times New Roman" w:cs="Times New Roman"/>
          <w:lang w:val="lt-LT"/>
        </w:rPr>
      </w:pPr>
      <w:r>
        <w:rPr>
          <w:rFonts w:ascii="Times New Roman" w:eastAsia="Calibri" w:hAnsi="Times New Roman" w:cs="Times New Roman"/>
          <w:lang w:val="lt-LT"/>
        </w:rPr>
        <w:t>Arterijoje, kaip ir venoje, susidaręs kraujo krešulys gali sukelti sunkių sutrikimų. Pavyzdžiui, jis gali sukelti širdies priepuolį (miokardo infarktą) arba insultą.</w:t>
      </w:r>
    </w:p>
    <w:p w14:paraId="31A265AF" w14:textId="77777777" w:rsidR="00F86D54" w:rsidRDefault="00F86D54">
      <w:pPr>
        <w:spacing w:after="0" w:line="240" w:lineRule="auto"/>
        <w:ind w:right="-2"/>
        <w:rPr>
          <w:rFonts w:ascii="Times New Roman" w:eastAsia="Calibri" w:hAnsi="Times New Roman" w:cs="Times New Roman"/>
          <w:lang w:val="lt-LT"/>
        </w:rPr>
      </w:pPr>
    </w:p>
    <w:p w14:paraId="3E23B128" w14:textId="77777777" w:rsidR="00F86D54" w:rsidRDefault="00FB795C">
      <w:pPr>
        <w:spacing w:after="0" w:line="240" w:lineRule="auto"/>
        <w:ind w:right="-2"/>
        <w:rPr>
          <w:rFonts w:ascii="Times New Roman" w:eastAsia="Calibri" w:hAnsi="Times New Roman" w:cs="Times New Roman"/>
          <w:b/>
          <w:lang w:val="lt-LT"/>
        </w:rPr>
      </w:pPr>
      <w:r>
        <w:rPr>
          <w:rFonts w:ascii="Times New Roman" w:eastAsia="Calibri" w:hAnsi="Times New Roman" w:cs="Times New Roman"/>
          <w:b/>
          <w:lang w:val="lt-LT"/>
        </w:rPr>
        <w:t>Veiksniai, kurie didina kraujo krešulio arterijoje riziką</w:t>
      </w:r>
    </w:p>
    <w:p w14:paraId="7A50296A" w14:textId="77777777" w:rsidR="00F86D54" w:rsidRDefault="00FB795C">
      <w:pPr>
        <w:spacing w:after="0" w:line="240" w:lineRule="auto"/>
        <w:ind w:right="-2"/>
        <w:rPr>
          <w:rFonts w:ascii="Times New Roman" w:eastAsia="Calibri" w:hAnsi="Times New Roman" w:cs="Times New Roman"/>
          <w:lang w:val="lt-LT"/>
        </w:rPr>
      </w:pPr>
      <w:r>
        <w:rPr>
          <w:rFonts w:ascii="Times New Roman" w:eastAsia="Calibri" w:hAnsi="Times New Roman" w:cs="Times New Roman"/>
          <w:lang w:val="lt-LT"/>
        </w:rPr>
        <w:t>Svarbu atkreipti dėmesį, kad širdies priepuolio (miokardo infarkto) arba insulto dėl Leverette vartojimo rizika yra labai maža, bet ji gali padidėti:</w:t>
      </w:r>
    </w:p>
    <w:p w14:paraId="7051B833" w14:textId="3C7F6D3A" w:rsidR="00F86D54" w:rsidRDefault="00FB795C">
      <w:pPr>
        <w:numPr>
          <w:ilvl w:val="0"/>
          <w:numId w:val="33"/>
        </w:numPr>
        <w:spacing w:after="0" w:line="240" w:lineRule="auto"/>
        <w:ind w:right="-2"/>
        <w:rPr>
          <w:rFonts w:ascii="Times New Roman" w:eastAsia="Calibri" w:hAnsi="Times New Roman" w:cs="Times New Roman"/>
          <w:lang w:val="lt-LT"/>
        </w:rPr>
      </w:pPr>
      <w:r>
        <w:rPr>
          <w:rFonts w:ascii="Times New Roman" w:eastAsia="Calibri" w:hAnsi="Times New Roman" w:cs="Times New Roman"/>
          <w:lang w:val="lt-LT"/>
        </w:rPr>
        <w:t>su amžiumi (virš maždaug 35 metų amžiaus);</w:t>
      </w:r>
    </w:p>
    <w:p w14:paraId="0A145D90" w14:textId="7F8E18E4" w:rsidR="00F86D54" w:rsidRDefault="00FB795C">
      <w:pPr>
        <w:numPr>
          <w:ilvl w:val="0"/>
          <w:numId w:val="33"/>
        </w:numPr>
        <w:spacing w:after="0" w:line="240" w:lineRule="auto"/>
        <w:ind w:right="-2"/>
        <w:rPr>
          <w:rFonts w:ascii="Times New Roman" w:eastAsia="Calibri" w:hAnsi="Times New Roman" w:cs="Times New Roman"/>
          <w:lang w:val="lt-LT"/>
        </w:rPr>
      </w:pPr>
      <w:r>
        <w:rPr>
          <w:rFonts w:ascii="Times New Roman" w:eastAsia="Calibri" w:hAnsi="Times New Roman" w:cs="Times New Roman"/>
          <w:b/>
          <w:lang w:val="lt-LT"/>
        </w:rPr>
        <w:t>jeigu rūkote.</w:t>
      </w:r>
      <w:r>
        <w:rPr>
          <w:rFonts w:ascii="Times New Roman" w:eastAsia="Calibri" w:hAnsi="Times New Roman" w:cs="Times New Roman"/>
          <w:lang w:val="lt-LT"/>
        </w:rPr>
        <w:t xml:space="preserve"> Vartojant sudėtinius hormoninius kontraceptikus, pvz., Leverette, patartina nerūkyti. Jeigu negalite mesti rūkyti ir Jums yra daugiau nei 35 metai, gydytojas gali patarti Jums naudoti kitą kontracepcijos metodą;</w:t>
      </w:r>
    </w:p>
    <w:p w14:paraId="4A56197B" w14:textId="77777777" w:rsidR="00F86D54" w:rsidRDefault="00FB795C">
      <w:pPr>
        <w:numPr>
          <w:ilvl w:val="0"/>
          <w:numId w:val="33"/>
        </w:numPr>
        <w:spacing w:after="0" w:line="240" w:lineRule="auto"/>
        <w:ind w:right="-2"/>
        <w:rPr>
          <w:rFonts w:ascii="Times New Roman" w:eastAsia="Calibri" w:hAnsi="Times New Roman" w:cs="Times New Roman"/>
          <w:lang w:val="lt-LT"/>
        </w:rPr>
      </w:pPr>
      <w:r>
        <w:rPr>
          <w:rFonts w:ascii="Times New Roman" w:eastAsia="Calibri" w:hAnsi="Times New Roman" w:cs="Times New Roman"/>
          <w:lang w:val="lt-LT"/>
        </w:rPr>
        <w:t>jeigu turite antsvorio;</w:t>
      </w:r>
    </w:p>
    <w:p w14:paraId="641C580D" w14:textId="77777777" w:rsidR="00F86D54" w:rsidRDefault="00FB795C">
      <w:pPr>
        <w:numPr>
          <w:ilvl w:val="0"/>
          <w:numId w:val="33"/>
        </w:numPr>
        <w:spacing w:after="0" w:line="240" w:lineRule="auto"/>
        <w:ind w:right="-2"/>
        <w:rPr>
          <w:rFonts w:ascii="Times New Roman" w:eastAsia="Calibri" w:hAnsi="Times New Roman" w:cs="Times New Roman"/>
          <w:lang w:val="lt-LT"/>
        </w:rPr>
      </w:pPr>
      <w:r>
        <w:rPr>
          <w:rFonts w:ascii="Times New Roman" w:eastAsia="Calibri" w:hAnsi="Times New Roman" w:cs="Times New Roman"/>
          <w:lang w:val="lt-LT"/>
        </w:rPr>
        <w:t>jeigu Jūsų kraujospūdis yra padidėjęs;</w:t>
      </w:r>
    </w:p>
    <w:p w14:paraId="2E6AD8CB" w14:textId="095DE655" w:rsidR="00F86D54" w:rsidRDefault="00FB795C">
      <w:pPr>
        <w:numPr>
          <w:ilvl w:val="0"/>
          <w:numId w:val="33"/>
        </w:numPr>
        <w:spacing w:after="0" w:line="240" w:lineRule="auto"/>
        <w:ind w:right="-2"/>
        <w:rPr>
          <w:rFonts w:ascii="Times New Roman" w:eastAsia="Calibri" w:hAnsi="Times New Roman" w:cs="Times New Roman"/>
          <w:lang w:val="lt-LT"/>
        </w:rPr>
      </w:pPr>
      <w:r>
        <w:rPr>
          <w:rFonts w:ascii="Times New Roman" w:eastAsia="Calibri" w:hAnsi="Times New Roman" w:cs="Times New Roman"/>
          <w:lang w:val="lt-LT"/>
        </w:rPr>
        <w:t>jeigu kuriam nors iš Jūsų kraujo giminaičių buvo širdies priepuolis (miokardo infarktas) arba insultas ankstyvame amžiuje (maždaug iki 50 metų). Tokiu atveju Jums taip pat gali būti didesnė širdies priepuolio (miokardo infarkto) arba insulto rizika;</w:t>
      </w:r>
    </w:p>
    <w:p w14:paraId="540BB711" w14:textId="77777777" w:rsidR="00F86D54" w:rsidRDefault="00FB795C">
      <w:pPr>
        <w:numPr>
          <w:ilvl w:val="0"/>
          <w:numId w:val="33"/>
        </w:numPr>
        <w:spacing w:after="0" w:line="240" w:lineRule="auto"/>
        <w:ind w:right="-2"/>
        <w:rPr>
          <w:rFonts w:ascii="Times New Roman" w:eastAsia="Calibri" w:hAnsi="Times New Roman" w:cs="Times New Roman"/>
          <w:lang w:val="lt-LT"/>
        </w:rPr>
      </w:pPr>
      <w:r>
        <w:rPr>
          <w:rFonts w:ascii="Times New Roman" w:eastAsia="Calibri" w:hAnsi="Times New Roman" w:cs="Times New Roman"/>
          <w:lang w:val="lt-LT"/>
        </w:rPr>
        <w:t>jeigu Jums ar kam nors iš Jūsų kraujo giminaičių nustatyta didelė riebalų (cholesterolio arba trigliceridų) koncentracija kraujyje;</w:t>
      </w:r>
    </w:p>
    <w:p w14:paraId="607AE06A" w14:textId="77777777" w:rsidR="00F86D54" w:rsidRDefault="00FB795C">
      <w:pPr>
        <w:numPr>
          <w:ilvl w:val="0"/>
          <w:numId w:val="33"/>
        </w:numPr>
        <w:spacing w:after="0" w:line="240" w:lineRule="auto"/>
        <w:ind w:right="-2"/>
        <w:rPr>
          <w:rFonts w:ascii="Times New Roman" w:eastAsia="Calibri" w:hAnsi="Times New Roman" w:cs="Times New Roman"/>
          <w:lang w:val="lt-LT"/>
        </w:rPr>
      </w:pPr>
      <w:r>
        <w:rPr>
          <w:rFonts w:ascii="Times New Roman" w:eastAsia="Calibri" w:hAnsi="Times New Roman" w:cs="Times New Roman"/>
          <w:lang w:val="lt-LT"/>
        </w:rPr>
        <w:t>jeigu Jums pasireiškia migrena, ypač migrena su aura;</w:t>
      </w:r>
    </w:p>
    <w:p w14:paraId="65002928" w14:textId="77777777" w:rsidR="00F86D54" w:rsidRDefault="00FB795C">
      <w:pPr>
        <w:numPr>
          <w:ilvl w:val="0"/>
          <w:numId w:val="33"/>
        </w:numPr>
        <w:spacing w:after="0" w:line="240" w:lineRule="auto"/>
        <w:ind w:right="-2"/>
        <w:rPr>
          <w:rFonts w:ascii="Times New Roman" w:eastAsia="Calibri" w:hAnsi="Times New Roman" w:cs="Times New Roman"/>
          <w:lang w:val="lt-LT"/>
        </w:rPr>
      </w:pPr>
      <w:r>
        <w:rPr>
          <w:rFonts w:ascii="Times New Roman" w:eastAsia="Calibri" w:hAnsi="Times New Roman" w:cs="Times New Roman"/>
          <w:lang w:val="lt-LT"/>
        </w:rPr>
        <w:t>jeigu Jums yra širdies sutrikimas (vožtuvo sutrikimas ar ritmo sutrikimas, vadinamas prieširdžių virpėjimu);</w:t>
      </w:r>
    </w:p>
    <w:p w14:paraId="5237DDE3" w14:textId="77777777" w:rsidR="00F86D54" w:rsidRDefault="00FB795C">
      <w:pPr>
        <w:numPr>
          <w:ilvl w:val="0"/>
          <w:numId w:val="33"/>
        </w:numPr>
        <w:spacing w:after="0" w:line="240" w:lineRule="auto"/>
        <w:ind w:right="-2"/>
        <w:rPr>
          <w:rFonts w:ascii="Times New Roman" w:eastAsia="Calibri" w:hAnsi="Times New Roman" w:cs="Times New Roman"/>
          <w:lang w:val="lt-LT"/>
        </w:rPr>
      </w:pPr>
      <w:r>
        <w:rPr>
          <w:rFonts w:ascii="Times New Roman" w:eastAsia="Calibri" w:hAnsi="Times New Roman" w:cs="Times New Roman"/>
          <w:lang w:val="lt-LT"/>
        </w:rPr>
        <w:t>jeigu sergate cukriniu diabetu.</w:t>
      </w:r>
    </w:p>
    <w:p w14:paraId="44483F0E" w14:textId="77777777" w:rsidR="00F86D54" w:rsidRDefault="00F86D54">
      <w:pPr>
        <w:spacing w:after="0" w:line="240" w:lineRule="auto"/>
        <w:ind w:right="-2"/>
        <w:rPr>
          <w:rFonts w:ascii="Times New Roman" w:eastAsia="Calibri" w:hAnsi="Times New Roman" w:cs="Times New Roman"/>
          <w:lang w:val="lt-LT"/>
        </w:rPr>
      </w:pPr>
    </w:p>
    <w:p w14:paraId="22A7E403" w14:textId="77777777" w:rsidR="00F86D54" w:rsidRDefault="00FB795C">
      <w:pPr>
        <w:spacing w:after="0" w:line="240" w:lineRule="auto"/>
        <w:ind w:right="-2"/>
        <w:rPr>
          <w:rFonts w:ascii="Times New Roman" w:eastAsia="Calibri" w:hAnsi="Times New Roman" w:cs="Times New Roman"/>
          <w:lang w:val="lt-LT"/>
        </w:rPr>
      </w:pPr>
      <w:r>
        <w:rPr>
          <w:rFonts w:ascii="Times New Roman" w:eastAsia="Calibri" w:hAnsi="Times New Roman" w:cs="Times New Roman"/>
          <w:lang w:val="lt-LT"/>
        </w:rPr>
        <w:t>Jeigu Jums tinka daugiau nei viena iš išvardytų sąlygų arba bet kuri iš šių būklių yra sunki, kraujo krešulio susidarymo rizika gali būti dar didesnė.</w:t>
      </w:r>
    </w:p>
    <w:p w14:paraId="1DE31E75" w14:textId="77777777" w:rsidR="00F86D54" w:rsidRDefault="00F86D54">
      <w:pPr>
        <w:spacing w:after="0" w:line="240" w:lineRule="auto"/>
        <w:ind w:right="-2"/>
        <w:rPr>
          <w:rFonts w:ascii="Times New Roman" w:eastAsia="Calibri" w:hAnsi="Times New Roman" w:cs="Times New Roman"/>
          <w:lang w:val="lt-LT"/>
        </w:rPr>
      </w:pPr>
    </w:p>
    <w:p w14:paraId="2D144067" w14:textId="77777777" w:rsidR="00F86D54" w:rsidRDefault="00FB795C">
      <w:pPr>
        <w:spacing w:after="0" w:line="240" w:lineRule="auto"/>
        <w:ind w:right="-2"/>
        <w:rPr>
          <w:rFonts w:ascii="Times New Roman" w:eastAsia="Calibri" w:hAnsi="Times New Roman" w:cs="Times New Roman"/>
          <w:lang w:val="lt-LT"/>
        </w:rPr>
      </w:pPr>
      <w:r>
        <w:rPr>
          <w:rFonts w:ascii="Times New Roman" w:eastAsia="Calibri" w:hAnsi="Times New Roman" w:cs="Times New Roman"/>
          <w:lang w:val="lt-LT"/>
        </w:rPr>
        <w:t>Jeigu vartojant Leverette pasikeitė bet kuri iš pirmiau išvardytų sąlygų, pvz., pradėjote rūkyti, kraujo giminaičiui pasireiškė trombozė be žinomos priežasties arba priaugote daug svorio, pasakykite gydytojui.</w:t>
      </w:r>
    </w:p>
    <w:p w14:paraId="7CF77759" w14:textId="77777777" w:rsidR="00F86D54" w:rsidRDefault="00F86D54">
      <w:pPr>
        <w:tabs>
          <w:tab w:val="left" w:pos="567"/>
        </w:tabs>
        <w:spacing w:after="0" w:line="240" w:lineRule="auto"/>
        <w:rPr>
          <w:rFonts w:ascii="Times New Roman" w:eastAsia="Calibri" w:hAnsi="Times New Roman" w:cs="Times New Roman"/>
          <w:lang w:val="lt-LT"/>
        </w:rPr>
      </w:pPr>
    </w:p>
    <w:p w14:paraId="3CAA798F" w14:textId="77777777" w:rsidR="00F86D54" w:rsidRDefault="00FB795C">
      <w:pPr>
        <w:tabs>
          <w:tab w:val="left" w:pos="567"/>
        </w:tabs>
        <w:spacing w:after="0" w:line="240" w:lineRule="auto"/>
        <w:rPr>
          <w:rFonts w:ascii="Times New Roman" w:eastAsia="Calibri" w:hAnsi="Times New Roman" w:cs="Times New Roman"/>
          <w:b/>
          <w:lang w:val="lt-LT"/>
        </w:rPr>
      </w:pPr>
      <w:r>
        <w:rPr>
          <w:rFonts w:ascii="Times New Roman" w:eastAsia="Calibri" w:hAnsi="Times New Roman" w:cs="Times New Roman"/>
          <w:b/>
          <w:lang w:val="lt-LT"/>
        </w:rPr>
        <w:lastRenderedPageBreak/>
        <w:t>Leverette ir vėžys</w:t>
      </w:r>
    </w:p>
    <w:p w14:paraId="73062FE6" w14:textId="77777777" w:rsidR="00F86D54" w:rsidRDefault="00F86D54">
      <w:pPr>
        <w:tabs>
          <w:tab w:val="left" w:pos="567"/>
        </w:tabs>
        <w:spacing w:after="0" w:line="240" w:lineRule="auto"/>
        <w:jc w:val="both"/>
        <w:rPr>
          <w:rFonts w:ascii="Times New Roman" w:eastAsia="Calibri" w:hAnsi="Times New Roman" w:cs="Times New Roman"/>
          <w:lang w:val="lt-LT"/>
        </w:rPr>
      </w:pPr>
    </w:p>
    <w:p w14:paraId="4F68794C" w14:textId="77777777" w:rsidR="00F86D54" w:rsidRDefault="00FB795C">
      <w:pPr>
        <w:tabs>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Kontraceptines tabletes vartojančioms moterims šiek tiek dažniau diagnozuojamas krūties vėžys, bet nežinoma, ar tai sukelia gydymas. Pavyzdžiui, gali būti, kad navikai dažniau aptinkami kontraceptines tabletes vartojančioms moterims dėl to, kad jas dažniau tikrina gydytojas.</w:t>
      </w:r>
    </w:p>
    <w:p w14:paraId="50081869" w14:textId="003DC938" w:rsidR="00F86D54" w:rsidRPr="00C1170B" w:rsidRDefault="00FB795C">
      <w:pPr>
        <w:tabs>
          <w:tab w:val="left" w:pos="567"/>
        </w:tabs>
        <w:spacing w:after="0" w:line="240" w:lineRule="auto"/>
        <w:rPr>
          <w:rFonts w:ascii="Times New Roman" w:hAnsi="Times New Roman"/>
          <w:lang w:val="lt-LT"/>
        </w:rPr>
      </w:pPr>
      <w:r w:rsidRPr="00C1170B">
        <w:rPr>
          <w:rFonts w:ascii="Times New Roman" w:hAnsi="Times New Roman"/>
          <w:lang w:val="lt-LT"/>
        </w:rPr>
        <w:t>Krūties vėžio dažnis laipsniškai mažėja, nutraukus sudėtinių hormoninių kontraceptikų vartojimą. Svarbu reguliariai tikrintis krūtis. Jeigu apčiuopėte kokį nors gumbą, kreipkitės į gydytoją.</w:t>
      </w:r>
    </w:p>
    <w:p w14:paraId="619D5613" w14:textId="77777777" w:rsidR="00F86D54" w:rsidRDefault="00F86D54">
      <w:pPr>
        <w:tabs>
          <w:tab w:val="left" w:pos="567"/>
        </w:tabs>
        <w:spacing w:after="0" w:line="240" w:lineRule="auto"/>
        <w:rPr>
          <w:rFonts w:ascii="Times New Roman" w:eastAsia="Calibri" w:hAnsi="Times New Roman" w:cs="Times New Roman"/>
          <w:lang w:val="lt-LT"/>
        </w:rPr>
      </w:pPr>
    </w:p>
    <w:p w14:paraId="6BFC0040" w14:textId="77777777" w:rsidR="00F86D54" w:rsidRPr="00C1170B" w:rsidRDefault="00FB795C">
      <w:pPr>
        <w:tabs>
          <w:tab w:val="left" w:pos="567"/>
        </w:tabs>
        <w:spacing w:after="0" w:line="240" w:lineRule="auto"/>
        <w:rPr>
          <w:rFonts w:ascii="Times New Roman" w:hAnsi="Times New Roman"/>
          <w:lang w:val="lt-LT"/>
        </w:rPr>
      </w:pPr>
      <w:r w:rsidRPr="00C1170B">
        <w:rPr>
          <w:rFonts w:ascii="Times New Roman" w:eastAsia="Calibri" w:hAnsi="Times New Roman" w:cs="Times New Roman"/>
          <w:lang w:val="lt-LT"/>
        </w:rPr>
        <w:t>Buvo pranešta, kad kontraceptines tabletes vartojančioms moterims retais atvejais buvo diagnozuoti gerybiniai kepenų navikai, o keletu atvejų – net piktybiniai kepenų navikai. Jeigu pasireiškia neįprastai sunkus pilvo skausmas, kreipkitės į savo gydytoją.</w:t>
      </w:r>
    </w:p>
    <w:p w14:paraId="457F1928" w14:textId="77777777" w:rsidR="00F86D54" w:rsidRDefault="00F86D54">
      <w:pPr>
        <w:spacing w:after="0" w:line="240" w:lineRule="auto"/>
        <w:jc w:val="both"/>
        <w:rPr>
          <w:rFonts w:ascii="Times New Roman" w:eastAsia="Calibri" w:hAnsi="Times New Roman" w:cs="Times New Roman"/>
          <w:lang w:val="lt-LT"/>
        </w:rPr>
      </w:pPr>
    </w:p>
    <w:p w14:paraId="37F4DB17" w14:textId="77777777" w:rsidR="00F86D54" w:rsidRPr="00C1170B" w:rsidRDefault="00FB795C">
      <w:pPr>
        <w:spacing w:after="0" w:line="240" w:lineRule="auto"/>
        <w:jc w:val="both"/>
        <w:rPr>
          <w:rFonts w:ascii="Times New Roman" w:hAnsi="Times New Roman"/>
          <w:lang w:val="lt-LT"/>
        </w:rPr>
      </w:pPr>
      <w:r w:rsidRPr="00C1170B">
        <w:rPr>
          <w:rFonts w:ascii="Times New Roman" w:eastAsia="Calibri" w:hAnsi="Times New Roman" w:cs="Times New Roman"/>
          <w:b/>
          <w:bCs/>
          <w:lang w:val="lt-LT"/>
        </w:rPr>
        <w:t>Psichikos sutrikimai</w:t>
      </w:r>
    </w:p>
    <w:p w14:paraId="4785C6BD" w14:textId="28323CD5" w:rsidR="00F86D54" w:rsidRPr="00C1170B" w:rsidRDefault="00FB795C">
      <w:pPr>
        <w:tabs>
          <w:tab w:val="left" w:pos="567"/>
        </w:tabs>
        <w:spacing w:after="0" w:line="240" w:lineRule="auto"/>
        <w:rPr>
          <w:rFonts w:ascii="Times New Roman" w:hAnsi="Times New Roman"/>
          <w:lang w:val="lt-LT"/>
        </w:rPr>
      </w:pPr>
      <w:r w:rsidRPr="00C1170B">
        <w:rPr>
          <w:rFonts w:ascii="Times New Roman" w:eastAsia="Times New Roman" w:hAnsi="Times New Roman" w:cs="Times New Roman"/>
          <w:lang w:val="lt-LT"/>
        </w:rPr>
        <w:t>Kai kuriuos hormoninius kontraceptikus, įskaitant Leverette, vartojusios moterys pranešė apie depresiją arba slogią nuotaiką. Depresija gali turėti rimtų pasekmių ir kartais sukelti minčių apie savižudybę. Jeigu Jums pasireiškia nuotaikos svyravimai ir depresijos simptomai, kiek galima greičiau kreipkitės į savo gydytoją dėl tolesnio gydymo.</w:t>
      </w:r>
    </w:p>
    <w:p w14:paraId="72262224" w14:textId="77777777" w:rsidR="00F86D54" w:rsidRDefault="00F86D54">
      <w:pPr>
        <w:tabs>
          <w:tab w:val="left" w:pos="567"/>
        </w:tabs>
        <w:spacing w:after="0" w:line="240" w:lineRule="auto"/>
        <w:rPr>
          <w:rFonts w:ascii="Times New Roman" w:eastAsia="Calibri" w:hAnsi="Times New Roman" w:cs="Times New Roman"/>
          <w:lang w:val="lt-LT"/>
        </w:rPr>
      </w:pPr>
    </w:p>
    <w:p w14:paraId="3BF8A4FB" w14:textId="77777777" w:rsidR="00F86D54" w:rsidRDefault="00FB795C">
      <w:pPr>
        <w:tabs>
          <w:tab w:val="left" w:pos="567"/>
        </w:tabs>
        <w:spacing w:after="0" w:line="240" w:lineRule="auto"/>
        <w:rPr>
          <w:rFonts w:ascii="Times New Roman" w:eastAsia="Calibri" w:hAnsi="Times New Roman" w:cs="Times New Roman"/>
          <w:b/>
          <w:lang w:val="lt-LT"/>
        </w:rPr>
      </w:pPr>
      <w:r>
        <w:rPr>
          <w:rFonts w:ascii="Times New Roman" w:eastAsia="Calibri" w:hAnsi="Times New Roman" w:cs="Times New Roman"/>
          <w:b/>
          <w:lang w:val="lt-LT"/>
        </w:rPr>
        <w:t>Kraujavimas tarp menstruacijų</w:t>
      </w:r>
    </w:p>
    <w:p w14:paraId="4CDE0C39" w14:textId="77777777" w:rsidR="00F86D54" w:rsidRDefault="00FB795C">
      <w:pPr>
        <w:tabs>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Per pirmuosius Leverette vartojimo mėnesius Jums gali pasireikšti netikėtas kraujavimas (kraujavimas ne placebo tablečių vartojimo dienomis). Jeigu toks kraujavimas pasireiškia ilgiau nei keletą mėnesių arba atsiranda po kelių mėnesių, pasakykite gydytojui, kuris ištirs, kas yra negerai.</w:t>
      </w:r>
    </w:p>
    <w:p w14:paraId="7D87B4C7" w14:textId="77777777" w:rsidR="00F86D54" w:rsidRDefault="00F86D54">
      <w:pPr>
        <w:tabs>
          <w:tab w:val="left" w:pos="567"/>
        </w:tabs>
        <w:spacing w:after="0" w:line="240" w:lineRule="auto"/>
        <w:rPr>
          <w:rFonts w:ascii="Times New Roman" w:eastAsia="Calibri" w:hAnsi="Times New Roman" w:cs="Times New Roman"/>
          <w:lang w:val="lt-LT"/>
        </w:rPr>
      </w:pPr>
    </w:p>
    <w:p w14:paraId="5A2F40D6" w14:textId="2A54854E" w:rsidR="00F86D54" w:rsidRDefault="00FB795C">
      <w:pPr>
        <w:tabs>
          <w:tab w:val="left" w:pos="567"/>
          <w:tab w:val="left" w:pos="3600"/>
        </w:tabs>
        <w:spacing w:after="0" w:line="240" w:lineRule="auto"/>
        <w:jc w:val="both"/>
        <w:rPr>
          <w:rFonts w:ascii="Times New Roman" w:eastAsia="Calibri" w:hAnsi="Times New Roman" w:cs="Times New Roman"/>
          <w:b/>
          <w:lang w:val="lt-LT"/>
        </w:rPr>
      </w:pPr>
      <w:r>
        <w:rPr>
          <w:rFonts w:ascii="Times New Roman" w:eastAsia="Calibri" w:hAnsi="Times New Roman" w:cs="Times New Roman"/>
          <w:b/>
          <w:lang w:val="lt-LT"/>
        </w:rPr>
        <w:t>Ką daryti, jeigu per placebo tablečių vartojimo dienas neprasideda kraujavimas</w:t>
      </w:r>
    </w:p>
    <w:p w14:paraId="61D72609" w14:textId="77777777" w:rsidR="00F86D54" w:rsidRDefault="00FB795C">
      <w:pPr>
        <w:tabs>
          <w:tab w:val="left" w:pos="567"/>
          <w:tab w:val="left" w:pos="3600"/>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Jeigu visas tabletes išgėrėte teisingai, nevėmėte ar sunkiai neviduriavote ir nevartojote jokių kitų vaistų, tikimybė, kad galėtumėte būti pastojusi, yra labai maža.</w:t>
      </w:r>
    </w:p>
    <w:p w14:paraId="0FC329F5" w14:textId="77777777" w:rsidR="00F86D54" w:rsidRDefault="00FB795C">
      <w:pPr>
        <w:tabs>
          <w:tab w:val="left" w:pos="567"/>
          <w:tab w:val="left" w:pos="3600"/>
        </w:tabs>
        <w:spacing w:after="0" w:line="240" w:lineRule="auto"/>
        <w:rPr>
          <w:rFonts w:ascii="Times New Roman" w:eastAsia="Calibri" w:hAnsi="Times New Roman" w:cs="Times New Roman"/>
          <w:b/>
          <w:lang w:val="lt-LT"/>
        </w:rPr>
      </w:pPr>
      <w:r>
        <w:rPr>
          <w:rFonts w:ascii="Times New Roman" w:eastAsia="Calibri" w:hAnsi="Times New Roman" w:cs="Times New Roman"/>
          <w:lang w:val="lt-LT"/>
        </w:rPr>
        <w:t xml:space="preserve">Jeigu laukiamo kraujavimo nėra du kartus iš eilės, galite būti pastojusi. Nedelsdama kreipkitės į gydytoją. </w:t>
      </w:r>
      <w:r>
        <w:rPr>
          <w:rFonts w:ascii="Times New Roman" w:eastAsia="Calibri" w:hAnsi="Times New Roman" w:cs="Times New Roman"/>
          <w:b/>
          <w:lang w:val="lt-LT"/>
        </w:rPr>
        <w:t>Nepradėkite</w:t>
      </w:r>
      <w:r>
        <w:rPr>
          <w:rFonts w:ascii="Times New Roman" w:eastAsia="Calibri" w:hAnsi="Times New Roman" w:cs="Times New Roman"/>
          <w:lang w:val="lt-LT"/>
        </w:rPr>
        <w:t xml:space="preserve"> gerti tablečių iš naujos plokštelės, kol neįsitikinsite, kad nepastojote.</w:t>
      </w:r>
    </w:p>
    <w:p w14:paraId="4D2D4E81" w14:textId="77777777" w:rsidR="00F86D54" w:rsidRDefault="00F86D54">
      <w:pPr>
        <w:spacing w:after="0" w:line="240" w:lineRule="auto"/>
        <w:ind w:right="-2"/>
        <w:rPr>
          <w:rFonts w:ascii="Times New Roman" w:eastAsia="Calibri" w:hAnsi="Times New Roman" w:cs="Times New Roman"/>
          <w:lang w:val="lt-LT"/>
        </w:rPr>
      </w:pPr>
    </w:p>
    <w:p w14:paraId="5E299509" w14:textId="078AD795" w:rsidR="00F86D54" w:rsidRDefault="00FB795C">
      <w:pPr>
        <w:spacing w:after="0" w:line="240" w:lineRule="auto"/>
        <w:ind w:right="-2"/>
        <w:rPr>
          <w:rFonts w:ascii="Times New Roman" w:eastAsia="Calibri" w:hAnsi="Times New Roman" w:cs="Times New Roman"/>
          <w:b/>
          <w:bCs/>
          <w:lang w:val="lt-LT"/>
        </w:rPr>
      </w:pPr>
      <w:r w:rsidRPr="00C1170B">
        <w:rPr>
          <w:rFonts w:ascii="Times New Roman" w:eastAsia="Calibri" w:hAnsi="Times New Roman" w:cs="Times New Roman"/>
          <w:b/>
          <w:bCs/>
          <w:lang w:val="lt-LT"/>
        </w:rPr>
        <w:t xml:space="preserve">Papildoma informacija apie </w:t>
      </w:r>
      <w:r>
        <w:rPr>
          <w:rFonts w:ascii="Times New Roman" w:eastAsia="Calibri" w:hAnsi="Times New Roman" w:cs="Times New Roman"/>
          <w:b/>
          <w:bCs/>
          <w:lang w:val="lt-LT"/>
        </w:rPr>
        <w:t>ypatingas</w:t>
      </w:r>
      <w:r w:rsidRPr="00C1170B">
        <w:rPr>
          <w:rFonts w:ascii="Times New Roman" w:eastAsia="Calibri" w:hAnsi="Times New Roman" w:cs="Times New Roman"/>
          <w:b/>
          <w:bCs/>
          <w:lang w:val="lt-LT"/>
        </w:rPr>
        <w:t xml:space="preserve"> populiacijas</w:t>
      </w:r>
    </w:p>
    <w:p w14:paraId="7C4762DE" w14:textId="77777777" w:rsidR="00F86D54" w:rsidRDefault="00F86D54">
      <w:pPr>
        <w:spacing w:after="0" w:line="240" w:lineRule="auto"/>
        <w:ind w:right="-2"/>
        <w:rPr>
          <w:rFonts w:ascii="Times New Roman" w:eastAsia="Calibri" w:hAnsi="Times New Roman" w:cs="Times New Roman"/>
          <w:b/>
          <w:bCs/>
          <w:lang w:val="lt-LT"/>
        </w:rPr>
      </w:pPr>
    </w:p>
    <w:p w14:paraId="59A8CE5E" w14:textId="77777777" w:rsidR="00F86D54" w:rsidRDefault="00FB795C">
      <w:pPr>
        <w:tabs>
          <w:tab w:val="left" w:pos="567"/>
          <w:tab w:val="left" w:pos="3600"/>
        </w:tabs>
        <w:spacing w:after="0" w:line="240" w:lineRule="auto"/>
        <w:rPr>
          <w:rFonts w:ascii="Times New Roman" w:eastAsia="Calibri" w:hAnsi="Times New Roman" w:cs="Times New Roman"/>
          <w:i/>
          <w:iCs/>
          <w:lang w:val="lt-LT"/>
        </w:rPr>
      </w:pPr>
      <w:r w:rsidRPr="00C1170B">
        <w:rPr>
          <w:rFonts w:ascii="Times New Roman" w:eastAsia="Calibri" w:hAnsi="Times New Roman" w:cs="Times New Roman"/>
          <w:i/>
          <w:iCs/>
          <w:lang w:val="lt-LT"/>
        </w:rPr>
        <w:t>Vaikams ir paaugliams</w:t>
      </w:r>
    </w:p>
    <w:p w14:paraId="3C01BF65" w14:textId="77777777" w:rsidR="00F86D54" w:rsidRDefault="00FB795C">
      <w:pPr>
        <w:tabs>
          <w:tab w:val="left" w:pos="567"/>
          <w:tab w:val="left" w:pos="3600"/>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Leverette nėra skirtas moterims, kurioms dar nėra menstruacijų.</w:t>
      </w:r>
    </w:p>
    <w:p w14:paraId="2A1857F7" w14:textId="77777777" w:rsidR="00F86D54" w:rsidRDefault="00F86D54">
      <w:pPr>
        <w:tabs>
          <w:tab w:val="left" w:pos="567"/>
          <w:tab w:val="left" w:pos="3600"/>
        </w:tabs>
        <w:spacing w:after="0" w:line="240" w:lineRule="auto"/>
        <w:rPr>
          <w:rFonts w:ascii="Times New Roman" w:eastAsia="Calibri" w:hAnsi="Times New Roman" w:cs="Times New Roman"/>
          <w:lang w:val="lt-LT"/>
        </w:rPr>
      </w:pPr>
    </w:p>
    <w:p w14:paraId="02F36325" w14:textId="747D2539" w:rsidR="00F86D54" w:rsidRDefault="00FB795C">
      <w:pPr>
        <w:tabs>
          <w:tab w:val="left" w:pos="567"/>
          <w:tab w:val="left" w:pos="3600"/>
        </w:tabs>
        <w:spacing w:after="0" w:line="240" w:lineRule="auto"/>
        <w:rPr>
          <w:rFonts w:ascii="Times New Roman" w:eastAsia="Calibri" w:hAnsi="Times New Roman" w:cs="Times New Roman"/>
          <w:i/>
          <w:iCs/>
          <w:lang w:val="lt-LT"/>
        </w:rPr>
      </w:pPr>
      <w:r>
        <w:rPr>
          <w:rFonts w:ascii="Times New Roman" w:eastAsia="Calibri" w:hAnsi="Times New Roman" w:cs="Times New Roman"/>
          <w:i/>
          <w:iCs/>
          <w:lang w:val="lt-LT"/>
        </w:rPr>
        <w:t>Vyresnėms</w:t>
      </w:r>
      <w:r w:rsidRPr="00C1170B">
        <w:rPr>
          <w:rFonts w:ascii="Times New Roman" w:eastAsia="Calibri" w:hAnsi="Times New Roman" w:cs="Times New Roman"/>
          <w:i/>
          <w:iCs/>
          <w:lang w:val="lt-LT"/>
        </w:rPr>
        <w:t xml:space="preserve"> moterims</w:t>
      </w:r>
    </w:p>
    <w:p w14:paraId="4E2F2FB3" w14:textId="000A0175" w:rsidR="00F86D54" w:rsidRDefault="00FB795C">
      <w:pPr>
        <w:tabs>
          <w:tab w:val="left" w:pos="567"/>
          <w:tab w:val="left" w:pos="3600"/>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Leverette neturi būti vartojamas po menopauzės.</w:t>
      </w:r>
    </w:p>
    <w:p w14:paraId="0345B4C9" w14:textId="77777777" w:rsidR="00F86D54" w:rsidRDefault="00F86D54">
      <w:pPr>
        <w:spacing w:after="0" w:line="240" w:lineRule="auto"/>
        <w:ind w:right="-2"/>
        <w:rPr>
          <w:rFonts w:ascii="Times New Roman" w:eastAsia="Calibri" w:hAnsi="Times New Roman" w:cs="Times New Roman"/>
          <w:lang w:val="lt-LT"/>
        </w:rPr>
      </w:pPr>
    </w:p>
    <w:p w14:paraId="24352377" w14:textId="77777777" w:rsidR="00F86D54" w:rsidRDefault="00FB795C">
      <w:pPr>
        <w:spacing w:after="0" w:line="240" w:lineRule="auto"/>
        <w:ind w:right="-2"/>
        <w:rPr>
          <w:rFonts w:ascii="Times New Roman" w:eastAsia="Calibri" w:hAnsi="Times New Roman" w:cs="Times New Roman"/>
          <w:i/>
          <w:iCs/>
          <w:lang w:val="lt-LT"/>
        </w:rPr>
      </w:pPr>
      <w:r w:rsidRPr="00C1170B">
        <w:rPr>
          <w:rFonts w:ascii="Times New Roman" w:eastAsia="Calibri" w:hAnsi="Times New Roman" w:cs="Times New Roman"/>
          <w:i/>
          <w:iCs/>
          <w:lang w:val="lt-LT"/>
        </w:rPr>
        <w:t>Moter</w:t>
      </w:r>
      <w:r>
        <w:rPr>
          <w:rFonts w:ascii="Times New Roman" w:eastAsia="Calibri" w:hAnsi="Times New Roman" w:cs="Times New Roman"/>
          <w:i/>
          <w:iCs/>
          <w:lang w:val="lt-LT"/>
        </w:rPr>
        <w:t>ims</w:t>
      </w:r>
      <w:r w:rsidRPr="00C1170B">
        <w:rPr>
          <w:rFonts w:ascii="Times New Roman" w:eastAsia="Calibri" w:hAnsi="Times New Roman" w:cs="Times New Roman"/>
          <w:i/>
          <w:iCs/>
          <w:lang w:val="lt-LT"/>
        </w:rPr>
        <w:t>, kurių kepenų funkcija sutrikusi</w:t>
      </w:r>
    </w:p>
    <w:p w14:paraId="259E58A9" w14:textId="77777777" w:rsidR="00F86D54" w:rsidRDefault="00FB795C">
      <w:pPr>
        <w:spacing w:after="0" w:line="240" w:lineRule="auto"/>
        <w:ind w:right="-2"/>
        <w:rPr>
          <w:rFonts w:ascii="Times New Roman" w:eastAsia="Calibri" w:hAnsi="Times New Roman" w:cs="Times New Roman"/>
          <w:lang w:val="lt-LT"/>
        </w:rPr>
      </w:pPr>
      <w:r>
        <w:rPr>
          <w:rFonts w:ascii="Times New Roman" w:eastAsia="Calibri" w:hAnsi="Times New Roman" w:cs="Times New Roman"/>
          <w:lang w:val="lt-LT"/>
        </w:rPr>
        <w:t>Nevartokite Leverette, jei sergate kepenų liga. Taip pat žr. skyrius „Leverette vartoti draudžiama“ ir „Įspėjimai ir atsargumo priemonės“.</w:t>
      </w:r>
    </w:p>
    <w:p w14:paraId="46BC205D" w14:textId="77777777" w:rsidR="00F86D54" w:rsidRDefault="00F86D54">
      <w:pPr>
        <w:spacing w:after="0" w:line="240" w:lineRule="auto"/>
        <w:ind w:right="-2"/>
        <w:rPr>
          <w:rFonts w:ascii="Times New Roman" w:eastAsia="Calibri" w:hAnsi="Times New Roman" w:cs="Times New Roman"/>
          <w:lang w:val="lt-LT"/>
        </w:rPr>
      </w:pPr>
    </w:p>
    <w:p w14:paraId="3A3268E0" w14:textId="77777777" w:rsidR="00F86D54" w:rsidRDefault="00FB795C">
      <w:pPr>
        <w:spacing w:after="0" w:line="240" w:lineRule="auto"/>
        <w:ind w:right="-2"/>
        <w:rPr>
          <w:rFonts w:ascii="Times New Roman" w:eastAsia="Calibri" w:hAnsi="Times New Roman" w:cs="Times New Roman"/>
          <w:i/>
          <w:iCs/>
          <w:lang w:val="lt-LT"/>
        </w:rPr>
      </w:pPr>
      <w:r w:rsidRPr="00C1170B">
        <w:rPr>
          <w:rFonts w:ascii="Times New Roman" w:eastAsia="Calibri" w:hAnsi="Times New Roman" w:cs="Times New Roman"/>
          <w:i/>
          <w:iCs/>
          <w:lang w:val="lt-LT"/>
        </w:rPr>
        <w:t>Moter</w:t>
      </w:r>
      <w:r>
        <w:rPr>
          <w:rFonts w:ascii="Times New Roman" w:eastAsia="Calibri" w:hAnsi="Times New Roman" w:cs="Times New Roman"/>
          <w:i/>
          <w:iCs/>
          <w:lang w:val="lt-LT"/>
        </w:rPr>
        <w:t>ims</w:t>
      </w:r>
      <w:r w:rsidRPr="00C1170B">
        <w:rPr>
          <w:rFonts w:ascii="Times New Roman" w:eastAsia="Calibri" w:hAnsi="Times New Roman" w:cs="Times New Roman"/>
          <w:i/>
          <w:iCs/>
          <w:lang w:val="lt-LT"/>
        </w:rPr>
        <w:t>, kurių inkstų funkcija sutrikusi</w:t>
      </w:r>
    </w:p>
    <w:p w14:paraId="3AEE3217" w14:textId="1CDAD799" w:rsidR="00F86D54" w:rsidRDefault="00FB795C">
      <w:pPr>
        <w:spacing w:after="0" w:line="240" w:lineRule="auto"/>
        <w:ind w:right="-2"/>
        <w:rPr>
          <w:rFonts w:ascii="Times New Roman" w:eastAsia="Calibri" w:hAnsi="Times New Roman" w:cs="Times New Roman"/>
          <w:lang w:val="lt-LT"/>
        </w:rPr>
      </w:pPr>
      <w:r>
        <w:rPr>
          <w:rFonts w:ascii="Times New Roman" w:eastAsia="Calibri" w:hAnsi="Times New Roman" w:cs="Times New Roman"/>
          <w:lang w:val="lt-LT"/>
        </w:rPr>
        <w:t>Pasitarkite su gydytoju. Turimi duomenys nerodo, kad reikia keisti Leverette vartojimą.</w:t>
      </w:r>
    </w:p>
    <w:p w14:paraId="5F047897" w14:textId="77777777" w:rsidR="00F86D54" w:rsidRDefault="00F86D54">
      <w:pPr>
        <w:spacing w:after="0" w:line="240" w:lineRule="auto"/>
        <w:ind w:right="-2"/>
        <w:rPr>
          <w:rFonts w:ascii="Times New Roman" w:eastAsia="Calibri" w:hAnsi="Times New Roman" w:cs="Times New Roman"/>
          <w:lang w:val="lt-LT"/>
        </w:rPr>
      </w:pPr>
    </w:p>
    <w:p w14:paraId="499329B2" w14:textId="77777777" w:rsidR="00F86D54" w:rsidRDefault="00FB795C">
      <w:pPr>
        <w:keepNext/>
        <w:tabs>
          <w:tab w:val="left" w:pos="567"/>
        </w:tabs>
        <w:spacing w:after="0" w:line="240" w:lineRule="auto"/>
        <w:jc w:val="both"/>
        <w:outlineLvl w:val="3"/>
        <w:rPr>
          <w:rFonts w:ascii="Times New Roman" w:eastAsia="Calibri" w:hAnsi="Times New Roman" w:cs="Times New Roman"/>
          <w:b/>
          <w:lang w:val="lt-LT"/>
        </w:rPr>
      </w:pPr>
      <w:r>
        <w:rPr>
          <w:rFonts w:ascii="Times New Roman" w:eastAsia="Calibri" w:hAnsi="Times New Roman" w:cs="Times New Roman"/>
          <w:b/>
          <w:lang w:val="lt-LT"/>
        </w:rPr>
        <w:t>Kiti vaistai ir Leverette</w:t>
      </w:r>
    </w:p>
    <w:p w14:paraId="2DB380A2" w14:textId="128DD5B0" w:rsidR="00F86D54" w:rsidRDefault="00FB795C">
      <w:pPr>
        <w:pBdr>
          <w:top w:val="single" w:sz="4" w:space="1" w:color="000000"/>
          <w:left w:val="single" w:sz="4" w:space="4" w:color="000000"/>
          <w:bottom w:val="single" w:sz="4" w:space="1" w:color="000000"/>
          <w:right w:val="single" w:sz="4" w:space="4" w:color="000000"/>
        </w:pBdr>
        <w:spacing w:after="0" w:line="240" w:lineRule="auto"/>
        <w:ind w:right="-2"/>
        <w:rPr>
          <w:rFonts w:ascii="Times New Roman" w:eastAsia="Calibri" w:hAnsi="Times New Roman" w:cs="Times New Roman"/>
          <w:lang w:val="lt-LT"/>
        </w:rPr>
      </w:pPr>
      <w:r>
        <w:rPr>
          <w:rFonts w:ascii="Times New Roman" w:eastAsia="Calibri" w:hAnsi="Times New Roman" w:cs="Times New Roman"/>
          <w:lang w:val="lt-LT"/>
        </w:rPr>
        <w:t xml:space="preserve">Jeigu vartojate ar neseniai vartojote kitų vaistų, įskaitant augalinių, arba dėl to nesate tikra, visada apie tai pasakykite gydytojui arba vaistininkui, kuris skiria Leverette. Taip pat pasakykite gydytojui arba odontologui (arba vaistininkui), kurie skiria Jums vartoti kitokių vaistų, kad vartojate Leverette. Jie galės Jums pasakyti, ar reikia naudoti papildomas kontraceptines priemones (pvz., prezervatyvus) ir, jeigu reikia, kiek laiko, </w:t>
      </w:r>
      <w:r w:rsidRPr="00C1170B">
        <w:rPr>
          <w:rFonts w:ascii="Times New Roman" w:eastAsia="Calibri" w:hAnsi="Times New Roman" w:cs="Times New Roman"/>
          <w:lang w:val="lt-LT"/>
        </w:rPr>
        <w:t>arba ar reikia pakeisti kito Jums reikalingo vaisto vartojimą</w:t>
      </w:r>
      <w:r>
        <w:rPr>
          <w:rFonts w:ascii="Times New Roman" w:eastAsia="Calibri" w:hAnsi="Times New Roman" w:cs="Times New Roman"/>
          <w:lang w:val="lt-LT"/>
        </w:rPr>
        <w:t>.</w:t>
      </w:r>
    </w:p>
    <w:p w14:paraId="5A5AA110" w14:textId="77777777" w:rsidR="00F86D54" w:rsidRDefault="00F86D54">
      <w:pPr>
        <w:spacing w:after="0" w:line="240" w:lineRule="auto"/>
        <w:ind w:right="-2"/>
        <w:rPr>
          <w:rFonts w:ascii="Times New Roman" w:eastAsia="Calibri" w:hAnsi="Times New Roman" w:cs="Times New Roman"/>
          <w:lang w:val="lt-LT"/>
        </w:rPr>
      </w:pPr>
    </w:p>
    <w:p w14:paraId="02BCEB0D" w14:textId="77777777" w:rsidR="00F86D54" w:rsidRDefault="00F86D54">
      <w:pPr>
        <w:spacing w:after="0" w:line="240" w:lineRule="auto"/>
        <w:ind w:right="-2"/>
        <w:rPr>
          <w:rFonts w:ascii="Times New Roman" w:eastAsia="Times New Roman" w:hAnsi="Times New Roman" w:cs="Times New Roman"/>
          <w:lang w:val="lt-LT"/>
        </w:rPr>
      </w:pPr>
    </w:p>
    <w:p w14:paraId="24920367" w14:textId="77777777" w:rsidR="00F86D54" w:rsidRDefault="00FB795C">
      <w:pPr>
        <w:spacing w:after="0" w:line="240" w:lineRule="auto"/>
        <w:ind w:right="-2"/>
        <w:rPr>
          <w:rFonts w:ascii="Times New Roman" w:eastAsia="Calibri" w:hAnsi="Times New Roman" w:cs="Times New Roman"/>
          <w:lang w:val="lt-LT"/>
        </w:rPr>
      </w:pPr>
      <w:r>
        <w:rPr>
          <w:rFonts w:ascii="Times New Roman" w:eastAsia="Calibri" w:hAnsi="Times New Roman" w:cs="Times New Roman"/>
          <w:lang w:val="lt-LT"/>
        </w:rPr>
        <w:t xml:space="preserve">Kai kurie vaistai </w:t>
      </w:r>
    </w:p>
    <w:p w14:paraId="10994A4F" w14:textId="42972A4B" w:rsidR="00F86D54" w:rsidRDefault="00FB795C" w:rsidP="00C1170B">
      <w:pPr>
        <w:pStyle w:val="Sraopastraipa"/>
        <w:numPr>
          <w:ilvl w:val="0"/>
          <w:numId w:val="24"/>
        </w:numPr>
        <w:ind w:right="-2"/>
        <w:rPr>
          <w:rFonts w:ascii="Times New Roman" w:hAnsi="Times New Roman"/>
          <w:lang w:val="lt-LT"/>
        </w:rPr>
      </w:pPr>
      <w:r w:rsidRPr="00C1170B">
        <w:rPr>
          <w:rFonts w:ascii="Times New Roman" w:hAnsi="Times New Roman"/>
          <w:lang w:val="lt-LT"/>
        </w:rPr>
        <w:t>gali keisti Leverette kiekį kraujyje</w:t>
      </w:r>
      <w:r>
        <w:rPr>
          <w:rFonts w:ascii="Times New Roman" w:hAnsi="Times New Roman"/>
          <w:lang w:val="lt-LT"/>
        </w:rPr>
        <w:t>,</w:t>
      </w:r>
      <w:r w:rsidRPr="00C1170B">
        <w:rPr>
          <w:rFonts w:ascii="Times New Roman" w:hAnsi="Times New Roman"/>
          <w:lang w:val="lt-LT"/>
        </w:rPr>
        <w:t xml:space="preserve"> </w:t>
      </w:r>
    </w:p>
    <w:p w14:paraId="63C4728B" w14:textId="544842FC" w:rsidR="00F86D54" w:rsidRDefault="00FB795C">
      <w:pPr>
        <w:pStyle w:val="Sraopastraipa"/>
        <w:numPr>
          <w:ilvl w:val="0"/>
          <w:numId w:val="24"/>
        </w:numPr>
        <w:ind w:right="-2"/>
        <w:rPr>
          <w:rFonts w:ascii="Times New Roman" w:hAnsi="Times New Roman"/>
          <w:lang w:val="lt-LT"/>
        </w:rPr>
      </w:pPr>
      <w:r w:rsidRPr="00C1170B">
        <w:rPr>
          <w:rFonts w:ascii="Times New Roman" w:hAnsi="Times New Roman"/>
          <w:lang w:val="lt-LT"/>
        </w:rPr>
        <w:t xml:space="preserve">gali </w:t>
      </w:r>
      <w:r>
        <w:rPr>
          <w:rFonts w:ascii="Times New Roman" w:hAnsi="Times New Roman"/>
          <w:lang w:val="lt-LT"/>
        </w:rPr>
        <w:t>sumažinti</w:t>
      </w:r>
      <w:r w:rsidRPr="00C1170B">
        <w:rPr>
          <w:rFonts w:ascii="Times New Roman" w:hAnsi="Times New Roman"/>
          <w:lang w:val="lt-LT"/>
        </w:rPr>
        <w:t xml:space="preserve"> veiksming</w:t>
      </w:r>
      <w:r>
        <w:rPr>
          <w:rFonts w:ascii="Times New Roman" w:hAnsi="Times New Roman"/>
          <w:lang w:val="lt-LT"/>
        </w:rPr>
        <w:t>umą apsaugant nuo nėštumo,</w:t>
      </w:r>
      <w:r w:rsidRPr="00C1170B">
        <w:rPr>
          <w:rFonts w:ascii="Times New Roman" w:hAnsi="Times New Roman"/>
          <w:lang w:val="lt-LT"/>
        </w:rPr>
        <w:t xml:space="preserve"> </w:t>
      </w:r>
    </w:p>
    <w:p w14:paraId="026B2108" w14:textId="1119AF51" w:rsidR="00F86D54" w:rsidRDefault="00FB795C" w:rsidP="00C1170B">
      <w:pPr>
        <w:pStyle w:val="Sraopastraipa"/>
        <w:numPr>
          <w:ilvl w:val="0"/>
          <w:numId w:val="24"/>
        </w:numPr>
        <w:ind w:right="-2"/>
        <w:rPr>
          <w:rFonts w:ascii="Times New Roman" w:hAnsi="Times New Roman"/>
          <w:lang w:val="lt-LT"/>
        </w:rPr>
      </w:pPr>
      <w:r w:rsidRPr="00C1170B">
        <w:rPr>
          <w:rFonts w:ascii="Times New Roman" w:hAnsi="Times New Roman"/>
          <w:lang w:val="lt-LT"/>
        </w:rPr>
        <w:lastRenderedPageBreak/>
        <w:t xml:space="preserve">gali </w:t>
      </w:r>
      <w:r>
        <w:rPr>
          <w:rFonts w:ascii="Times New Roman" w:hAnsi="Times New Roman"/>
          <w:lang w:val="lt-LT"/>
        </w:rPr>
        <w:t>sukelti</w:t>
      </w:r>
      <w:r w:rsidRPr="00C1170B">
        <w:rPr>
          <w:rFonts w:ascii="Times New Roman" w:hAnsi="Times New Roman"/>
          <w:lang w:val="lt-LT"/>
        </w:rPr>
        <w:t xml:space="preserve"> netikėt</w:t>
      </w:r>
      <w:r>
        <w:rPr>
          <w:rFonts w:ascii="Times New Roman" w:hAnsi="Times New Roman"/>
          <w:lang w:val="lt-LT"/>
        </w:rPr>
        <w:t>ą</w:t>
      </w:r>
      <w:r w:rsidRPr="00C1170B">
        <w:rPr>
          <w:rFonts w:ascii="Times New Roman" w:hAnsi="Times New Roman"/>
          <w:lang w:val="lt-LT"/>
        </w:rPr>
        <w:t xml:space="preserve"> kraujavim</w:t>
      </w:r>
      <w:r>
        <w:rPr>
          <w:rFonts w:ascii="Times New Roman" w:hAnsi="Times New Roman"/>
          <w:lang w:val="lt-LT"/>
        </w:rPr>
        <w:t>ą</w:t>
      </w:r>
      <w:r w:rsidRPr="00C1170B">
        <w:rPr>
          <w:rFonts w:ascii="Times New Roman" w:hAnsi="Times New Roman"/>
          <w:lang w:val="lt-LT"/>
        </w:rPr>
        <w:t xml:space="preserve">. </w:t>
      </w:r>
    </w:p>
    <w:p w14:paraId="62DEDDE9" w14:textId="77777777" w:rsidR="00F86D54" w:rsidRDefault="00F86D54">
      <w:pPr>
        <w:spacing w:after="0" w:line="240" w:lineRule="auto"/>
        <w:ind w:right="-2"/>
        <w:rPr>
          <w:rFonts w:ascii="Times New Roman" w:eastAsia="Calibri" w:hAnsi="Times New Roman" w:cs="Times New Roman"/>
          <w:lang w:val="lt-LT"/>
        </w:rPr>
      </w:pPr>
    </w:p>
    <w:p w14:paraId="1AF421B8" w14:textId="21677C1C" w:rsidR="00F86D54" w:rsidRDefault="00FB795C">
      <w:pPr>
        <w:spacing w:after="0" w:line="240" w:lineRule="auto"/>
        <w:ind w:right="-2"/>
        <w:rPr>
          <w:rFonts w:ascii="Times New Roman" w:eastAsia="Calibri" w:hAnsi="Times New Roman" w:cs="Times New Roman"/>
          <w:lang w:val="lt-LT"/>
        </w:rPr>
      </w:pPr>
      <w:r>
        <w:rPr>
          <w:rFonts w:ascii="Times New Roman" w:eastAsia="Calibri" w:hAnsi="Times New Roman" w:cs="Times New Roman"/>
          <w:lang w:val="lt-LT"/>
        </w:rPr>
        <w:t>Tokie yra</w:t>
      </w:r>
    </w:p>
    <w:p w14:paraId="22BE53CE" w14:textId="77777777" w:rsidR="00F86D54" w:rsidRDefault="00FB795C">
      <w:pPr>
        <w:numPr>
          <w:ilvl w:val="0"/>
          <w:numId w:val="9"/>
        </w:numPr>
        <w:tabs>
          <w:tab w:val="clear" w:pos="720"/>
          <w:tab w:val="left" w:pos="567"/>
          <w:tab w:val="left" w:pos="851"/>
        </w:tabs>
        <w:spacing w:after="0" w:line="240" w:lineRule="auto"/>
        <w:ind w:left="567" w:hanging="567"/>
        <w:jc w:val="both"/>
        <w:rPr>
          <w:rFonts w:ascii="Times New Roman" w:eastAsia="Calibri" w:hAnsi="Times New Roman" w:cs="Times New Roman"/>
          <w:lang w:val="lt-LT"/>
        </w:rPr>
      </w:pPr>
      <w:r>
        <w:rPr>
          <w:rFonts w:ascii="Times New Roman" w:eastAsia="Calibri" w:hAnsi="Times New Roman" w:cs="Times New Roman"/>
          <w:lang w:val="lt-LT"/>
        </w:rPr>
        <w:t>vaistai, kuriais gydoma:</w:t>
      </w:r>
    </w:p>
    <w:p w14:paraId="7AA1D602" w14:textId="77777777" w:rsidR="00F86D54" w:rsidRDefault="00FB795C">
      <w:pPr>
        <w:numPr>
          <w:ilvl w:val="0"/>
          <w:numId w:val="10"/>
        </w:numPr>
        <w:tabs>
          <w:tab w:val="left" w:pos="1134"/>
          <w:tab w:val="left" w:pos="1276"/>
        </w:tabs>
        <w:spacing w:after="0" w:line="240" w:lineRule="auto"/>
        <w:ind w:left="1134" w:hanging="567"/>
        <w:jc w:val="both"/>
        <w:rPr>
          <w:rFonts w:ascii="Times New Roman" w:eastAsia="Calibri" w:hAnsi="Times New Roman" w:cs="Times New Roman"/>
          <w:lang w:val="lt-LT"/>
        </w:rPr>
      </w:pPr>
      <w:r>
        <w:rPr>
          <w:rFonts w:ascii="Times New Roman" w:eastAsia="Calibri" w:hAnsi="Times New Roman" w:cs="Times New Roman"/>
          <w:lang w:val="lt-LT"/>
        </w:rPr>
        <w:t>epilepsija (pvz.: primidonas, fenitoinas, barbitūratai, karbamazepinas, okskarbazepinas);</w:t>
      </w:r>
    </w:p>
    <w:p w14:paraId="2D9BF234" w14:textId="77777777" w:rsidR="00F86D54" w:rsidRDefault="00FB795C">
      <w:pPr>
        <w:numPr>
          <w:ilvl w:val="0"/>
          <w:numId w:val="10"/>
        </w:numPr>
        <w:tabs>
          <w:tab w:val="left" w:pos="1134"/>
          <w:tab w:val="left" w:pos="1276"/>
        </w:tabs>
        <w:spacing w:after="0" w:line="240" w:lineRule="auto"/>
        <w:ind w:left="1134" w:hanging="567"/>
        <w:jc w:val="both"/>
        <w:rPr>
          <w:rFonts w:ascii="Times New Roman" w:eastAsia="Calibri" w:hAnsi="Times New Roman" w:cs="Times New Roman"/>
          <w:lang w:val="lt-LT"/>
        </w:rPr>
      </w:pPr>
      <w:r>
        <w:rPr>
          <w:rFonts w:ascii="Times New Roman" w:eastAsia="Calibri" w:hAnsi="Times New Roman" w:cs="Times New Roman"/>
          <w:lang w:val="lt-LT"/>
        </w:rPr>
        <w:t>tuberkuliozė (pvz., rifampicinas);</w:t>
      </w:r>
    </w:p>
    <w:p w14:paraId="52A788E2" w14:textId="77777777" w:rsidR="00F86D54" w:rsidRDefault="00FB795C">
      <w:pPr>
        <w:numPr>
          <w:ilvl w:val="0"/>
          <w:numId w:val="10"/>
        </w:numPr>
        <w:tabs>
          <w:tab w:val="center" w:pos="1418"/>
          <w:tab w:val="left" w:pos="1560"/>
        </w:tabs>
        <w:spacing w:after="0" w:line="240" w:lineRule="auto"/>
        <w:ind w:left="851" w:hanging="284"/>
        <w:jc w:val="both"/>
        <w:rPr>
          <w:rFonts w:ascii="Times New Roman" w:eastAsia="Calibri" w:hAnsi="Times New Roman" w:cs="Times New Roman"/>
          <w:lang w:val="lt-LT"/>
        </w:rPr>
      </w:pPr>
      <w:r>
        <w:rPr>
          <w:rFonts w:ascii="Times New Roman" w:eastAsia="Calibri" w:hAnsi="Times New Roman" w:cs="Times New Roman"/>
          <w:lang w:val="lt-LT"/>
        </w:rPr>
        <w:t>ŽIV ir hepatito C virusinės infekcijos (taip vadinami proteazių inhibitoriai ir nenukleozidiniai atvirkštinės transkriptazės inhibitoriai, pvz., ritonaviras, nevirapinas, efavirenzas);</w:t>
      </w:r>
    </w:p>
    <w:p w14:paraId="003B37B2" w14:textId="77777777" w:rsidR="00F86D54" w:rsidRDefault="00FB795C">
      <w:pPr>
        <w:numPr>
          <w:ilvl w:val="0"/>
          <w:numId w:val="10"/>
        </w:numPr>
        <w:tabs>
          <w:tab w:val="center" w:pos="1418"/>
          <w:tab w:val="left" w:pos="1560"/>
        </w:tabs>
        <w:spacing w:after="0" w:line="240" w:lineRule="auto"/>
        <w:ind w:left="851" w:hanging="284"/>
        <w:jc w:val="both"/>
        <w:rPr>
          <w:rFonts w:ascii="Times New Roman" w:eastAsia="Calibri" w:hAnsi="Times New Roman" w:cs="Times New Roman"/>
          <w:lang w:val="lt-LT"/>
        </w:rPr>
      </w:pPr>
      <w:r>
        <w:rPr>
          <w:rFonts w:ascii="Times New Roman" w:eastAsia="Calibri" w:hAnsi="Times New Roman" w:cs="Times New Roman"/>
          <w:lang w:val="lt-LT"/>
        </w:rPr>
        <w:t>grybelinės infekcijos (grizeofulvinas, ketokonazolas);</w:t>
      </w:r>
    </w:p>
    <w:p w14:paraId="7AD46939" w14:textId="77777777" w:rsidR="00F86D54" w:rsidRDefault="00FB795C">
      <w:pPr>
        <w:numPr>
          <w:ilvl w:val="0"/>
          <w:numId w:val="10"/>
        </w:numPr>
        <w:tabs>
          <w:tab w:val="center" w:pos="1418"/>
          <w:tab w:val="left" w:pos="1560"/>
        </w:tabs>
        <w:spacing w:after="0" w:line="240" w:lineRule="auto"/>
        <w:ind w:left="851" w:hanging="284"/>
        <w:jc w:val="both"/>
        <w:rPr>
          <w:rFonts w:ascii="Times New Roman" w:eastAsia="Calibri" w:hAnsi="Times New Roman" w:cs="Times New Roman"/>
          <w:lang w:val="lt-LT"/>
        </w:rPr>
      </w:pPr>
      <w:r>
        <w:rPr>
          <w:rFonts w:ascii="Times New Roman" w:eastAsia="Calibri" w:hAnsi="Times New Roman" w:cs="Times New Roman"/>
          <w:lang w:val="lt-LT"/>
        </w:rPr>
        <w:t>artritas, artrozė (etorikoksibas);</w:t>
      </w:r>
    </w:p>
    <w:p w14:paraId="41D5AD70" w14:textId="77777777" w:rsidR="00F86D54" w:rsidRDefault="00FB795C">
      <w:pPr>
        <w:numPr>
          <w:ilvl w:val="0"/>
          <w:numId w:val="10"/>
        </w:numPr>
        <w:tabs>
          <w:tab w:val="left" w:pos="1134"/>
        </w:tabs>
        <w:spacing w:after="0" w:line="240" w:lineRule="auto"/>
        <w:ind w:left="1134" w:hanging="567"/>
        <w:jc w:val="both"/>
        <w:rPr>
          <w:rFonts w:ascii="Times New Roman" w:eastAsia="Calibri" w:hAnsi="Times New Roman" w:cs="Times New Roman"/>
          <w:lang w:val="lt-LT"/>
        </w:rPr>
      </w:pPr>
      <w:r>
        <w:rPr>
          <w:rFonts w:ascii="Times New Roman" w:eastAsia="Calibri" w:hAnsi="Times New Roman" w:cs="Times New Roman"/>
          <w:lang w:val="lt-LT"/>
        </w:rPr>
        <w:t>padidėjęs kraujospūdis plaučių kraujagyslėse (bozentanas);</w:t>
      </w:r>
    </w:p>
    <w:p w14:paraId="3D6B81F9" w14:textId="77777777" w:rsidR="00F86D54" w:rsidRDefault="00FB795C">
      <w:pPr>
        <w:numPr>
          <w:ilvl w:val="0"/>
          <w:numId w:val="9"/>
        </w:numPr>
        <w:tabs>
          <w:tab w:val="clear" w:pos="720"/>
          <w:tab w:val="left" w:pos="567"/>
          <w:tab w:val="left" w:pos="851"/>
        </w:tabs>
        <w:spacing w:after="0" w:line="240" w:lineRule="auto"/>
        <w:ind w:left="567" w:hanging="567"/>
        <w:jc w:val="both"/>
        <w:rPr>
          <w:rFonts w:ascii="Times New Roman" w:eastAsia="Calibri" w:hAnsi="Times New Roman" w:cs="Times New Roman"/>
          <w:lang w:val="lt-LT"/>
        </w:rPr>
      </w:pPr>
      <w:r>
        <w:rPr>
          <w:rFonts w:ascii="Times New Roman" w:eastAsia="Calibri" w:hAnsi="Times New Roman" w:cs="Times New Roman"/>
          <w:lang w:val="lt-LT"/>
        </w:rPr>
        <w:t>augaliniai jonažolių preparatai.</w:t>
      </w:r>
    </w:p>
    <w:p w14:paraId="6065F097" w14:textId="77777777" w:rsidR="00F86D54" w:rsidRDefault="00F86D54">
      <w:pPr>
        <w:tabs>
          <w:tab w:val="left" w:pos="284"/>
          <w:tab w:val="left" w:pos="567"/>
          <w:tab w:val="left" w:pos="851"/>
        </w:tabs>
        <w:spacing w:after="0" w:line="240" w:lineRule="auto"/>
        <w:ind w:left="567"/>
        <w:jc w:val="both"/>
        <w:rPr>
          <w:rFonts w:ascii="Times New Roman" w:eastAsia="Calibri" w:hAnsi="Times New Roman" w:cs="Times New Roman"/>
          <w:lang w:val="lt-LT"/>
        </w:rPr>
      </w:pPr>
    </w:p>
    <w:p w14:paraId="41CBC778" w14:textId="77777777" w:rsidR="00F86D54" w:rsidRDefault="00FB795C">
      <w:pPr>
        <w:tabs>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 xml:space="preserve">Leverette </w:t>
      </w:r>
      <w:r w:rsidRPr="00C1170B">
        <w:rPr>
          <w:rFonts w:ascii="Times New Roman" w:eastAsia="Calibri" w:hAnsi="Times New Roman" w:cs="Times New Roman"/>
          <w:b/>
          <w:bCs/>
          <w:lang w:val="lt-LT"/>
        </w:rPr>
        <w:t>gali daryti įtaką</w:t>
      </w:r>
      <w:r>
        <w:rPr>
          <w:rFonts w:ascii="Times New Roman" w:eastAsia="Calibri" w:hAnsi="Times New Roman" w:cs="Times New Roman"/>
          <w:lang w:val="lt-LT"/>
        </w:rPr>
        <w:t xml:space="preserve"> kitų vaistų veikimui, pavyzdžiui:</w:t>
      </w:r>
    </w:p>
    <w:p w14:paraId="41B00EAD" w14:textId="77777777" w:rsidR="00F86D54" w:rsidRDefault="00FB795C">
      <w:pPr>
        <w:numPr>
          <w:ilvl w:val="0"/>
          <w:numId w:val="9"/>
        </w:numPr>
        <w:tabs>
          <w:tab w:val="clear" w:pos="720"/>
          <w:tab w:val="left" w:pos="567"/>
          <w:tab w:val="left" w:pos="851"/>
        </w:tabs>
        <w:spacing w:after="0" w:line="240" w:lineRule="auto"/>
        <w:ind w:left="567" w:hanging="567"/>
        <w:jc w:val="both"/>
        <w:rPr>
          <w:rFonts w:ascii="Times New Roman" w:eastAsia="Calibri" w:hAnsi="Times New Roman" w:cs="Times New Roman"/>
          <w:lang w:val="lt-LT"/>
        </w:rPr>
      </w:pPr>
      <w:r>
        <w:rPr>
          <w:rFonts w:ascii="Times New Roman" w:eastAsia="Calibri" w:hAnsi="Times New Roman" w:cs="Times New Roman"/>
          <w:lang w:val="lt-LT"/>
        </w:rPr>
        <w:t>vaistų, kurių sudėtyje yra ciklosporino;</w:t>
      </w:r>
    </w:p>
    <w:p w14:paraId="1A2FD2A6" w14:textId="77777777" w:rsidR="00F86D54" w:rsidRDefault="00FB795C">
      <w:pPr>
        <w:numPr>
          <w:ilvl w:val="0"/>
          <w:numId w:val="9"/>
        </w:numPr>
        <w:tabs>
          <w:tab w:val="clear" w:pos="720"/>
          <w:tab w:val="left" w:pos="567"/>
          <w:tab w:val="left" w:pos="851"/>
        </w:tabs>
        <w:spacing w:after="0" w:line="240" w:lineRule="auto"/>
        <w:ind w:left="567" w:hanging="567"/>
        <w:jc w:val="both"/>
        <w:rPr>
          <w:rFonts w:ascii="Times New Roman" w:eastAsia="Calibri" w:hAnsi="Times New Roman" w:cs="Times New Roman"/>
          <w:lang w:val="lt-LT"/>
        </w:rPr>
      </w:pPr>
      <w:r>
        <w:rPr>
          <w:rFonts w:ascii="Times New Roman" w:eastAsia="Calibri" w:hAnsi="Times New Roman" w:cs="Times New Roman"/>
          <w:lang w:val="lt-LT"/>
        </w:rPr>
        <w:t>antiepilepsinio vaisto lamotrigino (tai gali sukelti priepuolių padažnėjimą);</w:t>
      </w:r>
    </w:p>
    <w:p w14:paraId="37B0EEF1" w14:textId="77777777" w:rsidR="00F86D54" w:rsidRDefault="00FB795C">
      <w:pPr>
        <w:numPr>
          <w:ilvl w:val="0"/>
          <w:numId w:val="37"/>
        </w:numPr>
        <w:spacing w:after="0" w:line="240" w:lineRule="auto"/>
        <w:ind w:left="567" w:hanging="567"/>
        <w:rPr>
          <w:rFonts w:ascii="Times New Roman" w:eastAsia="Times New Roman" w:hAnsi="Times New Roman" w:cs="Times New Roman"/>
          <w:lang w:val="lt-LT" w:eastAsia="lt-LT"/>
        </w:rPr>
      </w:pPr>
      <w:r>
        <w:rPr>
          <w:rFonts w:ascii="Times New Roman" w:eastAsia="Calibri" w:hAnsi="Times New Roman" w:cs="Times New Roman"/>
          <w:lang w:val="lt-LT" w:eastAsia="lt-LT"/>
        </w:rPr>
        <w:t>teofilino (vartojamo kvėpavimo sutrikimams gydyti);</w:t>
      </w:r>
    </w:p>
    <w:p w14:paraId="19CB55B7" w14:textId="77777777" w:rsidR="00F86D54" w:rsidRDefault="00FB795C">
      <w:pPr>
        <w:numPr>
          <w:ilvl w:val="0"/>
          <w:numId w:val="37"/>
        </w:numPr>
        <w:spacing w:after="0" w:line="240" w:lineRule="auto"/>
        <w:ind w:left="567" w:hanging="567"/>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tizanidino (vartojamo raumenų skausmui ir (arba) raumenų spazmams gydyti).</w:t>
      </w:r>
    </w:p>
    <w:p w14:paraId="39018EF1" w14:textId="77777777" w:rsidR="00F86D54" w:rsidRDefault="00F86D54">
      <w:pPr>
        <w:spacing w:after="0" w:line="240" w:lineRule="auto"/>
        <w:ind w:right="-2"/>
        <w:rPr>
          <w:rFonts w:ascii="Times New Roman" w:eastAsia="Calibri" w:hAnsi="Times New Roman" w:cs="Times New Roman"/>
          <w:lang w:val="lt-LT"/>
        </w:rPr>
      </w:pPr>
    </w:p>
    <w:p w14:paraId="0BD57E7C" w14:textId="77777777" w:rsidR="00F86D54" w:rsidRPr="00C1170B" w:rsidRDefault="00FB795C">
      <w:pPr>
        <w:spacing w:after="0" w:line="240" w:lineRule="auto"/>
        <w:ind w:right="-2"/>
        <w:rPr>
          <w:rFonts w:ascii="Times New Roman" w:hAnsi="Times New Roman"/>
          <w:lang w:val="lt-LT"/>
        </w:rPr>
      </w:pPr>
      <w:r w:rsidRPr="00C1170B">
        <w:rPr>
          <w:rFonts w:ascii="Times New Roman" w:eastAsia="Times New Roman" w:hAnsi="Times New Roman" w:cs="Times New Roman"/>
          <w:lang w:val="lt-LT"/>
        </w:rPr>
        <w:t xml:space="preserve">Leverette vartoti negalite, jeigu sergate hepatitu C ir vartojate vaistų, kurių sudėtyje yra ombitasviro/paritapreviro/ritonaviro, dasabuviro, </w:t>
      </w:r>
      <w:r w:rsidRPr="00C1170B">
        <w:rPr>
          <w:rFonts w:ascii="Times New Roman" w:eastAsia="Calibri" w:hAnsi="Times New Roman" w:cs="Times New Roman"/>
          <w:lang w:val="lt-LT"/>
        </w:rPr>
        <w:t xml:space="preserve">glekapreviro/pibrentasviro ar sofosbuviro/velpatasviro/voksilapreviro, </w:t>
      </w:r>
      <w:r w:rsidRPr="00C1170B">
        <w:rPr>
          <w:rFonts w:ascii="Times New Roman" w:eastAsia="Times New Roman" w:hAnsi="Times New Roman" w:cs="Times New Roman"/>
          <w:lang w:val="lt-LT"/>
        </w:rPr>
        <w:t>kadangi šie vaistai gali sukelti kepenų funkciją atspindinčių kraujo tyrimų rodmenų padidėjimą (kepenų fermento ALT aktyvumo padidėjimą).</w:t>
      </w:r>
    </w:p>
    <w:p w14:paraId="186200BD" w14:textId="77777777" w:rsidR="00F86D54" w:rsidRPr="00C1170B" w:rsidRDefault="00FB795C">
      <w:pPr>
        <w:spacing w:after="0" w:line="240" w:lineRule="auto"/>
        <w:ind w:right="-2"/>
        <w:rPr>
          <w:rFonts w:ascii="Times New Roman" w:hAnsi="Times New Roman"/>
          <w:lang w:val="lt-LT"/>
        </w:rPr>
      </w:pPr>
      <w:r w:rsidRPr="00C1170B">
        <w:rPr>
          <w:rFonts w:ascii="Times New Roman" w:eastAsia="Times New Roman" w:hAnsi="Times New Roman" w:cs="Times New Roman"/>
          <w:lang w:val="lt-LT"/>
        </w:rPr>
        <w:t>Gydytojas Jums skirs kitokios rūšies kontraceptikų prieš gydymo minėtais vaistais pradžią.</w:t>
      </w:r>
    </w:p>
    <w:p w14:paraId="02C31427" w14:textId="77777777" w:rsidR="00F86D54" w:rsidRPr="00C1170B" w:rsidRDefault="00FB795C">
      <w:pPr>
        <w:spacing w:after="0" w:line="240" w:lineRule="auto"/>
        <w:ind w:right="-2"/>
        <w:rPr>
          <w:rFonts w:ascii="Times New Roman" w:hAnsi="Times New Roman"/>
          <w:lang w:val="lt-LT"/>
        </w:rPr>
      </w:pPr>
      <w:r w:rsidRPr="00C1170B">
        <w:rPr>
          <w:rFonts w:ascii="Times New Roman" w:eastAsia="Times New Roman" w:hAnsi="Times New Roman" w:cs="Times New Roman"/>
          <w:lang w:val="lt-LT"/>
        </w:rPr>
        <w:t>Leverette vartojimą galima atnaujinti praėjus maždaug 2 savaitėms po tokio gydymo nutraukimo. Žr. poskyrį</w:t>
      </w:r>
      <w:r w:rsidRPr="00C1170B">
        <w:rPr>
          <w:rFonts w:ascii="Calibri" w:eastAsia="Calibri" w:hAnsi="Calibri" w:cs="Times New Roman"/>
          <w:lang w:val="lt-LT"/>
        </w:rPr>
        <w:t xml:space="preserve"> </w:t>
      </w:r>
      <w:r w:rsidRPr="00C1170B">
        <w:rPr>
          <w:rFonts w:ascii="Times New Roman" w:eastAsia="Times New Roman" w:hAnsi="Times New Roman" w:cs="Times New Roman"/>
          <w:lang w:val="lt-LT"/>
        </w:rPr>
        <w:t>„Leverette vartoti draudžiama“.</w:t>
      </w:r>
    </w:p>
    <w:p w14:paraId="10E8C635" w14:textId="77777777" w:rsidR="00F86D54" w:rsidRDefault="00F86D54">
      <w:pPr>
        <w:spacing w:after="0" w:line="240" w:lineRule="auto"/>
        <w:ind w:right="-2"/>
        <w:rPr>
          <w:rFonts w:ascii="Times New Roman" w:eastAsia="Calibri" w:hAnsi="Times New Roman" w:cs="Times New Roman"/>
          <w:lang w:val="lt-LT"/>
        </w:rPr>
      </w:pPr>
    </w:p>
    <w:p w14:paraId="4D088EE9" w14:textId="1A11152B" w:rsidR="00F86D54" w:rsidRDefault="00FB795C">
      <w:pPr>
        <w:spacing w:after="0" w:line="240" w:lineRule="auto"/>
        <w:ind w:right="-2"/>
        <w:rPr>
          <w:rFonts w:ascii="Times New Roman" w:eastAsia="Calibri" w:hAnsi="Times New Roman" w:cs="Times New Roman"/>
          <w:i/>
          <w:iCs/>
          <w:lang w:val="lt-LT"/>
        </w:rPr>
      </w:pPr>
      <w:r w:rsidRPr="00C1170B">
        <w:rPr>
          <w:rFonts w:ascii="Times New Roman" w:eastAsia="Calibri" w:hAnsi="Times New Roman" w:cs="Times New Roman"/>
          <w:i/>
          <w:iCs/>
          <w:lang w:val="lt-LT"/>
        </w:rPr>
        <w:t>Prieš vartodam</w:t>
      </w:r>
      <w:r>
        <w:rPr>
          <w:rFonts w:ascii="Times New Roman" w:eastAsia="Calibri" w:hAnsi="Times New Roman" w:cs="Times New Roman"/>
          <w:i/>
          <w:iCs/>
          <w:lang w:val="lt-LT"/>
        </w:rPr>
        <w:t>a</w:t>
      </w:r>
      <w:r w:rsidRPr="00C1170B">
        <w:rPr>
          <w:rFonts w:ascii="Times New Roman" w:eastAsia="Calibri" w:hAnsi="Times New Roman" w:cs="Times New Roman"/>
          <w:i/>
          <w:iCs/>
          <w:lang w:val="lt-LT"/>
        </w:rPr>
        <w:t xml:space="preserve"> bet kokį vaistą, pasitarkite su gydytoju arba vaistininku.</w:t>
      </w:r>
    </w:p>
    <w:p w14:paraId="5C5F5F34" w14:textId="77777777" w:rsidR="00F86D54" w:rsidRDefault="00F86D54">
      <w:pPr>
        <w:spacing w:after="0" w:line="240" w:lineRule="auto"/>
        <w:ind w:right="-2"/>
        <w:rPr>
          <w:rFonts w:ascii="Times New Roman" w:eastAsia="Calibri" w:hAnsi="Times New Roman" w:cs="Times New Roman"/>
          <w:lang w:val="lt-LT"/>
        </w:rPr>
      </w:pPr>
    </w:p>
    <w:p w14:paraId="51D43092" w14:textId="77777777" w:rsidR="00F86D54" w:rsidRDefault="00FB795C">
      <w:pPr>
        <w:keepNext/>
        <w:tabs>
          <w:tab w:val="left" w:pos="567"/>
        </w:tabs>
        <w:spacing w:after="0" w:line="240" w:lineRule="auto"/>
        <w:jc w:val="both"/>
        <w:outlineLvl w:val="3"/>
        <w:rPr>
          <w:rFonts w:ascii="Times New Roman" w:eastAsia="Calibri" w:hAnsi="Times New Roman" w:cs="Times New Roman"/>
          <w:b/>
          <w:lang w:val="lt-LT"/>
        </w:rPr>
      </w:pPr>
      <w:r>
        <w:rPr>
          <w:rFonts w:ascii="Times New Roman" w:eastAsia="Calibri" w:hAnsi="Times New Roman" w:cs="Times New Roman"/>
          <w:b/>
          <w:lang w:val="lt-LT"/>
        </w:rPr>
        <w:t>Leverette vartojimas su maistu ir gėrimais</w:t>
      </w:r>
    </w:p>
    <w:p w14:paraId="54583358" w14:textId="77777777" w:rsidR="00F86D54" w:rsidRDefault="00FB795C">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Leverette galima vartoti valgant arba be maisto, jeigu reikia, užgeriant nedideliu vandens kiekiu.</w:t>
      </w:r>
    </w:p>
    <w:p w14:paraId="56B69CCC" w14:textId="77777777" w:rsidR="00F86D54" w:rsidRDefault="00F86D54">
      <w:pPr>
        <w:spacing w:after="0" w:line="240" w:lineRule="auto"/>
        <w:rPr>
          <w:rFonts w:ascii="Times New Roman" w:eastAsia="Calibri" w:hAnsi="Times New Roman" w:cs="Times New Roman"/>
          <w:lang w:val="lt-LT"/>
        </w:rPr>
      </w:pPr>
    </w:p>
    <w:p w14:paraId="36AA122E" w14:textId="77777777" w:rsidR="00F86D54" w:rsidRDefault="00FB795C">
      <w:pPr>
        <w:spacing w:after="0" w:line="240" w:lineRule="auto"/>
        <w:rPr>
          <w:rFonts w:ascii="Times New Roman" w:eastAsia="Calibri" w:hAnsi="Times New Roman" w:cs="Times New Roman"/>
          <w:b/>
          <w:lang w:val="lt-LT"/>
        </w:rPr>
      </w:pPr>
      <w:r>
        <w:rPr>
          <w:rFonts w:ascii="Times New Roman" w:eastAsia="Calibri" w:hAnsi="Times New Roman" w:cs="Times New Roman"/>
          <w:b/>
          <w:lang w:val="lt-LT"/>
        </w:rPr>
        <w:t>Laboratoriniai tyrimai</w:t>
      </w:r>
    </w:p>
    <w:p w14:paraId="358840E9" w14:textId="77777777" w:rsidR="00F86D54" w:rsidRDefault="00FB795C">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Jeigu turite atlikti kraujo tyrimą, pasakykite savo gydytojui arba laboratorijos personalui, kad vartojate kontraceptines tabletes, nes hormoniniai kontraceptikai gali paveikti kai kurių tyrimų duomenis.</w:t>
      </w:r>
    </w:p>
    <w:p w14:paraId="472EE816" w14:textId="77777777" w:rsidR="00F86D54" w:rsidRDefault="00F86D54">
      <w:pPr>
        <w:spacing w:after="0" w:line="240" w:lineRule="auto"/>
        <w:rPr>
          <w:rFonts w:ascii="Times New Roman" w:eastAsia="Calibri" w:hAnsi="Times New Roman" w:cs="Times New Roman"/>
          <w:lang w:val="lt-LT"/>
        </w:rPr>
      </w:pPr>
    </w:p>
    <w:p w14:paraId="6D8A6BBB" w14:textId="77777777" w:rsidR="00F86D54" w:rsidRDefault="00FB795C">
      <w:pPr>
        <w:keepNext/>
        <w:tabs>
          <w:tab w:val="left" w:pos="567"/>
        </w:tabs>
        <w:spacing w:after="0" w:line="240" w:lineRule="auto"/>
        <w:jc w:val="both"/>
        <w:outlineLvl w:val="3"/>
        <w:rPr>
          <w:rFonts w:ascii="Times New Roman" w:eastAsia="Calibri" w:hAnsi="Times New Roman" w:cs="Times New Roman"/>
          <w:b/>
          <w:lang w:val="lt-LT"/>
        </w:rPr>
      </w:pPr>
      <w:r>
        <w:rPr>
          <w:rFonts w:ascii="Times New Roman" w:eastAsia="Calibri" w:hAnsi="Times New Roman" w:cs="Times New Roman"/>
          <w:b/>
          <w:lang w:val="lt-LT"/>
        </w:rPr>
        <w:t>Nėštumas ir žindymo laikotarpis</w:t>
      </w:r>
    </w:p>
    <w:p w14:paraId="7253D9AB" w14:textId="77777777" w:rsidR="00F86D54" w:rsidRDefault="00FB795C">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Jeigu esate nėščia, žindote kūdikį, manote, kad galbūt esate nėščia, arba planuojate pastoti, tai prieš vartodama šį vaistą, pasitarkite su gydytoju arba vaistininku.</w:t>
      </w:r>
    </w:p>
    <w:p w14:paraId="15D27554" w14:textId="77777777" w:rsidR="00F86D54" w:rsidRDefault="00F86D54">
      <w:pPr>
        <w:spacing w:after="0" w:line="240" w:lineRule="auto"/>
        <w:rPr>
          <w:rFonts w:ascii="Times New Roman" w:eastAsia="Calibri" w:hAnsi="Times New Roman" w:cs="Times New Roman"/>
          <w:lang w:val="lt-LT"/>
        </w:rPr>
      </w:pPr>
    </w:p>
    <w:p w14:paraId="45EBC2E6" w14:textId="77777777" w:rsidR="00F86D54" w:rsidRDefault="00FB795C">
      <w:pPr>
        <w:spacing w:after="0" w:line="240" w:lineRule="auto"/>
        <w:rPr>
          <w:rFonts w:ascii="Times New Roman" w:eastAsia="Calibri" w:hAnsi="Times New Roman" w:cs="Times New Roman"/>
          <w:b/>
          <w:lang w:val="lt-LT"/>
        </w:rPr>
      </w:pPr>
      <w:r>
        <w:rPr>
          <w:rFonts w:ascii="Times New Roman" w:eastAsia="Calibri" w:hAnsi="Times New Roman" w:cs="Times New Roman"/>
          <w:b/>
          <w:lang w:val="lt-LT"/>
        </w:rPr>
        <w:t>Nėštumas</w:t>
      </w:r>
    </w:p>
    <w:p w14:paraId="00A0D1EB" w14:textId="06C3E663" w:rsidR="00F86D54" w:rsidRDefault="00FB795C" w:rsidP="00C1170B">
      <w:pPr>
        <w:spacing w:after="0" w:line="240" w:lineRule="auto"/>
        <w:ind w:right="-2"/>
        <w:rPr>
          <w:rFonts w:ascii="Times New Roman" w:eastAsia="Calibri" w:hAnsi="Times New Roman" w:cs="Times New Roman"/>
          <w:i/>
          <w:iCs/>
          <w:lang w:val="lt-LT"/>
        </w:rPr>
      </w:pPr>
      <w:r>
        <w:rPr>
          <w:rFonts w:ascii="Times New Roman" w:eastAsia="Calibri" w:hAnsi="Times New Roman" w:cs="Times New Roman"/>
          <w:lang w:val="lt-LT"/>
        </w:rPr>
        <w:t xml:space="preserve">Jeigu esate nėščia, Leverette vartoti draudžiama. Jeigu pastojote vartodama Leverette, nedelsdama nutraukite kontraceptinių tablečių vartojimą ir kreipkitės į savo gydytoją. Jeigu norite pastoti, galite nutraukti tablečių vartojimą bet kuriuo metu (taip pat žr. „Jeigu norite nutraukti Leverette vartojimą“). </w:t>
      </w:r>
      <w:r>
        <w:rPr>
          <w:rFonts w:ascii="Times New Roman" w:eastAsia="Calibri" w:hAnsi="Times New Roman" w:cs="Times New Roman"/>
          <w:i/>
          <w:iCs/>
          <w:lang w:val="lt-LT"/>
        </w:rPr>
        <w:t>Prieš vartodama bet kokį vaistą, pasitarkite su gydytoju arba vaistininku.</w:t>
      </w:r>
    </w:p>
    <w:p w14:paraId="34A1C81D" w14:textId="77777777" w:rsidR="00F86D54" w:rsidRDefault="00F86D54">
      <w:pPr>
        <w:spacing w:after="0" w:line="240" w:lineRule="auto"/>
        <w:rPr>
          <w:rFonts w:ascii="Times New Roman" w:eastAsia="Calibri" w:hAnsi="Times New Roman" w:cs="Times New Roman"/>
          <w:lang w:val="lt-LT"/>
        </w:rPr>
      </w:pPr>
    </w:p>
    <w:p w14:paraId="3D86CCAA" w14:textId="77777777" w:rsidR="00F86D54" w:rsidRDefault="00FB795C">
      <w:pPr>
        <w:spacing w:after="0" w:line="240" w:lineRule="auto"/>
        <w:rPr>
          <w:rFonts w:ascii="Times New Roman" w:eastAsia="Calibri" w:hAnsi="Times New Roman" w:cs="Times New Roman"/>
          <w:b/>
          <w:lang w:val="lt-LT"/>
        </w:rPr>
      </w:pPr>
      <w:r>
        <w:rPr>
          <w:rFonts w:ascii="Times New Roman" w:eastAsia="Calibri" w:hAnsi="Times New Roman" w:cs="Times New Roman"/>
          <w:b/>
          <w:lang w:val="lt-LT"/>
        </w:rPr>
        <w:t>Žindymas</w:t>
      </w:r>
    </w:p>
    <w:p w14:paraId="776669B6" w14:textId="77777777" w:rsidR="00F86D54" w:rsidRDefault="00FB795C">
      <w:pPr>
        <w:spacing w:after="0" w:line="240" w:lineRule="auto"/>
        <w:ind w:right="-2"/>
        <w:rPr>
          <w:rFonts w:ascii="Times New Roman" w:eastAsia="Calibri" w:hAnsi="Times New Roman" w:cs="Times New Roman"/>
          <w:i/>
          <w:iCs/>
          <w:lang w:val="lt-LT"/>
        </w:rPr>
      </w:pPr>
      <w:r>
        <w:rPr>
          <w:rFonts w:ascii="Times New Roman" w:eastAsia="Calibri" w:hAnsi="Times New Roman" w:cs="Times New Roman"/>
          <w:lang w:val="lt-LT"/>
        </w:rPr>
        <w:t>Žindymo laikotarpiu moterims paprastai nerekomenduojama vartoti Leverette. Jeigu norite gerti kontraceptines tabletes žindymo laikotarpiu, kreipkitės į gydytoją.</w:t>
      </w:r>
    </w:p>
    <w:p w14:paraId="2EF26C72" w14:textId="246A23F5" w:rsidR="00F86D54" w:rsidRDefault="00FB795C">
      <w:pPr>
        <w:spacing w:after="0" w:line="240" w:lineRule="auto"/>
        <w:ind w:right="-2"/>
        <w:rPr>
          <w:rFonts w:ascii="Times New Roman" w:eastAsia="Calibri" w:hAnsi="Times New Roman" w:cs="Times New Roman"/>
          <w:i/>
          <w:iCs/>
          <w:lang w:val="lt-LT"/>
        </w:rPr>
      </w:pPr>
      <w:r>
        <w:rPr>
          <w:rFonts w:ascii="Times New Roman" w:eastAsia="Calibri" w:hAnsi="Times New Roman" w:cs="Times New Roman"/>
          <w:i/>
          <w:iCs/>
          <w:lang w:val="lt-LT"/>
        </w:rPr>
        <w:t>Prieš vartodama bet kokį vaistą, pasitarkite su gydytoju arba vaistininku.</w:t>
      </w:r>
    </w:p>
    <w:p w14:paraId="4DBA4E5C" w14:textId="77777777" w:rsidR="00F86D54" w:rsidRDefault="00F86D54">
      <w:pPr>
        <w:spacing w:after="0" w:line="240" w:lineRule="auto"/>
        <w:rPr>
          <w:rFonts w:ascii="Times New Roman" w:eastAsia="Calibri" w:hAnsi="Times New Roman" w:cs="Times New Roman"/>
          <w:lang w:val="lt-LT"/>
        </w:rPr>
      </w:pPr>
    </w:p>
    <w:p w14:paraId="7F5CEB05" w14:textId="77777777" w:rsidR="00F86D54" w:rsidRDefault="00FB795C">
      <w:pPr>
        <w:keepNext/>
        <w:tabs>
          <w:tab w:val="left" w:pos="567"/>
        </w:tabs>
        <w:spacing w:after="0" w:line="240" w:lineRule="auto"/>
        <w:jc w:val="both"/>
        <w:outlineLvl w:val="3"/>
        <w:rPr>
          <w:rFonts w:ascii="Times New Roman" w:eastAsia="Calibri" w:hAnsi="Times New Roman" w:cs="Times New Roman"/>
          <w:b/>
          <w:lang w:val="lt-LT"/>
        </w:rPr>
      </w:pPr>
      <w:r>
        <w:rPr>
          <w:rFonts w:ascii="Times New Roman" w:eastAsia="Calibri" w:hAnsi="Times New Roman" w:cs="Times New Roman"/>
          <w:b/>
          <w:lang w:val="lt-LT"/>
        </w:rPr>
        <w:t>Vairavimas ir mechanizmų valdymas</w:t>
      </w:r>
    </w:p>
    <w:p w14:paraId="2AB12996" w14:textId="77777777" w:rsidR="00F86D54" w:rsidRDefault="00FB795C">
      <w:pPr>
        <w:spacing w:after="0" w:line="240" w:lineRule="auto"/>
        <w:ind w:right="-2"/>
        <w:rPr>
          <w:rFonts w:ascii="Times New Roman" w:eastAsia="Calibri" w:hAnsi="Times New Roman" w:cs="Times New Roman"/>
          <w:lang w:val="lt-LT"/>
        </w:rPr>
      </w:pPr>
      <w:r>
        <w:rPr>
          <w:rFonts w:ascii="Times New Roman" w:eastAsia="Calibri" w:hAnsi="Times New Roman" w:cs="Times New Roman"/>
          <w:lang w:val="lt-LT"/>
        </w:rPr>
        <w:t>Informacijos, kuri rodytų, kad Leverette vartojimas veikia vairavimą ir mechanizmų valdymą, nėra.</w:t>
      </w:r>
    </w:p>
    <w:p w14:paraId="69952240" w14:textId="77777777" w:rsidR="00F86D54" w:rsidRDefault="00F86D54">
      <w:pPr>
        <w:spacing w:after="0" w:line="240" w:lineRule="auto"/>
        <w:ind w:right="-2"/>
        <w:rPr>
          <w:rFonts w:ascii="Times New Roman" w:eastAsia="Calibri" w:hAnsi="Times New Roman" w:cs="Times New Roman"/>
          <w:lang w:val="lt-LT"/>
        </w:rPr>
      </w:pPr>
    </w:p>
    <w:p w14:paraId="194FEB63" w14:textId="77777777" w:rsidR="00F86D54" w:rsidRDefault="00FB795C">
      <w:pPr>
        <w:keepNext/>
        <w:tabs>
          <w:tab w:val="left" w:pos="567"/>
        </w:tabs>
        <w:spacing w:after="0" w:line="240" w:lineRule="auto"/>
        <w:jc w:val="both"/>
        <w:outlineLvl w:val="3"/>
        <w:rPr>
          <w:rFonts w:ascii="Times New Roman" w:eastAsia="Calibri" w:hAnsi="Times New Roman" w:cs="Times New Roman"/>
          <w:b/>
          <w:lang w:val="lt-LT"/>
        </w:rPr>
      </w:pPr>
      <w:r>
        <w:rPr>
          <w:rFonts w:ascii="Times New Roman" w:eastAsia="Calibri" w:hAnsi="Times New Roman" w:cs="Times New Roman"/>
          <w:b/>
          <w:lang w:val="lt-LT"/>
        </w:rPr>
        <w:lastRenderedPageBreak/>
        <w:t>Leverette sudėtyje yra laktozės</w:t>
      </w:r>
    </w:p>
    <w:p w14:paraId="2A05EB4A" w14:textId="77777777" w:rsidR="00F86D54" w:rsidRDefault="00FB795C">
      <w:pPr>
        <w:spacing w:after="0" w:line="240" w:lineRule="auto"/>
        <w:ind w:right="-2"/>
        <w:rPr>
          <w:rFonts w:ascii="Times New Roman" w:eastAsia="Calibri" w:hAnsi="Times New Roman" w:cs="Times New Roman"/>
          <w:lang w:val="lt-LT"/>
        </w:rPr>
      </w:pPr>
      <w:r>
        <w:rPr>
          <w:rFonts w:ascii="Times New Roman" w:eastAsia="Calibri" w:hAnsi="Times New Roman" w:cs="Times New Roman"/>
          <w:lang w:val="lt-LT"/>
        </w:rPr>
        <w:t>Šio vaisto sudėtyje yra laktozės. Jeigu gydytojas Jums yra sakęs, kad netoleruojate kokių nors angliavandenių, kreipkitės į jį prieš pradėdami vartoti šį vaistą.</w:t>
      </w:r>
    </w:p>
    <w:p w14:paraId="402043CF" w14:textId="77777777" w:rsidR="00F86D54" w:rsidRDefault="00F86D54">
      <w:pPr>
        <w:spacing w:after="0" w:line="240" w:lineRule="auto"/>
        <w:ind w:right="-2"/>
        <w:rPr>
          <w:rFonts w:ascii="Times New Roman" w:eastAsia="Calibri" w:hAnsi="Times New Roman" w:cs="Times New Roman"/>
          <w:lang w:val="lt-LT"/>
        </w:rPr>
      </w:pPr>
    </w:p>
    <w:p w14:paraId="30D63271" w14:textId="77777777" w:rsidR="00F86D54" w:rsidRDefault="00F86D54">
      <w:pPr>
        <w:spacing w:after="0" w:line="240" w:lineRule="auto"/>
        <w:ind w:right="-2"/>
        <w:rPr>
          <w:rFonts w:ascii="Times New Roman" w:eastAsia="Calibri" w:hAnsi="Times New Roman" w:cs="Times New Roman"/>
          <w:lang w:val="lt-LT"/>
        </w:rPr>
      </w:pPr>
    </w:p>
    <w:p w14:paraId="2459F584" w14:textId="77777777" w:rsidR="00F86D54" w:rsidRDefault="00FB795C">
      <w:pPr>
        <w:keepNext/>
        <w:keepLines/>
        <w:tabs>
          <w:tab w:val="left" w:pos="567"/>
        </w:tabs>
        <w:spacing w:after="0" w:line="240" w:lineRule="auto"/>
        <w:outlineLvl w:val="2"/>
        <w:rPr>
          <w:rFonts w:ascii="Times New Roman" w:eastAsia="Calibri" w:hAnsi="Times New Roman" w:cs="Times New Roman"/>
          <w:b/>
          <w:lang w:val="lt-LT"/>
        </w:rPr>
      </w:pPr>
      <w:r>
        <w:rPr>
          <w:rFonts w:ascii="Times New Roman" w:eastAsia="Calibri" w:hAnsi="Times New Roman" w:cs="Times New Roman"/>
          <w:b/>
          <w:lang w:val="lt-LT"/>
        </w:rPr>
        <w:t>3.</w:t>
      </w:r>
      <w:r>
        <w:rPr>
          <w:rFonts w:ascii="Times New Roman" w:eastAsia="Calibri" w:hAnsi="Times New Roman" w:cs="Times New Roman"/>
          <w:b/>
          <w:lang w:val="lt-LT"/>
        </w:rPr>
        <w:tab/>
        <w:t>Kaip vartoti Leverette</w:t>
      </w:r>
    </w:p>
    <w:p w14:paraId="2A2C81FA" w14:textId="77777777" w:rsidR="00F86D54" w:rsidRDefault="00F86D54">
      <w:pPr>
        <w:spacing w:after="0" w:line="240" w:lineRule="auto"/>
        <w:ind w:right="-2"/>
        <w:rPr>
          <w:rFonts w:ascii="Times New Roman" w:eastAsia="Calibri" w:hAnsi="Times New Roman" w:cs="Times New Roman"/>
          <w:lang w:val="lt-LT"/>
        </w:rPr>
      </w:pPr>
    </w:p>
    <w:p w14:paraId="08831011" w14:textId="1295DF09" w:rsidR="00F86D54" w:rsidRDefault="00FB795C">
      <w:pPr>
        <w:spacing w:after="0" w:line="240" w:lineRule="auto"/>
        <w:ind w:right="-2"/>
        <w:rPr>
          <w:rFonts w:ascii="Times New Roman" w:eastAsia="Calibri" w:hAnsi="Times New Roman" w:cs="Times New Roman"/>
          <w:lang w:val="lt-LT"/>
        </w:rPr>
      </w:pPr>
      <w:r>
        <w:rPr>
          <w:rFonts w:ascii="Times New Roman" w:eastAsia="Calibri" w:hAnsi="Times New Roman" w:cs="Times New Roman"/>
          <w:lang w:val="lt-LT"/>
        </w:rPr>
        <w:t xml:space="preserve">Kasdien gerkite po vieną Leverette tabletę, jeigu reikia, užgerdama nedideliu vandens kiekiu. </w:t>
      </w:r>
      <w:r w:rsidR="0095459C">
        <w:rPr>
          <w:rFonts w:ascii="Times New Roman" w:eastAsia="Calibri" w:hAnsi="Times New Roman" w:cs="Times New Roman"/>
          <w:lang w:val="lt-LT"/>
        </w:rPr>
        <w:t>Tabletes galite gerti valgio metu arba nevalgius, tačiau t</w:t>
      </w:r>
      <w:r>
        <w:rPr>
          <w:rFonts w:ascii="Times New Roman" w:eastAsia="Calibri" w:hAnsi="Times New Roman" w:cs="Times New Roman"/>
          <w:lang w:val="lt-LT"/>
        </w:rPr>
        <w:t>urite išgerti tabletes kiekvieną dieną maždaug tuo pačiu laiku.</w:t>
      </w:r>
    </w:p>
    <w:p w14:paraId="023F45EC" w14:textId="77777777" w:rsidR="00F86D54" w:rsidRDefault="00F86D54">
      <w:pPr>
        <w:spacing w:after="0" w:line="240" w:lineRule="auto"/>
        <w:ind w:right="-2"/>
        <w:rPr>
          <w:rFonts w:ascii="Times New Roman" w:eastAsia="Calibri" w:hAnsi="Times New Roman" w:cs="Times New Roman"/>
          <w:lang w:val="lt-LT"/>
        </w:rPr>
      </w:pPr>
    </w:p>
    <w:p w14:paraId="506A1A6B" w14:textId="77777777" w:rsidR="00F86D54" w:rsidRDefault="00FB795C">
      <w:pPr>
        <w:spacing w:after="0" w:line="240" w:lineRule="auto"/>
        <w:ind w:right="-2"/>
        <w:rPr>
          <w:rFonts w:ascii="Times New Roman" w:eastAsia="Calibri" w:hAnsi="Times New Roman" w:cs="Times New Roman"/>
          <w:b/>
          <w:lang w:val="lt-LT"/>
        </w:rPr>
      </w:pPr>
      <w:r>
        <w:rPr>
          <w:rFonts w:ascii="Times New Roman" w:eastAsia="Calibri" w:hAnsi="Times New Roman" w:cs="Times New Roman"/>
          <w:b/>
          <w:lang w:val="lt-LT"/>
        </w:rPr>
        <w:t>Kaip ir kada vartoti Leverette</w:t>
      </w:r>
    </w:p>
    <w:p w14:paraId="118450BF" w14:textId="77777777" w:rsidR="00F86D54" w:rsidRDefault="00F86D54">
      <w:pPr>
        <w:spacing w:after="0" w:line="240" w:lineRule="auto"/>
        <w:ind w:right="-2"/>
        <w:rPr>
          <w:rFonts w:ascii="Times New Roman" w:eastAsia="Calibri" w:hAnsi="Times New Roman" w:cs="Times New Roman"/>
          <w:lang w:val="lt-LT"/>
        </w:rPr>
      </w:pPr>
    </w:p>
    <w:p w14:paraId="1C1A59A6" w14:textId="1CB2FE52" w:rsidR="00F86D54" w:rsidRDefault="00FB795C">
      <w:pPr>
        <w:spacing w:after="0" w:line="240" w:lineRule="auto"/>
        <w:ind w:right="-2"/>
        <w:rPr>
          <w:rFonts w:ascii="Times New Roman" w:eastAsia="Calibri" w:hAnsi="Times New Roman" w:cs="Times New Roman"/>
          <w:lang w:val="lt-LT"/>
        </w:rPr>
      </w:pPr>
      <w:r>
        <w:rPr>
          <w:rFonts w:ascii="Times New Roman" w:eastAsia="Calibri" w:hAnsi="Times New Roman" w:cs="Times New Roman"/>
          <w:lang w:val="lt-LT"/>
        </w:rPr>
        <w:t>Kiekvienoje plokštelėje yra 28</w:t>
      </w:r>
      <w:r w:rsidR="000945E7">
        <w:rPr>
          <w:rFonts w:ascii="Times New Roman" w:eastAsia="Calibri" w:hAnsi="Times New Roman" w:cs="Times New Roman"/>
          <w:lang w:val="lt-LT"/>
        </w:rPr>
        <w:t> </w:t>
      </w:r>
      <w:r>
        <w:rPr>
          <w:rFonts w:ascii="Times New Roman" w:eastAsia="Calibri" w:hAnsi="Times New Roman" w:cs="Times New Roman"/>
          <w:lang w:val="lt-LT"/>
        </w:rPr>
        <w:t>tabletės: 21</w:t>
      </w:r>
      <w:r w:rsidR="000945E7">
        <w:rPr>
          <w:rFonts w:ascii="Times New Roman" w:eastAsia="Calibri" w:hAnsi="Times New Roman" w:cs="Times New Roman"/>
          <w:lang w:val="lt-LT"/>
        </w:rPr>
        <w:t> </w:t>
      </w:r>
      <w:r>
        <w:rPr>
          <w:rFonts w:ascii="Times New Roman" w:eastAsia="Calibri" w:hAnsi="Times New Roman" w:cs="Times New Roman"/>
          <w:lang w:val="lt-LT"/>
        </w:rPr>
        <w:t>geltonos spalvos veiklioji tabletė ir 7 baltos spalvos placebo tabletės.</w:t>
      </w:r>
    </w:p>
    <w:p w14:paraId="799774D7" w14:textId="77777777" w:rsidR="00F86D54" w:rsidRPr="00586466" w:rsidRDefault="00FB795C">
      <w:pPr>
        <w:spacing w:after="0" w:line="240" w:lineRule="auto"/>
        <w:ind w:right="-2"/>
        <w:rPr>
          <w:rFonts w:ascii="Times New Roman" w:eastAsia="Calibri" w:hAnsi="Times New Roman" w:cs="Times New Roman"/>
          <w:lang w:val="lt-LT"/>
        </w:rPr>
      </w:pPr>
      <w:r w:rsidRPr="00C1170B">
        <w:rPr>
          <w:rFonts w:ascii="Times New Roman" w:hAnsi="Times New Roman" w:cs="Times New Roman"/>
          <w:lang w:val="lt-LT"/>
        </w:rPr>
        <w:t>Dviejų skirtingų spalvų Leverette tabletės yra išdėstytos eilės tvarka.</w:t>
      </w:r>
    </w:p>
    <w:p w14:paraId="426A48FA" w14:textId="77777777" w:rsidR="00F86D54" w:rsidRDefault="00F86D54">
      <w:pPr>
        <w:spacing w:after="0" w:line="240" w:lineRule="auto"/>
        <w:ind w:right="-2"/>
        <w:rPr>
          <w:rFonts w:ascii="Times New Roman" w:eastAsia="Calibri" w:hAnsi="Times New Roman" w:cs="Times New Roman"/>
          <w:lang w:val="lt-LT"/>
        </w:rPr>
      </w:pPr>
    </w:p>
    <w:p w14:paraId="1ED956BA" w14:textId="5ADF0152" w:rsidR="00F86D54" w:rsidRDefault="00FB795C">
      <w:pPr>
        <w:spacing w:after="0" w:line="240" w:lineRule="auto"/>
        <w:ind w:right="-2"/>
        <w:rPr>
          <w:rFonts w:ascii="Times New Roman" w:eastAsia="Calibri" w:hAnsi="Times New Roman" w:cs="Times New Roman"/>
          <w:lang w:val="lt-LT"/>
        </w:rPr>
      </w:pPr>
      <w:r>
        <w:rPr>
          <w:rFonts w:ascii="Times New Roman" w:eastAsia="Calibri" w:hAnsi="Times New Roman" w:cs="Times New Roman"/>
          <w:b/>
          <w:lang w:val="lt-LT"/>
        </w:rPr>
        <w:t>Nesumaišykite tablečių.</w:t>
      </w:r>
      <w:r>
        <w:rPr>
          <w:rFonts w:ascii="Times New Roman" w:eastAsia="Calibri" w:hAnsi="Times New Roman" w:cs="Times New Roman"/>
          <w:lang w:val="lt-LT"/>
        </w:rPr>
        <w:t xml:space="preserve"> Pirmąsias 21 dienas gerkite geltonos spalvos tabletes, o paskutiniąsias 7 dienas – baltos spalvos tabletes. Tada iš karto turėsite pradėti gerti tabletes iš naujos pakuotės (21</w:t>
      </w:r>
      <w:r w:rsidR="000945E7">
        <w:rPr>
          <w:rFonts w:ascii="Times New Roman" w:eastAsia="Calibri" w:hAnsi="Times New Roman" w:cs="Times New Roman"/>
          <w:lang w:val="lt-LT"/>
        </w:rPr>
        <w:t> </w:t>
      </w:r>
      <w:r>
        <w:rPr>
          <w:rFonts w:ascii="Times New Roman" w:eastAsia="Calibri" w:hAnsi="Times New Roman" w:cs="Times New Roman"/>
          <w:lang w:val="lt-LT"/>
        </w:rPr>
        <w:t>geltonos spalvos ir 7</w:t>
      </w:r>
      <w:r w:rsidR="000945E7">
        <w:rPr>
          <w:rFonts w:ascii="Times New Roman" w:eastAsia="Calibri" w:hAnsi="Times New Roman" w:cs="Times New Roman"/>
          <w:lang w:val="lt-LT"/>
        </w:rPr>
        <w:t> </w:t>
      </w:r>
      <w:r>
        <w:rPr>
          <w:rFonts w:ascii="Times New Roman" w:eastAsia="Calibri" w:hAnsi="Times New Roman" w:cs="Times New Roman"/>
          <w:lang w:val="lt-LT"/>
        </w:rPr>
        <w:t>baltos spalvos tabletes). Tokiu būdu nebus pertraukos tarp dviejų pakuočių.</w:t>
      </w:r>
    </w:p>
    <w:p w14:paraId="12E0CE34" w14:textId="77777777" w:rsidR="00F86D54" w:rsidRDefault="00F86D54">
      <w:pPr>
        <w:spacing w:after="0" w:line="240" w:lineRule="auto"/>
        <w:ind w:right="-2"/>
        <w:rPr>
          <w:rFonts w:ascii="Times New Roman" w:eastAsia="Calibri" w:hAnsi="Times New Roman" w:cs="Times New Roman"/>
          <w:lang w:val="lt-LT"/>
        </w:rPr>
      </w:pPr>
    </w:p>
    <w:p w14:paraId="55534FF2" w14:textId="77777777" w:rsidR="00F86D54" w:rsidRDefault="00FB795C">
      <w:pPr>
        <w:spacing w:after="0" w:line="240" w:lineRule="auto"/>
        <w:ind w:right="-2"/>
        <w:rPr>
          <w:rFonts w:ascii="Times New Roman" w:eastAsia="Calibri" w:hAnsi="Times New Roman" w:cs="Times New Roman"/>
          <w:lang w:val="lt-LT"/>
        </w:rPr>
      </w:pPr>
      <w:r>
        <w:rPr>
          <w:rFonts w:ascii="Times New Roman" w:eastAsia="Calibri" w:hAnsi="Times New Roman" w:cs="Times New Roman"/>
          <w:lang w:val="lt-LT"/>
        </w:rPr>
        <w:t>Tablečių sudėtis yra skirtinga, todėl būtina pradėti nuo pirmosios tabletės kairiajame plokštelės kampe ir tada vartoti tabletes kiekvieną dieną. Kad nesumaišytumėte eilės, laikykitės ant plokštelės nurodytos krypties.</w:t>
      </w:r>
    </w:p>
    <w:p w14:paraId="782ED373" w14:textId="77777777" w:rsidR="00F86D54" w:rsidRDefault="00F86D54">
      <w:pPr>
        <w:tabs>
          <w:tab w:val="left" w:pos="567"/>
        </w:tabs>
        <w:spacing w:after="0" w:line="240" w:lineRule="auto"/>
        <w:jc w:val="both"/>
        <w:rPr>
          <w:rFonts w:ascii="Times New Roman" w:eastAsia="Calibri" w:hAnsi="Times New Roman" w:cs="Times New Roman"/>
          <w:lang w:val="lt-LT"/>
        </w:rPr>
      </w:pPr>
    </w:p>
    <w:p w14:paraId="3772C921" w14:textId="77777777" w:rsidR="00F86D54" w:rsidRDefault="00FB795C">
      <w:pPr>
        <w:keepNext/>
        <w:tabs>
          <w:tab w:val="left" w:pos="567"/>
        </w:tabs>
        <w:spacing w:after="0" w:line="240" w:lineRule="auto"/>
        <w:jc w:val="both"/>
        <w:rPr>
          <w:rFonts w:ascii="Times New Roman" w:eastAsia="Calibri" w:hAnsi="Times New Roman" w:cs="Times New Roman"/>
          <w:b/>
          <w:lang w:val="lt-LT"/>
        </w:rPr>
      </w:pPr>
      <w:r>
        <w:rPr>
          <w:rFonts w:ascii="Times New Roman" w:eastAsia="Calibri" w:hAnsi="Times New Roman" w:cs="Times New Roman"/>
          <w:b/>
          <w:lang w:val="lt-LT"/>
        </w:rPr>
        <w:t>Plokštelės paruošimas</w:t>
      </w:r>
    </w:p>
    <w:p w14:paraId="499AD59F" w14:textId="77777777" w:rsidR="00F86D54" w:rsidRDefault="00FB795C">
      <w:pPr>
        <w:keepNext/>
        <w:tabs>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Norint padėti Jums laikytis vartojimo krypties, pakuotėje yra 7 lipdukai, ant kiekvieno iš jų nurodytos 7 savaitės dienos kiekvienai Leverette juostelei. Pasirinkite savaitės lipduką, kuris prasideda ta diena, kurią pradėsite gerti tabletes. Pavyzdžiui, jeigu pradedate gerti tabletes trečiadienį, naudokite lipduką, kuris prasideda užrašu „T”.</w:t>
      </w:r>
    </w:p>
    <w:p w14:paraId="54021E69" w14:textId="77777777" w:rsidR="00F86D54" w:rsidRDefault="00F86D54">
      <w:pPr>
        <w:keepNext/>
        <w:tabs>
          <w:tab w:val="left" w:pos="567"/>
        </w:tabs>
        <w:spacing w:after="0" w:line="240" w:lineRule="auto"/>
        <w:rPr>
          <w:rFonts w:ascii="Times New Roman" w:eastAsia="Calibri" w:hAnsi="Times New Roman" w:cs="Times New Roman"/>
          <w:lang w:val="lt-LT"/>
        </w:rPr>
      </w:pPr>
    </w:p>
    <w:p w14:paraId="70558054" w14:textId="77777777" w:rsidR="00F86D54" w:rsidRDefault="00FB795C">
      <w:pPr>
        <w:keepNext/>
        <w:tabs>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Savaitės lipduką priklijuokite juostelės viršuje, kur yra užrašas „Čia priklijuokite žymeklį ”, taip, kad pirmoji diena būtų virš tabletės, pažymėtos „Startas”.</w:t>
      </w:r>
    </w:p>
    <w:p w14:paraId="1B28FCB8" w14:textId="77777777" w:rsidR="00F86D54" w:rsidRDefault="00F86D54">
      <w:pPr>
        <w:keepNext/>
        <w:tabs>
          <w:tab w:val="left" w:pos="567"/>
        </w:tabs>
        <w:spacing w:after="0" w:line="240" w:lineRule="auto"/>
        <w:rPr>
          <w:rFonts w:ascii="Times New Roman" w:eastAsia="Calibri" w:hAnsi="Times New Roman" w:cs="Times New Roman"/>
          <w:lang w:val="lt-LT"/>
        </w:rPr>
      </w:pPr>
    </w:p>
    <w:p w14:paraId="0E73EF65" w14:textId="77777777" w:rsidR="00F86D54" w:rsidRDefault="00FB795C">
      <w:pPr>
        <w:keepNext/>
        <w:tabs>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Tokiu būdu dabar virš kiekvienos tabletės bus pažymėta diena ir Jūs galėsite matyti, ar išgėrėte visas tabletes. Rodyklės rodo kryptį, kuria reikia gerti kontraceptines tabletes.</w:t>
      </w:r>
    </w:p>
    <w:p w14:paraId="10B3B349" w14:textId="77777777" w:rsidR="00F86D54" w:rsidRDefault="00F86D54">
      <w:pPr>
        <w:tabs>
          <w:tab w:val="left" w:pos="567"/>
        </w:tabs>
        <w:spacing w:after="0" w:line="240" w:lineRule="auto"/>
        <w:rPr>
          <w:rFonts w:ascii="Times New Roman" w:eastAsia="Calibri" w:hAnsi="Times New Roman" w:cs="Times New Roman"/>
          <w:lang w:val="lt-LT"/>
        </w:rPr>
      </w:pPr>
    </w:p>
    <w:p w14:paraId="58F1B6D5" w14:textId="77777777" w:rsidR="00F86D54" w:rsidRDefault="00FB795C">
      <w:pPr>
        <w:tabs>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 xml:space="preserve">Per 7 paras, kuriomis gersite baltos spalvos placebo tabletes (placebo dienos), turi prasidėti kraujavimas (vadinamasis nutraukimo kraujavimas). Paprastai jis prasideda antrąją arba trečiąją dieną po to, kai išgeriama paskutinioji geltonos spalvos veiklioji tabletė. Kai tik išgersite paskutiniąją baltos spalvos tabletę, pradėkite vartoti tabletes iš kitos plokštelės, nežiūrint, ar kraujavimas baigėsi, ar ne. Tai reiškia, kad pradėsite gerti tabletes iš kiekvienos plokštelės </w:t>
      </w:r>
      <w:r>
        <w:rPr>
          <w:rFonts w:ascii="Times New Roman" w:eastAsia="Calibri" w:hAnsi="Times New Roman" w:cs="Times New Roman"/>
          <w:b/>
          <w:lang w:val="lt-LT"/>
        </w:rPr>
        <w:t>tą pačią savaitės dieną</w:t>
      </w:r>
      <w:r>
        <w:rPr>
          <w:rFonts w:ascii="Times New Roman" w:eastAsia="Calibri" w:hAnsi="Times New Roman" w:cs="Times New Roman"/>
          <w:lang w:val="lt-LT"/>
        </w:rPr>
        <w:t>, ir nutraukimo kraujavimas turi prasidėti tą pačią kiekvieno mėnesio dieną.</w:t>
      </w:r>
    </w:p>
    <w:p w14:paraId="4BFFF5E0" w14:textId="77777777" w:rsidR="00F86D54" w:rsidRDefault="00F86D54">
      <w:pPr>
        <w:tabs>
          <w:tab w:val="left" w:pos="567"/>
        </w:tabs>
        <w:spacing w:after="0" w:line="240" w:lineRule="auto"/>
        <w:jc w:val="both"/>
        <w:rPr>
          <w:rFonts w:ascii="Times New Roman" w:eastAsia="Calibri" w:hAnsi="Times New Roman" w:cs="Times New Roman"/>
          <w:lang w:val="lt-LT"/>
        </w:rPr>
      </w:pPr>
    </w:p>
    <w:p w14:paraId="35886CD0" w14:textId="308D2DBE" w:rsidR="00F86D54" w:rsidRDefault="00FB795C">
      <w:pPr>
        <w:tabs>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Taip vartodama Leverette, Jūs būsite apsaugota nuo nėštumo ir per 7</w:t>
      </w:r>
      <w:r w:rsidR="000945E7">
        <w:rPr>
          <w:rFonts w:ascii="Times New Roman" w:eastAsia="Calibri" w:hAnsi="Times New Roman" w:cs="Times New Roman"/>
          <w:lang w:val="lt-LT"/>
        </w:rPr>
        <w:t> </w:t>
      </w:r>
      <w:r>
        <w:rPr>
          <w:rFonts w:ascii="Times New Roman" w:eastAsia="Calibri" w:hAnsi="Times New Roman" w:cs="Times New Roman"/>
          <w:lang w:val="lt-LT"/>
        </w:rPr>
        <w:t>placebo tablečių vartojimo paras.</w:t>
      </w:r>
    </w:p>
    <w:p w14:paraId="4DC34A9E" w14:textId="77777777" w:rsidR="00F86D54" w:rsidRDefault="00F86D54">
      <w:pPr>
        <w:tabs>
          <w:tab w:val="left" w:pos="567"/>
        </w:tabs>
        <w:spacing w:after="0" w:line="240" w:lineRule="auto"/>
        <w:jc w:val="both"/>
        <w:rPr>
          <w:rFonts w:ascii="Times New Roman" w:eastAsia="Calibri" w:hAnsi="Times New Roman" w:cs="Times New Roman"/>
          <w:b/>
          <w:highlight w:val="magenta"/>
          <w:lang w:val="lt-LT"/>
        </w:rPr>
      </w:pPr>
    </w:p>
    <w:p w14:paraId="58126E2E" w14:textId="17D7221E" w:rsidR="00F86D54" w:rsidRDefault="00FB795C">
      <w:pPr>
        <w:tabs>
          <w:tab w:val="left" w:pos="567"/>
        </w:tabs>
        <w:spacing w:after="0" w:line="240" w:lineRule="auto"/>
        <w:jc w:val="both"/>
        <w:rPr>
          <w:rFonts w:ascii="Times New Roman" w:eastAsia="Calibri" w:hAnsi="Times New Roman" w:cs="Times New Roman"/>
          <w:b/>
          <w:lang w:val="lt-LT"/>
        </w:rPr>
      </w:pPr>
      <w:r>
        <w:rPr>
          <w:rFonts w:ascii="Times New Roman" w:eastAsia="Calibri" w:hAnsi="Times New Roman" w:cs="Times New Roman"/>
          <w:b/>
          <w:lang w:val="lt-LT"/>
        </w:rPr>
        <w:t>Kada pradėti vartoti Leverette</w:t>
      </w:r>
    </w:p>
    <w:p w14:paraId="5619D24C" w14:textId="77777777" w:rsidR="00F86D54" w:rsidRDefault="00F86D54">
      <w:pPr>
        <w:tabs>
          <w:tab w:val="left" w:pos="567"/>
        </w:tabs>
        <w:spacing w:after="0" w:line="240" w:lineRule="auto"/>
        <w:ind w:left="567" w:hanging="567"/>
        <w:jc w:val="both"/>
        <w:rPr>
          <w:rFonts w:ascii="Times New Roman" w:eastAsia="Calibri" w:hAnsi="Times New Roman" w:cs="Times New Roman"/>
          <w:lang w:val="lt-LT"/>
        </w:rPr>
      </w:pPr>
    </w:p>
    <w:p w14:paraId="37A5838E" w14:textId="77777777" w:rsidR="00F86D54" w:rsidRDefault="00FB795C">
      <w:pPr>
        <w:numPr>
          <w:ilvl w:val="0"/>
          <w:numId w:val="11"/>
        </w:numPr>
        <w:tabs>
          <w:tab w:val="clear" w:pos="720"/>
          <w:tab w:val="left" w:pos="567"/>
        </w:tabs>
        <w:spacing w:after="0" w:line="240" w:lineRule="auto"/>
        <w:ind w:left="567" w:hanging="567"/>
        <w:jc w:val="both"/>
        <w:rPr>
          <w:rFonts w:ascii="Times New Roman" w:eastAsia="Calibri" w:hAnsi="Times New Roman" w:cs="Times New Roman"/>
          <w:b/>
          <w:lang w:val="lt-LT"/>
        </w:rPr>
      </w:pPr>
      <w:r>
        <w:rPr>
          <w:rFonts w:ascii="Times New Roman" w:eastAsia="Calibri" w:hAnsi="Times New Roman" w:cs="Times New Roman"/>
          <w:b/>
          <w:lang w:val="lt-LT"/>
        </w:rPr>
        <w:t>Jeigu nevartojote jokios hormoninės kontracepcijos ankstesnį mėnesį</w:t>
      </w:r>
    </w:p>
    <w:p w14:paraId="63B49F2C" w14:textId="6B7EA5DE" w:rsidR="00F86D54" w:rsidRDefault="00FB795C">
      <w:pPr>
        <w:tabs>
          <w:tab w:val="left" w:pos="567"/>
        </w:tabs>
        <w:spacing w:after="0" w:line="240" w:lineRule="auto"/>
        <w:ind w:left="567"/>
        <w:rPr>
          <w:rFonts w:ascii="Times New Roman" w:eastAsia="Calibri" w:hAnsi="Times New Roman" w:cs="Times New Roman"/>
          <w:lang w:val="lt-LT"/>
        </w:rPr>
      </w:pPr>
      <w:r>
        <w:rPr>
          <w:rFonts w:ascii="Times New Roman" w:eastAsia="Calibri" w:hAnsi="Times New Roman" w:cs="Times New Roman"/>
          <w:lang w:val="lt-LT"/>
        </w:rPr>
        <w:t>Pradėkite gerti Leverette pirmąją ciklo dieną (tai yra pirmoji Jūsų menstruacijų diena). Pradėjusi vartoti Leverette pirmąją menstruacijų dieną, Jūs iš karto būsite apsaugota nuo nėštumo. Taip pat tabletes galima pradėti vartoti 2</w:t>
      </w:r>
      <w:r>
        <w:rPr>
          <w:rFonts w:ascii="Times New Roman" w:eastAsia="Calibri" w:hAnsi="Times New Roman" w:cs="Times New Roman"/>
          <w:lang w:val="lt-LT"/>
        </w:rPr>
        <w:noBreakHyphen/>
        <w:t>5 ciklo dienomis, bet tokiu atveju per pirmąsias 7 paras Jums teks naudoti papildomas apsaugos priemones (pvz., prezervatyvus).</w:t>
      </w:r>
    </w:p>
    <w:p w14:paraId="234B4ADB" w14:textId="77777777" w:rsidR="00F86D54" w:rsidRDefault="00F86D54">
      <w:pPr>
        <w:tabs>
          <w:tab w:val="left" w:pos="567"/>
        </w:tabs>
        <w:spacing w:after="0" w:line="240" w:lineRule="auto"/>
        <w:ind w:left="567"/>
        <w:jc w:val="both"/>
        <w:rPr>
          <w:rFonts w:ascii="Times New Roman" w:eastAsia="Calibri" w:hAnsi="Times New Roman" w:cs="Times New Roman"/>
          <w:lang w:val="lt-LT"/>
        </w:rPr>
      </w:pPr>
    </w:p>
    <w:p w14:paraId="1A836E4E" w14:textId="74AE242A" w:rsidR="00F86D54" w:rsidRDefault="00FB795C">
      <w:pPr>
        <w:numPr>
          <w:ilvl w:val="0"/>
          <w:numId w:val="11"/>
        </w:numPr>
        <w:tabs>
          <w:tab w:val="clear" w:pos="720"/>
          <w:tab w:val="left" w:pos="567"/>
        </w:tabs>
        <w:spacing w:after="0" w:line="240" w:lineRule="auto"/>
        <w:ind w:left="567" w:hanging="567"/>
        <w:jc w:val="both"/>
        <w:rPr>
          <w:rFonts w:ascii="Times New Roman" w:eastAsia="Calibri" w:hAnsi="Times New Roman" w:cs="Times New Roman"/>
          <w:lang w:val="lt-LT"/>
        </w:rPr>
      </w:pPr>
      <w:r>
        <w:rPr>
          <w:rFonts w:ascii="Times New Roman" w:eastAsia="Calibri" w:hAnsi="Times New Roman" w:cs="Times New Roman"/>
          <w:b/>
          <w:lang w:val="lt-LT"/>
        </w:rPr>
        <w:t>Keičiant vartojimą vietoj sudėtinio hormoninio kontraceptiko, makšties žiedo arba pleistro</w:t>
      </w:r>
    </w:p>
    <w:p w14:paraId="3F2B6966" w14:textId="77777777" w:rsidR="00F86D54" w:rsidRDefault="00FB795C">
      <w:pPr>
        <w:tabs>
          <w:tab w:val="left" w:pos="567"/>
        </w:tabs>
        <w:spacing w:after="0" w:line="240" w:lineRule="auto"/>
        <w:ind w:left="567"/>
        <w:rPr>
          <w:rFonts w:ascii="Times New Roman" w:eastAsia="Calibri" w:hAnsi="Times New Roman" w:cs="Times New Roman"/>
          <w:lang w:val="lt-LT"/>
        </w:rPr>
      </w:pPr>
      <w:r>
        <w:rPr>
          <w:rFonts w:ascii="Times New Roman" w:eastAsia="Calibri" w:hAnsi="Times New Roman" w:cs="Times New Roman"/>
          <w:lang w:val="lt-LT"/>
        </w:rPr>
        <w:lastRenderedPageBreak/>
        <w:t>Geriausia pradėti vartoti Leverette kitą dieną po pirmiau vartotų kontraceptinių tablečių paskutiniosios veikliosios tabletės (paskutinioji tabletė, kurios sudėtyje yra veikliųjų medžiagų) išgėrimo ir ne vėliau kaip kitą dieną po pirmiau vartotų kontraceptinių tablečių vartojimo pertraukos, kurios metu tablečių negeriama(arba po anksčiau vartotų kontraceptinių tablečių paskutiniosios neveikliosios tabletės).</w:t>
      </w:r>
    </w:p>
    <w:p w14:paraId="7F773755" w14:textId="77777777" w:rsidR="00F86D54" w:rsidRDefault="00FB795C">
      <w:pPr>
        <w:tabs>
          <w:tab w:val="left" w:pos="567"/>
        </w:tabs>
        <w:spacing w:after="0" w:line="240" w:lineRule="auto"/>
        <w:ind w:left="567"/>
        <w:rPr>
          <w:rFonts w:ascii="Times New Roman" w:eastAsia="Calibri" w:hAnsi="Times New Roman" w:cs="Times New Roman"/>
          <w:lang w:val="lt-LT"/>
        </w:rPr>
      </w:pPr>
      <w:r>
        <w:rPr>
          <w:rFonts w:ascii="Times New Roman" w:eastAsia="Calibri" w:hAnsi="Times New Roman" w:cs="Times New Roman"/>
          <w:lang w:val="lt-LT"/>
        </w:rPr>
        <w:t>Jeigu pradedama vartoti vietoj sudėtinio kontraceptinio makšties žiedo arba pleistro, reikia laikytis Jūsų gydytojo nurodymų.</w:t>
      </w:r>
    </w:p>
    <w:p w14:paraId="1B92AA72" w14:textId="77777777" w:rsidR="00F86D54" w:rsidRDefault="00F86D54">
      <w:pPr>
        <w:tabs>
          <w:tab w:val="left" w:pos="567"/>
        </w:tabs>
        <w:spacing w:after="0" w:line="240" w:lineRule="auto"/>
        <w:ind w:left="567"/>
        <w:rPr>
          <w:rFonts w:ascii="Times New Roman" w:eastAsia="Calibri" w:hAnsi="Times New Roman" w:cs="Times New Roman"/>
          <w:lang w:val="lt-LT"/>
        </w:rPr>
      </w:pPr>
    </w:p>
    <w:p w14:paraId="64A1A6E9" w14:textId="57AE5C76" w:rsidR="00F86D54" w:rsidRDefault="00FB795C">
      <w:pPr>
        <w:numPr>
          <w:ilvl w:val="0"/>
          <w:numId w:val="11"/>
        </w:numPr>
        <w:tabs>
          <w:tab w:val="clear" w:pos="720"/>
          <w:tab w:val="left" w:pos="567"/>
        </w:tabs>
        <w:spacing w:after="0" w:line="240" w:lineRule="auto"/>
        <w:ind w:left="567" w:hanging="567"/>
        <w:rPr>
          <w:rFonts w:ascii="Times New Roman" w:eastAsia="Calibri" w:hAnsi="Times New Roman" w:cs="Times New Roman"/>
          <w:i/>
          <w:lang w:val="lt-LT"/>
        </w:rPr>
      </w:pPr>
      <w:r>
        <w:rPr>
          <w:rFonts w:ascii="Times New Roman" w:eastAsia="Calibri" w:hAnsi="Times New Roman" w:cs="Times New Roman"/>
          <w:b/>
          <w:lang w:val="lt-LT"/>
        </w:rPr>
        <w:t>Keičiant vartojimą vietoj vieno progestogeno vartojimo metodo (vieno progestogeno kontraceptinių tablečių, injekcijos, implanto ar progestogeną išskiriančios vartojimo į gimdos ertmę sistemos [IGS])</w:t>
      </w:r>
    </w:p>
    <w:p w14:paraId="288D2E22" w14:textId="1E0FCA1B" w:rsidR="00F86D54" w:rsidRDefault="00FB795C">
      <w:pPr>
        <w:tabs>
          <w:tab w:val="left" w:pos="567"/>
        </w:tabs>
        <w:spacing w:after="0" w:line="240" w:lineRule="auto"/>
        <w:ind w:left="567"/>
        <w:rPr>
          <w:rFonts w:ascii="Times New Roman" w:eastAsia="Calibri" w:hAnsi="Times New Roman" w:cs="Times New Roman"/>
          <w:lang w:val="lt-LT"/>
        </w:rPr>
      </w:pPr>
      <w:r>
        <w:rPr>
          <w:rFonts w:ascii="Times New Roman" w:eastAsia="Calibri" w:hAnsi="Times New Roman" w:cs="Times New Roman"/>
          <w:lang w:val="lt-LT"/>
        </w:rPr>
        <w:t>Galima pradėti vartoti bet kurią dieną po vieno progestogeno kontraceptinių tablečių (implanto ar IGS pašalinimo, vietoj injekcijos – dieną, kurią turėtų būti suleista kita injekcija), bet visais atvejais per pirmąsias 7</w:t>
      </w:r>
      <w:r w:rsidR="000945E7">
        <w:rPr>
          <w:rFonts w:ascii="Times New Roman" w:eastAsia="Calibri" w:hAnsi="Times New Roman" w:cs="Times New Roman"/>
          <w:lang w:val="lt-LT"/>
        </w:rPr>
        <w:t> </w:t>
      </w:r>
      <w:r>
        <w:rPr>
          <w:rFonts w:ascii="Times New Roman" w:eastAsia="Calibri" w:hAnsi="Times New Roman" w:cs="Times New Roman"/>
          <w:lang w:val="lt-LT"/>
        </w:rPr>
        <w:t>tablečių vartojimo paras reikia naudoti papildomas apsaugos priemones (pvz., prezervatyvus).</w:t>
      </w:r>
    </w:p>
    <w:p w14:paraId="4B2FA0FF" w14:textId="77777777" w:rsidR="00F86D54" w:rsidRDefault="00F86D54">
      <w:pPr>
        <w:tabs>
          <w:tab w:val="left" w:pos="567"/>
        </w:tabs>
        <w:spacing w:after="0" w:line="240" w:lineRule="auto"/>
        <w:ind w:left="567"/>
        <w:rPr>
          <w:rFonts w:ascii="Times New Roman" w:eastAsia="Calibri" w:hAnsi="Times New Roman" w:cs="Times New Roman"/>
          <w:lang w:val="lt-LT"/>
        </w:rPr>
      </w:pPr>
    </w:p>
    <w:p w14:paraId="7D403DE2" w14:textId="3643F2C4" w:rsidR="00F86D54" w:rsidRDefault="00FB795C">
      <w:pPr>
        <w:numPr>
          <w:ilvl w:val="0"/>
          <w:numId w:val="11"/>
        </w:numPr>
        <w:tabs>
          <w:tab w:val="clear" w:pos="720"/>
          <w:tab w:val="left" w:pos="567"/>
        </w:tabs>
        <w:spacing w:after="0" w:line="240" w:lineRule="auto"/>
        <w:ind w:left="567" w:hanging="567"/>
        <w:jc w:val="both"/>
        <w:rPr>
          <w:rFonts w:ascii="Times New Roman" w:eastAsia="Calibri" w:hAnsi="Times New Roman" w:cs="Times New Roman"/>
          <w:b/>
          <w:lang w:val="lt-LT"/>
        </w:rPr>
      </w:pPr>
      <w:r>
        <w:rPr>
          <w:rFonts w:ascii="Times New Roman" w:eastAsia="Calibri" w:hAnsi="Times New Roman" w:cs="Times New Roman"/>
          <w:b/>
          <w:lang w:val="lt-LT"/>
        </w:rPr>
        <w:t>Jeigu patyrėte persileidimą ar atlikote abortą per pirmuosius tris nėštumo mėnesius</w:t>
      </w:r>
    </w:p>
    <w:p w14:paraId="249312D8" w14:textId="77777777" w:rsidR="00F86D54" w:rsidRDefault="00FB795C">
      <w:pPr>
        <w:tabs>
          <w:tab w:val="left" w:pos="567"/>
        </w:tabs>
        <w:spacing w:after="0" w:line="240" w:lineRule="auto"/>
        <w:ind w:left="567"/>
        <w:rPr>
          <w:rFonts w:ascii="Times New Roman" w:eastAsia="Calibri" w:hAnsi="Times New Roman" w:cs="Times New Roman"/>
          <w:lang w:val="lt-LT"/>
        </w:rPr>
      </w:pPr>
      <w:r>
        <w:rPr>
          <w:rFonts w:ascii="Times New Roman" w:eastAsia="Calibri" w:hAnsi="Times New Roman" w:cs="Times New Roman"/>
          <w:lang w:val="lt-LT"/>
        </w:rPr>
        <w:t>Vykdykite gydytojo nurodymus.</w:t>
      </w:r>
    </w:p>
    <w:p w14:paraId="3946B92B" w14:textId="77777777" w:rsidR="00F86D54" w:rsidRDefault="00F86D54">
      <w:pPr>
        <w:tabs>
          <w:tab w:val="left" w:pos="567"/>
        </w:tabs>
        <w:spacing w:after="0" w:line="240" w:lineRule="auto"/>
        <w:ind w:left="567"/>
        <w:rPr>
          <w:rFonts w:ascii="Times New Roman" w:eastAsia="Calibri" w:hAnsi="Times New Roman" w:cs="Times New Roman"/>
          <w:lang w:val="lt-LT"/>
        </w:rPr>
      </w:pPr>
    </w:p>
    <w:p w14:paraId="693A7226" w14:textId="16E07780" w:rsidR="00F86D54" w:rsidRDefault="00FB795C">
      <w:pPr>
        <w:numPr>
          <w:ilvl w:val="0"/>
          <w:numId w:val="11"/>
        </w:numPr>
        <w:tabs>
          <w:tab w:val="clear" w:pos="720"/>
          <w:tab w:val="left" w:pos="0"/>
          <w:tab w:val="left" w:pos="567"/>
        </w:tabs>
        <w:spacing w:after="0" w:line="240" w:lineRule="auto"/>
        <w:ind w:left="567" w:hanging="567"/>
        <w:jc w:val="both"/>
        <w:rPr>
          <w:rFonts w:ascii="Times New Roman" w:eastAsia="Calibri" w:hAnsi="Times New Roman" w:cs="Times New Roman"/>
          <w:b/>
          <w:lang w:val="lt-LT"/>
        </w:rPr>
      </w:pPr>
      <w:r>
        <w:rPr>
          <w:rFonts w:ascii="Times New Roman" w:eastAsia="Calibri" w:hAnsi="Times New Roman" w:cs="Times New Roman"/>
          <w:b/>
          <w:lang w:val="lt-LT"/>
        </w:rPr>
        <w:t>Po gimdymo ar atlikto abort</w:t>
      </w:r>
      <w:r w:rsidR="00586466">
        <w:rPr>
          <w:rFonts w:ascii="Times New Roman" w:eastAsia="Calibri" w:hAnsi="Times New Roman" w:cs="Times New Roman"/>
          <w:b/>
          <w:lang w:val="lt-LT"/>
        </w:rPr>
        <w:t>o</w:t>
      </w:r>
      <w:r>
        <w:rPr>
          <w:rFonts w:ascii="Times New Roman" w:eastAsia="Calibri" w:hAnsi="Times New Roman" w:cs="Times New Roman"/>
          <w:b/>
          <w:lang w:val="lt-LT"/>
        </w:rPr>
        <w:t xml:space="preserve"> po trečio nėštumo mėnesio</w:t>
      </w:r>
    </w:p>
    <w:p w14:paraId="0239F93F" w14:textId="29D222A6" w:rsidR="00F86D54" w:rsidRDefault="00FB795C">
      <w:pPr>
        <w:tabs>
          <w:tab w:val="left" w:pos="567"/>
        </w:tabs>
        <w:spacing w:after="0" w:line="240" w:lineRule="auto"/>
        <w:ind w:left="567"/>
        <w:rPr>
          <w:rFonts w:ascii="Times New Roman" w:eastAsia="Calibri" w:hAnsi="Times New Roman" w:cs="Times New Roman"/>
          <w:lang w:val="lt-LT"/>
        </w:rPr>
      </w:pPr>
      <w:r>
        <w:rPr>
          <w:rFonts w:ascii="Times New Roman" w:eastAsia="Calibri" w:hAnsi="Times New Roman" w:cs="Times New Roman"/>
          <w:lang w:val="lt-LT"/>
        </w:rPr>
        <w:t>Galite pradėti vartoti Leverette praėjus nuo 21 iki 28 parų po gimdymo arba atlikto aborto po trečio nėštumo mėnesio. Jeigu pradedate vartoti praėjus daugiau kaip 28 paroms, per pirmąsias septynias Leverette vartojimo dienas reikia naudoti papildomas apsaugos priemones (pvz., prezervatyvus).</w:t>
      </w:r>
    </w:p>
    <w:p w14:paraId="0C00172F" w14:textId="77777777" w:rsidR="00F86D54" w:rsidRPr="00586466" w:rsidRDefault="00FB795C">
      <w:pPr>
        <w:tabs>
          <w:tab w:val="left" w:pos="567"/>
        </w:tabs>
        <w:spacing w:after="0" w:line="240" w:lineRule="auto"/>
        <w:ind w:left="567"/>
        <w:rPr>
          <w:rFonts w:ascii="Times New Roman" w:eastAsia="Calibri" w:hAnsi="Times New Roman" w:cs="Times New Roman"/>
          <w:lang w:val="lt-LT"/>
        </w:rPr>
      </w:pPr>
      <w:r w:rsidRPr="00C1170B">
        <w:rPr>
          <w:rFonts w:ascii="Times New Roman" w:hAnsi="Times New Roman" w:cs="Times New Roman"/>
          <w:lang w:val="lt-LT"/>
        </w:rPr>
        <w:t>Jeigu po gimdymo arba aborto po trečio nėštumo mėnesio, buvo lytiniai santykiai prieš pradedant vartoti Leverette (vėl), turite įsitikinti, kad nepastojote arba palaukti kitų menstruacijų, prieš pradėdama vartoti šį vaistą.</w:t>
      </w:r>
    </w:p>
    <w:p w14:paraId="7A86108C" w14:textId="77777777" w:rsidR="00F86D54" w:rsidRDefault="00F86D54">
      <w:pPr>
        <w:tabs>
          <w:tab w:val="left" w:pos="567"/>
        </w:tabs>
        <w:spacing w:after="0" w:line="240" w:lineRule="auto"/>
        <w:ind w:left="567"/>
        <w:rPr>
          <w:rFonts w:ascii="Times New Roman" w:eastAsia="Calibri" w:hAnsi="Times New Roman" w:cs="Times New Roman"/>
          <w:lang w:val="lt-LT"/>
        </w:rPr>
      </w:pPr>
    </w:p>
    <w:p w14:paraId="0435BB6F" w14:textId="77777777" w:rsidR="00F86D54" w:rsidRDefault="00FB795C">
      <w:pPr>
        <w:numPr>
          <w:ilvl w:val="0"/>
          <w:numId w:val="11"/>
        </w:numPr>
        <w:tabs>
          <w:tab w:val="clear" w:pos="720"/>
          <w:tab w:val="left" w:pos="0"/>
          <w:tab w:val="left" w:pos="567"/>
        </w:tabs>
        <w:spacing w:after="0" w:line="240" w:lineRule="auto"/>
        <w:ind w:left="567" w:hanging="567"/>
        <w:jc w:val="both"/>
        <w:rPr>
          <w:rFonts w:ascii="Times New Roman" w:eastAsia="Calibri" w:hAnsi="Times New Roman" w:cs="Times New Roman"/>
          <w:b/>
          <w:lang w:val="lt-LT"/>
        </w:rPr>
      </w:pPr>
      <w:r>
        <w:rPr>
          <w:rFonts w:ascii="Times New Roman" w:eastAsia="Calibri" w:hAnsi="Times New Roman" w:cs="Times New Roman"/>
          <w:b/>
          <w:lang w:val="lt-LT"/>
        </w:rPr>
        <w:t>Žindymo laikotarpiu</w:t>
      </w:r>
    </w:p>
    <w:p w14:paraId="1C64458D" w14:textId="77777777" w:rsidR="00F86D54" w:rsidRDefault="00FB795C">
      <w:pPr>
        <w:tabs>
          <w:tab w:val="left" w:pos="567"/>
        </w:tabs>
        <w:spacing w:after="0" w:line="240" w:lineRule="auto"/>
        <w:ind w:left="567"/>
        <w:rPr>
          <w:rFonts w:ascii="Times New Roman" w:eastAsia="Calibri" w:hAnsi="Times New Roman" w:cs="Times New Roman"/>
          <w:lang w:val="lt-LT"/>
        </w:rPr>
      </w:pPr>
      <w:r>
        <w:rPr>
          <w:rFonts w:ascii="Times New Roman" w:eastAsia="Calibri" w:hAnsi="Times New Roman" w:cs="Times New Roman"/>
          <w:lang w:val="lt-LT"/>
        </w:rPr>
        <w:t>Jeigu žindote kūdikį ir norite pradėti gerti Leverette (vėl) po gimdymo, perkaitykite skyrelį „Nėštumas ir žindymo laikotarpis”.</w:t>
      </w:r>
    </w:p>
    <w:p w14:paraId="4DCCFCDA" w14:textId="77777777" w:rsidR="00F86D54" w:rsidRDefault="00F86D54">
      <w:pPr>
        <w:tabs>
          <w:tab w:val="left" w:pos="567"/>
        </w:tabs>
        <w:spacing w:after="0" w:line="240" w:lineRule="auto"/>
        <w:rPr>
          <w:rFonts w:ascii="Times New Roman" w:eastAsia="Calibri" w:hAnsi="Times New Roman" w:cs="Times New Roman"/>
          <w:lang w:val="lt-LT"/>
        </w:rPr>
      </w:pPr>
    </w:p>
    <w:p w14:paraId="4C0D0DBD" w14:textId="77777777" w:rsidR="00F86D54" w:rsidRDefault="00FB795C">
      <w:pPr>
        <w:tabs>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Jeigu abejojate, kada pradėti vartoti Leverette, klauskite savo gydytojo.</w:t>
      </w:r>
    </w:p>
    <w:p w14:paraId="2BD4DDA2" w14:textId="77777777" w:rsidR="00F86D54" w:rsidRDefault="00F86D54">
      <w:pPr>
        <w:tabs>
          <w:tab w:val="left" w:pos="567"/>
        </w:tabs>
        <w:spacing w:after="0" w:line="240" w:lineRule="auto"/>
        <w:rPr>
          <w:rFonts w:ascii="Times New Roman" w:eastAsia="Calibri" w:hAnsi="Times New Roman" w:cs="Times New Roman"/>
          <w:lang w:val="lt-LT"/>
        </w:rPr>
      </w:pPr>
    </w:p>
    <w:p w14:paraId="20475EC1" w14:textId="77777777" w:rsidR="00F86D54" w:rsidRDefault="00FB795C">
      <w:pPr>
        <w:keepNext/>
        <w:tabs>
          <w:tab w:val="left" w:pos="567"/>
        </w:tabs>
        <w:spacing w:after="0" w:line="240" w:lineRule="auto"/>
        <w:jc w:val="both"/>
        <w:outlineLvl w:val="3"/>
        <w:rPr>
          <w:rFonts w:ascii="Times New Roman" w:eastAsia="Calibri" w:hAnsi="Times New Roman" w:cs="Times New Roman"/>
          <w:b/>
          <w:lang w:val="lt-LT"/>
        </w:rPr>
      </w:pPr>
      <w:r>
        <w:rPr>
          <w:rFonts w:ascii="Times New Roman" w:eastAsia="Calibri" w:hAnsi="Times New Roman" w:cs="Times New Roman"/>
          <w:b/>
          <w:lang w:val="lt-LT"/>
        </w:rPr>
        <w:t>Ką daryti pavartojus per didelę Leverette dozę</w:t>
      </w:r>
    </w:p>
    <w:p w14:paraId="6D0ACFDA" w14:textId="77777777" w:rsidR="00F86D54" w:rsidRPr="00586466" w:rsidRDefault="00FB795C">
      <w:pPr>
        <w:tabs>
          <w:tab w:val="left" w:pos="567"/>
        </w:tabs>
        <w:spacing w:after="0" w:line="240" w:lineRule="auto"/>
        <w:rPr>
          <w:rFonts w:ascii="Times New Roman" w:eastAsia="Calibri" w:hAnsi="Times New Roman" w:cs="Times New Roman"/>
          <w:lang w:val="lt-LT"/>
        </w:rPr>
      </w:pPr>
      <w:r w:rsidRPr="00586466">
        <w:rPr>
          <w:rFonts w:ascii="Times New Roman" w:eastAsia="Calibri" w:hAnsi="Times New Roman" w:cs="Times New Roman"/>
          <w:lang w:val="lt-LT"/>
        </w:rPr>
        <w:t>Pranešimų apie sunkias žalingas pasekmes po per didelio skaičiaus Leverette tablečių išgėrimo negauta.</w:t>
      </w:r>
    </w:p>
    <w:p w14:paraId="4981D687" w14:textId="38475C5C" w:rsidR="00F86D54" w:rsidRPr="00586466" w:rsidRDefault="00FB795C">
      <w:pPr>
        <w:tabs>
          <w:tab w:val="left" w:pos="567"/>
        </w:tabs>
        <w:spacing w:after="0" w:line="240" w:lineRule="auto"/>
        <w:rPr>
          <w:rFonts w:ascii="Times New Roman" w:eastAsia="Calibri" w:hAnsi="Times New Roman" w:cs="Times New Roman"/>
          <w:lang w:val="lt-LT"/>
        </w:rPr>
      </w:pPr>
      <w:r w:rsidRPr="00C1170B">
        <w:rPr>
          <w:rFonts w:ascii="Times New Roman" w:hAnsi="Times New Roman" w:cs="Times New Roman"/>
          <w:lang w:val="lt-LT"/>
        </w:rPr>
        <w:t>Jeigu iš karto išgersite keletą tablečių, galite pasijusti prastai ir pradėti vemti arba kraujuoti iš makšties. Jaunoms mergaitėms, kurioms dar neprasidėjo mėnesinės, bet netyčia išgėrė šį vaistą, gali pakraujuoti iš makšties.</w:t>
      </w:r>
    </w:p>
    <w:p w14:paraId="150FDB34" w14:textId="77777777" w:rsidR="00F86D54" w:rsidRDefault="00F86D54">
      <w:pPr>
        <w:tabs>
          <w:tab w:val="left" w:pos="567"/>
        </w:tabs>
        <w:spacing w:after="0" w:line="240" w:lineRule="auto"/>
        <w:rPr>
          <w:rFonts w:ascii="Times New Roman" w:eastAsia="Calibri" w:hAnsi="Times New Roman" w:cs="Times New Roman"/>
          <w:lang w:val="lt-LT"/>
        </w:rPr>
      </w:pPr>
    </w:p>
    <w:p w14:paraId="1C590B6C" w14:textId="77777777" w:rsidR="00F86D54" w:rsidRDefault="00FB795C">
      <w:pPr>
        <w:tabs>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Jeigu išgėrėte per daug Leverette tablečių arba pastebėjote, kad jų išgėrė vaikas, kreipkitės patarimo į gydytoją arba vaistininką.</w:t>
      </w:r>
    </w:p>
    <w:p w14:paraId="1F17E42F" w14:textId="77777777" w:rsidR="00F86D54" w:rsidRDefault="00F86D54">
      <w:pPr>
        <w:tabs>
          <w:tab w:val="left" w:pos="567"/>
        </w:tabs>
        <w:spacing w:after="0" w:line="240" w:lineRule="auto"/>
        <w:rPr>
          <w:rFonts w:ascii="Times New Roman" w:eastAsia="Calibri" w:hAnsi="Times New Roman" w:cs="Times New Roman"/>
          <w:lang w:val="lt-LT"/>
        </w:rPr>
      </w:pPr>
    </w:p>
    <w:p w14:paraId="7299B085" w14:textId="77777777" w:rsidR="00F86D54" w:rsidRDefault="00FB795C">
      <w:pPr>
        <w:keepNext/>
        <w:tabs>
          <w:tab w:val="left" w:pos="567"/>
        </w:tabs>
        <w:spacing w:after="0" w:line="240" w:lineRule="auto"/>
        <w:outlineLvl w:val="3"/>
        <w:rPr>
          <w:rFonts w:ascii="Times New Roman" w:eastAsia="Calibri" w:hAnsi="Times New Roman" w:cs="Times New Roman"/>
          <w:b/>
          <w:lang w:val="lt-LT"/>
        </w:rPr>
      </w:pPr>
      <w:r>
        <w:rPr>
          <w:rFonts w:ascii="Times New Roman" w:eastAsia="Calibri" w:hAnsi="Times New Roman" w:cs="Times New Roman"/>
          <w:b/>
          <w:lang w:val="lt-LT"/>
        </w:rPr>
        <w:t>Pamiršus pavartoti Leverette</w:t>
      </w:r>
    </w:p>
    <w:p w14:paraId="0D15C92B" w14:textId="77777777" w:rsidR="00F86D54" w:rsidRDefault="00F86D54">
      <w:pPr>
        <w:tabs>
          <w:tab w:val="left" w:pos="567"/>
        </w:tabs>
        <w:spacing w:after="0" w:line="240" w:lineRule="auto"/>
        <w:rPr>
          <w:rFonts w:ascii="Times New Roman" w:eastAsia="Calibri" w:hAnsi="Times New Roman" w:cs="Times New Roman"/>
          <w:b/>
          <w:u w:val="single"/>
          <w:lang w:val="lt-LT"/>
        </w:rPr>
      </w:pPr>
    </w:p>
    <w:p w14:paraId="17D32B00" w14:textId="77777777" w:rsidR="00F86D54" w:rsidRDefault="00FB795C">
      <w:pPr>
        <w:spacing w:after="0" w:line="240" w:lineRule="auto"/>
        <w:rPr>
          <w:rFonts w:ascii="Times New Roman" w:eastAsia="Calibri" w:hAnsi="Times New Roman" w:cs="Times New Roman"/>
          <w:color w:val="000000"/>
          <w:lang w:val="lt-LT"/>
        </w:rPr>
      </w:pPr>
      <w:r>
        <w:rPr>
          <w:rFonts w:ascii="Times New Roman" w:eastAsia="Calibri" w:hAnsi="Times New Roman" w:cs="Times New Roman"/>
          <w:color w:val="000000"/>
          <w:lang w:val="lt-LT"/>
        </w:rPr>
        <w:t xml:space="preserve">Tabletės </w:t>
      </w:r>
      <w:r>
        <w:rPr>
          <w:rFonts w:ascii="Times New Roman" w:eastAsia="Calibri" w:hAnsi="Times New Roman" w:cs="Times New Roman"/>
          <w:b/>
          <w:color w:val="000000"/>
          <w:lang w:val="lt-LT"/>
        </w:rPr>
        <w:t xml:space="preserve">ketvirtoje </w:t>
      </w:r>
      <w:r>
        <w:rPr>
          <w:rFonts w:ascii="Times New Roman" w:eastAsia="Calibri" w:hAnsi="Times New Roman" w:cs="Times New Roman"/>
          <w:color w:val="000000"/>
          <w:lang w:val="lt-LT"/>
        </w:rPr>
        <w:t>plokštelės eilutėje yra placebo tabletės. Jeigu pamiršote išgerti vieną iš šių tablečių, tai neturės įtakos Leverette patikimumui. Pamirštas placebo tabletes išmeskite.</w:t>
      </w:r>
    </w:p>
    <w:p w14:paraId="1B255134" w14:textId="77777777" w:rsidR="00F86D54" w:rsidRDefault="00F86D54">
      <w:pPr>
        <w:tabs>
          <w:tab w:val="left" w:pos="567"/>
        </w:tabs>
        <w:spacing w:after="0" w:line="240" w:lineRule="auto"/>
        <w:rPr>
          <w:rFonts w:ascii="Times New Roman" w:eastAsia="Calibri" w:hAnsi="Times New Roman" w:cs="Times New Roman"/>
          <w:lang w:val="lt-LT"/>
        </w:rPr>
      </w:pPr>
    </w:p>
    <w:p w14:paraId="01A90632" w14:textId="77777777" w:rsidR="00F86D54" w:rsidRDefault="00FB795C">
      <w:pPr>
        <w:tabs>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 xml:space="preserve">Jeigu praleidote geltonos spalvos veikliąją tabletę iš </w:t>
      </w:r>
      <w:r>
        <w:rPr>
          <w:rFonts w:ascii="Times New Roman" w:eastAsia="Calibri" w:hAnsi="Times New Roman" w:cs="Times New Roman"/>
          <w:b/>
          <w:lang w:val="lt-LT"/>
        </w:rPr>
        <w:t>pirmosios, antrosios arba trečiosios eilutės</w:t>
      </w:r>
      <w:r>
        <w:rPr>
          <w:rFonts w:ascii="Times New Roman" w:eastAsia="Calibri" w:hAnsi="Times New Roman" w:cs="Times New Roman"/>
          <w:lang w:val="lt-LT"/>
        </w:rPr>
        <w:t>, elkitės taip:</w:t>
      </w:r>
    </w:p>
    <w:p w14:paraId="4C5F5885" w14:textId="77777777" w:rsidR="00F86D54" w:rsidRDefault="00F86D54">
      <w:pPr>
        <w:tabs>
          <w:tab w:val="left" w:pos="567"/>
        </w:tabs>
        <w:spacing w:after="0" w:line="240" w:lineRule="auto"/>
        <w:rPr>
          <w:rFonts w:ascii="Times New Roman" w:eastAsia="Calibri" w:hAnsi="Times New Roman" w:cs="Times New Roman"/>
          <w:lang w:val="lt-LT"/>
        </w:rPr>
      </w:pPr>
    </w:p>
    <w:p w14:paraId="00D3D48B" w14:textId="24AF140F" w:rsidR="00F86D54" w:rsidRDefault="00FB795C">
      <w:pPr>
        <w:widowControl w:val="0"/>
        <w:numPr>
          <w:ilvl w:val="0"/>
          <w:numId w:val="12"/>
        </w:numPr>
        <w:tabs>
          <w:tab w:val="left" w:pos="567"/>
        </w:tabs>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jeigu išgerti tabletę</w:t>
      </w:r>
      <w:r>
        <w:rPr>
          <w:rFonts w:ascii="Times New Roman" w:eastAsia="Calibri" w:hAnsi="Times New Roman" w:cs="Times New Roman"/>
          <w:b/>
          <w:lang w:val="lt-LT"/>
        </w:rPr>
        <w:t xml:space="preserve"> vėluojate</w:t>
      </w:r>
      <w:r>
        <w:rPr>
          <w:rFonts w:ascii="Times New Roman" w:eastAsia="Calibri" w:hAnsi="Times New Roman" w:cs="Times New Roman"/>
          <w:lang w:val="lt-LT"/>
        </w:rPr>
        <w:t xml:space="preserve"> </w:t>
      </w:r>
      <w:r>
        <w:rPr>
          <w:rFonts w:ascii="Times New Roman" w:eastAsia="Calibri" w:hAnsi="Times New Roman" w:cs="Times New Roman"/>
          <w:b/>
          <w:lang w:val="lt-LT"/>
        </w:rPr>
        <w:t xml:space="preserve">mažiau kaip 12 valandų, </w:t>
      </w:r>
      <w:r>
        <w:rPr>
          <w:rFonts w:ascii="Times New Roman" w:eastAsia="Calibri" w:hAnsi="Times New Roman" w:cs="Times New Roman"/>
          <w:lang w:val="lt-LT"/>
        </w:rPr>
        <w:t>apsauga nuo nėštumo nesumažėja. Išgerkite tabletę iš karto prisiminusi ir toliau vartokite kitas tabletes įprastu laiku;</w:t>
      </w:r>
    </w:p>
    <w:p w14:paraId="598D787D" w14:textId="77777777" w:rsidR="00F86D54" w:rsidRDefault="00FB795C">
      <w:pPr>
        <w:numPr>
          <w:ilvl w:val="0"/>
          <w:numId w:val="12"/>
        </w:numPr>
        <w:tabs>
          <w:tab w:val="left" w:pos="567"/>
        </w:tabs>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lastRenderedPageBreak/>
        <w:t>jeigu išgerti tabletę</w:t>
      </w:r>
      <w:r>
        <w:rPr>
          <w:rFonts w:ascii="Times New Roman" w:eastAsia="Calibri" w:hAnsi="Times New Roman" w:cs="Times New Roman"/>
          <w:b/>
          <w:lang w:val="lt-LT"/>
        </w:rPr>
        <w:t xml:space="preserve"> vėluojate</w:t>
      </w:r>
      <w:r>
        <w:rPr>
          <w:rFonts w:ascii="Times New Roman" w:eastAsia="Calibri" w:hAnsi="Times New Roman" w:cs="Times New Roman"/>
          <w:lang w:val="lt-LT"/>
        </w:rPr>
        <w:t xml:space="preserve"> </w:t>
      </w:r>
      <w:r>
        <w:rPr>
          <w:rFonts w:ascii="Times New Roman" w:eastAsia="Calibri" w:hAnsi="Times New Roman" w:cs="Times New Roman"/>
          <w:b/>
          <w:lang w:val="lt-LT"/>
        </w:rPr>
        <w:t>daugiau kaip 12 valandų</w:t>
      </w:r>
      <w:r>
        <w:rPr>
          <w:rFonts w:ascii="Times New Roman" w:eastAsia="Calibri" w:hAnsi="Times New Roman" w:cs="Times New Roman"/>
          <w:lang w:val="lt-LT"/>
        </w:rPr>
        <w:t>, apsauga nuo nėštumo gali būti sumažėjusi. Kuo daugiau tablečių pamiršote išgerti, tuo didesnė rizika pastoti.</w:t>
      </w:r>
    </w:p>
    <w:p w14:paraId="235442C2" w14:textId="77777777" w:rsidR="00F86D54" w:rsidRDefault="00F86D54">
      <w:pPr>
        <w:tabs>
          <w:tab w:val="left" w:pos="567"/>
        </w:tabs>
        <w:spacing w:after="0" w:line="240" w:lineRule="auto"/>
        <w:jc w:val="both"/>
        <w:rPr>
          <w:rFonts w:ascii="Times New Roman" w:eastAsia="Calibri" w:hAnsi="Times New Roman" w:cs="Times New Roman"/>
          <w:lang w:val="lt-LT"/>
        </w:rPr>
      </w:pPr>
    </w:p>
    <w:p w14:paraId="5DBCD6F5" w14:textId="7C7C70E1" w:rsidR="00F86D54" w:rsidRDefault="00FB795C">
      <w:pPr>
        <w:widowControl w:val="0"/>
        <w:tabs>
          <w:tab w:val="left" w:pos="567"/>
          <w:tab w:val="left" w:pos="940"/>
          <w:tab w:val="left" w:pos="1440"/>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 xml:space="preserve">Didžiausia nepakankamos apsaugos nuo nėštumo rizika yra tada, kai pamirštate išgerti tabletę pakuotės pradžioje arba pabaigoje. Todėl turite laikytis šių taisyklių (žr. diagramą </w:t>
      </w:r>
      <w:r w:rsidR="00586466">
        <w:rPr>
          <w:rFonts w:ascii="Times New Roman" w:eastAsia="Calibri" w:hAnsi="Times New Roman" w:cs="Times New Roman"/>
          <w:lang w:val="lt-LT"/>
        </w:rPr>
        <w:t>toliau</w:t>
      </w:r>
      <w:r>
        <w:rPr>
          <w:rFonts w:ascii="Times New Roman" w:eastAsia="Calibri" w:hAnsi="Times New Roman" w:cs="Times New Roman"/>
          <w:lang w:val="lt-LT"/>
        </w:rPr>
        <w:t>).</w:t>
      </w:r>
    </w:p>
    <w:p w14:paraId="308F5164" w14:textId="77777777" w:rsidR="00F86D54" w:rsidRDefault="00F86D54">
      <w:pPr>
        <w:tabs>
          <w:tab w:val="left" w:pos="567"/>
        </w:tabs>
        <w:spacing w:after="0" w:line="240" w:lineRule="auto"/>
        <w:rPr>
          <w:rFonts w:ascii="Times New Roman" w:eastAsia="Calibri" w:hAnsi="Times New Roman" w:cs="Times New Roman"/>
          <w:lang w:val="lt-LT"/>
        </w:rPr>
      </w:pPr>
    </w:p>
    <w:p w14:paraId="053241BF" w14:textId="031DBF2E" w:rsidR="00F86D54" w:rsidRDefault="00FB795C">
      <w:pPr>
        <w:numPr>
          <w:ilvl w:val="0"/>
          <w:numId w:val="11"/>
        </w:numPr>
        <w:tabs>
          <w:tab w:val="clear" w:pos="720"/>
          <w:tab w:val="left" w:pos="0"/>
          <w:tab w:val="left" w:pos="567"/>
        </w:tabs>
        <w:spacing w:after="0" w:line="240" w:lineRule="auto"/>
        <w:ind w:left="567" w:hanging="567"/>
        <w:jc w:val="both"/>
        <w:rPr>
          <w:rFonts w:ascii="Times New Roman" w:eastAsia="Calibri" w:hAnsi="Times New Roman" w:cs="Times New Roman"/>
          <w:b/>
          <w:lang w:val="lt-LT"/>
        </w:rPr>
      </w:pPr>
      <w:r>
        <w:rPr>
          <w:rFonts w:ascii="Times New Roman" w:eastAsia="Calibri" w:hAnsi="Times New Roman" w:cs="Times New Roman"/>
          <w:b/>
          <w:lang w:val="lt-LT"/>
        </w:rPr>
        <w:t>Pamiršta išgerti daugiau kaip viena šios plokštelės tabletė</w:t>
      </w:r>
    </w:p>
    <w:p w14:paraId="4ABD2CB6" w14:textId="77777777" w:rsidR="00F86D54" w:rsidRPr="00586466" w:rsidRDefault="00FB795C">
      <w:pPr>
        <w:tabs>
          <w:tab w:val="left" w:pos="567"/>
        </w:tabs>
        <w:spacing w:after="0" w:line="240" w:lineRule="auto"/>
        <w:jc w:val="both"/>
        <w:rPr>
          <w:rFonts w:ascii="Times New Roman" w:eastAsia="Calibri" w:hAnsi="Times New Roman" w:cs="Times New Roman"/>
          <w:lang w:val="lt-LT"/>
        </w:rPr>
      </w:pPr>
      <w:proofErr w:type="spellStart"/>
      <w:r w:rsidRPr="00C1170B">
        <w:rPr>
          <w:rFonts w:ascii="Times New Roman" w:hAnsi="Times New Roman" w:cs="Times New Roman"/>
        </w:rPr>
        <w:t>Kreipkitės</w:t>
      </w:r>
      <w:proofErr w:type="spellEnd"/>
      <w:r w:rsidRPr="00C1170B">
        <w:rPr>
          <w:rFonts w:ascii="Times New Roman" w:hAnsi="Times New Roman" w:cs="Times New Roman"/>
        </w:rPr>
        <w:t xml:space="preserve"> į </w:t>
      </w:r>
      <w:proofErr w:type="spellStart"/>
      <w:r w:rsidRPr="00C1170B">
        <w:rPr>
          <w:rFonts w:ascii="Times New Roman" w:hAnsi="Times New Roman" w:cs="Times New Roman"/>
        </w:rPr>
        <w:t>gydytoją</w:t>
      </w:r>
      <w:proofErr w:type="spellEnd"/>
      <w:r w:rsidRPr="00C1170B">
        <w:rPr>
          <w:rFonts w:ascii="Times New Roman" w:hAnsi="Times New Roman" w:cs="Times New Roman"/>
        </w:rPr>
        <w:t>.</w:t>
      </w:r>
    </w:p>
    <w:p w14:paraId="56692FBC" w14:textId="77777777" w:rsidR="00F86D54" w:rsidRDefault="00F86D54">
      <w:pPr>
        <w:tabs>
          <w:tab w:val="left" w:pos="567"/>
        </w:tabs>
        <w:spacing w:after="0" w:line="240" w:lineRule="auto"/>
        <w:jc w:val="both"/>
        <w:rPr>
          <w:rFonts w:ascii="Times New Roman" w:eastAsia="Calibri" w:hAnsi="Times New Roman" w:cs="Times New Roman"/>
          <w:lang w:val="lt-LT"/>
        </w:rPr>
      </w:pPr>
    </w:p>
    <w:p w14:paraId="1C593589" w14:textId="77777777" w:rsidR="00F86D54" w:rsidRDefault="00FB795C">
      <w:pPr>
        <w:numPr>
          <w:ilvl w:val="0"/>
          <w:numId w:val="11"/>
        </w:numPr>
        <w:tabs>
          <w:tab w:val="clear" w:pos="720"/>
          <w:tab w:val="left" w:pos="0"/>
          <w:tab w:val="left" w:pos="567"/>
        </w:tabs>
        <w:spacing w:after="0" w:line="240" w:lineRule="auto"/>
        <w:ind w:left="567" w:hanging="567"/>
        <w:jc w:val="both"/>
        <w:rPr>
          <w:rFonts w:ascii="Times New Roman" w:eastAsia="Calibri" w:hAnsi="Times New Roman" w:cs="Times New Roman"/>
          <w:b/>
          <w:lang w:val="lt-LT"/>
        </w:rPr>
      </w:pPr>
      <w:r>
        <w:rPr>
          <w:rFonts w:ascii="Times New Roman" w:eastAsia="Calibri" w:hAnsi="Times New Roman" w:cs="Times New Roman"/>
          <w:b/>
          <w:lang w:val="lt-LT"/>
        </w:rPr>
        <w:t>Jeigu pamiršote išgerti vieną tabletę pirmąją savaitę</w:t>
      </w:r>
    </w:p>
    <w:p w14:paraId="11B3E4EB" w14:textId="61E600AD" w:rsidR="00F86D54" w:rsidRDefault="00FB795C">
      <w:pPr>
        <w:tabs>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Išgerkite pamirštąją tabletę iš karto prisiminusi, net jeigu tektų išgerti dvi tabletes iš karto. Toliau vartokite tabletes įprastu laiku ir kitas 7</w:t>
      </w:r>
      <w:r w:rsidR="000945E7">
        <w:rPr>
          <w:rFonts w:ascii="Times New Roman" w:eastAsia="Calibri" w:hAnsi="Times New Roman" w:cs="Times New Roman"/>
          <w:lang w:val="lt-LT"/>
        </w:rPr>
        <w:t> </w:t>
      </w:r>
      <w:r>
        <w:rPr>
          <w:rFonts w:ascii="Times New Roman" w:eastAsia="Calibri" w:hAnsi="Times New Roman" w:cs="Times New Roman"/>
          <w:lang w:val="lt-LT"/>
        </w:rPr>
        <w:t xml:space="preserve">paras naudokite </w:t>
      </w:r>
      <w:r>
        <w:rPr>
          <w:rFonts w:ascii="Times New Roman" w:eastAsia="Calibri" w:hAnsi="Times New Roman" w:cs="Times New Roman"/>
          <w:b/>
          <w:lang w:val="lt-LT"/>
        </w:rPr>
        <w:t>papildomas</w:t>
      </w:r>
      <w:r>
        <w:rPr>
          <w:rFonts w:ascii="Times New Roman" w:eastAsia="Calibri" w:hAnsi="Times New Roman" w:cs="Times New Roman"/>
          <w:lang w:val="lt-LT"/>
        </w:rPr>
        <w:t xml:space="preserve"> kontracepcijos atsargumo priemones, pavyzdžiui, prezervatyvus. Jeigu per savaitę prieš pamirštant išgerti tabletę buvo lytiniai santykiai, galėjote pastoti. Tokiu atveju kreipkitės į savo gydytoją.</w:t>
      </w:r>
    </w:p>
    <w:p w14:paraId="3D61CE22" w14:textId="77777777" w:rsidR="00F86D54" w:rsidRDefault="00F86D54">
      <w:pPr>
        <w:tabs>
          <w:tab w:val="left" w:pos="567"/>
        </w:tabs>
        <w:spacing w:after="0" w:line="240" w:lineRule="auto"/>
        <w:jc w:val="both"/>
        <w:rPr>
          <w:rFonts w:ascii="Times New Roman" w:eastAsia="Calibri" w:hAnsi="Times New Roman" w:cs="Times New Roman"/>
          <w:lang w:val="lt-LT"/>
        </w:rPr>
      </w:pPr>
    </w:p>
    <w:p w14:paraId="6C2DC21E" w14:textId="258252C3" w:rsidR="00F86D54" w:rsidRDefault="00FB795C">
      <w:pPr>
        <w:numPr>
          <w:ilvl w:val="0"/>
          <w:numId w:val="11"/>
        </w:numPr>
        <w:tabs>
          <w:tab w:val="clear" w:pos="720"/>
          <w:tab w:val="left" w:pos="0"/>
          <w:tab w:val="left" w:pos="567"/>
        </w:tabs>
        <w:spacing w:after="0" w:line="240" w:lineRule="auto"/>
        <w:ind w:left="567" w:hanging="567"/>
        <w:jc w:val="both"/>
        <w:rPr>
          <w:rFonts w:ascii="Times New Roman" w:eastAsia="Calibri" w:hAnsi="Times New Roman" w:cs="Times New Roman"/>
          <w:b/>
          <w:lang w:val="lt-LT"/>
        </w:rPr>
      </w:pPr>
      <w:r>
        <w:rPr>
          <w:rFonts w:ascii="Times New Roman" w:eastAsia="Calibri" w:hAnsi="Times New Roman" w:cs="Times New Roman"/>
          <w:b/>
          <w:lang w:val="lt-LT"/>
        </w:rPr>
        <w:t>Pamiršta išgerti viena tabletė antrąją savaitę</w:t>
      </w:r>
    </w:p>
    <w:p w14:paraId="7FDA6746" w14:textId="0AAB0DEE" w:rsidR="00F86D54" w:rsidRPr="00586466" w:rsidRDefault="00FB795C">
      <w:pPr>
        <w:tabs>
          <w:tab w:val="left" w:pos="567"/>
        </w:tabs>
        <w:spacing w:after="0" w:line="240" w:lineRule="auto"/>
        <w:rPr>
          <w:rFonts w:ascii="Times New Roman" w:eastAsia="Calibri" w:hAnsi="Times New Roman" w:cs="Times New Roman"/>
          <w:lang w:val="lt-LT"/>
        </w:rPr>
      </w:pPr>
      <w:r w:rsidRPr="00C1170B">
        <w:rPr>
          <w:rFonts w:ascii="Times New Roman" w:hAnsi="Times New Roman" w:cs="Times New Roman"/>
          <w:lang w:val="lt-LT"/>
        </w:rPr>
        <w:t>Išgerkite pamirštąją tabletę iš karto prisiminusi, net jeigu tektų išgerti dvi tabletes iš karto. Toliau vartokite tabletes įprastu laiku. Apsauga nuo nėštumo nesumažėja, todel imtis papildomų atsargumo priemonių nereikia.</w:t>
      </w:r>
    </w:p>
    <w:p w14:paraId="78B8EC00" w14:textId="77777777" w:rsidR="00F86D54" w:rsidRPr="00586466" w:rsidRDefault="00F86D54">
      <w:pPr>
        <w:tabs>
          <w:tab w:val="left" w:pos="567"/>
        </w:tabs>
        <w:spacing w:after="0" w:line="240" w:lineRule="auto"/>
        <w:jc w:val="both"/>
        <w:rPr>
          <w:rFonts w:ascii="Times New Roman" w:eastAsia="Calibri" w:hAnsi="Times New Roman" w:cs="Times New Roman"/>
          <w:lang w:val="lt-LT"/>
        </w:rPr>
      </w:pPr>
    </w:p>
    <w:p w14:paraId="6942BAB4" w14:textId="3B3EAC56" w:rsidR="00F86D54" w:rsidRPr="00586466" w:rsidRDefault="00FB795C">
      <w:pPr>
        <w:keepNext/>
        <w:numPr>
          <w:ilvl w:val="0"/>
          <w:numId w:val="16"/>
        </w:numPr>
        <w:tabs>
          <w:tab w:val="left" w:pos="0"/>
          <w:tab w:val="left" w:pos="567"/>
        </w:tabs>
        <w:spacing w:after="0" w:line="240" w:lineRule="auto"/>
        <w:ind w:left="567" w:hanging="567"/>
        <w:rPr>
          <w:rFonts w:ascii="Times New Roman" w:eastAsia="Calibri" w:hAnsi="Times New Roman" w:cs="Times New Roman"/>
          <w:b/>
          <w:lang w:val="lt-LT"/>
        </w:rPr>
      </w:pPr>
      <w:r w:rsidRPr="00586466">
        <w:rPr>
          <w:rFonts w:ascii="Times New Roman" w:eastAsia="Calibri" w:hAnsi="Times New Roman" w:cs="Times New Roman"/>
          <w:b/>
          <w:lang w:val="lt-LT"/>
        </w:rPr>
        <w:t>Pamiršta išgerti viena tabletė trečiąją savaitę</w:t>
      </w:r>
    </w:p>
    <w:p w14:paraId="117B4FC3" w14:textId="77777777" w:rsidR="00F86D54" w:rsidRPr="00586466" w:rsidRDefault="00FB795C">
      <w:pPr>
        <w:tabs>
          <w:tab w:val="left" w:pos="567"/>
        </w:tabs>
        <w:spacing w:after="0" w:line="240" w:lineRule="auto"/>
        <w:jc w:val="both"/>
        <w:rPr>
          <w:rFonts w:ascii="Times New Roman" w:eastAsia="Calibri" w:hAnsi="Times New Roman" w:cs="Times New Roman"/>
          <w:lang w:val="lt-LT"/>
        </w:rPr>
      </w:pPr>
      <w:r w:rsidRPr="00C1170B">
        <w:rPr>
          <w:rFonts w:ascii="Times New Roman" w:hAnsi="Times New Roman"/>
          <w:lang w:val="lt-LT"/>
        </w:rPr>
        <w:t>Turite pasirinkti vieną iš dviejų galimybių.</w:t>
      </w:r>
    </w:p>
    <w:p w14:paraId="42AFAE74" w14:textId="77777777" w:rsidR="00F86D54" w:rsidRDefault="00F86D54">
      <w:pPr>
        <w:tabs>
          <w:tab w:val="left" w:pos="567"/>
        </w:tabs>
        <w:spacing w:after="0" w:line="240" w:lineRule="auto"/>
        <w:jc w:val="both"/>
        <w:rPr>
          <w:rFonts w:ascii="Times New Roman" w:eastAsia="Calibri" w:hAnsi="Times New Roman" w:cs="Times New Roman"/>
          <w:lang w:val="lt-LT"/>
        </w:rPr>
      </w:pPr>
    </w:p>
    <w:p w14:paraId="68C45DF9" w14:textId="77777777" w:rsidR="00F86D54" w:rsidRDefault="00FB795C">
      <w:pPr>
        <w:tabs>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1. Išgerti pamirštąją tabletę iš karto prisiminus, net jeigu tektų išgerti dvi tabletes iš karto. Toliau vartoti tabletes įprastu laiku. Vietoj placebo tablečių vartojimo iš karto pradėti gerti tabletes iš kitos plokštelės.</w:t>
      </w:r>
    </w:p>
    <w:p w14:paraId="5055FE63" w14:textId="77777777" w:rsidR="00F86D54" w:rsidRDefault="00F86D54">
      <w:pPr>
        <w:tabs>
          <w:tab w:val="left" w:pos="567"/>
        </w:tabs>
        <w:spacing w:after="0" w:line="240" w:lineRule="auto"/>
        <w:rPr>
          <w:rFonts w:ascii="Times New Roman" w:eastAsia="Calibri" w:hAnsi="Times New Roman" w:cs="Times New Roman"/>
          <w:lang w:val="lt-LT"/>
        </w:rPr>
      </w:pPr>
    </w:p>
    <w:p w14:paraId="0E0CE925" w14:textId="77777777" w:rsidR="00F86D54" w:rsidRDefault="00FB795C">
      <w:pPr>
        <w:tabs>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Labiausiai tikėtina, kad menstruacijos prasidės baigiant gerti tabletes iš antrosios plokštelės, bet taip pat gali būti, kad vartojant tabletes iš antrosios plokštelės, pasireikš lengvas arba į menstruacijas panašus kraujavimas.</w:t>
      </w:r>
    </w:p>
    <w:p w14:paraId="2058E75E" w14:textId="77777777" w:rsidR="00F86D54" w:rsidRDefault="00F86D54">
      <w:pPr>
        <w:tabs>
          <w:tab w:val="left" w:pos="567"/>
        </w:tabs>
        <w:spacing w:after="0" w:line="240" w:lineRule="auto"/>
        <w:rPr>
          <w:rFonts w:ascii="Times New Roman" w:eastAsia="Calibri" w:hAnsi="Times New Roman" w:cs="Times New Roman"/>
          <w:lang w:val="lt-LT"/>
        </w:rPr>
      </w:pPr>
    </w:p>
    <w:p w14:paraId="0DB0BA19" w14:textId="4FB4E329" w:rsidR="00F86D54" w:rsidRDefault="00FB795C">
      <w:pPr>
        <w:tabs>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2. Be to, galite nutraukti geltonos spalvos veikliųjų tablečių vartojimą iš pakuotės ir iš karto pradėti gerti baltos spalvos placebo tabletes (</w:t>
      </w:r>
      <w:r>
        <w:rPr>
          <w:rFonts w:ascii="Times New Roman" w:eastAsia="Calibri" w:hAnsi="Times New Roman" w:cs="Times New Roman"/>
          <w:b/>
          <w:lang w:val="lt-LT"/>
        </w:rPr>
        <w:t>pasižymėkite dieną, kurią pamiršote išgerti tabletę</w:t>
      </w:r>
      <w:r>
        <w:rPr>
          <w:rFonts w:ascii="Times New Roman" w:eastAsia="Calibri" w:hAnsi="Times New Roman" w:cs="Times New Roman"/>
          <w:lang w:val="lt-LT"/>
        </w:rPr>
        <w:t>). Jeigu norite pradėti gerti tabletes iš naujos pakuotės tą pačią dieną, kaip ir pradėdavote anksčiau, placebo tabletes vartokite trumpiau kaip 7</w:t>
      </w:r>
      <w:r w:rsidR="000945E7">
        <w:rPr>
          <w:rFonts w:ascii="Times New Roman" w:eastAsia="Calibri" w:hAnsi="Times New Roman" w:cs="Times New Roman"/>
          <w:lang w:val="lt-LT"/>
        </w:rPr>
        <w:t> </w:t>
      </w:r>
      <w:r>
        <w:rPr>
          <w:rFonts w:ascii="Times New Roman" w:eastAsia="Calibri" w:hAnsi="Times New Roman" w:cs="Times New Roman"/>
          <w:lang w:val="lt-LT"/>
        </w:rPr>
        <w:t>dienas.</w:t>
      </w:r>
    </w:p>
    <w:p w14:paraId="4FE0065B" w14:textId="77777777" w:rsidR="00F86D54" w:rsidRDefault="00F86D54">
      <w:pPr>
        <w:tabs>
          <w:tab w:val="left" w:pos="567"/>
        </w:tabs>
        <w:spacing w:after="0" w:line="240" w:lineRule="auto"/>
        <w:rPr>
          <w:rFonts w:ascii="Times New Roman" w:eastAsia="Calibri" w:hAnsi="Times New Roman" w:cs="Times New Roman"/>
          <w:lang w:val="lt-LT"/>
        </w:rPr>
      </w:pPr>
    </w:p>
    <w:p w14:paraId="6060B084" w14:textId="1209CF23" w:rsidR="00F86D54" w:rsidRDefault="00FB795C">
      <w:pPr>
        <w:tabs>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Jeigu laikysitės vienos iš šių dviejų rekomendacijų, būsite apsaugota nuo nėštumo.</w:t>
      </w:r>
    </w:p>
    <w:p w14:paraId="7860A186" w14:textId="77777777" w:rsidR="00F86D54" w:rsidRDefault="00F86D54">
      <w:pPr>
        <w:tabs>
          <w:tab w:val="left" w:pos="567"/>
        </w:tabs>
        <w:spacing w:after="0" w:line="240" w:lineRule="auto"/>
        <w:rPr>
          <w:rFonts w:ascii="Times New Roman" w:eastAsia="Calibri" w:hAnsi="Times New Roman" w:cs="Times New Roman"/>
          <w:lang w:val="lt-LT"/>
        </w:rPr>
      </w:pPr>
    </w:p>
    <w:p w14:paraId="2E218F43" w14:textId="1D5C2D83" w:rsidR="00F86D54" w:rsidRDefault="00FB795C">
      <w:pPr>
        <w:numPr>
          <w:ilvl w:val="0"/>
          <w:numId w:val="13"/>
        </w:numPr>
        <w:tabs>
          <w:tab w:val="left" w:pos="567"/>
        </w:tabs>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Jeigu plokštelėje liko pamirštų tablečių ir neprasidėjo kraujavimas per pirmąsias placebo tablečių vartojimo paras, tai gali būti, kad pastojote. Prieš pradėdama gerti tabletes iš kitos plokštelės, kreipkitės į gydytoją.</w:t>
      </w:r>
    </w:p>
    <w:p w14:paraId="5881C14C" w14:textId="77777777" w:rsidR="00F86D54" w:rsidRDefault="00F86D54">
      <w:pPr>
        <w:tabs>
          <w:tab w:val="left" w:pos="567"/>
        </w:tabs>
        <w:spacing w:after="0" w:line="240" w:lineRule="auto"/>
        <w:jc w:val="both"/>
        <w:rPr>
          <w:rFonts w:ascii="Times New Roman" w:eastAsia="Calibri" w:hAnsi="Times New Roman" w:cs="Times New Roman"/>
          <w:lang w:val="lt-LT"/>
        </w:rPr>
      </w:pPr>
    </w:p>
    <w:p w14:paraId="04E17726" w14:textId="77777777" w:rsidR="00F86D54" w:rsidRDefault="00F86D54">
      <w:pPr>
        <w:tabs>
          <w:tab w:val="left" w:pos="567"/>
        </w:tabs>
        <w:spacing w:after="0" w:line="240" w:lineRule="auto"/>
        <w:jc w:val="both"/>
        <w:rPr>
          <w:rFonts w:ascii="Times New Roman" w:eastAsia="Calibri" w:hAnsi="Times New Roman" w:cs="Times New Roman"/>
          <w:lang w:val="lt-LT"/>
        </w:rPr>
      </w:pPr>
    </w:p>
    <w:p w14:paraId="58A4ADEB" w14:textId="77777777" w:rsidR="00F86D54" w:rsidRDefault="00FB795C">
      <w:pPr>
        <w:tabs>
          <w:tab w:val="left" w:pos="567"/>
        </w:tabs>
        <w:spacing w:after="0" w:line="240" w:lineRule="auto"/>
        <w:jc w:val="both"/>
        <w:rPr>
          <w:rFonts w:ascii="Times New Roman" w:eastAsia="Calibri" w:hAnsi="Times New Roman" w:cs="Times New Roman"/>
          <w:lang w:val="lt-LT"/>
        </w:rPr>
      </w:pPr>
      <w:r w:rsidRPr="00C1170B">
        <w:rPr>
          <w:lang w:val="lt-LT"/>
        </w:rPr>
        <w:br w:type="page"/>
      </w:r>
    </w:p>
    <w:p w14:paraId="40B0E44B" w14:textId="77777777" w:rsidR="00F86D54" w:rsidRDefault="00FB795C">
      <w:pPr>
        <w:tabs>
          <w:tab w:val="left" w:pos="567"/>
        </w:tabs>
        <w:spacing w:after="0" w:line="240" w:lineRule="auto"/>
        <w:jc w:val="both"/>
        <w:rPr>
          <w:rFonts w:ascii="Times New Roman" w:eastAsia="Calibri" w:hAnsi="Times New Roman" w:cs="Times New Roman"/>
          <w:lang w:val="lt-LT"/>
        </w:rPr>
      </w:pPr>
      <w:r>
        <w:rPr>
          <w:rFonts w:ascii="Times New Roman" w:eastAsia="Calibri" w:hAnsi="Times New Roman" w:cs="Times New Roman"/>
          <w:noProof/>
          <w:lang w:val="lt-LT"/>
        </w:rPr>
        <w:lastRenderedPageBreak/>
        <mc:AlternateContent>
          <mc:Choice Requires="wps">
            <w:drawing>
              <wp:anchor distT="0" distB="19050" distL="0" distR="19050" simplePos="0" relativeHeight="2" behindDoc="0" locked="0" layoutInCell="1" allowOverlap="1" wp14:anchorId="19153C61" wp14:editId="34492AB1">
                <wp:simplePos x="0" y="0"/>
                <wp:positionH relativeFrom="column">
                  <wp:posOffset>547370</wp:posOffset>
                </wp:positionH>
                <wp:positionV relativeFrom="paragraph">
                  <wp:posOffset>3810</wp:posOffset>
                </wp:positionV>
                <wp:extent cx="1771650" cy="666750"/>
                <wp:effectExtent l="5080" t="5080" r="5080" b="5080"/>
                <wp:wrapNone/>
                <wp:docPr id="5" name="Text Box 31"/>
                <wp:cNvGraphicFramePr/>
                <a:graphic xmlns:a="http://schemas.openxmlformats.org/drawingml/2006/main">
                  <a:graphicData uri="http://schemas.microsoft.com/office/word/2010/wordprocessingShape">
                    <wps:wsp>
                      <wps:cNvSpPr/>
                      <wps:spPr>
                        <a:xfrm>
                          <a:off x="0" y="0"/>
                          <a:ext cx="1771560" cy="66672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3BF3517F" w14:textId="77777777" w:rsidR="00F86D54" w:rsidRDefault="00FB795C">
                            <w:pPr>
                              <w:pStyle w:val="Kadroturinys"/>
                              <w:rPr>
                                <w:rFonts w:ascii="Times New Roman" w:hAnsi="Times New Roman"/>
                                <w:lang w:val="lt-LT"/>
                              </w:rPr>
                            </w:pPr>
                            <w:r>
                              <w:rPr>
                                <w:rFonts w:ascii="Times New Roman" w:hAnsi="Times New Roman"/>
                                <w:lang w:val="lt-LT"/>
                              </w:rPr>
                              <w:t>Daugiau kaip 1 tabletė pamiršta iš vienos plokštelės</w:t>
                            </w:r>
                          </w:p>
                        </w:txbxContent>
                      </wps:txbx>
                      <wps:bodyPr anchor="t" upright="1">
                        <a:noAutofit/>
                      </wps:bodyPr>
                    </wps:wsp>
                  </a:graphicData>
                </a:graphic>
              </wp:anchor>
            </w:drawing>
          </mc:Choice>
          <mc:Fallback>
            <w:pict>
              <v:rect w14:anchorId="19153C61" id="Text Box 31" o:spid="_x0000_s1029" style="position:absolute;left:0;text-align:left;margin-left:43.1pt;margin-top:.3pt;width:139.5pt;height:52.5pt;z-index:2;visibility:visible;mso-wrap-style:square;mso-wrap-distance-left:0;mso-wrap-distance-top:0;mso-wrap-distance-right:1.5pt;mso-wrap-distance-bottom:1.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">
                <v:textbox>
                  <w:txbxContent>
                    <w:p w14:paraId="3BF3517F" w14:textId="77777777" w:rsidR="00F86D54" w:rsidRDefault="00FB795C">
                      <w:pPr>
                        <w:pStyle w:val="Kadroturinys"/>
                        <w:rPr>
                          <w:rFonts w:ascii="Times New Roman" w:hAnsi="Times New Roman"/>
                          <w:lang w:val="lt-LT"/>
                        </w:rPr>
                      </w:pPr>
                      <w:r>
                        <w:rPr>
                          <w:rFonts w:ascii="Times New Roman" w:hAnsi="Times New Roman"/>
                          <w:lang w:val="lt-LT"/>
                        </w:rPr>
                        <w:t>Daugiau kaip 1 tabletė pamiršta iš vienos plokštelės</w:t>
                      </w:r>
                    </w:p>
                  </w:txbxContent>
                </v:textbox>
              </v:rect>
            </w:pict>
          </mc:Fallback>
        </mc:AlternateContent>
      </w:r>
    </w:p>
    <w:p w14:paraId="5D32D581" w14:textId="77777777" w:rsidR="00F86D54" w:rsidRDefault="00FB795C">
      <w:pPr>
        <w:tabs>
          <w:tab w:val="left" w:pos="567"/>
        </w:tabs>
        <w:spacing w:after="0" w:line="240" w:lineRule="auto"/>
        <w:jc w:val="center"/>
        <w:rPr>
          <w:rFonts w:ascii="Times New Roman" w:eastAsia="Calibri" w:hAnsi="Times New Roman" w:cs="Times New Roman"/>
          <w:lang w:val="lt-LT"/>
        </w:rPr>
      </w:pPr>
      <w:r>
        <w:rPr>
          <w:rFonts w:ascii="Times New Roman" w:eastAsia="Calibri" w:hAnsi="Times New Roman" w:cs="Times New Roman"/>
          <w:noProof/>
          <w:lang w:val="lt-LT"/>
        </w:rPr>
        <mc:AlternateContent>
          <mc:Choice Requires="wps">
            <w:drawing>
              <wp:anchor distT="9525" distB="9525" distL="9525" distR="9525" simplePos="0" relativeHeight="4" behindDoc="0" locked="0" layoutInCell="1" allowOverlap="1" wp14:anchorId="2EE5A4E4" wp14:editId="75F79E8A">
                <wp:simplePos x="0" y="0"/>
                <wp:positionH relativeFrom="column">
                  <wp:posOffset>3086100</wp:posOffset>
                </wp:positionH>
                <wp:positionV relativeFrom="paragraph">
                  <wp:posOffset>-9525</wp:posOffset>
                </wp:positionV>
                <wp:extent cx="2790825" cy="352425"/>
                <wp:effectExtent l="5715" t="5715" r="4445" b="4445"/>
                <wp:wrapNone/>
                <wp:docPr id="6" name="Text Box 32"/>
                <wp:cNvGraphicFramePr/>
                <a:graphic xmlns:a="http://schemas.openxmlformats.org/drawingml/2006/main">
                  <a:graphicData uri="http://schemas.microsoft.com/office/word/2010/wordprocessingShape">
                    <wps:wsp>
                      <wps:cNvSpPr/>
                      <wps:spPr>
                        <a:xfrm>
                          <a:off x="0" y="0"/>
                          <a:ext cx="2790720" cy="35244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5416093A" w14:textId="77777777" w:rsidR="00F86D54" w:rsidRDefault="00FB795C">
                            <w:pPr>
                              <w:pStyle w:val="Kadroturinys"/>
                              <w:rPr>
                                <w:rFonts w:ascii="Times New Roman" w:hAnsi="Times New Roman"/>
                                <w:lang w:val="lt-LT"/>
                              </w:rPr>
                            </w:pPr>
                            <w:r>
                              <w:rPr>
                                <w:rFonts w:ascii="Times New Roman" w:hAnsi="Times New Roman"/>
                                <w:lang w:val="lt-LT"/>
                              </w:rPr>
                              <w:t>Kreipkitės patarimo į savo gydytoją</w:t>
                            </w:r>
                          </w:p>
                        </w:txbxContent>
                      </wps:txbx>
                      <wps:bodyPr anchor="t" upright="1">
                        <a:noAutofit/>
                      </wps:bodyPr>
                    </wps:wsp>
                  </a:graphicData>
                </a:graphic>
              </wp:anchor>
            </w:drawing>
          </mc:Choice>
          <mc:Fallback>
            <w:pict>
              <v:rect w14:anchorId="2EE5A4E4" id="Text Box 32" o:spid="_x0000_s1030" style="position:absolute;left:0;text-align:left;margin-left:243pt;margin-top:-.75pt;width:219.75pt;height:27.75pt;z-index:4;visibility:visible;mso-wrap-style:square;mso-wrap-distance-left:.75pt;mso-wrap-distance-top:.75pt;mso-wrap-distance-right:.75pt;mso-wrap-distance-bottom:.7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">
                <v:textbox>
                  <w:txbxContent>
                    <w:p w14:paraId="5416093A" w14:textId="77777777" w:rsidR="00F86D54" w:rsidRDefault="00FB795C">
                      <w:pPr>
                        <w:pStyle w:val="Kadroturinys"/>
                        <w:rPr>
                          <w:rFonts w:ascii="Times New Roman" w:hAnsi="Times New Roman"/>
                          <w:lang w:val="lt-LT"/>
                        </w:rPr>
                      </w:pPr>
                      <w:r>
                        <w:rPr>
                          <w:rFonts w:ascii="Times New Roman" w:hAnsi="Times New Roman"/>
                          <w:lang w:val="lt-LT"/>
                        </w:rPr>
                        <w:t>Kreipkitės patarimo į savo gydytoją</w:t>
                      </w:r>
                    </w:p>
                  </w:txbxContent>
                </v:textbox>
              </v:rect>
            </w:pict>
          </mc:Fallback>
        </mc:AlternateContent>
      </w:r>
      <w:r>
        <w:rPr>
          <w:rFonts w:ascii="Times New Roman" w:eastAsia="Calibri" w:hAnsi="Times New Roman" w:cs="Times New Roman"/>
          <w:noProof/>
          <w:lang w:val="lt-LT"/>
        </w:rPr>
        <mc:AlternateContent>
          <mc:Choice Requires="wps">
            <w:drawing>
              <wp:anchor distT="57150" distB="57150" distL="9525" distR="19050" simplePos="0" relativeHeight="12" behindDoc="0" locked="0" layoutInCell="1" allowOverlap="1" wp14:anchorId="2403CE1A" wp14:editId="378A16F5">
                <wp:simplePos x="0" y="0"/>
                <wp:positionH relativeFrom="column">
                  <wp:posOffset>2314575</wp:posOffset>
                </wp:positionH>
                <wp:positionV relativeFrom="paragraph">
                  <wp:posOffset>132715</wp:posOffset>
                </wp:positionV>
                <wp:extent cx="800100" cy="635"/>
                <wp:effectExtent l="5080" t="38100" r="0" b="37465"/>
                <wp:wrapNone/>
                <wp:docPr id="7" name="Line 36"/>
                <wp:cNvGraphicFramePr/>
                <a:graphic xmlns:a="http://schemas.openxmlformats.org/drawingml/2006/main">
                  <a:graphicData uri="http://schemas.microsoft.com/office/word/2010/wordprocessingShape">
                    <wps:wsp>
                      <wps:cNvCnPr/>
                      <wps:spPr>
                        <a:xfrm>
                          <a:off x="0" y="0"/>
                          <a:ext cx="800280" cy="720"/>
                        </a:xfrm>
                        <a:prstGeom prst="line">
                          <a:avLst/>
                        </a:prstGeom>
                        <a:ln w="9525">
                          <a:solidFill>
                            <a:srgbClr val="000000"/>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xmlns:pic="http://schemas.openxmlformats.org/drawingml/2006/picture">
            <w:pict>
              <v:line id="shape_0" from="182.25pt,10.45pt" to="245.2pt,10.45pt" stroked="t" o:allowincell="f" style="position:absolute" wp14:anchorId="2403CE1A">
                <v:stroke color="black" weight="9360" endarrow="block" endarrowwidth="medium" endarrowlength="medium" joinstyle="round" endcap="flat"/>
                <v:fill o:detectmouseclick="t" on="false"/>
                <w10:wrap type="none"/>
              </v:line>
            </w:pict>
          </mc:Fallback>
        </mc:AlternateContent>
      </w:r>
    </w:p>
    <w:p w14:paraId="0235A1EA" w14:textId="77777777" w:rsidR="00F86D54" w:rsidRDefault="00F86D54">
      <w:pPr>
        <w:tabs>
          <w:tab w:val="left" w:pos="567"/>
        </w:tabs>
        <w:spacing w:after="0" w:line="240" w:lineRule="auto"/>
        <w:jc w:val="center"/>
        <w:rPr>
          <w:rFonts w:ascii="Times New Roman" w:eastAsia="Calibri" w:hAnsi="Times New Roman" w:cs="Times New Roman"/>
          <w:lang w:val="lt-LT"/>
        </w:rPr>
      </w:pPr>
    </w:p>
    <w:p w14:paraId="5E913EA2" w14:textId="77777777" w:rsidR="00F86D54" w:rsidRDefault="00FB795C">
      <w:pPr>
        <w:tabs>
          <w:tab w:val="left" w:pos="567"/>
        </w:tabs>
        <w:spacing w:after="0" w:line="240" w:lineRule="auto"/>
        <w:jc w:val="center"/>
        <w:rPr>
          <w:rFonts w:ascii="Times New Roman" w:eastAsia="Calibri" w:hAnsi="Times New Roman" w:cs="Times New Roman"/>
          <w:lang w:val="lt-LT"/>
        </w:rPr>
      </w:pPr>
      <w:r>
        <w:rPr>
          <w:rFonts w:ascii="Times New Roman" w:eastAsia="Calibri" w:hAnsi="Times New Roman" w:cs="Times New Roman"/>
          <w:noProof/>
          <w:lang w:val="lt-LT"/>
        </w:rPr>
        <mc:AlternateContent>
          <mc:Choice Requires="wps">
            <w:drawing>
              <wp:anchor distT="22225" distB="7620" distL="57150" distR="57150" simplePos="0" relativeHeight="15" behindDoc="0" locked="0" layoutInCell="1" allowOverlap="1" wp14:anchorId="2BAB0706" wp14:editId="479F948A">
                <wp:simplePos x="0" y="0"/>
                <wp:positionH relativeFrom="column">
                  <wp:posOffset>4629150</wp:posOffset>
                </wp:positionH>
                <wp:positionV relativeFrom="paragraph">
                  <wp:posOffset>12700</wp:posOffset>
                </wp:positionV>
                <wp:extent cx="635" cy="246380"/>
                <wp:effectExtent l="37465" t="0" r="38100" b="5080"/>
                <wp:wrapNone/>
                <wp:docPr id="8" name="Line 38"/>
                <wp:cNvGraphicFramePr/>
                <a:graphic xmlns:a="http://schemas.openxmlformats.org/drawingml/2006/main">
                  <a:graphicData uri="http://schemas.microsoft.com/office/word/2010/wordprocessingShape">
                    <wps:wsp>
                      <wps:cNvCnPr/>
                      <wps:spPr>
                        <a:xfrm flipV="1">
                          <a:off x="0" y="0"/>
                          <a:ext cx="720" cy="246240"/>
                        </a:xfrm>
                        <a:prstGeom prst="line">
                          <a:avLst/>
                        </a:prstGeom>
                        <a:ln w="9525">
                          <a:solidFill>
                            <a:srgbClr val="000000"/>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xmlns:pic="http://schemas.openxmlformats.org/drawingml/2006/picture">
            <w:pict>
              <v:line id="shape_0" from="364.5pt,1pt" to="364.5pt,20.35pt" stroked="t" o:allowincell="f" style="position:absolute;flip:y" wp14:anchorId="2BAB0706">
                <v:stroke color="black" weight="9360" endarrow="block" endarrowwidth="medium" endarrowlength="medium" joinstyle="round" endcap="flat"/>
                <v:fill o:detectmouseclick="t" on="false"/>
                <w10:wrap type="none"/>
              </v:line>
            </w:pict>
          </mc:Fallback>
        </mc:AlternateContent>
      </w:r>
    </w:p>
    <w:p w14:paraId="051CC8A4" w14:textId="77777777" w:rsidR="00F86D54" w:rsidRDefault="00FB795C">
      <w:pPr>
        <w:tabs>
          <w:tab w:val="left" w:pos="567"/>
        </w:tabs>
        <w:spacing w:after="0" w:line="240" w:lineRule="auto"/>
        <w:jc w:val="center"/>
        <w:rPr>
          <w:rFonts w:ascii="Times New Roman" w:eastAsia="Calibri" w:hAnsi="Times New Roman" w:cs="Times New Roman"/>
          <w:lang w:val="lt-LT"/>
        </w:rPr>
      </w:pPr>
      <w:r>
        <w:rPr>
          <w:rFonts w:ascii="Times New Roman" w:eastAsia="Calibri" w:hAnsi="Times New Roman" w:cs="Times New Roman"/>
          <w:noProof/>
          <w:lang w:val="lt-LT"/>
        </w:rPr>
        <mc:AlternateContent>
          <mc:Choice Requires="wps">
            <w:drawing>
              <wp:anchor distT="8255" distB="10795" distL="9525" distR="9525" simplePos="0" relativeHeight="13" behindDoc="0" locked="0" layoutInCell="1" allowOverlap="1" wp14:anchorId="3BC7011E" wp14:editId="50123C50">
                <wp:simplePos x="0" y="0"/>
                <wp:positionH relativeFrom="column">
                  <wp:posOffset>4419600</wp:posOffset>
                </wp:positionH>
                <wp:positionV relativeFrom="paragraph">
                  <wp:posOffset>93980</wp:posOffset>
                </wp:positionV>
                <wp:extent cx="457200" cy="342900"/>
                <wp:effectExtent l="5080" t="5080" r="5080" b="5080"/>
                <wp:wrapNone/>
                <wp:docPr id="9" name="Text Box 37"/>
                <wp:cNvGraphicFramePr/>
                <a:graphic xmlns:a="http://schemas.openxmlformats.org/drawingml/2006/main">
                  <a:graphicData uri="http://schemas.microsoft.com/office/word/2010/wordprocessingShape">
                    <wps:wsp>
                      <wps:cNvSpPr/>
                      <wps:spPr>
                        <a:xfrm>
                          <a:off x="0" y="0"/>
                          <a:ext cx="457200" cy="34308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24E4211F" w14:textId="77777777" w:rsidR="00F86D54" w:rsidRDefault="00FB795C">
                            <w:pPr>
                              <w:pStyle w:val="Kadroturinys"/>
                              <w:rPr>
                                <w:rFonts w:ascii="Times New Roman" w:hAnsi="Times New Roman"/>
                                <w:lang w:val="lt-LT"/>
                              </w:rPr>
                            </w:pPr>
                            <w:r>
                              <w:rPr>
                                <w:rFonts w:ascii="Times New Roman" w:hAnsi="Times New Roman"/>
                                <w:lang w:val="lt-LT"/>
                              </w:rPr>
                              <w:t>Taip</w:t>
                            </w:r>
                          </w:p>
                        </w:txbxContent>
                      </wps:txbx>
                      <wps:bodyPr anchor="t" upright="1">
                        <a:noAutofit/>
                      </wps:bodyPr>
                    </wps:wsp>
                  </a:graphicData>
                </a:graphic>
              </wp:anchor>
            </w:drawing>
          </mc:Choice>
          <mc:Fallback>
            <w:pict>
              <v:rect w14:anchorId="3BC7011E" id="Text Box 37" o:spid="_x0000_s1031" style="position:absolute;left:0;text-align:left;margin-left:348pt;margin-top:7.4pt;width:36pt;height:27pt;z-index:13;visibility:visible;mso-wrap-style:square;mso-wrap-distance-left:.75pt;mso-wrap-distance-top:.65pt;mso-wrap-distance-right:.75pt;mso-wrap-distance-bottom:.8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">
                <v:textbox>
                  <w:txbxContent>
                    <w:p w14:paraId="24E4211F" w14:textId="77777777" w:rsidR="00F86D54" w:rsidRDefault="00FB795C">
                      <w:pPr>
                        <w:pStyle w:val="Kadroturinys"/>
                        <w:rPr>
                          <w:rFonts w:ascii="Times New Roman" w:hAnsi="Times New Roman"/>
                          <w:lang w:val="lt-LT"/>
                        </w:rPr>
                      </w:pPr>
                      <w:r>
                        <w:rPr>
                          <w:rFonts w:ascii="Times New Roman" w:hAnsi="Times New Roman"/>
                          <w:lang w:val="lt-LT"/>
                        </w:rPr>
                        <w:t>Taip</w:t>
                      </w:r>
                    </w:p>
                  </w:txbxContent>
                </v:textbox>
              </v:rect>
            </w:pict>
          </mc:Fallback>
        </mc:AlternateContent>
      </w:r>
    </w:p>
    <w:p w14:paraId="3C49E264" w14:textId="77777777" w:rsidR="00F86D54" w:rsidRDefault="00F86D54">
      <w:pPr>
        <w:tabs>
          <w:tab w:val="left" w:pos="567"/>
        </w:tabs>
        <w:spacing w:after="0" w:line="240" w:lineRule="auto"/>
        <w:jc w:val="center"/>
        <w:rPr>
          <w:rFonts w:ascii="Times New Roman" w:eastAsia="Calibri" w:hAnsi="Times New Roman" w:cs="Times New Roman"/>
          <w:lang w:val="lt-LT"/>
        </w:rPr>
      </w:pPr>
    </w:p>
    <w:p w14:paraId="797EF39C" w14:textId="77777777" w:rsidR="00F86D54" w:rsidRDefault="00FB795C">
      <w:pPr>
        <w:tabs>
          <w:tab w:val="left" w:pos="567"/>
        </w:tabs>
        <w:spacing w:after="0" w:line="240" w:lineRule="auto"/>
        <w:jc w:val="center"/>
        <w:rPr>
          <w:rFonts w:ascii="Times New Roman" w:eastAsia="Calibri" w:hAnsi="Times New Roman" w:cs="Times New Roman"/>
          <w:lang w:val="lt-LT"/>
        </w:rPr>
      </w:pPr>
      <w:r>
        <w:rPr>
          <w:rFonts w:ascii="Times New Roman" w:eastAsia="Calibri" w:hAnsi="Times New Roman" w:cs="Times New Roman"/>
          <w:noProof/>
          <w:lang w:val="lt-LT"/>
        </w:rPr>
        <mc:AlternateContent>
          <mc:Choice Requires="wps">
            <w:drawing>
              <wp:anchor distT="20955" distB="6350" distL="57150" distR="57150" simplePos="0" relativeHeight="16" behindDoc="0" locked="0" layoutInCell="1" allowOverlap="1" wp14:anchorId="19F0CE76" wp14:editId="66A09C28">
                <wp:simplePos x="0" y="0"/>
                <wp:positionH relativeFrom="column">
                  <wp:posOffset>4629150</wp:posOffset>
                </wp:positionH>
                <wp:positionV relativeFrom="paragraph">
                  <wp:posOffset>106680</wp:posOffset>
                </wp:positionV>
                <wp:extent cx="635" cy="287020"/>
                <wp:effectExtent l="37465" t="635" r="38100" b="5080"/>
                <wp:wrapNone/>
                <wp:docPr id="10" name="Line 39"/>
                <wp:cNvGraphicFramePr/>
                <a:graphic xmlns:a="http://schemas.openxmlformats.org/drawingml/2006/main">
                  <a:graphicData uri="http://schemas.microsoft.com/office/word/2010/wordprocessingShape">
                    <wps:wsp>
                      <wps:cNvCnPr/>
                      <wps:spPr>
                        <a:xfrm flipV="1">
                          <a:off x="0" y="0"/>
                          <a:ext cx="720" cy="286920"/>
                        </a:xfrm>
                        <a:prstGeom prst="line">
                          <a:avLst/>
                        </a:prstGeom>
                        <a:ln w="9525">
                          <a:solidFill>
                            <a:srgbClr val="000000"/>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xmlns:pic="http://schemas.openxmlformats.org/drawingml/2006/picture">
            <w:pict>
              <v:line id="shape_0" from="364.5pt,8.4pt" to="364.5pt,30.95pt" stroked="t" o:allowincell="f" style="position:absolute;flip:y" wp14:anchorId="19F0CE76">
                <v:stroke color="black" weight="9360" endarrow="block" endarrowwidth="medium" endarrowlength="medium" joinstyle="round" endcap="flat"/>
                <v:fill o:detectmouseclick="t" on="false"/>
                <w10:wrap type="none"/>
              </v:line>
            </w:pict>
          </mc:Fallback>
        </mc:AlternateContent>
      </w:r>
    </w:p>
    <w:p w14:paraId="1654AD59" w14:textId="77777777" w:rsidR="00F86D54" w:rsidRDefault="00F86D54">
      <w:pPr>
        <w:tabs>
          <w:tab w:val="left" w:pos="567"/>
        </w:tabs>
        <w:spacing w:after="0" w:line="240" w:lineRule="auto"/>
        <w:jc w:val="center"/>
        <w:rPr>
          <w:rFonts w:ascii="Times New Roman" w:eastAsia="Calibri" w:hAnsi="Times New Roman" w:cs="Times New Roman"/>
          <w:lang w:val="lt-LT"/>
        </w:rPr>
      </w:pPr>
    </w:p>
    <w:p w14:paraId="498AE49B" w14:textId="77777777" w:rsidR="00F86D54" w:rsidRDefault="00FB795C">
      <w:pPr>
        <w:tabs>
          <w:tab w:val="left" w:pos="567"/>
        </w:tabs>
        <w:spacing w:after="0" w:line="240" w:lineRule="auto"/>
        <w:jc w:val="center"/>
        <w:rPr>
          <w:rFonts w:ascii="Times New Roman" w:eastAsia="Calibri" w:hAnsi="Times New Roman" w:cs="Times New Roman"/>
          <w:lang w:val="lt-LT"/>
        </w:rPr>
      </w:pPr>
      <w:r>
        <w:rPr>
          <w:rFonts w:ascii="Times New Roman" w:eastAsia="Calibri" w:hAnsi="Times New Roman" w:cs="Times New Roman"/>
          <w:noProof/>
          <w:lang w:val="lt-LT"/>
        </w:rPr>
        <mc:AlternateContent>
          <mc:Choice Requires="wps">
            <w:drawing>
              <wp:anchor distT="6350" distB="10795" distL="9525" distR="9525" simplePos="0" relativeHeight="6" behindDoc="0" locked="0" layoutInCell="1" allowOverlap="1" wp14:anchorId="50B1CFD0" wp14:editId="3A93953B">
                <wp:simplePos x="0" y="0"/>
                <wp:positionH relativeFrom="column">
                  <wp:posOffset>3114675</wp:posOffset>
                </wp:positionH>
                <wp:positionV relativeFrom="paragraph">
                  <wp:posOffset>63500</wp:posOffset>
                </wp:positionV>
                <wp:extent cx="2790825" cy="430530"/>
                <wp:effectExtent l="5715" t="5080" r="4445" b="5080"/>
                <wp:wrapNone/>
                <wp:docPr id="11" name="Text Box 33"/>
                <wp:cNvGraphicFramePr/>
                <a:graphic xmlns:a="http://schemas.openxmlformats.org/drawingml/2006/main">
                  <a:graphicData uri="http://schemas.microsoft.com/office/word/2010/wordprocessingShape">
                    <wps:wsp>
                      <wps:cNvSpPr/>
                      <wps:spPr>
                        <a:xfrm>
                          <a:off x="0" y="0"/>
                          <a:ext cx="2790720" cy="43056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0646023B" w14:textId="77777777" w:rsidR="00F86D54" w:rsidRDefault="00FB795C">
                            <w:pPr>
                              <w:pStyle w:val="Kadroturinys"/>
                              <w:rPr>
                                <w:rFonts w:ascii="Times New Roman" w:hAnsi="Times New Roman"/>
                                <w:lang w:val="lt-LT"/>
                              </w:rPr>
                            </w:pPr>
                            <w:r>
                              <w:rPr>
                                <w:rFonts w:ascii="Times New Roman" w:hAnsi="Times New Roman"/>
                                <w:lang w:val="lt-LT"/>
                              </w:rPr>
                              <w:t>Ar turėjote lytinių santykių per savaitę prieš pamiršdama?</w:t>
                            </w:r>
                          </w:p>
                        </w:txbxContent>
                      </wps:txbx>
                      <wps:bodyPr anchor="t" upright="1">
                        <a:noAutofit/>
                      </wps:bodyPr>
                    </wps:wsp>
                  </a:graphicData>
                </a:graphic>
              </wp:anchor>
            </w:drawing>
          </mc:Choice>
          <mc:Fallback>
            <w:pict>
              <v:rect w14:anchorId="50B1CFD0" id="Text Box 33" o:spid="_x0000_s1032" style="position:absolute;left:0;text-align:left;margin-left:245.25pt;margin-top:5pt;width:219.75pt;height:33.9pt;z-index:6;visibility:visible;mso-wrap-style:square;mso-wrap-distance-left:.75pt;mso-wrap-distance-top:.5pt;mso-wrap-distance-right:.75pt;mso-wrap-distance-bottom:.8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">
                <v:textbox>
                  <w:txbxContent>
                    <w:p w14:paraId="0646023B" w14:textId="77777777" w:rsidR="00F86D54" w:rsidRDefault="00FB795C">
                      <w:pPr>
                        <w:pStyle w:val="Kadroturinys"/>
                        <w:rPr>
                          <w:rFonts w:ascii="Times New Roman" w:hAnsi="Times New Roman"/>
                          <w:lang w:val="lt-LT"/>
                        </w:rPr>
                      </w:pPr>
                      <w:r>
                        <w:rPr>
                          <w:rFonts w:ascii="Times New Roman" w:hAnsi="Times New Roman"/>
                          <w:lang w:val="lt-LT"/>
                        </w:rPr>
                        <w:t>Ar turėjote lytinių santykių per savaitę prieš pamiršdama?</w:t>
                      </w:r>
                    </w:p>
                  </w:txbxContent>
                </v:textbox>
              </v:rect>
            </w:pict>
          </mc:Fallback>
        </mc:AlternateContent>
      </w:r>
    </w:p>
    <w:p w14:paraId="7070EDC4" w14:textId="77777777" w:rsidR="00F86D54" w:rsidRDefault="00FB795C">
      <w:pPr>
        <w:tabs>
          <w:tab w:val="left" w:pos="567"/>
        </w:tabs>
        <w:spacing w:after="0" w:line="240" w:lineRule="auto"/>
        <w:jc w:val="center"/>
        <w:rPr>
          <w:rFonts w:ascii="Times New Roman" w:eastAsia="Calibri" w:hAnsi="Times New Roman" w:cs="Times New Roman"/>
          <w:lang w:val="lt-LT"/>
        </w:rPr>
      </w:pPr>
      <w:r>
        <w:rPr>
          <w:rFonts w:ascii="Times New Roman" w:eastAsia="Calibri" w:hAnsi="Times New Roman" w:cs="Times New Roman"/>
          <w:noProof/>
          <w:lang w:val="lt-LT"/>
        </w:rPr>
        <mc:AlternateContent>
          <mc:Choice Requires="wps">
            <w:drawing>
              <wp:anchor distT="11430" distB="5715" distL="9525" distR="9525" simplePos="0" relativeHeight="8" behindDoc="0" locked="0" layoutInCell="1" allowOverlap="1" wp14:anchorId="1443E4BB" wp14:editId="4AD0C516">
                <wp:simplePos x="0" y="0"/>
                <wp:positionH relativeFrom="column">
                  <wp:posOffset>1828800</wp:posOffset>
                </wp:positionH>
                <wp:positionV relativeFrom="paragraph">
                  <wp:posOffset>49530</wp:posOffset>
                </wp:positionV>
                <wp:extent cx="828675" cy="430530"/>
                <wp:effectExtent l="5715" t="5080" r="4445" b="5080"/>
                <wp:wrapNone/>
                <wp:docPr id="12" name="Text Box 34"/>
                <wp:cNvGraphicFramePr/>
                <a:graphic xmlns:a="http://schemas.openxmlformats.org/drawingml/2006/main">
                  <a:graphicData uri="http://schemas.microsoft.com/office/word/2010/wordprocessingShape">
                    <wps:wsp>
                      <wps:cNvSpPr/>
                      <wps:spPr>
                        <a:xfrm>
                          <a:off x="0" y="0"/>
                          <a:ext cx="828720" cy="43056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414C1528" w14:textId="77777777" w:rsidR="00F86D54" w:rsidRDefault="00FB795C">
                            <w:pPr>
                              <w:pStyle w:val="Kadroturinys"/>
                              <w:rPr>
                                <w:rFonts w:ascii="Times New Roman" w:hAnsi="Times New Roman"/>
                                <w:lang w:val="lt-LT"/>
                              </w:rPr>
                            </w:pPr>
                            <w:r>
                              <w:rPr>
                                <w:rFonts w:ascii="Times New Roman" w:hAnsi="Times New Roman"/>
                                <w:lang w:val="lt-LT"/>
                              </w:rPr>
                              <w:t>Pirma savaitė</w:t>
                            </w:r>
                          </w:p>
                        </w:txbxContent>
                      </wps:txbx>
                      <wps:bodyPr anchor="t" upright="1">
                        <a:noAutofit/>
                      </wps:bodyPr>
                    </wps:wsp>
                  </a:graphicData>
                </a:graphic>
              </wp:anchor>
            </w:drawing>
          </mc:Choice>
          <mc:Fallback>
            <w:pict>
              <v:rect w14:anchorId="1443E4BB" id="Text Box 34" o:spid="_x0000_s1033" style="position:absolute;left:0;text-align:left;margin-left:2in;margin-top:3.9pt;width:65.25pt;height:33.9pt;z-index:8;visibility:visible;mso-wrap-style:square;mso-wrap-distance-left:.75pt;mso-wrap-distance-top:.9pt;mso-wrap-distance-right:.75pt;mso-wrap-distance-bottom:.4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">
                <v:textbox>
                  <w:txbxContent>
                    <w:p w14:paraId="414C1528" w14:textId="77777777" w:rsidR="00F86D54" w:rsidRDefault="00FB795C">
                      <w:pPr>
                        <w:pStyle w:val="Kadroturinys"/>
                        <w:rPr>
                          <w:rFonts w:ascii="Times New Roman" w:hAnsi="Times New Roman"/>
                          <w:lang w:val="lt-LT"/>
                        </w:rPr>
                      </w:pPr>
                      <w:r>
                        <w:rPr>
                          <w:rFonts w:ascii="Times New Roman" w:hAnsi="Times New Roman"/>
                          <w:lang w:val="lt-LT"/>
                        </w:rPr>
                        <w:t>Pirma savaitė</w:t>
                      </w:r>
                    </w:p>
                  </w:txbxContent>
                </v:textbox>
              </v:rect>
            </w:pict>
          </mc:Fallback>
        </mc:AlternateContent>
      </w:r>
    </w:p>
    <w:p w14:paraId="375E61C7" w14:textId="77777777" w:rsidR="00F86D54" w:rsidRDefault="00FB795C">
      <w:pPr>
        <w:tabs>
          <w:tab w:val="left" w:pos="567"/>
        </w:tabs>
        <w:spacing w:after="0" w:line="240" w:lineRule="auto"/>
        <w:jc w:val="center"/>
        <w:rPr>
          <w:rFonts w:ascii="Times New Roman" w:eastAsia="Calibri" w:hAnsi="Times New Roman" w:cs="Times New Roman"/>
          <w:lang w:val="lt-LT"/>
        </w:rPr>
      </w:pPr>
      <w:r>
        <w:rPr>
          <w:rFonts w:ascii="Times New Roman" w:eastAsia="Calibri" w:hAnsi="Times New Roman" w:cs="Times New Roman"/>
          <w:noProof/>
          <w:lang w:val="lt-LT"/>
        </w:rPr>
        <mc:AlternateContent>
          <mc:Choice Requires="wps">
            <w:drawing>
              <wp:anchor distT="52705" distB="61595" distL="9525" distR="19050" simplePos="0" relativeHeight="17" behindDoc="0" locked="0" layoutInCell="1" allowOverlap="1" wp14:anchorId="2CC59B5D" wp14:editId="4625AFDD">
                <wp:simplePos x="0" y="0"/>
                <wp:positionH relativeFrom="column">
                  <wp:posOffset>2686050</wp:posOffset>
                </wp:positionH>
                <wp:positionV relativeFrom="paragraph">
                  <wp:posOffset>4445</wp:posOffset>
                </wp:positionV>
                <wp:extent cx="400050" cy="635"/>
                <wp:effectExtent l="5080" t="37465" r="0" b="38100"/>
                <wp:wrapNone/>
                <wp:docPr id="13" name="Line 40"/>
                <wp:cNvGraphicFramePr/>
                <a:graphic xmlns:a="http://schemas.openxmlformats.org/drawingml/2006/main">
                  <a:graphicData uri="http://schemas.microsoft.com/office/word/2010/wordprocessingShape">
                    <wps:wsp>
                      <wps:cNvCnPr/>
                      <wps:spPr>
                        <a:xfrm>
                          <a:off x="0" y="0"/>
                          <a:ext cx="399960" cy="720"/>
                        </a:xfrm>
                        <a:prstGeom prst="line">
                          <a:avLst/>
                        </a:prstGeom>
                        <a:ln w="9525">
                          <a:solidFill>
                            <a:srgbClr val="000000"/>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xmlns:pic="http://schemas.openxmlformats.org/drawingml/2006/picture">
            <w:pict>
              <v:line id="shape_0" from="211.5pt,0.35pt" to="242.95pt,0.35pt" stroked="t" o:allowincell="f" style="position:absolute" wp14:anchorId="2CC59B5D">
                <v:stroke color="black" weight="9360" endarrow="block" endarrowwidth="medium" endarrowlength="medium" joinstyle="round" endcap="flat"/>
                <v:fill o:detectmouseclick="t" on="false"/>
                <w10:wrap type="none"/>
              </v:line>
            </w:pict>
          </mc:Fallback>
        </mc:AlternateContent>
      </w:r>
      <w:r>
        <w:rPr>
          <w:rFonts w:ascii="Times New Roman" w:eastAsia="Calibri" w:hAnsi="Times New Roman" w:cs="Times New Roman"/>
          <w:noProof/>
          <w:lang w:val="lt-LT"/>
        </w:rPr>
        <mc:AlternateContent>
          <mc:Choice Requires="wps">
            <w:drawing>
              <wp:anchor distT="11430" distB="7620" distL="9525" distR="9525" simplePos="0" relativeHeight="34" behindDoc="0" locked="0" layoutInCell="1" allowOverlap="1" wp14:anchorId="1CB04AC8" wp14:editId="2ED88714">
                <wp:simplePos x="0" y="0"/>
                <wp:positionH relativeFrom="column">
                  <wp:posOffset>1466850</wp:posOffset>
                </wp:positionH>
                <wp:positionV relativeFrom="paragraph">
                  <wp:posOffset>59055</wp:posOffset>
                </wp:positionV>
                <wp:extent cx="635" cy="4352925"/>
                <wp:effectExtent l="5080" t="5080" r="5080" b="5080"/>
                <wp:wrapNone/>
                <wp:docPr id="14" name="Line 50"/>
                <wp:cNvGraphicFramePr/>
                <a:graphic xmlns:a="http://schemas.openxmlformats.org/drawingml/2006/main">
                  <a:graphicData uri="http://schemas.microsoft.com/office/word/2010/wordprocessingShape">
                    <wps:wsp>
                      <wps:cNvCnPr/>
                      <wps:spPr>
                        <a:xfrm>
                          <a:off x="0" y="0"/>
                          <a:ext cx="720" cy="4352760"/>
                        </a:xfrm>
                        <a:prstGeom prst="line">
                          <a:avLst/>
                        </a:prstGeom>
                        <a:ln w="9525">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pic="http://schemas.openxmlformats.org/drawingml/2006/picture">
            <w:pict>
              <v:line id="shape_0" from="115.5pt,4.65pt" to="115.5pt,347.35pt" stroked="t" o:allowincell="f" style="position:absolute" wp14:anchorId="1CB04AC8">
                <v:stroke color="black" weight="9360" joinstyle="round" endcap="flat"/>
                <v:fill o:detectmouseclick="t" on="false"/>
                <w10:wrap type="none"/>
              </v:line>
            </w:pict>
          </mc:Fallback>
        </mc:AlternateContent>
      </w:r>
      <w:r>
        <w:rPr>
          <w:rFonts w:ascii="Times New Roman" w:eastAsia="Calibri" w:hAnsi="Times New Roman" w:cs="Times New Roman"/>
          <w:noProof/>
          <w:lang w:val="lt-LT"/>
        </w:rPr>
        <mc:AlternateContent>
          <mc:Choice Requires="wps">
            <w:drawing>
              <wp:anchor distT="59055" distB="55245" distL="9525" distR="19050" simplePos="0" relativeHeight="44" behindDoc="0" locked="0" layoutInCell="1" allowOverlap="1" wp14:anchorId="36AFCBC7" wp14:editId="43C2E348">
                <wp:simplePos x="0" y="0"/>
                <wp:positionH relativeFrom="column">
                  <wp:posOffset>1466850</wp:posOffset>
                </wp:positionH>
                <wp:positionV relativeFrom="paragraph">
                  <wp:posOffset>58420</wp:posOffset>
                </wp:positionV>
                <wp:extent cx="342900" cy="635"/>
                <wp:effectExtent l="5080" t="37465" r="635" b="38100"/>
                <wp:wrapNone/>
                <wp:docPr id="15" name="Line 59"/>
                <wp:cNvGraphicFramePr/>
                <a:graphic xmlns:a="http://schemas.openxmlformats.org/drawingml/2006/main">
                  <a:graphicData uri="http://schemas.microsoft.com/office/word/2010/wordprocessingShape">
                    <wps:wsp>
                      <wps:cNvCnPr/>
                      <wps:spPr>
                        <a:xfrm>
                          <a:off x="0" y="0"/>
                          <a:ext cx="343080" cy="720"/>
                        </a:xfrm>
                        <a:prstGeom prst="line">
                          <a:avLst/>
                        </a:prstGeom>
                        <a:ln w="9525">
                          <a:solidFill>
                            <a:srgbClr val="000000"/>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xmlns:pic="http://schemas.openxmlformats.org/drawingml/2006/picture">
            <w:pict>
              <v:line id="shape_0" from="115.5pt,4.6pt" to="142.45pt,4.6pt" stroked="t" o:allowincell="f" style="position:absolute" wp14:anchorId="36AFCBC7">
                <v:stroke color="black" weight="9360" endarrow="block" endarrowwidth="medium" endarrowlength="medium" joinstyle="round" endcap="flat"/>
                <v:fill o:detectmouseclick="t" on="false"/>
                <w10:wrap type="none"/>
              </v:line>
            </w:pict>
          </mc:Fallback>
        </mc:AlternateContent>
      </w:r>
    </w:p>
    <w:p w14:paraId="3AD9E696" w14:textId="77777777" w:rsidR="00F86D54" w:rsidRDefault="00FB795C">
      <w:pPr>
        <w:tabs>
          <w:tab w:val="left" w:pos="567"/>
        </w:tabs>
        <w:spacing w:after="0" w:line="240" w:lineRule="auto"/>
        <w:jc w:val="center"/>
        <w:rPr>
          <w:rFonts w:ascii="Times New Roman" w:eastAsia="Calibri" w:hAnsi="Times New Roman" w:cs="Times New Roman"/>
          <w:lang w:val="lt-LT"/>
        </w:rPr>
      </w:pPr>
      <w:r>
        <w:rPr>
          <w:rFonts w:ascii="Times New Roman" w:eastAsia="Calibri" w:hAnsi="Times New Roman" w:cs="Times New Roman"/>
          <w:noProof/>
          <w:lang w:val="lt-LT"/>
        </w:rPr>
        <mc:AlternateContent>
          <mc:Choice Requires="wps">
            <w:drawing>
              <wp:anchor distT="8255" distB="20955" distL="57150" distR="57150" simplePos="0" relativeHeight="20" behindDoc="0" locked="0" layoutInCell="1" allowOverlap="1" wp14:anchorId="7AA4242E" wp14:editId="269612E8">
                <wp:simplePos x="0" y="0"/>
                <wp:positionH relativeFrom="column">
                  <wp:posOffset>4629150</wp:posOffset>
                </wp:positionH>
                <wp:positionV relativeFrom="paragraph">
                  <wp:posOffset>-1270</wp:posOffset>
                </wp:positionV>
                <wp:extent cx="635" cy="237490"/>
                <wp:effectExtent l="37465" t="5080" r="38100" b="0"/>
                <wp:wrapNone/>
                <wp:docPr id="16" name="Line 42"/>
                <wp:cNvGraphicFramePr/>
                <a:graphic xmlns:a="http://schemas.openxmlformats.org/drawingml/2006/main">
                  <a:graphicData uri="http://schemas.microsoft.com/office/word/2010/wordprocessingShape">
                    <wps:wsp>
                      <wps:cNvCnPr/>
                      <wps:spPr>
                        <a:xfrm>
                          <a:off x="0" y="0"/>
                          <a:ext cx="720" cy="237600"/>
                        </a:xfrm>
                        <a:prstGeom prst="line">
                          <a:avLst/>
                        </a:prstGeom>
                        <a:ln w="9525">
                          <a:solidFill>
                            <a:srgbClr val="000000"/>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xmlns:pic="http://schemas.openxmlformats.org/drawingml/2006/picture">
            <w:pict>
              <v:line id="shape_0" from="364.5pt,-0.1pt" to="364.5pt,18.55pt" stroked="t" o:allowincell="f" style="position:absolute" wp14:anchorId="7AA4242E">
                <v:stroke color="black" weight="9360" endarrow="block" endarrowwidth="medium" endarrowlength="medium" joinstyle="round" endcap="flat"/>
                <v:fill o:detectmouseclick="t" on="false"/>
                <w10:wrap type="none"/>
              </v:line>
            </w:pict>
          </mc:Fallback>
        </mc:AlternateContent>
      </w:r>
    </w:p>
    <w:p w14:paraId="546FD36B" w14:textId="77777777" w:rsidR="00F86D54" w:rsidRDefault="00FB795C">
      <w:pPr>
        <w:tabs>
          <w:tab w:val="left" w:pos="567"/>
        </w:tabs>
        <w:spacing w:after="0" w:line="240" w:lineRule="auto"/>
        <w:jc w:val="center"/>
        <w:rPr>
          <w:rFonts w:ascii="Times New Roman" w:eastAsia="Calibri" w:hAnsi="Times New Roman" w:cs="Times New Roman"/>
          <w:lang w:val="lt-LT"/>
        </w:rPr>
      </w:pPr>
      <w:r>
        <w:rPr>
          <w:rFonts w:ascii="Times New Roman" w:eastAsia="Calibri" w:hAnsi="Times New Roman" w:cs="Times New Roman"/>
          <w:noProof/>
          <w:lang w:val="lt-LT"/>
        </w:rPr>
        <mc:AlternateContent>
          <mc:Choice Requires="wps">
            <w:drawing>
              <wp:anchor distT="13970" distB="5080" distL="9525" distR="9525" simplePos="0" relativeHeight="18" behindDoc="0" locked="0" layoutInCell="1" allowOverlap="1" wp14:anchorId="381B18C2" wp14:editId="66600846">
                <wp:simplePos x="0" y="0"/>
                <wp:positionH relativeFrom="column">
                  <wp:posOffset>4419600</wp:posOffset>
                </wp:positionH>
                <wp:positionV relativeFrom="paragraph">
                  <wp:posOffset>71120</wp:posOffset>
                </wp:positionV>
                <wp:extent cx="457200" cy="342900"/>
                <wp:effectExtent l="5080" t="5080" r="5080" b="5080"/>
                <wp:wrapNone/>
                <wp:docPr id="17" name="Text Box 41"/>
                <wp:cNvGraphicFramePr/>
                <a:graphic xmlns:a="http://schemas.openxmlformats.org/drawingml/2006/main">
                  <a:graphicData uri="http://schemas.microsoft.com/office/word/2010/wordprocessingShape">
                    <wps:wsp>
                      <wps:cNvSpPr/>
                      <wps:spPr>
                        <a:xfrm>
                          <a:off x="0" y="0"/>
                          <a:ext cx="457200" cy="34308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5AB966BB" w14:textId="77777777" w:rsidR="00F86D54" w:rsidRDefault="00FB795C">
                            <w:pPr>
                              <w:pStyle w:val="Kadroturinys"/>
                              <w:rPr>
                                <w:rFonts w:ascii="Times New Roman" w:hAnsi="Times New Roman"/>
                              </w:rPr>
                            </w:pPr>
                            <w:r>
                              <w:rPr>
                                <w:rFonts w:ascii="Times New Roman" w:hAnsi="Times New Roman"/>
                              </w:rPr>
                              <w:t>Ne</w:t>
                            </w:r>
                          </w:p>
                        </w:txbxContent>
                      </wps:txbx>
                      <wps:bodyPr anchor="t" upright="1">
                        <a:noAutofit/>
                      </wps:bodyPr>
                    </wps:wsp>
                  </a:graphicData>
                </a:graphic>
              </wp:anchor>
            </w:drawing>
          </mc:Choice>
          <mc:Fallback>
            <w:pict>
              <v:rect w14:anchorId="381B18C2" id="Text Box 41" o:spid="_x0000_s1034" style="position:absolute;left:0;text-align:left;margin-left:348pt;margin-top:5.6pt;width:36pt;height:27pt;z-index:18;visibility:visible;mso-wrap-style:square;mso-wrap-distance-left:.75pt;mso-wrap-distance-top:1.1pt;mso-wrap-distance-right:.75pt;mso-wrap-distance-bottom:.4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">
                <v:textbox>
                  <w:txbxContent>
                    <w:p w14:paraId="5AB966BB" w14:textId="77777777" w:rsidR="00F86D54" w:rsidRDefault="00FB795C">
                      <w:pPr>
                        <w:pStyle w:val="Kadroturinys"/>
                        <w:rPr>
                          <w:rFonts w:ascii="Times New Roman" w:hAnsi="Times New Roman"/>
                        </w:rPr>
                      </w:pPr>
                      <w:r>
                        <w:rPr>
                          <w:rFonts w:ascii="Times New Roman" w:hAnsi="Times New Roman"/>
                        </w:rPr>
                        <w:t>Ne</w:t>
                      </w:r>
                    </w:p>
                  </w:txbxContent>
                </v:textbox>
              </v:rect>
            </w:pict>
          </mc:Fallback>
        </mc:AlternateContent>
      </w:r>
    </w:p>
    <w:p w14:paraId="610EA249" w14:textId="77777777" w:rsidR="00F86D54" w:rsidRDefault="00F86D54">
      <w:pPr>
        <w:tabs>
          <w:tab w:val="left" w:pos="567"/>
        </w:tabs>
        <w:spacing w:after="0" w:line="240" w:lineRule="auto"/>
        <w:jc w:val="center"/>
        <w:rPr>
          <w:rFonts w:ascii="Times New Roman" w:eastAsia="Calibri" w:hAnsi="Times New Roman" w:cs="Times New Roman"/>
          <w:lang w:val="lt-LT"/>
        </w:rPr>
      </w:pPr>
    </w:p>
    <w:p w14:paraId="0974B260" w14:textId="77777777" w:rsidR="00F86D54" w:rsidRDefault="00FB795C">
      <w:pPr>
        <w:tabs>
          <w:tab w:val="left" w:pos="567"/>
        </w:tabs>
        <w:spacing w:after="0" w:line="240" w:lineRule="auto"/>
        <w:jc w:val="center"/>
        <w:rPr>
          <w:rFonts w:ascii="Times New Roman" w:eastAsia="Calibri" w:hAnsi="Times New Roman" w:cs="Times New Roman"/>
          <w:lang w:val="lt-LT"/>
        </w:rPr>
      </w:pPr>
      <w:r>
        <w:rPr>
          <w:rFonts w:ascii="Times New Roman" w:eastAsia="Calibri" w:hAnsi="Times New Roman" w:cs="Times New Roman"/>
          <w:noProof/>
          <w:lang w:val="lt-LT"/>
        </w:rPr>
        <mc:AlternateContent>
          <mc:Choice Requires="wps">
            <w:drawing>
              <wp:anchor distT="7620" distB="22225" distL="57150" distR="57150" simplePos="0" relativeHeight="21" behindDoc="0" locked="0" layoutInCell="1" allowOverlap="1" wp14:anchorId="28E0A305" wp14:editId="0D2A55E7">
                <wp:simplePos x="0" y="0"/>
                <wp:positionH relativeFrom="column">
                  <wp:posOffset>4629150</wp:posOffset>
                </wp:positionH>
                <wp:positionV relativeFrom="paragraph">
                  <wp:posOffset>83820</wp:posOffset>
                </wp:positionV>
                <wp:extent cx="635" cy="246380"/>
                <wp:effectExtent l="37465" t="5080" r="38100" b="0"/>
                <wp:wrapNone/>
                <wp:docPr id="18" name="Line 43"/>
                <wp:cNvGraphicFramePr/>
                <a:graphic xmlns:a="http://schemas.openxmlformats.org/drawingml/2006/main">
                  <a:graphicData uri="http://schemas.microsoft.com/office/word/2010/wordprocessingShape">
                    <wps:wsp>
                      <wps:cNvCnPr/>
                      <wps:spPr>
                        <a:xfrm>
                          <a:off x="0" y="0"/>
                          <a:ext cx="720" cy="246240"/>
                        </a:xfrm>
                        <a:prstGeom prst="line">
                          <a:avLst/>
                        </a:prstGeom>
                        <a:ln w="9525">
                          <a:solidFill>
                            <a:srgbClr val="000000"/>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xmlns:pic="http://schemas.openxmlformats.org/drawingml/2006/picture">
            <w:pict>
              <v:line id="shape_0" from="364.5pt,6.6pt" to="364.5pt,25.95pt" stroked="t" o:allowincell="f" style="position:absolute" wp14:anchorId="28E0A305">
                <v:stroke color="black" weight="9360" endarrow="block" endarrowwidth="medium" endarrowlength="medium" joinstyle="round" endcap="flat"/>
                <v:fill o:detectmouseclick="t" on="false"/>
                <w10:wrap type="none"/>
              </v:line>
            </w:pict>
          </mc:Fallback>
        </mc:AlternateContent>
      </w:r>
    </w:p>
    <w:p w14:paraId="5CEBB6E9" w14:textId="77777777" w:rsidR="00F86D54" w:rsidRDefault="00F86D54">
      <w:pPr>
        <w:tabs>
          <w:tab w:val="left" w:pos="567"/>
        </w:tabs>
        <w:spacing w:after="0" w:line="240" w:lineRule="auto"/>
        <w:jc w:val="center"/>
        <w:rPr>
          <w:rFonts w:ascii="Times New Roman" w:eastAsia="Calibri" w:hAnsi="Times New Roman" w:cs="Times New Roman"/>
          <w:lang w:val="lt-LT"/>
        </w:rPr>
      </w:pPr>
    </w:p>
    <w:p w14:paraId="59D4DEA9" w14:textId="77777777" w:rsidR="00F86D54" w:rsidRDefault="00FB795C">
      <w:pPr>
        <w:tabs>
          <w:tab w:val="left" w:pos="567"/>
        </w:tabs>
        <w:spacing w:after="0" w:line="240" w:lineRule="auto"/>
        <w:jc w:val="center"/>
        <w:rPr>
          <w:rFonts w:ascii="Times New Roman" w:eastAsia="Calibri" w:hAnsi="Times New Roman" w:cs="Times New Roman"/>
          <w:lang w:val="lt-LT"/>
        </w:rPr>
      </w:pPr>
      <w:r>
        <w:rPr>
          <w:rFonts w:ascii="Times New Roman" w:eastAsia="Calibri" w:hAnsi="Times New Roman" w:cs="Times New Roman"/>
          <w:noProof/>
          <w:lang w:val="lt-LT"/>
        </w:rPr>
        <mc:AlternateContent>
          <mc:Choice Requires="wps">
            <w:drawing>
              <wp:anchor distT="0" distB="19050" distL="0" distR="19050" simplePos="0" relativeHeight="10" behindDoc="0" locked="0" layoutInCell="1" allowOverlap="1" wp14:anchorId="012A89B8" wp14:editId="2C2E24AF">
                <wp:simplePos x="0" y="0"/>
                <wp:positionH relativeFrom="column">
                  <wp:posOffset>3090545</wp:posOffset>
                </wp:positionH>
                <wp:positionV relativeFrom="paragraph">
                  <wp:posOffset>24130</wp:posOffset>
                </wp:positionV>
                <wp:extent cx="2743200" cy="800100"/>
                <wp:effectExtent l="5080" t="5080" r="5080" b="5080"/>
                <wp:wrapNone/>
                <wp:docPr id="19" name="Text Box 35"/>
                <wp:cNvGraphicFramePr/>
                <a:graphic xmlns:a="http://schemas.openxmlformats.org/drawingml/2006/main">
                  <a:graphicData uri="http://schemas.microsoft.com/office/word/2010/wordprocessingShape">
                    <wps:wsp>
                      <wps:cNvSpPr/>
                      <wps:spPr>
                        <a:xfrm>
                          <a:off x="0" y="0"/>
                          <a:ext cx="2743200" cy="80028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4207BF10" w14:textId="77777777" w:rsidR="00F86D54" w:rsidRDefault="00FB795C">
                            <w:pPr>
                              <w:pStyle w:val="Kadroturinys"/>
                              <w:numPr>
                                <w:ilvl w:val="0"/>
                                <w:numId w:val="14"/>
                              </w:numPr>
                              <w:tabs>
                                <w:tab w:val="clear" w:pos="720"/>
                                <w:tab w:val="left" w:pos="284"/>
                              </w:tabs>
                              <w:spacing w:after="0" w:line="240" w:lineRule="auto"/>
                              <w:ind w:hanging="720"/>
                              <w:rPr>
                                <w:rFonts w:ascii="Times New Roman" w:hAnsi="Times New Roman"/>
                                <w:lang w:val="lt-LT"/>
                              </w:rPr>
                            </w:pPr>
                            <w:r>
                              <w:rPr>
                                <w:rFonts w:ascii="Times New Roman" w:hAnsi="Times New Roman"/>
                                <w:lang w:val="lt-LT"/>
                              </w:rPr>
                              <w:t>Išgerkite pamirštąją tabletę</w:t>
                            </w:r>
                          </w:p>
                          <w:p w14:paraId="3E39B370" w14:textId="54F5E9E8" w:rsidR="00F86D54" w:rsidRDefault="00FB795C">
                            <w:pPr>
                              <w:pStyle w:val="Kadroturinys"/>
                              <w:numPr>
                                <w:ilvl w:val="0"/>
                                <w:numId w:val="14"/>
                              </w:numPr>
                              <w:tabs>
                                <w:tab w:val="clear" w:pos="720"/>
                                <w:tab w:val="left" w:pos="284"/>
                              </w:tabs>
                              <w:spacing w:after="0" w:line="240" w:lineRule="auto"/>
                              <w:ind w:left="284" w:hanging="284"/>
                              <w:rPr>
                                <w:rFonts w:ascii="Times New Roman" w:hAnsi="Times New Roman"/>
                                <w:lang w:val="lt-LT"/>
                              </w:rPr>
                            </w:pPr>
                            <w:r>
                              <w:rPr>
                                <w:rFonts w:ascii="Times New Roman" w:hAnsi="Times New Roman"/>
                                <w:lang w:val="lt-LT"/>
                              </w:rPr>
                              <w:t>Naudokite barjerinį metodą (prezervatyvus) kitas 7</w:t>
                            </w:r>
                            <w:r w:rsidR="000945E7">
                              <w:rPr>
                                <w:rFonts w:ascii="Times New Roman" w:hAnsi="Times New Roman"/>
                                <w:lang w:val="lt-LT"/>
                              </w:rPr>
                              <w:t> </w:t>
                            </w:r>
                            <w:r>
                              <w:rPr>
                                <w:rFonts w:ascii="Times New Roman" w:hAnsi="Times New Roman"/>
                                <w:lang w:val="lt-LT"/>
                              </w:rPr>
                              <w:t>paras ir</w:t>
                            </w:r>
                          </w:p>
                          <w:p w14:paraId="46A5955F" w14:textId="77777777" w:rsidR="00F86D54" w:rsidRDefault="00FB795C">
                            <w:pPr>
                              <w:pStyle w:val="Kadroturinys"/>
                              <w:numPr>
                                <w:ilvl w:val="0"/>
                                <w:numId w:val="14"/>
                              </w:numPr>
                              <w:tabs>
                                <w:tab w:val="clear" w:pos="720"/>
                                <w:tab w:val="left" w:pos="284"/>
                              </w:tabs>
                              <w:spacing w:after="0" w:line="240" w:lineRule="auto"/>
                              <w:ind w:hanging="720"/>
                              <w:rPr>
                                <w:rFonts w:ascii="Times New Roman" w:hAnsi="Times New Roman"/>
                                <w:lang w:val="lt-LT"/>
                              </w:rPr>
                            </w:pPr>
                            <w:r>
                              <w:rPr>
                                <w:rFonts w:ascii="Times New Roman" w:hAnsi="Times New Roman"/>
                                <w:lang w:val="lt-LT"/>
                              </w:rPr>
                              <w:t>Baikite gerti tabletes iš šios plokštelės</w:t>
                            </w:r>
                          </w:p>
                        </w:txbxContent>
                      </wps:txbx>
                      <wps:bodyPr anchor="t" upright="1">
                        <a:noAutofit/>
                      </wps:bodyPr>
                    </wps:wsp>
                  </a:graphicData>
                </a:graphic>
              </wp:anchor>
            </w:drawing>
          </mc:Choice>
          <mc:Fallback>
            <w:pict>
              <v:rect w14:anchorId="012A89B8" id="Text Box 35" o:spid="_x0000_s1035" style="position:absolute;left:0;text-align:left;margin-left:243.35pt;margin-top:1.9pt;width:3in;height:63pt;z-index:10;visibility:visible;mso-wrap-style:square;mso-wrap-distance-left:0;mso-wrap-distance-top:0;mso-wrap-distance-right:1.5pt;mso-wrap-distance-bottom:1.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">
                <v:textbox>
                  <w:txbxContent>
                    <w:p w14:paraId="4207BF10" w14:textId="77777777" w:rsidR="00F86D54" w:rsidRDefault="00FB795C">
                      <w:pPr>
                        <w:pStyle w:val="Kadroturinys"/>
                        <w:numPr>
                          <w:ilvl w:val="0"/>
                          <w:numId w:val="14"/>
                        </w:numPr>
                        <w:tabs>
                          <w:tab w:val="clear" w:pos="720"/>
                          <w:tab w:val="left" w:pos="284"/>
                        </w:tabs>
                        <w:spacing w:after="0" w:line="240" w:lineRule="auto"/>
                        <w:ind w:hanging="720"/>
                        <w:rPr>
                          <w:rFonts w:ascii="Times New Roman" w:hAnsi="Times New Roman"/>
                          <w:lang w:val="lt-LT"/>
                        </w:rPr>
                      </w:pPr>
                      <w:r>
                        <w:rPr>
                          <w:rFonts w:ascii="Times New Roman" w:hAnsi="Times New Roman"/>
                          <w:lang w:val="lt-LT"/>
                        </w:rPr>
                        <w:t>Išgerkite pamirštąją tabletę</w:t>
                      </w:r>
                    </w:p>
                    <w:p w14:paraId="3E39B370" w14:textId="54F5E9E8" w:rsidR="00F86D54" w:rsidRDefault="00FB795C">
                      <w:pPr>
                        <w:pStyle w:val="Kadroturinys"/>
                        <w:numPr>
                          <w:ilvl w:val="0"/>
                          <w:numId w:val="14"/>
                        </w:numPr>
                        <w:tabs>
                          <w:tab w:val="clear" w:pos="720"/>
                          <w:tab w:val="left" w:pos="284"/>
                        </w:tabs>
                        <w:spacing w:after="0" w:line="240" w:lineRule="auto"/>
                        <w:ind w:left="284" w:hanging="284"/>
                        <w:rPr>
                          <w:rFonts w:ascii="Times New Roman" w:hAnsi="Times New Roman"/>
                          <w:lang w:val="lt-LT"/>
                        </w:rPr>
                      </w:pPr>
                      <w:r>
                        <w:rPr>
                          <w:rFonts w:ascii="Times New Roman" w:hAnsi="Times New Roman"/>
                          <w:lang w:val="lt-LT"/>
                        </w:rPr>
                        <w:t>Naudokite barjerinį metodą (prezervatyvus) kitas 7</w:t>
                      </w:r>
                      <w:r w:rsidR="000945E7">
                        <w:rPr>
                          <w:rFonts w:ascii="Times New Roman" w:hAnsi="Times New Roman"/>
                          <w:lang w:val="lt-LT"/>
                        </w:rPr>
                        <w:t> </w:t>
                      </w:r>
                      <w:r>
                        <w:rPr>
                          <w:rFonts w:ascii="Times New Roman" w:hAnsi="Times New Roman"/>
                          <w:lang w:val="lt-LT"/>
                        </w:rPr>
                        <w:t>paras ir</w:t>
                      </w:r>
                    </w:p>
                    <w:p w14:paraId="46A5955F" w14:textId="77777777" w:rsidR="00F86D54" w:rsidRDefault="00FB795C">
                      <w:pPr>
                        <w:pStyle w:val="Kadroturinys"/>
                        <w:numPr>
                          <w:ilvl w:val="0"/>
                          <w:numId w:val="14"/>
                        </w:numPr>
                        <w:tabs>
                          <w:tab w:val="clear" w:pos="720"/>
                          <w:tab w:val="left" w:pos="284"/>
                        </w:tabs>
                        <w:spacing w:after="0" w:line="240" w:lineRule="auto"/>
                        <w:ind w:hanging="720"/>
                        <w:rPr>
                          <w:rFonts w:ascii="Times New Roman" w:hAnsi="Times New Roman"/>
                          <w:lang w:val="lt-LT"/>
                        </w:rPr>
                      </w:pPr>
                      <w:r>
                        <w:rPr>
                          <w:rFonts w:ascii="Times New Roman" w:hAnsi="Times New Roman"/>
                          <w:lang w:val="lt-LT"/>
                        </w:rPr>
                        <w:t>Baikite gerti tabletes iš šios plokštelės</w:t>
                      </w:r>
                    </w:p>
                  </w:txbxContent>
                </v:textbox>
              </v:rect>
            </w:pict>
          </mc:Fallback>
        </mc:AlternateContent>
      </w:r>
    </w:p>
    <w:p w14:paraId="566EE750" w14:textId="77777777" w:rsidR="00F86D54" w:rsidRDefault="00F86D54">
      <w:pPr>
        <w:tabs>
          <w:tab w:val="left" w:pos="567"/>
        </w:tabs>
        <w:spacing w:after="0" w:line="240" w:lineRule="auto"/>
        <w:jc w:val="center"/>
        <w:rPr>
          <w:rFonts w:ascii="Times New Roman" w:eastAsia="Calibri" w:hAnsi="Times New Roman" w:cs="Times New Roman"/>
          <w:lang w:val="lt-LT"/>
        </w:rPr>
      </w:pPr>
    </w:p>
    <w:p w14:paraId="77ACD3CE" w14:textId="77777777" w:rsidR="00F86D54" w:rsidRDefault="00F86D54">
      <w:pPr>
        <w:tabs>
          <w:tab w:val="left" w:pos="567"/>
        </w:tabs>
        <w:spacing w:after="0" w:line="240" w:lineRule="auto"/>
        <w:jc w:val="center"/>
        <w:rPr>
          <w:rFonts w:ascii="Times New Roman" w:eastAsia="Calibri" w:hAnsi="Times New Roman" w:cs="Times New Roman"/>
          <w:lang w:val="lt-LT"/>
        </w:rPr>
      </w:pPr>
    </w:p>
    <w:p w14:paraId="3C468DAE" w14:textId="77777777" w:rsidR="00F86D54" w:rsidRDefault="00F86D54">
      <w:pPr>
        <w:tabs>
          <w:tab w:val="left" w:pos="567"/>
        </w:tabs>
        <w:spacing w:after="0" w:line="240" w:lineRule="auto"/>
        <w:jc w:val="center"/>
        <w:rPr>
          <w:rFonts w:ascii="Times New Roman" w:eastAsia="Calibri" w:hAnsi="Times New Roman" w:cs="Times New Roman"/>
          <w:lang w:val="lt-LT"/>
        </w:rPr>
      </w:pPr>
    </w:p>
    <w:p w14:paraId="79B6322F" w14:textId="77777777" w:rsidR="00F86D54" w:rsidRDefault="00F86D54">
      <w:pPr>
        <w:tabs>
          <w:tab w:val="left" w:pos="567"/>
        </w:tabs>
        <w:spacing w:after="0" w:line="240" w:lineRule="auto"/>
        <w:jc w:val="center"/>
        <w:rPr>
          <w:rFonts w:ascii="Times New Roman" w:eastAsia="Calibri" w:hAnsi="Times New Roman" w:cs="Times New Roman"/>
          <w:lang w:val="lt-LT"/>
        </w:rPr>
      </w:pPr>
    </w:p>
    <w:p w14:paraId="5DB03D71" w14:textId="77777777" w:rsidR="00F86D54" w:rsidRDefault="00FB795C">
      <w:pPr>
        <w:tabs>
          <w:tab w:val="left" w:pos="567"/>
        </w:tabs>
        <w:spacing w:after="0" w:line="240" w:lineRule="auto"/>
        <w:jc w:val="center"/>
        <w:rPr>
          <w:rFonts w:ascii="Times New Roman" w:eastAsia="Calibri" w:hAnsi="Times New Roman" w:cs="Times New Roman"/>
          <w:lang w:val="lt-LT"/>
        </w:rPr>
      </w:pPr>
      <w:r>
        <w:rPr>
          <w:rFonts w:ascii="Times New Roman" w:eastAsia="Calibri" w:hAnsi="Times New Roman" w:cs="Times New Roman"/>
          <w:noProof/>
          <w:lang w:val="lt-LT"/>
        </w:rPr>
        <mc:AlternateContent>
          <mc:Choice Requires="wps">
            <w:drawing>
              <wp:anchor distT="0" distB="19050" distL="0" distR="28575" simplePos="0" relativeHeight="42" behindDoc="0" locked="0" layoutInCell="1" allowOverlap="1" wp14:anchorId="7C21D507" wp14:editId="01421609">
                <wp:simplePos x="0" y="0"/>
                <wp:positionH relativeFrom="column">
                  <wp:posOffset>-138430</wp:posOffset>
                </wp:positionH>
                <wp:positionV relativeFrom="paragraph">
                  <wp:posOffset>125730</wp:posOffset>
                </wp:positionV>
                <wp:extent cx="1285875" cy="1200150"/>
                <wp:effectExtent l="5715" t="5080" r="4445" b="5080"/>
                <wp:wrapNone/>
                <wp:docPr id="20" name="Text Box 58"/>
                <wp:cNvGraphicFramePr/>
                <a:graphic xmlns:a="http://schemas.openxmlformats.org/drawingml/2006/main">
                  <a:graphicData uri="http://schemas.microsoft.com/office/word/2010/wordprocessingShape">
                    <wps:wsp>
                      <wps:cNvSpPr/>
                      <wps:spPr>
                        <a:xfrm>
                          <a:off x="0" y="0"/>
                          <a:ext cx="1285920" cy="120024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5ACB0E48" w14:textId="1E272A78" w:rsidR="00F86D54" w:rsidRDefault="00FB795C">
                            <w:pPr>
                              <w:pStyle w:val="Kadroturinys"/>
                              <w:rPr>
                                <w:rFonts w:ascii="Times New Roman" w:hAnsi="Times New Roman"/>
                                <w:lang w:val="lt-LT"/>
                              </w:rPr>
                            </w:pPr>
                            <w:r>
                              <w:rPr>
                                <w:rFonts w:ascii="Times New Roman" w:hAnsi="Times New Roman"/>
                                <w:lang w:val="lt-LT"/>
                              </w:rPr>
                              <w:t>Pamiršta tik 1</w:t>
                            </w:r>
                            <w:r w:rsidR="000945E7">
                              <w:rPr>
                                <w:rFonts w:ascii="Times New Roman" w:hAnsi="Times New Roman"/>
                                <w:lang w:val="lt-LT"/>
                              </w:rPr>
                              <w:t> </w:t>
                            </w:r>
                            <w:r>
                              <w:rPr>
                                <w:rFonts w:ascii="Times New Roman" w:hAnsi="Times New Roman"/>
                                <w:lang w:val="lt-LT"/>
                              </w:rPr>
                              <w:t>tabletė</w:t>
                            </w:r>
                          </w:p>
                          <w:p w14:paraId="3AEFBCB1" w14:textId="77777777" w:rsidR="00F86D54" w:rsidRDefault="00FB795C">
                            <w:pPr>
                              <w:pStyle w:val="Kadroturinys"/>
                              <w:rPr>
                                <w:rFonts w:ascii="Times New Roman" w:hAnsi="Times New Roman"/>
                                <w:lang w:val="lt-LT"/>
                              </w:rPr>
                            </w:pPr>
                            <w:r>
                              <w:rPr>
                                <w:rFonts w:ascii="Times New Roman" w:hAnsi="Times New Roman"/>
                                <w:lang w:val="lt-LT"/>
                              </w:rPr>
                              <w:t>(pavėlavote išgerti daugiau kaip 12 valandų)</w:t>
                            </w:r>
                          </w:p>
                        </w:txbxContent>
                      </wps:txbx>
                      <wps:bodyPr anchor="t" upright="1">
                        <a:noAutofit/>
                      </wps:bodyPr>
                    </wps:wsp>
                  </a:graphicData>
                </a:graphic>
              </wp:anchor>
            </w:drawing>
          </mc:Choice>
          <mc:Fallback>
            <w:pict>
              <v:rect w14:anchorId="7C21D507" id="Text Box 58" o:spid="_x0000_s1036" style="position:absolute;left:0;text-align:left;margin-left:-10.9pt;margin-top:9.9pt;width:101.25pt;height:94.5pt;z-index:42;visibility:visible;mso-wrap-style:square;mso-wrap-distance-left:0;mso-wrap-distance-top:0;mso-wrap-distance-right:2.25pt;mso-wrap-distance-bottom:1.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">
                <v:textbox>
                  <w:txbxContent>
                    <w:p w14:paraId="5ACB0E48" w14:textId="1E272A78" w:rsidR="00F86D54" w:rsidRDefault="00FB795C">
                      <w:pPr>
                        <w:pStyle w:val="Kadroturinys"/>
                        <w:rPr>
                          <w:rFonts w:ascii="Times New Roman" w:hAnsi="Times New Roman"/>
                          <w:lang w:val="lt-LT"/>
                        </w:rPr>
                      </w:pPr>
                      <w:r>
                        <w:rPr>
                          <w:rFonts w:ascii="Times New Roman" w:hAnsi="Times New Roman"/>
                          <w:lang w:val="lt-LT"/>
                        </w:rPr>
                        <w:t>Pamiršta tik 1</w:t>
                      </w:r>
                      <w:r w:rsidR="000945E7">
                        <w:rPr>
                          <w:rFonts w:ascii="Times New Roman" w:hAnsi="Times New Roman"/>
                          <w:lang w:val="lt-LT"/>
                        </w:rPr>
                        <w:t> </w:t>
                      </w:r>
                      <w:r>
                        <w:rPr>
                          <w:rFonts w:ascii="Times New Roman" w:hAnsi="Times New Roman"/>
                          <w:lang w:val="lt-LT"/>
                        </w:rPr>
                        <w:t>tabletė</w:t>
                      </w:r>
                    </w:p>
                    <w:p w14:paraId="3AEFBCB1" w14:textId="77777777" w:rsidR="00F86D54" w:rsidRDefault="00FB795C">
                      <w:pPr>
                        <w:pStyle w:val="Kadroturinys"/>
                        <w:rPr>
                          <w:rFonts w:ascii="Times New Roman" w:hAnsi="Times New Roman"/>
                          <w:lang w:val="lt-LT"/>
                        </w:rPr>
                      </w:pPr>
                      <w:r>
                        <w:rPr>
                          <w:rFonts w:ascii="Times New Roman" w:hAnsi="Times New Roman"/>
                          <w:lang w:val="lt-LT"/>
                        </w:rPr>
                        <w:t>(pavėlavote išgerti daugiau kaip 12 valandų)</w:t>
                      </w:r>
                    </w:p>
                  </w:txbxContent>
                </v:textbox>
              </v:rect>
            </w:pict>
          </mc:Fallback>
        </mc:AlternateContent>
      </w:r>
    </w:p>
    <w:p w14:paraId="4D32085E" w14:textId="77777777" w:rsidR="00F86D54" w:rsidRDefault="00FB795C">
      <w:pPr>
        <w:tabs>
          <w:tab w:val="left" w:pos="567"/>
        </w:tabs>
        <w:spacing w:after="0" w:line="240" w:lineRule="auto"/>
        <w:jc w:val="center"/>
        <w:rPr>
          <w:rFonts w:ascii="Times New Roman" w:eastAsia="Calibri" w:hAnsi="Times New Roman" w:cs="Times New Roman"/>
          <w:lang w:val="lt-LT"/>
        </w:rPr>
      </w:pPr>
      <w:r>
        <w:rPr>
          <w:rFonts w:ascii="Times New Roman" w:eastAsia="Calibri" w:hAnsi="Times New Roman" w:cs="Times New Roman"/>
          <w:noProof/>
          <w:lang w:val="lt-LT"/>
        </w:rPr>
        <mc:AlternateContent>
          <mc:Choice Requires="wps">
            <w:drawing>
              <wp:anchor distT="7620" distB="6350" distL="9525" distR="9525" simplePos="0" relativeHeight="22" behindDoc="0" locked="0" layoutInCell="1" allowOverlap="1" wp14:anchorId="5F9278EE" wp14:editId="5F53FD2F">
                <wp:simplePos x="0" y="0"/>
                <wp:positionH relativeFrom="column">
                  <wp:posOffset>3381375</wp:posOffset>
                </wp:positionH>
                <wp:positionV relativeFrom="paragraph">
                  <wp:posOffset>45720</wp:posOffset>
                </wp:positionV>
                <wp:extent cx="2447925" cy="624205"/>
                <wp:effectExtent l="5715" t="5715" r="4445" b="4445"/>
                <wp:wrapNone/>
                <wp:docPr id="21" name="Text Box 44"/>
                <wp:cNvGraphicFramePr/>
                <a:graphic xmlns:a="http://schemas.openxmlformats.org/drawingml/2006/main">
                  <a:graphicData uri="http://schemas.microsoft.com/office/word/2010/wordprocessingShape">
                    <wps:wsp>
                      <wps:cNvSpPr/>
                      <wps:spPr>
                        <a:xfrm>
                          <a:off x="0" y="0"/>
                          <a:ext cx="2448000" cy="62424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5A86BD27" w14:textId="77777777" w:rsidR="00F86D54" w:rsidRDefault="00FB795C">
                            <w:pPr>
                              <w:pStyle w:val="Kadroturinys"/>
                              <w:numPr>
                                <w:ilvl w:val="0"/>
                                <w:numId w:val="15"/>
                              </w:numPr>
                              <w:spacing w:after="0" w:line="240" w:lineRule="auto"/>
                              <w:ind w:left="284" w:hanging="284"/>
                              <w:rPr>
                                <w:rFonts w:ascii="Times New Roman" w:hAnsi="Times New Roman"/>
                              </w:rPr>
                            </w:pPr>
                            <w:r>
                              <w:rPr>
                                <w:rFonts w:ascii="Times New Roman" w:hAnsi="Times New Roman"/>
                                <w:lang w:val="lt-LT"/>
                              </w:rPr>
                              <w:t>Išgerkite pamirštąją tabletę</w:t>
                            </w:r>
                          </w:p>
                          <w:p w14:paraId="7E135CE0" w14:textId="77777777" w:rsidR="00F86D54" w:rsidRDefault="00FB795C">
                            <w:pPr>
                              <w:pStyle w:val="Kadroturinys"/>
                              <w:numPr>
                                <w:ilvl w:val="0"/>
                                <w:numId w:val="14"/>
                              </w:numPr>
                              <w:tabs>
                                <w:tab w:val="clear" w:pos="720"/>
                                <w:tab w:val="left" w:pos="284"/>
                              </w:tabs>
                              <w:spacing w:after="0" w:line="240" w:lineRule="auto"/>
                              <w:ind w:left="284" w:hanging="284"/>
                              <w:rPr>
                                <w:rFonts w:ascii="Times New Roman" w:hAnsi="Times New Roman"/>
                              </w:rPr>
                            </w:pPr>
                            <w:r>
                              <w:rPr>
                                <w:rFonts w:ascii="Times New Roman" w:hAnsi="Times New Roman"/>
                                <w:lang w:val="lt-LT"/>
                              </w:rPr>
                              <w:t>Baikite gerti tabletes iš šios plokštelės</w:t>
                            </w:r>
                          </w:p>
                        </w:txbxContent>
                      </wps:txbx>
                      <wps:bodyPr anchor="t" upright="1">
                        <a:noAutofit/>
                      </wps:bodyPr>
                    </wps:wsp>
                  </a:graphicData>
                </a:graphic>
              </wp:anchor>
            </w:drawing>
          </mc:Choice>
          <mc:Fallback>
            <w:pict>
              <v:rect w14:anchorId="5F9278EE" id="Text Box 44" o:spid="_x0000_s1037" style="position:absolute;left:0;text-align:left;margin-left:266.25pt;margin-top:3.6pt;width:192.75pt;height:49.15pt;z-index:22;visibility:visible;mso-wrap-style:square;mso-wrap-distance-left:.75pt;mso-wrap-distance-top:.6pt;mso-wrap-distance-right:.75pt;mso-wrap-distance-bottom:.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">
                <v:textbox>
                  <w:txbxContent>
                    <w:p w14:paraId="5A86BD27" w14:textId="77777777" w:rsidR="00F86D54" w:rsidRDefault="00FB795C">
                      <w:pPr>
                        <w:pStyle w:val="Kadroturinys"/>
                        <w:numPr>
                          <w:ilvl w:val="0"/>
                          <w:numId w:val="15"/>
                        </w:numPr>
                        <w:spacing w:after="0" w:line="240" w:lineRule="auto"/>
                        <w:ind w:left="284" w:hanging="284"/>
                        <w:rPr>
                          <w:rFonts w:ascii="Times New Roman" w:hAnsi="Times New Roman"/>
                        </w:rPr>
                      </w:pPr>
                      <w:r>
                        <w:rPr>
                          <w:rFonts w:ascii="Times New Roman" w:hAnsi="Times New Roman"/>
                          <w:lang w:val="lt-LT"/>
                        </w:rPr>
                        <w:t>Išgerkite pamirštąją tabletę</w:t>
                      </w:r>
                    </w:p>
                    <w:p w14:paraId="7E135CE0" w14:textId="77777777" w:rsidR="00F86D54" w:rsidRDefault="00FB795C">
                      <w:pPr>
                        <w:pStyle w:val="Kadroturinys"/>
                        <w:numPr>
                          <w:ilvl w:val="0"/>
                          <w:numId w:val="14"/>
                        </w:numPr>
                        <w:tabs>
                          <w:tab w:val="clear" w:pos="720"/>
                          <w:tab w:val="left" w:pos="284"/>
                        </w:tabs>
                        <w:spacing w:after="0" w:line="240" w:lineRule="auto"/>
                        <w:ind w:left="284" w:hanging="284"/>
                        <w:rPr>
                          <w:rFonts w:ascii="Times New Roman" w:hAnsi="Times New Roman"/>
                        </w:rPr>
                      </w:pPr>
                      <w:r>
                        <w:rPr>
                          <w:rFonts w:ascii="Times New Roman" w:hAnsi="Times New Roman"/>
                          <w:lang w:val="lt-LT"/>
                        </w:rPr>
                        <w:t>Baikite gerti tabletes iš šios plokštelės</w:t>
                      </w:r>
                    </w:p>
                  </w:txbxContent>
                </v:textbox>
              </v:rect>
            </w:pict>
          </mc:Fallback>
        </mc:AlternateContent>
      </w:r>
      <w:r>
        <w:rPr>
          <w:rFonts w:ascii="Times New Roman" w:eastAsia="Calibri" w:hAnsi="Times New Roman" w:cs="Times New Roman"/>
          <w:noProof/>
          <w:lang w:val="lt-LT"/>
        </w:rPr>
        <mc:AlternateContent>
          <mc:Choice Requires="wps">
            <w:drawing>
              <wp:anchor distT="8890" distB="7620" distL="9525" distR="9525" simplePos="0" relativeHeight="24" behindDoc="0" locked="0" layoutInCell="1" allowOverlap="1" wp14:anchorId="65DF9103" wp14:editId="3424CA78">
                <wp:simplePos x="0" y="0"/>
                <wp:positionH relativeFrom="column">
                  <wp:posOffset>2000250</wp:posOffset>
                </wp:positionH>
                <wp:positionV relativeFrom="paragraph">
                  <wp:posOffset>132715</wp:posOffset>
                </wp:positionV>
                <wp:extent cx="809625" cy="421640"/>
                <wp:effectExtent l="5715" t="5080" r="4445" b="5080"/>
                <wp:wrapNone/>
                <wp:docPr id="22" name="Text Box 45"/>
                <wp:cNvGraphicFramePr/>
                <a:graphic xmlns:a="http://schemas.openxmlformats.org/drawingml/2006/main">
                  <a:graphicData uri="http://schemas.microsoft.com/office/word/2010/wordprocessingShape">
                    <wps:wsp>
                      <wps:cNvSpPr/>
                      <wps:spPr>
                        <a:xfrm>
                          <a:off x="0" y="0"/>
                          <a:ext cx="809640" cy="42156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5295D2C9" w14:textId="77777777" w:rsidR="00F86D54" w:rsidRDefault="00FB795C">
                            <w:pPr>
                              <w:pStyle w:val="Kadroturinys"/>
                              <w:rPr>
                                <w:rFonts w:ascii="Times New Roman" w:hAnsi="Times New Roman"/>
                                <w:lang w:val="lt-LT"/>
                              </w:rPr>
                            </w:pPr>
                            <w:r>
                              <w:rPr>
                                <w:rFonts w:ascii="Times New Roman" w:hAnsi="Times New Roman"/>
                                <w:lang w:val="lt-LT"/>
                              </w:rPr>
                              <w:t>Antra savaitė</w:t>
                            </w:r>
                          </w:p>
                          <w:p w14:paraId="58C44794" w14:textId="77777777" w:rsidR="00F86D54" w:rsidRDefault="00F86D54">
                            <w:pPr>
                              <w:pStyle w:val="Kadroturinys"/>
                            </w:pPr>
                          </w:p>
                        </w:txbxContent>
                      </wps:txbx>
                      <wps:bodyPr anchor="t" upright="1">
                        <a:noAutofit/>
                      </wps:bodyPr>
                    </wps:wsp>
                  </a:graphicData>
                </a:graphic>
              </wp:anchor>
            </w:drawing>
          </mc:Choice>
          <mc:Fallback>
            <w:pict>
              <v:rect w14:anchorId="65DF9103" id="Text Box 45" o:spid="_x0000_s1038" style="position:absolute;left:0;text-align:left;margin-left:157.5pt;margin-top:10.45pt;width:63.75pt;height:33.2pt;z-index:24;visibility:visible;mso-wrap-style:square;mso-wrap-distance-left:.75pt;mso-wrap-distance-top:.7pt;mso-wrap-distance-right:.75pt;mso-wrap-distance-bottom:.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">
                <v:textbox>
                  <w:txbxContent>
                    <w:p w14:paraId="5295D2C9" w14:textId="77777777" w:rsidR="00F86D54" w:rsidRDefault="00FB795C">
                      <w:pPr>
                        <w:pStyle w:val="Kadroturinys"/>
                        <w:rPr>
                          <w:rFonts w:ascii="Times New Roman" w:hAnsi="Times New Roman"/>
                          <w:lang w:val="lt-LT"/>
                        </w:rPr>
                      </w:pPr>
                      <w:r>
                        <w:rPr>
                          <w:rFonts w:ascii="Times New Roman" w:hAnsi="Times New Roman"/>
                          <w:lang w:val="lt-LT"/>
                        </w:rPr>
                        <w:t>Antra savaitė</w:t>
                      </w:r>
                    </w:p>
                    <w:p w14:paraId="58C44794" w14:textId="77777777" w:rsidR="00F86D54" w:rsidRDefault="00F86D54">
                      <w:pPr>
                        <w:pStyle w:val="Kadroturinys"/>
                      </w:pPr>
                    </w:p>
                  </w:txbxContent>
                </v:textbox>
              </v:rect>
            </w:pict>
          </mc:Fallback>
        </mc:AlternateContent>
      </w:r>
    </w:p>
    <w:p w14:paraId="1377E2B5" w14:textId="77777777" w:rsidR="00F86D54" w:rsidRDefault="00FB795C">
      <w:pPr>
        <w:tabs>
          <w:tab w:val="left" w:pos="567"/>
        </w:tabs>
        <w:spacing w:after="0" w:line="240" w:lineRule="auto"/>
        <w:jc w:val="center"/>
        <w:rPr>
          <w:rFonts w:ascii="Times New Roman" w:eastAsia="Calibri" w:hAnsi="Times New Roman" w:cs="Times New Roman"/>
          <w:lang w:val="lt-LT"/>
        </w:rPr>
      </w:pPr>
      <w:r>
        <w:rPr>
          <w:rFonts w:ascii="Times New Roman" w:eastAsia="Calibri" w:hAnsi="Times New Roman" w:cs="Times New Roman"/>
          <w:noProof/>
          <w:lang w:val="lt-LT"/>
        </w:rPr>
        <mc:AlternateContent>
          <mc:Choice Requires="wps">
            <w:drawing>
              <wp:anchor distT="57785" distB="56515" distL="9525" distR="19050" simplePos="0" relativeHeight="35" behindDoc="0" locked="0" layoutInCell="1" allowOverlap="1" wp14:anchorId="22F9C497" wp14:editId="02782D19">
                <wp:simplePos x="0" y="0"/>
                <wp:positionH relativeFrom="column">
                  <wp:posOffset>1143000</wp:posOffset>
                </wp:positionH>
                <wp:positionV relativeFrom="paragraph">
                  <wp:posOffset>143510</wp:posOffset>
                </wp:positionV>
                <wp:extent cx="876300" cy="0"/>
                <wp:effectExtent l="5080" t="38100" r="0" b="38100"/>
                <wp:wrapNone/>
                <wp:docPr id="23" name="Line 51"/>
                <wp:cNvGraphicFramePr/>
                <a:graphic xmlns:a="http://schemas.openxmlformats.org/drawingml/2006/main">
                  <a:graphicData uri="http://schemas.microsoft.com/office/word/2010/wordprocessingShape">
                    <wps:wsp>
                      <wps:cNvCnPr/>
                      <wps:spPr>
                        <a:xfrm>
                          <a:off x="0" y="0"/>
                          <a:ext cx="876240" cy="0"/>
                        </a:xfrm>
                        <a:prstGeom prst="line">
                          <a:avLst/>
                        </a:prstGeom>
                        <a:ln w="9525">
                          <a:solidFill>
                            <a:srgbClr val="000000"/>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xmlns:pic="http://schemas.openxmlformats.org/drawingml/2006/picture">
            <w:pict>
              <v:line id="shape_0" from="90pt,11.3pt" to="158.95pt,11.3pt" stroked="t" o:allowincell="f" style="position:absolute" wp14:anchorId="22F9C497">
                <v:stroke color="black" weight="9360" endarrow="block" endarrowwidth="medium" endarrowlength="medium" joinstyle="round" endcap="flat"/>
                <v:fill o:detectmouseclick="t" on="false"/>
                <w10:wrap type="none"/>
              </v:line>
            </w:pict>
          </mc:Fallback>
        </mc:AlternateContent>
      </w:r>
      <w:r>
        <w:rPr>
          <w:rFonts w:ascii="Times New Roman" w:eastAsia="Calibri" w:hAnsi="Times New Roman" w:cs="Times New Roman"/>
          <w:noProof/>
          <w:lang w:val="lt-LT"/>
        </w:rPr>
        <mc:AlternateContent>
          <mc:Choice Requires="wps">
            <w:drawing>
              <wp:anchor distT="57785" distB="56515" distL="9525" distR="19050" simplePos="0" relativeHeight="37" behindDoc="0" locked="0" layoutInCell="1" allowOverlap="1" wp14:anchorId="507A70EB" wp14:editId="5766C0D8">
                <wp:simplePos x="0" y="0"/>
                <wp:positionH relativeFrom="column">
                  <wp:posOffset>2809875</wp:posOffset>
                </wp:positionH>
                <wp:positionV relativeFrom="paragraph">
                  <wp:posOffset>143510</wp:posOffset>
                </wp:positionV>
                <wp:extent cx="571500" cy="0"/>
                <wp:effectExtent l="5080" t="38100" r="0" b="38100"/>
                <wp:wrapNone/>
                <wp:docPr id="24" name="Line 53"/>
                <wp:cNvGraphicFramePr/>
                <a:graphic xmlns:a="http://schemas.openxmlformats.org/drawingml/2006/main">
                  <a:graphicData uri="http://schemas.microsoft.com/office/word/2010/wordprocessingShape">
                    <wps:wsp>
                      <wps:cNvCnPr/>
                      <wps:spPr>
                        <a:xfrm>
                          <a:off x="0" y="0"/>
                          <a:ext cx="571680" cy="0"/>
                        </a:xfrm>
                        <a:prstGeom prst="line">
                          <a:avLst/>
                        </a:prstGeom>
                        <a:ln w="9525">
                          <a:solidFill>
                            <a:srgbClr val="000000"/>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xmlns:pic="http://schemas.openxmlformats.org/drawingml/2006/picture">
            <w:pict>
              <v:line id="shape_0" from="221.25pt,11.3pt" to="266.2pt,11.3pt" stroked="t" o:allowincell="f" style="position:absolute" wp14:anchorId="507A70EB">
                <v:stroke color="black" weight="9360" endarrow="block" endarrowwidth="medium" endarrowlength="medium" joinstyle="round" endcap="flat"/>
                <v:fill o:detectmouseclick="t" on="false"/>
                <w10:wrap type="none"/>
              </v:line>
            </w:pict>
          </mc:Fallback>
        </mc:AlternateContent>
      </w:r>
    </w:p>
    <w:p w14:paraId="7940E416" w14:textId="77777777" w:rsidR="00F86D54" w:rsidRDefault="00F86D54">
      <w:pPr>
        <w:tabs>
          <w:tab w:val="left" w:pos="567"/>
        </w:tabs>
        <w:spacing w:after="0" w:line="240" w:lineRule="auto"/>
        <w:jc w:val="center"/>
        <w:rPr>
          <w:rFonts w:ascii="Times New Roman" w:eastAsia="Calibri" w:hAnsi="Times New Roman" w:cs="Times New Roman"/>
          <w:lang w:val="lt-LT"/>
        </w:rPr>
      </w:pPr>
    </w:p>
    <w:p w14:paraId="497B11E2" w14:textId="77777777" w:rsidR="00F86D54" w:rsidRDefault="00F86D54">
      <w:pPr>
        <w:tabs>
          <w:tab w:val="left" w:pos="567"/>
        </w:tabs>
        <w:spacing w:after="0" w:line="240" w:lineRule="auto"/>
        <w:jc w:val="center"/>
        <w:rPr>
          <w:rFonts w:ascii="Times New Roman" w:eastAsia="Calibri" w:hAnsi="Times New Roman" w:cs="Times New Roman"/>
          <w:lang w:val="lt-LT"/>
        </w:rPr>
      </w:pPr>
    </w:p>
    <w:p w14:paraId="1169E88A" w14:textId="77777777" w:rsidR="00F86D54" w:rsidRDefault="00F86D54">
      <w:pPr>
        <w:tabs>
          <w:tab w:val="left" w:pos="567"/>
        </w:tabs>
        <w:spacing w:after="0" w:line="240" w:lineRule="auto"/>
        <w:jc w:val="center"/>
        <w:rPr>
          <w:rFonts w:ascii="Times New Roman" w:eastAsia="Calibri" w:hAnsi="Times New Roman" w:cs="Times New Roman"/>
          <w:lang w:val="lt-LT"/>
        </w:rPr>
      </w:pPr>
    </w:p>
    <w:p w14:paraId="270ABD04" w14:textId="77777777" w:rsidR="00F86D54" w:rsidRDefault="00FB795C">
      <w:pPr>
        <w:tabs>
          <w:tab w:val="left" w:pos="567"/>
        </w:tabs>
        <w:spacing w:after="0" w:line="240" w:lineRule="auto"/>
        <w:jc w:val="center"/>
        <w:rPr>
          <w:rFonts w:ascii="Times New Roman" w:eastAsia="Calibri" w:hAnsi="Times New Roman" w:cs="Times New Roman"/>
          <w:lang w:val="lt-LT"/>
        </w:rPr>
      </w:pPr>
      <w:r>
        <w:rPr>
          <w:rFonts w:ascii="Times New Roman" w:eastAsia="Calibri" w:hAnsi="Times New Roman" w:cs="Times New Roman"/>
          <w:noProof/>
          <w:lang w:val="lt-LT"/>
        </w:rPr>
        <mc:AlternateContent>
          <mc:Choice Requires="wps">
            <w:drawing>
              <wp:anchor distT="10160" distB="13335" distL="9525" distR="9525" simplePos="0" relativeHeight="26" behindDoc="0" locked="0" layoutInCell="1" allowOverlap="1" wp14:anchorId="41537844" wp14:editId="1C00F11F">
                <wp:simplePos x="0" y="0"/>
                <wp:positionH relativeFrom="column">
                  <wp:posOffset>3400425</wp:posOffset>
                </wp:positionH>
                <wp:positionV relativeFrom="paragraph">
                  <wp:posOffset>143510</wp:posOffset>
                </wp:positionV>
                <wp:extent cx="2428875" cy="1138555"/>
                <wp:effectExtent l="5715" t="5715" r="4445" b="4445"/>
                <wp:wrapNone/>
                <wp:docPr id="25" name="Text Box 46"/>
                <wp:cNvGraphicFramePr/>
                <a:graphic xmlns:a="http://schemas.openxmlformats.org/drawingml/2006/main">
                  <a:graphicData uri="http://schemas.microsoft.com/office/word/2010/wordprocessingShape">
                    <wps:wsp>
                      <wps:cNvSpPr/>
                      <wps:spPr>
                        <a:xfrm>
                          <a:off x="0" y="0"/>
                          <a:ext cx="2428920" cy="113868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3EC186B8" w14:textId="77777777" w:rsidR="00F86D54" w:rsidRDefault="00FB795C">
                            <w:pPr>
                              <w:pStyle w:val="Kadroturinys"/>
                              <w:numPr>
                                <w:ilvl w:val="0"/>
                                <w:numId w:val="14"/>
                              </w:numPr>
                              <w:tabs>
                                <w:tab w:val="clear" w:pos="720"/>
                                <w:tab w:val="left" w:pos="284"/>
                              </w:tabs>
                              <w:spacing w:after="0" w:line="240" w:lineRule="auto"/>
                              <w:ind w:hanging="720"/>
                              <w:rPr>
                                <w:rFonts w:ascii="Times New Roman" w:hAnsi="Times New Roman"/>
                                <w:lang w:val="lt-LT"/>
                              </w:rPr>
                            </w:pPr>
                            <w:r>
                              <w:rPr>
                                <w:rFonts w:ascii="Times New Roman" w:hAnsi="Times New Roman"/>
                                <w:lang w:val="lt-LT"/>
                              </w:rPr>
                              <w:t>Išgerkite pamirštąją tabletę ir</w:t>
                            </w:r>
                          </w:p>
                          <w:p w14:paraId="215A26AC" w14:textId="77777777" w:rsidR="00F86D54" w:rsidRDefault="00FB795C">
                            <w:pPr>
                              <w:pStyle w:val="Kadroturinys"/>
                              <w:numPr>
                                <w:ilvl w:val="0"/>
                                <w:numId w:val="14"/>
                              </w:numPr>
                              <w:tabs>
                                <w:tab w:val="clear" w:pos="720"/>
                                <w:tab w:val="left" w:pos="284"/>
                              </w:tabs>
                              <w:spacing w:after="0" w:line="240" w:lineRule="auto"/>
                              <w:ind w:left="284" w:hanging="284"/>
                              <w:rPr>
                                <w:rFonts w:ascii="Times New Roman" w:hAnsi="Times New Roman"/>
                                <w:lang w:val="lt-LT"/>
                              </w:rPr>
                            </w:pPr>
                            <w:r>
                              <w:rPr>
                                <w:rFonts w:ascii="Times New Roman" w:hAnsi="Times New Roman"/>
                                <w:lang w:val="lt-LT"/>
                              </w:rPr>
                              <w:t>Baikite gerti tabletes iš šios plokštelės</w:t>
                            </w:r>
                          </w:p>
                          <w:p w14:paraId="1A8A688E" w14:textId="77777777" w:rsidR="00F86D54" w:rsidRDefault="00FB795C">
                            <w:pPr>
                              <w:pStyle w:val="Kadroturinys"/>
                              <w:numPr>
                                <w:ilvl w:val="0"/>
                                <w:numId w:val="14"/>
                              </w:numPr>
                              <w:tabs>
                                <w:tab w:val="clear" w:pos="720"/>
                                <w:tab w:val="left" w:pos="284"/>
                              </w:tabs>
                              <w:spacing w:after="0" w:line="240" w:lineRule="auto"/>
                              <w:ind w:left="284" w:hanging="284"/>
                              <w:rPr>
                                <w:rFonts w:ascii="Times New Roman" w:hAnsi="Times New Roman"/>
                                <w:lang w:val="lt-LT"/>
                              </w:rPr>
                            </w:pPr>
                            <w:r>
                              <w:rPr>
                                <w:rFonts w:ascii="Times New Roman" w:hAnsi="Times New Roman"/>
                                <w:lang w:val="lt-LT"/>
                              </w:rPr>
                              <w:t>Vietoj placebo tablečių vartojimo</w:t>
                            </w:r>
                          </w:p>
                          <w:p w14:paraId="4AD9E1C8" w14:textId="77777777" w:rsidR="00F86D54" w:rsidRDefault="00FB795C">
                            <w:pPr>
                              <w:pStyle w:val="Kadroturinys"/>
                              <w:numPr>
                                <w:ilvl w:val="0"/>
                                <w:numId w:val="14"/>
                              </w:numPr>
                              <w:tabs>
                                <w:tab w:val="clear" w:pos="720"/>
                                <w:tab w:val="left" w:pos="284"/>
                              </w:tabs>
                              <w:spacing w:after="0" w:line="240" w:lineRule="auto"/>
                              <w:ind w:left="284" w:hanging="284"/>
                              <w:rPr>
                                <w:rFonts w:ascii="Times New Roman" w:hAnsi="Times New Roman"/>
                                <w:lang w:val="lt-LT"/>
                              </w:rPr>
                            </w:pPr>
                            <w:r>
                              <w:rPr>
                                <w:rFonts w:ascii="Times New Roman" w:hAnsi="Times New Roman"/>
                                <w:lang w:val="lt-LT"/>
                              </w:rPr>
                              <w:t>Pradėkite gerti tabletes iš kitos plokštelės</w:t>
                            </w:r>
                          </w:p>
                        </w:txbxContent>
                      </wps:txbx>
                      <wps:bodyPr anchor="t" upright="1">
                        <a:noAutofit/>
                      </wps:bodyPr>
                    </wps:wsp>
                  </a:graphicData>
                </a:graphic>
              </wp:anchor>
            </w:drawing>
          </mc:Choice>
          <mc:Fallback>
            <w:pict>
              <v:rect w14:anchorId="41537844" id="Text Box 46" o:spid="_x0000_s1039" style="position:absolute;left:0;text-align:left;margin-left:267.75pt;margin-top:11.3pt;width:191.25pt;height:89.65pt;z-index:26;visibility:visible;mso-wrap-style:square;mso-wrap-distance-left:.75pt;mso-wrap-distance-top:.8pt;mso-wrap-distance-right:.75pt;mso-wrap-distance-bottom:1.0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">
                <v:textbox>
                  <w:txbxContent>
                    <w:p w14:paraId="3EC186B8" w14:textId="77777777" w:rsidR="00F86D54" w:rsidRDefault="00FB795C">
                      <w:pPr>
                        <w:pStyle w:val="Kadroturinys"/>
                        <w:numPr>
                          <w:ilvl w:val="0"/>
                          <w:numId w:val="14"/>
                        </w:numPr>
                        <w:tabs>
                          <w:tab w:val="clear" w:pos="720"/>
                          <w:tab w:val="left" w:pos="284"/>
                        </w:tabs>
                        <w:spacing w:after="0" w:line="240" w:lineRule="auto"/>
                        <w:ind w:hanging="720"/>
                        <w:rPr>
                          <w:rFonts w:ascii="Times New Roman" w:hAnsi="Times New Roman"/>
                          <w:lang w:val="lt-LT"/>
                        </w:rPr>
                      </w:pPr>
                      <w:r>
                        <w:rPr>
                          <w:rFonts w:ascii="Times New Roman" w:hAnsi="Times New Roman"/>
                          <w:lang w:val="lt-LT"/>
                        </w:rPr>
                        <w:t>Išgerkite pamirštąją tabletę ir</w:t>
                      </w:r>
                    </w:p>
                    <w:p w14:paraId="215A26AC" w14:textId="77777777" w:rsidR="00F86D54" w:rsidRDefault="00FB795C">
                      <w:pPr>
                        <w:pStyle w:val="Kadroturinys"/>
                        <w:numPr>
                          <w:ilvl w:val="0"/>
                          <w:numId w:val="14"/>
                        </w:numPr>
                        <w:tabs>
                          <w:tab w:val="clear" w:pos="720"/>
                          <w:tab w:val="left" w:pos="284"/>
                        </w:tabs>
                        <w:spacing w:after="0" w:line="240" w:lineRule="auto"/>
                        <w:ind w:left="284" w:hanging="284"/>
                        <w:rPr>
                          <w:rFonts w:ascii="Times New Roman" w:hAnsi="Times New Roman"/>
                          <w:lang w:val="lt-LT"/>
                        </w:rPr>
                      </w:pPr>
                      <w:r>
                        <w:rPr>
                          <w:rFonts w:ascii="Times New Roman" w:hAnsi="Times New Roman"/>
                          <w:lang w:val="lt-LT"/>
                        </w:rPr>
                        <w:t>Baikite gerti tabletes iš šios plokštelės</w:t>
                      </w:r>
                    </w:p>
                    <w:p w14:paraId="1A8A688E" w14:textId="77777777" w:rsidR="00F86D54" w:rsidRDefault="00FB795C">
                      <w:pPr>
                        <w:pStyle w:val="Kadroturinys"/>
                        <w:numPr>
                          <w:ilvl w:val="0"/>
                          <w:numId w:val="14"/>
                        </w:numPr>
                        <w:tabs>
                          <w:tab w:val="clear" w:pos="720"/>
                          <w:tab w:val="left" w:pos="284"/>
                        </w:tabs>
                        <w:spacing w:after="0" w:line="240" w:lineRule="auto"/>
                        <w:ind w:left="284" w:hanging="284"/>
                        <w:rPr>
                          <w:rFonts w:ascii="Times New Roman" w:hAnsi="Times New Roman"/>
                          <w:lang w:val="lt-LT"/>
                        </w:rPr>
                      </w:pPr>
                      <w:r>
                        <w:rPr>
                          <w:rFonts w:ascii="Times New Roman" w:hAnsi="Times New Roman"/>
                          <w:lang w:val="lt-LT"/>
                        </w:rPr>
                        <w:t>Vietoj placebo tablečių vartojimo</w:t>
                      </w:r>
                    </w:p>
                    <w:p w14:paraId="4AD9E1C8" w14:textId="77777777" w:rsidR="00F86D54" w:rsidRDefault="00FB795C">
                      <w:pPr>
                        <w:pStyle w:val="Kadroturinys"/>
                        <w:numPr>
                          <w:ilvl w:val="0"/>
                          <w:numId w:val="14"/>
                        </w:numPr>
                        <w:tabs>
                          <w:tab w:val="clear" w:pos="720"/>
                          <w:tab w:val="left" w:pos="284"/>
                        </w:tabs>
                        <w:spacing w:after="0" w:line="240" w:lineRule="auto"/>
                        <w:ind w:left="284" w:hanging="284"/>
                        <w:rPr>
                          <w:rFonts w:ascii="Times New Roman" w:hAnsi="Times New Roman"/>
                          <w:lang w:val="lt-LT"/>
                        </w:rPr>
                      </w:pPr>
                      <w:r>
                        <w:rPr>
                          <w:rFonts w:ascii="Times New Roman" w:hAnsi="Times New Roman"/>
                          <w:lang w:val="lt-LT"/>
                        </w:rPr>
                        <w:t>Pradėkite gerti tabletes iš kitos plokštelės</w:t>
                      </w:r>
                    </w:p>
                  </w:txbxContent>
                </v:textbox>
              </v:rect>
            </w:pict>
          </mc:Fallback>
        </mc:AlternateContent>
      </w:r>
    </w:p>
    <w:p w14:paraId="620215D9" w14:textId="77777777" w:rsidR="00F86D54" w:rsidRDefault="00F86D54">
      <w:pPr>
        <w:tabs>
          <w:tab w:val="left" w:pos="567"/>
        </w:tabs>
        <w:spacing w:after="0" w:line="240" w:lineRule="auto"/>
        <w:jc w:val="center"/>
        <w:rPr>
          <w:rFonts w:ascii="Times New Roman" w:eastAsia="Calibri" w:hAnsi="Times New Roman" w:cs="Times New Roman"/>
          <w:lang w:val="lt-LT"/>
        </w:rPr>
      </w:pPr>
    </w:p>
    <w:p w14:paraId="050D060B" w14:textId="77777777" w:rsidR="00F86D54" w:rsidRDefault="00F86D54">
      <w:pPr>
        <w:tabs>
          <w:tab w:val="left" w:pos="567"/>
        </w:tabs>
        <w:spacing w:after="0" w:line="240" w:lineRule="auto"/>
        <w:jc w:val="center"/>
        <w:rPr>
          <w:rFonts w:ascii="Times New Roman" w:eastAsia="Calibri" w:hAnsi="Times New Roman" w:cs="Times New Roman"/>
          <w:lang w:val="lt-LT"/>
        </w:rPr>
      </w:pPr>
    </w:p>
    <w:p w14:paraId="5FAD9029" w14:textId="77777777" w:rsidR="00F86D54" w:rsidRDefault="00F86D54">
      <w:pPr>
        <w:tabs>
          <w:tab w:val="left" w:pos="567"/>
        </w:tabs>
        <w:spacing w:after="0" w:line="240" w:lineRule="auto"/>
        <w:jc w:val="center"/>
        <w:rPr>
          <w:rFonts w:ascii="Times New Roman" w:eastAsia="Calibri" w:hAnsi="Times New Roman" w:cs="Times New Roman"/>
          <w:lang w:val="lt-LT"/>
        </w:rPr>
      </w:pPr>
    </w:p>
    <w:p w14:paraId="20806FA1" w14:textId="77777777" w:rsidR="00F86D54" w:rsidRDefault="00F86D54">
      <w:pPr>
        <w:tabs>
          <w:tab w:val="left" w:pos="567"/>
        </w:tabs>
        <w:spacing w:after="0" w:line="240" w:lineRule="auto"/>
        <w:jc w:val="center"/>
        <w:rPr>
          <w:rFonts w:ascii="Times New Roman" w:eastAsia="Calibri" w:hAnsi="Times New Roman" w:cs="Times New Roman"/>
          <w:lang w:val="lt-LT"/>
        </w:rPr>
      </w:pPr>
    </w:p>
    <w:p w14:paraId="7A473B31" w14:textId="77777777" w:rsidR="00F86D54" w:rsidRDefault="00FB795C">
      <w:pPr>
        <w:tabs>
          <w:tab w:val="left" w:pos="567"/>
        </w:tabs>
        <w:spacing w:after="0" w:line="240" w:lineRule="auto"/>
        <w:jc w:val="center"/>
        <w:rPr>
          <w:rFonts w:ascii="Times New Roman" w:eastAsia="Calibri" w:hAnsi="Times New Roman" w:cs="Times New Roman"/>
          <w:lang w:val="lt-LT"/>
        </w:rPr>
      </w:pPr>
      <w:r>
        <w:rPr>
          <w:rFonts w:ascii="Times New Roman" w:eastAsia="Calibri" w:hAnsi="Times New Roman" w:cs="Times New Roman"/>
          <w:noProof/>
          <w:lang w:val="lt-LT"/>
        </w:rPr>
        <mc:AlternateContent>
          <mc:Choice Requires="wps">
            <w:drawing>
              <wp:anchor distT="12700" distB="6350" distL="9525" distR="9525" simplePos="0" relativeHeight="38" behindDoc="0" locked="0" layoutInCell="1" allowOverlap="1" wp14:anchorId="4FA7A578" wp14:editId="6B2EE3C9">
                <wp:simplePos x="0" y="0"/>
                <wp:positionH relativeFrom="column">
                  <wp:posOffset>3086100</wp:posOffset>
                </wp:positionH>
                <wp:positionV relativeFrom="paragraph">
                  <wp:posOffset>12700</wp:posOffset>
                </wp:positionV>
                <wp:extent cx="635" cy="1943100"/>
                <wp:effectExtent l="5080" t="5080" r="5080" b="5080"/>
                <wp:wrapNone/>
                <wp:docPr id="26" name="Line 54"/>
                <wp:cNvGraphicFramePr/>
                <a:graphic xmlns:a="http://schemas.openxmlformats.org/drawingml/2006/main">
                  <a:graphicData uri="http://schemas.microsoft.com/office/word/2010/wordprocessingShape">
                    <wps:wsp>
                      <wps:cNvCnPr/>
                      <wps:spPr>
                        <a:xfrm>
                          <a:off x="0" y="0"/>
                          <a:ext cx="720" cy="1943280"/>
                        </a:xfrm>
                        <a:prstGeom prst="line">
                          <a:avLst/>
                        </a:prstGeom>
                        <a:ln w="9525">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pic="http://schemas.openxmlformats.org/drawingml/2006/picture">
            <w:pict>
              <v:line id="shape_0" from="243pt,1pt" to="243pt,153.95pt" stroked="t" o:allowincell="f" style="position:absolute" wp14:anchorId="4FA7A578">
                <v:stroke color="black" weight="9360" joinstyle="round" endcap="flat"/>
                <v:fill o:detectmouseclick="t" on="false"/>
                <w10:wrap type="none"/>
              </v:line>
            </w:pict>
          </mc:Fallback>
        </mc:AlternateContent>
      </w:r>
      <w:r>
        <w:rPr>
          <w:rFonts w:ascii="Times New Roman" w:eastAsia="Calibri" w:hAnsi="Times New Roman" w:cs="Times New Roman"/>
          <w:noProof/>
          <w:lang w:val="lt-LT"/>
        </w:rPr>
        <mc:AlternateContent>
          <mc:Choice Requires="wps">
            <w:drawing>
              <wp:anchor distT="60325" distB="53975" distL="9525" distR="19050" simplePos="0" relativeHeight="39" behindDoc="0" locked="0" layoutInCell="1" allowOverlap="1" wp14:anchorId="75A22800" wp14:editId="00E598B3">
                <wp:simplePos x="0" y="0"/>
                <wp:positionH relativeFrom="column">
                  <wp:posOffset>3086100</wp:posOffset>
                </wp:positionH>
                <wp:positionV relativeFrom="paragraph">
                  <wp:posOffset>3175</wp:posOffset>
                </wp:positionV>
                <wp:extent cx="342900" cy="0"/>
                <wp:effectExtent l="5080" t="38100" r="635" b="38100"/>
                <wp:wrapNone/>
                <wp:docPr id="27" name="Line 55"/>
                <wp:cNvGraphicFramePr/>
                <a:graphic xmlns:a="http://schemas.openxmlformats.org/drawingml/2006/main">
                  <a:graphicData uri="http://schemas.microsoft.com/office/word/2010/wordprocessingShape">
                    <wps:wsp>
                      <wps:cNvCnPr/>
                      <wps:spPr>
                        <a:xfrm>
                          <a:off x="0" y="0"/>
                          <a:ext cx="343080" cy="0"/>
                        </a:xfrm>
                        <a:prstGeom prst="line">
                          <a:avLst/>
                        </a:prstGeom>
                        <a:ln w="9525">
                          <a:solidFill>
                            <a:srgbClr val="000000"/>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xmlns:pic="http://schemas.openxmlformats.org/drawingml/2006/picture">
            <w:pict>
              <v:line id="shape_0" from="243pt,0.25pt" to="269.95pt,0.25pt" stroked="t" o:allowincell="f" style="position:absolute" wp14:anchorId="75A22800">
                <v:stroke color="black" weight="9360" endarrow="block" endarrowwidth="medium" endarrowlength="medium" joinstyle="round" endcap="flat"/>
                <v:fill o:detectmouseclick="t" on="false"/>
                <w10:wrap type="none"/>
              </v:line>
            </w:pict>
          </mc:Fallback>
        </mc:AlternateContent>
      </w:r>
    </w:p>
    <w:p w14:paraId="19B6C07D" w14:textId="77777777" w:rsidR="00F86D54" w:rsidRDefault="00F86D54">
      <w:pPr>
        <w:tabs>
          <w:tab w:val="left" w:pos="567"/>
        </w:tabs>
        <w:spacing w:after="0" w:line="240" w:lineRule="auto"/>
        <w:jc w:val="center"/>
        <w:rPr>
          <w:rFonts w:ascii="Times New Roman" w:eastAsia="Calibri" w:hAnsi="Times New Roman" w:cs="Times New Roman"/>
          <w:lang w:val="lt-LT"/>
        </w:rPr>
      </w:pPr>
    </w:p>
    <w:p w14:paraId="13032E4A" w14:textId="77777777" w:rsidR="00F86D54" w:rsidRDefault="00F86D54">
      <w:pPr>
        <w:tabs>
          <w:tab w:val="left" w:pos="567"/>
        </w:tabs>
        <w:spacing w:after="0" w:line="240" w:lineRule="auto"/>
        <w:jc w:val="center"/>
        <w:rPr>
          <w:rFonts w:ascii="Times New Roman" w:eastAsia="Calibri" w:hAnsi="Times New Roman" w:cs="Times New Roman"/>
          <w:lang w:val="lt-LT"/>
        </w:rPr>
      </w:pPr>
    </w:p>
    <w:p w14:paraId="7C138D2B" w14:textId="77777777" w:rsidR="00F86D54" w:rsidRDefault="00F86D54">
      <w:pPr>
        <w:tabs>
          <w:tab w:val="left" w:pos="567"/>
        </w:tabs>
        <w:spacing w:after="0" w:line="240" w:lineRule="auto"/>
        <w:jc w:val="center"/>
        <w:rPr>
          <w:rFonts w:ascii="Times New Roman" w:eastAsia="Calibri" w:hAnsi="Times New Roman" w:cs="Times New Roman"/>
          <w:lang w:val="lt-LT"/>
        </w:rPr>
      </w:pPr>
    </w:p>
    <w:p w14:paraId="151BA4FB" w14:textId="77777777" w:rsidR="00F86D54" w:rsidRDefault="00FB795C">
      <w:pPr>
        <w:tabs>
          <w:tab w:val="left" w:pos="567"/>
        </w:tabs>
        <w:spacing w:after="0" w:line="240" w:lineRule="auto"/>
        <w:jc w:val="center"/>
        <w:rPr>
          <w:rFonts w:ascii="Times New Roman" w:eastAsia="Calibri" w:hAnsi="Times New Roman" w:cs="Times New Roman"/>
          <w:lang w:val="lt-LT"/>
        </w:rPr>
      </w:pPr>
      <w:r>
        <w:rPr>
          <w:rFonts w:ascii="Times New Roman" w:eastAsia="Calibri" w:hAnsi="Times New Roman" w:cs="Times New Roman"/>
          <w:noProof/>
          <w:lang w:val="lt-LT"/>
        </w:rPr>
        <mc:AlternateContent>
          <mc:Choice Requires="wps">
            <w:drawing>
              <wp:anchor distT="8255" distB="10795" distL="9525" distR="10795" simplePos="0" relativeHeight="30" behindDoc="0" locked="0" layoutInCell="1" allowOverlap="1" wp14:anchorId="5E63700E" wp14:editId="031FB61D">
                <wp:simplePos x="0" y="0"/>
                <wp:positionH relativeFrom="column">
                  <wp:posOffset>4419600</wp:posOffset>
                </wp:positionH>
                <wp:positionV relativeFrom="paragraph">
                  <wp:posOffset>55880</wp:posOffset>
                </wp:positionV>
                <wp:extent cx="579755" cy="342900"/>
                <wp:effectExtent l="5715" t="5080" r="4445" b="5080"/>
                <wp:wrapNone/>
                <wp:docPr id="28" name="Text Box 48"/>
                <wp:cNvGraphicFramePr/>
                <a:graphic xmlns:a="http://schemas.openxmlformats.org/drawingml/2006/main">
                  <a:graphicData uri="http://schemas.microsoft.com/office/word/2010/wordprocessingShape">
                    <wps:wsp>
                      <wps:cNvSpPr/>
                      <wps:spPr>
                        <a:xfrm>
                          <a:off x="0" y="0"/>
                          <a:ext cx="579600" cy="34308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55871B9B" w14:textId="77777777" w:rsidR="00F86D54" w:rsidRDefault="00FB795C">
                            <w:pPr>
                              <w:pStyle w:val="Kadroturinys"/>
                              <w:rPr>
                                <w:rFonts w:ascii="Times New Roman" w:hAnsi="Times New Roman"/>
                                <w:lang w:val="lt-LT"/>
                              </w:rPr>
                            </w:pPr>
                            <w:r>
                              <w:rPr>
                                <w:rFonts w:ascii="Times New Roman" w:hAnsi="Times New Roman"/>
                                <w:lang w:val="lt-LT"/>
                              </w:rPr>
                              <w:t>Arba</w:t>
                            </w:r>
                          </w:p>
                        </w:txbxContent>
                      </wps:txbx>
                      <wps:bodyPr anchor="t" upright="1">
                        <a:noAutofit/>
                      </wps:bodyPr>
                    </wps:wsp>
                  </a:graphicData>
                </a:graphic>
              </wp:anchor>
            </w:drawing>
          </mc:Choice>
          <mc:Fallback>
            <w:pict>
              <v:rect w14:anchorId="5E63700E" id="Text Box 48" o:spid="_x0000_s1040" style="position:absolute;left:0;text-align:left;margin-left:348pt;margin-top:4.4pt;width:45.65pt;height:27pt;z-index:30;visibility:visible;mso-wrap-style:square;mso-wrap-distance-left:.75pt;mso-wrap-distance-top:.65pt;mso-wrap-distance-right:.85pt;mso-wrap-distance-bottom:.8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">
                <v:textbox>
                  <w:txbxContent>
                    <w:p w14:paraId="55871B9B" w14:textId="77777777" w:rsidR="00F86D54" w:rsidRDefault="00FB795C">
                      <w:pPr>
                        <w:pStyle w:val="Kadroturinys"/>
                        <w:rPr>
                          <w:rFonts w:ascii="Times New Roman" w:hAnsi="Times New Roman"/>
                          <w:lang w:val="lt-LT"/>
                        </w:rPr>
                      </w:pPr>
                      <w:r>
                        <w:rPr>
                          <w:rFonts w:ascii="Times New Roman" w:hAnsi="Times New Roman"/>
                          <w:lang w:val="lt-LT"/>
                        </w:rPr>
                        <w:t>Arba</w:t>
                      </w:r>
                    </w:p>
                  </w:txbxContent>
                </v:textbox>
              </v:rect>
            </w:pict>
          </mc:Fallback>
        </mc:AlternateContent>
      </w:r>
      <w:r>
        <w:rPr>
          <w:rFonts w:ascii="Times New Roman" w:eastAsia="Calibri" w:hAnsi="Times New Roman" w:cs="Times New Roman"/>
          <w:noProof/>
          <w:lang w:val="lt-LT"/>
        </w:rPr>
        <mc:AlternateContent>
          <mc:Choice Requires="wps">
            <w:drawing>
              <wp:anchor distT="8255" distB="12700" distL="9525" distR="9525" simplePos="0" relativeHeight="32" behindDoc="0" locked="0" layoutInCell="1" allowOverlap="1" wp14:anchorId="3CD19555" wp14:editId="729A3B05">
                <wp:simplePos x="0" y="0"/>
                <wp:positionH relativeFrom="column">
                  <wp:posOffset>1943100</wp:posOffset>
                </wp:positionH>
                <wp:positionV relativeFrom="paragraph">
                  <wp:posOffset>55880</wp:posOffset>
                </wp:positionV>
                <wp:extent cx="914400" cy="483870"/>
                <wp:effectExtent l="5080" t="5080" r="5080" b="5080"/>
                <wp:wrapNone/>
                <wp:docPr id="29" name="Text Box 49"/>
                <wp:cNvGraphicFramePr/>
                <a:graphic xmlns:a="http://schemas.openxmlformats.org/drawingml/2006/main">
                  <a:graphicData uri="http://schemas.microsoft.com/office/word/2010/wordprocessingShape">
                    <wps:wsp>
                      <wps:cNvSpPr/>
                      <wps:spPr>
                        <a:xfrm>
                          <a:off x="0" y="0"/>
                          <a:ext cx="914400" cy="48384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6130EC0C" w14:textId="77777777" w:rsidR="00F86D54" w:rsidRDefault="00FB795C">
                            <w:pPr>
                              <w:pStyle w:val="Kadroturinys"/>
                              <w:rPr>
                                <w:rFonts w:ascii="Times New Roman" w:hAnsi="Times New Roman"/>
                              </w:rPr>
                            </w:pPr>
                            <w:r>
                              <w:rPr>
                                <w:rFonts w:ascii="Times New Roman" w:hAnsi="Times New Roman"/>
                                <w:lang w:val="lt-LT"/>
                              </w:rPr>
                              <w:t>Trečia savaitė</w:t>
                            </w:r>
                          </w:p>
                        </w:txbxContent>
                      </wps:txbx>
                      <wps:bodyPr anchor="t" upright="1">
                        <a:noAutofit/>
                      </wps:bodyPr>
                    </wps:wsp>
                  </a:graphicData>
                </a:graphic>
              </wp:anchor>
            </w:drawing>
          </mc:Choice>
          <mc:Fallback>
            <w:pict>
              <v:rect w14:anchorId="3CD19555" id="Text Box 49" o:spid="_x0000_s1041" style="position:absolute;left:0;text-align:left;margin-left:153pt;margin-top:4.4pt;width:1in;height:38.1pt;z-index:32;visibility:visible;mso-wrap-style:square;mso-wrap-distance-left:.75pt;mso-wrap-distance-top:.65pt;mso-wrap-distance-right:.75pt;mso-wrap-distance-bottom:1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">
                <v:textbox>
                  <w:txbxContent>
                    <w:p w14:paraId="6130EC0C" w14:textId="77777777" w:rsidR="00F86D54" w:rsidRDefault="00FB795C">
                      <w:pPr>
                        <w:pStyle w:val="Kadroturinys"/>
                        <w:rPr>
                          <w:rFonts w:ascii="Times New Roman" w:hAnsi="Times New Roman"/>
                        </w:rPr>
                      </w:pPr>
                      <w:r>
                        <w:rPr>
                          <w:rFonts w:ascii="Times New Roman" w:hAnsi="Times New Roman"/>
                          <w:lang w:val="lt-LT"/>
                        </w:rPr>
                        <w:t>Trečia savaitė</w:t>
                      </w:r>
                    </w:p>
                  </w:txbxContent>
                </v:textbox>
              </v:rect>
            </w:pict>
          </mc:Fallback>
        </mc:AlternateContent>
      </w:r>
      <w:r>
        <w:rPr>
          <w:rFonts w:ascii="Times New Roman" w:eastAsia="Calibri" w:hAnsi="Times New Roman" w:cs="Times New Roman"/>
          <w:noProof/>
          <w:lang w:val="lt-LT"/>
        </w:rPr>
        <mc:AlternateContent>
          <mc:Choice Requires="wps">
            <w:drawing>
              <wp:anchor distT="52705" distB="61595" distL="9525" distR="19050" simplePos="0" relativeHeight="36" behindDoc="0" locked="0" layoutInCell="1" allowOverlap="1" wp14:anchorId="4531AC78" wp14:editId="21D714E8">
                <wp:simplePos x="0" y="0"/>
                <wp:positionH relativeFrom="column">
                  <wp:posOffset>1457325</wp:posOffset>
                </wp:positionH>
                <wp:positionV relativeFrom="paragraph">
                  <wp:posOffset>119380</wp:posOffset>
                </wp:positionV>
                <wp:extent cx="485775" cy="635"/>
                <wp:effectExtent l="5080" t="37465" r="635" b="38100"/>
                <wp:wrapNone/>
                <wp:docPr id="30" name="Line 52"/>
                <wp:cNvGraphicFramePr/>
                <a:graphic xmlns:a="http://schemas.openxmlformats.org/drawingml/2006/main">
                  <a:graphicData uri="http://schemas.microsoft.com/office/word/2010/wordprocessingShape">
                    <wps:wsp>
                      <wps:cNvCnPr/>
                      <wps:spPr>
                        <a:xfrm>
                          <a:off x="0" y="0"/>
                          <a:ext cx="485640" cy="720"/>
                        </a:xfrm>
                        <a:prstGeom prst="line">
                          <a:avLst/>
                        </a:prstGeom>
                        <a:ln w="9525">
                          <a:solidFill>
                            <a:srgbClr val="000000"/>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xmlns:pic="http://schemas.openxmlformats.org/drawingml/2006/picture">
            <w:pict>
              <v:line id="shape_0" from="114.75pt,9.4pt" to="152.95pt,9.4pt" stroked="t" o:allowincell="f" style="position:absolute" wp14:anchorId="4531AC78">
                <v:stroke color="black" weight="9360" endarrow="block" endarrowwidth="medium" endarrowlength="medium" joinstyle="round" endcap="flat"/>
                <v:fill o:detectmouseclick="t" on="false"/>
                <w10:wrap type="none"/>
              </v:line>
            </w:pict>
          </mc:Fallback>
        </mc:AlternateContent>
      </w:r>
    </w:p>
    <w:p w14:paraId="6094FC7C" w14:textId="77777777" w:rsidR="00F86D54" w:rsidRDefault="00FB795C">
      <w:pPr>
        <w:tabs>
          <w:tab w:val="left" w:pos="567"/>
        </w:tabs>
        <w:spacing w:after="0" w:line="240" w:lineRule="auto"/>
        <w:jc w:val="center"/>
        <w:rPr>
          <w:rFonts w:ascii="Times New Roman" w:eastAsia="Calibri" w:hAnsi="Times New Roman" w:cs="Times New Roman"/>
          <w:lang w:val="lt-LT"/>
        </w:rPr>
      </w:pPr>
      <w:r>
        <w:rPr>
          <w:rFonts w:ascii="Times New Roman" w:eastAsia="Calibri" w:hAnsi="Times New Roman" w:cs="Times New Roman"/>
          <w:noProof/>
          <w:lang w:val="lt-LT"/>
        </w:rPr>
        <mc:AlternateContent>
          <mc:Choice Requires="wps">
            <w:drawing>
              <wp:anchor distT="57150" distB="57150" distL="9525" distR="19050" simplePos="0" relativeHeight="41" behindDoc="0" locked="0" layoutInCell="1" allowOverlap="1" wp14:anchorId="64051982" wp14:editId="5349CA98">
                <wp:simplePos x="0" y="0"/>
                <wp:positionH relativeFrom="column">
                  <wp:posOffset>2857500</wp:posOffset>
                </wp:positionH>
                <wp:positionV relativeFrom="paragraph">
                  <wp:posOffset>123825</wp:posOffset>
                </wp:positionV>
                <wp:extent cx="228600" cy="0"/>
                <wp:effectExtent l="5080" t="38100" r="635" b="38100"/>
                <wp:wrapNone/>
                <wp:docPr id="31" name="Line 57"/>
                <wp:cNvGraphicFramePr/>
                <a:graphic xmlns:a="http://schemas.openxmlformats.org/drawingml/2006/main">
                  <a:graphicData uri="http://schemas.microsoft.com/office/word/2010/wordprocessingShape">
                    <wps:wsp>
                      <wps:cNvCnPr/>
                      <wps:spPr>
                        <a:xfrm>
                          <a:off x="0" y="0"/>
                          <a:ext cx="228600" cy="0"/>
                        </a:xfrm>
                        <a:prstGeom prst="line">
                          <a:avLst/>
                        </a:prstGeom>
                        <a:ln w="9525">
                          <a:solidFill>
                            <a:srgbClr val="000000"/>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xmlns:pic="http://schemas.openxmlformats.org/drawingml/2006/picture">
            <w:pict>
              <v:line id="shape_0" from="225pt,9.75pt" to="242.95pt,9.75pt" stroked="t" o:allowincell="f" style="position:absolute" wp14:anchorId="64051982">
                <v:stroke color="black" weight="9360" endarrow="block" endarrowwidth="medium" endarrowlength="medium" joinstyle="round" endcap="flat"/>
                <v:fill o:detectmouseclick="t" on="false"/>
                <w10:wrap type="none"/>
              </v:line>
            </w:pict>
          </mc:Fallback>
        </mc:AlternateContent>
      </w:r>
    </w:p>
    <w:p w14:paraId="4EA70FF1" w14:textId="77777777" w:rsidR="00F86D54" w:rsidRDefault="00F86D54">
      <w:pPr>
        <w:tabs>
          <w:tab w:val="left" w:pos="567"/>
        </w:tabs>
        <w:spacing w:after="0" w:line="240" w:lineRule="auto"/>
        <w:jc w:val="center"/>
        <w:rPr>
          <w:rFonts w:ascii="Times New Roman" w:eastAsia="Calibri" w:hAnsi="Times New Roman" w:cs="Times New Roman"/>
          <w:lang w:val="lt-LT"/>
        </w:rPr>
      </w:pPr>
    </w:p>
    <w:p w14:paraId="7A1B63CB" w14:textId="77777777" w:rsidR="00F86D54" w:rsidRDefault="00FB795C">
      <w:pPr>
        <w:tabs>
          <w:tab w:val="left" w:pos="567"/>
        </w:tabs>
        <w:spacing w:after="0" w:line="240" w:lineRule="auto"/>
        <w:jc w:val="center"/>
        <w:rPr>
          <w:rFonts w:ascii="Times New Roman" w:eastAsia="Calibri" w:hAnsi="Times New Roman" w:cs="Times New Roman"/>
          <w:lang w:val="lt-LT"/>
        </w:rPr>
      </w:pPr>
      <w:r>
        <w:rPr>
          <w:rFonts w:ascii="Times New Roman" w:eastAsia="Calibri" w:hAnsi="Times New Roman" w:cs="Times New Roman"/>
          <w:noProof/>
          <w:lang w:val="lt-LT"/>
        </w:rPr>
        <mc:AlternateContent>
          <mc:Choice Requires="wps">
            <w:drawing>
              <wp:anchor distT="12065" distB="7620" distL="9525" distR="9525" simplePos="0" relativeHeight="28" behindDoc="0" locked="0" layoutInCell="1" allowOverlap="1" wp14:anchorId="38379970" wp14:editId="50EDF98B">
                <wp:simplePos x="0" y="0"/>
                <wp:positionH relativeFrom="column">
                  <wp:posOffset>3400425</wp:posOffset>
                </wp:positionH>
                <wp:positionV relativeFrom="paragraph">
                  <wp:posOffset>145415</wp:posOffset>
                </wp:positionV>
                <wp:extent cx="2428875" cy="1532890"/>
                <wp:effectExtent l="5715" t="5080" r="4445" b="5080"/>
                <wp:wrapNone/>
                <wp:docPr id="32" name="Text Box 47"/>
                <wp:cNvGraphicFramePr/>
                <a:graphic xmlns:a="http://schemas.openxmlformats.org/drawingml/2006/main">
                  <a:graphicData uri="http://schemas.microsoft.com/office/word/2010/wordprocessingShape">
                    <wps:wsp>
                      <wps:cNvSpPr/>
                      <wps:spPr>
                        <a:xfrm>
                          <a:off x="0" y="0"/>
                          <a:ext cx="2428920" cy="153288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201FD423" w14:textId="77777777" w:rsidR="00F86D54" w:rsidRDefault="00FB795C">
                            <w:pPr>
                              <w:pStyle w:val="Kadroturinys"/>
                              <w:numPr>
                                <w:ilvl w:val="0"/>
                                <w:numId w:val="14"/>
                              </w:numPr>
                              <w:tabs>
                                <w:tab w:val="clear" w:pos="720"/>
                                <w:tab w:val="left" w:pos="284"/>
                              </w:tabs>
                              <w:spacing w:after="0" w:line="240" w:lineRule="auto"/>
                              <w:ind w:left="284" w:hanging="284"/>
                              <w:rPr>
                                <w:rFonts w:ascii="Times New Roman" w:hAnsi="Times New Roman"/>
                                <w:lang w:val="lt-LT"/>
                              </w:rPr>
                            </w:pPr>
                            <w:r>
                              <w:rPr>
                                <w:rFonts w:ascii="Times New Roman" w:hAnsi="Times New Roman"/>
                                <w:lang w:val="lt-LT"/>
                              </w:rPr>
                              <w:t>Iš karto nutraukite veikliųjų tablečių vartojimą iš šios plokštelės</w:t>
                            </w:r>
                          </w:p>
                          <w:p w14:paraId="001A1032" w14:textId="60CC3A6B" w:rsidR="00F86D54" w:rsidRDefault="00FB795C">
                            <w:pPr>
                              <w:pStyle w:val="Kadroturinys"/>
                              <w:numPr>
                                <w:ilvl w:val="0"/>
                                <w:numId w:val="14"/>
                              </w:numPr>
                              <w:tabs>
                                <w:tab w:val="clear" w:pos="720"/>
                                <w:tab w:val="left" w:pos="284"/>
                              </w:tabs>
                              <w:spacing w:after="0" w:line="240" w:lineRule="auto"/>
                              <w:ind w:left="284" w:hanging="284"/>
                              <w:rPr>
                                <w:rFonts w:ascii="Times New Roman" w:hAnsi="Times New Roman"/>
                                <w:lang w:val="lt-LT"/>
                              </w:rPr>
                            </w:pPr>
                            <w:r>
                              <w:rPr>
                                <w:rFonts w:ascii="Times New Roman" w:hAnsi="Times New Roman"/>
                                <w:lang w:val="lt-LT"/>
                              </w:rPr>
                              <w:t>Pradėkite vartoti placebo tabletes (ne ilgiau kaip 7</w:t>
                            </w:r>
                            <w:r w:rsidR="000945E7">
                              <w:rPr>
                                <w:rFonts w:ascii="Times New Roman" w:hAnsi="Times New Roman"/>
                                <w:lang w:val="lt-LT"/>
                              </w:rPr>
                              <w:t> </w:t>
                            </w:r>
                            <w:r>
                              <w:rPr>
                                <w:rFonts w:ascii="Times New Roman" w:hAnsi="Times New Roman"/>
                                <w:lang w:val="lt-LT"/>
                              </w:rPr>
                              <w:t>paras, įskaitant dienas, kai neišgėrėte tabletės)</w:t>
                            </w:r>
                          </w:p>
                          <w:p w14:paraId="02EBFA9A" w14:textId="77777777" w:rsidR="00F86D54" w:rsidRDefault="00FB795C">
                            <w:pPr>
                              <w:pStyle w:val="Kadroturinys"/>
                              <w:numPr>
                                <w:ilvl w:val="0"/>
                                <w:numId w:val="14"/>
                              </w:numPr>
                              <w:tabs>
                                <w:tab w:val="clear" w:pos="720"/>
                                <w:tab w:val="left" w:pos="284"/>
                              </w:tabs>
                              <w:spacing w:after="0" w:line="240" w:lineRule="auto"/>
                              <w:ind w:left="284" w:hanging="284"/>
                              <w:rPr>
                                <w:rFonts w:ascii="Times New Roman" w:hAnsi="Times New Roman"/>
                                <w:lang w:val="lt-LT"/>
                              </w:rPr>
                            </w:pPr>
                            <w:r>
                              <w:rPr>
                                <w:rFonts w:ascii="Times New Roman" w:hAnsi="Times New Roman"/>
                                <w:lang w:val="lt-LT"/>
                              </w:rPr>
                              <w:t>Tada pradėkite gerti tabletes iš kitos plokštelės</w:t>
                            </w:r>
                          </w:p>
                        </w:txbxContent>
                      </wps:txbx>
                      <wps:bodyPr anchor="t" upright="1">
                        <a:noAutofit/>
                      </wps:bodyPr>
                    </wps:wsp>
                  </a:graphicData>
                </a:graphic>
              </wp:anchor>
            </w:drawing>
          </mc:Choice>
          <mc:Fallback>
            <w:pict>
              <v:rect w14:anchorId="38379970" id="Text Box 47" o:spid="_x0000_s1042" style="position:absolute;left:0;text-align:left;margin-left:267.75pt;margin-top:11.45pt;width:191.25pt;height:120.7pt;z-index:28;visibility:visible;mso-wrap-style:square;mso-wrap-distance-left:.75pt;mso-wrap-distance-top:.95pt;mso-wrap-distance-right:.75pt;mso-wrap-distance-bottom:.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">
                <v:textbox>
                  <w:txbxContent>
                    <w:p w14:paraId="201FD423" w14:textId="77777777" w:rsidR="00F86D54" w:rsidRDefault="00FB795C">
                      <w:pPr>
                        <w:pStyle w:val="Kadroturinys"/>
                        <w:numPr>
                          <w:ilvl w:val="0"/>
                          <w:numId w:val="14"/>
                        </w:numPr>
                        <w:tabs>
                          <w:tab w:val="clear" w:pos="720"/>
                          <w:tab w:val="left" w:pos="284"/>
                        </w:tabs>
                        <w:spacing w:after="0" w:line="240" w:lineRule="auto"/>
                        <w:ind w:left="284" w:hanging="284"/>
                        <w:rPr>
                          <w:rFonts w:ascii="Times New Roman" w:hAnsi="Times New Roman"/>
                          <w:lang w:val="lt-LT"/>
                        </w:rPr>
                      </w:pPr>
                      <w:r>
                        <w:rPr>
                          <w:rFonts w:ascii="Times New Roman" w:hAnsi="Times New Roman"/>
                          <w:lang w:val="lt-LT"/>
                        </w:rPr>
                        <w:t>Iš karto nutraukite veikliųjų tablečių vartojimą iš šios plokštelės</w:t>
                      </w:r>
                    </w:p>
                    <w:p w14:paraId="001A1032" w14:textId="60CC3A6B" w:rsidR="00F86D54" w:rsidRDefault="00FB795C">
                      <w:pPr>
                        <w:pStyle w:val="Kadroturinys"/>
                        <w:numPr>
                          <w:ilvl w:val="0"/>
                          <w:numId w:val="14"/>
                        </w:numPr>
                        <w:tabs>
                          <w:tab w:val="clear" w:pos="720"/>
                          <w:tab w:val="left" w:pos="284"/>
                        </w:tabs>
                        <w:spacing w:after="0" w:line="240" w:lineRule="auto"/>
                        <w:ind w:left="284" w:hanging="284"/>
                        <w:rPr>
                          <w:rFonts w:ascii="Times New Roman" w:hAnsi="Times New Roman"/>
                          <w:lang w:val="lt-LT"/>
                        </w:rPr>
                      </w:pPr>
                      <w:r>
                        <w:rPr>
                          <w:rFonts w:ascii="Times New Roman" w:hAnsi="Times New Roman"/>
                          <w:lang w:val="lt-LT"/>
                        </w:rPr>
                        <w:t>Pradėkite vartoti placebo tabletes (ne ilgiau kaip 7</w:t>
                      </w:r>
                      <w:r w:rsidR="000945E7">
                        <w:rPr>
                          <w:rFonts w:ascii="Times New Roman" w:hAnsi="Times New Roman"/>
                          <w:lang w:val="lt-LT"/>
                        </w:rPr>
                        <w:t> </w:t>
                      </w:r>
                      <w:r>
                        <w:rPr>
                          <w:rFonts w:ascii="Times New Roman" w:hAnsi="Times New Roman"/>
                          <w:lang w:val="lt-LT"/>
                        </w:rPr>
                        <w:t>paras, įskaitant dienas, kai neišgėrėte tabletės)</w:t>
                      </w:r>
                    </w:p>
                    <w:p w14:paraId="02EBFA9A" w14:textId="77777777" w:rsidR="00F86D54" w:rsidRDefault="00FB795C">
                      <w:pPr>
                        <w:pStyle w:val="Kadroturinys"/>
                        <w:numPr>
                          <w:ilvl w:val="0"/>
                          <w:numId w:val="14"/>
                        </w:numPr>
                        <w:tabs>
                          <w:tab w:val="clear" w:pos="720"/>
                          <w:tab w:val="left" w:pos="284"/>
                        </w:tabs>
                        <w:spacing w:after="0" w:line="240" w:lineRule="auto"/>
                        <w:ind w:left="284" w:hanging="284"/>
                        <w:rPr>
                          <w:rFonts w:ascii="Times New Roman" w:hAnsi="Times New Roman"/>
                          <w:lang w:val="lt-LT"/>
                        </w:rPr>
                      </w:pPr>
                      <w:r>
                        <w:rPr>
                          <w:rFonts w:ascii="Times New Roman" w:hAnsi="Times New Roman"/>
                          <w:lang w:val="lt-LT"/>
                        </w:rPr>
                        <w:t>Tada pradėkite gerti tabletes iš kitos plokštelės</w:t>
                      </w:r>
                    </w:p>
                  </w:txbxContent>
                </v:textbox>
              </v:rect>
            </w:pict>
          </mc:Fallback>
        </mc:AlternateContent>
      </w:r>
    </w:p>
    <w:p w14:paraId="07D05B62" w14:textId="77777777" w:rsidR="00F86D54" w:rsidRDefault="00F86D54">
      <w:pPr>
        <w:tabs>
          <w:tab w:val="left" w:pos="567"/>
        </w:tabs>
        <w:spacing w:after="0" w:line="240" w:lineRule="auto"/>
        <w:jc w:val="center"/>
        <w:rPr>
          <w:rFonts w:ascii="Times New Roman" w:eastAsia="Calibri" w:hAnsi="Times New Roman" w:cs="Times New Roman"/>
          <w:lang w:val="lt-LT"/>
        </w:rPr>
      </w:pPr>
    </w:p>
    <w:p w14:paraId="5F4E8329" w14:textId="77777777" w:rsidR="00F86D54" w:rsidRDefault="00F86D54">
      <w:pPr>
        <w:tabs>
          <w:tab w:val="left" w:pos="567"/>
        </w:tabs>
        <w:spacing w:after="0" w:line="240" w:lineRule="auto"/>
        <w:jc w:val="center"/>
        <w:rPr>
          <w:rFonts w:ascii="Times New Roman" w:eastAsia="Calibri" w:hAnsi="Times New Roman" w:cs="Times New Roman"/>
          <w:lang w:val="lt-LT"/>
        </w:rPr>
      </w:pPr>
    </w:p>
    <w:p w14:paraId="620A9D73" w14:textId="77777777" w:rsidR="00F86D54" w:rsidRDefault="00F86D54">
      <w:pPr>
        <w:tabs>
          <w:tab w:val="left" w:pos="567"/>
        </w:tabs>
        <w:spacing w:after="0" w:line="240" w:lineRule="auto"/>
        <w:jc w:val="center"/>
        <w:rPr>
          <w:rFonts w:ascii="Times New Roman" w:eastAsia="Calibri" w:hAnsi="Times New Roman" w:cs="Times New Roman"/>
          <w:lang w:val="lt-LT"/>
        </w:rPr>
      </w:pPr>
    </w:p>
    <w:p w14:paraId="4C4731A6" w14:textId="77777777" w:rsidR="00F86D54" w:rsidRDefault="00F86D54">
      <w:pPr>
        <w:tabs>
          <w:tab w:val="left" w:pos="567"/>
        </w:tabs>
        <w:spacing w:after="0" w:line="240" w:lineRule="auto"/>
        <w:jc w:val="center"/>
        <w:rPr>
          <w:rFonts w:ascii="Times New Roman" w:eastAsia="Calibri" w:hAnsi="Times New Roman" w:cs="Times New Roman"/>
          <w:lang w:val="lt-LT"/>
        </w:rPr>
      </w:pPr>
    </w:p>
    <w:p w14:paraId="62488438" w14:textId="77777777" w:rsidR="00F86D54" w:rsidRDefault="00FB795C">
      <w:pPr>
        <w:tabs>
          <w:tab w:val="left" w:pos="567"/>
        </w:tabs>
        <w:spacing w:after="0" w:line="240" w:lineRule="auto"/>
        <w:jc w:val="center"/>
        <w:rPr>
          <w:rFonts w:ascii="Times New Roman" w:eastAsia="Calibri" w:hAnsi="Times New Roman" w:cs="Times New Roman"/>
          <w:lang w:val="lt-LT"/>
        </w:rPr>
      </w:pPr>
      <w:r>
        <w:rPr>
          <w:rFonts w:ascii="Times New Roman" w:eastAsia="Calibri" w:hAnsi="Times New Roman" w:cs="Times New Roman"/>
          <w:noProof/>
          <w:lang w:val="lt-LT"/>
        </w:rPr>
        <mc:AlternateContent>
          <mc:Choice Requires="wps">
            <w:drawing>
              <wp:anchor distT="56515" distB="57785" distL="9525" distR="19050" simplePos="0" relativeHeight="40" behindDoc="0" locked="0" layoutInCell="1" allowOverlap="1" wp14:anchorId="3208A228" wp14:editId="548B188B">
                <wp:simplePos x="0" y="0"/>
                <wp:positionH relativeFrom="column">
                  <wp:posOffset>3086100</wp:posOffset>
                </wp:positionH>
                <wp:positionV relativeFrom="paragraph">
                  <wp:posOffset>27940</wp:posOffset>
                </wp:positionV>
                <wp:extent cx="342900" cy="635"/>
                <wp:effectExtent l="5080" t="37465" r="635" b="38100"/>
                <wp:wrapNone/>
                <wp:docPr id="33" name="Line 56"/>
                <wp:cNvGraphicFramePr/>
                <a:graphic xmlns:a="http://schemas.openxmlformats.org/drawingml/2006/main">
                  <a:graphicData uri="http://schemas.microsoft.com/office/word/2010/wordprocessingShape">
                    <wps:wsp>
                      <wps:cNvCnPr/>
                      <wps:spPr>
                        <a:xfrm>
                          <a:off x="0" y="0"/>
                          <a:ext cx="343080" cy="720"/>
                        </a:xfrm>
                        <a:prstGeom prst="line">
                          <a:avLst/>
                        </a:prstGeom>
                        <a:ln w="9525">
                          <a:solidFill>
                            <a:srgbClr val="000000"/>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xmlns:pic="http://schemas.openxmlformats.org/drawingml/2006/picture">
            <w:pict>
              <v:line id="shape_0" from="243pt,2.2pt" to="269.95pt,2.2pt" stroked="t" o:allowincell="f" style="position:absolute" wp14:anchorId="3208A228">
                <v:stroke color="black" weight="9360" endarrow="block" endarrowwidth="medium" endarrowlength="medium" joinstyle="round" endcap="flat"/>
                <v:fill o:detectmouseclick="t" on="false"/>
                <w10:wrap type="none"/>
              </v:line>
            </w:pict>
          </mc:Fallback>
        </mc:AlternateContent>
      </w:r>
    </w:p>
    <w:p w14:paraId="13054D29" w14:textId="77777777" w:rsidR="00F86D54" w:rsidRDefault="00F86D54">
      <w:pPr>
        <w:tabs>
          <w:tab w:val="left" w:pos="567"/>
        </w:tabs>
        <w:spacing w:after="0" w:line="240" w:lineRule="auto"/>
        <w:jc w:val="center"/>
        <w:rPr>
          <w:rFonts w:ascii="Times New Roman" w:eastAsia="Calibri" w:hAnsi="Times New Roman" w:cs="Times New Roman"/>
          <w:lang w:val="lt-LT"/>
        </w:rPr>
      </w:pPr>
    </w:p>
    <w:p w14:paraId="4D6DD830" w14:textId="77777777" w:rsidR="00F86D54" w:rsidRDefault="00F86D54">
      <w:pPr>
        <w:tabs>
          <w:tab w:val="left" w:pos="567"/>
        </w:tabs>
        <w:spacing w:after="0" w:line="240" w:lineRule="auto"/>
        <w:jc w:val="center"/>
        <w:rPr>
          <w:rFonts w:ascii="Times New Roman" w:eastAsia="Calibri" w:hAnsi="Times New Roman" w:cs="Times New Roman"/>
          <w:lang w:val="lt-LT"/>
        </w:rPr>
      </w:pPr>
    </w:p>
    <w:p w14:paraId="0A0B8F6B" w14:textId="77777777" w:rsidR="00F86D54" w:rsidRDefault="00F86D54">
      <w:pPr>
        <w:tabs>
          <w:tab w:val="left" w:pos="567"/>
        </w:tabs>
        <w:spacing w:after="0" w:line="240" w:lineRule="auto"/>
        <w:jc w:val="center"/>
        <w:rPr>
          <w:rFonts w:ascii="Times New Roman" w:eastAsia="Calibri" w:hAnsi="Times New Roman" w:cs="Times New Roman"/>
          <w:lang w:val="lt-LT"/>
        </w:rPr>
      </w:pPr>
    </w:p>
    <w:p w14:paraId="7889B783" w14:textId="77777777" w:rsidR="00F86D54" w:rsidRDefault="00FB795C">
      <w:pPr>
        <w:tabs>
          <w:tab w:val="left" w:pos="567"/>
        </w:tabs>
        <w:spacing w:after="0" w:line="240" w:lineRule="auto"/>
        <w:rPr>
          <w:rFonts w:ascii="Times New Roman" w:eastAsia="Calibri" w:hAnsi="Times New Roman" w:cs="Times New Roman"/>
          <w:lang w:val="lt-LT"/>
        </w:rPr>
      </w:pPr>
      <w:r w:rsidRPr="00C1170B">
        <w:rPr>
          <w:lang w:val="lt-LT"/>
        </w:rPr>
        <w:br w:type="page"/>
      </w:r>
    </w:p>
    <w:p w14:paraId="56520CE8" w14:textId="77777777" w:rsidR="00F86D54" w:rsidRDefault="00FB795C">
      <w:pPr>
        <w:tabs>
          <w:tab w:val="left" w:pos="567"/>
        </w:tabs>
        <w:spacing w:after="0" w:line="240" w:lineRule="auto"/>
        <w:jc w:val="both"/>
        <w:rPr>
          <w:rFonts w:ascii="Times New Roman" w:eastAsia="Calibri" w:hAnsi="Times New Roman" w:cs="Times New Roman"/>
          <w:b/>
          <w:u w:val="single"/>
          <w:lang w:val="lt-LT"/>
        </w:rPr>
      </w:pPr>
      <w:r>
        <w:rPr>
          <w:rFonts w:ascii="Times New Roman" w:eastAsia="Calibri" w:hAnsi="Times New Roman" w:cs="Times New Roman"/>
          <w:b/>
          <w:lang w:val="lt-LT"/>
        </w:rPr>
        <w:lastRenderedPageBreak/>
        <w:t>Ką daryti, jeigu vemiate arba sunkiai viduriuojate</w:t>
      </w:r>
    </w:p>
    <w:p w14:paraId="24C604E9" w14:textId="5AFA81BC" w:rsidR="00F86D54" w:rsidRDefault="00FB795C">
      <w:pPr>
        <w:tabs>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Jeigu per 3</w:t>
      </w:r>
      <w:r>
        <w:rPr>
          <w:rFonts w:ascii="Times New Roman" w:eastAsia="Calibri" w:hAnsi="Times New Roman" w:cs="Times New Roman"/>
          <w:lang w:val="lt-LT"/>
        </w:rPr>
        <w:noBreakHyphen/>
        <w:t>4 valandas po tabletės išgėrimo vemiate arba pasireiškia sunkus viduriavimas, yra pavojus, kad organizmas iš tabletės pasisavins ne visas veikliąsias medžiagas. Padėtis yra panaši į tą, kuri būna, pamiršus išgerti tabletę. Po vėmimo arba viduriavimo reikia kiek įmanoma greičiau išgerti kitą tabletę iš atsarginės pakuotės. Jeigu įmanoma, tai padarykite per 12</w:t>
      </w:r>
      <w:r w:rsidR="000945E7">
        <w:rPr>
          <w:rFonts w:ascii="Times New Roman" w:eastAsia="Calibri" w:hAnsi="Times New Roman" w:cs="Times New Roman"/>
          <w:lang w:val="lt-LT"/>
        </w:rPr>
        <w:t> </w:t>
      </w:r>
      <w:r>
        <w:rPr>
          <w:rFonts w:ascii="Times New Roman" w:eastAsia="Calibri" w:hAnsi="Times New Roman" w:cs="Times New Roman"/>
          <w:lang w:val="lt-LT"/>
        </w:rPr>
        <w:t>valandų po laiko, kuriuo normaliai geriate tabletes. Jeigu neįmanoma tai padaryti arba praėjo daugiau kaip 12</w:t>
      </w:r>
      <w:r w:rsidR="000945E7">
        <w:rPr>
          <w:rFonts w:ascii="Times New Roman" w:eastAsia="Calibri" w:hAnsi="Times New Roman" w:cs="Times New Roman"/>
          <w:lang w:val="lt-LT"/>
        </w:rPr>
        <w:t> </w:t>
      </w:r>
      <w:r>
        <w:rPr>
          <w:rFonts w:ascii="Times New Roman" w:eastAsia="Calibri" w:hAnsi="Times New Roman" w:cs="Times New Roman"/>
          <w:lang w:val="lt-LT"/>
        </w:rPr>
        <w:t>valandų, pasinaudokite patarimu iš skyrelio „Pamiršus pavartoti Leverette“.</w:t>
      </w:r>
    </w:p>
    <w:p w14:paraId="5BB7364F" w14:textId="77777777" w:rsidR="00F86D54" w:rsidRDefault="00F86D54">
      <w:pPr>
        <w:tabs>
          <w:tab w:val="left" w:pos="567"/>
        </w:tabs>
        <w:spacing w:after="0" w:line="240" w:lineRule="auto"/>
        <w:jc w:val="both"/>
        <w:rPr>
          <w:rFonts w:ascii="Times New Roman" w:eastAsia="Calibri" w:hAnsi="Times New Roman" w:cs="Times New Roman"/>
          <w:lang w:val="lt-LT"/>
        </w:rPr>
      </w:pPr>
    </w:p>
    <w:p w14:paraId="1EAB6279" w14:textId="77777777" w:rsidR="00F86D54" w:rsidRDefault="00FB795C">
      <w:pPr>
        <w:tabs>
          <w:tab w:val="left" w:pos="567"/>
        </w:tabs>
        <w:spacing w:after="0" w:line="240" w:lineRule="auto"/>
        <w:jc w:val="both"/>
        <w:rPr>
          <w:rFonts w:ascii="Times New Roman" w:eastAsia="Calibri" w:hAnsi="Times New Roman" w:cs="Times New Roman"/>
          <w:b/>
          <w:lang w:val="lt-LT"/>
        </w:rPr>
      </w:pPr>
      <w:r>
        <w:rPr>
          <w:rFonts w:ascii="Times New Roman" w:eastAsia="Calibri" w:hAnsi="Times New Roman" w:cs="Times New Roman"/>
          <w:b/>
          <w:lang w:val="lt-LT"/>
        </w:rPr>
        <w:t>Menstruacijų pavėlinimas: ką turėtumėte žinoti</w:t>
      </w:r>
    </w:p>
    <w:p w14:paraId="2FED7368" w14:textId="77777777" w:rsidR="00F86D54" w:rsidRDefault="00FB795C">
      <w:pPr>
        <w:tabs>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Nors tai nėra rekomenduojama, Jūs galite pavėlinti menstruacijas, iš karto pradėdama vartoti tabletes iš naujos Leverette plokštelės, negerdama baltos spalvos placebo tablečių. Vartojant tabletes iš antrosios plokštelės, gali pasireikšti lengvas ar į menstruacijas panašus kraujavimas. Baigus gerti tabletes iš antrosios plokštelės, Jūs galite pradėti gerti tabletes iš kitos plokštelės, kaip įprastai.</w:t>
      </w:r>
    </w:p>
    <w:p w14:paraId="43712024" w14:textId="77777777" w:rsidR="00F86D54" w:rsidRDefault="00F86D54">
      <w:pPr>
        <w:tabs>
          <w:tab w:val="left" w:pos="567"/>
        </w:tabs>
        <w:spacing w:after="0" w:line="240" w:lineRule="auto"/>
        <w:rPr>
          <w:rFonts w:ascii="Times New Roman" w:eastAsia="Calibri" w:hAnsi="Times New Roman" w:cs="Times New Roman"/>
          <w:lang w:val="lt-LT"/>
        </w:rPr>
      </w:pPr>
    </w:p>
    <w:p w14:paraId="65EAEA3B" w14:textId="77777777" w:rsidR="00F86D54" w:rsidRDefault="00FB795C">
      <w:pPr>
        <w:tabs>
          <w:tab w:val="left" w:pos="567"/>
        </w:tabs>
        <w:spacing w:after="0" w:line="240" w:lineRule="auto"/>
        <w:jc w:val="both"/>
        <w:rPr>
          <w:rFonts w:ascii="Times New Roman" w:eastAsia="Calibri" w:hAnsi="Times New Roman" w:cs="Times New Roman"/>
          <w:b/>
          <w:i/>
          <w:lang w:val="lt-LT"/>
        </w:rPr>
      </w:pPr>
      <w:r>
        <w:rPr>
          <w:rFonts w:ascii="Times New Roman" w:eastAsia="Calibri" w:hAnsi="Times New Roman" w:cs="Times New Roman"/>
          <w:b/>
          <w:i/>
          <w:lang w:val="lt-LT"/>
        </w:rPr>
        <w:t>Prieš nuspręsdama pavėlinti menstruacijas, galite kreiptis patarimo į savo gydytoją.</w:t>
      </w:r>
    </w:p>
    <w:p w14:paraId="0028BB85" w14:textId="77777777" w:rsidR="00F86D54" w:rsidRDefault="00F86D54">
      <w:pPr>
        <w:tabs>
          <w:tab w:val="left" w:pos="567"/>
        </w:tabs>
        <w:spacing w:after="0" w:line="240" w:lineRule="auto"/>
        <w:rPr>
          <w:rFonts w:ascii="Times New Roman" w:eastAsia="Calibri" w:hAnsi="Times New Roman" w:cs="Times New Roman"/>
          <w:lang w:val="lt-LT"/>
        </w:rPr>
      </w:pPr>
    </w:p>
    <w:p w14:paraId="35AE87E0" w14:textId="77777777" w:rsidR="00F86D54" w:rsidRDefault="00FB795C">
      <w:pPr>
        <w:tabs>
          <w:tab w:val="left" w:pos="567"/>
        </w:tabs>
        <w:spacing w:after="0" w:line="240" w:lineRule="auto"/>
        <w:jc w:val="both"/>
        <w:rPr>
          <w:rFonts w:ascii="Times New Roman" w:eastAsia="Calibri" w:hAnsi="Times New Roman" w:cs="Times New Roman"/>
          <w:b/>
          <w:lang w:val="lt-LT"/>
        </w:rPr>
      </w:pPr>
      <w:r>
        <w:rPr>
          <w:rFonts w:ascii="Times New Roman" w:eastAsia="Calibri" w:hAnsi="Times New Roman" w:cs="Times New Roman"/>
          <w:b/>
          <w:lang w:val="lt-LT"/>
        </w:rPr>
        <w:t>Pirmosios menstruacijų dienos pakeitimas: ką turėtumėte žinoti</w:t>
      </w:r>
    </w:p>
    <w:p w14:paraId="039F7CD0" w14:textId="074F603D" w:rsidR="00F86D54" w:rsidRDefault="00FB795C">
      <w:pPr>
        <w:tabs>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Jeigu tabletes vartojote pagal instrukcijas, Jūsų menstruacijos prasidės per placebo tablečių vartojimo dienas. Jeigu reikia pakeisti šią dieną, sumažinkite placebo tablečių vartojimo dienų skaičių (</w:t>
      </w:r>
      <w:r>
        <w:rPr>
          <w:rFonts w:ascii="Times New Roman" w:eastAsia="Calibri" w:hAnsi="Times New Roman" w:cs="Times New Roman"/>
          <w:i/>
          <w:u w:val="single"/>
          <w:lang w:val="lt-LT"/>
        </w:rPr>
        <w:t>bet negalima ilginti šio laikotarpio – 7 paros yra ilgiausia trukmė!</w:t>
      </w:r>
      <w:r>
        <w:rPr>
          <w:rFonts w:ascii="Times New Roman" w:eastAsia="Calibri" w:hAnsi="Times New Roman" w:cs="Times New Roman"/>
          <w:lang w:val="lt-LT"/>
        </w:rPr>
        <w:t>). Pavyzdžiui, jeigu placebo tablečių vartojimo dienos paprastai prasideda penktadienį ir norite šią dieną pakeisti į antradienį (3</w:t>
      </w:r>
      <w:r w:rsidR="000945E7">
        <w:rPr>
          <w:rFonts w:ascii="Times New Roman" w:eastAsia="Calibri" w:hAnsi="Times New Roman" w:cs="Times New Roman"/>
          <w:lang w:val="lt-LT"/>
        </w:rPr>
        <w:t> </w:t>
      </w:r>
      <w:r>
        <w:rPr>
          <w:rFonts w:ascii="Times New Roman" w:eastAsia="Calibri" w:hAnsi="Times New Roman" w:cs="Times New Roman"/>
          <w:lang w:val="lt-LT"/>
        </w:rPr>
        <w:t>dienomis anksčiau), pradėkite vartoti tabletes iš naujos plokštelės 3 dienomis anksčiau nei įprastai. Jeigu labai sutrumpinsite placebo tablečių vartojimo laikotarpį (pavyzdžiui, iki 3</w:t>
      </w:r>
      <w:r w:rsidR="000945E7">
        <w:rPr>
          <w:rFonts w:ascii="Times New Roman" w:eastAsia="Calibri" w:hAnsi="Times New Roman" w:cs="Times New Roman"/>
          <w:lang w:val="lt-LT"/>
        </w:rPr>
        <w:t> </w:t>
      </w:r>
      <w:r>
        <w:rPr>
          <w:rFonts w:ascii="Times New Roman" w:eastAsia="Calibri" w:hAnsi="Times New Roman" w:cs="Times New Roman"/>
          <w:lang w:val="lt-LT"/>
        </w:rPr>
        <w:t>dienų ar dar mažiau), kraujavimas per šias dienas gali ir neprasidėti. Gali pasireikšti lengvas arba į menstruacijas panašus kraujavimas.</w:t>
      </w:r>
    </w:p>
    <w:p w14:paraId="1883F0A9" w14:textId="77777777" w:rsidR="00F86D54" w:rsidRDefault="00F86D54">
      <w:pPr>
        <w:tabs>
          <w:tab w:val="left" w:pos="567"/>
        </w:tabs>
        <w:spacing w:after="0" w:line="240" w:lineRule="auto"/>
        <w:rPr>
          <w:rFonts w:ascii="Times New Roman" w:eastAsia="Calibri" w:hAnsi="Times New Roman" w:cs="Times New Roman"/>
          <w:lang w:val="lt-LT"/>
        </w:rPr>
      </w:pPr>
    </w:p>
    <w:p w14:paraId="18B4469C" w14:textId="77777777" w:rsidR="00F86D54" w:rsidRDefault="00FB795C">
      <w:pPr>
        <w:tabs>
          <w:tab w:val="left" w:pos="567"/>
        </w:tabs>
        <w:spacing w:after="0" w:line="240" w:lineRule="auto"/>
        <w:jc w:val="both"/>
        <w:rPr>
          <w:rFonts w:ascii="Times New Roman" w:eastAsia="Calibri" w:hAnsi="Times New Roman" w:cs="Times New Roman"/>
          <w:b/>
          <w:lang w:val="lt-LT"/>
        </w:rPr>
      </w:pPr>
      <w:r>
        <w:rPr>
          <w:rFonts w:ascii="Times New Roman" w:eastAsia="Calibri" w:hAnsi="Times New Roman" w:cs="Times New Roman"/>
          <w:b/>
          <w:lang w:val="lt-LT"/>
        </w:rPr>
        <w:t>Jeigu abejojate, kaip reikia elgtis, kreipkitės į savo gydytoją.</w:t>
      </w:r>
    </w:p>
    <w:p w14:paraId="57057F86" w14:textId="77777777" w:rsidR="00F86D54" w:rsidRDefault="00F86D54">
      <w:pPr>
        <w:tabs>
          <w:tab w:val="left" w:pos="567"/>
        </w:tabs>
        <w:spacing w:after="0" w:line="240" w:lineRule="auto"/>
        <w:jc w:val="both"/>
        <w:rPr>
          <w:rFonts w:ascii="Times New Roman" w:eastAsia="Calibri" w:hAnsi="Times New Roman" w:cs="Times New Roman"/>
          <w:b/>
          <w:lang w:val="lt-LT"/>
        </w:rPr>
      </w:pPr>
    </w:p>
    <w:p w14:paraId="08FA2202" w14:textId="77777777" w:rsidR="00F86D54" w:rsidRDefault="00FB795C">
      <w:pPr>
        <w:tabs>
          <w:tab w:val="left" w:pos="567"/>
        </w:tabs>
        <w:spacing w:after="0" w:line="240" w:lineRule="auto"/>
        <w:jc w:val="both"/>
        <w:rPr>
          <w:rFonts w:ascii="Times New Roman" w:eastAsia="Calibri" w:hAnsi="Times New Roman" w:cs="Times New Roman"/>
          <w:b/>
          <w:lang w:val="lt-LT"/>
        </w:rPr>
      </w:pPr>
      <w:r>
        <w:rPr>
          <w:rFonts w:ascii="Times New Roman" w:eastAsia="Calibri" w:hAnsi="Times New Roman" w:cs="Times New Roman"/>
          <w:b/>
          <w:lang w:val="lt-LT"/>
        </w:rPr>
        <w:t>Jeigu norite nutraukti Leverette vartojimą</w:t>
      </w:r>
    </w:p>
    <w:p w14:paraId="7EF75088" w14:textId="77777777" w:rsidR="00F86D54" w:rsidRDefault="00FB795C">
      <w:pPr>
        <w:tabs>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Galite nutraukti Leverette vartojimą, kai tik panorėsite. Jeigu nenorite pastoti, kreipkitės į savo gydytoją patarimo apie kitus patikimus apsaugos nuo nėštumo būdus. Jeigu norite pastoti, nutraukite Leverette vartojimą ir palaukite menstruacijų, prieš bandydama pastoti. Tada bus lengviau apskaičiuoti numatomo gimdymo datą.</w:t>
      </w:r>
    </w:p>
    <w:p w14:paraId="70D97F3E" w14:textId="77777777" w:rsidR="00F86D54" w:rsidRDefault="00F86D54">
      <w:pPr>
        <w:tabs>
          <w:tab w:val="left" w:pos="567"/>
        </w:tabs>
        <w:spacing w:after="0" w:line="240" w:lineRule="auto"/>
        <w:rPr>
          <w:rFonts w:ascii="Times New Roman" w:eastAsia="Calibri" w:hAnsi="Times New Roman" w:cs="Times New Roman"/>
          <w:lang w:val="lt-LT"/>
        </w:rPr>
      </w:pPr>
    </w:p>
    <w:p w14:paraId="62F367E1" w14:textId="77777777" w:rsidR="00F86D54" w:rsidRDefault="00FB795C">
      <w:pPr>
        <w:spacing w:after="0" w:line="240" w:lineRule="auto"/>
        <w:ind w:right="-29"/>
        <w:rPr>
          <w:rFonts w:ascii="Times New Roman" w:eastAsia="Calibri" w:hAnsi="Times New Roman" w:cs="Times New Roman"/>
          <w:lang w:val="lt-LT"/>
        </w:rPr>
      </w:pPr>
      <w:r>
        <w:rPr>
          <w:rFonts w:ascii="Times New Roman" w:eastAsia="Calibri" w:hAnsi="Times New Roman" w:cs="Times New Roman"/>
          <w:lang w:val="lt-LT"/>
        </w:rPr>
        <w:t>Jeigu kiltų daugiau klausimų dėl šio vaisto vartojimo, kreipkitės į gydytoją arba vaistininką.</w:t>
      </w:r>
    </w:p>
    <w:p w14:paraId="2EE51468" w14:textId="77777777" w:rsidR="00F86D54" w:rsidRDefault="00F86D54">
      <w:pPr>
        <w:spacing w:after="0" w:line="240" w:lineRule="auto"/>
        <w:ind w:right="-29"/>
        <w:rPr>
          <w:rFonts w:ascii="Times New Roman" w:eastAsia="Calibri" w:hAnsi="Times New Roman" w:cs="Times New Roman"/>
          <w:lang w:val="lt-LT"/>
        </w:rPr>
      </w:pPr>
    </w:p>
    <w:p w14:paraId="254CA250" w14:textId="77777777" w:rsidR="00F86D54" w:rsidRDefault="00F86D54">
      <w:pPr>
        <w:spacing w:after="0" w:line="240" w:lineRule="auto"/>
        <w:rPr>
          <w:rFonts w:ascii="Times New Roman" w:eastAsia="Calibri" w:hAnsi="Times New Roman" w:cs="Times New Roman"/>
          <w:lang w:val="lt-LT"/>
        </w:rPr>
      </w:pPr>
    </w:p>
    <w:p w14:paraId="07FBAA50" w14:textId="77777777" w:rsidR="00F86D54" w:rsidRDefault="00FB795C">
      <w:pPr>
        <w:keepNext/>
        <w:keepLines/>
        <w:tabs>
          <w:tab w:val="left" w:pos="567"/>
        </w:tabs>
        <w:spacing w:after="0" w:line="240" w:lineRule="auto"/>
        <w:outlineLvl w:val="2"/>
        <w:rPr>
          <w:rFonts w:ascii="Times New Roman" w:eastAsia="Calibri" w:hAnsi="Times New Roman" w:cs="Times New Roman"/>
          <w:b/>
          <w:lang w:val="lt-LT"/>
        </w:rPr>
      </w:pPr>
      <w:r>
        <w:rPr>
          <w:rFonts w:ascii="Times New Roman" w:eastAsia="Calibri" w:hAnsi="Times New Roman" w:cs="Times New Roman"/>
          <w:b/>
          <w:lang w:val="lt-LT"/>
        </w:rPr>
        <w:t>4.</w:t>
      </w:r>
      <w:r>
        <w:rPr>
          <w:rFonts w:ascii="Times New Roman" w:eastAsia="Calibri" w:hAnsi="Times New Roman" w:cs="Times New Roman"/>
          <w:b/>
          <w:lang w:val="lt-LT"/>
        </w:rPr>
        <w:tab/>
        <w:t>Galimas šalutinis poveikis</w:t>
      </w:r>
    </w:p>
    <w:p w14:paraId="5CC16AF8" w14:textId="77777777" w:rsidR="00F86D54" w:rsidRDefault="00F86D54">
      <w:pPr>
        <w:spacing w:after="0" w:line="240" w:lineRule="auto"/>
        <w:rPr>
          <w:rFonts w:ascii="Times New Roman" w:eastAsia="Calibri" w:hAnsi="Times New Roman" w:cs="Times New Roman"/>
          <w:lang w:val="lt-LT"/>
        </w:rPr>
      </w:pPr>
    </w:p>
    <w:p w14:paraId="033196DF" w14:textId="77777777" w:rsidR="00F86D54" w:rsidRDefault="00FB795C">
      <w:pPr>
        <w:spacing w:after="0" w:line="240" w:lineRule="auto"/>
        <w:ind w:right="-29"/>
        <w:rPr>
          <w:rFonts w:ascii="Times New Roman" w:eastAsia="Calibri" w:hAnsi="Times New Roman" w:cs="Times New Roman"/>
          <w:lang w:val="lt-LT"/>
        </w:rPr>
      </w:pPr>
      <w:r>
        <w:rPr>
          <w:rFonts w:ascii="Times New Roman" w:eastAsia="Calibri" w:hAnsi="Times New Roman" w:cs="Times New Roman"/>
          <w:lang w:val="lt-LT"/>
        </w:rPr>
        <w:t>Šis vaistas, kaip ir visi kiti, gali sukelti šalutinį poveikį, nors jis pasireiškia ne visiems žmonėms. Jeigu pasireiškė šalutinis poveikis, ypač jeigu jis sunkus ir nepraeinantis, arba atsirado sveikatos būklės pakitimas, kurį, Jūsų nuomone, galėjo sukelti Leverette, pasakykite gydytojui.</w:t>
      </w:r>
    </w:p>
    <w:p w14:paraId="20759645" w14:textId="77777777" w:rsidR="00F86D54" w:rsidRDefault="00F86D54">
      <w:pPr>
        <w:spacing w:after="0" w:line="240" w:lineRule="auto"/>
        <w:ind w:right="-29"/>
        <w:rPr>
          <w:rFonts w:ascii="Times New Roman" w:eastAsia="Calibri" w:hAnsi="Times New Roman" w:cs="Times New Roman"/>
          <w:lang w:val="lt-LT"/>
        </w:rPr>
      </w:pPr>
    </w:p>
    <w:p w14:paraId="5A12A3D1" w14:textId="77777777" w:rsidR="00F86D54" w:rsidRDefault="00FB795C">
      <w:pPr>
        <w:spacing w:after="0" w:line="240" w:lineRule="auto"/>
        <w:jc w:val="both"/>
        <w:rPr>
          <w:rFonts w:ascii="Times New Roman" w:eastAsia="Calibri" w:hAnsi="Times New Roman" w:cs="Times New Roman"/>
          <w:lang w:val="lt-LT"/>
        </w:rPr>
      </w:pPr>
      <w:r>
        <w:rPr>
          <w:rFonts w:ascii="Times New Roman" w:eastAsia="Calibri" w:hAnsi="Times New Roman" w:cs="Times New Roman"/>
          <w:b/>
          <w:bCs/>
          <w:lang w:val="lt-LT"/>
        </w:rPr>
        <w:t>Sunkus šalutinis poveikis</w:t>
      </w:r>
    </w:p>
    <w:p w14:paraId="18237619" w14:textId="77777777" w:rsidR="00F86D54" w:rsidRDefault="00FB795C">
      <w:pPr>
        <w:spacing w:after="0" w:line="240" w:lineRule="auto"/>
        <w:jc w:val="both"/>
        <w:rPr>
          <w:rFonts w:ascii="Times New Roman" w:eastAsia="Calibri" w:hAnsi="Times New Roman" w:cs="Times New Roman"/>
          <w:lang w:val="lt-LT"/>
        </w:rPr>
      </w:pPr>
      <w:r>
        <w:rPr>
          <w:rFonts w:ascii="Times New Roman" w:eastAsia="Calibri" w:hAnsi="Times New Roman" w:cs="Times New Roman"/>
          <w:lang w:val="lt-LT"/>
        </w:rPr>
        <w:t>Nedelsiant kreipkitės į gydytoją, jei pasireiškė kuris nors iš šių angioneurozinės edemos simptomų: veido, liežuvio ir (arba) gerklų patinimas ir (arba) pasunkėjęs rijimas arba dilgėlinė, lydima pasunkėjusio kvėpavimo (taip pat žr. skyrių „Įspėjimai ir atsargumo priemonės“).</w:t>
      </w:r>
    </w:p>
    <w:p w14:paraId="23766983" w14:textId="77777777" w:rsidR="00F86D54" w:rsidRDefault="00F86D54">
      <w:pPr>
        <w:spacing w:after="0" w:line="240" w:lineRule="auto"/>
        <w:ind w:right="-29"/>
        <w:rPr>
          <w:rFonts w:ascii="Times New Roman" w:eastAsia="Calibri" w:hAnsi="Times New Roman" w:cs="Times New Roman"/>
          <w:lang w:val="lt-LT"/>
        </w:rPr>
      </w:pPr>
    </w:p>
    <w:p w14:paraId="10BA848F" w14:textId="77777777" w:rsidR="00F86D54" w:rsidRDefault="00FB795C">
      <w:pPr>
        <w:spacing w:after="0" w:line="240" w:lineRule="auto"/>
        <w:ind w:right="-29"/>
        <w:rPr>
          <w:rFonts w:ascii="Times New Roman" w:eastAsia="Calibri" w:hAnsi="Times New Roman" w:cs="Times New Roman"/>
          <w:lang w:val="lt-LT"/>
        </w:rPr>
      </w:pPr>
      <w:r>
        <w:rPr>
          <w:rFonts w:ascii="Times New Roman" w:eastAsia="Calibri" w:hAnsi="Times New Roman" w:cs="Times New Roman"/>
          <w:lang w:val="lt-LT"/>
        </w:rPr>
        <w:t>Visoms moterims, vartojančioms sudėtinius hormoninius kontraceptikus, kraujo krešulių venose (venų tromboembolijos (VTE)) arba kraujo krešulių arterijose (arterijų tromboembolijos (ATE)) rizika yra padidėjusi. Išsamesnė informacija apie įvairią riziką, susijusią su sudėtinių hormoninių kontraceptikų vartojimu, pateikiama 2 skyriuje „Kas žinotina prieš vartojant Leverette“.</w:t>
      </w:r>
    </w:p>
    <w:p w14:paraId="5E7C1DBE" w14:textId="77777777" w:rsidR="00F86D54" w:rsidRDefault="00F86D54">
      <w:pPr>
        <w:tabs>
          <w:tab w:val="left" w:pos="567"/>
        </w:tabs>
        <w:spacing w:after="0" w:line="240" w:lineRule="auto"/>
        <w:rPr>
          <w:rFonts w:ascii="Times New Roman" w:eastAsia="Calibri" w:hAnsi="Times New Roman" w:cs="Times New Roman"/>
          <w:lang w:val="lt-LT"/>
        </w:rPr>
      </w:pPr>
    </w:p>
    <w:p w14:paraId="0EEDC253" w14:textId="2CF20B4D" w:rsidR="00F86D54" w:rsidRPr="00586466" w:rsidRDefault="00FB795C">
      <w:pPr>
        <w:tabs>
          <w:tab w:val="left" w:pos="567"/>
        </w:tabs>
        <w:spacing w:after="0" w:line="240" w:lineRule="auto"/>
        <w:rPr>
          <w:rFonts w:ascii="Times New Roman" w:eastAsia="Calibri" w:hAnsi="Times New Roman" w:cs="Times New Roman"/>
          <w:lang w:val="lt-LT"/>
        </w:rPr>
      </w:pPr>
      <w:r w:rsidRPr="00C1170B">
        <w:rPr>
          <w:rFonts w:ascii="Times New Roman" w:hAnsi="Times New Roman" w:cs="Times New Roman"/>
          <w:lang w:val="lt-LT"/>
        </w:rPr>
        <w:t xml:space="preserve">Moterims, vartojančioms kontraceptines tabletes, buvo pranešta apie toliau nurodytą šalutinį poveikį, kuris gali pasireikšti per pirmuosius kelis mėnesius po Leverette vartojimo pradžios, tačiau paprastai išnyksta, kai </w:t>
      </w:r>
      <w:r w:rsidR="00586466" w:rsidRPr="00C1170B">
        <w:rPr>
          <w:rFonts w:ascii="Times New Roman" w:hAnsi="Times New Roman" w:cs="Times New Roman"/>
          <w:lang w:val="lt-LT"/>
        </w:rPr>
        <w:t>J</w:t>
      </w:r>
      <w:r w:rsidRPr="00C1170B">
        <w:rPr>
          <w:rFonts w:ascii="Times New Roman" w:hAnsi="Times New Roman" w:cs="Times New Roman"/>
          <w:lang w:val="lt-LT"/>
        </w:rPr>
        <w:t>ūsų organizmas prisitaiko prie kontraceptinių tablečių.</w:t>
      </w:r>
    </w:p>
    <w:p w14:paraId="5244953C" w14:textId="77777777" w:rsidR="00F86D54" w:rsidRDefault="00F86D54">
      <w:pPr>
        <w:tabs>
          <w:tab w:val="left" w:pos="567"/>
        </w:tabs>
        <w:spacing w:after="0" w:line="240" w:lineRule="auto"/>
        <w:rPr>
          <w:rFonts w:ascii="Times New Roman" w:eastAsia="Calibri" w:hAnsi="Times New Roman" w:cs="Times New Roman"/>
          <w:lang w:val="lt-LT"/>
        </w:rPr>
      </w:pPr>
    </w:p>
    <w:p w14:paraId="2C1E09A5" w14:textId="77777777" w:rsidR="00F86D54" w:rsidRDefault="00FB795C">
      <w:pPr>
        <w:tabs>
          <w:tab w:val="left" w:pos="567"/>
        </w:tabs>
        <w:spacing w:after="0" w:line="240" w:lineRule="auto"/>
        <w:rPr>
          <w:rFonts w:ascii="Times New Roman" w:eastAsia="Calibri" w:hAnsi="Times New Roman" w:cs="Times New Roman"/>
          <w:b/>
          <w:lang w:val="lt-LT"/>
        </w:rPr>
      </w:pPr>
      <w:r>
        <w:rPr>
          <w:rFonts w:ascii="Times New Roman" w:eastAsia="Calibri" w:hAnsi="Times New Roman" w:cs="Times New Roman"/>
          <w:b/>
          <w:lang w:val="lt-LT"/>
        </w:rPr>
        <w:t>Dažni šalutinio poveikio reiškiniai (gali pasireikšti rečiau kaip 1 iš 10 asmenų):</w:t>
      </w:r>
    </w:p>
    <w:p w14:paraId="4C2A2BAB" w14:textId="77777777" w:rsidR="00F86D54" w:rsidRPr="00586466" w:rsidRDefault="00FB795C">
      <w:pPr>
        <w:numPr>
          <w:ilvl w:val="0"/>
          <w:numId w:val="13"/>
        </w:numPr>
        <w:tabs>
          <w:tab w:val="left" w:pos="567"/>
        </w:tabs>
        <w:spacing w:after="0" w:line="240" w:lineRule="auto"/>
        <w:ind w:left="567" w:hanging="567"/>
        <w:rPr>
          <w:rFonts w:ascii="Times New Roman" w:eastAsia="Calibri" w:hAnsi="Times New Roman" w:cs="Times New Roman"/>
          <w:lang w:val="lt-LT"/>
        </w:rPr>
      </w:pPr>
      <w:proofErr w:type="spellStart"/>
      <w:r w:rsidRPr="00C1170B">
        <w:rPr>
          <w:rFonts w:ascii="Times New Roman" w:hAnsi="Times New Roman" w:cs="Times New Roman"/>
        </w:rPr>
        <w:t>prislėgta</w:t>
      </w:r>
      <w:proofErr w:type="spellEnd"/>
      <w:r w:rsidRPr="00C1170B">
        <w:rPr>
          <w:rFonts w:ascii="Times New Roman" w:hAnsi="Times New Roman" w:cs="Times New Roman"/>
        </w:rPr>
        <w:t xml:space="preserve"> </w:t>
      </w:r>
      <w:proofErr w:type="spellStart"/>
      <w:proofErr w:type="gramStart"/>
      <w:r w:rsidRPr="00C1170B">
        <w:rPr>
          <w:rFonts w:ascii="Times New Roman" w:hAnsi="Times New Roman" w:cs="Times New Roman"/>
        </w:rPr>
        <w:t>nuotaika</w:t>
      </w:r>
      <w:proofErr w:type="spellEnd"/>
      <w:r w:rsidRPr="00C1170B">
        <w:rPr>
          <w:rFonts w:ascii="Times New Roman" w:hAnsi="Times New Roman" w:cs="Times New Roman"/>
        </w:rPr>
        <w:t>;</w:t>
      </w:r>
      <w:proofErr w:type="gramEnd"/>
    </w:p>
    <w:p w14:paraId="08DA233B" w14:textId="77777777" w:rsidR="00F86D54" w:rsidRPr="00586466" w:rsidRDefault="00FB795C">
      <w:pPr>
        <w:numPr>
          <w:ilvl w:val="0"/>
          <w:numId w:val="13"/>
        </w:numPr>
        <w:tabs>
          <w:tab w:val="left" w:pos="567"/>
        </w:tabs>
        <w:spacing w:after="0" w:line="240" w:lineRule="auto"/>
        <w:ind w:left="567" w:hanging="567"/>
        <w:rPr>
          <w:rFonts w:ascii="Times New Roman" w:eastAsia="Calibri" w:hAnsi="Times New Roman" w:cs="Times New Roman"/>
          <w:lang w:val="lt-LT"/>
        </w:rPr>
      </w:pPr>
      <w:r w:rsidRPr="00586466">
        <w:rPr>
          <w:rFonts w:ascii="Times New Roman" w:eastAsia="Calibri" w:hAnsi="Times New Roman" w:cs="Times New Roman"/>
          <w:lang w:val="lt-LT"/>
        </w:rPr>
        <w:t>nuotaikos pokytis;</w:t>
      </w:r>
    </w:p>
    <w:p w14:paraId="33863553" w14:textId="77777777" w:rsidR="00F86D54" w:rsidRPr="00586466" w:rsidRDefault="00FB795C">
      <w:pPr>
        <w:numPr>
          <w:ilvl w:val="0"/>
          <w:numId w:val="13"/>
        </w:numPr>
        <w:tabs>
          <w:tab w:val="left" w:pos="567"/>
        </w:tabs>
        <w:spacing w:after="0" w:line="240" w:lineRule="auto"/>
        <w:ind w:left="567" w:hanging="567"/>
        <w:rPr>
          <w:rFonts w:ascii="Times New Roman" w:eastAsia="Calibri" w:hAnsi="Times New Roman" w:cs="Times New Roman"/>
          <w:lang w:val="lt-LT"/>
        </w:rPr>
      </w:pPr>
      <w:r w:rsidRPr="00586466">
        <w:rPr>
          <w:rFonts w:ascii="Times New Roman" w:eastAsia="Calibri" w:hAnsi="Times New Roman" w:cs="Times New Roman"/>
          <w:lang w:val="lt-LT"/>
        </w:rPr>
        <w:t>galvos skausmas;</w:t>
      </w:r>
    </w:p>
    <w:p w14:paraId="64E5917D" w14:textId="5FE3937B" w:rsidR="00586466" w:rsidRDefault="00FB795C">
      <w:pPr>
        <w:numPr>
          <w:ilvl w:val="0"/>
          <w:numId w:val="13"/>
        </w:numPr>
        <w:tabs>
          <w:tab w:val="left" w:pos="567"/>
        </w:tabs>
        <w:spacing w:after="0" w:line="240" w:lineRule="auto"/>
        <w:ind w:left="567" w:hanging="567"/>
        <w:rPr>
          <w:rFonts w:ascii="Times New Roman" w:eastAsia="Calibri" w:hAnsi="Times New Roman" w:cs="Times New Roman"/>
          <w:lang w:val="lt-LT"/>
        </w:rPr>
      </w:pPr>
      <w:r w:rsidRPr="00586466">
        <w:rPr>
          <w:rFonts w:ascii="Times New Roman" w:eastAsia="Calibri" w:hAnsi="Times New Roman" w:cs="Times New Roman"/>
          <w:lang w:val="lt-LT"/>
        </w:rPr>
        <w:t>pykinimas, pilvo skausmas</w:t>
      </w:r>
      <w:r w:rsidR="00586466">
        <w:rPr>
          <w:rFonts w:ascii="Times New Roman" w:eastAsia="Calibri" w:hAnsi="Times New Roman" w:cs="Times New Roman"/>
          <w:lang w:val="lt-LT"/>
        </w:rPr>
        <w:t>;</w:t>
      </w:r>
      <w:r w:rsidRPr="00586466">
        <w:rPr>
          <w:rFonts w:ascii="Times New Roman" w:eastAsia="Calibri" w:hAnsi="Times New Roman" w:cs="Times New Roman"/>
          <w:lang w:val="lt-LT"/>
        </w:rPr>
        <w:t xml:space="preserve"> </w:t>
      </w:r>
    </w:p>
    <w:p w14:paraId="3EB86F0B" w14:textId="09F3B14D" w:rsidR="00F86D54" w:rsidRPr="00586466" w:rsidRDefault="00FB795C">
      <w:pPr>
        <w:numPr>
          <w:ilvl w:val="0"/>
          <w:numId w:val="13"/>
        </w:numPr>
        <w:tabs>
          <w:tab w:val="left" w:pos="567"/>
        </w:tabs>
        <w:spacing w:after="0" w:line="240" w:lineRule="auto"/>
        <w:ind w:left="567" w:hanging="567"/>
        <w:rPr>
          <w:rFonts w:ascii="Times New Roman" w:eastAsia="Calibri" w:hAnsi="Times New Roman" w:cs="Times New Roman"/>
          <w:lang w:val="lt-LT"/>
        </w:rPr>
      </w:pPr>
      <w:r w:rsidRPr="00586466">
        <w:rPr>
          <w:rFonts w:ascii="Times New Roman" w:eastAsia="Calibri" w:hAnsi="Times New Roman" w:cs="Times New Roman"/>
          <w:lang w:val="lt-LT"/>
        </w:rPr>
        <w:t>krūtų skausmingumas;</w:t>
      </w:r>
    </w:p>
    <w:p w14:paraId="5040EB16" w14:textId="77777777" w:rsidR="00F86D54" w:rsidRPr="00586466" w:rsidRDefault="00FB795C">
      <w:pPr>
        <w:numPr>
          <w:ilvl w:val="0"/>
          <w:numId w:val="13"/>
        </w:numPr>
        <w:tabs>
          <w:tab w:val="left" w:pos="567"/>
        </w:tabs>
        <w:spacing w:after="0" w:line="240" w:lineRule="auto"/>
        <w:ind w:left="567" w:hanging="567"/>
        <w:rPr>
          <w:rFonts w:ascii="Times New Roman" w:eastAsia="Calibri" w:hAnsi="Times New Roman" w:cs="Times New Roman"/>
          <w:lang w:val="lt-LT"/>
        </w:rPr>
      </w:pPr>
      <w:proofErr w:type="spellStart"/>
      <w:r w:rsidRPr="00C1170B">
        <w:rPr>
          <w:rFonts w:ascii="Times New Roman" w:hAnsi="Times New Roman" w:cs="Times New Roman"/>
        </w:rPr>
        <w:t>krūtų</w:t>
      </w:r>
      <w:proofErr w:type="spellEnd"/>
      <w:r w:rsidRPr="00C1170B">
        <w:rPr>
          <w:rFonts w:ascii="Times New Roman" w:hAnsi="Times New Roman" w:cs="Times New Roman"/>
        </w:rPr>
        <w:t xml:space="preserve"> </w:t>
      </w:r>
      <w:proofErr w:type="spellStart"/>
      <w:proofErr w:type="gramStart"/>
      <w:r w:rsidRPr="00C1170B">
        <w:rPr>
          <w:rFonts w:ascii="Times New Roman" w:hAnsi="Times New Roman" w:cs="Times New Roman"/>
        </w:rPr>
        <w:t>skausmas</w:t>
      </w:r>
      <w:proofErr w:type="spellEnd"/>
      <w:r w:rsidRPr="00C1170B">
        <w:rPr>
          <w:rFonts w:ascii="Times New Roman" w:hAnsi="Times New Roman" w:cs="Times New Roman"/>
        </w:rPr>
        <w:t>;</w:t>
      </w:r>
      <w:proofErr w:type="gramEnd"/>
    </w:p>
    <w:p w14:paraId="658786ED" w14:textId="77777777" w:rsidR="00F86D54" w:rsidRDefault="00FB795C">
      <w:pPr>
        <w:numPr>
          <w:ilvl w:val="0"/>
          <w:numId w:val="13"/>
        </w:numPr>
        <w:tabs>
          <w:tab w:val="left" w:pos="567"/>
        </w:tabs>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kūno masės padidėjimas.</w:t>
      </w:r>
    </w:p>
    <w:p w14:paraId="1B502D6F" w14:textId="77777777" w:rsidR="00F86D54" w:rsidRDefault="00F86D54">
      <w:pPr>
        <w:tabs>
          <w:tab w:val="left" w:pos="567"/>
        </w:tabs>
        <w:spacing w:after="0" w:line="240" w:lineRule="auto"/>
        <w:ind w:right="-29"/>
        <w:jc w:val="both"/>
        <w:rPr>
          <w:rFonts w:ascii="Times New Roman" w:eastAsia="Calibri" w:hAnsi="Times New Roman" w:cs="Times New Roman"/>
          <w:lang w:val="lt-LT"/>
        </w:rPr>
      </w:pPr>
    </w:p>
    <w:p w14:paraId="6DEBAE0C" w14:textId="77777777" w:rsidR="00F86D54" w:rsidRDefault="00FB795C">
      <w:pPr>
        <w:tabs>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b/>
          <w:lang w:val="lt-LT"/>
        </w:rPr>
        <w:t>Nedažni šalutinio poveikio reiškiniai</w:t>
      </w:r>
      <w:r>
        <w:rPr>
          <w:rFonts w:ascii="Times New Roman" w:eastAsia="Calibri" w:hAnsi="Times New Roman" w:cs="Times New Roman"/>
          <w:lang w:val="lt-LT"/>
        </w:rPr>
        <w:t xml:space="preserve"> </w:t>
      </w:r>
      <w:r>
        <w:rPr>
          <w:rFonts w:ascii="Times New Roman" w:eastAsia="Calibri" w:hAnsi="Times New Roman" w:cs="Times New Roman"/>
          <w:b/>
          <w:bCs/>
          <w:lang w:val="lt-LT"/>
        </w:rPr>
        <w:t>(gali pasireikšti rečiau kaip 1 iš 100 asmenų):</w:t>
      </w:r>
    </w:p>
    <w:p w14:paraId="2A53AB94" w14:textId="04601EF9" w:rsidR="00F86D54" w:rsidRPr="00586466" w:rsidRDefault="00FB795C">
      <w:pPr>
        <w:numPr>
          <w:ilvl w:val="0"/>
          <w:numId w:val="13"/>
        </w:numPr>
        <w:tabs>
          <w:tab w:val="left" w:pos="567"/>
        </w:tabs>
        <w:spacing w:after="0" w:line="240" w:lineRule="auto"/>
        <w:ind w:left="567" w:hanging="567"/>
        <w:rPr>
          <w:rFonts w:ascii="Times New Roman" w:eastAsia="Calibri" w:hAnsi="Times New Roman" w:cs="Times New Roman"/>
          <w:lang w:val="lt-LT"/>
        </w:rPr>
      </w:pPr>
      <w:proofErr w:type="spellStart"/>
      <w:r w:rsidRPr="00C1170B">
        <w:rPr>
          <w:rFonts w:ascii="Times New Roman" w:hAnsi="Times New Roman" w:cs="Times New Roman"/>
        </w:rPr>
        <w:t>lytinio</w:t>
      </w:r>
      <w:proofErr w:type="spellEnd"/>
      <w:r w:rsidRPr="00C1170B">
        <w:rPr>
          <w:rFonts w:ascii="Times New Roman" w:hAnsi="Times New Roman" w:cs="Times New Roman"/>
        </w:rPr>
        <w:t xml:space="preserve"> </w:t>
      </w:r>
      <w:proofErr w:type="spellStart"/>
      <w:r w:rsidRPr="00C1170B">
        <w:rPr>
          <w:rFonts w:ascii="Times New Roman" w:hAnsi="Times New Roman" w:cs="Times New Roman"/>
        </w:rPr>
        <w:t>potraukio</w:t>
      </w:r>
      <w:proofErr w:type="spellEnd"/>
      <w:r w:rsidRPr="00C1170B">
        <w:rPr>
          <w:rFonts w:ascii="Times New Roman" w:hAnsi="Times New Roman" w:cs="Times New Roman"/>
        </w:rPr>
        <w:t xml:space="preserve"> </w:t>
      </w:r>
      <w:proofErr w:type="spellStart"/>
      <w:proofErr w:type="gramStart"/>
      <w:r w:rsidRPr="00C1170B">
        <w:rPr>
          <w:rFonts w:ascii="Times New Roman" w:hAnsi="Times New Roman" w:cs="Times New Roman"/>
        </w:rPr>
        <w:t>sumažėjimas</w:t>
      </w:r>
      <w:proofErr w:type="spellEnd"/>
      <w:r w:rsidRPr="00C1170B">
        <w:rPr>
          <w:rFonts w:ascii="Times New Roman" w:hAnsi="Times New Roman" w:cs="Times New Roman"/>
        </w:rPr>
        <w:t>;</w:t>
      </w:r>
      <w:proofErr w:type="gramEnd"/>
    </w:p>
    <w:p w14:paraId="66EA155E" w14:textId="77777777" w:rsidR="00F86D54" w:rsidRPr="00586466" w:rsidRDefault="00FB795C">
      <w:pPr>
        <w:numPr>
          <w:ilvl w:val="0"/>
          <w:numId w:val="13"/>
        </w:numPr>
        <w:tabs>
          <w:tab w:val="left" w:pos="567"/>
        </w:tabs>
        <w:spacing w:after="0" w:line="240" w:lineRule="auto"/>
        <w:ind w:left="567" w:hanging="567"/>
        <w:rPr>
          <w:rFonts w:ascii="Times New Roman" w:eastAsia="Calibri" w:hAnsi="Times New Roman" w:cs="Times New Roman"/>
          <w:lang w:val="lt-LT"/>
        </w:rPr>
      </w:pPr>
      <w:r w:rsidRPr="00586466">
        <w:rPr>
          <w:rFonts w:ascii="Times New Roman" w:eastAsia="Calibri" w:hAnsi="Times New Roman" w:cs="Times New Roman"/>
          <w:lang w:val="lt-LT"/>
        </w:rPr>
        <w:t>migrena;</w:t>
      </w:r>
    </w:p>
    <w:p w14:paraId="438F28B8" w14:textId="30BBC3E0" w:rsidR="00F86D54" w:rsidRPr="00586466" w:rsidRDefault="00FB795C">
      <w:pPr>
        <w:numPr>
          <w:ilvl w:val="0"/>
          <w:numId w:val="13"/>
        </w:numPr>
        <w:tabs>
          <w:tab w:val="left" w:pos="567"/>
        </w:tabs>
        <w:spacing w:after="0" w:line="240" w:lineRule="auto"/>
        <w:ind w:left="567" w:hanging="567"/>
        <w:rPr>
          <w:rFonts w:ascii="Times New Roman" w:eastAsia="Calibri" w:hAnsi="Times New Roman" w:cs="Times New Roman"/>
          <w:lang w:val="lt-LT"/>
        </w:rPr>
      </w:pPr>
      <w:r w:rsidRPr="00586466">
        <w:rPr>
          <w:rFonts w:ascii="Times New Roman" w:eastAsia="Calibri" w:hAnsi="Times New Roman" w:cs="Times New Roman"/>
          <w:lang w:val="lt-LT"/>
        </w:rPr>
        <w:t>vėmimas, viduriavimas</w:t>
      </w:r>
      <w:r w:rsidR="000945E7">
        <w:rPr>
          <w:rFonts w:ascii="Times New Roman" w:eastAsia="Calibri" w:hAnsi="Times New Roman" w:cs="Times New Roman"/>
          <w:lang w:val="lt-LT"/>
        </w:rPr>
        <w:t>;</w:t>
      </w:r>
    </w:p>
    <w:p w14:paraId="0F64B160" w14:textId="3E200AB0" w:rsidR="00F86D54" w:rsidRPr="00586466" w:rsidRDefault="00586466">
      <w:pPr>
        <w:numPr>
          <w:ilvl w:val="0"/>
          <w:numId w:val="13"/>
        </w:numPr>
        <w:tabs>
          <w:tab w:val="left" w:pos="567"/>
        </w:tabs>
        <w:spacing w:after="0" w:line="240" w:lineRule="auto"/>
        <w:ind w:left="567" w:hanging="567"/>
        <w:rPr>
          <w:rFonts w:ascii="Times New Roman" w:eastAsia="Calibri" w:hAnsi="Times New Roman" w:cs="Times New Roman"/>
          <w:lang w:val="lt-LT"/>
        </w:rPr>
      </w:pPr>
      <w:proofErr w:type="spellStart"/>
      <w:proofErr w:type="gramStart"/>
      <w:r>
        <w:rPr>
          <w:rFonts w:ascii="Times New Roman" w:hAnsi="Times New Roman" w:cs="Times New Roman"/>
        </w:rPr>
        <w:t>iš</w:t>
      </w:r>
      <w:r w:rsidR="00FB795C" w:rsidRPr="00C1170B">
        <w:rPr>
          <w:rFonts w:ascii="Times New Roman" w:hAnsi="Times New Roman" w:cs="Times New Roman"/>
        </w:rPr>
        <w:t>bėrimas</w:t>
      </w:r>
      <w:proofErr w:type="spellEnd"/>
      <w:r w:rsidR="00FB795C" w:rsidRPr="00C1170B">
        <w:rPr>
          <w:rFonts w:ascii="Times New Roman" w:hAnsi="Times New Roman" w:cs="Times New Roman"/>
        </w:rPr>
        <w:t>;</w:t>
      </w:r>
      <w:proofErr w:type="gramEnd"/>
    </w:p>
    <w:p w14:paraId="24F56A05" w14:textId="7EBDC3A5" w:rsidR="00F86D54" w:rsidRPr="00586466" w:rsidRDefault="00FB795C">
      <w:pPr>
        <w:numPr>
          <w:ilvl w:val="0"/>
          <w:numId w:val="13"/>
        </w:numPr>
        <w:tabs>
          <w:tab w:val="left" w:pos="567"/>
        </w:tabs>
        <w:spacing w:after="0" w:line="240" w:lineRule="auto"/>
        <w:ind w:left="567" w:hanging="567"/>
        <w:rPr>
          <w:rFonts w:ascii="Times New Roman" w:eastAsia="Calibri" w:hAnsi="Times New Roman" w:cs="Times New Roman"/>
          <w:lang w:val="lt-LT"/>
        </w:rPr>
      </w:pPr>
      <w:r w:rsidRPr="00586466">
        <w:rPr>
          <w:rFonts w:ascii="Times New Roman" w:eastAsia="Calibri" w:hAnsi="Times New Roman" w:cs="Times New Roman"/>
          <w:lang w:val="lt-LT"/>
        </w:rPr>
        <w:t>dilgėlinė</w:t>
      </w:r>
      <w:r w:rsidRPr="00586466">
        <w:rPr>
          <w:rFonts w:ascii="Times New Roman" w:eastAsia="Calibri" w:hAnsi="Times New Roman" w:cs="Times New Roman"/>
        </w:rPr>
        <w:t>;</w:t>
      </w:r>
    </w:p>
    <w:p w14:paraId="75F119DB" w14:textId="093D7F23" w:rsidR="00F86D54" w:rsidRPr="00586466" w:rsidRDefault="00FB795C">
      <w:pPr>
        <w:numPr>
          <w:ilvl w:val="0"/>
          <w:numId w:val="13"/>
        </w:numPr>
        <w:tabs>
          <w:tab w:val="left" w:pos="567"/>
        </w:tabs>
        <w:spacing w:after="0" w:line="240" w:lineRule="auto"/>
        <w:ind w:left="567" w:hanging="567"/>
        <w:rPr>
          <w:rFonts w:ascii="Times New Roman" w:eastAsia="Calibri" w:hAnsi="Times New Roman" w:cs="Times New Roman"/>
          <w:lang w:val="lt-LT"/>
        </w:rPr>
      </w:pPr>
      <w:r w:rsidRPr="00586466">
        <w:rPr>
          <w:rFonts w:ascii="Times New Roman" w:eastAsia="Calibri" w:hAnsi="Times New Roman" w:cs="Times New Roman"/>
          <w:lang w:val="lt-LT"/>
        </w:rPr>
        <w:t>krūtų padidėjimas</w:t>
      </w:r>
      <w:r w:rsidR="000945E7">
        <w:rPr>
          <w:rFonts w:ascii="Times New Roman" w:eastAsia="Calibri" w:hAnsi="Times New Roman" w:cs="Times New Roman"/>
          <w:lang w:val="lt-LT"/>
        </w:rPr>
        <w:t>;</w:t>
      </w:r>
      <w:r w:rsidRPr="00586466">
        <w:rPr>
          <w:rFonts w:ascii="Times New Roman" w:eastAsia="Calibri" w:hAnsi="Times New Roman" w:cs="Times New Roman"/>
          <w:lang w:val="lt-LT"/>
        </w:rPr>
        <w:t xml:space="preserve"> </w:t>
      </w:r>
    </w:p>
    <w:p w14:paraId="054C5E8F" w14:textId="29F92E88" w:rsidR="00F86D54" w:rsidRDefault="00FB795C">
      <w:pPr>
        <w:numPr>
          <w:ilvl w:val="0"/>
          <w:numId w:val="13"/>
        </w:numPr>
        <w:tabs>
          <w:tab w:val="left" w:pos="567"/>
        </w:tabs>
        <w:spacing w:after="0" w:line="240" w:lineRule="auto"/>
        <w:ind w:left="567" w:hanging="567"/>
        <w:rPr>
          <w:rFonts w:ascii="Times New Roman" w:eastAsia="Calibri" w:hAnsi="Times New Roman" w:cs="Times New Roman"/>
          <w:lang w:val="lt-LT"/>
        </w:rPr>
      </w:pPr>
      <w:r w:rsidRPr="00586466">
        <w:rPr>
          <w:rFonts w:ascii="Times New Roman" w:eastAsia="Calibri" w:hAnsi="Times New Roman" w:cs="Times New Roman"/>
          <w:lang w:val="lt-LT"/>
        </w:rPr>
        <w:t>skysčių susilaikymas.</w:t>
      </w:r>
    </w:p>
    <w:p w14:paraId="5DD440C1" w14:textId="77777777" w:rsidR="00F86D54" w:rsidRDefault="00F86D54">
      <w:pPr>
        <w:tabs>
          <w:tab w:val="left" w:pos="567"/>
        </w:tabs>
        <w:spacing w:after="0" w:line="240" w:lineRule="auto"/>
        <w:ind w:right="-29"/>
        <w:jc w:val="both"/>
        <w:rPr>
          <w:rFonts w:ascii="Times New Roman" w:eastAsia="Calibri" w:hAnsi="Times New Roman" w:cs="Times New Roman"/>
          <w:lang w:val="lt-LT"/>
        </w:rPr>
      </w:pPr>
    </w:p>
    <w:p w14:paraId="32C51DC8" w14:textId="77777777" w:rsidR="00F86D54" w:rsidRDefault="00FB795C">
      <w:pPr>
        <w:tabs>
          <w:tab w:val="left" w:pos="567"/>
        </w:tabs>
        <w:spacing w:after="0" w:line="240" w:lineRule="auto"/>
        <w:rPr>
          <w:rFonts w:ascii="Times New Roman" w:eastAsia="Calibri" w:hAnsi="Times New Roman" w:cs="Times New Roman"/>
          <w:b/>
          <w:bCs/>
          <w:lang w:val="lt-LT"/>
        </w:rPr>
      </w:pPr>
      <w:r>
        <w:rPr>
          <w:rFonts w:ascii="Times New Roman" w:eastAsia="Calibri" w:hAnsi="Times New Roman" w:cs="Times New Roman"/>
          <w:b/>
          <w:lang w:val="lt-LT"/>
        </w:rPr>
        <w:t xml:space="preserve">Reti šalutinio poveikio reiškiniai </w:t>
      </w:r>
      <w:r>
        <w:rPr>
          <w:rFonts w:ascii="Times New Roman" w:eastAsia="Calibri" w:hAnsi="Times New Roman" w:cs="Times New Roman"/>
          <w:b/>
          <w:bCs/>
          <w:lang w:val="lt-LT"/>
        </w:rPr>
        <w:t>(gali pasireikšti rečiau kaip 1 iš 1 000 asmenų):</w:t>
      </w:r>
    </w:p>
    <w:p w14:paraId="586EE6AF" w14:textId="77777777" w:rsidR="00F86D54" w:rsidRPr="00586466" w:rsidRDefault="00FB795C">
      <w:pPr>
        <w:numPr>
          <w:ilvl w:val="0"/>
          <w:numId w:val="13"/>
        </w:numPr>
        <w:tabs>
          <w:tab w:val="left" w:pos="567"/>
        </w:tabs>
        <w:spacing w:after="0" w:line="240" w:lineRule="auto"/>
        <w:ind w:left="567" w:hanging="567"/>
        <w:rPr>
          <w:rFonts w:ascii="Times New Roman" w:eastAsia="Calibri" w:hAnsi="Times New Roman" w:cs="Times New Roman"/>
          <w:lang w:val="lt-LT"/>
        </w:rPr>
      </w:pPr>
      <w:proofErr w:type="spellStart"/>
      <w:r w:rsidRPr="00C1170B">
        <w:rPr>
          <w:rFonts w:ascii="Times New Roman" w:hAnsi="Times New Roman" w:cs="Times New Roman"/>
        </w:rPr>
        <w:t>padidėjęs</w:t>
      </w:r>
      <w:proofErr w:type="spellEnd"/>
      <w:r w:rsidRPr="00C1170B">
        <w:rPr>
          <w:rFonts w:ascii="Times New Roman" w:hAnsi="Times New Roman" w:cs="Times New Roman"/>
        </w:rPr>
        <w:t xml:space="preserve"> </w:t>
      </w:r>
      <w:proofErr w:type="spellStart"/>
      <w:proofErr w:type="gramStart"/>
      <w:r w:rsidRPr="00C1170B">
        <w:rPr>
          <w:rFonts w:ascii="Times New Roman" w:hAnsi="Times New Roman" w:cs="Times New Roman"/>
        </w:rPr>
        <w:t>jautrumas</w:t>
      </w:r>
      <w:proofErr w:type="spellEnd"/>
      <w:r w:rsidRPr="00C1170B">
        <w:rPr>
          <w:rFonts w:ascii="Times New Roman" w:hAnsi="Times New Roman" w:cs="Times New Roman"/>
        </w:rPr>
        <w:t>;</w:t>
      </w:r>
      <w:proofErr w:type="gramEnd"/>
    </w:p>
    <w:p w14:paraId="2CDEDE3E" w14:textId="77777777" w:rsidR="00F86D54" w:rsidRPr="00586466" w:rsidRDefault="00FB795C">
      <w:pPr>
        <w:numPr>
          <w:ilvl w:val="0"/>
          <w:numId w:val="13"/>
        </w:numPr>
        <w:tabs>
          <w:tab w:val="left" w:pos="567"/>
        </w:tabs>
        <w:spacing w:after="0" w:line="240" w:lineRule="auto"/>
        <w:ind w:left="567" w:hanging="567"/>
        <w:rPr>
          <w:rFonts w:ascii="Times New Roman" w:eastAsia="Calibri" w:hAnsi="Times New Roman" w:cs="Times New Roman"/>
          <w:lang w:val="lt-LT"/>
        </w:rPr>
      </w:pPr>
      <w:proofErr w:type="spellStart"/>
      <w:r w:rsidRPr="00C1170B">
        <w:rPr>
          <w:rFonts w:ascii="Times New Roman" w:hAnsi="Times New Roman" w:cs="Times New Roman"/>
        </w:rPr>
        <w:t>lytinio</w:t>
      </w:r>
      <w:proofErr w:type="spellEnd"/>
      <w:r w:rsidRPr="00C1170B">
        <w:rPr>
          <w:rFonts w:ascii="Times New Roman" w:hAnsi="Times New Roman" w:cs="Times New Roman"/>
        </w:rPr>
        <w:t xml:space="preserve"> </w:t>
      </w:r>
      <w:proofErr w:type="spellStart"/>
      <w:r w:rsidRPr="00C1170B">
        <w:rPr>
          <w:rFonts w:ascii="Times New Roman" w:hAnsi="Times New Roman" w:cs="Times New Roman"/>
        </w:rPr>
        <w:t>potraukio</w:t>
      </w:r>
      <w:proofErr w:type="spellEnd"/>
      <w:r w:rsidRPr="00C1170B">
        <w:rPr>
          <w:rFonts w:ascii="Times New Roman" w:hAnsi="Times New Roman" w:cs="Times New Roman"/>
        </w:rPr>
        <w:t xml:space="preserve"> </w:t>
      </w:r>
      <w:proofErr w:type="spellStart"/>
      <w:proofErr w:type="gramStart"/>
      <w:r w:rsidRPr="00C1170B">
        <w:rPr>
          <w:rFonts w:ascii="Times New Roman" w:hAnsi="Times New Roman" w:cs="Times New Roman"/>
        </w:rPr>
        <w:t>padidėjimas</w:t>
      </w:r>
      <w:proofErr w:type="spellEnd"/>
      <w:r w:rsidRPr="00C1170B">
        <w:rPr>
          <w:rFonts w:ascii="Times New Roman" w:hAnsi="Times New Roman" w:cs="Times New Roman"/>
        </w:rPr>
        <w:t>;</w:t>
      </w:r>
      <w:proofErr w:type="gramEnd"/>
    </w:p>
    <w:p w14:paraId="7D00C424" w14:textId="77777777" w:rsidR="00F86D54" w:rsidRDefault="00FB795C">
      <w:pPr>
        <w:numPr>
          <w:ilvl w:val="0"/>
          <w:numId w:val="13"/>
        </w:numPr>
        <w:tabs>
          <w:tab w:val="left" w:pos="567"/>
        </w:tabs>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kontaktinių lęšių netoleravimas;</w:t>
      </w:r>
    </w:p>
    <w:p w14:paraId="7A35B674" w14:textId="77777777" w:rsidR="00F86D54" w:rsidRDefault="00FB795C">
      <w:pPr>
        <w:numPr>
          <w:ilvl w:val="0"/>
          <w:numId w:val="13"/>
        </w:numPr>
        <w:tabs>
          <w:tab w:val="left" w:pos="567"/>
        </w:tabs>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odos uždegimas, dėl kurio atsiranda rausvų, skausmingų, jautrių gumbų (mazginė raudonė (</w:t>
      </w:r>
      <w:r>
        <w:rPr>
          <w:rFonts w:ascii="Times New Roman" w:eastAsia="Calibri" w:hAnsi="Times New Roman" w:cs="Times New Roman"/>
          <w:i/>
          <w:lang w:val="lt-LT"/>
        </w:rPr>
        <w:t>erythema nodosum</w:t>
      </w:r>
      <w:r>
        <w:rPr>
          <w:rFonts w:ascii="Times New Roman" w:eastAsia="Calibri" w:hAnsi="Times New Roman" w:cs="Times New Roman"/>
          <w:lang w:val="lt-LT"/>
        </w:rPr>
        <w:t>));</w:t>
      </w:r>
    </w:p>
    <w:p w14:paraId="79A585E2" w14:textId="77777777" w:rsidR="00F86D54" w:rsidRDefault="00FB795C">
      <w:pPr>
        <w:numPr>
          <w:ilvl w:val="0"/>
          <w:numId w:val="13"/>
        </w:numPr>
        <w:tabs>
          <w:tab w:val="left" w:pos="567"/>
        </w:tabs>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odos sutrikimas, dėl kurio atsiranda raudoni, į taikinį arba į buliaus akis panašūs lopai ar opos (daugiaformė raudonė (</w:t>
      </w:r>
      <w:r>
        <w:rPr>
          <w:rFonts w:ascii="Times New Roman" w:eastAsia="Calibri" w:hAnsi="Times New Roman" w:cs="Times New Roman"/>
          <w:i/>
          <w:lang w:val="lt-LT"/>
        </w:rPr>
        <w:t>erythema multiforme</w:t>
      </w:r>
      <w:r>
        <w:rPr>
          <w:rFonts w:ascii="Times New Roman" w:eastAsia="Calibri" w:hAnsi="Times New Roman" w:cs="Times New Roman"/>
          <w:lang w:val="lt-LT"/>
        </w:rPr>
        <w:t>));</w:t>
      </w:r>
    </w:p>
    <w:p w14:paraId="5E0E3825" w14:textId="77777777" w:rsidR="00F86D54" w:rsidRDefault="00FB795C">
      <w:pPr>
        <w:numPr>
          <w:ilvl w:val="0"/>
          <w:numId w:val="13"/>
        </w:numPr>
        <w:tabs>
          <w:tab w:val="left" w:pos="567"/>
        </w:tabs>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išskyros iš krūtų,išskyros iš makšties;</w:t>
      </w:r>
    </w:p>
    <w:p w14:paraId="628CC5D2" w14:textId="77777777" w:rsidR="00F86D54" w:rsidRDefault="00FB795C">
      <w:pPr>
        <w:numPr>
          <w:ilvl w:val="0"/>
          <w:numId w:val="13"/>
        </w:numPr>
        <w:tabs>
          <w:tab w:val="left" w:pos="567"/>
        </w:tabs>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kūno masės sumažėjimas;</w:t>
      </w:r>
    </w:p>
    <w:p w14:paraId="4D8DF616" w14:textId="77777777" w:rsidR="00F86D54" w:rsidRDefault="00FB795C">
      <w:pPr>
        <w:numPr>
          <w:ilvl w:val="0"/>
          <w:numId w:val="13"/>
        </w:numPr>
        <w:tabs>
          <w:tab w:val="left" w:pos="567"/>
        </w:tabs>
        <w:spacing w:after="0" w:line="240" w:lineRule="auto"/>
        <w:ind w:hanging="502"/>
        <w:rPr>
          <w:rFonts w:ascii="Times New Roman" w:eastAsia="Calibri" w:hAnsi="Times New Roman" w:cs="Times New Roman"/>
          <w:lang w:val="lt-LT"/>
        </w:rPr>
      </w:pPr>
      <w:r>
        <w:rPr>
          <w:rFonts w:ascii="Times New Roman" w:eastAsia="Calibri" w:hAnsi="Times New Roman" w:cs="Times New Roman"/>
          <w:lang w:val="lt-LT"/>
        </w:rPr>
        <w:t>kenksmingi kraujo krešuliai venoje ar arterijoje, pvz.:</w:t>
      </w:r>
    </w:p>
    <w:p w14:paraId="5A2679F0" w14:textId="77777777" w:rsidR="00F86D54" w:rsidRDefault="00FB795C">
      <w:pPr>
        <w:numPr>
          <w:ilvl w:val="0"/>
          <w:numId w:val="34"/>
        </w:numPr>
        <w:spacing w:after="0" w:line="240" w:lineRule="auto"/>
        <w:ind w:left="1134" w:hanging="567"/>
        <w:rPr>
          <w:rFonts w:ascii="Times New Roman" w:eastAsia="Calibri" w:hAnsi="Times New Roman" w:cs="Times New Roman"/>
          <w:lang w:val="lt-LT"/>
        </w:rPr>
      </w:pPr>
      <w:r>
        <w:rPr>
          <w:rFonts w:ascii="Times New Roman" w:eastAsia="Calibri" w:hAnsi="Times New Roman" w:cs="Times New Roman"/>
          <w:lang w:val="lt-LT"/>
        </w:rPr>
        <w:t>kojoje ar pėdoje (t. y., GVT);</w:t>
      </w:r>
    </w:p>
    <w:p w14:paraId="1120E520" w14:textId="77777777" w:rsidR="00F86D54" w:rsidRDefault="00FB795C">
      <w:pPr>
        <w:numPr>
          <w:ilvl w:val="0"/>
          <w:numId w:val="34"/>
        </w:numPr>
        <w:spacing w:after="0" w:line="240" w:lineRule="auto"/>
        <w:ind w:left="1134" w:hanging="567"/>
        <w:rPr>
          <w:rFonts w:ascii="Times New Roman" w:eastAsia="Calibri" w:hAnsi="Times New Roman" w:cs="Times New Roman"/>
          <w:lang w:val="lt-LT"/>
        </w:rPr>
      </w:pPr>
      <w:r>
        <w:rPr>
          <w:rFonts w:ascii="Times New Roman" w:eastAsia="Calibri" w:hAnsi="Times New Roman" w:cs="Times New Roman"/>
          <w:lang w:val="lt-LT"/>
        </w:rPr>
        <w:t>plaučiuose (t. y., PE);</w:t>
      </w:r>
    </w:p>
    <w:p w14:paraId="3602B68C" w14:textId="77777777" w:rsidR="00F86D54" w:rsidRDefault="00FB795C">
      <w:pPr>
        <w:numPr>
          <w:ilvl w:val="0"/>
          <w:numId w:val="34"/>
        </w:numPr>
        <w:spacing w:after="0" w:line="240" w:lineRule="auto"/>
        <w:ind w:left="1134" w:hanging="567"/>
        <w:rPr>
          <w:rFonts w:ascii="Times New Roman" w:eastAsia="Calibri" w:hAnsi="Times New Roman" w:cs="Times New Roman"/>
          <w:lang w:val="lt-LT"/>
        </w:rPr>
      </w:pPr>
      <w:r>
        <w:rPr>
          <w:rFonts w:ascii="Times New Roman" w:eastAsia="Calibri" w:hAnsi="Times New Roman" w:cs="Times New Roman"/>
          <w:lang w:val="lt-LT"/>
        </w:rPr>
        <w:t>širdies priepuolis (miokardo infarktas);</w:t>
      </w:r>
    </w:p>
    <w:p w14:paraId="2121DBFF" w14:textId="77777777" w:rsidR="00F86D54" w:rsidRDefault="00FB795C">
      <w:pPr>
        <w:numPr>
          <w:ilvl w:val="0"/>
          <w:numId w:val="34"/>
        </w:numPr>
        <w:spacing w:after="0" w:line="240" w:lineRule="auto"/>
        <w:ind w:left="1134" w:hanging="567"/>
        <w:rPr>
          <w:rFonts w:ascii="Times New Roman" w:eastAsia="Calibri" w:hAnsi="Times New Roman" w:cs="Times New Roman"/>
          <w:lang w:val="lt-LT"/>
        </w:rPr>
      </w:pPr>
      <w:r>
        <w:rPr>
          <w:rFonts w:ascii="Times New Roman" w:eastAsia="Calibri" w:hAnsi="Times New Roman" w:cs="Times New Roman"/>
          <w:lang w:val="lt-LT"/>
        </w:rPr>
        <w:t>insultas;</w:t>
      </w:r>
    </w:p>
    <w:p w14:paraId="2B0195E3" w14:textId="77777777" w:rsidR="00F86D54" w:rsidRDefault="00FB795C">
      <w:pPr>
        <w:numPr>
          <w:ilvl w:val="0"/>
          <w:numId w:val="34"/>
        </w:numPr>
        <w:spacing w:after="0" w:line="240" w:lineRule="auto"/>
        <w:ind w:left="1134" w:hanging="567"/>
        <w:rPr>
          <w:rFonts w:ascii="Times New Roman" w:eastAsia="Calibri" w:hAnsi="Times New Roman" w:cs="Times New Roman"/>
          <w:lang w:val="lt-LT"/>
        </w:rPr>
      </w:pPr>
      <w:r>
        <w:rPr>
          <w:rFonts w:ascii="Times New Roman" w:eastAsia="Calibri" w:hAnsi="Times New Roman" w:cs="Times New Roman"/>
          <w:lang w:val="lt-LT"/>
        </w:rPr>
        <w:t>mikroinsultas arba trumpalaikiai į insultą panašūs simptomai, vadinami praeinančiuoju smegenų išemijos priepuoliu (PSIP);</w:t>
      </w:r>
    </w:p>
    <w:p w14:paraId="76DFED8B" w14:textId="77777777" w:rsidR="00F86D54" w:rsidRDefault="00FB795C">
      <w:pPr>
        <w:numPr>
          <w:ilvl w:val="0"/>
          <w:numId w:val="34"/>
        </w:numPr>
        <w:spacing w:after="0" w:line="240" w:lineRule="auto"/>
        <w:ind w:left="1134" w:hanging="567"/>
        <w:rPr>
          <w:rFonts w:ascii="Times New Roman" w:eastAsia="Calibri" w:hAnsi="Times New Roman" w:cs="Times New Roman"/>
          <w:lang w:val="lt-LT"/>
        </w:rPr>
      </w:pPr>
      <w:r>
        <w:rPr>
          <w:rFonts w:ascii="Times New Roman" w:eastAsia="Calibri" w:hAnsi="Times New Roman" w:cs="Times New Roman"/>
          <w:lang w:val="lt-LT"/>
        </w:rPr>
        <w:t>kraujo krešuliai kepenyse, skrandyje, žarnyne, inkstuose ar akyje.</w:t>
      </w:r>
    </w:p>
    <w:p w14:paraId="07A8E3A9" w14:textId="77777777" w:rsidR="00F86D54" w:rsidRDefault="00F86D54">
      <w:pPr>
        <w:tabs>
          <w:tab w:val="left" w:pos="567"/>
        </w:tabs>
        <w:spacing w:after="0" w:line="240" w:lineRule="auto"/>
        <w:ind w:right="-2"/>
        <w:jc w:val="both"/>
        <w:rPr>
          <w:rFonts w:ascii="Times New Roman" w:eastAsia="Calibri" w:hAnsi="Times New Roman" w:cs="Times New Roman"/>
          <w:b/>
          <w:lang w:val="lt-LT"/>
        </w:rPr>
      </w:pPr>
    </w:p>
    <w:p w14:paraId="75328F1A" w14:textId="77777777" w:rsidR="00F86D54" w:rsidRDefault="00FB795C">
      <w:pPr>
        <w:spacing w:after="0" w:line="240" w:lineRule="auto"/>
        <w:jc w:val="both"/>
        <w:rPr>
          <w:rFonts w:ascii="Times New Roman" w:eastAsia="Calibri" w:hAnsi="Times New Roman" w:cs="Times New Roman"/>
          <w:color w:val="000000"/>
          <w:lang w:val="lt-LT"/>
        </w:rPr>
      </w:pPr>
      <w:r>
        <w:rPr>
          <w:rFonts w:ascii="Times New Roman" w:eastAsia="Calibri" w:hAnsi="Times New Roman" w:cs="Times New Roman"/>
          <w:color w:val="000000"/>
          <w:lang w:val="lt-LT"/>
        </w:rPr>
        <w:t>Kraujo krešulių atsiradimo rizika gali būti šiek tiek didesnė, jei yra bet kokių kitų tokią riziką didinančių būklių (žr. 2 skyrių, kur pateikiama daugiau informacijos apie būkles, kurios didina kraujo krešulių susidarymo riziką, bei kraujo krešulių atsiradimo simptomus).</w:t>
      </w:r>
    </w:p>
    <w:p w14:paraId="2FA8C7F1" w14:textId="3FEE3881" w:rsidR="00F86D54" w:rsidRDefault="00FB795C">
      <w:pPr>
        <w:spacing w:after="0" w:line="240" w:lineRule="auto"/>
        <w:jc w:val="both"/>
        <w:rPr>
          <w:rFonts w:ascii="Times New Roman" w:eastAsia="Calibri" w:hAnsi="Times New Roman" w:cs="Times New Roman"/>
          <w:color w:val="000000"/>
          <w:lang w:val="lt-LT"/>
        </w:rPr>
      </w:pPr>
      <w:r>
        <w:rPr>
          <w:rFonts w:ascii="Times New Roman" w:eastAsia="Calibri" w:hAnsi="Times New Roman" w:cs="Times New Roman"/>
          <w:color w:val="000000"/>
          <w:lang w:val="lt-LT"/>
        </w:rPr>
        <w:t>Toliau išvardytų sunkių nepageidaujamų reiškinių šiek tiek dažniau atsirado geriamųjų kontraceptikų vartojančioms moterims, tačiau nėra žinoma, ar tokį poveikį sukelia geriamųjų kontraceptikų vartojimas (žr.</w:t>
      </w:r>
      <w:r w:rsidR="000945E7">
        <w:rPr>
          <w:rFonts w:ascii="Times New Roman" w:eastAsia="Calibri" w:hAnsi="Times New Roman" w:cs="Times New Roman"/>
          <w:color w:val="000000"/>
          <w:lang w:val="lt-LT"/>
        </w:rPr>
        <w:t> </w:t>
      </w:r>
      <w:r>
        <w:rPr>
          <w:rFonts w:ascii="Times New Roman" w:eastAsia="Calibri" w:hAnsi="Times New Roman" w:cs="Times New Roman"/>
          <w:color w:val="000000"/>
          <w:lang w:val="lt-LT"/>
        </w:rPr>
        <w:t>2</w:t>
      </w:r>
      <w:r w:rsidR="000945E7">
        <w:rPr>
          <w:rFonts w:ascii="Times New Roman" w:eastAsia="Calibri" w:hAnsi="Times New Roman" w:cs="Times New Roman"/>
          <w:color w:val="000000"/>
          <w:lang w:val="lt-LT"/>
        </w:rPr>
        <w:t> </w:t>
      </w:r>
      <w:r>
        <w:rPr>
          <w:rFonts w:ascii="Times New Roman" w:eastAsia="Calibri" w:hAnsi="Times New Roman" w:cs="Times New Roman"/>
          <w:color w:val="000000"/>
          <w:lang w:val="lt-LT"/>
        </w:rPr>
        <w:t>skyrių „Įspėjimai ir atsargumo priemonės“)):</w:t>
      </w:r>
    </w:p>
    <w:p w14:paraId="790B26D0" w14:textId="77777777" w:rsidR="00F86D54" w:rsidRDefault="00FB795C">
      <w:pPr>
        <w:spacing w:after="0" w:line="240" w:lineRule="auto"/>
        <w:jc w:val="both"/>
        <w:rPr>
          <w:rFonts w:ascii="Times New Roman" w:eastAsia="Calibri" w:hAnsi="Times New Roman" w:cs="Times New Roman"/>
          <w:color w:val="000000"/>
          <w:highlight w:val="yellow"/>
          <w:lang w:val="lt-LT"/>
        </w:rPr>
      </w:pPr>
      <w:r>
        <w:rPr>
          <w:rFonts w:ascii="Times New Roman" w:eastAsia="Calibri" w:hAnsi="Times New Roman" w:cs="Times New Roman"/>
          <w:color w:val="000000"/>
          <w:lang w:val="lt-LT"/>
        </w:rPr>
        <w:t>- padidėjęs kraujo spaudimas;</w:t>
      </w:r>
    </w:p>
    <w:p w14:paraId="3BDCF798" w14:textId="77777777" w:rsidR="00F86D54" w:rsidRDefault="00FB795C">
      <w:pPr>
        <w:spacing w:after="0" w:line="240" w:lineRule="auto"/>
        <w:jc w:val="both"/>
        <w:rPr>
          <w:rFonts w:ascii="Times New Roman" w:eastAsia="Calibri" w:hAnsi="Times New Roman" w:cs="Times New Roman"/>
          <w:color w:val="000000"/>
          <w:lang w:val="lt-LT"/>
        </w:rPr>
      </w:pPr>
      <w:r>
        <w:rPr>
          <w:rFonts w:ascii="Times New Roman" w:eastAsia="Calibri" w:hAnsi="Times New Roman" w:cs="Times New Roman"/>
          <w:color w:val="000000"/>
          <w:lang w:val="lt-LT"/>
        </w:rPr>
        <w:t>- kepenų augliai ar krūties vėžys.</w:t>
      </w:r>
    </w:p>
    <w:p w14:paraId="271349C7" w14:textId="77777777" w:rsidR="00F86D54" w:rsidRDefault="00F86D54">
      <w:pPr>
        <w:spacing w:after="0" w:line="240" w:lineRule="auto"/>
        <w:jc w:val="both"/>
        <w:rPr>
          <w:rFonts w:ascii="Times New Roman" w:eastAsia="Calibri" w:hAnsi="Times New Roman" w:cs="Times New Roman"/>
          <w:b/>
          <w:color w:val="000000"/>
          <w:lang w:val="lt-LT"/>
        </w:rPr>
      </w:pPr>
    </w:p>
    <w:p w14:paraId="2A021CAE" w14:textId="77777777" w:rsidR="00F86D54" w:rsidRDefault="00FB795C">
      <w:pPr>
        <w:spacing w:after="0" w:line="240" w:lineRule="auto"/>
        <w:jc w:val="both"/>
        <w:rPr>
          <w:rFonts w:ascii="Times New Roman" w:eastAsia="Calibri" w:hAnsi="Times New Roman" w:cs="Times New Roman"/>
          <w:b/>
          <w:color w:val="000000"/>
          <w:lang w:val="lt-LT"/>
        </w:rPr>
      </w:pPr>
      <w:r>
        <w:rPr>
          <w:rFonts w:ascii="Times New Roman" w:eastAsia="Calibri" w:hAnsi="Times New Roman" w:cs="Times New Roman"/>
          <w:b/>
          <w:color w:val="000000"/>
          <w:lang w:val="lt-LT"/>
        </w:rPr>
        <w:t>Toliau išvardytos būklės taip pat siejamos su kombinuota hormonine kontracepcija:</w:t>
      </w:r>
    </w:p>
    <w:p w14:paraId="2E12FA55" w14:textId="229511C3" w:rsidR="00F86D54" w:rsidRDefault="00FB795C">
      <w:pPr>
        <w:spacing w:after="0" w:line="240" w:lineRule="auto"/>
        <w:jc w:val="both"/>
        <w:rPr>
          <w:rFonts w:ascii="Times New Roman" w:eastAsia="Calibri" w:hAnsi="Times New Roman" w:cs="Times New Roman"/>
          <w:lang w:val="lt-LT"/>
        </w:rPr>
      </w:pPr>
      <w:r>
        <w:rPr>
          <w:rFonts w:ascii="Times New Roman" w:eastAsia="Calibri" w:hAnsi="Times New Roman" w:cs="Times New Roman"/>
          <w:lang w:val="lt-LT"/>
        </w:rPr>
        <w:t>Krono (</w:t>
      </w:r>
      <w:r>
        <w:rPr>
          <w:rFonts w:ascii="Times New Roman" w:eastAsia="Calibri" w:hAnsi="Times New Roman" w:cs="Times New Roman"/>
          <w:i/>
          <w:lang w:val="lt-LT"/>
        </w:rPr>
        <w:t>Crohn</w:t>
      </w:r>
      <w:r>
        <w:rPr>
          <w:rFonts w:ascii="Times New Roman" w:eastAsia="Calibri" w:hAnsi="Times New Roman" w:cs="Times New Roman"/>
          <w:lang w:val="lt-LT"/>
        </w:rPr>
        <w:t>) liga, opinis kolitas, porfirija (medžiagų apykait</w:t>
      </w:r>
      <w:r w:rsidR="00002FB0">
        <w:rPr>
          <w:rFonts w:ascii="Times New Roman" w:eastAsia="Calibri" w:hAnsi="Times New Roman" w:cs="Times New Roman"/>
          <w:lang w:val="lt-LT"/>
        </w:rPr>
        <w:t>os</w:t>
      </w:r>
      <w:r>
        <w:rPr>
          <w:rFonts w:ascii="Times New Roman" w:eastAsia="Calibri" w:hAnsi="Times New Roman" w:cs="Times New Roman"/>
          <w:lang w:val="lt-LT"/>
        </w:rPr>
        <w:t xml:space="preserve"> sutrikimas, kuris sukelia pilvo skausmus ir psichikos sutrikimų), sisteminė raudonoji vilkligė (būklė, kai organizmas puola ir pažeidžia savo organus ir audinius), herpesas nėštumo pabaigoje, Saidenhemo (</w:t>
      </w:r>
      <w:r>
        <w:rPr>
          <w:rFonts w:ascii="Times New Roman" w:eastAsia="Calibri" w:hAnsi="Times New Roman" w:cs="Times New Roman"/>
          <w:i/>
          <w:lang w:val="lt-LT"/>
        </w:rPr>
        <w:t>Sydenham</w:t>
      </w:r>
      <w:r>
        <w:rPr>
          <w:rFonts w:ascii="Times New Roman" w:eastAsia="Calibri" w:hAnsi="Times New Roman" w:cs="Times New Roman"/>
          <w:lang w:val="lt-LT"/>
        </w:rPr>
        <w:t>) chorėja (greiti, nevalingi trūkčiojantys arba staigūs judesiai)), hemolizinis ureminis sindromas (būklė, kuri atsiranda po viduriavimo, kurią sukelia žarnyno lazdelė), gelta pasireiškiantys kepenų sutrikimai.</w:t>
      </w:r>
    </w:p>
    <w:p w14:paraId="291A4E6B" w14:textId="77777777" w:rsidR="00F86D54" w:rsidRDefault="00F86D54">
      <w:pPr>
        <w:spacing w:after="0" w:line="240" w:lineRule="auto"/>
        <w:jc w:val="both"/>
        <w:rPr>
          <w:rFonts w:ascii="Times New Roman" w:eastAsia="Calibri" w:hAnsi="Times New Roman" w:cs="Times New Roman"/>
          <w:lang w:val="lt-LT"/>
        </w:rPr>
      </w:pPr>
    </w:p>
    <w:p w14:paraId="713F39E8" w14:textId="77777777" w:rsidR="00F86D54" w:rsidRDefault="00FB795C">
      <w:pPr>
        <w:tabs>
          <w:tab w:val="left" w:pos="567"/>
        </w:tabs>
        <w:spacing w:after="0" w:line="240" w:lineRule="auto"/>
        <w:rPr>
          <w:rFonts w:ascii="Times New Roman" w:eastAsia="Calibri" w:hAnsi="Times New Roman" w:cs="Times New Roman"/>
          <w:b/>
          <w:lang w:val="lt-LT"/>
        </w:rPr>
      </w:pPr>
      <w:r>
        <w:rPr>
          <w:rFonts w:ascii="Times New Roman" w:eastAsia="Calibri" w:hAnsi="Times New Roman" w:cs="Times New Roman"/>
          <w:b/>
          <w:lang w:val="lt-LT"/>
        </w:rPr>
        <w:lastRenderedPageBreak/>
        <w:t>Pranešimas apie šalutinį poveikį</w:t>
      </w:r>
    </w:p>
    <w:p w14:paraId="219D6DB9" w14:textId="4BD7333E" w:rsidR="00F86D54" w:rsidRDefault="00FB795C">
      <w:pPr>
        <w:spacing w:after="0" w:line="240" w:lineRule="auto"/>
        <w:rPr>
          <w:rFonts w:ascii="Times New Roman" w:hAnsi="Times New Roman"/>
          <w:lang w:val="lt-LT"/>
        </w:rPr>
      </w:pPr>
      <w:r>
        <w:rPr>
          <w:rFonts w:ascii="Times New Roman" w:eastAsia="Times New Roman" w:hAnsi="Times New Roman" w:cs="Times New Roman"/>
          <w:lang w:val="lt-LT"/>
        </w:rPr>
        <w:t xml:space="preserve">Jeigu pasireiškė šalutinis poveikis, įskaitant šiame lapelyje nenurodytą, pasakykite gydytojui, vaistininkui arba slaugytojui. </w:t>
      </w:r>
      <w:r>
        <w:rPr>
          <w:rFonts w:ascii="Times New Roman" w:eastAsia="Times New Roman" w:hAnsi="Times New Roman" w:cs="Times New Roman"/>
          <w:lang w:val="lt-LT" w:eastAsia="lt-LT"/>
        </w:rPr>
        <w:t xml:space="preserve">Pranešimą apie šalutinį poveikį galite užpildyti ir pateikti Valstybinės vaistų kontrolės tarnybos prie Lietuvos Respublikos sveikatos apsaugos ministerijos tinklalapyje </w:t>
      </w:r>
      <w:r>
        <w:rPr>
          <w:rFonts w:ascii="Times New Roman" w:eastAsia="Times New Roman" w:hAnsi="Times New Roman" w:cs="Times New Roman"/>
          <w:color w:val="0000EE"/>
          <w:u w:val="single"/>
          <w:lang w:val="lt-LT" w:eastAsia="lt-LT"/>
        </w:rPr>
        <w:t>https://vvkt.lrv.lt/lt/</w:t>
      </w:r>
      <w:r>
        <w:rPr>
          <w:rFonts w:ascii="Times New Roman" w:eastAsia="Times New Roman" w:hAnsi="Times New Roman" w:cs="Times New Roman"/>
          <w:lang w:val="lt-LT" w:eastAsia="lt-LT"/>
        </w:rPr>
        <w:t xml:space="preserve"> nurodytais būdais arba paskambinti nemokamu telefonu </w:t>
      </w:r>
      <w:r w:rsidRPr="00C1170B">
        <w:rPr>
          <w:rFonts w:ascii="Times New Roman" w:eastAsia="Times New Roman" w:hAnsi="Times New Roman" w:cs="Times New Roman"/>
          <w:lang w:val="lt-LT" w:eastAsia="lt-LT"/>
        </w:rPr>
        <w:t>+370</w:t>
      </w:r>
      <w:r>
        <w:rPr>
          <w:rFonts w:ascii="Times New Roman" w:eastAsia="Times New Roman" w:hAnsi="Times New Roman" w:cs="Times New Roman"/>
          <w:lang w:val="lt-LT" w:eastAsia="lt-LT"/>
        </w:rPr>
        <w:t xml:space="preserve"> 800 73 568. Pranešdami apie šalutinį poveikį galite mums padėti gauti daugiau informacijos apie šio vaisto saugumą</w:t>
      </w:r>
      <w:r>
        <w:rPr>
          <w:rFonts w:ascii="Times New Roman" w:eastAsia="Times New Roman" w:hAnsi="Times New Roman" w:cs="Times New Roman"/>
          <w:lang w:val="lt-LT"/>
        </w:rPr>
        <w:t>.</w:t>
      </w:r>
    </w:p>
    <w:p w14:paraId="2F87102D" w14:textId="77777777" w:rsidR="00F86D54" w:rsidRDefault="00F86D54">
      <w:pPr>
        <w:tabs>
          <w:tab w:val="left" w:pos="567"/>
        </w:tabs>
        <w:spacing w:after="0" w:line="240" w:lineRule="auto"/>
        <w:rPr>
          <w:szCs w:val="24"/>
          <w:lang w:val="lt-LT"/>
        </w:rPr>
      </w:pPr>
    </w:p>
    <w:p w14:paraId="6B844A23" w14:textId="77777777" w:rsidR="00F86D54" w:rsidRDefault="00F86D54">
      <w:pPr>
        <w:tabs>
          <w:tab w:val="left" w:pos="567"/>
        </w:tabs>
        <w:spacing w:after="0" w:line="240" w:lineRule="auto"/>
        <w:rPr>
          <w:szCs w:val="24"/>
          <w:lang w:val="lt-LT"/>
        </w:rPr>
      </w:pPr>
    </w:p>
    <w:p w14:paraId="4D1D1EF8" w14:textId="77777777" w:rsidR="00F86D54" w:rsidRDefault="00FB795C">
      <w:pPr>
        <w:keepNext/>
        <w:keepLines/>
        <w:tabs>
          <w:tab w:val="left" w:pos="567"/>
        </w:tabs>
        <w:spacing w:after="0" w:line="240" w:lineRule="auto"/>
        <w:outlineLvl w:val="2"/>
        <w:rPr>
          <w:rFonts w:ascii="Times New Roman" w:eastAsia="Calibri" w:hAnsi="Times New Roman" w:cs="Times New Roman"/>
          <w:b/>
          <w:lang w:val="lt-LT"/>
        </w:rPr>
      </w:pPr>
      <w:r>
        <w:rPr>
          <w:rFonts w:ascii="Times New Roman" w:eastAsia="Calibri" w:hAnsi="Times New Roman" w:cs="Times New Roman"/>
          <w:b/>
          <w:lang w:val="lt-LT"/>
        </w:rPr>
        <w:t>5.</w:t>
      </w:r>
      <w:r>
        <w:rPr>
          <w:rFonts w:ascii="Times New Roman" w:eastAsia="Calibri" w:hAnsi="Times New Roman" w:cs="Times New Roman"/>
          <w:b/>
          <w:lang w:val="lt-LT"/>
        </w:rPr>
        <w:tab/>
        <w:t>Kaip laikyti Leverette</w:t>
      </w:r>
    </w:p>
    <w:p w14:paraId="7139EC7A" w14:textId="77777777" w:rsidR="00F86D54" w:rsidRDefault="00F86D54">
      <w:pPr>
        <w:spacing w:after="0" w:line="240" w:lineRule="auto"/>
        <w:ind w:right="-2"/>
        <w:rPr>
          <w:rFonts w:ascii="Times New Roman" w:eastAsia="Calibri" w:hAnsi="Times New Roman" w:cs="Times New Roman"/>
          <w:lang w:val="lt-LT"/>
        </w:rPr>
      </w:pPr>
    </w:p>
    <w:p w14:paraId="56320319" w14:textId="77777777" w:rsidR="00F86D54" w:rsidRDefault="00FB795C">
      <w:pPr>
        <w:spacing w:after="0" w:line="240" w:lineRule="auto"/>
        <w:ind w:right="-2"/>
        <w:rPr>
          <w:rFonts w:ascii="Times New Roman" w:eastAsia="Calibri" w:hAnsi="Times New Roman" w:cs="Times New Roman"/>
          <w:lang w:val="lt-LT"/>
        </w:rPr>
      </w:pPr>
      <w:r>
        <w:rPr>
          <w:rFonts w:ascii="Times New Roman" w:eastAsia="Calibri" w:hAnsi="Times New Roman" w:cs="Times New Roman"/>
          <w:lang w:val="lt-LT"/>
        </w:rPr>
        <w:t>Šį vaistą laikykite vaikams nepastebimoje ir nepasiekiamoje vietoje.</w:t>
      </w:r>
    </w:p>
    <w:p w14:paraId="57ADBCCF" w14:textId="77777777" w:rsidR="00F86D54" w:rsidRDefault="00F86D54">
      <w:pPr>
        <w:spacing w:after="0" w:line="240" w:lineRule="auto"/>
        <w:ind w:right="-2"/>
        <w:rPr>
          <w:rFonts w:ascii="Times New Roman" w:eastAsia="Calibri" w:hAnsi="Times New Roman" w:cs="Times New Roman"/>
          <w:lang w:val="lt-LT"/>
        </w:rPr>
      </w:pPr>
    </w:p>
    <w:p w14:paraId="3F312C2A" w14:textId="77777777" w:rsidR="00F86D54" w:rsidRDefault="00FB795C">
      <w:pPr>
        <w:spacing w:after="0" w:line="240" w:lineRule="auto"/>
        <w:ind w:right="-2"/>
        <w:rPr>
          <w:rFonts w:ascii="Times New Roman" w:eastAsia="Calibri" w:hAnsi="Times New Roman" w:cs="Times New Roman"/>
          <w:lang w:val="lt-LT"/>
        </w:rPr>
      </w:pPr>
      <w:r>
        <w:rPr>
          <w:rFonts w:ascii="Times New Roman" w:eastAsia="Calibri" w:hAnsi="Times New Roman" w:cs="Times New Roman"/>
          <w:lang w:val="lt-LT"/>
        </w:rPr>
        <w:t>Laikyti ne aukštesnėje kaip 30 °C temperatūroje.</w:t>
      </w:r>
    </w:p>
    <w:p w14:paraId="5C780E5D" w14:textId="77777777" w:rsidR="00F86D54" w:rsidRDefault="00F86D54">
      <w:pPr>
        <w:spacing w:after="0" w:line="240" w:lineRule="auto"/>
        <w:ind w:right="-2"/>
        <w:rPr>
          <w:rFonts w:ascii="Times New Roman" w:eastAsia="Calibri" w:hAnsi="Times New Roman" w:cs="Times New Roman"/>
          <w:lang w:val="lt-LT"/>
        </w:rPr>
      </w:pPr>
    </w:p>
    <w:p w14:paraId="04CBEE17" w14:textId="77777777" w:rsidR="00F86D54" w:rsidRDefault="00FB795C">
      <w:pPr>
        <w:spacing w:after="0" w:line="240" w:lineRule="auto"/>
        <w:ind w:right="-2"/>
        <w:rPr>
          <w:rFonts w:ascii="Times New Roman" w:eastAsia="Calibri" w:hAnsi="Times New Roman" w:cs="Times New Roman"/>
          <w:lang w:val="lt-LT"/>
        </w:rPr>
      </w:pPr>
      <w:r>
        <w:rPr>
          <w:rFonts w:ascii="Times New Roman" w:eastAsia="Calibri" w:hAnsi="Times New Roman" w:cs="Times New Roman"/>
          <w:lang w:val="lt-LT"/>
        </w:rPr>
        <w:t>Ant kartono dėžutės ir lizdinės plokštelės po „EXP“ nurodytam tinkamumo laikui pasibaigus, šio vaisto vartoti negalima. Vaistas tinkamas vartoti iki paskutinės nurodyto mėnesio dienos.</w:t>
      </w:r>
    </w:p>
    <w:p w14:paraId="1E7995D7" w14:textId="77777777" w:rsidR="00F86D54" w:rsidRDefault="00F86D54">
      <w:pPr>
        <w:spacing w:after="0" w:line="240" w:lineRule="auto"/>
        <w:ind w:right="-2"/>
        <w:rPr>
          <w:rFonts w:ascii="Times New Roman" w:eastAsia="Calibri" w:hAnsi="Times New Roman" w:cs="Times New Roman"/>
          <w:lang w:val="lt-LT"/>
        </w:rPr>
      </w:pPr>
    </w:p>
    <w:p w14:paraId="39761666" w14:textId="77777777" w:rsidR="00F86D54" w:rsidRDefault="00FB795C">
      <w:pPr>
        <w:spacing w:after="0" w:line="240" w:lineRule="auto"/>
        <w:ind w:right="-2"/>
        <w:rPr>
          <w:rFonts w:ascii="Times New Roman" w:eastAsia="Calibri" w:hAnsi="Times New Roman" w:cs="Times New Roman"/>
          <w:lang w:val="lt-LT"/>
        </w:rPr>
      </w:pPr>
      <w:r>
        <w:rPr>
          <w:rFonts w:ascii="Times New Roman" w:eastAsia="Calibri" w:hAnsi="Times New Roman" w:cs="Times New Roman"/>
          <w:lang w:val="lt-LT"/>
        </w:rPr>
        <w:t>Vaistų negalima išmesti į kanalizaciją arba su buitinėmis atliekomis. Kaip išmesti nereikalingus vaistus, klauskite vaistininko. Šios priemonės padės apsaugoti aplinką.</w:t>
      </w:r>
    </w:p>
    <w:p w14:paraId="024610DD" w14:textId="77777777" w:rsidR="00F86D54" w:rsidRDefault="00F86D54">
      <w:pPr>
        <w:spacing w:after="0" w:line="240" w:lineRule="auto"/>
        <w:ind w:right="-2"/>
        <w:rPr>
          <w:rFonts w:ascii="Times New Roman" w:eastAsia="Calibri" w:hAnsi="Times New Roman" w:cs="Times New Roman"/>
          <w:i/>
          <w:lang w:val="lt-LT"/>
        </w:rPr>
      </w:pPr>
    </w:p>
    <w:p w14:paraId="55019E8A" w14:textId="77777777" w:rsidR="00F86D54" w:rsidRDefault="00F86D54">
      <w:pPr>
        <w:spacing w:after="0" w:line="240" w:lineRule="auto"/>
        <w:ind w:right="-2"/>
        <w:rPr>
          <w:rFonts w:ascii="Times New Roman" w:eastAsia="Calibri" w:hAnsi="Times New Roman" w:cs="Times New Roman"/>
          <w:lang w:val="lt-LT"/>
        </w:rPr>
      </w:pPr>
    </w:p>
    <w:p w14:paraId="3A2BED13" w14:textId="77777777" w:rsidR="00F86D54" w:rsidRDefault="00FB795C">
      <w:pPr>
        <w:keepNext/>
        <w:keepLines/>
        <w:tabs>
          <w:tab w:val="left" w:pos="567"/>
        </w:tabs>
        <w:spacing w:after="0" w:line="240" w:lineRule="auto"/>
        <w:outlineLvl w:val="2"/>
        <w:rPr>
          <w:rFonts w:ascii="Times New Roman" w:eastAsia="Calibri" w:hAnsi="Times New Roman" w:cs="Times New Roman"/>
          <w:b/>
          <w:lang w:val="lt-LT"/>
        </w:rPr>
      </w:pPr>
      <w:r>
        <w:rPr>
          <w:rFonts w:ascii="Times New Roman" w:eastAsia="Calibri" w:hAnsi="Times New Roman" w:cs="Times New Roman"/>
          <w:b/>
          <w:lang w:val="lt-LT"/>
        </w:rPr>
        <w:t>6.</w:t>
      </w:r>
      <w:r>
        <w:rPr>
          <w:rFonts w:ascii="Times New Roman" w:eastAsia="Calibri" w:hAnsi="Times New Roman" w:cs="Times New Roman"/>
          <w:lang w:val="lt-LT"/>
        </w:rPr>
        <w:tab/>
      </w:r>
      <w:r>
        <w:rPr>
          <w:rFonts w:ascii="Times New Roman" w:eastAsia="Calibri" w:hAnsi="Times New Roman" w:cs="Times New Roman"/>
          <w:b/>
          <w:lang w:val="lt-LT"/>
        </w:rPr>
        <w:t>Pakuotės turinys ir kita informacija</w:t>
      </w:r>
    </w:p>
    <w:p w14:paraId="4232D3AF" w14:textId="77777777" w:rsidR="00F86D54" w:rsidRDefault="00F86D54">
      <w:pPr>
        <w:keepNext/>
        <w:tabs>
          <w:tab w:val="left" w:pos="567"/>
        </w:tabs>
        <w:spacing w:after="0" w:line="240" w:lineRule="auto"/>
        <w:rPr>
          <w:rFonts w:ascii="Times New Roman" w:eastAsia="Calibri" w:hAnsi="Times New Roman" w:cs="Times New Roman"/>
          <w:lang w:val="lt-LT"/>
        </w:rPr>
      </w:pPr>
    </w:p>
    <w:p w14:paraId="32EFBBFD" w14:textId="77777777" w:rsidR="00F86D54" w:rsidRDefault="00FB795C">
      <w:pPr>
        <w:keepNext/>
        <w:tabs>
          <w:tab w:val="left" w:pos="567"/>
        </w:tabs>
        <w:spacing w:after="0" w:line="240" w:lineRule="auto"/>
        <w:rPr>
          <w:rFonts w:ascii="Times New Roman" w:eastAsia="Calibri" w:hAnsi="Times New Roman" w:cs="Times New Roman"/>
          <w:b/>
          <w:lang w:val="lt-LT"/>
        </w:rPr>
      </w:pPr>
      <w:r>
        <w:rPr>
          <w:rFonts w:ascii="Times New Roman" w:eastAsia="Calibri" w:hAnsi="Times New Roman" w:cs="Times New Roman"/>
          <w:b/>
          <w:lang w:val="lt-LT"/>
        </w:rPr>
        <w:t>Leverette sudėtis</w:t>
      </w:r>
    </w:p>
    <w:p w14:paraId="320BA377" w14:textId="77777777" w:rsidR="00F86D54" w:rsidRDefault="00F86D54">
      <w:pPr>
        <w:keepNext/>
        <w:tabs>
          <w:tab w:val="left" w:pos="567"/>
        </w:tabs>
        <w:spacing w:after="0" w:line="240" w:lineRule="auto"/>
        <w:rPr>
          <w:rFonts w:ascii="Times New Roman" w:eastAsia="Calibri" w:hAnsi="Times New Roman" w:cs="Times New Roman"/>
          <w:lang w:val="lt-LT"/>
        </w:rPr>
      </w:pPr>
    </w:p>
    <w:p w14:paraId="038ADBCF" w14:textId="74ACEE68" w:rsidR="00F86D54" w:rsidRDefault="00FB795C">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Leverette plokštelėje yra 21</w:t>
      </w:r>
      <w:r w:rsidR="000945E7">
        <w:rPr>
          <w:rFonts w:ascii="Times New Roman" w:eastAsia="Calibri" w:hAnsi="Times New Roman" w:cs="Times New Roman"/>
          <w:lang w:val="lt-LT"/>
        </w:rPr>
        <w:t> </w:t>
      </w:r>
      <w:r>
        <w:rPr>
          <w:rFonts w:ascii="Times New Roman" w:eastAsia="Calibri" w:hAnsi="Times New Roman" w:cs="Times New Roman"/>
          <w:lang w:val="lt-LT"/>
        </w:rPr>
        <w:t>geltonos spalvos veiklioji tabletė pirmojoje, antrojoje ir trečiojoje plokštelės eilutėse bei 7</w:t>
      </w:r>
      <w:r w:rsidR="000945E7">
        <w:rPr>
          <w:rFonts w:ascii="Times New Roman" w:eastAsia="Calibri" w:hAnsi="Times New Roman" w:cs="Times New Roman"/>
          <w:lang w:val="lt-LT"/>
        </w:rPr>
        <w:t> </w:t>
      </w:r>
      <w:r>
        <w:rPr>
          <w:rFonts w:ascii="Times New Roman" w:eastAsia="Calibri" w:hAnsi="Times New Roman" w:cs="Times New Roman"/>
          <w:lang w:val="lt-LT"/>
        </w:rPr>
        <w:t>baltos spalvos placebo tabletės ketvirtojoje eilutėje.</w:t>
      </w:r>
    </w:p>
    <w:p w14:paraId="011F43EF" w14:textId="77777777" w:rsidR="00F86D54" w:rsidRDefault="00F86D54">
      <w:pPr>
        <w:spacing w:after="0" w:line="240" w:lineRule="auto"/>
        <w:rPr>
          <w:rFonts w:ascii="Times New Roman" w:eastAsia="Calibri" w:hAnsi="Times New Roman" w:cs="Times New Roman"/>
          <w:lang w:val="lt-LT"/>
        </w:rPr>
      </w:pPr>
    </w:p>
    <w:p w14:paraId="277DCFFD" w14:textId="77777777" w:rsidR="00F86D54" w:rsidRDefault="00FB795C">
      <w:pPr>
        <w:spacing w:after="0" w:line="240" w:lineRule="auto"/>
        <w:rPr>
          <w:rFonts w:ascii="Times New Roman" w:eastAsia="Calibri" w:hAnsi="Times New Roman" w:cs="Times New Roman"/>
          <w:b/>
          <w:lang w:val="lt-LT"/>
        </w:rPr>
      </w:pPr>
      <w:r>
        <w:rPr>
          <w:rFonts w:ascii="Times New Roman" w:eastAsia="Calibri" w:hAnsi="Times New Roman" w:cs="Times New Roman"/>
          <w:b/>
          <w:lang w:val="lt-LT"/>
        </w:rPr>
        <w:t>Veikliosios tabletės</w:t>
      </w:r>
    </w:p>
    <w:p w14:paraId="20A0DE2D" w14:textId="77777777" w:rsidR="00F86D54" w:rsidRDefault="00FB795C">
      <w:pPr>
        <w:numPr>
          <w:ilvl w:val="0"/>
          <w:numId w:val="2"/>
        </w:numPr>
        <w:tabs>
          <w:tab w:val="left" w:pos="567"/>
        </w:tabs>
        <w:spacing w:after="0" w:line="240" w:lineRule="auto"/>
        <w:ind w:left="567" w:right="-2" w:hanging="567"/>
        <w:rPr>
          <w:rFonts w:ascii="Times New Roman" w:eastAsia="Calibri" w:hAnsi="Times New Roman" w:cs="Times New Roman"/>
          <w:lang w:val="lt-LT"/>
        </w:rPr>
      </w:pPr>
      <w:r>
        <w:rPr>
          <w:rFonts w:ascii="Times New Roman" w:eastAsia="Calibri" w:hAnsi="Times New Roman" w:cs="Times New Roman"/>
          <w:lang w:val="lt-LT"/>
        </w:rPr>
        <w:t>Veikliosios medžiagos yra levonorgestrelis ir etinilestradiolis. Vienoje veikliojoje tabletėje yra 0,15 mg levonorgestrelio ir 0,03 mg etinilestradiolio.</w:t>
      </w:r>
    </w:p>
    <w:p w14:paraId="56782B57" w14:textId="77777777" w:rsidR="00F86D54" w:rsidRDefault="00FB795C">
      <w:pPr>
        <w:numPr>
          <w:ilvl w:val="0"/>
          <w:numId w:val="2"/>
        </w:numPr>
        <w:tabs>
          <w:tab w:val="left" w:pos="567"/>
        </w:tabs>
        <w:spacing w:after="0" w:line="240" w:lineRule="auto"/>
        <w:ind w:left="567" w:right="-2" w:hanging="567"/>
        <w:rPr>
          <w:rFonts w:ascii="Times New Roman" w:eastAsia="Calibri" w:hAnsi="Times New Roman" w:cs="Times New Roman"/>
          <w:lang w:val="lt-LT"/>
        </w:rPr>
      </w:pPr>
      <w:r>
        <w:rPr>
          <w:rFonts w:ascii="Times New Roman" w:eastAsia="Calibri" w:hAnsi="Times New Roman" w:cs="Times New Roman"/>
          <w:lang w:val="lt-LT"/>
        </w:rPr>
        <w:t>Pagalbinės medžiagos yra</w:t>
      </w:r>
    </w:p>
    <w:p w14:paraId="5B2399A2" w14:textId="77777777" w:rsidR="00F86D54" w:rsidRDefault="00FB795C">
      <w:pPr>
        <w:spacing w:after="0" w:line="240" w:lineRule="auto"/>
        <w:ind w:left="567" w:right="-2"/>
        <w:rPr>
          <w:rFonts w:ascii="Times New Roman" w:eastAsia="Calibri" w:hAnsi="Times New Roman" w:cs="Times New Roman"/>
          <w:lang w:val="lt-LT"/>
        </w:rPr>
      </w:pPr>
      <w:r>
        <w:rPr>
          <w:rFonts w:ascii="Times New Roman" w:eastAsia="Calibri" w:hAnsi="Times New Roman" w:cs="Times New Roman"/>
          <w:lang w:val="lt-LT"/>
        </w:rPr>
        <w:t>Tabletės branduolys. Laktozė monohidratas, povidonas K30, krospovidonas (A tipo) ir magnio stearatas.</w:t>
      </w:r>
    </w:p>
    <w:p w14:paraId="7FC9C918" w14:textId="77777777" w:rsidR="00F86D54" w:rsidRDefault="00FB795C">
      <w:pPr>
        <w:spacing w:after="0" w:line="240" w:lineRule="auto"/>
        <w:ind w:left="567" w:right="-2"/>
        <w:rPr>
          <w:rFonts w:ascii="Times New Roman" w:eastAsia="Calibri" w:hAnsi="Times New Roman" w:cs="Times New Roman"/>
          <w:lang w:val="lt-LT"/>
        </w:rPr>
      </w:pPr>
      <w:r>
        <w:rPr>
          <w:rFonts w:ascii="Times New Roman" w:eastAsia="Calibri" w:hAnsi="Times New Roman" w:cs="Times New Roman"/>
          <w:lang w:val="lt-LT"/>
        </w:rPr>
        <w:t>Tabletės plėvelė. Polivinilo alkoholis, titano dioksidas (E171), makrogolis (3350), talkas (E553b) ir geltonasis geležies oksidas (E172).</w:t>
      </w:r>
    </w:p>
    <w:p w14:paraId="7B349779" w14:textId="77777777" w:rsidR="00F86D54" w:rsidRDefault="00F86D54">
      <w:pPr>
        <w:spacing w:after="0" w:line="240" w:lineRule="auto"/>
        <w:ind w:right="-2"/>
        <w:rPr>
          <w:rFonts w:ascii="Times New Roman" w:eastAsia="Calibri" w:hAnsi="Times New Roman" w:cs="Times New Roman"/>
          <w:lang w:val="lt-LT"/>
        </w:rPr>
      </w:pPr>
    </w:p>
    <w:p w14:paraId="2BA4039B" w14:textId="77777777" w:rsidR="00F86D54" w:rsidRDefault="00FB795C">
      <w:pPr>
        <w:spacing w:after="0" w:line="240" w:lineRule="auto"/>
        <w:rPr>
          <w:rFonts w:ascii="Times New Roman" w:eastAsia="Calibri" w:hAnsi="Times New Roman" w:cs="Times New Roman"/>
          <w:b/>
          <w:lang w:val="lt-LT"/>
        </w:rPr>
      </w:pPr>
      <w:r>
        <w:rPr>
          <w:rFonts w:ascii="Times New Roman" w:eastAsia="Calibri" w:hAnsi="Times New Roman" w:cs="Times New Roman"/>
          <w:b/>
          <w:lang w:val="lt-LT"/>
        </w:rPr>
        <w:t>Placebo tabletės</w:t>
      </w:r>
    </w:p>
    <w:p w14:paraId="4E2B1485" w14:textId="77777777" w:rsidR="00F86D54" w:rsidRDefault="00FB795C">
      <w:pPr>
        <w:numPr>
          <w:ilvl w:val="0"/>
          <w:numId w:val="2"/>
        </w:numPr>
        <w:tabs>
          <w:tab w:val="left" w:pos="567"/>
        </w:tabs>
        <w:spacing w:after="0" w:line="240" w:lineRule="auto"/>
        <w:ind w:left="567" w:right="-2" w:hanging="567"/>
        <w:rPr>
          <w:rFonts w:ascii="Times New Roman" w:eastAsia="Calibri" w:hAnsi="Times New Roman" w:cs="Times New Roman"/>
          <w:lang w:val="lt-LT"/>
        </w:rPr>
      </w:pPr>
      <w:r>
        <w:rPr>
          <w:rFonts w:ascii="Times New Roman" w:eastAsia="Calibri" w:hAnsi="Times New Roman" w:cs="Times New Roman"/>
          <w:lang w:val="lt-LT"/>
        </w:rPr>
        <w:t>Placebo tabletėse veikliųjų medžiagų nėra.</w:t>
      </w:r>
    </w:p>
    <w:p w14:paraId="65BF0988" w14:textId="77777777" w:rsidR="00F86D54" w:rsidRDefault="00FB795C">
      <w:pPr>
        <w:numPr>
          <w:ilvl w:val="0"/>
          <w:numId w:val="2"/>
        </w:numPr>
        <w:tabs>
          <w:tab w:val="left" w:pos="567"/>
        </w:tabs>
        <w:spacing w:after="0" w:line="240" w:lineRule="auto"/>
        <w:ind w:left="567" w:right="-2" w:hanging="567"/>
        <w:rPr>
          <w:rFonts w:ascii="Times New Roman" w:eastAsia="Calibri" w:hAnsi="Times New Roman" w:cs="Times New Roman"/>
          <w:lang w:val="lt-LT"/>
        </w:rPr>
      </w:pPr>
      <w:r>
        <w:rPr>
          <w:rFonts w:ascii="Times New Roman" w:eastAsia="Calibri" w:hAnsi="Times New Roman" w:cs="Times New Roman"/>
          <w:lang w:val="lt-LT"/>
        </w:rPr>
        <w:t>Pagalbinės medžiagos yra</w:t>
      </w:r>
    </w:p>
    <w:p w14:paraId="6CDD90BA" w14:textId="77777777" w:rsidR="00F86D54" w:rsidRDefault="00FB795C">
      <w:pPr>
        <w:spacing w:after="0" w:line="240" w:lineRule="auto"/>
        <w:ind w:left="567" w:right="-2"/>
        <w:rPr>
          <w:rFonts w:ascii="Times New Roman" w:eastAsia="Calibri" w:hAnsi="Times New Roman" w:cs="Times New Roman"/>
          <w:lang w:val="lt-LT"/>
        </w:rPr>
      </w:pPr>
      <w:r>
        <w:rPr>
          <w:rFonts w:ascii="Times New Roman" w:eastAsia="Calibri" w:hAnsi="Times New Roman" w:cs="Times New Roman"/>
          <w:lang w:val="lt-LT"/>
        </w:rPr>
        <w:t>Tabletės branduolys. Laktozė, povidonas K30, magnio stearatas.</w:t>
      </w:r>
    </w:p>
    <w:p w14:paraId="0B06261C" w14:textId="77777777" w:rsidR="00F86D54" w:rsidRDefault="00FB795C">
      <w:pPr>
        <w:spacing w:after="0" w:line="240" w:lineRule="auto"/>
        <w:ind w:left="567" w:right="-2"/>
        <w:rPr>
          <w:rFonts w:ascii="Times New Roman" w:eastAsia="Calibri" w:hAnsi="Times New Roman" w:cs="Times New Roman"/>
          <w:lang w:val="lt-LT"/>
        </w:rPr>
      </w:pPr>
      <w:r>
        <w:rPr>
          <w:rFonts w:ascii="Times New Roman" w:eastAsia="Calibri" w:hAnsi="Times New Roman" w:cs="Times New Roman"/>
          <w:lang w:val="lt-LT"/>
        </w:rPr>
        <w:t>Tabletės plėvelė. Polivinilo alkoholis, titano dioksidas (E171), makrogolis (3350), talkas (E553b).</w:t>
      </w:r>
    </w:p>
    <w:p w14:paraId="05F0C170" w14:textId="77777777" w:rsidR="00F86D54" w:rsidRDefault="00F86D54">
      <w:pPr>
        <w:spacing w:after="0" w:line="240" w:lineRule="auto"/>
        <w:ind w:right="-2"/>
        <w:rPr>
          <w:rFonts w:ascii="Times New Roman" w:eastAsia="Calibri" w:hAnsi="Times New Roman" w:cs="Times New Roman"/>
          <w:lang w:val="lt-LT"/>
        </w:rPr>
      </w:pPr>
    </w:p>
    <w:p w14:paraId="0039A12F" w14:textId="77777777" w:rsidR="00F86D54" w:rsidRDefault="00FB795C">
      <w:pPr>
        <w:keepNext/>
        <w:tabs>
          <w:tab w:val="left" w:pos="567"/>
        </w:tabs>
        <w:spacing w:after="0" w:line="240" w:lineRule="auto"/>
        <w:jc w:val="both"/>
        <w:outlineLvl w:val="3"/>
        <w:rPr>
          <w:rFonts w:ascii="Times New Roman" w:eastAsia="Calibri" w:hAnsi="Times New Roman" w:cs="Times New Roman"/>
          <w:b/>
          <w:lang w:val="lt-LT"/>
        </w:rPr>
      </w:pPr>
      <w:r>
        <w:rPr>
          <w:rFonts w:ascii="Times New Roman" w:eastAsia="Calibri" w:hAnsi="Times New Roman" w:cs="Times New Roman"/>
          <w:b/>
          <w:lang w:val="lt-LT"/>
        </w:rPr>
        <w:t>Leverette išvaizda ir kiekis pakuotėje</w:t>
      </w:r>
    </w:p>
    <w:p w14:paraId="3DE94418" w14:textId="77777777" w:rsidR="00F86D54" w:rsidRDefault="00F86D54">
      <w:pPr>
        <w:tabs>
          <w:tab w:val="left" w:pos="567"/>
        </w:tabs>
        <w:spacing w:after="0" w:line="240" w:lineRule="auto"/>
        <w:ind w:left="567" w:hanging="567"/>
        <w:rPr>
          <w:rFonts w:ascii="Times New Roman" w:eastAsia="Calibri" w:hAnsi="Times New Roman" w:cs="Times New Roman"/>
          <w:lang w:val="lt-LT"/>
        </w:rPr>
      </w:pPr>
    </w:p>
    <w:p w14:paraId="38E61327" w14:textId="77777777" w:rsidR="00F86D54" w:rsidRDefault="00FB795C">
      <w:pPr>
        <w:numPr>
          <w:ilvl w:val="0"/>
          <w:numId w:val="17"/>
        </w:numPr>
        <w:tabs>
          <w:tab w:val="clear" w:pos="720"/>
          <w:tab w:val="left" w:pos="567"/>
        </w:tabs>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Kiekvienoje Leverette plokštelėje yra 21 geltonos spalvos plėvele dengta tabletė ir 7 baltos spalvos plėvele dengtos tabletės.</w:t>
      </w:r>
    </w:p>
    <w:p w14:paraId="6D799D80" w14:textId="77777777" w:rsidR="00F86D54" w:rsidRDefault="00FB795C">
      <w:pPr>
        <w:numPr>
          <w:ilvl w:val="0"/>
          <w:numId w:val="17"/>
        </w:numPr>
        <w:tabs>
          <w:tab w:val="clear" w:pos="720"/>
          <w:tab w:val="left" w:pos="567"/>
        </w:tabs>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Veikliosios tabletės yra geltonos spalvos, apvalios, 6 mm skersmens ir mažesnio kaip maždaug 4 mm storio.</w:t>
      </w:r>
    </w:p>
    <w:p w14:paraId="6D9C2BA3" w14:textId="77777777" w:rsidR="00F86D54" w:rsidRDefault="00FB795C">
      <w:pPr>
        <w:numPr>
          <w:ilvl w:val="0"/>
          <w:numId w:val="17"/>
        </w:numPr>
        <w:tabs>
          <w:tab w:val="clear" w:pos="720"/>
          <w:tab w:val="left" w:pos="567"/>
        </w:tabs>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Placebo tabletės yra baltos spalvos, apvalios, 6 mm skersmens ir maždaug 3</w:t>
      </w:r>
      <w:r>
        <w:rPr>
          <w:rFonts w:ascii="Times New Roman" w:eastAsia="Calibri" w:hAnsi="Times New Roman" w:cs="Times New Roman"/>
          <w:lang w:val="lt-LT"/>
        </w:rPr>
        <w:noBreakHyphen/>
        <w:t>4 mm storio.</w:t>
      </w:r>
    </w:p>
    <w:p w14:paraId="1B42FB09" w14:textId="72C85B71" w:rsidR="00F86D54" w:rsidRDefault="00FB795C">
      <w:pPr>
        <w:numPr>
          <w:ilvl w:val="0"/>
          <w:numId w:val="17"/>
        </w:numPr>
        <w:tabs>
          <w:tab w:val="clear" w:pos="720"/>
          <w:tab w:val="left" w:pos="567"/>
        </w:tabs>
        <w:spacing w:after="0" w:line="240" w:lineRule="auto"/>
        <w:ind w:left="567" w:hanging="567"/>
        <w:rPr>
          <w:rFonts w:ascii="Times New Roman" w:eastAsia="Calibri" w:hAnsi="Times New Roman" w:cs="Times New Roman"/>
          <w:b/>
          <w:lang w:val="lt-LT"/>
        </w:rPr>
      </w:pPr>
      <w:r>
        <w:rPr>
          <w:rFonts w:ascii="Times New Roman" w:eastAsia="Calibri" w:hAnsi="Times New Roman" w:cs="Times New Roman"/>
          <w:lang w:val="lt-LT"/>
        </w:rPr>
        <w:t>Leverette tiekiamos dėžutėse, kuriose yra 1, 3, 6 ar 13 plokštelių, kurių kiekvienoje yra 28 tabletės (21</w:t>
      </w:r>
      <w:r w:rsidR="000945E7">
        <w:rPr>
          <w:rFonts w:ascii="Times New Roman" w:eastAsia="Calibri" w:hAnsi="Times New Roman" w:cs="Times New Roman"/>
          <w:lang w:val="lt-LT"/>
        </w:rPr>
        <w:t> </w:t>
      </w:r>
      <w:r>
        <w:rPr>
          <w:rFonts w:ascii="Times New Roman" w:eastAsia="Calibri" w:hAnsi="Times New Roman" w:cs="Times New Roman"/>
          <w:lang w:val="lt-LT"/>
        </w:rPr>
        <w:t>veiklioji tabletė plius 7</w:t>
      </w:r>
      <w:r w:rsidR="000945E7">
        <w:rPr>
          <w:rFonts w:ascii="Times New Roman" w:eastAsia="Calibri" w:hAnsi="Times New Roman" w:cs="Times New Roman"/>
          <w:lang w:val="lt-LT"/>
        </w:rPr>
        <w:t> </w:t>
      </w:r>
      <w:r>
        <w:rPr>
          <w:rFonts w:ascii="Times New Roman" w:eastAsia="Calibri" w:hAnsi="Times New Roman" w:cs="Times New Roman"/>
          <w:lang w:val="lt-LT"/>
        </w:rPr>
        <w:t>placebo tabletės). Gali būti tiekiamos ne visų dydžių pakuotės.</w:t>
      </w:r>
    </w:p>
    <w:p w14:paraId="73A5549E" w14:textId="77777777" w:rsidR="00F86D54" w:rsidRDefault="00F86D54">
      <w:pPr>
        <w:spacing w:after="0" w:line="240" w:lineRule="auto"/>
        <w:ind w:right="-2"/>
        <w:rPr>
          <w:rFonts w:ascii="Times New Roman" w:eastAsia="Calibri" w:hAnsi="Times New Roman" w:cs="Times New Roman"/>
          <w:lang w:val="lt-LT"/>
        </w:rPr>
      </w:pPr>
    </w:p>
    <w:p w14:paraId="28AC3520" w14:textId="77777777" w:rsidR="00F86D54" w:rsidRDefault="00FB795C">
      <w:pPr>
        <w:keepNext/>
        <w:tabs>
          <w:tab w:val="left" w:pos="567"/>
        </w:tabs>
        <w:spacing w:after="0" w:line="240" w:lineRule="auto"/>
        <w:jc w:val="both"/>
        <w:outlineLvl w:val="3"/>
        <w:rPr>
          <w:rFonts w:ascii="Times New Roman" w:eastAsia="Calibri" w:hAnsi="Times New Roman" w:cs="Times New Roman"/>
          <w:b/>
          <w:lang w:val="lt-LT"/>
        </w:rPr>
      </w:pPr>
      <w:r>
        <w:rPr>
          <w:rFonts w:ascii="Times New Roman" w:eastAsia="Calibri" w:hAnsi="Times New Roman" w:cs="Times New Roman"/>
          <w:b/>
          <w:lang w:val="lt-LT"/>
        </w:rPr>
        <w:t>Registruotojas ir gamintojas</w:t>
      </w:r>
    </w:p>
    <w:p w14:paraId="717ECCB0" w14:textId="77777777" w:rsidR="00F86D54" w:rsidRDefault="00F86D54">
      <w:pPr>
        <w:spacing w:after="0" w:line="240" w:lineRule="auto"/>
        <w:ind w:right="-2"/>
        <w:rPr>
          <w:rFonts w:ascii="Times New Roman" w:eastAsia="Calibri" w:hAnsi="Times New Roman" w:cs="Times New Roman"/>
          <w:lang w:val="lt-LT"/>
        </w:rPr>
      </w:pPr>
    </w:p>
    <w:p w14:paraId="287F6164" w14:textId="77777777" w:rsidR="00F86D54" w:rsidRDefault="00FB795C">
      <w:pPr>
        <w:tabs>
          <w:tab w:val="left" w:pos="0"/>
        </w:tabs>
        <w:spacing w:after="0" w:line="240" w:lineRule="auto"/>
        <w:rPr>
          <w:rFonts w:ascii="Times New Roman" w:eastAsia="Calibri" w:hAnsi="Times New Roman" w:cs="Times New Roman"/>
          <w:b/>
          <w:lang w:val="lt-LT"/>
        </w:rPr>
      </w:pPr>
      <w:r>
        <w:rPr>
          <w:rFonts w:ascii="Times New Roman" w:eastAsia="Calibri" w:hAnsi="Times New Roman" w:cs="Times New Roman"/>
          <w:b/>
          <w:lang w:val="lt-LT"/>
        </w:rPr>
        <w:t>Registruotojas</w:t>
      </w:r>
    </w:p>
    <w:p w14:paraId="39C81112" w14:textId="77777777" w:rsidR="00F86D54" w:rsidRDefault="00FB795C">
      <w:pPr>
        <w:spacing w:after="0" w:line="240" w:lineRule="auto"/>
        <w:ind w:right="-2"/>
        <w:rPr>
          <w:rFonts w:ascii="Times New Roman" w:eastAsia="Calibri" w:hAnsi="Times New Roman" w:cs="Times New Roman"/>
          <w:lang w:val="lt-LT"/>
        </w:rPr>
      </w:pPr>
      <w:r>
        <w:rPr>
          <w:rFonts w:ascii="Times New Roman" w:eastAsia="Calibri" w:hAnsi="Times New Roman" w:cs="Times New Roman"/>
          <w:lang w:val="lt-LT"/>
        </w:rPr>
        <w:t>UAB Exeltis Baltics</w:t>
      </w:r>
    </w:p>
    <w:p w14:paraId="4B43ADEA" w14:textId="77777777" w:rsidR="00F86D54" w:rsidRDefault="00FB795C">
      <w:pPr>
        <w:spacing w:after="0" w:line="240" w:lineRule="auto"/>
        <w:ind w:right="-2"/>
        <w:rPr>
          <w:rFonts w:ascii="Times New Roman" w:eastAsia="Calibri" w:hAnsi="Times New Roman" w:cs="Times New Roman"/>
          <w:lang w:val="lt-LT"/>
        </w:rPr>
      </w:pPr>
      <w:r>
        <w:rPr>
          <w:rFonts w:ascii="Times New Roman" w:eastAsia="Calibri" w:hAnsi="Times New Roman" w:cs="Times New Roman"/>
          <w:lang w:val="lt-LT"/>
        </w:rPr>
        <w:t>Antano Tumėno g. 4,</w:t>
      </w:r>
    </w:p>
    <w:p w14:paraId="7E73C3B2" w14:textId="77777777" w:rsidR="00F86D54" w:rsidRDefault="00FB795C">
      <w:pPr>
        <w:spacing w:after="0" w:line="240" w:lineRule="auto"/>
        <w:ind w:right="-2"/>
        <w:rPr>
          <w:rFonts w:ascii="Times New Roman" w:eastAsia="Calibri" w:hAnsi="Times New Roman" w:cs="Times New Roman"/>
          <w:lang w:val="lt-LT"/>
        </w:rPr>
      </w:pPr>
      <w:r>
        <w:rPr>
          <w:rFonts w:ascii="Times New Roman" w:eastAsia="Calibri" w:hAnsi="Times New Roman" w:cs="Times New Roman"/>
          <w:lang w:val="lt-LT"/>
        </w:rPr>
        <w:t>Vilnius, LT-01110,</w:t>
      </w:r>
    </w:p>
    <w:p w14:paraId="3A276DC3" w14:textId="77777777" w:rsidR="00F86D54" w:rsidRDefault="00FB795C">
      <w:pPr>
        <w:spacing w:after="0" w:line="240" w:lineRule="auto"/>
        <w:ind w:right="-2"/>
        <w:rPr>
          <w:rFonts w:ascii="Times New Roman" w:eastAsia="Calibri" w:hAnsi="Times New Roman" w:cs="Times New Roman"/>
          <w:lang w:val="lt-LT"/>
        </w:rPr>
      </w:pPr>
      <w:r>
        <w:rPr>
          <w:rFonts w:ascii="Times New Roman" w:eastAsia="Calibri" w:hAnsi="Times New Roman" w:cs="Times New Roman"/>
          <w:lang w:val="lt-LT"/>
        </w:rPr>
        <w:t>Lietuva</w:t>
      </w:r>
    </w:p>
    <w:p w14:paraId="15AAB379" w14:textId="77777777" w:rsidR="00F86D54" w:rsidRDefault="00F86D54">
      <w:pPr>
        <w:spacing w:after="0" w:line="240" w:lineRule="auto"/>
        <w:ind w:right="-2"/>
        <w:rPr>
          <w:rFonts w:ascii="Times New Roman" w:eastAsia="Calibri" w:hAnsi="Times New Roman" w:cs="Times New Roman"/>
          <w:lang w:val="lt-LT"/>
        </w:rPr>
      </w:pPr>
    </w:p>
    <w:p w14:paraId="50B3F66F" w14:textId="77777777" w:rsidR="00F86D54" w:rsidRDefault="00FB795C">
      <w:pPr>
        <w:spacing w:after="0" w:line="240" w:lineRule="auto"/>
        <w:ind w:right="-2"/>
        <w:rPr>
          <w:rFonts w:ascii="Times New Roman" w:eastAsia="Calibri" w:hAnsi="Times New Roman" w:cs="Times New Roman"/>
          <w:b/>
          <w:lang w:val="lt-LT"/>
        </w:rPr>
      </w:pPr>
      <w:r>
        <w:rPr>
          <w:rFonts w:ascii="Times New Roman" w:eastAsia="Calibri" w:hAnsi="Times New Roman" w:cs="Times New Roman"/>
          <w:b/>
          <w:lang w:val="lt-LT"/>
        </w:rPr>
        <w:t>Gamintojas</w:t>
      </w:r>
    </w:p>
    <w:p w14:paraId="2301D31F" w14:textId="77777777" w:rsidR="00F86D54" w:rsidRDefault="00FB795C">
      <w:pPr>
        <w:tabs>
          <w:tab w:val="left" w:pos="567"/>
        </w:tabs>
        <w:spacing w:after="0" w:line="240" w:lineRule="auto"/>
        <w:jc w:val="both"/>
        <w:rPr>
          <w:rFonts w:ascii="Times New Roman" w:eastAsia="Calibri" w:hAnsi="Times New Roman" w:cs="Times New Roman"/>
          <w:lang w:val="lt-LT"/>
        </w:rPr>
      </w:pPr>
      <w:r>
        <w:rPr>
          <w:rFonts w:ascii="Times New Roman" w:eastAsia="Calibri" w:hAnsi="Times New Roman" w:cs="Times New Roman"/>
          <w:lang w:val="lt-LT"/>
        </w:rPr>
        <w:t>Laboratorios León Farma, S.A.</w:t>
      </w:r>
    </w:p>
    <w:p w14:paraId="180D1B17" w14:textId="77777777" w:rsidR="00F86D54" w:rsidRDefault="00FB795C">
      <w:pPr>
        <w:tabs>
          <w:tab w:val="left" w:pos="567"/>
        </w:tabs>
        <w:spacing w:after="0" w:line="240" w:lineRule="auto"/>
        <w:jc w:val="both"/>
        <w:rPr>
          <w:rFonts w:ascii="Times New Roman" w:eastAsia="Calibri" w:hAnsi="Times New Roman" w:cs="Times New Roman"/>
          <w:lang w:val="lt-LT"/>
        </w:rPr>
      </w:pPr>
      <w:r>
        <w:rPr>
          <w:rFonts w:ascii="Times New Roman" w:eastAsia="Calibri" w:hAnsi="Times New Roman" w:cs="Times New Roman"/>
          <w:lang w:val="lt-LT"/>
        </w:rPr>
        <w:t xml:space="preserve">C/La Vallina s/n, Pol. Ind. Navatejera </w:t>
      </w:r>
    </w:p>
    <w:p w14:paraId="49D4F821" w14:textId="77777777" w:rsidR="00F86D54" w:rsidRDefault="00FB795C">
      <w:pPr>
        <w:tabs>
          <w:tab w:val="left" w:pos="567"/>
        </w:tabs>
        <w:spacing w:after="0" w:line="240" w:lineRule="auto"/>
        <w:jc w:val="both"/>
        <w:rPr>
          <w:rFonts w:ascii="Times New Roman" w:eastAsia="Calibri" w:hAnsi="Times New Roman" w:cs="Times New Roman"/>
          <w:lang w:val="lt-LT"/>
        </w:rPr>
      </w:pPr>
      <w:r>
        <w:rPr>
          <w:rFonts w:ascii="Times New Roman" w:eastAsia="Calibri" w:hAnsi="Times New Roman" w:cs="Times New Roman"/>
          <w:lang w:val="lt-LT"/>
        </w:rPr>
        <w:t>24193 Villaquilambre (Leon)</w:t>
      </w:r>
    </w:p>
    <w:p w14:paraId="0A3FDB5D" w14:textId="77777777" w:rsidR="00F86D54" w:rsidRDefault="00FB795C">
      <w:pPr>
        <w:tabs>
          <w:tab w:val="left" w:pos="567"/>
        </w:tabs>
        <w:spacing w:after="0" w:line="240" w:lineRule="auto"/>
        <w:jc w:val="both"/>
        <w:rPr>
          <w:rFonts w:ascii="Times New Roman" w:eastAsia="Calibri" w:hAnsi="Times New Roman" w:cs="Times New Roman"/>
          <w:lang w:val="lt-LT"/>
        </w:rPr>
      </w:pPr>
      <w:r>
        <w:rPr>
          <w:rFonts w:ascii="Times New Roman" w:eastAsia="Calibri" w:hAnsi="Times New Roman" w:cs="Times New Roman"/>
          <w:lang w:val="lt-LT"/>
        </w:rPr>
        <w:t>Ispanija</w:t>
      </w:r>
    </w:p>
    <w:p w14:paraId="4ECF3C4D" w14:textId="77777777" w:rsidR="00F86D54" w:rsidRDefault="00F86D54">
      <w:pPr>
        <w:spacing w:after="0" w:line="240" w:lineRule="auto"/>
        <w:ind w:right="-2"/>
        <w:rPr>
          <w:rFonts w:ascii="Times New Roman" w:eastAsia="Calibri" w:hAnsi="Times New Roman" w:cs="Times New Roman"/>
          <w:lang w:val="lt-LT"/>
        </w:rPr>
      </w:pPr>
    </w:p>
    <w:p w14:paraId="7F4934AE" w14:textId="2A5A4EB3" w:rsidR="00F86D54" w:rsidRDefault="00FB795C">
      <w:pPr>
        <w:tabs>
          <w:tab w:val="left" w:pos="567"/>
        </w:tabs>
        <w:spacing w:after="0" w:line="240" w:lineRule="auto"/>
        <w:ind w:right="-2"/>
        <w:rPr>
          <w:rFonts w:ascii="Times New Roman" w:eastAsia="Calibri" w:hAnsi="Times New Roman" w:cs="Times New Roman"/>
          <w:lang w:val="lt-LT"/>
        </w:rPr>
      </w:pPr>
      <w:r>
        <w:rPr>
          <w:rFonts w:ascii="Times New Roman" w:eastAsia="Calibri" w:hAnsi="Times New Roman" w:cs="Times New Roman"/>
          <w:b/>
          <w:lang w:val="lt-LT"/>
        </w:rPr>
        <w:t>Šis vaistas Europos ekonominės erdvės valstybėse narėse registruotas tokiais pavadinimais</w:t>
      </w:r>
      <w:r>
        <w:rPr>
          <w:rFonts w:ascii="Times New Roman" w:eastAsia="Calibri" w:hAnsi="Times New Roman" w:cs="Times New Roman"/>
          <w:lang w:val="lt-LT"/>
        </w:rPr>
        <w:t>:</w:t>
      </w:r>
    </w:p>
    <w:p w14:paraId="3676E7D4" w14:textId="77777777" w:rsidR="00F86D54" w:rsidRDefault="00F86D54">
      <w:pPr>
        <w:tabs>
          <w:tab w:val="left" w:pos="567"/>
        </w:tabs>
        <w:spacing w:after="0" w:line="240" w:lineRule="auto"/>
        <w:ind w:left="567" w:hanging="567"/>
        <w:rPr>
          <w:rFonts w:ascii="Times New Roman" w:eastAsia="Calibri" w:hAnsi="Times New Roman" w:cs="Times New Roman"/>
          <w:lang w:val="lt-LT"/>
        </w:rPr>
      </w:pPr>
    </w:p>
    <w:tbl>
      <w:tblPr>
        <w:tblW w:w="9180" w:type="dxa"/>
        <w:tblInd w:w="108" w:type="dxa"/>
        <w:tblLayout w:type="fixed"/>
        <w:tblLook w:val="0000" w:firstRow="0" w:lastRow="0" w:firstColumn="0" w:lastColumn="0" w:noHBand="0" w:noVBand="0"/>
      </w:tblPr>
      <w:tblGrid>
        <w:gridCol w:w="5472"/>
        <w:gridCol w:w="3708"/>
      </w:tblGrid>
      <w:tr w:rsidR="00F86D54" w14:paraId="5E5CBE23" w14:textId="77777777">
        <w:trPr>
          <w:cantSplit/>
          <w:trHeight w:val="86"/>
        </w:trPr>
        <w:tc>
          <w:tcPr>
            <w:tcW w:w="5472" w:type="dxa"/>
          </w:tcPr>
          <w:p w14:paraId="27DD45C4" w14:textId="77777777" w:rsidR="00F86D54" w:rsidRDefault="00FB795C">
            <w:pPr>
              <w:tabs>
                <w:tab w:val="left" w:pos="567"/>
              </w:tabs>
              <w:spacing w:after="0" w:line="240" w:lineRule="auto"/>
              <w:rPr>
                <w:rFonts w:ascii="Times New Roman" w:eastAsia="Calibri" w:hAnsi="Times New Roman" w:cs="Times New Roman"/>
                <w:color w:val="000000"/>
                <w:lang w:val="lt-LT"/>
              </w:rPr>
            </w:pPr>
            <w:r>
              <w:rPr>
                <w:rFonts w:ascii="Times New Roman" w:eastAsia="Calibri" w:hAnsi="Times New Roman" w:cs="Times New Roman"/>
                <w:color w:val="000000"/>
                <w:lang w:val="lt-LT"/>
              </w:rPr>
              <w:t>Austrija:</w:t>
            </w:r>
          </w:p>
        </w:tc>
        <w:tc>
          <w:tcPr>
            <w:tcW w:w="3708" w:type="dxa"/>
          </w:tcPr>
          <w:p w14:paraId="6ECA34E9" w14:textId="6589E68B" w:rsidR="00F86D54" w:rsidRDefault="00FB795C">
            <w:pPr>
              <w:tabs>
                <w:tab w:val="left" w:pos="567"/>
              </w:tabs>
              <w:spacing w:after="0" w:line="240" w:lineRule="auto"/>
              <w:rPr>
                <w:rFonts w:ascii="Times New Roman" w:eastAsia="Calibri" w:hAnsi="Times New Roman" w:cs="Times New Roman"/>
                <w:color w:val="000000"/>
                <w:lang w:val="lt-LT"/>
              </w:rPr>
            </w:pPr>
            <w:r>
              <w:rPr>
                <w:rFonts w:ascii="Times New Roman" w:eastAsia="Calibri" w:hAnsi="Times New Roman" w:cs="Times New Roman"/>
                <w:lang w:val="lt-LT"/>
              </w:rPr>
              <w:t>Melleva</w:t>
            </w:r>
          </w:p>
        </w:tc>
      </w:tr>
      <w:tr w:rsidR="00F86D54" w14:paraId="64E672C1" w14:textId="77777777">
        <w:trPr>
          <w:cantSplit/>
          <w:trHeight w:val="86"/>
        </w:trPr>
        <w:tc>
          <w:tcPr>
            <w:tcW w:w="5472" w:type="dxa"/>
          </w:tcPr>
          <w:p w14:paraId="5AD6E1A5" w14:textId="77777777" w:rsidR="00F86D54" w:rsidRDefault="00FB795C">
            <w:pPr>
              <w:tabs>
                <w:tab w:val="left" w:pos="567"/>
              </w:tabs>
              <w:spacing w:after="0" w:line="240" w:lineRule="auto"/>
              <w:rPr>
                <w:rFonts w:ascii="Times New Roman" w:eastAsia="Calibri" w:hAnsi="Times New Roman" w:cs="Times New Roman"/>
                <w:color w:val="000000"/>
                <w:lang w:val="lt-LT"/>
              </w:rPr>
            </w:pPr>
            <w:r>
              <w:rPr>
                <w:rFonts w:ascii="Times New Roman" w:eastAsia="Calibri" w:hAnsi="Times New Roman" w:cs="Times New Roman"/>
                <w:color w:val="000000"/>
                <w:lang w:val="lt-LT"/>
              </w:rPr>
              <w:t>Čekija, Slovakija, Estija, Lietuva, Latvija, Islandija:</w:t>
            </w:r>
          </w:p>
        </w:tc>
        <w:tc>
          <w:tcPr>
            <w:tcW w:w="3708" w:type="dxa"/>
          </w:tcPr>
          <w:p w14:paraId="009B67B6" w14:textId="765E4134" w:rsidR="00F86D54" w:rsidRDefault="00FB795C">
            <w:pPr>
              <w:tabs>
                <w:tab w:val="left" w:pos="567"/>
              </w:tabs>
              <w:spacing w:after="0" w:line="240" w:lineRule="auto"/>
              <w:rPr>
                <w:rFonts w:ascii="Times New Roman" w:eastAsia="Calibri" w:hAnsi="Times New Roman" w:cs="Times New Roman"/>
                <w:color w:val="000000"/>
                <w:lang w:val="lt-LT"/>
              </w:rPr>
            </w:pPr>
            <w:r>
              <w:rPr>
                <w:rFonts w:ascii="Times New Roman" w:eastAsia="Calibri" w:hAnsi="Times New Roman" w:cs="Times New Roman"/>
                <w:color w:val="000000"/>
                <w:lang w:val="lt-LT"/>
              </w:rPr>
              <w:t xml:space="preserve">Leverette </w:t>
            </w:r>
          </w:p>
        </w:tc>
      </w:tr>
      <w:tr w:rsidR="00F86D54" w14:paraId="479AF52E" w14:textId="77777777">
        <w:trPr>
          <w:cantSplit/>
          <w:trHeight w:val="86"/>
        </w:trPr>
        <w:tc>
          <w:tcPr>
            <w:tcW w:w="5472" w:type="dxa"/>
          </w:tcPr>
          <w:p w14:paraId="77CD3472" w14:textId="18F85883" w:rsidR="00F86D54" w:rsidRDefault="00FB795C">
            <w:pPr>
              <w:tabs>
                <w:tab w:val="left" w:pos="567"/>
              </w:tabs>
              <w:spacing w:after="0" w:line="240" w:lineRule="auto"/>
              <w:rPr>
                <w:rFonts w:ascii="Times New Roman" w:eastAsia="Calibri" w:hAnsi="Times New Roman" w:cs="Times New Roman"/>
                <w:color w:val="000000"/>
                <w:lang w:val="lt-LT"/>
              </w:rPr>
            </w:pPr>
            <w:r>
              <w:rPr>
                <w:rFonts w:ascii="Times New Roman" w:eastAsia="Calibri" w:hAnsi="Times New Roman" w:cs="Times New Roman"/>
                <w:color w:val="000000"/>
                <w:lang w:val="lt-LT"/>
              </w:rPr>
              <w:t>Danija:</w:t>
            </w:r>
          </w:p>
        </w:tc>
        <w:tc>
          <w:tcPr>
            <w:tcW w:w="3708" w:type="dxa"/>
          </w:tcPr>
          <w:p w14:paraId="1661F905" w14:textId="0A684D5E" w:rsidR="00F86D54" w:rsidRDefault="00FB795C">
            <w:pPr>
              <w:tabs>
                <w:tab w:val="left" w:pos="567"/>
              </w:tabs>
              <w:spacing w:after="0" w:line="240" w:lineRule="auto"/>
              <w:rPr>
                <w:rFonts w:ascii="Times New Roman" w:eastAsia="Calibri" w:hAnsi="Times New Roman" w:cs="Times New Roman"/>
                <w:color w:val="000000"/>
                <w:lang w:val="lt-LT"/>
              </w:rPr>
            </w:pPr>
            <w:r>
              <w:rPr>
                <w:rFonts w:ascii="Times New Roman" w:eastAsia="Calibri" w:hAnsi="Times New Roman" w:cs="Times New Roman"/>
                <w:color w:val="000000"/>
                <w:lang w:val="lt-LT"/>
              </w:rPr>
              <w:t xml:space="preserve">Leverette </w:t>
            </w:r>
            <w:r>
              <w:rPr>
                <w:rFonts w:ascii="Times New Roman" w:eastAsia="Calibri" w:hAnsi="Times New Roman" w:cs="Times New Roman"/>
                <w:color w:val="000000"/>
              </w:rPr>
              <w:t>28</w:t>
            </w:r>
          </w:p>
        </w:tc>
      </w:tr>
      <w:tr w:rsidR="00F86D54" w14:paraId="51E2EE16" w14:textId="77777777">
        <w:trPr>
          <w:cantSplit/>
          <w:trHeight w:val="86"/>
        </w:trPr>
        <w:tc>
          <w:tcPr>
            <w:tcW w:w="5472" w:type="dxa"/>
          </w:tcPr>
          <w:p w14:paraId="74B272F7" w14:textId="77777777" w:rsidR="00F86D54" w:rsidRDefault="00FB795C">
            <w:pPr>
              <w:tabs>
                <w:tab w:val="left" w:pos="567"/>
              </w:tabs>
              <w:spacing w:after="0" w:line="240" w:lineRule="auto"/>
              <w:rPr>
                <w:rFonts w:ascii="Times New Roman" w:eastAsia="Calibri" w:hAnsi="Times New Roman" w:cs="Times New Roman"/>
                <w:color w:val="000000"/>
                <w:lang w:val="lt-LT"/>
              </w:rPr>
            </w:pPr>
            <w:r>
              <w:rPr>
                <w:rFonts w:ascii="Times New Roman" w:eastAsia="Calibri" w:hAnsi="Times New Roman" w:cs="Times New Roman"/>
                <w:color w:val="000000"/>
                <w:lang w:val="lt-LT"/>
              </w:rPr>
              <w:t>Ispanija:</w:t>
            </w:r>
          </w:p>
        </w:tc>
        <w:tc>
          <w:tcPr>
            <w:tcW w:w="3708" w:type="dxa"/>
          </w:tcPr>
          <w:p w14:paraId="7CF158A7" w14:textId="6CAAD55E" w:rsidR="00F86D54" w:rsidRDefault="00FB795C">
            <w:pPr>
              <w:tabs>
                <w:tab w:val="left" w:pos="567"/>
              </w:tabs>
              <w:spacing w:after="0" w:line="240" w:lineRule="auto"/>
              <w:rPr>
                <w:rFonts w:ascii="Times New Roman" w:eastAsia="Calibri" w:hAnsi="Times New Roman" w:cs="Times New Roman"/>
                <w:color w:val="000000"/>
                <w:lang w:val="lt-LT"/>
              </w:rPr>
            </w:pPr>
            <w:r>
              <w:rPr>
                <w:rFonts w:ascii="Times New Roman" w:eastAsia="Times New Roman" w:hAnsi="Times New Roman" w:cs="Times New Roman"/>
                <w:lang w:val="lt-LT"/>
              </w:rPr>
              <w:t>Levesia</w:t>
            </w:r>
            <w:r>
              <w:rPr>
                <w:rFonts w:ascii="Times New Roman" w:eastAsia="Calibri" w:hAnsi="Times New Roman" w:cs="Times New Roman"/>
                <w:lang w:val="lt-LT"/>
              </w:rPr>
              <w:t xml:space="preserve"> Diario </w:t>
            </w:r>
          </w:p>
        </w:tc>
      </w:tr>
      <w:tr w:rsidR="00F86D54" w14:paraId="5807AA6D" w14:textId="77777777">
        <w:trPr>
          <w:cantSplit/>
          <w:trHeight w:val="86"/>
        </w:trPr>
        <w:tc>
          <w:tcPr>
            <w:tcW w:w="5472" w:type="dxa"/>
          </w:tcPr>
          <w:p w14:paraId="09D49FBB" w14:textId="77777777" w:rsidR="00F86D54" w:rsidRDefault="00FB795C">
            <w:pPr>
              <w:tabs>
                <w:tab w:val="left" w:pos="567"/>
              </w:tabs>
              <w:spacing w:after="0" w:line="240" w:lineRule="auto"/>
              <w:rPr>
                <w:rFonts w:ascii="Times New Roman" w:eastAsia="Calibri" w:hAnsi="Times New Roman" w:cs="Times New Roman"/>
                <w:color w:val="000000"/>
                <w:lang w:val="lt-LT"/>
              </w:rPr>
            </w:pPr>
            <w:r>
              <w:rPr>
                <w:rFonts w:ascii="Times New Roman" w:eastAsia="Calibri" w:hAnsi="Times New Roman" w:cs="Times New Roman"/>
                <w:color w:val="000000"/>
                <w:lang w:val="lt-LT"/>
              </w:rPr>
              <w:t>Lenkija, Suomija, Švedija, Norvegija:</w:t>
            </w:r>
          </w:p>
        </w:tc>
        <w:tc>
          <w:tcPr>
            <w:tcW w:w="3708" w:type="dxa"/>
          </w:tcPr>
          <w:p w14:paraId="3D008554" w14:textId="77777777" w:rsidR="00F86D54" w:rsidRDefault="00FB795C">
            <w:pPr>
              <w:tabs>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 xml:space="preserve">Leverette </w:t>
            </w:r>
          </w:p>
        </w:tc>
      </w:tr>
      <w:tr w:rsidR="00F86D54" w14:paraId="4E2C3C55" w14:textId="77777777">
        <w:trPr>
          <w:cantSplit/>
          <w:trHeight w:val="86"/>
        </w:trPr>
        <w:tc>
          <w:tcPr>
            <w:tcW w:w="5472" w:type="dxa"/>
          </w:tcPr>
          <w:p w14:paraId="3921F94E" w14:textId="77777777" w:rsidR="00F86D54" w:rsidRDefault="00FB795C">
            <w:pPr>
              <w:tabs>
                <w:tab w:val="left" w:pos="567"/>
              </w:tabs>
              <w:spacing w:after="0" w:line="240" w:lineRule="auto"/>
              <w:rPr>
                <w:rFonts w:ascii="Times New Roman" w:eastAsia="Calibri" w:hAnsi="Times New Roman" w:cs="Times New Roman"/>
                <w:color w:val="000000"/>
                <w:lang w:val="lt-LT"/>
              </w:rPr>
            </w:pPr>
            <w:r>
              <w:rPr>
                <w:rFonts w:ascii="Times New Roman" w:eastAsia="Calibri" w:hAnsi="Times New Roman" w:cs="Times New Roman"/>
                <w:color w:val="000000"/>
                <w:lang w:val="lt-LT"/>
              </w:rPr>
              <w:t>Vokietija:</w:t>
            </w:r>
          </w:p>
        </w:tc>
        <w:tc>
          <w:tcPr>
            <w:tcW w:w="3708" w:type="dxa"/>
          </w:tcPr>
          <w:p w14:paraId="6765F9C7" w14:textId="70C85FAC" w:rsidR="00F86D54" w:rsidRDefault="00FB795C">
            <w:pPr>
              <w:tabs>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Asumate 30</w:t>
            </w:r>
          </w:p>
        </w:tc>
      </w:tr>
    </w:tbl>
    <w:p w14:paraId="31780A54" w14:textId="77777777" w:rsidR="00F86D54" w:rsidRDefault="00F86D54">
      <w:pPr>
        <w:tabs>
          <w:tab w:val="left" w:pos="567"/>
        </w:tabs>
        <w:spacing w:after="0" w:line="240" w:lineRule="auto"/>
        <w:jc w:val="both"/>
        <w:rPr>
          <w:rFonts w:ascii="Times New Roman" w:eastAsia="Calibri" w:hAnsi="Times New Roman" w:cs="Times New Roman"/>
          <w:lang w:val="lt-LT"/>
        </w:rPr>
      </w:pPr>
    </w:p>
    <w:p w14:paraId="65310564" w14:textId="77777777" w:rsidR="00F86D54" w:rsidRDefault="00F86D54">
      <w:pPr>
        <w:tabs>
          <w:tab w:val="left" w:pos="567"/>
        </w:tabs>
        <w:spacing w:after="0" w:line="240" w:lineRule="auto"/>
        <w:jc w:val="both"/>
        <w:rPr>
          <w:rFonts w:ascii="Times New Roman" w:eastAsia="Calibri" w:hAnsi="Times New Roman" w:cs="Times New Roman"/>
          <w:lang w:val="lt-LT"/>
        </w:rPr>
      </w:pPr>
    </w:p>
    <w:p w14:paraId="24A8B51B" w14:textId="520B324F" w:rsidR="00F86D54" w:rsidRDefault="00FB795C">
      <w:pPr>
        <w:spacing w:after="0" w:line="240" w:lineRule="auto"/>
        <w:ind w:right="-2"/>
        <w:rPr>
          <w:rFonts w:ascii="Times New Roman" w:eastAsia="Calibri" w:hAnsi="Times New Roman" w:cs="Times New Roman"/>
          <w:b/>
          <w:bCs/>
          <w:lang w:val="lt-LT"/>
        </w:rPr>
      </w:pPr>
      <w:r>
        <w:rPr>
          <w:rFonts w:ascii="Times New Roman" w:eastAsia="Calibri" w:hAnsi="Times New Roman" w:cs="Times New Roman"/>
          <w:b/>
          <w:bCs/>
          <w:lang w:val="lt-LT"/>
        </w:rPr>
        <w:t xml:space="preserve">Šis pakuotės lapelis paskutinį kartą peržiūrėtas </w:t>
      </w:r>
      <w:r w:rsidR="00D909B2">
        <w:rPr>
          <w:rFonts w:ascii="Times New Roman" w:eastAsia="Calibri" w:hAnsi="Times New Roman" w:cs="Times New Roman"/>
          <w:b/>
          <w:bCs/>
          <w:lang w:val="lt-LT"/>
        </w:rPr>
        <w:t>2026-03-20.</w:t>
      </w:r>
    </w:p>
    <w:p w14:paraId="7738963C" w14:textId="77777777" w:rsidR="00F86D54" w:rsidRDefault="00F86D54">
      <w:pPr>
        <w:tabs>
          <w:tab w:val="left" w:pos="567"/>
        </w:tabs>
        <w:spacing w:after="0" w:line="240" w:lineRule="auto"/>
        <w:ind w:right="-2"/>
        <w:rPr>
          <w:rFonts w:ascii="Times New Roman" w:eastAsia="Calibri" w:hAnsi="Times New Roman" w:cs="Times New Roman"/>
          <w:i/>
          <w:lang w:val="lt-LT"/>
        </w:rPr>
      </w:pPr>
    </w:p>
    <w:p w14:paraId="50E87C4C" w14:textId="77777777" w:rsidR="00F86D54" w:rsidRDefault="00F86D54">
      <w:pPr>
        <w:tabs>
          <w:tab w:val="left" w:pos="567"/>
        </w:tabs>
        <w:spacing w:after="0" w:line="240" w:lineRule="auto"/>
        <w:ind w:right="-2"/>
        <w:rPr>
          <w:rFonts w:ascii="Times New Roman" w:eastAsia="Calibri" w:hAnsi="Times New Roman" w:cs="Times New Roman"/>
          <w:i/>
          <w:lang w:val="lt-LT"/>
        </w:rPr>
      </w:pPr>
    </w:p>
    <w:p w14:paraId="3D06704F" w14:textId="030066B7" w:rsidR="00F86D54" w:rsidRDefault="00FB795C" w:rsidP="00E50058">
      <w:pPr>
        <w:tabs>
          <w:tab w:val="left" w:pos="567"/>
        </w:tabs>
        <w:spacing w:after="0" w:line="240" w:lineRule="auto"/>
        <w:ind w:right="-2"/>
        <w:rPr>
          <w:rFonts w:ascii="Times New Roman" w:eastAsia="Times New Roman" w:hAnsi="Times New Roman" w:cs="Times New Roman"/>
          <w:color w:val="0000EE"/>
          <w:u w:val="single"/>
          <w:lang w:val="lt-LT" w:eastAsia="lt-LT"/>
        </w:rPr>
      </w:pPr>
      <w:r>
        <w:rPr>
          <w:rFonts w:ascii="Times New Roman" w:eastAsia="Calibri" w:hAnsi="Times New Roman" w:cs="Times New Roman"/>
          <w:lang w:val="lt-LT"/>
        </w:rPr>
        <w:t>Išsami informacija apie šį vaistą pateikiama Valstybinės vaistų kontrolės tarnybos prie Lietuvos Respublikos sveikatos apsaugos ministerijos tinklalapyje</w:t>
      </w:r>
      <w:r>
        <w:rPr>
          <w:rFonts w:ascii="Times New Roman" w:eastAsia="Calibri" w:hAnsi="Times New Roman" w:cs="Times New Roman"/>
          <w:i/>
          <w:lang w:val="lt-LT"/>
        </w:rPr>
        <w:t xml:space="preserve"> </w:t>
      </w:r>
      <w:hyperlink r:id="rId11" w:history="1">
        <w:r w:rsidR="00446EF9" w:rsidRPr="00DA09D6">
          <w:rPr>
            <w:rStyle w:val="Hipersaitas"/>
            <w:rFonts w:ascii="Times New Roman" w:eastAsia="Times New Roman" w:hAnsi="Times New Roman" w:cs="Times New Roman"/>
            <w:lang w:val="lt-LT" w:eastAsia="lt-LT"/>
          </w:rPr>
          <w:t>https://vvkt.lrv.lt/lt/</w:t>
        </w:r>
      </w:hyperlink>
      <w:r w:rsidR="00E50058">
        <w:rPr>
          <w:rFonts w:ascii="Times New Roman" w:eastAsia="Times New Roman" w:hAnsi="Times New Roman" w:cs="Times New Roman"/>
          <w:color w:val="0000EE"/>
          <w:u w:val="single"/>
          <w:lang w:val="lt-LT" w:eastAsia="lt-LT"/>
        </w:rPr>
        <w:t>.</w:t>
      </w:r>
    </w:p>
    <w:p w14:paraId="57FCB6B2" w14:textId="77777777" w:rsidR="00446EF9" w:rsidRDefault="00446EF9" w:rsidP="00E50058">
      <w:pPr>
        <w:tabs>
          <w:tab w:val="left" w:pos="567"/>
        </w:tabs>
        <w:spacing w:after="0" w:line="240" w:lineRule="auto"/>
        <w:ind w:right="-2"/>
        <w:rPr>
          <w:lang w:val="lt-LT"/>
        </w:rPr>
      </w:pPr>
    </w:p>
    <w:sectPr w:rsidR="00446EF9">
      <w:headerReference w:type="default" r:id="rId12"/>
      <w:footerReference w:type="even" r:id="rId13"/>
      <w:footerReference w:type="default" r:id="rId14"/>
      <w:footerReference w:type="first" r:id="rId15"/>
      <w:pgSz w:w="11906" w:h="16838"/>
      <w:pgMar w:top="1134" w:right="1418" w:bottom="1134" w:left="1418" w:header="0" w:footer="737"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D17F7" w14:textId="77777777" w:rsidR="00993EBD" w:rsidRDefault="00993EBD">
      <w:pPr>
        <w:spacing w:after="0" w:line="240" w:lineRule="auto"/>
      </w:pPr>
      <w:r>
        <w:separator/>
      </w:r>
    </w:p>
  </w:endnote>
  <w:endnote w:type="continuationSeparator" w:id="0">
    <w:p w14:paraId="55018A66" w14:textId="77777777" w:rsidR="00993EBD" w:rsidRDefault="00993E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OpenSymbol">
    <w:altName w:val="Segoe UI Symbol"/>
    <w:charset w:val="00"/>
    <w:family w:val="auto"/>
    <w:pitch w:val="variable"/>
    <w:sig w:usb0="800000AF" w:usb1="1001ECEA" w:usb2="00000000" w:usb3="00000000" w:csb0="80000001"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CD17A" w14:textId="77777777" w:rsidR="00F86D54" w:rsidRDefault="00F86D5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8FBAC" w14:textId="77777777" w:rsidR="00F86D54" w:rsidRDefault="00FB795C">
    <w:pPr>
      <w:pStyle w:val="Porat"/>
      <w:jc w:val="right"/>
    </w:pPr>
    <w:r>
      <w:fldChar w:fldCharType="begin"/>
    </w:r>
    <w:r>
      <w:instrText xml:space="preserve"> PAGE </w:instrText>
    </w:r>
    <w:r>
      <w:fldChar w:fldCharType="separate"/>
    </w:r>
    <w:r>
      <w:t>47</w:t>
    </w:r>
    <w:r>
      <w:fldChar w:fldCharType="end"/>
    </w:r>
  </w:p>
  <w:p w14:paraId="54EBD085" w14:textId="77777777" w:rsidR="00F86D54" w:rsidRDefault="00F86D5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E3A4B" w14:textId="77777777" w:rsidR="00F86D54" w:rsidRDefault="00FB795C">
    <w:pPr>
      <w:pStyle w:val="Porat"/>
      <w:jc w:val="right"/>
    </w:pPr>
    <w:r>
      <w:fldChar w:fldCharType="begin"/>
    </w:r>
    <w:r>
      <w:instrText xml:space="preserve"> PAGE </w:instrText>
    </w:r>
    <w:r>
      <w:fldChar w:fldCharType="separate"/>
    </w:r>
    <w:r>
      <w:t>47</w:t>
    </w:r>
    <w:r>
      <w:fldChar w:fldCharType="end"/>
    </w:r>
  </w:p>
  <w:p w14:paraId="32EF238B" w14:textId="77777777" w:rsidR="00F86D54" w:rsidRDefault="00F86D5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7BC46" w14:textId="77777777" w:rsidR="00993EBD" w:rsidRDefault="00993EBD">
      <w:pPr>
        <w:spacing w:after="0" w:line="240" w:lineRule="auto"/>
      </w:pPr>
      <w:r>
        <w:separator/>
      </w:r>
    </w:p>
  </w:footnote>
  <w:footnote w:type="continuationSeparator" w:id="0">
    <w:p w14:paraId="6CE15A73" w14:textId="77777777" w:rsidR="00993EBD" w:rsidRDefault="00993E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B8C15" w14:textId="77777777" w:rsidR="00C1170B" w:rsidRDefault="00C1170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5"/>
    <w:multiLevelType w:val="multilevel"/>
    <w:tmpl w:val="00000888"/>
    <w:lvl w:ilvl="0">
      <w:numFmt w:val="bullet"/>
      <w:lvlText w:val=""/>
      <w:lvlJc w:val="left"/>
      <w:pPr>
        <w:ind w:left="468" w:hanging="360"/>
      </w:pPr>
      <w:rPr>
        <w:rFonts w:ascii="Symbol" w:hAnsi="Symbol" w:cs="Symbol"/>
        <w:b w:val="0"/>
        <w:bCs w:val="0"/>
        <w:sz w:val="18"/>
        <w:szCs w:val="18"/>
      </w:rPr>
    </w:lvl>
    <w:lvl w:ilvl="1">
      <w:numFmt w:val="bullet"/>
      <w:lvlText w:val="o"/>
      <w:lvlJc w:val="left"/>
      <w:pPr>
        <w:ind w:left="1187" w:hanging="358"/>
      </w:pPr>
      <w:rPr>
        <w:rFonts w:ascii="Courier New" w:hAnsi="Courier New" w:cs="Courier New"/>
        <w:b w:val="0"/>
        <w:bCs w:val="0"/>
        <w:sz w:val="18"/>
        <w:szCs w:val="18"/>
      </w:rPr>
    </w:lvl>
    <w:lvl w:ilvl="2">
      <w:numFmt w:val="bullet"/>
      <w:lvlText w:val=""/>
      <w:lvlJc w:val="left"/>
      <w:pPr>
        <w:ind w:left="2628" w:hanging="358"/>
      </w:pPr>
      <w:rPr>
        <w:rFonts w:ascii="Symbol" w:hAnsi="Symbol" w:cs="Symbol"/>
        <w:b w:val="0"/>
        <w:bCs w:val="0"/>
        <w:sz w:val="18"/>
        <w:szCs w:val="18"/>
      </w:rPr>
    </w:lvl>
    <w:lvl w:ilvl="3">
      <w:numFmt w:val="bullet"/>
      <w:lvlText w:val="•"/>
      <w:lvlJc w:val="left"/>
      <w:pPr>
        <w:ind w:left="1188" w:hanging="358"/>
      </w:pPr>
    </w:lvl>
    <w:lvl w:ilvl="4">
      <w:numFmt w:val="bullet"/>
      <w:lvlText w:val="•"/>
      <w:lvlJc w:val="left"/>
      <w:pPr>
        <w:ind w:left="1188" w:hanging="358"/>
      </w:pPr>
    </w:lvl>
    <w:lvl w:ilvl="5">
      <w:numFmt w:val="bullet"/>
      <w:lvlText w:val="•"/>
      <w:lvlJc w:val="left"/>
      <w:pPr>
        <w:ind w:left="1188" w:hanging="358"/>
      </w:pPr>
    </w:lvl>
    <w:lvl w:ilvl="6">
      <w:numFmt w:val="bullet"/>
      <w:lvlText w:val="•"/>
      <w:lvlJc w:val="left"/>
      <w:pPr>
        <w:ind w:left="1188" w:hanging="358"/>
      </w:pPr>
    </w:lvl>
    <w:lvl w:ilvl="7">
      <w:numFmt w:val="bullet"/>
      <w:lvlText w:val="•"/>
      <w:lvlJc w:val="left"/>
      <w:pPr>
        <w:ind w:left="1188" w:hanging="358"/>
      </w:pPr>
    </w:lvl>
    <w:lvl w:ilvl="8">
      <w:numFmt w:val="bullet"/>
      <w:lvlText w:val="•"/>
      <w:lvlJc w:val="left"/>
      <w:pPr>
        <w:ind w:left="1188" w:hanging="358"/>
      </w:pPr>
    </w:lvl>
  </w:abstractNum>
  <w:abstractNum w:abstractNumId="1" w15:restartNumberingAfterBreak="0">
    <w:nsid w:val="015373A6"/>
    <w:multiLevelType w:val="multilevel"/>
    <w:tmpl w:val="0AC46B8A"/>
    <w:lvl w:ilvl="0">
      <w:start w:val="4"/>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1B649C3"/>
    <w:multiLevelType w:val="multilevel"/>
    <w:tmpl w:val="0728D7A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9830FE4"/>
    <w:multiLevelType w:val="multilevel"/>
    <w:tmpl w:val="A5240140"/>
    <w:lvl w:ilvl="0">
      <w:start w:val="1"/>
      <w:numFmt w:val="bullet"/>
      <w:lvlText w:val=""/>
      <w:lvlJc w:val="left"/>
      <w:pPr>
        <w:tabs>
          <w:tab w:val="num" w:pos="0"/>
        </w:tabs>
        <w:ind w:left="1004" w:hanging="360"/>
      </w:pPr>
      <w:rPr>
        <w:rFonts w:ascii="Symbol" w:hAnsi="Symbol" w:cs="Symbol" w:hint="default"/>
      </w:r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abstractNum w:abstractNumId="4" w15:restartNumberingAfterBreak="0">
    <w:nsid w:val="0A6B5750"/>
    <w:multiLevelType w:val="multilevel"/>
    <w:tmpl w:val="A8264FB4"/>
    <w:lvl w:ilvl="0">
      <w:start w:val="4"/>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0DF8201C"/>
    <w:multiLevelType w:val="multilevel"/>
    <w:tmpl w:val="187C9190"/>
    <w:lvl w:ilvl="0">
      <w:numFmt w:val="bullet"/>
      <w:lvlText w:val=""/>
      <w:lvlJc w:val="left"/>
      <w:pPr>
        <w:tabs>
          <w:tab w:val="num" w:pos="0"/>
        </w:tabs>
        <w:ind w:left="468" w:hanging="360"/>
      </w:pPr>
      <w:rPr>
        <w:rFonts w:ascii="Symbol" w:hAnsi="Symbol" w:cs="Symbol" w:hint="default"/>
        <w:b w:val="0"/>
        <w:bCs w:val="0"/>
        <w:sz w:val="18"/>
        <w:szCs w:val="18"/>
      </w:rPr>
    </w:lvl>
    <w:lvl w:ilvl="1">
      <w:numFmt w:val="bullet"/>
      <w:lvlText w:val="o"/>
      <w:lvlJc w:val="left"/>
      <w:pPr>
        <w:tabs>
          <w:tab w:val="num" w:pos="0"/>
        </w:tabs>
        <w:ind w:left="1187" w:hanging="358"/>
      </w:pPr>
      <w:rPr>
        <w:rFonts w:ascii="Courier New" w:hAnsi="Courier New" w:cs="Courier New" w:hint="default"/>
        <w:b w:val="0"/>
        <w:bCs w:val="0"/>
        <w:sz w:val="18"/>
        <w:szCs w:val="18"/>
      </w:rPr>
    </w:lvl>
    <w:lvl w:ilvl="2">
      <w:start w:val="4"/>
      <w:numFmt w:val="bullet"/>
      <w:lvlText w:val="-"/>
      <w:lvlJc w:val="left"/>
      <w:pPr>
        <w:tabs>
          <w:tab w:val="num" w:pos="0"/>
        </w:tabs>
        <w:ind w:left="2630" w:hanging="360"/>
      </w:pPr>
      <w:rPr>
        <w:rFonts w:ascii="Times New Roman" w:hAnsi="Times New Roman" w:cs="Times New Roman" w:hint="default"/>
      </w:rPr>
    </w:lvl>
    <w:lvl w:ilvl="3">
      <w:numFmt w:val="bullet"/>
      <w:lvlText w:val=""/>
      <w:lvlJc w:val="left"/>
      <w:pPr>
        <w:tabs>
          <w:tab w:val="num" w:pos="0"/>
        </w:tabs>
        <w:ind w:left="1188" w:hanging="358"/>
      </w:pPr>
      <w:rPr>
        <w:rFonts w:ascii="Symbol" w:hAnsi="Symbol" w:cs="Symbol" w:hint="default"/>
      </w:rPr>
    </w:lvl>
    <w:lvl w:ilvl="4">
      <w:numFmt w:val="bullet"/>
      <w:lvlText w:val=""/>
      <w:lvlJc w:val="left"/>
      <w:pPr>
        <w:tabs>
          <w:tab w:val="num" w:pos="0"/>
        </w:tabs>
        <w:ind w:left="1188" w:hanging="358"/>
      </w:pPr>
      <w:rPr>
        <w:rFonts w:ascii="Symbol" w:hAnsi="Symbol" w:cs="Symbol" w:hint="default"/>
      </w:rPr>
    </w:lvl>
    <w:lvl w:ilvl="5">
      <w:numFmt w:val="bullet"/>
      <w:lvlText w:val=""/>
      <w:lvlJc w:val="left"/>
      <w:pPr>
        <w:tabs>
          <w:tab w:val="num" w:pos="0"/>
        </w:tabs>
        <w:ind w:left="1188" w:hanging="358"/>
      </w:pPr>
      <w:rPr>
        <w:rFonts w:ascii="Symbol" w:hAnsi="Symbol" w:cs="Symbol" w:hint="default"/>
      </w:rPr>
    </w:lvl>
    <w:lvl w:ilvl="6">
      <w:numFmt w:val="bullet"/>
      <w:lvlText w:val=""/>
      <w:lvlJc w:val="left"/>
      <w:pPr>
        <w:tabs>
          <w:tab w:val="num" w:pos="0"/>
        </w:tabs>
        <w:ind w:left="1188" w:hanging="358"/>
      </w:pPr>
      <w:rPr>
        <w:rFonts w:ascii="Symbol" w:hAnsi="Symbol" w:cs="Symbol" w:hint="default"/>
      </w:rPr>
    </w:lvl>
    <w:lvl w:ilvl="7">
      <w:numFmt w:val="bullet"/>
      <w:lvlText w:val=""/>
      <w:lvlJc w:val="left"/>
      <w:pPr>
        <w:tabs>
          <w:tab w:val="num" w:pos="0"/>
        </w:tabs>
        <w:ind w:left="1188" w:hanging="358"/>
      </w:pPr>
      <w:rPr>
        <w:rFonts w:ascii="Symbol" w:hAnsi="Symbol" w:cs="Symbol" w:hint="default"/>
      </w:rPr>
    </w:lvl>
    <w:lvl w:ilvl="8">
      <w:numFmt w:val="bullet"/>
      <w:lvlText w:val=""/>
      <w:lvlJc w:val="left"/>
      <w:pPr>
        <w:tabs>
          <w:tab w:val="num" w:pos="0"/>
        </w:tabs>
        <w:ind w:left="1188" w:hanging="358"/>
      </w:pPr>
      <w:rPr>
        <w:rFonts w:ascii="Symbol" w:hAnsi="Symbol" w:cs="Symbol" w:hint="default"/>
      </w:rPr>
    </w:lvl>
  </w:abstractNum>
  <w:abstractNum w:abstractNumId="6" w15:restartNumberingAfterBreak="0">
    <w:nsid w:val="0EE64230"/>
    <w:multiLevelType w:val="multilevel"/>
    <w:tmpl w:val="EB88652A"/>
    <w:lvl w:ilvl="0">
      <w:numFmt w:val="bullet"/>
      <w:lvlText w:val="-"/>
      <w:lvlJc w:val="left"/>
      <w:pPr>
        <w:tabs>
          <w:tab w:val="num" w:pos="0"/>
        </w:tabs>
        <w:ind w:left="1072" w:hanging="144"/>
      </w:pPr>
      <w:rPr>
        <w:rFonts w:ascii="Verdana" w:hAnsi="Verdana" w:cs="Verdana" w:hint="default"/>
        <w:b w:val="0"/>
        <w:bCs w:val="0"/>
        <w:sz w:val="18"/>
        <w:szCs w:val="18"/>
      </w:rPr>
    </w:lvl>
    <w:lvl w:ilvl="1">
      <w:numFmt w:val="bullet"/>
      <w:lvlText w:val=""/>
      <w:lvlJc w:val="left"/>
      <w:pPr>
        <w:tabs>
          <w:tab w:val="num" w:pos="0"/>
        </w:tabs>
        <w:ind w:left="1937" w:hanging="144"/>
      </w:pPr>
      <w:rPr>
        <w:rFonts w:ascii="Symbol" w:hAnsi="Symbol" w:cs="Symbol" w:hint="default"/>
      </w:rPr>
    </w:lvl>
    <w:lvl w:ilvl="2">
      <w:numFmt w:val="bullet"/>
      <w:lvlText w:val=""/>
      <w:lvlJc w:val="left"/>
      <w:pPr>
        <w:tabs>
          <w:tab w:val="num" w:pos="0"/>
        </w:tabs>
        <w:ind w:left="2802" w:hanging="144"/>
      </w:pPr>
      <w:rPr>
        <w:rFonts w:ascii="Symbol" w:hAnsi="Symbol" w:cs="Symbol" w:hint="default"/>
      </w:rPr>
    </w:lvl>
    <w:lvl w:ilvl="3">
      <w:numFmt w:val="bullet"/>
      <w:lvlText w:val=""/>
      <w:lvlJc w:val="left"/>
      <w:pPr>
        <w:tabs>
          <w:tab w:val="num" w:pos="0"/>
        </w:tabs>
        <w:ind w:left="3668" w:hanging="144"/>
      </w:pPr>
      <w:rPr>
        <w:rFonts w:ascii="Symbol" w:hAnsi="Symbol" w:cs="Symbol" w:hint="default"/>
      </w:rPr>
    </w:lvl>
    <w:lvl w:ilvl="4">
      <w:numFmt w:val="bullet"/>
      <w:lvlText w:val=""/>
      <w:lvlJc w:val="left"/>
      <w:pPr>
        <w:tabs>
          <w:tab w:val="num" w:pos="0"/>
        </w:tabs>
        <w:ind w:left="4533" w:hanging="144"/>
      </w:pPr>
      <w:rPr>
        <w:rFonts w:ascii="Symbol" w:hAnsi="Symbol" w:cs="Symbol" w:hint="default"/>
      </w:rPr>
    </w:lvl>
    <w:lvl w:ilvl="5">
      <w:numFmt w:val="bullet"/>
      <w:lvlText w:val=""/>
      <w:lvlJc w:val="left"/>
      <w:pPr>
        <w:tabs>
          <w:tab w:val="num" w:pos="0"/>
        </w:tabs>
        <w:ind w:left="5399" w:hanging="144"/>
      </w:pPr>
      <w:rPr>
        <w:rFonts w:ascii="Symbol" w:hAnsi="Symbol" w:cs="Symbol" w:hint="default"/>
      </w:rPr>
    </w:lvl>
    <w:lvl w:ilvl="6">
      <w:numFmt w:val="bullet"/>
      <w:lvlText w:val=""/>
      <w:lvlJc w:val="left"/>
      <w:pPr>
        <w:tabs>
          <w:tab w:val="num" w:pos="0"/>
        </w:tabs>
        <w:ind w:left="6264" w:hanging="144"/>
      </w:pPr>
      <w:rPr>
        <w:rFonts w:ascii="Symbol" w:hAnsi="Symbol" w:cs="Symbol" w:hint="default"/>
      </w:rPr>
    </w:lvl>
    <w:lvl w:ilvl="7">
      <w:numFmt w:val="bullet"/>
      <w:lvlText w:val=""/>
      <w:lvlJc w:val="left"/>
      <w:pPr>
        <w:tabs>
          <w:tab w:val="num" w:pos="0"/>
        </w:tabs>
        <w:ind w:left="7130" w:hanging="144"/>
      </w:pPr>
      <w:rPr>
        <w:rFonts w:ascii="Symbol" w:hAnsi="Symbol" w:cs="Symbol" w:hint="default"/>
      </w:rPr>
    </w:lvl>
    <w:lvl w:ilvl="8">
      <w:numFmt w:val="bullet"/>
      <w:lvlText w:val=""/>
      <w:lvlJc w:val="left"/>
      <w:pPr>
        <w:tabs>
          <w:tab w:val="num" w:pos="0"/>
        </w:tabs>
        <w:ind w:left="7995" w:hanging="144"/>
      </w:pPr>
      <w:rPr>
        <w:rFonts w:ascii="Symbol" w:hAnsi="Symbol" w:cs="Symbol" w:hint="default"/>
      </w:rPr>
    </w:lvl>
  </w:abstractNum>
  <w:abstractNum w:abstractNumId="7" w15:restartNumberingAfterBreak="0">
    <w:nsid w:val="0FD10559"/>
    <w:multiLevelType w:val="multilevel"/>
    <w:tmpl w:val="9AA2C712"/>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10000197"/>
    <w:multiLevelType w:val="multilevel"/>
    <w:tmpl w:val="6ECAC7A4"/>
    <w:lvl w:ilvl="0">
      <w:start w:val="4"/>
      <w:numFmt w:val="bullet"/>
      <w:lvlText w:val="•"/>
      <w:lvlJc w:val="left"/>
      <w:pPr>
        <w:tabs>
          <w:tab w:val="num" w:pos="0"/>
        </w:tabs>
        <w:ind w:left="1080" w:hanging="360"/>
      </w:pPr>
      <w:rPr>
        <w:rFonts w:ascii="Times New Roman" w:hAnsi="Times New Roman" w:cs="Times New Roman"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9" w15:restartNumberingAfterBreak="0">
    <w:nsid w:val="159F300C"/>
    <w:multiLevelType w:val="multilevel"/>
    <w:tmpl w:val="13E2423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18430501"/>
    <w:multiLevelType w:val="multilevel"/>
    <w:tmpl w:val="452C1DB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1D96400E"/>
    <w:multiLevelType w:val="multilevel"/>
    <w:tmpl w:val="40C2A03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22246BDE"/>
    <w:multiLevelType w:val="multilevel"/>
    <w:tmpl w:val="FE64E8EA"/>
    <w:lvl w:ilvl="0">
      <w:numFmt w:val="bullet"/>
      <w:lvlText w:val="•"/>
      <w:lvlJc w:val="left"/>
      <w:pPr>
        <w:tabs>
          <w:tab w:val="num" w:pos="644"/>
        </w:tabs>
        <w:ind w:left="644" w:hanging="360"/>
      </w:pPr>
      <w:rPr>
        <w:rFonts w:ascii="Times New Roman" w:hAnsi="Times New Roman" w:cs="Times New Roman" w:hint="default"/>
      </w:rPr>
    </w:lvl>
    <w:lvl w:ilvl="1">
      <w:start w:val="1"/>
      <w:numFmt w:val="bullet"/>
      <w:lvlText w:val="o"/>
      <w:lvlJc w:val="left"/>
      <w:pPr>
        <w:tabs>
          <w:tab w:val="num" w:pos="1364"/>
        </w:tabs>
        <w:ind w:left="1364" w:hanging="360"/>
      </w:pPr>
      <w:rPr>
        <w:rFonts w:ascii="Courier New" w:hAnsi="Courier New" w:cs="Courier New" w:hint="default"/>
      </w:rPr>
    </w:lvl>
    <w:lvl w:ilvl="2">
      <w:start w:val="1"/>
      <w:numFmt w:val="bullet"/>
      <w:lvlText w:val=""/>
      <w:lvlJc w:val="left"/>
      <w:pPr>
        <w:tabs>
          <w:tab w:val="num" w:pos="2084"/>
        </w:tabs>
        <w:ind w:left="2084" w:hanging="360"/>
      </w:pPr>
      <w:rPr>
        <w:rFonts w:ascii="Wingdings" w:hAnsi="Wingdings" w:cs="Wingdings" w:hint="default"/>
      </w:rPr>
    </w:lvl>
    <w:lvl w:ilvl="3">
      <w:start w:val="1"/>
      <w:numFmt w:val="bullet"/>
      <w:lvlText w:val=""/>
      <w:lvlJc w:val="left"/>
      <w:pPr>
        <w:tabs>
          <w:tab w:val="num" w:pos="2804"/>
        </w:tabs>
        <w:ind w:left="2804" w:hanging="360"/>
      </w:pPr>
      <w:rPr>
        <w:rFonts w:ascii="Symbol" w:hAnsi="Symbol" w:cs="Symbol" w:hint="default"/>
      </w:rPr>
    </w:lvl>
    <w:lvl w:ilvl="4">
      <w:start w:val="1"/>
      <w:numFmt w:val="bullet"/>
      <w:lvlText w:val="o"/>
      <w:lvlJc w:val="left"/>
      <w:pPr>
        <w:tabs>
          <w:tab w:val="num" w:pos="3524"/>
        </w:tabs>
        <w:ind w:left="3524" w:hanging="360"/>
      </w:pPr>
      <w:rPr>
        <w:rFonts w:ascii="Courier New" w:hAnsi="Courier New" w:cs="Courier New" w:hint="default"/>
      </w:rPr>
    </w:lvl>
    <w:lvl w:ilvl="5">
      <w:start w:val="1"/>
      <w:numFmt w:val="bullet"/>
      <w:lvlText w:val=""/>
      <w:lvlJc w:val="left"/>
      <w:pPr>
        <w:tabs>
          <w:tab w:val="num" w:pos="4244"/>
        </w:tabs>
        <w:ind w:left="4244" w:hanging="360"/>
      </w:pPr>
      <w:rPr>
        <w:rFonts w:ascii="Wingdings" w:hAnsi="Wingdings" w:cs="Wingdings" w:hint="default"/>
      </w:rPr>
    </w:lvl>
    <w:lvl w:ilvl="6">
      <w:start w:val="1"/>
      <w:numFmt w:val="bullet"/>
      <w:lvlText w:val=""/>
      <w:lvlJc w:val="left"/>
      <w:pPr>
        <w:tabs>
          <w:tab w:val="num" w:pos="4964"/>
        </w:tabs>
        <w:ind w:left="4964" w:hanging="360"/>
      </w:pPr>
      <w:rPr>
        <w:rFonts w:ascii="Symbol" w:hAnsi="Symbol" w:cs="Symbol" w:hint="default"/>
      </w:rPr>
    </w:lvl>
    <w:lvl w:ilvl="7">
      <w:start w:val="1"/>
      <w:numFmt w:val="bullet"/>
      <w:lvlText w:val="o"/>
      <w:lvlJc w:val="left"/>
      <w:pPr>
        <w:tabs>
          <w:tab w:val="num" w:pos="5684"/>
        </w:tabs>
        <w:ind w:left="5684" w:hanging="360"/>
      </w:pPr>
      <w:rPr>
        <w:rFonts w:ascii="Courier New" w:hAnsi="Courier New" w:cs="Courier New" w:hint="default"/>
      </w:rPr>
    </w:lvl>
    <w:lvl w:ilvl="8">
      <w:start w:val="1"/>
      <w:numFmt w:val="bullet"/>
      <w:lvlText w:val=""/>
      <w:lvlJc w:val="left"/>
      <w:pPr>
        <w:tabs>
          <w:tab w:val="num" w:pos="6404"/>
        </w:tabs>
        <w:ind w:left="6404" w:hanging="360"/>
      </w:pPr>
      <w:rPr>
        <w:rFonts w:ascii="Wingdings" w:hAnsi="Wingdings" w:cs="Wingdings" w:hint="default"/>
      </w:rPr>
    </w:lvl>
  </w:abstractNum>
  <w:abstractNum w:abstractNumId="13" w15:restartNumberingAfterBreak="0">
    <w:nsid w:val="24D833D4"/>
    <w:multiLevelType w:val="multilevel"/>
    <w:tmpl w:val="3312BCD2"/>
    <w:lvl w:ilvl="0">
      <w:start w:val="1"/>
      <w:numFmt w:val="upperRoman"/>
      <w:lvlText w:val="%1."/>
      <w:lvlJc w:val="left"/>
      <w:pPr>
        <w:tabs>
          <w:tab w:val="num" w:pos="0"/>
        </w:tabs>
        <w:ind w:left="333" w:hanging="226"/>
      </w:pPr>
      <w:rPr>
        <w:rFonts w:ascii="Verdana" w:hAnsi="Verdana" w:cs="Verdana"/>
        <w:b/>
        <w:bCs/>
        <w:sz w:val="18"/>
        <w:szCs w:val="18"/>
      </w:rPr>
    </w:lvl>
    <w:lvl w:ilvl="1">
      <w:numFmt w:val="bullet"/>
      <w:lvlText w:val=""/>
      <w:lvlJc w:val="left"/>
      <w:pPr>
        <w:tabs>
          <w:tab w:val="num" w:pos="0"/>
        </w:tabs>
        <w:ind w:left="828" w:hanging="360"/>
      </w:pPr>
      <w:rPr>
        <w:rFonts w:ascii="Symbol" w:hAnsi="Symbol" w:cs="Symbol" w:hint="default"/>
        <w:b w:val="0"/>
        <w:bCs w:val="0"/>
        <w:sz w:val="18"/>
        <w:szCs w:val="18"/>
      </w:rPr>
    </w:lvl>
    <w:lvl w:ilvl="2">
      <w:numFmt w:val="bullet"/>
      <w:lvlText w:val=""/>
      <w:lvlJc w:val="left"/>
      <w:pPr>
        <w:tabs>
          <w:tab w:val="num" w:pos="0"/>
        </w:tabs>
        <w:ind w:left="1805" w:hanging="360"/>
      </w:pPr>
      <w:rPr>
        <w:rFonts w:ascii="Symbol" w:hAnsi="Symbol" w:cs="Symbol" w:hint="default"/>
      </w:rPr>
    </w:lvl>
    <w:lvl w:ilvl="3">
      <w:numFmt w:val="bullet"/>
      <w:lvlText w:val=""/>
      <w:lvlJc w:val="left"/>
      <w:pPr>
        <w:tabs>
          <w:tab w:val="num" w:pos="0"/>
        </w:tabs>
        <w:ind w:left="2783" w:hanging="360"/>
      </w:pPr>
      <w:rPr>
        <w:rFonts w:ascii="Symbol" w:hAnsi="Symbol" w:cs="Symbol" w:hint="default"/>
      </w:rPr>
    </w:lvl>
    <w:lvl w:ilvl="4">
      <w:numFmt w:val="bullet"/>
      <w:lvlText w:val=""/>
      <w:lvlJc w:val="left"/>
      <w:pPr>
        <w:tabs>
          <w:tab w:val="num" w:pos="0"/>
        </w:tabs>
        <w:ind w:left="3760" w:hanging="360"/>
      </w:pPr>
      <w:rPr>
        <w:rFonts w:ascii="Symbol" w:hAnsi="Symbol" w:cs="Symbol" w:hint="default"/>
      </w:rPr>
    </w:lvl>
    <w:lvl w:ilvl="5">
      <w:numFmt w:val="bullet"/>
      <w:lvlText w:val=""/>
      <w:lvlJc w:val="left"/>
      <w:pPr>
        <w:tabs>
          <w:tab w:val="num" w:pos="0"/>
        </w:tabs>
        <w:ind w:left="4738" w:hanging="360"/>
      </w:pPr>
      <w:rPr>
        <w:rFonts w:ascii="Symbol" w:hAnsi="Symbol" w:cs="Symbol" w:hint="default"/>
      </w:rPr>
    </w:lvl>
    <w:lvl w:ilvl="6">
      <w:numFmt w:val="bullet"/>
      <w:lvlText w:val=""/>
      <w:lvlJc w:val="left"/>
      <w:pPr>
        <w:tabs>
          <w:tab w:val="num" w:pos="0"/>
        </w:tabs>
        <w:ind w:left="5716" w:hanging="360"/>
      </w:pPr>
      <w:rPr>
        <w:rFonts w:ascii="Symbol" w:hAnsi="Symbol" w:cs="Symbol" w:hint="default"/>
      </w:rPr>
    </w:lvl>
    <w:lvl w:ilvl="7">
      <w:numFmt w:val="bullet"/>
      <w:lvlText w:val=""/>
      <w:lvlJc w:val="left"/>
      <w:pPr>
        <w:tabs>
          <w:tab w:val="num" w:pos="0"/>
        </w:tabs>
        <w:ind w:left="6693" w:hanging="360"/>
      </w:pPr>
      <w:rPr>
        <w:rFonts w:ascii="Symbol" w:hAnsi="Symbol" w:cs="Symbol" w:hint="default"/>
      </w:rPr>
    </w:lvl>
    <w:lvl w:ilvl="8">
      <w:numFmt w:val="bullet"/>
      <w:lvlText w:val=""/>
      <w:lvlJc w:val="left"/>
      <w:pPr>
        <w:tabs>
          <w:tab w:val="num" w:pos="0"/>
        </w:tabs>
        <w:ind w:left="7671" w:hanging="360"/>
      </w:pPr>
      <w:rPr>
        <w:rFonts w:ascii="Symbol" w:hAnsi="Symbol" w:cs="Symbol" w:hint="default"/>
      </w:rPr>
    </w:lvl>
  </w:abstractNum>
  <w:abstractNum w:abstractNumId="14" w15:restartNumberingAfterBreak="0">
    <w:nsid w:val="2895267B"/>
    <w:multiLevelType w:val="multilevel"/>
    <w:tmpl w:val="C74AE4A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2A9718F2"/>
    <w:multiLevelType w:val="multilevel"/>
    <w:tmpl w:val="639E2C3E"/>
    <w:lvl w:ilvl="0">
      <w:numFmt w:val="bullet"/>
      <w:lvlText w:val=""/>
      <w:lvlJc w:val="left"/>
      <w:pPr>
        <w:tabs>
          <w:tab w:val="num" w:pos="0"/>
        </w:tabs>
        <w:ind w:left="567" w:hanging="360"/>
      </w:pPr>
      <w:rPr>
        <w:rFonts w:ascii="Symbol" w:hAnsi="Symbol" w:cs="Symbol" w:hint="default"/>
        <w:b w:val="0"/>
        <w:bCs w:val="0"/>
        <w:sz w:val="18"/>
        <w:szCs w:val="18"/>
      </w:rPr>
    </w:lvl>
    <w:lvl w:ilvl="1">
      <w:numFmt w:val="bullet"/>
      <w:lvlText w:val=""/>
      <w:lvlJc w:val="left"/>
      <w:pPr>
        <w:tabs>
          <w:tab w:val="num" w:pos="0"/>
        </w:tabs>
        <w:ind w:left="995" w:hanging="360"/>
      </w:pPr>
      <w:rPr>
        <w:rFonts w:ascii="Wingdings" w:hAnsi="Wingdings" w:cs="Wingdings" w:hint="default"/>
        <w:b w:val="0"/>
        <w:bCs w:val="0"/>
        <w:sz w:val="18"/>
        <w:szCs w:val="18"/>
      </w:rPr>
    </w:lvl>
    <w:lvl w:ilvl="2">
      <w:numFmt w:val="bullet"/>
      <w:lvlText w:val=""/>
      <w:lvlJc w:val="left"/>
      <w:pPr>
        <w:tabs>
          <w:tab w:val="num" w:pos="0"/>
        </w:tabs>
        <w:ind w:left="1965" w:hanging="360"/>
      </w:pPr>
      <w:rPr>
        <w:rFonts w:ascii="Symbol" w:hAnsi="Symbol" w:cs="Symbol" w:hint="default"/>
      </w:rPr>
    </w:lvl>
    <w:lvl w:ilvl="3">
      <w:numFmt w:val="bullet"/>
      <w:lvlText w:val=""/>
      <w:lvlJc w:val="left"/>
      <w:pPr>
        <w:tabs>
          <w:tab w:val="num" w:pos="0"/>
        </w:tabs>
        <w:ind w:left="2935" w:hanging="360"/>
      </w:pPr>
      <w:rPr>
        <w:rFonts w:ascii="Symbol" w:hAnsi="Symbol" w:cs="Symbol" w:hint="default"/>
      </w:rPr>
    </w:lvl>
    <w:lvl w:ilvl="4">
      <w:numFmt w:val="bullet"/>
      <w:lvlText w:val=""/>
      <w:lvlJc w:val="left"/>
      <w:pPr>
        <w:tabs>
          <w:tab w:val="num" w:pos="0"/>
        </w:tabs>
        <w:ind w:left="3905" w:hanging="360"/>
      </w:pPr>
      <w:rPr>
        <w:rFonts w:ascii="Symbol" w:hAnsi="Symbol" w:cs="Symbol" w:hint="default"/>
      </w:rPr>
    </w:lvl>
    <w:lvl w:ilvl="5">
      <w:numFmt w:val="bullet"/>
      <w:lvlText w:val=""/>
      <w:lvlJc w:val="left"/>
      <w:pPr>
        <w:tabs>
          <w:tab w:val="num" w:pos="0"/>
        </w:tabs>
        <w:ind w:left="4875" w:hanging="360"/>
      </w:pPr>
      <w:rPr>
        <w:rFonts w:ascii="Symbol" w:hAnsi="Symbol" w:cs="Symbol" w:hint="default"/>
      </w:rPr>
    </w:lvl>
    <w:lvl w:ilvl="6">
      <w:numFmt w:val="bullet"/>
      <w:lvlText w:val=""/>
      <w:lvlJc w:val="left"/>
      <w:pPr>
        <w:tabs>
          <w:tab w:val="num" w:pos="0"/>
        </w:tabs>
        <w:ind w:left="5845" w:hanging="360"/>
      </w:pPr>
      <w:rPr>
        <w:rFonts w:ascii="Symbol" w:hAnsi="Symbol" w:cs="Symbol" w:hint="default"/>
      </w:rPr>
    </w:lvl>
    <w:lvl w:ilvl="7">
      <w:numFmt w:val="bullet"/>
      <w:lvlText w:val=""/>
      <w:lvlJc w:val="left"/>
      <w:pPr>
        <w:tabs>
          <w:tab w:val="num" w:pos="0"/>
        </w:tabs>
        <w:ind w:left="6816" w:hanging="360"/>
      </w:pPr>
      <w:rPr>
        <w:rFonts w:ascii="Symbol" w:hAnsi="Symbol" w:cs="Symbol" w:hint="default"/>
      </w:rPr>
    </w:lvl>
    <w:lvl w:ilvl="8">
      <w:numFmt w:val="bullet"/>
      <w:lvlText w:val=""/>
      <w:lvlJc w:val="left"/>
      <w:pPr>
        <w:tabs>
          <w:tab w:val="num" w:pos="0"/>
        </w:tabs>
        <w:ind w:left="7786" w:hanging="360"/>
      </w:pPr>
      <w:rPr>
        <w:rFonts w:ascii="Symbol" w:hAnsi="Symbol" w:cs="Symbol" w:hint="default"/>
      </w:rPr>
    </w:lvl>
  </w:abstractNum>
  <w:abstractNum w:abstractNumId="16" w15:restartNumberingAfterBreak="0">
    <w:nsid w:val="2E2B591A"/>
    <w:multiLevelType w:val="multilevel"/>
    <w:tmpl w:val="29864124"/>
    <w:lvl w:ilvl="0">
      <w:start w:val="4"/>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321046F0"/>
    <w:multiLevelType w:val="multilevel"/>
    <w:tmpl w:val="3C18CE16"/>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322456DE"/>
    <w:multiLevelType w:val="multilevel"/>
    <w:tmpl w:val="7DA2532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9" w15:restartNumberingAfterBreak="0">
    <w:nsid w:val="325C2F82"/>
    <w:multiLevelType w:val="multilevel"/>
    <w:tmpl w:val="B64AC16C"/>
    <w:lvl w:ilvl="0">
      <w:numFmt w:val="bullet"/>
      <w:lvlText w:val=""/>
      <w:lvlJc w:val="left"/>
      <w:pPr>
        <w:tabs>
          <w:tab w:val="num" w:pos="0"/>
        </w:tabs>
        <w:ind w:left="468" w:hanging="360"/>
      </w:pPr>
      <w:rPr>
        <w:rFonts w:ascii="Symbol" w:hAnsi="Symbol" w:cs="Symbol" w:hint="default"/>
        <w:b w:val="0"/>
        <w:bCs w:val="0"/>
        <w:sz w:val="18"/>
        <w:szCs w:val="18"/>
      </w:rPr>
    </w:lvl>
    <w:lvl w:ilvl="1">
      <w:numFmt w:val="bullet"/>
      <w:lvlText w:val="o"/>
      <w:lvlJc w:val="left"/>
      <w:pPr>
        <w:tabs>
          <w:tab w:val="num" w:pos="0"/>
        </w:tabs>
        <w:ind w:left="1187" w:hanging="358"/>
      </w:pPr>
      <w:rPr>
        <w:rFonts w:ascii="Courier New" w:hAnsi="Courier New" w:cs="Courier New" w:hint="default"/>
        <w:b w:val="0"/>
        <w:bCs w:val="0"/>
        <w:sz w:val="18"/>
        <w:szCs w:val="18"/>
      </w:rPr>
    </w:lvl>
    <w:lvl w:ilvl="2">
      <w:numFmt w:val="bullet"/>
      <w:lvlText w:val=""/>
      <w:lvlJc w:val="left"/>
      <w:pPr>
        <w:tabs>
          <w:tab w:val="num" w:pos="0"/>
        </w:tabs>
        <w:ind w:left="2628" w:hanging="358"/>
      </w:pPr>
      <w:rPr>
        <w:rFonts w:ascii="Symbol" w:hAnsi="Symbol" w:cs="Symbol" w:hint="default"/>
        <w:b w:val="0"/>
        <w:bCs w:val="0"/>
        <w:sz w:val="18"/>
        <w:szCs w:val="18"/>
      </w:rPr>
    </w:lvl>
    <w:lvl w:ilvl="3">
      <w:numFmt w:val="bullet"/>
      <w:lvlText w:val=""/>
      <w:lvlJc w:val="left"/>
      <w:pPr>
        <w:tabs>
          <w:tab w:val="num" w:pos="0"/>
        </w:tabs>
        <w:ind w:left="1188" w:hanging="358"/>
      </w:pPr>
      <w:rPr>
        <w:rFonts w:ascii="Symbol" w:hAnsi="Symbol" w:cs="Symbol" w:hint="default"/>
      </w:rPr>
    </w:lvl>
    <w:lvl w:ilvl="4">
      <w:numFmt w:val="bullet"/>
      <w:lvlText w:val=""/>
      <w:lvlJc w:val="left"/>
      <w:pPr>
        <w:tabs>
          <w:tab w:val="num" w:pos="0"/>
        </w:tabs>
        <w:ind w:left="1188" w:hanging="358"/>
      </w:pPr>
      <w:rPr>
        <w:rFonts w:ascii="Symbol" w:hAnsi="Symbol" w:cs="Symbol" w:hint="default"/>
      </w:rPr>
    </w:lvl>
    <w:lvl w:ilvl="5">
      <w:numFmt w:val="bullet"/>
      <w:lvlText w:val=""/>
      <w:lvlJc w:val="left"/>
      <w:pPr>
        <w:tabs>
          <w:tab w:val="num" w:pos="0"/>
        </w:tabs>
        <w:ind w:left="1188" w:hanging="358"/>
      </w:pPr>
      <w:rPr>
        <w:rFonts w:ascii="Symbol" w:hAnsi="Symbol" w:cs="Symbol" w:hint="default"/>
      </w:rPr>
    </w:lvl>
    <w:lvl w:ilvl="6">
      <w:numFmt w:val="bullet"/>
      <w:lvlText w:val=""/>
      <w:lvlJc w:val="left"/>
      <w:pPr>
        <w:tabs>
          <w:tab w:val="num" w:pos="0"/>
        </w:tabs>
        <w:ind w:left="1188" w:hanging="358"/>
      </w:pPr>
      <w:rPr>
        <w:rFonts w:ascii="Symbol" w:hAnsi="Symbol" w:cs="Symbol" w:hint="default"/>
      </w:rPr>
    </w:lvl>
    <w:lvl w:ilvl="7">
      <w:numFmt w:val="bullet"/>
      <w:lvlText w:val=""/>
      <w:lvlJc w:val="left"/>
      <w:pPr>
        <w:tabs>
          <w:tab w:val="num" w:pos="0"/>
        </w:tabs>
        <w:ind w:left="1188" w:hanging="358"/>
      </w:pPr>
      <w:rPr>
        <w:rFonts w:ascii="Symbol" w:hAnsi="Symbol" w:cs="Symbol" w:hint="default"/>
      </w:rPr>
    </w:lvl>
    <w:lvl w:ilvl="8">
      <w:numFmt w:val="bullet"/>
      <w:lvlText w:val=""/>
      <w:lvlJc w:val="left"/>
      <w:pPr>
        <w:tabs>
          <w:tab w:val="num" w:pos="0"/>
        </w:tabs>
        <w:ind w:left="1188" w:hanging="358"/>
      </w:pPr>
      <w:rPr>
        <w:rFonts w:ascii="Symbol" w:hAnsi="Symbol" w:cs="Symbol" w:hint="default"/>
      </w:rPr>
    </w:lvl>
  </w:abstractNum>
  <w:abstractNum w:abstractNumId="20" w15:restartNumberingAfterBreak="0">
    <w:nsid w:val="32DE1E9B"/>
    <w:multiLevelType w:val="multilevel"/>
    <w:tmpl w:val="A05C6E16"/>
    <w:lvl w:ilvl="0">
      <w:start w:val="4"/>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348C2B0F"/>
    <w:multiLevelType w:val="multilevel"/>
    <w:tmpl w:val="4B741C4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15:restartNumberingAfterBreak="0">
    <w:nsid w:val="40C03BDF"/>
    <w:multiLevelType w:val="multilevel"/>
    <w:tmpl w:val="442EF084"/>
    <w:lvl w:ilvl="0">
      <w:start w:val="4"/>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15:restartNumberingAfterBreak="0">
    <w:nsid w:val="446B7972"/>
    <w:multiLevelType w:val="multilevel"/>
    <w:tmpl w:val="AAB0B564"/>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4E7B0A0E"/>
    <w:multiLevelType w:val="multilevel"/>
    <w:tmpl w:val="D2E092D4"/>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50366E0D"/>
    <w:multiLevelType w:val="multilevel"/>
    <w:tmpl w:val="4F4C7A5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 w15:restartNumberingAfterBreak="0">
    <w:nsid w:val="57790F7F"/>
    <w:multiLevelType w:val="multilevel"/>
    <w:tmpl w:val="7E166F50"/>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57B90F82"/>
    <w:multiLevelType w:val="multilevel"/>
    <w:tmpl w:val="2640BFFA"/>
    <w:lvl w:ilvl="0">
      <w:numFmt w:val="bullet"/>
      <w:lvlText w:val="-"/>
      <w:lvlJc w:val="left"/>
      <w:pPr>
        <w:tabs>
          <w:tab w:val="num" w:pos="0"/>
        </w:tabs>
        <w:ind w:left="948" w:hanging="144"/>
      </w:pPr>
      <w:rPr>
        <w:rFonts w:ascii="Verdana" w:hAnsi="Verdana" w:cs="Verdana" w:hint="default"/>
        <w:b w:val="0"/>
        <w:bCs w:val="0"/>
        <w:sz w:val="18"/>
        <w:szCs w:val="18"/>
      </w:rPr>
    </w:lvl>
    <w:lvl w:ilvl="1">
      <w:numFmt w:val="bullet"/>
      <w:lvlText w:val=""/>
      <w:lvlJc w:val="left"/>
      <w:pPr>
        <w:tabs>
          <w:tab w:val="num" w:pos="0"/>
        </w:tabs>
        <w:ind w:left="1828" w:hanging="144"/>
      </w:pPr>
      <w:rPr>
        <w:rFonts w:ascii="Symbol" w:hAnsi="Symbol" w:cs="Symbol" w:hint="default"/>
      </w:rPr>
    </w:lvl>
    <w:lvl w:ilvl="2">
      <w:numFmt w:val="bullet"/>
      <w:lvlText w:val=""/>
      <w:lvlJc w:val="left"/>
      <w:pPr>
        <w:tabs>
          <w:tab w:val="num" w:pos="0"/>
        </w:tabs>
        <w:ind w:left="2707" w:hanging="144"/>
      </w:pPr>
      <w:rPr>
        <w:rFonts w:ascii="Symbol" w:hAnsi="Symbol" w:cs="Symbol" w:hint="default"/>
      </w:rPr>
    </w:lvl>
    <w:lvl w:ilvl="3">
      <w:numFmt w:val="bullet"/>
      <w:lvlText w:val=""/>
      <w:lvlJc w:val="left"/>
      <w:pPr>
        <w:tabs>
          <w:tab w:val="num" w:pos="0"/>
        </w:tabs>
        <w:ind w:left="3587" w:hanging="144"/>
      </w:pPr>
      <w:rPr>
        <w:rFonts w:ascii="Symbol" w:hAnsi="Symbol" w:cs="Symbol" w:hint="default"/>
      </w:rPr>
    </w:lvl>
    <w:lvl w:ilvl="4">
      <w:numFmt w:val="bullet"/>
      <w:lvlText w:val=""/>
      <w:lvlJc w:val="left"/>
      <w:pPr>
        <w:tabs>
          <w:tab w:val="num" w:pos="0"/>
        </w:tabs>
        <w:ind w:left="4467" w:hanging="144"/>
      </w:pPr>
      <w:rPr>
        <w:rFonts w:ascii="Symbol" w:hAnsi="Symbol" w:cs="Symbol" w:hint="default"/>
      </w:rPr>
    </w:lvl>
    <w:lvl w:ilvl="5">
      <w:numFmt w:val="bullet"/>
      <w:lvlText w:val=""/>
      <w:lvlJc w:val="left"/>
      <w:pPr>
        <w:tabs>
          <w:tab w:val="num" w:pos="0"/>
        </w:tabs>
        <w:ind w:left="5347" w:hanging="144"/>
      </w:pPr>
      <w:rPr>
        <w:rFonts w:ascii="Symbol" w:hAnsi="Symbol" w:cs="Symbol" w:hint="default"/>
      </w:rPr>
    </w:lvl>
    <w:lvl w:ilvl="6">
      <w:numFmt w:val="bullet"/>
      <w:lvlText w:val=""/>
      <w:lvlJc w:val="left"/>
      <w:pPr>
        <w:tabs>
          <w:tab w:val="num" w:pos="0"/>
        </w:tabs>
        <w:ind w:left="6227" w:hanging="144"/>
      </w:pPr>
      <w:rPr>
        <w:rFonts w:ascii="Symbol" w:hAnsi="Symbol" w:cs="Symbol" w:hint="default"/>
      </w:rPr>
    </w:lvl>
    <w:lvl w:ilvl="7">
      <w:numFmt w:val="bullet"/>
      <w:lvlText w:val=""/>
      <w:lvlJc w:val="left"/>
      <w:pPr>
        <w:tabs>
          <w:tab w:val="num" w:pos="0"/>
        </w:tabs>
        <w:ind w:left="7106" w:hanging="144"/>
      </w:pPr>
      <w:rPr>
        <w:rFonts w:ascii="Symbol" w:hAnsi="Symbol" w:cs="Symbol" w:hint="default"/>
      </w:rPr>
    </w:lvl>
    <w:lvl w:ilvl="8">
      <w:numFmt w:val="bullet"/>
      <w:lvlText w:val=""/>
      <w:lvlJc w:val="left"/>
      <w:pPr>
        <w:tabs>
          <w:tab w:val="num" w:pos="0"/>
        </w:tabs>
        <w:ind w:left="7986" w:hanging="144"/>
      </w:pPr>
      <w:rPr>
        <w:rFonts w:ascii="Symbol" w:hAnsi="Symbol" w:cs="Symbol" w:hint="default"/>
      </w:rPr>
    </w:lvl>
  </w:abstractNum>
  <w:abstractNum w:abstractNumId="28" w15:restartNumberingAfterBreak="0">
    <w:nsid w:val="5BA92C82"/>
    <w:multiLevelType w:val="multilevel"/>
    <w:tmpl w:val="4D7AD948"/>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9" w15:restartNumberingAfterBreak="0">
    <w:nsid w:val="5BCF526C"/>
    <w:multiLevelType w:val="multilevel"/>
    <w:tmpl w:val="6D9C7D4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0" w15:restartNumberingAfterBreak="0">
    <w:nsid w:val="5C892FDA"/>
    <w:multiLevelType w:val="multilevel"/>
    <w:tmpl w:val="F72866AC"/>
    <w:lvl w:ilvl="0">
      <w:start w:val="4"/>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1" w15:restartNumberingAfterBreak="0">
    <w:nsid w:val="5EB17AFB"/>
    <w:multiLevelType w:val="multilevel"/>
    <w:tmpl w:val="7E3C208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2" w15:restartNumberingAfterBreak="0">
    <w:nsid w:val="61793583"/>
    <w:multiLevelType w:val="multilevel"/>
    <w:tmpl w:val="28A21898"/>
    <w:lvl w:ilvl="0">
      <w:start w:val="1"/>
      <w:numFmt w:val="bullet"/>
      <w:lvlText w:val="-"/>
      <w:lvlJc w:val="left"/>
      <w:pPr>
        <w:tabs>
          <w:tab w:val="num" w:pos="0"/>
        </w:tabs>
        <w:ind w:left="360"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15:restartNumberingAfterBreak="0">
    <w:nsid w:val="67AF71F3"/>
    <w:multiLevelType w:val="multilevel"/>
    <w:tmpl w:val="87FC51CE"/>
    <w:lvl w:ilvl="0">
      <w:start w:val="1"/>
      <w:numFmt w:val="bullet"/>
      <w:lvlText w:val=""/>
      <w:lvlJc w:val="left"/>
      <w:pPr>
        <w:tabs>
          <w:tab w:val="num" w:pos="0"/>
        </w:tabs>
        <w:ind w:left="502" w:hanging="360"/>
      </w:pPr>
      <w:rPr>
        <w:rFonts w:ascii="Symbol" w:hAnsi="Symbol" w:cs="Symbol" w:hint="default"/>
      </w:rPr>
    </w:lvl>
    <w:lvl w:ilvl="1">
      <w:start w:val="1"/>
      <w:numFmt w:val="bullet"/>
      <w:lvlText w:val="o"/>
      <w:lvlJc w:val="left"/>
      <w:pPr>
        <w:tabs>
          <w:tab w:val="num" w:pos="0"/>
        </w:tabs>
        <w:ind w:left="1222" w:hanging="360"/>
      </w:pPr>
      <w:rPr>
        <w:rFonts w:ascii="Courier New" w:hAnsi="Courier New" w:cs="Courier New" w:hint="default"/>
      </w:rPr>
    </w:lvl>
    <w:lvl w:ilvl="2">
      <w:start w:val="1"/>
      <w:numFmt w:val="bullet"/>
      <w:lvlText w:val=""/>
      <w:lvlJc w:val="left"/>
      <w:pPr>
        <w:tabs>
          <w:tab w:val="num" w:pos="0"/>
        </w:tabs>
        <w:ind w:left="1942" w:hanging="360"/>
      </w:pPr>
      <w:rPr>
        <w:rFonts w:ascii="Wingdings" w:hAnsi="Wingdings" w:cs="Wingdings" w:hint="default"/>
      </w:rPr>
    </w:lvl>
    <w:lvl w:ilvl="3">
      <w:start w:val="1"/>
      <w:numFmt w:val="bullet"/>
      <w:lvlText w:val=""/>
      <w:lvlJc w:val="left"/>
      <w:pPr>
        <w:tabs>
          <w:tab w:val="num" w:pos="0"/>
        </w:tabs>
        <w:ind w:left="2662" w:hanging="360"/>
      </w:pPr>
      <w:rPr>
        <w:rFonts w:ascii="Symbol" w:hAnsi="Symbol" w:cs="Symbol" w:hint="default"/>
      </w:rPr>
    </w:lvl>
    <w:lvl w:ilvl="4">
      <w:start w:val="1"/>
      <w:numFmt w:val="bullet"/>
      <w:lvlText w:val="o"/>
      <w:lvlJc w:val="left"/>
      <w:pPr>
        <w:tabs>
          <w:tab w:val="num" w:pos="0"/>
        </w:tabs>
        <w:ind w:left="3382" w:hanging="360"/>
      </w:pPr>
      <w:rPr>
        <w:rFonts w:ascii="Courier New" w:hAnsi="Courier New" w:cs="Courier New" w:hint="default"/>
      </w:rPr>
    </w:lvl>
    <w:lvl w:ilvl="5">
      <w:start w:val="1"/>
      <w:numFmt w:val="bullet"/>
      <w:lvlText w:val=""/>
      <w:lvlJc w:val="left"/>
      <w:pPr>
        <w:tabs>
          <w:tab w:val="num" w:pos="0"/>
        </w:tabs>
        <w:ind w:left="4102" w:hanging="360"/>
      </w:pPr>
      <w:rPr>
        <w:rFonts w:ascii="Wingdings" w:hAnsi="Wingdings" w:cs="Wingdings" w:hint="default"/>
      </w:rPr>
    </w:lvl>
    <w:lvl w:ilvl="6">
      <w:start w:val="1"/>
      <w:numFmt w:val="bullet"/>
      <w:lvlText w:val=""/>
      <w:lvlJc w:val="left"/>
      <w:pPr>
        <w:tabs>
          <w:tab w:val="num" w:pos="0"/>
        </w:tabs>
        <w:ind w:left="4822" w:hanging="360"/>
      </w:pPr>
      <w:rPr>
        <w:rFonts w:ascii="Symbol" w:hAnsi="Symbol" w:cs="Symbol" w:hint="default"/>
      </w:rPr>
    </w:lvl>
    <w:lvl w:ilvl="7">
      <w:start w:val="1"/>
      <w:numFmt w:val="bullet"/>
      <w:lvlText w:val="o"/>
      <w:lvlJc w:val="left"/>
      <w:pPr>
        <w:tabs>
          <w:tab w:val="num" w:pos="0"/>
        </w:tabs>
        <w:ind w:left="5542" w:hanging="360"/>
      </w:pPr>
      <w:rPr>
        <w:rFonts w:ascii="Courier New" w:hAnsi="Courier New" w:cs="Courier New" w:hint="default"/>
      </w:rPr>
    </w:lvl>
    <w:lvl w:ilvl="8">
      <w:start w:val="1"/>
      <w:numFmt w:val="bullet"/>
      <w:lvlText w:val=""/>
      <w:lvlJc w:val="left"/>
      <w:pPr>
        <w:tabs>
          <w:tab w:val="num" w:pos="0"/>
        </w:tabs>
        <w:ind w:left="6262" w:hanging="360"/>
      </w:pPr>
      <w:rPr>
        <w:rFonts w:ascii="Wingdings" w:hAnsi="Wingdings" w:cs="Wingdings" w:hint="default"/>
      </w:rPr>
    </w:lvl>
  </w:abstractNum>
  <w:abstractNum w:abstractNumId="34" w15:restartNumberingAfterBreak="0">
    <w:nsid w:val="68721EC7"/>
    <w:multiLevelType w:val="multilevel"/>
    <w:tmpl w:val="03F0574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5" w15:restartNumberingAfterBreak="0">
    <w:nsid w:val="68C0638C"/>
    <w:multiLevelType w:val="multilevel"/>
    <w:tmpl w:val="5B1E1C4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6" w15:restartNumberingAfterBreak="0">
    <w:nsid w:val="72D76EF7"/>
    <w:multiLevelType w:val="multilevel"/>
    <w:tmpl w:val="83CED58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7" w15:restartNumberingAfterBreak="0">
    <w:nsid w:val="735C7361"/>
    <w:multiLevelType w:val="multilevel"/>
    <w:tmpl w:val="5726C40A"/>
    <w:lvl w:ilvl="0">
      <w:start w:val="1"/>
      <w:numFmt w:val="bullet"/>
      <w:pStyle w:val="Bullet0s"/>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8" w15:restartNumberingAfterBreak="0">
    <w:nsid w:val="762374E0"/>
    <w:multiLevelType w:val="multilevel"/>
    <w:tmpl w:val="31109114"/>
    <w:lvl w:ilvl="0">
      <w:start w:val="1"/>
      <w:numFmt w:val="bullet"/>
      <w:lvlText w:val=""/>
      <w:lvlJc w:val="left"/>
      <w:pPr>
        <w:tabs>
          <w:tab w:val="num" w:pos="0"/>
        </w:tabs>
        <w:ind w:left="502"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9" w15:restartNumberingAfterBreak="0">
    <w:nsid w:val="76724985"/>
    <w:multiLevelType w:val="multilevel"/>
    <w:tmpl w:val="52EEF14A"/>
    <w:lvl w:ilvl="0">
      <w:numFmt w:val="bullet"/>
      <w:lvlText w:val=""/>
      <w:lvlJc w:val="left"/>
      <w:pPr>
        <w:tabs>
          <w:tab w:val="num" w:pos="0"/>
        </w:tabs>
        <w:ind w:left="468" w:hanging="360"/>
      </w:pPr>
      <w:rPr>
        <w:rFonts w:ascii="Symbol" w:hAnsi="Symbol" w:cs="Symbol" w:hint="default"/>
        <w:b w:val="0"/>
        <w:bCs w:val="0"/>
        <w:sz w:val="18"/>
        <w:szCs w:val="18"/>
      </w:rPr>
    </w:lvl>
    <w:lvl w:ilvl="1">
      <w:numFmt w:val="bullet"/>
      <w:lvlText w:val="o"/>
      <w:lvlJc w:val="left"/>
      <w:pPr>
        <w:tabs>
          <w:tab w:val="num" w:pos="0"/>
        </w:tabs>
        <w:ind w:left="1187" w:hanging="358"/>
      </w:pPr>
      <w:rPr>
        <w:rFonts w:ascii="Courier New" w:hAnsi="Courier New" w:cs="Courier New" w:hint="default"/>
        <w:b w:val="0"/>
        <w:bCs w:val="0"/>
        <w:sz w:val="18"/>
        <w:szCs w:val="18"/>
      </w:rPr>
    </w:lvl>
    <w:lvl w:ilvl="2">
      <w:start w:val="4"/>
      <w:numFmt w:val="bullet"/>
      <w:lvlText w:val="-"/>
      <w:lvlJc w:val="left"/>
      <w:pPr>
        <w:tabs>
          <w:tab w:val="num" w:pos="0"/>
        </w:tabs>
        <w:ind w:left="2630" w:hanging="360"/>
      </w:pPr>
      <w:rPr>
        <w:rFonts w:ascii="Times New Roman" w:hAnsi="Times New Roman" w:cs="Times New Roman" w:hint="default"/>
      </w:rPr>
    </w:lvl>
    <w:lvl w:ilvl="3">
      <w:numFmt w:val="bullet"/>
      <w:lvlText w:val=""/>
      <w:lvlJc w:val="left"/>
      <w:pPr>
        <w:tabs>
          <w:tab w:val="num" w:pos="0"/>
        </w:tabs>
        <w:ind w:left="1188" w:hanging="358"/>
      </w:pPr>
      <w:rPr>
        <w:rFonts w:ascii="Symbol" w:hAnsi="Symbol" w:cs="Symbol" w:hint="default"/>
      </w:rPr>
    </w:lvl>
    <w:lvl w:ilvl="4">
      <w:numFmt w:val="bullet"/>
      <w:lvlText w:val=""/>
      <w:lvlJc w:val="left"/>
      <w:pPr>
        <w:tabs>
          <w:tab w:val="num" w:pos="0"/>
        </w:tabs>
        <w:ind w:left="1188" w:hanging="358"/>
      </w:pPr>
      <w:rPr>
        <w:rFonts w:ascii="Symbol" w:hAnsi="Symbol" w:cs="Symbol" w:hint="default"/>
      </w:rPr>
    </w:lvl>
    <w:lvl w:ilvl="5">
      <w:numFmt w:val="bullet"/>
      <w:lvlText w:val=""/>
      <w:lvlJc w:val="left"/>
      <w:pPr>
        <w:tabs>
          <w:tab w:val="num" w:pos="0"/>
        </w:tabs>
        <w:ind w:left="1188" w:hanging="358"/>
      </w:pPr>
      <w:rPr>
        <w:rFonts w:ascii="Symbol" w:hAnsi="Symbol" w:cs="Symbol" w:hint="default"/>
      </w:rPr>
    </w:lvl>
    <w:lvl w:ilvl="6">
      <w:numFmt w:val="bullet"/>
      <w:lvlText w:val=""/>
      <w:lvlJc w:val="left"/>
      <w:pPr>
        <w:tabs>
          <w:tab w:val="num" w:pos="0"/>
        </w:tabs>
        <w:ind w:left="1188" w:hanging="358"/>
      </w:pPr>
      <w:rPr>
        <w:rFonts w:ascii="Symbol" w:hAnsi="Symbol" w:cs="Symbol" w:hint="default"/>
      </w:rPr>
    </w:lvl>
    <w:lvl w:ilvl="7">
      <w:numFmt w:val="bullet"/>
      <w:lvlText w:val=""/>
      <w:lvlJc w:val="left"/>
      <w:pPr>
        <w:tabs>
          <w:tab w:val="num" w:pos="0"/>
        </w:tabs>
        <w:ind w:left="1188" w:hanging="358"/>
      </w:pPr>
      <w:rPr>
        <w:rFonts w:ascii="Symbol" w:hAnsi="Symbol" w:cs="Symbol" w:hint="default"/>
      </w:rPr>
    </w:lvl>
    <w:lvl w:ilvl="8">
      <w:numFmt w:val="bullet"/>
      <w:lvlText w:val=""/>
      <w:lvlJc w:val="left"/>
      <w:pPr>
        <w:tabs>
          <w:tab w:val="num" w:pos="0"/>
        </w:tabs>
        <w:ind w:left="1188" w:hanging="358"/>
      </w:pPr>
      <w:rPr>
        <w:rFonts w:ascii="Symbol" w:hAnsi="Symbol" w:cs="Symbol" w:hint="default"/>
      </w:rPr>
    </w:lvl>
  </w:abstractNum>
  <w:abstractNum w:abstractNumId="40" w15:restartNumberingAfterBreak="0">
    <w:nsid w:val="79493F57"/>
    <w:multiLevelType w:val="multilevel"/>
    <w:tmpl w:val="73028B2A"/>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1" w15:restartNumberingAfterBreak="0">
    <w:nsid w:val="7A70650F"/>
    <w:multiLevelType w:val="multilevel"/>
    <w:tmpl w:val="62F8260C"/>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2" w15:restartNumberingAfterBreak="0">
    <w:nsid w:val="7D7C468D"/>
    <w:multiLevelType w:val="multilevel"/>
    <w:tmpl w:val="96A60CD8"/>
    <w:lvl w:ilvl="0">
      <w:start w:val="1"/>
      <w:numFmt w:val="bullet"/>
      <w:lvlText w:val="o"/>
      <w:lvlJc w:val="left"/>
      <w:pPr>
        <w:tabs>
          <w:tab w:val="num" w:pos="873"/>
        </w:tabs>
        <w:ind w:left="873" w:hanging="360"/>
      </w:pPr>
      <w:rPr>
        <w:rFonts w:ascii="Courier New" w:hAnsi="Courier New" w:cs="Courier New" w:hint="default"/>
      </w:rPr>
    </w:lvl>
    <w:lvl w:ilvl="1">
      <w:start w:val="1"/>
      <w:numFmt w:val="bullet"/>
      <w:lvlText w:val="o"/>
      <w:lvlJc w:val="left"/>
      <w:pPr>
        <w:tabs>
          <w:tab w:val="num" w:pos="1593"/>
        </w:tabs>
        <w:ind w:left="1593" w:hanging="360"/>
      </w:pPr>
      <w:rPr>
        <w:rFonts w:ascii="Courier New" w:hAnsi="Courier New" w:cs="Courier New" w:hint="default"/>
      </w:rPr>
    </w:lvl>
    <w:lvl w:ilvl="2">
      <w:start w:val="1"/>
      <w:numFmt w:val="bullet"/>
      <w:lvlText w:val=""/>
      <w:lvlJc w:val="left"/>
      <w:pPr>
        <w:tabs>
          <w:tab w:val="num" w:pos="2313"/>
        </w:tabs>
        <w:ind w:left="2313" w:hanging="360"/>
      </w:pPr>
      <w:rPr>
        <w:rFonts w:ascii="Wingdings" w:hAnsi="Wingdings" w:cs="Wingdings" w:hint="default"/>
      </w:rPr>
    </w:lvl>
    <w:lvl w:ilvl="3">
      <w:start w:val="1"/>
      <w:numFmt w:val="bullet"/>
      <w:lvlText w:val=""/>
      <w:lvlJc w:val="left"/>
      <w:pPr>
        <w:tabs>
          <w:tab w:val="num" w:pos="3033"/>
        </w:tabs>
        <w:ind w:left="3033" w:hanging="360"/>
      </w:pPr>
      <w:rPr>
        <w:rFonts w:ascii="Symbol" w:hAnsi="Symbol" w:cs="Symbol" w:hint="default"/>
      </w:rPr>
    </w:lvl>
    <w:lvl w:ilvl="4">
      <w:start w:val="1"/>
      <w:numFmt w:val="bullet"/>
      <w:lvlText w:val="o"/>
      <w:lvlJc w:val="left"/>
      <w:pPr>
        <w:tabs>
          <w:tab w:val="num" w:pos="3753"/>
        </w:tabs>
        <w:ind w:left="3753" w:hanging="360"/>
      </w:pPr>
      <w:rPr>
        <w:rFonts w:ascii="Courier New" w:hAnsi="Courier New" w:cs="Courier New" w:hint="default"/>
      </w:rPr>
    </w:lvl>
    <w:lvl w:ilvl="5">
      <w:start w:val="1"/>
      <w:numFmt w:val="bullet"/>
      <w:lvlText w:val=""/>
      <w:lvlJc w:val="left"/>
      <w:pPr>
        <w:tabs>
          <w:tab w:val="num" w:pos="4473"/>
        </w:tabs>
        <w:ind w:left="4473" w:hanging="360"/>
      </w:pPr>
      <w:rPr>
        <w:rFonts w:ascii="Wingdings" w:hAnsi="Wingdings" w:cs="Wingdings" w:hint="default"/>
      </w:rPr>
    </w:lvl>
    <w:lvl w:ilvl="6">
      <w:start w:val="1"/>
      <w:numFmt w:val="bullet"/>
      <w:lvlText w:val=""/>
      <w:lvlJc w:val="left"/>
      <w:pPr>
        <w:tabs>
          <w:tab w:val="num" w:pos="5193"/>
        </w:tabs>
        <w:ind w:left="5193" w:hanging="360"/>
      </w:pPr>
      <w:rPr>
        <w:rFonts w:ascii="Symbol" w:hAnsi="Symbol" w:cs="Symbol" w:hint="default"/>
      </w:rPr>
    </w:lvl>
    <w:lvl w:ilvl="7">
      <w:start w:val="1"/>
      <w:numFmt w:val="bullet"/>
      <w:lvlText w:val="o"/>
      <w:lvlJc w:val="left"/>
      <w:pPr>
        <w:tabs>
          <w:tab w:val="num" w:pos="5913"/>
        </w:tabs>
        <w:ind w:left="5913" w:hanging="360"/>
      </w:pPr>
      <w:rPr>
        <w:rFonts w:ascii="Courier New" w:hAnsi="Courier New" w:cs="Courier New" w:hint="default"/>
      </w:rPr>
    </w:lvl>
    <w:lvl w:ilvl="8">
      <w:start w:val="1"/>
      <w:numFmt w:val="bullet"/>
      <w:lvlText w:val=""/>
      <w:lvlJc w:val="left"/>
      <w:pPr>
        <w:tabs>
          <w:tab w:val="num" w:pos="6633"/>
        </w:tabs>
        <w:ind w:left="6633" w:hanging="360"/>
      </w:pPr>
      <w:rPr>
        <w:rFonts w:ascii="Wingdings" w:hAnsi="Wingdings" w:cs="Wingdings" w:hint="default"/>
      </w:rPr>
    </w:lvl>
  </w:abstractNum>
  <w:num w:numId="1" w16cid:durableId="1142501228">
    <w:abstractNumId w:val="37"/>
  </w:num>
  <w:num w:numId="2" w16cid:durableId="1336226558">
    <w:abstractNumId w:val="32"/>
  </w:num>
  <w:num w:numId="3" w16cid:durableId="1384452034">
    <w:abstractNumId w:val="14"/>
  </w:num>
  <w:num w:numId="4" w16cid:durableId="1736199201">
    <w:abstractNumId w:val="10"/>
  </w:num>
  <w:num w:numId="5" w16cid:durableId="973606206">
    <w:abstractNumId w:val="9"/>
  </w:num>
  <w:num w:numId="6" w16cid:durableId="1586837011">
    <w:abstractNumId w:val="12"/>
  </w:num>
  <w:num w:numId="7" w16cid:durableId="882249173">
    <w:abstractNumId w:val="18"/>
  </w:num>
  <w:num w:numId="8" w16cid:durableId="1408725871">
    <w:abstractNumId w:val="28"/>
  </w:num>
  <w:num w:numId="9" w16cid:durableId="318929331">
    <w:abstractNumId w:val="40"/>
  </w:num>
  <w:num w:numId="10" w16cid:durableId="176241074">
    <w:abstractNumId w:val="42"/>
  </w:num>
  <w:num w:numId="11" w16cid:durableId="379133256">
    <w:abstractNumId w:val="31"/>
  </w:num>
  <w:num w:numId="12" w16cid:durableId="44180004">
    <w:abstractNumId w:val="11"/>
  </w:num>
  <w:num w:numId="13" w16cid:durableId="1888570649">
    <w:abstractNumId w:val="33"/>
  </w:num>
  <w:num w:numId="14" w16cid:durableId="1100103109">
    <w:abstractNumId w:val="26"/>
  </w:num>
  <w:num w:numId="15" w16cid:durableId="1952735175">
    <w:abstractNumId w:val="3"/>
  </w:num>
  <w:num w:numId="16" w16cid:durableId="207112633">
    <w:abstractNumId w:val="29"/>
  </w:num>
  <w:num w:numId="17" w16cid:durableId="517737808">
    <w:abstractNumId w:val="23"/>
  </w:num>
  <w:num w:numId="18" w16cid:durableId="1783918581">
    <w:abstractNumId w:val="19"/>
  </w:num>
  <w:num w:numId="19" w16cid:durableId="308365400">
    <w:abstractNumId w:val="6"/>
  </w:num>
  <w:num w:numId="20" w16cid:durableId="1365792584">
    <w:abstractNumId w:val="27"/>
  </w:num>
  <w:num w:numId="21" w16cid:durableId="1239557589">
    <w:abstractNumId w:val="41"/>
  </w:num>
  <w:num w:numId="22" w16cid:durableId="884416223">
    <w:abstractNumId w:val="38"/>
  </w:num>
  <w:num w:numId="23" w16cid:durableId="725564338">
    <w:abstractNumId w:val="13"/>
  </w:num>
  <w:num w:numId="24" w16cid:durableId="156266819">
    <w:abstractNumId w:val="21"/>
  </w:num>
  <w:num w:numId="25" w16cid:durableId="495000852">
    <w:abstractNumId w:val="15"/>
  </w:num>
  <w:num w:numId="26" w16cid:durableId="367295283">
    <w:abstractNumId w:val="1"/>
  </w:num>
  <w:num w:numId="27" w16cid:durableId="1084185866">
    <w:abstractNumId w:val="4"/>
  </w:num>
  <w:num w:numId="28" w16cid:durableId="668675342">
    <w:abstractNumId w:val="8"/>
  </w:num>
  <w:num w:numId="29" w16cid:durableId="977303950">
    <w:abstractNumId w:val="30"/>
  </w:num>
  <w:num w:numId="30" w16cid:durableId="1814828467">
    <w:abstractNumId w:val="16"/>
  </w:num>
  <w:num w:numId="31" w16cid:durableId="62605794">
    <w:abstractNumId w:val="24"/>
  </w:num>
  <w:num w:numId="32" w16cid:durableId="323709739">
    <w:abstractNumId w:val="7"/>
  </w:num>
  <w:num w:numId="33" w16cid:durableId="1470708755">
    <w:abstractNumId w:val="20"/>
  </w:num>
  <w:num w:numId="34" w16cid:durableId="633213362">
    <w:abstractNumId w:val="17"/>
  </w:num>
  <w:num w:numId="35" w16cid:durableId="661275016">
    <w:abstractNumId w:val="36"/>
  </w:num>
  <w:num w:numId="36" w16cid:durableId="916717967">
    <w:abstractNumId w:val="2"/>
  </w:num>
  <w:num w:numId="37" w16cid:durableId="1792891743">
    <w:abstractNumId w:val="35"/>
  </w:num>
  <w:num w:numId="38" w16cid:durableId="1872648509">
    <w:abstractNumId w:val="25"/>
  </w:num>
  <w:num w:numId="39" w16cid:durableId="996543180">
    <w:abstractNumId w:val="5"/>
  </w:num>
  <w:num w:numId="40" w16cid:durableId="1550923071">
    <w:abstractNumId w:val="39"/>
  </w:num>
  <w:num w:numId="41" w16cid:durableId="587228809">
    <w:abstractNumId w:val="22"/>
  </w:num>
  <w:num w:numId="42" w16cid:durableId="692462516">
    <w:abstractNumId w:val="34"/>
  </w:num>
  <w:num w:numId="43" w16cid:durableId="194344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D54"/>
    <w:rsid w:val="00002FB0"/>
    <w:rsid w:val="000945E7"/>
    <w:rsid w:val="00094CE7"/>
    <w:rsid w:val="00095A19"/>
    <w:rsid w:val="00256ADF"/>
    <w:rsid w:val="0032178E"/>
    <w:rsid w:val="003344AD"/>
    <w:rsid w:val="003A2CC5"/>
    <w:rsid w:val="00446EF9"/>
    <w:rsid w:val="00505762"/>
    <w:rsid w:val="00522B78"/>
    <w:rsid w:val="00526366"/>
    <w:rsid w:val="005411E0"/>
    <w:rsid w:val="00564A77"/>
    <w:rsid w:val="00586466"/>
    <w:rsid w:val="00693D57"/>
    <w:rsid w:val="006D137E"/>
    <w:rsid w:val="00730980"/>
    <w:rsid w:val="008B1CC1"/>
    <w:rsid w:val="00932E62"/>
    <w:rsid w:val="0095459C"/>
    <w:rsid w:val="00993EBD"/>
    <w:rsid w:val="009B0943"/>
    <w:rsid w:val="009B62E8"/>
    <w:rsid w:val="00A36821"/>
    <w:rsid w:val="00BE645E"/>
    <w:rsid w:val="00C1170B"/>
    <w:rsid w:val="00C77037"/>
    <w:rsid w:val="00CF27BF"/>
    <w:rsid w:val="00D909B2"/>
    <w:rsid w:val="00D9107B"/>
    <w:rsid w:val="00E05F0F"/>
    <w:rsid w:val="00E50058"/>
    <w:rsid w:val="00E97C17"/>
    <w:rsid w:val="00EC16FE"/>
    <w:rsid w:val="00F21EAE"/>
    <w:rsid w:val="00F86D54"/>
    <w:rsid w:val="00FB795C"/>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97580"/>
  <w15:docId w15:val="{352D236A-B32E-46F0-9CC7-23968E254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60003"/>
    <w:pPr>
      <w:spacing w:after="160" w:line="259" w:lineRule="auto"/>
    </w:pPr>
  </w:style>
  <w:style w:type="paragraph" w:styleId="Antrat1">
    <w:name w:val="heading 1"/>
    <w:basedOn w:val="prastasis"/>
    <w:next w:val="prastasis"/>
    <w:link w:val="Antrat1Diagrama"/>
    <w:uiPriority w:val="99"/>
    <w:qFormat/>
    <w:rsid w:val="004632C2"/>
    <w:pPr>
      <w:tabs>
        <w:tab w:val="left" w:pos="567"/>
      </w:tabs>
      <w:spacing w:before="240" w:after="120" w:line="260" w:lineRule="exact"/>
      <w:ind w:left="357" w:hanging="357"/>
      <w:outlineLvl w:val="0"/>
    </w:pPr>
    <w:rPr>
      <w:rFonts w:ascii="Times New Roman" w:eastAsia="SimSun" w:hAnsi="Times New Roman" w:cs="Times New Roman"/>
      <w:b/>
      <w:caps/>
      <w:sz w:val="26"/>
      <w:szCs w:val="20"/>
      <w:lang w:eastAsia="x-none"/>
    </w:rPr>
  </w:style>
  <w:style w:type="paragraph" w:styleId="Antrat2">
    <w:name w:val="heading 2"/>
    <w:basedOn w:val="prastasis"/>
    <w:next w:val="prastasis"/>
    <w:link w:val="Antrat2Diagrama"/>
    <w:qFormat/>
    <w:rsid w:val="004632C2"/>
    <w:pPr>
      <w:keepNext/>
      <w:tabs>
        <w:tab w:val="left" w:pos="567"/>
      </w:tabs>
      <w:spacing w:before="240" w:after="60" w:line="260" w:lineRule="exact"/>
      <w:outlineLvl w:val="1"/>
    </w:pPr>
    <w:rPr>
      <w:rFonts w:ascii="Cambria" w:eastAsia="Times New Roman" w:hAnsi="Cambria" w:cs="Times New Roman"/>
      <w:b/>
      <w:bCs/>
      <w:i/>
      <w:iCs/>
      <w:sz w:val="28"/>
      <w:szCs w:val="28"/>
      <w:lang w:val="en-GB" w:eastAsia="x-none"/>
    </w:rPr>
  </w:style>
  <w:style w:type="paragraph" w:styleId="Antrat3">
    <w:name w:val="heading 3"/>
    <w:basedOn w:val="prastasis"/>
    <w:next w:val="prastasis"/>
    <w:link w:val="Antrat3Diagrama"/>
    <w:uiPriority w:val="99"/>
    <w:qFormat/>
    <w:rsid w:val="004632C2"/>
    <w:pPr>
      <w:keepNext/>
      <w:keepLines/>
      <w:tabs>
        <w:tab w:val="left" w:pos="567"/>
      </w:tabs>
      <w:spacing w:before="120" w:after="80" w:line="260" w:lineRule="exact"/>
      <w:outlineLvl w:val="2"/>
    </w:pPr>
    <w:rPr>
      <w:rFonts w:ascii="Cambria" w:eastAsia="Times New Roman" w:hAnsi="Cambria" w:cs="Times New Roman"/>
      <w:b/>
      <w:bCs/>
      <w:sz w:val="26"/>
      <w:szCs w:val="26"/>
      <w:lang w:val="en-GB" w:eastAsia="x-none"/>
    </w:rPr>
  </w:style>
  <w:style w:type="paragraph" w:styleId="Antrat4">
    <w:name w:val="heading 4"/>
    <w:basedOn w:val="prastasis"/>
    <w:next w:val="prastasis"/>
    <w:link w:val="Antrat4Diagrama"/>
    <w:uiPriority w:val="99"/>
    <w:qFormat/>
    <w:rsid w:val="004632C2"/>
    <w:pPr>
      <w:keepNext/>
      <w:tabs>
        <w:tab w:val="left" w:pos="567"/>
      </w:tabs>
      <w:spacing w:after="0" w:line="260" w:lineRule="exact"/>
      <w:jc w:val="both"/>
      <w:outlineLvl w:val="3"/>
    </w:pPr>
    <w:rPr>
      <w:rFonts w:ascii="Calibri" w:eastAsia="Times New Roman" w:hAnsi="Calibri" w:cs="Times New Roman"/>
      <w:b/>
      <w:bCs/>
      <w:sz w:val="28"/>
      <w:szCs w:val="28"/>
      <w:lang w:val="en-GB" w:eastAsia="x-none"/>
    </w:rPr>
  </w:style>
  <w:style w:type="paragraph" w:styleId="Antrat5">
    <w:name w:val="heading 5"/>
    <w:basedOn w:val="prastasis"/>
    <w:next w:val="prastasis"/>
    <w:link w:val="Antrat5Diagrama"/>
    <w:uiPriority w:val="99"/>
    <w:qFormat/>
    <w:rsid w:val="004632C2"/>
    <w:pPr>
      <w:keepNext/>
      <w:tabs>
        <w:tab w:val="left" w:pos="567"/>
      </w:tabs>
      <w:spacing w:after="0" w:line="260" w:lineRule="exact"/>
      <w:jc w:val="both"/>
      <w:outlineLvl w:val="4"/>
    </w:pPr>
    <w:rPr>
      <w:rFonts w:ascii="Times New Roman" w:eastAsia="SimSun" w:hAnsi="Times New Roman" w:cs="Times New Roman"/>
      <w:szCs w:val="20"/>
      <w:lang w:val="en-GB"/>
    </w:rPr>
  </w:style>
  <w:style w:type="paragraph" w:styleId="Antrat6">
    <w:name w:val="heading 6"/>
    <w:basedOn w:val="prastasis"/>
    <w:next w:val="prastasis"/>
    <w:link w:val="Antrat6Diagrama"/>
    <w:uiPriority w:val="99"/>
    <w:qFormat/>
    <w:rsid w:val="004632C2"/>
    <w:pPr>
      <w:keepNext/>
      <w:tabs>
        <w:tab w:val="left" w:pos="-720"/>
        <w:tab w:val="left" w:pos="567"/>
        <w:tab w:val="left" w:pos="4536"/>
      </w:tabs>
      <w:spacing w:after="0" w:line="260" w:lineRule="exact"/>
      <w:outlineLvl w:val="5"/>
    </w:pPr>
    <w:rPr>
      <w:rFonts w:ascii="Times New Roman" w:eastAsia="SimSun" w:hAnsi="Times New Roman" w:cs="Times New Roman"/>
      <w:i/>
      <w:sz w:val="20"/>
      <w:szCs w:val="20"/>
      <w:lang w:val="en-GB" w:eastAsia="x-none"/>
    </w:rPr>
  </w:style>
  <w:style w:type="paragraph" w:styleId="Antrat7">
    <w:name w:val="heading 7"/>
    <w:basedOn w:val="prastasis"/>
    <w:next w:val="prastasis"/>
    <w:link w:val="Antrat7Diagrama"/>
    <w:uiPriority w:val="99"/>
    <w:qFormat/>
    <w:rsid w:val="004632C2"/>
    <w:pPr>
      <w:keepNext/>
      <w:tabs>
        <w:tab w:val="left" w:pos="-720"/>
        <w:tab w:val="left" w:pos="567"/>
        <w:tab w:val="left" w:pos="4536"/>
      </w:tabs>
      <w:spacing w:after="0" w:line="260" w:lineRule="exact"/>
      <w:jc w:val="both"/>
      <w:outlineLvl w:val="6"/>
    </w:pPr>
    <w:rPr>
      <w:rFonts w:ascii="Times New Roman" w:eastAsia="SimSun" w:hAnsi="Times New Roman" w:cs="Times New Roman"/>
      <w:i/>
      <w:sz w:val="20"/>
      <w:szCs w:val="20"/>
      <w:lang w:val="en-GB" w:eastAsia="x-none"/>
    </w:rPr>
  </w:style>
  <w:style w:type="paragraph" w:styleId="Antrat8">
    <w:name w:val="heading 8"/>
    <w:basedOn w:val="prastasis"/>
    <w:next w:val="prastasis"/>
    <w:link w:val="Antrat8Diagrama"/>
    <w:uiPriority w:val="99"/>
    <w:qFormat/>
    <w:rsid w:val="004632C2"/>
    <w:pPr>
      <w:keepNext/>
      <w:tabs>
        <w:tab w:val="left" w:pos="567"/>
      </w:tabs>
      <w:spacing w:after="0" w:line="260" w:lineRule="exact"/>
      <w:ind w:left="567" w:hanging="567"/>
      <w:jc w:val="both"/>
      <w:outlineLvl w:val="7"/>
    </w:pPr>
    <w:rPr>
      <w:rFonts w:ascii="Times New Roman" w:eastAsia="SimSun" w:hAnsi="Times New Roman" w:cs="Times New Roman"/>
      <w:b/>
      <w:i/>
      <w:sz w:val="20"/>
      <w:szCs w:val="20"/>
      <w:lang w:val="en-GB" w:eastAsia="x-none"/>
    </w:rPr>
  </w:style>
  <w:style w:type="paragraph" w:styleId="Antrat9">
    <w:name w:val="heading 9"/>
    <w:basedOn w:val="prastasis"/>
    <w:next w:val="prastasis"/>
    <w:link w:val="Antrat9Diagrama"/>
    <w:uiPriority w:val="99"/>
    <w:qFormat/>
    <w:rsid w:val="004632C2"/>
    <w:pPr>
      <w:keepNext/>
      <w:tabs>
        <w:tab w:val="left" w:pos="567"/>
      </w:tabs>
      <w:spacing w:after="0" w:line="260" w:lineRule="exact"/>
      <w:jc w:val="both"/>
      <w:outlineLvl w:val="8"/>
    </w:pPr>
    <w:rPr>
      <w:rFonts w:ascii="Times New Roman" w:eastAsia="SimSun" w:hAnsi="Times New Roman" w:cs="Times New Roman"/>
      <w:b/>
      <w:i/>
      <w:sz w:val="20"/>
      <w:szCs w:val="20"/>
      <w:lang w:val="en-GB"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qFormat/>
    <w:rsid w:val="004632C2"/>
    <w:rPr>
      <w:rFonts w:ascii="Times New Roman" w:eastAsia="SimSun" w:hAnsi="Times New Roman" w:cs="Times New Roman"/>
      <w:b/>
      <w:caps/>
      <w:sz w:val="26"/>
      <w:szCs w:val="20"/>
      <w:lang w:eastAsia="x-none"/>
    </w:rPr>
  </w:style>
  <w:style w:type="character" w:customStyle="1" w:styleId="Antrat2Diagrama">
    <w:name w:val="Antraštė 2 Diagrama"/>
    <w:basedOn w:val="Numatytasispastraiposriftas"/>
    <w:link w:val="Antrat2"/>
    <w:qFormat/>
    <w:rsid w:val="004632C2"/>
    <w:rPr>
      <w:rFonts w:ascii="Cambria" w:eastAsia="Times New Roman" w:hAnsi="Cambria" w:cs="Times New Roman"/>
      <w:b/>
      <w:bCs/>
      <w:i/>
      <w:iCs/>
      <w:sz w:val="28"/>
      <w:szCs w:val="28"/>
      <w:lang w:val="en-GB" w:eastAsia="x-none"/>
    </w:rPr>
  </w:style>
  <w:style w:type="character" w:customStyle="1" w:styleId="Antrat3Diagrama">
    <w:name w:val="Antraštė 3 Diagrama"/>
    <w:basedOn w:val="Numatytasispastraiposriftas"/>
    <w:link w:val="Antrat3"/>
    <w:uiPriority w:val="99"/>
    <w:qFormat/>
    <w:rsid w:val="004632C2"/>
    <w:rPr>
      <w:rFonts w:ascii="Cambria" w:eastAsia="Times New Roman" w:hAnsi="Cambria" w:cs="Times New Roman"/>
      <w:b/>
      <w:bCs/>
      <w:sz w:val="26"/>
      <w:szCs w:val="26"/>
      <w:lang w:val="en-GB" w:eastAsia="x-none"/>
    </w:rPr>
  </w:style>
  <w:style w:type="character" w:customStyle="1" w:styleId="Antrat4Diagrama">
    <w:name w:val="Antraštė 4 Diagrama"/>
    <w:basedOn w:val="Numatytasispastraiposriftas"/>
    <w:link w:val="Antrat4"/>
    <w:uiPriority w:val="99"/>
    <w:qFormat/>
    <w:rsid w:val="004632C2"/>
    <w:rPr>
      <w:rFonts w:ascii="Calibri" w:eastAsia="Times New Roman" w:hAnsi="Calibri" w:cs="Times New Roman"/>
      <w:b/>
      <w:bCs/>
      <w:sz w:val="28"/>
      <w:szCs w:val="28"/>
      <w:lang w:val="en-GB" w:eastAsia="x-none"/>
    </w:rPr>
  </w:style>
  <w:style w:type="character" w:customStyle="1" w:styleId="Antrat5Diagrama">
    <w:name w:val="Antraštė 5 Diagrama"/>
    <w:basedOn w:val="Numatytasispastraiposriftas"/>
    <w:link w:val="Antrat5"/>
    <w:uiPriority w:val="99"/>
    <w:qFormat/>
    <w:rsid w:val="004632C2"/>
    <w:rPr>
      <w:rFonts w:ascii="Times New Roman" w:eastAsia="SimSun" w:hAnsi="Times New Roman" w:cs="Times New Roman"/>
      <w:szCs w:val="20"/>
      <w:lang w:val="en-GB"/>
    </w:rPr>
  </w:style>
  <w:style w:type="character" w:customStyle="1" w:styleId="Antrat6Diagrama">
    <w:name w:val="Antraštė 6 Diagrama"/>
    <w:basedOn w:val="Numatytasispastraiposriftas"/>
    <w:link w:val="Antrat6"/>
    <w:uiPriority w:val="99"/>
    <w:qFormat/>
    <w:rsid w:val="004632C2"/>
    <w:rPr>
      <w:rFonts w:ascii="Times New Roman" w:eastAsia="SimSun" w:hAnsi="Times New Roman" w:cs="Times New Roman"/>
      <w:i/>
      <w:sz w:val="20"/>
      <w:szCs w:val="20"/>
      <w:lang w:val="en-GB" w:eastAsia="x-none"/>
    </w:rPr>
  </w:style>
  <w:style w:type="character" w:customStyle="1" w:styleId="Antrat7Diagrama">
    <w:name w:val="Antraštė 7 Diagrama"/>
    <w:basedOn w:val="Numatytasispastraiposriftas"/>
    <w:link w:val="Antrat7"/>
    <w:uiPriority w:val="99"/>
    <w:qFormat/>
    <w:rsid w:val="004632C2"/>
    <w:rPr>
      <w:rFonts w:ascii="Times New Roman" w:eastAsia="SimSun" w:hAnsi="Times New Roman" w:cs="Times New Roman"/>
      <w:i/>
      <w:sz w:val="20"/>
      <w:szCs w:val="20"/>
      <w:lang w:val="en-GB" w:eastAsia="x-none"/>
    </w:rPr>
  </w:style>
  <w:style w:type="character" w:customStyle="1" w:styleId="Antrat8Diagrama">
    <w:name w:val="Antraštė 8 Diagrama"/>
    <w:basedOn w:val="Numatytasispastraiposriftas"/>
    <w:link w:val="Antrat8"/>
    <w:uiPriority w:val="99"/>
    <w:qFormat/>
    <w:rsid w:val="004632C2"/>
    <w:rPr>
      <w:rFonts w:ascii="Times New Roman" w:eastAsia="SimSun" w:hAnsi="Times New Roman" w:cs="Times New Roman"/>
      <w:b/>
      <w:i/>
      <w:sz w:val="20"/>
      <w:szCs w:val="20"/>
      <w:lang w:val="en-GB" w:eastAsia="x-none"/>
    </w:rPr>
  </w:style>
  <w:style w:type="character" w:customStyle="1" w:styleId="Antrat9Diagrama">
    <w:name w:val="Antraštė 9 Diagrama"/>
    <w:basedOn w:val="Numatytasispastraiposriftas"/>
    <w:link w:val="Antrat9"/>
    <w:uiPriority w:val="99"/>
    <w:qFormat/>
    <w:rsid w:val="004632C2"/>
    <w:rPr>
      <w:rFonts w:ascii="Times New Roman" w:eastAsia="SimSun" w:hAnsi="Times New Roman" w:cs="Times New Roman"/>
      <w:b/>
      <w:i/>
      <w:sz w:val="20"/>
      <w:szCs w:val="20"/>
      <w:lang w:val="en-GB" w:eastAsia="x-none"/>
    </w:rPr>
  </w:style>
  <w:style w:type="character" w:customStyle="1" w:styleId="PoratDiagrama">
    <w:name w:val="Poraštė Diagrama"/>
    <w:basedOn w:val="Numatytasispastraiposriftas"/>
    <w:link w:val="Porat"/>
    <w:uiPriority w:val="99"/>
    <w:qFormat/>
    <w:rsid w:val="004632C2"/>
    <w:rPr>
      <w:rFonts w:ascii="Times New Roman" w:eastAsia="Times New Roman" w:hAnsi="Times New Roman" w:cs="Times New Roman"/>
      <w:sz w:val="20"/>
      <w:szCs w:val="20"/>
      <w:lang w:val="en-GB" w:eastAsia="x-none"/>
    </w:rPr>
  </w:style>
  <w:style w:type="character" w:customStyle="1" w:styleId="HeaderChar">
    <w:name w:val="Header Char"/>
    <w:qFormat/>
    <w:rsid w:val="004632C2"/>
    <w:rPr>
      <w:sz w:val="22"/>
      <w:lang w:val="en-GB" w:eastAsia="en-US"/>
    </w:rPr>
  </w:style>
  <w:style w:type="character" w:styleId="Puslapionumeris">
    <w:name w:val="page number"/>
    <w:uiPriority w:val="99"/>
    <w:rsid w:val="004632C2"/>
    <w:rPr>
      <w:rFonts w:cs="Times New Roman"/>
    </w:rPr>
  </w:style>
  <w:style w:type="character" w:styleId="Hipersaitas">
    <w:name w:val="Hyperlink"/>
    <w:uiPriority w:val="99"/>
    <w:rsid w:val="004632C2"/>
    <w:rPr>
      <w:color w:val="0000FF"/>
      <w:u w:val="single"/>
    </w:rPr>
  </w:style>
  <w:style w:type="character" w:customStyle="1" w:styleId="tw4winError">
    <w:name w:val="tw4winError"/>
    <w:uiPriority w:val="99"/>
    <w:qFormat/>
    <w:rsid w:val="004632C2"/>
    <w:rPr>
      <w:rFonts w:ascii="Courier New" w:hAnsi="Courier New"/>
      <w:color w:val="00FF00"/>
      <w:sz w:val="40"/>
    </w:rPr>
  </w:style>
  <w:style w:type="character" w:customStyle="1" w:styleId="tw4winTerm">
    <w:name w:val="tw4winTerm"/>
    <w:uiPriority w:val="99"/>
    <w:qFormat/>
    <w:rsid w:val="004632C2"/>
    <w:rPr>
      <w:color w:val="0000FF"/>
    </w:rPr>
  </w:style>
  <w:style w:type="character" w:customStyle="1" w:styleId="tw4winPopup">
    <w:name w:val="tw4winPopup"/>
    <w:uiPriority w:val="99"/>
    <w:qFormat/>
    <w:rsid w:val="004632C2"/>
    <w:rPr>
      <w:rFonts w:ascii="Courier New" w:hAnsi="Courier New"/>
      <w:color w:val="008000"/>
    </w:rPr>
  </w:style>
  <w:style w:type="character" w:customStyle="1" w:styleId="tw4winJump">
    <w:name w:val="tw4winJump"/>
    <w:uiPriority w:val="99"/>
    <w:qFormat/>
    <w:rsid w:val="004632C2"/>
    <w:rPr>
      <w:rFonts w:ascii="Courier New" w:hAnsi="Courier New"/>
      <w:color w:val="008080"/>
    </w:rPr>
  </w:style>
  <w:style w:type="character" w:customStyle="1" w:styleId="tw4winExternal">
    <w:name w:val="tw4winExternal"/>
    <w:uiPriority w:val="99"/>
    <w:qFormat/>
    <w:rsid w:val="004632C2"/>
    <w:rPr>
      <w:rFonts w:ascii="Courier New" w:hAnsi="Courier New"/>
      <w:color w:val="808080"/>
    </w:rPr>
  </w:style>
  <w:style w:type="character" w:customStyle="1" w:styleId="tw4winInternal">
    <w:name w:val="tw4winInternal"/>
    <w:uiPriority w:val="99"/>
    <w:qFormat/>
    <w:rsid w:val="004632C2"/>
    <w:rPr>
      <w:rFonts w:ascii="Courier New" w:hAnsi="Courier New"/>
      <w:color w:val="FF0000"/>
    </w:rPr>
  </w:style>
  <w:style w:type="character" w:customStyle="1" w:styleId="DONOTTRANSLATE">
    <w:name w:val="DO_NOT_TRANSLATE"/>
    <w:uiPriority w:val="99"/>
    <w:qFormat/>
    <w:rsid w:val="004632C2"/>
    <w:rPr>
      <w:rFonts w:ascii="Courier New" w:hAnsi="Courier New"/>
      <w:color w:val="800000"/>
    </w:rPr>
  </w:style>
  <w:style w:type="character" w:customStyle="1" w:styleId="DebesliotekstasDiagrama">
    <w:name w:val="Debesėlio tekstas Diagrama"/>
    <w:basedOn w:val="Numatytasispastraiposriftas"/>
    <w:link w:val="Debesliotekstas"/>
    <w:uiPriority w:val="99"/>
    <w:qFormat/>
    <w:rsid w:val="004632C2"/>
    <w:rPr>
      <w:rFonts w:ascii="Tahoma" w:eastAsia="Times New Roman" w:hAnsi="Tahoma" w:cs="Times New Roman"/>
      <w:sz w:val="16"/>
      <w:szCs w:val="16"/>
      <w:lang w:val="en-GB" w:eastAsia="x-none"/>
    </w:rPr>
  </w:style>
  <w:style w:type="character" w:styleId="Komentaronuoroda">
    <w:name w:val="annotation reference"/>
    <w:uiPriority w:val="99"/>
    <w:qFormat/>
    <w:rsid w:val="004632C2"/>
    <w:rPr>
      <w:sz w:val="16"/>
      <w:szCs w:val="16"/>
    </w:rPr>
  </w:style>
  <w:style w:type="character" w:customStyle="1" w:styleId="KomentarotekstasDiagrama">
    <w:name w:val="Komentaro tekstas Diagrama"/>
    <w:basedOn w:val="Numatytasispastraiposriftas"/>
    <w:link w:val="Komentarotekstas"/>
    <w:uiPriority w:val="99"/>
    <w:qFormat/>
    <w:rsid w:val="004632C2"/>
    <w:rPr>
      <w:rFonts w:ascii="Times New Roman" w:eastAsia="Times New Roman" w:hAnsi="Times New Roman" w:cs="Times New Roman"/>
      <w:sz w:val="20"/>
      <w:szCs w:val="20"/>
      <w:lang w:val="en-GB" w:eastAsia="x-none"/>
    </w:rPr>
  </w:style>
  <w:style w:type="character" w:customStyle="1" w:styleId="KomentarotemaDiagrama">
    <w:name w:val="Komentaro tema Diagrama"/>
    <w:basedOn w:val="KomentarotekstasDiagrama"/>
    <w:link w:val="Komentarotema"/>
    <w:uiPriority w:val="99"/>
    <w:qFormat/>
    <w:rsid w:val="004632C2"/>
    <w:rPr>
      <w:rFonts w:ascii="Times New Roman" w:eastAsia="Times New Roman" w:hAnsi="Times New Roman" w:cs="Times New Roman"/>
      <w:b/>
      <w:bCs/>
      <w:sz w:val="20"/>
      <w:szCs w:val="20"/>
      <w:lang w:val="en-GB" w:eastAsia="x-none"/>
    </w:rPr>
  </w:style>
  <w:style w:type="character" w:customStyle="1" w:styleId="tw4winMark">
    <w:name w:val="tw4winMark"/>
    <w:uiPriority w:val="99"/>
    <w:qFormat/>
    <w:rsid w:val="004632C2"/>
    <w:rPr>
      <w:rFonts w:ascii="Courier New" w:hAnsi="Courier New"/>
      <w:vanish/>
      <w:color w:val="800080"/>
      <w:sz w:val="24"/>
      <w:vertAlign w:val="subscript"/>
    </w:rPr>
  </w:style>
  <w:style w:type="character" w:customStyle="1" w:styleId="AntratsDiagrama">
    <w:name w:val="Antraštės Diagrama"/>
    <w:basedOn w:val="Numatytasispastraiposriftas"/>
    <w:link w:val="Antrats"/>
    <w:uiPriority w:val="99"/>
    <w:qFormat/>
    <w:rsid w:val="004632C2"/>
    <w:rPr>
      <w:rFonts w:ascii="Times New Roman" w:eastAsia="SimSun" w:hAnsi="Times New Roman" w:cs="Times New Roman"/>
      <w:sz w:val="20"/>
      <w:szCs w:val="20"/>
      <w:lang w:val="en-GB" w:eastAsia="zh-CN"/>
    </w:rPr>
  </w:style>
  <w:style w:type="character" w:customStyle="1" w:styleId="DokumentostruktraDiagrama">
    <w:name w:val="Dokumento struktūra Diagrama"/>
    <w:basedOn w:val="Numatytasispastraiposriftas"/>
    <w:link w:val="Dokumentostruktra"/>
    <w:uiPriority w:val="99"/>
    <w:qFormat/>
    <w:rsid w:val="004632C2"/>
    <w:rPr>
      <w:rFonts w:ascii="Tahoma" w:eastAsia="SimSun" w:hAnsi="Tahoma" w:cs="Times New Roman"/>
      <w:sz w:val="20"/>
      <w:szCs w:val="20"/>
      <w:shd w:val="clear" w:color="auto" w:fill="000080"/>
      <w:lang w:val="en-GB" w:eastAsia="zh-CN"/>
    </w:rPr>
  </w:style>
  <w:style w:type="character" w:customStyle="1" w:styleId="PagrindiniotekstotraukaDiagrama">
    <w:name w:val="Pagrindinio teksto įtrauka Diagrama"/>
    <w:basedOn w:val="Numatytasispastraiposriftas"/>
    <w:link w:val="Pagrindiniotekstotrauka"/>
    <w:uiPriority w:val="99"/>
    <w:qFormat/>
    <w:rsid w:val="004632C2"/>
    <w:rPr>
      <w:rFonts w:ascii="Times New Roman" w:eastAsia="SimSun" w:hAnsi="Times New Roman" w:cs="Times New Roman"/>
      <w:sz w:val="20"/>
      <w:szCs w:val="20"/>
      <w:lang w:val="en-GB" w:eastAsia="en-GB"/>
    </w:rPr>
  </w:style>
  <w:style w:type="character" w:customStyle="1" w:styleId="Pagrindinistekstas3Diagrama">
    <w:name w:val="Pagrindinis tekstas 3 Diagrama"/>
    <w:basedOn w:val="Numatytasispastraiposriftas"/>
    <w:link w:val="Pagrindinistekstas3"/>
    <w:uiPriority w:val="99"/>
    <w:qFormat/>
    <w:rsid w:val="004632C2"/>
    <w:rPr>
      <w:rFonts w:ascii="Times New Roman" w:eastAsia="SimSun" w:hAnsi="Times New Roman" w:cs="Times New Roman"/>
      <w:color w:val="0000FF"/>
      <w:sz w:val="20"/>
      <w:szCs w:val="20"/>
      <w:lang w:val="en-GB" w:eastAsia="en-GB"/>
    </w:rPr>
  </w:style>
  <w:style w:type="character" w:customStyle="1" w:styleId="Pagrindiniotekstotrauka2Diagrama">
    <w:name w:val="Pagrindinio teksto įtrauka 2 Diagrama"/>
    <w:basedOn w:val="Numatytasispastraiposriftas"/>
    <w:link w:val="Pagrindiniotekstotrauka2"/>
    <w:uiPriority w:val="99"/>
    <w:qFormat/>
    <w:rsid w:val="004632C2"/>
    <w:rPr>
      <w:rFonts w:ascii="Times New Roman" w:eastAsia="SimSun" w:hAnsi="Times New Roman" w:cs="Times New Roman"/>
      <w:b/>
      <w:bCs/>
      <w:color w:val="0000FF"/>
      <w:sz w:val="20"/>
      <w:szCs w:val="20"/>
      <w:lang w:val="en-GB" w:eastAsia="x-none"/>
    </w:rPr>
  </w:style>
  <w:style w:type="character" w:customStyle="1" w:styleId="PagrindinistekstasDiagrama">
    <w:name w:val="Pagrindinis tekstas Diagrama"/>
    <w:basedOn w:val="Numatytasispastraiposriftas"/>
    <w:link w:val="Pagrindinistekstas"/>
    <w:uiPriority w:val="99"/>
    <w:qFormat/>
    <w:rsid w:val="004632C2"/>
    <w:rPr>
      <w:rFonts w:ascii="Times New Roman" w:eastAsia="SimSun" w:hAnsi="Times New Roman" w:cs="Times New Roman"/>
      <w:i/>
      <w:color w:val="008000"/>
      <w:sz w:val="20"/>
      <w:szCs w:val="20"/>
      <w:lang w:val="en-GB" w:eastAsia="x-none"/>
    </w:rPr>
  </w:style>
  <w:style w:type="character" w:customStyle="1" w:styleId="Pagrindinistekstas2Diagrama">
    <w:name w:val="Pagrindinis tekstas 2 Diagrama"/>
    <w:basedOn w:val="Numatytasispastraiposriftas"/>
    <w:link w:val="Pagrindinistekstas2"/>
    <w:uiPriority w:val="99"/>
    <w:qFormat/>
    <w:rsid w:val="004632C2"/>
    <w:rPr>
      <w:rFonts w:ascii="Times New Roman" w:eastAsia="SimSun" w:hAnsi="Times New Roman" w:cs="Times New Roman"/>
      <w:b/>
      <w:bCs/>
      <w:color w:val="0000FF"/>
      <w:sz w:val="20"/>
      <w:szCs w:val="20"/>
      <w:u w:val="single"/>
      <w:lang w:val="en-GB" w:eastAsia="x-none"/>
    </w:rPr>
  </w:style>
  <w:style w:type="character" w:customStyle="1" w:styleId="Pagrindiniotekstotrauka3Diagrama">
    <w:name w:val="Pagrindinio teksto įtrauka 3 Diagrama"/>
    <w:basedOn w:val="Numatytasispastraiposriftas"/>
    <w:link w:val="Pagrindiniotekstotrauka3"/>
    <w:uiPriority w:val="99"/>
    <w:qFormat/>
    <w:rsid w:val="004632C2"/>
    <w:rPr>
      <w:rFonts w:ascii="Times New Roman" w:eastAsia="SimSun" w:hAnsi="Times New Roman" w:cs="Times New Roman"/>
      <w:sz w:val="20"/>
      <w:szCs w:val="21"/>
      <w:lang w:val="en-GB" w:eastAsia="x-none"/>
    </w:rPr>
  </w:style>
  <w:style w:type="character" w:styleId="Perirtashipersaitas">
    <w:name w:val="FollowedHyperlink"/>
    <w:uiPriority w:val="99"/>
    <w:rsid w:val="004632C2"/>
    <w:rPr>
      <w:rFonts w:cs="Times New Roman"/>
      <w:color w:val="800080"/>
      <w:u w:val="single"/>
    </w:rPr>
  </w:style>
  <w:style w:type="character" w:styleId="Grietas">
    <w:name w:val="Strong"/>
    <w:uiPriority w:val="99"/>
    <w:qFormat/>
    <w:rsid w:val="004632C2"/>
    <w:rPr>
      <w:rFonts w:cs="Times New Roman"/>
      <w:b/>
      <w:bCs/>
    </w:rPr>
  </w:style>
  <w:style w:type="character" w:customStyle="1" w:styleId="BodytextAgencyChar">
    <w:name w:val="Body text (Agency) Char"/>
    <w:link w:val="BodytextAgency"/>
    <w:uiPriority w:val="99"/>
    <w:qFormat/>
    <w:locked/>
    <w:rsid w:val="004632C2"/>
    <w:rPr>
      <w:rFonts w:ascii="Verdana" w:eastAsia="Times New Roman" w:hAnsi="Verdana" w:cs="Times New Roman"/>
      <w:sz w:val="18"/>
      <w:szCs w:val="20"/>
      <w:lang w:val="en-GB" w:eastAsia="x-none"/>
    </w:rPr>
  </w:style>
  <w:style w:type="character" w:customStyle="1" w:styleId="NormalAgencyChar">
    <w:name w:val="Normal (Agency) Char"/>
    <w:link w:val="NormalAgency"/>
    <w:uiPriority w:val="99"/>
    <w:qFormat/>
    <w:locked/>
    <w:rsid w:val="004632C2"/>
    <w:rPr>
      <w:rFonts w:ascii="Verdana" w:eastAsia="Times New Roman" w:hAnsi="Verdana" w:cs="Times New Roman"/>
      <w:sz w:val="18"/>
      <w:lang w:val="en-GB" w:eastAsia="lt-LT"/>
    </w:rPr>
  </w:style>
  <w:style w:type="character" w:customStyle="1" w:styleId="PaprastasistekstasDiagrama">
    <w:name w:val="Paprastasis tekstas Diagrama"/>
    <w:basedOn w:val="Numatytasispastraiposriftas"/>
    <w:link w:val="Paprastasistekstas"/>
    <w:uiPriority w:val="99"/>
    <w:qFormat/>
    <w:rsid w:val="004632C2"/>
    <w:rPr>
      <w:rFonts w:ascii="Courier New" w:eastAsia="SimSun" w:hAnsi="Courier New" w:cs="Times New Roman"/>
      <w:sz w:val="20"/>
      <w:szCs w:val="20"/>
      <w:lang w:eastAsia="x-none"/>
    </w:rPr>
  </w:style>
  <w:style w:type="character" w:customStyle="1" w:styleId="PavadinimasDiagrama">
    <w:name w:val="Pavadinimas Diagrama"/>
    <w:basedOn w:val="Numatytasispastraiposriftas"/>
    <w:link w:val="Pavadinimas"/>
    <w:uiPriority w:val="99"/>
    <w:qFormat/>
    <w:rsid w:val="004632C2"/>
    <w:rPr>
      <w:rFonts w:ascii="Times New Roman" w:eastAsia="SimSun" w:hAnsi="Times New Roman" w:cs="Times New Roman"/>
      <w:b/>
      <w:sz w:val="20"/>
      <w:szCs w:val="20"/>
      <w:lang w:val="en-GB" w:eastAsia="x-none"/>
    </w:rPr>
  </w:style>
  <w:style w:type="character" w:customStyle="1" w:styleId="DokumentoinaostekstasDiagrama">
    <w:name w:val="Dokumento išnašos tekstas Diagrama"/>
    <w:basedOn w:val="Numatytasispastraiposriftas"/>
    <w:link w:val="Dokumentoinaostekstas"/>
    <w:uiPriority w:val="99"/>
    <w:qFormat/>
    <w:rsid w:val="004632C2"/>
    <w:rPr>
      <w:rFonts w:ascii="Times New Roman" w:eastAsia="SimSun" w:hAnsi="Times New Roman" w:cs="Times New Roman"/>
      <w:sz w:val="20"/>
      <w:szCs w:val="20"/>
      <w:lang w:val="en-GB" w:eastAsia="x-none"/>
    </w:rPr>
  </w:style>
  <w:style w:type="character" w:customStyle="1" w:styleId="BTEMEASMCAChar">
    <w:name w:val="BT EMEA_SMCA Char"/>
    <w:link w:val="BTEMEASMCA"/>
    <w:uiPriority w:val="99"/>
    <w:qFormat/>
    <w:locked/>
    <w:rsid w:val="004632C2"/>
    <w:rPr>
      <w:rFonts w:ascii="Times New Roman" w:eastAsia="SimSun" w:hAnsi="Times New Roman" w:cs="Times New Roman"/>
      <w:sz w:val="20"/>
      <w:szCs w:val="20"/>
      <w:lang w:val="x-none" w:eastAsia="x-none"/>
    </w:rPr>
  </w:style>
  <w:style w:type="character" w:customStyle="1" w:styleId="CharChar12">
    <w:name w:val="Char Char12"/>
    <w:qFormat/>
    <w:locked/>
    <w:rsid w:val="004632C2"/>
    <w:rPr>
      <w:lang w:val="en-GB" w:eastAsia="en-US" w:bidi="ar-SA"/>
    </w:rPr>
  </w:style>
  <w:style w:type="character" w:customStyle="1" w:styleId="Para0sZchn">
    <w:name w:val="Para:0:s Zchn"/>
    <w:link w:val="Para0s"/>
    <w:qFormat/>
    <w:locked/>
    <w:rsid w:val="004632C2"/>
    <w:rPr>
      <w:rFonts w:ascii="Calibri" w:eastAsia="Calibri" w:hAnsi="Calibri" w:cs="Times New Roman"/>
      <w:sz w:val="24"/>
      <w:szCs w:val="20"/>
      <w:lang w:eastAsia="de-DE"/>
    </w:rPr>
  </w:style>
  <w:style w:type="character" w:customStyle="1" w:styleId="hps">
    <w:name w:val="hps"/>
    <w:basedOn w:val="Numatytasispastraiposriftas"/>
    <w:qFormat/>
    <w:rsid w:val="004632C2"/>
  </w:style>
  <w:style w:type="character" w:customStyle="1" w:styleId="Inaosramenys">
    <w:name w:val="Išnašos rašmenys"/>
    <w:uiPriority w:val="99"/>
    <w:semiHidden/>
    <w:unhideWhenUsed/>
    <w:qFormat/>
    <w:rsid w:val="004632C2"/>
    <w:rPr>
      <w:rFonts w:ascii="Verdana" w:hAnsi="Verdana" w:cs="Times New Roman"/>
      <w:vertAlign w:val="superscript"/>
    </w:rPr>
  </w:style>
  <w:style w:type="character" w:styleId="Puslapioinaosnuoroda">
    <w:name w:val="footnote reference"/>
    <w:rPr>
      <w:vertAlign w:val="superscript"/>
    </w:rPr>
  </w:style>
  <w:style w:type="character" w:customStyle="1" w:styleId="UnresolvedMention1">
    <w:name w:val="Unresolved Mention1"/>
    <w:basedOn w:val="Numatytasispastraiposriftas"/>
    <w:uiPriority w:val="99"/>
    <w:semiHidden/>
    <w:unhideWhenUsed/>
    <w:qFormat/>
    <w:rsid w:val="004632C2"/>
    <w:rPr>
      <w:color w:val="605E5C"/>
      <w:shd w:val="clear" w:color="auto" w:fill="E1DFDD"/>
    </w:rPr>
  </w:style>
  <w:style w:type="character" w:customStyle="1" w:styleId="UnresolvedMention2">
    <w:name w:val="Unresolved Mention2"/>
    <w:basedOn w:val="Numatytasispastraiposriftas"/>
    <w:uiPriority w:val="99"/>
    <w:semiHidden/>
    <w:unhideWhenUsed/>
    <w:qFormat/>
    <w:rsid w:val="002A0C58"/>
    <w:rPr>
      <w:color w:val="605E5C"/>
      <w:shd w:val="clear" w:color="auto" w:fill="E1DFDD"/>
    </w:rPr>
  </w:style>
  <w:style w:type="character" w:customStyle="1" w:styleId="UnresolvedMention3">
    <w:name w:val="Unresolved Mention3"/>
    <w:basedOn w:val="Numatytasispastraiposriftas"/>
    <w:uiPriority w:val="99"/>
    <w:semiHidden/>
    <w:unhideWhenUsed/>
    <w:qFormat/>
    <w:rsid w:val="006D72CA"/>
    <w:rPr>
      <w:color w:val="605E5C"/>
      <w:shd w:val="clear" w:color="auto" w:fill="E1DFDD"/>
    </w:rPr>
  </w:style>
  <w:style w:type="character" w:customStyle="1" w:styleId="UnresolvedMention4">
    <w:name w:val="Unresolved Mention4"/>
    <w:basedOn w:val="Numatytasispastraiposriftas"/>
    <w:uiPriority w:val="99"/>
    <w:semiHidden/>
    <w:unhideWhenUsed/>
    <w:qFormat/>
    <w:rsid w:val="00863B17"/>
    <w:rPr>
      <w:color w:val="605E5C"/>
      <w:shd w:val="clear" w:color="auto" w:fill="E1DFDD"/>
    </w:rPr>
  </w:style>
  <w:style w:type="character" w:styleId="Eilutsnumeris">
    <w:name w:val="line number"/>
  </w:style>
  <w:style w:type="paragraph" w:styleId="Antrat">
    <w:name w:val="caption"/>
    <w:basedOn w:val="prastasis"/>
    <w:next w:val="Pagrindinistekstas"/>
    <w:qFormat/>
    <w:pPr>
      <w:suppressLineNumbers/>
      <w:spacing w:before="120" w:after="120"/>
    </w:pPr>
    <w:rPr>
      <w:rFonts w:cs="Arial"/>
      <w:i/>
      <w:iCs/>
      <w:sz w:val="24"/>
      <w:szCs w:val="24"/>
    </w:rPr>
  </w:style>
  <w:style w:type="paragraph" w:styleId="Pagrindinistekstas">
    <w:name w:val="Body Text"/>
    <w:basedOn w:val="prastasis"/>
    <w:link w:val="PagrindinistekstasDiagrama"/>
    <w:uiPriority w:val="99"/>
    <w:rsid w:val="004632C2"/>
    <w:pPr>
      <w:spacing w:after="0" w:line="240" w:lineRule="auto"/>
    </w:pPr>
    <w:rPr>
      <w:rFonts w:ascii="Times New Roman" w:eastAsia="SimSun" w:hAnsi="Times New Roman" w:cs="Times New Roman"/>
      <w:i/>
      <w:color w:val="008000"/>
      <w:sz w:val="20"/>
      <w:szCs w:val="20"/>
      <w:lang w:val="en-GB" w:eastAsia="x-none"/>
    </w:rPr>
  </w:style>
  <w:style w:type="paragraph" w:styleId="Sraas">
    <w:name w:val="List"/>
    <w:basedOn w:val="Pagrindinistekstas"/>
    <w:rPr>
      <w:rFonts w:cs="Arial"/>
    </w:rPr>
  </w:style>
  <w:style w:type="paragraph" w:customStyle="1" w:styleId="Rodykl">
    <w:name w:val="Rodyklė"/>
    <w:basedOn w:val="prastasis"/>
    <w:qFormat/>
    <w:pPr>
      <w:suppressLineNumbers/>
    </w:pPr>
    <w:rPr>
      <w:rFonts w:cs="Arial"/>
    </w:rPr>
  </w:style>
  <w:style w:type="paragraph" w:customStyle="1" w:styleId="HeaderandFooter">
    <w:name w:val="Header and Footer"/>
    <w:basedOn w:val="prastasis"/>
    <w:qFormat/>
  </w:style>
  <w:style w:type="paragraph" w:styleId="Porat">
    <w:name w:val="footer"/>
    <w:basedOn w:val="prastasis"/>
    <w:link w:val="PoratDiagrama"/>
    <w:uiPriority w:val="99"/>
    <w:rsid w:val="004632C2"/>
    <w:pPr>
      <w:tabs>
        <w:tab w:val="left" w:pos="567"/>
        <w:tab w:val="center" w:pos="4536"/>
        <w:tab w:val="right" w:pos="8306"/>
      </w:tabs>
      <w:spacing w:after="0" w:line="260" w:lineRule="exact"/>
    </w:pPr>
    <w:rPr>
      <w:rFonts w:ascii="Times New Roman" w:eastAsia="Times New Roman" w:hAnsi="Times New Roman" w:cs="Times New Roman"/>
      <w:sz w:val="20"/>
      <w:szCs w:val="20"/>
      <w:lang w:val="en-GB" w:eastAsia="x-none"/>
    </w:rPr>
  </w:style>
  <w:style w:type="paragraph" w:customStyle="1" w:styleId="BodytextAgency">
    <w:name w:val="Body text (Agency)"/>
    <w:basedOn w:val="prastasis"/>
    <w:link w:val="BodytextAgencyChar"/>
    <w:uiPriority w:val="99"/>
    <w:qFormat/>
    <w:rsid w:val="004632C2"/>
    <w:pPr>
      <w:spacing w:after="140" w:line="280" w:lineRule="atLeast"/>
    </w:pPr>
    <w:rPr>
      <w:rFonts w:ascii="Verdana" w:eastAsia="Times New Roman" w:hAnsi="Verdana" w:cs="Times New Roman"/>
      <w:sz w:val="18"/>
      <w:szCs w:val="20"/>
      <w:lang w:val="en-GB" w:eastAsia="x-none"/>
    </w:rPr>
  </w:style>
  <w:style w:type="paragraph" w:customStyle="1" w:styleId="NormalAgency">
    <w:name w:val="Normal (Agency)"/>
    <w:link w:val="NormalAgencyChar"/>
    <w:uiPriority w:val="99"/>
    <w:qFormat/>
    <w:rsid w:val="004632C2"/>
    <w:rPr>
      <w:rFonts w:ascii="Verdana" w:eastAsia="Times New Roman" w:hAnsi="Verdana" w:cs="Times New Roman"/>
      <w:sz w:val="18"/>
      <w:lang w:val="en-GB" w:eastAsia="lt-LT"/>
    </w:rPr>
  </w:style>
  <w:style w:type="paragraph" w:customStyle="1" w:styleId="TabletextrowsAgency">
    <w:name w:val="Table text rows (Agency)"/>
    <w:basedOn w:val="prastasis"/>
    <w:uiPriority w:val="99"/>
    <w:qFormat/>
    <w:rsid w:val="004632C2"/>
    <w:pPr>
      <w:spacing w:after="0" w:line="280" w:lineRule="exact"/>
    </w:pPr>
    <w:rPr>
      <w:rFonts w:ascii="Verdana" w:eastAsia="Times New Roman" w:hAnsi="Verdana" w:cs="Times New Roman"/>
      <w:sz w:val="18"/>
      <w:szCs w:val="20"/>
      <w:lang w:val="en-GB"/>
    </w:rPr>
  </w:style>
  <w:style w:type="paragraph" w:styleId="Debesliotekstas">
    <w:name w:val="Balloon Text"/>
    <w:basedOn w:val="prastasis"/>
    <w:link w:val="DebesliotekstasDiagrama"/>
    <w:uiPriority w:val="99"/>
    <w:qFormat/>
    <w:rsid w:val="004632C2"/>
    <w:pPr>
      <w:tabs>
        <w:tab w:val="left" w:pos="567"/>
      </w:tabs>
      <w:spacing w:after="0" w:line="240" w:lineRule="auto"/>
    </w:pPr>
    <w:rPr>
      <w:rFonts w:ascii="Tahoma" w:eastAsia="Times New Roman" w:hAnsi="Tahoma" w:cs="Times New Roman"/>
      <w:sz w:val="16"/>
      <w:szCs w:val="16"/>
      <w:lang w:val="en-GB" w:eastAsia="x-none"/>
    </w:rPr>
  </w:style>
  <w:style w:type="paragraph" w:styleId="Komentarotekstas">
    <w:name w:val="annotation text"/>
    <w:basedOn w:val="prastasis"/>
    <w:link w:val="KomentarotekstasDiagrama"/>
    <w:uiPriority w:val="99"/>
    <w:rsid w:val="004632C2"/>
    <w:pPr>
      <w:tabs>
        <w:tab w:val="left" w:pos="567"/>
      </w:tabs>
      <w:spacing w:after="0" w:line="260" w:lineRule="exact"/>
    </w:pPr>
    <w:rPr>
      <w:rFonts w:ascii="Times New Roman" w:eastAsia="Times New Roman" w:hAnsi="Times New Roman" w:cs="Times New Roman"/>
      <w:sz w:val="20"/>
      <w:szCs w:val="20"/>
      <w:lang w:val="en-GB" w:eastAsia="x-none"/>
    </w:rPr>
  </w:style>
  <w:style w:type="paragraph" w:styleId="Komentarotema">
    <w:name w:val="annotation subject"/>
    <w:basedOn w:val="Komentarotekstas"/>
    <w:next w:val="Komentarotekstas"/>
    <w:link w:val="KomentarotemaDiagrama"/>
    <w:uiPriority w:val="99"/>
    <w:qFormat/>
    <w:rsid w:val="004632C2"/>
    <w:rPr>
      <w:b/>
      <w:bCs/>
    </w:rPr>
  </w:style>
  <w:style w:type="paragraph" w:styleId="Pataisymai">
    <w:name w:val="Revision"/>
    <w:uiPriority w:val="99"/>
    <w:semiHidden/>
    <w:qFormat/>
    <w:rsid w:val="004632C2"/>
    <w:rPr>
      <w:rFonts w:ascii="Times New Roman" w:eastAsia="Times New Roman" w:hAnsi="Times New Roman" w:cs="Times New Roman"/>
      <w:szCs w:val="20"/>
      <w:lang w:val="en-GB"/>
    </w:rPr>
  </w:style>
  <w:style w:type="paragraph" w:customStyle="1" w:styleId="EMEAEnBodyText">
    <w:name w:val="EMEA En Body Text"/>
    <w:basedOn w:val="prastasis"/>
    <w:uiPriority w:val="99"/>
    <w:qFormat/>
    <w:rsid w:val="004632C2"/>
    <w:pPr>
      <w:spacing w:before="120" w:after="120" w:line="240" w:lineRule="auto"/>
      <w:jc w:val="both"/>
    </w:pPr>
    <w:rPr>
      <w:rFonts w:ascii="Times New Roman" w:eastAsia="SimSun" w:hAnsi="Times New Roman" w:cs="Times New Roman"/>
      <w:szCs w:val="20"/>
      <w:lang w:eastAsia="zh-CN"/>
    </w:rPr>
  </w:style>
  <w:style w:type="paragraph" w:styleId="Antrats">
    <w:name w:val="header"/>
    <w:basedOn w:val="prastasis"/>
    <w:link w:val="AntratsDiagrama"/>
    <w:uiPriority w:val="99"/>
    <w:rsid w:val="004632C2"/>
    <w:pPr>
      <w:tabs>
        <w:tab w:val="center" w:pos="4320"/>
        <w:tab w:val="right" w:pos="8640"/>
      </w:tabs>
      <w:spacing w:after="0" w:line="260" w:lineRule="exact"/>
    </w:pPr>
    <w:rPr>
      <w:rFonts w:ascii="Times New Roman" w:eastAsia="SimSun" w:hAnsi="Times New Roman" w:cs="Times New Roman"/>
      <w:sz w:val="20"/>
      <w:szCs w:val="20"/>
      <w:lang w:val="en-GB" w:eastAsia="zh-CN"/>
    </w:rPr>
  </w:style>
  <w:style w:type="paragraph" w:styleId="Dokumentostruktra">
    <w:name w:val="Document Map"/>
    <w:basedOn w:val="prastasis"/>
    <w:link w:val="DokumentostruktraDiagrama"/>
    <w:uiPriority w:val="99"/>
    <w:qFormat/>
    <w:rsid w:val="004632C2"/>
    <w:pPr>
      <w:shd w:val="clear" w:color="auto" w:fill="000080"/>
      <w:tabs>
        <w:tab w:val="left" w:pos="567"/>
      </w:tabs>
      <w:spacing w:after="0" w:line="260" w:lineRule="exact"/>
    </w:pPr>
    <w:rPr>
      <w:rFonts w:ascii="Tahoma" w:eastAsia="SimSun" w:hAnsi="Tahoma" w:cs="Times New Roman"/>
      <w:sz w:val="20"/>
      <w:szCs w:val="20"/>
      <w:lang w:val="en-GB" w:eastAsia="zh-CN"/>
    </w:rPr>
  </w:style>
  <w:style w:type="paragraph" w:styleId="Pagrindiniotekstotrauka">
    <w:name w:val="Body Text Indent"/>
    <w:basedOn w:val="prastasis"/>
    <w:link w:val="PagrindiniotekstotraukaDiagrama"/>
    <w:uiPriority w:val="99"/>
    <w:rsid w:val="004632C2"/>
    <w:pPr>
      <w:spacing w:after="0" w:line="240" w:lineRule="auto"/>
      <w:ind w:left="720"/>
      <w:jc w:val="both"/>
    </w:pPr>
    <w:rPr>
      <w:rFonts w:ascii="Times New Roman" w:eastAsia="SimSun" w:hAnsi="Times New Roman" w:cs="Times New Roman"/>
      <w:sz w:val="20"/>
      <w:szCs w:val="20"/>
      <w:lang w:val="en-GB" w:eastAsia="en-GB"/>
    </w:rPr>
  </w:style>
  <w:style w:type="paragraph" w:styleId="Pagrindinistekstas3">
    <w:name w:val="Body Text 3"/>
    <w:basedOn w:val="prastasis"/>
    <w:link w:val="Pagrindinistekstas3Diagrama"/>
    <w:uiPriority w:val="99"/>
    <w:qFormat/>
    <w:rsid w:val="004632C2"/>
    <w:pPr>
      <w:spacing w:after="0" w:line="240" w:lineRule="auto"/>
      <w:jc w:val="both"/>
    </w:pPr>
    <w:rPr>
      <w:rFonts w:ascii="Times New Roman" w:eastAsia="SimSun" w:hAnsi="Times New Roman" w:cs="Times New Roman"/>
      <w:color w:val="0000FF"/>
      <w:sz w:val="20"/>
      <w:szCs w:val="20"/>
      <w:lang w:val="en-GB" w:eastAsia="en-GB"/>
    </w:rPr>
  </w:style>
  <w:style w:type="paragraph" w:styleId="Pagrindiniotekstotrauka2">
    <w:name w:val="Body Text Indent 2"/>
    <w:basedOn w:val="prastasis"/>
    <w:link w:val="Pagrindiniotekstotrauka2Diagrama"/>
    <w:uiPriority w:val="99"/>
    <w:qFormat/>
    <w:rsid w:val="004632C2"/>
    <w:pPr>
      <w:pBdr>
        <w:top w:val="single" w:sz="6" w:space="0" w:color="000000"/>
        <w:left w:val="single" w:sz="6" w:space="3" w:color="000000"/>
        <w:bottom w:val="single" w:sz="6" w:space="1" w:color="000000"/>
        <w:right w:val="single" w:sz="6" w:space="4" w:color="000000"/>
      </w:pBdr>
      <w:tabs>
        <w:tab w:val="left" w:pos="567"/>
      </w:tabs>
      <w:spacing w:after="0" w:line="260" w:lineRule="exact"/>
      <w:ind w:left="1134"/>
      <w:jc w:val="both"/>
    </w:pPr>
    <w:rPr>
      <w:rFonts w:ascii="Times New Roman" w:eastAsia="SimSun" w:hAnsi="Times New Roman" w:cs="Times New Roman"/>
      <w:b/>
      <w:bCs/>
      <w:color w:val="0000FF"/>
      <w:sz w:val="20"/>
      <w:szCs w:val="20"/>
      <w:lang w:val="en-GB" w:eastAsia="x-none"/>
    </w:rPr>
  </w:style>
  <w:style w:type="paragraph" w:styleId="Pagrindinistekstas2">
    <w:name w:val="Body Text 2"/>
    <w:basedOn w:val="prastasis"/>
    <w:link w:val="Pagrindinistekstas2Diagrama"/>
    <w:uiPriority w:val="99"/>
    <w:qFormat/>
    <w:rsid w:val="004632C2"/>
    <w:pPr>
      <w:pBdr>
        <w:top w:val="single" w:sz="6" w:space="0" w:color="000000"/>
        <w:left w:val="single" w:sz="6" w:space="3" w:color="000000"/>
        <w:bottom w:val="single" w:sz="6" w:space="1" w:color="000000"/>
        <w:right w:val="single" w:sz="6" w:space="4" w:color="000000"/>
      </w:pBdr>
      <w:tabs>
        <w:tab w:val="left" w:pos="567"/>
      </w:tabs>
      <w:spacing w:after="0" w:line="260" w:lineRule="exact"/>
      <w:jc w:val="both"/>
    </w:pPr>
    <w:rPr>
      <w:rFonts w:ascii="Times New Roman" w:eastAsia="SimSun" w:hAnsi="Times New Roman" w:cs="Times New Roman"/>
      <w:b/>
      <w:bCs/>
      <w:color w:val="0000FF"/>
      <w:sz w:val="20"/>
      <w:szCs w:val="20"/>
      <w:u w:val="single"/>
      <w:lang w:val="en-GB" w:eastAsia="x-none"/>
    </w:rPr>
  </w:style>
  <w:style w:type="paragraph" w:customStyle="1" w:styleId="AHeader1">
    <w:name w:val="AHeader 1"/>
    <w:basedOn w:val="prastasis"/>
    <w:uiPriority w:val="99"/>
    <w:qFormat/>
    <w:rsid w:val="004632C2"/>
    <w:pPr>
      <w:tabs>
        <w:tab w:val="left" w:pos="720"/>
      </w:tabs>
      <w:spacing w:after="120" w:line="240" w:lineRule="auto"/>
      <w:ind w:left="284" w:hanging="284"/>
    </w:pPr>
    <w:rPr>
      <w:rFonts w:ascii="Arial" w:eastAsia="SimSun" w:hAnsi="Arial" w:cs="Arial"/>
      <w:b/>
      <w:bCs/>
      <w:sz w:val="24"/>
      <w:szCs w:val="20"/>
      <w:lang w:val="en-GB"/>
    </w:rPr>
  </w:style>
  <w:style w:type="paragraph" w:customStyle="1" w:styleId="AHeader2">
    <w:name w:val="AHeader 2"/>
    <w:basedOn w:val="AHeader1"/>
    <w:uiPriority w:val="99"/>
    <w:qFormat/>
    <w:rsid w:val="004632C2"/>
    <w:pPr>
      <w:tabs>
        <w:tab w:val="clear" w:pos="720"/>
        <w:tab w:val="left" w:pos="360"/>
      </w:tabs>
      <w:ind w:left="709" w:hanging="425"/>
    </w:pPr>
    <w:rPr>
      <w:sz w:val="22"/>
    </w:rPr>
  </w:style>
  <w:style w:type="paragraph" w:customStyle="1" w:styleId="AHeader3">
    <w:name w:val="AHeader 3"/>
    <w:basedOn w:val="AHeader2"/>
    <w:uiPriority w:val="99"/>
    <w:qFormat/>
    <w:rsid w:val="004632C2"/>
    <w:pPr>
      <w:ind w:left="1276" w:hanging="567"/>
    </w:pPr>
  </w:style>
  <w:style w:type="paragraph" w:customStyle="1" w:styleId="AHeader2abc">
    <w:name w:val="AHeader 2 abc"/>
    <w:basedOn w:val="AHeader3"/>
    <w:uiPriority w:val="99"/>
    <w:qFormat/>
    <w:rsid w:val="004632C2"/>
    <w:pPr>
      <w:jc w:val="both"/>
    </w:pPr>
    <w:rPr>
      <w:b w:val="0"/>
      <w:bCs w:val="0"/>
    </w:rPr>
  </w:style>
  <w:style w:type="paragraph" w:customStyle="1" w:styleId="AHeader3abc">
    <w:name w:val="AHeader 3 abc"/>
    <w:basedOn w:val="AHeader2abc"/>
    <w:uiPriority w:val="99"/>
    <w:qFormat/>
    <w:rsid w:val="004632C2"/>
    <w:pPr>
      <w:ind w:left="1701" w:hanging="425"/>
    </w:pPr>
  </w:style>
  <w:style w:type="paragraph" w:styleId="Pagrindiniotekstotrauka3">
    <w:name w:val="Body Text Indent 3"/>
    <w:basedOn w:val="prastasis"/>
    <w:link w:val="Pagrindiniotekstotrauka3Diagrama"/>
    <w:uiPriority w:val="99"/>
    <w:qFormat/>
    <w:rsid w:val="004632C2"/>
    <w:pPr>
      <w:tabs>
        <w:tab w:val="left" w:pos="567"/>
        <w:tab w:val="left" w:pos="1134"/>
      </w:tabs>
      <w:spacing w:after="0" w:line="260" w:lineRule="exact"/>
      <w:ind w:left="633"/>
      <w:jc w:val="both"/>
    </w:pPr>
    <w:rPr>
      <w:rFonts w:ascii="Times New Roman" w:eastAsia="SimSun" w:hAnsi="Times New Roman" w:cs="Times New Roman"/>
      <w:sz w:val="20"/>
      <w:szCs w:val="21"/>
      <w:lang w:val="en-GB" w:eastAsia="x-none"/>
    </w:rPr>
  </w:style>
  <w:style w:type="paragraph" w:customStyle="1" w:styleId="TableheadingrowsAgency">
    <w:name w:val="Table heading rows (Agency)"/>
    <w:basedOn w:val="BodytextAgency"/>
    <w:uiPriority w:val="99"/>
    <w:qFormat/>
    <w:rsid w:val="004632C2"/>
    <w:pPr>
      <w:keepNext/>
    </w:pPr>
    <w:rPr>
      <w:rFonts w:eastAsia="SimSun" w:cs="Verdana"/>
      <w:b/>
      <w:szCs w:val="18"/>
      <w:lang w:eastAsia="en-GB"/>
    </w:rPr>
  </w:style>
  <w:style w:type="paragraph" w:styleId="Paprastasistekstas">
    <w:name w:val="Plain Text"/>
    <w:basedOn w:val="prastasis"/>
    <w:link w:val="PaprastasistekstasDiagrama"/>
    <w:uiPriority w:val="99"/>
    <w:qFormat/>
    <w:rsid w:val="004632C2"/>
    <w:pPr>
      <w:spacing w:after="0" w:line="240" w:lineRule="auto"/>
    </w:pPr>
    <w:rPr>
      <w:rFonts w:ascii="Courier New" w:eastAsia="SimSun" w:hAnsi="Courier New" w:cs="Times New Roman"/>
      <w:sz w:val="20"/>
      <w:szCs w:val="20"/>
      <w:lang w:eastAsia="x-none"/>
    </w:rPr>
  </w:style>
  <w:style w:type="paragraph" w:customStyle="1" w:styleId="Default">
    <w:name w:val="Default"/>
    <w:qFormat/>
    <w:rsid w:val="004632C2"/>
    <w:rPr>
      <w:rFonts w:ascii="Times New Roman" w:eastAsia="SimSun" w:hAnsi="Times New Roman" w:cs="Times New Roman"/>
      <w:color w:val="000000"/>
      <w:sz w:val="24"/>
      <w:szCs w:val="24"/>
      <w:lang w:eastAsia="zh-CN"/>
    </w:rPr>
  </w:style>
  <w:style w:type="paragraph" w:styleId="Pavadinimas">
    <w:name w:val="Title"/>
    <w:basedOn w:val="prastasis"/>
    <w:link w:val="PavadinimasDiagrama"/>
    <w:uiPriority w:val="99"/>
    <w:qFormat/>
    <w:rsid w:val="004632C2"/>
    <w:pPr>
      <w:spacing w:after="0" w:line="240" w:lineRule="auto"/>
      <w:jc w:val="center"/>
    </w:pPr>
    <w:rPr>
      <w:rFonts w:ascii="Times New Roman" w:eastAsia="SimSun" w:hAnsi="Times New Roman" w:cs="Times New Roman"/>
      <w:b/>
      <w:sz w:val="20"/>
      <w:szCs w:val="20"/>
      <w:lang w:val="en-GB" w:eastAsia="x-none"/>
    </w:rPr>
  </w:style>
  <w:style w:type="paragraph" w:styleId="Dokumentoinaostekstas">
    <w:name w:val="endnote text"/>
    <w:basedOn w:val="prastasis"/>
    <w:link w:val="DokumentoinaostekstasDiagrama"/>
    <w:uiPriority w:val="99"/>
    <w:rsid w:val="004632C2"/>
    <w:pPr>
      <w:tabs>
        <w:tab w:val="left" w:pos="567"/>
      </w:tabs>
      <w:spacing w:after="0" w:line="240" w:lineRule="auto"/>
    </w:pPr>
    <w:rPr>
      <w:rFonts w:ascii="Times New Roman" w:eastAsia="SimSun" w:hAnsi="Times New Roman" w:cs="Times New Roman"/>
      <w:sz w:val="20"/>
      <w:szCs w:val="20"/>
      <w:lang w:val="en-GB" w:eastAsia="x-none"/>
    </w:rPr>
  </w:style>
  <w:style w:type="paragraph" w:customStyle="1" w:styleId="BTEMEASMCA">
    <w:name w:val="BT EMEA_SMCA"/>
    <w:basedOn w:val="prastasis"/>
    <w:link w:val="BTEMEASMCAChar"/>
    <w:autoRedefine/>
    <w:uiPriority w:val="99"/>
    <w:qFormat/>
    <w:rsid w:val="004632C2"/>
    <w:pPr>
      <w:spacing w:after="0" w:line="240" w:lineRule="auto"/>
    </w:pPr>
    <w:rPr>
      <w:rFonts w:ascii="Times New Roman" w:eastAsia="SimSun" w:hAnsi="Times New Roman" w:cs="Times New Roman"/>
      <w:sz w:val="20"/>
      <w:szCs w:val="20"/>
      <w:lang w:val="x-none" w:eastAsia="x-none"/>
    </w:rPr>
  </w:style>
  <w:style w:type="paragraph" w:customStyle="1" w:styleId="prastasiniatinklio1">
    <w:name w:val="Įprastas (žiniatinklio)1"/>
    <w:basedOn w:val="prastasis"/>
    <w:qFormat/>
    <w:rsid w:val="004632C2"/>
    <w:pPr>
      <w:spacing w:beforeAutospacing="1" w:afterAutospacing="1" w:line="240" w:lineRule="auto"/>
    </w:pPr>
    <w:rPr>
      <w:rFonts w:ascii="Times New Roman" w:eastAsia="Times New Roman" w:hAnsi="Times New Roman" w:cs="Times New Roman"/>
      <w:sz w:val="24"/>
      <w:szCs w:val="24"/>
      <w:lang w:val="es-ES" w:eastAsia="es-ES"/>
    </w:rPr>
  </w:style>
  <w:style w:type="paragraph" w:styleId="Sraopastraipa">
    <w:name w:val="List Paragraph"/>
    <w:basedOn w:val="prastasis"/>
    <w:uiPriority w:val="34"/>
    <w:qFormat/>
    <w:rsid w:val="004632C2"/>
    <w:pPr>
      <w:spacing w:after="0" w:line="240" w:lineRule="auto"/>
      <w:ind w:left="708"/>
    </w:pPr>
    <w:rPr>
      <w:rFonts w:ascii="Calibri" w:eastAsia="Calibri" w:hAnsi="Calibri" w:cs="Times New Roman"/>
      <w:lang w:val="en-GB"/>
    </w:rPr>
  </w:style>
  <w:style w:type="paragraph" w:customStyle="1" w:styleId="Para0s">
    <w:name w:val="Para:0:s"/>
    <w:basedOn w:val="prastasis"/>
    <w:link w:val="Para0sZchn"/>
    <w:qFormat/>
    <w:rsid w:val="004632C2"/>
    <w:pPr>
      <w:spacing w:after="220" w:line="240" w:lineRule="auto"/>
    </w:pPr>
    <w:rPr>
      <w:rFonts w:ascii="Calibri" w:eastAsia="Calibri" w:hAnsi="Calibri" w:cs="Times New Roman"/>
      <w:sz w:val="24"/>
      <w:szCs w:val="20"/>
      <w:lang w:eastAsia="de-DE"/>
    </w:rPr>
  </w:style>
  <w:style w:type="paragraph" w:customStyle="1" w:styleId="Smalltext120">
    <w:name w:val="Smalltext12:0"/>
    <w:basedOn w:val="Para0s"/>
    <w:qFormat/>
    <w:rsid w:val="004632C2"/>
    <w:pPr>
      <w:spacing w:after="0"/>
    </w:pPr>
    <w:rPr>
      <w:rFonts w:eastAsia="Times New Roman"/>
      <w:szCs w:val="22"/>
    </w:rPr>
  </w:style>
  <w:style w:type="paragraph" w:customStyle="1" w:styleId="Smalltext120b">
    <w:name w:val="Smalltext12:0:b"/>
    <w:basedOn w:val="Smalltext120"/>
    <w:qFormat/>
    <w:rsid w:val="004632C2"/>
    <w:rPr>
      <w:b/>
    </w:rPr>
  </w:style>
  <w:style w:type="paragraph" w:customStyle="1" w:styleId="Bullet0s">
    <w:name w:val="Bullet:0:s"/>
    <w:basedOn w:val="prastasis"/>
    <w:qFormat/>
    <w:rsid w:val="004632C2"/>
    <w:pPr>
      <w:numPr>
        <w:numId w:val="1"/>
      </w:numPr>
      <w:spacing w:before="40" w:after="40" w:line="240" w:lineRule="auto"/>
    </w:pPr>
    <w:rPr>
      <w:rFonts w:ascii="Times New Roman" w:eastAsia="Times New Roman" w:hAnsi="Times New Roman" w:cs="Times New Roman"/>
      <w:sz w:val="24"/>
      <w:szCs w:val="20"/>
      <w:lang w:eastAsia="de-DE"/>
    </w:rPr>
  </w:style>
  <w:style w:type="paragraph" w:customStyle="1" w:styleId="TableParagraph">
    <w:name w:val="Table Paragraph"/>
    <w:basedOn w:val="prastasis"/>
    <w:uiPriority w:val="1"/>
    <w:qFormat/>
    <w:rsid w:val="004632C2"/>
    <w:pPr>
      <w:widowControl w:val="0"/>
      <w:spacing w:after="0" w:line="240" w:lineRule="auto"/>
    </w:pPr>
    <w:rPr>
      <w:rFonts w:ascii="Times New Roman" w:eastAsia="Times New Roman" w:hAnsi="Times New Roman" w:cs="Times New Roman"/>
      <w:sz w:val="24"/>
      <w:szCs w:val="24"/>
    </w:rPr>
  </w:style>
  <w:style w:type="paragraph" w:customStyle="1" w:styleId="Kadroturinys">
    <w:name w:val="Kadro turinys"/>
    <w:basedOn w:val="prastasis"/>
    <w:qFormat/>
  </w:style>
  <w:style w:type="numbering" w:customStyle="1" w:styleId="NoList1">
    <w:name w:val="No List1"/>
    <w:uiPriority w:val="99"/>
    <w:semiHidden/>
    <w:unhideWhenUsed/>
    <w:qFormat/>
    <w:rsid w:val="006D72CA"/>
  </w:style>
  <w:style w:type="table" w:customStyle="1" w:styleId="TablegridAgencyblack">
    <w:name w:val="Table grid (Agency) black"/>
    <w:uiPriority w:val="99"/>
    <w:semiHidden/>
    <w:rsid w:val="004632C2"/>
    <w:rPr>
      <w:sz w:val="18"/>
      <w:szCs w:val="20"/>
      <w:lang w:val="lt-LT" w:eastAsia="lt-LT"/>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character" w:styleId="Neapdorotaspaminjimas">
    <w:name w:val="Unresolved Mention"/>
    <w:basedOn w:val="Numatytasispastraiposriftas"/>
    <w:uiPriority w:val="99"/>
    <w:semiHidden/>
    <w:unhideWhenUsed/>
    <w:rsid w:val="00446E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vkt.lrv.lt/lt/" TargetMode="Externa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ffebeb5-8a43-4aa4-b90e-9693bcc516e5">
      <Terms xmlns="http://schemas.microsoft.com/office/infopath/2007/PartnerControls"/>
    </lcf76f155ced4ddcb4097134ff3c332f>
    <TaxCatchAll xmlns="581a385d-c0fd-4bc8-bc70-7ffcad44bad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FC6BA25C667264FBF5ECB45865DBA16" ma:contentTypeVersion="14" ma:contentTypeDescription="Create a new document." ma:contentTypeScope="" ma:versionID="ce461c42cadb343570ea2456b5230783">
  <xsd:schema xmlns:xsd="http://www.w3.org/2001/XMLSchema" xmlns:xs="http://www.w3.org/2001/XMLSchema" xmlns:p="http://schemas.microsoft.com/office/2006/metadata/properties" xmlns:ns2="9ffebeb5-8a43-4aa4-b90e-9693bcc516e5" xmlns:ns3="581a385d-c0fd-4bc8-bc70-7ffcad44bad7" targetNamespace="http://schemas.microsoft.com/office/2006/metadata/properties" ma:root="true" ma:fieldsID="a228efc7f13cecec8ae8966ceae6dcaa" ns2:_="" ns3:_="">
    <xsd:import namespace="9ffebeb5-8a43-4aa4-b90e-9693bcc516e5"/>
    <xsd:import namespace="581a385d-c0fd-4bc8-bc70-7ffcad44bad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febeb5-8a43-4aa4-b90e-9693bcc516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5bb0ff28-7ba5-4733-b4f4-7f1967af6819"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1a385d-c0fd-4bc8-bc70-7ffcad44bad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e8bdcb4-baa1-456b-92d2-b24584eed772}" ma:internalName="TaxCatchAll" ma:showField="CatchAllData" ma:web="581a385d-c0fd-4bc8-bc70-7ffcad44bad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EA316C-94DE-47D5-A3E8-836C2C0AE304}">
  <ds:schemaRefs>
    <ds:schemaRef ds:uri="http://schemas.microsoft.com/office/2006/metadata/properties"/>
    <ds:schemaRef ds:uri="http://schemas.microsoft.com/office/infopath/2007/PartnerControls"/>
    <ds:schemaRef ds:uri="9ffebeb5-8a43-4aa4-b90e-9693bcc516e5"/>
    <ds:schemaRef ds:uri="581a385d-c0fd-4bc8-bc70-7ffcad44bad7"/>
  </ds:schemaRefs>
</ds:datastoreItem>
</file>

<file path=customXml/itemProps2.xml><?xml version="1.0" encoding="utf-8"?>
<ds:datastoreItem xmlns:ds="http://schemas.openxmlformats.org/officeDocument/2006/customXml" ds:itemID="{F3889FD3-54D8-4FFC-BAC2-8BF0951D3C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febeb5-8a43-4aa4-b90e-9693bcc516e5"/>
    <ds:schemaRef ds:uri="581a385d-c0fd-4bc8-bc70-7ffcad44ba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C5DDCA-2BA3-4256-9240-AC971E854D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57951</Words>
  <Characters>33033</Characters>
  <Application>Microsoft Office Word</Application>
  <DocSecurity>4</DocSecurity>
  <Lines>275</Lines>
  <Paragraphs>181</Paragraphs>
  <ScaleCrop>false</ScaleCrop>
  <Company/>
  <LinksUpToDate>false</LinksUpToDate>
  <CharactersWithSpaces>90803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Gytis Viskacka</dc:creator>
  <dc:description/>
  <cp:lastModifiedBy>Albina Burkauskaitė</cp:lastModifiedBy>
  <cp:revision>2</cp:revision>
  <dcterms:created xsi:type="dcterms:W3CDTF">2026-04-14T07:50:00Z</dcterms:created>
  <dcterms:modified xsi:type="dcterms:W3CDTF">2026-04-14T07:50:00Z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0x0101006FC6BA25C667264FBF5ECB45865DBA16</vt:lpwstr>
  </property>
  <property fmtid="{D5CDD505-2E9C-101B-9397-08002B2CF9AE}" pid="3" name="MediaServiceImageTags">
    <vt:lpwstr/>
  </property>
</Properties>
</file>