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8D7" w:rsidRPr="00AB7860" w:rsidRDefault="000F18D7" w:rsidP="000F18D7">
      <w:pPr>
        <w:tabs>
          <w:tab w:val="left" w:pos="567"/>
        </w:tabs>
        <w:spacing w:after="0" w:line="240" w:lineRule="auto"/>
        <w:ind w:left="567" w:hanging="567"/>
        <w:jc w:val="center"/>
        <w:outlineLvl w:val="0"/>
        <w:rPr>
          <w:rFonts w:ascii="Times New Roman" w:hAnsi="Times New Roman" w:cs="Times New Roman"/>
          <w:lang w:val="lt-LT"/>
        </w:rPr>
      </w:pPr>
      <w:bookmarkStart w:id="0" w:name="_Toc129243138"/>
      <w:bookmarkStart w:id="1" w:name="_Toc129243263"/>
      <w:r w:rsidRPr="00AB7860">
        <w:rPr>
          <w:rFonts w:ascii="Times New Roman" w:hAnsi="Times New Roman" w:cs="Times New Roman"/>
          <w:b/>
          <w:lang w:val="lt-LT"/>
        </w:rPr>
        <w:t>Pakuotės lapelis: informacija vartotojui</w:t>
      </w:r>
      <w:bookmarkEnd w:id="0"/>
      <w:bookmarkEnd w:id="1"/>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jc w:val="center"/>
        <w:rPr>
          <w:rFonts w:ascii="Times New Roman" w:hAnsi="Times New Roman" w:cs="Times New Roman"/>
          <w:b/>
          <w:lang w:val="lt-LT"/>
        </w:rPr>
      </w:pPr>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r w:rsidRPr="00AB7860">
        <w:rPr>
          <w:rFonts w:ascii="Times New Roman" w:hAnsi="Times New Roman" w:cs="Times New Roman"/>
          <w:b/>
          <w:lang w:val="lt-LT"/>
        </w:rPr>
        <w:t xml:space="preserve"> 100 mg kietosios kapsulės</w:t>
      </w:r>
    </w:p>
    <w:p w:rsidR="000F18D7" w:rsidRPr="00AB7860" w:rsidRDefault="000F18D7" w:rsidP="000F18D7">
      <w:pPr>
        <w:tabs>
          <w:tab w:val="left" w:pos="360"/>
        </w:tabs>
        <w:spacing w:after="0" w:line="240" w:lineRule="auto"/>
        <w:jc w:val="center"/>
        <w:rPr>
          <w:rFonts w:ascii="Times New Roman" w:hAnsi="Times New Roman" w:cs="Times New Roman"/>
          <w:lang w:val="lt-LT"/>
        </w:rPr>
      </w:pPr>
      <w:proofErr w:type="spellStart"/>
      <w:r>
        <w:rPr>
          <w:rFonts w:ascii="Times New Roman" w:hAnsi="Times New Roman" w:cs="Times New Roman"/>
          <w:lang w:val="lt-LT"/>
        </w:rPr>
        <w:t>i</w:t>
      </w:r>
      <w:r w:rsidRPr="00AB7860">
        <w:rPr>
          <w:rFonts w:ascii="Times New Roman" w:hAnsi="Times New Roman" w:cs="Times New Roman"/>
          <w:lang w:val="lt-LT"/>
        </w:rPr>
        <w:t>matinibas</w:t>
      </w:r>
      <w:proofErr w:type="spellEnd"/>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b/>
          <w:lang w:val="lt-LT"/>
        </w:rPr>
        <w:t>Atidžiai perskaitykite visą šį lapelį, prieš pradėdami vartoti vaistą, nes jame pateikiama Jums svarbi informacija.</w:t>
      </w:r>
    </w:p>
    <w:p w:rsidR="000F18D7" w:rsidRPr="00AB7860" w:rsidRDefault="000F18D7" w:rsidP="000F18D7">
      <w:pPr>
        <w:numPr>
          <w:ilvl w:val="0"/>
          <w:numId w:val="3"/>
        </w:numPr>
        <w:spacing w:after="0" w:line="240" w:lineRule="auto"/>
        <w:rPr>
          <w:rFonts w:ascii="Times New Roman" w:hAnsi="Times New Roman" w:cs="Times New Roman"/>
          <w:lang w:val="lt-LT"/>
        </w:rPr>
      </w:pPr>
      <w:r w:rsidRPr="00AB7860">
        <w:rPr>
          <w:rFonts w:ascii="Times New Roman" w:hAnsi="Times New Roman" w:cs="Times New Roman"/>
          <w:lang w:val="lt-LT"/>
        </w:rPr>
        <w:t>Neišmeskite šio lapelio, nes vėl gali prireikti jį perskaityti.</w:t>
      </w:r>
    </w:p>
    <w:p w:rsidR="000F18D7" w:rsidRPr="00AB7860" w:rsidRDefault="000F18D7" w:rsidP="000F18D7">
      <w:pPr>
        <w:numPr>
          <w:ilvl w:val="0"/>
          <w:numId w:val="3"/>
        </w:numPr>
        <w:spacing w:after="0" w:line="240" w:lineRule="auto"/>
        <w:rPr>
          <w:rFonts w:ascii="Times New Roman" w:hAnsi="Times New Roman" w:cs="Times New Roman"/>
          <w:lang w:val="lt-LT"/>
        </w:rPr>
      </w:pPr>
      <w:r w:rsidRPr="00AB7860">
        <w:rPr>
          <w:rFonts w:ascii="Times New Roman" w:hAnsi="Times New Roman" w:cs="Times New Roman"/>
          <w:lang w:val="lt-LT"/>
        </w:rPr>
        <w:t>Jeigu kiltų daugiau klausimų, kreipkitės į gydytoją, vaistininką arba slaugytoją.</w:t>
      </w:r>
    </w:p>
    <w:p w:rsidR="000F18D7" w:rsidRPr="00AB7860" w:rsidRDefault="000F18D7" w:rsidP="000F18D7">
      <w:pPr>
        <w:numPr>
          <w:ilvl w:val="0"/>
          <w:numId w:val="3"/>
        </w:numPr>
        <w:spacing w:after="0" w:line="240" w:lineRule="auto"/>
        <w:rPr>
          <w:rFonts w:ascii="Times New Roman" w:hAnsi="Times New Roman" w:cs="Times New Roman"/>
          <w:lang w:val="lt-LT"/>
        </w:rPr>
      </w:pPr>
      <w:r w:rsidRPr="00AB7860">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0F18D7" w:rsidRPr="00AB7860" w:rsidRDefault="000F18D7" w:rsidP="000F18D7">
      <w:pPr>
        <w:numPr>
          <w:ilvl w:val="0"/>
          <w:numId w:val="3"/>
        </w:numPr>
        <w:spacing w:after="0" w:line="240" w:lineRule="auto"/>
        <w:rPr>
          <w:rFonts w:ascii="Times New Roman" w:hAnsi="Times New Roman" w:cs="Times New Roman"/>
          <w:lang w:val="lt-LT"/>
        </w:rPr>
      </w:pPr>
      <w:r w:rsidRPr="00AB7860">
        <w:rPr>
          <w:rFonts w:ascii="Times New Roman" w:hAnsi="Times New Roman" w:cs="Times New Roman"/>
          <w:lang w:val="lt-LT"/>
        </w:rPr>
        <w:t>Jeigu pasireiškė šalutinis poveikis (net jeigu jis šiame lapelyje nenurodytas), kreipkitės į gydytoją, vaistininką arba slaugytoją. Žr. 4 skyrių.</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keepNext/>
        <w:spacing w:after="0" w:line="240" w:lineRule="auto"/>
        <w:outlineLvl w:val="3"/>
        <w:rPr>
          <w:rFonts w:ascii="Times New Roman" w:hAnsi="Times New Roman" w:cs="Times New Roman"/>
          <w:lang w:val="lt-LT"/>
        </w:rPr>
      </w:pPr>
      <w:r w:rsidRPr="00AB7860">
        <w:rPr>
          <w:rFonts w:ascii="Times New Roman" w:hAnsi="Times New Roman" w:cs="Times New Roman"/>
          <w:b/>
          <w:lang w:val="lt-LT"/>
        </w:rPr>
        <w:t>Apie ką rašoma šiame lapelyje?</w:t>
      </w:r>
    </w:p>
    <w:p w:rsidR="000F18D7" w:rsidRPr="00AB7860" w:rsidRDefault="000F18D7" w:rsidP="000F18D7">
      <w:pPr>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1.</w:t>
      </w:r>
      <w:r w:rsidRPr="00AB7860">
        <w:rPr>
          <w:rFonts w:ascii="Times New Roman" w:hAnsi="Times New Roman" w:cs="Times New Roman"/>
          <w:lang w:val="lt-LT"/>
        </w:rPr>
        <w:tab/>
        <w:t xml:space="preserve">Kas yra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ir kam jis vartojamas</w:t>
      </w: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2.</w:t>
      </w:r>
      <w:r w:rsidRPr="00AB7860">
        <w:rPr>
          <w:rFonts w:ascii="Times New Roman" w:hAnsi="Times New Roman" w:cs="Times New Roman"/>
          <w:lang w:val="lt-LT"/>
        </w:rPr>
        <w:tab/>
        <w:t xml:space="preserve">Kas žinotina prieš vartojant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3.</w:t>
      </w:r>
      <w:r w:rsidRPr="00AB7860">
        <w:rPr>
          <w:rFonts w:ascii="Times New Roman" w:hAnsi="Times New Roman" w:cs="Times New Roman"/>
          <w:lang w:val="lt-LT"/>
        </w:rPr>
        <w:tab/>
        <w:t xml:space="preserve">Kaip vartoti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4.</w:t>
      </w:r>
      <w:r w:rsidRPr="00AB7860">
        <w:rPr>
          <w:rFonts w:ascii="Times New Roman" w:hAnsi="Times New Roman" w:cs="Times New Roman"/>
          <w:lang w:val="lt-LT"/>
        </w:rPr>
        <w:tab/>
        <w:t>Galimas šalutinis poveikis</w:t>
      </w: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5.</w:t>
      </w:r>
      <w:r w:rsidRPr="00AB7860">
        <w:rPr>
          <w:rFonts w:ascii="Times New Roman" w:hAnsi="Times New Roman" w:cs="Times New Roman"/>
          <w:lang w:val="lt-LT"/>
        </w:rPr>
        <w:tab/>
        <w:t xml:space="preserve">Kaip laikyti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6.</w:t>
      </w:r>
      <w:r w:rsidRPr="00AB7860">
        <w:rPr>
          <w:rFonts w:ascii="Times New Roman" w:hAnsi="Times New Roman" w:cs="Times New Roman"/>
          <w:lang w:val="lt-LT"/>
        </w:rPr>
        <w:tab/>
        <w:t>Pakuotės turinys ir kita informacija</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567"/>
        </w:tabs>
        <w:spacing w:after="0" w:line="240" w:lineRule="auto"/>
        <w:ind w:left="567" w:hanging="567"/>
        <w:outlineLvl w:val="1"/>
        <w:rPr>
          <w:rFonts w:ascii="Times New Roman" w:hAnsi="Times New Roman" w:cs="Times New Roman"/>
          <w:b/>
          <w:lang w:val="lt-LT"/>
        </w:rPr>
      </w:pPr>
      <w:bookmarkStart w:id="2" w:name="_Toc129243139"/>
      <w:bookmarkStart w:id="3" w:name="_Toc129243264"/>
      <w:r w:rsidRPr="00AB7860">
        <w:rPr>
          <w:rFonts w:ascii="Times New Roman" w:hAnsi="Times New Roman" w:cs="Times New Roman"/>
          <w:b/>
          <w:lang w:val="lt-LT"/>
        </w:rPr>
        <w:t>1.</w:t>
      </w:r>
      <w:r w:rsidRPr="00AB7860">
        <w:rPr>
          <w:rFonts w:ascii="Times New Roman" w:hAnsi="Times New Roman" w:cs="Times New Roman"/>
          <w:b/>
          <w:lang w:val="lt-LT"/>
        </w:rPr>
        <w:tab/>
        <w:t xml:space="preserve">Kas yra </w:t>
      </w:r>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r w:rsidRPr="00AB7860">
        <w:rPr>
          <w:rFonts w:ascii="Times New Roman" w:hAnsi="Times New Roman" w:cs="Times New Roman"/>
          <w:b/>
          <w:lang w:val="lt-LT"/>
        </w:rPr>
        <w:t xml:space="preserve"> ir kam jis vartojamas</w:t>
      </w:r>
      <w:bookmarkEnd w:id="2"/>
      <w:bookmarkEnd w:id="3"/>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yra vaistas, kurio sudėtyje yra veikliosios medžiagos </w:t>
      </w:r>
      <w:proofErr w:type="spellStart"/>
      <w:r w:rsidRPr="00AB7860">
        <w:rPr>
          <w:rFonts w:ascii="Times New Roman" w:hAnsi="Times New Roman" w:cs="Times New Roman"/>
          <w:lang w:val="lt-LT"/>
        </w:rPr>
        <w:t>imatinibo</w:t>
      </w:r>
      <w:proofErr w:type="spellEnd"/>
      <w:r w:rsidRPr="00AB7860">
        <w:rPr>
          <w:rFonts w:ascii="Times New Roman" w:hAnsi="Times New Roman" w:cs="Times New Roman"/>
          <w:lang w:val="lt-LT"/>
        </w:rPr>
        <w:t xml:space="preserve">. Šis vaistas slopina nenormalių ląstelių augimą esant toliau </w:t>
      </w:r>
      <w:r w:rsidRPr="00AB7860">
        <w:rPr>
          <w:rFonts w:ascii="Times New Roman" w:eastAsia="Times New Roman" w:hAnsi="Times New Roman" w:cs="Times New Roman"/>
          <w:lang w:val="lt-LT"/>
        </w:rPr>
        <w:t>išvardytoms</w:t>
      </w:r>
      <w:r w:rsidRPr="00AB7860">
        <w:rPr>
          <w:rFonts w:ascii="Times New Roman" w:hAnsi="Times New Roman" w:cs="Times New Roman"/>
          <w:lang w:val="lt-LT"/>
        </w:rPr>
        <w:t xml:space="preserve"> ligoms</w:t>
      </w:r>
      <w:r w:rsidRPr="00AB7860">
        <w:rPr>
          <w:rFonts w:ascii="Times New Roman" w:eastAsia="Times New Roman" w:hAnsi="Times New Roman" w:cs="Times New Roman"/>
          <w:lang w:val="lt-LT"/>
        </w:rPr>
        <w:t>.</w:t>
      </w:r>
      <w:r w:rsidRPr="00AB7860">
        <w:rPr>
          <w:rFonts w:ascii="Times New Roman" w:hAnsi="Times New Roman" w:cs="Times New Roman"/>
        </w:rPr>
        <w:t xml:space="preserve"> </w:t>
      </w:r>
      <w:r w:rsidRPr="00AB7860">
        <w:rPr>
          <w:rFonts w:ascii="Times New Roman" w:eastAsia="Times New Roman" w:hAnsi="Times New Roman" w:cs="Times New Roman"/>
          <w:lang w:val="lt-LT"/>
        </w:rPr>
        <w:t>Jos</w:t>
      </w:r>
      <w:r w:rsidRPr="00AB7860">
        <w:rPr>
          <w:rFonts w:ascii="Times New Roman" w:hAnsi="Times New Roman" w:cs="Times New Roman"/>
          <w:lang w:val="lt-LT"/>
        </w:rPr>
        <w:t xml:space="preserve"> apima </w:t>
      </w:r>
      <w:r w:rsidRPr="00AB7860">
        <w:rPr>
          <w:rFonts w:ascii="Times New Roman" w:eastAsia="Times New Roman" w:hAnsi="Times New Roman" w:cs="Times New Roman"/>
          <w:lang w:val="lt-LT"/>
        </w:rPr>
        <w:t>ir kai kurių tipų vėžinius susirgimus.</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eastAsia="Times New Roman" w:hAnsi="Times New Roman" w:cs="Times New Roman"/>
          <w:b/>
          <w:lang w:val="lt-LT"/>
        </w:rPr>
      </w:pPr>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r w:rsidRPr="00AB7860">
        <w:rPr>
          <w:rFonts w:ascii="Times New Roman" w:hAnsi="Times New Roman" w:cs="Times New Roman"/>
          <w:b/>
          <w:lang w:val="lt-LT"/>
        </w:rPr>
        <w:t xml:space="preserve"> vartojamas </w:t>
      </w:r>
      <w:r w:rsidRPr="00AB7860">
        <w:rPr>
          <w:rFonts w:ascii="Times New Roman" w:eastAsia="Times New Roman" w:hAnsi="Times New Roman" w:cs="Times New Roman"/>
          <w:b/>
          <w:lang w:val="lt-LT"/>
        </w:rPr>
        <w:t>gydyti</w:t>
      </w:r>
      <w:r w:rsidRPr="00AB7860">
        <w:rPr>
          <w:rFonts w:ascii="Times New Roman" w:hAnsi="Times New Roman" w:cs="Times New Roman"/>
          <w:b/>
          <w:lang w:val="lt-LT"/>
        </w:rPr>
        <w:t xml:space="preserve"> suaugusiųjų ir vaikų</w:t>
      </w:r>
      <w:r w:rsidRPr="00AB7860">
        <w:rPr>
          <w:rFonts w:ascii="Times New Roman" w:eastAsia="Times New Roman" w:hAnsi="Times New Roman" w:cs="Times New Roman"/>
          <w:b/>
          <w:lang w:val="lt-LT"/>
        </w:rPr>
        <w:t xml:space="preserve">: </w:t>
      </w:r>
    </w:p>
    <w:p w:rsidR="000F18D7" w:rsidRPr="00AB7860" w:rsidRDefault="000F18D7" w:rsidP="000F18D7">
      <w:pPr>
        <w:pStyle w:val="Sraopastraipa"/>
        <w:numPr>
          <w:ilvl w:val="0"/>
          <w:numId w:val="12"/>
        </w:numPr>
        <w:ind w:left="567" w:hanging="567"/>
        <w:rPr>
          <w:sz w:val="22"/>
          <w:szCs w:val="22"/>
        </w:rPr>
      </w:pPr>
      <w:r w:rsidRPr="00AB7860">
        <w:rPr>
          <w:b/>
          <w:sz w:val="22"/>
          <w:szCs w:val="22"/>
        </w:rPr>
        <w:t xml:space="preserve">Lėtinę </w:t>
      </w:r>
      <w:proofErr w:type="spellStart"/>
      <w:r w:rsidRPr="00AB7860">
        <w:rPr>
          <w:b/>
          <w:sz w:val="22"/>
          <w:szCs w:val="22"/>
        </w:rPr>
        <w:t>mieloleukemiją</w:t>
      </w:r>
      <w:proofErr w:type="spellEnd"/>
      <w:r w:rsidRPr="00AB7860">
        <w:rPr>
          <w:b/>
          <w:sz w:val="22"/>
          <w:szCs w:val="22"/>
        </w:rPr>
        <w:t xml:space="preserve"> (LML).</w:t>
      </w:r>
      <w:r w:rsidRPr="00AB7860">
        <w:rPr>
          <w:sz w:val="22"/>
          <w:szCs w:val="22"/>
        </w:rPr>
        <w:t xml:space="preserve"> Leukemija – tai baltųjų kraujo kūnelių vėžys. Paprastai šios baltosios ląstelės padeda organizmui kovoti su infekcija. Lėtinė </w:t>
      </w:r>
      <w:proofErr w:type="spellStart"/>
      <w:r w:rsidRPr="00AB7860">
        <w:rPr>
          <w:sz w:val="22"/>
          <w:szCs w:val="22"/>
        </w:rPr>
        <w:t>mieloidinė</w:t>
      </w:r>
      <w:proofErr w:type="spellEnd"/>
      <w:r w:rsidRPr="00AB7860">
        <w:rPr>
          <w:sz w:val="22"/>
          <w:szCs w:val="22"/>
        </w:rPr>
        <w:t xml:space="preserve"> leukemija yra tokia leukemijos forma, kai tam tikros nenormalios ląstelės (vadinamos </w:t>
      </w:r>
      <w:proofErr w:type="spellStart"/>
      <w:r w:rsidRPr="00AB7860">
        <w:rPr>
          <w:sz w:val="22"/>
          <w:szCs w:val="22"/>
        </w:rPr>
        <w:t>mieloidinėmis</w:t>
      </w:r>
      <w:proofErr w:type="spellEnd"/>
      <w:r w:rsidRPr="00AB7860">
        <w:rPr>
          <w:sz w:val="22"/>
          <w:szCs w:val="22"/>
        </w:rPr>
        <w:t xml:space="preserve"> ląstelėmis) pradeda nekontroliuojamai augti. </w:t>
      </w:r>
    </w:p>
    <w:p w:rsidR="000F18D7" w:rsidRPr="00AB7860" w:rsidRDefault="000F18D7" w:rsidP="000F18D7">
      <w:pPr>
        <w:pStyle w:val="Sraopastraipa"/>
        <w:numPr>
          <w:ilvl w:val="0"/>
          <w:numId w:val="12"/>
        </w:numPr>
        <w:ind w:left="567" w:hanging="567"/>
        <w:rPr>
          <w:sz w:val="22"/>
          <w:szCs w:val="22"/>
        </w:rPr>
      </w:pPr>
      <w:r w:rsidRPr="00AB7860">
        <w:rPr>
          <w:b/>
          <w:sz w:val="22"/>
          <w:szCs w:val="22"/>
        </w:rPr>
        <w:t>Filadelfija (</w:t>
      </w:r>
      <w:proofErr w:type="spellStart"/>
      <w:r w:rsidRPr="00AB7860">
        <w:rPr>
          <w:b/>
          <w:i/>
          <w:sz w:val="22"/>
          <w:szCs w:val="22"/>
        </w:rPr>
        <w:t>Philadelphia</w:t>
      </w:r>
      <w:proofErr w:type="spellEnd"/>
      <w:r w:rsidRPr="00AB7860">
        <w:rPr>
          <w:b/>
          <w:i/>
          <w:sz w:val="22"/>
          <w:szCs w:val="22"/>
        </w:rPr>
        <w:t xml:space="preserve">) </w:t>
      </w:r>
      <w:r w:rsidRPr="00AB7860">
        <w:rPr>
          <w:b/>
          <w:sz w:val="22"/>
          <w:szCs w:val="22"/>
        </w:rPr>
        <w:t xml:space="preserve">chromosomai </w:t>
      </w:r>
      <w:r w:rsidRPr="00AB7860">
        <w:rPr>
          <w:b/>
          <w:bCs/>
          <w:sz w:val="22"/>
          <w:szCs w:val="22"/>
        </w:rPr>
        <w:t xml:space="preserve">teigiamą ūminę </w:t>
      </w:r>
      <w:proofErr w:type="spellStart"/>
      <w:r w:rsidRPr="00AB7860">
        <w:rPr>
          <w:b/>
          <w:bCs/>
          <w:sz w:val="22"/>
          <w:szCs w:val="22"/>
        </w:rPr>
        <w:t>limfoleukemiją</w:t>
      </w:r>
      <w:proofErr w:type="spellEnd"/>
      <w:r w:rsidRPr="00AB7860">
        <w:rPr>
          <w:b/>
          <w:sz w:val="22"/>
          <w:szCs w:val="22"/>
        </w:rPr>
        <w:t xml:space="preserve"> (</w:t>
      </w:r>
      <w:proofErr w:type="spellStart"/>
      <w:r w:rsidRPr="00AB7860">
        <w:rPr>
          <w:b/>
          <w:sz w:val="22"/>
          <w:szCs w:val="22"/>
        </w:rPr>
        <w:t>Ph</w:t>
      </w:r>
      <w:proofErr w:type="spellEnd"/>
      <w:r w:rsidRPr="00AB7860">
        <w:rPr>
          <w:b/>
          <w:sz w:val="22"/>
          <w:szCs w:val="22"/>
        </w:rPr>
        <w:t xml:space="preserve"> teigiama ŪLL) . </w:t>
      </w:r>
      <w:r w:rsidRPr="00AB7860">
        <w:rPr>
          <w:sz w:val="22"/>
          <w:szCs w:val="22"/>
        </w:rPr>
        <w:t>Leukemija – tai baltųjų kraujo kūnelių vėžys. Paprastai šios baltosios ląstelės padeda</w:t>
      </w:r>
      <w:r w:rsidRPr="00AB7860">
        <w:rPr>
          <w:b/>
          <w:sz w:val="22"/>
          <w:szCs w:val="22"/>
        </w:rPr>
        <w:t xml:space="preserve"> </w:t>
      </w:r>
      <w:r w:rsidRPr="00AB7860">
        <w:rPr>
          <w:sz w:val="22"/>
          <w:szCs w:val="22"/>
        </w:rPr>
        <w:t xml:space="preserve">organizmui kovoti su infekcija. Ūminė </w:t>
      </w:r>
      <w:proofErr w:type="spellStart"/>
      <w:r w:rsidRPr="00AB7860">
        <w:rPr>
          <w:sz w:val="22"/>
          <w:szCs w:val="22"/>
        </w:rPr>
        <w:t>limfoleukemija</w:t>
      </w:r>
      <w:proofErr w:type="spellEnd"/>
      <w:r w:rsidRPr="00AB7860">
        <w:rPr>
          <w:sz w:val="22"/>
          <w:szCs w:val="22"/>
        </w:rPr>
        <w:t xml:space="preserve"> yra tokia leukemijos forma, kai tam tikros nenormalios ląstelės (vadinamos </w:t>
      </w:r>
      <w:proofErr w:type="spellStart"/>
      <w:r w:rsidRPr="00AB7860">
        <w:rPr>
          <w:sz w:val="22"/>
          <w:szCs w:val="22"/>
        </w:rPr>
        <w:t>limfoblastais</w:t>
      </w:r>
      <w:proofErr w:type="spellEnd"/>
      <w:r w:rsidRPr="00AB7860">
        <w:rPr>
          <w:sz w:val="22"/>
          <w:szCs w:val="22"/>
        </w:rPr>
        <w:t xml:space="preserve">) pradeda nekontroliuojamai augti. </w:t>
      </w:r>
      <w:proofErr w:type="spellStart"/>
      <w:r w:rsidRPr="00AB7860">
        <w:rPr>
          <w:sz w:val="22"/>
          <w:szCs w:val="22"/>
        </w:rPr>
        <w:t>Imatinib</w:t>
      </w:r>
      <w:proofErr w:type="spellEnd"/>
      <w:r w:rsidRPr="00AB7860">
        <w:rPr>
          <w:sz w:val="22"/>
          <w:szCs w:val="22"/>
        </w:rPr>
        <w:t xml:space="preserve"> </w:t>
      </w:r>
      <w:proofErr w:type="spellStart"/>
      <w:r w:rsidRPr="00AB7860">
        <w:rPr>
          <w:sz w:val="22"/>
          <w:szCs w:val="22"/>
        </w:rPr>
        <w:t>Grindeks</w:t>
      </w:r>
      <w:proofErr w:type="spellEnd"/>
      <w:r w:rsidRPr="00AB7860">
        <w:rPr>
          <w:sz w:val="22"/>
          <w:szCs w:val="22"/>
        </w:rPr>
        <w:t xml:space="preserve"> slopina šių ląstelių augimą.</w:t>
      </w:r>
    </w:p>
    <w:p w:rsidR="000F18D7" w:rsidRPr="00AB7860" w:rsidRDefault="000F18D7" w:rsidP="000F18D7">
      <w:pPr>
        <w:spacing w:after="0" w:line="240" w:lineRule="auto"/>
        <w:rPr>
          <w:rFonts w:ascii="Times New Roman" w:hAnsi="Times New Roman" w:cs="Times New Roman"/>
          <w:lang w:val="lt-LT"/>
        </w:rPr>
      </w:pPr>
    </w:p>
    <w:p w:rsidR="000F18D7" w:rsidRPr="00AB7860" w:rsidRDefault="000F18D7" w:rsidP="000F18D7">
      <w:pPr>
        <w:numPr>
          <w:ilvl w:val="12"/>
          <w:numId w:val="0"/>
        </w:numPr>
        <w:spacing w:after="0" w:line="240" w:lineRule="auto"/>
        <w:rPr>
          <w:rFonts w:ascii="Times New Roman" w:hAnsi="Times New Roman" w:cs="Times New Roman"/>
          <w:b/>
          <w:lang w:val="lt-LT"/>
        </w:rPr>
      </w:pPr>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r w:rsidRPr="00AB7860">
        <w:rPr>
          <w:rFonts w:ascii="Times New Roman" w:hAnsi="Times New Roman" w:cs="Times New Roman"/>
          <w:b/>
          <w:lang w:val="lt-LT"/>
        </w:rPr>
        <w:t xml:space="preserve"> taip pat vartojamas gydyti suaugusiųjų:</w:t>
      </w:r>
    </w:p>
    <w:p w:rsidR="000F18D7" w:rsidRPr="00AB7860" w:rsidRDefault="000F18D7" w:rsidP="000F18D7">
      <w:pPr>
        <w:pStyle w:val="Sraopastraipa"/>
        <w:numPr>
          <w:ilvl w:val="0"/>
          <w:numId w:val="13"/>
        </w:numPr>
        <w:ind w:left="567" w:hanging="567"/>
        <w:rPr>
          <w:sz w:val="22"/>
          <w:szCs w:val="22"/>
        </w:rPr>
      </w:pPr>
      <w:proofErr w:type="spellStart"/>
      <w:r w:rsidRPr="00AB7860">
        <w:rPr>
          <w:b/>
          <w:sz w:val="22"/>
          <w:szCs w:val="22"/>
        </w:rPr>
        <w:t>Mielodisplazinėms</w:t>
      </w:r>
      <w:proofErr w:type="spellEnd"/>
      <w:r w:rsidRPr="00AB7860">
        <w:rPr>
          <w:b/>
          <w:sz w:val="22"/>
          <w:szCs w:val="22"/>
        </w:rPr>
        <w:t xml:space="preserve"> ar </w:t>
      </w:r>
      <w:proofErr w:type="spellStart"/>
      <w:r w:rsidRPr="00AB7860">
        <w:rPr>
          <w:b/>
          <w:sz w:val="22"/>
          <w:szCs w:val="22"/>
        </w:rPr>
        <w:t>mieloproliferacinėms</w:t>
      </w:r>
      <w:proofErr w:type="spellEnd"/>
      <w:r w:rsidRPr="00AB7860">
        <w:rPr>
          <w:b/>
          <w:sz w:val="22"/>
          <w:szCs w:val="22"/>
        </w:rPr>
        <w:t xml:space="preserve"> ligoms (MDS/MPL). </w:t>
      </w:r>
      <w:r w:rsidRPr="00AB7860">
        <w:rPr>
          <w:sz w:val="22"/>
          <w:szCs w:val="22"/>
        </w:rPr>
        <w:t xml:space="preserve">Tai kraujo ligos, kurių metu kai kurios kraujo ląstelės pradeda daugintis nekontroliuojamos. </w:t>
      </w:r>
      <w:proofErr w:type="spellStart"/>
      <w:r w:rsidRPr="00AB7860">
        <w:rPr>
          <w:sz w:val="22"/>
          <w:szCs w:val="22"/>
        </w:rPr>
        <w:t>Imatinib</w:t>
      </w:r>
      <w:proofErr w:type="spellEnd"/>
      <w:r w:rsidRPr="00AB7860">
        <w:rPr>
          <w:sz w:val="22"/>
          <w:szCs w:val="22"/>
        </w:rPr>
        <w:t xml:space="preserve"> </w:t>
      </w:r>
      <w:proofErr w:type="spellStart"/>
      <w:r w:rsidRPr="00AB7860">
        <w:rPr>
          <w:sz w:val="22"/>
          <w:szCs w:val="22"/>
        </w:rPr>
        <w:t>Grindeks</w:t>
      </w:r>
      <w:proofErr w:type="spellEnd"/>
      <w:r w:rsidRPr="00AB7860">
        <w:rPr>
          <w:sz w:val="22"/>
          <w:szCs w:val="22"/>
        </w:rPr>
        <w:t xml:space="preserve"> slopina šių ląstelių augimą, sergant tam tikrais šių ligų potipiais.</w:t>
      </w:r>
    </w:p>
    <w:p w:rsidR="000F18D7" w:rsidRPr="00AB7860" w:rsidRDefault="000F18D7" w:rsidP="000F18D7">
      <w:pPr>
        <w:pStyle w:val="Sraopastraipa"/>
        <w:numPr>
          <w:ilvl w:val="0"/>
          <w:numId w:val="13"/>
        </w:numPr>
        <w:ind w:left="567" w:hanging="567"/>
        <w:rPr>
          <w:sz w:val="22"/>
          <w:szCs w:val="22"/>
        </w:rPr>
      </w:pPr>
      <w:proofErr w:type="spellStart"/>
      <w:r w:rsidRPr="00AB7860">
        <w:rPr>
          <w:b/>
          <w:bCs/>
          <w:sz w:val="22"/>
          <w:szCs w:val="22"/>
        </w:rPr>
        <w:t>Hipereozinofilijos</w:t>
      </w:r>
      <w:proofErr w:type="spellEnd"/>
      <w:r w:rsidRPr="00AB7860">
        <w:rPr>
          <w:b/>
          <w:bCs/>
          <w:sz w:val="22"/>
          <w:szCs w:val="22"/>
        </w:rPr>
        <w:t xml:space="preserve"> sindromui (HES) ir (arba) lėtinei </w:t>
      </w:r>
      <w:proofErr w:type="spellStart"/>
      <w:r w:rsidRPr="00AB7860">
        <w:rPr>
          <w:b/>
          <w:bCs/>
          <w:sz w:val="22"/>
          <w:szCs w:val="22"/>
        </w:rPr>
        <w:t>eozinofilinei</w:t>
      </w:r>
      <w:proofErr w:type="spellEnd"/>
      <w:r w:rsidRPr="00AB7860">
        <w:rPr>
          <w:b/>
          <w:bCs/>
          <w:sz w:val="22"/>
          <w:szCs w:val="22"/>
        </w:rPr>
        <w:t xml:space="preserve"> leukemijai (LEL). </w:t>
      </w:r>
      <w:r w:rsidRPr="00AB7860">
        <w:rPr>
          <w:sz w:val="22"/>
          <w:szCs w:val="22"/>
        </w:rPr>
        <w:t xml:space="preserve">Tai yra kraujo ligos, kurių metu kai kurios kraujo ląstelės (vadinamos </w:t>
      </w:r>
      <w:proofErr w:type="spellStart"/>
      <w:r w:rsidRPr="00AB7860">
        <w:rPr>
          <w:sz w:val="22"/>
          <w:szCs w:val="22"/>
        </w:rPr>
        <w:t>eozinofilais</w:t>
      </w:r>
      <w:proofErr w:type="spellEnd"/>
      <w:r w:rsidRPr="00AB7860">
        <w:rPr>
          <w:sz w:val="22"/>
          <w:szCs w:val="22"/>
        </w:rPr>
        <w:t>)</w:t>
      </w:r>
      <w:r w:rsidRPr="00AB7860">
        <w:rPr>
          <w:b/>
          <w:bCs/>
          <w:sz w:val="22"/>
          <w:szCs w:val="22"/>
        </w:rPr>
        <w:t xml:space="preserve"> </w:t>
      </w:r>
      <w:r w:rsidRPr="00AB7860">
        <w:rPr>
          <w:sz w:val="22"/>
          <w:szCs w:val="22"/>
        </w:rPr>
        <w:t xml:space="preserve">pradeda daugintis nekontroliuojamos. </w:t>
      </w:r>
      <w:proofErr w:type="spellStart"/>
      <w:r w:rsidRPr="00AB7860">
        <w:rPr>
          <w:sz w:val="22"/>
          <w:szCs w:val="22"/>
        </w:rPr>
        <w:t>Imatinib</w:t>
      </w:r>
      <w:proofErr w:type="spellEnd"/>
      <w:r w:rsidRPr="00AB7860">
        <w:rPr>
          <w:sz w:val="22"/>
          <w:szCs w:val="22"/>
        </w:rPr>
        <w:t xml:space="preserve"> </w:t>
      </w:r>
      <w:proofErr w:type="spellStart"/>
      <w:r w:rsidRPr="00AB7860">
        <w:rPr>
          <w:sz w:val="22"/>
          <w:szCs w:val="22"/>
        </w:rPr>
        <w:t>Grindeks</w:t>
      </w:r>
      <w:proofErr w:type="spellEnd"/>
      <w:r w:rsidRPr="00AB7860">
        <w:rPr>
          <w:sz w:val="22"/>
          <w:szCs w:val="22"/>
        </w:rPr>
        <w:t xml:space="preserve"> slopina šių ląstelių augimą, sergant tam</w:t>
      </w:r>
      <w:r w:rsidRPr="00AB7860">
        <w:rPr>
          <w:b/>
          <w:bCs/>
          <w:sz w:val="22"/>
          <w:szCs w:val="22"/>
        </w:rPr>
        <w:t xml:space="preserve"> </w:t>
      </w:r>
      <w:r w:rsidRPr="00AB7860">
        <w:rPr>
          <w:sz w:val="22"/>
          <w:szCs w:val="22"/>
        </w:rPr>
        <w:t>tikrais šių ligų potipiais.</w:t>
      </w:r>
    </w:p>
    <w:p w:rsidR="000F18D7" w:rsidRPr="00AB7860" w:rsidRDefault="000F18D7" w:rsidP="000F18D7">
      <w:pPr>
        <w:pStyle w:val="Sraopastraipa"/>
        <w:numPr>
          <w:ilvl w:val="0"/>
          <w:numId w:val="13"/>
        </w:numPr>
        <w:autoSpaceDE w:val="0"/>
        <w:autoSpaceDN w:val="0"/>
        <w:adjustRightInd w:val="0"/>
        <w:ind w:left="567" w:hanging="567"/>
        <w:rPr>
          <w:rFonts w:eastAsia="Times New Roman,Bold"/>
          <w:sz w:val="22"/>
          <w:szCs w:val="22"/>
        </w:rPr>
      </w:pPr>
      <w:r w:rsidRPr="00AB7860">
        <w:rPr>
          <w:rFonts w:eastAsiaTheme="minorHAnsi"/>
          <w:b/>
          <w:sz w:val="22"/>
          <w:szCs w:val="22"/>
        </w:rPr>
        <w:t xml:space="preserve">Virškinimo trakto </w:t>
      </w:r>
      <w:proofErr w:type="spellStart"/>
      <w:r w:rsidRPr="00AB7860">
        <w:rPr>
          <w:rFonts w:eastAsiaTheme="minorHAnsi"/>
          <w:b/>
          <w:sz w:val="22"/>
          <w:szCs w:val="22"/>
        </w:rPr>
        <w:t>stromos</w:t>
      </w:r>
      <w:proofErr w:type="spellEnd"/>
      <w:r w:rsidRPr="00AB7860">
        <w:rPr>
          <w:rFonts w:eastAsiaTheme="minorHAnsi"/>
          <w:b/>
          <w:sz w:val="22"/>
          <w:szCs w:val="22"/>
        </w:rPr>
        <w:t xml:space="preserve"> navikui (VTSN)</w:t>
      </w:r>
      <w:r w:rsidRPr="00AB7860">
        <w:rPr>
          <w:rFonts w:eastAsiaTheme="minorHAnsi"/>
          <w:sz w:val="22"/>
          <w:szCs w:val="22"/>
        </w:rPr>
        <w:t>.</w:t>
      </w:r>
      <w:r w:rsidRPr="00AB7860">
        <w:rPr>
          <w:rFonts w:eastAsiaTheme="minorHAnsi"/>
          <w:b/>
          <w:sz w:val="22"/>
          <w:szCs w:val="22"/>
        </w:rPr>
        <w:t xml:space="preserve"> </w:t>
      </w:r>
      <w:r w:rsidRPr="00AB7860">
        <w:rPr>
          <w:rFonts w:eastAsiaTheme="minorHAnsi"/>
          <w:sz w:val="22"/>
          <w:szCs w:val="22"/>
        </w:rPr>
        <w:t>VTSN – tai skrandžio ir žarnyno vėžys. Jis</w:t>
      </w:r>
      <w:r w:rsidRPr="00AB7860">
        <w:rPr>
          <w:rFonts w:eastAsia="Times New Roman,Bold"/>
          <w:sz w:val="22"/>
          <w:szCs w:val="22"/>
        </w:rPr>
        <w:t xml:space="preserve"> atsiranda dėl nekontroliuojamo šių organų pagalbinio audinio ląstelių augimo.</w:t>
      </w:r>
    </w:p>
    <w:p w:rsidR="000F18D7" w:rsidRPr="00AB7860" w:rsidRDefault="000F18D7" w:rsidP="000F18D7">
      <w:pPr>
        <w:pStyle w:val="Sraopastraipa"/>
        <w:numPr>
          <w:ilvl w:val="0"/>
          <w:numId w:val="13"/>
        </w:numPr>
        <w:ind w:left="567" w:hanging="567"/>
        <w:rPr>
          <w:sz w:val="22"/>
          <w:szCs w:val="22"/>
        </w:rPr>
      </w:pPr>
      <w:r w:rsidRPr="00AB7860">
        <w:rPr>
          <w:b/>
          <w:bCs/>
          <w:sz w:val="22"/>
          <w:szCs w:val="22"/>
        </w:rPr>
        <w:lastRenderedPageBreak/>
        <w:t xml:space="preserve">Iškiliajai </w:t>
      </w:r>
      <w:proofErr w:type="spellStart"/>
      <w:r w:rsidRPr="00AB7860">
        <w:rPr>
          <w:b/>
          <w:bCs/>
          <w:sz w:val="22"/>
          <w:szCs w:val="22"/>
        </w:rPr>
        <w:t>dermatofibrosarkomai</w:t>
      </w:r>
      <w:proofErr w:type="spellEnd"/>
      <w:r w:rsidRPr="00AB7860">
        <w:rPr>
          <w:b/>
          <w:bCs/>
          <w:sz w:val="22"/>
          <w:szCs w:val="22"/>
        </w:rPr>
        <w:t xml:space="preserve"> </w:t>
      </w:r>
      <w:r w:rsidRPr="00AB7860">
        <w:rPr>
          <w:i/>
          <w:iCs/>
          <w:sz w:val="22"/>
          <w:szCs w:val="22"/>
        </w:rPr>
        <w:t>(</w:t>
      </w:r>
      <w:proofErr w:type="spellStart"/>
      <w:r w:rsidRPr="00AB7860">
        <w:rPr>
          <w:i/>
          <w:iCs/>
          <w:sz w:val="22"/>
          <w:szCs w:val="22"/>
        </w:rPr>
        <w:t>dermatofibrosarcoma</w:t>
      </w:r>
      <w:proofErr w:type="spellEnd"/>
      <w:r w:rsidRPr="00AB7860">
        <w:rPr>
          <w:i/>
          <w:iCs/>
          <w:sz w:val="22"/>
          <w:szCs w:val="22"/>
        </w:rPr>
        <w:t xml:space="preserve"> </w:t>
      </w:r>
      <w:proofErr w:type="spellStart"/>
      <w:r w:rsidRPr="00AB7860">
        <w:rPr>
          <w:i/>
          <w:iCs/>
          <w:sz w:val="22"/>
          <w:szCs w:val="22"/>
        </w:rPr>
        <w:t>protuberans</w:t>
      </w:r>
      <w:proofErr w:type="spellEnd"/>
      <w:r w:rsidRPr="00AB7860">
        <w:rPr>
          <w:i/>
          <w:iCs/>
          <w:sz w:val="22"/>
          <w:szCs w:val="22"/>
        </w:rPr>
        <w:t xml:space="preserve"> </w:t>
      </w:r>
      <w:r w:rsidRPr="00AB7860">
        <w:rPr>
          <w:sz w:val="22"/>
          <w:szCs w:val="22"/>
        </w:rPr>
        <w:t xml:space="preserve">- </w:t>
      </w:r>
      <w:r w:rsidRPr="00AB7860">
        <w:rPr>
          <w:b/>
          <w:bCs/>
          <w:sz w:val="22"/>
          <w:szCs w:val="22"/>
        </w:rPr>
        <w:t>DFSP</w:t>
      </w:r>
      <w:r w:rsidRPr="00AB7860">
        <w:rPr>
          <w:sz w:val="22"/>
          <w:szCs w:val="22"/>
        </w:rPr>
        <w:t xml:space="preserve">). DFSP - tai po oda esančio audinio vėžys, kurio metu kai kurios ląstelės pradeda nekontroliuojamai augti. </w:t>
      </w:r>
      <w:proofErr w:type="spellStart"/>
      <w:r w:rsidRPr="00AB7860">
        <w:rPr>
          <w:sz w:val="22"/>
          <w:szCs w:val="22"/>
        </w:rPr>
        <w:t>Imatinib</w:t>
      </w:r>
      <w:proofErr w:type="spellEnd"/>
      <w:r w:rsidRPr="00AB7860">
        <w:rPr>
          <w:sz w:val="22"/>
          <w:szCs w:val="22"/>
        </w:rPr>
        <w:t xml:space="preserve"> </w:t>
      </w:r>
      <w:proofErr w:type="spellStart"/>
      <w:r w:rsidRPr="00AB7860">
        <w:rPr>
          <w:sz w:val="22"/>
          <w:szCs w:val="22"/>
        </w:rPr>
        <w:t>Grindeks</w:t>
      </w:r>
      <w:proofErr w:type="spellEnd"/>
      <w:r w:rsidRPr="00AB7860">
        <w:rPr>
          <w:sz w:val="22"/>
          <w:szCs w:val="22"/>
        </w:rPr>
        <w:t xml:space="preserve"> slopina šių ląstelių augimą.</w:t>
      </w:r>
    </w:p>
    <w:p w:rsidR="000F18D7" w:rsidRPr="00AB7860" w:rsidRDefault="000F18D7" w:rsidP="000F18D7">
      <w:pPr>
        <w:numPr>
          <w:ilvl w:val="12"/>
          <w:numId w:val="0"/>
        </w:numPr>
        <w:spacing w:after="0" w:line="240" w:lineRule="auto"/>
        <w:rPr>
          <w:rFonts w:ascii="Times New Roman" w:hAnsi="Times New Roman" w:cs="Times New Roman"/>
          <w:lang w:val="lt-LT"/>
        </w:rPr>
      </w:pPr>
      <w:r w:rsidRPr="00AB7860">
        <w:rPr>
          <w:rFonts w:ascii="Times New Roman" w:hAnsi="Times New Roman" w:cs="Times New Roman"/>
          <w:lang w:val="lt-LT"/>
        </w:rPr>
        <w:t>Toliau šiame lapelyje apibūdinant minėtas ligas bus naudojamos nurodytos santrumpos.</w:t>
      </w:r>
    </w:p>
    <w:p w:rsidR="000F18D7" w:rsidRPr="00AB7860" w:rsidRDefault="000F18D7" w:rsidP="000F18D7">
      <w:pPr>
        <w:numPr>
          <w:ilvl w:val="12"/>
          <w:numId w:val="0"/>
        </w:numPr>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Jei Jums kiltų kokių nors klausimų apie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veikimą arba kodėl Jums jį paskyrė, klauskite gydytojo.</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567"/>
        </w:tabs>
        <w:spacing w:after="0" w:line="240" w:lineRule="auto"/>
        <w:ind w:left="567" w:hanging="567"/>
        <w:outlineLvl w:val="1"/>
        <w:rPr>
          <w:rFonts w:ascii="Times New Roman" w:hAnsi="Times New Roman" w:cs="Times New Roman"/>
          <w:b/>
          <w:lang w:val="lt-LT"/>
        </w:rPr>
      </w:pPr>
      <w:bookmarkStart w:id="4" w:name="_Toc129243140"/>
      <w:bookmarkStart w:id="5" w:name="_Toc129243265"/>
      <w:r w:rsidRPr="00AB7860">
        <w:rPr>
          <w:rFonts w:ascii="Times New Roman" w:hAnsi="Times New Roman" w:cs="Times New Roman"/>
          <w:b/>
          <w:lang w:val="lt-LT"/>
        </w:rPr>
        <w:t>2.</w:t>
      </w:r>
      <w:r w:rsidRPr="00AB7860">
        <w:rPr>
          <w:rFonts w:ascii="Times New Roman" w:hAnsi="Times New Roman" w:cs="Times New Roman"/>
          <w:b/>
          <w:lang w:val="lt-LT"/>
        </w:rPr>
        <w:tab/>
        <w:t xml:space="preserve">Kas žinotina prieš vartojant </w:t>
      </w:r>
      <w:bookmarkEnd w:id="4"/>
      <w:bookmarkEnd w:id="5"/>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Jums paskirs tik gydytojas, turintis kraujo vėžio gydymo vaistais patirties.</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Tiksliai laikykitės visų gydytojo nurodymų, net jei jie skiriasi nuo bendrosios šiame lapelyje esančios informacijos.</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spacing w:after="0" w:line="240" w:lineRule="auto"/>
        <w:rPr>
          <w:rFonts w:ascii="Times New Roman" w:hAnsi="Times New Roman" w:cs="Times New Roman"/>
          <w:b/>
          <w:lang w:val="lt-LT"/>
        </w:rPr>
      </w:pPr>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r w:rsidRPr="00AB7860">
        <w:rPr>
          <w:rFonts w:ascii="Times New Roman" w:hAnsi="Times New Roman" w:cs="Times New Roman"/>
          <w:b/>
          <w:lang w:val="lt-LT"/>
        </w:rPr>
        <w:t xml:space="preserve"> vartoti draudžiama:</w:t>
      </w:r>
    </w:p>
    <w:p w:rsidR="000F18D7" w:rsidRPr="00AB7860" w:rsidRDefault="000F18D7" w:rsidP="000F18D7">
      <w:pPr>
        <w:spacing w:after="0" w:line="240" w:lineRule="auto"/>
        <w:ind w:left="567" w:hanging="567"/>
        <w:rPr>
          <w:rFonts w:ascii="Times New Roman" w:hAnsi="Times New Roman" w:cs="Times New Roman"/>
          <w:lang w:val="lt-LT"/>
        </w:rPr>
      </w:pPr>
      <w:r w:rsidRPr="00AB7860">
        <w:rPr>
          <w:rFonts w:ascii="Times New Roman" w:hAnsi="Times New Roman" w:cs="Times New Roman"/>
          <w:lang w:val="lt-LT"/>
        </w:rPr>
        <w:t>-</w:t>
      </w:r>
      <w:r w:rsidRPr="00AB7860">
        <w:rPr>
          <w:rFonts w:ascii="Times New Roman" w:hAnsi="Times New Roman" w:cs="Times New Roman"/>
          <w:lang w:val="lt-LT"/>
        </w:rPr>
        <w:tab/>
        <w:t xml:space="preserve">jeigu yra alergija </w:t>
      </w:r>
      <w:proofErr w:type="spellStart"/>
      <w:r w:rsidRPr="00AB7860">
        <w:rPr>
          <w:rFonts w:ascii="Times New Roman" w:hAnsi="Times New Roman" w:cs="Times New Roman"/>
          <w:lang w:val="lt-LT"/>
        </w:rPr>
        <w:t>imatinibui</w:t>
      </w:r>
      <w:proofErr w:type="spellEnd"/>
      <w:r w:rsidRPr="00AB7860">
        <w:rPr>
          <w:rFonts w:ascii="Times New Roman" w:hAnsi="Times New Roman" w:cs="Times New Roman"/>
          <w:lang w:val="lt-LT"/>
        </w:rPr>
        <w:t xml:space="preserve"> arba bet kuriai pagalbinei šio vaisto medžiagai (jos išvardytos 6 skyriuje).</w:t>
      </w:r>
    </w:p>
    <w:p w:rsidR="000F18D7" w:rsidRPr="00AB7860" w:rsidRDefault="000F18D7" w:rsidP="000F18D7">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lang w:val="lt-LT"/>
        </w:rPr>
        <w:t xml:space="preserve">Jeigu ši sąlyga Jums tinka, </w:t>
      </w:r>
      <w:r w:rsidRPr="00AB7860">
        <w:rPr>
          <w:rFonts w:ascii="Times New Roman" w:hAnsi="Times New Roman" w:cs="Times New Roman"/>
          <w:b/>
          <w:lang w:val="lt-LT"/>
        </w:rPr>
        <w:t xml:space="preserve">nevartokite </w:t>
      </w:r>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r w:rsidRPr="00AB7860">
        <w:rPr>
          <w:rFonts w:ascii="Times New Roman" w:hAnsi="Times New Roman" w:cs="Times New Roman"/>
          <w:b/>
          <w:lang w:val="lt-LT"/>
        </w:rPr>
        <w:t xml:space="preserve"> ir apie tai pasakykite gydytojui. </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Jeigu manote, kad galite būti alergiškas, bet nesate tikras, </w:t>
      </w:r>
      <w:r w:rsidRPr="00AB7860">
        <w:rPr>
          <w:rFonts w:ascii="Times New Roman" w:hAnsi="Times New Roman" w:cs="Times New Roman"/>
          <w:color w:val="000000"/>
          <w:lang w:val="lt-LT"/>
        </w:rPr>
        <w:t>kreipkitės į gydytoją.</w:t>
      </w:r>
      <w:r w:rsidRPr="00AB7860">
        <w:rPr>
          <w:rFonts w:ascii="Times New Roman" w:hAnsi="Times New Roman" w:cs="Times New Roman"/>
          <w:lang w:val="lt-LT"/>
        </w:rPr>
        <w:t xml:space="preserve"> </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keepNext/>
        <w:spacing w:after="0" w:line="240" w:lineRule="auto"/>
        <w:outlineLvl w:val="3"/>
        <w:rPr>
          <w:rFonts w:ascii="Times New Roman" w:hAnsi="Times New Roman" w:cs="Times New Roman"/>
          <w:lang w:val="lt-LT"/>
        </w:rPr>
      </w:pPr>
      <w:r w:rsidRPr="00AB7860">
        <w:rPr>
          <w:rFonts w:ascii="Times New Roman" w:hAnsi="Times New Roman" w:cs="Times New Roman"/>
          <w:b/>
          <w:lang w:val="lt-LT"/>
        </w:rPr>
        <w:t xml:space="preserve">Įspėjimai ir atsargumo priemonės </w:t>
      </w:r>
    </w:p>
    <w:p w:rsidR="000F18D7" w:rsidRPr="00AB7860" w:rsidRDefault="000F18D7" w:rsidP="000F18D7">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lang w:val="lt-LT"/>
        </w:rPr>
        <w:t xml:space="preserve">Pasitarkite su gydytoju, prieš pradėdami vartoti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w:t>
      </w:r>
      <w:r w:rsidRPr="00AB7860">
        <w:rPr>
          <w:rFonts w:ascii="Times New Roman" w:hAnsi="Times New Roman" w:cs="Times New Roman"/>
          <w:b/>
          <w:lang w:val="lt-LT"/>
        </w:rPr>
        <w:t xml:space="preserve"> </w:t>
      </w:r>
    </w:p>
    <w:p w:rsidR="000F18D7" w:rsidRPr="00AB7860" w:rsidRDefault="000F18D7" w:rsidP="000F18D7">
      <w:pPr>
        <w:numPr>
          <w:ilvl w:val="0"/>
          <w:numId w:val="2"/>
        </w:numPr>
        <w:tabs>
          <w:tab w:val="clear" w:pos="1800"/>
        </w:tabs>
        <w:spacing w:after="0" w:line="240" w:lineRule="auto"/>
        <w:ind w:left="567" w:hanging="567"/>
        <w:rPr>
          <w:rFonts w:ascii="Times New Roman" w:hAnsi="Times New Roman" w:cs="Times New Roman"/>
          <w:lang w:val="lt-LT"/>
        </w:rPr>
      </w:pPr>
      <w:r w:rsidRPr="00AB7860">
        <w:rPr>
          <w:rFonts w:ascii="Times New Roman" w:hAnsi="Times New Roman" w:cs="Times New Roman"/>
          <w:lang w:val="lt-LT"/>
        </w:rPr>
        <w:t xml:space="preserve">jeigu Jums yra ar kada nors yra buvę kepenų, inkstų ar širdies sutrikimų; </w:t>
      </w:r>
    </w:p>
    <w:p w:rsidR="000F18D7" w:rsidRPr="00AB7860" w:rsidRDefault="000F18D7" w:rsidP="000F18D7">
      <w:pPr>
        <w:numPr>
          <w:ilvl w:val="0"/>
          <w:numId w:val="2"/>
        </w:numPr>
        <w:tabs>
          <w:tab w:val="clear" w:pos="1800"/>
        </w:tabs>
        <w:spacing w:after="0" w:line="240" w:lineRule="auto"/>
        <w:ind w:left="567" w:hanging="567"/>
        <w:rPr>
          <w:rFonts w:ascii="Times New Roman" w:hAnsi="Times New Roman" w:cs="Times New Roman"/>
          <w:lang w:val="lt-LT"/>
        </w:rPr>
      </w:pPr>
      <w:r w:rsidRPr="00AB7860">
        <w:rPr>
          <w:rFonts w:ascii="Times New Roman" w:hAnsi="Times New Roman" w:cs="Times New Roman"/>
          <w:lang w:val="lt-LT"/>
        </w:rPr>
        <w:t xml:space="preserve">jeigu Jums pašalinta skydliaukė ir vartojate vaistų, pavadinimu </w:t>
      </w:r>
      <w:proofErr w:type="spellStart"/>
      <w:r w:rsidRPr="00AB7860">
        <w:rPr>
          <w:rFonts w:ascii="Times New Roman" w:hAnsi="Times New Roman" w:cs="Times New Roman"/>
          <w:lang w:val="lt-LT"/>
        </w:rPr>
        <w:t>levotiroksinas</w:t>
      </w:r>
      <w:proofErr w:type="spellEnd"/>
      <w:r w:rsidRPr="00AB7860">
        <w:rPr>
          <w:rFonts w:ascii="Times New Roman" w:eastAsia="Times New Roman" w:hAnsi="Times New Roman" w:cs="Times New Roman"/>
          <w:lang w:val="lt-LT"/>
        </w:rPr>
        <w:t>;</w:t>
      </w:r>
    </w:p>
    <w:p w:rsidR="000F18D7" w:rsidRPr="00AB7860" w:rsidRDefault="000F18D7" w:rsidP="000F18D7">
      <w:pPr>
        <w:numPr>
          <w:ilvl w:val="0"/>
          <w:numId w:val="2"/>
        </w:numPr>
        <w:tabs>
          <w:tab w:val="clear" w:pos="1800"/>
        </w:tabs>
        <w:spacing w:after="0" w:line="240" w:lineRule="auto"/>
        <w:ind w:left="567" w:hanging="567"/>
        <w:rPr>
          <w:rFonts w:ascii="Times New Roman" w:eastAsia="Times New Roman" w:hAnsi="Times New Roman" w:cs="Times New Roman"/>
          <w:lang w:val="lt-LT"/>
        </w:rPr>
      </w:pPr>
      <w:r w:rsidRPr="00AB7860">
        <w:rPr>
          <w:rFonts w:ascii="Times New Roman" w:hAnsi="Times New Roman" w:cs="Times New Roman"/>
          <w:lang w:val="lt-LT"/>
        </w:rPr>
        <w:t xml:space="preserve">jeigu Jums kada nors buvo diagnozuota hepatito B infekcija arba šiuo metu galite būti užsikrėtę šiuo virusu. Tai būtina, nes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gali vėl suaktyvinti hepatito B virusą, o kai kuriais atvejais tai gali būti mirtina. </w:t>
      </w:r>
      <w:proofErr w:type="spellStart"/>
      <w:r w:rsidRPr="00AB7860">
        <w:rPr>
          <w:rFonts w:ascii="Times New Roman" w:hAnsi="Times New Roman" w:cs="Times New Roman"/>
        </w:rPr>
        <w:t>Prieš</w:t>
      </w:r>
      <w:proofErr w:type="spellEnd"/>
      <w:r w:rsidRPr="00AB7860">
        <w:rPr>
          <w:rFonts w:ascii="Times New Roman" w:hAnsi="Times New Roman" w:cs="Times New Roman"/>
        </w:rPr>
        <w:t xml:space="preserve"> </w:t>
      </w:r>
      <w:proofErr w:type="spellStart"/>
      <w:r w:rsidRPr="00AB7860">
        <w:rPr>
          <w:rFonts w:ascii="Times New Roman" w:hAnsi="Times New Roman" w:cs="Times New Roman"/>
        </w:rPr>
        <w:t>pradedant</w:t>
      </w:r>
      <w:proofErr w:type="spellEnd"/>
      <w:r w:rsidRPr="00AB7860">
        <w:rPr>
          <w:rFonts w:ascii="Times New Roman" w:hAnsi="Times New Roman" w:cs="Times New Roman"/>
        </w:rPr>
        <w:t xml:space="preserve"> </w:t>
      </w:r>
      <w:proofErr w:type="spellStart"/>
      <w:r w:rsidRPr="00AB7860">
        <w:rPr>
          <w:rFonts w:ascii="Times New Roman" w:hAnsi="Times New Roman" w:cs="Times New Roman"/>
        </w:rPr>
        <w:t>gydymą</w:t>
      </w:r>
      <w:proofErr w:type="spellEnd"/>
      <w:r w:rsidRPr="00AB7860">
        <w:rPr>
          <w:rFonts w:ascii="Times New Roman" w:hAnsi="Times New Roman" w:cs="Times New Roman"/>
        </w:rPr>
        <w:t xml:space="preserve">, </w:t>
      </w:r>
      <w:proofErr w:type="spellStart"/>
      <w:r w:rsidRPr="00AB7860">
        <w:rPr>
          <w:rFonts w:ascii="Times New Roman" w:hAnsi="Times New Roman" w:cs="Times New Roman"/>
        </w:rPr>
        <w:t>gydytojas</w:t>
      </w:r>
      <w:proofErr w:type="spellEnd"/>
      <w:r w:rsidRPr="00AB7860">
        <w:rPr>
          <w:rFonts w:ascii="Times New Roman" w:hAnsi="Times New Roman" w:cs="Times New Roman"/>
        </w:rPr>
        <w:t xml:space="preserve"> </w:t>
      </w:r>
      <w:proofErr w:type="spellStart"/>
      <w:r w:rsidRPr="00AB7860">
        <w:rPr>
          <w:rFonts w:ascii="Times New Roman" w:hAnsi="Times New Roman" w:cs="Times New Roman"/>
        </w:rPr>
        <w:t>atidžiai</w:t>
      </w:r>
      <w:proofErr w:type="spellEnd"/>
      <w:r w:rsidRPr="00AB7860">
        <w:rPr>
          <w:rFonts w:ascii="Times New Roman" w:hAnsi="Times New Roman" w:cs="Times New Roman"/>
        </w:rPr>
        <w:t xml:space="preserve"> </w:t>
      </w:r>
      <w:proofErr w:type="spellStart"/>
      <w:r w:rsidRPr="00AB7860">
        <w:rPr>
          <w:rFonts w:ascii="Times New Roman" w:hAnsi="Times New Roman" w:cs="Times New Roman"/>
        </w:rPr>
        <w:t>patikrins</w:t>
      </w:r>
      <w:proofErr w:type="spellEnd"/>
      <w:r w:rsidRPr="00AB7860">
        <w:rPr>
          <w:rFonts w:ascii="Times New Roman" w:hAnsi="Times New Roman" w:cs="Times New Roman"/>
        </w:rPr>
        <w:t xml:space="preserve">, </w:t>
      </w:r>
      <w:proofErr w:type="spellStart"/>
      <w:r w:rsidRPr="00AB7860">
        <w:rPr>
          <w:rFonts w:ascii="Times New Roman" w:hAnsi="Times New Roman" w:cs="Times New Roman"/>
        </w:rPr>
        <w:t>ar</w:t>
      </w:r>
      <w:proofErr w:type="spellEnd"/>
      <w:r w:rsidRPr="00AB7860">
        <w:rPr>
          <w:rFonts w:ascii="Times New Roman" w:hAnsi="Times New Roman" w:cs="Times New Roman"/>
        </w:rPr>
        <w:t xml:space="preserve"> </w:t>
      </w:r>
      <w:proofErr w:type="spellStart"/>
      <w:r w:rsidRPr="00AB7860">
        <w:rPr>
          <w:rFonts w:ascii="Times New Roman" w:hAnsi="Times New Roman" w:cs="Times New Roman"/>
        </w:rPr>
        <w:t>pacientas</w:t>
      </w:r>
      <w:proofErr w:type="spellEnd"/>
      <w:r w:rsidRPr="00AB7860">
        <w:rPr>
          <w:rFonts w:ascii="Times New Roman" w:hAnsi="Times New Roman" w:cs="Times New Roman"/>
        </w:rPr>
        <w:t xml:space="preserve"> </w:t>
      </w:r>
      <w:proofErr w:type="spellStart"/>
      <w:r w:rsidRPr="00AB7860">
        <w:rPr>
          <w:rFonts w:ascii="Times New Roman" w:hAnsi="Times New Roman" w:cs="Times New Roman"/>
        </w:rPr>
        <w:t>neturi</w:t>
      </w:r>
      <w:proofErr w:type="spellEnd"/>
      <w:r w:rsidRPr="00AB7860">
        <w:rPr>
          <w:rFonts w:ascii="Times New Roman" w:hAnsi="Times New Roman" w:cs="Times New Roman"/>
        </w:rPr>
        <w:t xml:space="preserve"> </w:t>
      </w:r>
      <w:proofErr w:type="spellStart"/>
      <w:r w:rsidRPr="00AB7860">
        <w:rPr>
          <w:rFonts w:ascii="Times New Roman" w:hAnsi="Times New Roman" w:cs="Times New Roman"/>
        </w:rPr>
        <w:t>šios</w:t>
      </w:r>
      <w:proofErr w:type="spellEnd"/>
      <w:r w:rsidRPr="00AB7860">
        <w:rPr>
          <w:rFonts w:ascii="Times New Roman" w:hAnsi="Times New Roman" w:cs="Times New Roman"/>
        </w:rPr>
        <w:t xml:space="preserve"> </w:t>
      </w:r>
      <w:proofErr w:type="spellStart"/>
      <w:r w:rsidRPr="00AB7860">
        <w:rPr>
          <w:rFonts w:ascii="Times New Roman" w:hAnsi="Times New Roman" w:cs="Times New Roman"/>
        </w:rPr>
        <w:t>infekcijos</w:t>
      </w:r>
      <w:proofErr w:type="spellEnd"/>
      <w:r w:rsidRPr="00AB7860">
        <w:rPr>
          <w:rFonts w:ascii="Times New Roman" w:hAnsi="Times New Roman" w:cs="Times New Roman"/>
        </w:rPr>
        <w:t xml:space="preserve"> </w:t>
      </w:r>
      <w:proofErr w:type="spellStart"/>
      <w:r w:rsidRPr="00AB7860">
        <w:rPr>
          <w:rFonts w:ascii="Times New Roman" w:hAnsi="Times New Roman" w:cs="Times New Roman"/>
        </w:rPr>
        <w:t>požymių</w:t>
      </w:r>
      <w:proofErr w:type="spellEnd"/>
      <w:r w:rsidRPr="00AB7860">
        <w:rPr>
          <w:rFonts w:ascii="Times New Roman" w:hAnsi="Times New Roman" w:cs="Times New Roman"/>
        </w:rPr>
        <w:t>;</w:t>
      </w:r>
    </w:p>
    <w:p w:rsidR="000F18D7" w:rsidRPr="00A82466" w:rsidRDefault="000F18D7" w:rsidP="000F18D7">
      <w:pPr>
        <w:numPr>
          <w:ilvl w:val="0"/>
          <w:numId w:val="2"/>
        </w:numPr>
        <w:tabs>
          <w:tab w:val="clear" w:pos="1800"/>
        </w:tabs>
        <w:spacing w:after="0" w:line="240" w:lineRule="auto"/>
        <w:ind w:left="567" w:hanging="567"/>
        <w:rPr>
          <w:rFonts w:ascii="Times New Roman" w:eastAsia="Times New Roman" w:hAnsi="Times New Roman" w:cs="Times New Roman"/>
          <w:lang w:val="lt-LT"/>
        </w:rPr>
      </w:pPr>
      <w:r w:rsidRPr="00AB7860">
        <w:rPr>
          <w:rFonts w:ascii="Times New Roman" w:hAnsi="Times New Roman" w:cs="Times New Roman"/>
          <w:lang w:val="lt-LT"/>
        </w:rPr>
        <w:t xml:space="preserve">jeigu Jums vartojant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susidaro kraujosruvų, pasireiškia kraujavimas, karščiavimas, nuovargis ir sumišimas, kreipkitės į gydytoją. Tai gali būti kraujagyslių pažaidos, vadinamos trombine </w:t>
      </w:r>
      <w:proofErr w:type="spellStart"/>
      <w:r w:rsidRPr="00AB7860">
        <w:rPr>
          <w:rFonts w:ascii="Times New Roman" w:hAnsi="Times New Roman" w:cs="Times New Roman"/>
          <w:lang w:val="lt-LT"/>
        </w:rPr>
        <w:t>mikroangiopatija</w:t>
      </w:r>
      <w:proofErr w:type="spellEnd"/>
      <w:r w:rsidRPr="00AB7860">
        <w:rPr>
          <w:rFonts w:ascii="Times New Roman" w:hAnsi="Times New Roman" w:cs="Times New Roman"/>
          <w:lang w:val="lt-LT"/>
        </w:rPr>
        <w:t xml:space="preserve"> (TMA), požymis.</w:t>
      </w: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Jei bet kuri šių sąlygų Jums tinka, </w:t>
      </w:r>
      <w:r w:rsidRPr="00AB7860">
        <w:rPr>
          <w:rFonts w:ascii="Times New Roman" w:hAnsi="Times New Roman" w:cs="Times New Roman"/>
          <w:b/>
          <w:lang w:val="lt-LT"/>
        </w:rPr>
        <w:t xml:space="preserve">prieš pradėdami vartoti </w:t>
      </w:r>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r w:rsidRPr="00AB7860">
        <w:rPr>
          <w:rFonts w:ascii="Times New Roman" w:hAnsi="Times New Roman" w:cs="Times New Roman"/>
          <w:b/>
          <w:lang w:val="lt-LT"/>
        </w:rPr>
        <w:t>, pasakykite gydytojui</w:t>
      </w:r>
      <w:r w:rsidRPr="00AB7860">
        <w:rPr>
          <w:rFonts w:ascii="Times New Roman" w:hAnsi="Times New Roman" w:cs="Times New Roman"/>
          <w:lang w:val="lt-LT"/>
        </w:rPr>
        <w:t>.</w:t>
      </w:r>
    </w:p>
    <w:p w:rsidR="000F18D7" w:rsidRPr="00AB7860" w:rsidRDefault="000F18D7" w:rsidP="000F18D7">
      <w:pPr>
        <w:spacing w:after="0" w:line="240" w:lineRule="auto"/>
        <w:rPr>
          <w:rFonts w:ascii="Times New Roman" w:hAnsi="Times New Roman" w:cs="Times New Roman"/>
          <w:b/>
          <w:lang w:val="lt-LT"/>
        </w:rPr>
      </w:pPr>
    </w:p>
    <w:p w:rsidR="000F18D7" w:rsidRPr="00AB7860" w:rsidRDefault="000F18D7" w:rsidP="000F18D7">
      <w:pPr>
        <w:spacing w:after="0" w:line="240" w:lineRule="auto"/>
        <w:rPr>
          <w:rFonts w:ascii="Times New Roman" w:hAnsi="Times New Roman" w:cs="Times New Roman"/>
          <w:b/>
          <w:lang w:val="lt-LT"/>
        </w:rPr>
      </w:pP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vartojimo metu galite tapti jautresnis saulės poveikiui. Svarbu apsaugoti atviras odos vietas nuo tiesioginių saulės spindulių ir naudoti preparatą nuo saulės nudegimo, kurio aukštas apsaugos faktorius(SPF). Šios atsargumo priemonės taip pat turi būti taikomos vaikams.</w:t>
      </w:r>
    </w:p>
    <w:p w:rsidR="000F18D7" w:rsidRPr="00AB7860" w:rsidRDefault="000F18D7" w:rsidP="000F18D7">
      <w:pPr>
        <w:spacing w:after="0" w:line="240" w:lineRule="auto"/>
        <w:rPr>
          <w:rFonts w:ascii="Times New Roman" w:hAnsi="Times New Roman" w:cs="Times New Roman"/>
          <w:b/>
          <w:lang w:val="lt-LT"/>
        </w:rPr>
      </w:pPr>
    </w:p>
    <w:p w:rsidR="000F18D7" w:rsidRPr="00AB7860" w:rsidRDefault="000F18D7" w:rsidP="000F18D7">
      <w:pPr>
        <w:spacing w:after="0" w:line="240" w:lineRule="auto"/>
        <w:rPr>
          <w:rFonts w:ascii="Times New Roman" w:hAnsi="Times New Roman" w:cs="Times New Roman"/>
          <w:b/>
          <w:lang w:val="lt-LT"/>
        </w:rPr>
      </w:pPr>
      <w:r w:rsidRPr="00AB7860">
        <w:rPr>
          <w:rFonts w:ascii="Times New Roman" w:hAnsi="Times New Roman" w:cs="Times New Roman"/>
          <w:b/>
          <w:lang w:val="lt-LT"/>
        </w:rPr>
        <w:t xml:space="preserve">Nedelsiant kreipkitės į gydytoją, jeigu </w:t>
      </w:r>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r w:rsidRPr="00AB7860">
        <w:rPr>
          <w:rFonts w:ascii="Times New Roman" w:hAnsi="Times New Roman" w:cs="Times New Roman"/>
          <w:b/>
          <w:lang w:val="lt-LT"/>
        </w:rPr>
        <w:t xml:space="preserve"> vartojimo metu</w:t>
      </w:r>
      <w:r w:rsidRPr="00AB7860">
        <w:rPr>
          <w:rFonts w:ascii="Times New Roman" w:hAnsi="Times New Roman" w:cs="Times New Roman"/>
          <w:lang w:val="lt-LT"/>
        </w:rPr>
        <w:t xml:space="preserve"> Jums labai greitai padidėjo kūno svoris. Dėl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poveikio Jūsų kūne gali kauptis skysčių (pasireikšti sunkus skysčių susilaikymas).</w:t>
      </w:r>
    </w:p>
    <w:p w:rsidR="000F18D7" w:rsidRPr="00AB7860" w:rsidRDefault="000F18D7" w:rsidP="000F18D7">
      <w:pPr>
        <w:spacing w:after="0" w:line="240" w:lineRule="auto"/>
        <w:rPr>
          <w:rFonts w:ascii="Times New Roman" w:hAnsi="Times New Roman" w:cs="Times New Roman"/>
          <w:b/>
          <w:lang w:val="lt-LT"/>
        </w:rPr>
      </w:pPr>
    </w:p>
    <w:p w:rsidR="000F18D7" w:rsidRPr="00AB7860" w:rsidRDefault="000F18D7" w:rsidP="000F18D7">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Jums vartojant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gydytojas reguliariai tikrins, ar vaistas veikia. Jums taip pat reguliariai tirs kraują ir stebės kūno svorį.</w:t>
      </w:r>
    </w:p>
    <w:p w:rsidR="000F18D7" w:rsidRPr="00AB7860" w:rsidRDefault="000F18D7" w:rsidP="000F18D7">
      <w:pPr>
        <w:spacing w:after="0" w:line="240" w:lineRule="auto"/>
        <w:rPr>
          <w:rFonts w:ascii="Times New Roman" w:hAnsi="Times New Roman" w:cs="Times New Roman"/>
          <w:lang w:val="lt-LT"/>
        </w:rPr>
      </w:pPr>
    </w:p>
    <w:p w:rsidR="000F18D7" w:rsidRPr="00AB7860" w:rsidRDefault="000F18D7" w:rsidP="000F18D7">
      <w:pPr>
        <w:spacing w:after="0" w:line="240" w:lineRule="auto"/>
        <w:rPr>
          <w:rFonts w:ascii="Times New Roman" w:hAnsi="Times New Roman" w:cs="Times New Roman"/>
          <w:b/>
          <w:lang w:val="lt-LT"/>
        </w:rPr>
      </w:pPr>
      <w:r w:rsidRPr="00AB7860">
        <w:rPr>
          <w:rFonts w:ascii="Times New Roman" w:hAnsi="Times New Roman" w:cs="Times New Roman"/>
          <w:b/>
          <w:lang w:val="lt-LT"/>
        </w:rPr>
        <w:t>Vaikams ir paaugliams</w:t>
      </w:r>
    </w:p>
    <w:p w:rsidR="000F18D7" w:rsidRPr="00AB7860" w:rsidRDefault="000F18D7" w:rsidP="000F18D7">
      <w:pPr>
        <w:spacing w:after="0" w:line="240" w:lineRule="auto"/>
        <w:rPr>
          <w:rFonts w:ascii="Times New Roman" w:hAnsi="Times New Roman" w:cs="Times New Roman"/>
          <w:lang w:val="lt-LT"/>
        </w:rPr>
      </w:pP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taip pat gydomi vaikai, sergantys LML. Vartojimo patirties vaikams, jaunesniems kaip 2 metų ir sergantiems LML, nėra. </w:t>
      </w:r>
      <w:r w:rsidRPr="00AB7860">
        <w:rPr>
          <w:rFonts w:ascii="Times New Roman" w:eastAsia="Times New Roman" w:hAnsi="Times New Roman" w:cs="Times New Roman"/>
          <w:bCs/>
          <w:lang w:val="lt-LT"/>
        </w:rPr>
        <w:t xml:space="preserve">Vartojimo patirties vaikams, sergantiems </w:t>
      </w:r>
      <w:proofErr w:type="spellStart"/>
      <w:r w:rsidRPr="00AB7860">
        <w:rPr>
          <w:rFonts w:ascii="Times New Roman" w:eastAsia="Times New Roman" w:hAnsi="Times New Roman" w:cs="Times New Roman"/>
          <w:bCs/>
          <w:lang w:val="lt-LT"/>
        </w:rPr>
        <w:t>Ph</w:t>
      </w:r>
      <w:proofErr w:type="spellEnd"/>
      <w:r w:rsidRPr="00AB7860">
        <w:rPr>
          <w:rFonts w:ascii="Times New Roman" w:eastAsia="Times New Roman" w:hAnsi="Times New Roman" w:cs="Times New Roman"/>
          <w:bCs/>
          <w:lang w:val="lt-LT"/>
        </w:rPr>
        <w:t xml:space="preserve"> teigiama ŪLL, yra nedaug, o vartojimo</w:t>
      </w:r>
      <w:r w:rsidRPr="00AB7860">
        <w:rPr>
          <w:rFonts w:ascii="Times New Roman" w:hAnsi="Times New Roman" w:cs="Times New Roman"/>
          <w:lang w:val="lt-LT"/>
        </w:rPr>
        <w:t xml:space="preserve"> patirties vaikams, sergantiems MDS/MPL, DFSP, VTSN ir HES/LEL, yra labai nedaug.</w:t>
      </w:r>
    </w:p>
    <w:p w:rsidR="000F18D7" w:rsidRPr="00AB7860" w:rsidRDefault="000F18D7" w:rsidP="000F18D7">
      <w:pPr>
        <w:spacing w:after="0" w:line="240" w:lineRule="auto"/>
        <w:rPr>
          <w:rFonts w:ascii="Times New Roman" w:hAnsi="Times New Roman" w:cs="Times New Roman"/>
          <w:lang w:val="lt-LT"/>
        </w:rPr>
      </w:pPr>
    </w:p>
    <w:p w:rsidR="000F18D7" w:rsidRPr="00AB7860" w:rsidRDefault="000F18D7" w:rsidP="000F18D7">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Kai kurių vaikų ir paauglių, vartojančių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augimas gali būti lėtesnis nei įprasta. Todėl gydytojas tikrins augimą įprastų vizitų metu. </w:t>
      </w:r>
    </w:p>
    <w:p w:rsidR="000F18D7" w:rsidRPr="00AB7860" w:rsidRDefault="000F18D7" w:rsidP="000F18D7">
      <w:pPr>
        <w:tabs>
          <w:tab w:val="left" w:pos="360"/>
        </w:tabs>
        <w:spacing w:after="0" w:line="240" w:lineRule="auto"/>
        <w:rPr>
          <w:rFonts w:ascii="Times New Roman" w:hAnsi="Times New Roman" w:cs="Times New Roman"/>
          <w:b/>
          <w:lang w:val="lt-LT"/>
        </w:rPr>
      </w:pPr>
    </w:p>
    <w:p w:rsidR="000F18D7" w:rsidRPr="00AB7860" w:rsidRDefault="000F18D7" w:rsidP="000F18D7">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b/>
          <w:lang w:val="lt-LT"/>
        </w:rPr>
        <w:t>Kiti vaistai ir</w:t>
      </w:r>
      <w:r w:rsidRPr="00AB7860" w:rsidDel="009E3A26">
        <w:rPr>
          <w:rFonts w:ascii="Times New Roman" w:hAnsi="Times New Roman" w:cs="Times New Roman"/>
          <w:b/>
          <w:lang w:val="lt-LT"/>
        </w:rPr>
        <w:t xml:space="preserve"> </w:t>
      </w:r>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Jeigu vartojate arba neseniai vartojote kitų vaistų arba dėl to nesate tikri, įskaitant įsigytus be recepto (tokių kaip </w:t>
      </w:r>
      <w:proofErr w:type="spellStart"/>
      <w:r w:rsidRPr="00AB7860">
        <w:rPr>
          <w:rFonts w:ascii="Times New Roman" w:hAnsi="Times New Roman" w:cs="Times New Roman"/>
          <w:lang w:val="lt-LT"/>
        </w:rPr>
        <w:t>paracetamolio</w:t>
      </w:r>
      <w:proofErr w:type="spellEnd"/>
      <w:r w:rsidRPr="00AB7860">
        <w:rPr>
          <w:rFonts w:ascii="Times New Roman" w:hAnsi="Times New Roman" w:cs="Times New Roman"/>
          <w:lang w:val="lt-LT"/>
        </w:rPr>
        <w:t xml:space="preserve">) ir taip pat augalinių (tokių kaip paprastosios jonažolės preparatų) apie tai pasakykite gydytojui arba vaistininkui. Kai kurie vaistai, vartojami kartu su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gali sąveikauti. Jie gali padidinti arba sumažinti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poveikį, padidindami nepageidaujamų reiškinių pasireiškimo dažnį, arba sumažindami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veiksmingumą.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gali panašiai veikti kai kuriuos kitus vaistus.</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numPr>
          <w:ilvl w:val="12"/>
          <w:numId w:val="0"/>
        </w:numPr>
        <w:tabs>
          <w:tab w:val="left" w:pos="567"/>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Pasakykite gydytojui, jeigu vartojate vaistų, kurie saugo nuo </w:t>
      </w:r>
      <w:r w:rsidRPr="00AB7860">
        <w:rPr>
          <w:rFonts w:ascii="Times New Roman" w:eastAsia="SimSun" w:hAnsi="Times New Roman" w:cs="Times New Roman"/>
          <w:lang w:val="lt-LT" w:eastAsia="zh-CN"/>
        </w:rPr>
        <w:t>kraujo</w:t>
      </w:r>
      <w:r w:rsidRPr="00AB7860">
        <w:rPr>
          <w:rFonts w:ascii="Times New Roman" w:hAnsi="Times New Roman" w:cs="Times New Roman"/>
          <w:lang w:val="lt-LT"/>
        </w:rPr>
        <w:t xml:space="preserve"> krešulių formavimosi.</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spacing w:after="0" w:line="240" w:lineRule="auto"/>
        <w:rPr>
          <w:rFonts w:ascii="Times New Roman" w:hAnsi="Times New Roman" w:cs="Times New Roman"/>
          <w:b/>
          <w:lang w:val="lt-LT"/>
        </w:rPr>
      </w:pPr>
      <w:r w:rsidRPr="00AB7860">
        <w:rPr>
          <w:rFonts w:ascii="Times New Roman" w:hAnsi="Times New Roman" w:cs="Times New Roman"/>
          <w:b/>
          <w:lang w:val="lt-LT"/>
        </w:rPr>
        <w:t>Nėštumas, žindymo laikotarpis ir vaisingumas</w:t>
      </w:r>
    </w:p>
    <w:p w:rsidR="000F18D7" w:rsidRPr="00AB7860" w:rsidRDefault="000F18D7" w:rsidP="000F18D7">
      <w:pPr>
        <w:numPr>
          <w:ilvl w:val="0"/>
          <w:numId w:val="5"/>
        </w:numPr>
        <w:spacing w:after="0" w:line="240" w:lineRule="auto"/>
        <w:ind w:left="567" w:hanging="567"/>
        <w:rPr>
          <w:rFonts w:ascii="Times New Roman" w:hAnsi="Times New Roman" w:cs="Times New Roman"/>
          <w:lang w:val="lt-LT"/>
        </w:rPr>
      </w:pPr>
      <w:r w:rsidRPr="00AB7860">
        <w:rPr>
          <w:rFonts w:ascii="Times New Roman" w:hAnsi="Times New Roman" w:cs="Times New Roman"/>
          <w:lang w:val="lt-LT"/>
        </w:rPr>
        <w:t>Jeigu esate nėščia, žindote kūdikį, manote, kad galbūt esate nėščia, arba planuojate pastoti, tai prieš vartodama šį vaistą, pasitarkite su gydytoju.</w:t>
      </w:r>
    </w:p>
    <w:p w:rsidR="000F18D7" w:rsidRPr="00AB7860" w:rsidRDefault="000F18D7" w:rsidP="000F18D7">
      <w:pPr>
        <w:numPr>
          <w:ilvl w:val="0"/>
          <w:numId w:val="5"/>
        </w:numPr>
        <w:spacing w:after="0" w:line="240" w:lineRule="auto"/>
        <w:ind w:left="567" w:hanging="567"/>
        <w:rPr>
          <w:rFonts w:ascii="Times New Roman" w:hAnsi="Times New Roman" w:cs="Times New Roman"/>
          <w:lang w:val="lt-LT"/>
        </w:rPr>
      </w:pP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nerekomenduojama vartoti nėštumo metu, nebent tai neišvengiama, nes tai gali pakenkti Jūsų kūdikiui. Gydytojas supažindins Jus su galima rizika,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vartojant nėštumo laikotarpiu. </w:t>
      </w:r>
    </w:p>
    <w:p w:rsidR="000F18D7" w:rsidRPr="0049461C" w:rsidRDefault="000F18D7" w:rsidP="000F18D7">
      <w:pPr>
        <w:numPr>
          <w:ilvl w:val="0"/>
          <w:numId w:val="5"/>
        </w:numPr>
        <w:spacing w:after="0" w:line="240" w:lineRule="auto"/>
        <w:ind w:left="567" w:hanging="567"/>
        <w:rPr>
          <w:rFonts w:ascii="Times New Roman" w:hAnsi="Times New Roman" w:cs="Times New Roman"/>
          <w:lang w:val="lt-LT"/>
        </w:rPr>
      </w:pPr>
      <w:r w:rsidRPr="00AB7860">
        <w:rPr>
          <w:rFonts w:ascii="Times New Roman" w:hAnsi="Times New Roman" w:cs="Times New Roman"/>
          <w:color w:val="000000"/>
          <w:lang w:val="lt-LT"/>
        </w:rPr>
        <w:t xml:space="preserve">Moterims, galinčioms pastoti, gydantis šiuo vaistu </w:t>
      </w:r>
      <w:r w:rsidRPr="00AB7860">
        <w:rPr>
          <w:rFonts w:ascii="Times New Roman" w:hAnsi="Times New Roman" w:cs="Times New Roman"/>
          <w:lang w:val="lt-LT"/>
        </w:rPr>
        <w:t>ir 15 dienų po gydymo pabaigos,</w:t>
      </w:r>
      <w:r w:rsidRPr="00AB7860">
        <w:rPr>
          <w:rFonts w:ascii="Times New Roman" w:hAnsi="Times New Roman" w:cs="Times New Roman"/>
          <w:color w:val="000000"/>
          <w:lang w:val="lt-LT"/>
        </w:rPr>
        <w:t xml:space="preserve"> rekomenduojama taikyti efektyvias kontracepcijos </w:t>
      </w:r>
      <w:proofErr w:type="spellStart"/>
      <w:r w:rsidRPr="00AB7860">
        <w:rPr>
          <w:rFonts w:ascii="Times New Roman" w:hAnsi="Times New Roman" w:cs="Times New Roman"/>
          <w:color w:val="000000"/>
          <w:lang w:val="lt-LT"/>
        </w:rPr>
        <w:t>priemones.</w:t>
      </w:r>
      <w:r w:rsidRPr="00AB7860">
        <w:rPr>
          <w:rFonts w:ascii="Times New Roman" w:hAnsi="Times New Roman" w:cs="Times New Roman"/>
          <w:lang w:val="lt-LT"/>
        </w:rPr>
        <w:t>Vartodama</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ir 15 dienų po gydymo pabaigos, kūdikio krūtimi nemaitinkite, nes tai gali pakenkti Jūsų kūdikiui</w:t>
      </w:r>
      <w:r w:rsidRPr="00B36BCA">
        <w:rPr>
          <w:rFonts w:ascii="Times New Roman" w:hAnsi="Times New Roman" w:cs="Times New Roman"/>
          <w:lang w:val="lt-LT"/>
        </w:rPr>
        <w:t>.</w:t>
      </w:r>
    </w:p>
    <w:p w:rsidR="000F18D7" w:rsidRPr="00AB7860" w:rsidRDefault="000F18D7" w:rsidP="000F18D7">
      <w:pPr>
        <w:numPr>
          <w:ilvl w:val="0"/>
          <w:numId w:val="5"/>
        </w:numPr>
        <w:spacing w:after="0" w:line="240" w:lineRule="auto"/>
        <w:ind w:left="567" w:hanging="567"/>
        <w:rPr>
          <w:rFonts w:ascii="Times New Roman" w:hAnsi="Times New Roman" w:cs="Times New Roman"/>
          <w:lang w:val="lt-LT"/>
        </w:rPr>
      </w:pPr>
      <w:r w:rsidRPr="00AB7860">
        <w:rPr>
          <w:rFonts w:ascii="Times New Roman" w:hAnsi="Times New Roman" w:cs="Times New Roman"/>
          <w:lang w:val="lt-LT"/>
        </w:rPr>
        <w:t xml:space="preserve">Pacientai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vartojimo laikotarpiu dėl savo vaisingumo turi konsultuotis su gydytoju.</w:t>
      </w:r>
    </w:p>
    <w:p w:rsidR="000F18D7" w:rsidRPr="00AB7860" w:rsidRDefault="000F18D7" w:rsidP="000F18D7">
      <w:pPr>
        <w:spacing w:after="0" w:line="240" w:lineRule="auto"/>
        <w:rPr>
          <w:rFonts w:ascii="Times New Roman" w:hAnsi="Times New Roman" w:cs="Times New Roman"/>
          <w:b/>
          <w:lang w:val="lt-LT"/>
        </w:rPr>
      </w:pPr>
    </w:p>
    <w:p w:rsidR="000F18D7" w:rsidRPr="00AB7860" w:rsidRDefault="000F18D7" w:rsidP="000F18D7">
      <w:pPr>
        <w:spacing w:after="0" w:line="240" w:lineRule="auto"/>
        <w:rPr>
          <w:rFonts w:ascii="Times New Roman" w:hAnsi="Times New Roman" w:cs="Times New Roman"/>
          <w:b/>
          <w:color w:val="000000"/>
          <w:lang w:val="lt-LT"/>
        </w:rPr>
      </w:pPr>
      <w:r w:rsidRPr="00AB7860">
        <w:rPr>
          <w:rFonts w:ascii="Times New Roman" w:hAnsi="Times New Roman" w:cs="Times New Roman"/>
          <w:b/>
          <w:color w:val="000000"/>
          <w:lang w:val="lt-LT"/>
        </w:rPr>
        <w:t>Vairavimas ir mechanizmų valdymas</w:t>
      </w:r>
    </w:p>
    <w:p w:rsidR="000F18D7" w:rsidRPr="00AB7860" w:rsidRDefault="000F18D7" w:rsidP="000F18D7">
      <w:pPr>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Vartojant šio vaisto, gali pasireikšti svaigulys, mieguistumas ar pablogėti regėjimas. Jeigu pasireiškia šie požymiai, nevairuokite ir nevaldykite bet kokios rūšies mechanizmų tol, kol vėl nepasijusite gerai.</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567"/>
        </w:tabs>
        <w:spacing w:after="0" w:line="240" w:lineRule="auto"/>
        <w:ind w:left="567" w:hanging="567"/>
        <w:outlineLvl w:val="1"/>
        <w:rPr>
          <w:rFonts w:ascii="Times New Roman" w:hAnsi="Times New Roman" w:cs="Times New Roman"/>
          <w:b/>
          <w:lang w:val="lt-LT"/>
        </w:rPr>
      </w:pPr>
      <w:bookmarkStart w:id="6" w:name="_Toc129243141"/>
      <w:bookmarkStart w:id="7" w:name="_Toc129243266"/>
      <w:r w:rsidRPr="00AB7860">
        <w:rPr>
          <w:rFonts w:ascii="Times New Roman" w:hAnsi="Times New Roman" w:cs="Times New Roman"/>
          <w:b/>
          <w:lang w:val="lt-LT"/>
        </w:rPr>
        <w:t>3.</w:t>
      </w:r>
      <w:r w:rsidRPr="00AB7860">
        <w:rPr>
          <w:rFonts w:ascii="Times New Roman" w:hAnsi="Times New Roman" w:cs="Times New Roman"/>
          <w:b/>
          <w:lang w:val="lt-LT"/>
        </w:rPr>
        <w:tab/>
        <w:t xml:space="preserve">Kaip vartoti </w:t>
      </w:r>
      <w:bookmarkEnd w:id="6"/>
      <w:bookmarkEnd w:id="7"/>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Jūsų gydytojas Jums paskyrė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kadangi sergate sunkia liga.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gali Jums padėti kovojant su šia būkle.</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Visada vartokite šį vaistą tiksliai kaip nurodė gydytojas arba vaistininkas. Svarbu, kad vaisto vartotumėte tiek laiko, kiek nurodė Jūsų gydytojas arba vaistininkas. Jeigu abejojate, kreipkitės į gydytoją arba  vaistininką.</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b/>
          <w:lang w:val="lt-LT"/>
        </w:rPr>
        <w:t xml:space="preserve">Kokią </w:t>
      </w:r>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r w:rsidRPr="00AB7860">
        <w:rPr>
          <w:rFonts w:ascii="Times New Roman" w:hAnsi="Times New Roman" w:cs="Times New Roman"/>
          <w:b/>
          <w:lang w:val="lt-LT"/>
        </w:rPr>
        <w:t xml:space="preserve"> dozę vartoti</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b/>
          <w:lang w:val="lt-LT"/>
        </w:rPr>
        <w:t>Vartojimas suaugusiesiems</w:t>
      </w: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Gydytojas Jums tiksliai nurodys, kiek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kapsulių gerti.</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lang w:val="lt-LT"/>
        </w:rPr>
        <w:t xml:space="preserve">- </w:t>
      </w:r>
      <w:r w:rsidRPr="00AB7860">
        <w:rPr>
          <w:rFonts w:ascii="Times New Roman" w:hAnsi="Times New Roman" w:cs="Times New Roman"/>
          <w:b/>
          <w:lang w:val="lt-LT"/>
        </w:rPr>
        <w:t>Jei gydoma LML:</w:t>
      </w:r>
    </w:p>
    <w:p w:rsidR="000F18D7" w:rsidRPr="00AB7860" w:rsidRDefault="000F18D7" w:rsidP="000F18D7">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Priklausomai nuo Jūsų būklės, įprasta pradinė dozė yra arba 400</w:t>
      </w:r>
      <w:r>
        <w:rPr>
          <w:rFonts w:ascii="Times New Roman" w:hAnsi="Times New Roman" w:cs="Times New Roman"/>
          <w:lang w:val="lt-LT"/>
        </w:rPr>
        <w:t> </w:t>
      </w:r>
      <w:r w:rsidRPr="00AB7860">
        <w:rPr>
          <w:rFonts w:ascii="Times New Roman" w:hAnsi="Times New Roman" w:cs="Times New Roman"/>
          <w:lang w:val="lt-LT"/>
        </w:rPr>
        <w:t>mg, arba 600</w:t>
      </w:r>
      <w:r>
        <w:rPr>
          <w:rFonts w:ascii="Times New Roman" w:hAnsi="Times New Roman" w:cs="Times New Roman"/>
          <w:lang w:val="lt-LT"/>
        </w:rPr>
        <w:t> </w:t>
      </w:r>
      <w:r w:rsidRPr="00AB7860">
        <w:rPr>
          <w:rFonts w:ascii="Times New Roman" w:hAnsi="Times New Roman" w:cs="Times New Roman"/>
          <w:lang w:val="lt-LT"/>
        </w:rPr>
        <w:t>mg:</w:t>
      </w:r>
    </w:p>
    <w:p w:rsidR="000F18D7" w:rsidRPr="00AB7860" w:rsidRDefault="000F18D7" w:rsidP="000F18D7">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lang w:val="lt-LT"/>
        </w:rPr>
        <w:t xml:space="preserve">- </w:t>
      </w:r>
      <w:r w:rsidRPr="00AB7860">
        <w:rPr>
          <w:rFonts w:ascii="Times New Roman" w:hAnsi="Times New Roman" w:cs="Times New Roman"/>
          <w:b/>
          <w:bCs/>
          <w:lang w:val="lt-LT"/>
        </w:rPr>
        <w:t>400</w:t>
      </w:r>
      <w:r>
        <w:rPr>
          <w:rFonts w:ascii="Times New Roman" w:hAnsi="Times New Roman" w:cs="Times New Roman"/>
          <w:b/>
          <w:bCs/>
          <w:lang w:val="lt-LT"/>
        </w:rPr>
        <w:t> </w:t>
      </w:r>
      <w:r w:rsidRPr="00AB7860">
        <w:rPr>
          <w:rFonts w:ascii="Times New Roman" w:hAnsi="Times New Roman" w:cs="Times New Roman"/>
          <w:b/>
          <w:bCs/>
          <w:lang w:val="lt-LT"/>
        </w:rPr>
        <w:t>mg</w:t>
      </w:r>
      <w:r w:rsidRPr="00AB7860">
        <w:rPr>
          <w:rFonts w:ascii="Times New Roman" w:hAnsi="Times New Roman" w:cs="Times New Roman"/>
          <w:lang w:val="lt-LT"/>
        </w:rPr>
        <w:t xml:space="preserve">, vartojant po 4 kapsules </w:t>
      </w:r>
      <w:r w:rsidRPr="00AB7860">
        <w:rPr>
          <w:rFonts w:ascii="Times New Roman" w:eastAsia="TimesNewRomanPS-BoldMT" w:hAnsi="Times New Roman" w:cs="Times New Roman"/>
          <w:b/>
          <w:bCs/>
          <w:lang w:val="lt-LT"/>
        </w:rPr>
        <w:t xml:space="preserve">kartą </w:t>
      </w:r>
      <w:r w:rsidRPr="00AB7860">
        <w:rPr>
          <w:rFonts w:ascii="Times New Roman" w:hAnsi="Times New Roman" w:cs="Times New Roman"/>
          <w:lang w:val="lt-LT"/>
        </w:rPr>
        <w:t>per parą,</w:t>
      </w:r>
    </w:p>
    <w:p w:rsidR="000F18D7" w:rsidRPr="00AB7860" w:rsidRDefault="000F18D7" w:rsidP="000F18D7">
      <w:pPr>
        <w:tabs>
          <w:tab w:val="left" w:pos="360"/>
        </w:tabs>
        <w:spacing w:after="0" w:line="240" w:lineRule="auto"/>
        <w:rPr>
          <w:rFonts w:ascii="Times New Roman" w:eastAsia="Times New Roman" w:hAnsi="Times New Roman" w:cs="Times New Roman"/>
          <w:lang w:val="lt-LT"/>
        </w:rPr>
      </w:pPr>
      <w:r w:rsidRPr="00AB7860">
        <w:rPr>
          <w:rFonts w:ascii="Times New Roman" w:eastAsia="Times New Roman" w:hAnsi="Times New Roman" w:cs="Times New Roman"/>
          <w:lang w:val="lt-LT"/>
        </w:rPr>
        <w:t>Įprasta</w:t>
      </w:r>
      <w:r w:rsidRPr="00AB7860">
        <w:rPr>
          <w:rFonts w:ascii="Times New Roman" w:hAnsi="Times New Roman" w:cs="Times New Roman"/>
          <w:lang w:val="lt-LT"/>
        </w:rPr>
        <w:t xml:space="preserve"> pradinė dozė yra 600</w:t>
      </w:r>
      <w:r>
        <w:rPr>
          <w:rFonts w:ascii="Times New Roman" w:hAnsi="Times New Roman" w:cs="Times New Roman"/>
          <w:lang w:val="lt-LT"/>
        </w:rPr>
        <w:t> </w:t>
      </w:r>
      <w:r w:rsidRPr="00AB7860">
        <w:rPr>
          <w:rFonts w:ascii="Times New Roman" w:hAnsi="Times New Roman" w:cs="Times New Roman"/>
          <w:lang w:val="lt-LT"/>
        </w:rPr>
        <w:t xml:space="preserve">mg, </w:t>
      </w:r>
      <w:r w:rsidRPr="00AB7860">
        <w:rPr>
          <w:rFonts w:ascii="Times New Roman" w:hAnsi="Times New Roman" w:cs="Times New Roman"/>
          <w:color w:val="000000"/>
          <w:lang w:val="lt-LT"/>
        </w:rPr>
        <w:t xml:space="preserve">vartojant po 6 kapsules </w:t>
      </w:r>
      <w:r w:rsidRPr="00AB7860">
        <w:rPr>
          <w:rFonts w:ascii="Times New Roman" w:hAnsi="Times New Roman" w:cs="Times New Roman"/>
          <w:b/>
          <w:color w:val="000000"/>
          <w:lang w:val="lt-LT"/>
        </w:rPr>
        <w:t xml:space="preserve">kartą </w:t>
      </w:r>
      <w:r w:rsidRPr="00AB7860">
        <w:rPr>
          <w:rFonts w:ascii="Times New Roman" w:hAnsi="Times New Roman" w:cs="Times New Roman"/>
          <w:color w:val="000000"/>
          <w:lang w:val="lt-LT"/>
        </w:rPr>
        <w:t>per parą.</w:t>
      </w:r>
    </w:p>
    <w:p w:rsidR="000F18D7" w:rsidRPr="00AB7860" w:rsidRDefault="000F18D7" w:rsidP="000F18D7">
      <w:pPr>
        <w:numPr>
          <w:ilvl w:val="12"/>
          <w:numId w:val="0"/>
        </w:numPr>
        <w:spacing w:after="0" w:line="240" w:lineRule="auto"/>
        <w:ind w:firstLine="720"/>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 </w:t>
      </w:r>
      <w:r w:rsidRPr="00AB7860">
        <w:rPr>
          <w:rFonts w:ascii="Times New Roman" w:hAnsi="Times New Roman" w:cs="Times New Roman"/>
          <w:b/>
          <w:lang w:val="lt-LT"/>
        </w:rPr>
        <w:t>Jei gydoma VTSN:</w:t>
      </w:r>
    </w:p>
    <w:p w:rsidR="000F18D7" w:rsidRPr="00AB7860" w:rsidRDefault="000F18D7" w:rsidP="000F18D7">
      <w:pPr>
        <w:autoSpaceDE w:val="0"/>
        <w:autoSpaceDN w:val="0"/>
        <w:adjustRightInd w:val="0"/>
        <w:spacing w:after="0" w:line="240" w:lineRule="auto"/>
        <w:jc w:val="both"/>
        <w:rPr>
          <w:rFonts w:ascii="Times New Roman" w:hAnsi="Times New Roman" w:cs="Times New Roman"/>
        </w:rPr>
      </w:pPr>
      <w:r w:rsidRPr="00AB7860">
        <w:rPr>
          <w:rFonts w:ascii="Times New Roman" w:hAnsi="Times New Roman" w:cs="Times New Roman"/>
          <w:color w:val="000000"/>
          <w:lang w:val="lt-LT"/>
        </w:rPr>
        <w:t xml:space="preserve">Pradinė dozė yra 400 mg, vartojant po 4 kapsules </w:t>
      </w:r>
      <w:r w:rsidRPr="00AB7860">
        <w:rPr>
          <w:rFonts w:ascii="Times New Roman" w:hAnsi="Times New Roman" w:cs="Times New Roman"/>
          <w:b/>
          <w:color w:val="000000"/>
          <w:lang w:val="lt-LT"/>
        </w:rPr>
        <w:t xml:space="preserve">kartą </w:t>
      </w:r>
      <w:r w:rsidRPr="00AB7860">
        <w:rPr>
          <w:rFonts w:ascii="Times New Roman" w:hAnsi="Times New Roman" w:cs="Times New Roman"/>
          <w:color w:val="000000"/>
          <w:lang w:val="lt-LT"/>
        </w:rPr>
        <w:t>per parą.</w:t>
      </w:r>
      <w:r w:rsidRPr="00AB7860">
        <w:rPr>
          <w:rFonts w:ascii="Times New Roman" w:hAnsi="Times New Roman" w:cs="Times New Roman"/>
          <w:b/>
          <w:color w:val="000000"/>
          <w:lang w:val="lt-LT"/>
        </w:rPr>
        <w:t xml:space="preserve"> </w:t>
      </w:r>
    </w:p>
    <w:p w:rsidR="000F18D7" w:rsidRPr="00AB7860" w:rsidRDefault="000F18D7" w:rsidP="000F18D7">
      <w:pPr>
        <w:numPr>
          <w:ilvl w:val="12"/>
          <w:numId w:val="0"/>
        </w:numPr>
        <w:spacing w:after="0" w:line="240" w:lineRule="auto"/>
        <w:rPr>
          <w:rFonts w:ascii="Times New Roman" w:hAnsi="Times New Roman" w:cs="Times New Roman"/>
          <w:lang w:val="lt-LT"/>
        </w:rPr>
      </w:pPr>
    </w:p>
    <w:p w:rsidR="000F18D7" w:rsidRPr="00AB7860" w:rsidRDefault="000F18D7" w:rsidP="000F18D7">
      <w:pPr>
        <w:numPr>
          <w:ilvl w:val="12"/>
          <w:numId w:val="0"/>
        </w:numPr>
        <w:spacing w:after="0" w:line="240" w:lineRule="auto"/>
        <w:rPr>
          <w:rFonts w:ascii="Times New Roman" w:hAnsi="Times New Roman" w:cs="Times New Roman"/>
          <w:lang w:val="lt-LT"/>
        </w:rPr>
      </w:pPr>
      <w:r w:rsidRPr="00AB7860">
        <w:rPr>
          <w:rFonts w:ascii="Times New Roman" w:hAnsi="Times New Roman" w:cs="Times New Roman"/>
          <w:lang w:val="lt-LT"/>
        </w:rPr>
        <w:t>Gydant LML ir VTSN, Jūsų gydytojas gali paskirti vartoti didesnę arba mažesnę dozę, atsižvelgdamas į Jūsų atsaką į gydymą. Jeigu vartojate 800 mg paros dozę (8 kapsules), reikia gerti 4 kapsules ryte ir 4 kapsules vakare.</w:t>
      </w:r>
    </w:p>
    <w:p w:rsidR="000F18D7" w:rsidRPr="00AB7860" w:rsidRDefault="000F18D7" w:rsidP="000F18D7">
      <w:pPr>
        <w:numPr>
          <w:ilvl w:val="12"/>
          <w:numId w:val="0"/>
        </w:numPr>
        <w:spacing w:after="0" w:line="240" w:lineRule="auto"/>
        <w:rPr>
          <w:rFonts w:ascii="Times New Roman" w:hAnsi="Times New Roman" w:cs="Times New Roman"/>
          <w:lang w:val="lt-LT"/>
        </w:rPr>
      </w:pPr>
    </w:p>
    <w:p w:rsidR="000F18D7" w:rsidRPr="00AB7860" w:rsidRDefault="000F18D7" w:rsidP="000F18D7">
      <w:pPr>
        <w:numPr>
          <w:ilvl w:val="12"/>
          <w:numId w:val="0"/>
        </w:numPr>
        <w:spacing w:after="0" w:line="240" w:lineRule="auto"/>
        <w:rPr>
          <w:rFonts w:ascii="Times New Roman" w:hAnsi="Times New Roman" w:cs="Times New Roman"/>
          <w:b/>
          <w:lang w:val="lt-LT"/>
        </w:rPr>
      </w:pPr>
      <w:r w:rsidRPr="00AB7860">
        <w:rPr>
          <w:rFonts w:ascii="Times New Roman" w:hAnsi="Times New Roman" w:cs="Times New Roman"/>
          <w:lang w:val="lt-LT"/>
        </w:rPr>
        <w:t xml:space="preserve">- </w:t>
      </w:r>
      <w:r w:rsidRPr="00AB7860">
        <w:rPr>
          <w:rFonts w:ascii="Times New Roman" w:hAnsi="Times New Roman" w:cs="Times New Roman"/>
          <w:b/>
          <w:lang w:val="lt-LT"/>
        </w:rPr>
        <w:t xml:space="preserve">Jeigu gydoma </w:t>
      </w:r>
      <w:proofErr w:type="spellStart"/>
      <w:r w:rsidRPr="00AB7860">
        <w:rPr>
          <w:rFonts w:ascii="Times New Roman" w:hAnsi="Times New Roman" w:cs="Times New Roman"/>
          <w:b/>
          <w:lang w:val="lt-LT"/>
        </w:rPr>
        <w:t>Ph</w:t>
      </w:r>
      <w:proofErr w:type="spellEnd"/>
      <w:r w:rsidRPr="00AB7860">
        <w:rPr>
          <w:rFonts w:ascii="Times New Roman" w:hAnsi="Times New Roman" w:cs="Times New Roman"/>
          <w:b/>
          <w:lang w:val="lt-LT"/>
        </w:rPr>
        <w:t xml:space="preserve"> teigiama ŪLL:</w:t>
      </w:r>
    </w:p>
    <w:p w:rsidR="000F18D7" w:rsidRPr="00AB7860" w:rsidRDefault="000F18D7" w:rsidP="000F18D7">
      <w:pPr>
        <w:numPr>
          <w:ilvl w:val="12"/>
          <w:numId w:val="0"/>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Pradinė dozė yra 600 mg, vartojant po 6 kapsules </w:t>
      </w:r>
      <w:r w:rsidRPr="00AB7860">
        <w:rPr>
          <w:rFonts w:ascii="Times New Roman" w:hAnsi="Times New Roman" w:cs="Times New Roman"/>
          <w:b/>
          <w:lang w:val="lt-LT"/>
        </w:rPr>
        <w:t xml:space="preserve">kartą </w:t>
      </w:r>
      <w:r w:rsidRPr="00AB7860">
        <w:rPr>
          <w:rFonts w:ascii="Times New Roman" w:hAnsi="Times New Roman" w:cs="Times New Roman"/>
          <w:lang w:val="lt-LT"/>
        </w:rPr>
        <w:t>per parą.</w:t>
      </w:r>
    </w:p>
    <w:p w:rsidR="000F18D7" w:rsidRPr="00AB7860" w:rsidRDefault="000F18D7" w:rsidP="000F18D7">
      <w:pPr>
        <w:numPr>
          <w:ilvl w:val="12"/>
          <w:numId w:val="0"/>
        </w:numPr>
        <w:spacing w:after="0" w:line="240" w:lineRule="auto"/>
        <w:rPr>
          <w:rFonts w:ascii="Times New Roman" w:hAnsi="Times New Roman" w:cs="Times New Roman"/>
          <w:lang w:val="lt-LT"/>
        </w:rPr>
      </w:pPr>
    </w:p>
    <w:p w:rsidR="000F18D7" w:rsidRPr="00AB7860" w:rsidRDefault="000F18D7" w:rsidP="000F18D7">
      <w:pPr>
        <w:numPr>
          <w:ilvl w:val="12"/>
          <w:numId w:val="0"/>
        </w:numPr>
        <w:spacing w:after="0" w:line="240" w:lineRule="auto"/>
        <w:rPr>
          <w:rFonts w:ascii="Times New Roman" w:hAnsi="Times New Roman" w:cs="Times New Roman"/>
          <w:b/>
          <w:lang w:val="lt-LT"/>
        </w:rPr>
      </w:pPr>
      <w:r w:rsidRPr="00AB7860">
        <w:rPr>
          <w:rFonts w:ascii="Times New Roman" w:hAnsi="Times New Roman" w:cs="Times New Roman"/>
          <w:lang w:val="lt-LT"/>
        </w:rPr>
        <w:t xml:space="preserve">- </w:t>
      </w:r>
      <w:r w:rsidRPr="00AB7860">
        <w:rPr>
          <w:rFonts w:ascii="Times New Roman" w:hAnsi="Times New Roman" w:cs="Times New Roman"/>
          <w:b/>
          <w:lang w:val="lt-LT"/>
        </w:rPr>
        <w:t>Jeigu gydoma MDS/MPL:</w:t>
      </w:r>
    </w:p>
    <w:p w:rsidR="000F18D7" w:rsidRPr="00AB7860" w:rsidRDefault="000F18D7" w:rsidP="000F18D7">
      <w:pPr>
        <w:numPr>
          <w:ilvl w:val="12"/>
          <w:numId w:val="0"/>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Pradinė dozė yra 400 mg, vartojant po 4 kapsules </w:t>
      </w:r>
      <w:r w:rsidRPr="00AB7860">
        <w:rPr>
          <w:rFonts w:ascii="Times New Roman" w:hAnsi="Times New Roman" w:cs="Times New Roman"/>
          <w:b/>
          <w:lang w:val="lt-LT"/>
        </w:rPr>
        <w:t xml:space="preserve">kartą </w:t>
      </w:r>
      <w:r w:rsidRPr="00AB7860">
        <w:rPr>
          <w:rFonts w:ascii="Times New Roman" w:hAnsi="Times New Roman" w:cs="Times New Roman"/>
          <w:lang w:val="lt-LT"/>
        </w:rPr>
        <w:t>per parą.</w:t>
      </w:r>
    </w:p>
    <w:p w:rsidR="000F18D7" w:rsidRPr="00AB7860" w:rsidRDefault="000F18D7" w:rsidP="000F18D7">
      <w:pPr>
        <w:numPr>
          <w:ilvl w:val="12"/>
          <w:numId w:val="0"/>
        </w:numPr>
        <w:spacing w:after="0" w:line="240" w:lineRule="auto"/>
        <w:rPr>
          <w:rFonts w:ascii="Times New Roman" w:hAnsi="Times New Roman" w:cs="Times New Roman"/>
          <w:lang w:val="lt-LT"/>
        </w:rPr>
      </w:pPr>
    </w:p>
    <w:p w:rsidR="000F18D7" w:rsidRPr="00AB7860" w:rsidRDefault="000F18D7" w:rsidP="000F18D7">
      <w:pPr>
        <w:numPr>
          <w:ilvl w:val="12"/>
          <w:numId w:val="0"/>
        </w:numPr>
        <w:spacing w:after="0" w:line="240" w:lineRule="auto"/>
        <w:rPr>
          <w:rFonts w:ascii="Times New Roman" w:hAnsi="Times New Roman" w:cs="Times New Roman"/>
          <w:b/>
          <w:lang w:val="lt-LT"/>
        </w:rPr>
      </w:pPr>
      <w:r w:rsidRPr="00AB7860">
        <w:rPr>
          <w:rFonts w:ascii="Times New Roman" w:hAnsi="Times New Roman" w:cs="Times New Roman"/>
          <w:lang w:val="lt-LT"/>
        </w:rPr>
        <w:t xml:space="preserve">- </w:t>
      </w:r>
      <w:r w:rsidRPr="00AB7860">
        <w:rPr>
          <w:rFonts w:ascii="Times New Roman" w:hAnsi="Times New Roman" w:cs="Times New Roman"/>
          <w:b/>
          <w:lang w:val="lt-LT"/>
        </w:rPr>
        <w:t>Jeigu gydoma HES/LEL:</w:t>
      </w:r>
    </w:p>
    <w:p w:rsidR="000F18D7" w:rsidRPr="00AB7860" w:rsidRDefault="000F18D7" w:rsidP="000F18D7">
      <w:pPr>
        <w:numPr>
          <w:ilvl w:val="12"/>
          <w:numId w:val="0"/>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Pradinė dozė yra 100 mg, </w:t>
      </w:r>
      <w:proofErr w:type="spellStart"/>
      <w:r w:rsidRPr="00AB7860">
        <w:rPr>
          <w:rFonts w:ascii="Times New Roman" w:hAnsi="Times New Roman" w:cs="Times New Roman"/>
          <w:lang w:val="lt-LT"/>
        </w:rPr>
        <w:t>t.y</w:t>
      </w:r>
      <w:proofErr w:type="spellEnd"/>
      <w:r w:rsidRPr="00AB7860">
        <w:rPr>
          <w:rFonts w:ascii="Times New Roman" w:hAnsi="Times New Roman" w:cs="Times New Roman"/>
          <w:lang w:val="lt-LT"/>
        </w:rPr>
        <w:t xml:space="preserve">. vartojant po 1 kapsulę </w:t>
      </w:r>
      <w:r w:rsidRPr="00AB7860">
        <w:rPr>
          <w:rFonts w:ascii="Times New Roman" w:hAnsi="Times New Roman" w:cs="Times New Roman"/>
          <w:b/>
          <w:lang w:val="lt-LT"/>
        </w:rPr>
        <w:t xml:space="preserve">kartą </w:t>
      </w:r>
      <w:r w:rsidRPr="00AB7860">
        <w:rPr>
          <w:rFonts w:ascii="Times New Roman" w:hAnsi="Times New Roman" w:cs="Times New Roman"/>
          <w:lang w:val="lt-LT"/>
        </w:rPr>
        <w:t xml:space="preserve">per parą. Priklausomai nuo Jūsų atsako į gydymą, Jūsų gydytojas gali nuspręsti padidinti dozę iki 400 mg, vartojant po 4 kapsules </w:t>
      </w:r>
      <w:r w:rsidRPr="00AB7860">
        <w:rPr>
          <w:rFonts w:ascii="Times New Roman" w:hAnsi="Times New Roman" w:cs="Times New Roman"/>
          <w:b/>
          <w:lang w:val="lt-LT"/>
        </w:rPr>
        <w:t xml:space="preserve">kartą </w:t>
      </w:r>
      <w:r w:rsidRPr="00AB7860">
        <w:rPr>
          <w:rFonts w:ascii="Times New Roman" w:hAnsi="Times New Roman" w:cs="Times New Roman"/>
          <w:lang w:val="lt-LT"/>
        </w:rPr>
        <w:t>per parą.</w:t>
      </w:r>
    </w:p>
    <w:p w:rsidR="000F18D7" w:rsidRPr="00AB7860" w:rsidRDefault="000F18D7" w:rsidP="000F18D7">
      <w:pPr>
        <w:numPr>
          <w:ilvl w:val="12"/>
          <w:numId w:val="0"/>
        </w:numPr>
        <w:spacing w:after="0" w:line="240" w:lineRule="auto"/>
        <w:rPr>
          <w:rFonts w:ascii="Times New Roman" w:hAnsi="Times New Roman" w:cs="Times New Roman"/>
          <w:lang w:val="lt-LT"/>
        </w:rPr>
      </w:pPr>
    </w:p>
    <w:p w:rsidR="000F18D7" w:rsidRPr="00AB7860" w:rsidRDefault="000F18D7" w:rsidP="000F18D7">
      <w:pPr>
        <w:numPr>
          <w:ilvl w:val="12"/>
          <w:numId w:val="0"/>
        </w:numPr>
        <w:spacing w:after="0" w:line="240" w:lineRule="auto"/>
        <w:rPr>
          <w:rFonts w:ascii="Times New Roman" w:hAnsi="Times New Roman" w:cs="Times New Roman"/>
          <w:b/>
          <w:lang w:val="lt-LT"/>
        </w:rPr>
      </w:pPr>
      <w:r w:rsidRPr="00AB7860">
        <w:rPr>
          <w:rFonts w:ascii="Times New Roman" w:hAnsi="Times New Roman" w:cs="Times New Roman"/>
          <w:lang w:val="lt-LT"/>
        </w:rPr>
        <w:t xml:space="preserve">- </w:t>
      </w:r>
      <w:r w:rsidRPr="00AB7860">
        <w:rPr>
          <w:rFonts w:ascii="Times New Roman" w:hAnsi="Times New Roman" w:cs="Times New Roman"/>
          <w:b/>
          <w:lang w:val="lt-LT"/>
        </w:rPr>
        <w:t>Jeigu gydoma DFSP:</w:t>
      </w:r>
    </w:p>
    <w:p w:rsidR="000F18D7" w:rsidRPr="00AB7860" w:rsidRDefault="000F18D7" w:rsidP="000F18D7">
      <w:pPr>
        <w:numPr>
          <w:ilvl w:val="12"/>
          <w:numId w:val="0"/>
        </w:numPr>
        <w:spacing w:after="0" w:line="240" w:lineRule="auto"/>
        <w:rPr>
          <w:rFonts w:ascii="Times New Roman" w:hAnsi="Times New Roman" w:cs="Times New Roman"/>
          <w:lang w:val="lt-LT"/>
        </w:rPr>
      </w:pPr>
      <w:r w:rsidRPr="00AB7860">
        <w:rPr>
          <w:rFonts w:ascii="Times New Roman" w:hAnsi="Times New Roman" w:cs="Times New Roman"/>
          <w:lang w:val="lt-LT"/>
        </w:rPr>
        <w:t>Dozė yra 800 mg per parą (8 kapsulės), vartojant po 4 kapsules ryte ir 4 kapsules vakare.</w:t>
      </w:r>
    </w:p>
    <w:p w:rsidR="000F18D7" w:rsidRPr="00AB7860" w:rsidRDefault="000F18D7" w:rsidP="000F18D7">
      <w:pPr>
        <w:numPr>
          <w:ilvl w:val="12"/>
          <w:numId w:val="0"/>
        </w:numPr>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b/>
          <w:lang w:val="lt-LT"/>
        </w:rPr>
        <w:t>Vartojimas vaikams ir paaugliams</w:t>
      </w: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Gydytojas Jums tiksliai nurodys, kiek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kapsulių reikia duoti gerti Jūsų vaikui.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dozė priklausys nuo Jūsų vaiko būklės, kūno svorio ir ūgio. </w:t>
      </w:r>
      <w:r w:rsidRPr="00AB7860">
        <w:rPr>
          <w:rFonts w:ascii="Times New Roman" w:eastAsia="Times New Roman" w:hAnsi="Times New Roman" w:cs="Times New Roman"/>
          <w:lang w:val="lt-LT"/>
        </w:rPr>
        <w:t>Bendroji vaikų, sergančių LML</w:t>
      </w:r>
      <w:r w:rsidRPr="00AB7860">
        <w:rPr>
          <w:rFonts w:ascii="Times New Roman" w:hAnsi="Times New Roman" w:cs="Times New Roman"/>
          <w:lang w:val="lt-LT"/>
        </w:rPr>
        <w:t xml:space="preserve"> paros dozė </w:t>
      </w:r>
      <w:r w:rsidRPr="00AB7860">
        <w:rPr>
          <w:rFonts w:ascii="Times New Roman" w:eastAsia="Times New Roman" w:hAnsi="Times New Roman" w:cs="Times New Roman"/>
          <w:lang w:val="lt-LT"/>
        </w:rPr>
        <w:t>neturi</w:t>
      </w:r>
      <w:r w:rsidRPr="00AB7860">
        <w:rPr>
          <w:rFonts w:ascii="Times New Roman" w:hAnsi="Times New Roman" w:cs="Times New Roman"/>
          <w:lang w:val="lt-LT"/>
        </w:rPr>
        <w:t xml:space="preserve"> būti didesnė kaip 800 mg</w:t>
      </w:r>
      <w:r w:rsidRPr="00AB7860">
        <w:rPr>
          <w:rFonts w:ascii="Times New Roman" w:eastAsia="Times New Roman" w:hAnsi="Times New Roman" w:cs="Times New Roman"/>
          <w:lang w:val="lt-LT"/>
        </w:rPr>
        <w:t xml:space="preserve"> ir 600 mg, sergančių </w:t>
      </w:r>
      <w:proofErr w:type="spellStart"/>
      <w:r w:rsidRPr="00AB7860">
        <w:rPr>
          <w:rFonts w:ascii="Times New Roman" w:eastAsia="Times New Roman" w:hAnsi="Times New Roman" w:cs="Times New Roman"/>
          <w:lang w:val="lt-LT"/>
        </w:rPr>
        <w:t>Ph</w:t>
      </w:r>
      <w:proofErr w:type="spellEnd"/>
      <w:r w:rsidRPr="00AB7860">
        <w:rPr>
          <w:rFonts w:ascii="Times New Roman" w:eastAsia="Times New Roman" w:hAnsi="Times New Roman" w:cs="Times New Roman"/>
          <w:lang w:val="lt-LT"/>
        </w:rPr>
        <w:t>+ ŪLL</w:t>
      </w:r>
      <w:r w:rsidRPr="00AB7860">
        <w:rPr>
          <w:rFonts w:ascii="Times New Roman" w:hAnsi="Times New Roman" w:cs="Times New Roman"/>
          <w:lang w:val="lt-LT"/>
        </w:rPr>
        <w:t>. Vaistą galima vartoti vieną kartą per parą arba paros dozę padalyti į dvi dalis (pusę dozės vartoti ryte ir kitą pusę – vakare).</w:t>
      </w:r>
    </w:p>
    <w:p w:rsidR="000F18D7" w:rsidRPr="00AB7860" w:rsidRDefault="000F18D7" w:rsidP="000F18D7">
      <w:pPr>
        <w:tabs>
          <w:tab w:val="left" w:pos="360"/>
        </w:tabs>
        <w:spacing w:after="0" w:line="240" w:lineRule="auto"/>
        <w:rPr>
          <w:rFonts w:ascii="Times New Roman" w:hAnsi="Times New Roman" w:cs="Times New Roman"/>
          <w:b/>
          <w:lang w:val="lt-LT"/>
        </w:rPr>
      </w:pPr>
    </w:p>
    <w:p w:rsidR="000F18D7" w:rsidRPr="00AB7860" w:rsidRDefault="000F18D7" w:rsidP="000F18D7">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b/>
          <w:lang w:val="lt-LT"/>
        </w:rPr>
        <w:t xml:space="preserve">Kada ir kaip vartoti </w:t>
      </w:r>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p>
    <w:p w:rsidR="000F18D7" w:rsidRPr="00AB7860" w:rsidRDefault="000F18D7" w:rsidP="000F18D7">
      <w:pPr>
        <w:spacing w:after="0" w:line="240" w:lineRule="auto"/>
        <w:ind w:left="567" w:hanging="567"/>
        <w:rPr>
          <w:rFonts w:ascii="Times New Roman" w:hAnsi="Times New Roman" w:cs="Times New Roman"/>
          <w:lang w:val="lt-LT"/>
        </w:rPr>
      </w:pPr>
      <w:r w:rsidRPr="00AB7860">
        <w:rPr>
          <w:rFonts w:ascii="Times New Roman" w:hAnsi="Times New Roman" w:cs="Times New Roman"/>
          <w:b/>
          <w:lang w:val="lt-LT"/>
        </w:rPr>
        <w:t>-</w:t>
      </w:r>
      <w:r w:rsidRPr="00AB7860">
        <w:rPr>
          <w:rFonts w:ascii="Times New Roman" w:hAnsi="Times New Roman" w:cs="Times New Roman"/>
          <w:b/>
          <w:lang w:val="lt-LT"/>
        </w:rPr>
        <w:tab/>
      </w:r>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r w:rsidRPr="00AB7860">
        <w:rPr>
          <w:rFonts w:ascii="Times New Roman" w:hAnsi="Times New Roman" w:cs="Times New Roman"/>
          <w:b/>
          <w:lang w:val="lt-LT"/>
        </w:rPr>
        <w:t xml:space="preserve"> vartokite valgio metu</w:t>
      </w:r>
      <w:r w:rsidRPr="00AB7860">
        <w:rPr>
          <w:rFonts w:ascii="Times New Roman" w:hAnsi="Times New Roman" w:cs="Times New Roman"/>
          <w:lang w:val="lt-LT"/>
        </w:rPr>
        <w:t xml:space="preserve">. Tai padės išvengti skrandžio sutrikimų, galimų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vartojimo metu.</w:t>
      </w:r>
    </w:p>
    <w:p w:rsidR="000F18D7" w:rsidRPr="00AB7860" w:rsidRDefault="000F18D7" w:rsidP="000F18D7">
      <w:pPr>
        <w:tabs>
          <w:tab w:val="num" w:pos="0"/>
        </w:tabs>
        <w:spacing w:after="0" w:line="240" w:lineRule="auto"/>
        <w:ind w:left="567" w:hanging="567"/>
        <w:rPr>
          <w:rFonts w:ascii="Times New Roman" w:hAnsi="Times New Roman" w:cs="Times New Roman"/>
          <w:color w:val="000000"/>
          <w:lang w:val="lt-LT"/>
        </w:rPr>
      </w:pPr>
      <w:r w:rsidRPr="00AB7860">
        <w:rPr>
          <w:rFonts w:ascii="Times New Roman" w:hAnsi="Times New Roman" w:cs="Times New Roman"/>
          <w:b/>
          <w:lang w:val="lt-LT"/>
        </w:rPr>
        <w:t>-</w:t>
      </w:r>
      <w:r w:rsidRPr="00AB7860">
        <w:rPr>
          <w:rFonts w:ascii="Times New Roman" w:hAnsi="Times New Roman" w:cs="Times New Roman"/>
          <w:b/>
          <w:lang w:val="lt-LT"/>
        </w:rPr>
        <w:tab/>
        <w:t>Nurykite visą kapsulę užgerdami didele stikline vandens</w:t>
      </w:r>
      <w:r w:rsidRPr="00AB7860">
        <w:rPr>
          <w:rFonts w:ascii="Times New Roman" w:hAnsi="Times New Roman" w:cs="Times New Roman"/>
          <w:lang w:val="lt-LT"/>
        </w:rPr>
        <w:t xml:space="preserve">. </w:t>
      </w:r>
      <w:r w:rsidRPr="00AB7860">
        <w:rPr>
          <w:rFonts w:ascii="Times New Roman" w:hAnsi="Times New Roman" w:cs="Times New Roman"/>
          <w:color w:val="000000"/>
          <w:lang w:val="lt-LT"/>
        </w:rPr>
        <w:t>Kapsulės neatidarinėkite ir netraiškykite, nebent yra sunku ją praryti (pvz., vaikams).</w:t>
      </w:r>
    </w:p>
    <w:p w:rsidR="000F18D7" w:rsidRPr="00AB7860" w:rsidRDefault="000F18D7" w:rsidP="000F18D7">
      <w:pPr>
        <w:tabs>
          <w:tab w:val="num" w:pos="0"/>
        </w:tabs>
        <w:spacing w:after="0" w:line="240" w:lineRule="auto"/>
        <w:ind w:left="567" w:hanging="567"/>
        <w:rPr>
          <w:rFonts w:ascii="Times New Roman" w:hAnsi="Times New Roman" w:cs="Times New Roman"/>
          <w:lang w:val="lt-LT"/>
        </w:rPr>
      </w:pPr>
      <w:r w:rsidRPr="00AB7860">
        <w:rPr>
          <w:rFonts w:ascii="Times New Roman" w:hAnsi="Times New Roman" w:cs="Times New Roman"/>
          <w:b/>
          <w:lang w:val="lt-LT"/>
        </w:rPr>
        <w:t>-</w:t>
      </w:r>
      <w:r w:rsidRPr="00AB7860">
        <w:rPr>
          <w:rFonts w:ascii="Times New Roman" w:hAnsi="Times New Roman" w:cs="Times New Roman"/>
          <w:b/>
          <w:lang w:val="lt-LT"/>
        </w:rPr>
        <w:tab/>
      </w:r>
      <w:r w:rsidRPr="00AB7860">
        <w:rPr>
          <w:rFonts w:ascii="Times New Roman" w:hAnsi="Times New Roman" w:cs="Times New Roman"/>
          <w:lang w:val="lt-LT"/>
        </w:rPr>
        <w:t>Jeigu negalite nuryti kapsulės, galite ją atidaryti ir miltelius ištirpinti stiklinėje negazuoto vandens ar obuolių sulčių.</w:t>
      </w:r>
    </w:p>
    <w:p w:rsidR="000F18D7" w:rsidRPr="00AB7860" w:rsidRDefault="000F18D7" w:rsidP="000F18D7">
      <w:pPr>
        <w:spacing w:after="0" w:line="240" w:lineRule="auto"/>
        <w:ind w:left="567" w:hanging="567"/>
        <w:rPr>
          <w:rFonts w:ascii="Times New Roman" w:hAnsi="Times New Roman" w:cs="Times New Roman"/>
          <w:lang w:val="lt-LT"/>
        </w:rPr>
      </w:pPr>
      <w:r w:rsidRPr="00AB7860">
        <w:rPr>
          <w:rFonts w:ascii="Times New Roman" w:hAnsi="Times New Roman" w:cs="Times New Roman"/>
          <w:lang w:val="lt-LT"/>
        </w:rPr>
        <w:t>-</w:t>
      </w:r>
      <w:r w:rsidRPr="00AB7860">
        <w:rPr>
          <w:rFonts w:ascii="Times New Roman" w:hAnsi="Times New Roman" w:cs="Times New Roman"/>
          <w:lang w:val="lt-LT"/>
        </w:rPr>
        <w:tab/>
        <w:t>Jei esate ar galite būti nėščia ir ketinate atidaryti kapsulę, su jos turiniu turite elgtis labai atsargiai. Žiūrėkite, kad vaisto nepatektų ant odos, į akis ir kad jo neįkvėptumėte. Po kapsulės atidarymo nedelsdami nusiplaukite rankas.</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b/>
          <w:lang w:val="lt-LT"/>
        </w:rPr>
        <w:t xml:space="preserve">Kaip ilgai vartoti </w:t>
      </w:r>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p>
    <w:p w:rsidR="000F18D7" w:rsidRPr="00AB7860" w:rsidRDefault="000F18D7" w:rsidP="000F18D7">
      <w:pPr>
        <w:tabs>
          <w:tab w:val="left" w:pos="360"/>
        </w:tabs>
        <w:spacing w:after="0" w:line="240" w:lineRule="auto"/>
        <w:rPr>
          <w:rFonts w:ascii="Times New Roman" w:hAnsi="Times New Roman" w:cs="Times New Roman"/>
          <w:lang w:val="lt-LT"/>
        </w:rPr>
      </w:pP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vartokite kasdien, tiek laiko, kiek nurodė Jūsų gydytojas.</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spacing w:after="0" w:line="240" w:lineRule="auto"/>
        <w:rPr>
          <w:rFonts w:ascii="Times New Roman" w:hAnsi="Times New Roman" w:cs="Times New Roman"/>
          <w:b/>
          <w:lang w:val="lt-LT"/>
        </w:rPr>
      </w:pPr>
      <w:r w:rsidRPr="00AB7860">
        <w:rPr>
          <w:rFonts w:ascii="Times New Roman" w:hAnsi="Times New Roman" w:cs="Times New Roman"/>
          <w:b/>
          <w:lang w:val="lt-LT"/>
        </w:rPr>
        <w:t xml:space="preserve">Ką daryti pavartojus per didelę </w:t>
      </w:r>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r w:rsidRPr="00AB7860">
        <w:rPr>
          <w:rFonts w:ascii="Times New Roman" w:hAnsi="Times New Roman" w:cs="Times New Roman"/>
          <w:b/>
          <w:lang w:val="lt-LT"/>
        </w:rPr>
        <w:t xml:space="preserve"> dozę</w:t>
      </w:r>
    </w:p>
    <w:p w:rsidR="000F18D7" w:rsidRPr="00AB7860" w:rsidRDefault="000F18D7" w:rsidP="000F18D7">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Jei atsitiktinai išgėrėte per daug kapsulių, </w:t>
      </w:r>
      <w:r w:rsidRPr="00AB7860">
        <w:rPr>
          <w:rFonts w:ascii="Times New Roman" w:hAnsi="Times New Roman" w:cs="Times New Roman"/>
          <w:b/>
          <w:lang w:val="lt-LT"/>
        </w:rPr>
        <w:t>iš karto</w:t>
      </w:r>
      <w:r w:rsidRPr="00AB7860">
        <w:rPr>
          <w:rFonts w:ascii="Times New Roman" w:hAnsi="Times New Roman" w:cs="Times New Roman"/>
          <w:lang w:val="lt-LT"/>
        </w:rPr>
        <w:t xml:space="preserve"> kreipkitės į gydytoją. Jums gali prireikti medicininės pagalbos. Pasiimkite su savimi vaisto pakuotę.</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spacing w:after="0" w:line="240" w:lineRule="auto"/>
        <w:rPr>
          <w:rFonts w:ascii="Times New Roman" w:hAnsi="Times New Roman" w:cs="Times New Roman"/>
          <w:b/>
          <w:lang w:val="lt-LT"/>
        </w:rPr>
      </w:pPr>
      <w:r w:rsidRPr="00AB7860">
        <w:rPr>
          <w:rFonts w:ascii="Times New Roman" w:hAnsi="Times New Roman" w:cs="Times New Roman"/>
          <w:b/>
          <w:lang w:val="lt-LT"/>
        </w:rPr>
        <w:t xml:space="preserve">Pamiršus pavartoti </w:t>
      </w:r>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p>
    <w:p w:rsidR="000F18D7" w:rsidRPr="00AB7860" w:rsidRDefault="000F18D7" w:rsidP="000F18D7">
      <w:pPr>
        <w:numPr>
          <w:ilvl w:val="0"/>
          <w:numId w:val="1"/>
        </w:numPr>
        <w:spacing w:after="0" w:line="240" w:lineRule="auto"/>
        <w:rPr>
          <w:rFonts w:ascii="Times New Roman" w:hAnsi="Times New Roman" w:cs="Times New Roman"/>
          <w:lang w:val="lt-LT"/>
        </w:rPr>
      </w:pPr>
      <w:r w:rsidRPr="00AB7860">
        <w:rPr>
          <w:rFonts w:ascii="Times New Roman" w:hAnsi="Times New Roman" w:cs="Times New Roman"/>
          <w:lang w:val="lt-LT"/>
        </w:rPr>
        <w:t>Pamiršus pavartoti vaisto dozę, ją išgerkite kai tik prisiminėte. Tačiau</w:t>
      </w:r>
      <w:r w:rsidRPr="00AB7860">
        <w:rPr>
          <w:rFonts w:ascii="Times New Roman" w:eastAsia="Times New Roman" w:hAnsi="Times New Roman" w:cs="Times New Roman"/>
          <w:bCs/>
          <w:lang w:val="lt-LT"/>
        </w:rPr>
        <w:t>,</w:t>
      </w:r>
      <w:r w:rsidRPr="00AB7860">
        <w:rPr>
          <w:rFonts w:ascii="Times New Roman" w:hAnsi="Times New Roman" w:cs="Times New Roman"/>
          <w:lang w:val="lt-LT"/>
        </w:rPr>
        <w:t xml:space="preserve"> jeigu jau beveik laikas gerti kitą dozę, praleistos dozės nevartokite.</w:t>
      </w:r>
    </w:p>
    <w:p w:rsidR="000F18D7" w:rsidRPr="00AB7860" w:rsidRDefault="000F18D7" w:rsidP="000F18D7">
      <w:pPr>
        <w:numPr>
          <w:ilvl w:val="0"/>
          <w:numId w:val="1"/>
        </w:numPr>
        <w:spacing w:after="0" w:line="240" w:lineRule="auto"/>
        <w:rPr>
          <w:rFonts w:ascii="Times New Roman" w:hAnsi="Times New Roman" w:cs="Times New Roman"/>
          <w:lang w:val="lt-LT"/>
        </w:rPr>
      </w:pPr>
      <w:r w:rsidRPr="00AB7860">
        <w:rPr>
          <w:rFonts w:ascii="Times New Roman" w:hAnsi="Times New Roman" w:cs="Times New Roman"/>
          <w:lang w:val="lt-LT"/>
        </w:rPr>
        <w:t>Vėliau vaisto vartojimą tęskite įprastu režimu.</w:t>
      </w:r>
    </w:p>
    <w:p w:rsidR="000F18D7" w:rsidRPr="00AB7860" w:rsidRDefault="000F18D7" w:rsidP="000F18D7">
      <w:pPr>
        <w:numPr>
          <w:ilvl w:val="0"/>
          <w:numId w:val="1"/>
        </w:numPr>
        <w:spacing w:after="0" w:line="240" w:lineRule="auto"/>
        <w:rPr>
          <w:rFonts w:ascii="Times New Roman" w:hAnsi="Times New Roman" w:cs="Times New Roman"/>
          <w:lang w:val="lt-LT"/>
        </w:rPr>
      </w:pPr>
      <w:r w:rsidRPr="00AB7860">
        <w:rPr>
          <w:rFonts w:ascii="Times New Roman" w:hAnsi="Times New Roman" w:cs="Times New Roman"/>
          <w:lang w:val="lt-LT"/>
        </w:rPr>
        <w:t>Negalima vartoti dvigubos dozės norint kompensuoti praleistą dozę.</w:t>
      </w:r>
    </w:p>
    <w:p w:rsidR="000F18D7" w:rsidRPr="00AB7860" w:rsidRDefault="000F18D7" w:rsidP="000F18D7">
      <w:pPr>
        <w:spacing w:after="0" w:line="240" w:lineRule="auto"/>
        <w:rPr>
          <w:rFonts w:ascii="Times New Roman" w:hAnsi="Times New Roman" w:cs="Times New Roman"/>
          <w:lang w:val="lt-LT"/>
        </w:rPr>
      </w:pPr>
    </w:p>
    <w:p w:rsidR="000F18D7" w:rsidRPr="006F4F46" w:rsidRDefault="000F18D7" w:rsidP="000F18D7">
      <w:pPr>
        <w:pStyle w:val="Antrat4"/>
        <w:spacing w:before="0" w:after="0"/>
        <w:rPr>
          <w:rFonts w:ascii="Times New Roman" w:hAnsi="Times New Roman"/>
          <w:sz w:val="22"/>
          <w:szCs w:val="22"/>
          <w:lang w:val="lt-LT"/>
        </w:rPr>
      </w:pPr>
      <w:r w:rsidRPr="00D6313B">
        <w:rPr>
          <w:rFonts w:ascii="Times New Roman" w:hAnsi="Times New Roman"/>
          <w:sz w:val="22"/>
          <w:szCs w:val="22"/>
          <w:lang w:val="lt-LT"/>
        </w:rPr>
        <w:t xml:space="preserve">Nustojus vartoti </w:t>
      </w:r>
      <w:proofErr w:type="spellStart"/>
      <w:r w:rsidRPr="00D6313B">
        <w:rPr>
          <w:rFonts w:ascii="Times New Roman" w:hAnsi="Times New Roman"/>
          <w:sz w:val="22"/>
          <w:szCs w:val="22"/>
          <w:lang w:val="lt-LT"/>
        </w:rPr>
        <w:t>Imatinib</w:t>
      </w:r>
      <w:proofErr w:type="spellEnd"/>
      <w:r w:rsidRPr="00D6313B">
        <w:rPr>
          <w:rFonts w:ascii="Times New Roman" w:hAnsi="Times New Roman"/>
          <w:sz w:val="22"/>
          <w:szCs w:val="22"/>
          <w:lang w:val="lt-LT"/>
        </w:rPr>
        <w:t xml:space="preserve"> </w:t>
      </w:r>
      <w:proofErr w:type="spellStart"/>
      <w:r w:rsidRPr="00D6313B">
        <w:rPr>
          <w:rFonts w:ascii="Times New Roman" w:hAnsi="Times New Roman"/>
          <w:sz w:val="22"/>
          <w:szCs w:val="22"/>
          <w:lang w:val="lt-LT"/>
        </w:rPr>
        <w:t>Grindeks</w:t>
      </w:r>
      <w:proofErr w:type="spellEnd"/>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Nenustokite vartoti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tol, kol taip nelieps Jūsų gydytojas. Nedelsdami kreipkitės į gydytoją, jeigu negalite vartoti vaisto taip, kaip paskirta, arba manote, kad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Jums daugiau nereikia.</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spacing w:after="0" w:line="240" w:lineRule="auto"/>
        <w:rPr>
          <w:rFonts w:ascii="Times New Roman" w:hAnsi="Times New Roman" w:cs="Times New Roman"/>
          <w:b/>
          <w:lang w:val="lt-LT"/>
        </w:rPr>
      </w:pPr>
      <w:r w:rsidRPr="00AB7860">
        <w:rPr>
          <w:rFonts w:ascii="Times New Roman" w:hAnsi="Times New Roman" w:cs="Times New Roman"/>
          <w:lang w:val="lt-LT"/>
        </w:rPr>
        <w:t>Jeigu kiltų daugiau klausimų dėl šio vaisto vartojimo, kreipkitės į gydytoją, vaistininką arba slaugytoją.</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567"/>
        </w:tabs>
        <w:spacing w:after="0" w:line="240" w:lineRule="auto"/>
        <w:ind w:left="567" w:hanging="567"/>
        <w:outlineLvl w:val="1"/>
        <w:rPr>
          <w:rFonts w:ascii="Times New Roman" w:hAnsi="Times New Roman" w:cs="Times New Roman"/>
          <w:b/>
          <w:lang w:val="lt-LT"/>
        </w:rPr>
      </w:pPr>
      <w:bookmarkStart w:id="8" w:name="_Toc129243142"/>
      <w:bookmarkStart w:id="9" w:name="_Toc129243267"/>
      <w:r w:rsidRPr="00AB7860">
        <w:rPr>
          <w:rFonts w:ascii="Times New Roman" w:hAnsi="Times New Roman" w:cs="Times New Roman"/>
          <w:b/>
          <w:lang w:val="lt-LT"/>
        </w:rPr>
        <w:t>4.</w:t>
      </w:r>
      <w:r w:rsidRPr="00AB7860">
        <w:rPr>
          <w:rFonts w:ascii="Times New Roman" w:hAnsi="Times New Roman" w:cs="Times New Roman"/>
          <w:b/>
          <w:lang w:val="lt-LT"/>
        </w:rPr>
        <w:tab/>
        <w:t>Galimas šalutinis poveikis</w:t>
      </w:r>
      <w:bookmarkEnd w:id="8"/>
      <w:bookmarkEnd w:id="9"/>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Šis vaistas, kaip ir visi kiti, gali sukelti šalutinį poveikį, nors jis pasireiškia ne visiems žmonėms. Paprastai šalutinis poveikis būna nesunkus ar vidutinio sunkumo.</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b/>
          <w:lang w:val="lt-LT"/>
        </w:rPr>
        <w:t xml:space="preserve">Kai kurie šalutiniai poveikiai gali būti sunkūs. </w:t>
      </w:r>
      <w:r w:rsidRPr="00AB7860">
        <w:rPr>
          <w:rFonts w:ascii="Times New Roman" w:eastAsia="Times New Roman" w:hAnsi="Times New Roman" w:cs="Times New Roman"/>
          <w:b/>
          <w:lang w:val="lt-LT"/>
        </w:rPr>
        <w:t>Nedelsdami</w:t>
      </w:r>
      <w:r w:rsidRPr="00AB7860">
        <w:rPr>
          <w:rFonts w:ascii="Times New Roman" w:hAnsi="Times New Roman" w:cs="Times New Roman"/>
          <w:b/>
          <w:lang w:val="lt-LT"/>
        </w:rPr>
        <w:t xml:space="preserve"> pasakykite gydytojui, jeigu Jums pasireikštų kuris nors iš toliau išvardytų reiškinių</w:t>
      </w:r>
      <w:r w:rsidRPr="00AB7860">
        <w:rPr>
          <w:rFonts w:ascii="Times New Roman" w:hAnsi="Times New Roman" w:cs="Times New Roman"/>
          <w:lang w:val="lt-LT"/>
        </w:rPr>
        <w:t>:</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r w:rsidRPr="0049461C">
        <w:rPr>
          <w:rFonts w:ascii="Times New Roman" w:hAnsi="Times New Roman" w:cs="Times New Roman"/>
          <w:b/>
          <w:bCs/>
          <w:noProof/>
          <w:snapToGrid w:val="0"/>
          <w:lang w:val="lt-LT"/>
        </w:rPr>
        <w:t>Labai dažni šalutinio poveikio reiškiniai (</w:t>
      </w:r>
      <w:r w:rsidRPr="0049461C">
        <w:rPr>
          <w:rFonts w:ascii="Times New Roman" w:hAnsi="Times New Roman" w:cs="Times New Roman"/>
          <w:bCs/>
          <w:noProof/>
          <w:snapToGrid w:val="0"/>
          <w:lang w:val="lt-LT"/>
        </w:rPr>
        <w:t>gali pasireikšti ne rečiau kaip 1 iš 10 asmenų</w:t>
      </w:r>
      <w:r w:rsidRPr="0049461C">
        <w:rPr>
          <w:rFonts w:ascii="Times New Roman" w:hAnsi="Times New Roman" w:cs="Times New Roman"/>
          <w:b/>
          <w:bCs/>
          <w:noProof/>
          <w:snapToGrid w:val="0"/>
          <w:lang w:val="lt-LT"/>
        </w:rPr>
        <w:t>)</w:t>
      </w:r>
      <w:r w:rsidRPr="00AB7860">
        <w:rPr>
          <w:rFonts w:ascii="Times New Roman" w:hAnsi="Times New Roman" w:cs="Times New Roman"/>
          <w:lang w:val="lt-LT"/>
        </w:rPr>
        <w:t xml:space="preserve"> ir</w:t>
      </w:r>
      <w:r w:rsidRPr="0049461C">
        <w:rPr>
          <w:rFonts w:ascii="Times New Roman" w:hAnsi="Times New Roman" w:cs="Times New Roman"/>
          <w:b/>
          <w:bCs/>
          <w:noProof/>
          <w:snapToGrid w:val="0"/>
          <w:lang w:val="lt-LT"/>
        </w:rPr>
        <w:t xml:space="preserve"> Dažni šalutinio poveikio reiškiniai </w:t>
      </w:r>
      <w:r w:rsidRPr="0049461C">
        <w:rPr>
          <w:rFonts w:ascii="Times New Roman" w:hAnsi="Times New Roman" w:cs="Times New Roman"/>
          <w:bCs/>
          <w:noProof/>
          <w:snapToGrid w:val="0"/>
          <w:lang w:val="lt-LT"/>
        </w:rPr>
        <w:t>(gali pasireikšti rečiau kaip 1 iš 10 asmenų)</w:t>
      </w:r>
      <w:r w:rsidRPr="00AB7860">
        <w:rPr>
          <w:rFonts w:ascii="Times New Roman" w:hAnsi="Times New Roman" w:cs="Times New Roman"/>
          <w:lang w:val="lt-LT"/>
        </w:rPr>
        <w:t>:</w:t>
      </w:r>
    </w:p>
    <w:p w:rsidR="000F18D7" w:rsidRPr="00AB7860" w:rsidRDefault="000F18D7" w:rsidP="000F18D7">
      <w:pPr>
        <w:numPr>
          <w:ilvl w:val="0"/>
          <w:numId w:val="6"/>
        </w:numPr>
        <w:spacing w:after="0" w:line="240" w:lineRule="auto"/>
        <w:ind w:hanging="371"/>
        <w:contextualSpacing/>
        <w:rPr>
          <w:rFonts w:ascii="Times New Roman" w:hAnsi="Times New Roman" w:cs="Times New Roman"/>
          <w:lang w:val="lt-LT"/>
        </w:rPr>
      </w:pPr>
      <w:r w:rsidRPr="00AB7860">
        <w:rPr>
          <w:rFonts w:ascii="Times New Roman" w:hAnsi="Times New Roman" w:cs="Times New Roman"/>
          <w:lang w:val="lt-LT"/>
        </w:rPr>
        <w:t xml:space="preserve">Greitas svorio didėjimas. Vartojant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organizme gali pradėti kauptis skysčiai (</w:t>
      </w:r>
      <w:proofErr w:type="spellStart"/>
      <w:r w:rsidRPr="00AB7860">
        <w:rPr>
          <w:rFonts w:ascii="Times New Roman" w:hAnsi="Times New Roman" w:cs="Times New Roman"/>
          <w:lang w:val="lt-LT"/>
        </w:rPr>
        <w:t>t.y</w:t>
      </w:r>
      <w:proofErr w:type="spellEnd"/>
      <w:r w:rsidRPr="00AB7860">
        <w:rPr>
          <w:rFonts w:ascii="Times New Roman" w:hAnsi="Times New Roman" w:cs="Times New Roman"/>
          <w:lang w:val="lt-LT"/>
        </w:rPr>
        <w:t>. pasireikšti sunkus skysčių susilaikymas).</w:t>
      </w:r>
    </w:p>
    <w:p w:rsidR="000F18D7" w:rsidRPr="00AB7860" w:rsidRDefault="000F18D7" w:rsidP="000F18D7">
      <w:pPr>
        <w:numPr>
          <w:ilvl w:val="0"/>
          <w:numId w:val="6"/>
        </w:numPr>
        <w:spacing w:after="0" w:line="240" w:lineRule="auto"/>
        <w:contextualSpacing/>
        <w:rPr>
          <w:rFonts w:ascii="Times New Roman" w:hAnsi="Times New Roman" w:cs="Times New Roman"/>
          <w:lang w:val="lt-LT"/>
        </w:rPr>
      </w:pPr>
      <w:r w:rsidRPr="00AB7860">
        <w:rPr>
          <w:rFonts w:ascii="Times New Roman" w:hAnsi="Times New Roman" w:cs="Times New Roman"/>
          <w:lang w:val="lt-LT"/>
        </w:rPr>
        <w:t xml:space="preserve">Infekcijos požymiai, tokie kaip: karščiavimas, stiprus </w:t>
      </w:r>
      <w:proofErr w:type="spellStart"/>
      <w:r w:rsidRPr="00AB7860">
        <w:rPr>
          <w:rFonts w:ascii="Times New Roman" w:hAnsi="Times New Roman" w:cs="Times New Roman"/>
          <w:lang w:val="lt-LT"/>
        </w:rPr>
        <w:t>šaltkrėtis</w:t>
      </w:r>
      <w:proofErr w:type="spellEnd"/>
      <w:r w:rsidRPr="00AB7860">
        <w:rPr>
          <w:rFonts w:ascii="Times New Roman" w:hAnsi="Times New Roman" w:cs="Times New Roman"/>
          <w:lang w:val="lt-LT"/>
        </w:rPr>
        <w:t xml:space="preserve">, gerklės skausmas ar burnos išopėjimas.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gali sumažinti baltųjų kraujo kūnelių skaičių, todėl lengviau galite užsikrėsti infekcinėmis ligomis.</w:t>
      </w:r>
    </w:p>
    <w:p w:rsidR="000F18D7" w:rsidRPr="00AB7860" w:rsidRDefault="000F18D7" w:rsidP="000F18D7">
      <w:pPr>
        <w:numPr>
          <w:ilvl w:val="0"/>
          <w:numId w:val="6"/>
        </w:numPr>
        <w:spacing w:after="0" w:line="240" w:lineRule="auto"/>
        <w:contextualSpacing/>
        <w:rPr>
          <w:rFonts w:ascii="Times New Roman" w:hAnsi="Times New Roman" w:cs="Times New Roman"/>
          <w:lang w:val="lt-LT"/>
        </w:rPr>
      </w:pPr>
      <w:r w:rsidRPr="00AB7860">
        <w:rPr>
          <w:rFonts w:ascii="Times New Roman" w:hAnsi="Times New Roman" w:cs="Times New Roman"/>
          <w:lang w:val="lt-LT"/>
        </w:rPr>
        <w:t>Netikėtas kraujavimas ar mėlynių susidarymas (kai nepatyrėte jokio sužeidimo).</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567"/>
        </w:tabs>
        <w:spacing w:after="0"/>
        <w:rPr>
          <w:rFonts w:ascii="Times New Roman" w:hAnsi="Times New Roman" w:cs="Times New Roman"/>
          <w:b/>
          <w:lang w:val="lt-LT"/>
        </w:rPr>
      </w:pPr>
      <w:r w:rsidRPr="0049461C">
        <w:rPr>
          <w:rFonts w:ascii="Times New Roman" w:hAnsi="Times New Roman" w:cs="Times New Roman"/>
          <w:b/>
          <w:bCs/>
          <w:noProof/>
          <w:snapToGrid w:val="0"/>
          <w:lang w:val="lt-LT"/>
        </w:rPr>
        <w:t xml:space="preserve">Nedažni šalutinio poveikio reiškiniai </w:t>
      </w:r>
      <w:r w:rsidRPr="0049461C">
        <w:rPr>
          <w:rFonts w:ascii="Times New Roman" w:hAnsi="Times New Roman" w:cs="Times New Roman"/>
          <w:bCs/>
          <w:noProof/>
          <w:snapToGrid w:val="0"/>
          <w:lang w:val="lt-LT"/>
        </w:rPr>
        <w:t>(gali pasireikšti rečiau kaip 1 iš 100 asmenų)</w:t>
      </w:r>
      <w:r w:rsidRPr="0049461C">
        <w:rPr>
          <w:rFonts w:ascii="Times New Roman" w:hAnsi="Times New Roman" w:cs="Times New Roman"/>
          <w:b/>
          <w:bCs/>
          <w:noProof/>
          <w:snapToGrid w:val="0"/>
          <w:lang w:val="lt-LT"/>
        </w:rPr>
        <w:t xml:space="preserve"> </w:t>
      </w:r>
      <w:r w:rsidRPr="00AB7860">
        <w:rPr>
          <w:rFonts w:ascii="Times New Roman" w:hAnsi="Times New Roman" w:cs="Times New Roman"/>
          <w:b/>
          <w:lang w:val="lt-LT"/>
        </w:rPr>
        <w:t>ir</w:t>
      </w:r>
      <w:r w:rsidRPr="0049461C">
        <w:rPr>
          <w:rFonts w:ascii="Times New Roman" w:hAnsi="Times New Roman" w:cs="Times New Roman"/>
          <w:b/>
          <w:bCs/>
          <w:noProof/>
          <w:snapToGrid w:val="0"/>
          <w:lang w:val="lt-LT"/>
        </w:rPr>
        <w:t xml:space="preserve"> reti šalutinio poveikio reiškiniai </w:t>
      </w:r>
      <w:r w:rsidRPr="0049461C">
        <w:rPr>
          <w:rFonts w:ascii="Times New Roman" w:hAnsi="Times New Roman" w:cs="Times New Roman"/>
          <w:bCs/>
          <w:noProof/>
          <w:snapToGrid w:val="0"/>
          <w:lang w:val="lt-LT"/>
        </w:rPr>
        <w:t>(gali pasireikšti rečiau kaip 1 iš 1 000 asmenų)</w:t>
      </w:r>
      <w:r w:rsidRPr="00AB7860">
        <w:rPr>
          <w:rFonts w:ascii="Times New Roman" w:hAnsi="Times New Roman" w:cs="Times New Roman"/>
          <w:lang w:val="lt-LT"/>
        </w:rPr>
        <w:t>:</w:t>
      </w:r>
      <w:r w:rsidRPr="00AB7860">
        <w:rPr>
          <w:rFonts w:ascii="Times New Roman" w:hAnsi="Times New Roman" w:cs="Times New Roman"/>
          <w:b/>
          <w:lang w:val="lt-LT"/>
        </w:rPr>
        <w:t xml:space="preserve"> </w:t>
      </w:r>
    </w:p>
    <w:p w:rsidR="000F18D7" w:rsidRPr="00AB7860" w:rsidRDefault="000F18D7" w:rsidP="000F18D7">
      <w:pPr>
        <w:numPr>
          <w:ilvl w:val="0"/>
          <w:numId w:val="7"/>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Skausmas krūtinėje, nereguliarus širdies plakimas (širdies funkcijos sutrikimo požymiai). </w:t>
      </w:r>
    </w:p>
    <w:p w:rsidR="000F18D7" w:rsidRPr="00AB7860" w:rsidRDefault="000F18D7" w:rsidP="000F18D7">
      <w:pPr>
        <w:numPr>
          <w:ilvl w:val="0"/>
          <w:numId w:val="7"/>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Kosulys, pasunkėjęs kvėpavimas arba skausmingas kvėpavimas (plaučių funkcijos sutrikimo požymiai). </w:t>
      </w:r>
    </w:p>
    <w:p w:rsidR="000F18D7" w:rsidRPr="00AB7860" w:rsidRDefault="000F18D7" w:rsidP="000F18D7">
      <w:pPr>
        <w:numPr>
          <w:ilvl w:val="0"/>
          <w:numId w:val="7"/>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Apsvaigimo pojūtis, svaigulys ar alpimas (žemo kraujospūdžio požymiai). </w:t>
      </w:r>
    </w:p>
    <w:p w:rsidR="000F18D7" w:rsidRPr="00AB7860" w:rsidRDefault="000F18D7" w:rsidP="000F18D7">
      <w:pPr>
        <w:numPr>
          <w:ilvl w:val="0"/>
          <w:numId w:val="7"/>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Šleikštulys (pykinimas), taip pat apetito praradimas, šlapimo patamsėjimas, pageltusi oda ar akių baltymai (kepenų funkcijos sutrikimų požymiai). </w:t>
      </w:r>
    </w:p>
    <w:p w:rsidR="000F18D7" w:rsidRPr="00AB7860" w:rsidRDefault="000F18D7" w:rsidP="000F18D7">
      <w:pPr>
        <w:numPr>
          <w:ilvl w:val="0"/>
          <w:numId w:val="7"/>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Išbėrimas, odos paraudimas, taip pat pūslių atsiradimas ant lūpų, akių, odos arba burnos gleivinės, odos pleiskanojimas, karščiavimas, pakilę raudoni arba purpuriniai odos lopai, niežulys, deginimo pojūtis, </w:t>
      </w:r>
      <w:proofErr w:type="spellStart"/>
      <w:r w:rsidRPr="00AB7860">
        <w:rPr>
          <w:rFonts w:ascii="Times New Roman" w:hAnsi="Times New Roman" w:cs="Times New Roman"/>
          <w:lang w:val="lt-LT"/>
        </w:rPr>
        <w:t>pūslinis</w:t>
      </w:r>
      <w:proofErr w:type="spellEnd"/>
      <w:r w:rsidRPr="00AB7860">
        <w:rPr>
          <w:rFonts w:ascii="Times New Roman" w:hAnsi="Times New Roman" w:cs="Times New Roman"/>
          <w:lang w:val="lt-LT"/>
        </w:rPr>
        <w:t xml:space="preserve"> bėrimas (odos sutrikimų požymiai). </w:t>
      </w:r>
    </w:p>
    <w:p w:rsidR="000F18D7" w:rsidRPr="00AB7860" w:rsidRDefault="000F18D7" w:rsidP="000F18D7">
      <w:pPr>
        <w:numPr>
          <w:ilvl w:val="0"/>
          <w:numId w:val="7"/>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Stiprus pilvo skausmas, vėmimas, tuštinimasis ar </w:t>
      </w:r>
      <w:proofErr w:type="spellStart"/>
      <w:r w:rsidRPr="00AB7860">
        <w:rPr>
          <w:rFonts w:ascii="Times New Roman" w:hAnsi="Times New Roman" w:cs="Times New Roman"/>
          <w:lang w:val="lt-LT"/>
        </w:rPr>
        <w:t>šlapinimasis</w:t>
      </w:r>
      <w:proofErr w:type="spellEnd"/>
      <w:r w:rsidRPr="00AB7860">
        <w:rPr>
          <w:rFonts w:ascii="Times New Roman" w:hAnsi="Times New Roman" w:cs="Times New Roman"/>
          <w:lang w:val="lt-LT"/>
        </w:rPr>
        <w:t xml:space="preserve"> su kraujo priemaiša, juodos spalvos išmatos (virškinimo trakto sutrikimų požymiai). </w:t>
      </w:r>
    </w:p>
    <w:p w:rsidR="000F18D7" w:rsidRPr="00AB7860" w:rsidRDefault="000F18D7" w:rsidP="000F18D7">
      <w:pPr>
        <w:numPr>
          <w:ilvl w:val="0"/>
          <w:numId w:val="7"/>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Labai sumažėjęs šlapimo kiekis, troškulys (inkstų sutrikimų požymiai). </w:t>
      </w:r>
    </w:p>
    <w:p w:rsidR="000F18D7" w:rsidRPr="00AB7860" w:rsidRDefault="000F18D7" w:rsidP="000F18D7">
      <w:pPr>
        <w:numPr>
          <w:ilvl w:val="0"/>
          <w:numId w:val="7"/>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Šleikštulys (pykinimas) kartu su viduriavimu ir vėmimu, pilvo skausmas ar karščiavimas (žarnų sutrikimų požymiai). </w:t>
      </w:r>
    </w:p>
    <w:p w:rsidR="000F18D7" w:rsidRPr="00AB7860" w:rsidRDefault="000F18D7" w:rsidP="000F18D7">
      <w:pPr>
        <w:numPr>
          <w:ilvl w:val="0"/>
          <w:numId w:val="7"/>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Stiprus galvos skausmas, silpnumas arba galūnių ar veido paralyžius, pasunkėjusi kalba, staigus sąmonės praradimas (nervų sistemos sutrikimų požymiai,  pavyzdžiui, kraujavimo kaukolės ertmėje ar galvos smegenų patinimo, požymiai). </w:t>
      </w:r>
    </w:p>
    <w:p w:rsidR="000F18D7" w:rsidRPr="00AB7860" w:rsidRDefault="000F18D7" w:rsidP="000F18D7">
      <w:pPr>
        <w:numPr>
          <w:ilvl w:val="0"/>
          <w:numId w:val="7"/>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Išblyškusi oda, nuovargis ir dusulys, tamsus šlapimas (raudonųjų kraujo ląstelių skaičiaus sumažėjimo požymiai). </w:t>
      </w:r>
    </w:p>
    <w:p w:rsidR="000F18D7" w:rsidRPr="00AB7860" w:rsidRDefault="000F18D7" w:rsidP="000F18D7">
      <w:pPr>
        <w:numPr>
          <w:ilvl w:val="0"/>
          <w:numId w:val="7"/>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Akies skausmas ar pablogėjusi rega, kraujavimas akyse. </w:t>
      </w:r>
    </w:p>
    <w:p w:rsidR="000F18D7" w:rsidRPr="008D0710" w:rsidRDefault="000F18D7" w:rsidP="000F18D7">
      <w:pPr>
        <w:numPr>
          <w:ilvl w:val="0"/>
          <w:numId w:val="7"/>
        </w:numPr>
        <w:spacing w:after="0" w:line="240" w:lineRule="auto"/>
        <w:rPr>
          <w:rFonts w:ascii="Times New Roman" w:hAnsi="Times New Roman" w:cs="Times New Roman"/>
          <w:lang w:val="lt-LT"/>
        </w:rPr>
      </w:pPr>
      <w:proofErr w:type="spellStart"/>
      <w:r w:rsidRPr="008D0710">
        <w:rPr>
          <w:rFonts w:ascii="Times New Roman" w:hAnsi="Times New Roman" w:cs="Times New Roman"/>
        </w:rPr>
        <w:t>Skausmas</w:t>
      </w:r>
      <w:proofErr w:type="spellEnd"/>
      <w:r w:rsidRPr="008D0710">
        <w:rPr>
          <w:rFonts w:ascii="Times New Roman" w:hAnsi="Times New Roman" w:cs="Times New Roman"/>
        </w:rPr>
        <w:t xml:space="preserve"> </w:t>
      </w:r>
      <w:proofErr w:type="spellStart"/>
      <w:r w:rsidRPr="008D0710">
        <w:rPr>
          <w:rFonts w:ascii="Times New Roman" w:hAnsi="Times New Roman" w:cs="Times New Roman"/>
        </w:rPr>
        <w:t>kauluose</w:t>
      </w:r>
      <w:proofErr w:type="spellEnd"/>
      <w:r w:rsidRPr="008D0710">
        <w:rPr>
          <w:rFonts w:ascii="Times New Roman" w:hAnsi="Times New Roman" w:cs="Times New Roman"/>
        </w:rPr>
        <w:t xml:space="preserve"> </w:t>
      </w:r>
      <w:proofErr w:type="spellStart"/>
      <w:r w:rsidRPr="008D0710">
        <w:rPr>
          <w:rFonts w:ascii="Times New Roman" w:hAnsi="Times New Roman" w:cs="Times New Roman"/>
        </w:rPr>
        <w:t>arba</w:t>
      </w:r>
      <w:proofErr w:type="spellEnd"/>
      <w:r w:rsidRPr="008D0710">
        <w:rPr>
          <w:rFonts w:ascii="Times New Roman" w:hAnsi="Times New Roman" w:cs="Times New Roman"/>
        </w:rPr>
        <w:t xml:space="preserve"> </w:t>
      </w:r>
      <w:proofErr w:type="spellStart"/>
      <w:r w:rsidRPr="008D0710">
        <w:rPr>
          <w:rFonts w:ascii="Times New Roman" w:hAnsi="Times New Roman" w:cs="Times New Roman"/>
        </w:rPr>
        <w:t>sąnariuose</w:t>
      </w:r>
      <w:proofErr w:type="spellEnd"/>
      <w:r w:rsidRPr="008D0710">
        <w:rPr>
          <w:rFonts w:ascii="Times New Roman" w:hAnsi="Times New Roman" w:cs="Times New Roman"/>
        </w:rPr>
        <w:t xml:space="preserve"> (</w:t>
      </w:r>
      <w:proofErr w:type="spellStart"/>
      <w:r w:rsidRPr="008D0710">
        <w:rPr>
          <w:rFonts w:ascii="Times New Roman" w:hAnsi="Times New Roman" w:cs="Times New Roman"/>
        </w:rPr>
        <w:t>osteonekrozės</w:t>
      </w:r>
      <w:proofErr w:type="spellEnd"/>
      <w:r w:rsidRPr="008D0710">
        <w:rPr>
          <w:rFonts w:ascii="Times New Roman" w:hAnsi="Times New Roman" w:cs="Times New Roman"/>
        </w:rPr>
        <w:t xml:space="preserve"> </w:t>
      </w:r>
      <w:proofErr w:type="spellStart"/>
      <w:r w:rsidRPr="008D0710">
        <w:rPr>
          <w:rFonts w:ascii="Times New Roman" w:hAnsi="Times New Roman" w:cs="Times New Roman"/>
        </w:rPr>
        <w:t>požymiai</w:t>
      </w:r>
      <w:proofErr w:type="spellEnd"/>
      <w:r w:rsidRPr="008D0710">
        <w:rPr>
          <w:rFonts w:ascii="Times New Roman" w:hAnsi="Times New Roman" w:cs="Times New Roman"/>
        </w:rPr>
        <w:t xml:space="preserve">). </w:t>
      </w:r>
    </w:p>
    <w:p w:rsidR="000F18D7" w:rsidRPr="00AB7860" w:rsidRDefault="000F18D7" w:rsidP="000F18D7">
      <w:pPr>
        <w:numPr>
          <w:ilvl w:val="0"/>
          <w:numId w:val="7"/>
        </w:numPr>
        <w:spacing w:after="0" w:line="240" w:lineRule="auto"/>
        <w:rPr>
          <w:rFonts w:ascii="Times New Roman" w:hAnsi="Times New Roman" w:cs="Times New Roman"/>
          <w:lang w:val="lt-LT"/>
        </w:rPr>
      </w:pPr>
      <w:proofErr w:type="spellStart"/>
      <w:r w:rsidRPr="008D0710">
        <w:rPr>
          <w:rFonts w:ascii="Times New Roman" w:hAnsi="Times New Roman" w:cs="Times New Roman"/>
        </w:rPr>
        <w:t>Pūslės</w:t>
      </w:r>
      <w:proofErr w:type="spellEnd"/>
      <w:r w:rsidRPr="008D0710">
        <w:rPr>
          <w:rFonts w:ascii="Times New Roman" w:hAnsi="Times New Roman" w:cs="Times New Roman"/>
        </w:rPr>
        <w:t xml:space="preserve"> </w:t>
      </w:r>
      <w:proofErr w:type="spellStart"/>
      <w:r w:rsidRPr="008D0710">
        <w:rPr>
          <w:rFonts w:ascii="Times New Roman" w:hAnsi="Times New Roman" w:cs="Times New Roman"/>
        </w:rPr>
        <w:t>ant</w:t>
      </w:r>
      <w:proofErr w:type="spellEnd"/>
      <w:r w:rsidRPr="008D0710">
        <w:rPr>
          <w:rFonts w:ascii="Times New Roman" w:hAnsi="Times New Roman" w:cs="Times New Roman"/>
        </w:rPr>
        <w:t xml:space="preserve"> </w:t>
      </w:r>
      <w:proofErr w:type="spellStart"/>
      <w:r w:rsidRPr="008D0710">
        <w:rPr>
          <w:rFonts w:ascii="Times New Roman" w:hAnsi="Times New Roman" w:cs="Times New Roman"/>
        </w:rPr>
        <w:t>odos</w:t>
      </w:r>
      <w:proofErr w:type="spellEnd"/>
      <w:r w:rsidRPr="008D0710">
        <w:rPr>
          <w:rFonts w:ascii="Times New Roman" w:hAnsi="Times New Roman" w:cs="Times New Roman"/>
        </w:rPr>
        <w:t xml:space="preserve"> </w:t>
      </w:r>
      <w:proofErr w:type="spellStart"/>
      <w:r w:rsidRPr="008D0710">
        <w:rPr>
          <w:rFonts w:ascii="Times New Roman" w:hAnsi="Times New Roman" w:cs="Times New Roman"/>
        </w:rPr>
        <w:t>arba</w:t>
      </w:r>
      <w:proofErr w:type="spellEnd"/>
      <w:r w:rsidRPr="008D0710">
        <w:rPr>
          <w:rFonts w:ascii="Times New Roman" w:hAnsi="Times New Roman" w:cs="Times New Roman"/>
        </w:rPr>
        <w:t xml:space="preserve"> </w:t>
      </w:r>
      <w:proofErr w:type="spellStart"/>
      <w:r w:rsidRPr="008D0710">
        <w:rPr>
          <w:rFonts w:ascii="Times New Roman" w:hAnsi="Times New Roman" w:cs="Times New Roman"/>
        </w:rPr>
        <w:t>gleivinės</w:t>
      </w:r>
      <w:proofErr w:type="spellEnd"/>
      <w:r w:rsidRPr="008D0710">
        <w:rPr>
          <w:rFonts w:ascii="Times New Roman" w:hAnsi="Times New Roman" w:cs="Times New Roman"/>
        </w:rPr>
        <w:t xml:space="preserve"> (</w:t>
      </w:r>
      <w:proofErr w:type="spellStart"/>
      <w:r w:rsidRPr="005D31C2">
        <w:rPr>
          <w:rFonts w:ascii="Times New Roman" w:hAnsi="Times New Roman" w:cs="Times New Roman"/>
          <w:i/>
          <w:iCs/>
        </w:rPr>
        <w:t>pemfigus</w:t>
      </w:r>
      <w:proofErr w:type="spellEnd"/>
      <w:r w:rsidRPr="008D0710">
        <w:rPr>
          <w:rFonts w:ascii="Times New Roman" w:hAnsi="Times New Roman" w:cs="Times New Roman"/>
        </w:rPr>
        <w:t xml:space="preserve"> </w:t>
      </w:r>
      <w:proofErr w:type="spellStart"/>
      <w:r w:rsidRPr="008D0710">
        <w:rPr>
          <w:rFonts w:ascii="Times New Roman" w:hAnsi="Times New Roman" w:cs="Times New Roman"/>
        </w:rPr>
        <w:t>požymiai</w:t>
      </w:r>
      <w:proofErr w:type="spellEnd"/>
      <w:r w:rsidRPr="008D0710">
        <w:rPr>
          <w:rFonts w:ascii="Times New Roman" w:hAnsi="Times New Roman" w:cs="Times New Roman"/>
        </w:rPr>
        <w:t>).</w:t>
      </w:r>
    </w:p>
    <w:p w:rsidR="000F18D7" w:rsidRPr="00AB7860" w:rsidRDefault="000F18D7" w:rsidP="000F18D7">
      <w:pPr>
        <w:numPr>
          <w:ilvl w:val="0"/>
          <w:numId w:val="7"/>
        </w:numPr>
        <w:spacing w:after="0" w:line="240" w:lineRule="auto"/>
        <w:rPr>
          <w:rFonts w:ascii="Times New Roman" w:hAnsi="Times New Roman" w:cs="Times New Roman"/>
          <w:lang w:val="lt-LT"/>
        </w:rPr>
      </w:pPr>
      <w:r w:rsidRPr="00AB7860">
        <w:rPr>
          <w:rFonts w:ascii="Times New Roman" w:hAnsi="Times New Roman" w:cs="Times New Roman"/>
          <w:lang w:val="lt-LT"/>
        </w:rPr>
        <w:t>Kojų ir rankų pirštų nutirpimas ar šalimas (Reino [</w:t>
      </w:r>
      <w:r w:rsidRPr="00AB7860">
        <w:rPr>
          <w:rFonts w:ascii="Times New Roman" w:hAnsi="Times New Roman" w:cs="Times New Roman"/>
          <w:i/>
        </w:rPr>
        <w:t>Raynaud</w:t>
      </w:r>
      <w:r w:rsidRPr="00AB7860">
        <w:rPr>
          <w:rFonts w:ascii="Times New Roman" w:hAnsi="Times New Roman" w:cs="Times New Roman"/>
          <w:lang w:val="lt-LT"/>
        </w:rPr>
        <w:t xml:space="preserve">] sindromo požymiai). </w:t>
      </w:r>
    </w:p>
    <w:p w:rsidR="000F18D7" w:rsidRPr="00AB7860" w:rsidRDefault="000F18D7" w:rsidP="000F18D7">
      <w:pPr>
        <w:numPr>
          <w:ilvl w:val="0"/>
          <w:numId w:val="7"/>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Staigus odos patinimas ir paraudimas (odos infekcijos, vadinamos celiulitu, požymiai). </w:t>
      </w:r>
    </w:p>
    <w:p w:rsidR="000F18D7" w:rsidRPr="00AB7860" w:rsidRDefault="000F18D7" w:rsidP="000F18D7">
      <w:pPr>
        <w:numPr>
          <w:ilvl w:val="0"/>
          <w:numId w:val="7"/>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Sutrikusi klausa. </w:t>
      </w:r>
    </w:p>
    <w:p w:rsidR="000F18D7" w:rsidRPr="00AB7860" w:rsidRDefault="000F18D7" w:rsidP="000F18D7">
      <w:pPr>
        <w:numPr>
          <w:ilvl w:val="0"/>
          <w:numId w:val="7"/>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Raumenų silpnumas ir spazmas kartu su sutrikusiu širdies ritmu (pakitusio kalio kiekio Jūsų kraujyje požymiai). </w:t>
      </w:r>
    </w:p>
    <w:p w:rsidR="000F18D7" w:rsidRPr="00AB7860" w:rsidRDefault="000F18D7" w:rsidP="000F18D7">
      <w:pPr>
        <w:numPr>
          <w:ilvl w:val="0"/>
          <w:numId w:val="7"/>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Mėlynės. </w:t>
      </w:r>
    </w:p>
    <w:p w:rsidR="000F18D7" w:rsidRPr="00AB7860" w:rsidRDefault="000F18D7" w:rsidP="000F18D7">
      <w:pPr>
        <w:numPr>
          <w:ilvl w:val="0"/>
          <w:numId w:val="7"/>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Skrandžio skausmas kartu su šleikštuliu (pykinimu). </w:t>
      </w:r>
    </w:p>
    <w:p w:rsidR="000F18D7" w:rsidRPr="00AB7860" w:rsidRDefault="000F18D7" w:rsidP="000F18D7">
      <w:pPr>
        <w:numPr>
          <w:ilvl w:val="0"/>
          <w:numId w:val="7"/>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Raumenų spazmai su kartu pasireiškiančiu karščiavimu, raudonai rudos spalvos šlapimas, raumenų skausmas ar silpnumas (raumenų sutrikimų požymiai). </w:t>
      </w:r>
    </w:p>
    <w:p w:rsidR="000F18D7" w:rsidRPr="00AB7860" w:rsidRDefault="000F18D7" w:rsidP="000F18D7">
      <w:pPr>
        <w:numPr>
          <w:ilvl w:val="0"/>
          <w:numId w:val="7"/>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Dubens srities skausmas, kartais kartu su pykinimu ir vėmimu, kartu su netikėtu kraujavimu iš makšties, svaiguliu ar alpimu dėl sumažėjusio kraujospūdžio (kiaušidžių ar gimdos sutrikimų požymiai). </w:t>
      </w:r>
    </w:p>
    <w:p w:rsidR="000F18D7" w:rsidRPr="00AB7860" w:rsidRDefault="000F18D7" w:rsidP="000F18D7">
      <w:pPr>
        <w:numPr>
          <w:ilvl w:val="0"/>
          <w:numId w:val="7"/>
        </w:num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Pykinimas, oro trūkumas, nereguliarus širdies plakimas, drumstas šlapimas, nuovargis ir (arba) sąnarių diskomfortas susijęs su nenormaliais laboratorinių tyrimų rezultatais (pvz., didelis kalio, šlapimo rūgšties ir kalcio kiekis bei mažas fosforo kiekis  kraujyje). </w:t>
      </w:r>
    </w:p>
    <w:p w:rsidR="000F18D7" w:rsidRPr="00AB7860" w:rsidRDefault="000F18D7" w:rsidP="000F18D7">
      <w:pPr>
        <w:numPr>
          <w:ilvl w:val="0"/>
          <w:numId w:val="7"/>
        </w:num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Kraujų krešulių susidarymas smulkiose kraujagyslėse (trombinė </w:t>
      </w:r>
      <w:proofErr w:type="spellStart"/>
      <w:r w:rsidRPr="00AB7860">
        <w:rPr>
          <w:rFonts w:ascii="Times New Roman" w:hAnsi="Times New Roman" w:cs="Times New Roman"/>
          <w:color w:val="000000"/>
          <w:lang w:val="lt-LT"/>
        </w:rPr>
        <w:t>mikroangiopatija</w:t>
      </w:r>
      <w:proofErr w:type="spellEnd"/>
      <w:r w:rsidRPr="00AB7860">
        <w:rPr>
          <w:rFonts w:ascii="Times New Roman" w:hAnsi="Times New Roman" w:cs="Times New Roman"/>
          <w:color w:val="000000"/>
          <w:lang w:val="lt-LT"/>
        </w:rPr>
        <w:t>).</w:t>
      </w:r>
    </w:p>
    <w:p w:rsidR="000F18D7" w:rsidRPr="00AB7860" w:rsidRDefault="000F18D7" w:rsidP="000F18D7">
      <w:pPr>
        <w:autoSpaceDE w:val="0"/>
        <w:autoSpaceDN w:val="0"/>
        <w:adjustRightInd w:val="0"/>
        <w:spacing w:after="0" w:line="240" w:lineRule="auto"/>
        <w:rPr>
          <w:rFonts w:ascii="Times New Roman" w:hAnsi="Times New Roman" w:cs="Times New Roman"/>
          <w:color w:val="000000"/>
          <w:lang w:val="lt-LT"/>
        </w:rPr>
      </w:pPr>
    </w:p>
    <w:p w:rsidR="000F18D7" w:rsidRPr="00AB7860" w:rsidRDefault="000F18D7" w:rsidP="000F18D7">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b/>
          <w:bCs/>
          <w:noProof/>
          <w:snapToGrid w:val="0"/>
        </w:rPr>
        <w:t xml:space="preserve">Šalutinio poveikio reiškiniai, kurių dažnis nežinomas </w:t>
      </w:r>
      <w:r w:rsidRPr="00AB7860">
        <w:rPr>
          <w:rFonts w:ascii="Times New Roman" w:hAnsi="Times New Roman" w:cs="Times New Roman"/>
          <w:bCs/>
          <w:noProof/>
          <w:snapToGrid w:val="0"/>
        </w:rPr>
        <w:t>(negali būti apskaičiuotas pagal turimus duomenis)</w:t>
      </w:r>
      <w:r w:rsidRPr="00AB7860">
        <w:rPr>
          <w:rFonts w:ascii="Times New Roman" w:eastAsia="Times New Roman" w:hAnsi="Times New Roman" w:cs="Times New Roman"/>
          <w:color w:val="000000"/>
          <w:lang w:val="lt-LT" w:eastAsia="lt-LT"/>
        </w:rPr>
        <w:t>:</w:t>
      </w:r>
    </w:p>
    <w:p w:rsidR="000F18D7" w:rsidRPr="00AB7860" w:rsidRDefault="000F18D7" w:rsidP="000F18D7">
      <w:pPr>
        <w:pStyle w:val="Sraopastraipa"/>
        <w:numPr>
          <w:ilvl w:val="0"/>
          <w:numId w:val="11"/>
        </w:numPr>
        <w:autoSpaceDE w:val="0"/>
        <w:autoSpaceDN w:val="0"/>
        <w:adjustRightInd w:val="0"/>
        <w:rPr>
          <w:color w:val="000000"/>
          <w:sz w:val="22"/>
          <w:szCs w:val="22"/>
          <w:lang w:eastAsia="lt-LT"/>
        </w:rPr>
      </w:pPr>
      <w:r w:rsidRPr="00AB7860">
        <w:rPr>
          <w:color w:val="000000"/>
          <w:sz w:val="22"/>
          <w:szCs w:val="22"/>
          <w:lang w:eastAsia="lt-LT"/>
        </w:rPr>
        <w:t>Tokių požymių, kaip sunkus išplitęs bėrimas, pykinimas, karščiavimas, didelis kiekis tam tikrų baltųjų kraujo ląstelių, odos ar akių pageltimas (geltos požymiai) derinys, pasireiškiantis kartu su dusuliu,  krūtinės skausmu / diskomfortu, labai sumažėjusiu šlapimo kiekiu ir troškuliu ir kt. (su gydymu susijusios alerginės reakcijos požymiai).</w:t>
      </w:r>
    </w:p>
    <w:p w:rsidR="000F18D7" w:rsidRPr="00AB7860" w:rsidRDefault="000F18D7" w:rsidP="000F18D7">
      <w:pPr>
        <w:pStyle w:val="Sraopastraipa"/>
        <w:numPr>
          <w:ilvl w:val="0"/>
          <w:numId w:val="11"/>
        </w:numPr>
        <w:autoSpaceDE w:val="0"/>
        <w:autoSpaceDN w:val="0"/>
        <w:adjustRightInd w:val="0"/>
        <w:rPr>
          <w:color w:val="000000"/>
          <w:sz w:val="22"/>
          <w:szCs w:val="22"/>
          <w:lang w:eastAsia="lt-LT"/>
        </w:rPr>
      </w:pPr>
      <w:r w:rsidRPr="00AB7860">
        <w:rPr>
          <w:color w:val="000000"/>
          <w:sz w:val="22"/>
          <w:szCs w:val="22"/>
        </w:rPr>
        <w:t>Lėtinis inkstų nepakankamumas.</w:t>
      </w:r>
    </w:p>
    <w:p w:rsidR="000F18D7" w:rsidRPr="00AB7860" w:rsidRDefault="000F18D7" w:rsidP="000F18D7">
      <w:pPr>
        <w:pStyle w:val="Sraopastraipa"/>
        <w:numPr>
          <w:ilvl w:val="0"/>
          <w:numId w:val="11"/>
        </w:numPr>
        <w:autoSpaceDE w:val="0"/>
        <w:autoSpaceDN w:val="0"/>
        <w:adjustRightInd w:val="0"/>
        <w:rPr>
          <w:color w:val="000000"/>
          <w:sz w:val="22"/>
          <w:szCs w:val="22"/>
        </w:rPr>
      </w:pPr>
      <w:r w:rsidRPr="00AB7860">
        <w:rPr>
          <w:color w:val="000000"/>
          <w:sz w:val="22"/>
          <w:szCs w:val="22"/>
        </w:rPr>
        <w:t>Hepatito B infekcijos atsinaujinimas (</w:t>
      </w:r>
      <w:proofErr w:type="spellStart"/>
      <w:r w:rsidRPr="00AB7860">
        <w:rPr>
          <w:color w:val="000000"/>
          <w:sz w:val="22"/>
          <w:szCs w:val="22"/>
        </w:rPr>
        <w:t>reaktyvacija</w:t>
      </w:r>
      <w:proofErr w:type="spellEnd"/>
      <w:r w:rsidRPr="00AB7860">
        <w:rPr>
          <w:color w:val="000000"/>
          <w:sz w:val="22"/>
          <w:szCs w:val="22"/>
        </w:rPr>
        <w:t xml:space="preserve">), jeigu praeityje Jums buvo diagnozuotas hepatitas B (kepenų infekcija). </w:t>
      </w:r>
    </w:p>
    <w:p w:rsidR="000F18D7" w:rsidRPr="00AB7860" w:rsidRDefault="000F18D7" w:rsidP="000F18D7">
      <w:pPr>
        <w:pStyle w:val="Sraopastraipa"/>
        <w:autoSpaceDE w:val="0"/>
        <w:autoSpaceDN w:val="0"/>
        <w:adjustRightInd w:val="0"/>
        <w:rPr>
          <w:color w:val="000000"/>
          <w:sz w:val="22"/>
          <w:szCs w:val="22"/>
        </w:rPr>
      </w:pPr>
    </w:p>
    <w:p w:rsidR="000F18D7" w:rsidRPr="00AB7860" w:rsidRDefault="000F18D7" w:rsidP="000F18D7">
      <w:pPr>
        <w:autoSpaceDE w:val="0"/>
        <w:autoSpaceDN w:val="0"/>
        <w:adjustRightInd w:val="0"/>
        <w:spacing w:after="0" w:line="240" w:lineRule="auto"/>
        <w:rPr>
          <w:rFonts w:ascii="Times New Roman" w:hAnsi="Times New Roman" w:cs="Times New Roman"/>
          <w:b/>
          <w:color w:val="000000"/>
          <w:lang w:val="lt-LT"/>
        </w:rPr>
      </w:pPr>
      <w:r w:rsidRPr="00AB7860">
        <w:rPr>
          <w:rFonts w:ascii="Times New Roman" w:hAnsi="Times New Roman" w:cs="Times New Roman"/>
          <w:color w:val="000000"/>
          <w:lang w:val="lt-LT"/>
        </w:rPr>
        <w:t xml:space="preserve">Jeigu Jums pasireikštų bet kuris iš anksčiau nurodytų poveikių, </w:t>
      </w:r>
      <w:r w:rsidRPr="00AB7860">
        <w:rPr>
          <w:rFonts w:ascii="Times New Roman" w:eastAsia="Times New Roman" w:hAnsi="Times New Roman" w:cs="Times New Roman"/>
          <w:b/>
          <w:bCs/>
          <w:color w:val="000000"/>
          <w:lang w:val="lt-LT" w:eastAsia="lt-LT"/>
        </w:rPr>
        <w:t>nedelsdami</w:t>
      </w:r>
      <w:r w:rsidRPr="00AB7860">
        <w:rPr>
          <w:rFonts w:ascii="Times New Roman" w:hAnsi="Times New Roman" w:cs="Times New Roman"/>
          <w:b/>
          <w:color w:val="000000"/>
          <w:lang w:val="lt-LT"/>
        </w:rPr>
        <w:t xml:space="preserve"> apie tai pasakykite savo gydytojui. </w:t>
      </w:r>
    </w:p>
    <w:p w:rsidR="000F18D7" w:rsidRPr="00AB7860" w:rsidRDefault="000F18D7" w:rsidP="000F18D7">
      <w:pPr>
        <w:autoSpaceDE w:val="0"/>
        <w:autoSpaceDN w:val="0"/>
        <w:adjustRightInd w:val="0"/>
        <w:spacing w:after="0" w:line="240" w:lineRule="auto"/>
        <w:rPr>
          <w:rFonts w:ascii="Times New Roman" w:hAnsi="Times New Roman" w:cs="Times New Roman"/>
          <w:color w:val="000000"/>
          <w:lang w:val="lt-LT"/>
        </w:rPr>
      </w:pPr>
    </w:p>
    <w:p w:rsidR="000F18D7" w:rsidRPr="00AB7860" w:rsidRDefault="000F18D7" w:rsidP="000F18D7">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b/>
          <w:lang w:val="lt-LT"/>
        </w:rPr>
        <w:t>Taip pat gali pasireikšti kiti šalutini</w:t>
      </w:r>
      <w:r>
        <w:rPr>
          <w:rFonts w:ascii="Times New Roman" w:hAnsi="Times New Roman" w:cs="Times New Roman"/>
          <w:b/>
          <w:lang w:val="lt-LT"/>
        </w:rPr>
        <w:t>o</w:t>
      </w:r>
      <w:r w:rsidRPr="00AB7860">
        <w:rPr>
          <w:rFonts w:ascii="Times New Roman" w:hAnsi="Times New Roman" w:cs="Times New Roman"/>
          <w:b/>
          <w:lang w:val="lt-LT"/>
        </w:rPr>
        <w:t xml:space="preserve"> poveiki</w:t>
      </w:r>
      <w:r>
        <w:rPr>
          <w:rFonts w:ascii="Times New Roman" w:hAnsi="Times New Roman" w:cs="Times New Roman"/>
          <w:b/>
          <w:lang w:val="lt-LT"/>
        </w:rPr>
        <w:t xml:space="preserve">o </w:t>
      </w:r>
      <w:proofErr w:type="spellStart"/>
      <w:r>
        <w:rPr>
          <w:rFonts w:ascii="Times New Roman" w:hAnsi="Times New Roman" w:cs="Times New Roman"/>
          <w:b/>
          <w:lang w:val="lt-LT"/>
        </w:rPr>
        <w:t>rei</w:t>
      </w:r>
      <w:proofErr w:type="spellEnd"/>
      <w:r>
        <w:rPr>
          <w:rFonts w:ascii="Times New Roman" w:hAnsi="Times New Roman" w:cs="Times New Roman"/>
          <w:b/>
          <w:lang w:val="lv-LV"/>
        </w:rPr>
        <w:t>š</w:t>
      </w:r>
      <w:r>
        <w:rPr>
          <w:rFonts w:ascii="Times New Roman" w:hAnsi="Times New Roman" w:cs="Times New Roman"/>
          <w:b/>
          <w:lang w:val="lt-LT"/>
        </w:rPr>
        <w:t>kiniai</w:t>
      </w:r>
      <w:r w:rsidRPr="00AB7860">
        <w:rPr>
          <w:rFonts w:ascii="Times New Roman" w:hAnsi="Times New Roman" w:cs="Times New Roman"/>
          <w:b/>
          <w:lang w:val="lt-LT"/>
        </w:rPr>
        <w:t>:</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b/>
          <w:color w:val="000000"/>
          <w:lang w:val="lt-LT"/>
        </w:rPr>
        <w:t xml:space="preserve">Labai dažni </w:t>
      </w:r>
      <w:r>
        <w:rPr>
          <w:rFonts w:ascii="Times New Roman" w:hAnsi="Times New Roman" w:cs="Times New Roman"/>
          <w:b/>
          <w:color w:val="000000"/>
          <w:lang w:val="lt-LT"/>
        </w:rPr>
        <w:t xml:space="preserve">šalutinio poveikio reiškiniai </w:t>
      </w:r>
      <w:r w:rsidRPr="00AB7860">
        <w:rPr>
          <w:rFonts w:ascii="Times New Roman" w:hAnsi="Times New Roman" w:cs="Times New Roman"/>
          <w:lang w:val="lt-LT"/>
        </w:rPr>
        <w:t xml:space="preserve">(gali pasireikšti </w:t>
      </w:r>
      <w:r>
        <w:rPr>
          <w:rFonts w:ascii="Times New Roman" w:hAnsi="Times New Roman" w:cs="Times New Roman"/>
          <w:lang w:val="lt-LT"/>
        </w:rPr>
        <w:t>ne rečiau</w:t>
      </w:r>
      <w:r w:rsidRPr="00AB7860">
        <w:rPr>
          <w:rFonts w:ascii="Times New Roman" w:hAnsi="Times New Roman" w:cs="Times New Roman"/>
          <w:lang w:val="lt-LT"/>
        </w:rPr>
        <w:t xml:space="preserve"> kaip 1 iš 10</w:t>
      </w:r>
      <w:r>
        <w:rPr>
          <w:rFonts w:ascii="Times New Roman" w:hAnsi="Times New Roman" w:cs="Times New Roman"/>
          <w:lang w:val="lt-LT"/>
        </w:rPr>
        <w:t xml:space="preserve"> asmenų</w:t>
      </w:r>
      <w:r w:rsidRPr="00AB7860">
        <w:rPr>
          <w:rFonts w:ascii="Times New Roman" w:hAnsi="Times New Roman" w:cs="Times New Roman"/>
          <w:lang w:val="lt-LT"/>
        </w:rPr>
        <w:t>)</w:t>
      </w:r>
      <w:r w:rsidRPr="00AB7860">
        <w:rPr>
          <w:rFonts w:ascii="Times New Roman" w:hAnsi="Times New Roman" w:cs="Times New Roman"/>
          <w:b/>
          <w:color w:val="000000"/>
          <w:lang w:val="lt-LT"/>
        </w:rPr>
        <w:t xml:space="preserve">: </w:t>
      </w:r>
    </w:p>
    <w:p w:rsidR="000F18D7" w:rsidRPr="00AB7860" w:rsidRDefault="000F18D7" w:rsidP="000F18D7">
      <w:pPr>
        <w:numPr>
          <w:ilvl w:val="0"/>
          <w:numId w:val="8"/>
        </w:num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Galvos skausmas ar nuovargis. </w:t>
      </w:r>
    </w:p>
    <w:p w:rsidR="000F18D7" w:rsidRPr="00AB7860" w:rsidRDefault="000F18D7" w:rsidP="000F18D7">
      <w:pPr>
        <w:numPr>
          <w:ilvl w:val="0"/>
          <w:numId w:val="8"/>
        </w:num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Šleikštulys (pykinimas), vėmimas, viduriavimas ar </w:t>
      </w:r>
      <w:proofErr w:type="spellStart"/>
      <w:r w:rsidRPr="00AB7860">
        <w:rPr>
          <w:rFonts w:ascii="Times New Roman" w:hAnsi="Times New Roman" w:cs="Times New Roman"/>
          <w:color w:val="000000"/>
          <w:lang w:val="lt-LT"/>
        </w:rPr>
        <w:t>nevirškinimas</w:t>
      </w:r>
      <w:proofErr w:type="spellEnd"/>
      <w:r w:rsidRPr="00AB7860">
        <w:rPr>
          <w:rFonts w:ascii="Times New Roman" w:hAnsi="Times New Roman" w:cs="Times New Roman"/>
          <w:color w:val="000000"/>
          <w:lang w:val="lt-LT"/>
        </w:rPr>
        <w:t xml:space="preserve">. </w:t>
      </w:r>
    </w:p>
    <w:p w:rsidR="000F18D7" w:rsidRPr="00AB7860" w:rsidRDefault="000F18D7" w:rsidP="000F18D7">
      <w:pPr>
        <w:numPr>
          <w:ilvl w:val="0"/>
          <w:numId w:val="8"/>
        </w:num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Išbėrimas. </w:t>
      </w:r>
    </w:p>
    <w:p w:rsidR="000F18D7" w:rsidRPr="00AB7860" w:rsidRDefault="000F18D7" w:rsidP="000F18D7">
      <w:pPr>
        <w:numPr>
          <w:ilvl w:val="0"/>
          <w:numId w:val="8"/>
        </w:numPr>
        <w:tabs>
          <w:tab w:val="left" w:pos="709"/>
        </w:tabs>
        <w:autoSpaceDE w:val="0"/>
        <w:autoSpaceDN w:val="0"/>
        <w:adjustRightInd w:val="0"/>
        <w:spacing w:after="0" w:line="240" w:lineRule="auto"/>
        <w:ind w:left="0" w:firstLine="284"/>
        <w:rPr>
          <w:rFonts w:ascii="Times New Roman" w:hAnsi="Times New Roman" w:cs="Times New Roman"/>
          <w:color w:val="000000"/>
          <w:lang w:val="lt-LT"/>
        </w:rPr>
      </w:pPr>
      <w:r w:rsidRPr="00AB7860">
        <w:rPr>
          <w:rFonts w:ascii="Times New Roman" w:hAnsi="Times New Roman" w:cs="Times New Roman"/>
          <w:color w:val="000000"/>
          <w:lang w:val="lt-LT"/>
        </w:rPr>
        <w:t xml:space="preserve">Mėšlungis arba sąnarių, raumenų ar kaulų skausmas, </w:t>
      </w:r>
      <w:proofErr w:type="spellStart"/>
      <w:r w:rsidRPr="00AB7860">
        <w:rPr>
          <w:rFonts w:ascii="Times New Roman" w:hAnsi="Times New Roman" w:cs="Times New Roman"/>
          <w:color w:val="000000"/>
          <w:lang w:val="lt-LT"/>
        </w:rPr>
        <w:t>Imatinib</w:t>
      </w:r>
      <w:proofErr w:type="spellEnd"/>
      <w:r w:rsidRPr="00AB7860">
        <w:rPr>
          <w:rFonts w:ascii="Times New Roman" w:hAnsi="Times New Roman" w:cs="Times New Roman"/>
          <w:color w:val="000000"/>
          <w:lang w:val="lt-LT"/>
        </w:rPr>
        <w:t xml:space="preserve"> </w:t>
      </w:r>
      <w:proofErr w:type="spellStart"/>
      <w:r w:rsidRPr="00AB7860">
        <w:rPr>
          <w:rFonts w:ascii="Times New Roman" w:hAnsi="Times New Roman" w:cs="Times New Roman"/>
          <w:color w:val="000000"/>
          <w:lang w:val="lt-LT"/>
        </w:rPr>
        <w:t>Grindeks</w:t>
      </w:r>
      <w:proofErr w:type="spellEnd"/>
      <w:r w:rsidRPr="00AB7860">
        <w:rPr>
          <w:rFonts w:ascii="Times New Roman" w:hAnsi="Times New Roman" w:cs="Times New Roman"/>
          <w:lang w:val="lt-LT"/>
        </w:rPr>
        <w:t xml:space="preserve"> gydymo metu arba nutraukus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vartojimą</w:t>
      </w:r>
      <w:r w:rsidRPr="00AB7860">
        <w:rPr>
          <w:rFonts w:ascii="Times New Roman" w:hAnsi="Times New Roman" w:cs="Times New Roman"/>
          <w:color w:val="000000"/>
          <w:lang w:val="lt-LT"/>
        </w:rPr>
        <w:t xml:space="preserve">. </w:t>
      </w:r>
    </w:p>
    <w:p w:rsidR="000F18D7" w:rsidRPr="00AB7860" w:rsidRDefault="000F18D7" w:rsidP="000F18D7">
      <w:pPr>
        <w:numPr>
          <w:ilvl w:val="0"/>
          <w:numId w:val="8"/>
        </w:num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Tinimas, pavyzdžiui, patinusios kulkšnys ar paburkę akių vokai. </w:t>
      </w:r>
    </w:p>
    <w:p w:rsidR="000F18D7" w:rsidRPr="00AB7860" w:rsidRDefault="000F18D7" w:rsidP="000F18D7">
      <w:pPr>
        <w:numPr>
          <w:ilvl w:val="0"/>
          <w:numId w:val="8"/>
        </w:num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Padidėjęs kūno svoris. </w:t>
      </w: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Jei bet kuris iš šių poveikių Jus vargina, </w:t>
      </w:r>
      <w:r w:rsidRPr="00AB7860">
        <w:rPr>
          <w:rFonts w:ascii="Times New Roman" w:hAnsi="Times New Roman" w:cs="Times New Roman"/>
          <w:b/>
          <w:lang w:val="lt-LT"/>
        </w:rPr>
        <w:t>pasakykite gydytojui</w:t>
      </w:r>
      <w:r w:rsidRPr="00AB7860">
        <w:rPr>
          <w:rFonts w:ascii="Times New Roman" w:hAnsi="Times New Roman" w:cs="Times New Roman"/>
          <w:lang w:val="lt-LT"/>
        </w:rPr>
        <w:t>.</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b/>
          <w:lang w:val="lt-LT"/>
        </w:rPr>
        <w:t xml:space="preserve">Dažni </w:t>
      </w:r>
      <w:r>
        <w:rPr>
          <w:rFonts w:ascii="Times New Roman" w:hAnsi="Times New Roman" w:cs="Times New Roman"/>
          <w:b/>
          <w:color w:val="000000"/>
          <w:lang w:val="lt-LT"/>
        </w:rPr>
        <w:t xml:space="preserve">šalutinio poveikio reiškiniai </w:t>
      </w:r>
      <w:r w:rsidRPr="00AB7860">
        <w:rPr>
          <w:rFonts w:ascii="Times New Roman" w:hAnsi="Times New Roman" w:cs="Times New Roman"/>
          <w:lang w:val="lt-LT"/>
        </w:rPr>
        <w:t xml:space="preserve">(gali pasireikšti </w:t>
      </w:r>
      <w:r>
        <w:rPr>
          <w:rFonts w:ascii="Times New Roman" w:hAnsi="Times New Roman" w:cs="Times New Roman"/>
          <w:lang w:val="lt-LT"/>
        </w:rPr>
        <w:t>rečiau</w:t>
      </w:r>
      <w:r w:rsidRPr="00AB7860">
        <w:rPr>
          <w:rFonts w:ascii="Times New Roman" w:hAnsi="Times New Roman" w:cs="Times New Roman"/>
          <w:lang w:val="lt-LT"/>
        </w:rPr>
        <w:t xml:space="preserve"> kaip 1 iš 10</w:t>
      </w:r>
      <w:r>
        <w:rPr>
          <w:rFonts w:ascii="Times New Roman" w:hAnsi="Times New Roman" w:cs="Times New Roman"/>
          <w:lang w:val="lt-LT"/>
        </w:rPr>
        <w:t xml:space="preserve"> asmenų</w:t>
      </w:r>
      <w:r w:rsidRPr="00AB7860">
        <w:rPr>
          <w:rFonts w:ascii="Times New Roman" w:hAnsi="Times New Roman" w:cs="Times New Roman"/>
          <w:lang w:val="lt-LT"/>
        </w:rPr>
        <w:t>):</w:t>
      </w:r>
    </w:p>
    <w:p w:rsidR="000F18D7" w:rsidRPr="00AB7860" w:rsidRDefault="000F18D7" w:rsidP="000F18D7">
      <w:pPr>
        <w:numPr>
          <w:ilvl w:val="0"/>
          <w:numId w:val="9"/>
        </w:numPr>
        <w:spacing w:after="0" w:line="240" w:lineRule="auto"/>
        <w:rPr>
          <w:rFonts w:ascii="Times New Roman" w:hAnsi="Times New Roman" w:cs="Times New Roman"/>
          <w:lang w:val="lt-LT"/>
        </w:rPr>
      </w:pPr>
      <w:r w:rsidRPr="00AB7860">
        <w:rPr>
          <w:rFonts w:ascii="Times New Roman" w:hAnsi="Times New Roman" w:cs="Times New Roman"/>
          <w:lang w:val="lt-LT"/>
        </w:rPr>
        <w:t>Apetito nebuvimas, sumažėjęs kūno svoris, sutrikęs skonio jutimas.</w:t>
      </w:r>
    </w:p>
    <w:p w:rsidR="000F18D7" w:rsidRPr="00AB7860" w:rsidRDefault="000F18D7" w:rsidP="000F18D7">
      <w:pPr>
        <w:numPr>
          <w:ilvl w:val="0"/>
          <w:numId w:val="9"/>
        </w:numPr>
        <w:spacing w:after="0" w:line="240" w:lineRule="auto"/>
        <w:rPr>
          <w:rFonts w:ascii="Times New Roman" w:hAnsi="Times New Roman" w:cs="Times New Roman"/>
          <w:lang w:val="lt-LT"/>
        </w:rPr>
      </w:pPr>
      <w:r w:rsidRPr="00AB7860">
        <w:rPr>
          <w:rFonts w:ascii="Times New Roman" w:hAnsi="Times New Roman" w:cs="Times New Roman"/>
          <w:lang w:val="lt-LT"/>
        </w:rPr>
        <w:t>Svaigulys, silpnumas.</w:t>
      </w:r>
    </w:p>
    <w:p w:rsidR="000F18D7" w:rsidRPr="00AB7860" w:rsidRDefault="000F18D7" w:rsidP="000F18D7">
      <w:pPr>
        <w:numPr>
          <w:ilvl w:val="0"/>
          <w:numId w:val="9"/>
        </w:numPr>
        <w:spacing w:after="0" w:line="240" w:lineRule="auto"/>
        <w:rPr>
          <w:rFonts w:ascii="Times New Roman" w:hAnsi="Times New Roman" w:cs="Times New Roman"/>
          <w:lang w:val="lt-LT"/>
        </w:rPr>
      </w:pPr>
      <w:r w:rsidRPr="00AB7860">
        <w:rPr>
          <w:rFonts w:ascii="Times New Roman" w:hAnsi="Times New Roman" w:cs="Times New Roman"/>
          <w:lang w:val="lt-LT"/>
        </w:rPr>
        <w:t>Sunkumas užmiegant (nemiga).</w:t>
      </w:r>
    </w:p>
    <w:p w:rsidR="000F18D7" w:rsidRPr="00AB7860" w:rsidRDefault="000F18D7" w:rsidP="000F18D7">
      <w:pPr>
        <w:numPr>
          <w:ilvl w:val="0"/>
          <w:numId w:val="9"/>
        </w:numPr>
        <w:spacing w:after="0" w:line="240" w:lineRule="auto"/>
        <w:rPr>
          <w:rFonts w:ascii="Times New Roman" w:hAnsi="Times New Roman" w:cs="Times New Roman"/>
          <w:lang w:val="lt-LT"/>
        </w:rPr>
      </w:pPr>
      <w:r w:rsidRPr="00AB7860">
        <w:rPr>
          <w:rFonts w:ascii="Times New Roman" w:hAnsi="Times New Roman" w:cs="Times New Roman"/>
          <w:lang w:val="lt-LT"/>
        </w:rPr>
        <w:t>Išskyros iš akies kartu su niežuliu, paraudimu ir patinimu (konjunktyvitas), ašarojimas, neryškus matymas.</w:t>
      </w:r>
    </w:p>
    <w:p w:rsidR="000F18D7" w:rsidRPr="00AB7860" w:rsidRDefault="000F18D7" w:rsidP="000F18D7">
      <w:pPr>
        <w:numPr>
          <w:ilvl w:val="0"/>
          <w:numId w:val="9"/>
        </w:numPr>
        <w:spacing w:after="0" w:line="240" w:lineRule="auto"/>
        <w:rPr>
          <w:rFonts w:ascii="Times New Roman" w:hAnsi="Times New Roman" w:cs="Times New Roman"/>
          <w:lang w:val="lt-LT"/>
        </w:rPr>
      </w:pPr>
      <w:r w:rsidRPr="00AB7860">
        <w:rPr>
          <w:rFonts w:ascii="Times New Roman" w:hAnsi="Times New Roman" w:cs="Times New Roman"/>
          <w:lang w:val="lt-LT"/>
        </w:rPr>
        <w:t>Kraujavimas iš nosies.</w:t>
      </w:r>
    </w:p>
    <w:p w:rsidR="000F18D7" w:rsidRPr="00AB7860" w:rsidRDefault="000F18D7" w:rsidP="000F18D7">
      <w:pPr>
        <w:numPr>
          <w:ilvl w:val="0"/>
          <w:numId w:val="9"/>
        </w:numPr>
        <w:spacing w:after="0" w:line="240" w:lineRule="auto"/>
        <w:rPr>
          <w:rFonts w:ascii="Times New Roman" w:hAnsi="Times New Roman" w:cs="Times New Roman"/>
          <w:lang w:val="lt-LT"/>
        </w:rPr>
      </w:pPr>
      <w:r w:rsidRPr="00AB7860">
        <w:rPr>
          <w:rFonts w:ascii="Times New Roman" w:hAnsi="Times New Roman" w:cs="Times New Roman"/>
          <w:lang w:val="lt-LT"/>
        </w:rPr>
        <w:t>Pilvo skausmas ar jo patinimo jausmas, vidurių pūtimas, rėmuo ar vidurių užkietėjimas.</w:t>
      </w:r>
    </w:p>
    <w:p w:rsidR="000F18D7" w:rsidRPr="00AB7860" w:rsidRDefault="000F18D7" w:rsidP="000F18D7">
      <w:pPr>
        <w:numPr>
          <w:ilvl w:val="0"/>
          <w:numId w:val="9"/>
        </w:numPr>
        <w:spacing w:after="0" w:line="240" w:lineRule="auto"/>
        <w:rPr>
          <w:rFonts w:ascii="Times New Roman" w:hAnsi="Times New Roman" w:cs="Times New Roman"/>
          <w:lang w:val="lt-LT"/>
        </w:rPr>
      </w:pPr>
      <w:r w:rsidRPr="00AB7860">
        <w:rPr>
          <w:rFonts w:ascii="Times New Roman" w:hAnsi="Times New Roman" w:cs="Times New Roman"/>
          <w:lang w:val="lt-LT"/>
        </w:rPr>
        <w:t>Niežulys.</w:t>
      </w:r>
    </w:p>
    <w:p w:rsidR="000F18D7" w:rsidRPr="00AB7860" w:rsidRDefault="000F18D7" w:rsidP="000F18D7">
      <w:pPr>
        <w:numPr>
          <w:ilvl w:val="0"/>
          <w:numId w:val="9"/>
        </w:numPr>
        <w:spacing w:after="0" w:line="240" w:lineRule="auto"/>
        <w:rPr>
          <w:rFonts w:ascii="Times New Roman" w:hAnsi="Times New Roman" w:cs="Times New Roman"/>
          <w:lang w:val="lt-LT"/>
        </w:rPr>
      </w:pPr>
      <w:r w:rsidRPr="00AB7860">
        <w:rPr>
          <w:rFonts w:ascii="Times New Roman" w:hAnsi="Times New Roman" w:cs="Times New Roman"/>
          <w:lang w:val="lt-LT"/>
        </w:rPr>
        <w:t>Neįprastas plaukų slinkimas ar plonėjimas.</w:t>
      </w:r>
    </w:p>
    <w:p w:rsidR="000F18D7" w:rsidRPr="00AB7860" w:rsidRDefault="000F18D7" w:rsidP="000F18D7">
      <w:pPr>
        <w:numPr>
          <w:ilvl w:val="0"/>
          <w:numId w:val="9"/>
        </w:numPr>
        <w:spacing w:after="0" w:line="240" w:lineRule="auto"/>
        <w:rPr>
          <w:rFonts w:ascii="Times New Roman" w:hAnsi="Times New Roman" w:cs="Times New Roman"/>
          <w:lang w:val="lt-LT"/>
        </w:rPr>
      </w:pPr>
      <w:r w:rsidRPr="00AB7860">
        <w:rPr>
          <w:rFonts w:ascii="Times New Roman" w:hAnsi="Times New Roman" w:cs="Times New Roman"/>
          <w:lang w:val="lt-LT"/>
        </w:rPr>
        <w:t>Plaštakų ar pėdų tirpimas.</w:t>
      </w:r>
    </w:p>
    <w:p w:rsidR="000F18D7" w:rsidRPr="00AB7860" w:rsidRDefault="000F18D7" w:rsidP="000F18D7">
      <w:pPr>
        <w:numPr>
          <w:ilvl w:val="0"/>
          <w:numId w:val="9"/>
        </w:numPr>
        <w:spacing w:after="0" w:line="240" w:lineRule="auto"/>
        <w:rPr>
          <w:rFonts w:ascii="Times New Roman" w:hAnsi="Times New Roman" w:cs="Times New Roman"/>
          <w:lang w:val="lt-LT"/>
        </w:rPr>
      </w:pPr>
      <w:r w:rsidRPr="00AB7860">
        <w:rPr>
          <w:rFonts w:ascii="Times New Roman" w:hAnsi="Times New Roman" w:cs="Times New Roman"/>
          <w:lang w:val="lt-LT"/>
        </w:rPr>
        <w:t>Burnos išopėjimas.</w:t>
      </w:r>
    </w:p>
    <w:p w:rsidR="000F18D7" w:rsidRPr="00AB7860" w:rsidRDefault="000F18D7" w:rsidP="000F18D7">
      <w:pPr>
        <w:numPr>
          <w:ilvl w:val="0"/>
          <w:numId w:val="9"/>
        </w:numPr>
        <w:spacing w:after="0" w:line="240" w:lineRule="auto"/>
        <w:rPr>
          <w:rFonts w:ascii="Times New Roman" w:hAnsi="Times New Roman" w:cs="Times New Roman"/>
          <w:lang w:val="lt-LT"/>
        </w:rPr>
      </w:pPr>
      <w:r w:rsidRPr="00AB7860">
        <w:rPr>
          <w:rFonts w:ascii="Times New Roman" w:hAnsi="Times New Roman" w:cs="Times New Roman"/>
          <w:lang w:val="lt-LT"/>
        </w:rPr>
        <w:t>Sąnarių skausmas ir patinimas.</w:t>
      </w:r>
    </w:p>
    <w:p w:rsidR="000F18D7" w:rsidRPr="00AB7860" w:rsidRDefault="000F18D7" w:rsidP="000F18D7">
      <w:pPr>
        <w:numPr>
          <w:ilvl w:val="0"/>
          <w:numId w:val="9"/>
        </w:numPr>
        <w:spacing w:after="0" w:line="240" w:lineRule="auto"/>
        <w:rPr>
          <w:rFonts w:ascii="Times New Roman" w:hAnsi="Times New Roman" w:cs="Times New Roman"/>
          <w:lang w:val="lt-LT"/>
        </w:rPr>
      </w:pPr>
      <w:r w:rsidRPr="00AB7860">
        <w:rPr>
          <w:rFonts w:ascii="Times New Roman" w:hAnsi="Times New Roman" w:cs="Times New Roman"/>
          <w:lang w:val="lt-LT"/>
        </w:rPr>
        <w:t>Burnos, odos ar akių džiūvimas.</w:t>
      </w:r>
    </w:p>
    <w:p w:rsidR="000F18D7" w:rsidRPr="00AB7860" w:rsidRDefault="000F18D7" w:rsidP="000F18D7">
      <w:pPr>
        <w:numPr>
          <w:ilvl w:val="0"/>
          <w:numId w:val="9"/>
        </w:numPr>
        <w:spacing w:after="0" w:line="240" w:lineRule="auto"/>
        <w:rPr>
          <w:rFonts w:ascii="Times New Roman" w:hAnsi="Times New Roman" w:cs="Times New Roman"/>
          <w:lang w:val="lt-LT"/>
        </w:rPr>
      </w:pPr>
      <w:r w:rsidRPr="00AB7860">
        <w:rPr>
          <w:rFonts w:ascii="Times New Roman" w:hAnsi="Times New Roman" w:cs="Times New Roman"/>
          <w:lang w:val="lt-LT"/>
        </w:rPr>
        <w:t>Sumažėjęs arba padidėjęs odos jautrumas.</w:t>
      </w:r>
    </w:p>
    <w:p w:rsidR="000F18D7" w:rsidRPr="00AB7860" w:rsidRDefault="000F18D7" w:rsidP="000F18D7">
      <w:pPr>
        <w:numPr>
          <w:ilvl w:val="0"/>
          <w:numId w:val="9"/>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Karščio pylimai, </w:t>
      </w:r>
      <w:proofErr w:type="spellStart"/>
      <w:r w:rsidRPr="00AB7860">
        <w:rPr>
          <w:rFonts w:ascii="Times New Roman" w:hAnsi="Times New Roman" w:cs="Times New Roman"/>
          <w:lang w:val="lt-LT"/>
        </w:rPr>
        <w:t>šaltkrėtis</w:t>
      </w:r>
      <w:proofErr w:type="spellEnd"/>
      <w:r w:rsidRPr="00AB7860">
        <w:rPr>
          <w:rFonts w:ascii="Times New Roman" w:hAnsi="Times New Roman" w:cs="Times New Roman"/>
          <w:lang w:val="lt-LT"/>
        </w:rPr>
        <w:t>, naktinis prakaitavimas.</w:t>
      </w:r>
    </w:p>
    <w:p w:rsidR="000F18D7"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Jei bet kuris iš šių reiškinių Jus vargina, </w:t>
      </w:r>
      <w:r w:rsidRPr="00AB7860">
        <w:rPr>
          <w:rFonts w:ascii="Times New Roman" w:hAnsi="Times New Roman" w:cs="Times New Roman"/>
          <w:b/>
          <w:lang w:val="lt-LT"/>
        </w:rPr>
        <w:t>pasakykite gydytojui</w:t>
      </w:r>
      <w:r w:rsidRPr="00AB7860">
        <w:rPr>
          <w:rFonts w:ascii="Times New Roman" w:hAnsi="Times New Roman" w:cs="Times New Roman"/>
          <w:lang w:val="lt-LT"/>
        </w:rPr>
        <w:t>.</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3777F2" w:rsidRDefault="000F18D7" w:rsidP="000F18D7">
      <w:pPr>
        <w:tabs>
          <w:tab w:val="left" w:pos="360"/>
        </w:tabs>
        <w:spacing w:after="0" w:line="240" w:lineRule="auto"/>
        <w:rPr>
          <w:rFonts w:ascii="Times New Roman" w:hAnsi="Times New Roman" w:cs="Times New Roman"/>
          <w:lang w:val="lt-LT"/>
        </w:rPr>
      </w:pPr>
      <w:r w:rsidRPr="003777F2">
        <w:rPr>
          <w:rFonts w:ascii="Times New Roman" w:hAnsi="Times New Roman" w:cs="Times New Roman"/>
          <w:b/>
          <w:lang w:val="lt-LT"/>
        </w:rPr>
        <w:t>Nedažni</w:t>
      </w:r>
      <w:r w:rsidRPr="003777F2">
        <w:rPr>
          <w:rFonts w:ascii="Times New Roman" w:hAnsi="Times New Roman" w:cs="Times New Roman"/>
          <w:lang w:val="lt-LT"/>
        </w:rPr>
        <w:t xml:space="preserve"> </w:t>
      </w:r>
      <w:r>
        <w:rPr>
          <w:rFonts w:ascii="Times New Roman" w:hAnsi="Times New Roman" w:cs="Times New Roman"/>
          <w:b/>
          <w:color w:val="000000"/>
          <w:lang w:val="lt-LT"/>
        </w:rPr>
        <w:t xml:space="preserve">šalutinio poveikio reiškiniai </w:t>
      </w:r>
      <w:r w:rsidRPr="003777F2">
        <w:rPr>
          <w:rFonts w:ascii="Times New Roman" w:hAnsi="Times New Roman" w:cs="Times New Roman"/>
          <w:lang w:val="lt-LT"/>
        </w:rPr>
        <w:t>(</w:t>
      </w:r>
      <w:r w:rsidRPr="003777F2">
        <w:rPr>
          <w:rFonts w:ascii="Times New Roman" w:hAnsi="Times New Roman" w:cs="Times New Roman"/>
          <w:bCs/>
          <w:lang w:val="lt-LT"/>
        </w:rPr>
        <w:t>gali pasireikšti rečiau kaip 1 iš 100 asmenų</w:t>
      </w:r>
      <w:r w:rsidRPr="003777F2">
        <w:rPr>
          <w:rFonts w:ascii="Times New Roman" w:hAnsi="Times New Roman" w:cs="Times New Roman"/>
          <w:lang w:val="lt-LT"/>
        </w:rPr>
        <w:t xml:space="preserve">): </w:t>
      </w:r>
    </w:p>
    <w:p w:rsidR="000F18D7" w:rsidRPr="003777F2" w:rsidRDefault="000F18D7" w:rsidP="000F18D7">
      <w:pPr>
        <w:pStyle w:val="Sraopastraipa"/>
        <w:numPr>
          <w:ilvl w:val="0"/>
          <w:numId w:val="9"/>
        </w:numPr>
        <w:tabs>
          <w:tab w:val="left" w:pos="360"/>
        </w:tabs>
        <w:rPr>
          <w:sz w:val="22"/>
          <w:szCs w:val="22"/>
        </w:rPr>
      </w:pPr>
      <w:r w:rsidRPr="003777F2">
        <w:rPr>
          <w:sz w:val="22"/>
          <w:szCs w:val="22"/>
        </w:rPr>
        <w:t xml:space="preserve">Skausmingi raudoni gumbeliai odoje, odos skausmas, odos paraudimas (po oda esančio riebalinio audinio uždegimas). </w:t>
      </w:r>
    </w:p>
    <w:p w:rsidR="000F18D7" w:rsidRPr="003777F2" w:rsidRDefault="000F18D7" w:rsidP="000F18D7">
      <w:pPr>
        <w:pStyle w:val="Sraopastraipa"/>
        <w:numPr>
          <w:ilvl w:val="0"/>
          <w:numId w:val="9"/>
        </w:numPr>
        <w:tabs>
          <w:tab w:val="left" w:pos="360"/>
        </w:tabs>
        <w:rPr>
          <w:sz w:val="22"/>
          <w:szCs w:val="22"/>
        </w:rPr>
      </w:pPr>
      <w:r w:rsidRPr="003777F2">
        <w:rPr>
          <w:sz w:val="22"/>
          <w:szCs w:val="22"/>
        </w:rPr>
        <w:t xml:space="preserve">Kosulys, sloga arba varvanti nosis, sunkumo ar skausmo pojūtis spaudžiant sritį virš akių arba nosies šonuose, užgulusi nosis, čiaudulys, gerklės skausmas lydintis galvos skausmo ar be jo (viršutinių kvėpavimo takų infekcijos požymiai). </w:t>
      </w:r>
    </w:p>
    <w:p w:rsidR="000F18D7" w:rsidRPr="003777F2" w:rsidRDefault="000F18D7" w:rsidP="000F18D7">
      <w:pPr>
        <w:pStyle w:val="Sraopastraipa"/>
        <w:numPr>
          <w:ilvl w:val="0"/>
          <w:numId w:val="9"/>
        </w:numPr>
        <w:tabs>
          <w:tab w:val="left" w:pos="360"/>
        </w:tabs>
        <w:rPr>
          <w:sz w:val="22"/>
          <w:szCs w:val="22"/>
        </w:rPr>
      </w:pPr>
      <w:r w:rsidRPr="003777F2">
        <w:rPr>
          <w:sz w:val="22"/>
          <w:szCs w:val="22"/>
        </w:rPr>
        <w:t xml:space="preserve">Stiprus galvos skausmas, pasireiškiantis tvinkčiojančiu skausmu arba pulsavimo pojūčiu, dažniausiai, vienoje galvos pusėje ir dažnai lydintis pykinimo, vėmimo ir jautrumo šviesai ar garsui (migrenos požymiai). </w:t>
      </w:r>
    </w:p>
    <w:p w:rsidR="000F18D7" w:rsidRPr="003777F2" w:rsidRDefault="000F18D7" w:rsidP="000F18D7">
      <w:pPr>
        <w:pStyle w:val="Sraopastraipa"/>
        <w:numPr>
          <w:ilvl w:val="0"/>
          <w:numId w:val="9"/>
        </w:numPr>
        <w:tabs>
          <w:tab w:val="left" w:pos="360"/>
        </w:tabs>
        <w:rPr>
          <w:sz w:val="22"/>
          <w:szCs w:val="22"/>
        </w:rPr>
      </w:pPr>
      <w:r w:rsidRPr="003777F2">
        <w:rPr>
          <w:sz w:val="22"/>
          <w:szCs w:val="22"/>
        </w:rPr>
        <w:t xml:space="preserve">Į gripą panašūs simptomai (peršalimas). </w:t>
      </w:r>
    </w:p>
    <w:p w:rsidR="000F18D7" w:rsidRPr="003777F2" w:rsidRDefault="000F18D7" w:rsidP="000F18D7">
      <w:pPr>
        <w:pStyle w:val="Sraopastraipa"/>
        <w:numPr>
          <w:ilvl w:val="0"/>
          <w:numId w:val="9"/>
        </w:numPr>
        <w:tabs>
          <w:tab w:val="left" w:pos="360"/>
        </w:tabs>
        <w:rPr>
          <w:sz w:val="22"/>
          <w:szCs w:val="22"/>
        </w:rPr>
      </w:pPr>
      <w:r w:rsidRPr="003777F2">
        <w:rPr>
          <w:sz w:val="22"/>
          <w:szCs w:val="22"/>
        </w:rPr>
        <w:t>Skausmas ar deginimo pojūtis šlapinantis, pakilusi kūno temperatūra, skausmas kirkšnyje arba dubens srityje, raudonas arba rudas, arba drumstas šlapimas (šlapimo takų infekcijos požymiai). • Sąnarių skausmas ir patinimas (</w:t>
      </w:r>
      <w:proofErr w:type="spellStart"/>
      <w:r w:rsidRPr="003777F2">
        <w:rPr>
          <w:sz w:val="22"/>
          <w:szCs w:val="22"/>
        </w:rPr>
        <w:t>artralgijos</w:t>
      </w:r>
      <w:proofErr w:type="spellEnd"/>
      <w:r w:rsidRPr="003777F2">
        <w:rPr>
          <w:sz w:val="22"/>
          <w:szCs w:val="22"/>
        </w:rPr>
        <w:t xml:space="preserve"> požymiai). </w:t>
      </w:r>
    </w:p>
    <w:p w:rsidR="000F18D7" w:rsidRPr="003777F2" w:rsidRDefault="000F18D7" w:rsidP="000F18D7">
      <w:pPr>
        <w:pStyle w:val="Sraopastraipa"/>
        <w:numPr>
          <w:ilvl w:val="0"/>
          <w:numId w:val="9"/>
        </w:numPr>
        <w:tabs>
          <w:tab w:val="left" w:pos="360"/>
        </w:tabs>
        <w:rPr>
          <w:sz w:val="22"/>
          <w:szCs w:val="22"/>
        </w:rPr>
      </w:pPr>
      <w:r w:rsidRPr="003777F2">
        <w:rPr>
          <w:sz w:val="22"/>
          <w:szCs w:val="22"/>
        </w:rPr>
        <w:t xml:space="preserve">Nuolatinis liūdesio ir apatijos jausmas, dėl kurių nebeužsiimate įprastine veikla (depresijos požymiai). </w:t>
      </w:r>
    </w:p>
    <w:p w:rsidR="000F18D7" w:rsidRPr="003777F2" w:rsidRDefault="000F18D7" w:rsidP="000F18D7">
      <w:pPr>
        <w:pStyle w:val="Sraopastraipa"/>
        <w:numPr>
          <w:ilvl w:val="0"/>
          <w:numId w:val="9"/>
        </w:numPr>
        <w:tabs>
          <w:tab w:val="left" w:pos="360"/>
        </w:tabs>
        <w:rPr>
          <w:sz w:val="22"/>
          <w:szCs w:val="22"/>
        </w:rPr>
      </w:pPr>
      <w:r w:rsidRPr="003777F2">
        <w:rPr>
          <w:sz w:val="22"/>
          <w:szCs w:val="22"/>
        </w:rPr>
        <w:t xml:space="preserve">Baimės ir nerimo jausmas kartu su fiziniais simptomais, tokiais kaip dažnas širdies plakimas, prakaitavimas, drebulys, burnos džiūvimas (nerimo požymiai). </w:t>
      </w:r>
    </w:p>
    <w:p w:rsidR="000F18D7" w:rsidRPr="003777F2" w:rsidRDefault="000F18D7" w:rsidP="000F18D7">
      <w:pPr>
        <w:pStyle w:val="Sraopastraipa"/>
        <w:numPr>
          <w:ilvl w:val="0"/>
          <w:numId w:val="9"/>
        </w:numPr>
        <w:tabs>
          <w:tab w:val="left" w:pos="360"/>
        </w:tabs>
        <w:rPr>
          <w:sz w:val="22"/>
          <w:szCs w:val="22"/>
        </w:rPr>
      </w:pPr>
      <w:proofErr w:type="spellStart"/>
      <w:r w:rsidRPr="003777F2">
        <w:rPr>
          <w:sz w:val="22"/>
          <w:szCs w:val="22"/>
          <w:lang w:val="en-US"/>
        </w:rPr>
        <w:t>Nuovargis</w:t>
      </w:r>
      <w:proofErr w:type="spellEnd"/>
      <w:r w:rsidRPr="003777F2">
        <w:rPr>
          <w:sz w:val="22"/>
          <w:szCs w:val="22"/>
          <w:lang w:val="en-US"/>
        </w:rPr>
        <w:t xml:space="preserve"> </w:t>
      </w:r>
      <w:proofErr w:type="spellStart"/>
      <w:r w:rsidRPr="003777F2">
        <w:rPr>
          <w:sz w:val="22"/>
          <w:szCs w:val="22"/>
          <w:lang w:val="en-US"/>
        </w:rPr>
        <w:t>arba</w:t>
      </w:r>
      <w:proofErr w:type="spellEnd"/>
      <w:r w:rsidRPr="003777F2">
        <w:rPr>
          <w:sz w:val="22"/>
          <w:szCs w:val="22"/>
          <w:lang w:val="en-US"/>
        </w:rPr>
        <w:t xml:space="preserve"> </w:t>
      </w:r>
      <w:proofErr w:type="spellStart"/>
      <w:r w:rsidRPr="003777F2">
        <w:rPr>
          <w:sz w:val="22"/>
          <w:szCs w:val="22"/>
          <w:lang w:val="en-US"/>
        </w:rPr>
        <w:t>mieguistumas</w:t>
      </w:r>
      <w:proofErr w:type="spellEnd"/>
      <w:r w:rsidRPr="003777F2">
        <w:rPr>
          <w:sz w:val="22"/>
          <w:szCs w:val="22"/>
          <w:lang w:val="en-US"/>
        </w:rPr>
        <w:t xml:space="preserve">, </w:t>
      </w:r>
      <w:proofErr w:type="spellStart"/>
      <w:r w:rsidRPr="003777F2">
        <w:rPr>
          <w:sz w:val="22"/>
          <w:szCs w:val="22"/>
          <w:lang w:val="en-US"/>
        </w:rPr>
        <w:t>arba</w:t>
      </w:r>
      <w:proofErr w:type="spellEnd"/>
      <w:r w:rsidRPr="003777F2">
        <w:rPr>
          <w:sz w:val="22"/>
          <w:szCs w:val="22"/>
          <w:lang w:val="en-US"/>
        </w:rPr>
        <w:t xml:space="preserve"> </w:t>
      </w:r>
      <w:proofErr w:type="spellStart"/>
      <w:r w:rsidRPr="003777F2">
        <w:rPr>
          <w:sz w:val="22"/>
          <w:szCs w:val="22"/>
          <w:lang w:val="en-US"/>
        </w:rPr>
        <w:t>pernelyg</w:t>
      </w:r>
      <w:proofErr w:type="spellEnd"/>
      <w:r w:rsidRPr="003777F2">
        <w:rPr>
          <w:sz w:val="22"/>
          <w:szCs w:val="22"/>
          <w:lang w:val="en-US"/>
        </w:rPr>
        <w:t xml:space="preserve"> </w:t>
      </w:r>
      <w:proofErr w:type="spellStart"/>
      <w:r w:rsidRPr="003777F2">
        <w:rPr>
          <w:sz w:val="22"/>
          <w:szCs w:val="22"/>
          <w:lang w:val="en-US"/>
        </w:rPr>
        <w:t>didelis</w:t>
      </w:r>
      <w:proofErr w:type="spellEnd"/>
      <w:r w:rsidRPr="003777F2">
        <w:rPr>
          <w:sz w:val="22"/>
          <w:szCs w:val="22"/>
          <w:lang w:val="en-US"/>
        </w:rPr>
        <w:t xml:space="preserve"> </w:t>
      </w:r>
      <w:proofErr w:type="spellStart"/>
      <w:r w:rsidRPr="003777F2">
        <w:rPr>
          <w:sz w:val="22"/>
          <w:szCs w:val="22"/>
          <w:lang w:val="en-US"/>
        </w:rPr>
        <w:t>mieguistumas</w:t>
      </w:r>
      <w:proofErr w:type="spellEnd"/>
      <w:r w:rsidRPr="003777F2">
        <w:rPr>
          <w:sz w:val="22"/>
          <w:szCs w:val="22"/>
          <w:lang w:val="en-US"/>
        </w:rPr>
        <w:t xml:space="preserve">. </w:t>
      </w:r>
    </w:p>
    <w:p w:rsidR="000F18D7" w:rsidRPr="003777F2" w:rsidRDefault="000F18D7" w:rsidP="000F18D7">
      <w:pPr>
        <w:pStyle w:val="Sraopastraipa"/>
        <w:numPr>
          <w:ilvl w:val="0"/>
          <w:numId w:val="9"/>
        </w:numPr>
        <w:tabs>
          <w:tab w:val="left" w:pos="360"/>
        </w:tabs>
        <w:rPr>
          <w:sz w:val="22"/>
          <w:szCs w:val="22"/>
        </w:rPr>
      </w:pPr>
      <w:proofErr w:type="spellStart"/>
      <w:r w:rsidRPr="003777F2">
        <w:rPr>
          <w:sz w:val="22"/>
          <w:szCs w:val="22"/>
          <w:lang w:val="en-US"/>
        </w:rPr>
        <w:t>Drebėjimas</w:t>
      </w:r>
      <w:proofErr w:type="spellEnd"/>
      <w:r w:rsidRPr="003777F2">
        <w:rPr>
          <w:sz w:val="22"/>
          <w:szCs w:val="22"/>
          <w:lang w:val="en-US"/>
        </w:rPr>
        <w:t xml:space="preserve"> </w:t>
      </w:r>
      <w:proofErr w:type="spellStart"/>
      <w:r w:rsidRPr="003777F2">
        <w:rPr>
          <w:sz w:val="22"/>
          <w:szCs w:val="22"/>
          <w:lang w:val="en-US"/>
        </w:rPr>
        <w:t>arba</w:t>
      </w:r>
      <w:proofErr w:type="spellEnd"/>
      <w:r w:rsidRPr="003777F2">
        <w:rPr>
          <w:sz w:val="22"/>
          <w:szCs w:val="22"/>
          <w:lang w:val="en-US"/>
        </w:rPr>
        <w:t xml:space="preserve"> </w:t>
      </w:r>
      <w:proofErr w:type="spellStart"/>
      <w:r w:rsidRPr="003777F2">
        <w:rPr>
          <w:sz w:val="22"/>
          <w:szCs w:val="22"/>
          <w:lang w:val="en-US"/>
        </w:rPr>
        <w:t>judesių</w:t>
      </w:r>
      <w:proofErr w:type="spellEnd"/>
      <w:r w:rsidRPr="003777F2">
        <w:rPr>
          <w:sz w:val="22"/>
          <w:szCs w:val="22"/>
          <w:lang w:val="en-US"/>
        </w:rPr>
        <w:t xml:space="preserve"> </w:t>
      </w:r>
      <w:proofErr w:type="spellStart"/>
      <w:r w:rsidRPr="003777F2">
        <w:rPr>
          <w:sz w:val="22"/>
          <w:szCs w:val="22"/>
          <w:lang w:val="en-US"/>
        </w:rPr>
        <w:t>sutrikimai</w:t>
      </w:r>
      <w:proofErr w:type="spellEnd"/>
      <w:r w:rsidRPr="003777F2">
        <w:rPr>
          <w:sz w:val="22"/>
          <w:szCs w:val="22"/>
          <w:lang w:val="en-US"/>
        </w:rPr>
        <w:t xml:space="preserve"> (</w:t>
      </w:r>
      <w:proofErr w:type="spellStart"/>
      <w:r w:rsidRPr="003777F2">
        <w:rPr>
          <w:sz w:val="22"/>
          <w:szCs w:val="22"/>
          <w:lang w:val="en-US"/>
        </w:rPr>
        <w:t>tremoras</w:t>
      </w:r>
      <w:proofErr w:type="spellEnd"/>
      <w:r w:rsidRPr="003777F2">
        <w:rPr>
          <w:sz w:val="22"/>
          <w:szCs w:val="22"/>
          <w:lang w:val="en-US"/>
        </w:rPr>
        <w:t xml:space="preserve">). </w:t>
      </w:r>
    </w:p>
    <w:p w:rsidR="000F18D7" w:rsidRPr="003777F2" w:rsidRDefault="000F18D7" w:rsidP="000F18D7">
      <w:pPr>
        <w:pStyle w:val="Sraopastraipa"/>
        <w:numPr>
          <w:ilvl w:val="0"/>
          <w:numId w:val="9"/>
        </w:numPr>
        <w:tabs>
          <w:tab w:val="left" w:pos="360"/>
        </w:tabs>
        <w:rPr>
          <w:sz w:val="22"/>
          <w:szCs w:val="22"/>
        </w:rPr>
      </w:pPr>
      <w:proofErr w:type="spellStart"/>
      <w:r w:rsidRPr="003777F2">
        <w:rPr>
          <w:sz w:val="22"/>
          <w:szCs w:val="22"/>
          <w:lang w:val="en-US"/>
        </w:rPr>
        <w:t>Atminties</w:t>
      </w:r>
      <w:proofErr w:type="spellEnd"/>
      <w:r w:rsidRPr="003777F2">
        <w:rPr>
          <w:sz w:val="22"/>
          <w:szCs w:val="22"/>
          <w:lang w:val="en-US"/>
        </w:rPr>
        <w:t xml:space="preserve"> </w:t>
      </w:r>
      <w:proofErr w:type="spellStart"/>
      <w:r w:rsidRPr="003777F2">
        <w:rPr>
          <w:sz w:val="22"/>
          <w:szCs w:val="22"/>
          <w:lang w:val="en-US"/>
        </w:rPr>
        <w:t>sutrikimas</w:t>
      </w:r>
      <w:proofErr w:type="spellEnd"/>
      <w:r w:rsidRPr="003777F2">
        <w:rPr>
          <w:sz w:val="22"/>
          <w:szCs w:val="22"/>
          <w:lang w:val="en-US"/>
        </w:rPr>
        <w:t xml:space="preserve">. </w:t>
      </w:r>
    </w:p>
    <w:p w:rsidR="000F18D7" w:rsidRPr="003777F2" w:rsidRDefault="000F18D7" w:rsidP="000F18D7">
      <w:pPr>
        <w:pStyle w:val="Sraopastraipa"/>
        <w:numPr>
          <w:ilvl w:val="0"/>
          <w:numId w:val="9"/>
        </w:numPr>
        <w:tabs>
          <w:tab w:val="left" w:pos="360"/>
        </w:tabs>
        <w:rPr>
          <w:sz w:val="22"/>
          <w:szCs w:val="22"/>
        </w:rPr>
      </w:pPr>
      <w:proofErr w:type="spellStart"/>
      <w:r w:rsidRPr="003777F2">
        <w:rPr>
          <w:sz w:val="22"/>
          <w:szCs w:val="22"/>
          <w:lang w:val="en-US"/>
        </w:rPr>
        <w:t>Intensyvus</w:t>
      </w:r>
      <w:proofErr w:type="spellEnd"/>
      <w:r w:rsidRPr="003777F2">
        <w:rPr>
          <w:sz w:val="22"/>
          <w:szCs w:val="22"/>
          <w:lang w:val="en-US"/>
        </w:rPr>
        <w:t xml:space="preserve"> </w:t>
      </w:r>
      <w:proofErr w:type="spellStart"/>
      <w:proofErr w:type="gramStart"/>
      <w:r w:rsidRPr="003777F2">
        <w:rPr>
          <w:sz w:val="22"/>
          <w:szCs w:val="22"/>
          <w:lang w:val="en-US"/>
        </w:rPr>
        <w:t>noras</w:t>
      </w:r>
      <w:proofErr w:type="spellEnd"/>
      <w:proofErr w:type="gramEnd"/>
      <w:r w:rsidRPr="003777F2">
        <w:rPr>
          <w:sz w:val="22"/>
          <w:szCs w:val="22"/>
          <w:lang w:val="en-US"/>
        </w:rPr>
        <w:t xml:space="preserve"> </w:t>
      </w:r>
      <w:proofErr w:type="spellStart"/>
      <w:r w:rsidRPr="003777F2">
        <w:rPr>
          <w:sz w:val="22"/>
          <w:szCs w:val="22"/>
          <w:lang w:val="en-US"/>
        </w:rPr>
        <w:t>judinti</w:t>
      </w:r>
      <w:proofErr w:type="spellEnd"/>
      <w:r w:rsidRPr="003777F2">
        <w:rPr>
          <w:sz w:val="22"/>
          <w:szCs w:val="22"/>
          <w:lang w:val="en-US"/>
        </w:rPr>
        <w:t xml:space="preserve"> </w:t>
      </w:r>
      <w:proofErr w:type="spellStart"/>
      <w:r w:rsidRPr="003777F2">
        <w:rPr>
          <w:sz w:val="22"/>
          <w:szCs w:val="22"/>
          <w:lang w:val="en-US"/>
        </w:rPr>
        <w:t>kojas</w:t>
      </w:r>
      <w:proofErr w:type="spellEnd"/>
      <w:r w:rsidRPr="003777F2">
        <w:rPr>
          <w:sz w:val="22"/>
          <w:szCs w:val="22"/>
          <w:lang w:val="en-US"/>
        </w:rPr>
        <w:t xml:space="preserve"> (</w:t>
      </w:r>
      <w:proofErr w:type="spellStart"/>
      <w:r w:rsidRPr="003777F2">
        <w:rPr>
          <w:sz w:val="22"/>
          <w:szCs w:val="22"/>
          <w:lang w:val="en-US"/>
        </w:rPr>
        <w:t>neramių</w:t>
      </w:r>
      <w:proofErr w:type="spellEnd"/>
      <w:r w:rsidRPr="003777F2">
        <w:rPr>
          <w:sz w:val="22"/>
          <w:szCs w:val="22"/>
          <w:lang w:val="en-US"/>
        </w:rPr>
        <w:t xml:space="preserve"> </w:t>
      </w:r>
      <w:proofErr w:type="spellStart"/>
      <w:r w:rsidRPr="003777F2">
        <w:rPr>
          <w:sz w:val="22"/>
          <w:szCs w:val="22"/>
          <w:lang w:val="en-US"/>
        </w:rPr>
        <w:t>kojų</w:t>
      </w:r>
      <w:proofErr w:type="spellEnd"/>
      <w:r w:rsidRPr="003777F2">
        <w:rPr>
          <w:sz w:val="22"/>
          <w:szCs w:val="22"/>
          <w:lang w:val="en-US"/>
        </w:rPr>
        <w:t xml:space="preserve"> </w:t>
      </w:r>
      <w:proofErr w:type="spellStart"/>
      <w:r w:rsidRPr="003777F2">
        <w:rPr>
          <w:sz w:val="22"/>
          <w:szCs w:val="22"/>
          <w:lang w:val="en-US"/>
        </w:rPr>
        <w:t>sindromas</w:t>
      </w:r>
      <w:proofErr w:type="spellEnd"/>
      <w:r w:rsidRPr="003777F2">
        <w:rPr>
          <w:sz w:val="22"/>
          <w:szCs w:val="22"/>
          <w:lang w:val="en-US"/>
        </w:rPr>
        <w:t xml:space="preserve">). </w:t>
      </w:r>
    </w:p>
    <w:p w:rsidR="000F18D7" w:rsidRPr="003777F2" w:rsidRDefault="000F18D7" w:rsidP="000F18D7">
      <w:pPr>
        <w:pStyle w:val="Sraopastraipa"/>
        <w:numPr>
          <w:ilvl w:val="0"/>
          <w:numId w:val="9"/>
        </w:numPr>
        <w:tabs>
          <w:tab w:val="left" w:pos="360"/>
        </w:tabs>
        <w:rPr>
          <w:sz w:val="22"/>
          <w:szCs w:val="22"/>
        </w:rPr>
      </w:pPr>
      <w:proofErr w:type="spellStart"/>
      <w:r w:rsidRPr="003777F2">
        <w:rPr>
          <w:sz w:val="22"/>
          <w:szCs w:val="22"/>
          <w:lang w:val="en-US"/>
        </w:rPr>
        <w:t>Girdimas</w:t>
      </w:r>
      <w:proofErr w:type="spellEnd"/>
      <w:r w:rsidRPr="003777F2">
        <w:rPr>
          <w:sz w:val="22"/>
          <w:szCs w:val="22"/>
          <w:lang w:val="en-US"/>
        </w:rPr>
        <w:t xml:space="preserve"> </w:t>
      </w:r>
      <w:proofErr w:type="spellStart"/>
      <w:r w:rsidRPr="003777F2">
        <w:rPr>
          <w:sz w:val="22"/>
          <w:szCs w:val="22"/>
          <w:lang w:val="en-US"/>
        </w:rPr>
        <w:t>triukšmas</w:t>
      </w:r>
      <w:proofErr w:type="spellEnd"/>
      <w:r w:rsidRPr="003777F2">
        <w:rPr>
          <w:sz w:val="22"/>
          <w:szCs w:val="22"/>
          <w:lang w:val="en-US"/>
        </w:rPr>
        <w:t xml:space="preserve"> </w:t>
      </w:r>
      <w:proofErr w:type="spellStart"/>
      <w:r w:rsidRPr="003777F2">
        <w:rPr>
          <w:sz w:val="22"/>
          <w:szCs w:val="22"/>
          <w:lang w:val="en-US"/>
        </w:rPr>
        <w:t>ausyse</w:t>
      </w:r>
      <w:proofErr w:type="spellEnd"/>
      <w:r w:rsidRPr="003777F2">
        <w:rPr>
          <w:sz w:val="22"/>
          <w:szCs w:val="22"/>
          <w:lang w:val="en-US"/>
        </w:rPr>
        <w:t xml:space="preserve"> (</w:t>
      </w:r>
      <w:proofErr w:type="spellStart"/>
      <w:proofErr w:type="gramStart"/>
      <w:r w:rsidRPr="003777F2">
        <w:rPr>
          <w:sz w:val="22"/>
          <w:szCs w:val="22"/>
          <w:lang w:val="en-US"/>
        </w:rPr>
        <w:t>pvz</w:t>
      </w:r>
      <w:proofErr w:type="spellEnd"/>
      <w:r w:rsidRPr="003777F2">
        <w:rPr>
          <w:sz w:val="22"/>
          <w:szCs w:val="22"/>
          <w:lang w:val="en-US"/>
        </w:rPr>
        <w:t>.,</w:t>
      </w:r>
      <w:proofErr w:type="gramEnd"/>
      <w:r w:rsidRPr="003777F2">
        <w:rPr>
          <w:sz w:val="22"/>
          <w:szCs w:val="22"/>
          <w:lang w:val="en-US"/>
        </w:rPr>
        <w:t xml:space="preserve"> </w:t>
      </w:r>
      <w:proofErr w:type="spellStart"/>
      <w:r w:rsidRPr="003777F2">
        <w:rPr>
          <w:sz w:val="22"/>
          <w:szCs w:val="22"/>
          <w:lang w:val="en-US"/>
        </w:rPr>
        <w:t>skambėjimas</w:t>
      </w:r>
      <w:proofErr w:type="spellEnd"/>
      <w:r w:rsidRPr="003777F2">
        <w:rPr>
          <w:sz w:val="22"/>
          <w:szCs w:val="22"/>
          <w:lang w:val="en-US"/>
        </w:rPr>
        <w:t xml:space="preserve">, </w:t>
      </w:r>
      <w:proofErr w:type="spellStart"/>
      <w:r w:rsidRPr="003777F2">
        <w:rPr>
          <w:sz w:val="22"/>
          <w:szCs w:val="22"/>
          <w:lang w:val="en-US"/>
        </w:rPr>
        <w:t>dūzgimas</w:t>
      </w:r>
      <w:proofErr w:type="spellEnd"/>
      <w:r w:rsidRPr="003777F2">
        <w:rPr>
          <w:sz w:val="22"/>
          <w:szCs w:val="22"/>
          <w:lang w:val="en-US"/>
        </w:rPr>
        <w:t xml:space="preserve">), kuris </w:t>
      </w:r>
      <w:proofErr w:type="spellStart"/>
      <w:r w:rsidRPr="003777F2">
        <w:rPr>
          <w:sz w:val="22"/>
          <w:szCs w:val="22"/>
          <w:lang w:val="en-US"/>
        </w:rPr>
        <w:t>neturi</w:t>
      </w:r>
      <w:proofErr w:type="spellEnd"/>
      <w:r w:rsidRPr="003777F2">
        <w:rPr>
          <w:sz w:val="22"/>
          <w:szCs w:val="22"/>
          <w:lang w:val="en-US"/>
        </w:rPr>
        <w:t xml:space="preserve"> </w:t>
      </w:r>
      <w:proofErr w:type="spellStart"/>
      <w:r w:rsidRPr="003777F2">
        <w:rPr>
          <w:sz w:val="22"/>
          <w:szCs w:val="22"/>
          <w:lang w:val="en-US"/>
        </w:rPr>
        <w:t>išorinio</w:t>
      </w:r>
      <w:proofErr w:type="spellEnd"/>
      <w:r w:rsidRPr="003777F2">
        <w:rPr>
          <w:sz w:val="22"/>
          <w:szCs w:val="22"/>
          <w:lang w:val="en-US"/>
        </w:rPr>
        <w:t xml:space="preserve"> </w:t>
      </w:r>
      <w:proofErr w:type="spellStart"/>
      <w:r w:rsidRPr="003777F2">
        <w:rPr>
          <w:sz w:val="22"/>
          <w:szCs w:val="22"/>
          <w:lang w:val="en-US"/>
        </w:rPr>
        <w:t>šaltinio</w:t>
      </w:r>
      <w:proofErr w:type="spellEnd"/>
      <w:r w:rsidRPr="003777F2">
        <w:rPr>
          <w:sz w:val="22"/>
          <w:szCs w:val="22"/>
          <w:lang w:val="en-US"/>
        </w:rPr>
        <w:t xml:space="preserve"> (</w:t>
      </w:r>
      <w:proofErr w:type="spellStart"/>
      <w:r w:rsidRPr="003777F2">
        <w:rPr>
          <w:sz w:val="22"/>
          <w:szCs w:val="22"/>
          <w:lang w:val="en-US"/>
        </w:rPr>
        <w:t>spengimas</w:t>
      </w:r>
      <w:proofErr w:type="spellEnd"/>
      <w:r w:rsidRPr="003777F2">
        <w:rPr>
          <w:sz w:val="22"/>
          <w:szCs w:val="22"/>
          <w:lang w:val="en-US"/>
        </w:rPr>
        <w:t xml:space="preserve"> </w:t>
      </w:r>
      <w:proofErr w:type="spellStart"/>
      <w:r w:rsidRPr="003777F2">
        <w:rPr>
          <w:sz w:val="22"/>
          <w:szCs w:val="22"/>
          <w:lang w:val="en-US"/>
        </w:rPr>
        <w:t>ausyse</w:t>
      </w:r>
      <w:proofErr w:type="spellEnd"/>
      <w:r w:rsidRPr="003777F2">
        <w:rPr>
          <w:sz w:val="22"/>
          <w:szCs w:val="22"/>
          <w:lang w:val="en-US"/>
        </w:rPr>
        <w:t xml:space="preserve"> (</w:t>
      </w:r>
      <w:proofErr w:type="spellStart"/>
      <w:r w:rsidRPr="003777F2">
        <w:rPr>
          <w:sz w:val="22"/>
          <w:szCs w:val="22"/>
          <w:lang w:val="en-US"/>
        </w:rPr>
        <w:t>ūžesys</w:t>
      </w:r>
      <w:proofErr w:type="spellEnd"/>
      <w:r w:rsidRPr="003777F2">
        <w:rPr>
          <w:sz w:val="22"/>
          <w:szCs w:val="22"/>
          <w:lang w:val="en-US"/>
        </w:rPr>
        <w:t xml:space="preserve"> [</w:t>
      </w:r>
      <w:r w:rsidRPr="005D31C2">
        <w:rPr>
          <w:i/>
          <w:iCs/>
          <w:sz w:val="22"/>
          <w:szCs w:val="22"/>
          <w:lang w:val="en-US"/>
        </w:rPr>
        <w:t>tinnitus</w:t>
      </w:r>
      <w:r w:rsidRPr="003777F2">
        <w:rPr>
          <w:sz w:val="22"/>
          <w:szCs w:val="22"/>
          <w:lang w:val="en-US"/>
        </w:rPr>
        <w:t xml:space="preserve">]). </w:t>
      </w:r>
    </w:p>
    <w:p w:rsidR="000F18D7" w:rsidRPr="003777F2" w:rsidRDefault="000F18D7" w:rsidP="000F18D7">
      <w:pPr>
        <w:pStyle w:val="Sraopastraipa"/>
        <w:numPr>
          <w:ilvl w:val="0"/>
          <w:numId w:val="9"/>
        </w:numPr>
        <w:tabs>
          <w:tab w:val="left" w:pos="360"/>
        </w:tabs>
        <w:rPr>
          <w:sz w:val="22"/>
          <w:szCs w:val="22"/>
        </w:rPr>
      </w:pPr>
      <w:proofErr w:type="spellStart"/>
      <w:r w:rsidRPr="003777F2">
        <w:rPr>
          <w:sz w:val="22"/>
          <w:szCs w:val="22"/>
          <w:lang w:val="en-US"/>
        </w:rPr>
        <w:t>Aukštas</w:t>
      </w:r>
      <w:proofErr w:type="spellEnd"/>
      <w:r w:rsidRPr="003777F2">
        <w:rPr>
          <w:sz w:val="22"/>
          <w:szCs w:val="22"/>
          <w:lang w:val="en-US"/>
        </w:rPr>
        <w:t xml:space="preserve"> </w:t>
      </w:r>
      <w:proofErr w:type="spellStart"/>
      <w:r w:rsidRPr="003777F2">
        <w:rPr>
          <w:sz w:val="22"/>
          <w:szCs w:val="22"/>
          <w:lang w:val="en-US"/>
        </w:rPr>
        <w:t>kraujospūdis</w:t>
      </w:r>
      <w:proofErr w:type="spellEnd"/>
      <w:r w:rsidRPr="003777F2">
        <w:rPr>
          <w:sz w:val="22"/>
          <w:szCs w:val="22"/>
          <w:lang w:val="en-US"/>
        </w:rPr>
        <w:t xml:space="preserve"> (</w:t>
      </w:r>
      <w:proofErr w:type="spellStart"/>
      <w:r w:rsidRPr="003777F2">
        <w:rPr>
          <w:sz w:val="22"/>
          <w:szCs w:val="22"/>
          <w:lang w:val="en-US"/>
        </w:rPr>
        <w:t>hipertenzija</w:t>
      </w:r>
      <w:proofErr w:type="spellEnd"/>
      <w:r w:rsidRPr="003777F2">
        <w:rPr>
          <w:sz w:val="22"/>
          <w:szCs w:val="22"/>
          <w:lang w:val="en-US"/>
        </w:rPr>
        <w:t xml:space="preserve">). </w:t>
      </w:r>
    </w:p>
    <w:p w:rsidR="000F18D7" w:rsidRPr="003777F2" w:rsidRDefault="000F18D7" w:rsidP="000F18D7">
      <w:pPr>
        <w:pStyle w:val="Sraopastraipa"/>
        <w:numPr>
          <w:ilvl w:val="0"/>
          <w:numId w:val="9"/>
        </w:numPr>
        <w:tabs>
          <w:tab w:val="left" w:pos="360"/>
        </w:tabs>
        <w:rPr>
          <w:sz w:val="22"/>
          <w:szCs w:val="22"/>
        </w:rPr>
      </w:pPr>
      <w:proofErr w:type="spellStart"/>
      <w:r w:rsidRPr="003777F2">
        <w:rPr>
          <w:sz w:val="22"/>
          <w:szCs w:val="22"/>
          <w:lang w:val="en-US"/>
        </w:rPr>
        <w:t>Raugėjimas</w:t>
      </w:r>
      <w:proofErr w:type="spellEnd"/>
      <w:r w:rsidRPr="003777F2">
        <w:rPr>
          <w:sz w:val="22"/>
          <w:szCs w:val="22"/>
          <w:lang w:val="en-US"/>
        </w:rPr>
        <w:t xml:space="preserve"> </w:t>
      </w:r>
      <w:proofErr w:type="spellStart"/>
      <w:r w:rsidRPr="003777F2">
        <w:rPr>
          <w:sz w:val="22"/>
          <w:szCs w:val="22"/>
          <w:lang w:val="en-US"/>
        </w:rPr>
        <w:t>arba</w:t>
      </w:r>
      <w:proofErr w:type="spellEnd"/>
      <w:r w:rsidRPr="003777F2">
        <w:rPr>
          <w:sz w:val="22"/>
          <w:szCs w:val="22"/>
          <w:lang w:val="en-US"/>
        </w:rPr>
        <w:t xml:space="preserve"> </w:t>
      </w:r>
      <w:proofErr w:type="spellStart"/>
      <w:r w:rsidRPr="003777F2">
        <w:rPr>
          <w:sz w:val="22"/>
          <w:szCs w:val="22"/>
          <w:lang w:val="en-US"/>
        </w:rPr>
        <w:t>žiaukčiojimas</w:t>
      </w:r>
      <w:proofErr w:type="spellEnd"/>
      <w:r w:rsidRPr="003777F2">
        <w:rPr>
          <w:sz w:val="22"/>
          <w:szCs w:val="22"/>
          <w:lang w:val="en-US"/>
        </w:rPr>
        <w:t xml:space="preserve">. </w:t>
      </w:r>
    </w:p>
    <w:p w:rsidR="000F18D7" w:rsidRPr="003777F2" w:rsidRDefault="000F18D7" w:rsidP="000F18D7">
      <w:pPr>
        <w:pStyle w:val="Sraopastraipa"/>
        <w:numPr>
          <w:ilvl w:val="0"/>
          <w:numId w:val="9"/>
        </w:numPr>
        <w:tabs>
          <w:tab w:val="left" w:pos="360"/>
        </w:tabs>
        <w:rPr>
          <w:sz w:val="22"/>
          <w:szCs w:val="22"/>
        </w:rPr>
      </w:pPr>
      <w:proofErr w:type="spellStart"/>
      <w:r w:rsidRPr="003777F2">
        <w:rPr>
          <w:sz w:val="22"/>
          <w:szCs w:val="22"/>
          <w:lang w:val="en-US"/>
        </w:rPr>
        <w:t>Lūpų</w:t>
      </w:r>
      <w:proofErr w:type="spellEnd"/>
      <w:r w:rsidRPr="003777F2">
        <w:rPr>
          <w:sz w:val="22"/>
          <w:szCs w:val="22"/>
          <w:lang w:val="en-US"/>
        </w:rPr>
        <w:t xml:space="preserve"> </w:t>
      </w:r>
      <w:proofErr w:type="spellStart"/>
      <w:r w:rsidRPr="003777F2">
        <w:rPr>
          <w:sz w:val="22"/>
          <w:szCs w:val="22"/>
          <w:lang w:val="en-US"/>
        </w:rPr>
        <w:t>uždegimas</w:t>
      </w:r>
      <w:proofErr w:type="spellEnd"/>
      <w:r w:rsidRPr="003777F2">
        <w:rPr>
          <w:sz w:val="22"/>
          <w:szCs w:val="22"/>
          <w:lang w:val="en-US"/>
        </w:rPr>
        <w:t xml:space="preserve">. </w:t>
      </w:r>
    </w:p>
    <w:p w:rsidR="000F18D7" w:rsidRPr="003777F2" w:rsidRDefault="000F18D7" w:rsidP="000F18D7">
      <w:pPr>
        <w:pStyle w:val="Sraopastraipa"/>
        <w:numPr>
          <w:ilvl w:val="0"/>
          <w:numId w:val="9"/>
        </w:numPr>
        <w:tabs>
          <w:tab w:val="left" w:pos="360"/>
        </w:tabs>
        <w:rPr>
          <w:sz w:val="22"/>
          <w:szCs w:val="22"/>
        </w:rPr>
      </w:pPr>
      <w:proofErr w:type="spellStart"/>
      <w:r w:rsidRPr="003777F2">
        <w:rPr>
          <w:sz w:val="22"/>
          <w:szCs w:val="22"/>
          <w:lang w:val="en-US"/>
        </w:rPr>
        <w:t>Pasunkėjęs</w:t>
      </w:r>
      <w:proofErr w:type="spellEnd"/>
      <w:r w:rsidRPr="003777F2">
        <w:rPr>
          <w:sz w:val="22"/>
          <w:szCs w:val="22"/>
          <w:lang w:val="en-US"/>
        </w:rPr>
        <w:t xml:space="preserve"> </w:t>
      </w:r>
      <w:proofErr w:type="spellStart"/>
      <w:r w:rsidRPr="003777F2">
        <w:rPr>
          <w:sz w:val="22"/>
          <w:szCs w:val="22"/>
          <w:lang w:val="en-US"/>
        </w:rPr>
        <w:t>rijimas</w:t>
      </w:r>
      <w:proofErr w:type="spellEnd"/>
      <w:r w:rsidRPr="003777F2">
        <w:rPr>
          <w:sz w:val="22"/>
          <w:szCs w:val="22"/>
          <w:lang w:val="en-US"/>
        </w:rPr>
        <w:t xml:space="preserve">. </w:t>
      </w:r>
    </w:p>
    <w:p w:rsidR="000F18D7" w:rsidRPr="003777F2" w:rsidRDefault="000F18D7" w:rsidP="000F18D7">
      <w:pPr>
        <w:pStyle w:val="Sraopastraipa"/>
        <w:numPr>
          <w:ilvl w:val="0"/>
          <w:numId w:val="9"/>
        </w:numPr>
        <w:tabs>
          <w:tab w:val="left" w:pos="360"/>
        </w:tabs>
        <w:rPr>
          <w:sz w:val="22"/>
          <w:szCs w:val="22"/>
        </w:rPr>
      </w:pPr>
      <w:proofErr w:type="spellStart"/>
      <w:r w:rsidRPr="003777F2">
        <w:rPr>
          <w:sz w:val="22"/>
          <w:szCs w:val="22"/>
          <w:lang w:val="en-US"/>
        </w:rPr>
        <w:t>Padidėjęs</w:t>
      </w:r>
      <w:proofErr w:type="spellEnd"/>
      <w:r w:rsidRPr="003777F2">
        <w:rPr>
          <w:sz w:val="22"/>
          <w:szCs w:val="22"/>
          <w:lang w:val="en-US"/>
        </w:rPr>
        <w:t xml:space="preserve"> </w:t>
      </w:r>
      <w:proofErr w:type="spellStart"/>
      <w:r w:rsidRPr="003777F2">
        <w:rPr>
          <w:sz w:val="22"/>
          <w:szCs w:val="22"/>
          <w:lang w:val="en-US"/>
        </w:rPr>
        <w:t>prakaitavimas</w:t>
      </w:r>
      <w:proofErr w:type="spellEnd"/>
      <w:r w:rsidRPr="003777F2">
        <w:rPr>
          <w:sz w:val="22"/>
          <w:szCs w:val="22"/>
          <w:lang w:val="en-US"/>
        </w:rPr>
        <w:t xml:space="preserve">. </w:t>
      </w:r>
    </w:p>
    <w:p w:rsidR="000F18D7" w:rsidRPr="003777F2" w:rsidRDefault="000F18D7" w:rsidP="000F18D7">
      <w:pPr>
        <w:pStyle w:val="Sraopastraipa"/>
        <w:numPr>
          <w:ilvl w:val="0"/>
          <w:numId w:val="9"/>
        </w:numPr>
        <w:tabs>
          <w:tab w:val="left" w:pos="360"/>
        </w:tabs>
        <w:rPr>
          <w:sz w:val="22"/>
          <w:szCs w:val="22"/>
        </w:rPr>
      </w:pPr>
      <w:proofErr w:type="spellStart"/>
      <w:r w:rsidRPr="003777F2">
        <w:rPr>
          <w:sz w:val="22"/>
          <w:szCs w:val="22"/>
          <w:lang w:val="en-US"/>
        </w:rPr>
        <w:t>Pakitusi</w:t>
      </w:r>
      <w:proofErr w:type="spellEnd"/>
      <w:r w:rsidRPr="003777F2">
        <w:rPr>
          <w:sz w:val="22"/>
          <w:szCs w:val="22"/>
          <w:lang w:val="en-US"/>
        </w:rPr>
        <w:t xml:space="preserve"> </w:t>
      </w:r>
      <w:proofErr w:type="spellStart"/>
      <w:r w:rsidRPr="003777F2">
        <w:rPr>
          <w:sz w:val="22"/>
          <w:szCs w:val="22"/>
          <w:lang w:val="en-US"/>
        </w:rPr>
        <w:t>odos</w:t>
      </w:r>
      <w:proofErr w:type="spellEnd"/>
      <w:r w:rsidRPr="003777F2">
        <w:rPr>
          <w:sz w:val="22"/>
          <w:szCs w:val="22"/>
          <w:lang w:val="en-US"/>
        </w:rPr>
        <w:t xml:space="preserve"> </w:t>
      </w:r>
      <w:proofErr w:type="spellStart"/>
      <w:r w:rsidRPr="003777F2">
        <w:rPr>
          <w:sz w:val="22"/>
          <w:szCs w:val="22"/>
          <w:lang w:val="en-US"/>
        </w:rPr>
        <w:t>spalva</w:t>
      </w:r>
      <w:proofErr w:type="spellEnd"/>
      <w:r w:rsidRPr="003777F2">
        <w:rPr>
          <w:sz w:val="22"/>
          <w:szCs w:val="22"/>
          <w:lang w:val="en-US"/>
        </w:rPr>
        <w:t xml:space="preserve">. </w:t>
      </w:r>
    </w:p>
    <w:p w:rsidR="000F18D7" w:rsidRPr="003777F2" w:rsidRDefault="000F18D7" w:rsidP="000F18D7">
      <w:pPr>
        <w:pStyle w:val="Sraopastraipa"/>
        <w:numPr>
          <w:ilvl w:val="0"/>
          <w:numId w:val="9"/>
        </w:numPr>
        <w:tabs>
          <w:tab w:val="left" w:pos="360"/>
        </w:tabs>
        <w:rPr>
          <w:sz w:val="22"/>
          <w:szCs w:val="22"/>
        </w:rPr>
      </w:pPr>
      <w:proofErr w:type="spellStart"/>
      <w:r w:rsidRPr="003777F2">
        <w:rPr>
          <w:sz w:val="22"/>
          <w:szCs w:val="22"/>
          <w:lang w:val="en-US"/>
        </w:rPr>
        <w:t>Trapūs</w:t>
      </w:r>
      <w:proofErr w:type="spellEnd"/>
      <w:r w:rsidRPr="003777F2">
        <w:rPr>
          <w:sz w:val="22"/>
          <w:szCs w:val="22"/>
          <w:lang w:val="en-US"/>
        </w:rPr>
        <w:t xml:space="preserve"> </w:t>
      </w:r>
      <w:proofErr w:type="spellStart"/>
      <w:r w:rsidRPr="003777F2">
        <w:rPr>
          <w:sz w:val="22"/>
          <w:szCs w:val="22"/>
          <w:lang w:val="en-US"/>
        </w:rPr>
        <w:t>nagai</w:t>
      </w:r>
      <w:proofErr w:type="spellEnd"/>
      <w:r w:rsidRPr="003777F2">
        <w:rPr>
          <w:sz w:val="22"/>
          <w:szCs w:val="22"/>
          <w:lang w:val="en-US"/>
        </w:rPr>
        <w:t xml:space="preserve">. </w:t>
      </w:r>
    </w:p>
    <w:p w:rsidR="000F18D7" w:rsidRPr="003777F2" w:rsidRDefault="000F18D7" w:rsidP="000F18D7">
      <w:pPr>
        <w:pStyle w:val="Sraopastraipa"/>
        <w:numPr>
          <w:ilvl w:val="0"/>
          <w:numId w:val="9"/>
        </w:numPr>
        <w:tabs>
          <w:tab w:val="left" w:pos="360"/>
        </w:tabs>
        <w:rPr>
          <w:sz w:val="22"/>
          <w:szCs w:val="22"/>
        </w:rPr>
      </w:pPr>
      <w:r w:rsidRPr="004B06A9">
        <w:rPr>
          <w:sz w:val="22"/>
          <w:szCs w:val="22"/>
        </w:rPr>
        <w:t xml:space="preserve">Raudoni iškilimai arba baltagalviai spuogeliai aplink plaukų šaknis, galintys pasireikšti skausmu, niežėjimu ar deginimo pojūčiu (plaukų folikulų uždegimo, dar vadinamo </w:t>
      </w:r>
      <w:proofErr w:type="spellStart"/>
      <w:r w:rsidRPr="004B06A9">
        <w:rPr>
          <w:sz w:val="22"/>
          <w:szCs w:val="22"/>
        </w:rPr>
        <w:t>folikulitu</w:t>
      </w:r>
      <w:proofErr w:type="spellEnd"/>
      <w:r w:rsidRPr="004B06A9">
        <w:rPr>
          <w:sz w:val="22"/>
          <w:szCs w:val="22"/>
        </w:rPr>
        <w:t xml:space="preserve">, požymiai). </w:t>
      </w:r>
    </w:p>
    <w:p w:rsidR="000F18D7" w:rsidRPr="003777F2" w:rsidRDefault="000F18D7" w:rsidP="000F18D7">
      <w:pPr>
        <w:pStyle w:val="Sraopastraipa"/>
        <w:numPr>
          <w:ilvl w:val="0"/>
          <w:numId w:val="9"/>
        </w:numPr>
        <w:tabs>
          <w:tab w:val="left" w:pos="360"/>
        </w:tabs>
        <w:rPr>
          <w:sz w:val="22"/>
          <w:szCs w:val="22"/>
        </w:rPr>
      </w:pPr>
      <w:proofErr w:type="spellStart"/>
      <w:r w:rsidRPr="003777F2">
        <w:rPr>
          <w:sz w:val="22"/>
          <w:szCs w:val="22"/>
          <w:lang w:val="en-US"/>
        </w:rPr>
        <w:t>Odos</w:t>
      </w:r>
      <w:proofErr w:type="spellEnd"/>
      <w:r w:rsidRPr="003777F2">
        <w:rPr>
          <w:sz w:val="22"/>
          <w:szCs w:val="22"/>
          <w:lang w:val="en-US"/>
        </w:rPr>
        <w:t xml:space="preserve"> </w:t>
      </w:r>
      <w:proofErr w:type="spellStart"/>
      <w:r w:rsidRPr="003777F2">
        <w:rPr>
          <w:sz w:val="22"/>
          <w:szCs w:val="22"/>
          <w:lang w:val="en-US"/>
        </w:rPr>
        <w:t>išbėrimas</w:t>
      </w:r>
      <w:proofErr w:type="spellEnd"/>
      <w:r w:rsidRPr="003777F2">
        <w:rPr>
          <w:sz w:val="22"/>
          <w:szCs w:val="22"/>
          <w:lang w:val="en-US"/>
        </w:rPr>
        <w:t xml:space="preserve"> </w:t>
      </w:r>
      <w:proofErr w:type="spellStart"/>
      <w:r w:rsidRPr="003777F2">
        <w:rPr>
          <w:sz w:val="22"/>
          <w:szCs w:val="22"/>
          <w:lang w:val="en-US"/>
        </w:rPr>
        <w:t>su</w:t>
      </w:r>
      <w:proofErr w:type="spellEnd"/>
      <w:r w:rsidRPr="003777F2">
        <w:rPr>
          <w:sz w:val="22"/>
          <w:szCs w:val="22"/>
          <w:lang w:val="en-US"/>
        </w:rPr>
        <w:t xml:space="preserve"> </w:t>
      </w:r>
      <w:proofErr w:type="spellStart"/>
      <w:r w:rsidRPr="003777F2">
        <w:rPr>
          <w:sz w:val="22"/>
          <w:szCs w:val="22"/>
          <w:lang w:val="en-US"/>
        </w:rPr>
        <w:t>pleiskanojimu</w:t>
      </w:r>
      <w:proofErr w:type="spellEnd"/>
      <w:r w:rsidRPr="003777F2">
        <w:rPr>
          <w:sz w:val="22"/>
          <w:szCs w:val="22"/>
          <w:lang w:val="en-US"/>
        </w:rPr>
        <w:t xml:space="preserve"> </w:t>
      </w:r>
      <w:proofErr w:type="spellStart"/>
      <w:r w:rsidRPr="003777F2">
        <w:rPr>
          <w:sz w:val="22"/>
          <w:szCs w:val="22"/>
          <w:lang w:val="en-US"/>
        </w:rPr>
        <w:t>ar</w:t>
      </w:r>
      <w:proofErr w:type="spellEnd"/>
      <w:r w:rsidRPr="003777F2">
        <w:rPr>
          <w:sz w:val="22"/>
          <w:szCs w:val="22"/>
          <w:lang w:val="en-US"/>
        </w:rPr>
        <w:t xml:space="preserve"> </w:t>
      </w:r>
      <w:proofErr w:type="spellStart"/>
      <w:r w:rsidRPr="003777F2">
        <w:rPr>
          <w:sz w:val="22"/>
          <w:szCs w:val="22"/>
          <w:lang w:val="en-US"/>
        </w:rPr>
        <w:t>lupimusi</w:t>
      </w:r>
      <w:proofErr w:type="spellEnd"/>
      <w:r w:rsidRPr="003777F2">
        <w:rPr>
          <w:sz w:val="22"/>
          <w:szCs w:val="22"/>
          <w:lang w:val="en-US"/>
        </w:rPr>
        <w:t xml:space="preserve"> (</w:t>
      </w:r>
      <w:proofErr w:type="spellStart"/>
      <w:r w:rsidRPr="003777F2">
        <w:rPr>
          <w:sz w:val="22"/>
          <w:szCs w:val="22"/>
          <w:lang w:val="en-US"/>
        </w:rPr>
        <w:t>eksfoliacinis</w:t>
      </w:r>
      <w:proofErr w:type="spellEnd"/>
      <w:r w:rsidRPr="003777F2">
        <w:rPr>
          <w:sz w:val="22"/>
          <w:szCs w:val="22"/>
          <w:lang w:val="en-US"/>
        </w:rPr>
        <w:t xml:space="preserve"> </w:t>
      </w:r>
      <w:proofErr w:type="spellStart"/>
      <w:r w:rsidRPr="003777F2">
        <w:rPr>
          <w:sz w:val="22"/>
          <w:szCs w:val="22"/>
          <w:lang w:val="en-US"/>
        </w:rPr>
        <w:t>dermatitas</w:t>
      </w:r>
      <w:proofErr w:type="spellEnd"/>
      <w:r w:rsidRPr="003777F2">
        <w:rPr>
          <w:sz w:val="22"/>
          <w:szCs w:val="22"/>
          <w:lang w:val="en-US"/>
        </w:rPr>
        <w:t xml:space="preserve">). </w:t>
      </w:r>
    </w:p>
    <w:p w:rsidR="000F18D7" w:rsidRPr="003777F2" w:rsidRDefault="000F18D7" w:rsidP="000F18D7">
      <w:pPr>
        <w:pStyle w:val="Sraopastraipa"/>
        <w:numPr>
          <w:ilvl w:val="0"/>
          <w:numId w:val="9"/>
        </w:numPr>
        <w:tabs>
          <w:tab w:val="left" w:pos="360"/>
        </w:tabs>
        <w:rPr>
          <w:sz w:val="22"/>
          <w:szCs w:val="22"/>
        </w:rPr>
      </w:pPr>
      <w:proofErr w:type="spellStart"/>
      <w:r w:rsidRPr="003777F2">
        <w:rPr>
          <w:sz w:val="22"/>
          <w:szCs w:val="22"/>
          <w:lang w:val="en-US"/>
        </w:rPr>
        <w:t>Krūtų</w:t>
      </w:r>
      <w:proofErr w:type="spellEnd"/>
      <w:r w:rsidRPr="003777F2">
        <w:rPr>
          <w:sz w:val="22"/>
          <w:szCs w:val="22"/>
          <w:lang w:val="en-US"/>
        </w:rPr>
        <w:t xml:space="preserve"> </w:t>
      </w:r>
      <w:proofErr w:type="spellStart"/>
      <w:r w:rsidRPr="003777F2">
        <w:rPr>
          <w:sz w:val="22"/>
          <w:szCs w:val="22"/>
          <w:lang w:val="en-US"/>
        </w:rPr>
        <w:t>padidėjimas</w:t>
      </w:r>
      <w:proofErr w:type="spellEnd"/>
      <w:r w:rsidRPr="003777F2">
        <w:rPr>
          <w:sz w:val="22"/>
          <w:szCs w:val="22"/>
          <w:lang w:val="en-US"/>
        </w:rPr>
        <w:t xml:space="preserve"> (</w:t>
      </w:r>
      <w:proofErr w:type="spellStart"/>
      <w:r w:rsidRPr="003777F2">
        <w:rPr>
          <w:sz w:val="22"/>
          <w:szCs w:val="22"/>
          <w:lang w:val="en-US"/>
        </w:rPr>
        <w:t>gali</w:t>
      </w:r>
      <w:proofErr w:type="spellEnd"/>
      <w:r w:rsidRPr="003777F2">
        <w:rPr>
          <w:sz w:val="22"/>
          <w:szCs w:val="22"/>
          <w:lang w:val="en-US"/>
        </w:rPr>
        <w:t xml:space="preserve"> </w:t>
      </w:r>
      <w:proofErr w:type="spellStart"/>
      <w:r w:rsidRPr="003777F2">
        <w:rPr>
          <w:sz w:val="22"/>
          <w:szCs w:val="22"/>
          <w:lang w:val="en-US"/>
        </w:rPr>
        <w:t>pasireikšti</w:t>
      </w:r>
      <w:proofErr w:type="spellEnd"/>
      <w:r w:rsidRPr="003777F2">
        <w:rPr>
          <w:sz w:val="22"/>
          <w:szCs w:val="22"/>
          <w:lang w:val="en-US"/>
        </w:rPr>
        <w:t xml:space="preserve"> </w:t>
      </w:r>
      <w:proofErr w:type="spellStart"/>
      <w:r w:rsidRPr="003777F2">
        <w:rPr>
          <w:sz w:val="22"/>
          <w:szCs w:val="22"/>
          <w:lang w:val="en-US"/>
        </w:rPr>
        <w:t>vyrams</w:t>
      </w:r>
      <w:proofErr w:type="spellEnd"/>
      <w:r w:rsidRPr="003777F2">
        <w:rPr>
          <w:sz w:val="22"/>
          <w:szCs w:val="22"/>
          <w:lang w:val="en-US"/>
        </w:rPr>
        <w:t xml:space="preserve"> </w:t>
      </w:r>
      <w:proofErr w:type="spellStart"/>
      <w:r w:rsidRPr="003777F2">
        <w:rPr>
          <w:sz w:val="22"/>
          <w:szCs w:val="22"/>
          <w:lang w:val="en-US"/>
        </w:rPr>
        <w:t>arba</w:t>
      </w:r>
      <w:proofErr w:type="spellEnd"/>
      <w:r w:rsidRPr="003777F2">
        <w:rPr>
          <w:sz w:val="22"/>
          <w:szCs w:val="22"/>
          <w:lang w:val="en-US"/>
        </w:rPr>
        <w:t xml:space="preserve"> </w:t>
      </w:r>
      <w:proofErr w:type="spellStart"/>
      <w:r w:rsidRPr="003777F2">
        <w:rPr>
          <w:sz w:val="22"/>
          <w:szCs w:val="22"/>
          <w:lang w:val="en-US"/>
        </w:rPr>
        <w:t>moterims</w:t>
      </w:r>
      <w:proofErr w:type="spellEnd"/>
      <w:r w:rsidRPr="003777F2">
        <w:rPr>
          <w:sz w:val="22"/>
          <w:szCs w:val="22"/>
          <w:lang w:val="en-US"/>
        </w:rPr>
        <w:t xml:space="preserve">). </w:t>
      </w:r>
    </w:p>
    <w:p w:rsidR="000F18D7" w:rsidRPr="006C5E03" w:rsidRDefault="000F18D7" w:rsidP="000F18D7">
      <w:pPr>
        <w:pStyle w:val="Sraopastraipa"/>
        <w:numPr>
          <w:ilvl w:val="0"/>
          <w:numId w:val="9"/>
        </w:numPr>
        <w:tabs>
          <w:tab w:val="left" w:pos="360"/>
        </w:tabs>
        <w:rPr>
          <w:sz w:val="22"/>
          <w:szCs w:val="22"/>
        </w:rPr>
      </w:pPr>
      <w:r w:rsidRPr="004B06A9">
        <w:rPr>
          <w:sz w:val="22"/>
          <w:szCs w:val="22"/>
        </w:rPr>
        <w:t xml:space="preserve">Bukas skausmas ir (arba) sunkumo jausmas sėklidėse arba pilvo apačioje, skausmas </w:t>
      </w:r>
      <w:proofErr w:type="spellStart"/>
      <w:r w:rsidRPr="004B06A9">
        <w:rPr>
          <w:sz w:val="22"/>
          <w:szCs w:val="22"/>
        </w:rPr>
        <w:t>šlapinimosi</w:t>
      </w:r>
      <w:proofErr w:type="spellEnd"/>
      <w:r w:rsidRPr="004B06A9">
        <w:rPr>
          <w:sz w:val="22"/>
          <w:szCs w:val="22"/>
        </w:rPr>
        <w:t xml:space="preserve">, lytinių santykių ar ejakuliacijos metu, kraujas šlapime (sėklidžių edemos požymiai). </w:t>
      </w:r>
    </w:p>
    <w:p w:rsidR="000F18D7" w:rsidRPr="006C5E03" w:rsidRDefault="000F18D7" w:rsidP="000F18D7">
      <w:pPr>
        <w:pStyle w:val="Sraopastraipa"/>
        <w:numPr>
          <w:ilvl w:val="0"/>
          <w:numId w:val="9"/>
        </w:numPr>
        <w:tabs>
          <w:tab w:val="left" w:pos="360"/>
        </w:tabs>
        <w:rPr>
          <w:sz w:val="22"/>
          <w:szCs w:val="22"/>
        </w:rPr>
      </w:pPr>
      <w:proofErr w:type="spellStart"/>
      <w:r w:rsidRPr="006C5E03">
        <w:rPr>
          <w:sz w:val="22"/>
          <w:szCs w:val="22"/>
        </w:rPr>
        <w:t>Nesugebėjimas</w:t>
      </w:r>
      <w:proofErr w:type="spellEnd"/>
      <w:r w:rsidRPr="006C5E03">
        <w:rPr>
          <w:sz w:val="22"/>
          <w:szCs w:val="22"/>
        </w:rPr>
        <w:t xml:space="preserve"> pasiekti ar išlaikyti varpos erekcijos (erekcijos sutrikimas). </w:t>
      </w:r>
    </w:p>
    <w:p w:rsidR="000F18D7" w:rsidRPr="006C5E03" w:rsidRDefault="000F18D7" w:rsidP="000F18D7">
      <w:pPr>
        <w:pStyle w:val="Sraopastraipa"/>
        <w:numPr>
          <w:ilvl w:val="0"/>
          <w:numId w:val="9"/>
        </w:numPr>
        <w:tabs>
          <w:tab w:val="left" w:pos="360"/>
        </w:tabs>
        <w:rPr>
          <w:sz w:val="22"/>
          <w:szCs w:val="22"/>
        </w:rPr>
      </w:pPr>
      <w:proofErr w:type="spellStart"/>
      <w:r w:rsidRPr="006C5E03">
        <w:rPr>
          <w:sz w:val="22"/>
          <w:szCs w:val="22"/>
          <w:lang w:val="en-US"/>
        </w:rPr>
        <w:t>Gausios</w:t>
      </w:r>
      <w:proofErr w:type="spellEnd"/>
      <w:r w:rsidRPr="006C5E03">
        <w:rPr>
          <w:sz w:val="22"/>
          <w:szCs w:val="22"/>
          <w:lang w:val="en-US"/>
        </w:rPr>
        <w:t xml:space="preserve"> </w:t>
      </w:r>
      <w:proofErr w:type="spellStart"/>
      <w:r w:rsidRPr="006C5E03">
        <w:rPr>
          <w:sz w:val="22"/>
          <w:szCs w:val="22"/>
          <w:lang w:val="en-US"/>
        </w:rPr>
        <w:t>arba</w:t>
      </w:r>
      <w:proofErr w:type="spellEnd"/>
      <w:r w:rsidRPr="006C5E03">
        <w:rPr>
          <w:sz w:val="22"/>
          <w:szCs w:val="22"/>
          <w:lang w:val="en-US"/>
        </w:rPr>
        <w:t xml:space="preserve"> </w:t>
      </w:r>
      <w:proofErr w:type="spellStart"/>
      <w:r w:rsidRPr="006C5E03">
        <w:rPr>
          <w:sz w:val="22"/>
          <w:szCs w:val="22"/>
          <w:lang w:val="en-US"/>
        </w:rPr>
        <w:t>nereguliarios</w:t>
      </w:r>
      <w:proofErr w:type="spellEnd"/>
      <w:r w:rsidRPr="006C5E03">
        <w:rPr>
          <w:sz w:val="22"/>
          <w:szCs w:val="22"/>
          <w:lang w:val="en-US"/>
        </w:rPr>
        <w:t xml:space="preserve"> </w:t>
      </w:r>
      <w:proofErr w:type="spellStart"/>
      <w:r w:rsidRPr="006C5E03">
        <w:rPr>
          <w:sz w:val="22"/>
          <w:szCs w:val="22"/>
          <w:lang w:val="en-US"/>
        </w:rPr>
        <w:t>mėnesinės</w:t>
      </w:r>
      <w:proofErr w:type="spellEnd"/>
      <w:r w:rsidRPr="006C5E03">
        <w:rPr>
          <w:sz w:val="22"/>
          <w:szCs w:val="22"/>
          <w:lang w:val="en-US"/>
        </w:rPr>
        <w:t xml:space="preserve">. </w:t>
      </w:r>
    </w:p>
    <w:p w:rsidR="000F18D7" w:rsidRPr="006C5E03" w:rsidRDefault="000F18D7" w:rsidP="000F18D7">
      <w:pPr>
        <w:pStyle w:val="Sraopastraipa"/>
        <w:numPr>
          <w:ilvl w:val="0"/>
          <w:numId w:val="9"/>
        </w:numPr>
        <w:tabs>
          <w:tab w:val="left" w:pos="360"/>
        </w:tabs>
        <w:rPr>
          <w:sz w:val="22"/>
          <w:szCs w:val="22"/>
        </w:rPr>
      </w:pPr>
      <w:proofErr w:type="spellStart"/>
      <w:r w:rsidRPr="006C5E03">
        <w:rPr>
          <w:sz w:val="22"/>
          <w:szCs w:val="22"/>
          <w:lang w:val="en-US"/>
        </w:rPr>
        <w:t>Negalėjimas</w:t>
      </w:r>
      <w:proofErr w:type="spellEnd"/>
      <w:r w:rsidRPr="006C5E03">
        <w:rPr>
          <w:sz w:val="22"/>
          <w:szCs w:val="22"/>
          <w:lang w:val="en-US"/>
        </w:rPr>
        <w:t xml:space="preserve"> </w:t>
      </w:r>
      <w:proofErr w:type="spellStart"/>
      <w:r w:rsidRPr="006C5E03">
        <w:rPr>
          <w:sz w:val="22"/>
          <w:szCs w:val="22"/>
          <w:lang w:val="en-US"/>
        </w:rPr>
        <w:t>pasiekti</w:t>
      </w:r>
      <w:proofErr w:type="spellEnd"/>
      <w:r w:rsidRPr="006C5E03">
        <w:rPr>
          <w:sz w:val="22"/>
          <w:szCs w:val="22"/>
          <w:lang w:val="en-US"/>
        </w:rPr>
        <w:t xml:space="preserve"> </w:t>
      </w:r>
      <w:proofErr w:type="spellStart"/>
      <w:r w:rsidRPr="006C5E03">
        <w:rPr>
          <w:sz w:val="22"/>
          <w:szCs w:val="22"/>
          <w:lang w:val="en-US"/>
        </w:rPr>
        <w:t>ar</w:t>
      </w:r>
      <w:proofErr w:type="spellEnd"/>
      <w:r w:rsidRPr="006C5E03">
        <w:rPr>
          <w:sz w:val="22"/>
          <w:szCs w:val="22"/>
          <w:lang w:val="en-US"/>
        </w:rPr>
        <w:t xml:space="preserve"> </w:t>
      </w:r>
      <w:proofErr w:type="spellStart"/>
      <w:r w:rsidRPr="006C5E03">
        <w:rPr>
          <w:sz w:val="22"/>
          <w:szCs w:val="22"/>
          <w:lang w:val="en-US"/>
        </w:rPr>
        <w:t>išlaikyti</w:t>
      </w:r>
      <w:proofErr w:type="spellEnd"/>
      <w:r w:rsidRPr="006C5E03">
        <w:rPr>
          <w:sz w:val="22"/>
          <w:szCs w:val="22"/>
          <w:lang w:val="en-US"/>
        </w:rPr>
        <w:t xml:space="preserve"> </w:t>
      </w:r>
      <w:proofErr w:type="spellStart"/>
      <w:r>
        <w:rPr>
          <w:sz w:val="22"/>
          <w:szCs w:val="22"/>
          <w:lang w:val="en-US"/>
        </w:rPr>
        <w:t>seksualinio</w:t>
      </w:r>
      <w:proofErr w:type="spellEnd"/>
      <w:r>
        <w:rPr>
          <w:sz w:val="22"/>
          <w:szCs w:val="22"/>
          <w:lang w:val="en-US"/>
        </w:rPr>
        <w:t xml:space="preserve"> </w:t>
      </w:r>
      <w:proofErr w:type="spellStart"/>
      <w:r>
        <w:rPr>
          <w:sz w:val="22"/>
          <w:szCs w:val="22"/>
          <w:lang w:val="en-US"/>
        </w:rPr>
        <w:t>susijaudinimo</w:t>
      </w:r>
      <w:proofErr w:type="spellEnd"/>
      <w:r>
        <w:rPr>
          <w:sz w:val="22"/>
          <w:szCs w:val="22"/>
          <w:lang w:val="en-US"/>
        </w:rPr>
        <w:t>.</w:t>
      </w:r>
    </w:p>
    <w:p w:rsidR="000F18D7" w:rsidRPr="006C5E03" w:rsidRDefault="000F18D7" w:rsidP="000F18D7">
      <w:pPr>
        <w:pStyle w:val="Sraopastraipa"/>
        <w:numPr>
          <w:ilvl w:val="0"/>
          <w:numId w:val="9"/>
        </w:numPr>
        <w:tabs>
          <w:tab w:val="left" w:pos="360"/>
        </w:tabs>
        <w:rPr>
          <w:sz w:val="22"/>
          <w:szCs w:val="22"/>
        </w:rPr>
      </w:pPr>
      <w:proofErr w:type="spellStart"/>
      <w:r w:rsidRPr="006C5E03">
        <w:rPr>
          <w:sz w:val="22"/>
          <w:szCs w:val="22"/>
          <w:lang w:val="en-US"/>
        </w:rPr>
        <w:t>Sumažėjęs</w:t>
      </w:r>
      <w:proofErr w:type="spellEnd"/>
      <w:r w:rsidRPr="006C5E03">
        <w:rPr>
          <w:sz w:val="22"/>
          <w:szCs w:val="22"/>
          <w:lang w:val="en-US"/>
        </w:rPr>
        <w:t xml:space="preserve"> </w:t>
      </w:r>
      <w:proofErr w:type="spellStart"/>
      <w:r w:rsidRPr="006C5E03">
        <w:rPr>
          <w:sz w:val="22"/>
          <w:szCs w:val="22"/>
          <w:lang w:val="en-US"/>
        </w:rPr>
        <w:t>seksualinis</w:t>
      </w:r>
      <w:proofErr w:type="spellEnd"/>
      <w:r w:rsidRPr="006C5E03">
        <w:rPr>
          <w:sz w:val="22"/>
          <w:szCs w:val="22"/>
          <w:lang w:val="en-US"/>
        </w:rPr>
        <w:t xml:space="preserve"> </w:t>
      </w:r>
      <w:proofErr w:type="spellStart"/>
      <w:r w:rsidRPr="006C5E03">
        <w:rPr>
          <w:sz w:val="22"/>
          <w:szCs w:val="22"/>
          <w:lang w:val="en-US"/>
        </w:rPr>
        <w:t>potraukis</w:t>
      </w:r>
      <w:proofErr w:type="spellEnd"/>
      <w:r w:rsidRPr="006C5E03">
        <w:rPr>
          <w:sz w:val="22"/>
          <w:szCs w:val="22"/>
          <w:lang w:val="en-US"/>
        </w:rPr>
        <w:t xml:space="preserve">. </w:t>
      </w:r>
    </w:p>
    <w:p w:rsidR="000F18D7" w:rsidRPr="006C5E03" w:rsidRDefault="000F18D7" w:rsidP="000F18D7">
      <w:pPr>
        <w:pStyle w:val="Sraopastraipa"/>
        <w:numPr>
          <w:ilvl w:val="0"/>
          <w:numId w:val="9"/>
        </w:numPr>
        <w:tabs>
          <w:tab w:val="left" w:pos="360"/>
        </w:tabs>
        <w:rPr>
          <w:sz w:val="22"/>
          <w:szCs w:val="22"/>
        </w:rPr>
      </w:pPr>
      <w:proofErr w:type="spellStart"/>
      <w:r w:rsidRPr="006C5E03">
        <w:rPr>
          <w:sz w:val="22"/>
          <w:szCs w:val="22"/>
          <w:lang w:val="en-US"/>
        </w:rPr>
        <w:t>Spenelių</w:t>
      </w:r>
      <w:proofErr w:type="spellEnd"/>
      <w:r w:rsidRPr="006C5E03">
        <w:rPr>
          <w:sz w:val="22"/>
          <w:szCs w:val="22"/>
          <w:lang w:val="en-US"/>
        </w:rPr>
        <w:t xml:space="preserve"> </w:t>
      </w:r>
      <w:proofErr w:type="spellStart"/>
      <w:r w:rsidRPr="006C5E03">
        <w:rPr>
          <w:sz w:val="22"/>
          <w:szCs w:val="22"/>
          <w:lang w:val="en-US"/>
        </w:rPr>
        <w:t>skausmas</w:t>
      </w:r>
      <w:proofErr w:type="spellEnd"/>
      <w:r w:rsidRPr="006C5E03">
        <w:rPr>
          <w:sz w:val="22"/>
          <w:szCs w:val="22"/>
          <w:lang w:val="en-US"/>
        </w:rPr>
        <w:t xml:space="preserve">. </w:t>
      </w:r>
    </w:p>
    <w:p w:rsidR="000F18D7" w:rsidRPr="006C5E03" w:rsidRDefault="000F18D7" w:rsidP="000F18D7">
      <w:pPr>
        <w:pStyle w:val="Sraopastraipa"/>
        <w:numPr>
          <w:ilvl w:val="0"/>
          <w:numId w:val="9"/>
        </w:numPr>
        <w:tabs>
          <w:tab w:val="left" w:pos="360"/>
        </w:tabs>
        <w:rPr>
          <w:sz w:val="22"/>
          <w:szCs w:val="22"/>
        </w:rPr>
      </w:pPr>
      <w:proofErr w:type="spellStart"/>
      <w:r w:rsidRPr="006C5E03">
        <w:rPr>
          <w:sz w:val="22"/>
          <w:szCs w:val="22"/>
          <w:lang w:val="en-US"/>
        </w:rPr>
        <w:t>Bloga</w:t>
      </w:r>
      <w:proofErr w:type="spellEnd"/>
      <w:r w:rsidRPr="006C5E03">
        <w:rPr>
          <w:sz w:val="22"/>
          <w:szCs w:val="22"/>
          <w:lang w:val="en-US"/>
        </w:rPr>
        <w:t xml:space="preserve"> </w:t>
      </w:r>
      <w:proofErr w:type="spellStart"/>
      <w:r w:rsidRPr="006C5E03">
        <w:rPr>
          <w:sz w:val="22"/>
          <w:szCs w:val="22"/>
          <w:lang w:val="en-US"/>
        </w:rPr>
        <w:t>bendra</w:t>
      </w:r>
      <w:proofErr w:type="spellEnd"/>
      <w:r w:rsidRPr="006C5E03">
        <w:rPr>
          <w:sz w:val="22"/>
          <w:szCs w:val="22"/>
          <w:lang w:val="en-US"/>
        </w:rPr>
        <w:t xml:space="preserve"> </w:t>
      </w:r>
      <w:proofErr w:type="spellStart"/>
      <w:r w:rsidRPr="006C5E03">
        <w:rPr>
          <w:sz w:val="22"/>
          <w:szCs w:val="22"/>
          <w:lang w:val="en-US"/>
        </w:rPr>
        <w:t>savijauta</w:t>
      </w:r>
      <w:proofErr w:type="spellEnd"/>
      <w:r w:rsidRPr="006C5E03">
        <w:rPr>
          <w:sz w:val="22"/>
          <w:szCs w:val="22"/>
          <w:lang w:val="en-US"/>
        </w:rPr>
        <w:t xml:space="preserve"> (</w:t>
      </w:r>
      <w:proofErr w:type="spellStart"/>
      <w:r w:rsidRPr="006C5E03">
        <w:rPr>
          <w:sz w:val="22"/>
          <w:szCs w:val="22"/>
          <w:lang w:val="en-US"/>
        </w:rPr>
        <w:t>negalavimas</w:t>
      </w:r>
      <w:proofErr w:type="spellEnd"/>
      <w:r w:rsidRPr="006C5E03">
        <w:rPr>
          <w:sz w:val="22"/>
          <w:szCs w:val="22"/>
          <w:lang w:val="en-US"/>
        </w:rPr>
        <w:t xml:space="preserve">). </w:t>
      </w:r>
    </w:p>
    <w:p w:rsidR="000F18D7" w:rsidRPr="006C5E03" w:rsidRDefault="000F18D7" w:rsidP="000F18D7">
      <w:pPr>
        <w:pStyle w:val="Sraopastraipa"/>
        <w:numPr>
          <w:ilvl w:val="0"/>
          <w:numId w:val="9"/>
        </w:numPr>
        <w:tabs>
          <w:tab w:val="left" w:pos="360"/>
        </w:tabs>
        <w:rPr>
          <w:sz w:val="22"/>
          <w:szCs w:val="22"/>
        </w:rPr>
      </w:pPr>
      <w:proofErr w:type="spellStart"/>
      <w:r w:rsidRPr="006C5E03">
        <w:rPr>
          <w:sz w:val="22"/>
          <w:szCs w:val="22"/>
          <w:lang w:val="en-US"/>
        </w:rPr>
        <w:t>Virusinė</w:t>
      </w:r>
      <w:proofErr w:type="spellEnd"/>
      <w:r w:rsidRPr="006C5E03">
        <w:rPr>
          <w:sz w:val="22"/>
          <w:szCs w:val="22"/>
          <w:lang w:val="en-US"/>
        </w:rPr>
        <w:t xml:space="preserve"> </w:t>
      </w:r>
      <w:proofErr w:type="spellStart"/>
      <w:r w:rsidRPr="006C5E03">
        <w:rPr>
          <w:sz w:val="22"/>
          <w:szCs w:val="22"/>
          <w:lang w:val="en-US"/>
        </w:rPr>
        <w:t>infekcija</w:t>
      </w:r>
      <w:proofErr w:type="spellEnd"/>
      <w:r w:rsidRPr="006C5E03">
        <w:rPr>
          <w:sz w:val="22"/>
          <w:szCs w:val="22"/>
          <w:lang w:val="en-US"/>
        </w:rPr>
        <w:t xml:space="preserve">, </w:t>
      </w:r>
      <w:proofErr w:type="spellStart"/>
      <w:proofErr w:type="gramStart"/>
      <w:r w:rsidRPr="006C5E03">
        <w:rPr>
          <w:sz w:val="22"/>
          <w:szCs w:val="22"/>
          <w:lang w:val="en-US"/>
        </w:rPr>
        <w:t>pvz</w:t>
      </w:r>
      <w:proofErr w:type="spellEnd"/>
      <w:r w:rsidRPr="006C5E03">
        <w:rPr>
          <w:sz w:val="22"/>
          <w:szCs w:val="22"/>
          <w:lang w:val="en-US"/>
        </w:rPr>
        <w:t>.,</w:t>
      </w:r>
      <w:proofErr w:type="gramEnd"/>
      <w:r w:rsidRPr="006C5E03">
        <w:rPr>
          <w:sz w:val="22"/>
          <w:szCs w:val="22"/>
          <w:lang w:val="en-US"/>
        </w:rPr>
        <w:t xml:space="preserve"> </w:t>
      </w:r>
      <w:proofErr w:type="spellStart"/>
      <w:r w:rsidRPr="006C5E03">
        <w:rPr>
          <w:sz w:val="22"/>
          <w:szCs w:val="22"/>
          <w:lang w:val="en-US"/>
        </w:rPr>
        <w:t>pūslelinė</w:t>
      </w:r>
      <w:proofErr w:type="spellEnd"/>
      <w:r w:rsidRPr="006C5E03">
        <w:rPr>
          <w:sz w:val="22"/>
          <w:szCs w:val="22"/>
          <w:lang w:val="en-US"/>
        </w:rPr>
        <w:t xml:space="preserve">. </w:t>
      </w:r>
    </w:p>
    <w:p w:rsidR="000F18D7" w:rsidRPr="006C5E03" w:rsidRDefault="000F18D7" w:rsidP="000F18D7">
      <w:pPr>
        <w:pStyle w:val="Sraopastraipa"/>
        <w:numPr>
          <w:ilvl w:val="0"/>
          <w:numId w:val="9"/>
        </w:numPr>
        <w:tabs>
          <w:tab w:val="left" w:pos="360"/>
        </w:tabs>
        <w:rPr>
          <w:sz w:val="22"/>
          <w:szCs w:val="22"/>
        </w:rPr>
      </w:pPr>
      <w:proofErr w:type="spellStart"/>
      <w:r w:rsidRPr="006C5E03">
        <w:rPr>
          <w:sz w:val="22"/>
          <w:szCs w:val="22"/>
          <w:lang w:val="en-US"/>
        </w:rPr>
        <w:t>Apatinės</w:t>
      </w:r>
      <w:proofErr w:type="spellEnd"/>
      <w:r w:rsidRPr="006C5E03">
        <w:rPr>
          <w:sz w:val="22"/>
          <w:szCs w:val="22"/>
          <w:lang w:val="en-US"/>
        </w:rPr>
        <w:t xml:space="preserve"> </w:t>
      </w:r>
      <w:proofErr w:type="spellStart"/>
      <w:r w:rsidRPr="006C5E03">
        <w:rPr>
          <w:sz w:val="22"/>
          <w:szCs w:val="22"/>
          <w:lang w:val="en-US"/>
        </w:rPr>
        <w:t>nugaros</w:t>
      </w:r>
      <w:proofErr w:type="spellEnd"/>
      <w:r w:rsidRPr="006C5E03">
        <w:rPr>
          <w:sz w:val="22"/>
          <w:szCs w:val="22"/>
          <w:lang w:val="en-US"/>
        </w:rPr>
        <w:t xml:space="preserve"> </w:t>
      </w:r>
      <w:proofErr w:type="spellStart"/>
      <w:r w:rsidRPr="006C5E03">
        <w:rPr>
          <w:sz w:val="22"/>
          <w:szCs w:val="22"/>
          <w:lang w:val="en-US"/>
        </w:rPr>
        <w:t>dalies</w:t>
      </w:r>
      <w:proofErr w:type="spellEnd"/>
      <w:r w:rsidRPr="006C5E03">
        <w:rPr>
          <w:sz w:val="22"/>
          <w:szCs w:val="22"/>
          <w:lang w:val="en-US"/>
        </w:rPr>
        <w:t xml:space="preserve"> </w:t>
      </w:r>
      <w:proofErr w:type="spellStart"/>
      <w:r w:rsidRPr="006C5E03">
        <w:rPr>
          <w:sz w:val="22"/>
          <w:szCs w:val="22"/>
          <w:lang w:val="en-US"/>
        </w:rPr>
        <w:t>skausmas</w:t>
      </w:r>
      <w:proofErr w:type="spellEnd"/>
      <w:r w:rsidRPr="006C5E03">
        <w:rPr>
          <w:sz w:val="22"/>
          <w:szCs w:val="22"/>
          <w:lang w:val="en-US"/>
        </w:rPr>
        <w:t xml:space="preserve">, </w:t>
      </w:r>
      <w:proofErr w:type="spellStart"/>
      <w:r w:rsidRPr="006C5E03">
        <w:rPr>
          <w:sz w:val="22"/>
          <w:szCs w:val="22"/>
          <w:lang w:val="en-US"/>
        </w:rPr>
        <w:t>atsirandantis</w:t>
      </w:r>
      <w:proofErr w:type="spellEnd"/>
      <w:r w:rsidRPr="006C5E03">
        <w:rPr>
          <w:sz w:val="22"/>
          <w:szCs w:val="22"/>
          <w:lang w:val="en-US"/>
        </w:rPr>
        <w:t xml:space="preserve"> </w:t>
      </w:r>
      <w:proofErr w:type="spellStart"/>
      <w:proofErr w:type="gramStart"/>
      <w:r w:rsidRPr="006C5E03">
        <w:rPr>
          <w:sz w:val="22"/>
          <w:szCs w:val="22"/>
          <w:lang w:val="en-US"/>
        </w:rPr>
        <w:t>dėl</w:t>
      </w:r>
      <w:proofErr w:type="spellEnd"/>
      <w:proofErr w:type="gramEnd"/>
      <w:r w:rsidRPr="006C5E03">
        <w:rPr>
          <w:sz w:val="22"/>
          <w:szCs w:val="22"/>
          <w:lang w:val="en-US"/>
        </w:rPr>
        <w:t xml:space="preserve"> </w:t>
      </w:r>
      <w:proofErr w:type="spellStart"/>
      <w:r w:rsidRPr="006C5E03">
        <w:rPr>
          <w:sz w:val="22"/>
          <w:szCs w:val="22"/>
          <w:lang w:val="en-US"/>
        </w:rPr>
        <w:t>inkstų</w:t>
      </w:r>
      <w:proofErr w:type="spellEnd"/>
      <w:r w:rsidRPr="006C5E03">
        <w:rPr>
          <w:sz w:val="22"/>
          <w:szCs w:val="22"/>
          <w:lang w:val="en-US"/>
        </w:rPr>
        <w:t xml:space="preserve"> </w:t>
      </w:r>
      <w:proofErr w:type="spellStart"/>
      <w:r w:rsidRPr="006C5E03">
        <w:rPr>
          <w:sz w:val="22"/>
          <w:szCs w:val="22"/>
          <w:lang w:val="en-US"/>
        </w:rPr>
        <w:t>veiklos</w:t>
      </w:r>
      <w:proofErr w:type="spellEnd"/>
      <w:r w:rsidRPr="006C5E03">
        <w:rPr>
          <w:sz w:val="22"/>
          <w:szCs w:val="22"/>
          <w:lang w:val="en-US"/>
        </w:rPr>
        <w:t xml:space="preserve"> </w:t>
      </w:r>
      <w:proofErr w:type="spellStart"/>
      <w:r w:rsidRPr="006C5E03">
        <w:rPr>
          <w:sz w:val="22"/>
          <w:szCs w:val="22"/>
          <w:lang w:val="en-US"/>
        </w:rPr>
        <w:t>sutrikimo</w:t>
      </w:r>
      <w:proofErr w:type="spellEnd"/>
      <w:r w:rsidRPr="006C5E03">
        <w:rPr>
          <w:sz w:val="22"/>
          <w:szCs w:val="22"/>
          <w:lang w:val="en-US"/>
        </w:rPr>
        <w:t xml:space="preserve">. </w:t>
      </w:r>
    </w:p>
    <w:p w:rsidR="000F18D7" w:rsidRPr="006C5E03" w:rsidRDefault="000F18D7" w:rsidP="000F18D7">
      <w:pPr>
        <w:pStyle w:val="Sraopastraipa"/>
        <w:numPr>
          <w:ilvl w:val="0"/>
          <w:numId w:val="9"/>
        </w:numPr>
        <w:tabs>
          <w:tab w:val="left" w:pos="360"/>
        </w:tabs>
        <w:rPr>
          <w:sz w:val="22"/>
          <w:szCs w:val="22"/>
        </w:rPr>
      </w:pPr>
      <w:proofErr w:type="spellStart"/>
      <w:r w:rsidRPr="006C5E03">
        <w:rPr>
          <w:sz w:val="22"/>
          <w:szCs w:val="22"/>
          <w:lang w:val="en-US"/>
        </w:rPr>
        <w:t>Padažnėjęs</w:t>
      </w:r>
      <w:proofErr w:type="spellEnd"/>
      <w:r w:rsidRPr="006C5E03">
        <w:rPr>
          <w:sz w:val="22"/>
          <w:szCs w:val="22"/>
          <w:lang w:val="en-US"/>
        </w:rPr>
        <w:t xml:space="preserve"> </w:t>
      </w:r>
      <w:proofErr w:type="spellStart"/>
      <w:r w:rsidRPr="006C5E03">
        <w:rPr>
          <w:sz w:val="22"/>
          <w:szCs w:val="22"/>
          <w:lang w:val="en-US"/>
        </w:rPr>
        <w:t>šlapinimasis</w:t>
      </w:r>
      <w:proofErr w:type="spellEnd"/>
      <w:r w:rsidRPr="006C5E03">
        <w:rPr>
          <w:sz w:val="22"/>
          <w:szCs w:val="22"/>
          <w:lang w:val="en-US"/>
        </w:rPr>
        <w:t xml:space="preserve">. </w:t>
      </w:r>
    </w:p>
    <w:p w:rsidR="000F18D7" w:rsidRPr="006C5E03" w:rsidRDefault="000F18D7" w:rsidP="000F18D7">
      <w:pPr>
        <w:pStyle w:val="Sraopastraipa"/>
        <w:numPr>
          <w:ilvl w:val="0"/>
          <w:numId w:val="9"/>
        </w:numPr>
        <w:tabs>
          <w:tab w:val="left" w:pos="360"/>
        </w:tabs>
        <w:rPr>
          <w:sz w:val="22"/>
          <w:szCs w:val="22"/>
        </w:rPr>
      </w:pPr>
      <w:proofErr w:type="spellStart"/>
      <w:r w:rsidRPr="006C5E03">
        <w:rPr>
          <w:sz w:val="22"/>
          <w:szCs w:val="22"/>
          <w:lang w:val="en-US"/>
        </w:rPr>
        <w:t>Apetito</w:t>
      </w:r>
      <w:proofErr w:type="spellEnd"/>
      <w:r w:rsidRPr="006C5E03">
        <w:rPr>
          <w:sz w:val="22"/>
          <w:szCs w:val="22"/>
          <w:lang w:val="en-US"/>
        </w:rPr>
        <w:t xml:space="preserve"> </w:t>
      </w:r>
      <w:proofErr w:type="spellStart"/>
      <w:r w:rsidRPr="006C5E03">
        <w:rPr>
          <w:sz w:val="22"/>
          <w:szCs w:val="22"/>
          <w:lang w:val="en-US"/>
        </w:rPr>
        <w:t>padidėjimas</w:t>
      </w:r>
      <w:proofErr w:type="spellEnd"/>
      <w:r w:rsidRPr="006C5E03">
        <w:rPr>
          <w:sz w:val="22"/>
          <w:szCs w:val="22"/>
          <w:lang w:val="en-US"/>
        </w:rPr>
        <w:t xml:space="preserve">. </w:t>
      </w:r>
    </w:p>
    <w:p w:rsidR="000F18D7" w:rsidRPr="006C5E03" w:rsidRDefault="000F18D7" w:rsidP="000F18D7">
      <w:pPr>
        <w:pStyle w:val="Sraopastraipa"/>
        <w:numPr>
          <w:ilvl w:val="0"/>
          <w:numId w:val="9"/>
        </w:numPr>
        <w:tabs>
          <w:tab w:val="left" w:pos="360"/>
        </w:tabs>
        <w:rPr>
          <w:sz w:val="22"/>
          <w:szCs w:val="22"/>
        </w:rPr>
      </w:pPr>
      <w:r w:rsidRPr="004B06A9">
        <w:rPr>
          <w:sz w:val="22"/>
          <w:szCs w:val="22"/>
        </w:rPr>
        <w:t xml:space="preserve">Skausmas arba deginimo pojūtis viršutinėje pilvo dalyje ir (arba) krūtinėje (rėmuo), pykinimas, vėmimas, rūgšties atpylimas, pilnumo jausmas ir pilvo pūtimas, juodos išmatos (skrandžio opos požymiai). </w:t>
      </w:r>
    </w:p>
    <w:p w:rsidR="000F18D7" w:rsidRPr="006C5E03" w:rsidRDefault="000F18D7" w:rsidP="000F18D7">
      <w:pPr>
        <w:pStyle w:val="Sraopastraipa"/>
        <w:numPr>
          <w:ilvl w:val="0"/>
          <w:numId w:val="9"/>
        </w:numPr>
        <w:tabs>
          <w:tab w:val="left" w:pos="360"/>
        </w:tabs>
        <w:rPr>
          <w:sz w:val="22"/>
          <w:szCs w:val="22"/>
        </w:rPr>
      </w:pPr>
      <w:proofErr w:type="spellStart"/>
      <w:r w:rsidRPr="006C5E03">
        <w:rPr>
          <w:sz w:val="22"/>
          <w:szCs w:val="22"/>
          <w:lang w:val="en-US"/>
        </w:rPr>
        <w:t>Sąnarių</w:t>
      </w:r>
      <w:proofErr w:type="spellEnd"/>
      <w:r w:rsidRPr="006C5E03">
        <w:rPr>
          <w:sz w:val="22"/>
          <w:szCs w:val="22"/>
          <w:lang w:val="en-US"/>
        </w:rPr>
        <w:t xml:space="preserve"> </w:t>
      </w:r>
      <w:proofErr w:type="spellStart"/>
      <w:r w:rsidRPr="006C5E03">
        <w:rPr>
          <w:sz w:val="22"/>
          <w:szCs w:val="22"/>
          <w:lang w:val="en-US"/>
        </w:rPr>
        <w:t>ir</w:t>
      </w:r>
      <w:proofErr w:type="spellEnd"/>
      <w:r w:rsidRPr="006C5E03">
        <w:rPr>
          <w:sz w:val="22"/>
          <w:szCs w:val="22"/>
          <w:lang w:val="en-US"/>
        </w:rPr>
        <w:t xml:space="preserve"> </w:t>
      </w:r>
      <w:proofErr w:type="spellStart"/>
      <w:r w:rsidRPr="006C5E03">
        <w:rPr>
          <w:sz w:val="22"/>
          <w:szCs w:val="22"/>
          <w:lang w:val="en-US"/>
        </w:rPr>
        <w:t>raumenų</w:t>
      </w:r>
      <w:proofErr w:type="spellEnd"/>
      <w:r w:rsidRPr="006C5E03">
        <w:rPr>
          <w:sz w:val="22"/>
          <w:szCs w:val="22"/>
          <w:lang w:val="en-US"/>
        </w:rPr>
        <w:t xml:space="preserve"> </w:t>
      </w:r>
      <w:proofErr w:type="spellStart"/>
      <w:r w:rsidRPr="006C5E03">
        <w:rPr>
          <w:sz w:val="22"/>
          <w:szCs w:val="22"/>
          <w:lang w:val="en-US"/>
        </w:rPr>
        <w:t>sustingimas</w:t>
      </w:r>
      <w:proofErr w:type="spellEnd"/>
      <w:r w:rsidRPr="006C5E03">
        <w:rPr>
          <w:sz w:val="22"/>
          <w:szCs w:val="22"/>
          <w:lang w:val="en-US"/>
        </w:rPr>
        <w:t xml:space="preserve">. </w:t>
      </w:r>
    </w:p>
    <w:p w:rsidR="000F18D7" w:rsidRPr="006C5E03" w:rsidRDefault="000F18D7" w:rsidP="000F18D7">
      <w:pPr>
        <w:pStyle w:val="Sraopastraipa"/>
        <w:numPr>
          <w:ilvl w:val="0"/>
          <w:numId w:val="9"/>
        </w:numPr>
        <w:tabs>
          <w:tab w:val="left" w:pos="360"/>
        </w:tabs>
        <w:rPr>
          <w:sz w:val="22"/>
          <w:szCs w:val="22"/>
        </w:rPr>
      </w:pPr>
      <w:proofErr w:type="spellStart"/>
      <w:r w:rsidRPr="006C5E03">
        <w:rPr>
          <w:sz w:val="22"/>
          <w:szCs w:val="22"/>
          <w:lang w:val="en-US"/>
        </w:rPr>
        <w:t>Nenormalūs</w:t>
      </w:r>
      <w:proofErr w:type="spellEnd"/>
      <w:r w:rsidRPr="006C5E03">
        <w:rPr>
          <w:sz w:val="22"/>
          <w:szCs w:val="22"/>
          <w:lang w:val="en-US"/>
        </w:rPr>
        <w:t xml:space="preserve"> </w:t>
      </w:r>
      <w:proofErr w:type="spellStart"/>
      <w:r w:rsidRPr="006C5E03">
        <w:rPr>
          <w:sz w:val="22"/>
          <w:szCs w:val="22"/>
          <w:lang w:val="en-US"/>
        </w:rPr>
        <w:t>laboratorinių</w:t>
      </w:r>
      <w:proofErr w:type="spellEnd"/>
      <w:r w:rsidRPr="006C5E03">
        <w:rPr>
          <w:sz w:val="22"/>
          <w:szCs w:val="22"/>
          <w:lang w:val="en-US"/>
        </w:rPr>
        <w:t xml:space="preserve"> </w:t>
      </w:r>
      <w:proofErr w:type="spellStart"/>
      <w:r w:rsidRPr="006C5E03">
        <w:rPr>
          <w:sz w:val="22"/>
          <w:szCs w:val="22"/>
          <w:lang w:val="en-US"/>
        </w:rPr>
        <w:t>tyrimų</w:t>
      </w:r>
      <w:proofErr w:type="spellEnd"/>
      <w:r w:rsidRPr="006C5E03">
        <w:rPr>
          <w:sz w:val="22"/>
          <w:szCs w:val="22"/>
          <w:lang w:val="en-US"/>
        </w:rPr>
        <w:t xml:space="preserve"> </w:t>
      </w:r>
      <w:proofErr w:type="spellStart"/>
      <w:r w:rsidRPr="006C5E03">
        <w:rPr>
          <w:sz w:val="22"/>
          <w:szCs w:val="22"/>
          <w:lang w:val="en-US"/>
        </w:rPr>
        <w:t>rezultatai</w:t>
      </w:r>
      <w:proofErr w:type="spellEnd"/>
      <w:r w:rsidRPr="006C5E03">
        <w:rPr>
          <w:sz w:val="22"/>
          <w:szCs w:val="22"/>
          <w:lang w:val="en-US"/>
        </w:rPr>
        <w:t>.</w:t>
      </w:r>
    </w:p>
    <w:p w:rsidR="000F18D7" w:rsidRPr="006C5E03" w:rsidRDefault="000F18D7" w:rsidP="000F18D7">
      <w:pPr>
        <w:tabs>
          <w:tab w:val="left" w:pos="360"/>
        </w:tabs>
        <w:spacing w:after="0" w:line="240" w:lineRule="auto"/>
        <w:rPr>
          <w:rFonts w:ascii="Times New Roman" w:hAnsi="Times New Roman" w:cs="Times New Roman"/>
          <w:lang w:val="lt-LT"/>
        </w:rPr>
      </w:pPr>
      <w:r w:rsidRPr="001F260D">
        <w:rPr>
          <w:rFonts w:ascii="Times New Roman" w:hAnsi="Times New Roman" w:cs="Times New Roman"/>
          <w:lang w:val="lt-LT"/>
        </w:rPr>
        <w:t>Jei bet kuris iš šių reiškinių Jus vargina</w:t>
      </w:r>
      <w:r w:rsidRPr="006C5E03">
        <w:rPr>
          <w:rFonts w:ascii="Times New Roman" w:hAnsi="Times New Roman" w:cs="Times New Roman"/>
          <w:lang w:val="lt-LT"/>
        </w:rPr>
        <w:t xml:space="preserve">, </w:t>
      </w:r>
      <w:r w:rsidRPr="006C5E03">
        <w:rPr>
          <w:rFonts w:ascii="Times New Roman" w:hAnsi="Times New Roman" w:cs="Times New Roman"/>
          <w:b/>
          <w:lang w:val="lt-LT"/>
        </w:rPr>
        <w:t>pasakykite gydytojui</w:t>
      </w:r>
      <w:r w:rsidRPr="006C5E03">
        <w:rPr>
          <w:rFonts w:ascii="Times New Roman" w:hAnsi="Times New Roman" w:cs="Times New Roman"/>
          <w:lang w:val="lt-LT"/>
        </w:rPr>
        <w:t>.</w:t>
      </w:r>
    </w:p>
    <w:p w:rsidR="000F18D7" w:rsidRDefault="000F18D7" w:rsidP="000F18D7">
      <w:pPr>
        <w:tabs>
          <w:tab w:val="left" w:pos="360"/>
        </w:tabs>
        <w:spacing w:after="0" w:line="240" w:lineRule="auto"/>
        <w:rPr>
          <w:rFonts w:ascii="Times New Roman" w:hAnsi="Times New Roman" w:cs="Times New Roman"/>
          <w:lang w:val="lt-LT"/>
        </w:rPr>
      </w:pPr>
    </w:p>
    <w:p w:rsidR="000F18D7" w:rsidRDefault="000F18D7" w:rsidP="000F18D7">
      <w:pPr>
        <w:tabs>
          <w:tab w:val="left" w:pos="360"/>
        </w:tabs>
        <w:spacing w:after="0" w:line="240" w:lineRule="auto"/>
        <w:rPr>
          <w:rFonts w:ascii="Times New Roman" w:hAnsi="Times New Roman" w:cs="Times New Roman"/>
        </w:rPr>
      </w:pPr>
      <w:proofErr w:type="spellStart"/>
      <w:r w:rsidRPr="003777F2">
        <w:rPr>
          <w:rFonts w:ascii="Times New Roman" w:hAnsi="Times New Roman" w:cs="Times New Roman"/>
          <w:b/>
        </w:rPr>
        <w:t>Reti</w:t>
      </w:r>
      <w:proofErr w:type="spellEnd"/>
      <w:r w:rsidRPr="003777F2">
        <w:rPr>
          <w:rFonts w:ascii="Times New Roman" w:hAnsi="Times New Roman" w:cs="Times New Roman"/>
        </w:rPr>
        <w:t xml:space="preserve"> (</w:t>
      </w:r>
      <w:r w:rsidRPr="003777F2">
        <w:rPr>
          <w:rFonts w:ascii="Times New Roman" w:hAnsi="Times New Roman" w:cs="Times New Roman"/>
          <w:bCs/>
          <w:lang w:val="lt-LT"/>
        </w:rPr>
        <w:t>gali pasireikšti rečiau kaip 1 iš 1 000 asmenų</w:t>
      </w:r>
      <w:r w:rsidRPr="003777F2">
        <w:rPr>
          <w:rFonts w:ascii="Times New Roman" w:hAnsi="Times New Roman" w:cs="Times New Roman"/>
        </w:rPr>
        <w:t xml:space="preserve">): </w:t>
      </w:r>
    </w:p>
    <w:p w:rsidR="000F18D7" w:rsidRPr="003777F2" w:rsidRDefault="000F18D7" w:rsidP="000F18D7">
      <w:pPr>
        <w:pStyle w:val="Sraopastraipa"/>
        <w:numPr>
          <w:ilvl w:val="0"/>
          <w:numId w:val="14"/>
        </w:numPr>
        <w:tabs>
          <w:tab w:val="left" w:pos="360"/>
        </w:tabs>
      </w:pPr>
      <w:r w:rsidRPr="003777F2">
        <w:t xml:space="preserve">Sumišimas. </w:t>
      </w:r>
    </w:p>
    <w:p w:rsidR="000F18D7" w:rsidRPr="00B710E5" w:rsidRDefault="000F18D7" w:rsidP="000F18D7">
      <w:pPr>
        <w:pStyle w:val="Sraopastraipa"/>
        <w:numPr>
          <w:ilvl w:val="0"/>
          <w:numId w:val="14"/>
        </w:numPr>
        <w:tabs>
          <w:tab w:val="left" w:pos="360"/>
        </w:tabs>
      </w:pPr>
      <w:r w:rsidRPr="00B710E5">
        <w:t>Pakitusi nagų spalva.</w:t>
      </w:r>
    </w:p>
    <w:p w:rsidR="000F18D7" w:rsidRPr="00873B0A"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r w:rsidRPr="007A4958">
        <w:rPr>
          <w:noProof/>
          <w:lang w:val="lt-LT" w:eastAsia="lt-LT"/>
        </w:rPr>
        <w:drawing>
          <wp:inline distT="0" distB="0" distL="0" distR="0" wp14:anchorId="78096D2B" wp14:editId="1CAE055B">
            <wp:extent cx="5759450" cy="3213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9450" cy="321310"/>
                    </a:xfrm>
                    <a:prstGeom prst="rect">
                      <a:avLst/>
                    </a:prstGeom>
                    <a:noFill/>
                    <a:ln>
                      <a:noFill/>
                    </a:ln>
                  </pic:spPr>
                </pic:pic>
              </a:graphicData>
            </a:graphic>
          </wp:inline>
        </w:drawing>
      </w:r>
    </w:p>
    <w:p w:rsidR="000F18D7" w:rsidRPr="00AB7860" w:rsidRDefault="000F18D7" w:rsidP="000F18D7">
      <w:pPr>
        <w:numPr>
          <w:ilvl w:val="0"/>
          <w:numId w:val="10"/>
        </w:numPr>
        <w:spacing w:after="0" w:line="240" w:lineRule="auto"/>
        <w:rPr>
          <w:rFonts w:ascii="Times New Roman" w:hAnsi="Times New Roman" w:cs="Times New Roman"/>
          <w:lang w:val="lt-LT"/>
        </w:rPr>
      </w:pPr>
      <w:r w:rsidRPr="00AB7860">
        <w:rPr>
          <w:rFonts w:ascii="Times New Roman" w:hAnsi="Times New Roman" w:cs="Times New Roman"/>
          <w:lang w:val="lt-LT"/>
        </w:rPr>
        <w:t>Delnų ir padų paraudimas ir (arba) patinimas, kurie gali pasireikšti kartu su dilgčiojimo pojūčiu ir deginančiu skausmu.</w:t>
      </w:r>
    </w:p>
    <w:p w:rsidR="000F18D7" w:rsidRPr="00AB7860" w:rsidRDefault="000F18D7" w:rsidP="000F18D7">
      <w:pPr>
        <w:numPr>
          <w:ilvl w:val="0"/>
          <w:numId w:val="10"/>
        </w:numPr>
        <w:spacing w:after="0" w:line="240" w:lineRule="auto"/>
        <w:rPr>
          <w:rFonts w:ascii="Times New Roman" w:hAnsi="Times New Roman" w:cs="Times New Roman"/>
          <w:lang w:val="lt-LT"/>
        </w:rPr>
      </w:pPr>
      <w:proofErr w:type="spellStart"/>
      <w:r w:rsidRPr="00AB7860">
        <w:rPr>
          <w:rFonts w:ascii="Times New Roman" w:hAnsi="Times New Roman" w:cs="Times New Roman"/>
        </w:rPr>
        <w:t>Skausmingi</w:t>
      </w:r>
      <w:proofErr w:type="spellEnd"/>
      <w:r w:rsidRPr="00AB7860">
        <w:rPr>
          <w:rFonts w:ascii="Times New Roman" w:hAnsi="Times New Roman" w:cs="Times New Roman"/>
        </w:rPr>
        <w:t xml:space="preserve"> </w:t>
      </w:r>
      <w:proofErr w:type="spellStart"/>
      <w:r w:rsidRPr="00AB7860">
        <w:rPr>
          <w:rFonts w:ascii="Times New Roman" w:hAnsi="Times New Roman" w:cs="Times New Roman"/>
        </w:rPr>
        <w:t>ir</w:t>
      </w:r>
      <w:proofErr w:type="spellEnd"/>
      <w:r w:rsidRPr="00AB7860">
        <w:rPr>
          <w:rFonts w:ascii="Times New Roman" w:hAnsi="Times New Roman" w:cs="Times New Roman"/>
        </w:rPr>
        <w:t xml:space="preserve"> (</w:t>
      </w:r>
      <w:proofErr w:type="spellStart"/>
      <w:r w:rsidRPr="00AB7860">
        <w:rPr>
          <w:rFonts w:ascii="Times New Roman" w:hAnsi="Times New Roman" w:cs="Times New Roman"/>
        </w:rPr>
        <w:t>arba</w:t>
      </w:r>
      <w:proofErr w:type="spellEnd"/>
      <w:r w:rsidRPr="00AB7860">
        <w:rPr>
          <w:rFonts w:ascii="Times New Roman" w:hAnsi="Times New Roman" w:cs="Times New Roman"/>
        </w:rPr>
        <w:t xml:space="preserve">) </w:t>
      </w:r>
      <w:proofErr w:type="spellStart"/>
      <w:r w:rsidRPr="00AB7860">
        <w:rPr>
          <w:rFonts w:ascii="Times New Roman" w:hAnsi="Times New Roman" w:cs="Times New Roman"/>
        </w:rPr>
        <w:t>pūsliniai</w:t>
      </w:r>
      <w:proofErr w:type="spellEnd"/>
      <w:r w:rsidRPr="00AB7860">
        <w:rPr>
          <w:rFonts w:ascii="Times New Roman" w:hAnsi="Times New Roman" w:cs="Times New Roman"/>
        </w:rPr>
        <w:t xml:space="preserve"> </w:t>
      </w:r>
      <w:proofErr w:type="spellStart"/>
      <w:r w:rsidRPr="00AB7860">
        <w:rPr>
          <w:rFonts w:ascii="Times New Roman" w:hAnsi="Times New Roman" w:cs="Times New Roman"/>
        </w:rPr>
        <w:t>odos</w:t>
      </w:r>
      <w:proofErr w:type="spellEnd"/>
      <w:r w:rsidRPr="00AB7860">
        <w:rPr>
          <w:rFonts w:ascii="Times New Roman" w:hAnsi="Times New Roman" w:cs="Times New Roman"/>
        </w:rPr>
        <w:t xml:space="preserve"> </w:t>
      </w:r>
      <w:proofErr w:type="spellStart"/>
      <w:r w:rsidRPr="00AB7860">
        <w:rPr>
          <w:rFonts w:ascii="Times New Roman" w:hAnsi="Times New Roman" w:cs="Times New Roman"/>
        </w:rPr>
        <w:t>pažeidimai</w:t>
      </w:r>
      <w:proofErr w:type="spellEnd"/>
      <w:r w:rsidRPr="00AB7860">
        <w:rPr>
          <w:rFonts w:ascii="Times New Roman" w:hAnsi="Times New Roman" w:cs="Times New Roman"/>
        </w:rPr>
        <w:t>.</w:t>
      </w:r>
    </w:p>
    <w:p w:rsidR="000F18D7" w:rsidRPr="00AB7860" w:rsidRDefault="000F18D7" w:rsidP="000F18D7">
      <w:pPr>
        <w:numPr>
          <w:ilvl w:val="0"/>
          <w:numId w:val="10"/>
        </w:numPr>
        <w:spacing w:after="0" w:line="240" w:lineRule="auto"/>
        <w:rPr>
          <w:rFonts w:ascii="Times New Roman" w:hAnsi="Times New Roman" w:cs="Times New Roman"/>
          <w:lang w:val="lt-LT"/>
        </w:rPr>
      </w:pPr>
      <w:r w:rsidRPr="00AB7860">
        <w:rPr>
          <w:rFonts w:ascii="Times New Roman" w:hAnsi="Times New Roman" w:cs="Times New Roman"/>
          <w:lang w:val="lt-LT"/>
        </w:rPr>
        <w:t>Vaikų ir paauglių augimo sulėtėjimas.</w:t>
      </w: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Jei bet kuris iš šių reiškinių Jus vargina, </w:t>
      </w:r>
      <w:r w:rsidRPr="00AB7860">
        <w:rPr>
          <w:rFonts w:ascii="Times New Roman" w:hAnsi="Times New Roman" w:cs="Times New Roman"/>
          <w:b/>
          <w:lang w:val="lt-LT"/>
        </w:rPr>
        <w:t>pasakykite gydytojui</w:t>
      </w:r>
      <w:r w:rsidRPr="00AB7860">
        <w:rPr>
          <w:rFonts w:ascii="Times New Roman" w:hAnsi="Times New Roman" w:cs="Times New Roman"/>
          <w:lang w:val="lt-LT"/>
        </w:rPr>
        <w:t>.</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spacing w:after="0" w:line="240" w:lineRule="auto"/>
        <w:rPr>
          <w:rFonts w:ascii="Times New Roman" w:hAnsi="Times New Roman" w:cs="Times New Roman"/>
          <w:b/>
          <w:lang w:val="lt-LT"/>
        </w:rPr>
      </w:pPr>
      <w:r w:rsidRPr="00AB7860">
        <w:rPr>
          <w:rFonts w:ascii="Times New Roman" w:hAnsi="Times New Roman" w:cs="Times New Roman"/>
          <w:b/>
          <w:lang w:val="lt-LT"/>
        </w:rPr>
        <w:t>Pranešimas apie šalutinį poveikį</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snapToGrid w:val="0"/>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B36BCA">
          <w:rPr>
            <w:rStyle w:val="Hipersaitas"/>
            <w:rFonts w:ascii="Times New Roman" w:hAnsi="Times New Roman" w:cs="Times New Roman"/>
            <w:snapToGrid w:val="0"/>
            <w:lang w:val="lt-LT"/>
          </w:rPr>
          <w:t>https://vapris.vvkt.lt/vvkt-web/public/nrv</w:t>
        </w:r>
      </w:hyperlink>
      <w:r w:rsidRPr="00AB7860">
        <w:rPr>
          <w:rFonts w:ascii="Times New Roman" w:hAnsi="Times New Roman" w:cs="Times New Roman"/>
          <w:snapToGrid w:val="0"/>
          <w:lang w:val="lt-LT"/>
        </w:rPr>
        <w:t xml:space="preserve"> arba užpildant P</w:t>
      </w:r>
      <w:r w:rsidRPr="00B36BCA">
        <w:rPr>
          <w:rFonts w:ascii="Times New Roman" w:hAnsi="Times New Roman" w:cs="Times New Roman"/>
          <w:snapToGrid w:val="0"/>
          <w:lang w:val="lt-LT"/>
        </w:rPr>
        <w:t xml:space="preserve">aciento pranešimo apie įtariamą nepageidaujamą reakciją (ĮNR) formą, kuri skelbiama </w:t>
      </w:r>
      <w:hyperlink r:id="rId7" w:history="1">
        <w:r w:rsidRPr="00B36BCA">
          <w:rPr>
            <w:rStyle w:val="Hipersaitas"/>
            <w:rFonts w:ascii="Times New Roman" w:hAnsi="Times New Roman" w:cs="Times New Roman"/>
            <w:snapToGrid w:val="0"/>
            <w:lang w:val="lt-LT"/>
          </w:rPr>
          <w:t>https://www.vvkt.lt/index.php?4004286486</w:t>
        </w:r>
      </w:hyperlink>
      <w:r w:rsidRPr="00AB7860">
        <w:rPr>
          <w:rFonts w:ascii="Times New Roman" w:hAnsi="Times New Roman" w:cs="Times New Roman"/>
          <w:snapToGrid w:val="0"/>
          <w:lang w:val="lt-LT"/>
        </w:rPr>
        <w:t xml:space="preserve">, ir atsiunčiant elektroniniu paštu (adresu </w:t>
      </w:r>
      <w:hyperlink r:id="rId8" w:history="1">
        <w:r w:rsidRPr="00B36BCA">
          <w:rPr>
            <w:rStyle w:val="Hipersaitas"/>
            <w:rFonts w:ascii="Times New Roman" w:hAnsi="Times New Roman" w:cs="Times New Roman"/>
            <w:snapToGrid w:val="0"/>
            <w:lang w:val="lt-LT"/>
          </w:rPr>
          <w:t>NepageidaujamaR@vvkt.lt</w:t>
        </w:r>
      </w:hyperlink>
      <w:r w:rsidRPr="00AB7860">
        <w:rPr>
          <w:rFonts w:ascii="Times New Roman" w:hAnsi="Times New Roman" w:cs="Times New Roman"/>
          <w:snapToGrid w:val="0"/>
          <w:lang w:val="lt-LT"/>
        </w:rPr>
        <w:t>) arba nemokamu telefonu 8 800 73 568. Pranešdami apie šalutinį poveikį galite mums padėti gauti daugiau informacijos apie šio vaisto saugumą.</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567"/>
        </w:tabs>
        <w:spacing w:after="0" w:line="240" w:lineRule="auto"/>
        <w:ind w:left="567" w:hanging="567"/>
        <w:outlineLvl w:val="1"/>
        <w:rPr>
          <w:rFonts w:ascii="Times New Roman" w:hAnsi="Times New Roman" w:cs="Times New Roman"/>
          <w:b/>
          <w:i/>
          <w:lang w:val="lt-LT"/>
        </w:rPr>
      </w:pPr>
      <w:r w:rsidRPr="00AB7860">
        <w:rPr>
          <w:rFonts w:ascii="Times New Roman" w:hAnsi="Times New Roman" w:cs="Times New Roman"/>
          <w:b/>
          <w:lang w:val="lt-LT"/>
        </w:rPr>
        <w:t>5.</w:t>
      </w:r>
      <w:r w:rsidRPr="00AB7860">
        <w:rPr>
          <w:rFonts w:ascii="Times New Roman" w:hAnsi="Times New Roman" w:cs="Times New Roman"/>
          <w:b/>
          <w:lang w:val="lt-LT"/>
        </w:rPr>
        <w:tab/>
        <w:t xml:space="preserve">Kaip laikyti </w:t>
      </w:r>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p>
    <w:p w:rsidR="000F18D7" w:rsidRPr="00AB7860" w:rsidRDefault="000F18D7" w:rsidP="000F18D7">
      <w:pPr>
        <w:spacing w:after="0" w:line="240" w:lineRule="auto"/>
        <w:rPr>
          <w:rFonts w:ascii="Times New Roman" w:hAnsi="Times New Roman" w:cs="Times New Roman"/>
          <w:lang w:val="lt-LT"/>
        </w:rPr>
      </w:pPr>
    </w:p>
    <w:p w:rsidR="000F18D7" w:rsidRPr="00AB7860" w:rsidRDefault="000F18D7" w:rsidP="000F18D7">
      <w:pPr>
        <w:numPr>
          <w:ilvl w:val="12"/>
          <w:numId w:val="0"/>
        </w:numPr>
        <w:spacing w:after="0" w:line="240" w:lineRule="auto"/>
        <w:ind w:right="-2"/>
        <w:rPr>
          <w:rFonts w:ascii="Times New Roman" w:hAnsi="Times New Roman" w:cs="Times New Roman"/>
          <w:lang w:val="lt-LT"/>
        </w:rPr>
      </w:pPr>
      <w:r w:rsidRPr="00AB7860">
        <w:rPr>
          <w:rFonts w:ascii="Times New Roman" w:hAnsi="Times New Roman" w:cs="Times New Roman"/>
          <w:lang w:val="lt-LT"/>
        </w:rPr>
        <w:t>Šį vaistą laikykite vaikams nepastebimoje ir nepasiekiamoje vietoje.</w:t>
      </w:r>
    </w:p>
    <w:p w:rsidR="000F18D7" w:rsidRDefault="000F18D7" w:rsidP="000F18D7">
      <w:pPr>
        <w:numPr>
          <w:ilvl w:val="12"/>
          <w:numId w:val="0"/>
        </w:numPr>
        <w:spacing w:after="0" w:line="240" w:lineRule="auto"/>
        <w:ind w:right="-2"/>
        <w:rPr>
          <w:rFonts w:ascii="Times New Roman" w:hAnsi="Times New Roman" w:cs="Times New Roman"/>
          <w:lang w:val="lt-LT"/>
        </w:rPr>
      </w:pPr>
    </w:p>
    <w:p w:rsidR="000F18D7" w:rsidRPr="00AB7860" w:rsidRDefault="000F18D7" w:rsidP="000F18D7">
      <w:pPr>
        <w:numPr>
          <w:ilvl w:val="12"/>
          <w:numId w:val="0"/>
        </w:numPr>
        <w:spacing w:after="0" w:line="240" w:lineRule="auto"/>
        <w:ind w:right="-2"/>
        <w:rPr>
          <w:rFonts w:ascii="Times New Roman" w:hAnsi="Times New Roman" w:cs="Times New Roman"/>
          <w:lang w:val="lt-LT"/>
        </w:rPr>
      </w:pPr>
      <w:r w:rsidRPr="00AB7860">
        <w:rPr>
          <w:rFonts w:ascii="Times New Roman" w:hAnsi="Times New Roman" w:cs="Times New Roman"/>
          <w:lang w:val="lt-LT"/>
        </w:rPr>
        <w:t>Ant dėžutės po „EXP“ ir lizdinės plokštelės nurodytam tinkamumo laikui pasibaigus, šio vaisto vartoti negalima. Vaistas tinkamas vartoti iki paskutinės nurodyto mėnesio dienos.</w:t>
      </w:r>
    </w:p>
    <w:p w:rsidR="000F18D7" w:rsidRDefault="000F18D7" w:rsidP="000F18D7">
      <w:pPr>
        <w:spacing w:after="0" w:line="240" w:lineRule="auto"/>
        <w:rPr>
          <w:rFonts w:ascii="Times New Roman" w:hAnsi="Times New Roman" w:cs="Times New Roman"/>
          <w:lang w:val="lt-LT"/>
        </w:rPr>
      </w:pPr>
    </w:p>
    <w:p w:rsidR="000F18D7" w:rsidRPr="00AB7860" w:rsidRDefault="000F18D7" w:rsidP="000F18D7">
      <w:pPr>
        <w:spacing w:after="0" w:line="240" w:lineRule="auto"/>
        <w:rPr>
          <w:rFonts w:ascii="Times New Roman" w:hAnsi="Times New Roman" w:cs="Times New Roman"/>
          <w:lang w:val="lt-LT"/>
        </w:rPr>
      </w:pPr>
      <w:r w:rsidRPr="00AB7860">
        <w:rPr>
          <w:rFonts w:ascii="Times New Roman" w:hAnsi="Times New Roman" w:cs="Times New Roman"/>
          <w:lang w:val="lt-LT"/>
        </w:rPr>
        <w:t>Šiam vaistui specialių laikymo sąlygų nereikia.</w:t>
      </w:r>
    </w:p>
    <w:p w:rsidR="000F18D7" w:rsidRDefault="000F18D7" w:rsidP="000F18D7">
      <w:pPr>
        <w:autoSpaceDE w:val="0"/>
        <w:autoSpaceDN w:val="0"/>
        <w:adjustRightInd w:val="0"/>
        <w:spacing w:after="0" w:line="240" w:lineRule="auto"/>
        <w:rPr>
          <w:rFonts w:ascii="Times New Roman" w:hAnsi="Times New Roman" w:cs="Times New Roman"/>
          <w:color w:val="000000"/>
          <w:lang w:val="lt-LT"/>
        </w:rPr>
      </w:pPr>
    </w:p>
    <w:p w:rsidR="000F18D7" w:rsidRPr="00AB7860" w:rsidRDefault="000F18D7" w:rsidP="000F18D7">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Negalima vartoti vaisto iš pakuotės, kuri yra pažeista ar yra sugedimo požymių.</w:t>
      </w: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567"/>
        </w:tabs>
        <w:spacing w:after="0" w:line="240" w:lineRule="auto"/>
        <w:ind w:left="567" w:hanging="567"/>
        <w:outlineLvl w:val="1"/>
        <w:rPr>
          <w:rFonts w:ascii="Times New Roman" w:hAnsi="Times New Roman" w:cs="Times New Roman"/>
          <w:b/>
          <w:lang w:val="lt-LT"/>
        </w:rPr>
      </w:pPr>
      <w:r w:rsidRPr="00AB7860">
        <w:rPr>
          <w:rFonts w:ascii="Times New Roman" w:hAnsi="Times New Roman" w:cs="Times New Roman"/>
          <w:b/>
          <w:lang w:val="lt-LT"/>
        </w:rPr>
        <w:t>6.</w:t>
      </w:r>
      <w:r w:rsidRPr="00AB7860">
        <w:rPr>
          <w:rFonts w:ascii="Times New Roman" w:hAnsi="Times New Roman" w:cs="Times New Roman"/>
          <w:b/>
          <w:lang w:val="lt-LT"/>
        </w:rPr>
        <w:tab/>
        <w:t>Pakuotės turinys ir kita informacija</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spacing w:after="0" w:line="240" w:lineRule="auto"/>
        <w:rPr>
          <w:rFonts w:ascii="Times New Roman" w:hAnsi="Times New Roman" w:cs="Times New Roman"/>
          <w:b/>
          <w:lang w:val="lt-LT"/>
        </w:rPr>
      </w:pPr>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r w:rsidRPr="00AB7860">
        <w:rPr>
          <w:rFonts w:ascii="Times New Roman" w:hAnsi="Times New Roman" w:cs="Times New Roman"/>
          <w:b/>
          <w:lang w:val="lt-LT"/>
        </w:rPr>
        <w:t xml:space="preserve"> sudėtis</w:t>
      </w:r>
    </w:p>
    <w:p w:rsidR="000F18D7" w:rsidRPr="00AB7860" w:rsidRDefault="000F18D7" w:rsidP="000F18D7">
      <w:pPr>
        <w:numPr>
          <w:ilvl w:val="0"/>
          <w:numId w:val="4"/>
        </w:numPr>
        <w:spacing w:after="0" w:line="240" w:lineRule="auto"/>
        <w:ind w:left="709" w:hanging="426"/>
        <w:rPr>
          <w:rFonts w:ascii="Times New Roman" w:hAnsi="Times New Roman" w:cs="Times New Roman"/>
          <w:lang w:val="lt-LT"/>
        </w:rPr>
      </w:pPr>
      <w:r w:rsidRPr="00AB7860">
        <w:rPr>
          <w:rFonts w:ascii="Times New Roman" w:hAnsi="Times New Roman" w:cs="Times New Roman"/>
          <w:lang w:val="lt-LT"/>
        </w:rPr>
        <w:t xml:space="preserve">Veiklioji medžiaga yra </w:t>
      </w:r>
      <w:proofErr w:type="spellStart"/>
      <w:r w:rsidRPr="00AB7860">
        <w:rPr>
          <w:rFonts w:ascii="Times New Roman" w:hAnsi="Times New Roman" w:cs="Times New Roman"/>
          <w:lang w:val="lt-LT"/>
        </w:rPr>
        <w:t>imatinibas</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mesilato</w:t>
      </w:r>
      <w:proofErr w:type="spellEnd"/>
      <w:r w:rsidRPr="00AB7860">
        <w:rPr>
          <w:rFonts w:ascii="Times New Roman" w:hAnsi="Times New Roman" w:cs="Times New Roman"/>
          <w:lang w:val="lt-LT"/>
        </w:rPr>
        <w:t xml:space="preserve"> pavidalu</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 xml:space="preserve">Kiekvienoje </w:t>
      </w: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kapsulėje yra </w:t>
      </w:r>
      <w:proofErr w:type="spellStart"/>
      <w:r w:rsidRPr="00AB7860">
        <w:rPr>
          <w:rFonts w:ascii="Times New Roman" w:hAnsi="Times New Roman" w:cs="Times New Roman"/>
          <w:lang w:val="lt-LT"/>
        </w:rPr>
        <w:t>imatinibo</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mesilato</w:t>
      </w:r>
      <w:proofErr w:type="spellEnd"/>
      <w:r w:rsidRPr="00AB7860">
        <w:rPr>
          <w:rFonts w:ascii="Times New Roman" w:hAnsi="Times New Roman" w:cs="Times New Roman"/>
          <w:lang w:val="lt-LT"/>
        </w:rPr>
        <w:t xml:space="preserve">, atitinkančio 100 mg </w:t>
      </w:r>
      <w:proofErr w:type="spellStart"/>
      <w:r w:rsidRPr="00AB7860">
        <w:rPr>
          <w:rFonts w:ascii="Times New Roman" w:hAnsi="Times New Roman" w:cs="Times New Roman"/>
          <w:lang w:val="lt-LT"/>
        </w:rPr>
        <w:t>imatinibo</w:t>
      </w:r>
      <w:proofErr w:type="spellEnd"/>
      <w:r w:rsidRPr="00AB7860">
        <w:rPr>
          <w:rFonts w:ascii="Times New Roman" w:hAnsi="Times New Roman" w:cs="Times New Roman"/>
          <w:lang w:val="lt-LT"/>
        </w:rPr>
        <w:t>.</w:t>
      </w:r>
    </w:p>
    <w:p w:rsidR="000F18D7" w:rsidRPr="00AB7860" w:rsidRDefault="000F18D7" w:rsidP="000F18D7">
      <w:pPr>
        <w:numPr>
          <w:ilvl w:val="0"/>
          <w:numId w:val="4"/>
        </w:numPr>
        <w:spacing w:after="0" w:line="240" w:lineRule="auto"/>
        <w:ind w:left="709" w:hanging="426"/>
        <w:rPr>
          <w:rFonts w:ascii="Times New Roman" w:hAnsi="Times New Roman" w:cs="Times New Roman"/>
          <w:lang w:val="lt-LT"/>
        </w:rPr>
      </w:pPr>
      <w:r w:rsidRPr="00AB7860">
        <w:rPr>
          <w:rFonts w:ascii="Times New Roman" w:hAnsi="Times New Roman" w:cs="Times New Roman"/>
          <w:lang w:val="lt-LT"/>
        </w:rPr>
        <w:t xml:space="preserve">Pagalbinės medžiagos yra </w:t>
      </w:r>
      <w:proofErr w:type="spellStart"/>
      <w:r w:rsidRPr="00AB7860">
        <w:rPr>
          <w:rFonts w:ascii="Times New Roman" w:hAnsi="Times New Roman" w:cs="Times New Roman"/>
          <w:lang w:val="lt-LT"/>
        </w:rPr>
        <w:t>mikrokristalinė</w:t>
      </w:r>
      <w:proofErr w:type="spellEnd"/>
      <w:r w:rsidRPr="00AB7860">
        <w:rPr>
          <w:rFonts w:ascii="Times New Roman" w:hAnsi="Times New Roman" w:cs="Times New Roman"/>
          <w:lang w:val="lt-LT"/>
        </w:rPr>
        <w:t xml:space="preserve"> celiuliozė, koloidinis bevandenis silicio dioksidas, </w:t>
      </w:r>
      <w:proofErr w:type="spellStart"/>
      <w:r w:rsidRPr="00AB7860">
        <w:rPr>
          <w:rFonts w:ascii="Times New Roman" w:hAnsi="Times New Roman" w:cs="Times New Roman"/>
          <w:lang w:val="lt-LT"/>
        </w:rPr>
        <w:t>krospovidonas</w:t>
      </w:r>
      <w:proofErr w:type="spellEnd"/>
      <w:r w:rsidRPr="00AB7860">
        <w:rPr>
          <w:rFonts w:ascii="Times New Roman" w:hAnsi="Times New Roman" w:cs="Times New Roman"/>
          <w:lang w:val="lt-LT"/>
        </w:rPr>
        <w:t xml:space="preserve">, talkas, magnio </w:t>
      </w:r>
      <w:proofErr w:type="spellStart"/>
      <w:r w:rsidRPr="00AB7860">
        <w:rPr>
          <w:rFonts w:ascii="Times New Roman" w:hAnsi="Times New Roman" w:cs="Times New Roman"/>
          <w:lang w:val="lt-LT"/>
        </w:rPr>
        <w:t>stearatas</w:t>
      </w:r>
      <w:proofErr w:type="spellEnd"/>
      <w:r w:rsidRPr="00AB7860">
        <w:rPr>
          <w:rFonts w:ascii="Times New Roman" w:hAnsi="Times New Roman" w:cs="Times New Roman"/>
          <w:lang w:val="lt-LT"/>
        </w:rPr>
        <w:t>.</w:t>
      </w:r>
    </w:p>
    <w:p w:rsidR="000F18D7" w:rsidRPr="00AB7860" w:rsidRDefault="000F18D7" w:rsidP="000F18D7">
      <w:pPr>
        <w:spacing w:after="0" w:line="240" w:lineRule="auto"/>
        <w:rPr>
          <w:rFonts w:ascii="Times New Roman" w:hAnsi="Times New Roman" w:cs="Times New Roman"/>
          <w:lang w:val="lt-LT"/>
        </w:rPr>
      </w:pPr>
    </w:p>
    <w:p w:rsidR="000F18D7" w:rsidRPr="00AB7860" w:rsidRDefault="000F18D7" w:rsidP="000F18D7">
      <w:pPr>
        <w:spacing w:after="0" w:line="240" w:lineRule="auto"/>
        <w:rPr>
          <w:rFonts w:ascii="Times New Roman" w:hAnsi="Times New Roman" w:cs="Times New Roman"/>
          <w:lang w:val="lt-LT"/>
        </w:rPr>
      </w:pPr>
      <w:r w:rsidRPr="00AB7860">
        <w:rPr>
          <w:rFonts w:ascii="Times New Roman" w:hAnsi="Times New Roman" w:cs="Times New Roman"/>
          <w:i/>
          <w:lang w:val="lt-LT"/>
        </w:rPr>
        <w:t>Kietoji želatininė kapsulė (korpusas ir dangtelis)</w:t>
      </w:r>
      <w:r w:rsidRPr="00AB7860">
        <w:rPr>
          <w:rFonts w:ascii="Times New Roman" w:hAnsi="Times New Roman" w:cs="Times New Roman"/>
          <w:lang w:val="lt-LT"/>
        </w:rPr>
        <w:t>: titano dioksidas (E171), raudonasis geležies oksidas (E172), geltonasis geležies oksidas (E172), želatina.</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spacing w:after="0" w:line="240" w:lineRule="auto"/>
        <w:rPr>
          <w:rFonts w:ascii="Times New Roman" w:hAnsi="Times New Roman" w:cs="Times New Roman"/>
          <w:b/>
          <w:lang w:val="lt-LT"/>
        </w:rPr>
      </w:pPr>
      <w:proofErr w:type="spellStart"/>
      <w:r w:rsidRPr="00AB7860">
        <w:rPr>
          <w:rFonts w:ascii="Times New Roman" w:hAnsi="Times New Roman" w:cs="Times New Roman"/>
          <w:b/>
          <w:lang w:val="lt-LT"/>
        </w:rPr>
        <w:t>Imatinib</w:t>
      </w:r>
      <w:proofErr w:type="spellEnd"/>
      <w:r w:rsidRPr="00AB7860">
        <w:rPr>
          <w:rFonts w:ascii="Times New Roman" w:hAnsi="Times New Roman" w:cs="Times New Roman"/>
          <w:b/>
          <w:lang w:val="lt-LT"/>
        </w:rPr>
        <w:t xml:space="preserve"> </w:t>
      </w:r>
      <w:proofErr w:type="spellStart"/>
      <w:r w:rsidRPr="00AB7860">
        <w:rPr>
          <w:rFonts w:ascii="Times New Roman" w:hAnsi="Times New Roman" w:cs="Times New Roman"/>
          <w:b/>
          <w:lang w:val="lt-LT"/>
        </w:rPr>
        <w:t>Grindeks</w:t>
      </w:r>
      <w:proofErr w:type="spellEnd"/>
      <w:r w:rsidRPr="00AB7860">
        <w:rPr>
          <w:rFonts w:ascii="Times New Roman" w:hAnsi="Times New Roman" w:cs="Times New Roman"/>
          <w:b/>
          <w:lang w:val="lt-LT"/>
        </w:rPr>
        <w:t xml:space="preserve"> išvaizda ir kiekis pakuotėje</w:t>
      </w:r>
    </w:p>
    <w:p w:rsidR="000F18D7" w:rsidRPr="00AB7860" w:rsidRDefault="000F18D7" w:rsidP="000F18D7">
      <w:pPr>
        <w:spacing w:after="0" w:line="240" w:lineRule="auto"/>
        <w:rPr>
          <w:rFonts w:ascii="Times New Roman" w:hAnsi="Times New Roman" w:cs="Times New Roman"/>
          <w:lang w:val="lt-LT"/>
        </w:rPr>
      </w:pPr>
      <w:proofErr w:type="spellStart"/>
      <w:r w:rsidRPr="00AB7860">
        <w:rPr>
          <w:rFonts w:ascii="Times New Roman" w:hAnsi="Times New Roman" w:cs="Times New Roman"/>
          <w:lang w:val="lt-LT"/>
        </w:rPr>
        <w:t>Imatinib</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Grindeks</w:t>
      </w:r>
      <w:proofErr w:type="spellEnd"/>
      <w:r w:rsidRPr="00AB7860">
        <w:rPr>
          <w:rFonts w:ascii="Times New Roman" w:hAnsi="Times New Roman" w:cs="Times New Roman"/>
          <w:lang w:val="lt-LT"/>
        </w:rPr>
        <w:t xml:space="preserve"> 100</w:t>
      </w:r>
      <w:r w:rsidRPr="00AB7860">
        <w:rPr>
          <w:rFonts w:ascii="Times New Roman" w:eastAsia="Times New Roman" w:hAnsi="Times New Roman" w:cs="Times New Roman"/>
          <w:bCs/>
          <w:lang w:val="lt-LT"/>
        </w:rPr>
        <w:t> mg</w:t>
      </w:r>
      <w:r w:rsidRPr="00AB7860">
        <w:rPr>
          <w:rFonts w:ascii="Times New Roman" w:hAnsi="Times New Roman" w:cs="Times New Roman"/>
          <w:lang w:val="lt-LT"/>
        </w:rPr>
        <w:t xml:space="preserve"> kietosios želatininės kapsulės yra rusvai oranžinės, 19 mm ilgio. Turinys – balti, gelsvi ar rusvai geltoni milteliai.</w:t>
      </w:r>
    </w:p>
    <w:p w:rsidR="000F18D7" w:rsidRPr="00AB7860" w:rsidRDefault="000F18D7" w:rsidP="000F18D7">
      <w:pPr>
        <w:spacing w:after="0" w:line="240" w:lineRule="auto"/>
        <w:rPr>
          <w:rFonts w:ascii="Times New Roman" w:hAnsi="Times New Roman" w:cs="Times New Roman"/>
          <w:lang w:val="lt-LT"/>
        </w:rPr>
      </w:pPr>
    </w:p>
    <w:p w:rsidR="000F18D7" w:rsidRPr="00AB7860" w:rsidRDefault="000F18D7" w:rsidP="000F18D7">
      <w:pPr>
        <w:spacing w:after="0" w:line="240" w:lineRule="auto"/>
        <w:rPr>
          <w:rFonts w:ascii="Times New Roman" w:hAnsi="Times New Roman" w:cs="Times New Roman"/>
          <w:lang w:val="lt-LT"/>
        </w:rPr>
      </w:pPr>
      <w:r w:rsidRPr="00AB7860">
        <w:rPr>
          <w:rFonts w:ascii="Times New Roman" w:hAnsi="Times New Roman" w:cs="Times New Roman"/>
          <w:lang w:val="lt-LT"/>
        </w:rPr>
        <w:t>Kapsulės yra supakuotos į PVC/PVDC/aliuminio lizdines plokšteles.</w:t>
      </w:r>
    </w:p>
    <w:p w:rsidR="000F18D7" w:rsidRPr="00AB7860" w:rsidRDefault="000F18D7" w:rsidP="000F18D7">
      <w:pPr>
        <w:spacing w:after="0" w:line="240" w:lineRule="auto"/>
        <w:rPr>
          <w:rFonts w:ascii="Times New Roman" w:hAnsi="Times New Roman" w:cs="Times New Roman"/>
          <w:lang w:val="lt-LT"/>
        </w:rPr>
      </w:pPr>
      <w:r w:rsidRPr="00AB7860">
        <w:rPr>
          <w:rFonts w:ascii="Times New Roman" w:hAnsi="Times New Roman" w:cs="Times New Roman"/>
          <w:lang w:val="lt-LT"/>
        </w:rPr>
        <w:t>Lizdinėje plokštelėje yra 10 kapsulių.</w:t>
      </w:r>
    </w:p>
    <w:p w:rsidR="000F18D7" w:rsidRPr="00AB7860" w:rsidRDefault="000F18D7" w:rsidP="000F18D7">
      <w:pPr>
        <w:spacing w:after="0" w:line="240" w:lineRule="auto"/>
        <w:rPr>
          <w:rFonts w:ascii="Times New Roman" w:hAnsi="Times New Roman" w:cs="Times New Roman"/>
          <w:lang w:val="lt-LT"/>
        </w:rPr>
      </w:pPr>
      <w:r w:rsidRPr="00AB7860">
        <w:rPr>
          <w:rFonts w:ascii="Times New Roman" w:hAnsi="Times New Roman" w:cs="Times New Roman"/>
          <w:lang w:val="lt-LT"/>
        </w:rPr>
        <w:t>Pakuotės dydžiai: 60 arba 120 kapsulių.</w:t>
      </w:r>
    </w:p>
    <w:p w:rsidR="000F18D7" w:rsidRPr="00AB7860" w:rsidRDefault="000F18D7" w:rsidP="000F18D7">
      <w:pPr>
        <w:spacing w:after="0" w:line="240" w:lineRule="auto"/>
        <w:rPr>
          <w:rFonts w:ascii="Times New Roman" w:hAnsi="Times New Roman" w:cs="Times New Roman"/>
          <w:lang w:val="lt-LT"/>
        </w:rPr>
      </w:pPr>
    </w:p>
    <w:p w:rsidR="000F18D7" w:rsidRPr="00AB7860" w:rsidRDefault="000F18D7" w:rsidP="000F18D7">
      <w:pPr>
        <w:spacing w:after="0" w:line="240" w:lineRule="auto"/>
        <w:rPr>
          <w:rFonts w:ascii="Times New Roman" w:hAnsi="Times New Roman" w:cs="Times New Roman"/>
          <w:lang w:val="lt-LT"/>
        </w:rPr>
      </w:pPr>
      <w:r w:rsidRPr="00AB7860">
        <w:rPr>
          <w:rFonts w:ascii="Times New Roman" w:hAnsi="Times New Roman" w:cs="Times New Roman"/>
          <w:lang w:val="lt-LT"/>
        </w:rPr>
        <w:t>Gali būti tiekiamos ne visų dydžių pakuotės.</w:t>
      </w:r>
    </w:p>
    <w:p w:rsidR="000F18D7" w:rsidRPr="00AB7860" w:rsidRDefault="000F18D7" w:rsidP="000F18D7">
      <w:pPr>
        <w:spacing w:after="0" w:line="240" w:lineRule="auto"/>
        <w:rPr>
          <w:rFonts w:ascii="Times New Roman" w:eastAsia="Times New Roman" w:hAnsi="Times New Roman" w:cs="Times New Roman"/>
          <w:b/>
          <w:bCs/>
          <w:lang w:val="lt-LT"/>
        </w:rPr>
      </w:pPr>
    </w:p>
    <w:p w:rsidR="000F18D7" w:rsidRPr="00AB7860" w:rsidRDefault="000F18D7" w:rsidP="000F18D7">
      <w:pPr>
        <w:spacing w:after="0" w:line="240" w:lineRule="auto"/>
        <w:rPr>
          <w:rFonts w:ascii="Times New Roman" w:hAnsi="Times New Roman" w:cs="Times New Roman"/>
          <w:b/>
          <w:lang w:val="lt-LT"/>
        </w:rPr>
      </w:pPr>
      <w:r w:rsidRPr="00AB7860">
        <w:rPr>
          <w:rFonts w:ascii="Times New Roman" w:eastAsia="Times New Roman" w:hAnsi="Times New Roman" w:cs="Times New Roman"/>
          <w:b/>
          <w:bCs/>
          <w:lang w:val="lt-LT"/>
        </w:rPr>
        <w:t>Registruotojas</w:t>
      </w:r>
      <w:r w:rsidRPr="00AB7860">
        <w:rPr>
          <w:rFonts w:ascii="Times New Roman" w:hAnsi="Times New Roman" w:cs="Times New Roman"/>
          <w:b/>
          <w:lang w:val="lt-LT"/>
        </w:rPr>
        <w:t xml:space="preserve"> ir gamintojas</w:t>
      </w:r>
    </w:p>
    <w:p w:rsidR="000F18D7" w:rsidRPr="00AB7860" w:rsidRDefault="000F18D7" w:rsidP="000F18D7">
      <w:pPr>
        <w:spacing w:after="0" w:line="240" w:lineRule="auto"/>
        <w:rPr>
          <w:rFonts w:ascii="Times New Roman" w:hAnsi="Times New Roman" w:cs="Times New Roman"/>
          <w:lang w:val="lt-LT"/>
        </w:rPr>
      </w:pPr>
      <w:r w:rsidRPr="00AB7860">
        <w:rPr>
          <w:rFonts w:ascii="Times New Roman" w:hAnsi="Times New Roman" w:cs="Times New Roman"/>
          <w:lang w:val="lt-LT"/>
        </w:rPr>
        <w:t>AS GRINDEKS.</w:t>
      </w:r>
    </w:p>
    <w:p w:rsidR="000F18D7" w:rsidRPr="00AB7860" w:rsidRDefault="000F18D7" w:rsidP="000F18D7">
      <w:pPr>
        <w:spacing w:after="0" w:line="240" w:lineRule="auto"/>
        <w:rPr>
          <w:rFonts w:ascii="Times New Roman" w:hAnsi="Times New Roman" w:cs="Times New Roman"/>
          <w:lang w:val="lt-LT"/>
        </w:rPr>
      </w:pPr>
      <w:proofErr w:type="spellStart"/>
      <w:r w:rsidRPr="00AB7860">
        <w:rPr>
          <w:rFonts w:ascii="Times New Roman" w:hAnsi="Times New Roman" w:cs="Times New Roman"/>
          <w:lang w:val="lt-LT"/>
        </w:rPr>
        <w:t>Krustpils</w:t>
      </w:r>
      <w:proofErr w:type="spellEnd"/>
      <w:r w:rsidRPr="00AB7860">
        <w:rPr>
          <w:rFonts w:ascii="Times New Roman" w:hAnsi="Times New Roman" w:cs="Times New Roman"/>
          <w:lang w:val="lt-LT"/>
        </w:rPr>
        <w:t xml:space="preserve"> </w:t>
      </w:r>
      <w:proofErr w:type="spellStart"/>
      <w:r w:rsidRPr="00AB7860">
        <w:rPr>
          <w:rFonts w:ascii="Times New Roman" w:hAnsi="Times New Roman" w:cs="Times New Roman"/>
          <w:lang w:val="lt-LT"/>
        </w:rPr>
        <w:t>iela</w:t>
      </w:r>
      <w:proofErr w:type="spellEnd"/>
      <w:r w:rsidRPr="00AB7860">
        <w:rPr>
          <w:rFonts w:ascii="Times New Roman" w:hAnsi="Times New Roman" w:cs="Times New Roman"/>
          <w:lang w:val="lt-LT"/>
        </w:rPr>
        <w:t xml:space="preserve"> 53, </w:t>
      </w:r>
      <w:proofErr w:type="spellStart"/>
      <w:r w:rsidRPr="00AB7860">
        <w:rPr>
          <w:rFonts w:ascii="Times New Roman" w:hAnsi="Times New Roman" w:cs="Times New Roman"/>
          <w:lang w:val="lt-LT"/>
        </w:rPr>
        <w:t>Rīga</w:t>
      </w:r>
      <w:proofErr w:type="spellEnd"/>
      <w:r w:rsidRPr="00AB7860">
        <w:rPr>
          <w:rFonts w:ascii="Times New Roman" w:hAnsi="Times New Roman" w:cs="Times New Roman"/>
          <w:lang w:val="lt-LT"/>
        </w:rPr>
        <w:t>, LV-1057, Latvija</w:t>
      </w:r>
    </w:p>
    <w:p w:rsidR="000F18D7" w:rsidRPr="00AB7860" w:rsidRDefault="000F18D7" w:rsidP="000F18D7">
      <w:pPr>
        <w:spacing w:after="0" w:line="240" w:lineRule="auto"/>
        <w:rPr>
          <w:rFonts w:ascii="Times New Roman" w:hAnsi="Times New Roman" w:cs="Times New Roman"/>
          <w:lang w:val="lt-LT"/>
        </w:rPr>
      </w:pPr>
      <w:r w:rsidRPr="00AB7860">
        <w:rPr>
          <w:rFonts w:ascii="Times New Roman" w:hAnsi="Times New Roman" w:cs="Times New Roman"/>
          <w:lang w:val="lt-LT"/>
        </w:rPr>
        <w:t>Tel. +371 67083205</w:t>
      </w:r>
    </w:p>
    <w:p w:rsidR="000F18D7" w:rsidRPr="00AB7860" w:rsidRDefault="000F18D7" w:rsidP="000F18D7">
      <w:pPr>
        <w:spacing w:after="0" w:line="240" w:lineRule="auto"/>
        <w:rPr>
          <w:rFonts w:ascii="Times New Roman" w:hAnsi="Times New Roman" w:cs="Times New Roman"/>
          <w:lang w:val="lt-LT"/>
        </w:rPr>
      </w:pPr>
      <w:r w:rsidRPr="00AB7860">
        <w:rPr>
          <w:rFonts w:ascii="Times New Roman" w:hAnsi="Times New Roman" w:cs="Times New Roman"/>
          <w:lang w:val="lt-LT"/>
        </w:rPr>
        <w:t>Faksas +371 67083505</w:t>
      </w:r>
    </w:p>
    <w:p w:rsidR="000F18D7" w:rsidRPr="00AB7860" w:rsidRDefault="000F18D7" w:rsidP="000F18D7">
      <w:pPr>
        <w:spacing w:after="0" w:line="240" w:lineRule="auto"/>
        <w:rPr>
          <w:rFonts w:ascii="Times New Roman" w:hAnsi="Times New Roman" w:cs="Times New Roman"/>
          <w:lang w:val="lt-LT"/>
        </w:rPr>
      </w:pPr>
      <w:r w:rsidRPr="00AB7860">
        <w:rPr>
          <w:rFonts w:ascii="Times New Roman" w:hAnsi="Times New Roman" w:cs="Times New Roman"/>
          <w:lang w:val="lt-LT"/>
        </w:rPr>
        <w:t>El. paštas grindeks@grindeks.lv</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Jeigu apie šį vaistą norite sužinoti daugiau, kreipkitės į vietinį </w:t>
      </w:r>
      <w:r w:rsidRPr="00AB7860">
        <w:rPr>
          <w:rFonts w:ascii="Times New Roman" w:eastAsia="Times New Roman" w:hAnsi="Times New Roman" w:cs="Times New Roman"/>
          <w:lang w:val="lt-LT"/>
        </w:rPr>
        <w:t>registruotojo</w:t>
      </w:r>
      <w:r w:rsidRPr="00AB7860">
        <w:rPr>
          <w:rFonts w:ascii="Times New Roman" w:hAnsi="Times New Roman" w:cs="Times New Roman"/>
          <w:lang w:val="lt-LT"/>
        </w:rPr>
        <w:t xml:space="preserve"> atstovą.</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1F6FC4" w:rsidRDefault="000F18D7" w:rsidP="000F18D7">
      <w:pPr>
        <w:spacing w:after="0" w:line="240" w:lineRule="auto"/>
        <w:rPr>
          <w:rFonts w:ascii="Times New Roman" w:eastAsia="Times New Roman" w:hAnsi="Times New Roman"/>
        </w:rPr>
      </w:pPr>
      <w:r w:rsidRPr="001F6FC4">
        <w:rPr>
          <w:rFonts w:ascii="Times New Roman" w:eastAsia="Times New Roman" w:hAnsi="Times New Roman"/>
        </w:rPr>
        <w:t>„</w:t>
      </w:r>
      <w:proofErr w:type="spellStart"/>
      <w:r w:rsidRPr="001F6FC4">
        <w:rPr>
          <w:rFonts w:ascii="Times New Roman" w:eastAsia="Times New Roman" w:hAnsi="Times New Roman"/>
        </w:rPr>
        <w:t>Grindeks</w:t>
      </w:r>
      <w:proofErr w:type="spellEnd"/>
      <w:r w:rsidRPr="001F6FC4">
        <w:rPr>
          <w:rFonts w:ascii="Times New Roman" w:eastAsia="Times New Roman" w:hAnsi="Times New Roman"/>
        </w:rPr>
        <w:t xml:space="preserve"> </w:t>
      </w:r>
      <w:proofErr w:type="spellStart"/>
      <w:r w:rsidRPr="001F6FC4">
        <w:rPr>
          <w:rFonts w:ascii="Times New Roman" w:eastAsia="Times New Roman" w:hAnsi="Times New Roman"/>
        </w:rPr>
        <w:t>Kalceks</w:t>
      </w:r>
      <w:proofErr w:type="spellEnd"/>
      <w:r w:rsidRPr="001F6FC4">
        <w:rPr>
          <w:rFonts w:ascii="Times New Roman" w:eastAsia="Times New Roman" w:hAnsi="Times New Roman"/>
        </w:rPr>
        <w:t xml:space="preserve"> </w:t>
      </w:r>
      <w:proofErr w:type="spellStart"/>
      <w:r w:rsidRPr="001F6FC4">
        <w:rPr>
          <w:rFonts w:ascii="Times New Roman" w:eastAsia="Times New Roman" w:hAnsi="Times New Roman"/>
        </w:rPr>
        <w:t>Lietuva</w:t>
      </w:r>
      <w:proofErr w:type="spellEnd"/>
      <w:proofErr w:type="gramStart"/>
      <w:r w:rsidRPr="001F6FC4">
        <w:rPr>
          <w:rFonts w:ascii="Times New Roman" w:eastAsia="Times New Roman" w:hAnsi="Times New Roman"/>
        </w:rPr>
        <w:t>“ UAB</w:t>
      </w:r>
      <w:proofErr w:type="gramEnd"/>
    </w:p>
    <w:p w:rsidR="000F18D7" w:rsidRPr="001F6FC4" w:rsidRDefault="000F18D7" w:rsidP="000F18D7">
      <w:pPr>
        <w:spacing w:after="0" w:line="240" w:lineRule="auto"/>
        <w:rPr>
          <w:rFonts w:ascii="Times New Roman" w:eastAsia="Times New Roman" w:hAnsi="Times New Roman"/>
        </w:rPr>
      </w:pPr>
      <w:proofErr w:type="spellStart"/>
      <w:r w:rsidRPr="001F6FC4">
        <w:rPr>
          <w:rFonts w:ascii="Times New Roman" w:eastAsia="Times New Roman" w:hAnsi="Times New Roman"/>
        </w:rPr>
        <w:t>Kalvarijų</w:t>
      </w:r>
      <w:proofErr w:type="spellEnd"/>
      <w:r w:rsidRPr="001F6FC4">
        <w:rPr>
          <w:rFonts w:ascii="Times New Roman" w:eastAsia="Times New Roman" w:hAnsi="Times New Roman"/>
        </w:rPr>
        <w:t xml:space="preserve"> g. 300</w:t>
      </w:r>
    </w:p>
    <w:p w:rsidR="000F18D7" w:rsidRPr="001F6FC4" w:rsidRDefault="000F18D7" w:rsidP="000F18D7">
      <w:pPr>
        <w:spacing w:after="0" w:line="240" w:lineRule="auto"/>
        <w:rPr>
          <w:rFonts w:ascii="Times New Roman" w:eastAsia="Times New Roman" w:hAnsi="Times New Roman"/>
        </w:rPr>
      </w:pPr>
      <w:r w:rsidRPr="001F6FC4">
        <w:rPr>
          <w:rFonts w:ascii="Times New Roman" w:eastAsia="Times New Roman" w:hAnsi="Times New Roman"/>
        </w:rPr>
        <w:t xml:space="preserve">Vilnius, LT-08318 </w:t>
      </w:r>
    </w:p>
    <w:p w:rsidR="000F18D7" w:rsidRPr="001F6FC4" w:rsidRDefault="000F18D7" w:rsidP="000F18D7">
      <w:pPr>
        <w:spacing w:after="0"/>
        <w:rPr>
          <w:rFonts w:ascii="Times New Roman" w:eastAsia="Times New Roman" w:hAnsi="Times New Roman"/>
        </w:rPr>
      </w:pPr>
      <w:r w:rsidRPr="001F6FC4">
        <w:rPr>
          <w:rFonts w:ascii="Times New Roman" w:eastAsia="Times New Roman" w:hAnsi="Times New Roman"/>
        </w:rPr>
        <w:t>Tel. +370 5 2101401</w:t>
      </w:r>
    </w:p>
    <w:p w:rsidR="000F18D7" w:rsidRDefault="000F18D7" w:rsidP="000F18D7">
      <w:pPr>
        <w:tabs>
          <w:tab w:val="left" w:pos="360"/>
        </w:tabs>
        <w:spacing w:after="0" w:line="240" w:lineRule="auto"/>
        <w:rPr>
          <w:rFonts w:ascii="Times New Roman" w:eastAsia="Times New Roman" w:hAnsi="Times New Roman" w:cs="Times New Roman"/>
          <w:b/>
          <w:lang w:val="lt-LT"/>
        </w:rPr>
      </w:pPr>
    </w:p>
    <w:p w:rsidR="000F18D7" w:rsidRPr="00AB7860" w:rsidRDefault="000F18D7" w:rsidP="000F18D7">
      <w:pPr>
        <w:tabs>
          <w:tab w:val="left" w:pos="360"/>
        </w:tabs>
        <w:spacing w:after="0" w:line="240" w:lineRule="auto"/>
        <w:rPr>
          <w:rFonts w:ascii="Times New Roman" w:hAnsi="Times New Roman" w:cs="Times New Roman"/>
          <w:b/>
          <w:lang w:val="lt-LT"/>
        </w:rPr>
      </w:pPr>
      <w:r w:rsidRPr="00AB7860">
        <w:rPr>
          <w:rFonts w:ascii="Times New Roman" w:eastAsia="Times New Roman" w:hAnsi="Times New Roman" w:cs="Times New Roman"/>
          <w:b/>
          <w:lang w:val="lt-LT"/>
        </w:rPr>
        <w:t>Ši</w:t>
      </w:r>
      <w:r w:rsidRPr="00B36BCA">
        <w:rPr>
          <w:rFonts w:ascii="Times New Roman" w:eastAsia="Times New Roman" w:hAnsi="Times New Roman" w:cs="Times New Roman"/>
          <w:b/>
          <w:lang w:val="lt-LT"/>
        </w:rPr>
        <w:t>s vaist</w:t>
      </w:r>
      <w:r w:rsidRPr="00AB7860">
        <w:rPr>
          <w:rFonts w:ascii="Times New Roman" w:eastAsia="Times New Roman" w:hAnsi="Times New Roman" w:cs="Times New Roman"/>
          <w:b/>
          <w:lang w:val="lt-LT"/>
        </w:rPr>
        <w:t>as</w:t>
      </w:r>
      <w:r w:rsidRPr="00AB7860">
        <w:rPr>
          <w:rFonts w:ascii="Times New Roman" w:hAnsi="Times New Roman" w:cs="Times New Roman"/>
          <w:b/>
          <w:lang w:val="lt-LT"/>
        </w:rPr>
        <w:t xml:space="preserve"> Europos ekonominės erdvės valstybėse narėse </w:t>
      </w:r>
      <w:r w:rsidRPr="002A46B4">
        <w:rPr>
          <w:rFonts w:ascii="Times New Roman" w:eastAsia="Calibri" w:hAnsi="Times New Roman" w:cs="Times New Roman"/>
          <w:b/>
          <w:lang w:val="lt-LT"/>
        </w:rPr>
        <w:t>ir Jungtinėje Karalystėje (Šiaurės Airijoje</w:t>
      </w:r>
      <w:r>
        <w:rPr>
          <w:rFonts w:ascii="Times New Roman" w:eastAsia="Calibri" w:hAnsi="Times New Roman" w:cs="Times New Roman"/>
          <w:b/>
          <w:lang w:val="lt-LT"/>
        </w:rPr>
        <w:t>)</w:t>
      </w:r>
      <w:r w:rsidRPr="00AB7860">
        <w:rPr>
          <w:rFonts w:ascii="Times New Roman" w:eastAsia="Times New Roman" w:hAnsi="Times New Roman" w:cs="Times New Roman"/>
          <w:b/>
          <w:lang w:val="lt-LT"/>
        </w:rPr>
        <w:t xml:space="preserve"> registruotas</w:t>
      </w:r>
      <w:r w:rsidRPr="00AB7860">
        <w:rPr>
          <w:rFonts w:ascii="Times New Roman" w:hAnsi="Times New Roman" w:cs="Times New Roman"/>
          <w:b/>
          <w:lang w:val="lt-LT"/>
        </w:rPr>
        <w:t xml:space="preserve"> tokiais pavadinimais:</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numPr>
          <w:ilvl w:val="12"/>
          <w:numId w:val="0"/>
        </w:numPr>
        <w:spacing w:after="0" w:line="240" w:lineRule="auto"/>
        <w:ind w:left="567" w:hanging="567"/>
        <w:rPr>
          <w:rFonts w:ascii="Times New Roman" w:hAnsi="Times New Roman" w:cs="Times New Roman"/>
        </w:rPr>
      </w:pPr>
      <w:proofErr w:type="spellStart"/>
      <w:r w:rsidRPr="00AB7860">
        <w:rPr>
          <w:rFonts w:ascii="Times New Roman" w:hAnsi="Times New Roman" w:cs="Times New Roman"/>
        </w:rPr>
        <w:t>Austrija</w:t>
      </w:r>
      <w:proofErr w:type="spellEnd"/>
      <w:r w:rsidRPr="00AB7860">
        <w:rPr>
          <w:rFonts w:ascii="Times New Roman" w:hAnsi="Times New Roman" w:cs="Times New Roman"/>
        </w:rPr>
        <w:tab/>
        <w:t xml:space="preserve">   </w:t>
      </w:r>
      <w:r>
        <w:rPr>
          <w:rFonts w:ascii="Times New Roman" w:hAnsi="Times New Roman" w:cs="Times New Roman"/>
        </w:rPr>
        <w:tab/>
      </w:r>
      <w:proofErr w:type="spellStart"/>
      <w:r w:rsidRPr="00AB7860">
        <w:rPr>
          <w:rFonts w:ascii="Times New Roman" w:hAnsi="Times New Roman" w:cs="Times New Roman"/>
        </w:rPr>
        <w:t>Imatinib</w:t>
      </w:r>
      <w:proofErr w:type="spellEnd"/>
      <w:r w:rsidRPr="00AB7860">
        <w:rPr>
          <w:rFonts w:ascii="Times New Roman" w:hAnsi="Times New Roman" w:cs="Times New Roman"/>
        </w:rPr>
        <w:t> </w:t>
      </w:r>
      <w:proofErr w:type="spellStart"/>
      <w:r w:rsidRPr="00AB7860">
        <w:rPr>
          <w:rFonts w:ascii="Times New Roman" w:hAnsi="Times New Roman" w:cs="Times New Roman"/>
        </w:rPr>
        <w:t>Grindeks</w:t>
      </w:r>
      <w:proofErr w:type="spellEnd"/>
      <w:r w:rsidRPr="00AB7860">
        <w:rPr>
          <w:rFonts w:ascii="Times New Roman" w:hAnsi="Times New Roman" w:cs="Times New Roman"/>
        </w:rPr>
        <w:t xml:space="preserve"> 100 mg </w:t>
      </w:r>
      <w:proofErr w:type="spellStart"/>
      <w:r w:rsidRPr="00AB7860">
        <w:rPr>
          <w:rFonts w:ascii="Times New Roman" w:hAnsi="Times New Roman" w:cs="Times New Roman"/>
        </w:rPr>
        <w:t>Hartkapseln</w:t>
      </w:r>
      <w:proofErr w:type="spellEnd"/>
    </w:p>
    <w:p w:rsidR="000F18D7" w:rsidRPr="00AB7860" w:rsidRDefault="000F18D7" w:rsidP="000F18D7">
      <w:pPr>
        <w:numPr>
          <w:ilvl w:val="12"/>
          <w:numId w:val="0"/>
        </w:numPr>
        <w:spacing w:after="0" w:line="240" w:lineRule="auto"/>
        <w:ind w:left="567" w:hanging="567"/>
        <w:rPr>
          <w:rFonts w:ascii="Times New Roman" w:hAnsi="Times New Roman" w:cs="Times New Roman"/>
          <w:lang w:val="lv-LV"/>
        </w:rPr>
      </w:pPr>
      <w:proofErr w:type="spellStart"/>
      <w:r w:rsidRPr="00AB7860">
        <w:rPr>
          <w:rFonts w:ascii="Times New Roman" w:hAnsi="Times New Roman" w:cs="Times New Roman"/>
        </w:rPr>
        <w:t>Belgija</w:t>
      </w:r>
      <w:proofErr w:type="spellEnd"/>
      <w:r w:rsidRPr="00AB7860">
        <w:rPr>
          <w:rFonts w:ascii="Times New Roman" w:hAnsi="Times New Roman" w:cs="Times New Roman"/>
        </w:rPr>
        <w:tab/>
        <w:t xml:space="preserve">   </w:t>
      </w:r>
      <w:r>
        <w:rPr>
          <w:rFonts w:ascii="Times New Roman" w:hAnsi="Times New Roman" w:cs="Times New Roman"/>
        </w:rPr>
        <w:tab/>
      </w:r>
      <w:proofErr w:type="spellStart"/>
      <w:r w:rsidRPr="00AB7860">
        <w:rPr>
          <w:rFonts w:ascii="Times New Roman" w:hAnsi="Times New Roman" w:cs="Times New Roman"/>
        </w:rPr>
        <w:t>Imatinib</w:t>
      </w:r>
      <w:proofErr w:type="spellEnd"/>
      <w:r w:rsidRPr="00AB7860">
        <w:rPr>
          <w:rFonts w:ascii="Times New Roman" w:hAnsi="Times New Roman" w:cs="Times New Roman"/>
        </w:rPr>
        <w:t> </w:t>
      </w:r>
      <w:proofErr w:type="spellStart"/>
      <w:r w:rsidRPr="00AB7860">
        <w:rPr>
          <w:rFonts w:ascii="Times New Roman" w:hAnsi="Times New Roman" w:cs="Times New Roman"/>
        </w:rPr>
        <w:t>Grindeks</w:t>
      </w:r>
      <w:proofErr w:type="spellEnd"/>
      <w:r w:rsidRPr="00AB7860">
        <w:rPr>
          <w:rFonts w:ascii="Times New Roman" w:hAnsi="Times New Roman" w:cs="Times New Roman"/>
        </w:rPr>
        <w:t xml:space="preserve"> 100 mg </w:t>
      </w:r>
      <w:r w:rsidRPr="00AB7860">
        <w:rPr>
          <w:rFonts w:ascii="Times New Roman" w:hAnsi="Times New Roman" w:cs="Times New Roman"/>
          <w:lang w:val="lv-LV"/>
        </w:rPr>
        <w:t>harde capsules</w:t>
      </w:r>
    </w:p>
    <w:p w:rsidR="000F18D7" w:rsidRPr="00AB7860" w:rsidRDefault="000F18D7" w:rsidP="000F18D7">
      <w:pPr>
        <w:numPr>
          <w:ilvl w:val="12"/>
          <w:numId w:val="0"/>
        </w:numPr>
        <w:spacing w:after="0" w:line="240" w:lineRule="auto"/>
        <w:ind w:hanging="567"/>
        <w:rPr>
          <w:rFonts w:ascii="Times New Roman" w:hAnsi="Times New Roman" w:cs="Times New Roman"/>
        </w:rPr>
      </w:pPr>
      <w:r w:rsidRPr="00AB7860">
        <w:rPr>
          <w:rFonts w:ascii="Times New Roman" w:hAnsi="Times New Roman" w:cs="Times New Roman"/>
        </w:rPr>
        <w:tab/>
      </w:r>
      <w:proofErr w:type="spellStart"/>
      <w:r w:rsidRPr="00AB7860">
        <w:rPr>
          <w:rFonts w:ascii="Times New Roman" w:hAnsi="Times New Roman" w:cs="Times New Roman"/>
        </w:rPr>
        <w:t>Čekija</w:t>
      </w:r>
      <w:proofErr w:type="spellEnd"/>
      <w:r w:rsidRPr="00AB7860">
        <w:rPr>
          <w:rFonts w:ascii="Times New Roman" w:hAnsi="Times New Roman" w:cs="Times New Roman"/>
        </w:rPr>
        <w:tab/>
        <w:t xml:space="preserve">   </w:t>
      </w:r>
      <w:r>
        <w:rPr>
          <w:rFonts w:ascii="Times New Roman" w:hAnsi="Times New Roman" w:cs="Times New Roman"/>
        </w:rPr>
        <w:tab/>
      </w:r>
      <w:proofErr w:type="spellStart"/>
      <w:r w:rsidRPr="00AB7860">
        <w:rPr>
          <w:rFonts w:ascii="Times New Roman" w:hAnsi="Times New Roman" w:cs="Times New Roman"/>
        </w:rPr>
        <w:t>Imatinib</w:t>
      </w:r>
      <w:proofErr w:type="spellEnd"/>
      <w:r w:rsidRPr="00AB7860">
        <w:rPr>
          <w:rFonts w:ascii="Times New Roman" w:hAnsi="Times New Roman" w:cs="Times New Roman"/>
        </w:rPr>
        <w:t> </w:t>
      </w:r>
      <w:proofErr w:type="spellStart"/>
      <w:r w:rsidRPr="00AB7860">
        <w:rPr>
          <w:rFonts w:ascii="Times New Roman" w:hAnsi="Times New Roman" w:cs="Times New Roman"/>
        </w:rPr>
        <w:t>Grindeks</w:t>
      </w:r>
      <w:proofErr w:type="spellEnd"/>
    </w:p>
    <w:p w:rsidR="000F18D7" w:rsidRPr="00AB7860" w:rsidRDefault="000F18D7" w:rsidP="000F18D7">
      <w:pPr>
        <w:pStyle w:val="Antrats"/>
        <w:tabs>
          <w:tab w:val="left" w:pos="1418"/>
        </w:tabs>
        <w:rPr>
          <w:sz w:val="22"/>
          <w:szCs w:val="22"/>
          <w:lang w:val="sv-SE"/>
        </w:rPr>
      </w:pPr>
      <w:r w:rsidRPr="00AB7860">
        <w:rPr>
          <w:bCs/>
          <w:sz w:val="22"/>
          <w:szCs w:val="22"/>
          <w:lang w:val="sv-SE"/>
        </w:rPr>
        <w:t>Estija</w:t>
      </w:r>
      <w:r w:rsidRPr="00AB7860">
        <w:rPr>
          <w:bCs/>
          <w:sz w:val="22"/>
          <w:szCs w:val="22"/>
          <w:lang w:val="sv-SE"/>
        </w:rPr>
        <w:tab/>
        <w:t xml:space="preserve"> </w:t>
      </w:r>
      <w:r>
        <w:rPr>
          <w:bCs/>
          <w:sz w:val="22"/>
          <w:szCs w:val="22"/>
          <w:lang w:val="sv-SE"/>
        </w:rPr>
        <w:t xml:space="preserve">                    </w:t>
      </w:r>
      <w:r w:rsidRPr="00AB7860">
        <w:rPr>
          <w:bCs/>
          <w:sz w:val="22"/>
          <w:szCs w:val="22"/>
          <w:lang w:val="sv-SE"/>
        </w:rPr>
        <w:t>Imatinib Grindeks</w:t>
      </w:r>
    </w:p>
    <w:p w:rsidR="000F18D7" w:rsidRPr="00AB7860" w:rsidRDefault="000F18D7" w:rsidP="000F18D7">
      <w:pPr>
        <w:numPr>
          <w:ilvl w:val="12"/>
          <w:numId w:val="0"/>
        </w:numPr>
        <w:spacing w:after="0" w:line="240" w:lineRule="auto"/>
        <w:ind w:hanging="567"/>
        <w:rPr>
          <w:rFonts w:ascii="Times New Roman" w:hAnsi="Times New Roman" w:cs="Times New Roman"/>
          <w:lang w:val="lv-LV"/>
        </w:rPr>
      </w:pPr>
      <w:r w:rsidRPr="00AB7860">
        <w:rPr>
          <w:rFonts w:ascii="Times New Roman" w:hAnsi="Times New Roman" w:cs="Times New Roman"/>
        </w:rPr>
        <w:tab/>
      </w:r>
      <w:proofErr w:type="spellStart"/>
      <w:r w:rsidRPr="00AB7860">
        <w:rPr>
          <w:rFonts w:ascii="Times New Roman" w:hAnsi="Times New Roman" w:cs="Times New Roman"/>
        </w:rPr>
        <w:t>Prancūzija</w:t>
      </w:r>
      <w:proofErr w:type="spellEnd"/>
      <w:r w:rsidRPr="00AB7860">
        <w:rPr>
          <w:rFonts w:ascii="Times New Roman" w:hAnsi="Times New Roman" w:cs="Times New Roman"/>
        </w:rPr>
        <w:tab/>
        <w:t xml:space="preserve">   </w:t>
      </w:r>
      <w:r>
        <w:rPr>
          <w:rFonts w:ascii="Times New Roman" w:hAnsi="Times New Roman" w:cs="Times New Roman"/>
        </w:rPr>
        <w:tab/>
      </w:r>
      <w:proofErr w:type="spellStart"/>
      <w:r w:rsidRPr="00AB7860">
        <w:rPr>
          <w:rFonts w:ascii="Times New Roman" w:hAnsi="Times New Roman" w:cs="Times New Roman"/>
        </w:rPr>
        <w:t>Imatinib</w:t>
      </w:r>
      <w:proofErr w:type="spellEnd"/>
      <w:r w:rsidRPr="00AB7860">
        <w:rPr>
          <w:rFonts w:ascii="Times New Roman" w:hAnsi="Times New Roman" w:cs="Times New Roman"/>
        </w:rPr>
        <w:t> </w:t>
      </w:r>
      <w:proofErr w:type="spellStart"/>
      <w:r w:rsidRPr="00AB7860">
        <w:rPr>
          <w:rFonts w:ascii="Times New Roman" w:hAnsi="Times New Roman" w:cs="Times New Roman"/>
        </w:rPr>
        <w:t>Grindeks</w:t>
      </w:r>
      <w:proofErr w:type="spellEnd"/>
      <w:r w:rsidRPr="00AB7860">
        <w:rPr>
          <w:rFonts w:ascii="Times New Roman" w:hAnsi="Times New Roman" w:cs="Times New Roman"/>
        </w:rPr>
        <w:t xml:space="preserve"> 100 mg</w:t>
      </w:r>
      <w:r w:rsidRPr="00AB7860">
        <w:rPr>
          <w:rFonts w:ascii="Times New Roman" w:hAnsi="Times New Roman" w:cs="Times New Roman"/>
          <w:lang w:val="lv-LV"/>
        </w:rPr>
        <w:t>, gélule</w:t>
      </w:r>
    </w:p>
    <w:p w:rsidR="000F18D7" w:rsidRPr="00AB7860" w:rsidRDefault="000F18D7" w:rsidP="000F18D7">
      <w:pPr>
        <w:numPr>
          <w:ilvl w:val="12"/>
          <w:numId w:val="0"/>
        </w:numPr>
        <w:spacing w:after="0" w:line="240" w:lineRule="auto"/>
        <w:rPr>
          <w:rFonts w:ascii="Times New Roman" w:hAnsi="Times New Roman" w:cs="Times New Roman"/>
          <w:lang w:val="lv-LV"/>
        </w:rPr>
      </w:pPr>
      <w:r w:rsidRPr="00AB7860">
        <w:rPr>
          <w:rFonts w:ascii="Times New Roman" w:hAnsi="Times New Roman" w:cs="Times New Roman"/>
          <w:lang w:val="lv-LV"/>
        </w:rPr>
        <w:t>Vengrija</w:t>
      </w:r>
      <w:r w:rsidRPr="00AB7860">
        <w:rPr>
          <w:rFonts w:ascii="Times New Roman" w:hAnsi="Times New Roman" w:cs="Times New Roman"/>
          <w:lang w:val="lv-LV"/>
        </w:rPr>
        <w:tab/>
        <w:t xml:space="preserve">   </w:t>
      </w:r>
      <w:r>
        <w:rPr>
          <w:rFonts w:ascii="Times New Roman" w:hAnsi="Times New Roman" w:cs="Times New Roman"/>
          <w:lang w:val="lv-LV"/>
        </w:rPr>
        <w:tab/>
      </w:r>
      <w:proofErr w:type="spellStart"/>
      <w:r w:rsidRPr="00AB7860">
        <w:rPr>
          <w:rFonts w:ascii="Times New Roman" w:hAnsi="Times New Roman" w:cs="Times New Roman"/>
        </w:rPr>
        <w:t>Imatinib</w:t>
      </w:r>
      <w:proofErr w:type="spellEnd"/>
      <w:r w:rsidRPr="00AB7860">
        <w:rPr>
          <w:rFonts w:ascii="Times New Roman" w:hAnsi="Times New Roman" w:cs="Times New Roman"/>
        </w:rPr>
        <w:t> </w:t>
      </w:r>
      <w:proofErr w:type="spellStart"/>
      <w:r w:rsidRPr="00AB7860">
        <w:rPr>
          <w:rFonts w:ascii="Times New Roman" w:hAnsi="Times New Roman" w:cs="Times New Roman"/>
        </w:rPr>
        <w:t>Grindeks</w:t>
      </w:r>
      <w:proofErr w:type="spellEnd"/>
      <w:r w:rsidRPr="00AB7860">
        <w:rPr>
          <w:rFonts w:ascii="Times New Roman" w:hAnsi="Times New Roman" w:cs="Times New Roman"/>
        </w:rPr>
        <w:t xml:space="preserve"> 100 mg </w:t>
      </w:r>
      <w:r w:rsidRPr="00AB7860">
        <w:rPr>
          <w:rFonts w:ascii="Times New Roman" w:hAnsi="Times New Roman" w:cs="Times New Roman"/>
          <w:lang w:val="lv-LV"/>
        </w:rPr>
        <w:t>kemény kapszula</w:t>
      </w:r>
    </w:p>
    <w:p w:rsidR="000F18D7" w:rsidRPr="00AB7860" w:rsidRDefault="000F18D7" w:rsidP="000F18D7">
      <w:pPr>
        <w:tabs>
          <w:tab w:val="left" w:pos="1418"/>
        </w:tabs>
        <w:spacing w:after="0" w:line="240" w:lineRule="auto"/>
        <w:rPr>
          <w:rFonts w:ascii="Times New Roman" w:hAnsi="Times New Roman" w:cs="Times New Roman"/>
          <w:bCs/>
          <w:lang w:val="sv-SE"/>
        </w:rPr>
      </w:pPr>
      <w:r w:rsidRPr="00AB7860">
        <w:rPr>
          <w:rFonts w:ascii="Times New Roman" w:hAnsi="Times New Roman" w:cs="Times New Roman"/>
          <w:lang w:val="sv-SE"/>
        </w:rPr>
        <w:t>Latvija</w:t>
      </w:r>
      <w:r w:rsidRPr="00AB7860">
        <w:rPr>
          <w:rFonts w:ascii="Times New Roman" w:hAnsi="Times New Roman" w:cs="Times New Roman"/>
          <w:lang w:val="sv-SE"/>
        </w:rPr>
        <w:tab/>
      </w:r>
      <w:r>
        <w:rPr>
          <w:rFonts w:ascii="Times New Roman" w:hAnsi="Times New Roman" w:cs="Times New Roman"/>
          <w:lang w:val="sv-SE"/>
        </w:rPr>
        <w:tab/>
      </w:r>
      <w:r w:rsidRPr="00AB7860">
        <w:rPr>
          <w:rFonts w:ascii="Times New Roman" w:hAnsi="Times New Roman" w:cs="Times New Roman"/>
          <w:lang w:val="sv-SE"/>
        </w:rPr>
        <w:t>Imatinib Grindeks 100 mg cietās kapsulas</w:t>
      </w:r>
    </w:p>
    <w:p w:rsidR="000F18D7" w:rsidRPr="00AB7860" w:rsidRDefault="000F18D7" w:rsidP="000F18D7">
      <w:pPr>
        <w:tabs>
          <w:tab w:val="left" w:pos="1418"/>
        </w:tabs>
        <w:spacing w:after="0" w:line="240" w:lineRule="auto"/>
        <w:rPr>
          <w:rFonts w:ascii="Times New Roman" w:hAnsi="Times New Roman" w:cs="Times New Roman"/>
          <w:bCs/>
          <w:lang w:val="sv-SE"/>
        </w:rPr>
      </w:pPr>
      <w:r w:rsidRPr="00AB7860">
        <w:rPr>
          <w:rFonts w:ascii="Times New Roman" w:hAnsi="Times New Roman" w:cs="Times New Roman"/>
          <w:lang w:val="sv-SE"/>
        </w:rPr>
        <w:t>Lietuva</w:t>
      </w:r>
      <w:r w:rsidRPr="00AB7860">
        <w:rPr>
          <w:rFonts w:ascii="Times New Roman" w:hAnsi="Times New Roman" w:cs="Times New Roman"/>
          <w:lang w:val="sv-SE"/>
        </w:rPr>
        <w:tab/>
      </w:r>
      <w:r>
        <w:rPr>
          <w:rFonts w:ascii="Times New Roman" w:hAnsi="Times New Roman" w:cs="Times New Roman"/>
          <w:lang w:val="sv-SE"/>
        </w:rPr>
        <w:tab/>
      </w:r>
      <w:r w:rsidRPr="00AB7860">
        <w:rPr>
          <w:rFonts w:ascii="Times New Roman" w:hAnsi="Times New Roman" w:cs="Times New Roman"/>
          <w:lang w:val="sv-SE"/>
        </w:rPr>
        <w:t>Imatinib Grindeks 100 mg kietosios kapsulės</w:t>
      </w:r>
    </w:p>
    <w:p w:rsidR="000F18D7" w:rsidRPr="00AB7860" w:rsidRDefault="000F18D7" w:rsidP="000F18D7">
      <w:pPr>
        <w:tabs>
          <w:tab w:val="left" w:pos="1418"/>
        </w:tabs>
        <w:spacing w:after="0" w:line="240" w:lineRule="auto"/>
        <w:rPr>
          <w:rFonts w:ascii="Times New Roman" w:hAnsi="Times New Roman" w:cs="Times New Roman"/>
          <w:lang w:val="lv-LV"/>
        </w:rPr>
      </w:pPr>
      <w:r w:rsidRPr="00AB7860">
        <w:rPr>
          <w:rFonts w:ascii="Times New Roman" w:hAnsi="Times New Roman" w:cs="Times New Roman"/>
          <w:lang w:val="sv-SE"/>
        </w:rPr>
        <w:t>Rumunija</w:t>
      </w:r>
      <w:r w:rsidRPr="00AB7860">
        <w:rPr>
          <w:rFonts w:ascii="Times New Roman" w:hAnsi="Times New Roman" w:cs="Times New Roman"/>
          <w:lang w:val="sv-SE"/>
        </w:rPr>
        <w:tab/>
      </w:r>
      <w:r>
        <w:rPr>
          <w:rFonts w:ascii="Times New Roman" w:hAnsi="Times New Roman" w:cs="Times New Roman"/>
          <w:lang w:val="sv-SE"/>
        </w:rPr>
        <w:tab/>
      </w:r>
      <w:proofErr w:type="spellStart"/>
      <w:r w:rsidRPr="00AB7860">
        <w:rPr>
          <w:rFonts w:ascii="Times New Roman" w:hAnsi="Times New Roman" w:cs="Times New Roman"/>
        </w:rPr>
        <w:t>Imatinib</w:t>
      </w:r>
      <w:proofErr w:type="spellEnd"/>
      <w:r w:rsidRPr="00AB7860">
        <w:rPr>
          <w:rFonts w:ascii="Times New Roman" w:hAnsi="Times New Roman" w:cs="Times New Roman"/>
        </w:rPr>
        <w:t> </w:t>
      </w:r>
      <w:proofErr w:type="spellStart"/>
      <w:r w:rsidRPr="00AB7860">
        <w:rPr>
          <w:rFonts w:ascii="Times New Roman" w:hAnsi="Times New Roman" w:cs="Times New Roman"/>
        </w:rPr>
        <w:t>Grindeks</w:t>
      </w:r>
      <w:proofErr w:type="spellEnd"/>
      <w:r w:rsidRPr="00AB7860">
        <w:rPr>
          <w:rFonts w:ascii="Times New Roman" w:hAnsi="Times New Roman" w:cs="Times New Roman"/>
        </w:rPr>
        <w:t xml:space="preserve"> 100 mg</w:t>
      </w:r>
      <w:r w:rsidRPr="00AB7860">
        <w:rPr>
          <w:rFonts w:ascii="Times New Roman" w:hAnsi="Times New Roman" w:cs="Times New Roman"/>
          <w:lang w:val="lv-LV"/>
        </w:rPr>
        <w:t xml:space="preserve"> capsule</w:t>
      </w:r>
    </w:p>
    <w:p w:rsidR="000F18D7" w:rsidRPr="00AB7860" w:rsidRDefault="000F18D7" w:rsidP="000F18D7">
      <w:pPr>
        <w:tabs>
          <w:tab w:val="left" w:pos="1418"/>
        </w:tabs>
        <w:spacing w:after="0" w:line="240" w:lineRule="auto"/>
        <w:rPr>
          <w:rFonts w:ascii="Times New Roman" w:hAnsi="Times New Roman" w:cs="Times New Roman"/>
          <w:lang w:val="sv-SE"/>
        </w:rPr>
      </w:pPr>
      <w:r w:rsidRPr="00AB7860">
        <w:rPr>
          <w:rFonts w:ascii="Times New Roman" w:hAnsi="Times New Roman" w:cs="Times New Roman"/>
          <w:lang w:val="lv-LV"/>
        </w:rPr>
        <w:t>Slovakija</w:t>
      </w:r>
      <w:r w:rsidRPr="00AB7860">
        <w:rPr>
          <w:rFonts w:ascii="Times New Roman" w:hAnsi="Times New Roman" w:cs="Times New Roman"/>
          <w:lang w:val="lv-LV"/>
        </w:rPr>
        <w:tab/>
      </w:r>
      <w:r>
        <w:rPr>
          <w:rFonts w:ascii="Times New Roman" w:hAnsi="Times New Roman" w:cs="Times New Roman"/>
          <w:lang w:val="lv-LV"/>
        </w:rPr>
        <w:tab/>
      </w:r>
      <w:proofErr w:type="spellStart"/>
      <w:r w:rsidRPr="00AB7860">
        <w:rPr>
          <w:rFonts w:ascii="Times New Roman" w:hAnsi="Times New Roman" w:cs="Times New Roman"/>
        </w:rPr>
        <w:t>Imatinib</w:t>
      </w:r>
      <w:proofErr w:type="spellEnd"/>
      <w:r w:rsidRPr="00AB7860">
        <w:rPr>
          <w:rFonts w:ascii="Times New Roman" w:hAnsi="Times New Roman" w:cs="Times New Roman"/>
        </w:rPr>
        <w:t> </w:t>
      </w:r>
      <w:proofErr w:type="spellStart"/>
      <w:r w:rsidRPr="00AB7860">
        <w:rPr>
          <w:rFonts w:ascii="Times New Roman" w:hAnsi="Times New Roman" w:cs="Times New Roman"/>
        </w:rPr>
        <w:t>Grindeks</w:t>
      </w:r>
      <w:proofErr w:type="spellEnd"/>
      <w:r w:rsidRPr="00AB7860">
        <w:rPr>
          <w:rFonts w:ascii="Times New Roman" w:hAnsi="Times New Roman" w:cs="Times New Roman"/>
        </w:rPr>
        <w:t xml:space="preserve"> 100 mg </w:t>
      </w:r>
      <w:r w:rsidRPr="00AB7860">
        <w:rPr>
          <w:rFonts w:ascii="Times New Roman" w:hAnsi="Times New Roman" w:cs="Times New Roman"/>
          <w:lang w:val="lv-LV"/>
        </w:rPr>
        <w:t>tvrdé kapsuly</w:t>
      </w:r>
    </w:p>
    <w:p w:rsidR="000F18D7" w:rsidRPr="00AB7860" w:rsidRDefault="000F18D7" w:rsidP="000F18D7">
      <w:pPr>
        <w:tabs>
          <w:tab w:val="left" w:pos="1418"/>
        </w:tabs>
        <w:spacing w:after="0" w:line="240" w:lineRule="auto"/>
        <w:rPr>
          <w:rFonts w:ascii="Times New Roman" w:hAnsi="Times New Roman" w:cs="Times New Roman"/>
          <w:lang w:val="lv-LV"/>
        </w:rPr>
      </w:pPr>
      <w:proofErr w:type="spellStart"/>
      <w:r w:rsidRPr="00AB7860">
        <w:rPr>
          <w:rFonts w:ascii="Times New Roman" w:hAnsi="Times New Roman" w:cs="Times New Roman"/>
        </w:rPr>
        <w:t>Ispanija</w:t>
      </w:r>
      <w:proofErr w:type="spellEnd"/>
      <w:r w:rsidRPr="00AB7860">
        <w:rPr>
          <w:rFonts w:ascii="Times New Roman" w:hAnsi="Times New Roman" w:cs="Times New Roman"/>
        </w:rPr>
        <w:tab/>
      </w:r>
      <w:r>
        <w:rPr>
          <w:rFonts w:ascii="Times New Roman" w:hAnsi="Times New Roman" w:cs="Times New Roman"/>
        </w:rPr>
        <w:tab/>
      </w:r>
      <w:proofErr w:type="spellStart"/>
      <w:r w:rsidRPr="00AB7860">
        <w:rPr>
          <w:rFonts w:ascii="Times New Roman" w:hAnsi="Times New Roman" w:cs="Times New Roman"/>
        </w:rPr>
        <w:t>Imatinib</w:t>
      </w:r>
      <w:proofErr w:type="spellEnd"/>
      <w:r w:rsidRPr="00AB7860">
        <w:rPr>
          <w:rFonts w:ascii="Times New Roman" w:hAnsi="Times New Roman" w:cs="Times New Roman"/>
        </w:rPr>
        <w:t> </w:t>
      </w:r>
      <w:proofErr w:type="spellStart"/>
      <w:r w:rsidRPr="00AB7860">
        <w:rPr>
          <w:rFonts w:ascii="Times New Roman" w:hAnsi="Times New Roman" w:cs="Times New Roman"/>
        </w:rPr>
        <w:t>Grindeks</w:t>
      </w:r>
      <w:proofErr w:type="spellEnd"/>
      <w:r w:rsidRPr="00AB7860">
        <w:rPr>
          <w:rFonts w:ascii="Times New Roman" w:hAnsi="Times New Roman" w:cs="Times New Roman"/>
        </w:rPr>
        <w:t xml:space="preserve"> 100 mg </w:t>
      </w:r>
      <w:r w:rsidRPr="00AB7860">
        <w:rPr>
          <w:rFonts w:ascii="Times New Roman" w:hAnsi="Times New Roman" w:cs="Times New Roman"/>
          <w:lang w:val="lv-LV"/>
        </w:rPr>
        <w:t>cápsulas duras</w:t>
      </w:r>
    </w:p>
    <w:p w:rsidR="000F18D7" w:rsidRPr="00AB7860" w:rsidRDefault="000F18D7" w:rsidP="000F18D7">
      <w:pPr>
        <w:tabs>
          <w:tab w:val="left" w:pos="1418"/>
        </w:tabs>
        <w:spacing w:after="0" w:line="240" w:lineRule="auto"/>
        <w:rPr>
          <w:rFonts w:ascii="Times New Roman" w:hAnsi="Times New Roman" w:cs="Times New Roman"/>
          <w:lang w:val="sv-SE"/>
        </w:rPr>
      </w:pPr>
      <w:r w:rsidRPr="00AB7860">
        <w:rPr>
          <w:rFonts w:ascii="Times New Roman" w:hAnsi="Times New Roman" w:cs="Times New Roman"/>
          <w:lang w:val="sv-SE"/>
        </w:rPr>
        <w:t>Švedija</w:t>
      </w:r>
      <w:r w:rsidRPr="00AB7860">
        <w:rPr>
          <w:rFonts w:ascii="Times New Roman" w:hAnsi="Times New Roman" w:cs="Times New Roman"/>
          <w:lang w:val="sv-SE"/>
        </w:rPr>
        <w:tab/>
      </w:r>
      <w:r>
        <w:rPr>
          <w:rFonts w:ascii="Times New Roman" w:hAnsi="Times New Roman" w:cs="Times New Roman"/>
          <w:lang w:val="sv-SE"/>
        </w:rPr>
        <w:tab/>
      </w:r>
      <w:r w:rsidRPr="00AB7860">
        <w:rPr>
          <w:rFonts w:ascii="Times New Roman" w:hAnsi="Times New Roman" w:cs="Times New Roman"/>
          <w:lang w:val="sv-SE"/>
        </w:rPr>
        <w:t>Imatinib Grindeks 100 mg hårda kapslar</w:t>
      </w:r>
    </w:p>
    <w:p w:rsidR="000F18D7" w:rsidRPr="00AB7860" w:rsidRDefault="000F18D7" w:rsidP="000F18D7">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sv-SE"/>
        </w:rPr>
        <w:t>Jungtinė Karalystė</w:t>
      </w:r>
      <w:r>
        <w:rPr>
          <w:rFonts w:ascii="Times New Roman" w:hAnsi="Times New Roman" w:cs="Times New Roman"/>
          <w:lang w:val="sv-SE"/>
        </w:rPr>
        <w:t xml:space="preserve"> </w:t>
      </w:r>
      <w:r w:rsidRPr="00200467">
        <w:rPr>
          <w:rFonts w:ascii="Times New Roman" w:eastAsia="Calibri" w:hAnsi="Times New Roman" w:cs="Times New Roman"/>
          <w:lang w:val="lt-LT"/>
        </w:rPr>
        <w:t>(Šiaurės Airija)</w:t>
      </w:r>
      <w:r>
        <w:rPr>
          <w:rFonts w:ascii="Times New Roman" w:hAnsi="Times New Roman" w:cs="Times New Roman"/>
          <w:lang w:val="sv-SE"/>
        </w:rPr>
        <w:tab/>
      </w:r>
      <w:proofErr w:type="spellStart"/>
      <w:r w:rsidRPr="00AB7860">
        <w:rPr>
          <w:rFonts w:ascii="Times New Roman" w:hAnsi="Times New Roman" w:cs="Times New Roman"/>
        </w:rPr>
        <w:t>Imatinib</w:t>
      </w:r>
      <w:proofErr w:type="spellEnd"/>
      <w:r w:rsidRPr="00AB7860">
        <w:rPr>
          <w:rFonts w:ascii="Times New Roman" w:hAnsi="Times New Roman" w:cs="Times New Roman"/>
        </w:rPr>
        <w:t> </w:t>
      </w:r>
      <w:proofErr w:type="spellStart"/>
      <w:r w:rsidRPr="00AB7860">
        <w:rPr>
          <w:rFonts w:ascii="Times New Roman" w:hAnsi="Times New Roman" w:cs="Times New Roman"/>
        </w:rPr>
        <w:t>Grindeks</w:t>
      </w:r>
      <w:proofErr w:type="spellEnd"/>
      <w:r w:rsidRPr="00AB7860">
        <w:rPr>
          <w:rFonts w:ascii="Times New Roman" w:hAnsi="Times New Roman" w:cs="Times New Roman"/>
        </w:rPr>
        <w:t xml:space="preserve"> 100 mg </w:t>
      </w:r>
      <w:r w:rsidRPr="00AB7860">
        <w:rPr>
          <w:rFonts w:ascii="Times New Roman" w:hAnsi="Times New Roman" w:cs="Times New Roman"/>
          <w:iCs/>
          <w:lang w:val="lv-LV"/>
        </w:rPr>
        <w:t>hard Capsules</w:t>
      </w:r>
    </w:p>
    <w:p w:rsidR="000F18D7" w:rsidRPr="00AB7860" w:rsidRDefault="000F18D7" w:rsidP="000F18D7">
      <w:pPr>
        <w:tabs>
          <w:tab w:val="left" w:pos="360"/>
        </w:tabs>
        <w:spacing w:after="0" w:line="240" w:lineRule="auto"/>
        <w:rPr>
          <w:rFonts w:ascii="Times New Roman" w:hAnsi="Times New Roman" w:cs="Times New Roman"/>
          <w:lang w:val="lt-LT"/>
        </w:rPr>
      </w:pPr>
    </w:p>
    <w:p w:rsidR="000F18D7" w:rsidRPr="00AB7860" w:rsidRDefault="000F18D7" w:rsidP="000F18D7">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b/>
          <w:lang w:val="lt-LT"/>
        </w:rPr>
        <w:t xml:space="preserve"> Šis pakuotės lapelis paskutinį kartą peržiūrėtas </w:t>
      </w:r>
      <w:r>
        <w:rPr>
          <w:rFonts w:ascii="Times New Roman" w:hAnsi="Times New Roman" w:cs="Times New Roman"/>
          <w:b/>
          <w:lang w:val="lt-LT"/>
        </w:rPr>
        <w:t>2024-11-04</w:t>
      </w:r>
      <w:r w:rsidRPr="00AB7860">
        <w:rPr>
          <w:rFonts w:ascii="Times New Roman" w:hAnsi="Times New Roman" w:cs="Times New Roman"/>
          <w:b/>
          <w:lang w:val="lt-LT"/>
        </w:rPr>
        <w:t>.</w:t>
      </w:r>
    </w:p>
    <w:p w:rsidR="000F18D7" w:rsidRPr="00AB7860" w:rsidRDefault="000F18D7" w:rsidP="000F18D7">
      <w:pPr>
        <w:tabs>
          <w:tab w:val="left" w:pos="360"/>
        </w:tabs>
        <w:spacing w:after="0" w:line="240" w:lineRule="auto"/>
        <w:rPr>
          <w:rFonts w:ascii="Times New Roman" w:hAnsi="Times New Roman" w:cs="Times New Roman"/>
          <w:b/>
          <w:lang w:val="lt-LT"/>
        </w:rPr>
      </w:pPr>
    </w:p>
    <w:p w:rsidR="000F18D7" w:rsidRPr="00AB7860" w:rsidRDefault="000F18D7" w:rsidP="000F18D7">
      <w:pPr>
        <w:tabs>
          <w:tab w:val="left" w:pos="360"/>
        </w:tabs>
        <w:spacing w:after="0" w:line="240" w:lineRule="auto"/>
        <w:rPr>
          <w:rFonts w:ascii="Times New Roman" w:hAnsi="Times New Roman" w:cs="Times New Roman"/>
          <w:b/>
          <w:lang w:val="lt-LT"/>
        </w:rPr>
      </w:pPr>
    </w:p>
    <w:p w:rsidR="000F18D7" w:rsidRPr="00B36BCA" w:rsidRDefault="000F18D7" w:rsidP="000F18D7">
      <w:pPr>
        <w:numPr>
          <w:ilvl w:val="12"/>
          <w:numId w:val="0"/>
        </w:numPr>
        <w:spacing w:after="0" w:line="240" w:lineRule="auto"/>
        <w:ind w:right="-2"/>
        <w:rPr>
          <w:rFonts w:ascii="Times New Roman" w:hAnsi="Times New Roman" w:cs="Times New Roman"/>
          <w:lang w:val="lt-LT"/>
        </w:rPr>
      </w:pPr>
      <w:r w:rsidRPr="00AB7860">
        <w:rPr>
          <w:rFonts w:ascii="Times New Roman" w:hAnsi="Times New Roman" w:cs="Times New Roman"/>
          <w:lang w:val="lt-LT"/>
        </w:rPr>
        <w:t>Išsami informacija apie šį vaistą pateikiama Valstybinės vaistų kontrolės tarnybos prie Lietuvos Respublikos sveikatos apsaugos ministerijos tinklalapyje</w:t>
      </w:r>
      <w:r w:rsidRPr="00AB7860">
        <w:rPr>
          <w:rFonts w:ascii="Times New Roman" w:hAnsi="Times New Roman" w:cs="Times New Roman"/>
          <w:i/>
          <w:lang w:val="lt-LT"/>
        </w:rPr>
        <w:t xml:space="preserve"> </w:t>
      </w:r>
      <w:hyperlink r:id="rId9" w:history="1">
        <w:r w:rsidRPr="00AB7860">
          <w:rPr>
            <w:rFonts w:ascii="Times New Roman" w:hAnsi="Times New Roman" w:cs="Times New Roman"/>
            <w:color w:val="0000FF"/>
            <w:u w:val="single"/>
            <w:lang w:val="lt-LT"/>
          </w:rPr>
          <w:t>http://www.vvkt.lt/</w:t>
        </w:r>
      </w:hyperlink>
      <w:r w:rsidRPr="00AB7860">
        <w:rPr>
          <w:rFonts w:ascii="Times New Roman" w:hAnsi="Times New Roman" w:cs="Times New Roman"/>
          <w:lang w:val="lt-LT"/>
        </w:rPr>
        <w:t>.</w:t>
      </w:r>
    </w:p>
    <w:p w:rsidR="000F18D7" w:rsidRPr="00AB7860" w:rsidRDefault="000F18D7" w:rsidP="000F18D7">
      <w:pPr>
        <w:numPr>
          <w:ilvl w:val="12"/>
          <w:numId w:val="0"/>
        </w:numPr>
        <w:spacing w:after="0" w:line="240" w:lineRule="auto"/>
        <w:ind w:right="-2"/>
        <w:rPr>
          <w:rFonts w:ascii="Times New Roman" w:hAnsi="Times New Roman" w:cs="Times New Roman"/>
          <w:lang w:val="lt-LT"/>
        </w:rPr>
      </w:pPr>
    </w:p>
    <w:p w:rsidR="000F18D7" w:rsidRPr="00AB7860" w:rsidRDefault="000F18D7" w:rsidP="000F18D7">
      <w:pPr>
        <w:numPr>
          <w:ilvl w:val="12"/>
          <w:numId w:val="0"/>
        </w:numPr>
        <w:spacing w:after="0" w:line="240" w:lineRule="auto"/>
        <w:ind w:right="-2"/>
        <w:rPr>
          <w:rFonts w:ascii="Times New Roman" w:hAnsi="Times New Roman" w:cs="Times New Roman"/>
          <w:lang w:val="lt-LT"/>
        </w:rPr>
      </w:pPr>
    </w:p>
    <w:p w:rsidR="000F18D7" w:rsidRPr="00AB7860" w:rsidRDefault="000F18D7" w:rsidP="000F18D7">
      <w:pPr>
        <w:tabs>
          <w:tab w:val="left" w:pos="567"/>
        </w:tabs>
        <w:spacing w:after="0" w:line="240" w:lineRule="auto"/>
        <w:ind w:left="567" w:hanging="567"/>
        <w:jc w:val="center"/>
        <w:outlineLvl w:val="0"/>
        <w:rPr>
          <w:rFonts w:ascii="Times New Roman" w:hAnsi="Times New Roman" w:cs="Times New Roman"/>
          <w:lang w:val="lt-LT"/>
        </w:rPr>
      </w:pPr>
    </w:p>
    <w:p w:rsidR="00BA6577" w:rsidRDefault="00BA6577">
      <w:bookmarkStart w:id="10" w:name="_GoBack"/>
      <w:bookmarkEnd w:id="1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Bold">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725"/>
    <w:multiLevelType w:val="hybridMultilevel"/>
    <w:tmpl w:val="7E10ADD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9B6A52"/>
    <w:multiLevelType w:val="hybridMultilevel"/>
    <w:tmpl w:val="24D8F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0B2B88"/>
    <w:multiLevelType w:val="hybridMultilevel"/>
    <w:tmpl w:val="9A566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EE0280"/>
    <w:multiLevelType w:val="hybridMultilevel"/>
    <w:tmpl w:val="20F00AE4"/>
    <w:lvl w:ilvl="0" w:tplc="633678F0">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28E46B30"/>
    <w:multiLevelType w:val="hybridMultilevel"/>
    <w:tmpl w:val="AF46A5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291EC1"/>
    <w:multiLevelType w:val="hybridMultilevel"/>
    <w:tmpl w:val="0EE4898C"/>
    <w:lvl w:ilvl="0" w:tplc="3718EEBC">
      <w:start w:val="1"/>
      <w:numFmt w:val="bullet"/>
      <w:lvlText w:val=""/>
      <w:lvlJc w:val="left"/>
      <w:pPr>
        <w:tabs>
          <w:tab w:val="num" w:pos="1800"/>
        </w:tabs>
        <w:ind w:left="180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DF591E"/>
    <w:multiLevelType w:val="hybridMultilevel"/>
    <w:tmpl w:val="595466E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C1A6920"/>
    <w:multiLevelType w:val="hybridMultilevel"/>
    <w:tmpl w:val="6E0649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9C22285"/>
    <w:multiLevelType w:val="hybridMultilevel"/>
    <w:tmpl w:val="026438B2"/>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E7D32A4"/>
    <w:multiLevelType w:val="hybridMultilevel"/>
    <w:tmpl w:val="94F021F0"/>
    <w:lvl w:ilvl="0" w:tplc="718690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C75AD8"/>
    <w:multiLevelType w:val="hybridMultilevel"/>
    <w:tmpl w:val="AEF475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E7C6A6E"/>
    <w:multiLevelType w:val="hybridMultilevel"/>
    <w:tmpl w:val="8A008BB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EE04B7"/>
    <w:multiLevelType w:val="hybridMultilevel"/>
    <w:tmpl w:val="005E6A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7D603025"/>
    <w:multiLevelType w:val="hybridMultilevel"/>
    <w:tmpl w:val="1C3CB030"/>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13"/>
  </w:num>
  <w:num w:numId="4">
    <w:abstractNumId w:val="3"/>
  </w:num>
  <w:num w:numId="5">
    <w:abstractNumId w:val="8"/>
  </w:num>
  <w:num w:numId="6">
    <w:abstractNumId w:val="12"/>
  </w:num>
  <w:num w:numId="7">
    <w:abstractNumId w:val="1"/>
  </w:num>
  <w:num w:numId="8">
    <w:abstractNumId w:val="4"/>
  </w:num>
  <w:num w:numId="9">
    <w:abstractNumId w:val="7"/>
  </w:num>
  <w:num w:numId="10">
    <w:abstractNumId w:val="2"/>
  </w:num>
  <w:num w:numId="11">
    <w:abstractNumId w:val="9"/>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D7"/>
    <w:rsid w:val="00072F85"/>
    <w:rsid w:val="000A5E72"/>
    <w:rsid w:val="000A7B60"/>
    <w:rsid w:val="000F18D7"/>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11E3D-10FE-4943-B653-8C54E6B6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18D7"/>
    <w:pPr>
      <w:spacing w:after="200" w:line="276" w:lineRule="auto"/>
    </w:pPr>
    <w:rPr>
      <w:lang w:val="en-US"/>
    </w:rPr>
  </w:style>
  <w:style w:type="paragraph" w:styleId="Antrat4">
    <w:name w:val="heading 4"/>
    <w:basedOn w:val="prastasis"/>
    <w:next w:val="prastasis"/>
    <w:link w:val="Antrat4Diagrama"/>
    <w:qFormat/>
    <w:rsid w:val="000F18D7"/>
    <w:pPr>
      <w:keepNext/>
      <w:spacing w:before="240" w:after="60" w:line="240" w:lineRule="auto"/>
      <w:outlineLvl w:val="3"/>
    </w:pPr>
    <w:rPr>
      <w:rFonts w:ascii="Calibri" w:eastAsia="Times New Roman" w:hAnsi="Calibri"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0F18D7"/>
    <w:rPr>
      <w:rFonts w:ascii="Calibri" w:eastAsia="Times New Roman" w:hAnsi="Calibri" w:cs="Times New Roman"/>
      <w:b/>
      <w:bCs/>
      <w:sz w:val="28"/>
      <w:szCs w:val="28"/>
      <w:lang w:val="en-US"/>
    </w:rPr>
  </w:style>
  <w:style w:type="character" w:styleId="Hipersaitas">
    <w:name w:val="Hyperlink"/>
    <w:uiPriority w:val="99"/>
    <w:rsid w:val="000F18D7"/>
    <w:rPr>
      <w:color w:val="0000FF"/>
      <w:u w:val="single"/>
    </w:rPr>
  </w:style>
  <w:style w:type="paragraph" w:styleId="Antrats">
    <w:name w:val="header"/>
    <w:basedOn w:val="prastasis"/>
    <w:link w:val="AntratsDiagrama"/>
    <w:rsid w:val="000F18D7"/>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0F18D7"/>
    <w:rPr>
      <w:rFonts w:ascii="Times New Roman" w:eastAsia="Times New Roman" w:hAnsi="Times New Roman" w:cs="Times New Roman"/>
      <w:sz w:val="24"/>
      <w:szCs w:val="24"/>
    </w:rPr>
  </w:style>
  <w:style w:type="paragraph" w:styleId="Sraopastraipa">
    <w:name w:val="List Paragraph"/>
    <w:basedOn w:val="prastasis"/>
    <w:uiPriority w:val="34"/>
    <w:qFormat/>
    <w:rsid w:val="000F18D7"/>
    <w:pPr>
      <w:spacing w:after="0" w:line="240" w:lineRule="auto"/>
      <w:ind w:left="720"/>
      <w:contextualSpacing/>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s://www.vvkt.lt/index.php?40042864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15374</Words>
  <Characters>8764</Characters>
  <Application>Microsoft Office Word</Application>
  <DocSecurity>0</DocSecurity>
  <Lines>73</Lines>
  <Paragraphs>48</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Imatinib Grindeks ir kam jis vartojamas</vt:lpstr>
      <vt:lpstr>    2.	Kas žinotina prieš vartojant Imatinib Grindeks</vt:lpstr>
      <vt:lpstr>    3.	Kaip vartoti Imatinib Grindeks</vt:lpstr>
      <vt:lpstr>    4.	Galimas šalutinis poveikis</vt:lpstr>
      <vt:lpstr>    5.	Kaip laikyti Imatinib Grindeks</vt:lpstr>
      <vt:lpstr>    6.	Pakuotės turinys ir kita informacija</vt:lpstr>
      <vt:lpstr/>
    </vt:vector>
  </TitlesOfParts>
  <Company/>
  <LinksUpToDate>false</LinksUpToDate>
  <CharactersWithSpaces>24090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2024-11-04T14:09:00Z</dcterms:created>
  <dcterms:modified xsi:type="dcterms:W3CDTF">2024-11-04T14:09:00Z</dcterms:modified>
</cp:coreProperties>
</file>