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tabs>
          <w:tab w:val="left" w:pos="567"/>
        </w:tabs>
        <w:spacing w:after="0" w:line="240" w:lineRule="auto"/>
        <w:ind w:left="567" w:hanging="567"/>
        <w:jc w:val="center"/>
        <w:outlineLvl w:val="0"/>
        <w:rPr>
          <w:rFonts w:ascii="Times New Roman" w:eastAsia="Times New Roman" w:hAnsi="Times New Roman" w:cs="Times New Roman"/>
          <w:sz w:val="20"/>
          <w:szCs w:val="20"/>
          <w:lang w:eastAsia="x-none"/>
        </w:rPr>
      </w:pPr>
    </w:p>
    <w:p w:rsidR="006C2544" w:rsidRPr="006C2544" w:rsidRDefault="006C2544" w:rsidP="006C2544">
      <w:pPr>
        <w:tabs>
          <w:tab w:val="left" w:pos="567"/>
        </w:tabs>
        <w:spacing w:after="0" w:line="240" w:lineRule="auto"/>
        <w:ind w:left="567" w:hanging="567"/>
        <w:jc w:val="center"/>
        <w:outlineLvl w:val="0"/>
        <w:rPr>
          <w:rFonts w:ascii="Times New Roman" w:eastAsia="Times New Roman" w:hAnsi="Times New Roman" w:cs="Times New Roman"/>
          <w:b/>
          <w:caps/>
          <w:szCs w:val="20"/>
          <w:lang w:eastAsia="x-none"/>
        </w:rPr>
      </w:pPr>
    </w:p>
    <w:p w:rsidR="006C2544" w:rsidRPr="006C2544" w:rsidRDefault="006C2544" w:rsidP="006C2544">
      <w:pPr>
        <w:tabs>
          <w:tab w:val="left" w:pos="567"/>
        </w:tabs>
        <w:spacing w:after="0" w:line="240" w:lineRule="auto"/>
        <w:ind w:left="567" w:hanging="567"/>
        <w:jc w:val="center"/>
        <w:outlineLvl w:val="0"/>
        <w:rPr>
          <w:rFonts w:ascii="Times New Roman" w:eastAsia="Times New Roman" w:hAnsi="Times New Roman" w:cs="Times New Roman"/>
          <w:sz w:val="20"/>
          <w:szCs w:val="20"/>
          <w:lang w:eastAsia="x-none"/>
        </w:rPr>
      </w:pPr>
      <w:r w:rsidRPr="006C2544">
        <w:rPr>
          <w:rFonts w:ascii="Times New Roman" w:eastAsia="Times New Roman" w:hAnsi="Times New Roman" w:cs="Times New Roman"/>
          <w:b/>
          <w:caps/>
          <w:szCs w:val="20"/>
          <w:lang w:eastAsia="x-none"/>
        </w:rPr>
        <w:t>I PRIEDAS</w:t>
      </w:r>
    </w:p>
    <w:p w:rsidR="006C2544" w:rsidRPr="006C2544" w:rsidRDefault="006C2544" w:rsidP="006C2544">
      <w:pPr>
        <w:spacing w:after="0" w:line="240" w:lineRule="auto"/>
        <w:rPr>
          <w:rFonts w:ascii="Times New Roman" w:eastAsia="Times New Roman" w:hAnsi="Times New Roman" w:cs="Times New Roman"/>
          <w:bCs/>
          <w:snapToGrid w:val="0"/>
          <w:lang w:eastAsia="x-none"/>
        </w:rPr>
      </w:pPr>
    </w:p>
    <w:p w:rsidR="006C2544" w:rsidRPr="006C2544" w:rsidRDefault="006C2544" w:rsidP="006C2544">
      <w:pPr>
        <w:tabs>
          <w:tab w:val="left" w:pos="567"/>
        </w:tabs>
        <w:spacing w:after="0" w:line="240" w:lineRule="auto"/>
        <w:ind w:left="567" w:hanging="567"/>
        <w:jc w:val="center"/>
        <w:outlineLvl w:val="0"/>
        <w:rPr>
          <w:rFonts w:ascii="Times New Roman" w:eastAsia="Times New Roman" w:hAnsi="Times New Roman" w:cs="Times New Roman"/>
          <w:sz w:val="20"/>
          <w:szCs w:val="20"/>
          <w:lang w:eastAsia="x-none"/>
        </w:rPr>
      </w:pPr>
      <w:bookmarkStart w:id="0" w:name="_Toc129243222"/>
      <w:bookmarkStart w:id="1" w:name="_Toc129243097"/>
      <w:r w:rsidRPr="006C2544">
        <w:rPr>
          <w:rFonts w:ascii="Times New Roman" w:eastAsia="Times New Roman" w:hAnsi="Times New Roman" w:cs="Times New Roman"/>
          <w:b/>
          <w:caps/>
          <w:szCs w:val="20"/>
          <w:lang w:eastAsia="x-none"/>
        </w:rPr>
        <w:t>PREPARATO CHARAKTERISTIKŲ SANTRAUKA</w:t>
      </w:r>
      <w:bookmarkEnd w:id="0"/>
      <w:bookmarkEnd w:id="1"/>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keepNext/>
        <w:tabs>
          <w:tab w:val="left" w:pos="567"/>
        </w:tabs>
        <w:spacing w:after="0" w:line="240" w:lineRule="auto"/>
        <w:ind w:left="567" w:hanging="567"/>
        <w:outlineLvl w:val="1"/>
        <w:rPr>
          <w:rFonts w:ascii="Times New Roman" w:eastAsia="Times New Roman" w:hAnsi="Times New Roman" w:cs="Times New Roman"/>
          <w:b/>
        </w:rPr>
      </w:pPr>
      <w:r w:rsidRPr="006C2544">
        <w:rPr>
          <w:rFonts w:ascii="Times New Roman" w:eastAsia="Times New Roman" w:hAnsi="Times New Roman" w:cs="Times New Roman"/>
        </w:rPr>
        <w:br w:type="page"/>
      </w:r>
      <w:r w:rsidRPr="006C2544">
        <w:rPr>
          <w:rFonts w:ascii="Times New Roman" w:eastAsia="Times New Roman" w:hAnsi="Times New Roman" w:cs="Times New Roman"/>
          <w:b/>
        </w:rPr>
        <w:lastRenderedPageBreak/>
        <w:t>1.</w:t>
      </w:r>
      <w:r w:rsidRPr="006C2544">
        <w:rPr>
          <w:rFonts w:ascii="Times New Roman" w:eastAsia="Times New Roman" w:hAnsi="Times New Roman" w:cs="Times New Roman"/>
          <w:b/>
        </w:rPr>
        <w:tab/>
        <w:t>VAISTINIO PREPARATO PAVADINIMAS</w:t>
      </w:r>
    </w:p>
    <w:p w:rsidR="006C2544" w:rsidRPr="006C2544" w:rsidRDefault="006C2544" w:rsidP="006C2544">
      <w:pPr>
        <w:spacing w:after="0" w:line="240" w:lineRule="auto"/>
        <w:ind w:left="2592" w:right="-81" w:firstLine="1296"/>
        <w:jc w:val="both"/>
        <w:rPr>
          <w:rFonts w:ascii="Times New Roman" w:hAnsi="Times New Roman"/>
        </w:rPr>
      </w:pPr>
    </w:p>
    <w:p w:rsidR="006C2544" w:rsidRPr="006C2544" w:rsidRDefault="006C2544" w:rsidP="006C2544">
      <w:pPr>
        <w:spacing w:after="0" w:line="240" w:lineRule="auto"/>
        <w:ind w:left="567" w:right="-81" w:hanging="567"/>
        <w:jc w:val="both"/>
        <w:rPr>
          <w:rFonts w:ascii="Times New Roman" w:hAnsi="Times New Roman"/>
        </w:rPr>
      </w:pPr>
      <w:r w:rsidRPr="006C2544">
        <w:rPr>
          <w:rFonts w:ascii="Times New Roman" w:hAnsi="Times New Roman"/>
        </w:rPr>
        <w:t xml:space="preserve">Fortulin </w:t>
      </w:r>
      <w:proofErr w:type="spellStart"/>
      <w:r w:rsidRPr="006C2544">
        <w:rPr>
          <w:rFonts w:ascii="Times New Roman" w:hAnsi="Times New Roman"/>
        </w:rPr>
        <w:t>Novolizer</w:t>
      </w:r>
      <w:proofErr w:type="spellEnd"/>
      <w:r w:rsidRPr="006C2544">
        <w:rPr>
          <w:rFonts w:ascii="Times New Roman" w:hAnsi="Times New Roman"/>
        </w:rPr>
        <w:t xml:space="preserve"> 6 </w:t>
      </w:r>
      <w:proofErr w:type="spellStart"/>
      <w:r w:rsidRPr="006C2544">
        <w:rPr>
          <w:rFonts w:ascii="Times New Roman" w:hAnsi="Times New Roman"/>
        </w:rPr>
        <w:t>mikrogramai</w:t>
      </w:r>
      <w:proofErr w:type="spellEnd"/>
      <w:r w:rsidRPr="006C2544">
        <w:rPr>
          <w:rFonts w:ascii="Times New Roman" w:hAnsi="Times New Roman"/>
        </w:rPr>
        <w:t>/išpurškime įkvepiamieji milteliai</w:t>
      </w:r>
    </w:p>
    <w:p w:rsidR="006C2544" w:rsidRPr="006C2544" w:rsidRDefault="006C2544" w:rsidP="006C2544">
      <w:pPr>
        <w:spacing w:after="0" w:line="240" w:lineRule="auto"/>
        <w:ind w:left="567" w:right="-81" w:hanging="567"/>
        <w:jc w:val="both"/>
        <w:rPr>
          <w:rFonts w:ascii="Times New Roman" w:hAnsi="Times New Roman"/>
        </w:rPr>
      </w:pPr>
      <w:r w:rsidRPr="006C2544">
        <w:rPr>
          <w:rFonts w:ascii="Times New Roman" w:hAnsi="Times New Roman"/>
          <w:highlight w:val="lightGray"/>
        </w:rPr>
        <w:t xml:space="preserve">Fortulin </w:t>
      </w:r>
      <w:proofErr w:type="spellStart"/>
      <w:r w:rsidRPr="006C2544">
        <w:rPr>
          <w:rFonts w:ascii="Times New Roman" w:hAnsi="Times New Roman"/>
          <w:highlight w:val="lightGray"/>
        </w:rPr>
        <w:t>Novolizer</w:t>
      </w:r>
      <w:proofErr w:type="spellEnd"/>
      <w:r w:rsidRPr="006C2544">
        <w:rPr>
          <w:rFonts w:ascii="Times New Roman" w:hAnsi="Times New Roman"/>
          <w:highlight w:val="lightGray"/>
        </w:rPr>
        <w:t xml:space="preserve"> 12 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/išpurškime įkvepiamieji milteliai</w:t>
      </w:r>
    </w:p>
    <w:p w:rsidR="006C2544" w:rsidRPr="006C2544" w:rsidRDefault="006C2544" w:rsidP="006C2544">
      <w:pPr>
        <w:spacing w:after="0" w:line="240" w:lineRule="auto"/>
        <w:ind w:left="567" w:right="-81" w:hanging="567"/>
        <w:jc w:val="both"/>
        <w:rPr>
          <w:rFonts w:ascii="Times New Roman" w:hAnsi="Times New Roman"/>
          <w:caps/>
        </w:rPr>
      </w:pPr>
    </w:p>
    <w:p w:rsidR="006C2544" w:rsidRPr="006C2544" w:rsidRDefault="006C2544" w:rsidP="006C2544">
      <w:pPr>
        <w:spacing w:after="0" w:line="240" w:lineRule="auto"/>
        <w:ind w:left="567" w:right="-81" w:hanging="567"/>
        <w:jc w:val="both"/>
        <w:rPr>
          <w:rFonts w:ascii="Times New Roman" w:hAnsi="Times New Roman"/>
          <w:b/>
          <w:caps/>
        </w:rPr>
      </w:pPr>
    </w:p>
    <w:p w:rsidR="006C2544" w:rsidRPr="006C2544" w:rsidRDefault="006C2544" w:rsidP="006C2544">
      <w:pPr>
        <w:keepNext/>
        <w:tabs>
          <w:tab w:val="left" w:pos="567"/>
        </w:tabs>
        <w:spacing w:after="0" w:line="240" w:lineRule="auto"/>
        <w:ind w:left="567" w:hanging="567"/>
        <w:outlineLvl w:val="1"/>
        <w:rPr>
          <w:b/>
        </w:rPr>
      </w:pPr>
      <w:bookmarkStart w:id="2" w:name="_Toc129243224"/>
      <w:bookmarkStart w:id="3" w:name="_Toc129243099"/>
      <w:r w:rsidRPr="006C2544">
        <w:rPr>
          <w:rFonts w:ascii="Times New Roman" w:hAnsi="Times New Roman"/>
          <w:b/>
        </w:rPr>
        <w:t>2.</w:t>
      </w:r>
      <w:r w:rsidRPr="006C2544">
        <w:rPr>
          <w:rFonts w:ascii="Times New Roman" w:hAnsi="Times New Roman"/>
          <w:b/>
        </w:rPr>
        <w:tab/>
        <w:t>KOKYBINĖ IR KIEKYBINĖ SUDĖTIS</w:t>
      </w:r>
      <w:bookmarkEnd w:id="2"/>
      <w:bookmarkEnd w:id="3"/>
    </w:p>
    <w:p w:rsidR="006C2544" w:rsidRPr="006C2544" w:rsidRDefault="006C2544" w:rsidP="006C2544">
      <w:pPr>
        <w:spacing w:after="0" w:line="240" w:lineRule="auto"/>
        <w:ind w:right="-81"/>
        <w:jc w:val="both"/>
        <w:rPr>
          <w:rFonts w:ascii="Times New Roman" w:hAnsi="Times New Roman"/>
        </w:rPr>
      </w:pPr>
    </w:p>
    <w:p w:rsidR="006C2544" w:rsidRPr="006C2544" w:rsidRDefault="006C2544" w:rsidP="006C2544">
      <w:pPr>
        <w:spacing w:after="0" w:line="240" w:lineRule="auto"/>
        <w:ind w:left="567" w:right="-81" w:hanging="567"/>
        <w:jc w:val="both"/>
        <w:rPr>
          <w:rFonts w:ascii="Times New Roman" w:hAnsi="Times New Roman"/>
          <w:i/>
          <w:cap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6 </w:t>
      </w:r>
      <w:proofErr w:type="spellStart"/>
      <w:r w:rsidRPr="006C2544">
        <w:rPr>
          <w:rFonts w:ascii="Times New Roman" w:hAnsi="Times New Roman"/>
          <w:i/>
          <w:highlight w:val="lightGray"/>
        </w:rPr>
        <w:t>mikrogramai</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pPr>
      <w:r w:rsidRPr="006C2544">
        <w:rPr>
          <w:rFonts w:ascii="Times New Roman" w:hAnsi="Times New Roman"/>
        </w:rPr>
        <w:t>Kiekviename išmatuotame išpurškime yra 6 </w:t>
      </w:r>
      <w:proofErr w:type="spellStart"/>
      <w:r w:rsidRPr="006C2544">
        <w:rPr>
          <w:rFonts w:ascii="Times New Roman" w:hAnsi="Times New Roman"/>
        </w:rPr>
        <w:t>mikrogramai</w:t>
      </w:r>
      <w:proofErr w:type="spellEnd"/>
      <w:r w:rsidRPr="006C2544">
        <w:rPr>
          <w:rFonts w:ascii="Times New Roman" w:hAnsi="Times New Roman"/>
        </w:rPr>
        <w:t xml:space="preserve"> </w:t>
      </w:r>
      <w:proofErr w:type="spellStart"/>
      <w:r w:rsidRPr="006C2544">
        <w:rPr>
          <w:rFonts w:ascii="Times New Roman" w:hAnsi="Times New Roman"/>
        </w:rPr>
        <w:t>formoterolio</w:t>
      </w:r>
      <w:proofErr w:type="spellEnd"/>
      <w:r w:rsidRPr="006C2544">
        <w:rPr>
          <w:rFonts w:ascii="Times New Roman" w:hAnsi="Times New Roman"/>
        </w:rPr>
        <w:t xml:space="preserve"> </w:t>
      </w:r>
      <w:proofErr w:type="spellStart"/>
      <w:r w:rsidRPr="006C2544">
        <w:rPr>
          <w:rFonts w:ascii="Times New Roman" w:hAnsi="Times New Roman"/>
        </w:rPr>
        <w:t>fumarato</w:t>
      </w:r>
      <w:proofErr w:type="spellEnd"/>
      <w:r w:rsidRPr="006C2544">
        <w:rPr>
          <w:rFonts w:ascii="Times New Roman" w:hAnsi="Times New Roman"/>
        </w:rPr>
        <w:t xml:space="preserve"> </w:t>
      </w:r>
      <w:proofErr w:type="spellStart"/>
      <w:r w:rsidRPr="006C2544">
        <w:rPr>
          <w:rFonts w:ascii="Times New Roman" w:hAnsi="Times New Roman"/>
        </w:rPr>
        <w:t>dihidrato</w:t>
      </w:r>
      <w:proofErr w:type="spellEnd"/>
      <w:r w:rsidRPr="006C2544">
        <w:rPr>
          <w:rFonts w:ascii="Times New Roman" w:hAnsi="Times New Roman"/>
        </w:rPr>
        <w:t xml:space="preserve"> (atitinkančio vieną per kandiklį praeinančią 5,1 </w:t>
      </w:r>
      <w:proofErr w:type="spellStart"/>
      <w:r w:rsidRPr="006C2544">
        <w:rPr>
          <w:rFonts w:ascii="Times New Roman" w:hAnsi="Times New Roman"/>
        </w:rPr>
        <w:t>mikrogramo</w:t>
      </w:r>
      <w:proofErr w:type="spellEnd"/>
      <w:r w:rsidRPr="006C2544">
        <w:rPr>
          <w:rFonts w:ascii="Times New Roman" w:hAnsi="Times New Roman"/>
        </w:rPr>
        <w:t xml:space="preserve"> </w:t>
      </w:r>
      <w:proofErr w:type="spellStart"/>
      <w:r w:rsidRPr="006C2544">
        <w:rPr>
          <w:rFonts w:ascii="Times New Roman" w:hAnsi="Times New Roman"/>
        </w:rPr>
        <w:t>formoterolio</w:t>
      </w:r>
      <w:proofErr w:type="spellEnd"/>
      <w:r w:rsidRPr="006C2544">
        <w:rPr>
          <w:rFonts w:ascii="Times New Roman" w:hAnsi="Times New Roman"/>
        </w:rPr>
        <w:t xml:space="preserve"> </w:t>
      </w:r>
      <w:proofErr w:type="spellStart"/>
      <w:r w:rsidRPr="006C2544">
        <w:rPr>
          <w:rFonts w:ascii="Times New Roman" w:hAnsi="Times New Roman"/>
        </w:rPr>
        <w:t>fumarato</w:t>
      </w:r>
      <w:proofErr w:type="spellEnd"/>
      <w:r w:rsidRPr="006C2544">
        <w:rPr>
          <w:rFonts w:ascii="Times New Roman" w:hAnsi="Times New Roman"/>
        </w:rPr>
        <w:t xml:space="preserve"> </w:t>
      </w:r>
      <w:proofErr w:type="spellStart"/>
      <w:r w:rsidRPr="006C2544">
        <w:rPr>
          <w:rFonts w:ascii="Times New Roman" w:hAnsi="Times New Roman"/>
        </w:rPr>
        <w:t>dihidrato</w:t>
      </w:r>
      <w:proofErr w:type="spellEnd"/>
      <w:r w:rsidRPr="006C2544">
        <w:rPr>
          <w:rFonts w:ascii="Times New Roman" w:hAnsi="Times New Roman"/>
        </w:rPr>
        <w:t xml:space="preserve"> dozę, atitinkančią 4,18 </w:t>
      </w:r>
      <w:proofErr w:type="spellStart"/>
      <w:r w:rsidRPr="006C2544">
        <w:rPr>
          <w:rFonts w:ascii="Times New Roman" w:hAnsi="Times New Roman"/>
        </w:rPr>
        <w:t>mikrogramo</w:t>
      </w:r>
      <w:proofErr w:type="spellEnd"/>
      <w:r w:rsidRPr="006C2544">
        <w:rPr>
          <w:rFonts w:ascii="Times New Roman" w:hAnsi="Times New Roman"/>
        </w:rPr>
        <w:t xml:space="preserve"> </w:t>
      </w:r>
      <w:proofErr w:type="spellStart"/>
      <w:r w:rsidRPr="006C2544">
        <w:rPr>
          <w:rFonts w:ascii="Times New Roman" w:hAnsi="Times New Roman"/>
        </w:rPr>
        <w:t>formoterolio</w:t>
      </w:r>
      <w:proofErr w:type="spellEnd"/>
      <w:r w:rsidRPr="006C2544">
        <w:rPr>
          <w:rFonts w:ascii="Times New Roman" w:hAnsi="Times New Roman"/>
        </w:rPr>
        <w:t>).</w:t>
      </w:r>
    </w:p>
    <w:p w:rsidR="006C2544" w:rsidRPr="006C2544" w:rsidRDefault="006C2544" w:rsidP="006C2544">
      <w:pPr>
        <w:spacing w:after="0" w:line="240" w:lineRule="auto"/>
      </w:pPr>
    </w:p>
    <w:p w:rsidR="006C2544" w:rsidRPr="006C2544" w:rsidRDefault="006C2544" w:rsidP="006C2544">
      <w:pPr>
        <w:spacing w:after="0" w:line="240" w:lineRule="auto"/>
        <w:ind w:right="-81"/>
        <w:rPr>
          <w:rFonts w:ascii="Times New Roman" w:hAnsi="Times New Roman"/>
        </w:rPr>
      </w:pPr>
      <w:r w:rsidRPr="006C2544">
        <w:rPr>
          <w:rFonts w:ascii="Times New Roman" w:hAnsi="Times New Roman"/>
          <w:u w:val="single"/>
        </w:rPr>
        <w:t>Pagalbinė medžiaga, kurios poveikis žinomas:</w:t>
      </w:r>
      <w:r w:rsidRPr="006C2544">
        <w:rPr>
          <w:rFonts w:ascii="Times New Roman" w:hAnsi="Times New Roman"/>
        </w:rPr>
        <w:t xml:space="preserve"> 5,457 mg laktozės (</w:t>
      </w:r>
      <w:proofErr w:type="spellStart"/>
      <w:r w:rsidRPr="006C2544">
        <w:rPr>
          <w:rFonts w:ascii="Times New Roman" w:hAnsi="Times New Roman"/>
        </w:rPr>
        <w:t>monohidrato</w:t>
      </w:r>
      <w:proofErr w:type="spellEnd"/>
      <w:r w:rsidRPr="006C2544">
        <w:rPr>
          <w:rFonts w:ascii="Times New Roman" w:hAnsi="Times New Roman"/>
        </w:rPr>
        <w:t xml:space="preserve"> pavidalu) vienoje suvartojamoje dozėje.</w:t>
      </w:r>
    </w:p>
    <w:p w:rsidR="006C2544" w:rsidRPr="006C2544" w:rsidRDefault="006C2544" w:rsidP="006C2544">
      <w:pPr>
        <w:spacing w:after="0" w:line="240" w:lineRule="auto"/>
      </w:pPr>
    </w:p>
    <w:p w:rsidR="006C2544" w:rsidRPr="006C2544" w:rsidRDefault="006C2544" w:rsidP="006C2544">
      <w:pPr>
        <w:spacing w:after="0" w:line="240" w:lineRule="auto"/>
        <w:ind w:left="567" w:right="-81" w:hanging="567"/>
        <w:jc w:val="both"/>
        <w:rPr>
          <w:rFonts w:ascii="Times New Roman" w:hAnsi="Times New Roman"/>
          <w:i/>
          <w:cap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12 </w:t>
      </w:r>
      <w:proofErr w:type="spellStart"/>
      <w:r w:rsidRPr="006C2544">
        <w:rPr>
          <w:rFonts w:ascii="Times New Roman" w:hAnsi="Times New Roman"/>
          <w:i/>
          <w:highlight w:val="lightGray"/>
        </w:rPr>
        <w:t>mikrogramų</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pPr>
      <w:r w:rsidRPr="006C2544">
        <w:rPr>
          <w:rFonts w:ascii="Times New Roman" w:hAnsi="Times New Roman"/>
          <w:highlight w:val="lightGray"/>
        </w:rPr>
        <w:t>Kiekviename išmatuotame išpurškime yra 12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formoterolio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fumarato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dihidrato</w:t>
      </w:r>
      <w:proofErr w:type="spellEnd"/>
      <w:r w:rsidRPr="006C2544">
        <w:rPr>
          <w:rFonts w:ascii="Times New Roman" w:hAnsi="Times New Roman"/>
          <w:highlight w:val="lightGray"/>
        </w:rPr>
        <w:t xml:space="preserve"> (atitinkančio vieną per kandiklį praeinančią 10,2 </w:t>
      </w:r>
      <w:proofErr w:type="spellStart"/>
      <w:r w:rsidRPr="006C2544">
        <w:rPr>
          <w:rFonts w:ascii="Times New Roman" w:hAnsi="Times New Roman"/>
          <w:highlight w:val="lightGray"/>
        </w:rPr>
        <w:t>mikrogramo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formoterolio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fumarato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dihidrato</w:t>
      </w:r>
      <w:proofErr w:type="spellEnd"/>
      <w:r w:rsidRPr="006C2544">
        <w:rPr>
          <w:rFonts w:ascii="Times New Roman" w:hAnsi="Times New Roman"/>
          <w:highlight w:val="lightGray"/>
        </w:rPr>
        <w:t xml:space="preserve"> dozę, atitinkančią 8,36 </w:t>
      </w:r>
      <w:proofErr w:type="spellStart"/>
      <w:r w:rsidRPr="006C2544">
        <w:rPr>
          <w:rFonts w:ascii="Times New Roman" w:hAnsi="Times New Roman"/>
          <w:highlight w:val="lightGray"/>
        </w:rPr>
        <w:t>mikrogramo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formoterolio</w:t>
      </w:r>
      <w:proofErr w:type="spellEnd"/>
      <w:r w:rsidRPr="006C2544">
        <w:rPr>
          <w:rFonts w:ascii="Times New Roman" w:hAnsi="Times New Roman"/>
          <w:highlight w:val="lightGray"/>
        </w:rPr>
        <w:t>).</w:t>
      </w:r>
    </w:p>
    <w:p w:rsidR="006C2544" w:rsidRPr="006C2544" w:rsidRDefault="006C2544" w:rsidP="006C2544">
      <w:pPr>
        <w:spacing w:after="0" w:line="240" w:lineRule="auto"/>
      </w:pPr>
    </w:p>
    <w:p w:rsidR="006C2544" w:rsidRPr="006C2544" w:rsidRDefault="006C2544" w:rsidP="006C2544">
      <w:pPr>
        <w:spacing w:after="0" w:line="240" w:lineRule="auto"/>
        <w:ind w:right="-81"/>
        <w:rPr>
          <w:rFonts w:ascii="Times New Roman" w:hAnsi="Times New Roman"/>
        </w:rPr>
      </w:pPr>
      <w:r w:rsidRPr="006C2544">
        <w:rPr>
          <w:rFonts w:ascii="Times New Roman" w:hAnsi="Times New Roman"/>
          <w:highlight w:val="lightGray"/>
          <w:u w:val="single"/>
        </w:rPr>
        <w:t>Pagalbinė medžiaga, kurios poveikis žinomas:</w:t>
      </w:r>
      <w:r w:rsidRPr="006C2544">
        <w:rPr>
          <w:rFonts w:ascii="Times New Roman" w:hAnsi="Times New Roman"/>
          <w:highlight w:val="lightGray"/>
        </w:rPr>
        <w:t xml:space="preserve"> 10,914 mg laktozės (</w:t>
      </w:r>
      <w:proofErr w:type="spellStart"/>
      <w:r w:rsidRPr="006C2544">
        <w:rPr>
          <w:rFonts w:ascii="Times New Roman" w:hAnsi="Times New Roman"/>
          <w:highlight w:val="lightGray"/>
        </w:rPr>
        <w:t>monohidrato</w:t>
      </w:r>
      <w:proofErr w:type="spellEnd"/>
      <w:r w:rsidRPr="006C2544">
        <w:rPr>
          <w:rFonts w:ascii="Times New Roman" w:hAnsi="Times New Roman"/>
          <w:highlight w:val="lightGray"/>
        </w:rPr>
        <w:t xml:space="preserve"> pavidalu) vienoje suvartojamoje dozėje.</w:t>
      </w:r>
    </w:p>
    <w:p w:rsidR="006C2544" w:rsidRPr="006C2544" w:rsidRDefault="006C2544" w:rsidP="006C2544">
      <w:pPr>
        <w:spacing w:after="0" w:line="240" w:lineRule="auto"/>
      </w:pPr>
    </w:p>
    <w:p w:rsidR="006C2544" w:rsidRPr="006C2544" w:rsidRDefault="006C2544" w:rsidP="006C2544">
      <w:pPr>
        <w:spacing w:after="0" w:line="240" w:lineRule="auto"/>
        <w:rPr>
          <w:lang w:val="en-US"/>
        </w:rPr>
      </w:pPr>
      <w:r w:rsidRPr="006C2544">
        <w:rPr>
          <w:rFonts w:ascii="Times New Roman" w:hAnsi="Times New Roman"/>
        </w:rPr>
        <w:t>Visos pagalbinės medžiagos išvardytos 6.1 skyriuje.</w:t>
      </w:r>
    </w:p>
    <w:p w:rsidR="006C2544" w:rsidRPr="006C2544" w:rsidRDefault="006C2544" w:rsidP="006C2544">
      <w:pPr>
        <w:spacing w:after="0" w:line="240" w:lineRule="auto"/>
        <w:ind w:right="-81"/>
        <w:jc w:val="both"/>
        <w:rPr>
          <w:rFonts w:ascii="Times New Roman" w:hAnsi="Times New Roman"/>
          <w:b/>
        </w:rPr>
      </w:pPr>
    </w:p>
    <w:p w:rsidR="006C2544" w:rsidRPr="006C2544" w:rsidRDefault="006C2544" w:rsidP="006C2544">
      <w:pPr>
        <w:spacing w:after="0" w:line="240" w:lineRule="auto"/>
        <w:ind w:right="-81"/>
        <w:jc w:val="both"/>
        <w:rPr>
          <w:rFonts w:ascii="Times New Roman" w:hAnsi="Times New Roman"/>
          <w:b/>
        </w:rPr>
      </w:pPr>
    </w:p>
    <w:p w:rsidR="006C2544" w:rsidRPr="006C2544" w:rsidRDefault="006C2544" w:rsidP="006C2544">
      <w:pPr>
        <w:keepNext/>
        <w:tabs>
          <w:tab w:val="left" w:pos="567"/>
        </w:tabs>
        <w:spacing w:after="0" w:line="240" w:lineRule="auto"/>
        <w:ind w:left="567" w:hanging="567"/>
        <w:outlineLvl w:val="1"/>
        <w:rPr>
          <w:b/>
        </w:rPr>
      </w:pPr>
      <w:bookmarkStart w:id="4" w:name="_Toc129243225"/>
      <w:bookmarkStart w:id="5" w:name="_Toc129243100"/>
      <w:r w:rsidRPr="006C2544">
        <w:rPr>
          <w:rFonts w:ascii="Times New Roman" w:hAnsi="Times New Roman"/>
          <w:b/>
        </w:rPr>
        <w:t>3.</w:t>
      </w:r>
      <w:r w:rsidRPr="006C2544">
        <w:rPr>
          <w:rFonts w:ascii="Times New Roman" w:hAnsi="Times New Roman"/>
          <w:b/>
        </w:rPr>
        <w:tab/>
        <w:t>FARMACINĖ FORMA</w:t>
      </w:r>
      <w:bookmarkEnd w:id="4"/>
      <w:bookmarkEnd w:id="5"/>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r w:rsidRPr="006C2544">
        <w:rPr>
          <w:rFonts w:ascii="Times New Roman" w:hAnsi="Times New Roman"/>
        </w:rPr>
        <w:t>Įkvepiamieji milteliai.</w:t>
      </w:r>
    </w:p>
    <w:p w:rsidR="006C2544" w:rsidRPr="006C2544" w:rsidRDefault="006C2544" w:rsidP="006C2544">
      <w:pPr>
        <w:spacing w:after="0" w:line="240" w:lineRule="auto"/>
        <w:rPr>
          <w:lang w:val="en-US"/>
        </w:rPr>
      </w:pPr>
      <w:r w:rsidRPr="006C2544">
        <w:rPr>
          <w:rFonts w:ascii="Times New Roman" w:hAnsi="Times New Roman"/>
        </w:rPr>
        <w:t>Balti milteliai.</w:t>
      </w:r>
    </w:p>
    <w:p w:rsidR="006C2544" w:rsidRPr="006C2544" w:rsidRDefault="006C2544" w:rsidP="006C2544">
      <w:pPr>
        <w:spacing w:after="0" w:line="240" w:lineRule="auto"/>
        <w:ind w:left="567" w:right="-81" w:hanging="567"/>
        <w:jc w:val="both"/>
        <w:rPr>
          <w:rFonts w:ascii="Times New Roman" w:hAnsi="Times New Roman"/>
          <w:caps/>
        </w:rPr>
      </w:pPr>
    </w:p>
    <w:p w:rsidR="006C2544" w:rsidRPr="006C2544" w:rsidRDefault="006C2544" w:rsidP="006C2544">
      <w:pPr>
        <w:spacing w:after="0" w:line="240" w:lineRule="auto"/>
        <w:ind w:left="567" w:right="-81" w:hanging="567"/>
        <w:jc w:val="both"/>
        <w:rPr>
          <w:rFonts w:ascii="Times New Roman" w:hAnsi="Times New Roman"/>
          <w:caps/>
        </w:rPr>
      </w:pPr>
    </w:p>
    <w:p w:rsidR="006C2544" w:rsidRPr="006C2544" w:rsidRDefault="006C2544" w:rsidP="006C2544">
      <w:pPr>
        <w:keepNext/>
        <w:tabs>
          <w:tab w:val="left" w:pos="567"/>
        </w:tabs>
        <w:spacing w:after="0" w:line="240" w:lineRule="auto"/>
        <w:ind w:left="567" w:hanging="567"/>
        <w:outlineLvl w:val="1"/>
        <w:rPr>
          <w:b/>
        </w:rPr>
      </w:pPr>
      <w:bookmarkStart w:id="6" w:name="_Toc129243226"/>
      <w:bookmarkStart w:id="7" w:name="_Toc129243101"/>
      <w:r w:rsidRPr="006C2544">
        <w:rPr>
          <w:rFonts w:ascii="Times New Roman" w:hAnsi="Times New Roman"/>
          <w:b/>
        </w:rPr>
        <w:t>4.</w:t>
      </w:r>
      <w:r w:rsidRPr="006C2544">
        <w:rPr>
          <w:rFonts w:ascii="Times New Roman" w:hAnsi="Times New Roman"/>
          <w:b/>
        </w:rPr>
        <w:tab/>
        <w:t>KLINIKINĖ INFORMACIJA</w:t>
      </w:r>
      <w:bookmarkEnd w:id="6"/>
      <w:bookmarkEnd w:id="7"/>
    </w:p>
    <w:p w:rsidR="006C2544" w:rsidRPr="006C2544" w:rsidRDefault="006C2544" w:rsidP="006C2544">
      <w:pPr>
        <w:spacing w:after="0" w:line="240" w:lineRule="auto"/>
      </w:pPr>
    </w:p>
    <w:p w:rsidR="006C2544" w:rsidRPr="006C2544" w:rsidRDefault="006C2544" w:rsidP="006C2544">
      <w:pPr>
        <w:keepNext/>
        <w:keepLines/>
        <w:tabs>
          <w:tab w:val="left" w:pos="567"/>
        </w:tabs>
        <w:spacing w:after="0" w:line="240" w:lineRule="auto"/>
        <w:ind w:left="567" w:hanging="567"/>
        <w:outlineLvl w:val="2"/>
        <w:rPr>
          <w:b/>
        </w:rPr>
      </w:pPr>
      <w:bookmarkStart w:id="8" w:name="_Toc129243227"/>
      <w:bookmarkStart w:id="9" w:name="_Toc129243102"/>
      <w:r w:rsidRPr="006C2544">
        <w:rPr>
          <w:rFonts w:ascii="Times New Roman" w:hAnsi="Times New Roman"/>
          <w:b/>
          <w:kern w:val="28"/>
        </w:rPr>
        <w:t>4.1</w:t>
      </w:r>
      <w:r w:rsidRPr="006C2544">
        <w:rPr>
          <w:rFonts w:ascii="Times New Roman" w:hAnsi="Times New Roman"/>
          <w:b/>
          <w:kern w:val="28"/>
        </w:rPr>
        <w:tab/>
        <w:t>Terapinės indikacijos</w:t>
      </w:r>
      <w:bookmarkEnd w:id="8"/>
      <w:bookmarkEnd w:id="9"/>
    </w:p>
    <w:p w:rsidR="006C2544" w:rsidRPr="006C2544" w:rsidRDefault="006C2544" w:rsidP="006C2544">
      <w:pPr>
        <w:spacing w:after="0" w:line="240" w:lineRule="auto"/>
        <w:ind w:left="567" w:right="-81" w:hanging="567"/>
        <w:jc w:val="both"/>
        <w:rPr>
          <w:rFonts w:ascii="Times New Roman" w:hAnsi="Times New Roman"/>
          <w:b/>
        </w:rPr>
      </w:pPr>
    </w:p>
    <w:p w:rsidR="006C2544" w:rsidRPr="006C2544" w:rsidRDefault="006C2544" w:rsidP="006C2544">
      <w:pPr>
        <w:spacing w:after="0" w:line="240" w:lineRule="auto"/>
        <w:ind w:right="-81"/>
        <w:rPr>
          <w:rFonts w:ascii="Times New Roman" w:hAnsi="Times New Roman"/>
        </w:rPr>
      </w:pPr>
      <w:r w:rsidRPr="006C2544">
        <w:rPr>
          <w:rFonts w:ascii="Times New Roman" w:hAnsi="Times New Roman"/>
        </w:rPr>
        <w:t xml:space="preserve">Fortulin </w:t>
      </w:r>
      <w:proofErr w:type="spellStart"/>
      <w:r w:rsidRPr="006C2544">
        <w:rPr>
          <w:rFonts w:ascii="Times New Roman" w:hAnsi="Times New Roman"/>
        </w:rPr>
        <w:t>Novolizer</w:t>
      </w:r>
      <w:proofErr w:type="spellEnd"/>
      <w:r w:rsidRPr="006C2544">
        <w:rPr>
          <w:rFonts w:ascii="Times New Roman" w:hAnsi="Times New Roman"/>
        </w:rPr>
        <w:t xml:space="preserve"> skirtas suaugusiesiems, paaugliams ir 6-12 metų vaikams.</w:t>
      </w:r>
    </w:p>
    <w:p w:rsidR="006C2544" w:rsidRPr="006C2544" w:rsidRDefault="006C2544" w:rsidP="006C2544">
      <w:pPr>
        <w:spacing w:after="0" w:line="240" w:lineRule="auto"/>
        <w:ind w:right="-81"/>
        <w:rPr>
          <w:rFonts w:ascii="Times New Roman" w:hAnsi="Times New Roman"/>
          <w:caps/>
        </w:rPr>
      </w:pPr>
    </w:p>
    <w:p w:rsidR="006C2544" w:rsidRPr="006C2544" w:rsidRDefault="006C2544" w:rsidP="006C2544">
      <w:pPr>
        <w:spacing w:after="0" w:line="240" w:lineRule="auto"/>
        <w:ind w:right="-81"/>
        <w:rPr>
          <w:rFonts w:ascii="Times New Roman" w:hAnsi="Times New Roman"/>
          <w:caps/>
        </w:rPr>
      </w:pPr>
      <w:r w:rsidRPr="006C2544">
        <w:rPr>
          <w:rFonts w:ascii="Times New Roman" w:hAnsi="Times New Roman"/>
        </w:rPr>
        <w:t xml:space="preserve">Fortulin </w:t>
      </w:r>
      <w:proofErr w:type="spellStart"/>
      <w:r w:rsidRPr="006C2544">
        <w:rPr>
          <w:rFonts w:ascii="Times New Roman" w:hAnsi="Times New Roman"/>
        </w:rPr>
        <w:t>Novolizer</w:t>
      </w:r>
      <w:proofErr w:type="spellEnd"/>
      <w:r w:rsidRPr="006C2544">
        <w:rPr>
          <w:rFonts w:ascii="Times New Roman" w:hAnsi="Times New Roman"/>
        </w:rPr>
        <w:t xml:space="preserve"> skirtas ilgalaikiam simptominiam nuolatinės vidutinio sunkumo ar sunkios astmos gydymui pacientams, kuriems reikalingas reguliarus gydymas ilgo poveikio beta-2 </w:t>
      </w:r>
      <w:proofErr w:type="spellStart"/>
      <w:r w:rsidRPr="006C2544">
        <w:rPr>
          <w:rFonts w:ascii="Times New Roman" w:hAnsi="Times New Roman"/>
        </w:rPr>
        <w:t>adrenoreceptorių</w:t>
      </w:r>
      <w:proofErr w:type="spellEnd"/>
      <w:r w:rsidRPr="006C2544">
        <w:rPr>
          <w:rFonts w:ascii="Times New Roman" w:hAnsi="Times New Roman"/>
        </w:rPr>
        <w:t xml:space="preserve"> </w:t>
      </w:r>
      <w:proofErr w:type="spellStart"/>
      <w:r w:rsidRPr="006C2544">
        <w:rPr>
          <w:rFonts w:ascii="Times New Roman" w:hAnsi="Times New Roman"/>
        </w:rPr>
        <w:t>agonistais</w:t>
      </w:r>
      <w:proofErr w:type="spellEnd"/>
      <w:r w:rsidRPr="006C2544">
        <w:rPr>
          <w:rFonts w:ascii="Times New Roman" w:hAnsi="Times New Roman"/>
        </w:rPr>
        <w:t xml:space="preserve">, kartu taikant įkvepiamąjį priešuždegiminį gydymą (su geriamaisiais </w:t>
      </w:r>
      <w:proofErr w:type="spellStart"/>
      <w:r w:rsidRPr="006C2544">
        <w:rPr>
          <w:rFonts w:ascii="Times New Roman" w:hAnsi="Times New Roman"/>
        </w:rPr>
        <w:t>gliukokortikoidais</w:t>
      </w:r>
      <w:proofErr w:type="spellEnd"/>
      <w:r w:rsidRPr="006C2544">
        <w:rPr>
          <w:rFonts w:ascii="Times New Roman" w:hAnsi="Times New Roman"/>
        </w:rPr>
        <w:t xml:space="preserve"> arba be jų).</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Gydymas </w:t>
      </w:r>
      <w:proofErr w:type="spellStart"/>
      <w:r w:rsidRPr="006C2544">
        <w:rPr>
          <w:rFonts w:ascii="Times New Roman" w:hAnsi="Times New Roman"/>
        </w:rPr>
        <w:t>gliukokortikoidais</w:t>
      </w:r>
      <w:proofErr w:type="spellEnd"/>
      <w:r w:rsidRPr="006C2544">
        <w:rPr>
          <w:rFonts w:ascii="Times New Roman" w:hAnsi="Times New Roman"/>
        </w:rPr>
        <w:t xml:space="preserve"> turi būti reguliariai tęsiamas.</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Fortulin </w:t>
      </w:r>
      <w:proofErr w:type="spellStart"/>
      <w:r w:rsidRPr="006C2544">
        <w:rPr>
          <w:rFonts w:ascii="Times New Roman" w:hAnsi="Times New Roman"/>
        </w:rPr>
        <w:t>Novolizer</w:t>
      </w:r>
      <w:proofErr w:type="spellEnd"/>
      <w:r w:rsidRPr="006C2544">
        <w:rPr>
          <w:rFonts w:ascii="Times New Roman" w:hAnsi="Times New Roman"/>
        </w:rPr>
        <w:t xml:space="preserve"> taip pat skirtas bronchų obstrukcijos simptomams palengvinti pacientams, sergantiems lėtine obstrukcine plaučių liga (LOPL).</w:t>
      </w:r>
    </w:p>
    <w:p w:rsidR="006C2544" w:rsidRPr="006C2544" w:rsidRDefault="006C2544" w:rsidP="006C2544">
      <w:pPr>
        <w:spacing w:after="0" w:line="240" w:lineRule="auto"/>
        <w:rPr>
          <w:rFonts w:ascii="Times New Roman" w:hAnsi="Times New Roman"/>
        </w:rPr>
      </w:pPr>
    </w:p>
    <w:p w:rsidR="006C2544" w:rsidRPr="006C2544" w:rsidRDefault="006C2544" w:rsidP="006C2544">
      <w:pPr>
        <w:keepNext/>
        <w:keepLines/>
        <w:tabs>
          <w:tab w:val="left" w:pos="567"/>
        </w:tabs>
        <w:spacing w:after="0" w:line="240" w:lineRule="auto"/>
        <w:ind w:left="567" w:hanging="567"/>
        <w:outlineLvl w:val="2"/>
        <w:rPr>
          <w:b/>
        </w:rPr>
      </w:pPr>
      <w:bookmarkStart w:id="10" w:name="_Toc129243228"/>
      <w:bookmarkStart w:id="11" w:name="_Toc129243103"/>
      <w:r w:rsidRPr="006C2544">
        <w:rPr>
          <w:rFonts w:ascii="Times New Roman" w:hAnsi="Times New Roman"/>
          <w:b/>
          <w:kern w:val="28"/>
        </w:rPr>
        <w:t>4.2</w:t>
      </w:r>
      <w:r w:rsidRPr="006C2544">
        <w:rPr>
          <w:rFonts w:ascii="Times New Roman" w:hAnsi="Times New Roman"/>
          <w:b/>
          <w:kern w:val="28"/>
        </w:rPr>
        <w:tab/>
        <w:t>Dozavimas ir vartojimo metodas</w:t>
      </w:r>
      <w:bookmarkEnd w:id="10"/>
      <w:bookmarkEnd w:id="11"/>
    </w:p>
    <w:p w:rsidR="006C2544" w:rsidRPr="006C2544" w:rsidRDefault="006C2544" w:rsidP="006C2544">
      <w:pPr>
        <w:tabs>
          <w:tab w:val="left" w:pos="7560"/>
        </w:tabs>
        <w:spacing w:after="0" w:line="240" w:lineRule="auto"/>
        <w:ind w:right="-81"/>
        <w:rPr>
          <w:rFonts w:ascii="Times New Roman" w:hAnsi="Times New Roman"/>
        </w:rPr>
      </w:pPr>
    </w:p>
    <w:p w:rsidR="006C2544" w:rsidRPr="006C2544" w:rsidRDefault="006C2544" w:rsidP="006C2544">
      <w:pPr>
        <w:numPr>
          <w:ilvl w:val="12"/>
          <w:numId w:val="0"/>
        </w:numPr>
        <w:spacing w:after="0" w:line="240" w:lineRule="auto"/>
        <w:ind w:right="-81"/>
        <w:outlineLvl w:val="0"/>
        <w:rPr>
          <w:rFonts w:ascii="Times New Roman" w:hAnsi="Times New Roman"/>
          <w:u w:val="single"/>
        </w:rPr>
      </w:pPr>
      <w:r w:rsidRPr="006C2544">
        <w:rPr>
          <w:rFonts w:ascii="Times New Roman" w:hAnsi="Times New Roman"/>
          <w:u w:val="single"/>
        </w:rPr>
        <w:t>Dozavimas</w:t>
      </w:r>
    </w:p>
    <w:p w:rsidR="006C2544" w:rsidRPr="006C2544" w:rsidRDefault="006C2544" w:rsidP="006C2544">
      <w:pPr>
        <w:numPr>
          <w:ilvl w:val="12"/>
          <w:numId w:val="0"/>
        </w:numPr>
        <w:spacing w:after="0" w:line="240" w:lineRule="auto"/>
        <w:ind w:right="-81"/>
        <w:outlineLvl w:val="0"/>
        <w:rPr>
          <w:rFonts w:ascii="Times New Roman" w:hAnsi="Times New Roman"/>
          <w:b/>
          <w:i/>
        </w:rPr>
      </w:pPr>
    </w:p>
    <w:p w:rsidR="006C2544" w:rsidRPr="006C2544" w:rsidRDefault="006C2544" w:rsidP="006C2544">
      <w:pPr>
        <w:numPr>
          <w:ilvl w:val="12"/>
          <w:numId w:val="0"/>
        </w:numPr>
        <w:spacing w:after="0" w:line="240" w:lineRule="auto"/>
        <w:ind w:right="-81"/>
        <w:outlineLvl w:val="0"/>
        <w:rPr>
          <w:rFonts w:ascii="Times New Roman" w:hAnsi="Times New Roman"/>
        </w:rPr>
      </w:pPr>
      <w:r w:rsidRPr="006C2544">
        <w:rPr>
          <w:rFonts w:ascii="Times New Roman" w:hAnsi="Times New Roman"/>
        </w:rPr>
        <w:lastRenderedPageBreak/>
        <w:t>Jeigu pacientui prireikia vartoti didesnes nei įprastai reikalingos preparato dozes daugiau negu 2 dienas per savaitę, tai rodo, kad ligos kontrolė yra nepakankama. Tokiu atveju būtina iš naujo įvertinti palaikomąjį gydymą.</w:t>
      </w:r>
    </w:p>
    <w:p w:rsidR="006C2544" w:rsidRPr="006C2544" w:rsidRDefault="006C2544" w:rsidP="006C2544">
      <w:pPr>
        <w:numPr>
          <w:ilvl w:val="12"/>
          <w:numId w:val="0"/>
        </w:numPr>
        <w:spacing w:after="0" w:line="240" w:lineRule="auto"/>
        <w:ind w:right="-81"/>
        <w:outlineLvl w:val="0"/>
        <w:rPr>
          <w:rFonts w:ascii="Times New Roman" w:hAnsi="Times New Roman"/>
        </w:rPr>
      </w:pPr>
    </w:p>
    <w:p w:rsidR="006C2544" w:rsidRPr="006C2544" w:rsidRDefault="006C2544" w:rsidP="006C2544">
      <w:pPr>
        <w:spacing w:after="0" w:line="240" w:lineRule="auto"/>
        <w:ind w:right="-81"/>
        <w:rPr>
          <w:rFonts w:ascii="Times New Roman" w:hAnsi="Times New Roman"/>
          <w:i/>
          <w:u w:val="single"/>
        </w:rPr>
      </w:pPr>
      <w:r w:rsidRPr="006C2544">
        <w:rPr>
          <w:rFonts w:ascii="Times New Roman" w:hAnsi="Times New Roman"/>
          <w:i/>
          <w:u w:val="single"/>
        </w:rPr>
        <w:t>Astma</w:t>
      </w:r>
    </w:p>
    <w:p w:rsidR="006C2544" w:rsidRPr="006C2544" w:rsidRDefault="006C2544" w:rsidP="006C2544">
      <w:pPr>
        <w:numPr>
          <w:ilvl w:val="12"/>
          <w:numId w:val="0"/>
        </w:numPr>
        <w:spacing w:after="0" w:line="240" w:lineRule="auto"/>
        <w:ind w:right="-81"/>
        <w:outlineLvl w:val="0"/>
        <w:rPr>
          <w:rFonts w:ascii="Times New Roman" w:hAnsi="Times New Roman"/>
          <w:b/>
          <w:u w:val="single"/>
        </w:rPr>
      </w:pPr>
      <w:r w:rsidRPr="006C2544">
        <w:rPr>
          <w:rFonts w:ascii="Times New Roman" w:hAnsi="Times New Roman"/>
          <w:u w:val="single"/>
        </w:rPr>
        <w:t>Suaugusieji (įskaitant senyvus pacientus) ir vyresni nei 12 metų paaugliai</w:t>
      </w:r>
    </w:p>
    <w:p w:rsidR="006C2544" w:rsidRPr="006C2544" w:rsidRDefault="006C2544" w:rsidP="006C2544">
      <w:pPr>
        <w:spacing w:after="0" w:line="240" w:lineRule="auto"/>
        <w:rPr>
          <w:lang w:val="en-US"/>
        </w:rPr>
      </w:pPr>
      <w:r w:rsidRPr="006C2544">
        <w:rPr>
          <w:rFonts w:ascii="Times New Roman" w:hAnsi="Times New Roman"/>
        </w:rPr>
        <w:t>Įprastinis palaikomasis gydymas</w:t>
      </w:r>
    </w:p>
    <w:p w:rsidR="006C2544" w:rsidRPr="006C2544" w:rsidRDefault="006C2544" w:rsidP="006C2544">
      <w:pPr>
        <w:spacing w:after="0" w:line="240" w:lineRule="auto"/>
        <w:rPr>
          <w:i/>
          <w:lang w:val="en-U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6 </w:t>
      </w:r>
      <w:proofErr w:type="spellStart"/>
      <w:r w:rsidRPr="006C2544">
        <w:rPr>
          <w:rFonts w:ascii="Times New Roman" w:hAnsi="Times New Roman"/>
          <w:i/>
          <w:highlight w:val="lightGray"/>
        </w:rPr>
        <w:t>mikrogramai</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pPr>
      <w:r w:rsidRPr="006C2544">
        <w:rPr>
          <w:rFonts w:ascii="Times New Roman" w:hAnsi="Times New Roman"/>
        </w:rPr>
        <w:t>Po 1–2 inhaliacijas (6–12 </w:t>
      </w:r>
      <w:proofErr w:type="spellStart"/>
      <w:r w:rsidRPr="006C2544">
        <w:rPr>
          <w:rFonts w:ascii="Times New Roman" w:hAnsi="Times New Roman"/>
        </w:rPr>
        <w:t>mikrogramų</w:t>
      </w:r>
      <w:proofErr w:type="spellEnd"/>
      <w:r w:rsidRPr="006C2544">
        <w:rPr>
          <w:rFonts w:ascii="Times New Roman" w:hAnsi="Times New Roman"/>
        </w:rPr>
        <w:t xml:space="preserve"> </w:t>
      </w:r>
      <w:proofErr w:type="spellStart"/>
      <w:r w:rsidRPr="006C2544">
        <w:rPr>
          <w:rFonts w:ascii="Times New Roman" w:hAnsi="Times New Roman"/>
        </w:rPr>
        <w:t>formoterolio</w:t>
      </w:r>
      <w:proofErr w:type="spellEnd"/>
      <w:r w:rsidRPr="006C2544">
        <w:rPr>
          <w:rFonts w:ascii="Times New Roman" w:hAnsi="Times New Roman"/>
        </w:rPr>
        <w:t xml:space="preserve"> </w:t>
      </w:r>
      <w:proofErr w:type="spellStart"/>
      <w:r w:rsidRPr="006C2544">
        <w:rPr>
          <w:rFonts w:ascii="Times New Roman" w:hAnsi="Times New Roman"/>
        </w:rPr>
        <w:t>fumarato</w:t>
      </w:r>
      <w:proofErr w:type="spellEnd"/>
      <w:r w:rsidRPr="006C2544">
        <w:rPr>
          <w:rFonts w:ascii="Times New Roman" w:hAnsi="Times New Roman"/>
        </w:rPr>
        <w:t xml:space="preserve"> </w:t>
      </w:r>
      <w:proofErr w:type="spellStart"/>
      <w:r w:rsidRPr="006C2544">
        <w:rPr>
          <w:rFonts w:ascii="Times New Roman" w:hAnsi="Times New Roman"/>
        </w:rPr>
        <w:t>dihidrato</w:t>
      </w:r>
      <w:proofErr w:type="spellEnd"/>
      <w:r w:rsidRPr="006C2544">
        <w:rPr>
          <w:rFonts w:ascii="Times New Roman" w:hAnsi="Times New Roman"/>
        </w:rPr>
        <w:t>) įkvėpti du kartus per parą. Esant sunkesnei ligos eigai, dozę galima padidinti iki 4 inhaliacijų (24 </w:t>
      </w:r>
      <w:proofErr w:type="spellStart"/>
      <w:r w:rsidRPr="006C2544">
        <w:rPr>
          <w:rFonts w:ascii="Times New Roman" w:hAnsi="Times New Roman"/>
        </w:rPr>
        <w:t>mikrogramų</w:t>
      </w:r>
      <w:proofErr w:type="spellEnd"/>
      <w:r w:rsidRPr="006C2544">
        <w:rPr>
          <w:rFonts w:ascii="Times New Roman" w:hAnsi="Times New Roman"/>
        </w:rPr>
        <w:t>), kurias reikia įkvėpti du kartus per parą.</w:t>
      </w:r>
    </w:p>
    <w:p w:rsidR="006C2544" w:rsidRPr="006C2544" w:rsidRDefault="006C2544" w:rsidP="006C2544">
      <w:pPr>
        <w:spacing w:after="0" w:line="240" w:lineRule="auto"/>
        <w:rPr>
          <w:lang w:val="en-US"/>
        </w:rPr>
      </w:pPr>
      <w:r w:rsidRPr="006C2544">
        <w:rPr>
          <w:rFonts w:ascii="Times New Roman" w:hAnsi="Times New Roman"/>
        </w:rPr>
        <w:t>Didžiausia paros dozė yra 8 inhaliacijos (po 4 inhaliacijas du kartus per parą), kurios atitinka 48 </w:t>
      </w:r>
      <w:proofErr w:type="spellStart"/>
      <w:r w:rsidRPr="006C2544">
        <w:rPr>
          <w:rFonts w:ascii="Times New Roman" w:hAnsi="Times New Roman"/>
        </w:rPr>
        <w:t>mikrogramus</w:t>
      </w:r>
      <w:proofErr w:type="spellEnd"/>
      <w:r w:rsidRPr="006C2544">
        <w:rPr>
          <w:rFonts w:ascii="Times New Roman" w:hAnsi="Times New Roman"/>
        </w:rPr>
        <w:t>.</w:t>
      </w:r>
    </w:p>
    <w:p w:rsidR="006C2544" w:rsidRPr="006C2544" w:rsidRDefault="006C2544" w:rsidP="006C2544">
      <w:pPr>
        <w:spacing w:after="0" w:line="240" w:lineRule="auto"/>
        <w:ind w:right="-81"/>
        <w:jc w:val="both"/>
        <w:rPr>
          <w:rFonts w:ascii="Times New Roman" w:hAnsi="Times New Roman"/>
        </w:rPr>
      </w:pPr>
    </w:p>
    <w:p w:rsidR="006C2544" w:rsidRPr="006C2544" w:rsidRDefault="006C2544" w:rsidP="006C2544">
      <w:pPr>
        <w:spacing w:after="0" w:line="240" w:lineRule="auto"/>
        <w:rPr>
          <w:i/>
          <w:highlight w:val="lightGray"/>
          <w:lang w:val="en-U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12 </w:t>
      </w:r>
      <w:proofErr w:type="spellStart"/>
      <w:r w:rsidRPr="006C2544">
        <w:rPr>
          <w:rFonts w:ascii="Times New Roman" w:hAnsi="Times New Roman"/>
          <w:i/>
          <w:highlight w:val="lightGray"/>
        </w:rPr>
        <w:t>mikrogramų</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rPr>
          <w:highlight w:val="lightGray"/>
        </w:rPr>
      </w:pPr>
      <w:r w:rsidRPr="006C2544">
        <w:rPr>
          <w:rFonts w:ascii="Times New Roman" w:hAnsi="Times New Roman"/>
          <w:highlight w:val="lightGray"/>
        </w:rPr>
        <w:t>Po 1 inhaliaciją (12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formoterolio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fumarato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dihidrato</w:t>
      </w:r>
      <w:proofErr w:type="spellEnd"/>
      <w:r w:rsidRPr="006C2544">
        <w:rPr>
          <w:rFonts w:ascii="Times New Roman" w:hAnsi="Times New Roman"/>
          <w:highlight w:val="lightGray"/>
        </w:rPr>
        <w:t>) reikia įkvėpti du kartus per parą. Esant sunkesnei ligos eigai, dozę galima padidinti iki 2 inhaliacijų (24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 kurias reikia įkvėpti du kartus per parą.</w:t>
      </w:r>
    </w:p>
    <w:p w:rsidR="006C2544" w:rsidRPr="006C2544" w:rsidRDefault="006C2544" w:rsidP="006C2544">
      <w:pPr>
        <w:spacing w:after="0" w:line="240" w:lineRule="auto"/>
        <w:rPr>
          <w:lang w:val="en-US"/>
        </w:rPr>
      </w:pPr>
      <w:r w:rsidRPr="006C2544">
        <w:rPr>
          <w:rFonts w:ascii="Times New Roman" w:hAnsi="Times New Roman"/>
          <w:highlight w:val="lightGray"/>
        </w:rPr>
        <w:t>Didžiausia paros dozė yra 4 inhaliacijos (po 2 inhaliacijas du kartus per parą), kurios atitinka 48 </w:t>
      </w:r>
      <w:proofErr w:type="spellStart"/>
      <w:r w:rsidRPr="006C2544">
        <w:rPr>
          <w:rFonts w:ascii="Times New Roman" w:hAnsi="Times New Roman"/>
          <w:highlight w:val="lightGray"/>
        </w:rPr>
        <w:t>mikrogramus</w:t>
      </w:r>
      <w:proofErr w:type="spellEnd"/>
      <w:r w:rsidRPr="006C2544">
        <w:rPr>
          <w:rFonts w:ascii="Times New Roman" w:hAnsi="Times New Roman"/>
          <w:highlight w:val="lightGray"/>
        </w:rPr>
        <w:t>.</w:t>
      </w:r>
    </w:p>
    <w:p w:rsidR="006C2544" w:rsidRPr="006C2544" w:rsidRDefault="006C2544" w:rsidP="006C2544">
      <w:pPr>
        <w:numPr>
          <w:ilvl w:val="12"/>
          <w:numId w:val="0"/>
        </w:numPr>
        <w:spacing w:after="0" w:line="240" w:lineRule="auto"/>
        <w:ind w:right="-81"/>
        <w:jc w:val="both"/>
        <w:outlineLvl w:val="0"/>
        <w:rPr>
          <w:rFonts w:ascii="Times New Roman" w:hAnsi="Times New Roman"/>
          <w:u w:val="single"/>
        </w:rPr>
      </w:pPr>
    </w:p>
    <w:p w:rsidR="006C2544" w:rsidRPr="006C2544" w:rsidRDefault="006C2544" w:rsidP="006C2544">
      <w:pPr>
        <w:spacing w:after="0" w:line="240" w:lineRule="auto"/>
        <w:rPr>
          <w:rFonts w:ascii="Times New Roman" w:hAnsi="Times New Roman"/>
          <w:u w:val="single"/>
        </w:rPr>
      </w:pPr>
      <w:r w:rsidRPr="006C2544">
        <w:rPr>
          <w:rFonts w:ascii="Times New Roman" w:hAnsi="Times New Roman"/>
          <w:u w:val="single"/>
        </w:rPr>
        <w:t>Senyviems pacientams ir pacientams, kurių inkstų arba kepenų funkcija sutrikusi</w:t>
      </w:r>
    </w:p>
    <w:p w:rsidR="006C2544" w:rsidRPr="006C2544" w:rsidRDefault="006C2544" w:rsidP="006C2544">
      <w:pPr>
        <w:spacing w:after="0" w:line="240" w:lineRule="auto"/>
        <w:rPr>
          <w:rFonts w:ascii="Times New Roman" w:hAnsi="Times New Roman"/>
        </w:rPr>
      </w:pPr>
      <w:r w:rsidRPr="006C2544">
        <w:rPr>
          <w:rFonts w:ascii="Times New Roman" w:hAnsi="Times New Roman"/>
        </w:rPr>
        <w:t>Vartojant rekomenduojamas dozes senyvo amžiaus žmonėms ir pacientams, kurių inkstų arba kepenų funkcija yra sutrikusi, dozės koreguoti nereikia (žr. 5.2 skyrių).</w:t>
      </w:r>
    </w:p>
    <w:p w:rsidR="006C2544" w:rsidRPr="006C2544" w:rsidRDefault="006C2544" w:rsidP="006C2544">
      <w:pPr>
        <w:numPr>
          <w:ilvl w:val="12"/>
          <w:numId w:val="0"/>
        </w:numPr>
        <w:spacing w:after="0" w:line="240" w:lineRule="auto"/>
        <w:ind w:right="-81"/>
        <w:jc w:val="both"/>
        <w:outlineLvl w:val="0"/>
        <w:rPr>
          <w:rFonts w:ascii="Times New Roman" w:hAnsi="Times New Roman"/>
        </w:rPr>
      </w:pPr>
    </w:p>
    <w:p w:rsidR="006C2544" w:rsidRPr="006C2544" w:rsidRDefault="006C2544" w:rsidP="006C2544">
      <w:pPr>
        <w:spacing w:after="0" w:line="240" w:lineRule="auto"/>
        <w:rPr>
          <w:rFonts w:ascii="Times New Roman" w:hAnsi="Times New Roman"/>
          <w:i/>
        </w:rPr>
      </w:pPr>
      <w:r w:rsidRPr="006C2544">
        <w:rPr>
          <w:rFonts w:ascii="Times New Roman" w:hAnsi="Times New Roman"/>
          <w:i/>
        </w:rPr>
        <w:t>Vaikų populiacija</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u w:val="single"/>
        </w:rPr>
      </w:pPr>
      <w:r w:rsidRPr="006C2544">
        <w:rPr>
          <w:rFonts w:ascii="Times New Roman" w:hAnsi="Times New Roman"/>
          <w:u w:val="single"/>
        </w:rPr>
        <w:t>6 metų ir vyresni vaikai</w:t>
      </w:r>
    </w:p>
    <w:p w:rsidR="006C2544" w:rsidRPr="006C2544" w:rsidRDefault="006C2544" w:rsidP="006C2544">
      <w:pPr>
        <w:spacing w:after="0" w:line="240" w:lineRule="auto"/>
        <w:rPr>
          <w:i/>
          <w:lang w:val="en-U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6 </w:t>
      </w:r>
      <w:proofErr w:type="spellStart"/>
      <w:r w:rsidRPr="006C2544">
        <w:rPr>
          <w:rFonts w:ascii="Times New Roman" w:hAnsi="Times New Roman"/>
          <w:i/>
          <w:highlight w:val="lightGray"/>
        </w:rPr>
        <w:t>mikrogramai</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pPr>
      <w:r w:rsidRPr="006C2544">
        <w:rPr>
          <w:rFonts w:ascii="Times New Roman" w:hAnsi="Times New Roman"/>
        </w:rPr>
        <w:t>Po 1–2 inhaliacijas (6–12 </w:t>
      </w:r>
      <w:proofErr w:type="spellStart"/>
      <w:r w:rsidRPr="006C2544">
        <w:rPr>
          <w:rFonts w:ascii="Times New Roman" w:hAnsi="Times New Roman"/>
        </w:rPr>
        <w:t>mikrogramų</w:t>
      </w:r>
      <w:proofErr w:type="spellEnd"/>
      <w:r w:rsidRPr="006C2544">
        <w:rPr>
          <w:rFonts w:ascii="Times New Roman" w:hAnsi="Times New Roman"/>
        </w:rPr>
        <w:t xml:space="preserve"> </w:t>
      </w:r>
      <w:proofErr w:type="spellStart"/>
      <w:r w:rsidRPr="006C2544">
        <w:rPr>
          <w:rFonts w:ascii="Times New Roman" w:hAnsi="Times New Roman"/>
        </w:rPr>
        <w:t>formoterolio</w:t>
      </w:r>
      <w:proofErr w:type="spellEnd"/>
      <w:r w:rsidRPr="006C2544">
        <w:rPr>
          <w:rFonts w:ascii="Times New Roman" w:hAnsi="Times New Roman"/>
        </w:rPr>
        <w:t xml:space="preserve"> </w:t>
      </w:r>
      <w:proofErr w:type="spellStart"/>
      <w:r w:rsidRPr="006C2544">
        <w:rPr>
          <w:rFonts w:ascii="Times New Roman" w:hAnsi="Times New Roman"/>
        </w:rPr>
        <w:t>fumarato</w:t>
      </w:r>
      <w:proofErr w:type="spellEnd"/>
      <w:r w:rsidRPr="006C2544">
        <w:rPr>
          <w:rFonts w:ascii="Times New Roman" w:hAnsi="Times New Roman"/>
        </w:rPr>
        <w:t xml:space="preserve"> </w:t>
      </w:r>
      <w:proofErr w:type="spellStart"/>
      <w:r w:rsidRPr="006C2544">
        <w:rPr>
          <w:rFonts w:ascii="Times New Roman" w:hAnsi="Times New Roman"/>
        </w:rPr>
        <w:t>dihidrato</w:t>
      </w:r>
      <w:proofErr w:type="spellEnd"/>
      <w:r w:rsidRPr="006C2544">
        <w:rPr>
          <w:rFonts w:ascii="Times New Roman" w:hAnsi="Times New Roman"/>
        </w:rPr>
        <w:t>) reikia įkvėpti du kartus per parą. Esant sunkesnei ligos eigai, dozę galima padidinti iki 4 inhaliacijų (24 </w:t>
      </w:r>
      <w:proofErr w:type="spellStart"/>
      <w:r w:rsidRPr="006C2544">
        <w:rPr>
          <w:rFonts w:ascii="Times New Roman" w:hAnsi="Times New Roman"/>
        </w:rPr>
        <w:t>mikrogramų</w:t>
      </w:r>
      <w:proofErr w:type="spellEnd"/>
      <w:r w:rsidRPr="006C2544">
        <w:rPr>
          <w:rFonts w:ascii="Times New Roman" w:hAnsi="Times New Roman"/>
        </w:rPr>
        <w:t>), kurias reikia įkvėpti du kartus per parą, bet tik įvertinus gydytojui.</w:t>
      </w:r>
    </w:p>
    <w:p w:rsidR="006C2544" w:rsidRPr="006C2544" w:rsidRDefault="006C2544" w:rsidP="006C2544">
      <w:pPr>
        <w:spacing w:after="0" w:line="240" w:lineRule="auto"/>
      </w:pPr>
      <w:r w:rsidRPr="006C2544">
        <w:rPr>
          <w:rFonts w:ascii="Times New Roman" w:hAnsi="Times New Roman"/>
        </w:rPr>
        <w:t>Įprastinė paros dozė neturi viršyti 4 inhaliacijų (24 </w:t>
      </w:r>
      <w:proofErr w:type="spellStart"/>
      <w:r w:rsidRPr="006C2544">
        <w:rPr>
          <w:rFonts w:ascii="Times New Roman" w:hAnsi="Times New Roman"/>
        </w:rPr>
        <w:t>mikrogramų</w:t>
      </w:r>
      <w:proofErr w:type="spellEnd"/>
      <w:r w:rsidRPr="006C2544">
        <w:rPr>
          <w:rFonts w:ascii="Times New Roman" w:hAnsi="Times New Roman"/>
        </w:rPr>
        <w:t>), tačiau kai kuriais atvejais per 24 valandas leidžiamas didžiausias 8 inhaliacijų (atitinkančių 48 </w:t>
      </w:r>
      <w:proofErr w:type="spellStart"/>
      <w:r w:rsidRPr="006C2544">
        <w:rPr>
          <w:rFonts w:ascii="Times New Roman" w:hAnsi="Times New Roman"/>
        </w:rPr>
        <w:t>mikrogramus</w:t>
      </w:r>
      <w:proofErr w:type="spellEnd"/>
      <w:r w:rsidRPr="006C2544">
        <w:rPr>
          <w:rFonts w:ascii="Times New Roman" w:hAnsi="Times New Roman"/>
        </w:rPr>
        <w:t>) skaičius.</w:t>
      </w:r>
    </w:p>
    <w:p w:rsidR="006C2544" w:rsidRPr="006C2544" w:rsidRDefault="006C2544" w:rsidP="006C2544">
      <w:pPr>
        <w:spacing w:after="0" w:line="240" w:lineRule="auto"/>
        <w:rPr>
          <w:rFonts w:ascii="Times New Roman" w:hAnsi="Times New Roman"/>
          <w:i/>
          <w:highlight w:val="lightGray"/>
        </w:rPr>
      </w:pPr>
    </w:p>
    <w:p w:rsidR="006C2544" w:rsidRPr="006C2544" w:rsidRDefault="006C2544" w:rsidP="006C2544">
      <w:pPr>
        <w:spacing w:after="0" w:line="240" w:lineRule="auto"/>
        <w:rPr>
          <w:i/>
          <w:highlight w:val="lightGray"/>
          <w:lang w:val="en-U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12 </w:t>
      </w:r>
      <w:proofErr w:type="spellStart"/>
      <w:r w:rsidRPr="006C2544">
        <w:rPr>
          <w:rFonts w:ascii="Times New Roman" w:hAnsi="Times New Roman"/>
          <w:i/>
          <w:highlight w:val="lightGray"/>
        </w:rPr>
        <w:t>mikrogramų</w:t>
      </w:r>
      <w:proofErr w:type="spellEnd"/>
      <w:r w:rsidRPr="006C2544">
        <w:rPr>
          <w:rFonts w:ascii="Times New Roman" w:hAnsi="Times New Roman"/>
          <w:i/>
          <w:highlight w:val="lightGray"/>
        </w:rPr>
        <w:t xml:space="preserve"> /išpurškime įkvepiamieji milteliai</w:t>
      </w:r>
    </w:p>
    <w:p w:rsidR="006C2544" w:rsidRPr="006C2544" w:rsidRDefault="006C2544" w:rsidP="006C2544">
      <w:pPr>
        <w:spacing w:after="0" w:line="240" w:lineRule="auto"/>
        <w:rPr>
          <w:highlight w:val="lightGray"/>
        </w:rPr>
      </w:pPr>
      <w:r w:rsidRPr="006C2544">
        <w:rPr>
          <w:rFonts w:ascii="Times New Roman" w:hAnsi="Times New Roman"/>
          <w:highlight w:val="lightGray"/>
        </w:rPr>
        <w:t>Po 1 inhaliaciją (12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formoterolio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fumarato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dihidrato</w:t>
      </w:r>
      <w:proofErr w:type="spellEnd"/>
      <w:r w:rsidRPr="006C2544">
        <w:rPr>
          <w:rFonts w:ascii="Times New Roman" w:hAnsi="Times New Roman"/>
          <w:highlight w:val="lightGray"/>
        </w:rPr>
        <w:t>) reikia įkvėpti du kartus per parą. Esant sunkesnei ligos eigai, dozę galima padidinti iki 2 inhaliacijų (24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 kurias reikia įkvėpti du kartus per parą, bet tik įvertinus gydytojui.</w:t>
      </w:r>
    </w:p>
    <w:p w:rsidR="006C2544" w:rsidRPr="006C2544" w:rsidRDefault="006C2544" w:rsidP="006C2544">
      <w:pPr>
        <w:spacing w:after="0" w:line="240" w:lineRule="auto"/>
      </w:pPr>
      <w:r w:rsidRPr="006C2544">
        <w:rPr>
          <w:rFonts w:ascii="Times New Roman" w:hAnsi="Times New Roman"/>
          <w:highlight w:val="lightGray"/>
        </w:rPr>
        <w:t>Įprastinė paros dozė neturi viršyti 2 inhaliacijų (24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 tačiau kai kuriais atvejais per 24 valandas leidžiamas didžiausias 4 inhaliacijų (atitinkančių 48 </w:t>
      </w:r>
      <w:proofErr w:type="spellStart"/>
      <w:r w:rsidRPr="006C2544">
        <w:rPr>
          <w:rFonts w:ascii="Times New Roman" w:hAnsi="Times New Roman"/>
          <w:highlight w:val="lightGray"/>
        </w:rPr>
        <w:t>mikrogramus</w:t>
      </w:r>
      <w:proofErr w:type="spellEnd"/>
      <w:r w:rsidRPr="006C2544">
        <w:rPr>
          <w:rFonts w:ascii="Times New Roman" w:hAnsi="Times New Roman"/>
          <w:highlight w:val="lightGray"/>
        </w:rPr>
        <w:t>) skaičius.</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u w:val="single"/>
        </w:rPr>
      </w:pPr>
      <w:r w:rsidRPr="006C2544">
        <w:rPr>
          <w:rFonts w:ascii="Times New Roman" w:hAnsi="Times New Roman"/>
          <w:u w:val="single"/>
        </w:rPr>
        <w:t>Jaunesni kaip 6 metų vaikai</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Fortulin </w:t>
      </w:r>
      <w:proofErr w:type="spellStart"/>
      <w:r w:rsidRPr="006C2544">
        <w:rPr>
          <w:rFonts w:ascii="Times New Roman" w:hAnsi="Times New Roman"/>
        </w:rPr>
        <w:t>Novolizer</w:t>
      </w:r>
      <w:proofErr w:type="spellEnd"/>
      <w:r w:rsidRPr="006C2544">
        <w:rPr>
          <w:rFonts w:ascii="Times New Roman" w:hAnsi="Times New Roman"/>
        </w:rPr>
        <w:t xml:space="preserve"> vartoti jaunesniems kaip 6 metų vaikams nerekomenduojama, nes nėra pakankamai duomenų apie preparato saugumą ir veiksmingumą šiai amžiaus grupei.</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i/>
          <w:u w:val="single"/>
          <w:lang w:val="en-US"/>
        </w:rPr>
      </w:pPr>
      <w:r w:rsidRPr="006C2544">
        <w:rPr>
          <w:rFonts w:ascii="Times New Roman" w:hAnsi="Times New Roman"/>
          <w:i/>
          <w:u w:val="single"/>
        </w:rPr>
        <w:t>LOPL</w:t>
      </w:r>
    </w:p>
    <w:p w:rsidR="006C2544" w:rsidRPr="006C2544" w:rsidRDefault="006C2544" w:rsidP="006C2544">
      <w:pPr>
        <w:spacing w:after="0" w:line="240" w:lineRule="auto"/>
        <w:rPr>
          <w:rFonts w:ascii="Times New Roman" w:hAnsi="Times New Roman"/>
          <w:u w:val="single"/>
        </w:rPr>
      </w:pPr>
      <w:r w:rsidRPr="006C2544">
        <w:rPr>
          <w:rFonts w:ascii="Times New Roman" w:hAnsi="Times New Roman"/>
          <w:u w:val="single"/>
        </w:rPr>
        <w:t>Suaugusiesiems (įskaitant senyvo amžiaus žmones)</w:t>
      </w:r>
    </w:p>
    <w:p w:rsidR="006C2544" w:rsidRPr="006C2544" w:rsidRDefault="006C2544" w:rsidP="006C2544">
      <w:pPr>
        <w:spacing w:after="0" w:line="240" w:lineRule="auto"/>
        <w:rPr>
          <w:i/>
          <w:lang w:val="en-U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6 </w:t>
      </w:r>
      <w:proofErr w:type="spellStart"/>
      <w:r w:rsidRPr="006C2544">
        <w:rPr>
          <w:rFonts w:ascii="Times New Roman" w:hAnsi="Times New Roman"/>
          <w:i/>
          <w:highlight w:val="lightGray"/>
        </w:rPr>
        <w:t>mikrogramai</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rPr>
          <w:rFonts w:ascii="Times New Roman" w:hAnsi="Times New Roman"/>
        </w:rPr>
      </w:pPr>
      <w:r w:rsidRPr="006C2544">
        <w:rPr>
          <w:rFonts w:ascii="Times New Roman" w:hAnsi="Times New Roman"/>
        </w:rPr>
        <w:t>Įprastinė dozė: 1–2 inhaliacijos (6–12 </w:t>
      </w:r>
      <w:proofErr w:type="spellStart"/>
      <w:r w:rsidRPr="006C2544">
        <w:rPr>
          <w:rFonts w:ascii="Times New Roman" w:hAnsi="Times New Roman"/>
        </w:rPr>
        <w:t>mikrogramai</w:t>
      </w:r>
      <w:proofErr w:type="spellEnd"/>
      <w:r w:rsidRPr="006C2544">
        <w:rPr>
          <w:rFonts w:ascii="Times New Roman" w:hAnsi="Times New Roman"/>
        </w:rPr>
        <w:t>) du kartus per parą.</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Įprastinė paros dozė neturi viršyti 4 inhaliacijų (24 </w:t>
      </w:r>
      <w:proofErr w:type="spellStart"/>
      <w:r w:rsidRPr="006C2544">
        <w:rPr>
          <w:rFonts w:ascii="Times New Roman" w:hAnsi="Times New Roman"/>
        </w:rPr>
        <w:t>mikrogramų</w:t>
      </w:r>
      <w:proofErr w:type="spellEnd"/>
      <w:r w:rsidRPr="006C2544">
        <w:rPr>
          <w:rFonts w:ascii="Times New Roman" w:hAnsi="Times New Roman"/>
        </w:rPr>
        <w:t>).</w:t>
      </w:r>
    </w:p>
    <w:p w:rsidR="006C2544" w:rsidRPr="006C2544" w:rsidRDefault="006C2544" w:rsidP="006C2544">
      <w:pPr>
        <w:spacing w:after="0" w:line="240" w:lineRule="auto"/>
        <w:rPr>
          <w:rFonts w:ascii="Times New Roman" w:hAnsi="Times New Roman"/>
        </w:rPr>
      </w:pPr>
      <w:r w:rsidRPr="006C2544">
        <w:rPr>
          <w:rFonts w:ascii="Times New Roman" w:hAnsi="Times New Roman"/>
        </w:rPr>
        <w:t>Prireikus simptomams palengvinti prie reguliariam gydymui skirtų inhaliacijų galima vartoti papildomas, iki didžiausios paros dozės, kurią sudaro 8 inhaliacijos, atitinkančios 48 </w:t>
      </w:r>
      <w:proofErr w:type="spellStart"/>
      <w:r w:rsidRPr="006C2544">
        <w:rPr>
          <w:rFonts w:ascii="Times New Roman" w:hAnsi="Times New Roman"/>
        </w:rPr>
        <w:t>mikrogramus</w:t>
      </w:r>
      <w:proofErr w:type="spellEnd"/>
      <w:r w:rsidRPr="006C2544">
        <w:rPr>
          <w:rFonts w:ascii="Times New Roman" w:hAnsi="Times New Roman"/>
        </w:rPr>
        <w:t xml:space="preserve"> (įprastinė dozė ir papildomai tiek, kiek reikia). Vienu kartu negalima vartoti daugiau nei 4 inhaliacijų.</w:t>
      </w:r>
    </w:p>
    <w:p w:rsidR="006C2544" w:rsidRPr="006C2544" w:rsidRDefault="006C2544" w:rsidP="006C2544">
      <w:pPr>
        <w:spacing w:after="0" w:line="240" w:lineRule="auto"/>
        <w:rPr>
          <w:i/>
        </w:rPr>
      </w:pPr>
    </w:p>
    <w:p w:rsidR="006C2544" w:rsidRPr="006C2544" w:rsidRDefault="006C2544" w:rsidP="006C2544">
      <w:pPr>
        <w:spacing w:after="0" w:line="240" w:lineRule="auto"/>
        <w:rPr>
          <w:i/>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12 </w:t>
      </w:r>
      <w:proofErr w:type="spellStart"/>
      <w:r w:rsidRPr="006C2544">
        <w:rPr>
          <w:rFonts w:ascii="Times New Roman" w:hAnsi="Times New Roman"/>
          <w:i/>
          <w:highlight w:val="lightGray"/>
        </w:rPr>
        <w:t>mikrogramų</w:t>
      </w:r>
      <w:proofErr w:type="spellEnd"/>
      <w:r w:rsidRPr="006C2544">
        <w:rPr>
          <w:rFonts w:ascii="Times New Roman" w:hAnsi="Times New Roman"/>
          <w:i/>
          <w:highlight w:val="lightGray"/>
        </w:rPr>
        <w:t xml:space="preserve"> /išpurškime įkvepiamieji milteliai</w:t>
      </w:r>
    </w:p>
    <w:p w:rsidR="006C2544" w:rsidRPr="006C2544" w:rsidRDefault="006C2544" w:rsidP="006C2544">
      <w:pPr>
        <w:spacing w:after="0" w:line="240" w:lineRule="auto"/>
        <w:rPr>
          <w:rFonts w:ascii="Times New Roman" w:hAnsi="Times New Roman"/>
          <w:highlight w:val="lightGray"/>
        </w:rPr>
      </w:pPr>
      <w:r w:rsidRPr="006C2544">
        <w:rPr>
          <w:rFonts w:ascii="Times New Roman" w:hAnsi="Times New Roman"/>
          <w:highlight w:val="lightGray"/>
        </w:rPr>
        <w:t>Įprastinė dozė: 1 inhaliacija (12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 du kartus per parą.</w:t>
      </w:r>
    </w:p>
    <w:p w:rsidR="006C2544" w:rsidRPr="006C2544" w:rsidRDefault="006C2544" w:rsidP="006C2544">
      <w:pPr>
        <w:spacing w:after="0" w:line="240" w:lineRule="auto"/>
        <w:rPr>
          <w:rFonts w:ascii="Times New Roman" w:hAnsi="Times New Roman"/>
          <w:highlight w:val="lightGray"/>
        </w:rPr>
      </w:pPr>
    </w:p>
    <w:p w:rsidR="006C2544" w:rsidRPr="006C2544" w:rsidRDefault="006C2544" w:rsidP="006C2544">
      <w:pPr>
        <w:spacing w:after="0" w:line="240" w:lineRule="auto"/>
        <w:rPr>
          <w:rFonts w:ascii="Times New Roman" w:hAnsi="Times New Roman"/>
        </w:rPr>
      </w:pPr>
      <w:r w:rsidRPr="006C2544">
        <w:rPr>
          <w:rFonts w:ascii="Times New Roman" w:hAnsi="Times New Roman"/>
          <w:highlight w:val="lightGray"/>
        </w:rPr>
        <w:t>Įprastinė paros dozė neturi viršyti 2 inhaliacijų (24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w:t>
      </w:r>
    </w:p>
    <w:p w:rsidR="006C2544" w:rsidRPr="006C2544" w:rsidRDefault="006C2544" w:rsidP="006C2544">
      <w:pPr>
        <w:spacing w:after="0" w:line="240" w:lineRule="auto"/>
        <w:rPr>
          <w:rFonts w:ascii="Times New Roman" w:hAnsi="Times New Roman"/>
        </w:rPr>
      </w:pPr>
      <w:r w:rsidRPr="006C2544">
        <w:rPr>
          <w:rFonts w:ascii="Times New Roman" w:hAnsi="Times New Roman"/>
          <w:highlight w:val="lightGray"/>
        </w:rPr>
        <w:t>Prireikus simptomams palengvinti prie reguliariam gydymui skirtų inhaliacijų galima vartoti papildomas, iki didžiausios paros dozės, kurią sudaro 4 inhaliacijos, atitinkančios 48 </w:t>
      </w:r>
      <w:proofErr w:type="spellStart"/>
      <w:r w:rsidRPr="006C2544">
        <w:rPr>
          <w:rFonts w:ascii="Times New Roman" w:hAnsi="Times New Roman"/>
          <w:highlight w:val="lightGray"/>
        </w:rPr>
        <w:t>mikrogramus</w:t>
      </w:r>
      <w:proofErr w:type="spellEnd"/>
      <w:r w:rsidRPr="006C2544">
        <w:rPr>
          <w:rFonts w:ascii="Times New Roman" w:hAnsi="Times New Roman"/>
          <w:highlight w:val="lightGray"/>
        </w:rPr>
        <w:t xml:space="preserve"> (įprastinė dozė ir papildomai tiek, kiek reikia). Vienu kartu negalima vartoti daugiau nei 2 inhaliacijų.</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u w:val="single"/>
        </w:rPr>
      </w:pPr>
      <w:r w:rsidRPr="006C2544">
        <w:rPr>
          <w:rFonts w:ascii="Times New Roman" w:hAnsi="Times New Roman"/>
          <w:u w:val="single"/>
        </w:rPr>
        <w:t>Senyviems pacientams ir pacientams, kurių inkstų arba kepenų funkcija sutrikusi</w:t>
      </w:r>
    </w:p>
    <w:p w:rsidR="006C2544" w:rsidRPr="006C2544" w:rsidRDefault="006C2544" w:rsidP="006C2544">
      <w:pPr>
        <w:spacing w:after="0" w:line="240" w:lineRule="auto"/>
        <w:rPr>
          <w:rFonts w:ascii="Times New Roman" w:hAnsi="Times New Roman"/>
        </w:rPr>
      </w:pPr>
      <w:r w:rsidRPr="006C2544">
        <w:rPr>
          <w:rFonts w:ascii="Times New Roman" w:hAnsi="Times New Roman"/>
        </w:rPr>
        <w:t>Vartojant rekomenduojamas dozes senyvo amžiaus žmonėms ir pacientams, kurių inkstų arba kepenų funkcija yra sutrikusi, dozės koreguoti nereikia (žr. 5.2 skyrių).</w:t>
      </w:r>
    </w:p>
    <w:p w:rsidR="006C2544" w:rsidRPr="006C2544" w:rsidRDefault="006C2544" w:rsidP="006C2544">
      <w:pPr>
        <w:spacing w:after="0" w:line="240" w:lineRule="auto"/>
        <w:rPr>
          <w:rFonts w:ascii="Times New Roman" w:hAnsi="Times New Roman"/>
          <w:i/>
        </w:rPr>
      </w:pP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Formoterolis</w:t>
      </w:r>
      <w:proofErr w:type="spellEnd"/>
      <w:r w:rsidRPr="006C2544">
        <w:rPr>
          <w:rFonts w:ascii="Times New Roman" w:hAnsi="Times New Roman"/>
        </w:rPr>
        <w:t xml:space="preserve"> yra skiriamas vartoti pacientams, kurie vartoja </w:t>
      </w:r>
      <w:proofErr w:type="spellStart"/>
      <w:r w:rsidRPr="006C2544">
        <w:rPr>
          <w:rFonts w:ascii="Times New Roman" w:hAnsi="Times New Roman"/>
        </w:rPr>
        <w:t>inhaliuojamuosius</w:t>
      </w:r>
      <w:proofErr w:type="spellEnd"/>
      <w:r w:rsidRPr="006C2544">
        <w:rPr>
          <w:rFonts w:ascii="Times New Roman" w:hAnsi="Times New Roman"/>
        </w:rPr>
        <w:t xml:space="preserve"> kortikosteroidus, kai be gydymo kortikosteroidais reikalingas reguliarus simptominis astmos gydymas.</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Nors </w:t>
      </w:r>
      <w:proofErr w:type="spellStart"/>
      <w:r w:rsidRPr="006C2544">
        <w:rPr>
          <w:rFonts w:ascii="Times New Roman" w:hAnsi="Times New Roman"/>
        </w:rPr>
        <w:t>formoterolis</w:t>
      </w:r>
      <w:proofErr w:type="spellEnd"/>
      <w:r w:rsidRPr="006C2544">
        <w:rPr>
          <w:rFonts w:ascii="Times New Roman" w:hAnsi="Times New Roman"/>
        </w:rPr>
        <w:t xml:space="preserve"> pradeda greitai veikti, ilgai veikiantys </w:t>
      </w:r>
      <w:proofErr w:type="spellStart"/>
      <w:r w:rsidRPr="006C2544">
        <w:rPr>
          <w:rFonts w:ascii="Times New Roman" w:hAnsi="Times New Roman"/>
        </w:rPr>
        <w:t>inhaliuojamieji</w:t>
      </w:r>
      <w:proofErr w:type="spellEnd"/>
      <w:r w:rsidRPr="006C2544">
        <w:rPr>
          <w:rFonts w:ascii="Times New Roman" w:hAnsi="Times New Roman"/>
        </w:rPr>
        <w:t xml:space="preserve"> bronchų plečiamieji preparatai (tokie kaip </w:t>
      </w:r>
      <w:proofErr w:type="spellStart"/>
      <w:r w:rsidRPr="006C2544">
        <w:rPr>
          <w:rFonts w:ascii="Times New Roman" w:hAnsi="Times New Roman"/>
        </w:rPr>
        <w:t>formoterolis</w:t>
      </w:r>
      <w:proofErr w:type="spellEnd"/>
      <w:r w:rsidRPr="006C2544">
        <w:rPr>
          <w:rFonts w:ascii="Times New Roman" w:hAnsi="Times New Roman"/>
        </w:rPr>
        <w:t>) turėtų būti taikomi palaikomajam bronchų plečiamajam gydymui ir (arba) tik siekiant išvengti fizinio krūvio sukelto bronchų susiaurėjimo.</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Formoterolis</w:t>
      </w:r>
      <w:proofErr w:type="spellEnd"/>
      <w:r w:rsidRPr="006C2544">
        <w:rPr>
          <w:rFonts w:ascii="Times New Roman" w:hAnsi="Times New Roman"/>
        </w:rPr>
        <w:t xml:space="preserve"> nėra skirtas ūminiams astmos priepuoliams palengvinti. Ištikus ūminiam priepuoliui, reikia vartoti trumpai veikiančius beta-2 </w:t>
      </w:r>
      <w:proofErr w:type="spellStart"/>
      <w:r w:rsidRPr="006C2544">
        <w:rPr>
          <w:rFonts w:ascii="Times New Roman" w:hAnsi="Times New Roman"/>
        </w:rPr>
        <w:t>agonistus</w:t>
      </w:r>
      <w:proofErr w:type="spellEnd"/>
      <w:r w:rsidRPr="006C2544">
        <w:rPr>
          <w:rFonts w:ascii="Times New Roman" w:hAnsi="Times New Roman"/>
        </w:rPr>
        <w:t>.</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Pacientams reikia nurodyti, kad, pradėjus gydyti </w:t>
      </w:r>
      <w:proofErr w:type="spellStart"/>
      <w:r w:rsidRPr="006C2544">
        <w:rPr>
          <w:rFonts w:ascii="Times New Roman" w:hAnsi="Times New Roman"/>
        </w:rPr>
        <w:t>formoteroliu</w:t>
      </w:r>
      <w:proofErr w:type="spellEnd"/>
      <w:r w:rsidRPr="006C2544">
        <w:rPr>
          <w:rFonts w:ascii="Times New Roman" w:hAnsi="Times New Roman"/>
        </w:rPr>
        <w:t>,</w:t>
      </w:r>
      <w:r w:rsidRPr="006C2544">
        <w:rPr>
          <w:rFonts w:ascii="Times New Roman" w:hAnsi="Times New Roman"/>
          <w:b/>
        </w:rPr>
        <w:t xml:space="preserve"> </w:t>
      </w:r>
      <w:r w:rsidRPr="006C2544">
        <w:rPr>
          <w:rFonts w:ascii="Times New Roman" w:hAnsi="Times New Roman"/>
        </w:rPr>
        <w:t>steroidų vartojimo negalima nutraukti ar keisti.</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i/>
          <w:highlight w:val="lightGray"/>
          <w:lang w:val="en-U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6 </w:t>
      </w:r>
      <w:proofErr w:type="spellStart"/>
      <w:r w:rsidRPr="006C2544">
        <w:rPr>
          <w:rFonts w:ascii="Times New Roman" w:hAnsi="Times New Roman"/>
          <w:i/>
          <w:highlight w:val="lightGray"/>
        </w:rPr>
        <w:t>mikrogramai</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rPr>
          <w:rFonts w:ascii="Times New Roman" w:hAnsi="Times New Roman"/>
        </w:rPr>
      </w:pPr>
      <w:r w:rsidRPr="006C2544">
        <w:rPr>
          <w:rFonts w:ascii="Times New Roman" w:hAnsi="Times New Roman"/>
          <w:highlight w:val="lightGray"/>
        </w:rPr>
        <w:t>Kaip alternatyva yra didesnio stiprumo forma pacientams, kuriems reikalingos 2 ir daugiau inhaliacijų.</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Fortulin </w:t>
      </w:r>
      <w:proofErr w:type="spellStart"/>
      <w:r w:rsidRPr="006C2544">
        <w:rPr>
          <w:rFonts w:ascii="Times New Roman" w:hAnsi="Times New Roman"/>
        </w:rPr>
        <w:t>Novolizer</w:t>
      </w:r>
      <w:proofErr w:type="spellEnd"/>
      <w:r w:rsidRPr="006C2544">
        <w:rPr>
          <w:rFonts w:ascii="Times New Roman" w:hAnsi="Times New Roman"/>
        </w:rPr>
        <w:t xml:space="preserve"> yra įkvepiant vartojami vaistai, o tai reiškia, kad, pacientui įkvėpus per burnos kandiklį, veiklioji medžiaga su įkvepiamu oru patenka į kvėpavimo takus.</w:t>
      </w:r>
    </w:p>
    <w:p w:rsidR="006C2544" w:rsidRPr="006C2544" w:rsidRDefault="006C2544" w:rsidP="006C2544">
      <w:pPr>
        <w:tabs>
          <w:tab w:val="left" w:pos="7560"/>
        </w:tabs>
        <w:spacing w:after="0" w:line="240" w:lineRule="auto"/>
        <w:ind w:right="-81"/>
        <w:jc w:val="both"/>
        <w:rPr>
          <w:rFonts w:ascii="Times New Roman" w:hAnsi="Times New Roman"/>
        </w:rPr>
      </w:pPr>
    </w:p>
    <w:p w:rsidR="006C2544" w:rsidRPr="006C2544" w:rsidRDefault="006C2544" w:rsidP="006C2544">
      <w:pPr>
        <w:spacing w:after="0" w:line="240" w:lineRule="auto"/>
        <w:rPr>
          <w:u w:val="single"/>
          <w:lang w:val="en-US"/>
        </w:rPr>
      </w:pPr>
      <w:r w:rsidRPr="006C2544">
        <w:rPr>
          <w:rFonts w:ascii="Times New Roman" w:hAnsi="Times New Roman"/>
          <w:u w:val="single"/>
        </w:rPr>
        <w:t>Vartojimo būdas</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r w:rsidRPr="006C2544">
        <w:rPr>
          <w:rFonts w:ascii="Times New Roman" w:hAnsi="Times New Roman"/>
        </w:rPr>
        <w:t>Skirtas tik inhaliacijai.</w:t>
      </w:r>
    </w:p>
    <w:p w:rsidR="006C2544" w:rsidRPr="006C2544" w:rsidRDefault="006C2544" w:rsidP="006C2544">
      <w:pPr>
        <w:tabs>
          <w:tab w:val="left" w:pos="4155"/>
        </w:tabs>
        <w:spacing w:after="0" w:line="240" w:lineRule="auto"/>
        <w:rPr>
          <w:lang w:val="en-US"/>
        </w:rPr>
      </w:pPr>
    </w:p>
    <w:p w:rsidR="006C2544" w:rsidRPr="006C2544" w:rsidRDefault="006C2544" w:rsidP="006C2544">
      <w:pPr>
        <w:spacing w:after="0" w:line="240" w:lineRule="auto"/>
      </w:pPr>
      <w:r w:rsidRPr="006C2544">
        <w:rPr>
          <w:rFonts w:ascii="Times New Roman" w:hAnsi="Times New Roman"/>
        </w:rPr>
        <w:t xml:space="preserve">Siekiant užtikrinti taisyklingą </w:t>
      </w:r>
      <w:proofErr w:type="spellStart"/>
      <w:r w:rsidRPr="006C2544">
        <w:rPr>
          <w:rFonts w:ascii="Times New Roman" w:hAnsi="Times New Roman"/>
        </w:rPr>
        <w:t>Novolizer</w:t>
      </w:r>
      <w:proofErr w:type="spellEnd"/>
      <w:r w:rsidRPr="006C2544">
        <w:rPr>
          <w:rFonts w:ascii="Times New Roman" w:hAnsi="Times New Roman"/>
        </w:rPr>
        <w:t xml:space="preserve"> sausų miltelių </w:t>
      </w:r>
      <w:proofErr w:type="spellStart"/>
      <w:r w:rsidRPr="006C2544">
        <w:rPr>
          <w:rFonts w:ascii="Times New Roman" w:hAnsi="Times New Roman"/>
        </w:rPr>
        <w:t>inhaliatoriaus</w:t>
      </w:r>
      <w:proofErr w:type="spellEnd"/>
      <w:r w:rsidRPr="006C2544">
        <w:rPr>
          <w:rFonts w:ascii="Times New Roman" w:hAnsi="Times New Roman"/>
        </w:rPr>
        <w:t xml:space="preserve"> naudojimą, pacientui reikia gauti kruopščias instrukcijas. Vaikai šį preparatą turi naudoti tik prižiūrimi suaugusiųjų.</w:t>
      </w:r>
    </w:p>
    <w:p w:rsidR="006C2544" w:rsidRPr="006C2544" w:rsidRDefault="006C2544" w:rsidP="006C2544">
      <w:pPr>
        <w:spacing w:after="0" w:line="240" w:lineRule="auto"/>
      </w:pPr>
    </w:p>
    <w:p w:rsidR="006C2544" w:rsidRPr="006C2544" w:rsidRDefault="006C2544" w:rsidP="006C2544">
      <w:pPr>
        <w:spacing w:after="0" w:line="240" w:lineRule="auto"/>
        <w:ind w:right="284"/>
      </w:pPr>
      <w:r w:rsidRPr="006C2544">
        <w:rPr>
          <w:rFonts w:ascii="Times New Roman" w:hAnsi="Times New Roman"/>
        </w:rPr>
        <w:t xml:space="preserve">Svarbu pacientui nurodyti, kad burnos kandiklio niekada negalima kramtyti ar kąsti, taip pat niekada negalima naudoti </w:t>
      </w:r>
      <w:proofErr w:type="spellStart"/>
      <w:r w:rsidRPr="006C2544">
        <w:rPr>
          <w:rFonts w:ascii="Times New Roman" w:hAnsi="Times New Roman"/>
        </w:rPr>
        <w:t>inhaliatoriaus</w:t>
      </w:r>
      <w:proofErr w:type="spellEnd"/>
      <w:r w:rsidRPr="006C2544">
        <w:rPr>
          <w:rFonts w:ascii="Times New Roman" w:hAnsi="Times New Roman"/>
        </w:rPr>
        <w:t>, jei jis buvo pažeistas arba jei burnos kandiklis yra atsiskyręs.</w:t>
      </w:r>
    </w:p>
    <w:p w:rsidR="006C2544" w:rsidRPr="006C2544" w:rsidRDefault="006C2544" w:rsidP="006C2544">
      <w:pPr>
        <w:spacing w:after="0" w:line="240" w:lineRule="auto"/>
        <w:ind w:right="284"/>
      </w:pPr>
    </w:p>
    <w:p w:rsidR="006C2544" w:rsidRPr="006C2544" w:rsidRDefault="006C2544" w:rsidP="006C2544">
      <w:pPr>
        <w:spacing w:after="0" w:line="240" w:lineRule="auto"/>
        <w:ind w:right="284"/>
      </w:pPr>
      <w:r w:rsidRPr="006C2544">
        <w:rPr>
          <w:rFonts w:ascii="Times New Roman" w:hAnsi="Times New Roman"/>
        </w:rPr>
        <w:t xml:space="preserve">Siekiant užtikrinti, kad veiklioji medžiaga optimaliai pasiektų numatytą veikimo vietą, įkvėpti reikia kiek įmanoma lygiau, giliau ir greičiau (maksimaliai inhaliacijai). Aiškiai girdimas garsinis spragtelėjimas ir pasikeitusi spalva kontroliniame langelyje rodo, kad inhaliacija buvo atlikta taisyklingai. Jeigu nepasigirsta spragtelėjimo ir kontroliniame langelyje nepasikeičia spalva, inhaliaciją reikia pakartoti. </w:t>
      </w:r>
      <w:proofErr w:type="spellStart"/>
      <w:r w:rsidRPr="006C2544">
        <w:rPr>
          <w:rFonts w:ascii="Times New Roman" w:hAnsi="Times New Roman"/>
        </w:rPr>
        <w:t>Inhaliatorius</w:t>
      </w:r>
      <w:proofErr w:type="spellEnd"/>
      <w:r w:rsidRPr="006C2544">
        <w:rPr>
          <w:rFonts w:ascii="Times New Roman" w:hAnsi="Times New Roman"/>
        </w:rPr>
        <w:t xml:space="preserve"> išlieka užrakintas tol, kol inhaliacija atliekama taisyklingai.</w:t>
      </w:r>
    </w:p>
    <w:p w:rsidR="006C2544" w:rsidRPr="006C2544" w:rsidRDefault="006C2544" w:rsidP="006C2544">
      <w:pPr>
        <w:spacing w:after="0" w:line="240" w:lineRule="auto"/>
        <w:rPr>
          <w:rFonts w:ascii="Times New Roman" w:hAnsi="Times New Roman"/>
          <w:u w:val="single"/>
        </w:rPr>
      </w:pPr>
    </w:p>
    <w:p w:rsidR="006C2544" w:rsidRPr="006C2544" w:rsidRDefault="006C2544" w:rsidP="006C2544">
      <w:pPr>
        <w:spacing w:after="0" w:line="240" w:lineRule="auto"/>
        <w:rPr>
          <w:rFonts w:ascii="Times New Roman" w:hAnsi="Times New Roman"/>
          <w:u w:val="single"/>
        </w:rPr>
      </w:pPr>
      <w:proofErr w:type="spellStart"/>
      <w:r w:rsidRPr="006C2544">
        <w:rPr>
          <w:rFonts w:ascii="Times New Roman" w:hAnsi="Times New Roman"/>
          <w:u w:val="single"/>
        </w:rPr>
        <w:t>Novolizer</w:t>
      </w:r>
      <w:proofErr w:type="spellEnd"/>
      <w:r w:rsidRPr="006C2544">
        <w:rPr>
          <w:rFonts w:ascii="Times New Roman" w:hAnsi="Times New Roman"/>
          <w:u w:val="single"/>
        </w:rPr>
        <w:t xml:space="preserve"> sausų miltelių </w:t>
      </w:r>
      <w:proofErr w:type="spellStart"/>
      <w:r w:rsidRPr="006C2544">
        <w:rPr>
          <w:rFonts w:ascii="Times New Roman" w:hAnsi="Times New Roman"/>
          <w:u w:val="single"/>
        </w:rPr>
        <w:t>inhaliatorius</w:t>
      </w:r>
      <w:proofErr w:type="spellEnd"/>
      <w:r w:rsidRPr="006C2544">
        <w:rPr>
          <w:rFonts w:ascii="Times New Roman" w:hAnsi="Times New Roman"/>
          <w:u w:val="single"/>
        </w:rPr>
        <w:t xml:space="preserve"> naudojimas ir priežiūra</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pPr>
    </w:p>
    <w:p w:rsidR="006C2544" w:rsidRPr="006C2544" w:rsidRDefault="006C2544" w:rsidP="006C2544">
      <w:pPr>
        <w:spacing w:after="0" w:line="240" w:lineRule="auto"/>
      </w:pPr>
    </w:p>
    <w:p w:rsidR="006C2544" w:rsidRPr="006C2544" w:rsidRDefault="006C2544" w:rsidP="006C2544">
      <w:pPr>
        <w:spacing w:after="0" w:line="240" w:lineRule="auto"/>
        <w:rPr>
          <w:rFonts w:ascii="Courier" w:eastAsia="Times New Roman" w:hAnsi="Courier" w:cs="Courier"/>
          <w:sz w:val="24"/>
          <w:szCs w:val="24"/>
          <w:lang w:eastAsia="de-DE"/>
        </w:rPr>
      </w:pPr>
      <w:r w:rsidRPr="006C2544">
        <w:rPr>
          <w:rFonts w:ascii="Times New Roman" w:eastAsia="Times New Roman" w:hAnsi="Times New Roman" w:cs="Courier"/>
          <w:noProof/>
          <w:szCs w:val="24"/>
          <w:lang w:eastAsia="lt-LT"/>
        </w:rPr>
        <w:drawing>
          <wp:inline distT="0" distB="0" distL="0" distR="0" wp14:anchorId="3C16B9DE" wp14:editId="4EE545B4">
            <wp:extent cx="4067175" cy="2190750"/>
            <wp:effectExtent l="0" t="0" r="9525" b="0"/>
            <wp:docPr id="1" name="Paveikslėlis 14"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7175" cy="2190750"/>
                    </a:xfrm>
                    <a:prstGeom prst="rect">
                      <a:avLst/>
                    </a:prstGeom>
                    <a:noFill/>
                    <a:ln>
                      <a:noFill/>
                    </a:ln>
                  </pic:spPr>
                </pic:pic>
              </a:graphicData>
            </a:graphic>
          </wp:inline>
        </w:drawing>
      </w:r>
    </w:p>
    <w:p w:rsidR="006C2544" w:rsidRPr="006C2544" w:rsidRDefault="006C2544" w:rsidP="006C2544">
      <w:pPr>
        <w:spacing w:after="0" w:line="240" w:lineRule="auto"/>
        <w:ind w:left="567" w:hanging="567"/>
        <w:rPr>
          <w:b/>
          <w:lang w:val="en-US"/>
        </w:rPr>
      </w:pPr>
    </w:p>
    <w:p w:rsidR="006C2544" w:rsidRPr="006C2544" w:rsidRDefault="006C2544" w:rsidP="006C2544">
      <w:pPr>
        <w:spacing w:after="0" w:line="240" w:lineRule="auto"/>
        <w:ind w:left="567" w:hanging="567"/>
        <w:rPr>
          <w:rFonts w:ascii="Times New Roman" w:hAnsi="Times New Roman" w:cs="Times New Roman"/>
          <w:u w:val="single"/>
          <w:lang w:val="en-US"/>
        </w:rPr>
      </w:pPr>
      <w:r w:rsidRPr="006C2544">
        <w:rPr>
          <w:rFonts w:ascii="Times New Roman" w:hAnsi="Times New Roman" w:cs="Times New Roman"/>
          <w:u w:val="single"/>
        </w:rPr>
        <w:t>Papildymas</w:t>
      </w:r>
    </w:p>
    <w:p w:rsidR="006C2544" w:rsidRPr="006C2544" w:rsidRDefault="006C2544" w:rsidP="006C2544">
      <w:pPr>
        <w:spacing w:after="0" w:line="240" w:lineRule="auto"/>
        <w:ind w:left="567" w:hanging="567"/>
        <w:rPr>
          <w:rFonts w:ascii="Times New Roman" w:hAnsi="Times New Roman" w:cs="Times New Roman"/>
          <w:lang w:val="en-US"/>
        </w:rPr>
      </w:pPr>
    </w:p>
    <w:p w:rsidR="006C2544" w:rsidRPr="006C2544" w:rsidRDefault="006C2544" w:rsidP="006C2544">
      <w:pPr>
        <w:numPr>
          <w:ilvl w:val="0"/>
          <w:numId w:val="3"/>
        </w:numPr>
        <w:spacing w:after="0" w:line="240" w:lineRule="auto"/>
        <w:contextualSpacing/>
        <w:rPr>
          <w:rFonts w:ascii="Times New Roman" w:hAnsi="Times New Roman" w:cs="Times New Roman"/>
          <w:lang w:val="en-US"/>
        </w:rPr>
      </w:pPr>
      <w:r w:rsidRPr="006C2544">
        <w:rPr>
          <w:rFonts w:ascii="Times New Roman" w:hAnsi="Times New Roman" w:cs="Times New Roman"/>
        </w:rPr>
        <w:t xml:space="preserve">Iš abiejų pusių lengvai paspauskite rantytą </w:t>
      </w:r>
      <w:proofErr w:type="spellStart"/>
      <w:r w:rsidRPr="006C2544">
        <w:rPr>
          <w:rFonts w:ascii="Times New Roman" w:hAnsi="Times New Roman" w:cs="Times New Roman"/>
        </w:rPr>
        <w:t>inhaliatoriaus</w:t>
      </w:r>
      <w:proofErr w:type="spellEnd"/>
      <w:r w:rsidRPr="006C2544">
        <w:rPr>
          <w:rFonts w:ascii="Times New Roman" w:hAnsi="Times New Roman" w:cs="Times New Roman"/>
        </w:rPr>
        <w:t xml:space="preserve"> viršutinę dalį, pastumkite dangtelį į priekį ir jį pakelkite.</w:t>
      </w:r>
    </w:p>
    <w:p w:rsidR="006C2544" w:rsidRPr="006C2544" w:rsidRDefault="006C2544" w:rsidP="006C2544">
      <w:pPr>
        <w:spacing w:after="0" w:line="240" w:lineRule="auto"/>
        <w:contextualSpacing/>
        <w:rPr>
          <w:rFonts w:ascii="Times New Roman" w:hAnsi="Times New Roman" w:cs="Times New Roman"/>
          <w:lang w:val="en-US"/>
        </w:rPr>
      </w:pPr>
    </w:p>
    <w:p w:rsidR="006C2544" w:rsidRPr="006C2544" w:rsidRDefault="006C2544" w:rsidP="006C2544">
      <w:pPr>
        <w:numPr>
          <w:ilvl w:val="0"/>
          <w:numId w:val="3"/>
        </w:numPr>
        <w:spacing w:after="0" w:line="240" w:lineRule="auto"/>
        <w:contextualSpacing/>
        <w:rPr>
          <w:rFonts w:ascii="Times New Roman" w:hAnsi="Times New Roman" w:cs="Times New Roman"/>
          <w:lang w:val="en-US"/>
        </w:rPr>
      </w:pPr>
      <w:r w:rsidRPr="006C2544">
        <w:rPr>
          <w:rFonts w:ascii="Times New Roman" w:hAnsi="Times New Roman" w:cs="Times New Roman"/>
        </w:rPr>
        <w:t xml:space="preserve">Nuo užtaiso </w:t>
      </w:r>
      <w:proofErr w:type="spellStart"/>
      <w:r w:rsidRPr="006C2544">
        <w:rPr>
          <w:rFonts w:ascii="Times New Roman" w:hAnsi="Times New Roman" w:cs="Times New Roman"/>
        </w:rPr>
        <w:t>talpyklės</w:t>
      </w:r>
      <w:proofErr w:type="spellEnd"/>
      <w:r w:rsidRPr="006C2544">
        <w:rPr>
          <w:rFonts w:ascii="Times New Roman" w:hAnsi="Times New Roman" w:cs="Times New Roman"/>
        </w:rPr>
        <w:t xml:space="preserve"> pašalinkite apsauginę aliuminio foliją ir paimkite naują užtaisą.</w:t>
      </w:r>
    </w:p>
    <w:p w:rsidR="006C2544" w:rsidRPr="006C2544" w:rsidRDefault="006C2544" w:rsidP="006C2544">
      <w:pPr>
        <w:spacing w:after="0" w:line="240" w:lineRule="auto"/>
        <w:contextualSpacing/>
        <w:rPr>
          <w:rFonts w:ascii="Times New Roman" w:hAnsi="Times New Roman" w:cs="Times New Roman"/>
          <w:lang w:val="en-US"/>
        </w:rPr>
      </w:pPr>
    </w:p>
    <w:p w:rsidR="006C2544" w:rsidRPr="006C2544" w:rsidRDefault="006C2544" w:rsidP="006C2544">
      <w:pPr>
        <w:numPr>
          <w:ilvl w:val="0"/>
          <w:numId w:val="3"/>
        </w:numPr>
        <w:spacing w:after="0" w:line="240" w:lineRule="auto"/>
        <w:contextualSpacing/>
        <w:rPr>
          <w:rFonts w:ascii="Times New Roman" w:hAnsi="Times New Roman" w:cs="Times New Roman"/>
          <w:lang w:val="en-US"/>
        </w:rPr>
      </w:pPr>
      <w:r w:rsidRPr="006C2544">
        <w:rPr>
          <w:rFonts w:ascii="Times New Roman" w:hAnsi="Times New Roman" w:cs="Times New Roman"/>
        </w:rPr>
        <w:t xml:space="preserve">Įdėkite užtaisą į </w:t>
      </w:r>
      <w:proofErr w:type="spellStart"/>
      <w:r w:rsidRPr="006C2544">
        <w:rPr>
          <w:rFonts w:ascii="Times New Roman" w:hAnsi="Times New Roman" w:cs="Times New Roman"/>
        </w:rPr>
        <w:t>Novolizer</w:t>
      </w:r>
      <w:proofErr w:type="spellEnd"/>
      <w:r w:rsidRPr="006C2544">
        <w:rPr>
          <w:rFonts w:ascii="Times New Roman" w:hAnsi="Times New Roman" w:cs="Times New Roman"/>
        </w:rPr>
        <w:t>, kad dozės skaitiklis būtų nukreiptas į burnos kandiklį.</w:t>
      </w:r>
    </w:p>
    <w:p w:rsidR="006C2544" w:rsidRPr="006C2544" w:rsidRDefault="006C2544" w:rsidP="006C2544">
      <w:pPr>
        <w:spacing w:after="0" w:line="240" w:lineRule="auto"/>
        <w:contextualSpacing/>
        <w:rPr>
          <w:rFonts w:ascii="Times New Roman" w:hAnsi="Times New Roman" w:cs="Times New Roman"/>
          <w:lang w:val="en-US"/>
        </w:rPr>
      </w:pPr>
    </w:p>
    <w:p w:rsidR="006C2544" w:rsidRPr="006C2544" w:rsidRDefault="006C2544" w:rsidP="006C2544">
      <w:pPr>
        <w:numPr>
          <w:ilvl w:val="0"/>
          <w:numId w:val="3"/>
        </w:numPr>
        <w:spacing w:after="0" w:line="240" w:lineRule="auto"/>
        <w:contextualSpacing/>
        <w:rPr>
          <w:rFonts w:ascii="Times New Roman" w:hAnsi="Times New Roman" w:cs="Times New Roman"/>
          <w:lang w:val="en-US"/>
        </w:rPr>
      </w:pPr>
      <w:r w:rsidRPr="006C2544">
        <w:rPr>
          <w:rFonts w:ascii="Times New Roman" w:hAnsi="Times New Roman" w:cs="Times New Roman"/>
        </w:rPr>
        <w:t xml:space="preserve">Grąžinkite dangtelį į vietą per šonuose esančius kreiptuvus ir spauskite žemyn link dozavimo mygtuko, kol dangtelį įstatysite į vietą. Užtaisas gali būti paliekamas </w:t>
      </w:r>
      <w:proofErr w:type="spellStart"/>
      <w:r w:rsidRPr="006C2544">
        <w:rPr>
          <w:rFonts w:ascii="Times New Roman" w:hAnsi="Times New Roman" w:cs="Times New Roman"/>
        </w:rPr>
        <w:t>Novolizer</w:t>
      </w:r>
      <w:proofErr w:type="spellEnd"/>
      <w:r w:rsidRPr="006C2544">
        <w:rPr>
          <w:rFonts w:ascii="Times New Roman" w:hAnsi="Times New Roman" w:cs="Times New Roman"/>
        </w:rPr>
        <w:t xml:space="preserve"> viduje tol, kol bus sunaudotas arba iki 6 mėnesių po jo įdėjimo.</w:t>
      </w:r>
    </w:p>
    <w:p w:rsidR="006C2544" w:rsidRPr="006C2544" w:rsidRDefault="006C2544" w:rsidP="006C2544">
      <w:pPr>
        <w:spacing w:after="0" w:line="240" w:lineRule="auto"/>
        <w:rPr>
          <w:rFonts w:ascii="Times New Roman" w:hAnsi="Times New Roman" w:cs="Times New Roman"/>
        </w:rPr>
      </w:pPr>
    </w:p>
    <w:p w:rsidR="006C2544" w:rsidRPr="006C2544" w:rsidRDefault="006C2544" w:rsidP="006C2544">
      <w:pPr>
        <w:spacing w:after="0" w:line="240" w:lineRule="auto"/>
        <w:rPr>
          <w:rFonts w:ascii="Times New Roman" w:hAnsi="Times New Roman" w:cs="Times New Roman"/>
        </w:rPr>
      </w:pPr>
      <w:r w:rsidRPr="006C2544">
        <w:rPr>
          <w:rFonts w:ascii="Times New Roman" w:hAnsi="Times New Roman" w:cs="Times New Roman"/>
        </w:rPr>
        <w:t xml:space="preserve">Fortulin </w:t>
      </w:r>
      <w:proofErr w:type="spellStart"/>
      <w:r w:rsidRPr="006C2544">
        <w:rPr>
          <w:rFonts w:ascii="Times New Roman" w:hAnsi="Times New Roman" w:cs="Times New Roman"/>
        </w:rPr>
        <w:t>Novolizer</w:t>
      </w:r>
      <w:proofErr w:type="spellEnd"/>
      <w:r w:rsidRPr="006C2544">
        <w:rPr>
          <w:rFonts w:ascii="Times New Roman" w:hAnsi="Times New Roman" w:cs="Times New Roman"/>
        </w:rPr>
        <w:t xml:space="preserve"> užtaisai gali būti naudojami tik su </w:t>
      </w:r>
      <w:proofErr w:type="spellStart"/>
      <w:r w:rsidRPr="006C2544">
        <w:rPr>
          <w:rFonts w:ascii="Times New Roman" w:hAnsi="Times New Roman" w:cs="Times New Roman"/>
        </w:rPr>
        <w:t>Novolizer</w:t>
      </w:r>
      <w:proofErr w:type="spellEnd"/>
      <w:r w:rsidRPr="006C2544">
        <w:rPr>
          <w:rFonts w:ascii="Times New Roman" w:hAnsi="Times New Roman" w:cs="Times New Roman"/>
        </w:rPr>
        <w:t xml:space="preserve"> miltelių </w:t>
      </w:r>
      <w:proofErr w:type="spellStart"/>
      <w:r w:rsidRPr="006C2544">
        <w:rPr>
          <w:rFonts w:ascii="Times New Roman" w:hAnsi="Times New Roman" w:cs="Times New Roman"/>
        </w:rPr>
        <w:t>inhaliatoriumi</w:t>
      </w:r>
      <w:proofErr w:type="spellEnd"/>
      <w:r w:rsidRPr="006C2544">
        <w:rPr>
          <w:rFonts w:ascii="Times New Roman" w:hAnsi="Times New Roman" w:cs="Times New Roman"/>
        </w:rPr>
        <w:t>.</w:t>
      </w:r>
    </w:p>
    <w:p w:rsidR="006C2544" w:rsidRPr="006C2544" w:rsidRDefault="006C2544" w:rsidP="006C2544">
      <w:pPr>
        <w:spacing w:after="0" w:line="240" w:lineRule="auto"/>
        <w:rPr>
          <w:rFonts w:ascii="Times New Roman" w:hAnsi="Times New Roman" w:cs="Times New Roman"/>
          <w:b/>
          <w:lang w:val="en-US"/>
        </w:rPr>
      </w:pPr>
    </w:p>
    <w:p w:rsidR="006C2544" w:rsidRPr="006C2544" w:rsidRDefault="006C2544" w:rsidP="006C2544">
      <w:pPr>
        <w:spacing w:after="0" w:line="240" w:lineRule="auto"/>
        <w:rPr>
          <w:rFonts w:ascii="Times New Roman" w:hAnsi="Times New Roman" w:cs="Times New Roman"/>
          <w:b/>
          <w:lang w:val="en-US"/>
        </w:rPr>
      </w:pPr>
    </w:p>
    <w:p w:rsidR="006C2544" w:rsidRPr="006C2544" w:rsidRDefault="006C2544" w:rsidP="006C2544">
      <w:pPr>
        <w:spacing w:after="0" w:line="240" w:lineRule="auto"/>
        <w:rPr>
          <w:rFonts w:ascii="Times New Roman" w:hAnsi="Times New Roman" w:cs="Times New Roman"/>
          <w:u w:val="single"/>
          <w:lang w:val="en-US"/>
        </w:rPr>
      </w:pPr>
      <w:r w:rsidRPr="006C2544">
        <w:rPr>
          <w:rFonts w:ascii="Times New Roman" w:hAnsi="Times New Roman" w:cs="Times New Roman"/>
          <w:u w:val="single"/>
        </w:rPr>
        <w:t>Naudojimas</w:t>
      </w:r>
    </w:p>
    <w:p w:rsidR="006C2544" w:rsidRPr="006C2544" w:rsidRDefault="006C2544" w:rsidP="006C2544">
      <w:pPr>
        <w:spacing w:after="0" w:line="240" w:lineRule="auto"/>
        <w:rPr>
          <w:rFonts w:ascii="Times New Roman" w:hAnsi="Times New Roman" w:cs="Times New Roman"/>
          <w:b/>
          <w:lang w:val="en-US"/>
        </w:rPr>
      </w:pPr>
    </w:p>
    <w:p w:rsidR="006C2544" w:rsidRPr="006C2544" w:rsidRDefault="006C2544" w:rsidP="006C2544">
      <w:pPr>
        <w:numPr>
          <w:ilvl w:val="0"/>
          <w:numId w:val="4"/>
        </w:numPr>
        <w:tabs>
          <w:tab w:val="num" w:pos="540"/>
        </w:tabs>
        <w:spacing w:after="0" w:line="240" w:lineRule="auto"/>
        <w:ind w:left="540" w:hanging="540"/>
        <w:contextualSpacing/>
        <w:rPr>
          <w:rFonts w:ascii="Times New Roman" w:hAnsi="Times New Roman" w:cs="Times New Roman"/>
          <w:lang w:val="en-US"/>
        </w:rPr>
      </w:pPr>
      <w:r w:rsidRPr="006C2544">
        <w:rPr>
          <w:rFonts w:ascii="Times New Roman" w:hAnsi="Times New Roman" w:cs="Times New Roman"/>
        </w:rPr>
        <w:t xml:space="preserve">Įkvėpdami, kiek tai įmanoma, sėdėkite arba stovėkite. Naudodami </w:t>
      </w:r>
      <w:proofErr w:type="spellStart"/>
      <w:r w:rsidRPr="006C2544">
        <w:rPr>
          <w:rFonts w:ascii="Times New Roman" w:hAnsi="Times New Roman" w:cs="Times New Roman"/>
        </w:rPr>
        <w:t>Novolizer</w:t>
      </w:r>
      <w:proofErr w:type="spellEnd"/>
      <w:r w:rsidRPr="006C2544">
        <w:rPr>
          <w:rFonts w:ascii="Times New Roman" w:hAnsi="Times New Roman" w:cs="Times New Roman"/>
        </w:rPr>
        <w:t xml:space="preserve"> jį visada laikykite horizontaliai. Pirmiausia nuimkite apsauginį dangtelį.</w:t>
      </w:r>
    </w:p>
    <w:p w:rsidR="006C2544" w:rsidRPr="006C2544" w:rsidRDefault="006C2544" w:rsidP="006C2544">
      <w:pPr>
        <w:spacing w:after="0" w:line="240" w:lineRule="auto"/>
        <w:contextualSpacing/>
        <w:rPr>
          <w:rFonts w:ascii="Times New Roman" w:hAnsi="Times New Roman" w:cs="Times New Roman"/>
          <w:lang w:val="en-US"/>
        </w:rPr>
      </w:pPr>
    </w:p>
    <w:p w:rsidR="006C2544" w:rsidRPr="006C2544" w:rsidRDefault="006C2544" w:rsidP="006C2544">
      <w:pPr>
        <w:numPr>
          <w:ilvl w:val="0"/>
          <w:numId w:val="4"/>
        </w:numPr>
        <w:tabs>
          <w:tab w:val="num" w:pos="540"/>
        </w:tabs>
        <w:spacing w:after="0" w:line="240" w:lineRule="auto"/>
        <w:ind w:left="540" w:hanging="540"/>
        <w:contextualSpacing/>
        <w:rPr>
          <w:rFonts w:ascii="Times New Roman" w:hAnsi="Times New Roman" w:cs="Times New Roman"/>
        </w:rPr>
      </w:pPr>
      <w:r w:rsidRPr="006C2544">
        <w:rPr>
          <w:rFonts w:ascii="Times New Roman" w:hAnsi="Times New Roman" w:cs="Times New Roman"/>
        </w:rPr>
        <w:t xml:space="preserve">Iki galo nuspauskite spalvotą dozavimo mygtuką. Pasigirs dvigubas garsus spragtelėjimas, o kontrolinio langelio (esančio žemiau) spalva iš raudonos pasikeis į </w:t>
      </w:r>
      <w:r w:rsidRPr="006C2544">
        <w:rPr>
          <w:rFonts w:ascii="Times New Roman" w:hAnsi="Times New Roman" w:cs="Times New Roman"/>
        </w:rPr>
        <w:lastRenderedPageBreak/>
        <w:t xml:space="preserve">žalią. Tada atleiskite spalvotą dozavimo mygtuką. Žalia kontrolinio langelio spalva rodo, kad </w:t>
      </w:r>
      <w:proofErr w:type="spellStart"/>
      <w:r w:rsidRPr="006C2544">
        <w:rPr>
          <w:rFonts w:ascii="Times New Roman" w:hAnsi="Times New Roman" w:cs="Times New Roman"/>
        </w:rPr>
        <w:t>Novolizer</w:t>
      </w:r>
      <w:proofErr w:type="spellEnd"/>
      <w:r w:rsidRPr="006C2544">
        <w:rPr>
          <w:rFonts w:ascii="Times New Roman" w:hAnsi="Times New Roman" w:cs="Times New Roman"/>
        </w:rPr>
        <w:t xml:space="preserve"> yra paruoštas naudoti.</w:t>
      </w:r>
    </w:p>
    <w:p w:rsidR="006C2544" w:rsidRPr="006C2544" w:rsidRDefault="006C2544" w:rsidP="006C2544">
      <w:pPr>
        <w:spacing w:after="0" w:line="240" w:lineRule="auto"/>
        <w:contextualSpacing/>
        <w:rPr>
          <w:rFonts w:ascii="Times New Roman" w:hAnsi="Times New Roman" w:cs="Times New Roman"/>
        </w:rPr>
      </w:pPr>
    </w:p>
    <w:p w:rsidR="006C2544" w:rsidRPr="006C2544" w:rsidRDefault="006C2544" w:rsidP="006C2544">
      <w:pPr>
        <w:numPr>
          <w:ilvl w:val="0"/>
          <w:numId w:val="4"/>
        </w:numPr>
        <w:tabs>
          <w:tab w:val="num" w:pos="540"/>
        </w:tabs>
        <w:spacing w:after="0" w:line="240" w:lineRule="auto"/>
        <w:ind w:left="540" w:hanging="540"/>
        <w:contextualSpacing/>
        <w:rPr>
          <w:rFonts w:ascii="Times New Roman" w:hAnsi="Times New Roman" w:cs="Times New Roman"/>
        </w:rPr>
      </w:pPr>
      <w:r w:rsidRPr="006C2544">
        <w:rPr>
          <w:rFonts w:ascii="Times New Roman" w:hAnsi="Times New Roman" w:cs="Times New Roman"/>
        </w:rPr>
        <w:t xml:space="preserve">Kiek galėdami iškvėpkite (tačiau ne į miltelių </w:t>
      </w:r>
      <w:proofErr w:type="spellStart"/>
      <w:r w:rsidRPr="006C2544">
        <w:rPr>
          <w:rFonts w:ascii="Times New Roman" w:hAnsi="Times New Roman" w:cs="Times New Roman"/>
        </w:rPr>
        <w:t>inhaliatorių</w:t>
      </w:r>
      <w:proofErr w:type="spellEnd"/>
      <w:r w:rsidRPr="006C2544">
        <w:rPr>
          <w:rFonts w:ascii="Times New Roman" w:hAnsi="Times New Roman" w:cs="Times New Roman"/>
        </w:rPr>
        <w:t>).</w:t>
      </w:r>
    </w:p>
    <w:p w:rsidR="006C2544" w:rsidRPr="006C2544" w:rsidRDefault="006C2544" w:rsidP="006C2544">
      <w:pPr>
        <w:spacing w:after="0" w:line="240" w:lineRule="auto"/>
        <w:contextualSpacing/>
        <w:rPr>
          <w:rFonts w:ascii="Times New Roman" w:hAnsi="Times New Roman" w:cs="Times New Roman"/>
        </w:rPr>
      </w:pPr>
    </w:p>
    <w:p w:rsidR="006C2544" w:rsidRPr="006C2544" w:rsidRDefault="006C2544" w:rsidP="006C2544">
      <w:pPr>
        <w:numPr>
          <w:ilvl w:val="0"/>
          <w:numId w:val="4"/>
        </w:numPr>
        <w:tabs>
          <w:tab w:val="num" w:pos="540"/>
        </w:tabs>
        <w:spacing w:after="0" w:line="240" w:lineRule="auto"/>
        <w:ind w:left="540" w:hanging="540"/>
        <w:contextualSpacing/>
        <w:rPr>
          <w:rFonts w:ascii="Times New Roman" w:hAnsi="Times New Roman" w:cs="Times New Roman"/>
          <w:lang w:val="en-US"/>
        </w:rPr>
      </w:pPr>
      <w:r w:rsidRPr="006C2544">
        <w:rPr>
          <w:rFonts w:ascii="Times New Roman" w:hAnsi="Times New Roman" w:cs="Times New Roman"/>
        </w:rPr>
        <w:t>Lūpomis apžiokite burnos kandiklį. Giliu</w:t>
      </w:r>
      <w:r w:rsidRPr="006C2544">
        <w:rPr>
          <w:rFonts w:ascii="Times New Roman" w:eastAsia="Times New Roman" w:hAnsi="Times New Roman" w:cs="Times New Roman"/>
          <w:szCs w:val="20"/>
          <w:lang w:eastAsia="lt-LT"/>
        </w:rPr>
        <w:t>, lygiu ir kaip galima greitu (maksimaliai įkvepiant)</w:t>
      </w:r>
      <w:r w:rsidRPr="006C2544">
        <w:rPr>
          <w:rFonts w:ascii="Times New Roman" w:hAnsi="Times New Roman" w:cs="Times New Roman"/>
        </w:rPr>
        <w:t xml:space="preserve"> įkvėpimu įkvėpkite miltelius. Tokio įkvėpimo metu turi pasigirsti garsus spragtelėjimas, kuris reiškia, kad inhaliacija atlikta taisyklingai. Kelioms sekundėms sulaikykite kvėpavimą ir tada pereikite prie normalaus kvėpavimo.</w:t>
      </w:r>
    </w:p>
    <w:p w:rsidR="006C2544" w:rsidRPr="006C2544" w:rsidRDefault="006C2544" w:rsidP="006C2544">
      <w:pPr>
        <w:spacing w:after="0" w:line="240" w:lineRule="auto"/>
        <w:rPr>
          <w:rFonts w:ascii="Times New Roman" w:hAnsi="Times New Roman" w:cs="Times New Roman"/>
        </w:rPr>
      </w:pPr>
    </w:p>
    <w:p w:rsidR="006C2544" w:rsidRPr="006C2544" w:rsidRDefault="006C2544" w:rsidP="006C2544">
      <w:pPr>
        <w:spacing w:after="0" w:line="240" w:lineRule="auto"/>
        <w:rPr>
          <w:rFonts w:ascii="Times New Roman" w:hAnsi="Times New Roman" w:cs="Times New Roman"/>
        </w:rPr>
      </w:pPr>
      <w:r w:rsidRPr="006C2544">
        <w:rPr>
          <w:rFonts w:ascii="Times New Roman" w:hAnsi="Times New Roman" w:cs="Times New Roman"/>
        </w:rPr>
        <w:t>Jei pacientui reikalinga daugiau nei 1 inhaliacija tuo pačiu metu, reikia pakartoti 2–4 žingsnius.</w:t>
      </w:r>
    </w:p>
    <w:p w:rsidR="006C2544" w:rsidRPr="006C2544" w:rsidRDefault="006C2544" w:rsidP="006C2544">
      <w:pPr>
        <w:spacing w:after="0" w:line="240" w:lineRule="auto"/>
        <w:rPr>
          <w:rFonts w:ascii="Times New Roman" w:hAnsi="Times New Roman" w:cs="Times New Roman"/>
        </w:rPr>
      </w:pPr>
    </w:p>
    <w:p w:rsidR="006C2544" w:rsidRPr="006C2544" w:rsidRDefault="006C2544" w:rsidP="006C2544">
      <w:pPr>
        <w:numPr>
          <w:ilvl w:val="0"/>
          <w:numId w:val="4"/>
        </w:numPr>
        <w:tabs>
          <w:tab w:val="num" w:pos="540"/>
        </w:tabs>
        <w:spacing w:after="0" w:line="240" w:lineRule="auto"/>
        <w:ind w:left="540" w:hanging="540"/>
        <w:contextualSpacing/>
        <w:rPr>
          <w:rFonts w:ascii="Times New Roman" w:hAnsi="Times New Roman" w:cs="Times New Roman"/>
          <w:lang w:val="en-US"/>
        </w:rPr>
      </w:pPr>
      <w:r w:rsidRPr="006C2544">
        <w:rPr>
          <w:rFonts w:ascii="Times New Roman" w:hAnsi="Times New Roman" w:cs="Times New Roman"/>
        </w:rPr>
        <w:t>Uždėkite apsauginį dangtelį ant burnos kandiklio – inhaliacijos procedūra yra baigta.</w:t>
      </w:r>
    </w:p>
    <w:p w:rsidR="006C2544" w:rsidRPr="006C2544" w:rsidRDefault="006C2544" w:rsidP="006C2544">
      <w:pPr>
        <w:spacing w:after="0" w:line="240" w:lineRule="auto"/>
        <w:contextualSpacing/>
        <w:rPr>
          <w:rFonts w:ascii="Times New Roman" w:hAnsi="Times New Roman" w:cs="Times New Roman"/>
          <w:lang w:val="en-US"/>
        </w:rPr>
      </w:pPr>
    </w:p>
    <w:p w:rsidR="006C2544" w:rsidRPr="006C2544" w:rsidRDefault="006C2544" w:rsidP="006C2544">
      <w:pPr>
        <w:numPr>
          <w:ilvl w:val="0"/>
          <w:numId w:val="4"/>
        </w:numPr>
        <w:tabs>
          <w:tab w:val="num" w:pos="540"/>
        </w:tabs>
        <w:spacing w:after="0" w:line="240" w:lineRule="auto"/>
        <w:ind w:left="540" w:hanging="540"/>
        <w:contextualSpacing/>
        <w:rPr>
          <w:rFonts w:ascii="Times New Roman" w:hAnsi="Times New Roman" w:cs="Times New Roman"/>
          <w:lang w:val="en-US"/>
        </w:rPr>
      </w:pPr>
      <w:r w:rsidRPr="006C2544">
        <w:rPr>
          <w:rFonts w:ascii="Times New Roman" w:hAnsi="Times New Roman" w:cs="Times New Roman"/>
        </w:rPr>
        <w:t>Skaičius viršutiniame langelyje rodo, kiek inhaliacijų yra likę.</w:t>
      </w:r>
    </w:p>
    <w:p w:rsidR="006C2544" w:rsidRPr="006C2544" w:rsidRDefault="006C2544" w:rsidP="006C2544">
      <w:pPr>
        <w:spacing w:after="0" w:line="240" w:lineRule="auto"/>
        <w:rPr>
          <w:rFonts w:ascii="Times New Roman" w:hAnsi="Times New Roman" w:cs="Times New Roman"/>
        </w:rPr>
      </w:pPr>
    </w:p>
    <w:p w:rsidR="006C2544" w:rsidRPr="006C2544" w:rsidRDefault="006C2544" w:rsidP="006C2544">
      <w:pPr>
        <w:spacing w:after="0" w:line="240" w:lineRule="auto"/>
        <w:rPr>
          <w:rFonts w:ascii="Times New Roman" w:hAnsi="Times New Roman" w:cs="Times New Roman"/>
        </w:rPr>
      </w:pPr>
      <w:r w:rsidRPr="006C2544">
        <w:rPr>
          <w:rFonts w:ascii="Times New Roman" w:hAnsi="Times New Roman" w:cs="Times New Roman"/>
        </w:rPr>
        <w:t>Spalvotą dozavimo mygtuką reikia nuspausti tik prieš pat inhaliaciją.</w:t>
      </w:r>
    </w:p>
    <w:p w:rsidR="006C2544" w:rsidRPr="006C2544" w:rsidRDefault="006C2544" w:rsidP="006C2544">
      <w:pPr>
        <w:spacing w:after="0" w:line="240" w:lineRule="auto"/>
        <w:rPr>
          <w:rFonts w:ascii="Times New Roman" w:hAnsi="Times New Roman" w:cs="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Naudojant </w:t>
      </w:r>
      <w:proofErr w:type="spellStart"/>
      <w:r w:rsidRPr="006C2544">
        <w:rPr>
          <w:rFonts w:ascii="Times New Roman" w:hAnsi="Times New Roman"/>
        </w:rPr>
        <w:t>Novolizer</w:t>
      </w:r>
      <w:proofErr w:type="spellEnd"/>
      <w:r w:rsidRPr="006C2544">
        <w:rPr>
          <w:rFonts w:ascii="Times New Roman" w:hAnsi="Times New Roman"/>
        </w:rPr>
        <w:t>, dviguba inhaliacija yra neįmanoma. Spragtelėjimo garsas ir spalvos kontroliniame langelyje pasikeitimas parodo, kad inhaliacija buvo atlikta taisyklingai. Jeigu spalva kontroliniame langelyje nepasikeičia, inhaliaciją reikia pakartoti. Jeigu po keleto bandymų inhaliacija vis tiek nėra tinkamai atlikta, pacientas turi pasikonsultuoti su gydytoju.</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u w:val="single"/>
        </w:rPr>
      </w:pPr>
      <w:r w:rsidRPr="006C2544">
        <w:rPr>
          <w:rFonts w:ascii="Times New Roman" w:hAnsi="Times New Roman"/>
          <w:u w:val="single"/>
        </w:rPr>
        <w:t>Valymas</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Novolizer</w:t>
      </w:r>
      <w:proofErr w:type="spellEnd"/>
      <w:r w:rsidRPr="006C2544">
        <w:rPr>
          <w:rFonts w:ascii="Times New Roman" w:hAnsi="Times New Roman"/>
        </w:rPr>
        <w:t xml:space="preserve"> turi būti reguliariai valomas – mažiausiai bent jau tuo metu, kai keičiamas užtaisas. Instrukcijas, kaip valyti </w:t>
      </w:r>
      <w:proofErr w:type="spellStart"/>
      <w:r w:rsidRPr="006C2544">
        <w:rPr>
          <w:rFonts w:ascii="Times New Roman" w:hAnsi="Times New Roman"/>
        </w:rPr>
        <w:t>Novolizer</w:t>
      </w:r>
      <w:proofErr w:type="spellEnd"/>
      <w:r w:rsidRPr="006C2544">
        <w:rPr>
          <w:rFonts w:ascii="Times New Roman" w:hAnsi="Times New Roman"/>
        </w:rPr>
        <w:t xml:space="preserve"> sausų miltelių </w:t>
      </w:r>
      <w:proofErr w:type="spellStart"/>
      <w:r w:rsidRPr="006C2544">
        <w:rPr>
          <w:rFonts w:ascii="Times New Roman" w:hAnsi="Times New Roman"/>
        </w:rPr>
        <w:t>inhaliatorių</w:t>
      </w:r>
      <w:proofErr w:type="spellEnd"/>
      <w:r w:rsidRPr="006C2544">
        <w:rPr>
          <w:rFonts w:ascii="Times New Roman" w:hAnsi="Times New Roman"/>
        </w:rPr>
        <w:t>, galima rasti Vartojimo instrukcijose, kurios pateiktos pakuotės lapelyje.</w:t>
      </w:r>
    </w:p>
    <w:p w:rsidR="006C2544" w:rsidRPr="006C2544" w:rsidRDefault="006C2544" w:rsidP="006C2544">
      <w:pPr>
        <w:spacing w:after="0" w:line="240" w:lineRule="auto"/>
      </w:pPr>
    </w:p>
    <w:p w:rsidR="006C2544" w:rsidRPr="006C2544" w:rsidRDefault="006C2544" w:rsidP="006C2544">
      <w:pPr>
        <w:keepNext/>
        <w:keepLines/>
        <w:tabs>
          <w:tab w:val="left" w:pos="567"/>
        </w:tabs>
        <w:spacing w:after="0" w:line="240" w:lineRule="auto"/>
        <w:ind w:left="567" w:hanging="567"/>
        <w:outlineLvl w:val="2"/>
        <w:rPr>
          <w:b/>
        </w:rPr>
      </w:pPr>
      <w:bookmarkStart w:id="12" w:name="_Toc129243229"/>
      <w:bookmarkStart w:id="13" w:name="_Toc129243104"/>
      <w:r w:rsidRPr="006C2544">
        <w:rPr>
          <w:rFonts w:ascii="Times New Roman" w:hAnsi="Times New Roman"/>
          <w:b/>
          <w:kern w:val="28"/>
        </w:rPr>
        <w:t>4.3</w:t>
      </w:r>
      <w:r w:rsidRPr="006C2544">
        <w:rPr>
          <w:rFonts w:ascii="Times New Roman" w:hAnsi="Times New Roman"/>
          <w:b/>
          <w:kern w:val="28"/>
        </w:rPr>
        <w:tab/>
        <w:t>Kontraindikacijos</w:t>
      </w:r>
      <w:bookmarkEnd w:id="12"/>
      <w:bookmarkEnd w:id="13"/>
    </w:p>
    <w:p w:rsidR="006C2544" w:rsidRPr="006C2544" w:rsidRDefault="006C2544" w:rsidP="006C2544">
      <w:pPr>
        <w:spacing w:after="0" w:line="240" w:lineRule="auto"/>
        <w:ind w:left="567" w:right="-81" w:hanging="567"/>
        <w:jc w:val="both"/>
        <w:rPr>
          <w:rFonts w:ascii="Times New Roman" w:hAnsi="Times New Roman"/>
          <w:b/>
        </w:rPr>
      </w:pPr>
    </w:p>
    <w:p w:rsidR="006C2544" w:rsidRPr="006C2544" w:rsidRDefault="006C2544" w:rsidP="006C2544">
      <w:pPr>
        <w:spacing w:after="0" w:line="240" w:lineRule="auto"/>
      </w:pPr>
      <w:r w:rsidRPr="006C2544">
        <w:rPr>
          <w:rFonts w:ascii="Times New Roman" w:hAnsi="Times New Roman"/>
        </w:rPr>
        <w:t xml:space="preserve">Padidėjęs jautrumas veikliajai medžiagai </w:t>
      </w:r>
      <w:proofErr w:type="spellStart"/>
      <w:r w:rsidRPr="006C2544">
        <w:rPr>
          <w:rFonts w:ascii="Times New Roman" w:hAnsi="Times New Roman"/>
        </w:rPr>
        <w:t>formoteroliui</w:t>
      </w:r>
      <w:proofErr w:type="spellEnd"/>
      <w:r w:rsidRPr="006C2544">
        <w:rPr>
          <w:rFonts w:ascii="Times New Roman" w:hAnsi="Times New Roman"/>
        </w:rPr>
        <w:t xml:space="preserve"> arba bet kuriai 6.1 skyriuje nurodytai pagalbinei medžiagai.</w:t>
      </w:r>
    </w:p>
    <w:p w:rsidR="006C2544" w:rsidRPr="006C2544" w:rsidRDefault="006C2544" w:rsidP="006C2544">
      <w:pPr>
        <w:spacing w:after="0" w:line="240" w:lineRule="auto"/>
        <w:ind w:left="567" w:right="-81" w:hanging="567"/>
        <w:jc w:val="both"/>
        <w:rPr>
          <w:rFonts w:ascii="Times New Roman" w:hAnsi="Times New Roman"/>
        </w:rPr>
      </w:pPr>
    </w:p>
    <w:p w:rsidR="006C2544" w:rsidRPr="006C2544" w:rsidRDefault="006C2544" w:rsidP="006C2544">
      <w:pPr>
        <w:keepNext/>
        <w:keepLines/>
        <w:tabs>
          <w:tab w:val="left" w:pos="567"/>
        </w:tabs>
        <w:spacing w:after="0" w:line="240" w:lineRule="auto"/>
        <w:ind w:left="567" w:hanging="567"/>
        <w:outlineLvl w:val="2"/>
        <w:rPr>
          <w:b/>
        </w:rPr>
      </w:pPr>
      <w:bookmarkStart w:id="14" w:name="_Toc129243230"/>
      <w:bookmarkStart w:id="15" w:name="_Toc129243105"/>
      <w:r w:rsidRPr="006C2544">
        <w:rPr>
          <w:rFonts w:ascii="Times New Roman" w:hAnsi="Times New Roman"/>
          <w:b/>
          <w:kern w:val="28"/>
        </w:rPr>
        <w:t>4.4</w:t>
      </w:r>
      <w:r w:rsidRPr="006C2544">
        <w:rPr>
          <w:rFonts w:ascii="Times New Roman" w:hAnsi="Times New Roman"/>
          <w:b/>
          <w:kern w:val="28"/>
        </w:rPr>
        <w:tab/>
        <w:t>Specialūs įspėjimai ir atsargumo priemonės</w:t>
      </w:r>
      <w:bookmarkEnd w:id="14"/>
      <w:bookmarkEnd w:id="15"/>
    </w:p>
    <w:p w:rsidR="006C2544" w:rsidRPr="006C2544" w:rsidRDefault="006C2544" w:rsidP="006C2544">
      <w:pPr>
        <w:spacing w:after="0" w:line="240" w:lineRule="auto"/>
        <w:rPr>
          <w:b/>
        </w:rPr>
      </w:pPr>
    </w:p>
    <w:p w:rsidR="006C2544" w:rsidRPr="006C2544" w:rsidRDefault="006C2544" w:rsidP="006C2544">
      <w:pPr>
        <w:spacing w:after="0" w:line="240" w:lineRule="auto"/>
      </w:pPr>
      <w:r w:rsidRPr="006C2544">
        <w:rPr>
          <w:rFonts w:ascii="Times New Roman" w:hAnsi="Times New Roman"/>
        </w:rPr>
        <w:t xml:space="preserve">Fortulin </w:t>
      </w:r>
      <w:proofErr w:type="spellStart"/>
      <w:r w:rsidRPr="006C2544">
        <w:rPr>
          <w:rFonts w:ascii="Times New Roman" w:hAnsi="Times New Roman"/>
        </w:rPr>
        <w:t>Novolizer</w:t>
      </w:r>
      <w:proofErr w:type="spellEnd"/>
      <w:r w:rsidRPr="006C2544">
        <w:rPr>
          <w:rFonts w:ascii="Times New Roman" w:hAnsi="Times New Roman"/>
        </w:rPr>
        <w:t xml:space="preserve"> neturi būti vartojami (jų vartojimo nepakanka) skubiam astmos gydymui.</w:t>
      </w:r>
    </w:p>
    <w:p w:rsidR="006C2544" w:rsidRPr="006C2544" w:rsidRDefault="006C2544" w:rsidP="006C2544">
      <w:pPr>
        <w:spacing w:after="0" w:line="240" w:lineRule="auto"/>
      </w:pPr>
    </w:p>
    <w:p w:rsidR="006C2544" w:rsidRPr="006C2544" w:rsidRDefault="006C2544" w:rsidP="006C2544">
      <w:pPr>
        <w:spacing w:after="0" w:line="240" w:lineRule="auto"/>
      </w:pPr>
      <w:r w:rsidRPr="006C2544">
        <w:rPr>
          <w:rFonts w:ascii="Times New Roman" w:hAnsi="Times New Roman"/>
        </w:rPr>
        <w:t xml:space="preserve">Astma sergantiems pacientams, kuriems reikalingas gydymas ilgo poveikio beta-2 </w:t>
      </w:r>
      <w:proofErr w:type="spellStart"/>
      <w:r w:rsidRPr="006C2544">
        <w:rPr>
          <w:rFonts w:ascii="Times New Roman" w:hAnsi="Times New Roman"/>
        </w:rPr>
        <w:t>agonistais</w:t>
      </w:r>
      <w:proofErr w:type="spellEnd"/>
      <w:r w:rsidRPr="006C2544">
        <w:rPr>
          <w:rFonts w:ascii="Times New Roman" w:hAnsi="Times New Roman"/>
        </w:rPr>
        <w:t xml:space="preserve">, taip pat reikia nuolat taikyti optimalų priešuždegiminį gydymą kortikosteroidais. Pacientui reikia nurodyti, kad nepasitarus su gydytoju gydymas priešuždegiminiais vaistais turi būti tęsiamas ir priešuždegiminių vaistų dozė neturi būti mažinama pradėjus vartoti </w:t>
      </w:r>
      <w:proofErr w:type="spellStart"/>
      <w:r w:rsidRPr="006C2544">
        <w:rPr>
          <w:rFonts w:ascii="Times New Roman" w:hAnsi="Times New Roman"/>
        </w:rPr>
        <w:t>formoterolį</w:t>
      </w:r>
      <w:proofErr w:type="spellEnd"/>
      <w:r w:rsidRPr="006C2544">
        <w:rPr>
          <w:rFonts w:ascii="Times New Roman" w:hAnsi="Times New Roman"/>
        </w:rPr>
        <w:t xml:space="preserve"> netgi tuomet, kai simptomai silpnėja. Jei ligos simptomai išlieka ar sustiprėja arba jei ligos simptomams nuslopinti reikia padidinti beta-2 </w:t>
      </w:r>
      <w:proofErr w:type="spellStart"/>
      <w:r w:rsidRPr="006C2544">
        <w:rPr>
          <w:rFonts w:ascii="Times New Roman" w:hAnsi="Times New Roman"/>
        </w:rPr>
        <w:t>agonistų</w:t>
      </w:r>
      <w:proofErr w:type="spellEnd"/>
      <w:r w:rsidRPr="006C2544">
        <w:rPr>
          <w:rFonts w:ascii="Times New Roman" w:hAnsi="Times New Roman"/>
        </w:rPr>
        <w:t xml:space="preserve"> dozę, tai dažniausia reiškia, kad pagrindinė būklė pablogėjo ir pacientui reikia nurodyti kreiptis į gydytoją, kad būtų iš naujo įvertinta jo būklė ir astmos gydymas.</w:t>
      </w:r>
    </w:p>
    <w:p w:rsidR="006C2544" w:rsidRPr="006C2544" w:rsidRDefault="006C2544" w:rsidP="006C2544">
      <w:pPr>
        <w:spacing w:after="0" w:line="240" w:lineRule="auto"/>
      </w:pPr>
    </w:p>
    <w:p w:rsidR="006C2544" w:rsidRPr="006C2544" w:rsidRDefault="006C2544" w:rsidP="006C2544">
      <w:pPr>
        <w:spacing w:after="0" w:line="240" w:lineRule="auto"/>
      </w:pPr>
      <w:r w:rsidRPr="006C2544">
        <w:rPr>
          <w:rFonts w:ascii="Times New Roman" w:hAnsi="Times New Roman"/>
        </w:rPr>
        <w:t xml:space="preserve">Nors Fortulin </w:t>
      </w:r>
      <w:proofErr w:type="spellStart"/>
      <w:r w:rsidRPr="006C2544">
        <w:rPr>
          <w:rFonts w:ascii="Times New Roman" w:hAnsi="Times New Roman"/>
        </w:rPr>
        <w:t>Novolizer</w:t>
      </w:r>
      <w:proofErr w:type="spellEnd"/>
      <w:r w:rsidRPr="006C2544">
        <w:rPr>
          <w:rFonts w:ascii="Times New Roman" w:hAnsi="Times New Roman"/>
        </w:rPr>
        <w:t xml:space="preserve"> galima pradėti vartoti papildomam gydymui tuomet, kai kortikosteroidais neužtikrinama tinkama astmos simptomų kontrolė, esant sunkiam astmos </w:t>
      </w:r>
      <w:r w:rsidRPr="006C2544">
        <w:rPr>
          <w:rFonts w:ascii="Times New Roman" w:hAnsi="Times New Roman"/>
        </w:rPr>
        <w:lastRenderedPageBreak/>
        <w:t xml:space="preserve">paūmėjimui, žymiam eigos pablogėjimui arba staigiam pablogėjimui, gydymo Fortulin </w:t>
      </w:r>
      <w:proofErr w:type="spellStart"/>
      <w:r w:rsidRPr="006C2544">
        <w:rPr>
          <w:rFonts w:ascii="Times New Roman" w:hAnsi="Times New Roman"/>
        </w:rPr>
        <w:t>Novolizer</w:t>
      </w:r>
      <w:proofErr w:type="spellEnd"/>
      <w:r w:rsidRPr="006C2544">
        <w:rPr>
          <w:rFonts w:ascii="Times New Roman" w:hAnsi="Times New Roman"/>
        </w:rPr>
        <w:t xml:space="preserve"> pradėti negalima.</w:t>
      </w:r>
    </w:p>
    <w:p w:rsidR="006C2544" w:rsidRPr="006C2544" w:rsidRDefault="006C2544" w:rsidP="006C2544">
      <w:pPr>
        <w:spacing w:after="0" w:line="240" w:lineRule="auto"/>
      </w:pPr>
    </w:p>
    <w:p w:rsidR="006C2544" w:rsidRPr="006C2544" w:rsidRDefault="006C2544" w:rsidP="006C2544">
      <w:pPr>
        <w:spacing w:after="0" w:line="240" w:lineRule="auto"/>
      </w:pPr>
      <w:r w:rsidRPr="006C2544">
        <w:rPr>
          <w:rFonts w:ascii="Times New Roman" w:hAnsi="Times New Roman"/>
        </w:rPr>
        <w:t xml:space="preserve">Vartojant Fortulin </w:t>
      </w:r>
      <w:proofErr w:type="spellStart"/>
      <w:r w:rsidRPr="006C2544">
        <w:rPr>
          <w:rFonts w:ascii="Times New Roman" w:hAnsi="Times New Roman"/>
        </w:rPr>
        <w:t>Novolizer</w:t>
      </w:r>
      <w:proofErr w:type="spellEnd"/>
      <w:r w:rsidRPr="006C2544">
        <w:rPr>
          <w:rFonts w:ascii="Times New Roman" w:hAnsi="Times New Roman"/>
        </w:rPr>
        <w:t xml:space="preserve"> gali pasireikšti sunkus su astma susijęs nepageidaujamas poveikis arba paūmėti astma. Pacientui reikia nurodyti toliau tęsti gydymą, bet būtina kreiptis į gydytoją, jei išlieka nekontroliuojamų astmos požymių arba, pradėjus vartoti Fortulin </w:t>
      </w:r>
      <w:proofErr w:type="spellStart"/>
      <w:r w:rsidRPr="006C2544">
        <w:rPr>
          <w:rFonts w:ascii="Times New Roman" w:hAnsi="Times New Roman"/>
        </w:rPr>
        <w:t>Novolizer</w:t>
      </w:r>
      <w:proofErr w:type="spellEnd"/>
      <w:r w:rsidRPr="006C2544">
        <w:rPr>
          <w:rFonts w:ascii="Times New Roman" w:hAnsi="Times New Roman"/>
        </w:rPr>
        <w:t xml:space="preserve"> įkvepiamuosius miltelius, astmos simptomai pasunkėja.</w:t>
      </w:r>
    </w:p>
    <w:p w:rsidR="006C2544" w:rsidRPr="006C2544" w:rsidRDefault="006C2544" w:rsidP="006C2544">
      <w:pPr>
        <w:spacing w:after="0" w:line="240" w:lineRule="auto"/>
      </w:pPr>
      <w:r w:rsidRPr="006C2544">
        <w:rPr>
          <w:rFonts w:ascii="Times New Roman" w:hAnsi="Times New Roman"/>
        </w:rPr>
        <w:t xml:space="preserve">Kai astmos simptomai tampa kontroliuojami, reikia spręsti dėl Fortulin </w:t>
      </w:r>
      <w:proofErr w:type="spellStart"/>
      <w:r w:rsidRPr="006C2544">
        <w:rPr>
          <w:rFonts w:ascii="Times New Roman" w:hAnsi="Times New Roman"/>
        </w:rPr>
        <w:t>Novolizer</w:t>
      </w:r>
      <w:proofErr w:type="spellEnd"/>
      <w:r w:rsidRPr="006C2544">
        <w:rPr>
          <w:rFonts w:ascii="Times New Roman" w:hAnsi="Times New Roman"/>
        </w:rPr>
        <w:t xml:space="preserve"> laipsniško dozės mažinimo. Mažinant preparato dozę svarbu reguliariai stebėti paciento sveikatos būklę. Reikia vartoti mažiausią veiksmingą Fortulin </w:t>
      </w:r>
      <w:proofErr w:type="spellStart"/>
      <w:r w:rsidRPr="006C2544">
        <w:rPr>
          <w:rFonts w:ascii="Times New Roman" w:hAnsi="Times New Roman"/>
        </w:rPr>
        <w:t>Novolizer</w:t>
      </w:r>
      <w:proofErr w:type="spellEnd"/>
      <w:r w:rsidRPr="006C2544">
        <w:rPr>
          <w:rFonts w:ascii="Times New Roman" w:hAnsi="Times New Roman"/>
        </w:rPr>
        <w:t xml:space="preserve"> įkvepiamųjų miltelių dozę.</w:t>
      </w:r>
    </w:p>
    <w:p w:rsidR="006C2544" w:rsidRPr="006C2544" w:rsidRDefault="006C2544" w:rsidP="006C2544">
      <w:pPr>
        <w:spacing w:after="0" w:line="240" w:lineRule="auto"/>
        <w:rPr>
          <w:b/>
        </w:rPr>
      </w:pPr>
    </w:p>
    <w:p w:rsidR="006C2544" w:rsidRPr="006C2544" w:rsidRDefault="006C2544" w:rsidP="006C2544">
      <w:pPr>
        <w:spacing w:after="0" w:line="240" w:lineRule="auto"/>
      </w:pPr>
      <w:proofErr w:type="spellStart"/>
      <w:r w:rsidRPr="006C2544">
        <w:rPr>
          <w:rFonts w:ascii="Times New Roman" w:hAnsi="Times New Roman"/>
        </w:rPr>
        <w:t>Formoterolis</w:t>
      </w:r>
      <w:proofErr w:type="spellEnd"/>
      <w:r w:rsidRPr="006C2544">
        <w:rPr>
          <w:rFonts w:ascii="Times New Roman" w:hAnsi="Times New Roman"/>
        </w:rPr>
        <w:t xml:space="preserve"> turi būti skiriamas tik tiems pacientams, kuriems reikalingas gydymas ilgai veikiančiais bronchų plečiamaisiais preparatais (žr. 4.1 skyrių), ir negali būti vartojamas kaip alternatyva trumpai veikiantiems beta-2 </w:t>
      </w:r>
      <w:proofErr w:type="spellStart"/>
      <w:r w:rsidRPr="006C2544">
        <w:rPr>
          <w:rFonts w:ascii="Times New Roman" w:hAnsi="Times New Roman"/>
        </w:rPr>
        <w:t>agonistams</w:t>
      </w:r>
      <w:proofErr w:type="spellEnd"/>
      <w:r w:rsidRPr="006C2544">
        <w:rPr>
          <w:rFonts w:ascii="Times New Roman" w:hAnsi="Times New Roman"/>
        </w:rPr>
        <w:t xml:space="preserve"> ūminio priepuolio atveju. Ūminio priepuolio atveju turi būti skiriamas beta-2 </w:t>
      </w:r>
      <w:proofErr w:type="spellStart"/>
      <w:r w:rsidRPr="006C2544">
        <w:rPr>
          <w:rFonts w:ascii="Times New Roman" w:hAnsi="Times New Roman"/>
        </w:rPr>
        <w:t>agonistas</w:t>
      </w:r>
      <w:proofErr w:type="spellEnd"/>
      <w:r w:rsidRPr="006C2544">
        <w:rPr>
          <w:rFonts w:ascii="Times New Roman" w:hAnsi="Times New Roman"/>
        </w:rPr>
        <w:t>.</w:t>
      </w:r>
    </w:p>
    <w:p w:rsidR="006C2544" w:rsidRPr="006C2544" w:rsidRDefault="006C2544" w:rsidP="006C2544">
      <w:pPr>
        <w:spacing w:after="0" w:line="240" w:lineRule="auto"/>
        <w:rPr>
          <w:i/>
          <w:lang w:val="en-US"/>
        </w:rPr>
      </w:pPr>
    </w:p>
    <w:p w:rsidR="006C2544" w:rsidRPr="006C2544" w:rsidRDefault="006C2544" w:rsidP="006C2544">
      <w:pPr>
        <w:spacing w:after="0" w:line="240" w:lineRule="auto"/>
        <w:rPr>
          <w:i/>
          <w:lang w:val="en-U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6 </w:t>
      </w:r>
      <w:proofErr w:type="spellStart"/>
      <w:r w:rsidRPr="006C2544">
        <w:rPr>
          <w:rFonts w:ascii="Times New Roman" w:hAnsi="Times New Roman"/>
          <w:i/>
          <w:highlight w:val="lightGray"/>
        </w:rPr>
        <w:t>mikrogramai</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pPr>
      <w:r w:rsidRPr="006C2544">
        <w:rPr>
          <w:rFonts w:ascii="Times New Roman" w:hAnsi="Times New Roman"/>
        </w:rPr>
        <w:t>Negalima viršyti didžiausios paros dozės. Ilgalaikis saugumas reguliaraus gydymo metu, vartojant daugiau kaip 8 inhaliacijas per parą suaugusiesiems, sergantiems astma, 4 inhaliacijas per parą vaikams, sergantiems astma, ir 4 inhaliacijos per parą pacientams, sergantiems LOPL, nebuvo nustatytas.</w:t>
      </w:r>
    </w:p>
    <w:p w:rsidR="006C2544" w:rsidRPr="006C2544" w:rsidRDefault="006C2544" w:rsidP="006C2544">
      <w:pPr>
        <w:spacing w:after="0" w:line="240" w:lineRule="auto"/>
      </w:pPr>
    </w:p>
    <w:p w:rsidR="006C2544" w:rsidRPr="006C2544" w:rsidRDefault="006C2544" w:rsidP="006C2544">
      <w:pPr>
        <w:spacing w:after="0" w:line="240" w:lineRule="auto"/>
        <w:rPr>
          <w:i/>
          <w:highlight w:val="lightGray"/>
          <w:lang w:val="en-U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12 </w:t>
      </w:r>
      <w:proofErr w:type="spellStart"/>
      <w:r w:rsidRPr="006C2544">
        <w:rPr>
          <w:rFonts w:ascii="Times New Roman" w:hAnsi="Times New Roman"/>
          <w:i/>
          <w:highlight w:val="lightGray"/>
        </w:rPr>
        <w:t>mikrogramų</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pPr>
      <w:r w:rsidRPr="006C2544">
        <w:rPr>
          <w:rFonts w:ascii="Times New Roman" w:hAnsi="Times New Roman"/>
          <w:highlight w:val="lightGray"/>
        </w:rPr>
        <w:t>Negalima viršyti didžiausios paros dozės. Ilgalaikis saugumas reguliaraus gydymo metu, vartojant daugiau kaip 4 inhaliacijas per parą suaugusiesiems, sergantiems astma, 2 inhaliacijas per parą vaikams, sergantiems astma, ir 2 inhaliacijas per parą pacientams, sergantiems LOPL, nebuvo nustatytas.</w:t>
      </w:r>
    </w:p>
    <w:p w:rsidR="006C2544" w:rsidRPr="006C2544" w:rsidRDefault="006C2544" w:rsidP="006C2544">
      <w:pPr>
        <w:spacing w:after="0" w:line="240" w:lineRule="auto"/>
      </w:pPr>
    </w:p>
    <w:p w:rsidR="006C2544" w:rsidRPr="006C2544" w:rsidRDefault="006C2544" w:rsidP="006C2544">
      <w:pPr>
        <w:spacing w:after="0" w:line="240" w:lineRule="auto"/>
      </w:pPr>
      <w:r w:rsidRPr="006C2544">
        <w:rPr>
          <w:rFonts w:ascii="Times New Roman" w:hAnsi="Times New Roman"/>
        </w:rPr>
        <w:t xml:space="preserve">Atsargumo reikia laikytis gydant pacientus, sergančius </w:t>
      </w:r>
      <w:proofErr w:type="spellStart"/>
      <w:r w:rsidRPr="006C2544">
        <w:rPr>
          <w:rFonts w:ascii="Times New Roman" w:hAnsi="Times New Roman"/>
        </w:rPr>
        <w:t>tirotoksikoze</w:t>
      </w:r>
      <w:proofErr w:type="spellEnd"/>
      <w:r w:rsidRPr="006C2544">
        <w:rPr>
          <w:rFonts w:ascii="Times New Roman" w:hAnsi="Times New Roman"/>
        </w:rPr>
        <w:t xml:space="preserve">, </w:t>
      </w:r>
      <w:proofErr w:type="spellStart"/>
      <w:r w:rsidRPr="006C2544">
        <w:rPr>
          <w:rFonts w:ascii="Times New Roman" w:hAnsi="Times New Roman"/>
        </w:rPr>
        <w:t>feochromocitoma</w:t>
      </w:r>
      <w:proofErr w:type="spellEnd"/>
      <w:r w:rsidRPr="006C2544">
        <w:rPr>
          <w:rFonts w:ascii="Times New Roman" w:hAnsi="Times New Roman"/>
        </w:rPr>
        <w:t xml:space="preserve">, </w:t>
      </w:r>
      <w:proofErr w:type="spellStart"/>
      <w:r w:rsidRPr="006C2544">
        <w:rPr>
          <w:rFonts w:ascii="Times New Roman" w:hAnsi="Times New Roman"/>
        </w:rPr>
        <w:t>hipertrofine</w:t>
      </w:r>
      <w:proofErr w:type="spellEnd"/>
      <w:r w:rsidRPr="006C2544">
        <w:rPr>
          <w:rFonts w:ascii="Times New Roman" w:hAnsi="Times New Roman"/>
        </w:rPr>
        <w:t xml:space="preserve"> obstrukcine kardiomiopatija, </w:t>
      </w:r>
      <w:proofErr w:type="spellStart"/>
      <w:r w:rsidRPr="006C2544">
        <w:rPr>
          <w:rFonts w:ascii="Times New Roman" w:hAnsi="Times New Roman"/>
        </w:rPr>
        <w:t>idiopatine</w:t>
      </w:r>
      <w:proofErr w:type="spellEnd"/>
      <w:r w:rsidRPr="006C2544">
        <w:rPr>
          <w:rFonts w:ascii="Times New Roman" w:hAnsi="Times New Roman"/>
        </w:rPr>
        <w:t xml:space="preserve"> </w:t>
      </w:r>
      <w:proofErr w:type="spellStart"/>
      <w:r w:rsidRPr="006C2544">
        <w:rPr>
          <w:rFonts w:ascii="Times New Roman" w:hAnsi="Times New Roman"/>
        </w:rPr>
        <w:t>povožtuvine</w:t>
      </w:r>
      <w:proofErr w:type="spellEnd"/>
      <w:r w:rsidRPr="006C2544">
        <w:rPr>
          <w:rFonts w:ascii="Times New Roman" w:hAnsi="Times New Roman"/>
        </w:rPr>
        <w:t xml:space="preserve"> aortos stenoze, sunkia hipertenzija, aneurizma ar esant kitiems sunkiems širdies ir kraujagyslių sutrikimams, tokiems kaip išeminė širdies liga, širdies ritmo sutrikimai, ypač trečio laipsnio </w:t>
      </w:r>
      <w:proofErr w:type="spellStart"/>
      <w:r w:rsidRPr="006C2544">
        <w:rPr>
          <w:rFonts w:ascii="Times New Roman" w:hAnsi="Times New Roman"/>
        </w:rPr>
        <w:t>atrioventrikulinė</w:t>
      </w:r>
      <w:proofErr w:type="spellEnd"/>
      <w:r w:rsidRPr="006C2544">
        <w:rPr>
          <w:rFonts w:ascii="Times New Roman" w:hAnsi="Times New Roman"/>
        </w:rPr>
        <w:t xml:space="preserve"> blokada, arba sunkus širdies nepakankamumas. Gali prireikti apsvarstyti </w:t>
      </w:r>
      <w:proofErr w:type="spellStart"/>
      <w:r w:rsidRPr="006C2544">
        <w:rPr>
          <w:rFonts w:ascii="Times New Roman" w:hAnsi="Times New Roman"/>
        </w:rPr>
        <w:t>formoterolio</w:t>
      </w:r>
      <w:proofErr w:type="spellEnd"/>
      <w:r w:rsidRPr="006C2544">
        <w:rPr>
          <w:rFonts w:ascii="Times New Roman" w:hAnsi="Times New Roman"/>
        </w:rPr>
        <w:t xml:space="preserve"> dozės keitimo galimybę.</w:t>
      </w:r>
    </w:p>
    <w:p w:rsidR="006C2544" w:rsidRPr="006C2544" w:rsidRDefault="006C2544" w:rsidP="006C2544">
      <w:pPr>
        <w:spacing w:after="0" w:line="240" w:lineRule="auto"/>
      </w:pPr>
    </w:p>
    <w:p w:rsidR="006C2544" w:rsidRPr="006C2544" w:rsidRDefault="006C2544" w:rsidP="006C2544">
      <w:pPr>
        <w:spacing w:after="0" w:line="240" w:lineRule="auto"/>
        <w:rPr>
          <w:lang w:val="en-US"/>
        </w:rPr>
      </w:pPr>
      <w:proofErr w:type="spellStart"/>
      <w:r w:rsidRPr="006C2544">
        <w:rPr>
          <w:rFonts w:ascii="Times New Roman" w:hAnsi="Times New Roman"/>
        </w:rPr>
        <w:t>Formoterolis</w:t>
      </w:r>
      <w:proofErr w:type="spellEnd"/>
      <w:r w:rsidRPr="006C2544">
        <w:rPr>
          <w:rFonts w:ascii="Times New Roman" w:hAnsi="Times New Roman"/>
        </w:rPr>
        <w:t xml:space="preserve"> gali sukelti </w:t>
      </w:r>
      <w:proofErr w:type="spellStart"/>
      <w:r w:rsidRPr="006C2544">
        <w:rPr>
          <w:rFonts w:ascii="Times New Roman" w:hAnsi="Times New Roman"/>
        </w:rPr>
        <w:t>QTc</w:t>
      </w:r>
      <w:proofErr w:type="spellEnd"/>
      <w:r w:rsidRPr="006C2544">
        <w:rPr>
          <w:rFonts w:ascii="Times New Roman" w:hAnsi="Times New Roman"/>
          <w:vertAlign w:val="subscript"/>
        </w:rPr>
        <w:t xml:space="preserve"> </w:t>
      </w:r>
      <w:r w:rsidRPr="006C2544">
        <w:rPr>
          <w:rFonts w:ascii="Times New Roman" w:hAnsi="Times New Roman"/>
        </w:rPr>
        <w:t xml:space="preserve">intervalo pailgėjimą. Gydant pacientus, kurių </w:t>
      </w:r>
      <w:proofErr w:type="spellStart"/>
      <w:r w:rsidRPr="006C2544">
        <w:rPr>
          <w:rFonts w:ascii="Times New Roman" w:hAnsi="Times New Roman"/>
        </w:rPr>
        <w:t>QTc</w:t>
      </w:r>
      <w:proofErr w:type="spellEnd"/>
      <w:r w:rsidRPr="006C2544">
        <w:rPr>
          <w:rFonts w:ascii="Times New Roman" w:hAnsi="Times New Roman"/>
        </w:rPr>
        <w:t xml:space="preserve"> tarpas yra pailgėjęs, reikia laikytis atsargumo (žr. 4.5 skyrių).</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r w:rsidRPr="006C2544">
        <w:rPr>
          <w:rFonts w:ascii="Times New Roman" w:hAnsi="Times New Roman"/>
        </w:rPr>
        <w:t xml:space="preserve">Dėl beta-2 </w:t>
      </w:r>
      <w:proofErr w:type="spellStart"/>
      <w:r w:rsidRPr="006C2544">
        <w:rPr>
          <w:rFonts w:ascii="Times New Roman" w:hAnsi="Times New Roman"/>
        </w:rPr>
        <w:t>agonistų</w:t>
      </w:r>
      <w:proofErr w:type="spellEnd"/>
      <w:r w:rsidRPr="006C2544">
        <w:rPr>
          <w:rFonts w:ascii="Times New Roman" w:hAnsi="Times New Roman"/>
        </w:rPr>
        <w:t xml:space="preserve"> gliukozės kiekio padidėjimą skatinančio poveikio cukriniu diabetu sergantiesiems pacientams iš pradžių reikia papildomo gliukozės kiekio kraujyje stebėjimo.</w:t>
      </w:r>
    </w:p>
    <w:p w:rsidR="006C2544" w:rsidRPr="006C2544" w:rsidRDefault="006C2544" w:rsidP="006C2544">
      <w:pPr>
        <w:spacing w:after="0" w:line="240" w:lineRule="auto"/>
        <w:rPr>
          <w:lang w:val="en-US"/>
        </w:rPr>
      </w:pPr>
    </w:p>
    <w:p w:rsidR="006C2544" w:rsidRPr="006C2544" w:rsidRDefault="006C2544" w:rsidP="006C2544">
      <w:pPr>
        <w:spacing w:after="0" w:line="240" w:lineRule="auto"/>
      </w:pPr>
      <w:r w:rsidRPr="006C2544">
        <w:rPr>
          <w:rFonts w:ascii="Times New Roman" w:hAnsi="Times New Roman"/>
        </w:rPr>
        <w:t xml:space="preserve">Dėl beta-2 </w:t>
      </w:r>
      <w:proofErr w:type="spellStart"/>
      <w:r w:rsidRPr="006C2544">
        <w:rPr>
          <w:rFonts w:ascii="Times New Roman" w:hAnsi="Times New Roman"/>
        </w:rPr>
        <w:t>agonistų</w:t>
      </w:r>
      <w:proofErr w:type="spellEnd"/>
      <w:r w:rsidRPr="006C2544">
        <w:rPr>
          <w:rFonts w:ascii="Times New Roman" w:hAnsi="Times New Roman"/>
        </w:rPr>
        <w:t xml:space="preserve"> vartojimo galima rimta </w:t>
      </w:r>
      <w:proofErr w:type="spellStart"/>
      <w:r w:rsidRPr="006C2544">
        <w:rPr>
          <w:rFonts w:ascii="Times New Roman" w:hAnsi="Times New Roman"/>
        </w:rPr>
        <w:t>hipokalemija</w:t>
      </w:r>
      <w:proofErr w:type="spellEnd"/>
      <w:r w:rsidRPr="006C2544">
        <w:rPr>
          <w:rFonts w:ascii="Times New Roman" w:hAnsi="Times New Roman"/>
        </w:rPr>
        <w:t xml:space="preserve">. Ypatingo atsargumo reikia laikytis esant ūminiam sunkiam astmos priepuoliui, nes hipoksijos metu šis pavojus sustiprėja. </w:t>
      </w:r>
      <w:proofErr w:type="spellStart"/>
      <w:r w:rsidRPr="006C2544">
        <w:rPr>
          <w:rFonts w:ascii="Times New Roman" w:hAnsi="Times New Roman"/>
        </w:rPr>
        <w:t>Hipokaleminį</w:t>
      </w:r>
      <w:proofErr w:type="spellEnd"/>
      <w:r w:rsidRPr="006C2544">
        <w:rPr>
          <w:rFonts w:ascii="Times New Roman" w:hAnsi="Times New Roman"/>
        </w:rPr>
        <w:t xml:space="preserve"> poveikį gali sustiprinti kartu vartojami kiti vaistai, pavyzdžiui, </w:t>
      </w:r>
      <w:proofErr w:type="spellStart"/>
      <w:r w:rsidRPr="006C2544">
        <w:rPr>
          <w:rFonts w:ascii="Times New Roman" w:hAnsi="Times New Roman"/>
        </w:rPr>
        <w:t>ksantino</w:t>
      </w:r>
      <w:proofErr w:type="spellEnd"/>
      <w:r w:rsidRPr="006C2544">
        <w:rPr>
          <w:rFonts w:ascii="Times New Roman" w:hAnsi="Times New Roman"/>
        </w:rPr>
        <w:t xml:space="preserve"> dariniai, steroidai ir diuretikai. Todėl būtina stebėti kalio kiekį kraujo serume. Reikia laikytis ypatingo atsargumo, kai pacientui, sergančiam širdies liga, kartu su </w:t>
      </w:r>
      <w:proofErr w:type="spellStart"/>
      <w:r w:rsidRPr="006C2544">
        <w:rPr>
          <w:rFonts w:ascii="Times New Roman" w:hAnsi="Times New Roman"/>
        </w:rPr>
        <w:t>formoteroliu</w:t>
      </w:r>
      <w:proofErr w:type="spellEnd"/>
      <w:r w:rsidRPr="006C2544">
        <w:rPr>
          <w:rFonts w:ascii="Times New Roman" w:hAnsi="Times New Roman"/>
        </w:rPr>
        <w:t xml:space="preserve"> skiriama </w:t>
      </w:r>
      <w:proofErr w:type="spellStart"/>
      <w:r w:rsidRPr="006C2544">
        <w:rPr>
          <w:rFonts w:ascii="Times New Roman" w:hAnsi="Times New Roman"/>
        </w:rPr>
        <w:t>teofilino</w:t>
      </w:r>
      <w:proofErr w:type="spellEnd"/>
      <w:r w:rsidRPr="006C2544">
        <w:rPr>
          <w:rFonts w:ascii="Times New Roman" w:hAnsi="Times New Roman"/>
        </w:rPr>
        <w:t>.</w:t>
      </w:r>
    </w:p>
    <w:p w:rsidR="006C2544" w:rsidRPr="006C2544" w:rsidRDefault="006C2544" w:rsidP="006C2544">
      <w:pPr>
        <w:spacing w:after="0" w:line="240" w:lineRule="auto"/>
      </w:pPr>
    </w:p>
    <w:p w:rsidR="006C2544" w:rsidRPr="006C2544" w:rsidRDefault="006C2544" w:rsidP="006C2544">
      <w:pPr>
        <w:spacing w:after="0" w:line="240" w:lineRule="auto"/>
        <w:rPr>
          <w:lang w:val="en-US"/>
        </w:rPr>
      </w:pPr>
      <w:r w:rsidRPr="006C2544">
        <w:rPr>
          <w:rFonts w:ascii="Times New Roman" w:hAnsi="Times New Roman"/>
        </w:rPr>
        <w:t xml:space="preserve">Kaip ir kito inhaliacijomis vartojamo gydymo atvejais galimas paradoksinio bronchų spazmo pavojus. Jam atsiradus, pavartojęs vaisto pacientas pradeda švokšti ir ima </w:t>
      </w:r>
      <w:r w:rsidRPr="006C2544">
        <w:rPr>
          <w:rFonts w:ascii="Times New Roman" w:hAnsi="Times New Roman"/>
        </w:rPr>
        <w:lastRenderedPageBreak/>
        <w:t xml:space="preserve">dusti. Šiuos simptomus būtina nedelsiant gydyti greitai veikiančiu </w:t>
      </w:r>
      <w:proofErr w:type="spellStart"/>
      <w:r w:rsidRPr="006C2544">
        <w:rPr>
          <w:rFonts w:ascii="Times New Roman" w:hAnsi="Times New Roman"/>
        </w:rPr>
        <w:t>inhaliuojamuoju</w:t>
      </w:r>
      <w:proofErr w:type="spellEnd"/>
      <w:r w:rsidRPr="006C2544">
        <w:rPr>
          <w:rFonts w:ascii="Times New Roman" w:hAnsi="Times New Roman"/>
        </w:rPr>
        <w:t xml:space="preserve"> bronchų plečiamuoju preparatu. Reikia nedelsiant nutraukti Fortulin </w:t>
      </w:r>
      <w:proofErr w:type="spellStart"/>
      <w:r w:rsidRPr="006C2544">
        <w:rPr>
          <w:rFonts w:ascii="Times New Roman" w:hAnsi="Times New Roman"/>
        </w:rPr>
        <w:t>Novolizer</w:t>
      </w:r>
      <w:proofErr w:type="spellEnd"/>
      <w:r w:rsidRPr="006C2544">
        <w:rPr>
          <w:rFonts w:ascii="Times New Roman" w:hAnsi="Times New Roman"/>
        </w:rPr>
        <w:t xml:space="preserve"> vartojimą, įvertinti paciento būklę ir prireikus skirti alternatyvų gydymą (žr. 4.8 skyrių).</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r w:rsidRPr="006C2544">
        <w:rPr>
          <w:rFonts w:ascii="Times New Roman" w:hAnsi="Times New Roman"/>
        </w:rPr>
        <w:t xml:space="preserve">Susilpnėjusios kepenų ir inkstų funkcijos poveikis </w:t>
      </w:r>
      <w:proofErr w:type="spellStart"/>
      <w:r w:rsidRPr="006C2544">
        <w:rPr>
          <w:rFonts w:ascii="Times New Roman" w:hAnsi="Times New Roman"/>
        </w:rPr>
        <w:t>formoterolio</w:t>
      </w:r>
      <w:proofErr w:type="spellEnd"/>
      <w:r w:rsidRPr="006C2544">
        <w:rPr>
          <w:rFonts w:ascii="Times New Roman" w:hAnsi="Times New Roman"/>
        </w:rPr>
        <w:t xml:space="preserve"> </w:t>
      </w:r>
      <w:proofErr w:type="spellStart"/>
      <w:r w:rsidRPr="006C2544">
        <w:rPr>
          <w:rFonts w:ascii="Times New Roman" w:hAnsi="Times New Roman"/>
        </w:rPr>
        <w:t>famakokinetikai</w:t>
      </w:r>
      <w:proofErr w:type="spellEnd"/>
      <w:r w:rsidRPr="006C2544">
        <w:rPr>
          <w:rFonts w:ascii="Times New Roman" w:hAnsi="Times New Roman"/>
        </w:rPr>
        <w:t xml:space="preserve"> ir </w:t>
      </w:r>
      <w:proofErr w:type="spellStart"/>
      <w:r w:rsidRPr="006C2544">
        <w:rPr>
          <w:rFonts w:ascii="Times New Roman" w:hAnsi="Times New Roman"/>
        </w:rPr>
        <w:t>formoterolio</w:t>
      </w:r>
      <w:proofErr w:type="spellEnd"/>
      <w:r w:rsidRPr="006C2544">
        <w:rPr>
          <w:rFonts w:ascii="Times New Roman" w:hAnsi="Times New Roman"/>
        </w:rPr>
        <w:t xml:space="preserve"> </w:t>
      </w:r>
      <w:proofErr w:type="spellStart"/>
      <w:r w:rsidRPr="006C2544">
        <w:rPr>
          <w:rFonts w:ascii="Times New Roman" w:hAnsi="Times New Roman"/>
        </w:rPr>
        <w:t>farmakokinetikos</w:t>
      </w:r>
      <w:proofErr w:type="spellEnd"/>
      <w:r w:rsidRPr="006C2544">
        <w:rPr>
          <w:rFonts w:ascii="Times New Roman" w:hAnsi="Times New Roman"/>
        </w:rPr>
        <w:t xml:space="preserve"> ypatumai vyresnių žmonių organizme nėra žinomi. Kadangi </w:t>
      </w:r>
      <w:proofErr w:type="spellStart"/>
      <w:r w:rsidRPr="006C2544">
        <w:rPr>
          <w:rFonts w:ascii="Times New Roman" w:hAnsi="Times New Roman"/>
        </w:rPr>
        <w:t>formoterolis</w:t>
      </w:r>
      <w:proofErr w:type="spellEnd"/>
      <w:r w:rsidRPr="006C2544">
        <w:rPr>
          <w:rFonts w:ascii="Times New Roman" w:hAnsi="Times New Roman"/>
        </w:rPr>
        <w:t xml:space="preserve"> daugiausia yra pašalinamas metabolizmo būdu, pacientams, sergantiems sunkia kepenų ciroze, galima tikėtis didesnės preparato ekspozicijos.</w:t>
      </w:r>
    </w:p>
    <w:p w:rsidR="006C2544" w:rsidRPr="006C2544" w:rsidRDefault="006C2544" w:rsidP="006C2544">
      <w:pPr>
        <w:spacing w:after="0" w:line="240" w:lineRule="auto"/>
        <w:rPr>
          <w:i/>
          <w:lang w:val="en-US"/>
        </w:rPr>
      </w:pPr>
    </w:p>
    <w:p w:rsidR="006C2544" w:rsidRPr="006C2544" w:rsidRDefault="006C2544" w:rsidP="006C2544">
      <w:pPr>
        <w:spacing w:after="0" w:line="240" w:lineRule="auto"/>
        <w:rPr>
          <w:i/>
          <w:lang w:val="en-U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6 </w:t>
      </w:r>
      <w:proofErr w:type="spellStart"/>
      <w:r w:rsidRPr="006C2544">
        <w:rPr>
          <w:rFonts w:ascii="Times New Roman" w:hAnsi="Times New Roman"/>
          <w:i/>
          <w:highlight w:val="lightGray"/>
        </w:rPr>
        <w:t>mikrogramai</w:t>
      </w:r>
      <w:proofErr w:type="spellEnd"/>
      <w:r w:rsidRPr="006C2544">
        <w:rPr>
          <w:rFonts w:ascii="Times New Roman" w:hAnsi="Times New Roman"/>
          <w:i/>
          <w:highlight w:val="lightGray"/>
        </w:rPr>
        <w:t xml:space="preserve"> /išpurškime įkvepiamieji milteliai</w:t>
      </w:r>
    </w:p>
    <w:p w:rsidR="006C2544" w:rsidRPr="006C2544" w:rsidRDefault="006C2544" w:rsidP="006C2544">
      <w:pPr>
        <w:spacing w:after="0" w:line="240" w:lineRule="auto"/>
        <w:rPr>
          <w:i/>
        </w:rPr>
      </w:pPr>
      <w:r w:rsidRPr="006C2544">
        <w:rPr>
          <w:rFonts w:ascii="Times New Roman" w:hAnsi="Times New Roman"/>
        </w:rPr>
        <w:t xml:space="preserve">Vienoje Fortulin </w:t>
      </w:r>
      <w:proofErr w:type="spellStart"/>
      <w:r w:rsidRPr="006C2544">
        <w:rPr>
          <w:rFonts w:ascii="Times New Roman" w:hAnsi="Times New Roman"/>
        </w:rPr>
        <w:t>Novolizer</w:t>
      </w:r>
      <w:proofErr w:type="spellEnd"/>
      <w:r w:rsidRPr="006C2544">
        <w:rPr>
          <w:rFonts w:ascii="Times New Roman" w:hAnsi="Times New Roman"/>
        </w:rPr>
        <w:t xml:space="preserve"> 6 </w:t>
      </w:r>
      <w:proofErr w:type="spellStart"/>
      <w:r w:rsidRPr="006C2544">
        <w:rPr>
          <w:rFonts w:ascii="Times New Roman" w:hAnsi="Times New Roman"/>
        </w:rPr>
        <w:t>mikrogramai</w:t>
      </w:r>
      <w:proofErr w:type="spellEnd"/>
      <w:r w:rsidRPr="006C2544">
        <w:rPr>
          <w:rFonts w:ascii="Times New Roman" w:hAnsi="Times New Roman"/>
        </w:rPr>
        <w:t xml:space="preserve">/išpurškime įkvepiamieji milteliai dozėje yra </w:t>
      </w:r>
      <w:r w:rsidRPr="006C2544">
        <w:rPr>
          <w:rFonts w:ascii="Times New Roman" w:hAnsi="Times New Roman"/>
          <w:color w:val="000000"/>
        </w:rPr>
        <w:t>5,457</w:t>
      </w:r>
      <w:r w:rsidRPr="006C2544">
        <w:rPr>
          <w:rFonts w:ascii="Times New Roman" w:hAnsi="Times New Roman"/>
        </w:rPr>
        <w:t> mg laktozės. Įprastai toks kiekis nesukelia sutrikimų laktozės netoleruojantiems asmenims.</w:t>
      </w:r>
    </w:p>
    <w:p w:rsidR="006C2544" w:rsidRPr="006C2544" w:rsidRDefault="006C2544" w:rsidP="006C2544">
      <w:pPr>
        <w:spacing w:after="0" w:line="240" w:lineRule="auto"/>
        <w:rPr>
          <w:i/>
        </w:rPr>
      </w:pPr>
    </w:p>
    <w:p w:rsidR="006C2544" w:rsidRPr="006C2544" w:rsidRDefault="006C2544" w:rsidP="006C2544">
      <w:pPr>
        <w:spacing w:after="0" w:line="240" w:lineRule="auto"/>
        <w:rPr>
          <w:i/>
          <w:highlight w:val="lightGray"/>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12 </w:t>
      </w:r>
      <w:proofErr w:type="spellStart"/>
      <w:r w:rsidRPr="006C2544">
        <w:rPr>
          <w:rFonts w:ascii="Times New Roman" w:hAnsi="Times New Roman"/>
          <w:i/>
          <w:highlight w:val="lightGray"/>
        </w:rPr>
        <w:t>mikrogramų</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rPr>
          <w:i/>
        </w:rPr>
      </w:pPr>
      <w:r w:rsidRPr="006C2544">
        <w:rPr>
          <w:rFonts w:ascii="Times New Roman" w:hAnsi="Times New Roman"/>
          <w:highlight w:val="lightGray"/>
        </w:rPr>
        <w:t xml:space="preserve">Vienoje Fortulin </w:t>
      </w:r>
      <w:proofErr w:type="spellStart"/>
      <w:r w:rsidRPr="006C2544">
        <w:rPr>
          <w:rFonts w:ascii="Times New Roman" w:hAnsi="Times New Roman"/>
          <w:highlight w:val="lightGray"/>
        </w:rPr>
        <w:t>Novolizer</w:t>
      </w:r>
      <w:proofErr w:type="spellEnd"/>
      <w:r w:rsidRPr="006C2544">
        <w:rPr>
          <w:rFonts w:ascii="Times New Roman" w:hAnsi="Times New Roman"/>
          <w:highlight w:val="lightGray"/>
        </w:rPr>
        <w:t xml:space="preserve"> 12 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 xml:space="preserve">/išpurškime įkvepiamieji milteliai dozėje yra </w:t>
      </w:r>
      <w:r w:rsidRPr="006C2544">
        <w:rPr>
          <w:rFonts w:ascii="Times New Roman" w:hAnsi="Times New Roman"/>
          <w:color w:val="000000"/>
          <w:highlight w:val="lightGray"/>
        </w:rPr>
        <w:t>10,914</w:t>
      </w:r>
      <w:r w:rsidRPr="006C2544">
        <w:rPr>
          <w:rFonts w:ascii="Times New Roman" w:hAnsi="Times New Roman"/>
          <w:highlight w:val="lightGray"/>
        </w:rPr>
        <w:t> mg laktozės. Įprastai toks kiekis nesukelia sutrikimų laktozės netoleruojantiems asmenims.</w:t>
      </w:r>
    </w:p>
    <w:p w:rsidR="006C2544" w:rsidRPr="006C2544" w:rsidRDefault="006C2544" w:rsidP="006C2544">
      <w:pPr>
        <w:spacing w:after="0" w:line="240" w:lineRule="auto"/>
        <w:rPr>
          <w:b/>
        </w:rPr>
      </w:pPr>
    </w:p>
    <w:p w:rsidR="006C2544" w:rsidRPr="006C2544" w:rsidRDefault="006C2544" w:rsidP="006C2544">
      <w:pPr>
        <w:keepNext/>
        <w:keepLines/>
        <w:tabs>
          <w:tab w:val="left" w:pos="567"/>
        </w:tabs>
        <w:spacing w:after="0" w:line="240" w:lineRule="auto"/>
        <w:ind w:left="567" w:hanging="567"/>
        <w:outlineLvl w:val="2"/>
        <w:rPr>
          <w:b/>
        </w:rPr>
      </w:pPr>
      <w:bookmarkStart w:id="16" w:name="_Toc129243231"/>
      <w:bookmarkStart w:id="17" w:name="_Toc129243106"/>
      <w:r w:rsidRPr="006C2544">
        <w:rPr>
          <w:rFonts w:ascii="Times New Roman" w:hAnsi="Times New Roman"/>
          <w:b/>
          <w:kern w:val="28"/>
        </w:rPr>
        <w:t>4.5</w:t>
      </w:r>
      <w:r w:rsidRPr="006C2544">
        <w:rPr>
          <w:rFonts w:ascii="Times New Roman" w:hAnsi="Times New Roman"/>
          <w:b/>
          <w:kern w:val="28"/>
        </w:rPr>
        <w:tab/>
        <w:t>Sąveika su kitais vaistiniais preparatais ir kitokia sąveika</w:t>
      </w:r>
      <w:bookmarkEnd w:id="16"/>
      <w:bookmarkEnd w:id="17"/>
    </w:p>
    <w:p w:rsidR="006C2544" w:rsidRPr="006C2544" w:rsidRDefault="006C2544" w:rsidP="006C2544">
      <w:pPr>
        <w:spacing w:after="0" w:line="240" w:lineRule="auto"/>
        <w:ind w:left="567" w:right="-81" w:hanging="567"/>
        <w:jc w:val="both"/>
        <w:rPr>
          <w:rFonts w:ascii="Times New Roman" w:hAnsi="Times New Roman"/>
          <w:b/>
        </w:rPr>
      </w:pPr>
    </w:p>
    <w:p w:rsidR="006C2544" w:rsidRPr="006C2544" w:rsidRDefault="006C2544" w:rsidP="006C2544">
      <w:pPr>
        <w:spacing w:after="0" w:line="240" w:lineRule="auto"/>
        <w:ind w:right="-81"/>
        <w:rPr>
          <w:rFonts w:ascii="Times New Roman" w:hAnsi="Times New Roman"/>
        </w:rPr>
      </w:pPr>
      <w:r w:rsidRPr="006C2544">
        <w:rPr>
          <w:rFonts w:ascii="Times New Roman" w:hAnsi="Times New Roman"/>
        </w:rPr>
        <w:t xml:space="preserve">Specifinių Fortulin </w:t>
      </w:r>
      <w:proofErr w:type="spellStart"/>
      <w:r w:rsidRPr="006C2544">
        <w:rPr>
          <w:rFonts w:ascii="Times New Roman" w:hAnsi="Times New Roman"/>
        </w:rPr>
        <w:t>Novolizer</w:t>
      </w:r>
      <w:proofErr w:type="spellEnd"/>
      <w:r w:rsidRPr="006C2544">
        <w:rPr>
          <w:rFonts w:ascii="Times New Roman" w:hAnsi="Times New Roman"/>
        </w:rPr>
        <w:t xml:space="preserve"> sąveikos tyrimų neatlikta.</w:t>
      </w:r>
    </w:p>
    <w:p w:rsidR="006C2544" w:rsidRPr="006C2544" w:rsidRDefault="006C2544" w:rsidP="006C2544">
      <w:pPr>
        <w:spacing w:after="0" w:line="240" w:lineRule="auto"/>
        <w:ind w:left="567" w:right="-81" w:hanging="567"/>
        <w:jc w:val="both"/>
        <w:rPr>
          <w:rFonts w:ascii="Times New Roman" w:hAnsi="Times New Roman"/>
          <w:b/>
        </w:rPr>
      </w:pPr>
    </w:p>
    <w:p w:rsidR="006C2544" w:rsidRPr="006C2544" w:rsidRDefault="006C2544" w:rsidP="006C2544">
      <w:pPr>
        <w:spacing w:after="0" w:line="240" w:lineRule="auto"/>
      </w:pPr>
      <w:r w:rsidRPr="006C2544">
        <w:rPr>
          <w:rFonts w:ascii="Times New Roman" w:hAnsi="Times New Roman"/>
        </w:rPr>
        <w:t xml:space="preserve">Skiriant Fortulin </w:t>
      </w:r>
      <w:proofErr w:type="spellStart"/>
      <w:r w:rsidRPr="006C2544">
        <w:rPr>
          <w:rFonts w:ascii="Times New Roman" w:hAnsi="Times New Roman"/>
        </w:rPr>
        <w:t>Novolizer</w:t>
      </w:r>
      <w:proofErr w:type="spellEnd"/>
      <w:r w:rsidRPr="006C2544">
        <w:rPr>
          <w:rFonts w:ascii="Times New Roman" w:hAnsi="Times New Roman"/>
        </w:rPr>
        <w:t xml:space="preserve"> kartu su kitais </w:t>
      </w:r>
      <w:proofErr w:type="spellStart"/>
      <w:r w:rsidRPr="006C2544">
        <w:rPr>
          <w:rFonts w:ascii="Times New Roman" w:hAnsi="Times New Roman"/>
        </w:rPr>
        <w:t>simpatikomimetiniais</w:t>
      </w:r>
      <w:proofErr w:type="spellEnd"/>
      <w:r w:rsidRPr="006C2544">
        <w:rPr>
          <w:rFonts w:ascii="Times New Roman" w:hAnsi="Times New Roman"/>
        </w:rPr>
        <w:t xml:space="preserve"> vaistiniais preparatais, tokiais kaip beta-2 </w:t>
      </w:r>
      <w:proofErr w:type="spellStart"/>
      <w:r w:rsidRPr="006C2544">
        <w:rPr>
          <w:rFonts w:ascii="Times New Roman" w:hAnsi="Times New Roman"/>
        </w:rPr>
        <w:t>agonistai</w:t>
      </w:r>
      <w:proofErr w:type="spellEnd"/>
      <w:r w:rsidRPr="006C2544">
        <w:rPr>
          <w:rFonts w:ascii="Times New Roman" w:hAnsi="Times New Roman"/>
        </w:rPr>
        <w:t xml:space="preserve"> arba efedrinas, galimas </w:t>
      </w:r>
      <w:proofErr w:type="spellStart"/>
      <w:r w:rsidRPr="006C2544">
        <w:rPr>
          <w:rFonts w:ascii="Times New Roman" w:hAnsi="Times New Roman"/>
        </w:rPr>
        <w:t>formoterolio</w:t>
      </w:r>
      <w:proofErr w:type="spellEnd"/>
      <w:r w:rsidRPr="006C2544">
        <w:rPr>
          <w:rFonts w:ascii="Times New Roman" w:hAnsi="Times New Roman"/>
        </w:rPr>
        <w:t xml:space="preserve"> nepageidaujamų reakcijų sustiprėjimas, todėl gali reikėti dozę titruoti.</w:t>
      </w:r>
    </w:p>
    <w:p w:rsidR="006C2544" w:rsidRPr="006C2544" w:rsidRDefault="006C2544" w:rsidP="006C2544">
      <w:pPr>
        <w:spacing w:after="0" w:line="240" w:lineRule="auto"/>
        <w:ind w:left="567" w:right="-81" w:hanging="567"/>
        <w:jc w:val="both"/>
        <w:rPr>
          <w:rFonts w:ascii="Times New Roman" w:hAnsi="Times New Roman"/>
          <w:b/>
        </w:rPr>
      </w:pPr>
    </w:p>
    <w:p w:rsidR="006C2544" w:rsidRPr="006C2544" w:rsidRDefault="006C2544" w:rsidP="006C2544">
      <w:pPr>
        <w:spacing w:after="0" w:line="240" w:lineRule="auto"/>
      </w:pPr>
      <w:r w:rsidRPr="006C2544">
        <w:rPr>
          <w:rFonts w:ascii="Times New Roman" w:hAnsi="Times New Roman"/>
        </w:rPr>
        <w:t xml:space="preserve">Skiriant kartu su </w:t>
      </w:r>
      <w:proofErr w:type="spellStart"/>
      <w:r w:rsidRPr="006C2544">
        <w:rPr>
          <w:rFonts w:ascii="Times New Roman" w:hAnsi="Times New Roman"/>
        </w:rPr>
        <w:t>ksantino</w:t>
      </w:r>
      <w:proofErr w:type="spellEnd"/>
      <w:r w:rsidRPr="006C2544">
        <w:rPr>
          <w:rFonts w:ascii="Times New Roman" w:hAnsi="Times New Roman"/>
        </w:rPr>
        <w:t xml:space="preserve"> dariniais, steroidais arba diuretikais, tokiais kaip </w:t>
      </w:r>
      <w:proofErr w:type="spellStart"/>
      <w:r w:rsidRPr="006C2544">
        <w:rPr>
          <w:rFonts w:ascii="Times New Roman" w:hAnsi="Times New Roman"/>
        </w:rPr>
        <w:t>tiazidai</w:t>
      </w:r>
      <w:proofErr w:type="spellEnd"/>
      <w:r w:rsidRPr="006C2544">
        <w:rPr>
          <w:rFonts w:ascii="Times New Roman" w:hAnsi="Times New Roman"/>
        </w:rPr>
        <w:t xml:space="preserve"> ir kilpiniai diuretikai, gali sustiprėti tikėtinas beta-2 </w:t>
      </w:r>
      <w:proofErr w:type="spellStart"/>
      <w:r w:rsidRPr="006C2544">
        <w:rPr>
          <w:rFonts w:ascii="Times New Roman" w:hAnsi="Times New Roman"/>
        </w:rPr>
        <w:t>agonistams</w:t>
      </w:r>
      <w:proofErr w:type="spellEnd"/>
      <w:r w:rsidRPr="006C2544">
        <w:rPr>
          <w:rFonts w:ascii="Times New Roman" w:hAnsi="Times New Roman"/>
        </w:rPr>
        <w:t xml:space="preserve"> būdingas nepageidaujamas </w:t>
      </w:r>
      <w:proofErr w:type="spellStart"/>
      <w:r w:rsidRPr="006C2544">
        <w:rPr>
          <w:rFonts w:ascii="Times New Roman" w:hAnsi="Times New Roman"/>
        </w:rPr>
        <w:t>hipokaleminis</w:t>
      </w:r>
      <w:proofErr w:type="spellEnd"/>
      <w:r w:rsidRPr="006C2544">
        <w:rPr>
          <w:rFonts w:ascii="Times New Roman" w:hAnsi="Times New Roman"/>
        </w:rPr>
        <w:t xml:space="preserve"> poveikis. </w:t>
      </w:r>
      <w:proofErr w:type="spellStart"/>
      <w:r w:rsidRPr="006C2544">
        <w:rPr>
          <w:rFonts w:ascii="Times New Roman" w:hAnsi="Times New Roman"/>
        </w:rPr>
        <w:t>Hipokalemija</w:t>
      </w:r>
      <w:proofErr w:type="spellEnd"/>
      <w:r w:rsidRPr="006C2544">
        <w:rPr>
          <w:rFonts w:ascii="Times New Roman" w:hAnsi="Times New Roman"/>
        </w:rPr>
        <w:t xml:space="preserve"> gali padidinti širdies aritmijų pavojų pacientams, gydomiems </w:t>
      </w:r>
      <w:proofErr w:type="spellStart"/>
      <w:r w:rsidRPr="006C2544">
        <w:rPr>
          <w:rFonts w:ascii="Times New Roman" w:hAnsi="Times New Roman"/>
        </w:rPr>
        <w:t>digitalio</w:t>
      </w:r>
      <w:proofErr w:type="spellEnd"/>
      <w:r w:rsidRPr="006C2544">
        <w:rPr>
          <w:rFonts w:ascii="Times New Roman" w:hAnsi="Times New Roman"/>
        </w:rPr>
        <w:t xml:space="preserve"> glikozidais.</w:t>
      </w:r>
    </w:p>
    <w:p w:rsidR="006C2544" w:rsidRPr="006C2544" w:rsidRDefault="006C2544" w:rsidP="006C2544">
      <w:pPr>
        <w:tabs>
          <w:tab w:val="left" w:pos="567"/>
        </w:tabs>
        <w:spacing w:after="0" w:line="240" w:lineRule="auto"/>
        <w:rPr>
          <w:rFonts w:ascii="Times New Roman" w:hAnsi="Times New Roman"/>
        </w:rPr>
      </w:pPr>
    </w:p>
    <w:p w:rsidR="006C2544" w:rsidRPr="006C2544" w:rsidRDefault="006C2544" w:rsidP="006C2544">
      <w:pPr>
        <w:tabs>
          <w:tab w:val="left" w:pos="567"/>
        </w:tabs>
        <w:spacing w:after="0" w:line="240" w:lineRule="auto"/>
        <w:rPr>
          <w:rFonts w:ascii="Times New Roman" w:hAnsi="Times New Roman"/>
          <w:highlight w:val="yellow"/>
        </w:rPr>
      </w:pPr>
      <w:r w:rsidRPr="006C2544">
        <w:rPr>
          <w:rFonts w:ascii="Times New Roman" w:hAnsi="Times New Roman"/>
        </w:rPr>
        <w:t xml:space="preserve">Vartojant </w:t>
      </w:r>
      <w:proofErr w:type="spellStart"/>
      <w:r w:rsidRPr="006C2544">
        <w:rPr>
          <w:rFonts w:ascii="Times New Roman" w:hAnsi="Times New Roman"/>
        </w:rPr>
        <w:t>formoterolio</w:t>
      </w:r>
      <w:proofErr w:type="spellEnd"/>
      <w:r w:rsidRPr="006C2544">
        <w:rPr>
          <w:rFonts w:ascii="Times New Roman" w:hAnsi="Times New Roman"/>
        </w:rPr>
        <w:t xml:space="preserve"> kartu su geriamaisiais kortikosteroidais, gali sustiprėti </w:t>
      </w:r>
      <w:proofErr w:type="spellStart"/>
      <w:r w:rsidRPr="006C2544">
        <w:rPr>
          <w:rFonts w:ascii="Times New Roman" w:hAnsi="Times New Roman"/>
        </w:rPr>
        <w:t>hiperglikeminis</w:t>
      </w:r>
      <w:proofErr w:type="spellEnd"/>
      <w:r w:rsidRPr="006C2544">
        <w:rPr>
          <w:rFonts w:ascii="Times New Roman" w:hAnsi="Times New Roman"/>
        </w:rPr>
        <w:t xml:space="preserve"> poveikis.</w:t>
      </w:r>
    </w:p>
    <w:p w:rsidR="006C2544" w:rsidRPr="006C2544" w:rsidRDefault="006C2544" w:rsidP="006C2544">
      <w:pPr>
        <w:spacing w:after="0" w:line="240" w:lineRule="auto"/>
        <w:rPr>
          <w:lang w:val="en-US"/>
        </w:rPr>
      </w:pPr>
    </w:p>
    <w:p w:rsidR="006C2544" w:rsidRPr="006C2544" w:rsidRDefault="006C2544" w:rsidP="006C2544">
      <w:pPr>
        <w:spacing w:after="0" w:line="240" w:lineRule="auto"/>
      </w:pPr>
      <w:r w:rsidRPr="006C2544">
        <w:rPr>
          <w:rFonts w:ascii="Times New Roman" w:hAnsi="Times New Roman"/>
        </w:rPr>
        <w:t xml:space="preserve">Įmanoma teorinė rizika, kad vartojant kartu su kitais vaistais, kurie ilgina </w:t>
      </w:r>
      <w:proofErr w:type="spellStart"/>
      <w:r w:rsidRPr="006C2544">
        <w:rPr>
          <w:rFonts w:ascii="Times New Roman" w:hAnsi="Times New Roman"/>
        </w:rPr>
        <w:t>QTc</w:t>
      </w:r>
      <w:proofErr w:type="spellEnd"/>
      <w:r w:rsidRPr="006C2544">
        <w:rPr>
          <w:rFonts w:ascii="Times New Roman" w:hAnsi="Times New Roman"/>
        </w:rPr>
        <w:t xml:space="preserve"> intervalą, galima </w:t>
      </w:r>
      <w:proofErr w:type="spellStart"/>
      <w:r w:rsidRPr="006C2544">
        <w:rPr>
          <w:rFonts w:ascii="Times New Roman" w:hAnsi="Times New Roman"/>
        </w:rPr>
        <w:t>farmakodinaminė</w:t>
      </w:r>
      <w:proofErr w:type="spellEnd"/>
      <w:r w:rsidRPr="006C2544">
        <w:rPr>
          <w:rFonts w:ascii="Times New Roman" w:hAnsi="Times New Roman"/>
        </w:rPr>
        <w:t xml:space="preserve"> sąveika su </w:t>
      </w:r>
      <w:proofErr w:type="spellStart"/>
      <w:r w:rsidRPr="006C2544">
        <w:rPr>
          <w:rFonts w:ascii="Times New Roman" w:hAnsi="Times New Roman"/>
        </w:rPr>
        <w:t>formoteroliu</w:t>
      </w:r>
      <w:proofErr w:type="spellEnd"/>
      <w:r w:rsidRPr="006C2544">
        <w:rPr>
          <w:rFonts w:ascii="Times New Roman" w:hAnsi="Times New Roman"/>
        </w:rPr>
        <w:t xml:space="preserve"> ir gali padidėti </w:t>
      </w:r>
      <w:proofErr w:type="spellStart"/>
      <w:r w:rsidRPr="006C2544">
        <w:rPr>
          <w:rFonts w:ascii="Times New Roman" w:hAnsi="Times New Roman"/>
        </w:rPr>
        <w:t>skilvelinės</w:t>
      </w:r>
      <w:proofErr w:type="spellEnd"/>
      <w:r w:rsidRPr="006C2544">
        <w:rPr>
          <w:rFonts w:ascii="Times New Roman" w:hAnsi="Times New Roman"/>
        </w:rPr>
        <w:t xml:space="preserve"> aritmijos pavojus. Tai yra kai kurie </w:t>
      </w:r>
      <w:proofErr w:type="spellStart"/>
      <w:r w:rsidRPr="006C2544">
        <w:rPr>
          <w:rFonts w:ascii="Times New Roman" w:hAnsi="Times New Roman"/>
        </w:rPr>
        <w:t>antihistamininiai</w:t>
      </w:r>
      <w:proofErr w:type="spellEnd"/>
      <w:r w:rsidRPr="006C2544">
        <w:rPr>
          <w:rFonts w:ascii="Times New Roman" w:hAnsi="Times New Roman"/>
        </w:rPr>
        <w:t xml:space="preserve"> vaistai (pvz., </w:t>
      </w:r>
      <w:proofErr w:type="spellStart"/>
      <w:r w:rsidRPr="006C2544">
        <w:rPr>
          <w:rFonts w:ascii="Times New Roman" w:hAnsi="Times New Roman"/>
        </w:rPr>
        <w:t>terfenadinas</w:t>
      </w:r>
      <w:proofErr w:type="spellEnd"/>
      <w:r w:rsidRPr="006C2544">
        <w:rPr>
          <w:rFonts w:ascii="Times New Roman" w:hAnsi="Times New Roman"/>
        </w:rPr>
        <w:t xml:space="preserve">, </w:t>
      </w:r>
      <w:proofErr w:type="spellStart"/>
      <w:r w:rsidRPr="006C2544">
        <w:rPr>
          <w:rFonts w:ascii="Times New Roman" w:hAnsi="Times New Roman"/>
        </w:rPr>
        <w:t>astemizolas</w:t>
      </w:r>
      <w:proofErr w:type="spellEnd"/>
      <w:r w:rsidRPr="006C2544">
        <w:rPr>
          <w:rFonts w:ascii="Times New Roman" w:hAnsi="Times New Roman"/>
        </w:rPr>
        <w:t xml:space="preserve">, </w:t>
      </w:r>
      <w:proofErr w:type="spellStart"/>
      <w:r w:rsidRPr="006C2544">
        <w:rPr>
          <w:rFonts w:ascii="Times New Roman" w:hAnsi="Times New Roman"/>
        </w:rPr>
        <w:t>mizolastinas</w:t>
      </w:r>
      <w:proofErr w:type="spellEnd"/>
      <w:r w:rsidRPr="006C2544">
        <w:rPr>
          <w:rFonts w:ascii="Times New Roman" w:hAnsi="Times New Roman"/>
        </w:rPr>
        <w:t xml:space="preserve">), tam tikri </w:t>
      </w:r>
      <w:proofErr w:type="spellStart"/>
      <w:r w:rsidRPr="006C2544">
        <w:rPr>
          <w:rFonts w:ascii="Times New Roman" w:hAnsi="Times New Roman"/>
        </w:rPr>
        <w:t>antiaritminiai</w:t>
      </w:r>
      <w:proofErr w:type="spellEnd"/>
      <w:r w:rsidRPr="006C2544">
        <w:rPr>
          <w:rFonts w:ascii="Times New Roman" w:hAnsi="Times New Roman"/>
        </w:rPr>
        <w:t xml:space="preserve"> vaistiniai preparatai (pvz., </w:t>
      </w:r>
      <w:proofErr w:type="spellStart"/>
      <w:r w:rsidRPr="006C2544">
        <w:rPr>
          <w:rFonts w:ascii="Times New Roman" w:hAnsi="Times New Roman"/>
        </w:rPr>
        <w:t>chinidinas</w:t>
      </w:r>
      <w:proofErr w:type="spellEnd"/>
      <w:r w:rsidRPr="006C2544">
        <w:rPr>
          <w:rFonts w:ascii="Times New Roman" w:hAnsi="Times New Roman"/>
        </w:rPr>
        <w:t xml:space="preserve">, </w:t>
      </w:r>
      <w:proofErr w:type="spellStart"/>
      <w:r w:rsidRPr="006C2544">
        <w:rPr>
          <w:rFonts w:ascii="Times New Roman" w:hAnsi="Times New Roman"/>
        </w:rPr>
        <w:t>dizopiramidas</w:t>
      </w:r>
      <w:proofErr w:type="spellEnd"/>
      <w:r w:rsidRPr="006C2544">
        <w:rPr>
          <w:rFonts w:ascii="Times New Roman" w:hAnsi="Times New Roman"/>
        </w:rPr>
        <w:t xml:space="preserve">, </w:t>
      </w:r>
      <w:proofErr w:type="spellStart"/>
      <w:r w:rsidRPr="006C2544">
        <w:rPr>
          <w:rFonts w:ascii="Times New Roman" w:hAnsi="Times New Roman"/>
        </w:rPr>
        <w:t>prokainamidas</w:t>
      </w:r>
      <w:proofErr w:type="spellEnd"/>
      <w:r w:rsidRPr="006C2544">
        <w:rPr>
          <w:rFonts w:ascii="Times New Roman" w:hAnsi="Times New Roman"/>
        </w:rPr>
        <w:t xml:space="preserve">), </w:t>
      </w:r>
      <w:proofErr w:type="spellStart"/>
      <w:r w:rsidRPr="006C2544">
        <w:rPr>
          <w:rFonts w:ascii="Times New Roman" w:hAnsi="Times New Roman"/>
        </w:rPr>
        <w:t>fenotiazinai</w:t>
      </w:r>
      <w:proofErr w:type="spellEnd"/>
      <w:r w:rsidRPr="006C2544">
        <w:rPr>
          <w:rFonts w:ascii="Times New Roman" w:hAnsi="Times New Roman"/>
        </w:rPr>
        <w:t xml:space="preserve">, </w:t>
      </w:r>
      <w:proofErr w:type="spellStart"/>
      <w:r w:rsidRPr="006C2544">
        <w:rPr>
          <w:rFonts w:ascii="Times New Roman" w:hAnsi="Times New Roman"/>
        </w:rPr>
        <w:t>eritromicinas</w:t>
      </w:r>
      <w:proofErr w:type="spellEnd"/>
      <w:r w:rsidRPr="006C2544">
        <w:rPr>
          <w:rFonts w:ascii="Times New Roman" w:hAnsi="Times New Roman"/>
        </w:rPr>
        <w:t xml:space="preserve"> ir </w:t>
      </w:r>
      <w:proofErr w:type="spellStart"/>
      <w:r w:rsidRPr="006C2544">
        <w:rPr>
          <w:rFonts w:ascii="Times New Roman" w:hAnsi="Times New Roman"/>
        </w:rPr>
        <w:t>tricikliai</w:t>
      </w:r>
      <w:proofErr w:type="spellEnd"/>
      <w:r w:rsidRPr="006C2544">
        <w:rPr>
          <w:rFonts w:ascii="Times New Roman" w:hAnsi="Times New Roman"/>
        </w:rPr>
        <w:t xml:space="preserve"> antidepresantai.</w:t>
      </w:r>
    </w:p>
    <w:p w:rsidR="006C2544" w:rsidRPr="006C2544" w:rsidRDefault="006C2544" w:rsidP="006C2544">
      <w:pPr>
        <w:spacing w:after="0" w:line="240" w:lineRule="auto"/>
      </w:pPr>
    </w:p>
    <w:p w:rsidR="006C2544" w:rsidRPr="006C2544" w:rsidRDefault="006C2544" w:rsidP="006C2544">
      <w:pPr>
        <w:spacing w:after="0" w:line="240" w:lineRule="auto"/>
      </w:pPr>
      <w:r w:rsidRPr="006C2544">
        <w:rPr>
          <w:rFonts w:ascii="Times New Roman" w:hAnsi="Times New Roman"/>
        </w:rPr>
        <w:t xml:space="preserve">Atsargumo priemonių reikia skiriant </w:t>
      </w:r>
      <w:proofErr w:type="spellStart"/>
      <w:r w:rsidRPr="006C2544">
        <w:rPr>
          <w:rFonts w:ascii="Times New Roman" w:hAnsi="Times New Roman"/>
        </w:rPr>
        <w:t>formoterolį</w:t>
      </w:r>
      <w:proofErr w:type="spellEnd"/>
      <w:r w:rsidRPr="006C2544">
        <w:rPr>
          <w:rFonts w:ascii="Times New Roman" w:hAnsi="Times New Roman"/>
        </w:rPr>
        <w:t xml:space="preserve"> pacientams, kurie yra gydomi </w:t>
      </w:r>
      <w:proofErr w:type="spellStart"/>
      <w:r w:rsidRPr="006C2544">
        <w:rPr>
          <w:rFonts w:ascii="Times New Roman" w:hAnsi="Times New Roman"/>
        </w:rPr>
        <w:t>monoaminoksidazės</w:t>
      </w:r>
      <w:proofErr w:type="spellEnd"/>
      <w:r w:rsidRPr="006C2544">
        <w:rPr>
          <w:rFonts w:ascii="Times New Roman" w:hAnsi="Times New Roman"/>
        </w:rPr>
        <w:t xml:space="preserve"> inhibitoriais (arba buvo gydomi per paskutines 14 dienų) arba </w:t>
      </w:r>
      <w:proofErr w:type="spellStart"/>
      <w:r w:rsidRPr="006C2544">
        <w:rPr>
          <w:rFonts w:ascii="Times New Roman" w:hAnsi="Times New Roman"/>
        </w:rPr>
        <w:t>tricikliais</w:t>
      </w:r>
      <w:proofErr w:type="spellEnd"/>
      <w:r w:rsidRPr="006C2544">
        <w:rPr>
          <w:rFonts w:ascii="Times New Roman" w:hAnsi="Times New Roman"/>
        </w:rPr>
        <w:t xml:space="preserve"> antidepresantais, nes gali sustiprėti beta-2 </w:t>
      </w:r>
      <w:proofErr w:type="spellStart"/>
      <w:r w:rsidRPr="006C2544">
        <w:rPr>
          <w:rFonts w:ascii="Times New Roman" w:hAnsi="Times New Roman"/>
        </w:rPr>
        <w:t>adrenerginių</w:t>
      </w:r>
      <w:proofErr w:type="spellEnd"/>
      <w:r w:rsidRPr="006C2544">
        <w:rPr>
          <w:rFonts w:ascii="Times New Roman" w:hAnsi="Times New Roman"/>
        </w:rPr>
        <w:t xml:space="preserve"> stimuliantų poveikis širdies ir kraujagyslių sistemai.</w:t>
      </w:r>
    </w:p>
    <w:p w:rsidR="006C2544" w:rsidRPr="006C2544" w:rsidRDefault="006C2544" w:rsidP="006C2544">
      <w:pPr>
        <w:spacing w:after="0" w:line="240" w:lineRule="auto"/>
      </w:pPr>
    </w:p>
    <w:p w:rsidR="006C2544" w:rsidRPr="006C2544" w:rsidRDefault="006C2544" w:rsidP="006C2544">
      <w:pPr>
        <w:spacing w:after="0" w:line="240" w:lineRule="auto"/>
        <w:rPr>
          <w:lang w:val="en-US"/>
        </w:rPr>
      </w:pPr>
      <w:r w:rsidRPr="006C2544">
        <w:rPr>
          <w:rFonts w:ascii="Times New Roman" w:hAnsi="Times New Roman"/>
        </w:rPr>
        <w:t>Be to L-</w:t>
      </w:r>
      <w:proofErr w:type="spellStart"/>
      <w:r w:rsidRPr="006C2544">
        <w:rPr>
          <w:rFonts w:ascii="Times New Roman" w:hAnsi="Times New Roman"/>
        </w:rPr>
        <w:t>Dopa</w:t>
      </w:r>
      <w:proofErr w:type="spellEnd"/>
      <w:r w:rsidRPr="006C2544">
        <w:rPr>
          <w:rFonts w:ascii="Times New Roman" w:hAnsi="Times New Roman"/>
        </w:rPr>
        <w:t>, L-</w:t>
      </w:r>
      <w:proofErr w:type="spellStart"/>
      <w:r w:rsidRPr="006C2544">
        <w:rPr>
          <w:rFonts w:ascii="Times New Roman" w:hAnsi="Times New Roman"/>
        </w:rPr>
        <w:t>tiroksinas</w:t>
      </w:r>
      <w:proofErr w:type="spellEnd"/>
      <w:r w:rsidRPr="006C2544">
        <w:rPr>
          <w:rFonts w:ascii="Times New Roman" w:hAnsi="Times New Roman"/>
        </w:rPr>
        <w:t xml:space="preserve">, </w:t>
      </w:r>
      <w:proofErr w:type="spellStart"/>
      <w:r w:rsidRPr="006C2544">
        <w:rPr>
          <w:rFonts w:ascii="Times New Roman" w:hAnsi="Times New Roman"/>
        </w:rPr>
        <w:t>oksitocinas</w:t>
      </w:r>
      <w:proofErr w:type="spellEnd"/>
      <w:r w:rsidRPr="006C2544">
        <w:rPr>
          <w:rFonts w:ascii="Times New Roman" w:hAnsi="Times New Roman"/>
        </w:rPr>
        <w:t xml:space="preserve"> ir alkoholis gali sutrikdyti beta-2 </w:t>
      </w:r>
      <w:proofErr w:type="spellStart"/>
      <w:r w:rsidRPr="006C2544">
        <w:rPr>
          <w:rFonts w:ascii="Times New Roman" w:hAnsi="Times New Roman"/>
        </w:rPr>
        <w:t>simpatikomimetikų</w:t>
      </w:r>
      <w:proofErr w:type="spellEnd"/>
      <w:r w:rsidRPr="006C2544">
        <w:rPr>
          <w:rFonts w:ascii="Times New Roman" w:hAnsi="Times New Roman"/>
        </w:rPr>
        <w:t xml:space="preserve"> toleravimą širdžiai. </w:t>
      </w:r>
    </w:p>
    <w:p w:rsidR="006C2544" w:rsidRPr="006C2544" w:rsidRDefault="006C2544" w:rsidP="006C2544">
      <w:pPr>
        <w:spacing w:after="0" w:line="240" w:lineRule="auto"/>
        <w:rPr>
          <w:lang w:val="en-US"/>
        </w:rPr>
      </w:pPr>
    </w:p>
    <w:p w:rsidR="006C2544" w:rsidRPr="006C2544" w:rsidRDefault="006C2544" w:rsidP="006C2544">
      <w:pPr>
        <w:tabs>
          <w:tab w:val="left" w:pos="567"/>
        </w:tabs>
        <w:spacing w:after="0" w:line="240" w:lineRule="auto"/>
        <w:rPr>
          <w:rFonts w:ascii="Times New Roman" w:hAnsi="Times New Roman"/>
        </w:rPr>
      </w:pPr>
      <w:r w:rsidRPr="006C2544">
        <w:rPr>
          <w:rFonts w:ascii="Times New Roman" w:hAnsi="Times New Roman"/>
        </w:rPr>
        <w:t xml:space="preserve">Didesnė aritmijų rizika yra pacientams, kuriems kartu taikoma anestezija halogenintais </w:t>
      </w:r>
      <w:proofErr w:type="spellStart"/>
      <w:r w:rsidRPr="006C2544">
        <w:rPr>
          <w:rFonts w:ascii="Times New Roman" w:hAnsi="Times New Roman"/>
        </w:rPr>
        <w:t>hidrokarbonatais</w:t>
      </w:r>
      <w:proofErr w:type="spellEnd"/>
      <w:r w:rsidRPr="006C2544">
        <w:rPr>
          <w:rFonts w:ascii="Times New Roman" w:hAnsi="Times New Roman"/>
        </w:rPr>
        <w:t>.</w:t>
      </w:r>
    </w:p>
    <w:p w:rsidR="006C2544" w:rsidRPr="006C2544" w:rsidRDefault="006C2544" w:rsidP="006C2544">
      <w:pPr>
        <w:spacing w:after="0" w:line="240" w:lineRule="auto"/>
        <w:rPr>
          <w:lang w:val="en-US"/>
        </w:rPr>
      </w:pPr>
    </w:p>
    <w:p w:rsidR="006C2544" w:rsidRPr="006C2544" w:rsidRDefault="006C2544" w:rsidP="006C2544">
      <w:pPr>
        <w:spacing w:after="0" w:line="240" w:lineRule="auto"/>
      </w:pPr>
      <w:r w:rsidRPr="006C2544">
        <w:rPr>
          <w:rFonts w:ascii="Times New Roman" w:hAnsi="Times New Roman"/>
        </w:rPr>
        <w:lastRenderedPageBreak/>
        <w:t xml:space="preserve">Beta </w:t>
      </w:r>
      <w:proofErr w:type="spellStart"/>
      <w:r w:rsidRPr="006C2544">
        <w:rPr>
          <w:rFonts w:ascii="Times New Roman" w:hAnsi="Times New Roman"/>
        </w:rPr>
        <w:t>adrenerginiai</w:t>
      </w:r>
      <w:proofErr w:type="spellEnd"/>
      <w:r w:rsidRPr="006C2544">
        <w:rPr>
          <w:rFonts w:ascii="Times New Roman" w:hAnsi="Times New Roman"/>
        </w:rPr>
        <w:t xml:space="preserve"> blokatoriai gali </w:t>
      </w:r>
      <w:proofErr w:type="spellStart"/>
      <w:r w:rsidRPr="006C2544">
        <w:rPr>
          <w:rFonts w:ascii="Times New Roman" w:hAnsi="Times New Roman"/>
        </w:rPr>
        <w:t>susilpninti</w:t>
      </w:r>
      <w:proofErr w:type="spellEnd"/>
      <w:r w:rsidRPr="006C2544">
        <w:rPr>
          <w:rFonts w:ascii="Times New Roman" w:hAnsi="Times New Roman"/>
        </w:rPr>
        <w:t xml:space="preserve"> arba slopinti </w:t>
      </w:r>
      <w:proofErr w:type="spellStart"/>
      <w:r w:rsidRPr="006C2544">
        <w:rPr>
          <w:rFonts w:ascii="Times New Roman" w:hAnsi="Times New Roman"/>
        </w:rPr>
        <w:t>formoterolio</w:t>
      </w:r>
      <w:proofErr w:type="spellEnd"/>
      <w:r w:rsidRPr="006C2544">
        <w:rPr>
          <w:rFonts w:ascii="Times New Roman" w:hAnsi="Times New Roman"/>
          <w:b/>
        </w:rPr>
        <w:t xml:space="preserve"> </w:t>
      </w:r>
      <w:r w:rsidRPr="006C2544">
        <w:rPr>
          <w:rFonts w:ascii="Times New Roman" w:hAnsi="Times New Roman"/>
        </w:rPr>
        <w:t xml:space="preserve">poveikį. Todėl </w:t>
      </w:r>
      <w:proofErr w:type="spellStart"/>
      <w:r w:rsidRPr="006C2544">
        <w:rPr>
          <w:rFonts w:ascii="Times New Roman" w:hAnsi="Times New Roman"/>
        </w:rPr>
        <w:t>formoterolio</w:t>
      </w:r>
      <w:proofErr w:type="spellEnd"/>
      <w:r w:rsidRPr="006C2544">
        <w:rPr>
          <w:rFonts w:ascii="Times New Roman" w:hAnsi="Times New Roman"/>
          <w:b/>
        </w:rPr>
        <w:t xml:space="preserve"> </w:t>
      </w:r>
      <w:r w:rsidRPr="006C2544">
        <w:rPr>
          <w:rFonts w:ascii="Times New Roman" w:hAnsi="Times New Roman"/>
        </w:rPr>
        <w:t xml:space="preserve">negalima skirti kartu su beta </w:t>
      </w:r>
      <w:proofErr w:type="spellStart"/>
      <w:r w:rsidRPr="006C2544">
        <w:rPr>
          <w:rFonts w:ascii="Times New Roman" w:hAnsi="Times New Roman"/>
        </w:rPr>
        <w:t>adrenerginiais</w:t>
      </w:r>
      <w:proofErr w:type="spellEnd"/>
      <w:r w:rsidRPr="006C2544">
        <w:rPr>
          <w:rFonts w:ascii="Times New Roman" w:hAnsi="Times New Roman"/>
        </w:rPr>
        <w:t xml:space="preserve"> blokatoriais (įskaitant akių lašus), išskyrus atvejus, kai tai būtina.</w:t>
      </w:r>
    </w:p>
    <w:p w:rsidR="006C2544" w:rsidRPr="006C2544" w:rsidRDefault="006C2544" w:rsidP="006C2544">
      <w:pPr>
        <w:spacing w:after="0" w:line="240" w:lineRule="auto"/>
        <w:ind w:right="-81"/>
        <w:jc w:val="both"/>
        <w:rPr>
          <w:rFonts w:ascii="Times New Roman" w:hAnsi="Times New Roman"/>
        </w:rPr>
      </w:pPr>
    </w:p>
    <w:p w:rsidR="006C2544" w:rsidRPr="006C2544" w:rsidRDefault="006C2544" w:rsidP="006C2544">
      <w:pPr>
        <w:keepNext/>
        <w:keepLines/>
        <w:tabs>
          <w:tab w:val="left" w:pos="567"/>
        </w:tabs>
        <w:spacing w:after="0" w:line="240" w:lineRule="auto"/>
        <w:ind w:left="567" w:hanging="567"/>
        <w:outlineLvl w:val="2"/>
        <w:rPr>
          <w:b/>
        </w:rPr>
      </w:pPr>
      <w:r w:rsidRPr="006C2544">
        <w:rPr>
          <w:rFonts w:ascii="Times New Roman" w:hAnsi="Times New Roman"/>
          <w:b/>
          <w:kern w:val="28"/>
        </w:rPr>
        <w:t>4.6</w:t>
      </w:r>
      <w:r w:rsidRPr="006C2544">
        <w:rPr>
          <w:rFonts w:ascii="Times New Roman" w:hAnsi="Times New Roman"/>
          <w:b/>
          <w:kern w:val="28"/>
        </w:rPr>
        <w:tab/>
        <w:t>Vaisingumas, nėštumo ir žindymo laikotarpis</w:t>
      </w:r>
    </w:p>
    <w:p w:rsidR="006C2544" w:rsidRPr="006C2544" w:rsidRDefault="006C2544" w:rsidP="006C2544">
      <w:pPr>
        <w:spacing w:after="0" w:line="240" w:lineRule="auto"/>
        <w:ind w:left="567" w:right="-81" w:hanging="567"/>
        <w:jc w:val="both"/>
        <w:rPr>
          <w:rFonts w:ascii="Times New Roman" w:hAnsi="Times New Roman"/>
          <w:b/>
        </w:rPr>
      </w:pPr>
    </w:p>
    <w:p w:rsidR="006C2544" w:rsidRPr="006C2544" w:rsidRDefault="006C2544" w:rsidP="006C2544">
      <w:pPr>
        <w:spacing w:after="0" w:line="240" w:lineRule="auto"/>
        <w:rPr>
          <w:i/>
          <w:lang w:val="en-US"/>
        </w:rPr>
      </w:pPr>
      <w:r w:rsidRPr="006C2544">
        <w:rPr>
          <w:rFonts w:ascii="Times New Roman" w:hAnsi="Times New Roman"/>
          <w:i/>
        </w:rPr>
        <w:t>Vaisingumas</w:t>
      </w:r>
    </w:p>
    <w:p w:rsidR="006C2544" w:rsidRPr="006C2544" w:rsidRDefault="006C2544" w:rsidP="006C2544">
      <w:pPr>
        <w:spacing w:after="0" w:line="240" w:lineRule="auto"/>
      </w:pPr>
      <w:r w:rsidRPr="006C2544">
        <w:rPr>
          <w:rFonts w:ascii="Times New Roman" w:hAnsi="Times New Roman"/>
        </w:rPr>
        <w:t>Yra tik ribotas duomenų, susijusių su vaisingumu, kiekis (žr. 5.3 skyrių). Reprodukcijos tyrimai su žiurkėmis neparodė vaisingumo pablogėjimo, skiriant geriamąsias preparato dozes iki 3 mg/kg (šios dozės apytiksliai 1000 kartų didesnės nei rekomenduojamos paros inhaliacinės 24 </w:t>
      </w:r>
      <w:proofErr w:type="spellStart"/>
      <w:r w:rsidRPr="006C2544">
        <w:rPr>
          <w:rFonts w:ascii="Times New Roman" w:hAnsi="Times New Roman"/>
        </w:rPr>
        <w:t>μg</w:t>
      </w:r>
      <w:proofErr w:type="spellEnd"/>
      <w:r w:rsidRPr="006C2544">
        <w:rPr>
          <w:rFonts w:ascii="Times New Roman" w:hAnsi="Times New Roman"/>
        </w:rPr>
        <w:t xml:space="preserve"> dozės žmonėms, apskaičiuojant mg/m</w:t>
      </w:r>
      <w:r w:rsidRPr="006C2544">
        <w:rPr>
          <w:rFonts w:ascii="Times New Roman" w:hAnsi="Times New Roman"/>
          <w:vertAlign w:val="superscript"/>
        </w:rPr>
        <w:t>2</w:t>
      </w:r>
      <w:r w:rsidRPr="006C2544">
        <w:rPr>
          <w:rFonts w:ascii="Times New Roman" w:hAnsi="Times New Roman"/>
        </w:rPr>
        <w:t>).</w:t>
      </w:r>
    </w:p>
    <w:p w:rsidR="006C2544" w:rsidRPr="006C2544" w:rsidRDefault="006C2544" w:rsidP="006C2544">
      <w:pPr>
        <w:spacing w:after="0" w:line="240" w:lineRule="auto"/>
        <w:ind w:left="567" w:right="-81" w:hanging="567"/>
        <w:jc w:val="both"/>
        <w:rPr>
          <w:rFonts w:ascii="Times New Roman" w:hAnsi="Times New Roman"/>
        </w:rPr>
      </w:pPr>
    </w:p>
    <w:p w:rsidR="006C2544" w:rsidRPr="006C2544" w:rsidRDefault="006C2544" w:rsidP="006C2544">
      <w:pPr>
        <w:keepNext/>
        <w:spacing w:after="0" w:line="240" w:lineRule="auto"/>
        <w:ind w:left="567" w:right="-81" w:hanging="567"/>
        <w:jc w:val="both"/>
        <w:outlineLvl w:val="6"/>
        <w:rPr>
          <w:lang w:val="en-US"/>
        </w:rPr>
      </w:pPr>
      <w:r w:rsidRPr="006C2544">
        <w:rPr>
          <w:rFonts w:ascii="Times New Roman" w:hAnsi="Times New Roman"/>
          <w:i/>
        </w:rPr>
        <w:t>Nėštumas</w:t>
      </w:r>
    </w:p>
    <w:p w:rsidR="006C2544" w:rsidRPr="006C2544" w:rsidRDefault="006C2544" w:rsidP="006C2544">
      <w:pPr>
        <w:spacing w:after="0" w:line="240" w:lineRule="auto"/>
      </w:pPr>
      <w:r w:rsidRPr="006C2544">
        <w:rPr>
          <w:rFonts w:ascii="Times New Roman" w:hAnsi="Times New Roman"/>
        </w:rPr>
        <w:t xml:space="preserve">Duomenų apie </w:t>
      </w:r>
      <w:proofErr w:type="spellStart"/>
      <w:r w:rsidRPr="006C2544">
        <w:rPr>
          <w:rFonts w:ascii="Times New Roman" w:hAnsi="Times New Roman"/>
        </w:rPr>
        <w:t>formoterolio</w:t>
      </w:r>
      <w:proofErr w:type="spellEnd"/>
      <w:r w:rsidRPr="006C2544">
        <w:rPr>
          <w:rFonts w:ascii="Times New Roman" w:hAnsi="Times New Roman"/>
        </w:rPr>
        <w:t xml:space="preserve"> vartojimą nėštumo metu nepakanka. Tyrimais su eksperimentiniais gyvūnais nustatyta, kad jis sukelia implantacijos sutrikimų, sumažina ankstyvąjį </w:t>
      </w:r>
      <w:proofErr w:type="spellStart"/>
      <w:r w:rsidRPr="006C2544">
        <w:rPr>
          <w:rFonts w:ascii="Times New Roman" w:hAnsi="Times New Roman"/>
        </w:rPr>
        <w:t>postnatalinį</w:t>
      </w:r>
      <w:proofErr w:type="spellEnd"/>
      <w:r w:rsidRPr="006C2544">
        <w:rPr>
          <w:rFonts w:ascii="Times New Roman" w:hAnsi="Times New Roman"/>
        </w:rPr>
        <w:t xml:space="preserve"> </w:t>
      </w:r>
      <w:proofErr w:type="spellStart"/>
      <w:r w:rsidRPr="006C2544">
        <w:rPr>
          <w:rFonts w:ascii="Times New Roman" w:hAnsi="Times New Roman"/>
        </w:rPr>
        <w:t>išgyvenamumą</w:t>
      </w:r>
      <w:proofErr w:type="spellEnd"/>
      <w:r w:rsidRPr="006C2544">
        <w:rPr>
          <w:rFonts w:ascii="Times New Roman" w:hAnsi="Times New Roman"/>
        </w:rPr>
        <w:t xml:space="preserve"> ir daro neigiamą įtaką kūdikio svoriui. Šis poveikis stebėtas esant žymiai didesnei sisteminei ekspozicijai negu ta, kuri pasiekiama vartojant Fortulin </w:t>
      </w:r>
      <w:proofErr w:type="spellStart"/>
      <w:r w:rsidRPr="006C2544">
        <w:rPr>
          <w:rFonts w:ascii="Times New Roman" w:hAnsi="Times New Roman"/>
        </w:rPr>
        <w:t>Novolizer</w:t>
      </w:r>
      <w:proofErr w:type="spellEnd"/>
      <w:r w:rsidRPr="006C2544">
        <w:rPr>
          <w:rFonts w:ascii="Times New Roman" w:hAnsi="Times New Roman"/>
        </w:rPr>
        <w:t xml:space="preserve"> žmonėms gydyti. Gydyti Fortulin </w:t>
      </w:r>
      <w:proofErr w:type="spellStart"/>
      <w:r w:rsidRPr="006C2544">
        <w:rPr>
          <w:rFonts w:ascii="Times New Roman" w:hAnsi="Times New Roman"/>
        </w:rPr>
        <w:t>Novolizer</w:t>
      </w:r>
      <w:proofErr w:type="spellEnd"/>
      <w:r w:rsidRPr="006C2544">
        <w:rPr>
          <w:rFonts w:ascii="Times New Roman" w:hAnsi="Times New Roman"/>
        </w:rPr>
        <w:t xml:space="preserve"> galima bet kuriuo nėštumo laikotarpiu, jeigu tai būtina astmos kontrolei ir jei laukiama nauda motinai yra didesnė už galimą pavojų vaisiui. Galima rizika žmonėms nenustatyta.</w:t>
      </w:r>
    </w:p>
    <w:p w:rsidR="006C2544" w:rsidRPr="006C2544" w:rsidRDefault="006C2544" w:rsidP="006C2544">
      <w:pPr>
        <w:spacing w:after="0" w:line="240" w:lineRule="auto"/>
      </w:pPr>
    </w:p>
    <w:p w:rsidR="006C2544" w:rsidRPr="006C2544" w:rsidRDefault="006C2544" w:rsidP="006C2544">
      <w:pPr>
        <w:spacing w:after="0" w:line="240" w:lineRule="auto"/>
        <w:rPr>
          <w:i/>
        </w:rPr>
      </w:pPr>
      <w:r w:rsidRPr="006C2544">
        <w:rPr>
          <w:rFonts w:ascii="Times New Roman" w:hAnsi="Times New Roman"/>
          <w:i/>
        </w:rPr>
        <w:t>Žindymo laikotarpis</w:t>
      </w:r>
    </w:p>
    <w:p w:rsidR="006C2544" w:rsidRPr="006C2544" w:rsidRDefault="006C2544" w:rsidP="006C2544">
      <w:pPr>
        <w:spacing w:after="0" w:line="240" w:lineRule="auto"/>
      </w:pPr>
      <w:r w:rsidRPr="006C2544">
        <w:rPr>
          <w:rFonts w:ascii="Times New Roman" w:hAnsi="Times New Roman"/>
          <w:color w:val="000000"/>
        </w:rPr>
        <w:t xml:space="preserve">Nežinoma, ar </w:t>
      </w:r>
      <w:proofErr w:type="spellStart"/>
      <w:r w:rsidRPr="006C2544">
        <w:rPr>
          <w:rFonts w:ascii="Times New Roman" w:hAnsi="Times New Roman"/>
          <w:color w:val="000000"/>
        </w:rPr>
        <w:t>formoterolio</w:t>
      </w:r>
      <w:proofErr w:type="spellEnd"/>
      <w:r w:rsidRPr="006C2544">
        <w:rPr>
          <w:rFonts w:ascii="Times New Roman" w:hAnsi="Times New Roman"/>
          <w:color w:val="000000"/>
        </w:rPr>
        <w:t xml:space="preserve"> išsiskiria į motinos pieną. </w:t>
      </w:r>
      <w:r w:rsidRPr="006C2544">
        <w:rPr>
          <w:rFonts w:ascii="Times New Roman" w:hAnsi="Times New Roman"/>
        </w:rPr>
        <w:t xml:space="preserve">Šio vaistinio preparato nedidelis kiekis aptiktas žiurkių piene. Žindyvėms Fortulin </w:t>
      </w:r>
      <w:proofErr w:type="spellStart"/>
      <w:r w:rsidRPr="006C2544">
        <w:rPr>
          <w:rFonts w:ascii="Times New Roman" w:hAnsi="Times New Roman"/>
        </w:rPr>
        <w:t>Novolizer</w:t>
      </w:r>
      <w:proofErr w:type="spellEnd"/>
      <w:r w:rsidRPr="006C2544">
        <w:rPr>
          <w:rFonts w:ascii="Times New Roman" w:hAnsi="Times New Roman"/>
        </w:rPr>
        <w:t xml:space="preserve"> galima skirti vartoti tik tuomet, kai laukiama nauda žindyvei yra didesnė už galimą pavojų kūdikiui.</w:t>
      </w:r>
    </w:p>
    <w:p w:rsidR="006C2544" w:rsidRPr="006C2544" w:rsidRDefault="006C2544" w:rsidP="006C2544">
      <w:pPr>
        <w:spacing w:after="0" w:line="240" w:lineRule="auto"/>
      </w:pPr>
    </w:p>
    <w:p w:rsidR="006C2544" w:rsidRPr="006C2544" w:rsidRDefault="006C2544" w:rsidP="006C2544">
      <w:pPr>
        <w:keepNext/>
        <w:keepLines/>
        <w:tabs>
          <w:tab w:val="left" w:pos="567"/>
        </w:tabs>
        <w:spacing w:after="0" w:line="240" w:lineRule="auto"/>
        <w:ind w:left="567" w:hanging="567"/>
        <w:outlineLvl w:val="2"/>
        <w:rPr>
          <w:b/>
        </w:rPr>
      </w:pPr>
      <w:r w:rsidRPr="006C2544">
        <w:rPr>
          <w:rFonts w:ascii="Times New Roman" w:hAnsi="Times New Roman"/>
          <w:b/>
          <w:kern w:val="28"/>
        </w:rPr>
        <w:t>4.7</w:t>
      </w:r>
      <w:r w:rsidRPr="006C2544">
        <w:rPr>
          <w:rFonts w:ascii="Times New Roman" w:hAnsi="Times New Roman"/>
          <w:b/>
          <w:kern w:val="28"/>
        </w:rPr>
        <w:tab/>
        <w:t>Poveikis gebėjimui vairuoti ir valdyti mechanizmus</w:t>
      </w:r>
    </w:p>
    <w:p w:rsidR="006C2544" w:rsidRPr="006C2544" w:rsidRDefault="006C2544" w:rsidP="006C2544">
      <w:pPr>
        <w:spacing w:after="0" w:line="240" w:lineRule="auto"/>
        <w:ind w:left="567" w:right="-81" w:hanging="567"/>
        <w:jc w:val="both"/>
        <w:rPr>
          <w:rFonts w:ascii="Times New Roman" w:hAnsi="Times New Roman"/>
          <w:b/>
        </w:rPr>
      </w:pPr>
    </w:p>
    <w:p w:rsidR="006C2544" w:rsidRPr="006C2544" w:rsidRDefault="006C2544" w:rsidP="006C2544">
      <w:pPr>
        <w:spacing w:after="0" w:line="240" w:lineRule="auto"/>
        <w:rPr>
          <w:lang w:val="en-US"/>
        </w:rPr>
      </w:pPr>
      <w:proofErr w:type="spellStart"/>
      <w:r w:rsidRPr="006C2544">
        <w:rPr>
          <w:rFonts w:ascii="Times New Roman" w:hAnsi="Times New Roman"/>
        </w:rPr>
        <w:t>Formoterolis</w:t>
      </w:r>
      <w:proofErr w:type="spellEnd"/>
      <w:r w:rsidRPr="006C2544">
        <w:rPr>
          <w:rFonts w:ascii="Times New Roman" w:hAnsi="Times New Roman"/>
          <w:b/>
        </w:rPr>
        <w:t xml:space="preserve"> </w:t>
      </w:r>
      <w:r w:rsidRPr="006C2544">
        <w:rPr>
          <w:rFonts w:ascii="Times New Roman" w:hAnsi="Times New Roman"/>
        </w:rPr>
        <w:t>gebėjimo vairuoti ir valdyti mechanizmus neveikia.</w:t>
      </w:r>
    </w:p>
    <w:p w:rsidR="006C2544" w:rsidRPr="006C2544" w:rsidRDefault="006C2544" w:rsidP="006C2544">
      <w:pPr>
        <w:spacing w:after="0" w:line="240" w:lineRule="auto"/>
        <w:ind w:left="567" w:right="-81" w:hanging="567"/>
        <w:jc w:val="both"/>
        <w:rPr>
          <w:rFonts w:ascii="Times New Roman" w:hAnsi="Times New Roman"/>
          <w:b/>
        </w:rPr>
      </w:pPr>
    </w:p>
    <w:p w:rsidR="006C2544" w:rsidRPr="006C2544" w:rsidRDefault="006C2544" w:rsidP="006C2544">
      <w:pPr>
        <w:keepNext/>
        <w:keepLines/>
        <w:tabs>
          <w:tab w:val="left" w:pos="567"/>
        </w:tabs>
        <w:spacing w:after="0" w:line="240" w:lineRule="auto"/>
        <w:ind w:left="567" w:hanging="567"/>
        <w:outlineLvl w:val="2"/>
        <w:rPr>
          <w:b/>
        </w:rPr>
      </w:pPr>
      <w:bookmarkStart w:id="18" w:name="_Toc129243234"/>
      <w:bookmarkStart w:id="19" w:name="_Toc129243109"/>
      <w:r w:rsidRPr="006C2544">
        <w:rPr>
          <w:rFonts w:ascii="Times New Roman" w:hAnsi="Times New Roman"/>
          <w:b/>
          <w:kern w:val="28"/>
        </w:rPr>
        <w:t>4.8</w:t>
      </w:r>
      <w:r w:rsidRPr="006C2544">
        <w:rPr>
          <w:rFonts w:ascii="Times New Roman" w:hAnsi="Times New Roman"/>
          <w:b/>
          <w:kern w:val="28"/>
        </w:rPr>
        <w:tab/>
        <w:t>Nepageidaujamas poveikis</w:t>
      </w:r>
      <w:bookmarkEnd w:id="18"/>
      <w:bookmarkEnd w:id="19"/>
    </w:p>
    <w:p w:rsidR="006C2544" w:rsidRPr="006C2544" w:rsidRDefault="006C2544" w:rsidP="006C2544">
      <w:pPr>
        <w:spacing w:after="0" w:line="240" w:lineRule="auto"/>
        <w:rPr>
          <w:rFonts w:ascii="Times New Roman" w:hAnsi="Times New Roman"/>
        </w:rPr>
      </w:pPr>
    </w:p>
    <w:p w:rsidR="006C2544" w:rsidRPr="006C2544" w:rsidRDefault="006C2544" w:rsidP="006C2544">
      <w:pPr>
        <w:tabs>
          <w:tab w:val="num" w:pos="0"/>
          <w:tab w:val="left" w:pos="567"/>
        </w:tabs>
        <w:spacing w:after="0" w:line="240" w:lineRule="auto"/>
        <w:rPr>
          <w:rFonts w:ascii="Times New Roman" w:hAnsi="Times New Roman"/>
        </w:rPr>
      </w:pPr>
      <w:r w:rsidRPr="006C2544">
        <w:rPr>
          <w:rFonts w:ascii="Times New Roman" w:hAnsi="Times New Roman"/>
        </w:rPr>
        <w:t xml:space="preserve">Gydant beta-2 </w:t>
      </w:r>
      <w:proofErr w:type="spellStart"/>
      <w:r w:rsidRPr="006C2544">
        <w:rPr>
          <w:rFonts w:ascii="Times New Roman" w:hAnsi="Times New Roman"/>
        </w:rPr>
        <w:t>adrenoreceptorių</w:t>
      </w:r>
      <w:proofErr w:type="spellEnd"/>
      <w:r w:rsidRPr="006C2544">
        <w:rPr>
          <w:rFonts w:ascii="Times New Roman" w:hAnsi="Times New Roman"/>
        </w:rPr>
        <w:t xml:space="preserve"> </w:t>
      </w:r>
      <w:proofErr w:type="spellStart"/>
      <w:r w:rsidRPr="006C2544">
        <w:rPr>
          <w:rFonts w:ascii="Times New Roman" w:hAnsi="Times New Roman"/>
        </w:rPr>
        <w:t>agonistais</w:t>
      </w:r>
      <w:proofErr w:type="spellEnd"/>
      <w:r w:rsidRPr="006C2544">
        <w:rPr>
          <w:rFonts w:ascii="Times New Roman" w:hAnsi="Times New Roman"/>
        </w:rPr>
        <w:t xml:space="preserve"> dažniausiai buvo pranešta apie šias nepageidaujamas reakcijas: drebulį ir širdies plakimo pojūtį, kurie būna silpni ir išnyksta per kelias gydymo dienas.</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pPr>
      <w:r w:rsidRPr="006C2544">
        <w:rPr>
          <w:rFonts w:ascii="Times New Roman" w:hAnsi="Times New Roman"/>
        </w:rPr>
        <w:t xml:space="preserve">Su </w:t>
      </w:r>
      <w:proofErr w:type="spellStart"/>
      <w:r w:rsidRPr="006C2544">
        <w:rPr>
          <w:rFonts w:ascii="Times New Roman" w:hAnsi="Times New Roman"/>
        </w:rPr>
        <w:t>formoterolio</w:t>
      </w:r>
      <w:proofErr w:type="spellEnd"/>
      <w:r w:rsidRPr="006C2544">
        <w:rPr>
          <w:rFonts w:ascii="Times New Roman" w:hAnsi="Times New Roman"/>
        </w:rPr>
        <w:t xml:space="preserve"> vartojimu susijęs nepageidaujamas poveikis toliau klasifikuojamas pagal organų sistemų klases ir dažnį, kuris apibūdinamas taip: labai dažni ( ≥ 1/10), dažni (nuo ≥ 1/100 iki &lt; 1/10), nedažni (nuo ≥ 1/1000 iki &lt; 1/100), reti (nuo ≥ 1/10000 iki &lt; 1/1000), labai reti (</w:t>
      </w:r>
      <w:r w:rsidRPr="006C2544">
        <w:rPr>
          <w:rFonts w:ascii="Times New Roman" w:hAnsi="Times New Roman"/>
        </w:rPr>
        <w:sym w:font="Symbol" w:char="F03C"/>
      </w:r>
      <w:r w:rsidRPr="006C2544">
        <w:rPr>
          <w:rFonts w:ascii="Times New Roman" w:hAnsi="Times New Roman"/>
        </w:rPr>
        <w:t> 1/10000), dažnis nežinomas (negali būti įvertintas pagal turimus duomenis).</w:t>
      </w:r>
    </w:p>
    <w:p w:rsidR="006C2544" w:rsidRPr="006C2544" w:rsidRDefault="006C2544" w:rsidP="006C2544">
      <w:pPr>
        <w:spacing w:after="0" w:line="240" w:lineRule="auto"/>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5"/>
        <w:gridCol w:w="2223"/>
        <w:gridCol w:w="3987"/>
      </w:tblGrid>
      <w:tr w:rsidR="006C2544" w:rsidRPr="006C2544" w:rsidTr="00426AAC">
        <w:trPr>
          <w:cantSplit/>
        </w:trPr>
        <w:tc>
          <w:tcPr>
            <w:tcW w:w="3105"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Organų sistema</w:t>
            </w:r>
          </w:p>
        </w:tc>
        <w:tc>
          <w:tcPr>
            <w:tcW w:w="2223"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Dažnis</w:t>
            </w:r>
          </w:p>
        </w:tc>
        <w:tc>
          <w:tcPr>
            <w:tcW w:w="3987"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Nepageidaujama reakcija į vaistą</w:t>
            </w:r>
          </w:p>
        </w:tc>
      </w:tr>
      <w:tr w:rsidR="006C2544" w:rsidRPr="006C2544" w:rsidTr="00426AAC">
        <w:trPr>
          <w:cantSplit/>
        </w:trPr>
        <w:tc>
          <w:tcPr>
            <w:tcW w:w="3105"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Imuninės sistemos sutrikimai</w:t>
            </w:r>
          </w:p>
        </w:tc>
        <w:tc>
          <w:tcPr>
            <w:tcW w:w="2223"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Reti</w:t>
            </w:r>
          </w:p>
        </w:tc>
        <w:tc>
          <w:tcPr>
            <w:tcW w:w="3987"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lang w:val="en-US"/>
              </w:rPr>
            </w:pPr>
            <w:r w:rsidRPr="006C2544">
              <w:rPr>
                <w:rFonts w:ascii="Times New Roman" w:hAnsi="Times New Roman"/>
              </w:rPr>
              <w:t xml:space="preserve">Padidėjusio jautrumo reakcijos: bronchų spazmas, </w:t>
            </w:r>
            <w:proofErr w:type="spellStart"/>
            <w:r w:rsidRPr="006C2544">
              <w:rPr>
                <w:rFonts w:ascii="Times New Roman" w:hAnsi="Times New Roman"/>
              </w:rPr>
              <w:t>egzantema</w:t>
            </w:r>
            <w:proofErr w:type="spellEnd"/>
            <w:r w:rsidRPr="006C2544">
              <w:rPr>
                <w:rFonts w:ascii="Times New Roman" w:hAnsi="Times New Roman"/>
              </w:rPr>
              <w:t xml:space="preserve">, dilgėlinė, niežulys, </w:t>
            </w:r>
            <w:proofErr w:type="spellStart"/>
            <w:r w:rsidRPr="006C2544">
              <w:rPr>
                <w:rFonts w:ascii="Times New Roman" w:hAnsi="Times New Roman"/>
              </w:rPr>
              <w:t>angioedema</w:t>
            </w:r>
            <w:proofErr w:type="spellEnd"/>
          </w:p>
        </w:tc>
      </w:tr>
      <w:tr w:rsidR="006C2544" w:rsidRPr="006C2544" w:rsidTr="00426AAC">
        <w:trPr>
          <w:cantSplit/>
        </w:trPr>
        <w:tc>
          <w:tcPr>
            <w:tcW w:w="3105" w:type="dxa"/>
            <w:vMerge w:val="restart"/>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Metabolizmo ir mitybos sutrikimai</w:t>
            </w:r>
          </w:p>
        </w:tc>
        <w:tc>
          <w:tcPr>
            <w:tcW w:w="2223"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Reti</w:t>
            </w:r>
          </w:p>
        </w:tc>
        <w:tc>
          <w:tcPr>
            <w:tcW w:w="3987"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lang w:val="en-US"/>
              </w:rPr>
            </w:pPr>
            <w:proofErr w:type="spellStart"/>
            <w:r w:rsidRPr="006C2544">
              <w:rPr>
                <w:rFonts w:ascii="Times New Roman" w:hAnsi="Times New Roman"/>
              </w:rPr>
              <w:t>Hipokalemija</w:t>
            </w:r>
            <w:proofErr w:type="spellEnd"/>
          </w:p>
        </w:tc>
      </w:tr>
      <w:tr w:rsidR="006C2544" w:rsidRPr="006C2544" w:rsidTr="00426AAC">
        <w:trPr>
          <w:cantSplit/>
        </w:trPr>
        <w:tc>
          <w:tcPr>
            <w:tcW w:w="3105" w:type="dxa"/>
            <w:vMerge/>
            <w:tcBorders>
              <w:top w:val="single" w:sz="4" w:space="0" w:color="auto"/>
              <w:left w:val="single" w:sz="4" w:space="0" w:color="auto"/>
              <w:bottom w:val="single" w:sz="4" w:space="0" w:color="auto"/>
              <w:right w:val="single" w:sz="4" w:space="0" w:color="auto"/>
            </w:tcBorders>
            <w:vAlign w:val="center"/>
          </w:tcPr>
          <w:p w:rsidR="006C2544" w:rsidRPr="006C2544" w:rsidRDefault="006C2544" w:rsidP="006C2544">
            <w:pPr>
              <w:spacing w:after="0" w:line="240" w:lineRule="auto"/>
              <w:rPr>
                <w:rFonts w:ascii="Times New Roman" w:hAnsi="Times New Roman"/>
                <w:b/>
              </w:rPr>
            </w:pPr>
          </w:p>
        </w:tc>
        <w:tc>
          <w:tcPr>
            <w:tcW w:w="2223"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Labai reti</w:t>
            </w:r>
          </w:p>
        </w:tc>
        <w:tc>
          <w:tcPr>
            <w:tcW w:w="3987"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lang w:val="en-US"/>
              </w:rPr>
            </w:pPr>
            <w:r w:rsidRPr="006C2544">
              <w:rPr>
                <w:rFonts w:ascii="Times New Roman" w:hAnsi="Times New Roman"/>
              </w:rPr>
              <w:t>Hiperglikemija</w:t>
            </w:r>
          </w:p>
        </w:tc>
      </w:tr>
      <w:tr w:rsidR="006C2544" w:rsidRPr="006C2544" w:rsidTr="00426AAC">
        <w:trPr>
          <w:cantSplit/>
        </w:trPr>
        <w:tc>
          <w:tcPr>
            <w:tcW w:w="3105"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Psichikos sutrikimai</w:t>
            </w:r>
          </w:p>
        </w:tc>
        <w:tc>
          <w:tcPr>
            <w:tcW w:w="2223"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Nedažni</w:t>
            </w:r>
          </w:p>
        </w:tc>
        <w:tc>
          <w:tcPr>
            <w:tcW w:w="3987"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lang w:val="en-US"/>
              </w:rPr>
            </w:pPr>
            <w:r w:rsidRPr="006C2544">
              <w:rPr>
                <w:rFonts w:ascii="Times New Roman" w:hAnsi="Times New Roman"/>
              </w:rPr>
              <w:t>Sudirgimas, neramumas, miego sutrikimas</w:t>
            </w:r>
          </w:p>
        </w:tc>
      </w:tr>
      <w:tr w:rsidR="006C2544" w:rsidRPr="006C2544" w:rsidTr="00426AAC">
        <w:trPr>
          <w:cantSplit/>
        </w:trPr>
        <w:tc>
          <w:tcPr>
            <w:tcW w:w="3105" w:type="dxa"/>
            <w:vMerge w:val="restart"/>
            <w:tcBorders>
              <w:top w:val="single" w:sz="4" w:space="0" w:color="auto"/>
              <w:left w:val="single" w:sz="4" w:space="0" w:color="auto"/>
              <w:bottom w:val="nil"/>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Nervų sistemos sutrikimai</w:t>
            </w:r>
          </w:p>
        </w:tc>
        <w:tc>
          <w:tcPr>
            <w:tcW w:w="2223"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Dažni</w:t>
            </w:r>
          </w:p>
          <w:p w:rsidR="006C2544" w:rsidRPr="006C2544" w:rsidRDefault="006C2544" w:rsidP="006C2544">
            <w:pPr>
              <w:spacing w:after="0" w:line="240" w:lineRule="auto"/>
              <w:rPr>
                <w:b/>
                <w:lang w:val="en-US"/>
              </w:rPr>
            </w:pPr>
          </w:p>
        </w:tc>
        <w:tc>
          <w:tcPr>
            <w:tcW w:w="3987"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lang w:val="en-US"/>
              </w:rPr>
            </w:pPr>
            <w:r w:rsidRPr="006C2544">
              <w:rPr>
                <w:rFonts w:ascii="Times New Roman" w:hAnsi="Times New Roman"/>
              </w:rPr>
              <w:t>Galvos skausmas, drebulys</w:t>
            </w:r>
          </w:p>
        </w:tc>
      </w:tr>
      <w:tr w:rsidR="006C2544" w:rsidRPr="006C2544" w:rsidTr="00426AAC">
        <w:trPr>
          <w:cantSplit/>
        </w:trPr>
        <w:tc>
          <w:tcPr>
            <w:tcW w:w="3105" w:type="dxa"/>
            <w:vMerge/>
            <w:tcBorders>
              <w:top w:val="nil"/>
              <w:left w:val="single" w:sz="4" w:space="0" w:color="auto"/>
              <w:bottom w:val="nil"/>
              <w:right w:val="single" w:sz="4" w:space="0" w:color="auto"/>
            </w:tcBorders>
            <w:vAlign w:val="center"/>
          </w:tcPr>
          <w:p w:rsidR="006C2544" w:rsidRPr="006C2544" w:rsidRDefault="006C2544" w:rsidP="006C2544">
            <w:pPr>
              <w:spacing w:after="0" w:line="240" w:lineRule="auto"/>
              <w:rPr>
                <w:rFonts w:ascii="Times New Roman" w:hAnsi="Times New Roman"/>
                <w:b/>
              </w:rPr>
            </w:pPr>
          </w:p>
        </w:tc>
        <w:tc>
          <w:tcPr>
            <w:tcW w:w="2223"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Reti</w:t>
            </w:r>
          </w:p>
        </w:tc>
        <w:tc>
          <w:tcPr>
            <w:tcW w:w="3987"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lang w:val="en-US"/>
              </w:rPr>
            </w:pPr>
            <w:r w:rsidRPr="006C2544">
              <w:rPr>
                <w:rFonts w:ascii="Times New Roman" w:hAnsi="Times New Roman"/>
              </w:rPr>
              <w:t>Nervingumas</w:t>
            </w:r>
          </w:p>
        </w:tc>
      </w:tr>
      <w:tr w:rsidR="006C2544" w:rsidRPr="006C2544" w:rsidTr="00426AAC">
        <w:trPr>
          <w:cantSplit/>
        </w:trPr>
        <w:tc>
          <w:tcPr>
            <w:tcW w:w="3105" w:type="dxa"/>
            <w:tcBorders>
              <w:top w:val="nil"/>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p>
        </w:tc>
        <w:tc>
          <w:tcPr>
            <w:tcW w:w="2223"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Labai reti</w:t>
            </w:r>
          </w:p>
          <w:p w:rsidR="006C2544" w:rsidRPr="006C2544" w:rsidRDefault="006C2544" w:rsidP="006C2544">
            <w:pPr>
              <w:spacing w:after="0" w:line="240" w:lineRule="auto"/>
              <w:rPr>
                <w:b/>
                <w:lang w:val="en-US"/>
              </w:rPr>
            </w:pPr>
          </w:p>
        </w:tc>
        <w:tc>
          <w:tcPr>
            <w:tcW w:w="3987"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lang w:val="en-US"/>
              </w:rPr>
            </w:pPr>
            <w:r w:rsidRPr="006C2544">
              <w:rPr>
                <w:rFonts w:ascii="Times New Roman" w:hAnsi="Times New Roman"/>
              </w:rPr>
              <w:lastRenderedPageBreak/>
              <w:t>Skonio jutimo sutrikimas, svaigulys</w:t>
            </w:r>
          </w:p>
        </w:tc>
      </w:tr>
      <w:tr w:rsidR="006C2544" w:rsidRPr="006C2544" w:rsidTr="00426AAC">
        <w:trPr>
          <w:cantSplit/>
        </w:trPr>
        <w:tc>
          <w:tcPr>
            <w:tcW w:w="3105" w:type="dxa"/>
            <w:vMerge w:val="restart"/>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Širdies sutrikimai</w:t>
            </w:r>
          </w:p>
        </w:tc>
        <w:tc>
          <w:tcPr>
            <w:tcW w:w="2223"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 xml:space="preserve">Dažni </w:t>
            </w:r>
          </w:p>
        </w:tc>
        <w:tc>
          <w:tcPr>
            <w:tcW w:w="3987"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lang w:val="en-US"/>
              </w:rPr>
            </w:pPr>
            <w:r w:rsidRPr="006C2544">
              <w:rPr>
                <w:rFonts w:ascii="Times New Roman" w:hAnsi="Times New Roman"/>
              </w:rPr>
              <w:t>Širdies plakimo pojūtis</w:t>
            </w:r>
          </w:p>
        </w:tc>
      </w:tr>
      <w:tr w:rsidR="006C2544" w:rsidRPr="006C2544" w:rsidTr="00426AAC">
        <w:trPr>
          <w:cantSplit/>
        </w:trPr>
        <w:tc>
          <w:tcPr>
            <w:tcW w:w="3105" w:type="dxa"/>
            <w:vMerge/>
            <w:tcBorders>
              <w:top w:val="single" w:sz="4" w:space="0" w:color="auto"/>
              <w:left w:val="single" w:sz="4" w:space="0" w:color="auto"/>
              <w:bottom w:val="single" w:sz="4" w:space="0" w:color="auto"/>
              <w:right w:val="single" w:sz="4" w:space="0" w:color="auto"/>
            </w:tcBorders>
            <w:vAlign w:val="center"/>
          </w:tcPr>
          <w:p w:rsidR="006C2544" w:rsidRPr="006C2544" w:rsidRDefault="006C2544" w:rsidP="006C2544">
            <w:pPr>
              <w:spacing w:after="0" w:line="240" w:lineRule="auto"/>
              <w:rPr>
                <w:rFonts w:ascii="Times New Roman" w:hAnsi="Times New Roman"/>
                <w:b/>
              </w:rPr>
            </w:pPr>
          </w:p>
        </w:tc>
        <w:tc>
          <w:tcPr>
            <w:tcW w:w="2223"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Nedažni</w:t>
            </w:r>
          </w:p>
          <w:p w:rsidR="006C2544" w:rsidRPr="006C2544" w:rsidRDefault="006C2544" w:rsidP="006C2544">
            <w:pPr>
              <w:spacing w:after="0" w:line="240" w:lineRule="auto"/>
              <w:rPr>
                <w:b/>
                <w:lang w:val="en-US"/>
              </w:rPr>
            </w:pPr>
          </w:p>
        </w:tc>
        <w:tc>
          <w:tcPr>
            <w:tcW w:w="3987"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lang w:val="en-US"/>
              </w:rPr>
            </w:pPr>
            <w:proofErr w:type="spellStart"/>
            <w:r w:rsidRPr="006C2544">
              <w:rPr>
                <w:rFonts w:ascii="Times New Roman" w:hAnsi="Times New Roman"/>
              </w:rPr>
              <w:t>Tachikardija</w:t>
            </w:r>
            <w:proofErr w:type="spellEnd"/>
          </w:p>
        </w:tc>
      </w:tr>
      <w:tr w:rsidR="006C2544" w:rsidRPr="006C2544" w:rsidTr="00426AAC">
        <w:trPr>
          <w:cantSplit/>
        </w:trPr>
        <w:tc>
          <w:tcPr>
            <w:tcW w:w="3105" w:type="dxa"/>
            <w:vMerge/>
            <w:tcBorders>
              <w:top w:val="single" w:sz="4" w:space="0" w:color="auto"/>
              <w:left w:val="single" w:sz="4" w:space="0" w:color="auto"/>
              <w:bottom w:val="single" w:sz="4" w:space="0" w:color="auto"/>
              <w:right w:val="single" w:sz="4" w:space="0" w:color="auto"/>
            </w:tcBorders>
            <w:vAlign w:val="center"/>
          </w:tcPr>
          <w:p w:rsidR="006C2544" w:rsidRPr="006C2544" w:rsidRDefault="006C2544" w:rsidP="006C2544">
            <w:pPr>
              <w:spacing w:after="0" w:line="240" w:lineRule="auto"/>
              <w:rPr>
                <w:rFonts w:ascii="Times New Roman" w:hAnsi="Times New Roman"/>
                <w:b/>
              </w:rPr>
            </w:pPr>
          </w:p>
        </w:tc>
        <w:tc>
          <w:tcPr>
            <w:tcW w:w="2223"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Reti</w:t>
            </w:r>
          </w:p>
          <w:p w:rsidR="006C2544" w:rsidRPr="006C2544" w:rsidRDefault="006C2544" w:rsidP="006C2544">
            <w:pPr>
              <w:spacing w:after="0" w:line="240" w:lineRule="auto"/>
              <w:rPr>
                <w:b/>
                <w:lang w:val="en-US"/>
              </w:rPr>
            </w:pPr>
          </w:p>
        </w:tc>
        <w:tc>
          <w:tcPr>
            <w:tcW w:w="3987"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lang w:val="en-US"/>
              </w:rPr>
            </w:pPr>
            <w:r w:rsidRPr="006C2544">
              <w:rPr>
                <w:rFonts w:ascii="Times New Roman" w:hAnsi="Times New Roman"/>
              </w:rPr>
              <w:t xml:space="preserve">Širdies ritmo sutrikimai: prieširdžių virpėjimas, </w:t>
            </w:r>
            <w:proofErr w:type="spellStart"/>
            <w:r w:rsidRPr="006C2544">
              <w:rPr>
                <w:rFonts w:ascii="Times New Roman" w:hAnsi="Times New Roman"/>
              </w:rPr>
              <w:t>supraventrikulinė</w:t>
            </w:r>
            <w:proofErr w:type="spellEnd"/>
            <w:r w:rsidRPr="006C2544">
              <w:rPr>
                <w:rFonts w:ascii="Times New Roman" w:hAnsi="Times New Roman"/>
              </w:rPr>
              <w:t xml:space="preserve"> </w:t>
            </w:r>
            <w:proofErr w:type="spellStart"/>
            <w:r w:rsidRPr="006C2544">
              <w:rPr>
                <w:rFonts w:ascii="Times New Roman" w:hAnsi="Times New Roman"/>
              </w:rPr>
              <w:t>tachikardija</w:t>
            </w:r>
            <w:proofErr w:type="spellEnd"/>
            <w:r w:rsidRPr="006C2544">
              <w:rPr>
                <w:rFonts w:ascii="Times New Roman" w:hAnsi="Times New Roman"/>
              </w:rPr>
              <w:t xml:space="preserve">, </w:t>
            </w:r>
            <w:proofErr w:type="spellStart"/>
            <w:r w:rsidRPr="006C2544">
              <w:rPr>
                <w:rFonts w:ascii="Times New Roman" w:hAnsi="Times New Roman"/>
              </w:rPr>
              <w:t>ekstrasistolės</w:t>
            </w:r>
            <w:proofErr w:type="spellEnd"/>
          </w:p>
        </w:tc>
      </w:tr>
      <w:tr w:rsidR="006C2544" w:rsidRPr="006C2544" w:rsidTr="00426AAC">
        <w:trPr>
          <w:cantSplit/>
        </w:trPr>
        <w:tc>
          <w:tcPr>
            <w:tcW w:w="3105" w:type="dxa"/>
            <w:vMerge/>
            <w:tcBorders>
              <w:top w:val="single" w:sz="4" w:space="0" w:color="auto"/>
              <w:left w:val="single" w:sz="4" w:space="0" w:color="auto"/>
              <w:bottom w:val="single" w:sz="4" w:space="0" w:color="auto"/>
              <w:right w:val="single" w:sz="4" w:space="0" w:color="auto"/>
            </w:tcBorders>
            <w:vAlign w:val="center"/>
          </w:tcPr>
          <w:p w:rsidR="006C2544" w:rsidRPr="006C2544" w:rsidRDefault="006C2544" w:rsidP="006C2544">
            <w:pPr>
              <w:spacing w:after="0" w:line="240" w:lineRule="auto"/>
              <w:rPr>
                <w:rFonts w:ascii="Times New Roman" w:hAnsi="Times New Roman"/>
                <w:b/>
              </w:rPr>
            </w:pPr>
          </w:p>
        </w:tc>
        <w:tc>
          <w:tcPr>
            <w:tcW w:w="2223"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Labai reti</w:t>
            </w:r>
          </w:p>
        </w:tc>
        <w:tc>
          <w:tcPr>
            <w:tcW w:w="3987"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lang w:val="en-US"/>
              </w:rPr>
            </w:pPr>
            <w:r w:rsidRPr="006C2544">
              <w:rPr>
                <w:rFonts w:ascii="Times New Roman" w:hAnsi="Times New Roman"/>
              </w:rPr>
              <w:t xml:space="preserve">Krūtinės angina, pailgėjęs </w:t>
            </w:r>
            <w:proofErr w:type="spellStart"/>
            <w:r w:rsidRPr="006C2544">
              <w:rPr>
                <w:rFonts w:ascii="Times New Roman" w:hAnsi="Times New Roman"/>
              </w:rPr>
              <w:t>QTc</w:t>
            </w:r>
            <w:proofErr w:type="spellEnd"/>
            <w:r w:rsidRPr="006C2544">
              <w:rPr>
                <w:rFonts w:ascii="Times New Roman" w:hAnsi="Times New Roman"/>
              </w:rPr>
              <w:t xml:space="preserve"> intervalas</w:t>
            </w:r>
          </w:p>
        </w:tc>
      </w:tr>
      <w:tr w:rsidR="006C2544" w:rsidRPr="006C2544" w:rsidTr="00426AAC">
        <w:tc>
          <w:tcPr>
            <w:tcW w:w="3105"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Kraujagyslių sutrikimai</w:t>
            </w:r>
          </w:p>
        </w:tc>
        <w:tc>
          <w:tcPr>
            <w:tcW w:w="2223"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Labai reti</w:t>
            </w:r>
          </w:p>
        </w:tc>
        <w:tc>
          <w:tcPr>
            <w:tcW w:w="3987"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lang w:val="en-US"/>
              </w:rPr>
            </w:pPr>
            <w:r w:rsidRPr="006C2544">
              <w:rPr>
                <w:rFonts w:ascii="Times New Roman" w:hAnsi="Times New Roman"/>
              </w:rPr>
              <w:t>Kraujospūdžio pokyčiai</w:t>
            </w:r>
          </w:p>
        </w:tc>
      </w:tr>
      <w:tr w:rsidR="006C2544" w:rsidRPr="006C2544" w:rsidTr="00426AAC">
        <w:tc>
          <w:tcPr>
            <w:tcW w:w="3105"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pPr>
            <w:r w:rsidRPr="006C2544">
              <w:rPr>
                <w:rFonts w:ascii="Times New Roman" w:hAnsi="Times New Roman"/>
              </w:rPr>
              <w:t>Kvėpavimo sistemos, krūtinės ląstos ir tarpuplaučio sutrikimai</w:t>
            </w:r>
          </w:p>
          <w:p w:rsidR="006C2544" w:rsidRPr="006C2544" w:rsidRDefault="006C2544" w:rsidP="006C2544">
            <w:pPr>
              <w:spacing w:after="0" w:line="240" w:lineRule="auto"/>
              <w:rPr>
                <w:b/>
                <w:lang w:val="en-US"/>
              </w:rPr>
            </w:pPr>
          </w:p>
        </w:tc>
        <w:tc>
          <w:tcPr>
            <w:tcW w:w="2223"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Reti</w:t>
            </w:r>
          </w:p>
        </w:tc>
        <w:tc>
          <w:tcPr>
            <w:tcW w:w="3987"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lang w:val="en-US"/>
              </w:rPr>
            </w:pPr>
            <w:r w:rsidRPr="006C2544">
              <w:rPr>
                <w:rFonts w:ascii="Times New Roman" w:hAnsi="Times New Roman"/>
              </w:rPr>
              <w:t>Burnos ir ryklės dirginimas</w:t>
            </w:r>
          </w:p>
        </w:tc>
      </w:tr>
      <w:tr w:rsidR="006C2544" w:rsidRPr="006C2544" w:rsidTr="00426AAC">
        <w:tc>
          <w:tcPr>
            <w:tcW w:w="3105"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Virškinimo trakto sutrikimai</w:t>
            </w:r>
          </w:p>
        </w:tc>
        <w:tc>
          <w:tcPr>
            <w:tcW w:w="2223"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Reti</w:t>
            </w:r>
          </w:p>
          <w:p w:rsidR="006C2544" w:rsidRPr="006C2544" w:rsidRDefault="006C2544" w:rsidP="006C2544">
            <w:pPr>
              <w:spacing w:after="0" w:line="240" w:lineRule="auto"/>
              <w:rPr>
                <w:b/>
                <w:lang w:val="en-US"/>
              </w:rPr>
            </w:pPr>
          </w:p>
        </w:tc>
        <w:tc>
          <w:tcPr>
            <w:tcW w:w="3987"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lang w:val="en-US"/>
              </w:rPr>
            </w:pPr>
            <w:r w:rsidRPr="006C2544">
              <w:rPr>
                <w:rFonts w:ascii="Times New Roman" w:hAnsi="Times New Roman"/>
              </w:rPr>
              <w:t>Pykinimas</w:t>
            </w:r>
          </w:p>
        </w:tc>
      </w:tr>
      <w:tr w:rsidR="006C2544" w:rsidRPr="006C2544" w:rsidTr="00426AAC">
        <w:trPr>
          <w:cantSplit/>
        </w:trPr>
        <w:tc>
          <w:tcPr>
            <w:tcW w:w="3105"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pPr>
            <w:r w:rsidRPr="006C2544">
              <w:rPr>
                <w:rFonts w:ascii="Times New Roman" w:hAnsi="Times New Roman"/>
              </w:rPr>
              <w:t>Skeleto, raumenų ir jungiamojo audinio sutrikimai</w:t>
            </w:r>
          </w:p>
          <w:p w:rsidR="006C2544" w:rsidRPr="006C2544" w:rsidRDefault="006C2544" w:rsidP="006C2544">
            <w:pPr>
              <w:spacing w:after="0" w:line="240" w:lineRule="auto"/>
              <w:rPr>
                <w:b/>
                <w:lang w:val="en-US"/>
              </w:rPr>
            </w:pPr>
          </w:p>
        </w:tc>
        <w:tc>
          <w:tcPr>
            <w:tcW w:w="2223"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b/>
                <w:lang w:val="en-US"/>
              </w:rPr>
            </w:pPr>
            <w:r w:rsidRPr="006C2544">
              <w:rPr>
                <w:rFonts w:ascii="Times New Roman" w:hAnsi="Times New Roman"/>
                <w:b/>
              </w:rPr>
              <w:t>Nedažni</w:t>
            </w:r>
          </w:p>
        </w:tc>
        <w:tc>
          <w:tcPr>
            <w:tcW w:w="3987" w:type="dxa"/>
            <w:tcBorders>
              <w:top w:val="single" w:sz="4" w:space="0" w:color="auto"/>
              <w:left w:val="single" w:sz="4" w:space="0" w:color="auto"/>
              <w:bottom w:val="single" w:sz="4" w:space="0" w:color="auto"/>
              <w:right w:val="single" w:sz="4" w:space="0" w:color="auto"/>
            </w:tcBorders>
          </w:tcPr>
          <w:p w:rsidR="006C2544" w:rsidRPr="006C2544" w:rsidRDefault="006C2544" w:rsidP="006C2544">
            <w:pPr>
              <w:spacing w:after="0" w:line="240" w:lineRule="auto"/>
              <w:rPr>
                <w:lang w:val="en-US"/>
              </w:rPr>
            </w:pPr>
            <w:r w:rsidRPr="006C2544">
              <w:rPr>
                <w:rFonts w:ascii="Times New Roman" w:hAnsi="Times New Roman"/>
              </w:rPr>
              <w:t>Raumenų mėšlungis</w:t>
            </w:r>
          </w:p>
        </w:tc>
      </w:tr>
    </w:tbl>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r w:rsidRPr="006C2544">
        <w:rPr>
          <w:rFonts w:ascii="Times New Roman" w:hAnsi="Times New Roman"/>
        </w:rPr>
        <w:t>Kaip ir kito inhaliacijomis vartojamo gydymo atvejais, labai retai pasitaiko paradoksinis bronchų spazmas (žr. 4.4 skyrių).</w:t>
      </w:r>
    </w:p>
    <w:p w:rsidR="006C2544" w:rsidRPr="006C2544" w:rsidRDefault="006C2544" w:rsidP="006C2544">
      <w:pPr>
        <w:spacing w:after="0" w:line="240" w:lineRule="auto"/>
        <w:rPr>
          <w:b/>
          <w:lang w:val="en-US"/>
        </w:rPr>
      </w:pPr>
    </w:p>
    <w:p w:rsidR="006C2544" w:rsidRPr="006C2544" w:rsidRDefault="006C2544" w:rsidP="006C2544">
      <w:pPr>
        <w:spacing w:after="0" w:line="240" w:lineRule="auto"/>
        <w:rPr>
          <w:lang w:val="en-US"/>
        </w:rPr>
      </w:pPr>
      <w:r w:rsidRPr="006C2544">
        <w:rPr>
          <w:rFonts w:ascii="Times New Roman" w:hAnsi="Times New Roman"/>
        </w:rPr>
        <w:t xml:space="preserve">Gydantis beta-2 </w:t>
      </w:r>
      <w:proofErr w:type="spellStart"/>
      <w:r w:rsidRPr="006C2544">
        <w:rPr>
          <w:rFonts w:ascii="Times New Roman" w:hAnsi="Times New Roman"/>
        </w:rPr>
        <w:t>agonistais</w:t>
      </w:r>
      <w:proofErr w:type="spellEnd"/>
      <w:r w:rsidRPr="006C2544">
        <w:rPr>
          <w:rFonts w:ascii="Times New Roman" w:hAnsi="Times New Roman"/>
        </w:rPr>
        <w:t xml:space="preserve"> kraujo plazmoje gali padidėti insulino, laisvųjų riebalų rūgščių, </w:t>
      </w:r>
      <w:proofErr w:type="spellStart"/>
      <w:r w:rsidRPr="006C2544">
        <w:rPr>
          <w:rFonts w:ascii="Times New Roman" w:hAnsi="Times New Roman"/>
        </w:rPr>
        <w:t>glicerolio</w:t>
      </w:r>
      <w:proofErr w:type="spellEnd"/>
      <w:r w:rsidRPr="006C2544">
        <w:rPr>
          <w:rFonts w:ascii="Times New Roman" w:hAnsi="Times New Roman"/>
        </w:rPr>
        <w:t xml:space="preserve"> ir ketonų kiekis.</w:t>
      </w:r>
    </w:p>
    <w:p w:rsidR="006C2544" w:rsidRPr="006C2544" w:rsidRDefault="006C2544" w:rsidP="006C2544">
      <w:pPr>
        <w:spacing w:after="0" w:line="240" w:lineRule="auto"/>
        <w:rPr>
          <w:lang w:val="en-US"/>
        </w:rPr>
      </w:pPr>
    </w:p>
    <w:p w:rsidR="006C2544" w:rsidRPr="006C2544" w:rsidRDefault="006C2544" w:rsidP="006C2544">
      <w:pPr>
        <w:spacing w:after="0" w:line="240" w:lineRule="auto"/>
        <w:ind w:right="-81"/>
        <w:rPr>
          <w:rFonts w:ascii="Times New Roman" w:hAnsi="Times New Roman"/>
        </w:rPr>
      </w:pPr>
      <w:r w:rsidRPr="006C2544">
        <w:rPr>
          <w:rFonts w:ascii="Times New Roman" w:hAnsi="Times New Roman"/>
        </w:rPr>
        <w:t>Pagalbinėje medžiagoje laktozėje yra nedidelis kiekis pieno baltymų, kurie gali sukelti alerginių reakcijų.</w:t>
      </w:r>
    </w:p>
    <w:p w:rsidR="006C2544" w:rsidRPr="006C2544" w:rsidRDefault="006C2544" w:rsidP="006C2544">
      <w:pPr>
        <w:spacing w:after="0" w:line="240" w:lineRule="auto"/>
        <w:ind w:right="-81"/>
        <w:rPr>
          <w:rFonts w:ascii="Times New Roman" w:hAnsi="Times New Roman"/>
        </w:rPr>
      </w:pPr>
    </w:p>
    <w:p w:rsidR="006C2544" w:rsidRPr="006C2544" w:rsidRDefault="006C2544" w:rsidP="006C2544">
      <w:pPr>
        <w:spacing w:after="0" w:line="240" w:lineRule="auto"/>
        <w:rPr>
          <w:rFonts w:ascii="Times New Roman" w:hAnsi="Times New Roman"/>
          <w:u w:val="single"/>
        </w:rPr>
      </w:pPr>
      <w:r w:rsidRPr="006C2544">
        <w:rPr>
          <w:rFonts w:ascii="Times New Roman" w:hAnsi="Times New Roman"/>
          <w:u w:val="single"/>
        </w:rPr>
        <w:t>Pranešimas apie įtariamas nepageidaujamas reakcijas</w:t>
      </w:r>
    </w:p>
    <w:p w:rsidR="006C2544" w:rsidRPr="006C2544" w:rsidRDefault="006C2544" w:rsidP="006C2544">
      <w:pPr>
        <w:spacing w:after="0" w:line="240" w:lineRule="auto"/>
        <w:ind w:right="-81"/>
        <w:rPr>
          <w:rFonts w:ascii="Times New Roman" w:hAnsi="Times New Roman"/>
        </w:rPr>
      </w:pPr>
      <w:r w:rsidRPr="006C2544">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6C2544">
          <w:rPr>
            <w:rFonts w:ascii="Times New Roman" w:hAnsi="Times New Roman"/>
            <w:color w:val="0000FF"/>
            <w:u w:val="single"/>
          </w:rPr>
          <w:t>NepageidaujamaR@vvkt.lt</w:t>
        </w:r>
      </w:hyperlink>
      <w:r w:rsidRPr="006C2544">
        <w:rPr>
          <w:rFonts w:ascii="Times New Roman" w:hAnsi="Times New Roman"/>
        </w:rPr>
        <w:t xml:space="preserve">), per interneto svetainę (adresu </w:t>
      </w:r>
      <w:hyperlink r:id="rId7" w:history="1">
        <w:r w:rsidRPr="006C2544">
          <w:rPr>
            <w:rFonts w:ascii="Times New Roman" w:hAnsi="Times New Roman"/>
            <w:color w:val="0000FF"/>
            <w:u w:val="single"/>
          </w:rPr>
          <w:t>http://www.vvkt.lt</w:t>
        </w:r>
      </w:hyperlink>
      <w:r w:rsidRPr="006C2544">
        <w:rPr>
          <w:rFonts w:ascii="Times New Roman" w:hAnsi="Times New Roman"/>
        </w:rPr>
        <w:t>).</w:t>
      </w:r>
    </w:p>
    <w:p w:rsidR="006C2544" w:rsidRPr="006C2544" w:rsidRDefault="006C2544" w:rsidP="006C2544">
      <w:pPr>
        <w:spacing w:after="0" w:line="240" w:lineRule="auto"/>
        <w:ind w:right="-81"/>
        <w:rPr>
          <w:rFonts w:ascii="Times New Roman" w:hAnsi="Times New Roman"/>
        </w:rPr>
      </w:pPr>
    </w:p>
    <w:p w:rsidR="006C2544" w:rsidRPr="006C2544" w:rsidRDefault="006C2544" w:rsidP="006C2544">
      <w:pPr>
        <w:spacing w:after="0" w:line="240" w:lineRule="auto"/>
        <w:ind w:left="567" w:right="-81" w:hanging="567"/>
        <w:rPr>
          <w:rFonts w:ascii="Times New Roman" w:hAnsi="Times New Roman"/>
          <w:b/>
        </w:rPr>
      </w:pPr>
      <w:r w:rsidRPr="006C2544">
        <w:rPr>
          <w:rFonts w:ascii="Times New Roman" w:hAnsi="Times New Roman"/>
          <w:b/>
        </w:rPr>
        <w:t>4.9</w:t>
      </w:r>
      <w:r w:rsidRPr="006C2544">
        <w:rPr>
          <w:rFonts w:ascii="Times New Roman" w:hAnsi="Times New Roman"/>
          <w:b/>
        </w:rPr>
        <w:tab/>
        <w:t>Perdozavimas</w:t>
      </w:r>
    </w:p>
    <w:p w:rsidR="006C2544" w:rsidRPr="006C2544" w:rsidRDefault="006C2544" w:rsidP="006C2544">
      <w:pPr>
        <w:spacing w:after="0" w:line="240" w:lineRule="auto"/>
        <w:ind w:left="567" w:right="-81" w:hanging="567"/>
        <w:rPr>
          <w:rFonts w:ascii="Times New Roman" w:hAnsi="Times New Roman"/>
          <w:b/>
        </w:rPr>
      </w:pPr>
    </w:p>
    <w:p w:rsidR="006C2544" w:rsidRPr="006C2544" w:rsidRDefault="006C2544" w:rsidP="006C2544">
      <w:pPr>
        <w:spacing w:after="0" w:line="240" w:lineRule="auto"/>
      </w:pPr>
      <w:r w:rsidRPr="006C2544">
        <w:rPr>
          <w:rFonts w:ascii="Times New Roman" w:hAnsi="Times New Roman"/>
        </w:rPr>
        <w:t xml:space="preserve">Klinikinė patirtis valdant perdozavimą yra ribota. Perdozavus turėtų pasireikšti požymiai, kurie yra būdingi beta-2 </w:t>
      </w:r>
      <w:proofErr w:type="spellStart"/>
      <w:r w:rsidRPr="006C2544">
        <w:rPr>
          <w:rFonts w:ascii="Times New Roman" w:hAnsi="Times New Roman"/>
        </w:rPr>
        <w:t>adrenerginiams</w:t>
      </w:r>
      <w:proofErr w:type="spellEnd"/>
      <w:r w:rsidRPr="006C2544">
        <w:rPr>
          <w:rFonts w:ascii="Times New Roman" w:hAnsi="Times New Roman"/>
        </w:rPr>
        <w:t xml:space="preserve"> </w:t>
      </w:r>
      <w:proofErr w:type="spellStart"/>
      <w:r w:rsidRPr="006C2544">
        <w:rPr>
          <w:rFonts w:ascii="Times New Roman" w:hAnsi="Times New Roman"/>
        </w:rPr>
        <w:t>agonistams</w:t>
      </w:r>
      <w:proofErr w:type="spellEnd"/>
      <w:r w:rsidRPr="006C2544">
        <w:rPr>
          <w:rFonts w:ascii="Times New Roman" w:hAnsi="Times New Roman"/>
        </w:rPr>
        <w:t xml:space="preserve">: </w:t>
      </w:r>
      <w:proofErr w:type="spellStart"/>
      <w:r w:rsidRPr="006C2544">
        <w:rPr>
          <w:rFonts w:ascii="Times New Roman" w:hAnsi="Times New Roman"/>
        </w:rPr>
        <w:t>tremoras</w:t>
      </w:r>
      <w:proofErr w:type="spellEnd"/>
      <w:r w:rsidRPr="006C2544">
        <w:rPr>
          <w:rFonts w:ascii="Times New Roman" w:hAnsi="Times New Roman"/>
        </w:rPr>
        <w:t xml:space="preserve">, galvos skausmas, širdies plakimo pojūtis. Pavieniais atvejais pranešama apie </w:t>
      </w:r>
      <w:proofErr w:type="spellStart"/>
      <w:r w:rsidRPr="006C2544">
        <w:rPr>
          <w:rFonts w:ascii="Times New Roman" w:hAnsi="Times New Roman"/>
        </w:rPr>
        <w:t>tachikardiją</w:t>
      </w:r>
      <w:proofErr w:type="spellEnd"/>
      <w:r w:rsidRPr="006C2544">
        <w:rPr>
          <w:rFonts w:ascii="Times New Roman" w:hAnsi="Times New Roman"/>
        </w:rPr>
        <w:t xml:space="preserve">, hiperglikemiją, </w:t>
      </w:r>
      <w:proofErr w:type="spellStart"/>
      <w:r w:rsidRPr="006C2544">
        <w:rPr>
          <w:rFonts w:ascii="Times New Roman" w:hAnsi="Times New Roman"/>
        </w:rPr>
        <w:t>hipokalemiją</w:t>
      </w:r>
      <w:proofErr w:type="spellEnd"/>
      <w:r w:rsidRPr="006C2544">
        <w:rPr>
          <w:rFonts w:ascii="Times New Roman" w:hAnsi="Times New Roman"/>
        </w:rPr>
        <w:t xml:space="preserve">, pieno rūgšties </w:t>
      </w:r>
      <w:proofErr w:type="spellStart"/>
      <w:r w:rsidRPr="006C2544">
        <w:rPr>
          <w:rFonts w:ascii="Times New Roman" w:hAnsi="Times New Roman"/>
        </w:rPr>
        <w:t>acidozę</w:t>
      </w:r>
      <w:proofErr w:type="spellEnd"/>
      <w:r w:rsidRPr="006C2544">
        <w:rPr>
          <w:rFonts w:ascii="Times New Roman" w:hAnsi="Times New Roman"/>
        </w:rPr>
        <w:t xml:space="preserve">, pailgėjusį </w:t>
      </w:r>
      <w:proofErr w:type="spellStart"/>
      <w:r w:rsidRPr="006C2544">
        <w:rPr>
          <w:rFonts w:ascii="Times New Roman" w:hAnsi="Times New Roman"/>
        </w:rPr>
        <w:t>QTc</w:t>
      </w:r>
      <w:proofErr w:type="spellEnd"/>
      <w:r w:rsidRPr="006C2544">
        <w:rPr>
          <w:rFonts w:ascii="Times New Roman" w:hAnsi="Times New Roman"/>
        </w:rPr>
        <w:t xml:space="preserve"> intervalą, aritmijas, pykinimą ir vėmimą. Reikia skirti simptominį ir palaikomąjį gydymą.</w:t>
      </w:r>
    </w:p>
    <w:p w:rsidR="006C2544" w:rsidRPr="006C2544" w:rsidRDefault="006C2544" w:rsidP="006C2544">
      <w:pPr>
        <w:spacing w:after="0" w:line="240" w:lineRule="auto"/>
      </w:pPr>
    </w:p>
    <w:p w:rsidR="006C2544" w:rsidRPr="006C2544" w:rsidRDefault="006C2544" w:rsidP="006C2544">
      <w:pPr>
        <w:spacing w:after="0" w:line="240" w:lineRule="auto"/>
        <w:rPr>
          <w:lang w:val="en-US"/>
        </w:rPr>
      </w:pPr>
      <w:r w:rsidRPr="006C2544">
        <w:rPr>
          <w:rFonts w:ascii="Times New Roman" w:hAnsi="Times New Roman"/>
        </w:rPr>
        <w:t xml:space="preserve">Gali prireikti skirti selektyviųjų beta </w:t>
      </w:r>
      <w:proofErr w:type="spellStart"/>
      <w:r w:rsidRPr="006C2544">
        <w:rPr>
          <w:rFonts w:ascii="Times New Roman" w:hAnsi="Times New Roman"/>
        </w:rPr>
        <w:t>adrenoblokatorių</w:t>
      </w:r>
      <w:proofErr w:type="spellEnd"/>
      <w:r w:rsidRPr="006C2544">
        <w:rPr>
          <w:rFonts w:ascii="Times New Roman" w:hAnsi="Times New Roman"/>
        </w:rPr>
        <w:t xml:space="preserve">, bet tik laikantis ypatingo atsargumo, nes gydymas beta </w:t>
      </w:r>
      <w:proofErr w:type="spellStart"/>
      <w:r w:rsidRPr="006C2544">
        <w:rPr>
          <w:rFonts w:ascii="Times New Roman" w:hAnsi="Times New Roman"/>
        </w:rPr>
        <w:t>adrenerginiais</w:t>
      </w:r>
      <w:proofErr w:type="spellEnd"/>
      <w:r w:rsidRPr="006C2544">
        <w:rPr>
          <w:rFonts w:ascii="Times New Roman" w:hAnsi="Times New Roman"/>
        </w:rPr>
        <w:t xml:space="preserve"> blokatoriais gali sukelti bronchų spazmą. Reikia kontroliuoti kalio kiekį kraujo serume.</w:t>
      </w:r>
    </w:p>
    <w:p w:rsidR="006C2544" w:rsidRPr="006C2544" w:rsidRDefault="006C2544" w:rsidP="006C2544">
      <w:pPr>
        <w:spacing w:after="0" w:line="240" w:lineRule="auto"/>
        <w:rPr>
          <w:lang w:val="en-US"/>
        </w:rPr>
      </w:pPr>
    </w:p>
    <w:p w:rsidR="006C2544" w:rsidRPr="006C2544" w:rsidRDefault="006C2544" w:rsidP="006C2544">
      <w:pPr>
        <w:spacing w:after="0" w:line="240" w:lineRule="auto"/>
        <w:ind w:right="-81"/>
        <w:rPr>
          <w:rFonts w:ascii="Times New Roman" w:hAnsi="Times New Roman"/>
        </w:rPr>
      </w:pPr>
    </w:p>
    <w:p w:rsidR="006C2544" w:rsidRPr="006C2544" w:rsidRDefault="006C2544" w:rsidP="006C2544">
      <w:pPr>
        <w:spacing w:after="0" w:line="240" w:lineRule="auto"/>
        <w:ind w:left="567" w:right="-81" w:hanging="567"/>
        <w:jc w:val="both"/>
        <w:rPr>
          <w:rFonts w:ascii="Times New Roman" w:hAnsi="Times New Roman"/>
          <w:b/>
          <w:caps/>
        </w:rPr>
      </w:pPr>
      <w:r w:rsidRPr="006C2544">
        <w:rPr>
          <w:rFonts w:ascii="Times New Roman" w:hAnsi="Times New Roman"/>
          <w:b/>
          <w:caps/>
        </w:rPr>
        <w:t>5.</w:t>
      </w:r>
      <w:r w:rsidRPr="006C2544">
        <w:rPr>
          <w:rFonts w:ascii="Times New Roman" w:hAnsi="Times New Roman"/>
          <w:b/>
          <w:caps/>
        </w:rPr>
        <w:tab/>
      </w:r>
      <w:r w:rsidRPr="006C2544">
        <w:rPr>
          <w:rFonts w:ascii="Times New Roman" w:hAnsi="Times New Roman"/>
          <w:b/>
        </w:rPr>
        <w:t xml:space="preserve">FARMAKOLOGINĖS </w:t>
      </w:r>
      <w:r w:rsidRPr="006C2544">
        <w:rPr>
          <w:rFonts w:ascii="Times New Roman" w:hAnsi="Times New Roman"/>
          <w:b/>
          <w:caps/>
        </w:rPr>
        <w:t>savybės</w:t>
      </w:r>
    </w:p>
    <w:p w:rsidR="006C2544" w:rsidRPr="006C2544" w:rsidRDefault="006C2544" w:rsidP="006C2544">
      <w:pPr>
        <w:spacing w:after="0" w:line="240" w:lineRule="auto"/>
        <w:ind w:left="567" w:right="-81" w:hanging="567"/>
        <w:jc w:val="both"/>
        <w:rPr>
          <w:rFonts w:ascii="Times New Roman" w:hAnsi="Times New Roman"/>
          <w:b/>
        </w:rPr>
      </w:pPr>
    </w:p>
    <w:p w:rsidR="006C2544" w:rsidRPr="006C2544" w:rsidRDefault="006C2544" w:rsidP="006C2544">
      <w:pPr>
        <w:numPr>
          <w:ilvl w:val="1"/>
          <w:numId w:val="1"/>
        </w:numPr>
        <w:spacing w:after="0" w:line="240" w:lineRule="auto"/>
        <w:ind w:right="-81"/>
        <w:jc w:val="both"/>
        <w:rPr>
          <w:rFonts w:ascii="Times New Roman" w:hAnsi="Times New Roman"/>
          <w:b/>
        </w:rPr>
      </w:pPr>
      <w:proofErr w:type="spellStart"/>
      <w:r w:rsidRPr="006C2544">
        <w:rPr>
          <w:rFonts w:ascii="Times New Roman" w:hAnsi="Times New Roman"/>
          <w:b/>
        </w:rPr>
        <w:lastRenderedPageBreak/>
        <w:t>Farmakodinaminės</w:t>
      </w:r>
      <w:proofErr w:type="spellEnd"/>
      <w:r w:rsidRPr="006C2544">
        <w:rPr>
          <w:rFonts w:ascii="Times New Roman" w:hAnsi="Times New Roman"/>
          <w:b/>
        </w:rPr>
        <w:t xml:space="preserve"> savybės</w:t>
      </w:r>
    </w:p>
    <w:p w:rsidR="006C2544" w:rsidRPr="006C2544" w:rsidRDefault="006C2544" w:rsidP="006C2544">
      <w:pPr>
        <w:spacing w:after="0" w:line="240" w:lineRule="auto"/>
        <w:ind w:right="-81"/>
        <w:jc w:val="both"/>
        <w:rPr>
          <w:rFonts w:ascii="Times New Roman" w:hAnsi="Times New Roman"/>
          <w:b/>
        </w:rPr>
      </w:pPr>
    </w:p>
    <w:p w:rsidR="006C2544" w:rsidRPr="006C2544" w:rsidRDefault="006C2544" w:rsidP="006C2544">
      <w:pPr>
        <w:spacing w:after="0" w:line="240" w:lineRule="auto"/>
      </w:pPr>
      <w:proofErr w:type="spellStart"/>
      <w:r w:rsidRPr="006C2544">
        <w:rPr>
          <w:rFonts w:ascii="Times New Roman" w:hAnsi="Times New Roman"/>
        </w:rPr>
        <w:t>Farmakoterapinė</w:t>
      </w:r>
      <w:proofErr w:type="spellEnd"/>
      <w:r w:rsidRPr="006C2544">
        <w:rPr>
          <w:rFonts w:ascii="Times New Roman" w:hAnsi="Times New Roman"/>
        </w:rPr>
        <w:t xml:space="preserve"> grupė: vaistai skirti obstrukcinėms kvėpavimo ligoms gydyti, selektyvus beta-2 </w:t>
      </w:r>
      <w:proofErr w:type="spellStart"/>
      <w:r w:rsidRPr="006C2544">
        <w:rPr>
          <w:rFonts w:ascii="Times New Roman" w:hAnsi="Times New Roman"/>
        </w:rPr>
        <w:t>adrenoreceptorių</w:t>
      </w:r>
      <w:proofErr w:type="spellEnd"/>
      <w:r w:rsidRPr="006C2544">
        <w:rPr>
          <w:rFonts w:ascii="Times New Roman" w:hAnsi="Times New Roman"/>
        </w:rPr>
        <w:t xml:space="preserve"> </w:t>
      </w:r>
      <w:proofErr w:type="spellStart"/>
      <w:r w:rsidRPr="006C2544">
        <w:rPr>
          <w:rFonts w:ascii="Times New Roman" w:hAnsi="Times New Roman"/>
        </w:rPr>
        <w:t>agonistas</w:t>
      </w:r>
      <w:proofErr w:type="spellEnd"/>
      <w:r w:rsidRPr="006C2544">
        <w:rPr>
          <w:rFonts w:ascii="Times New Roman" w:hAnsi="Times New Roman"/>
        </w:rPr>
        <w:t>.</w:t>
      </w:r>
    </w:p>
    <w:p w:rsidR="006C2544" w:rsidRPr="006C2544" w:rsidRDefault="006C2544" w:rsidP="006C2544">
      <w:pPr>
        <w:spacing w:after="0" w:line="240" w:lineRule="auto"/>
      </w:pPr>
      <w:r w:rsidRPr="006C2544">
        <w:rPr>
          <w:rFonts w:ascii="Times New Roman" w:hAnsi="Times New Roman"/>
        </w:rPr>
        <w:t>ATC kodas: R03AC13.</w:t>
      </w:r>
    </w:p>
    <w:p w:rsidR="006C2544" w:rsidRPr="006C2544" w:rsidRDefault="006C2544" w:rsidP="006C2544">
      <w:pPr>
        <w:spacing w:after="0" w:line="240" w:lineRule="auto"/>
      </w:pPr>
    </w:p>
    <w:p w:rsidR="006C2544" w:rsidRPr="006C2544" w:rsidRDefault="006C2544" w:rsidP="006C2544">
      <w:pPr>
        <w:spacing w:after="0" w:line="240" w:lineRule="auto"/>
        <w:rPr>
          <w:lang w:val="en-US"/>
        </w:rPr>
      </w:pPr>
      <w:proofErr w:type="spellStart"/>
      <w:r w:rsidRPr="006C2544">
        <w:rPr>
          <w:rFonts w:ascii="Times New Roman" w:hAnsi="Times New Roman"/>
        </w:rPr>
        <w:t>Formoterolis</w:t>
      </w:r>
      <w:proofErr w:type="spellEnd"/>
      <w:r w:rsidRPr="006C2544">
        <w:rPr>
          <w:rFonts w:ascii="Times New Roman" w:hAnsi="Times New Roman"/>
        </w:rPr>
        <w:t xml:space="preserve"> yra selektyvus beta-2 </w:t>
      </w:r>
      <w:proofErr w:type="spellStart"/>
      <w:r w:rsidRPr="006C2544">
        <w:rPr>
          <w:rFonts w:ascii="Times New Roman" w:hAnsi="Times New Roman"/>
        </w:rPr>
        <w:t>adrenerginių</w:t>
      </w:r>
      <w:proofErr w:type="spellEnd"/>
      <w:r w:rsidRPr="006C2544">
        <w:rPr>
          <w:rFonts w:ascii="Times New Roman" w:hAnsi="Times New Roman"/>
        </w:rPr>
        <w:t xml:space="preserve"> receptorių </w:t>
      </w:r>
      <w:proofErr w:type="spellStart"/>
      <w:r w:rsidRPr="006C2544">
        <w:rPr>
          <w:rFonts w:ascii="Times New Roman" w:hAnsi="Times New Roman"/>
        </w:rPr>
        <w:t>agonistas</w:t>
      </w:r>
      <w:proofErr w:type="spellEnd"/>
      <w:r w:rsidRPr="006C2544">
        <w:rPr>
          <w:rFonts w:ascii="Times New Roman" w:hAnsi="Times New Roman"/>
        </w:rPr>
        <w:t xml:space="preserve">, kuris sukelia bronchų lygiųjų raumenų atsipalaidavimą. Todėl </w:t>
      </w:r>
      <w:proofErr w:type="spellStart"/>
      <w:r w:rsidRPr="006C2544">
        <w:rPr>
          <w:rFonts w:ascii="Times New Roman" w:hAnsi="Times New Roman"/>
        </w:rPr>
        <w:t>formoterolis</w:t>
      </w:r>
      <w:proofErr w:type="spellEnd"/>
      <w:r w:rsidRPr="006C2544">
        <w:rPr>
          <w:rFonts w:ascii="Times New Roman" w:hAnsi="Times New Roman"/>
        </w:rPr>
        <w:t xml:space="preserve"> turi bronchus atpalaiduojantį poveikį pacientams, kuriems yra grįžtamoji kvėpavimo takų obstrukcija. Bronchus atpalaiduojantis poveikis po inhaliacijos prasideda greitai, per 1–3 minutes, ir išlieka reikšmingas 12 valandų po vienos dozės suvartojimo.</w:t>
      </w:r>
    </w:p>
    <w:p w:rsidR="006C2544" w:rsidRPr="006C2544" w:rsidRDefault="006C2544" w:rsidP="006C2544">
      <w:pPr>
        <w:spacing w:after="0" w:line="240" w:lineRule="auto"/>
        <w:rPr>
          <w:lang w:val="en-US"/>
        </w:rPr>
      </w:pPr>
    </w:p>
    <w:p w:rsidR="006C2544" w:rsidRPr="006C2544" w:rsidRDefault="006C2544" w:rsidP="006C2544">
      <w:pPr>
        <w:tabs>
          <w:tab w:val="left" w:pos="540"/>
        </w:tabs>
        <w:spacing w:after="0" w:line="240" w:lineRule="auto"/>
        <w:ind w:right="-81"/>
        <w:rPr>
          <w:rFonts w:ascii="Times New Roman" w:hAnsi="Times New Roman"/>
          <w:b/>
        </w:rPr>
      </w:pPr>
      <w:r w:rsidRPr="006C2544">
        <w:rPr>
          <w:rFonts w:ascii="Times New Roman" w:hAnsi="Times New Roman"/>
          <w:b/>
        </w:rPr>
        <w:t>5.2</w:t>
      </w:r>
      <w:r w:rsidRPr="006C2544">
        <w:rPr>
          <w:rFonts w:ascii="Times New Roman" w:hAnsi="Times New Roman"/>
          <w:b/>
        </w:rPr>
        <w:tab/>
      </w:r>
      <w:proofErr w:type="spellStart"/>
      <w:r w:rsidRPr="006C2544">
        <w:rPr>
          <w:rFonts w:ascii="Times New Roman" w:hAnsi="Times New Roman"/>
          <w:b/>
        </w:rPr>
        <w:t>Farmakokinetinės</w:t>
      </w:r>
      <w:proofErr w:type="spellEnd"/>
      <w:r w:rsidRPr="006C2544">
        <w:rPr>
          <w:rFonts w:ascii="Times New Roman" w:hAnsi="Times New Roman"/>
          <w:b/>
        </w:rPr>
        <w:t xml:space="preserve"> savybės </w:t>
      </w:r>
    </w:p>
    <w:p w:rsidR="006C2544" w:rsidRPr="006C2544" w:rsidRDefault="006C2544" w:rsidP="006C2544">
      <w:pPr>
        <w:spacing w:after="0" w:line="240" w:lineRule="auto"/>
        <w:rPr>
          <w:u w:val="single"/>
          <w:lang w:val="en-US"/>
        </w:rPr>
      </w:pPr>
    </w:p>
    <w:p w:rsidR="006C2544" w:rsidRPr="006C2544" w:rsidRDefault="006C2544" w:rsidP="006C2544">
      <w:pPr>
        <w:spacing w:after="0" w:line="240" w:lineRule="auto"/>
        <w:rPr>
          <w:i/>
          <w:lang w:val="en-US"/>
        </w:rPr>
      </w:pPr>
      <w:r w:rsidRPr="006C2544">
        <w:rPr>
          <w:rFonts w:ascii="Times New Roman" w:hAnsi="Times New Roman"/>
          <w:i/>
        </w:rPr>
        <w:t>Absorbcija</w:t>
      </w:r>
    </w:p>
    <w:p w:rsidR="006C2544" w:rsidRPr="006C2544" w:rsidRDefault="006C2544" w:rsidP="006C2544">
      <w:pPr>
        <w:spacing w:after="0" w:line="240" w:lineRule="auto"/>
        <w:rPr>
          <w:lang w:val="en-US"/>
        </w:rPr>
      </w:pPr>
      <w:r w:rsidRPr="006C2544">
        <w:rPr>
          <w:rFonts w:ascii="Times New Roman" w:hAnsi="Times New Roman"/>
        </w:rPr>
        <w:t xml:space="preserve">Įkvėptas </w:t>
      </w:r>
      <w:proofErr w:type="spellStart"/>
      <w:r w:rsidRPr="006C2544">
        <w:rPr>
          <w:rFonts w:ascii="Times New Roman" w:hAnsi="Times New Roman"/>
        </w:rPr>
        <w:t>formoterolis</w:t>
      </w:r>
      <w:proofErr w:type="spellEnd"/>
      <w:r w:rsidRPr="006C2544">
        <w:rPr>
          <w:rFonts w:ascii="Times New Roman" w:hAnsi="Times New Roman"/>
        </w:rPr>
        <w:t xml:space="preserve"> yra greitai absorbuojamas. Didžiausia koncentracija plazmoje pasiekiama per maždaug 5 minutes po inhaliacijos.</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r w:rsidRPr="006C2544">
        <w:rPr>
          <w:rFonts w:ascii="Times New Roman" w:hAnsi="Times New Roman"/>
        </w:rPr>
        <w:t xml:space="preserve">Klinikiniais tyrimais nustatyta, kad </w:t>
      </w:r>
      <w:proofErr w:type="spellStart"/>
      <w:r w:rsidRPr="006C2544">
        <w:rPr>
          <w:rFonts w:ascii="Times New Roman" w:hAnsi="Times New Roman"/>
        </w:rPr>
        <w:t>formoterolio</w:t>
      </w:r>
      <w:proofErr w:type="spellEnd"/>
      <w:r w:rsidRPr="006C2544">
        <w:rPr>
          <w:rFonts w:ascii="Times New Roman" w:hAnsi="Times New Roman"/>
        </w:rPr>
        <w:t xml:space="preserve"> nusėdimo plaučiuose po </w:t>
      </w:r>
      <w:proofErr w:type="spellStart"/>
      <w:r w:rsidRPr="006C2544">
        <w:rPr>
          <w:rFonts w:ascii="Times New Roman" w:hAnsi="Times New Roman"/>
        </w:rPr>
        <w:t>Novolizer</w:t>
      </w:r>
      <w:proofErr w:type="spellEnd"/>
      <w:r w:rsidRPr="006C2544">
        <w:rPr>
          <w:rFonts w:ascii="Times New Roman" w:hAnsi="Times New Roman"/>
        </w:rPr>
        <w:t xml:space="preserve"> inhaliacijos ribos yra panašios į kitų preparatų, kurių sudėtyje yra </w:t>
      </w:r>
      <w:proofErr w:type="spellStart"/>
      <w:r w:rsidRPr="006C2544">
        <w:rPr>
          <w:rFonts w:ascii="Times New Roman" w:hAnsi="Times New Roman"/>
        </w:rPr>
        <w:t>formoterolio</w:t>
      </w:r>
      <w:proofErr w:type="spellEnd"/>
      <w:r w:rsidRPr="006C2544">
        <w:rPr>
          <w:rFonts w:ascii="Times New Roman" w:hAnsi="Times New Roman"/>
        </w:rPr>
        <w:t>.</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i/>
          <w:lang w:val="en-US"/>
        </w:rPr>
      </w:pPr>
      <w:r w:rsidRPr="006C2544">
        <w:rPr>
          <w:rFonts w:ascii="Times New Roman" w:hAnsi="Times New Roman"/>
          <w:i/>
        </w:rPr>
        <w:t>Pasiskirstymas ir metabolizmas</w:t>
      </w:r>
    </w:p>
    <w:p w:rsidR="006C2544" w:rsidRPr="006C2544" w:rsidRDefault="006C2544" w:rsidP="006C2544">
      <w:pPr>
        <w:spacing w:after="0" w:line="240" w:lineRule="auto"/>
        <w:rPr>
          <w:lang w:val="en-US"/>
        </w:rPr>
      </w:pPr>
      <w:r w:rsidRPr="006C2544">
        <w:rPr>
          <w:rFonts w:ascii="Times New Roman" w:hAnsi="Times New Roman"/>
        </w:rPr>
        <w:t>Prie plazmos baltymų prisijungia apytiksliai 50 %.</w:t>
      </w:r>
    </w:p>
    <w:p w:rsidR="006C2544" w:rsidRPr="006C2544" w:rsidRDefault="006C2544" w:rsidP="006C2544">
      <w:pPr>
        <w:spacing w:after="0" w:line="240" w:lineRule="auto"/>
        <w:rPr>
          <w:lang w:val="en-US"/>
        </w:rPr>
      </w:pPr>
      <w:proofErr w:type="spellStart"/>
      <w:r w:rsidRPr="006C2544">
        <w:rPr>
          <w:rFonts w:ascii="Times New Roman" w:hAnsi="Times New Roman"/>
        </w:rPr>
        <w:t>Formoterolis</w:t>
      </w:r>
      <w:proofErr w:type="spellEnd"/>
      <w:r w:rsidRPr="006C2544">
        <w:rPr>
          <w:rFonts w:ascii="Times New Roman" w:hAnsi="Times New Roman"/>
        </w:rPr>
        <w:t xml:space="preserve"> yra </w:t>
      </w:r>
      <w:proofErr w:type="spellStart"/>
      <w:r w:rsidRPr="006C2544">
        <w:rPr>
          <w:rFonts w:ascii="Times New Roman" w:hAnsi="Times New Roman"/>
        </w:rPr>
        <w:t>metabolizuojamas</w:t>
      </w:r>
      <w:proofErr w:type="spellEnd"/>
      <w:r w:rsidRPr="006C2544">
        <w:rPr>
          <w:rFonts w:ascii="Times New Roman" w:hAnsi="Times New Roman"/>
        </w:rPr>
        <w:t xml:space="preserve"> per tiesioginę </w:t>
      </w:r>
      <w:proofErr w:type="spellStart"/>
      <w:r w:rsidRPr="006C2544">
        <w:rPr>
          <w:rFonts w:ascii="Times New Roman" w:hAnsi="Times New Roman"/>
        </w:rPr>
        <w:t>gliukoronizaciją</w:t>
      </w:r>
      <w:proofErr w:type="spellEnd"/>
      <w:r w:rsidRPr="006C2544">
        <w:rPr>
          <w:rFonts w:ascii="Times New Roman" w:hAnsi="Times New Roman"/>
        </w:rPr>
        <w:t xml:space="preserve"> ir O-</w:t>
      </w:r>
      <w:proofErr w:type="spellStart"/>
      <w:r w:rsidRPr="006C2544">
        <w:rPr>
          <w:rFonts w:ascii="Times New Roman" w:hAnsi="Times New Roman"/>
        </w:rPr>
        <w:t>demetilinimą</w:t>
      </w:r>
      <w:proofErr w:type="spellEnd"/>
      <w:r w:rsidRPr="006C2544">
        <w:rPr>
          <w:rFonts w:ascii="Times New Roman" w:hAnsi="Times New Roman"/>
        </w:rPr>
        <w:t>. Nėra nustatytas fermentas, atsakingas už O-</w:t>
      </w:r>
      <w:proofErr w:type="spellStart"/>
      <w:r w:rsidRPr="006C2544">
        <w:rPr>
          <w:rFonts w:ascii="Times New Roman" w:hAnsi="Times New Roman"/>
        </w:rPr>
        <w:t>demetilinimą</w:t>
      </w:r>
      <w:proofErr w:type="spellEnd"/>
      <w:r w:rsidRPr="006C2544">
        <w:rPr>
          <w:rFonts w:ascii="Times New Roman" w:hAnsi="Times New Roman"/>
        </w:rPr>
        <w:t>. Pilnas plazmos klirensas ir tūrio pasiskirstymas nėra nustatyti.</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i/>
          <w:lang w:val="en-US"/>
        </w:rPr>
      </w:pPr>
      <w:r w:rsidRPr="006C2544">
        <w:rPr>
          <w:rFonts w:ascii="Times New Roman" w:hAnsi="Times New Roman"/>
          <w:i/>
        </w:rPr>
        <w:t>Eliminacija</w:t>
      </w:r>
    </w:p>
    <w:p w:rsidR="006C2544" w:rsidRPr="006C2544" w:rsidRDefault="006C2544" w:rsidP="006C2544">
      <w:pPr>
        <w:spacing w:after="0" w:line="240" w:lineRule="auto"/>
        <w:rPr>
          <w:lang w:val="en-US"/>
        </w:rPr>
      </w:pPr>
      <w:r w:rsidRPr="006C2544">
        <w:rPr>
          <w:rFonts w:ascii="Times New Roman" w:hAnsi="Times New Roman"/>
        </w:rPr>
        <w:t xml:space="preserve">Didžioji </w:t>
      </w:r>
      <w:proofErr w:type="spellStart"/>
      <w:r w:rsidRPr="006C2544">
        <w:rPr>
          <w:rFonts w:ascii="Times New Roman" w:hAnsi="Times New Roman"/>
        </w:rPr>
        <w:t>formoterolio</w:t>
      </w:r>
      <w:proofErr w:type="spellEnd"/>
      <w:r w:rsidRPr="006C2544">
        <w:rPr>
          <w:rFonts w:ascii="Times New Roman" w:hAnsi="Times New Roman"/>
        </w:rPr>
        <w:t xml:space="preserve"> dozės dalis yra pašalinama metabolizmo metu. Po inhaliacijos naudojant panašų miltelių inhaliacijos prietaisą su šlapimu pasišalino 8–13 % gautos </w:t>
      </w:r>
      <w:proofErr w:type="spellStart"/>
      <w:r w:rsidRPr="006C2544">
        <w:rPr>
          <w:rFonts w:ascii="Times New Roman" w:hAnsi="Times New Roman"/>
        </w:rPr>
        <w:t>formoterolio</w:t>
      </w:r>
      <w:proofErr w:type="spellEnd"/>
      <w:r w:rsidRPr="006C2544">
        <w:rPr>
          <w:rFonts w:ascii="Times New Roman" w:hAnsi="Times New Roman"/>
        </w:rPr>
        <w:t xml:space="preserve"> </w:t>
      </w:r>
      <w:proofErr w:type="spellStart"/>
      <w:r w:rsidRPr="006C2544">
        <w:rPr>
          <w:rFonts w:ascii="Times New Roman" w:hAnsi="Times New Roman"/>
        </w:rPr>
        <w:t>nemetabolizuotos</w:t>
      </w:r>
      <w:proofErr w:type="spellEnd"/>
      <w:r w:rsidRPr="006C2544">
        <w:rPr>
          <w:rFonts w:ascii="Times New Roman" w:hAnsi="Times New Roman"/>
        </w:rPr>
        <w:t xml:space="preserve"> dozės. Manoma, kad galutinis pusinės eliminacijos periodas po inhaliacijos yra 8 valandos.</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rFonts w:ascii="Times New Roman" w:hAnsi="Times New Roman"/>
          <w:b/>
        </w:rPr>
      </w:pPr>
      <w:r w:rsidRPr="006C2544">
        <w:rPr>
          <w:rFonts w:ascii="Times New Roman" w:hAnsi="Times New Roman"/>
          <w:b/>
        </w:rPr>
        <w:t>Vyresni žmonės ir pacientai, kurių inkstų ir kepenų funkcija yra sutrikusi</w:t>
      </w:r>
    </w:p>
    <w:p w:rsidR="006C2544" w:rsidRPr="006C2544" w:rsidRDefault="006C2544" w:rsidP="006C2544">
      <w:pPr>
        <w:spacing w:after="0" w:line="240" w:lineRule="auto"/>
        <w:rPr>
          <w:lang w:val="en-US"/>
        </w:rPr>
      </w:pPr>
      <w:r w:rsidRPr="006C2544">
        <w:rPr>
          <w:rFonts w:ascii="Times New Roman" w:hAnsi="Times New Roman"/>
        </w:rPr>
        <w:t xml:space="preserve">Susilpnėjusios kepenų ir inkstų funkcijos poveikis </w:t>
      </w:r>
      <w:proofErr w:type="spellStart"/>
      <w:r w:rsidRPr="006C2544">
        <w:rPr>
          <w:rFonts w:ascii="Times New Roman" w:hAnsi="Times New Roman"/>
        </w:rPr>
        <w:t>formoterolio</w:t>
      </w:r>
      <w:proofErr w:type="spellEnd"/>
      <w:r w:rsidRPr="006C2544">
        <w:rPr>
          <w:rFonts w:ascii="Times New Roman" w:hAnsi="Times New Roman"/>
        </w:rPr>
        <w:t xml:space="preserve"> </w:t>
      </w:r>
      <w:proofErr w:type="spellStart"/>
      <w:r w:rsidRPr="006C2544">
        <w:rPr>
          <w:rFonts w:ascii="Times New Roman" w:hAnsi="Times New Roman"/>
        </w:rPr>
        <w:t>famakokinetikai</w:t>
      </w:r>
      <w:proofErr w:type="spellEnd"/>
      <w:r w:rsidRPr="006C2544">
        <w:rPr>
          <w:rFonts w:ascii="Times New Roman" w:hAnsi="Times New Roman"/>
        </w:rPr>
        <w:t xml:space="preserve"> ir </w:t>
      </w:r>
      <w:proofErr w:type="spellStart"/>
      <w:r w:rsidRPr="006C2544">
        <w:rPr>
          <w:rFonts w:ascii="Times New Roman" w:hAnsi="Times New Roman"/>
        </w:rPr>
        <w:t>formoterolio</w:t>
      </w:r>
      <w:proofErr w:type="spellEnd"/>
      <w:r w:rsidRPr="006C2544">
        <w:rPr>
          <w:rFonts w:ascii="Times New Roman" w:hAnsi="Times New Roman"/>
        </w:rPr>
        <w:t xml:space="preserve"> </w:t>
      </w:r>
      <w:proofErr w:type="spellStart"/>
      <w:r w:rsidRPr="006C2544">
        <w:rPr>
          <w:rFonts w:ascii="Times New Roman" w:hAnsi="Times New Roman"/>
        </w:rPr>
        <w:t>farmakokinetikos</w:t>
      </w:r>
      <w:proofErr w:type="spellEnd"/>
      <w:r w:rsidRPr="006C2544">
        <w:rPr>
          <w:rFonts w:ascii="Times New Roman" w:hAnsi="Times New Roman"/>
        </w:rPr>
        <w:t xml:space="preserve"> ypatumai vyresnių žmonių organizme nėra žinomi. Kadangi </w:t>
      </w:r>
      <w:proofErr w:type="spellStart"/>
      <w:r w:rsidRPr="006C2544">
        <w:rPr>
          <w:rFonts w:ascii="Times New Roman" w:hAnsi="Times New Roman"/>
        </w:rPr>
        <w:t>formoterolis</w:t>
      </w:r>
      <w:proofErr w:type="spellEnd"/>
      <w:r w:rsidRPr="006C2544">
        <w:rPr>
          <w:rFonts w:ascii="Times New Roman" w:hAnsi="Times New Roman"/>
        </w:rPr>
        <w:t xml:space="preserve"> daugiausia yra pašalinamas metabolizmo būdu, pacientams, sergantiems sunkia kepenų ciroze, galima tikėtis didesnės preparato ekspozicijos.</w:t>
      </w:r>
    </w:p>
    <w:p w:rsidR="006C2544" w:rsidRPr="006C2544" w:rsidRDefault="006C2544" w:rsidP="006C2544">
      <w:pPr>
        <w:spacing w:after="0" w:line="240" w:lineRule="auto"/>
        <w:ind w:right="-81"/>
        <w:rPr>
          <w:rFonts w:ascii="Times New Roman" w:hAnsi="Times New Roman"/>
        </w:rPr>
      </w:pPr>
    </w:p>
    <w:p w:rsidR="006C2544" w:rsidRPr="006C2544" w:rsidRDefault="006C2544" w:rsidP="006C2544">
      <w:pPr>
        <w:tabs>
          <w:tab w:val="left" w:pos="540"/>
        </w:tabs>
        <w:spacing w:after="0" w:line="240" w:lineRule="auto"/>
        <w:ind w:right="-79"/>
        <w:rPr>
          <w:rFonts w:ascii="Times New Roman" w:hAnsi="Times New Roman"/>
          <w:b/>
        </w:rPr>
      </w:pPr>
      <w:r w:rsidRPr="006C2544">
        <w:rPr>
          <w:rFonts w:ascii="Times New Roman" w:hAnsi="Times New Roman"/>
          <w:b/>
        </w:rPr>
        <w:t>5.3</w:t>
      </w:r>
      <w:r w:rsidRPr="006C2544">
        <w:rPr>
          <w:rFonts w:ascii="Times New Roman" w:hAnsi="Times New Roman"/>
          <w:b/>
        </w:rPr>
        <w:tab/>
      </w:r>
      <w:proofErr w:type="spellStart"/>
      <w:r w:rsidRPr="006C2544">
        <w:rPr>
          <w:rFonts w:ascii="Times New Roman" w:hAnsi="Times New Roman"/>
          <w:b/>
        </w:rPr>
        <w:t>Ikiklinikinių</w:t>
      </w:r>
      <w:proofErr w:type="spellEnd"/>
      <w:r w:rsidRPr="006C2544">
        <w:rPr>
          <w:rFonts w:ascii="Times New Roman" w:hAnsi="Times New Roman"/>
          <w:b/>
        </w:rPr>
        <w:t xml:space="preserve"> saugumo tyrimų duomenys</w:t>
      </w:r>
    </w:p>
    <w:p w:rsidR="006C2544" w:rsidRPr="006C2544" w:rsidRDefault="006C2544" w:rsidP="006C2544">
      <w:pPr>
        <w:spacing w:after="0" w:line="240" w:lineRule="auto"/>
        <w:ind w:right="-79"/>
        <w:rPr>
          <w:b/>
        </w:rPr>
      </w:pPr>
    </w:p>
    <w:p w:rsidR="006C2544" w:rsidRPr="006C2544" w:rsidRDefault="006C2544" w:rsidP="006C2544">
      <w:pPr>
        <w:spacing w:after="0" w:line="240" w:lineRule="auto"/>
        <w:ind w:right="-81"/>
      </w:pPr>
      <w:proofErr w:type="spellStart"/>
      <w:r w:rsidRPr="006C2544">
        <w:rPr>
          <w:rFonts w:ascii="Times New Roman" w:hAnsi="Times New Roman"/>
        </w:rPr>
        <w:t>Formoterolio</w:t>
      </w:r>
      <w:proofErr w:type="spellEnd"/>
      <w:r w:rsidRPr="006C2544">
        <w:rPr>
          <w:rFonts w:ascii="Times New Roman" w:hAnsi="Times New Roman"/>
        </w:rPr>
        <w:t xml:space="preserve"> poveikis, stebėtas </w:t>
      </w:r>
      <w:proofErr w:type="spellStart"/>
      <w:r w:rsidRPr="006C2544">
        <w:rPr>
          <w:rFonts w:ascii="Times New Roman" w:hAnsi="Times New Roman"/>
        </w:rPr>
        <w:t>toksiškumo</w:t>
      </w:r>
      <w:proofErr w:type="spellEnd"/>
      <w:r w:rsidRPr="006C2544">
        <w:rPr>
          <w:rFonts w:ascii="Times New Roman" w:hAnsi="Times New Roman"/>
        </w:rPr>
        <w:t xml:space="preserve"> tyrimuose su žiurkėmis ir šunimis, daugiausia paveikė širdies ir kraujagyslių sistemą ir pasireiškė </w:t>
      </w:r>
      <w:proofErr w:type="spellStart"/>
      <w:r w:rsidRPr="006C2544">
        <w:rPr>
          <w:rFonts w:ascii="Times New Roman" w:hAnsi="Times New Roman"/>
        </w:rPr>
        <w:t>hiperemija</w:t>
      </w:r>
      <w:proofErr w:type="spellEnd"/>
      <w:r w:rsidRPr="006C2544">
        <w:rPr>
          <w:rFonts w:ascii="Times New Roman" w:hAnsi="Times New Roman"/>
        </w:rPr>
        <w:t xml:space="preserve">, </w:t>
      </w:r>
      <w:proofErr w:type="spellStart"/>
      <w:r w:rsidRPr="006C2544">
        <w:rPr>
          <w:rFonts w:ascii="Times New Roman" w:hAnsi="Times New Roman"/>
        </w:rPr>
        <w:t>tachikardija</w:t>
      </w:r>
      <w:proofErr w:type="spellEnd"/>
      <w:r w:rsidRPr="006C2544">
        <w:rPr>
          <w:rFonts w:ascii="Times New Roman" w:hAnsi="Times New Roman"/>
        </w:rPr>
        <w:t xml:space="preserve">, širdies ritmo sutrikimais ir miokardo pažeidimais. Šis poveikis yra žinomas kaip farmakologiniai požymiai, pasireiškiantys po didelių beta-2 </w:t>
      </w:r>
      <w:proofErr w:type="spellStart"/>
      <w:r w:rsidRPr="006C2544">
        <w:rPr>
          <w:rFonts w:ascii="Times New Roman" w:hAnsi="Times New Roman"/>
        </w:rPr>
        <w:t>agonistų</w:t>
      </w:r>
      <w:proofErr w:type="spellEnd"/>
      <w:r w:rsidRPr="006C2544">
        <w:rPr>
          <w:rFonts w:ascii="Times New Roman" w:hAnsi="Times New Roman"/>
        </w:rPr>
        <w:t xml:space="preserve"> dozių skyrimo.</w:t>
      </w:r>
    </w:p>
    <w:p w:rsidR="006C2544" w:rsidRPr="006C2544" w:rsidRDefault="006C2544" w:rsidP="006C2544">
      <w:pPr>
        <w:spacing w:after="0" w:line="240" w:lineRule="auto"/>
        <w:ind w:right="-81"/>
      </w:pPr>
    </w:p>
    <w:p w:rsidR="006C2544" w:rsidRPr="006C2544" w:rsidRDefault="006C2544" w:rsidP="006C2544">
      <w:pPr>
        <w:spacing w:after="0" w:line="240" w:lineRule="auto"/>
      </w:pPr>
      <w:r w:rsidRPr="006C2544">
        <w:rPr>
          <w:rFonts w:ascii="Times New Roman" w:hAnsi="Times New Roman"/>
        </w:rPr>
        <w:t xml:space="preserve">Tyrimais su eksperimentiniais gyvūnais nustatyta, kad jis sukelia implantacijos sutrikimų, sumažina ankstyvąjį </w:t>
      </w:r>
      <w:proofErr w:type="spellStart"/>
      <w:r w:rsidRPr="006C2544">
        <w:rPr>
          <w:rFonts w:ascii="Times New Roman" w:hAnsi="Times New Roman"/>
        </w:rPr>
        <w:t>postnatalinį</w:t>
      </w:r>
      <w:proofErr w:type="spellEnd"/>
      <w:r w:rsidRPr="006C2544">
        <w:rPr>
          <w:rFonts w:ascii="Times New Roman" w:hAnsi="Times New Roman"/>
        </w:rPr>
        <w:t xml:space="preserve"> </w:t>
      </w:r>
      <w:proofErr w:type="spellStart"/>
      <w:r w:rsidRPr="006C2544">
        <w:rPr>
          <w:rFonts w:ascii="Times New Roman" w:hAnsi="Times New Roman"/>
        </w:rPr>
        <w:t>išgyvenamumą</w:t>
      </w:r>
      <w:proofErr w:type="spellEnd"/>
      <w:r w:rsidRPr="006C2544">
        <w:rPr>
          <w:rFonts w:ascii="Times New Roman" w:hAnsi="Times New Roman"/>
        </w:rPr>
        <w:t xml:space="preserve"> ir daro neigiamą įtaką kūdikio svoriui. Šis poveikis stebėtas esant žymiai didesnei sisteminei ekspozicijai negu ta, kuri pasiekiama vartojant </w:t>
      </w:r>
      <w:proofErr w:type="spellStart"/>
      <w:r w:rsidRPr="006C2544">
        <w:rPr>
          <w:rFonts w:ascii="Times New Roman" w:hAnsi="Times New Roman"/>
        </w:rPr>
        <w:t>formoterolį</w:t>
      </w:r>
      <w:proofErr w:type="spellEnd"/>
      <w:r w:rsidRPr="006C2544">
        <w:rPr>
          <w:rFonts w:ascii="Times New Roman" w:hAnsi="Times New Roman"/>
        </w:rPr>
        <w:t xml:space="preserve"> žmonėms gydyti. Reprodukcijos tyrimai su žiurkėmis neparodė vaisingumo pablogėjimo skiriant geriamąsias </w:t>
      </w:r>
      <w:proofErr w:type="spellStart"/>
      <w:r w:rsidRPr="006C2544">
        <w:rPr>
          <w:rFonts w:ascii="Times New Roman" w:hAnsi="Times New Roman"/>
        </w:rPr>
        <w:t>formoterolio</w:t>
      </w:r>
      <w:proofErr w:type="spellEnd"/>
      <w:r w:rsidRPr="006C2544">
        <w:rPr>
          <w:rFonts w:ascii="Times New Roman" w:hAnsi="Times New Roman"/>
        </w:rPr>
        <w:t xml:space="preserve"> dozes iki </w:t>
      </w:r>
      <w:r w:rsidRPr="006C2544">
        <w:rPr>
          <w:rFonts w:ascii="Times New Roman" w:hAnsi="Times New Roman"/>
        </w:rPr>
        <w:lastRenderedPageBreak/>
        <w:t>3 mg/kg (tokios dozės apytiksliai 1000 kartų didesnės nei rekomenduojamos paros inhaliacinės 24 </w:t>
      </w:r>
      <w:proofErr w:type="spellStart"/>
      <w:r w:rsidRPr="006C2544">
        <w:rPr>
          <w:rFonts w:ascii="Times New Roman" w:hAnsi="Times New Roman"/>
        </w:rPr>
        <w:t>μg</w:t>
      </w:r>
      <w:proofErr w:type="spellEnd"/>
      <w:r w:rsidRPr="006C2544">
        <w:rPr>
          <w:rFonts w:ascii="Times New Roman" w:hAnsi="Times New Roman"/>
        </w:rPr>
        <w:t xml:space="preserve"> dozės žmonėms, apskaičiavus mg/m</w:t>
      </w:r>
      <w:r w:rsidRPr="006C2544">
        <w:rPr>
          <w:rFonts w:ascii="Times New Roman" w:hAnsi="Times New Roman"/>
          <w:vertAlign w:val="superscript"/>
        </w:rPr>
        <w:t>2</w:t>
      </w:r>
      <w:r w:rsidRPr="006C2544">
        <w:rPr>
          <w:rFonts w:ascii="Times New Roman" w:hAnsi="Times New Roman"/>
        </w:rPr>
        <w:t>).</w:t>
      </w:r>
    </w:p>
    <w:p w:rsidR="006C2544" w:rsidRPr="006C2544" w:rsidRDefault="006C2544" w:rsidP="006C2544">
      <w:pPr>
        <w:spacing w:after="0" w:line="240" w:lineRule="auto"/>
        <w:ind w:right="-81"/>
      </w:pPr>
      <w:r w:rsidRPr="006C2544">
        <w:rPr>
          <w:rFonts w:ascii="Times New Roman" w:hAnsi="Times New Roman"/>
        </w:rPr>
        <w:t xml:space="preserve">Jokio </w:t>
      </w:r>
      <w:proofErr w:type="spellStart"/>
      <w:r w:rsidRPr="006C2544">
        <w:rPr>
          <w:rFonts w:ascii="Times New Roman" w:hAnsi="Times New Roman"/>
        </w:rPr>
        <w:t>formoterolio</w:t>
      </w:r>
      <w:proofErr w:type="spellEnd"/>
      <w:r w:rsidRPr="006C2544">
        <w:rPr>
          <w:rFonts w:ascii="Times New Roman" w:hAnsi="Times New Roman"/>
        </w:rPr>
        <w:t xml:space="preserve"> </w:t>
      </w:r>
      <w:proofErr w:type="spellStart"/>
      <w:r w:rsidRPr="006C2544">
        <w:rPr>
          <w:rFonts w:ascii="Times New Roman" w:hAnsi="Times New Roman"/>
        </w:rPr>
        <w:t>genotoksinio</w:t>
      </w:r>
      <w:proofErr w:type="spellEnd"/>
      <w:r w:rsidRPr="006C2544">
        <w:rPr>
          <w:rFonts w:ascii="Times New Roman" w:hAnsi="Times New Roman"/>
        </w:rPr>
        <w:t xml:space="preserve"> poveikio nebuvo pastebėta </w:t>
      </w:r>
      <w:proofErr w:type="spellStart"/>
      <w:r w:rsidRPr="006C2544">
        <w:rPr>
          <w:rFonts w:ascii="Times New Roman" w:hAnsi="Times New Roman"/>
          <w:i/>
        </w:rPr>
        <w:t>in</w:t>
      </w:r>
      <w:proofErr w:type="spellEnd"/>
      <w:r w:rsidRPr="006C2544">
        <w:rPr>
          <w:rFonts w:ascii="Times New Roman" w:hAnsi="Times New Roman"/>
          <w:i/>
        </w:rPr>
        <w:t xml:space="preserve"> </w:t>
      </w:r>
      <w:proofErr w:type="spellStart"/>
      <w:r w:rsidRPr="006C2544">
        <w:rPr>
          <w:rFonts w:ascii="Times New Roman" w:hAnsi="Times New Roman"/>
          <w:i/>
        </w:rPr>
        <w:t>vitro</w:t>
      </w:r>
      <w:proofErr w:type="spellEnd"/>
      <w:r w:rsidRPr="006C2544">
        <w:rPr>
          <w:rFonts w:ascii="Times New Roman" w:hAnsi="Times New Roman"/>
        </w:rPr>
        <w:t xml:space="preserve"> arba </w:t>
      </w:r>
      <w:proofErr w:type="spellStart"/>
      <w:r w:rsidRPr="006C2544">
        <w:rPr>
          <w:rFonts w:ascii="Times New Roman" w:hAnsi="Times New Roman"/>
          <w:i/>
        </w:rPr>
        <w:t>in</w:t>
      </w:r>
      <w:proofErr w:type="spellEnd"/>
      <w:r w:rsidRPr="006C2544">
        <w:rPr>
          <w:rFonts w:ascii="Times New Roman" w:hAnsi="Times New Roman"/>
          <w:i/>
        </w:rPr>
        <w:t xml:space="preserve"> </w:t>
      </w:r>
      <w:proofErr w:type="spellStart"/>
      <w:r w:rsidRPr="006C2544">
        <w:rPr>
          <w:rFonts w:ascii="Times New Roman" w:hAnsi="Times New Roman"/>
          <w:i/>
        </w:rPr>
        <w:t>vivo</w:t>
      </w:r>
      <w:proofErr w:type="spellEnd"/>
      <w:r w:rsidRPr="006C2544">
        <w:rPr>
          <w:rFonts w:ascii="Times New Roman" w:hAnsi="Times New Roman"/>
        </w:rPr>
        <w:t xml:space="preserve"> tyrimuose. Tyrimuose su žiurkėmis ir pelėmis buvo pastebėtas neryškiai  padidėjęs nepiktybinių gimdos </w:t>
      </w:r>
      <w:proofErr w:type="spellStart"/>
      <w:r w:rsidRPr="006C2544">
        <w:rPr>
          <w:rFonts w:ascii="Times New Roman" w:hAnsi="Times New Roman"/>
        </w:rPr>
        <w:t>lejomiomų</w:t>
      </w:r>
      <w:proofErr w:type="spellEnd"/>
      <w:r w:rsidRPr="006C2544">
        <w:rPr>
          <w:rFonts w:ascii="Times New Roman" w:hAnsi="Times New Roman"/>
        </w:rPr>
        <w:t xml:space="preserve"> atvejų skaičius. Į šį poveikį žiūrima kaip į klasikinį poveikį, kuris pasireiškia graužikams ilgai gaunant dideles beta-2 </w:t>
      </w:r>
      <w:proofErr w:type="spellStart"/>
      <w:r w:rsidRPr="006C2544">
        <w:rPr>
          <w:rFonts w:ascii="Times New Roman" w:hAnsi="Times New Roman"/>
        </w:rPr>
        <w:t>agonistų</w:t>
      </w:r>
      <w:proofErr w:type="spellEnd"/>
      <w:r w:rsidRPr="006C2544">
        <w:rPr>
          <w:rFonts w:ascii="Times New Roman" w:hAnsi="Times New Roman"/>
        </w:rPr>
        <w:t xml:space="preserve"> dozes.</w:t>
      </w:r>
    </w:p>
    <w:p w:rsidR="006C2544" w:rsidRPr="006C2544" w:rsidRDefault="006C2544" w:rsidP="006C2544">
      <w:pPr>
        <w:spacing w:after="0" w:line="240" w:lineRule="auto"/>
        <w:ind w:right="-79"/>
        <w:jc w:val="both"/>
      </w:pPr>
    </w:p>
    <w:p w:rsidR="006C2544" w:rsidRPr="006C2544" w:rsidRDefault="006C2544" w:rsidP="006C2544">
      <w:pPr>
        <w:spacing w:after="0" w:line="240" w:lineRule="auto"/>
        <w:ind w:right="-79"/>
        <w:jc w:val="both"/>
      </w:pPr>
    </w:p>
    <w:p w:rsidR="006C2544" w:rsidRPr="006C2544" w:rsidRDefault="006C2544" w:rsidP="006C2544">
      <w:pPr>
        <w:spacing w:after="0" w:line="240" w:lineRule="auto"/>
        <w:ind w:left="567" w:right="-79" w:hanging="567"/>
        <w:rPr>
          <w:rFonts w:ascii="Times New Roman" w:hAnsi="Times New Roman"/>
          <w:b/>
          <w:caps/>
        </w:rPr>
      </w:pPr>
      <w:r w:rsidRPr="006C2544">
        <w:rPr>
          <w:rFonts w:ascii="Times New Roman" w:hAnsi="Times New Roman"/>
          <w:b/>
          <w:caps/>
        </w:rPr>
        <w:t>6.</w:t>
      </w:r>
      <w:r w:rsidRPr="006C2544">
        <w:rPr>
          <w:rFonts w:ascii="Times New Roman" w:hAnsi="Times New Roman"/>
          <w:b/>
          <w:caps/>
        </w:rPr>
        <w:tab/>
        <w:t>farmacinė informacija</w:t>
      </w:r>
    </w:p>
    <w:p w:rsidR="006C2544" w:rsidRPr="006C2544" w:rsidRDefault="006C2544" w:rsidP="006C2544">
      <w:pPr>
        <w:spacing w:after="0" w:line="240" w:lineRule="auto"/>
        <w:ind w:right="-79"/>
        <w:rPr>
          <w:b/>
          <w:lang w:val="en-US"/>
        </w:rPr>
      </w:pPr>
    </w:p>
    <w:p w:rsidR="006C2544" w:rsidRPr="006C2544" w:rsidRDefault="006C2544" w:rsidP="006C2544">
      <w:pPr>
        <w:numPr>
          <w:ilvl w:val="1"/>
          <w:numId w:val="2"/>
        </w:numPr>
        <w:spacing w:after="0" w:line="240" w:lineRule="auto"/>
        <w:ind w:right="-81"/>
        <w:rPr>
          <w:rFonts w:ascii="Times New Roman" w:hAnsi="Times New Roman"/>
          <w:b/>
        </w:rPr>
      </w:pPr>
      <w:r w:rsidRPr="006C2544">
        <w:rPr>
          <w:rFonts w:ascii="Times New Roman" w:hAnsi="Times New Roman"/>
          <w:b/>
        </w:rPr>
        <w:t>Pagalbinių medžiagų sąrašas</w:t>
      </w:r>
    </w:p>
    <w:p w:rsidR="006C2544" w:rsidRPr="006C2544" w:rsidRDefault="006C2544" w:rsidP="006C2544">
      <w:pPr>
        <w:spacing w:after="0" w:line="240" w:lineRule="auto"/>
        <w:ind w:left="567" w:right="-81" w:hanging="567"/>
        <w:rPr>
          <w:rFonts w:ascii="Times New Roman" w:hAnsi="Times New Roman"/>
          <w:b/>
        </w:rPr>
      </w:pPr>
    </w:p>
    <w:p w:rsidR="006C2544" w:rsidRPr="006C2544" w:rsidRDefault="006C2544" w:rsidP="006C2544">
      <w:pPr>
        <w:spacing w:after="0" w:line="240" w:lineRule="auto"/>
        <w:ind w:left="567" w:right="-81" w:hanging="567"/>
        <w:rPr>
          <w:rFonts w:ascii="Times New Roman" w:hAnsi="Times New Roman"/>
        </w:rPr>
      </w:pPr>
      <w:r w:rsidRPr="006C2544">
        <w:rPr>
          <w:rFonts w:ascii="Times New Roman" w:hAnsi="Times New Roman"/>
        </w:rPr>
        <w:t xml:space="preserve">Laktozė </w:t>
      </w:r>
      <w:proofErr w:type="spellStart"/>
      <w:r w:rsidRPr="006C2544">
        <w:rPr>
          <w:rFonts w:ascii="Times New Roman" w:hAnsi="Times New Roman"/>
        </w:rPr>
        <w:t>monohidratas</w:t>
      </w:r>
      <w:proofErr w:type="spellEnd"/>
      <w:r w:rsidRPr="006C2544">
        <w:rPr>
          <w:rFonts w:ascii="Times New Roman" w:hAnsi="Times New Roman"/>
        </w:rPr>
        <w:t>.</w:t>
      </w:r>
    </w:p>
    <w:p w:rsidR="006C2544" w:rsidRPr="006C2544" w:rsidRDefault="006C2544" w:rsidP="006C2544">
      <w:pPr>
        <w:spacing w:after="0" w:line="240" w:lineRule="auto"/>
        <w:ind w:left="567" w:right="-81" w:hanging="567"/>
        <w:rPr>
          <w:rFonts w:ascii="Times New Roman" w:hAnsi="Times New Roman"/>
        </w:rPr>
      </w:pPr>
    </w:p>
    <w:p w:rsidR="006C2544" w:rsidRPr="006C2544" w:rsidRDefault="006C2544" w:rsidP="006C2544">
      <w:pPr>
        <w:spacing w:after="0" w:line="240" w:lineRule="auto"/>
        <w:ind w:left="567" w:right="-81" w:hanging="567"/>
        <w:rPr>
          <w:rFonts w:ascii="Times New Roman" w:hAnsi="Times New Roman"/>
          <w:b/>
        </w:rPr>
      </w:pPr>
      <w:r w:rsidRPr="006C2544">
        <w:rPr>
          <w:rFonts w:ascii="Times New Roman" w:hAnsi="Times New Roman"/>
          <w:b/>
        </w:rPr>
        <w:t>6.2</w:t>
      </w:r>
      <w:r w:rsidRPr="006C2544">
        <w:rPr>
          <w:rFonts w:ascii="Times New Roman" w:hAnsi="Times New Roman"/>
          <w:b/>
        </w:rPr>
        <w:tab/>
        <w:t>Nesuderinamumas</w:t>
      </w:r>
    </w:p>
    <w:p w:rsidR="006C2544" w:rsidRPr="006C2544" w:rsidRDefault="006C2544" w:rsidP="006C2544">
      <w:pPr>
        <w:spacing w:after="0" w:line="240" w:lineRule="auto"/>
        <w:ind w:left="567" w:right="-81" w:hanging="567"/>
        <w:rPr>
          <w:rFonts w:ascii="Times New Roman" w:hAnsi="Times New Roman"/>
          <w:b/>
        </w:rPr>
      </w:pPr>
    </w:p>
    <w:p w:rsidR="006C2544" w:rsidRPr="006C2544" w:rsidRDefault="006C2544" w:rsidP="006C2544">
      <w:pPr>
        <w:spacing w:after="0" w:line="240" w:lineRule="auto"/>
        <w:ind w:left="567" w:right="-81" w:hanging="567"/>
        <w:rPr>
          <w:rFonts w:ascii="Times New Roman" w:hAnsi="Times New Roman"/>
        </w:rPr>
      </w:pPr>
      <w:r w:rsidRPr="006C2544">
        <w:rPr>
          <w:rFonts w:ascii="Times New Roman" w:hAnsi="Times New Roman"/>
        </w:rPr>
        <w:t>Duomenys nebūtini.</w:t>
      </w:r>
    </w:p>
    <w:p w:rsidR="006C2544" w:rsidRPr="006C2544" w:rsidRDefault="006C2544" w:rsidP="006C2544">
      <w:pPr>
        <w:spacing w:after="0" w:line="240" w:lineRule="auto"/>
        <w:ind w:left="567" w:right="-81" w:hanging="567"/>
        <w:rPr>
          <w:rFonts w:ascii="Times New Roman" w:hAnsi="Times New Roman"/>
          <w:b/>
        </w:rPr>
      </w:pPr>
    </w:p>
    <w:p w:rsidR="006C2544" w:rsidRPr="006C2544" w:rsidRDefault="006C2544" w:rsidP="006C2544">
      <w:pPr>
        <w:spacing w:after="0" w:line="240" w:lineRule="auto"/>
        <w:ind w:left="567" w:right="-81" w:hanging="567"/>
        <w:rPr>
          <w:rFonts w:ascii="Times New Roman" w:hAnsi="Times New Roman"/>
          <w:b/>
        </w:rPr>
      </w:pPr>
      <w:r w:rsidRPr="006C2544">
        <w:rPr>
          <w:rFonts w:ascii="Times New Roman" w:hAnsi="Times New Roman"/>
          <w:b/>
        </w:rPr>
        <w:t>6.3</w:t>
      </w:r>
      <w:r w:rsidRPr="006C2544">
        <w:rPr>
          <w:rFonts w:ascii="Times New Roman" w:hAnsi="Times New Roman"/>
          <w:b/>
        </w:rPr>
        <w:tab/>
        <w:t>Tinkamumo laikas</w:t>
      </w:r>
    </w:p>
    <w:p w:rsidR="006C2544" w:rsidRPr="006C2544" w:rsidRDefault="006C2544" w:rsidP="006C2544">
      <w:pPr>
        <w:spacing w:after="0" w:line="240" w:lineRule="auto"/>
        <w:ind w:left="567" w:right="-81" w:hanging="567"/>
        <w:rPr>
          <w:rFonts w:ascii="Times New Roman" w:hAnsi="Times New Roman"/>
          <w:b/>
        </w:rPr>
      </w:pPr>
    </w:p>
    <w:p w:rsidR="006C2544" w:rsidRPr="006C2544" w:rsidRDefault="006C2544" w:rsidP="006C2544">
      <w:pPr>
        <w:numPr>
          <w:ilvl w:val="0"/>
          <w:numId w:val="6"/>
        </w:numPr>
        <w:spacing w:after="0" w:line="240" w:lineRule="auto"/>
        <w:rPr>
          <w:b/>
        </w:rPr>
      </w:pPr>
      <w:r w:rsidRPr="006C2544">
        <w:rPr>
          <w:rFonts w:ascii="Times New Roman" w:hAnsi="Times New Roman"/>
          <w:b/>
        </w:rPr>
        <w:t>Užtaisas</w:t>
      </w:r>
    </w:p>
    <w:p w:rsidR="006C2544" w:rsidRPr="006C2544" w:rsidRDefault="006C2544" w:rsidP="006C2544">
      <w:pPr>
        <w:spacing w:after="0" w:line="240" w:lineRule="auto"/>
      </w:pPr>
      <w:r w:rsidRPr="006C2544">
        <w:rPr>
          <w:rFonts w:ascii="Times New Roman" w:hAnsi="Times New Roman"/>
        </w:rPr>
        <w:t>3 metai</w:t>
      </w:r>
    </w:p>
    <w:p w:rsidR="006C2544" w:rsidRPr="006C2544" w:rsidRDefault="006C2544" w:rsidP="006C2544">
      <w:pPr>
        <w:spacing w:after="0" w:line="240" w:lineRule="auto"/>
      </w:pPr>
      <w:r w:rsidRPr="006C2544">
        <w:rPr>
          <w:rFonts w:ascii="Times New Roman" w:hAnsi="Times New Roman"/>
        </w:rPr>
        <w:t xml:space="preserve">Tinkamumo laikas po pirmojo užtaiso </w:t>
      </w:r>
      <w:proofErr w:type="spellStart"/>
      <w:r w:rsidRPr="006C2544">
        <w:rPr>
          <w:rFonts w:ascii="Times New Roman" w:hAnsi="Times New Roman"/>
        </w:rPr>
        <w:t>talpyklės</w:t>
      </w:r>
      <w:proofErr w:type="spellEnd"/>
      <w:r w:rsidRPr="006C2544">
        <w:rPr>
          <w:rFonts w:ascii="Times New Roman" w:hAnsi="Times New Roman"/>
        </w:rPr>
        <w:t xml:space="preserve"> atidarymo: 6 mėnesiai</w:t>
      </w:r>
    </w:p>
    <w:p w:rsidR="006C2544" w:rsidRPr="006C2544" w:rsidRDefault="006C2544" w:rsidP="006C2544">
      <w:pPr>
        <w:spacing w:after="0" w:line="240" w:lineRule="auto"/>
      </w:pPr>
    </w:p>
    <w:p w:rsidR="006C2544" w:rsidRPr="006C2544" w:rsidRDefault="006C2544" w:rsidP="006C2544">
      <w:pPr>
        <w:numPr>
          <w:ilvl w:val="0"/>
          <w:numId w:val="5"/>
        </w:numPr>
        <w:spacing w:after="0" w:line="240" w:lineRule="auto"/>
        <w:rPr>
          <w:b/>
        </w:rPr>
      </w:pPr>
      <w:proofErr w:type="spellStart"/>
      <w:r w:rsidRPr="006C2544">
        <w:rPr>
          <w:rFonts w:ascii="Times New Roman" w:hAnsi="Times New Roman"/>
          <w:b/>
        </w:rPr>
        <w:t>Novolizer</w:t>
      </w:r>
      <w:proofErr w:type="spellEnd"/>
      <w:r w:rsidRPr="006C2544">
        <w:rPr>
          <w:rFonts w:ascii="Times New Roman" w:hAnsi="Times New Roman"/>
          <w:b/>
        </w:rPr>
        <w:t xml:space="preserve"> sausų miltelių </w:t>
      </w:r>
      <w:proofErr w:type="spellStart"/>
      <w:r w:rsidRPr="006C2544">
        <w:rPr>
          <w:rFonts w:ascii="Times New Roman" w:hAnsi="Times New Roman"/>
          <w:b/>
        </w:rPr>
        <w:t>inhaliatorius</w:t>
      </w:r>
      <w:proofErr w:type="spellEnd"/>
    </w:p>
    <w:p w:rsidR="006C2544" w:rsidRPr="006C2544" w:rsidRDefault="006C2544" w:rsidP="006C2544">
      <w:pPr>
        <w:spacing w:after="0" w:line="240" w:lineRule="auto"/>
      </w:pPr>
      <w:r w:rsidRPr="006C2544">
        <w:rPr>
          <w:rFonts w:ascii="Times New Roman" w:hAnsi="Times New Roman"/>
        </w:rPr>
        <w:t>4 metai</w:t>
      </w:r>
    </w:p>
    <w:p w:rsidR="006C2544" w:rsidRPr="006C2544" w:rsidRDefault="006C2544" w:rsidP="006C2544">
      <w:pPr>
        <w:spacing w:after="0" w:line="240" w:lineRule="auto"/>
      </w:pPr>
      <w:r w:rsidRPr="006C2544">
        <w:rPr>
          <w:rFonts w:ascii="Times New Roman" w:hAnsi="Times New Roman"/>
        </w:rPr>
        <w:t>Tinkamumo laikas po pirmojo panaudojimo: 1 metai</w:t>
      </w:r>
    </w:p>
    <w:p w:rsidR="006C2544" w:rsidRPr="006C2544" w:rsidRDefault="006C2544" w:rsidP="006C2544">
      <w:pPr>
        <w:spacing w:after="0" w:line="240" w:lineRule="auto"/>
      </w:pPr>
    </w:p>
    <w:p w:rsidR="006C2544" w:rsidRPr="006C2544" w:rsidRDefault="006C2544" w:rsidP="006C2544">
      <w:pPr>
        <w:spacing w:after="0" w:line="240" w:lineRule="auto"/>
      </w:pPr>
      <w:proofErr w:type="spellStart"/>
      <w:r w:rsidRPr="006C2544">
        <w:rPr>
          <w:rFonts w:ascii="Times New Roman" w:hAnsi="Times New Roman"/>
        </w:rPr>
        <w:t>Novolizer</w:t>
      </w:r>
      <w:proofErr w:type="spellEnd"/>
      <w:r w:rsidRPr="006C2544">
        <w:rPr>
          <w:rFonts w:ascii="Times New Roman" w:hAnsi="Times New Roman"/>
        </w:rPr>
        <w:t xml:space="preserve"> funkcionavimas buvo pademonstruotas testuose su 2000 išmatuotų dozių. Nėra tikėtina, kad šis išmatuotų dozių skaičius būtų viršytas per vienus normalaus dozavimo metus.</w:t>
      </w:r>
    </w:p>
    <w:p w:rsidR="006C2544" w:rsidRPr="006C2544" w:rsidRDefault="006C2544" w:rsidP="006C2544">
      <w:pPr>
        <w:spacing w:after="0" w:line="240" w:lineRule="auto"/>
        <w:ind w:left="567" w:right="-81" w:hanging="567"/>
        <w:jc w:val="both"/>
        <w:rPr>
          <w:rFonts w:ascii="Times New Roman" w:hAnsi="Times New Roman"/>
        </w:rPr>
      </w:pPr>
    </w:p>
    <w:p w:rsidR="006C2544" w:rsidRPr="006C2544" w:rsidRDefault="006C2544" w:rsidP="006C2544">
      <w:pPr>
        <w:spacing w:after="0" w:line="240" w:lineRule="auto"/>
        <w:ind w:left="567" w:right="-81" w:hanging="567"/>
        <w:rPr>
          <w:rFonts w:ascii="Times New Roman" w:hAnsi="Times New Roman"/>
          <w:b/>
        </w:rPr>
      </w:pPr>
      <w:r w:rsidRPr="006C2544">
        <w:rPr>
          <w:rFonts w:ascii="Times New Roman" w:hAnsi="Times New Roman"/>
          <w:b/>
        </w:rPr>
        <w:t>6.4</w:t>
      </w:r>
      <w:r w:rsidRPr="006C2544">
        <w:rPr>
          <w:rFonts w:ascii="Times New Roman" w:hAnsi="Times New Roman"/>
          <w:b/>
        </w:rPr>
        <w:tab/>
        <w:t>Specialios laikymo sąlygos</w:t>
      </w:r>
    </w:p>
    <w:p w:rsidR="006C2544" w:rsidRPr="006C2544" w:rsidRDefault="006C2544" w:rsidP="006C2544">
      <w:pPr>
        <w:spacing w:after="0" w:line="240" w:lineRule="auto"/>
        <w:ind w:left="567" w:right="-81" w:hanging="567"/>
        <w:rPr>
          <w:rFonts w:ascii="Times New Roman" w:hAnsi="Times New Roman"/>
          <w:b/>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Laikyti gamintojo pakuotėje, kad preparatas būtų apsaugotas nuo drėgmės.</w:t>
      </w:r>
    </w:p>
    <w:p w:rsidR="006C2544" w:rsidRPr="006C2544" w:rsidRDefault="006C2544" w:rsidP="006C2544">
      <w:pPr>
        <w:spacing w:after="0" w:line="240" w:lineRule="auto"/>
      </w:pPr>
    </w:p>
    <w:p w:rsidR="006C2544" w:rsidRPr="006C2544" w:rsidRDefault="006C2544" w:rsidP="006C2544">
      <w:pPr>
        <w:spacing w:after="0" w:line="240" w:lineRule="auto"/>
      </w:pPr>
      <w:r w:rsidRPr="006C2544">
        <w:rPr>
          <w:rFonts w:ascii="Times New Roman" w:hAnsi="Times New Roman"/>
        </w:rPr>
        <w:t xml:space="preserve">Po pirmojo atidarymo užtaisą laikyti žemesnėje kaip 25 °C temperatūroje </w:t>
      </w:r>
      <w:proofErr w:type="spellStart"/>
      <w:r w:rsidRPr="006C2544">
        <w:rPr>
          <w:rFonts w:ascii="Times New Roman" w:hAnsi="Times New Roman"/>
        </w:rPr>
        <w:t>Novolizer</w:t>
      </w:r>
      <w:proofErr w:type="spellEnd"/>
      <w:r w:rsidRPr="006C2544">
        <w:rPr>
          <w:rFonts w:ascii="Times New Roman" w:hAnsi="Times New Roman"/>
        </w:rPr>
        <w:t xml:space="preserve"> sausų miltelių </w:t>
      </w:r>
      <w:proofErr w:type="spellStart"/>
      <w:r w:rsidRPr="006C2544">
        <w:rPr>
          <w:rFonts w:ascii="Times New Roman" w:hAnsi="Times New Roman"/>
        </w:rPr>
        <w:t>inhaliatoriuje</w:t>
      </w:r>
      <w:proofErr w:type="spellEnd"/>
      <w:r w:rsidRPr="006C2544">
        <w:rPr>
          <w:rFonts w:ascii="Times New Roman" w:hAnsi="Times New Roman"/>
        </w:rPr>
        <w:t xml:space="preserve"> tam, kad preparatas būtų apsaugotas nuo drėgmės.</w:t>
      </w:r>
    </w:p>
    <w:p w:rsidR="006C2544" w:rsidRPr="006C2544" w:rsidRDefault="006C2544" w:rsidP="006C2544">
      <w:pPr>
        <w:spacing w:after="0" w:line="240" w:lineRule="auto"/>
        <w:ind w:left="567" w:right="-81" w:hanging="567"/>
        <w:rPr>
          <w:rFonts w:ascii="Times New Roman" w:hAnsi="Times New Roman"/>
          <w:b/>
        </w:rPr>
      </w:pPr>
    </w:p>
    <w:p w:rsidR="006C2544" w:rsidRPr="006C2544" w:rsidRDefault="006C2544" w:rsidP="006C2544">
      <w:pPr>
        <w:spacing w:after="0" w:line="240" w:lineRule="auto"/>
        <w:ind w:left="567" w:right="-81" w:hanging="567"/>
        <w:rPr>
          <w:rFonts w:ascii="Times New Roman" w:hAnsi="Times New Roman"/>
          <w:b/>
        </w:rPr>
      </w:pPr>
      <w:r w:rsidRPr="006C2544">
        <w:rPr>
          <w:rFonts w:ascii="Times New Roman" w:hAnsi="Times New Roman"/>
          <w:b/>
        </w:rPr>
        <w:t>6.5</w:t>
      </w:r>
      <w:r w:rsidRPr="006C2544">
        <w:rPr>
          <w:rFonts w:ascii="Times New Roman" w:hAnsi="Times New Roman"/>
          <w:b/>
        </w:rPr>
        <w:tab/>
      </w:r>
      <w:proofErr w:type="spellStart"/>
      <w:r w:rsidRPr="006C2544">
        <w:rPr>
          <w:rFonts w:ascii="Times New Roman" w:hAnsi="Times New Roman"/>
          <w:b/>
        </w:rPr>
        <w:t>Talpyklės</w:t>
      </w:r>
      <w:proofErr w:type="spellEnd"/>
      <w:r w:rsidRPr="006C2544">
        <w:rPr>
          <w:rFonts w:ascii="Times New Roman" w:hAnsi="Times New Roman"/>
          <w:b/>
        </w:rPr>
        <w:t xml:space="preserve"> pobūdis ir jos turinys</w:t>
      </w:r>
    </w:p>
    <w:p w:rsidR="006C2544" w:rsidRPr="006C2544" w:rsidRDefault="006C2544" w:rsidP="006C2544">
      <w:pPr>
        <w:spacing w:after="0" w:line="240" w:lineRule="auto"/>
        <w:ind w:left="567" w:right="-81" w:hanging="567"/>
        <w:rPr>
          <w:rFonts w:ascii="Times New Roman" w:hAnsi="Times New Roman"/>
          <w:b/>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Užtaisas yra pagamintas iš </w:t>
      </w:r>
      <w:proofErr w:type="spellStart"/>
      <w:r w:rsidRPr="006C2544">
        <w:rPr>
          <w:rFonts w:ascii="Times New Roman" w:hAnsi="Times New Roman"/>
        </w:rPr>
        <w:t>akrilonitrilo-butadieno-stireno</w:t>
      </w:r>
      <w:proofErr w:type="spellEnd"/>
      <w:r w:rsidRPr="006C2544">
        <w:rPr>
          <w:rFonts w:ascii="Times New Roman" w:hAnsi="Times New Roman"/>
        </w:rPr>
        <w:t xml:space="preserve"> (ABS) / polipropileno, supakuoto į polipropileno tūbelę (užtaiso </w:t>
      </w:r>
      <w:proofErr w:type="spellStart"/>
      <w:r w:rsidRPr="006C2544">
        <w:rPr>
          <w:rFonts w:ascii="Times New Roman" w:hAnsi="Times New Roman"/>
        </w:rPr>
        <w:t>talpyklę</w:t>
      </w:r>
      <w:proofErr w:type="spellEnd"/>
      <w:r w:rsidRPr="006C2544">
        <w:rPr>
          <w:rFonts w:ascii="Times New Roman" w:hAnsi="Times New Roman"/>
        </w:rPr>
        <w:t xml:space="preserve">), užsandarintą aliuminio folija. Užtaiso </w:t>
      </w:r>
      <w:proofErr w:type="spellStart"/>
      <w:r w:rsidRPr="006C2544">
        <w:rPr>
          <w:rFonts w:ascii="Times New Roman" w:hAnsi="Times New Roman"/>
        </w:rPr>
        <w:t>talpyklės</w:t>
      </w:r>
      <w:proofErr w:type="spellEnd"/>
      <w:r w:rsidRPr="006C2544">
        <w:rPr>
          <w:rFonts w:ascii="Times New Roman" w:hAnsi="Times New Roman"/>
        </w:rPr>
        <w:t xml:space="preserve"> dugne, po užtaisu, yra mažas raudonas diskelis su </w:t>
      </w:r>
      <w:proofErr w:type="spellStart"/>
      <w:r w:rsidRPr="006C2544">
        <w:rPr>
          <w:rFonts w:ascii="Times New Roman" w:hAnsi="Times New Roman"/>
        </w:rPr>
        <w:t>sausikliu</w:t>
      </w:r>
      <w:proofErr w:type="spellEnd"/>
      <w:r w:rsidRPr="006C2544">
        <w:rPr>
          <w:rFonts w:ascii="Times New Roman" w:hAnsi="Times New Roman"/>
        </w:rPr>
        <w:t xml:space="preserve"> (</w:t>
      </w:r>
      <w:proofErr w:type="spellStart"/>
      <w:r w:rsidRPr="006C2544">
        <w:rPr>
          <w:rFonts w:ascii="Times New Roman" w:hAnsi="Times New Roman"/>
        </w:rPr>
        <w:t>silikageliu</w:t>
      </w:r>
      <w:proofErr w:type="spellEnd"/>
      <w:r w:rsidRPr="006C2544">
        <w:rPr>
          <w:rFonts w:ascii="Times New Roman" w:hAnsi="Times New Roman"/>
        </w:rPr>
        <w:t>).</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Miltelių </w:t>
      </w:r>
      <w:proofErr w:type="spellStart"/>
      <w:r w:rsidRPr="006C2544">
        <w:rPr>
          <w:rFonts w:ascii="Times New Roman" w:hAnsi="Times New Roman"/>
        </w:rPr>
        <w:t>inhaliatorius</w:t>
      </w:r>
      <w:proofErr w:type="spellEnd"/>
      <w:r w:rsidRPr="006C2544">
        <w:rPr>
          <w:rFonts w:ascii="Times New Roman" w:hAnsi="Times New Roman"/>
        </w:rPr>
        <w:t xml:space="preserve">: kandiklis yra pagamintas iš </w:t>
      </w:r>
      <w:proofErr w:type="spellStart"/>
      <w:r w:rsidRPr="006C2544">
        <w:rPr>
          <w:rFonts w:ascii="Times New Roman" w:hAnsi="Times New Roman"/>
        </w:rPr>
        <w:t>polikarbonato</w:t>
      </w:r>
      <w:proofErr w:type="spellEnd"/>
      <w:r w:rsidRPr="006C2544">
        <w:rPr>
          <w:rFonts w:ascii="Times New Roman" w:hAnsi="Times New Roman"/>
        </w:rPr>
        <w:t xml:space="preserve">, o prietaisas yra pagamintas iš akrilo </w:t>
      </w:r>
      <w:proofErr w:type="spellStart"/>
      <w:r w:rsidRPr="006C2544">
        <w:rPr>
          <w:rFonts w:ascii="Times New Roman" w:hAnsi="Times New Roman"/>
        </w:rPr>
        <w:t>nitrilbutadienstirolio</w:t>
      </w:r>
      <w:proofErr w:type="spellEnd"/>
      <w:r w:rsidRPr="006C2544">
        <w:rPr>
          <w:rFonts w:ascii="Times New Roman" w:hAnsi="Times New Roman"/>
        </w:rPr>
        <w:t xml:space="preserve"> </w:t>
      </w:r>
      <w:proofErr w:type="spellStart"/>
      <w:r w:rsidRPr="006C2544">
        <w:rPr>
          <w:rFonts w:ascii="Times New Roman" w:hAnsi="Times New Roman"/>
        </w:rPr>
        <w:t>kopolimero</w:t>
      </w:r>
      <w:proofErr w:type="spellEnd"/>
      <w:r w:rsidRPr="006C2544">
        <w:rPr>
          <w:rFonts w:ascii="Times New Roman" w:hAnsi="Times New Roman"/>
        </w:rPr>
        <w:t xml:space="preserve">, </w:t>
      </w:r>
      <w:proofErr w:type="spellStart"/>
      <w:r w:rsidRPr="006C2544">
        <w:rPr>
          <w:rFonts w:ascii="Times New Roman" w:hAnsi="Times New Roman"/>
        </w:rPr>
        <w:t>polioksimetileno</w:t>
      </w:r>
      <w:proofErr w:type="spellEnd"/>
      <w:r w:rsidRPr="006C2544">
        <w:rPr>
          <w:rFonts w:ascii="Times New Roman" w:hAnsi="Times New Roman"/>
        </w:rPr>
        <w:t>.</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Pakuočių dydžiai:</w:t>
      </w:r>
    </w:p>
    <w:p w:rsidR="006C2544" w:rsidRPr="006C2544" w:rsidRDefault="006C2544" w:rsidP="006C2544">
      <w:pPr>
        <w:spacing w:after="0" w:line="240" w:lineRule="auto"/>
        <w:rPr>
          <w:rFonts w:ascii="Times New Roman" w:hAnsi="Times New Roman"/>
        </w:rPr>
      </w:pPr>
      <w:bookmarkStart w:id="20" w:name="OLE_LINK1"/>
      <w:bookmarkStart w:id="21" w:name="OLE_LINK2"/>
      <w:r w:rsidRPr="006C2544">
        <w:rPr>
          <w:rFonts w:ascii="Times New Roman" w:hAnsi="Times New Roman"/>
        </w:rPr>
        <w:t xml:space="preserve">1 miltelių </w:t>
      </w:r>
      <w:proofErr w:type="spellStart"/>
      <w:r w:rsidRPr="006C2544">
        <w:rPr>
          <w:rFonts w:ascii="Times New Roman" w:hAnsi="Times New Roman"/>
        </w:rPr>
        <w:t>inhaliatorius</w:t>
      </w:r>
      <w:proofErr w:type="spellEnd"/>
      <w:r w:rsidRPr="006C2544">
        <w:rPr>
          <w:rFonts w:ascii="Times New Roman" w:hAnsi="Times New Roman"/>
        </w:rPr>
        <w:t xml:space="preserve"> ir 1 užtaisas (60 išpurškimų)</w:t>
      </w:r>
      <w:bookmarkEnd w:id="20"/>
      <w:bookmarkEnd w:id="21"/>
      <w:r w:rsidRPr="006C2544">
        <w:rPr>
          <w:rFonts w:ascii="Times New Roman" w:hAnsi="Times New Roman"/>
        </w:rPr>
        <w:br/>
        <w:t xml:space="preserve">1 miltelių </w:t>
      </w:r>
      <w:proofErr w:type="spellStart"/>
      <w:r w:rsidRPr="006C2544">
        <w:rPr>
          <w:rFonts w:ascii="Times New Roman" w:hAnsi="Times New Roman"/>
        </w:rPr>
        <w:t>inhaliatorius</w:t>
      </w:r>
      <w:proofErr w:type="spellEnd"/>
      <w:r w:rsidRPr="006C2544">
        <w:rPr>
          <w:rFonts w:ascii="Times New Roman" w:hAnsi="Times New Roman"/>
        </w:rPr>
        <w:t xml:space="preserve"> ir 2 užtaisai (60 išpurškimų kiekviename)</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1 miltelių </w:t>
      </w:r>
      <w:proofErr w:type="spellStart"/>
      <w:r w:rsidRPr="006C2544">
        <w:rPr>
          <w:rFonts w:ascii="Times New Roman" w:hAnsi="Times New Roman"/>
        </w:rPr>
        <w:t>inhaliatorius</w:t>
      </w:r>
      <w:proofErr w:type="spellEnd"/>
      <w:r w:rsidRPr="006C2544">
        <w:rPr>
          <w:rFonts w:ascii="Times New Roman" w:hAnsi="Times New Roman"/>
        </w:rPr>
        <w:t xml:space="preserve"> ir 1 užtaisas (100 išpurškimų)</w:t>
      </w:r>
      <w:r w:rsidRPr="006C2544">
        <w:rPr>
          <w:rFonts w:ascii="Times New Roman" w:hAnsi="Times New Roman"/>
        </w:rPr>
        <w:br/>
        <w:t xml:space="preserve">1 miltelių </w:t>
      </w:r>
      <w:proofErr w:type="spellStart"/>
      <w:r w:rsidRPr="006C2544">
        <w:rPr>
          <w:rFonts w:ascii="Times New Roman" w:hAnsi="Times New Roman"/>
        </w:rPr>
        <w:t>inhaliatorius</w:t>
      </w:r>
      <w:proofErr w:type="spellEnd"/>
      <w:r w:rsidRPr="006C2544">
        <w:rPr>
          <w:rFonts w:ascii="Times New Roman" w:hAnsi="Times New Roman"/>
        </w:rPr>
        <w:t xml:space="preserve"> ir 2 užtaisai (100 išpurškimų kiekviename)</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Papildymo pakuotės:</w:t>
      </w:r>
    </w:p>
    <w:p w:rsidR="006C2544" w:rsidRPr="006C2544" w:rsidRDefault="006C2544" w:rsidP="006C2544">
      <w:pPr>
        <w:spacing w:after="0" w:line="240" w:lineRule="auto"/>
        <w:rPr>
          <w:rFonts w:ascii="Times New Roman" w:hAnsi="Times New Roman"/>
        </w:rPr>
      </w:pPr>
      <w:r w:rsidRPr="006C2544">
        <w:rPr>
          <w:rFonts w:ascii="Times New Roman" w:hAnsi="Times New Roman"/>
        </w:rPr>
        <w:t>1 užtaisas (60 išpurškimų)</w:t>
      </w:r>
    </w:p>
    <w:p w:rsidR="006C2544" w:rsidRPr="006C2544" w:rsidRDefault="006C2544" w:rsidP="006C2544">
      <w:pPr>
        <w:spacing w:after="0" w:line="240" w:lineRule="auto"/>
        <w:rPr>
          <w:rFonts w:ascii="Times New Roman" w:hAnsi="Times New Roman"/>
        </w:rPr>
      </w:pPr>
      <w:r w:rsidRPr="006C2544">
        <w:rPr>
          <w:rFonts w:ascii="Times New Roman" w:hAnsi="Times New Roman"/>
        </w:rPr>
        <w:t>2 užtaisai (60 išpurškimų kiekviename)</w:t>
      </w:r>
    </w:p>
    <w:p w:rsidR="006C2544" w:rsidRPr="006C2544" w:rsidRDefault="006C2544" w:rsidP="006C2544">
      <w:pPr>
        <w:spacing w:after="0" w:line="240" w:lineRule="auto"/>
        <w:rPr>
          <w:rFonts w:ascii="Times New Roman" w:hAnsi="Times New Roman"/>
        </w:rPr>
      </w:pPr>
      <w:r w:rsidRPr="006C2544">
        <w:rPr>
          <w:rFonts w:ascii="Times New Roman" w:hAnsi="Times New Roman"/>
        </w:rPr>
        <w:t>3 užtaisai (60 išpurškimų kiekviename)</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1 užtaisas (100 išpurškimų)</w:t>
      </w:r>
    </w:p>
    <w:p w:rsidR="006C2544" w:rsidRPr="006C2544" w:rsidRDefault="006C2544" w:rsidP="006C2544">
      <w:pPr>
        <w:spacing w:after="0" w:line="240" w:lineRule="auto"/>
        <w:rPr>
          <w:rFonts w:ascii="Times New Roman" w:hAnsi="Times New Roman"/>
        </w:rPr>
      </w:pPr>
      <w:r w:rsidRPr="006C2544">
        <w:rPr>
          <w:rFonts w:ascii="Times New Roman" w:hAnsi="Times New Roman"/>
        </w:rPr>
        <w:t>2 užtaisai (100 išpurškimų kiekviename)</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Gydymo įstaigoms skirtos pakuotės:</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Pakuotė su 10 x (1 miltelių </w:t>
      </w:r>
      <w:proofErr w:type="spellStart"/>
      <w:r w:rsidRPr="006C2544">
        <w:rPr>
          <w:rFonts w:ascii="Times New Roman" w:hAnsi="Times New Roman"/>
        </w:rPr>
        <w:t>inhaliatorius</w:t>
      </w:r>
      <w:proofErr w:type="spellEnd"/>
      <w:r w:rsidRPr="006C2544">
        <w:rPr>
          <w:rFonts w:ascii="Times New Roman" w:hAnsi="Times New Roman"/>
        </w:rPr>
        <w:t xml:space="preserve"> ir 1 užtaisas (60 išpurškimų))</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Pakuotė su 6 x (1 miltelių </w:t>
      </w:r>
      <w:proofErr w:type="spellStart"/>
      <w:r w:rsidRPr="006C2544">
        <w:rPr>
          <w:rFonts w:ascii="Times New Roman" w:hAnsi="Times New Roman"/>
        </w:rPr>
        <w:t>inhaliatorius</w:t>
      </w:r>
      <w:proofErr w:type="spellEnd"/>
      <w:r w:rsidRPr="006C2544">
        <w:rPr>
          <w:rFonts w:ascii="Times New Roman" w:hAnsi="Times New Roman"/>
        </w:rPr>
        <w:t xml:space="preserve"> ir 1 užtaisas (100 išpurškimų))</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ind w:right="-81"/>
        <w:jc w:val="both"/>
        <w:rPr>
          <w:rFonts w:ascii="Times New Roman" w:hAnsi="Times New Roman"/>
        </w:rPr>
      </w:pPr>
      <w:r w:rsidRPr="006C2544">
        <w:rPr>
          <w:rFonts w:ascii="Times New Roman" w:hAnsi="Times New Roman"/>
        </w:rPr>
        <w:t>Gali būti tiekiamos ne visų dydžių pakuotės.</w:t>
      </w:r>
    </w:p>
    <w:p w:rsidR="006C2544" w:rsidRPr="006C2544" w:rsidRDefault="006C2544" w:rsidP="006C2544">
      <w:pPr>
        <w:spacing w:after="0" w:line="240" w:lineRule="auto"/>
        <w:ind w:right="-81"/>
        <w:jc w:val="both"/>
        <w:rPr>
          <w:rFonts w:ascii="Times New Roman" w:hAnsi="Times New Roman"/>
        </w:rPr>
      </w:pPr>
    </w:p>
    <w:p w:rsidR="006C2544" w:rsidRPr="006C2544" w:rsidRDefault="006C2544" w:rsidP="006C2544">
      <w:pPr>
        <w:keepNext/>
        <w:keepLines/>
        <w:tabs>
          <w:tab w:val="left" w:pos="567"/>
        </w:tabs>
        <w:spacing w:after="0" w:line="240" w:lineRule="auto"/>
        <w:ind w:left="567" w:hanging="567"/>
        <w:outlineLvl w:val="2"/>
        <w:rPr>
          <w:b/>
        </w:rPr>
      </w:pPr>
      <w:bookmarkStart w:id="22" w:name="_Toc129243246"/>
      <w:bookmarkStart w:id="23" w:name="_Toc129243121"/>
      <w:r w:rsidRPr="006C2544">
        <w:rPr>
          <w:rFonts w:ascii="Times New Roman" w:hAnsi="Times New Roman"/>
          <w:b/>
          <w:kern w:val="28"/>
        </w:rPr>
        <w:t>6.6</w:t>
      </w:r>
      <w:r w:rsidRPr="006C2544">
        <w:rPr>
          <w:rFonts w:ascii="Times New Roman" w:hAnsi="Times New Roman"/>
          <w:b/>
          <w:kern w:val="28"/>
        </w:rPr>
        <w:tab/>
        <w:t>Specialūs reikalavimai atliekoms tvarkyti</w:t>
      </w:r>
      <w:bookmarkEnd w:id="22"/>
      <w:bookmarkEnd w:id="23"/>
    </w:p>
    <w:p w:rsidR="006C2544" w:rsidRPr="006C2544" w:rsidRDefault="006C2544" w:rsidP="006C2544">
      <w:pPr>
        <w:spacing w:after="0" w:line="240" w:lineRule="auto"/>
        <w:ind w:left="567" w:right="-81" w:hanging="567"/>
        <w:rPr>
          <w:rFonts w:ascii="Times New Roman" w:hAnsi="Times New Roman"/>
          <w:b/>
        </w:rPr>
      </w:pPr>
    </w:p>
    <w:p w:rsidR="006C2544" w:rsidRPr="006C2544" w:rsidRDefault="006C2544" w:rsidP="006C2544">
      <w:pPr>
        <w:spacing w:after="0" w:line="240" w:lineRule="auto"/>
        <w:ind w:left="567" w:right="-81" w:hanging="567"/>
        <w:rPr>
          <w:rFonts w:ascii="Times New Roman" w:hAnsi="Times New Roman"/>
        </w:rPr>
      </w:pPr>
      <w:r w:rsidRPr="006C2544">
        <w:rPr>
          <w:rFonts w:ascii="Times New Roman" w:hAnsi="Times New Roman"/>
        </w:rPr>
        <w:t>Specialių reikalavimų nėra.</w:t>
      </w:r>
    </w:p>
    <w:p w:rsidR="006C2544" w:rsidRPr="006C2544" w:rsidRDefault="006C2544" w:rsidP="006C2544">
      <w:pPr>
        <w:spacing w:after="0" w:line="240" w:lineRule="auto"/>
        <w:ind w:left="567" w:right="-81" w:hanging="567"/>
        <w:rPr>
          <w:rFonts w:ascii="Times New Roman" w:hAnsi="Times New Roman"/>
          <w:b/>
        </w:rPr>
      </w:pPr>
    </w:p>
    <w:p w:rsidR="006C2544" w:rsidRPr="006C2544" w:rsidRDefault="006C2544" w:rsidP="006C2544">
      <w:pPr>
        <w:spacing w:after="0" w:line="240" w:lineRule="auto"/>
        <w:ind w:left="567" w:right="-81" w:hanging="567"/>
        <w:rPr>
          <w:rFonts w:ascii="Times New Roman" w:hAnsi="Times New Roman"/>
          <w:b/>
        </w:rPr>
      </w:pPr>
    </w:p>
    <w:p w:rsidR="006C2544" w:rsidRPr="006C2544" w:rsidRDefault="006C2544" w:rsidP="006C2544">
      <w:pPr>
        <w:keepNext/>
        <w:tabs>
          <w:tab w:val="left" w:pos="567"/>
        </w:tabs>
        <w:spacing w:after="0" w:line="240" w:lineRule="auto"/>
        <w:ind w:left="567" w:hanging="567"/>
        <w:outlineLvl w:val="1"/>
        <w:rPr>
          <w:rFonts w:ascii="Times New Roman" w:eastAsia="Times New Roman" w:hAnsi="Times New Roman" w:cs="Times New Roman"/>
          <w:bCs/>
          <w:snapToGrid w:val="0"/>
          <w:lang w:eastAsia="x-none"/>
        </w:rPr>
      </w:pPr>
      <w:bookmarkStart w:id="24" w:name="_Toc129243247"/>
      <w:bookmarkStart w:id="25" w:name="_Toc129243122"/>
      <w:r w:rsidRPr="006C2544">
        <w:rPr>
          <w:rFonts w:ascii="Times New Roman" w:eastAsia="Times New Roman" w:hAnsi="Times New Roman" w:cs="Times New Roman"/>
          <w:b/>
        </w:rPr>
        <w:t>7.</w:t>
      </w:r>
      <w:r w:rsidRPr="006C2544">
        <w:rPr>
          <w:rFonts w:ascii="Times New Roman" w:eastAsia="Times New Roman" w:hAnsi="Times New Roman" w:cs="Times New Roman"/>
          <w:b/>
        </w:rPr>
        <w:tab/>
      </w:r>
      <w:bookmarkEnd w:id="24"/>
      <w:bookmarkEnd w:id="25"/>
      <w:r w:rsidRPr="006C2544">
        <w:rPr>
          <w:rFonts w:ascii="Times New Roman" w:eastAsia="Times New Roman" w:hAnsi="Times New Roman" w:cs="Times New Roman"/>
          <w:b/>
        </w:rPr>
        <w:t>REGISTRUOTOJAS</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pPr>
      <w:r w:rsidRPr="006C2544">
        <w:rPr>
          <w:rFonts w:ascii="Times New Roman" w:hAnsi="Times New Roman"/>
        </w:rPr>
        <w:t xml:space="preserve">SIA Meda </w:t>
      </w:r>
      <w:proofErr w:type="spellStart"/>
      <w:r w:rsidRPr="006C2544">
        <w:rPr>
          <w:rFonts w:ascii="Times New Roman" w:hAnsi="Times New Roman"/>
        </w:rPr>
        <w:t>Pharma</w:t>
      </w:r>
      <w:proofErr w:type="spellEnd"/>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Mūkusalas</w:t>
      </w:r>
      <w:proofErr w:type="spellEnd"/>
      <w:r w:rsidRPr="006C2544">
        <w:rPr>
          <w:rFonts w:ascii="Times New Roman" w:hAnsi="Times New Roman"/>
        </w:rPr>
        <w:t xml:space="preserve"> 101</w:t>
      </w:r>
    </w:p>
    <w:p w:rsidR="006C2544" w:rsidRPr="006C2544" w:rsidRDefault="006C2544" w:rsidP="006C2544">
      <w:pPr>
        <w:spacing w:after="0" w:line="240" w:lineRule="auto"/>
      </w:pPr>
      <w:proofErr w:type="spellStart"/>
      <w:r w:rsidRPr="006C2544">
        <w:rPr>
          <w:rFonts w:ascii="Times New Roman" w:hAnsi="Times New Roman"/>
          <w:color w:val="000000"/>
        </w:rPr>
        <w:t>Rīga</w:t>
      </w:r>
      <w:proofErr w:type="spellEnd"/>
      <w:r w:rsidRPr="006C2544">
        <w:rPr>
          <w:rFonts w:ascii="Times New Roman" w:hAnsi="Times New Roman"/>
          <w:color w:val="000000"/>
        </w:rPr>
        <w:t xml:space="preserve"> </w:t>
      </w:r>
      <w:r w:rsidRPr="006C2544">
        <w:rPr>
          <w:rFonts w:ascii="Times New Roman" w:hAnsi="Times New Roman"/>
        </w:rPr>
        <w:t>LV-1004</w:t>
      </w:r>
    </w:p>
    <w:p w:rsidR="006C2544" w:rsidRPr="006C2544" w:rsidRDefault="006C2544" w:rsidP="006C2544">
      <w:pPr>
        <w:spacing w:after="0" w:line="240" w:lineRule="auto"/>
      </w:pPr>
      <w:r w:rsidRPr="006C2544">
        <w:rPr>
          <w:rFonts w:ascii="Times New Roman" w:hAnsi="Times New Roman"/>
        </w:rPr>
        <w:t>Latvija</w:t>
      </w:r>
    </w:p>
    <w:p w:rsidR="006C2544" w:rsidRPr="006C2544" w:rsidRDefault="006C2544" w:rsidP="006C2544">
      <w:pPr>
        <w:spacing w:after="0" w:line="240" w:lineRule="auto"/>
        <w:ind w:left="567" w:right="-81" w:hanging="567"/>
        <w:rPr>
          <w:rFonts w:ascii="Times New Roman" w:hAnsi="Times New Roman"/>
          <w:b/>
          <w:caps/>
        </w:rPr>
      </w:pPr>
    </w:p>
    <w:p w:rsidR="006C2544" w:rsidRPr="006C2544" w:rsidRDefault="006C2544" w:rsidP="006C2544">
      <w:pPr>
        <w:spacing w:after="0" w:line="240" w:lineRule="auto"/>
        <w:ind w:left="567" w:right="-81" w:hanging="567"/>
        <w:rPr>
          <w:rFonts w:ascii="Times New Roman" w:hAnsi="Times New Roman"/>
          <w:b/>
          <w:caps/>
        </w:rPr>
      </w:pPr>
    </w:p>
    <w:p w:rsidR="006C2544" w:rsidRPr="006C2544" w:rsidRDefault="006C2544" w:rsidP="006C2544">
      <w:pPr>
        <w:keepNext/>
        <w:tabs>
          <w:tab w:val="left" w:pos="567"/>
        </w:tabs>
        <w:spacing w:after="0" w:line="240" w:lineRule="auto"/>
        <w:ind w:left="567" w:hanging="567"/>
        <w:outlineLvl w:val="1"/>
        <w:rPr>
          <w:b/>
        </w:rPr>
      </w:pPr>
      <w:bookmarkStart w:id="26" w:name="_Toc129243248"/>
      <w:bookmarkStart w:id="27" w:name="_Toc129243123"/>
      <w:r w:rsidRPr="006C2544">
        <w:rPr>
          <w:rFonts w:ascii="Times New Roman" w:hAnsi="Times New Roman"/>
          <w:b/>
        </w:rPr>
        <w:t>8.</w:t>
      </w:r>
      <w:r w:rsidRPr="006C2544">
        <w:rPr>
          <w:rFonts w:ascii="Times New Roman" w:hAnsi="Times New Roman"/>
          <w:b/>
        </w:rPr>
        <w:tab/>
      </w:r>
      <w:r w:rsidRPr="006C2544">
        <w:rPr>
          <w:rFonts w:ascii="Times New Roman" w:eastAsia="Times New Roman" w:hAnsi="Times New Roman" w:cs="Times New Roman"/>
          <w:b/>
        </w:rPr>
        <w:t>REGISTRACIJOS</w:t>
      </w:r>
      <w:r w:rsidRPr="006C2544">
        <w:rPr>
          <w:rFonts w:ascii="Times New Roman" w:hAnsi="Times New Roman"/>
          <w:b/>
        </w:rPr>
        <w:t xml:space="preserve"> PAŽYMĖJIMO NUMERIS</w:t>
      </w:r>
      <w:bookmarkEnd w:id="26"/>
      <w:bookmarkEnd w:id="27"/>
      <w:r w:rsidRPr="006C2544">
        <w:rPr>
          <w:rFonts w:ascii="Times New Roman" w:hAnsi="Times New Roman"/>
          <w:b/>
        </w:rPr>
        <w:t xml:space="preserve"> (-IAI)</w:t>
      </w:r>
    </w:p>
    <w:p w:rsidR="006C2544" w:rsidRPr="006C2544" w:rsidRDefault="006C2544" w:rsidP="006C2544">
      <w:pPr>
        <w:spacing w:after="0" w:line="240" w:lineRule="auto"/>
        <w:ind w:left="567" w:right="-81" w:hanging="567"/>
        <w:rPr>
          <w:rFonts w:ascii="Times New Roman" w:hAnsi="Times New Roman"/>
          <w:b/>
          <w:caps/>
        </w:rPr>
      </w:pPr>
    </w:p>
    <w:p w:rsidR="006C2544" w:rsidRPr="006C2544" w:rsidRDefault="006C2544" w:rsidP="006C2544">
      <w:pPr>
        <w:spacing w:after="0" w:line="240" w:lineRule="auto"/>
        <w:ind w:left="567" w:right="-81" w:hanging="567"/>
        <w:rPr>
          <w:rFonts w:ascii="Times New Roman" w:hAnsi="Times New Roman"/>
          <w:u w:val="single"/>
        </w:rPr>
      </w:pPr>
      <w:r w:rsidRPr="006C2544">
        <w:rPr>
          <w:rFonts w:ascii="Times New Roman" w:hAnsi="Times New Roman"/>
          <w:u w:val="single"/>
        </w:rPr>
        <w:t xml:space="preserve">Fortulin </w:t>
      </w:r>
      <w:proofErr w:type="spellStart"/>
      <w:r w:rsidRPr="006C2544">
        <w:rPr>
          <w:rFonts w:ascii="Times New Roman" w:hAnsi="Times New Roman"/>
          <w:u w:val="single"/>
        </w:rPr>
        <w:t>Novolizer</w:t>
      </w:r>
      <w:proofErr w:type="spellEnd"/>
      <w:r w:rsidRPr="006C2544">
        <w:rPr>
          <w:rFonts w:ascii="Times New Roman" w:hAnsi="Times New Roman"/>
          <w:u w:val="single"/>
        </w:rPr>
        <w:t xml:space="preserve"> 6 </w:t>
      </w:r>
      <w:proofErr w:type="spellStart"/>
      <w:r w:rsidRPr="006C2544">
        <w:rPr>
          <w:rFonts w:ascii="Times New Roman" w:hAnsi="Times New Roman"/>
          <w:u w:val="single"/>
        </w:rPr>
        <w:t>mikrogramai</w:t>
      </w:r>
      <w:proofErr w:type="spellEnd"/>
      <w:r w:rsidRPr="006C2544">
        <w:rPr>
          <w:rFonts w:ascii="Times New Roman" w:hAnsi="Times New Roman"/>
          <w:u w:val="single"/>
        </w:rPr>
        <w:t>/išpurškime</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Inhaliatorius</w:t>
      </w:r>
      <w:proofErr w:type="spellEnd"/>
      <w:r w:rsidRPr="006C2544">
        <w:rPr>
          <w:rFonts w:ascii="Times New Roman" w:hAnsi="Times New Roman"/>
        </w:rPr>
        <w:t xml:space="preserve"> ir užtaisas (60 išpurškimų), N1 - LT/1/14/3587/001</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Inhaliatorius</w:t>
      </w:r>
      <w:proofErr w:type="spellEnd"/>
      <w:r w:rsidRPr="006C2544">
        <w:rPr>
          <w:rFonts w:ascii="Times New Roman" w:hAnsi="Times New Roman"/>
        </w:rPr>
        <w:t xml:space="preserve"> ir 2 užtaisai (60 išpurškimų), N1 - LT/1/14/3587/002</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Inhaliatorius</w:t>
      </w:r>
      <w:proofErr w:type="spellEnd"/>
      <w:r w:rsidRPr="006C2544">
        <w:rPr>
          <w:rFonts w:ascii="Times New Roman" w:hAnsi="Times New Roman"/>
        </w:rPr>
        <w:t xml:space="preserve"> ir užtaisas (100 išpurškimų), N1 - LT/1/14/3587/003</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Inhaliatorius</w:t>
      </w:r>
      <w:proofErr w:type="spellEnd"/>
      <w:r w:rsidRPr="006C2544">
        <w:rPr>
          <w:rFonts w:ascii="Times New Roman" w:hAnsi="Times New Roman"/>
        </w:rPr>
        <w:t xml:space="preserve"> ir 2 užtaisai (100 išpurškimų), N1 - LT/1/14/3587/004</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Inhaliatorius</w:t>
      </w:r>
      <w:proofErr w:type="spellEnd"/>
      <w:r w:rsidRPr="006C2544">
        <w:rPr>
          <w:rFonts w:ascii="Times New Roman" w:hAnsi="Times New Roman"/>
        </w:rPr>
        <w:t xml:space="preserve"> ir užtaisas (60 išpurškimų), N10 - LT/1/14/3587/005 (gydymo įstaigai)</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Inhaliatorius</w:t>
      </w:r>
      <w:proofErr w:type="spellEnd"/>
      <w:r w:rsidRPr="006C2544">
        <w:rPr>
          <w:rFonts w:ascii="Times New Roman" w:hAnsi="Times New Roman"/>
        </w:rPr>
        <w:t xml:space="preserve"> ir užtaisas (100 išpurškimų), N6 - LT/1/14/3587/006 (gydymo įstaigai)</w:t>
      </w:r>
    </w:p>
    <w:p w:rsidR="006C2544" w:rsidRPr="006C2544" w:rsidRDefault="006C2544" w:rsidP="006C2544">
      <w:pPr>
        <w:spacing w:after="0" w:line="240" w:lineRule="auto"/>
        <w:rPr>
          <w:rFonts w:ascii="Times New Roman" w:hAnsi="Times New Roman"/>
        </w:rPr>
      </w:pPr>
      <w:r w:rsidRPr="006C2544">
        <w:rPr>
          <w:rFonts w:ascii="Times New Roman" w:hAnsi="Times New Roman"/>
        </w:rPr>
        <w:t>Užtaisas (60 išpurškimų), N1 - LT/1/14/3587/007</w:t>
      </w:r>
    </w:p>
    <w:p w:rsidR="006C2544" w:rsidRPr="006C2544" w:rsidRDefault="006C2544" w:rsidP="006C2544">
      <w:pPr>
        <w:spacing w:after="0" w:line="240" w:lineRule="auto"/>
        <w:rPr>
          <w:rFonts w:ascii="Times New Roman" w:hAnsi="Times New Roman"/>
        </w:rPr>
      </w:pPr>
      <w:r w:rsidRPr="006C2544">
        <w:rPr>
          <w:rFonts w:ascii="Times New Roman" w:hAnsi="Times New Roman"/>
        </w:rPr>
        <w:t>Užtaisas (60 išpurškimų), N2 - LT/1/14/3587/008</w:t>
      </w:r>
    </w:p>
    <w:p w:rsidR="006C2544" w:rsidRPr="006C2544" w:rsidRDefault="006C2544" w:rsidP="006C2544">
      <w:pPr>
        <w:spacing w:after="0" w:line="240" w:lineRule="auto"/>
        <w:rPr>
          <w:rFonts w:ascii="Times New Roman" w:hAnsi="Times New Roman"/>
        </w:rPr>
      </w:pPr>
      <w:r w:rsidRPr="006C2544">
        <w:rPr>
          <w:rFonts w:ascii="Times New Roman" w:hAnsi="Times New Roman"/>
        </w:rPr>
        <w:t>Užtaisas (60 išpurškimų), N3 - LT/1/14/3587/009</w:t>
      </w:r>
    </w:p>
    <w:p w:rsidR="006C2544" w:rsidRPr="006C2544" w:rsidRDefault="006C2544" w:rsidP="006C2544">
      <w:pPr>
        <w:spacing w:after="0" w:line="240" w:lineRule="auto"/>
        <w:rPr>
          <w:rFonts w:ascii="Times New Roman" w:hAnsi="Times New Roman"/>
        </w:rPr>
      </w:pPr>
      <w:r w:rsidRPr="006C2544">
        <w:rPr>
          <w:rFonts w:ascii="Times New Roman" w:hAnsi="Times New Roman"/>
        </w:rPr>
        <w:t>Užtaisas (100 išpurškimų), N1 - LT/1/14/3587/010</w:t>
      </w:r>
    </w:p>
    <w:p w:rsidR="006C2544" w:rsidRPr="006C2544" w:rsidRDefault="006C2544" w:rsidP="006C2544">
      <w:pPr>
        <w:spacing w:after="0" w:line="240" w:lineRule="auto"/>
        <w:rPr>
          <w:rFonts w:ascii="Times New Roman" w:hAnsi="Times New Roman"/>
        </w:rPr>
      </w:pPr>
      <w:r w:rsidRPr="006C2544">
        <w:rPr>
          <w:rFonts w:ascii="Times New Roman" w:hAnsi="Times New Roman"/>
        </w:rPr>
        <w:t>Užtaisas (100 išpurškimų), N2 - LT/1/14/3587/011</w:t>
      </w:r>
    </w:p>
    <w:p w:rsidR="006C2544" w:rsidRPr="006C2544" w:rsidRDefault="006C2544" w:rsidP="006C2544">
      <w:pPr>
        <w:spacing w:after="0" w:line="240" w:lineRule="auto"/>
      </w:pPr>
    </w:p>
    <w:p w:rsidR="006C2544" w:rsidRPr="006C2544" w:rsidRDefault="006C2544" w:rsidP="006C2544">
      <w:pPr>
        <w:spacing w:after="0" w:line="240" w:lineRule="auto"/>
        <w:ind w:left="567" w:right="-81" w:hanging="567"/>
        <w:rPr>
          <w:rFonts w:ascii="Times New Roman" w:hAnsi="Times New Roman"/>
          <w:u w:val="single"/>
        </w:rPr>
      </w:pPr>
      <w:r w:rsidRPr="006C2544">
        <w:rPr>
          <w:rFonts w:ascii="Times New Roman" w:hAnsi="Times New Roman"/>
          <w:u w:val="single"/>
        </w:rPr>
        <w:t xml:space="preserve">Fortulin </w:t>
      </w:r>
      <w:proofErr w:type="spellStart"/>
      <w:r w:rsidRPr="006C2544">
        <w:rPr>
          <w:rFonts w:ascii="Times New Roman" w:hAnsi="Times New Roman"/>
          <w:u w:val="single"/>
        </w:rPr>
        <w:t>Novolizer</w:t>
      </w:r>
      <w:proofErr w:type="spellEnd"/>
      <w:r w:rsidRPr="006C2544">
        <w:rPr>
          <w:rFonts w:ascii="Times New Roman" w:hAnsi="Times New Roman"/>
          <w:u w:val="single"/>
        </w:rPr>
        <w:t xml:space="preserve"> 12 </w:t>
      </w:r>
      <w:proofErr w:type="spellStart"/>
      <w:r w:rsidRPr="006C2544">
        <w:rPr>
          <w:rFonts w:ascii="Times New Roman" w:hAnsi="Times New Roman"/>
          <w:u w:val="single"/>
        </w:rPr>
        <w:t>mikrogramų</w:t>
      </w:r>
      <w:proofErr w:type="spellEnd"/>
      <w:r w:rsidRPr="006C2544">
        <w:rPr>
          <w:rFonts w:ascii="Times New Roman" w:hAnsi="Times New Roman"/>
          <w:u w:val="single"/>
        </w:rPr>
        <w:t>/išpurškime</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Inhaliatorius</w:t>
      </w:r>
      <w:proofErr w:type="spellEnd"/>
      <w:r w:rsidRPr="006C2544">
        <w:rPr>
          <w:rFonts w:ascii="Times New Roman" w:hAnsi="Times New Roman"/>
        </w:rPr>
        <w:t xml:space="preserve"> ir užtaisas (60 išpurškimų), N1 - LT/1/14/3587/012</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Inhaliatorius</w:t>
      </w:r>
      <w:proofErr w:type="spellEnd"/>
      <w:r w:rsidRPr="006C2544">
        <w:rPr>
          <w:rFonts w:ascii="Times New Roman" w:hAnsi="Times New Roman"/>
        </w:rPr>
        <w:t xml:space="preserve"> ir 2 užtaisai (60 išpurškimų), N1 - LT/1/14/3587/013</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Inhaliatorius</w:t>
      </w:r>
      <w:proofErr w:type="spellEnd"/>
      <w:r w:rsidRPr="006C2544">
        <w:rPr>
          <w:rFonts w:ascii="Times New Roman" w:hAnsi="Times New Roman"/>
        </w:rPr>
        <w:t xml:space="preserve"> ir užtaisas (100 išpurškimų), N1 - LT/1/14/3587/014</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Inhaliatorius</w:t>
      </w:r>
      <w:proofErr w:type="spellEnd"/>
      <w:r w:rsidRPr="006C2544">
        <w:rPr>
          <w:rFonts w:ascii="Times New Roman" w:hAnsi="Times New Roman"/>
        </w:rPr>
        <w:t xml:space="preserve"> ir 2 užtaisai (100 išpurškimų), N1 - LT/1/14/3587/015</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Inhaliatorius</w:t>
      </w:r>
      <w:proofErr w:type="spellEnd"/>
      <w:r w:rsidRPr="006C2544">
        <w:rPr>
          <w:rFonts w:ascii="Times New Roman" w:hAnsi="Times New Roman"/>
        </w:rPr>
        <w:t xml:space="preserve"> ir užtaisas (60 išpurškimų), N10 - LT/1/14/3587/016 (gydymo įstaigai)</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Inhaliatorius</w:t>
      </w:r>
      <w:proofErr w:type="spellEnd"/>
      <w:r w:rsidRPr="006C2544">
        <w:rPr>
          <w:rFonts w:ascii="Times New Roman" w:hAnsi="Times New Roman"/>
        </w:rPr>
        <w:t xml:space="preserve"> ir užtaisas (100 išpurškimų), N6 - LT/1/14/3587/017 (gydymo įstaigai)</w:t>
      </w:r>
    </w:p>
    <w:p w:rsidR="006C2544" w:rsidRPr="006C2544" w:rsidRDefault="006C2544" w:rsidP="006C2544">
      <w:pPr>
        <w:spacing w:after="0" w:line="240" w:lineRule="auto"/>
        <w:rPr>
          <w:rFonts w:ascii="Times New Roman" w:hAnsi="Times New Roman"/>
        </w:rPr>
      </w:pPr>
      <w:r w:rsidRPr="006C2544">
        <w:rPr>
          <w:rFonts w:ascii="Times New Roman" w:hAnsi="Times New Roman"/>
        </w:rPr>
        <w:t>Užtaisas (60 išpurškimų), N1 - LT/1/14/3587/018</w:t>
      </w:r>
    </w:p>
    <w:p w:rsidR="006C2544" w:rsidRPr="006C2544" w:rsidRDefault="006C2544" w:rsidP="006C2544">
      <w:pPr>
        <w:spacing w:after="0" w:line="240" w:lineRule="auto"/>
        <w:rPr>
          <w:rFonts w:ascii="Times New Roman" w:hAnsi="Times New Roman"/>
        </w:rPr>
      </w:pPr>
      <w:r w:rsidRPr="006C2544">
        <w:rPr>
          <w:rFonts w:ascii="Times New Roman" w:hAnsi="Times New Roman"/>
        </w:rPr>
        <w:t>Užtaisas (60 išpurškimų), N2 - LT/1/14/3587/019</w:t>
      </w:r>
    </w:p>
    <w:p w:rsidR="006C2544" w:rsidRPr="006C2544" w:rsidRDefault="006C2544" w:rsidP="006C2544">
      <w:pPr>
        <w:spacing w:after="0" w:line="240" w:lineRule="auto"/>
        <w:rPr>
          <w:rFonts w:ascii="Times New Roman" w:hAnsi="Times New Roman"/>
        </w:rPr>
      </w:pPr>
      <w:r w:rsidRPr="006C2544">
        <w:rPr>
          <w:rFonts w:ascii="Times New Roman" w:hAnsi="Times New Roman"/>
        </w:rPr>
        <w:t>Užtaisas (60 išpurškimų), N3 - LT/1/14/3587/020</w:t>
      </w:r>
    </w:p>
    <w:p w:rsidR="006C2544" w:rsidRPr="006C2544" w:rsidRDefault="006C2544" w:rsidP="006C2544">
      <w:pPr>
        <w:spacing w:after="0" w:line="240" w:lineRule="auto"/>
        <w:rPr>
          <w:rFonts w:ascii="Times New Roman" w:hAnsi="Times New Roman"/>
        </w:rPr>
      </w:pPr>
      <w:r w:rsidRPr="006C2544">
        <w:rPr>
          <w:rFonts w:ascii="Times New Roman" w:hAnsi="Times New Roman"/>
        </w:rPr>
        <w:lastRenderedPageBreak/>
        <w:t>Užtaisas (100 išpurškimų), N1 - LT/1/14/3587/021</w:t>
      </w:r>
    </w:p>
    <w:p w:rsidR="006C2544" w:rsidRPr="006C2544" w:rsidRDefault="006C2544" w:rsidP="006C2544">
      <w:pPr>
        <w:spacing w:after="0" w:line="240" w:lineRule="auto"/>
        <w:rPr>
          <w:rFonts w:ascii="Times New Roman" w:hAnsi="Times New Roman"/>
        </w:rPr>
      </w:pPr>
      <w:r w:rsidRPr="006C2544">
        <w:rPr>
          <w:rFonts w:ascii="Times New Roman" w:hAnsi="Times New Roman"/>
        </w:rPr>
        <w:t>Užtaisas (100 išpurškimų), N2 - LT/1/14/3587/022</w:t>
      </w:r>
    </w:p>
    <w:p w:rsidR="006C2544" w:rsidRPr="006C2544" w:rsidRDefault="006C2544" w:rsidP="006C2544">
      <w:pPr>
        <w:spacing w:after="0" w:line="240" w:lineRule="auto"/>
      </w:pPr>
    </w:p>
    <w:p w:rsidR="006C2544" w:rsidRPr="006C2544" w:rsidRDefault="006C2544" w:rsidP="006C2544">
      <w:pPr>
        <w:spacing w:after="0" w:line="240" w:lineRule="auto"/>
        <w:ind w:left="567" w:right="-81" w:hanging="567"/>
        <w:rPr>
          <w:rFonts w:ascii="Times New Roman" w:hAnsi="Times New Roman"/>
          <w:caps/>
        </w:rPr>
      </w:pPr>
    </w:p>
    <w:p w:rsidR="006C2544" w:rsidRPr="006C2544" w:rsidRDefault="006C2544" w:rsidP="006C2544">
      <w:pPr>
        <w:keepNext/>
        <w:tabs>
          <w:tab w:val="left" w:pos="567"/>
        </w:tabs>
        <w:spacing w:after="0" w:line="240" w:lineRule="auto"/>
        <w:ind w:left="567" w:hanging="567"/>
        <w:outlineLvl w:val="1"/>
        <w:rPr>
          <w:b/>
        </w:rPr>
      </w:pPr>
      <w:bookmarkStart w:id="28" w:name="_Toc129243249"/>
      <w:bookmarkStart w:id="29" w:name="_Toc129243124"/>
      <w:r w:rsidRPr="006C2544">
        <w:rPr>
          <w:rFonts w:ascii="Times New Roman" w:hAnsi="Times New Roman"/>
          <w:b/>
        </w:rPr>
        <w:t>9.</w:t>
      </w:r>
      <w:r w:rsidRPr="006C2544">
        <w:rPr>
          <w:rFonts w:ascii="Times New Roman" w:hAnsi="Times New Roman"/>
          <w:b/>
        </w:rPr>
        <w:tab/>
      </w:r>
      <w:r w:rsidRPr="006C2544">
        <w:rPr>
          <w:rFonts w:ascii="Times New Roman" w:eastAsia="Times New Roman" w:hAnsi="Times New Roman" w:cs="Times New Roman"/>
          <w:b/>
        </w:rPr>
        <w:t>REGISTRACIJOS / PERREGISTRACIJOS</w:t>
      </w:r>
      <w:r w:rsidRPr="006C2544">
        <w:rPr>
          <w:rFonts w:ascii="Times New Roman" w:hAnsi="Times New Roman"/>
          <w:b/>
        </w:rPr>
        <w:t xml:space="preserve"> DATA</w:t>
      </w:r>
      <w:bookmarkEnd w:id="28"/>
      <w:bookmarkEnd w:id="29"/>
    </w:p>
    <w:p w:rsidR="006C2544" w:rsidRPr="006C2544" w:rsidRDefault="006C2544" w:rsidP="006C2544">
      <w:pPr>
        <w:spacing w:after="0" w:line="240" w:lineRule="auto"/>
      </w:pPr>
    </w:p>
    <w:p w:rsidR="006C2544" w:rsidRPr="006C2544" w:rsidRDefault="006C2544" w:rsidP="006C2544">
      <w:pPr>
        <w:spacing w:after="0" w:line="240" w:lineRule="auto"/>
        <w:rPr>
          <w:rFonts w:ascii="Times New Roman" w:hAnsi="Times New Roman"/>
          <w:i/>
        </w:rPr>
      </w:pPr>
      <w:r w:rsidRPr="006C2544">
        <w:rPr>
          <w:rFonts w:ascii="Times New Roman" w:eastAsia="Times New Roman" w:hAnsi="Times New Roman" w:cs="Times New Roman"/>
          <w:szCs w:val="20"/>
          <w:lang w:eastAsia="lt-LT"/>
        </w:rPr>
        <w:t>Registravimo data</w:t>
      </w:r>
      <w:r w:rsidRPr="006C2544">
        <w:rPr>
          <w:rFonts w:ascii="Times New Roman" w:hAnsi="Times New Roman"/>
        </w:rPr>
        <w:t xml:space="preserve"> 2014 m. liepos mėn. 01 d.</w:t>
      </w:r>
    </w:p>
    <w:p w:rsidR="006C2544" w:rsidRPr="006C2544" w:rsidRDefault="006C2544" w:rsidP="006C2544">
      <w:pPr>
        <w:spacing w:after="0" w:line="240" w:lineRule="auto"/>
      </w:pPr>
    </w:p>
    <w:p w:rsidR="006C2544" w:rsidRPr="006C2544" w:rsidRDefault="006C2544" w:rsidP="006C2544">
      <w:pPr>
        <w:spacing w:after="0" w:line="240" w:lineRule="auto"/>
        <w:ind w:left="567" w:right="-81" w:hanging="567"/>
        <w:rPr>
          <w:rFonts w:ascii="Times New Roman" w:hAnsi="Times New Roman"/>
          <w:caps/>
        </w:rPr>
      </w:pPr>
    </w:p>
    <w:p w:rsidR="006C2544" w:rsidRPr="006C2544" w:rsidRDefault="006C2544" w:rsidP="006C2544">
      <w:pPr>
        <w:spacing w:after="0" w:line="240" w:lineRule="auto"/>
        <w:ind w:left="567" w:right="-81" w:hanging="567"/>
        <w:rPr>
          <w:rFonts w:ascii="Times New Roman" w:hAnsi="Times New Roman"/>
          <w:b/>
          <w:caps/>
        </w:rPr>
      </w:pPr>
      <w:r w:rsidRPr="006C2544">
        <w:rPr>
          <w:rFonts w:ascii="Times New Roman" w:hAnsi="Times New Roman"/>
          <w:b/>
          <w:caps/>
        </w:rPr>
        <w:t>10.</w:t>
      </w:r>
      <w:r w:rsidRPr="006C2544">
        <w:rPr>
          <w:rFonts w:ascii="Times New Roman" w:hAnsi="Times New Roman"/>
          <w:b/>
          <w:caps/>
        </w:rPr>
        <w:tab/>
        <w:t>teksto peržiūros data</w:t>
      </w:r>
    </w:p>
    <w:p w:rsidR="006C2544" w:rsidRPr="006C2544" w:rsidRDefault="006C2544" w:rsidP="006C2544">
      <w:pPr>
        <w:spacing w:after="0" w:line="240" w:lineRule="auto"/>
        <w:ind w:left="567" w:right="-81" w:hanging="567"/>
        <w:rPr>
          <w:rFonts w:ascii="Times New Roman" w:hAnsi="Times New Roman"/>
          <w:caps/>
        </w:rPr>
      </w:pPr>
    </w:p>
    <w:p w:rsidR="006C2544" w:rsidRPr="006C2544" w:rsidRDefault="006C2544" w:rsidP="006C2544">
      <w:pPr>
        <w:rPr>
          <w:rFonts w:ascii="Times New Roman" w:hAnsi="Times New Roman"/>
        </w:rPr>
      </w:pPr>
      <w:r w:rsidRPr="006C2544">
        <w:rPr>
          <w:rFonts w:ascii="Times New Roman" w:hAnsi="Times New Roman"/>
        </w:rPr>
        <w:t>2018 m. sausio 15 d.</w:t>
      </w:r>
    </w:p>
    <w:p w:rsidR="006C2544" w:rsidRPr="006C2544" w:rsidRDefault="006C2544" w:rsidP="006C2544">
      <w:pPr>
        <w:rPr>
          <w:rFonts w:ascii="Times New Roman" w:hAnsi="Times New Roman"/>
          <w:color w:val="0000FF"/>
          <w:u w:val="single"/>
        </w:rPr>
      </w:pPr>
      <w:r w:rsidRPr="006C2544">
        <w:rPr>
          <w:rFonts w:ascii="Times New Roman" w:hAnsi="Times New Roman"/>
        </w:rPr>
        <w:t xml:space="preserve">Išsami informacija apie šį vaistinį preparatą pateikiama Valstybinės vaistų kontrolės tarnybos prie Lietuvos Respublikos sveikatos apsaugos ministerijos tinklalapyje </w:t>
      </w:r>
      <w:hyperlink r:id="rId8" w:history="1">
        <w:r w:rsidRPr="006C2544">
          <w:rPr>
            <w:rFonts w:ascii="Times New Roman" w:hAnsi="Times New Roman"/>
            <w:color w:val="0000FF"/>
            <w:u w:val="single"/>
          </w:rPr>
          <w:t>http://www.vvkt.lt/</w:t>
        </w:r>
      </w:hyperlink>
    </w:p>
    <w:p w:rsidR="006C2544" w:rsidRPr="006C2544" w:rsidRDefault="006C2544" w:rsidP="006C2544">
      <w:pPr>
        <w:rPr>
          <w:rFonts w:ascii="Times New Roman" w:hAnsi="Times New Roman"/>
          <w:color w:val="0000FF"/>
          <w:u w:val="single"/>
        </w:rPr>
      </w:pPr>
    </w:p>
    <w:p w:rsidR="006C2544" w:rsidRPr="006C2544" w:rsidRDefault="006C2544" w:rsidP="006C2544">
      <w:pPr>
        <w:rPr>
          <w:rFonts w:ascii="Times New Roman" w:hAnsi="Times New Roman"/>
          <w:color w:val="0000FF"/>
          <w:u w:val="single"/>
        </w:rPr>
      </w:pPr>
    </w:p>
    <w:p w:rsidR="006C2544" w:rsidRPr="006C2544" w:rsidRDefault="006C2544" w:rsidP="006C2544">
      <w:pPr>
        <w:spacing w:after="0"/>
        <w:rPr>
          <w:rFonts w:ascii="Times New Roman" w:hAnsi="Times New Roman" w:cs="Times New Roman"/>
          <w:color w:val="0000FF"/>
          <w:u w:val="single"/>
        </w:rPr>
      </w:pPr>
    </w:p>
    <w:p w:rsidR="006C2544" w:rsidRPr="006C2544" w:rsidRDefault="006C2544" w:rsidP="006C2544">
      <w:pPr>
        <w:spacing w:after="0"/>
        <w:rPr>
          <w:rFonts w:ascii="Times New Roman" w:hAnsi="Times New Roman" w:cs="Times New Roman"/>
        </w:rPr>
      </w:pPr>
    </w:p>
    <w:p w:rsidR="006C2544" w:rsidRPr="006C2544" w:rsidRDefault="006C2544" w:rsidP="006C2544">
      <w:pPr>
        <w:spacing w:after="0"/>
        <w:rPr>
          <w:rFonts w:ascii="Times New Roman" w:hAnsi="Times New Roman" w:cs="Times New Roman"/>
        </w:rPr>
      </w:pPr>
    </w:p>
    <w:p w:rsidR="006C2544" w:rsidRPr="006C2544" w:rsidRDefault="006C2544" w:rsidP="006C2544">
      <w:pPr>
        <w:spacing w:after="0"/>
        <w:rPr>
          <w:rFonts w:ascii="Times New Roman" w:hAnsi="Times New Roman" w:cs="Times New Roman"/>
        </w:rPr>
      </w:pPr>
    </w:p>
    <w:p w:rsidR="006C2544" w:rsidRPr="006C2544" w:rsidRDefault="006C2544" w:rsidP="006C2544">
      <w:pPr>
        <w:spacing w:after="0"/>
        <w:rPr>
          <w:rFonts w:ascii="Times New Roman" w:hAnsi="Times New Roman" w:cs="Times New Roman"/>
        </w:rPr>
      </w:pPr>
    </w:p>
    <w:p w:rsidR="006C2544" w:rsidRPr="006C2544" w:rsidRDefault="006C2544" w:rsidP="006C2544">
      <w:pPr>
        <w:spacing w:after="0"/>
        <w:rPr>
          <w:rFonts w:ascii="Times New Roman" w:hAnsi="Times New Roman" w:cs="Times New Roman"/>
        </w:rPr>
      </w:pPr>
    </w:p>
    <w:p w:rsidR="006C2544" w:rsidRPr="006C2544" w:rsidRDefault="006C2544" w:rsidP="006C2544">
      <w:pPr>
        <w:spacing w:after="0"/>
        <w:rPr>
          <w:rFonts w:ascii="Times New Roman" w:hAnsi="Times New Roman" w:cs="Times New Roman"/>
        </w:rPr>
      </w:pPr>
    </w:p>
    <w:p w:rsidR="006C2544" w:rsidRPr="006C2544" w:rsidRDefault="006C2544" w:rsidP="006C2544">
      <w:pPr>
        <w:spacing w:after="0"/>
        <w:rPr>
          <w:rFonts w:ascii="Times New Roman" w:hAnsi="Times New Roman" w:cs="Times New Roman"/>
        </w:rPr>
      </w:pPr>
    </w:p>
    <w:p w:rsidR="006C2544" w:rsidRPr="006C2544" w:rsidRDefault="006C2544" w:rsidP="006C2544">
      <w:pPr>
        <w:spacing w:after="0"/>
        <w:rPr>
          <w:rFonts w:ascii="Times New Roman" w:hAnsi="Times New Roman" w:cs="Times New Roman"/>
        </w:rPr>
      </w:pPr>
    </w:p>
    <w:p w:rsidR="006C2544" w:rsidRPr="006C2544" w:rsidRDefault="006C2544" w:rsidP="006C2544">
      <w:pPr>
        <w:spacing w:after="0"/>
        <w:rPr>
          <w:rFonts w:ascii="Times New Roman" w:hAnsi="Times New Roman" w:cs="Times New Roman"/>
        </w:rPr>
      </w:pPr>
    </w:p>
    <w:p w:rsidR="006C2544" w:rsidRPr="006C2544" w:rsidRDefault="006C2544" w:rsidP="006C2544">
      <w:pPr>
        <w:spacing w:after="0"/>
        <w:rPr>
          <w:rFonts w:ascii="Times New Roman" w:hAnsi="Times New Roman" w:cs="Times New Roman"/>
        </w:rPr>
      </w:pPr>
    </w:p>
    <w:p w:rsidR="006C2544" w:rsidRPr="006C2544" w:rsidRDefault="006C2544" w:rsidP="006C2544">
      <w:pPr>
        <w:spacing w:after="0"/>
        <w:rPr>
          <w:rFonts w:ascii="Times New Roman" w:hAnsi="Times New Roman" w:cs="Times New Roman"/>
        </w:rPr>
      </w:pPr>
    </w:p>
    <w:p w:rsidR="006C2544" w:rsidRPr="006C2544" w:rsidRDefault="006C2544" w:rsidP="006C2544">
      <w:pPr>
        <w:spacing w:after="0" w:line="240" w:lineRule="auto"/>
        <w:rPr>
          <w:rFonts w:ascii="Times New Roman" w:eastAsia="Times New Roman" w:hAnsi="Times New Roman" w:cs="Times New Roman"/>
          <w:lang w:val="de-DE" w:eastAsia="de-D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tabs>
          <w:tab w:val="left" w:pos="567"/>
        </w:tabs>
        <w:spacing w:after="0" w:line="240" w:lineRule="auto"/>
        <w:ind w:left="567" w:hanging="567"/>
        <w:jc w:val="center"/>
        <w:outlineLvl w:val="0"/>
        <w:rPr>
          <w:rFonts w:ascii="Times New Roman" w:eastAsia="Times New Roman" w:hAnsi="Times New Roman" w:cs="Times New Roman"/>
          <w:lang w:val="x-none" w:eastAsia="x-none"/>
        </w:rPr>
      </w:pPr>
      <w:bookmarkStart w:id="30" w:name="_Toc129243128"/>
      <w:bookmarkStart w:id="31" w:name="_Toc129243253"/>
      <w:r w:rsidRPr="006C2544">
        <w:rPr>
          <w:rFonts w:ascii="Times New Roman" w:eastAsia="Times New Roman" w:hAnsi="Times New Roman" w:cs="Times New Roman"/>
          <w:b/>
          <w:caps/>
          <w:lang w:val="x-none" w:eastAsia="x-none"/>
        </w:rPr>
        <w:t>II PRIEDAS</w:t>
      </w:r>
      <w:bookmarkEnd w:id="30"/>
      <w:bookmarkEnd w:id="31"/>
    </w:p>
    <w:p w:rsidR="006C2544" w:rsidRPr="006C2544" w:rsidRDefault="006C2544" w:rsidP="006C2544">
      <w:pPr>
        <w:tabs>
          <w:tab w:val="left" w:pos="567"/>
        </w:tabs>
        <w:spacing w:after="0" w:line="240" w:lineRule="auto"/>
        <w:ind w:left="567" w:hanging="567"/>
        <w:jc w:val="center"/>
        <w:outlineLvl w:val="0"/>
        <w:rPr>
          <w:rFonts w:ascii="Times New Roman" w:eastAsia="Times New Roman" w:hAnsi="Times New Roman" w:cs="Times New Roman"/>
          <w:lang w:val="x-none" w:eastAsia="x-none"/>
        </w:rPr>
      </w:pPr>
    </w:p>
    <w:p w:rsidR="006C2544" w:rsidRPr="006C2544" w:rsidRDefault="006C2544" w:rsidP="006C2544">
      <w:pPr>
        <w:tabs>
          <w:tab w:val="left" w:pos="567"/>
        </w:tabs>
        <w:spacing w:after="0" w:line="240" w:lineRule="auto"/>
        <w:ind w:left="567" w:hanging="567"/>
        <w:jc w:val="center"/>
        <w:outlineLvl w:val="0"/>
        <w:rPr>
          <w:rFonts w:ascii="Times New Roman" w:eastAsia="Times New Roman" w:hAnsi="Times New Roman" w:cs="Times New Roman"/>
          <w:lang w:val="x-none" w:eastAsia="x-none"/>
        </w:rPr>
      </w:pPr>
      <w:r w:rsidRPr="006C2544">
        <w:rPr>
          <w:rFonts w:ascii="Times New Roman" w:eastAsia="Times New Roman" w:hAnsi="Times New Roman" w:cs="Times New Roman"/>
          <w:b/>
          <w:caps/>
          <w:lang w:val="x-none" w:eastAsia="x-none"/>
        </w:rPr>
        <w:t>RINKODAROS SĄLYGOS</w:t>
      </w: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tabs>
          <w:tab w:val="left" w:pos="1701"/>
        </w:tabs>
        <w:spacing w:after="0" w:line="260" w:lineRule="exact"/>
        <w:ind w:left="1701" w:right="567" w:hanging="567"/>
        <w:rPr>
          <w:rFonts w:ascii="Times New Roman" w:hAnsi="Times New Roman" w:cs="Times New Roman"/>
          <w:b/>
          <w:lang w:val="en-US"/>
        </w:rPr>
      </w:pPr>
      <w:r w:rsidRPr="006C2544">
        <w:rPr>
          <w:rFonts w:ascii="Times New Roman" w:hAnsi="Times New Roman" w:cs="Times New Roman"/>
          <w:b/>
          <w:lang w:val="en-US"/>
        </w:rPr>
        <w:t>A.</w:t>
      </w:r>
      <w:r w:rsidRPr="006C2544">
        <w:rPr>
          <w:rFonts w:ascii="Times New Roman" w:hAnsi="Times New Roman" w:cs="Times New Roman"/>
          <w:b/>
          <w:lang w:val="en-US"/>
        </w:rPr>
        <w:tab/>
        <w:t>GAMINTOJAS (-AI), ATSAKINGAS (-I) UŽ SERIJŲ IŠLEIDIMĄ</w:t>
      </w:r>
    </w:p>
    <w:p w:rsidR="006C2544" w:rsidRPr="006C2544" w:rsidRDefault="006C2544" w:rsidP="006C2544">
      <w:pPr>
        <w:tabs>
          <w:tab w:val="left" w:pos="1701"/>
        </w:tabs>
        <w:spacing w:after="0" w:line="260" w:lineRule="exact"/>
        <w:ind w:left="567" w:right="567" w:hanging="567"/>
        <w:rPr>
          <w:rFonts w:ascii="Times New Roman" w:hAnsi="Times New Roman" w:cs="Times New Roman"/>
          <w:lang w:val="en-US"/>
        </w:rPr>
      </w:pPr>
    </w:p>
    <w:p w:rsidR="006C2544" w:rsidRPr="006C2544" w:rsidRDefault="006C2544" w:rsidP="006C2544">
      <w:pPr>
        <w:tabs>
          <w:tab w:val="left" w:pos="1701"/>
        </w:tabs>
        <w:spacing w:after="0" w:line="260" w:lineRule="exact"/>
        <w:ind w:left="1701" w:right="567" w:hanging="567"/>
        <w:rPr>
          <w:rFonts w:ascii="Times New Roman" w:hAnsi="Times New Roman" w:cs="Times New Roman"/>
          <w:b/>
          <w:lang w:val="en-US"/>
        </w:rPr>
      </w:pPr>
      <w:r w:rsidRPr="006C2544">
        <w:rPr>
          <w:rFonts w:ascii="Times New Roman" w:hAnsi="Times New Roman" w:cs="Times New Roman"/>
          <w:b/>
          <w:lang w:val="en-US"/>
        </w:rPr>
        <w:t>B.</w:t>
      </w:r>
      <w:r w:rsidRPr="006C2544">
        <w:rPr>
          <w:rFonts w:ascii="Times New Roman" w:hAnsi="Times New Roman" w:cs="Times New Roman"/>
          <w:b/>
          <w:lang w:val="en-US"/>
        </w:rPr>
        <w:tab/>
        <w:t>TIEKIMO IR VARTOJIMO SĄLYGOS AR APRIBOJIMAI</w:t>
      </w:r>
    </w:p>
    <w:p w:rsidR="006C2544" w:rsidRPr="006C2544" w:rsidRDefault="006C2544" w:rsidP="006C2544">
      <w:pPr>
        <w:keepNext/>
        <w:tabs>
          <w:tab w:val="left" w:pos="567"/>
        </w:tabs>
        <w:spacing w:after="0" w:line="240" w:lineRule="auto"/>
        <w:ind w:left="567" w:hanging="567"/>
        <w:outlineLvl w:val="1"/>
        <w:rPr>
          <w:rFonts w:ascii="Times New Roman" w:eastAsia="Times New Roman" w:hAnsi="Times New Roman" w:cs="Times New Roman"/>
          <w:lang w:val="x-none"/>
        </w:rPr>
      </w:pPr>
      <w:r w:rsidRPr="006C2544">
        <w:rPr>
          <w:rFonts w:ascii="Times New Roman" w:eastAsia="Times New Roman" w:hAnsi="Times New Roman" w:cs="Times New Roman"/>
          <w:b/>
        </w:rPr>
        <w:br w:type="page"/>
      </w:r>
      <w:r w:rsidRPr="006C2544">
        <w:rPr>
          <w:rFonts w:ascii="Times New Roman" w:eastAsia="Times New Roman" w:hAnsi="Times New Roman" w:cs="Times New Roman"/>
          <w:b/>
        </w:rPr>
        <w:lastRenderedPageBreak/>
        <w:t>A.</w:t>
      </w:r>
      <w:r w:rsidRPr="006C2544">
        <w:rPr>
          <w:rFonts w:ascii="Times New Roman" w:eastAsia="Times New Roman" w:hAnsi="Times New Roman" w:cs="Times New Roman"/>
          <w:b/>
        </w:rPr>
        <w:tab/>
        <w:t>GAMINTOJAS (-AI), ATSAKINGAS (-I) UŽ SERIJŲ IŠLEIDIMĄ</w:t>
      </w:r>
    </w:p>
    <w:p w:rsidR="006C2544" w:rsidRPr="006C2544" w:rsidRDefault="006C2544" w:rsidP="006C2544">
      <w:pPr>
        <w:spacing w:after="0" w:line="240" w:lineRule="auto"/>
        <w:rPr>
          <w:rFonts w:ascii="Times New Roman" w:eastAsia="Times New Roman" w:hAnsi="Times New Roman" w:cs="Times New Roman"/>
          <w:bCs/>
          <w:noProof/>
          <w:snapToGrid w:val="0"/>
          <w:highlight w:val="yellow"/>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u w:val="single"/>
          <w:lang w:val="x-none" w:eastAsia="x-none"/>
        </w:rPr>
      </w:pPr>
      <w:r w:rsidRPr="006C2544">
        <w:rPr>
          <w:rFonts w:ascii="Times New Roman" w:eastAsia="Times New Roman" w:hAnsi="Times New Roman" w:cs="Times New Roman"/>
          <w:bCs/>
          <w:noProof/>
          <w:snapToGrid w:val="0"/>
          <w:u w:val="single"/>
          <w:lang w:val="x-none" w:eastAsia="x-none"/>
        </w:rPr>
        <w:t xml:space="preserve">Gamintojo, atsakingo už serijų išleidimą, pavadinimas ir adresas </w:t>
      </w:r>
    </w:p>
    <w:p w:rsidR="006C2544" w:rsidRPr="006C2544" w:rsidRDefault="006C2544" w:rsidP="006C2544">
      <w:pPr>
        <w:spacing w:after="0" w:line="240" w:lineRule="auto"/>
        <w:rPr>
          <w:rFonts w:ascii="Times New Roman" w:eastAsia="Times New Roman" w:hAnsi="Times New Roman" w:cs="Times New Roman"/>
          <w:bCs/>
          <w:noProof/>
          <w:snapToGrid w:val="0"/>
          <w:highlight w:val="yellow"/>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r w:rsidRPr="006C2544">
        <w:rPr>
          <w:rFonts w:ascii="Times New Roman" w:eastAsia="Times New Roman" w:hAnsi="Times New Roman" w:cs="Times New Roman"/>
          <w:bCs/>
          <w:noProof/>
          <w:snapToGrid w:val="0"/>
          <w:lang w:val="x-none" w:eastAsia="x-none"/>
        </w:rPr>
        <w:t>Meda Manufacturing GmbH</w:t>
      </w: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r w:rsidRPr="006C2544">
        <w:rPr>
          <w:rFonts w:ascii="Times New Roman" w:eastAsia="Times New Roman" w:hAnsi="Times New Roman" w:cs="Times New Roman"/>
          <w:bCs/>
          <w:noProof/>
          <w:snapToGrid w:val="0"/>
          <w:lang w:val="x-none" w:eastAsia="x-none"/>
        </w:rPr>
        <w:t>Neurather Ring 1</w:t>
      </w: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r w:rsidRPr="006C2544">
        <w:rPr>
          <w:rFonts w:ascii="Times New Roman" w:eastAsia="Times New Roman" w:hAnsi="Times New Roman" w:cs="Times New Roman"/>
          <w:bCs/>
          <w:noProof/>
          <w:snapToGrid w:val="0"/>
          <w:lang w:val="x-none" w:eastAsia="x-none"/>
        </w:rPr>
        <w:t>DE-51063 Cologne</w:t>
      </w: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r w:rsidRPr="006C2544">
        <w:rPr>
          <w:rFonts w:ascii="Times New Roman" w:eastAsia="Times New Roman" w:hAnsi="Times New Roman" w:cs="Times New Roman"/>
          <w:bCs/>
          <w:noProof/>
          <w:snapToGrid w:val="0"/>
          <w:lang w:val="x-none" w:eastAsia="x-none"/>
        </w:rPr>
        <w:t>Vokietija</w:t>
      </w: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r w:rsidRPr="006C2544">
        <w:rPr>
          <w:rFonts w:ascii="Times New Roman" w:eastAsia="Times New Roman" w:hAnsi="Times New Roman" w:cs="Times New Roman"/>
          <w:bCs/>
          <w:noProof/>
          <w:snapToGrid w:val="0"/>
          <w:lang w:val="x-none" w:eastAsia="x-none"/>
        </w:rPr>
        <w:t>arba</w:t>
      </w: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r w:rsidRPr="006C2544">
        <w:rPr>
          <w:rFonts w:ascii="Times New Roman" w:eastAsia="Times New Roman" w:hAnsi="Times New Roman" w:cs="Times New Roman"/>
          <w:bCs/>
          <w:noProof/>
          <w:snapToGrid w:val="0"/>
          <w:lang w:val="x-none" w:eastAsia="x-none"/>
        </w:rPr>
        <w:t>MEDA Pharma GmbH &amp; Co. KG</w:t>
      </w: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r w:rsidRPr="006C2544">
        <w:rPr>
          <w:rFonts w:ascii="Times New Roman" w:eastAsia="Times New Roman" w:hAnsi="Times New Roman" w:cs="Times New Roman"/>
          <w:bCs/>
          <w:noProof/>
          <w:snapToGrid w:val="0"/>
          <w:lang w:val="x-none" w:eastAsia="x-none"/>
        </w:rPr>
        <w:t>Benzstr. 1</w:t>
      </w: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r w:rsidRPr="006C2544">
        <w:rPr>
          <w:rFonts w:ascii="Times New Roman" w:eastAsia="Times New Roman" w:hAnsi="Times New Roman" w:cs="Times New Roman"/>
          <w:bCs/>
          <w:noProof/>
          <w:snapToGrid w:val="0"/>
          <w:lang w:val="x-none" w:eastAsia="x-none"/>
        </w:rPr>
        <w:t>61352 Bad Homburg</w:t>
      </w: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r w:rsidRPr="006C2544">
        <w:rPr>
          <w:rFonts w:ascii="Times New Roman" w:eastAsia="Times New Roman" w:hAnsi="Times New Roman" w:cs="Times New Roman"/>
          <w:bCs/>
          <w:noProof/>
          <w:snapToGrid w:val="0"/>
          <w:lang w:val="x-none" w:eastAsia="x-none"/>
        </w:rPr>
        <w:t>Vokietija</w:t>
      </w:r>
    </w:p>
    <w:p w:rsid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8F5830" w:rsidRPr="008F5830" w:rsidRDefault="008F5830" w:rsidP="008F5830">
      <w:pPr>
        <w:spacing w:after="0" w:line="240" w:lineRule="auto"/>
        <w:rPr>
          <w:rFonts w:ascii="Times New Roman" w:eastAsia="Times New Roman" w:hAnsi="Times New Roman" w:cs="Times New Roman"/>
          <w:bCs/>
          <w:noProof/>
          <w:snapToGrid w:val="0"/>
          <w:lang w:val="x-none" w:eastAsia="x-none"/>
        </w:rPr>
      </w:pPr>
      <w:r w:rsidRPr="008F5830">
        <w:rPr>
          <w:rFonts w:ascii="Times New Roman" w:eastAsia="Times New Roman" w:hAnsi="Times New Roman" w:cs="Times New Roman"/>
          <w:bCs/>
          <w:noProof/>
          <w:snapToGrid w:val="0"/>
          <w:lang w:val="x-none" w:eastAsia="x-none"/>
        </w:rPr>
        <w:t>arba</w:t>
      </w:r>
    </w:p>
    <w:p w:rsidR="008F5830" w:rsidRPr="008F5830" w:rsidRDefault="008F5830" w:rsidP="008F5830">
      <w:pPr>
        <w:spacing w:after="0" w:line="240" w:lineRule="auto"/>
        <w:rPr>
          <w:rFonts w:ascii="Times New Roman" w:eastAsia="Times New Roman" w:hAnsi="Times New Roman" w:cs="Times New Roman"/>
          <w:bCs/>
          <w:noProof/>
          <w:snapToGrid w:val="0"/>
          <w:lang w:val="x-none" w:eastAsia="x-none"/>
        </w:rPr>
      </w:pPr>
    </w:p>
    <w:p w:rsidR="008F5830" w:rsidRPr="008F5830" w:rsidRDefault="008F5830" w:rsidP="008F5830">
      <w:pPr>
        <w:spacing w:after="0" w:line="240" w:lineRule="auto"/>
        <w:rPr>
          <w:rFonts w:ascii="Times New Roman" w:eastAsia="Times New Roman" w:hAnsi="Times New Roman" w:cs="Times New Roman"/>
          <w:bCs/>
          <w:noProof/>
          <w:snapToGrid w:val="0"/>
          <w:lang w:val="x-none" w:eastAsia="x-none"/>
        </w:rPr>
      </w:pPr>
      <w:r w:rsidRPr="008F5830">
        <w:rPr>
          <w:rFonts w:ascii="Times New Roman" w:eastAsia="Times New Roman" w:hAnsi="Times New Roman" w:cs="Times New Roman"/>
          <w:bCs/>
          <w:noProof/>
          <w:snapToGrid w:val="0"/>
          <w:lang w:val="x-none" w:eastAsia="x-none"/>
        </w:rPr>
        <w:t>McDermott Laboratories T/A Mylan</w:t>
      </w:r>
    </w:p>
    <w:p w:rsidR="008F5830" w:rsidRPr="008F5830" w:rsidRDefault="008F5830" w:rsidP="008F5830">
      <w:pPr>
        <w:spacing w:after="0" w:line="240" w:lineRule="auto"/>
        <w:rPr>
          <w:rFonts w:ascii="Times New Roman" w:eastAsia="Times New Roman" w:hAnsi="Times New Roman" w:cs="Times New Roman"/>
          <w:bCs/>
          <w:noProof/>
          <w:snapToGrid w:val="0"/>
          <w:lang w:val="x-none" w:eastAsia="x-none"/>
        </w:rPr>
      </w:pPr>
      <w:r w:rsidRPr="008F5830">
        <w:rPr>
          <w:rFonts w:ascii="Times New Roman" w:eastAsia="Times New Roman" w:hAnsi="Times New Roman" w:cs="Times New Roman"/>
          <w:bCs/>
          <w:noProof/>
          <w:snapToGrid w:val="0"/>
          <w:lang w:val="x-none" w:eastAsia="x-none"/>
        </w:rPr>
        <w:t>Dublin Respiratory</w:t>
      </w:r>
    </w:p>
    <w:p w:rsidR="008F5830" w:rsidRPr="008F5830" w:rsidRDefault="008F5830" w:rsidP="008F5830">
      <w:pPr>
        <w:spacing w:after="0" w:line="240" w:lineRule="auto"/>
        <w:rPr>
          <w:rFonts w:ascii="Times New Roman" w:eastAsia="Times New Roman" w:hAnsi="Times New Roman" w:cs="Times New Roman"/>
          <w:bCs/>
          <w:noProof/>
          <w:snapToGrid w:val="0"/>
          <w:lang w:val="x-none" w:eastAsia="x-none"/>
        </w:rPr>
      </w:pPr>
      <w:r w:rsidRPr="008F5830">
        <w:rPr>
          <w:rFonts w:ascii="Times New Roman" w:eastAsia="Times New Roman" w:hAnsi="Times New Roman" w:cs="Times New Roman"/>
          <w:bCs/>
          <w:noProof/>
          <w:snapToGrid w:val="0"/>
          <w:lang w:val="x-none" w:eastAsia="x-none"/>
        </w:rPr>
        <w:t>Unit 25 Baldoyle Industrial Estate</w:t>
      </w:r>
    </w:p>
    <w:p w:rsidR="008F5830" w:rsidRPr="008F5830" w:rsidRDefault="008F5830" w:rsidP="008F5830">
      <w:pPr>
        <w:spacing w:after="0" w:line="240" w:lineRule="auto"/>
        <w:rPr>
          <w:rFonts w:ascii="Times New Roman" w:eastAsia="Times New Roman" w:hAnsi="Times New Roman" w:cs="Times New Roman"/>
          <w:bCs/>
          <w:noProof/>
          <w:snapToGrid w:val="0"/>
          <w:lang w:val="x-none" w:eastAsia="x-none"/>
        </w:rPr>
      </w:pPr>
      <w:r w:rsidRPr="008F5830">
        <w:rPr>
          <w:rFonts w:ascii="Times New Roman" w:eastAsia="Times New Roman" w:hAnsi="Times New Roman" w:cs="Times New Roman"/>
          <w:bCs/>
          <w:noProof/>
          <w:snapToGrid w:val="0"/>
          <w:lang w:val="x-none" w:eastAsia="x-none"/>
        </w:rPr>
        <w:t xml:space="preserve">Grange Road, Baldoyle </w:t>
      </w:r>
    </w:p>
    <w:p w:rsidR="008F5830" w:rsidRPr="008F5830" w:rsidRDefault="008F5830" w:rsidP="008F5830">
      <w:pPr>
        <w:spacing w:after="0" w:line="240" w:lineRule="auto"/>
        <w:rPr>
          <w:rFonts w:ascii="Times New Roman" w:eastAsia="Times New Roman" w:hAnsi="Times New Roman" w:cs="Times New Roman"/>
          <w:bCs/>
          <w:noProof/>
          <w:snapToGrid w:val="0"/>
          <w:lang w:val="x-none" w:eastAsia="x-none"/>
        </w:rPr>
      </w:pPr>
      <w:r w:rsidRPr="008F5830">
        <w:rPr>
          <w:rFonts w:ascii="Times New Roman" w:eastAsia="Times New Roman" w:hAnsi="Times New Roman" w:cs="Times New Roman"/>
          <w:bCs/>
          <w:noProof/>
          <w:snapToGrid w:val="0"/>
          <w:lang w:val="x-none" w:eastAsia="x-none"/>
        </w:rPr>
        <w:t>Dublin 13</w:t>
      </w:r>
    </w:p>
    <w:p w:rsidR="008F5830" w:rsidRDefault="008F5830" w:rsidP="008F5830">
      <w:pPr>
        <w:spacing w:after="0" w:line="240" w:lineRule="auto"/>
        <w:rPr>
          <w:rFonts w:ascii="Times New Roman" w:eastAsia="Times New Roman" w:hAnsi="Times New Roman" w:cs="Times New Roman"/>
          <w:bCs/>
          <w:noProof/>
          <w:snapToGrid w:val="0"/>
          <w:lang w:val="x-none" w:eastAsia="x-none"/>
        </w:rPr>
      </w:pPr>
      <w:r w:rsidRPr="008F5830">
        <w:rPr>
          <w:rFonts w:ascii="Times New Roman" w:eastAsia="Times New Roman" w:hAnsi="Times New Roman" w:cs="Times New Roman"/>
          <w:bCs/>
          <w:noProof/>
          <w:snapToGrid w:val="0"/>
          <w:lang w:val="x-none" w:eastAsia="x-none"/>
        </w:rPr>
        <w:t>Airija</w:t>
      </w:r>
    </w:p>
    <w:p w:rsidR="008F5830" w:rsidRPr="006C2544" w:rsidRDefault="008F5830" w:rsidP="008F5830">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numPr>
          <w:ilvl w:val="12"/>
          <w:numId w:val="0"/>
        </w:numPr>
        <w:tabs>
          <w:tab w:val="left" w:pos="567"/>
        </w:tabs>
        <w:spacing w:after="0"/>
        <w:ind w:right="-2"/>
        <w:rPr>
          <w:rFonts w:ascii="Times New Roman" w:hAnsi="Times New Roman" w:cs="Times New Roman"/>
          <w:lang w:val="en-US"/>
        </w:rPr>
      </w:pPr>
      <w:proofErr w:type="spellStart"/>
      <w:r w:rsidRPr="006C2544">
        <w:rPr>
          <w:rFonts w:ascii="Times New Roman" w:hAnsi="Times New Roman" w:cs="Times New Roman"/>
          <w:lang w:val="en-US"/>
        </w:rPr>
        <w:t>Išsami</w:t>
      </w:r>
      <w:proofErr w:type="spellEnd"/>
      <w:r w:rsidRPr="006C2544">
        <w:rPr>
          <w:rFonts w:ascii="Times New Roman" w:hAnsi="Times New Roman" w:cs="Times New Roman"/>
          <w:lang w:val="en-US"/>
        </w:rPr>
        <w:t xml:space="preserve"> </w:t>
      </w:r>
      <w:proofErr w:type="spellStart"/>
      <w:r w:rsidRPr="006C2544">
        <w:rPr>
          <w:rFonts w:ascii="Times New Roman" w:hAnsi="Times New Roman" w:cs="Times New Roman"/>
          <w:lang w:val="en-US"/>
        </w:rPr>
        <w:t>informacija</w:t>
      </w:r>
      <w:proofErr w:type="spellEnd"/>
      <w:r w:rsidRPr="006C2544">
        <w:rPr>
          <w:rFonts w:ascii="Times New Roman" w:hAnsi="Times New Roman" w:cs="Times New Roman"/>
          <w:lang w:val="en-US"/>
        </w:rPr>
        <w:t xml:space="preserve"> </w:t>
      </w:r>
      <w:proofErr w:type="spellStart"/>
      <w:r w:rsidRPr="006C2544">
        <w:rPr>
          <w:rFonts w:ascii="Times New Roman" w:hAnsi="Times New Roman" w:cs="Times New Roman"/>
          <w:lang w:val="en-US"/>
        </w:rPr>
        <w:t>apie</w:t>
      </w:r>
      <w:proofErr w:type="spellEnd"/>
      <w:r w:rsidRPr="006C2544">
        <w:rPr>
          <w:rFonts w:ascii="Times New Roman" w:hAnsi="Times New Roman" w:cs="Times New Roman"/>
          <w:lang w:val="en-US"/>
        </w:rPr>
        <w:t xml:space="preserve"> </w:t>
      </w:r>
      <w:proofErr w:type="spellStart"/>
      <w:r w:rsidRPr="006C2544">
        <w:rPr>
          <w:rFonts w:ascii="Times New Roman" w:hAnsi="Times New Roman" w:cs="Times New Roman"/>
          <w:lang w:val="en-US"/>
        </w:rPr>
        <w:t>šį</w:t>
      </w:r>
      <w:proofErr w:type="spellEnd"/>
      <w:r w:rsidRPr="006C2544">
        <w:rPr>
          <w:rFonts w:ascii="Times New Roman" w:hAnsi="Times New Roman" w:cs="Times New Roman"/>
          <w:lang w:val="en-US"/>
        </w:rPr>
        <w:t xml:space="preserve"> </w:t>
      </w:r>
      <w:proofErr w:type="spellStart"/>
      <w:r w:rsidRPr="006C2544">
        <w:rPr>
          <w:rFonts w:ascii="Times New Roman" w:hAnsi="Times New Roman" w:cs="Times New Roman"/>
          <w:lang w:val="en-US"/>
        </w:rPr>
        <w:t>vaistą</w:t>
      </w:r>
      <w:proofErr w:type="spellEnd"/>
      <w:r w:rsidRPr="006C2544">
        <w:rPr>
          <w:rFonts w:ascii="Times New Roman" w:hAnsi="Times New Roman" w:cs="Times New Roman"/>
          <w:lang w:val="en-US"/>
        </w:rPr>
        <w:t xml:space="preserve"> </w:t>
      </w:r>
      <w:proofErr w:type="spellStart"/>
      <w:r w:rsidRPr="006C2544">
        <w:rPr>
          <w:rFonts w:ascii="Times New Roman" w:hAnsi="Times New Roman" w:cs="Times New Roman"/>
          <w:lang w:val="en-US"/>
        </w:rPr>
        <w:t>pateikiama</w:t>
      </w:r>
      <w:proofErr w:type="spellEnd"/>
      <w:r w:rsidRPr="006C2544">
        <w:rPr>
          <w:rFonts w:ascii="Times New Roman" w:hAnsi="Times New Roman" w:cs="Times New Roman"/>
          <w:lang w:val="en-US"/>
        </w:rPr>
        <w:t xml:space="preserve"> </w:t>
      </w:r>
      <w:proofErr w:type="spellStart"/>
      <w:r w:rsidRPr="006C2544">
        <w:rPr>
          <w:rFonts w:ascii="Times New Roman" w:hAnsi="Times New Roman" w:cs="Times New Roman"/>
          <w:lang w:val="en-US"/>
        </w:rPr>
        <w:t>Valstybinės</w:t>
      </w:r>
      <w:proofErr w:type="spellEnd"/>
      <w:r w:rsidRPr="006C2544">
        <w:rPr>
          <w:rFonts w:ascii="Times New Roman" w:hAnsi="Times New Roman" w:cs="Times New Roman"/>
          <w:lang w:val="en-US"/>
        </w:rPr>
        <w:t xml:space="preserve"> </w:t>
      </w:r>
      <w:proofErr w:type="spellStart"/>
      <w:r w:rsidRPr="006C2544">
        <w:rPr>
          <w:rFonts w:ascii="Times New Roman" w:hAnsi="Times New Roman" w:cs="Times New Roman"/>
          <w:lang w:val="en-US"/>
        </w:rPr>
        <w:t>vaistų</w:t>
      </w:r>
      <w:proofErr w:type="spellEnd"/>
      <w:r w:rsidRPr="006C2544">
        <w:rPr>
          <w:rFonts w:ascii="Times New Roman" w:hAnsi="Times New Roman" w:cs="Times New Roman"/>
          <w:lang w:val="en-US"/>
        </w:rPr>
        <w:t xml:space="preserve"> </w:t>
      </w:r>
      <w:proofErr w:type="spellStart"/>
      <w:r w:rsidRPr="006C2544">
        <w:rPr>
          <w:rFonts w:ascii="Times New Roman" w:hAnsi="Times New Roman" w:cs="Times New Roman"/>
          <w:lang w:val="en-US"/>
        </w:rPr>
        <w:t>kontrolės</w:t>
      </w:r>
      <w:proofErr w:type="spellEnd"/>
      <w:r w:rsidRPr="006C2544">
        <w:rPr>
          <w:rFonts w:ascii="Times New Roman" w:hAnsi="Times New Roman" w:cs="Times New Roman"/>
          <w:lang w:val="en-US"/>
        </w:rPr>
        <w:t xml:space="preserve"> </w:t>
      </w:r>
      <w:proofErr w:type="spellStart"/>
      <w:r w:rsidRPr="006C2544">
        <w:rPr>
          <w:rFonts w:ascii="Times New Roman" w:hAnsi="Times New Roman" w:cs="Times New Roman"/>
          <w:lang w:val="en-US"/>
        </w:rPr>
        <w:t>tarnybos</w:t>
      </w:r>
      <w:proofErr w:type="spellEnd"/>
      <w:r w:rsidRPr="006C2544">
        <w:rPr>
          <w:rFonts w:ascii="Times New Roman" w:hAnsi="Times New Roman" w:cs="Times New Roman"/>
          <w:lang w:val="en-US"/>
        </w:rPr>
        <w:t xml:space="preserve"> </w:t>
      </w:r>
      <w:proofErr w:type="spellStart"/>
      <w:r w:rsidRPr="006C2544">
        <w:rPr>
          <w:rFonts w:ascii="Times New Roman" w:hAnsi="Times New Roman" w:cs="Times New Roman"/>
          <w:lang w:val="en-US"/>
        </w:rPr>
        <w:t>prie</w:t>
      </w:r>
      <w:proofErr w:type="spellEnd"/>
      <w:r w:rsidRPr="006C2544">
        <w:rPr>
          <w:rFonts w:ascii="Times New Roman" w:hAnsi="Times New Roman" w:cs="Times New Roman"/>
          <w:lang w:val="en-US"/>
        </w:rPr>
        <w:t xml:space="preserve"> </w:t>
      </w:r>
      <w:proofErr w:type="spellStart"/>
      <w:r w:rsidRPr="006C2544">
        <w:rPr>
          <w:rFonts w:ascii="Times New Roman" w:hAnsi="Times New Roman" w:cs="Times New Roman"/>
          <w:lang w:val="en-US"/>
        </w:rPr>
        <w:t>Lietuvos</w:t>
      </w:r>
      <w:proofErr w:type="spellEnd"/>
      <w:r w:rsidRPr="006C2544">
        <w:rPr>
          <w:rFonts w:ascii="Times New Roman" w:hAnsi="Times New Roman" w:cs="Times New Roman"/>
          <w:lang w:val="en-US"/>
        </w:rPr>
        <w:t xml:space="preserve"> </w:t>
      </w:r>
      <w:proofErr w:type="spellStart"/>
      <w:r w:rsidRPr="006C2544">
        <w:rPr>
          <w:rFonts w:ascii="Times New Roman" w:hAnsi="Times New Roman" w:cs="Times New Roman"/>
          <w:lang w:val="en-US"/>
        </w:rPr>
        <w:t>Respublikos</w:t>
      </w:r>
      <w:proofErr w:type="spellEnd"/>
      <w:r w:rsidRPr="006C2544">
        <w:rPr>
          <w:rFonts w:ascii="Times New Roman" w:hAnsi="Times New Roman" w:cs="Times New Roman"/>
          <w:lang w:val="en-US"/>
        </w:rPr>
        <w:t xml:space="preserve"> </w:t>
      </w:r>
      <w:proofErr w:type="spellStart"/>
      <w:r w:rsidRPr="006C2544">
        <w:rPr>
          <w:rFonts w:ascii="Times New Roman" w:hAnsi="Times New Roman" w:cs="Times New Roman"/>
          <w:lang w:val="en-US"/>
        </w:rPr>
        <w:t>sveikatos</w:t>
      </w:r>
      <w:proofErr w:type="spellEnd"/>
      <w:r w:rsidRPr="006C2544">
        <w:rPr>
          <w:rFonts w:ascii="Times New Roman" w:hAnsi="Times New Roman" w:cs="Times New Roman"/>
          <w:lang w:val="en-US"/>
        </w:rPr>
        <w:t xml:space="preserve"> </w:t>
      </w:r>
      <w:proofErr w:type="spellStart"/>
      <w:r w:rsidRPr="006C2544">
        <w:rPr>
          <w:rFonts w:ascii="Times New Roman" w:hAnsi="Times New Roman" w:cs="Times New Roman"/>
          <w:lang w:val="en-US"/>
        </w:rPr>
        <w:t>apsaugos</w:t>
      </w:r>
      <w:proofErr w:type="spellEnd"/>
      <w:r w:rsidRPr="006C2544">
        <w:rPr>
          <w:rFonts w:ascii="Times New Roman" w:hAnsi="Times New Roman" w:cs="Times New Roman"/>
          <w:lang w:val="en-US"/>
        </w:rPr>
        <w:t xml:space="preserve"> </w:t>
      </w:r>
      <w:proofErr w:type="spellStart"/>
      <w:r w:rsidRPr="006C2544">
        <w:rPr>
          <w:rFonts w:ascii="Times New Roman" w:hAnsi="Times New Roman" w:cs="Times New Roman"/>
          <w:lang w:val="en-US"/>
        </w:rPr>
        <w:t>ministerijos</w:t>
      </w:r>
      <w:proofErr w:type="spellEnd"/>
      <w:r w:rsidRPr="006C2544">
        <w:rPr>
          <w:rFonts w:ascii="Times New Roman" w:hAnsi="Times New Roman" w:cs="Times New Roman"/>
          <w:lang w:val="en-US"/>
        </w:rPr>
        <w:t xml:space="preserve"> </w:t>
      </w:r>
      <w:proofErr w:type="spellStart"/>
      <w:r w:rsidRPr="006C2544">
        <w:rPr>
          <w:rFonts w:ascii="Times New Roman" w:hAnsi="Times New Roman" w:cs="Times New Roman"/>
          <w:lang w:val="en-US"/>
        </w:rPr>
        <w:t>tinklalapyje</w:t>
      </w:r>
      <w:proofErr w:type="spellEnd"/>
      <w:r w:rsidRPr="006C2544">
        <w:rPr>
          <w:rFonts w:ascii="Times New Roman" w:hAnsi="Times New Roman" w:cs="Times New Roman"/>
          <w:i/>
          <w:lang w:val="en-US"/>
        </w:rPr>
        <w:t xml:space="preserve"> </w:t>
      </w:r>
      <w:hyperlink r:id="rId9" w:history="1">
        <w:r w:rsidRPr="006C2544">
          <w:rPr>
            <w:rFonts w:ascii="Times New Roman" w:eastAsia="SimSun" w:hAnsi="Times New Roman" w:cs="Times New Roman"/>
            <w:color w:val="0000FF"/>
            <w:u w:val="single"/>
            <w:lang w:val="en-US"/>
          </w:rPr>
          <w:t>http://www.vvkt.lt/</w:t>
        </w:r>
      </w:hyperlink>
      <w:r w:rsidRPr="006C2544">
        <w:rPr>
          <w:rFonts w:ascii="Times New Roman" w:hAnsi="Times New Roman" w:cs="Times New Roman"/>
          <w:lang w:val="en-US"/>
        </w:rPr>
        <w:t>.</w:t>
      </w:r>
    </w:p>
    <w:p w:rsidR="006C2544" w:rsidRPr="006C2544" w:rsidRDefault="006C2544" w:rsidP="006C2544">
      <w:pPr>
        <w:spacing w:after="0" w:line="240" w:lineRule="auto"/>
        <w:rPr>
          <w:rFonts w:ascii="Times New Roman" w:eastAsia="Times New Roman" w:hAnsi="Times New Roman" w:cs="Times New Roman"/>
          <w:bCs/>
          <w:noProof/>
          <w:snapToGrid w:val="0"/>
          <w:highlight w:val="yellow"/>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highlight w:val="yellow"/>
          <w:lang w:val="x-none" w:eastAsia="x-none"/>
        </w:rPr>
      </w:pPr>
    </w:p>
    <w:p w:rsidR="006C2544" w:rsidRPr="006C2544" w:rsidRDefault="006C2544" w:rsidP="006C2544">
      <w:pPr>
        <w:tabs>
          <w:tab w:val="left" w:pos="567"/>
        </w:tabs>
        <w:spacing w:after="0"/>
        <w:ind w:left="567" w:hanging="567"/>
        <w:rPr>
          <w:rFonts w:ascii="Times New Roman" w:hAnsi="Times New Roman" w:cs="Times New Roman"/>
          <w:lang w:val="en-US"/>
        </w:rPr>
      </w:pPr>
      <w:bookmarkStart w:id="32" w:name="_Toc129243129"/>
      <w:bookmarkStart w:id="33" w:name="_Toc129243254"/>
      <w:r w:rsidRPr="006C2544">
        <w:rPr>
          <w:rFonts w:ascii="Times New Roman" w:hAnsi="Times New Roman" w:cs="Times New Roman"/>
          <w:b/>
          <w:lang w:val="en-US"/>
        </w:rPr>
        <w:t>B.</w:t>
      </w:r>
      <w:r w:rsidRPr="006C2544">
        <w:rPr>
          <w:rFonts w:ascii="Times New Roman" w:hAnsi="Times New Roman" w:cs="Times New Roman"/>
          <w:b/>
          <w:lang w:val="en-US"/>
        </w:rPr>
        <w:tab/>
        <w:t>TIEKIMO IR VARTOJIMO SĄLYGOS AR APRIBOJIMAI</w:t>
      </w:r>
    </w:p>
    <w:p w:rsidR="006C2544" w:rsidRPr="006C2544" w:rsidRDefault="006C2544" w:rsidP="006C2544">
      <w:pPr>
        <w:tabs>
          <w:tab w:val="left" w:pos="567"/>
        </w:tabs>
        <w:spacing w:after="0" w:line="260" w:lineRule="exact"/>
        <w:rPr>
          <w:rFonts w:ascii="Times New Roman" w:hAnsi="Times New Roman" w:cs="Times New Roman"/>
          <w:lang w:val="en-US"/>
        </w:rPr>
      </w:pPr>
    </w:p>
    <w:p w:rsidR="006C2544" w:rsidRPr="006C2544" w:rsidRDefault="006C2544" w:rsidP="006C2544">
      <w:pPr>
        <w:tabs>
          <w:tab w:val="left" w:pos="567"/>
        </w:tabs>
        <w:spacing w:after="0" w:line="260" w:lineRule="exact"/>
        <w:rPr>
          <w:rFonts w:ascii="Times New Roman" w:hAnsi="Times New Roman" w:cs="Times New Roman"/>
          <w:lang w:val="en-US"/>
        </w:rPr>
      </w:pPr>
      <w:proofErr w:type="spellStart"/>
      <w:r w:rsidRPr="006C2544">
        <w:rPr>
          <w:rFonts w:ascii="Times New Roman" w:hAnsi="Times New Roman" w:cs="Times New Roman"/>
          <w:lang w:val="en-US"/>
        </w:rPr>
        <w:t>Receptinis</w:t>
      </w:r>
      <w:proofErr w:type="spellEnd"/>
      <w:r w:rsidRPr="006C2544">
        <w:rPr>
          <w:rFonts w:ascii="Times New Roman" w:hAnsi="Times New Roman" w:cs="Times New Roman"/>
          <w:lang w:val="en-US"/>
        </w:rPr>
        <w:t xml:space="preserve"> </w:t>
      </w:r>
      <w:proofErr w:type="spellStart"/>
      <w:r w:rsidRPr="006C2544">
        <w:rPr>
          <w:rFonts w:ascii="Times New Roman" w:hAnsi="Times New Roman" w:cs="Times New Roman"/>
          <w:lang w:val="en-US"/>
        </w:rPr>
        <w:t>vaistinis</w:t>
      </w:r>
      <w:proofErr w:type="spellEnd"/>
      <w:r w:rsidRPr="006C2544">
        <w:rPr>
          <w:rFonts w:ascii="Times New Roman" w:hAnsi="Times New Roman" w:cs="Times New Roman"/>
          <w:lang w:val="en-US"/>
        </w:rPr>
        <w:t xml:space="preserve"> </w:t>
      </w:r>
      <w:proofErr w:type="spellStart"/>
      <w:r w:rsidRPr="006C2544">
        <w:rPr>
          <w:rFonts w:ascii="Times New Roman" w:hAnsi="Times New Roman" w:cs="Times New Roman"/>
          <w:lang w:val="en-US"/>
        </w:rPr>
        <w:t>preparatas</w:t>
      </w:r>
      <w:proofErr w:type="spellEnd"/>
      <w:r w:rsidRPr="006C2544">
        <w:rPr>
          <w:rFonts w:ascii="Times New Roman" w:hAnsi="Times New Roman" w:cs="Times New Roman"/>
          <w:lang w:val="en-US"/>
        </w:rPr>
        <w:t>.</w:t>
      </w:r>
    </w:p>
    <w:bookmarkEnd w:id="32"/>
    <w:bookmarkEnd w:id="33"/>
    <w:p w:rsidR="006C2544" w:rsidRPr="006C2544" w:rsidRDefault="006C2544" w:rsidP="006C2544">
      <w:pPr>
        <w:spacing w:after="0" w:line="240" w:lineRule="auto"/>
        <w:rPr>
          <w:rFonts w:ascii="Times New Roman" w:eastAsia="Times New Roman" w:hAnsi="Times New Roman" w:cs="Times New Roman"/>
          <w:lang w:eastAsia="lt-LT"/>
        </w:rPr>
      </w:pPr>
    </w:p>
    <w:p w:rsidR="006C2544" w:rsidRPr="006C2544" w:rsidRDefault="006C2544" w:rsidP="006C2544">
      <w:pPr>
        <w:spacing w:after="0" w:line="240" w:lineRule="auto"/>
        <w:rPr>
          <w:rFonts w:ascii="Times New Roman" w:eastAsia="Times New Roman" w:hAnsi="Times New Roman" w:cs="Times New Roman"/>
          <w:lang w:eastAsia="lt-LT"/>
        </w:rPr>
      </w:pPr>
    </w:p>
    <w:p w:rsidR="006C2544" w:rsidRPr="006C2544" w:rsidRDefault="006C2544" w:rsidP="006C2544">
      <w:pPr>
        <w:spacing w:after="0" w:line="240" w:lineRule="auto"/>
        <w:rPr>
          <w:rFonts w:ascii="Times New Roman" w:eastAsia="Times New Roman" w:hAnsi="Times New Roman" w:cs="Times New Roman"/>
          <w:lang w:eastAsia="lt-LT"/>
        </w:rPr>
      </w:pPr>
    </w:p>
    <w:p w:rsidR="006C2544" w:rsidRPr="006C2544" w:rsidRDefault="006C2544" w:rsidP="006C2544">
      <w:pPr>
        <w:spacing w:after="0" w:line="240" w:lineRule="auto"/>
        <w:rPr>
          <w:rFonts w:ascii="Times New Roman" w:eastAsia="Times New Roman" w:hAnsi="Times New Roman" w:cs="Times New Roman"/>
          <w:lang w:eastAsia="lt-LT"/>
        </w:rPr>
      </w:pPr>
    </w:p>
    <w:p w:rsidR="006C2544" w:rsidRPr="006C2544" w:rsidRDefault="006C2544" w:rsidP="006C2544">
      <w:pPr>
        <w:spacing w:after="0" w:line="240" w:lineRule="auto"/>
        <w:rPr>
          <w:rFonts w:ascii="Times New Roman" w:eastAsia="Times New Roman" w:hAnsi="Times New Roman" w:cs="Times New Roman"/>
          <w:lang w:eastAsia="lt-LT"/>
        </w:rPr>
      </w:pPr>
    </w:p>
    <w:p w:rsidR="006C2544" w:rsidRPr="006C2544" w:rsidRDefault="006C2544" w:rsidP="006C2544">
      <w:pPr>
        <w:spacing w:after="0" w:line="240" w:lineRule="auto"/>
        <w:rPr>
          <w:rFonts w:ascii="Times New Roman" w:eastAsia="Times New Roman" w:hAnsi="Times New Roman" w:cs="Times New Roman"/>
          <w:lang w:eastAsia="lt-LT"/>
        </w:rPr>
      </w:pPr>
    </w:p>
    <w:p w:rsidR="006C2544" w:rsidRPr="006C2544" w:rsidRDefault="006C2544" w:rsidP="006C2544">
      <w:pPr>
        <w:spacing w:after="0" w:line="240" w:lineRule="auto"/>
        <w:rPr>
          <w:rFonts w:ascii="Times New Roman" w:eastAsia="Times New Roman" w:hAnsi="Times New Roman" w:cs="Times New Roman"/>
          <w:lang w:eastAsia="lt-LT"/>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r w:rsidRPr="006C2544">
        <w:rPr>
          <w:rFonts w:ascii="Times New Roman" w:eastAsia="Times New Roman" w:hAnsi="Times New Roman" w:cs="Times New Roman"/>
          <w:bCs/>
          <w:noProof/>
          <w:snapToGrid w:val="0"/>
          <w:lang w:val="x-none" w:eastAsia="x-none"/>
        </w:rPr>
        <w:br w:type="page"/>
      </w: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tabs>
          <w:tab w:val="left" w:pos="567"/>
        </w:tabs>
        <w:spacing w:after="0" w:line="240" w:lineRule="auto"/>
        <w:ind w:left="567" w:hanging="567"/>
        <w:jc w:val="center"/>
        <w:outlineLvl w:val="0"/>
        <w:rPr>
          <w:rFonts w:ascii="Times New Roman" w:eastAsia="Times New Roman" w:hAnsi="Times New Roman" w:cs="Times New Roman"/>
          <w:lang w:val="x-none" w:eastAsia="x-none"/>
        </w:rPr>
      </w:pPr>
      <w:bookmarkStart w:id="34" w:name="_Toc129243134"/>
      <w:bookmarkStart w:id="35" w:name="_Toc129243259"/>
    </w:p>
    <w:p w:rsidR="006C2544" w:rsidRPr="006C2544" w:rsidRDefault="006C2544" w:rsidP="006C2544">
      <w:pPr>
        <w:tabs>
          <w:tab w:val="left" w:pos="567"/>
        </w:tabs>
        <w:spacing w:after="0" w:line="240" w:lineRule="auto"/>
        <w:ind w:left="567" w:hanging="567"/>
        <w:jc w:val="center"/>
        <w:outlineLvl w:val="0"/>
        <w:rPr>
          <w:rFonts w:ascii="Times New Roman" w:eastAsia="Times New Roman" w:hAnsi="Times New Roman" w:cs="Times New Roman"/>
          <w:lang w:val="x-none" w:eastAsia="x-none"/>
        </w:rPr>
      </w:pPr>
    </w:p>
    <w:p w:rsidR="006C2544" w:rsidRPr="006C2544" w:rsidRDefault="006C2544" w:rsidP="006C2544">
      <w:pPr>
        <w:tabs>
          <w:tab w:val="left" w:pos="567"/>
        </w:tabs>
        <w:spacing w:after="0" w:line="240" w:lineRule="auto"/>
        <w:ind w:left="567" w:hanging="567"/>
        <w:jc w:val="center"/>
        <w:outlineLvl w:val="0"/>
        <w:rPr>
          <w:rFonts w:ascii="Times New Roman" w:eastAsia="Times New Roman" w:hAnsi="Times New Roman" w:cs="Times New Roman"/>
          <w:lang w:val="x-none" w:eastAsia="x-none"/>
        </w:rPr>
      </w:pPr>
    </w:p>
    <w:p w:rsidR="006C2544" w:rsidRPr="006C2544" w:rsidRDefault="006C2544" w:rsidP="006C2544">
      <w:pPr>
        <w:tabs>
          <w:tab w:val="left" w:pos="567"/>
        </w:tabs>
        <w:spacing w:after="0" w:line="240" w:lineRule="auto"/>
        <w:ind w:left="567" w:hanging="567"/>
        <w:jc w:val="center"/>
        <w:outlineLvl w:val="0"/>
        <w:rPr>
          <w:rFonts w:ascii="Times New Roman" w:eastAsia="Times New Roman" w:hAnsi="Times New Roman" w:cs="Times New Roman"/>
          <w:lang w:val="x-none" w:eastAsia="x-none"/>
        </w:rPr>
      </w:pPr>
    </w:p>
    <w:p w:rsidR="006C2544" w:rsidRPr="006C2544" w:rsidRDefault="006C2544" w:rsidP="006C2544">
      <w:pPr>
        <w:tabs>
          <w:tab w:val="left" w:pos="567"/>
        </w:tabs>
        <w:spacing w:after="0" w:line="240" w:lineRule="auto"/>
        <w:ind w:left="567" w:hanging="567"/>
        <w:jc w:val="center"/>
        <w:outlineLvl w:val="0"/>
        <w:rPr>
          <w:rFonts w:ascii="Times New Roman" w:eastAsia="Times New Roman" w:hAnsi="Times New Roman" w:cs="Times New Roman"/>
          <w:lang w:val="x-none" w:eastAsia="x-none"/>
        </w:rPr>
      </w:pPr>
      <w:r w:rsidRPr="006C2544">
        <w:rPr>
          <w:rFonts w:ascii="Times New Roman" w:eastAsia="Times New Roman" w:hAnsi="Times New Roman" w:cs="Times New Roman"/>
          <w:b/>
          <w:caps/>
          <w:lang w:val="x-none" w:eastAsia="x-none"/>
        </w:rPr>
        <w:t>III PRIEDAS</w:t>
      </w:r>
      <w:bookmarkEnd w:id="34"/>
      <w:bookmarkEnd w:id="35"/>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tabs>
          <w:tab w:val="left" w:pos="567"/>
        </w:tabs>
        <w:spacing w:after="0" w:line="240" w:lineRule="auto"/>
        <w:ind w:left="567" w:hanging="567"/>
        <w:jc w:val="center"/>
        <w:outlineLvl w:val="0"/>
        <w:rPr>
          <w:rFonts w:ascii="Times New Roman" w:eastAsia="Times New Roman" w:hAnsi="Times New Roman" w:cs="Times New Roman"/>
          <w:lang w:val="x-none" w:eastAsia="x-none"/>
        </w:rPr>
      </w:pPr>
      <w:bookmarkStart w:id="36" w:name="_Toc129243135"/>
      <w:bookmarkStart w:id="37" w:name="_Toc129243260"/>
      <w:r w:rsidRPr="006C2544">
        <w:rPr>
          <w:rFonts w:ascii="Times New Roman" w:eastAsia="Times New Roman" w:hAnsi="Times New Roman" w:cs="Times New Roman"/>
          <w:b/>
          <w:caps/>
          <w:lang w:val="x-none" w:eastAsia="x-none"/>
        </w:rPr>
        <w:t>ŽENKLINIMAS IR PAKUOTĖS LAPELIS</w:t>
      </w:r>
      <w:bookmarkEnd w:id="36"/>
      <w:bookmarkEnd w:id="37"/>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r w:rsidRPr="006C2544">
        <w:rPr>
          <w:rFonts w:ascii="Times New Roman" w:eastAsia="Times New Roman" w:hAnsi="Times New Roman" w:cs="Times New Roman"/>
          <w:bCs/>
          <w:noProof/>
          <w:snapToGrid w:val="0"/>
          <w:lang w:val="x-none" w:eastAsia="x-none"/>
        </w:rPr>
        <w:br w:type="page"/>
      </w: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lastRenderedPageBreak/>
        <w:t>INFORMACIJA ANT IŠORINĖS PAKUOTĖS</w:t>
      </w: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rPr>
          <w:b/>
        </w:rPr>
      </w:pPr>
      <w:r w:rsidRPr="006C2544">
        <w:rPr>
          <w:rFonts w:ascii="Times New Roman" w:hAnsi="Times New Roman"/>
          <w:b/>
        </w:rPr>
        <w:t>PARDAVIMUI SKIRTA KARTONINĖ DĖŽUTĖ</w:t>
      </w: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6C2544">
        <w:rPr>
          <w:rFonts w:ascii="Times New Roman" w:hAnsi="Times New Roman"/>
          <w:b/>
        </w:rPr>
        <w:t xml:space="preserve">Vienas </w:t>
      </w:r>
      <w:proofErr w:type="spellStart"/>
      <w:r w:rsidRPr="006C2544">
        <w:rPr>
          <w:rFonts w:ascii="Times New Roman" w:hAnsi="Times New Roman"/>
          <w:b/>
        </w:rPr>
        <w:t>inhaliatorius</w:t>
      </w:r>
      <w:proofErr w:type="spellEnd"/>
      <w:r w:rsidRPr="006C2544">
        <w:rPr>
          <w:rFonts w:ascii="Times New Roman" w:hAnsi="Times New Roman"/>
          <w:b/>
        </w:rPr>
        <w:t xml:space="preserve"> + vienas arba du užtaisai su 60 vienkartinių išpurškimų kiekviename</w:t>
      </w: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6C2544">
        <w:rPr>
          <w:rFonts w:ascii="Times New Roman" w:hAnsi="Times New Roman"/>
          <w:b/>
          <w:i/>
        </w:rPr>
        <w:t xml:space="preserve">(Vienas </w:t>
      </w:r>
      <w:proofErr w:type="spellStart"/>
      <w:r w:rsidRPr="006C2544">
        <w:rPr>
          <w:rFonts w:ascii="Times New Roman" w:hAnsi="Times New Roman"/>
          <w:b/>
          <w:i/>
        </w:rPr>
        <w:t>inhaliatorius</w:t>
      </w:r>
      <w:proofErr w:type="spellEnd"/>
      <w:r w:rsidRPr="006C2544">
        <w:rPr>
          <w:rFonts w:ascii="Times New Roman" w:hAnsi="Times New Roman"/>
          <w:b/>
          <w:i/>
        </w:rPr>
        <w:t xml:space="preserve"> + vienas arba du užtaisai su 100 vienkartinių išpurškimų kiekviename)</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1.</w:t>
      </w:r>
      <w:r w:rsidRPr="006C2544">
        <w:rPr>
          <w:rFonts w:ascii="Times New Roman" w:hAnsi="Times New Roman"/>
          <w:b/>
          <w:lang w:val="x-none"/>
        </w:rPr>
        <w:tab/>
        <w:t>VAISTINIO PREPARATO PAVADINIMAS</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r w:rsidRPr="006C2544">
        <w:rPr>
          <w:rFonts w:ascii="Times New Roman" w:hAnsi="Times New Roman"/>
          <w:lang w:val="x-none"/>
        </w:rPr>
        <w:t xml:space="preserve">Fortulin </w:t>
      </w:r>
      <w:proofErr w:type="spellStart"/>
      <w:r w:rsidRPr="006C2544">
        <w:rPr>
          <w:rFonts w:ascii="Times New Roman" w:hAnsi="Times New Roman"/>
          <w:lang w:val="x-none"/>
        </w:rPr>
        <w:t>Novolizer</w:t>
      </w:r>
      <w:proofErr w:type="spellEnd"/>
      <w:r w:rsidRPr="006C2544">
        <w:rPr>
          <w:rFonts w:ascii="Times New Roman" w:hAnsi="Times New Roman"/>
          <w:lang w:val="x-none"/>
        </w:rPr>
        <w:t xml:space="preserve"> 6</w:t>
      </w:r>
      <w:r w:rsidRPr="006C2544">
        <w:rPr>
          <w:rFonts w:ascii="Times New Roman" w:hAnsi="Times New Roman"/>
        </w:rPr>
        <w:t> </w:t>
      </w:r>
      <w:proofErr w:type="spellStart"/>
      <w:r w:rsidRPr="006C2544">
        <w:rPr>
          <w:rFonts w:ascii="Times New Roman" w:hAnsi="Times New Roman"/>
          <w:lang w:val="x-none"/>
        </w:rPr>
        <w:t>mikrogramai</w:t>
      </w:r>
      <w:proofErr w:type="spellEnd"/>
      <w:r w:rsidRPr="006C2544">
        <w:rPr>
          <w:rFonts w:ascii="Times New Roman" w:hAnsi="Times New Roman"/>
        </w:rPr>
        <w:t>/išpurškime</w:t>
      </w:r>
      <w:r w:rsidRPr="006C2544">
        <w:rPr>
          <w:rFonts w:ascii="Times New Roman" w:hAnsi="Times New Roman"/>
          <w:lang w:val="x-none"/>
        </w:rPr>
        <w:t xml:space="preserve"> įkvepiamieji milteliai</w:t>
      </w:r>
    </w:p>
    <w:p w:rsidR="006C2544" w:rsidRPr="006C2544" w:rsidRDefault="006C2544" w:rsidP="006C2544">
      <w:pPr>
        <w:spacing w:after="0" w:line="240" w:lineRule="auto"/>
        <w:rPr>
          <w:lang w:val="en-US"/>
        </w:rPr>
      </w:pPr>
      <w:r w:rsidRPr="006C2544">
        <w:rPr>
          <w:rFonts w:ascii="Times New Roman" w:hAnsi="Times New Roman"/>
          <w:highlight w:val="lightGray"/>
          <w:lang w:val="x-none"/>
        </w:rPr>
        <w:t xml:space="preserve">Fortulin </w:t>
      </w:r>
      <w:proofErr w:type="spellStart"/>
      <w:r w:rsidRPr="006C2544">
        <w:rPr>
          <w:rFonts w:ascii="Times New Roman" w:hAnsi="Times New Roman"/>
          <w:highlight w:val="lightGray"/>
          <w:lang w:val="x-none"/>
        </w:rPr>
        <w:t>Novolizer</w:t>
      </w:r>
      <w:proofErr w:type="spellEnd"/>
      <w:r w:rsidRPr="006C2544">
        <w:rPr>
          <w:rFonts w:ascii="Times New Roman" w:hAnsi="Times New Roman"/>
          <w:highlight w:val="lightGray"/>
          <w:lang w:val="x-none"/>
        </w:rPr>
        <w:t xml:space="preserve"> 12</w:t>
      </w:r>
      <w:r w:rsidRPr="006C2544">
        <w:rPr>
          <w:rFonts w:ascii="Times New Roman" w:hAnsi="Times New Roman"/>
          <w:highlight w:val="lightGray"/>
        </w:rPr>
        <w:t> </w:t>
      </w:r>
      <w:proofErr w:type="spellStart"/>
      <w:r w:rsidRPr="006C2544">
        <w:rPr>
          <w:rFonts w:ascii="Times New Roman" w:hAnsi="Times New Roman"/>
          <w:highlight w:val="lightGray"/>
          <w:lang w:val="x-none"/>
        </w:rPr>
        <w:t>mikrogramų</w:t>
      </w:r>
      <w:proofErr w:type="spellEnd"/>
      <w:r w:rsidRPr="006C2544">
        <w:rPr>
          <w:rFonts w:ascii="Times New Roman" w:hAnsi="Times New Roman"/>
          <w:highlight w:val="lightGray"/>
        </w:rPr>
        <w:t>/išpurškime</w:t>
      </w:r>
      <w:r w:rsidRPr="006C2544">
        <w:rPr>
          <w:rFonts w:ascii="Times New Roman" w:hAnsi="Times New Roman"/>
          <w:highlight w:val="lightGray"/>
          <w:lang w:val="x-none"/>
        </w:rPr>
        <w:t xml:space="preserve"> įkvepiamieji milteliai</w:t>
      </w:r>
    </w:p>
    <w:p w:rsidR="006C2544" w:rsidRPr="006C2544" w:rsidRDefault="006C2544" w:rsidP="006C2544">
      <w:pPr>
        <w:spacing w:after="0" w:line="240" w:lineRule="auto"/>
        <w:rPr>
          <w:lang w:val="en-US"/>
        </w:rPr>
      </w:pPr>
      <w:proofErr w:type="spellStart"/>
      <w:r w:rsidRPr="006C2544">
        <w:rPr>
          <w:rFonts w:ascii="Times New Roman" w:hAnsi="Times New Roman"/>
          <w:lang w:val="x-none"/>
        </w:rPr>
        <w:t>Formoteroli</w:t>
      </w:r>
      <w:proofErr w:type="spellEnd"/>
      <w:r w:rsidRPr="006C2544">
        <w:rPr>
          <w:rFonts w:ascii="Times New Roman" w:hAnsi="Times New Roman"/>
          <w:lang w:val="x-none"/>
        </w:rPr>
        <w:t xml:space="preserve"> </w:t>
      </w:r>
      <w:proofErr w:type="spellStart"/>
      <w:r w:rsidRPr="006C2544">
        <w:rPr>
          <w:rFonts w:ascii="Times New Roman" w:hAnsi="Times New Roman"/>
          <w:lang w:val="x-none"/>
        </w:rPr>
        <w:t>fumaras</w:t>
      </w:r>
      <w:proofErr w:type="spellEnd"/>
      <w:r w:rsidRPr="006C2544">
        <w:rPr>
          <w:rFonts w:ascii="Times New Roman" w:hAnsi="Times New Roman"/>
          <w:lang w:val="x-none"/>
        </w:rPr>
        <w:t xml:space="preserve"> </w:t>
      </w:r>
      <w:proofErr w:type="spellStart"/>
      <w:r w:rsidRPr="006C2544">
        <w:rPr>
          <w:rFonts w:ascii="Times New Roman" w:hAnsi="Times New Roman"/>
          <w:lang w:val="x-none"/>
        </w:rPr>
        <w:t>dihydricus</w:t>
      </w:r>
      <w:proofErr w:type="spellEnd"/>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2.</w:t>
      </w:r>
      <w:r w:rsidRPr="006C2544">
        <w:rPr>
          <w:rFonts w:ascii="Times New Roman" w:hAnsi="Times New Roman"/>
          <w:b/>
          <w:lang w:val="x-none"/>
        </w:rPr>
        <w:tab/>
        <w:t>VEIKLIOJI (-IOS) MEDŽIAGA (-OS) IR JOS (-Ų) KIEKIS (-IAI)</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i/>
          <w:lang w:val="en-U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w:t>
      </w:r>
      <w:proofErr w:type="spellStart"/>
      <w:r w:rsidRPr="006C2544">
        <w:rPr>
          <w:rFonts w:ascii="Times New Roman" w:hAnsi="Times New Roman"/>
          <w:i/>
          <w:highlight w:val="lightGray"/>
        </w:rPr>
        <w:t>mikrogramai</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rPr>
          <w:rFonts w:ascii="Times New Roman" w:hAnsi="Times New Roman"/>
        </w:rPr>
      </w:pPr>
      <w:r w:rsidRPr="006C2544">
        <w:rPr>
          <w:rFonts w:ascii="Times New Roman" w:hAnsi="Times New Roman"/>
        </w:rPr>
        <w:t>Kiekviename išmatuotame išpurškime yra 6 </w:t>
      </w:r>
      <w:proofErr w:type="spellStart"/>
      <w:r w:rsidRPr="006C2544">
        <w:rPr>
          <w:rFonts w:ascii="Times New Roman" w:hAnsi="Times New Roman"/>
        </w:rPr>
        <w:t>mikrogramai</w:t>
      </w:r>
      <w:proofErr w:type="spellEnd"/>
      <w:r w:rsidRPr="006C2544">
        <w:rPr>
          <w:rFonts w:ascii="Times New Roman" w:hAnsi="Times New Roman"/>
        </w:rPr>
        <w:t xml:space="preserve"> </w:t>
      </w:r>
      <w:proofErr w:type="spellStart"/>
      <w:r w:rsidRPr="006C2544">
        <w:rPr>
          <w:rFonts w:ascii="Times New Roman" w:hAnsi="Times New Roman"/>
        </w:rPr>
        <w:t>formoterolio</w:t>
      </w:r>
      <w:proofErr w:type="spellEnd"/>
      <w:r w:rsidRPr="006C2544">
        <w:rPr>
          <w:rFonts w:ascii="Times New Roman" w:hAnsi="Times New Roman"/>
        </w:rPr>
        <w:t xml:space="preserve"> </w:t>
      </w:r>
      <w:proofErr w:type="spellStart"/>
      <w:r w:rsidRPr="006C2544">
        <w:rPr>
          <w:rFonts w:ascii="Times New Roman" w:hAnsi="Times New Roman"/>
        </w:rPr>
        <w:t>fumarato</w:t>
      </w:r>
      <w:proofErr w:type="spellEnd"/>
      <w:r w:rsidRPr="006C2544">
        <w:rPr>
          <w:rFonts w:ascii="Times New Roman" w:hAnsi="Times New Roman"/>
        </w:rPr>
        <w:t xml:space="preserve"> </w:t>
      </w:r>
      <w:proofErr w:type="spellStart"/>
      <w:r w:rsidRPr="006C2544">
        <w:rPr>
          <w:rFonts w:ascii="Times New Roman" w:hAnsi="Times New Roman"/>
        </w:rPr>
        <w:t>dihidrato</w:t>
      </w:r>
      <w:proofErr w:type="spellEnd"/>
      <w:r w:rsidRPr="006C2544">
        <w:rPr>
          <w:rFonts w:ascii="Times New Roman" w:hAnsi="Times New Roman"/>
        </w:rPr>
        <w:t>, atitinkančio vieną 4,18 </w:t>
      </w:r>
      <w:proofErr w:type="spellStart"/>
      <w:r w:rsidRPr="006C2544">
        <w:rPr>
          <w:rFonts w:ascii="Times New Roman" w:hAnsi="Times New Roman"/>
        </w:rPr>
        <w:t>mikrogramo</w:t>
      </w:r>
      <w:proofErr w:type="spellEnd"/>
      <w:r w:rsidRPr="006C2544">
        <w:rPr>
          <w:rFonts w:ascii="Times New Roman" w:hAnsi="Times New Roman"/>
        </w:rPr>
        <w:t xml:space="preserve"> iš </w:t>
      </w:r>
      <w:proofErr w:type="spellStart"/>
      <w:r w:rsidRPr="006C2544">
        <w:rPr>
          <w:rFonts w:ascii="Times New Roman" w:hAnsi="Times New Roman"/>
        </w:rPr>
        <w:t>inhaliatoriaus</w:t>
      </w:r>
      <w:proofErr w:type="spellEnd"/>
      <w:r w:rsidRPr="006C2544">
        <w:rPr>
          <w:rFonts w:ascii="Times New Roman" w:hAnsi="Times New Roman"/>
        </w:rPr>
        <w:t xml:space="preserve"> patenkančio </w:t>
      </w:r>
      <w:proofErr w:type="spellStart"/>
      <w:r w:rsidRPr="006C2544">
        <w:rPr>
          <w:rFonts w:ascii="Times New Roman" w:hAnsi="Times New Roman"/>
        </w:rPr>
        <w:t>formoterolio</w:t>
      </w:r>
      <w:proofErr w:type="spellEnd"/>
      <w:r w:rsidRPr="006C2544">
        <w:rPr>
          <w:rFonts w:ascii="Times New Roman" w:hAnsi="Times New Roman"/>
        </w:rPr>
        <w:t xml:space="preserve"> dozę.</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i/>
          <w:highlight w:val="lightGray"/>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12 </w:t>
      </w:r>
      <w:proofErr w:type="spellStart"/>
      <w:r w:rsidRPr="006C2544">
        <w:rPr>
          <w:rFonts w:ascii="Times New Roman" w:hAnsi="Times New Roman"/>
          <w:i/>
          <w:highlight w:val="lightGray"/>
        </w:rPr>
        <w:t>mikrogramų</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rPr>
          <w:rFonts w:ascii="Times New Roman" w:hAnsi="Times New Roman"/>
        </w:rPr>
      </w:pPr>
      <w:r w:rsidRPr="006C2544">
        <w:rPr>
          <w:rFonts w:ascii="Times New Roman" w:hAnsi="Times New Roman"/>
          <w:highlight w:val="lightGray"/>
        </w:rPr>
        <w:t>Kiekviename išmatuotame išpurškime yra 12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formoterolio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fumarato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dihidrato</w:t>
      </w:r>
      <w:proofErr w:type="spellEnd"/>
      <w:r w:rsidRPr="006C2544">
        <w:rPr>
          <w:rFonts w:ascii="Times New Roman" w:hAnsi="Times New Roman"/>
          <w:highlight w:val="lightGray"/>
        </w:rPr>
        <w:t>, atitinkančio vieną 8,36 </w:t>
      </w:r>
      <w:proofErr w:type="spellStart"/>
      <w:r w:rsidRPr="006C2544">
        <w:rPr>
          <w:rFonts w:ascii="Times New Roman" w:hAnsi="Times New Roman"/>
          <w:highlight w:val="lightGray"/>
        </w:rPr>
        <w:t>mikrogramo</w:t>
      </w:r>
      <w:proofErr w:type="spellEnd"/>
      <w:r w:rsidRPr="006C2544">
        <w:rPr>
          <w:rFonts w:ascii="Times New Roman" w:hAnsi="Times New Roman"/>
          <w:highlight w:val="lightGray"/>
        </w:rPr>
        <w:t xml:space="preserve"> iš </w:t>
      </w:r>
      <w:proofErr w:type="spellStart"/>
      <w:r w:rsidRPr="006C2544">
        <w:rPr>
          <w:rFonts w:ascii="Times New Roman" w:hAnsi="Times New Roman"/>
          <w:highlight w:val="lightGray"/>
        </w:rPr>
        <w:t>inhaliatoriaus</w:t>
      </w:r>
      <w:proofErr w:type="spellEnd"/>
      <w:r w:rsidRPr="006C2544">
        <w:rPr>
          <w:rFonts w:ascii="Times New Roman" w:hAnsi="Times New Roman"/>
          <w:highlight w:val="lightGray"/>
        </w:rPr>
        <w:t xml:space="preserve"> patenkančio </w:t>
      </w:r>
      <w:proofErr w:type="spellStart"/>
      <w:r w:rsidRPr="006C2544">
        <w:rPr>
          <w:rFonts w:ascii="Times New Roman" w:hAnsi="Times New Roman"/>
          <w:highlight w:val="lightGray"/>
        </w:rPr>
        <w:t>formoterolio</w:t>
      </w:r>
      <w:proofErr w:type="spellEnd"/>
      <w:r w:rsidRPr="006C2544">
        <w:rPr>
          <w:rFonts w:ascii="Times New Roman" w:hAnsi="Times New Roman"/>
          <w:highlight w:val="lightGray"/>
        </w:rPr>
        <w:t xml:space="preserve"> dozę.</w:t>
      </w:r>
    </w:p>
    <w:p w:rsidR="006C2544" w:rsidRPr="006C2544" w:rsidRDefault="006C2544" w:rsidP="006C2544">
      <w:pPr>
        <w:spacing w:after="0" w:line="240" w:lineRule="auto"/>
      </w:pPr>
    </w:p>
    <w:p w:rsidR="006C2544" w:rsidRPr="006C2544" w:rsidRDefault="006C2544" w:rsidP="006C2544">
      <w:pPr>
        <w:spacing w:after="0" w:line="240" w:lineRule="auto"/>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highlight w:val="lightGray"/>
        </w:rPr>
      </w:pPr>
      <w:r w:rsidRPr="006C2544">
        <w:rPr>
          <w:rFonts w:ascii="Times New Roman" w:hAnsi="Times New Roman"/>
          <w:b/>
          <w:lang w:val="x-none"/>
        </w:rPr>
        <w:t>3.</w:t>
      </w:r>
      <w:r w:rsidRPr="006C2544">
        <w:rPr>
          <w:rFonts w:ascii="Times New Roman" w:hAnsi="Times New Roman"/>
          <w:b/>
          <w:lang w:val="x-none"/>
        </w:rPr>
        <w:tab/>
        <w:t>PAGALBINIŲ MEDŽIAGŲ SĄRAŠAS</w:t>
      </w:r>
    </w:p>
    <w:p w:rsidR="006C2544" w:rsidRPr="006C2544" w:rsidRDefault="006C2544" w:rsidP="006C2544">
      <w:pPr>
        <w:spacing w:after="0" w:line="240" w:lineRule="auto"/>
      </w:pPr>
    </w:p>
    <w:p w:rsidR="006C2544" w:rsidRPr="006C2544" w:rsidRDefault="006C2544" w:rsidP="006C2544">
      <w:pPr>
        <w:spacing w:after="0" w:line="240" w:lineRule="auto"/>
        <w:rPr>
          <w:rFonts w:ascii="Times New Roman" w:hAnsi="Times New Roman"/>
        </w:rPr>
      </w:pPr>
      <w:r w:rsidRPr="006C2544">
        <w:rPr>
          <w:rFonts w:ascii="Times New Roman" w:hAnsi="Times New Roman"/>
        </w:rPr>
        <w:t>Sudėtyje yra laktozės.</w:t>
      </w:r>
    </w:p>
    <w:p w:rsidR="006C2544" w:rsidRPr="006C2544" w:rsidRDefault="006C2544" w:rsidP="006C2544">
      <w:pPr>
        <w:spacing w:after="0" w:line="240" w:lineRule="auto"/>
        <w:rPr>
          <w:rFonts w:ascii="Times New Roman" w:hAnsi="Times New Roman"/>
        </w:rPr>
      </w:pPr>
      <w:r w:rsidRPr="006C2544">
        <w:rPr>
          <w:rFonts w:ascii="Times New Roman" w:hAnsi="Times New Roman"/>
        </w:rPr>
        <w:t>Daugiau informacijos pateikta pakuotės lapelyje.</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4.</w:t>
      </w:r>
      <w:r w:rsidRPr="006C2544">
        <w:rPr>
          <w:rFonts w:ascii="Times New Roman" w:hAnsi="Times New Roman"/>
          <w:b/>
          <w:lang w:val="x-none"/>
        </w:rPr>
        <w:tab/>
        <w:t>FARMACINĖ FORMA IR KIEKIS PAKUOTĖJE</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r w:rsidRPr="006C2544">
        <w:rPr>
          <w:rFonts w:ascii="Times New Roman" w:hAnsi="Times New Roman"/>
          <w:lang w:val="x-none"/>
        </w:rPr>
        <w:t>Įkvepiamieji milteliai</w:t>
      </w:r>
    </w:p>
    <w:p w:rsidR="006C2544" w:rsidRPr="006C2544" w:rsidRDefault="006C2544" w:rsidP="006C2544">
      <w:pPr>
        <w:spacing w:after="0" w:line="240" w:lineRule="auto"/>
        <w:ind w:right="-2"/>
        <w:rPr>
          <w:rFonts w:ascii="Times New Roman" w:hAnsi="Times New Roman"/>
        </w:rPr>
      </w:pPr>
      <w:r w:rsidRPr="006C2544">
        <w:rPr>
          <w:rFonts w:ascii="Times New Roman" w:hAnsi="Times New Roman"/>
        </w:rPr>
        <w:t xml:space="preserve">1 užtaisas (60 išpurškimų) ir 1 miltelių </w:t>
      </w:r>
      <w:proofErr w:type="spellStart"/>
      <w:r w:rsidRPr="006C2544">
        <w:rPr>
          <w:rFonts w:ascii="Times New Roman" w:hAnsi="Times New Roman"/>
        </w:rPr>
        <w:t>inhaliatorius</w:t>
      </w:r>
      <w:proofErr w:type="spellEnd"/>
      <w:r w:rsidRPr="006C2544">
        <w:rPr>
          <w:rFonts w:ascii="Times New Roman" w:hAnsi="Times New Roman"/>
        </w:rPr>
        <w:t xml:space="preserve"> </w:t>
      </w:r>
      <w:r w:rsidRPr="006C2544">
        <w:rPr>
          <w:rFonts w:ascii="Times New Roman" w:hAnsi="Times New Roman"/>
        </w:rPr>
        <w:br/>
      </w:r>
      <w:r w:rsidRPr="006C2544">
        <w:rPr>
          <w:rFonts w:ascii="Times New Roman" w:hAnsi="Times New Roman"/>
          <w:highlight w:val="lightGray"/>
        </w:rPr>
        <w:t xml:space="preserve">2 užtaisai (60 išpurškimų kiekviename) ir 1 miltelių </w:t>
      </w:r>
      <w:proofErr w:type="spellStart"/>
      <w:r w:rsidRPr="006C2544">
        <w:rPr>
          <w:rFonts w:ascii="Times New Roman" w:hAnsi="Times New Roman"/>
          <w:highlight w:val="lightGray"/>
        </w:rPr>
        <w:t>inhaliatorius</w:t>
      </w:r>
      <w:proofErr w:type="spellEnd"/>
    </w:p>
    <w:p w:rsidR="006C2544" w:rsidRPr="006C2544" w:rsidRDefault="006C2544" w:rsidP="006C2544">
      <w:pPr>
        <w:spacing w:after="0" w:line="240" w:lineRule="auto"/>
        <w:ind w:right="-2"/>
        <w:rPr>
          <w:rFonts w:ascii="Times New Roman" w:hAnsi="Times New Roman"/>
        </w:rPr>
      </w:pPr>
    </w:p>
    <w:p w:rsidR="006C2544" w:rsidRPr="006C2544" w:rsidRDefault="006C2544" w:rsidP="006C2544">
      <w:pPr>
        <w:spacing w:after="0" w:line="240" w:lineRule="auto"/>
        <w:ind w:right="-2"/>
        <w:rPr>
          <w:rFonts w:ascii="Times New Roman" w:hAnsi="Times New Roman"/>
        </w:rPr>
      </w:pPr>
      <w:r w:rsidRPr="006C2544">
        <w:rPr>
          <w:rFonts w:ascii="Times New Roman" w:hAnsi="Times New Roman"/>
          <w:highlight w:val="lightGray"/>
        </w:rPr>
        <w:t xml:space="preserve">1 užtaisas (100 išpurškimų) ir 1 miltelių </w:t>
      </w:r>
      <w:proofErr w:type="spellStart"/>
      <w:r w:rsidRPr="006C2544">
        <w:rPr>
          <w:rFonts w:ascii="Times New Roman" w:hAnsi="Times New Roman"/>
          <w:highlight w:val="lightGray"/>
        </w:rPr>
        <w:t>inhaliatorius</w:t>
      </w:r>
      <w:proofErr w:type="spellEnd"/>
      <w:r w:rsidRPr="006C2544">
        <w:rPr>
          <w:rFonts w:ascii="Times New Roman" w:hAnsi="Times New Roman"/>
          <w:highlight w:val="lightGray"/>
        </w:rPr>
        <w:t xml:space="preserve"> </w:t>
      </w:r>
      <w:r w:rsidRPr="006C2544">
        <w:rPr>
          <w:rFonts w:ascii="Times New Roman" w:hAnsi="Times New Roman"/>
          <w:highlight w:val="lightGray"/>
        </w:rPr>
        <w:br/>
        <w:t xml:space="preserve">2 užtaisai (100 išpurškimų kiekviename) ir 1 miltelių </w:t>
      </w:r>
      <w:proofErr w:type="spellStart"/>
      <w:r w:rsidRPr="006C2544">
        <w:rPr>
          <w:rFonts w:ascii="Times New Roman" w:hAnsi="Times New Roman"/>
          <w:highlight w:val="lightGray"/>
        </w:rPr>
        <w:t>inhaliatorius</w:t>
      </w:r>
      <w:proofErr w:type="spellEnd"/>
    </w:p>
    <w:p w:rsidR="006C2544" w:rsidRPr="006C2544" w:rsidRDefault="006C2544" w:rsidP="006C2544">
      <w:pPr>
        <w:spacing w:after="0" w:line="240" w:lineRule="auto"/>
      </w:pPr>
    </w:p>
    <w:p w:rsidR="006C2544" w:rsidRPr="006C2544" w:rsidRDefault="006C2544" w:rsidP="006C2544">
      <w:pPr>
        <w:spacing w:after="0" w:line="240" w:lineRule="auto"/>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highlight w:val="lightGray"/>
          <w:lang w:val="en-US"/>
        </w:rPr>
      </w:pPr>
      <w:r w:rsidRPr="006C2544">
        <w:rPr>
          <w:rFonts w:ascii="Times New Roman" w:hAnsi="Times New Roman"/>
          <w:b/>
          <w:lang w:val="x-none"/>
        </w:rPr>
        <w:t>5.</w:t>
      </w:r>
      <w:r w:rsidRPr="006C2544">
        <w:rPr>
          <w:rFonts w:ascii="Times New Roman" w:hAnsi="Times New Roman"/>
          <w:b/>
          <w:lang w:val="x-none"/>
        </w:rPr>
        <w:tab/>
        <w:t>VARTOJIMO METODAS IR BŪDAS (-AI)</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Įkvėpti.</w:t>
      </w:r>
    </w:p>
    <w:p w:rsidR="006C2544" w:rsidRPr="006C2544" w:rsidRDefault="006C2544" w:rsidP="006C2544">
      <w:pPr>
        <w:spacing w:after="0" w:line="240" w:lineRule="auto"/>
        <w:rPr>
          <w:rFonts w:ascii="Times New Roman" w:hAnsi="Times New Roman"/>
        </w:rPr>
      </w:pPr>
      <w:r w:rsidRPr="006C2544">
        <w:rPr>
          <w:rFonts w:ascii="Times New Roman" w:hAnsi="Times New Roman"/>
        </w:rPr>
        <w:t>Prieš vartojimą perskaitykite pakuotės lapelį.</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6.</w:t>
      </w:r>
      <w:r w:rsidRPr="006C2544">
        <w:rPr>
          <w:rFonts w:ascii="Times New Roman" w:hAnsi="Times New Roman"/>
          <w:b/>
          <w:lang w:val="x-none"/>
        </w:rPr>
        <w:tab/>
        <w:t>SPECIALUS ĮSPĖJIMAS, KAD VAISTINĮ PREPARATĄ BŪTINA LAIKYTI VAIKAMS NEPASTEBIMOJE IR NEPASIEKIAMOJE VIETOJE</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Laikyti vaikams nepastebimoje ir nepasiekiamoje vietoje.</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highlight w:val="lightGray"/>
          <w:lang w:val="en-US"/>
        </w:rPr>
      </w:pPr>
      <w:r w:rsidRPr="006C2544">
        <w:rPr>
          <w:rFonts w:ascii="Times New Roman" w:hAnsi="Times New Roman"/>
          <w:b/>
          <w:lang w:val="x-none"/>
        </w:rPr>
        <w:t>7.</w:t>
      </w:r>
      <w:r w:rsidRPr="006C2544">
        <w:rPr>
          <w:rFonts w:ascii="Times New Roman" w:hAnsi="Times New Roman"/>
          <w:b/>
          <w:lang w:val="x-none"/>
        </w:rPr>
        <w:tab/>
        <w:t>KITAS (-I) SPECIALUS (-ŪS) ĮSPĖJIMAS (-AI) (JEI REIKIA)</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highlight w:val="lightGray"/>
          <w:lang w:val="en-US"/>
        </w:rPr>
      </w:pPr>
      <w:r w:rsidRPr="006C2544">
        <w:rPr>
          <w:rFonts w:ascii="Times New Roman" w:hAnsi="Times New Roman"/>
          <w:b/>
          <w:lang w:val="x-none"/>
        </w:rPr>
        <w:t>8.</w:t>
      </w:r>
      <w:r w:rsidRPr="006C2544">
        <w:rPr>
          <w:rFonts w:ascii="Times New Roman" w:hAnsi="Times New Roman"/>
          <w:b/>
          <w:lang w:val="x-none"/>
        </w:rPr>
        <w:tab/>
        <w:t>TINKAMUMO LAIKAS</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EXP {mm/MMMM}</w:t>
      </w:r>
    </w:p>
    <w:p w:rsidR="006C2544" w:rsidRPr="006C2544" w:rsidRDefault="006C2544" w:rsidP="006C2544">
      <w:pPr>
        <w:spacing w:after="0" w:line="240" w:lineRule="auto"/>
        <w:outlineLvl w:val="0"/>
        <w:rPr>
          <w:rFonts w:ascii="Times New Roman" w:hAnsi="Times New Roman"/>
        </w:rPr>
      </w:pPr>
      <w:r w:rsidRPr="006C2544">
        <w:rPr>
          <w:rFonts w:ascii="Times New Roman" w:hAnsi="Times New Roman"/>
        </w:rPr>
        <w:t>Užtaisą pakeisti po 6 mėnesių nuo pirmojo atidarymo.</w:t>
      </w:r>
    </w:p>
    <w:p w:rsidR="006C2544" w:rsidRPr="006C2544" w:rsidRDefault="006C2544" w:rsidP="006C2544">
      <w:pPr>
        <w:spacing w:after="0" w:line="240" w:lineRule="auto"/>
        <w:outlineLvl w:val="0"/>
        <w:rPr>
          <w:rFonts w:ascii="Times New Roman" w:hAnsi="Times New Roman"/>
        </w:rPr>
      </w:pPr>
    </w:p>
    <w:p w:rsidR="006C2544" w:rsidRPr="006C2544" w:rsidRDefault="006C2544" w:rsidP="006C2544">
      <w:pPr>
        <w:spacing w:after="0" w:line="240" w:lineRule="auto"/>
        <w:ind w:left="567" w:hanging="567"/>
        <w:rPr>
          <w:rFonts w:ascii="Times New Roman" w:hAnsi="Times New Roman"/>
        </w:rPr>
      </w:pPr>
      <w:r w:rsidRPr="006C2544">
        <w:rPr>
          <w:rFonts w:ascii="Times New Roman" w:hAnsi="Times New Roman"/>
        </w:rPr>
        <w:t xml:space="preserve">Pakeisti </w:t>
      </w:r>
      <w:proofErr w:type="spellStart"/>
      <w:r w:rsidRPr="006C2544">
        <w:rPr>
          <w:rFonts w:ascii="Times New Roman" w:hAnsi="Times New Roman"/>
        </w:rPr>
        <w:t>inhaliatorių</w:t>
      </w:r>
      <w:proofErr w:type="spellEnd"/>
      <w:r w:rsidRPr="006C2544">
        <w:rPr>
          <w:rFonts w:ascii="Times New Roman" w:hAnsi="Times New Roman"/>
        </w:rPr>
        <w:t xml:space="preserve"> 12 mėnesių laikotarpiu.</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9.</w:t>
      </w:r>
      <w:r w:rsidRPr="006C2544">
        <w:rPr>
          <w:rFonts w:ascii="Times New Roman" w:hAnsi="Times New Roman"/>
          <w:b/>
          <w:lang w:val="x-none"/>
        </w:rPr>
        <w:tab/>
        <w:t>SPECIALIOS LAIKYMO SĄLYGOS</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Laikyti gamintojo pakuotėje, kad vaistas būtų apsaugotas nuo drėgmės.</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r w:rsidRPr="006C2544">
        <w:rPr>
          <w:rFonts w:ascii="Times New Roman" w:hAnsi="Times New Roman"/>
        </w:rPr>
        <w:t xml:space="preserve">Po pirmojo atidarymo užtaisą laikyti žemesnėje kaip 25 °C temperatūroje </w:t>
      </w:r>
      <w:proofErr w:type="spellStart"/>
      <w:r w:rsidRPr="006C2544">
        <w:rPr>
          <w:rFonts w:ascii="Times New Roman" w:hAnsi="Times New Roman"/>
        </w:rPr>
        <w:t>Novolizer</w:t>
      </w:r>
      <w:proofErr w:type="spellEnd"/>
      <w:r w:rsidRPr="006C2544">
        <w:rPr>
          <w:rFonts w:ascii="Times New Roman" w:hAnsi="Times New Roman"/>
        </w:rPr>
        <w:t xml:space="preserve"> sausų miltelių </w:t>
      </w:r>
      <w:proofErr w:type="spellStart"/>
      <w:r w:rsidRPr="006C2544">
        <w:rPr>
          <w:rFonts w:ascii="Times New Roman" w:hAnsi="Times New Roman"/>
        </w:rPr>
        <w:t>inhaliatoriuje</w:t>
      </w:r>
      <w:proofErr w:type="spellEnd"/>
      <w:r w:rsidRPr="006C2544">
        <w:rPr>
          <w:rFonts w:ascii="Times New Roman" w:hAnsi="Times New Roman"/>
        </w:rPr>
        <w:t xml:space="preserve"> tam, kad vaistas būtų apsaugotas nuo drėgmės.</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10.</w:t>
      </w:r>
      <w:r w:rsidRPr="006C2544">
        <w:rPr>
          <w:rFonts w:ascii="Times New Roman" w:hAnsi="Times New Roman"/>
          <w:b/>
          <w:lang w:val="x-none"/>
        </w:rPr>
        <w:tab/>
        <w:t>SPECIALIOS ATSARGUMO PRIEMONĖS DĖL NESUVARTOTO VAISTINIO PREPARATO AR JO ATLIEKŲ TVARKYMO (JEI REIKIA)</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11.</w:t>
      </w:r>
      <w:r w:rsidRPr="006C2544">
        <w:rPr>
          <w:rFonts w:ascii="Times New Roman" w:hAnsi="Times New Roman"/>
          <w:b/>
          <w:lang w:val="x-none"/>
        </w:rPr>
        <w:tab/>
      </w:r>
      <w:r w:rsidRPr="006C2544">
        <w:rPr>
          <w:rFonts w:ascii="Times New Roman" w:eastAsia="Calibri" w:hAnsi="Times New Roman" w:cs="Times New Roman"/>
          <w:b/>
          <w:bCs/>
          <w:noProof/>
          <w:szCs w:val="20"/>
          <w:lang w:eastAsia="x-none"/>
        </w:rPr>
        <w:t>REGISTRUOTOJO</w:t>
      </w:r>
      <w:r w:rsidRPr="006C2544">
        <w:rPr>
          <w:rFonts w:ascii="Times New Roman" w:hAnsi="Times New Roman"/>
          <w:b/>
          <w:lang w:val="x-none"/>
        </w:rPr>
        <w:t xml:space="preserve"> PAVADINIMAS IR ADRESAS</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r w:rsidRPr="006C2544">
        <w:rPr>
          <w:rFonts w:ascii="Times New Roman" w:hAnsi="Times New Roman"/>
          <w:lang w:val="x-none"/>
        </w:rPr>
        <w:t xml:space="preserve">SIA Meda </w:t>
      </w:r>
      <w:proofErr w:type="spellStart"/>
      <w:r w:rsidRPr="006C2544">
        <w:rPr>
          <w:rFonts w:ascii="Times New Roman" w:hAnsi="Times New Roman"/>
          <w:lang w:val="x-none"/>
        </w:rPr>
        <w:t>Pharma</w:t>
      </w:r>
      <w:proofErr w:type="spellEnd"/>
    </w:p>
    <w:p w:rsidR="006C2544" w:rsidRPr="006C2544" w:rsidRDefault="006C2544" w:rsidP="006C2544">
      <w:pPr>
        <w:spacing w:after="0" w:line="240" w:lineRule="auto"/>
        <w:rPr>
          <w:lang w:val="en-US"/>
        </w:rPr>
      </w:pPr>
      <w:proofErr w:type="spellStart"/>
      <w:r w:rsidRPr="006C2544">
        <w:rPr>
          <w:rFonts w:ascii="Times New Roman" w:hAnsi="Times New Roman"/>
          <w:lang w:val="x-none"/>
        </w:rPr>
        <w:t>M</w:t>
      </w:r>
      <w:r w:rsidRPr="006C2544">
        <w:rPr>
          <w:rFonts w:ascii="Times New Roman" w:hAnsi="Times New Roman"/>
        </w:rPr>
        <w:t>ū</w:t>
      </w:r>
      <w:r w:rsidRPr="006C2544">
        <w:rPr>
          <w:rFonts w:ascii="Times New Roman" w:hAnsi="Times New Roman"/>
          <w:lang w:val="x-none"/>
        </w:rPr>
        <w:t>kusalas</w:t>
      </w:r>
      <w:proofErr w:type="spellEnd"/>
      <w:r w:rsidRPr="006C2544">
        <w:rPr>
          <w:rFonts w:ascii="Times New Roman" w:hAnsi="Times New Roman"/>
          <w:lang w:val="x-none"/>
        </w:rPr>
        <w:t xml:space="preserve"> 101</w:t>
      </w:r>
    </w:p>
    <w:p w:rsidR="006C2544" w:rsidRPr="006C2544" w:rsidRDefault="006C2544" w:rsidP="006C2544">
      <w:pPr>
        <w:spacing w:after="0" w:line="240" w:lineRule="auto"/>
        <w:rPr>
          <w:lang w:val="en-US"/>
        </w:rPr>
      </w:pPr>
      <w:proofErr w:type="spellStart"/>
      <w:r w:rsidRPr="006C2544">
        <w:rPr>
          <w:rFonts w:ascii="Times New Roman" w:hAnsi="Times New Roman"/>
          <w:color w:val="000000"/>
          <w:lang w:val="x-none"/>
        </w:rPr>
        <w:t>Rīga</w:t>
      </w:r>
      <w:proofErr w:type="spellEnd"/>
      <w:r w:rsidRPr="006C2544">
        <w:rPr>
          <w:rFonts w:ascii="Times New Roman" w:hAnsi="Times New Roman"/>
          <w:color w:val="000000"/>
          <w:lang w:val="en-US"/>
        </w:rPr>
        <w:t xml:space="preserve"> </w:t>
      </w:r>
      <w:r w:rsidRPr="006C2544">
        <w:rPr>
          <w:rFonts w:ascii="Times New Roman" w:hAnsi="Times New Roman"/>
          <w:lang w:val="en-US"/>
        </w:rPr>
        <w:t>L</w:t>
      </w:r>
      <w:r w:rsidRPr="006C2544">
        <w:rPr>
          <w:rFonts w:ascii="Times New Roman" w:hAnsi="Times New Roman"/>
          <w:lang w:val="x-none"/>
        </w:rPr>
        <w:t>V-1004</w:t>
      </w:r>
    </w:p>
    <w:p w:rsidR="006C2544" w:rsidRPr="006C2544" w:rsidRDefault="006C2544" w:rsidP="006C2544">
      <w:pPr>
        <w:spacing w:after="0" w:line="240" w:lineRule="auto"/>
        <w:rPr>
          <w:lang w:val="en-US"/>
        </w:rPr>
      </w:pPr>
      <w:r w:rsidRPr="006C2544">
        <w:rPr>
          <w:rFonts w:ascii="Times New Roman" w:hAnsi="Times New Roman"/>
          <w:lang w:val="x-none"/>
        </w:rPr>
        <w:t>Latvija</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12.</w:t>
      </w:r>
      <w:r w:rsidRPr="006C2544">
        <w:rPr>
          <w:rFonts w:ascii="Times New Roman" w:hAnsi="Times New Roman"/>
          <w:b/>
          <w:lang w:val="x-none"/>
        </w:rPr>
        <w:tab/>
      </w:r>
      <w:r w:rsidRPr="006C2544">
        <w:rPr>
          <w:rFonts w:ascii="Times New Roman" w:eastAsia="Calibri" w:hAnsi="Times New Roman" w:cs="Times New Roman"/>
          <w:b/>
          <w:bCs/>
          <w:noProof/>
          <w:szCs w:val="20"/>
          <w:lang w:eastAsia="x-none"/>
        </w:rPr>
        <w:t>REGISTRACIJOS</w:t>
      </w:r>
      <w:r w:rsidRPr="006C2544">
        <w:rPr>
          <w:rFonts w:ascii="Times New Roman" w:hAnsi="Times New Roman"/>
          <w:b/>
          <w:lang w:val="x-none"/>
        </w:rPr>
        <w:t xml:space="preserve"> </w:t>
      </w:r>
      <w:r w:rsidRPr="006C2544">
        <w:rPr>
          <w:rFonts w:ascii="Times New Roman" w:hAnsi="Times New Roman"/>
          <w:b/>
        </w:rPr>
        <w:t>PAŽYMĖJIMO</w:t>
      </w:r>
      <w:r w:rsidRPr="006C2544">
        <w:rPr>
          <w:rFonts w:ascii="Times New Roman" w:hAnsi="Times New Roman"/>
          <w:b/>
          <w:lang w:val="x-none"/>
        </w:rPr>
        <w:t xml:space="preserve"> NUMERIS (-IAI)</w:t>
      </w:r>
    </w:p>
    <w:p w:rsidR="006C2544" w:rsidRPr="006C2544" w:rsidRDefault="006C2544" w:rsidP="006C2544">
      <w:pPr>
        <w:spacing w:after="0" w:line="240" w:lineRule="auto"/>
        <w:rPr>
          <w:lang w:val="en-US"/>
        </w:rPr>
      </w:pPr>
    </w:p>
    <w:p w:rsidR="006C2544" w:rsidRPr="006C2544" w:rsidRDefault="006C2544" w:rsidP="006C2544">
      <w:pPr>
        <w:spacing w:after="0" w:line="240" w:lineRule="auto"/>
        <w:ind w:left="567" w:right="-81" w:hanging="567"/>
        <w:rPr>
          <w:rFonts w:ascii="Times New Roman" w:hAnsi="Times New Roman"/>
          <w:u w:val="single"/>
        </w:rPr>
      </w:pPr>
      <w:r w:rsidRPr="006C2544">
        <w:rPr>
          <w:rFonts w:ascii="Times New Roman" w:hAnsi="Times New Roman"/>
          <w:u w:val="single"/>
        </w:rPr>
        <w:t xml:space="preserve">Fortulin </w:t>
      </w:r>
      <w:proofErr w:type="spellStart"/>
      <w:r w:rsidRPr="006C2544">
        <w:rPr>
          <w:rFonts w:ascii="Times New Roman" w:hAnsi="Times New Roman"/>
          <w:u w:val="single"/>
        </w:rPr>
        <w:t>Novolizer</w:t>
      </w:r>
      <w:proofErr w:type="spellEnd"/>
      <w:r w:rsidRPr="006C2544">
        <w:rPr>
          <w:rFonts w:ascii="Times New Roman" w:hAnsi="Times New Roman"/>
          <w:u w:val="single"/>
        </w:rPr>
        <w:t xml:space="preserve"> 6 </w:t>
      </w:r>
      <w:proofErr w:type="spellStart"/>
      <w:r w:rsidRPr="006C2544">
        <w:rPr>
          <w:rFonts w:ascii="Times New Roman" w:hAnsi="Times New Roman"/>
          <w:u w:val="single"/>
        </w:rPr>
        <w:t>mikrogramai</w:t>
      </w:r>
      <w:proofErr w:type="spellEnd"/>
      <w:r w:rsidRPr="006C2544">
        <w:rPr>
          <w:rFonts w:ascii="Times New Roman" w:hAnsi="Times New Roman"/>
          <w:u w:val="single"/>
        </w:rPr>
        <w:t>/išpurškime</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Inhaliatorius</w:t>
      </w:r>
      <w:proofErr w:type="spellEnd"/>
      <w:r w:rsidRPr="006C2544">
        <w:rPr>
          <w:rFonts w:ascii="Times New Roman" w:hAnsi="Times New Roman"/>
        </w:rPr>
        <w:t xml:space="preserve"> ir užtaisas (60 išpurškimų</w:t>
      </w:r>
      <w:r w:rsidRPr="006C2544">
        <w:rPr>
          <w:rFonts w:ascii="Times New Roman" w:hAnsi="Times New Roman"/>
          <w:lang w:val="en-GB"/>
        </w:rPr>
        <w:t>)</w:t>
      </w:r>
      <w:r w:rsidRPr="006C2544">
        <w:rPr>
          <w:rFonts w:ascii="Times New Roman" w:hAnsi="Times New Roman"/>
        </w:rPr>
        <w:t>, N1 - LT/1/14/3587/001</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Inhaliatorius</w:t>
      </w:r>
      <w:proofErr w:type="spellEnd"/>
      <w:r w:rsidRPr="006C2544">
        <w:rPr>
          <w:rFonts w:ascii="Times New Roman" w:hAnsi="Times New Roman"/>
        </w:rPr>
        <w:t xml:space="preserve"> ir </w:t>
      </w:r>
      <w:r w:rsidRPr="006C2544">
        <w:rPr>
          <w:rFonts w:ascii="Times New Roman" w:hAnsi="Times New Roman"/>
          <w:lang w:val="en-GB"/>
        </w:rPr>
        <w:t>2 </w:t>
      </w:r>
      <w:proofErr w:type="spellStart"/>
      <w:r w:rsidRPr="006C2544">
        <w:rPr>
          <w:rFonts w:ascii="Times New Roman" w:hAnsi="Times New Roman"/>
          <w:lang w:val="en-GB"/>
        </w:rPr>
        <w:t>užtaisai</w:t>
      </w:r>
      <w:proofErr w:type="spellEnd"/>
      <w:r w:rsidRPr="006C2544">
        <w:rPr>
          <w:rFonts w:ascii="Times New Roman" w:hAnsi="Times New Roman"/>
        </w:rPr>
        <w:t xml:space="preserve"> (60 išpurškimų</w:t>
      </w:r>
      <w:r w:rsidRPr="006C2544">
        <w:rPr>
          <w:rFonts w:ascii="Times New Roman" w:hAnsi="Times New Roman"/>
          <w:lang w:val="en-GB"/>
        </w:rPr>
        <w:t>)</w:t>
      </w:r>
      <w:r w:rsidRPr="006C2544">
        <w:rPr>
          <w:rFonts w:ascii="Times New Roman" w:hAnsi="Times New Roman"/>
        </w:rPr>
        <w:t>, N1 - LT/1/14/3587/002</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Inhaliatorius</w:t>
      </w:r>
      <w:proofErr w:type="spellEnd"/>
      <w:r w:rsidRPr="006C2544">
        <w:rPr>
          <w:rFonts w:ascii="Times New Roman" w:hAnsi="Times New Roman"/>
        </w:rPr>
        <w:t xml:space="preserve"> ir užtaisas (100 išpurškimų</w:t>
      </w:r>
      <w:r w:rsidRPr="006C2544">
        <w:rPr>
          <w:rFonts w:ascii="Times New Roman" w:hAnsi="Times New Roman"/>
          <w:lang w:val="en-GB"/>
        </w:rPr>
        <w:t>)</w:t>
      </w:r>
      <w:r w:rsidRPr="006C2544">
        <w:rPr>
          <w:rFonts w:ascii="Times New Roman" w:hAnsi="Times New Roman"/>
        </w:rPr>
        <w:t>, N1 - LT/1/14/3587/003</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Inhaliatorius</w:t>
      </w:r>
      <w:proofErr w:type="spellEnd"/>
      <w:r w:rsidRPr="006C2544">
        <w:rPr>
          <w:rFonts w:ascii="Times New Roman" w:hAnsi="Times New Roman"/>
        </w:rPr>
        <w:t xml:space="preserve"> ir 2 užtaisai (100 išpurškimų</w:t>
      </w:r>
      <w:r w:rsidRPr="006C2544">
        <w:rPr>
          <w:rFonts w:ascii="Times New Roman" w:hAnsi="Times New Roman"/>
          <w:lang w:val="en-GB"/>
        </w:rPr>
        <w:t>)</w:t>
      </w:r>
      <w:r w:rsidRPr="006C2544">
        <w:rPr>
          <w:rFonts w:ascii="Times New Roman" w:hAnsi="Times New Roman"/>
        </w:rPr>
        <w:t>, N1 - LT/1/14/3587/004</w:t>
      </w:r>
    </w:p>
    <w:p w:rsidR="006C2544" w:rsidRPr="006C2544" w:rsidRDefault="006C2544" w:rsidP="006C2544">
      <w:pPr>
        <w:spacing w:after="0" w:line="240" w:lineRule="auto"/>
        <w:rPr>
          <w:lang w:val="en-US"/>
        </w:rPr>
      </w:pPr>
    </w:p>
    <w:p w:rsidR="006C2544" w:rsidRPr="006C2544" w:rsidRDefault="006C2544" w:rsidP="006C2544">
      <w:pPr>
        <w:spacing w:after="0" w:line="240" w:lineRule="auto"/>
        <w:ind w:left="567" w:right="-81" w:hanging="567"/>
        <w:rPr>
          <w:rFonts w:ascii="Times New Roman" w:hAnsi="Times New Roman"/>
          <w:u w:val="single"/>
        </w:rPr>
      </w:pPr>
      <w:r w:rsidRPr="006C2544">
        <w:rPr>
          <w:rFonts w:ascii="Times New Roman" w:hAnsi="Times New Roman"/>
          <w:u w:val="single"/>
        </w:rPr>
        <w:t xml:space="preserve">Fortulin </w:t>
      </w:r>
      <w:proofErr w:type="spellStart"/>
      <w:r w:rsidRPr="006C2544">
        <w:rPr>
          <w:rFonts w:ascii="Times New Roman" w:hAnsi="Times New Roman"/>
          <w:u w:val="single"/>
        </w:rPr>
        <w:t>Novolizer</w:t>
      </w:r>
      <w:proofErr w:type="spellEnd"/>
      <w:r w:rsidRPr="006C2544">
        <w:rPr>
          <w:rFonts w:ascii="Times New Roman" w:hAnsi="Times New Roman"/>
          <w:u w:val="single"/>
        </w:rPr>
        <w:t xml:space="preserve"> 12 </w:t>
      </w:r>
      <w:proofErr w:type="spellStart"/>
      <w:r w:rsidRPr="006C2544">
        <w:rPr>
          <w:rFonts w:ascii="Times New Roman" w:hAnsi="Times New Roman"/>
          <w:u w:val="single"/>
        </w:rPr>
        <w:t>mikrogramų</w:t>
      </w:r>
      <w:proofErr w:type="spellEnd"/>
      <w:r w:rsidRPr="006C2544">
        <w:rPr>
          <w:rFonts w:ascii="Times New Roman" w:hAnsi="Times New Roman"/>
          <w:u w:val="single"/>
        </w:rPr>
        <w:t>/išpurškime</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Inhaliatorius</w:t>
      </w:r>
      <w:proofErr w:type="spellEnd"/>
      <w:r w:rsidRPr="006C2544">
        <w:rPr>
          <w:rFonts w:ascii="Times New Roman" w:hAnsi="Times New Roman"/>
        </w:rPr>
        <w:t xml:space="preserve"> ir užtaisas (60 išpurškimų</w:t>
      </w:r>
      <w:r w:rsidRPr="006C2544">
        <w:rPr>
          <w:rFonts w:ascii="Times New Roman" w:hAnsi="Times New Roman"/>
          <w:lang w:val="en-GB"/>
        </w:rPr>
        <w:t>)</w:t>
      </w:r>
      <w:r w:rsidRPr="006C2544">
        <w:rPr>
          <w:rFonts w:ascii="Times New Roman" w:hAnsi="Times New Roman"/>
        </w:rPr>
        <w:t>, N1 - LT/1/14/3587/012</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Inhaliatorius</w:t>
      </w:r>
      <w:proofErr w:type="spellEnd"/>
      <w:r w:rsidRPr="006C2544">
        <w:rPr>
          <w:rFonts w:ascii="Times New Roman" w:hAnsi="Times New Roman"/>
        </w:rPr>
        <w:t xml:space="preserve"> ir </w:t>
      </w:r>
      <w:r w:rsidRPr="006C2544">
        <w:rPr>
          <w:rFonts w:ascii="Times New Roman" w:hAnsi="Times New Roman"/>
          <w:lang w:val="en-GB"/>
        </w:rPr>
        <w:t>2 </w:t>
      </w:r>
      <w:proofErr w:type="spellStart"/>
      <w:r w:rsidRPr="006C2544">
        <w:rPr>
          <w:rFonts w:ascii="Times New Roman" w:hAnsi="Times New Roman"/>
          <w:lang w:val="en-GB"/>
        </w:rPr>
        <w:t>užtaisai</w:t>
      </w:r>
      <w:proofErr w:type="spellEnd"/>
      <w:r w:rsidRPr="006C2544">
        <w:rPr>
          <w:rFonts w:ascii="Times New Roman" w:hAnsi="Times New Roman"/>
        </w:rPr>
        <w:t xml:space="preserve"> (60 išpurškimų</w:t>
      </w:r>
      <w:r w:rsidRPr="006C2544">
        <w:rPr>
          <w:rFonts w:ascii="Times New Roman" w:hAnsi="Times New Roman"/>
          <w:lang w:val="en-GB"/>
        </w:rPr>
        <w:t>)</w:t>
      </w:r>
      <w:r w:rsidRPr="006C2544">
        <w:rPr>
          <w:rFonts w:ascii="Times New Roman" w:hAnsi="Times New Roman"/>
        </w:rPr>
        <w:t>, N1 - LT/1/14/3587/013</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Inhaliatorius</w:t>
      </w:r>
      <w:proofErr w:type="spellEnd"/>
      <w:r w:rsidRPr="006C2544">
        <w:rPr>
          <w:rFonts w:ascii="Times New Roman" w:hAnsi="Times New Roman"/>
        </w:rPr>
        <w:t xml:space="preserve"> ir užtaisas (100 išpurškimų</w:t>
      </w:r>
      <w:r w:rsidRPr="006C2544">
        <w:rPr>
          <w:rFonts w:ascii="Times New Roman" w:hAnsi="Times New Roman"/>
          <w:lang w:val="en-GB"/>
        </w:rPr>
        <w:t>)</w:t>
      </w:r>
      <w:r w:rsidRPr="006C2544">
        <w:rPr>
          <w:rFonts w:ascii="Times New Roman" w:hAnsi="Times New Roman"/>
        </w:rPr>
        <w:t>, N1 - LT/1/14/3587/014</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lastRenderedPageBreak/>
        <w:t>Inhaliatorius</w:t>
      </w:r>
      <w:proofErr w:type="spellEnd"/>
      <w:r w:rsidRPr="006C2544">
        <w:rPr>
          <w:rFonts w:ascii="Times New Roman" w:hAnsi="Times New Roman"/>
        </w:rPr>
        <w:t xml:space="preserve"> ir 2 užtaisai (100 išpurškimų</w:t>
      </w:r>
      <w:r w:rsidRPr="006C2544">
        <w:rPr>
          <w:rFonts w:ascii="Times New Roman" w:hAnsi="Times New Roman"/>
          <w:lang w:val="en-GB"/>
        </w:rPr>
        <w:t>)</w:t>
      </w:r>
      <w:r w:rsidRPr="006C2544">
        <w:rPr>
          <w:rFonts w:ascii="Times New Roman" w:hAnsi="Times New Roman"/>
        </w:rPr>
        <w:t>, N1 - LT/1/14/3587/015</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13.</w:t>
      </w:r>
      <w:r w:rsidRPr="006C2544">
        <w:rPr>
          <w:rFonts w:ascii="Times New Roman" w:hAnsi="Times New Roman"/>
          <w:b/>
          <w:lang w:val="x-none"/>
        </w:rPr>
        <w:tab/>
        <w:t>SERIJOS NUMERIS</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Lot</w:t>
      </w:r>
      <w:proofErr w:type="spellEnd"/>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14.</w:t>
      </w:r>
      <w:r w:rsidRPr="006C2544">
        <w:rPr>
          <w:rFonts w:ascii="Times New Roman" w:hAnsi="Times New Roman"/>
          <w:b/>
          <w:lang w:val="x-none"/>
        </w:rPr>
        <w:tab/>
        <w:t>PARDAVIMO (IŠDAVIMO) TVARKA</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Receptinis vaistas.</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15.</w:t>
      </w:r>
      <w:r w:rsidRPr="006C2544">
        <w:rPr>
          <w:rFonts w:ascii="Times New Roman" w:hAnsi="Times New Roman"/>
          <w:b/>
          <w:lang w:val="x-none"/>
        </w:rPr>
        <w:tab/>
        <w:t>VARTOJIMO INSTRUKCIJA</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16.</w:t>
      </w:r>
      <w:r w:rsidRPr="006C2544">
        <w:rPr>
          <w:rFonts w:ascii="Times New Roman" w:hAnsi="Times New Roman"/>
          <w:b/>
          <w:lang w:val="x-none"/>
        </w:rPr>
        <w:tab/>
        <w:t>INFORMACIJA BRAILIO RAŠTU</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r w:rsidRPr="006C2544">
        <w:rPr>
          <w:rFonts w:ascii="Times New Roman" w:hAnsi="Times New Roman"/>
        </w:rPr>
        <w:t>f</w:t>
      </w:r>
      <w:proofErr w:type="spellStart"/>
      <w:r w:rsidRPr="006C2544">
        <w:rPr>
          <w:rFonts w:ascii="Times New Roman" w:hAnsi="Times New Roman"/>
          <w:lang w:val="x-none"/>
        </w:rPr>
        <w:t>ortulin</w:t>
      </w:r>
      <w:proofErr w:type="spellEnd"/>
      <w:r w:rsidRPr="006C2544">
        <w:rPr>
          <w:rFonts w:ascii="Times New Roman" w:hAnsi="Times New Roman"/>
          <w:lang w:val="x-none"/>
        </w:rPr>
        <w:t xml:space="preserve"> </w:t>
      </w:r>
      <w:r w:rsidRPr="006C2544">
        <w:rPr>
          <w:rFonts w:ascii="Times New Roman" w:hAnsi="Times New Roman"/>
        </w:rPr>
        <w:t>n</w:t>
      </w:r>
      <w:proofErr w:type="spellStart"/>
      <w:r w:rsidRPr="006C2544">
        <w:rPr>
          <w:rFonts w:ascii="Times New Roman" w:hAnsi="Times New Roman"/>
          <w:lang w:val="x-none"/>
        </w:rPr>
        <w:t>ovolizer</w:t>
      </w:r>
      <w:proofErr w:type="spellEnd"/>
      <w:r w:rsidRPr="006C2544">
        <w:rPr>
          <w:rFonts w:ascii="Times New Roman" w:hAnsi="Times New Roman"/>
          <w:lang w:val="x-none"/>
        </w:rPr>
        <w:t xml:space="preserve"> 6</w:t>
      </w:r>
      <w:r w:rsidRPr="006C2544">
        <w:rPr>
          <w:rFonts w:ascii="Times New Roman" w:hAnsi="Times New Roman"/>
        </w:rPr>
        <w:t> </w:t>
      </w:r>
      <w:proofErr w:type="spellStart"/>
      <w:r w:rsidRPr="006C2544">
        <w:rPr>
          <w:rFonts w:ascii="Times New Roman" w:hAnsi="Times New Roman"/>
        </w:rPr>
        <w:t>mcg</w:t>
      </w:r>
      <w:proofErr w:type="spellEnd"/>
    </w:p>
    <w:p w:rsidR="006C2544" w:rsidRPr="006C2544" w:rsidRDefault="006C2544" w:rsidP="006C2544">
      <w:pPr>
        <w:spacing w:after="0" w:line="240" w:lineRule="auto"/>
        <w:rPr>
          <w:highlight w:val="lightGray"/>
          <w:lang w:val="en-US"/>
        </w:rPr>
      </w:pPr>
      <w:r w:rsidRPr="006C2544">
        <w:rPr>
          <w:rFonts w:ascii="Times New Roman" w:hAnsi="Times New Roman"/>
          <w:highlight w:val="lightGray"/>
        </w:rPr>
        <w:t>f</w:t>
      </w:r>
      <w:proofErr w:type="spellStart"/>
      <w:r w:rsidRPr="006C2544">
        <w:rPr>
          <w:rFonts w:ascii="Times New Roman" w:hAnsi="Times New Roman"/>
          <w:highlight w:val="lightGray"/>
          <w:lang w:val="x-none"/>
        </w:rPr>
        <w:t>ortulin</w:t>
      </w:r>
      <w:proofErr w:type="spellEnd"/>
      <w:r w:rsidRPr="006C2544">
        <w:rPr>
          <w:rFonts w:ascii="Times New Roman" w:hAnsi="Times New Roman"/>
          <w:highlight w:val="lightGray"/>
          <w:lang w:val="x-none"/>
        </w:rPr>
        <w:t xml:space="preserve"> </w:t>
      </w:r>
      <w:r w:rsidRPr="006C2544">
        <w:rPr>
          <w:rFonts w:ascii="Times New Roman" w:hAnsi="Times New Roman"/>
          <w:highlight w:val="lightGray"/>
        </w:rPr>
        <w:t>n</w:t>
      </w:r>
      <w:proofErr w:type="spellStart"/>
      <w:r w:rsidRPr="006C2544">
        <w:rPr>
          <w:rFonts w:ascii="Times New Roman" w:hAnsi="Times New Roman"/>
          <w:highlight w:val="lightGray"/>
          <w:lang w:val="x-none"/>
        </w:rPr>
        <w:t>ovolizer</w:t>
      </w:r>
      <w:proofErr w:type="spellEnd"/>
      <w:r w:rsidRPr="006C2544">
        <w:rPr>
          <w:rFonts w:ascii="Times New Roman" w:hAnsi="Times New Roman"/>
          <w:highlight w:val="lightGray"/>
          <w:lang w:val="x-none"/>
        </w:rPr>
        <w:t xml:space="preserve"> 12</w:t>
      </w:r>
      <w:r w:rsidRPr="006C2544">
        <w:rPr>
          <w:rFonts w:ascii="Times New Roman" w:hAnsi="Times New Roman"/>
          <w:highlight w:val="lightGray"/>
        </w:rPr>
        <w:t> </w:t>
      </w:r>
      <w:proofErr w:type="spellStart"/>
      <w:r w:rsidRPr="006C2544">
        <w:rPr>
          <w:rFonts w:ascii="Times New Roman" w:hAnsi="Times New Roman"/>
          <w:highlight w:val="lightGray"/>
        </w:rPr>
        <w:t>mcg</w:t>
      </w:r>
      <w:proofErr w:type="spellEnd"/>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Cs/>
          <w:noProof/>
          <w:sz w:val="20"/>
          <w:szCs w:val="20"/>
          <w:lang w:eastAsia="x-none"/>
        </w:rPr>
      </w:pPr>
      <w:r w:rsidRPr="006C2544">
        <w:rPr>
          <w:rFonts w:ascii="Times New Roman" w:eastAsia="Calibri" w:hAnsi="Times New Roman" w:cs="Times New Roman"/>
          <w:b/>
          <w:bCs/>
          <w:noProof/>
          <w:szCs w:val="20"/>
          <w:lang w:val="x-none" w:eastAsia="x-none"/>
        </w:rPr>
        <w:t>1</w:t>
      </w:r>
      <w:r w:rsidRPr="006C2544">
        <w:rPr>
          <w:rFonts w:ascii="Times New Roman" w:eastAsia="Calibri" w:hAnsi="Times New Roman" w:cs="Times New Roman"/>
          <w:b/>
          <w:bCs/>
          <w:noProof/>
          <w:szCs w:val="20"/>
          <w:lang w:eastAsia="x-none"/>
        </w:rPr>
        <w:t>7</w:t>
      </w:r>
      <w:r w:rsidRPr="006C2544">
        <w:rPr>
          <w:rFonts w:ascii="Times New Roman" w:eastAsia="Calibri" w:hAnsi="Times New Roman" w:cs="Times New Roman"/>
          <w:b/>
          <w:bCs/>
          <w:noProof/>
          <w:szCs w:val="20"/>
          <w:lang w:val="x-none" w:eastAsia="x-none"/>
        </w:rPr>
        <w:t>.</w:t>
      </w:r>
      <w:r w:rsidRPr="006C2544">
        <w:rPr>
          <w:rFonts w:ascii="Times New Roman" w:eastAsia="Calibri" w:hAnsi="Times New Roman" w:cs="Times New Roman"/>
          <w:b/>
          <w:bCs/>
          <w:noProof/>
          <w:szCs w:val="20"/>
          <w:lang w:val="x-none" w:eastAsia="x-none"/>
        </w:rPr>
        <w:tab/>
      </w:r>
      <w:r w:rsidRPr="006C2544">
        <w:rPr>
          <w:rFonts w:ascii="Times New Roman" w:eastAsia="Calibri" w:hAnsi="Times New Roman" w:cs="Times New Roman"/>
          <w:b/>
          <w:bCs/>
          <w:noProof/>
          <w:szCs w:val="20"/>
          <w:lang w:eastAsia="x-none"/>
        </w:rPr>
        <w:t>UNIKALUS IDENTIFIKATORIUS - 2D BRŪKŠNINIS KODAS</w:t>
      </w: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eastAsia="x-none"/>
        </w:rPr>
      </w:pPr>
      <w:r w:rsidRPr="006C2544">
        <w:rPr>
          <w:rFonts w:ascii="Times New Roman" w:eastAsia="Times New Roman" w:hAnsi="Times New Roman" w:cs="Times New Roman"/>
          <w:bCs/>
          <w:noProof/>
          <w:snapToGrid w:val="0"/>
          <w:lang w:eastAsia="x-none"/>
        </w:rPr>
        <w:t>2D brūkšninis kodas su nurodytu unikaliu identifikatoriumi</w:t>
      </w: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Cs/>
          <w:noProof/>
          <w:sz w:val="20"/>
          <w:szCs w:val="20"/>
          <w:lang w:eastAsia="x-none"/>
        </w:rPr>
      </w:pPr>
      <w:r w:rsidRPr="006C2544">
        <w:rPr>
          <w:rFonts w:ascii="Times New Roman" w:eastAsia="Calibri" w:hAnsi="Times New Roman" w:cs="Times New Roman"/>
          <w:b/>
          <w:bCs/>
          <w:noProof/>
          <w:szCs w:val="20"/>
          <w:lang w:val="x-none" w:eastAsia="x-none"/>
        </w:rPr>
        <w:t>1</w:t>
      </w:r>
      <w:r w:rsidRPr="006C2544">
        <w:rPr>
          <w:rFonts w:ascii="Times New Roman" w:eastAsia="Calibri" w:hAnsi="Times New Roman" w:cs="Times New Roman"/>
          <w:b/>
          <w:bCs/>
          <w:noProof/>
          <w:szCs w:val="20"/>
          <w:lang w:eastAsia="x-none"/>
        </w:rPr>
        <w:t>8</w:t>
      </w:r>
      <w:r w:rsidRPr="006C2544">
        <w:rPr>
          <w:rFonts w:ascii="Times New Roman" w:eastAsia="Calibri" w:hAnsi="Times New Roman" w:cs="Times New Roman"/>
          <w:b/>
          <w:bCs/>
          <w:noProof/>
          <w:szCs w:val="20"/>
          <w:lang w:val="x-none" w:eastAsia="x-none"/>
        </w:rPr>
        <w:t>.</w:t>
      </w:r>
      <w:r w:rsidRPr="006C2544">
        <w:rPr>
          <w:rFonts w:ascii="Times New Roman" w:eastAsia="Calibri" w:hAnsi="Times New Roman" w:cs="Times New Roman"/>
          <w:b/>
          <w:bCs/>
          <w:noProof/>
          <w:szCs w:val="20"/>
          <w:lang w:val="x-none" w:eastAsia="x-none"/>
        </w:rPr>
        <w:tab/>
      </w:r>
      <w:r w:rsidRPr="006C2544">
        <w:rPr>
          <w:rFonts w:ascii="Times New Roman" w:eastAsia="Calibri" w:hAnsi="Times New Roman" w:cs="Times New Roman"/>
          <w:b/>
          <w:bCs/>
          <w:noProof/>
          <w:szCs w:val="20"/>
          <w:lang w:eastAsia="x-none"/>
        </w:rPr>
        <w:t>UNIKALUS IDENTIFIKATORIUS – ŽMONĖMS SUPRANTAMI DUOMENYS</w:t>
      </w: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eastAsia="x-none"/>
        </w:rPr>
      </w:pPr>
      <w:r w:rsidRPr="006C2544">
        <w:rPr>
          <w:rFonts w:ascii="Times New Roman" w:eastAsia="Times New Roman" w:hAnsi="Times New Roman" w:cs="Times New Roman"/>
          <w:bCs/>
          <w:noProof/>
          <w:snapToGrid w:val="0"/>
          <w:lang w:eastAsia="x-none"/>
        </w:rPr>
        <w:t>PC: {numeris}</w:t>
      </w:r>
    </w:p>
    <w:p w:rsidR="006C2544" w:rsidRPr="006C2544" w:rsidRDefault="006C2544" w:rsidP="006C2544">
      <w:pPr>
        <w:spacing w:after="0" w:line="240" w:lineRule="auto"/>
        <w:rPr>
          <w:rFonts w:ascii="Times New Roman" w:eastAsia="Times New Roman" w:hAnsi="Times New Roman" w:cs="Times New Roman"/>
          <w:bCs/>
          <w:noProof/>
          <w:snapToGrid w:val="0"/>
          <w:lang w:eastAsia="x-none"/>
        </w:rPr>
      </w:pPr>
      <w:r w:rsidRPr="006C2544">
        <w:rPr>
          <w:rFonts w:ascii="Times New Roman" w:eastAsia="Times New Roman" w:hAnsi="Times New Roman" w:cs="Times New Roman"/>
          <w:bCs/>
          <w:noProof/>
          <w:snapToGrid w:val="0"/>
          <w:lang w:eastAsia="x-none"/>
        </w:rPr>
        <w:t>SN: {numeris}</w:t>
      </w: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r w:rsidRPr="006C2544">
        <w:rPr>
          <w:rFonts w:ascii="Times New Roman" w:eastAsia="Times New Roman" w:hAnsi="Times New Roman" w:cs="Times New Roman"/>
          <w:bCs/>
          <w:noProof/>
          <w:snapToGrid w:val="0"/>
          <w:lang w:eastAsia="x-none"/>
        </w:rPr>
        <w:t>NN: {numeris}</w:t>
      </w:r>
      <w:r w:rsidRPr="006C2544">
        <w:rPr>
          <w:rFonts w:ascii="Times New Roman" w:eastAsia="Times New Roman" w:hAnsi="Times New Roman" w:cs="Times New Roman"/>
          <w:bCs/>
          <w:noProof/>
          <w:snapToGrid w:val="0"/>
          <w:lang w:val="x-none" w:eastAsia="x-none"/>
        </w:rPr>
        <w:br w:type="page"/>
      </w: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INFORMACIJA ANT IŠORINĖS PAKUOTĖS</w:t>
      </w: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6C2544">
        <w:rPr>
          <w:rFonts w:ascii="Times New Roman" w:hAnsi="Times New Roman"/>
          <w:b/>
        </w:rPr>
        <w:t>KARTONINĖ PAPILDYMO PAKUOTĖS DĖŽUTĖ</w:t>
      </w: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6C2544">
        <w:rPr>
          <w:rFonts w:ascii="Times New Roman" w:hAnsi="Times New Roman"/>
          <w:b/>
        </w:rPr>
        <w:t>1, 2 arba 3 papildymui skirti užtaisai su 60 vienkartinių išpurškimų kiekviename</w:t>
      </w: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i/>
        </w:rPr>
      </w:pPr>
      <w:r w:rsidRPr="006C2544">
        <w:rPr>
          <w:rFonts w:ascii="Times New Roman" w:hAnsi="Times New Roman"/>
          <w:i/>
        </w:rPr>
        <w:t>(</w:t>
      </w:r>
      <w:r w:rsidRPr="006C2544">
        <w:rPr>
          <w:rFonts w:ascii="Times New Roman" w:hAnsi="Times New Roman"/>
          <w:b/>
          <w:i/>
        </w:rPr>
        <w:t>1 arba 2 papildymui skirti užtaisai su 100 vienkartinių išpurškimų kiekviename)</w:t>
      </w:r>
    </w:p>
    <w:p w:rsidR="006C2544" w:rsidRPr="006C2544" w:rsidRDefault="006C2544" w:rsidP="006C2544">
      <w:pPr>
        <w:pBdr>
          <w:bottom w:val="single" w:sz="4" w:space="1" w:color="auto"/>
        </w:pBdr>
        <w:tabs>
          <w:tab w:val="center" w:pos="4536"/>
          <w:tab w:val="right" w:pos="9072"/>
        </w:tabs>
        <w:spacing w:after="0" w:line="240" w:lineRule="auto"/>
      </w:pPr>
    </w:p>
    <w:p w:rsidR="006C2544" w:rsidRPr="006C2544" w:rsidRDefault="006C2544" w:rsidP="006C2544">
      <w:pPr>
        <w:pBdr>
          <w:bottom w:val="single" w:sz="4" w:space="1" w:color="auto"/>
        </w:pBdr>
        <w:tabs>
          <w:tab w:val="center" w:pos="4536"/>
          <w:tab w:val="right" w:pos="9072"/>
        </w:tabs>
        <w:spacing w:after="0" w:line="240" w:lineRule="auto"/>
      </w:pP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6C2544">
        <w:rPr>
          <w:rFonts w:ascii="Times New Roman" w:hAnsi="Times New Roman"/>
          <w:b/>
        </w:rPr>
        <w:t>1.</w:t>
      </w:r>
      <w:r w:rsidRPr="006C2544">
        <w:rPr>
          <w:rFonts w:ascii="Times New Roman" w:hAnsi="Times New Roman"/>
          <w:b/>
        </w:rPr>
        <w:tab/>
        <w:t>VAISTINIO PREPARATO PAVADINIMAS</w:t>
      </w:r>
    </w:p>
    <w:p w:rsidR="006C2544" w:rsidRPr="006C2544" w:rsidRDefault="006C2544" w:rsidP="006C2544">
      <w:pPr>
        <w:spacing w:after="0" w:line="240" w:lineRule="auto"/>
        <w:rPr>
          <w:rFonts w:ascii="Times New Roman" w:hAnsi="Times New Roman"/>
          <w:b/>
        </w:rPr>
      </w:pPr>
    </w:p>
    <w:p w:rsidR="006C2544" w:rsidRPr="006C2544" w:rsidRDefault="006C2544" w:rsidP="006C2544">
      <w:pPr>
        <w:spacing w:after="0" w:line="240" w:lineRule="auto"/>
        <w:rPr>
          <w:lang w:val="en-US"/>
        </w:rPr>
      </w:pPr>
      <w:r w:rsidRPr="006C2544">
        <w:rPr>
          <w:rFonts w:ascii="Times New Roman" w:hAnsi="Times New Roman"/>
          <w:lang w:val="x-none"/>
        </w:rPr>
        <w:t xml:space="preserve">Fortulin </w:t>
      </w:r>
      <w:proofErr w:type="spellStart"/>
      <w:r w:rsidRPr="006C2544">
        <w:rPr>
          <w:rFonts w:ascii="Times New Roman" w:hAnsi="Times New Roman"/>
          <w:lang w:val="x-none"/>
        </w:rPr>
        <w:t>Novolizer</w:t>
      </w:r>
      <w:proofErr w:type="spellEnd"/>
      <w:r w:rsidRPr="006C2544">
        <w:rPr>
          <w:rFonts w:ascii="Times New Roman" w:hAnsi="Times New Roman"/>
          <w:lang w:val="x-none"/>
        </w:rPr>
        <w:t xml:space="preserve"> 6</w:t>
      </w:r>
      <w:r w:rsidRPr="006C2544">
        <w:rPr>
          <w:rFonts w:ascii="Times New Roman" w:hAnsi="Times New Roman"/>
        </w:rPr>
        <w:t> </w:t>
      </w:r>
      <w:proofErr w:type="spellStart"/>
      <w:r w:rsidRPr="006C2544">
        <w:rPr>
          <w:rFonts w:ascii="Times New Roman" w:hAnsi="Times New Roman"/>
          <w:lang w:val="x-none"/>
        </w:rPr>
        <w:t>mikrogramai</w:t>
      </w:r>
      <w:proofErr w:type="spellEnd"/>
      <w:r w:rsidRPr="006C2544">
        <w:rPr>
          <w:rFonts w:ascii="Times New Roman" w:hAnsi="Times New Roman"/>
        </w:rPr>
        <w:t>/išpurškime</w:t>
      </w:r>
      <w:r w:rsidRPr="006C2544">
        <w:rPr>
          <w:rFonts w:ascii="Times New Roman" w:hAnsi="Times New Roman"/>
          <w:lang w:val="x-none"/>
        </w:rPr>
        <w:t xml:space="preserve"> įkvepiamieji milteliai</w:t>
      </w:r>
    </w:p>
    <w:p w:rsidR="006C2544" w:rsidRPr="006C2544" w:rsidRDefault="006C2544" w:rsidP="006C2544">
      <w:pPr>
        <w:spacing w:after="0" w:line="240" w:lineRule="auto"/>
        <w:rPr>
          <w:lang w:val="en-US"/>
        </w:rPr>
      </w:pPr>
      <w:r w:rsidRPr="006C2544">
        <w:rPr>
          <w:rFonts w:ascii="Times New Roman" w:hAnsi="Times New Roman"/>
          <w:highlight w:val="lightGray"/>
          <w:lang w:val="x-none"/>
        </w:rPr>
        <w:t xml:space="preserve">Fortulin </w:t>
      </w:r>
      <w:proofErr w:type="spellStart"/>
      <w:r w:rsidRPr="006C2544">
        <w:rPr>
          <w:rFonts w:ascii="Times New Roman" w:hAnsi="Times New Roman"/>
          <w:highlight w:val="lightGray"/>
          <w:lang w:val="x-none"/>
        </w:rPr>
        <w:t>Novolizer</w:t>
      </w:r>
      <w:proofErr w:type="spellEnd"/>
      <w:r w:rsidRPr="006C2544">
        <w:rPr>
          <w:rFonts w:ascii="Times New Roman" w:hAnsi="Times New Roman"/>
          <w:highlight w:val="lightGray"/>
          <w:lang w:val="x-none"/>
        </w:rPr>
        <w:t xml:space="preserve"> 12</w:t>
      </w:r>
      <w:r w:rsidRPr="006C2544">
        <w:rPr>
          <w:rFonts w:ascii="Times New Roman" w:hAnsi="Times New Roman"/>
          <w:highlight w:val="lightGray"/>
        </w:rPr>
        <w:t> </w:t>
      </w:r>
      <w:proofErr w:type="spellStart"/>
      <w:r w:rsidRPr="006C2544">
        <w:rPr>
          <w:rFonts w:ascii="Times New Roman" w:hAnsi="Times New Roman"/>
          <w:highlight w:val="lightGray"/>
          <w:lang w:val="x-none"/>
        </w:rPr>
        <w:t>mikrogramų</w:t>
      </w:r>
      <w:proofErr w:type="spellEnd"/>
      <w:r w:rsidRPr="006C2544">
        <w:rPr>
          <w:rFonts w:ascii="Times New Roman" w:hAnsi="Times New Roman"/>
          <w:highlight w:val="lightGray"/>
        </w:rPr>
        <w:t>/išpurškime</w:t>
      </w:r>
      <w:r w:rsidRPr="006C2544">
        <w:rPr>
          <w:rFonts w:ascii="Times New Roman" w:hAnsi="Times New Roman"/>
          <w:highlight w:val="lightGray"/>
          <w:lang w:val="x-none"/>
        </w:rPr>
        <w:t xml:space="preserve"> įkvepiamieji milteliai</w:t>
      </w:r>
    </w:p>
    <w:p w:rsidR="006C2544" w:rsidRPr="006C2544" w:rsidRDefault="006C2544" w:rsidP="006C2544">
      <w:pPr>
        <w:spacing w:after="0" w:line="240" w:lineRule="auto"/>
        <w:rPr>
          <w:lang w:val="en-US"/>
        </w:rPr>
      </w:pPr>
      <w:proofErr w:type="spellStart"/>
      <w:r w:rsidRPr="006C2544">
        <w:rPr>
          <w:rFonts w:ascii="Times New Roman" w:hAnsi="Times New Roman"/>
          <w:lang w:val="x-none"/>
        </w:rPr>
        <w:t>Formoteroli</w:t>
      </w:r>
      <w:proofErr w:type="spellEnd"/>
      <w:r w:rsidRPr="006C2544">
        <w:rPr>
          <w:rFonts w:ascii="Times New Roman" w:hAnsi="Times New Roman"/>
          <w:lang w:val="x-none"/>
        </w:rPr>
        <w:t xml:space="preserve"> </w:t>
      </w:r>
      <w:proofErr w:type="spellStart"/>
      <w:r w:rsidRPr="006C2544">
        <w:rPr>
          <w:rFonts w:ascii="Times New Roman" w:hAnsi="Times New Roman"/>
          <w:lang w:val="x-none"/>
        </w:rPr>
        <w:t>fumaras</w:t>
      </w:r>
      <w:proofErr w:type="spellEnd"/>
      <w:r w:rsidRPr="006C2544">
        <w:rPr>
          <w:rFonts w:ascii="Times New Roman" w:hAnsi="Times New Roman"/>
          <w:lang w:val="x-none"/>
        </w:rPr>
        <w:t xml:space="preserve"> </w:t>
      </w:r>
      <w:proofErr w:type="spellStart"/>
      <w:r w:rsidRPr="006C2544">
        <w:rPr>
          <w:rFonts w:ascii="Times New Roman" w:hAnsi="Times New Roman"/>
          <w:lang w:val="x-none"/>
        </w:rPr>
        <w:t>dihydricus</w:t>
      </w:r>
      <w:proofErr w:type="spellEnd"/>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6C2544">
        <w:rPr>
          <w:rFonts w:ascii="Times New Roman" w:hAnsi="Times New Roman"/>
          <w:b/>
        </w:rPr>
        <w:t>2.</w:t>
      </w:r>
      <w:r w:rsidRPr="006C2544">
        <w:rPr>
          <w:rFonts w:ascii="Times New Roman" w:hAnsi="Times New Roman"/>
          <w:b/>
        </w:rPr>
        <w:tab/>
        <w:t>VEIKLIOJI (-IOS) MEDŽIAGA (-OS) IR JOS (-Ų) KIEKIS (-IAI)</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i/>
          <w:lang w:val="en-U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6 </w:t>
      </w:r>
      <w:proofErr w:type="spellStart"/>
      <w:r w:rsidRPr="006C2544">
        <w:rPr>
          <w:rFonts w:ascii="Times New Roman" w:hAnsi="Times New Roman"/>
          <w:i/>
          <w:highlight w:val="lightGray"/>
        </w:rPr>
        <w:t>mikrogramai</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rPr>
          <w:rFonts w:ascii="Times New Roman" w:hAnsi="Times New Roman"/>
        </w:rPr>
      </w:pPr>
      <w:r w:rsidRPr="006C2544">
        <w:rPr>
          <w:rFonts w:ascii="Times New Roman" w:hAnsi="Times New Roman"/>
        </w:rPr>
        <w:t>Kiekviename išmatuotame išpurškime yra 6 </w:t>
      </w:r>
      <w:proofErr w:type="spellStart"/>
      <w:r w:rsidRPr="006C2544">
        <w:rPr>
          <w:rFonts w:ascii="Times New Roman" w:hAnsi="Times New Roman"/>
        </w:rPr>
        <w:t>mikrogramai</w:t>
      </w:r>
      <w:proofErr w:type="spellEnd"/>
      <w:r w:rsidRPr="006C2544">
        <w:rPr>
          <w:rFonts w:ascii="Times New Roman" w:hAnsi="Times New Roman"/>
        </w:rPr>
        <w:t xml:space="preserve"> </w:t>
      </w:r>
      <w:proofErr w:type="spellStart"/>
      <w:r w:rsidRPr="006C2544">
        <w:rPr>
          <w:rFonts w:ascii="Times New Roman" w:hAnsi="Times New Roman"/>
        </w:rPr>
        <w:t>formoterolio</w:t>
      </w:r>
      <w:proofErr w:type="spellEnd"/>
      <w:r w:rsidRPr="006C2544">
        <w:rPr>
          <w:rFonts w:ascii="Times New Roman" w:hAnsi="Times New Roman"/>
        </w:rPr>
        <w:t xml:space="preserve"> </w:t>
      </w:r>
      <w:proofErr w:type="spellStart"/>
      <w:r w:rsidRPr="006C2544">
        <w:rPr>
          <w:rFonts w:ascii="Times New Roman" w:hAnsi="Times New Roman"/>
        </w:rPr>
        <w:t>fumarato</w:t>
      </w:r>
      <w:proofErr w:type="spellEnd"/>
      <w:r w:rsidRPr="006C2544">
        <w:rPr>
          <w:rFonts w:ascii="Times New Roman" w:hAnsi="Times New Roman"/>
        </w:rPr>
        <w:t xml:space="preserve"> </w:t>
      </w:r>
      <w:proofErr w:type="spellStart"/>
      <w:r w:rsidRPr="006C2544">
        <w:rPr>
          <w:rFonts w:ascii="Times New Roman" w:hAnsi="Times New Roman"/>
        </w:rPr>
        <w:t>dihidrato</w:t>
      </w:r>
      <w:proofErr w:type="spellEnd"/>
      <w:r w:rsidRPr="006C2544">
        <w:rPr>
          <w:rFonts w:ascii="Times New Roman" w:hAnsi="Times New Roman"/>
        </w:rPr>
        <w:t>, atitinkančio vieną 4,18 </w:t>
      </w:r>
      <w:proofErr w:type="spellStart"/>
      <w:r w:rsidRPr="006C2544">
        <w:rPr>
          <w:rFonts w:ascii="Times New Roman" w:hAnsi="Times New Roman"/>
        </w:rPr>
        <w:t>mikrogramo</w:t>
      </w:r>
      <w:proofErr w:type="spellEnd"/>
      <w:r w:rsidRPr="006C2544">
        <w:rPr>
          <w:rFonts w:ascii="Times New Roman" w:hAnsi="Times New Roman"/>
        </w:rPr>
        <w:t xml:space="preserve"> iš </w:t>
      </w:r>
      <w:proofErr w:type="spellStart"/>
      <w:r w:rsidRPr="006C2544">
        <w:rPr>
          <w:rFonts w:ascii="Times New Roman" w:hAnsi="Times New Roman"/>
        </w:rPr>
        <w:t>inhaliatoriaus</w:t>
      </w:r>
      <w:proofErr w:type="spellEnd"/>
      <w:r w:rsidRPr="006C2544">
        <w:rPr>
          <w:rFonts w:ascii="Times New Roman" w:hAnsi="Times New Roman"/>
        </w:rPr>
        <w:t xml:space="preserve"> patenkančio </w:t>
      </w:r>
      <w:proofErr w:type="spellStart"/>
      <w:r w:rsidRPr="006C2544">
        <w:rPr>
          <w:rFonts w:ascii="Times New Roman" w:hAnsi="Times New Roman"/>
        </w:rPr>
        <w:t>formoterolio</w:t>
      </w:r>
      <w:proofErr w:type="spellEnd"/>
      <w:r w:rsidRPr="006C2544">
        <w:rPr>
          <w:rFonts w:ascii="Times New Roman" w:hAnsi="Times New Roman"/>
        </w:rPr>
        <w:t xml:space="preserve"> dozę. </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i/>
          <w:highlight w:val="lightGray"/>
          <w:lang w:val="en-U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12 </w:t>
      </w:r>
      <w:proofErr w:type="spellStart"/>
      <w:r w:rsidRPr="006C2544">
        <w:rPr>
          <w:rFonts w:ascii="Times New Roman" w:hAnsi="Times New Roman"/>
          <w:i/>
          <w:highlight w:val="lightGray"/>
        </w:rPr>
        <w:t>mikrogramų</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rPr>
          <w:rFonts w:ascii="Times New Roman" w:hAnsi="Times New Roman"/>
        </w:rPr>
      </w:pPr>
      <w:r w:rsidRPr="006C2544">
        <w:rPr>
          <w:rFonts w:ascii="Times New Roman" w:hAnsi="Times New Roman"/>
          <w:highlight w:val="lightGray"/>
        </w:rPr>
        <w:t>Kiekviename išmatuotame išpurškime yra 12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formoterolio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fumarato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dihidrato</w:t>
      </w:r>
      <w:proofErr w:type="spellEnd"/>
      <w:r w:rsidRPr="006C2544">
        <w:rPr>
          <w:rFonts w:ascii="Times New Roman" w:hAnsi="Times New Roman"/>
          <w:highlight w:val="lightGray"/>
        </w:rPr>
        <w:t>, atitinkančio vieną 8,36 </w:t>
      </w:r>
      <w:proofErr w:type="spellStart"/>
      <w:r w:rsidRPr="006C2544">
        <w:rPr>
          <w:rFonts w:ascii="Times New Roman" w:hAnsi="Times New Roman"/>
          <w:highlight w:val="lightGray"/>
        </w:rPr>
        <w:t>mikrogramo</w:t>
      </w:r>
      <w:proofErr w:type="spellEnd"/>
      <w:r w:rsidRPr="006C2544">
        <w:rPr>
          <w:rFonts w:ascii="Times New Roman" w:hAnsi="Times New Roman"/>
          <w:highlight w:val="lightGray"/>
        </w:rPr>
        <w:t xml:space="preserve"> iš </w:t>
      </w:r>
      <w:proofErr w:type="spellStart"/>
      <w:r w:rsidRPr="006C2544">
        <w:rPr>
          <w:rFonts w:ascii="Times New Roman" w:hAnsi="Times New Roman"/>
          <w:highlight w:val="lightGray"/>
        </w:rPr>
        <w:t>inhaliatoriaus</w:t>
      </w:r>
      <w:proofErr w:type="spellEnd"/>
      <w:r w:rsidRPr="006C2544">
        <w:rPr>
          <w:rFonts w:ascii="Times New Roman" w:hAnsi="Times New Roman"/>
          <w:highlight w:val="lightGray"/>
        </w:rPr>
        <w:t xml:space="preserve"> patenkančio </w:t>
      </w:r>
      <w:proofErr w:type="spellStart"/>
      <w:r w:rsidRPr="006C2544">
        <w:rPr>
          <w:rFonts w:ascii="Times New Roman" w:hAnsi="Times New Roman"/>
          <w:highlight w:val="lightGray"/>
        </w:rPr>
        <w:t>formoterolio</w:t>
      </w:r>
      <w:proofErr w:type="spellEnd"/>
      <w:r w:rsidRPr="006C2544">
        <w:rPr>
          <w:rFonts w:ascii="Times New Roman" w:hAnsi="Times New Roman"/>
          <w:highlight w:val="lightGray"/>
        </w:rPr>
        <w:t xml:space="preserve"> dozę.</w:t>
      </w:r>
    </w:p>
    <w:p w:rsidR="006C2544" w:rsidRPr="006C2544" w:rsidRDefault="006C2544" w:rsidP="006C2544">
      <w:pPr>
        <w:spacing w:after="0" w:line="240" w:lineRule="auto"/>
        <w:rPr>
          <w:rFonts w:ascii="Times New Roman" w:hAnsi="Times New Roman"/>
          <w:i/>
          <w:highlight w:val="lightGray"/>
        </w:rPr>
      </w:pPr>
    </w:p>
    <w:p w:rsidR="006C2544" w:rsidRPr="006C2544" w:rsidRDefault="006C2544" w:rsidP="006C2544">
      <w:pPr>
        <w:spacing w:after="0" w:line="240" w:lineRule="auto"/>
        <w:rPr>
          <w:rFonts w:ascii="Times New Roman" w:hAnsi="Times New Roman"/>
        </w:rPr>
      </w:pP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6C2544">
        <w:rPr>
          <w:rFonts w:ascii="Times New Roman" w:hAnsi="Times New Roman"/>
          <w:b/>
        </w:rPr>
        <w:t>3.</w:t>
      </w:r>
      <w:r w:rsidRPr="006C2544">
        <w:rPr>
          <w:rFonts w:ascii="Times New Roman" w:hAnsi="Times New Roman"/>
          <w:b/>
        </w:rPr>
        <w:tab/>
        <w:t>PAGALBINIŲ MEDŽIAGŲ SĄRAŠAS</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Sudėtyje yra laktozės.</w:t>
      </w:r>
    </w:p>
    <w:p w:rsidR="006C2544" w:rsidRPr="006C2544" w:rsidRDefault="006C2544" w:rsidP="006C2544">
      <w:pPr>
        <w:spacing w:after="0" w:line="240" w:lineRule="auto"/>
        <w:rPr>
          <w:lang w:val="en-US"/>
        </w:rPr>
      </w:pPr>
      <w:proofErr w:type="spellStart"/>
      <w:r w:rsidRPr="006C2544">
        <w:rPr>
          <w:rFonts w:ascii="Times New Roman" w:hAnsi="Times New Roman"/>
          <w:lang w:val="de-DE"/>
        </w:rPr>
        <w:t>Daugiau</w:t>
      </w:r>
      <w:proofErr w:type="spellEnd"/>
      <w:r w:rsidRPr="006C2544">
        <w:rPr>
          <w:rFonts w:ascii="Times New Roman" w:hAnsi="Times New Roman"/>
          <w:lang w:val="de-DE"/>
        </w:rPr>
        <w:t xml:space="preserve"> </w:t>
      </w:r>
      <w:proofErr w:type="spellStart"/>
      <w:r w:rsidRPr="006C2544">
        <w:rPr>
          <w:rFonts w:ascii="Times New Roman" w:hAnsi="Times New Roman"/>
          <w:lang w:val="de-DE"/>
        </w:rPr>
        <w:t>informacijos</w:t>
      </w:r>
      <w:proofErr w:type="spellEnd"/>
      <w:r w:rsidRPr="006C2544">
        <w:rPr>
          <w:rFonts w:ascii="Times New Roman" w:hAnsi="Times New Roman"/>
          <w:lang w:val="de-DE"/>
        </w:rPr>
        <w:t xml:space="preserve"> </w:t>
      </w:r>
      <w:proofErr w:type="spellStart"/>
      <w:r w:rsidRPr="006C2544">
        <w:rPr>
          <w:rFonts w:ascii="Times New Roman" w:hAnsi="Times New Roman"/>
          <w:lang w:val="de-DE"/>
        </w:rPr>
        <w:t>pateikta</w:t>
      </w:r>
      <w:proofErr w:type="spellEnd"/>
      <w:r w:rsidRPr="006C2544">
        <w:rPr>
          <w:rFonts w:ascii="Times New Roman" w:hAnsi="Times New Roman"/>
          <w:lang w:val="de-DE"/>
        </w:rPr>
        <w:t xml:space="preserve"> </w:t>
      </w:r>
      <w:proofErr w:type="spellStart"/>
      <w:r w:rsidRPr="006C2544">
        <w:rPr>
          <w:rFonts w:ascii="Times New Roman" w:hAnsi="Times New Roman"/>
          <w:lang w:val="de-DE"/>
        </w:rPr>
        <w:t>pakuotės</w:t>
      </w:r>
      <w:proofErr w:type="spellEnd"/>
      <w:r w:rsidRPr="006C2544">
        <w:rPr>
          <w:rFonts w:ascii="Times New Roman" w:hAnsi="Times New Roman"/>
          <w:lang w:val="de-DE"/>
        </w:rPr>
        <w:t xml:space="preserve"> </w:t>
      </w:r>
      <w:proofErr w:type="spellStart"/>
      <w:r w:rsidRPr="006C2544">
        <w:rPr>
          <w:rFonts w:ascii="Times New Roman" w:hAnsi="Times New Roman"/>
          <w:lang w:val="de-DE"/>
        </w:rPr>
        <w:t>lapelyje</w:t>
      </w:r>
      <w:proofErr w:type="spellEnd"/>
      <w:r w:rsidRPr="006C2544">
        <w:rPr>
          <w:rFonts w:ascii="Times New Roman" w:hAnsi="Times New Roman"/>
          <w:lang w:val="de-DE"/>
        </w:rPr>
        <w:t>.</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6C2544">
        <w:rPr>
          <w:rFonts w:ascii="Times New Roman" w:hAnsi="Times New Roman"/>
          <w:b/>
        </w:rPr>
        <w:t>4.</w:t>
      </w:r>
      <w:r w:rsidRPr="006C2544">
        <w:rPr>
          <w:rFonts w:ascii="Times New Roman" w:hAnsi="Times New Roman"/>
          <w:b/>
        </w:rPr>
        <w:tab/>
        <w:t>FARMACINĖ FORMA IR KIEKIS PAKUOTĖJE</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lang w:val="en-US"/>
        </w:rPr>
      </w:pPr>
      <w:r w:rsidRPr="006C2544">
        <w:rPr>
          <w:rFonts w:ascii="Times New Roman" w:hAnsi="Times New Roman"/>
          <w:highlight w:val="lightGray"/>
          <w:lang w:val="x-none"/>
        </w:rPr>
        <w:t>Įkvepiamieji milteliai</w:t>
      </w:r>
    </w:p>
    <w:p w:rsidR="006C2544" w:rsidRPr="006C2544" w:rsidRDefault="006C2544" w:rsidP="006C2544">
      <w:pPr>
        <w:spacing w:after="0" w:line="240" w:lineRule="auto"/>
        <w:ind w:right="-2"/>
        <w:rPr>
          <w:rFonts w:ascii="Times New Roman" w:hAnsi="Times New Roman"/>
          <w:highlight w:val="lightGray"/>
        </w:rPr>
      </w:pPr>
      <w:r w:rsidRPr="006C2544">
        <w:rPr>
          <w:rFonts w:ascii="Times New Roman" w:hAnsi="Times New Roman"/>
        </w:rPr>
        <w:t>1 užtaisas (60 išpurškimų)</w:t>
      </w:r>
      <w:r w:rsidRPr="006C2544">
        <w:rPr>
          <w:rFonts w:ascii="Times New Roman" w:hAnsi="Times New Roman"/>
        </w:rPr>
        <w:br/>
      </w:r>
      <w:r w:rsidRPr="006C2544">
        <w:rPr>
          <w:rFonts w:ascii="Times New Roman" w:hAnsi="Times New Roman"/>
          <w:highlight w:val="lightGray"/>
        </w:rPr>
        <w:t>2 užtaisai (60 išpurškimų kiekviename)</w:t>
      </w:r>
    </w:p>
    <w:p w:rsidR="006C2544" w:rsidRPr="006C2544" w:rsidRDefault="006C2544" w:rsidP="006C2544">
      <w:pPr>
        <w:spacing w:after="0" w:line="240" w:lineRule="auto"/>
        <w:ind w:right="-2"/>
        <w:rPr>
          <w:rFonts w:ascii="Times New Roman" w:hAnsi="Times New Roman"/>
        </w:rPr>
      </w:pPr>
      <w:r w:rsidRPr="006C2544">
        <w:rPr>
          <w:rFonts w:ascii="Times New Roman" w:hAnsi="Times New Roman"/>
          <w:highlight w:val="lightGray"/>
        </w:rPr>
        <w:t>3 užtaisai (60 išpurškimų kiekviename)</w:t>
      </w:r>
    </w:p>
    <w:p w:rsidR="006C2544" w:rsidRPr="006C2544" w:rsidRDefault="006C2544" w:rsidP="006C2544">
      <w:pPr>
        <w:spacing w:after="0" w:line="240" w:lineRule="auto"/>
        <w:ind w:right="-2"/>
        <w:rPr>
          <w:rFonts w:ascii="Times New Roman" w:hAnsi="Times New Roman"/>
        </w:rPr>
      </w:pPr>
    </w:p>
    <w:p w:rsidR="006C2544" w:rsidRPr="006C2544" w:rsidRDefault="006C2544" w:rsidP="006C2544">
      <w:pPr>
        <w:spacing w:after="0" w:line="240" w:lineRule="auto"/>
        <w:ind w:right="-2"/>
        <w:rPr>
          <w:rFonts w:ascii="Times New Roman" w:hAnsi="Times New Roman"/>
        </w:rPr>
      </w:pPr>
      <w:r w:rsidRPr="006C2544">
        <w:rPr>
          <w:rFonts w:ascii="Times New Roman" w:hAnsi="Times New Roman"/>
          <w:highlight w:val="lightGray"/>
        </w:rPr>
        <w:t>1 užtaisas (100 išpurškimų)</w:t>
      </w:r>
      <w:r w:rsidRPr="006C2544">
        <w:rPr>
          <w:rFonts w:ascii="Times New Roman" w:hAnsi="Times New Roman"/>
          <w:highlight w:val="lightGray"/>
        </w:rPr>
        <w:br/>
        <w:t>2 užtaisai (100 išpurškimų kiekviename)</w:t>
      </w:r>
    </w:p>
    <w:p w:rsidR="006C2544" w:rsidRPr="006C2544" w:rsidRDefault="006C2544" w:rsidP="006C2544">
      <w:pPr>
        <w:spacing w:after="0" w:line="240" w:lineRule="auto"/>
        <w:rPr>
          <w:rFonts w:ascii="Times New Roman" w:hAnsi="Times New Roman"/>
          <w:highlight w:val="lightGray"/>
        </w:rPr>
      </w:pPr>
    </w:p>
    <w:p w:rsidR="006C2544" w:rsidRPr="006C2544" w:rsidRDefault="006C2544" w:rsidP="006C2544">
      <w:pPr>
        <w:spacing w:after="0" w:line="240" w:lineRule="auto"/>
      </w:pP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6C2544">
        <w:rPr>
          <w:rFonts w:ascii="Times New Roman" w:hAnsi="Times New Roman"/>
          <w:b/>
        </w:rPr>
        <w:t>5.</w:t>
      </w:r>
      <w:r w:rsidRPr="006C2544">
        <w:rPr>
          <w:rFonts w:ascii="Times New Roman" w:hAnsi="Times New Roman"/>
          <w:b/>
        </w:rPr>
        <w:tab/>
        <w:t>VARTOJIMO METODAS IR BŪDAS (-AI)</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Įkvėpti.</w:t>
      </w:r>
    </w:p>
    <w:p w:rsidR="006C2544" w:rsidRPr="006C2544" w:rsidRDefault="006C2544" w:rsidP="006C2544">
      <w:pPr>
        <w:spacing w:after="0" w:line="240" w:lineRule="auto"/>
        <w:rPr>
          <w:rFonts w:ascii="Times New Roman" w:hAnsi="Times New Roman"/>
        </w:rPr>
      </w:pPr>
      <w:r w:rsidRPr="006C2544">
        <w:rPr>
          <w:rFonts w:ascii="Times New Roman" w:hAnsi="Times New Roman"/>
        </w:rPr>
        <w:t>Prieš vartojimą perskaitykite pakuotės lapelį.</w:t>
      </w:r>
    </w:p>
    <w:p w:rsidR="006C2544" w:rsidRPr="006C2544" w:rsidRDefault="006C2544" w:rsidP="006C2544">
      <w:pPr>
        <w:spacing w:after="0" w:line="240" w:lineRule="auto"/>
      </w:pPr>
    </w:p>
    <w:p w:rsidR="006C2544" w:rsidRPr="006C2544" w:rsidRDefault="006C2544" w:rsidP="006C2544">
      <w:pPr>
        <w:spacing w:after="0" w:line="240" w:lineRule="auto"/>
      </w:pP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6C2544">
        <w:rPr>
          <w:rFonts w:ascii="Times New Roman" w:hAnsi="Times New Roman"/>
          <w:b/>
        </w:rPr>
        <w:lastRenderedPageBreak/>
        <w:t>6.</w:t>
      </w:r>
      <w:r w:rsidRPr="006C2544">
        <w:rPr>
          <w:rFonts w:ascii="Times New Roman" w:hAnsi="Times New Roman"/>
          <w:b/>
        </w:rPr>
        <w:tab/>
        <w:t>SPECIALUS ĮSPĖJIMAS, KAD VAISTINĮ PREPARATĄ BŪTINA LAIKYTI VAIKAMS NEPASTEBIMOJE IR NEPASIEKIAMOJE VIETOJE</w:t>
      </w:r>
    </w:p>
    <w:p w:rsidR="006C2544" w:rsidRPr="006C2544" w:rsidRDefault="006C2544" w:rsidP="006C2544">
      <w:pPr>
        <w:spacing w:after="0" w:line="240" w:lineRule="auto"/>
        <w:outlineLvl w:val="0"/>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Laikyti vaikams nepastebimoje ir nepasiekiamoje vietoje.</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7.</w:t>
      </w:r>
      <w:r w:rsidRPr="006C2544">
        <w:rPr>
          <w:rFonts w:ascii="Times New Roman" w:hAnsi="Times New Roman"/>
          <w:b/>
          <w:lang w:val="x-none"/>
        </w:rPr>
        <w:tab/>
        <w:t>KITAS (-I) SPECIALUS (-ŪS) ĮSPĖJIMAS (-AI) (JEI REIKIA)</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8.</w:t>
      </w:r>
      <w:r w:rsidRPr="006C2544">
        <w:rPr>
          <w:rFonts w:ascii="Times New Roman" w:hAnsi="Times New Roman"/>
          <w:b/>
          <w:lang w:val="x-none"/>
        </w:rPr>
        <w:tab/>
        <w:t>TINKAMUMO LAIKAS</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EXP {mm/MMMM}</w:t>
      </w:r>
    </w:p>
    <w:p w:rsidR="006C2544" w:rsidRPr="006C2544" w:rsidRDefault="006C2544" w:rsidP="006C2544">
      <w:pPr>
        <w:spacing w:after="0" w:line="240" w:lineRule="auto"/>
        <w:outlineLvl w:val="0"/>
        <w:rPr>
          <w:rFonts w:ascii="Times New Roman" w:hAnsi="Times New Roman"/>
        </w:rPr>
      </w:pPr>
      <w:r w:rsidRPr="006C2544">
        <w:rPr>
          <w:rFonts w:ascii="Times New Roman" w:hAnsi="Times New Roman"/>
        </w:rPr>
        <w:t>Užtaisą pakeisti po 6 mėnesių nuo pirmojo atidarymo.</w:t>
      </w:r>
    </w:p>
    <w:p w:rsidR="006C2544" w:rsidRPr="006C2544" w:rsidRDefault="006C2544" w:rsidP="006C2544">
      <w:pPr>
        <w:spacing w:after="0" w:line="240" w:lineRule="auto"/>
        <w:ind w:left="567" w:hanging="567"/>
        <w:rPr>
          <w:rFonts w:ascii="Times New Roman" w:hAnsi="Times New Roman"/>
        </w:rPr>
      </w:pPr>
    </w:p>
    <w:p w:rsidR="006C2544" w:rsidRPr="006C2544" w:rsidRDefault="006C2544" w:rsidP="006C2544">
      <w:pPr>
        <w:spacing w:after="0" w:line="240" w:lineRule="auto"/>
        <w:ind w:left="567" w:hanging="567"/>
        <w:rPr>
          <w:rFonts w:ascii="Times New Roman" w:hAnsi="Times New Roman"/>
        </w:rPr>
      </w:pP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6C2544">
        <w:rPr>
          <w:rFonts w:ascii="Times New Roman" w:hAnsi="Times New Roman"/>
          <w:b/>
        </w:rPr>
        <w:t>9.</w:t>
      </w:r>
      <w:r w:rsidRPr="006C2544">
        <w:rPr>
          <w:rFonts w:ascii="Times New Roman" w:hAnsi="Times New Roman"/>
          <w:b/>
        </w:rPr>
        <w:tab/>
        <w:t>SPECIALIOS LAIKYMO SĄLYGOS</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Laikyti gamintojo pakuotėje, kad preparatas būtų apsaugotas nuo drėgmės.</w:t>
      </w:r>
    </w:p>
    <w:p w:rsidR="006C2544" w:rsidRPr="006C2544" w:rsidRDefault="006C2544" w:rsidP="006C2544">
      <w:pPr>
        <w:spacing w:after="0" w:line="240" w:lineRule="auto"/>
      </w:pPr>
    </w:p>
    <w:p w:rsidR="006C2544" w:rsidRPr="006C2544" w:rsidRDefault="006C2544" w:rsidP="006C2544">
      <w:pPr>
        <w:tabs>
          <w:tab w:val="left" w:pos="2280"/>
        </w:tabs>
        <w:spacing w:after="0" w:line="240" w:lineRule="auto"/>
        <w:rPr>
          <w:rFonts w:ascii="Times New Roman" w:hAnsi="Times New Roman"/>
          <w:b/>
        </w:rPr>
      </w:pPr>
      <w:r w:rsidRPr="006C2544">
        <w:rPr>
          <w:rFonts w:ascii="Times New Roman" w:hAnsi="Times New Roman"/>
        </w:rPr>
        <w:t xml:space="preserve">Po pirmojo atidarymo užtaisą laikyti žemesnėje kaip 25 °C temperatūroje </w:t>
      </w:r>
      <w:proofErr w:type="spellStart"/>
      <w:r w:rsidRPr="006C2544">
        <w:rPr>
          <w:rFonts w:ascii="Times New Roman" w:hAnsi="Times New Roman"/>
        </w:rPr>
        <w:t>Novolizer</w:t>
      </w:r>
      <w:proofErr w:type="spellEnd"/>
      <w:r w:rsidRPr="006C2544">
        <w:rPr>
          <w:rFonts w:ascii="Times New Roman" w:hAnsi="Times New Roman"/>
        </w:rPr>
        <w:t xml:space="preserve"> sausų miltelių </w:t>
      </w:r>
      <w:proofErr w:type="spellStart"/>
      <w:r w:rsidRPr="006C2544">
        <w:rPr>
          <w:rFonts w:ascii="Times New Roman" w:hAnsi="Times New Roman"/>
        </w:rPr>
        <w:t>inhaliatoriuje</w:t>
      </w:r>
      <w:proofErr w:type="spellEnd"/>
      <w:r w:rsidRPr="006C2544">
        <w:rPr>
          <w:rFonts w:ascii="Times New Roman" w:hAnsi="Times New Roman"/>
        </w:rPr>
        <w:t xml:space="preserve"> tam, kad preparatas būtų apsaugotas nuo drėgmės.</w:t>
      </w:r>
    </w:p>
    <w:p w:rsidR="006C2544" w:rsidRPr="006C2544" w:rsidRDefault="006C2544" w:rsidP="006C2544">
      <w:pPr>
        <w:tabs>
          <w:tab w:val="left" w:pos="2280"/>
        </w:tabs>
        <w:spacing w:after="0" w:line="240" w:lineRule="auto"/>
        <w:rPr>
          <w:rFonts w:ascii="Times New Roman" w:hAnsi="Times New Roman"/>
          <w:b/>
        </w:rPr>
      </w:pPr>
    </w:p>
    <w:p w:rsidR="006C2544" w:rsidRPr="006C2544" w:rsidRDefault="006C2544" w:rsidP="006C2544">
      <w:pPr>
        <w:tabs>
          <w:tab w:val="left" w:pos="2280"/>
        </w:tabs>
        <w:spacing w:after="0" w:line="240" w:lineRule="auto"/>
        <w:rPr>
          <w:rFonts w:ascii="Times New Roman" w:hAnsi="Times New Roman"/>
          <w:b/>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6C2544">
        <w:rPr>
          <w:rFonts w:ascii="Times New Roman" w:hAnsi="Times New Roman"/>
          <w:b/>
        </w:rPr>
        <w:t>10.</w:t>
      </w:r>
      <w:r w:rsidRPr="006C2544">
        <w:rPr>
          <w:rFonts w:ascii="Times New Roman" w:hAnsi="Times New Roman"/>
          <w:b/>
        </w:rPr>
        <w:tab/>
        <w:t>SPECIALIOS ATSARGUMO PRIEMONĖS DĖL NESUVARTOTO VAISTINIO PREPARATO AR JO ATLIEKŲ TVARKYMO (JEI REIKIA)</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11.</w:t>
      </w:r>
      <w:r w:rsidRPr="006C2544">
        <w:rPr>
          <w:rFonts w:ascii="Times New Roman" w:hAnsi="Times New Roman"/>
          <w:b/>
          <w:lang w:val="x-none"/>
        </w:rPr>
        <w:tab/>
      </w:r>
      <w:r w:rsidRPr="006C2544">
        <w:rPr>
          <w:rFonts w:ascii="Times New Roman" w:eastAsia="Calibri" w:hAnsi="Times New Roman" w:cs="Times New Roman"/>
          <w:b/>
          <w:bCs/>
          <w:noProof/>
          <w:szCs w:val="20"/>
          <w:lang w:val="x-none" w:eastAsia="x-none"/>
        </w:rPr>
        <w:t xml:space="preserve"> </w:t>
      </w:r>
      <w:r w:rsidRPr="006C2544">
        <w:rPr>
          <w:rFonts w:ascii="Times New Roman" w:eastAsia="Calibri" w:hAnsi="Times New Roman" w:cs="Times New Roman"/>
          <w:b/>
          <w:bCs/>
          <w:noProof/>
          <w:szCs w:val="20"/>
          <w:lang w:eastAsia="x-none"/>
        </w:rPr>
        <w:t>REGISTRUOTOJO</w:t>
      </w:r>
      <w:r w:rsidRPr="006C2544">
        <w:rPr>
          <w:rFonts w:ascii="Times New Roman" w:hAnsi="Times New Roman"/>
          <w:b/>
        </w:rPr>
        <w:t xml:space="preserve"> </w:t>
      </w:r>
      <w:r w:rsidRPr="006C2544">
        <w:rPr>
          <w:rFonts w:ascii="Times New Roman" w:hAnsi="Times New Roman"/>
          <w:b/>
          <w:lang w:val="x-none"/>
        </w:rPr>
        <w:t>PAVADINIMAS IR ADRESAS</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r w:rsidRPr="006C2544">
        <w:rPr>
          <w:rFonts w:ascii="Times New Roman" w:hAnsi="Times New Roman"/>
          <w:lang w:val="x-none"/>
        </w:rPr>
        <w:t xml:space="preserve">SIA Meda </w:t>
      </w:r>
      <w:proofErr w:type="spellStart"/>
      <w:r w:rsidRPr="006C2544">
        <w:rPr>
          <w:rFonts w:ascii="Times New Roman" w:hAnsi="Times New Roman"/>
          <w:lang w:val="x-none"/>
        </w:rPr>
        <w:t>Pharma</w:t>
      </w:r>
      <w:proofErr w:type="spellEnd"/>
    </w:p>
    <w:p w:rsidR="006C2544" w:rsidRPr="006C2544" w:rsidRDefault="006C2544" w:rsidP="006C2544">
      <w:pPr>
        <w:spacing w:after="0" w:line="240" w:lineRule="auto"/>
        <w:rPr>
          <w:lang w:val="en-US"/>
        </w:rPr>
      </w:pPr>
      <w:proofErr w:type="spellStart"/>
      <w:r w:rsidRPr="006C2544">
        <w:rPr>
          <w:rFonts w:ascii="Times New Roman" w:hAnsi="Times New Roman"/>
          <w:lang w:val="x-none"/>
        </w:rPr>
        <w:t>M</w:t>
      </w:r>
      <w:r w:rsidRPr="006C2544">
        <w:rPr>
          <w:rFonts w:ascii="Times New Roman" w:hAnsi="Times New Roman"/>
        </w:rPr>
        <w:t>ū</w:t>
      </w:r>
      <w:r w:rsidRPr="006C2544">
        <w:rPr>
          <w:rFonts w:ascii="Times New Roman" w:hAnsi="Times New Roman"/>
          <w:lang w:val="x-none"/>
        </w:rPr>
        <w:t>kusalas</w:t>
      </w:r>
      <w:proofErr w:type="spellEnd"/>
      <w:r w:rsidRPr="006C2544">
        <w:rPr>
          <w:rFonts w:ascii="Times New Roman" w:hAnsi="Times New Roman"/>
        </w:rPr>
        <w:t xml:space="preserve"> </w:t>
      </w:r>
      <w:r w:rsidRPr="006C2544">
        <w:rPr>
          <w:rFonts w:ascii="Times New Roman" w:hAnsi="Times New Roman"/>
          <w:lang w:val="x-none"/>
        </w:rPr>
        <w:t>101</w:t>
      </w:r>
    </w:p>
    <w:p w:rsidR="006C2544" w:rsidRPr="006C2544" w:rsidRDefault="006C2544" w:rsidP="006C2544">
      <w:pPr>
        <w:spacing w:after="0" w:line="240" w:lineRule="auto"/>
        <w:rPr>
          <w:lang w:val="en-US"/>
        </w:rPr>
      </w:pPr>
      <w:proofErr w:type="spellStart"/>
      <w:r w:rsidRPr="006C2544">
        <w:rPr>
          <w:rFonts w:ascii="Times New Roman" w:hAnsi="Times New Roman"/>
          <w:color w:val="000000"/>
          <w:lang w:val="x-none"/>
        </w:rPr>
        <w:t>Rīga</w:t>
      </w:r>
      <w:proofErr w:type="spellEnd"/>
      <w:r w:rsidRPr="006C2544">
        <w:rPr>
          <w:rFonts w:ascii="Times New Roman" w:hAnsi="Times New Roman"/>
          <w:lang w:val="en-US"/>
        </w:rPr>
        <w:t xml:space="preserve"> </w:t>
      </w:r>
      <w:r w:rsidRPr="006C2544">
        <w:rPr>
          <w:rFonts w:ascii="Times New Roman" w:hAnsi="Times New Roman"/>
          <w:lang w:val="x-none"/>
        </w:rPr>
        <w:t>LV-1004</w:t>
      </w:r>
    </w:p>
    <w:p w:rsidR="006C2544" w:rsidRPr="006C2544" w:rsidRDefault="006C2544" w:rsidP="006C2544">
      <w:pPr>
        <w:spacing w:after="0" w:line="240" w:lineRule="auto"/>
        <w:rPr>
          <w:lang w:val="en-US"/>
        </w:rPr>
      </w:pPr>
      <w:r w:rsidRPr="006C2544">
        <w:rPr>
          <w:rFonts w:ascii="Times New Roman" w:hAnsi="Times New Roman"/>
          <w:lang w:val="x-none"/>
        </w:rPr>
        <w:t>Latvija</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12.</w:t>
      </w:r>
      <w:r w:rsidRPr="006C2544">
        <w:rPr>
          <w:rFonts w:ascii="Times New Roman" w:hAnsi="Times New Roman"/>
          <w:b/>
          <w:lang w:val="x-none"/>
        </w:rPr>
        <w:tab/>
      </w:r>
      <w:r w:rsidRPr="006C2544">
        <w:rPr>
          <w:rFonts w:ascii="Times New Roman" w:eastAsia="Calibri" w:hAnsi="Times New Roman" w:cs="Times New Roman"/>
          <w:b/>
          <w:bCs/>
          <w:noProof/>
          <w:szCs w:val="20"/>
          <w:lang w:eastAsia="x-none"/>
        </w:rPr>
        <w:t>REGISTRACIJOS</w:t>
      </w:r>
      <w:r w:rsidRPr="006C2544">
        <w:rPr>
          <w:rFonts w:ascii="Times New Roman" w:hAnsi="Times New Roman"/>
          <w:b/>
          <w:lang w:val="x-none"/>
        </w:rPr>
        <w:t xml:space="preserve"> </w:t>
      </w:r>
      <w:r w:rsidRPr="006C2544">
        <w:rPr>
          <w:rFonts w:ascii="Times New Roman" w:hAnsi="Times New Roman"/>
          <w:b/>
        </w:rPr>
        <w:t>PAŽYMĖJIMO</w:t>
      </w:r>
      <w:r w:rsidRPr="006C2544">
        <w:rPr>
          <w:rFonts w:ascii="Times New Roman" w:hAnsi="Times New Roman"/>
          <w:b/>
          <w:lang w:val="x-none"/>
        </w:rPr>
        <w:t xml:space="preserve"> NUMERIS (-IAI)</w:t>
      </w:r>
    </w:p>
    <w:p w:rsidR="006C2544" w:rsidRPr="006C2544" w:rsidRDefault="006C2544" w:rsidP="006C2544">
      <w:pPr>
        <w:spacing w:after="0" w:line="240" w:lineRule="auto"/>
        <w:rPr>
          <w:lang w:val="en-US"/>
        </w:rPr>
      </w:pPr>
    </w:p>
    <w:p w:rsidR="006C2544" w:rsidRPr="006C2544" w:rsidRDefault="006C2544" w:rsidP="006C2544">
      <w:pPr>
        <w:spacing w:after="0" w:line="240" w:lineRule="auto"/>
        <w:ind w:left="567" w:right="-81" w:hanging="567"/>
        <w:rPr>
          <w:rFonts w:ascii="Times New Roman" w:hAnsi="Times New Roman"/>
          <w:u w:val="single"/>
        </w:rPr>
      </w:pPr>
      <w:r w:rsidRPr="006C2544">
        <w:rPr>
          <w:rFonts w:ascii="Times New Roman" w:hAnsi="Times New Roman"/>
          <w:u w:val="single"/>
        </w:rPr>
        <w:t xml:space="preserve">Fortulin </w:t>
      </w:r>
      <w:proofErr w:type="spellStart"/>
      <w:r w:rsidRPr="006C2544">
        <w:rPr>
          <w:rFonts w:ascii="Times New Roman" w:hAnsi="Times New Roman"/>
          <w:u w:val="single"/>
        </w:rPr>
        <w:t>Novolizer</w:t>
      </w:r>
      <w:proofErr w:type="spellEnd"/>
      <w:r w:rsidRPr="006C2544">
        <w:rPr>
          <w:rFonts w:ascii="Times New Roman" w:hAnsi="Times New Roman"/>
          <w:u w:val="single"/>
        </w:rPr>
        <w:t xml:space="preserve"> 6 </w:t>
      </w:r>
      <w:proofErr w:type="spellStart"/>
      <w:r w:rsidRPr="006C2544">
        <w:rPr>
          <w:rFonts w:ascii="Times New Roman" w:hAnsi="Times New Roman"/>
          <w:u w:val="single"/>
        </w:rPr>
        <w:t>mikrogramai</w:t>
      </w:r>
      <w:proofErr w:type="spellEnd"/>
      <w:r w:rsidRPr="006C2544">
        <w:rPr>
          <w:rFonts w:ascii="Times New Roman" w:hAnsi="Times New Roman"/>
          <w:u w:val="single"/>
        </w:rPr>
        <w:t>/išpurškime</w:t>
      </w:r>
    </w:p>
    <w:p w:rsidR="006C2544" w:rsidRPr="006C2544" w:rsidRDefault="006C2544" w:rsidP="006C2544">
      <w:pPr>
        <w:spacing w:after="0" w:line="240" w:lineRule="auto"/>
        <w:rPr>
          <w:rFonts w:ascii="Times New Roman" w:hAnsi="Times New Roman"/>
        </w:rPr>
      </w:pPr>
      <w:r w:rsidRPr="006C2544">
        <w:rPr>
          <w:rFonts w:ascii="Times New Roman" w:hAnsi="Times New Roman"/>
        </w:rPr>
        <w:t>Užtaisas (60 išpurškimų</w:t>
      </w:r>
      <w:r w:rsidRPr="006C2544">
        <w:rPr>
          <w:rFonts w:ascii="Times New Roman" w:hAnsi="Times New Roman"/>
          <w:lang w:val="en-GB"/>
        </w:rPr>
        <w:t>)</w:t>
      </w:r>
      <w:r w:rsidRPr="006C2544">
        <w:rPr>
          <w:rFonts w:ascii="Times New Roman" w:hAnsi="Times New Roman"/>
        </w:rPr>
        <w:t>, N1 - LT/1/14/3587/007</w:t>
      </w:r>
    </w:p>
    <w:p w:rsidR="006C2544" w:rsidRPr="006C2544" w:rsidRDefault="006C2544" w:rsidP="006C2544">
      <w:pPr>
        <w:spacing w:after="0" w:line="240" w:lineRule="auto"/>
        <w:rPr>
          <w:rFonts w:ascii="Times New Roman" w:hAnsi="Times New Roman"/>
        </w:rPr>
      </w:pPr>
      <w:r w:rsidRPr="006C2544">
        <w:rPr>
          <w:rFonts w:ascii="Times New Roman" w:hAnsi="Times New Roman"/>
        </w:rPr>
        <w:t>Užtaisas (60 išpurškimų), N2 - LT/1/14/3587/008</w:t>
      </w:r>
    </w:p>
    <w:p w:rsidR="006C2544" w:rsidRPr="006C2544" w:rsidRDefault="006C2544" w:rsidP="006C2544">
      <w:pPr>
        <w:spacing w:after="0" w:line="240" w:lineRule="auto"/>
        <w:rPr>
          <w:rFonts w:ascii="Times New Roman" w:hAnsi="Times New Roman"/>
        </w:rPr>
      </w:pPr>
      <w:r w:rsidRPr="006C2544">
        <w:rPr>
          <w:rFonts w:ascii="Times New Roman" w:hAnsi="Times New Roman"/>
        </w:rPr>
        <w:t>Užtaisas (60 išpurškimų), N3 - LT/1/14/3587/009</w:t>
      </w:r>
    </w:p>
    <w:p w:rsidR="006C2544" w:rsidRPr="006C2544" w:rsidRDefault="006C2544" w:rsidP="006C2544">
      <w:pPr>
        <w:spacing w:after="0" w:line="240" w:lineRule="auto"/>
        <w:rPr>
          <w:rFonts w:ascii="Times New Roman" w:hAnsi="Times New Roman"/>
        </w:rPr>
      </w:pPr>
      <w:r w:rsidRPr="006C2544">
        <w:rPr>
          <w:rFonts w:ascii="Times New Roman" w:hAnsi="Times New Roman"/>
        </w:rPr>
        <w:t>Užtaisas (100 išpurškimų), N1 - LT/1/14/3587/010</w:t>
      </w:r>
    </w:p>
    <w:p w:rsidR="006C2544" w:rsidRPr="006C2544" w:rsidRDefault="006C2544" w:rsidP="006C2544">
      <w:pPr>
        <w:spacing w:after="0" w:line="240" w:lineRule="auto"/>
        <w:rPr>
          <w:rFonts w:ascii="Times New Roman" w:hAnsi="Times New Roman"/>
        </w:rPr>
      </w:pPr>
      <w:r w:rsidRPr="006C2544">
        <w:rPr>
          <w:rFonts w:ascii="Times New Roman" w:hAnsi="Times New Roman"/>
        </w:rPr>
        <w:t>Užtaisas (100 išpurškimų), N2 - LT/1/14/3587/011</w:t>
      </w:r>
    </w:p>
    <w:p w:rsidR="006C2544" w:rsidRPr="006C2544" w:rsidRDefault="006C2544" w:rsidP="006C2544">
      <w:pPr>
        <w:spacing w:after="0" w:line="240" w:lineRule="auto"/>
      </w:pPr>
    </w:p>
    <w:p w:rsidR="006C2544" w:rsidRPr="006C2544" w:rsidRDefault="006C2544" w:rsidP="006C2544">
      <w:pPr>
        <w:spacing w:after="0" w:line="240" w:lineRule="auto"/>
        <w:ind w:left="567" w:right="-81" w:hanging="567"/>
        <w:rPr>
          <w:rFonts w:ascii="Times New Roman" w:hAnsi="Times New Roman"/>
          <w:u w:val="single"/>
        </w:rPr>
      </w:pPr>
      <w:r w:rsidRPr="006C2544">
        <w:rPr>
          <w:rFonts w:ascii="Times New Roman" w:hAnsi="Times New Roman"/>
          <w:u w:val="single"/>
        </w:rPr>
        <w:t xml:space="preserve">Fortulin </w:t>
      </w:r>
      <w:proofErr w:type="spellStart"/>
      <w:r w:rsidRPr="006C2544">
        <w:rPr>
          <w:rFonts w:ascii="Times New Roman" w:hAnsi="Times New Roman"/>
          <w:u w:val="single"/>
        </w:rPr>
        <w:t>Novolizer</w:t>
      </w:r>
      <w:proofErr w:type="spellEnd"/>
      <w:r w:rsidRPr="006C2544">
        <w:rPr>
          <w:rFonts w:ascii="Times New Roman" w:hAnsi="Times New Roman"/>
          <w:u w:val="single"/>
        </w:rPr>
        <w:t xml:space="preserve"> 12 </w:t>
      </w:r>
      <w:proofErr w:type="spellStart"/>
      <w:r w:rsidRPr="006C2544">
        <w:rPr>
          <w:rFonts w:ascii="Times New Roman" w:hAnsi="Times New Roman"/>
          <w:u w:val="single"/>
        </w:rPr>
        <w:t>mikrogramų</w:t>
      </w:r>
      <w:proofErr w:type="spellEnd"/>
      <w:r w:rsidRPr="006C2544">
        <w:rPr>
          <w:rFonts w:ascii="Times New Roman" w:hAnsi="Times New Roman"/>
          <w:u w:val="single"/>
        </w:rPr>
        <w:t>/išpurškime</w:t>
      </w:r>
    </w:p>
    <w:p w:rsidR="006C2544" w:rsidRPr="006C2544" w:rsidRDefault="006C2544" w:rsidP="006C2544">
      <w:pPr>
        <w:spacing w:after="0" w:line="240" w:lineRule="auto"/>
        <w:rPr>
          <w:rFonts w:ascii="Times New Roman" w:hAnsi="Times New Roman"/>
        </w:rPr>
      </w:pPr>
      <w:r w:rsidRPr="006C2544">
        <w:rPr>
          <w:rFonts w:ascii="Times New Roman" w:hAnsi="Times New Roman"/>
        </w:rPr>
        <w:t>Užtaisas (60 išpurškimų</w:t>
      </w:r>
      <w:r w:rsidRPr="006C2544">
        <w:rPr>
          <w:rFonts w:ascii="Times New Roman" w:hAnsi="Times New Roman"/>
          <w:lang w:val="en-GB"/>
        </w:rPr>
        <w:t>)</w:t>
      </w:r>
      <w:r w:rsidRPr="006C2544">
        <w:rPr>
          <w:rFonts w:ascii="Times New Roman" w:hAnsi="Times New Roman"/>
        </w:rPr>
        <w:t>, N1 - LT/1/14/3587/018</w:t>
      </w:r>
    </w:p>
    <w:p w:rsidR="006C2544" w:rsidRPr="006C2544" w:rsidRDefault="006C2544" w:rsidP="006C2544">
      <w:pPr>
        <w:spacing w:after="0" w:line="240" w:lineRule="auto"/>
        <w:rPr>
          <w:rFonts w:ascii="Times New Roman" w:hAnsi="Times New Roman"/>
        </w:rPr>
      </w:pPr>
      <w:r w:rsidRPr="006C2544">
        <w:rPr>
          <w:rFonts w:ascii="Times New Roman" w:hAnsi="Times New Roman"/>
        </w:rPr>
        <w:t>Užtaisas (60 išpurškimų), N2 - LT/1/14/3587/019</w:t>
      </w:r>
    </w:p>
    <w:p w:rsidR="006C2544" w:rsidRPr="006C2544" w:rsidRDefault="006C2544" w:rsidP="006C2544">
      <w:pPr>
        <w:spacing w:after="0" w:line="240" w:lineRule="auto"/>
        <w:rPr>
          <w:rFonts w:ascii="Times New Roman" w:hAnsi="Times New Roman"/>
        </w:rPr>
      </w:pPr>
      <w:r w:rsidRPr="006C2544">
        <w:rPr>
          <w:rFonts w:ascii="Times New Roman" w:hAnsi="Times New Roman"/>
        </w:rPr>
        <w:t>Užtaisas (60 išpurškimų), N3 - LT/1/14/3587/020</w:t>
      </w:r>
    </w:p>
    <w:p w:rsidR="006C2544" w:rsidRPr="006C2544" w:rsidRDefault="006C2544" w:rsidP="006C2544">
      <w:pPr>
        <w:spacing w:after="0" w:line="240" w:lineRule="auto"/>
        <w:rPr>
          <w:rFonts w:ascii="Times New Roman" w:hAnsi="Times New Roman"/>
        </w:rPr>
      </w:pPr>
      <w:r w:rsidRPr="006C2544">
        <w:rPr>
          <w:rFonts w:ascii="Times New Roman" w:hAnsi="Times New Roman"/>
        </w:rPr>
        <w:t>Užtaisas (100 išpurškimų), N1 - LT/1/14/3587/021</w:t>
      </w:r>
    </w:p>
    <w:p w:rsidR="006C2544" w:rsidRPr="006C2544" w:rsidRDefault="006C2544" w:rsidP="006C2544">
      <w:pPr>
        <w:spacing w:after="0" w:line="240" w:lineRule="auto"/>
        <w:rPr>
          <w:rFonts w:ascii="Times New Roman" w:hAnsi="Times New Roman"/>
        </w:rPr>
      </w:pPr>
      <w:r w:rsidRPr="006C2544">
        <w:rPr>
          <w:rFonts w:ascii="Times New Roman" w:hAnsi="Times New Roman"/>
        </w:rPr>
        <w:t>Užtaisas (100 išpurškimų), N2 - LT/1/14/3587/022</w:t>
      </w:r>
    </w:p>
    <w:p w:rsidR="006C2544" w:rsidRPr="006C2544" w:rsidRDefault="006C2544" w:rsidP="006C2544">
      <w:pPr>
        <w:spacing w:after="0" w:line="240" w:lineRule="auto"/>
      </w:pPr>
    </w:p>
    <w:p w:rsidR="006C2544" w:rsidRPr="006C2544" w:rsidRDefault="006C2544" w:rsidP="006C2544">
      <w:pPr>
        <w:spacing w:after="0" w:line="240" w:lineRule="auto"/>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13.</w:t>
      </w:r>
      <w:r w:rsidRPr="006C2544">
        <w:rPr>
          <w:rFonts w:ascii="Times New Roman" w:hAnsi="Times New Roman"/>
          <w:b/>
          <w:lang w:val="x-none"/>
        </w:rPr>
        <w:tab/>
        <w:t>SERIJOS NUMERIS</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Lot</w:t>
      </w:r>
      <w:proofErr w:type="spellEnd"/>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14.</w:t>
      </w:r>
      <w:r w:rsidRPr="006C2544">
        <w:rPr>
          <w:rFonts w:ascii="Times New Roman" w:hAnsi="Times New Roman"/>
          <w:b/>
          <w:lang w:val="x-none"/>
        </w:rPr>
        <w:tab/>
        <w:t>PARDAVIMO (IŠDAVIMO) TVARKA</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r w:rsidRPr="006C2544">
        <w:rPr>
          <w:rFonts w:ascii="Times New Roman" w:hAnsi="Times New Roman"/>
          <w:lang w:val="x-none"/>
        </w:rPr>
        <w:t>Receptinis vaist</w:t>
      </w:r>
      <w:r w:rsidRPr="006C2544">
        <w:rPr>
          <w:rFonts w:ascii="Times New Roman" w:hAnsi="Times New Roman"/>
        </w:rPr>
        <w:t>as</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15.</w:t>
      </w:r>
      <w:r w:rsidRPr="006C2544">
        <w:rPr>
          <w:rFonts w:ascii="Times New Roman" w:hAnsi="Times New Roman"/>
          <w:b/>
          <w:lang w:val="x-none"/>
        </w:rPr>
        <w:tab/>
        <w:t>VARTOJIMO INSTRUKCIJA</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16.</w:t>
      </w:r>
      <w:r w:rsidRPr="006C2544">
        <w:rPr>
          <w:rFonts w:ascii="Times New Roman" w:hAnsi="Times New Roman"/>
          <w:b/>
          <w:lang w:val="x-none"/>
        </w:rPr>
        <w:tab/>
        <w:t>INFORMACIJA BRAILIO RAŠTU</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r w:rsidRPr="006C2544">
        <w:rPr>
          <w:rFonts w:ascii="Times New Roman" w:hAnsi="Times New Roman"/>
        </w:rPr>
        <w:t>f</w:t>
      </w:r>
      <w:proofErr w:type="spellStart"/>
      <w:r w:rsidRPr="006C2544">
        <w:rPr>
          <w:rFonts w:ascii="Times New Roman" w:hAnsi="Times New Roman"/>
          <w:lang w:val="x-none"/>
        </w:rPr>
        <w:t>ortulin</w:t>
      </w:r>
      <w:proofErr w:type="spellEnd"/>
      <w:r w:rsidRPr="006C2544">
        <w:rPr>
          <w:rFonts w:ascii="Times New Roman" w:hAnsi="Times New Roman"/>
          <w:lang w:val="x-none"/>
        </w:rPr>
        <w:t xml:space="preserve"> </w:t>
      </w:r>
      <w:r w:rsidRPr="006C2544">
        <w:rPr>
          <w:rFonts w:ascii="Times New Roman" w:hAnsi="Times New Roman"/>
        </w:rPr>
        <w:t>n</w:t>
      </w:r>
      <w:proofErr w:type="spellStart"/>
      <w:r w:rsidRPr="006C2544">
        <w:rPr>
          <w:rFonts w:ascii="Times New Roman" w:hAnsi="Times New Roman"/>
          <w:lang w:val="x-none"/>
        </w:rPr>
        <w:t>ovolizer</w:t>
      </w:r>
      <w:proofErr w:type="spellEnd"/>
      <w:r w:rsidRPr="006C2544">
        <w:rPr>
          <w:rFonts w:ascii="Times New Roman" w:hAnsi="Times New Roman"/>
          <w:lang w:val="x-none"/>
        </w:rPr>
        <w:t xml:space="preserve"> 6</w:t>
      </w:r>
      <w:r w:rsidRPr="006C2544">
        <w:rPr>
          <w:rFonts w:ascii="Times New Roman" w:hAnsi="Times New Roman"/>
        </w:rPr>
        <w:t> </w:t>
      </w:r>
      <w:proofErr w:type="spellStart"/>
      <w:r w:rsidRPr="006C2544">
        <w:rPr>
          <w:rFonts w:ascii="Times New Roman" w:hAnsi="Times New Roman"/>
        </w:rPr>
        <w:t>mcg</w:t>
      </w:r>
      <w:proofErr w:type="spellEnd"/>
    </w:p>
    <w:p w:rsidR="006C2544" w:rsidRPr="006C2544" w:rsidRDefault="006C2544" w:rsidP="006C2544">
      <w:pPr>
        <w:spacing w:after="0" w:line="240" w:lineRule="auto"/>
        <w:rPr>
          <w:highlight w:val="lightGray"/>
        </w:rPr>
      </w:pPr>
      <w:r w:rsidRPr="006C2544">
        <w:rPr>
          <w:rFonts w:ascii="Times New Roman" w:hAnsi="Times New Roman"/>
          <w:highlight w:val="lightGray"/>
        </w:rPr>
        <w:t>f</w:t>
      </w:r>
      <w:proofErr w:type="spellStart"/>
      <w:r w:rsidRPr="006C2544">
        <w:rPr>
          <w:rFonts w:ascii="Times New Roman" w:hAnsi="Times New Roman"/>
          <w:highlight w:val="lightGray"/>
          <w:lang w:val="x-none"/>
        </w:rPr>
        <w:t>ortulin</w:t>
      </w:r>
      <w:proofErr w:type="spellEnd"/>
      <w:r w:rsidRPr="006C2544">
        <w:rPr>
          <w:rFonts w:ascii="Times New Roman" w:hAnsi="Times New Roman"/>
          <w:highlight w:val="lightGray"/>
          <w:lang w:val="x-none"/>
        </w:rPr>
        <w:t xml:space="preserve"> </w:t>
      </w:r>
      <w:r w:rsidRPr="006C2544">
        <w:rPr>
          <w:rFonts w:ascii="Times New Roman" w:hAnsi="Times New Roman"/>
          <w:highlight w:val="lightGray"/>
        </w:rPr>
        <w:t>n</w:t>
      </w:r>
      <w:proofErr w:type="spellStart"/>
      <w:r w:rsidRPr="006C2544">
        <w:rPr>
          <w:rFonts w:ascii="Times New Roman" w:hAnsi="Times New Roman"/>
          <w:highlight w:val="lightGray"/>
          <w:lang w:val="x-none"/>
        </w:rPr>
        <w:t>ovolizer</w:t>
      </w:r>
      <w:proofErr w:type="spellEnd"/>
      <w:r w:rsidRPr="006C2544">
        <w:rPr>
          <w:rFonts w:ascii="Times New Roman" w:hAnsi="Times New Roman"/>
          <w:highlight w:val="lightGray"/>
          <w:lang w:val="x-none"/>
        </w:rPr>
        <w:t xml:space="preserve"> 12</w:t>
      </w:r>
      <w:r w:rsidRPr="006C2544">
        <w:rPr>
          <w:rFonts w:ascii="Times New Roman" w:hAnsi="Times New Roman"/>
          <w:highlight w:val="lightGray"/>
        </w:rPr>
        <w:t> </w:t>
      </w:r>
      <w:proofErr w:type="spellStart"/>
      <w:r w:rsidRPr="006C2544">
        <w:rPr>
          <w:rFonts w:ascii="Times New Roman" w:hAnsi="Times New Roman"/>
          <w:highlight w:val="lightGray"/>
        </w:rPr>
        <w:t>mcg</w:t>
      </w:r>
      <w:proofErr w:type="spellEnd"/>
    </w:p>
    <w:p w:rsidR="006C2544" w:rsidRPr="006C2544" w:rsidRDefault="006C2544" w:rsidP="006C2544">
      <w:pPr>
        <w:spacing w:after="0" w:line="240" w:lineRule="auto"/>
        <w:rPr>
          <w:highlight w:val="lightGray"/>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Cs/>
          <w:noProof/>
          <w:sz w:val="20"/>
          <w:szCs w:val="20"/>
          <w:lang w:eastAsia="x-none"/>
        </w:rPr>
      </w:pPr>
      <w:r w:rsidRPr="006C2544">
        <w:rPr>
          <w:rFonts w:ascii="Times New Roman" w:eastAsia="Calibri" w:hAnsi="Times New Roman" w:cs="Times New Roman"/>
          <w:b/>
          <w:bCs/>
          <w:noProof/>
          <w:szCs w:val="20"/>
          <w:lang w:val="x-none" w:eastAsia="x-none"/>
        </w:rPr>
        <w:t>1</w:t>
      </w:r>
      <w:r w:rsidRPr="006C2544">
        <w:rPr>
          <w:rFonts w:ascii="Times New Roman" w:eastAsia="Calibri" w:hAnsi="Times New Roman" w:cs="Times New Roman"/>
          <w:b/>
          <w:bCs/>
          <w:noProof/>
          <w:szCs w:val="20"/>
          <w:lang w:eastAsia="x-none"/>
        </w:rPr>
        <w:t>7</w:t>
      </w:r>
      <w:r w:rsidRPr="006C2544">
        <w:rPr>
          <w:rFonts w:ascii="Times New Roman" w:eastAsia="Calibri" w:hAnsi="Times New Roman" w:cs="Times New Roman"/>
          <w:b/>
          <w:bCs/>
          <w:noProof/>
          <w:szCs w:val="20"/>
          <w:lang w:val="x-none" w:eastAsia="x-none"/>
        </w:rPr>
        <w:t>.</w:t>
      </w:r>
      <w:r w:rsidRPr="006C2544">
        <w:rPr>
          <w:rFonts w:ascii="Times New Roman" w:eastAsia="Calibri" w:hAnsi="Times New Roman" w:cs="Times New Roman"/>
          <w:b/>
          <w:bCs/>
          <w:noProof/>
          <w:szCs w:val="20"/>
          <w:lang w:val="x-none" w:eastAsia="x-none"/>
        </w:rPr>
        <w:tab/>
      </w:r>
      <w:r w:rsidRPr="006C2544">
        <w:rPr>
          <w:rFonts w:ascii="Times New Roman" w:eastAsia="Calibri" w:hAnsi="Times New Roman" w:cs="Times New Roman"/>
          <w:b/>
          <w:bCs/>
          <w:noProof/>
          <w:szCs w:val="20"/>
          <w:lang w:eastAsia="x-none"/>
        </w:rPr>
        <w:t>UNIKALUS IDENTIFIKATORIUS - 2D BRŪKŠNINIS KODAS</w:t>
      </w: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eastAsia="x-none"/>
        </w:rPr>
      </w:pPr>
      <w:r w:rsidRPr="006C2544">
        <w:rPr>
          <w:rFonts w:ascii="Times New Roman" w:eastAsia="Times New Roman" w:hAnsi="Times New Roman" w:cs="Times New Roman"/>
          <w:bCs/>
          <w:noProof/>
          <w:snapToGrid w:val="0"/>
          <w:lang w:eastAsia="x-none"/>
        </w:rPr>
        <w:t>2D brūkšninis kodas su nurodytu unikaliu identifikatoriumi</w:t>
      </w: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Cs/>
          <w:noProof/>
          <w:sz w:val="20"/>
          <w:szCs w:val="20"/>
          <w:lang w:eastAsia="x-none"/>
        </w:rPr>
      </w:pPr>
      <w:r w:rsidRPr="006C2544">
        <w:rPr>
          <w:rFonts w:ascii="Times New Roman" w:eastAsia="Calibri" w:hAnsi="Times New Roman" w:cs="Times New Roman"/>
          <w:b/>
          <w:bCs/>
          <w:noProof/>
          <w:szCs w:val="20"/>
          <w:lang w:val="x-none" w:eastAsia="x-none"/>
        </w:rPr>
        <w:t>1</w:t>
      </w:r>
      <w:r w:rsidRPr="006C2544">
        <w:rPr>
          <w:rFonts w:ascii="Times New Roman" w:eastAsia="Calibri" w:hAnsi="Times New Roman" w:cs="Times New Roman"/>
          <w:b/>
          <w:bCs/>
          <w:noProof/>
          <w:szCs w:val="20"/>
          <w:lang w:eastAsia="x-none"/>
        </w:rPr>
        <w:t>8</w:t>
      </w:r>
      <w:r w:rsidRPr="006C2544">
        <w:rPr>
          <w:rFonts w:ascii="Times New Roman" w:eastAsia="Calibri" w:hAnsi="Times New Roman" w:cs="Times New Roman"/>
          <w:b/>
          <w:bCs/>
          <w:noProof/>
          <w:szCs w:val="20"/>
          <w:lang w:val="x-none" w:eastAsia="x-none"/>
        </w:rPr>
        <w:t>.</w:t>
      </w:r>
      <w:r w:rsidRPr="006C2544">
        <w:rPr>
          <w:rFonts w:ascii="Times New Roman" w:eastAsia="Calibri" w:hAnsi="Times New Roman" w:cs="Times New Roman"/>
          <w:b/>
          <w:bCs/>
          <w:noProof/>
          <w:szCs w:val="20"/>
          <w:lang w:val="x-none" w:eastAsia="x-none"/>
        </w:rPr>
        <w:tab/>
      </w:r>
      <w:r w:rsidRPr="006C2544">
        <w:rPr>
          <w:rFonts w:ascii="Times New Roman" w:eastAsia="Calibri" w:hAnsi="Times New Roman" w:cs="Times New Roman"/>
          <w:b/>
          <w:bCs/>
          <w:noProof/>
          <w:szCs w:val="20"/>
          <w:lang w:eastAsia="x-none"/>
        </w:rPr>
        <w:t>UNIKALUS IDENTIFIKATORIUS – ŽMONĖMS SUPRANTAMI DUOMENYS</w:t>
      </w: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eastAsia="x-none"/>
        </w:rPr>
      </w:pPr>
      <w:r w:rsidRPr="006C2544">
        <w:rPr>
          <w:rFonts w:ascii="Times New Roman" w:eastAsia="Times New Roman" w:hAnsi="Times New Roman" w:cs="Times New Roman"/>
          <w:bCs/>
          <w:noProof/>
          <w:snapToGrid w:val="0"/>
          <w:lang w:eastAsia="x-none"/>
        </w:rPr>
        <w:t>PC: {numeris}</w:t>
      </w:r>
    </w:p>
    <w:p w:rsidR="006C2544" w:rsidRPr="006C2544" w:rsidRDefault="006C2544" w:rsidP="006C2544">
      <w:pPr>
        <w:spacing w:after="0" w:line="240" w:lineRule="auto"/>
        <w:rPr>
          <w:rFonts w:ascii="Times New Roman" w:eastAsia="Times New Roman" w:hAnsi="Times New Roman" w:cs="Times New Roman"/>
          <w:bCs/>
          <w:noProof/>
          <w:snapToGrid w:val="0"/>
          <w:lang w:eastAsia="x-none"/>
        </w:rPr>
      </w:pPr>
      <w:r w:rsidRPr="006C2544">
        <w:rPr>
          <w:rFonts w:ascii="Times New Roman" w:eastAsia="Times New Roman" w:hAnsi="Times New Roman" w:cs="Times New Roman"/>
          <w:bCs/>
          <w:noProof/>
          <w:snapToGrid w:val="0"/>
          <w:lang w:eastAsia="x-none"/>
        </w:rPr>
        <w:t>SN: {numeris}</w:t>
      </w: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r w:rsidRPr="006C2544">
        <w:rPr>
          <w:rFonts w:ascii="Times New Roman" w:eastAsia="Times New Roman" w:hAnsi="Times New Roman" w:cs="Times New Roman"/>
          <w:bCs/>
          <w:noProof/>
          <w:snapToGrid w:val="0"/>
          <w:lang w:eastAsia="x-none"/>
        </w:rPr>
        <w:t>NN: {numeris}</w:t>
      </w:r>
      <w:r w:rsidRPr="006C2544">
        <w:rPr>
          <w:rFonts w:ascii="Times New Roman" w:eastAsia="Times New Roman" w:hAnsi="Times New Roman" w:cs="Times New Roman"/>
          <w:bCs/>
          <w:noProof/>
          <w:snapToGrid w:val="0"/>
          <w:lang w:val="x-none" w:eastAsia="x-none"/>
        </w:rPr>
        <w:br w:type="page"/>
      </w: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lastRenderedPageBreak/>
        <w:t xml:space="preserve">MINIMALI </w:t>
      </w:r>
      <w:r w:rsidRPr="006C2544">
        <w:rPr>
          <w:rFonts w:ascii="Times New Roman" w:hAnsi="Times New Roman"/>
          <w:b/>
          <w:caps/>
          <w:lang w:val="x-none"/>
        </w:rPr>
        <w:t xml:space="preserve">informacija ant </w:t>
      </w:r>
      <w:r w:rsidRPr="006C2544">
        <w:rPr>
          <w:rFonts w:ascii="Times New Roman" w:hAnsi="Times New Roman"/>
          <w:b/>
          <w:lang w:val="x-none"/>
        </w:rPr>
        <w:t>MAŽŲ VIDINIŲ PAKUOČIŲ</w:t>
      </w: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6C2544">
        <w:rPr>
          <w:rFonts w:ascii="Times New Roman" w:hAnsi="Times New Roman"/>
          <w:b/>
        </w:rPr>
        <w:t>Etiketė UŽTAISUI / 60 vienkartinių išpurškimų</w:t>
      </w: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i/>
        </w:rPr>
      </w:pPr>
      <w:r w:rsidRPr="006C2544">
        <w:rPr>
          <w:rFonts w:ascii="Times New Roman" w:hAnsi="Times New Roman"/>
          <w:b/>
          <w:i/>
        </w:rPr>
        <w:t>(Etiketė UŽTAISUI / 100 vienkartinių išpurškimų)</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1.</w:t>
      </w:r>
      <w:r w:rsidRPr="006C2544">
        <w:rPr>
          <w:rFonts w:ascii="Times New Roman" w:hAnsi="Times New Roman"/>
          <w:b/>
          <w:lang w:val="x-none"/>
        </w:rPr>
        <w:tab/>
        <w:t>VAISTINIO PREPARATO PAVADINIMAS IR VARTOJIMO BŪDAS (-AI)</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Fortulin </w:t>
      </w:r>
      <w:proofErr w:type="spellStart"/>
      <w:r w:rsidRPr="006C2544">
        <w:rPr>
          <w:rFonts w:ascii="Times New Roman" w:hAnsi="Times New Roman"/>
        </w:rPr>
        <w:t>Novolizer</w:t>
      </w:r>
      <w:proofErr w:type="spellEnd"/>
      <w:r w:rsidRPr="006C2544">
        <w:rPr>
          <w:rFonts w:ascii="Times New Roman" w:hAnsi="Times New Roman"/>
        </w:rPr>
        <w:t xml:space="preserve"> 6 </w:t>
      </w:r>
      <w:proofErr w:type="spellStart"/>
      <w:r w:rsidRPr="006C2544">
        <w:rPr>
          <w:rFonts w:ascii="Times New Roman" w:hAnsi="Times New Roman"/>
        </w:rPr>
        <w:t>mikrogramai</w:t>
      </w:r>
      <w:proofErr w:type="spellEnd"/>
      <w:r w:rsidRPr="006C2544">
        <w:rPr>
          <w:rFonts w:ascii="Times New Roman" w:hAnsi="Times New Roman"/>
        </w:rPr>
        <w:t>/išpurškime įkvepiamieji milteliai</w:t>
      </w:r>
    </w:p>
    <w:p w:rsidR="006C2544" w:rsidRPr="006C2544" w:rsidRDefault="006C2544" w:rsidP="006C2544">
      <w:pPr>
        <w:spacing w:after="0" w:line="240" w:lineRule="auto"/>
        <w:rPr>
          <w:rFonts w:ascii="Times New Roman" w:hAnsi="Times New Roman"/>
        </w:rPr>
      </w:pPr>
      <w:r w:rsidRPr="006C2544">
        <w:rPr>
          <w:rFonts w:ascii="Times New Roman" w:hAnsi="Times New Roman"/>
          <w:highlight w:val="lightGray"/>
        </w:rPr>
        <w:t xml:space="preserve">Fortulin </w:t>
      </w:r>
      <w:proofErr w:type="spellStart"/>
      <w:r w:rsidRPr="006C2544">
        <w:rPr>
          <w:rFonts w:ascii="Times New Roman" w:hAnsi="Times New Roman"/>
          <w:highlight w:val="lightGray"/>
        </w:rPr>
        <w:t>Novolizer</w:t>
      </w:r>
      <w:proofErr w:type="spellEnd"/>
      <w:r w:rsidRPr="006C2544">
        <w:rPr>
          <w:rFonts w:ascii="Times New Roman" w:hAnsi="Times New Roman"/>
          <w:highlight w:val="lightGray"/>
        </w:rPr>
        <w:t xml:space="preserve"> 12 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/išpurškime įkvepiamieji milteliai</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Formoteroli</w:t>
      </w:r>
      <w:proofErr w:type="spellEnd"/>
      <w:r w:rsidRPr="006C2544">
        <w:rPr>
          <w:rFonts w:ascii="Times New Roman" w:hAnsi="Times New Roman"/>
        </w:rPr>
        <w:t xml:space="preserve"> </w:t>
      </w:r>
      <w:proofErr w:type="spellStart"/>
      <w:r w:rsidRPr="006C2544">
        <w:rPr>
          <w:rFonts w:ascii="Times New Roman" w:hAnsi="Times New Roman"/>
        </w:rPr>
        <w:t>fumaras</w:t>
      </w:r>
      <w:proofErr w:type="spellEnd"/>
      <w:r w:rsidRPr="006C2544">
        <w:rPr>
          <w:rFonts w:ascii="Times New Roman" w:hAnsi="Times New Roman"/>
        </w:rPr>
        <w:t xml:space="preserve"> </w:t>
      </w:r>
      <w:proofErr w:type="spellStart"/>
      <w:r w:rsidRPr="006C2544">
        <w:rPr>
          <w:rFonts w:ascii="Times New Roman" w:hAnsi="Times New Roman"/>
        </w:rPr>
        <w:t>dihydricus</w:t>
      </w:r>
      <w:proofErr w:type="spellEnd"/>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Įkvėpti.</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2.</w:t>
      </w:r>
      <w:r w:rsidRPr="006C2544">
        <w:rPr>
          <w:rFonts w:ascii="Times New Roman" w:hAnsi="Times New Roman"/>
          <w:b/>
          <w:lang w:val="x-none"/>
        </w:rPr>
        <w:tab/>
        <w:t>VARTOJIMO METODAS</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3.</w:t>
      </w:r>
      <w:r w:rsidRPr="006C2544">
        <w:rPr>
          <w:rFonts w:ascii="Times New Roman" w:hAnsi="Times New Roman"/>
          <w:b/>
          <w:lang w:val="x-none"/>
        </w:rPr>
        <w:tab/>
        <w:t>TINKAMUMO LAIKAS</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EXP {mm/MMMM}</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4.</w:t>
      </w:r>
      <w:r w:rsidRPr="006C2544">
        <w:rPr>
          <w:rFonts w:ascii="Times New Roman" w:hAnsi="Times New Roman"/>
          <w:b/>
          <w:lang w:val="x-none"/>
        </w:rPr>
        <w:tab/>
        <w:t>SERIJOS NUMERIS</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Lot</w:t>
      </w:r>
      <w:proofErr w:type="spellEnd"/>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5.</w:t>
      </w:r>
      <w:r w:rsidRPr="006C2544">
        <w:rPr>
          <w:rFonts w:ascii="Times New Roman" w:hAnsi="Times New Roman"/>
          <w:b/>
          <w:lang w:val="x-none"/>
        </w:rPr>
        <w:tab/>
        <w:t>KIEKIS (MASĖ, TŪRIS ARBA VIENETAI)</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60 išpurškimų</w:t>
      </w:r>
    </w:p>
    <w:p w:rsidR="006C2544" w:rsidRPr="006C2544" w:rsidRDefault="006C2544" w:rsidP="006C2544">
      <w:pPr>
        <w:spacing w:after="0" w:line="240" w:lineRule="auto"/>
        <w:rPr>
          <w:rFonts w:ascii="Times New Roman" w:hAnsi="Times New Roman"/>
        </w:rPr>
      </w:pPr>
      <w:r w:rsidRPr="006C2544">
        <w:rPr>
          <w:rFonts w:ascii="Times New Roman" w:hAnsi="Times New Roman"/>
          <w:highlight w:val="lightGray"/>
        </w:rPr>
        <w:t>100 išpurškimų</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 xml:space="preserve">6. </w:t>
      </w:r>
      <w:r w:rsidRPr="006C2544">
        <w:rPr>
          <w:rFonts w:ascii="Times New Roman" w:hAnsi="Times New Roman"/>
          <w:b/>
          <w:lang w:val="x-none"/>
        </w:rPr>
        <w:tab/>
        <w:t>KITA</w:t>
      </w:r>
    </w:p>
    <w:p w:rsidR="006C2544" w:rsidRPr="006C2544" w:rsidRDefault="006C2544" w:rsidP="006C2544">
      <w:pPr>
        <w:spacing w:after="0" w:line="240" w:lineRule="auto"/>
        <w:ind w:left="567" w:hanging="567"/>
        <w:rPr>
          <w:rFonts w:ascii="Times New Roman" w:hAnsi="Times New Roman"/>
        </w:rPr>
      </w:pPr>
    </w:p>
    <w:p w:rsidR="006C2544" w:rsidRPr="006C2544" w:rsidRDefault="006C2544" w:rsidP="006C2544">
      <w:pPr>
        <w:spacing w:after="0" w:line="240" w:lineRule="auto"/>
        <w:ind w:left="567" w:hanging="567"/>
        <w:rPr>
          <w:rFonts w:ascii="Times New Roman" w:hAnsi="Times New Roman"/>
        </w:rPr>
      </w:pPr>
    </w:p>
    <w:p w:rsidR="006C2544" w:rsidRPr="006C2544" w:rsidRDefault="006C2544" w:rsidP="006C2544">
      <w:pPr>
        <w:spacing w:after="0" w:line="240" w:lineRule="auto"/>
        <w:ind w:left="567" w:hanging="567"/>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br w:type="page"/>
      </w: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lastRenderedPageBreak/>
        <w:t xml:space="preserve">INFORMACIJA ANT ANTRINĖS </w:t>
      </w:r>
      <w:r w:rsidRPr="006C2544">
        <w:rPr>
          <w:rFonts w:ascii="Times New Roman" w:hAnsi="Times New Roman"/>
          <w:b/>
        </w:rPr>
        <w:t xml:space="preserve">(TARPINĖS) </w:t>
      </w:r>
      <w:r w:rsidRPr="006C2544">
        <w:rPr>
          <w:rFonts w:ascii="Times New Roman" w:hAnsi="Times New Roman"/>
          <w:b/>
          <w:lang w:val="x-none"/>
        </w:rPr>
        <w:t>PAKUOTĖS</w:t>
      </w: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rPr>
      </w:pPr>
      <w:r w:rsidRPr="006C2544">
        <w:rPr>
          <w:rFonts w:ascii="Times New Roman" w:hAnsi="Times New Roman"/>
          <w:b/>
        </w:rPr>
        <w:t>Etiketė UŽTAISO TALPYKLEI 60 išpurškimų</w:t>
      </w: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i/>
        </w:rPr>
      </w:pPr>
      <w:r w:rsidRPr="006C2544">
        <w:rPr>
          <w:rFonts w:ascii="Times New Roman" w:hAnsi="Times New Roman"/>
          <w:b/>
          <w:i/>
        </w:rPr>
        <w:t>(Etiketė UŽTAISO TALPYKLEI 100 išpurškimų)</w:t>
      </w:r>
    </w:p>
    <w:p w:rsidR="006C2544" w:rsidRPr="006C2544" w:rsidRDefault="006C2544" w:rsidP="006C2544">
      <w:pPr>
        <w:spacing w:after="0" w:line="240" w:lineRule="auto"/>
      </w:pPr>
    </w:p>
    <w:p w:rsidR="006C2544" w:rsidRPr="006C2544" w:rsidRDefault="006C2544" w:rsidP="006C2544">
      <w:pPr>
        <w:spacing w:after="0" w:line="240" w:lineRule="auto"/>
      </w:pP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6C2544">
        <w:rPr>
          <w:rFonts w:ascii="Times New Roman" w:hAnsi="Times New Roman"/>
          <w:b/>
        </w:rPr>
        <w:t>1.</w:t>
      </w:r>
      <w:r w:rsidRPr="006C2544">
        <w:rPr>
          <w:rFonts w:ascii="Times New Roman" w:hAnsi="Times New Roman"/>
          <w:b/>
        </w:rPr>
        <w:tab/>
        <w:t>VAISTINIO PREPARATO PAVADINIMAS</w:t>
      </w:r>
    </w:p>
    <w:p w:rsidR="006C2544" w:rsidRPr="006C2544" w:rsidRDefault="006C2544" w:rsidP="006C2544">
      <w:pPr>
        <w:spacing w:after="0" w:line="240" w:lineRule="auto"/>
        <w:rPr>
          <w:rFonts w:ascii="Times New Roman" w:hAnsi="Times New Roman"/>
          <w:b/>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Fortulin </w:t>
      </w:r>
      <w:proofErr w:type="spellStart"/>
      <w:r w:rsidRPr="006C2544">
        <w:rPr>
          <w:rFonts w:ascii="Times New Roman" w:hAnsi="Times New Roman"/>
        </w:rPr>
        <w:t>Novolizer</w:t>
      </w:r>
      <w:proofErr w:type="spellEnd"/>
      <w:r w:rsidRPr="006C2544">
        <w:rPr>
          <w:rFonts w:ascii="Times New Roman" w:hAnsi="Times New Roman"/>
        </w:rPr>
        <w:t xml:space="preserve"> 6 </w:t>
      </w:r>
      <w:proofErr w:type="spellStart"/>
      <w:r w:rsidRPr="006C2544">
        <w:rPr>
          <w:rFonts w:ascii="Times New Roman" w:hAnsi="Times New Roman"/>
        </w:rPr>
        <w:t>mikrogramai</w:t>
      </w:r>
      <w:proofErr w:type="spellEnd"/>
      <w:r w:rsidRPr="006C2544">
        <w:rPr>
          <w:rFonts w:ascii="Times New Roman" w:hAnsi="Times New Roman"/>
        </w:rPr>
        <w:t>/išpurškime įkvepiamieji milteliai</w:t>
      </w:r>
    </w:p>
    <w:p w:rsidR="006C2544" w:rsidRPr="006C2544" w:rsidRDefault="006C2544" w:rsidP="006C2544">
      <w:pPr>
        <w:spacing w:after="0" w:line="240" w:lineRule="auto"/>
        <w:rPr>
          <w:rFonts w:ascii="Times New Roman" w:hAnsi="Times New Roman"/>
        </w:rPr>
      </w:pPr>
      <w:r w:rsidRPr="006C2544">
        <w:rPr>
          <w:rFonts w:ascii="Times New Roman" w:hAnsi="Times New Roman"/>
          <w:highlight w:val="lightGray"/>
        </w:rPr>
        <w:t xml:space="preserve">Fortulin </w:t>
      </w:r>
      <w:proofErr w:type="spellStart"/>
      <w:r w:rsidRPr="006C2544">
        <w:rPr>
          <w:rFonts w:ascii="Times New Roman" w:hAnsi="Times New Roman"/>
          <w:highlight w:val="lightGray"/>
        </w:rPr>
        <w:t>Novolizer</w:t>
      </w:r>
      <w:proofErr w:type="spellEnd"/>
      <w:r w:rsidRPr="006C2544">
        <w:rPr>
          <w:rFonts w:ascii="Times New Roman" w:hAnsi="Times New Roman"/>
          <w:highlight w:val="lightGray"/>
        </w:rPr>
        <w:t xml:space="preserve"> 12 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/išpurškime įkvepiamieji milteliai</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Formoteroli</w:t>
      </w:r>
      <w:proofErr w:type="spellEnd"/>
      <w:r w:rsidRPr="006C2544">
        <w:rPr>
          <w:rFonts w:ascii="Times New Roman" w:hAnsi="Times New Roman"/>
        </w:rPr>
        <w:t xml:space="preserve"> </w:t>
      </w:r>
      <w:proofErr w:type="spellStart"/>
      <w:r w:rsidRPr="006C2544">
        <w:rPr>
          <w:rFonts w:ascii="Times New Roman" w:hAnsi="Times New Roman"/>
        </w:rPr>
        <w:t>fumaras</w:t>
      </w:r>
      <w:proofErr w:type="spellEnd"/>
      <w:r w:rsidRPr="006C2544">
        <w:rPr>
          <w:rFonts w:ascii="Times New Roman" w:hAnsi="Times New Roman"/>
        </w:rPr>
        <w:t xml:space="preserve"> </w:t>
      </w:r>
      <w:proofErr w:type="spellStart"/>
      <w:r w:rsidRPr="006C2544">
        <w:rPr>
          <w:rFonts w:ascii="Times New Roman" w:hAnsi="Times New Roman"/>
        </w:rPr>
        <w:t>dihydricus</w:t>
      </w:r>
      <w:proofErr w:type="spellEnd"/>
    </w:p>
    <w:p w:rsidR="006C2544" w:rsidRPr="006C2544" w:rsidRDefault="006C2544" w:rsidP="006C2544">
      <w:pPr>
        <w:spacing w:after="0" w:line="240" w:lineRule="auto"/>
        <w:rPr>
          <w:highlight w:val="yellow"/>
          <w:lang w:val="en-US"/>
        </w:rPr>
      </w:pPr>
    </w:p>
    <w:p w:rsidR="006C2544" w:rsidRPr="006C2544" w:rsidRDefault="006C2544" w:rsidP="006C2544">
      <w:pPr>
        <w:spacing w:after="0" w:line="240" w:lineRule="auto"/>
        <w:rPr>
          <w:highlight w:val="yellow"/>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6C2544">
        <w:rPr>
          <w:rFonts w:ascii="Times New Roman" w:hAnsi="Times New Roman"/>
          <w:b/>
        </w:rPr>
        <w:t>2.</w:t>
      </w:r>
      <w:r w:rsidRPr="006C2544">
        <w:rPr>
          <w:rFonts w:ascii="Times New Roman" w:hAnsi="Times New Roman"/>
          <w:b/>
        </w:rPr>
        <w:tab/>
        <w:t>VEIKLIOJI MEDŽIAGA IR JOS KIEKIS</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lang w:val="en-US"/>
        </w:rPr>
      </w:pPr>
      <w:r w:rsidRPr="006C2544">
        <w:rPr>
          <w:rFonts w:ascii="Times New Roman" w:hAnsi="Times New Roman"/>
          <w:highlight w:val="lightGray"/>
          <w:lang w:val="x-none"/>
        </w:rPr>
        <w:t xml:space="preserve">Fortulin </w:t>
      </w:r>
      <w:proofErr w:type="spellStart"/>
      <w:r w:rsidRPr="006C2544">
        <w:rPr>
          <w:rFonts w:ascii="Times New Roman" w:hAnsi="Times New Roman"/>
          <w:highlight w:val="lightGray"/>
          <w:lang w:val="x-none"/>
        </w:rPr>
        <w:t>Novolizer</w:t>
      </w:r>
      <w:proofErr w:type="spellEnd"/>
      <w:r w:rsidRPr="006C2544">
        <w:rPr>
          <w:rFonts w:ascii="Times New Roman" w:hAnsi="Times New Roman"/>
          <w:highlight w:val="lightGray"/>
          <w:lang w:val="x-none"/>
        </w:rPr>
        <w:t xml:space="preserve"> 6</w:t>
      </w:r>
      <w:r w:rsidRPr="006C2544">
        <w:rPr>
          <w:rFonts w:ascii="Times New Roman" w:hAnsi="Times New Roman"/>
          <w:highlight w:val="lightGray"/>
        </w:rPr>
        <w:t> </w:t>
      </w:r>
      <w:proofErr w:type="spellStart"/>
      <w:r w:rsidRPr="006C2544">
        <w:rPr>
          <w:rFonts w:ascii="Times New Roman" w:hAnsi="Times New Roman"/>
          <w:highlight w:val="lightGray"/>
          <w:lang w:val="x-none"/>
        </w:rPr>
        <w:t>mikrogramai</w:t>
      </w:r>
      <w:proofErr w:type="spellEnd"/>
      <w:r w:rsidRPr="006C2544">
        <w:rPr>
          <w:rFonts w:ascii="Times New Roman" w:hAnsi="Times New Roman"/>
          <w:highlight w:val="lightGray"/>
          <w:lang w:val="x-none"/>
        </w:rPr>
        <w:t>/</w:t>
      </w:r>
      <w:r w:rsidRPr="006C2544">
        <w:rPr>
          <w:rFonts w:ascii="Times New Roman" w:hAnsi="Times New Roman"/>
          <w:highlight w:val="lightGray"/>
        </w:rPr>
        <w:t>išpurškime</w:t>
      </w:r>
      <w:r w:rsidRPr="006C2544">
        <w:rPr>
          <w:rFonts w:ascii="Times New Roman" w:hAnsi="Times New Roman"/>
          <w:highlight w:val="lightGray"/>
          <w:lang w:val="x-none"/>
        </w:rPr>
        <w:t xml:space="preserve"> įkvepiamieji milteliai</w:t>
      </w:r>
    </w:p>
    <w:p w:rsidR="006C2544" w:rsidRPr="006C2544" w:rsidRDefault="006C2544" w:rsidP="006C2544">
      <w:pPr>
        <w:spacing w:after="0" w:line="240" w:lineRule="auto"/>
        <w:rPr>
          <w:rFonts w:ascii="Times New Roman" w:hAnsi="Times New Roman"/>
        </w:rPr>
      </w:pPr>
      <w:r w:rsidRPr="006C2544">
        <w:rPr>
          <w:rFonts w:ascii="Times New Roman" w:hAnsi="Times New Roman"/>
        </w:rPr>
        <w:t>Kiekviename išmatuotame išpurškime yra 6 </w:t>
      </w:r>
      <w:proofErr w:type="spellStart"/>
      <w:r w:rsidRPr="006C2544">
        <w:rPr>
          <w:rFonts w:ascii="Times New Roman" w:hAnsi="Times New Roman"/>
        </w:rPr>
        <w:t>mikrogramai</w:t>
      </w:r>
      <w:proofErr w:type="spellEnd"/>
      <w:r w:rsidRPr="006C2544">
        <w:rPr>
          <w:rFonts w:ascii="Times New Roman" w:hAnsi="Times New Roman"/>
        </w:rPr>
        <w:t xml:space="preserve"> </w:t>
      </w:r>
      <w:proofErr w:type="spellStart"/>
      <w:r w:rsidRPr="006C2544">
        <w:rPr>
          <w:rFonts w:ascii="Times New Roman" w:hAnsi="Times New Roman"/>
        </w:rPr>
        <w:t>formoterolio</w:t>
      </w:r>
      <w:proofErr w:type="spellEnd"/>
      <w:r w:rsidRPr="006C2544">
        <w:rPr>
          <w:rFonts w:ascii="Times New Roman" w:hAnsi="Times New Roman"/>
        </w:rPr>
        <w:t xml:space="preserve"> </w:t>
      </w:r>
      <w:proofErr w:type="spellStart"/>
      <w:r w:rsidRPr="006C2544">
        <w:rPr>
          <w:rFonts w:ascii="Times New Roman" w:hAnsi="Times New Roman"/>
        </w:rPr>
        <w:t>fumarato</w:t>
      </w:r>
      <w:proofErr w:type="spellEnd"/>
      <w:r w:rsidRPr="006C2544">
        <w:rPr>
          <w:rFonts w:ascii="Times New Roman" w:hAnsi="Times New Roman"/>
        </w:rPr>
        <w:t xml:space="preserve"> </w:t>
      </w:r>
      <w:proofErr w:type="spellStart"/>
      <w:r w:rsidRPr="006C2544">
        <w:rPr>
          <w:rFonts w:ascii="Times New Roman" w:hAnsi="Times New Roman"/>
        </w:rPr>
        <w:t>dihidrato</w:t>
      </w:r>
      <w:proofErr w:type="spellEnd"/>
      <w:r w:rsidRPr="006C2544">
        <w:rPr>
          <w:rFonts w:ascii="Times New Roman" w:hAnsi="Times New Roman"/>
        </w:rPr>
        <w:t>, atitinkančio vieną 4,18 </w:t>
      </w:r>
      <w:proofErr w:type="spellStart"/>
      <w:r w:rsidRPr="006C2544">
        <w:rPr>
          <w:rFonts w:ascii="Times New Roman" w:hAnsi="Times New Roman"/>
        </w:rPr>
        <w:t>mikrogramo</w:t>
      </w:r>
      <w:proofErr w:type="spellEnd"/>
      <w:r w:rsidRPr="006C2544">
        <w:rPr>
          <w:rFonts w:ascii="Times New Roman" w:hAnsi="Times New Roman"/>
        </w:rPr>
        <w:t xml:space="preserve"> iš </w:t>
      </w:r>
      <w:proofErr w:type="spellStart"/>
      <w:r w:rsidRPr="006C2544">
        <w:rPr>
          <w:rFonts w:ascii="Times New Roman" w:hAnsi="Times New Roman"/>
        </w:rPr>
        <w:t>inhaliatoriaus</w:t>
      </w:r>
      <w:proofErr w:type="spellEnd"/>
      <w:r w:rsidRPr="006C2544">
        <w:rPr>
          <w:rFonts w:ascii="Times New Roman" w:hAnsi="Times New Roman"/>
        </w:rPr>
        <w:t xml:space="preserve"> patenkančio </w:t>
      </w:r>
      <w:proofErr w:type="spellStart"/>
      <w:r w:rsidRPr="006C2544">
        <w:rPr>
          <w:rFonts w:ascii="Times New Roman" w:hAnsi="Times New Roman"/>
        </w:rPr>
        <w:t>formoterolio</w:t>
      </w:r>
      <w:proofErr w:type="spellEnd"/>
      <w:r w:rsidRPr="006C2544">
        <w:rPr>
          <w:rFonts w:ascii="Times New Roman" w:hAnsi="Times New Roman"/>
        </w:rPr>
        <w:t xml:space="preserve"> dozę.</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lang w:val="en-US"/>
        </w:rPr>
      </w:pPr>
      <w:r w:rsidRPr="006C2544">
        <w:rPr>
          <w:rFonts w:ascii="Times New Roman" w:hAnsi="Times New Roman"/>
          <w:highlight w:val="lightGray"/>
          <w:lang w:val="x-none"/>
        </w:rPr>
        <w:t xml:space="preserve">Fortulin </w:t>
      </w:r>
      <w:proofErr w:type="spellStart"/>
      <w:r w:rsidRPr="006C2544">
        <w:rPr>
          <w:rFonts w:ascii="Times New Roman" w:hAnsi="Times New Roman"/>
          <w:highlight w:val="lightGray"/>
          <w:lang w:val="x-none"/>
        </w:rPr>
        <w:t>Novolizer</w:t>
      </w:r>
      <w:proofErr w:type="spellEnd"/>
      <w:r w:rsidRPr="006C2544">
        <w:rPr>
          <w:rFonts w:ascii="Times New Roman" w:hAnsi="Times New Roman"/>
          <w:highlight w:val="lightGray"/>
          <w:lang w:val="x-none"/>
        </w:rPr>
        <w:t xml:space="preserve"> 12</w:t>
      </w:r>
      <w:r w:rsidRPr="006C2544">
        <w:rPr>
          <w:rFonts w:ascii="Times New Roman" w:hAnsi="Times New Roman"/>
          <w:highlight w:val="lightGray"/>
        </w:rPr>
        <w:t> </w:t>
      </w:r>
      <w:proofErr w:type="spellStart"/>
      <w:r w:rsidRPr="006C2544">
        <w:rPr>
          <w:rFonts w:ascii="Times New Roman" w:hAnsi="Times New Roman"/>
          <w:highlight w:val="lightGray"/>
          <w:lang w:val="x-none"/>
        </w:rPr>
        <w:t>mikrogramų</w:t>
      </w:r>
      <w:proofErr w:type="spellEnd"/>
      <w:r w:rsidRPr="006C2544">
        <w:rPr>
          <w:rFonts w:ascii="Times New Roman" w:hAnsi="Times New Roman"/>
          <w:highlight w:val="lightGray"/>
          <w:lang w:val="x-none"/>
        </w:rPr>
        <w:t>/</w:t>
      </w:r>
      <w:r w:rsidRPr="006C2544">
        <w:rPr>
          <w:rFonts w:ascii="Times New Roman" w:hAnsi="Times New Roman"/>
          <w:highlight w:val="lightGray"/>
        </w:rPr>
        <w:t>išpurškime</w:t>
      </w:r>
      <w:r w:rsidRPr="006C2544">
        <w:rPr>
          <w:rFonts w:ascii="Times New Roman" w:hAnsi="Times New Roman"/>
          <w:highlight w:val="lightGray"/>
          <w:lang w:val="x-none"/>
        </w:rPr>
        <w:t xml:space="preserve"> įkvepiamieji milteliai</w:t>
      </w:r>
    </w:p>
    <w:p w:rsidR="006C2544" w:rsidRPr="006C2544" w:rsidRDefault="006C2544" w:rsidP="006C2544">
      <w:pPr>
        <w:spacing w:after="0" w:line="240" w:lineRule="auto"/>
        <w:rPr>
          <w:rFonts w:ascii="Times New Roman" w:hAnsi="Times New Roman"/>
        </w:rPr>
      </w:pPr>
      <w:r w:rsidRPr="006C2544">
        <w:rPr>
          <w:rFonts w:ascii="Times New Roman" w:hAnsi="Times New Roman"/>
          <w:highlight w:val="lightGray"/>
        </w:rPr>
        <w:t>Kiekviename išmatuotame išpurškime yra 12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formoterolio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fumarato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dihidrato</w:t>
      </w:r>
      <w:proofErr w:type="spellEnd"/>
      <w:r w:rsidRPr="006C2544">
        <w:rPr>
          <w:rFonts w:ascii="Times New Roman" w:hAnsi="Times New Roman"/>
          <w:highlight w:val="lightGray"/>
        </w:rPr>
        <w:t>, atitinkančio vieną 8,36 </w:t>
      </w:r>
      <w:proofErr w:type="spellStart"/>
      <w:r w:rsidRPr="006C2544">
        <w:rPr>
          <w:rFonts w:ascii="Times New Roman" w:hAnsi="Times New Roman"/>
          <w:highlight w:val="lightGray"/>
        </w:rPr>
        <w:t>mikrogramo</w:t>
      </w:r>
      <w:proofErr w:type="spellEnd"/>
      <w:r w:rsidRPr="006C2544">
        <w:rPr>
          <w:rFonts w:ascii="Times New Roman" w:hAnsi="Times New Roman"/>
          <w:highlight w:val="lightGray"/>
        </w:rPr>
        <w:t xml:space="preserve"> iš </w:t>
      </w:r>
      <w:proofErr w:type="spellStart"/>
      <w:r w:rsidRPr="006C2544">
        <w:rPr>
          <w:rFonts w:ascii="Times New Roman" w:hAnsi="Times New Roman"/>
          <w:highlight w:val="lightGray"/>
        </w:rPr>
        <w:t>inhaliatoriaus</w:t>
      </w:r>
      <w:proofErr w:type="spellEnd"/>
      <w:r w:rsidRPr="006C2544">
        <w:rPr>
          <w:rFonts w:ascii="Times New Roman" w:hAnsi="Times New Roman"/>
          <w:highlight w:val="lightGray"/>
        </w:rPr>
        <w:t xml:space="preserve"> patenkančio </w:t>
      </w:r>
      <w:proofErr w:type="spellStart"/>
      <w:r w:rsidRPr="006C2544">
        <w:rPr>
          <w:rFonts w:ascii="Times New Roman" w:hAnsi="Times New Roman"/>
          <w:highlight w:val="lightGray"/>
        </w:rPr>
        <w:t>formoterolio</w:t>
      </w:r>
      <w:proofErr w:type="spellEnd"/>
      <w:r w:rsidRPr="006C2544">
        <w:rPr>
          <w:rFonts w:ascii="Times New Roman" w:hAnsi="Times New Roman"/>
          <w:highlight w:val="lightGray"/>
        </w:rPr>
        <w:t xml:space="preserve"> dozę.</w:t>
      </w:r>
    </w:p>
    <w:p w:rsidR="006C2544" w:rsidRPr="006C2544" w:rsidRDefault="006C2544" w:rsidP="006C2544">
      <w:pPr>
        <w:spacing w:after="0" w:line="240" w:lineRule="auto"/>
        <w:rPr>
          <w:highlight w:val="yellow"/>
          <w:lang w:val="en-US"/>
        </w:rPr>
      </w:pPr>
    </w:p>
    <w:p w:rsidR="006C2544" w:rsidRPr="006C2544" w:rsidRDefault="006C2544" w:rsidP="006C2544">
      <w:pPr>
        <w:spacing w:after="0" w:line="240" w:lineRule="auto"/>
        <w:rPr>
          <w:rFonts w:ascii="Times New Roman" w:hAnsi="Times New Roman"/>
        </w:rPr>
      </w:pP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6C2544">
        <w:rPr>
          <w:rFonts w:ascii="Times New Roman" w:hAnsi="Times New Roman"/>
          <w:b/>
        </w:rPr>
        <w:t>3.</w:t>
      </w:r>
      <w:r w:rsidRPr="006C2544">
        <w:rPr>
          <w:rFonts w:ascii="Times New Roman" w:hAnsi="Times New Roman"/>
          <w:b/>
        </w:rPr>
        <w:tab/>
        <w:t>PAGALBINIŲ MEDŽIAGŲ SĄRAŠAS</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Sudėtyje yra laktozės.</w:t>
      </w:r>
    </w:p>
    <w:p w:rsidR="006C2544" w:rsidRPr="006C2544" w:rsidRDefault="006C2544" w:rsidP="006C2544">
      <w:pPr>
        <w:spacing w:after="0" w:line="240" w:lineRule="auto"/>
        <w:rPr>
          <w:lang w:val="en-US"/>
        </w:rPr>
      </w:pPr>
      <w:proofErr w:type="spellStart"/>
      <w:r w:rsidRPr="006C2544">
        <w:rPr>
          <w:rFonts w:ascii="Times New Roman" w:hAnsi="Times New Roman"/>
          <w:lang w:val="de-DE"/>
        </w:rPr>
        <w:t>Daugiau</w:t>
      </w:r>
      <w:proofErr w:type="spellEnd"/>
      <w:r w:rsidRPr="006C2544">
        <w:rPr>
          <w:rFonts w:ascii="Times New Roman" w:hAnsi="Times New Roman"/>
          <w:lang w:val="de-DE"/>
        </w:rPr>
        <w:t xml:space="preserve"> </w:t>
      </w:r>
      <w:proofErr w:type="spellStart"/>
      <w:r w:rsidRPr="006C2544">
        <w:rPr>
          <w:rFonts w:ascii="Times New Roman" w:hAnsi="Times New Roman"/>
          <w:lang w:val="de-DE"/>
        </w:rPr>
        <w:t>informacijos</w:t>
      </w:r>
      <w:proofErr w:type="spellEnd"/>
      <w:r w:rsidRPr="006C2544">
        <w:rPr>
          <w:rFonts w:ascii="Times New Roman" w:hAnsi="Times New Roman"/>
          <w:lang w:val="de-DE"/>
        </w:rPr>
        <w:t xml:space="preserve"> </w:t>
      </w:r>
      <w:proofErr w:type="spellStart"/>
      <w:r w:rsidRPr="006C2544">
        <w:rPr>
          <w:rFonts w:ascii="Times New Roman" w:hAnsi="Times New Roman"/>
          <w:lang w:val="de-DE"/>
        </w:rPr>
        <w:t>pateikta</w:t>
      </w:r>
      <w:proofErr w:type="spellEnd"/>
      <w:r w:rsidRPr="006C2544">
        <w:rPr>
          <w:rFonts w:ascii="Times New Roman" w:hAnsi="Times New Roman"/>
          <w:lang w:val="de-DE"/>
        </w:rPr>
        <w:t xml:space="preserve"> </w:t>
      </w:r>
      <w:proofErr w:type="spellStart"/>
      <w:r w:rsidRPr="006C2544">
        <w:rPr>
          <w:rFonts w:ascii="Times New Roman" w:hAnsi="Times New Roman"/>
          <w:lang w:val="de-DE"/>
        </w:rPr>
        <w:t>pakuotės</w:t>
      </w:r>
      <w:proofErr w:type="spellEnd"/>
      <w:r w:rsidRPr="006C2544">
        <w:rPr>
          <w:rFonts w:ascii="Times New Roman" w:hAnsi="Times New Roman"/>
          <w:lang w:val="de-DE"/>
        </w:rPr>
        <w:t xml:space="preserve"> </w:t>
      </w:r>
      <w:proofErr w:type="spellStart"/>
      <w:r w:rsidRPr="006C2544">
        <w:rPr>
          <w:rFonts w:ascii="Times New Roman" w:hAnsi="Times New Roman"/>
          <w:lang w:val="de-DE"/>
        </w:rPr>
        <w:t>lapelyje</w:t>
      </w:r>
      <w:proofErr w:type="spellEnd"/>
      <w:r w:rsidRPr="006C2544">
        <w:rPr>
          <w:rFonts w:ascii="Times New Roman" w:hAnsi="Times New Roman"/>
          <w:lang w:val="de-DE"/>
        </w:rPr>
        <w:t>.</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6C2544">
        <w:rPr>
          <w:rFonts w:ascii="Times New Roman" w:hAnsi="Times New Roman"/>
          <w:b/>
        </w:rPr>
        <w:t>4.</w:t>
      </w:r>
      <w:r w:rsidRPr="006C2544">
        <w:rPr>
          <w:rFonts w:ascii="Times New Roman" w:hAnsi="Times New Roman"/>
          <w:b/>
        </w:rPr>
        <w:tab/>
        <w:t>FARMACINĖ FORMA IR KIEKIS PAKUOTĖJE</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highlight w:val="lightGray"/>
        </w:rPr>
        <w:t>Įkvepiamieji milteliai</w:t>
      </w:r>
    </w:p>
    <w:p w:rsidR="006C2544" w:rsidRPr="006C2544" w:rsidRDefault="006C2544" w:rsidP="006C2544">
      <w:pPr>
        <w:spacing w:after="0" w:line="240" w:lineRule="auto"/>
        <w:rPr>
          <w:rFonts w:ascii="Times New Roman" w:hAnsi="Times New Roman"/>
        </w:rPr>
      </w:pPr>
      <w:r w:rsidRPr="006C2544">
        <w:rPr>
          <w:rFonts w:ascii="Times New Roman" w:hAnsi="Times New Roman"/>
        </w:rPr>
        <w:t>1 užtaisas (60 išpurškimų)</w:t>
      </w:r>
      <w:r w:rsidRPr="006C2544">
        <w:rPr>
          <w:rFonts w:ascii="Times New Roman" w:hAnsi="Times New Roman"/>
        </w:rPr>
        <w:br/>
      </w:r>
      <w:r w:rsidRPr="006C2544">
        <w:rPr>
          <w:rFonts w:ascii="Times New Roman" w:hAnsi="Times New Roman"/>
          <w:highlight w:val="lightGray"/>
        </w:rPr>
        <w:t>1 užtaisas (100 išpurškimų)</w:t>
      </w:r>
      <w:r w:rsidRPr="006C2544">
        <w:rPr>
          <w:rFonts w:ascii="Times New Roman" w:hAnsi="Times New Roman"/>
        </w:rPr>
        <w:br/>
      </w:r>
    </w:p>
    <w:p w:rsidR="006C2544" w:rsidRPr="006C2544" w:rsidRDefault="006C2544" w:rsidP="006C2544">
      <w:pPr>
        <w:spacing w:after="0" w:line="240" w:lineRule="auto"/>
      </w:pP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6C2544">
        <w:rPr>
          <w:rFonts w:ascii="Times New Roman" w:hAnsi="Times New Roman"/>
          <w:b/>
        </w:rPr>
        <w:t>5.</w:t>
      </w:r>
      <w:r w:rsidRPr="006C2544">
        <w:rPr>
          <w:rFonts w:ascii="Times New Roman" w:hAnsi="Times New Roman"/>
          <w:b/>
        </w:rPr>
        <w:tab/>
        <w:t>VARTOJIMO METODAS IR BŪDAS (-AI)</w:t>
      </w:r>
    </w:p>
    <w:p w:rsidR="006C2544" w:rsidRPr="006C2544" w:rsidRDefault="006C2544" w:rsidP="006C2544">
      <w:pPr>
        <w:spacing w:after="0" w:line="240" w:lineRule="auto"/>
      </w:pPr>
    </w:p>
    <w:p w:rsidR="006C2544" w:rsidRPr="006C2544" w:rsidRDefault="006C2544" w:rsidP="006C2544">
      <w:pPr>
        <w:spacing w:after="0" w:line="240" w:lineRule="auto"/>
        <w:rPr>
          <w:rFonts w:ascii="Times New Roman" w:hAnsi="Times New Roman"/>
        </w:rPr>
      </w:pPr>
      <w:r w:rsidRPr="006C2544">
        <w:rPr>
          <w:rFonts w:ascii="Times New Roman" w:hAnsi="Times New Roman"/>
        </w:rPr>
        <w:t>Įkvėpti.</w:t>
      </w:r>
    </w:p>
    <w:p w:rsidR="006C2544" w:rsidRPr="006C2544" w:rsidRDefault="006C2544" w:rsidP="006C2544">
      <w:pPr>
        <w:spacing w:after="0" w:line="240" w:lineRule="auto"/>
        <w:rPr>
          <w:rFonts w:ascii="Times New Roman" w:hAnsi="Times New Roman"/>
        </w:rPr>
      </w:pPr>
      <w:r w:rsidRPr="006C2544">
        <w:rPr>
          <w:rFonts w:ascii="Times New Roman" w:hAnsi="Times New Roman"/>
        </w:rPr>
        <w:t>Prieš vartojimą perskaitykite pakuotės lapelį.</w:t>
      </w:r>
    </w:p>
    <w:p w:rsidR="006C2544" w:rsidRPr="006C2544" w:rsidRDefault="006C2544" w:rsidP="006C2544">
      <w:pPr>
        <w:spacing w:after="0" w:line="240" w:lineRule="auto"/>
      </w:pPr>
    </w:p>
    <w:p w:rsidR="006C2544" w:rsidRPr="006C2544" w:rsidRDefault="006C2544" w:rsidP="006C2544">
      <w:pPr>
        <w:spacing w:after="0" w:line="240" w:lineRule="auto"/>
      </w:pP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6C2544">
        <w:rPr>
          <w:rFonts w:ascii="Times New Roman" w:hAnsi="Times New Roman"/>
          <w:b/>
        </w:rPr>
        <w:t>6.</w:t>
      </w:r>
      <w:r w:rsidRPr="006C2544">
        <w:rPr>
          <w:rFonts w:ascii="Times New Roman" w:hAnsi="Times New Roman"/>
          <w:b/>
        </w:rPr>
        <w:tab/>
        <w:t>SPECIALUS ĮSPĖJIMAS, KAD VAISTINĮ PREPARATĄ BŪTINA LAIKYTI VAIKAMS NEPASTEBIMOJE IR NEPASIEKIAMOJE VIETOJE</w:t>
      </w:r>
    </w:p>
    <w:p w:rsidR="006C2544" w:rsidRPr="006C2544" w:rsidRDefault="006C2544" w:rsidP="006C2544">
      <w:pPr>
        <w:spacing w:after="0" w:line="240" w:lineRule="auto"/>
        <w:outlineLvl w:val="0"/>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Laikyti vaikams nepastebimoje ir nepasiekiamoje vietoje.</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7.</w:t>
      </w:r>
      <w:r w:rsidRPr="006C2544">
        <w:rPr>
          <w:rFonts w:ascii="Times New Roman" w:hAnsi="Times New Roman"/>
          <w:b/>
          <w:lang w:val="x-none"/>
        </w:rPr>
        <w:tab/>
        <w:t>KITAS (-I) SPECIALUS (-ŪS) ĮSPĖJIMAS (-AI) (JEI REIKIA)</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8.</w:t>
      </w:r>
      <w:r w:rsidRPr="006C2544">
        <w:rPr>
          <w:rFonts w:ascii="Times New Roman" w:hAnsi="Times New Roman"/>
          <w:b/>
          <w:lang w:val="x-none"/>
        </w:rPr>
        <w:tab/>
        <w:t>TINKAMUMO LAIKAS</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EXP {mm/MMMM}</w:t>
      </w:r>
    </w:p>
    <w:p w:rsidR="006C2544" w:rsidRPr="006C2544" w:rsidRDefault="006C2544" w:rsidP="006C2544">
      <w:pPr>
        <w:spacing w:after="0" w:line="240" w:lineRule="auto"/>
        <w:rPr>
          <w:rFonts w:ascii="Times New Roman" w:hAnsi="Times New Roman"/>
        </w:rPr>
      </w:pPr>
      <w:r w:rsidRPr="006C2544">
        <w:rPr>
          <w:rFonts w:ascii="Times New Roman" w:hAnsi="Times New Roman"/>
        </w:rPr>
        <w:t>Užtaisą pakeisti po 6 mėnesių po pirmojo atidarymo.</w:t>
      </w:r>
    </w:p>
    <w:p w:rsidR="006C2544" w:rsidRPr="006C2544" w:rsidRDefault="006C2544" w:rsidP="006C2544">
      <w:pPr>
        <w:spacing w:after="0" w:line="240" w:lineRule="auto"/>
        <w:outlineLvl w:val="0"/>
        <w:rPr>
          <w:rFonts w:ascii="Times New Roman" w:hAnsi="Times New Roman"/>
        </w:rPr>
      </w:pPr>
    </w:p>
    <w:p w:rsidR="006C2544" w:rsidRPr="006C2544" w:rsidRDefault="006C2544" w:rsidP="006C2544">
      <w:pPr>
        <w:spacing w:after="0" w:line="240" w:lineRule="auto"/>
        <w:ind w:left="567" w:hanging="567"/>
        <w:rPr>
          <w:rFonts w:ascii="Times New Roman" w:hAnsi="Times New Roman"/>
        </w:rPr>
      </w:pPr>
    </w:p>
    <w:p w:rsidR="006C2544" w:rsidRPr="006C2544" w:rsidRDefault="006C2544" w:rsidP="006C254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6C2544">
        <w:rPr>
          <w:rFonts w:ascii="Times New Roman" w:hAnsi="Times New Roman"/>
          <w:b/>
        </w:rPr>
        <w:t>9.</w:t>
      </w:r>
      <w:r w:rsidRPr="006C2544">
        <w:rPr>
          <w:rFonts w:ascii="Times New Roman" w:hAnsi="Times New Roman"/>
          <w:b/>
        </w:rPr>
        <w:tab/>
        <w:t>SPECIALIOS LAIKYMO SĄLYGOS</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Laikyti gamintojo pakuotėje, kad preparatas būtų apsaugotas nuo drėgmės.</w:t>
      </w:r>
    </w:p>
    <w:p w:rsidR="006C2544" w:rsidRPr="006C2544" w:rsidRDefault="006C2544" w:rsidP="006C2544">
      <w:pPr>
        <w:spacing w:after="0" w:line="240" w:lineRule="auto"/>
      </w:pPr>
    </w:p>
    <w:p w:rsidR="006C2544" w:rsidRPr="006C2544" w:rsidRDefault="006C2544" w:rsidP="006C2544">
      <w:pPr>
        <w:spacing w:after="0" w:line="240" w:lineRule="auto"/>
        <w:rPr>
          <w:rFonts w:ascii="Times New Roman" w:hAnsi="Times New Roman"/>
          <w:b/>
        </w:rPr>
      </w:pPr>
      <w:r w:rsidRPr="006C2544">
        <w:rPr>
          <w:rFonts w:ascii="Times New Roman" w:hAnsi="Times New Roman"/>
        </w:rPr>
        <w:t xml:space="preserve">Po pirmojo atidarymo užtaisą laikyti žemesnėje kaip 25 °C temperatūroje </w:t>
      </w:r>
      <w:proofErr w:type="spellStart"/>
      <w:r w:rsidRPr="006C2544">
        <w:rPr>
          <w:rFonts w:ascii="Times New Roman" w:hAnsi="Times New Roman"/>
        </w:rPr>
        <w:t>Novolizer</w:t>
      </w:r>
      <w:proofErr w:type="spellEnd"/>
      <w:r w:rsidRPr="006C2544">
        <w:rPr>
          <w:rFonts w:ascii="Times New Roman" w:hAnsi="Times New Roman"/>
        </w:rPr>
        <w:t xml:space="preserve"> sausų miltelių </w:t>
      </w:r>
      <w:proofErr w:type="spellStart"/>
      <w:r w:rsidRPr="006C2544">
        <w:rPr>
          <w:rFonts w:ascii="Times New Roman" w:hAnsi="Times New Roman"/>
        </w:rPr>
        <w:t>inhaliatoriuje</w:t>
      </w:r>
      <w:proofErr w:type="spellEnd"/>
      <w:r w:rsidRPr="006C2544">
        <w:rPr>
          <w:rFonts w:ascii="Times New Roman" w:hAnsi="Times New Roman"/>
        </w:rPr>
        <w:t xml:space="preserve"> tam, kad preparatas būtų apsaugotas nuo drėgmės.</w:t>
      </w:r>
    </w:p>
    <w:p w:rsidR="006C2544" w:rsidRPr="006C2544" w:rsidRDefault="006C2544" w:rsidP="006C2544">
      <w:pPr>
        <w:spacing w:after="0" w:line="240" w:lineRule="auto"/>
        <w:rPr>
          <w:rFonts w:ascii="Times New Roman" w:hAnsi="Times New Roman"/>
          <w:b/>
        </w:rPr>
      </w:pPr>
    </w:p>
    <w:p w:rsidR="006C2544" w:rsidRPr="006C2544" w:rsidRDefault="006C2544" w:rsidP="006C2544">
      <w:pPr>
        <w:spacing w:after="0" w:line="240" w:lineRule="auto"/>
        <w:rPr>
          <w:rFonts w:ascii="Times New Roman" w:hAnsi="Times New Roman"/>
          <w:b/>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6C2544">
        <w:rPr>
          <w:rFonts w:ascii="Times New Roman" w:hAnsi="Times New Roman"/>
          <w:b/>
        </w:rPr>
        <w:t>10.</w:t>
      </w:r>
      <w:r w:rsidRPr="006C2544">
        <w:rPr>
          <w:rFonts w:ascii="Times New Roman" w:hAnsi="Times New Roman"/>
          <w:b/>
        </w:rPr>
        <w:tab/>
        <w:t>SPECIALIOS ATSARGUMO PRIEMONĖS DĖL NESUVARTOTO VAISTINIO PREPARATO AR JO ATLIEKŲ TVARKYMO (JEI REIKIA)</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eastAsia="Calibri" w:hAnsi="Times New Roman" w:cs="Times New Roman"/>
          <w:b/>
          <w:bCs/>
          <w:noProof/>
          <w:szCs w:val="20"/>
          <w:lang w:val="x-none" w:eastAsia="x-none"/>
        </w:rPr>
        <w:t>11.</w:t>
      </w:r>
      <w:r w:rsidRPr="006C2544">
        <w:rPr>
          <w:rFonts w:ascii="Times New Roman" w:eastAsia="Calibri" w:hAnsi="Times New Roman" w:cs="Times New Roman"/>
          <w:b/>
          <w:bCs/>
          <w:noProof/>
          <w:szCs w:val="20"/>
          <w:lang w:val="x-none" w:eastAsia="x-none"/>
        </w:rPr>
        <w:tab/>
      </w:r>
      <w:r w:rsidRPr="006C2544">
        <w:rPr>
          <w:rFonts w:ascii="Times New Roman" w:eastAsia="Calibri" w:hAnsi="Times New Roman" w:cs="Times New Roman"/>
          <w:b/>
          <w:bCs/>
          <w:noProof/>
          <w:szCs w:val="20"/>
          <w:lang w:eastAsia="x-none"/>
        </w:rPr>
        <w:t>REGISTRUOTOJO</w:t>
      </w:r>
      <w:r w:rsidRPr="006C2544">
        <w:rPr>
          <w:rFonts w:ascii="Times New Roman" w:hAnsi="Times New Roman"/>
          <w:b/>
        </w:rPr>
        <w:t xml:space="preserve"> </w:t>
      </w:r>
      <w:r w:rsidRPr="006C2544">
        <w:rPr>
          <w:rFonts w:ascii="Times New Roman" w:hAnsi="Times New Roman"/>
          <w:b/>
          <w:lang w:val="x-none"/>
        </w:rPr>
        <w:t>PAVADINIMAS IR ADRESAS</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r w:rsidRPr="006C2544">
        <w:rPr>
          <w:rFonts w:ascii="Times New Roman" w:hAnsi="Times New Roman"/>
          <w:lang w:val="x-none"/>
        </w:rPr>
        <w:t xml:space="preserve">SIA Meda </w:t>
      </w:r>
      <w:proofErr w:type="spellStart"/>
      <w:r w:rsidRPr="006C2544">
        <w:rPr>
          <w:rFonts w:ascii="Times New Roman" w:hAnsi="Times New Roman"/>
          <w:lang w:val="x-none"/>
        </w:rPr>
        <w:t>Pharma</w:t>
      </w:r>
      <w:proofErr w:type="spellEnd"/>
    </w:p>
    <w:p w:rsidR="006C2544" w:rsidRPr="006C2544" w:rsidRDefault="006C2544" w:rsidP="006C2544">
      <w:pPr>
        <w:spacing w:after="0" w:line="240" w:lineRule="auto"/>
        <w:rPr>
          <w:lang w:val="en-US"/>
        </w:rPr>
      </w:pPr>
      <w:proofErr w:type="spellStart"/>
      <w:r w:rsidRPr="006C2544">
        <w:rPr>
          <w:rFonts w:ascii="Times New Roman" w:hAnsi="Times New Roman"/>
          <w:lang w:val="x-none"/>
        </w:rPr>
        <w:t>M</w:t>
      </w:r>
      <w:r w:rsidRPr="006C2544">
        <w:rPr>
          <w:rFonts w:ascii="Times New Roman" w:hAnsi="Times New Roman"/>
        </w:rPr>
        <w:t>ū</w:t>
      </w:r>
      <w:r w:rsidRPr="006C2544">
        <w:rPr>
          <w:rFonts w:ascii="Times New Roman" w:hAnsi="Times New Roman"/>
          <w:lang w:val="x-none"/>
        </w:rPr>
        <w:t>kusalas</w:t>
      </w:r>
      <w:proofErr w:type="spellEnd"/>
      <w:r w:rsidRPr="006C2544">
        <w:rPr>
          <w:rFonts w:ascii="Times New Roman" w:hAnsi="Times New Roman"/>
        </w:rPr>
        <w:t xml:space="preserve"> </w:t>
      </w:r>
      <w:r w:rsidRPr="006C2544">
        <w:rPr>
          <w:rFonts w:ascii="Times New Roman" w:hAnsi="Times New Roman"/>
          <w:lang w:val="x-none"/>
        </w:rPr>
        <w:t>101</w:t>
      </w:r>
    </w:p>
    <w:p w:rsidR="006C2544" w:rsidRPr="006C2544" w:rsidRDefault="006C2544" w:rsidP="006C2544">
      <w:pPr>
        <w:spacing w:after="0" w:line="240" w:lineRule="auto"/>
        <w:rPr>
          <w:lang w:val="en-US"/>
        </w:rPr>
      </w:pPr>
      <w:proofErr w:type="spellStart"/>
      <w:r w:rsidRPr="006C2544">
        <w:rPr>
          <w:rFonts w:ascii="Times New Roman" w:hAnsi="Times New Roman"/>
          <w:color w:val="000000"/>
          <w:lang w:val="x-none"/>
        </w:rPr>
        <w:t>Rīga</w:t>
      </w:r>
      <w:proofErr w:type="spellEnd"/>
      <w:r w:rsidRPr="006C2544">
        <w:rPr>
          <w:rFonts w:ascii="Times New Roman" w:hAnsi="Times New Roman"/>
          <w:lang w:val="en-US"/>
        </w:rPr>
        <w:t xml:space="preserve"> </w:t>
      </w:r>
      <w:r w:rsidRPr="006C2544">
        <w:rPr>
          <w:rFonts w:ascii="Times New Roman" w:hAnsi="Times New Roman"/>
          <w:lang w:val="x-none"/>
        </w:rPr>
        <w:t>LV-1004</w:t>
      </w:r>
    </w:p>
    <w:p w:rsidR="006C2544" w:rsidRPr="006C2544" w:rsidRDefault="006C2544" w:rsidP="006C2544">
      <w:pPr>
        <w:spacing w:after="0" w:line="240" w:lineRule="auto"/>
        <w:rPr>
          <w:lang w:val="en-US"/>
        </w:rPr>
      </w:pPr>
      <w:r w:rsidRPr="006C2544">
        <w:rPr>
          <w:rFonts w:ascii="Times New Roman" w:hAnsi="Times New Roman"/>
          <w:lang w:val="x-none"/>
        </w:rPr>
        <w:t>Latvija</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12.</w:t>
      </w:r>
      <w:r w:rsidRPr="006C2544">
        <w:rPr>
          <w:rFonts w:ascii="Times New Roman" w:hAnsi="Times New Roman"/>
          <w:b/>
          <w:lang w:val="x-none"/>
        </w:rPr>
        <w:tab/>
      </w:r>
      <w:r w:rsidRPr="006C2544">
        <w:rPr>
          <w:rFonts w:ascii="Times New Roman" w:eastAsia="Calibri" w:hAnsi="Times New Roman" w:cs="Times New Roman"/>
          <w:b/>
          <w:bCs/>
          <w:noProof/>
          <w:szCs w:val="20"/>
          <w:lang w:eastAsia="x-none"/>
        </w:rPr>
        <w:t>REGISTRACIJOS</w:t>
      </w:r>
      <w:r w:rsidRPr="006C2544">
        <w:rPr>
          <w:rFonts w:ascii="Times New Roman" w:hAnsi="Times New Roman"/>
          <w:b/>
          <w:lang w:val="x-none"/>
        </w:rPr>
        <w:t xml:space="preserve"> </w:t>
      </w:r>
      <w:r w:rsidRPr="006C2544">
        <w:rPr>
          <w:rFonts w:ascii="Times New Roman" w:hAnsi="Times New Roman"/>
          <w:b/>
        </w:rPr>
        <w:t>PAŽYMĖJIMO</w:t>
      </w:r>
      <w:r w:rsidRPr="006C2544">
        <w:rPr>
          <w:rFonts w:ascii="Times New Roman" w:hAnsi="Times New Roman"/>
          <w:b/>
          <w:lang w:val="x-none"/>
        </w:rPr>
        <w:t xml:space="preserve"> NUMERIS (-IAI)</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13.</w:t>
      </w:r>
      <w:r w:rsidRPr="006C2544">
        <w:rPr>
          <w:rFonts w:ascii="Times New Roman" w:hAnsi="Times New Roman"/>
          <w:b/>
          <w:lang w:val="x-none"/>
        </w:rPr>
        <w:tab/>
        <w:t>SERIJOS NUMERIS</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Lot</w:t>
      </w:r>
      <w:proofErr w:type="spellEnd"/>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14.</w:t>
      </w:r>
      <w:r w:rsidRPr="006C2544">
        <w:rPr>
          <w:rFonts w:ascii="Times New Roman" w:hAnsi="Times New Roman"/>
          <w:b/>
          <w:lang w:val="x-none"/>
        </w:rPr>
        <w:tab/>
        <w:t>PARDAVIMO (IŠDAVIMO) TVARKA</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r w:rsidRPr="006C2544">
        <w:rPr>
          <w:rFonts w:ascii="Times New Roman" w:hAnsi="Times New Roman"/>
          <w:lang w:val="x-none"/>
        </w:rPr>
        <w:t>Receptinis vaist</w:t>
      </w:r>
      <w:r w:rsidRPr="006C2544">
        <w:rPr>
          <w:rFonts w:ascii="Times New Roman" w:hAnsi="Times New Roman"/>
        </w:rPr>
        <w:t>as</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15.</w:t>
      </w:r>
      <w:r w:rsidRPr="006C2544">
        <w:rPr>
          <w:rFonts w:ascii="Times New Roman" w:hAnsi="Times New Roman"/>
          <w:b/>
          <w:lang w:val="x-none"/>
        </w:rPr>
        <w:tab/>
        <w:t>VARTOJIMO INSTRUKCIJA</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
    <w:p w:rsidR="006C2544" w:rsidRPr="006C2544" w:rsidRDefault="006C2544" w:rsidP="006C2544">
      <w:pPr>
        <w:pBdr>
          <w:top w:val="single" w:sz="4" w:space="1" w:color="auto"/>
          <w:left w:val="single" w:sz="4" w:space="4" w:color="auto"/>
          <w:bottom w:val="single" w:sz="4" w:space="1" w:color="auto"/>
          <w:right w:val="single" w:sz="4" w:space="4" w:color="auto"/>
        </w:pBdr>
        <w:tabs>
          <w:tab w:val="left" w:pos="540"/>
        </w:tabs>
        <w:spacing w:after="0" w:line="240" w:lineRule="auto"/>
        <w:rPr>
          <w:b/>
          <w:lang w:val="en-US"/>
        </w:rPr>
      </w:pPr>
      <w:r w:rsidRPr="006C2544">
        <w:rPr>
          <w:rFonts w:ascii="Times New Roman" w:hAnsi="Times New Roman"/>
          <w:b/>
          <w:lang w:val="x-none"/>
        </w:rPr>
        <w:t>16.</w:t>
      </w:r>
      <w:r w:rsidRPr="006C2544">
        <w:rPr>
          <w:rFonts w:ascii="Times New Roman" w:hAnsi="Times New Roman"/>
          <w:b/>
          <w:lang w:val="x-none"/>
        </w:rPr>
        <w:tab/>
        <w:t>INFORMACIJA BRAILIO RAŠTU</w:t>
      </w:r>
    </w:p>
    <w:p w:rsidR="006C2544" w:rsidRPr="006C2544" w:rsidRDefault="006C2544" w:rsidP="006C2544">
      <w:pPr>
        <w:spacing w:after="0" w:line="240" w:lineRule="auto"/>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spacing w:after="0"/>
        <w:rPr>
          <w:rFonts w:ascii="Times New Roman" w:hAnsi="Times New Roman" w:cs="Times New Roman"/>
          <w:lang w:val="en-US"/>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bCs/>
          <w:noProof/>
          <w:snapToGrid w:val="0"/>
          <w:lang w:val="x-none" w:eastAsia="x-none"/>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line="240" w:lineRule="auto"/>
        <w:rPr>
          <w:rFonts w:ascii="Times New Roman" w:eastAsia="Times New Roman" w:hAnsi="Times New Roman" w:cs="Times New Roman"/>
          <w:sz w:val="20"/>
          <w:szCs w:val="20"/>
          <w:lang w:eastAsia="lt-LT"/>
        </w:rPr>
      </w:pPr>
    </w:p>
    <w:p w:rsidR="006C2544" w:rsidRPr="006C2544" w:rsidRDefault="006C2544" w:rsidP="006C2544">
      <w:pPr>
        <w:spacing w:after="0"/>
        <w:jc w:val="center"/>
        <w:outlineLvl w:val="0"/>
        <w:rPr>
          <w:rFonts w:ascii="Times New Roman" w:hAnsi="Times New Roman" w:cs="Times New Roman"/>
          <w:b/>
          <w:lang w:val="en-US"/>
        </w:rPr>
      </w:pPr>
      <w:r w:rsidRPr="006C2544">
        <w:rPr>
          <w:rFonts w:ascii="Times New Roman" w:hAnsi="Times New Roman" w:cs="Times New Roman"/>
          <w:b/>
          <w:lang w:val="en-US"/>
        </w:rPr>
        <w:t>B. PAKUOTĖS LAPELIS</w:t>
      </w: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rPr>
          <w:lang w:val="en-US"/>
        </w:rPr>
      </w:pPr>
    </w:p>
    <w:p w:rsidR="006C2544" w:rsidRPr="006C2544" w:rsidRDefault="006C2544" w:rsidP="006C2544">
      <w:pPr>
        <w:keepNext/>
        <w:keepLines/>
        <w:spacing w:after="0" w:line="240" w:lineRule="auto"/>
        <w:jc w:val="center"/>
        <w:outlineLvl w:val="1"/>
        <w:rPr>
          <w:b/>
          <w:lang w:val="en-US"/>
        </w:rPr>
      </w:pPr>
      <w:r w:rsidRPr="006C2544">
        <w:rPr>
          <w:rFonts w:ascii="Times New Roman" w:hAnsi="Times New Roman"/>
          <w:b/>
        </w:rPr>
        <w:t>Pakuotės lapelis: informacija pacientui</w:t>
      </w:r>
    </w:p>
    <w:p w:rsidR="006C2544" w:rsidRPr="006C2544" w:rsidRDefault="006C2544" w:rsidP="006C2544">
      <w:pPr>
        <w:numPr>
          <w:ilvl w:val="12"/>
          <w:numId w:val="0"/>
        </w:numPr>
        <w:shd w:val="clear" w:color="auto" w:fill="FFFFFF"/>
        <w:spacing w:after="0" w:line="240" w:lineRule="auto"/>
        <w:jc w:val="center"/>
        <w:rPr>
          <w:rFonts w:ascii="Times New Roman" w:hAnsi="Times New Roman"/>
        </w:rPr>
      </w:pPr>
    </w:p>
    <w:p w:rsidR="006C2544" w:rsidRPr="006C2544" w:rsidRDefault="006C2544" w:rsidP="006C2544">
      <w:pPr>
        <w:spacing w:after="0" w:line="240" w:lineRule="auto"/>
        <w:jc w:val="center"/>
        <w:rPr>
          <w:rFonts w:ascii="Times New Roman" w:hAnsi="Times New Roman"/>
          <w:b/>
          <w:color w:val="222222"/>
          <w:shd w:val="clear" w:color="auto" w:fill="FFFFFF"/>
        </w:rPr>
      </w:pPr>
      <w:r w:rsidRPr="006C2544">
        <w:rPr>
          <w:rFonts w:ascii="Times New Roman" w:hAnsi="Times New Roman"/>
          <w:b/>
          <w:color w:val="222222"/>
          <w:shd w:val="clear" w:color="auto" w:fill="FFFFFF"/>
        </w:rPr>
        <w:t xml:space="preserve">Fortulin </w:t>
      </w:r>
      <w:proofErr w:type="spellStart"/>
      <w:r w:rsidRPr="006C2544">
        <w:rPr>
          <w:rFonts w:ascii="Times New Roman" w:hAnsi="Times New Roman"/>
          <w:b/>
          <w:color w:val="222222"/>
          <w:shd w:val="clear" w:color="auto" w:fill="FFFFFF"/>
        </w:rPr>
        <w:t>Novolizer</w:t>
      </w:r>
      <w:proofErr w:type="spellEnd"/>
      <w:r w:rsidRPr="006C2544">
        <w:rPr>
          <w:rFonts w:ascii="Times New Roman" w:hAnsi="Times New Roman"/>
          <w:b/>
          <w:color w:val="222222"/>
          <w:shd w:val="clear" w:color="auto" w:fill="FFFFFF"/>
        </w:rPr>
        <w:t xml:space="preserve"> 6 </w:t>
      </w:r>
      <w:proofErr w:type="spellStart"/>
      <w:r w:rsidRPr="006C2544">
        <w:rPr>
          <w:rFonts w:ascii="Times New Roman" w:hAnsi="Times New Roman"/>
          <w:b/>
          <w:color w:val="222222"/>
          <w:shd w:val="clear" w:color="auto" w:fill="FFFFFF"/>
        </w:rPr>
        <w:t>mikrogramai</w:t>
      </w:r>
      <w:proofErr w:type="spellEnd"/>
      <w:r w:rsidRPr="006C2544">
        <w:rPr>
          <w:rFonts w:ascii="Times New Roman" w:hAnsi="Times New Roman"/>
          <w:b/>
          <w:color w:val="222222"/>
          <w:shd w:val="clear" w:color="auto" w:fill="FFFFFF"/>
        </w:rPr>
        <w:t>/išpurškime įkvepiamieji milteliai</w:t>
      </w:r>
    </w:p>
    <w:p w:rsidR="006C2544" w:rsidRPr="006C2544" w:rsidRDefault="006C2544" w:rsidP="006C2544">
      <w:pPr>
        <w:spacing w:after="0" w:line="240" w:lineRule="auto"/>
        <w:jc w:val="center"/>
        <w:rPr>
          <w:rFonts w:ascii="Times New Roman" w:hAnsi="Times New Roman"/>
          <w:b/>
        </w:rPr>
      </w:pPr>
      <w:r w:rsidRPr="006C2544">
        <w:rPr>
          <w:rFonts w:ascii="Times New Roman" w:hAnsi="Times New Roman"/>
          <w:b/>
          <w:color w:val="222222"/>
          <w:highlight w:val="lightGray"/>
          <w:shd w:val="clear" w:color="auto" w:fill="FFFFFF"/>
        </w:rPr>
        <w:t xml:space="preserve">Fortulin </w:t>
      </w:r>
      <w:proofErr w:type="spellStart"/>
      <w:r w:rsidRPr="006C2544">
        <w:rPr>
          <w:rFonts w:ascii="Times New Roman" w:hAnsi="Times New Roman"/>
          <w:b/>
          <w:color w:val="222222"/>
          <w:highlight w:val="lightGray"/>
          <w:shd w:val="clear" w:color="auto" w:fill="FFFFFF"/>
        </w:rPr>
        <w:t>Novolizer</w:t>
      </w:r>
      <w:proofErr w:type="spellEnd"/>
      <w:r w:rsidRPr="006C2544">
        <w:rPr>
          <w:rFonts w:ascii="Times New Roman" w:hAnsi="Times New Roman"/>
          <w:b/>
          <w:color w:val="222222"/>
          <w:highlight w:val="lightGray"/>
          <w:shd w:val="clear" w:color="auto" w:fill="FFFFFF"/>
        </w:rPr>
        <w:t xml:space="preserve"> 12 </w:t>
      </w:r>
      <w:proofErr w:type="spellStart"/>
      <w:r w:rsidRPr="006C2544">
        <w:rPr>
          <w:rFonts w:ascii="Times New Roman" w:hAnsi="Times New Roman"/>
          <w:b/>
          <w:color w:val="222222"/>
          <w:highlight w:val="lightGray"/>
          <w:shd w:val="clear" w:color="auto" w:fill="FFFFFF"/>
        </w:rPr>
        <w:t>mikrogramų</w:t>
      </w:r>
      <w:proofErr w:type="spellEnd"/>
      <w:r w:rsidRPr="006C2544">
        <w:rPr>
          <w:rFonts w:ascii="Times New Roman" w:hAnsi="Times New Roman"/>
          <w:b/>
          <w:color w:val="222222"/>
          <w:highlight w:val="lightGray"/>
          <w:shd w:val="clear" w:color="auto" w:fill="FFFFFF"/>
        </w:rPr>
        <w:t>/išpurškime įkvepiamieji milteliai</w:t>
      </w:r>
    </w:p>
    <w:p w:rsidR="006C2544" w:rsidRPr="006C2544" w:rsidRDefault="006C2544" w:rsidP="006C2544">
      <w:pPr>
        <w:numPr>
          <w:ilvl w:val="12"/>
          <w:numId w:val="0"/>
        </w:numPr>
        <w:spacing w:after="0" w:line="240" w:lineRule="auto"/>
        <w:jc w:val="center"/>
        <w:rPr>
          <w:rFonts w:ascii="Times New Roman" w:hAnsi="Times New Roman"/>
        </w:rPr>
      </w:pPr>
      <w:proofErr w:type="spellStart"/>
      <w:r w:rsidRPr="006C2544">
        <w:rPr>
          <w:rFonts w:ascii="Times New Roman" w:hAnsi="Times New Roman"/>
        </w:rPr>
        <w:t>Formoterolio</w:t>
      </w:r>
      <w:proofErr w:type="spellEnd"/>
      <w:r w:rsidRPr="006C2544">
        <w:rPr>
          <w:rFonts w:ascii="Times New Roman" w:hAnsi="Times New Roman"/>
        </w:rPr>
        <w:t xml:space="preserve"> </w:t>
      </w:r>
      <w:proofErr w:type="spellStart"/>
      <w:r w:rsidRPr="006C2544">
        <w:rPr>
          <w:rFonts w:ascii="Times New Roman" w:hAnsi="Times New Roman"/>
        </w:rPr>
        <w:t>fumaratas</w:t>
      </w:r>
      <w:proofErr w:type="spellEnd"/>
      <w:r w:rsidRPr="006C2544">
        <w:rPr>
          <w:rFonts w:ascii="Times New Roman" w:hAnsi="Times New Roman"/>
        </w:rPr>
        <w:t xml:space="preserve"> </w:t>
      </w:r>
      <w:proofErr w:type="spellStart"/>
      <w:r w:rsidRPr="006C2544">
        <w:rPr>
          <w:rFonts w:ascii="Times New Roman" w:hAnsi="Times New Roman"/>
        </w:rPr>
        <w:t>dihidratas</w:t>
      </w:r>
      <w:proofErr w:type="spellEnd"/>
    </w:p>
    <w:p w:rsidR="006C2544" w:rsidRPr="006C2544" w:rsidRDefault="006C2544" w:rsidP="006C2544">
      <w:pPr>
        <w:spacing w:after="0" w:line="240" w:lineRule="auto"/>
        <w:rPr>
          <w:rFonts w:ascii="Times New Roman" w:hAnsi="Times New Roman"/>
        </w:rPr>
      </w:pPr>
    </w:p>
    <w:p w:rsidR="006C2544" w:rsidRPr="006C2544" w:rsidRDefault="006C2544" w:rsidP="006C2544">
      <w:pPr>
        <w:suppressAutoHyphens/>
        <w:spacing w:after="0" w:line="240" w:lineRule="auto"/>
        <w:rPr>
          <w:rFonts w:ascii="Times New Roman" w:hAnsi="Times New Roman"/>
        </w:rPr>
      </w:pPr>
      <w:r w:rsidRPr="006C2544">
        <w:rPr>
          <w:rFonts w:ascii="Times New Roman" w:hAnsi="Times New Roman"/>
          <w:b/>
        </w:rPr>
        <w:t>Atidžiai perskaitykite visą šį lapelį, prieš pradėdami vartoti vaistą, nes jame pateikiama Jums svarbi informacija.</w:t>
      </w:r>
    </w:p>
    <w:p w:rsidR="006C2544" w:rsidRPr="006C2544" w:rsidRDefault="006C2544" w:rsidP="006C2544">
      <w:pPr>
        <w:numPr>
          <w:ilvl w:val="0"/>
          <w:numId w:val="10"/>
        </w:numPr>
        <w:spacing w:after="0" w:line="240" w:lineRule="auto"/>
        <w:ind w:left="567" w:right="-2" w:hanging="567"/>
        <w:rPr>
          <w:rFonts w:ascii="Times New Roman" w:hAnsi="Times New Roman"/>
        </w:rPr>
      </w:pPr>
      <w:r w:rsidRPr="006C2544">
        <w:rPr>
          <w:rFonts w:ascii="Times New Roman" w:hAnsi="Times New Roman"/>
        </w:rPr>
        <w:t>Neišmeskite šio lapelio, nes vėl gali prireikti jį perskaityti.</w:t>
      </w:r>
    </w:p>
    <w:p w:rsidR="006C2544" w:rsidRPr="006C2544" w:rsidRDefault="006C2544" w:rsidP="006C2544">
      <w:pPr>
        <w:numPr>
          <w:ilvl w:val="0"/>
          <w:numId w:val="10"/>
        </w:numPr>
        <w:spacing w:after="0" w:line="240" w:lineRule="auto"/>
        <w:ind w:left="567" w:right="-2" w:hanging="567"/>
        <w:rPr>
          <w:rFonts w:ascii="Times New Roman" w:hAnsi="Times New Roman"/>
        </w:rPr>
      </w:pPr>
      <w:r w:rsidRPr="006C2544">
        <w:rPr>
          <w:rFonts w:ascii="Times New Roman" w:hAnsi="Times New Roman"/>
        </w:rPr>
        <w:t>Jeigu kiltų daugiau klausimų, kreipkitės į gydytoją arba vaistininką.</w:t>
      </w:r>
    </w:p>
    <w:p w:rsidR="006C2544" w:rsidRPr="006C2544" w:rsidRDefault="006C2544" w:rsidP="006C2544">
      <w:pPr>
        <w:spacing w:after="0" w:line="240" w:lineRule="auto"/>
        <w:ind w:left="567" w:right="-2" w:hanging="567"/>
        <w:rPr>
          <w:rFonts w:ascii="Times New Roman" w:hAnsi="Times New Roman"/>
        </w:rPr>
      </w:pPr>
      <w:r w:rsidRPr="006C2544">
        <w:rPr>
          <w:rFonts w:ascii="Times New Roman" w:hAnsi="Times New Roman"/>
        </w:rPr>
        <w:t>-</w:t>
      </w:r>
      <w:r w:rsidRPr="006C2544">
        <w:rPr>
          <w:rFonts w:ascii="Times New Roman" w:hAnsi="Times New Roman"/>
        </w:rPr>
        <w:tab/>
        <w:t>Šis vaistas skirtas tik Jums, todėl kitiems žmonėms jo duoti negalima. Vaistas gali jiems pakenkti (net tiems, kurių ligos požymiai yra tokie patys kaip Jūsų).</w:t>
      </w:r>
    </w:p>
    <w:p w:rsidR="006C2544" w:rsidRPr="006C2544" w:rsidRDefault="006C2544" w:rsidP="006C2544">
      <w:pPr>
        <w:numPr>
          <w:ilvl w:val="0"/>
          <w:numId w:val="10"/>
        </w:numPr>
        <w:tabs>
          <w:tab w:val="left" w:pos="567"/>
        </w:tabs>
        <w:spacing w:after="0" w:line="240" w:lineRule="auto"/>
        <w:ind w:left="567" w:hanging="567"/>
        <w:rPr>
          <w:rFonts w:ascii="Times New Roman" w:hAnsi="Times New Roman"/>
        </w:rPr>
      </w:pPr>
      <w:r w:rsidRPr="006C2544">
        <w:rPr>
          <w:rFonts w:ascii="Times New Roman" w:hAnsi="Times New Roman"/>
        </w:rPr>
        <w:t>Jeigu pasireiškė šalutinis poveikis (net jeigu jis šiame lapelyje nenurodytas), kreipkitės į gydytoją arba vaistininką. Žr. 4 skyrių.</w:t>
      </w:r>
    </w:p>
    <w:p w:rsidR="006C2544" w:rsidRPr="006C2544" w:rsidRDefault="006C2544" w:rsidP="006C2544">
      <w:pPr>
        <w:spacing w:after="0" w:line="240" w:lineRule="auto"/>
        <w:ind w:right="-2"/>
        <w:rPr>
          <w:rFonts w:ascii="Times New Roman" w:hAnsi="Times New Roman"/>
        </w:rPr>
      </w:pPr>
    </w:p>
    <w:p w:rsidR="006C2544" w:rsidRPr="006C2544" w:rsidRDefault="006C2544" w:rsidP="006C2544">
      <w:pPr>
        <w:keepNext/>
        <w:spacing w:after="0" w:line="240" w:lineRule="auto"/>
        <w:outlineLvl w:val="3"/>
        <w:rPr>
          <w:b/>
          <w:lang w:val="en-US"/>
        </w:rPr>
      </w:pPr>
    </w:p>
    <w:p w:rsidR="006C2544" w:rsidRPr="006C2544" w:rsidRDefault="006C2544" w:rsidP="006C2544">
      <w:pPr>
        <w:keepNext/>
        <w:spacing w:after="0" w:line="240" w:lineRule="auto"/>
        <w:outlineLvl w:val="3"/>
        <w:rPr>
          <w:b/>
          <w:lang w:val="en-US"/>
        </w:rPr>
      </w:pPr>
      <w:r w:rsidRPr="006C2544">
        <w:rPr>
          <w:rFonts w:ascii="Times New Roman" w:hAnsi="Times New Roman"/>
          <w:b/>
        </w:rPr>
        <w:t>Apie ką rašoma šiame lapelyje?</w:t>
      </w:r>
    </w:p>
    <w:p w:rsidR="006C2544" w:rsidRPr="006C2544" w:rsidRDefault="006C2544" w:rsidP="006C2544">
      <w:pPr>
        <w:numPr>
          <w:ilvl w:val="12"/>
          <w:numId w:val="0"/>
        </w:numPr>
        <w:spacing w:after="0" w:line="240" w:lineRule="auto"/>
        <w:ind w:left="284" w:right="-2"/>
        <w:rPr>
          <w:rFonts w:ascii="Times New Roman" w:hAnsi="Times New Roman"/>
        </w:rPr>
      </w:pPr>
    </w:p>
    <w:p w:rsidR="006C2544" w:rsidRPr="006C2544" w:rsidRDefault="006C2544" w:rsidP="006C2544">
      <w:pPr>
        <w:numPr>
          <w:ilvl w:val="12"/>
          <w:numId w:val="0"/>
        </w:numPr>
        <w:tabs>
          <w:tab w:val="left" w:pos="540"/>
        </w:tabs>
        <w:spacing w:after="0" w:line="240" w:lineRule="auto"/>
        <w:ind w:right="-2"/>
        <w:rPr>
          <w:rFonts w:ascii="Times New Roman" w:hAnsi="Times New Roman"/>
        </w:rPr>
      </w:pPr>
      <w:r w:rsidRPr="006C2544">
        <w:rPr>
          <w:rFonts w:ascii="Times New Roman" w:hAnsi="Times New Roman"/>
        </w:rPr>
        <w:t>1.</w:t>
      </w:r>
      <w:r w:rsidRPr="006C2544">
        <w:rPr>
          <w:rFonts w:ascii="Times New Roman" w:hAnsi="Times New Roman"/>
        </w:rPr>
        <w:tab/>
        <w:t xml:space="preserve">Kas yra </w:t>
      </w:r>
      <w:r w:rsidRPr="006C2544">
        <w:rPr>
          <w:rFonts w:ascii="Times New Roman" w:hAnsi="Times New Roman"/>
          <w:color w:val="222222"/>
          <w:shd w:val="clear" w:color="auto" w:fill="FFFFFF"/>
        </w:rPr>
        <w:t xml:space="preserve">Fortulin </w:t>
      </w:r>
      <w:proofErr w:type="spellStart"/>
      <w:r w:rsidRPr="006C2544">
        <w:rPr>
          <w:rFonts w:ascii="Times New Roman" w:hAnsi="Times New Roman"/>
          <w:color w:val="222222"/>
          <w:shd w:val="clear" w:color="auto" w:fill="FFFFFF"/>
        </w:rPr>
        <w:t>Novolizer</w:t>
      </w:r>
      <w:proofErr w:type="spellEnd"/>
      <w:r w:rsidRPr="006C2544">
        <w:rPr>
          <w:rFonts w:ascii="Times New Roman" w:hAnsi="Times New Roman"/>
        </w:rPr>
        <w:t xml:space="preserve"> ir kam jis vartojamas</w:t>
      </w:r>
    </w:p>
    <w:p w:rsidR="006C2544" w:rsidRPr="006C2544" w:rsidRDefault="006C2544" w:rsidP="006C2544">
      <w:pPr>
        <w:numPr>
          <w:ilvl w:val="12"/>
          <w:numId w:val="0"/>
        </w:numPr>
        <w:tabs>
          <w:tab w:val="left" w:pos="540"/>
        </w:tabs>
        <w:spacing w:after="0" w:line="240" w:lineRule="auto"/>
        <w:ind w:right="-2"/>
        <w:rPr>
          <w:rFonts w:ascii="Times New Roman" w:hAnsi="Times New Roman"/>
        </w:rPr>
      </w:pPr>
      <w:r w:rsidRPr="006C2544">
        <w:rPr>
          <w:rFonts w:ascii="Times New Roman" w:hAnsi="Times New Roman"/>
        </w:rPr>
        <w:t>2.</w:t>
      </w:r>
      <w:r w:rsidRPr="006C2544">
        <w:rPr>
          <w:rFonts w:ascii="Times New Roman" w:hAnsi="Times New Roman"/>
        </w:rPr>
        <w:tab/>
        <w:t xml:space="preserve">Kas žinotina prieš vartojant </w:t>
      </w:r>
      <w:r w:rsidRPr="006C2544">
        <w:rPr>
          <w:rFonts w:ascii="Times New Roman" w:hAnsi="Times New Roman"/>
          <w:color w:val="222222"/>
          <w:shd w:val="clear" w:color="auto" w:fill="FFFFFF"/>
        </w:rPr>
        <w:t xml:space="preserve">Fortulin </w:t>
      </w:r>
      <w:proofErr w:type="spellStart"/>
      <w:r w:rsidRPr="006C2544">
        <w:rPr>
          <w:rFonts w:ascii="Times New Roman" w:hAnsi="Times New Roman"/>
          <w:color w:val="222222"/>
          <w:shd w:val="clear" w:color="auto" w:fill="FFFFFF"/>
        </w:rPr>
        <w:t>Novolizer</w:t>
      </w:r>
      <w:proofErr w:type="spellEnd"/>
    </w:p>
    <w:p w:rsidR="006C2544" w:rsidRPr="006C2544" w:rsidRDefault="006C2544" w:rsidP="006C2544">
      <w:pPr>
        <w:numPr>
          <w:ilvl w:val="12"/>
          <w:numId w:val="0"/>
        </w:numPr>
        <w:tabs>
          <w:tab w:val="left" w:pos="540"/>
        </w:tabs>
        <w:spacing w:after="0" w:line="240" w:lineRule="auto"/>
        <w:ind w:right="-2"/>
        <w:rPr>
          <w:rFonts w:ascii="Times New Roman" w:hAnsi="Times New Roman"/>
        </w:rPr>
      </w:pPr>
      <w:r w:rsidRPr="006C2544">
        <w:rPr>
          <w:rFonts w:ascii="Times New Roman" w:hAnsi="Times New Roman"/>
        </w:rPr>
        <w:t>3.</w:t>
      </w:r>
      <w:r w:rsidRPr="006C2544">
        <w:rPr>
          <w:rFonts w:ascii="Times New Roman" w:hAnsi="Times New Roman"/>
        </w:rPr>
        <w:tab/>
        <w:t xml:space="preserve">Kaip vartoti </w:t>
      </w:r>
      <w:r w:rsidRPr="006C2544">
        <w:rPr>
          <w:rFonts w:ascii="Times New Roman" w:hAnsi="Times New Roman"/>
          <w:color w:val="222222"/>
          <w:shd w:val="clear" w:color="auto" w:fill="FFFFFF"/>
        </w:rPr>
        <w:t xml:space="preserve">Fortulin </w:t>
      </w:r>
      <w:proofErr w:type="spellStart"/>
      <w:r w:rsidRPr="006C2544">
        <w:rPr>
          <w:rFonts w:ascii="Times New Roman" w:hAnsi="Times New Roman"/>
          <w:color w:val="222222"/>
          <w:shd w:val="clear" w:color="auto" w:fill="FFFFFF"/>
        </w:rPr>
        <w:t>Novolizer</w:t>
      </w:r>
      <w:proofErr w:type="spellEnd"/>
    </w:p>
    <w:p w:rsidR="006C2544" w:rsidRPr="006C2544" w:rsidRDefault="006C2544" w:rsidP="006C2544">
      <w:pPr>
        <w:numPr>
          <w:ilvl w:val="12"/>
          <w:numId w:val="0"/>
        </w:numPr>
        <w:tabs>
          <w:tab w:val="left" w:pos="540"/>
        </w:tabs>
        <w:spacing w:after="0" w:line="240" w:lineRule="auto"/>
        <w:ind w:right="-2"/>
        <w:rPr>
          <w:rFonts w:ascii="Times New Roman" w:hAnsi="Times New Roman"/>
        </w:rPr>
      </w:pPr>
      <w:r w:rsidRPr="006C2544">
        <w:rPr>
          <w:rFonts w:ascii="Times New Roman" w:hAnsi="Times New Roman"/>
        </w:rPr>
        <w:t>4.</w:t>
      </w:r>
      <w:r w:rsidRPr="006C2544">
        <w:rPr>
          <w:rFonts w:ascii="Times New Roman" w:hAnsi="Times New Roman"/>
        </w:rPr>
        <w:tab/>
        <w:t>Galimas šalutinis poveikis</w:t>
      </w:r>
    </w:p>
    <w:p w:rsidR="006C2544" w:rsidRPr="006C2544" w:rsidRDefault="006C2544" w:rsidP="006C2544">
      <w:pPr>
        <w:numPr>
          <w:ilvl w:val="12"/>
          <w:numId w:val="0"/>
        </w:numPr>
        <w:tabs>
          <w:tab w:val="left" w:pos="540"/>
          <w:tab w:val="left" w:pos="709"/>
        </w:tabs>
        <w:spacing w:after="0" w:line="240" w:lineRule="auto"/>
        <w:ind w:right="-2"/>
        <w:rPr>
          <w:rFonts w:ascii="Times New Roman" w:hAnsi="Times New Roman"/>
        </w:rPr>
      </w:pPr>
      <w:r w:rsidRPr="006C2544">
        <w:rPr>
          <w:rFonts w:ascii="Times New Roman" w:hAnsi="Times New Roman"/>
        </w:rPr>
        <w:t>5.</w:t>
      </w:r>
      <w:r w:rsidRPr="006C2544">
        <w:rPr>
          <w:rFonts w:ascii="Times New Roman" w:hAnsi="Times New Roman"/>
        </w:rPr>
        <w:tab/>
        <w:t xml:space="preserve">Kaip laikyti </w:t>
      </w:r>
      <w:r w:rsidRPr="006C2544">
        <w:rPr>
          <w:rFonts w:ascii="Times New Roman" w:hAnsi="Times New Roman"/>
          <w:color w:val="222222"/>
          <w:shd w:val="clear" w:color="auto" w:fill="FFFFFF"/>
        </w:rPr>
        <w:t xml:space="preserve">Fortulin </w:t>
      </w:r>
      <w:proofErr w:type="spellStart"/>
      <w:r w:rsidRPr="006C2544">
        <w:rPr>
          <w:rFonts w:ascii="Times New Roman" w:hAnsi="Times New Roman"/>
          <w:color w:val="222222"/>
          <w:shd w:val="clear" w:color="auto" w:fill="FFFFFF"/>
        </w:rPr>
        <w:t>Novolizer</w:t>
      </w:r>
      <w:proofErr w:type="spellEnd"/>
    </w:p>
    <w:p w:rsidR="006C2544" w:rsidRPr="006C2544" w:rsidRDefault="006C2544" w:rsidP="006C2544">
      <w:pPr>
        <w:numPr>
          <w:ilvl w:val="12"/>
          <w:numId w:val="0"/>
        </w:numPr>
        <w:tabs>
          <w:tab w:val="left" w:pos="540"/>
        </w:tabs>
        <w:spacing w:after="0" w:line="240" w:lineRule="auto"/>
        <w:ind w:right="-2"/>
        <w:rPr>
          <w:rFonts w:ascii="Times New Roman" w:hAnsi="Times New Roman"/>
        </w:rPr>
      </w:pPr>
      <w:r w:rsidRPr="006C2544">
        <w:rPr>
          <w:rFonts w:ascii="Times New Roman" w:hAnsi="Times New Roman"/>
        </w:rPr>
        <w:t>6.</w:t>
      </w:r>
      <w:r w:rsidRPr="006C2544">
        <w:rPr>
          <w:rFonts w:ascii="Times New Roman" w:hAnsi="Times New Roman"/>
        </w:rPr>
        <w:tab/>
        <w:t>Pakuotės turinys ir kita informacija</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keepNext/>
        <w:tabs>
          <w:tab w:val="left" w:pos="540"/>
        </w:tabs>
        <w:spacing w:after="0" w:line="240" w:lineRule="auto"/>
        <w:outlineLvl w:val="3"/>
        <w:rPr>
          <w:b/>
          <w:lang w:val="en-US"/>
        </w:rPr>
      </w:pPr>
      <w:r w:rsidRPr="006C2544">
        <w:rPr>
          <w:rFonts w:ascii="Times New Roman" w:hAnsi="Times New Roman"/>
          <w:b/>
        </w:rPr>
        <w:t>1.</w:t>
      </w:r>
      <w:r w:rsidRPr="006C2544">
        <w:rPr>
          <w:rFonts w:ascii="Times New Roman" w:hAnsi="Times New Roman"/>
          <w:b/>
        </w:rPr>
        <w:tab/>
        <w:t xml:space="preserve">Kas yra </w:t>
      </w:r>
      <w:r w:rsidRPr="006C2544">
        <w:rPr>
          <w:rFonts w:ascii="Times New Roman" w:hAnsi="Times New Roman"/>
          <w:b/>
          <w:color w:val="222222"/>
          <w:shd w:val="clear" w:color="auto" w:fill="FFFFFF"/>
        </w:rPr>
        <w:t xml:space="preserve">Fortulin </w:t>
      </w:r>
      <w:proofErr w:type="spellStart"/>
      <w:r w:rsidRPr="006C2544">
        <w:rPr>
          <w:rFonts w:ascii="Times New Roman" w:hAnsi="Times New Roman"/>
          <w:b/>
          <w:color w:val="222222"/>
          <w:shd w:val="clear" w:color="auto" w:fill="FFFFFF"/>
        </w:rPr>
        <w:t>Novolizer</w:t>
      </w:r>
      <w:proofErr w:type="spellEnd"/>
      <w:r w:rsidRPr="006C2544">
        <w:rPr>
          <w:rFonts w:ascii="Times New Roman" w:hAnsi="Times New Roman"/>
          <w:b/>
        </w:rPr>
        <w:t xml:space="preserve"> ir kam jis vartojamas</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color w:val="222222"/>
          <w:shd w:val="clear" w:color="auto" w:fill="FFFFFF"/>
        </w:rPr>
        <w:t xml:space="preserve">Fortulin </w:t>
      </w:r>
      <w:proofErr w:type="spellStart"/>
      <w:r w:rsidRPr="006C2544">
        <w:rPr>
          <w:rFonts w:ascii="Times New Roman" w:hAnsi="Times New Roman"/>
          <w:color w:val="222222"/>
          <w:shd w:val="clear" w:color="auto" w:fill="FFFFFF"/>
        </w:rPr>
        <w:t>Novolizer</w:t>
      </w:r>
      <w:proofErr w:type="spellEnd"/>
      <w:r w:rsidRPr="006C2544">
        <w:rPr>
          <w:rFonts w:ascii="Times New Roman" w:hAnsi="Times New Roman"/>
        </w:rPr>
        <w:t xml:space="preserve"> yra įkvepiamieji milteliai, kuriuose yra </w:t>
      </w:r>
      <w:proofErr w:type="spellStart"/>
      <w:r w:rsidRPr="006C2544">
        <w:rPr>
          <w:rFonts w:ascii="Times New Roman" w:hAnsi="Times New Roman"/>
        </w:rPr>
        <w:t>formoterolio</w:t>
      </w:r>
      <w:proofErr w:type="spellEnd"/>
      <w:r w:rsidRPr="006C2544">
        <w:rPr>
          <w:rFonts w:ascii="Times New Roman" w:hAnsi="Times New Roman"/>
        </w:rPr>
        <w:t xml:space="preserve">. Vaisto veiklioji medžiaga patenka tiesiai į Jūsų plaučius, kur ji ir turi veikti. Vaistas skiriamas švokštimo ir dusimo simptomams mažinti pacientams, sergantiems vidutinio sunkumo ar sunkia astma. </w:t>
      </w:r>
      <w:proofErr w:type="spellStart"/>
      <w:r w:rsidRPr="006C2544">
        <w:rPr>
          <w:rFonts w:ascii="Times New Roman" w:hAnsi="Times New Roman"/>
        </w:rPr>
        <w:t>Formoterolis</w:t>
      </w:r>
      <w:proofErr w:type="spellEnd"/>
      <w:r w:rsidRPr="006C2544">
        <w:rPr>
          <w:rFonts w:ascii="Times New Roman" w:hAnsi="Times New Roman"/>
        </w:rPr>
        <w:t xml:space="preserve"> priklauso vaistų, žinomų kaip ilgo poveikio beta </w:t>
      </w:r>
      <w:proofErr w:type="spellStart"/>
      <w:r w:rsidRPr="006C2544">
        <w:rPr>
          <w:rFonts w:ascii="Times New Roman" w:hAnsi="Times New Roman"/>
        </w:rPr>
        <w:t>adrenoreceptorių</w:t>
      </w:r>
      <w:proofErr w:type="spellEnd"/>
      <w:r w:rsidRPr="006C2544">
        <w:rPr>
          <w:rFonts w:ascii="Times New Roman" w:hAnsi="Times New Roman"/>
        </w:rPr>
        <w:t xml:space="preserve"> </w:t>
      </w:r>
      <w:proofErr w:type="spellStart"/>
      <w:r w:rsidRPr="006C2544">
        <w:rPr>
          <w:rFonts w:ascii="Times New Roman" w:hAnsi="Times New Roman"/>
        </w:rPr>
        <w:t>agonistai</w:t>
      </w:r>
      <w:proofErr w:type="spellEnd"/>
      <w:r w:rsidRPr="006C2544">
        <w:rPr>
          <w:rFonts w:ascii="Times New Roman" w:hAnsi="Times New Roman"/>
        </w:rPr>
        <w:t>, grupei. Šie vaistai atpalaiduoja tam tikrus raumenis, pavyzdžiui, jie atveria Jūsų plaučių oro takus.</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numPr>
          <w:ilvl w:val="12"/>
          <w:numId w:val="0"/>
        </w:numPr>
        <w:spacing w:after="0" w:line="240" w:lineRule="auto"/>
        <w:ind w:right="-2"/>
        <w:rPr>
          <w:rFonts w:ascii="Times New Roman" w:hAnsi="Times New Roman"/>
          <w:color w:val="222222"/>
          <w:shd w:val="clear" w:color="auto" w:fill="FFFFFF"/>
        </w:rPr>
      </w:pPr>
      <w:r w:rsidRPr="006C2544">
        <w:rPr>
          <w:rFonts w:ascii="Times New Roman" w:hAnsi="Times New Roman"/>
          <w:color w:val="222222"/>
          <w:shd w:val="clear" w:color="auto" w:fill="FFFFFF"/>
        </w:rPr>
        <w:t xml:space="preserve">Fortulin </w:t>
      </w:r>
      <w:proofErr w:type="spellStart"/>
      <w:r w:rsidRPr="006C2544">
        <w:rPr>
          <w:rFonts w:ascii="Times New Roman" w:hAnsi="Times New Roman"/>
          <w:color w:val="222222"/>
          <w:shd w:val="clear" w:color="auto" w:fill="FFFFFF"/>
        </w:rPr>
        <w:t>Novolizer</w:t>
      </w:r>
      <w:proofErr w:type="spellEnd"/>
      <w:r w:rsidRPr="006C2544">
        <w:rPr>
          <w:rFonts w:ascii="Times New Roman" w:hAnsi="Times New Roman"/>
          <w:color w:val="222222"/>
          <w:shd w:val="clear" w:color="auto" w:fill="FFFFFF"/>
        </w:rPr>
        <w:t xml:space="preserve"> skirtas palaikomajam gydymui bronchų obstrukcijos simptomams palengvinti astma sergantiems pacientams, kai vien tinkamo gydymo kortikosteroidais (įkvepiamaisiais arba geriamaisiais) nepakanka.</w:t>
      </w:r>
    </w:p>
    <w:p w:rsidR="006C2544" w:rsidRPr="006C2544" w:rsidRDefault="006C2544" w:rsidP="006C2544">
      <w:pPr>
        <w:numPr>
          <w:ilvl w:val="12"/>
          <w:numId w:val="0"/>
        </w:numPr>
        <w:spacing w:after="0" w:line="240" w:lineRule="auto"/>
        <w:ind w:right="-2"/>
        <w:rPr>
          <w:rFonts w:ascii="Times New Roman" w:hAnsi="Times New Roman"/>
          <w:color w:val="222222"/>
          <w:shd w:val="clear" w:color="auto" w:fill="FFFFFF"/>
        </w:rPr>
      </w:pPr>
    </w:p>
    <w:p w:rsidR="006C2544" w:rsidRPr="006C2544" w:rsidRDefault="006C2544" w:rsidP="006C2544">
      <w:pPr>
        <w:numPr>
          <w:ilvl w:val="12"/>
          <w:numId w:val="0"/>
        </w:numPr>
        <w:spacing w:after="0" w:line="240" w:lineRule="auto"/>
        <w:ind w:right="-2"/>
        <w:rPr>
          <w:rFonts w:ascii="Times New Roman" w:hAnsi="Times New Roman"/>
          <w:color w:val="222222"/>
          <w:shd w:val="clear" w:color="auto" w:fill="FFFFFF"/>
        </w:rPr>
      </w:pPr>
      <w:r w:rsidRPr="006C2544">
        <w:rPr>
          <w:rFonts w:ascii="Times New Roman" w:hAnsi="Times New Roman"/>
          <w:color w:val="222222"/>
          <w:shd w:val="clear" w:color="auto" w:fill="FFFFFF"/>
        </w:rPr>
        <w:lastRenderedPageBreak/>
        <w:t xml:space="preserve">Fortulin </w:t>
      </w:r>
      <w:proofErr w:type="spellStart"/>
      <w:r w:rsidRPr="006C2544">
        <w:rPr>
          <w:rFonts w:ascii="Times New Roman" w:hAnsi="Times New Roman"/>
          <w:color w:val="222222"/>
          <w:shd w:val="clear" w:color="auto" w:fill="FFFFFF"/>
        </w:rPr>
        <w:t>Novolizer</w:t>
      </w:r>
      <w:proofErr w:type="spellEnd"/>
      <w:r w:rsidRPr="006C2544">
        <w:rPr>
          <w:rFonts w:ascii="Times New Roman" w:hAnsi="Times New Roman"/>
          <w:color w:val="222222"/>
          <w:shd w:val="clear" w:color="auto" w:fill="FFFFFF"/>
        </w:rPr>
        <w:t xml:space="preserve"> taip pat skirtas tokiems bronchų obstrukcijos simptomams kaip kosulys, švokštimas ir dusulys palengvinti pacientams, sergantiems lėtine obstrukcine plaučių liga (LOPL).</w:t>
      </w:r>
    </w:p>
    <w:p w:rsidR="006C2544" w:rsidRPr="006C2544" w:rsidRDefault="006C2544" w:rsidP="006C2544">
      <w:pPr>
        <w:numPr>
          <w:ilvl w:val="12"/>
          <w:numId w:val="0"/>
        </w:numPr>
        <w:spacing w:after="0" w:line="240" w:lineRule="auto"/>
        <w:ind w:right="-2"/>
        <w:rPr>
          <w:rFonts w:ascii="Times New Roman" w:hAnsi="Times New Roman"/>
          <w:color w:val="222222"/>
          <w:shd w:val="clear" w:color="auto" w:fill="FFFFFF"/>
        </w:rPr>
      </w:pP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color w:val="222222"/>
          <w:shd w:val="clear" w:color="auto" w:fill="FFFFFF"/>
        </w:rPr>
        <w:t xml:space="preserve">Fortulin </w:t>
      </w:r>
      <w:proofErr w:type="spellStart"/>
      <w:r w:rsidRPr="006C2544">
        <w:rPr>
          <w:rFonts w:ascii="Times New Roman" w:hAnsi="Times New Roman"/>
          <w:color w:val="222222"/>
          <w:shd w:val="clear" w:color="auto" w:fill="FFFFFF"/>
        </w:rPr>
        <w:t>Novolizer</w:t>
      </w:r>
      <w:proofErr w:type="spellEnd"/>
      <w:r w:rsidRPr="006C2544">
        <w:rPr>
          <w:rFonts w:ascii="Times New Roman" w:hAnsi="Times New Roman"/>
          <w:color w:val="222222"/>
          <w:shd w:val="clear" w:color="auto" w:fill="FFFFFF"/>
        </w:rPr>
        <w:t xml:space="preserve"> skiriamas suaugusiesiems, paaugliams ir 6-12 metų vaikams.</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keepNext/>
        <w:tabs>
          <w:tab w:val="left" w:pos="540"/>
        </w:tabs>
        <w:spacing w:after="0" w:line="240" w:lineRule="auto"/>
        <w:outlineLvl w:val="3"/>
        <w:rPr>
          <w:b/>
          <w:lang w:val="en-US"/>
        </w:rPr>
      </w:pPr>
      <w:r w:rsidRPr="006C2544">
        <w:rPr>
          <w:rFonts w:ascii="Times New Roman" w:hAnsi="Times New Roman"/>
          <w:b/>
        </w:rPr>
        <w:t>2.</w:t>
      </w:r>
      <w:r w:rsidRPr="006C2544">
        <w:rPr>
          <w:rFonts w:ascii="Times New Roman" w:hAnsi="Times New Roman"/>
          <w:b/>
        </w:rPr>
        <w:tab/>
        <w:t xml:space="preserve">Kas žinotina prieš vartojant </w:t>
      </w:r>
      <w:r w:rsidRPr="006C2544">
        <w:rPr>
          <w:rFonts w:ascii="Times New Roman" w:hAnsi="Times New Roman"/>
          <w:b/>
          <w:color w:val="222222"/>
          <w:shd w:val="clear" w:color="auto" w:fill="FFFFFF"/>
        </w:rPr>
        <w:t xml:space="preserve">Fortulin </w:t>
      </w:r>
      <w:proofErr w:type="spellStart"/>
      <w:r w:rsidRPr="006C2544">
        <w:rPr>
          <w:rFonts w:ascii="Times New Roman" w:hAnsi="Times New Roman"/>
          <w:b/>
          <w:color w:val="222222"/>
          <w:shd w:val="clear" w:color="auto" w:fill="FFFFFF"/>
        </w:rPr>
        <w:t>Novolizer</w:t>
      </w:r>
      <w:proofErr w:type="spellEnd"/>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keepNext/>
        <w:spacing w:after="0" w:line="240" w:lineRule="auto"/>
        <w:outlineLvl w:val="3"/>
        <w:rPr>
          <w:b/>
          <w:lang w:val="en-US"/>
        </w:rPr>
      </w:pPr>
      <w:r w:rsidRPr="006C2544">
        <w:rPr>
          <w:rFonts w:ascii="Times New Roman" w:hAnsi="Times New Roman"/>
          <w:b/>
          <w:color w:val="222222"/>
          <w:shd w:val="clear" w:color="auto" w:fill="FFFFFF"/>
        </w:rPr>
        <w:t xml:space="preserve">Fortulin </w:t>
      </w:r>
      <w:proofErr w:type="spellStart"/>
      <w:r w:rsidRPr="006C2544">
        <w:rPr>
          <w:rFonts w:ascii="Times New Roman" w:hAnsi="Times New Roman"/>
          <w:b/>
          <w:color w:val="222222"/>
          <w:shd w:val="clear" w:color="auto" w:fill="FFFFFF"/>
        </w:rPr>
        <w:t>Novolizer</w:t>
      </w:r>
      <w:proofErr w:type="spellEnd"/>
      <w:r w:rsidRPr="006C2544">
        <w:rPr>
          <w:rFonts w:ascii="Times New Roman" w:hAnsi="Times New Roman"/>
          <w:b/>
        </w:rPr>
        <w:t xml:space="preserve"> vartoti negalima:</w:t>
      </w:r>
    </w:p>
    <w:p w:rsidR="006C2544" w:rsidRPr="006C2544" w:rsidRDefault="006C2544" w:rsidP="006C2544">
      <w:pPr>
        <w:numPr>
          <w:ilvl w:val="12"/>
          <w:numId w:val="0"/>
        </w:numPr>
        <w:spacing w:after="0" w:line="240" w:lineRule="auto"/>
        <w:ind w:left="567" w:hanging="567"/>
        <w:rPr>
          <w:rFonts w:ascii="Times New Roman" w:hAnsi="Times New Roman"/>
        </w:rPr>
      </w:pPr>
      <w:r w:rsidRPr="006C2544">
        <w:rPr>
          <w:rFonts w:ascii="Times New Roman" w:hAnsi="Times New Roman"/>
        </w:rPr>
        <w:t>-</w:t>
      </w:r>
      <w:r w:rsidRPr="006C2544">
        <w:rPr>
          <w:rFonts w:ascii="Times New Roman" w:hAnsi="Times New Roman"/>
        </w:rPr>
        <w:tab/>
        <w:t xml:space="preserve">jeigu yra alergija </w:t>
      </w:r>
      <w:proofErr w:type="spellStart"/>
      <w:r w:rsidRPr="006C2544">
        <w:rPr>
          <w:rFonts w:ascii="Times New Roman" w:hAnsi="Times New Roman"/>
        </w:rPr>
        <w:t>formoteroliui</w:t>
      </w:r>
      <w:proofErr w:type="spellEnd"/>
      <w:r w:rsidRPr="006C2544">
        <w:rPr>
          <w:rFonts w:ascii="Times New Roman" w:hAnsi="Times New Roman"/>
        </w:rPr>
        <w:t xml:space="preserve"> arba bet kuriai pagalbinei šio vaisto medžiagai (jos išvardytos 6 skyriuje).</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keepNext/>
        <w:spacing w:after="0" w:line="240" w:lineRule="auto"/>
        <w:outlineLvl w:val="3"/>
        <w:rPr>
          <w:b/>
          <w:lang w:val="en-US"/>
        </w:rPr>
      </w:pPr>
      <w:r w:rsidRPr="006C2544">
        <w:rPr>
          <w:rFonts w:ascii="Times New Roman" w:hAnsi="Times New Roman"/>
          <w:b/>
        </w:rPr>
        <w:t>Įspėjimai ir atsargumo priemonės</w:t>
      </w: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rPr>
        <w:t xml:space="preserve">Prieš pradėdami vartoti </w:t>
      </w:r>
      <w:r w:rsidRPr="006C2544">
        <w:rPr>
          <w:rFonts w:ascii="Times New Roman" w:hAnsi="Times New Roman"/>
          <w:color w:val="222222"/>
          <w:shd w:val="clear" w:color="auto" w:fill="FFFFFF"/>
        </w:rPr>
        <w:t xml:space="preserve">Fortulin </w:t>
      </w:r>
      <w:proofErr w:type="spellStart"/>
      <w:r w:rsidRPr="006C2544">
        <w:rPr>
          <w:rFonts w:ascii="Times New Roman" w:hAnsi="Times New Roman"/>
          <w:color w:val="222222"/>
          <w:shd w:val="clear" w:color="auto" w:fill="FFFFFF"/>
        </w:rPr>
        <w:t>Novolizer</w:t>
      </w:r>
      <w:proofErr w:type="spellEnd"/>
      <w:r w:rsidRPr="006C2544">
        <w:rPr>
          <w:rFonts w:ascii="Times New Roman" w:hAnsi="Times New Roman"/>
        </w:rPr>
        <w:t xml:space="preserve"> pasitarkite su gydytoju arba vaistininku.</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numPr>
          <w:ilvl w:val="12"/>
          <w:numId w:val="0"/>
        </w:numPr>
        <w:spacing w:after="0" w:line="240" w:lineRule="auto"/>
        <w:ind w:right="-2"/>
        <w:rPr>
          <w:rFonts w:ascii="Times New Roman" w:hAnsi="Times New Roman"/>
          <w:color w:val="222222"/>
          <w:shd w:val="clear" w:color="auto" w:fill="FFFFFF"/>
        </w:rPr>
      </w:pPr>
      <w:r w:rsidRPr="006C2544">
        <w:rPr>
          <w:rFonts w:ascii="Times New Roman" w:hAnsi="Times New Roman"/>
          <w:color w:val="222222"/>
          <w:shd w:val="clear" w:color="auto" w:fill="FFFFFF"/>
        </w:rPr>
        <w:t xml:space="preserve">Fortulin </w:t>
      </w:r>
      <w:proofErr w:type="spellStart"/>
      <w:r w:rsidRPr="006C2544">
        <w:rPr>
          <w:rFonts w:ascii="Times New Roman" w:hAnsi="Times New Roman"/>
          <w:color w:val="222222"/>
          <w:shd w:val="clear" w:color="auto" w:fill="FFFFFF"/>
        </w:rPr>
        <w:t>Novolizer</w:t>
      </w:r>
      <w:proofErr w:type="spellEnd"/>
      <w:r w:rsidRPr="006C2544">
        <w:rPr>
          <w:rFonts w:ascii="Times New Roman" w:hAnsi="Times New Roman"/>
          <w:color w:val="222222"/>
          <w:shd w:val="clear" w:color="auto" w:fill="FFFFFF"/>
        </w:rPr>
        <w:t xml:space="preserve"> </w:t>
      </w:r>
      <w:r w:rsidRPr="006C2544">
        <w:rPr>
          <w:rFonts w:ascii="Times New Roman" w:hAnsi="Times New Roman"/>
          <w:b/>
          <w:color w:val="222222"/>
          <w:shd w:val="clear" w:color="auto" w:fill="FFFFFF"/>
        </w:rPr>
        <w:t>negalima vartoti (ir jis nėra pakankamas) kaip pirmojo pasirinkimo vaistas</w:t>
      </w:r>
      <w:r w:rsidRPr="006C2544">
        <w:rPr>
          <w:rFonts w:ascii="Times New Roman" w:hAnsi="Times New Roman"/>
          <w:color w:val="222222"/>
          <w:shd w:val="clear" w:color="auto" w:fill="FFFFFF"/>
        </w:rPr>
        <w:t xml:space="preserve"> astmai gydyti.</w:t>
      </w:r>
    </w:p>
    <w:p w:rsidR="006C2544" w:rsidRPr="006C2544" w:rsidRDefault="006C2544" w:rsidP="006C2544">
      <w:pPr>
        <w:numPr>
          <w:ilvl w:val="12"/>
          <w:numId w:val="0"/>
        </w:numPr>
        <w:spacing w:after="0" w:line="240" w:lineRule="auto"/>
        <w:ind w:right="-2"/>
        <w:rPr>
          <w:rFonts w:ascii="Times New Roman" w:hAnsi="Times New Roman"/>
          <w:color w:val="222222"/>
          <w:shd w:val="clear" w:color="auto" w:fill="FFFFFF"/>
        </w:rPr>
      </w:pPr>
    </w:p>
    <w:p w:rsidR="006C2544" w:rsidRPr="006C2544" w:rsidRDefault="006C2544" w:rsidP="006C2544">
      <w:pPr>
        <w:numPr>
          <w:ilvl w:val="12"/>
          <w:numId w:val="0"/>
        </w:numPr>
        <w:spacing w:after="0" w:line="240" w:lineRule="auto"/>
        <w:ind w:right="-2"/>
        <w:rPr>
          <w:rFonts w:ascii="Times New Roman" w:hAnsi="Times New Roman"/>
          <w:color w:val="222222"/>
          <w:shd w:val="clear" w:color="auto" w:fill="FFFFFF"/>
        </w:rPr>
      </w:pPr>
      <w:r w:rsidRPr="006C2544">
        <w:rPr>
          <w:rFonts w:ascii="Times New Roman" w:hAnsi="Times New Roman"/>
          <w:color w:val="222222"/>
          <w:shd w:val="clear" w:color="auto" w:fill="FFFFFF"/>
        </w:rPr>
        <w:t xml:space="preserve">Fortulin </w:t>
      </w:r>
      <w:proofErr w:type="spellStart"/>
      <w:r w:rsidRPr="006C2544">
        <w:rPr>
          <w:rFonts w:ascii="Times New Roman" w:hAnsi="Times New Roman"/>
          <w:color w:val="222222"/>
          <w:shd w:val="clear" w:color="auto" w:fill="FFFFFF"/>
        </w:rPr>
        <w:t>Novolizer</w:t>
      </w:r>
      <w:proofErr w:type="spellEnd"/>
      <w:r w:rsidRPr="006C2544">
        <w:rPr>
          <w:rFonts w:ascii="Times New Roman" w:hAnsi="Times New Roman"/>
          <w:color w:val="222222"/>
          <w:shd w:val="clear" w:color="auto" w:fill="FFFFFF"/>
        </w:rPr>
        <w:t xml:space="preserve"> negalima taikyti ūminiam astmos priepuoliui gydyti. Esant ūminiam astmos priepuoliui, turėtumėte vartoti trumpai veikiančių bronchų plečiamųjų vaistų (pvz., </w:t>
      </w:r>
      <w:proofErr w:type="spellStart"/>
      <w:r w:rsidRPr="006C2544">
        <w:rPr>
          <w:rFonts w:ascii="Times New Roman" w:hAnsi="Times New Roman"/>
          <w:color w:val="222222"/>
          <w:shd w:val="clear" w:color="auto" w:fill="FFFFFF"/>
        </w:rPr>
        <w:t>salbutamolio</w:t>
      </w:r>
      <w:proofErr w:type="spellEnd"/>
      <w:r w:rsidRPr="006C2544">
        <w:rPr>
          <w:rFonts w:ascii="Times New Roman" w:hAnsi="Times New Roman"/>
          <w:color w:val="222222"/>
          <w:shd w:val="clear" w:color="auto" w:fill="FFFFFF"/>
        </w:rPr>
        <w:t>).</w:t>
      </w:r>
    </w:p>
    <w:p w:rsidR="006C2544" w:rsidRPr="006C2544" w:rsidRDefault="006C2544" w:rsidP="006C2544">
      <w:pPr>
        <w:numPr>
          <w:ilvl w:val="12"/>
          <w:numId w:val="0"/>
        </w:numPr>
        <w:spacing w:after="0" w:line="240" w:lineRule="auto"/>
        <w:ind w:right="-2"/>
        <w:rPr>
          <w:rFonts w:ascii="Times New Roman" w:hAnsi="Times New Roman"/>
          <w:color w:val="222222"/>
          <w:shd w:val="clear" w:color="auto" w:fill="FFFFFF"/>
        </w:rPr>
      </w:pPr>
    </w:p>
    <w:p w:rsidR="006C2544" w:rsidRPr="006C2544" w:rsidRDefault="006C2544" w:rsidP="006C2544">
      <w:pPr>
        <w:numPr>
          <w:ilvl w:val="12"/>
          <w:numId w:val="0"/>
        </w:numPr>
        <w:spacing w:after="0" w:line="240" w:lineRule="auto"/>
        <w:ind w:right="-2"/>
        <w:rPr>
          <w:rFonts w:ascii="Times New Roman" w:hAnsi="Times New Roman"/>
          <w:color w:val="222222"/>
          <w:shd w:val="clear" w:color="auto" w:fill="FFFFFF"/>
        </w:rPr>
      </w:pPr>
      <w:r w:rsidRPr="006C2544">
        <w:rPr>
          <w:rFonts w:ascii="Times New Roman" w:hAnsi="Times New Roman"/>
          <w:color w:val="222222"/>
          <w:shd w:val="clear" w:color="auto" w:fill="FFFFFF"/>
        </w:rPr>
        <w:t xml:space="preserve">Jeigu Jūs sergate astma, turėtumėte </w:t>
      </w:r>
      <w:r w:rsidRPr="006C2544">
        <w:rPr>
          <w:rFonts w:ascii="Times New Roman" w:hAnsi="Times New Roman"/>
          <w:b/>
          <w:color w:val="222222"/>
          <w:shd w:val="clear" w:color="auto" w:fill="FFFFFF"/>
        </w:rPr>
        <w:t xml:space="preserve">taip pat vartoti </w:t>
      </w:r>
      <w:proofErr w:type="spellStart"/>
      <w:r w:rsidRPr="006C2544">
        <w:rPr>
          <w:rFonts w:ascii="Times New Roman" w:hAnsi="Times New Roman"/>
          <w:b/>
          <w:color w:val="222222"/>
          <w:shd w:val="clear" w:color="auto" w:fill="FFFFFF"/>
        </w:rPr>
        <w:t>gliukokortikosteroidų</w:t>
      </w:r>
      <w:proofErr w:type="spellEnd"/>
      <w:r w:rsidRPr="006C2544">
        <w:rPr>
          <w:rFonts w:ascii="Times New Roman" w:hAnsi="Times New Roman"/>
          <w:b/>
          <w:color w:val="222222"/>
          <w:shd w:val="clear" w:color="auto" w:fill="FFFFFF"/>
        </w:rPr>
        <w:t xml:space="preserve">, </w:t>
      </w:r>
      <w:r w:rsidRPr="006C2544">
        <w:rPr>
          <w:rFonts w:ascii="Times New Roman" w:hAnsi="Times New Roman"/>
          <w:color w:val="222222"/>
          <w:shd w:val="clear" w:color="auto" w:fill="FFFFFF"/>
        </w:rPr>
        <w:t>kad bronchų uždegimas būtų gydymas optimaliai.</w:t>
      </w:r>
    </w:p>
    <w:p w:rsidR="006C2544" w:rsidRPr="006C2544" w:rsidRDefault="006C2544" w:rsidP="006C2544">
      <w:pPr>
        <w:numPr>
          <w:ilvl w:val="12"/>
          <w:numId w:val="0"/>
        </w:numPr>
        <w:spacing w:after="0" w:line="240" w:lineRule="auto"/>
        <w:ind w:right="-2"/>
        <w:rPr>
          <w:rFonts w:ascii="Times New Roman" w:hAnsi="Times New Roman"/>
          <w:color w:val="222222"/>
          <w:shd w:val="clear" w:color="auto" w:fill="FFFFFF"/>
        </w:rPr>
      </w:pPr>
      <w:r w:rsidRPr="006C2544">
        <w:rPr>
          <w:rFonts w:ascii="Times New Roman" w:hAnsi="Times New Roman"/>
          <w:color w:val="222222"/>
          <w:shd w:val="clear" w:color="auto" w:fill="FFFFFF"/>
        </w:rPr>
        <w:t>Svarbu, kad jūs tęstumėte gydymą priešuždegiminiais vaistais (</w:t>
      </w:r>
      <w:proofErr w:type="spellStart"/>
      <w:r w:rsidRPr="006C2544">
        <w:rPr>
          <w:rFonts w:ascii="Times New Roman" w:hAnsi="Times New Roman"/>
          <w:color w:val="222222"/>
          <w:shd w:val="clear" w:color="auto" w:fill="FFFFFF"/>
        </w:rPr>
        <w:t>gliukokortikosteroidais</w:t>
      </w:r>
      <w:proofErr w:type="spellEnd"/>
      <w:r w:rsidRPr="006C2544">
        <w:rPr>
          <w:rFonts w:ascii="Times New Roman" w:hAnsi="Times New Roman"/>
          <w:color w:val="222222"/>
          <w:shd w:val="clear" w:color="auto" w:fill="FFFFFF"/>
        </w:rPr>
        <w:t xml:space="preserve">). Pradėjus vartoti </w:t>
      </w:r>
      <w:proofErr w:type="spellStart"/>
      <w:r w:rsidRPr="006C2544">
        <w:rPr>
          <w:rFonts w:ascii="Times New Roman" w:hAnsi="Times New Roman"/>
          <w:color w:val="222222"/>
          <w:shd w:val="clear" w:color="auto" w:fill="FFFFFF"/>
        </w:rPr>
        <w:t>formoterolį</w:t>
      </w:r>
      <w:proofErr w:type="spellEnd"/>
      <w:r w:rsidRPr="006C2544">
        <w:rPr>
          <w:rFonts w:ascii="Times New Roman" w:hAnsi="Times New Roman"/>
          <w:color w:val="222222"/>
          <w:shd w:val="clear" w:color="auto" w:fill="FFFFFF"/>
        </w:rPr>
        <w:t>, Jums nereikėtų sumažinti priešuždegiminio vaisto (</w:t>
      </w:r>
      <w:proofErr w:type="spellStart"/>
      <w:r w:rsidRPr="006C2544">
        <w:rPr>
          <w:rFonts w:ascii="Times New Roman" w:hAnsi="Times New Roman"/>
          <w:color w:val="222222"/>
          <w:shd w:val="clear" w:color="auto" w:fill="FFFFFF"/>
        </w:rPr>
        <w:t>gliukokortikosteroido</w:t>
      </w:r>
      <w:proofErr w:type="spellEnd"/>
      <w:r w:rsidRPr="006C2544">
        <w:rPr>
          <w:rFonts w:ascii="Times New Roman" w:hAnsi="Times New Roman"/>
          <w:color w:val="222222"/>
          <w:shd w:val="clear" w:color="auto" w:fill="FFFFFF"/>
        </w:rPr>
        <w:t>) dozės  nepasitarus su gydytoju, net jei ligos simptomai susilpnėja.</w:t>
      </w:r>
    </w:p>
    <w:p w:rsidR="006C2544" w:rsidRPr="006C2544" w:rsidRDefault="006C2544" w:rsidP="006C2544">
      <w:pPr>
        <w:numPr>
          <w:ilvl w:val="12"/>
          <w:numId w:val="0"/>
        </w:numPr>
        <w:spacing w:after="0" w:line="240" w:lineRule="auto"/>
        <w:ind w:right="-2"/>
        <w:rPr>
          <w:rFonts w:ascii="Times New Roman" w:hAnsi="Times New Roman"/>
          <w:color w:val="222222"/>
          <w:shd w:val="clear" w:color="auto" w:fill="FFFFFF"/>
        </w:rPr>
      </w:pP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rPr>
        <w:t>Jeigu Jums dažniau nei įprastai prireikia vaistų, skirtų fizinio krūvio sukeltos astmos prevencijai, tai gali būti požymis, kad astma nėra pakankamai gerai kontroliuojama. Šiuo atveju turėtumėte kreiptis į savo gydytoją, kad jis iš naujo peržiūrėtų Jums skiriamą astmos gydymą.</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numPr>
          <w:ilvl w:val="12"/>
          <w:numId w:val="0"/>
        </w:numPr>
        <w:spacing w:after="0" w:line="240" w:lineRule="auto"/>
        <w:ind w:right="-2"/>
        <w:rPr>
          <w:rFonts w:ascii="Times New Roman" w:hAnsi="Times New Roman"/>
          <w:b/>
        </w:rPr>
      </w:pPr>
      <w:r w:rsidRPr="006C2544">
        <w:rPr>
          <w:rFonts w:ascii="Times New Roman" w:hAnsi="Times New Roman"/>
          <w:b/>
        </w:rPr>
        <w:t xml:space="preserve">Ypač atsargiai vartokite </w:t>
      </w:r>
      <w:r w:rsidRPr="006C2544">
        <w:rPr>
          <w:rFonts w:ascii="Times New Roman" w:hAnsi="Times New Roman"/>
          <w:b/>
          <w:color w:val="222222"/>
          <w:shd w:val="clear" w:color="auto" w:fill="FFFFFF"/>
        </w:rPr>
        <w:t xml:space="preserve">Fortulin </w:t>
      </w:r>
      <w:proofErr w:type="spellStart"/>
      <w:r w:rsidRPr="006C2544">
        <w:rPr>
          <w:rFonts w:ascii="Times New Roman" w:hAnsi="Times New Roman"/>
          <w:b/>
          <w:color w:val="222222"/>
          <w:shd w:val="clear" w:color="auto" w:fill="FFFFFF"/>
        </w:rPr>
        <w:t>Novolizer</w:t>
      </w:r>
      <w:proofErr w:type="spellEnd"/>
      <w:r w:rsidRPr="006C2544">
        <w:rPr>
          <w:rFonts w:ascii="Times New Roman" w:hAnsi="Times New Roman"/>
          <w:b/>
          <w:color w:val="222222"/>
          <w:shd w:val="clear" w:color="auto" w:fill="FFFFFF"/>
        </w:rPr>
        <w:t xml:space="preserve"> ir prieš vartodami pasitarkite su gydytoju,</w:t>
      </w:r>
      <w:r w:rsidRPr="006C2544">
        <w:rPr>
          <w:rFonts w:ascii="Times New Roman" w:hAnsi="Times New Roman"/>
          <w:color w:val="222222"/>
          <w:shd w:val="clear" w:color="auto" w:fill="FFFFFF"/>
        </w:rPr>
        <w:t xml:space="preserve"> jeigu Jūs:</w:t>
      </w:r>
    </w:p>
    <w:p w:rsidR="006C2544" w:rsidRPr="006C2544" w:rsidRDefault="006C2544" w:rsidP="006C2544">
      <w:pPr>
        <w:numPr>
          <w:ilvl w:val="0"/>
          <w:numId w:val="12"/>
        </w:numPr>
        <w:tabs>
          <w:tab w:val="num" w:pos="540"/>
        </w:tabs>
        <w:spacing w:after="0" w:line="240" w:lineRule="auto"/>
        <w:ind w:left="540" w:right="-2" w:hanging="540"/>
        <w:rPr>
          <w:rFonts w:ascii="Times New Roman" w:hAnsi="Times New Roman"/>
        </w:rPr>
      </w:pPr>
      <w:r w:rsidRPr="006C2544">
        <w:rPr>
          <w:rFonts w:ascii="Times New Roman" w:hAnsi="Times New Roman"/>
        </w:rPr>
        <w:t xml:space="preserve">sergate bet kokia širdies liga, ypač jei neseniai Jus buvo ištikęs širdies smūgis, sergate koronarinių širdies kraujagyslių liga arba Jūsų širdies raumuo yra smarkiai nusilpęs (yra </w:t>
      </w:r>
      <w:proofErr w:type="spellStart"/>
      <w:r w:rsidRPr="006C2544">
        <w:rPr>
          <w:rFonts w:ascii="Times New Roman" w:hAnsi="Times New Roman"/>
        </w:rPr>
        <w:t>stazinis</w:t>
      </w:r>
      <w:proofErr w:type="spellEnd"/>
      <w:r w:rsidRPr="006C2544">
        <w:rPr>
          <w:rFonts w:ascii="Times New Roman" w:hAnsi="Times New Roman"/>
        </w:rPr>
        <w:t xml:space="preserve"> širdies nepakankamumas);</w:t>
      </w:r>
    </w:p>
    <w:p w:rsidR="006C2544" w:rsidRPr="006C2544" w:rsidRDefault="006C2544" w:rsidP="006C2544">
      <w:pPr>
        <w:numPr>
          <w:ilvl w:val="0"/>
          <w:numId w:val="12"/>
        </w:numPr>
        <w:tabs>
          <w:tab w:val="num" w:pos="540"/>
        </w:tabs>
        <w:spacing w:after="0" w:line="240" w:lineRule="auto"/>
        <w:ind w:left="540" w:right="-2" w:hanging="540"/>
        <w:rPr>
          <w:rFonts w:ascii="Times New Roman" w:hAnsi="Times New Roman"/>
        </w:rPr>
      </w:pPr>
      <w:r w:rsidRPr="006C2544">
        <w:rPr>
          <w:rFonts w:ascii="Times New Roman" w:hAnsi="Times New Roman"/>
        </w:rPr>
        <w:t>turite širdies ritmo sutrikimų, tokių kaip padažnėjęs širdies susitraukimų dažnis, širdies vožtuvo defektas ar tam tikri pokyčiai elektrokardiogramoje, arba sergate bet kokia kita širdies liga;</w:t>
      </w:r>
    </w:p>
    <w:p w:rsidR="006C2544" w:rsidRPr="006C2544" w:rsidRDefault="006C2544" w:rsidP="006C2544">
      <w:pPr>
        <w:numPr>
          <w:ilvl w:val="0"/>
          <w:numId w:val="12"/>
        </w:numPr>
        <w:tabs>
          <w:tab w:val="num" w:pos="540"/>
        </w:tabs>
        <w:spacing w:after="0" w:line="240" w:lineRule="auto"/>
        <w:ind w:left="540" w:right="-2" w:hanging="540"/>
        <w:rPr>
          <w:rFonts w:ascii="Times New Roman" w:hAnsi="Times New Roman"/>
        </w:rPr>
      </w:pPr>
      <w:r w:rsidRPr="006C2544">
        <w:rPr>
          <w:rFonts w:ascii="Times New Roman" w:hAnsi="Times New Roman"/>
        </w:rPr>
        <w:t>turite problemų, susijusių su kraujo spaudimu;</w:t>
      </w:r>
    </w:p>
    <w:p w:rsidR="006C2544" w:rsidRPr="006C2544" w:rsidRDefault="006C2544" w:rsidP="006C2544">
      <w:pPr>
        <w:numPr>
          <w:ilvl w:val="0"/>
          <w:numId w:val="12"/>
        </w:numPr>
        <w:tabs>
          <w:tab w:val="num" w:pos="540"/>
        </w:tabs>
        <w:spacing w:after="0" w:line="240" w:lineRule="auto"/>
        <w:ind w:left="540" w:right="-2" w:hanging="540"/>
        <w:rPr>
          <w:rFonts w:ascii="Times New Roman" w:hAnsi="Times New Roman"/>
        </w:rPr>
      </w:pPr>
      <w:r w:rsidRPr="006C2544">
        <w:rPr>
          <w:rFonts w:ascii="Times New Roman" w:hAnsi="Times New Roman"/>
        </w:rPr>
        <w:t>sergate cukriniu diabetu;</w:t>
      </w:r>
    </w:p>
    <w:p w:rsidR="006C2544" w:rsidRPr="006C2544" w:rsidRDefault="006C2544" w:rsidP="006C2544">
      <w:pPr>
        <w:numPr>
          <w:ilvl w:val="0"/>
          <w:numId w:val="12"/>
        </w:numPr>
        <w:tabs>
          <w:tab w:val="num" w:pos="540"/>
        </w:tabs>
        <w:spacing w:after="0" w:line="240" w:lineRule="auto"/>
        <w:ind w:left="540" w:right="-2" w:hanging="540"/>
        <w:rPr>
          <w:rFonts w:ascii="Times New Roman" w:hAnsi="Times New Roman"/>
        </w:rPr>
      </w:pPr>
      <w:r w:rsidRPr="006C2544">
        <w:rPr>
          <w:rFonts w:ascii="Times New Roman" w:hAnsi="Times New Roman"/>
        </w:rPr>
        <w:t>yra maža kalio koncentracija kraujyje;</w:t>
      </w:r>
    </w:p>
    <w:p w:rsidR="006C2544" w:rsidRPr="006C2544" w:rsidRDefault="006C2544" w:rsidP="006C2544">
      <w:pPr>
        <w:numPr>
          <w:ilvl w:val="0"/>
          <w:numId w:val="12"/>
        </w:numPr>
        <w:tabs>
          <w:tab w:val="num" w:pos="540"/>
        </w:tabs>
        <w:spacing w:after="0" w:line="240" w:lineRule="auto"/>
        <w:ind w:left="540" w:right="-2" w:hanging="540"/>
        <w:rPr>
          <w:rFonts w:ascii="Times New Roman" w:hAnsi="Times New Roman"/>
        </w:rPr>
      </w:pPr>
      <w:r w:rsidRPr="006C2544">
        <w:rPr>
          <w:rFonts w:ascii="Times New Roman" w:hAnsi="Times New Roman"/>
        </w:rPr>
        <w:t xml:space="preserve">Jums yra skydliaukės </w:t>
      </w:r>
      <w:proofErr w:type="spellStart"/>
      <w:r w:rsidRPr="006C2544">
        <w:rPr>
          <w:rFonts w:ascii="Times New Roman" w:hAnsi="Times New Roman"/>
        </w:rPr>
        <w:t>hiperfunkcija</w:t>
      </w:r>
      <w:proofErr w:type="spellEnd"/>
      <w:r w:rsidRPr="006C2544">
        <w:rPr>
          <w:rFonts w:ascii="Times New Roman" w:hAnsi="Times New Roman"/>
        </w:rPr>
        <w:t xml:space="preserve"> arba</w:t>
      </w:r>
    </w:p>
    <w:p w:rsidR="006C2544" w:rsidRPr="006C2544" w:rsidRDefault="006C2544" w:rsidP="006C2544">
      <w:pPr>
        <w:numPr>
          <w:ilvl w:val="0"/>
          <w:numId w:val="12"/>
        </w:numPr>
        <w:tabs>
          <w:tab w:val="num" w:pos="540"/>
        </w:tabs>
        <w:spacing w:after="0" w:line="240" w:lineRule="auto"/>
        <w:ind w:left="540" w:right="-2" w:hanging="540"/>
        <w:rPr>
          <w:rFonts w:ascii="Times New Roman" w:hAnsi="Times New Roman"/>
        </w:rPr>
      </w:pPr>
      <w:r w:rsidRPr="006C2544">
        <w:rPr>
          <w:rFonts w:ascii="Times New Roman" w:hAnsi="Times New Roman"/>
        </w:rPr>
        <w:t xml:space="preserve">Jums yra antinksčių šerdinės dalies </w:t>
      </w:r>
      <w:proofErr w:type="spellStart"/>
      <w:r w:rsidRPr="006C2544">
        <w:rPr>
          <w:rFonts w:ascii="Times New Roman" w:hAnsi="Times New Roman"/>
        </w:rPr>
        <w:t>epinefriną</w:t>
      </w:r>
      <w:proofErr w:type="spellEnd"/>
      <w:r w:rsidRPr="006C2544">
        <w:rPr>
          <w:rFonts w:ascii="Times New Roman" w:hAnsi="Times New Roman"/>
        </w:rPr>
        <w:t xml:space="preserve"> gaminantis arba </w:t>
      </w:r>
      <w:proofErr w:type="spellStart"/>
      <w:r w:rsidRPr="006C2544">
        <w:rPr>
          <w:rFonts w:ascii="Times New Roman" w:hAnsi="Times New Roman"/>
        </w:rPr>
        <w:t>epinefrino</w:t>
      </w:r>
      <w:proofErr w:type="spellEnd"/>
      <w:r w:rsidRPr="006C2544">
        <w:rPr>
          <w:rFonts w:ascii="Times New Roman" w:hAnsi="Times New Roman"/>
        </w:rPr>
        <w:t xml:space="preserve"> negaminantis auglys;</w:t>
      </w:r>
    </w:p>
    <w:p w:rsidR="006C2544" w:rsidRPr="006C2544" w:rsidRDefault="006C2544" w:rsidP="006C2544">
      <w:pPr>
        <w:numPr>
          <w:ilvl w:val="0"/>
          <w:numId w:val="12"/>
        </w:numPr>
        <w:tabs>
          <w:tab w:val="num" w:pos="540"/>
        </w:tabs>
        <w:spacing w:after="0" w:line="240" w:lineRule="auto"/>
        <w:ind w:left="540" w:right="-2" w:hanging="540"/>
        <w:rPr>
          <w:rFonts w:ascii="Times New Roman" w:hAnsi="Times New Roman"/>
        </w:rPr>
      </w:pPr>
      <w:r w:rsidRPr="006C2544">
        <w:rPr>
          <w:rFonts w:ascii="Times New Roman" w:hAnsi="Times New Roman"/>
        </w:rPr>
        <w:t>Jums numatoma bet kokia operacija arba ketinama skirti nejautrą halogenintais anestetikais.</w:t>
      </w:r>
    </w:p>
    <w:p w:rsidR="006C2544" w:rsidRPr="006C2544" w:rsidRDefault="006C2544" w:rsidP="006C2544">
      <w:pPr>
        <w:spacing w:after="0" w:line="240" w:lineRule="auto"/>
        <w:ind w:right="-2"/>
        <w:rPr>
          <w:rFonts w:ascii="Times New Roman" w:hAnsi="Times New Roman"/>
        </w:rPr>
      </w:pPr>
    </w:p>
    <w:p w:rsidR="006C2544" w:rsidRPr="006C2544" w:rsidRDefault="006C2544" w:rsidP="006C2544">
      <w:pPr>
        <w:spacing w:after="0" w:line="240" w:lineRule="auto"/>
        <w:ind w:right="-2"/>
        <w:rPr>
          <w:rFonts w:ascii="Times New Roman" w:hAnsi="Times New Roman"/>
        </w:rPr>
      </w:pPr>
      <w:r w:rsidRPr="006C2544">
        <w:rPr>
          <w:rFonts w:ascii="Times New Roman" w:hAnsi="Times New Roman"/>
        </w:rPr>
        <w:lastRenderedPageBreak/>
        <w:t xml:space="preserve">Kaip ir vartojant bet kokius kitus įkvepiamuosius vaistus, yra paradoksinio bronchų spazmo (staigaus švokštimo ir dusulio padidėjimo) rizika iškart po </w:t>
      </w:r>
      <w:proofErr w:type="spellStart"/>
      <w:r w:rsidRPr="006C2544">
        <w:rPr>
          <w:rFonts w:ascii="Times New Roman" w:hAnsi="Times New Roman"/>
        </w:rPr>
        <w:t>inhaliatoriaus</w:t>
      </w:r>
      <w:proofErr w:type="spellEnd"/>
      <w:r w:rsidRPr="006C2544">
        <w:rPr>
          <w:rFonts w:ascii="Times New Roman" w:hAnsi="Times New Roman"/>
        </w:rPr>
        <w:t xml:space="preserve"> pavartojimo. Jeigu taip nutinka, turėtumėte nedelsdami kreiptis į gydytoją.</w:t>
      </w:r>
    </w:p>
    <w:p w:rsidR="006C2544" w:rsidRPr="006C2544" w:rsidRDefault="006C2544" w:rsidP="006C2544">
      <w:pPr>
        <w:spacing w:after="0" w:line="240" w:lineRule="auto"/>
        <w:ind w:right="-2"/>
        <w:rPr>
          <w:rFonts w:ascii="Times New Roman" w:hAnsi="Times New Roman"/>
        </w:rPr>
      </w:pPr>
    </w:p>
    <w:p w:rsidR="006C2544" w:rsidRPr="006C2544" w:rsidRDefault="006C2544" w:rsidP="006C2544">
      <w:pPr>
        <w:spacing w:after="0" w:line="240" w:lineRule="auto"/>
        <w:ind w:right="-2"/>
        <w:rPr>
          <w:rFonts w:ascii="Times New Roman" w:hAnsi="Times New Roman"/>
        </w:rPr>
      </w:pPr>
      <w:r w:rsidRPr="006C2544">
        <w:rPr>
          <w:rFonts w:ascii="Times New Roman" w:hAnsi="Times New Roman"/>
        </w:rPr>
        <w:t xml:space="preserve">Jeigu Jūsų simptomai išlieka ar sustiprėja arba turite padidinti </w:t>
      </w:r>
      <w:proofErr w:type="spellStart"/>
      <w:r w:rsidRPr="006C2544">
        <w:rPr>
          <w:rFonts w:ascii="Times New Roman" w:hAnsi="Times New Roman"/>
        </w:rPr>
        <w:t>formoterolio</w:t>
      </w:r>
      <w:proofErr w:type="spellEnd"/>
      <w:r w:rsidRPr="006C2544">
        <w:rPr>
          <w:rFonts w:ascii="Times New Roman" w:hAnsi="Times New Roman"/>
        </w:rPr>
        <w:t xml:space="preserve"> dozių skaičių, kad pasiektumėte simptomų kontrolę, tai paprastai reiškia, kad liga sunkėja. Tokiais atvejais turėtumėte kreiptis į savo gydytoją, kad jis pakartotinai įvertintų Jums skiriamą gydymą.</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keepNext/>
        <w:spacing w:after="0" w:line="240" w:lineRule="auto"/>
        <w:outlineLvl w:val="3"/>
        <w:rPr>
          <w:b/>
          <w:lang w:val="en-US"/>
        </w:rPr>
      </w:pPr>
      <w:r w:rsidRPr="006C2544">
        <w:rPr>
          <w:rFonts w:ascii="Times New Roman" w:hAnsi="Times New Roman"/>
          <w:b/>
        </w:rPr>
        <w:t>Vaikams</w:t>
      </w:r>
    </w:p>
    <w:p w:rsidR="006C2544" w:rsidRPr="006C2544" w:rsidRDefault="006C2544" w:rsidP="006C2544">
      <w:pPr>
        <w:numPr>
          <w:ilvl w:val="12"/>
          <w:numId w:val="0"/>
        </w:numPr>
        <w:spacing w:after="0" w:line="240" w:lineRule="auto"/>
        <w:rPr>
          <w:rFonts w:ascii="Times New Roman" w:hAnsi="Times New Roman"/>
        </w:rPr>
      </w:pPr>
      <w:r w:rsidRPr="006C2544">
        <w:rPr>
          <w:rFonts w:ascii="Times New Roman" w:hAnsi="Times New Roman"/>
        </w:rPr>
        <w:t>Šis vaistas nėra rekomenduojamas vartoti vaikams, jaunesniems kaip 6 metų.</w:t>
      </w:r>
    </w:p>
    <w:p w:rsidR="006C2544" w:rsidRPr="006C2544" w:rsidRDefault="006C2544" w:rsidP="006C2544">
      <w:pPr>
        <w:numPr>
          <w:ilvl w:val="12"/>
          <w:numId w:val="0"/>
        </w:numPr>
        <w:spacing w:after="0" w:line="240" w:lineRule="auto"/>
        <w:rPr>
          <w:rFonts w:ascii="Times New Roman" w:hAnsi="Times New Roman"/>
          <w:b/>
        </w:rPr>
      </w:pPr>
    </w:p>
    <w:p w:rsidR="006C2544" w:rsidRPr="006C2544" w:rsidRDefault="006C2544" w:rsidP="006C2544">
      <w:pPr>
        <w:spacing w:after="0" w:line="240" w:lineRule="auto"/>
        <w:rPr>
          <w:rFonts w:ascii="Times New Roman" w:hAnsi="Times New Roman"/>
          <w:b/>
        </w:rPr>
      </w:pPr>
      <w:r w:rsidRPr="006C2544">
        <w:rPr>
          <w:rFonts w:ascii="Times New Roman" w:hAnsi="Times New Roman"/>
          <w:b/>
        </w:rPr>
        <w:t xml:space="preserve">Kiti vaistai ir </w:t>
      </w:r>
      <w:r w:rsidRPr="006C2544">
        <w:rPr>
          <w:rFonts w:ascii="Times New Roman" w:hAnsi="Times New Roman"/>
          <w:b/>
          <w:shd w:val="clear" w:color="auto" w:fill="FFFFFF"/>
        </w:rPr>
        <w:t xml:space="preserve">Fortulin </w:t>
      </w:r>
      <w:proofErr w:type="spellStart"/>
      <w:r w:rsidRPr="006C2544">
        <w:rPr>
          <w:rFonts w:ascii="Times New Roman" w:hAnsi="Times New Roman"/>
          <w:b/>
          <w:shd w:val="clear" w:color="auto" w:fill="FFFFFF"/>
        </w:rPr>
        <w:t>Novolizer</w:t>
      </w:r>
      <w:proofErr w:type="spellEnd"/>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rPr>
        <w:t>Jeigu vartojate ar neseniai vartojote kitų vaistų arba dėl to nesate tikri, apie tai pasakykite gydytojui arba vaistininkui.</w:t>
      </w:r>
    </w:p>
    <w:p w:rsidR="006C2544" w:rsidRPr="006C2544" w:rsidRDefault="006C2544" w:rsidP="006C2544">
      <w:pPr>
        <w:numPr>
          <w:ilvl w:val="12"/>
          <w:numId w:val="0"/>
        </w:numPr>
        <w:spacing w:after="0" w:line="240" w:lineRule="auto"/>
        <w:ind w:right="-2"/>
        <w:rPr>
          <w:rFonts w:ascii="Times New Roman" w:hAnsi="Times New Roman"/>
          <w:color w:val="222222"/>
          <w:shd w:val="clear" w:color="auto" w:fill="FFFFFF"/>
        </w:rPr>
      </w:pPr>
      <w:r w:rsidRPr="006C2544">
        <w:rPr>
          <w:rFonts w:ascii="Times New Roman" w:hAnsi="Times New Roman"/>
        </w:rPr>
        <w:t xml:space="preserve">Kai kurie vaistai gali turėti įtakos </w:t>
      </w:r>
      <w:r w:rsidRPr="006C2544">
        <w:rPr>
          <w:rFonts w:ascii="Times New Roman" w:hAnsi="Times New Roman"/>
          <w:color w:val="222222"/>
          <w:shd w:val="clear" w:color="auto" w:fill="FFFFFF"/>
        </w:rPr>
        <w:t xml:space="preserve">Fortulin </w:t>
      </w:r>
      <w:proofErr w:type="spellStart"/>
      <w:r w:rsidRPr="006C2544">
        <w:rPr>
          <w:rFonts w:ascii="Times New Roman" w:hAnsi="Times New Roman"/>
          <w:color w:val="222222"/>
          <w:shd w:val="clear" w:color="auto" w:fill="FFFFFF"/>
        </w:rPr>
        <w:t>Novolizer</w:t>
      </w:r>
      <w:proofErr w:type="spellEnd"/>
      <w:r w:rsidRPr="006C2544">
        <w:rPr>
          <w:rFonts w:ascii="Times New Roman" w:hAnsi="Times New Roman"/>
          <w:color w:val="222222"/>
          <w:shd w:val="clear" w:color="auto" w:fill="FFFFFF"/>
        </w:rPr>
        <w:t xml:space="preserve"> veikimui.</w:t>
      </w:r>
    </w:p>
    <w:p w:rsidR="006C2544" w:rsidRPr="006C2544" w:rsidRDefault="006C2544" w:rsidP="006C2544">
      <w:pPr>
        <w:numPr>
          <w:ilvl w:val="12"/>
          <w:numId w:val="0"/>
        </w:numPr>
        <w:spacing w:after="0" w:line="240" w:lineRule="auto"/>
        <w:ind w:right="-2"/>
        <w:rPr>
          <w:rFonts w:ascii="Times New Roman" w:hAnsi="Times New Roman"/>
          <w:color w:val="222222"/>
          <w:shd w:val="clear" w:color="auto" w:fill="FFFFFF"/>
        </w:rPr>
      </w:pPr>
    </w:p>
    <w:p w:rsidR="006C2544" w:rsidRPr="006C2544" w:rsidRDefault="006C2544" w:rsidP="006C2544">
      <w:pPr>
        <w:numPr>
          <w:ilvl w:val="12"/>
          <w:numId w:val="0"/>
        </w:numPr>
        <w:spacing w:after="0" w:line="240" w:lineRule="auto"/>
        <w:ind w:right="-2"/>
        <w:rPr>
          <w:rFonts w:ascii="Times New Roman" w:hAnsi="Times New Roman"/>
          <w:color w:val="222222"/>
          <w:shd w:val="clear" w:color="auto" w:fill="FFFFFF"/>
        </w:rPr>
      </w:pPr>
      <w:r w:rsidRPr="006C2544">
        <w:rPr>
          <w:rFonts w:ascii="Times New Roman" w:hAnsi="Times New Roman"/>
          <w:color w:val="222222"/>
          <w:shd w:val="clear" w:color="auto" w:fill="FFFFFF"/>
        </w:rPr>
        <w:t>Tai ypač svarbu vartojant šiuos vaistus:</w:t>
      </w:r>
    </w:p>
    <w:p w:rsidR="006C2544" w:rsidRPr="006C2544" w:rsidRDefault="006C2544" w:rsidP="006C2544">
      <w:pPr>
        <w:numPr>
          <w:ilvl w:val="0"/>
          <w:numId w:val="12"/>
        </w:numPr>
        <w:tabs>
          <w:tab w:val="num" w:pos="540"/>
        </w:tabs>
        <w:spacing w:after="0" w:line="240" w:lineRule="auto"/>
        <w:ind w:left="540" w:right="-2" w:hanging="540"/>
        <w:rPr>
          <w:rFonts w:ascii="Times New Roman" w:hAnsi="Times New Roman"/>
        </w:rPr>
      </w:pPr>
      <w:r w:rsidRPr="006C2544">
        <w:rPr>
          <w:rFonts w:ascii="Times New Roman" w:hAnsi="Times New Roman"/>
          <w:color w:val="222222"/>
          <w:shd w:val="clear" w:color="auto" w:fill="FFFFFF"/>
        </w:rPr>
        <w:t xml:space="preserve">kitus beta </w:t>
      </w:r>
      <w:proofErr w:type="spellStart"/>
      <w:r w:rsidRPr="006C2544">
        <w:rPr>
          <w:rFonts w:ascii="Times New Roman" w:hAnsi="Times New Roman"/>
          <w:color w:val="222222"/>
          <w:shd w:val="clear" w:color="auto" w:fill="FFFFFF"/>
        </w:rPr>
        <w:t>agonistus</w:t>
      </w:r>
      <w:proofErr w:type="spellEnd"/>
      <w:r w:rsidRPr="006C2544">
        <w:rPr>
          <w:rFonts w:ascii="Times New Roman" w:hAnsi="Times New Roman"/>
          <w:color w:val="222222"/>
          <w:shd w:val="clear" w:color="auto" w:fill="FFFFFF"/>
        </w:rPr>
        <w:t xml:space="preserve"> (pvz., </w:t>
      </w:r>
      <w:proofErr w:type="spellStart"/>
      <w:r w:rsidRPr="006C2544">
        <w:rPr>
          <w:rFonts w:ascii="Times New Roman" w:hAnsi="Times New Roman"/>
          <w:color w:val="222222"/>
          <w:shd w:val="clear" w:color="auto" w:fill="FFFFFF"/>
        </w:rPr>
        <w:t>salbutamolį</w:t>
      </w:r>
      <w:proofErr w:type="spellEnd"/>
      <w:r w:rsidRPr="006C2544">
        <w:rPr>
          <w:rFonts w:ascii="Times New Roman" w:hAnsi="Times New Roman"/>
          <w:color w:val="222222"/>
          <w:shd w:val="clear" w:color="auto" w:fill="FFFFFF"/>
        </w:rPr>
        <w:t xml:space="preserve">, </w:t>
      </w:r>
      <w:proofErr w:type="spellStart"/>
      <w:r w:rsidRPr="006C2544">
        <w:rPr>
          <w:rFonts w:ascii="Times New Roman" w:hAnsi="Times New Roman"/>
          <w:color w:val="222222"/>
          <w:shd w:val="clear" w:color="auto" w:fill="FFFFFF"/>
        </w:rPr>
        <w:t>salmeterolį</w:t>
      </w:r>
      <w:proofErr w:type="spellEnd"/>
      <w:r w:rsidRPr="006C2544">
        <w:rPr>
          <w:rFonts w:ascii="Times New Roman" w:hAnsi="Times New Roman"/>
          <w:color w:val="222222"/>
          <w:shd w:val="clear" w:color="auto" w:fill="FFFFFF"/>
        </w:rPr>
        <w:t>) arba efedriną (taikomą nosies užburkimui gydyti);</w:t>
      </w:r>
    </w:p>
    <w:p w:rsidR="006C2544" w:rsidRPr="006C2544" w:rsidRDefault="006C2544" w:rsidP="006C2544">
      <w:pPr>
        <w:numPr>
          <w:ilvl w:val="0"/>
          <w:numId w:val="12"/>
        </w:numPr>
        <w:tabs>
          <w:tab w:val="num" w:pos="540"/>
        </w:tabs>
        <w:spacing w:after="0" w:line="240" w:lineRule="auto"/>
        <w:ind w:left="540" w:right="-2" w:hanging="540"/>
        <w:rPr>
          <w:rFonts w:ascii="Times New Roman" w:hAnsi="Times New Roman"/>
        </w:rPr>
      </w:pPr>
      <w:r w:rsidRPr="006C2544">
        <w:rPr>
          <w:rFonts w:ascii="Times New Roman" w:hAnsi="Times New Roman"/>
          <w:color w:val="222222"/>
          <w:shd w:val="clear" w:color="auto" w:fill="FFFFFF"/>
        </w:rPr>
        <w:t>vaistus, taikomus bronchų astmai gydyti (</w:t>
      </w:r>
      <w:proofErr w:type="spellStart"/>
      <w:r w:rsidRPr="006C2544">
        <w:rPr>
          <w:rFonts w:ascii="Times New Roman" w:hAnsi="Times New Roman"/>
          <w:color w:val="222222"/>
          <w:shd w:val="clear" w:color="auto" w:fill="FFFFFF"/>
        </w:rPr>
        <w:t>ksantinų</w:t>
      </w:r>
      <w:proofErr w:type="spellEnd"/>
      <w:r w:rsidRPr="006C2544">
        <w:rPr>
          <w:rFonts w:ascii="Times New Roman" w:hAnsi="Times New Roman"/>
          <w:color w:val="222222"/>
          <w:shd w:val="clear" w:color="auto" w:fill="FFFFFF"/>
        </w:rPr>
        <w:t xml:space="preserve"> darinius, tokius kaip </w:t>
      </w:r>
      <w:proofErr w:type="spellStart"/>
      <w:r w:rsidRPr="006C2544">
        <w:rPr>
          <w:rFonts w:ascii="Times New Roman" w:hAnsi="Times New Roman"/>
          <w:color w:val="222222"/>
          <w:shd w:val="clear" w:color="auto" w:fill="FFFFFF"/>
        </w:rPr>
        <w:t>teofilinas</w:t>
      </w:r>
      <w:proofErr w:type="spellEnd"/>
      <w:r w:rsidRPr="006C2544">
        <w:rPr>
          <w:rFonts w:ascii="Times New Roman" w:hAnsi="Times New Roman"/>
          <w:color w:val="222222"/>
          <w:shd w:val="clear" w:color="auto" w:fill="FFFFFF"/>
        </w:rPr>
        <w:t>, arba steroidus, tokius kaip prednizolonas);</w:t>
      </w:r>
    </w:p>
    <w:p w:rsidR="006C2544" w:rsidRPr="006C2544" w:rsidRDefault="006C2544" w:rsidP="006C2544">
      <w:pPr>
        <w:numPr>
          <w:ilvl w:val="0"/>
          <w:numId w:val="12"/>
        </w:numPr>
        <w:tabs>
          <w:tab w:val="num" w:pos="540"/>
        </w:tabs>
        <w:spacing w:after="0" w:line="240" w:lineRule="auto"/>
        <w:ind w:left="540" w:right="-2" w:hanging="540"/>
        <w:rPr>
          <w:rFonts w:ascii="Times New Roman" w:hAnsi="Times New Roman"/>
        </w:rPr>
      </w:pPr>
      <w:r w:rsidRPr="006C2544">
        <w:rPr>
          <w:rFonts w:ascii="Times New Roman" w:hAnsi="Times New Roman"/>
        </w:rPr>
        <w:t xml:space="preserve">vaistus, taikomus šlapimo gamybai skatinti (diuretikus, arba „šlapimą varančius“ vaistus, tokius kaip </w:t>
      </w:r>
      <w:proofErr w:type="spellStart"/>
      <w:r w:rsidRPr="006C2544">
        <w:rPr>
          <w:rFonts w:ascii="Times New Roman" w:hAnsi="Times New Roman"/>
        </w:rPr>
        <w:t>furozemidas</w:t>
      </w:r>
      <w:proofErr w:type="spellEnd"/>
      <w:r w:rsidRPr="006C2544">
        <w:rPr>
          <w:rFonts w:ascii="Times New Roman" w:hAnsi="Times New Roman"/>
        </w:rPr>
        <w:t>);</w:t>
      </w:r>
    </w:p>
    <w:p w:rsidR="006C2544" w:rsidRPr="006C2544" w:rsidRDefault="006C2544" w:rsidP="006C2544">
      <w:pPr>
        <w:numPr>
          <w:ilvl w:val="0"/>
          <w:numId w:val="12"/>
        </w:numPr>
        <w:tabs>
          <w:tab w:val="num" w:pos="540"/>
        </w:tabs>
        <w:spacing w:after="0" w:line="240" w:lineRule="auto"/>
        <w:ind w:left="540" w:right="-2" w:hanging="540"/>
        <w:rPr>
          <w:rFonts w:ascii="Times New Roman" w:hAnsi="Times New Roman"/>
        </w:rPr>
      </w:pPr>
      <w:r w:rsidRPr="006C2544">
        <w:rPr>
          <w:rFonts w:ascii="Times New Roman" w:hAnsi="Times New Roman"/>
        </w:rPr>
        <w:t xml:space="preserve">vaistus, taikomus širdies ligoms gydyti (pvz., </w:t>
      </w:r>
      <w:proofErr w:type="spellStart"/>
      <w:r w:rsidRPr="006C2544">
        <w:rPr>
          <w:rFonts w:ascii="Times New Roman" w:hAnsi="Times New Roman"/>
        </w:rPr>
        <w:t>digoksiną</w:t>
      </w:r>
      <w:proofErr w:type="spellEnd"/>
      <w:r w:rsidRPr="006C2544">
        <w:rPr>
          <w:rFonts w:ascii="Times New Roman" w:hAnsi="Times New Roman"/>
        </w:rPr>
        <w:t>);</w:t>
      </w:r>
    </w:p>
    <w:p w:rsidR="006C2544" w:rsidRPr="006C2544" w:rsidRDefault="006C2544" w:rsidP="006C2544">
      <w:pPr>
        <w:numPr>
          <w:ilvl w:val="0"/>
          <w:numId w:val="12"/>
        </w:numPr>
        <w:tabs>
          <w:tab w:val="num" w:pos="540"/>
        </w:tabs>
        <w:spacing w:after="0" w:line="240" w:lineRule="auto"/>
        <w:ind w:left="540" w:right="-2" w:hanging="540"/>
        <w:rPr>
          <w:rFonts w:ascii="Times New Roman" w:hAnsi="Times New Roman"/>
        </w:rPr>
      </w:pPr>
      <w:r w:rsidRPr="006C2544">
        <w:rPr>
          <w:rFonts w:ascii="Times New Roman" w:hAnsi="Times New Roman"/>
        </w:rPr>
        <w:t>vaistus, taikomus alerginėms reakcijoms gydyti (</w:t>
      </w:r>
      <w:proofErr w:type="spellStart"/>
      <w:r w:rsidRPr="006C2544">
        <w:rPr>
          <w:rFonts w:ascii="Times New Roman" w:hAnsi="Times New Roman"/>
        </w:rPr>
        <w:t>antihistamininius</w:t>
      </w:r>
      <w:proofErr w:type="spellEnd"/>
      <w:r w:rsidRPr="006C2544">
        <w:rPr>
          <w:rFonts w:ascii="Times New Roman" w:hAnsi="Times New Roman"/>
        </w:rPr>
        <w:t xml:space="preserve"> vaistus, pvz., </w:t>
      </w:r>
      <w:proofErr w:type="spellStart"/>
      <w:r w:rsidRPr="006C2544">
        <w:rPr>
          <w:rFonts w:ascii="Times New Roman" w:hAnsi="Times New Roman"/>
        </w:rPr>
        <w:t>terfenadiną</w:t>
      </w:r>
      <w:proofErr w:type="spellEnd"/>
      <w:r w:rsidRPr="006C2544">
        <w:rPr>
          <w:rFonts w:ascii="Times New Roman" w:hAnsi="Times New Roman"/>
        </w:rPr>
        <w:t xml:space="preserve">, </w:t>
      </w:r>
      <w:proofErr w:type="spellStart"/>
      <w:r w:rsidRPr="006C2544">
        <w:rPr>
          <w:rFonts w:ascii="Times New Roman" w:hAnsi="Times New Roman"/>
        </w:rPr>
        <w:t>astemizolą</w:t>
      </w:r>
      <w:proofErr w:type="spellEnd"/>
      <w:r w:rsidRPr="006C2544">
        <w:rPr>
          <w:rFonts w:ascii="Times New Roman" w:hAnsi="Times New Roman"/>
        </w:rPr>
        <w:t>);</w:t>
      </w:r>
    </w:p>
    <w:p w:rsidR="006C2544" w:rsidRPr="006C2544" w:rsidRDefault="006C2544" w:rsidP="006C2544">
      <w:pPr>
        <w:numPr>
          <w:ilvl w:val="0"/>
          <w:numId w:val="12"/>
        </w:numPr>
        <w:tabs>
          <w:tab w:val="num" w:pos="540"/>
        </w:tabs>
        <w:spacing w:after="0" w:line="240" w:lineRule="auto"/>
        <w:ind w:left="540" w:right="-2" w:hanging="540"/>
        <w:rPr>
          <w:rFonts w:ascii="Times New Roman" w:hAnsi="Times New Roman"/>
        </w:rPr>
      </w:pPr>
      <w:r w:rsidRPr="006C2544">
        <w:rPr>
          <w:rFonts w:ascii="Times New Roman" w:hAnsi="Times New Roman"/>
        </w:rPr>
        <w:t xml:space="preserve">vaistus, taikomus širdies ritmo sutrikimams gydyti (pvz., </w:t>
      </w:r>
      <w:proofErr w:type="spellStart"/>
      <w:r w:rsidRPr="006C2544">
        <w:rPr>
          <w:rFonts w:ascii="Times New Roman" w:hAnsi="Times New Roman"/>
        </w:rPr>
        <w:t>chinidiną</w:t>
      </w:r>
      <w:proofErr w:type="spellEnd"/>
      <w:r w:rsidRPr="006C2544">
        <w:rPr>
          <w:rFonts w:ascii="Times New Roman" w:hAnsi="Times New Roman"/>
        </w:rPr>
        <w:t>);</w:t>
      </w:r>
    </w:p>
    <w:p w:rsidR="006C2544" w:rsidRPr="006C2544" w:rsidRDefault="006C2544" w:rsidP="006C2544">
      <w:pPr>
        <w:numPr>
          <w:ilvl w:val="0"/>
          <w:numId w:val="12"/>
        </w:numPr>
        <w:tabs>
          <w:tab w:val="num" w:pos="540"/>
        </w:tabs>
        <w:spacing w:after="0" w:line="240" w:lineRule="auto"/>
        <w:ind w:left="540" w:right="-2" w:hanging="540"/>
        <w:rPr>
          <w:rFonts w:ascii="Times New Roman" w:hAnsi="Times New Roman"/>
        </w:rPr>
      </w:pPr>
      <w:r w:rsidRPr="006C2544">
        <w:rPr>
          <w:rFonts w:ascii="Times New Roman" w:hAnsi="Times New Roman"/>
        </w:rPr>
        <w:t>vaistus, taikomus psichikos ligoms arba stipriam pykinimui ir vėmimui gydyti (</w:t>
      </w:r>
      <w:proofErr w:type="spellStart"/>
      <w:r w:rsidRPr="006C2544">
        <w:rPr>
          <w:rFonts w:ascii="Times New Roman" w:hAnsi="Times New Roman"/>
        </w:rPr>
        <w:t>fenotiazinus</w:t>
      </w:r>
      <w:proofErr w:type="spellEnd"/>
      <w:r w:rsidRPr="006C2544">
        <w:rPr>
          <w:rFonts w:ascii="Times New Roman" w:hAnsi="Times New Roman"/>
        </w:rPr>
        <w:t xml:space="preserve">, tokius kaip </w:t>
      </w:r>
      <w:proofErr w:type="spellStart"/>
      <w:r w:rsidRPr="006C2544">
        <w:rPr>
          <w:rFonts w:ascii="Times New Roman" w:hAnsi="Times New Roman"/>
        </w:rPr>
        <w:t>chlorpromazinas</w:t>
      </w:r>
      <w:proofErr w:type="spellEnd"/>
      <w:r w:rsidRPr="006C2544">
        <w:rPr>
          <w:rFonts w:ascii="Times New Roman" w:hAnsi="Times New Roman"/>
        </w:rPr>
        <w:t>);</w:t>
      </w:r>
    </w:p>
    <w:p w:rsidR="006C2544" w:rsidRPr="006C2544" w:rsidRDefault="006C2544" w:rsidP="006C2544">
      <w:pPr>
        <w:numPr>
          <w:ilvl w:val="0"/>
          <w:numId w:val="12"/>
        </w:numPr>
        <w:tabs>
          <w:tab w:val="num" w:pos="540"/>
        </w:tabs>
        <w:spacing w:after="0" w:line="240" w:lineRule="auto"/>
        <w:ind w:left="540" w:right="-2" w:hanging="540"/>
        <w:rPr>
          <w:rFonts w:ascii="Times New Roman" w:hAnsi="Times New Roman"/>
        </w:rPr>
      </w:pPr>
      <w:r w:rsidRPr="006C2544">
        <w:rPr>
          <w:rFonts w:ascii="Times New Roman" w:hAnsi="Times New Roman"/>
        </w:rPr>
        <w:t xml:space="preserve">vaistus, taikomus infekcijoms gydyti (antibiotikus, pvz., </w:t>
      </w:r>
      <w:proofErr w:type="spellStart"/>
      <w:r w:rsidRPr="006C2544">
        <w:rPr>
          <w:rFonts w:ascii="Times New Roman" w:hAnsi="Times New Roman"/>
        </w:rPr>
        <w:t>eritromiciną</w:t>
      </w:r>
      <w:proofErr w:type="spellEnd"/>
      <w:r w:rsidRPr="006C2544">
        <w:rPr>
          <w:rFonts w:ascii="Times New Roman" w:hAnsi="Times New Roman"/>
        </w:rPr>
        <w:t>);</w:t>
      </w:r>
    </w:p>
    <w:p w:rsidR="006C2544" w:rsidRPr="006C2544" w:rsidRDefault="006C2544" w:rsidP="006C2544">
      <w:pPr>
        <w:numPr>
          <w:ilvl w:val="0"/>
          <w:numId w:val="12"/>
        </w:numPr>
        <w:tabs>
          <w:tab w:val="num" w:pos="540"/>
        </w:tabs>
        <w:spacing w:after="0" w:line="240" w:lineRule="auto"/>
        <w:ind w:left="540" w:right="-2" w:hanging="540"/>
        <w:rPr>
          <w:rFonts w:ascii="Times New Roman" w:hAnsi="Times New Roman"/>
        </w:rPr>
      </w:pPr>
      <w:r w:rsidRPr="006C2544">
        <w:rPr>
          <w:rFonts w:ascii="Times New Roman" w:hAnsi="Times New Roman"/>
        </w:rPr>
        <w:t>vaistus, taikomus depresijos simptomams gydyti (</w:t>
      </w:r>
      <w:proofErr w:type="spellStart"/>
      <w:r w:rsidRPr="006C2544">
        <w:rPr>
          <w:rFonts w:ascii="Times New Roman" w:hAnsi="Times New Roman"/>
        </w:rPr>
        <w:t>triciklius</w:t>
      </w:r>
      <w:proofErr w:type="spellEnd"/>
      <w:r w:rsidRPr="006C2544">
        <w:rPr>
          <w:rFonts w:ascii="Times New Roman" w:hAnsi="Times New Roman"/>
        </w:rPr>
        <w:t xml:space="preserve"> antidepresantus, pvz., </w:t>
      </w:r>
      <w:proofErr w:type="spellStart"/>
      <w:r w:rsidRPr="006C2544">
        <w:rPr>
          <w:rFonts w:ascii="Times New Roman" w:hAnsi="Times New Roman"/>
        </w:rPr>
        <w:t>amitriptiliną</w:t>
      </w:r>
      <w:proofErr w:type="spellEnd"/>
      <w:r w:rsidRPr="006C2544">
        <w:rPr>
          <w:rFonts w:ascii="Times New Roman" w:hAnsi="Times New Roman"/>
        </w:rPr>
        <w:t xml:space="preserve"> arba </w:t>
      </w:r>
      <w:proofErr w:type="spellStart"/>
      <w:r w:rsidRPr="006C2544">
        <w:rPr>
          <w:rFonts w:ascii="Times New Roman" w:hAnsi="Times New Roman"/>
        </w:rPr>
        <w:t>monoaminoksidazės</w:t>
      </w:r>
      <w:proofErr w:type="spellEnd"/>
      <w:r w:rsidRPr="006C2544">
        <w:rPr>
          <w:rFonts w:ascii="Times New Roman" w:hAnsi="Times New Roman"/>
        </w:rPr>
        <w:t xml:space="preserve"> inhibitorius, tokius kaip </w:t>
      </w:r>
      <w:proofErr w:type="spellStart"/>
      <w:r w:rsidRPr="006C2544">
        <w:rPr>
          <w:rFonts w:ascii="Times New Roman" w:hAnsi="Times New Roman"/>
        </w:rPr>
        <w:t>fenelzinas</w:t>
      </w:r>
      <w:proofErr w:type="spellEnd"/>
      <w:r w:rsidRPr="006C2544">
        <w:rPr>
          <w:rFonts w:ascii="Times New Roman" w:hAnsi="Times New Roman"/>
        </w:rPr>
        <w:t>);</w:t>
      </w:r>
    </w:p>
    <w:p w:rsidR="006C2544" w:rsidRPr="006C2544" w:rsidRDefault="006C2544" w:rsidP="006C2544">
      <w:pPr>
        <w:numPr>
          <w:ilvl w:val="0"/>
          <w:numId w:val="12"/>
        </w:numPr>
        <w:tabs>
          <w:tab w:val="num" w:pos="540"/>
        </w:tabs>
        <w:spacing w:after="0" w:line="240" w:lineRule="auto"/>
        <w:ind w:left="540" w:right="-2" w:hanging="540"/>
        <w:rPr>
          <w:rFonts w:ascii="Times New Roman" w:hAnsi="Times New Roman"/>
        </w:rPr>
      </w:pPr>
      <w:r w:rsidRPr="006C2544">
        <w:rPr>
          <w:rFonts w:ascii="Times New Roman" w:hAnsi="Times New Roman"/>
        </w:rPr>
        <w:t>hormonus (pvz., L-</w:t>
      </w:r>
      <w:proofErr w:type="spellStart"/>
      <w:r w:rsidRPr="006C2544">
        <w:rPr>
          <w:rFonts w:ascii="Times New Roman" w:hAnsi="Times New Roman"/>
        </w:rPr>
        <w:t>tiroksiną</w:t>
      </w:r>
      <w:proofErr w:type="spellEnd"/>
      <w:r w:rsidRPr="006C2544">
        <w:rPr>
          <w:rFonts w:ascii="Times New Roman" w:hAnsi="Times New Roman"/>
        </w:rPr>
        <w:t xml:space="preserve">, </w:t>
      </w:r>
      <w:proofErr w:type="spellStart"/>
      <w:r w:rsidRPr="006C2544">
        <w:rPr>
          <w:rFonts w:ascii="Times New Roman" w:hAnsi="Times New Roman"/>
        </w:rPr>
        <w:t>oksitociną</w:t>
      </w:r>
      <w:proofErr w:type="spellEnd"/>
      <w:r w:rsidRPr="006C2544">
        <w:rPr>
          <w:rFonts w:ascii="Times New Roman" w:hAnsi="Times New Roman"/>
        </w:rPr>
        <w:t>);</w:t>
      </w:r>
    </w:p>
    <w:p w:rsidR="006C2544" w:rsidRPr="006C2544" w:rsidRDefault="006C2544" w:rsidP="006C2544">
      <w:pPr>
        <w:numPr>
          <w:ilvl w:val="0"/>
          <w:numId w:val="12"/>
        </w:numPr>
        <w:tabs>
          <w:tab w:val="num" w:pos="540"/>
        </w:tabs>
        <w:spacing w:after="0" w:line="240" w:lineRule="auto"/>
        <w:ind w:left="540" w:right="-2" w:hanging="540"/>
        <w:rPr>
          <w:rFonts w:ascii="Times New Roman" w:hAnsi="Times New Roman"/>
        </w:rPr>
      </w:pPr>
      <w:r w:rsidRPr="006C2544">
        <w:rPr>
          <w:rFonts w:ascii="Times New Roman" w:hAnsi="Times New Roman"/>
        </w:rPr>
        <w:t xml:space="preserve">beta </w:t>
      </w:r>
      <w:proofErr w:type="spellStart"/>
      <w:r w:rsidRPr="006C2544">
        <w:rPr>
          <w:rFonts w:ascii="Times New Roman" w:hAnsi="Times New Roman"/>
        </w:rPr>
        <w:t>adrenoblokatorius</w:t>
      </w:r>
      <w:proofErr w:type="spellEnd"/>
      <w:r w:rsidRPr="006C2544">
        <w:rPr>
          <w:rFonts w:ascii="Times New Roman" w:hAnsi="Times New Roman"/>
        </w:rPr>
        <w:t xml:space="preserve">, skirtus padidėjusiam kraujospūdžiui mažinti, krūtinės anginai arba glaukomai gydyti (vartojamus išgeriant, pvz., </w:t>
      </w:r>
      <w:proofErr w:type="spellStart"/>
      <w:r w:rsidRPr="006C2544">
        <w:rPr>
          <w:rFonts w:ascii="Times New Roman" w:hAnsi="Times New Roman"/>
        </w:rPr>
        <w:t>atenololį</w:t>
      </w:r>
      <w:proofErr w:type="spellEnd"/>
      <w:r w:rsidRPr="006C2544">
        <w:rPr>
          <w:rFonts w:ascii="Times New Roman" w:hAnsi="Times New Roman"/>
        </w:rPr>
        <w:t xml:space="preserve">, </w:t>
      </w:r>
      <w:proofErr w:type="spellStart"/>
      <w:r w:rsidRPr="006C2544">
        <w:rPr>
          <w:rFonts w:ascii="Times New Roman" w:hAnsi="Times New Roman"/>
        </w:rPr>
        <w:t>metoprololį</w:t>
      </w:r>
      <w:proofErr w:type="spellEnd"/>
      <w:r w:rsidRPr="006C2544">
        <w:rPr>
          <w:rFonts w:ascii="Times New Roman" w:hAnsi="Times New Roman"/>
        </w:rPr>
        <w:t xml:space="preserve">, arba akių lašų pavidalu, pvz., </w:t>
      </w:r>
      <w:proofErr w:type="spellStart"/>
      <w:r w:rsidRPr="006C2544">
        <w:rPr>
          <w:rFonts w:ascii="Times New Roman" w:hAnsi="Times New Roman"/>
        </w:rPr>
        <w:t>timololį</w:t>
      </w:r>
      <w:proofErr w:type="spellEnd"/>
      <w:r w:rsidRPr="006C2544">
        <w:rPr>
          <w:rFonts w:ascii="Times New Roman" w:hAnsi="Times New Roman"/>
        </w:rPr>
        <w:t>).</w:t>
      </w:r>
    </w:p>
    <w:p w:rsidR="006C2544" w:rsidRPr="006C2544" w:rsidRDefault="006C2544" w:rsidP="006C2544">
      <w:pPr>
        <w:tabs>
          <w:tab w:val="num" w:pos="540"/>
        </w:tabs>
        <w:spacing w:after="0" w:line="240" w:lineRule="auto"/>
        <w:ind w:left="540" w:right="-2" w:hanging="540"/>
        <w:rPr>
          <w:rFonts w:ascii="Times New Roman" w:hAnsi="Times New Roman"/>
        </w:rPr>
      </w:pPr>
    </w:p>
    <w:p w:rsidR="006C2544" w:rsidRPr="006C2544" w:rsidRDefault="006C2544" w:rsidP="006C2544">
      <w:pPr>
        <w:numPr>
          <w:ilvl w:val="0"/>
          <w:numId w:val="12"/>
        </w:numPr>
        <w:tabs>
          <w:tab w:val="num" w:pos="540"/>
        </w:tabs>
        <w:spacing w:after="0" w:line="240" w:lineRule="auto"/>
        <w:ind w:left="540" w:right="-2" w:hanging="540"/>
        <w:rPr>
          <w:rFonts w:ascii="Times New Roman" w:hAnsi="Times New Roman"/>
          <w:color w:val="222222"/>
          <w:shd w:val="clear" w:color="auto" w:fill="FFFFFF"/>
        </w:rPr>
      </w:pPr>
      <w:r w:rsidRPr="006C2544">
        <w:rPr>
          <w:rFonts w:ascii="Times New Roman" w:hAnsi="Times New Roman"/>
        </w:rPr>
        <w:t xml:space="preserve">Kai kurie bendrieji anestetikai gali sąveikauti su </w:t>
      </w:r>
      <w:proofErr w:type="spellStart"/>
      <w:r w:rsidRPr="006C2544">
        <w:rPr>
          <w:rFonts w:ascii="Times New Roman" w:hAnsi="Times New Roman"/>
        </w:rPr>
        <w:t>formoteroliu</w:t>
      </w:r>
      <w:proofErr w:type="spellEnd"/>
      <w:r w:rsidRPr="006C2544">
        <w:rPr>
          <w:rFonts w:ascii="Times New Roman" w:hAnsi="Times New Roman"/>
        </w:rPr>
        <w:t xml:space="preserve"> ir sukelti širdies sutrikimus bei sumažinti kraujo spaudimą. Taigi jeigu Jums atliekama </w:t>
      </w:r>
      <w:r w:rsidRPr="006C2544">
        <w:rPr>
          <w:rFonts w:ascii="Times New Roman" w:hAnsi="Times New Roman"/>
          <w:b/>
        </w:rPr>
        <w:t>operacija,</w:t>
      </w:r>
      <w:r w:rsidRPr="006C2544">
        <w:rPr>
          <w:rFonts w:ascii="Times New Roman" w:hAnsi="Times New Roman"/>
        </w:rPr>
        <w:t xml:space="preserve"> pasakykite medicinos personalui, kad vartojate </w:t>
      </w:r>
      <w:r w:rsidRPr="006C2544">
        <w:rPr>
          <w:rFonts w:ascii="Times New Roman" w:hAnsi="Times New Roman"/>
          <w:color w:val="222222"/>
          <w:shd w:val="clear" w:color="auto" w:fill="FFFFFF"/>
        </w:rPr>
        <w:t xml:space="preserve">Fortulin </w:t>
      </w:r>
      <w:proofErr w:type="spellStart"/>
      <w:r w:rsidRPr="006C2544">
        <w:rPr>
          <w:rFonts w:ascii="Times New Roman" w:hAnsi="Times New Roman"/>
          <w:color w:val="222222"/>
          <w:shd w:val="clear" w:color="auto" w:fill="FFFFFF"/>
        </w:rPr>
        <w:t>Novolizer</w:t>
      </w:r>
      <w:proofErr w:type="spellEnd"/>
      <w:r w:rsidRPr="006C2544">
        <w:rPr>
          <w:rFonts w:ascii="Times New Roman" w:hAnsi="Times New Roman"/>
          <w:color w:val="222222"/>
          <w:shd w:val="clear" w:color="auto" w:fill="FFFFFF"/>
        </w:rPr>
        <w:t>.</w:t>
      </w:r>
    </w:p>
    <w:p w:rsidR="006C2544" w:rsidRPr="006C2544" w:rsidRDefault="006C2544" w:rsidP="006C2544">
      <w:pPr>
        <w:tabs>
          <w:tab w:val="num" w:pos="540"/>
        </w:tabs>
        <w:spacing w:after="0" w:line="240" w:lineRule="auto"/>
        <w:ind w:left="540" w:right="-2" w:hanging="540"/>
        <w:rPr>
          <w:rFonts w:ascii="Times New Roman" w:hAnsi="Times New Roman"/>
        </w:rPr>
      </w:pPr>
    </w:p>
    <w:p w:rsidR="006C2544" w:rsidRPr="006C2544" w:rsidRDefault="006C2544" w:rsidP="006C2544">
      <w:pPr>
        <w:numPr>
          <w:ilvl w:val="0"/>
          <w:numId w:val="12"/>
        </w:numPr>
        <w:tabs>
          <w:tab w:val="num" w:pos="540"/>
        </w:tabs>
        <w:spacing w:after="0" w:line="240" w:lineRule="auto"/>
        <w:ind w:left="540" w:right="-2" w:hanging="540"/>
        <w:rPr>
          <w:rFonts w:ascii="Times New Roman" w:hAnsi="Times New Roman"/>
        </w:rPr>
      </w:pPr>
      <w:r w:rsidRPr="006C2544">
        <w:rPr>
          <w:rFonts w:ascii="Times New Roman" w:hAnsi="Times New Roman"/>
          <w:color w:val="222222"/>
          <w:shd w:val="clear" w:color="auto" w:fill="FFFFFF"/>
        </w:rPr>
        <w:t xml:space="preserve">Jeigu </w:t>
      </w:r>
      <w:proofErr w:type="spellStart"/>
      <w:r w:rsidRPr="006C2544">
        <w:rPr>
          <w:rFonts w:ascii="Times New Roman" w:hAnsi="Times New Roman"/>
          <w:color w:val="222222"/>
          <w:shd w:val="clear" w:color="auto" w:fill="FFFFFF"/>
        </w:rPr>
        <w:t>formoterolio</w:t>
      </w:r>
      <w:proofErr w:type="spellEnd"/>
      <w:r w:rsidRPr="006C2544">
        <w:rPr>
          <w:rFonts w:ascii="Times New Roman" w:hAnsi="Times New Roman"/>
          <w:color w:val="222222"/>
          <w:shd w:val="clear" w:color="auto" w:fill="FFFFFF"/>
        </w:rPr>
        <w:t xml:space="preserve"> vartojama su </w:t>
      </w:r>
      <w:r w:rsidRPr="006C2544">
        <w:rPr>
          <w:rFonts w:ascii="Times New Roman" w:hAnsi="Times New Roman"/>
          <w:b/>
          <w:color w:val="222222"/>
          <w:shd w:val="clear" w:color="auto" w:fill="FFFFFF"/>
        </w:rPr>
        <w:t xml:space="preserve">alkoholiu </w:t>
      </w:r>
      <w:r w:rsidRPr="006C2544">
        <w:rPr>
          <w:rFonts w:ascii="Times New Roman" w:hAnsi="Times New Roman"/>
          <w:color w:val="222222"/>
          <w:shd w:val="clear" w:color="auto" w:fill="FFFFFF"/>
        </w:rPr>
        <w:t xml:space="preserve">arba vaistais, skirtais </w:t>
      </w:r>
      <w:proofErr w:type="spellStart"/>
      <w:r w:rsidRPr="006C2544">
        <w:rPr>
          <w:rFonts w:ascii="Times New Roman" w:hAnsi="Times New Roman"/>
          <w:b/>
          <w:color w:val="222222"/>
          <w:shd w:val="clear" w:color="auto" w:fill="FFFFFF"/>
        </w:rPr>
        <w:t>Parkinsono</w:t>
      </w:r>
      <w:proofErr w:type="spellEnd"/>
      <w:r w:rsidRPr="006C2544">
        <w:rPr>
          <w:rFonts w:ascii="Times New Roman" w:hAnsi="Times New Roman"/>
          <w:b/>
          <w:color w:val="222222"/>
          <w:shd w:val="clear" w:color="auto" w:fill="FFFFFF"/>
        </w:rPr>
        <w:t xml:space="preserve"> ligai </w:t>
      </w:r>
      <w:r w:rsidRPr="006C2544">
        <w:rPr>
          <w:rFonts w:ascii="Times New Roman" w:hAnsi="Times New Roman"/>
          <w:color w:val="222222"/>
          <w:shd w:val="clear" w:color="auto" w:fill="FFFFFF"/>
        </w:rPr>
        <w:t xml:space="preserve">gydyti (pvz., </w:t>
      </w:r>
      <w:proofErr w:type="spellStart"/>
      <w:r w:rsidRPr="006C2544">
        <w:rPr>
          <w:rFonts w:ascii="Times New Roman" w:hAnsi="Times New Roman"/>
          <w:color w:val="222222"/>
          <w:shd w:val="clear" w:color="auto" w:fill="FFFFFF"/>
        </w:rPr>
        <w:t>Levodopa</w:t>
      </w:r>
      <w:proofErr w:type="spellEnd"/>
      <w:r w:rsidRPr="006C2544">
        <w:rPr>
          <w:rFonts w:ascii="Times New Roman" w:hAnsi="Times New Roman"/>
          <w:color w:val="222222"/>
          <w:shd w:val="clear" w:color="auto" w:fill="FFFFFF"/>
        </w:rPr>
        <w:t xml:space="preserve">), arba esant </w:t>
      </w:r>
      <w:r w:rsidRPr="006C2544">
        <w:rPr>
          <w:rFonts w:ascii="Times New Roman" w:hAnsi="Times New Roman"/>
          <w:b/>
          <w:color w:val="222222"/>
          <w:shd w:val="clear" w:color="auto" w:fill="FFFFFF"/>
        </w:rPr>
        <w:t xml:space="preserve">skydliaukės veiklos sutrikimams, </w:t>
      </w:r>
      <w:r w:rsidRPr="006C2544">
        <w:rPr>
          <w:rFonts w:ascii="Times New Roman" w:hAnsi="Times New Roman"/>
          <w:color w:val="222222"/>
          <w:shd w:val="clear" w:color="auto" w:fill="FFFFFF"/>
        </w:rPr>
        <w:t>gali padidėti Jūsų širdies susitraukimų dažnis (pulsas).</w:t>
      </w:r>
    </w:p>
    <w:p w:rsidR="006C2544" w:rsidRPr="006C2544" w:rsidRDefault="006C2544" w:rsidP="006C2544">
      <w:pPr>
        <w:spacing w:after="0" w:line="240" w:lineRule="auto"/>
        <w:ind w:right="-2"/>
        <w:rPr>
          <w:rFonts w:ascii="Times New Roman" w:hAnsi="Times New Roman"/>
        </w:rPr>
      </w:pPr>
    </w:p>
    <w:p w:rsidR="006C2544" w:rsidRPr="006C2544" w:rsidRDefault="006C2544" w:rsidP="006C2544">
      <w:pPr>
        <w:spacing w:after="0" w:line="240" w:lineRule="auto"/>
        <w:ind w:right="-2"/>
        <w:rPr>
          <w:rFonts w:ascii="Times New Roman" w:hAnsi="Times New Roman"/>
          <w:b/>
        </w:rPr>
      </w:pPr>
      <w:r w:rsidRPr="006C2544">
        <w:rPr>
          <w:rFonts w:ascii="Times New Roman" w:hAnsi="Times New Roman"/>
          <w:b/>
          <w:color w:val="222222"/>
          <w:shd w:val="clear" w:color="auto" w:fill="FFFFFF"/>
        </w:rPr>
        <w:t xml:space="preserve">Fortulin </w:t>
      </w:r>
      <w:proofErr w:type="spellStart"/>
      <w:r w:rsidRPr="006C2544">
        <w:rPr>
          <w:rFonts w:ascii="Times New Roman" w:hAnsi="Times New Roman"/>
          <w:b/>
          <w:color w:val="222222"/>
          <w:shd w:val="clear" w:color="auto" w:fill="FFFFFF"/>
        </w:rPr>
        <w:t>Novolizer</w:t>
      </w:r>
      <w:proofErr w:type="spellEnd"/>
      <w:r w:rsidRPr="006C2544">
        <w:rPr>
          <w:rFonts w:ascii="Times New Roman" w:hAnsi="Times New Roman"/>
          <w:b/>
          <w:color w:val="222222"/>
          <w:shd w:val="clear" w:color="auto" w:fill="FFFFFF"/>
        </w:rPr>
        <w:t xml:space="preserve"> </w:t>
      </w:r>
      <w:r w:rsidRPr="006C2544">
        <w:rPr>
          <w:rFonts w:ascii="Times New Roman" w:hAnsi="Times New Roman"/>
          <w:b/>
        </w:rPr>
        <w:t>vartojimas su maistu, gėrimais ir alkoholiu</w:t>
      </w:r>
    </w:p>
    <w:p w:rsidR="006C2544" w:rsidRPr="006C2544" w:rsidRDefault="006C2544" w:rsidP="006C2544">
      <w:pPr>
        <w:spacing w:after="0" w:line="240" w:lineRule="auto"/>
        <w:ind w:right="-2"/>
        <w:rPr>
          <w:rFonts w:ascii="Times New Roman" w:hAnsi="Times New Roman"/>
        </w:rPr>
      </w:pPr>
      <w:r w:rsidRPr="006C2544">
        <w:rPr>
          <w:rFonts w:ascii="Times New Roman" w:hAnsi="Times New Roman"/>
        </w:rPr>
        <w:t xml:space="preserve">Turėtumėte vengti vartoti alkoholį, nes gali padidėti Jūsų širdies susitraukimų dažnis (pulsas). Nežinoma, ar Fortulin </w:t>
      </w:r>
      <w:proofErr w:type="spellStart"/>
      <w:r w:rsidRPr="006C2544">
        <w:rPr>
          <w:rFonts w:ascii="Times New Roman" w:hAnsi="Times New Roman"/>
        </w:rPr>
        <w:t>Novolizer</w:t>
      </w:r>
      <w:proofErr w:type="spellEnd"/>
      <w:r w:rsidRPr="006C2544">
        <w:rPr>
          <w:rFonts w:ascii="Times New Roman" w:hAnsi="Times New Roman"/>
        </w:rPr>
        <w:t xml:space="preserve"> veiksmingumą paveikia maistas ir kiti gėrimai.</w:t>
      </w:r>
    </w:p>
    <w:p w:rsidR="006C2544" w:rsidRPr="006C2544" w:rsidRDefault="006C2544" w:rsidP="006C2544">
      <w:pPr>
        <w:numPr>
          <w:ilvl w:val="12"/>
          <w:numId w:val="0"/>
        </w:numPr>
        <w:spacing w:after="0" w:line="240" w:lineRule="auto"/>
        <w:rPr>
          <w:rFonts w:ascii="Times New Roman" w:hAnsi="Times New Roman"/>
        </w:rPr>
      </w:pPr>
    </w:p>
    <w:p w:rsidR="006C2544" w:rsidRPr="006C2544" w:rsidRDefault="006C2544" w:rsidP="006C2544">
      <w:pPr>
        <w:keepNext/>
        <w:spacing w:after="0" w:line="240" w:lineRule="auto"/>
        <w:outlineLvl w:val="3"/>
        <w:rPr>
          <w:b/>
        </w:rPr>
      </w:pPr>
      <w:r w:rsidRPr="006C2544">
        <w:rPr>
          <w:rFonts w:ascii="Times New Roman" w:hAnsi="Times New Roman"/>
          <w:b/>
        </w:rPr>
        <w:lastRenderedPageBreak/>
        <w:t>Nėštumas ir žindymo laikotarpis</w:t>
      </w:r>
    </w:p>
    <w:p w:rsidR="006C2544" w:rsidRPr="006C2544" w:rsidRDefault="006C2544" w:rsidP="006C2544">
      <w:pPr>
        <w:numPr>
          <w:ilvl w:val="12"/>
          <w:numId w:val="0"/>
        </w:numPr>
        <w:spacing w:after="0" w:line="240" w:lineRule="auto"/>
        <w:rPr>
          <w:rFonts w:ascii="Times New Roman" w:hAnsi="Times New Roman"/>
        </w:rPr>
      </w:pPr>
      <w:r w:rsidRPr="006C2544">
        <w:rPr>
          <w:rFonts w:ascii="Times New Roman" w:hAnsi="Times New Roman"/>
        </w:rPr>
        <w:t>Jeigu esate nėščia, žindote kūdikį, manote, kad galbūt esate nėščia, arba planuojate pastoti, prieš vartodama šį vaistą pasitarkite su gydytoju arba vaistininku.</w:t>
      </w:r>
    </w:p>
    <w:p w:rsidR="006C2544" w:rsidRPr="006C2544" w:rsidRDefault="006C2544" w:rsidP="006C2544">
      <w:pPr>
        <w:numPr>
          <w:ilvl w:val="12"/>
          <w:numId w:val="0"/>
        </w:numPr>
        <w:spacing w:after="0" w:line="240" w:lineRule="auto"/>
        <w:rPr>
          <w:rFonts w:ascii="Times New Roman" w:hAnsi="Times New Roman"/>
        </w:rPr>
      </w:pPr>
      <w:proofErr w:type="spellStart"/>
      <w:r w:rsidRPr="006C2544">
        <w:rPr>
          <w:rFonts w:ascii="Times New Roman" w:hAnsi="Times New Roman"/>
        </w:rPr>
        <w:t>Formoterolio</w:t>
      </w:r>
      <w:proofErr w:type="spellEnd"/>
      <w:r w:rsidRPr="006C2544">
        <w:rPr>
          <w:rFonts w:ascii="Times New Roman" w:hAnsi="Times New Roman"/>
        </w:rPr>
        <w:t xml:space="preserve"> nėštumo laikotarpiu (ypač pirmaisiais trimis nėštumo mėnesiais, nėštumo pabaigoje ir gimdymo metu) galima vartoti tik gydytojui nurodžius.</w:t>
      </w:r>
    </w:p>
    <w:p w:rsidR="006C2544" w:rsidRPr="006C2544" w:rsidRDefault="006C2544" w:rsidP="006C2544">
      <w:pPr>
        <w:numPr>
          <w:ilvl w:val="12"/>
          <w:numId w:val="0"/>
        </w:numPr>
        <w:spacing w:after="0" w:line="240" w:lineRule="auto"/>
      </w:pPr>
      <w:r w:rsidRPr="006C2544">
        <w:rPr>
          <w:rFonts w:ascii="Times New Roman" w:hAnsi="Times New Roman"/>
          <w:color w:val="000000"/>
        </w:rPr>
        <w:t xml:space="preserve">Nežinoma, ar </w:t>
      </w:r>
      <w:proofErr w:type="spellStart"/>
      <w:r w:rsidRPr="006C2544">
        <w:rPr>
          <w:rFonts w:ascii="Times New Roman" w:hAnsi="Times New Roman"/>
          <w:color w:val="000000"/>
        </w:rPr>
        <w:t>formoterolio</w:t>
      </w:r>
      <w:proofErr w:type="spellEnd"/>
      <w:r w:rsidRPr="006C2544">
        <w:rPr>
          <w:rFonts w:ascii="Times New Roman" w:hAnsi="Times New Roman"/>
          <w:color w:val="000000"/>
        </w:rPr>
        <w:t xml:space="preserve"> išsiskiria į motinos pieną.</w:t>
      </w:r>
      <w:r w:rsidRPr="006C2544">
        <w:rPr>
          <w:rFonts w:ascii="Times New Roman" w:hAnsi="Times New Roman"/>
        </w:rPr>
        <w:t xml:space="preserve"> Todėl Fortulin </w:t>
      </w:r>
      <w:proofErr w:type="spellStart"/>
      <w:r w:rsidRPr="006C2544">
        <w:rPr>
          <w:rFonts w:ascii="Times New Roman" w:hAnsi="Times New Roman"/>
        </w:rPr>
        <w:t>Novolizer</w:t>
      </w:r>
      <w:proofErr w:type="spellEnd"/>
      <w:r w:rsidRPr="006C2544">
        <w:rPr>
          <w:rFonts w:ascii="Times New Roman" w:hAnsi="Times New Roman"/>
        </w:rPr>
        <w:t xml:space="preserve"> žindyvėms gali būti skiriamas tik tada, kai manoma, kad tikėtina nauda bus didesnė nei bet kokia galima rizika kūdikiui.</w:t>
      </w:r>
    </w:p>
    <w:p w:rsidR="006C2544" w:rsidRPr="006C2544" w:rsidRDefault="006C2544" w:rsidP="006C2544">
      <w:pPr>
        <w:numPr>
          <w:ilvl w:val="12"/>
          <w:numId w:val="0"/>
        </w:numPr>
        <w:spacing w:after="0" w:line="240" w:lineRule="auto"/>
        <w:rPr>
          <w:rFonts w:ascii="Times New Roman" w:hAnsi="Times New Roman"/>
        </w:rPr>
      </w:pPr>
    </w:p>
    <w:p w:rsidR="006C2544" w:rsidRPr="006C2544" w:rsidRDefault="006C2544" w:rsidP="006C2544">
      <w:pPr>
        <w:keepNext/>
        <w:spacing w:after="0" w:line="240" w:lineRule="auto"/>
        <w:outlineLvl w:val="3"/>
        <w:rPr>
          <w:b/>
          <w:lang w:val="en-US"/>
        </w:rPr>
      </w:pPr>
      <w:r w:rsidRPr="006C2544">
        <w:rPr>
          <w:rFonts w:ascii="Times New Roman" w:hAnsi="Times New Roman"/>
          <w:b/>
        </w:rPr>
        <w:t>Vairavimas ir mechanizmų valdymas</w:t>
      </w: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rPr>
        <w:t xml:space="preserve">Fortulin </w:t>
      </w:r>
      <w:proofErr w:type="spellStart"/>
      <w:r w:rsidRPr="006C2544">
        <w:rPr>
          <w:rFonts w:ascii="Times New Roman" w:hAnsi="Times New Roman"/>
        </w:rPr>
        <w:t>Novolizer</w:t>
      </w:r>
      <w:proofErr w:type="spellEnd"/>
      <w:r w:rsidRPr="006C2544">
        <w:rPr>
          <w:rFonts w:ascii="Times New Roman" w:hAnsi="Times New Roman"/>
        </w:rPr>
        <w:t xml:space="preserve"> gebėjimo vairuoti ir valdyti mechanizmus neveikia.</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spacing w:after="0" w:line="240" w:lineRule="auto"/>
        <w:rPr>
          <w:rFonts w:ascii="Times New Roman" w:hAnsi="Times New Roman"/>
          <w:b/>
        </w:rPr>
      </w:pPr>
      <w:r w:rsidRPr="006C2544">
        <w:rPr>
          <w:rFonts w:ascii="Times New Roman" w:hAnsi="Times New Roman"/>
          <w:b/>
        </w:rPr>
        <w:t xml:space="preserve">Fortulin </w:t>
      </w:r>
      <w:proofErr w:type="spellStart"/>
      <w:r w:rsidRPr="006C2544">
        <w:rPr>
          <w:rFonts w:ascii="Times New Roman" w:hAnsi="Times New Roman"/>
          <w:b/>
        </w:rPr>
        <w:t>Novolizer</w:t>
      </w:r>
      <w:proofErr w:type="spellEnd"/>
      <w:r w:rsidRPr="006C2544">
        <w:rPr>
          <w:rFonts w:ascii="Times New Roman" w:hAnsi="Times New Roman"/>
          <w:b/>
        </w:rPr>
        <w:t xml:space="preserve"> sudėtyje yra laktozės</w:t>
      </w:r>
    </w:p>
    <w:p w:rsidR="006C2544" w:rsidRPr="006C2544" w:rsidRDefault="006C2544" w:rsidP="006C2544">
      <w:pPr>
        <w:spacing w:after="0" w:line="240" w:lineRule="auto"/>
        <w:rPr>
          <w:i/>
          <w:lang w:val="en-U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6 </w:t>
      </w:r>
      <w:proofErr w:type="spellStart"/>
      <w:r w:rsidRPr="006C2544">
        <w:rPr>
          <w:rFonts w:ascii="Times New Roman" w:hAnsi="Times New Roman"/>
          <w:i/>
          <w:highlight w:val="lightGray"/>
        </w:rPr>
        <w:t>mikrogramai</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rPr>
          <w:lang w:val="en-US"/>
        </w:rPr>
      </w:pPr>
      <w:r w:rsidRPr="006C2544">
        <w:rPr>
          <w:rFonts w:ascii="Times New Roman" w:hAnsi="Times New Roman"/>
        </w:rPr>
        <w:t>Įprastai viename išpurškime esantis laktozės kiekis (5,457 mg) nesukelia jokių sutrikimų laktozės netoleruojantiems žmonėms.</w:t>
      </w:r>
    </w:p>
    <w:p w:rsidR="006C2544" w:rsidRPr="006C2544" w:rsidRDefault="006C2544" w:rsidP="006C2544">
      <w:pPr>
        <w:spacing w:after="0" w:line="240" w:lineRule="auto"/>
        <w:rPr>
          <w:i/>
          <w:lang w:val="en-US"/>
        </w:rPr>
      </w:pPr>
    </w:p>
    <w:p w:rsidR="006C2544" w:rsidRPr="006C2544" w:rsidRDefault="006C2544" w:rsidP="006C2544">
      <w:pPr>
        <w:spacing w:after="0" w:line="240" w:lineRule="auto"/>
        <w:rPr>
          <w:i/>
          <w:lang w:val="en-U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12 </w:t>
      </w:r>
      <w:proofErr w:type="spellStart"/>
      <w:r w:rsidRPr="006C2544">
        <w:rPr>
          <w:rFonts w:ascii="Times New Roman" w:hAnsi="Times New Roman"/>
          <w:i/>
          <w:highlight w:val="lightGray"/>
        </w:rPr>
        <w:t>mikrogramų</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rPr>
          <w:lang w:val="en-US"/>
        </w:rPr>
      </w:pPr>
      <w:r w:rsidRPr="006C2544">
        <w:rPr>
          <w:rFonts w:ascii="Times New Roman" w:hAnsi="Times New Roman"/>
          <w:highlight w:val="lightGray"/>
        </w:rPr>
        <w:t>Įprastai viename išpurškime esantis laktozės kiekis (10,914 mg) nesukelia jokių sutrikimų laktozės netoleruojantiems žmonėms.</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keepNext/>
        <w:keepLines/>
        <w:tabs>
          <w:tab w:val="left" w:pos="540"/>
        </w:tabs>
        <w:spacing w:after="0" w:line="240" w:lineRule="auto"/>
        <w:outlineLvl w:val="2"/>
        <w:rPr>
          <w:b/>
          <w:lang w:val="en-US"/>
        </w:rPr>
      </w:pPr>
      <w:r w:rsidRPr="006C2544">
        <w:rPr>
          <w:rFonts w:ascii="Times New Roman" w:hAnsi="Times New Roman"/>
          <w:b/>
        </w:rPr>
        <w:t>3.</w:t>
      </w:r>
      <w:r w:rsidRPr="006C2544">
        <w:rPr>
          <w:rFonts w:ascii="Times New Roman" w:hAnsi="Times New Roman"/>
          <w:b/>
        </w:rPr>
        <w:tab/>
        <w:t xml:space="preserve">Kaip vartoti Fortulin </w:t>
      </w:r>
      <w:proofErr w:type="spellStart"/>
      <w:r w:rsidRPr="006C2544">
        <w:rPr>
          <w:rFonts w:ascii="Times New Roman" w:hAnsi="Times New Roman"/>
          <w:b/>
        </w:rPr>
        <w:t>Novolizer</w:t>
      </w:r>
      <w:proofErr w:type="spellEnd"/>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rPr>
        <w:t xml:space="preserve">Visada vartokite šį vaistą tiksliai taip, kaip nurodė gydytojas arba vaistininkas. Jeigu abejojate, kreipkitės į gydytoją arba vaistininką. Jeigu vaistą vartoja vaikas, jis turėtų žinoti, kaip taisyklingai naudotis </w:t>
      </w:r>
      <w:proofErr w:type="spellStart"/>
      <w:r w:rsidRPr="006C2544">
        <w:rPr>
          <w:rFonts w:ascii="Times New Roman" w:hAnsi="Times New Roman"/>
        </w:rPr>
        <w:t>Novolizer</w:t>
      </w:r>
      <w:proofErr w:type="spellEnd"/>
      <w:r w:rsidRPr="006C2544">
        <w:rPr>
          <w:rFonts w:ascii="Times New Roman" w:hAnsi="Times New Roman"/>
        </w:rPr>
        <w:t xml:space="preserve"> sausų miltelių </w:t>
      </w:r>
      <w:proofErr w:type="spellStart"/>
      <w:r w:rsidRPr="006C2544">
        <w:rPr>
          <w:rFonts w:ascii="Times New Roman" w:hAnsi="Times New Roman"/>
        </w:rPr>
        <w:t>inhaliatoriumi</w:t>
      </w:r>
      <w:proofErr w:type="spellEnd"/>
      <w:r w:rsidRPr="006C2544">
        <w:rPr>
          <w:rFonts w:ascii="Times New Roman" w:hAnsi="Times New Roman"/>
        </w:rPr>
        <w:t xml:space="preserve"> ir </w:t>
      </w:r>
      <w:proofErr w:type="spellStart"/>
      <w:r w:rsidRPr="006C2544">
        <w:rPr>
          <w:rFonts w:ascii="Times New Roman" w:hAnsi="Times New Roman"/>
        </w:rPr>
        <w:t>inhaliatorių</w:t>
      </w:r>
      <w:proofErr w:type="spellEnd"/>
      <w:r w:rsidRPr="006C2544">
        <w:rPr>
          <w:rFonts w:ascii="Times New Roman" w:hAnsi="Times New Roman"/>
        </w:rPr>
        <w:t xml:space="preserve"> naudoti tik padedant suaugusiam žmogui.</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numPr>
          <w:ilvl w:val="12"/>
          <w:numId w:val="0"/>
        </w:numPr>
        <w:spacing w:after="0" w:line="240" w:lineRule="auto"/>
        <w:ind w:right="-2"/>
        <w:rPr>
          <w:rFonts w:ascii="Times New Roman" w:hAnsi="Times New Roman"/>
          <w:b/>
        </w:rPr>
      </w:pPr>
      <w:r w:rsidRPr="006C2544">
        <w:rPr>
          <w:rFonts w:ascii="Times New Roman" w:hAnsi="Times New Roman"/>
          <w:b/>
        </w:rPr>
        <w:t>Rekomenduojama dozė yra:</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numPr>
          <w:ilvl w:val="12"/>
          <w:numId w:val="0"/>
        </w:numPr>
        <w:spacing w:after="0" w:line="240" w:lineRule="auto"/>
        <w:ind w:right="-2"/>
        <w:rPr>
          <w:rFonts w:ascii="Times New Roman" w:hAnsi="Times New Roman"/>
          <w:b/>
          <w:i/>
          <w:u w:val="single"/>
        </w:rPr>
      </w:pPr>
      <w:r w:rsidRPr="006C2544">
        <w:rPr>
          <w:rFonts w:ascii="Times New Roman" w:hAnsi="Times New Roman"/>
          <w:b/>
          <w:i/>
          <w:u w:val="single"/>
        </w:rPr>
        <w:t>Astma</w:t>
      </w:r>
    </w:p>
    <w:p w:rsidR="006C2544" w:rsidRPr="006C2544" w:rsidRDefault="006C2544" w:rsidP="006C2544">
      <w:pPr>
        <w:numPr>
          <w:ilvl w:val="12"/>
          <w:numId w:val="0"/>
        </w:numPr>
        <w:spacing w:after="0" w:line="240" w:lineRule="auto"/>
        <w:ind w:right="-81"/>
        <w:jc w:val="both"/>
        <w:outlineLvl w:val="0"/>
        <w:rPr>
          <w:rFonts w:ascii="Times New Roman" w:hAnsi="Times New Roman"/>
          <w:b/>
        </w:rPr>
      </w:pPr>
      <w:r w:rsidRPr="006C2544">
        <w:rPr>
          <w:rFonts w:ascii="Times New Roman" w:hAnsi="Times New Roman"/>
          <w:b/>
        </w:rPr>
        <w:t>Suaugusieji (įskaitant senyvus pacientus) ir vyresni nei 12 metų paaugliai</w:t>
      </w:r>
    </w:p>
    <w:p w:rsidR="006C2544" w:rsidRPr="006C2544" w:rsidRDefault="006C2544" w:rsidP="006C2544">
      <w:pPr>
        <w:spacing w:after="0" w:line="240" w:lineRule="auto"/>
        <w:rPr>
          <w:i/>
          <w:lang w:val="en-U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6 </w:t>
      </w:r>
      <w:proofErr w:type="spellStart"/>
      <w:r w:rsidRPr="006C2544">
        <w:rPr>
          <w:rFonts w:ascii="Times New Roman" w:hAnsi="Times New Roman"/>
          <w:i/>
          <w:highlight w:val="lightGray"/>
        </w:rPr>
        <w:t>mikrogramai</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rPr>
          <w:lang w:val="en-US"/>
        </w:rPr>
      </w:pPr>
      <w:r w:rsidRPr="006C2544">
        <w:rPr>
          <w:rFonts w:ascii="Times New Roman" w:hAnsi="Times New Roman"/>
        </w:rPr>
        <w:t>Įprastinė dozė yra po 1–2 inhaliacijas (6–12 </w:t>
      </w:r>
      <w:proofErr w:type="spellStart"/>
      <w:r w:rsidRPr="006C2544">
        <w:rPr>
          <w:rFonts w:ascii="Times New Roman" w:hAnsi="Times New Roman"/>
        </w:rPr>
        <w:t>mikrogramų</w:t>
      </w:r>
      <w:proofErr w:type="spellEnd"/>
      <w:r w:rsidRPr="006C2544">
        <w:rPr>
          <w:rFonts w:ascii="Times New Roman" w:hAnsi="Times New Roman"/>
        </w:rPr>
        <w:t xml:space="preserve"> </w:t>
      </w:r>
      <w:proofErr w:type="spellStart"/>
      <w:r w:rsidRPr="006C2544">
        <w:rPr>
          <w:rFonts w:ascii="Times New Roman" w:hAnsi="Times New Roman"/>
        </w:rPr>
        <w:t>formoterolio</w:t>
      </w:r>
      <w:proofErr w:type="spellEnd"/>
      <w:r w:rsidRPr="006C2544">
        <w:rPr>
          <w:rFonts w:ascii="Times New Roman" w:hAnsi="Times New Roman"/>
        </w:rPr>
        <w:t xml:space="preserve"> </w:t>
      </w:r>
      <w:proofErr w:type="spellStart"/>
      <w:r w:rsidRPr="006C2544">
        <w:rPr>
          <w:rFonts w:ascii="Times New Roman" w:hAnsi="Times New Roman"/>
        </w:rPr>
        <w:t>fumarato</w:t>
      </w:r>
      <w:proofErr w:type="spellEnd"/>
      <w:r w:rsidRPr="006C2544">
        <w:rPr>
          <w:rFonts w:ascii="Times New Roman" w:hAnsi="Times New Roman"/>
        </w:rPr>
        <w:t xml:space="preserve"> </w:t>
      </w:r>
      <w:proofErr w:type="spellStart"/>
      <w:r w:rsidRPr="006C2544">
        <w:rPr>
          <w:rFonts w:ascii="Times New Roman" w:hAnsi="Times New Roman"/>
        </w:rPr>
        <w:t>dihidrato</w:t>
      </w:r>
      <w:proofErr w:type="spellEnd"/>
      <w:r w:rsidRPr="006C2544">
        <w:rPr>
          <w:rFonts w:ascii="Times New Roman" w:hAnsi="Times New Roman"/>
        </w:rPr>
        <w:t>) ryte ir po 1–2 inhaliacijas (6–12 </w:t>
      </w:r>
      <w:proofErr w:type="spellStart"/>
      <w:r w:rsidRPr="006C2544">
        <w:rPr>
          <w:rFonts w:ascii="Times New Roman" w:hAnsi="Times New Roman"/>
        </w:rPr>
        <w:t>mikrogramų</w:t>
      </w:r>
      <w:proofErr w:type="spellEnd"/>
      <w:r w:rsidRPr="006C2544">
        <w:rPr>
          <w:rFonts w:ascii="Times New Roman" w:hAnsi="Times New Roman"/>
        </w:rPr>
        <w:t>) dar kartą vakare. Esant sunkesnei ligos eigai, gydytojas gali skirti 4 inhaliacijas (24 </w:t>
      </w:r>
      <w:proofErr w:type="spellStart"/>
      <w:r w:rsidRPr="006C2544">
        <w:rPr>
          <w:rFonts w:ascii="Times New Roman" w:hAnsi="Times New Roman"/>
        </w:rPr>
        <w:t>mikrogramus</w:t>
      </w:r>
      <w:proofErr w:type="spellEnd"/>
      <w:r w:rsidRPr="006C2544">
        <w:rPr>
          <w:rFonts w:ascii="Times New Roman" w:hAnsi="Times New Roman"/>
        </w:rPr>
        <w:t>) du kartus per parą.</w:t>
      </w:r>
    </w:p>
    <w:p w:rsidR="006C2544" w:rsidRPr="006C2544" w:rsidRDefault="006C2544" w:rsidP="006C2544">
      <w:pPr>
        <w:spacing w:after="0" w:line="240" w:lineRule="auto"/>
        <w:rPr>
          <w:lang w:val="en-US"/>
        </w:rPr>
      </w:pPr>
      <w:r w:rsidRPr="006C2544">
        <w:rPr>
          <w:rFonts w:ascii="Times New Roman" w:hAnsi="Times New Roman"/>
        </w:rPr>
        <w:t>Didžiausia paros dozė yra 8 inhaliacijos (po 4 inhaliacijas du kartus per parą), kurios atitinka 48 </w:t>
      </w:r>
      <w:proofErr w:type="spellStart"/>
      <w:r w:rsidRPr="006C2544">
        <w:rPr>
          <w:rFonts w:ascii="Times New Roman" w:hAnsi="Times New Roman"/>
        </w:rPr>
        <w:t>mikrogramus</w:t>
      </w:r>
      <w:proofErr w:type="spellEnd"/>
      <w:r w:rsidRPr="006C2544">
        <w:rPr>
          <w:rFonts w:ascii="Times New Roman" w:hAnsi="Times New Roman"/>
        </w:rPr>
        <w:t>.</w:t>
      </w:r>
    </w:p>
    <w:p w:rsidR="006C2544" w:rsidRPr="006C2544" w:rsidRDefault="006C2544" w:rsidP="006C2544">
      <w:pPr>
        <w:spacing w:after="0" w:line="240" w:lineRule="auto"/>
        <w:ind w:right="-81"/>
        <w:jc w:val="both"/>
        <w:rPr>
          <w:rFonts w:ascii="Times New Roman" w:hAnsi="Times New Roman"/>
        </w:rPr>
      </w:pPr>
    </w:p>
    <w:p w:rsidR="006C2544" w:rsidRPr="006C2544" w:rsidRDefault="006C2544" w:rsidP="006C2544">
      <w:pPr>
        <w:spacing w:after="0" w:line="240" w:lineRule="auto"/>
        <w:rPr>
          <w:i/>
          <w:lang w:val="en-U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12 </w:t>
      </w:r>
      <w:proofErr w:type="spellStart"/>
      <w:r w:rsidRPr="006C2544">
        <w:rPr>
          <w:rFonts w:ascii="Times New Roman" w:hAnsi="Times New Roman"/>
          <w:i/>
          <w:highlight w:val="lightGray"/>
        </w:rPr>
        <w:t>mikrogramų</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rPr>
          <w:highlight w:val="lightGray"/>
          <w:lang w:val="en-US"/>
        </w:rPr>
      </w:pPr>
      <w:r w:rsidRPr="006C2544">
        <w:rPr>
          <w:rFonts w:ascii="Times New Roman" w:hAnsi="Times New Roman"/>
          <w:highlight w:val="lightGray"/>
        </w:rPr>
        <w:t>Įprastinė dozė yra 1 inhaliacija (12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formoterolio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fumarato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dihidrato</w:t>
      </w:r>
      <w:proofErr w:type="spellEnd"/>
      <w:r w:rsidRPr="006C2544">
        <w:rPr>
          <w:rFonts w:ascii="Times New Roman" w:hAnsi="Times New Roman"/>
          <w:highlight w:val="lightGray"/>
        </w:rPr>
        <w:t>) ryte ir 1 inhaliacija (12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 dar kartą vakare. Esant sunkesnei ligos eigai, gydytojas gali skirti 2 inhaliacijas (24 </w:t>
      </w:r>
      <w:proofErr w:type="spellStart"/>
      <w:r w:rsidRPr="006C2544">
        <w:rPr>
          <w:rFonts w:ascii="Times New Roman" w:hAnsi="Times New Roman"/>
          <w:highlight w:val="lightGray"/>
        </w:rPr>
        <w:t>mikrogramus</w:t>
      </w:r>
      <w:proofErr w:type="spellEnd"/>
      <w:r w:rsidRPr="006C2544">
        <w:rPr>
          <w:rFonts w:ascii="Times New Roman" w:hAnsi="Times New Roman"/>
          <w:highlight w:val="lightGray"/>
        </w:rPr>
        <w:t>) du kartus per parą.</w:t>
      </w:r>
    </w:p>
    <w:p w:rsidR="006C2544" w:rsidRPr="006C2544" w:rsidRDefault="006C2544" w:rsidP="006C2544">
      <w:pPr>
        <w:spacing w:after="0" w:line="240" w:lineRule="auto"/>
        <w:rPr>
          <w:lang w:val="en-US"/>
        </w:rPr>
      </w:pPr>
      <w:r w:rsidRPr="006C2544">
        <w:rPr>
          <w:rFonts w:ascii="Times New Roman" w:hAnsi="Times New Roman"/>
          <w:highlight w:val="lightGray"/>
        </w:rPr>
        <w:t>Didžiausia paros dozė yra 4 inhaliacijos (po 2 inhaliacijas du kartus per parą), kurios atitinka 48 </w:t>
      </w:r>
      <w:proofErr w:type="spellStart"/>
      <w:r w:rsidRPr="006C2544">
        <w:rPr>
          <w:rFonts w:ascii="Times New Roman" w:hAnsi="Times New Roman"/>
          <w:highlight w:val="lightGray"/>
        </w:rPr>
        <w:t>mikrogramus</w:t>
      </w:r>
      <w:proofErr w:type="spellEnd"/>
      <w:r w:rsidRPr="006C2544">
        <w:rPr>
          <w:rFonts w:ascii="Times New Roman" w:hAnsi="Times New Roman"/>
          <w:highlight w:val="lightGray"/>
        </w:rPr>
        <w:t>.</w:t>
      </w:r>
    </w:p>
    <w:p w:rsidR="006C2544" w:rsidRPr="006C2544" w:rsidRDefault="006C2544" w:rsidP="006C2544">
      <w:pPr>
        <w:spacing w:after="0" w:line="240" w:lineRule="auto"/>
        <w:rPr>
          <w:i/>
          <w:lang w:val="en-US"/>
        </w:rPr>
      </w:pPr>
    </w:p>
    <w:p w:rsidR="006C2544" w:rsidRPr="006C2544" w:rsidRDefault="006C2544" w:rsidP="006C2544">
      <w:pPr>
        <w:spacing w:after="0" w:line="240" w:lineRule="auto"/>
        <w:rPr>
          <w:rFonts w:ascii="Times New Roman" w:hAnsi="Times New Roman"/>
          <w:b/>
        </w:rPr>
      </w:pPr>
      <w:r w:rsidRPr="006C2544">
        <w:rPr>
          <w:rFonts w:ascii="Times New Roman" w:hAnsi="Times New Roman"/>
          <w:b/>
        </w:rPr>
        <w:t>Vartojimas 6 metų ir vyresniems vaikams</w:t>
      </w:r>
    </w:p>
    <w:p w:rsidR="006C2544" w:rsidRPr="006C2544" w:rsidRDefault="006C2544" w:rsidP="006C2544">
      <w:pPr>
        <w:spacing w:after="0" w:line="240" w:lineRule="auto"/>
        <w:rPr>
          <w:i/>
          <w:lang w:val="en-U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6 </w:t>
      </w:r>
      <w:proofErr w:type="spellStart"/>
      <w:r w:rsidRPr="006C2544">
        <w:rPr>
          <w:rFonts w:ascii="Times New Roman" w:hAnsi="Times New Roman"/>
          <w:i/>
          <w:highlight w:val="lightGray"/>
        </w:rPr>
        <w:t>mikrogramai</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rPr>
          <w:lang w:val="en-US"/>
        </w:rPr>
      </w:pPr>
      <w:r w:rsidRPr="006C2544">
        <w:rPr>
          <w:rFonts w:ascii="Times New Roman" w:hAnsi="Times New Roman"/>
        </w:rPr>
        <w:t>Įprastinė dozė yra po 1–2 inhaliacijas (6–12 </w:t>
      </w:r>
      <w:proofErr w:type="spellStart"/>
      <w:r w:rsidRPr="006C2544">
        <w:rPr>
          <w:rFonts w:ascii="Times New Roman" w:hAnsi="Times New Roman"/>
        </w:rPr>
        <w:t>mikrogramų</w:t>
      </w:r>
      <w:proofErr w:type="spellEnd"/>
      <w:r w:rsidRPr="006C2544">
        <w:rPr>
          <w:rFonts w:ascii="Times New Roman" w:hAnsi="Times New Roman"/>
        </w:rPr>
        <w:t>) ryte ir po 1–2 inhaliacijas (6</w:t>
      </w:r>
      <w:r w:rsidRPr="006C2544">
        <w:rPr>
          <w:rFonts w:ascii="Times New Roman" w:hAnsi="Times New Roman"/>
        </w:rPr>
        <w:noBreakHyphen/>
        <w:t>12 </w:t>
      </w:r>
      <w:proofErr w:type="spellStart"/>
      <w:r w:rsidRPr="006C2544">
        <w:rPr>
          <w:rFonts w:ascii="Times New Roman" w:hAnsi="Times New Roman"/>
        </w:rPr>
        <w:t>mikrogramų</w:t>
      </w:r>
      <w:proofErr w:type="spellEnd"/>
      <w:r w:rsidRPr="006C2544">
        <w:rPr>
          <w:rFonts w:ascii="Times New Roman" w:hAnsi="Times New Roman"/>
        </w:rPr>
        <w:t>) dar kartą vakare. Esant sunkesnei ligos eigai, gydytojas gali skirti 4 inhaliacijas (24 </w:t>
      </w:r>
      <w:proofErr w:type="spellStart"/>
      <w:r w:rsidRPr="006C2544">
        <w:rPr>
          <w:rFonts w:ascii="Times New Roman" w:hAnsi="Times New Roman"/>
        </w:rPr>
        <w:t>mikrogramus</w:t>
      </w:r>
      <w:proofErr w:type="spellEnd"/>
      <w:r w:rsidRPr="006C2544">
        <w:rPr>
          <w:rFonts w:ascii="Times New Roman" w:hAnsi="Times New Roman"/>
        </w:rPr>
        <w:t>) du kartus per parą.</w:t>
      </w:r>
    </w:p>
    <w:p w:rsidR="006C2544" w:rsidRPr="006C2544" w:rsidRDefault="006C2544" w:rsidP="006C2544">
      <w:pPr>
        <w:spacing w:after="0" w:line="240" w:lineRule="auto"/>
        <w:rPr>
          <w:lang w:val="en-US"/>
        </w:rPr>
      </w:pPr>
      <w:r w:rsidRPr="006C2544">
        <w:rPr>
          <w:rFonts w:ascii="Times New Roman" w:hAnsi="Times New Roman"/>
        </w:rPr>
        <w:lastRenderedPageBreak/>
        <w:t>Įprastai vartojama paros dozė turėtų neviršyti 4 inhaliacijų (24 </w:t>
      </w:r>
      <w:proofErr w:type="spellStart"/>
      <w:r w:rsidRPr="006C2544">
        <w:rPr>
          <w:rFonts w:ascii="Times New Roman" w:hAnsi="Times New Roman"/>
        </w:rPr>
        <w:t>mikrogramų</w:t>
      </w:r>
      <w:proofErr w:type="spellEnd"/>
      <w:r w:rsidRPr="006C2544">
        <w:rPr>
          <w:rFonts w:ascii="Times New Roman" w:hAnsi="Times New Roman"/>
        </w:rPr>
        <w:t>), tačiau retkarčiais gali būti suvartojama iki 8 inhaliacijų (48 </w:t>
      </w:r>
      <w:proofErr w:type="spellStart"/>
      <w:r w:rsidRPr="006C2544">
        <w:rPr>
          <w:rFonts w:ascii="Times New Roman" w:hAnsi="Times New Roman"/>
        </w:rPr>
        <w:t>mikrogramų</w:t>
      </w:r>
      <w:proofErr w:type="spellEnd"/>
      <w:r w:rsidRPr="006C2544">
        <w:rPr>
          <w:rFonts w:ascii="Times New Roman" w:hAnsi="Times New Roman"/>
        </w:rPr>
        <w:t>) per parą.</w:t>
      </w:r>
    </w:p>
    <w:p w:rsidR="006C2544" w:rsidRPr="006C2544" w:rsidRDefault="006C2544" w:rsidP="006C2544">
      <w:pPr>
        <w:spacing w:after="0" w:line="240" w:lineRule="auto"/>
        <w:ind w:right="-81"/>
        <w:jc w:val="both"/>
        <w:rPr>
          <w:rFonts w:ascii="Times New Roman" w:hAnsi="Times New Roman"/>
        </w:rPr>
      </w:pPr>
    </w:p>
    <w:p w:rsidR="006C2544" w:rsidRPr="006C2544" w:rsidRDefault="006C2544" w:rsidP="006C2544">
      <w:pPr>
        <w:spacing w:after="0" w:line="240" w:lineRule="auto"/>
        <w:rPr>
          <w:i/>
          <w:lang w:val="en-U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12 </w:t>
      </w:r>
      <w:proofErr w:type="spellStart"/>
      <w:r w:rsidRPr="006C2544">
        <w:rPr>
          <w:rFonts w:ascii="Times New Roman" w:hAnsi="Times New Roman"/>
          <w:i/>
          <w:highlight w:val="lightGray"/>
        </w:rPr>
        <w:t>mikrogramų</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rPr>
          <w:highlight w:val="lightGray"/>
          <w:lang w:val="en-US"/>
        </w:rPr>
      </w:pPr>
      <w:r w:rsidRPr="006C2544">
        <w:rPr>
          <w:rFonts w:ascii="Times New Roman" w:hAnsi="Times New Roman"/>
          <w:highlight w:val="lightGray"/>
        </w:rPr>
        <w:t>Įprastinė dozė yra 1 inhaliacija (12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 ryte ir 1 inhaliacija (12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 dar kartą vakare. Esant sunkesnei ligos eigai, gydytojas gali skirti 2 inhaliacijas (24 </w:t>
      </w:r>
      <w:proofErr w:type="spellStart"/>
      <w:r w:rsidRPr="006C2544">
        <w:rPr>
          <w:rFonts w:ascii="Times New Roman" w:hAnsi="Times New Roman"/>
          <w:highlight w:val="lightGray"/>
        </w:rPr>
        <w:t>mikrogramus</w:t>
      </w:r>
      <w:proofErr w:type="spellEnd"/>
      <w:r w:rsidRPr="006C2544">
        <w:rPr>
          <w:rFonts w:ascii="Times New Roman" w:hAnsi="Times New Roman"/>
          <w:highlight w:val="lightGray"/>
        </w:rPr>
        <w:t>) du kartus per parą.</w:t>
      </w:r>
    </w:p>
    <w:p w:rsidR="006C2544" w:rsidRPr="006C2544" w:rsidRDefault="006C2544" w:rsidP="006C2544">
      <w:pPr>
        <w:spacing w:after="0" w:line="240" w:lineRule="auto"/>
        <w:rPr>
          <w:lang w:val="en-US"/>
        </w:rPr>
      </w:pPr>
      <w:r w:rsidRPr="006C2544">
        <w:rPr>
          <w:rFonts w:ascii="Times New Roman" w:hAnsi="Times New Roman"/>
          <w:highlight w:val="lightGray"/>
        </w:rPr>
        <w:t>Įprastai vartojama paros dozė turėtų neviršyti 2 inhaliacijų (24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 tačiau retkarčiais gali būti suvartojama iki 4 inhaliacijų (48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 per parą.</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rFonts w:ascii="Times New Roman" w:hAnsi="Times New Roman"/>
          <w:b/>
        </w:rPr>
      </w:pPr>
      <w:r w:rsidRPr="006C2544">
        <w:rPr>
          <w:rFonts w:ascii="Times New Roman" w:hAnsi="Times New Roman"/>
          <w:b/>
        </w:rPr>
        <w:t>Vartojimas jaunesniems kaip 6 metų vaikams</w:t>
      </w:r>
    </w:p>
    <w:p w:rsidR="006C2544" w:rsidRPr="006C2544" w:rsidRDefault="006C2544" w:rsidP="006C2544">
      <w:pPr>
        <w:spacing w:after="0" w:line="240" w:lineRule="auto"/>
        <w:rPr>
          <w:lang w:val="en-US"/>
        </w:rPr>
      </w:pPr>
      <w:r w:rsidRPr="006C2544">
        <w:rPr>
          <w:rFonts w:ascii="Times New Roman" w:hAnsi="Times New Roman"/>
        </w:rPr>
        <w:t xml:space="preserve">Šio vaisto </w:t>
      </w:r>
      <w:r w:rsidRPr="006C2544">
        <w:rPr>
          <w:rFonts w:ascii="Times New Roman" w:hAnsi="Times New Roman"/>
          <w:u w:val="single"/>
        </w:rPr>
        <w:t>nerekomenduojama</w:t>
      </w:r>
      <w:r w:rsidRPr="006C2544">
        <w:rPr>
          <w:rFonts w:ascii="Times New Roman" w:hAnsi="Times New Roman"/>
        </w:rPr>
        <w:t xml:space="preserve"> vartoti jaunesniems kaip 6 metų vaikams.</w:t>
      </w:r>
    </w:p>
    <w:p w:rsidR="006C2544" w:rsidRPr="006C2544" w:rsidRDefault="006C2544" w:rsidP="006C2544">
      <w:pPr>
        <w:spacing w:after="0" w:line="240" w:lineRule="auto"/>
        <w:rPr>
          <w:i/>
          <w:lang w:val="en-US"/>
        </w:rPr>
      </w:pPr>
    </w:p>
    <w:p w:rsidR="006C2544" w:rsidRPr="006C2544" w:rsidRDefault="006C2544" w:rsidP="006C2544">
      <w:pPr>
        <w:spacing w:after="0" w:line="240" w:lineRule="auto"/>
        <w:rPr>
          <w:b/>
          <w:u w:val="single"/>
          <w:lang w:val="en-US"/>
        </w:rPr>
      </w:pPr>
      <w:r w:rsidRPr="006C2544">
        <w:rPr>
          <w:rFonts w:ascii="Times New Roman" w:hAnsi="Times New Roman"/>
          <w:b/>
          <w:u w:val="single"/>
        </w:rPr>
        <w:t>LOPL (lėtinė obstrukcinė plaučių liga)</w:t>
      </w:r>
    </w:p>
    <w:p w:rsidR="006C2544" w:rsidRPr="006C2544" w:rsidRDefault="006C2544" w:rsidP="006C2544">
      <w:pPr>
        <w:numPr>
          <w:ilvl w:val="12"/>
          <w:numId w:val="0"/>
        </w:numPr>
        <w:spacing w:after="0" w:line="240" w:lineRule="auto"/>
        <w:ind w:right="-81"/>
        <w:jc w:val="both"/>
        <w:outlineLvl w:val="0"/>
        <w:rPr>
          <w:rFonts w:ascii="Times New Roman" w:hAnsi="Times New Roman"/>
          <w:b/>
        </w:rPr>
      </w:pPr>
      <w:r w:rsidRPr="006C2544">
        <w:rPr>
          <w:rFonts w:ascii="Times New Roman" w:hAnsi="Times New Roman"/>
          <w:b/>
        </w:rPr>
        <w:t>Suaugusieji (įskaitant senyvus pacientus)</w:t>
      </w:r>
    </w:p>
    <w:p w:rsidR="006C2544" w:rsidRPr="006C2544" w:rsidRDefault="006C2544" w:rsidP="006C2544">
      <w:pPr>
        <w:spacing w:after="0" w:line="240" w:lineRule="auto"/>
        <w:rPr>
          <w:i/>
          <w:lang w:val="en-U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6 </w:t>
      </w:r>
      <w:proofErr w:type="spellStart"/>
      <w:r w:rsidRPr="006C2544">
        <w:rPr>
          <w:rFonts w:ascii="Times New Roman" w:hAnsi="Times New Roman"/>
          <w:i/>
          <w:highlight w:val="lightGray"/>
        </w:rPr>
        <w:t>mikrogramai</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rPr>
          <w:lang w:val="en-US"/>
        </w:rPr>
      </w:pPr>
      <w:r w:rsidRPr="006C2544">
        <w:rPr>
          <w:rFonts w:ascii="Times New Roman" w:hAnsi="Times New Roman"/>
        </w:rPr>
        <w:t>Įprastinė dozė yra po 1–2 inhaliacijas (6–12 </w:t>
      </w:r>
      <w:proofErr w:type="spellStart"/>
      <w:r w:rsidRPr="006C2544">
        <w:rPr>
          <w:rFonts w:ascii="Times New Roman" w:hAnsi="Times New Roman"/>
        </w:rPr>
        <w:t>mikrogramų</w:t>
      </w:r>
      <w:proofErr w:type="spellEnd"/>
      <w:r w:rsidRPr="006C2544">
        <w:rPr>
          <w:rFonts w:ascii="Times New Roman" w:hAnsi="Times New Roman"/>
        </w:rPr>
        <w:t>) ryte ir po 1–2 inhaliacijas (6</w:t>
      </w:r>
      <w:r w:rsidRPr="006C2544">
        <w:rPr>
          <w:rFonts w:ascii="Times New Roman" w:hAnsi="Times New Roman"/>
        </w:rPr>
        <w:noBreakHyphen/>
        <w:t>12 </w:t>
      </w:r>
      <w:proofErr w:type="spellStart"/>
      <w:r w:rsidRPr="006C2544">
        <w:rPr>
          <w:rFonts w:ascii="Times New Roman" w:hAnsi="Times New Roman"/>
        </w:rPr>
        <w:t>ikrogramų</w:t>
      </w:r>
      <w:proofErr w:type="spellEnd"/>
      <w:r w:rsidRPr="006C2544">
        <w:rPr>
          <w:rFonts w:ascii="Times New Roman" w:hAnsi="Times New Roman"/>
        </w:rPr>
        <w:t>) dar kartą vakare.</w:t>
      </w:r>
    </w:p>
    <w:p w:rsidR="006C2544" w:rsidRPr="006C2544" w:rsidRDefault="006C2544" w:rsidP="006C2544">
      <w:pPr>
        <w:spacing w:after="0" w:line="240" w:lineRule="auto"/>
        <w:rPr>
          <w:rFonts w:ascii="Times New Roman" w:hAnsi="Times New Roman"/>
        </w:rPr>
      </w:pPr>
      <w:r w:rsidRPr="006C2544">
        <w:rPr>
          <w:rFonts w:ascii="Times New Roman" w:hAnsi="Times New Roman"/>
        </w:rPr>
        <w:t>Įprastinė paros dozė neturi viršyti 4 inhaliacijų (24 </w:t>
      </w:r>
      <w:proofErr w:type="spellStart"/>
      <w:r w:rsidRPr="006C2544">
        <w:rPr>
          <w:rFonts w:ascii="Times New Roman" w:hAnsi="Times New Roman"/>
        </w:rPr>
        <w:t>mikrogramų</w:t>
      </w:r>
      <w:proofErr w:type="spellEnd"/>
      <w:r w:rsidRPr="006C2544">
        <w:rPr>
          <w:rFonts w:ascii="Times New Roman" w:hAnsi="Times New Roman"/>
        </w:rPr>
        <w:t>).</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Jeigu reikia, simptomams palengvinti prie reguliariam gydymui skirtų inhaliacijų galima vartoti papildomas dozes – iki didžiausios paros dozės, kurią sudaro 8 inhaliacijos (48 </w:t>
      </w:r>
      <w:proofErr w:type="spellStart"/>
      <w:r w:rsidRPr="006C2544">
        <w:rPr>
          <w:rFonts w:ascii="Times New Roman" w:hAnsi="Times New Roman"/>
        </w:rPr>
        <w:t>mikrogramai</w:t>
      </w:r>
      <w:proofErr w:type="spellEnd"/>
      <w:r w:rsidRPr="006C2544">
        <w:rPr>
          <w:rFonts w:ascii="Times New Roman" w:hAnsi="Times New Roman"/>
        </w:rPr>
        <w:t>). Vienu kartu negalima vartoti daugiau nei 4 inhaliacijų (24 </w:t>
      </w:r>
      <w:proofErr w:type="spellStart"/>
      <w:r w:rsidRPr="006C2544">
        <w:rPr>
          <w:rFonts w:ascii="Times New Roman" w:hAnsi="Times New Roman"/>
        </w:rPr>
        <w:t>mikrogramų</w:t>
      </w:r>
      <w:proofErr w:type="spellEnd"/>
      <w:r w:rsidRPr="006C2544">
        <w:rPr>
          <w:rFonts w:ascii="Times New Roman" w:hAnsi="Times New Roman"/>
        </w:rPr>
        <w:t>).</w:t>
      </w:r>
    </w:p>
    <w:p w:rsidR="006C2544" w:rsidRPr="006C2544" w:rsidRDefault="006C2544" w:rsidP="006C2544">
      <w:pPr>
        <w:spacing w:after="0" w:line="240" w:lineRule="auto"/>
        <w:rPr>
          <w:i/>
        </w:rPr>
      </w:pPr>
    </w:p>
    <w:p w:rsidR="006C2544" w:rsidRPr="006C2544" w:rsidRDefault="006C2544" w:rsidP="006C2544">
      <w:pPr>
        <w:spacing w:after="0" w:line="240" w:lineRule="auto"/>
        <w:rPr>
          <w:i/>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12 </w:t>
      </w:r>
      <w:proofErr w:type="spellStart"/>
      <w:r w:rsidRPr="006C2544">
        <w:rPr>
          <w:rFonts w:ascii="Times New Roman" w:hAnsi="Times New Roman"/>
          <w:i/>
          <w:highlight w:val="lightGray"/>
        </w:rPr>
        <w:t>mikrogramų</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rPr>
          <w:highlight w:val="lightGray"/>
        </w:rPr>
      </w:pPr>
      <w:r w:rsidRPr="006C2544">
        <w:rPr>
          <w:rFonts w:ascii="Times New Roman" w:hAnsi="Times New Roman"/>
          <w:highlight w:val="lightGray"/>
        </w:rPr>
        <w:t>Įprastinė dozė yra 1 inhaliacija (12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 ryte ir 1 inhaliacija (12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 dar kartą vakare.</w:t>
      </w:r>
    </w:p>
    <w:p w:rsidR="006C2544" w:rsidRPr="006C2544" w:rsidRDefault="006C2544" w:rsidP="006C2544">
      <w:pPr>
        <w:spacing w:after="0" w:line="240" w:lineRule="auto"/>
        <w:rPr>
          <w:rFonts w:ascii="Times New Roman" w:hAnsi="Times New Roman"/>
          <w:highlight w:val="lightGray"/>
        </w:rPr>
      </w:pPr>
      <w:r w:rsidRPr="006C2544">
        <w:rPr>
          <w:rFonts w:ascii="Times New Roman" w:hAnsi="Times New Roman"/>
          <w:highlight w:val="lightGray"/>
        </w:rPr>
        <w:t>Įprastinė paros dozė neturi viršyti 2 inhaliacijų (24 </w:t>
      </w:r>
      <w:proofErr w:type="spellStart"/>
      <w:r w:rsidRPr="006C2544">
        <w:rPr>
          <w:rFonts w:ascii="Times New Roman" w:hAnsi="Times New Roman"/>
          <w:highlight w:val="lightGray"/>
        </w:rPr>
        <w:t>mikrogramai</w:t>
      </w:r>
      <w:proofErr w:type="spellEnd"/>
      <w:r w:rsidRPr="006C2544">
        <w:rPr>
          <w:rFonts w:ascii="Times New Roman" w:hAnsi="Times New Roman"/>
          <w:highlight w:val="lightGray"/>
        </w:rPr>
        <w:t>).</w:t>
      </w:r>
    </w:p>
    <w:p w:rsidR="006C2544" w:rsidRPr="006C2544" w:rsidRDefault="006C2544" w:rsidP="006C2544">
      <w:pPr>
        <w:spacing w:after="0" w:line="240" w:lineRule="auto"/>
        <w:rPr>
          <w:rFonts w:ascii="Times New Roman" w:hAnsi="Times New Roman"/>
          <w:highlight w:val="lightGray"/>
        </w:rPr>
      </w:pPr>
    </w:p>
    <w:p w:rsidR="006C2544" w:rsidRPr="006C2544" w:rsidRDefault="006C2544" w:rsidP="006C2544">
      <w:pPr>
        <w:spacing w:after="0" w:line="240" w:lineRule="auto"/>
        <w:rPr>
          <w:rFonts w:ascii="Times New Roman" w:hAnsi="Times New Roman"/>
        </w:rPr>
      </w:pPr>
      <w:r w:rsidRPr="006C2544">
        <w:rPr>
          <w:rFonts w:ascii="Times New Roman" w:hAnsi="Times New Roman"/>
          <w:highlight w:val="lightGray"/>
        </w:rPr>
        <w:t>Jeigu reikia, simptomams palengvinti prie reguliariam gydymui skirtų inhaliacijų galima vartoti papildomas dozes – iki didžiausios paros dozės, kurią sudaro 4 inhaliacijos (48 </w:t>
      </w:r>
      <w:proofErr w:type="spellStart"/>
      <w:r w:rsidRPr="006C2544">
        <w:rPr>
          <w:rFonts w:ascii="Times New Roman" w:hAnsi="Times New Roman"/>
          <w:highlight w:val="lightGray"/>
        </w:rPr>
        <w:t>mikrogramai</w:t>
      </w:r>
      <w:proofErr w:type="spellEnd"/>
      <w:r w:rsidRPr="006C2544">
        <w:rPr>
          <w:rFonts w:ascii="Times New Roman" w:hAnsi="Times New Roman"/>
          <w:highlight w:val="lightGray"/>
        </w:rPr>
        <w:t>). Vienu kartu negalima vartoti daugiau nei 2 inhaliacijų (24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w:t>
      </w:r>
    </w:p>
    <w:p w:rsidR="006C2544" w:rsidRPr="006C2544" w:rsidRDefault="006C2544" w:rsidP="006C2544">
      <w:pPr>
        <w:spacing w:after="0" w:line="240" w:lineRule="auto"/>
      </w:pP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rPr>
        <w:t xml:space="preserve">Jeigu jaučiate pykinimą arba stiprų drebulį, taip pat jeigu Jūsų širdis plaka neįprastai greitai, Jūsų vartojama Fortulin </w:t>
      </w:r>
      <w:proofErr w:type="spellStart"/>
      <w:r w:rsidRPr="006C2544">
        <w:rPr>
          <w:rFonts w:ascii="Times New Roman" w:hAnsi="Times New Roman"/>
        </w:rPr>
        <w:t>Novolizer</w:t>
      </w:r>
      <w:proofErr w:type="spellEnd"/>
      <w:r w:rsidRPr="006C2544">
        <w:rPr>
          <w:rFonts w:ascii="Times New Roman" w:hAnsi="Times New Roman"/>
        </w:rPr>
        <w:t xml:space="preserve"> dozė gali būti pernelyg didelė. Kuo greičiau apie tai pasakykite gydytojui.</w:t>
      </w: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rPr>
        <w:t xml:space="preserve">Kai Jūsų simptomai tampa kontroliuojami, gydytojas gali nuspręsti laipsniškai sumažinti Jūsų vartojamo Fortulin </w:t>
      </w:r>
      <w:proofErr w:type="spellStart"/>
      <w:r w:rsidRPr="006C2544">
        <w:rPr>
          <w:rFonts w:ascii="Times New Roman" w:hAnsi="Times New Roman"/>
        </w:rPr>
        <w:t>Novolizer</w:t>
      </w:r>
      <w:proofErr w:type="spellEnd"/>
      <w:r w:rsidRPr="006C2544">
        <w:rPr>
          <w:rFonts w:ascii="Times New Roman" w:hAnsi="Times New Roman"/>
        </w:rPr>
        <w:t xml:space="preserve"> dozę, kad gydymui vartotumėte mažiausią veiksmingą vaisto dozę.</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spacing w:after="0" w:line="240" w:lineRule="auto"/>
        <w:rPr>
          <w:b/>
        </w:rPr>
      </w:pPr>
      <w:r w:rsidRPr="006C2544">
        <w:rPr>
          <w:rFonts w:ascii="Times New Roman" w:hAnsi="Times New Roman"/>
          <w:b/>
        </w:rPr>
        <w:t>Vartojimo būdas</w:t>
      </w:r>
    </w:p>
    <w:p w:rsidR="006C2544" w:rsidRPr="006C2544" w:rsidRDefault="006C2544" w:rsidP="006C2544">
      <w:pPr>
        <w:spacing w:after="0" w:line="240" w:lineRule="auto"/>
      </w:pPr>
      <w:r w:rsidRPr="006C2544">
        <w:rPr>
          <w:rFonts w:ascii="Times New Roman" w:hAnsi="Times New Roman"/>
        </w:rPr>
        <w:t>Įkvėpti.</w:t>
      </w:r>
    </w:p>
    <w:p w:rsidR="006C2544" w:rsidRPr="006C2544" w:rsidRDefault="006C2544" w:rsidP="006C2544">
      <w:pPr>
        <w:spacing w:after="0" w:line="240" w:lineRule="auto"/>
      </w:pPr>
      <w:r w:rsidRPr="006C2544">
        <w:rPr>
          <w:rFonts w:ascii="Times New Roman" w:hAnsi="Times New Roman"/>
        </w:rPr>
        <w:t>Vartokite inhaliacijoms taip, kaip nurodyta Vartojimo instrukcijose.</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spacing w:after="0" w:line="240" w:lineRule="auto"/>
        <w:rPr>
          <w:rFonts w:ascii="Times New Roman" w:hAnsi="Times New Roman"/>
          <w:b/>
        </w:rPr>
      </w:pPr>
      <w:r w:rsidRPr="006C2544">
        <w:rPr>
          <w:rFonts w:ascii="Times New Roman" w:hAnsi="Times New Roman"/>
          <w:b/>
        </w:rPr>
        <w:t xml:space="preserve">Ką daryti pavartojus per didelę Fortulin </w:t>
      </w:r>
      <w:proofErr w:type="spellStart"/>
      <w:r w:rsidRPr="006C2544">
        <w:rPr>
          <w:rFonts w:ascii="Times New Roman" w:hAnsi="Times New Roman"/>
          <w:b/>
        </w:rPr>
        <w:t>Novolizer</w:t>
      </w:r>
      <w:proofErr w:type="spellEnd"/>
      <w:r w:rsidRPr="006C2544">
        <w:rPr>
          <w:rFonts w:ascii="Times New Roman" w:hAnsi="Times New Roman"/>
          <w:b/>
        </w:rPr>
        <w:t xml:space="preserve"> dozę?</w:t>
      </w: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rPr>
        <w:t>Perdozavimo simptomai atitinka šalutinį poveikį, pavyzdžiui, gali pasireikšti drebulys, galvos skausmas, širdies plakimo pojūtis, pykinimas ir vėmimas.</w:t>
      </w: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rPr>
        <w:t>Jeigu pasireiškia kuri nors iš minėtų reakcijų, nedelsdami kreipkitės į gydytoją.</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spacing w:after="0" w:line="240" w:lineRule="auto"/>
        <w:rPr>
          <w:rFonts w:ascii="Times New Roman" w:hAnsi="Times New Roman"/>
          <w:b/>
        </w:rPr>
      </w:pPr>
      <w:r w:rsidRPr="006C2544">
        <w:rPr>
          <w:rFonts w:ascii="Times New Roman" w:hAnsi="Times New Roman"/>
          <w:b/>
        </w:rPr>
        <w:t xml:space="preserve">Pamiršus pavartoti Fortulin </w:t>
      </w:r>
      <w:proofErr w:type="spellStart"/>
      <w:r w:rsidRPr="006C2544">
        <w:rPr>
          <w:rFonts w:ascii="Times New Roman" w:hAnsi="Times New Roman"/>
          <w:b/>
        </w:rPr>
        <w:t>Novolizer</w:t>
      </w:r>
      <w:proofErr w:type="spellEnd"/>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rPr>
        <w:lastRenderedPageBreak/>
        <w:t>Suvartokite dozę iškart, kai apie tai prisiminsite. Jeigu netrukus turėtumėte vartoti kitą dozę, tiesiog suvartokite kitą dozę įprastu laiku.</w:t>
      </w: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rPr>
        <w:t>Negalima vartoti dvigubos dozės norint kompensuoti praleistąją dozę.</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spacing w:after="0" w:line="240" w:lineRule="auto"/>
        <w:rPr>
          <w:rFonts w:ascii="Times New Roman" w:hAnsi="Times New Roman"/>
          <w:b/>
        </w:rPr>
      </w:pPr>
      <w:r w:rsidRPr="006C2544">
        <w:rPr>
          <w:rFonts w:ascii="Times New Roman" w:hAnsi="Times New Roman"/>
          <w:b/>
        </w:rPr>
        <w:t xml:space="preserve">Nustojus vartoti Fortulin </w:t>
      </w:r>
      <w:proofErr w:type="spellStart"/>
      <w:r w:rsidRPr="006C2544">
        <w:rPr>
          <w:rFonts w:ascii="Times New Roman" w:hAnsi="Times New Roman"/>
          <w:b/>
        </w:rPr>
        <w:t>Novolizer</w:t>
      </w:r>
      <w:proofErr w:type="spellEnd"/>
    </w:p>
    <w:p w:rsidR="006C2544" w:rsidRPr="006C2544" w:rsidRDefault="006C2544" w:rsidP="006C2544">
      <w:pPr>
        <w:numPr>
          <w:ilvl w:val="12"/>
          <w:numId w:val="0"/>
        </w:numPr>
        <w:spacing w:after="0" w:line="240" w:lineRule="auto"/>
        <w:ind w:right="-29"/>
        <w:rPr>
          <w:rFonts w:ascii="Times New Roman" w:hAnsi="Times New Roman"/>
        </w:rPr>
      </w:pPr>
      <w:r w:rsidRPr="006C2544">
        <w:rPr>
          <w:rFonts w:ascii="Times New Roman" w:hAnsi="Times New Roman"/>
        </w:rPr>
        <w:t xml:space="preserve">Nenustokite vartoti ar nesumažinkite Fortulin </w:t>
      </w:r>
      <w:proofErr w:type="spellStart"/>
      <w:r w:rsidRPr="006C2544">
        <w:rPr>
          <w:rFonts w:ascii="Times New Roman" w:hAnsi="Times New Roman"/>
        </w:rPr>
        <w:t>Novolizer</w:t>
      </w:r>
      <w:proofErr w:type="spellEnd"/>
      <w:r w:rsidRPr="006C2544">
        <w:rPr>
          <w:rFonts w:ascii="Times New Roman" w:hAnsi="Times New Roman"/>
        </w:rPr>
        <w:t xml:space="preserve"> ar bet kurio kito vaisto, skirto Jūsų kvėpavimui gerinti, dozės vien todėl, kad geriau jaučiatės, prieš tai nepasitarę su gydytoju. Labai svarbu, kad šiuos vaistus vartotumėte reguliariai.</w:t>
      </w:r>
    </w:p>
    <w:p w:rsidR="006C2544" w:rsidRPr="006C2544" w:rsidRDefault="006C2544" w:rsidP="006C2544">
      <w:pPr>
        <w:numPr>
          <w:ilvl w:val="12"/>
          <w:numId w:val="0"/>
        </w:numPr>
        <w:spacing w:after="0" w:line="240" w:lineRule="auto"/>
        <w:ind w:right="-29"/>
        <w:rPr>
          <w:rFonts w:ascii="Times New Roman" w:hAnsi="Times New Roman"/>
        </w:rPr>
      </w:pPr>
    </w:p>
    <w:p w:rsidR="006C2544" w:rsidRPr="006C2544" w:rsidRDefault="006C2544" w:rsidP="006C2544">
      <w:pPr>
        <w:numPr>
          <w:ilvl w:val="12"/>
          <w:numId w:val="0"/>
        </w:numPr>
        <w:spacing w:after="0" w:line="240" w:lineRule="auto"/>
        <w:ind w:right="-29"/>
        <w:rPr>
          <w:rFonts w:ascii="Times New Roman" w:hAnsi="Times New Roman"/>
        </w:rPr>
      </w:pPr>
      <w:r w:rsidRPr="006C2544">
        <w:rPr>
          <w:rFonts w:ascii="Times New Roman" w:hAnsi="Times New Roman"/>
        </w:rPr>
        <w:t>Jeigu kiltų daugiau klausimų dėl šio vaisto vartojimo, kreipkitės į gydytoją arba vaistininką.</w:t>
      </w:r>
    </w:p>
    <w:p w:rsidR="006C2544" w:rsidRPr="006C2544" w:rsidRDefault="006C2544" w:rsidP="006C2544">
      <w:pPr>
        <w:numPr>
          <w:ilvl w:val="12"/>
          <w:numId w:val="0"/>
        </w:numPr>
        <w:spacing w:after="0" w:line="240" w:lineRule="auto"/>
        <w:rPr>
          <w:rFonts w:ascii="Times New Roman" w:hAnsi="Times New Roman"/>
        </w:rPr>
      </w:pPr>
    </w:p>
    <w:p w:rsidR="006C2544" w:rsidRPr="006C2544" w:rsidRDefault="006C2544" w:rsidP="006C2544">
      <w:pPr>
        <w:numPr>
          <w:ilvl w:val="12"/>
          <w:numId w:val="0"/>
        </w:numPr>
        <w:spacing w:after="0" w:line="240" w:lineRule="auto"/>
        <w:rPr>
          <w:rFonts w:ascii="Times New Roman" w:hAnsi="Times New Roman"/>
        </w:rPr>
      </w:pPr>
    </w:p>
    <w:p w:rsidR="006C2544" w:rsidRPr="006C2544" w:rsidRDefault="006C2544" w:rsidP="006C2544">
      <w:pPr>
        <w:keepNext/>
        <w:keepLines/>
        <w:tabs>
          <w:tab w:val="left" w:pos="540"/>
        </w:tabs>
        <w:spacing w:after="0" w:line="240" w:lineRule="auto"/>
        <w:outlineLvl w:val="2"/>
        <w:rPr>
          <w:b/>
        </w:rPr>
      </w:pPr>
      <w:r w:rsidRPr="006C2544">
        <w:rPr>
          <w:rFonts w:ascii="Times New Roman" w:hAnsi="Times New Roman"/>
          <w:b/>
        </w:rPr>
        <w:t>4.</w:t>
      </w:r>
      <w:r w:rsidRPr="006C2544">
        <w:rPr>
          <w:rFonts w:ascii="Times New Roman" w:hAnsi="Times New Roman"/>
          <w:b/>
        </w:rPr>
        <w:tab/>
        <w:t>Galimas šalutinis poveikis</w:t>
      </w:r>
    </w:p>
    <w:p w:rsidR="006C2544" w:rsidRPr="006C2544" w:rsidRDefault="006C2544" w:rsidP="006C2544">
      <w:pPr>
        <w:numPr>
          <w:ilvl w:val="12"/>
          <w:numId w:val="0"/>
        </w:numPr>
        <w:spacing w:after="0" w:line="240" w:lineRule="auto"/>
        <w:rPr>
          <w:rFonts w:ascii="Times New Roman" w:hAnsi="Times New Roman"/>
        </w:rPr>
      </w:pPr>
    </w:p>
    <w:p w:rsidR="006C2544" w:rsidRPr="006C2544" w:rsidRDefault="006C2544" w:rsidP="006C2544">
      <w:pPr>
        <w:numPr>
          <w:ilvl w:val="12"/>
          <w:numId w:val="0"/>
        </w:numPr>
        <w:spacing w:after="0" w:line="240" w:lineRule="auto"/>
        <w:ind w:right="-29"/>
        <w:rPr>
          <w:rFonts w:ascii="Times New Roman" w:hAnsi="Times New Roman"/>
        </w:rPr>
      </w:pPr>
      <w:r w:rsidRPr="006C2544">
        <w:rPr>
          <w:rFonts w:ascii="Times New Roman" w:hAnsi="Times New Roman"/>
        </w:rPr>
        <w:t>Šis vaistas, kaip ir visi kiti, gali sukelti šalutinį poveikį, nors jis pasireiškia ne visiems žmonėms.</w:t>
      </w:r>
    </w:p>
    <w:p w:rsidR="006C2544" w:rsidRPr="006C2544" w:rsidRDefault="006C2544" w:rsidP="006C2544">
      <w:pPr>
        <w:numPr>
          <w:ilvl w:val="12"/>
          <w:numId w:val="0"/>
        </w:numPr>
        <w:spacing w:after="0" w:line="240" w:lineRule="auto"/>
        <w:ind w:right="-29"/>
        <w:rPr>
          <w:rFonts w:ascii="Times New Roman" w:hAnsi="Times New Roman"/>
        </w:rPr>
      </w:pPr>
      <w:r w:rsidRPr="006C2544">
        <w:rPr>
          <w:rFonts w:ascii="Times New Roman" w:hAnsi="Times New Roman"/>
        </w:rPr>
        <w:t>Galimos šalutinio poveikio reakcijos išvardytos toliau, atsižvelgiant į jų pasireiškimo dažnį. Jeigu nesate tikri, kaip pasireiškia toliau minimos reakcijos, paprašykite, kad gydytojas Jums paaiškintų.</w:t>
      </w:r>
    </w:p>
    <w:p w:rsidR="006C2544" w:rsidRPr="006C2544" w:rsidRDefault="006C2544" w:rsidP="006C2544">
      <w:pPr>
        <w:numPr>
          <w:ilvl w:val="12"/>
          <w:numId w:val="0"/>
        </w:numPr>
        <w:spacing w:after="0" w:line="240" w:lineRule="auto"/>
        <w:ind w:right="-29"/>
        <w:rPr>
          <w:rFonts w:ascii="Times New Roman" w:hAnsi="Times New Roman"/>
        </w:rPr>
      </w:pPr>
    </w:p>
    <w:p w:rsidR="006C2544" w:rsidRPr="006C2544" w:rsidRDefault="006C2544" w:rsidP="006C2544">
      <w:pPr>
        <w:numPr>
          <w:ilvl w:val="12"/>
          <w:numId w:val="0"/>
        </w:numPr>
        <w:spacing w:after="0" w:line="240" w:lineRule="auto"/>
        <w:ind w:right="-29"/>
        <w:rPr>
          <w:rFonts w:ascii="Times New Roman" w:hAnsi="Times New Roman"/>
        </w:rPr>
      </w:pPr>
      <w:r w:rsidRPr="006C2544">
        <w:rPr>
          <w:rFonts w:ascii="Times New Roman" w:hAnsi="Times New Roman"/>
          <w:b/>
          <w:u w:val="single"/>
        </w:rPr>
        <w:t>Svarbiausias šalutinis poveikis</w:t>
      </w:r>
    </w:p>
    <w:p w:rsidR="006C2544" w:rsidRPr="006C2544" w:rsidRDefault="006C2544" w:rsidP="006C2544">
      <w:pPr>
        <w:numPr>
          <w:ilvl w:val="12"/>
          <w:numId w:val="0"/>
        </w:numPr>
        <w:spacing w:after="0" w:line="240" w:lineRule="auto"/>
        <w:ind w:right="-29"/>
        <w:rPr>
          <w:rFonts w:ascii="Times New Roman" w:hAnsi="Times New Roman"/>
        </w:rPr>
      </w:pPr>
      <w:r w:rsidRPr="006C2544">
        <w:rPr>
          <w:rFonts w:ascii="Times New Roman" w:hAnsi="Times New Roman"/>
        </w:rPr>
        <w:t xml:space="preserve">Kaip ir vartojant bet kokius kitus </w:t>
      </w:r>
      <w:proofErr w:type="spellStart"/>
      <w:r w:rsidRPr="006C2544">
        <w:rPr>
          <w:rFonts w:ascii="Times New Roman" w:hAnsi="Times New Roman"/>
        </w:rPr>
        <w:t>inhaliatorius</w:t>
      </w:r>
      <w:proofErr w:type="spellEnd"/>
      <w:r w:rsidRPr="006C2544">
        <w:rPr>
          <w:rFonts w:ascii="Times New Roman" w:hAnsi="Times New Roman"/>
        </w:rPr>
        <w:t xml:space="preserve">, gali būti, kad iškart po šių miltelių inhaliacijos pradėsite </w:t>
      </w:r>
      <w:r w:rsidRPr="006C2544">
        <w:rPr>
          <w:rFonts w:ascii="Times New Roman" w:hAnsi="Times New Roman"/>
          <w:b/>
        </w:rPr>
        <w:t xml:space="preserve">švokšti. </w:t>
      </w:r>
      <w:r w:rsidRPr="006C2544">
        <w:rPr>
          <w:rFonts w:ascii="Times New Roman" w:hAnsi="Times New Roman"/>
        </w:rPr>
        <w:t>Tai nutinka retai (gali pasireikšti iki 1 iš 1 000 žmonių).</w:t>
      </w:r>
    </w:p>
    <w:p w:rsidR="006C2544" w:rsidRPr="006C2544" w:rsidRDefault="006C2544" w:rsidP="006C2544">
      <w:pPr>
        <w:numPr>
          <w:ilvl w:val="12"/>
          <w:numId w:val="0"/>
        </w:numPr>
        <w:spacing w:after="0" w:line="240" w:lineRule="auto"/>
        <w:ind w:right="-29"/>
        <w:rPr>
          <w:rFonts w:ascii="Times New Roman" w:hAnsi="Times New Roman"/>
        </w:rPr>
      </w:pPr>
      <w:r w:rsidRPr="006C2544">
        <w:rPr>
          <w:rFonts w:ascii="Times New Roman" w:hAnsi="Times New Roman"/>
        </w:rPr>
        <w:t xml:space="preserve">Retai alerginė reakcija gali pasireikšti būkle, vadinama </w:t>
      </w:r>
      <w:proofErr w:type="spellStart"/>
      <w:r w:rsidRPr="006C2544">
        <w:rPr>
          <w:rFonts w:ascii="Times New Roman" w:hAnsi="Times New Roman"/>
        </w:rPr>
        <w:t>angioneurozine</w:t>
      </w:r>
      <w:proofErr w:type="spellEnd"/>
      <w:r w:rsidRPr="006C2544">
        <w:rPr>
          <w:rFonts w:ascii="Times New Roman" w:hAnsi="Times New Roman"/>
        </w:rPr>
        <w:t xml:space="preserve"> edema: tai yra </w:t>
      </w:r>
      <w:r w:rsidRPr="006C2544">
        <w:rPr>
          <w:rFonts w:ascii="Times New Roman" w:hAnsi="Times New Roman"/>
          <w:b/>
        </w:rPr>
        <w:t>veido, lūpų, akių ir ryklės paburkimas.</w:t>
      </w:r>
      <w:r w:rsidRPr="006C2544">
        <w:rPr>
          <w:rFonts w:ascii="Times New Roman" w:hAnsi="Times New Roman"/>
        </w:rPr>
        <w:t xml:space="preserve"> Jeigu Jums pasireiškia kuri nors iš šių alerginių reakcijų, Jūs turite nedelsdami nutraukti Fortulin </w:t>
      </w:r>
      <w:proofErr w:type="spellStart"/>
      <w:r w:rsidRPr="006C2544">
        <w:rPr>
          <w:rFonts w:ascii="Times New Roman" w:hAnsi="Times New Roman"/>
        </w:rPr>
        <w:t>Novolizer</w:t>
      </w:r>
      <w:proofErr w:type="spellEnd"/>
      <w:r w:rsidRPr="006C2544">
        <w:rPr>
          <w:rFonts w:ascii="Times New Roman" w:hAnsi="Times New Roman"/>
        </w:rPr>
        <w:t xml:space="preserve"> vartojimą ir kreiptis į gydytoją.</w:t>
      </w:r>
    </w:p>
    <w:p w:rsidR="006C2544" w:rsidRPr="006C2544" w:rsidRDefault="006C2544" w:rsidP="006C2544">
      <w:pPr>
        <w:numPr>
          <w:ilvl w:val="12"/>
          <w:numId w:val="0"/>
        </w:numPr>
        <w:spacing w:after="0" w:line="240" w:lineRule="auto"/>
        <w:ind w:right="-29"/>
        <w:rPr>
          <w:rFonts w:ascii="Times New Roman" w:hAnsi="Times New Roman"/>
        </w:rPr>
      </w:pPr>
      <w:r w:rsidRPr="006C2544">
        <w:rPr>
          <w:rFonts w:ascii="Times New Roman" w:hAnsi="Times New Roman"/>
        </w:rPr>
        <w:t xml:space="preserve">Labai retai (iki 1 iš 10 000 žmonių) gali pasireikšti </w:t>
      </w:r>
      <w:r w:rsidRPr="006C2544">
        <w:rPr>
          <w:rFonts w:ascii="Times New Roman" w:hAnsi="Times New Roman"/>
          <w:b/>
        </w:rPr>
        <w:t xml:space="preserve">stiprus krūtinės skausmas </w:t>
      </w:r>
      <w:r w:rsidRPr="006C2544">
        <w:rPr>
          <w:rFonts w:ascii="Times New Roman" w:hAnsi="Times New Roman"/>
        </w:rPr>
        <w:t>(krūtinės angina).</w:t>
      </w:r>
    </w:p>
    <w:p w:rsidR="006C2544" w:rsidRPr="006C2544" w:rsidRDefault="006C2544" w:rsidP="006C2544">
      <w:pPr>
        <w:numPr>
          <w:ilvl w:val="12"/>
          <w:numId w:val="0"/>
        </w:numPr>
        <w:spacing w:after="0" w:line="240" w:lineRule="auto"/>
        <w:ind w:right="-29"/>
        <w:rPr>
          <w:rFonts w:ascii="Times New Roman" w:hAnsi="Times New Roman"/>
        </w:rPr>
      </w:pPr>
    </w:p>
    <w:p w:rsidR="006C2544" w:rsidRPr="006C2544" w:rsidRDefault="006C2544" w:rsidP="006C2544">
      <w:pPr>
        <w:numPr>
          <w:ilvl w:val="12"/>
          <w:numId w:val="0"/>
        </w:numPr>
        <w:spacing w:after="0" w:line="240" w:lineRule="auto"/>
        <w:ind w:right="-29"/>
        <w:rPr>
          <w:rFonts w:ascii="Times New Roman" w:hAnsi="Times New Roman"/>
          <w:b/>
          <w:u w:val="single"/>
        </w:rPr>
      </w:pPr>
      <w:r w:rsidRPr="006C2544">
        <w:rPr>
          <w:rFonts w:ascii="Times New Roman" w:hAnsi="Times New Roman"/>
          <w:b/>
          <w:u w:val="single"/>
        </w:rPr>
        <w:t>Visų kitų šalutinių poveikių sąrašas</w:t>
      </w:r>
    </w:p>
    <w:p w:rsidR="006C2544" w:rsidRPr="006C2544" w:rsidRDefault="006C2544" w:rsidP="006C2544">
      <w:pPr>
        <w:numPr>
          <w:ilvl w:val="12"/>
          <w:numId w:val="0"/>
        </w:numPr>
        <w:spacing w:after="0" w:line="240" w:lineRule="auto"/>
        <w:ind w:right="-29"/>
        <w:rPr>
          <w:rFonts w:ascii="Times New Roman" w:hAnsi="Times New Roman"/>
        </w:rPr>
      </w:pPr>
    </w:p>
    <w:p w:rsidR="006C2544" w:rsidRPr="006C2544" w:rsidRDefault="006C2544" w:rsidP="006C2544">
      <w:pPr>
        <w:numPr>
          <w:ilvl w:val="12"/>
          <w:numId w:val="0"/>
        </w:numPr>
        <w:spacing w:after="0" w:line="240" w:lineRule="auto"/>
        <w:ind w:right="-29"/>
        <w:rPr>
          <w:rFonts w:ascii="Times New Roman" w:hAnsi="Times New Roman"/>
        </w:rPr>
      </w:pPr>
      <w:r w:rsidRPr="006C2544">
        <w:rPr>
          <w:rFonts w:ascii="Times New Roman" w:hAnsi="Times New Roman"/>
        </w:rPr>
        <w:t>Dažnas šalutinis poveikis (gali pasireikšti iki 1 iš 10 žmonių):</w:t>
      </w:r>
    </w:p>
    <w:p w:rsidR="006C2544" w:rsidRPr="006C2544" w:rsidRDefault="006C2544" w:rsidP="006C2544">
      <w:pPr>
        <w:numPr>
          <w:ilvl w:val="12"/>
          <w:numId w:val="0"/>
        </w:numPr>
        <w:spacing w:after="0" w:line="240" w:lineRule="auto"/>
        <w:ind w:right="-29"/>
        <w:rPr>
          <w:rFonts w:ascii="Times New Roman" w:hAnsi="Times New Roman"/>
        </w:rPr>
      </w:pPr>
      <w:r w:rsidRPr="006C2544">
        <w:rPr>
          <w:rFonts w:ascii="Times New Roman" w:hAnsi="Times New Roman"/>
        </w:rPr>
        <w:t>galvos skausmas, drebulys ir širdies plakimo pojūtis.</w:t>
      </w:r>
    </w:p>
    <w:p w:rsidR="006C2544" w:rsidRPr="006C2544" w:rsidRDefault="006C2544" w:rsidP="006C2544">
      <w:pPr>
        <w:numPr>
          <w:ilvl w:val="12"/>
          <w:numId w:val="0"/>
        </w:numPr>
        <w:spacing w:after="0" w:line="240" w:lineRule="auto"/>
        <w:ind w:right="-29"/>
        <w:rPr>
          <w:rFonts w:ascii="Times New Roman" w:hAnsi="Times New Roman"/>
        </w:rPr>
      </w:pPr>
    </w:p>
    <w:p w:rsidR="006C2544" w:rsidRPr="006C2544" w:rsidRDefault="006C2544" w:rsidP="006C2544">
      <w:pPr>
        <w:numPr>
          <w:ilvl w:val="12"/>
          <w:numId w:val="0"/>
        </w:numPr>
        <w:spacing w:after="0" w:line="240" w:lineRule="auto"/>
        <w:ind w:right="-29"/>
        <w:rPr>
          <w:rFonts w:ascii="Times New Roman" w:hAnsi="Times New Roman"/>
        </w:rPr>
      </w:pPr>
      <w:r w:rsidRPr="006C2544">
        <w:rPr>
          <w:rFonts w:ascii="Times New Roman" w:hAnsi="Times New Roman"/>
        </w:rPr>
        <w:t>Nedažnas šalutinis poveikis (gali pasireikšti iki 1 iš 100 žmonių):</w:t>
      </w:r>
    </w:p>
    <w:p w:rsidR="006C2544" w:rsidRPr="006C2544" w:rsidRDefault="006C2544" w:rsidP="006C2544">
      <w:pPr>
        <w:numPr>
          <w:ilvl w:val="12"/>
          <w:numId w:val="0"/>
        </w:numPr>
        <w:spacing w:after="0" w:line="240" w:lineRule="auto"/>
        <w:ind w:right="-29"/>
        <w:rPr>
          <w:rFonts w:ascii="Times New Roman" w:hAnsi="Times New Roman"/>
        </w:rPr>
      </w:pPr>
      <w:r w:rsidRPr="006C2544">
        <w:rPr>
          <w:rFonts w:ascii="Times New Roman" w:hAnsi="Times New Roman"/>
        </w:rPr>
        <w:t>sujaudinimas, neramumas, sunkumas užmigti, raumenų mėšlungis ir ryklės sudirginimas.</w:t>
      </w:r>
    </w:p>
    <w:p w:rsidR="006C2544" w:rsidRPr="006C2544" w:rsidRDefault="006C2544" w:rsidP="006C2544">
      <w:pPr>
        <w:numPr>
          <w:ilvl w:val="12"/>
          <w:numId w:val="0"/>
        </w:numPr>
        <w:spacing w:after="0" w:line="240" w:lineRule="auto"/>
        <w:ind w:right="-29"/>
        <w:rPr>
          <w:rFonts w:ascii="Times New Roman" w:hAnsi="Times New Roman"/>
        </w:rPr>
      </w:pPr>
    </w:p>
    <w:p w:rsidR="006C2544" w:rsidRPr="006C2544" w:rsidRDefault="006C2544" w:rsidP="006C2544">
      <w:pPr>
        <w:numPr>
          <w:ilvl w:val="12"/>
          <w:numId w:val="0"/>
        </w:numPr>
        <w:spacing w:after="0" w:line="240" w:lineRule="auto"/>
        <w:ind w:right="-29"/>
        <w:rPr>
          <w:rFonts w:ascii="Times New Roman" w:hAnsi="Times New Roman"/>
        </w:rPr>
      </w:pPr>
      <w:r w:rsidRPr="006C2544">
        <w:rPr>
          <w:rFonts w:ascii="Times New Roman" w:hAnsi="Times New Roman"/>
        </w:rPr>
        <w:t>Retas šalutinis poveikis (gali pasireikšti iki 1 iš 1 000 žmonių):</w:t>
      </w:r>
    </w:p>
    <w:p w:rsidR="006C2544" w:rsidRPr="006C2544" w:rsidRDefault="006C2544" w:rsidP="006C2544">
      <w:pPr>
        <w:numPr>
          <w:ilvl w:val="12"/>
          <w:numId w:val="0"/>
        </w:numPr>
        <w:spacing w:after="0" w:line="240" w:lineRule="auto"/>
        <w:ind w:right="-29"/>
        <w:rPr>
          <w:rFonts w:ascii="Times New Roman" w:hAnsi="Times New Roman"/>
        </w:rPr>
      </w:pPr>
      <w:r w:rsidRPr="006C2544">
        <w:rPr>
          <w:rFonts w:ascii="Times New Roman" w:hAnsi="Times New Roman"/>
        </w:rPr>
        <w:t xml:space="preserve">greitas ar neįprastas širdies plakimas, pykinimas, kalio koncentracijos pokyčiai, kurie gali sukelti raumenų silpnumą, nervingumą ir švokštimą. Alerginės reakcijos, tokios kaip </w:t>
      </w:r>
      <w:proofErr w:type="spellStart"/>
      <w:r w:rsidRPr="006C2544">
        <w:rPr>
          <w:rFonts w:ascii="Times New Roman" w:hAnsi="Times New Roman"/>
        </w:rPr>
        <w:t>egzantema</w:t>
      </w:r>
      <w:proofErr w:type="spellEnd"/>
      <w:r w:rsidRPr="006C2544">
        <w:rPr>
          <w:rFonts w:ascii="Times New Roman" w:hAnsi="Times New Roman"/>
        </w:rPr>
        <w:t xml:space="preserve">, dilgėlinė ir niežulys, kurios gali pasireikšti laikinu odos išbėrimu, lopo pavidalo </w:t>
      </w:r>
      <w:proofErr w:type="spellStart"/>
      <w:r w:rsidRPr="006C2544">
        <w:rPr>
          <w:rFonts w:ascii="Times New Roman" w:hAnsi="Times New Roman"/>
        </w:rPr>
        <w:t>patinimais</w:t>
      </w:r>
      <w:proofErr w:type="spellEnd"/>
      <w:r w:rsidRPr="006C2544">
        <w:rPr>
          <w:rFonts w:ascii="Times New Roman" w:hAnsi="Times New Roman"/>
        </w:rPr>
        <w:t>, paraudimu ir niežėjimu.</w:t>
      </w:r>
    </w:p>
    <w:p w:rsidR="006C2544" w:rsidRPr="006C2544" w:rsidRDefault="006C2544" w:rsidP="006C2544">
      <w:pPr>
        <w:numPr>
          <w:ilvl w:val="12"/>
          <w:numId w:val="0"/>
        </w:numPr>
        <w:spacing w:after="0" w:line="240" w:lineRule="auto"/>
        <w:ind w:right="-29"/>
        <w:rPr>
          <w:rFonts w:ascii="Times New Roman" w:hAnsi="Times New Roman"/>
        </w:rPr>
      </w:pPr>
    </w:p>
    <w:p w:rsidR="006C2544" w:rsidRPr="006C2544" w:rsidRDefault="006C2544" w:rsidP="006C2544">
      <w:pPr>
        <w:numPr>
          <w:ilvl w:val="12"/>
          <w:numId w:val="0"/>
        </w:numPr>
        <w:spacing w:after="0" w:line="240" w:lineRule="auto"/>
        <w:ind w:right="-29"/>
        <w:rPr>
          <w:rFonts w:ascii="Times New Roman" w:hAnsi="Times New Roman"/>
        </w:rPr>
      </w:pPr>
      <w:r w:rsidRPr="006C2544">
        <w:rPr>
          <w:rFonts w:ascii="Times New Roman" w:hAnsi="Times New Roman"/>
        </w:rPr>
        <w:t>Labai retas šalutinis poveikis (gali pasireikšti iki 1 iš 10 000 žmonių):</w:t>
      </w:r>
    </w:p>
    <w:p w:rsidR="006C2544" w:rsidRPr="006C2544" w:rsidRDefault="006C2544" w:rsidP="006C2544">
      <w:pPr>
        <w:numPr>
          <w:ilvl w:val="12"/>
          <w:numId w:val="0"/>
        </w:numPr>
        <w:spacing w:after="0" w:line="240" w:lineRule="auto"/>
        <w:ind w:right="-29"/>
        <w:rPr>
          <w:rFonts w:ascii="Times New Roman" w:hAnsi="Times New Roman"/>
        </w:rPr>
      </w:pPr>
      <w:proofErr w:type="spellStart"/>
      <w:r w:rsidRPr="006C2544">
        <w:rPr>
          <w:rFonts w:ascii="Times New Roman" w:hAnsi="Times New Roman"/>
        </w:rPr>
        <w:t>QTc</w:t>
      </w:r>
      <w:proofErr w:type="spellEnd"/>
      <w:r w:rsidRPr="006C2544">
        <w:rPr>
          <w:rFonts w:ascii="Times New Roman" w:hAnsi="Times New Roman"/>
        </w:rPr>
        <w:t xml:space="preserve"> intervalo pailgėjimas, dėl kurio gali padidėti sunkaus širdies ritmo sutrikimo rizika jautriems pacientams, hiperglikemija (gliukozės koncentracijos kraujyje padidėjimas), neįprastas skonio pojūtis, svaigulys ir kraujospūdžio pokyčiai.</w:t>
      </w:r>
    </w:p>
    <w:p w:rsidR="006C2544" w:rsidRPr="006C2544" w:rsidRDefault="006C2544" w:rsidP="006C2544">
      <w:pPr>
        <w:numPr>
          <w:ilvl w:val="12"/>
          <w:numId w:val="0"/>
        </w:numPr>
        <w:spacing w:after="0" w:line="240" w:lineRule="auto"/>
        <w:ind w:right="-29"/>
        <w:rPr>
          <w:rFonts w:ascii="Times New Roman" w:hAnsi="Times New Roman"/>
        </w:rPr>
      </w:pPr>
    </w:p>
    <w:p w:rsidR="006C2544" w:rsidRPr="006C2544" w:rsidRDefault="006C2544" w:rsidP="006C2544">
      <w:pPr>
        <w:numPr>
          <w:ilvl w:val="12"/>
          <w:numId w:val="0"/>
        </w:numPr>
        <w:spacing w:after="0" w:line="240" w:lineRule="auto"/>
        <w:ind w:right="-29"/>
        <w:rPr>
          <w:rFonts w:ascii="Times New Roman" w:hAnsi="Times New Roman"/>
        </w:rPr>
      </w:pPr>
      <w:r w:rsidRPr="006C2544">
        <w:rPr>
          <w:rFonts w:ascii="Times New Roman" w:hAnsi="Times New Roman"/>
        </w:rPr>
        <w:t>Pagalbinėje medžiagoje laktozėje yra mažas pieno baltymų kiekis. Pieno baltymai gali sukelti alerginę reakciją.</w:t>
      </w:r>
    </w:p>
    <w:p w:rsidR="006C2544" w:rsidRPr="006C2544" w:rsidRDefault="006C2544" w:rsidP="006C2544">
      <w:pPr>
        <w:numPr>
          <w:ilvl w:val="12"/>
          <w:numId w:val="0"/>
        </w:numPr>
        <w:spacing w:after="0" w:line="240" w:lineRule="auto"/>
        <w:ind w:right="-29"/>
        <w:rPr>
          <w:rFonts w:ascii="Times New Roman" w:hAnsi="Times New Roman"/>
        </w:rPr>
      </w:pPr>
    </w:p>
    <w:p w:rsidR="006C2544" w:rsidRPr="006C2544" w:rsidRDefault="006C2544" w:rsidP="006C2544">
      <w:pPr>
        <w:spacing w:after="0" w:line="240" w:lineRule="auto"/>
        <w:rPr>
          <w:rFonts w:ascii="Times New Roman" w:hAnsi="Times New Roman"/>
          <w:b/>
        </w:rPr>
      </w:pPr>
      <w:r w:rsidRPr="006C2544">
        <w:rPr>
          <w:rFonts w:ascii="Times New Roman" w:hAnsi="Times New Roman"/>
          <w:b/>
        </w:rPr>
        <w:t>Pranešimas apie šalutinį poveikį</w:t>
      </w:r>
    </w:p>
    <w:p w:rsidR="006C2544" w:rsidRPr="006C2544" w:rsidRDefault="006C2544" w:rsidP="006C2544">
      <w:pPr>
        <w:spacing w:after="0" w:line="240" w:lineRule="auto"/>
        <w:ind w:right="-2"/>
        <w:rPr>
          <w:rFonts w:ascii="Times New Roman" w:hAnsi="Times New Roman"/>
        </w:rPr>
      </w:pPr>
      <w:r w:rsidRPr="006C2544">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6C2544">
          <w:rPr>
            <w:rFonts w:ascii="Times New Roman" w:hAnsi="Times New Roman"/>
            <w:color w:val="0000FF"/>
            <w:u w:val="single"/>
          </w:rPr>
          <w:t>www.vvkt.lt</w:t>
        </w:r>
      </w:hyperlink>
      <w:r w:rsidRPr="006C2544">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6C2544">
          <w:rPr>
            <w:rFonts w:ascii="Times New Roman" w:hAnsi="Times New Roman"/>
            <w:color w:val="0000FF"/>
            <w:u w:val="single"/>
          </w:rPr>
          <w:t>NepageidaujamaR@vvkt.lt</w:t>
        </w:r>
      </w:hyperlink>
      <w:r w:rsidRPr="006C2544">
        <w:rPr>
          <w:rFonts w:ascii="Times New Roman" w:hAnsi="Times New Roman"/>
        </w:rPr>
        <w:t xml:space="preserve">, taip pat per Valstybinės vaistų kontrolės tarnybos prie Lietuvos Respublikos sveikatos apsaugos ministerijos interneto svetainę (adresu </w:t>
      </w:r>
      <w:hyperlink r:id="rId12" w:history="1">
        <w:r w:rsidRPr="006C2544">
          <w:rPr>
            <w:rFonts w:ascii="Times New Roman" w:hAnsi="Times New Roman"/>
            <w:color w:val="0000FF"/>
            <w:u w:val="single"/>
          </w:rPr>
          <w:t>http://www.vvkt.lt</w:t>
        </w:r>
      </w:hyperlink>
      <w:r w:rsidRPr="006C2544">
        <w:rPr>
          <w:rFonts w:ascii="Times New Roman" w:hAnsi="Times New Roman"/>
        </w:rPr>
        <w:t>). Pranešdami apie šalutinį poveikį galite mums padėti gauti daugiau informacijos apie šio vaisto saugumą.</w:t>
      </w:r>
    </w:p>
    <w:p w:rsidR="006C2544" w:rsidRPr="006C2544" w:rsidRDefault="006C2544" w:rsidP="006C2544">
      <w:pPr>
        <w:spacing w:after="0" w:line="240" w:lineRule="auto"/>
        <w:ind w:right="-2"/>
        <w:rPr>
          <w:rFonts w:ascii="Times New Roman" w:hAnsi="Times New Roman"/>
        </w:rPr>
      </w:pPr>
    </w:p>
    <w:p w:rsidR="006C2544" w:rsidRPr="006C2544" w:rsidRDefault="006C2544" w:rsidP="006C2544">
      <w:pPr>
        <w:tabs>
          <w:tab w:val="left" w:pos="540"/>
        </w:tabs>
        <w:spacing w:after="0" w:line="240" w:lineRule="auto"/>
        <w:rPr>
          <w:rFonts w:ascii="Times New Roman" w:hAnsi="Times New Roman"/>
          <w:b/>
        </w:rPr>
      </w:pPr>
      <w:r w:rsidRPr="006C2544">
        <w:rPr>
          <w:rFonts w:ascii="Times New Roman" w:hAnsi="Times New Roman"/>
          <w:b/>
        </w:rPr>
        <w:t>5.</w:t>
      </w:r>
      <w:r w:rsidRPr="006C2544">
        <w:rPr>
          <w:rFonts w:ascii="Times New Roman" w:hAnsi="Times New Roman"/>
          <w:b/>
        </w:rPr>
        <w:tab/>
        <w:t xml:space="preserve">Kaip laikyti Fortulin </w:t>
      </w:r>
      <w:proofErr w:type="spellStart"/>
      <w:r w:rsidRPr="006C2544">
        <w:rPr>
          <w:rFonts w:ascii="Times New Roman" w:hAnsi="Times New Roman"/>
          <w:b/>
        </w:rPr>
        <w:t>Novolizer</w:t>
      </w:r>
      <w:proofErr w:type="spellEnd"/>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rPr>
        <w:t>Šį vaistą laikykite vaikams nepastebimoje ir nepasiekiamoje vietoje.</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rPr>
        <w:t xml:space="preserve">Ant etiketės, dėžutės ir užtaiso </w:t>
      </w:r>
      <w:proofErr w:type="spellStart"/>
      <w:r w:rsidRPr="006C2544">
        <w:rPr>
          <w:rFonts w:ascii="Times New Roman" w:hAnsi="Times New Roman"/>
        </w:rPr>
        <w:t>talpyklės</w:t>
      </w:r>
      <w:proofErr w:type="spellEnd"/>
      <w:r w:rsidRPr="006C2544">
        <w:rPr>
          <w:rFonts w:ascii="Times New Roman" w:hAnsi="Times New Roman"/>
        </w:rPr>
        <w:t xml:space="preserve"> nurodytam tinkamumo laikui pasibaigus, šio vaisto vartoti negalima. Vaistas tinkamas vartoti iki paskutinės nurodyto mėnesio dienos.</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Laikyti gamintojo pakuotėje, kad preparatas būtų apsaugotas nuo drėgmės.</w:t>
      </w:r>
    </w:p>
    <w:p w:rsidR="006C2544" w:rsidRPr="006C2544" w:rsidRDefault="006C2544" w:rsidP="006C2544">
      <w:pPr>
        <w:spacing w:after="0" w:line="240" w:lineRule="auto"/>
      </w:pPr>
      <w:r w:rsidRPr="006C2544">
        <w:rPr>
          <w:rFonts w:ascii="Times New Roman" w:hAnsi="Times New Roman"/>
        </w:rPr>
        <w:t xml:space="preserve">Po pirmojo atidarymo užtaisą laikyti žemesnėje kaip 25 °C temperatūroje </w:t>
      </w:r>
      <w:proofErr w:type="spellStart"/>
      <w:r w:rsidRPr="006C2544">
        <w:rPr>
          <w:rFonts w:ascii="Times New Roman" w:hAnsi="Times New Roman"/>
        </w:rPr>
        <w:t>Novolizer</w:t>
      </w:r>
      <w:proofErr w:type="spellEnd"/>
      <w:r w:rsidRPr="006C2544">
        <w:rPr>
          <w:rFonts w:ascii="Times New Roman" w:hAnsi="Times New Roman"/>
        </w:rPr>
        <w:t xml:space="preserve"> sausų miltelių </w:t>
      </w:r>
      <w:proofErr w:type="spellStart"/>
      <w:r w:rsidRPr="006C2544">
        <w:rPr>
          <w:rFonts w:ascii="Times New Roman" w:hAnsi="Times New Roman"/>
        </w:rPr>
        <w:t>inhaliatoriuje</w:t>
      </w:r>
      <w:proofErr w:type="spellEnd"/>
      <w:r w:rsidRPr="006C2544">
        <w:rPr>
          <w:rFonts w:ascii="Times New Roman" w:hAnsi="Times New Roman"/>
        </w:rPr>
        <w:t xml:space="preserve"> tam, kad preparatas būtų apsaugotas nuo drėgmės.</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rPr>
        <w:t xml:space="preserve">Pakeiskite užtaisą praėjus </w:t>
      </w:r>
      <w:r w:rsidRPr="006C2544">
        <w:rPr>
          <w:rFonts w:ascii="Times New Roman" w:hAnsi="Times New Roman"/>
          <w:b/>
        </w:rPr>
        <w:t xml:space="preserve">6 mėnesiams </w:t>
      </w:r>
      <w:r w:rsidRPr="006C2544">
        <w:rPr>
          <w:rFonts w:ascii="Times New Roman" w:hAnsi="Times New Roman"/>
        </w:rPr>
        <w:t>po pirmojo atidarymo.</w:t>
      </w: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rPr>
        <w:t xml:space="preserve">Nevartokite miltelių </w:t>
      </w:r>
      <w:proofErr w:type="spellStart"/>
      <w:r w:rsidRPr="006C2544">
        <w:rPr>
          <w:rFonts w:ascii="Times New Roman" w:hAnsi="Times New Roman"/>
        </w:rPr>
        <w:t>inhaliatoriaus</w:t>
      </w:r>
      <w:proofErr w:type="spellEnd"/>
      <w:r w:rsidRPr="006C2544">
        <w:rPr>
          <w:rFonts w:ascii="Times New Roman" w:hAnsi="Times New Roman"/>
        </w:rPr>
        <w:t xml:space="preserve"> ilgiau kaip metus.</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numPr>
          <w:ilvl w:val="12"/>
          <w:numId w:val="0"/>
        </w:numPr>
        <w:spacing w:after="0" w:line="240" w:lineRule="auto"/>
        <w:ind w:right="-2"/>
        <w:rPr>
          <w:rFonts w:ascii="Times New Roman" w:hAnsi="Times New Roman"/>
        </w:rPr>
      </w:pPr>
      <w:proofErr w:type="spellStart"/>
      <w:r w:rsidRPr="006C2544">
        <w:rPr>
          <w:rFonts w:ascii="Times New Roman" w:hAnsi="Times New Roman"/>
        </w:rPr>
        <w:t>Novolizer</w:t>
      </w:r>
      <w:proofErr w:type="spellEnd"/>
      <w:r w:rsidRPr="006C2544">
        <w:rPr>
          <w:rFonts w:ascii="Times New Roman" w:hAnsi="Times New Roman"/>
        </w:rPr>
        <w:t xml:space="preserve"> sausų miltelių </w:t>
      </w:r>
      <w:proofErr w:type="spellStart"/>
      <w:r w:rsidRPr="006C2544">
        <w:rPr>
          <w:rFonts w:ascii="Times New Roman" w:hAnsi="Times New Roman"/>
        </w:rPr>
        <w:t>inhaliatorių</w:t>
      </w:r>
      <w:proofErr w:type="spellEnd"/>
      <w:r w:rsidRPr="006C2544">
        <w:rPr>
          <w:rFonts w:ascii="Times New Roman" w:hAnsi="Times New Roman"/>
        </w:rPr>
        <w:t xml:space="preserve"> reikėtų pakeisti po 2 000 įkvėpimų. Todėl su šiuo </w:t>
      </w:r>
      <w:proofErr w:type="spellStart"/>
      <w:r w:rsidRPr="006C2544">
        <w:rPr>
          <w:rFonts w:ascii="Times New Roman" w:hAnsi="Times New Roman"/>
        </w:rPr>
        <w:t>Novolizer</w:t>
      </w:r>
      <w:proofErr w:type="spellEnd"/>
      <w:r w:rsidRPr="006C2544">
        <w:rPr>
          <w:rFonts w:ascii="Times New Roman" w:hAnsi="Times New Roman"/>
        </w:rPr>
        <w:t xml:space="preserve"> sausų miltelių </w:t>
      </w:r>
      <w:proofErr w:type="spellStart"/>
      <w:r w:rsidRPr="006C2544">
        <w:rPr>
          <w:rFonts w:ascii="Times New Roman" w:hAnsi="Times New Roman"/>
        </w:rPr>
        <w:t>inhaliatoriumi</w:t>
      </w:r>
      <w:proofErr w:type="spellEnd"/>
      <w:r w:rsidRPr="006C2544">
        <w:rPr>
          <w:rFonts w:ascii="Times New Roman" w:hAnsi="Times New Roman"/>
        </w:rPr>
        <w:t xml:space="preserve"> nevartokite daugiau kaip 33 užtaisų, kuriuose yra 60 vienkartinių išpurškimų, arba 20 užtaisų, kuriuose yra 100 vienkartinių išpurškimų (per vienus metus).</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rPr>
        <w:t>Vaistų negalima išmesti į kanalizaciją arba su buitinėmis atliekomis. Kaip išmesti nereikalingus vaistus, klauskite vaistininko. Šios priemonės padės apsaugoti aplinką.</w:t>
      </w:r>
    </w:p>
    <w:p w:rsidR="006C2544" w:rsidRPr="006C2544" w:rsidRDefault="006C2544" w:rsidP="006C2544">
      <w:pPr>
        <w:numPr>
          <w:ilvl w:val="12"/>
          <w:numId w:val="0"/>
        </w:numPr>
        <w:spacing w:after="0" w:line="240" w:lineRule="auto"/>
        <w:ind w:right="-2"/>
        <w:rPr>
          <w:rFonts w:ascii="Times New Roman" w:hAnsi="Times New Roman"/>
          <w:i/>
        </w:rPr>
      </w:pPr>
    </w:p>
    <w:p w:rsidR="006C2544" w:rsidRPr="006C2544" w:rsidRDefault="006C2544" w:rsidP="006C2544">
      <w:pPr>
        <w:numPr>
          <w:ilvl w:val="12"/>
          <w:numId w:val="0"/>
        </w:numPr>
        <w:spacing w:after="0" w:line="240" w:lineRule="auto"/>
        <w:ind w:right="-2"/>
        <w:rPr>
          <w:rFonts w:ascii="Times New Roman" w:hAnsi="Times New Roman"/>
          <w:i/>
        </w:rPr>
      </w:pPr>
    </w:p>
    <w:p w:rsidR="006C2544" w:rsidRPr="006C2544" w:rsidRDefault="006C2544" w:rsidP="006C2544">
      <w:pPr>
        <w:keepNext/>
        <w:keepLines/>
        <w:tabs>
          <w:tab w:val="left" w:pos="540"/>
        </w:tabs>
        <w:spacing w:after="0" w:line="240" w:lineRule="auto"/>
        <w:outlineLvl w:val="2"/>
        <w:rPr>
          <w:b/>
          <w:lang w:val="en-US"/>
        </w:rPr>
      </w:pPr>
      <w:r w:rsidRPr="006C2544">
        <w:rPr>
          <w:rFonts w:ascii="Times New Roman" w:hAnsi="Times New Roman"/>
          <w:b/>
        </w:rPr>
        <w:t>6.</w:t>
      </w:r>
      <w:r w:rsidRPr="006C2544">
        <w:rPr>
          <w:rFonts w:ascii="Times New Roman" w:hAnsi="Times New Roman"/>
        </w:rPr>
        <w:tab/>
      </w:r>
      <w:r w:rsidRPr="006C2544">
        <w:rPr>
          <w:rFonts w:ascii="Times New Roman" w:hAnsi="Times New Roman"/>
          <w:b/>
        </w:rPr>
        <w:t>Pakuotės turinys ir kita informacija</w:t>
      </w:r>
    </w:p>
    <w:p w:rsidR="006C2544" w:rsidRPr="006C2544" w:rsidRDefault="006C2544" w:rsidP="006C2544">
      <w:pPr>
        <w:numPr>
          <w:ilvl w:val="12"/>
          <w:numId w:val="0"/>
        </w:num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b/>
        </w:rPr>
      </w:pPr>
      <w:r w:rsidRPr="006C2544">
        <w:rPr>
          <w:rFonts w:ascii="Times New Roman" w:hAnsi="Times New Roman"/>
          <w:b/>
        </w:rPr>
        <w:t xml:space="preserve">Fortulin </w:t>
      </w:r>
      <w:proofErr w:type="spellStart"/>
      <w:r w:rsidRPr="006C2544">
        <w:rPr>
          <w:rFonts w:ascii="Times New Roman" w:hAnsi="Times New Roman"/>
          <w:b/>
        </w:rPr>
        <w:t>Novolizer</w:t>
      </w:r>
      <w:proofErr w:type="spellEnd"/>
      <w:r w:rsidRPr="006C2544">
        <w:rPr>
          <w:rFonts w:ascii="Times New Roman" w:hAnsi="Times New Roman"/>
          <w:b/>
        </w:rPr>
        <w:t xml:space="preserve"> sudėtis</w:t>
      </w:r>
    </w:p>
    <w:p w:rsidR="006C2544" w:rsidRPr="006C2544" w:rsidRDefault="006C2544" w:rsidP="006C2544">
      <w:pPr>
        <w:numPr>
          <w:ilvl w:val="0"/>
          <w:numId w:val="10"/>
        </w:numPr>
        <w:spacing w:after="0" w:line="240" w:lineRule="auto"/>
        <w:ind w:left="567" w:right="-2" w:hanging="567"/>
        <w:rPr>
          <w:rFonts w:ascii="Times New Roman" w:hAnsi="Times New Roman"/>
        </w:rPr>
      </w:pPr>
      <w:r w:rsidRPr="006C2544">
        <w:rPr>
          <w:rFonts w:ascii="Times New Roman" w:hAnsi="Times New Roman"/>
        </w:rPr>
        <w:t xml:space="preserve">Veiklioji medžiaga yra </w:t>
      </w:r>
      <w:proofErr w:type="spellStart"/>
      <w:r w:rsidRPr="006C2544">
        <w:rPr>
          <w:rFonts w:ascii="Times New Roman" w:hAnsi="Times New Roman"/>
        </w:rPr>
        <w:t>formoterolio</w:t>
      </w:r>
      <w:proofErr w:type="spellEnd"/>
      <w:r w:rsidRPr="006C2544">
        <w:rPr>
          <w:rFonts w:ascii="Times New Roman" w:hAnsi="Times New Roman"/>
        </w:rPr>
        <w:t xml:space="preserve"> </w:t>
      </w:r>
      <w:proofErr w:type="spellStart"/>
      <w:r w:rsidRPr="006C2544">
        <w:rPr>
          <w:rFonts w:ascii="Times New Roman" w:hAnsi="Times New Roman"/>
        </w:rPr>
        <w:t>fumaratas</w:t>
      </w:r>
      <w:proofErr w:type="spellEnd"/>
      <w:r w:rsidRPr="006C2544">
        <w:rPr>
          <w:rFonts w:ascii="Times New Roman" w:hAnsi="Times New Roman"/>
        </w:rPr>
        <w:t xml:space="preserve"> </w:t>
      </w:r>
      <w:proofErr w:type="spellStart"/>
      <w:r w:rsidRPr="006C2544">
        <w:rPr>
          <w:rFonts w:ascii="Times New Roman" w:hAnsi="Times New Roman"/>
        </w:rPr>
        <w:t>dihidratas</w:t>
      </w:r>
      <w:proofErr w:type="spellEnd"/>
      <w:r w:rsidRPr="006C2544">
        <w:rPr>
          <w:rFonts w:ascii="Times New Roman" w:hAnsi="Times New Roman"/>
        </w:rPr>
        <w:t>.</w:t>
      </w:r>
    </w:p>
    <w:p w:rsidR="006C2544" w:rsidRPr="006C2544" w:rsidRDefault="006C2544" w:rsidP="006C2544">
      <w:pPr>
        <w:spacing w:after="0" w:line="240" w:lineRule="auto"/>
        <w:ind w:left="567" w:right="-81" w:hanging="567"/>
        <w:jc w:val="both"/>
        <w:rPr>
          <w:rFonts w:ascii="Times New Roman" w:hAnsi="Times New Roman"/>
          <w:i/>
          <w:cap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6 </w:t>
      </w:r>
      <w:proofErr w:type="spellStart"/>
      <w:r w:rsidRPr="006C2544">
        <w:rPr>
          <w:rFonts w:ascii="Times New Roman" w:hAnsi="Times New Roman"/>
          <w:i/>
          <w:highlight w:val="lightGray"/>
        </w:rPr>
        <w:t>mikrogramai</w:t>
      </w:r>
      <w:proofErr w:type="spellEnd"/>
      <w:r w:rsidRPr="006C2544">
        <w:rPr>
          <w:rFonts w:ascii="Times New Roman" w:hAnsi="Times New Roman"/>
          <w:i/>
          <w:highlight w:val="lightGray"/>
        </w:rPr>
        <w:t>/išpurškime įkvepiamieji milteliai</w:t>
      </w:r>
    </w:p>
    <w:p w:rsidR="006C2544" w:rsidRPr="006C2544" w:rsidRDefault="006C2544" w:rsidP="006C2544">
      <w:pPr>
        <w:spacing w:after="0" w:line="240" w:lineRule="auto"/>
      </w:pPr>
      <w:r w:rsidRPr="006C2544">
        <w:rPr>
          <w:rFonts w:ascii="Times New Roman" w:hAnsi="Times New Roman"/>
        </w:rPr>
        <w:t>Kiekviename išmatuotame išpurškime yra 6 </w:t>
      </w:r>
      <w:proofErr w:type="spellStart"/>
      <w:r w:rsidRPr="006C2544">
        <w:rPr>
          <w:rFonts w:ascii="Times New Roman" w:hAnsi="Times New Roman"/>
        </w:rPr>
        <w:t>mikrogramai</w:t>
      </w:r>
      <w:proofErr w:type="spellEnd"/>
      <w:r w:rsidRPr="006C2544">
        <w:rPr>
          <w:rFonts w:ascii="Times New Roman" w:hAnsi="Times New Roman"/>
        </w:rPr>
        <w:t xml:space="preserve"> </w:t>
      </w:r>
      <w:proofErr w:type="spellStart"/>
      <w:r w:rsidRPr="006C2544">
        <w:rPr>
          <w:rFonts w:ascii="Times New Roman" w:hAnsi="Times New Roman"/>
        </w:rPr>
        <w:t>formoterolio</w:t>
      </w:r>
      <w:proofErr w:type="spellEnd"/>
      <w:r w:rsidRPr="006C2544">
        <w:rPr>
          <w:rFonts w:ascii="Times New Roman" w:hAnsi="Times New Roman"/>
        </w:rPr>
        <w:t xml:space="preserve"> </w:t>
      </w:r>
      <w:proofErr w:type="spellStart"/>
      <w:r w:rsidRPr="006C2544">
        <w:rPr>
          <w:rFonts w:ascii="Times New Roman" w:hAnsi="Times New Roman"/>
        </w:rPr>
        <w:t>fumarato</w:t>
      </w:r>
      <w:proofErr w:type="spellEnd"/>
      <w:r w:rsidRPr="006C2544">
        <w:rPr>
          <w:rFonts w:ascii="Times New Roman" w:hAnsi="Times New Roman"/>
        </w:rPr>
        <w:t xml:space="preserve"> </w:t>
      </w:r>
      <w:proofErr w:type="spellStart"/>
      <w:r w:rsidRPr="006C2544">
        <w:rPr>
          <w:rFonts w:ascii="Times New Roman" w:hAnsi="Times New Roman"/>
        </w:rPr>
        <w:t>dihidrato</w:t>
      </w:r>
      <w:proofErr w:type="spellEnd"/>
      <w:r w:rsidRPr="006C2544">
        <w:rPr>
          <w:rFonts w:ascii="Times New Roman" w:hAnsi="Times New Roman"/>
        </w:rPr>
        <w:t xml:space="preserve"> (atitinkančio vieną per kandiklį praeinančią 5,1 </w:t>
      </w:r>
      <w:proofErr w:type="spellStart"/>
      <w:r w:rsidRPr="006C2544">
        <w:rPr>
          <w:rFonts w:ascii="Times New Roman" w:hAnsi="Times New Roman"/>
        </w:rPr>
        <w:t>mikrogramo</w:t>
      </w:r>
      <w:proofErr w:type="spellEnd"/>
      <w:r w:rsidRPr="006C2544">
        <w:rPr>
          <w:rFonts w:ascii="Times New Roman" w:hAnsi="Times New Roman"/>
        </w:rPr>
        <w:t xml:space="preserve"> </w:t>
      </w:r>
      <w:proofErr w:type="spellStart"/>
      <w:r w:rsidRPr="006C2544">
        <w:rPr>
          <w:rFonts w:ascii="Times New Roman" w:hAnsi="Times New Roman"/>
        </w:rPr>
        <w:t>formoterolio</w:t>
      </w:r>
      <w:proofErr w:type="spellEnd"/>
      <w:r w:rsidRPr="006C2544">
        <w:rPr>
          <w:rFonts w:ascii="Times New Roman" w:hAnsi="Times New Roman"/>
        </w:rPr>
        <w:t xml:space="preserve"> </w:t>
      </w:r>
      <w:proofErr w:type="spellStart"/>
      <w:r w:rsidRPr="006C2544">
        <w:rPr>
          <w:rFonts w:ascii="Times New Roman" w:hAnsi="Times New Roman"/>
        </w:rPr>
        <w:t>fumarato</w:t>
      </w:r>
      <w:proofErr w:type="spellEnd"/>
      <w:r w:rsidRPr="006C2544">
        <w:rPr>
          <w:rFonts w:ascii="Times New Roman" w:hAnsi="Times New Roman"/>
        </w:rPr>
        <w:t xml:space="preserve"> </w:t>
      </w:r>
      <w:proofErr w:type="spellStart"/>
      <w:r w:rsidRPr="006C2544">
        <w:rPr>
          <w:rFonts w:ascii="Times New Roman" w:hAnsi="Times New Roman"/>
        </w:rPr>
        <w:t>dihidrato</w:t>
      </w:r>
      <w:proofErr w:type="spellEnd"/>
      <w:r w:rsidRPr="006C2544">
        <w:rPr>
          <w:rFonts w:ascii="Times New Roman" w:hAnsi="Times New Roman"/>
        </w:rPr>
        <w:t xml:space="preserve"> dozę, atitinkančią 4,18 </w:t>
      </w:r>
      <w:proofErr w:type="spellStart"/>
      <w:r w:rsidRPr="006C2544">
        <w:rPr>
          <w:rFonts w:ascii="Times New Roman" w:hAnsi="Times New Roman"/>
        </w:rPr>
        <w:t>mikrogramo</w:t>
      </w:r>
      <w:proofErr w:type="spellEnd"/>
      <w:r w:rsidRPr="006C2544">
        <w:rPr>
          <w:rFonts w:ascii="Times New Roman" w:hAnsi="Times New Roman"/>
        </w:rPr>
        <w:t xml:space="preserve"> </w:t>
      </w:r>
      <w:proofErr w:type="spellStart"/>
      <w:r w:rsidRPr="006C2544">
        <w:rPr>
          <w:rFonts w:ascii="Times New Roman" w:hAnsi="Times New Roman"/>
        </w:rPr>
        <w:t>formoterolio</w:t>
      </w:r>
      <w:proofErr w:type="spellEnd"/>
      <w:r w:rsidRPr="006C2544">
        <w:rPr>
          <w:rFonts w:ascii="Times New Roman" w:hAnsi="Times New Roman"/>
        </w:rPr>
        <w:t>).</w:t>
      </w:r>
    </w:p>
    <w:p w:rsidR="006C2544" w:rsidRPr="006C2544" w:rsidRDefault="006C2544" w:rsidP="006C2544">
      <w:pPr>
        <w:spacing w:after="0" w:line="240" w:lineRule="auto"/>
        <w:ind w:right="-2"/>
        <w:rPr>
          <w:rFonts w:ascii="Times New Roman" w:hAnsi="Times New Roman"/>
        </w:rPr>
      </w:pPr>
    </w:p>
    <w:p w:rsidR="006C2544" w:rsidRPr="006C2544" w:rsidRDefault="006C2544" w:rsidP="006C2544">
      <w:pPr>
        <w:spacing w:after="0" w:line="240" w:lineRule="auto"/>
        <w:ind w:left="567" w:right="-81" w:hanging="567"/>
        <w:jc w:val="both"/>
        <w:rPr>
          <w:rFonts w:ascii="Times New Roman" w:hAnsi="Times New Roman"/>
          <w:i/>
          <w:caps/>
        </w:rPr>
      </w:pPr>
      <w:r w:rsidRPr="006C2544">
        <w:rPr>
          <w:rFonts w:ascii="Times New Roman" w:hAnsi="Times New Roman"/>
          <w:i/>
          <w:highlight w:val="lightGray"/>
        </w:rPr>
        <w:t xml:space="preserve">Fortulin </w:t>
      </w:r>
      <w:proofErr w:type="spellStart"/>
      <w:r w:rsidRPr="006C2544">
        <w:rPr>
          <w:rFonts w:ascii="Times New Roman" w:hAnsi="Times New Roman"/>
          <w:i/>
          <w:highlight w:val="lightGray"/>
        </w:rPr>
        <w:t>Novolizer</w:t>
      </w:r>
      <w:proofErr w:type="spellEnd"/>
      <w:r w:rsidRPr="006C2544">
        <w:rPr>
          <w:rFonts w:ascii="Times New Roman" w:hAnsi="Times New Roman"/>
          <w:i/>
          <w:highlight w:val="lightGray"/>
        </w:rPr>
        <w:t xml:space="preserve"> 12 </w:t>
      </w:r>
      <w:proofErr w:type="spellStart"/>
      <w:r w:rsidRPr="006C2544">
        <w:rPr>
          <w:rFonts w:ascii="Times New Roman" w:hAnsi="Times New Roman"/>
          <w:i/>
          <w:highlight w:val="lightGray"/>
        </w:rPr>
        <w:t>mikrogramų</w:t>
      </w:r>
      <w:proofErr w:type="spellEnd"/>
      <w:r w:rsidRPr="006C2544">
        <w:rPr>
          <w:rFonts w:ascii="Times New Roman" w:hAnsi="Times New Roman"/>
          <w:i/>
          <w:highlight w:val="lightGray"/>
        </w:rPr>
        <w:t>/dozėje įkvepiamieji milteliai</w:t>
      </w:r>
    </w:p>
    <w:p w:rsidR="006C2544" w:rsidRPr="006C2544" w:rsidRDefault="006C2544" w:rsidP="006C2544">
      <w:pPr>
        <w:spacing w:after="0" w:line="240" w:lineRule="auto"/>
      </w:pPr>
      <w:r w:rsidRPr="006C2544">
        <w:rPr>
          <w:rFonts w:ascii="Times New Roman" w:hAnsi="Times New Roman"/>
          <w:highlight w:val="lightGray"/>
        </w:rPr>
        <w:t>Kiekviename išmatuotame išpurškime yra 12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formoterolio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fumarato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dihidrato</w:t>
      </w:r>
      <w:proofErr w:type="spellEnd"/>
      <w:r w:rsidRPr="006C2544">
        <w:rPr>
          <w:rFonts w:ascii="Times New Roman" w:hAnsi="Times New Roman"/>
          <w:highlight w:val="lightGray"/>
        </w:rPr>
        <w:t xml:space="preserve"> (atitinkančio vieną per kandiklį praeinančią 10,2 </w:t>
      </w:r>
      <w:proofErr w:type="spellStart"/>
      <w:r w:rsidRPr="006C2544">
        <w:rPr>
          <w:rFonts w:ascii="Times New Roman" w:hAnsi="Times New Roman"/>
          <w:highlight w:val="lightGray"/>
        </w:rPr>
        <w:t>mikrogramo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formoterolio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fumarato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dihidrato</w:t>
      </w:r>
      <w:proofErr w:type="spellEnd"/>
      <w:r w:rsidRPr="006C2544">
        <w:rPr>
          <w:rFonts w:ascii="Times New Roman" w:hAnsi="Times New Roman"/>
          <w:highlight w:val="lightGray"/>
        </w:rPr>
        <w:t xml:space="preserve"> dozę, atitinkančią 8,36 </w:t>
      </w:r>
      <w:proofErr w:type="spellStart"/>
      <w:r w:rsidRPr="006C2544">
        <w:rPr>
          <w:rFonts w:ascii="Times New Roman" w:hAnsi="Times New Roman"/>
          <w:highlight w:val="lightGray"/>
        </w:rPr>
        <w:t>mikrogramo</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formoterolio</w:t>
      </w:r>
      <w:proofErr w:type="spellEnd"/>
      <w:r w:rsidRPr="006C2544">
        <w:rPr>
          <w:rFonts w:ascii="Times New Roman" w:hAnsi="Times New Roman"/>
          <w:highlight w:val="lightGray"/>
        </w:rPr>
        <w:t>).</w:t>
      </w:r>
    </w:p>
    <w:p w:rsidR="006C2544" w:rsidRPr="006C2544" w:rsidRDefault="006C2544" w:rsidP="006C2544">
      <w:pPr>
        <w:spacing w:after="0" w:line="240" w:lineRule="auto"/>
        <w:ind w:right="-2"/>
        <w:rPr>
          <w:rFonts w:ascii="Times New Roman" w:hAnsi="Times New Roman"/>
        </w:rPr>
      </w:pPr>
    </w:p>
    <w:p w:rsidR="006C2544" w:rsidRPr="006C2544" w:rsidRDefault="006C2544" w:rsidP="006C2544">
      <w:pPr>
        <w:numPr>
          <w:ilvl w:val="0"/>
          <w:numId w:val="10"/>
        </w:numPr>
        <w:spacing w:after="0" w:line="240" w:lineRule="auto"/>
        <w:ind w:left="567" w:right="-2" w:hanging="567"/>
        <w:rPr>
          <w:rFonts w:ascii="Times New Roman" w:hAnsi="Times New Roman"/>
        </w:rPr>
      </w:pPr>
      <w:r w:rsidRPr="006C2544">
        <w:rPr>
          <w:rFonts w:ascii="Times New Roman" w:hAnsi="Times New Roman"/>
        </w:rPr>
        <w:t xml:space="preserve">Pagalbinė medžiaga yra laktozė </w:t>
      </w:r>
      <w:proofErr w:type="spellStart"/>
      <w:r w:rsidRPr="006C2544">
        <w:rPr>
          <w:rFonts w:ascii="Times New Roman" w:hAnsi="Times New Roman"/>
        </w:rPr>
        <w:t>monohidratas</w:t>
      </w:r>
      <w:proofErr w:type="spellEnd"/>
      <w:r w:rsidRPr="006C2544">
        <w:rPr>
          <w:rFonts w:ascii="Times New Roman" w:hAnsi="Times New Roman"/>
        </w:rPr>
        <w:t>.</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spacing w:after="0" w:line="240" w:lineRule="auto"/>
        <w:rPr>
          <w:rFonts w:ascii="Times New Roman" w:hAnsi="Times New Roman"/>
          <w:b/>
        </w:rPr>
      </w:pPr>
      <w:r w:rsidRPr="006C2544">
        <w:rPr>
          <w:rFonts w:ascii="Times New Roman" w:hAnsi="Times New Roman"/>
          <w:b/>
        </w:rPr>
        <w:t xml:space="preserve">Fortulin </w:t>
      </w:r>
      <w:proofErr w:type="spellStart"/>
      <w:r w:rsidRPr="006C2544">
        <w:rPr>
          <w:rFonts w:ascii="Times New Roman" w:hAnsi="Times New Roman"/>
          <w:b/>
        </w:rPr>
        <w:t>Novolizer</w:t>
      </w:r>
      <w:proofErr w:type="spellEnd"/>
      <w:r w:rsidRPr="006C2544">
        <w:rPr>
          <w:rFonts w:ascii="Times New Roman" w:hAnsi="Times New Roman"/>
          <w:b/>
        </w:rPr>
        <w:t xml:space="preserve"> išvaizda ir kiekis pakuotėje</w:t>
      </w: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rPr>
        <w:t xml:space="preserve">Fortulin </w:t>
      </w:r>
      <w:proofErr w:type="spellStart"/>
      <w:r w:rsidRPr="006C2544">
        <w:rPr>
          <w:rFonts w:ascii="Times New Roman" w:hAnsi="Times New Roman"/>
        </w:rPr>
        <w:t>Novolizer</w:t>
      </w:r>
      <w:proofErr w:type="spellEnd"/>
      <w:r w:rsidRPr="006C2544">
        <w:rPr>
          <w:rFonts w:ascii="Times New Roman" w:hAnsi="Times New Roman"/>
        </w:rPr>
        <w:t xml:space="preserve"> yra įkvepiamieji milteliai. Fortulin </w:t>
      </w:r>
      <w:proofErr w:type="spellStart"/>
      <w:r w:rsidRPr="006C2544">
        <w:rPr>
          <w:rFonts w:ascii="Times New Roman" w:hAnsi="Times New Roman"/>
        </w:rPr>
        <w:t>Novolizer</w:t>
      </w:r>
      <w:proofErr w:type="spellEnd"/>
      <w:r w:rsidRPr="006C2544">
        <w:rPr>
          <w:rFonts w:ascii="Times New Roman" w:hAnsi="Times New Roman"/>
        </w:rPr>
        <w:t xml:space="preserve"> yra balti įkvepiamieji milteliai užtaise, kuris yra supakuotas į užtaiso </w:t>
      </w:r>
      <w:proofErr w:type="spellStart"/>
      <w:r w:rsidRPr="006C2544">
        <w:rPr>
          <w:rFonts w:ascii="Times New Roman" w:hAnsi="Times New Roman"/>
        </w:rPr>
        <w:t>talpyklę</w:t>
      </w:r>
      <w:proofErr w:type="spellEnd"/>
      <w:r w:rsidRPr="006C2544">
        <w:rPr>
          <w:rFonts w:ascii="Times New Roman" w:hAnsi="Times New Roman"/>
        </w:rPr>
        <w:t xml:space="preserve">. Užtaiso </w:t>
      </w:r>
      <w:proofErr w:type="spellStart"/>
      <w:r w:rsidRPr="006C2544">
        <w:rPr>
          <w:rFonts w:ascii="Times New Roman" w:hAnsi="Times New Roman"/>
        </w:rPr>
        <w:t>talpyklės</w:t>
      </w:r>
      <w:proofErr w:type="spellEnd"/>
      <w:r w:rsidRPr="006C2544">
        <w:rPr>
          <w:rFonts w:ascii="Times New Roman" w:hAnsi="Times New Roman"/>
        </w:rPr>
        <w:t xml:space="preserve"> dugne, po užtaisu, yra mažas raudonas diskelis su </w:t>
      </w:r>
      <w:proofErr w:type="spellStart"/>
      <w:r w:rsidRPr="006C2544">
        <w:rPr>
          <w:rFonts w:ascii="Times New Roman" w:hAnsi="Times New Roman"/>
        </w:rPr>
        <w:t>sausikliu</w:t>
      </w:r>
      <w:proofErr w:type="spellEnd"/>
      <w:r w:rsidRPr="006C2544">
        <w:rPr>
          <w:rFonts w:ascii="Times New Roman" w:hAnsi="Times New Roman"/>
        </w:rPr>
        <w:t xml:space="preserve"> (</w:t>
      </w:r>
      <w:proofErr w:type="spellStart"/>
      <w:r w:rsidRPr="006C2544">
        <w:rPr>
          <w:rFonts w:ascii="Times New Roman" w:hAnsi="Times New Roman"/>
        </w:rPr>
        <w:t>silikageliu</w:t>
      </w:r>
      <w:proofErr w:type="spellEnd"/>
      <w:r w:rsidRPr="006C2544">
        <w:rPr>
          <w:rFonts w:ascii="Times New Roman" w:hAnsi="Times New Roman"/>
        </w:rPr>
        <w:t xml:space="preserve">). Kai kuriose pakuotėse taip pat yra </w:t>
      </w:r>
      <w:proofErr w:type="spellStart"/>
      <w:r w:rsidRPr="006C2544">
        <w:rPr>
          <w:rFonts w:ascii="Times New Roman" w:hAnsi="Times New Roman"/>
        </w:rPr>
        <w:t>Novolizer</w:t>
      </w:r>
      <w:proofErr w:type="spellEnd"/>
      <w:r w:rsidRPr="006C2544">
        <w:rPr>
          <w:rFonts w:ascii="Times New Roman" w:hAnsi="Times New Roman"/>
        </w:rPr>
        <w:t xml:space="preserve"> miltelių </w:t>
      </w:r>
      <w:proofErr w:type="spellStart"/>
      <w:r w:rsidRPr="006C2544">
        <w:rPr>
          <w:rFonts w:ascii="Times New Roman" w:hAnsi="Times New Roman"/>
        </w:rPr>
        <w:t>inhaliatorius</w:t>
      </w:r>
      <w:proofErr w:type="spellEnd"/>
      <w:r w:rsidRPr="006C2544">
        <w:rPr>
          <w:rFonts w:ascii="Times New Roman" w:hAnsi="Times New Roman"/>
        </w:rPr>
        <w:t xml:space="preserve">. Fortulin </w:t>
      </w:r>
      <w:proofErr w:type="spellStart"/>
      <w:r w:rsidRPr="006C2544">
        <w:rPr>
          <w:rFonts w:ascii="Times New Roman" w:hAnsi="Times New Roman"/>
        </w:rPr>
        <w:t>Novolizer</w:t>
      </w:r>
      <w:proofErr w:type="spellEnd"/>
      <w:r w:rsidRPr="006C2544">
        <w:rPr>
          <w:rFonts w:ascii="Times New Roman" w:hAnsi="Times New Roman"/>
        </w:rPr>
        <w:t xml:space="preserve"> yra tiekiamas šiomis pakuotėmis:</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spacing w:after="0" w:line="240" w:lineRule="auto"/>
        <w:rPr>
          <w:rFonts w:ascii="Times New Roman" w:hAnsi="Times New Roman"/>
          <w:u w:val="single"/>
        </w:rPr>
      </w:pPr>
      <w:r w:rsidRPr="006C2544">
        <w:rPr>
          <w:rFonts w:ascii="Times New Roman" w:hAnsi="Times New Roman"/>
          <w:u w:val="single"/>
        </w:rPr>
        <w:t>Pakuočių dydžiai:</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1 miltelių </w:t>
      </w:r>
      <w:proofErr w:type="spellStart"/>
      <w:r w:rsidRPr="006C2544">
        <w:rPr>
          <w:rFonts w:ascii="Times New Roman" w:hAnsi="Times New Roman"/>
        </w:rPr>
        <w:t>inhaliatorius</w:t>
      </w:r>
      <w:proofErr w:type="spellEnd"/>
      <w:r w:rsidRPr="006C2544">
        <w:rPr>
          <w:rFonts w:ascii="Times New Roman" w:hAnsi="Times New Roman"/>
        </w:rPr>
        <w:t xml:space="preserve"> ir 1 užtaisas (60 išpurškimų)</w:t>
      </w:r>
      <w:r w:rsidRPr="006C2544">
        <w:rPr>
          <w:rFonts w:ascii="Times New Roman" w:hAnsi="Times New Roman"/>
        </w:rPr>
        <w:br/>
        <w:t xml:space="preserve">1 miltelių </w:t>
      </w:r>
      <w:proofErr w:type="spellStart"/>
      <w:r w:rsidRPr="006C2544">
        <w:rPr>
          <w:rFonts w:ascii="Times New Roman" w:hAnsi="Times New Roman"/>
        </w:rPr>
        <w:t>inhaliatorius</w:t>
      </w:r>
      <w:proofErr w:type="spellEnd"/>
      <w:r w:rsidRPr="006C2544">
        <w:rPr>
          <w:rFonts w:ascii="Times New Roman" w:hAnsi="Times New Roman"/>
        </w:rPr>
        <w:t xml:space="preserve"> ir 2 užtaisai (60 išpurškimų kiekviename)</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1 miltelių </w:t>
      </w:r>
      <w:proofErr w:type="spellStart"/>
      <w:r w:rsidRPr="006C2544">
        <w:rPr>
          <w:rFonts w:ascii="Times New Roman" w:hAnsi="Times New Roman"/>
        </w:rPr>
        <w:t>inhaliatorius</w:t>
      </w:r>
      <w:proofErr w:type="spellEnd"/>
      <w:r w:rsidRPr="006C2544">
        <w:rPr>
          <w:rFonts w:ascii="Times New Roman" w:hAnsi="Times New Roman"/>
        </w:rPr>
        <w:t xml:space="preserve"> ir 1 užtaisas (100 išpurškimų)</w:t>
      </w:r>
      <w:r w:rsidRPr="006C2544">
        <w:rPr>
          <w:rFonts w:ascii="Times New Roman" w:hAnsi="Times New Roman"/>
        </w:rPr>
        <w:br/>
        <w:t xml:space="preserve">1 miltelių </w:t>
      </w:r>
      <w:proofErr w:type="spellStart"/>
      <w:r w:rsidRPr="006C2544">
        <w:rPr>
          <w:rFonts w:ascii="Times New Roman" w:hAnsi="Times New Roman"/>
        </w:rPr>
        <w:t>inhaliatorius</w:t>
      </w:r>
      <w:proofErr w:type="spellEnd"/>
      <w:r w:rsidRPr="006C2544">
        <w:rPr>
          <w:rFonts w:ascii="Times New Roman" w:hAnsi="Times New Roman"/>
        </w:rPr>
        <w:t xml:space="preserve"> ir 2 užtaisai (100 išpurškimų kiekviename)</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u w:val="single"/>
        </w:rPr>
      </w:pPr>
      <w:r w:rsidRPr="006C2544">
        <w:rPr>
          <w:rFonts w:ascii="Times New Roman" w:hAnsi="Times New Roman"/>
          <w:u w:val="single"/>
        </w:rPr>
        <w:t>Papildymo pakuotės:</w:t>
      </w:r>
    </w:p>
    <w:p w:rsidR="006C2544" w:rsidRPr="006C2544" w:rsidRDefault="006C2544" w:rsidP="006C2544">
      <w:pPr>
        <w:spacing w:after="0" w:line="240" w:lineRule="auto"/>
        <w:rPr>
          <w:rFonts w:ascii="Times New Roman" w:hAnsi="Times New Roman"/>
        </w:rPr>
      </w:pPr>
      <w:r w:rsidRPr="006C2544">
        <w:rPr>
          <w:rFonts w:ascii="Times New Roman" w:hAnsi="Times New Roman"/>
        </w:rPr>
        <w:t>1 užtaisas (60 </w:t>
      </w:r>
      <w:proofErr w:type="spellStart"/>
      <w:r w:rsidRPr="006C2544">
        <w:rPr>
          <w:rFonts w:ascii="Times New Roman" w:hAnsi="Times New Roman"/>
        </w:rPr>
        <w:t>išpurkimų</w:t>
      </w:r>
      <w:proofErr w:type="spellEnd"/>
      <w:r w:rsidRPr="006C2544">
        <w:rPr>
          <w:rFonts w:ascii="Times New Roman" w:hAnsi="Times New Roman"/>
        </w:rPr>
        <w:t>)</w:t>
      </w:r>
    </w:p>
    <w:p w:rsidR="006C2544" w:rsidRPr="006C2544" w:rsidRDefault="006C2544" w:rsidP="006C2544">
      <w:pPr>
        <w:spacing w:after="0" w:line="240" w:lineRule="auto"/>
        <w:rPr>
          <w:rFonts w:ascii="Times New Roman" w:hAnsi="Times New Roman"/>
        </w:rPr>
      </w:pPr>
      <w:r w:rsidRPr="006C2544">
        <w:rPr>
          <w:rFonts w:ascii="Times New Roman" w:hAnsi="Times New Roman"/>
        </w:rPr>
        <w:t>2 užtaisai (60 išpurškimų kiekviename)</w:t>
      </w:r>
    </w:p>
    <w:p w:rsidR="006C2544" w:rsidRPr="006C2544" w:rsidRDefault="006C2544" w:rsidP="006C2544">
      <w:pPr>
        <w:spacing w:after="0" w:line="240" w:lineRule="auto"/>
        <w:rPr>
          <w:rFonts w:ascii="Times New Roman" w:hAnsi="Times New Roman"/>
        </w:rPr>
      </w:pPr>
      <w:r w:rsidRPr="006C2544">
        <w:rPr>
          <w:rFonts w:ascii="Times New Roman" w:hAnsi="Times New Roman"/>
        </w:rPr>
        <w:t>3 užtaisai (60 išpurškimų kiekviename)</w:t>
      </w:r>
    </w:p>
    <w:p w:rsidR="006C2544" w:rsidRPr="006C2544" w:rsidRDefault="006C2544" w:rsidP="006C2544">
      <w:pPr>
        <w:spacing w:after="0" w:line="240" w:lineRule="auto"/>
        <w:rPr>
          <w:rFonts w:ascii="Times New Roman" w:hAnsi="Times New Roman"/>
        </w:rPr>
      </w:pPr>
      <w:r w:rsidRPr="006C2544">
        <w:rPr>
          <w:rFonts w:ascii="Times New Roman" w:hAnsi="Times New Roman"/>
        </w:rPr>
        <w:t>1 užtaisas (100 išpurškimų)</w:t>
      </w:r>
    </w:p>
    <w:p w:rsidR="006C2544" w:rsidRPr="006C2544" w:rsidRDefault="006C2544" w:rsidP="006C2544">
      <w:pPr>
        <w:spacing w:after="0" w:line="240" w:lineRule="auto"/>
        <w:rPr>
          <w:rFonts w:ascii="Times New Roman" w:hAnsi="Times New Roman"/>
        </w:rPr>
      </w:pPr>
      <w:r w:rsidRPr="006C2544">
        <w:rPr>
          <w:rFonts w:ascii="Times New Roman" w:hAnsi="Times New Roman"/>
        </w:rPr>
        <w:t>2 užtaisai (100 išpurškimų kiekviename)</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ind w:right="-81"/>
        <w:jc w:val="both"/>
        <w:rPr>
          <w:rFonts w:ascii="Times New Roman" w:hAnsi="Times New Roman"/>
        </w:rPr>
      </w:pPr>
      <w:r w:rsidRPr="006C2544">
        <w:rPr>
          <w:rFonts w:ascii="Times New Roman" w:hAnsi="Times New Roman"/>
        </w:rPr>
        <w:t>Gali būti tiekiamos ne visų dydžių pakuotės.</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keepNext/>
        <w:spacing w:after="0" w:line="240" w:lineRule="auto"/>
        <w:outlineLvl w:val="3"/>
        <w:rPr>
          <w:b/>
          <w:lang w:val="en-US"/>
        </w:rPr>
      </w:pPr>
      <w:r w:rsidRPr="006C2544" w:rsidDel="00020A41">
        <w:rPr>
          <w:rFonts w:ascii="Times New Roman" w:eastAsia="Times New Roman" w:hAnsi="Times New Roman" w:cs="Times New Roman"/>
          <w:b/>
          <w:bCs/>
          <w:szCs w:val="28"/>
          <w:lang w:eastAsia="lt-LT"/>
        </w:rPr>
        <w:t>R</w:t>
      </w:r>
      <w:r w:rsidRPr="006C2544">
        <w:rPr>
          <w:rFonts w:ascii="Times New Roman" w:eastAsia="Times New Roman" w:hAnsi="Times New Roman" w:cs="Times New Roman"/>
          <w:b/>
          <w:bCs/>
          <w:szCs w:val="28"/>
          <w:lang w:eastAsia="lt-LT"/>
        </w:rPr>
        <w:t>egistruotojas</w:t>
      </w:r>
      <w:r w:rsidRPr="006C2544">
        <w:rPr>
          <w:rFonts w:ascii="Times New Roman" w:hAnsi="Times New Roman"/>
          <w:b/>
        </w:rPr>
        <w:t xml:space="preserve"> ir gamintojas</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numPr>
          <w:ilvl w:val="12"/>
          <w:numId w:val="0"/>
        </w:numPr>
        <w:spacing w:after="0" w:line="240" w:lineRule="auto"/>
        <w:ind w:right="-2"/>
        <w:rPr>
          <w:rFonts w:ascii="Times New Roman" w:eastAsia="Times New Roman" w:hAnsi="Times New Roman" w:cs="Times New Roman"/>
          <w:i/>
          <w:szCs w:val="20"/>
          <w:lang w:eastAsia="lt-LT"/>
        </w:rPr>
      </w:pPr>
      <w:r w:rsidRPr="006C2544">
        <w:rPr>
          <w:rFonts w:ascii="Times New Roman" w:eastAsia="Times New Roman" w:hAnsi="Times New Roman" w:cs="Times New Roman"/>
          <w:i/>
          <w:szCs w:val="20"/>
          <w:lang w:eastAsia="lt-LT"/>
        </w:rPr>
        <w:t>Registruotojas</w:t>
      </w: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eastAsia="Times New Roman" w:hAnsi="Times New Roman" w:cs="Times New Roman"/>
          <w:szCs w:val="20"/>
          <w:lang w:eastAsia="lt-LT"/>
        </w:rPr>
        <w:t>SIA</w:t>
      </w:r>
      <w:r w:rsidRPr="006C2544">
        <w:rPr>
          <w:rFonts w:ascii="Times New Roman" w:hAnsi="Times New Roman"/>
        </w:rPr>
        <w:t xml:space="preserve"> Meda </w:t>
      </w:r>
      <w:proofErr w:type="spellStart"/>
      <w:r w:rsidRPr="006C2544">
        <w:rPr>
          <w:rFonts w:ascii="Times New Roman" w:hAnsi="Times New Roman"/>
        </w:rPr>
        <w:t>Pharma</w:t>
      </w:r>
      <w:proofErr w:type="spellEnd"/>
    </w:p>
    <w:p w:rsidR="006C2544" w:rsidRPr="006C2544" w:rsidRDefault="006C2544" w:rsidP="006C2544">
      <w:pPr>
        <w:spacing w:after="0" w:line="240" w:lineRule="auto"/>
        <w:rPr>
          <w:lang w:val="en-US"/>
        </w:rPr>
      </w:pPr>
      <w:proofErr w:type="spellStart"/>
      <w:r w:rsidRPr="006C2544">
        <w:rPr>
          <w:rFonts w:ascii="Times New Roman" w:hAnsi="Times New Roman"/>
          <w:lang w:val="x-none"/>
        </w:rPr>
        <w:t>M</w:t>
      </w:r>
      <w:r w:rsidRPr="006C2544">
        <w:rPr>
          <w:rFonts w:ascii="Times New Roman" w:hAnsi="Times New Roman"/>
        </w:rPr>
        <w:t>ū</w:t>
      </w:r>
      <w:r w:rsidRPr="006C2544">
        <w:rPr>
          <w:rFonts w:ascii="Times New Roman" w:hAnsi="Times New Roman"/>
          <w:lang w:val="x-none"/>
        </w:rPr>
        <w:t>kusalas</w:t>
      </w:r>
      <w:proofErr w:type="spellEnd"/>
      <w:r w:rsidRPr="006C2544">
        <w:rPr>
          <w:rFonts w:ascii="Times New Roman" w:hAnsi="Times New Roman"/>
        </w:rPr>
        <w:t xml:space="preserve"> </w:t>
      </w:r>
      <w:r w:rsidRPr="006C2544">
        <w:rPr>
          <w:rFonts w:ascii="Times New Roman" w:hAnsi="Times New Roman"/>
          <w:lang w:val="x-none"/>
        </w:rPr>
        <w:t>101</w:t>
      </w:r>
    </w:p>
    <w:p w:rsidR="006C2544" w:rsidRPr="006C2544" w:rsidRDefault="006C2544" w:rsidP="006C2544">
      <w:pPr>
        <w:spacing w:after="0" w:line="240" w:lineRule="auto"/>
        <w:rPr>
          <w:lang w:val="en-US"/>
        </w:rPr>
      </w:pPr>
      <w:proofErr w:type="spellStart"/>
      <w:r w:rsidRPr="006C2544">
        <w:rPr>
          <w:rFonts w:ascii="Times New Roman" w:hAnsi="Times New Roman"/>
          <w:color w:val="000000"/>
          <w:lang w:val="x-none"/>
        </w:rPr>
        <w:t>Rīga</w:t>
      </w:r>
      <w:proofErr w:type="spellEnd"/>
      <w:r w:rsidRPr="006C2544">
        <w:rPr>
          <w:rFonts w:ascii="Times New Roman" w:hAnsi="Times New Roman"/>
          <w:lang w:val="x-none"/>
        </w:rPr>
        <w:t xml:space="preserve"> LV-1004</w:t>
      </w: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rPr>
        <w:t>Latvija</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numPr>
          <w:ilvl w:val="12"/>
          <w:numId w:val="0"/>
        </w:numPr>
        <w:spacing w:after="0" w:line="240" w:lineRule="auto"/>
        <w:ind w:right="-2"/>
        <w:rPr>
          <w:rFonts w:ascii="Times New Roman" w:hAnsi="Times New Roman"/>
          <w:i/>
        </w:rPr>
      </w:pPr>
      <w:r w:rsidRPr="006C2544">
        <w:rPr>
          <w:rFonts w:ascii="Times New Roman" w:hAnsi="Times New Roman"/>
          <w:i/>
        </w:rPr>
        <w:t>Gamintojas</w:t>
      </w:r>
    </w:p>
    <w:p w:rsidR="006C2544" w:rsidRPr="006C2544" w:rsidRDefault="006C2544" w:rsidP="006C2544">
      <w:pPr>
        <w:spacing w:after="0" w:line="240" w:lineRule="auto"/>
        <w:rPr>
          <w:lang w:val="en-US"/>
        </w:rPr>
      </w:pPr>
      <w:r w:rsidRPr="006C2544">
        <w:rPr>
          <w:rFonts w:ascii="Times New Roman" w:hAnsi="Times New Roman"/>
          <w:lang w:val="x-none"/>
        </w:rPr>
        <w:t xml:space="preserve">Meda </w:t>
      </w:r>
      <w:proofErr w:type="spellStart"/>
      <w:r w:rsidRPr="006C2544">
        <w:rPr>
          <w:rFonts w:ascii="Times New Roman" w:hAnsi="Times New Roman"/>
          <w:lang w:val="x-none"/>
        </w:rPr>
        <w:t>Manufacturing</w:t>
      </w:r>
      <w:proofErr w:type="spellEnd"/>
      <w:r w:rsidRPr="006C2544">
        <w:rPr>
          <w:rFonts w:ascii="Times New Roman" w:hAnsi="Times New Roman"/>
          <w:lang w:val="x-none"/>
        </w:rPr>
        <w:t xml:space="preserve"> </w:t>
      </w:r>
      <w:proofErr w:type="spellStart"/>
      <w:r w:rsidRPr="006C2544">
        <w:rPr>
          <w:rFonts w:ascii="Times New Roman" w:hAnsi="Times New Roman"/>
          <w:lang w:val="x-none"/>
        </w:rPr>
        <w:t>GmbH</w:t>
      </w:r>
      <w:proofErr w:type="spellEnd"/>
    </w:p>
    <w:p w:rsidR="006C2544" w:rsidRPr="006C2544" w:rsidRDefault="006C2544" w:rsidP="006C2544">
      <w:pPr>
        <w:spacing w:after="0" w:line="240" w:lineRule="auto"/>
        <w:rPr>
          <w:lang w:val="en-US"/>
        </w:rPr>
      </w:pPr>
      <w:proofErr w:type="spellStart"/>
      <w:r w:rsidRPr="006C2544">
        <w:rPr>
          <w:rFonts w:ascii="Times New Roman" w:hAnsi="Times New Roman"/>
          <w:lang w:val="x-none"/>
        </w:rPr>
        <w:t>Neurather</w:t>
      </w:r>
      <w:proofErr w:type="spellEnd"/>
      <w:r w:rsidRPr="006C2544">
        <w:rPr>
          <w:rFonts w:ascii="Times New Roman" w:hAnsi="Times New Roman"/>
          <w:lang w:val="x-none"/>
        </w:rPr>
        <w:t xml:space="preserve"> </w:t>
      </w:r>
      <w:proofErr w:type="spellStart"/>
      <w:r w:rsidRPr="006C2544">
        <w:rPr>
          <w:rFonts w:ascii="Times New Roman" w:hAnsi="Times New Roman"/>
          <w:lang w:val="x-none"/>
        </w:rPr>
        <w:t>Ring</w:t>
      </w:r>
      <w:proofErr w:type="spellEnd"/>
      <w:r w:rsidRPr="006C2544">
        <w:rPr>
          <w:rFonts w:ascii="Times New Roman" w:hAnsi="Times New Roman"/>
          <w:lang w:val="x-none"/>
        </w:rPr>
        <w:t xml:space="preserve"> 1</w:t>
      </w:r>
    </w:p>
    <w:p w:rsidR="006C2544" w:rsidRPr="006C2544" w:rsidRDefault="006C2544" w:rsidP="006C2544">
      <w:pPr>
        <w:spacing w:after="0" w:line="240" w:lineRule="auto"/>
        <w:rPr>
          <w:lang w:val="en-US"/>
        </w:rPr>
      </w:pPr>
      <w:r w:rsidRPr="006C2544">
        <w:rPr>
          <w:rFonts w:ascii="Times New Roman" w:hAnsi="Times New Roman"/>
          <w:lang w:val="x-none"/>
        </w:rPr>
        <w:t xml:space="preserve">DE-51063 </w:t>
      </w:r>
      <w:proofErr w:type="spellStart"/>
      <w:r w:rsidRPr="006C2544">
        <w:rPr>
          <w:rFonts w:ascii="Times New Roman" w:hAnsi="Times New Roman"/>
          <w:lang w:val="x-none"/>
        </w:rPr>
        <w:t>Cologne</w:t>
      </w:r>
      <w:proofErr w:type="spellEnd"/>
    </w:p>
    <w:p w:rsidR="006C2544" w:rsidRPr="006C2544" w:rsidRDefault="006C2544" w:rsidP="006C2544">
      <w:pPr>
        <w:numPr>
          <w:ilvl w:val="12"/>
          <w:numId w:val="0"/>
        </w:numPr>
        <w:spacing w:after="0" w:line="240" w:lineRule="auto"/>
        <w:ind w:right="-2"/>
        <w:rPr>
          <w:rFonts w:ascii="Times New Roman" w:hAnsi="Times New Roman"/>
          <w:lang w:val="en-US"/>
        </w:rPr>
      </w:pPr>
      <w:proofErr w:type="spellStart"/>
      <w:r w:rsidRPr="006C2544">
        <w:rPr>
          <w:rFonts w:ascii="Times New Roman" w:hAnsi="Times New Roman"/>
          <w:lang w:val="en-US"/>
        </w:rPr>
        <w:t>Vokietija</w:t>
      </w:r>
      <w:proofErr w:type="spellEnd"/>
    </w:p>
    <w:p w:rsidR="006C2544" w:rsidRPr="006C2544" w:rsidRDefault="006C2544" w:rsidP="006C2544">
      <w:pPr>
        <w:numPr>
          <w:ilvl w:val="12"/>
          <w:numId w:val="0"/>
        </w:numPr>
        <w:spacing w:after="0" w:line="240" w:lineRule="auto"/>
        <w:ind w:right="-2"/>
        <w:rPr>
          <w:rFonts w:ascii="Times New Roman" w:hAnsi="Times New Roman"/>
          <w:lang w:val="en-US"/>
        </w:rPr>
      </w:pPr>
    </w:p>
    <w:p w:rsidR="006C2544" w:rsidRPr="006C2544" w:rsidRDefault="006C2544" w:rsidP="006C2544">
      <w:pPr>
        <w:spacing w:after="0" w:line="240" w:lineRule="auto"/>
        <w:rPr>
          <w:lang w:val="en-US"/>
        </w:rPr>
      </w:pPr>
      <w:r w:rsidRPr="006C2544">
        <w:rPr>
          <w:rFonts w:ascii="Times New Roman" w:hAnsi="Times New Roman"/>
          <w:lang w:val="x-none"/>
        </w:rPr>
        <w:t>arba</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r w:rsidRPr="006C2544">
        <w:rPr>
          <w:rFonts w:ascii="Times New Roman" w:hAnsi="Times New Roman"/>
          <w:lang w:val="x-none"/>
        </w:rPr>
        <w:t xml:space="preserve">MEDA </w:t>
      </w:r>
      <w:proofErr w:type="spellStart"/>
      <w:r w:rsidRPr="006C2544">
        <w:rPr>
          <w:rFonts w:ascii="Times New Roman" w:hAnsi="Times New Roman"/>
          <w:lang w:val="x-none"/>
        </w:rPr>
        <w:t>Pharma</w:t>
      </w:r>
      <w:proofErr w:type="spellEnd"/>
      <w:r w:rsidRPr="006C2544">
        <w:rPr>
          <w:rFonts w:ascii="Times New Roman" w:hAnsi="Times New Roman"/>
          <w:lang w:val="x-none"/>
        </w:rPr>
        <w:t xml:space="preserve"> </w:t>
      </w:r>
      <w:proofErr w:type="spellStart"/>
      <w:r w:rsidRPr="006C2544">
        <w:rPr>
          <w:rFonts w:ascii="Times New Roman" w:hAnsi="Times New Roman"/>
          <w:lang w:val="x-none"/>
        </w:rPr>
        <w:t>GmbH</w:t>
      </w:r>
      <w:proofErr w:type="spellEnd"/>
      <w:r w:rsidRPr="006C2544">
        <w:rPr>
          <w:rFonts w:ascii="Times New Roman" w:hAnsi="Times New Roman"/>
          <w:lang w:val="x-none"/>
        </w:rPr>
        <w:t xml:space="preserve"> &amp; </w:t>
      </w:r>
      <w:proofErr w:type="spellStart"/>
      <w:r w:rsidRPr="006C2544">
        <w:rPr>
          <w:rFonts w:ascii="Times New Roman" w:hAnsi="Times New Roman"/>
          <w:lang w:val="x-none"/>
        </w:rPr>
        <w:t>Co</w:t>
      </w:r>
      <w:proofErr w:type="spellEnd"/>
      <w:r w:rsidRPr="006C2544">
        <w:rPr>
          <w:rFonts w:ascii="Times New Roman" w:hAnsi="Times New Roman"/>
          <w:lang w:val="x-none"/>
        </w:rPr>
        <w:t>. KG</w:t>
      </w:r>
    </w:p>
    <w:p w:rsidR="006C2544" w:rsidRPr="006C2544" w:rsidRDefault="006C2544" w:rsidP="006C2544">
      <w:pPr>
        <w:spacing w:after="0" w:line="240" w:lineRule="auto"/>
        <w:rPr>
          <w:lang w:val="en-US"/>
        </w:rPr>
      </w:pPr>
      <w:proofErr w:type="spellStart"/>
      <w:r w:rsidRPr="006C2544">
        <w:rPr>
          <w:rFonts w:ascii="Times New Roman" w:hAnsi="Times New Roman"/>
          <w:lang w:val="x-none"/>
        </w:rPr>
        <w:t>Benzstr</w:t>
      </w:r>
      <w:proofErr w:type="spellEnd"/>
      <w:r w:rsidRPr="006C2544">
        <w:rPr>
          <w:rFonts w:ascii="Times New Roman" w:hAnsi="Times New Roman"/>
          <w:lang w:val="x-none"/>
        </w:rPr>
        <w:t>. 1</w:t>
      </w:r>
    </w:p>
    <w:p w:rsidR="006C2544" w:rsidRPr="006C2544" w:rsidRDefault="006C2544" w:rsidP="006C2544">
      <w:pPr>
        <w:spacing w:after="0" w:line="240" w:lineRule="auto"/>
        <w:rPr>
          <w:lang w:val="en-US"/>
        </w:rPr>
      </w:pPr>
      <w:r w:rsidRPr="006C2544">
        <w:rPr>
          <w:rFonts w:ascii="Times New Roman" w:hAnsi="Times New Roman"/>
          <w:lang w:val="x-none"/>
        </w:rPr>
        <w:t xml:space="preserve">61352 </w:t>
      </w:r>
      <w:proofErr w:type="spellStart"/>
      <w:r w:rsidRPr="006C2544">
        <w:rPr>
          <w:rFonts w:ascii="Times New Roman" w:hAnsi="Times New Roman"/>
          <w:lang w:val="x-none"/>
        </w:rPr>
        <w:t>Bad</w:t>
      </w:r>
      <w:proofErr w:type="spellEnd"/>
      <w:r w:rsidRPr="006C2544">
        <w:rPr>
          <w:rFonts w:ascii="Times New Roman" w:hAnsi="Times New Roman"/>
          <w:lang w:val="x-none"/>
        </w:rPr>
        <w:t xml:space="preserve"> </w:t>
      </w:r>
      <w:proofErr w:type="spellStart"/>
      <w:r w:rsidRPr="006C2544">
        <w:rPr>
          <w:rFonts w:ascii="Times New Roman" w:hAnsi="Times New Roman"/>
          <w:lang w:val="x-none"/>
        </w:rPr>
        <w:t>Homburg</w:t>
      </w:r>
      <w:proofErr w:type="spellEnd"/>
    </w:p>
    <w:p w:rsidR="006C2544" w:rsidRPr="006C2544" w:rsidRDefault="006C2544" w:rsidP="006C2544">
      <w:pPr>
        <w:spacing w:after="0" w:line="240" w:lineRule="auto"/>
        <w:rPr>
          <w:lang w:val="en-US"/>
        </w:rPr>
      </w:pPr>
      <w:r w:rsidRPr="006C2544">
        <w:rPr>
          <w:rFonts w:ascii="Times New Roman" w:hAnsi="Times New Roman"/>
          <w:lang w:val="x-none"/>
        </w:rPr>
        <w:t>Vokietija</w:t>
      </w:r>
    </w:p>
    <w:p w:rsidR="006C2544" w:rsidRDefault="006C2544" w:rsidP="006C2544">
      <w:pPr>
        <w:numPr>
          <w:ilvl w:val="12"/>
          <w:numId w:val="0"/>
        </w:numPr>
        <w:spacing w:after="0" w:line="240" w:lineRule="auto"/>
        <w:ind w:right="-2"/>
        <w:rPr>
          <w:rFonts w:ascii="Times New Roman" w:hAnsi="Times New Roman"/>
        </w:rPr>
      </w:pPr>
    </w:p>
    <w:p w:rsidR="008F5830" w:rsidRPr="008F5830" w:rsidRDefault="008F5830" w:rsidP="008F5830">
      <w:pPr>
        <w:numPr>
          <w:ilvl w:val="12"/>
          <w:numId w:val="0"/>
        </w:numPr>
        <w:spacing w:after="0" w:line="240" w:lineRule="auto"/>
        <w:ind w:right="-2"/>
        <w:rPr>
          <w:rFonts w:ascii="Times New Roman" w:hAnsi="Times New Roman"/>
        </w:rPr>
      </w:pPr>
      <w:r w:rsidRPr="008F5830">
        <w:rPr>
          <w:rFonts w:ascii="Times New Roman" w:hAnsi="Times New Roman"/>
        </w:rPr>
        <w:t>arba</w:t>
      </w:r>
    </w:p>
    <w:p w:rsidR="008F5830" w:rsidRPr="008F5830" w:rsidRDefault="008F5830" w:rsidP="008F5830">
      <w:pPr>
        <w:numPr>
          <w:ilvl w:val="12"/>
          <w:numId w:val="0"/>
        </w:numPr>
        <w:spacing w:after="0" w:line="240" w:lineRule="auto"/>
        <w:ind w:right="-2"/>
        <w:rPr>
          <w:rFonts w:ascii="Times New Roman" w:hAnsi="Times New Roman"/>
        </w:rPr>
      </w:pPr>
    </w:p>
    <w:p w:rsidR="008F5830" w:rsidRPr="008F5830" w:rsidRDefault="008F5830" w:rsidP="008F5830">
      <w:pPr>
        <w:numPr>
          <w:ilvl w:val="12"/>
          <w:numId w:val="0"/>
        </w:numPr>
        <w:spacing w:after="0" w:line="240" w:lineRule="auto"/>
        <w:ind w:right="-2"/>
        <w:rPr>
          <w:rFonts w:ascii="Times New Roman" w:hAnsi="Times New Roman"/>
        </w:rPr>
      </w:pPr>
      <w:proofErr w:type="spellStart"/>
      <w:r w:rsidRPr="008F5830">
        <w:rPr>
          <w:rFonts w:ascii="Times New Roman" w:hAnsi="Times New Roman"/>
        </w:rPr>
        <w:t>McDermott</w:t>
      </w:r>
      <w:proofErr w:type="spellEnd"/>
      <w:r w:rsidRPr="008F5830">
        <w:rPr>
          <w:rFonts w:ascii="Times New Roman" w:hAnsi="Times New Roman"/>
        </w:rPr>
        <w:t xml:space="preserve"> </w:t>
      </w:r>
      <w:proofErr w:type="spellStart"/>
      <w:r w:rsidRPr="008F5830">
        <w:rPr>
          <w:rFonts w:ascii="Times New Roman" w:hAnsi="Times New Roman"/>
        </w:rPr>
        <w:t>Laboratories</w:t>
      </w:r>
      <w:proofErr w:type="spellEnd"/>
      <w:r w:rsidRPr="008F5830">
        <w:rPr>
          <w:rFonts w:ascii="Times New Roman" w:hAnsi="Times New Roman"/>
        </w:rPr>
        <w:t xml:space="preserve"> T/A </w:t>
      </w:r>
      <w:proofErr w:type="spellStart"/>
      <w:r w:rsidRPr="008F5830">
        <w:rPr>
          <w:rFonts w:ascii="Times New Roman" w:hAnsi="Times New Roman"/>
        </w:rPr>
        <w:t>Mylan</w:t>
      </w:r>
      <w:proofErr w:type="spellEnd"/>
    </w:p>
    <w:p w:rsidR="008F5830" w:rsidRPr="008F5830" w:rsidRDefault="008F5830" w:rsidP="008F5830">
      <w:pPr>
        <w:numPr>
          <w:ilvl w:val="12"/>
          <w:numId w:val="0"/>
        </w:numPr>
        <w:spacing w:after="0" w:line="240" w:lineRule="auto"/>
        <w:ind w:right="-2"/>
        <w:rPr>
          <w:rFonts w:ascii="Times New Roman" w:hAnsi="Times New Roman"/>
        </w:rPr>
      </w:pPr>
      <w:r w:rsidRPr="008F5830">
        <w:rPr>
          <w:rFonts w:ascii="Times New Roman" w:hAnsi="Times New Roman"/>
        </w:rPr>
        <w:t xml:space="preserve">Dublin </w:t>
      </w:r>
      <w:proofErr w:type="spellStart"/>
      <w:r w:rsidRPr="008F5830">
        <w:rPr>
          <w:rFonts w:ascii="Times New Roman" w:hAnsi="Times New Roman"/>
        </w:rPr>
        <w:t>Respiratory</w:t>
      </w:r>
      <w:proofErr w:type="spellEnd"/>
    </w:p>
    <w:p w:rsidR="008F5830" w:rsidRPr="008F5830" w:rsidRDefault="008F5830" w:rsidP="008F5830">
      <w:pPr>
        <w:numPr>
          <w:ilvl w:val="12"/>
          <w:numId w:val="0"/>
        </w:numPr>
        <w:spacing w:after="0" w:line="240" w:lineRule="auto"/>
        <w:ind w:right="-2"/>
        <w:rPr>
          <w:rFonts w:ascii="Times New Roman" w:hAnsi="Times New Roman"/>
        </w:rPr>
      </w:pPr>
      <w:proofErr w:type="spellStart"/>
      <w:r w:rsidRPr="008F5830">
        <w:rPr>
          <w:rFonts w:ascii="Times New Roman" w:hAnsi="Times New Roman"/>
        </w:rPr>
        <w:t>Unit</w:t>
      </w:r>
      <w:proofErr w:type="spellEnd"/>
      <w:r w:rsidRPr="008F5830">
        <w:rPr>
          <w:rFonts w:ascii="Times New Roman" w:hAnsi="Times New Roman"/>
        </w:rPr>
        <w:t xml:space="preserve"> 25 </w:t>
      </w:r>
      <w:proofErr w:type="spellStart"/>
      <w:r w:rsidRPr="008F5830">
        <w:rPr>
          <w:rFonts w:ascii="Times New Roman" w:hAnsi="Times New Roman"/>
        </w:rPr>
        <w:t>Baldoyle</w:t>
      </w:r>
      <w:proofErr w:type="spellEnd"/>
      <w:r w:rsidRPr="008F5830">
        <w:rPr>
          <w:rFonts w:ascii="Times New Roman" w:hAnsi="Times New Roman"/>
        </w:rPr>
        <w:t xml:space="preserve"> </w:t>
      </w:r>
      <w:proofErr w:type="spellStart"/>
      <w:r w:rsidRPr="008F5830">
        <w:rPr>
          <w:rFonts w:ascii="Times New Roman" w:hAnsi="Times New Roman"/>
        </w:rPr>
        <w:t>Industrial</w:t>
      </w:r>
      <w:proofErr w:type="spellEnd"/>
      <w:r w:rsidRPr="008F5830">
        <w:rPr>
          <w:rFonts w:ascii="Times New Roman" w:hAnsi="Times New Roman"/>
        </w:rPr>
        <w:t xml:space="preserve"> </w:t>
      </w:r>
      <w:proofErr w:type="spellStart"/>
      <w:r w:rsidRPr="008F5830">
        <w:rPr>
          <w:rFonts w:ascii="Times New Roman" w:hAnsi="Times New Roman"/>
        </w:rPr>
        <w:t>Estate</w:t>
      </w:r>
      <w:proofErr w:type="spellEnd"/>
    </w:p>
    <w:p w:rsidR="008F5830" w:rsidRPr="008F5830" w:rsidRDefault="008F5830" w:rsidP="008F5830">
      <w:pPr>
        <w:numPr>
          <w:ilvl w:val="12"/>
          <w:numId w:val="0"/>
        </w:numPr>
        <w:spacing w:after="0" w:line="240" w:lineRule="auto"/>
        <w:ind w:right="-2"/>
        <w:rPr>
          <w:rFonts w:ascii="Times New Roman" w:hAnsi="Times New Roman"/>
        </w:rPr>
      </w:pPr>
      <w:proofErr w:type="spellStart"/>
      <w:r w:rsidRPr="008F5830">
        <w:rPr>
          <w:rFonts w:ascii="Times New Roman" w:hAnsi="Times New Roman"/>
        </w:rPr>
        <w:t>Grange</w:t>
      </w:r>
      <w:proofErr w:type="spellEnd"/>
      <w:r w:rsidRPr="008F5830">
        <w:rPr>
          <w:rFonts w:ascii="Times New Roman" w:hAnsi="Times New Roman"/>
        </w:rPr>
        <w:t xml:space="preserve"> </w:t>
      </w:r>
      <w:proofErr w:type="spellStart"/>
      <w:r w:rsidRPr="008F5830">
        <w:rPr>
          <w:rFonts w:ascii="Times New Roman" w:hAnsi="Times New Roman"/>
        </w:rPr>
        <w:t>Road</w:t>
      </w:r>
      <w:proofErr w:type="spellEnd"/>
      <w:r w:rsidRPr="008F5830">
        <w:rPr>
          <w:rFonts w:ascii="Times New Roman" w:hAnsi="Times New Roman"/>
        </w:rPr>
        <w:t xml:space="preserve">, </w:t>
      </w:r>
      <w:proofErr w:type="spellStart"/>
      <w:r w:rsidRPr="008F5830">
        <w:rPr>
          <w:rFonts w:ascii="Times New Roman" w:hAnsi="Times New Roman"/>
        </w:rPr>
        <w:t>Baldoyle</w:t>
      </w:r>
      <w:proofErr w:type="spellEnd"/>
      <w:r w:rsidRPr="008F5830">
        <w:rPr>
          <w:rFonts w:ascii="Times New Roman" w:hAnsi="Times New Roman"/>
        </w:rPr>
        <w:t xml:space="preserve"> </w:t>
      </w:r>
    </w:p>
    <w:p w:rsidR="008F5830" w:rsidRPr="008F5830" w:rsidRDefault="008F5830" w:rsidP="008F5830">
      <w:pPr>
        <w:numPr>
          <w:ilvl w:val="12"/>
          <w:numId w:val="0"/>
        </w:numPr>
        <w:spacing w:after="0" w:line="240" w:lineRule="auto"/>
        <w:ind w:right="-2"/>
        <w:rPr>
          <w:rFonts w:ascii="Times New Roman" w:hAnsi="Times New Roman"/>
        </w:rPr>
      </w:pPr>
      <w:r w:rsidRPr="008F5830">
        <w:rPr>
          <w:rFonts w:ascii="Times New Roman" w:hAnsi="Times New Roman"/>
        </w:rPr>
        <w:t>Dublin 13</w:t>
      </w:r>
    </w:p>
    <w:p w:rsidR="008F5830" w:rsidRDefault="008F5830" w:rsidP="008F5830">
      <w:pPr>
        <w:numPr>
          <w:ilvl w:val="12"/>
          <w:numId w:val="0"/>
        </w:numPr>
        <w:spacing w:after="0" w:line="240" w:lineRule="auto"/>
        <w:ind w:right="-2"/>
        <w:rPr>
          <w:rFonts w:ascii="Times New Roman" w:hAnsi="Times New Roman"/>
        </w:rPr>
      </w:pPr>
      <w:r w:rsidRPr="008F5830">
        <w:rPr>
          <w:rFonts w:ascii="Times New Roman" w:hAnsi="Times New Roman"/>
        </w:rPr>
        <w:t>Airija</w:t>
      </w:r>
    </w:p>
    <w:p w:rsidR="008F5830" w:rsidRPr="006C2544" w:rsidRDefault="008F5830" w:rsidP="008F5830">
      <w:pPr>
        <w:numPr>
          <w:ilvl w:val="12"/>
          <w:numId w:val="0"/>
        </w:numPr>
        <w:spacing w:after="0" w:line="240" w:lineRule="auto"/>
        <w:ind w:right="-2"/>
        <w:rPr>
          <w:rFonts w:ascii="Times New Roman" w:hAnsi="Times New Roman"/>
        </w:rPr>
      </w:pP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rPr>
        <w:lastRenderedPageBreak/>
        <w:t xml:space="preserve">Jeigu apie šį vaistą norite sužinoti daugiau, kreipkitės į vietinį </w:t>
      </w:r>
      <w:r w:rsidRPr="006C2544">
        <w:rPr>
          <w:rFonts w:ascii="Times New Roman" w:eastAsia="Times New Roman" w:hAnsi="Times New Roman" w:cs="Times New Roman"/>
          <w:szCs w:val="20"/>
          <w:lang w:eastAsia="lt-LT"/>
        </w:rPr>
        <w:t>registruotojo</w:t>
      </w:r>
      <w:r w:rsidRPr="006C2544">
        <w:rPr>
          <w:rFonts w:ascii="Times New Roman" w:hAnsi="Times New Roman"/>
        </w:rPr>
        <w:t xml:space="preserve"> atstovą:</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SIA Meda </w:t>
      </w:r>
      <w:proofErr w:type="spellStart"/>
      <w:r w:rsidRPr="006C2544">
        <w:rPr>
          <w:rFonts w:ascii="Times New Roman" w:hAnsi="Times New Roman"/>
        </w:rPr>
        <w:t>Pharma</w:t>
      </w:r>
      <w:proofErr w:type="spellEnd"/>
    </w:p>
    <w:p w:rsidR="006C2544" w:rsidRPr="006C2544" w:rsidRDefault="006C2544" w:rsidP="006C2544">
      <w:pPr>
        <w:spacing w:after="0" w:line="240" w:lineRule="auto"/>
        <w:rPr>
          <w:rFonts w:ascii="Times New Roman" w:hAnsi="Times New Roman"/>
        </w:rPr>
      </w:pPr>
      <w:r w:rsidRPr="006C2544">
        <w:rPr>
          <w:rFonts w:ascii="Times New Roman" w:hAnsi="Times New Roman"/>
        </w:rPr>
        <w:t>Žalgirio g. 92</w:t>
      </w:r>
    </w:p>
    <w:p w:rsidR="006C2544" w:rsidRPr="006C2544" w:rsidRDefault="006C2544" w:rsidP="006C2544">
      <w:pPr>
        <w:spacing w:after="0" w:line="240" w:lineRule="auto"/>
        <w:rPr>
          <w:rFonts w:ascii="Times New Roman" w:hAnsi="Times New Roman"/>
          <w:b/>
        </w:rPr>
      </w:pPr>
      <w:r w:rsidRPr="006C2544">
        <w:rPr>
          <w:rFonts w:ascii="Times New Roman" w:hAnsi="Times New Roman"/>
        </w:rPr>
        <w:t>LT-09303 Vilnius</w:t>
      </w:r>
    </w:p>
    <w:p w:rsidR="006C2544" w:rsidRPr="006C2544" w:rsidRDefault="006C2544" w:rsidP="006C2544">
      <w:pPr>
        <w:spacing w:after="0" w:line="240" w:lineRule="auto"/>
        <w:rPr>
          <w:rFonts w:ascii="Times New Roman" w:hAnsi="Times New Roman"/>
        </w:rPr>
      </w:pPr>
      <w:r w:rsidRPr="006C2544">
        <w:rPr>
          <w:rFonts w:ascii="Times New Roman" w:hAnsi="Times New Roman"/>
        </w:rPr>
        <w:t>Tel.+370 5 2059367</w:t>
      </w: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b/>
        </w:rPr>
        <w:t>Šio vaistinio preparato rinkodaros teisė EEE valstybėse narėse suteikta tokiais pavadinimais:</w:t>
      </w:r>
    </w:p>
    <w:p w:rsidR="006C2544" w:rsidRPr="006C2544" w:rsidRDefault="006C2544" w:rsidP="006C2544">
      <w:pPr>
        <w:spacing w:after="0" w:line="240" w:lineRule="auto"/>
        <w:ind w:left="567" w:hanging="567"/>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Bulgarija:</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Fortulin </w:t>
      </w:r>
      <w:proofErr w:type="spellStart"/>
      <w:r w:rsidRPr="006C2544">
        <w:rPr>
          <w:rFonts w:ascii="Times New Roman" w:hAnsi="Times New Roman"/>
        </w:rPr>
        <w:t>Новолайзер</w:t>
      </w:r>
      <w:proofErr w:type="spellEnd"/>
      <w:r w:rsidRPr="006C2544">
        <w:rPr>
          <w:rFonts w:ascii="Times New Roman" w:hAnsi="Times New Roman"/>
        </w:rPr>
        <w:t xml:space="preserve"> 6 </w:t>
      </w:r>
      <w:proofErr w:type="spellStart"/>
      <w:r w:rsidRPr="006C2544">
        <w:rPr>
          <w:rFonts w:ascii="Times New Roman" w:hAnsi="Times New Roman"/>
        </w:rPr>
        <w:t>микрограма</w:t>
      </w:r>
      <w:proofErr w:type="spellEnd"/>
      <w:r w:rsidRPr="006C2544">
        <w:rPr>
          <w:rFonts w:ascii="Times New Roman" w:hAnsi="Times New Roman"/>
        </w:rPr>
        <w:t xml:space="preserve"> / </w:t>
      </w:r>
      <w:proofErr w:type="spellStart"/>
      <w:r w:rsidRPr="006C2544">
        <w:rPr>
          <w:rFonts w:ascii="Times New Roman" w:hAnsi="Times New Roman"/>
        </w:rPr>
        <w:t>за</w:t>
      </w:r>
      <w:proofErr w:type="spellEnd"/>
      <w:r w:rsidRPr="006C2544">
        <w:rPr>
          <w:rFonts w:ascii="Times New Roman" w:hAnsi="Times New Roman"/>
        </w:rPr>
        <w:t xml:space="preserve"> </w:t>
      </w:r>
      <w:proofErr w:type="spellStart"/>
      <w:r w:rsidRPr="006C2544">
        <w:rPr>
          <w:rFonts w:ascii="Times New Roman" w:hAnsi="Times New Roman"/>
        </w:rPr>
        <w:t>доза</w:t>
      </w:r>
      <w:proofErr w:type="spellEnd"/>
      <w:r w:rsidRPr="006C2544">
        <w:rPr>
          <w:rFonts w:ascii="Times New Roman" w:hAnsi="Times New Roman"/>
        </w:rPr>
        <w:t xml:space="preserve"> </w:t>
      </w:r>
      <w:proofErr w:type="spellStart"/>
      <w:r w:rsidRPr="006C2544">
        <w:rPr>
          <w:rFonts w:ascii="Times New Roman" w:hAnsi="Times New Roman"/>
        </w:rPr>
        <w:t>прах</w:t>
      </w:r>
      <w:proofErr w:type="spellEnd"/>
      <w:r w:rsidRPr="006C2544">
        <w:rPr>
          <w:rFonts w:ascii="Times New Roman" w:hAnsi="Times New Roman"/>
        </w:rPr>
        <w:t xml:space="preserve"> </w:t>
      </w:r>
      <w:proofErr w:type="spellStart"/>
      <w:r w:rsidRPr="006C2544">
        <w:rPr>
          <w:rFonts w:ascii="Times New Roman" w:hAnsi="Times New Roman"/>
        </w:rPr>
        <w:t>за</w:t>
      </w:r>
      <w:proofErr w:type="spellEnd"/>
      <w:r w:rsidRPr="006C2544">
        <w:rPr>
          <w:rFonts w:ascii="Times New Roman" w:hAnsi="Times New Roman"/>
        </w:rPr>
        <w:t xml:space="preserve"> </w:t>
      </w:r>
      <w:proofErr w:type="spellStart"/>
      <w:r w:rsidRPr="006C2544">
        <w:rPr>
          <w:rFonts w:ascii="Times New Roman" w:hAnsi="Times New Roman"/>
        </w:rPr>
        <w:t>инхалация</w:t>
      </w:r>
      <w:proofErr w:type="spellEnd"/>
    </w:p>
    <w:p w:rsidR="006C2544" w:rsidRPr="006C2544" w:rsidRDefault="006C2544" w:rsidP="006C2544">
      <w:pPr>
        <w:spacing w:after="0" w:line="240" w:lineRule="auto"/>
        <w:rPr>
          <w:rFonts w:ascii="Times New Roman" w:hAnsi="Times New Roman"/>
        </w:rPr>
      </w:pPr>
      <w:r w:rsidRPr="006C2544">
        <w:rPr>
          <w:rFonts w:ascii="Times New Roman" w:hAnsi="Times New Roman"/>
          <w:highlight w:val="lightGray"/>
        </w:rPr>
        <w:t xml:space="preserve">Fortulin </w:t>
      </w:r>
      <w:proofErr w:type="spellStart"/>
      <w:r w:rsidRPr="006C2544">
        <w:rPr>
          <w:rFonts w:ascii="Times New Roman" w:hAnsi="Times New Roman"/>
          <w:highlight w:val="lightGray"/>
        </w:rPr>
        <w:t>Новолайзер</w:t>
      </w:r>
      <w:proofErr w:type="spellEnd"/>
      <w:r w:rsidRPr="006C2544">
        <w:rPr>
          <w:rFonts w:ascii="Times New Roman" w:hAnsi="Times New Roman"/>
          <w:highlight w:val="lightGray"/>
        </w:rPr>
        <w:t xml:space="preserve"> 12 </w:t>
      </w:r>
      <w:proofErr w:type="spellStart"/>
      <w:r w:rsidRPr="006C2544">
        <w:rPr>
          <w:rFonts w:ascii="Times New Roman" w:hAnsi="Times New Roman"/>
          <w:highlight w:val="lightGray"/>
        </w:rPr>
        <w:t>микрограма</w:t>
      </w:r>
      <w:proofErr w:type="spellEnd"/>
      <w:r w:rsidRPr="006C2544">
        <w:rPr>
          <w:rFonts w:ascii="Times New Roman" w:hAnsi="Times New Roman"/>
          <w:highlight w:val="lightGray"/>
        </w:rPr>
        <w:t xml:space="preserve"> / </w:t>
      </w:r>
      <w:proofErr w:type="spellStart"/>
      <w:r w:rsidRPr="006C2544">
        <w:rPr>
          <w:rFonts w:ascii="Times New Roman" w:hAnsi="Times New Roman"/>
          <w:highlight w:val="lightGray"/>
        </w:rPr>
        <w:t>за</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доза</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прах</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за</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инхалация</w:t>
      </w:r>
      <w:proofErr w:type="spellEnd"/>
    </w:p>
    <w:p w:rsidR="006C2544" w:rsidRPr="006C2544" w:rsidRDefault="006C2544" w:rsidP="006C2544">
      <w:pPr>
        <w:spacing w:after="0" w:line="240" w:lineRule="auto"/>
        <w:rPr>
          <w:rFonts w:ascii="Times New Roman" w:hAnsi="Times New Roman"/>
          <w:highlight w:val="yellow"/>
        </w:rPr>
      </w:pPr>
    </w:p>
    <w:p w:rsidR="006C2544" w:rsidRPr="006C2544" w:rsidRDefault="006C2544" w:rsidP="006C2544">
      <w:pPr>
        <w:spacing w:after="0" w:line="240" w:lineRule="auto"/>
        <w:rPr>
          <w:rFonts w:ascii="Times New Roman" w:hAnsi="Times New Roman"/>
          <w:highlight w:val="yellow"/>
        </w:rPr>
      </w:pPr>
      <w:r w:rsidRPr="006C2544">
        <w:rPr>
          <w:rFonts w:ascii="Times New Roman" w:hAnsi="Times New Roman"/>
        </w:rPr>
        <w:t>Kroatija:</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Fortulin </w:t>
      </w:r>
      <w:proofErr w:type="spellStart"/>
      <w:r w:rsidRPr="006C2544">
        <w:rPr>
          <w:rFonts w:ascii="Times New Roman" w:hAnsi="Times New Roman"/>
        </w:rPr>
        <w:t>Novolizer</w:t>
      </w:r>
      <w:proofErr w:type="spellEnd"/>
      <w:r w:rsidRPr="006C2544">
        <w:rPr>
          <w:rFonts w:ascii="Times New Roman" w:hAnsi="Times New Roman"/>
        </w:rPr>
        <w:t xml:space="preserve"> 6 </w:t>
      </w:r>
      <w:proofErr w:type="spellStart"/>
      <w:r w:rsidRPr="006C2544">
        <w:rPr>
          <w:rFonts w:ascii="Times New Roman" w:hAnsi="Times New Roman"/>
        </w:rPr>
        <w:t>mikrograma</w:t>
      </w:r>
      <w:proofErr w:type="spellEnd"/>
      <w:r w:rsidRPr="006C2544">
        <w:rPr>
          <w:rFonts w:ascii="Times New Roman" w:hAnsi="Times New Roman"/>
        </w:rPr>
        <w:t>/</w:t>
      </w:r>
      <w:proofErr w:type="spellStart"/>
      <w:r w:rsidRPr="006C2544">
        <w:rPr>
          <w:rFonts w:ascii="Times New Roman" w:hAnsi="Times New Roman"/>
        </w:rPr>
        <w:t>dozi</w:t>
      </w:r>
      <w:proofErr w:type="spellEnd"/>
      <w:r w:rsidRPr="006C2544">
        <w:rPr>
          <w:rFonts w:ascii="Times New Roman" w:hAnsi="Times New Roman"/>
        </w:rPr>
        <w:t xml:space="preserve">, </w:t>
      </w:r>
      <w:proofErr w:type="spellStart"/>
      <w:r w:rsidRPr="006C2544">
        <w:rPr>
          <w:rFonts w:ascii="Times New Roman" w:hAnsi="Times New Roman"/>
        </w:rPr>
        <w:t>prašak</w:t>
      </w:r>
      <w:proofErr w:type="spellEnd"/>
      <w:r w:rsidRPr="006C2544">
        <w:rPr>
          <w:rFonts w:ascii="Times New Roman" w:hAnsi="Times New Roman"/>
        </w:rPr>
        <w:t xml:space="preserve"> </w:t>
      </w:r>
      <w:proofErr w:type="spellStart"/>
      <w:r w:rsidRPr="006C2544">
        <w:rPr>
          <w:rFonts w:ascii="Times New Roman" w:hAnsi="Times New Roman"/>
        </w:rPr>
        <w:t>za</w:t>
      </w:r>
      <w:proofErr w:type="spellEnd"/>
      <w:r w:rsidRPr="006C2544">
        <w:rPr>
          <w:rFonts w:ascii="Times New Roman" w:eastAsia="Times New Roman" w:hAnsi="Times New Roman" w:cs="Times New Roman"/>
          <w:szCs w:val="20"/>
          <w:lang w:eastAsia="lt-LT"/>
        </w:rPr>
        <w:t xml:space="preserve"> </w:t>
      </w:r>
      <w:proofErr w:type="spellStart"/>
      <w:r w:rsidRPr="006C2544">
        <w:rPr>
          <w:rFonts w:ascii="Times New Roman" w:eastAsia="Times New Roman" w:hAnsi="Times New Roman" w:cs="Times New Roman"/>
          <w:szCs w:val="20"/>
          <w:lang w:eastAsia="lt-LT"/>
        </w:rPr>
        <w:t>inhalata</w:t>
      </w:r>
      <w:proofErr w:type="spellEnd"/>
    </w:p>
    <w:p w:rsidR="006C2544" w:rsidRPr="006C2544" w:rsidRDefault="006C2544" w:rsidP="006C2544">
      <w:pPr>
        <w:spacing w:after="0" w:line="240" w:lineRule="auto"/>
        <w:rPr>
          <w:rFonts w:ascii="Times New Roman" w:hAnsi="Times New Roman"/>
          <w:highlight w:val="yellow"/>
        </w:rPr>
      </w:pPr>
      <w:r w:rsidRPr="006C2544">
        <w:rPr>
          <w:rFonts w:ascii="Times New Roman" w:hAnsi="Times New Roman"/>
          <w:highlight w:val="lightGray"/>
        </w:rPr>
        <w:t xml:space="preserve">Fortulin </w:t>
      </w:r>
      <w:proofErr w:type="spellStart"/>
      <w:r w:rsidRPr="006C2544">
        <w:rPr>
          <w:rFonts w:ascii="Times New Roman" w:hAnsi="Times New Roman"/>
          <w:highlight w:val="lightGray"/>
        </w:rPr>
        <w:t>Novolizer</w:t>
      </w:r>
      <w:proofErr w:type="spellEnd"/>
      <w:r w:rsidRPr="006C2544">
        <w:rPr>
          <w:rFonts w:ascii="Times New Roman" w:hAnsi="Times New Roman"/>
          <w:highlight w:val="lightGray"/>
        </w:rPr>
        <w:t xml:space="preserve"> 12 </w:t>
      </w:r>
      <w:proofErr w:type="spellStart"/>
      <w:r w:rsidRPr="006C2544">
        <w:rPr>
          <w:rFonts w:ascii="Times New Roman" w:hAnsi="Times New Roman"/>
          <w:highlight w:val="lightGray"/>
        </w:rPr>
        <w:t>mikrograma</w:t>
      </w:r>
      <w:proofErr w:type="spellEnd"/>
      <w:r w:rsidRPr="006C2544">
        <w:rPr>
          <w:rFonts w:ascii="Times New Roman" w:hAnsi="Times New Roman"/>
          <w:highlight w:val="lightGray"/>
        </w:rPr>
        <w:t>/</w:t>
      </w:r>
      <w:proofErr w:type="spellStart"/>
      <w:r w:rsidRPr="006C2544">
        <w:rPr>
          <w:rFonts w:ascii="Times New Roman" w:hAnsi="Times New Roman"/>
          <w:highlight w:val="lightGray"/>
        </w:rPr>
        <w:t>dozi</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prašak</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za</w:t>
      </w:r>
      <w:proofErr w:type="spellEnd"/>
      <w:r w:rsidRPr="006C2544">
        <w:rPr>
          <w:rFonts w:ascii="Times New Roman" w:hAnsi="Times New Roman"/>
          <w:highlight w:val="lightGray"/>
        </w:rPr>
        <w:t xml:space="preserve"> </w:t>
      </w:r>
      <w:proofErr w:type="spellStart"/>
      <w:r w:rsidRPr="006C2544">
        <w:rPr>
          <w:rFonts w:ascii="Times New Roman" w:eastAsia="Times New Roman" w:hAnsi="Times New Roman" w:cs="Times New Roman"/>
          <w:szCs w:val="20"/>
          <w:highlight w:val="lightGray"/>
          <w:lang w:eastAsia="lt-LT"/>
        </w:rPr>
        <w:t>inhalata</w:t>
      </w:r>
      <w:proofErr w:type="spellEnd"/>
    </w:p>
    <w:p w:rsidR="006C2544" w:rsidRPr="006C2544" w:rsidRDefault="006C2544" w:rsidP="006C2544">
      <w:pPr>
        <w:spacing w:after="0" w:line="240" w:lineRule="auto"/>
        <w:rPr>
          <w:rFonts w:ascii="Times New Roman" w:hAnsi="Times New Roman"/>
          <w:highlight w:val="yellow"/>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Čekija:</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Fortulin </w:t>
      </w:r>
      <w:proofErr w:type="spellStart"/>
      <w:r w:rsidRPr="006C2544">
        <w:rPr>
          <w:rFonts w:ascii="Times New Roman" w:hAnsi="Times New Roman"/>
        </w:rPr>
        <w:t>Novolizer</w:t>
      </w:r>
      <w:proofErr w:type="spellEnd"/>
      <w:r w:rsidRPr="006C2544">
        <w:rPr>
          <w:rFonts w:ascii="Times New Roman" w:hAnsi="Times New Roman"/>
        </w:rPr>
        <w:t xml:space="preserve">, 6 </w:t>
      </w:r>
      <w:proofErr w:type="spellStart"/>
      <w:r w:rsidRPr="006C2544">
        <w:rPr>
          <w:rFonts w:ascii="Times New Roman" w:hAnsi="Times New Roman"/>
        </w:rPr>
        <w:t>mikrogramů</w:t>
      </w:r>
      <w:proofErr w:type="spellEnd"/>
      <w:r w:rsidRPr="006C2544">
        <w:rPr>
          <w:rFonts w:ascii="Times New Roman" w:hAnsi="Times New Roman"/>
        </w:rPr>
        <w:t xml:space="preserve">, </w:t>
      </w:r>
      <w:proofErr w:type="spellStart"/>
      <w:r w:rsidRPr="006C2544">
        <w:rPr>
          <w:rFonts w:ascii="Times New Roman" w:hAnsi="Times New Roman"/>
        </w:rPr>
        <w:t>prášek</w:t>
      </w:r>
      <w:proofErr w:type="spellEnd"/>
      <w:r w:rsidRPr="006C2544">
        <w:rPr>
          <w:rFonts w:ascii="Times New Roman" w:hAnsi="Times New Roman"/>
        </w:rPr>
        <w:t xml:space="preserve"> k </w:t>
      </w:r>
      <w:proofErr w:type="spellStart"/>
      <w:r w:rsidRPr="006C2544">
        <w:rPr>
          <w:rFonts w:ascii="Times New Roman" w:hAnsi="Times New Roman"/>
        </w:rPr>
        <w:t>inhalaci</w:t>
      </w:r>
      <w:proofErr w:type="spellEnd"/>
    </w:p>
    <w:p w:rsidR="006C2544" w:rsidRPr="006C2544" w:rsidRDefault="006C2544" w:rsidP="006C2544">
      <w:pPr>
        <w:spacing w:after="0" w:line="240" w:lineRule="auto"/>
        <w:rPr>
          <w:rFonts w:ascii="Times New Roman" w:hAnsi="Times New Roman"/>
        </w:rPr>
      </w:pPr>
      <w:r w:rsidRPr="006C2544">
        <w:rPr>
          <w:rFonts w:ascii="Times New Roman" w:hAnsi="Times New Roman"/>
          <w:highlight w:val="lightGray"/>
        </w:rPr>
        <w:t xml:space="preserve">Fortulin </w:t>
      </w:r>
      <w:proofErr w:type="spellStart"/>
      <w:r w:rsidRPr="006C2544">
        <w:rPr>
          <w:rFonts w:ascii="Times New Roman" w:hAnsi="Times New Roman"/>
          <w:highlight w:val="lightGray"/>
        </w:rPr>
        <w:t>Novolizer</w:t>
      </w:r>
      <w:proofErr w:type="spellEnd"/>
      <w:r w:rsidRPr="006C2544">
        <w:rPr>
          <w:rFonts w:ascii="Times New Roman" w:hAnsi="Times New Roman"/>
          <w:highlight w:val="lightGray"/>
        </w:rPr>
        <w:t xml:space="preserve">, 12 </w:t>
      </w:r>
      <w:proofErr w:type="spellStart"/>
      <w:r w:rsidRPr="006C2544">
        <w:rPr>
          <w:rFonts w:ascii="Times New Roman" w:hAnsi="Times New Roman"/>
          <w:highlight w:val="lightGray"/>
        </w:rPr>
        <w:t>mikrogramů</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prášek</w:t>
      </w:r>
      <w:proofErr w:type="spellEnd"/>
      <w:r w:rsidRPr="006C2544">
        <w:rPr>
          <w:rFonts w:ascii="Times New Roman" w:hAnsi="Times New Roman"/>
          <w:highlight w:val="lightGray"/>
        </w:rPr>
        <w:t xml:space="preserve"> k </w:t>
      </w:r>
      <w:proofErr w:type="spellStart"/>
      <w:r w:rsidRPr="006C2544">
        <w:rPr>
          <w:rFonts w:ascii="Times New Roman" w:hAnsi="Times New Roman"/>
          <w:highlight w:val="lightGray"/>
        </w:rPr>
        <w:t>inhalaci</w:t>
      </w:r>
      <w:proofErr w:type="spellEnd"/>
    </w:p>
    <w:p w:rsidR="006C2544" w:rsidRPr="006C2544" w:rsidRDefault="006C2544" w:rsidP="006C2544">
      <w:pPr>
        <w:spacing w:after="0" w:line="240" w:lineRule="auto"/>
        <w:rPr>
          <w:rFonts w:ascii="Times New Roman" w:hAnsi="Times New Roman"/>
          <w:highlight w:val="yellow"/>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Danija:</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Formatris</w:t>
      </w:r>
      <w:proofErr w:type="spellEnd"/>
      <w:r w:rsidRPr="006C2544">
        <w:rPr>
          <w:rFonts w:ascii="Times New Roman" w:hAnsi="Times New Roman"/>
        </w:rPr>
        <w:t xml:space="preserve"> </w:t>
      </w:r>
      <w:proofErr w:type="spellStart"/>
      <w:r w:rsidRPr="006C2544">
        <w:rPr>
          <w:rFonts w:ascii="Times New Roman" w:hAnsi="Times New Roman"/>
        </w:rPr>
        <w:t>Novolizer</w:t>
      </w:r>
      <w:proofErr w:type="spellEnd"/>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Estija:</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Fortulin </w:t>
      </w:r>
      <w:proofErr w:type="spellStart"/>
      <w:r w:rsidRPr="006C2544">
        <w:rPr>
          <w:rFonts w:ascii="Times New Roman" w:hAnsi="Times New Roman"/>
        </w:rPr>
        <w:t>Novolizer</w:t>
      </w:r>
      <w:proofErr w:type="spellEnd"/>
      <w:r w:rsidRPr="006C2544">
        <w:rPr>
          <w:rFonts w:ascii="Times New Roman" w:hAnsi="Times New Roman"/>
        </w:rPr>
        <w:t xml:space="preserve"> 6 </w:t>
      </w:r>
      <w:proofErr w:type="spellStart"/>
      <w:r w:rsidRPr="006C2544">
        <w:rPr>
          <w:rFonts w:ascii="Times New Roman" w:hAnsi="Times New Roman"/>
        </w:rPr>
        <w:t>mikrogrammi</w:t>
      </w:r>
      <w:proofErr w:type="spellEnd"/>
      <w:r w:rsidRPr="006C2544">
        <w:rPr>
          <w:rFonts w:ascii="Times New Roman" w:hAnsi="Times New Roman"/>
        </w:rPr>
        <w:t xml:space="preserve"> / </w:t>
      </w:r>
      <w:proofErr w:type="spellStart"/>
      <w:r w:rsidRPr="006C2544">
        <w:rPr>
          <w:rFonts w:ascii="Times New Roman" w:hAnsi="Times New Roman"/>
        </w:rPr>
        <w:t>annuses</w:t>
      </w:r>
      <w:proofErr w:type="spellEnd"/>
      <w:r w:rsidRPr="006C2544">
        <w:rPr>
          <w:rFonts w:ascii="Times New Roman" w:hAnsi="Times New Roman"/>
        </w:rPr>
        <w:t xml:space="preserve"> </w:t>
      </w:r>
      <w:proofErr w:type="spellStart"/>
      <w:r w:rsidRPr="006C2544">
        <w:rPr>
          <w:rFonts w:ascii="Times New Roman" w:hAnsi="Times New Roman"/>
        </w:rPr>
        <w:t>inhaleeritav</w:t>
      </w:r>
      <w:proofErr w:type="spellEnd"/>
      <w:r w:rsidRPr="006C2544">
        <w:rPr>
          <w:rFonts w:ascii="Times New Roman" w:hAnsi="Times New Roman"/>
        </w:rPr>
        <w:t xml:space="preserve"> </w:t>
      </w:r>
      <w:proofErr w:type="spellStart"/>
      <w:r w:rsidRPr="006C2544">
        <w:rPr>
          <w:rFonts w:ascii="Times New Roman" w:hAnsi="Times New Roman"/>
        </w:rPr>
        <w:t>pulber</w:t>
      </w:r>
      <w:proofErr w:type="spellEnd"/>
    </w:p>
    <w:p w:rsidR="006C2544" w:rsidRPr="006C2544" w:rsidRDefault="006C2544" w:rsidP="006C2544">
      <w:pPr>
        <w:spacing w:after="0" w:line="240" w:lineRule="auto"/>
        <w:rPr>
          <w:rFonts w:ascii="Times New Roman" w:hAnsi="Times New Roman"/>
        </w:rPr>
      </w:pPr>
      <w:r w:rsidRPr="006C2544">
        <w:rPr>
          <w:rFonts w:ascii="Times New Roman" w:hAnsi="Times New Roman"/>
          <w:highlight w:val="lightGray"/>
        </w:rPr>
        <w:t xml:space="preserve">Fortulin </w:t>
      </w:r>
      <w:proofErr w:type="spellStart"/>
      <w:r w:rsidRPr="006C2544">
        <w:rPr>
          <w:rFonts w:ascii="Times New Roman" w:hAnsi="Times New Roman"/>
          <w:highlight w:val="lightGray"/>
        </w:rPr>
        <w:t>Novolizer</w:t>
      </w:r>
      <w:proofErr w:type="spellEnd"/>
      <w:r w:rsidRPr="006C2544">
        <w:rPr>
          <w:rFonts w:ascii="Times New Roman" w:hAnsi="Times New Roman"/>
          <w:highlight w:val="lightGray"/>
        </w:rPr>
        <w:t xml:space="preserve"> 12 </w:t>
      </w:r>
      <w:proofErr w:type="spellStart"/>
      <w:r w:rsidRPr="006C2544">
        <w:rPr>
          <w:rFonts w:ascii="Times New Roman" w:hAnsi="Times New Roman"/>
          <w:highlight w:val="lightGray"/>
        </w:rPr>
        <w:t>mikrogrammi</w:t>
      </w:r>
      <w:proofErr w:type="spellEnd"/>
      <w:r w:rsidRPr="006C2544">
        <w:rPr>
          <w:rFonts w:ascii="Times New Roman" w:hAnsi="Times New Roman"/>
          <w:highlight w:val="lightGray"/>
        </w:rPr>
        <w:t xml:space="preserve"> / </w:t>
      </w:r>
      <w:proofErr w:type="spellStart"/>
      <w:r w:rsidRPr="006C2544">
        <w:rPr>
          <w:rFonts w:ascii="Times New Roman" w:hAnsi="Times New Roman"/>
          <w:highlight w:val="lightGray"/>
        </w:rPr>
        <w:t>annuses</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inhaleeritav</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pulber</w:t>
      </w:r>
      <w:proofErr w:type="spellEnd"/>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Suomija:</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Formatris</w:t>
      </w:r>
      <w:proofErr w:type="spellEnd"/>
      <w:r w:rsidRPr="006C2544">
        <w:rPr>
          <w:rFonts w:ascii="Times New Roman" w:hAnsi="Times New Roman"/>
        </w:rPr>
        <w:t xml:space="preserve"> </w:t>
      </w:r>
      <w:proofErr w:type="spellStart"/>
      <w:r w:rsidRPr="006C2544">
        <w:rPr>
          <w:rFonts w:ascii="Times New Roman" w:hAnsi="Times New Roman"/>
        </w:rPr>
        <w:t>Novolizer</w:t>
      </w:r>
      <w:proofErr w:type="spellEnd"/>
      <w:r w:rsidRPr="006C2544">
        <w:rPr>
          <w:rFonts w:ascii="Times New Roman" w:hAnsi="Times New Roman"/>
        </w:rPr>
        <w:t xml:space="preserve"> 6 </w:t>
      </w:r>
      <w:proofErr w:type="spellStart"/>
      <w:r w:rsidRPr="006C2544">
        <w:rPr>
          <w:rFonts w:ascii="Times New Roman" w:hAnsi="Times New Roman"/>
        </w:rPr>
        <w:t>mikrog</w:t>
      </w:r>
      <w:proofErr w:type="spellEnd"/>
      <w:r w:rsidRPr="006C2544">
        <w:rPr>
          <w:rFonts w:ascii="Times New Roman" w:hAnsi="Times New Roman"/>
        </w:rPr>
        <w:t>/</w:t>
      </w:r>
      <w:proofErr w:type="spellStart"/>
      <w:r w:rsidRPr="006C2544">
        <w:rPr>
          <w:rFonts w:ascii="Times New Roman" w:hAnsi="Times New Roman"/>
        </w:rPr>
        <w:t>annos</w:t>
      </w:r>
      <w:proofErr w:type="spellEnd"/>
      <w:r w:rsidRPr="006C2544">
        <w:rPr>
          <w:rFonts w:ascii="Times New Roman" w:hAnsi="Times New Roman"/>
        </w:rPr>
        <w:t xml:space="preserve"> </w:t>
      </w:r>
      <w:proofErr w:type="spellStart"/>
      <w:r w:rsidRPr="006C2544">
        <w:rPr>
          <w:rFonts w:ascii="Times New Roman" w:hAnsi="Times New Roman"/>
        </w:rPr>
        <w:t>inhalaatiojauhe</w:t>
      </w:r>
      <w:proofErr w:type="spellEnd"/>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highlight w:val="lightGray"/>
        </w:rPr>
        <w:t>Formatris</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Novolizer</w:t>
      </w:r>
      <w:proofErr w:type="spellEnd"/>
      <w:r w:rsidRPr="006C2544">
        <w:rPr>
          <w:rFonts w:ascii="Times New Roman" w:hAnsi="Times New Roman"/>
          <w:highlight w:val="lightGray"/>
        </w:rPr>
        <w:t xml:space="preserve"> 12 </w:t>
      </w:r>
      <w:proofErr w:type="spellStart"/>
      <w:r w:rsidRPr="006C2544">
        <w:rPr>
          <w:rFonts w:ascii="Times New Roman" w:hAnsi="Times New Roman"/>
          <w:highlight w:val="lightGray"/>
        </w:rPr>
        <w:t>mikrog</w:t>
      </w:r>
      <w:proofErr w:type="spellEnd"/>
      <w:r w:rsidRPr="006C2544">
        <w:rPr>
          <w:rFonts w:ascii="Times New Roman" w:hAnsi="Times New Roman"/>
          <w:highlight w:val="lightGray"/>
        </w:rPr>
        <w:t>/</w:t>
      </w:r>
      <w:proofErr w:type="spellStart"/>
      <w:r w:rsidRPr="006C2544">
        <w:rPr>
          <w:rFonts w:ascii="Times New Roman" w:hAnsi="Times New Roman"/>
          <w:highlight w:val="lightGray"/>
        </w:rPr>
        <w:t>annos</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inhalaatiojauhe</w:t>
      </w:r>
      <w:proofErr w:type="spellEnd"/>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Vokietija:</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Asmelor</w:t>
      </w:r>
      <w:proofErr w:type="spellEnd"/>
      <w:r w:rsidRPr="006C2544">
        <w:rPr>
          <w:rFonts w:ascii="Times New Roman" w:hAnsi="Times New Roman"/>
        </w:rPr>
        <w:t xml:space="preserve"> </w:t>
      </w:r>
      <w:proofErr w:type="spellStart"/>
      <w:r w:rsidRPr="006C2544">
        <w:rPr>
          <w:rFonts w:ascii="Times New Roman" w:hAnsi="Times New Roman"/>
        </w:rPr>
        <w:t>Novolizer</w:t>
      </w:r>
      <w:proofErr w:type="spellEnd"/>
      <w:r w:rsidRPr="006C2544">
        <w:rPr>
          <w:rFonts w:ascii="Times New Roman" w:hAnsi="Times New Roman"/>
        </w:rPr>
        <w:t xml:space="preserve"> 6 </w:t>
      </w:r>
      <w:proofErr w:type="spellStart"/>
      <w:r w:rsidRPr="006C2544">
        <w:rPr>
          <w:rFonts w:ascii="Times New Roman" w:hAnsi="Times New Roman"/>
        </w:rPr>
        <w:t>Mikrogramm</w:t>
      </w:r>
      <w:proofErr w:type="spellEnd"/>
      <w:r w:rsidRPr="006C2544">
        <w:rPr>
          <w:rFonts w:ascii="Times New Roman" w:hAnsi="Times New Roman"/>
        </w:rPr>
        <w:t>/</w:t>
      </w:r>
      <w:proofErr w:type="spellStart"/>
      <w:r w:rsidRPr="006C2544">
        <w:rPr>
          <w:rFonts w:ascii="Times New Roman" w:hAnsi="Times New Roman"/>
        </w:rPr>
        <w:t>Inhalation</w:t>
      </w:r>
      <w:proofErr w:type="spellEnd"/>
      <w:r w:rsidRPr="006C2544">
        <w:rPr>
          <w:rFonts w:ascii="Times New Roman" w:hAnsi="Times New Roman"/>
        </w:rPr>
        <w:t xml:space="preserve"> </w:t>
      </w:r>
      <w:proofErr w:type="spellStart"/>
      <w:r w:rsidRPr="006C2544">
        <w:rPr>
          <w:rFonts w:ascii="Times New Roman" w:hAnsi="Times New Roman"/>
        </w:rPr>
        <w:t>Pulver</w:t>
      </w:r>
      <w:proofErr w:type="spellEnd"/>
      <w:r w:rsidRPr="006C2544">
        <w:rPr>
          <w:rFonts w:ascii="Times New Roman" w:hAnsi="Times New Roman"/>
        </w:rPr>
        <w:t xml:space="preserve"> </w:t>
      </w:r>
      <w:proofErr w:type="spellStart"/>
      <w:r w:rsidRPr="006C2544">
        <w:rPr>
          <w:rFonts w:ascii="Times New Roman" w:hAnsi="Times New Roman"/>
        </w:rPr>
        <w:t>zur</w:t>
      </w:r>
      <w:proofErr w:type="spellEnd"/>
      <w:r w:rsidRPr="006C2544">
        <w:rPr>
          <w:rFonts w:ascii="Times New Roman" w:hAnsi="Times New Roman"/>
        </w:rPr>
        <w:t xml:space="preserve"> </w:t>
      </w:r>
      <w:proofErr w:type="spellStart"/>
      <w:r w:rsidRPr="006C2544">
        <w:rPr>
          <w:rFonts w:ascii="Times New Roman" w:hAnsi="Times New Roman"/>
        </w:rPr>
        <w:t>Inhalation</w:t>
      </w:r>
      <w:proofErr w:type="spellEnd"/>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highlight w:val="lightGray"/>
        </w:rPr>
        <w:t>Asmelor</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Novolizer</w:t>
      </w:r>
      <w:proofErr w:type="spellEnd"/>
      <w:r w:rsidRPr="006C2544">
        <w:rPr>
          <w:rFonts w:ascii="Times New Roman" w:hAnsi="Times New Roman"/>
          <w:highlight w:val="lightGray"/>
        </w:rPr>
        <w:t xml:space="preserve"> 12 </w:t>
      </w:r>
      <w:proofErr w:type="spellStart"/>
      <w:r w:rsidRPr="006C2544">
        <w:rPr>
          <w:rFonts w:ascii="Times New Roman" w:hAnsi="Times New Roman"/>
          <w:highlight w:val="lightGray"/>
        </w:rPr>
        <w:t>Mikrogramm</w:t>
      </w:r>
      <w:proofErr w:type="spellEnd"/>
      <w:r w:rsidRPr="006C2544">
        <w:rPr>
          <w:rFonts w:ascii="Times New Roman" w:hAnsi="Times New Roman"/>
          <w:highlight w:val="lightGray"/>
        </w:rPr>
        <w:t>/</w:t>
      </w:r>
      <w:proofErr w:type="spellStart"/>
      <w:r w:rsidRPr="006C2544">
        <w:rPr>
          <w:rFonts w:ascii="Times New Roman" w:hAnsi="Times New Roman"/>
          <w:highlight w:val="lightGray"/>
        </w:rPr>
        <w:t>Inhalation</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Pulver</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zur</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Inhalation</w:t>
      </w:r>
      <w:proofErr w:type="spellEnd"/>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Graikija: </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Fortulin </w:t>
      </w:r>
      <w:proofErr w:type="spellStart"/>
      <w:r w:rsidRPr="006C2544">
        <w:rPr>
          <w:rFonts w:ascii="Times New Roman" w:hAnsi="Times New Roman"/>
        </w:rPr>
        <w:t>Novolizer</w:t>
      </w:r>
      <w:proofErr w:type="spellEnd"/>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Latvija:</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Fortulin </w:t>
      </w:r>
      <w:proofErr w:type="spellStart"/>
      <w:r w:rsidRPr="006C2544">
        <w:rPr>
          <w:rFonts w:ascii="Times New Roman" w:hAnsi="Times New Roman"/>
        </w:rPr>
        <w:t>Novolizer</w:t>
      </w:r>
      <w:proofErr w:type="spellEnd"/>
      <w:r w:rsidRPr="006C2544">
        <w:rPr>
          <w:rFonts w:ascii="Times New Roman" w:hAnsi="Times New Roman"/>
        </w:rPr>
        <w:t xml:space="preserve"> 6 </w:t>
      </w:r>
      <w:proofErr w:type="spellStart"/>
      <w:r w:rsidRPr="006C2544">
        <w:rPr>
          <w:rFonts w:ascii="Times New Roman" w:hAnsi="Times New Roman"/>
        </w:rPr>
        <w:t>mikrogrami</w:t>
      </w:r>
      <w:proofErr w:type="spellEnd"/>
      <w:r w:rsidRPr="006C2544">
        <w:rPr>
          <w:rFonts w:ascii="Times New Roman" w:hAnsi="Times New Roman"/>
        </w:rPr>
        <w:t xml:space="preserve"> /</w:t>
      </w:r>
      <w:r w:rsidRPr="006C2544">
        <w:rPr>
          <w:rFonts w:ascii="Times New Roman" w:hAnsi="Times New Roman" w:cs="Times New Roman"/>
          <w:iCs/>
          <w:lang w:val="lv-LV"/>
        </w:rPr>
        <w:t>izsmidzinājumā</w:t>
      </w:r>
      <w:r w:rsidRPr="006C2544">
        <w:rPr>
          <w:rFonts w:ascii="Times New Roman" w:hAnsi="Times New Roman"/>
        </w:rPr>
        <w:t xml:space="preserve"> </w:t>
      </w:r>
      <w:proofErr w:type="spellStart"/>
      <w:r w:rsidRPr="006C2544">
        <w:rPr>
          <w:rFonts w:ascii="Times New Roman" w:hAnsi="Times New Roman"/>
        </w:rPr>
        <w:t>inhalācijas</w:t>
      </w:r>
      <w:proofErr w:type="spellEnd"/>
      <w:r w:rsidRPr="006C2544">
        <w:rPr>
          <w:rFonts w:ascii="Times New Roman" w:hAnsi="Times New Roman"/>
        </w:rPr>
        <w:t xml:space="preserve"> </w:t>
      </w:r>
      <w:proofErr w:type="spellStart"/>
      <w:r w:rsidRPr="006C2544">
        <w:rPr>
          <w:rFonts w:ascii="Times New Roman" w:hAnsi="Times New Roman"/>
        </w:rPr>
        <w:t>pulveris</w:t>
      </w:r>
      <w:proofErr w:type="spellEnd"/>
    </w:p>
    <w:p w:rsidR="006C2544" w:rsidRPr="006C2544" w:rsidRDefault="006C2544" w:rsidP="006C2544">
      <w:pPr>
        <w:spacing w:after="0" w:line="240" w:lineRule="auto"/>
        <w:rPr>
          <w:rFonts w:ascii="Times New Roman" w:hAnsi="Times New Roman"/>
        </w:rPr>
      </w:pPr>
      <w:r w:rsidRPr="006C2544">
        <w:rPr>
          <w:rFonts w:ascii="Times New Roman" w:hAnsi="Times New Roman"/>
          <w:highlight w:val="lightGray"/>
        </w:rPr>
        <w:t xml:space="preserve">Fortulin </w:t>
      </w:r>
      <w:proofErr w:type="spellStart"/>
      <w:r w:rsidRPr="006C2544">
        <w:rPr>
          <w:rFonts w:ascii="Times New Roman" w:hAnsi="Times New Roman"/>
          <w:highlight w:val="lightGray"/>
        </w:rPr>
        <w:t>Novolizer</w:t>
      </w:r>
      <w:proofErr w:type="spellEnd"/>
      <w:r w:rsidRPr="006C2544">
        <w:rPr>
          <w:rFonts w:ascii="Times New Roman" w:hAnsi="Times New Roman"/>
          <w:highlight w:val="lightGray"/>
        </w:rPr>
        <w:t xml:space="preserve"> 12 </w:t>
      </w:r>
      <w:proofErr w:type="spellStart"/>
      <w:r w:rsidRPr="006C2544">
        <w:rPr>
          <w:rFonts w:ascii="Times New Roman" w:hAnsi="Times New Roman"/>
          <w:highlight w:val="lightGray"/>
        </w:rPr>
        <w:t>mikrogrami</w:t>
      </w:r>
      <w:proofErr w:type="spellEnd"/>
      <w:r w:rsidRPr="006C2544">
        <w:rPr>
          <w:rFonts w:ascii="Times New Roman" w:hAnsi="Times New Roman"/>
          <w:highlight w:val="lightGray"/>
        </w:rPr>
        <w:t xml:space="preserve"> /</w:t>
      </w:r>
      <w:r w:rsidRPr="006C2544">
        <w:rPr>
          <w:rFonts w:ascii="Times New Roman" w:hAnsi="Times New Roman" w:cs="Times New Roman"/>
          <w:iCs/>
          <w:lang w:val="lv-LV"/>
        </w:rPr>
        <w:t>izsmidzinājumā</w:t>
      </w:r>
      <w:r w:rsidRPr="006C2544">
        <w:rPr>
          <w:rFonts w:ascii="Times New Roman" w:hAnsi="Times New Roman"/>
          <w:highlight w:val="lightGray"/>
        </w:rPr>
        <w:t xml:space="preserve"> </w:t>
      </w:r>
      <w:proofErr w:type="spellStart"/>
      <w:r w:rsidRPr="006C2544">
        <w:rPr>
          <w:rFonts w:ascii="Times New Roman" w:hAnsi="Times New Roman"/>
          <w:highlight w:val="lightGray"/>
        </w:rPr>
        <w:t>inhalācijas</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pulveris</w:t>
      </w:r>
      <w:proofErr w:type="spellEnd"/>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Lietuva:</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Fortulin </w:t>
      </w:r>
      <w:proofErr w:type="spellStart"/>
      <w:r w:rsidRPr="006C2544">
        <w:rPr>
          <w:rFonts w:ascii="Times New Roman" w:hAnsi="Times New Roman"/>
        </w:rPr>
        <w:t>Novolizer</w:t>
      </w:r>
      <w:proofErr w:type="spellEnd"/>
      <w:r w:rsidRPr="006C2544">
        <w:rPr>
          <w:rFonts w:ascii="Times New Roman" w:hAnsi="Times New Roman"/>
        </w:rPr>
        <w:t xml:space="preserve"> 6 </w:t>
      </w:r>
      <w:proofErr w:type="spellStart"/>
      <w:r w:rsidRPr="006C2544">
        <w:rPr>
          <w:rFonts w:ascii="Times New Roman" w:hAnsi="Times New Roman"/>
        </w:rPr>
        <w:t>mikrogramai</w:t>
      </w:r>
      <w:proofErr w:type="spellEnd"/>
      <w:r w:rsidRPr="006C2544">
        <w:rPr>
          <w:rFonts w:ascii="Times New Roman" w:hAnsi="Times New Roman"/>
        </w:rPr>
        <w:t>/išpurškime įkvepiamieji milteliai</w:t>
      </w:r>
    </w:p>
    <w:p w:rsidR="006C2544" w:rsidRPr="006C2544" w:rsidRDefault="006C2544" w:rsidP="006C2544">
      <w:pPr>
        <w:spacing w:after="0" w:line="240" w:lineRule="auto"/>
        <w:rPr>
          <w:rFonts w:ascii="Times New Roman" w:hAnsi="Times New Roman"/>
        </w:rPr>
      </w:pPr>
      <w:r w:rsidRPr="006C2544">
        <w:rPr>
          <w:rFonts w:ascii="Times New Roman" w:hAnsi="Times New Roman"/>
          <w:highlight w:val="lightGray"/>
        </w:rPr>
        <w:t xml:space="preserve">Fortulin </w:t>
      </w:r>
      <w:proofErr w:type="spellStart"/>
      <w:r w:rsidRPr="006C2544">
        <w:rPr>
          <w:rFonts w:ascii="Times New Roman" w:hAnsi="Times New Roman"/>
          <w:highlight w:val="lightGray"/>
        </w:rPr>
        <w:t>Novolizer</w:t>
      </w:r>
      <w:proofErr w:type="spellEnd"/>
      <w:r w:rsidRPr="006C2544">
        <w:rPr>
          <w:rFonts w:ascii="Times New Roman" w:hAnsi="Times New Roman"/>
          <w:highlight w:val="lightGray"/>
        </w:rPr>
        <w:t xml:space="preserve"> 12 </w:t>
      </w:r>
      <w:proofErr w:type="spellStart"/>
      <w:r w:rsidRPr="006C2544">
        <w:rPr>
          <w:rFonts w:ascii="Times New Roman" w:hAnsi="Times New Roman"/>
          <w:highlight w:val="lightGray"/>
        </w:rPr>
        <w:t>mikrogramų</w:t>
      </w:r>
      <w:proofErr w:type="spellEnd"/>
      <w:r w:rsidRPr="006C2544">
        <w:rPr>
          <w:rFonts w:ascii="Times New Roman" w:hAnsi="Times New Roman"/>
          <w:highlight w:val="lightGray"/>
        </w:rPr>
        <w:t>/išpurškime įkvepiamieji milteliai</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Norvegija:</w:t>
      </w:r>
    </w:p>
    <w:p w:rsidR="006C2544" w:rsidRPr="006C2544" w:rsidRDefault="006C2544" w:rsidP="006C2544">
      <w:pPr>
        <w:spacing w:after="0" w:line="240" w:lineRule="auto"/>
        <w:rPr>
          <w:rFonts w:ascii="Times New Roman" w:hAnsi="Times New Roman"/>
        </w:rPr>
      </w:pPr>
      <w:proofErr w:type="spellStart"/>
      <w:r w:rsidRPr="006C2544">
        <w:rPr>
          <w:rFonts w:ascii="Times New Roman" w:hAnsi="Times New Roman"/>
        </w:rPr>
        <w:t>Formatris</w:t>
      </w:r>
      <w:proofErr w:type="spellEnd"/>
      <w:r w:rsidRPr="006C2544">
        <w:rPr>
          <w:rFonts w:ascii="Times New Roman" w:hAnsi="Times New Roman"/>
        </w:rPr>
        <w:t xml:space="preserve"> </w:t>
      </w:r>
    </w:p>
    <w:p w:rsidR="006C2544" w:rsidRPr="006C2544" w:rsidRDefault="006C2544" w:rsidP="006C2544">
      <w:pPr>
        <w:spacing w:after="0" w:line="240" w:lineRule="auto"/>
        <w:rPr>
          <w:rFonts w:ascii="Times New Roman" w:hAnsi="Times New Roman"/>
        </w:rPr>
      </w:pPr>
    </w:p>
    <w:p w:rsidR="006C2544" w:rsidRPr="006C2544" w:rsidRDefault="006C2544" w:rsidP="006C2544">
      <w:pPr>
        <w:tabs>
          <w:tab w:val="left" w:pos="5103"/>
        </w:tabs>
        <w:spacing w:after="0" w:line="240" w:lineRule="auto"/>
        <w:rPr>
          <w:lang w:val="en-US"/>
        </w:rPr>
      </w:pPr>
      <w:r w:rsidRPr="006C2544">
        <w:rPr>
          <w:rFonts w:ascii="Times New Roman" w:hAnsi="Times New Roman"/>
          <w:color w:val="000000"/>
        </w:rPr>
        <w:t>Lenkija:</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Fortulin </w:t>
      </w:r>
      <w:proofErr w:type="spellStart"/>
      <w:r w:rsidRPr="006C2544">
        <w:rPr>
          <w:rFonts w:ascii="Times New Roman" w:hAnsi="Times New Roman"/>
        </w:rPr>
        <w:t>Novolizer</w:t>
      </w:r>
      <w:proofErr w:type="spellEnd"/>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Rumunija:</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Fortulin </w:t>
      </w:r>
      <w:proofErr w:type="spellStart"/>
      <w:r w:rsidRPr="006C2544">
        <w:rPr>
          <w:rFonts w:ascii="Times New Roman" w:hAnsi="Times New Roman"/>
        </w:rPr>
        <w:t>Novolizer</w:t>
      </w:r>
      <w:proofErr w:type="spellEnd"/>
      <w:r w:rsidRPr="006C2544">
        <w:rPr>
          <w:rFonts w:ascii="Times New Roman" w:hAnsi="Times New Roman"/>
        </w:rPr>
        <w:t xml:space="preserve"> 6 </w:t>
      </w:r>
      <w:proofErr w:type="spellStart"/>
      <w:r w:rsidRPr="006C2544">
        <w:rPr>
          <w:rFonts w:ascii="Times New Roman" w:hAnsi="Times New Roman"/>
        </w:rPr>
        <w:t>micrograme</w:t>
      </w:r>
      <w:proofErr w:type="spellEnd"/>
      <w:r w:rsidRPr="006C2544">
        <w:rPr>
          <w:rFonts w:ascii="Times New Roman" w:hAnsi="Times New Roman"/>
        </w:rPr>
        <w:t xml:space="preserve"> / </w:t>
      </w:r>
      <w:proofErr w:type="spellStart"/>
      <w:r w:rsidRPr="006C2544">
        <w:rPr>
          <w:rFonts w:ascii="Times New Roman" w:hAnsi="Times New Roman"/>
        </w:rPr>
        <w:t>doza</w:t>
      </w:r>
      <w:proofErr w:type="spellEnd"/>
      <w:r w:rsidRPr="006C2544">
        <w:rPr>
          <w:rFonts w:ascii="Times New Roman" w:hAnsi="Times New Roman"/>
        </w:rPr>
        <w:t xml:space="preserve"> </w:t>
      </w:r>
      <w:proofErr w:type="spellStart"/>
      <w:r w:rsidRPr="006C2544">
        <w:rPr>
          <w:rFonts w:ascii="Times New Roman" w:hAnsi="Times New Roman"/>
        </w:rPr>
        <w:t>pulberede</w:t>
      </w:r>
      <w:proofErr w:type="spellEnd"/>
      <w:r w:rsidRPr="006C2544">
        <w:rPr>
          <w:rFonts w:ascii="Times New Roman" w:hAnsi="Times New Roman"/>
        </w:rPr>
        <w:t xml:space="preserve"> </w:t>
      </w:r>
      <w:proofErr w:type="spellStart"/>
      <w:r w:rsidRPr="006C2544">
        <w:rPr>
          <w:rFonts w:ascii="Times New Roman" w:hAnsi="Times New Roman"/>
        </w:rPr>
        <w:t>inhalat</w:t>
      </w:r>
      <w:proofErr w:type="spellEnd"/>
    </w:p>
    <w:p w:rsidR="006C2544" w:rsidRPr="006C2544" w:rsidRDefault="006C2544" w:rsidP="006C2544">
      <w:pPr>
        <w:spacing w:after="0" w:line="240" w:lineRule="auto"/>
        <w:rPr>
          <w:rFonts w:ascii="Times New Roman" w:hAnsi="Times New Roman"/>
        </w:rPr>
      </w:pPr>
      <w:r w:rsidRPr="006C2544">
        <w:rPr>
          <w:rFonts w:ascii="Times New Roman" w:hAnsi="Times New Roman"/>
          <w:highlight w:val="lightGray"/>
        </w:rPr>
        <w:t xml:space="preserve">Fortulin </w:t>
      </w:r>
      <w:proofErr w:type="spellStart"/>
      <w:r w:rsidRPr="006C2544">
        <w:rPr>
          <w:rFonts w:ascii="Times New Roman" w:hAnsi="Times New Roman"/>
          <w:highlight w:val="lightGray"/>
        </w:rPr>
        <w:t>Novolizer</w:t>
      </w:r>
      <w:proofErr w:type="spellEnd"/>
      <w:r w:rsidRPr="006C2544">
        <w:rPr>
          <w:rFonts w:ascii="Times New Roman" w:hAnsi="Times New Roman"/>
          <w:highlight w:val="lightGray"/>
        </w:rPr>
        <w:t xml:space="preserve"> 12 </w:t>
      </w:r>
      <w:proofErr w:type="spellStart"/>
      <w:r w:rsidRPr="006C2544">
        <w:rPr>
          <w:rFonts w:ascii="Times New Roman" w:hAnsi="Times New Roman"/>
          <w:highlight w:val="lightGray"/>
        </w:rPr>
        <w:t>micrograme</w:t>
      </w:r>
      <w:proofErr w:type="spellEnd"/>
      <w:r w:rsidRPr="006C2544">
        <w:rPr>
          <w:rFonts w:ascii="Times New Roman" w:hAnsi="Times New Roman"/>
          <w:highlight w:val="lightGray"/>
        </w:rPr>
        <w:t xml:space="preserve"> / </w:t>
      </w:r>
      <w:proofErr w:type="spellStart"/>
      <w:r w:rsidRPr="006C2544">
        <w:rPr>
          <w:rFonts w:ascii="Times New Roman" w:hAnsi="Times New Roman"/>
          <w:highlight w:val="lightGray"/>
        </w:rPr>
        <w:t>doza</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pulberede</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inhalat</w:t>
      </w:r>
      <w:proofErr w:type="spellEnd"/>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Slovakija:</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Fortulin </w:t>
      </w:r>
      <w:proofErr w:type="spellStart"/>
      <w:r w:rsidRPr="006C2544">
        <w:rPr>
          <w:rFonts w:ascii="Times New Roman" w:hAnsi="Times New Roman"/>
        </w:rPr>
        <w:t>Novolizer</w:t>
      </w:r>
      <w:proofErr w:type="spellEnd"/>
      <w:r w:rsidRPr="006C2544">
        <w:rPr>
          <w:rFonts w:ascii="Times New Roman" w:hAnsi="Times New Roman"/>
        </w:rPr>
        <w:t xml:space="preserve">, 6 </w:t>
      </w:r>
      <w:proofErr w:type="spellStart"/>
      <w:r w:rsidRPr="006C2544">
        <w:rPr>
          <w:rFonts w:ascii="Times New Roman" w:hAnsi="Times New Roman"/>
        </w:rPr>
        <w:t>mikrogramov</w:t>
      </w:r>
      <w:proofErr w:type="spellEnd"/>
      <w:r w:rsidRPr="006C2544">
        <w:rPr>
          <w:rFonts w:ascii="Times New Roman" w:hAnsi="Times New Roman"/>
        </w:rPr>
        <w:t xml:space="preserve">, </w:t>
      </w:r>
      <w:proofErr w:type="spellStart"/>
      <w:r w:rsidRPr="006C2544">
        <w:rPr>
          <w:rFonts w:ascii="Times New Roman" w:hAnsi="Times New Roman"/>
        </w:rPr>
        <w:t>inhalačný</w:t>
      </w:r>
      <w:proofErr w:type="spellEnd"/>
      <w:r w:rsidRPr="006C2544">
        <w:rPr>
          <w:rFonts w:ascii="Times New Roman" w:hAnsi="Times New Roman"/>
        </w:rPr>
        <w:t xml:space="preserve"> </w:t>
      </w:r>
      <w:proofErr w:type="spellStart"/>
      <w:r w:rsidRPr="006C2544">
        <w:rPr>
          <w:rFonts w:ascii="Times New Roman" w:hAnsi="Times New Roman"/>
        </w:rPr>
        <w:t>prášok</w:t>
      </w:r>
      <w:proofErr w:type="spellEnd"/>
    </w:p>
    <w:p w:rsidR="006C2544" w:rsidRPr="006C2544" w:rsidRDefault="006C2544" w:rsidP="006C2544">
      <w:pPr>
        <w:spacing w:after="0" w:line="240" w:lineRule="auto"/>
        <w:rPr>
          <w:rFonts w:ascii="Times New Roman" w:hAnsi="Times New Roman"/>
        </w:rPr>
      </w:pPr>
      <w:r w:rsidRPr="006C2544">
        <w:rPr>
          <w:rFonts w:ascii="Times New Roman" w:hAnsi="Times New Roman"/>
          <w:highlight w:val="lightGray"/>
        </w:rPr>
        <w:t xml:space="preserve">Fortulin </w:t>
      </w:r>
      <w:proofErr w:type="spellStart"/>
      <w:r w:rsidRPr="006C2544">
        <w:rPr>
          <w:rFonts w:ascii="Times New Roman" w:hAnsi="Times New Roman"/>
          <w:highlight w:val="lightGray"/>
        </w:rPr>
        <w:t>Novolizer</w:t>
      </w:r>
      <w:proofErr w:type="spellEnd"/>
      <w:r w:rsidRPr="006C2544">
        <w:rPr>
          <w:rFonts w:ascii="Times New Roman" w:hAnsi="Times New Roman"/>
          <w:highlight w:val="lightGray"/>
        </w:rPr>
        <w:t xml:space="preserve">, 12 </w:t>
      </w:r>
      <w:proofErr w:type="spellStart"/>
      <w:r w:rsidRPr="006C2544">
        <w:rPr>
          <w:rFonts w:ascii="Times New Roman" w:hAnsi="Times New Roman"/>
          <w:highlight w:val="lightGray"/>
        </w:rPr>
        <w:t>mikrogramov</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inhalačný</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prášok</w:t>
      </w:r>
      <w:proofErr w:type="spellEnd"/>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Slovėnija:</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Fortulin </w:t>
      </w:r>
      <w:proofErr w:type="spellStart"/>
      <w:r w:rsidRPr="006C2544">
        <w:rPr>
          <w:rFonts w:ascii="Times New Roman" w:hAnsi="Times New Roman"/>
        </w:rPr>
        <w:t>Novolizer</w:t>
      </w:r>
      <w:proofErr w:type="spellEnd"/>
      <w:r w:rsidRPr="006C2544">
        <w:rPr>
          <w:rFonts w:ascii="Times New Roman" w:hAnsi="Times New Roman"/>
        </w:rPr>
        <w:t xml:space="preserve"> 6 </w:t>
      </w:r>
      <w:proofErr w:type="spellStart"/>
      <w:r w:rsidRPr="006C2544">
        <w:rPr>
          <w:rFonts w:ascii="Times New Roman" w:hAnsi="Times New Roman"/>
        </w:rPr>
        <w:t>mikrogramov</w:t>
      </w:r>
      <w:proofErr w:type="spellEnd"/>
      <w:r w:rsidRPr="006C2544">
        <w:rPr>
          <w:rFonts w:ascii="Times New Roman" w:hAnsi="Times New Roman"/>
        </w:rPr>
        <w:t xml:space="preserve"> / </w:t>
      </w:r>
      <w:proofErr w:type="spellStart"/>
      <w:r w:rsidRPr="006C2544">
        <w:rPr>
          <w:rFonts w:ascii="Times New Roman" w:hAnsi="Times New Roman"/>
        </w:rPr>
        <w:t>odmerek</w:t>
      </w:r>
      <w:proofErr w:type="spellEnd"/>
      <w:r w:rsidRPr="006C2544">
        <w:rPr>
          <w:rFonts w:ascii="Times New Roman" w:hAnsi="Times New Roman"/>
        </w:rPr>
        <w:t xml:space="preserve"> </w:t>
      </w:r>
      <w:proofErr w:type="spellStart"/>
      <w:r w:rsidRPr="006C2544">
        <w:rPr>
          <w:rFonts w:ascii="Times New Roman" w:hAnsi="Times New Roman"/>
        </w:rPr>
        <w:t>prašek</w:t>
      </w:r>
      <w:proofErr w:type="spellEnd"/>
      <w:r w:rsidRPr="006C2544">
        <w:rPr>
          <w:rFonts w:ascii="Times New Roman" w:hAnsi="Times New Roman"/>
        </w:rPr>
        <w:t xml:space="preserve"> </w:t>
      </w:r>
      <w:proofErr w:type="spellStart"/>
      <w:r w:rsidRPr="006C2544">
        <w:rPr>
          <w:rFonts w:ascii="Times New Roman" w:hAnsi="Times New Roman"/>
        </w:rPr>
        <w:t>za</w:t>
      </w:r>
      <w:proofErr w:type="spellEnd"/>
      <w:r w:rsidRPr="006C2544">
        <w:rPr>
          <w:rFonts w:ascii="Times New Roman" w:hAnsi="Times New Roman"/>
        </w:rPr>
        <w:t xml:space="preserve"> </w:t>
      </w:r>
      <w:proofErr w:type="spellStart"/>
      <w:r w:rsidRPr="006C2544">
        <w:rPr>
          <w:rFonts w:ascii="Times New Roman" w:hAnsi="Times New Roman"/>
        </w:rPr>
        <w:t>inhaliranje</w:t>
      </w:r>
      <w:proofErr w:type="spellEnd"/>
    </w:p>
    <w:p w:rsidR="006C2544" w:rsidRPr="006C2544" w:rsidRDefault="006C2544" w:rsidP="006C2544">
      <w:pPr>
        <w:spacing w:after="0" w:line="240" w:lineRule="auto"/>
        <w:rPr>
          <w:rFonts w:ascii="Times New Roman" w:hAnsi="Times New Roman"/>
        </w:rPr>
      </w:pPr>
      <w:r w:rsidRPr="006C2544">
        <w:rPr>
          <w:rFonts w:ascii="Times New Roman" w:hAnsi="Times New Roman"/>
          <w:highlight w:val="lightGray"/>
        </w:rPr>
        <w:t xml:space="preserve">Fortulin </w:t>
      </w:r>
      <w:proofErr w:type="spellStart"/>
      <w:r w:rsidRPr="006C2544">
        <w:rPr>
          <w:rFonts w:ascii="Times New Roman" w:hAnsi="Times New Roman"/>
          <w:highlight w:val="lightGray"/>
        </w:rPr>
        <w:t>Novolizer</w:t>
      </w:r>
      <w:proofErr w:type="spellEnd"/>
      <w:r w:rsidRPr="006C2544">
        <w:rPr>
          <w:rFonts w:ascii="Times New Roman" w:hAnsi="Times New Roman"/>
          <w:highlight w:val="lightGray"/>
        </w:rPr>
        <w:t xml:space="preserve"> 12 </w:t>
      </w:r>
      <w:proofErr w:type="spellStart"/>
      <w:r w:rsidRPr="006C2544">
        <w:rPr>
          <w:rFonts w:ascii="Times New Roman" w:hAnsi="Times New Roman"/>
          <w:highlight w:val="lightGray"/>
        </w:rPr>
        <w:t>mikrogramov</w:t>
      </w:r>
      <w:proofErr w:type="spellEnd"/>
      <w:r w:rsidRPr="006C2544">
        <w:rPr>
          <w:rFonts w:ascii="Times New Roman" w:hAnsi="Times New Roman"/>
          <w:highlight w:val="lightGray"/>
        </w:rPr>
        <w:t xml:space="preserve"> / </w:t>
      </w:r>
      <w:proofErr w:type="spellStart"/>
      <w:r w:rsidRPr="006C2544">
        <w:rPr>
          <w:rFonts w:ascii="Times New Roman" w:hAnsi="Times New Roman"/>
          <w:highlight w:val="lightGray"/>
        </w:rPr>
        <w:t>odmerek</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prašek</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za</w:t>
      </w:r>
      <w:proofErr w:type="spellEnd"/>
      <w:r w:rsidRPr="006C2544">
        <w:rPr>
          <w:rFonts w:ascii="Times New Roman" w:hAnsi="Times New Roman"/>
          <w:highlight w:val="lightGray"/>
        </w:rPr>
        <w:t xml:space="preserve"> </w:t>
      </w:r>
      <w:proofErr w:type="spellStart"/>
      <w:r w:rsidRPr="006C2544">
        <w:rPr>
          <w:rFonts w:ascii="Times New Roman" w:hAnsi="Times New Roman"/>
          <w:highlight w:val="lightGray"/>
        </w:rPr>
        <w:t>inhaliranje</w:t>
      </w:r>
      <w:proofErr w:type="spellEnd"/>
    </w:p>
    <w:p w:rsidR="006C2544" w:rsidRPr="006C2544" w:rsidRDefault="006C2544" w:rsidP="006C2544">
      <w:pPr>
        <w:spacing w:after="0" w:line="240" w:lineRule="auto"/>
        <w:ind w:left="567" w:hanging="567"/>
        <w:rPr>
          <w:rFonts w:ascii="Times New Roman" w:hAnsi="Times New Roman"/>
        </w:rPr>
      </w:pPr>
    </w:p>
    <w:p w:rsidR="006C2544" w:rsidRPr="006C2544" w:rsidRDefault="006C2544" w:rsidP="006C2544">
      <w:pPr>
        <w:spacing w:after="0" w:line="240" w:lineRule="auto"/>
        <w:ind w:left="567" w:hanging="567"/>
        <w:rPr>
          <w:rFonts w:ascii="Times New Roman" w:hAnsi="Times New Roman"/>
        </w:rPr>
      </w:pPr>
    </w:p>
    <w:p w:rsidR="006C2544" w:rsidRPr="006C2544" w:rsidRDefault="006C2544" w:rsidP="006C2544">
      <w:pPr>
        <w:numPr>
          <w:ilvl w:val="12"/>
          <w:numId w:val="0"/>
        </w:numPr>
        <w:spacing w:after="0" w:line="240" w:lineRule="auto"/>
        <w:ind w:right="-2"/>
        <w:rPr>
          <w:rFonts w:ascii="Times New Roman" w:hAnsi="Times New Roman"/>
          <w:b/>
        </w:rPr>
      </w:pPr>
      <w:r w:rsidRPr="006C2544">
        <w:rPr>
          <w:rFonts w:ascii="Times New Roman" w:hAnsi="Times New Roman"/>
          <w:b/>
        </w:rPr>
        <w:t xml:space="preserve">Šis pakuotės lapelis paskutinį kartą peržiūrėtas </w:t>
      </w:r>
      <w:r w:rsidR="00BA3E18">
        <w:rPr>
          <w:rFonts w:ascii="Times New Roman" w:hAnsi="Times New Roman"/>
          <w:b/>
        </w:rPr>
        <w:t>2018-03-01.</w:t>
      </w:r>
    </w:p>
    <w:p w:rsidR="006C2544" w:rsidRPr="006C2544" w:rsidRDefault="006C2544" w:rsidP="006C2544">
      <w:pPr>
        <w:numPr>
          <w:ilvl w:val="12"/>
          <w:numId w:val="0"/>
        </w:numPr>
        <w:spacing w:after="0" w:line="240" w:lineRule="auto"/>
        <w:ind w:right="-2"/>
        <w:rPr>
          <w:rFonts w:ascii="Times New Roman" w:hAnsi="Times New Roman"/>
          <w:i/>
        </w:rPr>
      </w:pPr>
    </w:p>
    <w:p w:rsidR="006C2544" w:rsidRPr="006C2544" w:rsidRDefault="006C2544" w:rsidP="006C2544">
      <w:pPr>
        <w:numPr>
          <w:ilvl w:val="12"/>
          <w:numId w:val="0"/>
        </w:numPr>
        <w:spacing w:after="0" w:line="240" w:lineRule="auto"/>
        <w:ind w:right="-2"/>
        <w:rPr>
          <w:rFonts w:ascii="Times New Roman" w:hAnsi="Times New Roman"/>
        </w:rPr>
      </w:pP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rPr>
        <w:t>Išsami informacija apie šį vaistą pateikiama Valstybinės vaistų kontrolės tarnybos prie Lietuvos Respublikos sveikatos apsaugos ministerijos tinklalapyje</w:t>
      </w:r>
      <w:r w:rsidRPr="006C2544">
        <w:rPr>
          <w:rFonts w:ascii="Times New Roman" w:hAnsi="Times New Roman"/>
          <w:i/>
        </w:rPr>
        <w:t xml:space="preserve"> </w:t>
      </w:r>
      <w:hyperlink r:id="rId13" w:history="1">
        <w:r w:rsidRPr="006C2544">
          <w:rPr>
            <w:rFonts w:ascii="Times New Roman" w:hAnsi="Times New Roman"/>
          </w:rPr>
          <w:t>http://www.vvkt.lt/</w:t>
        </w:r>
      </w:hyperlink>
      <w:r w:rsidRPr="006C2544">
        <w:rPr>
          <w:rFonts w:ascii="Times New Roman" w:hAnsi="Times New Roman"/>
        </w:rPr>
        <w:t>.</w:t>
      </w:r>
    </w:p>
    <w:p w:rsidR="006C2544" w:rsidRPr="006C2544" w:rsidRDefault="006C2544" w:rsidP="006C2544">
      <w:pPr>
        <w:numPr>
          <w:ilvl w:val="12"/>
          <w:numId w:val="0"/>
        </w:numPr>
        <w:spacing w:after="0" w:line="240" w:lineRule="auto"/>
        <w:ind w:right="-2"/>
        <w:rPr>
          <w:rFonts w:ascii="Times New Roman" w:hAnsi="Times New Roman"/>
        </w:rPr>
      </w:pPr>
      <w:r w:rsidRPr="006C2544">
        <w:rPr>
          <w:rFonts w:ascii="Times New Roman" w:hAnsi="Times New Roman"/>
        </w:rPr>
        <w:t>---------------------------------------------------------------------------------------------------------------------------</w:t>
      </w:r>
    </w:p>
    <w:p w:rsidR="006C2544" w:rsidRPr="006C2544" w:rsidRDefault="006C2544" w:rsidP="006C2544">
      <w:pPr>
        <w:numPr>
          <w:ilvl w:val="12"/>
          <w:numId w:val="0"/>
        </w:numPr>
        <w:tabs>
          <w:tab w:val="left" w:pos="2657"/>
        </w:tabs>
        <w:spacing w:after="0" w:line="240" w:lineRule="auto"/>
        <w:ind w:left="-37" w:right="-28"/>
        <w:rPr>
          <w:rFonts w:ascii="Times New Roman" w:hAnsi="Times New Roman"/>
        </w:rPr>
      </w:pPr>
      <w:r w:rsidRPr="006C2544">
        <w:rPr>
          <w:rFonts w:ascii="Times New Roman" w:hAnsi="Times New Roman"/>
        </w:rPr>
        <w:br w:type="page"/>
      </w:r>
    </w:p>
    <w:p w:rsidR="006C2544" w:rsidRPr="006C2544" w:rsidRDefault="006C2544" w:rsidP="006C2544">
      <w:pPr>
        <w:spacing w:after="0" w:line="240" w:lineRule="auto"/>
        <w:outlineLvl w:val="4"/>
        <w:rPr>
          <w:b/>
          <w:lang w:val="en-US"/>
        </w:rPr>
      </w:pPr>
      <w:r w:rsidRPr="006C2544">
        <w:rPr>
          <w:rFonts w:ascii="Times New Roman" w:hAnsi="Times New Roman"/>
          <w:b/>
          <w:caps/>
        </w:rPr>
        <w:lastRenderedPageBreak/>
        <w:t>N A U D O J I M O   I N S T R U K C I J A</w:t>
      </w:r>
    </w:p>
    <w:p w:rsidR="006C2544" w:rsidRPr="006C2544" w:rsidRDefault="006C2544" w:rsidP="006C2544">
      <w:pPr>
        <w:spacing w:after="0" w:line="240" w:lineRule="auto"/>
        <w:rPr>
          <w:lang w:val="en-US"/>
        </w:rPr>
      </w:pPr>
    </w:p>
    <w:p w:rsidR="006C2544" w:rsidRPr="006C2544" w:rsidRDefault="006C2544" w:rsidP="006C2544">
      <w:pPr>
        <w:spacing w:after="0" w:line="240" w:lineRule="auto"/>
        <w:rPr>
          <w:lang w:val="en-US"/>
        </w:rPr>
      </w:pPr>
      <w:proofErr w:type="spellStart"/>
      <w:r w:rsidRPr="006C2544">
        <w:rPr>
          <w:rFonts w:ascii="Times New Roman" w:hAnsi="Times New Roman"/>
        </w:rPr>
        <w:t>Novolizer</w:t>
      </w:r>
      <w:proofErr w:type="spellEnd"/>
      <w:r w:rsidRPr="006C2544">
        <w:rPr>
          <w:rFonts w:ascii="Times New Roman" w:hAnsi="Times New Roman"/>
        </w:rPr>
        <w:t xml:space="preserve"> sausų miltelių </w:t>
      </w:r>
      <w:proofErr w:type="spellStart"/>
      <w:r w:rsidRPr="006C2544">
        <w:rPr>
          <w:rFonts w:ascii="Times New Roman" w:hAnsi="Times New Roman"/>
        </w:rPr>
        <w:t>inhaliatorius</w:t>
      </w:r>
      <w:proofErr w:type="spellEnd"/>
    </w:p>
    <w:p w:rsidR="006C2544" w:rsidRPr="006C2544" w:rsidRDefault="006C2544" w:rsidP="006C2544">
      <w:pPr>
        <w:spacing w:after="0" w:line="240" w:lineRule="auto"/>
        <w:rPr>
          <w:lang w:val="en-US"/>
        </w:rPr>
      </w:pPr>
    </w:p>
    <w:p w:rsidR="006C2544" w:rsidRPr="006C2544" w:rsidRDefault="006C2544" w:rsidP="006C2544">
      <w:pPr>
        <w:numPr>
          <w:ilvl w:val="12"/>
          <w:numId w:val="0"/>
        </w:numPr>
        <w:tabs>
          <w:tab w:val="left" w:pos="2657"/>
        </w:tabs>
        <w:spacing w:after="0" w:line="240" w:lineRule="auto"/>
        <w:ind w:left="-37" w:right="-28"/>
        <w:rPr>
          <w:rFonts w:ascii="Times New Roman" w:hAnsi="Times New Roman"/>
        </w:rPr>
      </w:pPr>
    </w:p>
    <w:p w:rsidR="006C2544" w:rsidRPr="006C2544" w:rsidRDefault="006C2544" w:rsidP="006C2544">
      <w:pPr>
        <w:spacing w:after="0" w:line="240" w:lineRule="auto"/>
        <w:rPr>
          <w:rFonts w:ascii="Times New Roman" w:eastAsia="Times New Roman" w:hAnsi="Times New Roman" w:cs="Times New Roman"/>
          <w:i/>
          <w:szCs w:val="20"/>
          <w:lang w:eastAsia="lt-LT"/>
        </w:rPr>
      </w:pPr>
      <w:r w:rsidRPr="006C2544">
        <w:rPr>
          <w:rFonts w:ascii="Times New Roman" w:eastAsia="Times New Roman" w:hAnsi="Times New Roman" w:cs="Times New Roman"/>
          <w:noProof/>
          <w:szCs w:val="20"/>
          <w:lang w:eastAsia="lt-LT"/>
        </w:rPr>
        <w:drawing>
          <wp:inline distT="0" distB="0" distL="0" distR="0" wp14:anchorId="4CAFE2E1" wp14:editId="129FBF70">
            <wp:extent cx="3476625" cy="1866900"/>
            <wp:effectExtent l="0" t="0" r="9525" b="0"/>
            <wp:docPr id="14" name="Paveikslėlis 13"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76625" cy="1866900"/>
                    </a:xfrm>
                    <a:prstGeom prst="rect">
                      <a:avLst/>
                    </a:prstGeom>
                    <a:noFill/>
                    <a:ln>
                      <a:noFill/>
                    </a:ln>
                  </pic:spPr>
                </pic:pic>
              </a:graphicData>
            </a:graphic>
          </wp:inline>
        </w:drawing>
      </w:r>
    </w:p>
    <w:p w:rsidR="006C2544" w:rsidRPr="006C2544" w:rsidRDefault="006C2544" w:rsidP="006C2544">
      <w:pPr>
        <w:spacing w:after="0" w:line="240" w:lineRule="auto"/>
        <w:rPr>
          <w:rFonts w:ascii="Times New Roman" w:hAnsi="Times New Roman"/>
          <w:i/>
        </w:rPr>
      </w:pP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u w:val="single"/>
        </w:rPr>
      </w:pPr>
      <w:r w:rsidRPr="006C2544">
        <w:rPr>
          <w:rFonts w:ascii="Times New Roman" w:hAnsi="Times New Roman"/>
          <w:u w:val="single"/>
        </w:rPr>
        <w:t>1. PARUOŠIMAS</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contextualSpacing/>
      </w:pPr>
      <w:r w:rsidRPr="006C2544">
        <w:rPr>
          <w:rFonts w:ascii="Times New Roman" w:hAnsi="Times New Roman"/>
        </w:rPr>
        <w:t xml:space="preserve">NOVOLIZER sausų miltelių </w:t>
      </w:r>
      <w:proofErr w:type="spellStart"/>
      <w:r w:rsidRPr="006C2544">
        <w:rPr>
          <w:rFonts w:ascii="Times New Roman" w:hAnsi="Times New Roman"/>
        </w:rPr>
        <w:t>inhaliatorių</w:t>
      </w:r>
      <w:proofErr w:type="spellEnd"/>
      <w:r w:rsidRPr="006C2544">
        <w:rPr>
          <w:rFonts w:ascii="Times New Roman" w:hAnsi="Times New Roman"/>
        </w:rPr>
        <w:t xml:space="preserve"> laikykite prieš save. Iš abiejų pusių lengvai paspauskite rantytą </w:t>
      </w:r>
      <w:proofErr w:type="spellStart"/>
      <w:r w:rsidRPr="006C2544">
        <w:rPr>
          <w:rFonts w:ascii="Times New Roman" w:hAnsi="Times New Roman"/>
        </w:rPr>
        <w:t>inhaliatoriaus</w:t>
      </w:r>
      <w:proofErr w:type="spellEnd"/>
      <w:r w:rsidRPr="006C2544">
        <w:rPr>
          <w:rFonts w:ascii="Times New Roman" w:hAnsi="Times New Roman"/>
        </w:rPr>
        <w:t xml:space="preserve"> viršutinę dalį, dangtelį pastumkite į priekį (</w:t>
      </w:r>
      <w:r w:rsidRPr="006C2544">
        <w:rPr>
          <w:rFonts w:ascii="Times New Roman" w:hAnsi="Times New Roman"/>
        </w:rPr>
        <w:sym w:font="Symbol" w:char="F0AC"/>
      </w:r>
      <w:r w:rsidRPr="006C2544">
        <w:rPr>
          <w:rFonts w:ascii="Times New Roman" w:hAnsi="Times New Roman"/>
        </w:rPr>
        <w:t>) ir jį pakelkite (</w:t>
      </w:r>
      <w:r w:rsidRPr="006C2544">
        <w:rPr>
          <w:rFonts w:ascii="Times New Roman" w:hAnsi="Times New Roman"/>
        </w:rPr>
        <w:sym w:font="Symbol" w:char="F0AD"/>
      </w:r>
      <w:r w:rsidRPr="006C2544">
        <w:rPr>
          <w:rFonts w:ascii="Times New Roman" w:hAnsi="Times New Roman"/>
        </w:rPr>
        <w:t>).</w:t>
      </w:r>
    </w:p>
    <w:p w:rsidR="006C2544" w:rsidRPr="006C2544" w:rsidRDefault="006C2544" w:rsidP="006C2544">
      <w:pPr>
        <w:spacing w:after="0" w:line="240" w:lineRule="auto"/>
        <w:contextualSpacing/>
      </w:pPr>
    </w:p>
    <w:p w:rsidR="006C2544" w:rsidRPr="006C2544" w:rsidRDefault="006C2544" w:rsidP="006C2544">
      <w:pPr>
        <w:spacing w:after="0" w:line="240" w:lineRule="auto"/>
        <w:contextualSpacing/>
        <w:rPr>
          <w:rFonts w:ascii="Times New Roman" w:eastAsia="Times New Roman" w:hAnsi="Times New Roman" w:cs="Times New Roman"/>
          <w:szCs w:val="20"/>
          <w:lang w:eastAsia="lt-LT"/>
        </w:rPr>
      </w:pPr>
      <w:r w:rsidRPr="006C2544">
        <w:rPr>
          <w:rFonts w:ascii="Times New Roman" w:eastAsia="Times New Roman" w:hAnsi="Times New Roman" w:cs="Times New Roman"/>
          <w:noProof/>
          <w:szCs w:val="20"/>
          <w:lang w:eastAsia="lt-LT"/>
        </w:rPr>
        <w:drawing>
          <wp:inline distT="0" distB="0" distL="0" distR="0" wp14:anchorId="157FDC2B" wp14:editId="652E251A">
            <wp:extent cx="1123950" cy="790575"/>
            <wp:effectExtent l="0" t="0" r="0" b="9525"/>
            <wp:docPr id="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790575"/>
                    </a:xfrm>
                    <a:prstGeom prst="rect">
                      <a:avLst/>
                    </a:prstGeom>
                    <a:noFill/>
                    <a:ln>
                      <a:noFill/>
                    </a:ln>
                  </pic:spPr>
                </pic:pic>
              </a:graphicData>
            </a:graphic>
          </wp:inline>
        </w:drawing>
      </w:r>
    </w:p>
    <w:p w:rsidR="006C2544" w:rsidRPr="006C2544" w:rsidRDefault="006C2544" w:rsidP="006C2544">
      <w:pPr>
        <w:spacing w:after="0" w:line="240" w:lineRule="auto"/>
        <w:contextualSpacing/>
        <w:rPr>
          <w:lang w:val="en-US"/>
        </w:rPr>
      </w:pPr>
    </w:p>
    <w:p w:rsidR="006C2544" w:rsidRPr="006C2544" w:rsidRDefault="006C2544" w:rsidP="006C2544">
      <w:pPr>
        <w:spacing w:after="0" w:line="240" w:lineRule="auto"/>
        <w:contextualSpacing/>
      </w:pPr>
      <w:r w:rsidRPr="006C2544">
        <w:rPr>
          <w:rFonts w:ascii="Times New Roman" w:hAnsi="Times New Roman"/>
        </w:rPr>
        <w:t>Nuo užtaiso cilindro pašalinkite apsauginę aliuminio foliją ir paimkite naują užtaisą. Tačiau tai reikėtų daryti tik prieš pat naudojant užtaisą. Spalva ant užtaiso turi atitikti dozavimo mygtuko spalvą.</w:t>
      </w:r>
    </w:p>
    <w:p w:rsidR="006C2544" w:rsidRPr="006C2544" w:rsidRDefault="006C2544" w:rsidP="006C2544">
      <w:pPr>
        <w:spacing w:after="0" w:line="240" w:lineRule="auto"/>
        <w:contextualSpacing/>
      </w:pPr>
      <w:r w:rsidRPr="006C2544">
        <w:rPr>
          <w:rFonts w:ascii="Times New Roman" w:hAnsi="Times New Roman"/>
        </w:rPr>
        <w:t xml:space="preserve">Mažas raudonas diskas užtaiso cilindro dugne yra </w:t>
      </w:r>
      <w:proofErr w:type="spellStart"/>
      <w:r w:rsidRPr="006C2544">
        <w:rPr>
          <w:rFonts w:ascii="Times New Roman" w:hAnsi="Times New Roman"/>
        </w:rPr>
        <w:t>sausiklis</w:t>
      </w:r>
      <w:proofErr w:type="spellEnd"/>
      <w:r w:rsidRPr="006C2544">
        <w:rPr>
          <w:rFonts w:ascii="Times New Roman" w:hAnsi="Times New Roman"/>
        </w:rPr>
        <w:t>, kuris turi būti išmestas nuėmus užtaisą.</w:t>
      </w:r>
    </w:p>
    <w:p w:rsidR="006C2544" w:rsidRPr="006C2544" w:rsidRDefault="006C2544" w:rsidP="006C2544">
      <w:pPr>
        <w:spacing w:after="0" w:line="240" w:lineRule="auto"/>
        <w:contextualSpacing/>
      </w:pPr>
    </w:p>
    <w:p w:rsidR="006C2544" w:rsidRPr="006C2544" w:rsidRDefault="006C2544" w:rsidP="006C2544">
      <w:pPr>
        <w:spacing w:after="0" w:line="240" w:lineRule="auto"/>
        <w:contextualSpacing/>
        <w:rPr>
          <w:rFonts w:ascii="Times New Roman" w:eastAsia="Times New Roman" w:hAnsi="Times New Roman" w:cs="Times New Roman"/>
          <w:szCs w:val="20"/>
          <w:lang w:eastAsia="lt-LT"/>
        </w:rPr>
      </w:pPr>
      <w:r w:rsidRPr="006C2544">
        <w:rPr>
          <w:rFonts w:ascii="Times New Roman" w:eastAsia="Times New Roman" w:hAnsi="Times New Roman" w:cs="Times New Roman"/>
          <w:noProof/>
          <w:szCs w:val="20"/>
          <w:lang w:eastAsia="lt-LT"/>
        </w:rPr>
        <w:drawing>
          <wp:inline distT="0" distB="0" distL="0" distR="0" wp14:anchorId="36523B3A" wp14:editId="0BB6DF50">
            <wp:extent cx="1190625" cy="819150"/>
            <wp:effectExtent l="0" t="0" r="9525" b="0"/>
            <wp:docPr id="3"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0625" cy="819150"/>
                    </a:xfrm>
                    <a:prstGeom prst="rect">
                      <a:avLst/>
                    </a:prstGeom>
                    <a:noFill/>
                    <a:ln>
                      <a:noFill/>
                    </a:ln>
                  </pic:spPr>
                </pic:pic>
              </a:graphicData>
            </a:graphic>
          </wp:inline>
        </w:drawing>
      </w:r>
    </w:p>
    <w:p w:rsidR="006C2544" w:rsidRPr="006C2544" w:rsidRDefault="006C2544" w:rsidP="006C2544">
      <w:pPr>
        <w:spacing w:after="0" w:line="240" w:lineRule="auto"/>
        <w:contextualSpacing/>
        <w:rPr>
          <w:lang w:val="en-US"/>
        </w:rPr>
      </w:pPr>
    </w:p>
    <w:p w:rsidR="006C2544" w:rsidRPr="006C2544" w:rsidRDefault="006C2544" w:rsidP="006C2544">
      <w:pPr>
        <w:spacing w:after="0" w:line="240" w:lineRule="auto"/>
        <w:contextualSpacing/>
        <w:rPr>
          <w:i/>
          <w:lang w:val="en-US"/>
        </w:rPr>
      </w:pPr>
      <w:r w:rsidRPr="006C2544">
        <w:rPr>
          <w:rFonts w:ascii="Times New Roman" w:hAnsi="Times New Roman"/>
          <w:i/>
        </w:rPr>
        <w:t>Pirmas užpildymas</w:t>
      </w:r>
    </w:p>
    <w:p w:rsidR="006C2544" w:rsidRPr="006C2544" w:rsidRDefault="006C2544" w:rsidP="006C2544">
      <w:pPr>
        <w:spacing w:after="0" w:line="240" w:lineRule="auto"/>
        <w:contextualSpacing/>
        <w:rPr>
          <w:lang w:val="en-US"/>
        </w:rPr>
      </w:pPr>
      <w:r w:rsidRPr="006C2544">
        <w:rPr>
          <w:rFonts w:ascii="Times New Roman" w:hAnsi="Times New Roman"/>
        </w:rPr>
        <w:t xml:space="preserve">Įdėkite užtaisą į NOVOLIZER sausų miltelių </w:t>
      </w:r>
      <w:proofErr w:type="spellStart"/>
      <w:r w:rsidRPr="006C2544">
        <w:rPr>
          <w:rFonts w:ascii="Times New Roman" w:hAnsi="Times New Roman"/>
        </w:rPr>
        <w:t>inhaliatorių</w:t>
      </w:r>
      <w:proofErr w:type="spellEnd"/>
      <w:r w:rsidRPr="006C2544">
        <w:rPr>
          <w:rFonts w:ascii="Times New Roman" w:hAnsi="Times New Roman"/>
        </w:rPr>
        <w:t>, kad dozės skaitiklis būtų nukreiptas į burnos kandiklį (</w:t>
      </w:r>
      <w:r w:rsidRPr="006C2544">
        <w:rPr>
          <w:rFonts w:ascii="Times New Roman" w:hAnsi="Times New Roman"/>
        </w:rPr>
        <w:sym w:font="Symbol" w:char="F0AF"/>
      </w:r>
      <w:r w:rsidRPr="006C2544">
        <w:rPr>
          <w:rFonts w:ascii="Times New Roman" w:hAnsi="Times New Roman"/>
        </w:rPr>
        <w:t>). Dėdami užtaisą dozavimo mygtuko nespauskite.</w:t>
      </w:r>
    </w:p>
    <w:p w:rsidR="006C2544" w:rsidRPr="006C2544" w:rsidRDefault="006C2544" w:rsidP="006C2544">
      <w:pPr>
        <w:spacing w:after="0" w:line="240" w:lineRule="auto"/>
        <w:contextualSpacing/>
        <w:rPr>
          <w:lang w:val="en-US"/>
        </w:rPr>
      </w:pPr>
    </w:p>
    <w:p w:rsidR="006C2544" w:rsidRPr="006C2544" w:rsidRDefault="006C2544" w:rsidP="006C2544">
      <w:pPr>
        <w:spacing w:after="0" w:line="240" w:lineRule="auto"/>
        <w:contextualSpacing/>
        <w:rPr>
          <w:rFonts w:ascii="Times New Roman" w:eastAsia="Times New Roman" w:hAnsi="Times New Roman" w:cs="Times New Roman"/>
          <w:szCs w:val="20"/>
          <w:lang w:eastAsia="lt-LT"/>
        </w:rPr>
      </w:pPr>
      <w:r w:rsidRPr="006C2544">
        <w:rPr>
          <w:rFonts w:ascii="Times New Roman" w:eastAsia="Times New Roman" w:hAnsi="Times New Roman" w:cs="Times New Roman"/>
          <w:noProof/>
          <w:szCs w:val="20"/>
          <w:lang w:eastAsia="lt-LT"/>
        </w:rPr>
        <w:drawing>
          <wp:inline distT="0" distB="0" distL="0" distR="0" wp14:anchorId="01A1BF3B" wp14:editId="3531F2A1">
            <wp:extent cx="1162050" cy="800100"/>
            <wp:effectExtent l="0" t="0" r="0" b="0"/>
            <wp:docPr id="4"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2050" cy="800100"/>
                    </a:xfrm>
                    <a:prstGeom prst="rect">
                      <a:avLst/>
                    </a:prstGeom>
                    <a:noFill/>
                    <a:ln>
                      <a:noFill/>
                    </a:ln>
                  </pic:spPr>
                </pic:pic>
              </a:graphicData>
            </a:graphic>
          </wp:inline>
        </w:drawing>
      </w:r>
    </w:p>
    <w:p w:rsidR="006C2544" w:rsidRPr="006C2544" w:rsidRDefault="006C2544" w:rsidP="006C2544">
      <w:pPr>
        <w:spacing w:after="0" w:line="240" w:lineRule="auto"/>
        <w:contextualSpacing/>
        <w:rPr>
          <w:lang w:val="en-US"/>
        </w:rPr>
      </w:pPr>
    </w:p>
    <w:p w:rsidR="006C2544" w:rsidRPr="006C2544" w:rsidRDefault="006C2544" w:rsidP="006C2544">
      <w:pPr>
        <w:spacing w:after="0" w:line="240" w:lineRule="auto"/>
        <w:contextualSpacing/>
        <w:rPr>
          <w:i/>
          <w:lang w:val="en-US"/>
        </w:rPr>
      </w:pPr>
      <w:r w:rsidRPr="006C2544">
        <w:rPr>
          <w:rFonts w:ascii="Times New Roman" w:hAnsi="Times New Roman"/>
          <w:i/>
        </w:rPr>
        <w:lastRenderedPageBreak/>
        <w:t>Pakartotinis užpildymas</w:t>
      </w:r>
    </w:p>
    <w:p w:rsidR="006C2544" w:rsidRPr="006C2544" w:rsidRDefault="006C2544" w:rsidP="006C2544">
      <w:pPr>
        <w:spacing w:after="0" w:line="240" w:lineRule="auto"/>
        <w:contextualSpacing/>
        <w:rPr>
          <w:lang w:val="en-US"/>
        </w:rPr>
      </w:pPr>
      <w:r w:rsidRPr="006C2544">
        <w:rPr>
          <w:rFonts w:ascii="Times New Roman" w:hAnsi="Times New Roman"/>
        </w:rPr>
        <w:t xml:space="preserve">NOVOLIZER sausų miltelių </w:t>
      </w:r>
      <w:proofErr w:type="spellStart"/>
      <w:r w:rsidRPr="006C2544">
        <w:rPr>
          <w:rFonts w:ascii="Times New Roman" w:hAnsi="Times New Roman"/>
        </w:rPr>
        <w:t>inhaliatorių</w:t>
      </w:r>
      <w:proofErr w:type="spellEnd"/>
      <w:r w:rsidRPr="006C2544">
        <w:rPr>
          <w:rFonts w:ascii="Times New Roman" w:hAnsi="Times New Roman"/>
        </w:rPr>
        <w:t xml:space="preserve"> reikia išvalyti kiekvieną kartą, kai užtaisas keičiamas, išėmus tuščią užtaisą.</w:t>
      </w:r>
    </w:p>
    <w:p w:rsidR="006C2544" w:rsidRPr="006C2544" w:rsidRDefault="006C2544" w:rsidP="006C2544">
      <w:pPr>
        <w:spacing w:after="0" w:line="240" w:lineRule="auto"/>
        <w:contextualSpacing/>
      </w:pPr>
      <w:r w:rsidRPr="006C2544">
        <w:rPr>
          <w:rFonts w:ascii="Times New Roman" w:hAnsi="Times New Roman"/>
        </w:rPr>
        <w:t xml:space="preserve">Jeigu jau naudojote NOVOLIZER sausų miltelių </w:t>
      </w:r>
      <w:proofErr w:type="spellStart"/>
      <w:r w:rsidRPr="006C2544">
        <w:rPr>
          <w:rFonts w:ascii="Times New Roman" w:hAnsi="Times New Roman"/>
        </w:rPr>
        <w:t>inhaliatorių</w:t>
      </w:r>
      <w:proofErr w:type="spellEnd"/>
      <w:r w:rsidRPr="006C2544">
        <w:rPr>
          <w:rFonts w:ascii="Times New Roman" w:hAnsi="Times New Roman"/>
        </w:rPr>
        <w:t>, pirmiausia išimkite tuščią užtaisą ir tuomet įdėkite naująjį (↓). Dėdami užtaisą nespauskite dozavimo mygtuko.</w:t>
      </w:r>
    </w:p>
    <w:p w:rsidR="006C2544" w:rsidRPr="006C2544" w:rsidRDefault="006C2544" w:rsidP="006C2544">
      <w:pPr>
        <w:spacing w:after="0" w:line="240" w:lineRule="auto"/>
        <w:contextualSpacing/>
      </w:pPr>
    </w:p>
    <w:p w:rsidR="006C2544" w:rsidRPr="006C2544" w:rsidRDefault="006C2544" w:rsidP="006C2544">
      <w:pPr>
        <w:spacing w:after="0" w:line="240" w:lineRule="auto"/>
        <w:contextualSpacing/>
      </w:pPr>
      <w:r w:rsidRPr="006C2544">
        <w:rPr>
          <w:rFonts w:ascii="Times New Roman" w:hAnsi="Times New Roman"/>
        </w:rPr>
        <w:t xml:space="preserve">Grąžinkite dangtelį į vietą iš viršaus (↓) per šonuose esančius kreiptuvus ir spauskite žemyn, link spalvoto dozavimo mygtuko, kol dangtelį įstatysite į vietą (→). </w:t>
      </w:r>
    </w:p>
    <w:p w:rsidR="006C2544" w:rsidRPr="006C2544" w:rsidRDefault="006C2544" w:rsidP="006C2544">
      <w:pPr>
        <w:spacing w:after="0" w:line="240" w:lineRule="auto"/>
        <w:contextualSpacing/>
      </w:pPr>
    </w:p>
    <w:p w:rsidR="006C2544" w:rsidRPr="006C2544" w:rsidRDefault="006C2544" w:rsidP="006C2544">
      <w:pPr>
        <w:spacing w:after="0" w:line="240" w:lineRule="auto"/>
        <w:contextualSpacing/>
        <w:rPr>
          <w:rFonts w:ascii="Times New Roman" w:eastAsia="Times New Roman" w:hAnsi="Times New Roman" w:cs="Times New Roman"/>
          <w:szCs w:val="20"/>
          <w:lang w:eastAsia="lt-LT"/>
        </w:rPr>
      </w:pPr>
      <w:r w:rsidRPr="006C2544">
        <w:rPr>
          <w:rFonts w:ascii="Times New Roman" w:eastAsia="Times New Roman" w:hAnsi="Times New Roman" w:cs="Times New Roman"/>
          <w:noProof/>
          <w:szCs w:val="20"/>
          <w:lang w:eastAsia="lt-LT"/>
        </w:rPr>
        <w:drawing>
          <wp:inline distT="0" distB="0" distL="0" distR="0" wp14:anchorId="5835ED2B" wp14:editId="27D8786E">
            <wp:extent cx="1143000" cy="838200"/>
            <wp:effectExtent l="0" t="0" r="0" b="0"/>
            <wp:docPr id="5"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838200"/>
                    </a:xfrm>
                    <a:prstGeom prst="rect">
                      <a:avLst/>
                    </a:prstGeom>
                    <a:noFill/>
                    <a:ln>
                      <a:noFill/>
                    </a:ln>
                  </pic:spPr>
                </pic:pic>
              </a:graphicData>
            </a:graphic>
          </wp:inline>
        </w:drawing>
      </w:r>
    </w:p>
    <w:p w:rsidR="006C2544" w:rsidRPr="006C2544" w:rsidRDefault="006C2544" w:rsidP="006C2544">
      <w:pPr>
        <w:spacing w:after="0" w:line="240" w:lineRule="auto"/>
        <w:contextualSpacing/>
        <w:rPr>
          <w:lang w:val="en-US"/>
        </w:rPr>
      </w:pPr>
    </w:p>
    <w:p w:rsidR="006C2544" w:rsidRPr="006C2544" w:rsidRDefault="006C2544" w:rsidP="006C2544">
      <w:pPr>
        <w:spacing w:after="0" w:line="240" w:lineRule="auto"/>
        <w:contextualSpacing/>
        <w:rPr>
          <w:lang w:val="en-US"/>
        </w:rPr>
      </w:pPr>
      <w:r w:rsidRPr="006C2544">
        <w:rPr>
          <w:rFonts w:ascii="Times New Roman" w:hAnsi="Times New Roman"/>
        </w:rPr>
        <w:t>NOVOLIZER dabar yra užpildytas ir paruoštas naudoti.</w:t>
      </w:r>
    </w:p>
    <w:p w:rsidR="006C2544" w:rsidRPr="006C2544" w:rsidRDefault="006C2544" w:rsidP="006C2544">
      <w:pPr>
        <w:spacing w:after="0" w:line="240" w:lineRule="auto"/>
        <w:contextualSpacing/>
        <w:rPr>
          <w:lang w:val="en-US"/>
        </w:rPr>
      </w:pPr>
    </w:p>
    <w:p w:rsidR="006C2544" w:rsidRPr="006C2544" w:rsidRDefault="006C2544" w:rsidP="006C2544">
      <w:pPr>
        <w:spacing w:after="0" w:line="240" w:lineRule="auto"/>
        <w:contextualSpacing/>
        <w:rPr>
          <w:rFonts w:ascii="Times New Roman" w:eastAsia="Times New Roman" w:hAnsi="Times New Roman" w:cs="Times New Roman"/>
          <w:szCs w:val="20"/>
          <w:lang w:eastAsia="lt-LT"/>
        </w:rPr>
      </w:pPr>
      <w:r w:rsidRPr="006C2544">
        <w:rPr>
          <w:rFonts w:ascii="Times New Roman" w:eastAsia="Times New Roman" w:hAnsi="Times New Roman" w:cs="Times New Roman"/>
          <w:noProof/>
          <w:szCs w:val="20"/>
          <w:lang w:eastAsia="lt-LT"/>
        </w:rPr>
        <w:drawing>
          <wp:inline distT="0" distB="0" distL="0" distR="0" wp14:anchorId="3690E20A" wp14:editId="6F3C5772">
            <wp:extent cx="1209675" cy="904875"/>
            <wp:effectExtent l="0" t="0" r="9525" b="9525"/>
            <wp:docPr id="6"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9675" cy="904875"/>
                    </a:xfrm>
                    <a:prstGeom prst="rect">
                      <a:avLst/>
                    </a:prstGeom>
                    <a:noFill/>
                    <a:ln>
                      <a:noFill/>
                    </a:ln>
                  </pic:spPr>
                </pic:pic>
              </a:graphicData>
            </a:graphic>
          </wp:inline>
        </w:drawing>
      </w:r>
    </w:p>
    <w:p w:rsidR="006C2544" w:rsidRPr="006C2544" w:rsidRDefault="006C2544" w:rsidP="006C2544">
      <w:pPr>
        <w:spacing w:after="0" w:line="240" w:lineRule="auto"/>
        <w:contextualSpacing/>
        <w:rPr>
          <w:lang w:val="en-US"/>
        </w:rPr>
      </w:pPr>
    </w:p>
    <w:p w:rsidR="006C2544" w:rsidRPr="006C2544" w:rsidRDefault="006C2544" w:rsidP="006C2544">
      <w:pPr>
        <w:spacing w:after="0" w:line="240" w:lineRule="auto"/>
        <w:contextualSpacing/>
        <w:rPr>
          <w:lang w:val="en-US"/>
        </w:rPr>
      </w:pPr>
    </w:p>
    <w:p w:rsidR="006C2544" w:rsidRPr="006C2544" w:rsidRDefault="006C2544" w:rsidP="006C2544">
      <w:pPr>
        <w:spacing w:after="0" w:line="240" w:lineRule="auto"/>
        <w:contextualSpacing/>
        <w:rPr>
          <w:lang w:val="en-US"/>
        </w:rPr>
      </w:pPr>
      <w:r w:rsidRPr="006C2544">
        <w:rPr>
          <w:rFonts w:ascii="Times New Roman" w:hAnsi="Times New Roman"/>
        </w:rPr>
        <w:t xml:space="preserve">Užtaisą galite palikti NOVOLIZER sausų miltelių </w:t>
      </w:r>
      <w:proofErr w:type="spellStart"/>
      <w:r w:rsidRPr="006C2544">
        <w:rPr>
          <w:rFonts w:ascii="Times New Roman" w:hAnsi="Times New Roman"/>
        </w:rPr>
        <w:t>inhaliatoriaus</w:t>
      </w:r>
      <w:proofErr w:type="spellEnd"/>
      <w:r w:rsidRPr="006C2544">
        <w:rPr>
          <w:rFonts w:ascii="Times New Roman" w:hAnsi="Times New Roman"/>
        </w:rPr>
        <w:t xml:space="preserve"> viduje, kol jį sunaudosite arba iki 6 mėnesių po jo įdėjimo. Užtaisai gali būti naudojami tik su originaliu NOVOLIZER sausų miltelių </w:t>
      </w:r>
      <w:proofErr w:type="spellStart"/>
      <w:r w:rsidRPr="006C2544">
        <w:rPr>
          <w:rFonts w:ascii="Times New Roman" w:hAnsi="Times New Roman"/>
        </w:rPr>
        <w:t>inhaliatoriumi</w:t>
      </w:r>
      <w:proofErr w:type="spellEnd"/>
      <w:r w:rsidRPr="006C2544">
        <w:rPr>
          <w:rFonts w:ascii="Times New Roman" w:hAnsi="Times New Roman"/>
        </w:rPr>
        <w:t>.</w:t>
      </w:r>
    </w:p>
    <w:p w:rsidR="006C2544" w:rsidRPr="006C2544" w:rsidRDefault="006C2544" w:rsidP="006C2544">
      <w:pPr>
        <w:spacing w:after="0" w:line="240" w:lineRule="auto"/>
        <w:contextualSpacing/>
        <w:rPr>
          <w:lang w:val="en-US"/>
        </w:rPr>
      </w:pPr>
    </w:p>
    <w:p w:rsidR="006C2544" w:rsidRPr="006C2544" w:rsidRDefault="006C2544" w:rsidP="006C2544">
      <w:pPr>
        <w:spacing w:after="0" w:line="240" w:lineRule="auto"/>
        <w:contextualSpacing/>
        <w:rPr>
          <w:u w:val="single"/>
          <w:lang w:val="en-US"/>
        </w:rPr>
      </w:pPr>
      <w:r w:rsidRPr="006C2544">
        <w:rPr>
          <w:rFonts w:ascii="Times New Roman" w:hAnsi="Times New Roman"/>
          <w:u w:val="single"/>
        </w:rPr>
        <w:t>2. NAUDOJIMAS</w:t>
      </w:r>
    </w:p>
    <w:p w:rsidR="006C2544" w:rsidRPr="006C2544" w:rsidRDefault="006C2544" w:rsidP="006C2544">
      <w:pPr>
        <w:spacing w:after="0" w:line="240" w:lineRule="auto"/>
        <w:contextualSpacing/>
        <w:rPr>
          <w:u w:val="single"/>
          <w:lang w:val="en-US"/>
        </w:rPr>
      </w:pPr>
    </w:p>
    <w:p w:rsidR="006C2544" w:rsidRPr="006C2544" w:rsidRDefault="006C2544" w:rsidP="006C2544">
      <w:pPr>
        <w:spacing w:after="0" w:line="240" w:lineRule="auto"/>
        <w:contextualSpacing/>
        <w:rPr>
          <w:lang w:val="en-US"/>
        </w:rPr>
      </w:pPr>
      <w:r w:rsidRPr="006C2544">
        <w:rPr>
          <w:rFonts w:ascii="Times New Roman" w:hAnsi="Times New Roman"/>
        </w:rPr>
        <w:t xml:space="preserve">Įkvėpdami, kiek tai įmanoma, sėdėkite arba stovėkite. Naudodami NOVOLIZER sausų miltelių </w:t>
      </w:r>
      <w:proofErr w:type="spellStart"/>
      <w:r w:rsidRPr="006C2544">
        <w:rPr>
          <w:rFonts w:ascii="Times New Roman" w:hAnsi="Times New Roman"/>
        </w:rPr>
        <w:t>inhaliatorių</w:t>
      </w:r>
      <w:proofErr w:type="spellEnd"/>
      <w:r w:rsidRPr="006C2544">
        <w:rPr>
          <w:rFonts w:ascii="Times New Roman" w:hAnsi="Times New Roman"/>
        </w:rPr>
        <w:t xml:space="preserve"> jį visada laikykite horizontaliai. Pirmiausia nuimkite apsauginį dangtelį (←).</w:t>
      </w:r>
    </w:p>
    <w:p w:rsidR="006C2544" w:rsidRPr="006C2544" w:rsidRDefault="006C2544" w:rsidP="006C2544">
      <w:pPr>
        <w:spacing w:after="0" w:line="240" w:lineRule="auto"/>
        <w:contextualSpacing/>
        <w:rPr>
          <w:lang w:val="en-US"/>
        </w:rPr>
      </w:pPr>
    </w:p>
    <w:p w:rsidR="006C2544" w:rsidRPr="006C2544" w:rsidRDefault="006C2544" w:rsidP="006C2544">
      <w:pPr>
        <w:spacing w:after="0" w:line="240" w:lineRule="auto"/>
        <w:contextualSpacing/>
        <w:rPr>
          <w:lang w:val="en-US"/>
        </w:rPr>
      </w:pPr>
      <w:r w:rsidRPr="006C2544">
        <w:rPr>
          <w:rFonts w:ascii="Times New Roman" w:hAnsi="Times New Roman"/>
          <w:noProof/>
          <w:lang w:eastAsia="lt-LT"/>
        </w:rPr>
        <w:drawing>
          <wp:inline distT="0" distB="0" distL="0" distR="0" wp14:anchorId="78F3AAFE" wp14:editId="36F3D8C5">
            <wp:extent cx="1190625" cy="847725"/>
            <wp:effectExtent l="0" t="0" r="9525"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90625" cy="847725"/>
                    </a:xfrm>
                    <a:prstGeom prst="rect">
                      <a:avLst/>
                    </a:prstGeom>
                    <a:noFill/>
                    <a:ln>
                      <a:noFill/>
                    </a:ln>
                  </pic:spPr>
                </pic:pic>
              </a:graphicData>
            </a:graphic>
          </wp:inline>
        </w:drawing>
      </w:r>
    </w:p>
    <w:p w:rsidR="006C2544" w:rsidRPr="006C2544" w:rsidRDefault="006C2544" w:rsidP="006C2544">
      <w:pPr>
        <w:spacing w:after="0" w:line="240" w:lineRule="auto"/>
        <w:contextualSpacing/>
        <w:rPr>
          <w:lang w:val="en-US"/>
        </w:rPr>
      </w:pPr>
    </w:p>
    <w:p w:rsidR="006C2544" w:rsidRPr="006C2544" w:rsidRDefault="006C2544" w:rsidP="006C2544">
      <w:pPr>
        <w:spacing w:after="0" w:line="240" w:lineRule="auto"/>
        <w:contextualSpacing/>
        <w:rPr>
          <w:lang w:val="en-US"/>
        </w:rPr>
      </w:pPr>
    </w:p>
    <w:p w:rsidR="006C2544" w:rsidRPr="006C2544" w:rsidRDefault="006C2544" w:rsidP="006C2544">
      <w:pPr>
        <w:spacing w:after="0" w:line="240" w:lineRule="auto"/>
        <w:contextualSpacing/>
      </w:pPr>
      <w:r w:rsidRPr="006C2544">
        <w:rPr>
          <w:rFonts w:ascii="Times New Roman" w:hAnsi="Times New Roman"/>
        </w:rPr>
        <w:t xml:space="preserve">Iki galo nuspauskite spalvotą dozavimo mygtuką. Pasigirs dvigubas garsus spragtelėjimas, o kontrolinio langelio spalva iš raudonos pasikeis į žalią. Tada atleiskite spalvotą dozavimo mygtuką. Žalia kontrolinio langelio spalva rodo, kad NOVOLIZER sausų miltelių </w:t>
      </w:r>
      <w:proofErr w:type="spellStart"/>
      <w:r w:rsidRPr="006C2544">
        <w:rPr>
          <w:rFonts w:ascii="Times New Roman" w:hAnsi="Times New Roman"/>
        </w:rPr>
        <w:t>inhaliatorius</w:t>
      </w:r>
      <w:proofErr w:type="spellEnd"/>
      <w:r w:rsidRPr="006C2544">
        <w:rPr>
          <w:rFonts w:ascii="Times New Roman" w:hAnsi="Times New Roman"/>
        </w:rPr>
        <w:t xml:space="preserve"> yra paruoštas naudoti.</w:t>
      </w:r>
    </w:p>
    <w:p w:rsidR="006C2544" w:rsidRPr="006C2544" w:rsidRDefault="006C2544" w:rsidP="006C2544">
      <w:pPr>
        <w:spacing w:after="0" w:line="240" w:lineRule="auto"/>
        <w:contextualSpacing/>
      </w:pPr>
    </w:p>
    <w:p w:rsidR="006C2544" w:rsidRPr="006C2544" w:rsidRDefault="006C2544" w:rsidP="006C2544">
      <w:pPr>
        <w:spacing w:after="0" w:line="240" w:lineRule="auto"/>
        <w:contextualSpacing/>
        <w:rPr>
          <w:rFonts w:ascii="Times New Roman" w:eastAsia="Times New Roman" w:hAnsi="Times New Roman" w:cs="Times New Roman"/>
          <w:szCs w:val="20"/>
          <w:lang w:eastAsia="lt-LT"/>
        </w:rPr>
      </w:pPr>
      <w:r w:rsidRPr="006C2544">
        <w:rPr>
          <w:rFonts w:ascii="Times New Roman" w:eastAsia="Times New Roman" w:hAnsi="Times New Roman" w:cs="Times New Roman"/>
          <w:noProof/>
          <w:szCs w:val="20"/>
          <w:lang w:eastAsia="lt-LT"/>
        </w:rPr>
        <w:lastRenderedPageBreak/>
        <w:drawing>
          <wp:inline distT="0" distB="0" distL="0" distR="0" wp14:anchorId="43CFD934" wp14:editId="17CC7F5A">
            <wp:extent cx="1200150" cy="809625"/>
            <wp:effectExtent l="0" t="0" r="0" b="9525"/>
            <wp:docPr id="8"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00150" cy="809625"/>
                    </a:xfrm>
                    <a:prstGeom prst="rect">
                      <a:avLst/>
                    </a:prstGeom>
                    <a:noFill/>
                    <a:ln>
                      <a:noFill/>
                    </a:ln>
                  </pic:spPr>
                </pic:pic>
              </a:graphicData>
            </a:graphic>
          </wp:inline>
        </w:drawing>
      </w:r>
    </w:p>
    <w:p w:rsidR="006C2544" w:rsidRPr="006C2544" w:rsidRDefault="006C2544" w:rsidP="006C2544">
      <w:pPr>
        <w:spacing w:after="0" w:line="240" w:lineRule="auto"/>
        <w:contextualSpacing/>
        <w:rPr>
          <w:lang w:val="en-US"/>
        </w:rPr>
      </w:pPr>
    </w:p>
    <w:p w:rsidR="006C2544" w:rsidRPr="006C2544" w:rsidRDefault="006C2544" w:rsidP="006C2544">
      <w:pPr>
        <w:spacing w:after="0" w:line="240" w:lineRule="auto"/>
        <w:contextualSpacing/>
        <w:rPr>
          <w:lang w:val="en-US"/>
        </w:rPr>
      </w:pPr>
      <w:r w:rsidRPr="006C2544">
        <w:rPr>
          <w:rFonts w:ascii="Times New Roman" w:hAnsi="Times New Roman"/>
        </w:rPr>
        <w:t xml:space="preserve">Iškvėpkite (tačiau ne į NOVOLIZER sausų miltelių </w:t>
      </w:r>
      <w:proofErr w:type="spellStart"/>
      <w:r w:rsidRPr="006C2544">
        <w:rPr>
          <w:rFonts w:ascii="Times New Roman" w:hAnsi="Times New Roman"/>
        </w:rPr>
        <w:t>inhaliatorių</w:t>
      </w:r>
      <w:proofErr w:type="spellEnd"/>
      <w:r w:rsidRPr="006C2544">
        <w:rPr>
          <w:rFonts w:ascii="Times New Roman" w:hAnsi="Times New Roman"/>
        </w:rPr>
        <w:t xml:space="preserve">). Lūpomis apžiokite kandiklį. </w:t>
      </w:r>
      <w:r w:rsidRPr="006C2544">
        <w:rPr>
          <w:rFonts w:ascii="Times New Roman" w:eastAsia="Times New Roman" w:hAnsi="Times New Roman" w:cs="Times New Roman"/>
          <w:szCs w:val="20"/>
          <w:lang w:eastAsia="lt-LT"/>
        </w:rPr>
        <w:t>Giliu, lygiu ir kaip galima greitu (maksimaliai įkvepiant)</w:t>
      </w:r>
      <w:r w:rsidRPr="006C2544">
        <w:rPr>
          <w:rFonts w:ascii="Times New Roman" w:hAnsi="Times New Roman"/>
        </w:rPr>
        <w:t xml:space="preserve"> įkvėpimu įkvėpkite miltelius ir kelias sekundes sulaikykite kvėpavimą. Tokio įkvėpimo metu turi pasigirsti garsus spragtelėjimas, kuris reiškia, kad įkvėpimas atliktas taisyklingai. Tada pereikite prie normalaus kvėpavimo.</w:t>
      </w:r>
    </w:p>
    <w:p w:rsidR="006C2544" w:rsidRPr="006C2544" w:rsidRDefault="006C2544" w:rsidP="006C2544">
      <w:pPr>
        <w:spacing w:after="0" w:line="240" w:lineRule="auto"/>
        <w:contextualSpacing/>
        <w:rPr>
          <w:lang w:val="en-US"/>
        </w:rPr>
      </w:pPr>
    </w:p>
    <w:p w:rsidR="006C2544" w:rsidRPr="006C2544" w:rsidRDefault="006C2544" w:rsidP="006C2544">
      <w:pPr>
        <w:spacing w:after="0" w:line="240" w:lineRule="auto"/>
        <w:contextualSpacing/>
        <w:rPr>
          <w:rFonts w:ascii="Times New Roman" w:eastAsia="Times New Roman" w:hAnsi="Times New Roman" w:cs="Times New Roman"/>
          <w:szCs w:val="20"/>
          <w:lang w:eastAsia="lt-LT"/>
        </w:rPr>
      </w:pPr>
      <w:r w:rsidRPr="006C2544">
        <w:rPr>
          <w:rFonts w:ascii="Times New Roman" w:eastAsia="Times New Roman" w:hAnsi="Times New Roman" w:cs="Times New Roman"/>
          <w:noProof/>
          <w:szCs w:val="20"/>
          <w:lang w:eastAsia="lt-LT"/>
        </w:rPr>
        <w:drawing>
          <wp:inline distT="0" distB="0" distL="0" distR="0" wp14:anchorId="1B3E62E9" wp14:editId="4365357F">
            <wp:extent cx="1228725" cy="885825"/>
            <wp:effectExtent l="0" t="0" r="9525" b="9525"/>
            <wp:docPr id="9"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28725" cy="885825"/>
                    </a:xfrm>
                    <a:prstGeom prst="rect">
                      <a:avLst/>
                    </a:prstGeom>
                    <a:noFill/>
                    <a:ln>
                      <a:noFill/>
                    </a:ln>
                  </pic:spPr>
                </pic:pic>
              </a:graphicData>
            </a:graphic>
          </wp:inline>
        </w:drawing>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Patikrinkite, ar kontrolinio langelio spalva vėl tapo raudona, – tai taip pat rodo ir tai, kad įkvėpimas atliktas taisyklingai. Ant kandiklio uždėkite apsauginį dangtelį – įkvėpimo procedūra yra baigta.</w:t>
      </w:r>
    </w:p>
    <w:p w:rsidR="006C2544" w:rsidRPr="006C2544" w:rsidRDefault="006C2544" w:rsidP="006C2544">
      <w:pPr>
        <w:spacing w:after="0" w:line="240" w:lineRule="auto"/>
        <w:contextualSpacing/>
      </w:pPr>
      <w:r w:rsidRPr="006C2544">
        <w:rPr>
          <w:rFonts w:ascii="Times New Roman" w:hAnsi="Times New Roman"/>
        </w:rPr>
        <w:t>Skaičius viršutiniame langelyje rodo, kiek įkvėpimų yra likę. Skaičių skalė nuo 100 iki 60 keičiasi kas 20, nuo 60 iki 0 – kas 10. Jeigu spragtelėjimo neišgirstate ir spalva lieka nepasikeitusi – pakartokite procedūrą taip, kaip aprašyta pirmiau.</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Spalvotą dozavimo mygtuką reikia nuspausti tik prieš pat įkvėpimą.</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Vartojant NOVOLIZER sausų miltelių </w:t>
      </w:r>
      <w:proofErr w:type="spellStart"/>
      <w:r w:rsidRPr="006C2544">
        <w:rPr>
          <w:rFonts w:ascii="Times New Roman" w:hAnsi="Times New Roman"/>
        </w:rPr>
        <w:t>inhaliatorių</w:t>
      </w:r>
      <w:proofErr w:type="spellEnd"/>
      <w:r w:rsidRPr="006C2544">
        <w:rPr>
          <w:rFonts w:ascii="Times New Roman" w:hAnsi="Times New Roman"/>
        </w:rPr>
        <w:t xml:space="preserve"> neatidus perdozavimas nėra įmanomas. Spragtelėjimo garsas ir spalvos kontroliniame langelyje pasikeitimas rodo, kad įkvėpimas buvo atliktas taisyklingai. Jeigu spalva kontroliniame langelyje nepasikeičia į raudoną, įkvėpimą reikia pakartoti. Jeigu po keleto bandymų įkvėpimas vis tiek nėra atliktas taisyklingai, turėtumėte pasikonsultuoti su gydytoju.</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u w:val="single"/>
        </w:rPr>
      </w:pPr>
      <w:r w:rsidRPr="006C2544">
        <w:rPr>
          <w:rFonts w:ascii="Times New Roman" w:hAnsi="Times New Roman"/>
          <w:u w:val="single"/>
        </w:rPr>
        <w:t>3. VALYMAS</w:t>
      </w:r>
    </w:p>
    <w:p w:rsidR="006C2544" w:rsidRPr="006C2544" w:rsidRDefault="006C2544" w:rsidP="006C2544">
      <w:pPr>
        <w:tabs>
          <w:tab w:val="left" w:pos="567"/>
        </w:tabs>
        <w:spacing w:after="0" w:line="240" w:lineRule="auto"/>
        <w:rPr>
          <w:rFonts w:ascii="Times New Roman" w:hAnsi="Times New Roman"/>
          <w:lang w:val="en-GB"/>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NOVOLIZER sausų miltelių </w:t>
      </w:r>
      <w:proofErr w:type="spellStart"/>
      <w:r w:rsidRPr="006C2544">
        <w:rPr>
          <w:rFonts w:ascii="Times New Roman" w:hAnsi="Times New Roman"/>
        </w:rPr>
        <w:t>inhaliatorius</w:t>
      </w:r>
      <w:proofErr w:type="spellEnd"/>
      <w:r w:rsidRPr="006C2544">
        <w:rPr>
          <w:rFonts w:ascii="Times New Roman" w:hAnsi="Times New Roman"/>
        </w:rPr>
        <w:t xml:space="preserve"> turi būti reguliariai valomas – mažiausiai bent jau tuo metu, kai keičiamas užtaisas.</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lang w:val="en-GB"/>
        </w:rPr>
      </w:pPr>
      <w:r w:rsidRPr="006C2544">
        <w:rPr>
          <w:rFonts w:ascii="Times New Roman" w:hAnsi="Times New Roman"/>
        </w:rPr>
        <w:t>Nuimkite apsauginį dangtelį ir kandiklį.</w:t>
      </w:r>
    </w:p>
    <w:p w:rsidR="006C2544" w:rsidRPr="006C2544" w:rsidRDefault="006C2544" w:rsidP="006C2544">
      <w:pPr>
        <w:spacing w:after="0" w:line="240" w:lineRule="auto"/>
        <w:rPr>
          <w:rFonts w:ascii="Times New Roman" w:hAnsi="Times New Roman"/>
        </w:rPr>
      </w:pPr>
      <w:r w:rsidRPr="006C2544">
        <w:rPr>
          <w:rFonts w:ascii="Times New Roman" w:hAnsi="Times New Roman"/>
        </w:rPr>
        <w:t>Pirmiausia nuimkite apsauginį dangtelį. Tuomet suimkite kandiklį ir trumpai pasukite jį prieš laikrodžio rodyklę (</w:t>
      </w:r>
      <w:r w:rsidRPr="006C2544">
        <w:rPr>
          <w:rFonts w:ascii="Times New Roman" w:hAnsi="Times New Roman"/>
        </w:rPr>
        <w:sym w:font="Symbol" w:char="F0AD"/>
      </w:r>
      <w:r w:rsidRPr="006C2544">
        <w:rPr>
          <w:rFonts w:ascii="Times New Roman" w:hAnsi="Times New Roman"/>
        </w:rPr>
        <w:t>), kol jis atsilaisvins. Tada jį nuimkite (</w:t>
      </w:r>
      <w:r w:rsidRPr="006C2544">
        <w:rPr>
          <w:rFonts w:ascii="Times New Roman" w:hAnsi="Times New Roman"/>
        </w:rPr>
        <w:sym w:font="Symbol" w:char="F0AC"/>
      </w:r>
      <w:r w:rsidRPr="006C2544">
        <w:rPr>
          <w:rFonts w:ascii="Times New Roman" w:hAnsi="Times New Roman"/>
        </w:rPr>
        <w:t>).</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eastAsia="Times New Roman" w:hAnsi="Times New Roman" w:cs="Times New Roman"/>
          <w:szCs w:val="20"/>
          <w:lang w:eastAsia="lt-LT"/>
        </w:rPr>
      </w:pPr>
      <w:r w:rsidRPr="006C2544">
        <w:rPr>
          <w:rFonts w:ascii="Times New Roman" w:eastAsia="Times New Roman" w:hAnsi="Times New Roman" w:cs="Times New Roman"/>
          <w:noProof/>
          <w:szCs w:val="20"/>
          <w:lang w:eastAsia="lt-LT"/>
        </w:rPr>
        <w:drawing>
          <wp:inline distT="0" distB="0" distL="0" distR="0" wp14:anchorId="1CC23376" wp14:editId="613D060A">
            <wp:extent cx="1209675" cy="847725"/>
            <wp:effectExtent l="0" t="0" r="9525" b="9525"/>
            <wp:docPr id="10"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9675" cy="847725"/>
                    </a:xfrm>
                    <a:prstGeom prst="rect">
                      <a:avLst/>
                    </a:prstGeom>
                    <a:noFill/>
                    <a:ln>
                      <a:noFill/>
                    </a:ln>
                  </pic:spPr>
                </pic:pic>
              </a:graphicData>
            </a:graphic>
          </wp:inline>
        </w:drawing>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Valymas</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Dabar NOVOLIZER sausų miltelių </w:t>
      </w:r>
      <w:proofErr w:type="spellStart"/>
      <w:r w:rsidRPr="006C2544">
        <w:rPr>
          <w:rFonts w:ascii="Times New Roman" w:hAnsi="Times New Roman"/>
        </w:rPr>
        <w:t>inhaliatorių</w:t>
      </w:r>
      <w:proofErr w:type="spellEnd"/>
      <w:r w:rsidRPr="006C2544">
        <w:rPr>
          <w:rFonts w:ascii="Times New Roman" w:hAnsi="Times New Roman"/>
        </w:rPr>
        <w:t xml:space="preserve"> pasukite viršutine puse žemyn. Suimkite atsipalaidavusią vaistų slydimo plokštelę ir traukite ją pirmyn (</w:t>
      </w:r>
      <w:r w:rsidRPr="006C2544">
        <w:rPr>
          <w:rFonts w:ascii="Times New Roman" w:hAnsi="Times New Roman"/>
        </w:rPr>
        <w:sym w:font="Symbol" w:char="F0AC"/>
      </w:r>
      <w:r w:rsidRPr="006C2544">
        <w:rPr>
          <w:rFonts w:ascii="Times New Roman" w:hAnsi="Times New Roman"/>
        </w:rPr>
        <w:t>) ir aukštyn (</w:t>
      </w:r>
      <w:r w:rsidRPr="006C2544">
        <w:rPr>
          <w:rFonts w:ascii="Times New Roman" w:hAnsi="Times New Roman"/>
        </w:rPr>
        <w:sym w:font="Symbol" w:char="F0AD"/>
      </w:r>
      <w:r w:rsidRPr="006C2544">
        <w:rPr>
          <w:rFonts w:ascii="Times New Roman" w:hAnsi="Times New Roman"/>
        </w:rPr>
        <w:t>). Visus likusius miltelius galite pašalinti lengvai tapšnodami.</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eastAsia="Times New Roman" w:hAnsi="Times New Roman" w:cs="Times New Roman"/>
          <w:szCs w:val="20"/>
          <w:lang w:eastAsia="lt-LT"/>
        </w:rPr>
      </w:pPr>
      <w:r w:rsidRPr="006C2544">
        <w:rPr>
          <w:rFonts w:ascii="Times New Roman" w:eastAsia="Times New Roman" w:hAnsi="Times New Roman" w:cs="Times New Roman"/>
          <w:noProof/>
          <w:szCs w:val="20"/>
          <w:lang w:eastAsia="lt-LT"/>
        </w:rPr>
        <w:lastRenderedPageBreak/>
        <w:drawing>
          <wp:inline distT="0" distB="0" distL="0" distR="0" wp14:anchorId="7D1D951B" wp14:editId="72EE2717">
            <wp:extent cx="1228725" cy="847725"/>
            <wp:effectExtent l="0" t="0" r="9525" b="9525"/>
            <wp:docPr id="1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28725" cy="847725"/>
                    </a:xfrm>
                    <a:prstGeom prst="rect">
                      <a:avLst/>
                    </a:prstGeom>
                    <a:noFill/>
                    <a:ln>
                      <a:noFill/>
                    </a:ln>
                  </pic:spPr>
                </pic:pic>
              </a:graphicData>
            </a:graphic>
          </wp:inline>
        </w:drawing>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Kandiklį, vaistų slydimo plokštelę ir miltelių </w:t>
      </w:r>
      <w:proofErr w:type="spellStart"/>
      <w:r w:rsidRPr="006C2544">
        <w:rPr>
          <w:rFonts w:ascii="Times New Roman" w:hAnsi="Times New Roman"/>
        </w:rPr>
        <w:t>inhaliatorių</w:t>
      </w:r>
      <w:proofErr w:type="spellEnd"/>
      <w:r w:rsidRPr="006C2544">
        <w:rPr>
          <w:rFonts w:ascii="Times New Roman" w:hAnsi="Times New Roman"/>
        </w:rPr>
        <w:t xml:space="preserve"> nuvalykite minkštu, sausu pūkų neturinčiu audinio gabalėliu. NENAUDOKITE vandens ar ploviklių.</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Surinkimas. Dozavimo plokštelės įdėjimas</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hAnsi="Times New Roman"/>
        </w:rPr>
        <w:t>Išvalę įdėkite dozavimo plokštelę stumdami ją žemyn, sudarydami kampą (</w:t>
      </w:r>
      <w:r w:rsidRPr="006C2544">
        <w:rPr>
          <w:rFonts w:ascii="Times New Roman" w:hAnsi="Times New Roman"/>
        </w:rPr>
        <w:sym w:font="Wingdings" w:char="F0E6"/>
      </w:r>
      <w:r w:rsidRPr="006C2544">
        <w:rPr>
          <w:rFonts w:ascii="Times New Roman" w:hAnsi="Times New Roman"/>
        </w:rPr>
        <w:t>), ir paspausdami, kol ji įsistatys į vietą (</w:t>
      </w:r>
      <w:r w:rsidRPr="006C2544">
        <w:rPr>
          <w:rFonts w:ascii="Times New Roman" w:hAnsi="Times New Roman"/>
        </w:rPr>
        <w:sym w:font="Symbol" w:char="F0AF"/>
      </w:r>
      <w:r w:rsidRPr="006C2544">
        <w:rPr>
          <w:rFonts w:ascii="Times New Roman" w:hAnsi="Times New Roman"/>
        </w:rPr>
        <w:t>).</w:t>
      </w:r>
    </w:p>
    <w:p w:rsidR="006C2544" w:rsidRPr="006C2544" w:rsidRDefault="006C2544" w:rsidP="006C2544">
      <w:pPr>
        <w:spacing w:after="0" w:line="240" w:lineRule="auto"/>
        <w:rPr>
          <w:rFonts w:ascii="Times New Roman" w:hAnsi="Times New Roman"/>
        </w:rPr>
      </w:pPr>
      <w:r w:rsidRPr="006C2544">
        <w:rPr>
          <w:rFonts w:ascii="Times New Roman" w:hAnsi="Times New Roman"/>
        </w:rPr>
        <w:t xml:space="preserve">Pasukite </w:t>
      </w:r>
      <w:proofErr w:type="spellStart"/>
      <w:r w:rsidRPr="006C2544">
        <w:rPr>
          <w:rFonts w:ascii="Times New Roman" w:hAnsi="Times New Roman"/>
        </w:rPr>
        <w:t>inhaliatorių</w:t>
      </w:r>
      <w:proofErr w:type="spellEnd"/>
      <w:r w:rsidRPr="006C2544">
        <w:rPr>
          <w:rFonts w:ascii="Times New Roman" w:hAnsi="Times New Roman"/>
        </w:rPr>
        <w:t xml:space="preserve"> vėl aukštyn.</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eastAsia="Times New Roman" w:hAnsi="Times New Roman" w:cs="Times New Roman"/>
          <w:szCs w:val="20"/>
          <w:lang w:eastAsia="lt-LT"/>
        </w:rPr>
      </w:pPr>
      <w:r w:rsidRPr="006C2544">
        <w:rPr>
          <w:rFonts w:ascii="Times New Roman" w:eastAsia="Times New Roman" w:hAnsi="Times New Roman" w:cs="Times New Roman"/>
          <w:noProof/>
          <w:szCs w:val="20"/>
          <w:lang w:eastAsia="lt-LT"/>
        </w:rPr>
        <w:drawing>
          <wp:inline distT="0" distB="0" distL="0" distR="0" wp14:anchorId="355E87FB" wp14:editId="06936DF2">
            <wp:extent cx="1228725" cy="866775"/>
            <wp:effectExtent l="0" t="0" r="9525" b="9525"/>
            <wp:docPr id="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28725" cy="866775"/>
                    </a:xfrm>
                    <a:prstGeom prst="rect">
                      <a:avLst/>
                    </a:prstGeom>
                    <a:noFill/>
                    <a:ln>
                      <a:noFill/>
                    </a:ln>
                  </pic:spPr>
                </pic:pic>
              </a:graphicData>
            </a:graphic>
          </wp:inline>
        </w:drawing>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outlineLvl w:val="5"/>
        <w:rPr>
          <w:i/>
        </w:rPr>
      </w:pPr>
      <w:r w:rsidRPr="006C2544">
        <w:rPr>
          <w:rFonts w:ascii="Times New Roman" w:hAnsi="Times New Roman"/>
          <w:i/>
        </w:rPr>
        <w:t>Surinkimas. Įdėkite kandiklį ir apsauginį dangtelį</w:t>
      </w:r>
    </w:p>
    <w:p w:rsidR="006C2544" w:rsidRPr="006C2544" w:rsidRDefault="006C2544" w:rsidP="006C2544">
      <w:pPr>
        <w:spacing w:after="0" w:line="240" w:lineRule="auto"/>
        <w:rPr>
          <w:rFonts w:ascii="Times New Roman" w:hAnsi="Times New Roman"/>
        </w:rPr>
      </w:pPr>
      <w:r w:rsidRPr="006C2544">
        <w:rPr>
          <w:rFonts w:ascii="Times New Roman" w:hAnsi="Times New Roman"/>
        </w:rPr>
        <w:t>Įdėkite kandiklį su kojele į kairėje esantį griovelį ir sukite į dešinę, kol jis spragtelės, kai atsidurs savo vietoje. Galiausiai uždėkite apsauginį dangtelį.</w:t>
      </w: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hAnsi="Times New Roman"/>
        </w:rPr>
      </w:pPr>
      <w:r w:rsidRPr="006C2544">
        <w:rPr>
          <w:rFonts w:ascii="Times New Roman" w:eastAsia="Times New Roman" w:hAnsi="Times New Roman" w:cs="Times New Roman"/>
          <w:noProof/>
          <w:szCs w:val="20"/>
          <w:lang w:eastAsia="lt-LT"/>
        </w:rPr>
        <w:drawing>
          <wp:anchor distT="0" distB="0" distL="114300" distR="114300" simplePos="0" relativeHeight="251659264" behindDoc="0" locked="0" layoutInCell="1" allowOverlap="1" wp14:anchorId="60ED9482" wp14:editId="156736E4">
            <wp:simplePos x="902208" y="1365504"/>
            <wp:positionH relativeFrom="column">
              <wp:align>left</wp:align>
            </wp:positionH>
            <wp:positionV relativeFrom="paragraph">
              <wp:align>top</wp:align>
            </wp:positionV>
            <wp:extent cx="1238250" cy="847725"/>
            <wp:effectExtent l="0" t="0" r="0" b="9525"/>
            <wp:wrapSquare wrapText="bothSides"/>
            <wp:docPr id="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847725"/>
                    </a:xfrm>
                    <a:prstGeom prst="rect">
                      <a:avLst/>
                    </a:prstGeom>
                    <a:noFill/>
                    <a:ln>
                      <a:noFill/>
                    </a:ln>
                  </pic:spPr>
                </pic:pic>
              </a:graphicData>
            </a:graphic>
          </wp:anchor>
        </w:drawing>
      </w:r>
      <w:r w:rsidRPr="006C2544">
        <w:rPr>
          <w:rFonts w:ascii="Times New Roman" w:hAnsi="Times New Roman"/>
        </w:rPr>
        <w:br/>
      </w:r>
    </w:p>
    <w:p w:rsidR="006C2544" w:rsidRPr="006C2544" w:rsidRDefault="006C2544" w:rsidP="006C2544">
      <w:pPr>
        <w:spacing w:after="0" w:line="240" w:lineRule="auto"/>
        <w:rPr>
          <w:rFonts w:ascii="Times New Roman" w:hAnsi="Times New Roman"/>
        </w:rPr>
      </w:pPr>
    </w:p>
    <w:p w:rsidR="006C2544" w:rsidRPr="006C2544" w:rsidRDefault="006C2544" w:rsidP="006C2544">
      <w:pPr>
        <w:numPr>
          <w:ilvl w:val="0"/>
          <w:numId w:val="12"/>
        </w:numPr>
        <w:tabs>
          <w:tab w:val="num" w:pos="540"/>
        </w:tabs>
        <w:spacing w:after="0" w:line="240" w:lineRule="auto"/>
        <w:ind w:left="540" w:hanging="540"/>
        <w:rPr>
          <w:rFonts w:ascii="Times New Roman" w:hAnsi="Times New Roman"/>
        </w:rPr>
      </w:pPr>
      <w:r w:rsidRPr="006C2544">
        <w:rPr>
          <w:rFonts w:ascii="Times New Roman" w:hAnsi="Times New Roman"/>
        </w:rPr>
        <w:t xml:space="preserve">NOVOLIZER sausų miltelių </w:t>
      </w:r>
      <w:proofErr w:type="spellStart"/>
      <w:r w:rsidRPr="006C2544">
        <w:rPr>
          <w:rFonts w:ascii="Times New Roman" w:hAnsi="Times New Roman"/>
        </w:rPr>
        <w:t>inhaliatoriuje</w:t>
      </w:r>
      <w:proofErr w:type="spellEnd"/>
      <w:r w:rsidRPr="006C2544">
        <w:rPr>
          <w:rFonts w:ascii="Times New Roman" w:hAnsi="Times New Roman"/>
        </w:rPr>
        <w:t xml:space="preserve"> nėra jokių </w:t>
      </w:r>
      <w:proofErr w:type="spellStart"/>
      <w:r w:rsidRPr="006C2544">
        <w:rPr>
          <w:rFonts w:ascii="Times New Roman" w:hAnsi="Times New Roman"/>
        </w:rPr>
        <w:t>propelentų</w:t>
      </w:r>
      <w:proofErr w:type="spellEnd"/>
      <w:r w:rsidRPr="006C2544">
        <w:rPr>
          <w:rFonts w:ascii="Times New Roman" w:hAnsi="Times New Roman"/>
        </w:rPr>
        <w:t>. Jį galima užpildyti pakartotinai.</w:t>
      </w:r>
    </w:p>
    <w:p w:rsidR="006C2544" w:rsidRPr="006C2544" w:rsidRDefault="006C2544" w:rsidP="006C2544">
      <w:pPr>
        <w:numPr>
          <w:ilvl w:val="0"/>
          <w:numId w:val="12"/>
        </w:numPr>
        <w:tabs>
          <w:tab w:val="num" w:pos="540"/>
        </w:tabs>
        <w:spacing w:after="0" w:line="240" w:lineRule="auto"/>
        <w:ind w:left="540" w:hanging="540"/>
        <w:rPr>
          <w:rFonts w:ascii="Times New Roman" w:hAnsi="Times New Roman"/>
        </w:rPr>
      </w:pPr>
      <w:r w:rsidRPr="006C2544">
        <w:rPr>
          <w:rFonts w:ascii="Times New Roman" w:hAnsi="Times New Roman"/>
        </w:rPr>
        <w:t xml:space="preserve">Naudojant NOVOLIZER sausų miltelių </w:t>
      </w:r>
      <w:proofErr w:type="spellStart"/>
      <w:r w:rsidRPr="006C2544">
        <w:rPr>
          <w:rFonts w:ascii="Times New Roman" w:hAnsi="Times New Roman"/>
        </w:rPr>
        <w:t>inhaliatorių</w:t>
      </w:r>
      <w:proofErr w:type="spellEnd"/>
      <w:r w:rsidRPr="006C2544">
        <w:rPr>
          <w:rFonts w:ascii="Times New Roman" w:hAnsi="Times New Roman"/>
        </w:rPr>
        <w:t>, vaistų perdozuoti neįmanoma. Net jeigu mygtuką paspausite keletą kartų, miltelių įkvėpimui nebus. Paspauskite mygtuką tik tada, kai iš tiesų norėsite atlikti įkvėpimą. Jeigu Jums nepavyksta taisyklingai įkvėpti po keleto bandymų, pasitarkite su savo gydytoju.</w:t>
      </w:r>
    </w:p>
    <w:p w:rsidR="006C2544" w:rsidRPr="006C2544" w:rsidRDefault="006C2544" w:rsidP="006C2544">
      <w:pPr>
        <w:numPr>
          <w:ilvl w:val="0"/>
          <w:numId w:val="12"/>
        </w:numPr>
        <w:tabs>
          <w:tab w:val="num" w:pos="540"/>
        </w:tabs>
        <w:spacing w:after="0" w:line="240" w:lineRule="auto"/>
        <w:ind w:left="540" w:hanging="540"/>
        <w:rPr>
          <w:rFonts w:ascii="Times New Roman" w:hAnsi="Times New Roman"/>
        </w:rPr>
      </w:pPr>
      <w:r w:rsidRPr="006C2544">
        <w:rPr>
          <w:rFonts w:ascii="Times New Roman" w:hAnsi="Times New Roman"/>
        </w:rPr>
        <w:t xml:space="preserve">NOVOLIZER sausų miltelių </w:t>
      </w:r>
      <w:proofErr w:type="spellStart"/>
      <w:r w:rsidRPr="006C2544">
        <w:rPr>
          <w:rFonts w:ascii="Times New Roman" w:hAnsi="Times New Roman"/>
        </w:rPr>
        <w:t>inhaliatorių</w:t>
      </w:r>
      <w:proofErr w:type="spellEnd"/>
      <w:r w:rsidRPr="006C2544">
        <w:rPr>
          <w:rFonts w:ascii="Times New Roman" w:hAnsi="Times New Roman"/>
        </w:rPr>
        <w:t xml:space="preserve"> galima pakartotinai užpildyti naujais užtaisais, todėl jis tinkamas ilgalaikiam naudojimui (iki vienų metų).</w:t>
      </w:r>
    </w:p>
    <w:p w:rsidR="006C2544" w:rsidRPr="006C2544" w:rsidRDefault="006C2544" w:rsidP="006C2544">
      <w:pPr>
        <w:numPr>
          <w:ilvl w:val="0"/>
          <w:numId w:val="12"/>
        </w:numPr>
        <w:tabs>
          <w:tab w:val="num" w:pos="540"/>
        </w:tabs>
        <w:spacing w:after="0" w:line="240" w:lineRule="auto"/>
        <w:ind w:left="540" w:hanging="540"/>
        <w:rPr>
          <w:rFonts w:ascii="Times New Roman" w:hAnsi="Times New Roman"/>
        </w:rPr>
      </w:pPr>
      <w:r w:rsidRPr="006C2544">
        <w:rPr>
          <w:rFonts w:ascii="Times New Roman" w:hAnsi="Times New Roman"/>
        </w:rPr>
        <w:t xml:space="preserve">Užpildyto NOVOLIZER sausų miltelių </w:t>
      </w:r>
      <w:proofErr w:type="spellStart"/>
      <w:r w:rsidRPr="006C2544">
        <w:rPr>
          <w:rFonts w:ascii="Times New Roman" w:hAnsi="Times New Roman"/>
        </w:rPr>
        <w:t>inhaliatoriaus</w:t>
      </w:r>
      <w:proofErr w:type="spellEnd"/>
      <w:r w:rsidRPr="006C2544">
        <w:rPr>
          <w:rFonts w:ascii="Times New Roman" w:hAnsi="Times New Roman"/>
        </w:rPr>
        <w:t xml:space="preserve"> nepurtykite.</w:t>
      </w:r>
    </w:p>
    <w:p w:rsidR="006C2544" w:rsidRPr="006C2544" w:rsidRDefault="006C2544" w:rsidP="006C2544">
      <w:pPr>
        <w:numPr>
          <w:ilvl w:val="0"/>
          <w:numId w:val="12"/>
        </w:numPr>
        <w:tabs>
          <w:tab w:val="num" w:pos="540"/>
        </w:tabs>
        <w:spacing w:after="0" w:line="240" w:lineRule="auto"/>
        <w:ind w:left="540" w:hanging="540"/>
        <w:rPr>
          <w:rFonts w:ascii="Times New Roman" w:hAnsi="Times New Roman"/>
        </w:rPr>
      </w:pPr>
      <w:r w:rsidRPr="006C2544">
        <w:rPr>
          <w:rFonts w:ascii="Times New Roman" w:hAnsi="Times New Roman"/>
        </w:rPr>
        <w:t xml:space="preserve">Padėkite savo vaikams tinkamai naudotis NOVOLIZER sausų miltelių </w:t>
      </w:r>
      <w:proofErr w:type="spellStart"/>
      <w:r w:rsidRPr="006C2544">
        <w:rPr>
          <w:rFonts w:ascii="Times New Roman" w:hAnsi="Times New Roman"/>
        </w:rPr>
        <w:t>inhaliatoriumi</w:t>
      </w:r>
      <w:proofErr w:type="spellEnd"/>
      <w:r w:rsidRPr="006C2544">
        <w:rPr>
          <w:rFonts w:ascii="Times New Roman" w:hAnsi="Times New Roman"/>
        </w:rPr>
        <w:t>.</w:t>
      </w:r>
    </w:p>
    <w:p w:rsidR="006C2544" w:rsidRPr="006C2544" w:rsidRDefault="006C2544" w:rsidP="006C2544">
      <w:pPr>
        <w:numPr>
          <w:ilvl w:val="0"/>
          <w:numId w:val="12"/>
        </w:numPr>
        <w:tabs>
          <w:tab w:val="num" w:pos="540"/>
        </w:tabs>
        <w:spacing w:after="0" w:line="240" w:lineRule="auto"/>
        <w:ind w:left="540" w:hanging="540"/>
        <w:rPr>
          <w:rFonts w:ascii="Times New Roman" w:hAnsi="Times New Roman"/>
        </w:rPr>
      </w:pPr>
      <w:r w:rsidRPr="006C2544">
        <w:rPr>
          <w:rFonts w:ascii="Times New Roman" w:hAnsi="Times New Roman"/>
        </w:rPr>
        <w:t xml:space="preserve">Įsitikinkite, kad NOVOLIZER sausų miltelių </w:t>
      </w:r>
      <w:proofErr w:type="spellStart"/>
      <w:r w:rsidRPr="006C2544">
        <w:rPr>
          <w:rFonts w:ascii="Times New Roman" w:hAnsi="Times New Roman"/>
        </w:rPr>
        <w:t>inhaliatorius</w:t>
      </w:r>
      <w:proofErr w:type="spellEnd"/>
      <w:r w:rsidRPr="006C2544">
        <w:rPr>
          <w:rFonts w:ascii="Times New Roman" w:hAnsi="Times New Roman"/>
        </w:rPr>
        <w:t xml:space="preserve"> yra apsaugotas nuo drėgmės ir karščio ir jis visada švarus.</w:t>
      </w:r>
    </w:p>
    <w:p w:rsidR="006C2544" w:rsidRPr="006C2544" w:rsidRDefault="006C2544" w:rsidP="006C2544">
      <w:pPr>
        <w:spacing w:after="0" w:line="240" w:lineRule="auto"/>
      </w:pPr>
    </w:p>
    <w:p w:rsidR="006C2544" w:rsidRPr="006C2544" w:rsidRDefault="006C2544" w:rsidP="006C2544">
      <w:pPr>
        <w:spacing w:after="0" w:line="240" w:lineRule="auto"/>
      </w:pPr>
    </w:p>
    <w:p w:rsidR="006C2544" w:rsidRPr="006C2544" w:rsidRDefault="006C2544" w:rsidP="006C2544">
      <w:pPr>
        <w:spacing w:after="0" w:line="240" w:lineRule="auto"/>
        <w:rPr>
          <w:rFonts w:ascii="Times New Roman" w:hAnsi="Times New Roman"/>
        </w:rPr>
      </w:pPr>
    </w:p>
    <w:p w:rsidR="006C2544" w:rsidRPr="006C2544" w:rsidRDefault="006C2544" w:rsidP="006C2544">
      <w:pPr>
        <w:spacing w:after="0" w:line="240" w:lineRule="auto"/>
        <w:rPr>
          <w:rFonts w:ascii="Times New Roman" w:eastAsia="Times New Roman" w:hAnsi="Times New Roman" w:cs="Times New Roman"/>
          <w:szCs w:val="20"/>
          <w:lang w:eastAsia="lt-LT"/>
        </w:rPr>
      </w:pPr>
    </w:p>
    <w:p w:rsidR="006C2544" w:rsidRPr="006C2544" w:rsidRDefault="006C2544" w:rsidP="006C2544">
      <w:bookmarkStart w:id="38" w:name="_GoBack"/>
      <w:bookmarkEnd w:id="38"/>
      <w:permStart w:id="341209863" w:edGrp="everyone"/>
      <w:permEnd w:id="341209863"/>
    </w:p>
    <w:p w:rsidR="006C2544" w:rsidRPr="006C2544" w:rsidRDefault="006C2544" w:rsidP="006C2544"/>
    <w:p w:rsidR="006932E0" w:rsidRDefault="006932E0"/>
    <w:sectPr w:rsidR="006932E0" w:rsidSect="002F1A6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MT">
    <w:altName w:val="Arial"/>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761302"/>
    <w:multiLevelType w:val="hybridMultilevel"/>
    <w:tmpl w:val="DB2C9F06"/>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D22589"/>
    <w:multiLevelType w:val="singleLevel"/>
    <w:tmpl w:val="0407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313F7881"/>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327E5021"/>
    <w:multiLevelType w:val="singleLevel"/>
    <w:tmpl w:val="0407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42B85752"/>
    <w:multiLevelType w:val="multilevel"/>
    <w:tmpl w:val="34FC0C08"/>
    <w:lvl w:ilvl="0">
      <w:start w:val="5"/>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49771C6C"/>
    <w:multiLevelType w:val="singleLevel"/>
    <w:tmpl w:val="0407000F"/>
    <w:lvl w:ilvl="0">
      <w:start w:val="1"/>
      <w:numFmt w:val="decimal"/>
      <w:lvlText w:val="%1."/>
      <w:lvlJc w:val="left"/>
      <w:pPr>
        <w:tabs>
          <w:tab w:val="num" w:pos="720"/>
        </w:tabs>
        <w:ind w:left="720" w:hanging="360"/>
      </w:pPr>
    </w:lvl>
  </w:abstractNum>
  <w:abstractNum w:abstractNumId="7" w15:restartNumberingAfterBreak="0">
    <w:nsid w:val="4EE86767"/>
    <w:multiLevelType w:val="hybridMultilevel"/>
    <w:tmpl w:val="6B5ABB4E"/>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9E210B"/>
    <w:multiLevelType w:val="multilevel"/>
    <w:tmpl w:val="A67EA626"/>
    <w:lvl w:ilvl="0">
      <w:start w:val="6"/>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upperLetter"/>
      <w:lvlText w:val="%1.%2.%3"/>
      <w:lvlJc w:val="left"/>
      <w:pPr>
        <w:tabs>
          <w:tab w:val="num" w:pos="720"/>
        </w:tabs>
        <w:ind w:left="720" w:hanging="720"/>
      </w:pPr>
      <w:rPr>
        <w:rFonts w:cs="Times New Roman"/>
      </w:rPr>
    </w:lvl>
    <w:lvl w:ilvl="3">
      <w:start w:val="1"/>
      <w:numFmt w:val="upperLetter"/>
      <w:lvlText w:val="%1.%2.%3.%4"/>
      <w:lvlJc w:val="left"/>
      <w:pPr>
        <w:tabs>
          <w:tab w:val="num" w:pos="720"/>
        </w:tabs>
        <w:ind w:left="720" w:hanging="720"/>
      </w:pPr>
      <w:rPr>
        <w:rFonts w:cs="Times New Roman"/>
      </w:rPr>
    </w:lvl>
    <w:lvl w:ilvl="4">
      <w:start w:val="1"/>
      <w:numFmt w:val="upperLetter"/>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9" w15:restartNumberingAfterBreak="0">
    <w:nsid w:val="7031634B"/>
    <w:multiLevelType w:val="multilevel"/>
    <w:tmpl w:val="FC34DA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3C78B2"/>
    <w:multiLevelType w:val="hybridMultilevel"/>
    <w:tmpl w:val="3566DF2A"/>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4"/>
  </w:num>
  <w:num w:numId="6">
    <w:abstractNumId w:val="2"/>
  </w:num>
  <w:num w:numId="7">
    <w:abstractNumId w:val="7"/>
  </w:num>
  <w:num w:numId="8">
    <w:abstractNumId w:val="1"/>
  </w:num>
  <w:num w:numId="9">
    <w:abstractNumId w:val="9"/>
  </w:num>
  <w:num w:numId="10">
    <w:abstractNumId w:val="0"/>
    <w:lvlOverride w:ilvl="0">
      <w:lvl w:ilvl="0">
        <w:start w:val="1"/>
        <w:numFmt w:val="bullet"/>
        <w:lvlText w:val="-"/>
        <w:lvlJc w:val="left"/>
        <w:pPr>
          <w:ind w:left="360" w:hanging="360"/>
        </w:pPr>
      </w:lvl>
    </w:lvlOverride>
  </w:num>
  <w:num w:numId="11">
    <w:abstractNumId w:val="0"/>
    <w:lvlOverride w:ilvl="0">
      <w:lvl w:ilvl="0">
        <w:start w:val="1"/>
        <w:numFmt w:val="bullet"/>
        <w:lvlText w:val="-"/>
        <w:lvlJc w:val="left"/>
        <w:pPr>
          <w:ind w:left="360" w:hanging="360"/>
        </w:pPr>
      </w:lvl>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00ivjoYgigb8edt4zbwrWHpC66oZKpGrvJa1xVAKw16X4w4Euc8tfkJ3pcRI0JQzqMOlEFNw8IkiipDEr5dqsw==" w:salt="HTM4goGwVY6IOb1caYuL3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B6F"/>
    <w:rsid w:val="000625FC"/>
    <w:rsid w:val="005E4AE1"/>
    <w:rsid w:val="006932E0"/>
    <w:rsid w:val="006C2544"/>
    <w:rsid w:val="008F5830"/>
    <w:rsid w:val="00926CBF"/>
    <w:rsid w:val="00B13B6F"/>
    <w:rsid w:val="00BA3E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DED65-C316-4218-A79C-982E4E66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6C2544"/>
    <w:pPr>
      <w:keepNext/>
      <w:keepLines/>
      <w:spacing w:before="480" w:after="0" w:line="240" w:lineRule="auto"/>
      <w:outlineLvl w:val="0"/>
    </w:pPr>
    <w:rPr>
      <w:rFonts w:ascii="Cambria" w:eastAsia="Times New Roman" w:hAnsi="Cambria" w:cs="Times New Roman"/>
      <w:b/>
      <w:bCs/>
      <w:color w:val="365F91"/>
      <w:sz w:val="28"/>
      <w:szCs w:val="28"/>
      <w:lang w:eastAsia="lt-LT"/>
    </w:rPr>
  </w:style>
  <w:style w:type="paragraph" w:styleId="Antrat2">
    <w:name w:val="heading 2"/>
    <w:basedOn w:val="prastasis"/>
    <w:next w:val="prastasis"/>
    <w:link w:val="Antrat2Diagrama"/>
    <w:qFormat/>
    <w:rsid w:val="006C2544"/>
    <w:pPr>
      <w:keepNext/>
      <w:keepLines/>
      <w:spacing w:before="200" w:after="0" w:line="240" w:lineRule="auto"/>
      <w:outlineLvl w:val="1"/>
    </w:pPr>
    <w:rPr>
      <w:rFonts w:ascii="Cambria" w:eastAsia="Times New Roman" w:hAnsi="Cambria" w:cs="Times New Roman"/>
      <w:b/>
      <w:bCs/>
      <w:color w:val="4F81BD"/>
      <w:sz w:val="26"/>
      <w:szCs w:val="26"/>
      <w:lang w:eastAsia="lt-LT"/>
    </w:rPr>
  </w:style>
  <w:style w:type="paragraph" w:styleId="Antrat3">
    <w:name w:val="heading 3"/>
    <w:basedOn w:val="prastasis"/>
    <w:next w:val="prastasis"/>
    <w:link w:val="Antrat3Diagrama"/>
    <w:qFormat/>
    <w:rsid w:val="006C2544"/>
    <w:pPr>
      <w:keepNext/>
      <w:keepLines/>
      <w:spacing w:before="200" w:after="0" w:line="240" w:lineRule="auto"/>
      <w:outlineLvl w:val="2"/>
    </w:pPr>
    <w:rPr>
      <w:rFonts w:ascii="Cambria" w:eastAsia="Times New Roman" w:hAnsi="Cambria" w:cs="Times New Roman"/>
      <w:b/>
      <w:bCs/>
      <w:color w:val="4F81BD"/>
      <w:szCs w:val="20"/>
      <w:lang w:eastAsia="lt-LT"/>
    </w:rPr>
  </w:style>
  <w:style w:type="paragraph" w:styleId="Antrat4">
    <w:name w:val="heading 4"/>
    <w:basedOn w:val="prastasis"/>
    <w:next w:val="prastasis"/>
    <w:link w:val="Antrat4Diagrama"/>
    <w:qFormat/>
    <w:rsid w:val="006C2544"/>
    <w:pPr>
      <w:keepNext/>
      <w:spacing w:before="240" w:after="60" w:line="240" w:lineRule="auto"/>
      <w:outlineLvl w:val="3"/>
    </w:pPr>
    <w:rPr>
      <w:rFonts w:ascii="Calibri" w:eastAsia="Times New Roman" w:hAnsi="Calibri" w:cs="Times New Roman"/>
      <w:b/>
      <w:bCs/>
      <w:sz w:val="28"/>
      <w:szCs w:val="28"/>
      <w:lang w:eastAsia="lt-LT"/>
    </w:rPr>
  </w:style>
  <w:style w:type="paragraph" w:styleId="Antrat5">
    <w:name w:val="heading 5"/>
    <w:basedOn w:val="prastasis"/>
    <w:next w:val="prastasis"/>
    <w:link w:val="Antrat5Diagrama"/>
    <w:qFormat/>
    <w:rsid w:val="006C2544"/>
    <w:pPr>
      <w:spacing w:before="240" w:after="60" w:line="240" w:lineRule="auto"/>
      <w:outlineLvl w:val="4"/>
    </w:pPr>
    <w:rPr>
      <w:rFonts w:ascii="Calibri" w:eastAsia="Times New Roman" w:hAnsi="Calibri" w:cs="Times New Roman"/>
      <w:b/>
      <w:bCs/>
      <w:i/>
      <w:iCs/>
      <w:sz w:val="26"/>
      <w:szCs w:val="26"/>
      <w:lang w:eastAsia="lt-LT"/>
    </w:rPr>
  </w:style>
  <w:style w:type="paragraph" w:styleId="Antrat6">
    <w:name w:val="heading 6"/>
    <w:basedOn w:val="prastasis"/>
    <w:next w:val="prastasis"/>
    <w:link w:val="Antrat6Diagrama"/>
    <w:qFormat/>
    <w:rsid w:val="006C2544"/>
    <w:pPr>
      <w:spacing w:before="240" w:after="60" w:line="240" w:lineRule="auto"/>
      <w:outlineLvl w:val="5"/>
    </w:pPr>
    <w:rPr>
      <w:rFonts w:ascii="Calibri" w:eastAsia="Times New Roman" w:hAnsi="Calibri" w:cs="Times New Roman"/>
      <w:b/>
      <w:bCs/>
      <w:lang w:eastAsia="lt-LT"/>
    </w:rPr>
  </w:style>
  <w:style w:type="paragraph" w:styleId="Antrat7">
    <w:name w:val="heading 7"/>
    <w:basedOn w:val="prastasis"/>
    <w:next w:val="prastasis"/>
    <w:link w:val="Antrat7Diagrama"/>
    <w:qFormat/>
    <w:rsid w:val="006C2544"/>
    <w:pPr>
      <w:keepNext/>
      <w:spacing w:after="0" w:line="240" w:lineRule="auto"/>
      <w:ind w:left="567" w:right="-81" w:hanging="567"/>
      <w:jc w:val="both"/>
      <w:outlineLvl w:val="6"/>
    </w:pPr>
    <w:rPr>
      <w:rFonts w:ascii="Times New Roman" w:eastAsia="Times New Roman" w:hAnsi="Times New Roman" w:cs="Times New Roman"/>
      <w:i/>
      <w:i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C2544"/>
    <w:rPr>
      <w:rFonts w:ascii="Cambria" w:eastAsia="Times New Roman" w:hAnsi="Cambria" w:cs="Times New Roman"/>
      <w:b/>
      <w:bCs/>
      <w:color w:val="365F91"/>
      <w:sz w:val="28"/>
      <w:szCs w:val="28"/>
      <w:lang w:eastAsia="lt-LT"/>
    </w:rPr>
  </w:style>
  <w:style w:type="character" w:customStyle="1" w:styleId="Antrat2Diagrama">
    <w:name w:val="Antraštė 2 Diagrama"/>
    <w:basedOn w:val="Numatytasispastraiposriftas"/>
    <w:link w:val="Antrat2"/>
    <w:rsid w:val="006C2544"/>
    <w:rPr>
      <w:rFonts w:ascii="Cambria" w:eastAsia="Times New Roman" w:hAnsi="Cambria" w:cs="Times New Roman"/>
      <w:b/>
      <w:bCs/>
      <w:color w:val="4F81BD"/>
      <w:sz w:val="26"/>
      <w:szCs w:val="26"/>
      <w:lang w:eastAsia="lt-LT"/>
    </w:rPr>
  </w:style>
  <w:style w:type="character" w:customStyle="1" w:styleId="Antrat3Diagrama">
    <w:name w:val="Antraštė 3 Diagrama"/>
    <w:basedOn w:val="Numatytasispastraiposriftas"/>
    <w:link w:val="Antrat3"/>
    <w:rsid w:val="006C2544"/>
    <w:rPr>
      <w:rFonts w:ascii="Cambria" w:eastAsia="Times New Roman" w:hAnsi="Cambria" w:cs="Times New Roman"/>
      <w:b/>
      <w:bCs/>
      <w:color w:val="4F81BD"/>
      <w:szCs w:val="20"/>
      <w:lang w:eastAsia="lt-LT"/>
    </w:rPr>
  </w:style>
  <w:style w:type="character" w:customStyle="1" w:styleId="Antrat4Diagrama">
    <w:name w:val="Antraštė 4 Diagrama"/>
    <w:basedOn w:val="Numatytasispastraiposriftas"/>
    <w:link w:val="Antrat4"/>
    <w:rsid w:val="006C2544"/>
    <w:rPr>
      <w:rFonts w:ascii="Calibri" w:eastAsia="Times New Roman" w:hAnsi="Calibri" w:cs="Times New Roman"/>
      <w:b/>
      <w:bCs/>
      <w:sz w:val="28"/>
      <w:szCs w:val="28"/>
      <w:lang w:eastAsia="lt-LT"/>
    </w:rPr>
  </w:style>
  <w:style w:type="character" w:customStyle="1" w:styleId="Antrat5Diagrama">
    <w:name w:val="Antraštė 5 Diagrama"/>
    <w:basedOn w:val="Numatytasispastraiposriftas"/>
    <w:link w:val="Antrat5"/>
    <w:rsid w:val="006C2544"/>
    <w:rPr>
      <w:rFonts w:ascii="Calibri" w:eastAsia="Times New Roman" w:hAnsi="Calibri" w:cs="Times New Roman"/>
      <w:b/>
      <w:bCs/>
      <w:i/>
      <w:iCs/>
      <w:sz w:val="26"/>
      <w:szCs w:val="26"/>
      <w:lang w:eastAsia="lt-LT"/>
    </w:rPr>
  </w:style>
  <w:style w:type="character" w:customStyle="1" w:styleId="Antrat6Diagrama">
    <w:name w:val="Antraštė 6 Diagrama"/>
    <w:basedOn w:val="Numatytasispastraiposriftas"/>
    <w:link w:val="Antrat6"/>
    <w:rsid w:val="006C2544"/>
    <w:rPr>
      <w:rFonts w:ascii="Calibri" w:eastAsia="Times New Roman" w:hAnsi="Calibri" w:cs="Times New Roman"/>
      <w:b/>
      <w:bCs/>
      <w:lang w:eastAsia="lt-LT"/>
    </w:rPr>
  </w:style>
  <w:style w:type="character" w:customStyle="1" w:styleId="Antrat7Diagrama">
    <w:name w:val="Antraštė 7 Diagrama"/>
    <w:basedOn w:val="Numatytasispastraiposriftas"/>
    <w:link w:val="Antrat7"/>
    <w:rsid w:val="006C2544"/>
    <w:rPr>
      <w:rFonts w:ascii="Times New Roman" w:eastAsia="Times New Roman" w:hAnsi="Times New Roman" w:cs="Times New Roman"/>
      <w:i/>
      <w:iCs/>
      <w:lang w:eastAsia="lt-LT"/>
    </w:rPr>
  </w:style>
  <w:style w:type="paragraph" w:styleId="Debesliotekstas">
    <w:name w:val="Balloon Text"/>
    <w:basedOn w:val="prastasis"/>
    <w:link w:val="DebesliotekstasDiagrama"/>
    <w:semiHidden/>
    <w:unhideWhenUsed/>
    <w:rsid w:val="006C2544"/>
    <w:pPr>
      <w:spacing w:after="0" w:line="240" w:lineRule="auto"/>
    </w:pPr>
    <w:rPr>
      <w:rFonts w:ascii="Segoe UI" w:hAnsi="Segoe UI" w:cs="Segoe UI"/>
      <w:sz w:val="18"/>
      <w:szCs w:val="18"/>
      <w:lang w:val="en-US"/>
    </w:rPr>
  </w:style>
  <w:style w:type="character" w:customStyle="1" w:styleId="DebesliotekstasDiagrama">
    <w:name w:val="Debesėlio tekstas Diagrama"/>
    <w:basedOn w:val="Numatytasispastraiposriftas"/>
    <w:link w:val="Debesliotekstas"/>
    <w:semiHidden/>
    <w:rsid w:val="006C2544"/>
    <w:rPr>
      <w:rFonts w:ascii="Segoe UI" w:hAnsi="Segoe UI" w:cs="Segoe UI"/>
      <w:sz w:val="18"/>
      <w:szCs w:val="18"/>
      <w:lang w:val="en-US"/>
    </w:rPr>
  </w:style>
  <w:style w:type="paragraph" w:styleId="Pagrindinistekstas">
    <w:name w:val="Body Text"/>
    <w:basedOn w:val="prastasis"/>
    <w:link w:val="PagrindinistekstasDiagrama"/>
    <w:unhideWhenUsed/>
    <w:rsid w:val="006C2544"/>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6C2544"/>
    <w:rPr>
      <w:rFonts w:ascii="Times New Roman" w:eastAsia="Times New Roman" w:hAnsi="Times New Roman" w:cs="Times New Roman"/>
      <w:sz w:val="20"/>
      <w:szCs w:val="20"/>
      <w:lang w:eastAsia="lt-LT"/>
    </w:rPr>
  </w:style>
  <w:style w:type="character" w:customStyle="1" w:styleId="CharChar5">
    <w:name w:val="Char Char5"/>
    <w:rsid w:val="006C2544"/>
    <w:rPr>
      <w:rFonts w:ascii="Times New Roman" w:eastAsia="Times New Roman" w:hAnsi="Times New Roman" w:cs="Times New Roman"/>
      <w:sz w:val="20"/>
      <w:szCs w:val="20"/>
      <w:lang w:eastAsia="lt-LT"/>
    </w:rPr>
  </w:style>
  <w:style w:type="character" w:customStyle="1" w:styleId="BTEMEASMCAChar">
    <w:name w:val="BT EMEA_SMCA Char"/>
    <w:locked/>
    <w:rsid w:val="006C2544"/>
    <w:rPr>
      <w:rFonts w:ascii="Times New Roman" w:eastAsia="Times New Roman" w:hAnsi="Times New Roman" w:cs="Times New Roman"/>
      <w:noProof/>
      <w:lang w:eastAsia="x-none"/>
    </w:rPr>
  </w:style>
  <w:style w:type="paragraph" w:customStyle="1" w:styleId="BTEMEASMCA">
    <w:name w:val="BT EMEA_SMCA"/>
    <w:basedOn w:val="prastasis"/>
    <w:autoRedefine/>
    <w:rsid w:val="006C2544"/>
    <w:pPr>
      <w:spacing w:after="0" w:line="240" w:lineRule="auto"/>
    </w:pPr>
    <w:rPr>
      <w:rFonts w:ascii="Times New Roman" w:eastAsia="Times New Roman" w:hAnsi="Times New Roman" w:cs="Times New Roman"/>
      <w:bCs/>
      <w:noProof/>
      <w:snapToGrid w:val="0"/>
      <w:lang w:val="x-none" w:eastAsia="x-none"/>
    </w:rPr>
  </w:style>
  <w:style w:type="paragraph" w:customStyle="1" w:styleId="PI-2EMEASMCA">
    <w:name w:val="PI-2 EMEA_SMCA"/>
    <w:basedOn w:val="Antrat3"/>
    <w:autoRedefine/>
    <w:rsid w:val="006C2544"/>
    <w:pPr>
      <w:tabs>
        <w:tab w:val="left" w:pos="567"/>
      </w:tabs>
      <w:spacing w:before="0"/>
      <w:ind w:left="567" w:hanging="567"/>
    </w:pPr>
    <w:rPr>
      <w:rFonts w:ascii="Times New Roman" w:hAnsi="Times New Roman"/>
      <w:bCs w:val="0"/>
      <w:color w:val="auto"/>
      <w:kern w:val="28"/>
      <w:szCs w:val="22"/>
      <w:lang w:val="x-none" w:eastAsia="en-US"/>
    </w:rPr>
  </w:style>
  <w:style w:type="paragraph" w:customStyle="1" w:styleId="PI-1EMEASMCA">
    <w:name w:val="PI-1 EMEA_SMCA"/>
    <w:basedOn w:val="Antrat2"/>
    <w:autoRedefine/>
    <w:rsid w:val="006C2544"/>
    <w:pPr>
      <w:keepLines w:val="0"/>
      <w:tabs>
        <w:tab w:val="left" w:pos="567"/>
      </w:tabs>
      <w:spacing w:before="0"/>
      <w:ind w:left="567" w:hanging="567"/>
    </w:pPr>
    <w:rPr>
      <w:rFonts w:ascii="Times New Roman" w:hAnsi="Times New Roman"/>
      <w:bCs w:val="0"/>
      <w:color w:val="auto"/>
      <w:sz w:val="22"/>
      <w:szCs w:val="22"/>
      <w:lang w:val="x-none" w:eastAsia="en-US"/>
    </w:rPr>
  </w:style>
  <w:style w:type="character" w:customStyle="1" w:styleId="TTEMEASMCAChar">
    <w:name w:val="TT EMEA_SMCA Char"/>
    <w:locked/>
    <w:rsid w:val="006C2544"/>
    <w:rPr>
      <w:rFonts w:ascii="Times New Roman" w:eastAsia="Times New Roman" w:hAnsi="Times New Roman" w:cs="Times New Roman"/>
      <w:b/>
      <w:caps/>
      <w:lang w:eastAsia="x-none"/>
    </w:rPr>
  </w:style>
  <w:style w:type="paragraph" w:customStyle="1" w:styleId="TTEMEASMCA">
    <w:name w:val="TT EMEA_SMCA"/>
    <w:basedOn w:val="Antrat1"/>
    <w:next w:val="Pagrindinistekstas"/>
    <w:autoRedefine/>
    <w:rsid w:val="006C2544"/>
    <w:pPr>
      <w:keepNext w:val="0"/>
      <w:keepLines w:val="0"/>
      <w:tabs>
        <w:tab w:val="left" w:pos="567"/>
      </w:tabs>
      <w:spacing w:before="0"/>
      <w:ind w:left="567" w:hanging="567"/>
      <w:jc w:val="center"/>
    </w:pPr>
    <w:rPr>
      <w:rFonts w:ascii="Times New Roman" w:hAnsi="Times New Roman"/>
      <w:bCs w:val="0"/>
      <w:caps/>
      <w:color w:val="auto"/>
      <w:sz w:val="20"/>
      <w:szCs w:val="20"/>
      <w:lang w:val="x-none" w:eastAsia="x-none"/>
    </w:rPr>
  </w:style>
  <w:style w:type="paragraph" w:customStyle="1" w:styleId="BTAnIIEMEASMCA">
    <w:name w:val="BT(AnII) EMEA_SMCA"/>
    <w:basedOn w:val="BalloonText1"/>
    <w:autoRedefine/>
    <w:rsid w:val="006C2544"/>
    <w:pPr>
      <w:tabs>
        <w:tab w:val="left" w:pos="1701"/>
      </w:tabs>
      <w:ind w:left="1701" w:hanging="567"/>
    </w:pPr>
    <w:rPr>
      <w:rFonts w:ascii="Times New Roman" w:hAnsi="Times New Roman" w:cs="Times New Roman"/>
      <w:b/>
      <w:sz w:val="22"/>
      <w:szCs w:val="22"/>
      <w:lang w:val="en-GB" w:eastAsia="en-US"/>
    </w:rPr>
  </w:style>
  <w:style w:type="paragraph" w:customStyle="1" w:styleId="BTuEMEASMCA">
    <w:name w:val="BT(u) EMEA_SMCA"/>
    <w:basedOn w:val="BTEMEASMCA"/>
    <w:autoRedefine/>
    <w:rsid w:val="006C2544"/>
    <w:rPr>
      <w:u w:val="single"/>
    </w:rPr>
  </w:style>
  <w:style w:type="character" w:customStyle="1" w:styleId="PI-1labEMEASMCAChar">
    <w:name w:val="PI-1_lab EMEA_SMCA Char"/>
    <w:locked/>
    <w:rsid w:val="006C2544"/>
    <w:rPr>
      <w:rFonts w:ascii="Times New Roman" w:hAnsi="Times New Roman" w:cs="Times New Roman"/>
      <w:b/>
      <w:bCs/>
      <w:noProof/>
    </w:rPr>
  </w:style>
  <w:style w:type="paragraph" w:customStyle="1" w:styleId="PI-1labEMEASMCA">
    <w:name w:val="PI-1_lab EMEA_SMCA"/>
    <w:basedOn w:val="prastasis"/>
    <w:autoRedefine/>
    <w:rsid w:val="006C254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bCs/>
      <w:noProof/>
      <w:sz w:val="20"/>
      <w:szCs w:val="20"/>
      <w:lang w:val="x-none" w:eastAsia="x-none"/>
    </w:rPr>
  </w:style>
  <w:style w:type="character" w:styleId="Hipersaitas">
    <w:name w:val="Hyperlink"/>
    <w:unhideWhenUsed/>
    <w:rsid w:val="006C2544"/>
    <w:rPr>
      <w:color w:val="0000FF"/>
      <w:u w:val="single"/>
    </w:rPr>
  </w:style>
  <w:style w:type="character" w:customStyle="1" w:styleId="CharChar9">
    <w:name w:val="Char Char9"/>
    <w:semiHidden/>
    <w:rsid w:val="006C2544"/>
    <w:rPr>
      <w:rFonts w:ascii="Cambria" w:eastAsia="Times New Roman" w:hAnsi="Cambria" w:cs="Times New Roman"/>
      <w:b/>
      <w:bCs/>
      <w:color w:val="4F81BD"/>
      <w:szCs w:val="20"/>
      <w:lang w:eastAsia="lt-LT"/>
    </w:rPr>
  </w:style>
  <w:style w:type="character" w:customStyle="1" w:styleId="CharChar10">
    <w:name w:val="Char Char10"/>
    <w:semiHidden/>
    <w:rsid w:val="006C2544"/>
    <w:rPr>
      <w:rFonts w:ascii="Cambria" w:eastAsia="Times New Roman" w:hAnsi="Cambria" w:cs="Times New Roman"/>
      <w:b/>
      <w:bCs/>
      <w:color w:val="4F81BD"/>
      <w:sz w:val="26"/>
      <w:szCs w:val="26"/>
      <w:lang w:eastAsia="lt-LT"/>
    </w:rPr>
  </w:style>
  <w:style w:type="character" w:customStyle="1" w:styleId="CharChar11">
    <w:name w:val="Char Char11"/>
    <w:rsid w:val="006C2544"/>
    <w:rPr>
      <w:rFonts w:ascii="Cambria" w:eastAsia="Times New Roman" w:hAnsi="Cambria" w:cs="Times New Roman"/>
      <w:b/>
      <w:bCs/>
      <w:color w:val="365F91"/>
      <w:sz w:val="28"/>
      <w:szCs w:val="28"/>
      <w:lang w:eastAsia="lt-LT"/>
    </w:rPr>
  </w:style>
  <w:style w:type="paragraph" w:customStyle="1" w:styleId="BalloonText1">
    <w:name w:val="Balloon Text1"/>
    <w:basedOn w:val="prastasis"/>
    <w:semiHidden/>
    <w:unhideWhenUsed/>
    <w:rsid w:val="006C2544"/>
    <w:pPr>
      <w:spacing w:after="0" w:line="240" w:lineRule="auto"/>
    </w:pPr>
    <w:rPr>
      <w:rFonts w:ascii="Tahoma" w:eastAsia="Times New Roman" w:hAnsi="Tahoma" w:cs="Tahoma"/>
      <w:sz w:val="16"/>
      <w:szCs w:val="16"/>
      <w:lang w:eastAsia="lt-LT"/>
    </w:rPr>
  </w:style>
  <w:style w:type="character" w:customStyle="1" w:styleId="CharChar4">
    <w:name w:val="Char Char4"/>
    <w:semiHidden/>
    <w:rsid w:val="006C2544"/>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semiHidden/>
    <w:unhideWhenUsed/>
    <w:rsid w:val="006C2544"/>
    <w:pPr>
      <w:spacing w:after="120" w:line="480" w:lineRule="auto"/>
      <w:ind w:left="283"/>
    </w:pPr>
    <w:rPr>
      <w:rFonts w:ascii="Times New Roman" w:eastAsia="Times New Roman" w:hAnsi="Times New Roman" w:cs="Times New Roman"/>
      <w:szCs w:val="20"/>
      <w:lang w:eastAsia="lt-LT"/>
    </w:rPr>
  </w:style>
  <w:style w:type="character" w:customStyle="1" w:styleId="Pagrindiniotekstotrauka2Diagrama">
    <w:name w:val="Pagrindinio teksto įtrauka 2 Diagrama"/>
    <w:basedOn w:val="Numatytasispastraiposriftas"/>
    <w:link w:val="Pagrindiniotekstotrauka2"/>
    <w:semiHidden/>
    <w:rsid w:val="006C2544"/>
    <w:rPr>
      <w:rFonts w:ascii="Times New Roman" w:eastAsia="Times New Roman" w:hAnsi="Times New Roman" w:cs="Times New Roman"/>
      <w:szCs w:val="20"/>
      <w:lang w:eastAsia="lt-LT"/>
    </w:rPr>
  </w:style>
  <w:style w:type="character" w:customStyle="1" w:styleId="CharChar3">
    <w:name w:val="Char Char3"/>
    <w:rsid w:val="006C2544"/>
    <w:rPr>
      <w:rFonts w:ascii="Times New Roman" w:eastAsia="Times New Roman" w:hAnsi="Times New Roman" w:cs="Times New Roman"/>
      <w:szCs w:val="20"/>
      <w:lang w:eastAsia="lt-LT"/>
    </w:rPr>
  </w:style>
  <w:style w:type="paragraph" w:customStyle="1" w:styleId="knZulassung02">
    <w:name w:val="knZulassung02"/>
    <w:basedOn w:val="prastasis"/>
    <w:rsid w:val="006C2544"/>
    <w:pPr>
      <w:spacing w:after="0" w:line="240" w:lineRule="auto"/>
      <w:ind w:left="1843" w:right="284"/>
    </w:pPr>
    <w:rPr>
      <w:rFonts w:ascii="Courier" w:eastAsia="Times New Roman" w:hAnsi="Courier" w:cs="Courier"/>
      <w:sz w:val="24"/>
      <w:szCs w:val="24"/>
      <w:lang w:val="de-DE" w:eastAsia="de-DE"/>
    </w:rPr>
  </w:style>
  <w:style w:type="paragraph" w:customStyle="1" w:styleId="ADR">
    <w:name w:val="ADR"/>
    <w:basedOn w:val="prastasis"/>
    <w:rsid w:val="006C2544"/>
    <w:pPr>
      <w:tabs>
        <w:tab w:val="left" w:pos="5670"/>
      </w:tabs>
      <w:spacing w:after="0" w:line="240" w:lineRule="auto"/>
    </w:pPr>
    <w:rPr>
      <w:rFonts w:ascii="Times New Roman" w:eastAsia="Times New Roman" w:hAnsi="Times New Roman" w:cs="Times New Roman"/>
      <w:lang w:val="de-DE" w:eastAsia="de-DE"/>
    </w:rPr>
  </w:style>
  <w:style w:type="paragraph" w:customStyle="1" w:styleId="NF">
    <w:name w:val="NF"/>
    <w:basedOn w:val="prastasis"/>
    <w:rsid w:val="006C2544"/>
    <w:pPr>
      <w:spacing w:before="120" w:after="60" w:line="240" w:lineRule="auto"/>
    </w:pPr>
    <w:rPr>
      <w:rFonts w:ascii="Times New Roman" w:eastAsia="Times New Roman" w:hAnsi="Times New Roman" w:cs="Times New Roman"/>
      <w:b/>
      <w:bCs/>
      <w:lang w:val="de-DE" w:eastAsia="de-DE"/>
    </w:rPr>
  </w:style>
  <w:style w:type="paragraph" w:customStyle="1" w:styleId="N">
    <w:name w:val="N"/>
    <w:basedOn w:val="prastasis"/>
    <w:rsid w:val="006C2544"/>
    <w:pPr>
      <w:spacing w:after="0" w:line="240" w:lineRule="auto"/>
    </w:pPr>
    <w:rPr>
      <w:rFonts w:ascii="Times New Roman" w:eastAsia="Times New Roman" w:hAnsi="Times New Roman" w:cs="Times New Roman"/>
      <w:lang w:val="de-DE" w:eastAsia="de-DE"/>
    </w:rPr>
  </w:style>
  <w:style w:type="paragraph" w:customStyle="1" w:styleId="knZulassung03">
    <w:name w:val="knZulassung03"/>
    <w:basedOn w:val="prastasis"/>
    <w:rsid w:val="006C2544"/>
    <w:pPr>
      <w:autoSpaceDE w:val="0"/>
      <w:autoSpaceDN w:val="0"/>
      <w:spacing w:after="0" w:line="240" w:lineRule="auto"/>
      <w:ind w:left="2269" w:right="284" w:hanging="426"/>
    </w:pPr>
    <w:rPr>
      <w:rFonts w:ascii="Courier" w:eastAsia="Times New Roman" w:hAnsi="Courier" w:cs="Courier"/>
      <w:sz w:val="24"/>
      <w:szCs w:val="24"/>
      <w:lang w:val="de-DE" w:eastAsia="de-DE"/>
    </w:rPr>
  </w:style>
  <w:style w:type="paragraph" w:styleId="Pagrindiniotekstotrauka">
    <w:name w:val="Body Text Indent"/>
    <w:basedOn w:val="prastasis"/>
    <w:link w:val="PagrindiniotekstotraukaDiagrama"/>
    <w:semiHidden/>
    <w:unhideWhenUsed/>
    <w:rsid w:val="006C2544"/>
    <w:pPr>
      <w:spacing w:after="120" w:line="240" w:lineRule="auto"/>
      <w:ind w:left="283"/>
    </w:pPr>
    <w:rPr>
      <w:rFonts w:ascii="Times New Roman" w:eastAsia="Times New Roman"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semiHidden/>
    <w:rsid w:val="006C2544"/>
    <w:rPr>
      <w:rFonts w:ascii="Times New Roman" w:eastAsia="Times New Roman" w:hAnsi="Times New Roman" w:cs="Times New Roman"/>
      <w:szCs w:val="20"/>
      <w:lang w:eastAsia="lt-LT"/>
    </w:rPr>
  </w:style>
  <w:style w:type="character" w:customStyle="1" w:styleId="CharChar2">
    <w:name w:val="Char Char2"/>
    <w:semiHidden/>
    <w:rsid w:val="006C2544"/>
    <w:rPr>
      <w:rFonts w:ascii="Times New Roman" w:eastAsia="Times New Roman" w:hAnsi="Times New Roman" w:cs="Times New Roman"/>
      <w:szCs w:val="20"/>
      <w:lang w:eastAsia="lt-LT"/>
    </w:rPr>
  </w:style>
  <w:style w:type="paragraph" w:customStyle="1" w:styleId="KF">
    <w:name w:val="KF"/>
    <w:basedOn w:val="prastasis"/>
    <w:rsid w:val="006C2544"/>
    <w:pPr>
      <w:spacing w:before="60" w:after="0" w:line="240" w:lineRule="auto"/>
    </w:pPr>
    <w:rPr>
      <w:rFonts w:ascii="Times New Roman" w:eastAsia="Times New Roman" w:hAnsi="Times New Roman" w:cs="Times New Roman"/>
      <w:b/>
      <w:bCs/>
      <w:i/>
      <w:iCs/>
      <w:lang w:val="de-DE" w:eastAsia="de-DE"/>
    </w:rPr>
  </w:style>
  <w:style w:type="paragraph" w:customStyle="1" w:styleId="NoSpacing1">
    <w:name w:val="No Spacing1"/>
    <w:qFormat/>
    <w:rsid w:val="006C2544"/>
    <w:pPr>
      <w:spacing w:after="0" w:line="240" w:lineRule="auto"/>
    </w:pPr>
    <w:rPr>
      <w:rFonts w:ascii="Times New Roman" w:eastAsia="Times New Roman" w:hAnsi="Times New Roman" w:cs="Times New Roman"/>
      <w:szCs w:val="20"/>
      <w:lang w:eastAsia="lt-LT"/>
    </w:rPr>
  </w:style>
  <w:style w:type="paragraph" w:customStyle="1" w:styleId="ListParagraph1">
    <w:name w:val="List Paragraph1"/>
    <w:basedOn w:val="prastasis"/>
    <w:qFormat/>
    <w:rsid w:val="006C2544"/>
    <w:pPr>
      <w:spacing w:after="0" w:line="240" w:lineRule="auto"/>
      <w:ind w:left="720"/>
      <w:contextualSpacing/>
    </w:pPr>
    <w:rPr>
      <w:rFonts w:ascii="Times New Roman" w:eastAsia="Times New Roman" w:hAnsi="Times New Roman" w:cs="Times New Roman"/>
      <w:szCs w:val="20"/>
      <w:lang w:eastAsia="lt-LT"/>
    </w:rPr>
  </w:style>
  <w:style w:type="paragraph" w:customStyle="1" w:styleId="NK">
    <w:name w:val="NK"/>
    <w:basedOn w:val="prastasis"/>
    <w:rsid w:val="006C2544"/>
    <w:pPr>
      <w:spacing w:after="0" w:line="240" w:lineRule="auto"/>
    </w:pPr>
    <w:rPr>
      <w:rFonts w:ascii="Times New Roman" w:eastAsia="Times New Roman" w:hAnsi="Times New Roman" w:cs="Times New Roman"/>
      <w:i/>
      <w:iCs/>
      <w:lang w:val="de-DE" w:eastAsia="de-DE"/>
    </w:rPr>
  </w:style>
  <w:style w:type="paragraph" w:styleId="Antrats">
    <w:name w:val="header"/>
    <w:basedOn w:val="prastasis"/>
    <w:link w:val="AntratsDiagrama"/>
    <w:unhideWhenUsed/>
    <w:rsid w:val="006C2544"/>
    <w:pPr>
      <w:tabs>
        <w:tab w:val="center" w:pos="4536"/>
        <w:tab w:val="right" w:pos="9072"/>
      </w:tabs>
      <w:spacing w:after="0" w:line="240" w:lineRule="auto"/>
    </w:pPr>
    <w:rPr>
      <w:rFonts w:ascii="Times New Roman" w:eastAsia="Times New Roman" w:hAnsi="Times New Roman" w:cs="Times New Roman"/>
      <w:sz w:val="20"/>
      <w:szCs w:val="20"/>
      <w:lang w:val="de-DE" w:eastAsia="de-DE"/>
    </w:rPr>
  </w:style>
  <w:style w:type="character" w:customStyle="1" w:styleId="AntratsDiagrama">
    <w:name w:val="Antraštės Diagrama"/>
    <w:basedOn w:val="Numatytasispastraiposriftas"/>
    <w:link w:val="Antrats"/>
    <w:rsid w:val="006C2544"/>
    <w:rPr>
      <w:rFonts w:ascii="Times New Roman" w:eastAsia="Times New Roman" w:hAnsi="Times New Roman" w:cs="Times New Roman"/>
      <w:sz w:val="20"/>
      <w:szCs w:val="20"/>
      <w:lang w:val="de-DE" w:eastAsia="de-DE"/>
    </w:rPr>
  </w:style>
  <w:style w:type="character" w:customStyle="1" w:styleId="CharChar1">
    <w:name w:val="Char Char1"/>
    <w:semiHidden/>
    <w:rsid w:val="006C2544"/>
    <w:rPr>
      <w:rFonts w:ascii="Times New Roman" w:eastAsia="Times New Roman" w:hAnsi="Times New Roman" w:cs="Times New Roman"/>
      <w:sz w:val="20"/>
      <w:szCs w:val="20"/>
      <w:lang w:val="de-DE" w:eastAsia="de-DE"/>
    </w:rPr>
  </w:style>
  <w:style w:type="character" w:customStyle="1" w:styleId="CharChar8">
    <w:name w:val="Char Char8"/>
    <w:semiHidden/>
    <w:rsid w:val="006C2544"/>
    <w:rPr>
      <w:rFonts w:ascii="Calibri" w:eastAsia="Times New Roman" w:hAnsi="Calibri" w:cs="Times New Roman"/>
      <w:b/>
      <w:bCs/>
      <w:sz w:val="28"/>
      <w:szCs w:val="28"/>
      <w:lang w:val="lt-LT" w:eastAsia="lt-LT"/>
    </w:rPr>
  </w:style>
  <w:style w:type="character" w:customStyle="1" w:styleId="CharChar7">
    <w:name w:val="Char Char7"/>
    <w:semiHidden/>
    <w:rsid w:val="006C2544"/>
    <w:rPr>
      <w:rFonts w:ascii="Calibri" w:eastAsia="Times New Roman" w:hAnsi="Calibri" w:cs="Times New Roman"/>
      <w:b/>
      <w:bCs/>
      <w:i/>
      <w:iCs/>
      <w:sz w:val="26"/>
      <w:szCs w:val="26"/>
      <w:lang w:val="lt-LT" w:eastAsia="lt-LT"/>
    </w:rPr>
  </w:style>
  <w:style w:type="character" w:customStyle="1" w:styleId="CharChar6">
    <w:name w:val="Char Char6"/>
    <w:semiHidden/>
    <w:rsid w:val="006C2544"/>
    <w:rPr>
      <w:rFonts w:ascii="Calibri" w:eastAsia="Times New Roman" w:hAnsi="Calibri" w:cs="Times New Roman"/>
      <w:b/>
      <w:bCs/>
      <w:sz w:val="22"/>
      <w:szCs w:val="22"/>
      <w:lang w:val="lt-LT" w:eastAsia="lt-LT"/>
    </w:rPr>
  </w:style>
  <w:style w:type="paragraph" w:styleId="Porat">
    <w:name w:val="footer"/>
    <w:basedOn w:val="prastasis"/>
    <w:link w:val="PoratDiagrama"/>
    <w:uiPriority w:val="99"/>
    <w:rsid w:val="006C2544"/>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6C2544"/>
    <w:rPr>
      <w:rFonts w:ascii="Times New Roman" w:eastAsia="Times New Roman" w:hAnsi="Times New Roman" w:cs="Times New Roman"/>
      <w:snapToGrid w:val="0"/>
      <w:szCs w:val="20"/>
      <w:lang w:val="en-GB" w:eastAsia="x-none"/>
    </w:rPr>
  </w:style>
  <w:style w:type="character" w:customStyle="1" w:styleId="CharChar">
    <w:name w:val="Char Char"/>
    <w:semiHidden/>
    <w:rsid w:val="006C2544"/>
    <w:rPr>
      <w:rFonts w:ascii="Times New Roman" w:eastAsia="Times New Roman" w:hAnsi="Times New Roman"/>
      <w:snapToGrid w:val="0"/>
      <w:sz w:val="22"/>
      <w:lang w:val="en-GB" w:eastAsia="x-none"/>
    </w:rPr>
  </w:style>
  <w:style w:type="paragraph" w:customStyle="1" w:styleId="Textfett">
    <w:name w:val="Text fett"/>
    <w:rsid w:val="006C2544"/>
    <w:pPr>
      <w:spacing w:after="0" w:line="240" w:lineRule="auto"/>
      <w:jc w:val="both"/>
    </w:pPr>
    <w:rPr>
      <w:rFonts w:ascii="Arial MT" w:eastAsia="Times New Roman" w:hAnsi="Arial MT" w:cs="Arial MT"/>
      <w:b/>
      <w:bCs/>
      <w:color w:val="000000"/>
      <w:sz w:val="24"/>
      <w:szCs w:val="24"/>
      <w:lang w:val="en-US" w:eastAsia="de-DE"/>
    </w:rPr>
  </w:style>
  <w:style w:type="character" w:styleId="Komentaronuoroda">
    <w:name w:val="annotation reference"/>
    <w:semiHidden/>
    <w:unhideWhenUsed/>
    <w:rsid w:val="006C2544"/>
    <w:rPr>
      <w:sz w:val="16"/>
      <w:szCs w:val="16"/>
    </w:rPr>
  </w:style>
  <w:style w:type="paragraph" w:styleId="Komentarotekstas">
    <w:name w:val="annotation text"/>
    <w:basedOn w:val="prastasis"/>
    <w:link w:val="KomentarotekstasDiagrama"/>
    <w:unhideWhenUsed/>
    <w:rsid w:val="006C2544"/>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6C254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6C2544"/>
    <w:rPr>
      <w:b/>
      <w:bCs/>
    </w:rPr>
  </w:style>
  <w:style w:type="character" w:customStyle="1" w:styleId="KomentarotemaDiagrama">
    <w:name w:val="Komentaro tema Diagrama"/>
    <w:basedOn w:val="KomentarotekstasDiagrama"/>
    <w:link w:val="Komentarotema"/>
    <w:semiHidden/>
    <w:rsid w:val="006C2544"/>
    <w:rPr>
      <w:rFonts w:ascii="Times New Roman" w:eastAsia="Times New Roman" w:hAnsi="Times New Roman" w:cs="Times New Roman"/>
      <w:b/>
      <w:bCs/>
      <w:sz w:val="20"/>
      <w:szCs w:val="20"/>
      <w:lang w:eastAsia="lt-LT"/>
    </w:rPr>
  </w:style>
  <w:style w:type="numbering" w:customStyle="1" w:styleId="Sraonra1">
    <w:name w:val="Sąrašo nėra1"/>
    <w:next w:val="Sraonra"/>
    <w:uiPriority w:val="99"/>
    <w:semiHidden/>
    <w:unhideWhenUsed/>
    <w:rsid w:val="006C2544"/>
  </w:style>
  <w:style w:type="paragraph" w:styleId="Pataisymai">
    <w:name w:val="Revision"/>
    <w:hidden/>
    <w:uiPriority w:val="99"/>
    <w:semiHidden/>
    <w:rsid w:val="006C2544"/>
    <w:pPr>
      <w:spacing w:after="0" w:line="240" w:lineRule="auto"/>
    </w:pPr>
    <w:rPr>
      <w:rFonts w:ascii="Times New Roman" w:eastAsia="Times New Roman" w:hAnsi="Times New Roman" w:cs="Times New Roman"/>
      <w:szCs w:val="20"/>
      <w:lang w:eastAsia="lt-LT"/>
    </w:rPr>
  </w:style>
  <w:style w:type="character" w:customStyle="1" w:styleId="UnresolvedMention">
    <w:name w:val="Unresolved Mention"/>
    <w:basedOn w:val="Numatytasispastraiposriftas"/>
    <w:uiPriority w:val="99"/>
    <w:semiHidden/>
    <w:unhideWhenUsed/>
    <w:rsid w:val="006C25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image" Target="media/image6.emf"/><Relationship Id="rId26"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image" Target="media/image5.emf"/><Relationship Id="rId25"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mailto:NepageidaujamaR@vvkt.lt" TargetMode="External"/><Relationship Id="rId24" Type="http://schemas.openxmlformats.org/officeDocument/2006/relationships/image" Target="media/image12.emf"/><Relationship Id="rId5" Type="http://schemas.openxmlformats.org/officeDocument/2006/relationships/image" Target="media/image1.jpeg"/><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image" Target="media/image2.jpeg"/><Relationship Id="rId22" Type="http://schemas.openxmlformats.org/officeDocument/2006/relationships/image" Target="media/image10.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42370</Words>
  <Characters>24152</Characters>
  <Application>Microsoft Office Word</Application>
  <DocSecurity>8</DocSecurity>
  <Lines>201</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2018-04-24T12:02:00Z</dcterms:created>
  <dcterms:modified xsi:type="dcterms:W3CDTF">2018-04-24T12:03:00Z</dcterms:modified>
</cp:coreProperties>
</file>