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DA83F"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33FC72B9"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76C9E42B"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3A4331F8"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3EE0C3BF"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4FC24942"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6B813EC4"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5851E494"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58BAF9E0"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1810E6BC"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5B708466"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06942F8D"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7DF0D650"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1B5AADB5"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00C6A8F0"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604BAACB"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51E42302"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381FF34C"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3CC56FD8"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7D608503"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7ADBB23B"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5951823C"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26FE1AEE"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b/>
          <w:noProof/>
        </w:rPr>
      </w:pPr>
    </w:p>
    <w:p w14:paraId="7D5BDBD9" w14:textId="77777777" w:rsidR="00FB38C2" w:rsidRPr="004978AF" w:rsidRDefault="00FB38C2" w:rsidP="00FB38C2">
      <w:pPr>
        <w:tabs>
          <w:tab w:val="left" w:pos="567"/>
        </w:tabs>
        <w:spacing w:after="0" w:line="240" w:lineRule="auto"/>
        <w:jc w:val="center"/>
        <w:outlineLvl w:val="0"/>
        <w:rPr>
          <w:rFonts w:ascii="Times New Roman" w:eastAsia="Times New Roman" w:hAnsi="Times New Roman"/>
          <w:noProof/>
        </w:rPr>
      </w:pPr>
      <w:r w:rsidRPr="004978AF">
        <w:rPr>
          <w:rFonts w:ascii="Times New Roman" w:eastAsia="Times New Roman" w:hAnsi="Times New Roman"/>
          <w:b/>
          <w:noProof/>
        </w:rPr>
        <w:t>A. ŽENKLINIMA</w:t>
      </w:r>
      <w:r w:rsidR="002E0B21">
        <w:rPr>
          <w:rFonts w:ascii="Times New Roman" w:eastAsia="Times New Roman" w:hAnsi="Times New Roman"/>
          <w:b/>
          <w:noProof/>
        </w:rPr>
        <w:t>S</w:t>
      </w:r>
    </w:p>
    <w:p w14:paraId="480E074C" w14:textId="77777777" w:rsidR="00FB38C2" w:rsidRPr="004978AF" w:rsidRDefault="00FB38C2" w:rsidP="00FB38C2">
      <w:pPr>
        <w:shd w:val="clear" w:color="auto" w:fill="FFFFFF"/>
        <w:tabs>
          <w:tab w:val="left" w:pos="567"/>
        </w:tabs>
        <w:spacing w:after="0" w:line="240" w:lineRule="auto"/>
        <w:rPr>
          <w:rFonts w:ascii="Times New Roman" w:eastAsia="Times New Roman" w:hAnsi="Times New Roman"/>
          <w:noProof/>
        </w:rPr>
      </w:pPr>
      <w:r w:rsidRPr="004978AF">
        <w:rPr>
          <w:rFonts w:ascii="Times New Roman" w:eastAsia="Times New Roman" w:hAnsi="Times New Roman"/>
          <w:noProof/>
        </w:rPr>
        <w:br w:type="page"/>
      </w:r>
    </w:p>
    <w:p w14:paraId="5D3AC500"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noProof/>
        </w:rPr>
      </w:pPr>
      <w:r w:rsidRPr="004978AF">
        <w:rPr>
          <w:rFonts w:ascii="Times New Roman" w:eastAsia="Times New Roman" w:hAnsi="Times New Roman"/>
          <w:b/>
          <w:noProof/>
        </w:rPr>
        <w:lastRenderedPageBreak/>
        <w:t>INFORMACIJA ANT IŠORINĖS PAKUOTĖS</w:t>
      </w:r>
    </w:p>
    <w:p w14:paraId="32A47B66"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Cs/>
          <w:noProof/>
        </w:rPr>
      </w:pPr>
    </w:p>
    <w:p w14:paraId="6B1ECF32"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bCs/>
          <w:noProof/>
        </w:rPr>
      </w:pPr>
      <w:r w:rsidRPr="004978AF">
        <w:rPr>
          <w:rFonts w:ascii="Times New Roman" w:eastAsia="Times New Roman" w:hAnsi="Times New Roman"/>
          <w:b/>
          <w:noProof/>
        </w:rPr>
        <w:t>KARTONO DĖŽUTĖ</w:t>
      </w:r>
    </w:p>
    <w:p w14:paraId="17FF9486"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42F186C3"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46CBB584"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rPr>
      </w:pPr>
      <w:r w:rsidRPr="004978AF">
        <w:rPr>
          <w:rFonts w:ascii="Times New Roman" w:eastAsia="Times New Roman" w:hAnsi="Times New Roman"/>
          <w:b/>
          <w:noProof/>
        </w:rPr>
        <w:t>1.</w:t>
      </w:r>
      <w:r w:rsidRPr="004978AF">
        <w:rPr>
          <w:rFonts w:ascii="Times New Roman" w:eastAsia="Times New Roman" w:hAnsi="Times New Roman"/>
          <w:b/>
          <w:noProof/>
        </w:rPr>
        <w:tab/>
        <w:t>VAISTINIO PREPARATO PAVADINIMAS</w:t>
      </w:r>
    </w:p>
    <w:p w14:paraId="0FFF5828"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72AF40C9" w14:textId="59942D48" w:rsidR="00FB38C2" w:rsidRPr="004978AF" w:rsidRDefault="00C01D71" w:rsidP="00497B8B">
      <w:pPr>
        <w:widowControl w:val="0"/>
        <w:tabs>
          <w:tab w:val="left" w:pos="567"/>
        </w:tabs>
        <w:spacing w:after="0" w:line="240" w:lineRule="auto"/>
        <w:rPr>
          <w:rFonts w:ascii="Times New Roman" w:eastAsia="Times New Roman" w:hAnsi="Times New Roman"/>
          <w:noProof/>
        </w:rPr>
      </w:pP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w:t>
      </w:r>
      <w:r w:rsidR="004748A3">
        <w:rPr>
          <w:rFonts w:ascii="Times New Roman" w:eastAsia="Times New Roman" w:hAnsi="Times New Roman"/>
        </w:rPr>
        <w:t>1 mg/g</w:t>
      </w:r>
      <w:r w:rsidRPr="004978AF">
        <w:rPr>
          <w:rFonts w:ascii="Times New Roman" w:eastAsia="Times New Roman" w:hAnsi="Times New Roman"/>
        </w:rPr>
        <w:t xml:space="preserve">  kremas</w:t>
      </w:r>
      <w:r w:rsidRPr="004978AF">
        <w:rPr>
          <w:rFonts w:ascii="Times New Roman" w:eastAsia="Times New Roman" w:hAnsi="Times New Roman"/>
          <w:bCs/>
          <w:noProof/>
        </w:rPr>
        <w:t xml:space="preserve"> </w:t>
      </w:r>
      <w:r w:rsidRPr="004978AF">
        <w:rPr>
          <w:rFonts w:ascii="Times New Roman" w:eastAsia="Times New Roman" w:hAnsi="Times New Roman"/>
          <w:bCs/>
          <w:noProof/>
        </w:rPr>
        <w:br/>
      </w:r>
      <w:r w:rsidR="007D4D40">
        <w:rPr>
          <w:rFonts w:ascii="Times New Roman" w:eastAsia="Times New Roman" w:hAnsi="Times New Roman"/>
          <w:bCs/>
          <w:noProof/>
        </w:rPr>
        <w:t>a</w:t>
      </w:r>
      <w:r w:rsidRPr="004978AF">
        <w:rPr>
          <w:rFonts w:ascii="Times New Roman" w:eastAsia="Times New Roman" w:hAnsi="Times New Roman"/>
          <w:bCs/>
          <w:noProof/>
        </w:rPr>
        <w:t>dapalenas</w:t>
      </w:r>
    </w:p>
    <w:p w14:paraId="485544C6"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419E21F7" w14:textId="4834BFE0" w:rsidR="00FB38C2" w:rsidRPr="004978AF" w:rsidRDefault="00C01D71" w:rsidP="00497B8B">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imes New Roman" w:eastAsia="Times New Roman" w:hAnsi="Times New Roman"/>
          <w:noProof/>
        </w:rPr>
      </w:pPr>
      <w:r w:rsidRPr="004978AF">
        <w:rPr>
          <w:rFonts w:ascii="Times New Roman" w:hAnsi="Times New Roman"/>
          <w:b/>
        </w:rPr>
        <w:t>2.</w:t>
      </w:r>
      <w:r w:rsidRPr="004978AF">
        <w:rPr>
          <w:rFonts w:ascii="Times New Roman" w:hAnsi="Times New Roman"/>
          <w:b/>
        </w:rPr>
        <w:tab/>
      </w:r>
      <w:r w:rsidRPr="004978AF">
        <w:rPr>
          <w:rFonts w:ascii="Times New Roman" w:hAnsi="Times New Roman"/>
          <w:b/>
          <w:noProof/>
        </w:rPr>
        <w:t>VEIKLIOJI (-IOS) MEDŽIAGA (-OS) IR JOS (-Ų) KIEKIS (-IAI)</w:t>
      </w:r>
    </w:p>
    <w:p w14:paraId="45C6A262" w14:textId="2AB1D662" w:rsidR="00FB38C2" w:rsidRPr="004978AF" w:rsidRDefault="00FB38C2" w:rsidP="00FB38C2">
      <w:pPr>
        <w:tabs>
          <w:tab w:val="left" w:pos="567"/>
        </w:tabs>
        <w:spacing w:after="0" w:line="240" w:lineRule="auto"/>
        <w:rPr>
          <w:rFonts w:ascii="Times New Roman" w:eastAsia="Times New Roman" w:hAnsi="Times New Roman"/>
          <w:noProof/>
        </w:rPr>
      </w:pPr>
      <w:r w:rsidRPr="004978AF">
        <w:rPr>
          <w:rFonts w:ascii="Times New Roman" w:eastAsia="Times New Roman" w:hAnsi="Times New Roman"/>
          <w:noProof/>
        </w:rPr>
        <w:t>1 g kremo yra 1 mg adapaleno.</w:t>
      </w:r>
    </w:p>
    <w:p w14:paraId="70506589"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5754341A"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highlight w:val="lightGray"/>
        </w:rPr>
      </w:pPr>
      <w:r w:rsidRPr="004978AF">
        <w:rPr>
          <w:rFonts w:ascii="Times New Roman" w:eastAsia="Times New Roman" w:hAnsi="Times New Roman"/>
          <w:b/>
          <w:noProof/>
        </w:rPr>
        <w:t>3.</w:t>
      </w:r>
      <w:r w:rsidRPr="004978AF">
        <w:rPr>
          <w:rFonts w:ascii="Times New Roman" w:eastAsia="Times New Roman" w:hAnsi="Times New Roman"/>
          <w:b/>
          <w:noProof/>
        </w:rPr>
        <w:tab/>
        <w:t>PAGALBINIŲ MEDŽIAGŲ SĄRAŠAS</w:t>
      </w:r>
    </w:p>
    <w:p w14:paraId="545FA2AF"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73F0FA39" w14:textId="249A0251" w:rsidR="002B2D07" w:rsidRPr="000D5815" w:rsidRDefault="002B2D07" w:rsidP="002B2D07">
      <w:pPr>
        <w:tabs>
          <w:tab w:val="left" w:pos="567"/>
          <w:tab w:val="center" w:pos="4153"/>
          <w:tab w:val="right" w:pos="8306"/>
        </w:tabs>
        <w:spacing w:after="0" w:line="240" w:lineRule="auto"/>
        <w:rPr>
          <w:rFonts w:ascii="Times New Roman" w:eastAsia="Times New Roman" w:hAnsi="Times New Roman"/>
        </w:rPr>
      </w:pPr>
      <w:r w:rsidRPr="000D5815">
        <w:rPr>
          <w:rFonts w:ascii="Times New Roman" w:eastAsia="Times New Roman" w:hAnsi="Times New Roman"/>
        </w:rPr>
        <w:t xml:space="preserve">Pagalbinės medžiagos yra </w:t>
      </w:r>
      <w:proofErr w:type="spellStart"/>
      <w:r w:rsidRPr="000D5815">
        <w:rPr>
          <w:rFonts w:ascii="Times New Roman" w:eastAsia="Times New Roman" w:hAnsi="Times New Roman"/>
        </w:rPr>
        <w:t>karbomeras</w:t>
      </w:r>
      <w:proofErr w:type="spellEnd"/>
      <w:r w:rsidRPr="000D5815">
        <w:rPr>
          <w:rFonts w:ascii="Times New Roman" w:eastAsia="Times New Roman" w:hAnsi="Times New Roman"/>
        </w:rPr>
        <w:t xml:space="preserve"> 9</w:t>
      </w:r>
      <w:r w:rsidR="007D4D40">
        <w:rPr>
          <w:rFonts w:ascii="Times New Roman" w:eastAsia="Times New Roman" w:hAnsi="Times New Roman"/>
        </w:rPr>
        <w:t>3</w:t>
      </w:r>
      <w:r w:rsidRPr="000D5815">
        <w:rPr>
          <w:rFonts w:ascii="Times New Roman" w:eastAsia="Times New Roman" w:hAnsi="Times New Roman"/>
        </w:rPr>
        <w:t xml:space="preserve">4P, </w:t>
      </w:r>
      <w:proofErr w:type="spellStart"/>
      <w:r w:rsidRPr="000D5815">
        <w:rPr>
          <w:rFonts w:ascii="Times New Roman" w:eastAsia="Times New Roman" w:hAnsi="Times New Roman"/>
        </w:rPr>
        <w:t>makrogolio</w:t>
      </w:r>
      <w:proofErr w:type="spellEnd"/>
      <w:r w:rsidRPr="000D5815">
        <w:rPr>
          <w:rFonts w:ascii="Times New Roman" w:eastAsia="Times New Roman" w:hAnsi="Times New Roman"/>
        </w:rPr>
        <w:t xml:space="preserve"> 20 </w:t>
      </w:r>
      <w:proofErr w:type="spellStart"/>
      <w:r w:rsidRPr="000D5815">
        <w:rPr>
          <w:rFonts w:ascii="Times New Roman" w:eastAsia="Times New Roman" w:hAnsi="Times New Roman"/>
        </w:rPr>
        <w:t>metilgliukozės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seskvistearatas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glicerolis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skvalanas</w:t>
      </w:r>
      <w:proofErr w:type="spellEnd"/>
      <w:r w:rsidRPr="000D5815">
        <w:rPr>
          <w:rFonts w:ascii="Times New Roman" w:eastAsia="Times New Roman" w:hAnsi="Times New Roman"/>
        </w:rPr>
        <w:t xml:space="preserve">, metilo </w:t>
      </w:r>
      <w:proofErr w:type="spellStart"/>
      <w:r w:rsidRPr="000D5815">
        <w:rPr>
          <w:rFonts w:ascii="Times New Roman" w:eastAsia="Times New Roman" w:hAnsi="Times New Roman"/>
        </w:rPr>
        <w:t>parahidroksibenzoatas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propilo</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parahidroksibenzoatas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dinatrio</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edetatas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metilgliukozės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seskvistearatas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fenoksietanolis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ciklometikonas</w:t>
      </w:r>
      <w:proofErr w:type="spellEnd"/>
      <w:r w:rsidRPr="000D5815">
        <w:rPr>
          <w:rFonts w:ascii="Times New Roman" w:eastAsia="Times New Roman" w:hAnsi="Times New Roman"/>
        </w:rPr>
        <w:t>, natrio hidroksidas, išgrynintas vanduo.</w:t>
      </w:r>
    </w:p>
    <w:p w14:paraId="7EBC5710" w14:textId="77777777" w:rsidR="00FB38C2" w:rsidRPr="004978AF" w:rsidRDefault="00FB38C2" w:rsidP="00FB38C2">
      <w:pPr>
        <w:autoSpaceDE w:val="0"/>
        <w:autoSpaceDN w:val="0"/>
        <w:adjustRightInd w:val="0"/>
        <w:spacing w:after="0" w:line="240" w:lineRule="auto"/>
        <w:rPr>
          <w:rFonts w:ascii="Times New Roman" w:eastAsia="Times New Roman" w:hAnsi="Times New Roman"/>
          <w:lang w:eastAsia="lt-LT"/>
        </w:rPr>
      </w:pPr>
    </w:p>
    <w:p w14:paraId="1A64F27B"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2DB7214A"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rPr>
      </w:pPr>
      <w:r w:rsidRPr="004978AF">
        <w:rPr>
          <w:rFonts w:ascii="Times New Roman" w:eastAsia="Times New Roman" w:hAnsi="Times New Roman"/>
          <w:b/>
          <w:noProof/>
        </w:rPr>
        <w:t>4.</w:t>
      </w:r>
      <w:r w:rsidRPr="004978AF">
        <w:rPr>
          <w:rFonts w:ascii="Times New Roman" w:eastAsia="Times New Roman" w:hAnsi="Times New Roman"/>
          <w:b/>
          <w:noProof/>
        </w:rPr>
        <w:tab/>
        <w:t>FARMACINĖ FORMA IR KIEKIS PAKUOTĖJE</w:t>
      </w:r>
    </w:p>
    <w:p w14:paraId="6584EE18"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37AF033C" w14:textId="77777777" w:rsidR="00FB38C2" w:rsidRDefault="00FB38C2" w:rsidP="00FB38C2">
      <w:pPr>
        <w:tabs>
          <w:tab w:val="left" w:pos="567"/>
        </w:tabs>
        <w:spacing w:after="0" w:line="240" w:lineRule="auto"/>
        <w:rPr>
          <w:rFonts w:ascii="Times New Roman" w:eastAsia="Times New Roman" w:hAnsi="Times New Roman"/>
          <w:noProof/>
        </w:rPr>
      </w:pPr>
      <w:r w:rsidRPr="00357BBA">
        <w:rPr>
          <w:rFonts w:ascii="Times New Roman" w:eastAsia="Times New Roman" w:hAnsi="Times New Roman"/>
          <w:noProof/>
          <w:highlight w:val="lightGray"/>
        </w:rPr>
        <w:t>Kremas</w:t>
      </w:r>
    </w:p>
    <w:p w14:paraId="501BD995" w14:textId="77777777" w:rsidR="00FB38C2" w:rsidRPr="004978AF" w:rsidRDefault="00FB38C2" w:rsidP="00FB38C2">
      <w:pPr>
        <w:tabs>
          <w:tab w:val="left" w:pos="567"/>
        </w:tabs>
        <w:spacing w:after="0" w:line="240" w:lineRule="auto"/>
        <w:rPr>
          <w:rFonts w:ascii="Times New Roman" w:eastAsia="Times New Roman" w:hAnsi="Times New Roman"/>
          <w:noProof/>
        </w:rPr>
      </w:pPr>
      <w:r w:rsidRPr="004978AF">
        <w:rPr>
          <w:rFonts w:ascii="Times New Roman" w:eastAsia="Times New Roman" w:hAnsi="Times New Roman"/>
          <w:noProof/>
        </w:rPr>
        <w:t>30 g</w:t>
      </w:r>
    </w:p>
    <w:p w14:paraId="5776F93A"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0A440695"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highlight w:val="lightGray"/>
        </w:rPr>
      </w:pPr>
      <w:r w:rsidRPr="004978AF">
        <w:rPr>
          <w:rFonts w:ascii="Times New Roman" w:eastAsia="Times New Roman" w:hAnsi="Times New Roman"/>
          <w:b/>
          <w:noProof/>
        </w:rPr>
        <w:t>5.</w:t>
      </w:r>
      <w:r w:rsidRPr="004978AF">
        <w:rPr>
          <w:rFonts w:ascii="Times New Roman" w:eastAsia="Times New Roman" w:hAnsi="Times New Roman"/>
          <w:b/>
          <w:noProof/>
        </w:rPr>
        <w:tab/>
        <w:t>VARTOJIMO METODAS IR BŪDAS (-AI)</w:t>
      </w:r>
    </w:p>
    <w:p w14:paraId="6EBD33CE" w14:textId="77777777" w:rsidR="00FB38C2" w:rsidRPr="004978AF" w:rsidRDefault="00FB38C2" w:rsidP="00FB38C2">
      <w:pPr>
        <w:tabs>
          <w:tab w:val="left" w:pos="567"/>
        </w:tabs>
        <w:spacing w:after="0" w:line="240" w:lineRule="auto"/>
        <w:rPr>
          <w:rFonts w:ascii="Times New Roman" w:eastAsia="Times New Roman" w:hAnsi="Times New Roman"/>
          <w:i/>
          <w:noProof/>
        </w:rPr>
      </w:pPr>
    </w:p>
    <w:p w14:paraId="6B795015" w14:textId="77777777" w:rsidR="00FB38C2" w:rsidRPr="004978AF" w:rsidRDefault="00FB38C2" w:rsidP="00FB38C2">
      <w:pPr>
        <w:tabs>
          <w:tab w:val="left" w:pos="567"/>
        </w:tabs>
        <w:spacing w:after="0" w:line="240" w:lineRule="auto"/>
        <w:rPr>
          <w:rFonts w:ascii="Times New Roman" w:eastAsia="Times New Roman" w:hAnsi="Times New Roman"/>
          <w:noProof/>
        </w:rPr>
      </w:pPr>
      <w:r w:rsidRPr="004978AF">
        <w:rPr>
          <w:rFonts w:ascii="Times New Roman" w:eastAsia="Times New Roman" w:hAnsi="Times New Roman"/>
          <w:noProof/>
        </w:rPr>
        <w:t>Vartoti ant odos.</w:t>
      </w:r>
    </w:p>
    <w:p w14:paraId="28022559" w14:textId="77777777" w:rsidR="00FB38C2" w:rsidRPr="004978AF" w:rsidRDefault="00FB38C2" w:rsidP="00FB38C2">
      <w:pPr>
        <w:tabs>
          <w:tab w:val="left" w:pos="567"/>
        </w:tabs>
        <w:spacing w:after="0" w:line="240" w:lineRule="auto"/>
        <w:rPr>
          <w:rFonts w:ascii="Times New Roman" w:eastAsia="Times New Roman" w:hAnsi="Times New Roman"/>
          <w:noProof/>
        </w:rPr>
      </w:pPr>
      <w:r w:rsidRPr="004978AF">
        <w:rPr>
          <w:rFonts w:ascii="Times New Roman" w:eastAsia="Times New Roman" w:hAnsi="Times New Roman"/>
          <w:noProof/>
        </w:rPr>
        <w:t>Prieš vartojimą perskaitykite pakuotės lapelį.</w:t>
      </w:r>
    </w:p>
    <w:p w14:paraId="755F9A93"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6FB9F209"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4B872E31"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rPr>
      </w:pPr>
      <w:r w:rsidRPr="004978AF">
        <w:rPr>
          <w:rFonts w:ascii="Times New Roman" w:eastAsia="Times New Roman" w:hAnsi="Times New Roman"/>
          <w:b/>
          <w:noProof/>
        </w:rPr>
        <w:t>6.</w:t>
      </w:r>
      <w:r w:rsidRPr="004978AF">
        <w:rPr>
          <w:rFonts w:ascii="Times New Roman" w:eastAsia="Times New Roman" w:hAnsi="Times New Roman"/>
          <w:b/>
          <w:noProof/>
        </w:rPr>
        <w:tab/>
        <w:t>SPECIALUS ĮSPĖJIMAS, KAD VAISTINĮ PREPARATĄ BŪTINA LAIKYTI VAIKAMS NEPASTEBIMOJE IR NEPASIEKIAMOJE VIETOJE</w:t>
      </w:r>
    </w:p>
    <w:p w14:paraId="1C03EF6F"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5E0542CC" w14:textId="77777777" w:rsidR="00FB38C2" w:rsidRPr="004978AF" w:rsidRDefault="00FB38C2" w:rsidP="00FB38C2">
      <w:pPr>
        <w:tabs>
          <w:tab w:val="left" w:pos="567"/>
        </w:tabs>
        <w:spacing w:after="0" w:line="240" w:lineRule="auto"/>
        <w:outlineLvl w:val="0"/>
        <w:rPr>
          <w:rFonts w:ascii="Times New Roman" w:eastAsia="Times New Roman" w:hAnsi="Times New Roman"/>
          <w:noProof/>
        </w:rPr>
      </w:pPr>
      <w:r w:rsidRPr="004978AF">
        <w:rPr>
          <w:rFonts w:ascii="Times New Roman" w:eastAsia="Times New Roman" w:hAnsi="Times New Roman"/>
          <w:noProof/>
        </w:rPr>
        <w:t>Laikyti vaikams nepastebimoje ir nepasiekiamoje vietoje.</w:t>
      </w:r>
    </w:p>
    <w:p w14:paraId="0AE08546"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626576E4"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698EE5F6"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highlight w:val="lightGray"/>
        </w:rPr>
      </w:pPr>
      <w:r w:rsidRPr="004978AF">
        <w:rPr>
          <w:rFonts w:ascii="Times New Roman" w:eastAsia="Times New Roman" w:hAnsi="Times New Roman"/>
          <w:b/>
          <w:noProof/>
        </w:rPr>
        <w:t>7.</w:t>
      </w:r>
      <w:r w:rsidRPr="004978AF">
        <w:rPr>
          <w:rFonts w:ascii="Times New Roman" w:eastAsia="Times New Roman" w:hAnsi="Times New Roman"/>
          <w:b/>
          <w:noProof/>
        </w:rPr>
        <w:tab/>
        <w:t>KITAS (-I) SPECIALUS (-ŪS) ĮSPĖJIMAS (-AI), JEI REIKIA</w:t>
      </w:r>
    </w:p>
    <w:p w14:paraId="2A19061B"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1D0BF754"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6F1C09DC"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highlight w:val="lightGray"/>
        </w:rPr>
      </w:pPr>
      <w:r w:rsidRPr="004978AF">
        <w:rPr>
          <w:rFonts w:ascii="Times New Roman" w:eastAsia="Times New Roman" w:hAnsi="Times New Roman"/>
          <w:b/>
          <w:noProof/>
        </w:rPr>
        <w:t>8.</w:t>
      </w:r>
      <w:r w:rsidRPr="004978AF">
        <w:rPr>
          <w:rFonts w:ascii="Times New Roman" w:eastAsia="Times New Roman" w:hAnsi="Times New Roman"/>
          <w:b/>
          <w:noProof/>
        </w:rPr>
        <w:tab/>
        <w:t>TINKAMUMO LAIKAS</w:t>
      </w:r>
    </w:p>
    <w:p w14:paraId="21B32D8B"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71E6E145" w14:textId="154CD254" w:rsidR="00D35B59" w:rsidRPr="005850DC" w:rsidRDefault="00E6422D" w:rsidP="00D35B59">
      <w:pPr>
        <w:tabs>
          <w:tab w:val="left" w:pos="567"/>
        </w:tabs>
        <w:spacing w:after="0" w:line="240" w:lineRule="auto"/>
        <w:rPr>
          <w:rFonts w:ascii="Times New Roman" w:eastAsia="Times New Roman" w:hAnsi="Times New Roman"/>
          <w:noProof/>
        </w:rPr>
      </w:pPr>
      <w:r>
        <w:rPr>
          <w:rFonts w:ascii="Times New Roman" w:eastAsia="Times New Roman" w:hAnsi="Times New Roman"/>
          <w:noProof/>
        </w:rPr>
        <w:t>EXP</w:t>
      </w:r>
      <w:r w:rsidR="00D35B59">
        <w:rPr>
          <w:rFonts w:ascii="Times New Roman" w:eastAsia="Times New Roman" w:hAnsi="Times New Roman"/>
          <w:noProof/>
        </w:rPr>
        <w:t xml:space="preserve">: </w:t>
      </w:r>
      <w:r w:rsidR="00D35B59" w:rsidRPr="00497B8B">
        <w:rPr>
          <w:rFonts w:ascii="Times New Roman" w:eastAsia="Times New Roman" w:hAnsi="Times New Roman"/>
          <w:noProof/>
          <w:highlight w:val="lightGray"/>
        </w:rPr>
        <w:t>MMMM</w:t>
      </w:r>
      <w:r w:rsidR="002E0B21" w:rsidRPr="00497B8B">
        <w:rPr>
          <w:rFonts w:ascii="Times New Roman" w:eastAsia="Times New Roman" w:hAnsi="Times New Roman"/>
          <w:noProof/>
          <w:highlight w:val="lightGray"/>
        </w:rPr>
        <w:t xml:space="preserve"> </w:t>
      </w:r>
      <w:r w:rsidR="00D35B59" w:rsidRPr="00497B8B">
        <w:rPr>
          <w:rFonts w:ascii="Times New Roman" w:eastAsia="Times New Roman" w:hAnsi="Times New Roman"/>
          <w:noProof/>
          <w:highlight w:val="lightGray"/>
        </w:rPr>
        <w:t>mm</w:t>
      </w:r>
    </w:p>
    <w:p w14:paraId="415D019D"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2813AD18"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15E42905"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noProof/>
        </w:rPr>
      </w:pPr>
      <w:r w:rsidRPr="004978AF">
        <w:rPr>
          <w:rFonts w:ascii="Times New Roman" w:eastAsia="Times New Roman" w:hAnsi="Times New Roman"/>
          <w:b/>
          <w:noProof/>
        </w:rPr>
        <w:t>9.</w:t>
      </w:r>
      <w:r w:rsidRPr="004978AF">
        <w:rPr>
          <w:rFonts w:ascii="Times New Roman" w:eastAsia="Times New Roman" w:hAnsi="Times New Roman"/>
          <w:b/>
          <w:noProof/>
        </w:rPr>
        <w:tab/>
        <w:t>SPECIALIOS LAIKYMO SĄLYGOS</w:t>
      </w:r>
    </w:p>
    <w:p w14:paraId="6D065A3D" w14:textId="77777777" w:rsidR="00FB38C2" w:rsidRPr="004978AF" w:rsidRDefault="00FB38C2" w:rsidP="00FB38C2">
      <w:pPr>
        <w:tabs>
          <w:tab w:val="left" w:pos="567"/>
        </w:tabs>
        <w:spacing w:after="0" w:line="240" w:lineRule="auto"/>
        <w:ind w:right="-1"/>
        <w:jc w:val="both"/>
        <w:rPr>
          <w:rFonts w:ascii="Times New Roman" w:eastAsia="Times New Roman" w:hAnsi="Times New Roman"/>
        </w:rPr>
      </w:pPr>
    </w:p>
    <w:p w14:paraId="27C0C38F" w14:textId="77777777" w:rsidR="00C01D71" w:rsidRPr="004978AF" w:rsidRDefault="00FB38C2" w:rsidP="00C01D71">
      <w:pPr>
        <w:tabs>
          <w:tab w:val="left" w:pos="567"/>
        </w:tabs>
        <w:spacing w:after="0" w:line="240" w:lineRule="auto"/>
        <w:rPr>
          <w:rFonts w:ascii="Times New Roman" w:eastAsia="Times New Roman" w:hAnsi="Times New Roman"/>
          <w:noProof/>
        </w:rPr>
      </w:pPr>
      <w:r w:rsidRPr="004978AF">
        <w:rPr>
          <w:rFonts w:ascii="Times New Roman" w:eastAsia="Times New Roman" w:hAnsi="Times New Roman"/>
          <w:noProof/>
        </w:rPr>
        <w:t>Laikyti ne aukštesnėje kaip 25 ºC temperatūroje.</w:t>
      </w:r>
    </w:p>
    <w:p w14:paraId="291AFFEB" w14:textId="77777777" w:rsidR="00FB38C2" w:rsidRPr="004978AF" w:rsidRDefault="00FB38C2" w:rsidP="00C01D71">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Negalima užšaldyti.</w:t>
      </w:r>
    </w:p>
    <w:p w14:paraId="0BD8B257"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133E7086"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rPr>
      </w:pPr>
      <w:r w:rsidRPr="004978AF">
        <w:rPr>
          <w:rFonts w:ascii="Times New Roman" w:eastAsia="Times New Roman" w:hAnsi="Times New Roman"/>
          <w:b/>
          <w:noProof/>
        </w:rPr>
        <w:lastRenderedPageBreak/>
        <w:t>10.</w:t>
      </w:r>
      <w:r w:rsidRPr="004978AF">
        <w:rPr>
          <w:rFonts w:ascii="Times New Roman" w:eastAsia="Times New Roman" w:hAnsi="Times New Roman"/>
          <w:b/>
          <w:noProof/>
        </w:rPr>
        <w:tab/>
        <w:t>SPECIALIOS ATSARGUMO PRIEMONĖS DĖL NESUVARTOTO VAISTINIO PREPARATO AR JO ATLIEKŲ TVARKYMO (JEI REIKIA)</w:t>
      </w:r>
    </w:p>
    <w:p w14:paraId="5D6F9201"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1C411B97"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08CC2090" w14:textId="77777777" w:rsidR="00C01D71" w:rsidRPr="004978AF" w:rsidRDefault="00C01D71" w:rsidP="00C01D7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noProof/>
        </w:rPr>
      </w:pPr>
      <w:r w:rsidRPr="004978AF">
        <w:rPr>
          <w:rFonts w:ascii="Times New Roman" w:eastAsia="Times New Roman" w:hAnsi="Times New Roman"/>
          <w:b/>
          <w:noProof/>
        </w:rPr>
        <w:t>11.</w:t>
      </w:r>
      <w:r w:rsidRPr="004978AF">
        <w:rPr>
          <w:rFonts w:ascii="Times New Roman" w:eastAsia="Times New Roman" w:hAnsi="Times New Roman"/>
          <w:b/>
          <w:noProof/>
        </w:rPr>
        <w:tab/>
        <w:t>LYGIAGRETUS IMPORTUOTOJAS</w:t>
      </w:r>
    </w:p>
    <w:p w14:paraId="1A09EA57"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096FBDA9" w14:textId="6336B54A" w:rsidR="00C01D71" w:rsidRPr="004978AF" w:rsidRDefault="00C01D71" w:rsidP="00C01D71">
      <w:pPr>
        <w:tabs>
          <w:tab w:val="left" w:pos="567"/>
          <w:tab w:val="center" w:pos="4153"/>
          <w:tab w:val="right" w:pos="8306"/>
        </w:tabs>
        <w:spacing w:after="0" w:line="240" w:lineRule="auto"/>
        <w:rPr>
          <w:rFonts w:ascii="Times New Roman" w:eastAsia="Times New Roman" w:hAnsi="Times New Roman"/>
        </w:rPr>
      </w:pPr>
      <w:r w:rsidRPr="004978AF">
        <w:rPr>
          <w:rFonts w:ascii="Times New Roman" w:eastAsia="Times New Roman" w:hAnsi="Times New Roman"/>
        </w:rPr>
        <w:t>Lygiagretus importuotojas</w:t>
      </w:r>
      <w:r w:rsidR="00C72983">
        <w:rPr>
          <w:rFonts w:ascii="Times New Roman" w:eastAsia="Times New Roman" w:hAnsi="Times New Roman"/>
        </w:rPr>
        <w:t>:</w:t>
      </w:r>
      <w:r w:rsidRPr="004978AF">
        <w:rPr>
          <w:rFonts w:ascii="Times New Roman" w:eastAsia="Times New Roman" w:hAnsi="Times New Roman"/>
        </w:rPr>
        <w:t xml:space="preserve"> UAB „</w:t>
      </w:r>
      <w:proofErr w:type="spellStart"/>
      <w:r w:rsidRPr="004978AF">
        <w:rPr>
          <w:rFonts w:ascii="Times New Roman" w:eastAsia="Times New Roman" w:hAnsi="Times New Roman"/>
        </w:rPr>
        <w:t>Lex</w:t>
      </w:r>
      <w:proofErr w:type="spellEnd"/>
      <w:r w:rsidRPr="004978AF">
        <w:rPr>
          <w:rFonts w:ascii="Times New Roman" w:eastAsia="Times New Roman" w:hAnsi="Times New Roman"/>
        </w:rPr>
        <w:t xml:space="preserve"> ano“</w:t>
      </w:r>
      <w:r w:rsidR="007D4D40" w:rsidRPr="00357BBA">
        <w:rPr>
          <w:rFonts w:ascii="Times New Roman" w:eastAsia="Times New Roman" w:hAnsi="Times New Roman"/>
          <w:highlight w:val="lightGray"/>
        </w:rPr>
        <w:t>, Naugarduko g. 3, LT-03231 Vilnius, Lietuva</w:t>
      </w:r>
    </w:p>
    <w:p w14:paraId="1ECBBCC3"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09153971"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0E496B29" w14:textId="77777777" w:rsidR="00C01D71" w:rsidRPr="004978AF" w:rsidRDefault="00C01D71" w:rsidP="00C01D7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4978AF">
        <w:rPr>
          <w:rFonts w:ascii="Times New Roman" w:eastAsia="Times New Roman" w:hAnsi="Times New Roman"/>
          <w:b/>
          <w:noProof/>
        </w:rPr>
        <w:t>12.</w:t>
      </w:r>
      <w:r w:rsidRPr="004978AF">
        <w:rPr>
          <w:rFonts w:ascii="Times New Roman" w:eastAsia="Times New Roman" w:hAnsi="Times New Roman"/>
          <w:b/>
          <w:noProof/>
        </w:rPr>
        <w:tab/>
        <w:t xml:space="preserve">LYGIAGRETAUS IMPORTO LEIDIMO NUMERIS </w:t>
      </w:r>
    </w:p>
    <w:p w14:paraId="31A0C5D5"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7FD25038" w14:textId="077D94DE" w:rsidR="00C01D71" w:rsidRPr="004978AF" w:rsidRDefault="00C01D71" w:rsidP="00C01D71">
      <w:pPr>
        <w:tabs>
          <w:tab w:val="left" w:pos="567"/>
          <w:tab w:val="center" w:pos="4153"/>
          <w:tab w:val="right" w:pos="8306"/>
        </w:tabs>
        <w:spacing w:after="0" w:line="240" w:lineRule="auto"/>
        <w:rPr>
          <w:rFonts w:ascii="Times New Roman" w:eastAsia="Times New Roman" w:hAnsi="Times New Roman"/>
        </w:rPr>
      </w:pPr>
      <w:r w:rsidRPr="004978AF">
        <w:rPr>
          <w:rFonts w:ascii="Times New Roman" w:eastAsia="Times New Roman" w:hAnsi="Times New Roman"/>
        </w:rPr>
        <w:t>LT/L/12/0100/002</w:t>
      </w:r>
    </w:p>
    <w:p w14:paraId="425C7E5D"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71687FBD"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50F95A37" w14:textId="77777777" w:rsidR="00C01D71" w:rsidRPr="004978AF" w:rsidRDefault="00C01D71" w:rsidP="00C01D7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4978AF">
        <w:rPr>
          <w:rFonts w:ascii="Times New Roman" w:eastAsia="Times New Roman" w:hAnsi="Times New Roman"/>
          <w:b/>
          <w:noProof/>
        </w:rPr>
        <w:t>13.</w:t>
      </w:r>
      <w:r w:rsidRPr="004978AF">
        <w:rPr>
          <w:rFonts w:ascii="Times New Roman" w:eastAsia="Times New Roman" w:hAnsi="Times New Roman"/>
          <w:b/>
          <w:noProof/>
        </w:rPr>
        <w:tab/>
        <w:t>SERIJOS NUMERIS</w:t>
      </w:r>
    </w:p>
    <w:p w14:paraId="0906C0D5" w14:textId="77777777" w:rsidR="00C01D71" w:rsidRPr="004978AF" w:rsidRDefault="00C01D71" w:rsidP="00C01D71">
      <w:pPr>
        <w:tabs>
          <w:tab w:val="left" w:pos="567"/>
        </w:tabs>
        <w:spacing w:after="0" w:line="240" w:lineRule="auto"/>
        <w:rPr>
          <w:rFonts w:ascii="Times New Roman" w:eastAsia="Times New Roman" w:hAnsi="Times New Roman"/>
          <w:noProof/>
        </w:rPr>
      </w:pPr>
    </w:p>
    <w:p w14:paraId="63205E7A" w14:textId="52B0FAF1" w:rsidR="00C01D71" w:rsidRPr="004978AF" w:rsidRDefault="00E6422D" w:rsidP="00C01D71">
      <w:pPr>
        <w:tabs>
          <w:tab w:val="left" w:pos="567"/>
        </w:tabs>
        <w:spacing w:after="0" w:line="240" w:lineRule="auto"/>
        <w:rPr>
          <w:rFonts w:ascii="Times New Roman" w:eastAsia="Times New Roman" w:hAnsi="Times New Roman"/>
          <w:noProof/>
        </w:rPr>
      </w:pPr>
      <w:r>
        <w:rPr>
          <w:rFonts w:ascii="Times New Roman" w:eastAsia="Times New Roman" w:hAnsi="Times New Roman"/>
          <w:noProof/>
        </w:rPr>
        <w:t>Lot</w:t>
      </w:r>
      <w:r w:rsidR="00C01D71" w:rsidRPr="004978AF">
        <w:rPr>
          <w:rFonts w:ascii="Times New Roman" w:eastAsia="Times New Roman" w:hAnsi="Times New Roman"/>
          <w:noProof/>
        </w:rPr>
        <w:t>:</w:t>
      </w:r>
    </w:p>
    <w:p w14:paraId="6BD569E0"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754BA45E"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71ED9CDC"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4978AF">
        <w:rPr>
          <w:rFonts w:ascii="Times New Roman" w:eastAsia="Times New Roman" w:hAnsi="Times New Roman"/>
          <w:b/>
          <w:noProof/>
        </w:rPr>
        <w:t>14.</w:t>
      </w:r>
      <w:r w:rsidRPr="004978AF">
        <w:rPr>
          <w:rFonts w:ascii="Times New Roman" w:eastAsia="Times New Roman" w:hAnsi="Times New Roman"/>
          <w:b/>
          <w:noProof/>
        </w:rPr>
        <w:tab/>
        <w:t>PARDAVIMO (IŠDAVIMO) TVARKA</w:t>
      </w:r>
    </w:p>
    <w:p w14:paraId="43A7A7B9"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11DA2B2B" w14:textId="77777777" w:rsidR="00FB38C2" w:rsidRPr="004978AF" w:rsidRDefault="00FB38C2" w:rsidP="00FB38C2">
      <w:pPr>
        <w:tabs>
          <w:tab w:val="left" w:pos="567"/>
        </w:tabs>
        <w:spacing w:after="0" w:line="240" w:lineRule="auto"/>
        <w:rPr>
          <w:rFonts w:ascii="Times New Roman" w:eastAsia="Times New Roman" w:hAnsi="Times New Roman"/>
          <w:noProof/>
        </w:rPr>
      </w:pPr>
      <w:r w:rsidRPr="004978AF">
        <w:rPr>
          <w:rFonts w:ascii="Times New Roman" w:eastAsia="Times New Roman" w:hAnsi="Times New Roman"/>
          <w:noProof/>
        </w:rPr>
        <w:t>Receptinis vaistas.</w:t>
      </w:r>
    </w:p>
    <w:p w14:paraId="79B6C49E"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73A1E3D9"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24AEDED0" w14:textId="77777777" w:rsidR="00FB38C2" w:rsidRPr="004978AF" w:rsidRDefault="00FB38C2" w:rsidP="00C01D71">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4978AF">
        <w:rPr>
          <w:rFonts w:ascii="Times New Roman" w:eastAsia="Times New Roman" w:hAnsi="Times New Roman"/>
          <w:b/>
          <w:noProof/>
        </w:rPr>
        <w:t>15.</w:t>
      </w:r>
      <w:r w:rsidRPr="004978AF">
        <w:rPr>
          <w:rFonts w:ascii="Times New Roman" w:eastAsia="Times New Roman" w:hAnsi="Times New Roman"/>
          <w:b/>
          <w:noProof/>
        </w:rPr>
        <w:tab/>
        <w:t>VARTOJIMO INSTRUKCIJA</w:t>
      </w:r>
    </w:p>
    <w:p w14:paraId="63A6A974" w14:textId="77777777" w:rsidR="00FB38C2" w:rsidRDefault="00FB38C2" w:rsidP="00FB38C2">
      <w:pPr>
        <w:tabs>
          <w:tab w:val="left" w:pos="567"/>
        </w:tabs>
        <w:spacing w:after="0" w:line="240" w:lineRule="auto"/>
        <w:rPr>
          <w:rFonts w:ascii="Times New Roman" w:eastAsia="Times New Roman" w:hAnsi="Times New Roman"/>
          <w:noProof/>
        </w:rPr>
      </w:pPr>
    </w:p>
    <w:p w14:paraId="0BBFA375" w14:textId="77777777" w:rsidR="004978AF" w:rsidRPr="004978AF" w:rsidRDefault="004978AF" w:rsidP="00FB38C2">
      <w:pPr>
        <w:tabs>
          <w:tab w:val="left" w:pos="567"/>
        </w:tabs>
        <w:spacing w:after="0" w:line="240" w:lineRule="auto"/>
        <w:rPr>
          <w:rFonts w:ascii="Times New Roman" w:eastAsia="Times New Roman" w:hAnsi="Times New Roman"/>
          <w:noProof/>
        </w:rPr>
      </w:pPr>
    </w:p>
    <w:p w14:paraId="51EE6A96" w14:textId="77777777" w:rsidR="00FB38C2" w:rsidRPr="004978AF" w:rsidRDefault="00FB38C2" w:rsidP="00FB38C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noProof/>
        </w:rPr>
      </w:pPr>
      <w:r w:rsidRPr="004978AF">
        <w:rPr>
          <w:rFonts w:ascii="Times New Roman" w:eastAsia="Times New Roman" w:hAnsi="Times New Roman"/>
          <w:b/>
          <w:noProof/>
        </w:rPr>
        <w:t>16.</w:t>
      </w:r>
      <w:r w:rsidRPr="004978AF">
        <w:rPr>
          <w:rFonts w:ascii="Times New Roman" w:eastAsia="Times New Roman" w:hAnsi="Times New Roman"/>
          <w:b/>
          <w:noProof/>
        </w:rPr>
        <w:tab/>
        <w:t>INFORMACIJA BRAILIO RAŠTU</w:t>
      </w:r>
    </w:p>
    <w:p w14:paraId="427BE757" w14:textId="77777777" w:rsidR="00FB38C2" w:rsidRPr="004978AF" w:rsidRDefault="00FB38C2" w:rsidP="00FB38C2">
      <w:pPr>
        <w:tabs>
          <w:tab w:val="left" w:pos="567"/>
        </w:tabs>
        <w:spacing w:after="0" w:line="240" w:lineRule="auto"/>
        <w:rPr>
          <w:rFonts w:ascii="Times New Roman" w:eastAsia="Times New Roman" w:hAnsi="Times New Roman"/>
          <w:noProof/>
        </w:rPr>
      </w:pPr>
    </w:p>
    <w:p w14:paraId="2666CF32" w14:textId="77777777" w:rsidR="00C01D71" w:rsidRPr="004978AF" w:rsidRDefault="00C01D71" w:rsidP="00C01D71">
      <w:pPr>
        <w:tabs>
          <w:tab w:val="left" w:pos="567"/>
        </w:tabs>
        <w:spacing w:after="0" w:line="240" w:lineRule="auto"/>
        <w:ind w:right="113"/>
        <w:rPr>
          <w:rFonts w:ascii="Times New Roman" w:eastAsia="Times New Roman" w:hAnsi="Times New Roman"/>
          <w:lang w:val="en-US"/>
        </w:rPr>
      </w:pP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w:t>
      </w:r>
      <w:r w:rsidR="004748A3">
        <w:rPr>
          <w:rFonts w:ascii="Times New Roman" w:eastAsia="Times New Roman" w:hAnsi="Times New Roman"/>
        </w:rPr>
        <w:t xml:space="preserve">1 mg/g </w:t>
      </w:r>
      <w:proofErr w:type="spellStart"/>
      <w:r w:rsidRPr="004978AF">
        <w:rPr>
          <w:rFonts w:ascii="Times New Roman" w:eastAsia="Times New Roman" w:hAnsi="Times New Roman"/>
          <w:lang w:val="en-US"/>
        </w:rPr>
        <w:t>kremas</w:t>
      </w:r>
      <w:proofErr w:type="spellEnd"/>
    </w:p>
    <w:p w14:paraId="51277BCB" w14:textId="77777777" w:rsidR="00FB38C2" w:rsidRPr="004978AF" w:rsidRDefault="00FB38C2" w:rsidP="00FB38C2">
      <w:pPr>
        <w:tabs>
          <w:tab w:val="left" w:pos="567"/>
        </w:tabs>
        <w:spacing w:after="0" w:line="240" w:lineRule="auto"/>
        <w:ind w:right="113"/>
        <w:rPr>
          <w:rFonts w:ascii="Times New Roman" w:eastAsia="Times New Roman" w:hAnsi="Times New Roman"/>
          <w:b/>
          <w:noProof/>
        </w:rPr>
      </w:pPr>
    </w:p>
    <w:p w14:paraId="72C4F149" w14:textId="77777777" w:rsidR="00FB38C2" w:rsidRPr="004978AF" w:rsidRDefault="00FB38C2" w:rsidP="00FB38C2">
      <w:pPr>
        <w:tabs>
          <w:tab w:val="left" w:pos="567"/>
        </w:tabs>
        <w:spacing w:after="0" w:line="240" w:lineRule="auto"/>
        <w:ind w:right="113"/>
        <w:rPr>
          <w:rFonts w:ascii="Times New Roman" w:eastAsia="Times New Roman" w:hAnsi="Times New Roman"/>
          <w:b/>
          <w:noProof/>
        </w:rPr>
      </w:pPr>
    </w:p>
    <w:p w14:paraId="086975DC" w14:textId="77777777" w:rsidR="00FB38C2" w:rsidRPr="004978AF" w:rsidRDefault="00FB38C2" w:rsidP="00FB38C2">
      <w:pPr>
        <w:pBdr>
          <w:top w:val="single" w:sz="4" w:space="1" w:color="auto"/>
          <w:left w:val="single" w:sz="4" w:space="4" w:color="auto"/>
          <w:bottom w:val="single" w:sz="4" w:space="0" w:color="auto"/>
          <w:right w:val="single" w:sz="4" w:space="4" w:color="auto"/>
        </w:pBdr>
        <w:tabs>
          <w:tab w:val="left" w:pos="1296"/>
        </w:tabs>
        <w:spacing w:after="0" w:line="240" w:lineRule="auto"/>
        <w:ind w:left="567" w:hanging="567"/>
        <w:rPr>
          <w:rFonts w:ascii="Times New Roman" w:eastAsia="Times New Roman" w:hAnsi="Times New Roman"/>
          <w:i/>
          <w:noProof/>
        </w:rPr>
      </w:pPr>
      <w:r w:rsidRPr="004978AF">
        <w:rPr>
          <w:rFonts w:ascii="Times New Roman" w:eastAsia="Times New Roman" w:hAnsi="Times New Roman"/>
          <w:b/>
          <w:noProof/>
        </w:rPr>
        <w:t>17.</w:t>
      </w:r>
      <w:r w:rsidRPr="004978AF">
        <w:rPr>
          <w:rFonts w:ascii="Times New Roman" w:eastAsia="Times New Roman" w:hAnsi="Times New Roman"/>
          <w:b/>
          <w:noProof/>
        </w:rPr>
        <w:tab/>
        <w:t>UNIKALUS IDENTIFIKATORIUS – 2D BRŪKŠNINIS KODAS</w:t>
      </w:r>
    </w:p>
    <w:p w14:paraId="50DB219B" w14:textId="77777777" w:rsidR="00FB38C2" w:rsidRPr="004978AF" w:rsidRDefault="00FB38C2" w:rsidP="00FB38C2">
      <w:pPr>
        <w:tabs>
          <w:tab w:val="left" w:pos="1296"/>
        </w:tabs>
        <w:spacing w:after="0" w:line="240" w:lineRule="auto"/>
        <w:rPr>
          <w:rFonts w:ascii="Times New Roman" w:eastAsia="Times New Roman" w:hAnsi="Times New Roman"/>
          <w:noProof/>
        </w:rPr>
      </w:pPr>
    </w:p>
    <w:p w14:paraId="01A5295B" w14:textId="77777777" w:rsidR="00FB38C2" w:rsidRPr="004978AF" w:rsidRDefault="00FB38C2" w:rsidP="00FB38C2">
      <w:pPr>
        <w:tabs>
          <w:tab w:val="left" w:pos="567"/>
        </w:tabs>
        <w:spacing w:after="0" w:line="240" w:lineRule="auto"/>
        <w:rPr>
          <w:rFonts w:ascii="Times New Roman" w:eastAsia="Times New Roman" w:hAnsi="Times New Roman"/>
          <w:noProof/>
          <w:shd w:val="clear" w:color="auto" w:fill="CCCCCC"/>
          <w:lang w:eastAsia="lt-LT" w:bidi="lt-LT"/>
        </w:rPr>
      </w:pPr>
      <w:r w:rsidRPr="004978AF">
        <w:rPr>
          <w:rFonts w:ascii="Times New Roman" w:eastAsia="Times New Roman" w:hAnsi="Times New Roman"/>
          <w:noProof/>
          <w:highlight w:val="lightGray"/>
          <w:lang w:eastAsia="lt-LT" w:bidi="lt-LT"/>
        </w:rPr>
        <w:t>2D brūkšninis kodas su nurod</w:t>
      </w:r>
      <w:r w:rsidR="004748A3">
        <w:rPr>
          <w:rFonts w:ascii="Times New Roman" w:eastAsia="Times New Roman" w:hAnsi="Times New Roman"/>
          <w:noProof/>
          <w:highlight w:val="lightGray"/>
          <w:lang w:eastAsia="lt-LT" w:bidi="lt-LT"/>
        </w:rPr>
        <w:t>ytu unikaliu identifikatoriumi.</w:t>
      </w:r>
    </w:p>
    <w:p w14:paraId="383026B4" w14:textId="77777777" w:rsidR="00FB38C2" w:rsidRPr="004978AF" w:rsidRDefault="00FB38C2" w:rsidP="00FB38C2">
      <w:pPr>
        <w:tabs>
          <w:tab w:val="left" w:pos="567"/>
        </w:tabs>
        <w:spacing w:after="0" w:line="240" w:lineRule="auto"/>
        <w:rPr>
          <w:rFonts w:ascii="Times New Roman" w:eastAsia="Times New Roman" w:hAnsi="Times New Roman"/>
          <w:noProof/>
          <w:shd w:val="clear" w:color="auto" w:fill="CCCCCC"/>
          <w:lang w:eastAsia="lt-LT" w:bidi="lt-LT"/>
        </w:rPr>
      </w:pPr>
    </w:p>
    <w:p w14:paraId="2A49AC66" w14:textId="77777777" w:rsidR="00FB38C2" w:rsidRPr="004978AF" w:rsidRDefault="00FB38C2" w:rsidP="00FB38C2">
      <w:pPr>
        <w:tabs>
          <w:tab w:val="left" w:pos="567"/>
        </w:tabs>
        <w:spacing w:after="0" w:line="240" w:lineRule="auto"/>
        <w:rPr>
          <w:rFonts w:ascii="Times New Roman" w:eastAsia="Times New Roman" w:hAnsi="Times New Roman"/>
          <w:noProof/>
          <w:vanish/>
          <w:lang w:eastAsia="lt-LT" w:bidi="lt-LT"/>
        </w:rPr>
      </w:pPr>
    </w:p>
    <w:p w14:paraId="67677E4C" w14:textId="77777777" w:rsidR="00FB38C2" w:rsidRPr="004978AF" w:rsidRDefault="00FB38C2" w:rsidP="00FB38C2">
      <w:pPr>
        <w:spacing w:after="0" w:line="240" w:lineRule="auto"/>
        <w:rPr>
          <w:rFonts w:ascii="Times New Roman" w:eastAsia="Times New Roman" w:hAnsi="Times New Roman"/>
          <w:noProof/>
          <w:vanish/>
          <w:lang w:eastAsia="lt-LT" w:bidi="lt-LT"/>
        </w:rPr>
      </w:pPr>
    </w:p>
    <w:p w14:paraId="08652120" w14:textId="77777777" w:rsidR="00FB38C2" w:rsidRPr="004978AF" w:rsidRDefault="00FB38C2" w:rsidP="00FB38C2">
      <w:pPr>
        <w:tabs>
          <w:tab w:val="left" w:pos="1296"/>
        </w:tabs>
        <w:spacing w:after="0" w:line="240" w:lineRule="auto"/>
        <w:rPr>
          <w:rFonts w:ascii="Times New Roman" w:eastAsia="Times New Roman" w:hAnsi="Times New Roman"/>
          <w:noProof/>
        </w:rPr>
      </w:pPr>
    </w:p>
    <w:p w14:paraId="2AB4713D" w14:textId="77777777" w:rsidR="00FB38C2" w:rsidRPr="004978AF" w:rsidRDefault="00FB38C2" w:rsidP="00FB38C2">
      <w:pPr>
        <w:pBdr>
          <w:top w:val="single" w:sz="4" w:space="1" w:color="auto"/>
          <w:left w:val="single" w:sz="4" w:space="4" w:color="auto"/>
          <w:bottom w:val="single" w:sz="4" w:space="0" w:color="auto"/>
          <w:right w:val="single" w:sz="4" w:space="4" w:color="auto"/>
        </w:pBdr>
        <w:tabs>
          <w:tab w:val="left" w:pos="1296"/>
        </w:tabs>
        <w:spacing w:after="0" w:line="240" w:lineRule="auto"/>
        <w:ind w:left="567" w:hanging="567"/>
        <w:rPr>
          <w:rFonts w:ascii="Times New Roman" w:eastAsia="Times New Roman" w:hAnsi="Times New Roman"/>
          <w:noProof/>
        </w:rPr>
      </w:pPr>
      <w:r w:rsidRPr="004978AF">
        <w:rPr>
          <w:rFonts w:ascii="Times New Roman" w:eastAsia="Times New Roman" w:hAnsi="Times New Roman"/>
          <w:b/>
          <w:noProof/>
        </w:rPr>
        <w:t>18.</w:t>
      </w:r>
      <w:r w:rsidRPr="004978AF">
        <w:rPr>
          <w:rFonts w:ascii="Times New Roman" w:eastAsia="Times New Roman" w:hAnsi="Times New Roman"/>
          <w:b/>
          <w:noProof/>
        </w:rPr>
        <w:tab/>
        <w:t>UNIKALUS IDENTIFIKATORIUS – ŽMONĖMS SUPRANTAMI DUOMENYS</w:t>
      </w:r>
    </w:p>
    <w:p w14:paraId="6768F5DE" w14:textId="77777777" w:rsidR="00FB38C2" w:rsidRPr="004978AF" w:rsidRDefault="00FB38C2" w:rsidP="00FB38C2">
      <w:pPr>
        <w:tabs>
          <w:tab w:val="left" w:pos="567"/>
        </w:tabs>
        <w:spacing w:after="0" w:line="260" w:lineRule="exact"/>
        <w:rPr>
          <w:rFonts w:ascii="Times New Roman" w:eastAsia="Times New Roman" w:hAnsi="Times New Roman"/>
        </w:rPr>
      </w:pPr>
    </w:p>
    <w:p w14:paraId="40AD3524" w14:textId="02B22725" w:rsidR="00FB38C2" w:rsidRPr="004978AF" w:rsidRDefault="00FB38C2" w:rsidP="00FB38C2">
      <w:pPr>
        <w:tabs>
          <w:tab w:val="left" w:pos="567"/>
        </w:tabs>
        <w:spacing w:after="0" w:line="260" w:lineRule="exact"/>
        <w:rPr>
          <w:rFonts w:ascii="Times New Roman" w:eastAsia="Times New Roman" w:hAnsi="Times New Roman"/>
          <w:color w:val="008000"/>
          <w:lang w:eastAsia="lt-LT" w:bidi="lt-LT"/>
        </w:rPr>
      </w:pPr>
      <w:r w:rsidRPr="004978AF">
        <w:rPr>
          <w:rFonts w:ascii="Times New Roman" w:eastAsia="Times New Roman" w:hAnsi="Times New Roman"/>
          <w:lang w:eastAsia="lt-LT" w:bidi="lt-LT"/>
        </w:rPr>
        <w:t xml:space="preserve">PC: </w:t>
      </w:r>
    </w:p>
    <w:p w14:paraId="4FDC8AB5" w14:textId="079460C8" w:rsidR="00FB38C2" w:rsidRPr="004978AF" w:rsidRDefault="00FB38C2" w:rsidP="00FB38C2">
      <w:pPr>
        <w:tabs>
          <w:tab w:val="left" w:pos="567"/>
        </w:tabs>
        <w:spacing w:after="0" w:line="260" w:lineRule="exact"/>
        <w:rPr>
          <w:rFonts w:ascii="Times New Roman" w:eastAsia="Times New Roman" w:hAnsi="Times New Roman"/>
          <w:lang w:eastAsia="lt-LT" w:bidi="lt-LT"/>
        </w:rPr>
      </w:pPr>
      <w:r w:rsidRPr="004978AF">
        <w:rPr>
          <w:rFonts w:ascii="Times New Roman" w:eastAsia="Times New Roman" w:hAnsi="Times New Roman"/>
          <w:lang w:eastAsia="lt-LT" w:bidi="lt-LT"/>
        </w:rPr>
        <w:t xml:space="preserve">SN:  </w:t>
      </w:r>
    </w:p>
    <w:p w14:paraId="63560BA4" w14:textId="6B54D5B7" w:rsidR="004748A3" w:rsidRPr="004978AF" w:rsidRDefault="00FB38C2" w:rsidP="00FB38C2">
      <w:pPr>
        <w:tabs>
          <w:tab w:val="left" w:pos="567"/>
        </w:tabs>
        <w:spacing w:after="0" w:line="260" w:lineRule="exact"/>
        <w:rPr>
          <w:rFonts w:ascii="Times New Roman" w:eastAsia="Times New Roman" w:hAnsi="Times New Roman"/>
          <w:lang w:eastAsia="lt-LT" w:bidi="lt-LT"/>
        </w:rPr>
      </w:pPr>
      <w:r w:rsidRPr="00497B8B">
        <w:rPr>
          <w:rFonts w:ascii="Times New Roman" w:eastAsia="Times New Roman" w:hAnsi="Times New Roman"/>
          <w:highlight w:val="lightGray"/>
          <w:lang w:eastAsia="lt-LT" w:bidi="lt-LT"/>
        </w:rPr>
        <w:t>NN:</w:t>
      </w:r>
      <w:r w:rsidRPr="004978AF">
        <w:rPr>
          <w:rFonts w:ascii="Times New Roman" w:eastAsia="Times New Roman" w:hAnsi="Times New Roman"/>
          <w:lang w:eastAsia="lt-LT" w:bidi="lt-LT"/>
        </w:rPr>
        <w:t xml:space="preserve"> </w:t>
      </w:r>
    </w:p>
    <w:p w14:paraId="77097063" w14:textId="77777777" w:rsidR="00FB38C2" w:rsidRPr="004978AF" w:rsidRDefault="00FB38C2" w:rsidP="00FB38C2">
      <w:pPr>
        <w:spacing w:after="0" w:line="240" w:lineRule="auto"/>
        <w:rPr>
          <w:rFonts w:ascii="Times New Roman" w:eastAsia="Times New Roman" w:hAnsi="Times New Roman"/>
          <w:noProof/>
          <w:vanish/>
          <w:lang w:eastAsia="lt-LT" w:bidi="lt-LT"/>
        </w:rPr>
      </w:pPr>
    </w:p>
    <w:p w14:paraId="10AE982B" w14:textId="3097C8BD" w:rsidR="004978AF" w:rsidRPr="005850DC" w:rsidRDefault="004978AF" w:rsidP="004978AF">
      <w:pPr>
        <w:tabs>
          <w:tab w:val="left" w:pos="567"/>
        </w:tabs>
        <w:spacing w:after="0" w:line="240" w:lineRule="auto"/>
        <w:ind w:right="113"/>
        <w:rPr>
          <w:rFonts w:ascii="Times New Roman" w:eastAsia="Times New Roman" w:hAnsi="Times New Roman"/>
          <w:b/>
          <w:noProof/>
        </w:rPr>
      </w:pPr>
      <w:r>
        <w:rPr>
          <w:rFonts w:ascii="Times New Roman" w:eastAsia="Times New Roman" w:hAnsi="Times New Roman"/>
          <w:b/>
          <w:noProof/>
        </w:rPr>
        <w:t>------------------------------------------------------------------------------------------------------------------------------</w:t>
      </w:r>
    </w:p>
    <w:p w14:paraId="15106C4F" w14:textId="49FCCCDB" w:rsidR="004978AF" w:rsidRPr="000D5815" w:rsidRDefault="004978AF" w:rsidP="004978AF">
      <w:pPr>
        <w:tabs>
          <w:tab w:val="left" w:pos="567"/>
        </w:tabs>
        <w:spacing w:after="0" w:line="240" w:lineRule="auto"/>
        <w:ind w:right="113"/>
        <w:rPr>
          <w:rFonts w:ascii="Times New Roman" w:eastAsia="Times New Roman" w:hAnsi="Times New Roman"/>
          <w:b/>
          <w:noProof/>
        </w:rPr>
      </w:pPr>
      <w:r w:rsidRPr="000D5815">
        <w:rPr>
          <w:rFonts w:ascii="Times New Roman" w:eastAsia="Times New Roman" w:hAnsi="Times New Roman"/>
          <w:noProof/>
        </w:rPr>
        <w:t>Gamintojas:</w:t>
      </w:r>
      <w:r w:rsidRPr="000D5815">
        <w:rPr>
          <w:rFonts w:ascii="Times New Roman" w:eastAsia="Times New Roman" w:hAnsi="Times New Roman"/>
          <w:b/>
          <w:noProof/>
        </w:rPr>
        <w:t xml:space="preserve"> </w:t>
      </w:r>
      <w:proofErr w:type="spellStart"/>
      <w:r w:rsidRPr="000D5815">
        <w:rPr>
          <w:rFonts w:ascii="Times New Roman" w:eastAsia="Times New Roman" w:hAnsi="Times New Roman"/>
        </w:rPr>
        <w:t>Laboratoires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Galderma</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Zone</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d‘Activités</w:t>
      </w:r>
      <w:proofErr w:type="spellEnd"/>
      <w:r w:rsidRPr="000D5815">
        <w:rPr>
          <w:rFonts w:ascii="Times New Roman" w:eastAsia="Times New Roman" w:hAnsi="Times New Roman"/>
        </w:rPr>
        <w:t xml:space="preserve"> de </w:t>
      </w:r>
      <w:proofErr w:type="spellStart"/>
      <w:r w:rsidRPr="000D5815">
        <w:rPr>
          <w:rFonts w:ascii="Times New Roman" w:eastAsia="Times New Roman" w:hAnsi="Times New Roman"/>
        </w:rPr>
        <w:t>Montdésir</w:t>
      </w:r>
      <w:proofErr w:type="spellEnd"/>
      <w:r w:rsidRPr="000D5815">
        <w:rPr>
          <w:rFonts w:ascii="Times New Roman" w:eastAsia="Times New Roman" w:hAnsi="Times New Roman"/>
        </w:rPr>
        <w:t xml:space="preserve">, 74540 </w:t>
      </w:r>
      <w:proofErr w:type="spellStart"/>
      <w:r w:rsidRPr="000D5815">
        <w:rPr>
          <w:rFonts w:ascii="Times New Roman" w:eastAsia="Times New Roman" w:hAnsi="Times New Roman"/>
        </w:rPr>
        <w:t>Alby</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sur</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Cheran</w:t>
      </w:r>
      <w:proofErr w:type="spellEnd"/>
      <w:r w:rsidRPr="000D5815">
        <w:rPr>
          <w:rFonts w:ascii="Times New Roman" w:eastAsia="Times New Roman" w:hAnsi="Times New Roman"/>
        </w:rPr>
        <w:t>, Prancūzija</w:t>
      </w:r>
    </w:p>
    <w:p w14:paraId="3217DF80" w14:textId="77777777" w:rsidR="004978AF" w:rsidRPr="000D5815" w:rsidRDefault="004978AF" w:rsidP="004978AF">
      <w:pPr>
        <w:spacing w:after="0" w:line="240" w:lineRule="auto"/>
        <w:rPr>
          <w:rFonts w:ascii="Times New Roman" w:eastAsia="Times New Roman" w:hAnsi="Times New Roman"/>
        </w:rPr>
      </w:pPr>
    </w:p>
    <w:p w14:paraId="54F5E91D" w14:textId="52E45CBA" w:rsidR="007D4D40" w:rsidRPr="00357BBA" w:rsidRDefault="004978AF" w:rsidP="007D4D40">
      <w:pPr>
        <w:spacing w:after="0" w:line="240" w:lineRule="auto"/>
        <w:rPr>
          <w:rFonts w:ascii="Times New Roman" w:eastAsia="Times New Roman" w:hAnsi="Times New Roman"/>
          <w:highlight w:val="lightGray"/>
        </w:rPr>
      </w:pPr>
      <w:r w:rsidRPr="000D5815">
        <w:rPr>
          <w:rFonts w:ascii="Times New Roman" w:eastAsia="Times New Roman" w:hAnsi="Times New Roman"/>
        </w:rPr>
        <w:t>Perpakavo</w:t>
      </w:r>
      <w:r w:rsidR="00C72983">
        <w:rPr>
          <w:rFonts w:ascii="Times New Roman" w:eastAsia="Times New Roman" w:hAnsi="Times New Roman"/>
        </w:rPr>
        <w:t>:</w:t>
      </w:r>
      <w:r w:rsidRPr="000D5815">
        <w:rPr>
          <w:rFonts w:ascii="Times New Roman" w:eastAsia="Times New Roman" w:hAnsi="Times New Roman"/>
        </w:rPr>
        <w:t xml:space="preserve">  </w:t>
      </w:r>
      <w:r w:rsidR="007D4D40" w:rsidRPr="007D4D40">
        <w:rPr>
          <w:rFonts w:ascii="Times New Roman" w:eastAsia="Times New Roman" w:hAnsi="Times New Roman"/>
        </w:rPr>
        <w:t>Lietuvos ir Norvegijos UAB „</w:t>
      </w:r>
      <w:proofErr w:type="spellStart"/>
      <w:r w:rsidR="007D4D40" w:rsidRPr="007D4D40">
        <w:rPr>
          <w:rFonts w:ascii="Times New Roman" w:eastAsia="Times New Roman" w:hAnsi="Times New Roman"/>
        </w:rPr>
        <w:t>Norfachema</w:t>
      </w:r>
      <w:proofErr w:type="spellEnd"/>
      <w:r w:rsidR="007D4D40" w:rsidRPr="007D4D40">
        <w:rPr>
          <w:rFonts w:ascii="Times New Roman" w:eastAsia="Times New Roman" w:hAnsi="Times New Roman"/>
        </w:rPr>
        <w:t>“</w:t>
      </w:r>
      <w:r w:rsidR="007D4D40" w:rsidRPr="00357BBA">
        <w:rPr>
          <w:rFonts w:ascii="Times New Roman" w:eastAsia="Times New Roman" w:hAnsi="Times New Roman"/>
          <w:highlight w:val="lightGray"/>
        </w:rPr>
        <w:t>, Vytauto g. 6, LT-55175 Jonava, Lietuva</w:t>
      </w:r>
    </w:p>
    <w:p w14:paraId="78FCEE13" w14:textId="77777777" w:rsidR="007D4D40" w:rsidRPr="00357BBA" w:rsidRDefault="007D4D40" w:rsidP="007D4D40">
      <w:pPr>
        <w:spacing w:after="0" w:line="240" w:lineRule="auto"/>
        <w:rPr>
          <w:rFonts w:ascii="Times New Roman" w:eastAsia="Times New Roman" w:hAnsi="Times New Roman"/>
          <w:highlight w:val="lightGray"/>
        </w:rPr>
      </w:pPr>
      <w:r w:rsidRPr="00357BBA">
        <w:rPr>
          <w:rFonts w:ascii="Times New Roman" w:eastAsia="Times New Roman" w:hAnsi="Times New Roman"/>
          <w:highlight w:val="lightGray"/>
        </w:rPr>
        <w:t xml:space="preserve">UAB „ENTAFARMA“, </w:t>
      </w:r>
      <w:proofErr w:type="spellStart"/>
      <w:r w:rsidRPr="00357BBA">
        <w:rPr>
          <w:rFonts w:ascii="Times New Roman" w:eastAsia="Times New Roman" w:hAnsi="Times New Roman"/>
          <w:highlight w:val="lightGray"/>
        </w:rPr>
        <w:t>Klonėnų</w:t>
      </w:r>
      <w:proofErr w:type="spellEnd"/>
      <w:r w:rsidRPr="00357BBA">
        <w:rPr>
          <w:rFonts w:ascii="Times New Roman" w:eastAsia="Times New Roman" w:hAnsi="Times New Roman"/>
          <w:highlight w:val="lightGray"/>
        </w:rPr>
        <w:t xml:space="preserve"> vs. 1, LT-19156 Širvintų r. sav., Lietuva</w:t>
      </w:r>
    </w:p>
    <w:p w14:paraId="31502704" w14:textId="58239008" w:rsidR="004978AF" w:rsidRDefault="007D4D40" w:rsidP="007D4D40">
      <w:pPr>
        <w:spacing w:after="0" w:line="240" w:lineRule="auto"/>
        <w:rPr>
          <w:rFonts w:ascii="Times New Roman" w:eastAsia="Times New Roman" w:hAnsi="Times New Roman"/>
        </w:rPr>
      </w:pPr>
      <w:proofErr w:type="spellStart"/>
      <w:r w:rsidRPr="00357BBA">
        <w:rPr>
          <w:rFonts w:ascii="Times New Roman" w:eastAsia="Times New Roman" w:hAnsi="Times New Roman"/>
          <w:highlight w:val="lightGray"/>
        </w:rPr>
        <w:t>Medezin</w:t>
      </w:r>
      <w:proofErr w:type="spellEnd"/>
      <w:r w:rsidRPr="00357BBA">
        <w:rPr>
          <w:rFonts w:ascii="Times New Roman" w:eastAsia="Times New Roman" w:hAnsi="Times New Roman"/>
          <w:highlight w:val="lightGray"/>
        </w:rPr>
        <w:t xml:space="preserve"> Sp. z </w:t>
      </w:r>
      <w:proofErr w:type="spellStart"/>
      <w:r w:rsidRPr="00357BBA">
        <w:rPr>
          <w:rFonts w:ascii="Times New Roman" w:eastAsia="Times New Roman" w:hAnsi="Times New Roman"/>
          <w:highlight w:val="lightGray"/>
        </w:rPr>
        <w:t>o.o</w:t>
      </w:r>
      <w:proofErr w:type="spellEnd"/>
      <w:r w:rsidRPr="00357BBA">
        <w:rPr>
          <w:rFonts w:ascii="Times New Roman" w:eastAsia="Times New Roman" w:hAnsi="Times New Roman"/>
          <w:highlight w:val="lightGray"/>
        </w:rPr>
        <w:t xml:space="preserve">., </w:t>
      </w:r>
      <w:proofErr w:type="spellStart"/>
      <w:r w:rsidRPr="00357BBA">
        <w:rPr>
          <w:rFonts w:ascii="Times New Roman" w:eastAsia="Times New Roman" w:hAnsi="Times New Roman"/>
          <w:highlight w:val="lightGray"/>
        </w:rPr>
        <w:t>Ul</w:t>
      </w:r>
      <w:proofErr w:type="spellEnd"/>
      <w:r w:rsidRPr="00357BBA">
        <w:rPr>
          <w:rFonts w:ascii="Times New Roman" w:eastAsia="Times New Roman" w:hAnsi="Times New Roman"/>
          <w:highlight w:val="lightGray"/>
        </w:rPr>
        <w:t xml:space="preserve">. </w:t>
      </w:r>
      <w:proofErr w:type="spellStart"/>
      <w:r w:rsidRPr="00357BBA">
        <w:rPr>
          <w:rFonts w:ascii="Times New Roman" w:eastAsia="Times New Roman" w:hAnsi="Times New Roman"/>
          <w:highlight w:val="lightGray"/>
        </w:rPr>
        <w:t>Księdza</w:t>
      </w:r>
      <w:proofErr w:type="spellEnd"/>
      <w:r w:rsidRPr="00357BBA">
        <w:rPr>
          <w:rFonts w:ascii="Times New Roman" w:eastAsia="Times New Roman" w:hAnsi="Times New Roman"/>
          <w:highlight w:val="lightGray"/>
        </w:rPr>
        <w:t xml:space="preserve"> </w:t>
      </w:r>
      <w:proofErr w:type="spellStart"/>
      <w:r w:rsidRPr="00357BBA">
        <w:rPr>
          <w:rFonts w:ascii="Times New Roman" w:eastAsia="Times New Roman" w:hAnsi="Times New Roman"/>
          <w:highlight w:val="lightGray"/>
        </w:rPr>
        <w:t>Kazimierza</w:t>
      </w:r>
      <w:proofErr w:type="spellEnd"/>
      <w:r w:rsidRPr="00357BBA">
        <w:rPr>
          <w:rFonts w:ascii="Times New Roman" w:eastAsia="Times New Roman" w:hAnsi="Times New Roman"/>
          <w:highlight w:val="lightGray"/>
        </w:rPr>
        <w:t xml:space="preserve"> </w:t>
      </w:r>
      <w:proofErr w:type="spellStart"/>
      <w:r w:rsidRPr="00357BBA">
        <w:rPr>
          <w:rFonts w:ascii="Times New Roman" w:eastAsia="Times New Roman" w:hAnsi="Times New Roman"/>
          <w:highlight w:val="lightGray"/>
        </w:rPr>
        <w:t>Janika</w:t>
      </w:r>
      <w:proofErr w:type="spellEnd"/>
      <w:r w:rsidRPr="00357BBA">
        <w:rPr>
          <w:rFonts w:ascii="Times New Roman" w:eastAsia="Times New Roman" w:hAnsi="Times New Roman"/>
          <w:highlight w:val="lightGray"/>
        </w:rPr>
        <w:t xml:space="preserve"> 14, </w:t>
      </w:r>
      <w:proofErr w:type="spellStart"/>
      <w:r w:rsidRPr="00357BBA">
        <w:rPr>
          <w:rFonts w:ascii="Times New Roman" w:eastAsia="Times New Roman" w:hAnsi="Times New Roman"/>
          <w:highlight w:val="lightGray"/>
        </w:rPr>
        <w:t>Konstantynów</w:t>
      </w:r>
      <w:proofErr w:type="spellEnd"/>
      <w:r w:rsidRPr="00357BBA">
        <w:rPr>
          <w:rFonts w:ascii="Times New Roman" w:eastAsia="Times New Roman" w:hAnsi="Times New Roman"/>
          <w:highlight w:val="lightGray"/>
        </w:rPr>
        <w:t xml:space="preserve"> </w:t>
      </w:r>
      <w:proofErr w:type="spellStart"/>
      <w:r w:rsidRPr="00357BBA">
        <w:rPr>
          <w:rFonts w:ascii="Times New Roman" w:eastAsia="Times New Roman" w:hAnsi="Times New Roman"/>
          <w:highlight w:val="lightGray"/>
        </w:rPr>
        <w:t>Łódzki</w:t>
      </w:r>
      <w:proofErr w:type="spellEnd"/>
      <w:r w:rsidRPr="00357BBA">
        <w:rPr>
          <w:rFonts w:ascii="Times New Roman" w:eastAsia="Times New Roman" w:hAnsi="Times New Roman"/>
          <w:highlight w:val="lightGray"/>
        </w:rPr>
        <w:t>, 95-050, Lenkija</w:t>
      </w:r>
    </w:p>
    <w:p w14:paraId="7C51F564" w14:textId="77777777" w:rsidR="00E6422D" w:rsidRPr="000D5815" w:rsidRDefault="00E6422D" w:rsidP="004978AF">
      <w:pPr>
        <w:spacing w:after="0" w:line="240" w:lineRule="auto"/>
        <w:rPr>
          <w:rFonts w:ascii="Times New Roman" w:eastAsia="Times New Roman" w:hAnsi="Times New Roman"/>
        </w:rPr>
      </w:pPr>
    </w:p>
    <w:p w14:paraId="6981CF0A" w14:textId="67597924" w:rsidR="00E36EEA" w:rsidRDefault="004978AF" w:rsidP="00497B8B">
      <w:pPr>
        <w:spacing w:after="0" w:line="240" w:lineRule="auto"/>
        <w:rPr>
          <w:rFonts w:ascii="Times New Roman" w:hAnsi="Times New Roman"/>
        </w:rPr>
      </w:pPr>
      <w:r w:rsidRPr="00497B8B">
        <w:rPr>
          <w:rFonts w:ascii="Times New Roman" w:eastAsia="Times New Roman" w:hAnsi="Times New Roman"/>
          <w:highlight w:val="lightGray"/>
        </w:rPr>
        <w:t>Perpak</w:t>
      </w:r>
      <w:r w:rsidR="007D4D40">
        <w:rPr>
          <w:rFonts w:ascii="Times New Roman" w:eastAsia="Times New Roman" w:hAnsi="Times New Roman"/>
          <w:highlight w:val="lightGray"/>
        </w:rPr>
        <w:t>avimo</w:t>
      </w:r>
      <w:r w:rsidR="006D3B63" w:rsidRPr="00497B8B">
        <w:rPr>
          <w:rFonts w:ascii="Times New Roman" w:eastAsia="Times New Roman" w:hAnsi="Times New Roman"/>
          <w:highlight w:val="lightGray"/>
        </w:rPr>
        <w:t xml:space="preserve"> </w:t>
      </w:r>
      <w:r w:rsidRPr="00497B8B">
        <w:rPr>
          <w:rFonts w:ascii="Times New Roman" w:eastAsia="Times New Roman" w:hAnsi="Times New Roman"/>
          <w:highlight w:val="lightGray"/>
        </w:rPr>
        <w:t>serija:</w:t>
      </w:r>
      <w:r w:rsidR="00E36EEA">
        <w:rPr>
          <w:rFonts w:ascii="Times New Roman" w:hAnsi="Times New Roman"/>
        </w:rPr>
        <w:br w:type="page"/>
      </w:r>
    </w:p>
    <w:p w14:paraId="33F0A6D9" w14:textId="77777777" w:rsidR="00FB38C2" w:rsidRPr="004978AF" w:rsidRDefault="00FB38C2" w:rsidP="00FB38C2">
      <w:pPr>
        <w:tabs>
          <w:tab w:val="left" w:pos="567"/>
        </w:tabs>
        <w:spacing w:after="0" w:line="240" w:lineRule="auto"/>
        <w:rPr>
          <w:rFonts w:ascii="Times New Roman" w:hAnsi="Times New Roman"/>
        </w:rPr>
      </w:pPr>
    </w:p>
    <w:p w14:paraId="323DA21B" w14:textId="77777777" w:rsidR="00FB38C2" w:rsidRPr="004978AF" w:rsidRDefault="00FB38C2" w:rsidP="00FB38C2">
      <w:pPr>
        <w:tabs>
          <w:tab w:val="left" w:pos="567"/>
        </w:tabs>
        <w:spacing w:after="0" w:line="240" w:lineRule="auto"/>
        <w:rPr>
          <w:rFonts w:ascii="Times New Roman" w:hAnsi="Times New Roman"/>
        </w:rPr>
      </w:pPr>
    </w:p>
    <w:p w14:paraId="0180C665" w14:textId="77777777" w:rsidR="00FB38C2" w:rsidRPr="004978AF" w:rsidRDefault="00FB38C2" w:rsidP="00FB38C2">
      <w:pPr>
        <w:tabs>
          <w:tab w:val="left" w:pos="567"/>
        </w:tabs>
        <w:spacing w:after="0" w:line="240" w:lineRule="auto"/>
        <w:rPr>
          <w:rFonts w:ascii="Times New Roman" w:hAnsi="Times New Roman"/>
        </w:rPr>
      </w:pPr>
    </w:p>
    <w:p w14:paraId="4447C956" w14:textId="77777777" w:rsidR="00FB38C2" w:rsidRPr="004978AF" w:rsidRDefault="00FB38C2" w:rsidP="00FB38C2">
      <w:pPr>
        <w:tabs>
          <w:tab w:val="left" w:pos="567"/>
        </w:tabs>
        <w:spacing w:after="0" w:line="240" w:lineRule="auto"/>
        <w:rPr>
          <w:rFonts w:ascii="Times New Roman" w:hAnsi="Times New Roman"/>
        </w:rPr>
      </w:pPr>
    </w:p>
    <w:p w14:paraId="1103CE60" w14:textId="77777777" w:rsidR="00FB38C2" w:rsidRPr="004978AF" w:rsidRDefault="00FB38C2" w:rsidP="00FB38C2">
      <w:pPr>
        <w:tabs>
          <w:tab w:val="left" w:pos="567"/>
        </w:tabs>
        <w:spacing w:after="0" w:line="240" w:lineRule="auto"/>
        <w:rPr>
          <w:rFonts w:ascii="Times New Roman" w:hAnsi="Times New Roman"/>
        </w:rPr>
      </w:pPr>
    </w:p>
    <w:p w14:paraId="5A10E78E" w14:textId="77777777" w:rsidR="00FB38C2" w:rsidRPr="004978AF" w:rsidRDefault="00FB38C2" w:rsidP="00FB38C2">
      <w:pPr>
        <w:tabs>
          <w:tab w:val="left" w:pos="567"/>
        </w:tabs>
        <w:spacing w:after="0" w:line="240" w:lineRule="auto"/>
        <w:rPr>
          <w:rFonts w:ascii="Times New Roman" w:hAnsi="Times New Roman"/>
        </w:rPr>
      </w:pPr>
    </w:p>
    <w:p w14:paraId="559012A5" w14:textId="77777777" w:rsidR="00FB38C2" w:rsidRPr="004978AF" w:rsidRDefault="00FB38C2" w:rsidP="00FB38C2">
      <w:pPr>
        <w:tabs>
          <w:tab w:val="left" w:pos="567"/>
        </w:tabs>
        <w:spacing w:after="0" w:line="240" w:lineRule="auto"/>
        <w:rPr>
          <w:rFonts w:ascii="Times New Roman" w:hAnsi="Times New Roman"/>
        </w:rPr>
      </w:pPr>
    </w:p>
    <w:p w14:paraId="1328188A" w14:textId="77777777" w:rsidR="00FB38C2" w:rsidRPr="004978AF" w:rsidRDefault="00FB38C2" w:rsidP="00FB38C2">
      <w:pPr>
        <w:tabs>
          <w:tab w:val="left" w:pos="567"/>
        </w:tabs>
        <w:spacing w:after="0" w:line="240" w:lineRule="auto"/>
        <w:rPr>
          <w:rFonts w:ascii="Times New Roman" w:hAnsi="Times New Roman"/>
        </w:rPr>
      </w:pPr>
    </w:p>
    <w:p w14:paraId="04421C63" w14:textId="77777777" w:rsidR="00FB38C2" w:rsidRPr="004978AF" w:rsidRDefault="00FB38C2" w:rsidP="00FB38C2">
      <w:pPr>
        <w:tabs>
          <w:tab w:val="left" w:pos="567"/>
        </w:tabs>
        <w:spacing w:after="0" w:line="240" w:lineRule="auto"/>
        <w:rPr>
          <w:rFonts w:ascii="Times New Roman" w:hAnsi="Times New Roman"/>
        </w:rPr>
      </w:pPr>
    </w:p>
    <w:p w14:paraId="7747A28E" w14:textId="77777777" w:rsidR="00FB38C2" w:rsidRPr="004978AF" w:rsidRDefault="00FB38C2" w:rsidP="00FB38C2">
      <w:pPr>
        <w:tabs>
          <w:tab w:val="left" w:pos="567"/>
        </w:tabs>
        <w:spacing w:after="0" w:line="240" w:lineRule="auto"/>
        <w:rPr>
          <w:rFonts w:ascii="Times New Roman" w:hAnsi="Times New Roman"/>
        </w:rPr>
      </w:pPr>
    </w:p>
    <w:p w14:paraId="12342251" w14:textId="77777777" w:rsidR="00FB38C2" w:rsidRPr="004978AF" w:rsidRDefault="00FB38C2" w:rsidP="00FB38C2">
      <w:pPr>
        <w:tabs>
          <w:tab w:val="left" w:pos="567"/>
        </w:tabs>
        <w:spacing w:after="0" w:line="240" w:lineRule="auto"/>
        <w:rPr>
          <w:rFonts w:ascii="Times New Roman" w:hAnsi="Times New Roman"/>
        </w:rPr>
      </w:pPr>
    </w:p>
    <w:p w14:paraId="7515334C" w14:textId="77777777" w:rsidR="00FB38C2" w:rsidRPr="004978AF" w:rsidRDefault="00FB38C2" w:rsidP="00FB38C2">
      <w:pPr>
        <w:tabs>
          <w:tab w:val="left" w:pos="567"/>
        </w:tabs>
        <w:spacing w:after="0" w:line="240" w:lineRule="auto"/>
        <w:rPr>
          <w:rFonts w:ascii="Times New Roman" w:hAnsi="Times New Roman"/>
        </w:rPr>
      </w:pPr>
    </w:p>
    <w:p w14:paraId="495DDB73" w14:textId="77777777" w:rsidR="00FB38C2" w:rsidRPr="004978AF" w:rsidRDefault="00FB38C2" w:rsidP="00FB38C2">
      <w:pPr>
        <w:tabs>
          <w:tab w:val="left" w:pos="567"/>
        </w:tabs>
        <w:spacing w:after="0" w:line="240" w:lineRule="auto"/>
        <w:rPr>
          <w:rFonts w:ascii="Times New Roman" w:hAnsi="Times New Roman"/>
        </w:rPr>
      </w:pPr>
    </w:p>
    <w:p w14:paraId="30B8B9E6" w14:textId="77777777" w:rsidR="00FB38C2" w:rsidRPr="004978AF" w:rsidRDefault="00FB38C2" w:rsidP="00FB38C2">
      <w:pPr>
        <w:tabs>
          <w:tab w:val="left" w:pos="567"/>
        </w:tabs>
        <w:spacing w:after="0" w:line="240" w:lineRule="auto"/>
        <w:rPr>
          <w:rFonts w:ascii="Times New Roman" w:hAnsi="Times New Roman"/>
        </w:rPr>
      </w:pPr>
    </w:p>
    <w:p w14:paraId="39C06E58" w14:textId="77777777" w:rsidR="00FB38C2" w:rsidRPr="004978AF" w:rsidRDefault="00FB38C2" w:rsidP="00FB38C2">
      <w:pPr>
        <w:tabs>
          <w:tab w:val="left" w:pos="567"/>
        </w:tabs>
        <w:spacing w:after="0" w:line="240" w:lineRule="auto"/>
        <w:rPr>
          <w:rFonts w:ascii="Times New Roman" w:hAnsi="Times New Roman"/>
        </w:rPr>
      </w:pPr>
    </w:p>
    <w:p w14:paraId="2655EBE1" w14:textId="77777777" w:rsidR="00FB38C2" w:rsidRPr="004978AF" w:rsidRDefault="00FB38C2" w:rsidP="00FB38C2">
      <w:pPr>
        <w:tabs>
          <w:tab w:val="left" w:pos="567"/>
        </w:tabs>
        <w:spacing w:after="0" w:line="240" w:lineRule="auto"/>
        <w:rPr>
          <w:rFonts w:ascii="Times New Roman" w:eastAsia="Times New Roman" w:hAnsi="Times New Roman"/>
        </w:rPr>
      </w:pPr>
    </w:p>
    <w:p w14:paraId="4946DC46"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3E7D327C"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64069CB5"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6CB6A78A"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36464687"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410C8A60"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19255CD8"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49678763"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23C1AE4B"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5848381B"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659D3AE0" w14:textId="77777777" w:rsidR="00FB38C2" w:rsidRPr="004978AF" w:rsidRDefault="00FB38C2" w:rsidP="00FB38C2">
      <w:pPr>
        <w:tabs>
          <w:tab w:val="left" w:pos="567"/>
        </w:tabs>
        <w:spacing w:after="0" w:line="240" w:lineRule="auto"/>
        <w:jc w:val="center"/>
        <w:rPr>
          <w:rFonts w:ascii="Times New Roman" w:eastAsia="Times New Roman" w:hAnsi="Times New Roman"/>
          <w:b/>
          <w:noProof/>
        </w:rPr>
      </w:pPr>
    </w:p>
    <w:p w14:paraId="5BE87FC3" w14:textId="77777777" w:rsidR="00FB38C2" w:rsidRPr="004978AF" w:rsidRDefault="00FB38C2" w:rsidP="00FB38C2">
      <w:pPr>
        <w:tabs>
          <w:tab w:val="left" w:pos="567"/>
        </w:tabs>
        <w:spacing w:after="0" w:line="240" w:lineRule="auto"/>
        <w:jc w:val="center"/>
        <w:rPr>
          <w:rFonts w:ascii="Times New Roman" w:eastAsia="Times New Roman" w:hAnsi="Times New Roman"/>
          <w:b/>
          <w:noProof/>
          <w:u w:val="single"/>
        </w:rPr>
      </w:pPr>
      <w:r w:rsidRPr="004978AF">
        <w:rPr>
          <w:rFonts w:ascii="Times New Roman" w:eastAsia="Times New Roman" w:hAnsi="Times New Roman"/>
          <w:b/>
          <w:noProof/>
        </w:rPr>
        <w:t>B. PAKUOTĖS LAPELIS</w:t>
      </w:r>
    </w:p>
    <w:p w14:paraId="017A3442" w14:textId="77777777" w:rsidR="00FB38C2" w:rsidRPr="004978AF" w:rsidRDefault="00FB38C2" w:rsidP="00FB38C2">
      <w:pPr>
        <w:tabs>
          <w:tab w:val="left" w:pos="567"/>
        </w:tabs>
        <w:spacing w:after="0" w:line="240" w:lineRule="auto"/>
        <w:jc w:val="center"/>
        <w:rPr>
          <w:rFonts w:ascii="Times New Roman" w:eastAsia="Times New Roman" w:hAnsi="Times New Roman"/>
          <w:b/>
        </w:rPr>
      </w:pPr>
      <w:r w:rsidRPr="004978AF">
        <w:rPr>
          <w:rFonts w:ascii="Times New Roman" w:eastAsia="Times New Roman" w:hAnsi="Times New Roman"/>
          <w:b/>
          <w:noProof/>
        </w:rPr>
        <w:br w:type="page"/>
      </w:r>
      <w:r w:rsidRPr="004978AF">
        <w:rPr>
          <w:rFonts w:ascii="Times New Roman" w:eastAsia="Times New Roman" w:hAnsi="Times New Roman"/>
          <w:b/>
          <w:noProof/>
        </w:rPr>
        <w:lastRenderedPageBreak/>
        <w:t>P</w:t>
      </w:r>
      <w:r w:rsidRPr="004978AF">
        <w:rPr>
          <w:rFonts w:ascii="Times New Roman" w:eastAsia="Times New Roman" w:hAnsi="Times New Roman"/>
          <w:b/>
        </w:rPr>
        <w:t>akuotės lapelis: informacija vartotojui</w:t>
      </w:r>
    </w:p>
    <w:p w14:paraId="48338857" w14:textId="77777777" w:rsidR="00FB38C2" w:rsidRPr="004978AF" w:rsidRDefault="00FB38C2" w:rsidP="00FB38C2">
      <w:pPr>
        <w:tabs>
          <w:tab w:val="left" w:pos="567"/>
        </w:tabs>
        <w:spacing w:after="0" w:line="240" w:lineRule="auto"/>
        <w:rPr>
          <w:rFonts w:ascii="Times New Roman" w:eastAsia="Times New Roman" w:hAnsi="Times New Roman"/>
        </w:rPr>
      </w:pPr>
    </w:p>
    <w:p w14:paraId="7C024C91" w14:textId="77777777" w:rsidR="00D35B59" w:rsidRPr="000D5815" w:rsidRDefault="00D35B59" w:rsidP="00D35B59">
      <w:pPr>
        <w:keepNext/>
        <w:tabs>
          <w:tab w:val="left" w:pos="567"/>
          <w:tab w:val="left" w:pos="2700"/>
          <w:tab w:val="left" w:pos="2880"/>
          <w:tab w:val="left" w:pos="3060"/>
        </w:tabs>
        <w:spacing w:after="0" w:line="240" w:lineRule="auto"/>
        <w:jc w:val="center"/>
        <w:outlineLvl w:val="0"/>
        <w:rPr>
          <w:rFonts w:ascii="Times New Roman" w:eastAsia="Times New Roman" w:hAnsi="Times New Roman"/>
          <w:b/>
        </w:rPr>
      </w:pPr>
      <w:proofErr w:type="spellStart"/>
      <w:r w:rsidRPr="000D5815">
        <w:rPr>
          <w:rFonts w:ascii="Times New Roman" w:eastAsia="Times New Roman" w:hAnsi="Times New Roman"/>
          <w:b/>
        </w:rPr>
        <w:t>Differin</w:t>
      </w:r>
      <w:proofErr w:type="spellEnd"/>
      <w:r w:rsidRPr="000D5815">
        <w:rPr>
          <w:rFonts w:ascii="Times New Roman" w:eastAsia="Times New Roman" w:hAnsi="Times New Roman"/>
          <w:b/>
        </w:rPr>
        <w:t xml:space="preserve"> </w:t>
      </w:r>
      <w:r w:rsidR="004748A3" w:rsidRPr="004748A3">
        <w:rPr>
          <w:rFonts w:ascii="Times New Roman" w:eastAsia="Times New Roman" w:hAnsi="Times New Roman"/>
          <w:b/>
        </w:rPr>
        <w:t xml:space="preserve">1 mg/g </w:t>
      </w:r>
      <w:r w:rsidRPr="000D5815">
        <w:rPr>
          <w:rFonts w:ascii="Times New Roman" w:eastAsia="Times New Roman" w:hAnsi="Times New Roman"/>
          <w:b/>
        </w:rPr>
        <w:t>kremas</w:t>
      </w:r>
    </w:p>
    <w:p w14:paraId="7F404F9B" w14:textId="6E894C0B" w:rsidR="00FB38C2" w:rsidRPr="004978AF" w:rsidRDefault="00021EF3" w:rsidP="00FB38C2">
      <w:pPr>
        <w:keepNext/>
        <w:tabs>
          <w:tab w:val="left" w:pos="567"/>
          <w:tab w:val="left" w:pos="2700"/>
          <w:tab w:val="left" w:pos="2880"/>
          <w:tab w:val="left" w:pos="3060"/>
        </w:tabs>
        <w:spacing w:after="0" w:line="240" w:lineRule="auto"/>
        <w:jc w:val="center"/>
        <w:outlineLvl w:val="0"/>
        <w:rPr>
          <w:rFonts w:ascii="Times New Roman" w:eastAsia="Times New Roman" w:hAnsi="Times New Roman"/>
        </w:rPr>
      </w:pPr>
      <w:proofErr w:type="spellStart"/>
      <w:r>
        <w:rPr>
          <w:rFonts w:ascii="Times New Roman" w:eastAsia="Times New Roman" w:hAnsi="Times New Roman"/>
        </w:rPr>
        <w:t>a</w:t>
      </w:r>
      <w:r w:rsidR="00FB38C2" w:rsidRPr="004978AF">
        <w:rPr>
          <w:rFonts w:ascii="Times New Roman" w:eastAsia="Times New Roman" w:hAnsi="Times New Roman"/>
        </w:rPr>
        <w:t>dapalenas</w:t>
      </w:r>
      <w:proofErr w:type="spellEnd"/>
    </w:p>
    <w:p w14:paraId="613AF41A" w14:textId="77777777" w:rsidR="00FB38C2" w:rsidRPr="004978AF" w:rsidRDefault="00FB38C2" w:rsidP="00FB38C2">
      <w:pPr>
        <w:tabs>
          <w:tab w:val="left" w:pos="567"/>
        </w:tabs>
        <w:spacing w:after="0" w:line="240" w:lineRule="auto"/>
        <w:jc w:val="center"/>
        <w:rPr>
          <w:rFonts w:ascii="Times New Roman" w:eastAsia="Times New Roman" w:hAnsi="Times New Roman"/>
        </w:rPr>
      </w:pPr>
    </w:p>
    <w:p w14:paraId="2DB380F5" w14:textId="77777777" w:rsidR="00FB38C2" w:rsidRPr="004978AF" w:rsidRDefault="00FB38C2" w:rsidP="00FB38C2">
      <w:pPr>
        <w:tabs>
          <w:tab w:val="left" w:pos="567"/>
        </w:tabs>
        <w:spacing w:after="0" w:line="240" w:lineRule="auto"/>
        <w:rPr>
          <w:rFonts w:ascii="Times New Roman" w:eastAsia="Times New Roman" w:hAnsi="Times New Roman"/>
        </w:rPr>
      </w:pPr>
    </w:p>
    <w:p w14:paraId="5A6705FA" w14:textId="77777777" w:rsidR="00FB38C2" w:rsidRPr="004978AF" w:rsidRDefault="00FB38C2" w:rsidP="00FB38C2">
      <w:pPr>
        <w:tabs>
          <w:tab w:val="left" w:pos="567"/>
        </w:tabs>
        <w:spacing w:after="0" w:line="240" w:lineRule="auto"/>
        <w:rPr>
          <w:rFonts w:ascii="Times New Roman" w:eastAsia="Times New Roman" w:hAnsi="Times New Roman"/>
          <w:b/>
        </w:rPr>
      </w:pPr>
      <w:r w:rsidRPr="004978AF">
        <w:rPr>
          <w:rFonts w:ascii="Times New Roman" w:eastAsia="Times New Roman" w:hAnsi="Times New Roman"/>
          <w:b/>
        </w:rPr>
        <w:t>Atidžiai perskaitykite visą šį lapelį, prieš pradėdami vartoti vaistą, nes jame pateikiama Jums svarbi informacija.</w:t>
      </w:r>
    </w:p>
    <w:p w14:paraId="3D5D32E5"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Neišmeskite šio lapelio, nes vėl gali prireikti jį perskaityti.</w:t>
      </w:r>
    </w:p>
    <w:p w14:paraId="3B764452"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Jeigu kiltų daugiau klausimų, kreipkitės į gydytoją arba vaistininką.</w:t>
      </w:r>
    </w:p>
    <w:p w14:paraId="4327E26B"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Šis vaistas skirtas Jums, todėl kitiems žmonėms jo duoti negalima. Vaistas gali jiems pakenkti (net tiems, kurių ligos požymiai yra tokie patys kaip Jūsų).</w:t>
      </w:r>
    </w:p>
    <w:p w14:paraId="6C25FA89"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Jeigu pasireiškė šalutinis poveikis (net jei jis šiame lapelyje nenurodytas), kreipkitės į gydytoją ar vaistininką. Žr. 4 skyrių.</w:t>
      </w:r>
    </w:p>
    <w:p w14:paraId="0809478B"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670A5704" w14:textId="77777777" w:rsidR="00FB38C2" w:rsidRPr="004978AF" w:rsidRDefault="00FB38C2" w:rsidP="00FB38C2">
      <w:pPr>
        <w:tabs>
          <w:tab w:val="left" w:pos="567"/>
        </w:tabs>
        <w:spacing w:after="0" w:line="240" w:lineRule="auto"/>
        <w:rPr>
          <w:rFonts w:ascii="Times New Roman" w:eastAsia="Times New Roman" w:hAnsi="Times New Roman"/>
          <w:b/>
        </w:rPr>
      </w:pPr>
    </w:p>
    <w:p w14:paraId="12B92526" w14:textId="77777777" w:rsidR="00FB38C2" w:rsidRPr="004978AF" w:rsidRDefault="00FB38C2" w:rsidP="00FB38C2">
      <w:pPr>
        <w:tabs>
          <w:tab w:val="left" w:pos="567"/>
        </w:tabs>
        <w:spacing w:after="0" w:line="240" w:lineRule="auto"/>
        <w:rPr>
          <w:rFonts w:ascii="Times New Roman" w:eastAsia="Times New Roman" w:hAnsi="Times New Roman"/>
          <w:b/>
        </w:rPr>
      </w:pPr>
      <w:r w:rsidRPr="004978AF">
        <w:rPr>
          <w:rFonts w:ascii="Times New Roman" w:eastAsia="Times New Roman" w:hAnsi="Times New Roman"/>
          <w:b/>
        </w:rPr>
        <w:t>Apie ką rašoma šiame lapelyje?</w:t>
      </w:r>
    </w:p>
    <w:p w14:paraId="63D2DD79"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1.       Kas yra </w:t>
      </w: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ir kam jis vartojamas</w:t>
      </w:r>
    </w:p>
    <w:p w14:paraId="2B874D6A"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2.       Kas žinotina prieš vartojant </w:t>
      </w: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w:t>
      </w:r>
    </w:p>
    <w:p w14:paraId="00B1A8EA"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3.</w:t>
      </w:r>
      <w:r w:rsidRPr="004978AF">
        <w:rPr>
          <w:rFonts w:ascii="Times New Roman" w:eastAsia="Times New Roman" w:hAnsi="Times New Roman"/>
        </w:rPr>
        <w:tab/>
        <w:t xml:space="preserve">Kaip vartoti </w:t>
      </w: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w:t>
      </w:r>
    </w:p>
    <w:p w14:paraId="3AA9BE79"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4.</w:t>
      </w:r>
      <w:r w:rsidRPr="004978AF">
        <w:rPr>
          <w:rFonts w:ascii="Times New Roman" w:eastAsia="Times New Roman" w:hAnsi="Times New Roman"/>
        </w:rPr>
        <w:tab/>
        <w:t>Galimas šalutinis poveikis</w:t>
      </w:r>
    </w:p>
    <w:p w14:paraId="1CFCFAE8"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5.</w:t>
      </w:r>
      <w:r w:rsidRPr="004978AF">
        <w:rPr>
          <w:rFonts w:ascii="Times New Roman" w:eastAsia="Times New Roman" w:hAnsi="Times New Roman"/>
        </w:rPr>
        <w:tab/>
        <w:t xml:space="preserve">Kaip laikyti </w:t>
      </w:r>
      <w:proofErr w:type="spellStart"/>
      <w:r w:rsidRPr="004978AF">
        <w:rPr>
          <w:rFonts w:ascii="Times New Roman" w:eastAsia="Times New Roman" w:hAnsi="Times New Roman"/>
        </w:rPr>
        <w:t>Differin</w:t>
      </w:r>
      <w:proofErr w:type="spellEnd"/>
    </w:p>
    <w:p w14:paraId="30325825"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6.</w:t>
      </w:r>
      <w:r w:rsidRPr="004978AF">
        <w:rPr>
          <w:rFonts w:ascii="Times New Roman" w:eastAsia="Times New Roman" w:hAnsi="Times New Roman"/>
        </w:rPr>
        <w:tab/>
        <w:t>Pakuotės turinys ir kita informacija</w:t>
      </w:r>
    </w:p>
    <w:p w14:paraId="166C5052" w14:textId="77777777" w:rsidR="00FB38C2" w:rsidRPr="004978AF" w:rsidRDefault="00FB38C2" w:rsidP="00FB38C2">
      <w:pPr>
        <w:tabs>
          <w:tab w:val="left" w:pos="567"/>
        </w:tabs>
        <w:spacing w:after="0" w:line="240" w:lineRule="auto"/>
        <w:ind w:left="567" w:hanging="567"/>
        <w:jc w:val="center"/>
        <w:rPr>
          <w:rFonts w:ascii="Times New Roman" w:eastAsia="Times New Roman" w:hAnsi="Times New Roman"/>
          <w:b/>
          <w:caps/>
        </w:rPr>
      </w:pPr>
    </w:p>
    <w:p w14:paraId="54521B33"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6CEA6351" w14:textId="77777777" w:rsidR="00FB38C2" w:rsidRPr="004978AF" w:rsidRDefault="00FB38C2" w:rsidP="00FB38C2">
      <w:pPr>
        <w:numPr>
          <w:ilvl w:val="12"/>
          <w:numId w:val="0"/>
        </w:numPr>
        <w:tabs>
          <w:tab w:val="left" w:pos="567"/>
        </w:tabs>
        <w:spacing w:after="0" w:line="240" w:lineRule="auto"/>
        <w:ind w:left="567" w:hanging="567"/>
        <w:outlineLvl w:val="0"/>
        <w:rPr>
          <w:rFonts w:ascii="Times New Roman" w:eastAsia="Times New Roman" w:hAnsi="Times New Roman"/>
          <w:b/>
          <w:caps/>
        </w:rPr>
      </w:pPr>
      <w:r w:rsidRPr="004978AF">
        <w:rPr>
          <w:rFonts w:ascii="Times New Roman" w:eastAsia="Times New Roman" w:hAnsi="Times New Roman"/>
          <w:b/>
        </w:rPr>
        <w:t>1.</w:t>
      </w:r>
      <w:r w:rsidRPr="004978AF">
        <w:rPr>
          <w:rFonts w:ascii="Times New Roman" w:eastAsia="Times New Roman" w:hAnsi="Times New Roman"/>
          <w:b/>
        </w:rPr>
        <w:tab/>
        <w:t xml:space="preserve">Kas yra </w:t>
      </w:r>
      <w:proofErr w:type="spellStart"/>
      <w:r w:rsidRPr="004978AF">
        <w:rPr>
          <w:rFonts w:ascii="Times New Roman" w:eastAsia="Times New Roman" w:hAnsi="Times New Roman"/>
          <w:b/>
        </w:rPr>
        <w:t>Differin</w:t>
      </w:r>
      <w:proofErr w:type="spellEnd"/>
      <w:r w:rsidRPr="004978AF">
        <w:rPr>
          <w:rFonts w:ascii="Times New Roman" w:eastAsia="Times New Roman" w:hAnsi="Times New Roman"/>
          <w:b/>
        </w:rPr>
        <w:t xml:space="preserve"> ir kam jis vartojamas</w:t>
      </w:r>
    </w:p>
    <w:p w14:paraId="76F11AED"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1AA2E3B8" w14:textId="77777777" w:rsidR="00FB38C2" w:rsidRPr="004978AF" w:rsidRDefault="00FB38C2" w:rsidP="00FB38C2">
      <w:pPr>
        <w:tabs>
          <w:tab w:val="left" w:pos="567"/>
          <w:tab w:val="center" w:pos="4153"/>
          <w:tab w:val="right" w:pos="8306"/>
        </w:tabs>
        <w:spacing w:after="0" w:line="240" w:lineRule="auto"/>
        <w:rPr>
          <w:rFonts w:ascii="Times New Roman" w:eastAsia="Times New Roman" w:hAnsi="Times New Roman"/>
        </w:rPr>
      </w:pPr>
      <w:r w:rsidRPr="004978AF">
        <w:rPr>
          <w:rFonts w:ascii="Times New Roman" w:eastAsia="Times New Roman" w:hAnsi="Times New Roman"/>
        </w:rPr>
        <w:t>Lokalus lengvo ir vidutinio sunkumo paprastųjų spuogų gydymas.</w:t>
      </w:r>
    </w:p>
    <w:p w14:paraId="7606D9CA"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Kremas yra deguoniui ir šviesos poveikiui atspari bei chemiškai neaktyvi, į </w:t>
      </w:r>
      <w:proofErr w:type="spellStart"/>
      <w:r w:rsidRPr="004978AF">
        <w:rPr>
          <w:rFonts w:ascii="Times New Roman" w:eastAsia="Times New Roman" w:hAnsi="Times New Roman"/>
        </w:rPr>
        <w:t>retinoidą</w:t>
      </w:r>
      <w:proofErr w:type="spellEnd"/>
      <w:r w:rsidRPr="004978AF">
        <w:rPr>
          <w:rFonts w:ascii="Times New Roman" w:eastAsia="Times New Roman" w:hAnsi="Times New Roman"/>
        </w:rPr>
        <w:t xml:space="preserve"> panaši medžiaga. </w:t>
      </w:r>
    </w:p>
    <w:p w14:paraId="7FDE1350"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Vaistas </w:t>
      </w:r>
      <w:proofErr w:type="spellStart"/>
      <w:r w:rsidRPr="004978AF">
        <w:rPr>
          <w:rFonts w:ascii="Times New Roman" w:eastAsia="Times New Roman" w:hAnsi="Times New Roman"/>
        </w:rPr>
        <w:t>sunormalina</w:t>
      </w:r>
      <w:proofErr w:type="spellEnd"/>
      <w:r w:rsidRPr="004978AF">
        <w:rPr>
          <w:rFonts w:ascii="Times New Roman" w:eastAsia="Times New Roman" w:hAnsi="Times New Roman"/>
        </w:rPr>
        <w:t xml:space="preserve"> folikulų epitelio ląstelių diferenciaciją, todėl slopinamas mažų komedonų formavimasis. </w:t>
      </w:r>
    </w:p>
    <w:p w14:paraId="0597EADD" w14:textId="77777777" w:rsidR="00FB38C2" w:rsidRPr="004978AF" w:rsidRDefault="00FB38C2" w:rsidP="00FB38C2">
      <w:pPr>
        <w:tabs>
          <w:tab w:val="left" w:pos="567"/>
        </w:tabs>
        <w:spacing w:after="0" w:line="240" w:lineRule="auto"/>
        <w:rPr>
          <w:rFonts w:ascii="Times New Roman" w:eastAsia="Times New Roman" w:hAnsi="Times New Roman"/>
        </w:rPr>
      </w:pPr>
    </w:p>
    <w:p w14:paraId="3019CB12" w14:textId="77777777" w:rsidR="00FB38C2" w:rsidRPr="004978AF" w:rsidRDefault="00FB38C2" w:rsidP="00FB38C2">
      <w:pPr>
        <w:tabs>
          <w:tab w:val="left" w:pos="567"/>
        </w:tabs>
        <w:spacing w:after="0" w:line="240" w:lineRule="auto"/>
        <w:rPr>
          <w:rFonts w:ascii="Times New Roman" w:eastAsia="Times New Roman" w:hAnsi="Times New Roman"/>
        </w:rPr>
      </w:pPr>
    </w:p>
    <w:p w14:paraId="68904083" w14:textId="77777777" w:rsidR="00FB38C2" w:rsidRPr="004978AF" w:rsidRDefault="00FB38C2" w:rsidP="00FB38C2">
      <w:pPr>
        <w:tabs>
          <w:tab w:val="left" w:pos="567"/>
        </w:tabs>
        <w:spacing w:after="0" w:line="240" w:lineRule="auto"/>
        <w:rPr>
          <w:rFonts w:ascii="Times New Roman" w:eastAsia="Times New Roman" w:hAnsi="Times New Roman"/>
          <w:b/>
          <w:caps/>
        </w:rPr>
      </w:pPr>
      <w:r w:rsidRPr="004978AF">
        <w:rPr>
          <w:rFonts w:ascii="Times New Roman" w:eastAsia="Times New Roman" w:hAnsi="Times New Roman"/>
          <w:b/>
        </w:rPr>
        <w:t>2.</w:t>
      </w:r>
      <w:r w:rsidRPr="004978AF">
        <w:rPr>
          <w:rFonts w:ascii="Times New Roman" w:eastAsia="Times New Roman" w:hAnsi="Times New Roman"/>
          <w:b/>
        </w:rPr>
        <w:tab/>
        <w:t xml:space="preserve">Kas žinotina prieš vartojant </w:t>
      </w:r>
      <w:proofErr w:type="spellStart"/>
      <w:r w:rsidRPr="004978AF">
        <w:rPr>
          <w:rFonts w:ascii="Times New Roman" w:eastAsia="Times New Roman" w:hAnsi="Times New Roman"/>
          <w:b/>
        </w:rPr>
        <w:t>Differin</w:t>
      </w:r>
      <w:proofErr w:type="spellEnd"/>
    </w:p>
    <w:p w14:paraId="0107CCAB" w14:textId="77777777" w:rsidR="00FB38C2" w:rsidRPr="004978AF" w:rsidRDefault="00FB38C2" w:rsidP="00FB38C2">
      <w:pPr>
        <w:tabs>
          <w:tab w:val="left" w:pos="567"/>
        </w:tabs>
        <w:spacing w:after="0" w:line="240" w:lineRule="auto"/>
        <w:ind w:left="567" w:hanging="567"/>
        <w:rPr>
          <w:rFonts w:ascii="Times New Roman" w:eastAsia="Times New Roman" w:hAnsi="Times New Roman"/>
          <w:b/>
        </w:rPr>
      </w:pPr>
    </w:p>
    <w:p w14:paraId="23435EE4" w14:textId="77777777" w:rsidR="00FB38C2" w:rsidRPr="004978AF" w:rsidRDefault="00FB38C2" w:rsidP="00FB38C2">
      <w:pPr>
        <w:tabs>
          <w:tab w:val="left" w:pos="567"/>
        </w:tabs>
        <w:spacing w:after="0" w:line="240" w:lineRule="auto"/>
        <w:ind w:left="567" w:hanging="567"/>
        <w:rPr>
          <w:rFonts w:ascii="Times New Roman" w:eastAsia="Times New Roman" w:hAnsi="Times New Roman"/>
          <w:b/>
        </w:rPr>
      </w:pPr>
      <w:proofErr w:type="spellStart"/>
      <w:r w:rsidRPr="004978AF">
        <w:rPr>
          <w:rFonts w:ascii="Times New Roman" w:eastAsia="Times New Roman" w:hAnsi="Times New Roman"/>
          <w:b/>
        </w:rPr>
        <w:t>Differin</w:t>
      </w:r>
      <w:proofErr w:type="spellEnd"/>
      <w:r w:rsidRPr="004978AF">
        <w:rPr>
          <w:rFonts w:ascii="Times New Roman" w:eastAsia="Times New Roman" w:hAnsi="Times New Roman"/>
          <w:b/>
        </w:rPr>
        <w:t xml:space="preserve"> vartoti negalima:</w:t>
      </w:r>
    </w:p>
    <w:p w14:paraId="29A09831" w14:textId="43B19761" w:rsidR="00E6422D" w:rsidRDefault="00E6422D" w:rsidP="00FB38C2">
      <w:pPr>
        <w:tabs>
          <w:tab w:val="left" w:pos="567"/>
        </w:tabs>
        <w:spacing w:after="0" w:line="240" w:lineRule="auto"/>
        <w:ind w:left="360" w:hanging="360"/>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jeigu esate nėščia;</w:t>
      </w:r>
    </w:p>
    <w:p w14:paraId="0F093F81" w14:textId="12E2FA82" w:rsidR="00E6422D" w:rsidRDefault="00E6422D" w:rsidP="00FB38C2">
      <w:pPr>
        <w:tabs>
          <w:tab w:val="left" w:pos="567"/>
        </w:tabs>
        <w:spacing w:after="0" w:line="240" w:lineRule="auto"/>
        <w:ind w:left="360" w:hanging="360"/>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jei planuojate pastoti;</w:t>
      </w:r>
    </w:p>
    <w:p w14:paraId="6A9C0F18" w14:textId="540A4908" w:rsidR="00FB38C2" w:rsidRPr="004978AF" w:rsidRDefault="00FB38C2" w:rsidP="00FB38C2">
      <w:pPr>
        <w:tabs>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 xml:space="preserve">jeigu yra alergija </w:t>
      </w:r>
      <w:proofErr w:type="spellStart"/>
      <w:r w:rsidRPr="004978AF">
        <w:rPr>
          <w:rFonts w:ascii="Times New Roman" w:eastAsia="Times New Roman" w:hAnsi="Times New Roman"/>
        </w:rPr>
        <w:t>adapalenui</w:t>
      </w:r>
      <w:proofErr w:type="spellEnd"/>
      <w:r w:rsidRPr="004978AF">
        <w:rPr>
          <w:rFonts w:ascii="Times New Roman" w:eastAsia="Times New Roman" w:hAnsi="Times New Roman"/>
        </w:rPr>
        <w:t xml:space="preserve"> arba bet kuriai pagalbinei šio vaisto medžiagai </w:t>
      </w:r>
      <w:r w:rsidRPr="004978AF">
        <w:rPr>
          <w:rFonts w:ascii="Times New Roman" w:hAnsi="Times New Roman"/>
          <w:noProof/>
        </w:rPr>
        <w:t>(jos išvardytos 6 skyriuje)</w:t>
      </w:r>
      <w:r w:rsidRPr="004978AF">
        <w:rPr>
          <w:rFonts w:ascii="Times New Roman" w:eastAsia="Times New Roman" w:hAnsi="Times New Roman"/>
        </w:rPr>
        <w:t>.</w:t>
      </w:r>
    </w:p>
    <w:p w14:paraId="7FFBEEE2"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7F08507B" w14:textId="77777777" w:rsidR="00FB38C2" w:rsidRPr="004978AF" w:rsidRDefault="00FB38C2" w:rsidP="00FB38C2">
      <w:pPr>
        <w:tabs>
          <w:tab w:val="left" w:pos="567"/>
        </w:tabs>
        <w:spacing w:after="0" w:line="240" w:lineRule="auto"/>
        <w:ind w:left="567" w:hanging="567"/>
        <w:rPr>
          <w:rFonts w:ascii="Times New Roman" w:eastAsia="Times New Roman" w:hAnsi="Times New Roman"/>
          <w:b/>
        </w:rPr>
      </w:pPr>
      <w:r w:rsidRPr="004978AF">
        <w:rPr>
          <w:rFonts w:ascii="Times New Roman" w:eastAsia="Times New Roman" w:hAnsi="Times New Roman"/>
          <w:b/>
        </w:rPr>
        <w:t>Įspėjimai ir atsargumo priemonės</w:t>
      </w:r>
    </w:p>
    <w:p w14:paraId="7D046C9A" w14:textId="77777777" w:rsidR="00FB38C2" w:rsidRPr="004978AF" w:rsidRDefault="00FB38C2" w:rsidP="00FB38C2">
      <w:pPr>
        <w:numPr>
          <w:ilvl w:val="12"/>
          <w:numId w:val="0"/>
        </w:numPr>
        <w:spacing w:line="240" w:lineRule="auto"/>
        <w:ind w:right="-2"/>
        <w:rPr>
          <w:rFonts w:ascii="Times New Roman" w:hAnsi="Times New Roman"/>
        </w:rPr>
      </w:pPr>
      <w:r w:rsidRPr="004978AF">
        <w:rPr>
          <w:rFonts w:ascii="Times New Roman" w:hAnsi="Times New Roman"/>
          <w:noProof/>
        </w:rPr>
        <w:t>Pasitarkite su gydytoju arba vaistininku, prieš pradėdami vartoti Differin.</w:t>
      </w:r>
    </w:p>
    <w:p w14:paraId="2DC73BC5"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Jeigu vaisto pavartojama pernelyg daug, nei greitesnio, nei geresnio poveikio nepasireiškia, tačiau gali atsirasti reikšmingas paraudimas, pleiskanojimas arba diskomfortas. </w:t>
      </w:r>
    </w:p>
    <w:p w14:paraId="4F4CB6BA"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Kadangi kremo poveikis yra veiksmingas, patepus odą sukeltas dirginimas yra normali reakcija.   </w:t>
      </w:r>
    </w:p>
    <w:p w14:paraId="4D0AE652"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Tokį poveikį galima sušvelninti, laikantis toliau išvardytų tam tikrų atsargumo priemonių.</w:t>
      </w:r>
    </w:p>
    <w:p w14:paraId="3632AF15" w14:textId="77777777" w:rsidR="00FB38C2" w:rsidRPr="004978AF" w:rsidRDefault="00FB38C2" w:rsidP="00FB38C2">
      <w:pPr>
        <w:tabs>
          <w:tab w:val="left" w:pos="567"/>
        </w:tabs>
        <w:spacing w:after="0" w:line="240" w:lineRule="auto"/>
        <w:rPr>
          <w:rFonts w:ascii="Times New Roman" w:eastAsia="Times New Roman" w:hAnsi="Times New Roman"/>
        </w:rPr>
      </w:pPr>
    </w:p>
    <w:p w14:paraId="5173838E"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Saugotis, kad kremo nepatektų į akis, šnerves, burną ir ant vokų.</w:t>
      </w:r>
    </w:p>
    <w:p w14:paraId="578AD100"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ab/>
        <w:t xml:space="preserve">Jei atsitiktinai preparato vis dėlto patenka, reikia rūpestingai jį nuplauti vandeniu. </w:t>
      </w:r>
    </w:p>
    <w:p w14:paraId="0380D4DB"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 xml:space="preserve">Negalima tepti bet kokio odos pažeidimo (įpjovimo, nubrėžimo), saulės nudegimo arba egzemos. </w:t>
      </w:r>
    </w:p>
    <w:p w14:paraId="00727F99"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Jei prieš tepant kremo buvo vartojama kitokių lokalaus poveikio preparatų, sukeliančių odos lupimąsi, reikia palaukti, kol praeis dirginimas.</w:t>
      </w:r>
    </w:p>
    <w:p w14:paraId="4395C03D"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Saulės arba dirbtinių saulės spindulių poveikis dar labiau dirgina, todėl preparato vartojimo laikotarpiu tokio poveikio reikia kiek galima vengti. Vis dėlto gydytis galima, jei toks poveikis yra minimalus (dėvima skrybėlė arba vartojama preparato nuo saulės nudegimo) arba vaisto vartojama rečiau.</w:t>
      </w:r>
    </w:p>
    <w:p w14:paraId="62FCABB7"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lastRenderedPageBreak/>
        <w:t>-</w:t>
      </w:r>
      <w:r w:rsidRPr="004978AF">
        <w:rPr>
          <w:rFonts w:ascii="Times New Roman" w:eastAsia="Times New Roman" w:hAnsi="Times New Roman"/>
        </w:rPr>
        <w:tab/>
        <w:t>Jei saulėje būnama ilgiau (pvz., visą dieną paplūdimyje), dieną prieš tai, kaitinimosi paplūdimyje dieną ir dieną po to kremo vartoti negalima.</w:t>
      </w:r>
    </w:p>
    <w:p w14:paraId="125482B2" w14:textId="77777777" w:rsidR="00FB38C2" w:rsidRPr="004978AF" w:rsidRDefault="00FB38C2" w:rsidP="00FB38C2">
      <w:pPr>
        <w:tabs>
          <w:tab w:val="left" w:pos="567"/>
        </w:tabs>
        <w:spacing w:after="0" w:line="240" w:lineRule="auto"/>
        <w:ind w:left="567"/>
        <w:rPr>
          <w:rFonts w:ascii="Times New Roman" w:eastAsia="Times New Roman" w:hAnsi="Times New Roman"/>
        </w:rPr>
      </w:pPr>
      <w:r w:rsidRPr="004978AF">
        <w:rPr>
          <w:rFonts w:ascii="Times New Roman" w:eastAsia="Times New Roman" w:hAnsi="Times New Roman"/>
        </w:rPr>
        <w:t>Jei anksčiau buvo pasireiškusi į saulės nudegimą panaši reakcija, prieš vaisto pradedant vartoti reikia palaukti, kol ši reakcija visiškai praeis.</w:t>
      </w:r>
    </w:p>
    <w:p w14:paraId="16E5C966" w14:textId="2418B87C" w:rsidR="00FB38C2" w:rsidRPr="004978AF" w:rsidRDefault="00FB38C2" w:rsidP="00357BBA">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 xml:space="preserve">-        Kartu su </w:t>
      </w: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negalima vartoti sutraukiamojo kosmetinio valiklio ar medžiagų, kurios dirgina ir sausina odą (kvapiųjų medžiagų ar preparatų, kuriuose yra alkoholio), nes jos gali dar labiau dirginti.</w:t>
      </w:r>
    </w:p>
    <w:p w14:paraId="086C15B1"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 xml:space="preserve">Galima naudoti drėkinamąsias ir kitokias kosmetikos priemones, jei įrodyta, kad jos nesukelia </w:t>
      </w:r>
    </w:p>
    <w:p w14:paraId="3588CD4A"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ab/>
        <w:t xml:space="preserve">komedonų, </w:t>
      </w:r>
      <w:proofErr w:type="spellStart"/>
      <w:r w:rsidRPr="004978AF">
        <w:rPr>
          <w:rFonts w:ascii="Times New Roman" w:eastAsia="Times New Roman" w:hAnsi="Times New Roman"/>
        </w:rPr>
        <w:t>t.y</w:t>
      </w:r>
      <w:proofErr w:type="spellEnd"/>
      <w:r w:rsidRPr="004978AF">
        <w:rPr>
          <w:rFonts w:ascii="Times New Roman" w:eastAsia="Times New Roman" w:hAnsi="Times New Roman"/>
        </w:rPr>
        <w:t>. plauko maišelio uždegimo.</w:t>
      </w:r>
    </w:p>
    <w:p w14:paraId="5C386D3E" w14:textId="77777777" w:rsidR="00FB38C2" w:rsidRPr="004978AF" w:rsidRDefault="00FB38C2" w:rsidP="00FB38C2">
      <w:pPr>
        <w:tabs>
          <w:tab w:val="left" w:pos="567"/>
        </w:tabs>
        <w:spacing w:after="0" w:line="240" w:lineRule="auto"/>
        <w:rPr>
          <w:rFonts w:ascii="Times New Roman" w:eastAsia="Times New Roman" w:hAnsi="Times New Roman"/>
        </w:rPr>
      </w:pPr>
    </w:p>
    <w:p w14:paraId="7BC3C9CC" w14:textId="77777777" w:rsidR="00FB38C2" w:rsidRPr="004978AF" w:rsidRDefault="00FB38C2" w:rsidP="00FB38C2">
      <w:pPr>
        <w:tabs>
          <w:tab w:val="left" w:pos="567"/>
        </w:tabs>
        <w:spacing w:after="0" w:line="240" w:lineRule="auto"/>
        <w:rPr>
          <w:rFonts w:ascii="Times New Roman" w:eastAsia="Times New Roman" w:hAnsi="Times New Roman"/>
          <w:b/>
        </w:rPr>
      </w:pPr>
      <w:r w:rsidRPr="004978AF">
        <w:rPr>
          <w:rFonts w:ascii="Times New Roman" w:eastAsia="Times New Roman" w:hAnsi="Times New Roman"/>
          <w:b/>
        </w:rPr>
        <w:t xml:space="preserve">Kiti vaistai ir </w:t>
      </w:r>
      <w:proofErr w:type="spellStart"/>
      <w:r w:rsidRPr="004978AF">
        <w:rPr>
          <w:rFonts w:ascii="Times New Roman" w:eastAsia="Times New Roman" w:hAnsi="Times New Roman"/>
          <w:b/>
        </w:rPr>
        <w:t>Differin</w:t>
      </w:r>
      <w:proofErr w:type="spellEnd"/>
      <w:r w:rsidRPr="004978AF">
        <w:rPr>
          <w:rFonts w:ascii="Times New Roman" w:eastAsia="Times New Roman" w:hAnsi="Times New Roman"/>
          <w:b/>
        </w:rPr>
        <w:t xml:space="preserve">  </w:t>
      </w:r>
    </w:p>
    <w:p w14:paraId="212194FE"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Jeigu vartojate arba neseniai vartojote kitų vaistų</w:t>
      </w:r>
      <w:r w:rsidRPr="004978AF">
        <w:rPr>
          <w:rFonts w:ascii="Times New Roman" w:hAnsi="Times New Roman"/>
          <w:noProof/>
        </w:rPr>
        <w:t xml:space="preserve"> arba dėl to nesate tikri</w:t>
      </w:r>
      <w:r w:rsidRPr="004978AF">
        <w:rPr>
          <w:rFonts w:ascii="Times New Roman" w:eastAsia="Times New Roman" w:hAnsi="Times New Roman"/>
        </w:rPr>
        <w:t>, pasakykite gydytojui arba vaistininkui.</w:t>
      </w:r>
    </w:p>
    <w:p w14:paraId="205D8DBF"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40139813" w14:textId="77777777" w:rsidR="00FB38C2" w:rsidRPr="004978AF" w:rsidRDefault="00FB38C2" w:rsidP="00FB38C2">
      <w:pPr>
        <w:tabs>
          <w:tab w:val="left" w:pos="567"/>
        </w:tabs>
        <w:spacing w:after="0" w:line="240" w:lineRule="auto"/>
        <w:rPr>
          <w:rFonts w:ascii="Times New Roman" w:eastAsia="Times New Roman" w:hAnsi="Times New Roman"/>
        </w:rPr>
      </w:pPr>
      <w:proofErr w:type="spellStart"/>
      <w:r w:rsidRPr="004978AF">
        <w:rPr>
          <w:rFonts w:ascii="Times New Roman" w:eastAsia="Times New Roman" w:hAnsi="Times New Roman"/>
        </w:rPr>
        <w:t>Adapalenas</w:t>
      </w:r>
      <w:proofErr w:type="spellEnd"/>
      <w:r w:rsidRPr="004978AF">
        <w:rPr>
          <w:rFonts w:ascii="Times New Roman" w:eastAsia="Times New Roman" w:hAnsi="Times New Roman"/>
        </w:rPr>
        <w:t xml:space="preserve"> yra atsparus deguonies ir šviesos poveikiui, jis chemiškai neaktyvus.</w:t>
      </w:r>
    </w:p>
    <w:p w14:paraId="4ABDF9E0"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Kitų vartojamų ant odos ir kartu su </w:t>
      </w: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vaistų, sąveika nežinoma.</w:t>
      </w:r>
    </w:p>
    <w:p w14:paraId="7527F292"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Vakare </w:t>
      </w: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galima vartoti kartu su kitokiais ryte vartojamais lokalaus poveikio vaistais nuo </w:t>
      </w:r>
    </w:p>
    <w:p w14:paraId="1891AFF8"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spuogų, pvz., arba 4 % </w:t>
      </w:r>
      <w:proofErr w:type="spellStart"/>
      <w:r w:rsidRPr="004978AF">
        <w:rPr>
          <w:rFonts w:ascii="Times New Roman" w:eastAsia="Times New Roman" w:hAnsi="Times New Roman"/>
        </w:rPr>
        <w:t>eritromicinu</w:t>
      </w:r>
      <w:proofErr w:type="spellEnd"/>
      <w:r w:rsidRPr="004978AF">
        <w:rPr>
          <w:rFonts w:ascii="Times New Roman" w:eastAsia="Times New Roman" w:hAnsi="Times New Roman"/>
        </w:rPr>
        <w:t xml:space="preserve">, arba 1 % </w:t>
      </w:r>
      <w:proofErr w:type="spellStart"/>
      <w:r w:rsidRPr="004978AF">
        <w:rPr>
          <w:rFonts w:ascii="Times New Roman" w:eastAsia="Times New Roman" w:hAnsi="Times New Roman"/>
        </w:rPr>
        <w:t>klindamicino</w:t>
      </w:r>
      <w:proofErr w:type="spellEnd"/>
      <w:r w:rsidRPr="004978AF">
        <w:rPr>
          <w:rFonts w:ascii="Times New Roman" w:eastAsia="Times New Roman" w:hAnsi="Times New Roman"/>
        </w:rPr>
        <w:t xml:space="preserve"> fosfato tirpalu, arba vandeniniu </w:t>
      </w:r>
      <w:proofErr w:type="spellStart"/>
      <w:r w:rsidRPr="004978AF">
        <w:rPr>
          <w:rFonts w:ascii="Times New Roman" w:eastAsia="Times New Roman" w:hAnsi="Times New Roman"/>
        </w:rPr>
        <w:t>benzoilo</w:t>
      </w:r>
      <w:proofErr w:type="spellEnd"/>
      <w:r w:rsidRPr="004978AF">
        <w:rPr>
          <w:rFonts w:ascii="Times New Roman" w:eastAsia="Times New Roman" w:hAnsi="Times New Roman"/>
        </w:rPr>
        <w:t xml:space="preserve"> peroksido geliu, kurio koncentracija ne didesnė kaip 10 %, kadangi šie preparatai neslopina vienas kito poveikio bei nesukelia dirginimo.</w:t>
      </w:r>
    </w:p>
    <w:p w14:paraId="28188A59" w14:textId="77777777" w:rsidR="00FB38C2" w:rsidRPr="004978AF" w:rsidRDefault="00FB38C2" w:rsidP="00FB38C2">
      <w:pPr>
        <w:tabs>
          <w:tab w:val="left" w:pos="567"/>
        </w:tabs>
        <w:spacing w:after="0" w:line="240" w:lineRule="auto"/>
        <w:rPr>
          <w:rFonts w:ascii="Times New Roman" w:eastAsia="Times New Roman" w:hAnsi="Times New Roman"/>
        </w:rPr>
      </w:pPr>
    </w:p>
    <w:p w14:paraId="50803639"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Kadangi </w:t>
      </w:r>
      <w:proofErr w:type="spellStart"/>
      <w:r w:rsidRPr="004978AF">
        <w:rPr>
          <w:rFonts w:ascii="Times New Roman" w:eastAsia="Times New Roman" w:hAnsi="Times New Roman"/>
        </w:rPr>
        <w:t>adapalenas</w:t>
      </w:r>
      <w:proofErr w:type="spellEnd"/>
      <w:r w:rsidRPr="004978AF">
        <w:rPr>
          <w:rFonts w:ascii="Times New Roman" w:eastAsia="Times New Roman" w:hAnsi="Times New Roman"/>
        </w:rPr>
        <w:t xml:space="preserve"> per žmogaus odą absorbuojamas menkai, jo ir sisteminio poveikio vaistų sąveika </w:t>
      </w:r>
    </w:p>
    <w:p w14:paraId="61AD03E5"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negalima.</w:t>
      </w:r>
    </w:p>
    <w:p w14:paraId="457B4434" w14:textId="77777777" w:rsidR="00FB38C2" w:rsidRPr="004978AF" w:rsidRDefault="00FB38C2" w:rsidP="00FB38C2">
      <w:pPr>
        <w:tabs>
          <w:tab w:val="left" w:pos="567"/>
        </w:tabs>
        <w:spacing w:after="0" w:line="240" w:lineRule="auto"/>
        <w:rPr>
          <w:rFonts w:ascii="Times New Roman" w:eastAsia="Times New Roman" w:hAnsi="Times New Roman"/>
        </w:rPr>
      </w:pPr>
    </w:p>
    <w:p w14:paraId="24F45AD4" w14:textId="77777777" w:rsidR="00FB38C2" w:rsidRPr="004978AF" w:rsidRDefault="00FB38C2" w:rsidP="00FB38C2">
      <w:pPr>
        <w:tabs>
          <w:tab w:val="left" w:pos="567"/>
        </w:tabs>
        <w:spacing w:after="0" w:line="240" w:lineRule="auto"/>
        <w:rPr>
          <w:rFonts w:ascii="Times New Roman" w:eastAsia="Times New Roman" w:hAnsi="Times New Roman"/>
          <w:b/>
        </w:rPr>
      </w:pPr>
      <w:r w:rsidRPr="004978AF">
        <w:rPr>
          <w:rFonts w:ascii="Times New Roman" w:eastAsia="Times New Roman" w:hAnsi="Times New Roman"/>
          <w:b/>
        </w:rPr>
        <w:t>Nėštumas ir žindymo laikotarpis</w:t>
      </w:r>
    </w:p>
    <w:p w14:paraId="630E5DA4" w14:textId="45CE2307" w:rsidR="00C21C86" w:rsidRPr="00C21C86" w:rsidRDefault="00C21C86" w:rsidP="00C21C86">
      <w:pPr>
        <w:numPr>
          <w:ilvl w:val="12"/>
          <w:numId w:val="0"/>
        </w:numPr>
        <w:spacing w:line="240" w:lineRule="auto"/>
        <w:rPr>
          <w:rFonts w:ascii="Times New Roman" w:hAnsi="Times New Roman"/>
          <w:noProof/>
        </w:rPr>
      </w:pPr>
      <w:r w:rsidRPr="00C21C86">
        <w:rPr>
          <w:rFonts w:ascii="Times New Roman" w:hAnsi="Times New Roman"/>
          <w:noProof/>
        </w:rPr>
        <w:t>NEVARTOKITE Differin, jeigu esate nėščia arba ketinate pastoti. Daugiau informacijos gali suteikti Jūsų gydytojas</w:t>
      </w:r>
      <w:r>
        <w:rPr>
          <w:rFonts w:ascii="Times New Roman" w:hAnsi="Times New Roman"/>
          <w:noProof/>
        </w:rPr>
        <w:t>.</w:t>
      </w:r>
    </w:p>
    <w:p w14:paraId="1C63DA1C" w14:textId="7A9EEAE7" w:rsidR="00C21C86" w:rsidRPr="004978AF" w:rsidRDefault="00C21C86">
      <w:pPr>
        <w:tabs>
          <w:tab w:val="left" w:pos="567"/>
        </w:tabs>
        <w:spacing w:after="0" w:line="240" w:lineRule="auto"/>
        <w:rPr>
          <w:rFonts w:ascii="Times New Roman" w:eastAsia="Times New Roman" w:hAnsi="Times New Roman"/>
        </w:rPr>
      </w:pPr>
      <w:r w:rsidRPr="00C21C86">
        <w:rPr>
          <w:rFonts w:ascii="Times New Roman" w:hAnsi="Times New Roman"/>
          <w:noProof/>
        </w:rPr>
        <w:t>Differin gali būti vartojamas žindymo metu. Siekiant išvengti sąlyčio sukelto poveikio žindomiems kūdikiams, gydomoms moterims negalima tepti krūtinės.</w:t>
      </w:r>
    </w:p>
    <w:p w14:paraId="6333A6D5" w14:textId="77777777" w:rsidR="00FB38C2" w:rsidRPr="004978AF" w:rsidRDefault="00FB38C2" w:rsidP="00497B8B">
      <w:pPr>
        <w:tabs>
          <w:tab w:val="left" w:pos="567"/>
        </w:tabs>
        <w:spacing w:after="0" w:line="240" w:lineRule="auto"/>
        <w:rPr>
          <w:rFonts w:ascii="Times New Roman" w:eastAsia="Times New Roman" w:hAnsi="Times New Roman"/>
        </w:rPr>
      </w:pPr>
    </w:p>
    <w:p w14:paraId="4F941398" w14:textId="77777777" w:rsidR="00FB38C2" w:rsidRPr="004978AF" w:rsidRDefault="00FB38C2" w:rsidP="00FB38C2">
      <w:pPr>
        <w:tabs>
          <w:tab w:val="left" w:pos="567"/>
        </w:tabs>
        <w:spacing w:after="0" w:line="240" w:lineRule="auto"/>
        <w:ind w:left="567" w:hanging="567"/>
        <w:rPr>
          <w:rFonts w:ascii="Times New Roman" w:eastAsia="Times New Roman" w:hAnsi="Times New Roman"/>
          <w:b/>
        </w:rPr>
      </w:pPr>
      <w:r w:rsidRPr="004978AF">
        <w:rPr>
          <w:rFonts w:ascii="Times New Roman" w:eastAsia="Times New Roman" w:hAnsi="Times New Roman"/>
          <w:b/>
        </w:rPr>
        <w:t>Vairavimas ir mechanizmų valdymas</w:t>
      </w:r>
    </w:p>
    <w:p w14:paraId="7EC07C5E" w14:textId="77777777" w:rsidR="00FB38C2" w:rsidRPr="004978AF" w:rsidRDefault="00FB38C2" w:rsidP="00FB38C2">
      <w:pPr>
        <w:tabs>
          <w:tab w:val="left" w:pos="567"/>
        </w:tabs>
        <w:spacing w:after="0" w:line="240" w:lineRule="auto"/>
        <w:rPr>
          <w:rFonts w:ascii="Times New Roman" w:eastAsia="Times New Roman" w:hAnsi="Times New Roman"/>
        </w:rPr>
      </w:pP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gebėjimo vairuoti ir valdyti mechanizmus neveikia.</w:t>
      </w:r>
    </w:p>
    <w:p w14:paraId="39700D4C"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1ABAECDC" w14:textId="77777777" w:rsidR="00FB38C2" w:rsidRPr="004978AF" w:rsidRDefault="00FB38C2" w:rsidP="00FB38C2">
      <w:pPr>
        <w:tabs>
          <w:tab w:val="left" w:pos="567"/>
        </w:tabs>
        <w:spacing w:after="0" w:line="240" w:lineRule="auto"/>
        <w:rPr>
          <w:rFonts w:ascii="Times New Roman" w:eastAsia="Times New Roman" w:hAnsi="Times New Roman"/>
          <w:b/>
        </w:rPr>
      </w:pPr>
      <w:proofErr w:type="spellStart"/>
      <w:r w:rsidRPr="004978AF">
        <w:rPr>
          <w:rFonts w:ascii="Times New Roman" w:eastAsia="Times New Roman" w:hAnsi="Times New Roman"/>
          <w:b/>
        </w:rPr>
        <w:t>Differin</w:t>
      </w:r>
      <w:proofErr w:type="spellEnd"/>
      <w:r w:rsidRPr="004978AF">
        <w:rPr>
          <w:rFonts w:ascii="Times New Roman" w:eastAsia="Times New Roman" w:hAnsi="Times New Roman"/>
          <w:b/>
        </w:rPr>
        <w:t xml:space="preserve"> kremo sudėtyje yra metilo </w:t>
      </w:r>
      <w:proofErr w:type="spellStart"/>
      <w:r w:rsidRPr="004978AF">
        <w:rPr>
          <w:rFonts w:ascii="Times New Roman" w:eastAsia="Times New Roman" w:hAnsi="Times New Roman"/>
          <w:b/>
        </w:rPr>
        <w:t>parahidroksibenzoato</w:t>
      </w:r>
      <w:proofErr w:type="spellEnd"/>
      <w:r w:rsidRPr="004978AF">
        <w:rPr>
          <w:rFonts w:ascii="Times New Roman" w:eastAsia="Times New Roman" w:hAnsi="Times New Roman"/>
          <w:b/>
        </w:rPr>
        <w:t xml:space="preserve"> ir </w:t>
      </w:r>
      <w:proofErr w:type="spellStart"/>
      <w:r w:rsidRPr="004978AF">
        <w:rPr>
          <w:rFonts w:ascii="Times New Roman" w:eastAsia="Times New Roman" w:hAnsi="Times New Roman"/>
          <w:b/>
        </w:rPr>
        <w:t>propilo</w:t>
      </w:r>
      <w:proofErr w:type="spellEnd"/>
      <w:r w:rsidRPr="004978AF">
        <w:rPr>
          <w:rFonts w:ascii="Times New Roman" w:eastAsia="Times New Roman" w:hAnsi="Times New Roman"/>
          <w:b/>
        </w:rPr>
        <w:t xml:space="preserve"> </w:t>
      </w:r>
      <w:proofErr w:type="spellStart"/>
      <w:r w:rsidRPr="004978AF">
        <w:rPr>
          <w:rFonts w:ascii="Times New Roman" w:eastAsia="Times New Roman" w:hAnsi="Times New Roman"/>
          <w:b/>
        </w:rPr>
        <w:t>parahidroksibenzoato</w:t>
      </w:r>
      <w:proofErr w:type="spellEnd"/>
    </w:p>
    <w:p w14:paraId="101D7C02"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Gali sukelt</w:t>
      </w:r>
      <w:r w:rsidR="00FD2E94">
        <w:rPr>
          <w:rFonts w:ascii="Times New Roman" w:eastAsia="Times New Roman" w:hAnsi="Times New Roman"/>
        </w:rPr>
        <w:t>i alerginių reakcijų, kurios</w:t>
      </w:r>
      <w:r w:rsidRPr="004978AF">
        <w:rPr>
          <w:rFonts w:ascii="Times New Roman" w:eastAsia="Times New Roman" w:hAnsi="Times New Roman"/>
        </w:rPr>
        <w:t xml:space="preserve"> gali būti uždelstos.</w:t>
      </w:r>
    </w:p>
    <w:p w14:paraId="562B0229" w14:textId="77777777" w:rsidR="00FB38C2" w:rsidRPr="004978AF" w:rsidRDefault="00FB38C2" w:rsidP="00FB38C2">
      <w:pPr>
        <w:tabs>
          <w:tab w:val="left" w:pos="567"/>
        </w:tabs>
        <w:spacing w:after="0" w:line="240" w:lineRule="auto"/>
        <w:rPr>
          <w:rFonts w:ascii="Times New Roman" w:eastAsia="Times New Roman" w:hAnsi="Times New Roman"/>
        </w:rPr>
      </w:pPr>
    </w:p>
    <w:p w14:paraId="4AFEC9E4" w14:textId="77777777" w:rsidR="00FB38C2" w:rsidRPr="004978AF" w:rsidRDefault="00FB38C2" w:rsidP="00FB38C2">
      <w:pPr>
        <w:tabs>
          <w:tab w:val="left" w:pos="567"/>
        </w:tabs>
        <w:spacing w:after="0" w:line="240" w:lineRule="auto"/>
        <w:rPr>
          <w:rFonts w:ascii="Times New Roman" w:eastAsia="Times New Roman" w:hAnsi="Times New Roman"/>
        </w:rPr>
      </w:pPr>
    </w:p>
    <w:p w14:paraId="2B94185B" w14:textId="77777777" w:rsidR="00FB38C2" w:rsidRPr="004978AF" w:rsidRDefault="00FB38C2" w:rsidP="00FB38C2">
      <w:pPr>
        <w:numPr>
          <w:ilvl w:val="12"/>
          <w:numId w:val="0"/>
        </w:numPr>
        <w:tabs>
          <w:tab w:val="left" w:pos="567"/>
        </w:tabs>
        <w:spacing w:after="0" w:line="240" w:lineRule="auto"/>
        <w:ind w:left="567" w:hanging="567"/>
        <w:outlineLvl w:val="0"/>
        <w:rPr>
          <w:rFonts w:ascii="Times New Roman" w:eastAsia="Times New Roman" w:hAnsi="Times New Roman"/>
          <w:b/>
        </w:rPr>
      </w:pPr>
      <w:r w:rsidRPr="004978AF">
        <w:rPr>
          <w:rFonts w:ascii="Times New Roman" w:eastAsia="Times New Roman" w:hAnsi="Times New Roman"/>
          <w:b/>
        </w:rPr>
        <w:t>3.</w:t>
      </w:r>
      <w:r w:rsidRPr="004978AF">
        <w:rPr>
          <w:rFonts w:ascii="Times New Roman" w:eastAsia="Times New Roman" w:hAnsi="Times New Roman"/>
          <w:b/>
        </w:rPr>
        <w:tab/>
        <w:t xml:space="preserve">Kaip vartoti </w:t>
      </w:r>
      <w:proofErr w:type="spellStart"/>
      <w:r w:rsidRPr="004978AF">
        <w:rPr>
          <w:rFonts w:ascii="Times New Roman" w:eastAsia="Times New Roman" w:hAnsi="Times New Roman"/>
          <w:b/>
        </w:rPr>
        <w:t>Differin</w:t>
      </w:r>
      <w:proofErr w:type="spellEnd"/>
    </w:p>
    <w:p w14:paraId="6B771D71"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53B175B4"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Visada vartokite šį vaistą tiksliai kaip nurodė gydytojas. Jeigu abejojate, kreipkitės į gydytoją arba vaistininką.</w:t>
      </w:r>
    </w:p>
    <w:p w14:paraId="59FD6BC2" w14:textId="77777777" w:rsidR="00FB38C2" w:rsidRPr="004978AF" w:rsidRDefault="00FB38C2" w:rsidP="00FB38C2">
      <w:pPr>
        <w:tabs>
          <w:tab w:val="left" w:pos="567"/>
        </w:tabs>
        <w:spacing w:after="0" w:line="240" w:lineRule="auto"/>
        <w:ind w:left="567" w:hanging="567"/>
        <w:rPr>
          <w:rFonts w:ascii="Times New Roman" w:eastAsia="Times New Roman" w:hAnsi="Times New Roman"/>
          <w:i/>
        </w:rPr>
      </w:pPr>
    </w:p>
    <w:p w14:paraId="6A1BC47F" w14:textId="77777777" w:rsidR="00FB38C2" w:rsidRPr="004978AF" w:rsidRDefault="00FB38C2" w:rsidP="00FB38C2">
      <w:pPr>
        <w:tabs>
          <w:tab w:val="left" w:pos="567"/>
        </w:tabs>
        <w:spacing w:after="0" w:line="240" w:lineRule="auto"/>
        <w:ind w:left="567" w:hanging="567"/>
        <w:rPr>
          <w:rFonts w:ascii="Times New Roman" w:eastAsia="Times New Roman" w:hAnsi="Times New Roman"/>
          <w:i/>
        </w:rPr>
      </w:pPr>
      <w:r w:rsidRPr="004978AF">
        <w:rPr>
          <w:rFonts w:ascii="Times New Roman" w:eastAsia="Times New Roman" w:hAnsi="Times New Roman"/>
          <w:i/>
        </w:rPr>
        <w:t>Vyresni nei 12 metų ir suaugę pacientai:</w:t>
      </w:r>
    </w:p>
    <w:p w14:paraId="464E1FDE" w14:textId="79E1812D" w:rsidR="00FB38C2" w:rsidRPr="004978AF" w:rsidRDefault="00FB38C2" w:rsidP="00FB38C2">
      <w:pPr>
        <w:tabs>
          <w:tab w:val="left" w:pos="567"/>
        </w:tabs>
        <w:spacing w:after="0" w:line="240" w:lineRule="auto"/>
        <w:rPr>
          <w:rFonts w:ascii="Times New Roman" w:eastAsia="Times New Roman" w:hAnsi="Times New Roman"/>
        </w:rPr>
      </w:pP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reikia vartoti vieną kartą per parą. Prieš poilsį nusiprausus, plonu sluoksniu reikia patepti spuogų pažeistą odos plotą. Būtina saugotis, kad kremo nepatektų į akis arba ant lūpų (žr. 2 skyrių </w:t>
      </w:r>
      <w:r w:rsidR="009F7100">
        <w:rPr>
          <w:rFonts w:ascii="Times New Roman" w:eastAsia="Times New Roman" w:hAnsi="Times New Roman"/>
        </w:rPr>
        <w:t>„</w:t>
      </w:r>
      <w:r w:rsidRPr="004978AF">
        <w:rPr>
          <w:rFonts w:ascii="Times New Roman" w:eastAsia="Times New Roman" w:hAnsi="Times New Roman"/>
        </w:rPr>
        <w:t xml:space="preserve">Kas žinotina, prieš vartojant </w:t>
      </w:r>
      <w:proofErr w:type="spellStart"/>
      <w:r w:rsidRPr="004978AF">
        <w:rPr>
          <w:rFonts w:ascii="Times New Roman" w:eastAsia="Times New Roman" w:hAnsi="Times New Roman"/>
        </w:rPr>
        <w:t>Differin</w:t>
      </w:r>
      <w:proofErr w:type="spellEnd"/>
      <w:r w:rsidR="009F7100">
        <w:rPr>
          <w:rFonts w:ascii="Times New Roman" w:eastAsia="Times New Roman" w:hAnsi="Times New Roman"/>
        </w:rPr>
        <w:t>“</w:t>
      </w:r>
      <w:r w:rsidRPr="004978AF">
        <w:rPr>
          <w:rFonts w:ascii="Times New Roman" w:eastAsia="Times New Roman" w:hAnsi="Times New Roman"/>
        </w:rPr>
        <w:t xml:space="preserve">). Prieš vaisto vartojimą pažeista vieta turi būti sausa. </w:t>
      </w:r>
    </w:p>
    <w:p w14:paraId="3E29586C" w14:textId="77777777" w:rsidR="00FB38C2" w:rsidRPr="004978AF" w:rsidRDefault="00FB38C2" w:rsidP="00FB38C2">
      <w:pPr>
        <w:tabs>
          <w:tab w:val="left" w:pos="567"/>
        </w:tabs>
        <w:spacing w:after="0" w:line="240" w:lineRule="auto"/>
        <w:rPr>
          <w:rFonts w:ascii="Times New Roman" w:eastAsia="Times New Roman" w:hAnsi="Times New Roman"/>
        </w:rPr>
      </w:pPr>
    </w:p>
    <w:p w14:paraId="5331F9BB"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Būklė turi pagerėti po 4 - 8 gydymo savaičių, o po 3 mėnesių ji pagerėja reikšmingai. Kokiu laipsniu būklė pagerėjo, rekomenduojama spręsti po 3 gydymo mėnesių. Vaisto vartojant daugiau negu nurodyta, nei greitesnio, nei geresnio rezultato nepasiekiama, tačiau gali pasireikšti odos paraudimas, pleiskanojimas ir diskomfortas.</w:t>
      </w:r>
    </w:p>
    <w:p w14:paraId="3F465440" w14:textId="02FD38FC" w:rsidR="00FB38C2" w:rsidRPr="004978AF" w:rsidRDefault="00FB38C2" w:rsidP="00FB38C2">
      <w:pPr>
        <w:tabs>
          <w:tab w:val="left" w:pos="567"/>
        </w:tabs>
        <w:spacing w:after="0" w:line="240" w:lineRule="auto"/>
        <w:rPr>
          <w:rFonts w:ascii="Times New Roman" w:eastAsia="Times New Roman" w:hAnsi="Times New Roman"/>
        </w:rPr>
      </w:pP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nerekomenduojama vartoti jaunesniems kaip 12 metų vaikams</w:t>
      </w:r>
      <w:r w:rsidR="00C21C86">
        <w:rPr>
          <w:rFonts w:ascii="Times New Roman" w:eastAsia="Times New Roman" w:hAnsi="Times New Roman"/>
        </w:rPr>
        <w:t xml:space="preserve"> ir paaugliams</w:t>
      </w:r>
      <w:r w:rsidRPr="004978AF">
        <w:rPr>
          <w:rFonts w:ascii="Times New Roman" w:eastAsia="Times New Roman" w:hAnsi="Times New Roman"/>
        </w:rPr>
        <w:t>, nes duomenų apie saugumą ir veiksmingumą nėra.</w:t>
      </w:r>
    </w:p>
    <w:p w14:paraId="081AE283" w14:textId="77777777" w:rsidR="00FB38C2" w:rsidRPr="004978AF" w:rsidRDefault="00FB38C2" w:rsidP="00FB38C2">
      <w:pPr>
        <w:tabs>
          <w:tab w:val="left" w:pos="567"/>
        </w:tabs>
        <w:spacing w:after="0" w:line="240" w:lineRule="auto"/>
        <w:rPr>
          <w:rFonts w:ascii="Times New Roman" w:eastAsia="Times New Roman" w:hAnsi="Times New Roman"/>
        </w:rPr>
      </w:pPr>
    </w:p>
    <w:p w14:paraId="0A70651B" w14:textId="77777777" w:rsidR="00FB38C2" w:rsidRPr="004978AF" w:rsidRDefault="00FB38C2" w:rsidP="00FB38C2">
      <w:pPr>
        <w:tabs>
          <w:tab w:val="left" w:pos="567"/>
        </w:tabs>
        <w:spacing w:after="0" w:line="240" w:lineRule="auto"/>
        <w:ind w:left="567" w:hanging="567"/>
        <w:rPr>
          <w:rFonts w:ascii="Times New Roman" w:eastAsia="Times New Roman" w:hAnsi="Times New Roman"/>
          <w:b/>
        </w:rPr>
      </w:pPr>
      <w:r w:rsidRPr="004978AF">
        <w:rPr>
          <w:rFonts w:ascii="Times New Roman" w:eastAsia="Times New Roman" w:hAnsi="Times New Roman"/>
          <w:b/>
        </w:rPr>
        <w:t xml:space="preserve">Ką daryti pavartojus per didelę </w:t>
      </w:r>
      <w:proofErr w:type="spellStart"/>
      <w:r w:rsidRPr="004978AF">
        <w:rPr>
          <w:rFonts w:ascii="Times New Roman" w:eastAsia="Times New Roman" w:hAnsi="Times New Roman"/>
          <w:b/>
        </w:rPr>
        <w:t>Differin</w:t>
      </w:r>
      <w:proofErr w:type="spellEnd"/>
      <w:r w:rsidRPr="004978AF">
        <w:rPr>
          <w:rFonts w:ascii="Times New Roman" w:eastAsia="Times New Roman" w:hAnsi="Times New Roman"/>
          <w:b/>
        </w:rPr>
        <w:t xml:space="preserve"> dozę?</w:t>
      </w:r>
    </w:p>
    <w:p w14:paraId="14E3620D"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lastRenderedPageBreak/>
        <w:t xml:space="preserve">Tyrimai su pelėmis parodė, ūminis toksinis vaisto poveikis pasireiškia, jo pavartojus į virškinimo traktą daugiau kaip 10 mg/kg kūno svorio doze. </w:t>
      </w:r>
    </w:p>
    <w:p w14:paraId="72354AC3"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Nors atsitiktinai vaisto nuryti pavojus yra nedidelis, tačiau jo nurijus reikia plauti skrandį.  </w:t>
      </w:r>
    </w:p>
    <w:p w14:paraId="018203F8" w14:textId="77777777" w:rsidR="00FB38C2" w:rsidRPr="004978AF" w:rsidRDefault="00FB38C2" w:rsidP="00FB38C2">
      <w:pPr>
        <w:tabs>
          <w:tab w:val="left" w:pos="567"/>
        </w:tabs>
        <w:spacing w:after="0" w:line="240" w:lineRule="auto"/>
        <w:rPr>
          <w:rFonts w:ascii="Times New Roman" w:eastAsia="Times New Roman" w:hAnsi="Times New Roman"/>
          <w:b/>
        </w:rPr>
      </w:pPr>
    </w:p>
    <w:p w14:paraId="73DEEE93" w14:textId="77777777" w:rsidR="00FB38C2" w:rsidRPr="004978AF" w:rsidRDefault="00FB38C2" w:rsidP="00FB38C2">
      <w:pPr>
        <w:tabs>
          <w:tab w:val="left" w:pos="567"/>
        </w:tabs>
        <w:spacing w:after="0" w:line="240" w:lineRule="auto"/>
        <w:rPr>
          <w:rFonts w:ascii="Times New Roman" w:eastAsia="Times New Roman" w:hAnsi="Times New Roman"/>
          <w:b/>
        </w:rPr>
      </w:pPr>
      <w:r w:rsidRPr="004978AF">
        <w:rPr>
          <w:rFonts w:ascii="Times New Roman" w:eastAsia="Times New Roman" w:hAnsi="Times New Roman"/>
          <w:b/>
        </w:rPr>
        <w:t>Pamiršus pavartoti</w:t>
      </w:r>
      <w:r w:rsidRPr="004978AF">
        <w:rPr>
          <w:rFonts w:ascii="Times New Roman" w:eastAsia="Times New Roman" w:hAnsi="Times New Roman"/>
        </w:rPr>
        <w:t xml:space="preserve"> </w:t>
      </w:r>
      <w:proofErr w:type="spellStart"/>
      <w:r w:rsidRPr="004978AF">
        <w:rPr>
          <w:rFonts w:ascii="Times New Roman" w:eastAsia="Times New Roman" w:hAnsi="Times New Roman"/>
          <w:b/>
        </w:rPr>
        <w:t>Differin</w:t>
      </w:r>
      <w:proofErr w:type="spellEnd"/>
      <w:r w:rsidRPr="004978AF">
        <w:rPr>
          <w:rFonts w:ascii="Times New Roman" w:eastAsia="Times New Roman" w:hAnsi="Times New Roman"/>
          <w:b/>
        </w:rPr>
        <w:t xml:space="preserve"> </w:t>
      </w:r>
    </w:p>
    <w:p w14:paraId="4A73610F"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Negalima vartoti dvigubos dozės norint kompensuoti praleistą kremo dozę.</w:t>
      </w:r>
    </w:p>
    <w:p w14:paraId="475F51CB"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t>Jeigu kiltų daugiau klausimų dėl šio vaisto vartojimo, kreipkitės į gydytoją arba vaistininką.</w:t>
      </w:r>
    </w:p>
    <w:p w14:paraId="2ED1AE51"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3D191D89"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078EEEE2" w14:textId="77777777" w:rsidR="00FB38C2" w:rsidRPr="004978AF" w:rsidRDefault="00FB38C2" w:rsidP="00FB38C2">
      <w:pPr>
        <w:numPr>
          <w:ilvl w:val="12"/>
          <w:numId w:val="0"/>
        </w:numPr>
        <w:tabs>
          <w:tab w:val="left" w:pos="567"/>
        </w:tabs>
        <w:spacing w:after="0" w:line="240" w:lineRule="auto"/>
        <w:ind w:left="567" w:hanging="567"/>
        <w:outlineLvl w:val="0"/>
        <w:rPr>
          <w:rFonts w:ascii="Times New Roman" w:eastAsia="Times New Roman" w:hAnsi="Times New Roman"/>
          <w:b/>
          <w:caps/>
        </w:rPr>
      </w:pPr>
      <w:r w:rsidRPr="004978AF">
        <w:rPr>
          <w:rFonts w:ascii="Times New Roman" w:eastAsia="Times New Roman" w:hAnsi="Times New Roman"/>
          <w:b/>
          <w:caps/>
        </w:rPr>
        <w:t>4.</w:t>
      </w:r>
      <w:r w:rsidRPr="004978AF">
        <w:rPr>
          <w:rFonts w:ascii="Times New Roman" w:eastAsia="Times New Roman" w:hAnsi="Times New Roman"/>
          <w:b/>
          <w:caps/>
        </w:rPr>
        <w:tab/>
        <w:t>g</w:t>
      </w:r>
      <w:r w:rsidRPr="004978AF">
        <w:rPr>
          <w:rFonts w:ascii="Times New Roman" w:eastAsia="Times New Roman" w:hAnsi="Times New Roman"/>
          <w:b/>
        </w:rPr>
        <w:t>alimas šalutinis poveikis</w:t>
      </w:r>
    </w:p>
    <w:p w14:paraId="116F0CFA" w14:textId="77777777" w:rsidR="00FB38C2" w:rsidRPr="004978AF" w:rsidRDefault="00FB38C2" w:rsidP="00FB38C2">
      <w:pPr>
        <w:tabs>
          <w:tab w:val="left" w:pos="0"/>
          <w:tab w:val="left" w:pos="567"/>
        </w:tabs>
        <w:spacing w:after="0" w:line="240" w:lineRule="auto"/>
        <w:rPr>
          <w:rFonts w:ascii="Times New Roman" w:eastAsia="Times New Roman" w:hAnsi="Times New Roman"/>
        </w:rPr>
      </w:pPr>
    </w:p>
    <w:p w14:paraId="6C518120" w14:textId="77777777" w:rsidR="00FB38C2" w:rsidRPr="004978AF" w:rsidRDefault="00FB38C2" w:rsidP="00FB38C2">
      <w:pPr>
        <w:tabs>
          <w:tab w:val="left" w:pos="0"/>
          <w:tab w:val="left" w:pos="567"/>
        </w:tabs>
        <w:spacing w:after="0" w:line="240" w:lineRule="auto"/>
        <w:rPr>
          <w:rFonts w:ascii="Times New Roman" w:eastAsia="Times New Roman" w:hAnsi="Times New Roman"/>
        </w:rPr>
      </w:pPr>
      <w:r w:rsidRPr="004978AF">
        <w:rPr>
          <w:rFonts w:ascii="Times New Roman" w:eastAsia="Times New Roman" w:hAnsi="Times New Roman"/>
        </w:rPr>
        <w:t>Šis vaistas, kaip ir visi kiti, gali sukelti šalutinį poveikį, nors jis pasireiškia ne visiems žmonėms.</w:t>
      </w:r>
    </w:p>
    <w:p w14:paraId="0DD38C35" w14:textId="0DB1854C" w:rsidR="00FB38C2" w:rsidRDefault="00FB38C2" w:rsidP="00FB38C2">
      <w:pPr>
        <w:tabs>
          <w:tab w:val="left" w:pos="0"/>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Vartojimo vietoje </w:t>
      </w: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gali sukelti toliau išvardytus sutrikimus.</w:t>
      </w:r>
    </w:p>
    <w:p w14:paraId="6E5366E2" w14:textId="44823087" w:rsidR="00C21C86" w:rsidRDefault="00C21C86" w:rsidP="00FB38C2">
      <w:pPr>
        <w:tabs>
          <w:tab w:val="left" w:pos="0"/>
          <w:tab w:val="left" w:pos="567"/>
        </w:tabs>
        <w:spacing w:after="0" w:line="240" w:lineRule="auto"/>
        <w:rPr>
          <w:rFonts w:ascii="Times New Roman" w:eastAsia="Times New Roman" w:hAnsi="Times New Roman"/>
        </w:rPr>
      </w:pPr>
    </w:p>
    <w:p w14:paraId="518C8089" w14:textId="2DEDBEA9" w:rsidR="00C21C86" w:rsidRPr="00497B8B" w:rsidRDefault="00C21C86" w:rsidP="00497B8B">
      <w:pPr>
        <w:spacing w:after="0" w:line="240" w:lineRule="auto"/>
        <w:rPr>
          <w:rFonts w:ascii="Times New Roman" w:hAnsi="Times New Roman"/>
        </w:rPr>
      </w:pPr>
      <w:r>
        <w:rPr>
          <w:rFonts w:ascii="Times New Roman" w:hAnsi="Times New Roman"/>
        </w:rPr>
        <w:t xml:space="preserve">Nedelsiant kreipkitės į gydytoją, jei pastebėsite šiuos simptomus, nes gali reikėti skubaus gydymo: veido, lūpų ar gerklės patinimas, dėl kurio sunku ryti ar kvėpuoti, išbėrimas, niežulys, dilgėlinė ir galvos svaigimas. Tai gali būti </w:t>
      </w:r>
      <w:proofErr w:type="spellStart"/>
      <w:r>
        <w:rPr>
          <w:rFonts w:ascii="Times New Roman" w:hAnsi="Times New Roman"/>
        </w:rPr>
        <w:t>angioneurozinės</w:t>
      </w:r>
      <w:proofErr w:type="spellEnd"/>
      <w:r>
        <w:rPr>
          <w:rFonts w:ascii="Times New Roman" w:hAnsi="Times New Roman"/>
        </w:rPr>
        <w:t xml:space="preserve"> edemos arba sunkios alerginės reakcijos požymiai (dažnis nežinomas, negali būti apskaičiuotas pagal turimus duomenis).</w:t>
      </w:r>
    </w:p>
    <w:p w14:paraId="0CB1120A" w14:textId="77777777" w:rsidR="00D5765D" w:rsidRPr="004978AF" w:rsidRDefault="00D5765D" w:rsidP="00FB38C2">
      <w:pPr>
        <w:tabs>
          <w:tab w:val="left" w:pos="0"/>
          <w:tab w:val="left" w:pos="567"/>
        </w:tabs>
        <w:spacing w:after="0" w:line="240" w:lineRule="auto"/>
        <w:rPr>
          <w:rFonts w:ascii="Times New Roman" w:eastAsia="Times New Roman" w:hAnsi="Times New Roman"/>
        </w:rPr>
      </w:pPr>
    </w:p>
    <w:p w14:paraId="07B6902B" w14:textId="4B071667" w:rsidR="00FB38C2" w:rsidRPr="00357BBA" w:rsidRDefault="00D5765D" w:rsidP="00FB38C2">
      <w:pPr>
        <w:tabs>
          <w:tab w:val="left" w:pos="0"/>
          <w:tab w:val="left" w:pos="567"/>
        </w:tabs>
        <w:spacing w:after="0" w:line="240" w:lineRule="auto"/>
        <w:rPr>
          <w:rFonts w:ascii="Times New Roman" w:eastAsia="Times New Roman" w:hAnsi="Times New Roman"/>
          <w:b/>
          <w:bCs/>
          <w:noProof/>
        </w:rPr>
      </w:pPr>
      <w:r w:rsidRPr="00357BBA">
        <w:rPr>
          <w:rFonts w:ascii="Times New Roman" w:eastAsia="Times New Roman" w:hAnsi="Times New Roman"/>
          <w:b/>
          <w:bCs/>
          <w:noProof/>
        </w:rPr>
        <w:t>Dažni šalutinio poveikio reiškiniai (gali pasireikšti rečiau kaip 1 iš 10 asmenų):</w:t>
      </w:r>
    </w:p>
    <w:p w14:paraId="01C57CF8"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odos sausmė;</w:t>
      </w:r>
    </w:p>
    <w:p w14:paraId="1057E42E"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odos dirginimas;</w:t>
      </w:r>
    </w:p>
    <w:p w14:paraId="16D96107"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odos deginimo pojūtis;</w:t>
      </w:r>
    </w:p>
    <w:p w14:paraId="2C6C0962"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r>
      <w:proofErr w:type="spellStart"/>
      <w:r w:rsidRPr="004978AF">
        <w:rPr>
          <w:rFonts w:ascii="Times New Roman" w:eastAsia="Times New Roman" w:hAnsi="Times New Roman"/>
        </w:rPr>
        <w:t>eritema</w:t>
      </w:r>
      <w:proofErr w:type="spellEnd"/>
      <w:r w:rsidRPr="004978AF">
        <w:rPr>
          <w:rFonts w:ascii="Times New Roman" w:eastAsia="Times New Roman" w:hAnsi="Times New Roman"/>
        </w:rPr>
        <w:t xml:space="preserve"> (odos paraudimas).</w:t>
      </w:r>
    </w:p>
    <w:p w14:paraId="47B0C526"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p>
    <w:p w14:paraId="638826C2" w14:textId="07C56BB7" w:rsidR="00FB38C2" w:rsidRPr="00357BBA" w:rsidRDefault="00D5765D" w:rsidP="00357BBA">
      <w:pPr>
        <w:pStyle w:val="BT-EMEASMCA"/>
      </w:pPr>
      <w:r w:rsidRPr="00D5765D">
        <w:t>Nedažni šalutinio poveikio reiškiniai (gali pasireikšti rečiau kaip 1 iš 100 asmenų):</w:t>
      </w:r>
    </w:p>
    <w:p w14:paraId="7943C627"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kontaktinis dermatitas (išbėrimas, atsiradęs vartojimo vietoje);</w:t>
      </w:r>
    </w:p>
    <w:p w14:paraId="3815B2AA"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odos diskomfortas (nemalonus pojūtis);</w:t>
      </w:r>
    </w:p>
    <w:p w14:paraId="3373FE33"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saulės sukeltas nudegimas;</w:t>
      </w:r>
    </w:p>
    <w:p w14:paraId="03EBA739"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niežulys (odos niežėjimas);</w:t>
      </w:r>
    </w:p>
    <w:p w14:paraId="027AEE22"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 xml:space="preserve">odos </w:t>
      </w:r>
      <w:proofErr w:type="spellStart"/>
      <w:r w:rsidRPr="004978AF">
        <w:rPr>
          <w:rFonts w:ascii="Times New Roman" w:eastAsia="Times New Roman" w:hAnsi="Times New Roman"/>
        </w:rPr>
        <w:t>eksfoliacija</w:t>
      </w:r>
      <w:proofErr w:type="spellEnd"/>
      <w:r w:rsidRPr="004978AF">
        <w:rPr>
          <w:rFonts w:ascii="Times New Roman" w:eastAsia="Times New Roman" w:hAnsi="Times New Roman"/>
        </w:rPr>
        <w:t xml:space="preserve"> (lupimasis sluoksniais);</w:t>
      </w:r>
    </w:p>
    <w:p w14:paraId="410E3936"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r>
      <w:proofErr w:type="spellStart"/>
      <w:r w:rsidRPr="004978AF">
        <w:rPr>
          <w:rFonts w:ascii="Times New Roman" w:eastAsia="Times New Roman" w:hAnsi="Times New Roman"/>
        </w:rPr>
        <w:t>eritema</w:t>
      </w:r>
      <w:proofErr w:type="spellEnd"/>
      <w:r w:rsidRPr="004978AF">
        <w:rPr>
          <w:rFonts w:ascii="Times New Roman" w:eastAsia="Times New Roman" w:hAnsi="Times New Roman"/>
        </w:rPr>
        <w:t xml:space="preserve"> (odos paraudimas);</w:t>
      </w:r>
    </w:p>
    <w:p w14:paraId="59B5A290"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r>
      <w:r w:rsidRPr="004978AF">
        <w:rPr>
          <w:rFonts w:ascii="Times New Roman" w:eastAsia="Times New Roman" w:hAnsi="Times New Roman"/>
        </w:rPr>
        <w:tab/>
        <w:t>spuogų pasunkėjimas.</w:t>
      </w:r>
    </w:p>
    <w:p w14:paraId="282A45E8" w14:textId="77777777" w:rsidR="00FB38C2" w:rsidRPr="004978AF" w:rsidRDefault="00FB38C2" w:rsidP="00FB38C2">
      <w:pPr>
        <w:tabs>
          <w:tab w:val="left" w:pos="0"/>
          <w:tab w:val="left" w:pos="567"/>
        </w:tabs>
        <w:spacing w:after="0" w:line="240" w:lineRule="auto"/>
        <w:ind w:left="360" w:hanging="360"/>
        <w:rPr>
          <w:rFonts w:ascii="Times New Roman" w:eastAsia="Times New Roman" w:hAnsi="Times New Roman"/>
        </w:rPr>
      </w:pPr>
    </w:p>
    <w:p w14:paraId="78C895B7" w14:textId="1EBA7385" w:rsidR="00FB38C2" w:rsidRPr="00357BBA" w:rsidRDefault="00D5765D" w:rsidP="00357BBA">
      <w:pPr>
        <w:pStyle w:val="BT-EMEASMCA"/>
      </w:pPr>
      <w:r w:rsidRPr="00FA29B0">
        <w:t>Šalutinio poveikio reiškiniai, kurių dažnis nežinomas (negali būti apskaičiuotas pagal turimus duomenis):</w:t>
      </w:r>
    </w:p>
    <w:p w14:paraId="422495C6" w14:textId="77777777" w:rsidR="00FB38C2" w:rsidRPr="004978AF" w:rsidRDefault="00FB38C2" w:rsidP="00FB38C2">
      <w:pPr>
        <w:tabs>
          <w:tab w:val="left" w:pos="0"/>
          <w:tab w:val="left" w:pos="567"/>
        </w:tabs>
        <w:spacing w:after="0" w:line="240" w:lineRule="auto"/>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alerginis odos uždegimas (alerginis kontaktinis dermatitas);</w:t>
      </w:r>
      <w:r w:rsidRPr="004978AF">
        <w:rPr>
          <w:rFonts w:ascii="Times New Roman" w:eastAsia="Times New Roman" w:hAnsi="Times New Roman"/>
        </w:rPr>
        <w:tab/>
      </w:r>
    </w:p>
    <w:p w14:paraId="1092B65B" w14:textId="77777777" w:rsidR="00FB38C2" w:rsidRPr="004978AF" w:rsidRDefault="00FB38C2" w:rsidP="00FB38C2">
      <w:pPr>
        <w:tabs>
          <w:tab w:val="left" w:pos="0"/>
          <w:tab w:val="left" w:pos="567"/>
        </w:tabs>
        <w:spacing w:after="0" w:line="240" w:lineRule="auto"/>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 xml:space="preserve">odos skausmas ir pabrinkimas; </w:t>
      </w:r>
    </w:p>
    <w:p w14:paraId="768DE5A9" w14:textId="77777777" w:rsidR="00790D39" w:rsidRDefault="00FB38C2" w:rsidP="00FB38C2">
      <w:pPr>
        <w:tabs>
          <w:tab w:val="left" w:pos="0"/>
          <w:tab w:val="left" w:pos="567"/>
        </w:tabs>
        <w:spacing w:after="0" w:line="240" w:lineRule="auto"/>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akių vokų dirginimas, paraudimas, niežulys bei pabrinkimas</w:t>
      </w:r>
      <w:r w:rsidR="00790D39">
        <w:rPr>
          <w:rFonts w:ascii="Times New Roman" w:eastAsia="Times New Roman" w:hAnsi="Times New Roman"/>
        </w:rPr>
        <w:t>;</w:t>
      </w:r>
    </w:p>
    <w:p w14:paraId="3CB06D12" w14:textId="77777777" w:rsidR="00790D39" w:rsidRPr="00C1480B" w:rsidRDefault="00790D39" w:rsidP="00790D39">
      <w:pPr>
        <w:tabs>
          <w:tab w:val="left" w:pos="0"/>
          <w:tab w:val="left" w:pos="567"/>
        </w:tabs>
        <w:spacing w:after="0" w:line="240" w:lineRule="auto"/>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š</w:t>
      </w:r>
      <w:r w:rsidRPr="00C1480B">
        <w:rPr>
          <w:rFonts w:ascii="Times New Roman" w:eastAsia="Times New Roman" w:hAnsi="Times New Roman"/>
        </w:rPr>
        <w:t>viesios odos patamsėjimas</w:t>
      </w:r>
      <w:r>
        <w:rPr>
          <w:rFonts w:ascii="Times New Roman" w:eastAsia="Times New Roman" w:hAnsi="Times New Roman"/>
        </w:rPr>
        <w:t>;</w:t>
      </w:r>
    </w:p>
    <w:p w14:paraId="57551BF0" w14:textId="77777777" w:rsidR="00790D39" w:rsidRPr="00C1480B" w:rsidRDefault="00790D39" w:rsidP="00790D39">
      <w:pPr>
        <w:tabs>
          <w:tab w:val="left" w:pos="0"/>
          <w:tab w:val="left" w:pos="567"/>
        </w:tabs>
        <w:spacing w:after="0" w:line="240" w:lineRule="auto"/>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t</w:t>
      </w:r>
      <w:r w:rsidRPr="00C1480B">
        <w:rPr>
          <w:rFonts w:ascii="Times New Roman" w:eastAsia="Times New Roman" w:hAnsi="Times New Roman"/>
        </w:rPr>
        <w:t>amsios odos pašviesėjimas</w:t>
      </w:r>
      <w:r>
        <w:rPr>
          <w:rFonts w:ascii="Times New Roman" w:eastAsia="Times New Roman" w:hAnsi="Times New Roman"/>
        </w:rPr>
        <w:t>;</w:t>
      </w:r>
    </w:p>
    <w:p w14:paraId="771D9C34" w14:textId="77777777" w:rsidR="00790D39" w:rsidRDefault="00790D39" w:rsidP="00790D39">
      <w:pPr>
        <w:tabs>
          <w:tab w:val="left" w:pos="0"/>
          <w:tab w:val="left" w:pos="567"/>
        </w:tabs>
        <w:spacing w:after="0" w:line="240" w:lineRule="auto"/>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v</w:t>
      </w:r>
      <w:r w:rsidRPr="00C1480B">
        <w:rPr>
          <w:rFonts w:ascii="Times New Roman" w:eastAsia="Times New Roman" w:hAnsi="Times New Roman"/>
        </w:rPr>
        <w:t>artojim</w:t>
      </w:r>
      <w:r>
        <w:rPr>
          <w:rFonts w:ascii="Times New Roman" w:eastAsia="Times New Roman" w:hAnsi="Times New Roman"/>
        </w:rPr>
        <w:t>o vietos nudegimas.</w:t>
      </w:r>
    </w:p>
    <w:p w14:paraId="45FE64CF" w14:textId="77777777" w:rsidR="00790D39" w:rsidRDefault="00790D39" w:rsidP="00790D39">
      <w:pPr>
        <w:tabs>
          <w:tab w:val="left" w:pos="0"/>
          <w:tab w:val="left" w:pos="567"/>
        </w:tabs>
        <w:spacing w:after="0" w:line="240" w:lineRule="auto"/>
        <w:rPr>
          <w:rFonts w:ascii="Times New Roman" w:eastAsia="Times New Roman" w:hAnsi="Times New Roman"/>
        </w:rPr>
      </w:pPr>
    </w:p>
    <w:p w14:paraId="676A8A56" w14:textId="0E2D062C" w:rsidR="00FB38C2" w:rsidRPr="004978AF" w:rsidRDefault="00790D39" w:rsidP="00FB38C2">
      <w:pPr>
        <w:tabs>
          <w:tab w:val="left" w:pos="0"/>
          <w:tab w:val="left" w:pos="567"/>
        </w:tabs>
        <w:spacing w:after="0" w:line="240" w:lineRule="auto"/>
        <w:rPr>
          <w:rFonts w:ascii="Times New Roman" w:eastAsia="Times New Roman" w:hAnsi="Times New Roman"/>
        </w:rPr>
      </w:pPr>
      <w:r w:rsidRPr="00C1480B">
        <w:rPr>
          <w:rFonts w:ascii="Times New Roman" w:eastAsia="Times New Roman" w:hAnsi="Times New Roman"/>
        </w:rPr>
        <w:t>Pranešta apie vartojimo vietos nudegimo atvejus (dažniausiai paviršinius nudegimus, taip pat ir antro laipsnio arba sunkius nudegimus)</w:t>
      </w:r>
      <w:r>
        <w:rPr>
          <w:rFonts w:ascii="Times New Roman" w:eastAsia="Times New Roman" w:hAnsi="Times New Roman"/>
        </w:rPr>
        <w:t>.</w:t>
      </w:r>
      <w:r w:rsidR="00FB38C2" w:rsidRPr="004978AF">
        <w:rPr>
          <w:rFonts w:ascii="Times New Roman" w:eastAsia="Times New Roman" w:hAnsi="Times New Roman"/>
        </w:rPr>
        <w:t xml:space="preserve">  </w:t>
      </w:r>
    </w:p>
    <w:p w14:paraId="7D49F7CE" w14:textId="77777777" w:rsidR="00FB38C2" w:rsidRPr="004978AF" w:rsidRDefault="00FB38C2" w:rsidP="00FB38C2">
      <w:pPr>
        <w:tabs>
          <w:tab w:val="left" w:pos="567"/>
        </w:tabs>
        <w:spacing w:after="0" w:line="240" w:lineRule="auto"/>
        <w:rPr>
          <w:rFonts w:ascii="Times New Roman" w:eastAsia="Times New Roman" w:hAnsi="Times New Roman"/>
          <w:u w:val="single"/>
        </w:rPr>
      </w:pPr>
    </w:p>
    <w:p w14:paraId="19B48FA0" w14:textId="77777777" w:rsidR="00FB38C2" w:rsidRPr="004978AF" w:rsidRDefault="00FB38C2" w:rsidP="00FB38C2">
      <w:pPr>
        <w:tabs>
          <w:tab w:val="left" w:pos="567"/>
        </w:tabs>
        <w:spacing w:after="0" w:line="240" w:lineRule="auto"/>
        <w:rPr>
          <w:rFonts w:ascii="Times New Roman" w:eastAsia="Times New Roman" w:hAnsi="Times New Roman"/>
          <w:b/>
          <w:snapToGrid w:val="0"/>
        </w:rPr>
      </w:pPr>
      <w:r w:rsidRPr="004978AF">
        <w:rPr>
          <w:rFonts w:ascii="Times New Roman" w:eastAsia="Times New Roman" w:hAnsi="Times New Roman"/>
          <w:b/>
          <w:noProof/>
          <w:snapToGrid w:val="0"/>
        </w:rPr>
        <w:t>Pranešimas apie šalutinį poveikį</w:t>
      </w:r>
    </w:p>
    <w:p w14:paraId="199561ED" w14:textId="4D7446AE" w:rsidR="00FB38C2" w:rsidRPr="004978AF" w:rsidRDefault="00FB38C2" w:rsidP="00357BBA">
      <w:pPr>
        <w:spacing w:after="0" w:line="240" w:lineRule="auto"/>
        <w:rPr>
          <w:rFonts w:ascii="Times New Roman" w:eastAsia="Times New Roman" w:hAnsi="Times New Roman"/>
          <w:noProof/>
          <w:snapToGrid w:val="0"/>
        </w:rPr>
      </w:pPr>
      <w:r w:rsidRPr="004978AF">
        <w:rPr>
          <w:rFonts w:ascii="Times New Roman" w:eastAsia="Times New Roman" w:hAnsi="Times New Roman"/>
          <w:noProof/>
          <w:snapToGrid w:val="0"/>
        </w:rPr>
        <w:t>Jeigu pasireiškė šalutinis poveikis, įskaitant šiame lapelyje nenurodytą, pasakykite gydytojui arba vaistininkui</w:t>
      </w:r>
      <w:r w:rsidRPr="004978AF">
        <w:rPr>
          <w:rFonts w:ascii="Times New Roman" w:eastAsia="Times New Roman" w:hAnsi="Times New Roman"/>
          <w:snapToGrid w:val="0"/>
        </w:rPr>
        <w:t>.</w:t>
      </w:r>
      <w:r w:rsidR="00682129">
        <w:rPr>
          <w:rFonts w:ascii="Times New Roman" w:eastAsia="Times New Roman" w:hAnsi="Times New Roman"/>
          <w:snapToGrid w:val="0"/>
        </w:rPr>
        <w:t xml:space="preserve"> </w:t>
      </w:r>
      <w:r w:rsidR="00682129" w:rsidRPr="00682129">
        <w:rPr>
          <w:rFonts w:ascii="Times New Roman" w:eastAsia="Times New Roman" w:hAnsi="Times New Roman"/>
          <w:snapToGrid w:val="0"/>
        </w:rPr>
        <w:t xml:space="preserve">Pranešimą apie šalutinį poveikį galite užpildyti ir pateikti Valstybinės vaistų kontrolės tarnybos prie Lietuvos Respublikos sveikatos apsaugos ministerijos tinklalapyje </w:t>
      </w:r>
      <w:hyperlink r:id="rId5" w:history="1">
        <w:r w:rsidR="00682129" w:rsidRPr="00682129">
          <w:rPr>
            <w:rStyle w:val="Hipersaitas"/>
            <w:rFonts w:ascii="Times New Roman" w:eastAsia="Times New Roman" w:hAnsi="Times New Roman"/>
            <w:snapToGrid w:val="0"/>
          </w:rPr>
          <w:t>https://vvkt.lrv.lt/lt/</w:t>
        </w:r>
      </w:hyperlink>
      <w:r w:rsidR="00682129" w:rsidRPr="00682129">
        <w:rPr>
          <w:rFonts w:ascii="Times New Roman" w:eastAsia="Times New Roman" w:hAnsi="Times New Roman"/>
          <w:snapToGrid w:val="0"/>
        </w:rPr>
        <w:t xml:space="preserve"> nurodytais būdais arba paskambinti nemokamu telefonu +370 800 73 568. Pranešdami apie šalutinį poveikį galite mums padėti gauti daugiau informacijos apie šio vaisto saugumą.</w:t>
      </w:r>
    </w:p>
    <w:p w14:paraId="37F39445" w14:textId="77777777" w:rsidR="00FB38C2" w:rsidRPr="004978AF" w:rsidRDefault="00FB38C2" w:rsidP="00497B8B">
      <w:pPr>
        <w:tabs>
          <w:tab w:val="left" w:pos="567"/>
        </w:tabs>
        <w:spacing w:after="0" w:line="240" w:lineRule="auto"/>
        <w:rPr>
          <w:rFonts w:ascii="Times New Roman" w:eastAsia="Times New Roman" w:hAnsi="Times New Roman"/>
          <w:b/>
        </w:rPr>
      </w:pPr>
    </w:p>
    <w:p w14:paraId="168BDDC1" w14:textId="77777777" w:rsidR="00FB38C2" w:rsidRPr="004978AF" w:rsidRDefault="00FB38C2" w:rsidP="00FB38C2">
      <w:pPr>
        <w:numPr>
          <w:ilvl w:val="12"/>
          <w:numId w:val="0"/>
        </w:numPr>
        <w:tabs>
          <w:tab w:val="left" w:pos="567"/>
        </w:tabs>
        <w:spacing w:after="0" w:line="240" w:lineRule="auto"/>
        <w:ind w:left="567" w:hanging="567"/>
        <w:outlineLvl w:val="0"/>
        <w:rPr>
          <w:rFonts w:ascii="Times New Roman" w:eastAsia="Times New Roman" w:hAnsi="Times New Roman"/>
        </w:rPr>
      </w:pPr>
      <w:r w:rsidRPr="004978AF">
        <w:rPr>
          <w:rFonts w:ascii="Times New Roman" w:eastAsia="Times New Roman" w:hAnsi="Times New Roman"/>
          <w:b/>
          <w:caps/>
        </w:rPr>
        <w:t>5.</w:t>
      </w:r>
      <w:r w:rsidRPr="004978AF">
        <w:rPr>
          <w:rFonts w:ascii="Times New Roman" w:eastAsia="Times New Roman" w:hAnsi="Times New Roman"/>
          <w:b/>
          <w:caps/>
        </w:rPr>
        <w:tab/>
      </w:r>
      <w:r w:rsidRPr="004978AF">
        <w:rPr>
          <w:rFonts w:ascii="Times New Roman" w:eastAsia="Times New Roman" w:hAnsi="Times New Roman"/>
          <w:b/>
        </w:rPr>
        <w:t xml:space="preserve">Kaip laikyti </w:t>
      </w:r>
      <w:proofErr w:type="spellStart"/>
      <w:r w:rsidRPr="004978AF">
        <w:rPr>
          <w:rFonts w:ascii="Times New Roman" w:eastAsia="Times New Roman" w:hAnsi="Times New Roman"/>
          <w:b/>
        </w:rPr>
        <w:t>Differin</w:t>
      </w:r>
      <w:proofErr w:type="spellEnd"/>
    </w:p>
    <w:p w14:paraId="0EC701EB"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03A14ED2"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r w:rsidRPr="004978AF">
        <w:rPr>
          <w:rFonts w:ascii="Times New Roman" w:eastAsia="Times New Roman" w:hAnsi="Times New Roman"/>
        </w:rPr>
        <w:lastRenderedPageBreak/>
        <w:t>Šį vaistą laikykite vaikams nepastebimoje ir nepasiekiamoje vietoje.</w:t>
      </w:r>
    </w:p>
    <w:p w14:paraId="5E59757A"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Laikyti ne aukštesnėje kaip 25 °C temperatūroje. </w:t>
      </w:r>
    </w:p>
    <w:p w14:paraId="28FCA316"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Negalima užšaldyti.</w:t>
      </w:r>
    </w:p>
    <w:p w14:paraId="7F094DB1" w14:textId="77777777" w:rsidR="00FB38C2" w:rsidRPr="004978AF" w:rsidRDefault="00FB38C2" w:rsidP="00FB38C2">
      <w:pPr>
        <w:tabs>
          <w:tab w:val="left" w:pos="0"/>
          <w:tab w:val="left" w:pos="567"/>
        </w:tabs>
        <w:spacing w:after="0" w:line="240" w:lineRule="auto"/>
        <w:rPr>
          <w:rFonts w:ascii="Times New Roman" w:eastAsia="Times New Roman" w:hAnsi="Times New Roman"/>
          <w:b/>
        </w:rPr>
      </w:pPr>
    </w:p>
    <w:p w14:paraId="22F6832D" w14:textId="225F67A1" w:rsidR="00E36EEA" w:rsidRPr="005850DC" w:rsidRDefault="00E36EEA" w:rsidP="00E36EEA">
      <w:pPr>
        <w:tabs>
          <w:tab w:val="left" w:pos="567"/>
        </w:tabs>
        <w:spacing w:after="0" w:line="240" w:lineRule="auto"/>
        <w:rPr>
          <w:rFonts w:ascii="Times New Roman" w:eastAsia="Times New Roman" w:hAnsi="Times New Roman"/>
        </w:rPr>
      </w:pPr>
      <w:r w:rsidRPr="005850DC">
        <w:rPr>
          <w:rFonts w:ascii="Times New Roman" w:eastAsia="Times New Roman" w:hAnsi="Times New Roman"/>
        </w:rPr>
        <w:t xml:space="preserve">Ant </w:t>
      </w:r>
      <w:r w:rsidR="00904D98">
        <w:rPr>
          <w:rFonts w:ascii="Times New Roman" w:eastAsia="Times New Roman" w:hAnsi="Times New Roman"/>
        </w:rPr>
        <w:t>dėžutės</w:t>
      </w:r>
      <w:r>
        <w:rPr>
          <w:rFonts w:ascii="Times New Roman" w:eastAsia="Times New Roman" w:hAnsi="Times New Roman"/>
        </w:rPr>
        <w:t xml:space="preserve"> </w:t>
      </w:r>
      <w:r w:rsidR="00904D98">
        <w:rPr>
          <w:rFonts w:ascii="Times New Roman" w:eastAsia="Times New Roman" w:hAnsi="Times New Roman"/>
        </w:rPr>
        <w:t>a</w:t>
      </w:r>
      <w:r w:rsidR="00904D98" w:rsidRPr="005850DC">
        <w:rPr>
          <w:rFonts w:ascii="Times New Roman" w:eastAsia="Times New Roman" w:hAnsi="Times New Roman"/>
        </w:rPr>
        <w:t xml:space="preserve">r tūbelės </w:t>
      </w:r>
      <w:r>
        <w:rPr>
          <w:rFonts w:ascii="Times New Roman" w:eastAsia="Times New Roman" w:hAnsi="Times New Roman"/>
        </w:rPr>
        <w:t xml:space="preserve">po </w:t>
      </w:r>
      <w:r w:rsidR="00904D98">
        <w:rPr>
          <w:rFonts w:ascii="Times New Roman" w:eastAsia="Times New Roman" w:hAnsi="Times New Roman"/>
        </w:rPr>
        <w:t>„EXP“</w:t>
      </w:r>
      <w:r w:rsidRPr="005850DC">
        <w:rPr>
          <w:rFonts w:ascii="Times New Roman" w:eastAsia="Times New Roman" w:hAnsi="Times New Roman"/>
        </w:rPr>
        <w:t xml:space="preserve"> nurodytam tinkamumo laikui pasibaigus, šio vaisto vartoti negalima. Vaist</w:t>
      </w:r>
      <w:r w:rsidR="00790D39">
        <w:rPr>
          <w:rFonts w:ascii="Times New Roman" w:eastAsia="Times New Roman" w:hAnsi="Times New Roman"/>
        </w:rPr>
        <w:t>ą</w:t>
      </w:r>
      <w:r w:rsidRPr="005850DC">
        <w:rPr>
          <w:rFonts w:ascii="Times New Roman" w:eastAsia="Times New Roman" w:hAnsi="Times New Roman"/>
        </w:rPr>
        <w:t xml:space="preserve"> tinka vartoti iki paskutinės nurodyto mėnesio dienos.</w:t>
      </w:r>
    </w:p>
    <w:p w14:paraId="66132332" w14:textId="77777777" w:rsidR="00FB38C2" w:rsidRPr="004978AF" w:rsidRDefault="00FB38C2" w:rsidP="00FB38C2">
      <w:pPr>
        <w:tabs>
          <w:tab w:val="left" w:pos="567"/>
        </w:tabs>
        <w:spacing w:after="0" w:line="240" w:lineRule="auto"/>
        <w:rPr>
          <w:rFonts w:ascii="Times New Roman" w:eastAsia="Times New Roman" w:hAnsi="Times New Roman"/>
          <w:b/>
        </w:rPr>
      </w:pPr>
    </w:p>
    <w:p w14:paraId="073A2ACE"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Vaistų negalima išmesti į kanalizaciją arba su buitinėmis atliekomis. Kaip išmesti nereikalingus vaistus, klauskite vaistininko. Šios priemonės padės apsaugoti aplinką.</w:t>
      </w:r>
    </w:p>
    <w:p w14:paraId="66488718" w14:textId="77777777" w:rsidR="00FB38C2" w:rsidRPr="004978AF" w:rsidRDefault="00FB38C2" w:rsidP="00FB38C2">
      <w:pPr>
        <w:tabs>
          <w:tab w:val="left" w:pos="567"/>
        </w:tabs>
        <w:spacing w:after="0" w:line="240" w:lineRule="auto"/>
        <w:rPr>
          <w:rFonts w:ascii="Times New Roman" w:eastAsia="Times New Roman" w:hAnsi="Times New Roman"/>
          <w:b/>
        </w:rPr>
      </w:pPr>
    </w:p>
    <w:p w14:paraId="077389DA" w14:textId="77777777" w:rsidR="00FB38C2" w:rsidRPr="004978AF" w:rsidRDefault="00FB38C2" w:rsidP="00FB38C2">
      <w:pPr>
        <w:tabs>
          <w:tab w:val="left" w:pos="567"/>
        </w:tabs>
        <w:spacing w:after="0" w:line="240" w:lineRule="auto"/>
        <w:rPr>
          <w:rFonts w:ascii="Times New Roman" w:eastAsia="Times New Roman" w:hAnsi="Times New Roman"/>
          <w:b/>
        </w:rPr>
      </w:pPr>
      <w:r w:rsidRPr="004978AF">
        <w:rPr>
          <w:rFonts w:ascii="Times New Roman" w:eastAsia="Times New Roman" w:hAnsi="Times New Roman"/>
          <w:b/>
        </w:rPr>
        <w:t>6.</w:t>
      </w:r>
      <w:r w:rsidRPr="004978AF">
        <w:rPr>
          <w:rFonts w:ascii="Times New Roman" w:eastAsia="Times New Roman" w:hAnsi="Times New Roman"/>
          <w:b/>
        </w:rPr>
        <w:tab/>
        <w:t>Pakuotės turinys ir kita informacija</w:t>
      </w:r>
    </w:p>
    <w:p w14:paraId="767C1369" w14:textId="77777777" w:rsidR="00FB38C2" w:rsidRPr="004978AF" w:rsidRDefault="00FB38C2" w:rsidP="00FB38C2">
      <w:pPr>
        <w:tabs>
          <w:tab w:val="left" w:pos="567"/>
        </w:tabs>
        <w:spacing w:after="0" w:line="240" w:lineRule="auto"/>
        <w:rPr>
          <w:rFonts w:ascii="Times New Roman" w:eastAsia="Times New Roman" w:hAnsi="Times New Roman"/>
        </w:rPr>
      </w:pPr>
    </w:p>
    <w:p w14:paraId="11018B39" w14:textId="77777777" w:rsidR="00FB38C2" w:rsidRPr="004978AF" w:rsidRDefault="00FB38C2" w:rsidP="00FB38C2">
      <w:pPr>
        <w:tabs>
          <w:tab w:val="left" w:pos="567"/>
        </w:tabs>
        <w:spacing w:after="0" w:line="240" w:lineRule="auto"/>
        <w:rPr>
          <w:rFonts w:ascii="Times New Roman" w:eastAsia="Times New Roman" w:hAnsi="Times New Roman"/>
          <w:b/>
        </w:rPr>
      </w:pPr>
      <w:proofErr w:type="spellStart"/>
      <w:r w:rsidRPr="004978AF">
        <w:rPr>
          <w:rFonts w:ascii="Times New Roman" w:eastAsia="Times New Roman" w:hAnsi="Times New Roman"/>
          <w:b/>
        </w:rPr>
        <w:t>Differin</w:t>
      </w:r>
      <w:proofErr w:type="spellEnd"/>
      <w:r w:rsidRPr="004978AF">
        <w:rPr>
          <w:rFonts w:ascii="Times New Roman" w:eastAsia="Times New Roman" w:hAnsi="Times New Roman"/>
          <w:b/>
        </w:rPr>
        <w:t xml:space="preserve"> sudėtis</w:t>
      </w:r>
    </w:p>
    <w:p w14:paraId="0346C8BA"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 xml:space="preserve">Veiklioji medžiaga yra </w:t>
      </w:r>
      <w:proofErr w:type="spellStart"/>
      <w:r w:rsidRPr="004978AF">
        <w:rPr>
          <w:rFonts w:ascii="Times New Roman" w:eastAsia="Times New Roman" w:hAnsi="Times New Roman"/>
        </w:rPr>
        <w:t>adapalenas</w:t>
      </w:r>
      <w:proofErr w:type="spellEnd"/>
      <w:r w:rsidRPr="004978AF">
        <w:rPr>
          <w:rFonts w:ascii="Times New Roman" w:eastAsia="Times New Roman" w:hAnsi="Times New Roman"/>
        </w:rPr>
        <w:t>. 1 g kremo jo yra 1 mg.</w:t>
      </w:r>
    </w:p>
    <w:p w14:paraId="4D8F31D4" w14:textId="41174722"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w:t>
      </w:r>
      <w:r w:rsidRPr="004978AF">
        <w:rPr>
          <w:rFonts w:ascii="Times New Roman" w:eastAsia="Times New Roman" w:hAnsi="Times New Roman"/>
        </w:rPr>
        <w:tab/>
        <w:t xml:space="preserve">Pagalbinės medžiagos yra </w:t>
      </w:r>
      <w:proofErr w:type="spellStart"/>
      <w:r w:rsidRPr="004978AF">
        <w:rPr>
          <w:rFonts w:ascii="Times New Roman" w:eastAsia="Times New Roman" w:hAnsi="Times New Roman"/>
        </w:rPr>
        <w:t>karbomeras</w:t>
      </w:r>
      <w:proofErr w:type="spellEnd"/>
      <w:r w:rsidRPr="004978AF">
        <w:rPr>
          <w:rFonts w:ascii="Times New Roman" w:eastAsia="Times New Roman" w:hAnsi="Times New Roman"/>
        </w:rPr>
        <w:t xml:space="preserve"> 9</w:t>
      </w:r>
      <w:r w:rsidR="00021EF3">
        <w:rPr>
          <w:rFonts w:ascii="Times New Roman" w:eastAsia="Times New Roman" w:hAnsi="Times New Roman"/>
        </w:rPr>
        <w:t>3</w:t>
      </w:r>
      <w:r w:rsidRPr="004978AF">
        <w:rPr>
          <w:rFonts w:ascii="Times New Roman" w:eastAsia="Times New Roman" w:hAnsi="Times New Roman"/>
        </w:rPr>
        <w:t xml:space="preserve">4P, </w:t>
      </w:r>
      <w:proofErr w:type="spellStart"/>
      <w:r w:rsidRPr="004978AF">
        <w:rPr>
          <w:rFonts w:ascii="Times New Roman" w:eastAsia="Times New Roman" w:hAnsi="Times New Roman"/>
        </w:rPr>
        <w:t>makrogolio</w:t>
      </w:r>
      <w:proofErr w:type="spellEnd"/>
      <w:r w:rsidRPr="004978AF">
        <w:rPr>
          <w:rFonts w:ascii="Times New Roman" w:eastAsia="Times New Roman" w:hAnsi="Times New Roman"/>
        </w:rPr>
        <w:t xml:space="preserve"> 20 </w:t>
      </w:r>
      <w:proofErr w:type="spellStart"/>
      <w:r w:rsidRPr="004978AF">
        <w:rPr>
          <w:rFonts w:ascii="Times New Roman" w:eastAsia="Times New Roman" w:hAnsi="Times New Roman"/>
        </w:rPr>
        <w:t>metilgliukozės</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seskvistearatas</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glicerolis</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skvalanas</w:t>
      </w:r>
      <w:proofErr w:type="spellEnd"/>
      <w:r w:rsidRPr="004978AF">
        <w:rPr>
          <w:rFonts w:ascii="Times New Roman" w:eastAsia="Times New Roman" w:hAnsi="Times New Roman"/>
        </w:rPr>
        <w:t xml:space="preserve">, metilo </w:t>
      </w:r>
      <w:proofErr w:type="spellStart"/>
      <w:r w:rsidRPr="004978AF">
        <w:rPr>
          <w:rFonts w:ascii="Times New Roman" w:eastAsia="Times New Roman" w:hAnsi="Times New Roman"/>
        </w:rPr>
        <w:t>parahidroksibenzoatas</w:t>
      </w:r>
      <w:proofErr w:type="spellEnd"/>
      <w:r w:rsidRPr="004978AF">
        <w:rPr>
          <w:rFonts w:ascii="Times New Roman" w:eastAsia="Times New Roman" w:hAnsi="Times New Roman"/>
        </w:rPr>
        <w:t xml:space="preserve"> (E218), </w:t>
      </w:r>
      <w:proofErr w:type="spellStart"/>
      <w:r w:rsidRPr="004978AF">
        <w:rPr>
          <w:rFonts w:ascii="Times New Roman" w:eastAsia="Times New Roman" w:hAnsi="Times New Roman"/>
        </w:rPr>
        <w:t>propilo</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parahidroksibenzoatas</w:t>
      </w:r>
      <w:proofErr w:type="spellEnd"/>
      <w:r w:rsidRPr="004978AF">
        <w:rPr>
          <w:rFonts w:ascii="Times New Roman" w:eastAsia="Times New Roman" w:hAnsi="Times New Roman"/>
        </w:rPr>
        <w:t xml:space="preserve"> (E216), </w:t>
      </w:r>
      <w:proofErr w:type="spellStart"/>
      <w:r w:rsidRPr="004978AF">
        <w:rPr>
          <w:rFonts w:ascii="Times New Roman" w:eastAsia="Times New Roman" w:hAnsi="Times New Roman"/>
        </w:rPr>
        <w:t>dinatrio</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edetatas</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metilgliukozės</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seskvistearatas</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fenoksietanolis</w:t>
      </w:r>
      <w:proofErr w:type="spellEnd"/>
      <w:r w:rsidRPr="004978AF">
        <w:rPr>
          <w:rFonts w:ascii="Times New Roman" w:eastAsia="Times New Roman" w:hAnsi="Times New Roman"/>
        </w:rPr>
        <w:t xml:space="preserve">, </w:t>
      </w:r>
      <w:proofErr w:type="spellStart"/>
      <w:r w:rsidRPr="004978AF">
        <w:rPr>
          <w:rFonts w:ascii="Times New Roman" w:eastAsia="Times New Roman" w:hAnsi="Times New Roman"/>
        </w:rPr>
        <w:t>ciklometikonas</w:t>
      </w:r>
      <w:proofErr w:type="spellEnd"/>
      <w:r w:rsidRPr="004978AF">
        <w:rPr>
          <w:rFonts w:ascii="Times New Roman" w:eastAsia="Times New Roman" w:hAnsi="Times New Roman"/>
        </w:rPr>
        <w:t>, natrio hidroksidas, išgrynintas vanduo.</w:t>
      </w:r>
    </w:p>
    <w:p w14:paraId="09777CF2" w14:textId="77777777" w:rsidR="00FB38C2" w:rsidRPr="004978AF" w:rsidRDefault="00FB38C2" w:rsidP="00FB38C2">
      <w:pPr>
        <w:tabs>
          <w:tab w:val="left" w:pos="567"/>
        </w:tabs>
        <w:spacing w:after="0" w:line="240" w:lineRule="auto"/>
        <w:rPr>
          <w:rFonts w:ascii="Times New Roman" w:eastAsia="Times New Roman" w:hAnsi="Times New Roman"/>
        </w:rPr>
      </w:pPr>
    </w:p>
    <w:p w14:paraId="4800FBBF" w14:textId="77777777" w:rsidR="00FB38C2" w:rsidRPr="004978AF" w:rsidRDefault="00FB38C2" w:rsidP="00FB38C2">
      <w:pPr>
        <w:tabs>
          <w:tab w:val="left" w:pos="567"/>
        </w:tabs>
        <w:spacing w:after="0" w:line="240" w:lineRule="auto"/>
        <w:rPr>
          <w:rFonts w:ascii="Times New Roman" w:eastAsia="Times New Roman" w:hAnsi="Times New Roman"/>
          <w:b/>
        </w:rPr>
      </w:pPr>
      <w:proofErr w:type="spellStart"/>
      <w:r w:rsidRPr="004978AF">
        <w:rPr>
          <w:rFonts w:ascii="Times New Roman" w:eastAsia="Times New Roman" w:hAnsi="Times New Roman"/>
          <w:b/>
        </w:rPr>
        <w:t>Differin</w:t>
      </w:r>
      <w:proofErr w:type="spellEnd"/>
      <w:r w:rsidRPr="004978AF">
        <w:rPr>
          <w:rFonts w:ascii="Times New Roman" w:eastAsia="Times New Roman" w:hAnsi="Times New Roman"/>
          <w:b/>
        </w:rPr>
        <w:t xml:space="preserve"> išvaizda ir kiekis pakuotėje</w:t>
      </w:r>
    </w:p>
    <w:p w14:paraId="68C6B230" w14:textId="77777777" w:rsidR="00FB38C2" w:rsidRPr="004978AF" w:rsidRDefault="00FB38C2" w:rsidP="00FB38C2">
      <w:pPr>
        <w:tabs>
          <w:tab w:val="left" w:pos="567"/>
        </w:tabs>
        <w:spacing w:after="0" w:line="240" w:lineRule="auto"/>
        <w:rPr>
          <w:rFonts w:ascii="Times New Roman" w:eastAsia="Times New Roman" w:hAnsi="Times New Roman"/>
        </w:rPr>
      </w:pPr>
      <w:proofErr w:type="spellStart"/>
      <w:r w:rsidRPr="004978AF">
        <w:rPr>
          <w:rFonts w:ascii="Times New Roman" w:eastAsia="Times New Roman" w:hAnsi="Times New Roman"/>
        </w:rPr>
        <w:t>Differin</w:t>
      </w:r>
      <w:proofErr w:type="spellEnd"/>
      <w:r w:rsidRPr="004978AF">
        <w:rPr>
          <w:rFonts w:ascii="Times New Roman" w:eastAsia="Times New Roman" w:hAnsi="Times New Roman"/>
        </w:rPr>
        <w:t xml:space="preserve"> yra baltas, blizgantis kremas.</w:t>
      </w:r>
    </w:p>
    <w:p w14:paraId="29AED98B" w14:textId="77777777" w:rsidR="00FB38C2" w:rsidRPr="004978AF" w:rsidRDefault="00FB38C2" w:rsidP="00FB38C2">
      <w:pPr>
        <w:tabs>
          <w:tab w:val="left" w:pos="567"/>
        </w:tabs>
        <w:spacing w:after="0" w:line="240" w:lineRule="auto"/>
        <w:rPr>
          <w:rFonts w:ascii="Times New Roman" w:eastAsia="Times New Roman" w:hAnsi="Times New Roman"/>
        </w:rPr>
      </w:pPr>
      <w:r w:rsidRPr="004978AF">
        <w:rPr>
          <w:rFonts w:ascii="Times New Roman" w:eastAsia="Times New Roman" w:hAnsi="Times New Roman"/>
        </w:rPr>
        <w:t xml:space="preserve">Kartono dėžutėje yra tūbelė su užsukamu polipropileno dangteliu. Tūbelėje yra 30 g kremo. </w:t>
      </w:r>
    </w:p>
    <w:p w14:paraId="33DC77DF" w14:textId="77777777" w:rsidR="00FB38C2" w:rsidRPr="004978AF" w:rsidRDefault="00FB38C2" w:rsidP="00FB38C2">
      <w:pPr>
        <w:tabs>
          <w:tab w:val="left" w:pos="567"/>
        </w:tabs>
        <w:spacing w:after="0" w:line="240" w:lineRule="auto"/>
        <w:rPr>
          <w:rFonts w:ascii="Times New Roman" w:eastAsia="Times New Roman" w:hAnsi="Times New Roman"/>
        </w:rPr>
      </w:pPr>
    </w:p>
    <w:p w14:paraId="2BEF7FB4" w14:textId="77777777" w:rsidR="00E36EEA" w:rsidRPr="000D5815" w:rsidRDefault="00E36EEA" w:rsidP="00E36EEA">
      <w:pPr>
        <w:tabs>
          <w:tab w:val="left" w:pos="567"/>
        </w:tabs>
        <w:spacing w:after="0" w:line="240" w:lineRule="auto"/>
        <w:rPr>
          <w:rFonts w:ascii="Times New Roman" w:eastAsia="Times New Roman" w:hAnsi="Times New Roman"/>
          <w:b/>
        </w:rPr>
      </w:pPr>
      <w:r w:rsidRPr="000D5815">
        <w:rPr>
          <w:rFonts w:ascii="Times New Roman" w:eastAsia="Times New Roman" w:hAnsi="Times New Roman"/>
          <w:b/>
        </w:rPr>
        <w:t>Gamintojas</w:t>
      </w:r>
    </w:p>
    <w:p w14:paraId="5FD26A73" w14:textId="451F82AE" w:rsidR="00E36EEA" w:rsidRPr="000D5815" w:rsidRDefault="00E36EEA" w:rsidP="00E36EEA">
      <w:pPr>
        <w:tabs>
          <w:tab w:val="left" w:pos="567"/>
        </w:tabs>
        <w:spacing w:after="0" w:line="240" w:lineRule="auto"/>
        <w:rPr>
          <w:rFonts w:ascii="Times New Roman" w:eastAsia="Times New Roman" w:hAnsi="Times New Roman"/>
        </w:rPr>
      </w:pPr>
      <w:proofErr w:type="spellStart"/>
      <w:r w:rsidRPr="000D5815">
        <w:rPr>
          <w:rFonts w:ascii="Times New Roman" w:eastAsia="Times New Roman" w:hAnsi="Times New Roman"/>
        </w:rPr>
        <w:t>Laboratoires</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Galderma</w:t>
      </w:r>
      <w:proofErr w:type="spellEnd"/>
      <w:r w:rsidR="00E26AD6">
        <w:rPr>
          <w:rFonts w:ascii="Times New Roman" w:eastAsia="Times New Roman" w:hAnsi="Times New Roman"/>
        </w:rPr>
        <w:t xml:space="preserve">, </w:t>
      </w:r>
      <w:proofErr w:type="spellStart"/>
      <w:r w:rsidRPr="000D5815">
        <w:rPr>
          <w:rFonts w:ascii="Times New Roman" w:eastAsia="Times New Roman" w:hAnsi="Times New Roman"/>
        </w:rPr>
        <w:t>Zone</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d‘Activités</w:t>
      </w:r>
      <w:proofErr w:type="spellEnd"/>
      <w:r w:rsidRPr="000D5815">
        <w:rPr>
          <w:rFonts w:ascii="Times New Roman" w:eastAsia="Times New Roman" w:hAnsi="Times New Roman"/>
        </w:rPr>
        <w:t xml:space="preserve"> de </w:t>
      </w:r>
      <w:proofErr w:type="spellStart"/>
      <w:r w:rsidRPr="000D5815">
        <w:rPr>
          <w:rFonts w:ascii="Times New Roman" w:eastAsia="Times New Roman" w:hAnsi="Times New Roman"/>
        </w:rPr>
        <w:t>Montdésir</w:t>
      </w:r>
      <w:proofErr w:type="spellEnd"/>
      <w:r w:rsidRPr="000D5815">
        <w:rPr>
          <w:rFonts w:ascii="Times New Roman" w:eastAsia="Times New Roman" w:hAnsi="Times New Roman"/>
        </w:rPr>
        <w:t xml:space="preserve">, 74540 </w:t>
      </w:r>
      <w:proofErr w:type="spellStart"/>
      <w:r w:rsidRPr="000D5815">
        <w:rPr>
          <w:rFonts w:ascii="Times New Roman" w:eastAsia="Times New Roman" w:hAnsi="Times New Roman"/>
        </w:rPr>
        <w:t>Alby</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sur</w:t>
      </w:r>
      <w:proofErr w:type="spellEnd"/>
      <w:r w:rsidRPr="000D5815">
        <w:rPr>
          <w:rFonts w:ascii="Times New Roman" w:eastAsia="Times New Roman" w:hAnsi="Times New Roman"/>
        </w:rPr>
        <w:t xml:space="preserve"> </w:t>
      </w:r>
      <w:proofErr w:type="spellStart"/>
      <w:r w:rsidRPr="000D5815">
        <w:rPr>
          <w:rFonts w:ascii="Times New Roman" w:eastAsia="Times New Roman" w:hAnsi="Times New Roman"/>
        </w:rPr>
        <w:t>Cheran</w:t>
      </w:r>
      <w:proofErr w:type="spellEnd"/>
      <w:r w:rsidR="00E26AD6">
        <w:rPr>
          <w:rFonts w:ascii="Times New Roman" w:eastAsia="Times New Roman" w:hAnsi="Times New Roman"/>
        </w:rPr>
        <w:t xml:space="preserve">, </w:t>
      </w:r>
      <w:r w:rsidRPr="000D5815">
        <w:rPr>
          <w:rFonts w:ascii="Times New Roman" w:eastAsia="Times New Roman" w:hAnsi="Times New Roman"/>
        </w:rPr>
        <w:t>Prancūzija</w:t>
      </w:r>
    </w:p>
    <w:p w14:paraId="264AB717" w14:textId="77777777" w:rsidR="00E36EEA" w:rsidRPr="000D5815" w:rsidRDefault="00E36EEA" w:rsidP="00E36EEA">
      <w:pPr>
        <w:tabs>
          <w:tab w:val="left" w:pos="567"/>
        </w:tabs>
        <w:spacing w:after="0" w:line="240" w:lineRule="auto"/>
        <w:rPr>
          <w:rFonts w:ascii="Times New Roman" w:eastAsia="Times New Roman" w:hAnsi="Times New Roman"/>
          <w:b/>
        </w:rPr>
      </w:pPr>
    </w:p>
    <w:p w14:paraId="1B5EA3C2" w14:textId="77777777" w:rsidR="00E36EEA" w:rsidRPr="000D5815" w:rsidRDefault="00E36EEA" w:rsidP="00E36EEA">
      <w:pPr>
        <w:spacing w:after="0" w:line="240" w:lineRule="auto"/>
        <w:rPr>
          <w:rFonts w:ascii="Times New Roman" w:eastAsia="Times New Roman" w:hAnsi="Times New Roman"/>
          <w:b/>
        </w:rPr>
      </w:pPr>
      <w:r w:rsidRPr="000D5815">
        <w:rPr>
          <w:rFonts w:ascii="Times New Roman" w:eastAsia="Times New Roman" w:hAnsi="Times New Roman"/>
          <w:b/>
        </w:rPr>
        <w:t xml:space="preserve">Lygiagretus importuotojas </w:t>
      </w:r>
    </w:p>
    <w:p w14:paraId="58DBFFAB" w14:textId="490B3907" w:rsidR="00E36EEA" w:rsidRPr="000D5815" w:rsidRDefault="00E36EEA" w:rsidP="00E36EEA">
      <w:pPr>
        <w:spacing w:after="0" w:line="240" w:lineRule="auto"/>
        <w:rPr>
          <w:rFonts w:ascii="Times New Roman" w:eastAsia="Times New Roman" w:hAnsi="Times New Roman"/>
        </w:rPr>
      </w:pPr>
      <w:r w:rsidRPr="000D5815">
        <w:rPr>
          <w:rFonts w:ascii="Times New Roman" w:eastAsia="Times New Roman" w:hAnsi="Times New Roman"/>
        </w:rPr>
        <w:t xml:space="preserve">UAB </w:t>
      </w:r>
      <w:r>
        <w:rPr>
          <w:rFonts w:ascii="Times New Roman" w:eastAsia="Times New Roman" w:hAnsi="Times New Roman"/>
        </w:rPr>
        <w:t>„</w:t>
      </w:r>
      <w:proofErr w:type="spellStart"/>
      <w:r w:rsidRPr="000D5815">
        <w:rPr>
          <w:rFonts w:ascii="Times New Roman" w:eastAsia="Times New Roman" w:hAnsi="Times New Roman"/>
        </w:rPr>
        <w:t>Lex</w:t>
      </w:r>
      <w:proofErr w:type="spellEnd"/>
      <w:r w:rsidRPr="000D5815">
        <w:rPr>
          <w:rFonts w:ascii="Times New Roman" w:eastAsia="Times New Roman" w:hAnsi="Times New Roman"/>
        </w:rPr>
        <w:t xml:space="preserve"> ano</w:t>
      </w:r>
      <w:r>
        <w:rPr>
          <w:rFonts w:ascii="Times New Roman" w:eastAsia="Times New Roman" w:hAnsi="Times New Roman"/>
        </w:rPr>
        <w:t>“</w:t>
      </w:r>
      <w:r w:rsidR="00E26AD6">
        <w:rPr>
          <w:rFonts w:ascii="Times New Roman" w:eastAsia="Times New Roman" w:hAnsi="Times New Roman"/>
        </w:rPr>
        <w:t xml:space="preserve">, </w:t>
      </w:r>
      <w:r w:rsidRPr="000D5815">
        <w:rPr>
          <w:rFonts w:ascii="Times New Roman" w:eastAsia="Times New Roman" w:hAnsi="Times New Roman"/>
        </w:rPr>
        <w:t>Naugarduko g. 3</w:t>
      </w:r>
      <w:r w:rsidR="00E26AD6">
        <w:rPr>
          <w:rFonts w:ascii="Times New Roman" w:eastAsia="Times New Roman" w:hAnsi="Times New Roman"/>
        </w:rPr>
        <w:t xml:space="preserve">, </w:t>
      </w:r>
      <w:r w:rsidRPr="000D5815">
        <w:rPr>
          <w:rFonts w:ascii="Times New Roman" w:eastAsia="Times New Roman" w:hAnsi="Times New Roman"/>
        </w:rPr>
        <w:t>LT-03231 Vilnius</w:t>
      </w:r>
      <w:r w:rsidR="00E26AD6">
        <w:rPr>
          <w:rFonts w:ascii="Times New Roman" w:eastAsia="Times New Roman" w:hAnsi="Times New Roman"/>
        </w:rPr>
        <w:t xml:space="preserve">, </w:t>
      </w:r>
      <w:r w:rsidRPr="000D5815">
        <w:rPr>
          <w:rFonts w:ascii="Times New Roman" w:eastAsia="Times New Roman" w:hAnsi="Times New Roman"/>
        </w:rPr>
        <w:t>Lietuva</w:t>
      </w:r>
    </w:p>
    <w:p w14:paraId="0AEC1EFD" w14:textId="77777777" w:rsidR="00E36EEA" w:rsidRPr="000D5815" w:rsidRDefault="00E36EEA" w:rsidP="00E36EEA">
      <w:pPr>
        <w:tabs>
          <w:tab w:val="left" w:pos="567"/>
        </w:tabs>
        <w:spacing w:after="0" w:line="240" w:lineRule="auto"/>
        <w:rPr>
          <w:rFonts w:ascii="Times New Roman" w:eastAsia="Times New Roman" w:hAnsi="Times New Roman"/>
          <w:highlight w:val="yellow"/>
        </w:rPr>
      </w:pPr>
    </w:p>
    <w:p w14:paraId="1F6D778D" w14:textId="77777777" w:rsidR="00E36EEA" w:rsidRPr="000D5815" w:rsidRDefault="00E36EEA" w:rsidP="00E36EEA">
      <w:pPr>
        <w:spacing w:after="0" w:line="240" w:lineRule="auto"/>
        <w:rPr>
          <w:rFonts w:ascii="Times New Roman" w:eastAsia="Times New Roman" w:hAnsi="Times New Roman"/>
          <w:b/>
        </w:rPr>
      </w:pPr>
      <w:r w:rsidRPr="000D5815">
        <w:rPr>
          <w:rFonts w:ascii="Times New Roman" w:eastAsia="Times New Roman" w:hAnsi="Times New Roman"/>
          <w:b/>
        </w:rPr>
        <w:t xml:space="preserve">Perpakavo </w:t>
      </w:r>
    </w:p>
    <w:p w14:paraId="38509F7F" w14:textId="31D5AA7B" w:rsidR="00EB32A8" w:rsidRPr="00EB32A8" w:rsidRDefault="00EB32A8" w:rsidP="00EB32A8">
      <w:pPr>
        <w:spacing w:after="0" w:line="240" w:lineRule="auto"/>
        <w:rPr>
          <w:rFonts w:ascii="Times New Roman" w:eastAsia="Times New Roman" w:hAnsi="Times New Roman"/>
        </w:rPr>
      </w:pPr>
      <w:r w:rsidRPr="00EB32A8">
        <w:rPr>
          <w:rFonts w:ascii="Times New Roman" w:eastAsia="Times New Roman" w:hAnsi="Times New Roman"/>
        </w:rPr>
        <w:t>Lietuvos ir Norvegijos UAB „</w:t>
      </w:r>
      <w:proofErr w:type="spellStart"/>
      <w:r w:rsidRPr="00EB32A8">
        <w:rPr>
          <w:rFonts w:ascii="Times New Roman" w:eastAsia="Times New Roman" w:hAnsi="Times New Roman"/>
        </w:rPr>
        <w:t>Norfachema</w:t>
      </w:r>
      <w:proofErr w:type="spellEnd"/>
      <w:r w:rsidRPr="00EB32A8">
        <w:rPr>
          <w:rFonts w:ascii="Times New Roman" w:eastAsia="Times New Roman" w:hAnsi="Times New Roman"/>
        </w:rPr>
        <w:t xml:space="preserve">“, Vytauto g. 6, LT-55175 Jonava, Lietuva </w:t>
      </w:r>
    </w:p>
    <w:p w14:paraId="08038A88" w14:textId="593D8182" w:rsidR="00EB32A8" w:rsidRPr="00EB32A8" w:rsidRDefault="00EB32A8" w:rsidP="00EB32A8">
      <w:pPr>
        <w:spacing w:after="0" w:line="240" w:lineRule="auto"/>
        <w:rPr>
          <w:rFonts w:ascii="Times New Roman" w:eastAsia="Times New Roman" w:hAnsi="Times New Roman"/>
        </w:rPr>
      </w:pPr>
      <w:r w:rsidRPr="00EB32A8">
        <w:rPr>
          <w:rFonts w:ascii="Times New Roman" w:eastAsia="Times New Roman" w:hAnsi="Times New Roman"/>
        </w:rPr>
        <w:t>arba</w:t>
      </w:r>
    </w:p>
    <w:p w14:paraId="0AE62A26" w14:textId="34D63DE3" w:rsidR="00EB32A8" w:rsidRPr="00EB32A8" w:rsidRDefault="00EB32A8" w:rsidP="00EB32A8">
      <w:pPr>
        <w:spacing w:after="0" w:line="240" w:lineRule="auto"/>
        <w:rPr>
          <w:rFonts w:ascii="Times New Roman" w:eastAsia="Times New Roman" w:hAnsi="Times New Roman"/>
        </w:rPr>
      </w:pPr>
      <w:r w:rsidRPr="00EB32A8">
        <w:rPr>
          <w:rFonts w:ascii="Times New Roman" w:eastAsia="Times New Roman" w:hAnsi="Times New Roman"/>
        </w:rPr>
        <w:t xml:space="preserve">UAB „ENTAFARMA“, </w:t>
      </w:r>
      <w:proofErr w:type="spellStart"/>
      <w:r w:rsidRPr="00EB32A8">
        <w:rPr>
          <w:rFonts w:ascii="Times New Roman" w:eastAsia="Times New Roman" w:hAnsi="Times New Roman"/>
        </w:rPr>
        <w:t>Klonėnų</w:t>
      </w:r>
      <w:proofErr w:type="spellEnd"/>
      <w:r w:rsidRPr="00EB32A8">
        <w:rPr>
          <w:rFonts w:ascii="Times New Roman" w:eastAsia="Times New Roman" w:hAnsi="Times New Roman"/>
        </w:rPr>
        <w:t xml:space="preserve"> vs. 1, LT-19156 Širvintų r. sav., Lietuva</w:t>
      </w:r>
    </w:p>
    <w:p w14:paraId="3AEBA3C2" w14:textId="7EC858B2" w:rsidR="00EB32A8" w:rsidRPr="00EB32A8" w:rsidRDefault="00EB32A8" w:rsidP="00EB32A8">
      <w:pPr>
        <w:spacing w:after="0" w:line="240" w:lineRule="auto"/>
        <w:rPr>
          <w:rFonts w:ascii="Times New Roman" w:eastAsia="Times New Roman" w:hAnsi="Times New Roman"/>
        </w:rPr>
      </w:pPr>
      <w:r w:rsidRPr="00EB32A8">
        <w:rPr>
          <w:rFonts w:ascii="Times New Roman" w:eastAsia="Times New Roman" w:hAnsi="Times New Roman"/>
        </w:rPr>
        <w:t xml:space="preserve">arba </w:t>
      </w:r>
    </w:p>
    <w:p w14:paraId="433871E1" w14:textId="0A2D759F" w:rsidR="00E36EEA" w:rsidRPr="000D5815" w:rsidRDefault="00EB32A8" w:rsidP="00EB32A8">
      <w:pPr>
        <w:spacing w:after="0" w:line="240" w:lineRule="auto"/>
        <w:rPr>
          <w:rFonts w:ascii="Times New Roman" w:eastAsia="Times New Roman" w:hAnsi="Times New Roman"/>
        </w:rPr>
      </w:pPr>
      <w:proofErr w:type="spellStart"/>
      <w:r w:rsidRPr="00EB32A8">
        <w:rPr>
          <w:rFonts w:ascii="Times New Roman" w:eastAsia="Times New Roman" w:hAnsi="Times New Roman"/>
        </w:rPr>
        <w:t>Medezin</w:t>
      </w:r>
      <w:proofErr w:type="spellEnd"/>
      <w:r w:rsidRPr="00EB32A8">
        <w:rPr>
          <w:rFonts w:ascii="Times New Roman" w:eastAsia="Times New Roman" w:hAnsi="Times New Roman"/>
        </w:rPr>
        <w:t xml:space="preserve"> Sp. z </w:t>
      </w:r>
      <w:proofErr w:type="spellStart"/>
      <w:r w:rsidRPr="00EB32A8">
        <w:rPr>
          <w:rFonts w:ascii="Times New Roman" w:eastAsia="Times New Roman" w:hAnsi="Times New Roman"/>
        </w:rPr>
        <w:t>o.o</w:t>
      </w:r>
      <w:proofErr w:type="spellEnd"/>
      <w:r w:rsidRPr="00EB32A8">
        <w:rPr>
          <w:rFonts w:ascii="Times New Roman" w:eastAsia="Times New Roman" w:hAnsi="Times New Roman"/>
        </w:rPr>
        <w:t xml:space="preserve">., </w:t>
      </w:r>
      <w:proofErr w:type="spellStart"/>
      <w:r w:rsidRPr="00EB32A8">
        <w:rPr>
          <w:rFonts w:ascii="Times New Roman" w:eastAsia="Times New Roman" w:hAnsi="Times New Roman"/>
        </w:rPr>
        <w:t>Ul</w:t>
      </w:r>
      <w:proofErr w:type="spellEnd"/>
      <w:r w:rsidRPr="00EB32A8">
        <w:rPr>
          <w:rFonts w:ascii="Times New Roman" w:eastAsia="Times New Roman" w:hAnsi="Times New Roman"/>
        </w:rPr>
        <w:t xml:space="preserve">. </w:t>
      </w:r>
      <w:proofErr w:type="spellStart"/>
      <w:r w:rsidRPr="00EB32A8">
        <w:rPr>
          <w:rFonts w:ascii="Times New Roman" w:eastAsia="Times New Roman" w:hAnsi="Times New Roman"/>
        </w:rPr>
        <w:t>Księdza</w:t>
      </w:r>
      <w:proofErr w:type="spellEnd"/>
      <w:r w:rsidRPr="00EB32A8">
        <w:rPr>
          <w:rFonts w:ascii="Times New Roman" w:eastAsia="Times New Roman" w:hAnsi="Times New Roman"/>
        </w:rPr>
        <w:t xml:space="preserve"> </w:t>
      </w:r>
      <w:proofErr w:type="spellStart"/>
      <w:r w:rsidRPr="00EB32A8">
        <w:rPr>
          <w:rFonts w:ascii="Times New Roman" w:eastAsia="Times New Roman" w:hAnsi="Times New Roman"/>
        </w:rPr>
        <w:t>Kazimierza</w:t>
      </w:r>
      <w:proofErr w:type="spellEnd"/>
      <w:r w:rsidRPr="00EB32A8">
        <w:rPr>
          <w:rFonts w:ascii="Times New Roman" w:eastAsia="Times New Roman" w:hAnsi="Times New Roman"/>
        </w:rPr>
        <w:t xml:space="preserve"> </w:t>
      </w:r>
      <w:proofErr w:type="spellStart"/>
      <w:r w:rsidRPr="00EB32A8">
        <w:rPr>
          <w:rFonts w:ascii="Times New Roman" w:eastAsia="Times New Roman" w:hAnsi="Times New Roman"/>
        </w:rPr>
        <w:t>Janika</w:t>
      </w:r>
      <w:proofErr w:type="spellEnd"/>
      <w:r w:rsidRPr="00EB32A8">
        <w:rPr>
          <w:rFonts w:ascii="Times New Roman" w:eastAsia="Times New Roman" w:hAnsi="Times New Roman"/>
        </w:rPr>
        <w:t xml:space="preserve"> 14, </w:t>
      </w:r>
      <w:proofErr w:type="spellStart"/>
      <w:r w:rsidRPr="00EB32A8">
        <w:rPr>
          <w:rFonts w:ascii="Times New Roman" w:eastAsia="Times New Roman" w:hAnsi="Times New Roman"/>
        </w:rPr>
        <w:t>Konstantynów</w:t>
      </w:r>
      <w:proofErr w:type="spellEnd"/>
      <w:r w:rsidRPr="00EB32A8">
        <w:rPr>
          <w:rFonts w:ascii="Times New Roman" w:eastAsia="Times New Roman" w:hAnsi="Times New Roman"/>
        </w:rPr>
        <w:t xml:space="preserve"> </w:t>
      </w:r>
      <w:proofErr w:type="spellStart"/>
      <w:r w:rsidRPr="00EB32A8">
        <w:rPr>
          <w:rFonts w:ascii="Times New Roman" w:eastAsia="Times New Roman" w:hAnsi="Times New Roman"/>
        </w:rPr>
        <w:t>Łódzki</w:t>
      </w:r>
      <w:proofErr w:type="spellEnd"/>
      <w:r w:rsidRPr="00EB32A8">
        <w:rPr>
          <w:rFonts w:ascii="Times New Roman" w:eastAsia="Times New Roman" w:hAnsi="Times New Roman"/>
        </w:rPr>
        <w:t>, 95-050, Lenkija</w:t>
      </w:r>
    </w:p>
    <w:p w14:paraId="3D35B36C" w14:textId="3854C0A6" w:rsidR="00E36EEA" w:rsidRPr="000D5815" w:rsidRDefault="00E36EEA" w:rsidP="00EB32A8">
      <w:pPr>
        <w:spacing w:after="0" w:line="240" w:lineRule="auto"/>
        <w:rPr>
          <w:rFonts w:ascii="Times New Roman" w:eastAsia="Times New Roman" w:hAnsi="Times New Roman"/>
          <w:lang w:eastAsia="lt-LT"/>
        </w:rPr>
      </w:pPr>
    </w:p>
    <w:p w14:paraId="04C12066" w14:textId="4785859E" w:rsidR="00FB38C2" w:rsidRPr="004978AF" w:rsidRDefault="00E36EEA" w:rsidP="00497B8B">
      <w:pPr>
        <w:spacing w:after="0" w:line="240" w:lineRule="auto"/>
        <w:rPr>
          <w:rFonts w:ascii="Times New Roman" w:eastAsia="Times New Roman" w:hAnsi="Times New Roman"/>
          <w:noProof/>
        </w:rPr>
      </w:pPr>
      <w:r w:rsidRPr="00357BBA">
        <w:rPr>
          <w:rFonts w:ascii="Times New Roman" w:eastAsia="Times New Roman" w:hAnsi="Times New Roman"/>
          <w:b/>
          <w:bCs/>
          <w:lang w:eastAsia="lt-LT"/>
        </w:rPr>
        <w:t>Registruotojas eksportuojančioje valstybėje yra</w:t>
      </w:r>
      <w:r w:rsidRPr="000D5815">
        <w:rPr>
          <w:rFonts w:ascii="Times New Roman" w:eastAsia="Times New Roman" w:hAnsi="Times New Roman"/>
          <w:lang w:eastAsia="lt-LT"/>
        </w:rPr>
        <w:t xml:space="preserve"> </w:t>
      </w:r>
      <w:proofErr w:type="spellStart"/>
      <w:r w:rsidRPr="000D5815">
        <w:rPr>
          <w:rFonts w:ascii="Times New Roman" w:eastAsia="Times New Roman" w:hAnsi="Times New Roman"/>
          <w:lang w:eastAsia="lt-LT"/>
        </w:rPr>
        <w:t>Galderma</w:t>
      </w:r>
      <w:proofErr w:type="spellEnd"/>
      <w:r w:rsidRPr="000D5815">
        <w:rPr>
          <w:rFonts w:ascii="Times New Roman" w:eastAsia="Times New Roman" w:hAnsi="Times New Roman"/>
          <w:lang w:eastAsia="lt-LT"/>
        </w:rPr>
        <w:t xml:space="preserve"> International, </w:t>
      </w:r>
      <w:proofErr w:type="spellStart"/>
      <w:r w:rsidRPr="000D5815">
        <w:rPr>
          <w:rFonts w:ascii="Times New Roman" w:eastAsia="Times New Roman" w:hAnsi="Times New Roman"/>
          <w:lang w:eastAsia="lt-LT"/>
        </w:rPr>
        <w:t>Tour</w:t>
      </w:r>
      <w:proofErr w:type="spellEnd"/>
      <w:r w:rsidRPr="000D5815">
        <w:rPr>
          <w:rFonts w:ascii="Times New Roman" w:eastAsia="Times New Roman" w:hAnsi="Times New Roman"/>
          <w:lang w:eastAsia="lt-LT"/>
        </w:rPr>
        <w:t xml:space="preserve"> </w:t>
      </w:r>
      <w:proofErr w:type="spellStart"/>
      <w:r w:rsidRPr="000D5815">
        <w:rPr>
          <w:rFonts w:ascii="Times New Roman" w:eastAsia="Times New Roman" w:hAnsi="Times New Roman"/>
          <w:lang w:eastAsia="lt-LT"/>
        </w:rPr>
        <w:t>Europlaza</w:t>
      </w:r>
      <w:proofErr w:type="spellEnd"/>
      <w:r w:rsidRPr="000D5815">
        <w:rPr>
          <w:rFonts w:ascii="Times New Roman" w:eastAsia="Times New Roman" w:hAnsi="Times New Roman"/>
          <w:lang w:eastAsia="lt-LT"/>
        </w:rPr>
        <w:t xml:space="preserve"> – La </w:t>
      </w:r>
      <w:proofErr w:type="spellStart"/>
      <w:r w:rsidRPr="000D5815">
        <w:rPr>
          <w:rFonts w:ascii="Times New Roman" w:eastAsia="Times New Roman" w:hAnsi="Times New Roman"/>
          <w:lang w:eastAsia="lt-LT"/>
        </w:rPr>
        <w:t>Défense</w:t>
      </w:r>
      <w:proofErr w:type="spellEnd"/>
      <w:r w:rsidRPr="000D5815">
        <w:rPr>
          <w:rFonts w:ascii="Times New Roman" w:eastAsia="Times New Roman" w:hAnsi="Times New Roman"/>
          <w:lang w:eastAsia="lt-LT"/>
        </w:rPr>
        <w:t xml:space="preserve"> 4, 20, </w:t>
      </w:r>
      <w:proofErr w:type="spellStart"/>
      <w:r w:rsidRPr="000D5815">
        <w:rPr>
          <w:rFonts w:ascii="Times New Roman" w:eastAsia="Times New Roman" w:hAnsi="Times New Roman"/>
          <w:lang w:eastAsia="lt-LT"/>
        </w:rPr>
        <w:t>avenue</w:t>
      </w:r>
      <w:proofErr w:type="spellEnd"/>
      <w:r w:rsidRPr="000D5815">
        <w:rPr>
          <w:rFonts w:ascii="Times New Roman" w:eastAsia="Times New Roman" w:hAnsi="Times New Roman"/>
          <w:lang w:eastAsia="lt-LT"/>
        </w:rPr>
        <w:t xml:space="preserve"> </w:t>
      </w:r>
      <w:proofErr w:type="spellStart"/>
      <w:r w:rsidRPr="000D5815">
        <w:rPr>
          <w:rFonts w:ascii="Times New Roman" w:eastAsia="Times New Roman" w:hAnsi="Times New Roman"/>
          <w:lang w:eastAsia="lt-LT"/>
        </w:rPr>
        <w:t>André</w:t>
      </w:r>
      <w:proofErr w:type="spellEnd"/>
      <w:r w:rsidRPr="000D5815">
        <w:rPr>
          <w:rFonts w:ascii="Times New Roman" w:eastAsia="Times New Roman" w:hAnsi="Times New Roman"/>
          <w:lang w:eastAsia="lt-LT"/>
        </w:rPr>
        <w:t xml:space="preserve"> </w:t>
      </w:r>
      <w:proofErr w:type="spellStart"/>
      <w:r w:rsidRPr="000D5815">
        <w:rPr>
          <w:rFonts w:ascii="Times New Roman" w:eastAsia="Times New Roman" w:hAnsi="Times New Roman"/>
          <w:lang w:eastAsia="lt-LT"/>
        </w:rPr>
        <w:t>Prothin</w:t>
      </w:r>
      <w:proofErr w:type="spellEnd"/>
      <w:r w:rsidRPr="000D5815">
        <w:rPr>
          <w:rFonts w:ascii="Times New Roman" w:eastAsia="Times New Roman" w:hAnsi="Times New Roman"/>
          <w:lang w:eastAsia="lt-LT"/>
        </w:rPr>
        <w:t xml:space="preserve">, 92927 La </w:t>
      </w:r>
      <w:proofErr w:type="spellStart"/>
      <w:r w:rsidRPr="000D5815">
        <w:rPr>
          <w:rFonts w:ascii="Times New Roman" w:eastAsia="Times New Roman" w:hAnsi="Times New Roman"/>
          <w:lang w:eastAsia="lt-LT"/>
        </w:rPr>
        <w:t>Défense</w:t>
      </w:r>
      <w:proofErr w:type="spellEnd"/>
      <w:r w:rsidRPr="000D5815">
        <w:rPr>
          <w:rFonts w:ascii="Times New Roman" w:eastAsia="Times New Roman" w:hAnsi="Times New Roman"/>
          <w:lang w:eastAsia="lt-LT"/>
        </w:rPr>
        <w:t xml:space="preserve"> </w:t>
      </w:r>
      <w:proofErr w:type="spellStart"/>
      <w:r w:rsidRPr="000D5815">
        <w:rPr>
          <w:rFonts w:ascii="Times New Roman" w:eastAsia="Times New Roman" w:hAnsi="Times New Roman"/>
          <w:lang w:eastAsia="lt-LT"/>
        </w:rPr>
        <w:t>Cedex</w:t>
      </w:r>
      <w:proofErr w:type="spellEnd"/>
      <w:r w:rsidRPr="000D5815">
        <w:rPr>
          <w:rFonts w:ascii="Times New Roman" w:eastAsia="Times New Roman" w:hAnsi="Times New Roman"/>
          <w:lang w:eastAsia="lt-LT"/>
        </w:rPr>
        <w:t>, Prancūzija.</w:t>
      </w:r>
    </w:p>
    <w:p w14:paraId="000495B7" w14:textId="77777777" w:rsidR="00FB38C2" w:rsidRPr="004978AF" w:rsidRDefault="00FB38C2" w:rsidP="00FB38C2">
      <w:pPr>
        <w:numPr>
          <w:ilvl w:val="12"/>
          <w:numId w:val="0"/>
        </w:numPr>
        <w:tabs>
          <w:tab w:val="left" w:pos="567"/>
        </w:tabs>
        <w:spacing w:after="0" w:line="240" w:lineRule="auto"/>
        <w:ind w:left="567" w:hanging="567"/>
        <w:outlineLvl w:val="0"/>
        <w:rPr>
          <w:rFonts w:ascii="Times New Roman" w:eastAsia="Times New Roman" w:hAnsi="Times New Roman"/>
          <w:b/>
        </w:rPr>
      </w:pPr>
    </w:p>
    <w:p w14:paraId="4AF04AD9" w14:textId="261F34FB" w:rsidR="00FB38C2" w:rsidRPr="004978AF" w:rsidRDefault="00FB38C2" w:rsidP="00FB38C2">
      <w:pPr>
        <w:tabs>
          <w:tab w:val="left" w:pos="567"/>
        </w:tabs>
        <w:spacing w:after="0" w:line="240" w:lineRule="auto"/>
        <w:ind w:left="567" w:hanging="567"/>
        <w:rPr>
          <w:rFonts w:ascii="Times New Roman" w:eastAsia="Times New Roman" w:hAnsi="Times New Roman"/>
          <w:b/>
        </w:rPr>
      </w:pPr>
      <w:r w:rsidRPr="004978AF">
        <w:rPr>
          <w:rFonts w:ascii="Times New Roman" w:eastAsia="Times New Roman" w:hAnsi="Times New Roman"/>
          <w:b/>
        </w:rPr>
        <w:t>Šis pakuotės lape</w:t>
      </w:r>
      <w:r w:rsidR="004D5B07">
        <w:rPr>
          <w:rFonts w:ascii="Times New Roman" w:eastAsia="Times New Roman" w:hAnsi="Times New Roman"/>
          <w:b/>
        </w:rPr>
        <w:t xml:space="preserve">lis paskutinį </w:t>
      </w:r>
      <w:r w:rsidR="004D5B07" w:rsidRPr="004D5B07">
        <w:rPr>
          <w:rFonts w:ascii="Times New Roman" w:eastAsia="Times New Roman" w:hAnsi="Times New Roman"/>
          <w:b/>
        </w:rPr>
        <w:t>kartą peržiūrėtas</w:t>
      </w:r>
      <w:r w:rsidR="00357BBA">
        <w:rPr>
          <w:rFonts w:ascii="Times New Roman" w:eastAsia="Times New Roman" w:hAnsi="Times New Roman"/>
          <w:b/>
        </w:rPr>
        <w:t xml:space="preserve"> 2026-09-08.</w:t>
      </w:r>
    </w:p>
    <w:p w14:paraId="7F74379A" w14:textId="77777777" w:rsidR="00FB38C2" w:rsidRPr="004978AF" w:rsidRDefault="00FB38C2" w:rsidP="00FB38C2">
      <w:pPr>
        <w:tabs>
          <w:tab w:val="left" w:pos="567"/>
        </w:tabs>
        <w:spacing w:after="0" w:line="240" w:lineRule="auto"/>
        <w:ind w:left="567" w:hanging="567"/>
        <w:rPr>
          <w:rFonts w:ascii="Times New Roman" w:eastAsia="Times New Roman" w:hAnsi="Times New Roman"/>
        </w:rPr>
      </w:pPr>
    </w:p>
    <w:p w14:paraId="25933BF1" w14:textId="13C5A6B2" w:rsidR="00CC3A31" w:rsidRPr="004978AF" w:rsidRDefault="00FB38C2">
      <w:pPr>
        <w:rPr>
          <w:rFonts w:ascii="Times New Roman" w:hAnsi="Times New Roman"/>
        </w:rPr>
      </w:pPr>
      <w:r w:rsidRPr="004978AF">
        <w:rPr>
          <w:rFonts w:ascii="Times New Roman" w:hAnsi="Times New Roman"/>
        </w:rPr>
        <w:t>Išsami informacija apie šį vaistą pateikiama Valstybinės vaistų kontrolės tarnybos prie Lietuvos Respublikos sveikatos apsaugos ministerijos tinklalapyje</w:t>
      </w:r>
      <w:r w:rsidR="00021EF3">
        <w:rPr>
          <w:rFonts w:ascii="Times New Roman" w:hAnsi="Times New Roman"/>
        </w:rPr>
        <w:t xml:space="preserve"> </w:t>
      </w:r>
      <w:hyperlink r:id="rId6" w:history="1">
        <w:r w:rsidR="00021EF3" w:rsidRPr="00021EF3">
          <w:rPr>
            <w:rStyle w:val="Hipersaitas"/>
            <w:rFonts w:ascii="Times New Roman" w:hAnsi="Times New Roman"/>
          </w:rPr>
          <w:t>https://vvkt.lrv.lt/lt/</w:t>
        </w:r>
      </w:hyperlink>
      <w:r w:rsidR="00021EF3">
        <w:rPr>
          <w:rFonts w:ascii="Times New Roman" w:hAnsi="Times New Roman"/>
        </w:rPr>
        <w:t>.</w:t>
      </w:r>
    </w:p>
    <w:sectPr w:rsidR="00CC3A31" w:rsidRPr="004978A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8C2"/>
    <w:rsid w:val="00021EF3"/>
    <w:rsid w:val="001F5F56"/>
    <w:rsid w:val="002B2D07"/>
    <w:rsid w:val="002E0B21"/>
    <w:rsid w:val="00357BBA"/>
    <w:rsid w:val="004748A3"/>
    <w:rsid w:val="004978AF"/>
    <w:rsid w:val="00497B8B"/>
    <w:rsid w:val="004D5B07"/>
    <w:rsid w:val="00597236"/>
    <w:rsid w:val="006615D8"/>
    <w:rsid w:val="00682129"/>
    <w:rsid w:val="00682BC0"/>
    <w:rsid w:val="006D3B63"/>
    <w:rsid w:val="00790D39"/>
    <w:rsid w:val="007D4D40"/>
    <w:rsid w:val="007F1BFD"/>
    <w:rsid w:val="00904D98"/>
    <w:rsid w:val="009F7100"/>
    <w:rsid w:val="00AB45A6"/>
    <w:rsid w:val="00B34C37"/>
    <w:rsid w:val="00C01D71"/>
    <w:rsid w:val="00C21C86"/>
    <w:rsid w:val="00C70C43"/>
    <w:rsid w:val="00C72983"/>
    <w:rsid w:val="00CC3A31"/>
    <w:rsid w:val="00CC5D6E"/>
    <w:rsid w:val="00D35B59"/>
    <w:rsid w:val="00D5765D"/>
    <w:rsid w:val="00D825FF"/>
    <w:rsid w:val="00E26AD6"/>
    <w:rsid w:val="00E36EEA"/>
    <w:rsid w:val="00E6422D"/>
    <w:rsid w:val="00E9064D"/>
    <w:rsid w:val="00EA156D"/>
    <w:rsid w:val="00EB32A8"/>
    <w:rsid w:val="00EE4493"/>
    <w:rsid w:val="00F852E9"/>
    <w:rsid w:val="00F87728"/>
    <w:rsid w:val="00FB38C2"/>
    <w:rsid w:val="00FD2E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0C83A"/>
  <w15:chartTrackingRefBased/>
  <w15:docId w15:val="{B7EFAD7A-6D9C-44F1-9DF4-F78ADB04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B38C2"/>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E6422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6422D"/>
    <w:rPr>
      <w:rFonts w:ascii="Segoe UI" w:eastAsia="Calibri" w:hAnsi="Segoe UI" w:cs="Segoe UI"/>
      <w:sz w:val="18"/>
      <w:szCs w:val="18"/>
    </w:rPr>
  </w:style>
  <w:style w:type="paragraph" w:styleId="Pataisymai">
    <w:name w:val="Revision"/>
    <w:hidden/>
    <w:uiPriority w:val="99"/>
    <w:semiHidden/>
    <w:rsid w:val="007D4D40"/>
    <w:pPr>
      <w:spacing w:after="0" w:line="240" w:lineRule="auto"/>
    </w:pPr>
    <w:rPr>
      <w:rFonts w:ascii="Calibri" w:eastAsia="Calibri" w:hAnsi="Calibri" w:cs="Times New Roman"/>
    </w:rPr>
  </w:style>
  <w:style w:type="character" w:styleId="Hipersaitas">
    <w:name w:val="Hyperlink"/>
    <w:basedOn w:val="Numatytasispastraiposriftas"/>
    <w:uiPriority w:val="99"/>
    <w:unhideWhenUsed/>
    <w:rsid w:val="00021EF3"/>
    <w:rPr>
      <w:color w:val="0563C1" w:themeColor="hyperlink"/>
      <w:u w:val="single"/>
    </w:rPr>
  </w:style>
  <w:style w:type="character" w:styleId="Neapdorotaspaminjimas">
    <w:name w:val="Unresolved Mention"/>
    <w:basedOn w:val="Numatytasispastraiposriftas"/>
    <w:uiPriority w:val="99"/>
    <w:semiHidden/>
    <w:unhideWhenUsed/>
    <w:rsid w:val="00021EF3"/>
    <w:rPr>
      <w:color w:val="605E5C"/>
      <w:shd w:val="clear" w:color="auto" w:fill="E1DFDD"/>
    </w:rPr>
  </w:style>
  <w:style w:type="paragraph" w:customStyle="1" w:styleId="BT-EMEASMCA">
    <w:name w:val="BT- EMEA_SMCA"/>
    <w:basedOn w:val="prastasis"/>
    <w:autoRedefine/>
    <w:rsid w:val="00D5765D"/>
    <w:pPr>
      <w:spacing w:after="0" w:line="240" w:lineRule="auto"/>
      <w:jc w:val="both"/>
    </w:pPr>
    <w:rPr>
      <w:rFonts w:ascii="Times New Roman" w:eastAsia="Times New Roman" w:hAnsi="Times New Roman"/>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A0E6F-8628-43EE-9F8C-00E1B914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7918</Words>
  <Characters>4514</Characters>
  <Application>Microsoft Office Word</Application>
  <DocSecurity>0</DocSecurity>
  <Lines>37</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Čičelytė</dc:creator>
  <cp:keywords/>
  <dc:description/>
  <cp:lastModifiedBy>Božena Kuntelija</cp:lastModifiedBy>
  <cp:revision>3</cp:revision>
  <dcterms:created xsi:type="dcterms:W3CDTF">2026-09-04T08:49:00Z</dcterms:created>
  <dcterms:modified xsi:type="dcterms:W3CDTF">2026-09-11T05:36:00Z</dcterms:modified>
</cp:coreProperties>
</file>