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8EA074" w14:textId="77777777" w:rsidR="000C48C8" w:rsidRPr="00140875" w:rsidRDefault="000C48C8" w:rsidP="000C48C8">
      <w:pPr>
        <w:spacing w:after="0" w:line="240" w:lineRule="auto"/>
        <w:rPr>
          <w:rFonts w:ascii="Times New Roman" w:eastAsia="Times New Roman" w:hAnsi="Times New Roman"/>
          <w:lang w:val="en-US" w:eastAsia="lt-LT"/>
        </w:rPr>
      </w:pPr>
    </w:p>
    <w:p w14:paraId="5BAE53F6" w14:textId="77777777" w:rsidR="000C48C8" w:rsidRPr="004C56A5" w:rsidRDefault="000C48C8" w:rsidP="000C48C8">
      <w:pPr>
        <w:spacing w:after="0" w:line="240" w:lineRule="auto"/>
        <w:rPr>
          <w:rFonts w:ascii="Times New Roman" w:eastAsia="Times New Roman" w:hAnsi="Times New Roman"/>
          <w:lang w:eastAsia="lt-LT"/>
        </w:rPr>
      </w:pPr>
    </w:p>
    <w:p w14:paraId="49D7EBB1" w14:textId="77777777" w:rsidR="000C48C8" w:rsidRPr="004C56A5" w:rsidRDefault="000C48C8" w:rsidP="000C48C8">
      <w:pPr>
        <w:spacing w:after="0" w:line="240" w:lineRule="auto"/>
        <w:rPr>
          <w:rFonts w:ascii="Times New Roman" w:eastAsia="Times New Roman" w:hAnsi="Times New Roman"/>
          <w:lang w:eastAsia="lt-LT"/>
        </w:rPr>
      </w:pPr>
    </w:p>
    <w:p w14:paraId="7B79D1A5" w14:textId="77777777" w:rsidR="000C48C8" w:rsidRPr="004C56A5" w:rsidRDefault="000C48C8" w:rsidP="000C48C8">
      <w:pPr>
        <w:spacing w:after="0" w:line="240" w:lineRule="auto"/>
        <w:rPr>
          <w:rFonts w:ascii="Times New Roman" w:eastAsia="Times New Roman" w:hAnsi="Times New Roman"/>
          <w:lang w:eastAsia="lt-LT"/>
        </w:rPr>
      </w:pPr>
    </w:p>
    <w:p w14:paraId="0B6C99CF" w14:textId="77777777" w:rsidR="000C48C8" w:rsidRPr="004C56A5" w:rsidRDefault="000C48C8" w:rsidP="000C48C8">
      <w:pPr>
        <w:spacing w:after="0" w:line="240" w:lineRule="auto"/>
        <w:rPr>
          <w:rFonts w:ascii="Times New Roman" w:eastAsia="Times New Roman" w:hAnsi="Times New Roman"/>
          <w:lang w:eastAsia="lt-LT"/>
        </w:rPr>
      </w:pPr>
    </w:p>
    <w:p w14:paraId="60555F35" w14:textId="77777777" w:rsidR="000C48C8" w:rsidRPr="004C56A5" w:rsidRDefault="000C48C8" w:rsidP="000C48C8">
      <w:pPr>
        <w:spacing w:after="0" w:line="240" w:lineRule="auto"/>
        <w:rPr>
          <w:rFonts w:ascii="Times New Roman" w:eastAsia="Times New Roman" w:hAnsi="Times New Roman"/>
          <w:lang w:eastAsia="lt-LT"/>
        </w:rPr>
      </w:pPr>
    </w:p>
    <w:p w14:paraId="46325942" w14:textId="77777777" w:rsidR="000C48C8" w:rsidRPr="004C56A5" w:rsidRDefault="000C48C8" w:rsidP="000C48C8">
      <w:pPr>
        <w:spacing w:after="0" w:line="240" w:lineRule="auto"/>
        <w:rPr>
          <w:rFonts w:ascii="Times New Roman" w:eastAsia="Times New Roman" w:hAnsi="Times New Roman"/>
          <w:lang w:eastAsia="lt-LT"/>
        </w:rPr>
      </w:pPr>
    </w:p>
    <w:p w14:paraId="14970D20" w14:textId="77777777" w:rsidR="000C48C8" w:rsidRPr="004C56A5" w:rsidRDefault="000C48C8" w:rsidP="000C48C8">
      <w:pPr>
        <w:spacing w:after="0" w:line="240" w:lineRule="auto"/>
        <w:rPr>
          <w:rFonts w:ascii="Times New Roman" w:eastAsia="Times New Roman" w:hAnsi="Times New Roman"/>
          <w:lang w:eastAsia="lt-LT"/>
        </w:rPr>
      </w:pPr>
    </w:p>
    <w:p w14:paraId="01DF376E" w14:textId="77777777" w:rsidR="000C48C8" w:rsidRPr="004C56A5" w:rsidRDefault="000C48C8" w:rsidP="000C48C8">
      <w:pPr>
        <w:spacing w:after="0" w:line="240" w:lineRule="auto"/>
        <w:rPr>
          <w:rFonts w:ascii="Times New Roman" w:eastAsia="Times New Roman" w:hAnsi="Times New Roman"/>
          <w:lang w:eastAsia="lt-LT"/>
        </w:rPr>
      </w:pPr>
    </w:p>
    <w:p w14:paraId="6B5E3047" w14:textId="77777777" w:rsidR="000C48C8" w:rsidRPr="004C56A5" w:rsidRDefault="000C48C8" w:rsidP="000C48C8">
      <w:pPr>
        <w:spacing w:after="0" w:line="240" w:lineRule="auto"/>
        <w:rPr>
          <w:rFonts w:ascii="Times New Roman" w:eastAsia="Times New Roman" w:hAnsi="Times New Roman"/>
          <w:lang w:eastAsia="lt-LT"/>
        </w:rPr>
      </w:pPr>
    </w:p>
    <w:p w14:paraId="176F1247" w14:textId="77777777" w:rsidR="000C48C8" w:rsidRPr="004C56A5" w:rsidRDefault="000C48C8" w:rsidP="000C48C8">
      <w:pPr>
        <w:spacing w:after="0" w:line="240" w:lineRule="auto"/>
        <w:rPr>
          <w:rFonts w:ascii="Times New Roman" w:eastAsia="Times New Roman" w:hAnsi="Times New Roman"/>
          <w:lang w:eastAsia="lt-LT"/>
        </w:rPr>
      </w:pPr>
    </w:p>
    <w:p w14:paraId="1B1CE95D" w14:textId="77777777" w:rsidR="000C48C8" w:rsidRPr="004C56A5" w:rsidRDefault="000C48C8" w:rsidP="000C48C8">
      <w:pPr>
        <w:spacing w:after="0" w:line="240" w:lineRule="auto"/>
        <w:rPr>
          <w:rFonts w:ascii="Times New Roman" w:eastAsia="Times New Roman" w:hAnsi="Times New Roman"/>
          <w:lang w:eastAsia="lt-LT"/>
        </w:rPr>
      </w:pPr>
    </w:p>
    <w:p w14:paraId="3F3157C5" w14:textId="77777777" w:rsidR="000C48C8" w:rsidRPr="004C56A5" w:rsidRDefault="000C48C8" w:rsidP="000C48C8">
      <w:pPr>
        <w:spacing w:after="0" w:line="240" w:lineRule="auto"/>
        <w:rPr>
          <w:rFonts w:ascii="Times New Roman" w:eastAsia="Times New Roman" w:hAnsi="Times New Roman"/>
          <w:lang w:eastAsia="lt-LT"/>
        </w:rPr>
      </w:pPr>
    </w:p>
    <w:p w14:paraId="6301093D" w14:textId="77777777" w:rsidR="000C48C8" w:rsidRPr="004C56A5" w:rsidRDefault="000C48C8" w:rsidP="000C48C8">
      <w:pPr>
        <w:spacing w:after="0" w:line="240" w:lineRule="auto"/>
        <w:rPr>
          <w:rFonts w:ascii="Times New Roman" w:eastAsia="Times New Roman" w:hAnsi="Times New Roman"/>
          <w:lang w:eastAsia="lt-LT"/>
        </w:rPr>
      </w:pPr>
    </w:p>
    <w:p w14:paraId="39CC5FD9" w14:textId="77777777" w:rsidR="000C48C8" w:rsidRPr="004C56A5" w:rsidRDefault="000C48C8" w:rsidP="000C48C8">
      <w:pPr>
        <w:spacing w:after="0" w:line="240" w:lineRule="auto"/>
        <w:rPr>
          <w:rFonts w:ascii="Times New Roman" w:eastAsia="Times New Roman" w:hAnsi="Times New Roman"/>
          <w:lang w:eastAsia="lt-LT"/>
        </w:rPr>
      </w:pPr>
    </w:p>
    <w:p w14:paraId="7085D6E1" w14:textId="77777777" w:rsidR="000C48C8" w:rsidRPr="004C56A5" w:rsidRDefault="000C48C8" w:rsidP="000C48C8">
      <w:pPr>
        <w:spacing w:after="0" w:line="240" w:lineRule="auto"/>
        <w:rPr>
          <w:rFonts w:ascii="Times New Roman" w:eastAsia="Times New Roman" w:hAnsi="Times New Roman"/>
          <w:lang w:eastAsia="lt-LT"/>
        </w:rPr>
      </w:pPr>
    </w:p>
    <w:p w14:paraId="599167C7" w14:textId="77777777" w:rsidR="000C48C8" w:rsidRPr="004C56A5" w:rsidRDefault="000C48C8" w:rsidP="000C48C8">
      <w:pPr>
        <w:spacing w:after="0" w:line="240" w:lineRule="auto"/>
        <w:rPr>
          <w:rFonts w:ascii="Times New Roman" w:eastAsia="Times New Roman" w:hAnsi="Times New Roman"/>
          <w:lang w:eastAsia="lt-LT"/>
        </w:rPr>
      </w:pPr>
    </w:p>
    <w:p w14:paraId="3A4728D1" w14:textId="77777777" w:rsidR="000C48C8" w:rsidRPr="004C56A5" w:rsidRDefault="000C48C8" w:rsidP="000C48C8">
      <w:pPr>
        <w:spacing w:after="0" w:line="240" w:lineRule="auto"/>
        <w:rPr>
          <w:rFonts w:ascii="Times New Roman" w:eastAsia="Times New Roman" w:hAnsi="Times New Roman"/>
          <w:lang w:eastAsia="lt-LT"/>
        </w:rPr>
      </w:pPr>
    </w:p>
    <w:p w14:paraId="56F5A680" w14:textId="77777777" w:rsidR="000C48C8" w:rsidRPr="004C56A5" w:rsidRDefault="000C48C8" w:rsidP="000C48C8">
      <w:pPr>
        <w:spacing w:after="0" w:line="240" w:lineRule="auto"/>
        <w:rPr>
          <w:rFonts w:ascii="Times New Roman" w:eastAsia="Times New Roman" w:hAnsi="Times New Roman"/>
          <w:lang w:eastAsia="lt-LT"/>
        </w:rPr>
      </w:pPr>
    </w:p>
    <w:p w14:paraId="29016EC4" w14:textId="77777777" w:rsidR="000C48C8" w:rsidRPr="004C56A5" w:rsidRDefault="000C48C8" w:rsidP="000C48C8">
      <w:pPr>
        <w:spacing w:after="0" w:line="240" w:lineRule="auto"/>
        <w:rPr>
          <w:rFonts w:ascii="Times New Roman" w:eastAsia="Times New Roman" w:hAnsi="Times New Roman"/>
          <w:lang w:eastAsia="lt-LT"/>
        </w:rPr>
      </w:pPr>
    </w:p>
    <w:p w14:paraId="37032F1E" w14:textId="77777777" w:rsidR="000C48C8" w:rsidRPr="004C56A5" w:rsidRDefault="000C48C8" w:rsidP="000C48C8">
      <w:pPr>
        <w:spacing w:after="0" w:line="240" w:lineRule="auto"/>
        <w:rPr>
          <w:rFonts w:ascii="Times New Roman" w:eastAsia="Times New Roman" w:hAnsi="Times New Roman"/>
          <w:lang w:eastAsia="lt-LT"/>
        </w:rPr>
      </w:pPr>
    </w:p>
    <w:p w14:paraId="10336A8B" w14:textId="77777777" w:rsidR="000C48C8" w:rsidRPr="004C56A5" w:rsidRDefault="000C48C8" w:rsidP="000C48C8">
      <w:pPr>
        <w:spacing w:after="0" w:line="240" w:lineRule="auto"/>
        <w:rPr>
          <w:rFonts w:ascii="Times New Roman" w:eastAsia="Times New Roman" w:hAnsi="Times New Roman"/>
          <w:lang w:eastAsia="lt-LT"/>
        </w:rPr>
      </w:pPr>
    </w:p>
    <w:p w14:paraId="1F8B0567" w14:textId="77777777" w:rsidR="000C48C8" w:rsidRPr="004C56A5" w:rsidRDefault="000C48C8" w:rsidP="000C48C8">
      <w:pPr>
        <w:spacing w:after="0" w:line="240" w:lineRule="auto"/>
        <w:rPr>
          <w:rFonts w:ascii="Times New Roman" w:eastAsia="Times New Roman" w:hAnsi="Times New Roman"/>
          <w:lang w:eastAsia="lt-LT"/>
        </w:rPr>
      </w:pPr>
    </w:p>
    <w:p w14:paraId="335B0F05" w14:textId="77777777" w:rsidR="000C48C8" w:rsidRPr="004C56A5" w:rsidRDefault="000C48C8" w:rsidP="000C48C8">
      <w:pPr>
        <w:spacing w:after="0" w:line="240" w:lineRule="auto"/>
        <w:jc w:val="center"/>
        <w:outlineLvl w:val="0"/>
        <w:rPr>
          <w:rFonts w:ascii="Times New Roman" w:eastAsia="Times New Roman" w:hAnsi="Times New Roman"/>
          <w:b/>
          <w:kern w:val="28"/>
          <w:lang w:eastAsia="lt-LT"/>
        </w:rPr>
      </w:pPr>
      <w:r w:rsidRPr="004C56A5">
        <w:rPr>
          <w:rFonts w:ascii="Times New Roman" w:eastAsia="Times New Roman" w:hAnsi="Times New Roman"/>
          <w:b/>
          <w:kern w:val="28"/>
          <w:lang w:eastAsia="lt-LT"/>
        </w:rPr>
        <w:t>I PRIEDAS</w:t>
      </w:r>
    </w:p>
    <w:p w14:paraId="475BFB0C" w14:textId="77777777" w:rsidR="000C48C8" w:rsidRPr="004C56A5" w:rsidRDefault="000C48C8" w:rsidP="000C48C8">
      <w:pPr>
        <w:spacing w:after="0" w:line="240" w:lineRule="auto"/>
        <w:rPr>
          <w:rFonts w:ascii="Times New Roman" w:eastAsia="Times New Roman" w:hAnsi="Times New Roman"/>
          <w:lang w:eastAsia="lt-LT"/>
        </w:rPr>
      </w:pPr>
    </w:p>
    <w:p w14:paraId="2EBAD919" w14:textId="77777777" w:rsidR="000C48C8" w:rsidRPr="004C56A5" w:rsidRDefault="000C48C8" w:rsidP="000C48C8">
      <w:pPr>
        <w:spacing w:after="0" w:line="240" w:lineRule="auto"/>
        <w:jc w:val="center"/>
        <w:outlineLvl w:val="0"/>
        <w:rPr>
          <w:rFonts w:ascii="Times New Roman" w:eastAsia="Times New Roman" w:hAnsi="Times New Roman"/>
          <w:b/>
          <w:kern w:val="28"/>
          <w:lang w:eastAsia="lt-LT"/>
        </w:rPr>
      </w:pPr>
      <w:r w:rsidRPr="004C56A5">
        <w:rPr>
          <w:rFonts w:ascii="Times New Roman" w:eastAsia="Times New Roman" w:hAnsi="Times New Roman"/>
          <w:b/>
          <w:kern w:val="28"/>
          <w:lang w:eastAsia="lt-LT"/>
        </w:rPr>
        <w:t>PREPARATO CHARAKTERISTIKŲ SANTRAUKA</w:t>
      </w:r>
    </w:p>
    <w:p w14:paraId="51275079" w14:textId="77777777" w:rsidR="000C48C8" w:rsidRPr="004C56A5" w:rsidRDefault="000C48C8" w:rsidP="000C48C8">
      <w:pPr>
        <w:spacing w:after="0" w:line="240" w:lineRule="auto"/>
        <w:rPr>
          <w:rFonts w:ascii="Times New Roman" w:eastAsia="Times New Roman" w:hAnsi="Times New Roman"/>
          <w:lang w:eastAsia="lt-LT"/>
        </w:rPr>
      </w:pPr>
    </w:p>
    <w:p w14:paraId="6C471B3B" w14:textId="77777777" w:rsidR="000C48C8" w:rsidRPr="004C56A5" w:rsidRDefault="000C48C8" w:rsidP="007A54E0">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br w:type="page"/>
      </w:r>
      <w:r w:rsidRPr="004C56A5">
        <w:rPr>
          <w:rFonts w:ascii="Times New Roman" w:eastAsia="Times New Roman" w:hAnsi="Times New Roman"/>
          <w:b/>
          <w:lang w:eastAsia="lt-LT"/>
        </w:rPr>
        <w:lastRenderedPageBreak/>
        <w:t>1.</w:t>
      </w:r>
      <w:r w:rsidRPr="004C56A5">
        <w:rPr>
          <w:rFonts w:ascii="Times New Roman" w:eastAsia="Times New Roman" w:hAnsi="Times New Roman"/>
          <w:b/>
          <w:lang w:eastAsia="lt-LT"/>
        </w:rPr>
        <w:tab/>
        <w:t>VAISTINIO PREPARATO PAVADINIMAS</w:t>
      </w:r>
    </w:p>
    <w:p w14:paraId="7EEC8823" w14:textId="77777777" w:rsidR="000C48C8" w:rsidRPr="004C56A5" w:rsidRDefault="000C48C8" w:rsidP="000C48C8">
      <w:pPr>
        <w:spacing w:after="0" w:line="240" w:lineRule="auto"/>
        <w:rPr>
          <w:rFonts w:ascii="Times New Roman" w:eastAsia="Times New Roman" w:hAnsi="Times New Roman"/>
          <w:lang w:eastAsia="lt-LT"/>
        </w:rPr>
      </w:pPr>
    </w:p>
    <w:p w14:paraId="532FA185"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Deguonis ELME MESSER GAAS 100 % suslėgtosios medicininės dujos</w:t>
      </w:r>
    </w:p>
    <w:p w14:paraId="6554606D" w14:textId="77777777" w:rsidR="000C48C8" w:rsidRPr="004C56A5" w:rsidRDefault="000C48C8" w:rsidP="000C48C8">
      <w:pPr>
        <w:spacing w:after="0" w:line="240" w:lineRule="auto"/>
        <w:rPr>
          <w:rFonts w:ascii="Times New Roman" w:eastAsia="Times New Roman" w:hAnsi="Times New Roman"/>
          <w:lang w:eastAsia="lt-LT"/>
        </w:rPr>
      </w:pPr>
    </w:p>
    <w:p w14:paraId="71043220" w14:textId="77777777" w:rsidR="000C48C8" w:rsidRPr="004C56A5" w:rsidRDefault="000C48C8" w:rsidP="000C48C8">
      <w:pPr>
        <w:spacing w:after="0" w:line="240" w:lineRule="auto"/>
        <w:rPr>
          <w:rFonts w:ascii="Times New Roman" w:eastAsia="Times New Roman" w:hAnsi="Times New Roman"/>
          <w:lang w:eastAsia="lt-LT"/>
        </w:rPr>
      </w:pPr>
    </w:p>
    <w:p w14:paraId="4903F17B" w14:textId="77777777" w:rsidR="000C48C8" w:rsidRPr="004C56A5" w:rsidRDefault="000C48C8" w:rsidP="007A54E0">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2.</w:t>
      </w:r>
      <w:r w:rsidRPr="004C56A5">
        <w:rPr>
          <w:rFonts w:ascii="Times New Roman" w:eastAsia="Times New Roman" w:hAnsi="Times New Roman"/>
          <w:b/>
          <w:lang w:eastAsia="lt-LT"/>
        </w:rPr>
        <w:tab/>
        <w:t>KOKYBINĖ IR KIEKYBINĖ SUDĖTIS</w:t>
      </w:r>
    </w:p>
    <w:p w14:paraId="3753DF44" w14:textId="77777777" w:rsidR="000C48C8" w:rsidRPr="004C56A5" w:rsidRDefault="000C48C8" w:rsidP="000C48C8">
      <w:pPr>
        <w:spacing w:after="0" w:line="240" w:lineRule="auto"/>
        <w:rPr>
          <w:rFonts w:ascii="Times New Roman" w:eastAsia="Times New Roman" w:hAnsi="Times New Roman"/>
          <w:lang w:eastAsia="lt-LT"/>
        </w:rPr>
      </w:pPr>
    </w:p>
    <w:p w14:paraId="27A8F68A" w14:textId="215FCC4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100 % deguonis suslėgtas 200 barų</w:t>
      </w:r>
      <w:r w:rsidR="00140875" w:rsidRPr="00140875">
        <w:t xml:space="preserve"> </w:t>
      </w:r>
      <w:r w:rsidR="00140875" w:rsidRPr="00140875">
        <w:rPr>
          <w:rFonts w:ascii="Times New Roman" w:eastAsia="Times New Roman" w:hAnsi="Times New Roman"/>
        </w:rPr>
        <w:t>arba 300 barų</w:t>
      </w:r>
      <w:r w:rsidRPr="004C56A5">
        <w:rPr>
          <w:rFonts w:ascii="Times New Roman" w:eastAsia="Times New Roman" w:hAnsi="Times New Roman"/>
        </w:rPr>
        <w:t xml:space="preserve"> slėgiu, esant 15 °C temperatūrai.</w:t>
      </w:r>
    </w:p>
    <w:p w14:paraId="1806E6E0" w14:textId="77777777" w:rsidR="000C48C8" w:rsidRPr="004C56A5" w:rsidRDefault="000C48C8" w:rsidP="000C48C8">
      <w:pPr>
        <w:spacing w:after="0" w:line="240" w:lineRule="auto"/>
        <w:rPr>
          <w:rFonts w:ascii="Times New Roman" w:eastAsia="Times New Roman" w:hAnsi="Times New Roman"/>
          <w:lang w:eastAsia="lt-LT"/>
        </w:rPr>
      </w:pPr>
    </w:p>
    <w:p w14:paraId="5BD3D193" w14:textId="77777777" w:rsidR="000C48C8" w:rsidRPr="004C56A5" w:rsidRDefault="000C48C8" w:rsidP="000C48C8">
      <w:pPr>
        <w:spacing w:after="0" w:line="240" w:lineRule="auto"/>
        <w:rPr>
          <w:rFonts w:ascii="Times New Roman" w:eastAsia="Times New Roman" w:hAnsi="Times New Roman"/>
          <w:lang w:eastAsia="lt-LT"/>
        </w:rPr>
      </w:pPr>
    </w:p>
    <w:p w14:paraId="681BE910" w14:textId="77777777" w:rsidR="000C48C8" w:rsidRPr="004C56A5" w:rsidRDefault="000C48C8" w:rsidP="007A54E0">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3.</w:t>
      </w:r>
      <w:r w:rsidRPr="004C56A5">
        <w:rPr>
          <w:rFonts w:ascii="Times New Roman" w:eastAsia="Times New Roman" w:hAnsi="Times New Roman"/>
          <w:b/>
          <w:lang w:eastAsia="lt-LT"/>
        </w:rPr>
        <w:tab/>
      </w:r>
      <w:r w:rsidRPr="004C56A5">
        <w:rPr>
          <w:rFonts w:ascii="Times New Roman" w:eastAsia="Times New Roman" w:hAnsi="Times New Roman"/>
          <w:b/>
          <w:caps/>
          <w:lang w:eastAsia="lt-LT"/>
        </w:rPr>
        <w:t>Farmacinė FORMA</w:t>
      </w:r>
    </w:p>
    <w:p w14:paraId="11C903E6" w14:textId="77777777" w:rsidR="000C48C8" w:rsidRPr="004C56A5" w:rsidRDefault="000C48C8" w:rsidP="000C48C8">
      <w:pPr>
        <w:spacing w:after="0" w:line="240" w:lineRule="auto"/>
        <w:rPr>
          <w:rFonts w:ascii="Times New Roman" w:eastAsia="Times New Roman" w:hAnsi="Times New Roman"/>
          <w:lang w:eastAsia="lt-LT"/>
        </w:rPr>
      </w:pPr>
    </w:p>
    <w:p w14:paraId="67A75669"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Suslėgtosios medicininės dujos.</w:t>
      </w:r>
    </w:p>
    <w:p w14:paraId="19AADB67"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Bespalvės, bekvapės, beskonės dujos</w:t>
      </w:r>
      <w:r w:rsidR="00745DF2">
        <w:rPr>
          <w:rFonts w:ascii="Times New Roman" w:eastAsia="Times New Roman" w:hAnsi="Times New Roman"/>
          <w:lang w:eastAsia="lt-LT"/>
        </w:rPr>
        <w:t>.</w:t>
      </w:r>
    </w:p>
    <w:p w14:paraId="4AAFCF6A" w14:textId="77777777" w:rsidR="000C48C8" w:rsidRPr="004C56A5" w:rsidRDefault="000C48C8" w:rsidP="000C48C8">
      <w:pPr>
        <w:spacing w:after="0" w:line="240" w:lineRule="auto"/>
        <w:rPr>
          <w:rFonts w:ascii="Times New Roman" w:eastAsia="Times New Roman" w:hAnsi="Times New Roman"/>
          <w:lang w:eastAsia="lt-LT"/>
        </w:rPr>
      </w:pPr>
    </w:p>
    <w:p w14:paraId="55B4FCE8" w14:textId="77777777" w:rsidR="000C48C8" w:rsidRPr="004C56A5" w:rsidRDefault="000C48C8" w:rsidP="000C48C8">
      <w:pPr>
        <w:spacing w:after="0" w:line="240" w:lineRule="auto"/>
        <w:rPr>
          <w:rFonts w:ascii="Times New Roman" w:eastAsia="Times New Roman" w:hAnsi="Times New Roman"/>
          <w:lang w:eastAsia="lt-LT"/>
        </w:rPr>
      </w:pPr>
    </w:p>
    <w:p w14:paraId="1B574399" w14:textId="77777777" w:rsidR="000C48C8" w:rsidRPr="004C56A5" w:rsidRDefault="000C48C8" w:rsidP="007A54E0">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caps/>
          <w:lang w:eastAsia="lt-LT"/>
        </w:rPr>
        <w:t>4.</w:t>
      </w:r>
      <w:r w:rsidRPr="004C56A5">
        <w:rPr>
          <w:rFonts w:ascii="Times New Roman" w:eastAsia="Times New Roman" w:hAnsi="Times New Roman"/>
          <w:b/>
          <w:caps/>
          <w:lang w:eastAsia="lt-LT"/>
        </w:rPr>
        <w:tab/>
      </w:r>
      <w:r w:rsidRPr="004C56A5">
        <w:rPr>
          <w:rFonts w:ascii="Times New Roman" w:eastAsia="Times New Roman" w:hAnsi="Times New Roman"/>
          <w:b/>
          <w:lang w:eastAsia="lt-LT"/>
        </w:rPr>
        <w:t>KLINIKINĖ INFORMACIJA</w:t>
      </w:r>
    </w:p>
    <w:p w14:paraId="7DC90CF6" w14:textId="77777777" w:rsidR="000C48C8" w:rsidRPr="004C56A5" w:rsidRDefault="000C48C8" w:rsidP="000C48C8">
      <w:pPr>
        <w:spacing w:after="0" w:line="240" w:lineRule="auto"/>
        <w:rPr>
          <w:rFonts w:ascii="Times New Roman" w:eastAsia="Times New Roman" w:hAnsi="Times New Roman"/>
          <w:lang w:eastAsia="lt-LT"/>
        </w:rPr>
      </w:pPr>
    </w:p>
    <w:p w14:paraId="2503250B" w14:textId="77777777" w:rsidR="000C48C8" w:rsidRPr="004C56A5" w:rsidRDefault="000C48C8"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Terapinės indikacijos</w:t>
      </w:r>
    </w:p>
    <w:p w14:paraId="04B0CB3A" w14:textId="77777777" w:rsidR="000C48C8" w:rsidRPr="004C56A5" w:rsidRDefault="000C48C8" w:rsidP="000C48C8">
      <w:pPr>
        <w:spacing w:after="0" w:line="240" w:lineRule="auto"/>
        <w:rPr>
          <w:rFonts w:ascii="Times New Roman" w:eastAsia="Times New Roman" w:hAnsi="Times New Roman"/>
          <w:lang w:eastAsia="lt-LT"/>
        </w:rPr>
      </w:pPr>
    </w:p>
    <w:p w14:paraId="0D711457" w14:textId="77777777" w:rsidR="000C48C8" w:rsidRPr="004C56A5" w:rsidRDefault="000C48C8" w:rsidP="000C48C8">
      <w:pPr>
        <w:spacing w:after="0" w:line="240" w:lineRule="auto"/>
        <w:rPr>
          <w:rFonts w:ascii="Times New Roman" w:eastAsia="Times New Roman" w:hAnsi="Times New Roman"/>
          <w:i/>
        </w:rPr>
      </w:pPr>
      <w:bookmarkStart w:id="0" w:name="OLE_LINK2"/>
      <w:bookmarkStart w:id="1" w:name="OLE_LINK4"/>
      <w:r w:rsidRPr="004C56A5">
        <w:rPr>
          <w:rFonts w:ascii="Times New Roman" w:eastAsia="Times New Roman" w:hAnsi="Times New Roman"/>
          <w:i/>
        </w:rPr>
        <w:t>Deguonies terapija</w:t>
      </w:r>
    </w:p>
    <w:p w14:paraId="4625FDC9" w14:textId="77777777" w:rsidR="000C48C8" w:rsidRPr="004C56A5" w:rsidRDefault="00AC4A76" w:rsidP="000C48C8">
      <w:pPr>
        <w:spacing w:after="0" w:line="240" w:lineRule="auto"/>
        <w:rPr>
          <w:rFonts w:ascii="Times New Roman" w:eastAsia="Times New Roman" w:hAnsi="Times New Roman"/>
        </w:rPr>
      </w:pPr>
      <w:r>
        <w:rPr>
          <w:rFonts w:ascii="Times New Roman" w:eastAsia="Times New Roman" w:hAnsi="Times New Roman"/>
        </w:rPr>
        <w:t>Ū</w:t>
      </w:r>
      <w:r w:rsidR="000C48C8" w:rsidRPr="004C56A5">
        <w:rPr>
          <w:rFonts w:ascii="Times New Roman" w:eastAsia="Times New Roman" w:hAnsi="Times New Roman"/>
        </w:rPr>
        <w:t>minės arba lėtinės hipoksijos gydymas ir profilaktika</w:t>
      </w:r>
      <w:r>
        <w:rPr>
          <w:rFonts w:ascii="Times New Roman" w:eastAsia="Times New Roman" w:hAnsi="Times New Roman"/>
        </w:rPr>
        <w:t>, n</w:t>
      </w:r>
      <w:r w:rsidRPr="004C56A5">
        <w:rPr>
          <w:rFonts w:ascii="Times New Roman" w:eastAsia="Times New Roman" w:hAnsi="Times New Roman"/>
        </w:rPr>
        <w:t>eatsižvelgiant į ligos priežastį</w:t>
      </w:r>
      <w:r w:rsidR="000C48C8" w:rsidRPr="004C56A5">
        <w:rPr>
          <w:rFonts w:ascii="Times New Roman" w:eastAsia="Times New Roman" w:hAnsi="Times New Roman"/>
        </w:rPr>
        <w:t>.</w:t>
      </w:r>
    </w:p>
    <w:p w14:paraId="3A85D9FE" w14:textId="77777777" w:rsidR="000C48C8" w:rsidRPr="004C56A5" w:rsidRDefault="00AC4A76" w:rsidP="000C48C8">
      <w:pPr>
        <w:spacing w:after="0" w:line="240" w:lineRule="auto"/>
        <w:rPr>
          <w:rFonts w:ascii="Times New Roman" w:eastAsia="Times New Roman" w:hAnsi="Times New Roman"/>
        </w:rPr>
      </w:pPr>
      <w:r>
        <w:rPr>
          <w:rFonts w:ascii="Times New Roman" w:eastAsia="Times New Roman" w:hAnsi="Times New Roman"/>
        </w:rPr>
        <w:t>Š</w:t>
      </w:r>
      <w:r w:rsidR="000C48C8" w:rsidRPr="004C56A5">
        <w:rPr>
          <w:rFonts w:ascii="Times New Roman" w:eastAsia="Times New Roman" w:hAnsi="Times New Roman"/>
        </w:rPr>
        <w:t>viežių dujų srauto</w:t>
      </w:r>
      <w:r>
        <w:rPr>
          <w:rFonts w:ascii="Times New Roman" w:eastAsia="Times New Roman" w:hAnsi="Times New Roman"/>
        </w:rPr>
        <w:t xml:space="preserve"> sudedamoji</w:t>
      </w:r>
      <w:r w:rsidR="000C48C8" w:rsidRPr="004C56A5">
        <w:rPr>
          <w:rFonts w:ascii="Times New Roman" w:eastAsia="Times New Roman" w:hAnsi="Times New Roman"/>
        </w:rPr>
        <w:t xml:space="preserve"> dalis nejautros ar intensyviosios terapijos metu.</w:t>
      </w:r>
    </w:p>
    <w:p w14:paraId="3C08B42C"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Ūminio klasterinio galvos skausmo priepuolio gydymas.</w:t>
      </w:r>
    </w:p>
    <w:p w14:paraId="34F4E017" w14:textId="77777777" w:rsidR="000C48C8" w:rsidRPr="004C56A5" w:rsidRDefault="000C48C8" w:rsidP="000C48C8">
      <w:pPr>
        <w:spacing w:after="0" w:line="240" w:lineRule="auto"/>
        <w:rPr>
          <w:rFonts w:ascii="Times New Roman" w:eastAsia="Times New Roman" w:hAnsi="Times New Roman"/>
        </w:rPr>
      </w:pPr>
    </w:p>
    <w:p w14:paraId="31459F9C" w14:textId="77777777" w:rsidR="000C48C8" w:rsidRPr="004C56A5" w:rsidRDefault="000C48C8" w:rsidP="000C48C8">
      <w:pPr>
        <w:spacing w:after="0" w:line="240" w:lineRule="auto"/>
        <w:rPr>
          <w:rFonts w:ascii="Times New Roman" w:eastAsia="Times New Roman" w:hAnsi="Times New Roman"/>
          <w:i/>
        </w:rPr>
      </w:pPr>
      <w:r w:rsidRPr="004C56A5">
        <w:rPr>
          <w:rFonts w:ascii="Times New Roman" w:eastAsia="Times New Roman" w:hAnsi="Times New Roman"/>
          <w:i/>
        </w:rPr>
        <w:t>Hiperbarinė deguonies terapija</w:t>
      </w:r>
    </w:p>
    <w:p w14:paraId="5708E190"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Apsinuodijimo anglies monoksidu gydymas.*</w:t>
      </w:r>
    </w:p>
    <w:p w14:paraId="0AC22C8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*Šis gydymo metodas itin rekomenduojamas šiems prisikvėpavusiems anglies monoksido pacientams: nėščiosioms, pacientams, kurie yra ar buvo praradę sąmonę, kuriems atsiranda neurologinių simptomų ir (ar) paveikiama širdies ir kraujagyslių sistema arba nustatoma sunki acidozė (nepaisant nustatytos COHb vertės).</w:t>
      </w:r>
    </w:p>
    <w:p w14:paraId="56320683" w14:textId="77777777" w:rsidR="000C48C8" w:rsidRPr="004C56A5" w:rsidRDefault="000C48C8" w:rsidP="000C48C8">
      <w:pPr>
        <w:spacing w:after="0" w:line="240" w:lineRule="auto"/>
        <w:rPr>
          <w:rFonts w:ascii="Times New Roman" w:eastAsia="Times New Roman" w:hAnsi="Times New Roman"/>
        </w:rPr>
      </w:pPr>
    </w:p>
    <w:bookmarkEnd w:id="0"/>
    <w:bookmarkEnd w:id="1"/>
    <w:p w14:paraId="5830AB87" w14:textId="77777777" w:rsidR="000C48C8" w:rsidRPr="004C56A5" w:rsidRDefault="000C48C8"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Dozavimas ir vartojimo metodas</w:t>
      </w:r>
    </w:p>
    <w:p w14:paraId="5E312F03" w14:textId="77777777" w:rsidR="000C48C8" w:rsidRPr="004C56A5" w:rsidRDefault="000C48C8" w:rsidP="000C48C8">
      <w:pPr>
        <w:spacing w:after="0" w:line="240" w:lineRule="auto"/>
        <w:rPr>
          <w:rFonts w:ascii="Times New Roman" w:eastAsia="Times New Roman" w:hAnsi="Times New Roman"/>
          <w:lang w:eastAsia="lt-LT"/>
        </w:rPr>
      </w:pPr>
    </w:p>
    <w:p w14:paraId="1FE55F2F" w14:textId="77777777" w:rsidR="000C48C8" w:rsidRPr="004C56A5" w:rsidRDefault="000C48C8" w:rsidP="000C48C8">
      <w:pPr>
        <w:spacing w:after="0" w:line="240" w:lineRule="auto"/>
        <w:rPr>
          <w:rFonts w:ascii="Times New Roman" w:eastAsia="Times New Roman" w:hAnsi="Times New Roman"/>
          <w:i/>
          <w:iCs/>
        </w:rPr>
      </w:pPr>
      <w:r w:rsidRPr="004C56A5">
        <w:rPr>
          <w:rFonts w:ascii="Times New Roman" w:eastAsia="Times New Roman" w:hAnsi="Times New Roman"/>
          <w:i/>
          <w:iCs/>
        </w:rPr>
        <w:t>Deguonies terapija</w:t>
      </w:r>
    </w:p>
    <w:p w14:paraId="3D81406D"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Deguonis </w:t>
      </w:r>
      <w:r w:rsidR="00AC4A76">
        <w:rPr>
          <w:rFonts w:ascii="Times New Roman" w:eastAsia="Times New Roman" w:hAnsi="Times New Roman"/>
        </w:rPr>
        <w:t>vartojamas</w:t>
      </w:r>
      <w:r w:rsidR="00AC4A76" w:rsidRPr="004C56A5">
        <w:rPr>
          <w:rFonts w:ascii="Times New Roman" w:eastAsia="Times New Roman" w:hAnsi="Times New Roman"/>
        </w:rPr>
        <w:t xml:space="preserve"> </w:t>
      </w:r>
      <w:r w:rsidRPr="004C56A5">
        <w:rPr>
          <w:rFonts w:ascii="Times New Roman" w:eastAsia="Times New Roman" w:hAnsi="Times New Roman"/>
        </w:rPr>
        <w:t>su įkvepiamu oru.</w:t>
      </w:r>
    </w:p>
    <w:p w14:paraId="229171D6" w14:textId="77777777" w:rsidR="000C48C8" w:rsidRPr="004C56A5" w:rsidRDefault="000C48C8" w:rsidP="000C48C8">
      <w:pPr>
        <w:spacing w:after="0" w:line="240" w:lineRule="auto"/>
        <w:rPr>
          <w:rFonts w:ascii="Times New Roman" w:eastAsia="Times New Roman" w:hAnsi="Times New Roman"/>
        </w:rPr>
      </w:pPr>
    </w:p>
    <w:p w14:paraId="40C8E93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Deguonį taip pat galima tiekti tiesiogiai į kraują per vadinamąjį </w:t>
      </w:r>
      <w:r w:rsidR="009F37B4" w:rsidRPr="004C56A5">
        <w:rPr>
          <w:rFonts w:ascii="Times New Roman" w:eastAsia="Times New Roman" w:hAnsi="Times New Roman"/>
        </w:rPr>
        <w:t>„</w:t>
      </w:r>
      <w:r w:rsidRPr="004C56A5">
        <w:rPr>
          <w:rFonts w:ascii="Times New Roman" w:eastAsia="Times New Roman" w:hAnsi="Times New Roman"/>
        </w:rPr>
        <w:t>oksigenatorių”, kartu taikant ir kitas priemones</w:t>
      </w:r>
      <w:r w:rsidR="00AC4A76">
        <w:rPr>
          <w:rFonts w:ascii="Times New Roman" w:eastAsia="Times New Roman" w:hAnsi="Times New Roman"/>
        </w:rPr>
        <w:t>,</w:t>
      </w:r>
      <w:r w:rsidRPr="004C56A5">
        <w:rPr>
          <w:rFonts w:ascii="Times New Roman" w:eastAsia="Times New Roman" w:hAnsi="Times New Roman"/>
        </w:rPr>
        <w:t xml:space="preserve"> pavyzdžiui, širdies operacijų metu naudojant dirbtinį kraujo apytakos aparatą, arba kai reikalinga ekstrakorporinė kraujotaka.</w:t>
      </w:r>
    </w:p>
    <w:p w14:paraId="76A7F84F" w14:textId="77777777" w:rsidR="000C48C8" w:rsidRPr="004C56A5" w:rsidRDefault="000C48C8" w:rsidP="000C48C8">
      <w:pPr>
        <w:spacing w:after="0" w:line="240" w:lineRule="auto"/>
        <w:rPr>
          <w:rFonts w:ascii="Times New Roman" w:eastAsia="Times New Roman" w:hAnsi="Times New Roman"/>
        </w:rPr>
      </w:pPr>
    </w:p>
    <w:p w14:paraId="24EDEF47"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Deguonis tiekiamas tik tam tikslui skirta specialia įranga</w:t>
      </w:r>
      <w:r w:rsidR="00AC4A76">
        <w:rPr>
          <w:rFonts w:ascii="Times New Roman" w:eastAsia="Times New Roman" w:hAnsi="Times New Roman"/>
        </w:rPr>
        <w:t>.</w:t>
      </w:r>
      <w:r w:rsidRPr="004C56A5">
        <w:rPr>
          <w:rFonts w:ascii="Times New Roman" w:eastAsia="Times New Roman" w:hAnsi="Times New Roman"/>
        </w:rPr>
        <w:t xml:space="preserve"> Su šia įranga deguonis tiekiamas į įkvepiamą orą, o iškvėpiamos dujos su deguonies pertekliumi išsisklaido supančiame ore (atvira sistema). Gydant klasterinį galvos skausmą deguonis turi būti tiekiamas atvira sistema per veido kaukę.</w:t>
      </w:r>
    </w:p>
    <w:p w14:paraId="570144F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Atliekant nejautrą dažnai naudojama tam tikra įranga, kurioje vyksta iškvėptų dujų apykaita, ir jų dalis gali būti vėl įkvepiama (cirkuliacinė sistema su kartotinio įkvėpimo funkcija).</w:t>
      </w:r>
    </w:p>
    <w:p w14:paraId="66BEBCB2"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Aparatų deguoniui tiekti yra labai daug.</w:t>
      </w:r>
    </w:p>
    <w:p w14:paraId="3E59EF20" w14:textId="77777777" w:rsidR="000C48C8" w:rsidRPr="004C56A5" w:rsidRDefault="000C48C8" w:rsidP="000C48C8">
      <w:pPr>
        <w:spacing w:after="0" w:line="240" w:lineRule="auto"/>
        <w:rPr>
          <w:rFonts w:ascii="Times New Roman" w:eastAsia="Times New Roman" w:hAnsi="Times New Roman"/>
          <w:i/>
          <w:iCs/>
        </w:rPr>
      </w:pPr>
    </w:p>
    <w:p w14:paraId="1B377F23" w14:textId="77777777" w:rsidR="000C48C8" w:rsidRPr="004C56A5" w:rsidRDefault="000C48C8" w:rsidP="000C48C8">
      <w:pPr>
        <w:spacing w:after="0" w:line="240" w:lineRule="auto"/>
        <w:rPr>
          <w:rFonts w:ascii="Times New Roman" w:eastAsia="Times New Roman" w:hAnsi="Times New Roman"/>
          <w:i/>
          <w:iCs/>
        </w:rPr>
      </w:pPr>
      <w:r w:rsidRPr="004C56A5">
        <w:rPr>
          <w:rFonts w:ascii="Times New Roman" w:eastAsia="Times New Roman" w:hAnsi="Times New Roman"/>
          <w:i/>
          <w:iCs/>
        </w:rPr>
        <w:t>Silpno srauto sistema</w:t>
      </w:r>
    </w:p>
    <w:p w14:paraId="3B151365"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Tai paprasčiausia sistema, kuri sumaišo deguonį su įkvepiamu oru</w:t>
      </w:r>
      <w:r w:rsidR="00AC4A76">
        <w:rPr>
          <w:rFonts w:ascii="Times New Roman" w:eastAsia="Times New Roman" w:hAnsi="Times New Roman"/>
        </w:rPr>
        <w:t>,</w:t>
      </w:r>
      <w:r w:rsidRPr="004C56A5">
        <w:rPr>
          <w:rFonts w:ascii="Times New Roman" w:eastAsia="Times New Roman" w:hAnsi="Times New Roman"/>
        </w:rPr>
        <w:t xml:space="preserve"> pvz., sistema, kurioje deguonis dozuojamas paprastu rotametru pro nosies kateterį ar uždėtą veido kaukę.</w:t>
      </w:r>
    </w:p>
    <w:p w14:paraId="3295CD94" w14:textId="77777777" w:rsidR="000C48C8" w:rsidRPr="004C56A5" w:rsidRDefault="000C48C8" w:rsidP="000C48C8">
      <w:pPr>
        <w:spacing w:after="0" w:line="240" w:lineRule="auto"/>
        <w:rPr>
          <w:rFonts w:ascii="Times New Roman" w:eastAsia="Times New Roman" w:hAnsi="Times New Roman"/>
        </w:rPr>
      </w:pPr>
    </w:p>
    <w:p w14:paraId="37FC6FF9" w14:textId="77777777" w:rsidR="000C48C8" w:rsidRPr="004C56A5" w:rsidRDefault="000C48C8" w:rsidP="009F37B4">
      <w:pPr>
        <w:spacing w:after="0" w:line="240" w:lineRule="auto"/>
        <w:rPr>
          <w:rFonts w:ascii="Times New Roman" w:eastAsia="Times New Roman" w:hAnsi="Times New Roman"/>
          <w:i/>
          <w:iCs/>
        </w:rPr>
      </w:pPr>
      <w:r w:rsidRPr="004C56A5">
        <w:rPr>
          <w:rFonts w:ascii="Times New Roman" w:eastAsia="Times New Roman" w:hAnsi="Times New Roman"/>
          <w:i/>
          <w:iCs/>
        </w:rPr>
        <w:t>Stipraus srauto sistema</w:t>
      </w:r>
    </w:p>
    <w:p w14:paraId="6A6068B0" w14:textId="77777777" w:rsidR="000C48C8" w:rsidRPr="004C56A5" w:rsidRDefault="000C48C8" w:rsidP="009F37B4">
      <w:pPr>
        <w:spacing w:after="0" w:line="240" w:lineRule="auto"/>
        <w:rPr>
          <w:rFonts w:ascii="Times New Roman" w:eastAsia="Times New Roman" w:hAnsi="Times New Roman"/>
        </w:rPr>
      </w:pPr>
      <w:r w:rsidRPr="004C56A5">
        <w:rPr>
          <w:rFonts w:ascii="Times New Roman" w:eastAsia="Times New Roman" w:hAnsi="Times New Roman"/>
        </w:rPr>
        <w:t>Ši sistema sukuria paciento kvėpavimui tinkantį dujų mišinį. Tiekiamas pastovios koncentracijos deguonis, kurio neveikia ir neskiedžia supantis oras, pvz., nuolatinio deguonies srauto Venturi kaukė, sukurianti pastovią deguonies koncentraciją įkvepiamame ore.</w:t>
      </w:r>
    </w:p>
    <w:p w14:paraId="0F9D21D9" w14:textId="77777777" w:rsidR="000C48C8" w:rsidRPr="004C56A5" w:rsidRDefault="000C48C8" w:rsidP="009F37B4">
      <w:pPr>
        <w:spacing w:after="0" w:line="240" w:lineRule="auto"/>
        <w:rPr>
          <w:rFonts w:ascii="Times New Roman" w:eastAsia="Times New Roman" w:hAnsi="Times New Roman"/>
        </w:rPr>
      </w:pPr>
    </w:p>
    <w:p w14:paraId="1A28499E"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Hiperbarinė deguonies terapija</w:t>
      </w:r>
    </w:p>
    <w:p w14:paraId="169CE654"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Hiperbarinė deguonies terapija (HDT) taikoma specialiai tam sukonstruotose aukšto slėgio baro kamerose. Jose gali būti palaikomas iki 3 atmosferų (atm) slėgis. HDT taip pat galima atlikti per labai prigludusią veido kaukę, per galvą supantį gobtuvą arba per trachėjos vamzdelį.</w:t>
      </w:r>
    </w:p>
    <w:p w14:paraId="1C3CD346" w14:textId="77777777" w:rsidR="000C48C8" w:rsidRPr="004C56A5" w:rsidRDefault="000C48C8" w:rsidP="000C48C8">
      <w:pPr>
        <w:spacing w:after="0" w:line="240" w:lineRule="auto"/>
        <w:rPr>
          <w:rFonts w:ascii="Times New Roman" w:eastAsia="Times New Roman" w:hAnsi="Times New Roman"/>
        </w:rPr>
      </w:pPr>
    </w:p>
    <w:p w14:paraId="6481E517" w14:textId="77777777" w:rsidR="000C48C8" w:rsidRPr="003D2172" w:rsidRDefault="000C48C8" w:rsidP="000C48C8">
      <w:pPr>
        <w:spacing w:after="0" w:line="240" w:lineRule="auto"/>
        <w:rPr>
          <w:rFonts w:ascii="Times New Roman" w:eastAsia="Times New Roman" w:hAnsi="Times New Roman"/>
          <w:iCs/>
          <w:u w:val="single"/>
        </w:rPr>
      </w:pPr>
      <w:r w:rsidRPr="003D2172">
        <w:rPr>
          <w:rFonts w:ascii="Times New Roman" w:eastAsia="Times New Roman" w:hAnsi="Times New Roman"/>
          <w:iCs/>
          <w:u w:val="single"/>
        </w:rPr>
        <w:t>Dozavimas</w:t>
      </w:r>
    </w:p>
    <w:p w14:paraId="663E9A3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Deguonies terapija</w:t>
      </w:r>
    </w:p>
    <w:p w14:paraId="0AAE26CA"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Gydymo tikslas yra</w:t>
      </w:r>
      <w:r w:rsidR="00AC4A76">
        <w:rPr>
          <w:rFonts w:ascii="Times New Roman" w:eastAsia="Times New Roman" w:hAnsi="Times New Roman"/>
        </w:rPr>
        <w:t>,</w:t>
      </w:r>
      <w:r w:rsidRPr="004C56A5">
        <w:rPr>
          <w:rFonts w:ascii="Times New Roman" w:eastAsia="Times New Roman" w:hAnsi="Times New Roman"/>
        </w:rPr>
        <w:t xml:space="preserve"> keičiant deguonies frakciją įkvepiamame ore (FiO</w:t>
      </w:r>
      <w:r w:rsidRPr="004C56A5">
        <w:rPr>
          <w:rFonts w:ascii="Times New Roman" w:eastAsia="Times New Roman" w:hAnsi="Times New Roman"/>
          <w:vertAlign w:val="subscript"/>
        </w:rPr>
        <w:t>2</w:t>
      </w:r>
      <w:r w:rsidRPr="004C56A5">
        <w:rPr>
          <w:rFonts w:ascii="Times New Roman" w:eastAsia="Times New Roman" w:hAnsi="Times New Roman"/>
        </w:rPr>
        <w:t>)</w:t>
      </w:r>
      <w:r w:rsidR="00AC4A76">
        <w:rPr>
          <w:rFonts w:ascii="Times New Roman" w:eastAsia="Times New Roman" w:hAnsi="Times New Roman"/>
        </w:rPr>
        <w:t>,</w:t>
      </w:r>
      <w:r w:rsidRPr="004C56A5">
        <w:rPr>
          <w:rFonts w:ascii="Times New Roman" w:eastAsia="Times New Roman" w:hAnsi="Times New Roman"/>
        </w:rPr>
        <w:t xml:space="preserve"> užtikrinti, kad parcialinis deguonies slėgis arteriniame kraujyje (PaO</w:t>
      </w:r>
      <w:r w:rsidRPr="004C56A5">
        <w:rPr>
          <w:rFonts w:ascii="Times New Roman" w:eastAsia="Times New Roman" w:hAnsi="Times New Roman"/>
          <w:vertAlign w:val="subscript"/>
        </w:rPr>
        <w:t>2</w:t>
      </w:r>
      <w:r w:rsidRPr="004C56A5">
        <w:rPr>
          <w:rFonts w:ascii="Times New Roman" w:eastAsia="Times New Roman" w:hAnsi="Times New Roman"/>
        </w:rPr>
        <w:t>) nebūtų žemesnis nei 8,0 kPa (60 mmHg) arba kad arterinio kraujo hemoglobino įsotinimas deguonimi būtų ne mažesnis nei 90</w:t>
      </w:r>
      <w:r w:rsidR="003B56DB">
        <w:rPr>
          <w:rFonts w:ascii="Times New Roman" w:eastAsia="Times New Roman" w:hAnsi="Times New Roman"/>
        </w:rPr>
        <w:t> </w:t>
      </w:r>
      <w:r w:rsidRPr="004C56A5">
        <w:rPr>
          <w:rFonts w:ascii="Times New Roman" w:eastAsia="Times New Roman" w:hAnsi="Times New Roman"/>
        </w:rPr>
        <w:t>%.</w:t>
      </w:r>
    </w:p>
    <w:p w14:paraId="5612D6D1" w14:textId="77777777" w:rsidR="000C48C8" w:rsidRPr="004C56A5" w:rsidRDefault="000C48C8" w:rsidP="000C48C8">
      <w:pPr>
        <w:spacing w:after="0" w:line="240" w:lineRule="auto"/>
        <w:rPr>
          <w:rFonts w:ascii="Times New Roman" w:eastAsia="Times New Roman" w:hAnsi="Times New Roman"/>
        </w:rPr>
      </w:pPr>
    </w:p>
    <w:p w14:paraId="2BC7FC0D"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Dozė (FiO</w:t>
      </w:r>
      <w:r w:rsidRPr="004C56A5">
        <w:rPr>
          <w:rFonts w:ascii="Times New Roman" w:eastAsia="Times New Roman" w:hAnsi="Times New Roman"/>
          <w:vertAlign w:val="subscript"/>
        </w:rPr>
        <w:t>2</w:t>
      </w:r>
      <w:r w:rsidRPr="004C56A5">
        <w:rPr>
          <w:rFonts w:ascii="Times New Roman" w:eastAsia="Times New Roman" w:hAnsi="Times New Roman"/>
        </w:rPr>
        <w:t>) turi būti parinkta pagal individualius kiekvieno paciento poreikius, atsižvelgiant į deguonies toksiškumo riziką. Rekomenduojama skirti mažiausią dozę (FiO</w:t>
      </w:r>
      <w:r w:rsidRPr="004C56A5">
        <w:rPr>
          <w:rFonts w:ascii="Times New Roman" w:eastAsia="Times New Roman" w:hAnsi="Times New Roman"/>
          <w:vertAlign w:val="subscript"/>
        </w:rPr>
        <w:t>2</w:t>
      </w:r>
      <w:r w:rsidRPr="004C56A5">
        <w:rPr>
          <w:rFonts w:ascii="Times New Roman" w:eastAsia="Times New Roman" w:hAnsi="Times New Roman"/>
        </w:rPr>
        <w:t>), būtiną norimam gydymo rezultatui pasiekti. Esant ryškiai hipoksijai gali prireikti tiek deguonies frakcijų, kad gali atsirasti deguonies toksiškumo rizika (</w:t>
      </w:r>
      <w:r w:rsidRPr="004C56A5">
        <w:rPr>
          <w:rFonts w:ascii="Times New Roman" w:eastAsia="Times New Roman" w:hAnsi="Times New Roman"/>
          <w:noProof/>
        </w:rPr>
        <w:t xml:space="preserve">žr. </w:t>
      </w:r>
      <w:r w:rsidRPr="004C56A5">
        <w:rPr>
          <w:rFonts w:ascii="Times New Roman" w:eastAsia="Times New Roman" w:hAnsi="Times New Roman"/>
        </w:rPr>
        <w:t>4.9</w:t>
      </w:r>
      <w:r w:rsidR="003B56DB">
        <w:rPr>
          <w:rFonts w:ascii="Times New Roman" w:eastAsia="Times New Roman" w:hAnsi="Times New Roman"/>
        </w:rPr>
        <w:t> </w:t>
      </w:r>
      <w:r w:rsidRPr="004C56A5">
        <w:rPr>
          <w:rFonts w:ascii="Times New Roman" w:eastAsia="Times New Roman" w:hAnsi="Times New Roman"/>
        </w:rPr>
        <w:t>skyrių).</w:t>
      </w:r>
    </w:p>
    <w:p w14:paraId="321D3652" w14:textId="77777777" w:rsidR="000C48C8" w:rsidRPr="004C56A5" w:rsidRDefault="000C48C8" w:rsidP="000C48C8">
      <w:pPr>
        <w:spacing w:after="0" w:line="240" w:lineRule="auto"/>
        <w:rPr>
          <w:rFonts w:ascii="Times New Roman" w:eastAsia="Times New Roman" w:hAnsi="Times New Roman"/>
        </w:rPr>
      </w:pPr>
    </w:p>
    <w:p w14:paraId="25B9B917"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Būtina nuolat vertinti gydymą, o jo poveikis turi būti vertinamas pagal PaO</w:t>
      </w:r>
      <w:r w:rsidRPr="004C56A5">
        <w:rPr>
          <w:rFonts w:ascii="Times New Roman" w:eastAsia="Times New Roman" w:hAnsi="Times New Roman"/>
          <w:vertAlign w:val="subscript"/>
        </w:rPr>
        <w:t>2</w:t>
      </w:r>
      <w:r w:rsidRPr="004C56A5">
        <w:rPr>
          <w:rFonts w:ascii="Times New Roman" w:eastAsia="Times New Roman" w:hAnsi="Times New Roman"/>
        </w:rPr>
        <w:t xml:space="preserve"> arba pagal arterinio kraujo įsotinimą deguonimi (SpO</w:t>
      </w:r>
      <w:r w:rsidRPr="004C56A5">
        <w:rPr>
          <w:rFonts w:ascii="Times New Roman" w:eastAsia="Times New Roman" w:hAnsi="Times New Roman"/>
          <w:vertAlign w:val="subscript"/>
        </w:rPr>
        <w:t>2</w:t>
      </w:r>
      <w:r w:rsidRPr="004C56A5">
        <w:rPr>
          <w:rFonts w:ascii="Times New Roman" w:eastAsia="Times New Roman" w:hAnsi="Times New Roman"/>
        </w:rPr>
        <w:t>).</w:t>
      </w:r>
    </w:p>
    <w:p w14:paraId="60FE5DE7" w14:textId="77777777" w:rsidR="000C48C8" w:rsidRPr="004C56A5" w:rsidRDefault="000C48C8" w:rsidP="000C48C8">
      <w:pPr>
        <w:spacing w:after="0" w:line="240" w:lineRule="auto"/>
        <w:rPr>
          <w:rFonts w:ascii="Times New Roman" w:eastAsia="Times New Roman" w:hAnsi="Times New Roman"/>
        </w:rPr>
      </w:pPr>
    </w:p>
    <w:p w14:paraId="196549C0"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Atliekant trumpalaikį gydymą deguonimi deguonies koncentracija, t. y.</w:t>
      </w:r>
      <w:r w:rsidR="00AC4A76">
        <w:rPr>
          <w:rFonts w:ascii="Times New Roman" w:eastAsia="Times New Roman" w:hAnsi="Times New Roman"/>
        </w:rPr>
        <w:t>,</w:t>
      </w:r>
      <w:r w:rsidRPr="004C56A5">
        <w:rPr>
          <w:rFonts w:ascii="Times New Roman" w:eastAsia="Times New Roman" w:hAnsi="Times New Roman"/>
        </w:rPr>
        <w:t xml:space="preserve"> deguonies frakcija įkvepiamų dujų mišinyje (FiO</w:t>
      </w:r>
      <w:r w:rsidRPr="004C56A5">
        <w:rPr>
          <w:rFonts w:ascii="Times New Roman" w:eastAsia="Times New Roman" w:hAnsi="Times New Roman"/>
          <w:vertAlign w:val="subscript"/>
        </w:rPr>
        <w:t>2</w:t>
      </w:r>
      <w:r w:rsidRPr="004C56A5">
        <w:rPr>
          <w:rFonts w:ascii="Times New Roman" w:eastAsia="Times New Roman" w:hAnsi="Times New Roman"/>
        </w:rPr>
        <w:t>; venkite didesnės nei 0,6 = 60</w:t>
      </w:r>
      <w:r w:rsidR="003B56DB">
        <w:rPr>
          <w:rFonts w:ascii="Times New Roman" w:eastAsia="Times New Roman" w:hAnsi="Times New Roman"/>
        </w:rPr>
        <w:t> </w:t>
      </w:r>
      <w:r w:rsidRPr="004C56A5">
        <w:rPr>
          <w:rFonts w:ascii="Times New Roman" w:eastAsia="Times New Roman" w:hAnsi="Times New Roman"/>
        </w:rPr>
        <w:t>% O</w:t>
      </w:r>
      <w:r w:rsidRPr="004C56A5">
        <w:rPr>
          <w:rFonts w:ascii="Times New Roman" w:eastAsia="Times New Roman" w:hAnsi="Times New Roman"/>
          <w:vertAlign w:val="subscript"/>
        </w:rPr>
        <w:t>2</w:t>
      </w:r>
      <w:r w:rsidRPr="004C56A5">
        <w:rPr>
          <w:rFonts w:ascii="Times New Roman" w:eastAsia="Times New Roman" w:hAnsi="Times New Roman"/>
        </w:rPr>
        <w:t xml:space="preserve"> koncentracijos įkvepiamų dujų mišinyje), turi būti palaikoma taip, kad tiek su teigiamu slėgiu iškvėpimo pabaigoje (PEEP), tiek be tokio slėgio, arba su pastoviu teigiamu slėgiu (CPAP) galėtų būti pasiektas didesnis nei 8 kPa deguonies slėgis arteriniame kraujyje (PaO</w:t>
      </w:r>
      <w:r w:rsidRPr="004C56A5">
        <w:rPr>
          <w:rFonts w:ascii="Times New Roman" w:eastAsia="Times New Roman" w:hAnsi="Times New Roman"/>
          <w:vertAlign w:val="subscript"/>
        </w:rPr>
        <w:t>2</w:t>
      </w:r>
      <w:r w:rsidRPr="004C56A5">
        <w:rPr>
          <w:rFonts w:ascii="Times New Roman" w:eastAsia="Times New Roman" w:hAnsi="Times New Roman"/>
        </w:rPr>
        <w:t xml:space="preserve">). </w:t>
      </w:r>
    </w:p>
    <w:p w14:paraId="5DCB14A1" w14:textId="77777777" w:rsidR="000C48C8" w:rsidRPr="004C56A5" w:rsidRDefault="000C48C8" w:rsidP="000C48C8">
      <w:pPr>
        <w:spacing w:after="0" w:line="240" w:lineRule="auto"/>
        <w:rPr>
          <w:rFonts w:ascii="Times New Roman" w:eastAsia="Times New Roman" w:hAnsi="Times New Roman"/>
        </w:rPr>
      </w:pPr>
    </w:p>
    <w:p w14:paraId="52E3421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Trumpalaikis gydymas deguonimi turi būti kontroliuojamas pakartotinai matuojant deguonies slėgį arteriniame kraujyje (PaO</w:t>
      </w:r>
      <w:r w:rsidRPr="004C56A5">
        <w:rPr>
          <w:rFonts w:ascii="Times New Roman" w:eastAsia="Times New Roman" w:hAnsi="Times New Roman"/>
          <w:vertAlign w:val="subscript"/>
        </w:rPr>
        <w:t>2</w:t>
      </w:r>
      <w:r w:rsidRPr="004C56A5">
        <w:rPr>
          <w:rFonts w:ascii="Times New Roman" w:eastAsia="Times New Roman" w:hAnsi="Times New Roman"/>
        </w:rPr>
        <w:t>) arba atliekant pulsoksimetriją, kuri rodo hemoglobino įsotinimo deguonimi kiekybinę vertę (SpO</w:t>
      </w:r>
      <w:r w:rsidRPr="004C56A5">
        <w:rPr>
          <w:rFonts w:ascii="Times New Roman" w:eastAsia="Times New Roman" w:hAnsi="Times New Roman"/>
          <w:vertAlign w:val="subscript"/>
        </w:rPr>
        <w:t>2</w:t>
      </w:r>
      <w:r w:rsidRPr="004C56A5">
        <w:rPr>
          <w:rFonts w:ascii="Times New Roman" w:eastAsia="Times New Roman" w:hAnsi="Times New Roman"/>
        </w:rPr>
        <w:t>). Šie metodai yra tik netiesioginiai audinių įsotinimo deguonimi matavimai. Gydymo efektyvumą taip pat reikia įvertinti kliniškai.</w:t>
      </w:r>
    </w:p>
    <w:p w14:paraId="736AA7B8"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Teikiant skubią pagalbą</w:t>
      </w:r>
      <w:r w:rsidR="00545D0D">
        <w:rPr>
          <w:rFonts w:ascii="Times New Roman" w:eastAsia="Times New Roman" w:hAnsi="Times New Roman"/>
        </w:rPr>
        <w:t xml:space="preserve">, </w:t>
      </w:r>
      <w:r w:rsidRPr="004C56A5">
        <w:rPr>
          <w:rFonts w:ascii="Times New Roman" w:eastAsia="Times New Roman" w:hAnsi="Times New Roman"/>
        </w:rPr>
        <w:t xml:space="preserve">gydant </w:t>
      </w:r>
      <w:r w:rsidRPr="003D2172">
        <w:rPr>
          <w:rFonts w:ascii="Times New Roman" w:eastAsia="Times New Roman" w:hAnsi="Times New Roman"/>
          <w:iCs/>
        </w:rPr>
        <w:t>ūminį deguonies nepakankamumą</w:t>
      </w:r>
      <w:r w:rsidRPr="004C56A5">
        <w:rPr>
          <w:rFonts w:ascii="Times New Roman" w:eastAsia="Times New Roman" w:hAnsi="Times New Roman"/>
          <w:i/>
          <w:iCs/>
        </w:rPr>
        <w:t xml:space="preserve"> </w:t>
      </w:r>
      <w:r w:rsidRPr="004C56A5">
        <w:rPr>
          <w:rFonts w:ascii="Times New Roman" w:eastAsia="Times New Roman" w:hAnsi="Times New Roman"/>
        </w:rPr>
        <w:t>ar siekiant jo išvengti, įprastinė dozė suaugusiems žmonėms yra 3–4 litrai per minutę, naudojant šakotą nosies kateterį arba 5–15 litrų per minutę, naudojant kaukę.</w:t>
      </w:r>
    </w:p>
    <w:p w14:paraId="5DB12F5C" w14:textId="77777777" w:rsidR="000C48C8" w:rsidRPr="004C56A5" w:rsidRDefault="000C48C8" w:rsidP="000C48C8">
      <w:pPr>
        <w:spacing w:after="0" w:line="240" w:lineRule="auto"/>
        <w:rPr>
          <w:rFonts w:ascii="Times New Roman" w:eastAsia="Times New Roman" w:hAnsi="Times New Roman"/>
        </w:rPr>
      </w:pPr>
    </w:p>
    <w:p w14:paraId="7172BD74"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Ilgalaikio gydymo metu papildomo deguonies kiekio poreikį parodo arterinio kraujo dujų tyrimo rezultatai. Skiriant deguonies terapiją pacientams su hiperkapnija būtina sekti kraujo dujas, kad būtų išvengta ryškaus anglies dioksido slėgio padidėjimo arteriniame kraujyje.</w:t>
      </w:r>
    </w:p>
    <w:p w14:paraId="59DAED98" w14:textId="77777777" w:rsidR="000C48C8" w:rsidRPr="004C56A5" w:rsidRDefault="000C48C8" w:rsidP="000C48C8">
      <w:pPr>
        <w:spacing w:after="0" w:line="240" w:lineRule="auto"/>
        <w:rPr>
          <w:rFonts w:ascii="Times New Roman" w:eastAsia="Times New Roman" w:hAnsi="Times New Roman"/>
        </w:rPr>
      </w:pPr>
    </w:p>
    <w:p w14:paraId="3ED9D422"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Jei deguonis maišomas su kitomis dujomis, deguonies koncentracija įkvepiamų dujų mišinyje (FiO</w:t>
      </w:r>
      <w:r w:rsidRPr="004C56A5">
        <w:rPr>
          <w:rFonts w:ascii="Times New Roman" w:eastAsia="Times New Roman" w:hAnsi="Times New Roman"/>
          <w:vertAlign w:val="subscript"/>
        </w:rPr>
        <w:t>2</w:t>
      </w:r>
      <w:r w:rsidRPr="004C56A5">
        <w:rPr>
          <w:rFonts w:ascii="Times New Roman" w:eastAsia="Times New Roman" w:hAnsi="Times New Roman"/>
        </w:rPr>
        <w:t>) turi būti ne mažesnė nei 21</w:t>
      </w:r>
      <w:r w:rsidR="004B4BC8">
        <w:rPr>
          <w:rFonts w:ascii="Times New Roman" w:eastAsia="Times New Roman" w:hAnsi="Times New Roman"/>
        </w:rPr>
        <w:t> </w:t>
      </w:r>
      <w:r w:rsidRPr="004C56A5">
        <w:rPr>
          <w:rFonts w:ascii="Times New Roman" w:eastAsia="Times New Roman" w:hAnsi="Times New Roman"/>
        </w:rPr>
        <w:t>% ir gali siekti 100</w:t>
      </w:r>
      <w:r w:rsidR="004B4BC8">
        <w:rPr>
          <w:rFonts w:ascii="Times New Roman" w:eastAsia="Times New Roman" w:hAnsi="Times New Roman"/>
        </w:rPr>
        <w:t> </w:t>
      </w:r>
      <w:r w:rsidRPr="004C56A5">
        <w:rPr>
          <w:rFonts w:ascii="Times New Roman" w:eastAsia="Times New Roman" w:hAnsi="Times New Roman"/>
        </w:rPr>
        <w:t>%.</w:t>
      </w:r>
    </w:p>
    <w:p w14:paraId="45ABF61E" w14:textId="77777777" w:rsidR="000C48C8" w:rsidRPr="004C56A5" w:rsidRDefault="000C48C8" w:rsidP="000C48C8">
      <w:pPr>
        <w:spacing w:after="0" w:line="240" w:lineRule="auto"/>
        <w:rPr>
          <w:rFonts w:ascii="Times New Roman" w:eastAsia="Times New Roman" w:hAnsi="Times New Roman"/>
        </w:rPr>
      </w:pPr>
    </w:p>
    <w:p w14:paraId="710DA79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Naujagimius gydymo metu reikia kruopščiai stebėti. Adekvačiai oksigenacijai pasiekti reikia stengtis palaikyti mažiausią veiksmingą koncentraciją.</w:t>
      </w:r>
    </w:p>
    <w:p w14:paraId="33E39C75" w14:textId="77777777" w:rsidR="000C48C8" w:rsidRPr="004C56A5" w:rsidRDefault="000C48C8" w:rsidP="000C48C8">
      <w:pPr>
        <w:spacing w:after="0" w:line="240" w:lineRule="auto"/>
        <w:rPr>
          <w:rFonts w:ascii="Times New Roman" w:eastAsia="Times New Roman" w:hAnsi="Times New Roman"/>
        </w:rPr>
      </w:pPr>
    </w:p>
    <w:p w14:paraId="3DF6025B"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Gydant klasterinį galvos skausmą</w:t>
      </w:r>
      <w:r w:rsidR="00545D0D">
        <w:rPr>
          <w:rFonts w:ascii="Times New Roman" w:eastAsia="Times New Roman" w:hAnsi="Times New Roman"/>
        </w:rPr>
        <w:t>,</w:t>
      </w:r>
      <w:r w:rsidRPr="004C56A5">
        <w:rPr>
          <w:rFonts w:ascii="Times New Roman" w:eastAsia="Times New Roman" w:hAnsi="Times New Roman"/>
        </w:rPr>
        <w:t xml:space="preserve"> deguonis turi būti tiekiamas atvira sistema per veido kaukę. Deguonies terapiją reikėtų pradėti kuo skubiau po priepuolio pradžios ir tęsti apie 15 minučių arba kol skausmas išnyks. Paprastai užtenka 7–10 l/min srauto, tačiau kai kuriems pacientams gali prireikti iki 15 l/min srauto, kad gydymas būtų veiksmingas. Deguonies tiekimą reikėtų nutraukti, jei po 15–20 minučių nesama jokio poveikio.</w:t>
      </w:r>
    </w:p>
    <w:p w14:paraId="21C52C56" w14:textId="77777777" w:rsidR="000C48C8" w:rsidRPr="004C56A5" w:rsidRDefault="000C48C8" w:rsidP="000C48C8">
      <w:pPr>
        <w:spacing w:after="0" w:line="240" w:lineRule="auto"/>
        <w:rPr>
          <w:rFonts w:ascii="Times New Roman" w:eastAsia="Times New Roman" w:hAnsi="Times New Roman"/>
        </w:rPr>
      </w:pPr>
    </w:p>
    <w:p w14:paraId="24429977"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Hiperbarinė deguonies terapija</w:t>
      </w:r>
    </w:p>
    <w:p w14:paraId="2A0622E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Hiperbarinė deguonies terapija (HDT) – tai 100</w:t>
      </w:r>
      <w:r w:rsidR="004B4BC8">
        <w:rPr>
          <w:rFonts w:ascii="Times New Roman" w:eastAsia="Times New Roman" w:hAnsi="Times New Roman"/>
        </w:rPr>
        <w:t> </w:t>
      </w:r>
      <w:r w:rsidRPr="004C56A5">
        <w:rPr>
          <w:rFonts w:ascii="Times New Roman" w:eastAsia="Times New Roman" w:hAnsi="Times New Roman"/>
        </w:rPr>
        <w:t xml:space="preserve">% deguonies skyrimas spaudimu, kuris 1,4 karto didesnis už atmosferos slėgį jūros lygyje (1 atmosfera = 101,3 kPa = 760 mmHg). Saugumo sumetimais HDT metu spaudimas neturi viršyti 3 atmosferų. Viena gydymo HDT sesija, naudojant 2–3 atm spaudimą, paprastai trunka nuo 60 minučių iki 4–6 valandų, atsižvelgiant į gydymo indikacijas. Jei reikia, gydomąją procedūrą galima kartoti 2–3 kartus per dieną, atsižvelgiant į gydymo indikacijas ir klinikinę paciento būklę. Kartotinės procedūros dažniausiai reikalingos gydant minkštųjų audinių </w:t>
      </w:r>
      <w:r w:rsidRPr="004C56A5">
        <w:rPr>
          <w:rFonts w:ascii="Times New Roman" w:eastAsia="Times New Roman" w:hAnsi="Times New Roman"/>
        </w:rPr>
        <w:lastRenderedPageBreak/>
        <w:t>infekcijas ir išemines opas, kurių neveikia įprasta terapija. HDT terapiją turi taikyti kompetentingi darbuotojai. Didinti ir mažinti spaudimą reikia iš lėto, kad neatsirastų spaudimo sukelto pažeidimo (barotraumos) rizika.</w:t>
      </w:r>
    </w:p>
    <w:p w14:paraId="4874D181" w14:textId="77777777" w:rsidR="000C48C8" w:rsidRDefault="000C48C8" w:rsidP="000C48C8">
      <w:pPr>
        <w:spacing w:after="0" w:line="240" w:lineRule="auto"/>
        <w:rPr>
          <w:rFonts w:ascii="Times New Roman" w:eastAsia="Times New Roman" w:hAnsi="Times New Roman"/>
          <w:lang w:eastAsia="lt-LT"/>
        </w:rPr>
      </w:pPr>
    </w:p>
    <w:p w14:paraId="44960B71" w14:textId="77777777" w:rsidR="00545D0D" w:rsidRDefault="00545D0D" w:rsidP="00545D0D">
      <w:pPr>
        <w:spacing w:after="0" w:line="240" w:lineRule="auto"/>
        <w:rPr>
          <w:rFonts w:ascii="Times New Roman" w:hAnsi="Times New Roman"/>
          <w:u w:val="single"/>
        </w:rPr>
      </w:pPr>
      <w:r>
        <w:rPr>
          <w:rFonts w:ascii="Times New Roman" w:hAnsi="Times New Roman"/>
          <w:u w:val="single"/>
        </w:rPr>
        <w:t>Vartojimo metodas</w:t>
      </w:r>
    </w:p>
    <w:p w14:paraId="4B41D620" w14:textId="77777777" w:rsidR="00545D0D" w:rsidRDefault="00545D0D" w:rsidP="00545D0D">
      <w:pPr>
        <w:spacing w:after="0" w:line="240" w:lineRule="auto"/>
        <w:rPr>
          <w:rFonts w:ascii="Times New Roman" w:eastAsia="Times New Roman" w:hAnsi="Times New Roman"/>
          <w:lang w:eastAsia="lt-LT"/>
        </w:rPr>
      </w:pPr>
      <w:r>
        <w:rPr>
          <w:rFonts w:ascii="Times New Roman" w:hAnsi="Times New Roman"/>
        </w:rPr>
        <w:t>Įkvėpti.</w:t>
      </w:r>
    </w:p>
    <w:p w14:paraId="37C06EEE" w14:textId="77777777" w:rsidR="00545D0D" w:rsidRPr="004C56A5" w:rsidRDefault="00545D0D" w:rsidP="000C48C8">
      <w:pPr>
        <w:spacing w:after="0" w:line="240" w:lineRule="auto"/>
        <w:rPr>
          <w:rFonts w:ascii="Times New Roman" w:eastAsia="Times New Roman" w:hAnsi="Times New Roman"/>
          <w:lang w:eastAsia="lt-LT"/>
        </w:rPr>
      </w:pPr>
    </w:p>
    <w:p w14:paraId="6C6C6A1D" w14:textId="77777777" w:rsidR="000C48C8" w:rsidRPr="004C56A5" w:rsidRDefault="000C48C8"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Kontraindikacijos</w:t>
      </w:r>
    </w:p>
    <w:p w14:paraId="162FC995" w14:textId="77777777" w:rsidR="000C48C8" w:rsidRPr="004C56A5" w:rsidRDefault="000C48C8" w:rsidP="000C48C8">
      <w:pPr>
        <w:spacing w:after="0" w:line="240" w:lineRule="auto"/>
        <w:rPr>
          <w:rFonts w:ascii="Times New Roman" w:eastAsia="Times New Roman" w:hAnsi="Times New Roman"/>
          <w:lang w:eastAsia="lt-LT"/>
        </w:rPr>
      </w:pPr>
    </w:p>
    <w:p w14:paraId="4255141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Nėra absoliučių kontraindikacijų </w:t>
      </w:r>
      <w:r w:rsidR="00545D0D">
        <w:rPr>
          <w:rFonts w:ascii="Times New Roman" w:eastAsia="Times New Roman" w:hAnsi="Times New Roman"/>
        </w:rPr>
        <w:t xml:space="preserve">deguonies </w:t>
      </w:r>
      <w:r w:rsidR="00545D0D" w:rsidRPr="004C56A5">
        <w:rPr>
          <w:rFonts w:ascii="Times New Roman" w:eastAsia="Times New Roman" w:hAnsi="Times New Roman"/>
        </w:rPr>
        <w:t>terapijai</w:t>
      </w:r>
      <w:r w:rsidRPr="004C56A5">
        <w:rPr>
          <w:rFonts w:ascii="Times New Roman" w:eastAsia="Times New Roman" w:hAnsi="Times New Roman"/>
        </w:rPr>
        <w:t>.</w:t>
      </w:r>
    </w:p>
    <w:p w14:paraId="54F0DB0C" w14:textId="77777777" w:rsidR="000C48C8" w:rsidRPr="004C56A5" w:rsidRDefault="000C48C8" w:rsidP="007A54E0">
      <w:pPr>
        <w:tabs>
          <w:tab w:val="left" w:pos="567"/>
          <w:tab w:val="left" w:pos="851"/>
        </w:tabs>
        <w:spacing w:after="0" w:line="240" w:lineRule="auto"/>
        <w:rPr>
          <w:rFonts w:ascii="Times New Roman" w:eastAsia="Times New Roman" w:hAnsi="Times New Roman"/>
          <w:lang w:eastAsia="lt-LT"/>
        </w:rPr>
      </w:pPr>
    </w:p>
    <w:p w14:paraId="37103EA4" w14:textId="77777777" w:rsidR="000C48C8" w:rsidRPr="004C56A5" w:rsidRDefault="000C48C8" w:rsidP="007A54E0">
      <w:pPr>
        <w:keepNext/>
        <w:numPr>
          <w:ilvl w:val="1"/>
          <w:numId w:val="3"/>
        </w:numPr>
        <w:tabs>
          <w:tab w:val="left" w:pos="567"/>
          <w:tab w:val="left" w:pos="851"/>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Specialūs įspėjimai ir atsargumo priemonės</w:t>
      </w:r>
    </w:p>
    <w:p w14:paraId="053FE6E8" w14:textId="77777777" w:rsidR="000C48C8" w:rsidRPr="004C56A5" w:rsidRDefault="000C48C8" w:rsidP="000C48C8">
      <w:pPr>
        <w:spacing w:after="0" w:line="240" w:lineRule="auto"/>
        <w:rPr>
          <w:rFonts w:ascii="Times New Roman" w:eastAsia="Times New Roman" w:hAnsi="Times New Roman"/>
          <w:lang w:eastAsia="lt-LT"/>
        </w:rPr>
      </w:pPr>
    </w:p>
    <w:p w14:paraId="7F8A172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Didelės koncentracijos deguonis turi būti tiekiamas kuo trumpesnį laiką, reikalingą norimam rezultatui pasiekti, ir tai turi būti kontroliuojama pakartotinai tikrinant arterinio kraujo dujų slėgį (PaO</w:t>
      </w:r>
      <w:r w:rsidRPr="004C56A5">
        <w:rPr>
          <w:rFonts w:ascii="Times New Roman" w:eastAsia="Times New Roman" w:hAnsi="Times New Roman"/>
          <w:vertAlign w:val="subscript"/>
        </w:rPr>
        <w:t>2</w:t>
      </w:r>
      <w:r w:rsidRPr="004C56A5">
        <w:rPr>
          <w:rFonts w:ascii="Times New Roman" w:eastAsia="Times New Roman" w:hAnsi="Times New Roman"/>
        </w:rPr>
        <w:t>) arba hemoglobino įsotinimą deguonimi (SpO</w:t>
      </w:r>
      <w:r w:rsidRPr="004C56A5">
        <w:rPr>
          <w:rFonts w:ascii="Times New Roman" w:eastAsia="Times New Roman" w:hAnsi="Times New Roman"/>
          <w:vertAlign w:val="subscript"/>
        </w:rPr>
        <w:t>2</w:t>
      </w:r>
      <w:r w:rsidRPr="004C56A5">
        <w:rPr>
          <w:rFonts w:ascii="Times New Roman" w:eastAsia="Times New Roman" w:hAnsi="Times New Roman"/>
        </w:rPr>
        <w:t>) bei įkvepiamo deguonies koncentraciją (FiO</w:t>
      </w:r>
      <w:r w:rsidRPr="004C56A5">
        <w:rPr>
          <w:rFonts w:ascii="Times New Roman" w:eastAsia="Times New Roman" w:hAnsi="Times New Roman"/>
          <w:vertAlign w:val="subscript"/>
        </w:rPr>
        <w:t>2</w:t>
      </w:r>
      <w:r w:rsidRPr="004C56A5">
        <w:rPr>
          <w:rFonts w:ascii="Times New Roman" w:eastAsia="Times New Roman" w:hAnsi="Times New Roman"/>
        </w:rPr>
        <w:t>).</w:t>
      </w:r>
    </w:p>
    <w:p w14:paraId="6FA69724" w14:textId="77777777" w:rsidR="000C48C8" w:rsidRPr="004C56A5" w:rsidRDefault="000C48C8" w:rsidP="000C48C8">
      <w:pPr>
        <w:spacing w:after="0" w:line="240" w:lineRule="auto"/>
        <w:rPr>
          <w:rFonts w:ascii="Times New Roman" w:eastAsia="Times New Roman" w:hAnsi="Times New Roman"/>
        </w:rPr>
      </w:pPr>
    </w:p>
    <w:p w14:paraId="650142FA"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Literatūroje esama įrodymų, kad deguonies toksiškumo rizika gali būti labai nedidelė, jei gydant paisoma šių rekomendacijų ir įspėjimo:</w:t>
      </w:r>
    </w:p>
    <w:p w14:paraId="7C73573E" w14:textId="77777777" w:rsidR="000C48C8" w:rsidRPr="004C56A5" w:rsidRDefault="005B4CEE" w:rsidP="009E0E56">
      <w:pPr>
        <w:numPr>
          <w:ilvl w:val="0"/>
          <w:numId w:val="8"/>
        </w:numPr>
        <w:tabs>
          <w:tab w:val="clear" w:pos="720"/>
          <w:tab w:val="num" w:pos="567"/>
        </w:tabs>
        <w:spacing w:after="0" w:line="240" w:lineRule="auto"/>
        <w:ind w:hanging="720"/>
        <w:rPr>
          <w:rFonts w:ascii="Times New Roman" w:eastAsia="Times New Roman" w:hAnsi="Times New Roman"/>
        </w:rPr>
      </w:pPr>
      <w:r w:rsidRPr="004C56A5">
        <w:rPr>
          <w:rFonts w:ascii="Times New Roman" w:eastAsia="Times New Roman" w:hAnsi="Times New Roman"/>
        </w:rPr>
        <w:t xml:space="preserve">iki </w:t>
      </w:r>
      <w:r w:rsidR="000C48C8" w:rsidRPr="004C56A5">
        <w:rPr>
          <w:rFonts w:ascii="Times New Roman" w:eastAsia="Times New Roman" w:hAnsi="Times New Roman"/>
        </w:rPr>
        <w:t>100</w:t>
      </w:r>
      <w:r w:rsidR="003B56DB">
        <w:rPr>
          <w:rFonts w:ascii="Times New Roman" w:eastAsia="Times New Roman" w:hAnsi="Times New Roman"/>
        </w:rPr>
        <w:t> </w:t>
      </w:r>
      <w:r w:rsidR="000C48C8" w:rsidRPr="004C56A5">
        <w:rPr>
          <w:rFonts w:ascii="Times New Roman" w:eastAsia="Times New Roman" w:hAnsi="Times New Roman"/>
        </w:rPr>
        <w:t>% koncentracijos deguonį (FiO</w:t>
      </w:r>
      <w:r w:rsidR="000C48C8" w:rsidRPr="004C56A5">
        <w:rPr>
          <w:rFonts w:ascii="Times New Roman" w:eastAsia="Times New Roman" w:hAnsi="Times New Roman"/>
          <w:vertAlign w:val="subscript"/>
        </w:rPr>
        <w:t>2</w:t>
      </w:r>
      <w:r w:rsidR="000C48C8" w:rsidRPr="004C56A5">
        <w:rPr>
          <w:rFonts w:ascii="Times New Roman" w:eastAsia="Times New Roman" w:hAnsi="Times New Roman"/>
        </w:rPr>
        <w:t xml:space="preserve"> 1,0) tiekti ne ilgiau kaip 6 valandas</w:t>
      </w:r>
      <w:r w:rsidR="009F37B4" w:rsidRPr="004C56A5">
        <w:rPr>
          <w:rFonts w:ascii="Times New Roman" w:eastAsia="Times New Roman" w:hAnsi="Times New Roman"/>
        </w:rPr>
        <w:t>;</w:t>
      </w:r>
    </w:p>
    <w:p w14:paraId="6FE6F156" w14:textId="77777777" w:rsidR="000C48C8" w:rsidRPr="004C56A5" w:rsidRDefault="000C48C8" w:rsidP="009E0E56">
      <w:pPr>
        <w:numPr>
          <w:ilvl w:val="0"/>
          <w:numId w:val="8"/>
        </w:numPr>
        <w:tabs>
          <w:tab w:val="clear" w:pos="720"/>
          <w:tab w:val="num" w:pos="567"/>
        </w:tabs>
        <w:spacing w:after="0" w:line="240" w:lineRule="auto"/>
        <w:ind w:hanging="720"/>
        <w:rPr>
          <w:rFonts w:ascii="Times New Roman" w:eastAsia="Times New Roman" w:hAnsi="Times New Roman"/>
        </w:rPr>
      </w:pPr>
      <w:r w:rsidRPr="004C56A5">
        <w:rPr>
          <w:rFonts w:ascii="Times New Roman" w:eastAsia="Times New Roman" w:hAnsi="Times New Roman"/>
        </w:rPr>
        <w:t>didesnės kaip 60–70</w:t>
      </w:r>
      <w:r w:rsidR="003B56DB">
        <w:rPr>
          <w:rFonts w:ascii="Times New Roman" w:eastAsia="Times New Roman" w:hAnsi="Times New Roman"/>
        </w:rPr>
        <w:t> </w:t>
      </w:r>
      <w:r w:rsidRPr="004C56A5">
        <w:rPr>
          <w:rFonts w:ascii="Times New Roman" w:eastAsia="Times New Roman" w:hAnsi="Times New Roman"/>
        </w:rPr>
        <w:t>% koncentracijos deguonį (FiO</w:t>
      </w:r>
      <w:r w:rsidRPr="004C56A5">
        <w:rPr>
          <w:rFonts w:ascii="Times New Roman" w:eastAsia="Times New Roman" w:hAnsi="Times New Roman"/>
          <w:vertAlign w:val="subscript"/>
        </w:rPr>
        <w:t>2</w:t>
      </w:r>
      <w:r w:rsidRPr="004C56A5">
        <w:rPr>
          <w:rFonts w:ascii="Times New Roman" w:eastAsia="Times New Roman" w:hAnsi="Times New Roman"/>
        </w:rPr>
        <w:t xml:space="preserve"> 0,6–0,7) tiekti ne ilgiau kaip 24 valandas</w:t>
      </w:r>
      <w:r w:rsidR="009F37B4" w:rsidRPr="004C56A5">
        <w:rPr>
          <w:rFonts w:ascii="Times New Roman" w:eastAsia="Times New Roman" w:hAnsi="Times New Roman"/>
        </w:rPr>
        <w:t>;</w:t>
      </w:r>
    </w:p>
    <w:p w14:paraId="09C56E5A" w14:textId="77777777" w:rsidR="000C48C8" w:rsidRPr="004C56A5" w:rsidRDefault="000C48C8" w:rsidP="009E0E56">
      <w:pPr>
        <w:numPr>
          <w:ilvl w:val="0"/>
          <w:numId w:val="8"/>
        </w:numPr>
        <w:tabs>
          <w:tab w:val="clear" w:pos="720"/>
          <w:tab w:val="left" w:pos="567"/>
        </w:tabs>
        <w:spacing w:after="0" w:line="240" w:lineRule="auto"/>
        <w:ind w:left="567" w:hanging="567"/>
        <w:rPr>
          <w:rFonts w:ascii="Times New Roman" w:eastAsia="Times New Roman" w:hAnsi="Times New Roman"/>
        </w:rPr>
      </w:pPr>
      <w:r w:rsidRPr="004C56A5">
        <w:rPr>
          <w:rFonts w:ascii="Times New Roman" w:eastAsia="Times New Roman" w:hAnsi="Times New Roman"/>
        </w:rPr>
        <w:t>daugiau kaip 40</w:t>
      </w:r>
      <w:r w:rsidR="003B56DB">
        <w:rPr>
          <w:rFonts w:ascii="Times New Roman" w:eastAsia="Times New Roman" w:hAnsi="Times New Roman"/>
        </w:rPr>
        <w:t> </w:t>
      </w:r>
      <w:r w:rsidRPr="004C56A5">
        <w:rPr>
          <w:rFonts w:ascii="Times New Roman" w:eastAsia="Times New Roman" w:hAnsi="Times New Roman"/>
        </w:rPr>
        <w:t>% koncentracijos deguonis (FiO</w:t>
      </w:r>
      <w:r w:rsidRPr="004C56A5">
        <w:rPr>
          <w:rFonts w:ascii="Times New Roman" w:eastAsia="Times New Roman" w:hAnsi="Times New Roman"/>
          <w:vertAlign w:val="subscript"/>
        </w:rPr>
        <w:t>2</w:t>
      </w:r>
      <w:r w:rsidRPr="004C56A5">
        <w:rPr>
          <w:rFonts w:ascii="Times New Roman" w:eastAsia="Times New Roman" w:hAnsi="Times New Roman"/>
        </w:rPr>
        <w:t xml:space="preserve"> &gt; 0,4) potencialiai gali sukelti pažeidimų po 2 parų.</w:t>
      </w:r>
    </w:p>
    <w:p w14:paraId="76271AC7" w14:textId="77777777" w:rsidR="000C48C8" w:rsidRPr="004C56A5" w:rsidRDefault="000C48C8" w:rsidP="000C48C8">
      <w:pPr>
        <w:spacing w:after="0" w:line="240" w:lineRule="auto"/>
        <w:rPr>
          <w:rFonts w:ascii="Times New Roman" w:eastAsia="Times New Roman" w:hAnsi="Times New Roman"/>
        </w:rPr>
      </w:pPr>
    </w:p>
    <w:p w14:paraId="553B4B50"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Naujagimiai į šias rekomendacijas neįtraukti, nes retrolentinė fibroplazija atsiranda esant daug mažesniam FiO</w:t>
      </w:r>
      <w:r w:rsidRPr="004C56A5">
        <w:rPr>
          <w:rFonts w:ascii="Times New Roman" w:eastAsia="Times New Roman" w:hAnsi="Times New Roman"/>
          <w:vertAlign w:val="subscript"/>
        </w:rPr>
        <w:t>2</w:t>
      </w:r>
      <w:r w:rsidRPr="004C56A5">
        <w:rPr>
          <w:rFonts w:ascii="Times New Roman" w:eastAsia="Times New Roman" w:hAnsi="Times New Roman"/>
        </w:rPr>
        <w:t>. Adekvačiai oksigenacijai tinkamai naujagimiams pasiekti, reikia stengtis palaikyti mažiausią veiksmingą koncentraciją.</w:t>
      </w:r>
    </w:p>
    <w:p w14:paraId="5EC52230" w14:textId="77777777" w:rsidR="000C48C8" w:rsidRPr="004C56A5" w:rsidRDefault="000C48C8" w:rsidP="000C48C8">
      <w:pPr>
        <w:spacing w:after="0" w:line="240" w:lineRule="auto"/>
        <w:rPr>
          <w:rFonts w:ascii="Times New Roman" w:eastAsia="Times New Roman" w:hAnsi="Times New Roman"/>
        </w:rPr>
      </w:pPr>
    </w:p>
    <w:p w14:paraId="4BBD7B6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Kai vartojamas deguonis, reikia atsižvelgti į padidėjusią spontaninio užsidegimo riziką. Rizika padidėja procedūrų metu, kai atliekama diatermija, defibriliacija </w:t>
      </w:r>
      <w:r w:rsidR="00545D0D">
        <w:rPr>
          <w:rFonts w:ascii="Times New Roman" w:eastAsia="Times New Roman" w:hAnsi="Times New Roman"/>
        </w:rPr>
        <w:t>ar</w:t>
      </w:r>
      <w:r w:rsidRPr="004C56A5">
        <w:rPr>
          <w:rFonts w:ascii="Times New Roman" w:eastAsia="Times New Roman" w:hAnsi="Times New Roman"/>
        </w:rPr>
        <w:t xml:space="preserve"> elektrokonversija.</w:t>
      </w:r>
    </w:p>
    <w:p w14:paraId="3F332050" w14:textId="77777777" w:rsidR="000C48C8" w:rsidRPr="004C56A5" w:rsidRDefault="000C48C8" w:rsidP="000C48C8">
      <w:pPr>
        <w:spacing w:after="0" w:line="240" w:lineRule="auto"/>
        <w:rPr>
          <w:rFonts w:ascii="Times New Roman" w:eastAsia="Times New Roman" w:hAnsi="Times New Roman"/>
        </w:rPr>
      </w:pPr>
    </w:p>
    <w:p w14:paraId="276B825E"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Kai deguonies koncentracija įkvepiamame ore</w:t>
      </w:r>
      <w:r w:rsidR="005B4CEE" w:rsidRPr="004C56A5">
        <w:rPr>
          <w:rFonts w:ascii="Times New Roman" w:eastAsia="Times New Roman" w:hAnsi="Times New Roman"/>
        </w:rPr>
        <w:t xml:space="preserve"> </w:t>
      </w:r>
      <w:r w:rsidR="00545D0D">
        <w:rPr>
          <w:rFonts w:ascii="Times New Roman" w:eastAsia="Times New Roman" w:hAnsi="Times New Roman"/>
        </w:rPr>
        <w:t>ar</w:t>
      </w:r>
      <w:r w:rsidR="005B4CEE" w:rsidRPr="004C56A5">
        <w:rPr>
          <w:rFonts w:ascii="Times New Roman" w:eastAsia="Times New Roman" w:hAnsi="Times New Roman"/>
        </w:rPr>
        <w:t xml:space="preserve"> </w:t>
      </w:r>
      <w:r w:rsidRPr="004C56A5">
        <w:rPr>
          <w:rFonts w:ascii="Times New Roman" w:eastAsia="Times New Roman" w:hAnsi="Times New Roman"/>
        </w:rPr>
        <w:t>dujose didelė, sumažėja azoto koncentracija</w:t>
      </w:r>
      <w:r w:rsidR="005B4CEE" w:rsidRPr="004C56A5">
        <w:rPr>
          <w:rFonts w:ascii="Times New Roman" w:eastAsia="Times New Roman" w:hAnsi="Times New Roman"/>
        </w:rPr>
        <w:t xml:space="preserve"> </w:t>
      </w:r>
      <w:r w:rsidR="00545D0D">
        <w:rPr>
          <w:rFonts w:ascii="Times New Roman" w:eastAsia="Times New Roman" w:hAnsi="Times New Roman"/>
        </w:rPr>
        <w:t>(</w:t>
      </w:r>
      <w:r w:rsidRPr="004C56A5">
        <w:rPr>
          <w:rFonts w:ascii="Times New Roman" w:eastAsia="Times New Roman" w:hAnsi="Times New Roman"/>
        </w:rPr>
        <w:t>slėgis</w:t>
      </w:r>
      <w:r w:rsidR="00545D0D">
        <w:rPr>
          <w:rFonts w:ascii="Times New Roman" w:eastAsia="Times New Roman" w:hAnsi="Times New Roman"/>
        </w:rPr>
        <w:t>)</w:t>
      </w:r>
      <w:r w:rsidRPr="004C56A5">
        <w:rPr>
          <w:rFonts w:ascii="Times New Roman" w:eastAsia="Times New Roman" w:hAnsi="Times New Roman"/>
        </w:rPr>
        <w:t>. Dėl to mažėja azoto koncentracija audiniuose ir plaučiuose (alveolėse). Jei deguonis iš alveolių paimamas į kraują greičiau nei tiekiamas su įkvepiamomis dujomis, gali sukristi alveolės (išsivystyti atelektazė). Dėl sukritusių (atelektazinių) plaučių dalių formavimosi atsiranda rizika, kad arterinis kraujas bus blogiau įsotinamas deguonimi, kadangi, nepaisant geros perfuzijos, sukritusiose (atelektazinėze) plaučių dalyse yra nepakankami dujų mainai; blogėja ventiliacijos</w:t>
      </w:r>
      <w:r w:rsidR="005B4CEE" w:rsidRPr="004C56A5">
        <w:rPr>
          <w:rFonts w:ascii="Times New Roman" w:eastAsia="Times New Roman" w:hAnsi="Times New Roman"/>
        </w:rPr>
        <w:t xml:space="preserve"> </w:t>
      </w:r>
      <w:r w:rsidR="00545D0D">
        <w:rPr>
          <w:rFonts w:ascii="Times New Roman" w:eastAsia="Times New Roman" w:hAnsi="Times New Roman"/>
        </w:rPr>
        <w:t>ir</w:t>
      </w:r>
      <w:r w:rsidR="005B4CEE" w:rsidRPr="004C56A5">
        <w:rPr>
          <w:rFonts w:ascii="Times New Roman" w:eastAsia="Times New Roman" w:hAnsi="Times New Roman"/>
        </w:rPr>
        <w:t xml:space="preserve"> </w:t>
      </w:r>
      <w:r w:rsidRPr="004C56A5">
        <w:rPr>
          <w:rFonts w:ascii="Times New Roman" w:eastAsia="Times New Roman" w:hAnsi="Times New Roman"/>
        </w:rPr>
        <w:t>perfuzijos santykis, o tai lemia plautinių nuosrūvių atsiradimą.</w:t>
      </w:r>
    </w:p>
    <w:p w14:paraId="627519CD" w14:textId="77777777" w:rsidR="000C48C8" w:rsidRPr="004C56A5" w:rsidRDefault="000C48C8" w:rsidP="000C48C8">
      <w:pPr>
        <w:spacing w:after="0" w:line="240" w:lineRule="auto"/>
        <w:rPr>
          <w:rFonts w:ascii="Times New Roman" w:eastAsia="Times New Roman" w:hAnsi="Times New Roman"/>
        </w:rPr>
      </w:pPr>
    </w:p>
    <w:p w14:paraId="416BBC84"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Didelės koncentracijos deguonis pažeidžiamiems pacientams, kurie yra mažiau jautrūs anglies dioksido slėgiui arteriniame kraujyje, gali sukelti anglies dioksido užlaikymą, kuris ypatingais atvejais gali baigtis anglies dioksido narkoze.</w:t>
      </w:r>
    </w:p>
    <w:p w14:paraId="5D2BF522" w14:textId="77777777" w:rsidR="000C48C8" w:rsidRPr="004C56A5" w:rsidRDefault="000C48C8" w:rsidP="000C48C8">
      <w:pPr>
        <w:spacing w:after="0" w:line="240" w:lineRule="auto"/>
        <w:rPr>
          <w:rFonts w:ascii="Times New Roman" w:eastAsia="Times New Roman" w:hAnsi="Times New Roman"/>
        </w:rPr>
      </w:pPr>
    </w:p>
    <w:p w14:paraId="7A6809BE"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Hiperbarinės deguonies terapijos metu slėgį reikia didinti ir mažinti iš lėto tam, kad nebūtų slėgio sukelto pažeidimo (barotraumos) rizikos.</w:t>
      </w:r>
    </w:p>
    <w:p w14:paraId="044AA98D" w14:textId="77777777" w:rsidR="000C48C8" w:rsidRPr="003B02D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Hiperbarinę oksigenaciją nėštumo metu ir galinčioms pastoti moterims reikia vartoti atsargiai (žr. 4.6</w:t>
      </w:r>
      <w:r w:rsidR="003B56DB">
        <w:rPr>
          <w:rFonts w:ascii="Times New Roman" w:eastAsia="Times New Roman" w:hAnsi="Times New Roman"/>
        </w:rPr>
        <w:t> </w:t>
      </w:r>
      <w:r w:rsidRPr="004C56A5">
        <w:rPr>
          <w:rFonts w:ascii="Times New Roman" w:eastAsia="Times New Roman" w:hAnsi="Times New Roman"/>
        </w:rPr>
        <w:t>skyrių).</w:t>
      </w:r>
    </w:p>
    <w:p w14:paraId="3F572C8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Hiperbarinę oksigenaciją reikia vartoti atsargiai pacientams su pneumotoraksu.</w:t>
      </w:r>
    </w:p>
    <w:p w14:paraId="0E537077" w14:textId="77777777" w:rsidR="000C48C8" w:rsidRPr="004C56A5" w:rsidRDefault="000C48C8" w:rsidP="000C48C8">
      <w:pPr>
        <w:spacing w:after="0" w:line="240" w:lineRule="auto"/>
        <w:rPr>
          <w:rFonts w:ascii="Times New Roman" w:eastAsia="Times New Roman" w:hAnsi="Times New Roman"/>
          <w:lang w:eastAsia="lt-LT"/>
        </w:rPr>
      </w:pPr>
    </w:p>
    <w:p w14:paraId="320E34A9" w14:textId="77777777" w:rsidR="000C48C8" w:rsidRPr="004C56A5" w:rsidRDefault="000C48C8"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Sąveika su kitais vaistiniais preparatais ir kitokia sąveika</w:t>
      </w:r>
    </w:p>
    <w:p w14:paraId="66071068" w14:textId="77777777" w:rsidR="000C48C8" w:rsidRPr="004C56A5" w:rsidRDefault="000C48C8" w:rsidP="000C48C8">
      <w:pPr>
        <w:spacing w:after="0" w:line="240" w:lineRule="auto"/>
        <w:rPr>
          <w:rFonts w:ascii="Times New Roman" w:eastAsia="Times New Roman" w:hAnsi="Times New Roman"/>
          <w:lang w:eastAsia="lt-LT"/>
        </w:rPr>
      </w:pPr>
    </w:p>
    <w:p w14:paraId="380D5DE4"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Su </w:t>
      </w:r>
      <w:r w:rsidR="002678CC" w:rsidRPr="004C56A5">
        <w:rPr>
          <w:rFonts w:ascii="Times New Roman" w:eastAsia="Times New Roman" w:hAnsi="Times New Roman"/>
        </w:rPr>
        <w:t>vaistini</w:t>
      </w:r>
      <w:r w:rsidR="00545D0D">
        <w:rPr>
          <w:rFonts w:ascii="Times New Roman" w:eastAsia="Times New Roman" w:hAnsi="Times New Roman"/>
        </w:rPr>
        <w:t>ų</w:t>
      </w:r>
      <w:r w:rsidR="002678CC" w:rsidRPr="004C56A5">
        <w:rPr>
          <w:rFonts w:ascii="Times New Roman" w:eastAsia="Times New Roman" w:hAnsi="Times New Roman"/>
        </w:rPr>
        <w:t xml:space="preserve"> preparat</w:t>
      </w:r>
      <w:r w:rsidR="00545D0D">
        <w:rPr>
          <w:rFonts w:ascii="Times New Roman" w:eastAsia="Times New Roman" w:hAnsi="Times New Roman"/>
        </w:rPr>
        <w:t>ų</w:t>
      </w:r>
      <w:r w:rsidRPr="004C56A5">
        <w:rPr>
          <w:rFonts w:ascii="Times New Roman" w:eastAsia="Times New Roman" w:hAnsi="Times New Roman"/>
        </w:rPr>
        <w:t>, pvz.</w:t>
      </w:r>
      <w:r w:rsidR="00545D0D">
        <w:rPr>
          <w:rFonts w:ascii="Times New Roman" w:eastAsia="Times New Roman" w:hAnsi="Times New Roman"/>
        </w:rPr>
        <w:t>,</w:t>
      </w:r>
      <w:r w:rsidRPr="004C56A5">
        <w:rPr>
          <w:rFonts w:ascii="Times New Roman" w:eastAsia="Times New Roman" w:hAnsi="Times New Roman"/>
        </w:rPr>
        <w:t xml:space="preserve"> bleomicin</w:t>
      </w:r>
      <w:r w:rsidR="00545D0D">
        <w:rPr>
          <w:rFonts w:ascii="Times New Roman" w:eastAsia="Times New Roman" w:hAnsi="Times New Roman"/>
        </w:rPr>
        <w:t>o</w:t>
      </w:r>
      <w:r w:rsidRPr="004C56A5">
        <w:rPr>
          <w:rFonts w:ascii="Times New Roman" w:eastAsia="Times New Roman" w:hAnsi="Times New Roman"/>
        </w:rPr>
        <w:t>, amjodaron</w:t>
      </w:r>
      <w:r w:rsidR="00545D0D">
        <w:rPr>
          <w:rFonts w:ascii="Times New Roman" w:eastAsia="Times New Roman" w:hAnsi="Times New Roman"/>
        </w:rPr>
        <w:t>o</w:t>
      </w:r>
      <w:r w:rsidRPr="004C56A5">
        <w:rPr>
          <w:rFonts w:ascii="Times New Roman" w:eastAsia="Times New Roman" w:hAnsi="Times New Roman"/>
        </w:rPr>
        <w:t xml:space="preserve">, </w:t>
      </w:r>
      <w:r w:rsidR="00545D0D">
        <w:rPr>
          <w:rFonts w:ascii="Times New Roman" w:eastAsia="Times New Roman" w:hAnsi="Times New Roman"/>
        </w:rPr>
        <w:t>nitrofurantoino</w:t>
      </w:r>
      <w:r w:rsidR="00545D0D" w:rsidRPr="004C56A5">
        <w:rPr>
          <w:rFonts w:ascii="Times New Roman" w:eastAsia="Times New Roman" w:hAnsi="Times New Roman"/>
        </w:rPr>
        <w:t xml:space="preserve"> </w:t>
      </w:r>
      <w:r w:rsidR="00545D0D">
        <w:rPr>
          <w:rFonts w:ascii="Times New Roman" w:eastAsia="Times New Roman" w:hAnsi="Times New Roman"/>
        </w:rPr>
        <w:t>vartojimu</w:t>
      </w:r>
      <w:r w:rsidRPr="004C56A5">
        <w:rPr>
          <w:rFonts w:ascii="Times New Roman" w:eastAsia="Times New Roman" w:hAnsi="Times New Roman"/>
        </w:rPr>
        <w:t>, susijęs plaučių toksiškumas gali pasunkėti įkvėpus didelės koncentracijos deguonies.</w:t>
      </w:r>
    </w:p>
    <w:p w14:paraId="73D7D42F" w14:textId="77777777" w:rsidR="000C48C8" w:rsidRPr="004C56A5" w:rsidRDefault="000C48C8" w:rsidP="000C48C8">
      <w:pPr>
        <w:spacing w:after="0" w:line="240" w:lineRule="auto"/>
        <w:rPr>
          <w:rFonts w:ascii="Times New Roman" w:eastAsia="Times New Roman" w:hAnsi="Times New Roman"/>
          <w:lang w:eastAsia="lt-LT"/>
        </w:rPr>
      </w:pPr>
    </w:p>
    <w:p w14:paraId="39F3FF8B" w14:textId="77777777" w:rsidR="000C48C8" w:rsidRPr="004C56A5" w:rsidRDefault="00545D0D"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Pr>
          <w:rFonts w:ascii="Times New Roman" w:eastAsia="Times New Roman" w:hAnsi="Times New Roman"/>
          <w:b/>
          <w:lang w:eastAsia="lt-LT"/>
        </w:rPr>
        <w:t>Vaisingumas, n</w:t>
      </w:r>
      <w:r w:rsidR="000C48C8" w:rsidRPr="004C56A5">
        <w:rPr>
          <w:rFonts w:ascii="Times New Roman" w:eastAsia="Times New Roman" w:hAnsi="Times New Roman"/>
          <w:b/>
          <w:lang w:eastAsia="lt-LT"/>
        </w:rPr>
        <w:t>ėštumo ir žindymo laikotarpis</w:t>
      </w:r>
    </w:p>
    <w:p w14:paraId="609F43B2" w14:textId="77777777" w:rsidR="000C48C8" w:rsidRPr="004C56A5" w:rsidRDefault="000C48C8" w:rsidP="000C48C8">
      <w:pPr>
        <w:spacing w:after="0" w:line="240" w:lineRule="auto"/>
        <w:rPr>
          <w:rFonts w:ascii="Times New Roman" w:eastAsia="Times New Roman" w:hAnsi="Times New Roman"/>
          <w:lang w:eastAsia="lt-LT"/>
        </w:rPr>
      </w:pPr>
    </w:p>
    <w:p w14:paraId="58F4F97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Nėštumo ir žindymo laikotarpiu deguonis gali būti vartojamas.</w:t>
      </w:r>
    </w:p>
    <w:p w14:paraId="49129F4C"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lastRenderedPageBreak/>
        <w:t xml:space="preserve">Hiperbarinę oksigenaciją nėštumo metu ir galinčioms pastoti moterims reikia </w:t>
      </w:r>
      <w:r w:rsidR="00545D0D">
        <w:rPr>
          <w:rFonts w:ascii="Times New Roman" w:eastAsia="Times New Roman" w:hAnsi="Times New Roman"/>
        </w:rPr>
        <w:t>taikyti</w:t>
      </w:r>
      <w:r w:rsidR="00545D0D" w:rsidRPr="004C56A5">
        <w:rPr>
          <w:rFonts w:ascii="Times New Roman" w:eastAsia="Times New Roman" w:hAnsi="Times New Roman"/>
        </w:rPr>
        <w:t xml:space="preserve"> </w:t>
      </w:r>
      <w:r w:rsidRPr="004C56A5">
        <w:rPr>
          <w:rFonts w:ascii="Times New Roman" w:eastAsia="Times New Roman" w:hAnsi="Times New Roman"/>
        </w:rPr>
        <w:t xml:space="preserve">atsargiai dėl galimos oksidacinio streso sukelto vaisiaus pažeidimo rizikos. Sunkaus apsinuodijimo anglies monoksidu atveju nauda, palyginus su rizika, atrodo užtikrinanti </w:t>
      </w:r>
      <w:r w:rsidR="00545D0D">
        <w:rPr>
          <w:rFonts w:ascii="Times New Roman" w:eastAsia="Times New Roman" w:hAnsi="Times New Roman"/>
        </w:rPr>
        <w:t>taikyti</w:t>
      </w:r>
      <w:r w:rsidR="00545D0D" w:rsidRPr="004C56A5">
        <w:rPr>
          <w:rFonts w:ascii="Times New Roman" w:eastAsia="Times New Roman" w:hAnsi="Times New Roman"/>
        </w:rPr>
        <w:t xml:space="preserve"> </w:t>
      </w:r>
      <w:r w:rsidRPr="004C56A5">
        <w:rPr>
          <w:rFonts w:ascii="Times New Roman" w:eastAsia="Times New Roman" w:hAnsi="Times New Roman"/>
        </w:rPr>
        <w:t>hiperbarinę oksigenaciją. Vartojimą reikia įvertinti kiekvienam pacientui individualiai.</w:t>
      </w:r>
    </w:p>
    <w:p w14:paraId="6A75FD60" w14:textId="77777777" w:rsidR="000C48C8" w:rsidRPr="004C56A5" w:rsidRDefault="000C48C8" w:rsidP="000C48C8">
      <w:pPr>
        <w:spacing w:after="0" w:line="240" w:lineRule="auto"/>
        <w:rPr>
          <w:rFonts w:ascii="Times New Roman" w:eastAsia="Times New Roman" w:hAnsi="Times New Roman"/>
          <w:lang w:eastAsia="lt-LT"/>
        </w:rPr>
      </w:pPr>
    </w:p>
    <w:p w14:paraId="4B8632C0" w14:textId="77777777" w:rsidR="000C48C8" w:rsidRPr="004C56A5" w:rsidRDefault="000C48C8"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Poveikis gebėjimui vairuoti ir valdyti mechanizmus</w:t>
      </w:r>
    </w:p>
    <w:p w14:paraId="7655D8A6" w14:textId="77777777" w:rsidR="000C48C8" w:rsidRPr="004C56A5" w:rsidRDefault="000C48C8" w:rsidP="000C48C8">
      <w:pPr>
        <w:spacing w:after="0" w:line="240" w:lineRule="auto"/>
        <w:rPr>
          <w:rFonts w:ascii="Times New Roman" w:eastAsia="Times New Roman" w:hAnsi="Times New Roman"/>
          <w:lang w:eastAsia="lt-LT"/>
        </w:rPr>
      </w:pPr>
    </w:p>
    <w:p w14:paraId="56653D88"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Duomenys neaktualūs.</w:t>
      </w:r>
    </w:p>
    <w:p w14:paraId="04F67389" w14:textId="77777777" w:rsidR="000C48C8" w:rsidRPr="004C56A5" w:rsidRDefault="000C48C8" w:rsidP="000C48C8">
      <w:pPr>
        <w:spacing w:after="0" w:line="240" w:lineRule="auto"/>
        <w:rPr>
          <w:rFonts w:ascii="Times New Roman" w:eastAsia="Times New Roman" w:hAnsi="Times New Roman"/>
          <w:lang w:eastAsia="lt-LT"/>
        </w:rPr>
      </w:pPr>
    </w:p>
    <w:p w14:paraId="7DBAFC2C" w14:textId="77777777" w:rsidR="000C48C8" w:rsidRPr="004C56A5" w:rsidRDefault="000C48C8" w:rsidP="007A54E0">
      <w:pPr>
        <w:keepNext/>
        <w:numPr>
          <w:ilvl w:val="1"/>
          <w:numId w:val="3"/>
        </w:numPr>
        <w:spacing w:after="0" w:line="240" w:lineRule="auto"/>
        <w:ind w:left="567" w:hanging="567"/>
        <w:outlineLvl w:val="2"/>
        <w:rPr>
          <w:rFonts w:ascii="Times New Roman" w:eastAsia="Times New Roman" w:hAnsi="Times New Roman"/>
          <w:b/>
          <w:lang w:eastAsia="lt-LT"/>
        </w:rPr>
      </w:pPr>
      <w:r w:rsidRPr="004C56A5">
        <w:rPr>
          <w:rFonts w:ascii="Times New Roman" w:eastAsia="Times New Roman" w:hAnsi="Times New Roman"/>
          <w:b/>
          <w:lang w:eastAsia="lt-LT"/>
        </w:rPr>
        <w:t>Nepageidaujamas poveikis</w:t>
      </w:r>
    </w:p>
    <w:p w14:paraId="0969270A" w14:textId="77777777" w:rsidR="000C48C8" w:rsidRDefault="000C48C8" w:rsidP="000C48C8">
      <w:pPr>
        <w:spacing w:after="0" w:line="240" w:lineRule="auto"/>
        <w:rPr>
          <w:rFonts w:ascii="Times New Roman" w:eastAsia="Times New Roman" w:hAnsi="Times New Roman"/>
        </w:rPr>
      </w:pPr>
    </w:p>
    <w:p w14:paraId="220B5246" w14:textId="77777777" w:rsidR="00DF40F8" w:rsidRPr="003D2172" w:rsidRDefault="00DF40F8" w:rsidP="00DF40F8">
      <w:pPr>
        <w:spacing w:after="0" w:line="240" w:lineRule="auto"/>
        <w:rPr>
          <w:rFonts w:ascii="Times New Roman" w:hAnsi="Times New Roman"/>
          <w:sz w:val="24"/>
          <w:szCs w:val="24"/>
          <w:lang w:eastAsia="en-GB"/>
        </w:rPr>
      </w:pPr>
      <w:r>
        <w:rPr>
          <w:rFonts w:ascii="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r w:rsidRPr="003D2172">
        <w:rPr>
          <w:rFonts w:ascii="Times New Roman" w:hAnsi="Times New Roman"/>
          <w:sz w:val="24"/>
          <w:szCs w:val="24"/>
          <w:lang w:eastAsia="en-GB"/>
        </w:rPr>
        <w:t xml:space="preserve"> </w:t>
      </w:r>
    </w:p>
    <w:p w14:paraId="275FFE47" w14:textId="77777777" w:rsidR="00DF40F8" w:rsidRPr="004C56A5" w:rsidRDefault="00DF40F8" w:rsidP="000C48C8">
      <w:pPr>
        <w:spacing w:after="0" w:line="240" w:lineRule="auto"/>
        <w:rPr>
          <w:rFonts w:ascii="Times New Roman" w:eastAsia="Times New Roman" w:hAnsi="Times New Roman"/>
        </w:rPr>
      </w:pPr>
    </w:p>
    <w:p w14:paraId="28AAC223" w14:textId="77777777" w:rsidR="000C48C8" w:rsidRPr="004C56A5" w:rsidRDefault="005B4CEE" w:rsidP="000C48C8">
      <w:pPr>
        <w:spacing w:after="0" w:line="240" w:lineRule="auto"/>
        <w:rPr>
          <w:rFonts w:ascii="Times New Roman" w:eastAsia="Times New Roman" w:hAnsi="Times New Roman"/>
          <w:i/>
          <w:lang w:eastAsia="lt-LT"/>
        </w:rPr>
      </w:pPr>
      <w:r w:rsidRPr="004C56A5">
        <w:rPr>
          <w:rFonts w:ascii="Times New Roman" w:eastAsia="Times New Roman" w:hAnsi="Times New Roman"/>
          <w:i/>
          <w:lang w:eastAsia="lt-LT"/>
        </w:rPr>
        <w:t>Nedažnas</w:t>
      </w:r>
    </w:p>
    <w:p w14:paraId="39E6721C"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Kvėpavimo, krūtinės ir tarpuplaučio sutrikimai: atelektazė, pleuritas</w:t>
      </w:r>
      <w:r w:rsidR="005B4CEE" w:rsidRPr="004C56A5">
        <w:rPr>
          <w:rFonts w:ascii="Times New Roman" w:eastAsia="Times New Roman" w:hAnsi="Times New Roman"/>
        </w:rPr>
        <w:t>.</w:t>
      </w:r>
    </w:p>
    <w:p w14:paraId="58B47B4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Ausies ir labirinto sutrikimai: slėgio jutimas vidurinėje ausyje, ausies būgnelio plyšimas</w:t>
      </w:r>
      <w:r w:rsidR="005B4CEE" w:rsidRPr="004C56A5">
        <w:rPr>
          <w:rFonts w:ascii="Times New Roman" w:eastAsia="Times New Roman" w:hAnsi="Times New Roman"/>
        </w:rPr>
        <w:t>.</w:t>
      </w:r>
      <w:r w:rsidR="00DF40F8">
        <w:rPr>
          <w:rFonts w:ascii="Times New Roman" w:eastAsia="Times New Roman" w:hAnsi="Times New Roman"/>
        </w:rPr>
        <w:t xml:space="preserve"> *</w:t>
      </w:r>
    </w:p>
    <w:p w14:paraId="1EE959B6" w14:textId="77777777" w:rsidR="000C48C8" w:rsidRPr="004C56A5" w:rsidRDefault="000C48C8" w:rsidP="000C48C8">
      <w:pPr>
        <w:spacing w:after="0" w:line="240" w:lineRule="auto"/>
        <w:rPr>
          <w:rFonts w:ascii="Times New Roman" w:eastAsia="Times New Roman" w:hAnsi="Times New Roman"/>
        </w:rPr>
      </w:pPr>
    </w:p>
    <w:p w14:paraId="79236093" w14:textId="77777777" w:rsidR="000C48C8" w:rsidRPr="004C56A5" w:rsidRDefault="005B4CEE" w:rsidP="000C48C8">
      <w:pPr>
        <w:spacing w:after="0" w:line="240" w:lineRule="auto"/>
        <w:rPr>
          <w:rFonts w:ascii="Times New Roman" w:eastAsia="Times New Roman" w:hAnsi="Times New Roman"/>
          <w:i/>
          <w:lang w:eastAsia="lt-LT"/>
        </w:rPr>
      </w:pPr>
      <w:r w:rsidRPr="004C56A5">
        <w:rPr>
          <w:rFonts w:ascii="Times New Roman" w:eastAsia="Times New Roman" w:hAnsi="Times New Roman"/>
          <w:i/>
          <w:lang w:eastAsia="lt-LT"/>
        </w:rPr>
        <w:t xml:space="preserve">Retas </w:t>
      </w:r>
    </w:p>
    <w:p w14:paraId="5D3CCFDA"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Akių sutrikimai: naujagimiams, veikiamiems didelėmis deguonies koncentracijomis, retrolentinė fibroplazija.</w:t>
      </w:r>
    </w:p>
    <w:p w14:paraId="00FEC021" w14:textId="77777777" w:rsidR="000C48C8" w:rsidRPr="004C56A5" w:rsidRDefault="000C48C8" w:rsidP="000C48C8">
      <w:pPr>
        <w:spacing w:after="0" w:line="240" w:lineRule="auto"/>
        <w:rPr>
          <w:rFonts w:ascii="Times New Roman" w:eastAsia="Times New Roman" w:hAnsi="Times New Roman"/>
        </w:rPr>
      </w:pPr>
    </w:p>
    <w:p w14:paraId="481D74F9" w14:textId="77777777" w:rsidR="000C48C8" w:rsidRPr="004C56A5" w:rsidRDefault="000C48C8" w:rsidP="000C48C8">
      <w:pPr>
        <w:spacing w:after="0" w:line="240" w:lineRule="auto"/>
        <w:rPr>
          <w:rFonts w:ascii="Times New Roman" w:eastAsia="Times New Roman" w:hAnsi="Times New Roman"/>
          <w:i/>
          <w:lang w:eastAsia="lt-LT"/>
        </w:rPr>
      </w:pPr>
      <w:r w:rsidRPr="004C56A5">
        <w:rPr>
          <w:rFonts w:ascii="Times New Roman" w:eastAsia="Times New Roman" w:hAnsi="Times New Roman"/>
          <w:i/>
          <w:lang w:eastAsia="lt-LT"/>
        </w:rPr>
        <w:t xml:space="preserve">Labai </w:t>
      </w:r>
      <w:r w:rsidR="005B4CEE" w:rsidRPr="004C56A5">
        <w:rPr>
          <w:rFonts w:ascii="Times New Roman" w:eastAsia="Times New Roman" w:hAnsi="Times New Roman"/>
          <w:i/>
          <w:lang w:eastAsia="lt-LT"/>
        </w:rPr>
        <w:t xml:space="preserve">retas </w:t>
      </w:r>
    </w:p>
    <w:p w14:paraId="2D1D5D22"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Kvėpavimo, krūtinės ir tarpuplaučio sutrikimai: respiracinis distreso sindromas</w:t>
      </w:r>
      <w:r w:rsidR="005B4CEE" w:rsidRPr="004C56A5">
        <w:rPr>
          <w:rFonts w:ascii="Times New Roman" w:eastAsia="Times New Roman" w:hAnsi="Times New Roman"/>
        </w:rPr>
        <w:t>.</w:t>
      </w:r>
    </w:p>
    <w:p w14:paraId="5A8ABD23" w14:textId="77777777" w:rsidR="000C48C8" w:rsidRPr="004C56A5" w:rsidRDefault="00DF40F8" w:rsidP="000C48C8">
      <w:pPr>
        <w:spacing w:after="0" w:line="240" w:lineRule="auto"/>
        <w:rPr>
          <w:rFonts w:ascii="Times New Roman" w:eastAsia="Times New Roman" w:hAnsi="Times New Roman"/>
        </w:rPr>
      </w:pPr>
      <w:r>
        <w:rPr>
          <w:rFonts w:ascii="Times New Roman" w:eastAsia="Times New Roman" w:hAnsi="Times New Roman"/>
        </w:rPr>
        <w:t>N</w:t>
      </w:r>
      <w:r w:rsidR="000C48C8" w:rsidRPr="004C56A5">
        <w:rPr>
          <w:rFonts w:ascii="Times New Roman" w:eastAsia="Times New Roman" w:hAnsi="Times New Roman"/>
        </w:rPr>
        <w:t>ervų sistem</w:t>
      </w:r>
      <w:r>
        <w:rPr>
          <w:rFonts w:ascii="Times New Roman" w:eastAsia="Times New Roman" w:hAnsi="Times New Roman"/>
        </w:rPr>
        <w:t>os sutrikimai</w:t>
      </w:r>
      <w:r w:rsidR="000C48C8" w:rsidRPr="004C56A5">
        <w:rPr>
          <w:rFonts w:ascii="Times New Roman" w:eastAsia="Times New Roman" w:hAnsi="Times New Roman"/>
        </w:rPr>
        <w:t>: nerimas, sumišimas, sąmonės netekimas, neapibrėžta epilepsija</w:t>
      </w:r>
      <w:r w:rsidR="005B4CEE" w:rsidRPr="004C56A5">
        <w:rPr>
          <w:rFonts w:ascii="Times New Roman" w:eastAsia="Times New Roman" w:hAnsi="Times New Roman"/>
        </w:rPr>
        <w:t>.</w:t>
      </w:r>
      <w:r>
        <w:rPr>
          <w:rFonts w:ascii="Times New Roman" w:eastAsia="Times New Roman" w:hAnsi="Times New Roman"/>
        </w:rPr>
        <w:t xml:space="preserve"> *</w:t>
      </w:r>
    </w:p>
    <w:p w14:paraId="1786D51D" w14:textId="77777777" w:rsidR="000C48C8" w:rsidRDefault="000C48C8" w:rsidP="000C48C8">
      <w:pPr>
        <w:spacing w:after="0" w:line="240" w:lineRule="auto"/>
        <w:rPr>
          <w:rFonts w:ascii="Times New Roman" w:eastAsia="Times New Roman" w:hAnsi="Times New Roman"/>
        </w:rPr>
      </w:pPr>
    </w:p>
    <w:p w14:paraId="2AAA7481" w14:textId="77777777" w:rsidR="00DF40F8" w:rsidRDefault="00DF40F8" w:rsidP="00DF40F8">
      <w:pPr>
        <w:spacing w:after="0" w:line="240" w:lineRule="auto"/>
        <w:rPr>
          <w:rFonts w:ascii="Times New Roman" w:hAnsi="Times New Roman"/>
        </w:rPr>
      </w:pPr>
      <w:r>
        <w:rPr>
          <w:rFonts w:ascii="Times New Roman" w:hAnsi="Times New Roman"/>
        </w:rPr>
        <w:t>* Hiperbarinės deguonies terapijos atveju.</w:t>
      </w:r>
    </w:p>
    <w:p w14:paraId="684450D4" w14:textId="77777777" w:rsidR="00DF40F8" w:rsidRDefault="00DF40F8" w:rsidP="000C48C8">
      <w:pPr>
        <w:spacing w:after="0" w:line="240" w:lineRule="auto"/>
        <w:rPr>
          <w:rFonts w:ascii="Times New Roman" w:eastAsia="Times New Roman" w:hAnsi="Times New Roman"/>
        </w:rPr>
      </w:pPr>
    </w:p>
    <w:p w14:paraId="1FDDB84C" w14:textId="77777777" w:rsidR="000C48C8" w:rsidRPr="004C56A5" w:rsidRDefault="000C48C8" w:rsidP="000C48C8">
      <w:pPr>
        <w:autoSpaceDE w:val="0"/>
        <w:autoSpaceDN w:val="0"/>
        <w:adjustRightInd w:val="0"/>
        <w:spacing w:after="0" w:line="240" w:lineRule="auto"/>
        <w:jc w:val="both"/>
        <w:rPr>
          <w:rFonts w:ascii="Times New Roman" w:eastAsia="Times New Roman" w:hAnsi="Times New Roman"/>
          <w:u w:val="single"/>
          <w:lang w:eastAsia="lt-LT"/>
        </w:rPr>
      </w:pPr>
      <w:r w:rsidRPr="004C56A5">
        <w:rPr>
          <w:rFonts w:ascii="Times New Roman" w:eastAsia="Times New Roman" w:hAnsi="Times New Roman"/>
          <w:noProof/>
          <w:u w:val="single"/>
          <w:lang w:eastAsia="lt-LT"/>
        </w:rPr>
        <w:t>Pranešimas apie įtariamas nepageidaujamas reakcijas</w:t>
      </w:r>
    </w:p>
    <w:p w14:paraId="17F408F0" w14:textId="77777777" w:rsidR="004C56A5" w:rsidRPr="004C56A5" w:rsidRDefault="005B4CEE" w:rsidP="000C48C8">
      <w:pPr>
        <w:spacing w:after="0" w:line="240" w:lineRule="auto"/>
        <w:rPr>
          <w:rFonts w:ascii="Times New Roman" w:eastAsia="Times New Roman" w:hAnsi="Times New Roman"/>
          <w:noProof/>
          <w:snapToGrid w:val="0"/>
        </w:rPr>
      </w:pPr>
      <w:r w:rsidRPr="004C56A5">
        <w:rPr>
          <w:rFonts w:ascii="Times New Roman" w:hAnsi="Times New Roman"/>
        </w:rPr>
        <w:t xml:space="preserve">Svarbu pranešti apie įtariamas nepageidaujamas reakcijas, pastebėtas po vaistinio preparato </w:t>
      </w:r>
      <w:r w:rsidRPr="004C56A5">
        <w:rPr>
          <w:rFonts w:ascii="Times New Roman" w:eastAsia="Times New Roman" w:hAnsi="Times New Roman"/>
          <w:noProof/>
          <w:snapToGrid w:val="0"/>
        </w:rPr>
        <w:t>registracijos</w:t>
      </w:r>
      <w:r w:rsidRPr="004C56A5">
        <w:rPr>
          <w:rFonts w:ascii="Times New Roman" w:hAnsi="Times New Roman"/>
        </w:rPr>
        <w:t xml:space="preserve">, nes tai leidžia nuolat stebėti vaistinio preparato naudos ir rizikos santykį. Sveikatos priežiūros specialistai turi pranešti apie bet kokias įtariamas nepageidaujamas reakcijas, užpildę interneto svetainėje </w:t>
      </w:r>
      <w:r w:rsidRPr="004C56A5">
        <w:rPr>
          <w:rFonts w:ascii="Times New Roman" w:hAnsi="Times New Roman"/>
          <w:color w:val="0000FF"/>
          <w:u w:val="single"/>
        </w:rPr>
        <w:t>http://</w:t>
      </w:r>
      <w:hyperlink r:id="rId11" w:history="1">
        <w:r w:rsidRPr="004C56A5">
          <w:rPr>
            <w:rStyle w:val="Hipersaitas"/>
            <w:rFonts w:ascii="Times New Roman" w:hAnsi="Times New Roman"/>
          </w:rPr>
          <w:t>www.vvkt.lt</w:t>
        </w:r>
      </w:hyperlink>
      <w:r w:rsidRPr="004C56A5">
        <w:rPr>
          <w:rFonts w:ascii="Times New Roman" w:hAnsi="Times New Roman"/>
        </w:rPr>
        <w:t xml:space="preserve">/ esančią formą, ir </w:t>
      </w:r>
      <w:r w:rsidRPr="004C56A5">
        <w:rPr>
          <w:rFonts w:ascii="Times New Roman" w:eastAsia="Times New Roman" w:hAnsi="Times New Roman"/>
          <w:noProof/>
          <w:snapToGrid w:val="0"/>
        </w:rPr>
        <w:t>pateikti</w:t>
      </w:r>
      <w:r w:rsidRPr="004C56A5">
        <w:rPr>
          <w:rFonts w:ascii="Times New Roman" w:hAnsi="Times New Roman"/>
        </w:rPr>
        <w:t xml:space="preserve"> ją Valstybinei vaistų kontrolės tarnybai prie Lietuvos Respublikos sveikatos apsaugos ministerijos</w:t>
      </w:r>
      <w:r w:rsidRPr="004C56A5">
        <w:rPr>
          <w:rFonts w:ascii="Times New Roman" w:eastAsia="Times New Roman" w:hAnsi="Times New Roman"/>
          <w:noProof/>
          <w:snapToGrid w:val="0"/>
        </w:rPr>
        <w:t xml:space="preserve"> vienu iš šių būdų: raštu (adresu</w:t>
      </w:r>
      <w:r w:rsidRPr="004C56A5">
        <w:rPr>
          <w:rFonts w:ascii="Times New Roman" w:hAnsi="Times New Roman"/>
        </w:rPr>
        <w:t xml:space="preserve"> Žirmūnų g. 139A, LT 09120 Vilnius</w:t>
      </w:r>
      <w:r w:rsidRPr="004C56A5">
        <w:rPr>
          <w:rFonts w:ascii="Times New Roman" w:eastAsia="Times New Roman" w:hAnsi="Times New Roman"/>
          <w:noProof/>
          <w:snapToGrid w:val="0"/>
        </w:rPr>
        <w:t>),</w:t>
      </w:r>
      <w:r w:rsidRPr="004C56A5">
        <w:rPr>
          <w:rFonts w:ascii="Times New Roman" w:hAnsi="Times New Roman"/>
        </w:rPr>
        <w:t xml:space="preserve"> faksu </w:t>
      </w:r>
      <w:r w:rsidRPr="004C56A5">
        <w:rPr>
          <w:rFonts w:ascii="Times New Roman" w:eastAsia="Times New Roman" w:hAnsi="Times New Roman"/>
          <w:noProof/>
          <w:snapToGrid w:val="0"/>
        </w:rPr>
        <w:t>(nemokamu fakso numeriu (</w:t>
      </w:r>
      <w:r w:rsidRPr="004C56A5">
        <w:rPr>
          <w:rFonts w:ascii="Times New Roman" w:hAnsi="Times New Roman"/>
        </w:rPr>
        <w:t>8 800</w:t>
      </w:r>
      <w:r w:rsidRPr="004C56A5">
        <w:rPr>
          <w:rFonts w:ascii="Times New Roman" w:eastAsia="Times New Roman" w:hAnsi="Times New Roman"/>
          <w:noProof/>
          <w:snapToGrid w:val="0"/>
        </w:rPr>
        <w:t>) 20 131), elektroniniu</w:t>
      </w:r>
      <w:r w:rsidRPr="004C56A5">
        <w:rPr>
          <w:rFonts w:ascii="Times New Roman" w:hAnsi="Times New Roman"/>
        </w:rPr>
        <w:t xml:space="preserve"> paštu</w:t>
      </w:r>
      <w:r w:rsidRPr="004C56A5">
        <w:rPr>
          <w:rFonts w:ascii="Times New Roman" w:eastAsia="Times New Roman" w:hAnsi="Times New Roman"/>
          <w:noProof/>
          <w:snapToGrid w:val="0"/>
        </w:rPr>
        <w:t xml:space="preserve"> (adresu</w:t>
      </w:r>
      <w:r w:rsidRPr="004C56A5">
        <w:rPr>
          <w:rFonts w:ascii="Times New Roman" w:hAnsi="Times New Roman"/>
        </w:rPr>
        <w:t xml:space="preserve"> </w:t>
      </w:r>
      <w:hyperlink r:id="rId12" w:history="1">
        <w:r w:rsidRPr="004C56A5">
          <w:rPr>
            <w:rStyle w:val="Hipersaitas"/>
            <w:rFonts w:ascii="Times New Roman" w:hAnsi="Times New Roman"/>
          </w:rPr>
          <w:t>NepageidaujamaR@vvkt.lt</w:t>
        </w:r>
      </w:hyperlink>
      <w:r w:rsidRPr="004C56A5">
        <w:rPr>
          <w:rFonts w:ascii="Times New Roman" w:eastAsia="Times New Roman" w:hAnsi="Times New Roman"/>
          <w:noProof/>
          <w:snapToGrid w:val="0"/>
        </w:rPr>
        <w:t xml:space="preserve">), per interneto svetainę (adresu </w:t>
      </w:r>
      <w:hyperlink r:id="rId13" w:history="1">
        <w:r w:rsidR="004C56A5" w:rsidRPr="004C56A5">
          <w:rPr>
            <w:rStyle w:val="Hipersaitas"/>
            <w:rFonts w:ascii="Times New Roman" w:eastAsia="Times New Roman" w:hAnsi="Times New Roman"/>
            <w:noProof/>
            <w:snapToGrid w:val="0"/>
          </w:rPr>
          <w:t>http://www.vvkt.lt</w:t>
        </w:r>
      </w:hyperlink>
      <w:r w:rsidRPr="004C56A5">
        <w:rPr>
          <w:rFonts w:ascii="Times New Roman" w:eastAsia="Times New Roman" w:hAnsi="Times New Roman"/>
          <w:noProof/>
          <w:snapToGrid w:val="0"/>
        </w:rPr>
        <w:t>).</w:t>
      </w:r>
    </w:p>
    <w:p w14:paraId="0807A40D" w14:textId="77777777" w:rsidR="000C48C8" w:rsidRPr="004C56A5" w:rsidRDefault="000C48C8" w:rsidP="000C48C8">
      <w:pPr>
        <w:spacing w:after="0" w:line="240" w:lineRule="auto"/>
        <w:rPr>
          <w:rFonts w:ascii="Times New Roman" w:eastAsia="Times New Roman" w:hAnsi="Times New Roman"/>
          <w:lang w:eastAsia="lt-LT"/>
        </w:rPr>
      </w:pPr>
    </w:p>
    <w:p w14:paraId="282D376E" w14:textId="77777777" w:rsidR="000C48C8" w:rsidRPr="004C56A5" w:rsidRDefault="000C48C8" w:rsidP="007A54E0">
      <w:pPr>
        <w:keepNext/>
        <w:numPr>
          <w:ilvl w:val="1"/>
          <w:numId w:val="3"/>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Perdozavimas</w:t>
      </w:r>
    </w:p>
    <w:p w14:paraId="69B42CFB" w14:textId="77777777" w:rsidR="000C48C8" w:rsidRPr="004C56A5" w:rsidRDefault="000C48C8" w:rsidP="000C48C8">
      <w:pPr>
        <w:spacing w:after="0" w:line="240" w:lineRule="auto"/>
        <w:rPr>
          <w:rFonts w:ascii="Times New Roman" w:eastAsia="Times New Roman" w:hAnsi="Times New Roman"/>
          <w:lang w:eastAsia="lt-LT"/>
        </w:rPr>
      </w:pPr>
    </w:p>
    <w:p w14:paraId="402E97F6"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Deguonies perdozavimas pasitaiko tik intensyvios terapijos metu, o perdozavimo rizika didesnė taikant hiperbarinę deguonies terapiją.</w:t>
      </w:r>
    </w:p>
    <w:p w14:paraId="56889F18" w14:textId="77777777" w:rsidR="000C48C8" w:rsidRPr="004C56A5" w:rsidRDefault="000C48C8" w:rsidP="000C48C8">
      <w:pPr>
        <w:spacing w:after="0" w:line="240" w:lineRule="auto"/>
        <w:rPr>
          <w:rFonts w:ascii="Times New Roman" w:eastAsia="Times New Roman" w:hAnsi="Times New Roman"/>
        </w:rPr>
      </w:pPr>
    </w:p>
    <w:p w14:paraId="524C36AE"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Pasireiškus intoksikacijai deguonimi (deguonies toksiškumo simptomams), deguonies terapiją reikia susilpninti arba, jei įmanoma, sustabdyti ir pradėti simptominį gydymą, kad būtų palaikomos gyvybinės funkcijos (pvz., jei pacientui atsiranda kvėpavimo nepakankamumo požymių, reikia pradėti dirbtinę</w:t>
      </w:r>
      <w:r w:rsidR="00DF40F8">
        <w:rPr>
          <w:rFonts w:ascii="Times New Roman" w:eastAsia="Times New Roman" w:hAnsi="Times New Roman"/>
        </w:rPr>
        <w:t xml:space="preserve"> ar </w:t>
      </w:r>
      <w:r w:rsidRPr="004C56A5">
        <w:rPr>
          <w:rFonts w:ascii="Times New Roman" w:eastAsia="Times New Roman" w:hAnsi="Times New Roman"/>
        </w:rPr>
        <w:t>pagalbinę plaučių ventiliaciją).</w:t>
      </w:r>
    </w:p>
    <w:p w14:paraId="50DA9EAE" w14:textId="77777777" w:rsidR="000C48C8" w:rsidRPr="004C56A5" w:rsidRDefault="000C48C8" w:rsidP="000C48C8">
      <w:pPr>
        <w:spacing w:after="0" w:line="240" w:lineRule="auto"/>
        <w:rPr>
          <w:rFonts w:ascii="Times New Roman" w:eastAsia="Times New Roman" w:hAnsi="Times New Roman"/>
          <w:lang w:eastAsia="lt-LT"/>
        </w:rPr>
      </w:pPr>
    </w:p>
    <w:p w14:paraId="6E066182" w14:textId="77777777" w:rsidR="000C48C8" w:rsidRPr="004C56A5" w:rsidRDefault="000C48C8" w:rsidP="000C48C8">
      <w:pPr>
        <w:spacing w:after="0" w:line="240" w:lineRule="auto"/>
        <w:rPr>
          <w:rFonts w:ascii="Times New Roman" w:eastAsia="Times New Roman" w:hAnsi="Times New Roman"/>
          <w:lang w:eastAsia="lt-LT"/>
        </w:rPr>
      </w:pPr>
    </w:p>
    <w:p w14:paraId="05D7B270"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5.</w:t>
      </w:r>
      <w:r w:rsidRPr="004C56A5">
        <w:rPr>
          <w:rFonts w:ascii="Times New Roman" w:eastAsia="Times New Roman" w:hAnsi="Times New Roman"/>
          <w:b/>
          <w:lang w:eastAsia="lt-LT"/>
        </w:rPr>
        <w:tab/>
        <w:t>FARMAKOLOGINĖS SAVYBĖS</w:t>
      </w:r>
    </w:p>
    <w:p w14:paraId="3EE5300E" w14:textId="77777777" w:rsidR="000C48C8" w:rsidRPr="004C56A5" w:rsidRDefault="000C48C8" w:rsidP="003B02D5">
      <w:pPr>
        <w:spacing w:after="0" w:line="240" w:lineRule="auto"/>
        <w:rPr>
          <w:rFonts w:ascii="Times New Roman" w:eastAsia="Times New Roman" w:hAnsi="Times New Roman"/>
          <w:lang w:eastAsia="lt-LT"/>
        </w:rPr>
      </w:pPr>
    </w:p>
    <w:p w14:paraId="797159DB" w14:textId="77777777" w:rsidR="000C48C8" w:rsidRPr="004C56A5" w:rsidRDefault="000C48C8" w:rsidP="007A54E0">
      <w:pPr>
        <w:keepNext/>
        <w:numPr>
          <w:ilvl w:val="1"/>
          <w:numId w:val="4"/>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Farmakodinaminės savybės</w:t>
      </w:r>
    </w:p>
    <w:p w14:paraId="0C911F6C" w14:textId="77777777" w:rsidR="000C48C8" w:rsidRPr="004C56A5" w:rsidRDefault="000C48C8" w:rsidP="000C48C8">
      <w:pPr>
        <w:spacing w:after="0" w:line="240" w:lineRule="auto"/>
        <w:rPr>
          <w:rFonts w:ascii="Times New Roman" w:eastAsia="Times New Roman" w:hAnsi="Times New Roman"/>
          <w:lang w:eastAsia="lt-LT"/>
        </w:rPr>
      </w:pPr>
    </w:p>
    <w:p w14:paraId="366F2543"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bCs/>
          <w:lang w:eastAsia="lt-LT"/>
        </w:rPr>
        <w:t xml:space="preserve">Farmakoterapinė grupė – medicininės dujos, ATC kodas – </w:t>
      </w:r>
      <w:r w:rsidRPr="003B02D5">
        <w:rPr>
          <w:rFonts w:ascii="Times New Roman" w:eastAsia="Times New Roman" w:hAnsi="Times New Roman"/>
          <w:bCs/>
          <w:lang w:eastAsia="lt-LT"/>
        </w:rPr>
        <w:t>V03AN</w:t>
      </w:r>
      <w:r w:rsidR="00DF40F8">
        <w:rPr>
          <w:rFonts w:ascii="Times New Roman" w:eastAsia="Times New Roman" w:hAnsi="Times New Roman"/>
          <w:bCs/>
          <w:lang w:eastAsia="lt-LT"/>
        </w:rPr>
        <w:t>01</w:t>
      </w:r>
      <w:r w:rsidRPr="003B02D5">
        <w:rPr>
          <w:rFonts w:ascii="Times New Roman" w:eastAsia="Times New Roman" w:hAnsi="Times New Roman"/>
          <w:bCs/>
          <w:lang w:eastAsia="lt-LT"/>
        </w:rPr>
        <w:t>.</w:t>
      </w:r>
    </w:p>
    <w:p w14:paraId="60F54990" w14:textId="77777777" w:rsidR="000C48C8" w:rsidRPr="004C56A5" w:rsidRDefault="000C48C8" w:rsidP="000C48C8">
      <w:pPr>
        <w:spacing w:after="0" w:line="240" w:lineRule="auto"/>
        <w:rPr>
          <w:rFonts w:ascii="Times New Roman" w:eastAsia="Times New Roman" w:hAnsi="Times New Roman"/>
          <w:lang w:eastAsia="lt-LT"/>
        </w:rPr>
      </w:pPr>
    </w:p>
    <w:p w14:paraId="3D140B6E" w14:textId="77777777" w:rsidR="000C48C8" w:rsidRPr="004C56A5" w:rsidRDefault="000C48C8" w:rsidP="000C48C8">
      <w:pPr>
        <w:spacing w:after="0" w:line="240" w:lineRule="auto"/>
        <w:rPr>
          <w:rFonts w:ascii="Times New Roman" w:eastAsia="Times New Roman" w:hAnsi="Times New Roman"/>
          <w:b/>
          <w:lang w:eastAsia="lt-LT"/>
        </w:rPr>
      </w:pPr>
      <w:r w:rsidRPr="004C56A5">
        <w:rPr>
          <w:rFonts w:ascii="Times New Roman" w:eastAsia="Times New Roman" w:hAnsi="Times New Roman"/>
          <w:lang w:eastAsia="lt-LT"/>
        </w:rPr>
        <w:lastRenderedPageBreak/>
        <w:t>Ore yra 21</w:t>
      </w:r>
      <w:r w:rsidR="003B56DB">
        <w:rPr>
          <w:rFonts w:ascii="Times New Roman" w:eastAsia="Times New Roman" w:hAnsi="Times New Roman"/>
          <w:lang w:eastAsia="lt-LT"/>
        </w:rPr>
        <w:t> </w:t>
      </w:r>
      <w:r w:rsidRPr="004C56A5">
        <w:rPr>
          <w:rFonts w:ascii="Times New Roman" w:eastAsia="Times New Roman" w:hAnsi="Times New Roman"/>
          <w:lang w:eastAsia="lt-LT"/>
        </w:rPr>
        <w:t>% deguonies. Deguonis – tai bekvapės ir beskonės dujos. Jas sudaro ne mažiau kaip 99</w:t>
      </w:r>
      <w:r w:rsidR="003B56DB">
        <w:rPr>
          <w:rFonts w:ascii="Times New Roman" w:eastAsia="Times New Roman" w:hAnsi="Times New Roman"/>
          <w:lang w:eastAsia="lt-LT"/>
        </w:rPr>
        <w:t> </w:t>
      </w:r>
      <w:r w:rsidRPr="004C56A5">
        <w:rPr>
          <w:rFonts w:ascii="Times New Roman" w:eastAsia="Times New Roman" w:hAnsi="Times New Roman"/>
          <w:lang w:eastAsia="lt-LT"/>
        </w:rPr>
        <w:t>% deguonies, kuris beveik netirpsta vandenyje (santykis 1:43). Deguonis yra oksidatorius, galintis stipriai reaguoti su reduktoriais. Deguonis nėra toksiškas. Jis plačiai vartojamas medicinoje (žr. 4.1 sk</w:t>
      </w:r>
      <w:r w:rsidR="003B56DB">
        <w:rPr>
          <w:rFonts w:ascii="Times New Roman" w:eastAsia="Times New Roman" w:hAnsi="Times New Roman"/>
          <w:lang w:eastAsia="lt-LT"/>
        </w:rPr>
        <w:t>yrių</w:t>
      </w:r>
      <w:r w:rsidRPr="004C56A5">
        <w:rPr>
          <w:rFonts w:ascii="Times New Roman" w:eastAsia="Times New Roman" w:hAnsi="Times New Roman"/>
          <w:lang w:eastAsia="lt-LT"/>
        </w:rPr>
        <w:t xml:space="preserve">). </w:t>
      </w:r>
    </w:p>
    <w:p w14:paraId="450746F0"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 xml:space="preserve">Įrodyta, kad hiperbarinė oksigenacija pastebimai pagerina audinių gebėjimą įsisavinti deguonį, hemodinamiką, saugo galvos smegenis nuo hipoksijos. </w:t>
      </w:r>
    </w:p>
    <w:p w14:paraId="43394612"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 xml:space="preserve">Hiperbarinė oksigenacija </w:t>
      </w:r>
      <w:r w:rsidR="00DF40F8">
        <w:rPr>
          <w:rFonts w:ascii="Times New Roman" w:eastAsia="Times New Roman" w:hAnsi="Times New Roman"/>
          <w:lang w:eastAsia="lt-LT"/>
        </w:rPr>
        <w:t>taikoma</w:t>
      </w:r>
      <w:r w:rsidR="00DF40F8" w:rsidRPr="004C56A5">
        <w:rPr>
          <w:rFonts w:ascii="Times New Roman" w:eastAsia="Times New Roman" w:hAnsi="Times New Roman"/>
          <w:lang w:eastAsia="lt-LT"/>
        </w:rPr>
        <w:t xml:space="preserve"> </w:t>
      </w:r>
      <w:r w:rsidRPr="004C56A5">
        <w:rPr>
          <w:rFonts w:ascii="Times New Roman" w:eastAsia="Times New Roman" w:hAnsi="Times New Roman"/>
          <w:lang w:eastAsia="lt-LT"/>
        </w:rPr>
        <w:t xml:space="preserve">įvairiose medicinos šakose: apsinuodijus (anglies monoksidu ir kt.), taikoma pacientams, sergantiems </w:t>
      </w:r>
      <w:r w:rsidR="00DF40F8">
        <w:rPr>
          <w:rFonts w:ascii="Times New Roman" w:eastAsia="Times New Roman" w:hAnsi="Times New Roman"/>
          <w:lang w:eastAsia="lt-LT"/>
        </w:rPr>
        <w:t>lėtinėmis</w:t>
      </w:r>
      <w:r w:rsidR="00DF40F8" w:rsidRPr="004C56A5">
        <w:rPr>
          <w:rFonts w:ascii="Times New Roman" w:eastAsia="Times New Roman" w:hAnsi="Times New Roman"/>
          <w:lang w:eastAsia="lt-LT"/>
        </w:rPr>
        <w:t xml:space="preserve"> </w:t>
      </w:r>
      <w:r w:rsidRPr="004C56A5">
        <w:rPr>
          <w:rFonts w:ascii="Times New Roman" w:eastAsia="Times New Roman" w:hAnsi="Times New Roman"/>
          <w:lang w:eastAsia="lt-LT"/>
        </w:rPr>
        <w:t>nespecifinėmis plaučių ligomis, bronchine astma, galvos smegenų kraujagyslių ir kitomis galvos smegenų ligomis, taip pat esant sunkių galūnių traumų, infekcijų komplikacijų ir kt.</w:t>
      </w:r>
    </w:p>
    <w:p w14:paraId="0741F510"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Leidžiant deguonį esant slėgiui (0,7–1</w:t>
      </w:r>
      <w:r w:rsidR="003B56DB">
        <w:rPr>
          <w:rFonts w:ascii="Times New Roman" w:eastAsia="Times New Roman" w:hAnsi="Times New Roman"/>
          <w:lang w:eastAsia="lt-LT"/>
        </w:rPr>
        <w:t> </w:t>
      </w:r>
      <w:r w:rsidRPr="004C56A5">
        <w:rPr>
          <w:rFonts w:ascii="Times New Roman" w:eastAsia="Times New Roman" w:hAnsi="Times New Roman"/>
          <w:lang w:eastAsia="lt-LT"/>
        </w:rPr>
        <w:t>atm., seanso trukmė 45 minutės, vidutiniškai 15 seansų), deguonies parcialinis slėgis kraujyje padidėja 1,5–2</w:t>
      </w:r>
      <w:r w:rsidR="003B56DB">
        <w:rPr>
          <w:rFonts w:ascii="Times New Roman" w:eastAsia="Times New Roman" w:hAnsi="Times New Roman"/>
          <w:lang w:eastAsia="lt-LT"/>
        </w:rPr>
        <w:t> </w:t>
      </w:r>
      <w:r w:rsidRPr="004C56A5">
        <w:rPr>
          <w:rFonts w:ascii="Times New Roman" w:eastAsia="Times New Roman" w:hAnsi="Times New Roman"/>
          <w:lang w:eastAsia="lt-LT"/>
        </w:rPr>
        <w:t xml:space="preserve">%. </w:t>
      </w:r>
    </w:p>
    <w:p w14:paraId="08631619"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 xml:space="preserve">Medicinoje, norint sukelti dirbtinę hipoksiją (esant normaliam atmosferos slėgiui), </w:t>
      </w:r>
      <w:r w:rsidR="00DF40F8">
        <w:rPr>
          <w:rFonts w:ascii="Times New Roman" w:eastAsia="Times New Roman" w:hAnsi="Times New Roman"/>
          <w:lang w:eastAsia="lt-LT"/>
        </w:rPr>
        <w:t>skiriami</w:t>
      </w:r>
      <w:r w:rsidR="00DF40F8" w:rsidRPr="004C56A5">
        <w:rPr>
          <w:rFonts w:ascii="Times New Roman" w:eastAsia="Times New Roman" w:hAnsi="Times New Roman"/>
          <w:lang w:eastAsia="lt-LT"/>
        </w:rPr>
        <w:t xml:space="preserve"> </w:t>
      </w:r>
      <w:r w:rsidRPr="004C56A5">
        <w:rPr>
          <w:rFonts w:ascii="Times New Roman" w:eastAsia="Times New Roman" w:hAnsi="Times New Roman"/>
          <w:lang w:eastAsia="lt-LT"/>
        </w:rPr>
        <w:t xml:space="preserve">ir dujų mišiniai su sumažintu deguonies kiekiu. </w:t>
      </w:r>
    </w:p>
    <w:p w14:paraId="5C5361CC" w14:textId="77777777" w:rsidR="000C48C8" w:rsidRPr="004C56A5" w:rsidRDefault="00DF40F8" w:rsidP="000C48C8">
      <w:pPr>
        <w:spacing w:after="0" w:line="240" w:lineRule="auto"/>
        <w:rPr>
          <w:rFonts w:ascii="Times New Roman" w:eastAsia="Times New Roman" w:hAnsi="Times New Roman"/>
          <w:lang w:eastAsia="lt-LT"/>
        </w:rPr>
      </w:pPr>
      <w:r>
        <w:rPr>
          <w:rFonts w:ascii="Times New Roman" w:eastAsia="Times New Roman" w:hAnsi="Times New Roman"/>
          <w:lang w:eastAsia="lt-LT"/>
        </w:rPr>
        <w:t>Nustatyta</w:t>
      </w:r>
      <w:r w:rsidR="000C48C8" w:rsidRPr="004C56A5">
        <w:rPr>
          <w:rFonts w:ascii="Times New Roman" w:eastAsia="Times New Roman" w:hAnsi="Times New Roman"/>
          <w:lang w:eastAsia="lt-LT"/>
        </w:rPr>
        <w:t>, kad, specialiai rengiantis deguonies nepakankamumui (normobarinė hipoksija), gali būti padidintas organizmo atsparumas įvairiems išorinės ir vidinės aplinkos veiksniams. Atsižvelgus į tai, sukurtas hipoksijos terapijos metodas, rekomenduojamas įvairioms širdies ir kraujotakos sistemos, skrandžio ir žarnyno ligoms, depresinėms būsenoms gydyti, jį taip pat galima vartoti norint padidinti fizinį darbingumą, pagerinti organizmo apsaugą taikant spindulinę terapiją ir kt.</w:t>
      </w:r>
    </w:p>
    <w:p w14:paraId="05DBA91A" w14:textId="77777777" w:rsidR="000C48C8" w:rsidRPr="004C56A5" w:rsidRDefault="000C48C8" w:rsidP="007A54E0">
      <w:pPr>
        <w:tabs>
          <w:tab w:val="left" w:pos="567"/>
        </w:tabs>
        <w:spacing w:after="0" w:line="240" w:lineRule="auto"/>
        <w:rPr>
          <w:rFonts w:ascii="Times New Roman" w:eastAsia="Times New Roman" w:hAnsi="Times New Roman"/>
          <w:lang w:eastAsia="lt-LT"/>
        </w:rPr>
      </w:pPr>
    </w:p>
    <w:p w14:paraId="56F303B1" w14:textId="77777777" w:rsidR="000C48C8" w:rsidRPr="004C56A5" w:rsidRDefault="000C48C8" w:rsidP="007A54E0">
      <w:pPr>
        <w:keepNext/>
        <w:numPr>
          <w:ilvl w:val="1"/>
          <w:numId w:val="4"/>
        </w:numPr>
        <w:tabs>
          <w:tab w:val="left"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Farmakokinetinės savybės</w:t>
      </w:r>
    </w:p>
    <w:p w14:paraId="43E16E73" w14:textId="77777777" w:rsidR="000C48C8" w:rsidRPr="004C56A5" w:rsidRDefault="000C48C8" w:rsidP="000C48C8">
      <w:pPr>
        <w:spacing w:after="0" w:line="240" w:lineRule="auto"/>
        <w:rPr>
          <w:rFonts w:ascii="Times New Roman" w:eastAsia="Times New Roman" w:hAnsi="Times New Roman"/>
          <w:lang w:eastAsia="lt-LT"/>
        </w:rPr>
      </w:pPr>
    </w:p>
    <w:p w14:paraId="3A5700C1"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Įkvėptas deguonis pro plaučių membraną difuzijos būdu patenka į sisteminę kraujotaką. Susijungęs su hemoglobinu deguonis nunešamas į organizmo audinius. Audiniuose pro ląstelės membraną patenka į ląstelę, kur dalyvauja metabolizmo procesuose. Šių procesų metu išsiskiria energija, kuri kaupiama ATP pavidalu, o susidaręs anglies dioksidas per sisteminę kraujotaką patenka į plaučius, iš ten į kvėpavimo takus ir iškvepiant pašalinamas.</w:t>
      </w:r>
    </w:p>
    <w:p w14:paraId="36C4B0D3"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 xml:space="preserve"> </w:t>
      </w:r>
    </w:p>
    <w:p w14:paraId="32C057C9" w14:textId="77777777" w:rsidR="000C48C8" w:rsidRPr="004C56A5" w:rsidRDefault="000C48C8" w:rsidP="007A54E0">
      <w:pPr>
        <w:keepNext/>
        <w:numPr>
          <w:ilvl w:val="1"/>
          <w:numId w:val="4"/>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Ikiklinikinių saugumo tyrimų duomenys</w:t>
      </w:r>
    </w:p>
    <w:p w14:paraId="17F4784A" w14:textId="77777777" w:rsidR="000C48C8" w:rsidRPr="004C56A5" w:rsidRDefault="000C48C8" w:rsidP="000C48C8">
      <w:pPr>
        <w:spacing w:after="0" w:line="240" w:lineRule="auto"/>
        <w:rPr>
          <w:rFonts w:ascii="Times New Roman" w:eastAsia="Times New Roman" w:hAnsi="Times New Roman"/>
          <w:lang w:eastAsia="lt-LT"/>
        </w:rPr>
      </w:pPr>
    </w:p>
    <w:p w14:paraId="18B76030"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Tyrimai su gyvūnais parodė, kad nuolatinis gryno deguonies įkvėpimas gali būti žalingas. Audinių pažeidimas gali būti sukeltas plaučiuose, akyse ir centrinėje nervų sistemoje.</w:t>
      </w:r>
      <w:r w:rsidRPr="004C56A5" w:rsidDel="000A7E89">
        <w:rPr>
          <w:rFonts w:ascii="Times New Roman" w:eastAsia="Times New Roman" w:hAnsi="Times New Roman"/>
        </w:rPr>
        <w:t xml:space="preserve"> </w:t>
      </w:r>
      <w:r w:rsidRPr="004C56A5">
        <w:rPr>
          <w:rFonts w:ascii="Times New Roman" w:eastAsia="Times New Roman" w:hAnsi="Times New Roman"/>
        </w:rPr>
        <w:t xml:space="preserve">Ryškus patologinių pokyčių pradžios kintamumas stebimas tarp skirtingų rūšių ir tarp tos pačios rūšies gyvūnų. </w:t>
      </w:r>
    </w:p>
    <w:p w14:paraId="4DF1D8D8"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Gydymas hiperbarine oksigenacija nėštumo metu pelėms, žiurkėms, žiurkėnams ir triušiams </w:t>
      </w:r>
      <w:r w:rsidR="00DF40F8">
        <w:rPr>
          <w:rFonts w:ascii="Times New Roman" w:eastAsia="Times New Roman" w:hAnsi="Times New Roman"/>
        </w:rPr>
        <w:t>lėmė</w:t>
      </w:r>
      <w:r w:rsidR="00DF40F8" w:rsidRPr="004C56A5">
        <w:rPr>
          <w:rFonts w:ascii="Times New Roman" w:eastAsia="Times New Roman" w:hAnsi="Times New Roman"/>
        </w:rPr>
        <w:t xml:space="preserve"> </w:t>
      </w:r>
      <w:r w:rsidRPr="004C56A5">
        <w:rPr>
          <w:rFonts w:ascii="Times New Roman" w:eastAsia="Times New Roman" w:hAnsi="Times New Roman"/>
        </w:rPr>
        <w:t>padidėjusią rezorbciją ir vaisiaus apsigimimus bei sumažėjusį vaisiaus svorį.</w:t>
      </w:r>
    </w:p>
    <w:p w14:paraId="5218B447" w14:textId="77777777" w:rsidR="000C48C8" w:rsidRPr="004C56A5" w:rsidRDefault="000C48C8" w:rsidP="000C48C8">
      <w:pPr>
        <w:spacing w:after="0" w:line="240" w:lineRule="auto"/>
        <w:rPr>
          <w:rFonts w:ascii="Times New Roman" w:eastAsia="Times New Roman" w:hAnsi="Times New Roman"/>
          <w:lang w:eastAsia="lt-LT"/>
        </w:rPr>
      </w:pPr>
    </w:p>
    <w:p w14:paraId="18C8F185" w14:textId="77777777" w:rsidR="000C48C8" w:rsidRPr="004C56A5" w:rsidRDefault="000C48C8" w:rsidP="000C48C8">
      <w:pPr>
        <w:spacing w:after="0" w:line="240" w:lineRule="auto"/>
        <w:rPr>
          <w:rFonts w:ascii="Times New Roman" w:eastAsia="Times New Roman" w:hAnsi="Times New Roman"/>
          <w:lang w:eastAsia="lt-LT"/>
        </w:rPr>
      </w:pPr>
    </w:p>
    <w:p w14:paraId="6FE63A1B"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6.</w:t>
      </w:r>
      <w:r w:rsidRPr="004C56A5">
        <w:rPr>
          <w:rFonts w:ascii="Times New Roman" w:eastAsia="Times New Roman" w:hAnsi="Times New Roman"/>
          <w:b/>
          <w:lang w:eastAsia="lt-LT"/>
        </w:rPr>
        <w:tab/>
        <w:t>FARMACINĖ INFORMACIJA</w:t>
      </w:r>
    </w:p>
    <w:p w14:paraId="6E4FFFE3" w14:textId="77777777" w:rsidR="000C48C8" w:rsidRPr="003D2172" w:rsidRDefault="000C48C8" w:rsidP="000C48C8">
      <w:pPr>
        <w:spacing w:after="0" w:line="240" w:lineRule="auto"/>
        <w:rPr>
          <w:rFonts w:ascii="Times New Roman" w:eastAsia="Times New Roman" w:hAnsi="Times New Roman"/>
          <w:lang w:eastAsia="lt-LT"/>
        </w:rPr>
      </w:pPr>
    </w:p>
    <w:p w14:paraId="0E189ED4" w14:textId="77777777" w:rsidR="000C48C8" w:rsidRPr="004C56A5" w:rsidRDefault="000C48C8" w:rsidP="007A54E0">
      <w:pPr>
        <w:keepNext/>
        <w:numPr>
          <w:ilvl w:val="1"/>
          <w:numId w:val="5"/>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Pagalbinių medžiagų sąrašas</w:t>
      </w:r>
    </w:p>
    <w:p w14:paraId="6191EC20" w14:textId="77777777" w:rsidR="000C48C8" w:rsidRPr="004C56A5" w:rsidRDefault="000C48C8" w:rsidP="000C48C8">
      <w:pPr>
        <w:spacing w:after="0" w:line="240" w:lineRule="auto"/>
        <w:rPr>
          <w:rFonts w:ascii="Times New Roman" w:eastAsia="Times New Roman" w:hAnsi="Times New Roman"/>
          <w:lang w:eastAsia="lt-LT"/>
        </w:rPr>
      </w:pPr>
    </w:p>
    <w:p w14:paraId="361C81E9" w14:textId="77777777" w:rsidR="000C48C8" w:rsidRPr="004C56A5" w:rsidRDefault="00E274A3"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N</w:t>
      </w:r>
      <w:r w:rsidR="000C48C8" w:rsidRPr="004C56A5">
        <w:rPr>
          <w:rFonts w:ascii="Times New Roman" w:eastAsia="Times New Roman" w:hAnsi="Times New Roman"/>
          <w:lang w:eastAsia="lt-LT"/>
        </w:rPr>
        <w:t>ėra.</w:t>
      </w:r>
    </w:p>
    <w:p w14:paraId="7EB08BE7" w14:textId="77777777" w:rsidR="000C48C8" w:rsidRPr="004C56A5" w:rsidRDefault="000C48C8" w:rsidP="000C48C8">
      <w:pPr>
        <w:spacing w:after="0" w:line="240" w:lineRule="auto"/>
        <w:rPr>
          <w:rFonts w:ascii="Times New Roman" w:eastAsia="Times New Roman" w:hAnsi="Times New Roman"/>
          <w:lang w:eastAsia="lt-LT"/>
        </w:rPr>
      </w:pPr>
    </w:p>
    <w:p w14:paraId="55F408F7" w14:textId="77777777" w:rsidR="000C48C8" w:rsidRPr="004C56A5" w:rsidRDefault="000C48C8" w:rsidP="007A54E0">
      <w:pPr>
        <w:keepNext/>
        <w:numPr>
          <w:ilvl w:val="1"/>
          <w:numId w:val="5"/>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Nesuderinamumas</w:t>
      </w:r>
    </w:p>
    <w:p w14:paraId="0E08C2E0" w14:textId="77777777" w:rsidR="000C48C8" w:rsidRPr="004C56A5" w:rsidRDefault="000C48C8" w:rsidP="000C48C8">
      <w:pPr>
        <w:spacing w:after="0" w:line="240" w:lineRule="auto"/>
        <w:rPr>
          <w:rFonts w:ascii="Times New Roman" w:eastAsia="Times New Roman" w:hAnsi="Times New Roman"/>
          <w:lang w:eastAsia="lt-LT"/>
        </w:rPr>
      </w:pPr>
    </w:p>
    <w:p w14:paraId="0128C85F"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Duomenys nebūtini.</w:t>
      </w:r>
    </w:p>
    <w:p w14:paraId="149B9272" w14:textId="77777777" w:rsidR="000C48C8" w:rsidRPr="004C56A5" w:rsidRDefault="000C48C8" w:rsidP="000C48C8">
      <w:pPr>
        <w:spacing w:after="0" w:line="240" w:lineRule="auto"/>
        <w:rPr>
          <w:rFonts w:ascii="Times New Roman" w:eastAsia="Times New Roman" w:hAnsi="Times New Roman"/>
          <w:lang w:eastAsia="lt-LT"/>
        </w:rPr>
      </w:pPr>
    </w:p>
    <w:p w14:paraId="2F4DE028" w14:textId="77777777" w:rsidR="000C48C8" w:rsidRPr="004C56A5" w:rsidRDefault="000C48C8" w:rsidP="007A54E0">
      <w:pPr>
        <w:keepNext/>
        <w:numPr>
          <w:ilvl w:val="1"/>
          <w:numId w:val="5"/>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Tinkamumo laikas</w:t>
      </w:r>
    </w:p>
    <w:p w14:paraId="599D1B1C" w14:textId="77777777" w:rsidR="000C48C8" w:rsidRPr="004C56A5" w:rsidRDefault="000C48C8" w:rsidP="000C48C8">
      <w:pPr>
        <w:spacing w:after="0" w:line="240" w:lineRule="auto"/>
        <w:rPr>
          <w:rFonts w:ascii="Times New Roman" w:eastAsia="Times New Roman" w:hAnsi="Times New Roman"/>
          <w:lang w:eastAsia="lt-LT"/>
        </w:rPr>
      </w:pPr>
    </w:p>
    <w:p w14:paraId="7B25E8AF"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2 metai.</w:t>
      </w:r>
    </w:p>
    <w:p w14:paraId="785C6C1F" w14:textId="77777777" w:rsidR="000C48C8" w:rsidRPr="004C56A5" w:rsidRDefault="000C48C8" w:rsidP="000C48C8">
      <w:pPr>
        <w:spacing w:after="0" w:line="240" w:lineRule="auto"/>
        <w:rPr>
          <w:rFonts w:ascii="Times New Roman" w:eastAsia="Times New Roman" w:hAnsi="Times New Roman"/>
          <w:lang w:eastAsia="lt-LT"/>
        </w:rPr>
      </w:pPr>
    </w:p>
    <w:p w14:paraId="0CACC67E" w14:textId="77777777" w:rsidR="000C48C8" w:rsidRPr="004C56A5" w:rsidRDefault="000C48C8" w:rsidP="007A54E0">
      <w:pPr>
        <w:keepNext/>
        <w:numPr>
          <w:ilvl w:val="1"/>
          <w:numId w:val="2"/>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Specialios laikymo sąlygos</w:t>
      </w:r>
    </w:p>
    <w:p w14:paraId="5B479289" w14:textId="77777777" w:rsidR="000C48C8" w:rsidRPr="004C56A5" w:rsidRDefault="000C48C8" w:rsidP="000C48C8">
      <w:pPr>
        <w:spacing w:after="0" w:line="240" w:lineRule="auto"/>
        <w:rPr>
          <w:rFonts w:ascii="Times New Roman" w:eastAsia="Times New Roman" w:hAnsi="Times New Roman"/>
          <w:lang w:eastAsia="lt-LT"/>
        </w:rPr>
      </w:pPr>
    </w:p>
    <w:p w14:paraId="63CD658A"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Saugoti nuo aukštesnės kaip 50</w:t>
      </w:r>
      <w:r w:rsidR="00F51C26">
        <w:rPr>
          <w:rFonts w:ascii="Times New Roman" w:eastAsia="Times New Roman" w:hAnsi="Times New Roman"/>
          <w:lang w:eastAsia="lt-LT"/>
        </w:rPr>
        <w:t xml:space="preserve"> </w:t>
      </w:r>
      <w:r w:rsidRPr="004C56A5">
        <w:rPr>
          <w:rFonts w:ascii="Times New Roman" w:eastAsia="Times New Roman" w:hAnsi="Times New Roman"/>
          <w:lang w:eastAsia="lt-LT"/>
        </w:rPr>
        <w:t> C temperatūros.</w:t>
      </w:r>
    </w:p>
    <w:p w14:paraId="59BD3BD1"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Dujų balionėliai turi būti švarūs, saugoti nuo sąlyčio su riebalais ar alyva.</w:t>
      </w:r>
    </w:p>
    <w:p w14:paraId="4BACB537" w14:textId="77777777" w:rsidR="000C48C8" w:rsidRPr="004C56A5" w:rsidRDefault="000C48C8" w:rsidP="000C48C8">
      <w:pPr>
        <w:spacing w:after="0" w:line="240" w:lineRule="auto"/>
        <w:rPr>
          <w:rFonts w:ascii="Times New Roman" w:eastAsia="Times New Roman" w:hAnsi="Times New Roman"/>
          <w:lang w:eastAsia="lt-LT"/>
        </w:rPr>
      </w:pPr>
    </w:p>
    <w:p w14:paraId="3BB0D539" w14:textId="77777777" w:rsidR="000C48C8" w:rsidRPr="004C56A5" w:rsidRDefault="00E274A3" w:rsidP="007A54E0">
      <w:pPr>
        <w:keepNext/>
        <w:numPr>
          <w:ilvl w:val="1"/>
          <w:numId w:val="1"/>
        </w:numPr>
        <w:tabs>
          <w:tab w:val="clear" w:pos="720"/>
          <w:tab w:val="num"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 xml:space="preserve">Talpyklės pobūdis </w:t>
      </w:r>
      <w:r w:rsidR="000C48C8" w:rsidRPr="004C56A5">
        <w:rPr>
          <w:rFonts w:ascii="Times New Roman" w:eastAsia="Times New Roman" w:hAnsi="Times New Roman"/>
          <w:b/>
          <w:lang w:eastAsia="lt-LT"/>
        </w:rPr>
        <w:t>ir jos turinys</w:t>
      </w:r>
    </w:p>
    <w:p w14:paraId="09F0C82C" w14:textId="77777777" w:rsidR="000C48C8" w:rsidRPr="004C56A5" w:rsidRDefault="000C48C8" w:rsidP="000C48C8">
      <w:pPr>
        <w:spacing w:after="0" w:line="240" w:lineRule="auto"/>
        <w:rPr>
          <w:rFonts w:ascii="Times New Roman" w:eastAsia="Times New Roman" w:hAnsi="Times New Roman"/>
          <w:lang w:eastAsia="lt-LT"/>
        </w:rPr>
      </w:pPr>
    </w:p>
    <w:p w14:paraId="753BF900" w14:textId="36C3A107" w:rsidR="00D60943" w:rsidRDefault="000C48C8" w:rsidP="000C48C8">
      <w:pPr>
        <w:spacing w:after="0" w:line="240" w:lineRule="auto"/>
        <w:rPr>
          <w:rFonts w:ascii="Times New Roman" w:eastAsia="Times New Roman" w:hAnsi="Times New Roman"/>
          <w:lang w:eastAsia="lt-LT"/>
        </w:rPr>
      </w:pPr>
      <w:r w:rsidRPr="00D60943">
        <w:rPr>
          <w:rFonts w:ascii="Times New Roman" w:eastAsia="Times New Roman" w:hAnsi="Times New Roman"/>
          <w:lang w:eastAsia="lt-LT"/>
        </w:rPr>
        <w:lastRenderedPageBreak/>
        <w:t xml:space="preserve">Deguonis ELME MESSER GAAS 100 % </w:t>
      </w:r>
      <w:r w:rsidR="00D37374" w:rsidRPr="00D60943">
        <w:rPr>
          <w:rFonts w:ascii="Times New Roman" w:eastAsia="Times New Roman" w:hAnsi="Times New Roman"/>
          <w:lang w:eastAsia="lt-LT"/>
        </w:rPr>
        <w:t xml:space="preserve">suslėgtosios medicininės dujos </w:t>
      </w:r>
      <w:r w:rsidRPr="00D60943">
        <w:rPr>
          <w:rFonts w:ascii="Times New Roman" w:eastAsia="Times New Roman" w:hAnsi="Times New Roman"/>
          <w:lang w:eastAsia="lt-LT"/>
        </w:rPr>
        <w:t>tiekiamas</w:t>
      </w:r>
      <w:r w:rsidR="00D60943">
        <w:rPr>
          <w:rFonts w:ascii="Times New Roman" w:eastAsia="Times New Roman" w:hAnsi="Times New Roman"/>
          <w:lang w:eastAsia="lt-LT"/>
        </w:rPr>
        <w:t>:</w:t>
      </w:r>
    </w:p>
    <w:p w14:paraId="18CC7DF9" w14:textId="0D354798" w:rsidR="00D60943" w:rsidRDefault="00425320" w:rsidP="00F10DF3">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1 l ir </w:t>
      </w:r>
      <w:r w:rsidR="000C48C8" w:rsidRPr="00D60943">
        <w:rPr>
          <w:rFonts w:ascii="Times New Roman" w:eastAsia="Times New Roman" w:hAnsi="Times New Roman"/>
          <w:lang w:eastAsia="lt-LT"/>
        </w:rPr>
        <w:t xml:space="preserve">2 l talpos baltos spalvos </w:t>
      </w:r>
      <w:r w:rsidR="00EC5AB5">
        <w:rPr>
          <w:rFonts w:ascii="Times New Roman" w:eastAsia="Times New Roman" w:hAnsi="Times New Roman"/>
          <w:lang w:eastAsia="lt-LT"/>
        </w:rPr>
        <w:t>besiūlio</w:t>
      </w:r>
      <w:r w:rsidRPr="00D60943">
        <w:rPr>
          <w:rFonts w:ascii="Times New Roman" w:eastAsia="Times New Roman" w:hAnsi="Times New Roman"/>
          <w:lang w:eastAsia="lt-LT"/>
        </w:rPr>
        <w:t xml:space="preserve"> plieno, aliuminio ir jų mišinio</w:t>
      </w:r>
      <w:r w:rsidR="000C48C8" w:rsidRPr="00D60943">
        <w:rPr>
          <w:rFonts w:ascii="Times New Roman" w:eastAsia="Times New Roman" w:hAnsi="Times New Roman"/>
          <w:lang w:eastAsia="lt-LT"/>
        </w:rPr>
        <w:t xml:space="preserve"> dujų balionėliuose, </w:t>
      </w:r>
      <w:r w:rsidRPr="00D60943">
        <w:rPr>
          <w:rFonts w:ascii="Times New Roman" w:eastAsia="Times New Roman" w:hAnsi="Times New Roman"/>
          <w:lang w:eastAsia="lt-LT"/>
        </w:rPr>
        <w:t xml:space="preserve">kartu su uždarymo tipo / uždarymo vožtuvo </w:t>
      </w:r>
      <w:r w:rsidRPr="00D60943">
        <w:rPr>
          <w:rFonts w:ascii="Times New Roman" w:hAnsi="Times New Roman"/>
        </w:rPr>
        <w:t>su integruotais slėgio reguliatoriumi, manometru ir srauto matuokliu</w:t>
      </w:r>
      <w:r w:rsidRPr="00D60943">
        <w:rPr>
          <w:rFonts w:ascii="Times New Roman" w:eastAsia="Times New Roman" w:hAnsi="Times New Roman"/>
          <w:lang w:eastAsia="lt-LT"/>
        </w:rPr>
        <w:t xml:space="preserve"> tipo vožtuvais; </w:t>
      </w:r>
    </w:p>
    <w:p w14:paraId="78096E6E" w14:textId="4FE0DD2D" w:rsidR="00D60943" w:rsidRDefault="00425320" w:rsidP="00F10DF3">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2,5 l, 3 l, 4 l, </w:t>
      </w:r>
      <w:r w:rsidR="000C48C8" w:rsidRPr="00D60943">
        <w:rPr>
          <w:rFonts w:ascii="Times New Roman" w:eastAsia="Times New Roman" w:hAnsi="Times New Roman"/>
          <w:lang w:eastAsia="lt-LT"/>
        </w:rPr>
        <w:t xml:space="preserve">5 l, 10 l, </w:t>
      </w:r>
      <w:r w:rsidRPr="00D60943">
        <w:rPr>
          <w:rFonts w:ascii="Times New Roman" w:eastAsia="Times New Roman" w:hAnsi="Times New Roman"/>
          <w:lang w:eastAsia="lt-LT"/>
        </w:rPr>
        <w:t>15 </w:t>
      </w:r>
      <w:r w:rsidR="000C48C8" w:rsidRPr="00D60943">
        <w:rPr>
          <w:rFonts w:ascii="Times New Roman" w:eastAsia="Times New Roman" w:hAnsi="Times New Roman"/>
          <w:lang w:eastAsia="lt-LT"/>
        </w:rPr>
        <w:t xml:space="preserve">l </w:t>
      </w:r>
      <w:r w:rsidRPr="00D60943">
        <w:rPr>
          <w:rFonts w:ascii="Times New Roman" w:eastAsia="Times New Roman" w:hAnsi="Times New Roman"/>
          <w:lang w:eastAsia="lt-LT"/>
        </w:rPr>
        <w:t xml:space="preserve">talpos </w:t>
      </w:r>
      <w:r w:rsidR="000C48C8" w:rsidRPr="00D60943">
        <w:rPr>
          <w:rFonts w:ascii="Times New Roman" w:eastAsia="Times New Roman" w:hAnsi="Times New Roman"/>
          <w:lang w:eastAsia="lt-LT"/>
        </w:rPr>
        <w:t xml:space="preserve">baltos spalvos </w:t>
      </w:r>
      <w:r w:rsidR="00EC5AB5">
        <w:rPr>
          <w:rFonts w:ascii="Times New Roman" w:eastAsia="Times New Roman" w:hAnsi="Times New Roman"/>
          <w:lang w:eastAsia="lt-LT"/>
        </w:rPr>
        <w:t>besiūlio</w:t>
      </w:r>
      <w:r w:rsidRPr="00D60943">
        <w:rPr>
          <w:rFonts w:ascii="Times New Roman" w:eastAsia="Times New Roman" w:hAnsi="Times New Roman"/>
          <w:lang w:eastAsia="lt-LT"/>
        </w:rPr>
        <w:t xml:space="preserve"> plieno, aliuminio ir jų mišinio</w:t>
      </w:r>
      <w:r w:rsidR="000C48C8" w:rsidRPr="00D60943">
        <w:rPr>
          <w:rFonts w:ascii="Times New Roman" w:eastAsia="Times New Roman" w:hAnsi="Times New Roman"/>
          <w:lang w:eastAsia="lt-LT"/>
        </w:rPr>
        <w:t xml:space="preserve"> dujų balionėliuose</w:t>
      </w:r>
      <w:r w:rsidRPr="00D60943">
        <w:rPr>
          <w:rFonts w:ascii="Times New Roman" w:eastAsia="Times New Roman" w:hAnsi="Times New Roman"/>
          <w:lang w:eastAsia="lt-LT"/>
        </w:rPr>
        <w:t xml:space="preserve">, kartu su uždarymo tipo / uždarymo vožtuvo </w:t>
      </w:r>
      <w:r w:rsidRPr="00D60943">
        <w:rPr>
          <w:rFonts w:ascii="Times New Roman" w:hAnsi="Times New Roman"/>
        </w:rPr>
        <w:t>su slėgio reguliatoriumi ir srauto matuokliu</w:t>
      </w:r>
      <w:r w:rsidRPr="00D60943">
        <w:rPr>
          <w:rFonts w:ascii="Times New Roman" w:eastAsia="Times New Roman" w:hAnsi="Times New Roman"/>
          <w:lang w:eastAsia="lt-LT"/>
        </w:rPr>
        <w:t xml:space="preserve"> tipo vožtuvais;</w:t>
      </w:r>
      <w:r w:rsidR="000C48C8" w:rsidRPr="00D60943">
        <w:rPr>
          <w:rFonts w:ascii="Times New Roman" w:eastAsia="Times New Roman" w:hAnsi="Times New Roman"/>
          <w:lang w:eastAsia="lt-LT"/>
        </w:rPr>
        <w:t xml:space="preserve"> </w:t>
      </w:r>
    </w:p>
    <w:p w14:paraId="1CDE5BE9" w14:textId="0091F127" w:rsidR="00D60943" w:rsidRDefault="00425320" w:rsidP="00F10DF3">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20 l ir 50 l talpos baltos spalvos </w:t>
      </w:r>
      <w:r w:rsidR="00EC5AB5">
        <w:rPr>
          <w:rFonts w:ascii="Times New Roman" w:eastAsia="Times New Roman" w:hAnsi="Times New Roman"/>
          <w:lang w:eastAsia="lt-LT"/>
        </w:rPr>
        <w:t>besiūlio</w:t>
      </w:r>
      <w:r w:rsidRPr="00D60943">
        <w:rPr>
          <w:rFonts w:ascii="Times New Roman" w:eastAsia="Times New Roman" w:hAnsi="Times New Roman"/>
          <w:lang w:eastAsia="lt-LT"/>
        </w:rPr>
        <w:t xml:space="preserve"> plieno dujų balionėliuose, kartu su uždarymo tipo / uždarymo vožtuvo </w:t>
      </w:r>
      <w:r w:rsidRPr="00D60943">
        <w:rPr>
          <w:rFonts w:ascii="Times New Roman" w:hAnsi="Times New Roman"/>
        </w:rPr>
        <w:t>su slėgio reguliatoriumi ir srauto matuokliu</w:t>
      </w:r>
      <w:r w:rsidRPr="00D60943">
        <w:rPr>
          <w:rFonts w:ascii="Times New Roman" w:eastAsia="Times New Roman" w:hAnsi="Times New Roman"/>
          <w:lang w:eastAsia="lt-LT"/>
        </w:rPr>
        <w:t xml:space="preserve"> tipo vožtuvais;</w:t>
      </w:r>
      <w:r w:rsidR="00D60943" w:rsidRPr="00D60943">
        <w:rPr>
          <w:rFonts w:ascii="Times New Roman" w:eastAsia="Times New Roman" w:hAnsi="Times New Roman"/>
          <w:lang w:eastAsia="lt-LT"/>
        </w:rPr>
        <w:t xml:space="preserve"> </w:t>
      </w:r>
    </w:p>
    <w:p w14:paraId="1978CD7E" w14:textId="77777777" w:rsidR="00D60943" w:rsidRDefault="00D60943" w:rsidP="00F10DF3">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500 l plieninių dujų balionėlių ryšuliais (ryšulyje yra 10 vnt. 50 l talpos dujų balionėlių, tarpusavyje sujungtų kolektoriumi), kartu su uždarymo tipo vožtuvais; </w:t>
      </w:r>
    </w:p>
    <w:p w14:paraId="4A701811" w14:textId="3B3791DA" w:rsidR="000C48C8" w:rsidRDefault="000C48C8" w:rsidP="0007423E">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600 l plieninių dujų balionėlių ryšuliais (ryšulyje yra 12 vnt. 50 l talpos dujų balionėlių, tarpusavyje sujungtų kolektoriumi), kartu su </w:t>
      </w:r>
      <w:r w:rsidR="00D60943" w:rsidRPr="00D60943">
        <w:rPr>
          <w:rFonts w:ascii="Times New Roman" w:eastAsia="Times New Roman" w:hAnsi="Times New Roman"/>
          <w:lang w:eastAsia="lt-LT"/>
        </w:rPr>
        <w:t>uždarymo</w:t>
      </w:r>
      <w:r w:rsidRPr="00D60943">
        <w:rPr>
          <w:rFonts w:ascii="Times New Roman" w:eastAsia="Times New Roman" w:hAnsi="Times New Roman"/>
          <w:lang w:eastAsia="lt-LT"/>
        </w:rPr>
        <w:t xml:space="preserve"> tipo vožtuvais</w:t>
      </w:r>
      <w:r w:rsidR="00634B85">
        <w:rPr>
          <w:rFonts w:ascii="Times New Roman" w:eastAsia="Times New Roman" w:hAnsi="Times New Roman"/>
          <w:lang w:eastAsia="lt-LT"/>
        </w:rPr>
        <w:t>;</w:t>
      </w:r>
    </w:p>
    <w:p w14:paraId="6BC3008C" w14:textId="77777777" w:rsidR="00634B85" w:rsidRPr="008B2197" w:rsidRDefault="00634B85" w:rsidP="00634B85">
      <w:pPr>
        <w:numPr>
          <w:ilvl w:val="0"/>
          <w:numId w:val="11"/>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 xml:space="preserve">bei </w:t>
      </w:r>
      <w:r w:rsidRPr="00A27F9B">
        <w:rPr>
          <w:rFonts w:ascii="Times New Roman" w:eastAsia="Times New Roman" w:hAnsi="Times New Roman"/>
          <w:lang w:eastAsia="lt-LT"/>
        </w:rPr>
        <w:t xml:space="preserve">600 l plieninių dujų balionėlių ryšuliais (ryšulyje yra </w:t>
      </w:r>
      <w:r>
        <w:rPr>
          <w:rFonts w:ascii="Times New Roman" w:eastAsia="Times New Roman" w:hAnsi="Times New Roman"/>
          <w:lang w:eastAsia="lt-LT"/>
        </w:rPr>
        <w:t>4</w:t>
      </w:r>
      <w:r w:rsidRPr="00A27F9B">
        <w:rPr>
          <w:rFonts w:ascii="Times New Roman" w:eastAsia="Times New Roman" w:hAnsi="Times New Roman"/>
          <w:lang w:eastAsia="lt-LT"/>
        </w:rPr>
        <w:t xml:space="preserve"> vnt. </w:t>
      </w:r>
      <w:r>
        <w:rPr>
          <w:rFonts w:ascii="Times New Roman" w:eastAsia="Times New Roman" w:hAnsi="Times New Roman"/>
          <w:lang w:eastAsia="lt-LT"/>
        </w:rPr>
        <w:t>1</w:t>
      </w:r>
      <w:r w:rsidRPr="00A27F9B">
        <w:rPr>
          <w:rFonts w:ascii="Times New Roman" w:eastAsia="Times New Roman" w:hAnsi="Times New Roman"/>
          <w:lang w:eastAsia="lt-LT"/>
        </w:rPr>
        <w:t>50 l talpos dujų balionėlių, tarpusavyje sujungtų kolektoriumi), kartu su uždarymo tipo vožtuvais</w:t>
      </w:r>
      <w:r>
        <w:rPr>
          <w:rFonts w:ascii="Times New Roman" w:eastAsia="Times New Roman" w:hAnsi="Times New Roman"/>
          <w:lang w:eastAsia="lt-LT"/>
        </w:rPr>
        <w:t xml:space="preserve"> su</w:t>
      </w:r>
      <w:r w:rsidRPr="00A55F24">
        <w:t xml:space="preserve"> </w:t>
      </w:r>
      <w:r w:rsidRPr="00A55F24">
        <w:rPr>
          <w:rFonts w:ascii="Times New Roman" w:eastAsia="Times New Roman" w:hAnsi="Times New Roman"/>
          <w:lang w:eastAsia="lt-LT"/>
        </w:rPr>
        <w:t>slėgio reguliatoriumi (200 barų arba 300 barų išėjimo slėgi</w:t>
      </w:r>
      <w:r>
        <w:rPr>
          <w:rFonts w:ascii="Times New Roman" w:eastAsia="Times New Roman" w:hAnsi="Times New Roman"/>
          <w:lang w:eastAsia="lt-LT"/>
        </w:rPr>
        <w:t>s</w:t>
      </w:r>
      <w:r w:rsidRPr="00A55F24">
        <w:rPr>
          <w:rFonts w:ascii="Times New Roman" w:eastAsia="Times New Roman" w:hAnsi="Times New Roman"/>
          <w:lang w:eastAsia="lt-LT"/>
        </w:rPr>
        <w:t>)</w:t>
      </w:r>
      <w:r>
        <w:rPr>
          <w:rFonts w:ascii="Times New Roman" w:eastAsia="Times New Roman" w:hAnsi="Times New Roman"/>
          <w:lang w:eastAsia="lt-LT"/>
        </w:rPr>
        <w:t>.</w:t>
      </w:r>
    </w:p>
    <w:p w14:paraId="45DDB471" w14:textId="77777777" w:rsidR="00634B85" w:rsidRPr="004C56A5" w:rsidRDefault="00634B85" w:rsidP="00FC4633">
      <w:pPr>
        <w:spacing w:after="0" w:line="240" w:lineRule="auto"/>
        <w:ind w:left="567"/>
        <w:rPr>
          <w:rFonts w:ascii="Times New Roman" w:eastAsia="Times New Roman" w:hAnsi="Times New Roman"/>
          <w:lang w:eastAsia="lt-LT"/>
        </w:rPr>
      </w:pPr>
    </w:p>
    <w:p w14:paraId="49580DFB" w14:textId="77777777" w:rsidR="00B07CBC" w:rsidRPr="00FF4EC4" w:rsidRDefault="00B07CBC" w:rsidP="00FF4EC4">
      <w:pPr>
        <w:autoSpaceDE w:val="0"/>
        <w:autoSpaceDN w:val="0"/>
        <w:adjustRightInd w:val="0"/>
        <w:spacing w:after="0"/>
        <w:jc w:val="both"/>
        <w:rPr>
          <w:rFonts w:ascii="Times New Roman" w:hAnsi="Times New Roman"/>
          <w:b/>
          <w:iCs/>
          <w:lang w:val="lv-LV"/>
        </w:rPr>
      </w:pPr>
    </w:p>
    <w:p w14:paraId="521D2CCD" w14:textId="77777777" w:rsidR="00B07CBC" w:rsidRPr="003D2172" w:rsidRDefault="00B07CBC" w:rsidP="00FF4EC4">
      <w:pPr>
        <w:autoSpaceDE w:val="0"/>
        <w:autoSpaceDN w:val="0"/>
        <w:adjustRightInd w:val="0"/>
        <w:spacing w:after="0"/>
        <w:jc w:val="both"/>
        <w:rPr>
          <w:rFonts w:ascii="Times New Roman" w:hAnsi="Times New Roman"/>
          <w:i/>
          <w:iCs/>
          <w:lang w:val="lv-LV"/>
        </w:rPr>
      </w:pPr>
      <w:r w:rsidRPr="003D2172">
        <w:rPr>
          <w:rFonts w:ascii="Times New Roman" w:hAnsi="Times New Roman"/>
          <w:i/>
          <w:iCs/>
          <w:lang w:val="lv-LV"/>
        </w:rPr>
        <w:t>Medicininių dujų pak</w:t>
      </w:r>
      <w:r w:rsidR="003A50CC">
        <w:rPr>
          <w:rFonts w:ascii="Times New Roman" w:hAnsi="Times New Roman"/>
          <w:i/>
          <w:iCs/>
          <w:lang w:val="lv-LV"/>
        </w:rPr>
        <w:t>uočių dydžiai</w:t>
      </w:r>
      <w:r w:rsidRPr="003D2172">
        <w:rPr>
          <w:rFonts w:ascii="Times New Roman" w:hAnsi="Times New Roman"/>
          <w:i/>
          <w:iCs/>
          <w:lang w:val="lv-LV"/>
        </w:rPr>
        <w:t>:</w:t>
      </w:r>
    </w:p>
    <w:p w14:paraId="444C8D6A" w14:textId="77777777" w:rsidR="00647A93" w:rsidRPr="00FF4EC4" w:rsidRDefault="00647A93" w:rsidP="00647A93">
      <w:pPr>
        <w:autoSpaceDE w:val="0"/>
        <w:autoSpaceDN w:val="0"/>
        <w:adjustRightInd w:val="0"/>
        <w:spacing w:after="0"/>
        <w:jc w:val="both"/>
        <w:rPr>
          <w:rFonts w:ascii="Times New Roman" w:hAnsi="Times New Roman"/>
          <w:b/>
          <w:iCs/>
          <w:lang w:val="lv-LV"/>
        </w:rPr>
      </w:pPr>
    </w:p>
    <w:tbl>
      <w:tblPr>
        <w:tblW w:w="8944" w:type="dxa"/>
        <w:tblInd w:w="57" w:type="dxa"/>
        <w:tblLayout w:type="fixed"/>
        <w:tblCellMar>
          <w:left w:w="70" w:type="dxa"/>
          <w:right w:w="70" w:type="dxa"/>
        </w:tblCellMar>
        <w:tblLook w:val="0000" w:firstRow="0" w:lastRow="0" w:firstColumn="0" w:lastColumn="0" w:noHBand="0" w:noVBand="0"/>
      </w:tblPr>
      <w:tblGrid>
        <w:gridCol w:w="1147"/>
        <w:gridCol w:w="1276"/>
        <w:gridCol w:w="2552"/>
        <w:gridCol w:w="2126"/>
        <w:gridCol w:w="1843"/>
      </w:tblGrid>
      <w:tr w:rsidR="00647A93" w:rsidRPr="00FF4EC4" w14:paraId="07666EF8" w14:textId="77777777" w:rsidTr="007F05C0">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47D9E649"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b/>
                <w:bCs/>
                <w:lang w:val="lv-LV"/>
              </w:rPr>
              <w:t>Balionėlio talpa (l</w:t>
            </w:r>
            <w:r w:rsidRPr="00FF4EC4">
              <w:rPr>
                <w:rFonts w:ascii="Times New Roman" w:hAnsi="Times New Roman"/>
                <w:b/>
                <w:bCs/>
                <w:vertAlign w:val="superscript"/>
                <w:lang w:val="lv-LV"/>
              </w:rPr>
              <w:t xml:space="preserve"> </w:t>
            </w:r>
            <w:r w:rsidRPr="00FF4EC4">
              <w:rPr>
                <w:rFonts w:ascii="Times New Roman" w:hAnsi="Times New Roman"/>
                <w:b/>
                <w:bCs/>
                <w:lang w:val="lv-LV"/>
              </w:rPr>
              <w:t>)</w:t>
            </w:r>
          </w:p>
        </w:tc>
        <w:tc>
          <w:tcPr>
            <w:tcW w:w="1276" w:type="dxa"/>
            <w:tcBorders>
              <w:top w:val="single" w:sz="4" w:space="0" w:color="auto"/>
              <w:left w:val="nil"/>
              <w:bottom w:val="single" w:sz="4" w:space="0" w:color="auto"/>
              <w:right w:val="single" w:sz="4" w:space="0" w:color="auto"/>
            </w:tcBorders>
            <w:shd w:val="clear" w:color="auto" w:fill="C0C0C0"/>
            <w:vAlign w:val="center"/>
          </w:tcPr>
          <w:p w14:paraId="0D646300" w14:textId="77777777" w:rsidR="00647A93" w:rsidRPr="00FF4EC4" w:rsidRDefault="00647A93" w:rsidP="007F05C0">
            <w:pPr>
              <w:spacing w:after="0"/>
              <w:jc w:val="center"/>
              <w:rPr>
                <w:rFonts w:ascii="Times New Roman" w:hAnsi="Times New Roman"/>
                <w:b/>
                <w:bCs/>
                <w:lang w:val="lv-LV"/>
              </w:rPr>
            </w:pPr>
            <w:r w:rsidRPr="00FF4EC4">
              <w:rPr>
                <w:rFonts w:ascii="Times New Roman" w:hAnsi="Times New Roman"/>
                <w:b/>
                <w:bCs/>
                <w:lang w:val="lv-LV"/>
              </w:rPr>
              <w:t>Balionėlio medžiaga</w:t>
            </w:r>
          </w:p>
        </w:tc>
        <w:tc>
          <w:tcPr>
            <w:tcW w:w="2552" w:type="dxa"/>
            <w:tcBorders>
              <w:top w:val="single" w:sz="4" w:space="0" w:color="auto"/>
              <w:left w:val="single" w:sz="4" w:space="0" w:color="auto"/>
              <w:bottom w:val="single" w:sz="4" w:space="0" w:color="auto"/>
              <w:right w:val="single" w:sz="4" w:space="0" w:color="auto"/>
            </w:tcBorders>
            <w:shd w:val="clear" w:color="auto" w:fill="C0C0C0"/>
            <w:vAlign w:val="center"/>
          </w:tcPr>
          <w:p w14:paraId="5F36C0BA" w14:textId="77777777" w:rsidR="00647A93" w:rsidRPr="00FF4EC4" w:rsidRDefault="00647A93" w:rsidP="007F05C0">
            <w:pPr>
              <w:spacing w:after="0"/>
              <w:jc w:val="center"/>
              <w:rPr>
                <w:rFonts w:ascii="Times New Roman" w:hAnsi="Times New Roman"/>
                <w:b/>
                <w:bCs/>
                <w:lang w:val="lv-LV"/>
              </w:rPr>
            </w:pPr>
            <w:r w:rsidRPr="00FF4EC4">
              <w:rPr>
                <w:rFonts w:ascii="Times New Roman" w:hAnsi="Times New Roman"/>
                <w:b/>
                <w:bCs/>
                <w:lang w:val="lv-LV"/>
              </w:rPr>
              <w:t>Vožtuvo tipas</w:t>
            </w:r>
          </w:p>
        </w:tc>
        <w:tc>
          <w:tcPr>
            <w:tcW w:w="2126" w:type="dxa"/>
            <w:tcBorders>
              <w:top w:val="single" w:sz="4" w:space="0" w:color="auto"/>
              <w:left w:val="nil"/>
              <w:bottom w:val="single" w:sz="4" w:space="0" w:color="auto"/>
              <w:right w:val="single" w:sz="4" w:space="0" w:color="auto"/>
            </w:tcBorders>
            <w:shd w:val="clear" w:color="auto" w:fill="C0C0C0"/>
            <w:noWrap/>
            <w:vAlign w:val="center"/>
          </w:tcPr>
          <w:p w14:paraId="528C9595" w14:textId="77777777" w:rsidR="00647A93" w:rsidRPr="00FF4EC4" w:rsidRDefault="00647A93" w:rsidP="007F05C0">
            <w:pPr>
              <w:spacing w:after="0"/>
              <w:jc w:val="center"/>
              <w:rPr>
                <w:rFonts w:ascii="Times New Roman" w:hAnsi="Times New Roman"/>
                <w:b/>
                <w:bCs/>
                <w:lang w:val="lv-LV"/>
              </w:rPr>
            </w:pPr>
            <w:r w:rsidRPr="00FF4EC4">
              <w:rPr>
                <w:rFonts w:ascii="Times New Roman" w:hAnsi="Times New Roman"/>
                <w:b/>
                <w:bCs/>
                <w:lang w:val="lv-LV"/>
              </w:rPr>
              <w:t>Išleidžiamų dujų kiekis (m</w:t>
            </w:r>
            <w:r w:rsidRPr="00FF4EC4">
              <w:rPr>
                <w:rFonts w:ascii="Times New Roman" w:hAnsi="Times New Roman"/>
                <w:b/>
                <w:bCs/>
                <w:vertAlign w:val="superscript"/>
                <w:lang w:val="lv-LV"/>
              </w:rPr>
              <w:t xml:space="preserve">3 </w:t>
            </w:r>
            <w:r w:rsidRPr="00FF4EC4">
              <w:rPr>
                <w:rFonts w:ascii="Times New Roman" w:hAnsi="Times New Roman"/>
                <w:b/>
                <w:bCs/>
                <w:lang w:val="lv-LV"/>
              </w:rPr>
              <w:t>)</w:t>
            </w:r>
          </w:p>
          <w:p w14:paraId="76535230"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 xml:space="preserve">15 °C / 1,013 barų </w:t>
            </w:r>
          </w:p>
        </w:tc>
        <w:tc>
          <w:tcPr>
            <w:tcW w:w="1843" w:type="dxa"/>
            <w:tcBorders>
              <w:top w:val="single" w:sz="4" w:space="0" w:color="auto"/>
              <w:left w:val="nil"/>
              <w:bottom w:val="single" w:sz="4" w:space="0" w:color="auto"/>
              <w:right w:val="single" w:sz="4" w:space="0" w:color="auto"/>
            </w:tcBorders>
            <w:shd w:val="clear" w:color="auto" w:fill="C0C0C0"/>
          </w:tcPr>
          <w:p w14:paraId="7584EC34" w14:textId="77777777" w:rsidR="00647A93" w:rsidRPr="00FF4EC4" w:rsidRDefault="00647A93" w:rsidP="007F05C0">
            <w:pPr>
              <w:spacing w:after="0"/>
              <w:jc w:val="center"/>
              <w:rPr>
                <w:rFonts w:ascii="Times New Roman" w:hAnsi="Times New Roman"/>
                <w:b/>
                <w:bCs/>
                <w:lang w:val="lv-LV"/>
              </w:rPr>
            </w:pPr>
            <w:r w:rsidRPr="00FF4EC4">
              <w:rPr>
                <w:rFonts w:ascii="Times New Roman" w:hAnsi="Times New Roman"/>
                <w:b/>
                <w:bCs/>
                <w:lang w:val="lv-LV"/>
              </w:rPr>
              <w:t>Talpinamų dujų svoris (g)</w:t>
            </w:r>
          </w:p>
        </w:tc>
      </w:tr>
      <w:tr w:rsidR="00647A93" w:rsidRPr="00FF4EC4" w14:paraId="7A5E4AC2" w14:textId="77777777" w:rsidTr="00F10DF3">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7FBBDF1B" w14:textId="77777777" w:rsidR="00647A93" w:rsidRPr="008D22C7" w:rsidRDefault="00647A93" w:rsidP="007F05C0">
            <w:pPr>
              <w:spacing w:after="0"/>
              <w:jc w:val="center"/>
              <w:rPr>
                <w:rFonts w:ascii="Times New Roman" w:hAnsi="Times New Roman"/>
                <w:b/>
                <w:bCs/>
                <w:lang w:val="lv-LV"/>
              </w:rPr>
            </w:pPr>
            <w:r w:rsidRPr="00535D97">
              <w:rPr>
                <w:rFonts w:ascii="Times New Roman" w:hAnsi="Times New Roman"/>
              </w:rPr>
              <w:t>1,0</w:t>
            </w:r>
          </w:p>
        </w:tc>
        <w:tc>
          <w:tcPr>
            <w:tcW w:w="1276" w:type="dxa"/>
            <w:tcBorders>
              <w:top w:val="single" w:sz="4" w:space="0" w:color="auto"/>
              <w:left w:val="nil"/>
              <w:bottom w:val="single" w:sz="4" w:space="0" w:color="auto"/>
              <w:right w:val="single" w:sz="4" w:space="0" w:color="auto"/>
            </w:tcBorders>
            <w:shd w:val="clear" w:color="auto" w:fill="auto"/>
          </w:tcPr>
          <w:p w14:paraId="656B05CB" w14:textId="673EEDE6" w:rsidR="00647A93" w:rsidRPr="008D22C7" w:rsidRDefault="00EC5AB5" w:rsidP="003A2180">
            <w:pPr>
              <w:spacing w:after="0"/>
              <w:jc w:val="center"/>
              <w:rPr>
                <w:rFonts w:ascii="Times New Roman" w:hAnsi="Times New Roman"/>
                <w:b/>
                <w:bCs/>
                <w:lang w:val="lv-LV"/>
              </w:rPr>
            </w:pPr>
            <w:r>
              <w:rPr>
                <w:rFonts w:ascii="Times New Roman" w:hAnsi="Times New Roman"/>
              </w:rPr>
              <w:t>besiūlis</w:t>
            </w:r>
            <w:r w:rsidR="0041460C">
              <w:rPr>
                <w:rFonts w:ascii="Times New Roman" w:hAnsi="Times New Roman"/>
              </w:rPr>
              <w:t xml:space="preserve"> plienas</w:t>
            </w:r>
            <w:r w:rsidR="00647A93" w:rsidRPr="00535D97">
              <w:rPr>
                <w:rFonts w:ascii="Times New Roman" w:hAnsi="Times New Roman"/>
              </w:rPr>
              <w:t xml:space="preserve">, </w:t>
            </w:r>
            <w:r w:rsidR="0041460C">
              <w:rPr>
                <w:rFonts w:ascii="Times New Roman" w:hAnsi="Times New Roman"/>
              </w:rPr>
              <w:t>aliuminis</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55CA27AB" w14:textId="77777777" w:rsidR="00647A93" w:rsidRPr="008D22C7" w:rsidRDefault="003A2180" w:rsidP="003A2180">
            <w:pPr>
              <w:spacing w:after="0"/>
              <w:jc w:val="center"/>
              <w:rPr>
                <w:rFonts w:ascii="Times New Roman" w:hAnsi="Times New Roman"/>
                <w:b/>
                <w:bCs/>
                <w:lang w:val="lv-LV"/>
              </w:rPr>
            </w:pPr>
            <w:r>
              <w:rPr>
                <w:rFonts w:ascii="Times New Roman" w:hAnsi="Times New Roman"/>
              </w:rPr>
              <w:t xml:space="preserve">uždarymo </w:t>
            </w:r>
            <w:r w:rsidR="0041460C">
              <w:rPr>
                <w:rFonts w:ascii="Times New Roman" w:hAnsi="Times New Roman"/>
              </w:rPr>
              <w:t>vožtuvas</w:t>
            </w:r>
            <w:r w:rsidR="00647A93" w:rsidRPr="00535D97">
              <w:rPr>
                <w:rFonts w:ascii="Times New Roman" w:hAnsi="Times New Roman"/>
              </w:rPr>
              <w:t xml:space="preserve"> / </w:t>
            </w:r>
            <w:r>
              <w:rPr>
                <w:rFonts w:ascii="Times New Roman" w:hAnsi="Times New Roman"/>
              </w:rPr>
              <w:t xml:space="preserve">uždarymo </w:t>
            </w:r>
            <w:r w:rsidR="0041460C">
              <w:rPr>
                <w:rFonts w:ascii="Times New Roman" w:hAnsi="Times New Roman"/>
              </w:rPr>
              <w:t>vožtuvas su integruot</w:t>
            </w:r>
            <w:r>
              <w:rPr>
                <w:rFonts w:ascii="Times New Roman" w:hAnsi="Times New Roman"/>
              </w:rPr>
              <w:t>ais</w:t>
            </w:r>
            <w:r w:rsidR="0041460C">
              <w:rPr>
                <w:rFonts w:ascii="Times New Roman" w:hAnsi="Times New Roman"/>
              </w:rPr>
              <w:t xml:space="preserve"> slėgio reguliatoriumi</w:t>
            </w:r>
            <w:r w:rsidR="00647A93" w:rsidRPr="00535D97">
              <w:rPr>
                <w:rFonts w:ascii="Times New Roman" w:hAnsi="Times New Roman"/>
              </w:rPr>
              <w:t xml:space="preserve">, </w:t>
            </w:r>
            <w:r w:rsidR="0041460C">
              <w:rPr>
                <w:rFonts w:ascii="Times New Roman" w:hAnsi="Times New Roman"/>
              </w:rPr>
              <w:t>manometru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4760ACAD" w14:textId="77777777" w:rsidR="00647A93" w:rsidRPr="008D22C7" w:rsidRDefault="00647A93" w:rsidP="00647A93">
            <w:pPr>
              <w:spacing w:after="0"/>
              <w:jc w:val="center"/>
              <w:rPr>
                <w:rFonts w:ascii="Times New Roman" w:hAnsi="Times New Roman"/>
                <w:b/>
                <w:bCs/>
                <w:lang w:val="lv-LV"/>
              </w:rPr>
            </w:pPr>
            <w:r w:rsidRPr="00535D97">
              <w:rPr>
                <w:rFonts w:ascii="Times New Roman" w:hAnsi="Times New Roman"/>
              </w:rPr>
              <w:t>0</w:t>
            </w:r>
            <w:r>
              <w:rPr>
                <w:rFonts w:ascii="Times New Roman" w:hAnsi="Times New Roman"/>
              </w:rPr>
              <w:t>,</w:t>
            </w:r>
            <w:r w:rsidRPr="00535D97">
              <w:rPr>
                <w:rFonts w:ascii="Times New Roman" w:hAnsi="Times New Roman"/>
              </w:rPr>
              <w:t>214</w:t>
            </w:r>
          </w:p>
        </w:tc>
        <w:tc>
          <w:tcPr>
            <w:tcW w:w="1843" w:type="dxa"/>
            <w:tcBorders>
              <w:top w:val="single" w:sz="4" w:space="0" w:color="auto"/>
              <w:left w:val="nil"/>
              <w:bottom w:val="single" w:sz="4" w:space="0" w:color="auto"/>
              <w:right w:val="single" w:sz="4" w:space="0" w:color="auto"/>
            </w:tcBorders>
            <w:shd w:val="clear" w:color="auto" w:fill="auto"/>
          </w:tcPr>
          <w:p w14:paraId="62CD55B7" w14:textId="77777777" w:rsidR="00647A93" w:rsidRPr="008D22C7" w:rsidRDefault="00647A93" w:rsidP="00647A93">
            <w:pPr>
              <w:spacing w:after="0"/>
              <w:jc w:val="center"/>
              <w:rPr>
                <w:rFonts w:ascii="Times New Roman" w:hAnsi="Times New Roman"/>
                <w:b/>
                <w:bCs/>
                <w:lang w:val="lv-LV"/>
              </w:rPr>
            </w:pPr>
            <w:r w:rsidRPr="00535D97">
              <w:rPr>
                <w:rFonts w:ascii="Times New Roman" w:hAnsi="Times New Roman"/>
              </w:rPr>
              <w:t>0</w:t>
            </w:r>
            <w:r>
              <w:rPr>
                <w:rFonts w:ascii="Times New Roman" w:hAnsi="Times New Roman"/>
              </w:rPr>
              <w:t>,</w:t>
            </w:r>
            <w:r w:rsidRPr="00535D97">
              <w:rPr>
                <w:rFonts w:ascii="Times New Roman" w:hAnsi="Times New Roman"/>
              </w:rPr>
              <w:t>286</w:t>
            </w:r>
          </w:p>
        </w:tc>
      </w:tr>
      <w:tr w:rsidR="00647A93" w:rsidRPr="00FF4EC4" w14:paraId="54895FAE" w14:textId="77777777" w:rsidTr="007F05C0">
        <w:trPr>
          <w:trHeight w:val="270"/>
        </w:trPr>
        <w:tc>
          <w:tcPr>
            <w:tcW w:w="1147" w:type="dxa"/>
            <w:tcBorders>
              <w:top w:val="nil"/>
              <w:left w:val="single" w:sz="4" w:space="0" w:color="auto"/>
              <w:bottom w:val="single" w:sz="4" w:space="0" w:color="auto"/>
              <w:right w:val="single" w:sz="4" w:space="0" w:color="auto"/>
            </w:tcBorders>
            <w:shd w:val="clear" w:color="auto" w:fill="auto"/>
            <w:noWrap/>
          </w:tcPr>
          <w:p w14:paraId="0E66E94B" w14:textId="77777777" w:rsidR="00647A93" w:rsidRPr="008D22C7" w:rsidRDefault="00647A93" w:rsidP="007F05C0">
            <w:pPr>
              <w:spacing w:after="0"/>
              <w:jc w:val="center"/>
              <w:rPr>
                <w:rFonts w:ascii="Times New Roman" w:hAnsi="Times New Roman"/>
                <w:lang w:val="lv-LV"/>
              </w:rPr>
            </w:pPr>
            <w:r w:rsidRPr="0007423E">
              <w:rPr>
                <w:rFonts w:ascii="Times New Roman" w:hAnsi="Times New Roman"/>
              </w:rPr>
              <w:t>2</w:t>
            </w:r>
            <w:r w:rsidRPr="00535D97">
              <w:rPr>
                <w:rFonts w:ascii="Times New Roman" w:hAnsi="Times New Roman"/>
              </w:rPr>
              <w:t>,0</w:t>
            </w:r>
          </w:p>
        </w:tc>
        <w:tc>
          <w:tcPr>
            <w:tcW w:w="1276" w:type="dxa"/>
            <w:tcBorders>
              <w:top w:val="single" w:sz="4" w:space="0" w:color="auto"/>
              <w:left w:val="nil"/>
              <w:bottom w:val="single" w:sz="4" w:space="0" w:color="auto"/>
              <w:right w:val="single" w:sz="4" w:space="0" w:color="auto"/>
            </w:tcBorders>
          </w:tcPr>
          <w:p w14:paraId="1D109C9E" w14:textId="74397063" w:rsidR="00647A93" w:rsidRPr="008D22C7" w:rsidRDefault="00EC5AB5" w:rsidP="0041460C">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plienas</w:t>
            </w:r>
            <w:r w:rsidR="0041460C" w:rsidRPr="00535D97">
              <w:rPr>
                <w:rFonts w:ascii="Times New Roman" w:hAnsi="Times New Roman"/>
              </w:rPr>
              <w:t xml:space="preserve">, </w:t>
            </w:r>
            <w:r w:rsidR="0041460C" w:rsidRPr="0007423E">
              <w:rPr>
                <w:rFonts w:ascii="Times New Roman" w:hAnsi="Times New Roman"/>
              </w:rPr>
              <w:t>aliuminis</w:t>
            </w:r>
            <w:r w:rsidR="0041460C" w:rsidRPr="00535D97">
              <w:rPr>
                <w:rFonts w:ascii="Times New Roman" w:hAnsi="Times New Roman"/>
              </w:rPr>
              <w:t>,</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21551FFC" w14:textId="6B890788" w:rsidR="00647A93" w:rsidRPr="008D22C7" w:rsidRDefault="003A2180" w:rsidP="007F05C0">
            <w:pPr>
              <w:spacing w:after="0"/>
              <w:jc w:val="center"/>
              <w:rPr>
                <w:rFonts w:ascii="Times New Roman" w:hAnsi="Times New Roman"/>
                <w:lang w:val="lv-LV"/>
              </w:rPr>
            </w:pPr>
            <w:r>
              <w:rPr>
                <w:rFonts w:ascii="Times New Roman" w:hAnsi="Times New Roman"/>
              </w:rPr>
              <w:t>uždarymo vožtuvas</w:t>
            </w:r>
            <w:r w:rsidRPr="00535D97">
              <w:rPr>
                <w:rFonts w:ascii="Times New Roman" w:hAnsi="Times New Roman"/>
              </w:rPr>
              <w:t xml:space="preserve"> / </w:t>
            </w:r>
            <w:r>
              <w:rPr>
                <w:rFonts w:ascii="Times New Roman" w:hAnsi="Times New Roman"/>
              </w:rPr>
              <w:t>uždarymo vožtuvas su integruotais slėgio reguliatoriumi</w:t>
            </w:r>
            <w:r w:rsidRPr="00535D97">
              <w:rPr>
                <w:rFonts w:ascii="Times New Roman" w:hAnsi="Times New Roman"/>
              </w:rPr>
              <w:t xml:space="preserve">, </w:t>
            </w:r>
            <w:r>
              <w:rPr>
                <w:rFonts w:ascii="Times New Roman" w:hAnsi="Times New Roman"/>
              </w:rPr>
              <w:t>manometru ir srauto matuokliu</w:t>
            </w:r>
          </w:p>
        </w:tc>
        <w:tc>
          <w:tcPr>
            <w:tcW w:w="2126" w:type="dxa"/>
            <w:tcBorders>
              <w:top w:val="nil"/>
              <w:left w:val="nil"/>
              <w:bottom w:val="single" w:sz="4" w:space="0" w:color="auto"/>
              <w:right w:val="single" w:sz="4" w:space="0" w:color="auto"/>
            </w:tcBorders>
            <w:shd w:val="clear" w:color="auto" w:fill="auto"/>
            <w:noWrap/>
          </w:tcPr>
          <w:p w14:paraId="59B8BE11"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0,428</w:t>
            </w:r>
          </w:p>
        </w:tc>
        <w:tc>
          <w:tcPr>
            <w:tcW w:w="1843" w:type="dxa"/>
            <w:tcBorders>
              <w:top w:val="nil"/>
              <w:left w:val="nil"/>
              <w:bottom w:val="single" w:sz="4" w:space="0" w:color="auto"/>
              <w:right w:val="single" w:sz="4" w:space="0" w:color="auto"/>
            </w:tcBorders>
          </w:tcPr>
          <w:p w14:paraId="1F6082DF"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0,572</w:t>
            </w:r>
          </w:p>
        </w:tc>
      </w:tr>
      <w:tr w:rsidR="00647A93" w:rsidRPr="00FF4EC4" w14:paraId="41DB4B48" w14:textId="77777777" w:rsidTr="007F05C0">
        <w:trPr>
          <w:trHeight w:val="270"/>
        </w:trPr>
        <w:tc>
          <w:tcPr>
            <w:tcW w:w="1147" w:type="dxa"/>
            <w:tcBorders>
              <w:top w:val="nil"/>
              <w:left w:val="single" w:sz="4" w:space="0" w:color="auto"/>
              <w:bottom w:val="single" w:sz="4" w:space="0" w:color="auto"/>
              <w:right w:val="single" w:sz="4" w:space="0" w:color="auto"/>
            </w:tcBorders>
            <w:shd w:val="clear" w:color="auto" w:fill="auto"/>
            <w:noWrap/>
          </w:tcPr>
          <w:p w14:paraId="352878AB" w14:textId="77777777" w:rsidR="00647A93" w:rsidRPr="008D22C7" w:rsidRDefault="00647A93" w:rsidP="007F05C0">
            <w:pPr>
              <w:spacing w:after="0"/>
              <w:jc w:val="center"/>
              <w:rPr>
                <w:rFonts w:ascii="Times New Roman" w:hAnsi="Times New Roman"/>
                <w:lang w:val="lv-LV"/>
              </w:rPr>
            </w:pPr>
            <w:r w:rsidRPr="00535D97">
              <w:rPr>
                <w:rFonts w:ascii="Times New Roman" w:hAnsi="Times New Roman"/>
              </w:rPr>
              <w:t>2,5</w:t>
            </w:r>
          </w:p>
        </w:tc>
        <w:tc>
          <w:tcPr>
            <w:tcW w:w="1276" w:type="dxa"/>
            <w:tcBorders>
              <w:top w:val="single" w:sz="4" w:space="0" w:color="auto"/>
              <w:left w:val="nil"/>
              <w:bottom w:val="single" w:sz="4" w:space="0" w:color="auto"/>
              <w:right w:val="single" w:sz="4" w:space="0" w:color="auto"/>
            </w:tcBorders>
          </w:tcPr>
          <w:p w14:paraId="6CAA0585" w14:textId="02F2EF76" w:rsidR="00647A93" w:rsidRPr="008D22C7" w:rsidRDefault="00EC5AB5" w:rsidP="0041460C">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plienas</w:t>
            </w:r>
            <w:r w:rsidR="0041460C" w:rsidRPr="00535D97">
              <w:rPr>
                <w:rFonts w:ascii="Times New Roman" w:hAnsi="Times New Roman"/>
              </w:rPr>
              <w:t xml:space="preserve">, </w:t>
            </w:r>
            <w:r w:rsidR="0041460C">
              <w:rPr>
                <w:rFonts w:ascii="Times New Roman" w:hAnsi="Times New Roman"/>
              </w:rPr>
              <w:t>aliuminis</w:t>
            </w:r>
            <w:r w:rsidR="0041460C" w:rsidRPr="00535D97">
              <w:rPr>
                <w:rFonts w:ascii="Times New Roman" w:hAnsi="Times New Roman"/>
              </w:rPr>
              <w:t>,</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51A2B182" w14:textId="6DF4233E" w:rsidR="00647A93" w:rsidRPr="008D22C7" w:rsidRDefault="003A2180" w:rsidP="003179BE">
            <w:pPr>
              <w:spacing w:after="0"/>
              <w:jc w:val="center"/>
              <w:rPr>
                <w:rFonts w:ascii="Times New Roman" w:eastAsia="Times New Roman" w:hAnsi="Times New Roman"/>
                <w:lang w:eastAsia="lt-LT"/>
              </w:rPr>
            </w:pPr>
            <w:r>
              <w:rPr>
                <w:rFonts w:ascii="Times New Roman" w:hAnsi="Times New Roman"/>
              </w:rPr>
              <w:t xml:space="preserve">uždarymo </w:t>
            </w:r>
            <w:r w:rsidR="0041460C">
              <w:rPr>
                <w:rFonts w:ascii="Times New Roman" w:hAnsi="Times New Roman"/>
              </w:rPr>
              <w:t>vožtuvas</w:t>
            </w:r>
            <w:r w:rsidR="0041460C" w:rsidRPr="00535D97">
              <w:rPr>
                <w:rFonts w:ascii="Times New Roman" w:hAnsi="Times New Roman"/>
              </w:rPr>
              <w:t xml:space="preserve"> / </w:t>
            </w:r>
            <w:r w:rsidR="00425320">
              <w:rPr>
                <w:rFonts w:ascii="Times New Roman" w:hAnsi="Times New Roman"/>
              </w:rPr>
              <w:t xml:space="preserve">uždarymo </w:t>
            </w:r>
            <w:r w:rsidR="0041460C">
              <w:rPr>
                <w:rFonts w:ascii="Times New Roman" w:hAnsi="Times New Roman"/>
              </w:rPr>
              <w:t>vožtuvas su slėgio reguliatoriumi ir srauto matuokliu</w:t>
            </w:r>
          </w:p>
        </w:tc>
        <w:tc>
          <w:tcPr>
            <w:tcW w:w="2126" w:type="dxa"/>
            <w:tcBorders>
              <w:top w:val="nil"/>
              <w:left w:val="nil"/>
              <w:bottom w:val="single" w:sz="4" w:space="0" w:color="auto"/>
              <w:right w:val="single" w:sz="4" w:space="0" w:color="auto"/>
            </w:tcBorders>
            <w:shd w:val="clear" w:color="auto" w:fill="auto"/>
            <w:noWrap/>
          </w:tcPr>
          <w:p w14:paraId="69809B2C"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0</w:t>
            </w:r>
            <w:r>
              <w:rPr>
                <w:rFonts w:ascii="Times New Roman" w:hAnsi="Times New Roman"/>
              </w:rPr>
              <w:t>,</w:t>
            </w:r>
            <w:r w:rsidRPr="00535D97">
              <w:rPr>
                <w:rFonts w:ascii="Times New Roman" w:hAnsi="Times New Roman"/>
              </w:rPr>
              <w:t>535</w:t>
            </w:r>
          </w:p>
        </w:tc>
        <w:tc>
          <w:tcPr>
            <w:tcW w:w="1843" w:type="dxa"/>
            <w:tcBorders>
              <w:top w:val="nil"/>
              <w:left w:val="nil"/>
              <w:bottom w:val="single" w:sz="4" w:space="0" w:color="auto"/>
              <w:right w:val="single" w:sz="4" w:space="0" w:color="auto"/>
            </w:tcBorders>
          </w:tcPr>
          <w:p w14:paraId="05CDC3C0"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0</w:t>
            </w:r>
            <w:r>
              <w:rPr>
                <w:rFonts w:ascii="Times New Roman" w:hAnsi="Times New Roman"/>
              </w:rPr>
              <w:t>,</w:t>
            </w:r>
            <w:r w:rsidRPr="00535D97">
              <w:rPr>
                <w:rFonts w:ascii="Times New Roman" w:hAnsi="Times New Roman"/>
              </w:rPr>
              <w:t>715</w:t>
            </w:r>
          </w:p>
        </w:tc>
      </w:tr>
      <w:tr w:rsidR="00647A93" w:rsidRPr="00FF4EC4" w14:paraId="76385396" w14:textId="77777777" w:rsidTr="007F05C0">
        <w:trPr>
          <w:trHeight w:val="270"/>
        </w:trPr>
        <w:tc>
          <w:tcPr>
            <w:tcW w:w="1147" w:type="dxa"/>
            <w:tcBorders>
              <w:top w:val="nil"/>
              <w:left w:val="single" w:sz="4" w:space="0" w:color="auto"/>
              <w:bottom w:val="single" w:sz="4" w:space="0" w:color="auto"/>
              <w:right w:val="single" w:sz="4" w:space="0" w:color="auto"/>
            </w:tcBorders>
            <w:shd w:val="clear" w:color="auto" w:fill="auto"/>
            <w:noWrap/>
          </w:tcPr>
          <w:p w14:paraId="14E3DB48" w14:textId="77777777" w:rsidR="00647A93" w:rsidRPr="00535D97" w:rsidRDefault="00647A93" w:rsidP="007F05C0">
            <w:pPr>
              <w:spacing w:after="0"/>
              <w:jc w:val="center"/>
              <w:rPr>
                <w:rFonts w:ascii="Times New Roman" w:hAnsi="Times New Roman"/>
              </w:rPr>
            </w:pPr>
            <w:r w:rsidRPr="00535D97">
              <w:rPr>
                <w:rFonts w:ascii="Times New Roman" w:hAnsi="Times New Roman"/>
              </w:rPr>
              <w:t>3,0</w:t>
            </w:r>
          </w:p>
        </w:tc>
        <w:tc>
          <w:tcPr>
            <w:tcW w:w="1276" w:type="dxa"/>
            <w:tcBorders>
              <w:top w:val="single" w:sz="4" w:space="0" w:color="auto"/>
              <w:left w:val="nil"/>
              <w:bottom w:val="single" w:sz="4" w:space="0" w:color="auto"/>
              <w:right w:val="single" w:sz="4" w:space="0" w:color="auto"/>
            </w:tcBorders>
          </w:tcPr>
          <w:p w14:paraId="04600FA2" w14:textId="49F8FEBA" w:rsidR="00647A93" w:rsidRPr="00535D97" w:rsidRDefault="00EC5AB5" w:rsidP="007F05C0">
            <w:pPr>
              <w:spacing w:after="0"/>
              <w:jc w:val="center"/>
              <w:rPr>
                <w:rFonts w:ascii="Times New Roman" w:hAnsi="Times New Roman"/>
              </w:rPr>
            </w:pPr>
            <w:r>
              <w:rPr>
                <w:rFonts w:ascii="Times New Roman" w:hAnsi="Times New Roman"/>
              </w:rPr>
              <w:t>besiūlis</w:t>
            </w:r>
            <w:r w:rsidR="0041460C">
              <w:rPr>
                <w:rFonts w:ascii="Times New Roman" w:hAnsi="Times New Roman"/>
              </w:rPr>
              <w:t xml:space="preserve"> plienas</w:t>
            </w:r>
            <w:r w:rsidR="0041460C" w:rsidRPr="00535D97">
              <w:rPr>
                <w:rFonts w:ascii="Times New Roman" w:hAnsi="Times New Roman"/>
              </w:rPr>
              <w:t xml:space="preserve">, </w:t>
            </w:r>
            <w:r w:rsidR="0041460C">
              <w:rPr>
                <w:rFonts w:ascii="Times New Roman" w:hAnsi="Times New Roman"/>
              </w:rPr>
              <w:t>aliuminis</w:t>
            </w:r>
            <w:r w:rsidR="0041460C" w:rsidRPr="00535D97">
              <w:rPr>
                <w:rFonts w:ascii="Times New Roman" w:hAnsi="Times New Roman"/>
              </w:rPr>
              <w:t>,</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74446F59" w14:textId="7051137D" w:rsidR="00647A93" w:rsidRPr="00535D97" w:rsidRDefault="003A2180" w:rsidP="003179BE">
            <w:pPr>
              <w:spacing w:after="0"/>
              <w:jc w:val="center"/>
              <w:rPr>
                <w:rFonts w:ascii="Times New Roman" w:hAnsi="Times New Roman"/>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nil"/>
              <w:left w:val="nil"/>
              <w:bottom w:val="single" w:sz="4" w:space="0" w:color="auto"/>
              <w:right w:val="single" w:sz="4" w:space="0" w:color="auto"/>
            </w:tcBorders>
            <w:shd w:val="clear" w:color="auto" w:fill="auto"/>
            <w:noWrap/>
          </w:tcPr>
          <w:p w14:paraId="00709DB3" w14:textId="77777777" w:rsidR="00647A93" w:rsidRPr="00535D97" w:rsidRDefault="00647A93" w:rsidP="00647A93">
            <w:pPr>
              <w:spacing w:after="0"/>
              <w:jc w:val="center"/>
              <w:rPr>
                <w:rFonts w:ascii="Times New Roman" w:hAnsi="Times New Roman"/>
              </w:rPr>
            </w:pPr>
            <w:r w:rsidRPr="00535D97">
              <w:rPr>
                <w:rFonts w:ascii="Times New Roman" w:hAnsi="Times New Roman"/>
              </w:rPr>
              <w:t>0</w:t>
            </w:r>
            <w:r>
              <w:rPr>
                <w:rFonts w:ascii="Times New Roman" w:hAnsi="Times New Roman"/>
              </w:rPr>
              <w:t>,</w:t>
            </w:r>
            <w:r w:rsidRPr="00535D97">
              <w:rPr>
                <w:rFonts w:ascii="Times New Roman" w:hAnsi="Times New Roman"/>
              </w:rPr>
              <w:t>641</w:t>
            </w:r>
          </w:p>
        </w:tc>
        <w:tc>
          <w:tcPr>
            <w:tcW w:w="1843" w:type="dxa"/>
            <w:tcBorders>
              <w:top w:val="nil"/>
              <w:left w:val="nil"/>
              <w:bottom w:val="single" w:sz="4" w:space="0" w:color="auto"/>
              <w:right w:val="single" w:sz="4" w:space="0" w:color="auto"/>
            </w:tcBorders>
          </w:tcPr>
          <w:p w14:paraId="7B5E92F2" w14:textId="77777777" w:rsidR="00647A93" w:rsidRPr="00535D97" w:rsidRDefault="00647A93" w:rsidP="00647A93">
            <w:pPr>
              <w:spacing w:after="0"/>
              <w:jc w:val="center"/>
              <w:rPr>
                <w:rFonts w:ascii="Times New Roman" w:hAnsi="Times New Roman"/>
              </w:rPr>
            </w:pPr>
            <w:r w:rsidRPr="00535D97">
              <w:rPr>
                <w:rFonts w:ascii="Times New Roman" w:hAnsi="Times New Roman"/>
              </w:rPr>
              <w:t>0</w:t>
            </w:r>
            <w:r>
              <w:rPr>
                <w:rFonts w:ascii="Times New Roman" w:hAnsi="Times New Roman"/>
              </w:rPr>
              <w:t>,</w:t>
            </w:r>
            <w:r w:rsidRPr="00535D97">
              <w:rPr>
                <w:rFonts w:ascii="Times New Roman" w:hAnsi="Times New Roman"/>
              </w:rPr>
              <w:t>857</w:t>
            </w:r>
          </w:p>
        </w:tc>
      </w:tr>
      <w:tr w:rsidR="00647A93" w:rsidRPr="00FF4EC4" w14:paraId="040401F3"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69EB88AB" w14:textId="77777777" w:rsidR="00647A93" w:rsidRPr="008D22C7" w:rsidRDefault="00647A93" w:rsidP="007F05C0">
            <w:pPr>
              <w:spacing w:after="0"/>
              <w:jc w:val="center"/>
              <w:rPr>
                <w:rFonts w:ascii="Times New Roman" w:hAnsi="Times New Roman"/>
                <w:lang w:val="lv-LV"/>
              </w:rPr>
            </w:pPr>
            <w:r w:rsidRPr="00535D97">
              <w:rPr>
                <w:rFonts w:ascii="Times New Roman" w:hAnsi="Times New Roman"/>
              </w:rPr>
              <w:t>4,0</w:t>
            </w:r>
          </w:p>
        </w:tc>
        <w:tc>
          <w:tcPr>
            <w:tcW w:w="1276" w:type="dxa"/>
            <w:tcBorders>
              <w:top w:val="single" w:sz="4" w:space="0" w:color="auto"/>
              <w:left w:val="nil"/>
              <w:bottom w:val="single" w:sz="4" w:space="0" w:color="auto"/>
              <w:right w:val="single" w:sz="4" w:space="0" w:color="auto"/>
            </w:tcBorders>
          </w:tcPr>
          <w:p w14:paraId="0BE6E69C" w14:textId="71658E28" w:rsidR="003A2180" w:rsidRDefault="00EC5AB5" w:rsidP="007F05C0">
            <w:pPr>
              <w:spacing w:after="0"/>
              <w:jc w:val="center"/>
              <w:rPr>
                <w:rFonts w:ascii="Times New Roman" w:hAnsi="Times New Roman"/>
              </w:rPr>
            </w:pPr>
            <w:r>
              <w:rPr>
                <w:rFonts w:ascii="Times New Roman" w:hAnsi="Times New Roman"/>
              </w:rPr>
              <w:t>besiūlis</w:t>
            </w:r>
            <w:r w:rsidR="003A2180">
              <w:rPr>
                <w:rFonts w:ascii="Times New Roman" w:hAnsi="Times New Roman"/>
              </w:rPr>
              <w:t xml:space="preserve"> plienas</w:t>
            </w:r>
            <w:r w:rsidR="003A2180" w:rsidRPr="00535D97">
              <w:rPr>
                <w:rFonts w:ascii="Times New Roman" w:hAnsi="Times New Roman"/>
              </w:rPr>
              <w:t xml:space="preserve">, </w:t>
            </w:r>
            <w:r w:rsidR="003A2180">
              <w:rPr>
                <w:rFonts w:ascii="Times New Roman" w:hAnsi="Times New Roman"/>
              </w:rPr>
              <w:t>aliuminis</w:t>
            </w:r>
            <w:r w:rsidR="003A2180" w:rsidRPr="00535D97">
              <w:rPr>
                <w:rFonts w:ascii="Times New Roman" w:hAnsi="Times New Roman"/>
              </w:rPr>
              <w:t>,</w:t>
            </w:r>
          </w:p>
          <w:p w14:paraId="3429A406" w14:textId="77777777" w:rsidR="00647A93" w:rsidRPr="008D22C7" w:rsidRDefault="003A2180" w:rsidP="007F05C0">
            <w:pPr>
              <w:spacing w:after="0"/>
              <w:jc w:val="center"/>
              <w:rPr>
                <w:rFonts w:ascii="Times New Roman" w:hAnsi="Times New Roman"/>
                <w:lang w:val="lv-LV"/>
              </w:rPr>
            </w:pPr>
            <w:r>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3C863A3E" w14:textId="600B7629" w:rsidR="00647A93" w:rsidRPr="008D22C7" w:rsidRDefault="003A2180" w:rsidP="003179BE">
            <w:pPr>
              <w:spacing w:after="0"/>
              <w:jc w:val="center"/>
              <w:rPr>
                <w:rFonts w:ascii="Times New Roman" w:hAnsi="Times New Roman"/>
                <w:lang w:val="lv-LV"/>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047541FB"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0</w:t>
            </w:r>
            <w:r>
              <w:rPr>
                <w:rFonts w:ascii="Times New Roman" w:hAnsi="Times New Roman"/>
              </w:rPr>
              <w:t>,</w:t>
            </w:r>
            <w:r w:rsidRPr="00535D97">
              <w:rPr>
                <w:rFonts w:ascii="Times New Roman" w:hAnsi="Times New Roman"/>
              </w:rPr>
              <w:t>855</w:t>
            </w:r>
          </w:p>
        </w:tc>
        <w:tc>
          <w:tcPr>
            <w:tcW w:w="1843" w:type="dxa"/>
            <w:tcBorders>
              <w:top w:val="single" w:sz="4" w:space="0" w:color="auto"/>
              <w:left w:val="nil"/>
              <w:bottom w:val="single" w:sz="4" w:space="0" w:color="auto"/>
              <w:right w:val="single" w:sz="4" w:space="0" w:color="auto"/>
            </w:tcBorders>
          </w:tcPr>
          <w:p w14:paraId="2170EB6A"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1</w:t>
            </w:r>
            <w:r>
              <w:rPr>
                <w:rFonts w:ascii="Times New Roman" w:hAnsi="Times New Roman"/>
              </w:rPr>
              <w:t>,</w:t>
            </w:r>
            <w:r w:rsidRPr="00535D97">
              <w:rPr>
                <w:rFonts w:ascii="Times New Roman" w:hAnsi="Times New Roman"/>
              </w:rPr>
              <w:t>143</w:t>
            </w:r>
          </w:p>
        </w:tc>
      </w:tr>
      <w:tr w:rsidR="00647A93" w:rsidRPr="00FF4EC4" w14:paraId="0B348F94"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28CB82D9" w14:textId="77777777" w:rsidR="00647A93" w:rsidRPr="008D22C7" w:rsidRDefault="00647A93" w:rsidP="007F05C0">
            <w:pPr>
              <w:spacing w:after="0"/>
              <w:jc w:val="center"/>
              <w:rPr>
                <w:rFonts w:ascii="Times New Roman" w:hAnsi="Times New Roman"/>
                <w:lang w:val="lv-LV"/>
              </w:rPr>
            </w:pPr>
            <w:r w:rsidRPr="0007423E">
              <w:rPr>
                <w:rFonts w:ascii="Times New Roman" w:hAnsi="Times New Roman"/>
              </w:rPr>
              <w:t>5</w:t>
            </w:r>
            <w:r w:rsidRPr="00535D97">
              <w:rPr>
                <w:rFonts w:ascii="Times New Roman" w:hAnsi="Times New Roman"/>
              </w:rPr>
              <w:t>,0</w:t>
            </w:r>
          </w:p>
        </w:tc>
        <w:tc>
          <w:tcPr>
            <w:tcW w:w="1276" w:type="dxa"/>
            <w:tcBorders>
              <w:top w:val="single" w:sz="4" w:space="0" w:color="auto"/>
              <w:left w:val="nil"/>
              <w:bottom w:val="single" w:sz="4" w:space="0" w:color="auto"/>
              <w:right w:val="single" w:sz="4" w:space="0" w:color="auto"/>
            </w:tcBorders>
          </w:tcPr>
          <w:p w14:paraId="226781D2" w14:textId="32C0F6CF" w:rsidR="00647A93" w:rsidRPr="008D22C7" w:rsidRDefault="00EC5AB5" w:rsidP="007F05C0">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w:t>
            </w:r>
            <w:r w:rsidR="0041460C" w:rsidRPr="0007423E">
              <w:rPr>
                <w:rFonts w:ascii="Times New Roman" w:hAnsi="Times New Roman"/>
              </w:rPr>
              <w:t>plienas</w:t>
            </w:r>
            <w:r w:rsidR="0041460C" w:rsidRPr="00535D97">
              <w:rPr>
                <w:rFonts w:ascii="Times New Roman" w:hAnsi="Times New Roman"/>
              </w:rPr>
              <w:t xml:space="preserve">, </w:t>
            </w:r>
            <w:r w:rsidR="0041460C">
              <w:rPr>
                <w:rFonts w:ascii="Times New Roman" w:hAnsi="Times New Roman"/>
              </w:rPr>
              <w:t>aliuminis</w:t>
            </w:r>
            <w:r w:rsidR="0041460C" w:rsidRPr="00535D97">
              <w:rPr>
                <w:rFonts w:ascii="Times New Roman" w:hAnsi="Times New Roman"/>
              </w:rPr>
              <w:t>,</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77EC1799" w14:textId="40BCEC98" w:rsidR="00647A93" w:rsidRPr="008D22C7" w:rsidRDefault="003A2180" w:rsidP="003179BE">
            <w:pPr>
              <w:spacing w:after="0"/>
              <w:jc w:val="center"/>
              <w:rPr>
                <w:rFonts w:ascii="Times New Roman" w:hAnsi="Times New Roman"/>
                <w:lang w:val="lv-LV"/>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37523F45"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1,069</w:t>
            </w:r>
          </w:p>
        </w:tc>
        <w:tc>
          <w:tcPr>
            <w:tcW w:w="1843" w:type="dxa"/>
            <w:tcBorders>
              <w:top w:val="single" w:sz="4" w:space="0" w:color="auto"/>
              <w:left w:val="nil"/>
              <w:bottom w:val="single" w:sz="4" w:space="0" w:color="auto"/>
              <w:right w:val="single" w:sz="4" w:space="0" w:color="auto"/>
            </w:tcBorders>
          </w:tcPr>
          <w:p w14:paraId="6952091D"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1,429</w:t>
            </w:r>
          </w:p>
        </w:tc>
      </w:tr>
      <w:tr w:rsidR="00647A93" w:rsidRPr="00FF4EC4" w14:paraId="23458C67"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7A74E5C5" w14:textId="77777777" w:rsidR="00647A93" w:rsidRPr="008D22C7" w:rsidRDefault="00647A93" w:rsidP="007F05C0">
            <w:pPr>
              <w:spacing w:after="0"/>
              <w:jc w:val="center"/>
              <w:rPr>
                <w:rFonts w:ascii="Times New Roman" w:hAnsi="Times New Roman"/>
                <w:lang w:val="lv-LV"/>
              </w:rPr>
            </w:pPr>
            <w:r w:rsidRPr="0007423E">
              <w:rPr>
                <w:rFonts w:ascii="Times New Roman" w:hAnsi="Times New Roman"/>
              </w:rPr>
              <w:t>10</w:t>
            </w:r>
            <w:r w:rsidRPr="00535D97">
              <w:rPr>
                <w:rFonts w:ascii="Times New Roman" w:hAnsi="Times New Roman"/>
              </w:rPr>
              <w:t>,0</w:t>
            </w:r>
          </w:p>
        </w:tc>
        <w:tc>
          <w:tcPr>
            <w:tcW w:w="1276" w:type="dxa"/>
            <w:tcBorders>
              <w:top w:val="single" w:sz="4" w:space="0" w:color="auto"/>
              <w:left w:val="nil"/>
              <w:bottom w:val="single" w:sz="4" w:space="0" w:color="auto"/>
              <w:right w:val="single" w:sz="4" w:space="0" w:color="auto"/>
            </w:tcBorders>
          </w:tcPr>
          <w:p w14:paraId="719FC1EE" w14:textId="2ACD527F" w:rsidR="00647A93" w:rsidRPr="008D22C7" w:rsidRDefault="00EC5AB5" w:rsidP="007F05C0">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w:t>
            </w:r>
            <w:r w:rsidR="0041460C" w:rsidRPr="0007423E">
              <w:rPr>
                <w:rFonts w:ascii="Times New Roman" w:hAnsi="Times New Roman"/>
              </w:rPr>
              <w:t>plienas</w:t>
            </w:r>
            <w:r w:rsidR="0041460C" w:rsidRPr="00535D97">
              <w:rPr>
                <w:rFonts w:ascii="Times New Roman" w:hAnsi="Times New Roman"/>
              </w:rPr>
              <w:t xml:space="preserve">, </w:t>
            </w:r>
            <w:r w:rsidR="0041460C">
              <w:rPr>
                <w:rFonts w:ascii="Times New Roman" w:hAnsi="Times New Roman"/>
              </w:rPr>
              <w:t>aliuminis</w:t>
            </w:r>
            <w:r w:rsidR="0041460C" w:rsidRPr="00535D97">
              <w:rPr>
                <w:rFonts w:ascii="Times New Roman" w:hAnsi="Times New Roman"/>
              </w:rPr>
              <w:t>,</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18DFC1F9" w14:textId="1D37B1EB" w:rsidR="00647A93" w:rsidRPr="008D22C7" w:rsidRDefault="003A2180" w:rsidP="003179BE">
            <w:pPr>
              <w:spacing w:after="0"/>
              <w:jc w:val="center"/>
              <w:rPr>
                <w:rFonts w:ascii="Times New Roman" w:hAnsi="Times New Roman"/>
                <w:lang w:val="lv-LV"/>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5B212055"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2,138</w:t>
            </w:r>
          </w:p>
        </w:tc>
        <w:tc>
          <w:tcPr>
            <w:tcW w:w="1843" w:type="dxa"/>
            <w:tcBorders>
              <w:top w:val="single" w:sz="4" w:space="0" w:color="auto"/>
              <w:left w:val="nil"/>
              <w:bottom w:val="single" w:sz="4" w:space="0" w:color="auto"/>
              <w:right w:val="single" w:sz="4" w:space="0" w:color="auto"/>
            </w:tcBorders>
          </w:tcPr>
          <w:p w14:paraId="20E24388"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2,858</w:t>
            </w:r>
          </w:p>
        </w:tc>
      </w:tr>
      <w:tr w:rsidR="00647A93" w:rsidRPr="00FF4EC4" w14:paraId="52D9F459"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3E2816A5" w14:textId="77777777" w:rsidR="00647A93" w:rsidRPr="008D22C7" w:rsidRDefault="00647A93" w:rsidP="007F05C0">
            <w:pPr>
              <w:spacing w:after="0"/>
              <w:jc w:val="center"/>
              <w:rPr>
                <w:rFonts w:ascii="Times New Roman" w:hAnsi="Times New Roman"/>
                <w:lang w:val="lv-LV"/>
              </w:rPr>
            </w:pPr>
            <w:r w:rsidRPr="00535D97">
              <w:rPr>
                <w:rFonts w:ascii="Times New Roman" w:hAnsi="Times New Roman"/>
              </w:rPr>
              <w:lastRenderedPageBreak/>
              <w:t>15,0</w:t>
            </w:r>
          </w:p>
        </w:tc>
        <w:tc>
          <w:tcPr>
            <w:tcW w:w="1276" w:type="dxa"/>
            <w:tcBorders>
              <w:top w:val="single" w:sz="4" w:space="0" w:color="auto"/>
              <w:left w:val="nil"/>
              <w:bottom w:val="single" w:sz="4" w:space="0" w:color="auto"/>
              <w:right w:val="single" w:sz="4" w:space="0" w:color="auto"/>
            </w:tcBorders>
          </w:tcPr>
          <w:p w14:paraId="22F99FDE" w14:textId="7CB14614" w:rsidR="00647A93" w:rsidRPr="008D22C7" w:rsidRDefault="00EC5AB5" w:rsidP="007F05C0">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plienas</w:t>
            </w:r>
            <w:r w:rsidR="0041460C" w:rsidRPr="00535D97">
              <w:rPr>
                <w:rFonts w:ascii="Times New Roman" w:hAnsi="Times New Roman"/>
              </w:rPr>
              <w:t xml:space="preserve">, </w:t>
            </w:r>
            <w:r w:rsidR="0041460C">
              <w:rPr>
                <w:rFonts w:ascii="Times New Roman" w:hAnsi="Times New Roman"/>
              </w:rPr>
              <w:t>aliuminis</w:t>
            </w:r>
            <w:r w:rsidR="0041460C" w:rsidRPr="00535D97">
              <w:rPr>
                <w:rFonts w:ascii="Times New Roman" w:hAnsi="Times New Roman"/>
              </w:rPr>
              <w:t>,</w:t>
            </w:r>
            <w:r w:rsidR="00647A93" w:rsidRPr="00535D97">
              <w:rPr>
                <w:rFonts w:ascii="Times New Roman" w:hAnsi="Times New Roman"/>
              </w:rPr>
              <w:t xml:space="preserve"> </w:t>
            </w:r>
            <w:r w:rsidR="003A2180">
              <w:rPr>
                <w:rFonts w:ascii="Times New Roman" w:hAnsi="Times New Roman"/>
              </w:rPr>
              <w:t>mišinys</w:t>
            </w:r>
          </w:p>
        </w:tc>
        <w:tc>
          <w:tcPr>
            <w:tcW w:w="2552" w:type="dxa"/>
            <w:tcBorders>
              <w:top w:val="single" w:sz="4" w:space="0" w:color="auto"/>
              <w:left w:val="single" w:sz="4" w:space="0" w:color="auto"/>
              <w:bottom w:val="single" w:sz="4" w:space="0" w:color="auto"/>
              <w:right w:val="single" w:sz="4" w:space="0" w:color="auto"/>
            </w:tcBorders>
          </w:tcPr>
          <w:p w14:paraId="5D76DF03" w14:textId="37DA78EF" w:rsidR="00647A93" w:rsidRPr="008D22C7" w:rsidRDefault="003A2180" w:rsidP="00CB32FA">
            <w:pPr>
              <w:spacing w:after="0"/>
              <w:jc w:val="center"/>
              <w:rPr>
                <w:rFonts w:ascii="Times New Roman" w:eastAsia="Times New Roman" w:hAnsi="Times New Roman"/>
                <w:lang w:eastAsia="lt-LT"/>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34566E5A"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3</w:t>
            </w:r>
            <w:r>
              <w:rPr>
                <w:rFonts w:ascii="Times New Roman" w:hAnsi="Times New Roman"/>
              </w:rPr>
              <w:t>,</w:t>
            </w:r>
            <w:r w:rsidRPr="00535D97">
              <w:rPr>
                <w:rFonts w:ascii="Times New Roman" w:hAnsi="Times New Roman"/>
              </w:rPr>
              <w:t>21</w:t>
            </w:r>
          </w:p>
        </w:tc>
        <w:tc>
          <w:tcPr>
            <w:tcW w:w="1843" w:type="dxa"/>
            <w:tcBorders>
              <w:top w:val="single" w:sz="4" w:space="0" w:color="auto"/>
              <w:left w:val="nil"/>
              <w:bottom w:val="single" w:sz="4" w:space="0" w:color="auto"/>
              <w:right w:val="single" w:sz="4" w:space="0" w:color="auto"/>
            </w:tcBorders>
          </w:tcPr>
          <w:p w14:paraId="72D43AA0"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4</w:t>
            </w:r>
            <w:r>
              <w:rPr>
                <w:rFonts w:ascii="Times New Roman" w:hAnsi="Times New Roman"/>
              </w:rPr>
              <w:t>,</w:t>
            </w:r>
            <w:r w:rsidRPr="00535D97">
              <w:rPr>
                <w:rFonts w:ascii="Times New Roman" w:hAnsi="Times New Roman"/>
              </w:rPr>
              <w:t>29</w:t>
            </w:r>
          </w:p>
        </w:tc>
      </w:tr>
      <w:tr w:rsidR="00647A93" w:rsidRPr="00FF4EC4" w14:paraId="333C8DEE"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0E7FEDA6" w14:textId="77777777" w:rsidR="00647A93" w:rsidRPr="008D22C7" w:rsidRDefault="00647A93" w:rsidP="007F05C0">
            <w:pPr>
              <w:spacing w:after="0"/>
              <w:jc w:val="center"/>
              <w:rPr>
                <w:rFonts w:ascii="Times New Roman" w:hAnsi="Times New Roman"/>
                <w:lang w:val="lv-LV"/>
              </w:rPr>
            </w:pPr>
            <w:r w:rsidRPr="00535D97">
              <w:rPr>
                <w:rFonts w:ascii="Times New Roman" w:hAnsi="Times New Roman"/>
              </w:rPr>
              <w:t>20,0</w:t>
            </w:r>
          </w:p>
        </w:tc>
        <w:tc>
          <w:tcPr>
            <w:tcW w:w="1276" w:type="dxa"/>
            <w:tcBorders>
              <w:top w:val="single" w:sz="4" w:space="0" w:color="auto"/>
              <w:left w:val="nil"/>
              <w:bottom w:val="single" w:sz="4" w:space="0" w:color="auto"/>
              <w:right w:val="single" w:sz="4" w:space="0" w:color="auto"/>
            </w:tcBorders>
          </w:tcPr>
          <w:p w14:paraId="5CCCC1AF" w14:textId="535E327A" w:rsidR="00647A93" w:rsidRPr="008D22C7" w:rsidRDefault="00EC5AB5" w:rsidP="007F05C0">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plienas</w:t>
            </w:r>
          </w:p>
        </w:tc>
        <w:tc>
          <w:tcPr>
            <w:tcW w:w="2552" w:type="dxa"/>
            <w:tcBorders>
              <w:top w:val="single" w:sz="4" w:space="0" w:color="auto"/>
              <w:left w:val="single" w:sz="4" w:space="0" w:color="auto"/>
              <w:bottom w:val="single" w:sz="4" w:space="0" w:color="auto"/>
              <w:right w:val="single" w:sz="4" w:space="0" w:color="auto"/>
            </w:tcBorders>
          </w:tcPr>
          <w:p w14:paraId="362F423F" w14:textId="5FC3615D" w:rsidR="00647A93" w:rsidRPr="008D22C7" w:rsidRDefault="003A2180" w:rsidP="003179BE">
            <w:pPr>
              <w:spacing w:after="0"/>
              <w:jc w:val="center"/>
              <w:rPr>
                <w:rFonts w:ascii="Times New Roman" w:eastAsia="Times New Roman" w:hAnsi="Times New Roman"/>
                <w:lang w:eastAsia="lt-LT"/>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4E0D4566"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4</w:t>
            </w:r>
            <w:r>
              <w:rPr>
                <w:rFonts w:ascii="Times New Roman" w:hAnsi="Times New Roman"/>
              </w:rPr>
              <w:t>,</w:t>
            </w:r>
            <w:r w:rsidRPr="00535D97">
              <w:rPr>
                <w:rFonts w:ascii="Times New Roman" w:hAnsi="Times New Roman"/>
              </w:rPr>
              <w:t>276</w:t>
            </w:r>
          </w:p>
        </w:tc>
        <w:tc>
          <w:tcPr>
            <w:tcW w:w="1843" w:type="dxa"/>
            <w:tcBorders>
              <w:top w:val="single" w:sz="4" w:space="0" w:color="auto"/>
              <w:left w:val="nil"/>
              <w:bottom w:val="single" w:sz="4" w:space="0" w:color="auto"/>
              <w:right w:val="single" w:sz="4" w:space="0" w:color="auto"/>
            </w:tcBorders>
          </w:tcPr>
          <w:p w14:paraId="6E2C4413"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5</w:t>
            </w:r>
            <w:r>
              <w:rPr>
                <w:rFonts w:ascii="Times New Roman" w:hAnsi="Times New Roman"/>
              </w:rPr>
              <w:t>,</w:t>
            </w:r>
            <w:r w:rsidRPr="00535D97">
              <w:rPr>
                <w:rFonts w:ascii="Times New Roman" w:hAnsi="Times New Roman"/>
              </w:rPr>
              <w:t>716</w:t>
            </w:r>
          </w:p>
        </w:tc>
      </w:tr>
      <w:tr w:rsidR="00647A93" w:rsidRPr="00FF4EC4" w14:paraId="0D1A8766"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351DB535" w14:textId="77777777" w:rsidR="00647A93" w:rsidRPr="008D22C7" w:rsidRDefault="00647A93" w:rsidP="007F05C0">
            <w:pPr>
              <w:spacing w:after="0"/>
              <w:jc w:val="center"/>
              <w:rPr>
                <w:rFonts w:ascii="Times New Roman" w:hAnsi="Times New Roman"/>
                <w:lang w:val="lv-LV"/>
              </w:rPr>
            </w:pPr>
            <w:r w:rsidRPr="0007423E">
              <w:rPr>
                <w:rFonts w:ascii="Times New Roman" w:hAnsi="Times New Roman"/>
              </w:rPr>
              <w:t>50</w:t>
            </w:r>
            <w:r w:rsidRPr="00535D97">
              <w:rPr>
                <w:rFonts w:ascii="Times New Roman" w:hAnsi="Times New Roman"/>
              </w:rPr>
              <w:t>,0</w:t>
            </w:r>
          </w:p>
        </w:tc>
        <w:tc>
          <w:tcPr>
            <w:tcW w:w="1276" w:type="dxa"/>
            <w:tcBorders>
              <w:top w:val="single" w:sz="4" w:space="0" w:color="auto"/>
              <w:left w:val="nil"/>
              <w:bottom w:val="single" w:sz="4" w:space="0" w:color="auto"/>
              <w:right w:val="single" w:sz="4" w:space="0" w:color="auto"/>
            </w:tcBorders>
          </w:tcPr>
          <w:p w14:paraId="4FBD929C" w14:textId="657B0DF7" w:rsidR="00647A93" w:rsidRPr="008D22C7" w:rsidRDefault="00EC5AB5" w:rsidP="007F05C0">
            <w:pPr>
              <w:spacing w:after="0"/>
              <w:jc w:val="center"/>
              <w:rPr>
                <w:rFonts w:ascii="Times New Roman" w:hAnsi="Times New Roman"/>
                <w:lang w:val="lv-LV"/>
              </w:rPr>
            </w:pPr>
            <w:r>
              <w:rPr>
                <w:rFonts w:ascii="Times New Roman" w:hAnsi="Times New Roman"/>
              </w:rPr>
              <w:t>besiūlis</w:t>
            </w:r>
            <w:r w:rsidR="0041460C">
              <w:rPr>
                <w:rFonts w:ascii="Times New Roman" w:hAnsi="Times New Roman"/>
              </w:rPr>
              <w:t xml:space="preserve"> </w:t>
            </w:r>
            <w:r w:rsidR="0041460C" w:rsidRPr="0007423E">
              <w:rPr>
                <w:rFonts w:ascii="Times New Roman" w:hAnsi="Times New Roman"/>
              </w:rPr>
              <w:t>plienas</w:t>
            </w:r>
          </w:p>
        </w:tc>
        <w:tc>
          <w:tcPr>
            <w:tcW w:w="2552" w:type="dxa"/>
            <w:tcBorders>
              <w:top w:val="single" w:sz="4" w:space="0" w:color="auto"/>
              <w:left w:val="single" w:sz="4" w:space="0" w:color="auto"/>
              <w:bottom w:val="single" w:sz="4" w:space="0" w:color="auto"/>
              <w:right w:val="single" w:sz="4" w:space="0" w:color="auto"/>
            </w:tcBorders>
          </w:tcPr>
          <w:p w14:paraId="36AE5B24" w14:textId="2701897C" w:rsidR="00647A93" w:rsidRPr="0007423E" w:rsidRDefault="003A2180" w:rsidP="003179BE">
            <w:pPr>
              <w:spacing w:after="0"/>
              <w:jc w:val="center"/>
              <w:rPr>
                <w:rFonts w:ascii="Times New Roman" w:hAnsi="Times New Roman"/>
              </w:rPr>
            </w:pPr>
            <w:r>
              <w:rPr>
                <w:rFonts w:ascii="Times New Roman" w:hAnsi="Times New Roman"/>
              </w:rPr>
              <w:t>uždarymo vožtuvas</w:t>
            </w:r>
            <w:r w:rsidRPr="00535D97">
              <w:rPr>
                <w:rFonts w:ascii="Times New Roman" w:hAnsi="Times New Roman"/>
              </w:rPr>
              <w:t xml:space="preserve"> / </w:t>
            </w:r>
            <w:r w:rsidR="00425320">
              <w:rPr>
                <w:rFonts w:ascii="Times New Roman" w:hAnsi="Times New Roman"/>
              </w:rPr>
              <w:t xml:space="preserve">uždarymo </w:t>
            </w:r>
            <w:r>
              <w:rPr>
                <w:rFonts w:ascii="Times New Roman" w:hAnsi="Times New Roman"/>
              </w:rPr>
              <w:t>vožtuvas su slėgio reguliatoriumi ir srauto matuokliu</w:t>
            </w:r>
          </w:p>
        </w:tc>
        <w:tc>
          <w:tcPr>
            <w:tcW w:w="2126" w:type="dxa"/>
            <w:tcBorders>
              <w:top w:val="single" w:sz="4" w:space="0" w:color="auto"/>
              <w:left w:val="nil"/>
              <w:bottom w:val="single" w:sz="4" w:space="0" w:color="auto"/>
              <w:right w:val="single" w:sz="4" w:space="0" w:color="auto"/>
            </w:tcBorders>
            <w:shd w:val="clear" w:color="auto" w:fill="auto"/>
            <w:noWrap/>
          </w:tcPr>
          <w:p w14:paraId="59EB4034"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10,691</w:t>
            </w:r>
          </w:p>
        </w:tc>
        <w:tc>
          <w:tcPr>
            <w:tcW w:w="1843" w:type="dxa"/>
            <w:tcBorders>
              <w:top w:val="single" w:sz="4" w:space="0" w:color="auto"/>
              <w:left w:val="nil"/>
              <w:bottom w:val="single" w:sz="4" w:space="0" w:color="auto"/>
              <w:right w:val="single" w:sz="4" w:space="0" w:color="auto"/>
            </w:tcBorders>
          </w:tcPr>
          <w:p w14:paraId="310AF9B6"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14,29</w:t>
            </w:r>
          </w:p>
        </w:tc>
      </w:tr>
      <w:tr w:rsidR="00647A93" w:rsidRPr="00FF4EC4" w14:paraId="4680BD6C"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4DC90415"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1</w:t>
            </w:r>
            <w:r>
              <w:rPr>
                <w:rFonts w:ascii="Times New Roman" w:hAnsi="Times New Roman"/>
                <w:lang w:val="lv-LV"/>
              </w:rPr>
              <w:t>0</w:t>
            </w:r>
            <w:r w:rsidRPr="00FF4EC4">
              <w:rPr>
                <w:rFonts w:ascii="Times New Roman" w:hAnsi="Times New Roman"/>
                <w:lang w:val="lv-LV"/>
              </w:rPr>
              <w:t xml:space="preserve"> x 50</w:t>
            </w:r>
          </w:p>
          <w:p w14:paraId="33AE8407"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(balionėlių ryšulys)</w:t>
            </w:r>
          </w:p>
        </w:tc>
        <w:tc>
          <w:tcPr>
            <w:tcW w:w="1276" w:type="dxa"/>
            <w:tcBorders>
              <w:top w:val="single" w:sz="4" w:space="0" w:color="auto"/>
              <w:left w:val="nil"/>
              <w:bottom w:val="single" w:sz="4" w:space="0" w:color="auto"/>
              <w:right w:val="single" w:sz="4" w:space="0" w:color="auto"/>
            </w:tcBorders>
          </w:tcPr>
          <w:p w14:paraId="490BD7AF"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plienas</w:t>
            </w:r>
          </w:p>
        </w:tc>
        <w:tc>
          <w:tcPr>
            <w:tcW w:w="2552" w:type="dxa"/>
            <w:tcBorders>
              <w:top w:val="single" w:sz="4" w:space="0" w:color="auto"/>
              <w:left w:val="single" w:sz="4" w:space="0" w:color="auto"/>
              <w:bottom w:val="single" w:sz="4" w:space="0" w:color="auto"/>
              <w:right w:val="single" w:sz="4" w:space="0" w:color="auto"/>
            </w:tcBorders>
          </w:tcPr>
          <w:p w14:paraId="665E37ED" w14:textId="77777777" w:rsidR="00647A93" w:rsidRPr="008D22C7" w:rsidRDefault="003A2180" w:rsidP="007F05C0">
            <w:pPr>
              <w:spacing w:after="0"/>
              <w:jc w:val="center"/>
              <w:rPr>
                <w:rFonts w:ascii="Times New Roman" w:eastAsia="Times New Roman" w:hAnsi="Times New Roman"/>
                <w:lang w:eastAsia="lt-LT"/>
              </w:rPr>
            </w:pPr>
            <w:r>
              <w:rPr>
                <w:rFonts w:ascii="Times New Roman" w:hAnsi="Times New Roman"/>
              </w:rPr>
              <w:t>uždarymo vožtuvas</w:t>
            </w:r>
          </w:p>
        </w:tc>
        <w:tc>
          <w:tcPr>
            <w:tcW w:w="2126" w:type="dxa"/>
            <w:tcBorders>
              <w:top w:val="single" w:sz="4" w:space="0" w:color="auto"/>
              <w:left w:val="nil"/>
              <w:bottom w:val="single" w:sz="4" w:space="0" w:color="auto"/>
              <w:right w:val="single" w:sz="4" w:space="0" w:color="auto"/>
            </w:tcBorders>
            <w:shd w:val="clear" w:color="auto" w:fill="auto"/>
            <w:noWrap/>
          </w:tcPr>
          <w:p w14:paraId="479479C1"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106</w:t>
            </w:r>
            <w:r>
              <w:rPr>
                <w:rFonts w:ascii="Times New Roman" w:hAnsi="Times New Roman"/>
              </w:rPr>
              <w:t>,</w:t>
            </w:r>
            <w:r w:rsidRPr="00535D97">
              <w:rPr>
                <w:rFonts w:ascii="Times New Roman" w:hAnsi="Times New Roman"/>
              </w:rPr>
              <w:t>91</w:t>
            </w:r>
          </w:p>
        </w:tc>
        <w:tc>
          <w:tcPr>
            <w:tcW w:w="1843" w:type="dxa"/>
            <w:tcBorders>
              <w:top w:val="single" w:sz="4" w:space="0" w:color="auto"/>
              <w:left w:val="nil"/>
              <w:bottom w:val="single" w:sz="4" w:space="0" w:color="auto"/>
              <w:right w:val="single" w:sz="4" w:space="0" w:color="auto"/>
            </w:tcBorders>
          </w:tcPr>
          <w:p w14:paraId="260FC837" w14:textId="77777777" w:rsidR="00647A93" w:rsidRPr="008D22C7" w:rsidRDefault="00647A93" w:rsidP="00647A93">
            <w:pPr>
              <w:spacing w:after="0"/>
              <w:jc w:val="center"/>
              <w:rPr>
                <w:rFonts w:ascii="Times New Roman" w:hAnsi="Times New Roman"/>
                <w:lang w:val="lv-LV"/>
              </w:rPr>
            </w:pPr>
            <w:r w:rsidRPr="00535D97">
              <w:rPr>
                <w:rFonts w:ascii="Times New Roman" w:hAnsi="Times New Roman"/>
              </w:rPr>
              <w:t>142</w:t>
            </w:r>
            <w:r>
              <w:rPr>
                <w:rFonts w:ascii="Times New Roman" w:hAnsi="Times New Roman"/>
              </w:rPr>
              <w:t>,</w:t>
            </w:r>
            <w:r w:rsidRPr="00535D97">
              <w:rPr>
                <w:rFonts w:ascii="Times New Roman" w:hAnsi="Times New Roman"/>
              </w:rPr>
              <w:t>9</w:t>
            </w:r>
          </w:p>
        </w:tc>
      </w:tr>
      <w:tr w:rsidR="00647A93" w:rsidRPr="00FF4EC4" w14:paraId="06BC1A19"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53EFB119"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12 x 50</w:t>
            </w:r>
          </w:p>
          <w:p w14:paraId="2D69F642"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(balionėlių ryšulys)</w:t>
            </w:r>
          </w:p>
        </w:tc>
        <w:tc>
          <w:tcPr>
            <w:tcW w:w="1276" w:type="dxa"/>
            <w:tcBorders>
              <w:top w:val="single" w:sz="4" w:space="0" w:color="auto"/>
              <w:left w:val="nil"/>
              <w:bottom w:val="single" w:sz="4" w:space="0" w:color="auto"/>
              <w:right w:val="single" w:sz="4" w:space="0" w:color="auto"/>
            </w:tcBorders>
          </w:tcPr>
          <w:p w14:paraId="55190436" w14:textId="77777777" w:rsidR="00647A93" w:rsidRPr="00FF4EC4" w:rsidRDefault="00647A93" w:rsidP="007F05C0">
            <w:pPr>
              <w:spacing w:after="0"/>
              <w:jc w:val="center"/>
              <w:rPr>
                <w:rFonts w:ascii="Times New Roman" w:hAnsi="Times New Roman"/>
                <w:lang w:val="lv-LV"/>
              </w:rPr>
            </w:pPr>
            <w:r w:rsidRPr="00FF4EC4">
              <w:rPr>
                <w:rFonts w:ascii="Times New Roman" w:hAnsi="Times New Roman"/>
                <w:lang w:val="lv-LV"/>
              </w:rPr>
              <w:t>plienas</w:t>
            </w:r>
          </w:p>
        </w:tc>
        <w:tc>
          <w:tcPr>
            <w:tcW w:w="2552" w:type="dxa"/>
            <w:tcBorders>
              <w:top w:val="single" w:sz="4" w:space="0" w:color="auto"/>
              <w:left w:val="single" w:sz="4" w:space="0" w:color="auto"/>
              <w:bottom w:val="single" w:sz="4" w:space="0" w:color="auto"/>
              <w:right w:val="single" w:sz="4" w:space="0" w:color="auto"/>
            </w:tcBorders>
          </w:tcPr>
          <w:p w14:paraId="3BC37B56" w14:textId="010433F7" w:rsidR="00647A93" w:rsidRPr="009318AD" w:rsidRDefault="003A2180" w:rsidP="007F05C0">
            <w:pPr>
              <w:spacing w:after="0"/>
              <w:jc w:val="center"/>
              <w:rPr>
                <w:rFonts w:ascii="Times New Roman" w:hAnsi="Times New Roman"/>
                <w:lang w:val="lv-LV"/>
              </w:rPr>
            </w:pPr>
            <w:r>
              <w:rPr>
                <w:rFonts w:ascii="Times New Roman" w:hAnsi="Times New Roman"/>
              </w:rPr>
              <w:t>uždarymo</w:t>
            </w:r>
            <w:r w:rsidRPr="0007423E">
              <w:rPr>
                <w:rFonts w:ascii="Times New Roman" w:hAnsi="Times New Roman"/>
              </w:rPr>
              <w:t xml:space="preserve"> vožtuvas</w:t>
            </w:r>
          </w:p>
        </w:tc>
        <w:tc>
          <w:tcPr>
            <w:tcW w:w="2126" w:type="dxa"/>
            <w:tcBorders>
              <w:top w:val="single" w:sz="4" w:space="0" w:color="auto"/>
              <w:left w:val="nil"/>
              <w:bottom w:val="single" w:sz="4" w:space="0" w:color="auto"/>
              <w:right w:val="single" w:sz="4" w:space="0" w:color="auto"/>
            </w:tcBorders>
            <w:shd w:val="clear" w:color="auto" w:fill="auto"/>
            <w:noWrap/>
          </w:tcPr>
          <w:p w14:paraId="555F6569" w14:textId="194A3D03" w:rsidR="00647A93" w:rsidRPr="008D22C7" w:rsidRDefault="00647A93" w:rsidP="00647A93">
            <w:pPr>
              <w:spacing w:after="0"/>
              <w:jc w:val="center"/>
              <w:rPr>
                <w:rFonts w:ascii="Times New Roman" w:hAnsi="Times New Roman"/>
                <w:lang w:val="lv-LV"/>
              </w:rPr>
            </w:pPr>
            <w:r w:rsidRPr="0007423E">
              <w:rPr>
                <w:rFonts w:ascii="Times New Roman" w:hAnsi="Times New Roman"/>
              </w:rPr>
              <w:t>128,</w:t>
            </w:r>
            <w:r w:rsidRPr="00535D97">
              <w:rPr>
                <w:rFonts w:ascii="Times New Roman" w:hAnsi="Times New Roman"/>
              </w:rPr>
              <w:t>29</w:t>
            </w:r>
          </w:p>
        </w:tc>
        <w:tc>
          <w:tcPr>
            <w:tcW w:w="1843" w:type="dxa"/>
            <w:tcBorders>
              <w:top w:val="single" w:sz="4" w:space="0" w:color="auto"/>
              <w:left w:val="nil"/>
              <w:bottom w:val="single" w:sz="4" w:space="0" w:color="auto"/>
              <w:right w:val="single" w:sz="4" w:space="0" w:color="auto"/>
            </w:tcBorders>
          </w:tcPr>
          <w:p w14:paraId="47C25ED0" w14:textId="77777777" w:rsidR="00647A93" w:rsidRPr="008D22C7" w:rsidRDefault="00647A93" w:rsidP="00647A93">
            <w:pPr>
              <w:spacing w:after="0"/>
              <w:jc w:val="center"/>
              <w:rPr>
                <w:rFonts w:ascii="Times New Roman" w:hAnsi="Times New Roman"/>
                <w:lang w:val="lv-LV"/>
              </w:rPr>
            </w:pPr>
            <w:r w:rsidRPr="0007423E">
              <w:rPr>
                <w:rFonts w:ascii="Times New Roman" w:hAnsi="Times New Roman"/>
              </w:rPr>
              <w:t>171,48</w:t>
            </w:r>
          </w:p>
        </w:tc>
      </w:tr>
      <w:tr w:rsidR="00634B85" w:rsidRPr="00FF4EC4" w14:paraId="17EDF669" w14:textId="77777777" w:rsidTr="007F05C0">
        <w:trPr>
          <w:trHeight w:val="270"/>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14:paraId="5CF68A02" w14:textId="77777777" w:rsidR="00634B85" w:rsidRPr="00FF4EC4" w:rsidRDefault="00634B85" w:rsidP="00634B85">
            <w:pPr>
              <w:spacing w:after="0"/>
              <w:jc w:val="center"/>
              <w:rPr>
                <w:rFonts w:ascii="Times New Roman" w:hAnsi="Times New Roman"/>
                <w:lang w:val="lv-LV"/>
              </w:rPr>
            </w:pPr>
            <w:r>
              <w:rPr>
                <w:rFonts w:ascii="Times New Roman" w:hAnsi="Times New Roman"/>
                <w:lang w:val="lv-LV"/>
              </w:rPr>
              <w:t>4</w:t>
            </w:r>
            <w:r w:rsidRPr="00FF4EC4">
              <w:rPr>
                <w:rFonts w:ascii="Times New Roman" w:hAnsi="Times New Roman"/>
                <w:lang w:val="lv-LV"/>
              </w:rPr>
              <w:t xml:space="preserve"> x </w:t>
            </w:r>
            <w:r>
              <w:rPr>
                <w:rFonts w:ascii="Times New Roman" w:hAnsi="Times New Roman"/>
                <w:lang w:val="lv-LV"/>
              </w:rPr>
              <w:t>1</w:t>
            </w:r>
            <w:r w:rsidRPr="00FF4EC4">
              <w:rPr>
                <w:rFonts w:ascii="Times New Roman" w:hAnsi="Times New Roman"/>
                <w:lang w:val="lv-LV"/>
              </w:rPr>
              <w:t>50</w:t>
            </w:r>
          </w:p>
          <w:p w14:paraId="5D5A8731" w14:textId="7919620A" w:rsidR="00634B85" w:rsidRPr="00FF4EC4" w:rsidRDefault="00634B85" w:rsidP="00634B85">
            <w:pPr>
              <w:spacing w:after="0"/>
              <w:jc w:val="center"/>
              <w:rPr>
                <w:rFonts w:ascii="Times New Roman" w:hAnsi="Times New Roman"/>
                <w:lang w:val="lv-LV"/>
              </w:rPr>
            </w:pPr>
            <w:r w:rsidRPr="00FF4EC4">
              <w:rPr>
                <w:rFonts w:ascii="Times New Roman" w:hAnsi="Times New Roman"/>
                <w:lang w:val="lv-LV"/>
              </w:rPr>
              <w:t>(balionėlių ryšulys)</w:t>
            </w:r>
          </w:p>
        </w:tc>
        <w:tc>
          <w:tcPr>
            <w:tcW w:w="1276" w:type="dxa"/>
            <w:tcBorders>
              <w:top w:val="single" w:sz="4" w:space="0" w:color="auto"/>
              <w:left w:val="nil"/>
              <w:bottom w:val="single" w:sz="4" w:space="0" w:color="auto"/>
              <w:right w:val="single" w:sz="4" w:space="0" w:color="auto"/>
            </w:tcBorders>
          </w:tcPr>
          <w:p w14:paraId="75014EB2" w14:textId="5DD30860" w:rsidR="00634B85" w:rsidRPr="00FF4EC4" w:rsidRDefault="00634B85" w:rsidP="00634B85">
            <w:pPr>
              <w:spacing w:after="0"/>
              <w:jc w:val="center"/>
              <w:rPr>
                <w:rFonts w:ascii="Times New Roman" w:hAnsi="Times New Roman"/>
                <w:lang w:val="lv-LV"/>
              </w:rPr>
            </w:pPr>
            <w:r>
              <w:rPr>
                <w:rFonts w:ascii="Times New Roman" w:hAnsi="Times New Roman"/>
              </w:rPr>
              <w:t xml:space="preserve">besiūlis </w:t>
            </w:r>
            <w:r w:rsidRPr="0007423E">
              <w:rPr>
                <w:rFonts w:ascii="Times New Roman" w:hAnsi="Times New Roman"/>
              </w:rPr>
              <w:t>plienas</w:t>
            </w:r>
          </w:p>
        </w:tc>
        <w:tc>
          <w:tcPr>
            <w:tcW w:w="2552" w:type="dxa"/>
            <w:tcBorders>
              <w:top w:val="single" w:sz="4" w:space="0" w:color="auto"/>
              <w:left w:val="single" w:sz="4" w:space="0" w:color="auto"/>
              <w:bottom w:val="single" w:sz="4" w:space="0" w:color="auto"/>
              <w:right w:val="single" w:sz="4" w:space="0" w:color="auto"/>
            </w:tcBorders>
          </w:tcPr>
          <w:p w14:paraId="4E34F215" w14:textId="03F536B3" w:rsidR="00634B85" w:rsidRDefault="00634B85" w:rsidP="00634B85">
            <w:pPr>
              <w:spacing w:after="0"/>
              <w:jc w:val="center"/>
              <w:rPr>
                <w:rFonts w:ascii="Times New Roman" w:hAnsi="Times New Roman"/>
              </w:rPr>
            </w:pPr>
            <w:r>
              <w:rPr>
                <w:rFonts w:ascii="Times New Roman" w:hAnsi="Times New Roman"/>
              </w:rPr>
              <w:t>uždarymo vožtuvas su slėgio reguliatoriumi (su 200 barų arba 300 barų išėjimo slėgiu)</w:t>
            </w:r>
          </w:p>
        </w:tc>
        <w:tc>
          <w:tcPr>
            <w:tcW w:w="2126" w:type="dxa"/>
            <w:tcBorders>
              <w:top w:val="single" w:sz="4" w:space="0" w:color="auto"/>
              <w:left w:val="nil"/>
              <w:bottom w:val="single" w:sz="4" w:space="0" w:color="auto"/>
              <w:right w:val="single" w:sz="4" w:space="0" w:color="auto"/>
            </w:tcBorders>
            <w:shd w:val="clear" w:color="auto" w:fill="auto"/>
            <w:noWrap/>
          </w:tcPr>
          <w:p w14:paraId="6037ED5D" w14:textId="7140331D" w:rsidR="00634B85" w:rsidRPr="0007423E" w:rsidRDefault="00634B85" w:rsidP="00634B85">
            <w:pPr>
              <w:spacing w:after="0"/>
              <w:jc w:val="center"/>
              <w:rPr>
                <w:rFonts w:ascii="Times New Roman" w:hAnsi="Times New Roman"/>
              </w:rPr>
            </w:pPr>
            <w:r w:rsidRPr="0007423E">
              <w:rPr>
                <w:rFonts w:ascii="Times New Roman" w:hAnsi="Times New Roman"/>
              </w:rPr>
              <w:t>128,</w:t>
            </w:r>
            <w:r w:rsidRPr="00535D97">
              <w:rPr>
                <w:rFonts w:ascii="Times New Roman" w:hAnsi="Times New Roman"/>
              </w:rPr>
              <w:t>29</w:t>
            </w:r>
          </w:p>
        </w:tc>
        <w:tc>
          <w:tcPr>
            <w:tcW w:w="1843" w:type="dxa"/>
            <w:tcBorders>
              <w:top w:val="single" w:sz="4" w:space="0" w:color="auto"/>
              <w:left w:val="nil"/>
              <w:bottom w:val="single" w:sz="4" w:space="0" w:color="auto"/>
              <w:right w:val="single" w:sz="4" w:space="0" w:color="auto"/>
            </w:tcBorders>
          </w:tcPr>
          <w:p w14:paraId="5C99EB8A" w14:textId="46F5C151" w:rsidR="00634B85" w:rsidRPr="0007423E" w:rsidRDefault="00634B85" w:rsidP="00634B85">
            <w:pPr>
              <w:spacing w:after="0"/>
              <w:jc w:val="center"/>
              <w:rPr>
                <w:rFonts w:ascii="Times New Roman" w:hAnsi="Times New Roman"/>
              </w:rPr>
            </w:pPr>
            <w:r w:rsidRPr="0007423E">
              <w:rPr>
                <w:rFonts w:ascii="Times New Roman" w:hAnsi="Times New Roman"/>
              </w:rPr>
              <w:t>171,48</w:t>
            </w:r>
          </w:p>
        </w:tc>
      </w:tr>
    </w:tbl>
    <w:p w14:paraId="7941DDF6" w14:textId="77777777" w:rsidR="00647A93" w:rsidRPr="00FF4EC4" w:rsidRDefault="00647A93" w:rsidP="00647A93">
      <w:pPr>
        <w:spacing w:after="0" w:line="240" w:lineRule="auto"/>
        <w:rPr>
          <w:rFonts w:ascii="Times New Roman" w:eastAsia="Times New Roman" w:hAnsi="Times New Roman"/>
          <w:lang w:eastAsia="lt-LT"/>
        </w:rPr>
      </w:pPr>
    </w:p>
    <w:p w14:paraId="6EED1F00" w14:textId="77777777" w:rsidR="000C48C8" w:rsidRPr="00FF4EC4" w:rsidRDefault="000C48C8" w:rsidP="00FF4EC4">
      <w:pPr>
        <w:spacing w:after="0" w:line="240" w:lineRule="auto"/>
        <w:rPr>
          <w:rFonts w:ascii="Times New Roman" w:eastAsia="Times New Roman" w:hAnsi="Times New Roman"/>
          <w:lang w:eastAsia="lt-LT"/>
        </w:rPr>
      </w:pPr>
      <w:r w:rsidRPr="00FF4EC4">
        <w:rPr>
          <w:rFonts w:ascii="Times New Roman" w:eastAsia="Times New Roman" w:hAnsi="Times New Roman"/>
          <w:lang w:eastAsia="lt-LT"/>
        </w:rPr>
        <w:t>Gali būti tiekiamos ne visų dydžių pakuotės.</w:t>
      </w:r>
    </w:p>
    <w:p w14:paraId="19CB2DED" w14:textId="41862980" w:rsidR="00FF4EC4" w:rsidRPr="00FF4EC4" w:rsidRDefault="00FF4EC4" w:rsidP="00FF4EC4">
      <w:pPr>
        <w:spacing w:after="0" w:line="240" w:lineRule="auto"/>
        <w:rPr>
          <w:rFonts w:ascii="Times New Roman" w:eastAsia="Times New Roman" w:hAnsi="Times New Roman"/>
          <w:lang w:eastAsia="lt-LT"/>
        </w:rPr>
      </w:pPr>
      <w:r w:rsidRPr="00FF4EC4">
        <w:rPr>
          <w:rFonts w:ascii="Times New Roman" w:eastAsia="Times New Roman" w:hAnsi="Times New Roman"/>
          <w:lang w:eastAsia="lt-LT"/>
        </w:rPr>
        <w:t xml:space="preserve">Ant balionėlio / balionėlių ryšulio nurodomas dujų, suslėgtų 200 barų </w:t>
      </w:r>
      <w:r w:rsidR="00EE6F66">
        <w:rPr>
          <w:rFonts w:ascii="Times New Roman" w:eastAsia="Times New Roman" w:hAnsi="Times New Roman"/>
          <w:lang w:eastAsia="lt-LT"/>
        </w:rPr>
        <w:t xml:space="preserve">arba 300 barų </w:t>
      </w:r>
      <w:r w:rsidRPr="00FF4EC4">
        <w:rPr>
          <w:rFonts w:ascii="Times New Roman" w:eastAsia="Times New Roman" w:hAnsi="Times New Roman"/>
          <w:lang w:eastAsia="lt-LT"/>
        </w:rPr>
        <w:t xml:space="preserve">slėgiu, </w:t>
      </w:r>
      <w:r w:rsidR="003A50CC">
        <w:rPr>
          <w:rFonts w:ascii="Times New Roman" w:eastAsia="Times New Roman" w:hAnsi="Times New Roman"/>
          <w:lang w:eastAsia="lt-LT"/>
        </w:rPr>
        <w:t xml:space="preserve">esant </w:t>
      </w:r>
      <w:r w:rsidR="003A50CC" w:rsidRPr="004C56A5">
        <w:rPr>
          <w:rFonts w:ascii="Times New Roman" w:eastAsia="Times New Roman" w:hAnsi="Times New Roman"/>
          <w:lang w:eastAsia="lt-LT"/>
        </w:rPr>
        <w:t>15</w:t>
      </w:r>
      <w:r w:rsidR="004F03A4">
        <w:rPr>
          <w:rFonts w:ascii="Times New Roman" w:eastAsia="Times New Roman" w:hAnsi="Times New Roman"/>
          <w:lang w:eastAsia="lt-LT"/>
        </w:rPr>
        <w:t> </w:t>
      </w:r>
      <w:r w:rsidR="003A50CC" w:rsidRPr="004C56A5">
        <w:rPr>
          <w:rFonts w:ascii="Times New Roman" w:eastAsia="Times New Roman" w:hAnsi="Times New Roman"/>
          <w:lang w:eastAsia="lt-LT"/>
        </w:rPr>
        <w:t>°C</w:t>
      </w:r>
      <w:r w:rsidR="003A50CC">
        <w:rPr>
          <w:rFonts w:ascii="Times New Roman" w:eastAsia="Times New Roman" w:hAnsi="Times New Roman"/>
          <w:lang w:eastAsia="lt-LT"/>
        </w:rPr>
        <w:t xml:space="preserve"> temperatūrai, </w:t>
      </w:r>
      <w:r w:rsidRPr="00FF4EC4">
        <w:rPr>
          <w:rFonts w:ascii="Times New Roman" w:eastAsia="Times New Roman" w:hAnsi="Times New Roman"/>
          <w:lang w:eastAsia="lt-LT"/>
        </w:rPr>
        <w:t>kiekis.</w:t>
      </w:r>
    </w:p>
    <w:p w14:paraId="22AD985E" w14:textId="77777777" w:rsidR="000C48C8" w:rsidRPr="004C56A5" w:rsidRDefault="000C48C8" w:rsidP="000C48C8">
      <w:pPr>
        <w:spacing w:after="0" w:line="240" w:lineRule="auto"/>
        <w:rPr>
          <w:rFonts w:ascii="Times New Roman" w:eastAsia="Times New Roman" w:hAnsi="Times New Roman"/>
          <w:lang w:eastAsia="lt-LT"/>
        </w:rPr>
      </w:pPr>
    </w:p>
    <w:p w14:paraId="78BB1B9F" w14:textId="77777777" w:rsidR="000C48C8" w:rsidRPr="004C56A5" w:rsidRDefault="000C48C8" w:rsidP="003B02D5">
      <w:pPr>
        <w:keepNext/>
        <w:tabs>
          <w:tab w:val="left" w:pos="567"/>
        </w:tabs>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6.6</w:t>
      </w:r>
      <w:r w:rsidRPr="004C56A5">
        <w:rPr>
          <w:rFonts w:ascii="Times New Roman" w:eastAsia="Times New Roman" w:hAnsi="Times New Roman"/>
          <w:b/>
          <w:lang w:eastAsia="lt-LT"/>
        </w:rPr>
        <w:tab/>
        <w:t>Specialūs reikalavimai atliekoms tvarkyti ir vaistiniam preparatui ruošti</w:t>
      </w:r>
    </w:p>
    <w:p w14:paraId="3D1F9BEC" w14:textId="77777777" w:rsidR="000C48C8" w:rsidRPr="004C56A5" w:rsidRDefault="000C48C8" w:rsidP="000C48C8">
      <w:pPr>
        <w:spacing w:after="0" w:line="240" w:lineRule="auto"/>
        <w:rPr>
          <w:rFonts w:ascii="Times New Roman" w:eastAsia="Times New Roman" w:hAnsi="Times New Roman"/>
          <w:lang w:eastAsia="lt-LT"/>
        </w:rPr>
      </w:pPr>
    </w:p>
    <w:p w14:paraId="00AD7BA3" w14:textId="77777777" w:rsidR="000C48C8" w:rsidRPr="003B02D5" w:rsidRDefault="000C48C8" w:rsidP="000C48C8">
      <w:pPr>
        <w:spacing w:after="0" w:line="240" w:lineRule="auto"/>
        <w:rPr>
          <w:rFonts w:ascii="Times New Roman" w:eastAsia="Times New Roman" w:hAnsi="Times New Roman"/>
          <w:bCs/>
          <w:u w:val="single"/>
        </w:rPr>
      </w:pPr>
      <w:r w:rsidRPr="003B02D5">
        <w:rPr>
          <w:rFonts w:ascii="Times New Roman" w:eastAsia="Times New Roman" w:hAnsi="Times New Roman"/>
          <w:bCs/>
          <w:u w:val="single"/>
        </w:rPr>
        <w:t>Vartojimo instrukcija</w:t>
      </w:r>
    </w:p>
    <w:p w14:paraId="1A6CD9F5" w14:textId="77777777" w:rsidR="000C48C8" w:rsidRPr="004C56A5" w:rsidRDefault="000C48C8" w:rsidP="000C48C8">
      <w:pPr>
        <w:spacing w:after="0" w:line="240" w:lineRule="auto"/>
        <w:rPr>
          <w:rFonts w:ascii="Times New Roman" w:eastAsia="Times New Roman" w:hAnsi="Times New Roman"/>
        </w:rPr>
      </w:pPr>
    </w:p>
    <w:p w14:paraId="5CF2594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Bendrosios nuostatos</w:t>
      </w:r>
    </w:p>
    <w:p w14:paraId="5857025E"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Medicininės dujos turi būti </w:t>
      </w:r>
      <w:r w:rsidR="009963FB" w:rsidRPr="004C56A5">
        <w:rPr>
          <w:rFonts w:ascii="Times New Roman" w:eastAsia="Times New Roman" w:hAnsi="Times New Roman"/>
        </w:rPr>
        <w:t xml:space="preserve">vartojamos </w:t>
      </w:r>
      <w:r w:rsidRPr="004C56A5">
        <w:rPr>
          <w:rFonts w:ascii="Times New Roman" w:eastAsia="Times New Roman" w:hAnsi="Times New Roman"/>
        </w:rPr>
        <w:t>tik medicinos tikslams.</w:t>
      </w:r>
    </w:p>
    <w:p w14:paraId="1D02B9F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Skirtingų rūšių ir kokybės dujos turi būti atskirtos vienos nuo kitų. Pilnos ir tuščios talpyklės turi būti laikomos atskirai.</w:t>
      </w:r>
    </w:p>
    <w:p w14:paraId="0CA4650A"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Stringančių sraigtų sriegiams sutepti niekuomet nenaudokite tepalo, alyvos ar panašių medžiagų. Vožtuvus ir kitus panašius įtaisus tvarkykite tik švariomis ir neriebaluotomis rankomis (neišteptomis rankų kremu ir pan.).</w:t>
      </w:r>
    </w:p>
    <w:p w14:paraId="19C4E83B" w14:textId="77777777" w:rsidR="000C48C8" w:rsidRPr="004C56A5" w:rsidRDefault="000C48C8" w:rsidP="000C48C8">
      <w:pPr>
        <w:spacing w:after="0" w:line="240" w:lineRule="auto"/>
        <w:rPr>
          <w:rFonts w:ascii="Times New Roman" w:eastAsia="Times New Roman" w:hAnsi="Times New Roman"/>
        </w:rPr>
      </w:pPr>
      <w:bookmarkStart w:id="2" w:name="OLE_LINK1"/>
      <w:r w:rsidRPr="004C56A5">
        <w:rPr>
          <w:rFonts w:ascii="Times New Roman" w:eastAsia="Times New Roman" w:hAnsi="Times New Roman"/>
        </w:rPr>
        <w:t>Prieš paimdami vartoti patikrinkite, ar talpyklės yra sandarios.</w:t>
      </w:r>
    </w:p>
    <w:bookmarkEnd w:id="2"/>
    <w:p w14:paraId="320DF0BB"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Prieš vartodami įsitikinkite, ar liko pakankamas produkto kiekis, kad būtų galima užbaigti planuotą skyrimą.</w:t>
      </w:r>
    </w:p>
    <w:p w14:paraId="5BD912D8" w14:textId="77777777" w:rsidR="000C48C8" w:rsidRPr="004C56A5" w:rsidRDefault="000C48C8" w:rsidP="000C48C8">
      <w:pPr>
        <w:spacing w:after="0" w:line="240" w:lineRule="auto"/>
        <w:rPr>
          <w:rFonts w:ascii="Times New Roman" w:eastAsia="Times New Roman" w:hAnsi="Times New Roman"/>
          <w:iCs/>
        </w:rPr>
      </w:pPr>
    </w:p>
    <w:p w14:paraId="31B4CB4D"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Paruošimas vartoti</w:t>
      </w:r>
    </w:p>
    <w:p w14:paraId="7FE812D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Prieš vartodami nuimkite sandariklį nuo išleidimo angos.</w:t>
      </w:r>
    </w:p>
    <w:p w14:paraId="052812C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Prijunkite tik medicininiam suskystintam deguoniui skirtą įrangą.</w:t>
      </w:r>
    </w:p>
    <w:p w14:paraId="6D65578C"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Cs/>
        </w:rPr>
        <w:t>Akliems ir silpnaregiams žmonėms patiems paruošti sistemą vartojimui draudžiama, dėl galimo sprogimo pavojaus</w:t>
      </w:r>
      <w:r w:rsidRPr="004C56A5">
        <w:rPr>
          <w:rFonts w:ascii="Times New Roman" w:eastAsia="Times New Roman" w:hAnsi="Times New Roman"/>
        </w:rPr>
        <w:t>.</w:t>
      </w:r>
    </w:p>
    <w:p w14:paraId="63DC8E58" w14:textId="77777777" w:rsidR="000C48C8" w:rsidRPr="004C56A5" w:rsidRDefault="000C48C8" w:rsidP="000C48C8">
      <w:pPr>
        <w:spacing w:after="0" w:line="240" w:lineRule="auto"/>
        <w:rPr>
          <w:rFonts w:ascii="Times New Roman" w:eastAsia="Times New Roman" w:hAnsi="Times New Roman"/>
        </w:rPr>
      </w:pPr>
    </w:p>
    <w:p w14:paraId="1F4DA2CF"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Vartojimas</w:t>
      </w:r>
    </w:p>
    <w:p w14:paraId="006B94B4"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Patalpose, kuriose atliekama deguonies terapija, draudžiama rūkyti ir naudotis atvira liepsna.</w:t>
      </w:r>
    </w:p>
    <w:p w14:paraId="3A346507"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Uždarykite aparatą kilus gaisrui arba jeigu jo nenaudojate.</w:t>
      </w:r>
    </w:p>
    <w:p w14:paraId="07149AC2"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Kilus gaisrui perkelkite į saugią vietą.</w:t>
      </w:r>
    </w:p>
    <w:p w14:paraId="3C81C1EB" w14:textId="77777777" w:rsidR="000C48C8" w:rsidRPr="004C56A5" w:rsidRDefault="000C48C8" w:rsidP="000C48C8">
      <w:pPr>
        <w:spacing w:after="0" w:line="240" w:lineRule="auto"/>
        <w:rPr>
          <w:rFonts w:ascii="Times New Roman" w:eastAsia="Times New Roman" w:hAnsi="Times New Roman"/>
        </w:rPr>
      </w:pPr>
    </w:p>
    <w:p w14:paraId="58F92C1C"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Gabenant transporto priemonėse dujų balionėliai turi būti pritvirtinti.</w:t>
      </w:r>
    </w:p>
    <w:p w14:paraId="6A1E22E8" w14:textId="77777777" w:rsidR="000C48C8" w:rsidRPr="004C56A5" w:rsidRDefault="000C48C8" w:rsidP="000C48C8">
      <w:pPr>
        <w:spacing w:after="0" w:line="240" w:lineRule="auto"/>
        <w:rPr>
          <w:rFonts w:ascii="Times New Roman" w:eastAsia="Times New Roman" w:hAnsi="Times New Roman"/>
          <w:lang w:eastAsia="lt-LT"/>
        </w:rPr>
      </w:pPr>
    </w:p>
    <w:p w14:paraId="212E1E56" w14:textId="77777777" w:rsidR="000C48C8" w:rsidRPr="004C56A5" w:rsidRDefault="000C48C8" w:rsidP="000C48C8">
      <w:pPr>
        <w:spacing w:after="0" w:line="240" w:lineRule="auto"/>
        <w:rPr>
          <w:rFonts w:ascii="Times New Roman" w:eastAsia="Times New Roman" w:hAnsi="Times New Roman"/>
          <w:lang w:eastAsia="lt-LT"/>
        </w:rPr>
      </w:pPr>
    </w:p>
    <w:p w14:paraId="014E8CFB"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7.</w:t>
      </w:r>
      <w:r w:rsidRPr="004C56A5">
        <w:rPr>
          <w:rFonts w:ascii="Times New Roman" w:eastAsia="Times New Roman" w:hAnsi="Times New Roman"/>
          <w:b/>
          <w:lang w:eastAsia="lt-LT"/>
        </w:rPr>
        <w:tab/>
      </w:r>
      <w:r w:rsidR="00333F5F" w:rsidRPr="004C56A5">
        <w:rPr>
          <w:rFonts w:ascii="Times New Roman" w:eastAsia="Times New Roman" w:hAnsi="Times New Roman"/>
          <w:b/>
          <w:lang w:eastAsia="lt-LT"/>
        </w:rPr>
        <w:t>REGISTRUOTOJAS</w:t>
      </w:r>
    </w:p>
    <w:p w14:paraId="3D833474" w14:textId="77777777" w:rsidR="000C48C8" w:rsidRPr="004C56A5" w:rsidRDefault="000C48C8" w:rsidP="003B02D5">
      <w:pPr>
        <w:tabs>
          <w:tab w:val="left" w:pos="709"/>
        </w:tabs>
        <w:spacing w:after="0" w:line="240" w:lineRule="auto"/>
        <w:rPr>
          <w:rFonts w:ascii="Times New Roman" w:eastAsia="Times New Roman" w:hAnsi="Times New Roman"/>
          <w:lang w:eastAsia="lt-LT"/>
        </w:rPr>
      </w:pPr>
    </w:p>
    <w:p w14:paraId="3500D389" w14:textId="77777777" w:rsidR="009D5D5F" w:rsidRPr="009D5D5F" w:rsidRDefault="009D5D5F" w:rsidP="009D5D5F">
      <w:pPr>
        <w:tabs>
          <w:tab w:val="left" w:pos="709"/>
        </w:tabs>
        <w:spacing w:after="0" w:line="240" w:lineRule="auto"/>
        <w:rPr>
          <w:rFonts w:ascii="Times New Roman" w:eastAsia="Times New Roman" w:hAnsi="Times New Roman"/>
          <w:bCs/>
          <w:lang w:eastAsia="lt-LT"/>
        </w:rPr>
      </w:pPr>
      <w:r w:rsidRPr="009D5D5F">
        <w:rPr>
          <w:rFonts w:ascii="Times New Roman" w:eastAsia="Times New Roman" w:hAnsi="Times New Roman"/>
          <w:bCs/>
          <w:lang w:eastAsia="lt-LT"/>
        </w:rPr>
        <w:t>UAB „ELME MESSER LIT“</w:t>
      </w:r>
    </w:p>
    <w:p w14:paraId="7BBFF127" w14:textId="77777777" w:rsidR="009D5D5F" w:rsidRPr="009D5D5F" w:rsidRDefault="009D5D5F" w:rsidP="009D5D5F">
      <w:pPr>
        <w:tabs>
          <w:tab w:val="left" w:pos="709"/>
        </w:tabs>
        <w:spacing w:after="0" w:line="240" w:lineRule="auto"/>
        <w:rPr>
          <w:rFonts w:ascii="Times New Roman" w:eastAsia="Times New Roman" w:hAnsi="Times New Roman"/>
          <w:bCs/>
          <w:lang w:eastAsia="lt-LT"/>
        </w:rPr>
      </w:pPr>
      <w:r w:rsidRPr="009D5D5F">
        <w:rPr>
          <w:rFonts w:ascii="Times New Roman" w:eastAsia="Times New Roman" w:hAnsi="Times New Roman"/>
          <w:bCs/>
          <w:lang w:eastAsia="lt-LT"/>
        </w:rPr>
        <w:t>Ateities g. 10b-1</w:t>
      </w:r>
    </w:p>
    <w:p w14:paraId="0D9362D3" w14:textId="77777777" w:rsidR="009D5D5F" w:rsidRPr="009D5D5F" w:rsidRDefault="009D5D5F" w:rsidP="009D5D5F">
      <w:pPr>
        <w:tabs>
          <w:tab w:val="left" w:pos="709"/>
        </w:tabs>
        <w:spacing w:after="0" w:line="240" w:lineRule="auto"/>
        <w:rPr>
          <w:rFonts w:ascii="Times New Roman" w:eastAsia="Times New Roman" w:hAnsi="Times New Roman"/>
          <w:bCs/>
          <w:lang w:eastAsia="lt-LT"/>
        </w:rPr>
      </w:pPr>
      <w:r w:rsidRPr="009D5D5F">
        <w:rPr>
          <w:rFonts w:ascii="Times New Roman" w:eastAsia="Times New Roman" w:hAnsi="Times New Roman"/>
          <w:bCs/>
          <w:lang w:eastAsia="lt-LT"/>
        </w:rPr>
        <w:t xml:space="preserve">Vilnius LT-08303 </w:t>
      </w:r>
    </w:p>
    <w:p w14:paraId="272A5A8A" w14:textId="0DFF5D02" w:rsidR="000C48C8" w:rsidRPr="004C56A5" w:rsidRDefault="009D5D5F" w:rsidP="000C48C8">
      <w:pPr>
        <w:spacing w:after="0" w:line="240" w:lineRule="auto"/>
        <w:rPr>
          <w:rFonts w:ascii="Times New Roman" w:eastAsia="Times New Roman" w:hAnsi="Times New Roman"/>
          <w:lang w:eastAsia="lt-LT"/>
        </w:rPr>
      </w:pPr>
      <w:r w:rsidRPr="009D5D5F">
        <w:rPr>
          <w:rFonts w:ascii="Times New Roman" w:eastAsia="Times New Roman" w:hAnsi="Times New Roman"/>
          <w:bCs/>
          <w:lang w:eastAsia="lt-LT"/>
        </w:rPr>
        <w:t>Lietuva</w:t>
      </w:r>
    </w:p>
    <w:p w14:paraId="1EE01CC1" w14:textId="77777777" w:rsidR="000C48C8" w:rsidRPr="004C56A5" w:rsidRDefault="000C48C8" w:rsidP="000C48C8">
      <w:pPr>
        <w:spacing w:after="0" w:line="240" w:lineRule="auto"/>
        <w:rPr>
          <w:rFonts w:ascii="Times New Roman" w:eastAsia="Times New Roman" w:hAnsi="Times New Roman"/>
          <w:lang w:eastAsia="lt-LT"/>
        </w:rPr>
      </w:pPr>
    </w:p>
    <w:p w14:paraId="16BBC992"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8.</w:t>
      </w:r>
      <w:r w:rsidRPr="004C56A5">
        <w:rPr>
          <w:rFonts w:ascii="Times New Roman" w:eastAsia="Times New Roman" w:hAnsi="Times New Roman"/>
          <w:b/>
          <w:lang w:eastAsia="lt-LT"/>
        </w:rPr>
        <w:tab/>
      </w:r>
      <w:r w:rsidR="00333F5F" w:rsidRPr="004C56A5">
        <w:rPr>
          <w:rFonts w:ascii="Times New Roman" w:eastAsia="Times New Roman" w:hAnsi="Times New Roman"/>
          <w:b/>
          <w:lang w:eastAsia="lt-LT"/>
        </w:rPr>
        <w:t xml:space="preserve">REGISTRACIJOS </w:t>
      </w:r>
      <w:r w:rsidRPr="004C56A5">
        <w:rPr>
          <w:rFonts w:ascii="Times New Roman" w:eastAsia="Times New Roman" w:hAnsi="Times New Roman"/>
          <w:b/>
          <w:lang w:eastAsia="lt-LT"/>
        </w:rPr>
        <w:t>PAŽYMĖJIMO NUMERIS (-IAI)</w:t>
      </w:r>
    </w:p>
    <w:p w14:paraId="3D309505" w14:textId="77777777" w:rsidR="000C48C8" w:rsidRPr="004C56A5" w:rsidRDefault="000C48C8" w:rsidP="000C48C8">
      <w:pPr>
        <w:spacing w:after="0" w:line="240" w:lineRule="auto"/>
        <w:rPr>
          <w:rFonts w:ascii="Times New Roman" w:eastAsia="Times New Roman" w:hAnsi="Times New Roman"/>
          <w:lang w:eastAsia="lt-LT"/>
        </w:rPr>
      </w:pPr>
    </w:p>
    <w:p w14:paraId="0BD1B663" w14:textId="1F6569AD"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2 l – LT/1/99/2516/002</w:t>
      </w:r>
    </w:p>
    <w:p w14:paraId="074EB814" w14:textId="1093D0B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5 l – LT/1/99/2516/003</w:t>
      </w:r>
    </w:p>
    <w:p w14:paraId="71F88F02" w14:textId="11BABF2B"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10 l – LT/1/99/2516/004</w:t>
      </w:r>
    </w:p>
    <w:p w14:paraId="67934552" w14:textId="4444A16C"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50 l – LT/1/99/2516/005</w:t>
      </w:r>
    </w:p>
    <w:p w14:paraId="17D755E6" w14:textId="28BCAC8C"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600</w:t>
      </w:r>
      <w:r w:rsidR="00741240">
        <w:rPr>
          <w:rFonts w:ascii="Times New Roman" w:eastAsia="Times New Roman" w:hAnsi="Times New Roman"/>
          <w:lang w:eastAsia="lt-LT"/>
        </w:rPr>
        <w:t> </w:t>
      </w:r>
      <w:r w:rsidRPr="004C56A5">
        <w:rPr>
          <w:rFonts w:ascii="Times New Roman" w:eastAsia="Times New Roman" w:hAnsi="Times New Roman"/>
          <w:lang w:eastAsia="lt-LT"/>
        </w:rPr>
        <w:t>l (12x50 l) – LT/1/99/2516/006</w:t>
      </w:r>
    </w:p>
    <w:p w14:paraId="4E274367" w14:textId="407823BB" w:rsidR="00B36416" w:rsidRPr="00B36416" w:rsidRDefault="00B36416" w:rsidP="00B3641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1 l </w:t>
      </w:r>
      <w:r w:rsidRPr="00B36416">
        <w:rPr>
          <w:rFonts w:ascii="Times New Roman" w:eastAsia="Times New Roman" w:hAnsi="Times New Roman"/>
          <w:lang w:eastAsia="lt-LT"/>
        </w:rPr>
        <w:t>– LT/1/99/2516/007</w:t>
      </w:r>
    </w:p>
    <w:p w14:paraId="5351B742" w14:textId="30CDAE1F" w:rsidR="00B36416" w:rsidRPr="00B36416" w:rsidRDefault="00B36416" w:rsidP="00B3641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2,5 l </w:t>
      </w:r>
      <w:r w:rsidRPr="00B36416">
        <w:rPr>
          <w:rFonts w:ascii="Times New Roman" w:eastAsia="Times New Roman" w:hAnsi="Times New Roman"/>
          <w:lang w:eastAsia="lt-LT"/>
        </w:rPr>
        <w:t>– LT/1/99/2516/008</w:t>
      </w:r>
    </w:p>
    <w:p w14:paraId="00F04DF3" w14:textId="067AD173" w:rsidR="00B36416" w:rsidRPr="00B36416" w:rsidRDefault="00B36416" w:rsidP="00B3641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3 l </w:t>
      </w:r>
      <w:r w:rsidRPr="00B36416">
        <w:rPr>
          <w:rFonts w:ascii="Times New Roman" w:eastAsia="Times New Roman" w:hAnsi="Times New Roman"/>
          <w:lang w:eastAsia="lt-LT"/>
        </w:rPr>
        <w:t>– LT/1/99/2516/009</w:t>
      </w:r>
    </w:p>
    <w:p w14:paraId="1DEB1721" w14:textId="7C8312E5" w:rsidR="00B36416" w:rsidRPr="00B36416" w:rsidRDefault="00B36416" w:rsidP="00B3641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4 l </w:t>
      </w:r>
      <w:r w:rsidRPr="00B36416">
        <w:rPr>
          <w:rFonts w:ascii="Times New Roman" w:eastAsia="Times New Roman" w:hAnsi="Times New Roman"/>
          <w:lang w:eastAsia="lt-LT"/>
        </w:rPr>
        <w:t>– LT/1/99/2516/010</w:t>
      </w:r>
    </w:p>
    <w:p w14:paraId="5EE31B23" w14:textId="55FF1F96" w:rsidR="00B36416" w:rsidRPr="00B36416" w:rsidRDefault="00B36416" w:rsidP="00B3641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15 l </w:t>
      </w:r>
      <w:r w:rsidRPr="00B36416">
        <w:rPr>
          <w:rFonts w:ascii="Times New Roman" w:eastAsia="Times New Roman" w:hAnsi="Times New Roman"/>
          <w:lang w:eastAsia="lt-LT"/>
        </w:rPr>
        <w:t>– LT/1/99/2516/011</w:t>
      </w:r>
    </w:p>
    <w:p w14:paraId="4995045D" w14:textId="403C9114" w:rsidR="00B36416" w:rsidRPr="00B36416" w:rsidRDefault="00B36416" w:rsidP="00B36416">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20 l </w:t>
      </w:r>
      <w:r w:rsidRPr="00B36416">
        <w:rPr>
          <w:rFonts w:ascii="Times New Roman" w:eastAsia="Times New Roman" w:hAnsi="Times New Roman"/>
          <w:lang w:eastAsia="lt-LT"/>
        </w:rPr>
        <w:t>– LT/1/99/2516/012</w:t>
      </w:r>
    </w:p>
    <w:p w14:paraId="3B071CBD" w14:textId="56E6B4F4" w:rsidR="000C48C8" w:rsidRDefault="00B36416" w:rsidP="00B36416">
      <w:pPr>
        <w:spacing w:after="0" w:line="240" w:lineRule="auto"/>
        <w:rPr>
          <w:rFonts w:ascii="Times New Roman" w:eastAsia="Times New Roman" w:hAnsi="Times New Roman"/>
          <w:lang w:eastAsia="lt-LT"/>
        </w:rPr>
      </w:pPr>
      <w:r w:rsidRPr="00B36416">
        <w:rPr>
          <w:rFonts w:ascii="Times New Roman" w:eastAsia="Times New Roman" w:hAnsi="Times New Roman"/>
          <w:lang w:eastAsia="lt-LT"/>
        </w:rPr>
        <w:t>500 l (10x50 l</w:t>
      </w:r>
      <w:r>
        <w:rPr>
          <w:rFonts w:ascii="Times New Roman" w:eastAsia="Times New Roman" w:hAnsi="Times New Roman"/>
          <w:lang w:eastAsia="lt-LT"/>
        </w:rPr>
        <w:t xml:space="preserve">) </w:t>
      </w:r>
      <w:r w:rsidRPr="004C56A5">
        <w:rPr>
          <w:rFonts w:ascii="Times New Roman" w:eastAsia="Times New Roman" w:hAnsi="Times New Roman"/>
          <w:lang w:eastAsia="lt-LT"/>
        </w:rPr>
        <w:t>– LT/</w:t>
      </w:r>
      <w:r w:rsidRPr="00B36416">
        <w:rPr>
          <w:rFonts w:ascii="Times New Roman" w:eastAsia="Times New Roman" w:hAnsi="Times New Roman"/>
          <w:lang w:eastAsia="lt-LT"/>
        </w:rPr>
        <w:t xml:space="preserve">1/99/2516/013 </w:t>
      </w:r>
    </w:p>
    <w:p w14:paraId="6BB8E674" w14:textId="39060548" w:rsidR="00634B85" w:rsidRDefault="00634B85" w:rsidP="00B36416">
      <w:pPr>
        <w:spacing w:after="0" w:line="240" w:lineRule="auto"/>
        <w:rPr>
          <w:rFonts w:ascii="Times New Roman" w:eastAsia="Times New Roman" w:hAnsi="Times New Roman"/>
          <w:lang w:eastAsia="lt-LT"/>
        </w:rPr>
      </w:pPr>
      <w:r w:rsidRPr="00634B85">
        <w:rPr>
          <w:rFonts w:ascii="Times New Roman" w:eastAsia="Times New Roman" w:hAnsi="Times New Roman"/>
          <w:lang w:eastAsia="lt-LT"/>
        </w:rPr>
        <w:t>600 l (</w:t>
      </w:r>
      <w:r>
        <w:rPr>
          <w:rFonts w:ascii="Times New Roman" w:eastAsia="Times New Roman" w:hAnsi="Times New Roman"/>
          <w:lang w:val="en-US" w:eastAsia="lt-LT"/>
        </w:rPr>
        <w:t>4</w:t>
      </w:r>
      <w:r w:rsidRPr="00634B85">
        <w:rPr>
          <w:rFonts w:ascii="Times New Roman" w:eastAsia="Times New Roman" w:hAnsi="Times New Roman"/>
          <w:lang w:eastAsia="lt-LT"/>
        </w:rPr>
        <w:t>x</w:t>
      </w:r>
      <w:r>
        <w:rPr>
          <w:rFonts w:ascii="Times New Roman" w:eastAsia="Times New Roman" w:hAnsi="Times New Roman"/>
          <w:lang w:eastAsia="lt-LT"/>
        </w:rPr>
        <w:t>1</w:t>
      </w:r>
      <w:r w:rsidRPr="00634B85">
        <w:rPr>
          <w:rFonts w:ascii="Times New Roman" w:eastAsia="Times New Roman" w:hAnsi="Times New Roman"/>
          <w:lang w:eastAsia="lt-LT"/>
        </w:rPr>
        <w:t>50 l) – LT/1/99/2516/0</w:t>
      </w:r>
      <w:r>
        <w:rPr>
          <w:rFonts w:ascii="Times New Roman" w:eastAsia="Times New Roman" w:hAnsi="Times New Roman"/>
          <w:lang w:eastAsia="lt-LT"/>
        </w:rPr>
        <w:t>14</w:t>
      </w:r>
    </w:p>
    <w:p w14:paraId="3464CC64" w14:textId="77777777" w:rsidR="00B36416" w:rsidRPr="004C56A5" w:rsidRDefault="00B36416" w:rsidP="00B36416">
      <w:pPr>
        <w:spacing w:after="0" w:line="240" w:lineRule="auto"/>
        <w:rPr>
          <w:rFonts w:ascii="Times New Roman" w:eastAsia="Times New Roman" w:hAnsi="Times New Roman"/>
          <w:lang w:eastAsia="lt-LT"/>
        </w:rPr>
      </w:pPr>
    </w:p>
    <w:p w14:paraId="1AE663BE" w14:textId="77777777" w:rsidR="000C48C8" w:rsidRPr="004C56A5" w:rsidRDefault="000C48C8" w:rsidP="000C48C8">
      <w:pPr>
        <w:spacing w:after="0" w:line="240" w:lineRule="auto"/>
        <w:rPr>
          <w:rFonts w:ascii="Times New Roman" w:eastAsia="Times New Roman" w:hAnsi="Times New Roman"/>
          <w:lang w:eastAsia="lt-LT"/>
        </w:rPr>
      </w:pPr>
    </w:p>
    <w:p w14:paraId="138D24C7"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9.</w:t>
      </w:r>
      <w:r w:rsidRPr="004C56A5">
        <w:rPr>
          <w:rFonts w:ascii="Times New Roman" w:eastAsia="Times New Roman" w:hAnsi="Times New Roman"/>
          <w:b/>
          <w:lang w:eastAsia="lt-LT"/>
        </w:rPr>
        <w:tab/>
      </w:r>
      <w:r w:rsidR="00333F5F" w:rsidRPr="004C56A5">
        <w:rPr>
          <w:rFonts w:ascii="Times New Roman" w:eastAsia="Times New Roman" w:hAnsi="Times New Roman"/>
          <w:b/>
          <w:lang w:eastAsia="lt-LT"/>
        </w:rPr>
        <w:t>REGISTRAVIMO</w:t>
      </w:r>
      <w:r w:rsidRPr="004C56A5">
        <w:rPr>
          <w:rFonts w:ascii="Times New Roman" w:eastAsia="Times New Roman" w:hAnsi="Times New Roman"/>
          <w:b/>
          <w:lang w:eastAsia="lt-LT"/>
        </w:rPr>
        <w:t xml:space="preserve"> / </w:t>
      </w:r>
      <w:r w:rsidR="00333F5F" w:rsidRPr="004C56A5">
        <w:rPr>
          <w:rFonts w:ascii="Times New Roman" w:eastAsia="Times New Roman" w:hAnsi="Times New Roman"/>
          <w:b/>
          <w:lang w:eastAsia="lt-LT"/>
        </w:rPr>
        <w:t xml:space="preserve">PERREGISTRAVIMO </w:t>
      </w:r>
      <w:r w:rsidRPr="004C56A5">
        <w:rPr>
          <w:rFonts w:ascii="Times New Roman" w:eastAsia="Times New Roman" w:hAnsi="Times New Roman"/>
          <w:b/>
          <w:lang w:eastAsia="lt-LT"/>
        </w:rPr>
        <w:t>DATA</w:t>
      </w:r>
    </w:p>
    <w:p w14:paraId="28C894FA" w14:textId="77777777" w:rsidR="000C48C8" w:rsidRPr="004C56A5" w:rsidRDefault="000C48C8" w:rsidP="000C48C8">
      <w:pPr>
        <w:spacing w:after="0" w:line="240" w:lineRule="auto"/>
        <w:rPr>
          <w:rFonts w:ascii="Times New Roman" w:eastAsia="Times New Roman" w:hAnsi="Times New Roman"/>
          <w:lang w:eastAsia="lt-LT"/>
        </w:rPr>
      </w:pPr>
    </w:p>
    <w:p w14:paraId="3207F484" w14:textId="77777777" w:rsidR="000C48C8" w:rsidRPr="004C56A5" w:rsidRDefault="00333F5F"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Registravimo data</w:t>
      </w:r>
      <w:r w:rsidR="000C48C8" w:rsidRPr="004C56A5">
        <w:rPr>
          <w:rFonts w:ascii="Times New Roman" w:eastAsia="Times New Roman" w:hAnsi="Times New Roman"/>
          <w:lang w:eastAsia="lt-LT"/>
        </w:rPr>
        <w:t xml:space="preserve"> 2013</w:t>
      </w:r>
      <w:r w:rsidR="009D4557">
        <w:rPr>
          <w:rFonts w:ascii="Times New Roman" w:eastAsia="Times New Roman" w:hAnsi="Times New Roman"/>
          <w:lang w:eastAsia="lt-LT"/>
        </w:rPr>
        <w:t> </w:t>
      </w:r>
      <w:r w:rsidR="000C48C8" w:rsidRPr="004C56A5">
        <w:rPr>
          <w:rFonts w:ascii="Times New Roman" w:eastAsia="Times New Roman" w:hAnsi="Times New Roman"/>
          <w:lang w:eastAsia="lt-LT"/>
        </w:rPr>
        <w:t>m. spalio 18</w:t>
      </w:r>
      <w:r w:rsidR="009D4557">
        <w:rPr>
          <w:rFonts w:ascii="Times New Roman" w:eastAsia="Times New Roman" w:hAnsi="Times New Roman"/>
          <w:lang w:eastAsia="lt-LT"/>
        </w:rPr>
        <w:t> </w:t>
      </w:r>
      <w:r w:rsidR="000C48C8" w:rsidRPr="004C56A5">
        <w:rPr>
          <w:rFonts w:ascii="Times New Roman" w:eastAsia="Times New Roman" w:hAnsi="Times New Roman"/>
          <w:lang w:eastAsia="lt-LT"/>
        </w:rPr>
        <w:t>d.</w:t>
      </w:r>
    </w:p>
    <w:p w14:paraId="763C408B" w14:textId="77518838" w:rsidR="000C48C8" w:rsidRPr="004C56A5" w:rsidRDefault="00E90795" w:rsidP="000C48C8">
      <w:pPr>
        <w:spacing w:after="0" w:line="240" w:lineRule="auto"/>
        <w:rPr>
          <w:rFonts w:ascii="Times New Roman" w:eastAsia="Times New Roman" w:hAnsi="Times New Roman"/>
          <w:lang w:eastAsia="lt-LT"/>
        </w:rPr>
      </w:pPr>
      <w:r w:rsidRPr="00E90795">
        <w:rPr>
          <w:rFonts w:ascii="Times New Roman" w:eastAsia="Times New Roman" w:hAnsi="Times New Roman"/>
          <w:lang w:eastAsia="lt-LT"/>
        </w:rPr>
        <w:t xml:space="preserve">Paskutinio perregistravimo data </w:t>
      </w:r>
      <w:r w:rsidR="009A1B7D">
        <w:rPr>
          <w:rFonts w:ascii="Times New Roman" w:eastAsia="Times New Roman" w:hAnsi="Times New Roman"/>
          <w:lang w:eastAsia="lt-LT"/>
        </w:rPr>
        <w:t xml:space="preserve">2019 </w:t>
      </w:r>
      <w:r w:rsidRPr="00E90795">
        <w:rPr>
          <w:rFonts w:ascii="Times New Roman" w:eastAsia="Times New Roman" w:hAnsi="Times New Roman"/>
          <w:lang w:eastAsia="lt-LT"/>
        </w:rPr>
        <w:t xml:space="preserve">m. </w:t>
      </w:r>
      <w:r w:rsidR="009A1B7D">
        <w:rPr>
          <w:rFonts w:ascii="Times New Roman" w:eastAsia="Times New Roman" w:hAnsi="Times New Roman"/>
          <w:lang w:eastAsia="lt-LT"/>
        </w:rPr>
        <w:t xml:space="preserve">kovo 7 </w:t>
      </w:r>
      <w:r w:rsidRPr="00E90795">
        <w:rPr>
          <w:rFonts w:ascii="Times New Roman" w:eastAsia="Times New Roman" w:hAnsi="Times New Roman"/>
          <w:lang w:eastAsia="lt-LT"/>
        </w:rPr>
        <w:t>d</w:t>
      </w:r>
      <w:r w:rsidR="009A1B7D">
        <w:rPr>
          <w:rFonts w:ascii="Times New Roman" w:eastAsia="Times New Roman" w:hAnsi="Times New Roman"/>
          <w:lang w:eastAsia="lt-LT"/>
        </w:rPr>
        <w:t>.</w:t>
      </w:r>
    </w:p>
    <w:p w14:paraId="0085177A" w14:textId="77777777" w:rsidR="000C48C8" w:rsidRDefault="000C48C8" w:rsidP="000C48C8">
      <w:pPr>
        <w:spacing w:after="0" w:line="240" w:lineRule="auto"/>
        <w:rPr>
          <w:rFonts w:ascii="Times New Roman" w:eastAsia="Times New Roman" w:hAnsi="Times New Roman"/>
          <w:lang w:eastAsia="lt-LT"/>
        </w:rPr>
      </w:pPr>
    </w:p>
    <w:p w14:paraId="0CE243EB" w14:textId="77777777" w:rsidR="00D12F70" w:rsidRPr="004C56A5" w:rsidRDefault="00D12F70" w:rsidP="000C48C8">
      <w:pPr>
        <w:spacing w:after="0" w:line="240" w:lineRule="auto"/>
        <w:rPr>
          <w:rFonts w:ascii="Times New Roman" w:eastAsia="Times New Roman" w:hAnsi="Times New Roman"/>
          <w:lang w:eastAsia="lt-LT"/>
        </w:rPr>
      </w:pPr>
    </w:p>
    <w:p w14:paraId="5F54425F"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10.</w:t>
      </w:r>
      <w:r w:rsidRPr="004C56A5">
        <w:rPr>
          <w:rFonts w:ascii="Times New Roman" w:eastAsia="Times New Roman" w:hAnsi="Times New Roman"/>
          <w:b/>
          <w:lang w:eastAsia="lt-LT"/>
        </w:rPr>
        <w:tab/>
        <w:t>TEKSTO PERŽIŪROS DATA</w:t>
      </w:r>
    </w:p>
    <w:p w14:paraId="3E831E1A" w14:textId="77777777" w:rsidR="000C48C8" w:rsidRPr="004C56A5" w:rsidRDefault="000C48C8" w:rsidP="000C48C8">
      <w:pPr>
        <w:spacing w:after="0" w:line="240" w:lineRule="auto"/>
        <w:rPr>
          <w:rFonts w:ascii="Times New Roman" w:eastAsia="Times New Roman" w:hAnsi="Times New Roman"/>
          <w:lang w:eastAsia="lt-LT"/>
        </w:rPr>
      </w:pPr>
    </w:p>
    <w:p w14:paraId="2E6F2C69" w14:textId="70EC2A77" w:rsidR="000C48C8" w:rsidRDefault="0023118E" w:rsidP="000C48C8">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2020 m. </w:t>
      </w:r>
      <w:r w:rsidR="00634B85">
        <w:rPr>
          <w:rFonts w:ascii="Times New Roman" w:eastAsia="Times New Roman" w:hAnsi="Times New Roman"/>
          <w:lang w:eastAsia="lt-LT"/>
        </w:rPr>
        <w:t xml:space="preserve">gruodžio </w:t>
      </w:r>
      <w:r w:rsidR="00634B85">
        <w:rPr>
          <w:rFonts w:ascii="Times New Roman" w:eastAsia="Times New Roman" w:hAnsi="Times New Roman"/>
          <w:lang w:val="en-US" w:eastAsia="lt-LT"/>
        </w:rPr>
        <w:t>22</w:t>
      </w:r>
      <w:r w:rsidR="00634B85">
        <w:rPr>
          <w:rFonts w:ascii="Times New Roman" w:eastAsia="Times New Roman" w:hAnsi="Times New Roman"/>
          <w:lang w:eastAsia="lt-LT"/>
        </w:rPr>
        <w:t xml:space="preserve"> </w:t>
      </w:r>
      <w:r>
        <w:rPr>
          <w:rFonts w:ascii="Times New Roman" w:eastAsia="Times New Roman" w:hAnsi="Times New Roman"/>
          <w:lang w:eastAsia="lt-LT"/>
        </w:rPr>
        <w:t>d.</w:t>
      </w:r>
    </w:p>
    <w:p w14:paraId="7A078F82" w14:textId="77777777" w:rsidR="00E90795" w:rsidRPr="004C56A5" w:rsidRDefault="00E90795" w:rsidP="000C48C8">
      <w:pPr>
        <w:spacing w:after="0" w:line="240" w:lineRule="auto"/>
        <w:rPr>
          <w:rFonts w:ascii="Times New Roman" w:eastAsia="Times New Roman" w:hAnsi="Times New Roman"/>
          <w:lang w:eastAsia="lt-LT"/>
        </w:rPr>
      </w:pPr>
    </w:p>
    <w:p w14:paraId="0F19667D" w14:textId="77777777" w:rsidR="000C48C8" w:rsidRPr="004C56A5" w:rsidRDefault="000C48C8" w:rsidP="000C48C8">
      <w:pPr>
        <w:tabs>
          <w:tab w:val="left" w:pos="5954"/>
          <w:tab w:val="left" w:pos="6237"/>
          <w:tab w:val="left" w:pos="6663"/>
          <w:tab w:val="left" w:pos="6946"/>
        </w:tabs>
        <w:spacing w:after="0" w:line="240" w:lineRule="auto"/>
        <w:rPr>
          <w:rFonts w:ascii="Times New Roman" w:eastAsia="SimSun" w:hAnsi="Times New Roman"/>
        </w:rPr>
      </w:pPr>
      <w:r w:rsidRPr="004C56A5">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4C56A5">
        <w:rPr>
          <w:rFonts w:ascii="Times New Roman" w:eastAsia="SimSun" w:hAnsi="Times New Roman"/>
          <w:i/>
          <w:noProof/>
        </w:rPr>
        <w:t xml:space="preserve"> </w:t>
      </w:r>
      <w:hyperlink r:id="rId14" w:history="1">
        <w:r w:rsidRPr="004C56A5">
          <w:rPr>
            <w:rFonts w:ascii="Times New Roman" w:eastAsia="SimSun" w:hAnsi="Times New Roman"/>
            <w:noProof/>
            <w:color w:val="0000FF"/>
            <w:u w:val="single"/>
          </w:rPr>
          <w:t>http://www.</w:t>
        </w:r>
        <w:r w:rsidRPr="004C56A5">
          <w:rPr>
            <w:rFonts w:ascii="Times New Roman" w:eastAsia="SimSun" w:hAnsi="Times New Roman"/>
            <w:color w:val="0000FF"/>
            <w:u w:val="single"/>
          </w:rPr>
          <w:t>vvkt.lt</w:t>
        </w:r>
      </w:hyperlink>
    </w:p>
    <w:p w14:paraId="5C7D916A" w14:textId="77777777" w:rsidR="000C48C8" w:rsidRPr="004C56A5" w:rsidRDefault="000C48C8" w:rsidP="000C48C8">
      <w:pPr>
        <w:spacing w:after="0" w:line="240" w:lineRule="auto"/>
        <w:rPr>
          <w:rFonts w:ascii="Times New Roman" w:eastAsia="Times New Roman" w:hAnsi="Times New Roman"/>
          <w:lang w:eastAsia="lt-LT"/>
        </w:rPr>
      </w:pPr>
    </w:p>
    <w:p w14:paraId="58407EB3"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br w:type="page"/>
      </w:r>
    </w:p>
    <w:p w14:paraId="3D498826" w14:textId="77777777" w:rsidR="000C48C8" w:rsidRPr="004C56A5" w:rsidRDefault="000C48C8" w:rsidP="000C48C8">
      <w:pPr>
        <w:spacing w:after="0" w:line="240" w:lineRule="auto"/>
        <w:rPr>
          <w:rFonts w:ascii="Times New Roman" w:eastAsia="Times New Roman" w:hAnsi="Times New Roman"/>
          <w:lang w:eastAsia="lt-LT"/>
        </w:rPr>
      </w:pPr>
    </w:p>
    <w:p w14:paraId="48F8DB97" w14:textId="77777777" w:rsidR="000C48C8" w:rsidRPr="004C56A5" w:rsidRDefault="000C48C8" w:rsidP="000C48C8">
      <w:pPr>
        <w:spacing w:after="0" w:line="240" w:lineRule="auto"/>
        <w:rPr>
          <w:rFonts w:ascii="Times New Roman" w:eastAsia="Times New Roman" w:hAnsi="Times New Roman"/>
          <w:lang w:eastAsia="lt-LT"/>
        </w:rPr>
      </w:pPr>
    </w:p>
    <w:p w14:paraId="0E0D1C21" w14:textId="77777777" w:rsidR="000C48C8" w:rsidRPr="004C56A5" w:rsidRDefault="000C48C8" w:rsidP="000C48C8">
      <w:pPr>
        <w:spacing w:after="0" w:line="240" w:lineRule="auto"/>
        <w:rPr>
          <w:rFonts w:ascii="Times New Roman" w:eastAsia="Times New Roman" w:hAnsi="Times New Roman"/>
          <w:lang w:eastAsia="lt-LT"/>
        </w:rPr>
      </w:pPr>
    </w:p>
    <w:p w14:paraId="27FCE386" w14:textId="77777777" w:rsidR="000C48C8" w:rsidRPr="004C56A5" w:rsidRDefault="000C48C8" w:rsidP="000C48C8">
      <w:pPr>
        <w:spacing w:after="0" w:line="240" w:lineRule="auto"/>
        <w:rPr>
          <w:rFonts w:ascii="Times New Roman" w:eastAsia="Times New Roman" w:hAnsi="Times New Roman"/>
          <w:lang w:eastAsia="lt-LT"/>
        </w:rPr>
      </w:pPr>
    </w:p>
    <w:p w14:paraId="2BB154BD" w14:textId="77777777" w:rsidR="000C48C8" w:rsidRPr="004C56A5" w:rsidRDefault="000C48C8" w:rsidP="000C48C8">
      <w:pPr>
        <w:spacing w:after="0" w:line="240" w:lineRule="auto"/>
        <w:rPr>
          <w:rFonts w:ascii="Times New Roman" w:eastAsia="Times New Roman" w:hAnsi="Times New Roman"/>
          <w:lang w:eastAsia="lt-LT"/>
        </w:rPr>
      </w:pPr>
    </w:p>
    <w:p w14:paraId="4D0C8DF5" w14:textId="77777777" w:rsidR="000C48C8" w:rsidRPr="004C56A5" w:rsidRDefault="000C48C8" w:rsidP="000C48C8">
      <w:pPr>
        <w:spacing w:after="0" w:line="240" w:lineRule="auto"/>
        <w:rPr>
          <w:rFonts w:ascii="Times New Roman" w:eastAsia="Times New Roman" w:hAnsi="Times New Roman"/>
          <w:lang w:eastAsia="lt-LT"/>
        </w:rPr>
      </w:pPr>
    </w:p>
    <w:p w14:paraId="75AECBCA" w14:textId="77777777" w:rsidR="000C48C8" w:rsidRPr="004C56A5" w:rsidRDefault="000C48C8" w:rsidP="000C48C8">
      <w:pPr>
        <w:spacing w:after="0" w:line="240" w:lineRule="auto"/>
        <w:rPr>
          <w:rFonts w:ascii="Times New Roman" w:eastAsia="Times New Roman" w:hAnsi="Times New Roman"/>
          <w:lang w:eastAsia="lt-LT"/>
        </w:rPr>
      </w:pPr>
    </w:p>
    <w:p w14:paraId="4DCCF1C7" w14:textId="77777777" w:rsidR="000C48C8" w:rsidRPr="004C56A5" w:rsidRDefault="000C48C8" w:rsidP="000C48C8">
      <w:pPr>
        <w:spacing w:after="0" w:line="240" w:lineRule="auto"/>
        <w:rPr>
          <w:rFonts w:ascii="Times New Roman" w:eastAsia="Times New Roman" w:hAnsi="Times New Roman"/>
          <w:lang w:eastAsia="lt-LT"/>
        </w:rPr>
      </w:pPr>
    </w:p>
    <w:p w14:paraId="4A6440A0" w14:textId="77777777" w:rsidR="000C48C8" w:rsidRPr="004C56A5" w:rsidRDefault="000C48C8" w:rsidP="000C48C8">
      <w:pPr>
        <w:spacing w:after="0" w:line="240" w:lineRule="auto"/>
        <w:rPr>
          <w:rFonts w:ascii="Times New Roman" w:eastAsia="Times New Roman" w:hAnsi="Times New Roman"/>
          <w:lang w:eastAsia="lt-LT"/>
        </w:rPr>
      </w:pPr>
    </w:p>
    <w:p w14:paraId="03101218" w14:textId="77777777" w:rsidR="000C48C8" w:rsidRPr="004C56A5" w:rsidRDefault="000C48C8" w:rsidP="000C48C8">
      <w:pPr>
        <w:spacing w:after="0" w:line="240" w:lineRule="auto"/>
        <w:rPr>
          <w:rFonts w:ascii="Times New Roman" w:eastAsia="Times New Roman" w:hAnsi="Times New Roman"/>
          <w:lang w:eastAsia="lt-LT"/>
        </w:rPr>
      </w:pPr>
    </w:p>
    <w:p w14:paraId="1A92DFA3" w14:textId="77777777" w:rsidR="000C48C8" w:rsidRPr="004C56A5" w:rsidRDefault="000C48C8" w:rsidP="000C48C8">
      <w:pPr>
        <w:spacing w:after="0" w:line="240" w:lineRule="auto"/>
        <w:rPr>
          <w:rFonts w:ascii="Times New Roman" w:eastAsia="Times New Roman" w:hAnsi="Times New Roman"/>
          <w:lang w:eastAsia="lt-LT"/>
        </w:rPr>
      </w:pPr>
    </w:p>
    <w:p w14:paraId="0F9A3D8C" w14:textId="77777777" w:rsidR="000C48C8" w:rsidRPr="004C56A5" w:rsidRDefault="000C48C8" w:rsidP="000C48C8">
      <w:pPr>
        <w:spacing w:after="0" w:line="240" w:lineRule="auto"/>
        <w:rPr>
          <w:rFonts w:ascii="Times New Roman" w:eastAsia="Times New Roman" w:hAnsi="Times New Roman"/>
          <w:lang w:eastAsia="lt-LT"/>
        </w:rPr>
      </w:pPr>
    </w:p>
    <w:p w14:paraId="2B37D95C" w14:textId="77777777" w:rsidR="000C48C8" w:rsidRPr="004C56A5" w:rsidRDefault="000C48C8" w:rsidP="000C48C8">
      <w:pPr>
        <w:spacing w:after="0" w:line="240" w:lineRule="auto"/>
        <w:rPr>
          <w:rFonts w:ascii="Times New Roman" w:eastAsia="Times New Roman" w:hAnsi="Times New Roman"/>
          <w:lang w:eastAsia="lt-LT"/>
        </w:rPr>
      </w:pPr>
    </w:p>
    <w:p w14:paraId="189A6C6D" w14:textId="77777777" w:rsidR="000C48C8" w:rsidRPr="004C56A5" w:rsidRDefault="000C48C8" w:rsidP="000C48C8">
      <w:pPr>
        <w:spacing w:after="0" w:line="240" w:lineRule="auto"/>
        <w:rPr>
          <w:rFonts w:ascii="Times New Roman" w:eastAsia="Times New Roman" w:hAnsi="Times New Roman"/>
          <w:lang w:eastAsia="lt-LT"/>
        </w:rPr>
      </w:pPr>
    </w:p>
    <w:p w14:paraId="773E4871" w14:textId="77777777" w:rsidR="000C48C8" w:rsidRPr="004C56A5" w:rsidRDefault="000C48C8" w:rsidP="000C48C8">
      <w:pPr>
        <w:spacing w:after="0" w:line="240" w:lineRule="auto"/>
        <w:rPr>
          <w:rFonts w:ascii="Times New Roman" w:eastAsia="Times New Roman" w:hAnsi="Times New Roman"/>
          <w:lang w:eastAsia="lt-LT"/>
        </w:rPr>
      </w:pPr>
    </w:p>
    <w:p w14:paraId="2B6E15C2" w14:textId="77777777" w:rsidR="000C48C8" w:rsidRPr="004C56A5" w:rsidRDefault="000C48C8" w:rsidP="000C48C8">
      <w:pPr>
        <w:spacing w:after="0" w:line="240" w:lineRule="auto"/>
        <w:rPr>
          <w:rFonts w:ascii="Times New Roman" w:eastAsia="Times New Roman" w:hAnsi="Times New Roman"/>
          <w:lang w:eastAsia="lt-LT"/>
        </w:rPr>
      </w:pPr>
    </w:p>
    <w:p w14:paraId="39456CF3" w14:textId="77777777" w:rsidR="000C48C8" w:rsidRPr="004C56A5" w:rsidRDefault="000C48C8" w:rsidP="000C48C8">
      <w:pPr>
        <w:spacing w:after="0" w:line="240" w:lineRule="auto"/>
        <w:rPr>
          <w:rFonts w:ascii="Times New Roman" w:eastAsia="Times New Roman" w:hAnsi="Times New Roman"/>
          <w:lang w:eastAsia="lt-LT"/>
        </w:rPr>
      </w:pPr>
    </w:p>
    <w:p w14:paraId="377165F8" w14:textId="77777777" w:rsidR="000C48C8" w:rsidRPr="004C56A5" w:rsidRDefault="000C48C8" w:rsidP="000C48C8">
      <w:pPr>
        <w:spacing w:after="0" w:line="240" w:lineRule="auto"/>
        <w:rPr>
          <w:rFonts w:ascii="Times New Roman" w:eastAsia="Times New Roman" w:hAnsi="Times New Roman"/>
          <w:lang w:eastAsia="lt-LT"/>
        </w:rPr>
      </w:pPr>
    </w:p>
    <w:p w14:paraId="14619DB5" w14:textId="77777777" w:rsidR="000C48C8" w:rsidRPr="004C56A5" w:rsidRDefault="000C48C8" w:rsidP="000C48C8">
      <w:pPr>
        <w:spacing w:after="0" w:line="240" w:lineRule="auto"/>
        <w:rPr>
          <w:rFonts w:ascii="Times New Roman" w:eastAsia="Times New Roman" w:hAnsi="Times New Roman"/>
          <w:lang w:eastAsia="lt-LT"/>
        </w:rPr>
      </w:pPr>
    </w:p>
    <w:p w14:paraId="7FEBEE95" w14:textId="77777777" w:rsidR="000C48C8" w:rsidRPr="004C56A5" w:rsidRDefault="000C48C8" w:rsidP="000C48C8">
      <w:pPr>
        <w:spacing w:after="0" w:line="240" w:lineRule="auto"/>
        <w:rPr>
          <w:rFonts w:ascii="Times New Roman" w:eastAsia="Times New Roman" w:hAnsi="Times New Roman"/>
          <w:lang w:eastAsia="lt-LT"/>
        </w:rPr>
      </w:pPr>
    </w:p>
    <w:p w14:paraId="192CD56C" w14:textId="77777777" w:rsidR="000C48C8" w:rsidRPr="004C56A5" w:rsidRDefault="000C48C8" w:rsidP="000C48C8">
      <w:pPr>
        <w:spacing w:after="0" w:line="240" w:lineRule="auto"/>
        <w:rPr>
          <w:rFonts w:ascii="Times New Roman" w:eastAsia="Times New Roman" w:hAnsi="Times New Roman"/>
          <w:lang w:eastAsia="lt-LT"/>
        </w:rPr>
      </w:pPr>
    </w:p>
    <w:p w14:paraId="68045D7C" w14:textId="77777777" w:rsidR="000C48C8" w:rsidRPr="004C56A5" w:rsidRDefault="000C48C8" w:rsidP="000C48C8">
      <w:pPr>
        <w:spacing w:after="0" w:line="240" w:lineRule="auto"/>
        <w:rPr>
          <w:rFonts w:ascii="Times New Roman" w:eastAsia="Times New Roman" w:hAnsi="Times New Roman"/>
          <w:lang w:eastAsia="lt-LT"/>
        </w:rPr>
      </w:pPr>
    </w:p>
    <w:p w14:paraId="0A83424E" w14:textId="77777777" w:rsidR="000C48C8" w:rsidRPr="004C56A5" w:rsidRDefault="000C48C8" w:rsidP="000C48C8">
      <w:pPr>
        <w:spacing w:after="0" w:line="240" w:lineRule="auto"/>
        <w:jc w:val="center"/>
        <w:outlineLvl w:val="0"/>
        <w:rPr>
          <w:rFonts w:ascii="Times New Roman" w:eastAsia="Times New Roman" w:hAnsi="Times New Roman"/>
          <w:b/>
          <w:kern w:val="28"/>
          <w:lang w:eastAsia="lt-LT"/>
        </w:rPr>
      </w:pPr>
      <w:r w:rsidRPr="004C56A5">
        <w:rPr>
          <w:rFonts w:ascii="Times New Roman" w:eastAsia="Times New Roman" w:hAnsi="Times New Roman"/>
          <w:b/>
          <w:kern w:val="28"/>
          <w:lang w:eastAsia="lt-LT"/>
        </w:rPr>
        <w:t>II PRIEDAS</w:t>
      </w:r>
    </w:p>
    <w:p w14:paraId="68935F29" w14:textId="77777777" w:rsidR="000C48C8" w:rsidRPr="004C56A5" w:rsidRDefault="000C48C8" w:rsidP="000C48C8">
      <w:pPr>
        <w:spacing w:after="0" w:line="240" w:lineRule="auto"/>
        <w:rPr>
          <w:rFonts w:ascii="Times New Roman" w:eastAsia="Times New Roman" w:hAnsi="Times New Roman"/>
          <w:lang w:eastAsia="lt-LT"/>
        </w:rPr>
      </w:pPr>
    </w:p>
    <w:p w14:paraId="78B683E7" w14:textId="77777777" w:rsidR="000C48C8" w:rsidRPr="003B02D5" w:rsidRDefault="00333F5F" w:rsidP="000C48C8">
      <w:pPr>
        <w:tabs>
          <w:tab w:val="left" w:pos="567"/>
        </w:tabs>
        <w:spacing w:after="0" w:line="240" w:lineRule="auto"/>
        <w:ind w:left="567" w:hanging="567"/>
        <w:jc w:val="center"/>
        <w:outlineLvl w:val="0"/>
        <w:rPr>
          <w:rFonts w:ascii="Times New Roman" w:eastAsia="Times New Roman" w:hAnsi="Times New Roman"/>
          <w:b/>
          <w:caps/>
        </w:rPr>
      </w:pPr>
      <w:r w:rsidRPr="003B02D5">
        <w:rPr>
          <w:rFonts w:ascii="Times New Roman" w:eastAsia="Times New Roman" w:hAnsi="Times New Roman"/>
          <w:b/>
          <w:caps/>
        </w:rPr>
        <w:t xml:space="preserve">REGISTRACIJOS </w:t>
      </w:r>
      <w:r w:rsidR="000C48C8" w:rsidRPr="003B02D5">
        <w:rPr>
          <w:rFonts w:ascii="Times New Roman" w:eastAsia="Times New Roman" w:hAnsi="Times New Roman"/>
          <w:b/>
          <w:caps/>
        </w:rPr>
        <w:t>SĄLYGOS</w:t>
      </w:r>
    </w:p>
    <w:p w14:paraId="0CEF3739" w14:textId="77777777" w:rsidR="000C48C8" w:rsidRPr="004C56A5" w:rsidRDefault="000C48C8" w:rsidP="000C48C8">
      <w:pPr>
        <w:spacing w:after="0" w:line="240" w:lineRule="auto"/>
        <w:rPr>
          <w:rFonts w:ascii="Times New Roman" w:eastAsia="Times New Roman" w:hAnsi="Times New Roman"/>
          <w:lang w:eastAsia="lt-LT"/>
        </w:rPr>
      </w:pPr>
    </w:p>
    <w:p w14:paraId="50263463" w14:textId="77777777" w:rsidR="000C48C8" w:rsidRPr="004C56A5" w:rsidRDefault="000C48C8" w:rsidP="000C48C8">
      <w:pPr>
        <w:tabs>
          <w:tab w:val="left" w:pos="1701"/>
        </w:tabs>
        <w:spacing w:after="0" w:line="240" w:lineRule="auto"/>
        <w:ind w:left="1701" w:hanging="567"/>
        <w:rPr>
          <w:rFonts w:ascii="Times New Roman" w:eastAsia="Times New Roman" w:hAnsi="Times New Roman"/>
          <w:b/>
          <w:highlight w:val="yellow"/>
        </w:rPr>
      </w:pPr>
      <w:r w:rsidRPr="004C56A5">
        <w:rPr>
          <w:rFonts w:ascii="Times New Roman" w:eastAsia="Times New Roman" w:hAnsi="Times New Roman"/>
          <w:b/>
        </w:rPr>
        <w:t>A.</w:t>
      </w:r>
      <w:r w:rsidRPr="004C56A5">
        <w:rPr>
          <w:rFonts w:ascii="Times New Roman" w:eastAsia="Times New Roman" w:hAnsi="Times New Roman"/>
          <w:b/>
        </w:rPr>
        <w:tab/>
        <w:t>GAMINTOJAS</w:t>
      </w:r>
      <w:r w:rsidR="00333F5F" w:rsidRPr="004C56A5">
        <w:rPr>
          <w:rFonts w:ascii="Times New Roman" w:eastAsia="Times New Roman" w:hAnsi="Times New Roman"/>
          <w:b/>
        </w:rPr>
        <w:t xml:space="preserve"> (-AI)</w:t>
      </w:r>
      <w:r w:rsidRPr="004C56A5">
        <w:rPr>
          <w:rFonts w:ascii="Times New Roman" w:eastAsia="Times New Roman" w:hAnsi="Times New Roman"/>
          <w:b/>
        </w:rPr>
        <w:t xml:space="preserve">, ATSAKINGAS </w:t>
      </w:r>
      <w:r w:rsidR="00333F5F" w:rsidRPr="004C56A5">
        <w:rPr>
          <w:rFonts w:ascii="Times New Roman" w:eastAsia="Times New Roman" w:hAnsi="Times New Roman"/>
          <w:b/>
        </w:rPr>
        <w:t xml:space="preserve">(-I) </w:t>
      </w:r>
      <w:r w:rsidRPr="004C56A5">
        <w:rPr>
          <w:rFonts w:ascii="Times New Roman" w:eastAsia="Times New Roman" w:hAnsi="Times New Roman"/>
          <w:b/>
        </w:rPr>
        <w:t>UŽ SERIJŲ IŠLEIDIMĄ</w:t>
      </w:r>
    </w:p>
    <w:p w14:paraId="64B49A05" w14:textId="77777777" w:rsidR="000C48C8" w:rsidRPr="004C56A5" w:rsidRDefault="000C48C8" w:rsidP="000C48C8">
      <w:pPr>
        <w:spacing w:after="0" w:line="240" w:lineRule="auto"/>
        <w:rPr>
          <w:rFonts w:ascii="Times New Roman" w:eastAsia="Times New Roman" w:hAnsi="Times New Roman"/>
          <w:highlight w:val="yellow"/>
        </w:rPr>
      </w:pPr>
    </w:p>
    <w:p w14:paraId="7F85ACC5" w14:textId="77777777" w:rsidR="000C48C8" w:rsidRPr="004C56A5" w:rsidRDefault="000C48C8" w:rsidP="000C48C8">
      <w:pPr>
        <w:tabs>
          <w:tab w:val="left" w:pos="1701"/>
        </w:tabs>
        <w:spacing w:after="0" w:line="240" w:lineRule="auto"/>
        <w:ind w:left="1701" w:hanging="567"/>
        <w:rPr>
          <w:rFonts w:ascii="Times New Roman" w:eastAsia="Times New Roman" w:hAnsi="Times New Roman"/>
          <w:b/>
        </w:rPr>
      </w:pPr>
      <w:r w:rsidRPr="004C56A5">
        <w:rPr>
          <w:rFonts w:ascii="Times New Roman" w:eastAsia="Times New Roman" w:hAnsi="Times New Roman"/>
          <w:b/>
        </w:rPr>
        <w:t>B.</w:t>
      </w:r>
      <w:r w:rsidRPr="004C56A5">
        <w:rPr>
          <w:rFonts w:ascii="Times New Roman" w:eastAsia="Times New Roman" w:hAnsi="Times New Roman"/>
          <w:b/>
        </w:rPr>
        <w:tab/>
        <w:t>TIEKIMO IR VARTOJIMO SĄLYGOS AR APRIBOJIMAI</w:t>
      </w:r>
    </w:p>
    <w:p w14:paraId="4642048A" w14:textId="77777777" w:rsidR="000C48C8" w:rsidRPr="004C56A5" w:rsidRDefault="000C48C8" w:rsidP="000C48C8">
      <w:pPr>
        <w:tabs>
          <w:tab w:val="left" w:pos="1701"/>
        </w:tabs>
        <w:spacing w:after="0" w:line="240" w:lineRule="auto"/>
        <w:ind w:left="1701" w:hanging="567"/>
        <w:rPr>
          <w:rFonts w:ascii="Times New Roman" w:eastAsia="Times New Roman" w:hAnsi="Times New Roman"/>
          <w:b/>
        </w:rPr>
      </w:pPr>
      <w:r w:rsidRPr="004C56A5">
        <w:rPr>
          <w:rFonts w:ascii="Times New Roman" w:eastAsia="Times New Roman" w:hAnsi="Times New Roman"/>
          <w:b/>
        </w:rPr>
        <w:br w:type="page"/>
      </w:r>
    </w:p>
    <w:p w14:paraId="6DB50F73" w14:textId="77777777" w:rsidR="000C48C8" w:rsidRPr="004C56A5" w:rsidRDefault="000C48C8" w:rsidP="000C48C8">
      <w:pPr>
        <w:spacing w:after="0" w:line="240" w:lineRule="auto"/>
        <w:ind w:left="567" w:hanging="567"/>
        <w:rPr>
          <w:rFonts w:ascii="Times New Roman" w:eastAsia="Times New Roman" w:hAnsi="Times New Roman"/>
          <w:b/>
          <w:lang w:eastAsia="lt-LT"/>
        </w:rPr>
      </w:pPr>
      <w:r w:rsidRPr="004C56A5">
        <w:rPr>
          <w:rFonts w:ascii="Times New Roman" w:eastAsia="Times New Roman" w:hAnsi="Times New Roman"/>
          <w:b/>
          <w:lang w:eastAsia="lt-LT"/>
        </w:rPr>
        <w:lastRenderedPageBreak/>
        <w:t>A.</w:t>
      </w:r>
      <w:r w:rsidRPr="004C56A5">
        <w:rPr>
          <w:rFonts w:ascii="Times New Roman" w:eastAsia="Times New Roman" w:hAnsi="Times New Roman"/>
          <w:b/>
          <w:lang w:eastAsia="lt-LT"/>
        </w:rPr>
        <w:tab/>
        <w:t>GAMINTOJAS</w:t>
      </w:r>
      <w:r w:rsidR="00333F5F" w:rsidRPr="004C56A5">
        <w:rPr>
          <w:rFonts w:ascii="Times New Roman" w:eastAsia="Times New Roman" w:hAnsi="Times New Roman"/>
          <w:b/>
          <w:lang w:eastAsia="lt-LT"/>
        </w:rPr>
        <w:t xml:space="preserve"> (-AI)</w:t>
      </w:r>
      <w:r w:rsidRPr="004C56A5">
        <w:rPr>
          <w:rFonts w:ascii="Times New Roman" w:eastAsia="Times New Roman" w:hAnsi="Times New Roman"/>
          <w:b/>
          <w:lang w:eastAsia="lt-LT"/>
        </w:rPr>
        <w:t>, ATSAKINGAS</w:t>
      </w:r>
      <w:r w:rsidR="00333F5F" w:rsidRPr="004C56A5">
        <w:rPr>
          <w:rFonts w:ascii="Times New Roman" w:eastAsia="Times New Roman" w:hAnsi="Times New Roman"/>
          <w:b/>
          <w:lang w:eastAsia="lt-LT"/>
        </w:rPr>
        <w:t xml:space="preserve"> (-I)</w:t>
      </w:r>
      <w:r w:rsidRPr="004C56A5">
        <w:rPr>
          <w:rFonts w:ascii="Times New Roman" w:eastAsia="Times New Roman" w:hAnsi="Times New Roman"/>
          <w:b/>
          <w:lang w:eastAsia="lt-LT"/>
        </w:rPr>
        <w:t xml:space="preserve"> UŽ SERIJŲ IŠLEIDIMĄ</w:t>
      </w:r>
    </w:p>
    <w:p w14:paraId="561EAF81" w14:textId="77777777" w:rsidR="000C48C8" w:rsidRPr="004C56A5" w:rsidRDefault="000C48C8" w:rsidP="000C48C8">
      <w:pPr>
        <w:spacing w:after="0" w:line="240" w:lineRule="auto"/>
        <w:rPr>
          <w:rFonts w:ascii="Times New Roman" w:eastAsia="Times New Roman" w:hAnsi="Times New Roman"/>
          <w:lang w:eastAsia="lt-LT"/>
        </w:rPr>
      </w:pPr>
    </w:p>
    <w:p w14:paraId="723FC419" w14:textId="77777777" w:rsidR="000C48C8" w:rsidRPr="004C56A5" w:rsidRDefault="000C48C8" w:rsidP="000C48C8">
      <w:pPr>
        <w:spacing w:after="0" w:line="240" w:lineRule="auto"/>
        <w:rPr>
          <w:rFonts w:ascii="Times New Roman" w:eastAsia="Times New Roman" w:hAnsi="Times New Roman"/>
          <w:u w:val="single"/>
          <w:lang w:eastAsia="lt-LT"/>
        </w:rPr>
      </w:pPr>
      <w:r w:rsidRPr="004C56A5">
        <w:rPr>
          <w:rFonts w:ascii="Times New Roman" w:eastAsia="Times New Roman" w:hAnsi="Times New Roman"/>
          <w:u w:val="single"/>
          <w:lang w:eastAsia="lt-LT"/>
        </w:rPr>
        <w:t>Gamintojo</w:t>
      </w:r>
      <w:r w:rsidR="00333F5F" w:rsidRPr="004C56A5">
        <w:rPr>
          <w:rFonts w:ascii="Times New Roman" w:eastAsia="Times New Roman" w:hAnsi="Times New Roman"/>
          <w:u w:val="single"/>
          <w:lang w:eastAsia="lt-LT"/>
        </w:rPr>
        <w:t xml:space="preserve"> (-ų)</w:t>
      </w:r>
      <w:r w:rsidRPr="004C56A5">
        <w:rPr>
          <w:rFonts w:ascii="Times New Roman" w:eastAsia="Times New Roman" w:hAnsi="Times New Roman"/>
          <w:u w:val="single"/>
          <w:lang w:eastAsia="lt-LT"/>
        </w:rPr>
        <w:t>, atsakingo</w:t>
      </w:r>
      <w:r w:rsidR="00333F5F" w:rsidRPr="004C56A5">
        <w:rPr>
          <w:rFonts w:ascii="Times New Roman" w:eastAsia="Times New Roman" w:hAnsi="Times New Roman"/>
          <w:u w:val="single"/>
          <w:lang w:eastAsia="lt-LT"/>
        </w:rPr>
        <w:t xml:space="preserve"> (-ų)</w:t>
      </w:r>
      <w:r w:rsidRPr="004C56A5">
        <w:rPr>
          <w:rFonts w:ascii="Times New Roman" w:eastAsia="Times New Roman" w:hAnsi="Times New Roman"/>
          <w:u w:val="single"/>
          <w:lang w:eastAsia="lt-LT"/>
        </w:rPr>
        <w:t xml:space="preserve"> už serijų išleidimą, pavadinimas</w:t>
      </w:r>
      <w:r w:rsidR="00333F5F" w:rsidRPr="004C56A5">
        <w:rPr>
          <w:rFonts w:ascii="Times New Roman" w:eastAsia="Times New Roman" w:hAnsi="Times New Roman"/>
          <w:u w:val="single"/>
          <w:lang w:eastAsia="lt-LT"/>
        </w:rPr>
        <w:t xml:space="preserve"> (-ai)</w:t>
      </w:r>
      <w:r w:rsidRPr="004C56A5">
        <w:rPr>
          <w:rFonts w:ascii="Times New Roman" w:eastAsia="Times New Roman" w:hAnsi="Times New Roman"/>
          <w:u w:val="single"/>
          <w:lang w:eastAsia="lt-LT"/>
        </w:rPr>
        <w:t xml:space="preserve"> ir adresas</w:t>
      </w:r>
      <w:r w:rsidR="00333F5F" w:rsidRPr="004C56A5">
        <w:rPr>
          <w:rFonts w:ascii="Times New Roman" w:eastAsia="Times New Roman" w:hAnsi="Times New Roman"/>
          <w:u w:val="single"/>
          <w:lang w:eastAsia="lt-LT"/>
        </w:rPr>
        <w:t xml:space="preserve"> (-ai)</w:t>
      </w:r>
    </w:p>
    <w:p w14:paraId="462F5F35" w14:textId="77777777" w:rsidR="000C48C8" w:rsidRPr="004C56A5" w:rsidRDefault="000C48C8" w:rsidP="000C48C8">
      <w:pPr>
        <w:autoSpaceDE w:val="0"/>
        <w:autoSpaceDN w:val="0"/>
        <w:adjustRightInd w:val="0"/>
        <w:spacing w:after="0" w:line="240" w:lineRule="auto"/>
        <w:rPr>
          <w:rFonts w:ascii="Times New Roman" w:eastAsia="TimesNewRomanPSMT" w:hAnsi="Times New Roman"/>
          <w:lang w:eastAsia="lt-LT"/>
        </w:rPr>
      </w:pPr>
    </w:p>
    <w:p w14:paraId="226446D1" w14:textId="77777777" w:rsidR="00333F5F"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t xml:space="preserve">SIA </w:t>
      </w:r>
      <w:r w:rsidR="00333F5F" w:rsidRPr="004C56A5">
        <w:rPr>
          <w:rFonts w:ascii="Times New Roman" w:eastAsia="TimesNewRomanPSMT" w:hAnsi="Times New Roman"/>
          <w:lang w:eastAsia="lt-LT"/>
        </w:rPr>
        <w:t>„</w:t>
      </w:r>
      <w:r w:rsidRPr="004C56A5">
        <w:rPr>
          <w:rFonts w:ascii="Times New Roman" w:eastAsia="TimesNewRomanPSMT" w:hAnsi="Times New Roman"/>
          <w:lang w:eastAsia="lt-LT"/>
        </w:rPr>
        <w:t>Elme Messer L</w:t>
      </w:r>
      <w:r w:rsidR="00333F5F" w:rsidRPr="004C56A5">
        <w:rPr>
          <w:rFonts w:ascii="Times New Roman" w:eastAsia="TimesNewRomanPSMT" w:hAnsi="Times New Roman"/>
          <w:lang w:eastAsia="lt-LT"/>
        </w:rPr>
        <w:t>“</w:t>
      </w:r>
    </w:p>
    <w:p w14:paraId="7BFD90EC" w14:textId="77777777" w:rsidR="00333F5F"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t>Katlakalna 9F</w:t>
      </w:r>
    </w:p>
    <w:p w14:paraId="49AD9523" w14:textId="77777777" w:rsidR="00333F5F"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t>Riga LV-1073</w:t>
      </w:r>
    </w:p>
    <w:p w14:paraId="233F2CAB" w14:textId="77777777" w:rsidR="000C48C8"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t>Latvija</w:t>
      </w:r>
    </w:p>
    <w:p w14:paraId="49A16480" w14:textId="77777777" w:rsidR="000C48C8" w:rsidRPr="004C56A5" w:rsidRDefault="000C48C8" w:rsidP="000C48C8">
      <w:pPr>
        <w:autoSpaceDE w:val="0"/>
        <w:autoSpaceDN w:val="0"/>
        <w:adjustRightInd w:val="0"/>
        <w:spacing w:after="0" w:line="240" w:lineRule="auto"/>
        <w:rPr>
          <w:rFonts w:ascii="Times New Roman" w:eastAsia="TimesNewRomanPSMT" w:hAnsi="Times New Roman"/>
          <w:lang w:eastAsia="lt-LT"/>
        </w:rPr>
      </w:pPr>
    </w:p>
    <w:p w14:paraId="4F996E2C" w14:textId="77777777" w:rsidR="000C48C8" w:rsidRPr="004C56A5" w:rsidRDefault="000C48C8" w:rsidP="003D2172">
      <w:pPr>
        <w:autoSpaceDE w:val="0"/>
        <w:autoSpaceDN w:val="0"/>
        <w:adjustRightInd w:val="0"/>
        <w:spacing w:after="0" w:line="240" w:lineRule="auto"/>
        <w:rPr>
          <w:rFonts w:ascii="Times New Roman" w:eastAsia="Times New Roman" w:hAnsi="Times New Roman"/>
          <w:lang w:eastAsia="lt-LT"/>
        </w:rPr>
      </w:pPr>
      <w:r w:rsidRPr="004C56A5">
        <w:rPr>
          <w:rFonts w:ascii="Times New Roman" w:eastAsia="TimesNewRomanPSMT" w:hAnsi="Times New Roman"/>
          <w:lang w:eastAsia="lt-LT"/>
        </w:rPr>
        <w:t>Su pakuote pateikiamame lapelyje nurodomas gamintojo, atsakingo už konkrečios serijos išleidimą,</w:t>
      </w:r>
      <w:r w:rsidR="008F7548">
        <w:rPr>
          <w:rFonts w:ascii="Times New Roman" w:eastAsia="TimesNewRomanPSMT" w:hAnsi="Times New Roman"/>
          <w:lang w:eastAsia="lt-LT"/>
        </w:rPr>
        <w:t xml:space="preserve"> </w:t>
      </w:r>
      <w:r w:rsidRPr="004C56A5">
        <w:rPr>
          <w:rFonts w:ascii="Times New Roman" w:eastAsia="TimesNewRomanPSMT" w:hAnsi="Times New Roman"/>
          <w:lang w:eastAsia="lt-LT"/>
        </w:rPr>
        <w:t>pavadinimas ir adresas.</w:t>
      </w:r>
    </w:p>
    <w:p w14:paraId="4C24687F" w14:textId="77777777" w:rsidR="000C48C8" w:rsidRPr="004C56A5" w:rsidRDefault="000C48C8" w:rsidP="000C48C8">
      <w:pPr>
        <w:spacing w:after="0" w:line="240" w:lineRule="auto"/>
        <w:rPr>
          <w:rFonts w:ascii="Times New Roman" w:eastAsia="Times New Roman" w:hAnsi="Times New Roman"/>
          <w:lang w:eastAsia="lt-LT"/>
        </w:rPr>
      </w:pPr>
    </w:p>
    <w:p w14:paraId="2BC9BA29" w14:textId="77777777" w:rsidR="000C48C8" w:rsidRPr="004C56A5" w:rsidRDefault="000C48C8" w:rsidP="000C48C8">
      <w:pPr>
        <w:spacing w:after="0" w:line="240" w:lineRule="auto"/>
        <w:rPr>
          <w:rFonts w:ascii="Times New Roman" w:eastAsia="Times New Roman" w:hAnsi="Times New Roman"/>
          <w:lang w:eastAsia="lt-LT"/>
        </w:rPr>
      </w:pPr>
    </w:p>
    <w:p w14:paraId="74F7918E" w14:textId="77777777" w:rsidR="000C48C8" w:rsidRPr="004C56A5" w:rsidRDefault="000C48C8" w:rsidP="000C48C8">
      <w:pPr>
        <w:spacing w:after="0" w:line="240" w:lineRule="auto"/>
        <w:ind w:left="567" w:hanging="567"/>
        <w:rPr>
          <w:rFonts w:ascii="Times New Roman" w:eastAsia="Times New Roman" w:hAnsi="Times New Roman"/>
          <w:b/>
          <w:lang w:eastAsia="lt-LT"/>
        </w:rPr>
      </w:pPr>
      <w:r w:rsidRPr="004C56A5">
        <w:rPr>
          <w:rFonts w:ascii="Times New Roman" w:eastAsia="Times New Roman" w:hAnsi="Times New Roman"/>
          <w:b/>
          <w:lang w:eastAsia="lt-LT"/>
        </w:rPr>
        <w:t>B.</w:t>
      </w:r>
      <w:r w:rsidRPr="004C56A5">
        <w:rPr>
          <w:rFonts w:ascii="Times New Roman" w:eastAsia="Times New Roman" w:hAnsi="Times New Roman"/>
          <w:b/>
          <w:lang w:eastAsia="lt-LT"/>
        </w:rPr>
        <w:tab/>
        <w:t>TIEKIMO IR VARTOJIMO SĄLYGOS AR APRIBOJIMAI</w:t>
      </w:r>
    </w:p>
    <w:p w14:paraId="5897EC8C" w14:textId="77777777" w:rsidR="000C48C8" w:rsidRPr="004C56A5" w:rsidRDefault="000C48C8" w:rsidP="000C48C8">
      <w:pPr>
        <w:spacing w:after="0" w:line="240" w:lineRule="auto"/>
        <w:rPr>
          <w:rFonts w:ascii="Times New Roman" w:eastAsia="Times New Roman" w:hAnsi="Times New Roman"/>
          <w:highlight w:val="yellow"/>
        </w:rPr>
      </w:pPr>
    </w:p>
    <w:p w14:paraId="575A895B"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Receptinis vaistinis preparatas</w:t>
      </w:r>
      <w:r w:rsidR="002678CC" w:rsidRPr="004C56A5">
        <w:rPr>
          <w:rFonts w:ascii="Times New Roman" w:eastAsia="Times New Roman" w:hAnsi="Times New Roman"/>
        </w:rPr>
        <w:t>.</w:t>
      </w:r>
    </w:p>
    <w:p w14:paraId="4754415F" w14:textId="77777777" w:rsidR="000C48C8" w:rsidRPr="004C56A5" w:rsidRDefault="009D4557" w:rsidP="000C48C8">
      <w:pPr>
        <w:spacing w:after="0" w:line="240" w:lineRule="auto"/>
        <w:rPr>
          <w:rFonts w:ascii="Times New Roman" w:eastAsia="Times New Roman" w:hAnsi="Times New Roman"/>
          <w:lang w:eastAsia="lt-LT"/>
        </w:rPr>
      </w:pPr>
      <w:r>
        <w:rPr>
          <w:rFonts w:ascii="Times New Roman" w:eastAsia="Times New Roman" w:hAnsi="Times New Roman"/>
        </w:rPr>
        <w:br w:type="page"/>
      </w:r>
    </w:p>
    <w:p w14:paraId="065CC723" w14:textId="77777777" w:rsidR="000C48C8" w:rsidRPr="004C56A5" w:rsidRDefault="000C48C8" w:rsidP="000C48C8">
      <w:pPr>
        <w:spacing w:after="0" w:line="240" w:lineRule="auto"/>
        <w:rPr>
          <w:rFonts w:ascii="Times New Roman" w:eastAsia="Times New Roman" w:hAnsi="Times New Roman"/>
          <w:lang w:eastAsia="lt-LT"/>
        </w:rPr>
      </w:pPr>
    </w:p>
    <w:p w14:paraId="3050333A" w14:textId="77777777" w:rsidR="000C48C8" w:rsidRPr="004C56A5" w:rsidRDefault="000C48C8" w:rsidP="000C48C8">
      <w:pPr>
        <w:spacing w:after="0" w:line="240" w:lineRule="auto"/>
        <w:rPr>
          <w:rFonts w:ascii="Times New Roman" w:eastAsia="Times New Roman" w:hAnsi="Times New Roman"/>
          <w:lang w:eastAsia="lt-LT"/>
        </w:rPr>
      </w:pPr>
    </w:p>
    <w:p w14:paraId="0FCA03AD" w14:textId="77777777" w:rsidR="000C48C8" w:rsidRPr="004C56A5" w:rsidRDefault="000C48C8" w:rsidP="000C48C8">
      <w:pPr>
        <w:spacing w:after="0" w:line="240" w:lineRule="auto"/>
        <w:rPr>
          <w:rFonts w:ascii="Times New Roman" w:eastAsia="Times New Roman" w:hAnsi="Times New Roman"/>
          <w:lang w:eastAsia="lt-LT"/>
        </w:rPr>
      </w:pPr>
    </w:p>
    <w:p w14:paraId="53FBC1E3" w14:textId="77777777" w:rsidR="000C48C8" w:rsidRPr="004C56A5" w:rsidRDefault="000C48C8" w:rsidP="000C48C8">
      <w:pPr>
        <w:spacing w:after="0" w:line="240" w:lineRule="auto"/>
        <w:rPr>
          <w:rFonts w:ascii="Times New Roman" w:eastAsia="Times New Roman" w:hAnsi="Times New Roman"/>
          <w:lang w:eastAsia="lt-LT"/>
        </w:rPr>
      </w:pPr>
    </w:p>
    <w:p w14:paraId="7C4A0A96" w14:textId="77777777" w:rsidR="000C48C8" w:rsidRPr="004C56A5" w:rsidRDefault="000C48C8" w:rsidP="000C48C8">
      <w:pPr>
        <w:spacing w:after="0" w:line="240" w:lineRule="auto"/>
        <w:rPr>
          <w:rFonts w:ascii="Times New Roman" w:eastAsia="Times New Roman" w:hAnsi="Times New Roman"/>
          <w:lang w:eastAsia="lt-LT"/>
        </w:rPr>
      </w:pPr>
    </w:p>
    <w:p w14:paraId="3F8516A0" w14:textId="77777777" w:rsidR="000C48C8" w:rsidRPr="004C56A5" w:rsidRDefault="000C48C8" w:rsidP="000C48C8">
      <w:pPr>
        <w:spacing w:after="0" w:line="240" w:lineRule="auto"/>
        <w:rPr>
          <w:rFonts w:ascii="Times New Roman" w:eastAsia="Times New Roman" w:hAnsi="Times New Roman"/>
          <w:lang w:eastAsia="lt-LT"/>
        </w:rPr>
      </w:pPr>
    </w:p>
    <w:p w14:paraId="6FC1D4F5" w14:textId="77777777" w:rsidR="000C48C8" w:rsidRPr="004C56A5" w:rsidRDefault="000C48C8" w:rsidP="000C48C8">
      <w:pPr>
        <w:spacing w:after="0" w:line="240" w:lineRule="auto"/>
        <w:rPr>
          <w:rFonts w:ascii="Times New Roman" w:eastAsia="Times New Roman" w:hAnsi="Times New Roman"/>
          <w:lang w:eastAsia="lt-LT"/>
        </w:rPr>
      </w:pPr>
    </w:p>
    <w:p w14:paraId="7A13BD3A" w14:textId="77777777" w:rsidR="000C48C8" w:rsidRPr="004C56A5" w:rsidRDefault="000C48C8" w:rsidP="000C48C8">
      <w:pPr>
        <w:spacing w:after="0" w:line="240" w:lineRule="auto"/>
        <w:rPr>
          <w:rFonts w:ascii="Times New Roman" w:eastAsia="Times New Roman" w:hAnsi="Times New Roman"/>
          <w:lang w:eastAsia="lt-LT"/>
        </w:rPr>
      </w:pPr>
    </w:p>
    <w:p w14:paraId="624F4E95" w14:textId="77777777" w:rsidR="000C48C8" w:rsidRPr="004C56A5" w:rsidRDefault="000C48C8" w:rsidP="000C48C8">
      <w:pPr>
        <w:spacing w:after="0" w:line="240" w:lineRule="auto"/>
        <w:rPr>
          <w:rFonts w:ascii="Times New Roman" w:eastAsia="Times New Roman" w:hAnsi="Times New Roman"/>
          <w:lang w:eastAsia="lt-LT"/>
        </w:rPr>
      </w:pPr>
    </w:p>
    <w:p w14:paraId="1786955B" w14:textId="77777777" w:rsidR="000C48C8" w:rsidRPr="004C56A5" w:rsidRDefault="000C48C8" w:rsidP="000C48C8">
      <w:pPr>
        <w:spacing w:after="0" w:line="240" w:lineRule="auto"/>
        <w:rPr>
          <w:rFonts w:ascii="Times New Roman" w:eastAsia="Times New Roman" w:hAnsi="Times New Roman"/>
          <w:lang w:eastAsia="lt-LT"/>
        </w:rPr>
      </w:pPr>
    </w:p>
    <w:p w14:paraId="211C74C4" w14:textId="77777777" w:rsidR="000C48C8" w:rsidRPr="004C56A5" w:rsidRDefault="000C48C8" w:rsidP="000C48C8">
      <w:pPr>
        <w:spacing w:after="0" w:line="240" w:lineRule="auto"/>
        <w:rPr>
          <w:rFonts w:ascii="Times New Roman" w:eastAsia="Times New Roman" w:hAnsi="Times New Roman"/>
          <w:lang w:eastAsia="lt-LT"/>
        </w:rPr>
      </w:pPr>
    </w:p>
    <w:p w14:paraId="5BB8393A" w14:textId="77777777" w:rsidR="000C48C8" w:rsidRPr="004C56A5" w:rsidRDefault="000C48C8" w:rsidP="000C48C8">
      <w:pPr>
        <w:spacing w:after="0" w:line="240" w:lineRule="auto"/>
        <w:rPr>
          <w:rFonts w:ascii="Times New Roman" w:eastAsia="Times New Roman" w:hAnsi="Times New Roman"/>
          <w:lang w:eastAsia="lt-LT"/>
        </w:rPr>
      </w:pPr>
    </w:p>
    <w:p w14:paraId="45783E7C" w14:textId="77777777" w:rsidR="000C48C8" w:rsidRPr="004C56A5" w:rsidRDefault="000C48C8" w:rsidP="000C48C8">
      <w:pPr>
        <w:spacing w:after="0" w:line="240" w:lineRule="auto"/>
        <w:rPr>
          <w:rFonts w:ascii="Times New Roman" w:eastAsia="Times New Roman" w:hAnsi="Times New Roman"/>
          <w:lang w:eastAsia="lt-LT"/>
        </w:rPr>
      </w:pPr>
    </w:p>
    <w:p w14:paraId="310201C6" w14:textId="77777777" w:rsidR="000C48C8" w:rsidRPr="004C56A5" w:rsidRDefault="000C48C8" w:rsidP="000C48C8">
      <w:pPr>
        <w:spacing w:after="0" w:line="240" w:lineRule="auto"/>
        <w:rPr>
          <w:rFonts w:ascii="Times New Roman" w:eastAsia="Times New Roman" w:hAnsi="Times New Roman"/>
          <w:lang w:eastAsia="lt-LT"/>
        </w:rPr>
      </w:pPr>
    </w:p>
    <w:p w14:paraId="350AE3E5" w14:textId="77777777" w:rsidR="000C48C8" w:rsidRPr="004C56A5" w:rsidRDefault="000C48C8" w:rsidP="000C48C8">
      <w:pPr>
        <w:spacing w:after="0" w:line="240" w:lineRule="auto"/>
        <w:rPr>
          <w:rFonts w:ascii="Times New Roman" w:eastAsia="Times New Roman" w:hAnsi="Times New Roman"/>
          <w:lang w:eastAsia="lt-LT"/>
        </w:rPr>
      </w:pPr>
    </w:p>
    <w:p w14:paraId="7DD58F4B" w14:textId="77777777" w:rsidR="000C48C8" w:rsidRPr="004C56A5" w:rsidRDefault="000C48C8" w:rsidP="000C48C8">
      <w:pPr>
        <w:spacing w:after="0" w:line="240" w:lineRule="auto"/>
        <w:rPr>
          <w:rFonts w:ascii="Times New Roman" w:eastAsia="Times New Roman" w:hAnsi="Times New Roman"/>
          <w:lang w:eastAsia="lt-LT"/>
        </w:rPr>
      </w:pPr>
    </w:p>
    <w:p w14:paraId="04E73EEA" w14:textId="77777777" w:rsidR="000C48C8" w:rsidRPr="004C56A5" w:rsidRDefault="000C48C8" w:rsidP="000C48C8">
      <w:pPr>
        <w:spacing w:after="0" w:line="240" w:lineRule="auto"/>
        <w:rPr>
          <w:rFonts w:ascii="Times New Roman" w:eastAsia="Times New Roman" w:hAnsi="Times New Roman"/>
          <w:lang w:eastAsia="lt-LT"/>
        </w:rPr>
      </w:pPr>
    </w:p>
    <w:p w14:paraId="3665447D" w14:textId="77777777" w:rsidR="000C48C8" w:rsidRPr="004C56A5" w:rsidRDefault="000C48C8" w:rsidP="000C48C8">
      <w:pPr>
        <w:spacing w:after="0" w:line="240" w:lineRule="auto"/>
        <w:rPr>
          <w:rFonts w:ascii="Times New Roman" w:eastAsia="Times New Roman" w:hAnsi="Times New Roman"/>
          <w:lang w:eastAsia="lt-LT"/>
        </w:rPr>
      </w:pPr>
    </w:p>
    <w:p w14:paraId="66015310" w14:textId="77777777" w:rsidR="000C48C8" w:rsidRPr="004C56A5" w:rsidRDefault="000C48C8" w:rsidP="000C48C8">
      <w:pPr>
        <w:spacing w:after="0" w:line="240" w:lineRule="auto"/>
        <w:rPr>
          <w:rFonts w:ascii="Times New Roman" w:eastAsia="Times New Roman" w:hAnsi="Times New Roman"/>
          <w:lang w:eastAsia="lt-LT"/>
        </w:rPr>
      </w:pPr>
    </w:p>
    <w:p w14:paraId="5BDC7CFB" w14:textId="77777777" w:rsidR="000C48C8" w:rsidRPr="004C56A5" w:rsidRDefault="000C48C8" w:rsidP="000C48C8">
      <w:pPr>
        <w:spacing w:after="0" w:line="240" w:lineRule="auto"/>
        <w:rPr>
          <w:rFonts w:ascii="Times New Roman" w:eastAsia="Times New Roman" w:hAnsi="Times New Roman"/>
          <w:lang w:eastAsia="lt-LT"/>
        </w:rPr>
      </w:pPr>
    </w:p>
    <w:p w14:paraId="34B37FCD" w14:textId="77777777" w:rsidR="000C48C8" w:rsidRPr="004C56A5" w:rsidRDefault="000C48C8" w:rsidP="000C48C8">
      <w:pPr>
        <w:spacing w:after="0" w:line="240" w:lineRule="auto"/>
        <w:rPr>
          <w:rFonts w:ascii="Times New Roman" w:eastAsia="Times New Roman" w:hAnsi="Times New Roman"/>
          <w:lang w:eastAsia="lt-LT"/>
        </w:rPr>
      </w:pPr>
    </w:p>
    <w:p w14:paraId="653AB469" w14:textId="77777777" w:rsidR="000C48C8" w:rsidRPr="004C56A5" w:rsidRDefault="000C48C8" w:rsidP="000C48C8">
      <w:pPr>
        <w:spacing w:after="0" w:line="240" w:lineRule="auto"/>
        <w:rPr>
          <w:rFonts w:ascii="Times New Roman" w:eastAsia="Times New Roman" w:hAnsi="Times New Roman"/>
          <w:lang w:eastAsia="lt-LT"/>
        </w:rPr>
      </w:pPr>
    </w:p>
    <w:p w14:paraId="1828114A" w14:textId="77777777" w:rsidR="000C48C8" w:rsidRPr="004C56A5" w:rsidRDefault="000C48C8" w:rsidP="000C48C8">
      <w:pPr>
        <w:spacing w:after="0" w:line="240" w:lineRule="auto"/>
        <w:rPr>
          <w:rFonts w:ascii="Times New Roman" w:eastAsia="Times New Roman" w:hAnsi="Times New Roman"/>
          <w:lang w:eastAsia="lt-LT"/>
        </w:rPr>
      </w:pPr>
    </w:p>
    <w:p w14:paraId="542C01FF" w14:textId="77777777" w:rsidR="000C48C8" w:rsidRPr="004C56A5" w:rsidRDefault="000C48C8" w:rsidP="000C48C8">
      <w:pPr>
        <w:spacing w:after="0" w:line="240" w:lineRule="auto"/>
        <w:rPr>
          <w:rFonts w:ascii="Times New Roman" w:eastAsia="Times New Roman" w:hAnsi="Times New Roman"/>
          <w:lang w:eastAsia="lt-LT"/>
        </w:rPr>
      </w:pPr>
    </w:p>
    <w:p w14:paraId="375583BB" w14:textId="77777777" w:rsidR="000C48C8" w:rsidRPr="004C56A5" w:rsidRDefault="000C48C8" w:rsidP="000C48C8">
      <w:pPr>
        <w:spacing w:after="0" w:line="240" w:lineRule="auto"/>
        <w:rPr>
          <w:rFonts w:ascii="Times New Roman" w:eastAsia="Times New Roman" w:hAnsi="Times New Roman"/>
          <w:lang w:eastAsia="lt-LT"/>
        </w:rPr>
      </w:pPr>
    </w:p>
    <w:p w14:paraId="66AB6C95" w14:textId="77777777" w:rsidR="000C48C8" w:rsidRPr="004C56A5" w:rsidRDefault="000C48C8" w:rsidP="000C48C8">
      <w:pPr>
        <w:spacing w:after="0" w:line="240" w:lineRule="auto"/>
        <w:jc w:val="center"/>
        <w:outlineLvl w:val="0"/>
        <w:rPr>
          <w:rFonts w:ascii="Times New Roman" w:eastAsia="Times New Roman" w:hAnsi="Times New Roman"/>
          <w:b/>
          <w:kern w:val="28"/>
          <w:lang w:eastAsia="lt-LT"/>
        </w:rPr>
      </w:pPr>
      <w:r w:rsidRPr="004C56A5">
        <w:rPr>
          <w:rFonts w:ascii="Times New Roman" w:eastAsia="Times New Roman" w:hAnsi="Times New Roman"/>
          <w:b/>
          <w:kern w:val="28"/>
          <w:lang w:eastAsia="lt-LT"/>
        </w:rPr>
        <w:t>III PRIEDAS</w:t>
      </w:r>
    </w:p>
    <w:p w14:paraId="59716D30" w14:textId="77777777" w:rsidR="000C48C8" w:rsidRPr="004C56A5" w:rsidRDefault="000C48C8" w:rsidP="000C48C8">
      <w:pPr>
        <w:spacing w:after="0" w:line="240" w:lineRule="auto"/>
        <w:rPr>
          <w:rFonts w:ascii="Times New Roman" w:eastAsia="Times New Roman" w:hAnsi="Times New Roman"/>
          <w:lang w:eastAsia="lt-LT"/>
        </w:rPr>
      </w:pPr>
    </w:p>
    <w:p w14:paraId="6F76BB34" w14:textId="77777777" w:rsidR="000C48C8" w:rsidRPr="004C56A5" w:rsidRDefault="000C48C8" w:rsidP="000C48C8">
      <w:pPr>
        <w:spacing w:after="0" w:line="240" w:lineRule="auto"/>
        <w:jc w:val="center"/>
        <w:rPr>
          <w:rFonts w:ascii="Times New Roman" w:eastAsia="Times New Roman" w:hAnsi="Times New Roman"/>
          <w:b/>
          <w:lang w:eastAsia="lt-LT"/>
        </w:rPr>
      </w:pPr>
      <w:r w:rsidRPr="004C56A5">
        <w:rPr>
          <w:rFonts w:ascii="Times New Roman" w:eastAsia="Times New Roman" w:hAnsi="Times New Roman"/>
          <w:b/>
          <w:lang w:eastAsia="lt-LT"/>
        </w:rPr>
        <w:t>ŽENKLINIMAS IR PAKUOTĖS LAPELIS</w:t>
      </w:r>
    </w:p>
    <w:p w14:paraId="38F8A1E4"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br w:type="page"/>
      </w:r>
    </w:p>
    <w:p w14:paraId="3567862A" w14:textId="77777777" w:rsidR="000C48C8" w:rsidRPr="004C56A5" w:rsidRDefault="000C48C8" w:rsidP="000C48C8">
      <w:pPr>
        <w:spacing w:after="0" w:line="240" w:lineRule="auto"/>
        <w:rPr>
          <w:rFonts w:ascii="Times New Roman" w:eastAsia="Times New Roman" w:hAnsi="Times New Roman"/>
          <w:lang w:eastAsia="lt-LT"/>
        </w:rPr>
      </w:pPr>
    </w:p>
    <w:p w14:paraId="5F92C708" w14:textId="77777777" w:rsidR="000C48C8" w:rsidRPr="004C56A5" w:rsidRDefault="000C48C8" w:rsidP="000C48C8">
      <w:pPr>
        <w:spacing w:after="0" w:line="240" w:lineRule="auto"/>
        <w:rPr>
          <w:rFonts w:ascii="Times New Roman" w:eastAsia="Times New Roman" w:hAnsi="Times New Roman"/>
          <w:lang w:eastAsia="lt-LT"/>
        </w:rPr>
      </w:pPr>
    </w:p>
    <w:p w14:paraId="1CEA6C94" w14:textId="77777777" w:rsidR="000C48C8" w:rsidRPr="004C56A5" w:rsidRDefault="000C48C8" w:rsidP="000C48C8">
      <w:pPr>
        <w:spacing w:after="0" w:line="240" w:lineRule="auto"/>
        <w:rPr>
          <w:rFonts w:ascii="Times New Roman" w:eastAsia="Times New Roman" w:hAnsi="Times New Roman"/>
          <w:lang w:eastAsia="lt-LT"/>
        </w:rPr>
      </w:pPr>
    </w:p>
    <w:p w14:paraId="6854281B" w14:textId="77777777" w:rsidR="000C48C8" w:rsidRPr="004C56A5" w:rsidRDefault="000C48C8" w:rsidP="000C48C8">
      <w:pPr>
        <w:spacing w:after="0" w:line="240" w:lineRule="auto"/>
        <w:rPr>
          <w:rFonts w:ascii="Times New Roman" w:eastAsia="Times New Roman" w:hAnsi="Times New Roman"/>
          <w:lang w:eastAsia="lt-LT"/>
        </w:rPr>
      </w:pPr>
    </w:p>
    <w:p w14:paraId="7F937271" w14:textId="77777777" w:rsidR="000C48C8" w:rsidRPr="004C56A5" w:rsidRDefault="000C48C8" w:rsidP="000C48C8">
      <w:pPr>
        <w:spacing w:after="0" w:line="240" w:lineRule="auto"/>
        <w:rPr>
          <w:rFonts w:ascii="Times New Roman" w:eastAsia="Times New Roman" w:hAnsi="Times New Roman"/>
          <w:lang w:eastAsia="lt-LT"/>
        </w:rPr>
      </w:pPr>
    </w:p>
    <w:p w14:paraId="569A42B3" w14:textId="77777777" w:rsidR="000C48C8" w:rsidRPr="004C56A5" w:rsidRDefault="000C48C8" w:rsidP="000C48C8">
      <w:pPr>
        <w:spacing w:after="0" w:line="240" w:lineRule="auto"/>
        <w:rPr>
          <w:rFonts w:ascii="Times New Roman" w:eastAsia="Times New Roman" w:hAnsi="Times New Roman"/>
          <w:lang w:eastAsia="lt-LT"/>
        </w:rPr>
      </w:pPr>
    </w:p>
    <w:p w14:paraId="76FDAB5C" w14:textId="77777777" w:rsidR="000C48C8" w:rsidRPr="004C56A5" w:rsidRDefault="000C48C8" w:rsidP="000C48C8">
      <w:pPr>
        <w:spacing w:after="0" w:line="240" w:lineRule="auto"/>
        <w:rPr>
          <w:rFonts w:ascii="Times New Roman" w:eastAsia="Times New Roman" w:hAnsi="Times New Roman"/>
          <w:lang w:eastAsia="lt-LT"/>
        </w:rPr>
      </w:pPr>
    </w:p>
    <w:p w14:paraId="7CA3DC8F" w14:textId="77777777" w:rsidR="000C48C8" w:rsidRPr="004C56A5" w:rsidRDefault="000C48C8" w:rsidP="000C48C8">
      <w:pPr>
        <w:spacing w:after="0" w:line="240" w:lineRule="auto"/>
        <w:rPr>
          <w:rFonts w:ascii="Times New Roman" w:eastAsia="Times New Roman" w:hAnsi="Times New Roman"/>
          <w:lang w:eastAsia="lt-LT"/>
        </w:rPr>
      </w:pPr>
    </w:p>
    <w:p w14:paraId="355148C5" w14:textId="77777777" w:rsidR="000C48C8" w:rsidRPr="004C56A5" w:rsidRDefault="000C48C8" w:rsidP="000C48C8">
      <w:pPr>
        <w:spacing w:after="0" w:line="240" w:lineRule="auto"/>
        <w:rPr>
          <w:rFonts w:ascii="Times New Roman" w:eastAsia="Times New Roman" w:hAnsi="Times New Roman"/>
          <w:lang w:eastAsia="lt-LT"/>
        </w:rPr>
      </w:pPr>
    </w:p>
    <w:p w14:paraId="0A6179EC" w14:textId="77777777" w:rsidR="000C48C8" w:rsidRPr="004C56A5" w:rsidRDefault="000C48C8" w:rsidP="000C48C8">
      <w:pPr>
        <w:spacing w:after="0" w:line="240" w:lineRule="auto"/>
        <w:rPr>
          <w:rFonts w:ascii="Times New Roman" w:eastAsia="Times New Roman" w:hAnsi="Times New Roman"/>
          <w:lang w:eastAsia="lt-LT"/>
        </w:rPr>
      </w:pPr>
    </w:p>
    <w:p w14:paraId="588F09BB" w14:textId="77777777" w:rsidR="000C48C8" w:rsidRPr="004C56A5" w:rsidRDefault="000C48C8" w:rsidP="000C48C8">
      <w:pPr>
        <w:spacing w:after="0" w:line="240" w:lineRule="auto"/>
        <w:rPr>
          <w:rFonts w:ascii="Times New Roman" w:eastAsia="Times New Roman" w:hAnsi="Times New Roman"/>
          <w:lang w:eastAsia="lt-LT"/>
        </w:rPr>
      </w:pPr>
    </w:p>
    <w:p w14:paraId="02753137" w14:textId="77777777" w:rsidR="000C48C8" w:rsidRPr="004C56A5" w:rsidRDefault="000C48C8" w:rsidP="000C48C8">
      <w:pPr>
        <w:spacing w:after="0" w:line="240" w:lineRule="auto"/>
        <w:rPr>
          <w:rFonts w:ascii="Times New Roman" w:eastAsia="Times New Roman" w:hAnsi="Times New Roman"/>
          <w:lang w:eastAsia="lt-LT"/>
        </w:rPr>
      </w:pPr>
    </w:p>
    <w:p w14:paraId="64EDBC22" w14:textId="77777777" w:rsidR="000C48C8" w:rsidRPr="004C56A5" w:rsidRDefault="000C48C8" w:rsidP="000C48C8">
      <w:pPr>
        <w:spacing w:after="0" w:line="240" w:lineRule="auto"/>
        <w:rPr>
          <w:rFonts w:ascii="Times New Roman" w:eastAsia="Times New Roman" w:hAnsi="Times New Roman"/>
          <w:lang w:eastAsia="lt-LT"/>
        </w:rPr>
      </w:pPr>
    </w:p>
    <w:p w14:paraId="0F574431" w14:textId="77777777" w:rsidR="000C48C8" w:rsidRPr="004C56A5" w:rsidRDefault="000C48C8" w:rsidP="000C48C8">
      <w:pPr>
        <w:spacing w:after="0" w:line="240" w:lineRule="auto"/>
        <w:rPr>
          <w:rFonts w:ascii="Times New Roman" w:eastAsia="Times New Roman" w:hAnsi="Times New Roman"/>
          <w:lang w:eastAsia="lt-LT"/>
        </w:rPr>
      </w:pPr>
    </w:p>
    <w:p w14:paraId="21DFBC22" w14:textId="77777777" w:rsidR="000C48C8" w:rsidRPr="004C56A5" w:rsidRDefault="000C48C8" w:rsidP="000C48C8">
      <w:pPr>
        <w:spacing w:after="0" w:line="240" w:lineRule="auto"/>
        <w:rPr>
          <w:rFonts w:ascii="Times New Roman" w:eastAsia="Times New Roman" w:hAnsi="Times New Roman"/>
          <w:lang w:eastAsia="lt-LT"/>
        </w:rPr>
      </w:pPr>
    </w:p>
    <w:p w14:paraId="1F411DE6" w14:textId="77777777" w:rsidR="000C48C8" w:rsidRPr="004C56A5" w:rsidRDefault="000C48C8" w:rsidP="000C48C8">
      <w:pPr>
        <w:spacing w:after="0" w:line="240" w:lineRule="auto"/>
        <w:rPr>
          <w:rFonts w:ascii="Times New Roman" w:eastAsia="Times New Roman" w:hAnsi="Times New Roman"/>
          <w:lang w:eastAsia="lt-LT"/>
        </w:rPr>
      </w:pPr>
    </w:p>
    <w:p w14:paraId="2024C737" w14:textId="77777777" w:rsidR="000C48C8" w:rsidRPr="004C56A5" w:rsidRDefault="000C48C8" w:rsidP="000C48C8">
      <w:pPr>
        <w:spacing w:after="0" w:line="240" w:lineRule="auto"/>
        <w:rPr>
          <w:rFonts w:ascii="Times New Roman" w:eastAsia="Times New Roman" w:hAnsi="Times New Roman"/>
          <w:lang w:eastAsia="lt-LT"/>
        </w:rPr>
      </w:pPr>
    </w:p>
    <w:p w14:paraId="3DFB4779" w14:textId="77777777" w:rsidR="000C48C8" w:rsidRPr="004C56A5" w:rsidRDefault="000C48C8" w:rsidP="000C48C8">
      <w:pPr>
        <w:spacing w:after="0" w:line="240" w:lineRule="auto"/>
        <w:rPr>
          <w:rFonts w:ascii="Times New Roman" w:eastAsia="Times New Roman" w:hAnsi="Times New Roman"/>
          <w:lang w:eastAsia="lt-LT"/>
        </w:rPr>
      </w:pPr>
    </w:p>
    <w:p w14:paraId="6BF1B32A" w14:textId="77777777" w:rsidR="000C48C8" w:rsidRPr="004C56A5" w:rsidRDefault="000C48C8" w:rsidP="000C48C8">
      <w:pPr>
        <w:spacing w:after="0" w:line="240" w:lineRule="auto"/>
        <w:rPr>
          <w:rFonts w:ascii="Times New Roman" w:eastAsia="Times New Roman" w:hAnsi="Times New Roman"/>
          <w:lang w:eastAsia="lt-LT"/>
        </w:rPr>
      </w:pPr>
    </w:p>
    <w:p w14:paraId="327333AA" w14:textId="77777777" w:rsidR="000C48C8" w:rsidRPr="004C56A5" w:rsidRDefault="000C48C8" w:rsidP="000C48C8">
      <w:pPr>
        <w:spacing w:after="0" w:line="240" w:lineRule="auto"/>
        <w:rPr>
          <w:rFonts w:ascii="Times New Roman" w:eastAsia="Times New Roman" w:hAnsi="Times New Roman"/>
          <w:lang w:eastAsia="lt-LT"/>
        </w:rPr>
      </w:pPr>
    </w:p>
    <w:p w14:paraId="0891DFB2" w14:textId="77777777" w:rsidR="000C48C8" w:rsidRPr="004C56A5" w:rsidRDefault="000C48C8" w:rsidP="000C48C8">
      <w:pPr>
        <w:spacing w:after="0" w:line="240" w:lineRule="auto"/>
        <w:rPr>
          <w:rFonts w:ascii="Times New Roman" w:eastAsia="Times New Roman" w:hAnsi="Times New Roman"/>
          <w:lang w:eastAsia="lt-LT"/>
        </w:rPr>
      </w:pPr>
    </w:p>
    <w:p w14:paraId="5F3F6875" w14:textId="77777777" w:rsidR="000C48C8" w:rsidRPr="004C56A5" w:rsidRDefault="000C48C8" w:rsidP="000C48C8">
      <w:pPr>
        <w:spacing w:after="0" w:line="240" w:lineRule="auto"/>
        <w:rPr>
          <w:rFonts w:ascii="Times New Roman" w:eastAsia="Times New Roman" w:hAnsi="Times New Roman"/>
          <w:lang w:eastAsia="lt-LT"/>
        </w:rPr>
      </w:pPr>
    </w:p>
    <w:p w14:paraId="1E974492" w14:textId="77777777" w:rsidR="000C48C8" w:rsidRPr="004C56A5" w:rsidRDefault="000C48C8" w:rsidP="000C48C8">
      <w:pPr>
        <w:spacing w:after="0" w:line="240" w:lineRule="auto"/>
        <w:jc w:val="center"/>
        <w:outlineLvl w:val="0"/>
        <w:rPr>
          <w:rFonts w:ascii="Times New Roman" w:eastAsia="Times New Roman" w:hAnsi="Times New Roman"/>
          <w:b/>
          <w:kern w:val="28"/>
          <w:lang w:eastAsia="lt-LT"/>
        </w:rPr>
      </w:pPr>
      <w:r w:rsidRPr="004C56A5">
        <w:rPr>
          <w:rFonts w:ascii="Times New Roman" w:eastAsia="Times New Roman" w:hAnsi="Times New Roman"/>
          <w:b/>
          <w:kern w:val="28"/>
          <w:lang w:eastAsia="lt-LT"/>
        </w:rPr>
        <w:t>A. ŽENKLINIMAS</w:t>
      </w:r>
    </w:p>
    <w:p w14:paraId="2C2E5661" w14:textId="77777777" w:rsidR="000C48C8" w:rsidRPr="004C56A5" w:rsidRDefault="000C48C8" w:rsidP="000C48C8">
      <w:pPr>
        <w:keepNext/>
        <w:spacing w:after="0" w:line="240" w:lineRule="auto"/>
        <w:outlineLvl w:val="1"/>
        <w:rPr>
          <w:rFonts w:ascii="Times New Roman" w:eastAsia="SimSun" w:hAnsi="Times New Roman"/>
          <w:b/>
          <w:lang w:eastAsia="zh-CN"/>
        </w:rPr>
      </w:pPr>
      <w:r w:rsidRPr="004C56A5">
        <w:rPr>
          <w:rFonts w:ascii="Times New Roman" w:eastAsia="Times New Roman" w:hAnsi="Times New Roman"/>
          <w:b/>
          <w:lang w:eastAsia="lt-LT"/>
        </w:rPr>
        <w:br w:type="page"/>
      </w:r>
    </w:p>
    <w:p w14:paraId="08B489B4"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lang w:eastAsia="zh-CN"/>
        </w:rPr>
      </w:pPr>
      <w:r w:rsidRPr="004C56A5">
        <w:rPr>
          <w:rFonts w:ascii="Times New Roman" w:eastAsia="SimSun" w:hAnsi="Times New Roman"/>
          <w:b/>
          <w:lang w:eastAsia="zh-CN"/>
        </w:rPr>
        <w:lastRenderedPageBreak/>
        <w:t>INFORMACIJA ANT VIDINĖS PAKUOTĖS (IŠORINĖS PAKUOTĖS NĖRA)</w:t>
      </w:r>
    </w:p>
    <w:p w14:paraId="1113764A"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lang w:eastAsia="zh-CN"/>
        </w:rPr>
      </w:pPr>
    </w:p>
    <w:p w14:paraId="32ADBBB1"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lang w:eastAsia="zh-CN"/>
        </w:rPr>
      </w:pPr>
      <w:r w:rsidRPr="004C56A5">
        <w:rPr>
          <w:rFonts w:ascii="Times New Roman" w:eastAsia="SimSun" w:hAnsi="Times New Roman"/>
          <w:b/>
          <w:lang w:eastAsia="zh-CN"/>
        </w:rPr>
        <w:t>DUJŲ BALIONĖLIS</w:t>
      </w:r>
    </w:p>
    <w:p w14:paraId="4E0641BA"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611460E6"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65D639B5"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1.</w:t>
      </w:r>
      <w:r w:rsidRPr="004C56A5">
        <w:rPr>
          <w:rFonts w:ascii="Times New Roman" w:eastAsia="SimSun" w:hAnsi="Times New Roman"/>
          <w:b/>
          <w:lang w:eastAsia="zh-CN"/>
        </w:rPr>
        <w:tab/>
      </w:r>
      <w:r w:rsidRPr="004C56A5">
        <w:rPr>
          <w:rFonts w:ascii="Times New Roman" w:eastAsia="SimSun" w:hAnsi="Times New Roman"/>
          <w:b/>
          <w:caps/>
          <w:lang w:eastAsia="zh-CN"/>
        </w:rPr>
        <w:t>VAISTINIO</w:t>
      </w:r>
      <w:r w:rsidRPr="004C56A5">
        <w:rPr>
          <w:rFonts w:ascii="Times New Roman" w:eastAsia="SimSun" w:hAnsi="Times New Roman"/>
          <w:b/>
          <w:lang w:eastAsia="zh-CN"/>
        </w:rPr>
        <w:t xml:space="preserve"> PREPARATO PAVADINIMAS</w:t>
      </w:r>
    </w:p>
    <w:p w14:paraId="6670D302"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15BD00B"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 xml:space="preserve">Deguonis ELME MESSER GAAS </w:t>
      </w:r>
      <w:r w:rsidR="00E668E2" w:rsidRPr="004C56A5">
        <w:rPr>
          <w:rFonts w:ascii="Times New Roman" w:eastAsia="SimSun" w:hAnsi="Times New Roman"/>
          <w:lang w:eastAsia="zh-CN"/>
        </w:rPr>
        <w:t>100</w:t>
      </w:r>
      <w:r w:rsidR="00E668E2">
        <w:rPr>
          <w:rFonts w:ascii="Times New Roman" w:eastAsia="SimSun" w:hAnsi="Times New Roman"/>
          <w:lang w:eastAsia="zh-CN"/>
        </w:rPr>
        <w:t> </w:t>
      </w:r>
      <w:r w:rsidRPr="004C56A5">
        <w:rPr>
          <w:rFonts w:ascii="Times New Roman" w:eastAsia="SimSun" w:hAnsi="Times New Roman"/>
          <w:lang w:eastAsia="zh-CN"/>
        </w:rPr>
        <w:t>% suslėgtosios medicininės dujos</w:t>
      </w:r>
    </w:p>
    <w:p w14:paraId="0A48E115"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Deguonis</w:t>
      </w:r>
    </w:p>
    <w:p w14:paraId="28EFA71D"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0CEADE20"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29583C41"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b/>
          <w:lang w:eastAsia="zh-CN"/>
        </w:rPr>
      </w:pPr>
      <w:r w:rsidRPr="004C56A5">
        <w:rPr>
          <w:rFonts w:ascii="Times New Roman" w:eastAsia="SimSun" w:hAnsi="Times New Roman"/>
          <w:b/>
          <w:lang w:eastAsia="zh-CN"/>
        </w:rPr>
        <w:t>2.</w:t>
      </w:r>
      <w:r w:rsidRPr="004C56A5">
        <w:rPr>
          <w:rFonts w:ascii="Times New Roman" w:eastAsia="SimSun" w:hAnsi="Times New Roman"/>
          <w:b/>
          <w:lang w:eastAsia="zh-CN"/>
        </w:rPr>
        <w:tab/>
        <w:t>VEIKLIOJI (-IOS) MEDŽIAGA (-OS) IR JOS (-Ų) KIEKIS (-IAI)</w:t>
      </w:r>
    </w:p>
    <w:p w14:paraId="390C6028"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2AD1B081" w14:textId="2CEE1F6B" w:rsidR="000C48C8" w:rsidRPr="003B02D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100</w:t>
      </w:r>
      <w:r w:rsidR="00E668E2">
        <w:rPr>
          <w:rFonts w:ascii="Times New Roman" w:eastAsia="SimSun" w:hAnsi="Times New Roman"/>
          <w:lang w:eastAsia="zh-CN"/>
        </w:rPr>
        <w:t> </w:t>
      </w:r>
      <w:r w:rsidRPr="003B02D5">
        <w:rPr>
          <w:rFonts w:ascii="Times New Roman" w:eastAsia="SimSun" w:hAnsi="Times New Roman"/>
          <w:lang w:eastAsia="zh-CN"/>
        </w:rPr>
        <w:t xml:space="preserve">% deguonis </w:t>
      </w:r>
      <w:r w:rsidRPr="004C56A5">
        <w:rPr>
          <w:rFonts w:ascii="Times New Roman" w:eastAsia="Times New Roman" w:hAnsi="Times New Roman"/>
          <w:lang w:eastAsia="lt-LT"/>
        </w:rPr>
        <w:t xml:space="preserve">suslėgtas 200 barų </w:t>
      </w:r>
      <w:r w:rsidR="00744412" w:rsidRPr="00744412">
        <w:rPr>
          <w:rFonts w:ascii="Times New Roman" w:eastAsia="Times New Roman" w:hAnsi="Times New Roman"/>
          <w:lang w:eastAsia="lt-LT"/>
        </w:rPr>
        <w:t xml:space="preserve">arba 300 barų </w:t>
      </w:r>
      <w:r w:rsidRPr="004C56A5">
        <w:rPr>
          <w:rFonts w:ascii="Times New Roman" w:eastAsia="Times New Roman" w:hAnsi="Times New Roman"/>
          <w:lang w:eastAsia="lt-LT"/>
        </w:rPr>
        <w:t>slėgiu, esant 15 °C temperatūrai</w:t>
      </w:r>
    </w:p>
    <w:p w14:paraId="496D13C3"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789C03F1"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450282B"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3.</w:t>
      </w:r>
      <w:r w:rsidRPr="004C56A5">
        <w:rPr>
          <w:rFonts w:ascii="Times New Roman" w:eastAsia="SimSun" w:hAnsi="Times New Roman"/>
          <w:b/>
          <w:lang w:eastAsia="zh-CN"/>
        </w:rPr>
        <w:tab/>
        <w:t>PAGALBINIŲ MEDŽIAGŲ SĄRAŠAS</w:t>
      </w:r>
    </w:p>
    <w:p w14:paraId="6221B796"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428CD7A6"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3039D332"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4.</w:t>
      </w:r>
      <w:r w:rsidRPr="004C56A5">
        <w:rPr>
          <w:rFonts w:ascii="Times New Roman" w:eastAsia="SimSun" w:hAnsi="Times New Roman"/>
          <w:b/>
          <w:lang w:eastAsia="zh-CN"/>
        </w:rPr>
        <w:tab/>
        <w:t>FARMACINĖ FORMA IR KIEKIS PAKUOTĖJE</w:t>
      </w:r>
    </w:p>
    <w:p w14:paraId="3568017A"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720D76C4" w14:textId="77777777" w:rsidR="000C48C8"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Suslėgtosios medicininės dujos</w:t>
      </w:r>
    </w:p>
    <w:p w14:paraId="0FE7609F" w14:textId="101A0726" w:rsidR="00722678" w:rsidRPr="004C56A5" w:rsidRDefault="00722678" w:rsidP="000C48C8">
      <w:pPr>
        <w:tabs>
          <w:tab w:val="left" w:pos="567"/>
        </w:tabs>
        <w:spacing w:after="0" w:line="260" w:lineRule="exact"/>
        <w:rPr>
          <w:rFonts w:ascii="Times New Roman" w:eastAsia="SimSun" w:hAnsi="Times New Roman"/>
          <w:lang w:eastAsia="zh-CN"/>
        </w:rPr>
      </w:pPr>
      <w:r>
        <w:rPr>
          <w:rFonts w:ascii="Times New Roman" w:eastAsia="SimSun" w:hAnsi="Times New Roman"/>
          <w:lang w:eastAsia="zh-CN"/>
        </w:rPr>
        <w:t>1 l</w:t>
      </w:r>
    </w:p>
    <w:p w14:paraId="0992280E" w14:textId="77777777" w:rsidR="000C48C8" w:rsidRPr="0007423E" w:rsidRDefault="000C48C8" w:rsidP="000C48C8">
      <w:pPr>
        <w:tabs>
          <w:tab w:val="left" w:pos="567"/>
        </w:tabs>
        <w:spacing w:after="0" w:line="260" w:lineRule="exact"/>
        <w:rPr>
          <w:rFonts w:ascii="Times New Roman" w:eastAsia="SimSun" w:hAnsi="Times New Roman"/>
          <w:highlight w:val="lightGray"/>
          <w:lang w:eastAsia="zh-CN"/>
        </w:rPr>
      </w:pPr>
      <w:r w:rsidRPr="0007423E">
        <w:rPr>
          <w:rFonts w:ascii="Times New Roman" w:eastAsia="SimSun" w:hAnsi="Times New Roman"/>
          <w:highlight w:val="lightGray"/>
          <w:lang w:eastAsia="zh-CN"/>
        </w:rPr>
        <w:t>2 l</w:t>
      </w:r>
    </w:p>
    <w:p w14:paraId="525C9BEB" w14:textId="45E2B2DB" w:rsidR="00722678" w:rsidRPr="0007423E" w:rsidRDefault="00722678" w:rsidP="000C48C8">
      <w:pPr>
        <w:tabs>
          <w:tab w:val="left" w:pos="567"/>
        </w:tabs>
        <w:spacing w:after="0" w:line="260" w:lineRule="exact"/>
        <w:rPr>
          <w:rFonts w:ascii="Times New Roman" w:eastAsia="SimSun" w:hAnsi="Times New Roman"/>
          <w:highlight w:val="lightGray"/>
          <w:lang w:eastAsia="zh-CN"/>
        </w:rPr>
      </w:pPr>
      <w:r w:rsidRPr="0007423E">
        <w:rPr>
          <w:rFonts w:ascii="Times New Roman" w:eastAsia="SimSun" w:hAnsi="Times New Roman"/>
          <w:highlight w:val="lightGray"/>
          <w:lang w:eastAsia="zh-CN"/>
        </w:rPr>
        <w:t>2,5 l</w:t>
      </w:r>
    </w:p>
    <w:p w14:paraId="45D65C9D" w14:textId="778BFEB7" w:rsidR="00722678" w:rsidRPr="0007423E" w:rsidRDefault="00722678" w:rsidP="000C48C8">
      <w:pPr>
        <w:tabs>
          <w:tab w:val="left" w:pos="567"/>
        </w:tabs>
        <w:spacing w:after="0" w:line="260" w:lineRule="exact"/>
        <w:rPr>
          <w:rFonts w:ascii="Times New Roman" w:eastAsia="SimSun" w:hAnsi="Times New Roman"/>
          <w:highlight w:val="lightGray"/>
          <w:lang w:eastAsia="zh-CN"/>
        </w:rPr>
      </w:pPr>
      <w:r w:rsidRPr="0007423E">
        <w:rPr>
          <w:rFonts w:ascii="Times New Roman" w:eastAsia="SimSun" w:hAnsi="Times New Roman"/>
          <w:highlight w:val="lightGray"/>
          <w:lang w:eastAsia="zh-CN"/>
        </w:rPr>
        <w:t>3 l</w:t>
      </w:r>
    </w:p>
    <w:p w14:paraId="19441A86" w14:textId="186C878B" w:rsidR="00722678" w:rsidRPr="0007423E" w:rsidRDefault="00722678" w:rsidP="000C48C8">
      <w:pPr>
        <w:tabs>
          <w:tab w:val="left" w:pos="567"/>
        </w:tabs>
        <w:spacing w:after="0" w:line="260" w:lineRule="exact"/>
        <w:rPr>
          <w:rFonts w:ascii="Times New Roman" w:eastAsia="SimSun" w:hAnsi="Times New Roman"/>
          <w:highlight w:val="lightGray"/>
          <w:lang w:eastAsia="zh-CN"/>
        </w:rPr>
      </w:pPr>
      <w:r w:rsidRPr="0007423E">
        <w:rPr>
          <w:rFonts w:ascii="Times New Roman" w:eastAsia="SimSun" w:hAnsi="Times New Roman"/>
          <w:highlight w:val="lightGray"/>
          <w:lang w:eastAsia="zh-CN"/>
        </w:rPr>
        <w:t>4 l</w:t>
      </w:r>
    </w:p>
    <w:p w14:paraId="47175576" w14:textId="77777777" w:rsidR="000C48C8" w:rsidRPr="00722678" w:rsidRDefault="000C48C8" w:rsidP="000C48C8">
      <w:pPr>
        <w:tabs>
          <w:tab w:val="left" w:pos="567"/>
        </w:tabs>
        <w:spacing w:after="0" w:line="260" w:lineRule="exact"/>
        <w:rPr>
          <w:rFonts w:ascii="Times New Roman" w:eastAsia="SimSun" w:hAnsi="Times New Roman"/>
          <w:highlight w:val="lightGray"/>
          <w:lang w:eastAsia="zh-CN"/>
        </w:rPr>
      </w:pPr>
      <w:r w:rsidRPr="00722678">
        <w:rPr>
          <w:rFonts w:ascii="Times New Roman" w:eastAsia="SimSun" w:hAnsi="Times New Roman"/>
          <w:highlight w:val="lightGray"/>
          <w:lang w:eastAsia="zh-CN"/>
        </w:rPr>
        <w:t>5 l</w:t>
      </w:r>
    </w:p>
    <w:p w14:paraId="6536686E" w14:textId="77777777" w:rsidR="000C48C8" w:rsidRPr="00722678" w:rsidRDefault="000C48C8" w:rsidP="000C48C8">
      <w:pPr>
        <w:tabs>
          <w:tab w:val="left" w:pos="567"/>
        </w:tabs>
        <w:spacing w:after="0" w:line="260" w:lineRule="exact"/>
        <w:rPr>
          <w:rFonts w:ascii="Times New Roman" w:eastAsia="SimSun" w:hAnsi="Times New Roman"/>
          <w:highlight w:val="lightGray"/>
          <w:lang w:eastAsia="zh-CN"/>
        </w:rPr>
      </w:pPr>
      <w:r w:rsidRPr="00722678">
        <w:rPr>
          <w:rFonts w:ascii="Times New Roman" w:eastAsia="SimSun" w:hAnsi="Times New Roman"/>
          <w:highlight w:val="lightGray"/>
          <w:lang w:eastAsia="zh-CN"/>
        </w:rPr>
        <w:t>10 l</w:t>
      </w:r>
    </w:p>
    <w:p w14:paraId="7B02237C" w14:textId="29ED4630" w:rsidR="00722678" w:rsidRPr="00722678" w:rsidRDefault="00722678" w:rsidP="000C48C8">
      <w:pPr>
        <w:tabs>
          <w:tab w:val="left" w:pos="567"/>
        </w:tabs>
        <w:spacing w:after="0" w:line="260" w:lineRule="exact"/>
        <w:rPr>
          <w:rFonts w:ascii="Times New Roman" w:eastAsia="SimSun" w:hAnsi="Times New Roman"/>
          <w:highlight w:val="lightGray"/>
          <w:lang w:eastAsia="zh-CN"/>
        </w:rPr>
      </w:pPr>
      <w:r w:rsidRPr="00722678">
        <w:rPr>
          <w:rFonts w:ascii="Times New Roman" w:eastAsia="SimSun" w:hAnsi="Times New Roman"/>
          <w:highlight w:val="lightGray"/>
          <w:lang w:eastAsia="zh-CN"/>
        </w:rPr>
        <w:t>15 l</w:t>
      </w:r>
    </w:p>
    <w:p w14:paraId="6A464F99" w14:textId="280D0BAB" w:rsidR="00722678" w:rsidRPr="00722678" w:rsidRDefault="00722678" w:rsidP="000C48C8">
      <w:pPr>
        <w:tabs>
          <w:tab w:val="left" w:pos="567"/>
        </w:tabs>
        <w:spacing w:after="0" w:line="260" w:lineRule="exact"/>
        <w:rPr>
          <w:rFonts w:ascii="Times New Roman" w:eastAsia="SimSun" w:hAnsi="Times New Roman"/>
          <w:highlight w:val="lightGray"/>
          <w:lang w:eastAsia="zh-CN"/>
        </w:rPr>
      </w:pPr>
      <w:r w:rsidRPr="00722678">
        <w:rPr>
          <w:rFonts w:ascii="Times New Roman" w:eastAsia="SimSun" w:hAnsi="Times New Roman"/>
          <w:highlight w:val="lightGray"/>
          <w:lang w:eastAsia="zh-CN"/>
        </w:rPr>
        <w:t>20 l</w:t>
      </w:r>
    </w:p>
    <w:p w14:paraId="7351389F" w14:textId="77777777" w:rsidR="000C48C8" w:rsidRPr="00722678" w:rsidRDefault="000C48C8" w:rsidP="000C48C8">
      <w:pPr>
        <w:tabs>
          <w:tab w:val="left" w:pos="567"/>
        </w:tabs>
        <w:spacing w:after="0" w:line="260" w:lineRule="exact"/>
        <w:rPr>
          <w:rFonts w:ascii="Times New Roman" w:eastAsia="SimSun" w:hAnsi="Times New Roman"/>
          <w:highlight w:val="lightGray"/>
          <w:lang w:eastAsia="zh-CN"/>
        </w:rPr>
      </w:pPr>
      <w:r w:rsidRPr="00722678">
        <w:rPr>
          <w:rFonts w:ascii="Times New Roman" w:eastAsia="SimSun" w:hAnsi="Times New Roman"/>
          <w:highlight w:val="lightGray"/>
          <w:lang w:eastAsia="zh-CN"/>
        </w:rPr>
        <w:t>50 l</w:t>
      </w:r>
    </w:p>
    <w:p w14:paraId="16CD721E" w14:textId="12AF85C3" w:rsidR="00722678" w:rsidRPr="00722678" w:rsidRDefault="00722678" w:rsidP="000C48C8">
      <w:pPr>
        <w:tabs>
          <w:tab w:val="left" w:pos="567"/>
        </w:tabs>
        <w:spacing w:after="0" w:line="260" w:lineRule="exact"/>
        <w:rPr>
          <w:rFonts w:ascii="Times New Roman" w:eastAsia="SimSun" w:hAnsi="Times New Roman"/>
          <w:highlight w:val="lightGray"/>
          <w:lang w:eastAsia="zh-CN"/>
        </w:rPr>
      </w:pPr>
      <w:r w:rsidRPr="00722678">
        <w:rPr>
          <w:rFonts w:ascii="Times New Roman" w:eastAsia="SimSun" w:hAnsi="Times New Roman"/>
          <w:highlight w:val="lightGray"/>
          <w:lang w:eastAsia="zh-CN"/>
        </w:rPr>
        <w:t>500 l</w:t>
      </w:r>
      <w:r w:rsidRPr="0007423E">
        <w:rPr>
          <w:rFonts w:ascii="Times New Roman" w:eastAsia="SimSun" w:hAnsi="Times New Roman"/>
          <w:highlight w:val="lightGray"/>
          <w:lang w:eastAsia="zh-CN"/>
        </w:rPr>
        <w:t xml:space="preserve"> (10 x 50 l)</w:t>
      </w:r>
    </w:p>
    <w:p w14:paraId="0DF624D9" w14:textId="60D843F2" w:rsidR="000C48C8" w:rsidRDefault="000C48C8" w:rsidP="000C48C8">
      <w:pPr>
        <w:tabs>
          <w:tab w:val="left" w:pos="567"/>
        </w:tabs>
        <w:spacing w:after="0" w:line="260" w:lineRule="exact"/>
        <w:rPr>
          <w:rFonts w:ascii="Times New Roman" w:eastAsia="SimSun" w:hAnsi="Times New Roman"/>
          <w:lang w:eastAsia="zh-CN"/>
        </w:rPr>
      </w:pPr>
      <w:r w:rsidRPr="00722678">
        <w:rPr>
          <w:rFonts w:ascii="Times New Roman" w:eastAsia="SimSun" w:hAnsi="Times New Roman"/>
          <w:highlight w:val="lightGray"/>
          <w:lang w:eastAsia="zh-CN"/>
        </w:rPr>
        <w:t>600 l (12 x 50 l)</w:t>
      </w:r>
    </w:p>
    <w:p w14:paraId="63B390D9" w14:textId="49EB57C2" w:rsidR="00744412" w:rsidRPr="004C56A5" w:rsidRDefault="00744412" w:rsidP="000C48C8">
      <w:pPr>
        <w:tabs>
          <w:tab w:val="left" w:pos="567"/>
        </w:tabs>
        <w:spacing w:after="0" w:line="260" w:lineRule="exact"/>
        <w:rPr>
          <w:rFonts w:ascii="Times New Roman" w:eastAsia="SimSun" w:hAnsi="Times New Roman"/>
          <w:lang w:eastAsia="zh-CN"/>
        </w:rPr>
      </w:pPr>
      <w:r w:rsidRPr="00FC4633">
        <w:rPr>
          <w:rFonts w:ascii="Times New Roman" w:eastAsia="SimSun" w:hAnsi="Times New Roman"/>
          <w:highlight w:val="lightGray"/>
          <w:lang w:eastAsia="zh-CN"/>
        </w:rPr>
        <w:t>600 l (4 x 150 l) (300 barų)</w:t>
      </w:r>
    </w:p>
    <w:p w14:paraId="36F060B0"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3EBA2132"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05984C2A"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5.</w:t>
      </w:r>
      <w:r w:rsidRPr="004C56A5">
        <w:rPr>
          <w:rFonts w:ascii="Times New Roman" w:eastAsia="SimSun" w:hAnsi="Times New Roman"/>
          <w:b/>
          <w:lang w:eastAsia="zh-CN"/>
        </w:rPr>
        <w:tab/>
        <w:t>VARTOJIMO METODAS IR BŪDAS (-AI)</w:t>
      </w:r>
    </w:p>
    <w:p w14:paraId="3EAEA84C"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4D7B388F"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Prieš vartojimą perskaitykite pakuotės lapelį.</w:t>
      </w:r>
    </w:p>
    <w:p w14:paraId="0B35B4B2"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Įkvėpti.</w:t>
      </w:r>
    </w:p>
    <w:p w14:paraId="2661D5FA"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25A8BF9"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36B8931E"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6.</w:t>
      </w:r>
      <w:r w:rsidRPr="004C56A5">
        <w:rPr>
          <w:rFonts w:ascii="Times New Roman" w:eastAsia="SimSun" w:hAnsi="Times New Roman"/>
          <w:b/>
          <w:lang w:eastAsia="zh-CN"/>
        </w:rPr>
        <w:tab/>
        <w:t>SPECIALUS ĮSPĖJIMAS, KAD VAISTINĮ PREPARATĄ BŪTINA LAIKYTI VAIKAMS NEPASTEBIMOJE IR NEPASIEKIAMOJE VIETOJE</w:t>
      </w:r>
    </w:p>
    <w:p w14:paraId="61F0C08F"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6C1825E8"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Laikyti vaikams nepastebimoje ir nepasiekiamoje vietoje.</w:t>
      </w:r>
    </w:p>
    <w:p w14:paraId="75732E10"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5EBB1485"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4A0F2422"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7.</w:t>
      </w:r>
      <w:r w:rsidRPr="004C56A5">
        <w:rPr>
          <w:rFonts w:ascii="Times New Roman" w:eastAsia="SimSun" w:hAnsi="Times New Roman"/>
          <w:b/>
          <w:lang w:eastAsia="zh-CN"/>
        </w:rPr>
        <w:tab/>
        <w:t>KITAS (-I) SPECIALUS (-ŪS) ĮSPĖJIMAS (-AI) (JEI REIKIA)</w:t>
      </w:r>
    </w:p>
    <w:p w14:paraId="41EA02D2"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497AFD4B"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0E53F945"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8.</w:t>
      </w:r>
      <w:r w:rsidRPr="004C56A5">
        <w:rPr>
          <w:rFonts w:ascii="Times New Roman" w:eastAsia="SimSun" w:hAnsi="Times New Roman"/>
          <w:b/>
          <w:lang w:eastAsia="zh-CN"/>
        </w:rPr>
        <w:tab/>
        <w:t>TINKAMUMO LAIKAS</w:t>
      </w:r>
    </w:p>
    <w:p w14:paraId="468E896F"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653B3818"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lastRenderedPageBreak/>
        <w:t xml:space="preserve">Tinka iki </w:t>
      </w:r>
      <w:r w:rsidRPr="004C56A5">
        <w:rPr>
          <w:rFonts w:ascii="Times New Roman" w:eastAsia="Times New Roman" w:hAnsi="Times New Roman"/>
          <w:lang w:eastAsia="lt-LT"/>
        </w:rPr>
        <w:t>{mm/MMMM}</w:t>
      </w:r>
    </w:p>
    <w:p w14:paraId="2BE3E994"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6184AC14"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39CA68E3" w14:textId="77777777" w:rsidR="000C48C8" w:rsidRPr="004C56A5" w:rsidRDefault="000C48C8" w:rsidP="000C48C8">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4C56A5">
        <w:rPr>
          <w:rFonts w:ascii="Times New Roman" w:eastAsia="SimSun" w:hAnsi="Times New Roman"/>
          <w:b/>
          <w:lang w:eastAsia="zh-CN"/>
        </w:rPr>
        <w:t>9.</w:t>
      </w:r>
      <w:r w:rsidRPr="004C56A5">
        <w:rPr>
          <w:rFonts w:ascii="Times New Roman" w:eastAsia="SimSun" w:hAnsi="Times New Roman"/>
          <w:b/>
          <w:lang w:eastAsia="zh-CN"/>
        </w:rPr>
        <w:tab/>
        <w:t>SPECIALIOS LAIKYMO SĄLYGOS</w:t>
      </w:r>
    </w:p>
    <w:p w14:paraId="25269C57"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55488135"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Saugoti nuo aukštesnės kaip 50</w:t>
      </w:r>
      <w:r w:rsidR="001C0FED">
        <w:rPr>
          <w:rFonts w:ascii="Times New Roman" w:eastAsia="Times New Roman" w:hAnsi="Times New Roman"/>
          <w:lang w:eastAsia="lt-LT"/>
        </w:rPr>
        <w:t xml:space="preserve"> </w:t>
      </w:r>
      <w:r w:rsidRPr="004C56A5">
        <w:rPr>
          <w:rFonts w:ascii="Times New Roman" w:eastAsia="Times New Roman" w:hAnsi="Times New Roman"/>
          <w:lang w:eastAsia="lt-LT"/>
        </w:rPr>
        <w:t> C temperatūros.</w:t>
      </w:r>
    </w:p>
    <w:p w14:paraId="5991B2A8"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Dujų balionėliai turi būti švarūs, saugoti nuo sąlyčio su riebalais ar alyva.</w:t>
      </w:r>
    </w:p>
    <w:p w14:paraId="457FC028"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50FB924D"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5E2870A8"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4C56A5">
        <w:rPr>
          <w:rFonts w:ascii="Times New Roman" w:eastAsia="SimSun" w:hAnsi="Times New Roman"/>
          <w:b/>
          <w:lang w:eastAsia="zh-CN"/>
        </w:rPr>
        <w:t>10.</w:t>
      </w:r>
      <w:r w:rsidRPr="004C56A5">
        <w:rPr>
          <w:rFonts w:ascii="Times New Roman" w:eastAsia="SimSun" w:hAnsi="Times New Roman"/>
          <w:b/>
          <w:lang w:eastAsia="zh-CN"/>
        </w:rPr>
        <w:tab/>
        <w:t>SPECIALIOS ATSARGUMO PRIEMONĖS DĖL NESUVARTOTO VAISTINIO PREPARATO AR JO ATLIEKŲ TVARKYMO (JEI REIKIA)</w:t>
      </w:r>
    </w:p>
    <w:p w14:paraId="5076D152"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79490D07"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0285C85F"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4C56A5">
        <w:rPr>
          <w:rFonts w:ascii="Times New Roman" w:eastAsia="SimSun" w:hAnsi="Times New Roman"/>
          <w:b/>
          <w:lang w:eastAsia="zh-CN"/>
        </w:rPr>
        <w:t>11.</w:t>
      </w:r>
      <w:r w:rsidRPr="004C56A5">
        <w:rPr>
          <w:rFonts w:ascii="Times New Roman" w:eastAsia="SimSun" w:hAnsi="Times New Roman"/>
          <w:b/>
          <w:lang w:eastAsia="zh-CN"/>
        </w:rPr>
        <w:tab/>
      </w:r>
      <w:r w:rsidR="003A3F9D" w:rsidRPr="004C56A5">
        <w:rPr>
          <w:rFonts w:ascii="Times New Roman" w:eastAsia="SimSun" w:hAnsi="Times New Roman"/>
          <w:b/>
          <w:caps/>
          <w:lang w:eastAsia="zh-CN"/>
        </w:rPr>
        <w:t>REGISTRUOTOJO</w:t>
      </w:r>
      <w:r w:rsidRPr="004C56A5">
        <w:rPr>
          <w:rFonts w:ascii="Times New Roman" w:eastAsia="SimSun" w:hAnsi="Times New Roman"/>
          <w:b/>
          <w:caps/>
          <w:lang w:eastAsia="zh-CN"/>
        </w:rPr>
        <w:t xml:space="preserve"> PAVADINIMAS IR ADRESAS</w:t>
      </w:r>
    </w:p>
    <w:p w14:paraId="61649DAE"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3943AFC5" w14:textId="77777777" w:rsidR="009D5D5F" w:rsidRPr="009D5D5F" w:rsidRDefault="009D5D5F" w:rsidP="009D5D5F">
      <w:pPr>
        <w:tabs>
          <w:tab w:val="left" w:pos="567"/>
        </w:tabs>
        <w:spacing w:after="0" w:line="260" w:lineRule="exact"/>
        <w:rPr>
          <w:rFonts w:ascii="Times New Roman" w:eastAsia="Times New Roman" w:hAnsi="Times New Roman"/>
          <w:bCs/>
          <w:lang w:eastAsia="lt-LT"/>
        </w:rPr>
      </w:pPr>
      <w:r w:rsidRPr="009D5D5F">
        <w:rPr>
          <w:rFonts w:ascii="Times New Roman" w:eastAsia="Times New Roman" w:hAnsi="Times New Roman"/>
          <w:bCs/>
          <w:lang w:eastAsia="lt-LT"/>
        </w:rPr>
        <w:t>UAB „ELME MESSER LIT“</w:t>
      </w:r>
    </w:p>
    <w:p w14:paraId="74BAF3D4" w14:textId="77777777" w:rsidR="009D5D5F" w:rsidRPr="009D5D5F" w:rsidRDefault="009D5D5F" w:rsidP="009D5D5F">
      <w:pPr>
        <w:tabs>
          <w:tab w:val="left" w:pos="567"/>
        </w:tabs>
        <w:spacing w:after="0" w:line="260" w:lineRule="exact"/>
        <w:rPr>
          <w:rFonts w:ascii="Times New Roman" w:eastAsia="Times New Roman" w:hAnsi="Times New Roman"/>
          <w:bCs/>
          <w:lang w:eastAsia="lt-LT"/>
        </w:rPr>
      </w:pPr>
      <w:r w:rsidRPr="009D5D5F">
        <w:rPr>
          <w:rFonts w:ascii="Times New Roman" w:eastAsia="Times New Roman" w:hAnsi="Times New Roman"/>
          <w:bCs/>
          <w:lang w:eastAsia="lt-LT"/>
        </w:rPr>
        <w:t>Ateities g. 10b-1</w:t>
      </w:r>
    </w:p>
    <w:p w14:paraId="4328EEFF" w14:textId="77777777" w:rsidR="009D5D5F" w:rsidRPr="009D5D5F" w:rsidRDefault="009D5D5F" w:rsidP="009D5D5F">
      <w:pPr>
        <w:tabs>
          <w:tab w:val="left" w:pos="567"/>
        </w:tabs>
        <w:spacing w:after="0" w:line="260" w:lineRule="exact"/>
        <w:rPr>
          <w:rFonts w:ascii="Times New Roman" w:eastAsia="Times New Roman" w:hAnsi="Times New Roman"/>
          <w:bCs/>
          <w:lang w:eastAsia="lt-LT"/>
        </w:rPr>
      </w:pPr>
      <w:r w:rsidRPr="009D5D5F">
        <w:rPr>
          <w:rFonts w:ascii="Times New Roman" w:eastAsia="Times New Roman" w:hAnsi="Times New Roman"/>
          <w:bCs/>
          <w:lang w:eastAsia="lt-LT"/>
        </w:rPr>
        <w:t xml:space="preserve">Vilnius LT-08303 </w:t>
      </w:r>
    </w:p>
    <w:p w14:paraId="64F08184" w14:textId="6B79B0D0" w:rsidR="000C48C8" w:rsidRPr="004C56A5" w:rsidRDefault="009D5D5F" w:rsidP="000C48C8">
      <w:pPr>
        <w:tabs>
          <w:tab w:val="left" w:pos="567"/>
        </w:tabs>
        <w:spacing w:after="0" w:line="260" w:lineRule="exact"/>
        <w:rPr>
          <w:rFonts w:ascii="Times New Roman" w:eastAsia="SimSun" w:hAnsi="Times New Roman"/>
          <w:lang w:eastAsia="zh-CN"/>
        </w:rPr>
      </w:pPr>
      <w:r w:rsidRPr="009D5D5F">
        <w:rPr>
          <w:rFonts w:ascii="Times New Roman" w:eastAsia="Times New Roman" w:hAnsi="Times New Roman"/>
          <w:bCs/>
          <w:lang w:eastAsia="lt-LT"/>
        </w:rPr>
        <w:t>Lietuva</w:t>
      </w:r>
    </w:p>
    <w:p w14:paraId="79A581B6" w14:textId="3C46C625" w:rsidR="000C48C8" w:rsidRDefault="000C48C8" w:rsidP="000C48C8">
      <w:pPr>
        <w:tabs>
          <w:tab w:val="left" w:pos="567"/>
        </w:tabs>
        <w:spacing w:after="0" w:line="260" w:lineRule="exact"/>
        <w:rPr>
          <w:rFonts w:ascii="Times New Roman" w:eastAsia="SimSun" w:hAnsi="Times New Roman"/>
          <w:lang w:eastAsia="zh-CN"/>
        </w:rPr>
      </w:pPr>
    </w:p>
    <w:p w14:paraId="022C4B6B" w14:textId="77777777" w:rsidR="009D5D5F" w:rsidRPr="004C56A5" w:rsidRDefault="009D5D5F" w:rsidP="000C48C8">
      <w:pPr>
        <w:tabs>
          <w:tab w:val="left" w:pos="567"/>
        </w:tabs>
        <w:spacing w:after="0" w:line="260" w:lineRule="exact"/>
        <w:rPr>
          <w:rFonts w:ascii="Times New Roman" w:eastAsia="SimSun" w:hAnsi="Times New Roman"/>
          <w:lang w:eastAsia="zh-CN"/>
        </w:rPr>
      </w:pPr>
    </w:p>
    <w:p w14:paraId="5D6E1E5F"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4C56A5">
        <w:rPr>
          <w:rFonts w:ascii="Times New Roman" w:eastAsia="SimSun" w:hAnsi="Times New Roman"/>
          <w:b/>
          <w:lang w:eastAsia="zh-CN"/>
        </w:rPr>
        <w:t>12.</w:t>
      </w:r>
      <w:r w:rsidRPr="004C56A5">
        <w:rPr>
          <w:rFonts w:ascii="Times New Roman" w:eastAsia="SimSun" w:hAnsi="Times New Roman"/>
          <w:b/>
          <w:lang w:eastAsia="zh-CN"/>
        </w:rPr>
        <w:tab/>
      </w:r>
      <w:r w:rsidR="003A3F9D" w:rsidRPr="004C56A5">
        <w:rPr>
          <w:rFonts w:ascii="Times New Roman" w:eastAsia="SimSun" w:hAnsi="Times New Roman"/>
          <w:b/>
          <w:lang w:eastAsia="zh-CN"/>
        </w:rPr>
        <w:t xml:space="preserve">REGISTRACIJOS </w:t>
      </w:r>
      <w:r w:rsidRPr="004C56A5">
        <w:rPr>
          <w:rFonts w:ascii="Times New Roman" w:eastAsia="SimSun" w:hAnsi="Times New Roman"/>
          <w:b/>
          <w:lang w:eastAsia="zh-CN"/>
        </w:rPr>
        <w:t xml:space="preserve">PAŽYMĖJIMO NUMERIS (-IAI) </w:t>
      </w:r>
    </w:p>
    <w:p w14:paraId="64901B12"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284C7066" w14:textId="74F6B8A4" w:rsidR="00722678" w:rsidRDefault="00722678" w:rsidP="00722678">
      <w:pPr>
        <w:spacing w:after="0" w:line="240" w:lineRule="auto"/>
        <w:rPr>
          <w:rFonts w:ascii="Times New Roman" w:eastAsia="Times New Roman" w:hAnsi="Times New Roman"/>
          <w:lang w:eastAsia="lt-LT"/>
        </w:rPr>
      </w:pPr>
      <w:r w:rsidRPr="00722678">
        <w:rPr>
          <w:rFonts w:ascii="Times New Roman" w:eastAsia="Times New Roman" w:hAnsi="Times New Roman"/>
          <w:lang w:eastAsia="lt-LT"/>
        </w:rPr>
        <w:t>1 l – LT/1/99/2516/007</w:t>
      </w:r>
    </w:p>
    <w:p w14:paraId="17A9B949" w14:textId="39E80666" w:rsidR="00A81DC2" w:rsidRPr="00AA2FFD" w:rsidRDefault="00A81DC2" w:rsidP="00A81DC2">
      <w:pPr>
        <w:spacing w:after="0" w:line="240" w:lineRule="auto"/>
        <w:rPr>
          <w:rFonts w:ascii="Times New Roman" w:eastAsia="Times New Roman" w:hAnsi="Times New Roman"/>
          <w:highlight w:val="lightGray"/>
          <w:lang w:eastAsia="lt-LT"/>
        </w:rPr>
      </w:pPr>
      <w:r w:rsidRPr="00AA2FFD">
        <w:rPr>
          <w:rFonts w:ascii="Times New Roman" w:eastAsia="Times New Roman" w:hAnsi="Times New Roman"/>
          <w:highlight w:val="lightGray"/>
          <w:lang w:eastAsia="lt-LT"/>
        </w:rPr>
        <w:t>2 l – LT/1/99/2516/002</w:t>
      </w:r>
    </w:p>
    <w:p w14:paraId="6535D41F" w14:textId="71B620C7" w:rsidR="00A81DC2" w:rsidRPr="00AA2FFD" w:rsidRDefault="00A81DC2" w:rsidP="00A81DC2">
      <w:pPr>
        <w:spacing w:after="0" w:line="240" w:lineRule="auto"/>
        <w:rPr>
          <w:rFonts w:ascii="Times New Roman" w:eastAsia="Times New Roman" w:hAnsi="Times New Roman"/>
          <w:highlight w:val="lightGray"/>
          <w:lang w:eastAsia="lt-LT"/>
        </w:rPr>
      </w:pPr>
      <w:r w:rsidRPr="00AA2FFD">
        <w:rPr>
          <w:rFonts w:ascii="Times New Roman" w:eastAsia="Times New Roman" w:hAnsi="Times New Roman"/>
          <w:highlight w:val="lightGray"/>
          <w:lang w:eastAsia="lt-LT"/>
        </w:rPr>
        <w:t>5 l – LT/1/99/2516/003</w:t>
      </w:r>
    </w:p>
    <w:p w14:paraId="5D17A8B7" w14:textId="032BA57C" w:rsidR="00A81DC2" w:rsidRPr="00AA2FFD" w:rsidRDefault="00A81DC2" w:rsidP="00A81DC2">
      <w:pPr>
        <w:spacing w:after="0" w:line="240" w:lineRule="auto"/>
        <w:rPr>
          <w:rFonts w:ascii="Times New Roman" w:eastAsia="Times New Roman" w:hAnsi="Times New Roman"/>
          <w:highlight w:val="lightGray"/>
          <w:lang w:eastAsia="lt-LT"/>
        </w:rPr>
      </w:pPr>
      <w:r w:rsidRPr="00AA2FFD">
        <w:rPr>
          <w:rFonts w:ascii="Times New Roman" w:eastAsia="Times New Roman" w:hAnsi="Times New Roman"/>
          <w:highlight w:val="lightGray"/>
          <w:lang w:eastAsia="lt-LT"/>
        </w:rPr>
        <w:t>10 l – LT/1/99/2516/004</w:t>
      </w:r>
    </w:p>
    <w:p w14:paraId="6FB04D31" w14:textId="20FF176F" w:rsidR="00A81DC2" w:rsidRPr="00AA2FFD" w:rsidRDefault="00A81DC2" w:rsidP="00A81DC2">
      <w:pPr>
        <w:spacing w:after="0" w:line="240" w:lineRule="auto"/>
        <w:rPr>
          <w:rFonts w:ascii="Times New Roman" w:eastAsia="Times New Roman" w:hAnsi="Times New Roman"/>
          <w:highlight w:val="lightGray"/>
          <w:lang w:eastAsia="lt-LT"/>
        </w:rPr>
      </w:pPr>
      <w:r w:rsidRPr="00AA2FFD">
        <w:rPr>
          <w:rFonts w:ascii="Times New Roman" w:eastAsia="Times New Roman" w:hAnsi="Times New Roman"/>
          <w:highlight w:val="lightGray"/>
          <w:lang w:eastAsia="lt-LT"/>
        </w:rPr>
        <w:t>50 l – LT/1/99/2516/005</w:t>
      </w:r>
    </w:p>
    <w:p w14:paraId="598E5366" w14:textId="32738B3E" w:rsidR="00A81DC2" w:rsidRPr="00722678" w:rsidRDefault="00A81DC2" w:rsidP="00A81DC2">
      <w:pPr>
        <w:spacing w:after="0" w:line="240" w:lineRule="auto"/>
        <w:rPr>
          <w:rFonts w:ascii="Times New Roman" w:eastAsia="Times New Roman" w:hAnsi="Times New Roman"/>
          <w:lang w:eastAsia="lt-LT"/>
        </w:rPr>
      </w:pPr>
      <w:r w:rsidRPr="00AA2FFD">
        <w:rPr>
          <w:rFonts w:ascii="Times New Roman" w:eastAsia="Times New Roman" w:hAnsi="Times New Roman"/>
          <w:highlight w:val="lightGray"/>
          <w:lang w:eastAsia="lt-LT"/>
        </w:rPr>
        <w:t>600 l (12x50 l) – LT/1/99/2516/006</w:t>
      </w:r>
    </w:p>
    <w:p w14:paraId="1780C0D7" w14:textId="2260D485" w:rsidR="00722678" w:rsidRPr="0007423E" w:rsidRDefault="00722678" w:rsidP="00722678">
      <w:pPr>
        <w:spacing w:after="0" w:line="240" w:lineRule="auto"/>
        <w:rPr>
          <w:rFonts w:ascii="Times New Roman" w:eastAsia="Times New Roman" w:hAnsi="Times New Roman"/>
          <w:highlight w:val="lightGray"/>
          <w:lang w:eastAsia="lt-LT"/>
        </w:rPr>
      </w:pPr>
      <w:r w:rsidRPr="0007423E">
        <w:rPr>
          <w:rFonts w:ascii="Times New Roman" w:eastAsia="Times New Roman" w:hAnsi="Times New Roman"/>
          <w:highlight w:val="lightGray"/>
          <w:lang w:eastAsia="lt-LT"/>
        </w:rPr>
        <w:t>2,5 l – LT/1/99/2516/008</w:t>
      </w:r>
    </w:p>
    <w:p w14:paraId="4172AC08" w14:textId="749E6C9B" w:rsidR="00722678" w:rsidRPr="0007423E" w:rsidRDefault="00722678" w:rsidP="00722678">
      <w:pPr>
        <w:spacing w:after="0" w:line="240" w:lineRule="auto"/>
        <w:rPr>
          <w:rFonts w:ascii="Times New Roman" w:eastAsia="Times New Roman" w:hAnsi="Times New Roman"/>
          <w:highlight w:val="lightGray"/>
          <w:lang w:eastAsia="lt-LT"/>
        </w:rPr>
      </w:pPr>
      <w:r w:rsidRPr="0007423E">
        <w:rPr>
          <w:rFonts w:ascii="Times New Roman" w:eastAsia="Times New Roman" w:hAnsi="Times New Roman"/>
          <w:highlight w:val="lightGray"/>
          <w:lang w:eastAsia="lt-LT"/>
        </w:rPr>
        <w:t>3 l – LT/1/99/2516/009</w:t>
      </w:r>
    </w:p>
    <w:p w14:paraId="673E8406" w14:textId="6F0D737A" w:rsidR="00722678" w:rsidRPr="0007423E" w:rsidRDefault="00722678" w:rsidP="00722678">
      <w:pPr>
        <w:spacing w:after="0" w:line="240" w:lineRule="auto"/>
        <w:rPr>
          <w:rFonts w:ascii="Times New Roman" w:eastAsia="Times New Roman" w:hAnsi="Times New Roman"/>
          <w:highlight w:val="lightGray"/>
          <w:lang w:eastAsia="lt-LT"/>
        </w:rPr>
      </w:pPr>
      <w:r w:rsidRPr="0007423E">
        <w:rPr>
          <w:rFonts w:ascii="Times New Roman" w:eastAsia="Times New Roman" w:hAnsi="Times New Roman"/>
          <w:highlight w:val="lightGray"/>
          <w:lang w:eastAsia="lt-LT"/>
        </w:rPr>
        <w:t>4 l – LT/1/99/2516/010</w:t>
      </w:r>
    </w:p>
    <w:p w14:paraId="645BC134" w14:textId="3EEB8131" w:rsidR="00722678" w:rsidRPr="0007423E" w:rsidRDefault="00722678" w:rsidP="00722678">
      <w:pPr>
        <w:spacing w:after="0" w:line="240" w:lineRule="auto"/>
        <w:rPr>
          <w:rFonts w:ascii="Times New Roman" w:eastAsia="Times New Roman" w:hAnsi="Times New Roman"/>
          <w:highlight w:val="lightGray"/>
          <w:lang w:eastAsia="lt-LT"/>
        </w:rPr>
      </w:pPr>
      <w:r w:rsidRPr="0007423E">
        <w:rPr>
          <w:rFonts w:ascii="Times New Roman" w:eastAsia="Times New Roman" w:hAnsi="Times New Roman"/>
          <w:highlight w:val="lightGray"/>
          <w:lang w:eastAsia="lt-LT"/>
        </w:rPr>
        <w:t>15 l – LT/1/99/2516/011</w:t>
      </w:r>
    </w:p>
    <w:p w14:paraId="2F0FDEBA" w14:textId="624525A6" w:rsidR="00722678" w:rsidRPr="0007423E" w:rsidRDefault="00722678" w:rsidP="00722678">
      <w:pPr>
        <w:spacing w:after="0" w:line="240" w:lineRule="auto"/>
        <w:rPr>
          <w:rFonts w:ascii="Times New Roman" w:eastAsia="Times New Roman" w:hAnsi="Times New Roman"/>
          <w:highlight w:val="lightGray"/>
          <w:lang w:eastAsia="lt-LT"/>
        </w:rPr>
      </w:pPr>
      <w:r w:rsidRPr="0007423E">
        <w:rPr>
          <w:rFonts w:ascii="Times New Roman" w:eastAsia="Times New Roman" w:hAnsi="Times New Roman"/>
          <w:highlight w:val="lightGray"/>
          <w:lang w:eastAsia="lt-LT"/>
        </w:rPr>
        <w:t>20 l – LT/1/99/2516/012</w:t>
      </w:r>
    </w:p>
    <w:p w14:paraId="6DFB6F2B" w14:textId="77777777" w:rsidR="00744412" w:rsidRDefault="00722678" w:rsidP="000C48C8">
      <w:pPr>
        <w:tabs>
          <w:tab w:val="left" w:pos="567"/>
        </w:tabs>
        <w:spacing w:after="0" w:line="260" w:lineRule="exact"/>
        <w:rPr>
          <w:rFonts w:ascii="Times New Roman" w:eastAsia="Times New Roman" w:hAnsi="Times New Roman"/>
          <w:highlight w:val="lightGray"/>
          <w:lang w:eastAsia="lt-LT"/>
        </w:rPr>
      </w:pPr>
      <w:r w:rsidRPr="0007423E">
        <w:rPr>
          <w:rFonts w:ascii="Times New Roman" w:eastAsia="Times New Roman" w:hAnsi="Times New Roman"/>
          <w:highlight w:val="lightGray"/>
          <w:lang w:eastAsia="lt-LT"/>
        </w:rPr>
        <w:t>500 l (10x50 l) – LT/1/99/2516/013</w:t>
      </w:r>
    </w:p>
    <w:p w14:paraId="6CE98C5C" w14:textId="5EDC3B91" w:rsidR="000C48C8" w:rsidRPr="004C56A5" w:rsidRDefault="00744412" w:rsidP="000C48C8">
      <w:pPr>
        <w:tabs>
          <w:tab w:val="left" w:pos="567"/>
        </w:tabs>
        <w:spacing w:after="0" w:line="260" w:lineRule="exact"/>
        <w:rPr>
          <w:rFonts w:ascii="Times New Roman" w:eastAsia="SimSun" w:hAnsi="Times New Roman"/>
          <w:lang w:eastAsia="zh-CN"/>
        </w:rPr>
      </w:pPr>
      <w:r w:rsidRPr="00FC4633">
        <w:rPr>
          <w:rFonts w:ascii="Times New Roman" w:eastAsia="Times New Roman" w:hAnsi="Times New Roman"/>
          <w:highlight w:val="lightGray"/>
          <w:lang w:eastAsia="lt-LT"/>
        </w:rPr>
        <w:t>600 l (4x150 l) – LT/1/99/2516/014</w:t>
      </w:r>
      <w:r w:rsidR="00722678" w:rsidRPr="0007423E">
        <w:rPr>
          <w:rFonts w:ascii="Times New Roman" w:eastAsia="Times New Roman" w:hAnsi="Times New Roman"/>
          <w:highlight w:val="lightGray"/>
          <w:lang w:eastAsia="lt-LT"/>
        </w:rPr>
        <w:t xml:space="preserve"> </w:t>
      </w:r>
    </w:p>
    <w:p w14:paraId="56BA9943" w14:textId="77777777" w:rsidR="000C48C8" w:rsidRDefault="000C48C8" w:rsidP="000C48C8">
      <w:pPr>
        <w:tabs>
          <w:tab w:val="left" w:pos="567"/>
        </w:tabs>
        <w:spacing w:after="0" w:line="260" w:lineRule="exact"/>
        <w:rPr>
          <w:rFonts w:ascii="Times New Roman" w:eastAsia="SimSun" w:hAnsi="Times New Roman"/>
          <w:lang w:eastAsia="zh-CN"/>
        </w:rPr>
      </w:pPr>
    </w:p>
    <w:p w14:paraId="599E575F" w14:textId="77777777" w:rsidR="00EC5AB5" w:rsidRPr="004C56A5" w:rsidRDefault="00EC5AB5" w:rsidP="000C48C8">
      <w:pPr>
        <w:tabs>
          <w:tab w:val="left" w:pos="567"/>
        </w:tabs>
        <w:spacing w:after="0" w:line="260" w:lineRule="exact"/>
        <w:rPr>
          <w:rFonts w:ascii="Times New Roman" w:eastAsia="SimSun" w:hAnsi="Times New Roman"/>
          <w:lang w:eastAsia="zh-CN"/>
        </w:rPr>
      </w:pPr>
    </w:p>
    <w:p w14:paraId="4F967249"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4C56A5">
        <w:rPr>
          <w:rFonts w:ascii="Times New Roman" w:eastAsia="SimSun" w:hAnsi="Times New Roman"/>
          <w:b/>
          <w:lang w:eastAsia="zh-CN"/>
        </w:rPr>
        <w:t>13.</w:t>
      </w:r>
      <w:r w:rsidRPr="004C56A5">
        <w:rPr>
          <w:rFonts w:ascii="Times New Roman" w:eastAsia="SimSun" w:hAnsi="Times New Roman"/>
          <w:b/>
          <w:lang w:eastAsia="zh-CN"/>
        </w:rPr>
        <w:tab/>
        <w:t xml:space="preserve">SERIJOS NUMERIS </w:t>
      </w:r>
    </w:p>
    <w:p w14:paraId="59AB3748"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8749A0E"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Serija</w:t>
      </w:r>
    </w:p>
    <w:p w14:paraId="4C46B6D8"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4FE1594E"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32BE133" w14:textId="77777777" w:rsidR="000C48C8" w:rsidRPr="004C56A5" w:rsidRDefault="000C48C8" w:rsidP="000C48C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4C56A5">
        <w:rPr>
          <w:rFonts w:ascii="Times New Roman" w:eastAsia="SimSun" w:hAnsi="Times New Roman"/>
          <w:b/>
          <w:lang w:eastAsia="zh-CN"/>
        </w:rPr>
        <w:t>14.</w:t>
      </w:r>
      <w:r w:rsidRPr="004C56A5">
        <w:rPr>
          <w:rFonts w:ascii="Times New Roman" w:eastAsia="SimSun" w:hAnsi="Times New Roman"/>
          <w:b/>
          <w:lang w:eastAsia="zh-CN"/>
        </w:rPr>
        <w:tab/>
        <w:t>PARDAVIMO (IŠDAVIMO) TVARKA</w:t>
      </w:r>
    </w:p>
    <w:p w14:paraId="156B2F88"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4C0B2B41" w14:textId="77777777" w:rsidR="000C48C8" w:rsidRPr="004C56A5" w:rsidRDefault="000C48C8" w:rsidP="000C48C8">
      <w:pPr>
        <w:tabs>
          <w:tab w:val="left" w:pos="567"/>
        </w:tabs>
        <w:spacing w:after="0" w:line="260" w:lineRule="exact"/>
        <w:rPr>
          <w:rFonts w:ascii="Times New Roman" w:eastAsia="SimSun" w:hAnsi="Times New Roman"/>
          <w:lang w:eastAsia="zh-CN"/>
        </w:rPr>
      </w:pPr>
      <w:r w:rsidRPr="004C56A5">
        <w:rPr>
          <w:rFonts w:ascii="Times New Roman" w:eastAsia="SimSun" w:hAnsi="Times New Roman"/>
          <w:lang w:eastAsia="zh-CN"/>
        </w:rPr>
        <w:t xml:space="preserve">Receptinis </w:t>
      </w:r>
      <w:r w:rsidR="003A3F9D" w:rsidRPr="004C56A5">
        <w:rPr>
          <w:rFonts w:ascii="Times New Roman" w:eastAsia="SimSun" w:hAnsi="Times New Roman"/>
          <w:lang w:eastAsia="zh-CN"/>
        </w:rPr>
        <w:t>vaistas.</w:t>
      </w:r>
    </w:p>
    <w:p w14:paraId="638734F4"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55075466"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53DAC24" w14:textId="77777777" w:rsidR="000C48C8" w:rsidRPr="004C56A5" w:rsidRDefault="000C48C8" w:rsidP="000C48C8">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4C56A5">
        <w:rPr>
          <w:rFonts w:ascii="Times New Roman" w:eastAsia="SimSun" w:hAnsi="Times New Roman"/>
          <w:b/>
          <w:lang w:eastAsia="zh-CN"/>
        </w:rPr>
        <w:t>15.</w:t>
      </w:r>
      <w:r w:rsidRPr="004C56A5">
        <w:rPr>
          <w:rFonts w:ascii="Times New Roman" w:eastAsia="SimSun" w:hAnsi="Times New Roman"/>
          <w:b/>
          <w:lang w:eastAsia="zh-CN"/>
        </w:rPr>
        <w:tab/>
        <w:t>VARTOJIMO INSTRUKCIJA</w:t>
      </w:r>
    </w:p>
    <w:p w14:paraId="7A01A7CF"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2C8F9C06"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C615458" w14:textId="77777777" w:rsidR="000C48C8" w:rsidRPr="004C56A5" w:rsidRDefault="000C48C8" w:rsidP="000C48C8">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color w:val="008000"/>
          <w:lang w:eastAsia="zh-CN"/>
        </w:rPr>
      </w:pPr>
      <w:r w:rsidRPr="004C56A5">
        <w:rPr>
          <w:rFonts w:ascii="Times New Roman" w:eastAsia="SimSun" w:hAnsi="Times New Roman"/>
          <w:b/>
          <w:lang w:eastAsia="zh-CN"/>
        </w:rPr>
        <w:t>16.</w:t>
      </w:r>
      <w:r w:rsidRPr="004C56A5">
        <w:rPr>
          <w:rFonts w:ascii="Times New Roman" w:eastAsia="SimSun" w:hAnsi="Times New Roman"/>
          <w:b/>
          <w:lang w:eastAsia="zh-CN"/>
        </w:rPr>
        <w:tab/>
        <w:t>INFORMACIJA BRAILIO RAŠTU</w:t>
      </w:r>
    </w:p>
    <w:p w14:paraId="5CED765B" w14:textId="77777777" w:rsidR="000C48C8" w:rsidRPr="004C56A5" w:rsidRDefault="000C48C8" w:rsidP="000C48C8">
      <w:pPr>
        <w:tabs>
          <w:tab w:val="left" w:pos="567"/>
        </w:tabs>
        <w:spacing w:after="0" w:line="260" w:lineRule="exact"/>
        <w:rPr>
          <w:rFonts w:ascii="Times New Roman" w:eastAsia="SimSun" w:hAnsi="Times New Roman"/>
          <w:lang w:eastAsia="zh-CN"/>
        </w:rPr>
      </w:pPr>
    </w:p>
    <w:p w14:paraId="1CE2585A" w14:textId="77777777" w:rsidR="000C48C8" w:rsidRPr="00DA4447" w:rsidRDefault="000C48C8" w:rsidP="000C48C8">
      <w:pPr>
        <w:tabs>
          <w:tab w:val="left" w:pos="567"/>
        </w:tabs>
        <w:spacing w:after="0" w:line="260" w:lineRule="exact"/>
        <w:rPr>
          <w:rFonts w:ascii="Times New Roman" w:eastAsia="SimSun" w:hAnsi="Times New Roman"/>
          <w:highlight w:val="lightGray"/>
          <w:lang w:eastAsia="zh-CN"/>
        </w:rPr>
      </w:pPr>
      <w:r w:rsidRPr="00DA4447">
        <w:rPr>
          <w:rFonts w:ascii="Times New Roman" w:eastAsia="SimSun" w:hAnsi="Times New Roman"/>
          <w:highlight w:val="lightGray"/>
          <w:lang w:eastAsia="zh-CN"/>
        </w:rPr>
        <w:t>Priimtas pagrindimas informacijos Brailio raštu nepateikti.</w:t>
      </w:r>
    </w:p>
    <w:p w14:paraId="32643FA0" w14:textId="77777777" w:rsidR="003A3F9D" w:rsidRPr="00DA4447" w:rsidRDefault="003A3F9D" w:rsidP="000C48C8">
      <w:pPr>
        <w:tabs>
          <w:tab w:val="left" w:pos="567"/>
        </w:tabs>
        <w:spacing w:after="0" w:line="260" w:lineRule="exact"/>
        <w:rPr>
          <w:rFonts w:ascii="Times New Roman" w:eastAsia="SimSun" w:hAnsi="Times New Roman"/>
          <w:highlight w:val="lightGray"/>
          <w:lang w:eastAsia="zh-CN"/>
        </w:rPr>
      </w:pPr>
    </w:p>
    <w:p w14:paraId="4AE9A92D" w14:textId="77777777" w:rsidR="004C56A5" w:rsidRPr="00DA4447" w:rsidRDefault="004C56A5" w:rsidP="000C48C8">
      <w:pPr>
        <w:tabs>
          <w:tab w:val="left" w:pos="567"/>
        </w:tabs>
        <w:spacing w:after="0" w:line="260" w:lineRule="exact"/>
        <w:rPr>
          <w:rFonts w:ascii="Times New Roman" w:eastAsia="SimSun" w:hAnsi="Times New Roman"/>
          <w:highlight w:val="lightGray"/>
          <w:lang w:eastAsia="zh-CN"/>
        </w:rPr>
      </w:pPr>
    </w:p>
    <w:p w14:paraId="010C0B34" w14:textId="77777777" w:rsidR="003A3F9D" w:rsidRPr="004C56A5" w:rsidRDefault="003A3F9D" w:rsidP="003B02D5">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hAnsi="Times New Roman"/>
          <w:i/>
          <w:noProof/>
        </w:rPr>
      </w:pPr>
      <w:r w:rsidRPr="004C56A5">
        <w:rPr>
          <w:rFonts w:ascii="Times New Roman" w:hAnsi="Times New Roman"/>
          <w:b/>
          <w:noProof/>
        </w:rPr>
        <w:t>17.</w:t>
      </w:r>
      <w:r w:rsidRPr="004C56A5">
        <w:rPr>
          <w:rFonts w:ascii="Times New Roman" w:hAnsi="Times New Roman"/>
          <w:b/>
          <w:noProof/>
        </w:rPr>
        <w:tab/>
        <w:t>UNIKALUS IDENTIFIKATORIUS – 2D BRŪKŠNINIS KODAS</w:t>
      </w:r>
    </w:p>
    <w:p w14:paraId="461673ED" w14:textId="77777777" w:rsidR="003A3F9D" w:rsidRPr="004C56A5" w:rsidRDefault="003A3F9D" w:rsidP="003A3F9D">
      <w:pPr>
        <w:spacing w:after="0" w:line="240" w:lineRule="auto"/>
        <w:rPr>
          <w:rFonts w:ascii="Times New Roman" w:hAnsi="Times New Roman"/>
          <w:noProof/>
        </w:rPr>
      </w:pPr>
    </w:p>
    <w:p w14:paraId="666A211D" w14:textId="77777777" w:rsidR="003A3F9D" w:rsidRPr="004C56A5" w:rsidRDefault="003C2441" w:rsidP="003A3F9D">
      <w:pPr>
        <w:spacing w:after="0" w:line="240" w:lineRule="auto"/>
        <w:rPr>
          <w:rFonts w:ascii="Times New Roman" w:hAnsi="Times New Roman"/>
          <w:noProof/>
          <w:shd w:val="clear" w:color="auto" w:fill="CCCCCC"/>
        </w:rPr>
      </w:pPr>
      <w:r w:rsidRPr="00DA4447">
        <w:rPr>
          <w:rFonts w:ascii="Times New Roman" w:hAnsi="Times New Roman"/>
          <w:noProof/>
          <w:highlight w:val="lightGray"/>
        </w:rPr>
        <w:t>Duomenys nebūtini.</w:t>
      </w:r>
    </w:p>
    <w:p w14:paraId="10854EEC" w14:textId="77777777" w:rsidR="003A3F9D" w:rsidRPr="004C56A5" w:rsidRDefault="003A3F9D" w:rsidP="003A3F9D">
      <w:pPr>
        <w:spacing w:after="0" w:line="240" w:lineRule="auto"/>
        <w:rPr>
          <w:rFonts w:ascii="Times New Roman" w:hAnsi="Times New Roman"/>
          <w:noProof/>
        </w:rPr>
      </w:pPr>
    </w:p>
    <w:p w14:paraId="65317119" w14:textId="77777777" w:rsidR="003A3F9D" w:rsidRPr="004C56A5" w:rsidRDefault="003A3F9D" w:rsidP="003A3F9D">
      <w:pPr>
        <w:spacing w:after="0" w:line="240" w:lineRule="auto"/>
        <w:rPr>
          <w:rFonts w:ascii="Times New Roman" w:hAnsi="Times New Roman"/>
          <w:noProof/>
        </w:rPr>
      </w:pPr>
    </w:p>
    <w:p w14:paraId="34CCC338" w14:textId="77777777" w:rsidR="003A3F9D" w:rsidRPr="004C56A5" w:rsidRDefault="003A3F9D" w:rsidP="003B02D5">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hAnsi="Times New Roman"/>
          <w:i/>
          <w:noProof/>
        </w:rPr>
      </w:pPr>
      <w:r w:rsidRPr="004C56A5">
        <w:rPr>
          <w:rFonts w:ascii="Times New Roman" w:hAnsi="Times New Roman"/>
          <w:b/>
          <w:noProof/>
        </w:rPr>
        <w:t>18.</w:t>
      </w:r>
      <w:r w:rsidRPr="004C56A5">
        <w:rPr>
          <w:rFonts w:ascii="Times New Roman" w:hAnsi="Times New Roman"/>
          <w:b/>
          <w:noProof/>
        </w:rPr>
        <w:tab/>
        <w:t>UNIKALUS IDENTIFIKATORIUS – ŽMONĖMS SUPRANTAMI DUOMENYS</w:t>
      </w:r>
    </w:p>
    <w:p w14:paraId="2E6A0DD7" w14:textId="77777777" w:rsidR="003A3F9D" w:rsidRPr="004C56A5" w:rsidRDefault="003A3F9D" w:rsidP="003A3F9D">
      <w:pPr>
        <w:spacing w:after="0" w:line="240" w:lineRule="auto"/>
        <w:rPr>
          <w:rFonts w:ascii="Times New Roman" w:hAnsi="Times New Roman"/>
          <w:noProof/>
        </w:rPr>
      </w:pPr>
    </w:p>
    <w:p w14:paraId="35A1CA6C" w14:textId="77777777" w:rsidR="003A3F9D" w:rsidRPr="004C56A5" w:rsidRDefault="003C2441" w:rsidP="003A3F9D">
      <w:pPr>
        <w:spacing w:after="0" w:line="240" w:lineRule="auto"/>
        <w:rPr>
          <w:rFonts w:ascii="Times New Roman" w:hAnsi="Times New Roman"/>
        </w:rPr>
      </w:pPr>
      <w:r w:rsidRPr="00DA4447">
        <w:rPr>
          <w:rFonts w:ascii="Times New Roman" w:hAnsi="Times New Roman"/>
          <w:highlight w:val="lightGray"/>
        </w:rPr>
        <w:t>Duomenys nebūtini.</w:t>
      </w:r>
    </w:p>
    <w:p w14:paraId="1ADF587E" w14:textId="77777777" w:rsidR="003C2441" w:rsidRPr="004C56A5" w:rsidRDefault="003C2441" w:rsidP="003A3F9D">
      <w:pPr>
        <w:spacing w:after="0" w:line="240" w:lineRule="auto"/>
        <w:rPr>
          <w:rFonts w:ascii="Times New Roman" w:hAnsi="Times New Roman"/>
        </w:rPr>
      </w:pPr>
    </w:p>
    <w:p w14:paraId="0552A9A7" w14:textId="77777777" w:rsidR="003A3F9D" w:rsidRPr="004C56A5" w:rsidRDefault="003A3F9D" w:rsidP="000C48C8">
      <w:pPr>
        <w:tabs>
          <w:tab w:val="left" w:pos="567"/>
        </w:tabs>
        <w:spacing w:after="0" w:line="260" w:lineRule="exact"/>
        <w:rPr>
          <w:rFonts w:ascii="Times New Roman" w:eastAsia="SimSun" w:hAnsi="Times New Roman"/>
          <w:lang w:eastAsia="zh-CN"/>
        </w:rPr>
      </w:pPr>
    </w:p>
    <w:p w14:paraId="4F4310E8"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br w:type="page"/>
      </w:r>
    </w:p>
    <w:p w14:paraId="5AEC78AF" w14:textId="77777777" w:rsidR="000C48C8" w:rsidRPr="004C56A5" w:rsidRDefault="000C48C8" w:rsidP="000C48C8">
      <w:pPr>
        <w:spacing w:after="0" w:line="240" w:lineRule="auto"/>
        <w:rPr>
          <w:rFonts w:ascii="Times New Roman" w:eastAsia="Times New Roman" w:hAnsi="Times New Roman"/>
          <w:lang w:eastAsia="lt-LT"/>
        </w:rPr>
      </w:pPr>
    </w:p>
    <w:p w14:paraId="3CDEBAB3" w14:textId="77777777" w:rsidR="000C48C8" w:rsidRPr="004C56A5" w:rsidRDefault="000C48C8" w:rsidP="000C48C8">
      <w:pPr>
        <w:spacing w:after="0" w:line="240" w:lineRule="auto"/>
        <w:rPr>
          <w:rFonts w:ascii="Times New Roman" w:eastAsia="Times New Roman" w:hAnsi="Times New Roman"/>
          <w:lang w:eastAsia="lt-LT"/>
        </w:rPr>
      </w:pPr>
    </w:p>
    <w:p w14:paraId="47AD38CC" w14:textId="77777777" w:rsidR="000C48C8" w:rsidRPr="004C56A5" w:rsidRDefault="000C48C8" w:rsidP="000C48C8">
      <w:pPr>
        <w:spacing w:after="0" w:line="240" w:lineRule="auto"/>
        <w:rPr>
          <w:rFonts w:ascii="Times New Roman" w:eastAsia="Times New Roman" w:hAnsi="Times New Roman"/>
          <w:lang w:eastAsia="lt-LT"/>
        </w:rPr>
      </w:pPr>
    </w:p>
    <w:p w14:paraId="5B68C6CB" w14:textId="77777777" w:rsidR="000C48C8" w:rsidRPr="004C56A5" w:rsidRDefault="000C48C8" w:rsidP="000C48C8">
      <w:pPr>
        <w:spacing w:after="0" w:line="240" w:lineRule="auto"/>
        <w:rPr>
          <w:rFonts w:ascii="Times New Roman" w:eastAsia="Times New Roman" w:hAnsi="Times New Roman"/>
          <w:lang w:eastAsia="lt-LT"/>
        </w:rPr>
      </w:pPr>
    </w:p>
    <w:p w14:paraId="5D9F4E09" w14:textId="77777777" w:rsidR="000C48C8" w:rsidRPr="004C56A5" w:rsidRDefault="000C48C8" w:rsidP="000C48C8">
      <w:pPr>
        <w:spacing w:after="0" w:line="240" w:lineRule="auto"/>
        <w:rPr>
          <w:rFonts w:ascii="Times New Roman" w:eastAsia="Times New Roman" w:hAnsi="Times New Roman"/>
          <w:lang w:eastAsia="lt-LT"/>
        </w:rPr>
      </w:pPr>
    </w:p>
    <w:p w14:paraId="43818583" w14:textId="77777777" w:rsidR="000C48C8" w:rsidRPr="004C56A5" w:rsidRDefault="000C48C8" w:rsidP="000C48C8">
      <w:pPr>
        <w:spacing w:after="0" w:line="240" w:lineRule="auto"/>
        <w:rPr>
          <w:rFonts w:ascii="Times New Roman" w:eastAsia="Times New Roman" w:hAnsi="Times New Roman"/>
          <w:lang w:eastAsia="lt-LT"/>
        </w:rPr>
      </w:pPr>
    </w:p>
    <w:p w14:paraId="5AEBCF0D" w14:textId="77777777" w:rsidR="000C48C8" w:rsidRPr="004C56A5" w:rsidRDefault="000C48C8" w:rsidP="000C48C8">
      <w:pPr>
        <w:spacing w:after="0" w:line="240" w:lineRule="auto"/>
        <w:rPr>
          <w:rFonts w:ascii="Times New Roman" w:eastAsia="Times New Roman" w:hAnsi="Times New Roman"/>
          <w:lang w:eastAsia="lt-LT"/>
        </w:rPr>
      </w:pPr>
    </w:p>
    <w:p w14:paraId="2373051C" w14:textId="77777777" w:rsidR="000C48C8" w:rsidRPr="004C56A5" w:rsidRDefault="000C48C8" w:rsidP="000C48C8">
      <w:pPr>
        <w:spacing w:after="0" w:line="240" w:lineRule="auto"/>
        <w:rPr>
          <w:rFonts w:ascii="Times New Roman" w:eastAsia="Times New Roman" w:hAnsi="Times New Roman"/>
          <w:lang w:eastAsia="lt-LT"/>
        </w:rPr>
      </w:pPr>
    </w:p>
    <w:p w14:paraId="0E97BF6B" w14:textId="77777777" w:rsidR="000C48C8" w:rsidRPr="004C56A5" w:rsidRDefault="000C48C8" w:rsidP="000C48C8">
      <w:pPr>
        <w:spacing w:after="0" w:line="240" w:lineRule="auto"/>
        <w:rPr>
          <w:rFonts w:ascii="Times New Roman" w:eastAsia="Times New Roman" w:hAnsi="Times New Roman"/>
          <w:lang w:eastAsia="lt-LT"/>
        </w:rPr>
      </w:pPr>
    </w:p>
    <w:p w14:paraId="6E9720D8" w14:textId="77777777" w:rsidR="000C48C8" w:rsidRPr="004C56A5" w:rsidRDefault="000C48C8" w:rsidP="000C48C8">
      <w:pPr>
        <w:spacing w:after="0" w:line="240" w:lineRule="auto"/>
        <w:rPr>
          <w:rFonts w:ascii="Times New Roman" w:eastAsia="Times New Roman" w:hAnsi="Times New Roman"/>
          <w:lang w:eastAsia="lt-LT"/>
        </w:rPr>
      </w:pPr>
    </w:p>
    <w:p w14:paraId="36D3E86B" w14:textId="77777777" w:rsidR="000C48C8" w:rsidRPr="004C56A5" w:rsidRDefault="000C48C8" w:rsidP="000C48C8">
      <w:pPr>
        <w:spacing w:after="0" w:line="240" w:lineRule="auto"/>
        <w:rPr>
          <w:rFonts w:ascii="Times New Roman" w:eastAsia="Times New Roman" w:hAnsi="Times New Roman"/>
          <w:lang w:eastAsia="lt-LT"/>
        </w:rPr>
      </w:pPr>
    </w:p>
    <w:p w14:paraId="7A8824B6" w14:textId="77777777" w:rsidR="000C48C8" w:rsidRPr="004C56A5" w:rsidRDefault="000C48C8" w:rsidP="000C48C8">
      <w:pPr>
        <w:spacing w:after="0" w:line="240" w:lineRule="auto"/>
        <w:rPr>
          <w:rFonts w:ascii="Times New Roman" w:eastAsia="Times New Roman" w:hAnsi="Times New Roman"/>
          <w:lang w:eastAsia="lt-LT"/>
        </w:rPr>
      </w:pPr>
    </w:p>
    <w:p w14:paraId="53F56422" w14:textId="77777777" w:rsidR="000C48C8" w:rsidRPr="004C56A5" w:rsidRDefault="000C48C8" w:rsidP="000C48C8">
      <w:pPr>
        <w:spacing w:after="0" w:line="240" w:lineRule="auto"/>
        <w:rPr>
          <w:rFonts w:ascii="Times New Roman" w:eastAsia="Times New Roman" w:hAnsi="Times New Roman"/>
          <w:lang w:eastAsia="lt-LT"/>
        </w:rPr>
      </w:pPr>
    </w:p>
    <w:p w14:paraId="080F5CAC" w14:textId="77777777" w:rsidR="000C48C8" w:rsidRPr="004C56A5" w:rsidRDefault="000C48C8" w:rsidP="000C48C8">
      <w:pPr>
        <w:spacing w:after="0" w:line="240" w:lineRule="auto"/>
        <w:rPr>
          <w:rFonts w:ascii="Times New Roman" w:eastAsia="Times New Roman" w:hAnsi="Times New Roman"/>
          <w:lang w:eastAsia="lt-LT"/>
        </w:rPr>
      </w:pPr>
    </w:p>
    <w:p w14:paraId="5062F0AD" w14:textId="77777777" w:rsidR="000C48C8" w:rsidRPr="004C56A5" w:rsidRDefault="000C48C8" w:rsidP="000C48C8">
      <w:pPr>
        <w:spacing w:after="0" w:line="240" w:lineRule="auto"/>
        <w:rPr>
          <w:rFonts w:ascii="Times New Roman" w:eastAsia="Times New Roman" w:hAnsi="Times New Roman"/>
          <w:lang w:eastAsia="lt-LT"/>
        </w:rPr>
      </w:pPr>
    </w:p>
    <w:p w14:paraId="7EB7ED8B" w14:textId="77777777" w:rsidR="000C48C8" w:rsidRPr="004C56A5" w:rsidRDefault="000C48C8" w:rsidP="000C48C8">
      <w:pPr>
        <w:spacing w:after="0" w:line="240" w:lineRule="auto"/>
        <w:rPr>
          <w:rFonts w:ascii="Times New Roman" w:eastAsia="Times New Roman" w:hAnsi="Times New Roman"/>
          <w:lang w:eastAsia="lt-LT"/>
        </w:rPr>
      </w:pPr>
    </w:p>
    <w:p w14:paraId="7120DF62" w14:textId="77777777" w:rsidR="000C48C8" w:rsidRPr="004C56A5" w:rsidRDefault="000C48C8" w:rsidP="000C48C8">
      <w:pPr>
        <w:spacing w:after="0" w:line="240" w:lineRule="auto"/>
        <w:rPr>
          <w:rFonts w:ascii="Times New Roman" w:eastAsia="Times New Roman" w:hAnsi="Times New Roman"/>
          <w:lang w:eastAsia="lt-LT"/>
        </w:rPr>
      </w:pPr>
    </w:p>
    <w:p w14:paraId="1526B667" w14:textId="77777777" w:rsidR="000C48C8" w:rsidRPr="004C56A5" w:rsidRDefault="000C48C8" w:rsidP="000C48C8">
      <w:pPr>
        <w:spacing w:after="0" w:line="240" w:lineRule="auto"/>
        <w:rPr>
          <w:rFonts w:ascii="Times New Roman" w:eastAsia="Times New Roman" w:hAnsi="Times New Roman"/>
          <w:lang w:eastAsia="lt-LT"/>
        </w:rPr>
      </w:pPr>
    </w:p>
    <w:p w14:paraId="09305461" w14:textId="77777777" w:rsidR="000C48C8" w:rsidRPr="004C56A5" w:rsidRDefault="000C48C8" w:rsidP="000C48C8">
      <w:pPr>
        <w:spacing w:after="0" w:line="240" w:lineRule="auto"/>
        <w:rPr>
          <w:rFonts w:ascii="Times New Roman" w:eastAsia="Times New Roman" w:hAnsi="Times New Roman"/>
          <w:lang w:eastAsia="lt-LT"/>
        </w:rPr>
      </w:pPr>
    </w:p>
    <w:p w14:paraId="1E21C13E" w14:textId="77777777" w:rsidR="000C48C8" w:rsidRPr="004C56A5" w:rsidRDefault="000C48C8" w:rsidP="000C48C8">
      <w:pPr>
        <w:spacing w:after="0" w:line="240" w:lineRule="auto"/>
        <w:rPr>
          <w:rFonts w:ascii="Times New Roman" w:eastAsia="Times New Roman" w:hAnsi="Times New Roman"/>
          <w:lang w:eastAsia="lt-LT"/>
        </w:rPr>
      </w:pPr>
    </w:p>
    <w:p w14:paraId="0FFF1D40" w14:textId="77777777" w:rsidR="000C48C8" w:rsidRPr="004C56A5" w:rsidRDefault="000C48C8" w:rsidP="000C48C8">
      <w:pPr>
        <w:spacing w:after="0" w:line="240" w:lineRule="auto"/>
        <w:rPr>
          <w:rFonts w:ascii="Times New Roman" w:eastAsia="Times New Roman" w:hAnsi="Times New Roman"/>
          <w:lang w:eastAsia="lt-LT"/>
        </w:rPr>
      </w:pPr>
    </w:p>
    <w:p w14:paraId="4911DCCB" w14:textId="77777777" w:rsidR="000C48C8" w:rsidRPr="004C56A5" w:rsidRDefault="000C48C8" w:rsidP="000C48C8">
      <w:pPr>
        <w:spacing w:after="0" w:line="240" w:lineRule="auto"/>
        <w:rPr>
          <w:rFonts w:ascii="Times New Roman" w:eastAsia="Times New Roman" w:hAnsi="Times New Roman"/>
          <w:lang w:eastAsia="lt-LT"/>
        </w:rPr>
      </w:pPr>
    </w:p>
    <w:p w14:paraId="4D502898" w14:textId="77777777" w:rsidR="000C48C8" w:rsidRPr="004C56A5" w:rsidRDefault="000C48C8" w:rsidP="000C48C8">
      <w:pPr>
        <w:spacing w:after="0" w:line="240" w:lineRule="auto"/>
        <w:jc w:val="center"/>
        <w:outlineLvl w:val="0"/>
        <w:rPr>
          <w:rFonts w:ascii="Times New Roman" w:eastAsia="Times New Roman" w:hAnsi="Times New Roman"/>
          <w:b/>
          <w:kern w:val="28"/>
          <w:lang w:eastAsia="lt-LT"/>
        </w:rPr>
      </w:pPr>
      <w:r w:rsidRPr="004C56A5">
        <w:rPr>
          <w:rFonts w:ascii="Times New Roman" w:eastAsia="Times New Roman" w:hAnsi="Times New Roman"/>
          <w:b/>
          <w:kern w:val="28"/>
          <w:lang w:eastAsia="lt-LT"/>
        </w:rPr>
        <w:t>B. PAKUOTĖS LAPELIS</w:t>
      </w:r>
    </w:p>
    <w:p w14:paraId="173228B0" w14:textId="77777777" w:rsidR="000C48C8" w:rsidRPr="004C56A5" w:rsidRDefault="000C48C8" w:rsidP="000C48C8">
      <w:pPr>
        <w:spacing w:after="0" w:line="240" w:lineRule="auto"/>
        <w:jc w:val="center"/>
        <w:rPr>
          <w:rFonts w:ascii="Times New Roman" w:eastAsia="Times New Roman" w:hAnsi="Times New Roman"/>
          <w:b/>
          <w:lang w:eastAsia="lt-LT"/>
        </w:rPr>
      </w:pPr>
      <w:r w:rsidRPr="004C56A5">
        <w:rPr>
          <w:rFonts w:ascii="Times New Roman" w:eastAsia="Times New Roman" w:hAnsi="Times New Roman"/>
          <w:lang w:eastAsia="lt-LT"/>
        </w:rPr>
        <w:br w:type="page"/>
      </w:r>
      <w:r w:rsidRPr="004C56A5">
        <w:rPr>
          <w:rFonts w:ascii="Times New Roman" w:eastAsia="Times New Roman" w:hAnsi="Times New Roman"/>
          <w:b/>
          <w:lang w:eastAsia="lt-LT"/>
        </w:rPr>
        <w:lastRenderedPageBreak/>
        <w:t>Pakuotės lapelis: informacija vartotojui</w:t>
      </w:r>
    </w:p>
    <w:p w14:paraId="7A4F96C4" w14:textId="77777777" w:rsidR="000C48C8" w:rsidRPr="004C56A5" w:rsidRDefault="000C48C8" w:rsidP="000C48C8">
      <w:pPr>
        <w:spacing w:after="0" w:line="240" w:lineRule="auto"/>
        <w:jc w:val="center"/>
        <w:rPr>
          <w:rFonts w:ascii="Times New Roman" w:eastAsia="Times New Roman" w:hAnsi="Times New Roman"/>
          <w:b/>
          <w:lang w:eastAsia="lt-LT"/>
        </w:rPr>
      </w:pPr>
    </w:p>
    <w:p w14:paraId="5A57CB32" w14:textId="77777777" w:rsidR="000C48C8" w:rsidRPr="004C56A5" w:rsidRDefault="000C48C8" w:rsidP="000C48C8">
      <w:pPr>
        <w:spacing w:after="0" w:line="240" w:lineRule="auto"/>
        <w:jc w:val="center"/>
        <w:rPr>
          <w:rFonts w:ascii="Times New Roman" w:eastAsia="Times New Roman" w:hAnsi="Times New Roman"/>
          <w:b/>
          <w:lang w:eastAsia="lt-LT"/>
        </w:rPr>
      </w:pPr>
      <w:r w:rsidRPr="004C56A5">
        <w:rPr>
          <w:rFonts w:ascii="Times New Roman" w:eastAsia="Times New Roman" w:hAnsi="Times New Roman"/>
          <w:b/>
          <w:lang w:eastAsia="lt-LT"/>
        </w:rPr>
        <w:t>Deguonis ELME MESSER GAAS 100 % suslėgtosios medicininės dujos</w:t>
      </w:r>
    </w:p>
    <w:p w14:paraId="751B2FE0" w14:textId="77777777" w:rsidR="000C48C8" w:rsidRPr="004C56A5" w:rsidRDefault="000C48C8" w:rsidP="000C48C8">
      <w:pPr>
        <w:spacing w:after="0" w:line="240" w:lineRule="auto"/>
        <w:jc w:val="center"/>
        <w:rPr>
          <w:rFonts w:ascii="Times New Roman" w:eastAsia="Times New Roman" w:hAnsi="Times New Roman"/>
          <w:lang w:eastAsia="lt-LT"/>
        </w:rPr>
      </w:pPr>
      <w:r w:rsidRPr="004C56A5">
        <w:rPr>
          <w:rFonts w:ascii="Times New Roman" w:eastAsia="Times New Roman" w:hAnsi="Times New Roman"/>
          <w:lang w:eastAsia="lt-LT"/>
        </w:rPr>
        <w:t>Deguonis</w:t>
      </w:r>
    </w:p>
    <w:p w14:paraId="2F08A81A" w14:textId="77777777" w:rsidR="000C48C8" w:rsidRPr="004C56A5" w:rsidRDefault="000C48C8" w:rsidP="000C48C8">
      <w:pPr>
        <w:spacing w:after="0" w:line="240" w:lineRule="auto"/>
        <w:rPr>
          <w:rFonts w:ascii="Times New Roman" w:eastAsia="Times New Roman" w:hAnsi="Times New Roman"/>
          <w:lang w:eastAsia="lt-LT"/>
        </w:rPr>
      </w:pPr>
    </w:p>
    <w:p w14:paraId="7A25AD81" w14:textId="77777777" w:rsidR="000C48C8" w:rsidRPr="004C56A5" w:rsidRDefault="000C48C8" w:rsidP="000C48C8">
      <w:pPr>
        <w:suppressAutoHyphens/>
        <w:spacing w:after="0" w:line="240" w:lineRule="auto"/>
        <w:rPr>
          <w:rFonts w:ascii="Times New Roman" w:eastAsia="SimSun" w:hAnsi="Times New Roman"/>
          <w:lang w:eastAsia="zh-CN"/>
        </w:rPr>
      </w:pPr>
      <w:r w:rsidRPr="004C56A5">
        <w:rPr>
          <w:rFonts w:ascii="Times New Roman" w:eastAsia="SimSun" w:hAnsi="Times New Roman"/>
          <w:b/>
          <w:lang w:eastAsia="zh-CN"/>
        </w:rPr>
        <w:t>Atidžiai perskaitykite visą šį lapelį, prieš pradėdami vartoti vaistą, nes jame pateikiama Jums svarbi informacija.</w:t>
      </w:r>
    </w:p>
    <w:p w14:paraId="127E39AF" w14:textId="77777777" w:rsidR="000C48C8" w:rsidRPr="004C56A5" w:rsidRDefault="000C48C8" w:rsidP="000C48C8">
      <w:pPr>
        <w:numPr>
          <w:ilvl w:val="0"/>
          <w:numId w:val="10"/>
        </w:numPr>
        <w:tabs>
          <w:tab w:val="left" w:pos="567"/>
        </w:tabs>
        <w:spacing w:after="0" w:line="260" w:lineRule="exact"/>
        <w:ind w:left="567" w:right="-2" w:hanging="567"/>
        <w:rPr>
          <w:rFonts w:ascii="Times New Roman" w:eastAsia="SimSun" w:hAnsi="Times New Roman"/>
          <w:lang w:eastAsia="zh-CN"/>
        </w:rPr>
      </w:pPr>
      <w:r w:rsidRPr="004C56A5">
        <w:rPr>
          <w:rFonts w:ascii="Times New Roman" w:eastAsia="SimSun" w:hAnsi="Times New Roman"/>
          <w:lang w:eastAsia="zh-CN"/>
        </w:rPr>
        <w:t xml:space="preserve">Neišmeskite šio lapelio, nes vėl gali prireikti jį perskaityti. </w:t>
      </w:r>
    </w:p>
    <w:p w14:paraId="0F779FF5" w14:textId="77777777" w:rsidR="000C48C8" w:rsidRPr="004C56A5" w:rsidRDefault="000C48C8" w:rsidP="000C48C8">
      <w:pPr>
        <w:numPr>
          <w:ilvl w:val="0"/>
          <w:numId w:val="10"/>
        </w:numPr>
        <w:tabs>
          <w:tab w:val="left" w:pos="567"/>
        </w:tabs>
        <w:spacing w:after="0" w:line="260" w:lineRule="exact"/>
        <w:ind w:left="567" w:right="-2" w:hanging="567"/>
        <w:rPr>
          <w:rFonts w:ascii="Times New Roman" w:eastAsia="SimSun" w:hAnsi="Times New Roman"/>
          <w:lang w:eastAsia="zh-CN"/>
        </w:rPr>
      </w:pPr>
      <w:r w:rsidRPr="004C56A5">
        <w:rPr>
          <w:rFonts w:ascii="Times New Roman" w:eastAsia="SimSun" w:hAnsi="Times New Roman"/>
          <w:lang w:eastAsia="zh-CN"/>
        </w:rPr>
        <w:t>Jeigu kiltų daugiau klausimų, kreipkitės į gydytoją, vaistininką arba slaugytoją.</w:t>
      </w:r>
    </w:p>
    <w:p w14:paraId="7B402203" w14:textId="77777777" w:rsidR="000C48C8" w:rsidRPr="004C56A5" w:rsidRDefault="000C48C8" w:rsidP="000C48C8">
      <w:pPr>
        <w:tabs>
          <w:tab w:val="left" w:pos="567"/>
        </w:tabs>
        <w:spacing w:after="0" w:line="240" w:lineRule="auto"/>
        <w:ind w:left="567" w:right="-2" w:hanging="567"/>
        <w:rPr>
          <w:rFonts w:ascii="Times New Roman" w:eastAsia="SimSun" w:hAnsi="Times New Roman"/>
          <w:lang w:eastAsia="zh-CN"/>
        </w:rPr>
      </w:pPr>
      <w:r w:rsidRPr="004C56A5">
        <w:rPr>
          <w:rFonts w:ascii="Times New Roman" w:eastAsia="SimSun" w:hAnsi="Times New Roman"/>
          <w:lang w:eastAsia="zh-CN"/>
        </w:rPr>
        <w:t>-</w:t>
      </w:r>
      <w:r w:rsidRPr="004C56A5">
        <w:rPr>
          <w:rFonts w:ascii="Times New Roman" w:eastAsia="SimSun" w:hAnsi="Times New Roman"/>
          <w:lang w:eastAsia="zh-CN"/>
        </w:rPr>
        <w:tab/>
        <w:t>Šis vaistas skirtas tik Jums, todėl kitiems žmonėms jo duoti negalima. Vaistas gali jiems pakenkti (net tiems, kurių ligos požymiai yra tokie patys kaip Jūsų).</w:t>
      </w:r>
    </w:p>
    <w:p w14:paraId="6665CD24" w14:textId="77777777" w:rsidR="000C48C8" w:rsidRPr="004C56A5" w:rsidRDefault="000C48C8" w:rsidP="000C48C8">
      <w:pPr>
        <w:spacing w:after="0" w:line="240" w:lineRule="auto"/>
        <w:ind w:left="567" w:hanging="567"/>
        <w:rPr>
          <w:rFonts w:ascii="Times New Roman" w:eastAsia="Times New Roman" w:hAnsi="Times New Roman"/>
          <w:lang w:eastAsia="lt-LT"/>
        </w:rPr>
      </w:pPr>
      <w:r w:rsidRPr="004C56A5">
        <w:rPr>
          <w:rFonts w:ascii="Times New Roman" w:eastAsia="SimSun" w:hAnsi="Times New Roman"/>
          <w:lang w:eastAsia="zh-CN"/>
        </w:rPr>
        <w:t>-</w:t>
      </w:r>
      <w:r w:rsidRPr="004C56A5">
        <w:rPr>
          <w:rFonts w:ascii="Times New Roman" w:eastAsia="SimSun" w:hAnsi="Times New Roman"/>
          <w:lang w:eastAsia="zh-CN"/>
        </w:rPr>
        <w:tab/>
        <w:t xml:space="preserve">Jeigu pasireiškė šalutinis poveikis (net jeigu jis šiame lapelyje nenurodytas), kreipkitės į gydytoją, vaistininką arba slaugytoją. </w:t>
      </w:r>
      <w:r w:rsidRPr="004C56A5">
        <w:rPr>
          <w:rFonts w:ascii="Times New Roman" w:eastAsia="Times New Roman" w:hAnsi="Times New Roman"/>
          <w:noProof/>
          <w:lang w:eastAsia="lt-LT"/>
        </w:rPr>
        <w:t>Žr. 4 skyrių.</w:t>
      </w:r>
    </w:p>
    <w:p w14:paraId="6A7BC840" w14:textId="77777777" w:rsidR="000C48C8" w:rsidRPr="004C56A5" w:rsidRDefault="000C48C8" w:rsidP="000C48C8">
      <w:pPr>
        <w:spacing w:after="0" w:line="240" w:lineRule="auto"/>
        <w:rPr>
          <w:rFonts w:ascii="Times New Roman" w:eastAsia="Times New Roman" w:hAnsi="Times New Roman"/>
          <w:lang w:eastAsia="lt-LT"/>
        </w:rPr>
      </w:pPr>
    </w:p>
    <w:p w14:paraId="29BE27DA" w14:textId="77777777" w:rsidR="000C48C8" w:rsidRPr="004C56A5" w:rsidRDefault="000C48C8" w:rsidP="000C48C8">
      <w:pPr>
        <w:spacing w:after="0" w:line="240" w:lineRule="auto"/>
        <w:rPr>
          <w:rFonts w:ascii="Times New Roman" w:eastAsia="Times New Roman" w:hAnsi="Times New Roman"/>
          <w:b/>
          <w:lang w:eastAsia="lt-LT"/>
        </w:rPr>
      </w:pPr>
      <w:r w:rsidRPr="004C56A5">
        <w:rPr>
          <w:rFonts w:ascii="Times New Roman" w:eastAsia="Times New Roman" w:hAnsi="Times New Roman"/>
          <w:b/>
          <w:lang w:eastAsia="lt-LT"/>
        </w:rPr>
        <w:t>Apie ką rašoma šiame lapelyje?</w:t>
      </w:r>
    </w:p>
    <w:p w14:paraId="7F0B9F8C" w14:textId="77777777" w:rsidR="000C48C8" w:rsidRPr="004C56A5" w:rsidRDefault="000C48C8" w:rsidP="000C48C8">
      <w:pPr>
        <w:spacing w:after="0" w:line="240" w:lineRule="auto"/>
        <w:rPr>
          <w:rFonts w:ascii="Times New Roman" w:eastAsia="Times New Roman" w:hAnsi="Times New Roman"/>
          <w:b/>
          <w:lang w:eastAsia="lt-LT"/>
        </w:rPr>
      </w:pPr>
    </w:p>
    <w:p w14:paraId="7BF4B764" w14:textId="77777777" w:rsidR="000C48C8" w:rsidRPr="004C56A5" w:rsidRDefault="000C48C8" w:rsidP="000C48C8">
      <w:pPr>
        <w:tabs>
          <w:tab w:val="left" w:pos="567"/>
        </w:tabs>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1.</w:t>
      </w:r>
      <w:r w:rsidRPr="004C56A5">
        <w:rPr>
          <w:rFonts w:ascii="Times New Roman" w:eastAsia="Times New Roman" w:hAnsi="Times New Roman"/>
          <w:lang w:eastAsia="lt-LT"/>
        </w:rPr>
        <w:tab/>
        <w:t>Kas yra Deguonis ELME MESSER GAAS ir kam jis vartojamas</w:t>
      </w:r>
    </w:p>
    <w:p w14:paraId="762C6924" w14:textId="77777777" w:rsidR="000C48C8" w:rsidRPr="004C56A5" w:rsidRDefault="000C48C8" w:rsidP="000C48C8">
      <w:pPr>
        <w:tabs>
          <w:tab w:val="left" w:pos="567"/>
        </w:tabs>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2.</w:t>
      </w:r>
      <w:r w:rsidRPr="004C56A5">
        <w:rPr>
          <w:rFonts w:ascii="Times New Roman" w:eastAsia="Times New Roman" w:hAnsi="Times New Roman"/>
          <w:lang w:eastAsia="lt-LT"/>
        </w:rPr>
        <w:tab/>
        <w:t>Kas žinotina prieš vartojant Deguonis ELME MESSER GAAS</w:t>
      </w:r>
    </w:p>
    <w:p w14:paraId="20CA86FC" w14:textId="77777777" w:rsidR="000C48C8" w:rsidRPr="004C56A5" w:rsidRDefault="000C48C8" w:rsidP="000C48C8">
      <w:pPr>
        <w:tabs>
          <w:tab w:val="left" w:pos="567"/>
        </w:tabs>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3.</w:t>
      </w:r>
      <w:r w:rsidRPr="004C56A5">
        <w:rPr>
          <w:rFonts w:ascii="Times New Roman" w:eastAsia="Times New Roman" w:hAnsi="Times New Roman"/>
          <w:lang w:eastAsia="lt-LT"/>
        </w:rPr>
        <w:tab/>
        <w:t>Kaip vartoti Deguonis ELME MESSER GAAS</w:t>
      </w:r>
    </w:p>
    <w:p w14:paraId="14A94399" w14:textId="77777777" w:rsidR="000C48C8" w:rsidRPr="004C56A5" w:rsidRDefault="000C48C8" w:rsidP="000C48C8">
      <w:pPr>
        <w:tabs>
          <w:tab w:val="left" w:pos="567"/>
        </w:tabs>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4.</w:t>
      </w:r>
      <w:r w:rsidRPr="004C56A5">
        <w:rPr>
          <w:rFonts w:ascii="Times New Roman" w:eastAsia="Times New Roman" w:hAnsi="Times New Roman"/>
          <w:lang w:eastAsia="lt-LT"/>
        </w:rPr>
        <w:tab/>
        <w:t>Galimas šalutinis poveikis</w:t>
      </w:r>
    </w:p>
    <w:p w14:paraId="3C92F416" w14:textId="77777777" w:rsidR="000C48C8" w:rsidRPr="004C56A5" w:rsidRDefault="000C48C8" w:rsidP="000C48C8">
      <w:pPr>
        <w:tabs>
          <w:tab w:val="left" w:pos="567"/>
        </w:tabs>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5.</w:t>
      </w:r>
      <w:r w:rsidRPr="004C56A5">
        <w:rPr>
          <w:rFonts w:ascii="Times New Roman" w:eastAsia="Times New Roman" w:hAnsi="Times New Roman"/>
          <w:lang w:eastAsia="lt-LT"/>
        </w:rPr>
        <w:tab/>
        <w:t>Kaip laikyti Deguonis ELME MESSER GAAS</w:t>
      </w:r>
    </w:p>
    <w:p w14:paraId="6CAACFF9" w14:textId="77777777" w:rsidR="000C48C8" w:rsidRPr="004C56A5" w:rsidRDefault="000C48C8" w:rsidP="000C48C8">
      <w:pPr>
        <w:tabs>
          <w:tab w:val="left" w:pos="567"/>
        </w:tabs>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6.</w:t>
      </w:r>
      <w:r w:rsidRPr="004C56A5">
        <w:rPr>
          <w:rFonts w:ascii="Times New Roman" w:eastAsia="Times New Roman" w:hAnsi="Times New Roman"/>
          <w:lang w:eastAsia="lt-LT"/>
        </w:rPr>
        <w:tab/>
        <w:t>Pakuotės turinys ir kita informacija</w:t>
      </w:r>
    </w:p>
    <w:p w14:paraId="6FF97772" w14:textId="77777777" w:rsidR="000C48C8" w:rsidRPr="004C56A5" w:rsidRDefault="000C48C8" w:rsidP="000C48C8">
      <w:pPr>
        <w:spacing w:after="0" w:line="240" w:lineRule="auto"/>
        <w:rPr>
          <w:rFonts w:ascii="Times New Roman" w:eastAsia="Times New Roman" w:hAnsi="Times New Roman"/>
          <w:lang w:eastAsia="lt-LT"/>
        </w:rPr>
      </w:pPr>
    </w:p>
    <w:p w14:paraId="50683125" w14:textId="77777777" w:rsidR="000C48C8" w:rsidRPr="004C56A5" w:rsidRDefault="000C48C8" w:rsidP="000C48C8">
      <w:pPr>
        <w:spacing w:after="0" w:line="240" w:lineRule="auto"/>
        <w:rPr>
          <w:rFonts w:ascii="Times New Roman" w:eastAsia="Times New Roman" w:hAnsi="Times New Roman"/>
          <w:lang w:eastAsia="lt-LT"/>
        </w:rPr>
      </w:pPr>
    </w:p>
    <w:p w14:paraId="48324576"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1.</w:t>
      </w:r>
      <w:r w:rsidRPr="004C56A5">
        <w:rPr>
          <w:rFonts w:ascii="Times New Roman" w:eastAsia="Times New Roman" w:hAnsi="Times New Roman"/>
          <w:b/>
          <w:lang w:eastAsia="lt-LT"/>
        </w:rPr>
        <w:tab/>
        <w:t>Kas yra Deguonis ELME MESSER GAAS ir kam jis vartojamas</w:t>
      </w:r>
    </w:p>
    <w:p w14:paraId="4B9FA4B8" w14:textId="77777777" w:rsidR="000C48C8" w:rsidRPr="004C56A5" w:rsidRDefault="000C48C8" w:rsidP="000C48C8">
      <w:pPr>
        <w:spacing w:after="0" w:line="240" w:lineRule="auto"/>
        <w:rPr>
          <w:rFonts w:ascii="Times New Roman" w:eastAsia="Times New Roman" w:hAnsi="Times New Roman"/>
          <w:lang w:eastAsia="lt-LT"/>
        </w:rPr>
      </w:pPr>
    </w:p>
    <w:p w14:paraId="467F136A" w14:textId="77777777" w:rsidR="000C48C8" w:rsidRPr="004C56A5" w:rsidRDefault="000C48C8" w:rsidP="000C48C8">
      <w:pPr>
        <w:spacing w:after="0" w:line="240" w:lineRule="auto"/>
        <w:jc w:val="both"/>
        <w:rPr>
          <w:rFonts w:ascii="Times New Roman" w:eastAsia="Times New Roman" w:hAnsi="Times New Roman"/>
          <w:lang w:eastAsia="lt-LT"/>
        </w:rPr>
      </w:pPr>
      <w:r w:rsidRPr="004C56A5">
        <w:rPr>
          <w:rFonts w:ascii="Times New Roman" w:eastAsia="Times New Roman" w:hAnsi="Times New Roman"/>
          <w:lang w:eastAsia="lt-LT"/>
        </w:rPr>
        <w:t xml:space="preserve">Deguonis ELME MESSER GAAS yra deguonis, vartojamas </w:t>
      </w:r>
      <w:r w:rsidR="003F48A2" w:rsidRPr="004C56A5">
        <w:rPr>
          <w:rFonts w:ascii="Times New Roman" w:eastAsia="Times New Roman" w:hAnsi="Times New Roman"/>
          <w:lang w:eastAsia="lt-LT"/>
        </w:rPr>
        <w:t>įkvepiant</w:t>
      </w:r>
      <w:r w:rsidRPr="004C56A5">
        <w:rPr>
          <w:rFonts w:ascii="Times New Roman" w:eastAsia="Times New Roman" w:hAnsi="Times New Roman"/>
          <w:lang w:eastAsia="lt-LT"/>
        </w:rPr>
        <w:t>.</w:t>
      </w:r>
    </w:p>
    <w:p w14:paraId="1418AAEB" w14:textId="77777777" w:rsidR="000C48C8" w:rsidRPr="004C56A5" w:rsidRDefault="000C48C8" w:rsidP="000C48C8">
      <w:pPr>
        <w:spacing w:after="0" w:line="240" w:lineRule="auto"/>
        <w:jc w:val="both"/>
        <w:rPr>
          <w:rFonts w:ascii="Times New Roman" w:eastAsia="Times New Roman" w:hAnsi="Times New Roman"/>
          <w:lang w:eastAsia="lt-LT"/>
        </w:rPr>
      </w:pPr>
      <w:r w:rsidRPr="004C56A5">
        <w:rPr>
          <w:rFonts w:ascii="Times New Roman" w:eastAsia="Times New Roman" w:hAnsi="Times New Roman"/>
          <w:lang w:eastAsia="lt-LT"/>
        </w:rPr>
        <w:t>Ore yra 21</w:t>
      </w:r>
      <w:r w:rsidR="001C0FED">
        <w:rPr>
          <w:rFonts w:ascii="Times New Roman" w:eastAsia="Times New Roman" w:hAnsi="Times New Roman"/>
          <w:lang w:eastAsia="lt-LT"/>
        </w:rPr>
        <w:t> </w:t>
      </w:r>
      <w:r w:rsidRPr="004C56A5">
        <w:rPr>
          <w:rFonts w:ascii="Times New Roman" w:eastAsia="Times New Roman" w:hAnsi="Times New Roman"/>
          <w:lang w:eastAsia="lt-LT"/>
        </w:rPr>
        <w:t>% deguonies. Deguonis ELME MESSER GAAS – tai bekvapės ir beskonės dujos. Jose yra ne mažiau kaip 99</w:t>
      </w:r>
      <w:r w:rsidR="001C0FED">
        <w:rPr>
          <w:rFonts w:ascii="Times New Roman" w:eastAsia="Times New Roman" w:hAnsi="Times New Roman"/>
          <w:lang w:eastAsia="lt-LT"/>
        </w:rPr>
        <w:t> </w:t>
      </w:r>
      <w:r w:rsidRPr="004C56A5">
        <w:rPr>
          <w:rFonts w:ascii="Times New Roman" w:eastAsia="Times New Roman" w:hAnsi="Times New Roman"/>
          <w:lang w:eastAsia="lt-LT"/>
        </w:rPr>
        <w:t>% deguonies, kuris beveik netirpsta vandenyje (santykis 1:43).</w:t>
      </w:r>
    </w:p>
    <w:p w14:paraId="1161B1F2" w14:textId="77777777" w:rsidR="000C48C8" w:rsidRPr="004C56A5" w:rsidRDefault="000C48C8" w:rsidP="000C48C8">
      <w:pPr>
        <w:spacing w:after="0" w:line="240" w:lineRule="auto"/>
        <w:jc w:val="both"/>
        <w:rPr>
          <w:rFonts w:ascii="Times New Roman" w:eastAsia="Times New Roman" w:hAnsi="Times New Roman"/>
          <w:lang w:eastAsia="lt-LT"/>
        </w:rPr>
      </w:pPr>
    </w:p>
    <w:p w14:paraId="6BF449B5" w14:textId="77777777" w:rsidR="000C48C8" w:rsidRPr="004C56A5" w:rsidRDefault="000C48C8" w:rsidP="000C48C8">
      <w:pPr>
        <w:spacing w:after="0" w:line="240" w:lineRule="auto"/>
        <w:jc w:val="both"/>
        <w:rPr>
          <w:rFonts w:ascii="Times New Roman" w:eastAsia="Times New Roman" w:hAnsi="Times New Roman"/>
          <w:lang w:eastAsia="lt-LT"/>
        </w:rPr>
      </w:pPr>
      <w:r w:rsidRPr="004C56A5">
        <w:rPr>
          <w:rFonts w:ascii="Times New Roman" w:eastAsia="Times New Roman" w:hAnsi="Times New Roman"/>
          <w:lang w:eastAsia="lt-LT"/>
        </w:rPr>
        <w:t>Deguonis ELME MESSER GAAS vartojamas:</w:t>
      </w:r>
    </w:p>
    <w:p w14:paraId="15BC98D2" w14:textId="77777777" w:rsidR="000C48C8" w:rsidRPr="004C56A5" w:rsidRDefault="000C48C8" w:rsidP="009D4557">
      <w:pPr>
        <w:numPr>
          <w:ilvl w:val="0"/>
          <w:numId w:val="6"/>
        </w:numPr>
        <w:tabs>
          <w:tab w:val="clear" w:pos="720"/>
          <w:tab w:val="num" w:pos="567"/>
          <w:tab w:val="left" w:pos="7020"/>
        </w:tabs>
        <w:spacing w:after="0" w:line="240" w:lineRule="auto"/>
        <w:ind w:hanging="720"/>
        <w:rPr>
          <w:rFonts w:ascii="Times New Roman" w:eastAsia="Times New Roman" w:hAnsi="Times New Roman"/>
        </w:rPr>
      </w:pPr>
      <w:r w:rsidRPr="004C56A5">
        <w:rPr>
          <w:rFonts w:ascii="Times New Roman" w:eastAsia="Times New Roman" w:hAnsi="Times New Roman"/>
        </w:rPr>
        <w:t>ūminiam arba lėtiniam</w:t>
      </w:r>
      <w:r w:rsidRPr="004C56A5" w:rsidDel="00CE20AE">
        <w:rPr>
          <w:rFonts w:ascii="Times New Roman" w:eastAsia="Times New Roman" w:hAnsi="Times New Roman"/>
        </w:rPr>
        <w:t xml:space="preserve"> </w:t>
      </w:r>
      <w:r w:rsidRPr="004C56A5">
        <w:rPr>
          <w:rFonts w:ascii="Times New Roman" w:eastAsia="Times New Roman" w:hAnsi="Times New Roman"/>
        </w:rPr>
        <w:t>deguonies nepakankamumui gydyti arba profilaktikai;</w:t>
      </w:r>
    </w:p>
    <w:p w14:paraId="7F3F71B3" w14:textId="77777777" w:rsidR="000C48C8" w:rsidRPr="004C56A5" w:rsidRDefault="000C48C8" w:rsidP="009D4557">
      <w:pPr>
        <w:numPr>
          <w:ilvl w:val="0"/>
          <w:numId w:val="6"/>
        </w:numPr>
        <w:tabs>
          <w:tab w:val="clear" w:pos="720"/>
          <w:tab w:val="num" w:pos="567"/>
          <w:tab w:val="left" w:pos="7020"/>
        </w:tabs>
        <w:spacing w:after="0" w:line="240" w:lineRule="auto"/>
        <w:ind w:hanging="720"/>
        <w:rPr>
          <w:rFonts w:ascii="Times New Roman" w:eastAsia="Times New Roman" w:hAnsi="Times New Roman"/>
        </w:rPr>
      </w:pPr>
      <w:r w:rsidRPr="004C56A5">
        <w:rPr>
          <w:rFonts w:ascii="Times New Roman" w:eastAsia="Times New Roman" w:hAnsi="Times New Roman"/>
        </w:rPr>
        <w:t>kaip dujų srauto dalis nejautros, skausmo malšinimo ar intensyviosios terapijos metu;</w:t>
      </w:r>
    </w:p>
    <w:p w14:paraId="3FF9CFD2" w14:textId="77777777" w:rsidR="000C48C8" w:rsidRPr="004C56A5" w:rsidRDefault="000C48C8" w:rsidP="009D4557">
      <w:pPr>
        <w:numPr>
          <w:ilvl w:val="0"/>
          <w:numId w:val="6"/>
        </w:numPr>
        <w:tabs>
          <w:tab w:val="clear" w:pos="720"/>
          <w:tab w:val="num" w:pos="567"/>
          <w:tab w:val="left" w:pos="7020"/>
        </w:tabs>
        <w:spacing w:after="0" w:line="240" w:lineRule="auto"/>
        <w:ind w:hanging="720"/>
        <w:rPr>
          <w:rFonts w:ascii="Times New Roman" w:eastAsia="Times New Roman" w:hAnsi="Times New Roman"/>
          <w:noProof/>
        </w:rPr>
      </w:pPr>
      <w:r w:rsidRPr="004C56A5">
        <w:rPr>
          <w:rFonts w:ascii="Times New Roman" w:eastAsia="Times New Roman" w:hAnsi="Times New Roman"/>
        </w:rPr>
        <w:t>barokamerose gydant sunkų apsinuodijimą anglies monoksidu;</w:t>
      </w:r>
    </w:p>
    <w:p w14:paraId="6DA6856D" w14:textId="77777777" w:rsidR="000C48C8" w:rsidRPr="004C56A5" w:rsidRDefault="000C48C8" w:rsidP="009D4557">
      <w:pPr>
        <w:numPr>
          <w:ilvl w:val="0"/>
          <w:numId w:val="6"/>
        </w:numPr>
        <w:tabs>
          <w:tab w:val="clear" w:pos="720"/>
          <w:tab w:val="num" w:pos="567"/>
          <w:tab w:val="left" w:pos="7020"/>
        </w:tabs>
        <w:spacing w:after="0" w:line="240" w:lineRule="auto"/>
        <w:ind w:hanging="720"/>
        <w:rPr>
          <w:rFonts w:ascii="Times New Roman" w:eastAsia="Times New Roman" w:hAnsi="Times New Roman"/>
          <w:noProof/>
        </w:rPr>
      </w:pPr>
      <w:r w:rsidRPr="004C56A5">
        <w:rPr>
          <w:rFonts w:ascii="Times New Roman" w:eastAsia="Times New Roman" w:hAnsi="Times New Roman"/>
        </w:rPr>
        <w:t>ūminio klasterinio (sutelkto) galvos skausmo priepuoliui gydyti.</w:t>
      </w:r>
    </w:p>
    <w:p w14:paraId="28599425" w14:textId="77777777" w:rsidR="000C48C8" w:rsidRPr="004C56A5" w:rsidRDefault="000C48C8" w:rsidP="000C48C8">
      <w:pPr>
        <w:spacing w:after="0" w:line="240" w:lineRule="auto"/>
        <w:rPr>
          <w:rFonts w:ascii="Times New Roman" w:eastAsia="Times New Roman" w:hAnsi="Times New Roman"/>
          <w:lang w:eastAsia="lt-LT"/>
        </w:rPr>
      </w:pPr>
    </w:p>
    <w:p w14:paraId="0F951880" w14:textId="77777777" w:rsidR="000C48C8" w:rsidRPr="004C56A5" w:rsidRDefault="000C48C8" w:rsidP="000C48C8">
      <w:pPr>
        <w:spacing w:after="0" w:line="240" w:lineRule="auto"/>
        <w:rPr>
          <w:rFonts w:ascii="Times New Roman" w:eastAsia="Times New Roman" w:hAnsi="Times New Roman"/>
          <w:lang w:eastAsia="lt-LT"/>
        </w:rPr>
      </w:pPr>
    </w:p>
    <w:p w14:paraId="65D99DCC" w14:textId="77777777" w:rsidR="000C48C8" w:rsidRPr="004C56A5" w:rsidRDefault="000C48C8" w:rsidP="003B02D5">
      <w:pPr>
        <w:keepNext/>
        <w:tabs>
          <w:tab w:val="left" w:pos="567"/>
          <w:tab w:val="left" w:pos="851"/>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2.</w:t>
      </w:r>
      <w:r w:rsidRPr="004C56A5">
        <w:rPr>
          <w:rFonts w:ascii="Times New Roman" w:eastAsia="Times New Roman" w:hAnsi="Times New Roman"/>
          <w:b/>
          <w:lang w:eastAsia="lt-LT"/>
        </w:rPr>
        <w:tab/>
        <w:t>Kas žinotina prieš vartojant Deguonis ELME MESSER GAAS</w:t>
      </w:r>
    </w:p>
    <w:p w14:paraId="688776E5" w14:textId="77777777" w:rsidR="000C48C8" w:rsidRPr="004C56A5" w:rsidRDefault="000C48C8" w:rsidP="000C48C8">
      <w:pPr>
        <w:spacing w:after="0" w:line="240" w:lineRule="auto"/>
        <w:rPr>
          <w:rFonts w:ascii="Times New Roman" w:eastAsia="Times New Roman" w:hAnsi="Times New Roman"/>
          <w:bCs/>
        </w:rPr>
      </w:pPr>
    </w:p>
    <w:p w14:paraId="2FE91C97" w14:textId="77777777" w:rsidR="000C48C8" w:rsidRPr="004C56A5" w:rsidRDefault="000C48C8" w:rsidP="000C48C8">
      <w:pPr>
        <w:spacing w:after="0" w:line="240" w:lineRule="auto"/>
        <w:rPr>
          <w:rFonts w:ascii="Times New Roman" w:eastAsia="Times New Roman" w:hAnsi="Times New Roman"/>
          <w:b/>
          <w:bCs/>
        </w:rPr>
      </w:pPr>
      <w:r w:rsidRPr="004C56A5">
        <w:rPr>
          <w:rFonts w:ascii="Times New Roman" w:eastAsia="Times New Roman" w:hAnsi="Times New Roman"/>
          <w:b/>
          <w:bCs/>
        </w:rPr>
        <w:t>Įspėjimai ir atsargumo priemonės</w:t>
      </w:r>
    </w:p>
    <w:p w14:paraId="1CFA87D4" w14:textId="77777777" w:rsidR="000C48C8" w:rsidRPr="004C56A5" w:rsidRDefault="004C56A5" w:rsidP="000C48C8">
      <w:pPr>
        <w:spacing w:after="0" w:line="240" w:lineRule="auto"/>
        <w:rPr>
          <w:rFonts w:ascii="Times New Roman" w:eastAsia="Times New Roman" w:hAnsi="Times New Roman"/>
          <w:bCs/>
        </w:rPr>
      </w:pPr>
      <w:r>
        <w:rPr>
          <w:rFonts w:ascii="Times New Roman" w:eastAsia="Times New Roman" w:hAnsi="Times New Roman"/>
          <w:bCs/>
        </w:rPr>
        <w:t>Pasitarkite su gydytoju</w:t>
      </w:r>
      <w:r w:rsidR="00F044FB">
        <w:rPr>
          <w:rFonts w:ascii="Times New Roman" w:hAnsi="Times New Roman"/>
          <w:noProof/>
          <w:szCs w:val="24"/>
        </w:rPr>
        <w:t xml:space="preserve">, prieš pradėdami vartoti </w:t>
      </w:r>
      <w:r w:rsidR="00F044FB" w:rsidRPr="004C56A5">
        <w:rPr>
          <w:rFonts w:ascii="Times New Roman" w:eastAsia="Times New Roman" w:hAnsi="Times New Roman"/>
          <w:lang w:eastAsia="lt-LT"/>
        </w:rPr>
        <w:t>Deguonis ELME MESSER GAAS</w:t>
      </w:r>
      <w:r w:rsidR="00F044FB">
        <w:rPr>
          <w:rFonts w:ascii="Times New Roman" w:eastAsia="Times New Roman" w:hAnsi="Times New Roman"/>
          <w:bCs/>
        </w:rPr>
        <w:t>.</w:t>
      </w:r>
    </w:p>
    <w:p w14:paraId="5239819E" w14:textId="77777777" w:rsidR="000C48C8" w:rsidRPr="004C56A5" w:rsidRDefault="00F044FB" w:rsidP="009D4557">
      <w:pPr>
        <w:numPr>
          <w:ilvl w:val="0"/>
          <w:numId w:val="9"/>
        </w:numPr>
        <w:tabs>
          <w:tab w:val="clear" w:pos="420"/>
          <w:tab w:val="num" w:pos="567"/>
        </w:tabs>
        <w:spacing w:after="0" w:line="240" w:lineRule="auto"/>
        <w:ind w:left="567" w:hanging="507"/>
        <w:rPr>
          <w:rFonts w:ascii="Times New Roman" w:eastAsia="Times New Roman" w:hAnsi="Times New Roman"/>
        </w:rPr>
      </w:pPr>
      <w:r>
        <w:rPr>
          <w:rFonts w:ascii="Times New Roman" w:eastAsia="Times New Roman" w:hAnsi="Times New Roman"/>
          <w:bCs/>
        </w:rPr>
        <w:t>J</w:t>
      </w:r>
      <w:r w:rsidR="000C48C8" w:rsidRPr="004C56A5">
        <w:rPr>
          <w:rFonts w:ascii="Times New Roman" w:eastAsia="Times New Roman" w:hAnsi="Times New Roman"/>
          <w:bCs/>
        </w:rPr>
        <w:t xml:space="preserve">eigu </w:t>
      </w:r>
      <w:r w:rsidR="000C48C8" w:rsidRPr="004C56A5">
        <w:rPr>
          <w:rFonts w:ascii="Times New Roman" w:eastAsia="Times New Roman" w:hAnsi="Times New Roman"/>
          <w:i/>
        </w:rPr>
        <w:t>sergate lėtine plaučių liga</w:t>
      </w:r>
      <w:r w:rsidR="000C48C8" w:rsidRPr="004C56A5">
        <w:rPr>
          <w:rFonts w:ascii="Times New Roman" w:eastAsia="Times New Roman" w:hAnsi="Times New Roman"/>
        </w:rPr>
        <w:t>, pavyzdžiui</w:t>
      </w:r>
      <w:r>
        <w:rPr>
          <w:rFonts w:ascii="Times New Roman" w:eastAsia="Times New Roman" w:hAnsi="Times New Roman"/>
        </w:rPr>
        <w:t>,</w:t>
      </w:r>
      <w:r w:rsidR="000C48C8" w:rsidRPr="004C56A5">
        <w:rPr>
          <w:rFonts w:ascii="Times New Roman" w:eastAsia="Times New Roman" w:hAnsi="Times New Roman"/>
        </w:rPr>
        <w:t xml:space="preserve"> astma arba lėtine obstrukcine plaučių liga (LOPL)</w:t>
      </w:r>
      <w:r w:rsidR="003F48A2" w:rsidRPr="004C56A5">
        <w:rPr>
          <w:rFonts w:ascii="Times New Roman" w:eastAsia="Times New Roman" w:hAnsi="Times New Roman"/>
        </w:rPr>
        <w:t>,</w:t>
      </w:r>
      <w:r w:rsidR="000C48C8" w:rsidRPr="004C56A5">
        <w:rPr>
          <w:rFonts w:ascii="Times New Roman" w:eastAsia="Times New Roman" w:hAnsi="Times New Roman"/>
        </w:rPr>
        <w:t xml:space="preserve"> būtinai pasakykite gydytojui</w:t>
      </w:r>
      <w:r>
        <w:rPr>
          <w:rFonts w:ascii="Times New Roman" w:eastAsia="Times New Roman" w:hAnsi="Times New Roman"/>
        </w:rPr>
        <w:t>.</w:t>
      </w:r>
    </w:p>
    <w:p w14:paraId="032E6DAF" w14:textId="77777777" w:rsidR="000C48C8" w:rsidRPr="004C56A5" w:rsidRDefault="00F044FB" w:rsidP="009D4557">
      <w:pPr>
        <w:numPr>
          <w:ilvl w:val="0"/>
          <w:numId w:val="9"/>
        </w:numPr>
        <w:tabs>
          <w:tab w:val="clear" w:pos="420"/>
          <w:tab w:val="num" w:pos="567"/>
        </w:tabs>
        <w:spacing w:after="0" w:line="240" w:lineRule="auto"/>
        <w:ind w:left="567" w:hanging="507"/>
        <w:rPr>
          <w:rFonts w:ascii="Times New Roman" w:eastAsia="Times New Roman" w:hAnsi="Times New Roman"/>
        </w:rPr>
      </w:pPr>
      <w:r>
        <w:rPr>
          <w:rFonts w:ascii="Times New Roman" w:eastAsia="Times New Roman" w:hAnsi="Times New Roman"/>
        </w:rPr>
        <w:t>J</w:t>
      </w:r>
      <w:r w:rsidR="000C48C8" w:rsidRPr="004C56A5">
        <w:rPr>
          <w:rFonts w:ascii="Times New Roman" w:eastAsia="Times New Roman" w:hAnsi="Times New Roman"/>
        </w:rPr>
        <w:t xml:space="preserve">eigu </w:t>
      </w:r>
      <w:r>
        <w:rPr>
          <w:rFonts w:ascii="Times New Roman" w:eastAsia="Times New Roman" w:hAnsi="Times New Roman"/>
        </w:rPr>
        <w:t xml:space="preserve">jūsų </w:t>
      </w:r>
      <w:r w:rsidR="000C48C8" w:rsidRPr="004C56A5">
        <w:rPr>
          <w:rFonts w:ascii="Times New Roman" w:eastAsia="Times New Roman" w:hAnsi="Times New Roman"/>
          <w:i/>
        </w:rPr>
        <w:t>neišnešiotam kūdikiui</w:t>
      </w:r>
      <w:r w:rsidR="000C48C8" w:rsidRPr="004C56A5">
        <w:rPr>
          <w:rFonts w:ascii="Times New Roman" w:eastAsia="Times New Roman" w:hAnsi="Times New Roman"/>
        </w:rPr>
        <w:t xml:space="preserve"> papildomai reikia deguonies.</w:t>
      </w:r>
      <w:r w:rsidR="000C48C8" w:rsidRPr="003B02D5">
        <w:rPr>
          <w:rFonts w:ascii="Times New Roman" w:eastAsia="Times New Roman" w:hAnsi="Times New Roman"/>
        </w:rPr>
        <w:t xml:space="preserve"> </w:t>
      </w:r>
      <w:r w:rsidR="000C48C8" w:rsidRPr="004C56A5">
        <w:rPr>
          <w:rFonts w:ascii="Times New Roman" w:eastAsia="Times New Roman" w:hAnsi="Times New Roman"/>
        </w:rPr>
        <w:t xml:space="preserve">Duokite tik tokį medicininio deguonies kiekį, kokį rekomendavo </w:t>
      </w:r>
      <w:r>
        <w:rPr>
          <w:rFonts w:ascii="Times New Roman" w:eastAsia="Times New Roman" w:hAnsi="Times New Roman"/>
        </w:rPr>
        <w:t xml:space="preserve">jūsų </w:t>
      </w:r>
      <w:r w:rsidR="000C48C8" w:rsidRPr="004C56A5">
        <w:rPr>
          <w:rFonts w:ascii="Times New Roman" w:eastAsia="Times New Roman" w:hAnsi="Times New Roman"/>
        </w:rPr>
        <w:t>sveikatos priežiūros specialistas;</w:t>
      </w:r>
    </w:p>
    <w:p w14:paraId="2732798A" w14:textId="77777777" w:rsidR="000C48C8" w:rsidRPr="00F044FB" w:rsidRDefault="00F044FB" w:rsidP="009D4557">
      <w:pPr>
        <w:numPr>
          <w:ilvl w:val="0"/>
          <w:numId w:val="9"/>
        </w:numPr>
        <w:tabs>
          <w:tab w:val="clear" w:pos="420"/>
          <w:tab w:val="num" w:pos="567"/>
        </w:tabs>
        <w:spacing w:after="0" w:line="240" w:lineRule="auto"/>
        <w:ind w:left="567" w:hanging="507"/>
        <w:rPr>
          <w:rFonts w:ascii="Times New Roman" w:eastAsia="Times New Roman" w:hAnsi="Times New Roman"/>
        </w:rPr>
      </w:pPr>
      <w:r w:rsidRPr="00F044FB">
        <w:rPr>
          <w:rFonts w:ascii="Times New Roman" w:hAnsi="Times New Roman"/>
        </w:rPr>
        <w:t>Jeigu jums yra pneumotoraksas (pleuros pažeidimas) ir yra paskirtas gydymas barokameroje, privalote informuoti gydytoją.</w:t>
      </w:r>
      <w:r w:rsidRPr="003D2172">
        <w:rPr>
          <w:rFonts w:ascii="Times New Roman" w:hAnsi="Times New Roman"/>
          <w:sz w:val="24"/>
          <w:szCs w:val="24"/>
          <w:lang w:eastAsia="en-GB"/>
        </w:rPr>
        <w:t xml:space="preserve"> </w:t>
      </w:r>
    </w:p>
    <w:p w14:paraId="566D67FE" w14:textId="77777777" w:rsidR="000C48C8" w:rsidRPr="004C56A5" w:rsidRDefault="000C48C8" w:rsidP="000C48C8">
      <w:pPr>
        <w:spacing w:after="0" w:line="240" w:lineRule="auto"/>
        <w:rPr>
          <w:rFonts w:ascii="Times New Roman" w:eastAsia="Times New Roman" w:hAnsi="Times New Roman"/>
          <w:lang w:eastAsia="lt-LT"/>
        </w:rPr>
      </w:pPr>
    </w:p>
    <w:p w14:paraId="3E3B6958" w14:textId="77777777" w:rsidR="000C48C8" w:rsidRPr="004C56A5" w:rsidRDefault="000C48C8" w:rsidP="000C48C8">
      <w:pPr>
        <w:keepNext/>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Kiti vaistai ir Deguonis ELME MESSER GAAS</w:t>
      </w:r>
      <w:r w:rsidRPr="004C56A5" w:rsidDel="00E43B70">
        <w:rPr>
          <w:rFonts w:ascii="Times New Roman" w:eastAsia="Times New Roman" w:hAnsi="Times New Roman"/>
          <w:b/>
          <w:lang w:eastAsia="lt-LT"/>
        </w:rPr>
        <w:t xml:space="preserve"> </w:t>
      </w:r>
    </w:p>
    <w:p w14:paraId="0845284B" w14:textId="77777777" w:rsidR="000C48C8" w:rsidRPr="004C56A5" w:rsidRDefault="000C48C8" w:rsidP="000C48C8">
      <w:pPr>
        <w:spacing w:after="0" w:line="240" w:lineRule="auto"/>
        <w:rPr>
          <w:rFonts w:ascii="Times New Roman" w:eastAsia="Times New Roman" w:hAnsi="Times New Roman"/>
          <w:lang w:eastAsia="lt-LT"/>
        </w:rPr>
      </w:pPr>
    </w:p>
    <w:p w14:paraId="6027781F"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Jei vartojate </w:t>
      </w:r>
      <w:r w:rsidRPr="004C56A5">
        <w:rPr>
          <w:rFonts w:ascii="Times New Roman" w:eastAsia="Times New Roman" w:hAnsi="Times New Roman"/>
          <w:i/>
        </w:rPr>
        <w:t>bleomicino</w:t>
      </w:r>
      <w:r w:rsidRPr="004C56A5">
        <w:rPr>
          <w:rFonts w:ascii="Times New Roman" w:eastAsia="Times New Roman" w:hAnsi="Times New Roman"/>
        </w:rPr>
        <w:t xml:space="preserve"> (vėžiui gydyti), </w:t>
      </w:r>
      <w:r w:rsidRPr="004C56A5">
        <w:rPr>
          <w:rFonts w:ascii="Times New Roman" w:eastAsia="Times New Roman" w:hAnsi="Times New Roman"/>
          <w:i/>
        </w:rPr>
        <w:t>amjodarono</w:t>
      </w:r>
      <w:r w:rsidRPr="004C56A5">
        <w:rPr>
          <w:rFonts w:ascii="Times New Roman" w:eastAsia="Times New Roman" w:hAnsi="Times New Roman"/>
        </w:rPr>
        <w:t xml:space="preserve"> (širdies </w:t>
      </w:r>
      <w:r w:rsidR="00E50844" w:rsidRPr="00E50844">
        <w:rPr>
          <w:rFonts w:ascii="Times New Roman" w:eastAsia="Times New Roman" w:hAnsi="Times New Roman"/>
        </w:rPr>
        <w:t>ritmo sutrikimams</w:t>
      </w:r>
      <w:r w:rsidRPr="004C56A5">
        <w:rPr>
          <w:rFonts w:ascii="Times New Roman" w:eastAsia="Times New Roman" w:hAnsi="Times New Roman"/>
        </w:rPr>
        <w:t xml:space="preserve"> gydyti) ar </w:t>
      </w:r>
      <w:r w:rsidR="001C0FED">
        <w:rPr>
          <w:rFonts w:ascii="Times New Roman" w:eastAsia="Times New Roman" w:hAnsi="Times New Roman"/>
          <w:i/>
        </w:rPr>
        <w:t>nitrofurantoino</w:t>
      </w:r>
      <w:r w:rsidR="001C0FED" w:rsidRPr="004C56A5">
        <w:rPr>
          <w:rFonts w:ascii="Times New Roman" w:eastAsia="Times New Roman" w:hAnsi="Times New Roman"/>
        </w:rPr>
        <w:t xml:space="preserve"> </w:t>
      </w:r>
      <w:r w:rsidRPr="004C56A5">
        <w:rPr>
          <w:rFonts w:ascii="Times New Roman" w:eastAsia="Times New Roman" w:hAnsi="Times New Roman"/>
        </w:rPr>
        <w:t>(</w:t>
      </w:r>
      <w:r w:rsidR="00376D66">
        <w:rPr>
          <w:rFonts w:ascii="Times New Roman" w:eastAsia="Times New Roman" w:hAnsi="Times New Roman"/>
        </w:rPr>
        <w:t xml:space="preserve">šlapimo takų </w:t>
      </w:r>
      <w:r w:rsidRPr="004C56A5">
        <w:rPr>
          <w:rFonts w:ascii="Times New Roman" w:eastAsia="Times New Roman" w:hAnsi="Times New Roman"/>
        </w:rPr>
        <w:t>infekcijai gydyti), prieš vartodami medicininį deguonį pasitarkite su savo gydytoju, nes yra toksinio poveikio plaučiams tikimybė.</w:t>
      </w:r>
    </w:p>
    <w:p w14:paraId="653823E9" w14:textId="77777777" w:rsidR="000C48C8" w:rsidRPr="004C56A5" w:rsidRDefault="000C48C8" w:rsidP="000C48C8">
      <w:pPr>
        <w:spacing w:after="0" w:line="240" w:lineRule="auto"/>
        <w:rPr>
          <w:rFonts w:ascii="Times New Roman" w:eastAsia="Times New Roman" w:hAnsi="Times New Roman"/>
          <w:lang w:eastAsia="lt-LT"/>
        </w:rPr>
      </w:pPr>
    </w:p>
    <w:p w14:paraId="35C69C01" w14:textId="77777777" w:rsidR="000C48C8" w:rsidRPr="004C56A5" w:rsidRDefault="000C48C8" w:rsidP="000C48C8">
      <w:pPr>
        <w:spacing w:after="0" w:line="220" w:lineRule="exact"/>
        <w:rPr>
          <w:rFonts w:ascii="Times New Roman" w:eastAsia="Times New Roman" w:hAnsi="Times New Roman"/>
          <w:b/>
          <w:bCs/>
        </w:rPr>
      </w:pPr>
      <w:r w:rsidRPr="004C56A5">
        <w:rPr>
          <w:rFonts w:ascii="Times New Roman" w:eastAsia="Times New Roman" w:hAnsi="Times New Roman"/>
          <w:b/>
          <w:bCs/>
        </w:rPr>
        <w:t>Nėštumas ir žindymo laikotarpis</w:t>
      </w:r>
    </w:p>
    <w:p w14:paraId="1F5B9D98"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Jeigu esate nėščia, žindote kūdikį, manote, kad galbūt esate nėščia arba planuojate pastoti, tai prieš vartodama šį vaistą pasitarkite su gydytoju arba vaistininku.</w:t>
      </w:r>
    </w:p>
    <w:p w14:paraId="18B991C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lastRenderedPageBreak/>
        <w:t xml:space="preserve">Nėštumo ir žindymo laikotarpiais šio </w:t>
      </w:r>
      <w:r w:rsidR="003F48A2" w:rsidRPr="004C56A5">
        <w:rPr>
          <w:rFonts w:ascii="Times New Roman" w:eastAsia="Times New Roman" w:hAnsi="Times New Roman"/>
        </w:rPr>
        <w:t>vaisto</w:t>
      </w:r>
      <w:r w:rsidRPr="004C56A5">
        <w:rPr>
          <w:rFonts w:ascii="Times New Roman" w:eastAsia="Times New Roman" w:hAnsi="Times New Roman"/>
        </w:rPr>
        <w:t xml:space="preserve"> vartoti nedraudžiama.</w:t>
      </w:r>
    </w:p>
    <w:p w14:paraId="221A7D06"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Jeigu jums paskirtas hiperbarinis gydymas (gydymas slėgio kameroje), būtinai pasaky</w:t>
      </w:r>
      <w:r w:rsidR="009012A7">
        <w:rPr>
          <w:rFonts w:ascii="Times New Roman" w:eastAsia="Times New Roman" w:hAnsi="Times New Roman"/>
        </w:rPr>
        <w:t>kite</w:t>
      </w:r>
      <w:r w:rsidRPr="004C56A5">
        <w:rPr>
          <w:rFonts w:ascii="Times New Roman" w:eastAsia="Times New Roman" w:hAnsi="Times New Roman"/>
        </w:rPr>
        <w:t xml:space="preserve"> gydytojui, </w:t>
      </w:r>
      <w:r w:rsidR="009012A7">
        <w:rPr>
          <w:rFonts w:ascii="Times New Roman" w:hAnsi="Times New Roman"/>
        </w:rPr>
        <w:t>j</w:t>
      </w:r>
      <w:r w:rsidR="009012A7">
        <w:rPr>
          <w:rFonts w:ascii="Times New Roman" w:hAnsi="Times New Roman"/>
          <w:noProof/>
          <w:szCs w:val="24"/>
        </w:rPr>
        <w:t>eigu esate nėščia, manote, kad galbūt esate nėščia, arba planuojate pastoti</w:t>
      </w:r>
      <w:r w:rsidRPr="004C56A5">
        <w:rPr>
          <w:rFonts w:ascii="Times New Roman" w:eastAsia="Times New Roman" w:hAnsi="Times New Roman"/>
        </w:rPr>
        <w:t>.</w:t>
      </w:r>
    </w:p>
    <w:p w14:paraId="6D3B2113" w14:textId="77777777" w:rsidR="000C48C8" w:rsidRPr="004C56A5" w:rsidRDefault="000C48C8" w:rsidP="000C48C8">
      <w:pPr>
        <w:spacing w:after="0" w:line="240" w:lineRule="auto"/>
        <w:rPr>
          <w:rFonts w:ascii="Times New Roman" w:eastAsia="Times New Roman" w:hAnsi="Times New Roman"/>
          <w:lang w:eastAsia="lt-LT"/>
        </w:rPr>
      </w:pPr>
    </w:p>
    <w:p w14:paraId="1070C433" w14:textId="77777777" w:rsidR="009012A7" w:rsidRDefault="009012A7" w:rsidP="003D2172">
      <w:pPr>
        <w:numPr>
          <w:ilvl w:val="12"/>
          <w:numId w:val="0"/>
        </w:numPr>
        <w:tabs>
          <w:tab w:val="left" w:pos="1290"/>
        </w:tabs>
        <w:spacing w:after="0" w:line="240" w:lineRule="auto"/>
        <w:rPr>
          <w:rFonts w:ascii="Times New Roman" w:hAnsi="Times New Roman"/>
          <w:b/>
          <w:noProof/>
        </w:rPr>
      </w:pPr>
      <w:r>
        <w:rPr>
          <w:rFonts w:ascii="Times New Roman" w:hAnsi="Times New Roman"/>
          <w:b/>
          <w:noProof/>
        </w:rPr>
        <w:t>Vairavimas ir mechanizmų valdymas</w:t>
      </w:r>
    </w:p>
    <w:p w14:paraId="51239A63" w14:textId="77777777" w:rsidR="009012A7" w:rsidRDefault="009012A7" w:rsidP="009012A7">
      <w:pPr>
        <w:spacing w:after="0" w:line="240" w:lineRule="auto"/>
        <w:rPr>
          <w:rFonts w:ascii="Times New Roman" w:hAnsi="Times New Roman"/>
          <w:color w:val="000000"/>
        </w:rPr>
      </w:pPr>
      <w:r>
        <w:rPr>
          <w:rFonts w:ascii="Times New Roman" w:hAnsi="Times New Roman"/>
          <w:color w:val="000000"/>
        </w:rPr>
        <w:t xml:space="preserve">Pavartoję </w:t>
      </w:r>
      <w:r w:rsidRPr="004C56A5">
        <w:rPr>
          <w:rFonts w:ascii="Times New Roman" w:eastAsia="Times New Roman" w:hAnsi="Times New Roman"/>
          <w:lang w:eastAsia="lt-LT"/>
        </w:rPr>
        <w:t>Deguonis ELME MESSER GAAS</w:t>
      </w:r>
      <w:r>
        <w:rPr>
          <w:rFonts w:ascii="Times New Roman" w:hAnsi="Times New Roman"/>
        </w:rPr>
        <w:t>,</w:t>
      </w:r>
      <w:r>
        <w:rPr>
          <w:rFonts w:ascii="Times New Roman" w:hAnsi="Times New Roman"/>
          <w:color w:val="000000"/>
        </w:rPr>
        <w:t xml:space="preserve"> Jūs galite vairuoti, jei tik Jūsų gydytojas mano, kad galite ir sugebėsite tai daryti.</w:t>
      </w:r>
    </w:p>
    <w:p w14:paraId="5DE6BB34" w14:textId="77777777" w:rsidR="000C48C8" w:rsidRDefault="000C48C8" w:rsidP="000C48C8">
      <w:pPr>
        <w:spacing w:after="0" w:line="240" w:lineRule="auto"/>
        <w:rPr>
          <w:rFonts w:ascii="Times New Roman" w:eastAsia="Times New Roman" w:hAnsi="Times New Roman"/>
          <w:lang w:eastAsia="lt-LT"/>
        </w:rPr>
      </w:pPr>
    </w:p>
    <w:p w14:paraId="77A8A1AA" w14:textId="77777777" w:rsidR="009012A7" w:rsidRPr="004C56A5" w:rsidRDefault="009012A7" w:rsidP="000C48C8">
      <w:pPr>
        <w:spacing w:after="0" w:line="240" w:lineRule="auto"/>
        <w:rPr>
          <w:rFonts w:ascii="Times New Roman" w:eastAsia="Times New Roman" w:hAnsi="Times New Roman"/>
          <w:lang w:eastAsia="lt-LT"/>
        </w:rPr>
      </w:pPr>
    </w:p>
    <w:p w14:paraId="1B4EE68E"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3.</w:t>
      </w:r>
      <w:r w:rsidRPr="004C56A5">
        <w:rPr>
          <w:rFonts w:ascii="Times New Roman" w:eastAsia="Times New Roman" w:hAnsi="Times New Roman"/>
          <w:b/>
          <w:lang w:eastAsia="lt-LT"/>
        </w:rPr>
        <w:tab/>
        <w:t>Kaip vartoti Deguonis ELME MESSER GAAS</w:t>
      </w:r>
    </w:p>
    <w:p w14:paraId="3CEF895D" w14:textId="77777777" w:rsidR="000C48C8" w:rsidRPr="004C56A5" w:rsidRDefault="000C48C8" w:rsidP="000C48C8">
      <w:pPr>
        <w:spacing w:after="0" w:line="240" w:lineRule="auto"/>
        <w:rPr>
          <w:rFonts w:ascii="Times New Roman" w:eastAsia="Times New Roman" w:hAnsi="Times New Roman"/>
          <w:lang w:eastAsia="lt-LT"/>
        </w:rPr>
      </w:pPr>
    </w:p>
    <w:p w14:paraId="4C757BF7"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Visada vartokite šį vaistą tiksliai kaip nurodė gydytojas arba vaistininkas. Jeigu abejojate, kreipkitės į gydytoją arba vaistininką.</w:t>
      </w:r>
    </w:p>
    <w:p w14:paraId="5221A200" w14:textId="77777777" w:rsidR="000C48C8" w:rsidRPr="004C56A5" w:rsidRDefault="000C48C8" w:rsidP="000C48C8">
      <w:pPr>
        <w:spacing w:after="0" w:line="240" w:lineRule="auto"/>
        <w:rPr>
          <w:rFonts w:ascii="Times New Roman" w:eastAsia="Times New Roman" w:hAnsi="Times New Roman"/>
          <w:lang w:eastAsia="lt-LT"/>
        </w:rPr>
      </w:pPr>
    </w:p>
    <w:p w14:paraId="6F50A9B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Nekeiskite dozės, prieš tai nepasitarę su gydytoju. </w:t>
      </w:r>
    </w:p>
    <w:p w14:paraId="048C023E" w14:textId="77777777" w:rsidR="000C48C8" w:rsidRPr="004C56A5" w:rsidRDefault="000C48C8" w:rsidP="000C48C8">
      <w:pPr>
        <w:spacing w:after="0" w:line="240" w:lineRule="auto"/>
        <w:rPr>
          <w:rFonts w:ascii="Times New Roman" w:eastAsia="Times New Roman" w:hAnsi="Times New Roman"/>
        </w:rPr>
      </w:pPr>
    </w:p>
    <w:p w14:paraId="0A3EA485" w14:textId="77777777" w:rsidR="000C48C8" w:rsidRPr="004C56A5" w:rsidRDefault="000C48C8" w:rsidP="000C48C8">
      <w:pPr>
        <w:spacing w:after="0" w:line="240" w:lineRule="auto"/>
        <w:rPr>
          <w:rFonts w:ascii="Times New Roman" w:eastAsia="Times New Roman" w:hAnsi="Times New Roman"/>
          <w:color w:val="000000"/>
        </w:rPr>
      </w:pPr>
      <w:r w:rsidRPr="004C56A5">
        <w:rPr>
          <w:rFonts w:ascii="Times New Roman" w:eastAsia="Times New Roman" w:hAnsi="Times New Roman"/>
        </w:rPr>
        <w:t>Deguonis ELME MESSER GAAS medicininės dujos</w:t>
      </w:r>
      <w:r w:rsidRPr="004C56A5">
        <w:rPr>
          <w:rFonts w:ascii="Times New Roman" w:eastAsia="Times New Roman" w:hAnsi="Times New Roman"/>
          <w:color w:val="000000"/>
        </w:rPr>
        <w:t xml:space="preserve"> vartojamos </w:t>
      </w:r>
      <w:r w:rsidR="003F48A2" w:rsidRPr="004C56A5">
        <w:rPr>
          <w:rFonts w:ascii="Times New Roman" w:eastAsia="Times New Roman" w:hAnsi="Times New Roman"/>
          <w:color w:val="000000"/>
        </w:rPr>
        <w:t>įkvepiant</w:t>
      </w:r>
      <w:r w:rsidRPr="004C56A5">
        <w:rPr>
          <w:rFonts w:ascii="Times New Roman" w:eastAsia="Times New Roman" w:hAnsi="Times New Roman"/>
          <w:color w:val="000000"/>
        </w:rPr>
        <w:t>.</w:t>
      </w:r>
    </w:p>
    <w:p w14:paraId="203A4B4D" w14:textId="77777777" w:rsidR="000C48C8" w:rsidRPr="004C56A5" w:rsidRDefault="000C48C8" w:rsidP="000C48C8">
      <w:pPr>
        <w:spacing w:after="0" w:line="240" w:lineRule="auto"/>
        <w:rPr>
          <w:rFonts w:ascii="Times New Roman" w:eastAsia="Times New Roman" w:hAnsi="Times New Roman"/>
        </w:rPr>
      </w:pPr>
    </w:p>
    <w:p w14:paraId="7767794C"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Gydant </w:t>
      </w:r>
      <w:r w:rsidRPr="004C56A5">
        <w:rPr>
          <w:rFonts w:ascii="Times New Roman" w:eastAsia="Times New Roman" w:hAnsi="Times New Roman"/>
          <w:i/>
          <w:iCs/>
        </w:rPr>
        <w:t xml:space="preserve">ūminį deguonies nepakankamumą </w:t>
      </w:r>
      <w:r w:rsidRPr="004C56A5">
        <w:rPr>
          <w:rFonts w:ascii="Times New Roman" w:eastAsia="Times New Roman" w:hAnsi="Times New Roman"/>
        </w:rPr>
        <w:t>ar siekiant jo išvengti, įprasta dozė suaugusiems žmonėms yra 3–4 litrai per minutę, naudojant šakotą nosies kateterį</w:t>
      </w:r>
      <w:r w:rsidR="009012A7">
        <w:rPr>
          <w:rFonts w:ascii="Times New Roman" w:eastAsia="Times New Roman" w:hAnsi="Times New Roman"/>
        </w:rPr>
        <w:t>,</w:t>
      </w:r>
      <w:r w:rsidRPr="004C56A5">
        <w:rPr>
          <w:rFonts w:ascii="Times New Roman" w:eastAsia="Times New Roman" w:hAnsi="Times New Roman"/>
        </w:rPr>
        <w:t xml:space="preserve"> arba 5–15 litrų per minutę</w:t>
      </w:r>
      <w:r w:rsidR="009012A7">
        <w:rPr>
          <w:rFonts w:ascii="Times New Roman" w:eastAsia="Times New Roman" w:hAnsi="Times New Roman"/>
        </w:rPr>
        <w:t>,</w:t>
      </w:r>
      <w:r w:rsidRPr="004C56A5">
        <w:rPr>
          <w:rFonts w:ascii="Times New Roman" w:eastAsia="Times New Roman" w:hAnsi="Times New Roman"/>
        </w:rPr>
        <w:t xml:space="preserve"> naudojant kaukę. Dėl dozavimo kitais atvejais pasitarkite su gydytoju.</w:t>
      </w:r>
    </w:p>
    <w:p w14:paraId="57A55EE1" w14:textId="77777777" w:rsidR="000C48C8" w:rsidRPr="004C56A5" w:rsidRDefault="000C48C8" w:rsidP="000C48C8">
      <w:pPr>
        <w:spacing w:after="0" w:line="240" w:lineRule="auto"/>
        <w:rPr>
          <w:rFonts w:ascii="Times New Roman" w:eastAsia="Times New Roman" w:hAnsi="Times New Roman"/>
        </w:rPr>
      </w:pPr>
      <w:bookmarkStart w:id="3" w:name="OLE_LINK3"/>
      <w:r w:rsidRPr="004C56A5">
        <w:rPr>
          <w:rFonts w:ascii="Times New Roman" w:eastAsia="Times New Roman" w:hAnsi="Times New Roman"/>
        </w:rPr>
        <w:t>Deguonis ELME MESSER GAAS medicininės dujos</w:t>
      </w:r>
      <w:r w:rsidRPr="004C56A5">
        <w:rPr>
          <w:rFonts w:ascii="Times New Roman" w:eastAsia="Times New Roman" w:hAnsi="Times New Roman"/>
          <w:color w:val="000000"/>
        </w:rPr>
        <w:t xml:space="preserve"> </w:t>
      </w:r>
      <w:r w:rsidRPr="004C56A5">
        <w:rPr>
          <w:rFonts w:ascii="Times New Roman" w:eastAsia="Times New Roman" w:hAnsi="Times New Roman"/>
        </w:rPr>
        <w:t>paprastai kvėpuojamas per šakotą nosies kateterį arba kaukę. Jūs kvėpuojate pats</w:t>
      </w:r>
      <w:r w:rsidR="003F48A2" w:rsidRPr="004C56A5">
        <w:rPr>
          <w:rFonts w:ascii="Times New Roman" w:eastAsia="Times New Roman" w:hAnsi="Times New Roman"/>
        </w:rPr>
        <w:t xml:space="preserve"> </w:t>
      </w:r>
      <w:r w:rsidR="009012A7">
        <w:rPr>
          <w:rFonts w:ascii="Times New Roman" w:eastAsia="Times New Roman" w:hAnsi="Times New Roman"/>
        </w:rPr>
        <w:t>(</w:t>
      </w:r>
      <w:r w:rsidRPr="004C56A5">
        <w:rPr>
          <w:rFonts w:ascii="Times New Roman" w:eastAsia="Times New Roman" w:hAnsi="Times New Roman"/>
        </w:rPr>
        <w:t>pati</w:t>
      </w:r>
      <w:r w:rsidR="009012A7">
        <w:rPr>
          <w:rFonts w:ascii="Times New Roman" w:eastAsia="Times New Roman" w:hAnsi="Times New Roman"/>
        </w:rPr>
        <w:t>)</w:t>
      </w:r>
      <w:r w:rsidRPr="004C56A5">
        <w:rPr>
          <w:rFonts w:ascii="Times New Roman" w:eastAsia="Times New Roman" w:hAnsi="Times New Roman"/>
        </w:rPr>
        <w:t>, t.</w:t>
      </w:r>
      <w:r w:rsidR="003F48A2" w:rsidRPr="004C56A5">
        <w:rPr>
          <w:rFonts w:ascii="Times New Roman" w:eastAsia="Times New Roman" w:hAnsi="Times New Roman"/>
        </w:rPr>
        <w:t xml:space="preserve"> </w:t>
      </w:r>
      <w:r w:rsidRPr="004C56A5">
        <w:rPr>
          <w:rFonts w:ascii="Times New Roman" w:eastAsia="Times New Roman" w:hAnsi="Times New Roman"/>
        </w:rPr>
        <w:t>y.</w:t>
      </w:r>
      <w:r w:rsidR="009012A7">
        <w:rPr>
          <w:rFonts w:ascii="Times New Roman" w:eastAsia="Times New Roman" w:hAnsi="Times New Roman"/>
        </w:rPr>
        <w:t>,</w:t>
      </w:r>
      <w:r w:rsidRPr="004C56A5">
        <w:rPr>
          <w:rFonts w:ascii="Times New Roman" w:eastAsia="Times New Roman" w:hAnsi="Times New Roman"/>
        </w:rPr>
        <w:t xml:space="preserve"> „spontaniškai“, arba jums įkvėpti padeda respiratorius</w:t>
      </w:r>
      <w:r w:rsidR="003F48A2" w:rsidRPr="004C56A5">
        <w:rPr>
          <w:rFonts w:ascii="Times New Roman" w:eastAsia="Times New Roman" w:hAnsi="Times New Roman"/>
        </w:rPr>
        <w:t> </w:t>
      </w:r>
      <w:r w:rsidR="009012A7">
        <w:rPr>
          <w:rFonts w:ascii="Times New Roman" w:eastAsia="Times New Roman" w:hAnsi="Times New Roman"/>
        </w:rPr>
        <w:t>ar</w:t>
      </w:r>
      <w:r w:rsidR="003F48A2" w:rsidRPr="004C56A5">
        <w:rPr>
          <w:rFonts w:ascii="Times New Roman" w:eastAsia="Times New Roman" w:hAnsi="Times New Roman"/>
        </w:rPr>
        <w:t> </w:t>
      </w:r>
      <w:r w:rsidRPr="004C56A5">
        <w:rPr>
          <w:rFonts w:ascii="Times New Roman" w:eastAsia="Times New Roman" w:hAnsi="Times New Roman"/>
        </w:rPr>
        <w:t>ventiliatorius.</w:t>
      </w:r>
    </w:p>
    <w:bookmarkEnd w:id="3"/>
    <w:p w14:paraId="7E35CAC1" w14:textId="77777777" w:rsidR="000C48C8" w:rsidRPr="004C56A5" w:rsidRDefault="000C48C8" w:rsidP="000C48C8">
      <w:pPr>
        <w:spacing w:after="0" w:line="240" w:lineRule="auto"/>
        <w:rPr>
          <w:rFonts w:ascii="Times New Roman" w:eastAsia="Times New Roman" w:hAnsi="Times New Roman"/>
        </w:rPr>
      </w:pPr>
    </w:p>
    <w:p w14:paraId="70B05954" w14:textId="77777777" w:rsidR="000C48C8" w:rsidRPr="004C56A5" w:rsidRDefault="000C48C8" w:rsidP="000C48C8">
      <w:pPr>
        <w:spacing w:after="0" w:line="240" w:lineRule="auto"/>
        <w:rPr>
          <w:rFonts w:ascii="Times New Roman" w:eastAsia="Times New Roman" w:hAnsi="Times New Roman"/>
          <w:noProof/>
        </w:rPr>
      </w:pPr>
      <w:r w:rsidRPr="004C56A5">
        <w:rPr>
          <w:rFonts w:ascii="Times New Roman" w:eastAsia="Times New Roman" w:hAnsi="Times New Roman"/>
        </w:rPr>
        <w:t xml:space="preserve">Atidžiai perskaitykite kvėpavimo įrangos naudojimo nurodymus </w:t>
      </w:r>
      <w:r w:rsidR="003F48A2" w:rsidRPr="004C56A5">
        <w:rPr>
          <w:rFonts w:ascii="Times New Roman" w:eastAsia="Times New Roman" w:hAnsi="Times New Roman"/>
        </w:rPr>
        <w:t xml:space="preserve">– </w:t>
      </w:r>
      <w:r w:rsidRPr="004C56A5">
        <w:rPr>
          <w:rFonts w:ascii="Times New Roman" w:eastAsia="Times New Roman" w:hAnsi="Times New Roman"/>
        </w:rPr>
        <w:t>informaciją vartotojui!</w:t>
      </w:r>
    </w:p>
    <w:p w14:paraId="385FD83D" w14:textId="77777777" w:rsidR="000C48C8" w:rsidRPr="004C56A5" w:rsidRDefault="000C48C8" w:rsidP="000C48C8">
      <w:pPr>
        <w:spacing w:after="0" w:line="240" w:lineRule="auto"/>
        <w:rPr>
          <w:rFonts w:ascii="Times New Roman" w:eastAsia="Times New Roman" w:hAnsi="Times New Roman"/>
          <w:lang w:eastAsia="lt-LT"/>
        </w:rPr>
      </w:pPr>
    </w:p>
    <w:p w14:paraId="4FF76537" w14:textId="77777777" w:rsidR="000C48C8" w:rsidRPr="004C56A5" w:rsidRDefault="000C48C8" w:rsidP="000C48C8">
      <w:pPr>
        <w:keepNext/>
        <w:spacing w:after="0" w:line="240" w:lineRule="auto"/>
        <w:outlineLvl w:val="2"/>
        <w:rPr>
          <w:rFonts w:ascii="Times New Roman" w:eastAsia="Times New Roman" w:hAnsi="Times New Roman"/>
          <w:b/>
          <w:lang w:eastAsia="lt-LT"/>
        </w:rPr>
      </w:pPr>
      <w:r w:rsidRPr="004C56A5">
        <w:rPr>
          <w:rFonts w:ascii="Times New Roman" w:eastAsia="Times New Roman" w:hAnsi="Times New Roman"/>
          <w:b/>
          <w:lang w:eastAsia="lt-LT"/>
        </w:rPr>
        <w:t>Ką daryti pavartojus per didelę Deguonis ELME MESSER GAAS dozę?</w:t>
      </w:r>
    </w:p>
    <w:p w14:paraId="60F2CCA4" w14:textId="77777777" w:rsidR="000C48C8" w:rsidRPr="004C56A5" w:rsidRDefault="000C48C8" w:rsidP="000C48C8">
      <w:pPr>
        <w:spacing w:after="0" w:line="240" w:lineRule="auto"/>
        <w:rPr>
          <w:rFonts w:ascii="Times New Roman" w:eastAsia="Times New Roman" w:hAnsi="Times New Roman"/>
          <w:lang w:eastAsia="lt-LT"/>
        </w:rPr>
      </w:pPr>
    </w:p>
    <w:p w14:paraId="5DA18B5D" w14:textId="77777777" w:rsidR="000C48C8" w:rsidRPr="009012A7"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Pažeidžiamiems pacientams per didelė Deguonis ELME MESSER GAAS medicininių dujų</w:t>
      </w:r>
      <w:r w:rsidRPr="004C56A5">
        <w:rPr>
          <w:rFonts w:ascii="Times New Roman" w:eastAsia="Times New Roman" w:hAnsi="Times New Roman"/>
          <w:color w:val="000000"/>
        </w:rPr>
        <w:t xml:space="preserve"> </w:t>
      </w:r>
      <w:r w:rsidRPr="004C56A5">
        <w:rPr>
          <w:rFonts w:ascii="Times New Roman" w:eastAsia="Times New Roman" w:hAnsi="Times New Roman"/>
        </w:rPr>
        <w:t xml:space="preserve">dozė gali sutrikdyti kvėpavimo funkciją, o išskirtiniais atvejais gali sukelti anglies dioksido </w:t>
      </w:r>
      <w:r w:rsidRPr="009012A7">
        <w:rPr>
          <w:rFonts w:ascii="Times New Roman" w:eastAsia="Times New Roman" w:hAnsi="Times New Roman"/>
        </w:rPr>
        <w:t xml:space="preserve">sąlygotą </w:t>
      </w:r>
      <w:r w:rsidRPr="003D2172">
        <w:rPr>
          <w:rFonts w:ascii="Times New Roman" w:eastAsia="Times New Roman" w:hAnsi="Times New Roman"/>
        </w:rPr>
        <w:t>anesteziją</w:t>
      </w:r>
      <w:r w:rsidR="003F48A2" w:rsidRPr="003D2172">
        <w:rPr>
          <w:rFonts w:ascii="Times New Roman" w:eastAsia="Times New Roman" w:hAnsi="Times New Roman"/>
        </w:rPr>
        <w:t xml:space="preserve"> </w:t>
      </w:r>
      <w:r w:rsidR="009012A7">
        <w:rPr>
          <w:rFonts w:ascii="Times New Roman" w:eastAsia="Times New Roman" w:hAnsi="Times New Roman"/>
        </w:rPr>
        <w:t>ar</w:t>
      </w:r>
      <w:r w:rsidR="003F48A2" w:rsidRPr="003D2172">
        <w:rPr>
          <w:rFonts w:ascii="Times New Roman" w:eastAsia="Times New Roman" w:hAnsi="Times New Roman"/>
        </w:rPr>
        <w:t xml:space="preserve"> </w:t>
      </w:r>
      <w:r w:rsidRPr="003D2172">
        <w:rPr>
          <w:rFonts w:ascii="Times New Roman" w:eastAsia="Times New Roman" w:hAnsi="Times New Roman"/>
        </w:rPr>
        <w:t>sąmonės praradimą</w:t>
      </w:r>
      <w:r w:rsidRPr="009012A7">
        <w:rPr>
          <w:rFonts w:ascii="Times New Roman" w:eastAsia="Times New Roman" w:hAnsi="Times New Roman"/>
        </w:rPr>
        <w:t>.</w:t>
      </w:r>
    </w:p>
    <w:p w14:paraId="196C5C2F"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Ilgalaikis Deguonis ELME MESSER GAAS medicininių dujų</w:t>
      </w:r>
      <w:r w:rsidRPr="004C56A5">
        <w:rPr>
          <w:rFonts w:ascii="Times New Roman" w:eastAsia="Times New Roman" w:hAnsi="Times New Roman"/>
          <w:color w:val="000000"/>
        </w:rPr>
        <w:t xml:space="preserve"> </w:t>
      </w:r>
      <w:r w:rsidRPr="004C56A5">
        <w:rPr>
          <w:rFonts w:ascii="Times New Roman" w:eastAsia="Times New Roman" w:hAnsi="Times New Roman"/>
        </w:rPr>
        <w:t xml:space="preserve">vartojimas didelėmis dozėmis </w:t>
      </w:r>
      <w:r w:rsidRPr="003D2172">
        <w:rPr>
          <w:rFonts w:ascii="Times New Roman" w:eastAsia="Times New Roman" w:hAnsi="Times New Roman"/>
        </w:rPr>
        <w:t>gali sukelti skausmą, sausą kosulį ar net dusulį</w:t>
      </w:r>
      <w:r w:rsidRPr="004C56A5">
        <w:rPr>
          <w:rFonts w:ascii="Times New Roman" w:eastAsia="Times New Roman" w:hAnsi="Times New Roman"/>
        </w:rPr>
        <w:t>.</w:t>
      </w:r>
    </w:p>
    <w:p w14:paraId="6D19320A"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 xml:space="preserve">Jeigu atsiranda minėtų perdozavimo požymių, būtinai </w:t>
      </w:r>
      <w:r w:rsidRPr="003D2172">
        <w:rPr>
          <w:rFonts w:ascii="Times New Roman" w:eastAsia="Times New Roman" w:hAnsi="Times New Roman"/>
        </w:rPr>
        <w:t xml:space="preserve">kreipkitės į gydytoją, ligoninę ar Apsinuodijimų </w:t>
      </w:r>
      <w:r w:rsidR="009012A7">
        <w:rPr>
          <w:rFonts w:ascii="Times New Roman" w:eastAsia="Times New Roman" w:hAnsi="Times New Roman"/>
        </w:rPr>
        <w:t>kontrolės ir informacijos biurą</w:t>
      </w:r>
      <w:r w:rsidRPr="009012A7">
        <w:rPr>
          <w:rFonts w:ascii="Times New Roman" w:eastAsia="Times New Roman" w:hAnsi="Times New Roman"/>
        </w:rPr>
        <w:t xml:space="preserve"> (tel. 112).</w:t>
      </w:r>
    </w:p>
    <w:p w14:paraId="7AA1A7F5" w14:textId="77777777" w:rsidR="000C48C8" w:rsidRPr="004C56A5" w:rsidRDefault="000C48C8" w:rsidP="000C48C8">
      <w:pPr>
        <w:spacing w:after="0" w:line="240" w:lineRule="auto"/>
        <w:rPr>
          <w:rFonts w:ascii="Times New Roman" w:eastAsia="Times New Roman" w:hAnsi="Times New Roman"/>
        </w:rPr>
      </w:pPr>
    </w:p>
    <w:p w14:paraId="26B56BCD" w14:textId="77777777" w:rsidR="000C48C8" w:rsidRPr="003D2172" w:rsidRDefault="000C48C8" w:rsidP="000C48C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i/>
        </w:rPr>
      </w:pPr>
      <w:r w:rsidRPr="003D2172">
        <w:rPr>
          <w:rFonts w:ascii="Times New Roman" w:eastAsia="Times New Roman" w:hAnsi="Times New Roman"/>
          <w:i/>
        </w:rPr>
        <w:t>Saugos nurodymai</w:t>
      </w:r>
    </w:p>
    <w:p w14:paraId="18F54C73" w14:textId="77777777" w:rsidR="000C48C8" w:rsidRPr="004C56A5" w:rsidRDefault="000C48C8" w:rsidP="000C48C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rPr>
      </w:pPr>
    </w:p>
    <w:p w14:paraId="15829B5E"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9012A7">
        <w:rPr>
          <w:rFonts w:ascii="Times New Roman" w:eastAsia="Times New Roman" w:hAnsi="Times New Roman"/>
        </w:rPr>
        <w:t xml:space="preserve">Deguonis ELME MESSER GAAS medicininės </w:t>
      </w:r>
      <w:r w:rsidRPr="003D2172">
        <w:rPr>
          <w:rFonts w:ascii="Times New Roman" w:eastAsia="Times New Roman" w:hAnsi="Times New Roman"/>
        </w:rPr>
        <w:t>dujos</w:t>
      </w:r>
      <w:r w:rsidRPr="003D2172">
        <w:rPr>
          <w:rFonts w:ascii="Times New Roman" w:eastAsia="Times New Roman" w:hAnsi="Times New Roman"/>
          <w:color w:val="000000"/>
        </w:rPr>
        <w:t xml:space="preserve"> </w:t>
      </w:r>
      <w:r w:rsidRPr="003D2172">
        <w:rPr>
          <w:rFonts w:ascii="Times New Roman" w:eastAsia="Times New Roman" w:hAnsi="Times New Roman"/>
        </w:rPr>
        <w:t>skirtos tik gydymui arba ligų profilaktikai</w:t>
      </w:r>
      <w:r w:rsidRPr="009012A7">
        <w:rPr>
          <w:rFonts w:ascii="Times New Roman" w:eastAsia="Times New Roman" w:hAnsi="Times New Roman"/>
        </w:rPr>
        <w:t>.</w:t>
      </w:r>
    </w:p>
    <w:p w14:paraId="4E8F127B"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9012A7">
        <w:rPr>
          <w:rFonts w:ascii="Times New Roman" w:eastAsia="Times New Roman" w:hAnsi="Times New Roman"/>
        </w:rPr>
        <w:t xml:space="preserve">Deguonis (talpykla ir balionas) turi būti vartojamas </w:t>
      </w:r>
      <w:r w:rsidRPr="003D2172">
        <w:rPr>
          <w:rFonts w:ascii="Times New Roman" w:eastAsia="Times New Roman" w:hAnsi="Times New Roman"/>
        </w:rPr>
        <w:t>tik gerai vėdinamose patalpose</w:t>
      </w:r>
      <w:r w:rsidRPr="009012A7">
        <w:rPr>
          <w:rFonts w:ascii="Times New Roman" w:eastAsia="Times New Roman" w:hAnsi="Times New Roman"/>
        </w:rPr>
        <w:t>.</w:t>
      </w:r>
    </w:p>
    <w:p w14:paraId="61C4CE66"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3D2172">
        <w:rPr>
          <w:rFonts w:ascii="Times New Roman" w:eastAsia="Times New Roman" w:hAnsi="Times New Roman"/>
        </w:rPr>
        <w:t>Laikykite indus stačius</w:t>
      </w:r>
      <w:r w:rsidRPr="009012A7">
        <w:rPr>
          <w:rFonts w:ascii="Times New Roman" w:eastAsia="Times New Roman" w:hAnsi="Times New Roman"/>
        </w:rPr>
        <w:t xml:space="preserve">. Jeigu indai apvirs, Deguonis ELME MESSER GAAS medicininės dujos gali ištekėti ir sukelti sunkius pažeidimus dėl šalčio poveikio. Vartojamas pagal instrukcijas deguonis nesukels pažeidimų. </w:t>
      </w:r>
    </w:p>
    <w:p w14:paraId="562F1777"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9012A7">
        <w:rPr>
          <w:rFonts w:ascii="Times New Roman" w:eastAsia="Times New Roman" w:hAnsi="Times New Roman"/>
        </w:rPr>
        <w:t xml:space="preserve">Patalpose, kuriose vartojamas Deguonis ELME MESSER GAAS medicininės dujos, </w:t>
      </w:r>
      <w:r w:rsidRPr="003D2172">
        <w:rPr>
          <w:rFonts w:ascii="Times New Roman" w:eastAsia="Times New Roman" w:hAnsi="Times New Roman"/>
        </w:rPr>
        <w:t xml:space="preserve">negalima rūkyti ar naudoti </w:t>
      </w:r>
      <w:r w:rsidR="002D1485" w:rsidRPr="003D2172">
        <w:rPr>
          <w:rFonts w:ascii="Times New Roman" w:eastAsia="Times New Roman" w:hAnsi="Times New Roman"/>
        </w:rPr>
        <w:t>atviros liepsnos</w:t>
      </w:r>
      <w:r w:rsidRPr="009012A7">
        <w:rPr>
          <w:rFonts w:ascii="Times New Roman" w:eastAsia="Times New Roman" w:hAnsi="Times New Roman"/>
        </w:rPr>
        <w:t>, nes dėl to padidėja gaisro pavojus.</w:t>
      </w:r>
    </w:p>
    <w:p w14:paraId="67A40619"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9012A7">
        <w:rPr>
          <w:rFonts w:ascii="Times New Roman" w:eastAsia="Times New Roman" w:hAnsi="Times New Roman"/>
        </w:rPr>
        <w:t>Gydymo Deguonis ELME MESSER GAAS medicininės dujos</w:t>
      </w:r>
      <w:r w:rsidRPr="009012A7">
        <w:rPr>
          <w:rFonts w:ascii="Times New Roman" w:eastAsia="Times New Roman" w:hAnsi="Times New Roman"/>
          <w:color w:val="000000"/>
        </w:rPr>
        <w:t xml:space="preserve"> </w:t>
      </w:r>
      <w:r w:rsidRPr="009012A7">
        <w:rPr>
          <w:rFonts w:ascii="Times New Roman" w:eastAsia="Times New Roman" w:hAnsi="Times New Roman"/>
        </w:rPr>
        <w:t xml:space="preserve">metu </w:t>
      </w:r>
      <w:r w:rsidRPr="003D2172">
        <w:rPr>
          <w:rFonts w:ascii="Times New Roman" w:eastAsia="Times New Roman" w:hAnsi="Times New Roman"/>
        </w:rPr>
        <w:t>nejunkite skrudintuvų, plaukų džiovintuvų ar panašių elektros prietaisų</w:t>
      </w:r>
      <w:r w:rsidRPr="009012A7">
        <w:rPr>
          <w:rFonts w:ascii="Times New Roman" w:eastAsia="Times New Roman" w:hAnsi="Times New Roman"/>
        </w:rPr>
        <w:t>.</w:t>
      </w:r>
    </w:p>
    <w:p w14:paraId="1A8ACD11"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0E0056">
        <w:rPr>
          <w:rFonts w:ascii="Times New Roman" w:eastAsia="Times New Roman" w:hAnsi="Times New Roman"/>
        </w:rPr>
        <w:t xml:space="preserve">Niekada nedėkite deguonies kaukės ar šakoto nosies kateterio tiesiai ant audeklo, kol dar tęsiamas gydymas – </w:t>
      </w:r>
      <w:r w:rsidRPr="003D2172">
        <w:rPr>
          <w:rFonts w:ascii="Times New Roman" w:eastAsia="Times New Roman" w:hAnsi="Times New Roman"/>
        </w:rPr>
        <w:t>deguonimi įsotintas audeklas yra labai degus</w:t>
      </w:r>
      <w:r w:rsidRPr="009012A7">
        <w:rPr>
          <w:rFonts w:ascii="Times New Roman" w:eastAsia="Times New Roman" w:hAnsi="Times New Roman"/>
        </w:rPr>
        <w:t>. Jei taip atsitiktų, kruopščiai išvėdinkite audeklą.</w:t>
      </w:r>
    </w:p>
    <w:p w14:paraId="59E9D2CD"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3D2172">
        <w:rPr>
          <w:rFonts w:ascii="Times New Roman" w:eastAsia="Times New Roman" w:hAnsi="Times New Roman"/>
        </w:rPr>
        <w:t>Išjunkite įrangą</w:t>
      </w:r>
      <w:r w:rsidRPr="009012A7">
        <w:rPr>
          <w:rFonts w:ascii="Times New Roman" w:eastAsia="Times New Roman" w:hAnsi="Times New Roman"/>
        </w:rPr>
        <w:t>, kai jos nenaudojate.</w:t>
      </w:r>
    </w:p>
    <w:p w14:paraId="7A48E334" w14:textId="77777777" w:rsidR="000C48C8" w:rsidRPr="009012A7"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3D2172">
        <w:rPr>
          <w:rFonts w:ascii="Times New Roman" w:eastAsia="Times New Roman" w:hAnsi="Times New Roman"/>
        </w:rPr>
        <w:t>Kilus gaisrui</w:t>
      </w:r>
      <w:r w:rsidRPr="009012A7">
        <w:rPr>
          <w:rFonts w:ascii="Times New Roman" w:eastAsia="Times New Roman" w:hAnsi="Times New Roman"/>
        </w:rPr>
        <w:t xml:space="preserve"> įrangą išjunkite.</w:t>
      </w:r>
    </w:p>
    <w:p w14:paraId="59412ED6" w14:textId="77777777" w:rsidR="000C48C8" w:rsidRPr="004C56A5"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9012A7">
        <w:rPr>
          <w:rFonts w:ascii="Times New Roman" w:eastAsia="Times New Roman" w:hAnsi="Times New Roman"/>
        </w:rPr>
        <w:lastRenderedPageBreak/>
        <w:t xml:space="preserve">Stringančių sraigtų sriegiams sutepti niekuomet </w:t>
      </w:r>
      <w:r w:rsidRPr="003D2172">
        <w:rPr>
          <w:rFonts w:ascii="Times New Roman" w:eastAsia="Times New Roman" w:hAnsi="Times New Roman"/>
        </w:rPr>
        <w:t>nenaudokite tepalo, alyvos ar panašių medžiagų</w:t>
      </w:r>
      <w:r w:rsidRPr="009012A7">
        <w:rPr>
          <w:rFonts w:ascii="Times New Roman" w:eastAsia="Times New Roman" w:hAnsi="Times New Roman"/>
        </w:rPr>
        <w:t>. Sąlytis su Deguonis ELME MESSER GAAS medicininėmis dujomis</w:t>
      </w:r>
      <w:r w:rsidRPr="009012A7">
        <w:rPr>
          <w:rFonts w:ascii="Times New Roman" w:eastAsia="Times New Roman" w:hAnsi="Times New Roman"/>
          <w:color w:val="000000"/>
        </w:rPr>
        <w:t xml:space="preserve"> </w:t>
      </w:r>
      <w:r w:rsidRPr="009012A7">
        <w:rPr>
          <w:rFonts w:ascii="Times New Roman" w:eastAsia="Times New Roman" w:hAnsi="Times New Roman"/>
        </w:rPr>
        <w:t>kelia savaiminio užsidegimo pavojų</w:t>
      </w:r>
      <w:r w:rsidRPr="004C56A5">
        <w:rPr>
          <w:rFonts w:ascii="Times New Roman" w:eastAsia="Times New Roman" w:hAnsi="Times New Roman"/>
        </w:rPr>
        <w:t>.</w:t>
      </w:r>
    </w:p>
    <w:p w14:paraId="34AEA5C7" w14:textId="77777777" w:rsidR="000C48C8" w:rsidRPr="004C56A5"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4C56A5">
        <w:rPr>
          <w:rFonts w:ascii="Times New Roman" w:eastAsia="Times New Roman" w:hAnsi="Times New Roman"/>
        </w:rPr>
        <w:t>Slėgio reguliatorių reikia atidaryti iš lėto ir atsargiai.</w:t>
      </w:r>
    </w:p>
    <w:p w14:paraId="2B1A9B8F" w14:textId="77777777" w:rsidR="000C48C8" w:rsidRPr="004C56A5" w:rsidRDefault="000C48C8" w:rsidP="000C48C8">
      <w:pPr>
        <w:numPr>
          <w:ilvl w:val="0"/>
          <w:numId w:val="7"/>
        </w:numPr>
        <w:pBdr>
          <w:top w:val="single" w:sz="4" w:space="1" w:color="auto"/>
          <w:left w:val="single" w:sz="4" w:space="4" w:color="auto"/>
          <w:bottom w:val="single" w:sz="4" w:space="1" w:color="auto"/>
          <w:right w:val="single" w:sz="4" w:space="4" w:color="auto"/>
        </w:pBdr>
        <w:tabs>
          <w:tab w:val="num" w:pos="567"/>
          <w:tab w:val="left" w:pos="7020"/>
        </w:tabs>
        <w:spacing w:after="0" w:line="240" w:lineRule="auto"/>
        <w:ind w:left="567" w:hanging="567"/>
        <w:rPr>
          <w:rFonts w:ascii="Times New Roman" w:eastAsia="Times New Roman" w:hAnsi="Times New Roman"/>
        </w:rPr>
      </w:pPr>
      <w:r w:rsidRPr="004C56A5">
        <w:rPr>
          <w:rFonts w:ascii="Times New Roman" w:eastAsia="Times New Roman" w:hAnsi="Times New Roman"/>
          <w:iCs/>
        </w:rPr>
        <w:t>Akliems ir silpnaregiams žmonėms patiems paruošti sistemą vartojimui draudžiama dėl galimo sprogimo pavojaus</w:t>
      </w:r>
      <w:r w:rsidRPr="004C56A5">
        <w:rPr>
          <w:rFonts w:ascii="Times New Roman" w:eastAsia="Times New Roman" w:hAnsi="Times New Roman"/>
        </w:rPr>
        <w:t>.</w:t>
      </w:r>
    </w:p>
    <w:p w14:paraId="36CE95BD" w14:textId="77777777" w:rsidR="000C48C8" w:rsidRPr="004C56A5" w:rsidRDefault="000C48C8" w:rsidP="000C48C8">
      <w:pPr>
        <w:spacing w:after="0" w:line="240" w:lineRule="auto"/>
        <w:rPr>
          <w:rFonts w:ascii="Times New Roman" w:eastAsia="Times New Roman" w:hAnsi="Times New Roman"/>
          <w:lang w:eastAsia="lt-LT"/>
        </w:rPr>
      </w:pPr>
    </w:p>
    <w:p w14:paraId="2E5356DE"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Jeigu kiltų daugiau klausimų dėl šio vaisto vartojimo, kreipkitės į gydytoją, vaistininką arba slaugytoją.</w:t>
      </w:r>
    </w:p>
    <w:p w14:paraId="4E384901" w14:textId="77777777" w:rsidR="000C48C8" w:rsidRPr="004C56A5" w:rsidRDefault="000C48C8" w:rsidP="000C48C8">
      <w:pPr>
        <w:spacing w:after="0" w:line="240" w:lineRule="auto"/>
        <w:rPr>
          <w:rFonts w:ascii="Times New Roman" w:eastAsia="Times New Roman" w:hAnsi="Times New Roman"/>
          <w:lang w:eastAsia="lt-LT"/>
        </w:rPr>
      </w:pPr>
    </w:p>
    <w:p w14:paraId="60559AB4" w14:textId="77777777" w:rsidR="000C48C8" w:rsidRPr="004C56A5" w:rsidRDefault="000C48C8" w:rsidP="000C48C8">
      <w:pPr>
        <w:spacing w:after="0" w:line="240" w:lineRule="auto"/>
        <w:rPr>
          <w:rFonts w:ascii="Times New Roman" w:eastAsia="Times New Roman" w:hAnsi="Times New Roman"/>
          <w:lang w:eastAsia="lt-LT"/>
        </w:rPr>
      </w:pPr>
    </w:p>
    <w:p w14:paraId="4F1CE872" w14:textId="77777777" w:rsidR="000C48C8" w:rsidRPr="004C56A5" w:rsidRDefault="000C48C8" w:rsidP="003B02D5">
      <w:pPr>
        <w:keepNext/>
        <w:tabs>
          <w:tab w:val="left" w:pos="567"/>
          <w:tab w:val="left" w:pos="851"/>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4.</w:t>
      </w:r>
      <w:r w:rsidRPr="004C56A5">
        <w:rPr>
          <w:rFonts w:ascii="Times New Roman" w:eastAsia="Times New Roman" w:hAnsi="Times New Roman"/>
          <w:b/>
          <w:lang w:eastAsia="lt-LT"/>
        </w:rPr>
        <w:tab/>
        <w:t>Galimas šalutinis poveikis</w:t>
      </w:r>
    </w:p>
    <w:p w14:paraId="230E3D53" w14:textId="77777777" w:rsidR="000C48C8" w:rsidRPr="004C56A5" w:rsidRDefault="000C48C8" w:rsidP="000C48C8">
      <w:pPr>
        <w:spacing w:after="0" w:line="240" w:lineRule="auto"/>
        <w:rPr>
          <w:rFonts w:ascii="Times New Roman" w:eastAsia="Times New Roman" w:hAnsi="Times New Roman"/>
          <w:lang w:eastAsia="lt-LT"/>
        </w:rPr>
      </w:pPr>
    </w:p>
    <w:p w14:paraId="74535FCF" w14:textId="77777777" w:rsidR="000C48C8" w:rsidRPr="004C56A5" w:rsidRDefault="000C48C8" w:rsidP="000C48C8">
      <w:pPr>
        <w:spacing w:after="0" w:line="240" w:lineRule="auto"/>
        <w:rPr>
          <w:rFonts w:ascii="Times New Roman" w:eastAsia="Times New Roman" w:hAnsi="Times New Roman"/>
          <w:noProof/>
        </w:rPr>
      </w:pPr>
      <w:r w:rsidRPr="004C56A5">
        <w:rPr>
          <w:rFonts w:ascii="Times New Roman" w:eastAsia="Times New Roman" w:hAnsi="Times New Roman"/>
        </w:rPr>
        <w:t>Šis vaistas, kaip ir visi kiti, gali sukelti šalutinį poveikį, nors jis pasireiškia ne visiems žmonėms.</w:t>
      </w:r>
    </w:p>
    <w:p w14:paraId="3D8F6D0E" w14:textId="77777777" w:rsidR="000C48C8" w:rsidRPr="004C56A5" w:rsidRDefault="000C48C8" w:rsidP="000C48C8">
      <w:pPr>
        <w:spacing w:after="0" w:line="240" w:lineRule="auto"/>
        <w:rPr>
          <w:rFonts w:ascii="Times New Roman" w:eastAsia="Times New Roman" w:hAnsi="Times New Roman"/>
          <w:noProof/>
        </w:rPr>
      </w:pPr>
    </w:p>
    <w:p w14:paraId="42577872" w14:textId="77777777" w:rsidR="000C48C8" w:rsidRPr="004C56A5" w:rsidRDefault="000C48C8" w:rsidP="000C48C8">
      <w:pPr>
        <w:spacing w:after="0" w:line="240" w:lineRule="auto"/>
        <w:rPr>
          <w:rFonts w:ascii="Times New Roman" w:eastAsia="Times New Roman" w:hAnsi="Times New Roman"/>
          <w:u w:val="single"/>
          <w:lang w:eastAsia="lt-LT"/>
        </w:rPr>
      </w:pPr>
      <w:r w:rsidRPr="004C56A5">
        <w:rPr>
          <w:rFonts w:ascii="Times New Roman" w:eastAsia="Times New Roman" w:hAnsi="Times New Roman"/>
          <w:u w:val="single"/>
          <w:lang w:eastAsia="lt-LT"/>
        </w:rPr>
        <w:t>Ambulatorinis gydymas</w:t>
      </w:r>
    </w:p>
    <w:p w14:paraId="30B47665" w14:textId="77777777" w:rsidR="002D1485" w:rsidRPr="004C56A5" w:rsidRDefault="002D1485" w:rsidP="000C48C8">
      <w:pPr>
        <w:spacing w:after="0" w:line="240" w:lineRule="auto"/>
        <w:rPr>
          <w:rFonts w:ascii="Times New Roman" w:eastAsia="Times New Roman" w:hAnsi="Times New Roman"/>
          <w:u w:val="single"/>
          <w:lang w:eastAsia="lt-LT"/>
        </w:rPr>
      </w:pPr>
    </w:p>
    <w:p w14:paraId="162ED76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Deguonis ELME MESSER GAAS medicininės dujos, tiekiamas</w:t>
      </w:r>
      <w:r w:rsidRPr="004C56A5" w:rsidDel="00CE20AE">
        <w:rPr>
          <w:rFonts w:ascii="Times New Roman" w:eastAsia="Times New Roman" w:hAnsi="Times New Roman"/>
        </w:rPr>
        <w:t xml:space="preserve"> </w:t>
      </w:r>
      <w:r w:rsidRPr="004C56A5">
        <w:rPr>
          <w:rFonts w:ascii="Times New Roman" w:eastAsia="Times New Roman" w:hAnsi="Times New Roman"/>
        </w:rPr>
        <w:t>per šakotą nosies kateterį, gali džiovinti nosies ir burnos gleivines, kadangi dujos yra sausos.</w:t>
      </w:r>
    </w:p>
    <w:p w14:paraId="1E09AA8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Taip pat perskaitykite poskyrį „Ką daryti pavartojus per didelę Deguonis ELME MESSER GAAS dozę?“</w:t>
      </w:r>
    </w:p>
    <w:p w14:paraId="73DF2A3F" w14:textId="77777777" w:rsidR="000C48C8" w:rsidRPr="004C56A5" w:rsidRDefault="000C48C8" w:rsidP="000C48C8">
      <w:pPr>
        <w:spacing w:after="0" w:line="240" w:lineRule="auto"/>
        <w:rPr>
          <w:rFonts w:ascii="Times New Roman" w:eastAsia="Times New Roman" w:hAnsi="Times New Roman"/>
        </w:rPr>
      </w:pPr>
    </w:p>
    <w:p w14:paraId="536497BD" w14:textId="77777777" w:rsidR="000C48C8" w:rsidRPr="004C56A5" w:rsidRDefault="000C48C8" w:rsidP="000C48C8">
      <w:pPr>
        <w:spacing w:after="0" w:line="240" w:lineRule="auto"/>
        <w:rPr>
          <w:rFonts w:ascii="Times New Roman" w:eastAsia="Times New Roman" w:hAnsi="Times New Roman"/>
          <w:u w:val="single"/>
          <w:lang w:eastAsia="lt-LT"/>
        </w:rPr>
      </w:pPr>
      <w:r w:rsidRPr="004C56A5">
        <w:rPr>
          <w:rFonts w:ascii="Times New Roman" w:eastAsia="Times New Roman" w:hAnsi="Times New Roman"/>
          <w:u w:val="single"/>
          <w:lang w:eastAsia="lt-LT"/>
        </w:rPr>
        <w:t>Gydymas ligoninėje</w:t>
      </w:r>
    </w:p>
    <w:p w14:paraId="551E1A61" w14:textId="77777777" w:rsidR="002D1485" w:rsidRPr="004C56A5" w:rsidRDefault="002D1485" w:rsidP="000C48C8">
      <w:pPr>
        <w:spacing w:after="0" w:line="240" w:lineRule="auto"/>
        <w:rPr>
          <w:rFonts w:ascii="Times New Roman" w:eastAsia="Times New Roman" w:hAnsi="Times New Roman"/>
          <w:u w:val="single"/>
          <w:lang w:eastAsia="lt-LT"/>
        </w:rPr>
      </w:pPr>
    </w:p>
    <w:p w14:paraId="7EE6EA94"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Šalutinis poveikis paprastai pasireiškia vartojant didelę koncentraciją (daugiau kaip 70</w:t>
      </w:r>
      <w:r w:rsidR="003B56DB">
        <w:rPr>
          <w:rFonts w:ascii="Times New Roman" w:eastAsia="Times New Roman" w:hAnsi="Times New Roman"/>
        </w:rPr>
        <w:t> </w:t>
      </w:r>
      <w:r w:rsidRPr="004C56A5">
        <w:rPr>
          <w:rFonts w:ascii="Times New Roman" w:eastAsia="Times New Roman" w:hAnsi="Times New Roman"/>
        </w:rPr>
        <w:t>%) ir po ilgalaikio gydymo (bent 6–12 valandų):</w:t>
      </w:r>
    </w:p>
    <w:p w14:paraId="7BC22CD1" w14:textId="77777777" w:rsidR="000C48C8" w:rsidRPr="004C56A5" w:rsidRDefault="000C48C8" w:rsidP="000C48C8">
      <w:pPr>
        <w:spacing w:after="0" w:line="240" w:lineRule="auto"/>
        <w:rPr>
          <w:rFonts w:ascii="Times New Roman" w:eastAsia="Times New Roman" w:hAnsi="Times New Roman"/>
        </w:rPr>
      </w:pPr>
    </w:p>
    <w:p w14:paraId="633E5445"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iCs/>
        </w:rPr>
        <w:t>Nedažn</w:t>
      </w:r>
      <w:r w:rsidR="002D1485" w:rsidRPr="004C56A5">
        <w:rPr>
          <w:rFonts w:ascii="Times New Roman" w:eastAsia="Times New Roman" w:hAnsi="Times New Roman"/>
          <w:i/>
          <w:iCs/>
        </w:rPr>
        <w:t>as</w:t>
      </w:r>
      <w:r w:rsidRPr="004C56A5">
        <w:rPr>
          <w:rFonts w:ascii="Times New Roman" w:eastAsia="Times New Roman" w:hAnsi="Times New Roman"/>
        </w:rPr>
        <w:t xml:space="preserve"> (mažiau nei 1 iš 100 pacientų)</w:t>
      </w:r>
    </w:p>
    <w:p w14:paraId="6933CF2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Su kvėpavimu susijęs skausmas (pleuros uždegimas), sausas kosulys bei dusulys (atelektazė)</w:t>
      </w:r>
      <w:r w:rsidR="002D1485" w:rsidRPr="004C56A5">
        <w:rPr>
          <w:rFonts w:ascii="Times New Roman" w:eastAsia="Times New Roman" w:hAnsi="Times New Roman"/>
        </w:rPr>
        <w:t>.</w:t>
      </w:r>
    </w:p>
    <w:p w14:paraId="039E0CB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Slėgio jutimas vidurinėje ausyje, ausies būgnelio plyšimas</w:t>
      </w:r>
      <w:r w:rsidR="002D1485" w:rsidRPr="004C56A5">
        <w:rPr>
          <w:rFonts w:ascii="Times New Roman" w:eastAsia="Times New Roman" w:hAnsi="Times New Roman"/>
        </w:rPr>
        <w:t>.</w:t>
      </w:r>
      <w:r w:rsidR="009012A7">
        <w:rPr>
          <w:rFonts w:ascii="Times New Roman" w:eastAsia="Times New Roman" w:hAnsi="Times New Roman"/>
        </w:rPr>
        <w:t xml:space="preserve"> *</w:t>
      </w:r>
    </w:p>
    <w:p w14:paraId="6159A4C3" w14:textId="77777777" w:rsidR="000C48C8" w:rsidRPr="004C56A5" w:rsidRDefault="000C48C8" w:rsidP="000C48C8">
      <w:pPr>
        <w:spacing w:after="0" w:line="240" w:lineRule="auto"/>
        <w:rPr>
          <w:rFonts w:ascii="Times New Roman" w:eastAsia="Times New Roman" w:hAnsi="Times New Roman"/>
        </w:rPr>
      </w:pPr>
    </w:p>
    <w:p w14:paraId="4712AB19"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rPr>
        <w:t>Ret</w:t>
      </w:r>
      <w:r w:rsidR="002D1485" w:rsidRPr="004C56A5">
        <w:rPr>
          <w:rFonts w:ascii="Times New Roman" w:eastAsia="Times New Roman" w:hAnsi="Times New Roman"/>
          <w:i/>
        </w:rPr>
        <w:t>as</w:t>
      </w:r>
      <w:r w:rsidRPr="004C56A5">
        <w:rPr>
          <w:rFonts w:ascii="Times New Roman" w:eastAsia="Times New Roman" w:hAnsi="Times New Roman"/>
        </w:rPr>
        <w:t xml:space="preserve"> (mažiau nei 1 iš 1000 pacientų)</w:t>
      </w:r>
    </w:p>
    <w:p w14:paraId="323ACB41"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Naujagimiams, veikiamiems didelėmis deguonies koncentracijomis: akių pažeidimas, kuris gali sukelti regėjimo sutrikimų.</w:t>
      </w:r>
    </w:p>
    <w:p w14:paraId="1494490B" w14:textId="77777777" w:rsidR="000C48C8" w:rsidRPr="004C56A5" w:rsidRDefault="000C48C8" w:rsidP="000C48C8">
      <w:pPr>
        <w:spacing w:after="0" w:line="240" w:lineRule="auto"/>
        <w:rPr>
          <w:rFonts w:ascii="Times New Roman" w:eastAsia="Times New Roman" w:hAnsi="Times New Roman"/>
        </w:rPr>
      </w:pPr>
    </w:p>
    <w:p w14:paraId="17C2E8F7"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i/>
        </w:rPr>
        <w:t xml:space="preserve">Labai </w:t>
      </w:r>
      <w:r w:rsidR="002D1485" w:rsidRPr="004C56A5">
        <w:rPr>
          <w:rFonts w:ascii="Times New Roman" w:eastAsia="Times New Roman" w:hAnsi="Times New Roman"/>
          <w:i/>
        </w:rPr>
        <w:t>retas</w:t>
      </w:r>
      <w:r w:rsidR="002D1485" w:rsidRPr="004C56A5">
        <w:rPr>
          <w:rFonts w:ascii="Times New Roman" w:eastAsia="Times New Roman" w:hAnsi="Times New Roman"/>
        </w:rPr>
        <w:t xml:space="preserve"> </w:t>
      </w:r>
      <w:r w:rsidRPr="004C56A5">
        <w:rPr>
          <w:rFonts w:ascii="Times New Roman" w:eastAsia="Times New Roman" w:hAnsi="Times New Roman"/>
        </w:rPr>
        <w:t>(mažiau nei 1 iš 10 000 pacientų)</w:t>
      </w:r>
    </w:p>
    <w:p w14:paraId="2B700786"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Didelis sunkumas kvėpuoti (respiracinis distreso sindromas)</w:t>
      </w:r>
      <w:r w:rsidR="002D1485" w:rsidRPr="004C56A5">
        <w:rPr>
          <w:rFonts w:ascii="Times New Roman" w:eastAsia="Times New Roman" w:hAnsi="Times New Roman"/>
        </w:rPr>
        <w:t>.</w:t>
      </w:r>
    </w:p>
    <w:p w14:paraId="03DD7793"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rPr>
        <w:t>Nerimas arba sumišimas ir epileptiniai traukuliai.</w:t>
      </w:r>
      <w:r w:rsidR="009012A7">
        <w:rPr>
          <w:rFonts w:ascii="Times New Roman" w:eastAsia="Times New Roman" w:hAnsi="Times New Roman"/>
        </w:rPr>
        <w:t xml:space="preserve"> *</w:t>
      </w:r>
    </w:p>
    <w:p w14:paraId="6240F859" w14:textId="77777777" w:rsidR="000C48C8" w:rsidRDefault="000C48C8" w:rsidP="000C48C8">
      <w:pPr>
        <w:spacing w:after="0" w:line="240" w:lineRule="auto"/>
        <w:rPr>
          <w:rFonts w:ascii="Times New Roman" w:eastAsia="Times New Roman" w:hAnsi="Times New Roman"/>
        </w:rPr>
      </w:pPr>
    </w:p>
    <w:p w14:paraId="71846624" w14:textId="77777777" w:rsidR="009012A7" w:rsidRDefault="009012A7" w:rsidP="000C48C8">
      <w:pPr>
        <w:spacing w:after="0" w:line="240" w:lineRule="auto"/>
        <w:rPr>
          <w:rFonts w:ascii="Times New Roman" w:eastAsia="Times New Roman" w:hAnsi="Times New Roman"/>
        </w:rPr>
      </w:pPr>
      <w:r>
        <w:rPr>
          <w:rFonts w:ascii="Times New Roman" w:eastAsia="Times New Roman" w:hAnsi="Times New Roman"/>
        </w:rPr>
        <w:t xml:space="preserve">* </w:t>
      </w:r>
      <w:r>
        <w:rPr>
          <w:rFonts w:ascii="Times New Roman" w:hAnsi="Times New Roman"/>
        </w:rPr>
        <w:t>Gydymo barokameroje metu ar po jo.</w:t>
      </w:r>
    </w:p>
    <w:p w14:paraId="7F4F5DEC" w14:textId="77777777" w:rsidR="009012A7" w:rsidRPr="004C56A5" w:rsidRDefault="009012A7" w:rsidP="000C48C8">
      <w:pPr>
        <w:spacing w:after="0" w:line="240" w:lineRule="auto"/>
        <w:rPr>
          <w:rFonts w:ascii="Times New Roman" w:eastAsia="Times New Roman" w:hAnsi="Times New Roman"/>
        </w:rPr>
      </w:pPr>
    </w:p>
    <w:p w14:paraId="22D327D7" w14:textId="77777777" w:rsidR="000C48C8" w:rsidRPr="004C56A5" w:rsidRDefault="000C48C8" w:rsidP="000C48C8">
      <w:pPr>
        <w:spacing w:after="0" w:line="240" w:lineRule="auto"/>
        <w:rPr>
          <w:rFonts w:ascii="Times New Roman" w:eastAsia="Times New Roman" w:hAnsi="Times New Roman"/>
        </w:rPr>
      </w:pPr>
      <w:r w:rsidRPr="004C56A5">
        <w:rPr>
          <w:rFonts w:ascii="Times New Roman" w:eastAsia="Times New Roman" w:hAnsi="Times New Roman"/>
          <w:b/>
          <w:noProof/>
        </w:rPr>
        <w:t>Pranešimas apie šalutinį poveikį</w:t>
      </w:r>
    </w:p>
    <w:p w14:paraId="19AC1563" w14:textId="77777777" w:rsidR="002D1485" w:rsidRPr="004C56A5" w:rsidRDefault="000C48C8" w:rsidP="002D1485">
      <w:pPr>
        <w:tabs>
          <w:tab w:val="left" w:pos="567"/>
        </w:tabs>
        <w:spacing w:after="0" w:line="240" w:lineRule="auto"/>
        <w:rPr>
          <w:rFonts w:ascii="Times New Roman" w:hAnsi="Times New Roman"/>
        </w:rPr>
      </w:pPr>
      <w:r w:rsidRPr="004C56A5">
        <w:rPr>
          <w:rFonts w:ascii="Times New Roman" w:eastAsia="Times New Roman" w:hAnsi="Times New Roman"/>
        </w:rPr>
        <w:t xml:space="preserve">Jeigu pasireiškė šalutinis poveikis, įskaitant šiame lapelyje nenurodytą, pasakykite gydytojui, vaistininkui arba slaugytojui. </w:t>
      </w:r>
      <w:r w:rsidR="002D1485" w:rsidRPr="004C56A5">
        <w:rPr>
          <w:rFonts w:ascii="Times New Roman" w:hAnsi="Times New Roman"/>
        </w:rPr>
        <w:t>Apie šalutinį poveikį taip pat galite pranešti Valstybinei vaistų kontrolės tarnybai prie Lietuvos Respublikos sveikatos apsaugos ministerijos</w:t>
      </w:r>
      <w:r w:rsidR="002D1485" w:rsidRPr="004C56A5">
        <w:rPr>
          <w:rFonts w:ascii="Times New Roman" w:eastAsia="Times New Roman" w:hAnsi="Times New Roman"/>
          <w:noProof/>
          <w:snapToGrid w:val="0"/>
        </w:rPr>
        <w:t xml:space="preserve"> nemokamu telefonu 8 800 73568 arba užpildyti interneto svetainėje </w:t>
      </w:r>
      <w:hyperlink r:id="rId15" w:history="1">
        <w:r w:rsidR="002D1485" w:rsidRPr="004C56A5">
          <w:rPr>
            <w:rStyle w:val="Hipersaitas"/>
            <w:rFonts w:ascii="Times New Roman" w:hAnsi="Times New Roman"/>
            <w:noProof/>
            <w:snapToGrid w:val="0"/>
          </w:rPr>
          <w:t>www.vvkt.lt</w:t>
        </w:r>
      </w:hyperlink>
      <w:r w:rsidR="002D1485" w:rsidRPr="004C56A5">
        <w:rPr>
          <w:rFonts w:ascii="Times New Roman" w:eastAsia="Times New Roman" w:hAnsi="Times New Roman"/>
          <w:noProof/>
          <w:snapToGrid w:val="0"/>
        </w:rPr>
        <w:t xml:space="preserve"> esančią formą ir pateikti ją Valstybinei vaistų kontrolės tarnybai prie Lietuvos Respublikos sveikatos apsaugos ministerijos vienu iš šių būdų: raštu (adresu</w:t>
      </w:r>
      <w:r w:rsidR="002D1485" w:rsidRPr="004C56A5">
        <w:rPr>
          <w:rFonts w:ascii="Times New Roman" w:hAnsi="Times New Roman"/>
        </w:rPr>
        <w:t xml:space="preserve"> Žirmūnų g. 139A, LT</w:t>
      </w:r>
      <w:r w:rsidR="002D1485" w:rsidRPr="004C56A5">
        <w:rPr>
          <w:rFonts w:ascii="Times New Roman" w:eastAsia="Times New Roman" w:hAnsi="Times New Roman"/>
          <w:noProof/>
          <w:snapToGrid w:val="0"/>
        </w:rPr>
        <w:t>-</w:t>
      </w:r>
      <w:r w:rsidR="002D1485" w:rsidRPr="004C56A5">
        <w:rPr>
          <w:rFonts w:ascii="Times New Roman" w:hAnsi="Times New Roman"/>
        </w:rPr>
        <w:t>09120 Vilnius</w:t>
      </w:r>
      <w:r w:rsidR="002D1485" w:rsidRPr="004C56A5">
        <w:rPr>
          <w:rFonts w:ascii="Times New Roman" w:eastAsia="Times New Roman" w:hAnsi="Times New Roman"/>
          <w:noProof/>
          <w:snapToGrid w:val="0"/>
        </w:rPr>
        <w:t>), nemokamu fakso numeriu</w:t>
      </w:r>
      <w:r w:rsidR="002D1485" w:rsidRPr="004C56A5">
        <w:rPr>
          <w:rFonts w:ascii="Times New Roman" w:hAnsi="Times New Roman"/>
        </w:rPr>
        <w:t xml:space="preserve"> 8 800 20131</w:t>
      </w:r>
      <w:r w:rsidR="002D1485" w:rsidRPr="004C56A5">
        <w:rPr>
          <w:rFonts w:ascii="Times New Roman" w:eastAsia="Times New Roman" w:hAnsi="Times New Roman"/>
          <w:noProof/>
          <w:snapToGrid w:val="0"/>
        </w:rPr>
        <w:t>,</w:t>
      </w:r>
      <w:r w:rsidR="002D1485" w:rsidRPr="004C56A5">
        <w:rPr>
          <w:rFonts w:ascii="Times New Roman" w:hAnsi="Times New Roman"/>
        </w:rPr>
        <w:t xml:space="preserve"> el. paštu </w:t>
      </w:r>
      <w:hyperlink r:id="rId16" w:history="1">
        <w:r w:rsidR="002D1485" w:rsidRPr="004C56A5">
          <w:rPr>
            <w:rStyle w:val="Hipersaitas"/>
            <w:rFonts w:ascii="Times New Roman" w:hAnsi="Times New Roman"/>
          </w:rPr>
          <w:t>NepageidaujamaR@vvkt.lt</w:t>
        </w:r>
      </w:hyperlink>
      <w:r w:rsidR="002D1485" w:rsidRPr="004C56A5">
        <w:rPr>
          <w:rFonts w:ascii="Times New Roman" w:eastAsia="Times New Roman" w:hAnsi="Times New Roman"/>
          <w:noProof/>
          <w:snapToGrid w:val="0"/>
        </w:rPr>
        <w:t xml:space="preserve">, taip pat per Valstybinės vaistų kontrolės tarnybos prie Lietuvos Respublikos sveikatos apsaugos ministerijos interneto svetainę (adresu </w:t>
      </w:r>
      <w:hyperlink r:id="rId17" w:history="1">
        <w:r w:rsidR="002D1485" w:rsidRPr="004C56A5">
          <w:rPr>
            <w:rStyle w:val="Hipersaitas"/>
            <w:rFonts w:ascii="Times New Roman" w:hAnsi="Times New Roman"/>
            <w:noProof/>
            <w:snapToGrid w:val="0"/>
          </w:rPr>
          <w:t>http://www.vvkt.lt</w:t>
        </w:r>
      </w:hyperlink>
      <w:r w:rsidR="002D1485" w:rsidRPr="004C56A5">
        <w:rPr>
          <w:rFonts w:ascii="Times New Roman" w:eastAsia="Times New Roman" w:hAnsi="Times New Roman"/>
          <w:noProof/>
          <w:snapToGrid w:val="0"/>
        </w:rPr>
        <w:t>).</w:t>
      </w:r>
      <w:r w:rsidR="002D1485" w:rsidRPr="004C56A5">
        <w:rPr>
          <w:rFonts w:ascii="Times New Roman" w:hAnsi="Times New Roman"/>
        </w:rPr>
        <w:t xml:space="preserve"> Pranešdami apie šalutinį poveikį galite mums padėti gauti daugiau informacijos apie šio vaisto saugumą.</w:t>
      </w:r>
    </w:p>
    <w:p w14:paraId="79BD25DE" w14:textId="77777777" w:rsidR="000C48C8" w:rsidRPr="004C56A5" w:rsidRDefault="000C48C8" w:rsidP="000C48C8">
      <w:pPr>
        <w:spacing w:after="0" w:line="240" w:lineRule="auto"/>
        <w:rPr>
          <w:rFonts w:ascii="Times New Roman" w:eastAsia="Times New Roman" w:hAnsi="Times New Roman"/>
        </w:rPr>
      </w:pPr>
    </w:p>
    <w:p w14:paraId="6862AA9C" w14:textId="77777777" w:rsidR="000C48C8" w:rsidRPr="004C56A5" w:rsidRDefault="000C48C8" w:rsidP="000C48C8">
      <w:pPr>
        <w:spacing w:after="0" w:line="240" w:lineRule="auto"/>
        <w:rPr>
          <w:rFonts w:ascii="Times New Roman" w:eastAsia="Times New Roman" w:hAnsi="Times New Roman"/>
        </w:rPr>
      </w:pPr>
    </w:p>
    <w:p w14:paraId="2C381158"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5.</w:t>
      </w:r>
      <w:r w:rsidRPr="004C56A5">
        <w:rPr>
          <w:rFonts w:ascii="Times New Roman" w:eastAsia="Times New Roman" w:hAnsi="Times New Roman"/>
          <w:b/>
          <w:lang w:eastAsia="lt-LT"/>
        </w:rPr>
        <w:tab/>
        <w:t>Kaip laikyti Deguonis ELME MESSER GAAS</w:t>
      </w:r>
    </w:p>
    <w:p w14:paraId="7DFE1B4E" w14:textId="77777777" w:rsidR="000C48C8" w:rsidRPr="004C56A5" w:rsidRDefault="000C48C8" w:rsidP="000C48C8">
      <w:pPr>
        <w:spacing w:after="0" w:line="240" w:lineRule="auto"/>
        <w:rPr>
          <w:rFonts w:ascii="Times New Roman" w:eastAsia="Times New Roman" w:hAnsi="Times New Roman"/>
          <w:lang w:eastAsia="lt-LT"/>
        </w:rPr>
      </w:pPr>
    </w:p>
    <w:p w14:paraId="186A8456"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lastRenderedPageBreak/>
        <w:t>Šį vaistą laikykite vaikams nepastebimoje ir nepasiekiamoje vietoje.</w:t>
      </w:r>
    </w:p>
    <w:p w14:paraId="49639A9A" w14:textId="77777777" w:rsidR="000C48C8" w:rsidRPr="004C56A5" w:rsidRDefault="000C48C8" w:rsidP="000C48C8">
      <w:pPr>
        <w:spacing w:after="0" w:line="240" w:lineRule="auto"/>
        <w:rPr>
          <w:rFonts w:ascii="Times New Roman" w:eastAsia="Times New Roman" w:hAnsi="Times New Roman"/>
          <w:lang w:eastAsia="lt-LT"/>
        </w:rPr>
      </w:pPr>
    </w:p>
    <w:p w14:paraId="0D2EEB1A"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Saugoti nuo aukštesnės kaip 50</w:t>
      </w:r>
      <w:r w:rsidR="00E50844">
        <w:rPr>
          <w:rFonts w:ascii="Times New Roman" w:eastAsia="Times New Roman" w:hAnsi="Times New Roman"/>
          <w:lang w:eastAsia="lt-LT"/>
        </w:rPr>
        <w:t xml:space="preserve"> </w:t>
      </w:r>
      <w:r w:rsidRPr="004C56A5">
        <w:rPr>
          <w:rFonts w:ascii="Times New Roman" w:eastAsia="Times New Roman" w:hAnsi="Times New Roman"/>
          <w:lang w:eastAsia="lt-LT"/>
        </w:rPr>
        <w:t> C temperatūros.</w:t>
      </w:r>
    </w:p>
    <w:p w14:paraId="5BFE0029"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Dujų balionėliai turi būti švarūs, saugoti nuo sąlyčio su riebalais ar alyva.</w:t>
      </w:r>
    </w:p>
    <w:p w14:paraId="3A591C2E" w14:textId="77777777" w:rsidR="000C48C8" w:rsidRPr="004C56A5" w:rsidRDefault="000C48C8" w:rsidP="000C48C8">
      <w:pPr>
        <w:spacing w:after="0" w:line="240" w:lineRule="auto"/>
        <w:rPr>
          <w:rFonts w:ascii="Times New Roman" w:eastAsia="Times New Roman" w:hAnsi="Times New Roman"/>
          <w:lang w:eastAsia="lt-LT"/>
        </w:rPr>
      </w:pPr>
    </w:p>
    <w:p w14:paraId="079AF126"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Ant etiketės po „Tinka iki“</w:t>
      </w:r>
      <w:r w:rsidRPr="004C56A5">
        <w:rPr>
          <w:rFonts w:ascii="Times New Roman" w:eastAsia="Times New Roman" w:hAnsi="Times New Roman"/>
          <w:b/>
          <w:lang w:eastAsia="lt-LT"/>
        </w:rPr>
        <w:t xml:space="preserve"> </w:t>
      </w:r>
      <w:r w:rsidRPr="004C56A5">
        <w:rPr>
          <w:rFonts w:ascii="Times New Roman" w:eastAsia="Times New Roman" w:hAnsi="Times New Roman"/>
          <w:lang w:eastAsia="lt-LT"/>
        </w:rPr>
        <w:t>nurodytam tinkamumo laikui pasibaigus, šio vaisto vartoti negalima. Vaistas tinkamas vartoti iki paskutinės nurodyto mėnesio dienos.</w:t>
      </w:r>
    </w:p>
    <w:p w14:paraId="5E21E983" w14:textId="77777777" w:rsidR="000C48C8" w:rsidRPr="004C56A5" w:rsidRDefault="000C48C8" w:rsidP="000C48C8">
      <w:pPr>
        <w:spacing w:after="0" w:line="240" w:lineRule="auto"/>
        <w:rPr>
          <w:rFonts w:ascii="Times New Roman" w:eastAsia="Times New Roman" w:hAnsi="Times New Roman"/>
          <w:lang w:eastAsia="lt-LT"/>
        </w:rPr>
      </w:pPr>
    </w:p>
    <w:p w14:paraId="560834F5" w14:textId="77777777" w:rsidR="000C48C8" w:rsidRPr="004C56A5" w:rsidRDefault="000C48C8" w:rsidP="000C48C8">
      <w:pPr>
        <w:spacing w:after="0" w:line="240" w:lineRule="auto"/>
        <w:rPr>
          <w:rFonts w:ascii="Times New Roman" w:eastAsia="Times New Roman" w:hAnsi="Times New Roman"/>
          <w:lang w:eastAsia="lt-LT"/>
        </w:rPr>
      </w:pPr>
    </w:p>
    <w:p w14:paraId="13E48A33" w14:textId="77777777" w:rsidR="000C48C8" w:rsidRPr="004C56A5" w:rsidRDefault="000C48C8" w:rsidP="003B02D5">
      <w:pPr>
        <w:keepNext/>
        <w:tabs>
          <w:tab w:val="left" w:pos="567"/>
        </w:tabs>
        <w:spacing w:after="0" w:line="240" w:lineRule="auto"/>
        <w:outlineLvl w:val="1"/>
        <w:rPr>
          <w:rFonts w:ascii="Times New Roman" w:eastAsia="Times New Roman" w:hAnsi="Times New Roman"/>
          <w:b/>
          <w:lang w:eastAsia="lt-LT"/>
        </w:rPr>
      </w:pPr>
      <w:r w:rsidRPr="004C56A5">
        <w:rPr>
          <w:rFonts w:ascii="Times New Roman" w:eastAsia="Times New Roman" w:hAnsi="Times New Roman"/>
          <w:b/>
          <w:lang w:eastAsia="lt-LT"/>
        </w:rPr>
        <w:t>6.</w:t>
      </w:r>
      <w:r w:rsidRPr="004C56A5">
        <w:rPr>
          <w:rFonts w:ascii="Times New Roman" w:eastAsia="Times New Roman" w:hAnsi="Times New Roman"/>
          <w:b/>
          <w:lang w:eastAsia="lt-LT"/>
        </w:rPr>
        <w:tab/>
        <w:t>Pakuotės turinys ir kita informacija</w:t>
      </w:r>
    </w:p>
    <w:p w14:paraId="41968F48" w14:textId="77777777" w:rsidR="000C48C8" w:rsidRPr="004C56A5" w:rsidRDefault="000C48C8" w:rsidP="000C48C8">
      <w:pPr>
        <w:spacing w:after="0" w:line="240" w:lineRule="auto"/>
        <w:rPr>
          <w:rFonts w:ascii="Times New Roman" w:eastAsia="Times New Roman" w:hAnsi="Times New Roman"/>
          <w:lang w:eastAsia="lt-LT"/>
        </w:rPr>
      </w:pPr>
    </w:p>
    <w:p w14:paraId="4803A54E" w14:textId="77777777" w:rsidR="000C48C8" w:rsidRPr="004C56A5" w:rsidRDefault="000C48C8" w:rsidP="000C48C8">
      <w:pPr>
        <w:spacing w:after="0" w:line="220" w:lineRule="exact"/>
        <w:rPr>
          <w:rFonts w:ascii="Times New Roman" w:eastAsia="Times New Roman" w:hAnsi="Times New Roman"/>
          <w:b/>
          <w:bCs/>
        </w:rPr>
      </w:pPr>
      <w:r w:rsidRPr="004C56A5">
        <w:rPr>
          <w:rFonts w:ascii="Times New Roman" w:eastAsia="Times New Roman" w:hAnsi="Times New Roman"/>
          <w:b/>
        </w:rPr>
        <w:t xml:space="preserve">Deguonis ELME MESSER GAAS </w:t>
      </w:r>
      <w:r w:rsidRPr="004C56A5">
        <w:rPr>
          <w:rFonts w:ascii="Times New Roman" w:eastAsia="Times New Roman" w:hAnsi="Times New Roman"/>
          <w:b/>
          <w:bCs/>
        </w:rPr>
        <w:t>sudėtis</w:t>
      </w:r>
    </w:p>
    <w:p w14:paraId="4EE98D9B" w14:textId="77777777" w:rsidR="000C48C8" w:rsidRPr="004C56A5" w:rsidRDefault="000C48C8" w:rsidP="000C48C8">
      <w:pPr>
        <w:spacing w:after="0" w:line="240" w:lineRule="auto"/>
        <w:rPr>
          <w:rFonts w:ascii="Times New Roman" w:eastAsia="Times New Roman" w:hAnsi="Times New Roman"/>
        </w:rPr>
      </w:pPr>
    </w:p>
    <w:p w14:paraId="70EA5F34" w14:textId="08BE6476" w:rsidR="00B66A26" w:rsidRDefault="00B66A26" w:rsidP="00140875">
      <w:pPr>
        <w:numPr>
          <w:ilvl w:val="0"/>
          <w:numId w:val="10"/>
        </w:numPr>
        <w:spacing w:after="0" w:line="240" w:lineRule="auto"/>
        <w:ind w:right="-2"/>
        <w:rPr>
          <w:rFonts w:ascii="Times New Roman" w:hAnsi="Times New Roman"/>
          <w:szCs w:val="24"/>
        </w:rPr>
      </w:pPr>
      <w:r w:rsidRPr="00B66A26">
        <w:rPr>
          <w:rFonts w:ascii="Times New Roman" w:hAnsi="Times New Roman"/>
          <w:noProof/>
          <w:szCs w:val="24"/>
        </w:rPr>
        <w:t>Veiklioji medžiaga yra</w:t>
      </w:r>
      <w:r>
        <w:rPr>
          <w:rFonts w:ascii="Times New Roman" w:hAnsi="Times New Roman"/>
          <w:noProof/>
          <w:szCs w:val="24"/>
        </w:rPr>
        <w:t xml:space="preserve"> </w:t>
      </w:r>
      <w:r w:rsidRPr="004C56A5">
        <w:rPr>
          <w:rFonts w:ascii="Times New Roman" w:eastAsia="Times New Roman" w:hAnsi="Times New Roman"/>
        </w:rPr>
        <w:t xml:space="preserve">100 % deguonis suslėgtas 200 barų </w:t>
      </w:r>
      <w:r w:rsidR="00140875" w:rsidRPr="00140875">
        <w:rPr>
          <w:rFonts w:ascii="Times New Roman" w:eastAsia="Times New Roman" w:hAnsi="Times New Roman"/>
        </w:rPr>
        <w:t xml:space="preserve">arba 300 barų </w:t>
      </w:r>
      <w:r w:rsidRPr="004C56A5">
        <w:rPr>
          <w:rFonts w:ascii="Times New Roman" w:eastAsia="Times New Roman" w:hAnsi="Times New Roman"/>
        </w:rPr>
        <w:t>slėgiu, esant 15 °C temperatūrai.</w:t>
      </w:r>
      <w:r w:rsidRPr="00B66A26">
        <w:rPr>
          <w:rFonts w:ascii="Times New Roman" w:hAnsi="Times New Roman"/>
          <w:szCs w:val="24"/>
        </w:rPr>
        <w:t xml:space="preserve"> </w:t>
      </w:r>
    </w:p>
    <w:p w14:paraId="6A533D4F" w14:textId="77777777" w:rsidR="00B66A26" w:rsidRPr="00B66A26" w:rsidRDefault="00B66A26" w:rsidP="003D2172">
      <w:pPr>
        <w:numPr>
          <w:ilvl w:val="0"/>
          <w:numId w:val="10"/>
        </w:numPr>
        <w:spacing w:after="0" w:line="240" w:lineRule="auto"/>
        <w:ind w:left="567" w:right="-2" w:hanging="567"/>
        <w:rPr>
          <w:rFonts w:ascii="Times New Roman" w:hAnsi="Times New Roman"/>
          <w:szCs w:val="24"/>
        </w:rPr>
      </w:pPr>
      <w:r w:rsidRPr="00B66A26">
        <w:rPr>
          <w:rFonts w:ascii="Times New Roman" w:eastAsia="Times New Roman" w:hAnsi="Times New Roman"/>
        </w:rPr>
        <w:t>Pagalbinių medžiagų sudėtyje nėra.</w:t>
      </w:r>
    </w:p>
    <w:p w14:paraId="1663DD70" w14:textId="77777777" w:rsidR="000C48C8" w:rsidRPr="004C56A5" w:rsidRDefault="000C48C8" w:rsidP="000C48C8">
      <w:pPr>
        <w:spacing w:after="0" w:line="240" w:lineRule="auto"/>
        <w:rPr>
          <w:rFonts w:ascii="Times New Roman" w:eastAsia="Times New Roman" w:hAnsi="Times New Roman"/>
          <w:lang w:eastAsia="lt-LT"/>
        </w:rPr>
      </w:pPr>
    </w:p>
    <w:p w14:paraId="1032CE15" w14:textId="77777777" w:rsidR="000C48C8" w:rsidRPr="004C56A5" w:rsidRDefault="000C48C8" w:rsidP="000C48C8">
      <w:pPr>
        <w:spacing w:after="0" w:line="240" w:lineRule="auto"/>
        <w:rPr>
          <w:rFonts w:ascii="Times New Roman" w:eastAsia="Times New Roman" w:hAnsi="Times New Roman"/>
          <w:b/>
          <w:lang w:eastAsia="lt-LT"/>
        </w:rPr>
      </w:pPr>
      <w:r w:rsidRPr="004C56A5">
        <w:rPr>
          <w:rFonts w:ascii="Times New Roman" w:eastAsia="Times New Roman" w:hAnsi="Times New Roman"/>
          <w:b/>
          <w:bCs/>
          <w:lang w:eastAsia="lt-LT"/>
        </w:rPr>
        <w:t xml:space="preserve">Deguonis ELME MESSER GAAS </w:t>
      </w:r>
      <w:r w:rsidRPr="004C56A5">
        <w:rPr>
          <w:rFonts w:ascii="Times New Roman" w:eastAsia="Times New Roman" w:hAnsi="Times New Roman"/>
          <w:b/>
          <w:lang w:eastAsia="lt-LT"/>
        </w:rPr>
        <w:t>išvaizda ir kiekis pakuotėje</w:t>
      </w:r>
    </w:p>
    <w:p w14:paraId="0818BE8B" w14:textId="77777777" w:rsidR="000C48C8" w:rsidRPr="004C56A5" w:rsidRDefault="000C48C8" w:rsidP="000C48C8">
      <w:pPr>
        <w:spacing w:after="0" w:line="240" w:lineRule="auto"/>
        <w:rPr>
          <w:rFonts w:ascii="Times New Roman" w:eastAsia="Times New Roman" w:hAnsi="Times New Roman"/>
          <w:lang w:eastAsia="lt-LT"/>
        </w:rPr>
      </w:pPr>
    </w:p>
    <w:p w14:paraId="385295D7"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Bespalvės, bekvapės, beskonės dujos.</w:t>
      </w:r>
    </w:p>
    <w:p w14:paraId="534B2D8C" w14:textId="77777777" w:rsidR="000C48C8" w:rsidRPr="004C56A5" w:rsidRDefault="000C48C8" w:rsidP="000C48C8">
      <w:pPr>
        <w:spacing w:after="0" w:line="240" w:lineRule="auto"/>
        <w:rPr>
          <w:rFonts w:ascii="Times New Roman" w:eastAsia="Times New Roman" w:hAnsi="Times New Roman"/>
          <w:b/>
          <w:lang w:eastAsia="lt-LT"/>
        </w:rPr>
      </w:pPr>
    </w:p>
    <w:p w14:paraId="061F48E7" w14:textId="77777777" w:rsidR="000C48C8" w:rsidRPr="004C56A5" w:rsidRDefault="000C48C8" w:rsidP="000C48C8">
      <w:pPr>
        <w:spacing w:after="0" w:line="240" w:lineRule="auto"/>
        <w:rPr>
          <w:rFonts w:ascii="Times New Roman" w:eastAsia="Times New Roman" w:hAnsi="Times New Roman"/>
          <w:u w:val="single"/>
          <w:lang w:eastAsia="lt-LT"/>
        </w:rPr>
      </w:pPr>
      <w:r w:rsidRPr="004C56A5">
        <w:rPr>
          <w:rFonts w:ascii="Times New Roman" w:eastAsia="Times New Roman" w:hAnsi="Times New Roman"/>
          <w:u w:val="single"/>
          <w:lang w:eastAsia="lt-LT"/>
        </w:rPr>
        <w:t>Pakuotė</w:t>
      </w:r>
    </w:p>
    <w:p w14:paraId="793C6EC0" w14:textId="77777777" w:rsidR="009963FB" w:rsidRPr="004C56A5" w:rsidRDefault="009963FB" w:rsidP="000C48C8">
      <w:pPr>
        <w:spacing w:after="0" w:line="240" w:lineRule="auto"/>
        <w:rPr>
          <w:rFonts w:ascii="Times New Roman" w:eastAsia="Times New Roman" w:hAnsi="Times New Roman"/>
          <w:u w:val="single"/>
          <w:lang w:eastAsia="lt-LT"/>
        </w:rPr>
      </w:pPr>
    </w:p>
    <w:p w14:paraId="1E71BBBB" w14:textId="027A2F8C" w:rsidR="000C48C8"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Deguonis ELME MESSER GAAS 100 % tiekiamas</w:t>
      </w:r>
      <w:r w:rsidR="00A27F9B">
        <w:rPr>
          <w:rFonts w:ascii="Times New Roman" w:eastAsia="Times New Roman" w:hAnsi="Times New Roman"/>
          <w:lang w:eastAsia="lt-LT"/>
        </w:rPr>
        <w:t>:</w:t>
      </w:r>
    </w:p>
    <w:p w14:paraId="0C3BB1B4" w14:textId="0B64F56E" w:rsidR="00A27F9B" w:rsidRDefault="00A27F9B" w:rsidP="00A27F9B">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1 l ir 2 l talpos baltos spalvos </w:t>
      </w:r>
      <w:r w:rsidR="00EC5AB5">
        <w:rPr>
          <w:rFonts w:ascii="Times New Roman" w:eastAsia="Times New Roman" w:hAnsi="Times New Roman"/>
          <w:lang w:eastAsia="lt-LT"/>
        </w:rPr>
        <w:t>besiūlio</w:t>
      </w:r>
      <w:r w:rsidRPr="00D60943">
        <w:rPr>
          <w:rFonts w:ascii="Times New Roman" w:eastAsia="Times New Roman" w:hAnsi="Times New Roman"/>
          <w:lang w:eastAsia="lt-LT"/>
        </w:rPr>
        <w:t xml:space="preserve"> plieno, aliuminio ir jų mišinio dujų balionėliuose, kartu su uždarymo tipo / uždarymo vožtuvo </w:t>
      </w:r>
      <w:r w:rsidRPr="00D60943">
        <w:rPr>
          <w:rFonts w:ascii="Times New Roman" w:hAnsi="Times New Roman"/>
        </w:rPr>
        <w:t>su integruotais slėgio reguliatoriumi, manometru ir srauto matuokliu</w:t>
      </w:r>
      <w:r w:rsidRPr="00D60943">
        <w:rPr>
          <w:rFonts w:ascii="Times New Roman" w:eastAsia="Times New Roman" w:hAnsi="Times New Roman"/>
          <w:lang w:eastAsia="lt-LT"/>
        </w:rPr>
        <w:t xml:space="preserve"> tipo vožtuvais; </w:t>
      </w:r>
    </w:p>
    <w:p w14:paraId="691D05C7" w14:textId="34FA471E" w:rsidR="00A27F9B" w:rsidRDefault="00A27F9B" w:rsidP="00A27F9B">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2,5 l, 3 l, 4 l, 5 l, 10 l, 15 l talpos baltos spalvos </w:t>
      </w:r>
      <w:r w:rsidR="00EC5AB5">
        <w:rPr>
          <w:rFonts w:ascii="Times New Roman" w:eastAsia="Times New Roman" w:hAnsi="Times New Roman"/>
          <w:lang w:eastAsia="lt-LT"/>
        </w:rPr>
        <w:t>besiūlio</w:t>
      </w:r>
      <w:r w:rsidRPr="00D60943">
        <w:rPr>
          <w:rFonts w:ascii="Times New Roman" w:eastAsia="Times New Roman" w:hAnsi="Times New Roman"/>
          <w:lang w:eastAsia="lt-LT"/>
        </w:rPr>
        <w:t xml:space="preserve"> plieno, aliuminio ir jų mišinio dujų balionėliuose, kartu su uždarymo tipo / uždarymo vožtuvo </w:t>
      </w:r>
      <w:r w:rsidRPr="00D60943">
        <w:rPr>
          <w:rFonts w:ascii="Times New Roman" w:hAnsi="Times New Roman"/>
        </w:rPr>
        <w:t>su slėgio reguliatoriumi ir srauto matuokliu</w:t>
      </w:r>
      <w:r w:rsidRPr="00D60943">
        <w:rPr>
          <w:rFonts w:ascii="Times New Roman" w:eastAsia="Times New Roman" w:hAnsi="Times New Roman"/>
          <w:lang w:eastAsia="lt-LT"/>
        </w:rPr>
        <w:t xml:space="preserve"> tipo vožtuvais; </w:t>
      </w:r>
    </w:p>
    <w:p w14:paraId="197396C3" w14:textId="5C6A1035" w:rsidR="00A27F9B" w:rsidRDefault="00A27F9B" w:rsidP="00A27F9B">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20 l ir 50 l talpos baltos spalvos </w:t>
      </w:r>
      <w:r w:rsidR="00EC5AB5">
        <w:rPr>
          <w:rFonts w:ascii="Times New Roman" w:eastAsia="Times New Roman" w:hAnsi="Times New Roman"/>
          <w:lang w:eastAsia="lt-LT"/>
        </w:rPr>
        <w:t>besiūlio</w:t>
      </w:r>
      <w:r w:rsidRPr="00D60943">
        <w:rPr>
          <w:rFonts w:ascii="Times New Roman" w:eastAsia="Times New Roman" w:hAnsi="Times New Roman"/>
          <w:lang w:eastAsia="lt-LT"/>
        </w:rPr>
        <w:t xml:space="preserve"> plieno dujų balionėliuose, kartu su uždarymo tipo / uždarymo vožtuvo </w:t>
      </w:r>
      <w:r w:rsidRPr="00D60943">
        <w:rPr>
          <w:rFonts w:ascii="Times New Roman" w:hAnsi="Times New Roman"/>
        </w:rPr>
        <w:t>su slėgio reguliatoriumi ir srauto matuokliu</w:t>
      </w:r>
      <w:r w:rsidRPr="00D60943">
        <w:rPr>
          <w:rFonts w:ascii="Times New Roman" w:eastAsia="Times New Roman" w:hAnsi="Times New Roman"/>
          <w:lang w:eastAsia="lt-LT"/>
        </w:rPr>
        <w:t xml:space="preserve"> tipo vožtuvais; </w:t>
      </w:r>
    </w:p>
    <w:p w14:paraId="026B66CC" w14:textId="77777777" w:rsidR="00A27F9B" w:rsidRDefault="00A27F9B" w:rsidP="00A27F9B">
      <w:pPr>
        <w:numPr>
          <w:ilvl w:val="0"/>
          <w:numId w:val="11"/>
        </w:numPr>
        <w:spacing w:after="0" w:line="240" w:lineRule="auto"/>
        <w:ind w:left="567" w:hanging="567"/>
        <w:rPr>
          <w:rFonts w:ascii="Times New Roman" w:eastAsia="Times New Roman" w:hAnsi="Times New Roman"/>
          <w:lang w:eastAsia="lt-LT"/>
        </w:rPr>
      </w:pPr>
      <w:r w:rsidRPr="00D60943">
        <w:rPr>
          <w:rFonts w:ascii="Times New Roman" w:eastAsia="Times New Roman" w:hAnsi="Times New Roman"/>
          <w:lang w:eastAsia="lt-LT"/>
        </w:rPr>
        <w:t xml:space="preserve">500 l plieninių dujų balionėlių ryšuliais (ryšulyje yra 10 vnt. 50 l talpos dujų balionėlių, tarpusavyje sujungtų kolektoriumi), kartu su uždarymo tipo vožtuvais; </w:t>
      </w:r>
    </w:p>
    <w:p w14:paraId="6D535D2C" w14:textId="5F449E59" w:rsidR="00A27F9B" w:rsidRDefault="00A27F9B" w:rsidP="0007423E">
      <w:pPr>
        <w:numPr>
          <w:ilvl w:val="0"/>
          <w:numId w:val="11"/>
        </w:numPr>
        <w:spacing w:after="0" w:line="240" w:lineRule="auto"/>
        <w:ind w:left="567" w:hanging="567"/>
        <w:rPr>
          <w:rFonts w:ascii="Times New Roman" w:eastAsia="Times New Roman" w:hAnsi="Times New Roman"/>
          <w:lang w:eastAsia="lt-LT"/>
        </w:rPr>
      </w:pPr>
      <w:r w:rsidRPr="00A27F9B">
        <w:rPr>
          <w:rFonts w:ascii="Times New Roman" w:eastAsia="Times New Roman" w:hAnsi="Times New Roman"/>
          <w:lang w:eastAsia="lt-LT"/>
        </w:rPr>
        <w:t>600 l plieninių dujų balionėlių ryšuliais (ryšulyje yra 12 vnt. 50 l talpos dujų balionėlių, tarpusavyje sujungtų kolektoriumi), kartu su uždarymo tipo vožtuvais</w:t>
      </w:r>
      <w:r w:rsidR="008B19D8">
        <w:rPr>
          <w:rFonts w:ascii="Times New Roman" w:eastAsia="Times New Roman" w:hAnsi="Times New Roman"/>
          <w:lang w:eastAsia="lt-LT"/>
        </w:rPr>
        <w:t>;</w:t>
      </w:r>
    </w:p>
    <w:p w14:paraId="72BB87D6" w14:textId="77777777" w:rsidR="008B19D8" w:rsidRPr="008B2197" w:rsidRDefault="008B19D8" w:rsidP="008B19D8">
      <w:pPr>
        <w:numPr>
          <w:ilvl w:val="0"/>
          <w:numId w:val="11"/>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 xml:space="preserve">bei </w:t>
      </w:r>
      <w:r w:rsidRPr="00A27F9B">
        <w:rPr>
          <w:rFonts w:ascii="Times New Roman" w:eastAsia="Times New Roman" w:hAnsi="Times New Roman"/>
          <w:lang w:eastAsia="lt-LT"/>
        </w:rPr>
        <w:t xml:space="preserve">600 l plieninių dujų balionėlių ryšuliais (ryšulyje yra </w:t>
      </w:r>
      <w:r>
        <w:rPr>
          <w:rFonts w:ascii="Times New Roman" w:eastAsia="Times New Roman" w:hAnsi="Times New Roman"/>
          <w:lang w:eastAsia="lt-LT"/>
        </w:rPr>
        <w:t>4</w:t>
      </w:r>
      <w:r w:rsidRPr="00A27F9B">
        <w:rPr>
          <w:rFonts w:ascii="Times New Roman" w:eastAsia="Times New Roman" w:hAnsi="Times New Roman"/>
          <w:lang w:eastAsia="lt-LT"/>
        </w:rPr>
        <w:t xml:space="preserve"> vnt. </w:t>
      </w:r>
      <w:r>
        <w:rPr>
          <w:rFonts w:ascii="Times New Roman" w:eastAsia="Times New Roman" w:hAnsi="Times New Roman"/>
          <w:lang w:eastAsia="lt-LT"/>
        </w:rPr>
        <w:t>1</w:t>
      </w:r>
      <w:r w:rsidRPr="00A27F9B">
        <w:rPr>
          <w:rFonts w:ascii="Times New Roman" w:eastAsia="Times New Roman" w:hAnsi="Times New Roman"/>
          <w:lang w:eastAsia="lt-LT"/>
        </w:rPr>
        <w:t>50 l talpos dujų balionėlių, tarpusavyje sujungtų kolektoriumi), kartu su uždarymo tipo vožtuvais</w:t>
      </w:r>
      <w:r>
        <w:rPr>
          <w:rFonts w:ascii="Times New Roman" w:eastAsia="Times New Roman" w:hAnsi="Times New Roman"/>
          <w:lang w:eastAsia="lt-LT"/>
        </w:rPr>
        <w:t xml:space="preserve"> su</w:t>
      </w:r>
      <w:r w:rsidRPr="00A55F24">
        <w:t xml:space="preserve"> </w:t>
      </w:r>
      <w:r w:rsidRPr="00A55F24">
        <w:rPr>
          <w:rFonts w:ascii="Times New Roman" w:eastAsia="Times New Roman" w:hAnsi="Times New Roman"/>
          <w:lang w:eastAsia="lt-LT"/>
        </w:rPr>
        <w:t>slėgio reguliatoriumi (200 barų arba 300 barų išėjimo slėgi</w:t>
      </w:r>
      <w:r>
        <w:rPr>
          <w:rFonts w:ascii="Times New Roman" w:eastAsia="Times New Roman" w:hAnsi="Times New Roman"/>
          <w:lang w:eastAsia="lt-LT"/>
        </w:rPr>
        <w:t>s</w:t>
      </w:r>
      <w:r w:rsidRPr="00A55F24">
        <w:rPr>
          <w:rFonts w:ascii="Times New Roman" w:eastAsia="Times New Roman" w:hAnsi="Times New Roman"/>
          <w:lang w:eastAsia="lt-LT"/>
        </w:rPr>
        <w:t>)</w:t>
      </w:r>
      <w:r>
        <w:rPr>
          <w:rFonts w:ascii="Times New Roman" w:eastAsia="Times New Roman" w:hAnsi="Times New Roman"/>
          <w:lang w:eastAsia="lt-LT"/>
        </w:rPr>
        <w:t>.</w:t>
      </w:r>
    </w:p>
    <w:p w14:paraId="6E8E99CB" w14:textId="77777777" w:rsidR="008B19D8" w:rsidRPr="00A27F9B" w:rsidRDefault="008B19D8" w:rsidP="00FC4633">
      <w:pPr>
        <w:spacing w:after="0" w:line="240" w:lineRule="auto"/>
        <w:ind w:left="567"/>
        <w:rPr>
          <w:rFonts w:ascii="Times New Roman" w:eastAsia="Times New Roman" w:hAnsi="Times New Roman"/>
          <w:lang w:eastAsia="lt-LT"/>
        </w:rPr>
      </w:pPr>
    </w:p>
    <w:p w14:paraId="322A629D" w14:textId="77777777" w:rsidR="000C48C8" w:rsidRPr="004C56A5" w:rsidRDefault="000C48C8" w:rsidP="000C48C8">
      <w:pPr>
        <w:spacing w:after="0" w:line="240" w:lineRule="auto"/>
        <w:rPr>
          <w:rFonts w:ascii="Times New Roman" w:eastAsia="Times New Roman" w:hAnsi="Times New Roman"/>
          <w:lang w:eastAsia="lt-LT"/>
        </w:rPr>
      </w:pPr>
    </w:p>
    <w:p w14:paraId="1F15F4BB"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Gali būti tiekiamos ne visų dydžių pakuotės.</w:t>
      </w:r>
    </w:p>
    <w:p w14:paraId="285A7FA7" w14:textId="77777777" w:rsidR="000C48C8" w:rsidRPr="004C56A5" w:rsidRDefault="000C48C8" w:rsidP="000C48C8">
      <w:pPr>
        <w:spacing w:after="0" w:line="240" w:lineRule="auto"/>
        <w:rPr>
          <w:rFonts w:ascii="Times New Roman" w:eastAsia="Times New Roman" w:hAnsi="Times New Roman"/>
          <w:lang w:eastAsia="lt-LT"/>
        </w:rPr>
      </w:pPr>
    </w:p>
    <w:p w14:paraId="32DFFBB7" w14:textId="77777777" w:rsidR="000C48C8" w:rsidRPr="004C56A5" w:rsidRDefault="009963FB" w:rsidP="000C48C8">
      <w:pPr>
        <w:spacing w:after="0" w:line="240" w:lineRule="auto"/>
        <w:rPr>
          <w:rFonts w:ascii="Times New Roman" w:eastAsia="Times New Roman" w:hAnsi="Times New Roman"/>
          <w:b/>
          <w:lang w:eastAsia="lt-LT"/>
        </w:rPr>
      </w:pPr>
      <w:r w:rsidRPr="004C56A5">
        <w:rPr>
          <w:rFonts w:ascii="Times New Roman" w:eastAsia="Times New Roman" w:hAnsi="Times New Roman"/>
          <w:b/>
          <w:lang w:eastAsia="lt-LT"/>
        </w:rPr>
        <w:t>Registruotojas ir gamintojas</w:t>
      </w:r>
    </w:p>
    <w:p w14:paraId="55C87159" w14:textId="77777777" w:rsidR="000C48C8" w:rsidRPr="004C56A5" w:rsidRDefault="000C48C8" w:rsidP="000C48C8">
      <w:pPr>
        <w:spacing w:after="0" w:line="240" w:lineRule="auto"/>
        <w:rPr>
          <w:rFonts w:ascii="Times New Roman" w:eastAsia="Times New Roman" w:hAnsi="Times New Roman"/>
          <w:lang w:eastAsia="lt-LT"/>
        </w:rPr>
      </w:pPr>
    </w:p>
    <w:p w14:paraId="05B14352" w14:textId="77777777" w:rsidR="009963FB" w:rsidRPr="003B02D5" w:rsidRDefault="009963FB" w:rsidP="000C48C8">
      <w:pPr>
        <w:spacing w:after="0" w:line="240" w:lineRule="auto"/>
        <w:rPr>
          <w:rFonts w:ascii="Times New Roman" w:eastAsia="Times New Roman" w:hAnsi="Times New Roman"/>
          <w:i/>
          <w:lang w:eastAsia="lt-LT"/>
        </w:rPr>
      </w:pPr>
      <w:r w:rsidRPr="003B02D5">
        <w:rPr>
          <w:rFonts w:ascii="Times New Roman" w:eastAsia="Times New Roman" w:hAnsi="Times New Roman"/>
          <w:i/>
          <w:lang w:eastAsia="lt-LT"/>
        </w:rPr>
        <w:t>Registruotojas</w:t>
      </w:r>
    </w:p>
    <w:p w14:paraId="7A2DE3E1" w14:textId="77777777" w:rsidR="009D5D5F" w:rsidRPr="009D5D5F" w:rsidRDefault="009D5D5F" w:rsidP="009D5D5F">
      <w:pPr>
        <w:spacing w:after="0" w:line="240" w:lineRule="auto"/>
        <w:rPr>
          <w:rFonts w:ascii="Times New Roman" w:eastAsia="Times New Roman" w:hAnsi="Times New Roman"/>
          <w:lang w:eastAsia="lt-LT"/>
        </w:rPr>
      </w:pPr>
      <w:r w:rsidRPr="009D5D5F">
        <w:rPr>
          <w:rFonts w:ascii="Times New Roman" w:eastAsia="Times New Roman" w:hAnsi="Times New Roman"/>
          <w:lang w:eastAsia="lt-LT"/>
        </w:rPr>
        <w:t>UAB „ELME MESSER LIT“</w:t>
      </w:r>
    </w:p>
    <w:p w14:paraId="4D8C3037" w14:textId="77777777" w:rsidR="009D5D5F" w:rsidRPr="009D5D5F" w:rsidRDefault="009D5D5F" w:rsidP="009D5D5F">
      <w:pPr>
        <w:spacing w:after="0" w:line="240" w:lineRule="auto"/>
        <w:rPr>
          <w:rFonts w:ascii="Times New Roman" w:eastAsia="Times New Roman" w:hAnsi="Times New Roman"/>
          <w:lang w:eastAsia="lt-LT"/>
        </w:rPr>
      </w:pPr>
      <w:r w:rsidRPr="009D5D5F">
        <w:rPr>
          <w:rFonts w:ascii="Times New Roman" w:eastAsia="Times New Roman" w:hAnsi="Times New Roman"/>
          <w:lang w:eastAsia="lt-LT"/>
        </w:rPr>
        <w:t>Ateities g. 10b-1</w:t>
      </w:r>
    </w:p>
    <w:p w14:paraId="16228307" w14:textId="77777777" w:rsidR="009D5D5F" w:rsidRPr="009D5D5F" w:rsidRDefault="009D5D5F" w:rsidP="009D5D5F">
      <w:pPr>
        <w:spacing w:after="0" w:line="240" w:lineRule="auto"/>
        <w:rPr>
          <w:rFonts w:ascii="Times New Roman" w:eastAsia="Times New Roman" w:hAnsi="Times New Roman"/>
          <w:lang w:eastAsia="lt-LT"/>
        </w:rPr>
      </w:pPr>
      <w:r w:rsidRPr="009D5D5F">
        <w:rPr>
          <w:rFonts w:ascii="Times New Roman" w:eastAsia="Times New Roman" w:hAnsi="Times New Roman"/>
          <w:lang w:eastAsia="lt-LT"/>
        </w:rPr>
        <w:t>Vilnius LT-08303</w:t>
      </w:r>
    </w:p>
    <w:p w14:paraId="35F7E5BA" w14:textId="385923A0" w:rsidR="009D5D5F" w:rsidRPr="004C56A5" w:rsidRDefault="009D5D5F" w:rsidP="009D5D5F">
      <w:pPr>
        <w:spacing w:after="0" w:line="240" w:lineRule="auto"/>
        <w:rPr>
          <w:rFonts w:ascii="Times New Roman" w:eastAsia="Times New Roman" w:hAnsi="Times New Roman"/>
          <w:lang w:eastAsia="lt-LT"/>
        </w:rPr>
      </w:pPr>
      <w:r w:rsidRPr="009D5D5F">
        <w:rPr>
          <w:rFonts w:ascii="Times New Roman" w:eastAsia="Times New Roman" w:hAnsi="Times New Roman"/>
          <w:lang w:eastAsia="lt-LT"/>
        </w:rPr>
        <w:t>Lietuva</w:t>
      </w:r>
    </w:p>
    <w:p w14:paraId="2A509EE8"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Tel. +370 5 271 5605</w:t>
      </w:r>
    </w:p>
    <w:p w14:paraId="71ECE82B"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Faks. +370 5 271 2249</w:t>
      </w:r>
    </w:p>
    <w:p w14:paraId="2893BB2D"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 xml:space="preserve">El. paštas. </w:t>
      </w:r>
      <w:hyperlink r:id="rId18" w:history="1">
        <w:r w:rsidRPr="004C56A5">
          <w:rPr>
            <w:rFonts w:ascii="Times New Roman" w:eastAsia="Times New Roman" w:hAnsi="Times New Roman"/>
            <w:color w:val="0000FF"/>
            <w:u w:val="single"/>
            <w:lang w:eastAsia="lt-LT"/>
          </w:rPr>
          <w:t>vilnius@elmemesser.lt</w:t>
        </w:r>
      </w:hyperlink>
      <w:r w:rsidRPr="004C56A5">
        <w:rPr>
          <w:rFonts w:ascii="Times New Roman" w:eastAsia="Times New Roman" w:hAnsi="Times New Roman"/>
          <w:lang w:eastAsia="lt-LT"/>
        </w:rPr>
        <w:t xml:space="preserve"> </w:t>
      </w:r>
    </w:p>
    <w:p w14:paraId="46806312" w14:textId="77777777" w:rsidR="000C48C8" w:rsidRPr="004C56A5" w:rsidRDefault="000C48C8" w:rsidP="000C48C8">
      <w:pPr>
        <w:spacing w:after="0" w:line="240" w:lineRule="auto"/>
        <w:rPr>
          <w:rFonts w:ascii="Times New Roman" w:eastAsia="Times New Roman" w:hAnsi="Times New Roman"/>
          <w:lang w:eastAsia="lt-LT"/>
        </w:rPr>
      </w:pPr>
    </w:p>
    <w:p w14:paraId="46658C72" w14:textId="77777777" w:rsidR="000C48C8" w:rsidRPr="003B02D5" w:rsidRDefault="000C48C8" w:rsidP="000C48C8">
      <w:pPr>
        <w:spacing w:after="0" w:line="240" w:lineRule="auto"/>
        <w:rPr>
          <w:rFonts w:ascii="Times New Roman" w:eastAsia="Times New Roman" w:hAnsi="Times New Roman"/>
          <w:i/>
          <w:lang w:eastAsia="lt-LT"/>
        </w:rPr>
      </w:pPr>
      <w:r w:rsidRPr="003B02D5">
        <w:rPr>
          <w:rFonts w:ascii="Times New Roman" w:eastAsia="Times New Roman" w:hAnsi="Times New Roman"/>
          <w:i/>
          <w:lang w:eastAsia="lt-LT"/>
        </w:rPr>
        <w:t>Gamintojas</w:t>
      </w:r>
    </w:p>
    <w:p w14:paraId="4A5DD9F7" w14:textId="77777777" w:rsidR="000C48C8"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t xml:space="preserve">SIA </w:t>
      </w:r>
      <w:r w:rsidR="009963FB" w:rsidRPr="004C56A5">
        <w:rPr>
          <w:rFonts w:ascii="Times New Roman" w:eastAsia="TimesNewRomanPSMT" w:hAnsi="Times New Roman"/>
          <w:lang w:eastAsia="lt-LT"/>
        </w:rPr>
        <w:t>„</w:t>
      </w:r>
      <w:r w:rsidRPr="004C56A5">
        <w:rPr>
          <w:rFonts w:ascii="Times New Roman" w:eastAsia="TimesNewRomanPSMT" w:hAnsi="Times New Roman"/>
          <w:lang w:eastAsia="lt-LT"/>
        </w:rPr>
        <w:t>Elme Messer L</w:t>
      </w:r>
      <w:r w:rsidR="009963FB" w:rsidRPr="004C56A5">
        <w:rPr>
          <w:rFonts w:ascii="Times New Roman" w:eastAsia="TimesNewRomanPSMT" w:hAnsi="Times New Roman"/>
          <w:lang w:eastAsia="lt-LT"/>
        </w:rPr>
        <w:t>“</w:t>
      </w:r>
    </w:p>
    <w:p w14:paraId="0D7FB891" w14:textId="77777777" w:rsidR="000C48C8"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t>Katlakalna 9F</w:t>
      </w:r>
    </w:p>
    <w:p w14:paraId="77D8525D" w14:textId="77777777" w:rsidR="000C48C8" w:rsidRPr="004C56A5" w:rsidRDefault="000C48C8" w:rsidP="000C48C8">
      <w:pPr>
        <w:autoSpaceDE w:val="0"/>
        <w:autoSpaceDN w:val="0"/>
        <w:adjustRightInd w:val="0"/>
        <w:spacing w:after="0" w:line="240" w:lineRule="auto"/>
        <w:rPr>
          <w:rFonts w:ascii="Times New Roman" w:eastAsia="TimesNewRomanPSMT" w:hAnsi="Times New Roman"/>
          <w:lang w:eastAsia="lt-LT"/>
        </w:rPr>
      </w:pPr>
      <w:r w:rsidRPr="004C56A5">
        <w:rPr>
          <w:rFonts w:ascii="Times New Roman" w:eastAsia="TimesNewRomanPSMT" w:hAnsi="Times New Roman"/>
          <w:lang w:eastAsia="lt-LT"/>
        </w:rPr>
        <w:lastRenderedPageBreak/>
        <w:t>Riga LV-1073</w:t>
      </w:r>
    </w:p>
    <w:p w14:paraId="40DCA2C3"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NewRomanPSMT" w:hAnsi="Times New Roman"/>
          <w:lang w:eastAsia="lt-LT"/>
        </w:rPr>
        <w:t>Latvija</w:t>
      </w:r>
    </w:p>
    <w:p w14:paraId="6B5CD8BF" w14:textId="77777777" w:rsidR="000C48C8" w:rsidRPr="004C56A5" w:rsidRDefault="000C48C8" w:rsidP="000C48C8">
      <w:pPr>
        <w:spacing w:after="0" w:line="240" w:lineRule="auto"/>
        <w:rPr>
          <w:rFonts w:ascii="Times New Roman" w:eastAsia="Times New Roman" w:hAnsi="Times New Roman"/>
          <w:lang w:eastAsia="lt-LT"/>
        </w:rPr>
      </w:pPr>
    </w:p>
    <w:p w14:paraId="63F40348" w14:textId="77777777" w:rsidR="00C720EB" w:rsidRPr="00C720EB" w:rsidRDefault="00C720EB" w:rsidP="00C720EB">
      <w:pPr>
        <w:spacing w:after="0" w:line="240" w:lineRule="auto"/>
        <w:rPr>
          <w:rFonts w:ascii="Times New Roman" w:eastAsia="Times New Roman" w:hAnsi="Times New Roman"/>
          <w:lang w:eastAsia="lt-LT"/>
        </w:rPr>
      </w:pPr>
      <w:r w:rsidRPr="00C720EB">
        <w:rPr>
          <w:rFonts w:ascii="Times New Roman" w:eastAsia="Times New Roman" w:hAnsi="Times New Roman"/>
          <w:lang w:eastAsia="lt-LT"/>
        </w:rPr>
        <w:t>Jeigu apie šį vaistą norite sužinoti daugiau, kreipkitės į registruotoją.</w:t>
      </w:r>
    </w:p>
    <w:p w14:paraId="232ED094" w14:textId="77777777" w:rsidR="000C48C8" w:rsidRPr="004C56A5" w:rsidRDefault="000C48C8" w:rsidP="000C48C8">
      <w:pPr>
        <w:spacing w:after="0" w:line="240" w:lineRule="auto"/>
        <w:rPr>
          <w:rFonts w:ascii="Times New Roman" w:eastAsia="Times New Roman" w:hAnsi="Times New Roman"/>
          <w:lang w:eastAsia="lt-LT"/>
        </w:rPr>
      </w:pPr>
    </w:p>
    <w:p w14:paraId="56047510" w14:textId="0E7FA095" w:rsidR="004C56A5" w:rsidRDefault="000C48C8" w:rsidP="000C48C8">
      <w:pPr>
        <w:spacing w:after="0" w:line="240" w:lineRule="auto"/>
        <w:rPr>
          <w:rFonts w:ascii="Times New Roman" w:eastAsia="Times New Roman" w:hAnsi="Times New Roman"/>
          <w:b/>
          <w:lang w:eastAsia="lt-LT"/>
        </w:rPr>
      </w:pPr>
      <w:r w:rsidRPr="004C56A5">
        <w:rPr>
          <w:rFonts w:ascii="Times New Roman" w:eastAsia="Times New Roman" w:hAnsi="Times New Roman"/>
          <w:b/>
          <w:lang w:eastAsia="lt-LT"/>
        </w:rPr>
        <w:t>Šis pakuotės lapelis paskutinį kartą peržiūrėtas</w:t>
      </w:r>
      <w:r w:rsidR="0023118E">
        <w:rPr>
          <w:rFonts w:ascii="Times New Roman" w:eastAsia="Times New Roman" w:hAnsi="Times New Roman"/>
          <w:b/>
          <w:lang w:eastAsia="lt-LT"/>
        </w:rPr>
        <w:t xml:space="preserve"> 202</w:t>
      </w:r>
      <w:r w:rsidR="00AF6454">
        <w:rPr>
          <w:rFonts w:ascii="Times New Roman" w:eastAsia="Times New Roman" w:hAnsi="Times New Roman"/>
          <w:b/>
          <w:lang w:eastAsia="lt-LT"/>
        </w:rPr>
        <w:t>2</w:t>
      </w:r>
      <w:r w:rsidR="0023118E">
        <w:rPr>
          <w:rFonts w:ascii="Times New Roman" w:eastAsia="Times New Roman" w:hAnsi="Times New Roman"/>
          <w:b/>
          <w:lang w:eastAsia="lt-LT"/>
        </w:rPr>
        <w:t>-</w:t>
      </w:r>
      <w:r w:rsidR="008B19D8">
        <w:rPr>
          <w:rFonts w:ascii="Times New Roman" w:eastAsia="Times New Roman" w:hAnsi="Times New Roman"/>
          <w:b/>
          <w:lang w:eastAsia="lt-LT"/>
        </w:rPr>
        <w:t>12</w:t>
      </w:r>
      <w:r w:rsidR="0023118E">
        <w:rPr>
          <w:rFonts w:ascii="Times New Roman" w:eastAsia="Times New Roman" w:hAnsi="Times New Roman"/>
          <w:b/>
          <w:lang w:eastAsia="lt-LT"/>
        </w:rPr>
        <w:t>-</w:t>
      </w:r>
      <w:r w:rsidR="008B19D8">
        <w:rPr>
          <w:rFonts w:ascii="Times New Roman" w:eastAsia="Times New Roman" w:hAnsi="Times New Roman"/>
          <w:b/>
          <w:lang w:eastAsia="lt-LT"/>
        </w:rPr>
        <w:t>2</w:t>
      </w:r>
      <w:r w:rsidR="00A859AE">
        <w:rPr>
          <w:rFonts w:ascii="Times New Roman" w:eastAsia="Times New Roman" w:hAnsi="Times New Roman"/>
          <w:b/>
          <w:lang w:eastAsia="lt-LT"/>
        </w:rPr>
        <w:t>8</w:t>
      </w:r>
      <w:r w:rsidR="0023118E">
        <w:rPr>
          <w:rFonts w:ascii="Times New Roman" w:eastAsia="Times New Roman" w:hAnsi="Times New Roman"/>
          <w:b/>
          <w:lang w:eastAsia="lt-LT"/>
        </w:rPr>
        <w:t>.</w:t>
      </w:r>
    </w:p>
    <w:p w14:paraId="040BC29B" w14:textId="77777777" w:rsidR="000C48C8" w:rsidRPr="004C56A5" w:rsidRDefault="000C48C8" w:rsidP="000C48C8">
      <w:pPr>
        <w:spacing w:after="0" w:line="240" w:lineRule="auto"/>
        <w:rPr>
          <w:rFonts w:ascii="Times New Roman" w:eastAsia="Times New Roman" w:hAnsi="Times New Roman"/>
          <w:lang w:eastAsia="lt-LT"/>
        </w:rPr>
      </w:pPr>
    </w:p>
    <w:p w14:paraId="523554FA" w14:textId="77777777" w:rsidR="000C48C8" w:rsidRPr="004C56A5" w:rsidRDefault="000C48C8" w:rsidP="000C48C8">
      <w:pPr>
        <w:spacing w:after="0" w:line="240" w:lineRule="auto"/>
        <w:rPr>
          <w:rFonts w:ascii="Times New Roman" w:eastAsia="Times New Roman" w:hAnsi="Times New Roman"/>
          <w:lang w:eastAsia="lt-LT"/>
        </w:rPr>
      </w:pPr>
      <w:r w:rsidRPr="004C56A5">
        <w:rPr>
          <w:rFonts w:ascii="Times New Roman" w:eastAsia="Times New Roman" w:hAnsi="Times New Roman"/>
          <w:lang w:eastAsia="lt-LT"/>
        </w:rPr>
        <w:t>Išsami informacija apie šį vaistą pateikiama Valstybinės vaistų kontrolės tarnybos prie Lietuvos Respublikos sveikatos apsaugos ministerijos tinklalapyje</w:t>
      </w:r>
      <w:r w:rsidRPr="004C56A5">
        <w:rPr>
          <w:rFonts w:ascii="Times New Roman" w:eastAsia="Times New Roman" w:hAnsi="Times New Roman"/>
          <w:i/>
          <w:lang w:eastAsia="lt-LT"/>
        </w:rPr>
        <w:t xml:space="preserve"> </w:t>
      </w:r>
      <w:hyperlink r:id="rId19" w:history="1">
        <w:r w:rsidRPr="004C56A5">
          <w:rPr>
            <w:rFonts w:ascii="Times New Roman" w:eastAsia="SimSun" w:hAnsi="Times New Roman"/>
            <w:color w:val="0000FF"/>
            <w:u w:val="single"/>
            <w:lang w:eastAsia="lt-LT"/>
          </w:rPr>
          <w:t>http://www.vvkt.lt/</w:t>
        </w:r>
      </w:hyperlink>
      <w:r w:rsidRPr="004C56A5">
        <w:rPr>
          <w:rFonts w:ascii="Times New Roman" w:eastAsia="Times New Roman" w:hAnsi="Times New Roman"/>
          <w:lang w:eastAsia="lt-LT"/>
        </w:rPr>
        <w:t>.</w:t>
      </w:r>
    </w:p>
    <w:p w14:paraId="6309DC26" w14:textId="77777777" w:rsidR="000C48C8" w:rsidRPr="004C56A5" w:rsidRDefault="000C48C8" w:rsidP="000C48C8">
      <w:pPr>
        <w:spacing w:after="0" w:line="240" w:lineRule="auto"/>
        <w:rPr>
          <w:rFonts w:ascii="Times New Roman" w:eastAsia="Times New Roman" w:hAnsi="Times New Roman"/>
          <w:lang w:eastAsia="lt-LT"/>
        </w:rPr>
      </w:pPr>
    </w:p>
    <w:p w14:paraId="0C4F9C23" w14:textId="77777777" w:rsidR="000C48C8" w:rsidRPr="004C56A5" w:rsidRDefault="000C48C8" w:rsidP="000C48C8">
      <w:pPr>
        <w:spacing w:after="0" w:line="240" w:lineRule="auto"/>
        <w:rPr>
          <w:rFonts w:ascii="Times New Roman" w:eastAsia="Times New Roman" w:hAnsi="Times New Roman"/>
          <w:lang w:eastAsia="lt-LT"/>
        </w:rPr>
      </w:pPr>
      <w:bookmarkStart w:id="4" w:name="_GoBack"/>
      <w:bookmarkEnd w:id="4"/>
    </w:p>
    <w:p w14:paraId="6525A7A1" w14:textId="77777777" w:rsidR="000C48C8" w:rsidRPr="004C56A5" w:rsidRDefault="000C48C8" w:rsidP="000C48C8">
      <w:pPr>
        <w:spacing w:after="0" w:line="240" w:lineRule="auto"/>
        <w:jc w:val="center"/>
        <w:rPr>
          <w:rFonts w:ascii="Times New Roman" w:eastAsia="Times New Roman" w:hAnsi="Times New Roman"/>
          <w:lang w:eastAsia="lt-LT"/>
        </w:rPr>
      </w:pPr>
    </w:p>
    <w:p w14:paraId="709CBF2D" w14:textId="77777777" w:rsidR="007F7B0D" w:rsidRPr="004C56A5" w:rsidRDefault="007F7B0D">
      <w:pPr>
        <w:rPr>
          <w:rFonts w:ascii="Times New Roman" w:hAnsi="Times New Roman"/>
        </w:rPr>
      </w:pPr>
    </w:p>
    <w:sectPr w:rsidR="007F7B0D" w:rsidRPr="004C56A5" w:rsidSect="00F15AA5">
      <w:headerReference w:type="default" r:id="rId20"/>
      <w:footerReference w:type="even" r:id="rId21"/>
      <w:footerReference w:type="default" r:id="rId2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A2449B" w14:textId="77777777" w:rsidR="00BB6A04" w:rsidRDefault="00BB6A04">
      <w:pPr>
        <w:spacing w:after="0" w:line="240" w:lineRule="auto"/>
      </w:pPr>
      <w:r>
        <w:separator/>
      </w:r>
    </w:p>
  </w:endnote>
  <w:endnote w:type="continuationSeparator" w:id="0">
    <w:p w14:paraId="7562D245" w14:textId="77777777" w:rsidR="00BB6A04" w:rsidRDefault="00BB6A04">
      <w:pPr>
        <w:spacing w:after="0" w:line="240" w:lineRule="auto"/>
      </w:pPr>
      <w:r>
        <w:continuationSeparator/>
      </w:r>
    </w:p>
  </w:endnote>
  <w:endnote w:type="continuationNotice" w:id="1">
    <w:p w14:paraId="3858D797" w14:textId="77777777" w:rsidR="00BB6A04" w:rsidRDefault="00BB6A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charset w:val="00"/>
    <w:family w:val="roman"/>
    <w:pitch w:val="default"/>
    <w:sig w:usb0="00000003" w:usb1="08070000" w:usb2="00000010" w:usb3="00000000" w:csb0="0002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5F0C92" w14:textId="77777777" w:rsidR="003179BE" w:rsidRDefault="003179B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172142F" w14:textId="77777777" w:rsidR="003179BE" w:rsidRDefault="003179B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4BC79" w14:textId="25410379" w:rsidR="003179BE" w:rsidRDefault="003179B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4934E1">
      <w:rPr>
        <w:rStyle w:val="Puslapionumeris"/>
        <w:noProof/>
      </w:rPr>
      <w:t>22</w:t>
    </w:r>
    <w:r>
      <w:rPr>
        <w:rStyle w:val="Puslapionumeris"/>
      </w:rPr>
      <w:fldChar w:fldCharType="end"/>
    </w:r>
  </w:p>
  <w:p w14:paraId="6FFF3A32" w14:textId="77777777" w:rsidR="003179BE" w:rsidRDefault="003179B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0112B6" w14:textId="77777777" w:rsidR="00BB6A04" w:rsidRDefault="00BB6A04">
      <w:pPr>
        <w:spacing w:after="0" w:line="240" w:lineRule="auto"/>
      </w:pPr>
      <w:r>
        <w:separator/>
      </w:r>
    </w:p>
  </w:footnote>
  <w:footnote w:type="continuationSeparator" w:id="0">
    <w:p w14:paraId="1CB83AAC" w14:textId="77777777" w:rsidR="00BB6A04" w:rsidRDefault="00BB6A04">
      <w:pPr>
        <w:spacing w:after="0" w:line="240" w:lineRule="auto"/>
      </w:pPr>
      <w:r>
        <w:continuationSeparator/>
      </w:r>
    </w:p>
  </w:footnote>
  <w:footnote w:type="continuationNotice" w:id="1">
    <w:p w14:paraId="05371B6C" w14:textId="77777777" w:rsidR="00BB6A04" w:rsidRDefault="00BB6A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54775" w14:textId="77777777" w:rsidR="003179BE" w:rsidRDefault="003179B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7A23D6"/>
    <w:multiLevelType w:val="multilevel"/>
    <w:tmpl w:val="F8264BE4"/>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20F34D04"/>
    <w:multiLevelType w:val="multilevel"/>
    <w:tmpl w:val="BE66C964"/>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23FF38BD"/>
    <w:multiLevelType w:val="hybridMultilevel"/>
    <w:tmpl w:val="D84C917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DA7F57"/>
    <w:multiLevelType w:val="hybridMultilevel"/>
    <w:tmpl w:val="0908C290"/>
    <w:lvl w:ilvl="0" w:tplc="214261B0">
      <w:start w:val="1"/>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5" w15:restartNumberingAfterBreak="0">
    <w:nsid w:val="337B4619"/>
    <w:multiLevelType w:val="hybridMultilevel"/>
    <w:tmpl w:val="BB5C40B6"/>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480BEE"/>
    <w:multiLevelType w:val="hybridMultilevel"/>
    <w:tmpl w:val="BE12691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3471FAE"/>
    <w:multiLevelType w:val="multilevel"/>
    <w:tmpl w:val="17625A90"/>
    <w:lvl w:ilvl="0">
      <w:start w:val="6"/>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5D833313"/>
    <w:multiLevelType w:val="multilevel"/>
    <w:tmpl w:val="14DE0AAE"/>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6A005200"/>
    <w:multiLevelType w:val="hybridMultilevel"/>
    <w:tmpl w:val="3030F07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8448BF"/>
    <w:multiLevelType w:val="multilevel"/>
    <w:tmpl w:val="3C1A1CE0"/>
    <w:lvl w:ilvl="0">
      <w:start w:val="6"/>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7"/>
  </w:num>
  <w:num w:numId="2">
    <w:abstractNumId w:val="10"/>
  </w:num>
  <w:num w:numId="3">
    <w:abstractNumId w:val="1"/>
  </w:num>
  <w:num w:numId="4">
    <w:abstractNumId w:val="2"/>
  </w:num>
  <w:num w:numId="5">
    <w:abstractNumId w:val="8"/>
  </w:num>
  <w:num w:numId="6">
    <w:abstractNumId w:val="9"/>
  </w:num>
  <w:num w:numId="7">
    <w:abstractNumId w:val="3"/>
  </w:num>
  <w:num w:numId="8">
    <w:abstractNumId w:val="5"/>
  </w:num>
  <w:num w:numId="9">
    <w:abstractNumId w:val="4"/>
  </w:num>
  <w:num w:numId="10">
    <w:abstractNumId w:val="0"/>
    <w:lvlOverride w:ilvl="0">
      <w:lvl w:ilvl="0">
        <w:start w:val="1"/>
        <w:numFmt w:val="bullet"/>
        <w:lvlText w:val="-"/>
        <w:lvlJc w:val="left"/>
        <w:pPr>
          <w:ind w:left="360" w:hanging="360"/>
        </w:pPr>
      </w:lvl>
    </w:lvlOverride>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3DC"/>
    <w:rsid w:val="00050B88"/>
    <w:rsid w:val="00066BF4"/>
    <w:rsid w:val="0007423E"/>
    <w:rsid w:val="000A26D4"/>
    <w:rsid w:val="000C48C8"/>
    <w:rsid w:val="000C6E37"/>
    <w:rsid w:val="000D0A8D"/>
    <w:rsid w:val="000E0056"/>
    <w:rsid w:val="000F5A8B"/>
    <w:rsid w:val="00140875"/>
    <w:rsid w:val="001C0FED"/>
    <w:rsid w:val="001C49F4"/>
    <w:rsid w:val="001F458A"/>
    <w:rsid w:val="00225C5A"/>
    <w:rsid w:val="0023118E"/>
    <w:rsid w:val="0023377B"/>
    <w:rsid w:val="00246E5C"/>
    <w:rsid w:val="002678CC"/>
    <w:rsid w:val="002B3B47"/>
    <w:rsid w:val="002D1485"/>
    <w:rsid w:val="002E503F"/>
    <w:rsid w:val="002E62AB"/>
    <w:rsid w:val="003179BE"/>
    <w:rsid w:val="003332B8"/>
    <w:rsid w:val="00333F5F"/>
    <w:rsid w:val="00376D66"/>
    <w:rsid w:val="0038400B"/>
    <w:rsid w:val="003865F1"/>
    <w:rsid w:val="003940BE"/>
    <w:rsid w:val="003A2180"/>
    <w:rsid w:val="003A3F9D"/>
    <w:rsid w:val="003A50CC"/>
    <w:rsid w:val="003B02D5"/>
    <w:rsid w:val="003B56DB"/>
    <w:rsid w:val="003C2441"/>
    <w:rsid w:val="003D2172"/>
    <w:rsid w:val="003D7147"/>
    <w:rsid w:val="003F48A2"/>
    <w:rsid w:val="00406571"/>
    <w:rsid w:val="00410C1C"/>
    <w:rsid w:val="0041460C"/>
    <w:rsid w:val="00425320"/>
    <w:rsid w:val="00427682"/>
    <w:rsid w:val="004318E3"/>
    <w:rsid w:val="00457085"/>
    <w:rsid w:val="00460787"/>
    <w:rsid w:val="00462237"/>
    <w:rsid w:val="00471DAC"/>
    <w:rsid w:val="004934E1"/>
    <w:rsid w:val="004B0E6A"/>
    <w:rsid w:val="004B4BC8"/>
    <w:rsid w:val="004B59F2"/>
    <w:rsid w:val="004C56A5"/>
    <w:rsid w:val="004E0DF9"/>
    <w:rsid w:val="004F03A4"/>
    <w:rsid w:val="00545D0D"/>
    <w:rsid w:val="005932F0"/>
    <w:rsid w:val="005B4CEE"/>
    <w:rsid w:val="005C0245"/>
    <w:rsid w:val="005D0917"/>
    <w:rsid w:val="00610864"/>
    <w:rsid w:val="00634B85"/>
    <w:rsid w:val="00647A93"/>
    <w:rsid w:val="00662914"/>
    <w:rsid w:val="00664B42"/>
    <w:rsid w:val="006C798D"/>
    <w:rsid w:val="00702608"/>
    <w:rsid w:val="00713943"/>
    <w:rsid w:val="00722678"/>
    <w:rsid w:val="00741240"/>
    <w:rsid w:val="00744412"/>
    <w:rsid w:val="00745DF2"/>
    <w:rsid w:val="007619C3"/>
    <w:rsid w:val="00764EDB"/>
    <w:rsid w:val="007A54E0"/>
    <w:rsid w:val="007C02C1"/>
    <w:rsid w:val="007C570B"/>
    <w:rsid w:val="007D6FA4"/>
    <w:rsid w:val="007E13DC"/>
    <w:rsid w:val="007E1794"/>
    <w:rsid w:val="007F05C0"/>
    <w:rsid w:val="007F7B0D"/>
    <w:rsid w:val="008630B2"/>
    <w:rsid w:val="00895204"/>
    <w:rsid w:val="008A4080"/>
    <w:rsid w:val="008A7C5E"/>
    <w:rsid w:val="008B19D8"/>
    <w:rsid w:val="008F66D1"/>
    <w:rsid w:val="008F7548"/>
    <w:rsid w:val="00900F40"/>
    <w:rsid w:val="009012A7"/>
    <w:rsid w:val="009037E1"/>
    <w:rsid w:val="0090780C"/>
    <w:rsid w:val="009717D1"/>
    <w:rsid w:val="00982797"/>
    <w:rsid w:val="009963FB"/>
    <w:rsid w:val="009A1B7D"/>
    <w:rsid w:val="009D4557"/>
    <w:rsid w:val="009D5D5F"/>
    <w:rsid w:val="009E0E56"/>
    <w:rsid w:val="009F37B4"/>
    <w:rsid w:val="00A06063"/>
    <w:rsid w:val="00A219F1"/>
    <w:rsid w:val="00A27425"/>
    <w:rsid w:val="00A27F9B"/>
    <w:rsid w:val="00A72672"/>
    <w:rsid w:val="00A81DC2"/>
    <w:rsid w:val="00A82CB0"/>
    <w:rsid w:val="00A859AE"/>
    <w:rsid w:val="00AC4A76"/>
    <w:rsid w:val="00AD024C"/>
    <w:rsid w:val="00AF6454"/>
    <w:rsid w:val="00B07CBC"/>
    <w:rsid w:val="00B12EAC"/>
    <w:rsid w:val="00B31AAA"/>
    <w:rsid w:val="00B36416"/>
    <w:rsid w:val="00B558C8"/>
    <w:rsid w:val="00B66A26"/>
    <w:rsid w:val="00B72C1C"/>
    <w:rsid w:val="00B86FAF"/>
    <w:rsid w:val="00BB6A04"/>
    <w:rsid w:val="00BB7F4C"/>
    <w:rsid w:val="00C04675"/>
    <w:rsid w:val="00C44312"/>
    <w:rsid w:val="00C506E5"/>
    <w:rsid w:val="00C720EB"/>
    <w:rsid w:val="00CB141C"/>
    <w:rsid w:val="00CB29E2"/>
    <w:rsid w:val="00CB2F41"/>
    <w:rsid w:val="00CB32FA"/>
    <w:rsid w:val="00CD5804"/>
    <w:rsid w:val="00CF6EB7"/>
    <w:rsid w:val="00D12F70"/>
    <w:rsid w:val="00D137C2"/>
    <w:rsid w:val="00D37374"/>
    <w:rsid w:val="00D60943"/>
    <w:rsid w:val="00D96933"/>
    <w:rsid w:val="00DA4447"/>
    <w:rsid w:val="00DF2B47"/>
    <w:rsid w:val="00DF40F8"/>
    <w:rsid w:val="00E274A3"/>
    <w:rsid w:val="00E455C8"/>
    <w:rsid w:val="00E50844"/>
    <w:rsid w:val="00E668E2"/>
    <w:rsid w:val="00E90795"/>
    <w:rsid w:val="00EA4B21"/>
    <w:rsid w:val="00EA5673"/>
    <w:rsid w:val="00EA6BC0"/>
    <w:rsid w:val="00EC28F8"/>
    <w:rsid w:val="00EC5AB5"/>
    <w:rsid w:val="00EE6F66"/>
    <w:rsid w:val="00F044FB"/>
    <w:rsid w:val="00F077F5"/>
    <w:rsid w:val="00F10DF3"/>
    <w:rsid w:val="00F15AA5"/>
    <w:rsid w:val="00F30982"/>
    <w:rsid w:val="00F51C26"/>
    <w:rsid w:val="00F609CF"/>
    <w:rsid w:val="00FC4633"/>
    <w:rsid w:val="00FF4EC4"/>
    <w:rsid w:val="00FF6B6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A0B5C"/>
  <w15:chartTrackingRefBased/>
  <w15:docId w15:val="{967D8AE8-4128-44FD-89BC-5DFB6406B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0C48C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0C48C8"/>
  </w:style>
  <w:style w:type="character" w:styleId="Puslapionumeris">
    <w:name w:val="page number"/>
    <w:basedOn w:val="Numatytasispastraiposriftas"/>
    <w:rsid w:val="000C48C8"/>
  </w:style>
  <w:style w:type="paragraph" w:styleId="Sraopastraipa">
    <w:name w:val="List Paragraph"/>
    <w:basedOn w:val="prastasis"/>
    <w:uiPriority w:val="34"/>
    <w:qFormat/>
    <w:rsid w:val="00D96933"/>
    <w:pPr>
      <w:ind w:left="720"/>
      <w:contextualSpacing/>
    </w:pPr>
  </w:style>
  <w:style w:type="character" w:styleId="Hipersaitas">
    <w:name w:val="Hyperlink"/>
    <w:rsid w:val="005B4CEE"/>
    <w:rPr>
      <w:color w:val="0000FF"/>
      <w:u w:val="single"/>
    </w:rPr>
  </w:style>
  <w:style w:type="paragraph" w:styleId="Debesliotekstas">
    <w:name w:val="Balloon Text"/>
    <w:basedOn w:val="prastasis"/>
    <w:link w:val="DebesliotekstasDiagrama"/>
    <w:uiPriority w:val="99"/>
    <w:semiHidden/>
    <w:unhideWhenUsed/>
    <w:rsid w:val="009F37B4"/>
    <w:pPr>
      <w:spacing w:after="0" w:line="240" w:lineRule="auto"/>
    </w:pPr>
    <w:rPr>
      <w:rFonts w:ascii="Segoe UI" w:hAnsi="Segoe UI"/>
      <w:sz w:val="18"/>
      <w:szCs w:val="18"/>
      <w:lang w:val="x-none" w:eastAsia="x-none"/>
    </w:rPr>
  </w:style>
  <w:style w:type="character" w:customStyle="1" w:styleId="DebesliotekstasDiagrama">
    <w:name w:val="Debesėlio tekstas Diagrama"/>
    <w:link w:val="Debesliotekstas"/>
    <w:uiPriority w:val="99"/>
    <w:semiHidden/>
    <w:rsid w:val="009F37B4"/>
    <w:rPr>
      <w:rFonts w:ascii="Segoe UI" w:hAnsi="Segoe UI" w:cs="Segoe UI"/>
      <w:sz w:val="18"/>
      <w:szCs w:val="18"/>
    </w:rPr>
  </w:style>
  <w:style w:type="character" w:styleId="Komentaronuoroda">
    <w:name w:val="annotation reference"/>
    <w:uiPriority w:val="99"/>
    <w:semiHidden/>
    <w:unhideWhenUsed/>
    <w:rsid w:val="00B72C1C"/>
    <w:rPr>
      <w:sz w:val="16"/>
      <w:szCs w:val="16"/>
    </w:rPr>
  </w:style>
  <w:style w:type="paragraph" w:styleId="Komentarotekstas">
    <w:name w:val="annotation text"/>
    <w:basedOn w:val="prastasis"/>
    <w:link w:val="KomentarotekstasDiagrama"/>
    <w:uiPriority w:val="99"/>
    <w:semiHidden/>
    <w:unhideWhenUsed/>
    <w:rsid w:val="00B72C1C"/>
    <w:rPr>
      <w:sz w:val="20"/>
      <w:szCs w:val="20"/>
    </w:rPr>
  </w:style>
  <w:style w:type="character" w:customStyle="1" w:styleId="KomentarotekstasDiagrama">
    <w:name w:val="Komentaro tekstas Diagrama"/>
    <w:link w:val="Komentarotekstas"/>
    <w:uiPriority w:val="99"/>
    <w:semiHidden/>
    <w:rsid w:val="00B72C1C"/>
    <w:rPr>
      <w:lang w:val="lt-LT"/>
    </w:rPr>
  </w:style>
  <w:style w:type="paragraph" w:styleId="Komentarotema">
    <w:name w:val="annotation subject"/>
    <w:basedOn w:val="Komentarotekstas"/>
    <w:next w:val="Komentarotekstas"/>
    <w:link w:val="KomentarotemaDiagrama"/>
    <w:uiPriority w:val="99"/>
    <w:semiHidden/>
    <w:unhideWhenUsed/>
    <w:rsid w:val="00B72C1C"/>
    <w:rPr>
      <w:b/>
      <w:bCs/>
    </w:rPr>
  </w:style>
  <w:style w:type="character" w:customStyle="1" w:styleId="KomentarotemaDiagrama">
    <w:name w:val="Komentaro tema Diagrama"/>
    <w:link w:val="Komentarotema"/>
    <w:uiPriority w:val="99"/>
    <w:semiHidden/>
    <w:rsid w:val="00B72C1C"/>
    <w:rPr>
      <w:b/>
      <w:bCs/>
      <w:lang w:val="lt-LT"/>
    </w:rPr>
  </w:style>
  <w:style w:type="paragraph" w:styleId="Antrats">
    <w:name w:val="header"/>
    <w:basedOn w:val="prastasis"/>
    <w:link w:val="AntratsDiagrama"/>
    <w:uiPriority w:val="99"/>
    <w:unhideWhenUsed/>
    <w:rsid w:val="0023377B"/>
    <w:pPr>
      <w:tabs>
        <w:tab w:val="center" w:pos="4680"/>
        <w:tab w:val="right" w:pos="9360"/>
      </w:tabs>
    </w:pPr>
  </w:style>
  <w:style w:type="character" w:customStyle="1" w:styleId="AntratsDiagrama">
    <w:name w:val="Antraštės Diagrama"/>
    <w:link w:val="Antrats"/>
    <w:uiPriority w:val="99"/>
    <w:rsid w:val="0023377B"/>
    <w:rPr>
      <w:sz w:val="22"/>
      <w:szCs w:val="22"/>
      <w:lang w:val="lt-LT"/>
    </w:rPr>
  </w:style>
  <w:style w:type="paragraph" w:styleId="Pataisymai">
    <w:name w:val="Revision"/>
    <w:hidden/>
    <w:uiPriority w:val="99"/>
    <w:semiHidden/>
    <w:rsid w:val="00647A93"/>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29323">
      <w:bodyDiv w:val="1"/>
      <w:marLeft w:val="0"/>
      <w:marRight w:val="0"/>
      <w:marTop w:val="0"/>
      <w:marBottom w:val="0"/>
      <w:divBdr>
        <w:top w:val="none" w:sz="0" w:space="0" w:color="auto"/>
        <w:left w:val="none" w:sz="0" w:space="0" w:color="auto"/>
        <w:bottom w:val="none" w:sz="0" w:space="0" w:color="auto"/>
        <w:right w:val="none" w:sz="0" w:space="0" w:color="auto"/>
      </w:divBdr>
    </w:div>
    <w:div w:id="318311241">
      <w:bodyDiv w:val="1"/>
      <w:marLeft w:val="0"/>
      <w:marRight w:val="0"/>
      <w:marTop w:val="0"/>
      <w:marBottom w:val="0"/>
      <w:divBdr>
        <w:top w:val="none" w:sz="0" w:space="0" w:color="auto"/>
        <w:left w:val="none" w:sz="0" w:space="0" w:color="auto"/>
        <w:bottom w:val="none" w:sz="0" w:space="0" w:color="auto"/>
        <w:right w:val="none" w:sz="0" w:space="0" w:color="auto"/>
      </w:divBdr>
    </w:div>
    <w:div w:id="323290097">
      <w:bodyDiv w:val="1"/>
      <w:marLeft w:val="0"/>
      <w:marRight w:val="0"/>
      <w:marTop w:val="0"/>
      <w:marBottom w:val="0"/>
      <w:divBdr>
        <w:top w:val="none" w:sz="0" w:space="0" w:color="auto"/>
        <w:left w:val="none" w:sz="0" w:space="0" w:color="auto"/>
        <w:bottom w:val="none" w:sz="0" w:space="0" w:color="auto"/>
        <w:right w:val="none" w:sz="0" w:space="0" w:color="auto"/>
      </w:divBdr>
    </w:div>
    <w:div w:id="600646994">
      <w:bodyDiv w:val="1"/>
      <w:marLeft w:val="0"/>
      <w:marRight w:val="0"/>
      <w:marTop w:val="0"/>
      <w:marBottom w:val="0"/>
      <w:divBdr>
        <w:top w:val="none" w:sz="0" w:space="0" w:color="auto"/>
        <w:left w:val="none" w:sz="0" w:space="0" w:color="auto"/>
        <w:bottom w:val="none" w:sz="0" w:space="0" w:color="auto"/>
        <w:right w:val="none" w:sz="0" w:space="0" w:color="auto"/>
      </w:divBdr>
    </w:div>
    <w:div w:id="1226136992">
      <w:bodyDiv w:val="1"/>
      <w:marLeft w:val="0"/>
      <w:marRight w:val="0"/>
      <w:marTop w:val="0"/>
      <w:marBottom w:val="0"/>
      <w:divBdr>
        <w:top w:val="none" w:sz="0" w:space="0" w:color="auto"/>
        <w:left w:val="none" w:sz="0" w:space="0" w:color="auto"/>
        <w:bottom w:val="none" w:sz="0" w:space="0" w:color="auto"/>
        <w:right w:val="none" w:sz="0" w:space="0" w:color="auto"/>
      </w:divBdr>
    </w:div>
    <w:div w:id="1352100216">
      <w:bodyDiv w:val="1"/>
      <w:marLeft w:val="0"/>
      <w:marRight w:val="0"/>
      <w:marTop w:val="0"/>
      <w:marBottom w:val="0"/>
      <w:divBdr>
        <w:top w:val="none" w:sz="0" w:space="0" w:color="auto"/>
        <w:left w:val="none" w:sz="0" w:space="0" w:color="auto"/>
        <w:bottom w:val="none" w:sz="0" w:space="0" w:color="auto"/>
        <w:right w:val="none" w:sz="0" w:space="0" w:color="auto"/>
      </w:divBdr>
    </w:div>
    <w:div w:id="191026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mailto:vilnius@elmemesser.lt"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3C7AB-52DC-42CD-9120-2D8C5E606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2B9AB38D-3B27-453E-8B75-74B578BEEB27}">
  <ds:schemaRefs>
    <ds:schemaRef ds:uri="http://schemas.openxmlformats.org/package/2006/metadata/core-properties"/>
    <ds:schemaRef ds:uri="http://schemas.microsoft.com/office/2006/documentManagement/types"/>
    <ds:schemaRef ds:uri="http://www.w3.org/XML/1998/namespace"/>
    <ds:schemaRef ds:uri="http://purl.org/dc/dcmitype/"/>
    <ds:schemaRef ds:uri="http://schemas.microsoft.com/office/2006/metadata/properties"/>
    <ds:schemaRef ds:uri="http://purl.org/dc/elements/1.1/"/>
    <ds:schemaRef ds:uri="http://purl.org/dc/terms/"/>
  </ds:schemaRefs>
</ds:datastoreItem>
</file>

<file path=customXml/itemProps3.xml><?xml version="1.0" encoding="utf-8"?>
<ds:datastoreItem xmlns:ds="http://schemas.openxmlformats.org/officeDocument/2006/customXml" ds:itemID="{24D0D6CC-6C9D-48C3-AC96-9715BF8E0601}">
  <ds:schemaRefs>
    <ds:schemaRef ds:uri="http://schemas.microsoft.com/sharepoint/v3/contenttype/forms"/>
  </ds:schemaRefs>
</ds:datastoreItem>
</file>

<file path=customXml/itemProps4.xml><?xml version="1.0" encoding="utf-8"?>
<ds:datastoreItem xmlns:ds="http://schemas.openxmlformats.org/officeDocument/2006/customXml" ds:itemID="{DAEDFFC5-B059-4C63-8823-E649C8D75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21408</Words>
  <Characters>12204</Characters>
  <Application>Microsoft Office Word</Application>
  <DocSecurity>4</DocSecurity>
  <Lines>101</Lines>
  <Paragraphs>67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33545</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4915321</vt:i4>
      </vt:variant>
      <vt:variant>
        <vt:i4>21</vt:i4>
      </vt:variant>
      <vt:variant>
        <vt:i4>0</vt:i4>
      </vt:variant>
      <vt:variant>
        <vt:i4>5</vt:i4>
      </vt:variant>
      <vt:variant>
        <vt:lpwstr>mailto:vilnius@elmemesser.lt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Albina Burkauskaitė</cp:lastModifiedBy>
  <cp:revision>2</cp:revision>
  <dcterms:created xsi:type="dcterms:W3CDTF">2023-01-27T06:18:00Z</dcterms:created>
  <dcterms:modified xsi:type="dcterms:W3CDTF">2023-01-27T06:18:00Z</dcterms:modified>
</cp:coreProperties>
</file>