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01D23" w14:textId="77777777" w:rsidR="008E1947" w:rsidRPr="005833B6" w:rsidRDefault="008E1947" w:rsidP="009C11EB">
      <w:pPr>
        <w:rPr>
          <w:lang w:val="en-US"/>
        </w:rPr>
      </w:pPr>
    </w:p>
    <w:p w14:paraId="4E0A915E" w14:textId="77777777" w:rsidR="008E1947" w:rsidRPr="008E1947" w:rsidRDefault="008E1947" w:rsidP="008E1947">
      <w:pPr>
        <w:spacing w:after="0" w:line="240" w:lineRule="auto"/>
        <w:rPr>
          <w:rFonts w:ascii="Times New Roman" w:eastAsia="Times New Roman" w:hAnsi="Times New Roman" w:cs="Times New Roman"/>
        </w:rPr>
      </w:pPr>
    </w:p>
    <w:p w14:paraId="0677B232" w14:textId="77777777" w:rsidR="008E1947" w:rsidRPr="008E1947" w:rsidRDefault="008E1947" w:rsidP="008E1947">
      <w:pPr>
        <w:spacing w:after="0" w:line="240" w:lineRule="auto"/>
        <w:rPr>
          <w:rFonts w:ascii="Times New Roman" w:eastAsia="Times New Roman" w:hAnsi="Times New Roman" w:cs="Times New Roman"/>
        </w:rPr>
      </w:pPr>
    </w:p>
    <w:p w14:paraId="38FBE2FC" w14:textId="77777777" w:rsidR="008E1947" w:rsidRPr="008E1947" w:rsidRDefault="008E1947" w:rsidP="008E1947">
      <w:pPr>
        <w:spacing w:after="0" w:line="240" w:lineRule="auto"/>
        <w:rPr>
          <w:rFonts w:ascii="Times New Roman" w:eastAsia="Times New Roman" w:hAnsi="Times New Roman" w:cs="Times New Roman"/>
        </w:rPr>
      </w:pPr>
    </w:p>
    <w:p w14:paraId="323FA794" w14:textId="77777777" w:rsidR="008E1947" w:rsidRPr="008E1947" w:rsidRDefault="008E1947" w:rsidP="008E1947">
      <w:pPr>
        <w:spacing w:after="0" w:line="240" w:lineRule="auto"/>
        <w:rPr>
          <w:rFonts w:ascii="Times New Roman" w:eastAsia="Times New Roman" w:hAnsi="Times New Roman" w:cs="Times New Roman"/>
        </w:rPr>
      </w:pPr>
    </w:p>
    <w:p w14:paraId="4F0C9DED" w14:textId="77777777" w:rsidR="008E1947" w:rsidRPr="008E1947" w:rsidRDefault="008E1947" w:rsidP="008E1947">
      <w:pPr>
        <w:spacing w:after="0" w:line="240" w:lineRule="auto"/>
        <w:rPr>
          <w:rFonts w:ascii="Times New Roman" w:eastAsia="Times New Roman" w:hAnsi="Times New Roman" w:cs="Times New Roman"/>
        </w:rPr>
      </w:pPr>
    </w:p>
    <w:p w14:paraId="321359AD" w14:textId="77777777" w:rsidR="008E1947" w:rsidRPr="008E1947" w:rsidRDefault="008E1947" w:rsidP="008E1947">
      <w:pPr>
        <w:spacing w:after="0" w:line="240" w:lineRule="auto"/>
        <w:rPr>
          <w:rFonts w:ascii="Times New Roman" w:eastAsia="Times New Roman" w:hAnsi="Times New Roman" w:cs="Times New Roman"/>
        </w:rPr>
      </w:pPr>
    </w:p>
    <w:p w14:paraId="2B640DC0" w14:textId="77777777" w:rsidR="008E1947" w:rsidRPr="00612170" w:rsidRDefault="008E1947" w:rsidP="008E1947">
      <w:pPr>
        <w:spacing w:after="0" w:line="240" w:lineRule="auto"/>
        <w:rPr>
          <w:rFonts w:ascii="Times New Roman" w:eastAsia="Times New Roman" w:hAnsi="Times New Roman" w:cs="Times New Roman"/>
        </w:rPr>
      </w:pPr>
    </w:p>
    <w:p w14:paraId="387058AA" w14:textId="77777777" w:rsidR="008E1947" w:rsidRPr="008E1947" w:rsidRDefault="008E1947" w:rsidP="008E1947">
      <w:pPr>
        <w:spacing w:after="0" w:line="240" w:lineRule="auto"/>
        <w:rPr>
          <w:rFonts w:ascii="Times New Roman" w:eastAsia="Times New Roman" w:hAnsi="Times New Roman" w:cs="Times New Roman"/>
        </w:rPr>
      </w:pPr>
    </w:p>
    <w:p w14:paraId="49064A66" w14:textId="77777777" w:rsidR="008E1947" w:rsidRPr="008E1947" w:rsidRDefault="008E1947" w:rsidP="008E1947">
      <w:pPr>
        <w:spacing w:after="0" w:line="240" w:lineRule="auto"/>
        <w:rPr>
          <w:rFonts w:ascii="Times New Roman" w:eastAsia="Times New Roman" w:hAnsi="Times New Roman" w:cs="Times New Roman"/>
        </w:rPr>
      </w:pPr>
    </w:p>
    <w:p w14:paraId="11610054" w14:textId="77777777" w:rsidR="008E1947" w:rsidRPr="008E1947" w:rsidRDefault="008E1947" w:rsidP="008E1947">
      <w:pPr>
        <w:spacing w:after="0" w:line="240" w:lineRule="auto"/>
        <w:rPr>
          <w:rFonts w:ascii="Times New Roman" w:eastAsia="Times New Roman" w:hAnsi="Times New Roman" w:cs="Times New Roman"/>
          <w:noProof/>
        </w:rPr>
      </w:pPr>
    </w:p>
    <w:p w14:paraId="51563EC0" w14:textId="77777777" w:rsidR="008E1947" w:rsidRPr="008E1947" w:rsidRDefault="008E1947" w:rsidP="008E1947">
      <w:pPr>
        <w:spacing w:after="0" w:line="240" w:lineRule="auto"/>
        <w:rPr>
          <w:rFonts w:ascii="Times New Roman" w:eastAsia="Times New Roman" w:hAnsi="Times New Roman" w:cs="Times New Roman"/>
          <w:noProof/>
        </w:rPr>
      </w:pPr>
    </w:p>
    <w:p w14:paraId="74B23A57" w14:textId="77777777" w:rsidR="008E1947" w:rsidRPr="008E1947" w:rsidRDefault="008E1947" w:rsidP="008E1947">
      <w:pPr>
        <w:spacing w:after="0" w:line="240" w:lineRule="auto"/>
        <w:rPr>
          <w:rFonts w:ascii="Times New Roman" w:eastAsia="Times New Roman" w:hAnsi="Times New Roman" w:cs="Times New Roman"/>
          <w:noProof/>
        </w:rPr>
      </w:pPr>
    </w:p>
    <w:p w14:paraId="74751FB4" w14:textId="77777777" w:rsidR="008E1947" w:rsidRPr="008E1947" w:rsidRDefault="008E1947" w:rsidP="008E1947">
      <w:pPr>
        <w:spacing w:after="0" w:line="240" w:lineRule="auto"/>
        <w:rPr>
          <w:rFonts w:ascii="Times New Roman" w:eastAsia="Times New Roman" w:hAnsi="Times New Roman" w:cs="Times New Roman"/>
          <w:noProof/>
        </w:rPr>
      </w:pPr>
    </w:p>
    <w:p w14:paraId="4C4E1F38" w14:textId="77777777" w:rsidR="008E1947" w:rsidRPr="008E1947" w:rsidRDefault="008E1947" w:rsidP="008E1947">
      <w:pPr>
        <w:spacing w:after="0" w:line="240" w:lineRule="auto"/>
        <w:rPr>
          <w:rFonts w:ascii="Times New Roman" w:eastAsia="Times New Roman" w:hAnsi="Times New Roman" w:cs="Times New Roman"/>
          <w:noProof/>
        </w:rPr>
      </w:pPr>
    </w:p>
    <w:p w14:paraId="6C1097A9" w14:textId="77777777" w:rsidR="008E1947" w:rsidRPr="008E1947" w:rsidRDefault="008E1947" w:rsidP="008E1947">
      <w:pPr>
        <w:spacing w:after="0" w:line="240" w:lineRule="auto"/>
        <w:rPr>
          <w:rFonts w:ascii="Times New Roman" w:eastAsia="Times New Roman" w:hAnsi="Times New Roman" w:cs="Times New Roman"/>
          <w:noProof/>
        </w:rPr>
      </w:pPr>
    </w:p>
    <w:p w14:paraId="539712F3" w14:textId="77777777" w:rsidR="008E1947" w:rsidRPr="008E1947" w:rsidRDefault="008E1947" w:rsidP="008E1947">
      <w:pPr>
        <w:spacing w:after="0" w:line="240" w:lineRule="auto"/>
        <w:rPr>
          <w:rFonts w:ascii="Times New Roman" w:eastAsia="Times New Roman" w:hAnsi="Times New Roman" w:cs="Times New Roman"/>
          <w:noProof/>
        </w:rPr>
      </w:pPr>
    </w:p>
    <w:p w14:paraId="65BEC51F" w14:textId="77777777" w:rsidR="008E1947" w:rsidRPr="008E1947" w:rsidRDefault="008E1947" w:rsidP="008E1947">
      <w:pPr>
        <w:spacing w:after="0" w:line="240" w:lineRule="auto"/>
        <w:rPr>
          <w:rFonts w:ascii="Times New Roman" w:eastAsia="Times New Roman" w:hAnsi="Times New Roman" w:cs="Times New Roman"/>
          <w:noProof/>
        </w:rPr>
      </w:pPr>
    </w:p>
    <w:p w14:paraId="629D3616" w14:textId="77777777" w:rsidR="008E1947" w:rsidRPr="008E1947" w:rsidRDefault="008E1947" w:rsidP="008E1947">
      <w:pPr>
        <w:spacing w:after="0" w:line="240" w:lineRule="auto"/>
        <w:rPr>
          <w:rFonts w:ascii="Times New Roman" w:eastAsia="Times New Roman" w:hAnsi="Times New Roman" w:cs="Times New Roman"/>
          <w:noProof/>
        </w:rPr>
      </w:pPr>
    </w:p>
    <w:p w14:paraId="4430E58D" w14:textId="77777777" w:rsidR="008E1947" w:rsidRPr="008E1947" w:rsidRDefault="008E1947" w:rsidP="008E1947">
      <w:pPr>
        <w:spacing w:after="0" w:line="240" w:lineRule="auto"/>
        <w:rPr>
          <w:rFonts w:ascii="Times New Roman" w:eastAsia="Times New Roman" w:hAnsi="Times New Roman" w:cs="Times New Roman"/>
          <w:noProof/>
        </w:rPr>
      </w:pPr>
    </w:p>
    <w:p w14:paraId="22E319DB" w14:textId="77777777" w:rsidR="008E1947" w:rsidRPr="008E1947" w:rsidRDefault="008E1947" w:rsidP="008E1947">
      <w:pPr>
        <w:spacing w:after="0" w:line="240" w:lineRule="auto"/>
        <w:rPr>
          <w:rFonts w:ascii="Times New Roman" w:eastAsia="Times New Roman" w:hAnsi="Times New Roman" w:cs="Times New Roman"/>
          <w:noProof/>
        </w:rPr>
      </w:pPr>
    </w:p>
    <w:p w14:paraId="7D63B2E8" w14:textId="77777777" w:rsidR="008E1947" w:rsidRPr="008E1947" w:rsidRDefault="008E1947" w:rsidP="008E1947">
      <w:pPr>
        <w:spacing w:after="0" w:line="240" w:lineRule="auto"/>
        <w:rPr>
          <w:rFonts w:ascii="Times New Roman" w:eastAsia="Times New Roman" w:hAnsi="Times New Roman" w:cs="Times New Roman"/>
          <w:noProof/>
        </w:rPr>
      </w:pPr>
    </w:p>
    <w:p w14:paraId="74D37201" w14:textId="77777777" w:rsidR="008E1947" w:rsidRPr="008E1947" w:rsidRDefault="008E1947" w:rsidP="008E1947">
      <w:pPr>
        <w:spacing w:after="0" w:line="240" w:lineRule="auto"/>
        <w:rPr>
          <w:rFonts w:ascii="Times New Roman" w:eastAsia="Times New Roman" w:hAnsi="Times New Roman" w:cs="Times New Roman"/>
          <w:noProof/>
        </w:rPr>
      </w:pPr>
    </w:p>
    <w:p w14:paraId="6EC976CA"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0" w:name="_Toc129243096"/>
      <w:bookmarkStart w:id="1" w:name="_Toc129243221"/>
      <w:r w:rsidRPr="008E1947">
        <w:rPr>
          <w:rFonts w:ascii="Times New Roman" w:eastAsia="Times New Roman" w:hAnsi="Times New Roman" w:cs="Times New Roman"/>
          <w:b/>
          <w:caps/>
          <w:lang w:eastAsia="x-none"/>
        </w:rPr>
        <w:t>I PRIEDAS</w:t>
      </w:r>
      <w:bookmarkEnd w:id="0"/>
      <w:bookmarkEnd w:id="1"/>
    </w:p>
    <w:p w14:paraId="41DF08E9" w14:textId="77777777" w:rsidR="008E1947" w:rsidRPr="008E1947" w:rsidRDefault="008E1947" w:rsidP="008E1947">
      <w:pPr>
        <w:spacing w:after="0" w:line="240" w:lineRule="auto"/>
        <w:rPr>
          <w:rFonts w:ascii="Times New Roman" w:eastAsia="Times New Roman" w:hAnsi="Times New Roman" w:cs="Times New Roman"/>
          <w:noProof/>
        </w:rPr>
      </w:pPr>
    </w:p>
    <w:p w14:paraId="2465B148"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2" w:name="_Toc129243097"/>
      <w:bookmarkStart w:id="3" w:name="_Toc129243222"/>
      <w:r w:rsidRPr="008E1947">
        <w:rPr>
          <w:rFonts w:ascii="Times New Roman" w:eastAsia="Times New Roman" w:hAnsi="Times New Roman" w:cs="Times New Roman"/>
          <w:b/>
          <w:caps/>
          <w:lang w:eastAsia="x-none"/>
        </w:rPr>
        <w:t>PREPARATO CHARAKTERISTIKŲ SANTRAUKA</w:t>
      </w:r>
      <w:bookmarkEnd w:id="2"/>
      <w:bookmarkEnd w:id="3"/>
    </w:p>
    <w:p w14:paraId="6C4EDA71"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r w:rsidRPr="008E1947">
        <w:rPr>
          <w:rFonts w:ascii="Times New Roman" w:eastAsia="Times New Roman" w:hAnsi="Times New Roman" w:cs="Times New Roman"/>
          <w:b/>
          <w:bCs/>
          <w:iCs/>
          <w:lang w:eastAsia="x-none"/>
        </w:rPr>
        <w:br w:type="page"/>
      </w:r>
      <w:bookmarkStart w:id="4" w:name="_Toc129243098"/>
      <w:bookmarkStart w:id="5" w:name="_Toc129243223"/>
      <w:r w:rsidRPr="008E1947">
        <w:rPr>
          <w:rFonts w:ascii="Times New Roman" w:eastAsia="Times New Roman" w:hAnsi="Times New Roman" w:cs="Times New Roman"/>
          <w:b/>
          <w:lang w:eastAsia="x-none"/>
        </w:rPr>
        <w:lastRenderedPageBreak/>
        <w:t>1.</w:t>
      </w:r>
      <w:r w:rsidRPr="008E1947">
        <w:rPr>
          <w:rFonts w:ascii="Times New Roman" w:eastAsia="Times New Roman" w:hAnsi="Times New Roman" w:cs="Times New Roman"/>
          <w:b/>
          <w:lang w:eastAsia="x-none"/>
        </w:rPr>
        <w:tab/>
        <w:t>VAISTINIO PREPARATO PAVADINIMAS</w:t>
      </w:r>
      <w:bookmarkEnd w:id="4"/>
      <w:bookmarkEnd w:id="5"/>
    </w:p>
    <w:p w14:paraId="281EFF3D" w14:textId="77777777" w:rsidR="008E1947" w:rsidRPr="008E1947" w:rsidRDefault="008E1947" w:rsidP="008E1947">
      <w:pPr>
        <w:spacing w:after="0" w:line="240" w:lineRule="auto"/>
        <w:rPr>
          <w:rFonts w:ascii="Times New Roman" w:eastAsia="Times New Roman" w:hAnsi="Times New Roman" w:cs="Times New Roman"/>
          <w:noProof/>
        </w:rPr>
      </w:pPr>
    </w:p>
    <w:p w14:paraId="48328713"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Gripex Thermal 650/50/10 mg milteliai geriamajam tirpalui</w:t>
      </w:r>
    </w:p>
    <w:p w14:paraId="5574BB6B" w14:textId="77777777" w:rsidR="008E1947" w:rsidRPr="008E1947" w:rsidRDefault="008E1947" w:rsidP="008E1947">
      <w:pPr>
        <w:spacing w:after="0" w:line="240" w:lineRule="auto"/>
        <w:rPr>
          <w:rFonts w:ascii="Times New Roman" w:eastAsia="Times New Roman" w:hAnsi="Times New Roman" w:cs="Times New Roman"/>
          <w:noProof/>
        </w:rPr>
      </w:pPr>
    </w:p>
    <w:p w14:paraId="7A46D7B3" w14:textId="77777777" w:rsidR="008E1947" w:rsidRPr="008E1947" w:rsidRDefault="008E1947" w:rsidP="008E1947">
      <w:pPr>
        <w:spacing w:after="0" w:line="240" w:lineRule="auto"/>
        <w:rPr>
          <w:rFonts w:ascii="Times New Roman" w:eastAsia="Times New Roman" w:hAnsi="Times New Roman" w:cs="Times New Roman"/>
          <w:noProof/>
        </w:rPr>
      </w:pPr>
    </w:p>
    <w:p w14:paraId="0ACDFA72"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6" w:name="_Toc129243099"/>
      <w:bookmarkStart w:id="7" w:name="_Toc129243224"/>
      <w:r w:rsidRPr="008E1947">
        <w:rPr>
          <w:rFonts w:ascii="Times New Roman" w:eastAsia="Times New Roman" w:hAnsi="Times New Roman" w:cs="Times New Roman"/>
          <w:b/>
          <w:lang w:eastAsia="x-none"/>
        </w:rPr>
        <w:t>2.</w:t>
      </w:r>
      <w:r w:rsidRPr="008E1947">
        <w:rPr>
          <w:rFonts w:ascii="Times New Roman" w:eastAsia="Times New Roman" w:hAnsi="Times New Roman" w:cs="Times New Roman"/>
          <w:b/>
          <w:lang w:eastAsia="x-none"/>
        </w:rPr>
        <w:tab/>
        <w:t>KOKYBINĖ IR KIEKYBINĖ SUDĖTIS</w:t>
      </w:r>
      <w:bookmarkEnd w:id="6"/>
      <w:bookmarkEnd w:id="7"/>
    </w:p>
    <w:p w14:paraId="1B0DAA2E" w14:textId="77777777" w:rsidR="008E1947" w:rsidRPr="008E1947" w:rsidRDefault="008E1947" w:rsidP="008E1947">
      <w:pPr>
        <w:spacing w:after="0" w:line="240" w:lineRule="auto"/>
        <w:rPr>
          <w:rFonts w:ascii="Times New Roman" w:eastAsia="Times New Roman" w:hAnsi="Times New Roman" w:cs="Times New Roman"/>
          <w:noProof/>
        </w:rPr>
      </w:pPr>
    </w:p>
    <w:p w14:paraId="7646541D" w14:textId="77777777" w:rsid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Kiekviename paketėlyje yra 650 mg paracetamolio, 50 mg askorbo rūgšties, 10 mg fenilefrino hidrochlorido.</w:t>
      </w:r>
    </w:p>
    <w:p w14:paraId="2D0F8D53" w14:textId="77777777" w:rsidR="00D03C62" w:rsidRPr="008E1947" w:rsidRDefault="00D03C62" w:rsidP="008E1947">
      <w:pPr>
        <w:spacing w:after="0" w:line="240" w:lineRule="auto"/>
        <w:rPr>
          <w:rFonts w:ascii="Times New Roman" w:eastAsia="Times New Roman" w:hAnsi="Times New Roman" w:cs="Times New Roman"/>
          <w:noProof/>
        </w:rPr>
      </w:pPr>
    </w:p>
    <w:p w14:paraId="0315DF97" w14:textId="2330D108"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u w:val="single"/>
        </w:rPr>
        <w:t>Pagalbinės medžiagos, kurių poveikis žinomas</w:t>
      </w:r>
      <w:r w:rsidRPr="008E1947">
        <w:rPr>
          <w:rFonts w:ascii="Times New Roman" w:eastAsia="Times New Roman" w:hAnsi="Times New Roman" w:cs="Times New Roman"/>
          <w:noProof/>
        </w:rPr>
        <w:t xml:space="preserve">: kiekviename paketėlyje yra 20 mg aspartamo (E951), 1981 mg sacharozės, </w:t>
      </w:r>
      <w:r w:rsidR="00462814">
        <w:rPr>
          <w:rFonts w:ascii="Times New Roman" w:eastAsia="Times New Roman" w:hAnsi="Times New Roman" w:cs="Times New Roman"/>
          <w:noProof/>
        </w:rPr>
        <w:t xml:space="preserve">59,2 mg gliukozės, </w:t>
      </w:r>
      <w:r w:rsidR="00240CAB">
        <w:rPr>
          <w:rFonts w:ascii="Times New Roman" w:eastAsia="Times New Roman" w:hAnsi="Times New Roman" w:cs="Times New Roman"/>
          <w:noProof/>
        </w:rPr>
        <w:t>78,13</w:t>
      </w:r>
      <w:r w:rsidRPr="008E1947">
        <w:rPr>
          <w:rFonts w:ascii="Times New Roman" w:eastAsia="Times New Roman" w:hAnsi="Times New Roman" w:cs="Times New Roman"/>
          <w:noProof/>
        </w:rPr>
        <w:t xml:space="preserve"> mg natrio</w:t>
      </w:r>
      <w:r w:rsidR="00240CAB">
        <w:rPr>
          <w:rFonts w:ascii="Times New Roman" w:eastAsia="Times New Roman" w:hAnsi="Times New Roman" w:cs="Times New Roman"/>
          <w:noProof/>
        </w:rPr>
        <w:t xml:space="preserve"> ir 0,007 mg </w:t>
      </w:r>
      <w:r w:rsidR="00E50842">
        <w:rPr>
          <w:rFonts w:ascii="Times New Roman" w:eastAsia="Times New Roman" w:hAnsi="Times New Roman" w:cs="Times New Roman"/>
          <w:noProof/>
        </w:rPr>
        <w:t>sulfitų</w:t>
      </w:r>
      <w:r w:rsidRPr="008E1947">
        <w:rPr>
          <w:rFonts w:ascii="Times New Roman" w:eastAsia="Times New Roman" w:hAnsi="Times New Roman" w:cs="Times New Roman"/>
          <w:noProof/>
        </w:rPr>
        <w:t>.</w:t>
      </w:r>
    </w:p>
    <w:p w14:paraId="792F4B7D" w14:textId="77777777" w:rsidR="008E1947" w:rsidRPr="008E1947" w:rsidRDefault="008E1947" w:rsidP="008E1947">
      <w:pPr>
        <w:spacing w:after="0" w:line="240" w:lineRule="auto"/>
        <w:rPr>
          <w:rFonts w:ascii="Times New Roman" w:eastAsia="Times New Roman" w:hAnsi="Times New Roman" w:cs="Times New Roman"/>
          <w:noProof/>
        </w:rPr>
      </w:pPr>
    </w:p>
    <w:p w14:paraId="266FFDFD"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Visos pagalbinės medžiagos išvardytos 6.1 skyriuje.</w:t>
      </w:r>
    </w:p>
    <w:p w14:paraId="316F9BF7" w14:textId="77777777" w:rsidR="008E1947" w:rsidRPr="008E1947" w:rsidRDefault="008E1947" w:rsidP="008E1947">
      <w:pPr>
        <w:spacing w:after="0" w:line="240" w:lineRule="auto"/>
        <w:rPr>
          <w:rFonts w:ascii="Times New Roman" w:eastAsia="Times New Roman" w:hAnsi="Times New Roman" w:cs="Times New Roman"/>
          <w:noProof/>
        </w:rPr>
      </w:pPr>
    </w:p>
    <w:p w14:paraId="21BF3065" w14:textId="77777777" w:rsidR="008E1947" w:rsidRPr="008E1947" w:rsidRDefault="008E1947" w:rsidP="008E1947">
      <w:pPr>
        <w:spacing w:after="0" w:line="240" w:lineRule="auto"/>
        <w:rPr>
          <w:rFonts w:ascii="Times New Roman" w:eastAsia="Times New Roman" w:hAnsi="Times New Roman" w:cs="Times New Roman"/>
          <w:noProof/>
        </w:rPr>
      </w:pPr>
    </w:p>
    <w:p w14:paraId="3EB0481E"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8" w:name="_Toc129243100"/>
      <w:bookmarkStart w:id="9" w:name="_Toc129243225"/>
      <w:r w:rsidRPr="008E1947">
        <w:rPr>
          <w:rFonts w:ascii="Times New Roman" w:eastAsia="Times New Roman" w:hAnsi="Times New Roman" w:cs="Times New Roman"/>
          <w:b/>
          <w:lang w:eastAsia="x-none"/>
        </w:rPr>
        <w:t>3.</w:t>
      </w:r>
      <w:r w:rsidRPr="008E1947">
        <w:rPr>
          <w:rFonts w:ascii="Times New Roman" w:eastAsia="Times New Roman" w:hAnsi="Times New Roman" w:cs="Times New Roman"/>
          <w:b/>
          <w:lang w:eastAsia="x-none"/>
        </w:rPr>
        <w:tab/>
        <w:t>FARMACINĖ FORMA</w:t>
      </w:r>
      <w:bookmarkEnd w:id="8"/>
      <w:bookmarkEnd w:id="9"/>
    </w:p>
    <w:p w14:paraId="0BCB6DEF" w14:textId="77777777" w:rsidR="008E1947" w:rsidRPr="008E1947" w:rsidRDefault="008E1947" w:rsidP="008E1947">
      <w:pPr>
        <w:spacing w:after="0" w:line="240" w:lineRule="auto"/>
        <w:rPr>
          <w:rFonts w:ascii="Times New Roman" w:eastAsia="Times New Roman" w:hAnsi="Times New Roman" w:cs="Times New Roman"/>
          <w:noProof/>
        </w:rPr>
      </w:pPr>
    </w:p>
    <w:p w14:paraId="164524CC"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Milteliai geriamajam tirpalui.</w:t>
      </w:r>
    </w:p>
    <w:p w14:paraId="75A157B5" w14:textId="77777777" w:rsidR="008E1947" w:rsidRPr="008E1947" w:rsidRDefault="008E1947" w:rsidP="008E1947">
      <w:pPr>
        <w:spacing w:after="0" w:line="240" w:lineRule="auto"/>
        <w:rPr>
          <w:rFonts w:ascii="Times New Roman" w:eastAsia="Times New Roman" w:hAnsi="Times New Roman" w:cs="Times New Roman"/>
          <w:noProof/>
        </w:rPr>
      </w:pPr>
    </w:p>
    <w:p w14:paraId="49AEC466" w14:textId="5667B8A9"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Citrinų kvapo geltonos spalvos laisvai birūs be didelių dalelių milteliai</w:t>
      </w:r>
      <w:r w:rsidR="007621AE">
        <w:rPr>
          <w:rFonts w:ascii="Times New Roman" w:eastAsia="Times New Roman" w:hAnsi="Times New Roman" w:cs="Times New Roman"/>
          <w:noProof/>
        </w:rPr>
        <w:t>.</w:t>
      </w:r>
    </w:p>
    <w:p w14:paraId="50B14A74" w14:textId="77777777" w:rsidR="008E1947" w:rsidRPr="008E1947" w:rsidRDefault="008E1947" w:rsidP="008E1947">
      <w:pPr>
        <w:spacing w:after="0" w:line="240" w:lineRule="auto"/>
        <w:rPr>
          <w:rFonts w:ascii="Times New Roman" w:eastAsia="Times New Roman" w:hAnsi="Times New Roman" w:cs="Times New Roman"/>
          <w:noProof/>
        </w:rPr>
      </w:pPr>
    </w:p>
    <w:p w14:paraId="3C823655" w14:textId="77777777" w:rsidR="008E1947" w:rsidRPr="008E1947" w:rsidRDefault="008E1947" w:rsidP="008E1947">
      <w:pPr>
        <w:spacing w:after="0" w:line="240" w:lineRule="auto"/>
        <w:rPr>
          <w:rFonts w:ascii="Times New Roman" w:eastAsia="Times New Roman" w:hAnsi="Times New Roman" w:cs="Times New Roman"/>
          <w:noProof/>
        </w:rPr>
      </w:pPr>
    </w:p>
    <w:p w14:paraId="6A6B2DD2" w14:textId="77777777" w:rsidR="008E1947" w:rsidRPr="008E1947" w:rsidRDefault="008E1947" w:rsidP="008E1947">
      <w:pPr>
        <w:keepNext/>
        <w:tabs>
          <w:tab w:val="left" w:pos="720"/>
          <w:tab w:val="left" w:pos="1440"/>
          <w:tab w:val="left" w:pos="2160"/>
          <w:tab w:val="left" w:pos="2880"/>
          <w:tab w:val="left" w:pos="3600"/>
          <w:tab w:val="left" w:pos="8339"/>
        </w:tabs>
        <w:spacing w:after="0" w:line="240" w:lineRule="auto"/>
        <w:outlineLvl w:val="1"/>
        <w:rPr>
          <w:rFonts w:ascii="Times New Roman" w:eastAsia="Times New Roman" w:hAnsi="Times New Roman" w:cs="Times New Roman"/>
          <w:b/>
          <w:lang w:eastAsia="x-none"/>
        </w:rPr>
      </w:pPr>
      <w:bookmarkStart w:id="10" w:name="_Toc129243101"/>
      <w:bookmarkStart w:id="11" w:name="_Toc129243226"/>
      <w:r w:rsidRPr="008E1947">
        <w:rPr>
          <w:rFonts w:ascii="Times New Roman" w:eastAsia="Times New Roman" w:hAnsi="Times New Roman" w:cs="Times New Roman"/>
          <w:b/>
          <w:lang w:eastAsia="x-none"/>
        </w:rPr>
        <w:t>4.</w:t>
      </w:r>
      <w:r w:rsidRPr="008E1947">
        <w:rPr>
          <w:rFonts w:ascii="Times New Roman" w:eastAsia="Times New Roman" w:hAnsi="Times New Roman" w:cs="Times New Roman"/>
          <w:b/>
          <w:lang w:eastAsia="x-none"/>
        </w:rPr>
        <w:tab/>
        <w:t>KLINIKINĖ INFORMACIJA</w:t>
      </w:r>
      <w:bookmarkEnd w:id="10"/>
      <w:bookmarkEnd w:id="11"/>
    </w:p>
    <w:p w14:paraId="2CC9D46A" w14:textId="77777777" w:rsidR="008E1947" w:rsidRPr="008E1947" w:rsidRDefault="008E1947" w:rsidP="008E1947">
      <w:pPr>
        <w:spacing w:after="0" w:line="240" w:lineRule="auto"/>
        <w:rPr>
          <w:rFonts w:ascii="Times New Roman" w:eastAsia="Times New Roman" w:hAnsi="Times New Roman" w:cs="Times New Roman"/>
          <w:noProof/>
        </w:rPr>
      </w:pPr>
    </w:p>
    <w:p w14:paraId="55E6BB67"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12" w:name="_Toc129243102"/>
      <w:bookmarkStart w:id="13" w:name="_Toc129243227"/>
      <w:r w:rsidRPr="008E1947">
        <w:rPr>
          <w:rFonts w:ascii="Times New Roman" w:eastAsia="Times New Roman" w:hAnsi="Times New Roman" w:cs="Times New Roman"/>
          <w:b/>
          <w:kern w:val="28"/>
          <w:lang w:eastAsia="x-none"/>
        </w:rPr>
        <w:t>4.1</w:t>
      </w:r>
      <w:r w:rsidRPr="008E1947">
        <w:rPr>
          <w:rFonts w:ascii="Times New Roman" w:eastAsia="Times New Roman" w:hAnsi="Times New Roman" w:cs="Times New Roman"/>
          <w:b/>
          <w:kern w:val="28"/>
          <w:lang w:eastAsia="x-none"/>
        </w:rPr>
        <w:tab/>
        <w:t>Terapinės indikacijos</w:t>
      </w:r>
      <w:bookmarkEnd w:id="12"/>
      <w:bookmarkEnd w:id="13"/>
    </w:p>
    <w:p w14:paraId="0FB0308B" w14:textId="77777777" w:rsidR="008E1947" w:rsidRPr="008E1947" w:rsidRDefault="008E1947" w:rsidP="008E1947">
      <w:pPr>
        <w:spacing w:after="0" w:line="240" w:lineRule="auto"/>
        <w:rPr>
          <w:rFonts w:ascii="Times New Roman" w:eastAsia="Times New Roman" w:hAnsi="Times New Roman" w:cs="Times New Roman"/>
          <w:noProof/>
        </w:rPr>
      </w:pPr>
    </w:p>
    <w:p w14:paraId="7542FAF7" w14:textId="52300C51" w:rsidR="008E1947" w:rsidRPr="008E1947" w:rsidRDefault="008E1947" w:rsidP="008E1947">
      <w:pPr>
        <w:widowControl w:val="0"/>
        <w:spacing w:after="0" w:line="240" w:lineRule="auto"/>
        <w:rPr>
          <w:rFonts w:ascii="Times New Roman" w:eastAsia="Times New Roman" w:hAnsi="Times New Roman" w:cs="Times New Roman"/>
          <w:color w:val="000000"/>
        </w:rPr>
      </w:pPr>
      <w:r w:rsidRPr="008E1947">
        <w:rPr>
          <w:rFonts w:ascii="Times New Roman" w:eastAsia="Times New Roman" w:hAnsi="Times New Roman" w:cs="Times New Roman"/>
        </w:rPr>
        <w:t xml:space="preserve">Peršalimo </w:t>
      </w:r>
      <w:r w:rsidR="00D12987">
        <w:rPr>
          <w:rFonts w:ascii="Times New Roman" w:eastAsia="Times New Roman" w:hAnsi="Times New Roman" w:cs="Times New Roman"/>
        </w:rPr>
        <w:t>a</w:t>
      </w:r>
      <w:r w:rsidRPr="008E1947">
        <w:rPr>
          <w:rFonts w:ascii="Times New Roman" w:eastAsia="Times New Roman" w:hAnsi="Times New Roman" w:cs="Times New Roman"/>
        </w:rPr>
        <w:t>r gripo simptomų, pvz., karščiavimo, šaltkrėčio, galvos, gerklės, raumenų, kaulų ir sąnarių skausmo, bendro negalavimo,</w:t>
      </w:r>
      <w:r w:rsidR="00256B49" w:rsidRPr="008E1947">
        <w:rPr>
          <w:rFonts w:ascii="Times New Roman" w:eastAsia="Times New Roman" w:hAnsi="Times New Roman" w:cs="Times New Roman"/>
        </w:rPr>
        <w:t xml:space="preserve"> </w:t>
      </w:r>
      <w:r w:rsidR="00BF047B" w:rsidRPr="009C11EB">
        <w:rPr>
          <w:rFonts w:ascii="Times New Roman" w:eastAsia="Times New Roman" w:hAnsi="Times New Roman" w:cs="Times New Roman"/>
        </w:rPr>
        <w:t>malšinimas</w:t>
      </w:r>
      <w:r w:rsidR="00CE27FE" w:rsidRPr="009C11EB">
        <w:rPr>
          <w:rFonts w:ascii="Times New Roman" w:eastAsia="Times New Roman" w:hAnsi="Times New Roman" w:cs="Times New Roman"/>
        </w:rPr>
        <w:t>;</w:t>
      </w:r>
      <w:r w:rsidR="00BF047B" w:rsidRPr="009C11EB">
        <w:rPr>
          <w:rFonts w:ascii="Times New Roman" w:eastAsia="Times New Roman" w:hAnsi="Times New Roman" w:cs="Times New Roman"/>
        </w:rPr>
        <w:t> </w:t>
      </w:r>
      <w:r w:rsidRPr="009C11EB">
        <w:rPr>
          <w:rFonts w:ascii="Times New Roman" w:eastAsia="Times New Roman" w:hAnsi="Times New Roman" w:cs="Times New Roman"/>
        </w:rPr>
        <w:t xml:space="preserve">nosies, prienosinių </w:t>
      </w:r>
      <w:r w:rsidRPr="008E1947">
        <w:rPr>
          <w:rFonts w:ascii="Times New Roman" w:eastAsia="Times New Roman" w:hAnsi="Times New Roman" w:cs="Times New Roman"/>
        </w:rPr>
        <w:t>ančių užgulimo, slogos, čiaudulio</w:t>
      </w:r>
      <w:r w:rsidR="00EB1FE4">
        <w:rPr>
          <w:rFonts w:ascii="Times New Roman" w:eastAsia="Times New Roman" w:hAnsi="Times New Roman" w:cs="Times New Roman"/>
        </w:rPr>
        <w:t>,</w:t>
      </w:r>
      <w:r w:rsidRPr="008E1947">
        <w:rPr>
          <w:rFonts w:ascii="Times New Roman" w:eastAsia="Times New Roman" w:hAnsi="Times New Roman" w:cs="Times New Roman"/>
        </w:rPr>
        <w:t xml:space="preserve"> lengvinimas. </w:t>
      </w:r>
    </w:p>
    <w:p w14:paraId="25A2D7F5" w14:textId="77777777" w:rsidR="008E1947" w:rsidRPr="008E1947" w:rsidRDefault="008E1947" w:rsidP="008E1947">
      <w:pPr>
        <w:spacing w:after="0" w:line="240" w:lineRule="auto"/>
        <w:rPr>
          <w:rFonts w:ascii="Times New Roman" w:eastAsia="Times New Roman" w:hAnsi="Times New Roman" w:cs="Times New Roman"/>
          <w:noProof/>
        </w:rPr>
      </w:pPr>
    </w:p>
    <w:p w14:paraId="7343A027"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14" w:name="_Toc129243103"/>
      <w:bookmarkStart w:id="15" w:name="_Toc129243228"/>
      <w:r w:rsidRPr="008E1947">
        <w:rPr>
          <w:rFonts w:ascii="Times New Roman" w:eastAsia="Times New Roman" w:hAnsi="Times New Roman" w:cs="Times New Roman"/>
          <w:b/>
          <w:kern w:val="28"/>
          <w:lang w:eastAsia="x-none"/>
        </w:rPr>
        <w:t>4.2</w:t>
      </w:r>
      <w:r w:rsidRPr="008E1947">
        <w:rPr>
          <w:rFonts w:ascii="Times New Roman" w:eastAsia="Times New Roman" w:hAnsi="Times New Roman" w:cs="Times New Roman"/>
          <w:b/>
          <w:kern w:val="28"/>
          <w:lang w:eastAsia="x-none"/>
        </w:rPr>
        <w:tab/>
        <w:t>Dozavimas ir vartojimo metodas</w:t>
      </w:r>
      <w:bookmarkEnd w:id="14"/>
      <w:bookmarkEnd w:id="15"/>
    </w:p>
    <w:p w14:paraId="0463E352" w14:textId="77777777" w:rsidR="008E1947" w:rsidRPr="008E1947" w:rsidRDefault="008E1947" w:rsidP="008E1947">
      <w:pPr>
        <w:spacing w:after="0" w:line="240" w:lineRule="auto"/>
        <w:rPr>
          <w:rFonts w:ascii="Times New Roman" w:eastAsia="Times New Roman" w:hAnsi="Times New Roman" w:cs="Times New Roman"/>
          <w:noProof/>
        </w:rPr>
      </w:pPr>
    </w:p>
    <w:p w14:paraId="07146AAE" w14:textId="77777777" w:rsid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 xml:space="preserve"> Dozavimas</w:t>
      </w:r>
    </w:p>
    <w:p w14:paraId="4BC9CF0C" w14:textId="77777777" w:rsidR="00B91CE2" w:rsidRPr="008E1947" w:rsidRDefault="00B91CE2" w:rsidP="008E1947">
      <w:pPr>
        <w:spacing w:after="0" w:line="240" w:lineRule="auto"/>
        <w:rPr>
          <w:rFonts w:ascii="Times New Roman" w:eastAsia="Times New Roman" w:hAnsi="Times New Roman" w:cs="Times New Roman"/>
          <w:noProof/>
        </w:rPr>
      </w:pPr>
    </w:p>
    <w:p w14:paraId="354D36EE" w14:textId="7B771BE4" w:rsidR="008E1947" w:rsidRPr="008E1947" w:rsidRDefault="008E1947" w:rsidP="008E1947">
      <w:pPr>
        <w:spacing w:after="0" w:line="240" w:lineRule="auto"/>
        <w:rPr>
          <w:rFonts w:ascii="Times New Roman" w:eastAsia="Times New Roman" w:hAnsi="Times New Roman" w:cs="Times New Roman"/>
          <w:i/>
          <w:noProof/>
        </w:rPr>
      </w:pPr>
      <w:r w:rsidRPr="008E1947">
        <w:rPr>
          <w:rFonts w:ascii="Times New Roman" w:eastAsia="Times New Roman" w:hAnsi="Times New Roman" w:cs="Times New Roman"/>
          <w:i/>
          <w:noProof/>
        </w:rPr>
        <w:t>Suaugusie</w:t>
      </w:r>
      <w:r w:rsidR="007F1576">
        <w:rPr>
          <w:rFonts w:ascii="Times New Roman" w:eastAsia="Times New Roman" w:hAnsi="Times New Roman" w:cs="Times New Roman"/>
          <w:i/>
          <w:noProof/>
        </w:rPr>
        <w:t>siems</w:t>
      </w:r>
      <w:r w:rsidRPr="008E1947">
        <w:rPr>
          <w:rFonts w:ascii="Times New Roman" w:eastAsia="Times New Roman" w:hAnsi="Times New Roman" w:cs="Times New Roman"/>
          <w:i/>
          <w:noProof/>
        </w:rPr>
        <w:t xml:space="preserve"> ir </w:t>
      </w:r>
      <w:r w:rsidR="007F1576">
        <w:rPr>
          <w:rFonts w:ascii="Times New Roman" w:eastAsia="Times New Roman" w:hAnsi="Times New Roman" w:cs="Times New Roman"/>
          <w:i/>
          <w:noProof/>
        </w:rPr>
        <w:t xml:space="preserve">paaugliams nuo </w:t>
      </w:r>
      <w:r w:rsidRPr="008E1947">
        <w:rPr>
          <w:rFonts w:ascii="Times New Roman" w:eastAsia="Times New Roman" w:hAnsi="Times New Roman" w:cs="Times New Roman"/>
          <w:i/>
          <w:noProof/>
        </w:rPr>
        <w:t xml:space="preserve">12 metų </w:t>
      </w:r>
      <w:r w:rsidR="007F1576">
        <w:rPr>
          <w:rFonts w:ascii="Times New Roman" w:eastAsia="Times New Roman" w:hAnsi="Times New Roman" w:cs="Times New Roman"/>
          <w:i/>
          <w:noProof/>
        </w:rPr>
        <w:t>amžiaus</w:t>
      </w:r>
    </w:p>
    <w:p w14:paraId="6E411842" w14:textId="7C6E0009" w:rsidR="008E1947" w:rsidRPr="008E1947" w:rsidRDefault="007F1576" w:rsidP="008E1947">
      <w:pPr>
        <w:spacing w:after="0" w:line="240" w:lineRule="auto"/>
        <w:rPr>
          <w:rFonts w:ascii="Times New Roman" w:eastAsia="Times New Roman" w:hAnsi="Times New Roman" w:cs="Times New Roman"/>
          <w:noProof/>
        </w:rPr>
      </w:pPr>
      <w:r w:rsidRPr="005833B6">
        <w:rPr>
          <w:rFonts w:ascii="Times New Roman" w:hAnsi="Times New Roman" w:cs="Times New Roman"/>
        </w:rPr>
        <w:t>Iš vieno paketėlio paruoštą geriamąjį tirpalą</w:t>
      </w:r>
      <w:r w:rsidRPr="005833B6" w:rsidDel="00945F22">
        <w:rPr>
          <w:rFonts w:ascii="Times New Roman" w:hAnsi="Times New Roman" w:cs="Times New Roman"/>
        </w:rPr>
        <w:t xml:space="preserve"> </w:t>
      </w:r>
      <w:r w:rsidRPr="005833B6">
        <w:rPr>
          <w:rFonts w:ascii="Times New Roman" w:hAnsi="Times New Roman" w:cs="Times New Roman"/>
        </w:rPr>
        <w:t xml:space="preserve">išgerti </w:t>
      </w:r>
      <w:r w:rsidR="008E1947" w:rsidRPr="008E1947">
        <w:rPr>
          <w:rFonts w:ascii="Times New Roman" w:eastAsia="Times New Roman" w:hAnsi="Times New Roman" w:cs="Times New Roman"/>
          <w:noProof/>
        </w:rPr>
        <w:t>kas 4</w:t>
      </w:r>
      <w:r w:rsidR="00927A3A" w:rsidRPr="008E1947">
        <w:rPr>
          <w:rFonts w:ascii="Times New Roman" w:eastAsia="Times New Roman" w:hAnsi="Times New Roman" w:cs="Times New Roman"/>
        </w:rPr>
        <w:t>–</w:t>
      </w:r>
      <w:r w:rsidR="008E1947" w:rsidRPr="008E1947">
        <w:rPr>
          <w:rFonts w:ascii="Times New Roman" w:eastAsia="Times New Roman" w:hAnsi="Times New Roman" w:cs="Times New Roman"/>
          <w:noProof/>
        </w:rPr>
        <w:t>6 valandas</w:t>
      </w:r>
      <w:r w:rsidR="00C4136F">
        <w:rPr>
          <w:rFonts w:ascii="Times New Roman" w:eastAsia="Times New Roman" w:hAnsi="Times New Roman" w:cs="Times New Roman"/>
          <w:noProof/>
        </w:rPr>
        <w:t>, jei reikia</w:t>
      </w:r>
      <w:r w:rsidR="008E1947" w:rsidRPr="008E1947">
        <w:rPr>
          <w:rFonts w:ascii="Times New Roman" w:eastAsia="Times New Roman" w:hAnsi="Times New Roman" w:cs="Times New Roman"/>
          <w:noProof/>
        </w:rPr>
        <w:t xml:space="preserve"> (ne daugiau 6 paketėlių per parą). </w:t>
      </w:r>
    </w:p>
    <w:p w14:paraId="524C86F9" w14:textId="77777777" w:rsidR="00C4136F" w:rsidRPr="005833B6" w:rsidRDefault="00C4136F" w:rsidP="005833B6">
      <w:pPr>
        <w:pStyle w:val="Betarp"/>
        <w:rPr>
          <w:rFonts w:ascii="Times New Roman" w:hAnsi="Times New Roman" w:cs="Times New Roman"/>
        </w:rPr>
      </w:pPr>
      <w:r w:rsidRPr="005833B6">
        <w:rPr>
          <w:rFonts w:ascii="Times New Roman" w:hAnsi="Times New Roman" w:cs="Times New Roman"/>
        </w:rPr>
        <w:t>Negalima dozės gerti dažniau nei kas 4 valandas.</w:t>
      </w:r>
    </w:p>
    <w:p w14:paraId="5CE2E6FB" w14:textId="77777777" w:rsidR="00C4136F" w:rsidRPr="005833B6" w:rsidRDefault="00C4136F" w:rsidP="005833B6">
      <w:pPr>
        <w:pStyle w:val="Betarp"/>
        <w:rPr>
          <w:rFonts w:ascii="Times New Roman" w:hAnsi="Times New Roman" w:cs="Times New Roman"/>
        </w:rPr>
      </w:pPr>
      <w:r w:rsidRPr="005833B6">
        <w:rPr>
          <w:rFonts w:ascii="Times New Roman" w:hAnsi="Times New Roman" w:cs="Times New Roman"/>
        </w:rPr>
        <w:t>Turi būti vartojama mažiausia veiksminga dozė.</w:t>
      </w:r>
    </w:p>
    <w:p w14:paraId="07C413F0" w14:textId="77777777" w:rsidR="008E1947" w:rsidRPr="00C4136F" w:rsidRDefault="00C4136F" w:rsidP="005833B6">
      <w:pPr>
        <w:pStyle w:val="Betarp"/>
        <w:rPr>
          <w:rFonts w:ascii="Times New Roman" w:eastAsia="Times New Roman" w:hAnsi="Times New Roman" w:cs="Times New Roman"/>
          <w:noProof/>
        </w:rPr>
      </w:pPr>
      <w:r w:rsidRPr="005833B6">
        <w:rPr>
          <w:rFonts w:ascii="Times New Roman" w:hAnsi="Times New Roman" w:cs="Times New Roman"/>
        </w:rPr>
        <w:t>Negalima viršyti nurodytos dozės.</w:t>
      </w:r>
    </w:p>
    <w:p w14:paraId="083D8F1F" w14:textId="38BB64A8" w:rsidR="008E1947" w:rsidRPr="007F1576" w:rsidRDefault="007F1576" w:rsidP="005833B6">
      <w:pPr>
        <w:pStyle w:val="Betarp"/>
        <w:rPr>
          <w:rFonts w:ascii="Times New Roman" w:eastAsia="Times New Roman" w:hAnsi="Times New Roman" w:cs="Times New Roman"/>
          <w:noProof/>
        </w:rPr>
      </w:pPr>
      <w:r w:rsidRPr="00C4136F">
        <w:rPr>
          <w:rFonts w:ascii="Times New Roman" w:hAnsi="Times New Roman" w:cs="Times New Roman"/>
        </w:rPr>
        <w:t>Jeigu simptomai pasunkėja, ar neišnyksta, ar vaistinio</w:t>
      </w:r>
      <w:r w:rsidRPr="007F1576">
        <w:rPr>
          <w:rFonts w:ascii="Times New Roman" w:hAnsi="Times New Roman" w:cs="Times New Roman"/>
        </w:rPr>
        <w:t xml:space="preserve"> preparato reikia vartoti ilgiau kaip </w:t>
      </w:r>
      <w:r w:rsidR="00612170" w:rsidRPr="007F1576">
        <w:rPr>
          <w:rFonts w:ascii="Times New Roman" w:hAnsi="Times New Roman" w:cs="Times New Roman"/>
        </w:rPr>
        <w:t>3</w:t>
      </w:r>
      <w:r w:rsidR="00612170">
        <w:rPr>
          <w:rFonts w:ascii="Times New Roman" w:hAnsi="Times New Roman" w:cs="Times New Roman"/>
        </w:rPr>
        <w:t xml:space="preserve"> </w:t>
      </w:r>
      <w:r w:rsidRPr="007F1576">
        <w:rPr>
          <w:rFonts w:ascii="Times New Roman" w:hAnsi="Times New Roman" w:cs="Times New Roman"/>
        </w:rPr>
        <w:t>paras, pacientui reikia pasakyti, kad būtina kreiptis į gydytoją</w:t>
      </w:r>
      <w:r w:rsidR="00927A3A">
        <w:rPr>
          <w:rFonts w:ascii="Times New Roman" w:hAnsi="Times New Roman" w:cs="Times New Roman"/>
        </w:rPr>
        <w:t>.</w:t>
      </w:r>
    </w:p>
    <w:p w14:paraId="3CA83CD4" w14:textId="77777777" w:rsidR="008E1947" w:rsidRPr="008E1947" w:rsidRDefault="008E1947" w:rsidP="008E1947">
      <w:pPr>
        <w:spacing w:after="0" w:line="240" w:lineRule="auto"/>
        <w:rPr>
          <w:rFonts w:ascii="Times New Roman" w:eastAsia="Times New Roman" w:hAnsi="Times New Roman" w:cs="Times New Roman"/>
          <w:noProof/>
        </w:rPr>
      </w:pPr>
    </w:p>
    <w:p w14:paraId="1D325D12" w14:textId="77777777" w:rsidR="008E1947" w:rsidRPr="008E1947" w:rsidRDefault="008E1947" w:rsidP="008E1947">
      <w:pPr>
        <w:spacing w:after="0" w:line="240" w:lineRule="auto"/>
        <w:jc w:val="both"/>
        <w:rPr>
          <w:rFonts w:ascii="Times New Roman" w:eastAsia="Times New Roman" w:hAnsi="Times New Roman" w:cs="Times New Roman"/>
          <w:i/>
          <w:iCs/>
        </w:rPr>
      </w:pPr>
      <w:r w:rsidRPr="008E1947">
        <w:rPr>
          <w:rFonts w:ascii="Times New Roman" w:eastAsia="Times New Roman" w:hAnsi="Times New Roman" w:cs="Times New Roman"/>
          <w:i/>
          <w:iCs/>
        </w:rPr>
        <w:t xml:space="preserve">Jaunesni kaip 12 metų vaikai </w:t>
      </w:r>
    </w:p>
    <w:p w14:paraId="30293D07"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Vaistinio preparato negalima vartoti jaunesniems nei 12 metų vaikams</w:t>
      </w:r>
      <w:r w:rsidR="00C4136F">
        <w:rPr>
          <w:rFonts w:ascii="Times New Roman" w:eastAsia="Times New Roman" w:hAnsi="Times New Roman" w:cs="Times New Roman"/>
          <w:noProof/>
        </w:rPr>
        <w:t xml:space="preserve"> (žr. 4.3 sk)</w:t>
      </w:r>
      <w:r w:rsidRPr="008E1947">
        <w:rPr>
          <w:rFonts w:ascii="Times New Roman" w:eastAsia="Times New Roman" w:hAnsi="Times New Roman" w:cs="Times New Roman"/>
          <w:noProof/>
        </w:rPr>
        <w:t>.</w:t>
      </w:r>
    </w:p>
    <w:p w14:paraId="391705F1" w14:textId="77777777" w:rsidR="008E1947" w:rsidRPr="008E1947" w:rsidRDefault="008E1947" w:rsidP="008E1947">
      <w:pPr>
        <w:spacing w:after="0" w:line="240" w:lineRule="auto"/>
        <w:rPr>
          <w:rFonts w:ascii="Times New Roman" w:eastAsia="Times New Roman" w:hAnsi="Times New Roman" w:cs="Times New Roman"/>
          <w:noProof/>
        </w:rPr>
      </w:pPr>
    </w:p>
    <w:p w14:paraId="434BC492" w14:textId="77777777" w:rsidR="008E1947" w:rsidRPr="008E1947" w:rsidRDefault="008E1947" w:rsidP="008E1947">
      <w:pPr>
        <w:spacing w:after="0" w:line="240" w:lineRule="auto"/>
        <w:rPr>
          <w:rFonts w:ascii="Times New Roman" w:eastAsia="Times New Roman" w:hAnsi="Times New Roman" w:cs="Times New Roman"/>
          <w:i/>
          <w:iCs/>
          <w:noProof/>
          <w:color w:val="000000"/>
        </w:rPr>
      </w:pPr>
      <w:r w:rsidRPr="008E1947">
        <w:rPr>
          <w:rFonts w:ascii="Times New Roman" w:eastAsia="Times New Roman" w:hAnsi="Times New Roman" w:cs="Times New Roman"/>
          <w:i/>
          <w:iCs/>
          <w:noProof/>
          <w:color w:val="000000"/>
        </w:rPr>
        <w:t>Pacientams, kurių kepenų funkcija sutrikusi</w:t>
      </w:r>
    </w:p>
    <w:p w14:paraId="4CC0DC98" w14:textId="08114359" w:rsid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Pacientams, kurių kepenų funkcija sutrikusi</w:t>
      </w:r>
      <w:r w:rsidR="003C7274">
        <w:rPr>
          <w:rFonts w:ascii="Times New Roman" w:eastAsia="Times New Roman" w:hAnsi="Times New Roman" w:cs="Times New Roman"/>
          <w:noProof/>
        </w:rPr>
        <w:t xml:space="preserve"> </w:t>
      </w:r>
      <w:r w:rsidRPr="008E1947">
        <w:rPr>
          <w:rFonts w:ascii="Times New Roman" w:eastAsia="Times New Roman" w:hAnsi="Times New Roman" w:cs="Times New Roman"/>
          <w:noProof/>
        </w:rPr>
        <w:t>, vaist</w:t>
      </w:r>
      <w:r w:rsidR="008F529C">
        <w:rPr>
          <w:rFonts w:ascii="Times New Roman" w:eastAsia="Times New Roman" w:hAnsi="Times New Roman" w:cs="Times New Roman"/>
          <w:noProof/>
        </w:rPr>
        <w:t>inio preparato</w:t>
      </w:r>
      <w:r w:rsidRPr="008E1947">
        <w:rPr>
          <w:rFonts w:ascii="Times New Roman" w:eastAsia="Times New Roman" w:hAnsi="Times New Roman" w:cs="Times New Roman"/>
          <w:noProof/>
        </w:rPr>
        <w:t xml:space="preserve"> dozė turi būti sumažinta arba prailgintas dozavimo intervalas. Paros dozė turi neviršyti 2 g paracetamolio per dieną.</w:t>
      </w:r>
      <w:r w:rsidR="0079681B">
        <w:rPr>
          <w:rFonts w:ascii="Times New Roman" w:eastAsia="Times New Roman" w:hAnsi="Times New Roman" w:cs="Times New Roman"/>
          <w:noProof/>
        </w:rPr>
        <w:t xml:space="preserve"> Jeigu yra sunkus kepenų funkcijos sutrikimas</w:t>
      </w:r>
      <w:r w:rsidR="00927A3A">
        <w:rPr>
          <w:rFonts w:ascii="Times New Roman" w:eastAsia="Times New Roman" w:hAnsi="Times New Roman" w:cs="Times New Roman"/>
          <w:noProof/>
        </w:rPr>
        <w:t>,</w:t>
      </w:r>
      <w:r w:rsidR="0079681B">
        <w:rPr>
          <w:rFonts w:ascii="Times New Roman" w:eastAsia="Times New Roman" w:hAnsi="Times New Roman" w:cs="Times New Roman"/>
          <w:noProof/>
        </w:rPr>
        <w:t xml:space="preserve"> vaistinio preparato vartoti draudžiama (žr. 4.3 sk.)</w:t>
      </w:r>
      <w:r w:rsidR="00927A3A">
        <w:rPr>
          <w:rFonts w:ascii="Times New Roman" w:eastAsia="Times New Roman" w:hAnsi="Times New Roman" w:cs="Times New Roman"/>
          <w:noProof/>
        </w:rPr>
        <w:t>.</w:t>
      </w:r>
    </w:p>
    <w:p w14:paraId="1DDB9EF8" w14:textId="77777777" w:rsidR="003C7274" w:rsidRDefault="003C7274" w:rsidP="008E1947">
      <w:pPr>
        <w:spacing w:after="0" w:line="240" w:lineRule="auto"/>
        <w:rPr>
          <w:rFonts w:ascii="Times New Roman" w:eastAsia="Times New Roman" w:hAnsi="Times New Roman" w:cs="Times New Roman"/>
          <w:noProof/>
        </w:rPr>
      </w:pPr>
    </w:p>
    <w:p w14:paraId="0D6E4B37" w14:textId="77777777" w:rsidR="003C7274" w:rsidRDefault="003C7274"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Pacientams, kurių inkstų funkcija sutrikusi</w:t>
      </w:r>
    </w:p>
    <w:p w14:paraId="5B483C85" w14:textId="1DE453A4" w:rsidR="003C7274" w:rsidRDefault="003C7274"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yra sunkus inkstų funkcijos sutrikimas</w:t>
      </w:r>
      <w:r w:rsidR="00927A3A">
        <w:rPr>
          <w:rFonts w:ascii="Times New Roman" w:eastAsia="Times New Roman" w:hAnsi="Times New Roman" w:cs="Times New Roman"/>
          <w:noProof/>
        </w:rPr>
        <w:t>,</w:t>
      </w:r>
      <w:r>
        <w:rPr>
          <w:rFonts w:ascii="Times New Roman" w:eastAsia="Times New Roman" w:hAnsi="Times New Roman" w:cs="Times New Roman"/>
          <w:noProof/>
        </w:rPr>
        <w:t xml:space="preserve"> vaistinio preparato vartoti draudžiama (žr. 4.3 sk.)</w:t>
      </w:r>
      <w:r w:rsidR="00927A3A">
        <w:rPr>
          <w:rFonts w:ascii="Times New Roman" w:eastAsia="Times New Roman" w:hAnsi="Times New Roman" w:cs="Times New Roman"/>
          <w:noProof/>
        </w:rPr>
        <w:t>.</w:t>
      </w:r>
    </w:p>
    <w:p w14:paraId="5B697313" w14:textId="77707817" w:rsidR="00B930F2" w:rsidRDefault="00B930F2" w:rsidP="008E1947">
      <w:pPr>
        <w:spacing w:after="0" w:line="240" w:lineRule="auto"/>
        <w:rPr>
          <w:rFonts w:ascii="Times New Roman" w:eastAsia="Times New Roman" w:hAnsi="Times New Roman" w:cs="Times New Roman"/>
          <w:noProof/>
        </w:rPr>
      </w:pPr>
    </w:p>
    <w:p w14:paraId="30BC028B" w14:textId="77777777" w:rsidR="00B930F2" w:rsidRPr="008E1947" w:rsidRDefault="00B930F2" w:rsidP="008E1947">
      <w:pPr>
        <w:spacing w:after="0" w:line="240" w:lineRule="auto"/>
        <w:rPr>
          <w:rFonts w:ascii="Times New Roman" w:eastAsia="Times New Roman" w:hAnsi="Times New Roman" w:cs="Times New Roman"/>
          <w:noProof/>
        </w:rPr>
      </w:pPr>
    </w:p>
    <w:p w14:paraId="7D46955A" w14:textId="77777777" w:rsidR="008E1947" w:rsidRPr="008E1947" w:rsidRDefault="008E1947" w:rsidP="008E1947">
      <w:pPr>
        <w:spacing w:after="0" w:line="240" w:lineRule="auto"/>
        <w:rPr>
          <w:rFonts w:ascii="Times New Roman" w:eastAsia="Times New Roman" w:hAnsi="Times New Roman" w:cs="Times New Roman"/>
          <w:noProof/>
        </w:rPr>
      </w:pPr>
    </w:p>
    <w:p w14:paraId="17DC9223" w14:textId="77777777" w:rsidR="008E1947" w:rsidRPr="008E1947" w:rsidRDefault="008E1947" w:rsidP="008E1947">
      <w:pPr>
        <w:spacing w:after="0" w:line="240" w:lineRule="auto"/>
        <w:rPr>
          <w:rFonts w:ascii="Times New Roman" w:eastAsia="Times New Roman" w:hAnsi="Times New Roman" w:cs="Times New Roman"/>
          <w:i/>
          <w:noProof/>
        </w:rPr>
      </w:pPr>
      <w:r w:rsidRPr="008E1947">
        <w:rPr>
          <w:rFonts w:ascii="Times New Roman" w:eastAsia="Times New Roman" w:hAnsi="Times New Roman" w:cs="Times New Roman"/>
          <w:i/>
          <w:noProof/>
        </w:rPr>
        <w:lastRenderedPageBreak/>
        <w:t>Lėtinis alkoholizmas</w:t>
      </w:r>
    </w:p>
    <w:p w14:paraId="03DF06A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Nuolatinis alkoholio vartojimas gali sumažinti paracetamolio toksiškumo slenkstį. Šiems pacientams dozavimo intervalas turi būti mažiausiai 8 val. Negalima viršyti 2 g per parą  paracetamolio dozės.</w:t>
      </w:r>
    </w:p>
    <w:p w14:paraId="1E10235F" w14:textId="77777777" w:rsidR="008E1947" w:rsidRPr="008E1947" w:rsidRDefault="008E1947" w:rsidP="008E1947">
      <w:pPr>
        <w:spacing w:after="0" w:line="240" w:lineRule="auto"/>
        <w:rPr>
          <w:rFonts w:ascii="Times New Roman" w:eastAsia="Times New Roman" w:hAnsi="Times New Roman" w:cs="Times New Roman"/>
          <w:noProof/>
        </w:rPr>
      </w:pPr>
    </w:p>
    <w:p w14:paraId="6C29A509" w14:textId="77777777" w:rsidR="008E1947" w:rsidRPr="008E1947" w:rsidRDefault="008E1947" w:rsidP="008E1947">
      <w:pPr>
        <w:spacing w:after="0" w:line="240" w:lineRule="auto"/>
        <w:rPr>
          <w:rFonts w:ascii="Times New Roman" w:eastAsia="Times New Roman" w:hAnsi="Times New Roman" w:cs="Times New Roman"/>
          <w:i/>
          <w:noProof/>
        </w:rPr>
      </w:pPr>
      <w:r w:rsidRPr="008E1947">
        <w:rPr>
          <w:rFonts w:ascii="Times New Roman" w:eastAsia="Times New Roman" w:hAnsi="Times New Roman" w:cs="Times New Roman"/>
          <w:i/>
          <w:noProof/>
        </w:rPr>
        <w:t>Senyviems pacientams</w:t>
      </w:r>
    </w:p>
    <w:p w14:paraId="14AD4CF3"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Senyviems pacientams dozės koreguoti nereikia.</w:t>
      </w:r>
    </w:p>
    <w:p w14:paraId="576DB15C" w14:textId="77777777" w:rsidR="008E1947" w:rsidRPr="008E1947" w:rsidRDefault="008E1947" w:rsidP="008E1947">
      <w:pPr>
        <w:spacing w:after="0" w:line="240" w:lineRule="auto"/>
        <w:rPr>
          <w:rFonts w:ascii="Times New Roman" w:eastAsia="Times New Roman" w:hAnsi="Times New Roman" w:cs="Times New Roman"/>
          <w:noProof/>
        </w:rPr>
      </w:pPr>
    </w:p>
    <w:p w14:paraId="263A0146" w14:textId="77777777" w:rsidR="008E1947" w:rsidRPr="008E1947" w:rsidRDefault="008E1947" w:rsidP="008E1947">
      <w:pPr>
        <w:spacing w:after="0" w:line="240" w:lineRule="auto"/>
        <w:rPr>
          <w:rFonts w:ascii="Times New Roman" w:eastAsia="Times New Roman" w:hAnsi="Times New Roman" w:cs="Times New Roman"/>
          <w:u w:val="single"/>
        </w:rPr>
      </w:pPr>
      <w:r w:rsidRPr="008E1947">
        <w:rPr>
          <w:rFonts w:ascii="Times New Roman" w:eastAsia="Times New Roman" w:hAnsi="Times New Roman" w:cs="Times New Roman"/>
          <w:noProof/>
          <w:u w:val="single"/>
        </w:rPr>
        <w:t>Vartojimo metodas</w:t>
      </w:r>
      <w:r w:rsidRPr="008E1947">
        <w:rPr>
          <w:rFonts w:ascii="Times New Roman" w:eastAsia="Times New Roman" w:hAnsi="Times New Roman" w:cs="Times New Roman"/>
          <w:u w:val="single"/>
        </w:rPr>
        <w:t xml:space="preserve"> </w:t>
      </w:r>
    </w:p>
    <w:p w14:paraId="1A4F8EA8"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Paketėlio turinį ištirpdyti stiklinėje karšto vandens. Vartoti per burną.</w:t>
      </w:r>
    </w:p>
    <w:p w14:paraId="79208DA8" w14:textId="77777777" w:rsidR="008E1947" w:rsidRPr="008E1947" w:rsidRDefault="008E1947" w:rsidP="008E1947">
      <w:pPr>
        <w:spacing w:after="0" w:line="240" w:lineRule="auto"/>
        <w:rPr>
          <w:rFonts w:ascii="Times New Roman" w:eastAsia="Times New Roman" w:hAnsi="Times New Roman" w:cs="Times New Roman"/>
          <w:noProof/>
        </w:rPr>
      </w:pPr>
    </w:p>
    <w:p w14:paraId="70E762EF"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16" w:name="_Toc129243104"/>
      <w:bookmarkStart w:id="17" w:name="_Toc129243229"/>
      <w:r w:rsidRPr="008E1947">
        <w:rPr>
          <w:rFonts w:ascii="Times New Roman" w:eastAsia="Times New Roman" w:hAnsi="Times New Roman" w:cs="Times New Roman"/>
          <w:b/>
          <w:kern w:val="28"/>
          <w:lang w:eastAsia="x-none"/>
        </w:rPr>
        <w:t>4.3</w:t>
      </w:r>
      <w:r w:rsidRPr="008E1947">
        <w:rPr>
          <w:rFonts w:ascii="Times New Roman" w:eastAsia="Times New Roman" w:hAnsi="Times New Roman" w:cs="Times New Roman"/>
          <w:b/>
          <w:kern w:val="28"/>
          <w:lang w:eastAsia="x-none"/>
        </w:rPr>
        <w:tab/>
        <w:t>Kontraindikacijos</w:t>
      </w:r>
      <w:bookmarkEnd w:id="16"/>
      <w:bookmarkEnd w:id="17"/>
    </w:p>
    <w:p w14:paraId="77CB633B" w14:textId="77777777" w:rsidR="008E1947" w:rsidRPr="008E1947" w:rsidRDefault="008E1947" w:rsidP="008E1947">
      <w:pPr>
        <w:spacing w:after="0" w:line="240" w:lineRule="auto"/>
        <w:rPr>
          <w:rFonts w:ascii="Times New Roman" w:eastAsia="Times New Roman" w:hAnsi="Times New Roman" w:cs="Times New Roman"/>
          <w:noProof/>
        </w:rPr>
      </w:pPr>
    </w:p>
    <w:p w14:paraId="50AACABD" w14:textId="1855663B"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Padidėjęs jautrumas veikliosioms medžiagoms, simpatomimetiniams aminams arba bet kuriai 6.1</w:t>
      </w:r>
      <w:r w:rsidR="00F62ABD">
        <w:rPr>
          <w:rFonts w:ascii="Times New Roman" w:eastAsia="Times New Roman" w:hAnsi="Times New Roman" w:cs="Times New Roman"/>
          <w:noProof/>
        </w:rPr>
        <w:t> </w:t>
      </w:r>
      <w:r w:rsidRPr="008E1947">
        <w:rPr>
          <w:rFonts w:ascii="Times New Roman" w:eastAsia="Times New Roman" w:hAnsi="Times New Roman" w:cs="Times New Roman"/>
          <w:noProof/>
        </w:rPr>
        <w:t>skyriuje nurodytai pagalbinei medžiagai.</w:t>
      </w:r>
    </w:p>
    <w:p w14:paraId="43309BB0"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snapToGrid w:val="0"/>
        </w:rPr>
        <w:t>Sunki išeminė</w:t>
      </w:r>
      <w:r w:rsidRPr="008E1947">
        <w:rPr>
          <w:rFonts w:ascii="Times New Roman" w:eastAsia="Times New Roman" w:hAnsi="Times New Roman" w:cs="Times New Roman"/>
        </w:rPr>
        <w:t xml:space="preserve"> širdies liga.</w:t>
      </w:r>
    </w:p>
    <w:p w14:paraId="3AD17F69"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Hipertenzija.</w:t>
      </w:r>
    </w:p>
    <w:p w14:paraId="1211BC22"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Įgimta gliukozės 6-fosfato dehidrogenazės ir methemoglobino reduktazės stoka.</w:t>
      </w:r>
    </w:p>
    <w:p w14:paraId="561D0DEE" w14:textId="608EA74B" w:rsidR="00D92941"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Sunkus kepenų ar inkstų funkcijos nepakankamumas.</w:t>
      </w:r>
      <w:r w:rsidR="00D92941">
        <w:rPr>
          <w:rFonts w:ascii="Times New Roman" w:eastAsia="Times New Roman" w:hAnsi="Times New Roman" w:cs="Times New Roman"/>
        </w:rPr>
        <w:t>Hipertiroidizmas.</w:t>
      </w:r>
    </w:p>
    <w:p w14:paraId="722E5F57"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Šlapimo susilaikymas</w:t>
      </w:r>
      <w:r w:rsidR="00D92941">
        <w:rPr>
          <w:rFonts w:ascii="Times New Roman" w:eastAsia="Times New Roman" w:hAnsi="Times New Roman" w:cs="Times New Roman"/>
        </w:rPr>
        <w:t xml:space="preserve"> (pvz., prostatos adenoma)</w:t>
      </w:r>
      <w:r w:rsidRPr="008E1947">
        <w:rPr>
          <w:rFonts w:ascii="Times New Roman" w:eastAsia="Times New Roman" w:hAnsi="Times New Roman" w:cs="Times New Roman"/>
        </w:rPr>
        <w:t>.</w:t>
      </w:r>
    </w:p>
    <w:p w14:paraId="780C7CD8"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Feochromacitoma.</w:t>
      </w:r>
    </w:p>
    <w:p w14:paraId="121E6E92"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Vartojimas su zidovudinu (žr. 4.5 sk.)</w:t>
      </w:r>
      <w:r w:rsidRPr="008E1947">
        <w:rPr>
          <w:rFonts w:ascii="Times New Roman" w:eastAsia="Times New Roman" w:hAnsi="Times New Roman" w:cs="Times New Roman"/>
          <w:snapToGrid w:val="0"/>
        </w:rPr>
        <w:t>.</w:t>
      </w:r>
    </w:p>
    <w:p w14:paraId="34849382" w14:textId="48E7554D" w:rsidR="00D863AF" w:rsidRDefault="00C52ED9" w:rsidP="008E1947">
      <w:pPr>
        <w:widowControl w:val="0"/>
        <w:spacing w:after="0" w:line="240" w:lineRule="auto"/>
        <w:rPr>
          <w:rFonts w:ascii="Times New Roman" w:eastAsia="Times New Roman" w:hAnsi="Times New Roman" w:cs="Times New Roman"/>
          <w:snapToGrid w:val="0"/>
        </w:rPr>
      </w:pPr>
      <w:r>
        <w:rPr>
          <w:rFonts w:ascii="Times New Roman" w:hAnsi="Times New Roman" w:cs="Times New Roman"/>
        </w:rPr>
        <w:t>M</w:t>
      </w:r>
      <w:r w:rsidR="00D863AF" w:rsidRPr="00D863AF">
        <w:rPr>
          <w:rFonts w:ascii="Times New Roman" w:hAnsi="Times New Roman" w:cs="Times New Roman"/>
        </w:rPr>
        <w:t>onoaminooksidazės (MAO) inhibitorių</w:t>
      </w:r>
      <w:r>
        <w:rPr>
          <w:rFonts w:ascii="Times New Roman" w:hAnsi="Times New Roman" w:cs="Times New Roman"/>
        </w:rPr>
        <w:t xml:space="preserve"> vartojimas</w:t>
      </w:r>
      <w:r w:rsidR="00D863AF" w:rsidRPr="00D863AF">
        <w:rPr>
          <w:rFonts w:ascii="Times New Roman" w:hAnsi="Times New Roman" w:cs="Times New Roman"/>
        </w:rPr>
        <w:t>: pseudoefedrino vartoti kartu su MAO inhibitoriais arba 2 savaites po jų nutraukimo draudžiama</w:t>
      </w:r>
      <w:r w:rsidR="008E1947" w:rsidRPr="00D863AF">
        <w:rPr>
          <w:rFonts w:ascii="Times New Roman" w:eastAsia="Times New Roman" w:hAnsi="Times New Roman" w:cs="Times New Roman"/>
        </w:rPr>
        <w:t xml:space="preserve"> </w:t>
      </w:r>
      <w:r w:rsidR="008E1947" w:rsidRPr="008E1947">
        <w:rPr>
          <w:rFonts w:ascii="Times New Roman" w:eastAsia="Times New Roman" w:hAnsi="Times New Roman" w:cs="Times New Roman"/>
        </w:rPr>
        <w:t xml:space="preserve">(žr. 4.5 sk). </w:t>
      </w:r>
    </w:p>
    <w:p w14:paraId="5D1BAC1B" w14:textId="6DBFF495" w:rsidR="008E1947" w:rsidRPr="008E1947" w:rsidRDefault="00D863AF" w:rsidP="008E1947">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snapToGrid w:val="0"/>
        </w:rPr>
        <w:t>T</w:t>
      </w:r>
      <w:r w:rsidR="008E1947" w:rsidRPr="008E1947">
        <w:rPr>
          <w:rFonts w:ascii="Times New Roman" w:eastAsia="Times New Roman" w:hAnsi="Times New Roman" w:cs="Times New Roman"/>
          <w:snapToGrid w:val="0"/>
        </w:rPr>
        <w:t>ricikli</w:t>
      </w:r>
      <w:r>
        <w:rPr>
          <w:rFonts w:ascii="Times New Roman" w:eastAsia="Times New Roman" w:hAnsi="Times New Roman" w:cs="Times New Roman"/>
          <w:snapToGrid w:val="0"/>
        </w:rPr>
        <w:t>ų</w:t>
      </w:r>
      <w:r w:rsidR="008E1947" w:rsidRPr="008E1947">
        <w:rPr>
          <w:rFonts w:ascii="Times New Roman" w:eastAsia="Times New Roman" w:hAnsi="Times New Roman" w:cs="Times New Roman"/>
          <w:snapToGrid w:val="0"/>
        </w:rPr>
        <w:t xml:space="preserve"> antidepresant</w:t>
      </w:r>
      <w:r>
        <w:rPr>
          <w:rFonts w:ascii="Times New Roman" w:eastAsia="Times New Roman" w:hAnsi="Times New Roman" w:cs="Times New Roman"/>
          <w:snapToGrid w:val="0"/>
        </w:rPr>
        <w:t>ų vartojimas</w:t>
      </w:r>
      <w:r w:rsidR="008E1947" w:rsidRPr="008E1947">
        <w:rPr>
          <w:rFonts w:ascii="Times New Roman" w:eastAsia="Times New Roman" w:hAnsi="Times New Roman" w:cs="Times New Roman"/>
          <w:snapToGrid w:val="0"/>
        </w:rPr>
        <w:t>.</w:t>
      </w:r>
    </w:p>
    <w:p w14:paraId="09A66566" w14:textId="77777777" w:rsidR="008E1947" w:rsidRDefault="008E1947" w:rsidP="008E1947">
      <w:pPr>
        <w:widowControl w:val="0"/>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Nėštumo ir žindymo laikotarpis.</w:t>
      </w:r>
    </w:p>
    <w:p w14:paraId="4F8CA882" w14:textId="77777777" w:rsidR="00D863AF" w:rsidRPr="00D863AF" w:rsidRDefault="00D863AF" w:rsidP="008E1947">
      <w:pPr>
        <w:widowControl w:val="0"/>
        <w:spacing w:after="0" w:line="240" w:lineRule="auto"/>
        <w:rPr>
          <w:rFonts w:ascii="Times New Roman" w:eastAsia="Times New Roman" w:hAnsi="Times New Roman" w:cs="Times New Roman"/>
        </w:rPr>
      </w:pPr>
      <w:r w:rsidRPr="00D863AF">
        <w:rPr>
          <w:rFonts w:ascii="Times New Roman" w:hAnsi="Times New Roman" w:cs="Times New Roman"/>
        </w:rPr>
        <w:t>Pacientas yra jaunesnis kaip 12 metų.</w:t>
      </w:r>
    </w:p>
    <w:p w14:paraId="622974BE" w14:textId="77777777" w:rsidR="008E1947" w:rsidRPr="009C11EB" w:rsidRDefault="008E1947" w:rsidP="008E1947">
      <w:pPr>
        <w:spacing w:after="0" w:line="240" w:lineRule="auto"/>
        <w:rPr>
          <w:rFonts w:ascii="Times New Roman" w:eastAsia="Times New Roman" w:hAnsi="Times New Roman" w:cs="Times New Roman"/>
          <w:noProof/>
        </w:rPr>
      </w:pPr>
    </w:p>
    <w:p w14:paraId="6B707DFA"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18" w:name="_Toc129243105"/>
      <w:bookmarkStart w:id="19" w:name="_Toc129243230"/>
      <w:r w:rsidRPr="008E1947">
        <w:rPr>
          <w:rFonts w:ascii="Times New Roman" w:eastAsia="Times New Roman" w:hAnsi="Times New Roman" w:cs="Times New Roman"/>
          <w:b/>
          <w:kern w:val="28"/>
          <w:lang w:eastAsia="x-none"/>
        </w:rPr>
        <w:t>4.4</w:t>
      </w:r>
      <w:r w:rsidRPr="008E1947">
        <w:rPr>
          <w:rFonts w:ascii="Times New Roman" w:eastAsia="Times New Roman" w:hAnsi="Times New Roman" w:cs="Times New Roman"/>
          <w:b/>
          <w:kern w:val="28"/>
          <w:lang w:eastAsia="x-none"/>
        </w:rPr>
        <w:tab/>
        <w:t>Specialūs įspėjimai ir atsargumo priemonės</w:t>
      </w:r>
      <w:bookmarkEnd w:id="18"/>
      <w:bookmarkEnd w:id="19"/>
    </w:p>
    <w:p w14:paraId="559DE1AC" w14:textId="77777777" w:rsidR="008E1947" w:rsidRPr="008E1947" w:rsidRDefault="008E1947" w:rsidP="008E1947">
      <w:pPr>
        <w:spacing w:after="0" w:line="240" w:lineRule="auto"/>
        <w:rPr>
          <w:rFonts w:ascii="Times New Roman" w:eastAsia="Times New Roman" w:hAnsi="Times New Roman" w:cs="Times New Roman"/>
          <w:noProof/>
        </w:rPr>
      </w:pPr>
    </w:p>
    <w:p w14:paraId="24E75515" w14:textId="7816E8F8"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Šio vaistinio preparato sudėtyje yra paracetamolio. Dėl perdozavimo rizikos turi būti patikrinta, ar kituose paciento vartojamuose vaistiniuose preparatuose nėra paracetamolio.</w:t>
      </w:r>
    </w:p>
    <w:p w14:paraId="59B7D90C" w14:textId="77777777" w:rsidR="008E1947" w:rsidRPr="008E1947" w:rsidRDefault="008E1947" w:rsidP="008E1947">
      <w:pPr>
        <w:spacing w:after="0" w:line="240" w:lineRule="auto"/>
        <w:rPr>
          <w:rFonts w:ascii="Times New Roman" w:eastAsia="Times New Roman" w:hAnsi="Times New Roman" w:cs="Times New Roman"/>
          <w:lang w:eastAsia="pl-PL"/>
        </w:rPr>
      </w:pPr>
    </w:p>
    <w:p w14:paraId="7D0E9A11" w14:textId="214FFE08"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Negalima vartoti kartu kitų vaistinių preparatų nuo gripo, įprasto peršalimo ir dekongestantų</w:t>
      </w:r>
      <w:r w:rsidR="00927A3A">
        <w:rPr>
          <w:rFonts w:ascii="Times New Roman" w:eastAsia="Times New Roman" w:hAnsi="Times New Roman" w:cs="Times New Roman"/>
          <w:lang w:eastAsia="pl-PL"/>
        </w:rPr>
        <w:t>.</w:t>
      </w:r>
    </w:p>
    <w:p w14:paraId="0113C515" w14:textId="77777777" w:rsidR="00CA3F5F" w:rsidRPr="008E1947" w:rsidRDefault="00CA3F5F" w:rsidP="008E1947">
      <w:pPr>
        <w:spacing w:after="0" w:line="240" w:lineRule="auto"/>
        <w:rPr>
          <w:rFonts w:ascii="Times New Roman" w:eastAsia="Times New Roman" w:hAnsi="Times New Roman" w:cs="Times New Roman"/>
          <w:lang w:eastAsia="pl-PL"/>
        </w:rPr>
      </w:pPr>
    </w:p>
    <w:p w14:paraId="6E7C6E99" w14:textId="2A091DEE"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xml:space="preserve">Kepenų nepakankamumo, piktnaudžiavimo alkoholiu ar badavimo atvejais iškyla kepenų pažeidimo rizika. </w:t>
      </w:r>
    </w:p>
    <w:p w14:paraId="36ABD7B9" w14:textId="77777777" w:rsidR="008E1947" w:rsidRPr="008E1947" w:rsidRDefault="008E1947" w:rsidP="008E1947">
      <w:pPr>
        <w:spacing w:after="0" w:line="240" w:lineRule="auto"/>
        <w:rPr>
          <w:rFonts w:ascii="Times New Roman" w:eastAsia="Times New Roman" w:hAnsi="Times New Roman" w:cs="Times New Roman"/>
          <w:lang w:eastAsia="pl-PL"/>
        </w:rPr>
      </w:pPr>
    </w:p>
    <w:p w14:paraId="797FA80C" w14:textId="3AB1D545" w:rsidR="00CA3F5F" w:rsidRDefault="008E1947" w:rsidP="00CA3F5F">
      <w:pPr>
        <w:pStyle w:val="BTEMEASMCA"/>
      </w:pPr>
      <w:r w:rsidRPr="008E1947">
        <w:rPr>
          <w:lang w:eastAsia="pl-PL"/>
        </w:rPr>
        <w:t xml:space="preserve">Vaistinį preparatą reikia vartoti atsargiai pacientams, sergantiems inkstų nepakankamumu, bronchų astma, arterine hipertenzija, prostatos hiperplazija, hipertireoze, </w:t>
      </w:r>
      <w:r w:rsidRPr="008E1947">
        <w:rPr>
          <w:i/>
          <w:lang w:eastAsia="pl-PL"/>
        </w:rPr>
        <w:t>Reino</w:t>
      </w:r>
      <w:r w:rsidRPr="008E1947">
        <w:rPr>
          <w:lang w:eastAsia="pl-PL"/>
        </w:rPr>
        <w:t xml:space="preserve"> sindromu, cukriniu diabetu, išemine širdies liga; pacientams, vartojantiems antikoaguliantų</w:t>
      </w:r>
      <w:r w:rsidR="00927A3A">
        <w:rPr>
          <w:lang w:eastAsia="pl-PL"/>
        </w:rPr>
        <w:t>,</w:t>
      </w:r>
      <w:r w:rsidRPr="008E1947">
        <w:rPr>
          <w:lang w:eastAsia="pl-PL"/>
        </w:rPr>
        <w:t xml:space="preserve"> dozė turi būti pritaikyta atsižvelgiant į kraujo krešėjimo parametrus, o jeigu tai neįmanoma, pacientams, geriantiems antikoaguliantų, ilgiau nei keletą dienų </w:t>
      </w:r>
      <w:r w:rsidR="00795350" w:rsidRPr="008E1947">
        <w:rPr>
          <w:lang w:eastAsia="pl-PL"/>
        </w:rPr>
        <w:t>šio</w:t>
      </w:r>
      <w:r w:rsidR="00795350">
        <w:rPr>
          <w:lang w:eastAsia="pl-PL"/>
        </w:rPr>
        <w:t xml:space="preserve"> vaistinio </w:t>
      </w:r>
      <w:r w:rsidRPr="008E1947">
        <w:rPr>
          <w:lang w:eastAsia="pl-PL"/>
        </w:rPr>
        <w:t>preparato vartoti negalima.</w:t>
      </w:r>
      <w:r w:rsidR="00CA3F5F" w:rsidRPr="00CA3F5F">
        <w:t xml:space="preserve"> </w:t>
      </w:r>
    </w:p>
    <w:p w14:paraId="315EDE61" w14:textId="77777777" w:rsidR="008E1947" w:rsidRPr="008E1947" w:rsidRDefault="008E1947" w:rsidP="008E1947">
      <w:pPr>
        <w:spacing w:after="0" w:line="240" w:lineRule="auto"/>
        <w:rPr>
          <w:rFonts w:ascii="Times New Roman" w:eastAsia="Times New Roman" w:hAnsi="Times New Roman" w:cs="Times New Roman"/>
          <w:lang w:eastAsia="pl-PL"/>
        </w:rPr>
      </w:pPr>
    </w:p>
    <w:p w14:paraId="1F85F932" w14:textId="1974A466" w:rsidR="00CA3F5F" w:rsidRDefault="008E1947" w:rsidP="00CA3F5F">
      <w:pPr>
        <w:pStyle w:val="BTEMEASMCA"/>
      </w:pPr>
      <w:r w:rsidRPr="008E1947">
        <w:rPr>
          <w:lang w:eastAsia="pl-PL"/>
        </w:rPr>
        <w:t>Pacientams, vartojantiems β–adrenoreceptorių antagonistų, šio vaistinio preparato reikia vartoti atsargiai.</w:t>
      </w:r>
      <w:r w:rsidR="00CA3F5F" w:rsidRPr="00CA3F5F">
        <w:t xml:space="preserve"> </w:t>
      </w:r>
    </w:p>
    <w:p w14:paraId="71B5B15A" w14:textId="77777777" w:rsidR="008E1947" w:rsidRPr="008E1947" w:rsidRDefault="008E1947" w:rsidP="008E1947">
      <w:pPr>
        <w:spacing w:after="0" w:line="240" w:lineRule="auto"/>
        <w:rPr>
          <w:rFonts w:ascii="Times New Roman" w:eastAsia="Times New Roman" w:hAnsi="Times New Roman" w:cs="Times New Roman"/>
          <w:lang w:eastAsia="pl-PL"/>
        </w:rPr>
      </w:pPr>
    </w:p>
    <w:p w14:paraId="551B5FDF" w14:textId="0C43393D" w:rsidR="00772D37" w:rsidRDefault="00B63346" w:rsidP="008C476C">
      <w:pPr>
        <w:spacing w:after="0" w:line="240" w:lineRule="auto"/>
        <w:rPr>
          <w:rFonts w:ascii="Times New Roman" w:eastAsia="Times New Roman" w:hAnsi="Times New Roman" w:cs="Times New Roman"/>
        </w:rPr>
      </w:pPr>
      <w:r>
        <w:rPr>
          <w:rFonts w:ascii="Times New Roman" w:eastAsia="Times New Roman" w:hAnsi="Times New Roman" w:cs="Times New Roman"/>
        </w:rPr>
        <w:t>Kiekviename</w:t>
      </w:r>
      <w:r w:rsidR="00990903">
        <w:rPr>
          <w:rFonts w:ascii="Times New Roman" w:eastAsia="Times New Roman" w:hAnsi="Times New Roman" w:cs="Times New Roman"/>
        </w:rPr>
        <w:t xml:space="preserve"> šio vaist</w:t>
      </w:r>
      <w:r w:rsidR="008D13DB">
        <w:rPr>
          <w:rFonts w:ascii="Times New Roman" w:eastAsia="Times New Roman" w:hAnsi="Times New Roman" w:cs="Times New Roman"/>
        </w:rPr>
        <w:t>inio preparato</w:t>
      </w:r>
      <w:r w:rsidR="00990903">
        <w:rPr>
          <w:rFonts w:ascii="Times New Roman" w:eastAsia="Times New Roman" w:hAnsi="Times New Roman" w:cs="Times New Roman"/>
        </w:rPr>
        <w:t xml:space="preserve"> paketėlyje yra </w:t>
      </w:r>
      <w:r w:rsidR="00BF56FF">
        <w:rPr>
          <w:rFonts w:ascii="Times New Roman" w:eastAsia="Times New Roman" w:hAnsi="Times New Roman" w:cs="Times New Roman"/>
        </w:rPr>
        <w:t xml:space="preserve">1981 mg </w:t>
      </w:r>
      <w:r w:rsidR="00BB2B98">
        <w:rPr>
          <w:rFonts w:ascii="Times New Roman" w:eastAsia="Times New Roman" w:hAnsi="Times New Roman" w:cs="Times New Roman"/>
        </w:rPr>
        <w:t>cukraus (sacharozės)</w:t>
      </w:r>
      <w:r w:rsidR="00BC7391">
        <w:rPr>
          <w:rFonts w:ascii="Times New Roman" w:eastAsia="Times New Roman" w:hAnsi="Times New Roman" w:cs="Times New Roman"/>
        </w:rPr>
        <w:t xml:space="preserve"> ir </w:t>
      </w:r>
      <w:r w:rsidR="001F190C">
        <w:rPr>
          <w:rFonts w:ascii="Times New Roman" w:eastAsia="Times New Roman" w:hAnsi="Times New Roman" w:cs="Times New Roman"/>
        </w:rPr>
        <w:t xml:space="preserve">59,2 mg </w:t>
      </w:r>
      <w:r w:rsidR="00BC7391">
        <w:rPr>
          <w:rFonts w:ascii="Times New Roman" w:eastAsia="Times New Roman" w:hAnsi="Times New Roman" w:cs="Times New Roman"/>
        </w:rPr>
        <w:t>gliukozės</w:t>
      </w:r>
      <w:r w:rsidR="00BB2B98">
        <w:rPr>
          <w:rFonts w:ascii="Times New Roman" w:eastAsia="Times New Roman" w:hAnsi="Times New Roman" w:cs="Times New Roman"/>
        </w:rPr>
        <w:t>.</w:t>
      </w:r>
      <w:r w:rsidR="008C476C">
        <w:rPr>
          <w:rFonts w:ascii="Times New Roman" w:eastAsia="Times New Roman" w:hAnsi="Times New Roman" w:cs="Times New Roman"/>
        </w:rPr>
        <w:t xml:space="preserve"> </w:t>
      </w:r>
      <w:r w:rsidR="008C476C" w:rsidRPr="008C476C">
        <w:rPr>
          <w:rFonts w:ascii="Times New Roman" w:eastAsia="Times New Roman" w:hAnsi="Times New Roman" w:cs="Times New Roman"/>
        </w:rPr>
        <w:t>Būtina</w:t>
      </w:r>
      <w:r w:rsidR="008C476C">
        <w:rPr>
          <w:rFonts w:ascii="Times New Roman" w:eastAsia="Times New Roman" w:hAnsi="Times New Roman" w:cs="Times New Roman"/>
        </w:rPr>
        <w:t xml:space="preserve"> </w:t>
      </w:r>
      <w:r w:rsidR="008C476C" w:rsidRPr="008C476C">
        <w:rPr>
          <w:rFonts w:ascii="Times New Roman" w:eastAsia="Times New Roman" w:hAnsi="Times New Roman" w:cs="Times New Roman"/>
        </w:rPr>
        <w:t>atsižvelgti cukriniu diabetu sergantiems</w:t>
      </w:r>
      <w:r w:rsidR="008C476C">
        <w:rPr>
          <w:rFonts w:ascii="Times New Roman" w:eastAsia="Times New Roman" w:hAnsi="Times New Roman" w:cs="Times New Roman"/>
        </w:rPr>
        <w:t xml:space="preserve"> </w:t>
      </w:r>
      <w:r w:rsidR="008C476C" w:rsidRPr="008C476C">
        <w:rPr>
          <w:rFonts w:ascii="Times New Roman" w:eastAsia="Times New Roman" w:hAnsi="Times New Roman" w:cs="Times New Roman"/>
        </w:rPr>
        <w:t>pacientams.</w:t>
      </w:r>
      <w:r w:rsidR="00F87A3D">
        <w:rPr>
          <w:rFonts w:ascii="Times New Roman" w:eastAsia="Times New Roman" w:hAnsi="Times New Roman" w:cs="Times New Roman"/>
        </w:rPr>
        <w:t xml:space="preserve"> </w:t>
      </w:r>
      <w:r w:rsidR="00F87A3D" w:rsidRPr="00B1758F">
        <w:rPr>
          <w:rFonts w:ascii="Times New Roman" w:eastAsia="Times New Roman" w:hAnsi="Times New Roman" w:cs="Times New Roman"/>
        </w:rPr>
        <w:t>Šio vaistinio preparato negalima vartoti pacientams, kuriems nustatytas retas paveldimas sutrikimas – fruktozės netoleravimas, gliukozės ir galaktozės malabsorbcija arba sacharazės ir izomaltazės stygius.</w:t>
      </w:r>
    </w:p>
    <w:p w14:paraId="4172AAD8" w14:textId="77777777" w:rsidR="00772D37" w:rsidRPr="008E1947" w:rsidRDefault="00772D37" w:rsidP="008C476C">
      <w:pPr>
        <w:spacing w:after="0" w:line="240" w:lineRule="auto"/>
        <w:rPr>
          <w:rFonts w:ascii="Times New Roman" w:eastAsia="Times New Roman" w:hAnsi="Times New Roman" w:cs="Times New Roman"/>
        </w:rPr>
      </w:pPr>
    </w:p>
    <w:p w14:paraId="43BCBDFA" w14:textId="5ECE4075" w:rsidR="00C43574" w:rsidRDefault="008F56F5" w:rsidP="00D54D66">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Kiekviename š</w:t>
      </w:r>
      <w:r w:rsidR="00D54D66" w:rsidRPr="00D54D66">
        <w:rPr>
          <w:rFonts w:ascii="Times New Roman" w:eastAsia="Times New Roman" w:hAnsi="Times New Roman" w:cs="Times New Roman"/>
          <w:noProof/>
        </w:rPr>
        <w:t xml:space="preserve">io vaistinio preparato </w:t>
      </w:r>
      <w:r w:rsidR="00D54D66">
        <w:rPr>
          <w:rFonts w:ascii="Times New Roman" w:eastAsia="Times New Roman" w:hAnsi="Times New Roman" w:cs="Times New Roman"/>
          <w:noProof/>
        </w:rPr>
        <w:t>paketėlyje</w:t>
      </w:r>
      <w:r w:rsidR="00D54D66" w:rsidRPr="00D54D66">
        <w:rPr>
          <w:rFonts w:ascii="Times New Roman" w:eastAsia="Times New Roman" w:hAnsi="Times New Roman" w:cs="Times New Roman"/>
          <w:noProof/>
        </w:rPr>
        <w:t xml:space="preserve"> yra </w:t>
      </w:r>
      <w:r w:rsidR="00BC7391">
        <w:rPr>
          <w:rFonts w:ascii="Times New Roman" w:eastAsia="Times New Roman" w:hAnsi="Times New Roman" w:cs="Times New Roman"/>
          <w:noProof/>
        </w:rPr>
        <w:t>78,13</w:t>
      </w:r>
      <w:r w:rsidR="00D54D66">
        <w:rPr>
          <w:rFonts w:ascii="Times New Roman" w:eastAsia="Times New Roman" w:hAnsi="Times New Roman" w:cs="Times New Roman"/>
          <w:noProof/>
        </w:rPr>
        <w:t xml:space="preserve"> mg</w:t>
      </w:r>
      <w:r w:rsidR="00D54D66" w:rsidRPr="00D54D66">
        <w:rPr>
          <w:rFonts w:ascii="Times New Roman" w:eastAsia="Times New Roman" w:hAnsi="Times New Roman" w:cs="Times New Roman"/>
          <w:noProof/>
        </w:rPr>
        <w:t xml:space="preserve"> natrio, tai atitinka </w:t>
      </w:r>
      <w:r w:rsidR="00BC7391">
        <w:rPr>
          <w:rFonts w:ascii="Times New Roman" w:eastAsia="Times New Roman" w:hAnsi="Times New Roman" w:cs="Times New Roman"/>
          <w:noProof/>
        </w:rPr>
        <w:t>3,9</w:t>
      </w:r>
      <w:r w:rsidR="00D54D66" w:rsidRPr="00D54D66">
        <w:rPr>
          <w:rFonts w:ascii="Times New Roman" w:eastAsia="Times New Roman" w:hAnsi="Times New Roman" w:cs="Times New Roman"/>
          <w:noProof/>
        </w:rPr>
        <w:t xml:space="preserve"> % didžiausios PSO</w:t>
      </w:r>
      <w:r w:rsidR="00D54D66">
        <w:rPr>
          <w:rFonts w:ascii="Times New Roman" w:eastAsia="Times New Roman" w:hAnsi="Times New Roman" w:cs="Times New Roman"/>
          <w:noProof/>
        </w:rPr>
        <w:t xml:space="preserve"> </w:t>
      </w:r>
      <w:r w:rsidR="00D54D66" w:rsidRPr="00D54D66">
        <w:rPr>
          <w:rFonts w:ascii="Times New Roman" w:eastAsia="Times New Roman" w:hAnsi="Times New Roman" w:cs="Times New Roman"/>
          <w:noProof/>
        </w:rPr>
        <w:t>rekomenduojamos paros normos suaugusiesiems, kuri</w:t>
      </w:r>
      <w:r w:rsidR="00D54D66">
        <w:rPr>
          <w:rFonts w:ascii="Times New Roman" w:eastAsia="Times New Roman" w:hAnsi="Times New Roman" w:cs="Times New Roman"/>
          <w:noProof/>
        </w:rPr>
        <w:t xml:space="preserve"> </w:t>
      </w:r>
      <w:r w:rsidR="00D54D66" w:rsidRPr="00D54D66">
        <w:rPr>
          <w:rFonts w:ascii="Times New Roman" w:eastAsia="Times New Roman" w:hAnsi="Times New Roman" w:cs="Times New Roman"/>
          <w:noProof/>
        </w:rPr>
        <w:t>yra 2 g natrio.</w:t>
      </w:r>
    </w:p>
    <w:p w14:paraId="7E65A8E1" w14:textId="77777777" w:rsidR="00B30100" w:rsidRDefault="00B30100" w:rsidP="00C43574">
      <w:pPr>
        <w:spacing w:after="0" w:line="240" w:lineRule="auto"/>
        <w:rPr>
          <w:rFonts w:ascii="Times New Roman" w:eastAsia="Times New Roman" w:hAnsi="Times New Roman" w:cs="Times New Roman"/>
          <w:noProof/>
        </w:rPr>
      </w:pPr>
    </w:p>
    <w:p w14:paraId="09A4F7AA" w14:textId="32268E75" w:rsidR="00CA3F5F" w:rsidRDefault="00706BB4"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Kiekviename šio vaist</w:t>
      </w:r>
      <w:r w:rsidR="008F56F5">
        <w:rPr>
          <w:rFonts w:ascii="Times New Roman" w:eastAsia="Times New Roman" w:hAnsi="Times New Roman" w:cs="Times New Roman"/>
          <w:noProof/>
        </w:rPr>
        <w:t>inio preparato</w:t>
      </w:r>
      <w:r>
        <w:rPr>
          <w:rFonts w:ascii="Times New Roman" w:eastAsia="Times New Roman" w:hAnsi="Times New Roman" w:cs="Times New Roman"/>
          <w:noProof/>
        </w:rPr>
        <w:t xml:space="preserve"> paketėlyje yra </w:t>
      </w:r>
      <w:r w:rsidR="00EA70F0">
        <w:rPr>
          <w:rFonts w:ascii="Times New Roman" w:eastAsia="Times New Roman" w:hAnsi="Times New Roman" w:cs="Times New Roman"/>
          <w:noProof/>
        </w:rPr>
        <w:t>20 mg aspartamo.</w:t>
      </w:r>
      <w:r w:rsidR="00B30100">
        <w:rPr>
          <w:rFonts w:ascii="Times New Roman" w:eastAsia="Times New Roman" w:hAnsi="Times New Roman" w:cs="Times New Roman"/>
          <w:noProof/>
        </w:rPr>
        <w:t xml:space="preserve"> </w:t>
      </w:r>
      <w:r w:rsidR="00B30100" w:rsidRPr="00B30100">
        <w:rPr>
          <w:rFonts w:ascii="Times New Roman" w:eastAsia="Times New Roman" w:hAnsi="Times New Roman" w:cs="Times New Roman"/>
          <w:noProof/>
        </w:rPr>
        <w:t>Aspartamas yra fenilalanino šaltinis. Jis gali būti</w:t>
      </w:r>
      <w:r w:rsidR="00B30100">
        <w:rPr>
          <w:rFonts w:ascii="Times New Roman" w:eastAsia="Times New Roman" w:hAnsi="Times New Roman" w:cs="Times New Roman"/>
          <w:noProof/>
        </w:rPr>
        <w:t xml:space="preserve"> </w:t>
      </w:r>
      <w:r w:rsidR="00B30100" w:rsidRPr="00B30100">
        <w:rPr>
          <w:rFonts w:ascii="Times New Roman" w:eastAsia="Times New Roman" w:hAnsi="Times New Roman" w:cs="Times New Roman"/>
          <w:noProof/>
        </w:rPr>
        <w:t>kenksmingas sergantiems fenilketonurija, reta</w:t>
      </w:r>
      <w:r w:rsidR="00B30100">
        <w:rPr>
          <w:rFonts w:ascii="Times New Roman" w:eastAsia="Times New Roman" w:hAnsi="Times New Roman" w:cs="Times New Roman"/>
          <w:noProof/>
        </w:rPr>
        <w:t xml:space="preserve"> </w:t>
      </w:r>
      <w:r w:rsidR="00B30100" w:rsidRPr="00B30100">
        <w:rPr>
          <w:rFonts w:ascii="Times New Roman" w:eastAsia="Times New Roman" w:hAnsi="Times New Roman" w:cs="Times New Roman"/>
          <w:noProof/>
        </w:rPr>
        <w:t>genetine liga, kuria sergant fenilaninas kaupiasi</w:t>
      </w:r>
      <w:r w:rsidR="00B30100">
        <w:rPr>
          <w:rFonts w:ascii="Times New Roman" w:eastAsia="Times New Roman" w:hAnsi="Times New Roman" w:cs="Times New Roman"/>
          <w:noProof/>
        </w:rPr>
        <w:t xml:space="preserve"> </w:t>
      </w:r>
      <w:r w:rsidR="00B30100" w:rsidRPr="00B30100">
        <w:rPr>
          <w:rFonts w:ascii="Times New Roman" w:eastAsia="Times New Roman" w:hAnsi="Times New Roman" w:cs="Times New Roman"/>
          <w:noProof/>
        </w:rPr>
        <w:t>organizme, nes organizmas negali jo tinkamai</w:t>
      </w:r>
      <w:r w:rsidR="00B30100">
        <w:rPr>
          <w:rFonts w:ascii="Times New Roman" w:eastAsia="Times New Roman" w:hAnsi="Times New Roman" w:cs="Times New Roman"/>
          <w:noProof/>
        </w:rPr>
        <w:t xml:space="preserve"> </w:t>
      </w:r>
      <w:r w:rsidR="00B30100" w:rsidRPr="00B30100">
        <w:rPr>
          <w:rFonts w:ascii="Times New Roman" w:eastAsia="Times New Roman" w:hAnsi="Times New Roman" w:cs="Times New Roman"/>
          <w:noProof/>
        </w:rPr>
        <w:t>pašalinti.</w:t>
      </w:r>
      <w:r w:rsidR="00706FAD">
        <w:rPr>
          <w:rFonts w:ascii="Times New Roman" w:eastAsia="Times New Roman" w:hAnsi="Times New Roman" w:cs="Times New Roman"/>
          <w:noProof/>
        </w:rPr>
        <w:t xml:space="preserve"> </w:t>
      </w:r>
      <w:r w:rsidR="00EA70F0">
        <w:rPr>
          <w:rFonts w:ascii="Times New Roman" w:eastAsia="Times New Roman" w:hAnsi="Times New Roman" w:cs="Times New Roman"/>
          <w:noProof/>
        </w:rPr>
        <w:t xml:space="preserve"> </w:t>
      </w:r>
    </w:p>
    <w:p w14:paraId="46831BF3" w14:textId="77777777" w:rsidR="00FE4CC4" w:rsidRDefault="005D6911" w:rsidP="00EF7156">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lastRenderedPageBreak/>
        <w:t>Kiekviename šio vaistinio preparato paketėlyje yra</w:t>
      </w:r>
      <w:r w:rsidR="00EF7156">
        <w:rPr>
          <w:rFonts w:ascii="Times New Roman" w:eastAsia="Times New Roman" w:hAnsi="Times New Roman" w:cs="Times New Roman"/>
          <w:noProof/>
        </w:rPr>
        <w:t xml:space="preserve"> sulfitų </w:t>
      </w:r>
      <w:r w:rsidR="00303A9E">
        <w:rPr>
          <w:rFonts w:ascii="Times New Roman" w:eastAsia="Times New Roman" w:hAnsi="Times New Roman" w:cs="Times New Roman"/>
          <w:noProof/>
        </w:rPr>
        <w:t>–</w:t>
      </w:r>
      <w:r w:rsidR="00EF7156">
        <w:rPr>
          <w:rFonts w:ascii="Times New Roman" w:eastAsia="Times New Roman" w:hAnsi="Times New Roman" w:cs="Times New Roman"/>
          <w:noProof/>
        </w:rPr>
        <w:t xml:space="preserve"> </w:t>
      </w:r>
      <w:r w:rsidR="00303A9E">
        <w:rPr>
          <w:rFonts w:ascii="Times New Roman" w:eastAsia="Times New Roman" w:hAnsi="Times New Roman" w:cs="Times New Roman"/>
          <w:noProof/>
        </w:rPr>
        <w:t>sieros dioksido (E220)</w:t>
      </w:r>
      <w:r w:rsidR="00EF7156">
        <w:rPr>
          <w:rFonts w:ascii="Times New Roman" w:eastAsia="Times New Roman" w:hAnsi="Times New Roman" w:cs="Times New Roman"/>
          <w:noProof/>
        </w:rPr>
        <w:t xml:space="preserve">. </w:t>
      </w:r>
      <w:r w:rsidR="00EF7156" w:rsidRPr="00EF7156">
        <w:rPr>
          <w:rFonts w:ascii="Times New Roman" w:eastAsia="Times New Roman" w:hAnsi="Times New Roman" w:cs="Times New Roman"/>
          <w:noProof/>
        </w:rPr>
        <w:t>Retais atvejais gali sukelti sunkių padidėjusio</w:t>
      </w:r>
      <w:r w:rsidR="00303A9E">
        <w:rPr>
          <w:rFonts w:ascii="Times New Roman" w:eastAsia="Times New Roman" w:hAnsi="Times New Roman" w:cs="Times New Roman"/>
          <w:noProof/>
        </w:rPr>
        <w:t xml:space="preserve"> </w:t>
      </w:r>
      <w:r w:rsidR="00EF7156" w:rsidRPr="00EF7156">
        <w:rPr>
          <w:rFonts w:ascii="Times New Roman" w:eastAsia="Times New Roman" w:hAnsi="Times New Roman" w:cs="Times New Roman"/>
          <w:noProof/>
        </w:rPr>
        <w:t>jautrumo reakcijų ir bronchų spazmą.</w:t>
      </w:r>
    </w:p>
    <w:p w14:paraId="3327E76C" w14:textId="77777777" w:rsidR="00FE4CC4" w:rsidRDefault="00FE4CC4" w:rsidP="00EF7156">
      <w:pPr>
        <w:spacing w:after="0" w:line="240" w:lineRule="auto"/>
        <w:rPr>
          <w:rFonts w:ascii="Times New Roman" w:eastAsia="Times New Roman" w:hAnsi="Times New Roman" w:cs="Times New Roman"/>
          <w:noProof/>
        </w:rPr>
      </w:pPr>
    </w:p>
    <w:p w14:paraId="094AAABB" w14:textId="4A92B919" w:rsidR="005D6911" w:rsidRDefault="00FE4CC4" w:rsidP="00EF7156">
      <w:pPr>
        <w:spacing w:after="0" w:line="240" w:lineRule="auto"/>
        <w:rPr>
          <w:rFonts w:ascii="Times New Roman" w:eastAsia="Times New Roman" w:hAnsi="Times New Roman" w:cs="Times New Roman"/>
        </w:rPr>
      </w:pPr>
      <w:r w:rsidRPr="00D86939">
        <w:rPr>
          <w:rFonts w:ascii="Times New Roman" w:eastAsia="Times New Roman" w:hAnsi="Times New Roman" w:cs="Times New Roman"/>
          <w:noProof/>
        </w:rPr>
        <w:t xml:space="preserve">Dėl toksinio kepenų pažeidimo rizikos gydymo metu pacientams negalima vartoti alkoholio. </w:t>
      </w:r>
      <w:r w:rsidR="00EF7156" w:rsidRPr="00EF7156">
        <w:rPr>
          <w:rFonts w:ascii="Times New Roman" w:eastAsia="Times New Roman" w:hAnsi="Times New Roman" w:cs="Times New Roman"/>
          <w:noProof/>
        </w:rPr>
        <w:cr/>
      </w:r>
    </w:p>
    <w:p w14:paraId="5418F259" w14:textId="6F152505" w:rsidR="00AC7260" w:rsidRPr="009A78BA" w:rsidRDefault="0019255D" w:rsidP="0083756C">
      <w:pPr>
        <w:spacing w:after="0" w:line="240" w:lineRule="auto"/>
        <w:rPr>
          <w:rFonts w:ascii="Times New Roman" w:eastAsia="Times New Roman" w:hAnsi="Times New Roman" w:cs="Times New Roman"/>
          <w:noProof/>
        </w:rPr>
      </w:pPr>
      <w:r w:rsidRPr="009A78BA">
        <w:rPr>
          <w:rFonts w:ascii="Times New Roman" w:eastAsia="Times New Roman" w:hAnsi="Times New Roman" w:cs="Times New Roman"/>
          <w:noProof/>
        </w:rPr>
        <w:t xml:space="preserve">Gauta pranešimų apie padidėjusį anijoninį tarpą esant metabolinei acidozei (PATMA) dėl piroglutamato acidozės </w:t>
      </w:r>
      <w:r w:rsidR="00AC7260" w:rsidRPr="009A78BA">
        <w:rPr>
          <w:rFonts w:ascii="Times New Roman" w:eastAsia="Times New Roman" w:hAnsi="Times New Roman" w:cs="Times New Roman"/>
          <w:noProof/>
        </w:rPr>
        <w:t>pacientams,</w:t>
      </w:r>
      <w:r w:rsidR="008A5D6A" w:rsidRPr="009A78BA">
        <w:rPr>
          <w:rFonts w:ascii="Times New Roman" w:eastAsia="Times New Roman" w:hAnsi="Times New Roman" w:cs="Times New Roman"/>
          <w:noProof/>
        </w:rPr>
        <w:t xml:space="preserve"> sergantiems sunkia liga, pvz.,</w:t>
      </w:r>
      <w:r w:rsidR="00AC7260" w:rsidRPr="009A78BA">
        <w:rPr>
          <w:rFonts w:ascii="Times New Roman" w:eastAsia="Times New Roman" w:hAnsi="Times New Roman" w:cs="Times New Roman"/>
          <w:noProof/>
        </w:rPr>
        <w:t xml:space="preserve"> </w:t>
      </w:r>
      <w:r w:rsidR="008A5D6A" w:rsidRPr="009A78BA">
        <w:rPr>
          <w:rFonts w:ascii="Times New Roman" w:eastAsia="Times New Roman" w:hAnsi="Times New Roman" w:cs="Times New Roman"/>
          <w:noProof/>
        </w:rPr>
        <w:t xml:space="preserve">sunkiu </w:t>
      </w:r>
      <w:r w:rsidR="00AC7260" w:rsidRPr="009A78BA">
        <w:rPr>
          <w:rFonts w:ascii="Times New Roman" w:eastAsia="Times New Roman" w:hAnsi="Times New Roman" w:cs="Times New Roman"/>
          <w:noProof/>
        </w:rPr>
        <w:t xml:space="preserve">inkstų funkcijos, </w:t>
      </w:r>
      <w:r w:rsidR="0083756C" w:rsidRPr="009A78BA">
        <w:rPr>
          <w:rFonts w:ascii="Times New Roman" w:eastAsia="Times New Roman" w:hAnsi="Times New Roman" w:cs="Times New Roman"/>
          <w:noProof/>
        </w:rPr>
        <w:t>sutrikimu</w:t>
      </w:r>
      <w:r w:rsidR="009912E1" w:rsidRPr="009A78BA">
        <w:rPr>
          <w:rFonts w:ascii="Times New Roman" w:eastAsia="Times New Roman" w:hAnsi="Times New Roman" w:cs="Times New Roman"/>
          <w:noProof/>
        </w:rPr>
        <w:t xml:space="preserve"> ir</w:t>
      </w:r>
      <w:r w:rsidR="0083756C" w:rsidRPr="009A78BA">
        <w:rPr>
          <w:rFonts w:ascii="Times New Roman" w:eastAsia="Times New Roman" w:hAnsi="Times New Roman" w:cs="Times New Roman"/>
          <w:noProof/>
        </w:rPr>
        <w:t xml:space="preserve"> </w:t>
      </w:r>
      <w:r w:rsidR="008A5D6A" w:rsidRPr="009A78BA">
        <w:rPr>
          <w:rFonts w:ascii="Times New Roman" w:eastAsia="Times New Roman" w:hAnsi="Times New Roman" w:cs="Times New Roman"/>
          <w:noProof/>
        </w:rPr>
        <w:t xml:space="preserve">sepsiu, </w:t>
      </w:r>
      <w:r w:rsidR="0083756C" w:rsidRPr="009A78BA">
        <w:rPr>
          <w:rFonts w:ascii="Times New Roman" w:eastAsia="Times New Roman" w:hAnsi="Times New Roman" w:cs="Times New Roman"/>
          <w:noProof/>
        </w:rPr>
        <w:t>arba pacientams, kuriems nustatytas netinkamos mitybos arba kitų veiksnių (pvz., lėtinio alkoholizmo) sukeltas glutationo trūkumas, kurie buvo ilgą laiką gydomi paracetamoliu arba paracetamolio ir flukloksacilino deriniu.</w:t>
      </w:r>
      <w:r w:rsidR="0083756C" w:rsidRPr="009A78BA">
        <w:t xml:space="preserve"> </w:t>
      </w:r>
      <w:r w:rsidR="0083756C" w:rsidRPr="009A78BA">
        <w:rPr>
          <w:rFonts w:ascii="Times New Roman" w:eastAsia="Times New Roman" w:hAnsi="Times New Roman" w:cs="Times New Roman"/>
          <w:noProof/>
        </w:rPr>
        <w:t>Įtariant piroglutamato acidozės sukeltą PATMA, rekomenduojama nedelsiant nutraukti paracetamolio vartojimą ir atidžiai stebėti būklę</w:t>
      </w:r>
      <w:r w:rsidR="009912E1" w:rsidRPr="009A78BA">
        <w:rPr>
          <w:rFonts w:ascii="Times New Roman" w:eastAsia="Times New Roman" w:hAnsi="Times New Roman" w:cs="Times New Roman"/>
          <w:noProof/>
        </w:rPr>
        <w:t xml:space="preserve">. </w:t>
      </w:r>
      <w:r w:rsidR="0083756C" w:rsidRPr="009A78BA">
        <w:rPr>
          <w:rFonts w:ascii="Times New Roman" w:eastAsia="Times New Roman" w:hAnsi="Times New Roman" w:cs="Times New Roman"/>
          <w:noProof/>
        </w:rPr>
        <w:t>Nustatytas 5-oksoprolino kiekis šlapime gali padėti nustatyti, ar piroglutamato acidozė yra pagrindinė PATMA priežastis pacientams, kuriems nustatyti keli rizikos veiksniai.</w:t>
      </w:r>
    </w:p>
    <w:p w14:paraId="5CD4D3C6" w14:textId="77777777" w:rsidR="008E1947" w:rsidRPr="009C11EB" w:rsidRDefault="008E1947" w:rsidP="008E1947">
      <w:pPr>
        <w:spacing w:after="0" w:line="240" w:lineRule="auto"/>
        <w:rPr>
          <w:rFonts w:ascii="Times New Roman" w:eastAsia="Times New Roman" w:hAnsi="Times New Roman" w:cs="Times New Roman"/>
          <w:noProof/>
        </w:rPr>
      </w:pPr>
    </w:p>
    <w:p w14:paraId="6BCD4CFC" w14:textId="48E7F35D"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20" w:name="_Toc129243106"/>
      <w:bookmarkStart w:id="21" w:name="_Toc129243231"/>
      <w:r w:rsidRPr="008E1947">
        <w:rPr>
          <w:rFonts w:ascii="Times New Roman" w:eastAsia="Times New Roman" w:hAnsi="Times New Roman" w:cs="Times New Roman"/>
          <w:b/>
          <w:kern w:val="28"/>
          <w:lang w:eastAsia="x-none"/>
        </w:rPr>
        <w:t>4.5</w:t>
      </w:r>
      <w:r w:rsidRPr="008E1947">
        <w:rPr>
          <w:rFonts w:ascii="Times New Roman" w:eastAsia="Times New Roman" w:hAnsi="Times New Roman" w:cs="Times New Roman"/>
          <w:b/>
          <w:kern w:val="28"/>
          <w:lang w:eastAsia="x-none"/>
        </w:rPr>
        <w:tab/>
        <w:t>Sąveika su kitais vaistiniais preparatais ir kitokia sąveika</w:t>
      </w:r>
      <w:bookmarkEnd w:id="20"/>
      <w:bookmarkEnd w:id="21"/>
    </w:p>
    <w:p w14:paraId="3E0F5BA1" w14:textId="77777777" w:rsidR="008E1947" w:rsidRPr="008E1947" w:rsidRDefault="008E1947" w:rsidP="008E1947">
      <w:pPr>
        <w:spacing w:after="0" w:line="240" w:lineRule="auto"/>
        <w:rPr>
          <w:rFonts w:ascii="Times New Roman" w:eastAsia="Times New Roman" w:hAnsi="Times New Roman" w:cs="Times New Roman"/>
          <w:noProof/>
        </w:rPr>
      </w:pPr>
    </w:p>
    <w:p w14:paraId="6E3B0188" w14:textId="78B3DC16" w:rsidR="008E1947" w:rsidRPr="008E1947" w:rsidRDefault="008E1947" w:rsidP="008E1947">
      <w:pPr>
        <w:numPr>
          <w:ilvl w:val="12"/>
          <w:numId w:val="0"/>
        </w:num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Vaistinio preparato negalima vartoti kartu su kitais vaist</w:t>
      </w:r>
      <w:r w:rsidR="008F529C">
        <w:rPr>
          <w:rFonts w:ascii="Times New Roman" w:eastAsia="Times New Roman" w:hAnsi="Times New Roman" w:cs="Times New Roman"/>
          <w:lang w:eastAsia="pl-PL"/>
        </w:rPr>
        <w:t>iniais preparatais</w:t>
      </w:r>
      <w:r w:rsidRPr="008E1947">
        <w:rPr>
          <w:rFonts w:ascii="Times New Roman" w:eastAsia="Times New Roman" w:hAnsi="Times New Roman" w:cs="Times New Roman"/>
          <w:lang w:eastAsia="pl-PL"/>
        </w:rPr>
        <w:t xml:space="preserve">, kurių sudėtyje yra paracetamolio arba simpatomimetikų. </w:t>
      </w:r>
    </w:p>
    <w:p w14:paraId="68B6BAA3" w14:textId="7BA97B4C"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MAO inhibitoriai gali sustiprinti paracetamolio ir fenilefrino poveikį. Paracetamolio vartojant kartu su MAO inhibitoriais</w:t>
      </w:r>
      <w:r w:rsidR="00927A3A">
        <w:rPr>
          <w:rFonts w:ascii="Times New Roman" w:eastAsia="Times New Roman" w:hAnsi="Times New Roman" w:cs="Times New Roman"/>
          <w:lang w:eastAsia="pl-PL"/>
        </w:rPr>
        <w:t>,</w:t>
      </w:r>
      <w:r w:rsidRPr="008E1947">
        <w:rPr>
          <w:rFonts w:ascii="Times New Roman" w:eastAsia="Times New Roman" w:hAnsi="Times New Roman" w:cs="Times New Roman"/>
          <w:lang w:eastAsia="pl-PL"/>
        </w:rPr>
        <w:t xml:space="preserve"> gali pasireikšti sujaudinimas ir karščiavimas.</w:t>
      </w:r>
    </w:p>
    <w:p w14:paraId="4522DF59" w14:textId="77777777" w:rsidR="008E1947" w:rsidRPr="008E1947" w:rsidRDefault="008E1947" w:rsidP="008E1947">
      <w:pPr>
        <w:numPr>
          <w:ilvl w:val="12"/>
          <w:numId w:val="0"/>
        </w:numPr>
        <w:spacing w:after="0" w:line="240" w:lineRule="auto"/>
        <w:rPr>
          <w:rFonts w:ascii="Times New Roman" w:eastAsia="Times New Roman" w:hAnsi="Times New Roman" w:cs="Times New Roman"/>
          <w:u w:val="single"/>
          <w:lang w:eastAsia="pl-PL"/>
        </w:rPr>
      </w:pPr>
    </w:p>
    <w:p w14:paraId="65DF34E4" w14:textId="1D10BABD" w:rsidR="008E1947" w:rsidRPr="008E1947" w:rsidRDefault="008E1947" w:rsidP="008E1947">
      <w:pPr>
        <w:numPr>
          <w:ilvl w:val="12"/>
          <w:numId w:val="0"/>
        </w:num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u w:val="single"/>
          <w:lang w:eastAsia="pl-PL"/>
        </w:rPr>
        <w:t>Paracetamolis</w:t>
      </w:r>
      <w:r w:rsidRPr="008E1947">
        <w:rPr>
          <w:rFonts w:ascii="Times New Roman" w:eastAsia="Times New Roman" w:hAnsi="Times New Roman" w:cs="Times New Roman"/>
          <w:lang w:eastAsia="pl-PL"/>
        </w:rPr>
        <w:t xml:space="preserve"> gali sustiprinti antikoaguliantų (varfarino, kumarino) poveikį. Paracetamolį vartojant kartu su vaist</w:t>
      </w:r>
      <w:r w:rsidR="008F529C">
        <w:rPr>
          <w:rFonts w:ascii="Times New Roman" w:eastAsia="Times New Roman" w:hAnsi="Times New Roman" w:cs="Times New Roman"/>
          <w:lang w:eastAsia="pl-PL"/>
        </w:rPr>
        <w:t>iniais preparatais</w:t>
      </w:r>
      <w:r w:rsidRPr="008E1947">
        <w:rPr>
          <w:rFonts w:ascii="Times New Roman" w:eastAsia="Times New Roman" w:hAnsi="Times New Roman" w:cs="Times New Roman"/>
          <w:lang w:eastAsia="pl-PL"/>
        </w:rPr>
        <w:t xml:space="preserve"> nuo epilepsijos, barbitūratais ir </w:t>
      </w:r>
      <w:r w:rsidRPr="000337F6">
        <w:rPr>
          <w:rFonts w:ascii="Times New Roman" w:eastAsia="Times New Roman" w:hAnsi="Times New Roman" w:cs="Times New Roman"/>
          <w:lang w:eastAsia="pl-PL"/>
        </w:rPr>
        <w:t xml:space="preserve">kitais </w:t>
      </w:r>
      <w:r w:rsidRPr="007621AE">
        <w:rPr>
          <w:rFonts w:ascii="Times New Roman" w:eastAsia="Times New Roman" w:hAnsi="Times New Roman" w:cs="Times New Roman"/>
          <w:lang w:eastAsia="pl-PL"/>
        </w:rPr>
        <w:t>vaist</w:t>
      </w:r>
      <w:r w:rsidR="000337F6" w:rsidRPr="005833B6">
        <w:rPr>
          <w:rFonts w:ascii="Times New Roman" w:eastAsia="Times New Roman" w:hAnsi="Times New Roman" w:cs="Times New Roman"/>
          <w:lang w:eastAsia="pl-PL"/>
        </w:rPr>
        <w:t>iniais preparatais</w:t>
      </w:r>
      <w:r w:rsidR="00927A3A">
        <w:rPr>
          <w:rFonts w:ascii="Times New Roman" w:eastAsia="Times New Roman" w:hAnsi="Times New Roman" w:cs="Times New Roman"/>
          <w:lang w:eastAsia="pl-PL"/>
        </w:rPr>
        <w:t xml:space="preserve">, </w:t>
      </w:r>
      <w:r w:rsidRPr="008E1947">
        <w:rPr>
          <w:rFonts w:ascii="Times New Roman" w:eastAsia="Times New Roman" w:hAnsi="Times New Roman" w:cs="Times New Roman"/>
          <w:lang w:eastAsia="pl-PL"/>
        </w:rPr>
        <w:t>didinančiais mikrosomų fermentų aktyvumą, padidėja kepenų pa</w:t>
      </w:r>
      <w:r w:rsidR="0043556F">
        <w:rPr>
          <w:rFonts w:ascii="Times New Roman" w:eastAsia="Times New Roman" w:hAnsi="Times New Roman" w:cs="Times New Roman"/>
          <w:lang w:eastAsia="pl-PL"/>
        </w:rPr>
        <w:t>žeidimo rizika. Metoklopramidas</w:t>
      </w:r>
      <w:r w:rsidR="00CA3F5F">
        <w:rPr>
          <w:rFonts w:ascii="Times New Roman" w:eastAsia="Times New Roman" w:hAnsi="Times New Roman" w:cs="Times New Roman"/>
          <w:lang w:eastAsia="pl-PL"/>
        </w:rPr>
        <w:t xml:space="preserve"> </w:t>
      </w:r>
      <w:r w:rsidRPr="008E1947">
        <w:rPr>
          <w:rFonts w:ascii="Times New Roman" w:eastAsia="Times New Roman" w:hAnsi="Times New Roman" w:cs="Times New Roman"/>
          <w:lang w:eastAsia="pl-PL"/>
        </w:rPr>
        <w:t>pagreitina, o visi cholinolitikai sulėtina paracetamolio absorbciją virškinimo trakte.</w:t>
      </w:r>
      <w:r w:rsidR="00CA3F5F">
        <w:rPr>
          <w:rFonts w:ascii="Times New Roman" w:eastAsia="Times New Roman" w:hAnsi="Times New Roman" w:cs="Times New Roman"/>
          <w:lang w:eastAsia="pl-PL"/>
        </w:rPr>
        <w:t xml:space="preserve"> </w:t>
      </w:r>
    </w:p>
    <w:p w14:paraId="27639ECA" w14:textId="452252F1" w:rsidR="00F53758" w:rsidRDefault="008E1947" w:rsidP="0043556F">
      <w:pPr>
        <w:numPr>
          <w:ilvl w:val="12"/>
          <w:numId w:val="0"/>
        </w:numPr>
        <w:spacing w:after="0" w:line="240" w:lineRule="auto"/>
        <w:rPr>
          <w:rFonts w:ascii="Times New Roman" w:eastAsia="Times New Roman" w:hAnsi="Times New Roman" w:cs="Times New Roman"/>
          <w:u w:val="single"/>
          <w:lang w:eastAsia="pl-PL"/>
        </w:rPr>
      </w:pPr>
      <w:r w:rsidRPr="008E1947">
        <w:rPr>
          <w:rFonts w:ascii="Times New Roman" w:eastAsia="Times New Roman" w:hAnsi="Times New Roman" w:cs="Times New Roman"/>
          <w:lang w:eastAsia="pl-PL"/>
        </w:rPr>
        <w:t xml:space="preserve">Vienu metu vartojant paracetamolio ir zidovudino, gali pasireikšti neutropenija ir padidėti kepenų pažeidimo rizika. </w:t>
      </w:r>
    </w:p>
    <w:p w14:paraId="33CF8034" w14:textId="77777777" w:rsidR="00F53758" w:rsidRPr="008E1947" w:rsidRDefault="00F53758" w:rsidP="008E1947">
      <w:pPr>
        <w:numPr>
          <w:ilvl w:val="12"/>
          <w:numId w:val="0"/>
        </w:numPr>
        <w:spacing w:after="0" w:line="240" w:lineRule="auto"/>
        <w:rPr>
          <w:rFonts w:ascii="Times New Roman" w:eastAsia="Times New Roman" w:hAnsi="Times New Roman" w:cs="Times New Roman"/>
          <w:u w:val="single"/>
          <w:lang w:eastAsia="pl-PL"/>
        </w:rPr>
      </w:pPr>
    </w:p>
    <w:p w14:paraId="3A76160B" w14:textId="03149416" w:rsidR="008E1947" w:rsidRPr="008E1947" w:rsidRDefault="008E1947" w:rsidP="008E1947">
      <w:pPr>
        <w:numPr>
          <w:ilvl w:val="12"/>
          <w:numId w:val="0"/>
        </w:num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u w:val="single"/>
          <w:lang w:eastAsia="pl-PL"/>
        </w:rPr>
        <w:t>Fenilefrinas</w:t>
      </w:r>
      <w:r w:rsidRPr="008E1947">
        <w:rPr>
          <w:rFonts w:ascii="Times New Roman" w:eastAsia="Times New Roman" w:hAnsi="Times New Roman" w:cs="Times New Roman"/>
          <w:lang w:eastAsia="pl-PL"/>
        </w:rPr>
        <w:t xml:space="preserve"> gali slopinti arterinį kraujospūdį mažinantį guanetidino, mekamilamino, metildopos ir rezerpino poveikį. Jį vartojant kartu su indometacinu arba metildopa, gali pasireikšti hipertenzinė krizė. </w:t>
      </w:r>
    </w:p>
    <w:p w14:paraId="43841077" w14:textId="15F0E9B2" w:rsidR="008E1947" w:rsidRDefault="008E1947" w:rsidP="0043556F">
      <w:pPr>
        <w:numPr>
          <w:ilvl w:val="12"/>
          <w:numId w:val="0"/>
        </w:num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Vartojant triciklinius antidepresantus, gali būti slopinamas fenilefrino poveikis</w:t>
      </w:r>
      <w:r w:rsidR="0043556F">
        <w:rPr>
          <w:rFonts w:ascii="Times New Roman" w:eastAsia="Times New Roman" w:hAnsi="Times New Roman" w:cs="Times New Roman"/>
          <w:lang w:eastAsia="pl-PL"/>
        </w:rPr>
        <w:t>.</w:t>
      </w:r>
    </w:p>
    <w:p w14:paraId="56421FF7" w14:textId="165821AA" w:rsidR="00EC106E" w:rsidRPr="00EC106E" w:rsidRDefault="00EC106E" w:rsidP="0043556F">
      <w:pPr>
        <w:numPr>
          <w:ilvl w:val="12"/>
          <w:numId w:val="0"/>
        </w:numPr>
        <w:spacing w:after="0" w:line="240" w:lineRule="auto"/>
        <w:rPr>
          <w:rFonts w:ascii="Times New Roman" w:eastAsia="Times New Roman" w:hAnsi="Times New Roman" w:cs="Times New Roman"/>
          <w:u w:val="single"/>
          <w:lang w:eastAsia="pl-PL"/>
        </w:rPr>
      </w:pPr>
      <w:r w:rsidRPr="005833B6">
        <w:rPr>
          <w:rFonts w:ascii="Times New Roman" w:hAnsi="Times New Roman" w:cs="Times New Roman"/>
        </w:rPr>
        <w:t xml:space="preserve">Fenilefrino vartojimas su skalsių alkaloidais (pvz., bromokriptinu, kabergolinu, lizuridu, pergolidu) gali sukelti  kraujospūdžio padidėjimą. Fenilefrinas gali sustiprinti kraujospūdį didinantį gimdymą skatinančių vaistinių preparatų poveikį. Jei pacientas kartu vartoja stimuliuojančių ar apetitą mažinančių vaistinių preparatų, dekongestantų ar psichostimuliuojančių amfetamino </w:t>
      </w:r>
      <w:r w:rsidR="001D3ECF">
        <w:rPr>
          <w:rFonts w:ascii="Times New Roman" w:hAnsi="Times New Roman" w:cs="Times New Roman"/>
        </w:rPr>
        <w:t>vaistinių preparatų</w:t>
      </w:r>
      <w:r w:rsidRPr="005833B6">
        <w:rPr>
          <w:rFonts w:ascii="Times New Roman" w:hAnsi="Times New Roman" w:cs="Times New Roman"/>
        </w:rPr>
        <w:t xml:space="preserve"> (pvz., dėmesio trūkumo ir hiperaktyvumo sutrikimo gydymui), </w:t>
      </w:r>
      <w:r>
        <w:rPr>
          <w:rFonts w:ascii="Times New Roman" w:hAnsi="Times New Roman" w:cs="Times New Roman"/>
        </w:rPr>
        <w:t>pacientą reikia perspėti, kad</w:t>
      </w:r>
      <w:r w:rsidRPr="00EC106E">
        <w:rPr>
          <w:rFonts w:ascii="Times New Roman" w:hAnsi="Times New Roman" w:cs="Times New Roman"/>
        </w:rPr>
        <w:t xml:space="preserve"> pasitart</w:t>
      </w:r>
      <w:r>
        <w:rPr>
          <w:rFonts w:ascii="Times New Roman" w:hAnsi="Times New Roman" w:cs="Times New Roman"/>
        </w:rPr>
        <w:t>ų</w:t>
      </w:r>
      <w:r w:rsidRPr="005833B6">
        <w:rPr>
          <w:rFonts w:ascii="Times New Roman" w:hAnsi="Times New Roman" w:cs="Times New Roman"/>
        </w:rPr>
        <w:t xml:space="preserve"> su gydytoju.</w:t>
      </w:r>
    </w:p>
    <w:p w14:paraId="0C91BCAC" w14:textId="193A34FE" w:rsidR="00AC7260" w:rsidRDefault="008E1947" w:rsidP="008E1947">
      <w:pPr>
        <w:numPr>
          <w:ilvl w:val="12"/>
          <w:numId w:val="0"/>
        </w:numPr>
        <w:spacing w:after="0" w:line="240" w:lineRule="auto"/>
        <w:rPr>
          <w:rFonts w:ascii="Times New Roman" w:hAnsi="Times New Roman" w:cs="Times New Roman"/>
        </w:rPr>
      </w:pPr>
      <w:r w:rsidRPr="008E1947">
        <w:rPr>
          <w:rFonts w:ascii="Times New Roman" w:eastAsia="Times New Roman" w:hAnsi="Times New Roman" w:cs="Times New Roman"/>
          <w:u w:val="single"/>
          <w:lang w:eastAsia="pl-PL"/>
        </w:rPr>
        <w:t>Askorbo rūgštis</w:t>
      </w:r>
      <w:r w:rsidRPr="008E1947">
        <w:rPr>
          <w:rFonts w:ascii="Times New Roman" w:eastAsia="Times New Roman" w:hAnsi="Times New Roman" w:cs="Times New Roman"/>
          <w:lang w:eastAsia="pl-PL"/>
        </w:rPr>
        <w:t xml:space="preserve"> padidina skrandžio </w:t>
      </w:r>
      <w:r w:rsidRPr="000337F6">
        <w:rPr>
          <w:rFonts w:ascii="Times New Roman" w:eastAsia="Times New Roman" w:hAnsi="Times New Roman" w:cs="Times New Roman"/>
          <w:lang w:eastAsia="pl-PL"/>
        </w:rPr>
        <w:t>rūgštį neutralizuojančiuose vaist</w:t>
      </w:r>
      <w:r w:rsidR="000337F6" w:rsidRPr="005833B6">
        <w:rPr>
          <w:rFonts w:ascii="Times New Roman" w:eastAsia="Times New Roman" w:hAnsi="Times New Roman" w:cs="Times New Roman"/>
          <w:lang w:eastAsia="pl-PL"/>
        </w:rPr>
        <w:t>iniuose preparatuose</w:t>
      </w:r>
      <w:r w:rsidRPr="000337F6">
        <w:rPr>
          <w:rFonts w:ascii="Times New Roman" w:eastAsia="Times New Roman" w:hAnsi="Times New Roman" w:cs="Times New Roman"/>
          <w:lang w:eastAsia="pl-PL"/>
        </w:rPr>
        <w:t xml:space="preserve"> esančio</w:t>
      </w:r>
      <w:r w:rsidRPr="008E1947">
        <w:rPr>
          <w:rFonts w:ascii="Times New Roman" w:eastAsia="Times New Roman" w:hAnsi="Times New Roman" w:cs="Times New Roman"/>
          <w:lang w:eastAsia="pl-PL"/>
        </w:rPr>
        <w:t xml:space="preserve"> aliuminio absorbciją ir padidina geležies absorbciją. </w:t>
      </w:r>
      <w:r w:rsidR="0035018F" w:rsidRPr="005833B6">
        <w:rPr>
          <w:rFonts w:ascii="Times New Roman" w:hAnsi="Times New Roman" w:cs="Times New Roman"/>
        </w:rPr>
        <w:t>Kartu vartojant askorbo rūgšties su acetilsalicilo rūgštimi ir salicilamidu, gali padidėti salicilatų koncentracija kraujo plazmoje ir sustiprėti jų poveikis.</w:t>
      </w:r>
    </w:p>
    <w:p w14:paraId="0C2CE31E" w14:textId="102D6D7A" w:rsidR="00914D2D" w:rsidRPr="009A78BA" w:rsidRDefault="00914D2D" w:rsidP="008E1947">
      <w:pPr>
        <w:numPr>
          <w:ilvl w:val="12"/>
          <w:numId w:val="0"/>
        </w:numPr>
        <w:spacing w:after="0" w:line="240" w:lineRule="auto"/>
        <w:rPr>
          <w:rFonts w:ascii="Times New Roman" w:eastAsia="Times New Roman" w:hAnsi="Times New Roman" w:cs="Times New Roman"/>
          <w:lang w:eastAsia="pl-PL"/>
        </w:rPr>
      </w:pPr>
      <w:r w:rsidRPr="009A78BA">
        <w:rPr>
          <w:rFonts w:ascii="Times New Roman" w:eastAsia="Times New Roman" w:hAnsi="Times New Roman" w:cs="Times New Roman"/>
          <w:lang w:eastAsia="pl-PL"/>
        </w:rPr>
        <w:t>Reikia imtis atsargumo priemonių, kai paracetamolis vartojamas kartu su flukloksacilinu, nes vienu metu vartojant šį vaistinį preparatą, dėl piroglutamato acidozės susidaro didelis anijoninis tarpas esant metabolinei acidozei, ypač pacientams, kuriems nustatyti rizikos veiksniai (žr. 4.4 skyrių).</w:t>
      </w:r>
    </w:p>
    <w:p w14:paraId="5E2BD7DF" w14:textId="77777777" w:rsidR="002D5199" w:rsidRPr="00D00D25" w:rsidRDefault="002D5199" w:rsidP="008E1947">
      <w:pPr>
        <w:numPr>
          <w:ilvl w:val="12"/>
          <w:numId w:val="0"/>
        </w:numPr>
        <w:spacing w:after="0" w:line="240" w:lineRule="auto"/>
        <w:rPr>
          <w:rFonts w:ascii="Times New Roman" w:eastAsia="Times New Roman" w:hAnsi="Times New Roman" w:cs="Times New Roman"/>
          <w:color w:val="FF0000"/>
          <w:lang w:eastAsia="pl-PL"/>
        </w:rPr>
      </w:pPr>
    </w:p>
    <w:p w14:paraId="2438B5A8"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22" w:name="_Toc129243107"/>
      <w:bookmarkStart w:id="23" w:name="_Toc129243232"/>
      <w:r w:rsidRPr="008E1947">
        <w:rPr>
          <w:rFonts w:ascii="Times New Roman" w:eastAsia="Times New Roman" w:hAnsi="Times New Roman" w:cs="Times New Roman"/>
          <w:b/>
          <w:kern w:val="28"/>
          <w:lang w:eastAsia="x-none"/>
        </w:rPr>
        <w:t>4.6</w:t>
      </w:r>
      <w:r w:rsidRPr="008E1947">
        <w:rPr>
          <w:rFonts w:ascii="Times New Roman" w:eastAsia="Times New Roman" w:hAnsi="Times New Roman" w:cs="Times New Roman"/>
          <w:b/>
          <w:kern w:val="28"/>
          <w:lang w:eastAsia="x-none"/>
        </w:rPr>
        <w:tab/>
        <w:t>Vaisingumas, nėštumo ir žindymo laikotarpis</w:t>
      </w:r>
      <w:bookmarkEnd w:id="22"/>
      <w:bookmarkEnd w:id="23"/>
    </w:p>
    <w:p w14:paraId="2E9DBEE1" w14:textId="77777777" w:rsidR="008E1947" w:rsidRPr="008E1947" w:rsidRDefault="008E1947" w:rsidP="008E1947">
      <w:pPr>
        <w:spacing w:after="0" w:line="240" w:lineRule="auto"/>
        <w:rPr>
          <w:rFonts w:ascii="Times New Roman" w:eastAsia="Times New Roman" w:hAnsi="Times New Roman" w:cs="Times New Roman"/>
          <w:noProof/>
        </w:rPr>
      </w:pPr>
    </w:p>
    <w:p w14:paraId="74B09733" w14:textId="77777777" w:rsidR="008E1947" w:rsidRPr="008E1947" w:rsidRDefault="008E1947" w:rsidP="008E1947">
      <w:pPr>
        <w:spacing w:after="0" w:line="240" w:lineRule="auto"/>
        <w:rPr>
          <w:rFonts w:ascii="Times New Roman" w:eastAsia="Times New Roman" w:hAnsi="Times New Roman" w:cs="Times New Roman"/>
          <w:i/>
          <w:iCs/>
          <w:noProof/>
          <w:color w:val="0D0D0D"/>
        </w:rPr>
      </w:pPr>
      <w:r w:rsidRPr="008E1947">
        <w:rPr>
          <w:rFonts w:ascii="Times New Roman" w:eastAsia="Times New Roman" w:hAnsi="Times New Roman" w:cs="Times New Roman"/>
          <w:i/>
          <w:iCs/>
          <w:noProof/>
          <w:color w:val="0D0D0D"/>
        </w:rPr>
        <w:t>Nėštumas</w:t>
      </w:r>
    </w:p>
    <w:p w14:paraId="35A57B16" w14:textId="58E9BC1F"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Šio vaistinio preparato nėštumo metu vartoti ne</w:t>
      </w:r>
      <w:r w:rsidR="00795350">
        <w:rPr>
          <w:rFonts w:ascii="Times New Roman" w:eastAsia="Times New Roman" w:hAnsi="Times New Roman" w:cs="Times New Roman"/>
          <w:noProof/>
        </w:rPr>
        <w:t>gali</w:t>
      </w:r>
      <w:r w:rsidRPr="008E1947">
        <w:rPr>
          <w:rFonts w:ascii="Times New Roman" w:eastAsia="Times New Roman" w:hAnsi="Times New Roman" w:cs="Times New Roman"/>
          <w:noProof/>
        </w:rPr>
        <w:t>ma dėl jame esančio fenilefrino.</w:t>
      </w:r>
    </w:p>
    <w:p w14:paraId="286FC2B3" w14:textId="77777777" w:rsidR="008E1947" w:rsidRPr="008E1947" w:rsidRDefault="008E1947" w:rsidP="008E1947">
      <w:pPr>
        <w:spacing w:after="0" w:line="240" w:lineRule="auto"/>
        <w:rPr>
          <w:rFonts w:ascii="Times New Roman" w:eastAsia="Times New Roman" w:hAnsi="Times New Roman" w:cs="Times New Roman"/>
          <w:noProof/>
        </w:rPr>
      </w:pPr>
    </w:p>
    <w:p w14:paraId="628D2059"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Paracetamolis</w:t>
      </w:r>
    </w:p>
    <w:p w14:paraId="281F6308" w14:textId="332545D9" w:rsidR="008441CF" w:rsidRDefault="00794D06" w:rsidP="008E1947">
      <w:pPr>
        <w:spacing w:after="0" w:line="240" w:lineRule="auto"/>
        <w:rPr>
          <w:rFonts w:ascii="Times New Roman" w:eastAsia="Times New Roman" w:hAnsi="Times New Roman" w:cs="Times New Roman"/>
          <w:noProof/>
        </w:rPr>
      </w:pPr>
      <w:r w:rsidRPr="00794D06">
        <w:rPr>
          <w:rFonts w:ascii="Times New Roman" w:eastAsia="Times New Roman" w:hAnsi="Times New Roman" w:cs="Times New Roman"/>
          <w:noProof/>
        </w:rPr>
        <w:t xml:space="preserve">Sukaupus daug duomenų apie nėščiąsias, nustatyta, kad </w:t>
      </w:r>
      <w:r>
        <w:rPr>
          <w:rFonts w:ascii="Times New Roman" w:eastAsia="Times New Roman" w:hAnsi="Times New Roman" w:cs="Times New Roman"/>
          <w:noProof/>
        </w:rPr>
        <w:t>paracetamolis</w:t>
      </w:r>
      <w:r w:rsidRPr="00794D06">
        <w:rPr>
          <w:rFonts w:ascii="Times New Roman" w:eastAsia="Times New Roman" w:hAnsi="Times New Roman" w:cs="Times New Roman"/>
          <w:noProof/>
        </w:rPr>
        <w:t xml:space="preserve"> nesukelia vaisiaus formavimosi ydų ir nedaro toksinio poveikio vaisiui ir naujagimiui. Vaikų, kurių motinos nėštumo laikotarpiu vartojo paracetamolį, nervų sistemos vystymosi epidemiologinių tyrimų rezultatų nepakanka tvirtoms išvadoms padaryti. Esant klinikinėms indikacijoms, paracetamolį galima vartoti nėštumo laikotarpiu, tačiau šį vaistinį preparatą reikėtų vartoti mažiausiomis veiksmingomis dozėmis, kuo trumpesnį laiką ir kuo rečiau.</w:t>
      </w:r>
    </w:p>
    <w:p w14:paraId="5B572C4B" w14:textId="584CDA84" w:rsidR="008E1947" w:rsidRDefault="008E1947" w:rsidP="008E1947">
      <w:pPr>
        <w:spacing w:after="0" w:line="240" w:lineRule="auto"/>
        <w:rPr>
          <w:rFonts w:ascii="Times New Roman" w:eastAsia="Times New Roman" w:hAnsi="Times New Roman" w:cs="Times New Roman"/>
          <w:noProof/>
        </w:rPr>
      </w:pPr>
    </w:p>
    <w:p w14:paraId="1767E6C0" w14:textId="080C23B4" w:rsidR="00D40870" w:rsidRDefault="00D40870" w:rsidP="008E1947">
      <w:pPr>
        <w:spacing w:after="0" w:line="240" w:lineRule="auto"/>
        <w:rPr>
          <w:rFonts w:ascii="Times New Roman" w:eastAsia="Times New Roman" w:hAnsi="Times New Roman" w:cs="Times New Roman"/>
          <w:noProof/>
        </w:rPr>
      </w:pPr>
    </w:p>
    <w:p w14:paraId="54C25C99" w14:textId="3F6739DE" w:rsidR="00D40870" w:rsidRDefault="00D40870" w:rsidP="008E1947">
      <w:pPr>
        <w:spacing w:after="0" w:line="240" w:lineRule="auto"/>
        <w:rPr>
          <w:rFonts w:ascii="Times New Roman" w:eastAsia="Times New Roman" w:hAnsi="Times New Roman" w:cs="Times New Roman"/>
          <w:noProof/>
        </w:rPr>
      </w:pPr>
    </w:p>
    <w:p w14:paraId="7623BCC8" w14:textId="77777777" w:rsidR="00D40870" w:rsidRPr="008E1947" w:rsidRDefault="00D40870" w:rsidP="008E1947">
      <w:pPr>
        <w:spacing w:after="0" w:line="240" w:lineRule="auto"/>
        <w:rPr>
          <w:rFonts w:ascii="Times New Roman" w:eastAsia="Times New Roman" w:hAnsi="Times New Roman" w:cs="Times New Roman"/>
          <w:noProof/>
        </w:rPr>
      </w:pPr>
    </w:p>
    <w:p w14:paraId="3A4B2AD7"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Fenilefrinas</w:t>
      </w:r>
    </w:p>
    <w:p w14:paraId="70B73BA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Yra mažai duomenų apie fenilefrino vartojimą nėštumo metu. Gimdos vazokonstrikcija bei sumažėjęs gimdos aprūpinimas krauju, susijęs su fenilefrino vartojimu, gali sukelti vaisiaus hipoksiją. Kol nėra pakankamai duomenų, fenilefrinas neturėtų būti vartojamas nėštumo metu.</w:t>
      </w:r>
    </w:p>
    <w:p w14:paraId="4078E67D" w14:textId="77777777" w:rsidR="008E1947" w:rsidRPr="008E1947" w:rsidRDefault="008E1947" w:rsidP="008E1947">
      <w:pPr>
        <w:spacing w:after="0" w:line="240" w:lineRule="auto"/>
        <w:rPr>
          <w:rFonts w:ascii="Times New Roman" w:eastAsia="Times New Roman" w:hAnsi="Times New Roman" w:cs="Times New Roman"/>
          <w:noProof/>
        </w:rPr>
      </w:pPr>
    </w:p>
    <w:p w14:paraId="792F1B74"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Askorbo rūgštis</w:t>
      </w:r>
    </w:p>
    <w:p w14:paraId="1F3D2D60" w14:textId="51FA4B41"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Askorbo rūgštis nėštumo metu neturėtų būti vartojama didesnėmis kaip 1</w:t>
      </w:r>
      <w:r w:rsidR="00927A3A">
        <w:rPr>
          <w:rFonts w:ascii="Times New Roman" w:eastAsia="Times New Roman" w:hAnsi="Times New Roman" w:cs="Times New Roman"/>
          <w:noProof/>
        </w:rPr>
        <w:t xml:space="preserve"> </w:t>
      </w:r>
      <w:r w:rsidRPr="008E1947">
        <w:rPr>
          <w:rFonts w:ascii="Times New Roman" w:eastAsia="Times New Roman" w:hAnsi="Times New Roman" w:cs="Times New Roman"/>
          <w:noProof/>
        </w:rPr>
        <w:t>g dozėmis, nes didelių dozių poveikis vaisiui nėra žinomas.</w:t>
      </w:r>
    </w:p>
    <w:p w14:paraId="090275A6" w14:textId="77777777" w:rsidR="008E1947" w:rsidRPr="008E1947" w:rsidRDefault="008E1947" w:rsidP="008E1947">
      <w:pPr>
        <w:spacing w:after="0" w:line="240" w:lineRule="auto"/>
        <w:rPr>
          <w:rFonts w:ascii="Times New Roman" w:eastAsia="Times New Roman" w:hAnsi="Times New Roman" w:cs="Times New Roman"/>
          <w:noProof/>
        </w:rPr>
      </w:pPr>
    </w:p>
    <w:p w14:paraId="3A342B5B" w14:textId="19E2C436" w:rsidR="00795350" w:rsidRPr="008E1947" w:rsidRDefault="008E1947" w:rsidP="008E1947">
      <w:pPr>
        <w:spacing w:after="0" w:line="240" w:lineRule="auto"/>
        <w:rPr>
          <w:rFonts w:ascii="Times New Roman" w:eastAsia="Times New Roman" w:hAnsi="Times New Roman" w:cs="Times New Roman"/>
          <w:i/>
          <w:iCs/>
          <w:noProof/>
          <w:color w:val="0D0D0D"/>
        </w:rPr>
      </w:pPr>
      <w:r w:rsidRPr="008E1947">
        <w:rPr>
          <w:rFonts w:ascii="Times New Roman" w:eastAsia="Times New Roman" w:hAnsi="Times New Roman" w:cs="Times New Roman"/>
          <w:i/>
          <w:iCs/>
          <w:noProof/>
          <w:color w:val="0D0D0D"/>
        </w:rPr>
        <w:t>Žindymas</w:t>
      </w:r>
    </w:p>
    <w:p w14:paraId="7E700963" w14:textId="7206BF8B" w:rsidR="008E1947" w:rsidRPr="008E1947" w:rsidRDefault="00795350"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Š</w:t>
      </w:r>
      <w:r w:rsidR="008E1947" w:rsidRPr="008E1947">
        <w:rPr>
          <w:rFonts w:ascii="Times New Roman" w:eastAsia="Times New Roman" w:hAnsi="Times New Roman" w:cs="Times New Roman"/>
          <w:noProof/>
        </w:rPr>
        <w:t>i</w:t>
      </w:r>
      <w:r>
        <w:rPr>
          <w:rFonts w:ascii="Times New Roman" w:eastAsia="Times New Roman" w:hAnsi="Times New Roman" w:cs="Times New Roman"/>
          <w:noProof/>
        </w:rPr>
        <w:t>o</w:t>
      </w:r>
      <w:r w:rsidR="008E1947" w:rsidRPr="008E1947">
        <w:rPr>
          <w:rFonts w:ascii="Times New Roman" w:eastAsia="Times New Roman" w:hAnsi="Times New Roman" w:cs="Times New Roman"/>
          <w:noProof/>
        </w:rPr>
        <w:t xml:space="preserve"> vaistini</w:t>
      </w:r>
      <w:r>
        <w:rPr>
          <w:rFonts w:ascii="Times New Roman" w:eastAsia="Times New Roman" w:hAnsi="Times New Roman" w:cs="Times New Roman"/>
          <w:noProof/>
        </w:rPr>
        <w:t>o</w:t>
      </w:r>
      <w:r w:rsidR="008E1947" w:rsidRPr="008E1947">
        <w:rPr>
          <w:rFonts w:ascii="Times New Roman" w:eastAsia="Times New Roman" w:hAnsi="Times New Roman" w:cs="Times New Roman"/>
          <w:noProof/>
        </w:rPr>
        <w:t xml:space="preserve"> preparat</w:t>
      </w:r>
      <w:r>
        <w:rPr>
          <w:rFonts w:ascii="Times New Roman" w:eastAsia="Times New Roman" w:hAnsi="Times New Roman" w:cs="Times New Roman"/>
          <w:noProof/>
        </w:rPr>
        <w:t>o</w:t>
      </w:r>
      <w:r w:rsidR="008E1947" w:rsidRPr="008E1947">
        <w:rPr>
          <w:rFonts w:ascii="Times New Roman" w:eastAsia="Times New Roman" w:hAnsi="Times New Roman" w:cs="Times New Roman"/>
          <w:noProof/>
        </w:rPr>
        <w:t xml:space="preserve"> ne</w:t>
      </w:r>
      <w:r>
        <w:rPr>
          <w:rFonts w:ascii="Times New Roman" w:eastAsia="Times New Roman" w:hAnsi="Times New Roman" w:cs="Times New Roman"/>
          <w:noProof/>
        </w:rPr>
        <w:t>galima</w:t>
      </w:r>
      <w:r w:rsidR="008E1947" w:rsidRPr="008E1947">
        <w:rPr>
          <w:rFonts w:ascii="Times New Roman" w:eastAsia="Times New Roman" w:hAnsi="Times New Roman" w:cs="Times New Roman"/>
          <w:noProof/>
        </w:rPr>
        <w:t xml:space="preserve"> varto</w:t>
      </w:r>
      <w:r>
        <w:rPr>
          <w:rFonts w:ascii="Times New Roman" w:eastAsia="Times New Roman" w:hAnsi="Times New Roman" w:cs="Times New Roman"/>
          <w:noProof/>
        </w:rPr>
        <w:t>ti</w:t>
      </w:r>
      <w:r w:rsidR="008E1947" w:rsidRPr="008E1947">
        <w:rPr>
          <w:rFonts w:ascii="Times New Roman" w:eastAsia="Times New Roman" w:hAnsi="Times New Roman" w:cs="Times New Roman"/>
          <w:noProof/>
        </w:rPr>
        <w:t xml:space="preserve"> žindymo metu.</w:t>
      </w:r>
    </w:p>
    <w:p w14:paraId="2B25182C" w14:textId="77777777" w:rsidR="008E1947" w:rsidRPr="008E1947" w:rsidRDefault="008E1947" w:rsidP="008E1947">
      <w:pPr>
        <w:spacing w:after="0" w:line="240" w:lineRule="auto"/>
        <w:rPr>
          <w:rFonts w:ascii="Times New Roman" w:eastAsia="Times New Roman" w:hAnsi="Times New Roman" w:cs="Times New Roman"/>
          <w:noProof/>
        </w:rPr>
      </w:pPr>
    </w:p>
    <w:p w14:paraId="491D178A"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Paracetamolis</w:t>
      </w:r>
    </w:p>
    <w:p w14:paraId="7C1CF4E0"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Pavartojus geriamojo paracetamolio, maži jo kiekiai išsiskiria į motinos pieną. Nepranešta apie nepageidaujamą poveikį žindomiems kūdikiams.</w:t>
      </w:r>
    </w:p>
    <w:p w14:paraId="7DEB3D37" w14:textId="77777777" w:rsidR="008E1947" w:rsidRPr="008E1947" w:rsidRDefault="008E1947" w:rsidP="008E1947">
      <w:pPr>
        <w:spacing w:after="0" w:line="240" w:lineRule="auto"/>
        <w:rPr>
          <w:rFonts w:ascii="Times New Roman" w:eastAsia="Times New Roman" w:hAnsi="Times New Roman" w:cs="Times New Roman"/>
          <w:noProof/>
        </w:rPr>
      </w:pPr>
    </w:p>
    <w:p w14:paraId="44987352"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Fenilefrinas</w:t>
      </w:r>
    </w:p>
    <w:p w14:paraId="278CF2D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Nėra jokių duomenų, ar fenilefrinas išsiskiria į motinos pieną, ir jokių pranešimų apie fenilefrino poveikio atvejus žindomam naujagimiui. Kol nėra pakankamai duomenų, žindančios moterys turėtų vengti vartoti fenilefrino.</w:t>
      </w:r>
    </w:p>
    <w:p w14:paraId="654E25EF" w14:textId="77777777" w:rsidR="008E1947" w:rsidRPr="008E1947" w:rsidRDefault="008E1947" w:rsidP="008E1947">
      <w:pPr>
        <w:spacing w:after="0" w:line="240" w:lineRule="auto"/>
        <w:rPr>
          <w:rFonts w:ascii="Times New Roman" w:eastAsia="Times New Roman" w:hAnsi="Times New Roman" w:cs="Times New Roman"/>
          <w:noProof/>
        </w:rPr>
      </w:pPr>
    </w:p>
    <w:p w14:paraId="02122243" w14:textId="77777777" w:rsidR="008E1947" w:rsidRPr="008E1947" w:rsidRDefault="008E1947" w:rsidP="008E1947">
      <w:pPr>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Askorbo rūgštis</w:t>
      </w:r>
    </w:p>
    <w:p w14:paraId="0CB90F0D"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Askorbo rūgštis išsiskiria į motinos pieną, tačiau nėra jokių pavojaus įrodymų.</w:t>
      </w:r>
    </w:p>
    <w:p w14:paraId="32832DBB" w14:textId="77777777" w:rsidR="008E1947" w:rsidRPr="008E1947" w:rsidRDefault="008E1947" w:rsidP="008E1947">
      <w:pPr>
        <w:spacing w:after="0" w:line="240" w:lineRule="auto"/>
        <w:rPr>
          <w:rFonts w:ascii="Times New Roman" w:eastAsia="Times New Roman" w:hAnsi="Times New Roman" w:cs="Times New Roman"/>
          <w:noProof/>
        </w:rPr>
      </w:pPr>
    </w:p>
    <w:p w14:paraId="6D7E3EC1" w14:textId="77777777" w:rsid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24" w:name="_Toc129243108"/>
      <w:bookmarkStart w:id="25" w:name="_Toc129243233"/>
      <w:r w:rsidRPr="008E1947">
        <w:rPr>
          <w:rFonts w:ascii="Times New Roman" w:eastAsia="Times New Roman" w:hAnsi="Times New Roman" w:cs="Times New Roman"/>
          <w:b/>
          <w:kern w:val="28"/>
          <w:lang w:eastAsia="x-none"/>
        </w:rPr>
        <w:t>4.7</w:t>
      </w:r>
      <w:r w:rsidRPr="008E1947">
        <w:rPr>
          <w:rFonts w:ascii="Times New Roman" w:eastAsia="Times New Roman" w:hAnsi="Times New Roman" w:cs="Times New Roman"/>
          <w:b/>
          <w:kern w:val="28"/>
          <w:lang w:eastAsia="x-none"/>
        </w:rPr>
        <w:tab/>
        <w:t>Poveikis gebėjimui vairuoti ir valdyti mechanizmus</w:t>
      </w:r>
      <w:bookmarkEnd w:id="24"/>
      <w:bookmarkEnd w:id="25"/>
    </w:p>
    <w:p w14:paraId="1F3A6F49" w14:textId="77777777" w:rsidR="008372BB" w:rsidRPr="005833B6" w:rsidRDefault="008372BB" w:rsidP="008E1947">
      <w:pPr>
        <w:keepNext/>
        <w:keepLines/>
        <w:tabs>
          <w:tab w:val="left" w:pos="567"/>
        </w:tabs>
        <w:spacing w:after="0" w:line="240" w:lineRule="auto"/>
        <w:ind w:left="567" w:hanging="567"/>
        <w:outlineLvl w:val="2"/>
        <w:rPr>
          <w:rFonts w:ascii="Times New Roman" w:eastAsia="Times New Roman" w:hAnsi="Times New Roman" w:cs="Times New Roman"/>
          <w:kern w:val="28"/>
          <w:lang w:eastAsia="x-none"/>
        </w:rPr>
      </w:pPr>
    </w:p>
    <w:p w14:paraId="1FCBF473" w14:textId="07EF2DD0" w:rsidR="008372BB" w:rsidRPr="005833B6" w:rsidRDefault="008372BB" w:rsidP="008E1947">
      <w:pPr>
        <w:keepNext/>
        <w:keepLines/>
        <w:tabs>
          <w:tab w:val="left" w:pos="567"/>
        </w:tabs>
        <w:spacing w:after="0" w:line="240" w:lineRule="auto"/>
        <w:ind w:left="567" w:hanging="567"/>
        <w:outlineLvl w:val="2"/>
        <w:rPr>
          <w:rFonts w:ascii="Times New Roman" w:eastAsia="Times New Roman" w:hAnsi="Times New Roman" w:cs="Times New Roman"/>
          <w:kern w:val="28"/>
          <w:lang w:eastAsia="x-none"/>
        </w:rPr>
      </w:pPr>
      <w:r w:rsidRPr="005833B6">
        <w:rPr>
          <w:rFonts w:ascii="Times New Roman" w:eastAsia="Times New Roman" w:hAnsi="Times New Roman" w:cs="Times New Roman"/>
          <w:kern w:val="28"/>
          <w:lang w:eastAsia="x-none"/>
        </w:rPr>
        <w:t>Gripex Thermal gebėjimą vairuoti ir valdyti mechanizmus veikia vidutinišk</w:t>
      </w:r>
      <w:r w:rsidR="00256B49">
        <w:rPr>
          <w:rFonts w:ascii="Times New Roman" w:eastAsia="Times New Roman" w:hAnsi="Times New Roman" w:cs="Times New Roman"/>
          <w:kern w:val="28"/>
          <w:lang w:eastAsia="x-none"/>
        </w:rPr>
        <w:t>a</w:t>
      </w:r>
      <w:r w:rsidRPr="005833B6">
        <w:rPr>
          <w:rFonts w:ascii="Times New Roman" w:eastAsia="Times New Roman" w:hAnsi="Times New Roman" w:cs="Times New Roman"/>
          <w:kern w:val="28"/>
          <w:lang w:eastAsia="x-none"/>
        </w:rPr>
        <w:t>i.</w:t>
      </w:r>
    </w:p>
    <w:p w14:paraId="003AADCF" w14:textId="77777777" w:rsidR="008E1947" w:rsidRPr="008E1947" w:rsidRDefault="008E1947" w:rsidP="008E1947">
      <w:pPr>
        <w:widowControl w:val="0"/>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 xml:space="preserve">Pacientams turi būti patariama nevairuoti ir nevaldyti mechanizmų, jei jie jaučia galvos svaigulį. Gebėjimo vairuoti ir valdyti mechanizmus poveikio tyrimų neatlikta. </w:t>
      </w:r>
    </w:p>
    <w:p w14:paraId="662A9FC2" w14:textId="77777777" w:rsidR="008E1947" w:rsidRPr="008E1947" w:rsidRDefault="008E1947" w:rsidP="008E1947">
      <w:pPr>
        <w:spacing w:after="0" w:line="240" w:lineRule="auto"/>
        <w:rPr>
          <w:rFonts w:ascii="Times New Roman" w:eastAsia="Times New Roman" w:hAnsi="Times New Roman" w:cs="Times New Roman"/>
          <w:noProof/>
        </w:rPr>
      </w:pPr>
    </w:p>
    <w:p w14:paraId="0C3FD336"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26" w:name="_Toc129243109"/>
      <w:bookmarkStart w:id="27" w:name="_Toc129243234"/>
      <w:r w:rsidRPr="008E1947">
        <w:rPr>
          <w:rFonts w:ascii="Times New Roman" w:eastAsia="Times New Roman" w:hAnsi="Times New Roman" w:cs="Times New Roman"/>
          <w:b/>
          <w:kern w:val="28"/>
          <w:lang w:eastAsia="x-none"/>
        </w:rPr>
        <w:t>4.8</w:t>
      </w:r>
      <w:r w:rsidRPr="008E1947">
        <w:rPr>
          <w:rFonts w:ascii="Times New Roman" w:eastAsia="Times New Roman" w:hAnsi="Times New Roman" w:cs="Times New Roman"/>
          <w:b/>
          <w:kern w:val="28"/>
          <w:lang w:eastAsia="x-none"/>
        </w:rPr>
        <w:tab/>
        <w:t>Nepageidaujamas poveikis</w:t>
      </w:r>
      <w:bookmarkEnd w:id="26"/>
      <w:bookmarkEnd w:id="27"/>
    </w:p>
    <w:p w14:paraId="0796788A" w14:textId="77777777" w:rsidR="008E1947" w:rsidRPr="008E1947" w:rsidRDefault="008372BB"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 </w:t>
      </w:r>
    </w:p>
    <w:p w14:paraId="329B0945" w14:textId="226C0234" w:rsidR="008E1947" w:rsidRPr="008E1947" w:rsidRDefault="008E1947" w:rsidP="008E1947">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snapToGrid w:val="0"/>
          <w:lang w:eastAsia="pl-PL"/>
        </w:rPr>
        <w:t>Nepageidaujamo poveikio dažnis apibūdinamas taip: labai dažnas (≥ 1/10), dažnas (nuo</w:t>
      </w:r>
      <w:r w:rsidR="00F62ABD">
        <w:rPr>
          <w:rFonts w:ascii="Times New Roman" w:eastAsia="Times New Roman" w:hAnsi="Times New Roman" w:cs="Times New Roman"/>
          <w:snapToGrid w:val="0"/>
          <w:lang w:eastAsia="pl-PL"/>
        </w:rPr>
        <w:t> </w:t>
      </w:r>
      <w:r w:rsidRPr="008E1947">
        <w:rPr>
          <w:rFonts w:ascii="Times New Roman" w:eastAsia="Times New Roman" w:hAnsi="Times New Roman" w:cs="Times New Roman"/>
          <w:snapToGrid w:val="0"/>
          <w:lang w:eastAsia="pl-PL"/>
        </w:rPr>
        <w:t>≥ 1/100 iki &lt; 1/10), nedažnas (nuo ≥ 1/1 000 iki &lt; 1/100), retas (nuo ≥ 1/10 000 iki &lt; 1/1</w:t>
      </w:r>
      <w:r w:rsidR="008E17D1">
        <w:rPr>
          <w:rFonts w:ascii="Times New Roman" w:eastAsia="Times New Roman" w:hAnsi="Times New Roman" w:cs="Times New Roman"/>
          <w:snapToGrid w:val="0"/>
          <w:lang w:eastAsia="pl-PL"/>
        </w:rPr>
        <w:t> </w:t>
      </w:r>
      <w:r w:rsidRPr="008E1947">
        <w:rPr>
          <w:rFonts w:ascii="Times New Roman" w:eastAsia="Times New Roman" w:hAnsi="Times New Roman" w:cs="Times New Roman"/>
          <w:snapToGrid w:val="0"/>
          <w:lang w:eastAsia="pl-PL"/>
        </w:rPr>
        <w:t>000), labai retas (&lt; 1/10 000) ir nežinomas (negali būti apskaičiuotas pagal turimus duomenis).</w:t>
      </w:r>
    </w:p>
    <w:p w14:paraId="00BF6C52" w14:textId="77777777" w:rsidR="008E1947" w:rsidRPr="008E1947" w:rsidRDefault="008E1947" w:rsidP="008E1947">
      <w:pPr>
        <w:widowControl w:val="0"/>
        <w:spacing w:after="0" w:line="240" w:lineRule="auto"/>
        <w:rPr>
          <w:rFonts w:ascii="Times New Roman" w:eastAsia="Times New Roman" w:hAnsi="Times New Roman" w:cs="Times New Roman"/>
          <w:snapToGrid w:val="0"/>
          <w:lang w:eastAsia="pl-PL"/>
        </w:rPr>
      </w:pPr>
    </w:p>
    <w:p w14:paraId="4AAB2782" w14:textId="77777777" w:rsidR="008E1947" w:rsidRPr="008E1947" w:rsidRDefault="008E1947" w:rsidP="008E1947">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snapToGrid w:val="0"/>
          <w:lang w:eastAsia="pl-PL"/>
        </w:rPr>
        <w:t>Gali pasireikšti šie nepageidaujami poveikiai:</w:t>
      </w:r>
    </w:p>
    <w:p w14:paraId="23177607" w14:textId="77777777" w:rsidR="008E1947" w:rsidRPr="008E1947" w:rsidRDefault="008E1947" w:rsidP="008E1947">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snapToGrid w:val="0"/>
          <w:lang w:eastAsia="pl-PL"/>
        </w:rPr>
        <w:t xml:space="preserve"> </w:t>
      </w:r>
    </w:p>
    <w:p w14:paraId="5617BAA4"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Odos ir poodinio audinio sutrikimai</w:t>
      </w:r>
    </w:p>
    <w:p w14:paraId="67600615"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Retas</w:t>
      </w:r>
      <w:r w:rsidRPr="008E1947">
        <w:rPr>
          <w:rFonts w:ascii="Times New Roman" w:eastAsia="Times New Roman" w:hAnsi="Times New Roman" w:cs="Times New Roman"/>
          <w:snapToGrid w:val="0"/>
          <w:lang w:eastAsia="pl-PL"/>
        </w:rPr>
        <w:t xml:space="preserve">. Alerginės reakcijos (niežulys, dilgėlinė). </w:t>
      </w:r>
    </w:p>
    <w:p w14:paraId="69D65208"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p>
    <w:p w14:paraId="5E15E727"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Imuninės sistemos sutrikimai</w:t>
      </w:r>
    </w:p>
    <w:p w14:paraId="0951B2BD"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Labai retas</w:t>
      </w:r>
      <w:r w:rsidRPr="008E1947">
        <w:rPr>
          <w:rFonts w:ascii="Times New Roman" w:eastAsia="Times New Roman" w:hAnsi="Times New Roman" w:cs="Times New Roman"/>
          <w:snapToGrid w:val="0"/>
          <w:lang w:eastAsia="pl-PL"/>
        </w:rPr>
        <w:t>. Padidėjusio jautrumo reakcijos, galinčios sukelti netgi anafilaksinį šoką.</w:t>
      </w:r>
    </w:p>
    <w:p w14:paraId="1E42C1E5"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p>
    <w:p w14:paraId="021541BE"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Virškinimo trakto sutrikimai</w:t>
      </w:r>
    </w:p>
    <w:p w14:paraId="0487B772"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Retas.</w:t>
      </w:r>
      <w:r w:rsidRPr="008E1947">
        <w:rPr>
          <w:rFonts w:ascii="Times New Roman" w:eastAsia="Times New Roman" w:hAnsi="Times New Roman" w:cs="Times New Roman"/>
          <w:snapToGrid w:val="0"/>
          <w:lang w:eastAsia="pl-PL"/>
        </w:rPr>
        <w:t xml:space="preserve"> Pykinimas, vėmimas, virškinimo sutrikimai, deginimo jausmas viršutinėje pilvo dalyje.</w:t>
      </w:r>
    </w:p>
    <w:p w14:paraId="65954457"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p>
    <w:p w14:paraId="2A6BA9B8"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Širdies ir kraujagyslių sutrikimai</w:t>
      </w:r>
    </w:p>
    <w:p w14:paraId="7F5AC684"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Dažnis nežinomas</w:t>
      </w:r>
      <w:r w:rsidRPr="008E1947">
        <w:rPr>
          <w:rFonts w:ascii="Times New Roman" w:eastAsia="Times New Roman" w:hAnsi="Times New Roman" w:cs="Times New Roman"/>
          <w:snapToGrid w:val="0"/>
          <w:lang w:eastAsia="pl-PL"/>
        </w:rPr>
        <w:t>. Didelis arterinis kraujo spaudimas, tachikardija, širdies aritmija, išbalimas.</w:t>
      </w:r>
    </w:p>
    <w:p w14:paraId="587EAB84"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p>
    <w:p w14:paraId="0E86C0A5"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Kvėpavimo, krūtinės ląstos ir tarpuplaučio sutrikimai</w:t>
      </w:r>
    </w:p>
    <w:p w14:paraId="62993DAD"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Labai retas.</w:t>
      </w:r>
      <w:r w:rsidRPr="008E1947">
        <w:rPr>
          <w:rFonts w:ascii="Times New Roman" w:eastAsia="Times New Roman" w:hAnsi="Times New Roman" w:cs="Times New Roman"/>
          <w:snapToGrid w:val="0"/>
          <w:lang w:eastAsia="pl-PL"/>
        </w:rPr>
        <w:t xml:space="preserve"> Kvėpavimo sutrikimai, bronchų astmos priepuolis.</w:t>
      </w:r>
    </w:p>
    <w:p w14:paraId="2BDFF77B"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p>
    <w:p w14:paraId="4A25F729" w14:textId="77777777"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lastRenderedPageBreak/>
        <w:t>Inkstų ir šlapimo takų sutrikimai</w:t>
      </w:r>
    </w:p>
    <w:p w14:paraId="2D87B2B1"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Labai retas.</w:t>
      </w:r>
      <w:r w:rsidRPr="008E1947">
        <w:rPr>
          <w:rFonts w:ascii="Times New Roman" w:eastAsia="Times New Roman" w:hAnsi="Times New Roman" w:cs="Times New Roman"/>
          <w:snapToGrid w:val="0"/>
          <w:lang w:eastAsia="pl-PL"/>
        </w:rPr>
        <w:t xml:space="preserve"> Šlapinimosi sutrikimai, inkstų kolika, inkstų spenelių nekrozė.</w:t>
      </w:r>
    </w:p>
    <w:p w14:paraId="49DEFF20"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p>
    <w:p w14:paraId="41048E39" w14:textId="77777777" w:rsidR="00D40870" w:rsidRDefault="00D40870" w:rsidP="00786886">
      <w:pPr>
        <w:widowControl w:val="0"/>
        <w:spacing w:after="0" w:line="240" w:lineRule="auto"/>
        <w:rPr>
          <w:rFonts w:ascii="Times New Roman" w:eastAsia="Times New Roman" w:hAnsi="Times New Roman" w:cs="Times New Roman"/>
          <w:i/>
          <w:snapToGrid w:val="0"/>
          <w:lang w:eastAsia="pl-PL"/>
        </w:rPr>
      </w:pPr>
    </w:p>
    <w:p w14:paraId="0AEE4BC4" w14:textId="540E3B44" w:rsidR="008E1947" w:rsidRPr="008E1947" w:rsidRDefault="008E1947" w:rsidP="00786886">
      <w:pPr>
        <w:widowControl w:val="0"/>
        <w:spacing w:after="0" w:line="240" w:lineRule="auto"/>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Nervų sistemos sutrikimai</w:t>
      </w:r>
    </w:p>
    <w:p w14:paraId="72DD4936" w14:textId="77777777" w:rsidR="008E1947" w:rsidRPr="008E1947" w:rsidRDefault="008E1947" w:rsidP="00786886">
      <w:pPr>
        <w:widowControl w:val="0"/>
        <w:spacing w:after="0" w:line="240" w:lineRule="auto"/>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Dažnis nežinomas</w:t>
      </w:r>
      <w:r w:rsidRPr="008E1947">
        <w:rPr>
          <w:rFonts w:ascii="Times New Roman" w:eastAsia="Times New Roman" w:hAnsi="Times New Roman" w:cs="Times New Roman"/>
          <w:snapToGrid w:val="0"/>
          <w:lang w:eastAsia="pl-PL"/>
        </w:rPr>
        <w:t xml:space="preserve">. Nerimas, nemiga. </w:t>
      </w:r>
    </w:p>
    <w:p w14:paraId="2E4E807F" w14:textId="77777777" w:rsidR="008E1947" w:rsidRPr="008E1947" w:rsidRDefault="008E1947" w:rsidP="00786886">
      <w:pPr>
        <w:spacing w:after="0" w:line="240" w:lineRule="auto"/>
        <w:contextualSpacing/>
        <w:rPr>
          <w:rFonts w:ascii="Times New Roman" w:eastAsia="Times New Roman" w:hAnsi="Times New Roman" w:cs="Times New Roman"/>
          <w:lang w:eastAsia="pl-PL"/>
        </w:rPr>
      </w:pPr>
    </w:p>
    <w:p w14:paraId="14A466ED" w14:textId="77777777" w:rsidR="008E1947" w:rsidRPr="008E1947" w:rsidRDefault="008E1947" w:rsidP="00786886">
      <w:pPr>
        <w:spacing w:after="0" w:line="240" w:lineRule="auto"/>
        <w:contextualSpacing/>
        <w:rPr>
          <w:rFonts w:ascii="Times New Roman" w:eastAsia="Times New Roman" w:hAnsi="Times New Roman" w:cs="Times New Roman"/>
          <w:i/>
          <w:lang w:eastAsia="pl-PL"/>
        </w:rPr>
      </w:pPr>
      <w:r w:rsidRPr="008E1947">
        <w:rPr>
          <w:rFonts w:ascii="Times New Roman" w:eastAsia="Times New Roman" w:hAnsi="Times New Roman" w:cs="Times New Roman"/>
          <w:i/>
          <w:lang w:eastAsia="pl-PL"/>
        </w:rPr>
        <w:t>Psichikos sutrikimai</w:t>
      </w:r>
    </w:p>
    <w:p w14:paraId="020D3CF6" w14:textId="77777777" w:rsidR="008E1947" w:rsidRPr="008E1947" w:rsidRDefault="008E1947" w:rsidP="00786886">
      <w:pPr>
        <w:spacing w:after="0" w:line="240" w:lineRule="auto"/>
        <w:contextualSpacing/>
        <w:rPr>
          <w:rFonts w:ascii="Times New Roman" w:eastAsia="Times New Roman" w:hAnsi="Times New Roman" w:cs="Times New Roman"/>
          <w:lang w:eastAsia="pl-PL"/>
        </w:rPr>
      </w:pPr>
      <w:r w:rsidRPr="008E1947">
        <w:rPr>
          <w:rFonts w:ascii="Times New Roman" w:eastAsia="Times New Roman" w:hAnsi="Times New Roman" w:cs="Times New Roman"/>
          <w:i/>
          <w:snapToGrid w:val="0"/>
          <w:lang w:eastAsia="pl-PL"/>
        </w:rPr>
        <w:t>Dažnis nežinomas</w:t>
      </w:r>
      <w:r w:rsidRPr="008E1947">
        <w:rPr>
          <w:rFonts w:ascii="Times New Roman" w:eastAsia="Times New Roman" w:hAnsi="Times New Roman" w:cs="Times New Roman"/>
          <w:lang w:eastAsia="pl-PL"/>
        </w:rPr>
        <w:t>. Haliucinacijos, nerimas, nervingumas.</w:t>
      </w:r>
    </w:p>
    <w:p w14:paraId="50E858F2" w14:textId="77777777" w:rsidR="008E1947" w:rsidRPr="008E1947" w:rsidRDefault="008E1947" w:rsidP="00786886">
      <w:pPr>
        <w:spacing w:after="0" w:line="240" w:lineRule="auto"/>
        <w:contextualSpacing/>
        <w:rPr>
          <w:rFonts w:ascii="Times New Roman" w:eastAsia="Times New Roman" w:hAnsi="Times New Roman" w:cs="Times New Roman"/>
          <w:snapToGrid w:val="0"/>
          <w:lang w:eastAsia="pl-PL"/>
        </w:rPr>
      </w:pPr>
    </w:p>
    <w:p w14:paraId="7CA922DD" w14:textId="77777777" w:rsidR="008E1947" w:rsidRPr="00995B12" w:rsidRDefault="008E1947" w:rsidP="00786886">
      <w:pPr>
        <w:spacing w:after="0" w:line="240" w:lineRule="auto"/>
        <w:contextualSpacing/>
        <w:rPr>
          <w:rFonts w:ascii="Times New Roman" w:eastAsia="Times New Roman" w:hAnsi="Times New Roman" w:cs="Times New Roman"/>
          <w:i/>
          <w:snapToGrid w:val="0"/>
          <w:lang w:eastAsia="pl-PL"/>
        </w:rPr>
      </w:pPr>
      <w:r w:rsidRPr="008E1947">
        <w:rPr>
          <w:rFonts w:ascii="Times New Roman" w:eastAsia="Times New Roman" w:hAnsi="Times New Roman" w:cs="Times New Roman"/>
          <w:i/>
          <w:snapToGrid w:val="0"/>
          <w:lang w:eastAsia="pl-PL"/>
        </w:rPr>
        <w:t>Kraujo ir limfinės sistemos sutrikimai</w:t>
      </w:r>
    </w:p>
    <w:p w14:paraId="7FAB7F27" w14:textId="77777777" w:rsidR="008E1947" w:rsidRDefault="008E1947" w:rsidP="00786886">
      <w:pPr>
        <w:spacing w:after="0" w:line="240" w:lineRule="auto"/>
        <w:contextualSpacing/>
        <w:rPr>
          <w:rFonts w:ascii="Times New Roman" w:eastAsia="Times New Roman" w:hAnsi="Times New Roman" w:cs="Times New Roman"/>
          <w:snapToGrid w:val="0"/>
          <w:lang w:eastAsia="pl-PL"/>
        </w:rPr>
      </w:pPr>
      <w:r w:rsidRPr="008E1947">
        <w:rPr>
          <w:rFonts w:ascii="Times New Roman" w:eastAsia="Times New Roman" w:hAnsi="Times New Roman" w:cs="Times New Roman"/>
          <w:i/>
          <w:snapToGrid w:val="0"/>
          <w:lang w:eastAsia="pl-PL"/>
        </w:rPr>
        <w:t>Labai retas</w:t>
      </w:r>
      <w:r w:rsidRPr="008E1947">
        <w:rPr>
          <w:rFonts w:ascii="Times New Roman" w:eastAsia="Times New Roman" w:hAnsi="Times New Roman" w:cs="Times New Roman"/>
          <w:snapToGrid w:val="0"/>
          <w:lang w:eastAsia="pl-PL"/>
        </w:rPr>
        <w:t>. Granulocitopenija, agranulocitozė, trombocitopenija.</w:t>
      </w:r>
    </w:p>
    <w:p w14:paraId="38152411" w14:textId="77777777" w:rsidR="002D442E" w:rsidRDefault="002D442E" w:rsidP="00786886">
      <w:pPr>
        <w:spacing w:after="0" w:line="240" w:lineRule="auto"/>
        <w:contextualSpacing/>
        <w:rPr>
          <w:rFonts w:ascii="Times New Roman" w:eastAsia="Times New Roman" w:hAnsi="Times New Roman" w:cs="Times New Roman"/>
          <w:snapToGrid w:val="0"/>
          <w:lang w:eastAsia="pl-PL"/>
        </w:rPr>
      </w:pPr>
    </w:p>
    <w:p w14:paraId="4A8A8435" w14:textId="2B579438" w:rsidR="002D442E" w:rsidRPr="009A78BA" w:rsidRDefault="002D442E" w:rsidP="00786886">
      <w:pPr>
        <w:spacing w:after="0" w:line="240" w:lineRule="auto"/>
        <w:contextualSpacing/>
        <w:rPr>
          <w:rFonts w:ascii="Times New Roman" w:eastAsia="Times New Roman" w:hAnsi="Times New Roman" w:cs="Times New Roman"/>
          <w:i/>
          <w:iCs/>
          <w:snapToGrid w:val="0"/>
          <w:lang w:eastAsia="pl-PL"/>
        </w:rPr>
      </w:pPr>
      <w:r w:rsidRPr="009A78BA">
        <w:rPr>
          <w:rFonts w:ascii="Times New Roman" w:eastAsia="Times New Roman" w:hAnsi="Times New Roman" w:cs="Times New Roman"/>
          <w:i/>
          <w:iCs/>
          <w:snapToGrid w:val="0"/>
          <w:lang w:eastAsia="pl-PL"/>
        </w:rPr>
        <w:t>Metabolizmo ir mitybos sutrikimai</w:t>
      </w:r>
    </w:p>
    <w:p w14:paraId="2C32FDF4" w14:textId="3A958ABE" w:rsidR="002D442E" w:rsidRPr="009A78BA" w:rsidRDefault="008953D0" w:rsidP="00786886">
      <w:pPr>
        <w:spacing w:after="0" w:line="240" w:lineRule="auto"/>
        <w:contextualSpacing/>
        <w:rPr>
          <w:rFonts w:ascii="Times New Roman" w:eastAsia="Times New Roman" w:hAnsi="Times New Roman" w:cs="Times New Roman"/>
          <w:snapToGrid w:val="0"/>
          <w:lang w:eastAsia="pl-PL"/>
        </w:rPr>
      </w:pPr>
      <w:r w:rsidRPr="009A78BA">
        <w:rPr>
          <w:rFonts w:ascii="Times New Roman" w:eastAsia="Times New Roman" w:hAnsi="Times New Roman" w:cs="Times New Roman"/>
          <w:i/>
          <w:iCs/>
          <w:snapToGrid w:val="0"/>
          <w:lang w:eastAsia="pl-PL"/>
        </w:rPr>
        <w:t>Dažnis nežinomas</w:t>
      </w:r>
      <w:r w:rsidR="00AE1A17" w:rsidRPr="009A78BA">
        <w:rPr>
          <w:rFonts w:ascii="Times New Roman" w:eastAsia="Times New Roman" w:hAnsi="Times New Roman" w:cs="Times New Roman"/>
          <w:i/>
          <w:iCs/>
          <w:snapToGrid w:val="0"/>
          <w:lang w:eastAsia="pl-PL"/>
        </w:rPr>
        <w:t>.</w:t>
      </w:r>
      <w:r w:rsidR="00AE1A17" w:rsidRPr="009A78BA">
        <w:rPr>
          <w:rFonts w:ascii="Times New Roman" w:eastAsia="Times New Roman" w:hAnsi="Times New Roman" w:cs="Times New Roman"/>
          <w:snapToGrid w:val="0"/>
          <w:lang w:eastAsia="pl-PL"/>
        </w:rPr>
        <w:t xml:space="preserve"> </w:t>
      </w:r>
      <w:r w:rsidR="002D442E" w:rsidRPr="009A78BA">
        <w:rPr>
          <w:rFonts w:ascii="Times New Roman" w:eastAsia="Times New Roman" w:hAnsi="Times New Roman" w:cs="Times New Roman"/>
          <w:snapToGrid w:val="0"/>
          <w:lang w:eastAsia="pl-PL"/>
        </w:rPr>
        <w:t>Padidėjęs anijoninis tarpas esant metabolinei acidozei</w:t>
      </w:r>
      <w:r w:rsidR="00603FDE" w:rsidRPr="009A78BA">
        <w:rPr>
          <w:rFonts w:ascii="Times New Roman" w:eastAsia="Times New Roman" w:hAnsi="Times New Roman" w:cs="Times New Roman"/>
          <w:snapToGrid w:val="0"/>
          <w:lang w:eastAsia="pl-PL"/>
        </w:rPr>
        <w:t>.</w:t>
      </w:r>
      <w:r w:rsidR="002D442E" w:rsidRPr="009A78BA">
        <w:rPr>
          <w:rFonts w:ascii="Times New Roman" w:eastAsia="Times New Roman" w:hAnsi="Times New Roman" w:cs="Times New Roman"/>
          <w:snapToGrid w:val="0"/>
          <w:lang w:eastAsia="pl-PL"/>
        </w:rPr>
        <w:t xml:space="preserve"> </w:t>
      </w:r>
    </w:p>
    <w:p w14:paraId="0FF72F34" w14:textId="77777777" w:rsidR="00AE1A17" w:rsidRPr="009A78BA" w:rsidRDefault="00AE1A17" w:rsidP="00786886">
      <w:pPr>
        <w:spacing w:after="0" w:line="240" w:lineRule="auto"/>
        <w:contextualSpacing/>
        <w:rPr>
          <w:rFonts w:ascii="Times New Roman" w:eastAsia="Times New Roman" w:hAnsi="Times New Roman" w:cs="Times New Roman"/>
          <w:snapToGrid w:val="0"/>
          <w:lang w:eastAsia="pl-PL"/>
        </w:rPr>
      </w:pPr>
    </w:p>
    <w:p w14:paraId="2DB65A5E" w14:textId="15F863DB" w:rsidR="002D442E" w:rsidRPr="009A78BA" w:rsidRDefault="002D442E" w:rsidP="00786886">
      <w:pPr>
        <w:spacing w:after="0" w:line="240" w:lineRule="auto"/>
        <w:contextualSpacing/>
        <w:rPr>
          <w:rFonts w:ascii="Times New Roman" w:eastAsia="Times New Roman" w:hAnsi="Times New Roman" w:cs="Times New Roman"/>
          <w:snapToGrid w:val="0"/>
          <w:lang w:eastAsia="pl-PL"/>
        </w:rPr>
      </w:pPr>
      <w:r w:rsidRPr="009A78BA">
        <w:rPr>
          <w:rFonts w:ascii="Times New Roman" w:eastAsia="Times New Roman" w:hAnsi="Times New Roman" w:cs="Times New Roman"/>
          <w:b/>
          <w:bCs/>
          <w:snapToGrid w:val="0"/>
          <w:lang w:eastAsia="pl-PL"/>
        </w:rPr>
        <w:t>Atrinktų nepageidaujamų reakcijų apibūdinimas</w:t>
      </w:r>
    </w:p>
    <w:p w14:paraId="787975DD" w14:textId="1989E535" w:rsidR="002D442E" w:rsidRPr="009A78BA" w:rsidRDefault="002D442E" w:rsidP="00786886">
      <w:pPr>
        <w:spacing w:after="0" w:line="240" w:lineRule="auto"/>
        <w:contextualSpacing/>
        <w:rPr>
          <w:rFonts w:ascii="Times New Roman" w:eastAsia="Times New Roman" w:hAnsi="Times New Roman" w:cs="Times New Roman"/>
          <w:snapToGrid w:val="0"/>
          <w:lang w:eastAsia="pl-PL"/>
        </w:rPr>
      </w:pPr>
      <w:r w:rsidRPr="009A78BA">
        <w:rPr>
          <w:rFonts w:ascii="Times New Roman" w:eastAsia="Times New Roman" w:hAnsi="Times New Roman" w:cs="Times New Roman"/>
          <w:snapToGrid w:val="0"/>
          <w:lang w:eastAsia="pl-PL"/>
        </w:rPr>
        <w:t xml:space="preserve">Padidėjęs anijoninis tarpas esant metabolinei acidozei </w:t>
      </w:r>
    </w:p>
    <w:p w14:paraId="30A18FDF" w14:textId="2572C21D" w:rsidR="002D442E" w:rsidRPr="009A78BA" w:rsidRDefault="002D442E" w:rsidP="00786886">
      <w:pPr>
        <w:spacing w:after="0" w:line="240" w:lineRule="auto"/>
        <w:contextualSpacing/>
        <w:rPr>
          <w:rFonts w:ascii="Times New Roman" w:eastAsia="Times New Roman" w:hAnsi="Times New Roman" w:cs="Times New Roman"/>
          <w:snapToGrid w:val="0"/>
          <w:lang w:eastAsia="pl-PL"/>
        </w:rPr>
      </w:pPr>
      <w:r w:rsidRPr="009A78BA">
        <w:rPr>
          <w:rFonts w:ascii="Times New Roman" w:eastAsia="Times New Roman" w:hAnsi="Times New Roman" w:cs="Times New Roman"/>
          <w:snapToGrid w:val="0"/>
          <w:lang w:eastAsia="pl-PL"/>
        </w:rPr>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p w14:paraId="7139F992" w14:textId="77777777" w:rsidR="008E1947" w:rsidRPr="009A78BA" w:rsidRDefault="008E1947" w:rsidP="008E1947">
      <w:pPr>
        <w:spacing w:after="0" w:line="240" w:lineRule="auto"/>
        <w:ind w:left="360"/>
        <w:contextualSpacing/>
        <w:rPr>
          <w:rFonts w:ascii="Times New Roman" w:eastAsia="Times New Roman" w:hAnsi="Times New Roman" w:cs="Times New Roman"/>
          <w:snapToGrid w:val="0"/>
          <w:lang w:eastAsia="pl-PL"/>
        </w:rPr>
      </w:pPr>
    </w:p>
    <w:p w14:paraId="5828405C" w14:textId="77777777" w:rsidR="008E1947" w:rsidRPr="008E1947" w:rsidRDefault="008E1947" w:rsidP="009F21CE">
      <w:pPr>
        <w:tabs>
          <w:tab w:val="left" w:pos="567"/>
        </w:tabs>
        <w:autoSpaceDE w:val="0"/>
        <w:autoSpaceDN w:val="0"/>
        <w:adjustRightInd w:val="0"/>
        <w:spacing w:after="0" w:line="260" w:lineRule="exact"/>
        <w:rPr>
          <w:rFonts w:ascii="Times New Roman" w:eastAsia="Times New Roman" w:hAnsi="Times New Roman" w:cs="Times New Roman"/>
          <w:snapToGrid w:val="0"/>
          <w:szCs w:val="24"/>
          <w:u w:val="single"/>
        </w:rPr>
      </w:pPr>
      <w:r w:rsidRPr="008E1947">
        <w:rPr>
          <w:rFonts w:ascii="Times New Roman" w:eastAsia="Times New Roman" w:hAnsi="Times New Roman" w:cs="Times New Roman"/>
          <w:noProof/>
          <w:snapToGrid w:val="0"/>
          <w:szCs w:val="24"/>
          <w:u w:val="single"/>
        </w:rPr>
        <w:t>Pranešimas apie įtariamas nepageidaujamas reakcijas</w:t>
      </w:r>
    </w:p>
    <w:p w14:paraId="491A5F83" w14:textId="363643E0" w:rsidR="004B634D" w:rsidRPr="009A78BA" w:rsidRDefault="004B634D" w:rsidP="009A78BA">
      <w:pPr>
        <w:autoSpaceDE w:val="0"/>
        <w:autoSpaceDN w:val="0"/>
        <w:adjustRightInd w:val="0"/>
        <w:spacing w:line="240" w:lineRule="auto"/>
        <w:rPr>
          <w:rFonts w:ascii="Times New Roman" w:hAnsi="Times New Roman" w:cs="Times New Roman"/>
          <w:noProof/>
          <w:szCs w:val="24"/>
        </w:rPr>
      </w:pPr>
      <w:r w:rsidRPr="009A78BA">
        <w:rPr>
          <w:rFonts w:ascii="Times New Roman" w:hAnsi="Times New Roman" w:cs="Times New Roman"/>
          <w:noProof/>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w:t>
      </w:r>
      <w:r w:rsidRPr="009A78BA">
        <w:rPr>
          <w:rFonts w:ascii="Times New Roman" w:hAnsi="Times New Roman" w:cs="Times New Roman"/>
          <w:noProof/>
        </w:rPr>
        <w:t xml:space="preserve">tinklalapyje </w:t>
      </w:r>
      <w:hyperlink r:id="rId11" w:history="1">
        <w:r w:rsidR="009A78BA" w:rsidRPr="009A78BA">
          <w:rPr>
            <w:rStyle w:val="Hipersaitas"/>
            <w:rFonts w:ascii="Times New Roman" w:eastAsiaTheme="minorEastAsia" w:hAnsi="Times New Roman"/>
            <w:lang w:eastAsia="lt-LT"/>
          </w:rPr>
          <w:t>https://vvkt.lrv.lt/lt/</w:t>
        </w:r>
      </w:hyperlink>
      <w:r w:rsidR="009A78BA" w:rsidRPr="009A78BA">
        <w:rPr>
          <w:rStyle w:val="Hipersaitas"/>
          <w:rFonts w:ascii="Times New Roman" w:eastAsiaTheme="minorEastAsia" w:hAnsi="Times New Roman"/>
          <w:lang w:eastAsia="lt-LT"/>
        </w:rPr>
        <w:t xml:space="preserve"> </w:t>
      </w:r>
      <w:r w:rsidRPr="009A78BA">
        <w:rPr>
          <w:rFonts w:ascii="Times New Roman" w:hAnsi="Times New Roman" w:cs="Times New Roman"/>
          <w:noProof/>
        </w:rPr>
        <w:t>nurodytais</w:t>
      </w:r>
      <w:r w:rsidRPr="009A78BA">
        <w:rPr>
          <w:rFonts w:ascii="Times New Roman" w:hAnsi="Times New Roman" w:cs="Times New Roman"/>
          <w:noProof/>
          <w:szCs w:val="24"/>
        </w:rPr>
        <w:t xml:space="preserve"> būdais.</w:t>
      </w:r>
    </w:p>
    <w:p w14:paraId="1B20215A" w14:textId="77777777" w:rsidR="008E1947" w:rsidRPr="008E1947" w:rsidRDefault="008E1947" w:rsidP="008E1947">
      <w:pPr>
        <w:spacing w:after="0" w:line="240" w:lineRule="auto"/>
        <w:ind w:left="360"/>
        <w:contextualSpacing/>
        <w:rPr>
          <w:rFonts w:ascii="Times New Roman" w:eastAsia="Times New Roman" w:hAnsi="Times New Roman" w:cs="Times New Roman"/>
          <w:lang w:eastAsia="pl-PL"/>
        </w:rPr>
      </w:pPr>
    </w:p>
    <w:p w14:paraId="3AAC497F"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28" w:name="_Toc129243110"/>
      <w:bookmarkStart w:id="29" w:name="_Toc129243235"/>
      <w:r w:rsidRPr="008E1947">
        <w:rPr>
          <w:rFonts w:ascii="Times New Roman" w:eastAsia="Times New Roman" w:hAnsi="Times New Roman" w:cs="Times New Roman"/>
          <w:b/>
          <w:kern w:val="28"/>
          <w:lang w:eastAsia="x-none"/>
        </w:rPr>
        <w:t>4.9</w:t>
      </w:r>
      <w:r w:rsidRPr="008E1947">
        <w:rPr>
          <w:rFonts w:ascii="Times New Roman" w:eastAsia="Times New Roman" w:hAnsi="Times New Roman" w:cs="Times New Roman"/>
          <w:b/>
          <w:kern w:val="28"/>
          <w:lang w:eastAsia="x-none"/>
        </w:rPr>
        <w:tab/>
        <w:t>Perdozavimas</w:t>
      </w:r>
      <w:bookmarkEnd w:id="28"/>
      <w:bookmarkEnd w:id="29"/>
    </w:p>
    <w:p w14:paraId="7E8C51C4"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p>
    <w:p w14:paraId="6829DB17" w14:textId="68D3395F" w:rsidR="008E1947" w:rsidRPr="008E1947" w:rsidRDefault="008E1947" w:rsidP="008E1947">
      <w:pPr>
        <w:widowControl w:val="0"/>
        <w:spacing w:after="0" w:line="240" w:lineRule="auto"/>
        <w:rPr>
          <w:rFonts w:ascii="Times New Roman" w:eastAsia="Times New Roman" w:hAnsi="Times New Roman" w:cs="Times New Roman"/>
        </w:rPr>
      </w:pPr>
      <w:bookmarkStart w:id="30" w:name="_Toc129243111"/>
      <w:bookmarkStart w:id="31" w:name="_Toc129243236"/>
      <w:r w:rsidRPr="008E1947">
        <w:rPr>
          <w:rFonts w:ascii="Times New Roman" w:eastAsia="Times New Roman" w:hAnsi="Times New Roman" w:cs="Times New Roman"/>
        </w:rPr>
        <w:t>Atsitiktinis ar tyčinis vaist</w:t>
      </w:r>
      <w:r w:rsidR="008F529C">
        <w:rPr>
          <w:rFonts w:ascii="Times New Roman" w:eastAsia="Times New Roman" w:hAnsi="Times New Roman" w:cs="Times New Roman"/>
        </w:rPr>
        <w:t>inio preparato</w:t>
      </w:r>
      <w:r w:rsidRPr="008E1947">
        <w:rPr>
          <w:rFonts w:ascii="Times New Roman" w:eastAsia="Times New Roman" w:hAnsi="Times New Roman" w:cs="Times New Roman"/>
        </w:rPr>
        <w:t xml:space="preserve"> perdozavimas per kelias arba daugiau kaip 10 valandų gali pasireikšti tokiais simptomais kaip pykinimas, vėmimas, hiperhidrozė, mieguistumas ir bendras silpnumas. Simptomai gali praeiti kitą dieną, išskyrus kepenų pažeidimą, kuris vėliau pasireiškia pilvo pūtimu, pasikartojančiu pykinimu ir gelta.  </w:t>
      </w:r>
    </w:p>
    <w:p w14:paraId="28C6EA2F" w14:textId="77777777" w:rsidR="008E1947" w:rsidRPr="008E1947" w:rsidRDefault="008E1947" w:rsidP="008E1947">
      <w:pPr>
        <w:widowControl w:val="0"/>
        <w:spacing w:after="0" w:line="240" w:lineRule="auto"/>
        <w:rPr>
          <w:rFonts w:ascii="Times New Roman" w:eastAsia="Times New Roman" w:hAnsi="Times New Roman" w:cs="Times New Roman"/>
        </w:rPr>
      </w:pPr>
    </w:p>
    <w:p w14:paraId="7212C4F8" w14:textId="340EEF1A"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Išgėrus 5 g ar didesnę paracetamolio dozę, per 1 valandą po jo pavartojimo reikia sukelti vėmimą ir </w:t>
      </w:r>
      <w:r w:rsidR="00D36D9D">
        <w:rPr>
          <w:rFonts w:ascii="Times New Roman" w:eastAsia="Times New Roman" w:hAnsi="Times New Roman" w:cs="Times New Roman"/>
        </w:rPr>
        <w:t xml:space="preserve">pacientą perspėti, kad </w:t>
      </w:r>
      <w:r w:rsidRPr="008E1947">
        <w:rPr>
          <w:rFonts w:ascii="Times New Roman" w:eastAsia="Times New Roman" w:hAnsi="Times New Roman" w:cs="Times New Roman"/>
        </w:rPr>
        <w:t>nedelsiant susisiekt</w:t>
      </w:r>
      <w:r w:rsidR="00D36D9D">
        <w:rPr>
          <w:rFonts w:ascii="Times New Roman" w:eastAsia="Times New Roman" w:hAnsi="Times New Roman" w:cs="Times New Roman"/>
        </w:rPr>
        <w:t>ų</w:t>
      </w:r>
      <w:r w:rsidRPr="008E1947">
        <w:rPr>
          <w:rFonts w:ascii="Times New Roman" w:eastAsia="Times New Roman" w:hAnsi="Times New Roman" w:cs="Times New Roman"/>
        </w:rPr>
        <w:t xml:space="preserve"> su gydytoju. Verta apsvarstyti 60 </w:t>
      </w:r>
      <w:r w:rsidR="00F62ABD">
        <w:rPr>
          <w:rFonts w:ascii="Times New Roman" w:eastAsia="Times New Roman" w:hAnsi="Times New Roman" w:cs="Times New Roman"/>
        </w:rPr>
        <w:t xml:space="preserve">– </w:t>
      </w:r>
      <w:r w:rsidRPr="008E1947">
        <w:rPr>
          <w:rFonts w:ascii="Times New Roman" w:eastAsia="Times New Roman" w:hAnsi="Times New Roman" w:cs="Times New Roman"/>
        </w:rPr>
        <w:t xml:space="preserve">100 g aktyvuotos anglies suvartojimą per burną, geriausiai sumaišius su vandeniu. </w:t>
      </w:r>
    </w:p>
    <w:p w14:paraId="551B4B43" w14:textId="77777777" w:rsidR="008E1947" w:rsidRPr="008E1947" w:rsidRDefault="008E1947" w:rsidP="008E1947">
      <w:pPr>
        <w:widowControl w:val="0"/>
        <w:spacing w:after="0" w:line="240" w:lineRule="auto"/>
        <w:rPr>
          <w:rFonts w:ascii="Times New Roman" w:eastAsia="Times New Roman" w:hAnsi="Times New Roman" w:cs="Times New Roman"/>
        </w:rPr>
      </w:pPr>
    </w:p>
    <w:p w14:paraId="13233C35" w14:textId="2B814122"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Paracetamolio koncentracijos kraujyje matavimais galima patikimai įvertinti apsinuodijimo sunkumą. Paracetamolio koncentracijos santykis per laiko tarpą nuo jo suvartojimo yra naudingas vertinant priešnuodžio poreikį ir gydymo intensyvumą. Jeigu tokie išmatavimai negalimi, o paracetamolio dozė galimai buvo didelė, reikėtų taikyti labai intensyvų gydymą naudojant priešnuodžius: mažiausiai 2,5 g metionino, po to (ligoninėje) acetilcisteino (arba metionino), nes jie yra labai veiksmingi, kai vartojami per pirmas 10–12 valandų nuo apsinuodijimo ir, tikriausiai, taip pat naudingi po 24 valandų. Apsinuodijimas paracetamoliu turi būti gydomas ligoninėje intensyviosios priežiūros skyriuje. </w:t>
      </w:r>
    </w:p>
    <w:p w14:paraId="49C98230" w14:textId="77777777" w:rsidR="008E1947" w:rsidRPr="008E1947" w:rsidRDefault="008E1947" w:rsidP="008E1947">
      <w:pPr>
        <w:spacing w:after="0" w:line="240" w:lineRule="auto"/>
        <w:rPr>
          <w:rFonts w:ascii="Times New Roman" w:eastAsia="Times New Roman" w:hAnsi="Times New Roman" w:cs="Times New Roman"/>
        </w:rPr>
      </w:pPr>
    </w:p>
    <w:p w14:paraId="52944979"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Fenilefrino perdozavimo simptomai yra neatsiejami nuo hemodinamikos sutrikimų (tachikardijos, padidėjusio arterinio kraujospūdžio) arba kraujagyslių kolapso kartu su kvėpavimo susilpnėjimu. </w:t>
      </w:r>
    </w:p>
    <w:p w14:paraId="1DD37F3A"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Gydymas apima skrandžio plovimą ir beta-adrenolitinių vaist</w:t>
      </w:r>
      <w:r w:rsidR="00D36D9D">
        <w:rPr>
          <w:rFonts w:ascii="Times New Roman" w:eastAsia="Times New Roman" w:hAnsi="Times New Roman" w:cs="Times New Roman"/>
        </w:rPr>
        <w:t>inių preparat</w:t>
      </w:r>
      <w:r w:rsidRPr="008E1947">
        <w:rPr>
          <w:rFonts w:ascii="Times New Roman" w:eastAsia="Times New Roman" w:hAnsi="Times New Roman" w:cs="Times New Roman"/>
        </w:rPr>
        <w:t>ų vartojimą. Sunkus apsinuodijimas reikalauja stebėti gyvybinius požymius, kvėpavimo ir kraujotakos palaikymo procedūrų intensyviosios priežiūros skyriuje.</w:t>
      </w:r>
    </w:p>
    <w:p w14:paraId="55C4867F" w14:textId="77777777" w:rsidR="008E1947" w:rsidRPr="008E1947" w:rsidRDefault="008E1947" w:rsidP="008E1947">
      <w:pPr>
        <w:spacing w:after="0" w:line="240" w:lineRule="auto"/>
        <w:rPr>
          <w:rFonts w:ascii="Times New Roman" w:eastAsia="Times New Roman" w:hAnsi="Times New Roman" w:cs="Times New Roman"/>
        </w:rPr>
      </w:pPr>
    </w:p>
    <w:p w14:paraId="6F689957"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lastRenderedPageBreak/>
        <w:t>Didelės askorbo rūgšties dozės (&gt; 3000 mg) gali sukelti praeinantį osmosinį viduriavimą ir virškinimo trakto reiškinius, tokius kaip pykinimas ir diskomfortas pilve. Askorbo rūgšties perdozavimo poveikiai būtų priskiriami prie paracetamolio perdozavimo sukeliamo sunkaus kepenų apnuodijimo.</w:t>
      </w:r>
    </w:p>
    <w:p w14:paraId="1ACF8B54" w14:textId="77777777" w:rsidR="008E1947" w:rsidRPr="008E1947" w:rsidRDefault="008E1947" w:rsidP="008E1947">
      <w:pPr>
        <w:keepNext/>
        <w:spacing w:after="0" w:line="240" w:lineRule="auto"/>
        <w:outlineLvl w:val="1"/>
        <w:rPr>
          <w:rFonts w:ascii="Times New Roman" w:eastAsia="Times New Roman" w:hAnsi="Times New Roman" w:cs="Times New Roman"/>
          <w:b/>
          <w:lang w:eastAsia="x-none"/>
        </w:rPr>
      </w:pPr>
    </w:p>
    <w:p w14:paraId="2720DE93" w14:textId="77777777" w:rsidR="008E1947" w:rsidRPr="008E1947" w:rsidRDefault="008E1947" w:rsidP="008E1947">
      <w:pPr>
        <w:keepNext/>
        <w:spacing w:after="0" w:line="240" w:lineRule="auto"/>
        <w:outlineLvl w:val="1"/>
        <w:rPr>
          <w:rFonts w:ascii="Times New Roman" w:eastAsia="Times New Roman" w:hAnsi="Times New Roman" w:cs="Times New Roman"/>
          <w:b/>
          <w:lang w:eastAsia="x-none"/>
        </w:rPr>
      </w:pPr>
    </w:p>
    <w:p w14:paraId="330764B3" w14:textId="274FED50" w:rsidR="008E1947" w:rsidRPr="008E1947" w:rsidRDefault="008E1947" w:rsidP="008E1947">
      <w:pPr>
        <w:keepNext/>
        <w:spacing w:after="0" w:line="240" w:lineRule="auto"/>
        <w:outlineLvl w:val="1"/>
        <w:rPr>
          <w:rFonts w:ascii="Times New Roman" w:eastAsia="Times New Roman" w:hAnsi="Times New Roman" w:cs="Times New Roman"/>
          <w:b/>
          <w:lang w:eastAsia="x-none"/>
        </w:rPr>
      </w:pPr>
      <w:r w:rsidRPr="008E1947">
        <w:rPr>
          <w:rFonts w:ascii="Times New Roman" w:eastAsia="Times New Roman" w:hAnsi="Times New Roman" w:cs="Times New Roman"/>
          <w:b/>
          <w:lang w:eastAsia="x-none"/>
        </w:rPr>
        <w:t>5.</w:t>
      </w:r>
      <w:r w:rsidRPr="008E1947">
        <w:rPr>
          <w:rFonts w:ascii="Times New Roman" w:eastAsia="Times New Roman" w:hAnsi="Times New Roman" w:cs="Times New Roman"/>
          <w:b/>
          <w:lang w:eastAsia="x-none"/>
        </w:rPr>
        <w:tab/>
        <w:t>FARMAKOLOGINĖS SAVYBĖS</w:t>
      </w:r>
      <w:bookmarkEnd w:id="30"/>
      <w:bookmarkEnd w:id="31"/>
    </w:p>
    <w:p w14:paraId="3DAF02D1" w14:textId="77777777" w:rsidR="008E1947" w:rsidRPr="008E1947" w:rsidRDefault="008E1947" w:rsidP="008E1947">
      <w:pPr>
        <w:spacing w:after="0" w:line="240" w:lineRule="auto"/>
        <w:rPr>
          <w:rFonts w:ascii="Times New Roman" w:eastAsia="Times New Roman" w:hAnsi="Times New Roman" w:cs="Times New Roman"/>
          <w:noProof/>
        </w:rPr>
      </w:pPr>
    </w:p>
    <w:p w14:paraId="7E0BD2F4"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32" w:name="_Toc129243112"/>
      <w:bookmarkStart w:id="33" w:name="_Toc129243237"/>
      <w:r w:rsidRPr="008E1947">
        <w:rPr>
          <w:rFonts w:ascii="Times New Roman" w:eastAsia="Times New Roman" w:hAnsi="Times New Roman" w:cs="Times New Roman"/>
          <w:b/>
          <w:kern w:val="28"/>
          <w:lang w:eastAsia="x-none"/>
        </w:rPr>
        <w:t>5.1</w:t>
      </w:r>
      <w:r w:rsidRPr="008E1947">
        <w:rPr>
          <w:rFonts w:ascii="Times New Roman" w:eastAsia="Times New Roman" w:hAnsi="Times New Roman" w:cs="Times New Roman"/>
          <w:b/>
          <w:kern w:val="28"/>
          <w:lang w:eastAsia="x-none"/>
        </w:rPr>
        <w:tab/>
        <w:t>Farmakodinaminės savybės</w:t>
      </w:r>
      <w:bookmarkEnd w:id="32"/>
      <w:bookmarkEnd w:id="33"/>
    </w:p>
    <w:p w14:paraId="26A8E256"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p>
    <w:p w14:paraId="37FFD549" w14:textId="4B11254A" w:rsidR="008E1947" w:rsidRPr="008E1947" w:rsidRDefault="008E1947" w:rsidP="008E1947">
      <w:pPr>
        <w:spacing w:after="0" w:line="240" w:lineRule="auto"/>
        <w:rPr>
          <w:rFonts w:ascii="Times New Roman" w:eastAsia="Times New Roman" w:hAnsi="Times New Roman" w:cs="Times New Roman"/>
          <w:lang w:eastAsia="pl-PL"/>
        </w:rPr>
      </w:pPr>
      <w:bookmarkStart w:id="34" w:name="_Toc129243113"/>
      <w:bookmarkStart w:id="35" w:name="_Toc129243238"/>
      <w:r w:rsidRPr="008E1947">
        <w:rPr>
          <w:rFonts w:ascii="Times New Roman" w:eastAsia="Times New Roman" w:hAnsi="Times New Roman" w:cs="Times New Roman"/>
          <w:lang w:eastAsia="pl-PL"/>
        </w:rPr>
        <w:t xml:space="preserve">Farmakoterapinė grupė: paracetamolio deriniai, išskyrus psicholeptikus, ATC kodas </w:t>
      </w:r>
      <w:r w:rsidR="00256B49" w:rsidRPr="008E1947">
        <w:rPr>
          <w:rFonts w:ascii="Times New Roman" w:eastAsia="Times New Roman" w:hAnsi="Times New Roman" w:cs="Times New Roman"/>
        </w:rPr>
        <w:t>–</w:t>
      </w:r>
      <w:r w:rsidRPr="008E1947">
        <w:rPr>
          <w:rFonts w:ascii="Times New Roman" w:eastAsia="Times New Roman" w:hAnsi="Times New Roman" w:cs="Times New Roman"/>
          <w:lang w:eastAsia="pl-PL"/>
        </w:rPr>
        <w:t xml:space="preserve"> </w:t>
      </w:r>
      <w:r w:rsidRPr="008E1947">
        <w:rPr>
          <w:rFonts w:ascii="Times New Roman" w:eastAsia="Times New Roman" w:hAnsi="Times New Roman" w:cs="Times New Roman"/>
          <w:bCs/>
          <w:lang w:eastAsia="pl-PL"/>
        </w:rPr>
        <w:t>N02BE51</w:t>
      </w:r>
      <w:r w:rsidRPr="008E1947">
        <w:rPr>
          <w:rFonts w:ascii="Times New Roman" w:eastAsia="Times New Roman" w:hAnsi="Times New Roman" w:cs="Times New Roman"/>
          <w:lang w:eastAsia="pl-PL"/>
        </w:rPr>
        <w:t>.</w:t>
      </w:r>
    </w:p>
    <w:p w14:paraId="6CA61567" w14:textId="77777777" w:rsidR="008E1947" w:rsidRPr="008E1947" w:rsidRDefault="008E1947" w:rsidP="008E1947">
      <w:pPr>
        <w:spacing w:after="0" w:line="240" w:lineRule="auto"/>
        <w:rPr>
          <w:rFonts w:ascii="Times New Roman" w:eastAsia="Times New Roman" w:hAnsi="Times New Roman" w:cs="Times New Roman"/>
          <w:lang w:eastAsia="pl-PL"/>
        </w:rPr>
      </w:pPr>
    </w:p>
    <w:p w14:paraId="3A8FFFFD"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Vaistinio preparato sudėtyje yra paracetamolio, fenilefrino hidrochlorido ir askorbo rūgšties, kurie palengvina peršalimo, gripo ir į gripą panašius simptomus. </w:t>
      </w:r>
    </w:p>
    <w:p w14:paraId="0DCB08DC" w14:textId="6BD061B8"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u w:val="single"/>
        </w:rPr>
        <w:t>Paracetamolis</w:t>
      </w:r>
      <w:r w:rsidRPr="008E1947">
        <w:rPr>
          <w:rFonts w:ascii="Times New Roman" w:eastAsia="Times New Roman" w:hAnsi="Times New Roman" w:cs="Times New Roman"/>
        </w:rPr>
        <w:t xml:space="preserve"> pasižymi </w:t>
      </w:r>
      <w:r w:rsidR="00D36D9D">
        <w:rPr>
          <w:rFonts w:ascii="Times New Roman" w:eastAsia="Times New Roman" w:hAnsi="Times New Roman" w:cs="Times New Roman"/>
        </w:rPr>
        <w:t>skausmą malšinančiomis</w:t>
      </w:r>
      <w:r w:rsidRPr="008E1947">
        <w:rPr>
          <w:rFonts w:ascii="Times New Roman" w:eastAsia="Times New Roman" w:hAnsi="Times New Roman" w:cs="Times New Roman"/>
        </w:rPr>
        <w:t xml:space="preserve"> ir karščiavimą mažinančiomis savybėmis. Šie poveikiai atsiranda dėl eikozatetraeno rūgšties ciklooksigenazės slopinimo, dėl ko yra slopinama prostaglandinų sintezė centrinėje nervų sistemoje (CNS). Dėl šios priežasties sumažėja CNS jautrumas kinino ir seratonino poveikiui ir sumažėja jautrumas skausmui. Be to, dėl sumažėjusios prostaglandinų koncentracijos pogumburyje yra sukeliamas temperatūrą mažinantis poveikis. Priešingai nei NVNU, paracetamolis neturi poveikio trombocitų agregacijai.</w:t>
      </w:r>
    </w:p>
    <w:p w14:paraId="411FA395" w14:textId="77777777" w:rsidR="008E1947" w:rsidRPr="008E1947" w:rsidRDefault="008E1947" w:rsidP="008E1947">
      <w:pPr>
        <w:spacing w:after="0" w:line="240" w:lineRule="auto"/>
        <w:rPr>
          <w:rFonts w:ascii="Times New Roman" w:eastAsia="Times New Roman" w:hAnsi="Times New Roman" w:cs="Times New Roman"/>
        </w:rPr>
      </w:pPr>
    </w:p>
    <w:p w14:paraId="75D365CA"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u w:val="single"/>
          <w:lang w:eastAsia="pl-PL"/>
        </w:rPr>
        <w:t>Fenilefrinas</w:t>
      </w:r>
      <w:r w:rsidRPr="008E1947">
        <w:rPr>
          <w:rFonts w:ascii="Times New Roman" w:eastAsia="Times New Roman" w:hAnsi="Times New Roman" w:cs="Times New Roman"/>
          <w:lang w:eastAsia="pl-PL"/>
        </w:rPr>
        <w:t xml:space="preserve"> yra simpatomimetinis aminas. Jis skatina epinefrino išsiskyrimą iš simpatinių nervų galūnių ir tiesiogiai stimuliuoja kraujagyslių sienelių alfa adrenerginius receptorius. Dėl šios priežasties kraujagyslės susitraukia, sumažėja gleivinės patinimas ir kongestija. </w:t>
      </w:r>
    </w:p>
    <w:p w14:paraId="49F4EE58" w14:textId="77777777" w:rsidR="008E1947" w:rsidRPr="008E1947" w:rsidRDefault="008E1947" w:rsidP="008E1947">
      <w:pPr>
        <w:spacing w:after="0" w:line="240" w:lineRule="auto"/>
        <w:rPr>
          <w:rFonts w:ascii="Times New Roman" w:eastAsia="Times New Roman" w:hAnsi="Times New Roman" w:cs="Times New Roman"/>
          <w:lang w:eastAsia="pl-PL"/>
        </w:rPr>
      </w:pPr>
    </w:p>
    <w:p w14:paraId="54687877"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u w:val="single"/>
        </w:rPr>
        <w:t>Askorbo rūgštis</w:t>
      </w:r>
      <w:r w:rsidRPr="008E1947">
        <w:rPr>
          <w:rFonts w:ascii="Times New Roman" w:eastAsia="Times New Roman" w:hAnsi="Times New Roman" w:cs="Times New Roman"/>
        </w:rPr>
        <w:t xml:space="preserve"> dalyvauja kolageno ir tarpląstelinės medžiagos biosintezėje ir yra antioksidantas. Vykstant kolageno sintezei ji dalyvauja prolino radikalų hidroksilinime ir lizino hidroksilinime (susidarant hidroksiprolino ir hidroksilizino produktams), dėl ko prokolagenas virsta kolagenu. Askorbo rūgštis lengvai virsta dehidroaskorbo rūgštimi ir dalyvauja oksidacijos-redukcijos reakcijose. </w:t>
      </w:r>
    </w:p>
    <w:p w14:paraId="46E2468B"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Ji būtina antinksčių steroidų hidroksilinimui; būdamas steroidų 7α-hidroksilazės kofaktoriumi, katalizuoja cholesterolio virtimą 7α-hidroksicholesteroliu vykstant tulžies rūgščių biosintezei.  Askorbo rūgštis sudaro oksidacijos-redukcijos sistemas kartu su citochromu C, glutationu, flavinu ir piridino nukleotidais. </w:t>
      </w:r>
    </w:p>
    <w:p w14:paraId="71B9301D" w14:textId="248EB84D"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Ji dalyvauja tirozino, fenilalanino, folio rūgšties, geležies, histamino, noradrenalino, karnitino, proteinų ir lipidų metaboliniuose procesuose. Askorbo rūgštis skatina prostaciklino sintezę. Ji slopina tromboksano sintezę, slopina lipidų peroksidaciją ir neutralizuoja superoksido laisvuosius radikalus. Be to</w:t>
      </w:r>
      <w:r w:rsidR="00256B49">
        <w:rPr>
          <w:rFonts w:ascii="Times New Roman" w:eastAsia="Times New Roman" w:hAnsi="Times New Roman" w:cs="Times New Roman"/>
        </w:rPr>
        <w:t>,</w:t>
      </w:r>
      <w:r w:rsidRPr="008E1947">
        <w:rPr>
          <w:rFonts w:ascii="Times New Roman" w:eastAsia="Times New Roman" w:hAnsi="Times New Roman" w:cs="Times New Roman"/>
        </w:rPr>
        <w:t xml:space="preserve"> manoma, kad ji yra imuninės sistemos moduliatorius, nes dalyvauja imunoglobulinų gamyboje.</w:t>
      </w:r>
    </w:p>
    <w:p w14:paraId="6877BEC5"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p>
    <w:p w14:paraId="54DE7DAE" w14:textId="12648329"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r w:rsidRPr="008E1947">
        <w:rPr>
          <w:rFonts w:ascii="Times New Roman" w:eastAsia="Times New Roman" w:hAnsi="Times New Roman" w:cs="Times New Roman"/>
          <w:b/>
          <w:kern w:val="28"/>
          <w:lang w:eastAsia="x-none"/>
        </w:rPr>
        <w:t>5.2</w:t>
      </w:r>
      <w:r w:rsidRPr="008E1947">
        <w:rPr>
          <w:rFonts w:ascii="Times New Roman" w:eastAsia="Times New Roman" w:hAnsi="Times New Roman" w:cs="Times New Roman"/>
          <w:b/>
          <w:kern w:val="28"/>
          <w:lang w:eastAsia="x-none"/>
        </w:rPr>
        <w:tab/>
        <w:t>Farmakokinetinės savybės</w:t>
      </w:r>
      <w:bookmarkEnd w:id="34"/>
      <w:bookmarkEnd w:id="35"/>
    </w:p>
    <w:p w14:paraId="76886E8C" w14:textId="77777777" w:rsidR="008E1947" w:rsidRPr="008E1947" w:rsidRDefault="008E1947" w:rsidP="008E1947">
      <w:pPr>
        <w:spacing w:after="0" w:line="240" w:lineRule="auto"/>
        <w:rPr>
          <w:rFonts w:ascii="Times New Roman" w:eastAsia="Times New Roman" w:hAnsi="Times New Roman" w:cs="Times New Roman"/>
          <w:noProof/>
        </w:rPr>
      </w:pPr>
    </w:p>
    <w:p w14:paraId="6B05F81A" w14:textId="7CC33848"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u w:val="single"/>
        </w:rPr>
        <w:t>Paracetamolis</w:t>
      </w:r>
      <w:r w:rsidRPr="008E1947">
        <w:rPr>
          <w:rFonts w:ascii="Times New Roman" w:eastAsia="Times New Roman" w:hAnsi="Times New Roman" w:cs="Times New Roman"/>
        </w:rPr>
        <w:t xml:space="preserve"> greitai ir beveik visiškai absorbuojamas iš virškinamojo trakto. Išgėrus, didžiausia koncentracija kraujyje susidaro maždaug po 1 valandos. Nedaug jo prisijungia prie kraujo plazmos baltymų (vartojant gydomosiomis dozėmis: nuo 10 % iki 30 %, vartojant didesnes dozes: nuo 20 % iki 50 %). Šio vaistinio preparato pusinės eliminacijos laikas yra 2–4 valandos. Nustatyta, kad </w:t>
      </w:r>
      <w:r w:rsidR="00D36D9D">
        <w:rPr>
          <w:rFonts w:ascii="Times New Roman" w:eastAsia="Times New Roman" w:hAnsi="Times New Roman" w:cs="Times New Roman"/>
        </w:rPr>
        <w:t>skausmą malšinantis</w:t>
      </w:r>
      <w:r w:rsidRPr="008E1947">
        <w:rPr>
          <w:rFonts w:ascii="Times New Roman" w:eastAsia="Times New Roman" w:hAnsi="Times New Roman" w:cs="Times New Roman"/>
        </w:rPr>
        <w:t xml:space="preserve"> poveikis trunka 4–6 valandas, o karščiavimą mažinantis poveikis trunka 6–8 valandas. Daugiausia </w:t>
      </w:r>
      <w:r w:rsidR="00D36D9D">
        <w:rPr>
          <w:rFonts w:ascii="Times New Roman" w:eastAsia="Times New Roman" w:hAnsi="Times New Roman" w:cs="Times New Roman"/>
        </w:rPr>
        <w:t>paracetamolis</w:t>
      </w:r>
      <w:r w:rsidRPr="008E1947">
        <w:rPr>
          <w:rFonts w:ascii="Times New Roman" w:eastAsia="Times New Roman" w:hAnsi="Times New Roman" w:cs="Times New Roman"/>
        </w:rPr>
        <w:t xml:space="preserve"> pašalinamas metabolizmo kepenyse metu. Tik nedidelis (2–4 %) </w:t>
      </w:r>
      <w:r w:rsidR="00D36D9D">
        <w:rPr>
          <w:rFonts w:ascii="Times New Roman" w:eastAsia="Times New Roman" w:hAnsi="Times New Roman" w:cs="Times New Roman"/>
        </w:rPr>
        <w:t>paracetamolio</w:t>
      </w:r>
      <w:r w:rsidRPr="008E1947">
        <w:rPr>
          <w:rFonts w:ascii="Times New Roman" w:eastAsia="Times New Roman" w:hAnsi="Times New Roman" w:cs="Times New Roman"/>
        </w:rPr>
        <w:t xml:space="preserve"> kiekis išsiskiria nepakitęs per inkstus. </w:t>
      </w:r>
    </w:p>
    <w:p w14:paraId="5F0BF867" w14:textId="77777777" w:rsidR="008E1947" w:rsidRPr="008E1947" w:rsidRDefault="008E1947" w:rsidP="008E1947">
      <w:pPr>
        <w:spacing w:after="0" w:line="240" w:lineRule="auto"/>
        <w:rPr>
          <w:rFonts w:ascii="Times New Roman" w:eastAsia="Times New Roman" w:hAnsi="Times New Roman" w:cs="Times New Roman"/>
        </w:rPr>
      </w:pPr>
    </w:p>
    <w:p w14:paraId="6945641A" w14:textId="68532248"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Pagrindinis paracetamolio metabolitas suaugusių pacientų organizme (apie 90 %) susidaro paracetamoliui susijungus su gliukurono rūgštimi, o vaikų organizme – ir su sieros rūgštimi. Hepatotoksiškas tarpinis metabolitas </w:t>
      </w:r>
      <w:r w:rsidR="00256B49" w:rsidRPr="008E1947">
        <w:rPr>
          <w:rFonts w:ascii="Times New Roman" w:eastAsia="Times New Roman" w:hAnsi="Times New Roman" w:cs="Times New Roman"/>
        </w:rPr>
        <w:t>–</w:t>
      </w:r>
      <w:r w:rsidRPr="008E1947">
        <w:rPr>
          <w:rFonts w:ascii="Times New Roman" w:eastAsia="Times New Roman" w:hAnsi="Times New Roman" w:cs="Times New Roman"/>
        </w:rPr>
        <w:t xml:space="preserve"> N-acetil-para-benzokvinoneminas – susidaro nedideliais kiekiais (apie 5 %) ir jungiasi su kepenyse esančiu gliutationu ir vėliau, susijungęs su cisteinu ir merkapturo rūgštimi, yra išskiriamas su šlapimu. </w:t>
      </w:r>
    </w:p>
    <w:p w14:paraId="261E2DBC"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Tai gali sąlygoti gliutationo kiekio kepenyse sumažėjimą ir toksinio metabolito susikaupimą kepenyse, dėl ko kepenų ląstelės gali būti pažeidžiamos, nekrozuoti ir pasireikšti kepenų nepakankamumas.</w:t>
      </w:r>
    </w:p>
    <w:p w14:paraId="6ECD5B89" w14:textId="77777777" w:rsidR="008E1947" w:rsidRPr="008E1947" w:rsidRDefault="008E1947" w:rsidP="008E1947">
      <w:pPr>
        <w:spacing w:after="0" w:line="240" w:lineRule="auto"/>
        <w:rPr>
          <w:rFonts w:ascii="Times New Roman" w:eastAsia="Times New Roman" w:hAnsi="Times New Roman" w:cs="Times New Roman"/>
          <w:u w:val="single"/>
        </w:rPr>
      </w:pPr>
    </w:p>
    <w:p w14:paraId="573D9998" w14:textId="39ADBCA5"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u w:val="single"/>
        </w:rPr>
        <w:t>Fenilefrino hidrochloridas</w:t>
      </w:r>
      <w:r w:rsidRPr="008E1947">
        <w:rPr>
          <w:rFonts w:ascii="Times New Roman" w:eastAsia="Times New Roman" w:hAnsi="Times New Roman" w:cs="Times New Roman"/>
        </w:rPr>
        <w:t xml:space="preserve"> lengvai ir greitai absorbuojamas iš virškinamojo trakto. </w:t>
      </w:r>
      <w:r w:rsidR="001E1842">
        <w:rPr>
          <w:rFonts w:ascii="Times New Roman" w:eastAsia="Times New Roman" w:hAnsi="Times New Roman" w:cs="Times New Roman"/>
        </w:rPr>
        <w:t>D</w:t>
      </w:r>
      <w:r w:rsidRPr="008E1947">
        <w:rPr>
          <w:rFonts w:ascii="Times New Roman" w:eastAsia="Times New Roman" w:hAnsi="Times New Roman" w:cs="Times New Roman"/>
        </w:rPr>
        <w:t xml:space="preserve">ėl intensyvaus metabolizmo žarnų sienelėse, jo biologinis prieinamumas siekia 40 %. Didžiausia koncentracija kraujo </w:t>
      </w:r>
      <w:r w:rsidRPr="008E1947">
        <w:rPr>
          <w:rFonts w:ascii="Times New Roman" w:eastAsia="Times New Roman" w:hAnsi="Times New Roman" w:cs="Times New Roman"/>
        </w:rPr>
        <w:lastRenderedPageBreak/>
        <w:t>serume pasiekiama po 1–2 valandų. Pusinis eliminacijos laikas</w:t>
      </w:r>
      <w:r w:rsidR="00364F9D">
        <w:rPr>
          <w:rFonts w:ascii="Times New Roman" w:eastAsia="Times New Roman" w:hAnsi="Times New Roman" w:cs="Times New Roman"/>
        </w:rPr>
        <w:t xml:space="preserve"> yra</w:t>
      </w:r>
      <w:r w:rsidRPr="008E1947">
        <w:rPr>
          <w:rFonts w:ascii="Times New Roman" w:eastAsia="Times New Roman" w:hAnsi="Times New Roman" w:cs="Times New Roman"/>
        </w:rPr>
        <w:t xml:space="preserve"> 2–3 valandos. Daugiausia jo metabolizuojama kepenyse jungiantis su sieros arba gliukurono rūgštimi arba oksidacinio deamininimo, po kurio vyksta susijungimas su sieros rūgštimi, metu. Po to metabolitai išsiskiria su šlapimu. </w:t>
      </w:r>
    </w:p>
    <w:p w14:paraId="713A3BC0" w14:textId="77777777" w:rsidR="008E1947" w:rsidRPr="008E1947" w:rsidRDefault="008E1947" w:rsidP="008E1947">
      <w:pPr>
        <w:spacing w:after="0" w:line="240" w:lineRule="auto"/>
        <w:rPr>
          <w:rFonts w:ascii="Times New Roman" w:eastAsia="Times New Roman" w:hAnsi="Times New Roman" w:cs="Times New Roman"/>
        </w:rPr>
      </w:pPr>
    </w:p>
    <w:p w14:paraId="6213254A"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u w:val="single"/>
          <w:lang w:eastAsia="pl-PL"/>
        </w:rPr>
        <w:t>Askorbo rūgšties</w:t>
      </w:r>
      <w:r w:rsidRPr="008E1947">
        <w:rPr>
          <w:rFonts w:ascii="Times New Roman" w:eastAsia="Times New Roman" w:hAnsi="Times New Roman" w:cs="Times New Roman"/>
          <w:lang w:eastAsia="pl-PL"/>
        </w:rPr>
        <w:t xml:space="preserve"> iš virškinamojo trakto absorbuojama 70–80 %, daugiausia dvylikapirštėje žarnoje ir proksimalinėje klubinės žarnos dalyje. Prie plazmos baltymų prisijungia apie 25 % askorbo rūgšties. Didžiausia koncentracija kraujo plazmoje susidaro po 2–3 valandų. </w:t>
      </w:r>
    </w:p>
    <w:p w14:paraId="138A817F" w14:textId="5A0FAB47" w:rsid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Organizme askorbo rūgštis yra oksiduojama į dehidroaskorbatą. Po to gliutationo dėka jis yra vėl dalinai konvertuojamas į pradinę formą. Askorbo rūgštis išsiskiria per inkstus tiek nepakitusios formos, tiek metabolitų pavidalu.  </w:t>
      </w:r>
    </w:p>
    <w:p w14:paraId="262AA806" w14:textId="77777777" w:rsidR="00D40870" w:rsidRPr="008E1947" w:rsidRDefault="00D40870" w:rsidP="008E1947">
      <w:pPr>
        <w:spacing w:after="0" w:line="240" w:lineRule="auto"/>
        <w:rPr>
          <w:rFonts w:ascii="Times New Roman" w:eastAsia="Times New Roman" w:hAnsi="Times New Roman" w:cs="Times New Roman"/>
          <w:noProof/>
        </w:rPr>
      </w:pPr>
    </w:p>
    <w:p w14:paraId="02473DC6" w14:textId="66D0F779"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36" w:name="_Toc129243114"/>
      <w:bookmarkStart w:id="37" w:name="_Toc129243239"/>
      <w:r w:rsidRPr="008E1947">
        <w:rPr>
          <w:rFonts w:ascii="Times New Roman" w:eastAsia="Times New Roman" w:hAnsi="Times New Roman" w:cs="Times New Roman"/>
          <w:b/>
          <w:kern w:val="28"/>
          <w:lang w:eastAsia="x-none"/>
        </w:rPr>
        <w:t>5.3</w:t>
      </w:r>
      <w:r w:rsidRPr="008E1947">
        <w:rPr>
          <w:rFonts w:ascii="Times New Roman" w:eastAsia="Times New Roman" w:hAnsi="Times New Roman" w:cs="Times New Roman"/>
          <w:b/>
          <w:kern w:val="28"/>
          <w:lang w:eastAsia="x-none"/>
        </w:rPr>
        <w:tab/>
        <w:t>Ikiklinikinių saugumo tyrimų duomenys</w:t>
      </w:r>
      <w:bookmarkEnd w:id="36"/>
      <w:bookmarkEnd w:id="37"/>
    </w:p>
    <w:p w14:paraId="02198231" w14:textId="77777777" w:rsidR="008E1947" w:rsidRPr="008E1947" w:rsidRDefault="008E1947" w:rsidP="008E1947">
      <w:pPr>
        <w:spacing w:after="0" w:line="240" w:lineRule="auto"/>
        <w:rPr>
          <w:rFonts w:ascii="Times New Roman" w:eastAsia="Times New Roman" w:hAnsi="Times New Roman" w:cs="Times New Roman"/>
          <w:noProof/>
        </w:rPr>
      </w:pPr>
    </w:p>
    <w:p w14:paraId="27A43A31"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Nėra jokių ikiklinikinių duomenų apie šio kombinuoto vaistinio preparato vartojimo saugumą.</w:t>
      </w:r>
    </w:p>
    <w:p w14:paraId="6259309A" w14:textId="77777777" w:rsidR="008E1947" w:rsidRPr="008E1947" w:rsidRDefault="008E1947" w:rsidP="008E1947">
      <w:pPr>
        <w:spacing w:after="0" w:line="240" w:lineRule="auto"/>
        <w:rPr>
          <w:rFonts w:ascii="Times New Roman" w:eastAsia="Times New Roman" w:hAnsi="Times New Roman" w:cs="Times New Roman"/>
          <w:lang w:eastAsia="pl-PL"/>
        </w:rPr>
      </w:pPr>
    </w:p>
    <w:p w14:paraId="12AA6F19" w14:textId="77777777" w:rsidR="008E1947" w:rsidRPr="008E1947" w:rsidRDefault="008E1947" w:rsidP="008E1947">
      <w:pPr>
        <w:spacing w:after="0" w:line="240" w:lineRule="auto"/>
        <w:rPr>
          <w:rFonts w:ascii="Times New Roman" w:eastAsia="Times New Roman" w:hAnsi="Times New Roman" w:cs="Times New Roman"/>
          <w:i/>
          <w:iCs/>
          <w:lang w:eastAsia="pl-PL"/>
        </w:rPr>
      </w:pPr>
      <w:r w:rsidRPr="008E1947">
        <w:rPr>
          <w:rFonts w:ascii="Times New Roman" w:eastAsia="Times New Roman" w:hAnsi="Times New Roman" w:cs="Times New Roman"/>
          <w:i/>
          <w:iCs/>
          <w:lang w:eastAsia="pl-PL"/>
        </w:rPr>
        <w:t>Paracetamolis</w:t>
      </w:r>
    </w:p>
    <w:p w14:paraId="2F74BBD2" w14:textId="0AFEDFA8" w:rsid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Tyrimuose su gyvūnais dėl ūminio, užsitęsusio ir lėtinio paracetamolio toksiškumo pelėms ir žiurkėms buvo nustatyti virškinimo trakto pažeidimai, kraujo kūnelių pokyčiai, kepenų ir inkstų parenchimos degeneracija ir net nekrozė. Šių pokyčių priežastys yra dėl paracetamolio veikimo mechanizmo ir jo metabolizmo. Platūs tyrimai neparodė reikšmingos paracetamolio genotoksiškumo rizikos vartojant terapinėmis dozėmis. Ilgalaikiai tyrimai su žiurkėmis ir pelėmis su ne hepatotoksinėmis dozėmis neparodė reikšmingų kancerogeninio poveikių. Paracetamolis praeina pro placentą. Tyrimai su gyvūnais neparodė toksiškumo reprodukcijai.</w:t>
      </w:r>
    </w:p>
    <w:p w14:paraId="3B2663DA" w14:textId="7DD1914B" w:rsidR="001318FA" w:rsidRPr="008E1947" w:rsidRDefault="001318FA" w:rsidP="008E1947">
      <w:pPr>
        <w:spacing w:after="0" w:line="240" w:lineRule="auto"/>
        <w:rPr>
          <w:rFonts w:ascii="Times New Roman" w:eastAsia="Times New Roman" w:hAnsi="Times New Roman" w:cs="Times New Roman"/>
          <w:lang w:eastAsia="pl-PL"/>
        </w:rPr>
      </w:pPr>
      <w:r w:rsidRPr="001318FA">
        <w:rPr>
          <w:rFonts w:ascii="Times New Roman" w:eastAsia="Times New Roman" w:hAnsi="Times New Roman" w:cs="Times New Roman"/>
          <w:lang w:eastAsia="pl-PL"/>
        </w:rPr>
        <w:t>Įprastinių toksinio poveikio reprodukcijai ir vystymuisi tyrimų, kurių metu būtų taikomi šiuo metu patvirtinti standartai, neatlikta.</w:t>
      </w:r>
    </w:p>
    <w:p w14:paraId="2C56216F" w14:textId="77777777" w:rsidR="008E1947" w:rsidRPr="008E1947" w:rsidRDefault="008E1947" w:rsidP="008E1947">
      <w:pPr>
        <w:spacing w:after="0" w:line="240" w:lineRule="auto"/>
        <w:rPr>
          <w:rFonts w:ascii="Times New Roman" w:eastAsia="Times New Roman" w:hAnsi="Times New Roman" w:cs="Times New Roman"/>
          <w:lang w:eastAsia="pl-PL"/>
        </w:rPr>
      </w:pPr>
    </w:p>
    <w:p w14:paraId="7F4D775D" w14:textId="77777777" w:rsidR="008E1947" w:rsidRPr="008E1947" w:rsidRDefault="008E1947" w:rsidP="008E1947">
      <w:pPr>
        <w:spacing w:after="0" w:line="240" w:lineRule="auto"/>
        <w:rPr>
          <w:rFonts w:ascii="Times New Roman" w:eastAsia="Times New Roman" w:hAnsi="Times New Roman" w:cs="Times New Roman"/>
          <w:i/>
          <w:iCs/>
          <w:lang w:eastAsia="pl-PL"/>
        </w:rPr>
      </w:pPr>
      <w:r w:rsidRPr="008E1947">
        <w:rPr>
          <w:rFonts w:ascii="Times New Roman" w:eastAsia="Times New Roman" w:hAnsi="Times New Roman" w:cs="Times New Roman"/>
          <w:i/>
          <w:iCs/>
          <w:lang w:eastAsia="pl-PL"/>
        </w:rPr>
        <w:t>Fenilefrinas, askorbo rūgštis</w:t>
      </w:r>
    </w:p>
    <w:p w14:paraId="59E91508" w14:textId="089D41F0"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Literatūros duomenimis</w:t>
      </w:r>
      <w:r w:rsidR="00256B49">
        <w:rPr>
          <w:rFonts w:ascii="Times New Roman" w:eastAsia="Times New Roman" w:hAnsi="Times New Roman" w:cs="Times New Roman"/>
          <w:lang w:eastAsia="pl-PL"/>
        </w:rPr>
        <w:t>,</w:t>
      </w:r>
      <w:r w:rsidRPr="008E1947">
        <w:rPr>
          <w:rFonts w:ascii="Times New Roman" w:eastAsia="Times New Roman" w:hAnsi="Times New Roman" w:cs="Times New Roman"/>
          <w:lang w:eastAsia="pl-PL"/>
        </w:rPr>
        <w:t xml:space="preserve"> ikiklinikinio saugumo tyrimai su šiomis veikliosiomis medžiagomis neparodė jokių susijusių ir galutinių duomenų, kurie yra svarbūs vartojant  rekomenduojamomis dozėmis ir vartojimo metodu ir kurie dar nebuvo minėti kitur šioje santraukoje.</w:t>
      </w:r>
    </w:p>
    <w:p w14:paraId="5DD8C39F" w14:textId="77777777" w:rsidR="008E1947" w:rsidRPr="008E1947" w:rsidRDefault="008E1947" w:rsidP="008E1947">
      <w:pPr>
        <w:spacing w:after="0" w:line="240" w:lineRule="auto"/>
        <w:rPr>
          <w:rFonts w:ascii="Times New Roman" w:eastAsia="Times New Roman" w:hAnsi="Times New Roman" w:cs="Times New Roman"/>
          <w:noProof/>
        </w:rPr>
      </w:pPr>
    </w:p>
    <w:p w14:paraId="5FD5A44B" w14:textId="77777777" w:rsidR="008E1947" w:rsidRPr="008E1947" w:rsidRDefault="008E1947" w:rsidP="008E1947">
      <w:pPr>
        <w:spacing w:after="0" w:line="240" w:lineRule="auto"/>
        <w:rPr>
          <w:rFonts w:ascii="Times New Roman" w:eastAsia="Times New Roman" w:hAnsi="Times New Roman" w:cs="Times New Roman"/>
          <w:noProof/>
        </w:rPr>
      </w:pPr>
    </w:p>
    <w:p w14:paraId="220CC2EA" w14:textId="77777777" w:rsidR="008E1947" w:rsidRPr="008E1947" w:rsidRDefault="008E1947" w:rsidP="008E1947">
      <w:pPr>
        <w:keepNext/>
        <w:spacing w:after="0" w:line="240" w:lineRule="auto"/>
        <w:outlineLvl w:val="1"/>
        <w:rPr>
          <w:rFonts w:ascii="Times New Roman" w:eastAsia="Times New Roman" w:hAnsi="Times New Roman" w:cs="Times New Roman"/>
          <w:b/>
          <w:lang w:eastAsia="x-none"/>
        </w:rPr>
      </w:pPr>
      <w:bookmarkStart w:id="38" w:name="_Toc129243115"/>
      <w:bookmarkStart w:id="39" w:name="_Toc129243240"/>
      <w:r w:rsidRPr="008E1947">
        <w:rPr>
          <w:rFonts w:ascii="Times New Roman" w:eastAsia="Times New Roman" w:hAnsi="Times New Roman" w:cs="Times New Roman"/>
          <w:b/>
          <w:lang w:eastAsia="x-none"/>
        </w:rPr>
        <w:t>6.</w:t>
      </w:r>
      <w:r w:rsidRPr="008E1947">
        <w:rPr>
          <w:rFonts w:ascii="Times New Roman" w:eastAsia="Times New Roman" w:hAnsi="Times New Roman" w:cs="Times New Roman"/>
          <w:b/>
          <w:lang w:eastAsia="x-none"/>
        </w:rPr>
        <w:tab/>
        <w:t>FARMACINĖ INFORMACIJA</w:t>
      </w:r>
      <w:bookmarkEnd w:id="38"/>
      <w:bookmarkEnd w:id="39"/>
    </w:p>
    <w:p w14:paraId="5E9E5389" w14:textId="77777777" w:rsidR="008E1947" w:rsidRPr="008E1947" w:rsidRDefault="008E1947" w:rsidP="008E1947">
      <w:pPr>
        <w:spacing w:after="0" w:line="240" w:lineRule="auto"/>
        <w:rPr>
          <w:rFonts w:ascii="Times New Roman" w:eastAsia="Times New Roman" w:hAnsi="Times New Roman" w:cs="Times New Roman"/>
          <w:noProof/>
        </w:rPr>
      </w:pPr>
    </w:p>
    <w:p w14:paraId="7AF7A860"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40" w:name="_Toc129243116"/>
      <w:bookmarkStart w:id="41" w:name="_Toc129243241"/>
      <w:r w:rsidRPr="008E1947">
        <w:rPr>
          <w:rFonts w:ascii="Times New Roman" w:eastAsia="Times New Roman" w:hAnsi="Times New Roman" w:cs="Times New Roman"/>
          <w:b/>
          <w:kern w:val="28"/>
          <w:lang w:eastAsia="x-none"/>
        </w:rPr>
        <w:t>6.1</w:t>
      </w:r>
      <w:r w:rsidRPr="008E1947">
        <w:rPr>
          <w:rFonts w:ascii="Times New Roman" w:eastAsia="Times New Roman" w:hAnsi="Times New Roman" w:cs="Times New Roman"/>
          <w:b/>
          <w:kern w:val="28"/>
          <w:lang w:eastAsia="x-none"/>
        </w:rPr>
        <w:tab/>
        <w:t>Pagalbinių medžiagų sąrašas</w:t>
      </w:r>
      <w:bookmarkEnd w:id="40"/>
      <w:bookmarkEnd w:id="41"/>
    </w:p>
    <w:p w14:paraId="0A036383" w14:textId="77777777" w:rsidR="008E1947" w:rsidRPr="008E1947" w:rsidRDefault="008E1947" w:rsidP="008E1947">
      <w:pPr>
        <w:spacing w:after="0" w:line="240" w:lineRule="auto"/>
        <w:rPr>
          <w:rFonts w:ascii="Times New Roman" w:eastAsia="Times New Roman" w:hAnsi="Times New Roman" w:cs="Times New Roman"/>
          <w:noProof/>
        </w:rPr>
      </w:pPr>
    </w:p>
    <w:p w14:paraId="3F0D5D26"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Aspartamas (E951)</w:t>
      </w:r>
    </w:p>
    <w:p w14:paraId="7EBB5C5C"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Sacharozė</w:t>
      </w:r>
    </w:p>
    <w:p w14:paraId="74D3224A" w14:textId="24568373" w:rsidR="008E1947" w:rsidRPr="008E1947" w:rsidRDefault="001F6BB0"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C</w:t>
      </w:r>
      <w:r w:rsidR="008E1947" w:rsidRPr="008E1947">
        <w:rPr>
          <w:rFonts w:ascii="Times New Roman" w:eastAsia="Times New Roman" w:hAnsi="Times New Roman" w:cs="Times New Roman"/>
          <w:noProof/>
        </w:rPr>
        <w:t>itrinų rūgštis</w:t>
      </w:r>
    </w:p>
    <w:p w14:paraId="62D76E3C" w14:textId="1BD578A4"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Natrio citratas</w:t>
      </w:r>
      <w:r w:rsidR="00DD3BDA">
        <w:rPr>
          <w:rFonts w:ascii="Times New Roman" w:eastAsia="Times New Roman" w:hAnsi="Times New Roman" w:cs="Times New Roman"/>
          <w:noProof/>
        </w:rPr>
        <w:t xml:space="preserve"> </w:t>
      </w:r>
      <w:r w:rsidR="002A5551" w:rsidRPr="002A5551">
        <w:rPr>
          <w:rFonts w:ascii="Times New Roman" w:eastAsia="Times New Roman" w:hAnsi="Times New Roman" w:cs="Times New Roman"/>
          <w:noProof/>
        </w:rPr>
        <w:t>dihidratas</w:t>
      </w:r>
    </w:p>
    <w:p w14:paraId="7DACEFA6" w14:textId="5099C3D0"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Citrinų skonio aromatinės medžiagos 875928 (sudėtyje yra </w:t>
      </w:r>
      <w:r w:rsidR="00FB5F77" w:rsidRPr="00FB5F77">
        <w:rPr>
          <w:rFonts w:ascii="Times New Roman" w:eastAsia="Times New Roman" w:hAnsi="Times New Roman" w:cs="Times New Roman"/>
          <w:noProof/>
        </w:rPr>
        <w:t>citrali</w:t>
      </w:r>
      <w:r w:rsidR="00230020">
        <w:rPr>
          <w:rFonts w:ascii="Times New Roman" w:eastAsia="Times New Roman" w:hAnsi="Times New Roman" w:cs="Times New Roman"/>
          <w:noProof/>
        </w:rPr>
        <w:t>o</w:t>
      </w:r>
      <w:r w:rsidR="00FB5F77" w:rsidRPr="00FB5F77">
        <w:rPr>
          <w:rFonts w:ascii="Times New Roman" w:eastAsia="Times New Roman" w:hAnsi="Times New Roman" w:cs="Times New Roman"/>
          <w:noProof/>
        </w:rPr>
        <w:t>, geranioli</w:t>
      </w:r>
      <w:r w:rsidR="00FB5F77">
        <w:rPr>
          <w:rFonts w:ascii="Times New Roman" w:eastAsia="Times New Roman" w:hAnsi="Times New Roman" w:cs="Times New Roman"/>
          <w:noProof/>
        </w:rPr>
        <w:t>o</w:t>
      </w:r>
      <w:r w:rsidR="00FB5F77" w:rsidRPr="00FB5F77">
        <w:rPr>
          <w:rFonts w:ascii="Times New Roman" w:eastAsia="Times New Roman" w:hAnsi="Times New Roman" w:cs="Times New Roman"/>
          <w:noProof/>
        </w:rPr>
        <w:t>, limonen</w:t>
      </w:r>
      <w:r w:rsidR="00FB5F77">
        <w:rPr>
          <w:rFonts w:ascii="Times New Roman" w:eastAsia="Times New Roman" w:hAnsi="Times New Roman" w:cs="Times New Roman"/>
          <w:noProof/>
        </w:rPr>
        <w:t>o</w:t>
      </w:r>
      <w:r w:rsidR="00FB5F77" w:rsidRPr="00FB5F77">
        <w:rPr>
          <w:rFonts w:ascii="Times New Roman" w:eastAsia="Times New Roman" w:hAnsi="Times New Roman" w:cs="Times New Roman"/>
          <w:noProof/>
        </w:rPr>
        <w:t>, linaloli</w:t>
      </w:r>
      <w:r w:rsidR="00FB5F77">
        <w:rPr>
          <w:rFonts w:ascii="Times New Roman" w:eastAsia="Times New Roman" w:hAnsi="Times New Roman" w:cs="Times New Roman"/>
          <w:noProof/>
        </w:rPr>
        <w:t>o</w:t>
      </w:r>
      <w:r w:rsidR="00FB5F77" w:rsidRPr="00FB5F77">
        <w:rPr>
          <w:rFonts w:ascii="Times New Roman" w:eastAsia="Times New Roman" w:hAnsi="Times New Roman" w:cs="Times New Roman"/>
          <w:noProof/>
        </w:rPr>
        <w:t>,</w:t>
      </w:r>
      <w:r w:rsidR="00872C2F">
        <w:rPr>
          <w:rFonts w:ascii="Times New Roman" w:eastAsia="Times New Roman" w:hAnsi="Times New Roman" w:cs="Times New Roman"/>
          <w:noProof/>
        </w:rPr>
        <w:t xml:space="preserve"> </w:t>
      </w:r>
      <w:r w:rsidR="00FB5F77" w:rsidRPr="00FB5F77">
        <w:rPr>
          <w:rFonts w:ascii="Times New Roman" w:eastAsia="Times New Roman" w:hAnsi="Times New Roman" w:cs="Times New Roman"/>
          <w:noProof/>
        </w:rPr>
        <w:t>dehidratuot</w:t>
      </w:r>
      <w:r w:rsidR="00E01A65">
        <w:rPr>
          <w:rFonts w:ascii="Times New Roman" w:eastAsia="Times New Roman" w:hAnsi="Times New Roman" w:cs="Times New Roman"/>
          <w:noProof/>
        </w:rPr>
        <w:t xml:space="preserve">o </w:t>
      </w:r>
      <w:r w:rsidR="003747C6">
        <w:rPr>
          <w:rFonts w:ascii="Times New Roman" w:eastAsia="Times New Roman" w:hAnsi="Times New Roman" w:cs="Times New Roman"/>
          <w:noProof/>
        </w:rPr>
        <w:t xml:space="preserve">kukurūzų </w:t>
      </w:r>
      <w:r w:rsidR="00E01A65">
        <w:rPr>
          <w:rFonts w:ascii="Times New Roman" w:eastAsia="Times New Roman" w:hAnsi="Times New Roman" w:cs="Times New Roman"/>
          <w:noProof/>
        </w:rPr>
        <w:t>gliukozės sirupo</w:t>
      </w:r>
      <w:r w:rsidR="00872C2F">
        <w:rPr>
          <w:rFonts w:ascii="Times New Roman" w:eastAsia="Times New Roman" w:hAnsi="Times New Roman" w:cs="Times New Roman"/>
          <w:noProof/>
        </w:rPr>
        <w:t>,</w:t>
      </w:r>
      <w:r w:rsidR="00FB5F77" w:rsidRPr="00FB5F77">
        <w:rPr>
          <w:rFonts w:ascii="Times New Roman" w:eastAsia="Times New Roman" w:hAnsi="Times New Roman" w:cs="Times New Roman"/>
          <w:noProof/>
        </w:rPr>
        <w:t xml:space="preserve"> </w:t>
      </w:r>
      <w:r w:rsidRPr="008E1947">
        <w:rPr>
          <w:rFonts w:ascii="Times New Roman" w:eastAsia="Times New Roman" w:hAnsi="Times New Roman" w:cs="Times New Roman"/>
          <w:noProof/>
        </w:rPr>
        <w:t>sacharozės), 87A069</w:t>
      </w:r>
      <w:r w:rsidR="002860AF">
        <w:rPr>
          <w:rFonts w:ascii="Times New Roman" w:eastAsia="Times New Roman" w:hAnsi="Times New Roman" w:cs="Times New Roman"/>
          <w:noProof/>
        </w:rPr>
        <w:t xml:space="preserve"> (sudėtyje yra </w:t>
      </w:r>
      <w:r w:rsidR="00BE4C8E" w:rsidRPr="00BE4C8E">
        <w:rPr>
          <w:rFonts w:ascii="Times New Roman" w:eastAsia="Times New Roman" w:hAnsi="Times New Roman" w:cs="Times New Roman"/>
          <w:noProof/>
        </w:rPr>
        <w:t>sieros dioksid</w:t>
      </w:r>
      <w:r w:rsidR="00BE4C8E">
        <w:rPr>
          <w:rFonts w:ascii="Times New Roman" w:eastAsia="Times New Roman" w:hAnsi="Times New Roman" w:cs="Times New Roman"/>
          <w:noProof/>
        </w:rPr>
        <w:t>o</w:t>
      </w:r>
      <w:r w:rsidR="00BE4C8E" w:rsidRPr="00BE4C8E">
        <w:rPr>
          <w:rFonts w:ascii="Times New Roman" w:eastAsia="Times New Roman" w:hAnsi="Times New Roman" w:cs="Times New Roman"/>
          <w:noProof/>
        </w:rPr>
        <w:t xml:space="preserve"> E220, citral</w:t>
      </w:r>
      <w:r w:rsidR="00230020">
        <w:rPr>
          <w:rFonts w:ascii="Times New Roman" w:eastAsia="Times New Roman" w:hAnsi="Times New Roman" w:cs="Times New Roman"/>
          <w:noProof/>
        </w:rPr>
        <w:t>io</w:t>
      </w:r>
      <w:r w:rsidR="00BE4C8E" w:rsidRPr="00BE4C8E">
        <w:rPr>
          <w:rFonts w:ascii="Times New Roman" w:eastAsia="Times New Roman" w:hAnsi="Times New Roman" w:cs="Times New Roman"/>
          <w:noProof/>
        </w:rPr>
        <w:t>, citronel</w:t>
      </w:r>
      <w:r w:rsidR="00230020">
        <w:rPr>
          <w:rFonts w:ascii="Times New Roman" w:eastAsia="Times New Roman" w:hAnsi="Times New Roman" w:cs="Times New Roman"/>
          <w:noProof/>
        </w:rPr>
        <w:t>olio</w:t>
      </w:r>
      <w:r w:rsidR="00BE4C8E" w:rsidRPr="00BE4C8E">
        <w:rPr>
          <w:rFonts w:ascii="Times New Roman" w:eastAsia="Times New Roman" w:hAnsi="Times New Roman" w:cs="Times New Roman"/>
          <w:noProof/>
        </w:rPr>
        <w:t>, geranioli</w:t>
      </w:r>
      <w:r w:rsidR="00BD39F8">
        <w:rPr>
          <w:rFonts w:ascii="Times New Roman" w:eastAsia="Times New Roman" w:hAnsi="Times New Roman" w:cs="Times New Roman"/>
          <w:noProof/>
        </w:rPr>
        <w:t>o</w:t>
      </w:r>
      <w:r w:rsidR="00BE4C8E" w:rsidRPr="00BE4C8E">
        <w:rPr>
          <w:rFonts w:ascii="Times New Roman" w:eastAsia="Times New Roman" w:hAnsi="Times New Roman" w:cs="Times New Roman"/>
          <w:noProof/>
        </w:rPr>
        <w:t>, limonen</w:t>
      </w:r>
      <w:r w:rsidR="00BD39F8">
        <w:rPr>
          <w:rFonts w:ascii="Times New Roman" w:eastAsia="Times New Roman" w:hAnsi="Times New Roman" w:cs="Times New Roman"/>
          <w:noProof/>
        </w:rPr>
        <w:t>o</w:t>
      </w:r>
      <w:r w:rsidR="00BE4C8E" w:rsidRPr="00BE4C8E">
        <w:rPr>
          <w:rFonts w:ascii="Times New Roman" w:eastAsia="Times New Roman" w:hAnsi="Times New Roman" w:cs="Times New Roman"/>
          <w:noProof/>
        </w:rPr>
        <w:t>, linaloli</w:t>
      </w:r>
      <w:r w:rsidR="003747C6">
        <w:rPr>
          <w:rFonts w:ascii="Times New Roman" w:eastAsia="Times New Roman" w:hAnsi="Times New Roman" w:cs="Times New Roman"/>
          <w:noProof/>
        </w:rPr>
        <w:t>o</w:t>
      </w:r>
      <w:r w:rsidR="00BE4C8E" w:rsidRPr="00BE4C8E">
        <w:rPr>
          <w:rFonts w:ascii="Times New Roman" w:eastAsia="Times New Roman" w:hAnsi="Times New Roman" w:cs="Times New Roman"/>
          <w:noProof/>
        </w:rPr>
        <w:t>, dehidratuot</w:t>
      </w:r>
      <w:r w:rsidR="003747C6">
        <w:rPr>
          <w:rFonts w:ascii="Times New Roman" w:eastAsia="Times New Roman" w:hAnsi="Times New Roman" w:cs="Times New Roman"/>
          <w:noProof/>
        </w:rPr>
        <w:t>o</w:t>
      </w:r>
      <w:r w:rsidR="00BE4C8E" w:rsidRPr="00BE4C8E">
        <w:rPr>
          <w:rFonts w:ascii="Times New Roman" w:eastAsia="Times New Roman" w:hAnsi="Times New Roman" w:cs="Times New Roman"/>
          <w:noProof/>
        </w:rPr>
        <w:t xml:space="preserve"> kukurūzų gliukozės sirup</w:t>
      </w:r>
      <w:r w:rsidR="003747C6">
        <w:rPr>
          <w:rFonts w:ascii="Times New Roman" w:eastAsia="Times New Roman" w:hAnsi="Times New Roman" w:cs="Times New Roman"/>
          <w:noProof/>
        </w:rPr>
        <w:t>o)</w:t>
      </w:r>
      <w:r w:rsidRPr="008E1947">
        <w:rPr>
          <w:rFonts w:ascii="Times New Roman" w:eastAsia="Times New Roman" w:hAnsi="Times New Roman" w:cs="Times New Roman"/>
          <w:noProof/>
        </w:rPr>
        <w:t xml:space="preserve">, 875060 </w:t>
      </w:r>
      <w:r w:rsidR="00794B0C">
        <w:rPr>
          <w:rFonts w:ascii="Times New Roman" w:eastAsia="Times New Roman" w:hAnsi="Times New Roman" w:cs="Times New Roman"/>
          <w:noProof/>
        </w:rPr>
        <w:t>(sudėtyje yra citralio, ci</w:t>
      </w:r>
      <w:r w:rsidR="0048582E">
        <w:rPr>
          <w:rFonts w:ascii="Times New Roman" w:eastAsia="Times New Roman" w:hAnsi="Times New Roman" w:cs="Times New Roman"/>
          <w:noProof/>
        </w:rPr>
        <w:t>tronelolio, geraniolio, linalolio</w:t>
      </w:r>
      <w:r w:rsidR="00DE0ED3">
        <w:rPr>
          <w:rFonts w:ascii="Times New Roman" w:eastAsia="Times New Roman" w:hAnsi="Times New Roman" w:cs="Times New Roman"/>
          <w:noProof/>
        </w:rPr>
        <w:t xml:space="preserve"> ir limoneno</w:t>
      </w:r>
      <w:r w:rsidR="0048582E">
        <w:rPr>
          <w:rFonts w:ascii="Times New Roman" w:eastAsia="Times New Roman" w:hAnsi="Times New Roman" w:cs="Times New Roman"/>
          <w:noProof/>
        </w:rPr>
        <w:t xml:space="preserve">, </w:t>
      </w:r>
      <w:r w:rsidR="0048582E" w:rsidRPr="00BE4C8E">
        <w:rPr>
          <w:rFonts w:ascii="Times New Roman" w:eastAsia="Times New Roman" w:hAnsi="Times New Roman" w:cs="Times New Roman"/>
          <w:noProof/>
        </w:rPr>
        <w:t>dehidratuot</w:t>
      </w:r>
      <w:r w:rsidR="0048582E">
        <w:rPr>
          <w:rFonts w:ascii="Times New Roman" w:eastAsia="Times New Roman" w:hAnsi="Times New Roman" w:cs="Times New Roman"/>
          <w:noProof/>
        </w:rPr>
        <w:t>o</w:t>
      </w:r>
      <w:r w:rsidR="0048582E" w:rsidRPr="00BE4C8E">
        <w:rPr>
          <w:rFonts w:ascii="Times New Roman" w:eastAsia="Times New Roman" w:hAnsi="Times New Roman" w:cs="Times New Roman"/>
          <w:noProof/>
        </w:rPr>
        <w:t xml:space="preserve"> kukurūzų gliukozės sirup</w:t>
      </w:r>
      <w:r w:rsidR="0048582E">
        <w:rPr>
          <w:rFonts w:ascii="Times New Roman" w:eastAsia="Times New Roman" w:hAnsi="Times New Roman" w:cs="Times New Roman"/>
          <w:noProof/>
        </w:rPr>
        <w:t>o)</w:t>
      </w:r>
      <w:r w:rsidR="0048582E" w:rsidRPr="008E1947">
        <w:rPr>
          <w:rFonts w:ascii="Times New Roman" w:eastAsia="Times New Roman" w:hAnsi="Times New Roman" w:cs="Times New Roman"/>
          <w:noProof/>
        </w:rPr>
        <w:t xml:space="preserve"> </w:t>
      </w:r>
      <w:r w:rsidRPr="008E1947">
        <w:rPr>
          <w:rFonts w:ascii="Times New Roman" w:eastAsia="Times New Roman" w:hAnsi="Times New Roman" w:cs="Times New Roman"/>
          <w:noProof/>
        </w:rPr>
        <w:t xml:space="preserve">ir 501.476AP0504 </w:t>
      </w:r>
    </w:p>
    <w:p w14:paraId="6E72BD2C" w14:textId="587E28D8"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Acesulfamo kalio druska (E950)</w:t>
      </w:r>
    </w:p>
    <w:p w14:paraId="42D02337"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Chinolino geltonasis (E104) </w:t>
      </w:r>
    </w:p>
    <w:p w14:paraId="45E3D3EA" w14:textId="77777777" w:rsidR="008E1947" w:rsidRPr="008E1947" w:rsidRDefault="008E1947" w:rsidP="008E1947">
      <w:pPr>
        <w:spacing w:after="0" w:line="240" w:lineRule="auto"/>
        <w:rPr>
          <w:rFonts w:ascii="Times New Roman" w:eastAsia="Times New Roman" w:hAnsi="Times New Roman" w:cs="Times New Roman"/>
          <w:noProof/>
        </w:rPr>
      </w:pPr>
    </w:p>
    <w:p w14:paraId="5045972B"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42" w:name="_Toc129243117"/>
      <w:bookmarkStart w:id="43" w:name="_Toc129243242"/>
      <w:r w:rsidRPr="008E1947">
        <w:rPr>
          <w:rFonts w:ascii="Times New Roman" w:eastAsia="Times New Roman" w:hAnsi="Times New Roman" w:cs="Times New Roman"/>
          <w:b/>
          <w:kern w:val="28"/>
          <w:lang w:eastAsia="x-none"/>
        </w:rPr>
        <w:t>6.2</w:t>
      </w:r>
      <w:r w:rsidRPr="008E1947">
        <w:rPr>
          <w:rFonts w:ascii="Times New Roman" w:eastAsia="Times New Roman" w:hAnsi="Times New Roman" w:cs="Times New Roman"/>
          <w:b/>
          <w:kern w:val="28"/>
          <w:lang w:eastAsia="x-none"/>
        </w:rPr>
        <w:tab/>
        <w:t>Nesuderinamumas</w:t>
      </w:r>
      <w:bookmarkEnd w:id="42"/>
      <w:bookmarkEnd w:id="43"/>
    </w:p>
    <w:p w14:paraId="18C51A53" w14:textId="77777777" w:rsidR="008E1947" w:rsidRPr="008E1947" w:rsidRDefault="008E1947" w:rsidP="008E1947">
      <w:pPr>
        <w:spacing w:after="0" w:line="240" w:lineRule="auto"/>
        <w:rPr>
          <w:rFonts w:ascii="Times New Roman" w:eastAsia="Times New Roman" w:hAnsi="Times New Roman" w:cs="Times New Roman"/>
          <w:noProof/>
        </w:rPr>
      </w:pPr>
    </w:p>
    <w:p w14:paraId="5C8FA37D"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Duomenys nebūtini.</w:t>
      </w:r>
    </w:p>
    <w:p w14:paraId="0D7FDB3D" w14:textId="77777777" w:rsidR="008E1947" w:rsidRPr="008E1947" w:rsidRDefault="008E1947" w:rsidP="008E1947">
      <w:pPr>
        <w:spacing w:after="0" w:line="240" w:lineRule="auto"/>
        <w:rPr>
          <w:rFonts w:ascii="Times New Roman" w:eastAsia="Times New Roman" w:hAnsi="Times New Roman" w:cs="Times New Roman"/>
          <w:noProof/>
        </w:rPr>
      </w:pPr>
    </w:p>
    <w:p w14:paraId="7D0A6B0E"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44" w:name="_Toc129243118"/>
      <w:bookmarkStart w:id="45" w:name="_Toc129243243"/>
      <w:r w:rsidRPr="008E1947">
        <w:rPr>
          <w:rFonts w:ascii="Times New Roman" w:eastAsia="Times New Roman" w:hAnsi="Times New Roman" w:cs="Times New Roman"/>
          <w:b/>
          <w:kern w:val="28"/>
          <w:lang w:eastAsia="x-none"/>
        </w:rPr>
        <w:t>6.3</w:t>
      </w:r>
      <w:r w:rsidRPr="008E1947">
        <w:rPr>
          <w:rFonts w:ascii="Times New Roman" w:eastAsia="Times New Roman" w:hAnsi="Times New Roman" w:cs="Times New Roman"/>
          <w:b/>
          <w:kern w:val="28"/>
          <w:lang w:eastAsia="x-none"/>
        </w:rPr>
        <w:tab/>
        <w:t>Tinkamumo laikas</w:t>
      </w:r>
      <w:bookmarkEnd w:id="44"/>
      <w:bookmarkEnd w:id="45"/>
    </w:p>
    <w:p w14:paraId="13B9E542" w14:textId="77777777" w:rsidR="008E1947" w:rsidRPr="008E1947" w:rsidRDefault="008E1947" w:rsidP="008E1947">
      <w:pPr>
        <w:spacing w:after="0" w:line="240" w:lineRule="auto"/>
        <w:rPr>
          <w:rFonts w:ascii="Times New Roman" w:eastAsia="Times New Roman" w:hAnsi="Times New Roman" w:cs="Times New Roman"/>
          <w:noProof/>
        </w:rPr>
      </w:pPr>
    </w:p>
    <w:p w14:paraId="5D9CE17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3 metai.</w:t>
      </w:r>
    </w:p>
    <w:p w14:paraId="6682F09E" w14:textId="77777777" w:rsidR="008E1947" w:rsidRPr="008E1947" w:rsidRDefault="008E1947" w:rsidP="008E1947">
      <w:pPr>
        <w:spacing w:after="0" w:line="240" w:lineRule="auto"/>
        <w:rPr>
          <w:rFonts w:ascii="Times New Roman" w:eastAsia="Times New Roman" w:hAnsi="Times New Roman" w:cs="Times New Roman"/>
          <w:noProof/>
        </w:rPr>
      </w:pPr>
    </w:p>
    <w:p w14:paraId="4855BB6F"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46" w:name="_Toc129243119"/>
      <w:bookmarkStart w:id="47" w:name="_Toc129243244"/>
      <w:r w:rsidRPr="008E1947">
        <w:rPr>
          <w:rFonts w:ascii="Times New Roman" w:eastAsia="Times New Roman" w:hAnsi="Times New Roman" w:cs="Times New Roman"/>
          <w:b/>
          <w:kern w:val="28"/>
          <w:lang w:eastAsia="x-none"/>
        </w:rPr>
        <w:lastRenderedPageBreak/>
        <w:t>6.4</w:t>
      </w:r>
      <w:r w:rsidRPr="008E1947">
        <w:rPr>
          <w:rFonts w:ascii="Times New Roman" w:eastAsia="Times New Roman" w:hAnsi="Times New Roman" w:cs="Times New Roman"/>
          <w:b/>
          <w:kern w:val="28"/>
          <w:lang w:eastAsia="x-none"/>
        </w:rPr>
        <w:tab/>
        <w:t>Specialios laikymo sąlygos</w:t>
      </w:r>
      <w:bookmarkEnd w:id="46"/>
      <w:bookmarkEnd w:id="47"/>
    </w:p>
    <w:p w14:paraId="1C046998" w14:textId="77777777" w:rsidR="008E1947" w:rsidRPr="008E1947" w:rsidRDefault="008E1947" w:rsidP="008E1947">
      <w:pPr>
        <w:spacing w:after="0" w:line="240" w:lineRule="auto"/>
        <w:rPr>
          <w:rFonts w:ascii="Times New Roman" w:eastAsia="Times New Roman" w:hAnsi="Times New Roman" w:cs="Times New Roman"/>
          <w:noProof/>
        </w:rPr>
      </w:pPr>
    </w:p>
    <w:p w14:paraId="70539EA5" w14:textId="7AF1C001"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Laikyti ne aukštesnėje nei 25</w:t>
      </w:r>
      <w:r w:rsidR="00256B49">
        <w:rPr>
          <w:rFonts w:ascii="Times New Roman" w:eastAsia="Times New Roman" w:hAnsi="Times New Roman" w:cs="Times New Roman"/>
          <w:noProof/>
        </w:rPr>
        <w:t xml:space="preserve"> </w:t>
      </w:r>
      <w:r w:rsidRPr="008E1947">
        <w:rPr>
          <w:rFonts w:ascii="Times New Roman" w:eastAsia="Times New Roman" w:hAnsi="Times New Roman" w:cs="Times New Roman"/>
          <w:noProof/>
        </w:rPr>
        <w:sym w:font="Symbol" w:char="F0B0"/>
      </w:r>
      <w:r w:rsidRPr="008E1947">
        <w:rPr>
          <w:rFonts w:ascii="Times New Roman" w:eastAsia="Times New Roman" w:hAnsi="Times New Roman" w:cs="Times New Roman"/>
          <w:noProof/>
        </w:rPr>
        <w:t>C temperatūroje.</w:t>
      </w:r>
    </w:p>
    <w:p w14:paraId="52FA0325"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48" w:name="_Toc129243120"/>
      <w:bookmarkStart w:id="49" w:name="_Toc129243245"/>
    </w:p>
    <w:p w14:paraId="5C578F29"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r w:rsidRPr="008E1947">
        <w:rPr>
          <w:rFonts w:ascii="Times New Roman" w:eastAsia="Times New Roman" w:hAnsi="Times New Roman" w:cs="Times New Roman"/>
          <w:b/>
          <w:kern w:val="28"/>
          <w:lang w:eastAsia="x-none"/>
        </w:rPr>
        <w:t>6.5</w:t>
      </w:r>
      <w:r w:rsidRPr="008E1947">
        <w:rPr>
          <w:rFonts w:ascii="Times New Roman" w:eastAsia="Times New Roman" w:hAnsi="Times New Roman" w:cs="Times New Roman"/>
          <w:b/>
          <w:kern w:val="28"/>
          <w:lang w:eastAsia="x-none"/>
        </w:rPr>
        <w:tab/>
        <w:t>Pakuotė ir jos turinys</w:t>
      </w:r>
      <w:bookmarkEnd w:id="48"/>
      <w:bookmarkEnd w:id="49"/>
    </w:p>
    <w:p w14:paraId="261C073D" w14:textId="77777777" w:rsidR="008E1947" w:rsidRPr="008E1947" w:rsidRDefault="008E1947" w:rsidP="008E1947">
      <w:pPr>
        <w:spacing w:after="0" w:line="240" w:lineRule="auto"/>
        <w:rPr>
          <w:rFonts w:ascii="Times New Roman" w:eastAsia="Times New Roman" w:hAnsi="Times New Roman" w:cs="Times New Roman"/>
          <w:noProof/>
        </w:rPr>
      </w:pPr>
    </w:p>
    <w:p w14:paraId="0B71DC1B" w14:textId="7437A82A"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Paketėliai, sudaryti iš popieriaus, polietileno, aliuminio folijos</w:t>
      </w:r>
      <w:r w:rsidR="0049618D">
        <w:rPr>
          <w:rFonts w:ascii="Times New Roman" w:eastAsia="Times New Roman" w:hAnsi="Times New Roman" w:cs="Times New Roman"/>
          <w:noProof/>
        </w:rPr>
        <w:t>.</w:t>
      </w:r>
      <w:r w:rsidR="007621AE">
        <w:rPr>
          <w:rFonts w:ascii="Times New Roman" w:eastAsia="Times New Roman" w:hAnsi="Times New Roman" w:cs="Times New Roman"/>
          <w:noProof/>
        </w:rPr>
        <w:t xml:space="preserve"> </w:t>
      </w:r>
      <w:r w:rsidRPr="008E1947">
        <w:rPr>
          <w:rFonts w:ascii="Times New Roman" w:eastAsia="Times New Roman" w:hAnsi="Times New Roman" w:cs="Times New Roman"/>
          <w:noProof/>
        </w:rPr>
        <w:t>Viename paketėlyje yra 4 g miltelių</w:t>
      </w:r>
      <w:r w:rsidR="007621AE">
        <w:rPr>
          <w:rFonts w:ascii="Times New Roman" w:eastAsia="Times New Roman" w:hAnsi="Times New Roman" w:cs="Times New Roman"/>
          <w:noProof/>
        </w:rPr>
        <w:t xml:space="preserve"> geriamajam tirpalui</w:t>
      </w:r>
      <w:r w:rsidRPr="008E1947">
        <w:rPr>
          <w:rFonts w:ascii="Times New Roman" w:eastAsia="Times New Roman" w:hAnsi="Times New Roman" w:cs="Times New Roman"/>
          <w:noProof/>
        </w:rPr>
        <w:t xml:space="preserve">.  </w:t>
      </w:r>
    </w:p>
    <w:p w14:paraId="2A15BE78"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Kartoninėje dėžutėje yra 5, 7, 8, 10 ar 12 paketėlių.</w:t>
      </w:r>
    </w:p>
    <w:p w14:paraId="1F38C016" w14:textId="77777777" w:rsidR="008E1947" w:rsidRPr="008E1947" w:rsidRDefault="008E1947" w:rsidP="008E1947">
      <w:pPr>
        <w:spacing w:after="0" w:line="240" w:lineRule="auto"/>
        <w:rPr>
          <w:rFonts w:ascii="Times New Roman" w:eastAsia="Times New Roman" w:hAnsi="Times New Roman" w:cs="Times New Roman"/>
          <w:noProof/>
        </w:rPr>
      </w:pPr>
    </w:p>
    <w:p w14:paraId="5F2DD233"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Gali būti tiekiamos ne visų dydžių pakuotės.</w:t>
      </w:r>
    </w:p>
    <w:p w14:paraId="7BE5CFEE" w14:textId="77777777" w:rsidR="008E1947" w:rsidRPr="008E1947" w:rsidRDefault="008E1947" w:rsidP="008E1947">
      <w:pPr>
        <w:spacing w:after="0" w:line="240" w:lineRule="auto"/>
        <w:rPr>
          <w:rFonts w:ascii="Times New Roman" w:eastAsia="Times New Roman" w:hAnsi="Times New Roman" w:cs="Times New Roman"/>
          <w:noProof/>
        </w:rPr>
      </w:pPr>
    </w:p>
    <w:p w14:paraId="3A66E2C2"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bookmarkStart w:id="50" w:name="_Toc129243121"/>
      <w:bookmarkStart w:id="51" w:name="_Toc129243246"/>
      <w:r w:rsidRPr="008E1947">
        <w:rPr>
          <w:rFonts w:ascii="Times New Roman" w:eastAsia="Times New Roman" w:hAnsi="Times New Roman" w:cs="Times New Roman"/>
          <w:b/>
          <w:kern w:val="28"/>
          <w:lang w:eastAsia="x-none"/>
        </w:rPr>
        <w:t>6.6</w:t>
      </w:r>
      <w:r w:rsidRPr="008E1947">
        <w:rPr>
          <w:rFonts w:ascii="Times New Roman" w:eastAsia="Times New Roman" w:hAnsi="Times New Roman" w:cs="Times New Roman"/>
          <w:b/>
          <w:kern w:val="28"/>
          <w:lang w:eastAsia="x-none"/>
        </w:rPr>
        <w:tab/>
        <w:t>Specialūs reikalavimai atliekoms tvarkyti ir vaistiniam preparatui ruošti</w:t>
      </w:r>
      <w:bookmarkEnd w:id="50"/>
      <w:bookmarkEnd w:id="51"/>
    </w:p>
    <w:p w14:paraId="18160BB7" w14:textId="77777777" w:rsidR="008E1947" w:rsidRPr="008E1947" w:rsidRDefault="008E1947" w:rsidP="008E1947">
      <w:pPr>
        <w:spacing w:after="0" w:line="240" w:lineRule="auto"/>
        <w:rPr>
          <w:rFonts w:ascii="Times New Roman" w:eastAsia="Times New Roman" w:hAnsi="Times New Roman" w:cs="Times New Roman"/>
          <w:noProof/>
        </w:rPr>
      </w:pPr>
    </w:p>
    <w:p w14:paraId="20CC19C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Specialių reikalavimų  nėra.</w:t>
      </w:r>
    </w:p>
    <w:p w14:paraId="51061799" w14:textId="60133AF4"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Paketėlio turinį ištirp</w:t>
      </w:r>
      <w:r w:rsidR="007621AE">
        <w:rPr>
          <w:rFonts w:ascii="Times New Roman" w:eastAsia="Times New Roman" w:hAnsi="Times New Roman" w:cs="Times New Roman"/>
          <w:noProof/>
        </w:rPr>
        <w:t>inti</w:t>
      </w:r>
      <w:r w:rsidRPr="008E1947">
        <w:rPr>
          <w:rFonts w:ascii="Times New Roman" w:eastAsia="Times New Roman" w:hAnsi="Times New Roman" w:cs="Times New Roman"/>
          <w:noProof/>
        </w:rPr>
        <w:t xml:space="preserve"> stiklinėje karšto vandens, gerti šiltą.</w:t>
      </w:r>
    </w:p>
    <w:p w14:paraId="71C431C7" w14:textId="43153413" w:rsidR="008E1947" w:rsidRPr="008E1947" w:rsidRDefault="007621AE"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Paruoštas geriamasis tirpalas</w:t>
      </w:r>
      <w:r w:rsidR="008E1947" w:rsidRPr="008E1947">
        <w:rPr>
          <w:rFonts w:ascii="Times New Roman" w:eastAsia="Times New Roman" w:hAnsi="Times New Roman" w:cs="Times New Roman"/>
          <w:noProof/>
        </w:rPr>
        <w:t xml:space="preserve"> yra geltonas opalescuojantis tirpalas be nuosėdų ir kietųjų dalelių, turintis būdingą citrinų kvapą. </w:t>
      </w:r>
    </w:p>
    <w:p w14:paraId="0EB6A066" w14:textId="77777777" w:rsidR="008E1947" w:rsidRPr="008E1947" w:rsidRDefault="008E1947" w:rsidP="008E1947">
      <w:pPr>
        <w:spacing w:after="0" w:line="240" w:lineRule="auto"/>
        <w:rPr>
          <w:rFonts w:ascii="Times New Roman" w:eastAsia="Times New Roman" w:hAnsi="Times New Roman" w:cs="Times New Roman"/>
          <w:noProof/>
        </w:rPr>
      </w:pPr>
    </w:p>
    <w:p w14:paraId="0F341B56" w14:textId="77777777" w:rsidR="008E1947" w:rsidRPr="008E1947" w:rsidRDefault="008E1947" w:rsidP="008E1947">
      <w:pPr>
        <w:spacing w:after="0" w:line="240" w:lineRule="auto"/>
        <w:rPr>
          <w:rFonts w:ascii="Times New Roman" w:eastAsia="Times New Roman" w:hAnsi="Times New Roman" w:cs="Times New Roman"/>
          <w:noProof/>
        </w:rPr>
      </w:pPr>
    </w:p>
    <w:p w14:paraId="5D096125"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52" w:name="_Toc129243122"/>
      <w:bookmarkStart w:id="53" w:name="_Toc129243247"/>
      <w:r w:rsidRPr="008E1947">
        <w:rPr>
          <w:rFonts w:ascii="Times New Roman" w:eastAsia="Times New Roman" w:hAnsi="Times New Roman" w:cs="Times New Roman"/>
          <w:b/>
          <w:lang w:eastAsia="x-none"/>
        </w:rPr>
        <w:t>7.</w:t>
      </w:r>
      <w:r w:rsidRPr="008E1947">
        <w:rPr>
          <w:rFonts w:ascii="Times New Roman" w:eastAsia="Times New Roman" w:hAnsi="Times New Roman" w:cs="Times New Roman"/>
          <w:b/>
          <w:lang w:eastAsia="x-none"/>
        </w:rPr>
        <w:tab/>
      </w:r>
      <w:bookmarkEnd w:id="52"/>
      <w:bookmarkEnd w:id="53"/>
      <w:r w:rsidRPr="008E1947">
        <w:rPr>
          <w:rFonts w:ascii="Times New Roman" w:eastAsia="Times New Roman" w:hAnsi="Times New Roman" w:cs="Times New Roman"/>
          <w:b/>
          <w:lang w:eastAsia="x-none"/>
        </w:rPr>
        <w:t>REGISTRUOTOJAS</w:t>
      </w:r>
    </w:p>
    <w:p w14:paraId="4BE0BD67"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07CF0704" w14:textId="77777777" w:rsidR="008E1947" w:rsidRPr="008E1947" w:rsidRDefault="008E1947" w:rsidP="008F529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US Pharmacia Sp. z o.o.</w:t>
      </w:r>
    </w:p>
    <w:p w14:paraId="2C4CDBD4" w14:textId="77777777" w:rsidR="008E1947" w:rsidRPr="008E1947" w:rsidRDefault="008E1947" w:rsidP="008F529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Ziębicka 40 </w:t>
      </w:r>
    </w:p>
    <w:p w14:paraId="1B9A1069" w14:textId="77777777" w:rsidR="008E1947" w:rsidRPr="008E1947" w:rsidRDefault="008E1947" w:rsidP="008F529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50 – 507 Wrocław </w:t>
      </w:r>
    </w:p>
    <w:p w14:paraId="00744F0F" w14:textId="77777777" w:rsidR="008E1947" w:rsidRPr="008E1947" w:rsidRDefault="008E1947" w:rsidP="008F529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Lenkija</w:t>
      </w:r>
    </w:p>
    <w:p w14:paraId="0909ADCC"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359C46FA"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54" w:name="_Toc129243123"/>
      <w:bookmarkStart w:id="55" w:name="_Toc129243248"/>
      <w:r w:rsidRPr="008E1947">
        <w:rPr>
          <w:rFonts w:ascii="Times New Roman" w:eastAsia="Times New Roman" w:hAnsi="Times New Roman" w:cs="Times New Roman"/>
          <w:b/>
          <w:lang w:eastAsia="x-none"/>
        </w:rPr>
        <w:t>8.</w:t>
      </w:r>
      <w:r w:rsidRPr="008E1947">
        <w:rPr>
          <w:rFonts w:ascii="Times New Roman" w:eastAsia="Times New Roman" w:hAnsi="Times New Roman" w:cs="Times New Roman"/>
          <w:b/>
          <w:lang w:eastAsia="x-none"/>
        </w:rPr>
        <w:tab/>
        <w:t>REGISTRACIJOS PAŽYMĖJIMO NUMERIS</w:t>
      </w:r>
      <w:bookmarkEnd w:id="54"/>
      <w:bookmarkEnd w:id="55"/>
      <w:r w:rsidRPr="008E1947">
        <w:rPr>
          <w:rFonts w:ascii="Times New Roman" w:eastAsia="Times New Roman" w:hAnsi="Times New Roman" w:cs="Times New Roman"/>
          <w:b/>
          <w:lang w:eastAsia="x-none"/>
        </w:rPr>
        <w:t xml:space="preserve"> (-IAI)</w:t>
      </w:r>
    </w:p>
    <w:p w14:paraId="475BC2A1"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26468437" w14:textId="269F5106" w:rsidR="008E1947" w:rsidRPr="008E1947" w:rsidRDefault="008E1947" w:rsidP="008F529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LT/1/14/3499/001</w:t>
      </w:r>
      <w:r w:rsidR="00333D20">
        <w:rPr>
          <w:rFonts w:ascii="Times New Roman" w:eastAsia="Times New Roman" w:hAnsi="Times New Roman" w:cs="Times New Roman"/>
          <w:noProof/>
        </w:rPr>
        <w:t xml:space="preserve"> – </w:t>
      </w:r>
      <w:r w:rsidR="00333D20" w:rsidRPr="008E1947">
        <w:rPr>
          <w:rFonts w:ascii="Times New Roman" w:eastAsia="Times New Roman" w:hAnsi="Times New Roman" w:cs="Times New Roman"/>
          <w:noProof/>
        </w:rPr>
        <w:t>N5</w:t>
      </w:r>
    </w:p>
    <w:p w14:paraId="7A4AF0C4" w14:textId="55DDFF1F" w:rsidR="008E1947" w:rsidRPr="008E1947" w:rsidRDefault="008E1947" w:rsidP="008F529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LT/1/14/3499/002</w:t>
      </w:r>
      <w:r w:rsidR="00333D20">
        <w:rPr>
          <w:rFonts w:ascii="Times New Roman" w:eastAsia="Times New Roman" w:hAnsi="Times New Roman" w:cs="Times New Roman"/>
          <w:noProof/>
        </w:rPr>
        <w:t xml:space="preserve"> –</w:t>
      </w:r>
      <w:r w:rsidR="00333D20" w:rsidRPr="00333D20">
        <w:rPr>
          <w:rFonts w:ascii="Times New Roman" w:eastAsia="Times New Roman" w:hAnsi="Times New Roman" w:cs="Times New Roman"/>
          <w:noProof/>
        </w:rPr>
        <w:t xml:space="preserve"> </w:t>
      </w:r>
      <w:r w:rsidR="00333D20" w:rsidRPr="008E1947">
        <w:rPr>
          <w:rFonts w:ascii="Times New Roman" w:eastAsia="Times New Roman" w:hAnsi="Times New Roman" w:cs="Times New Roman"/>
          <w:noProof/>
        </w:rPr>
        <w:t>N7</w:t>
      </w:r>
    </w:p>
    <w:p w14:paraId="280397A6" w14:textId="1EE9822D" w:rsidR="008E1947" w:rsidRPr="008E1947" w:rsidRDefault="008E1947" w:rsidP="008F529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LT/1/14/3499/003</w:t>
      </w:r>
      <w:r w:rsidR="00333D20">
        <w:rPr>
          <w:rFonts w:ascii="Times New Roman" w:eastAsia="Times New Roman" w:hAnsi="Times New Roman" w:cs="Times New Roman"/>
          <w:noProof/>
        </w:rPr>
        <w:t xml:space="preserve"> –</w:t>
      </w:r>
      <w:r w:rsidR="00333D20" w:rsidRPr="00333D20">
        <w:rPr>
          <w:rFonts w:ascii="Times New Roman" w:eastAsia="Times New Roman" w:hAnsi="Times New Roman" w:cs="Times New Roman"/>
          <w:noProof/>
        </w:rPr>
        <w:t xml:space="preserve"> </w:t>
      </w:r>
      <w:r w:rsidR="00333D20" w:rsidRPr="008E1947">
        <w:rPr>
          <w:rFonts w:ascii="Times New Roman" w:eastAsia="Times New Roman" w:hAnsi="Times New Roman" w:cs="Times New Roman"/>
          <w:noProof/>
        </w:rPr>
        <w:t>N8</w:t>
      </w:r>
    </w:p>
    <w:p w14:paraId="2CDD8C4E" w14:textId="7C4AEFB5" w:rsidR="008E1947" w:rsidRPr="008E1947" w:rsidRDefault="008E1947" w:rsidP="008F529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LT/1/14/3499/004</w:t>
      </w:r>
      <w:r w:rsidR="00333D20">
        <w:rPr>
          <w:rFonts w:ascii="Times New Roman" w:eastAsia="Times New Roman" w:hAnsi="Times New Roman" w:cs="Times New Roman"/>
          <w:noProof/>
        </w:rPr>
        <w:t xml:space="preserve"> –</w:t>
      </w:r>
      <w:r w:rsidR="00333D20" w:rsidRPr="00333D20">
        <w:rPr>
          <w:rFonts w:ascii="Times New Roman" w:eastAsia="Times New Roman" w:hAnsi="Times New Roman" w:cs="Times New Roman"/>
          <w:noProof/>
        </w:rPr>
        <w:t xml:space="preserve"> </w:t>
      </w:r>
      <w:r w:rsidR="00333D20" w:rsidRPr="008E1947">
        <w:rPr>
          <w:rFonts w:ascii="Times New Roman" w:eastAsia="Times New Roman" w:hAnsi="Times New Roman" w:cs="Times New Roman"/>
          <w:noProof/>
        </w:rPr>
        <w:t>N10</w:t>
      </w:r>
    </w:p>
    <w:p w14:paraId="4A5C4D60" w14:textId="29735E0F" w:rsidR="008E1947" w:rsidRPr="008E1947" w:rsidRDefault="008E1947" w:rsidP="008F529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LT/1/14/3499/005</w:t>
      </w:r>
      <w:r w:rsidR="00333D20">
        <w:rPr>
          <w:rFonts w:ascii="Times New Roman" w:eastAsia="Times New Roman" w:hAnsi="Times New Roman" w:cs="Times New Roman"/>
          <w:noProof/>
        </w:rPr>
        <w:t xml:space="preserve"> –</w:t>
      </w:r>
      <w:r w:rsidR="00333D20" w:rsidRPr="00333D20">
        <w:rPr>
          <w:rFonts w:ascii="Times New Roman" w:eastAsia="Times New Roman" w:hAnsi="Times New Roman" w:cs="Times New Roman"/>
          <w:noProof/>
        </w:rPr>
        <w:t xml:space="preserve"> </w:t>
      </w:r>
      <w:r w:rsidR="00333D20" w:rsidRPr="008E1947">
        <w:rPr>
          <w:rFonts w:ascii="Times New Roman" w:eastAsia="Times New Roman" w:hAnsi="Times New Roman" w:cs="Times New Roman"/>
          <w:noProof/>
        </w:rPr>
        <w:t>N12</w:t>
      </w:r>
    </w:p>
    <w:p w14:paraId="521128D3"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77581565"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0939AF5E"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56" w:name="_Toc129243124"/>
      <w:bookmarkStart w:id="57" w:name="_Toc129243249"/>
      <w:r w:rsidRPr="008E1947">
        <w:rPr>
          <w:rFonts w:ascii="Times New Roman" w:eastAsia="Times New Roman" w:hAnsi="Times New Roman" w:cs="Times New Roman"/>
          <w:b/>
          <w:lang w:eastAsia="x-none"/>
        </w:rPr>
        <w:t>9.</w:t>
      </w:r>
      <w:r w:rsidRPr="008E1947">
        <w:rPr>
          <w:rFonts w:ascii="Times New Roman" w:eastAsia="Times New Roman" w:hAnsi="Times New Roman" w:cs="Times New Roman"/>
          <w:b/>
          <w:lang w:eastAsia="x-none"/>
        </w:rPr>
        <w:tab/>
        <w:t>REGISTRAVIMO / PERREGISTRAVIMO DATA</w:t>
      </w:r>
      <w:bookmarkEnd w:id="56"/>
      <w:bookmarkEnd w:id="57"/>
    </w:p>
    <w:p w14:paraId="05095D61" w14:textId="77777777" w:rsidR="008E1947" w:rsidRPr="008E1947" w:rsidRDefault="008E1947" w:rsidP="008F529C">
      <w:pPr>
        <w:tabs>
          <w:tab w:val="left" w:pos="567"/>
        </w:tabs>
        <w:spacing w:after="0" w:line="240" w:lineRule="auto"/>
        <w:rPr>
          <w:rFonts w:ascii="Times New Roman" w:eastAsia="Times New Roman" w:hAnsi="Times New Roman" w:cs="Times New Roman"/>
          <w:noProof/>
        </w:rPr>
      </w:pPr>
    </w:p>
    <w:p w14:paraId="534FF681" w14:textId="5CAD4B31" w:rsidR="008E1947" w:rsidRPr="008E1947" w:rsidRDefault="008E1947" w:rsidP="008F529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noProof/>
          <w:lang w:eastAsia="lt-LT"/>
        </w:rPr>
        <w:t>Registravimo data</w:t>
      </w:r>
      <w:r w:rsidRPr="008E1947">
        <w:rPr>
          <w:rFonts w:ascii="Times New Roman" w:eastAsia="Times New Roman" w:hAnsi="Times New Roman" w:cs="Times New Roman"/>
        </w:rPr>
        <w:t xml:space="preserve"> 2014 m. sausio 31 d.</w:t>
      </w:r>
    </w:p>
    <w:p w14:paraId="3DB08968" w14:textId="449ECBEE" w:rsidR="008E1947" w:rsidRPr="008E1947" w:rsidRDefault="00EB072A" w:rsidP="008F529C">
      <w:pPr>
        <w:tabs>
          <w:tab w:val="left" w:pos="567"/>
        </w:tabs>
        <w:spacing w:after="0" w:line="240" w:lineRule="auto"/>
        <w:rPr>
          <w:rFonts w:ascii="Times New Roman" w:eastAsia="Times New Roman" w:hAnsi="Times New Roman" w:cs="Times New Roman"/>
          <w:noProof/>
        </w:rPr>
      </w:pPr>
      <w:r w:rsidRPr="00EB072A">
        <w:rPr>
          <w:rFonts w:ascii="Times New Roman" w:eastAsia="Times New Roman" w:hAnsi="Times New Roman" w:cs="Times New Roman"/>
          <w:lang w:eastAsia="lt-LT"/>
        </w:rPr>
        <w:t>Paskutinio perregistravimo data</w:t>
      </w:r>
      <w:r>
        <w:rPr>
          <w:rFonts w:ascii="Times New Roman" w:eastAsia="Times New Roman" w:hAnsi="Times New Roman" w:cs="Times New Roman"/>
          <w:lang w:eastAsia="lt-LT"/>
        </w:rPr>
        <w:t xml:space="preserve"> 2018 m. rugpjūčio 3 d.</w:t>
      </w:r>
    </w:p>
    <w:p w14:paraId="38942CC1" w14:textId="77777777" w:rsidR="008E1947" w:rsidRDefault="008E1947" w:rsidP="008F529C">
      <w:pPr>
        <w:tabs>
          <w:tab w:val="left" w:pos="567"/>
        </w:tabs>
        <w:spacing w:after="0" w:line="240" w:lineRule="auto"/>
        <w:rPr>
          <w:rFonts w:ascii="Times New Roman" w:eastAsia="Times New Roman" w:hAnsi="Times New Roman" w:cs="Times New Roman"/>
          <w:noProof/>
        </w:rPr>
      </w:pPr>
    </w:p>
    <w:p w14:paraId="1366AD5A" w14:textId="77777777" w:rsidR="006012B0" w:rsidRPr="008E1947" w:rsidRDefault="006012B0" w:rsidP="008F529C">
      <w:pPr>
        <w:tabs>
          <w:tab w:val="left" w:pos="567"/>
        </w:tabs>
        <w:spacing w:after="0" w:line="240" w:lineRule="auto"/>
        <w:rPr>
          <w:rFonts w:ascii="Times New Roman" w:eastAsia="Times New Roman" w:hAnsi="Times New Roman" w:cs="Times New Roman"/>
          <w:noProof/>
        </w:rPr>
      </w:pPr>
    </w:p>
    <w:p w14:paraId="2785B704" w14:textId="77777777" w:rsidR="008E1947" w:rsidRPr="008E1947" w:rsidRDefault="008E1947" w:rsidP="008F529C">
      <w:pPr>
        <w:keepNext/>
        <w:tabs>
          <w:tab w:val="left" w:pos="567"/>
        </w:tabs>
        <w:spacing w:after="0" w:line="240" w:lineRule="auto"/>
        <w:outlineLvl w:val="1"/>
        <w:rPr>
          <w:rFonts w:ascii="Times New Roman" w:eastAsia="Times New Roman" w:hAnsi="Times New Roman" w:cs="Times New Roman"/>
          <w:b/>
          <w:lang w:eastAsia="x-none"/>
        </w:rPr>
      </w:pPr>
      <w:bookmarkStart w:id="58" w:name="_Toc129243125"/>
      <w:bookmarkStart w:id="59" w:name="_Toc129243250"/>
      <w:r w:rsidRPr="008E1947">
        <w:rPr>
          <w:rFonts w:ascii="Times New Roman" w:eastAsia="Times New Roman" w:hAnsi="Times New Roman" w:cs="Times New Roman"/>
          <w:b/>
          <w:lang w:eastAsia="x-none"/>
        </w:rPr>
        <w:t>10.</w:t>
      </w:r>
      <w:r w:rsidRPr="008E1947">
        <w:rPr>
          <w:rFonts w:ascii="Times New Roman" w:eastAsia="Times New Roman" w:hAnsi="Times New Roman" w:cs="Times New Roman"/>
          <w:b/>
          <w:lang w:eastAsia="x-none"/>
        </w:rPr>
        <w:tab/>
        <w:t>TEKSTO PERŽIŪROS DATA</w:t>
      </w:r>
      <w:bookmarkEnd w:id="58"/>
      <w:bookmarkEnd w:id="59"/>
    </w:p>
    <w:p w14:paraId="4FCAD232" w14:textId="77777777" w:rsidR="008E1947" w:rsidRPr="008E1947" w:rsidRDefault="008E1947" w:rsidP="008E1947">
      <w:pPr>
        <w:spacing w:after="0" w:line="240" w:lineRule="auto"/>
        <w:rPr>
          <w:rFonts w:ascii="Times New Roman" w:eastAsia="Times New Roman" w:hAnsi="Times New Roman" w:cs="Times New Roman"/>
          <w:noProof/>
        </w:rPr>
      </w:pPr>
    </w:p>
    <w:p w14:paraId="7E299BD8" w14:textId="37696275" w:rsidR="009A78BA" w:rsidRDefault="00CF373B"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2025 m. rugsėjo 26 d.</w:t>
      </w:r>
    </w:p>
    <w:p w14:paraId="5C1AEAA2" w14:textId="77777777" w:rsidR="00CF373B" w:rsidRPr="008E1947" w:rsidRDefault="00CF373B" w:rsidP="008E1947">
      <w:pPr>
        <w:spacing w:after="0" w:line="240" w:lineRule="auto"/>
        <w:rPr>
          <w:rFonts w:ascii="Times New Roman" w:eastAsia="Times New Roman" w:hAnsi="Times New Roman" w:cs="Times New Roman"/>
          <w:noProof/>
        </w:rPr>
      </w:pPr>
    </w:p>
    <w:p w14:paraId="2C258B8E" w14:textId="68486DEE" w:rsidR="008E1947" w:rsidRPr="008E1947" w:rsidRDefault="008E1947" w:rsidP="008E1947">
      <w:pPr>
        <w:tabs>
          <w:tab w:val="left" w:pos="5954"/>
          <w:tab w:val="left" w:pos="6237"/>
          <w:tab w:val="left" w:pos="6663"/>
          <w:tab w:val="left" w:pos="6946"/>
        </w:tabs>
        <w:spacing w:after="0" w:line="240" w:lineRule="auto"/>
        <w:rPr>
          <w:rFonts w:ascii="Times New Roman" w:eastAsia="SimSun" w:hAnsi="Times New Roman" w:cs="Times New Roman"/>
          <w:lang w:eastAsia="x-none"/>
        </w:rPr>
      </w:pPr>
      <w:r w:rsidRPr="008E1947">
        <w:rPr>
          <w:rFonts w:ascii="Times New Roman" w:eastAsia="SimSun" w:hAnsi="Times New Roman" w:cs="Times New Roman"/>
          <w:noProof/>
          <w:lang w:eastAsia="x-none"/>
        </w:rPr>
        <w:t>Išsami informacija apie šį vaistinį preparatą pateikiama Valstybinės vaistų kontrolės tarnybos prie Lietuvos Respublikos  sveikatos apsaugos ministerijos tinklalapyje</w:t>
      </w:r>
      <w:r w:rsidRPr="008E1947">
        <w:rPr>
          <w:rFonts w:ascii="Times New Roman" w:eastAsia="SimSun" w:hAnsi="Times New Roman" w:cs="Times New Roman"/>
          <w:i/>
          <w:noProof/>
          <w:lang w:eastAsia="x-none"/>
        </w:rPr>
        <w:t xml:space="preserve"> </w:t>
      </w:r>
      <w:hyperlink r:id="rId12" w:history="1">
        <w:r w:rsidR="009B6E0F" w:rsidRPr="009B6E0F">
          <w:rPr>
            <w:rStyle w:val="Hipersaitas"/>
            <w:rFonts w:ascii="Times New Roman" w:hAnsi="Times New Roman" w:cstheme="minorBidi"/>
            <w:lang w:eastAsia="lt-LT"/>
          </w:rPr>
          <w:t>https://vvkt.lrv.lt/lt</w:t>
        </w:r>
        <w:r w:rsidR="009B6E0F" w:rsidRPr="008764D5">
          <w:rPr>
            <w:rStyle w:val="Hipersaitas"/>
            <w:rFonts w:cstheme="minorBidi"/>
          </w:rPr>
          <w:t>/</w:t>
        </w:r>
      </w:hyperlink>
      <w:r w:rsidR="009B6E0F">
        <w:t>.</w:t>
      </w:r>
    </w:p>
    <w:p w14:paraId="3767A286" w14:textId="77777777" w:rsidR="008E1947" w:rsidRPr="008E1947" w:rsidRDefault="008E1947" w:rsidP="008E1947">
      <w:pPr>
        <w:tabs>
          <w:tab w:val="left" w:pos="5954"/>
          <w:tab w:val="left" w:pos="6237"/>
          <w:tab w:val="left" w:pos="6663"/>
          <w:tab w:val="left" w:pos="6946"/>
        </w:tabs>
        <w:spacing w:after="0" w:line="240" w:lineRule="auto"/>
        <w:jc w:val="center"/>
        <w:rPr>
          <w:rFonts w:ascii="Times New Roman" w:eastAsia="SimSun" w:hAnsi="Times New Roman" w:cs="Times New Roman"/>
          <w:lang w:eastAsia="x-none"/>
        </w:rPr>
      </w:pPr>
    </w:p>
    <w:p w14:paraId="1DD2C3A7" w14:textId="77777777" w:rsidR="008E1947" w:rsidRPr="008E1947" w:rsidRDefault="008E1947" w:rsidP="008E1947">
      <w:pPr>
        <w:spacing w:after="0" w:line="240" w:lineRule="auto"/>
        <w:rPr>
          <w:rFonts w:ascii="Times New Roman" w:eastAsia="Times New Roman" w:hAnsi="Times New Roman" w:cs="Times New Roman"/>
          <w:noProof/>
        </w:rPr>
      </w:pPr>
    </w:p>
    <w:p w14:paraId="39A89065" w14:textId="77777777" w:rsidR="008E1947" w:rsidRPr="008E1947" w:rsidRDefault="008E1947" w:rsidP="008E1947">
      <w:pPr>
        <w:spacing w:after="0" w:line="240" w:lineRule="auto"/>
        <w:rPr>
          <w:rFonts w:ascii="Times New Roman" w:eastAsia="Times New Roman" w:hAnsi="Times New Roman" w:cs="Times New Roman"/>
          <w:noProof/>
        </w:rPr>
      </w:pPr>
    </w:p>
    <w:p w14:paraId="12B84B69" w14:textId="77777777" w:rsidR="008E1947" w:rsidRPr="008E1947" w:rsidRDefault="008E1947" w:rsidP="008E1947">
      <w:pPr>
        <w:spacing w:after="0" w:line="240" w:lineRule="auto"/>
        <w:rPr>
          <w:rFonts w:ascii="Times New Roman" w:eastAsia="Times New Roman" w:hAnsi="Times New Roman" w:cs="Times New Roman"/>
          <w:noProof/>
        </w:rPr>
      </w:pPr>
    </w:p>
    <w:p w14:paraId="4331B105" w14:textId="77777777" w:rsidR="008E1947" w:rsidRPr="008E1947" w:rsidRDefault="008E1947" w:rsidP="008E1947">
      <w:pPr>
        <w:spacing w:after="0" w:line="240" w:lineRule="auto"/>
        <w:rPr>
          <w:rFonts w:ascii="Times New Roman" w:eastAsia="Times New Roman" w:hAnsi="Times New Roman" w:cs="Times New Roman"/>
          <w:noProof/>
        </w:rPr>
      </w:pPr>
    </w:p>
    <w:p w14:paraId="6460D74B" w14:textId="77777777" w:rsidR="008E1947" w:rsidRPr="008E1947" w:rsidRDefault="008E1947" w:rsidP="008E1947">
      <w:pPr>
        <w:spacing w:after="0" w:line="240" w:lineRule="auto"/>
        <w:rPr>
          <w:rFonts w:ascii="Times New Roman" w:eastAsia="Times New Roman" w:hAnsi="Times New Roman" w:cs="Times New Roman"/>
          <w:noProof/>
        </w:rPr>
      </w:pPr>
    </w:p>
    <w:p w14:paraId="72304736" w14:textId="77777777" w:rsidR="008E1947" w:rsidRPr="008E1947" w:rsidRDefault="008E1947" w:rsidP="008E1947">
      <w:pPr>
        <w:spacing w:after="0" w:line="240" w:lineRule="auto"/>
        <w:rPr>
          <w:rFonts w:ascii="Times New Roman" w:eastAsia="Times New Roman" w:hAnsi="Times New Roman" w:cs="Times New Roman"/>
          <w:noProof/>
        </w:rPr>
      </w:pPr>
    </w:p>
    <w:p w14:paraId="4128E332" w14:textId="77777777" w:rsidR="008E1947" w:rsidRPr="008E1947" w:rsidRDefault="008E1947" w:rsidP="008E1947">
      <w:pPr>
        <w:spacing w:after="0" w:line="240" w:lineRule="auto"/>
        <w:rPr>
          <w:rFonts w:ascii="Times New Roman" w:eastAsia="Times New Roman" w:hAnsi="Times New Roman" w:cs="Times New Roman"/>
          <w:noProof/>
        </w:rPr>
      </w:pPr>
    </w:p>
    <w:p w14:paraId="58A0C350" w14:textId="77777777" w:rsidR="008E1947" w:rsidRPr="008E1947" w:rsidRDefault="008E1947" w:rsidP="008E1947">
      <w:pPr>
        <w:spacing w:after="0" w:line="240" w:lineRule="auto"/>
        <w:rPr>
          <w:rFonts w:ascii="Times New Roman" w:eastAsia="Times New Roman" w:hAnsi="Times New Roman" w:cs="Times New Roman"/>
          <w:noProof/>
        </w:rPr>
      </w:pPr>
    </w:p>
    <w:p w14:paraId="2A71BF36" w14:textId="77777777" w:rsidR="008E1947" w:rsidRPr="008E1947" w:rsidRDefault="008E1947" w:rsidP="008E1947">
      <w:pPr>
        <w:spacing w:after="0" w:line="240" w:lineRule="auto"/>
        <w:rPr>
          <w:rFonts w:ascii="Times New Roman" w:eastAsia="Times New Roman" w:hAnsi="Times New Roman" w:cs="Times New Roman"/>
          <w:noProof/>
        </w:rPr>
      </w:pPr>
    </w:p>
    <w:p w14:paraId="68C14AB7" w14:textId="77777777" w:rsidR="008E1947" w:rsidRPr="008E1947" w:rsidRDefault="008E1947" w:rsidP="008E1947">
      <w:pPr>
        <w:spacing w:after="0" w:line="240" w:lineRule="auto"/>
        <w:rPr>
          <w:rFonts w:ascii="Times New Roman" w:eastAsia="Times New Roman" w:hAnsi="Times New Roman" w:cs="Times New Roman"/>
          <w:noProof/>
        </w:rPr>
      </w:pPr>
    </w:p>
    <w:p w14:paraId="5A5C2EFD" w14:textId="77777777" w:rsidR="008E1947" w:rsidRPr="008E1947" w:rsidRDefault="008E1947" w:rsidP="008E1947">
      <w:pPr>
        <w:spacing w:after="0" w:line="240" w:lineRule="auto"/>
        <w:rPr>
          <w:rFonts w:ascii="Times New Roman" w:eastAsia="Times New Roman" w:hAnsi="Times New Roman" w:cs="Times New Roman"/>
          <w:noProof/>
        </w:rPr>
      </w:pPr>
    </w:p>
    <w:p w14:paraId="1D8377F4" w14:textId="77777777" w:rsidR="008E1947" w:rsidRPr="008E1947" w:rsidRDefault="008E1947" w:rsidP="008E1947">
      <w:pPr>
        <w:spacing w:after="0" w:line="240" w:lineRule="auto"/>
        <w:rPr>
          <w:rFonts w:ascii="Times New Roman" w:eastAsia="Times New Roman" w:hAnsi="Times New Roman" w:cs="Times New Roman"/>
          <w:noProof/>
        </w:rPr>
      </w:pPr>
    </w:p>
    <w:p w14:paraId="579D8F86" w14:textId="77777777" w:rsidR="008E1947" w:rsidRPr="008E1947" w:rsidRDefault="008E1947" w:rsidP="008E1947">
      <w:pPr>
        <w:spacing w:after="0" w:line="240" w:lineRule="auto"/>
        <w:rPr>
          <w:rFonts w:ascii="Times New Roman" w:eastAsia="Times New Roman" w:hAnsi="Times New Roman" w:cs="Times New Roman"/>
          <w:noProof/>
        </w:rPr>
      </w:pPr>
    </w:p>
    <w:p w14:paraId="5297F73F" w14:textId="77777777" w:rsidR="008E1947" w:rsidRPr="008E1947" w:rsidRDefault="008E1947" w:rsidP="008E1947">
      <w:pPr>
        <w:spacing w:after="0" w:line="240" w:lineRule="auto"/>
        <w:rPr>
          <w:rFonts w:ascii="Times New Roman" w:eastAsia="Times New Roman" w:hAnsi="Times New Roman" w:cs="Times New Roman"/>
          <w:noProof/>
        </w:rPr>
      </w:pPr>
    </w:p>
    <w:p w14:paraId="2AF5177C" w14:textId="77777777" w:rsidR="008E1947" w:rsidRPr="008E1947" w:rsidRDefault="008E1947" w:rsidP="008E1947">
      <w:pPr>
        <w:spacing w:after="0" w:line="240" w:lineRule="auto"/>
        <w:rPr>
          <w:rFonts w:ascii="Times New Roman" w:eastAsia="Times New Roman" w:hAnsi="Times New Roman" w:cs="Times New Roman"/>
          <w:noProof/>
        </w:rPr>
      </w:pPr>
    </w:p>
    <w:p w14:paraId="1792C398" w14:textId="77777777" w:rsidR="008E1947" w:rsidRPr="008E1947" w:rsidRDefault="008E1947" w:rsidP="008E1947">
      <w:pPr>
        <w:spacing w:after="0" w:line="240" w:lineRule="auto"/>
        <w:rPr>
          <w:rFonts w:ascii="Times New Roman" w:eastAsia="Times New Roman" w:hAnsi="Times New Roman" w:cs="Times New Roman"/>
          <w:noProof/>
        </w:rPr>
      </w:pPr>
    </w:p>
    <w:p w14:paraId="746665FF" w14:textId="77777777" w:rsidR="008E1947" w:rsidRPr="008E1947" w:rsidRDefault="008E1947" w:rsidP="008E1947">
      <w:pPr>
        <w:spacing w:after="0" w:line="240" w:lineRule="auto"/>
        <w:rPr>
          <w:rFonts w:ascii="Times New Roman" w:eastAsia="Times New Roman" w:hAnsi="Times New Roman" w:cs="Times New Roman"/>
          <w:noProof/>
        </w:rPr>
      </w:pPr>
    </w:p>
    <w:p w14:paraId="1763E84B" w14:textId="77777777" w:rsidR="008E1947" w:rsidRPr="008E1947" w:rsidRDefault="008E1947" w:rsidP="008E1947">
      <w:pPr>
        <w:spacing w:after="0" w:line="240" w:lineRule="auto"/>
        <w:rPr>
          <w:rFonts w:ascii="Times New Roman" w:eastAsia="Times New Roman" w:hAnsi="Times New Roman" w:cs="Times New Roman"/>
          <w:noProof/>
        </w:rPr>
      </w:pPr>
    </w:p>
    <w:p w14:paraId="6ED33413" w14:textId="77777777" w:rsidR="008E1947" w:rsidRPr="008E1947" w:rsidRDefault="008E1947" w:rsidP="008E1947">
      <w:pPr>
        <w:spacing w:after="0" w:line="240" w:lineRule="auto"/>
        <w:rPr>
          <w:rFonts w:ascii="Times New Roman" w:eastAsia="Times New Roman" w:hAnsi="Times New Roman" w:cs="Times New Roman"/>
          <w:noProof/>
        </w:rPr>
      </w:pPr>
    </w:p>
    <w:p w14:paraId="177F1414" w14:textId="77777777" w:rsidR="008E1947" w:rsidRDefault="008E1947" w:rsidP="008E1947">
      <w:pPr>
        <w:spacing w:after="0" w:line="240" w:lineRule="auto"/>
        <w:rPr>
          <w:rFonts w:ascii="Times New Roman" w:eastAsia="Times New Roman" w:hAnsi="Times New Roman" w:cs="Times New Roman"/>
          <w:noProof/>
        </w:rPr>
      </w:pPr>
    </w:p>
    <w:p w14:paraId="0131F2ED" w14:textId="77777777" w:rsidR="00601370" w:rsidRDefault="00601370" w:rsidP="008E1947">
      <w:pPr>
        <w:spacing w:after="0" w:line="240" w:lineRule="auto"/>
        <w:rPr>
          <w:rFonts w:ascii="Times New Roman" w:eastAsia="Times New Roman" w:hAnsi="Times New Roman" w:cs="Times New Roman"/>
          <w:noProof/>
        </w:rPr>
      </w:pPr>
    </w:p>
    <w:p w14:paraId="74410F4A" w14:textId="77777777" w:rsidR="00601370" w:rsidRDefault="00601370" w:rsidP="008E1947">
      <w:pPr>
        <w:spacing w:after="0" w:line="240" w:lineRule="auto"/>
        <w:rPr>
          <w:rFonts w:ascii="Times New Roman" w:eastAsia="Times New Roman" w:hAnsi="Times New Roman" w:cs="Times New Roman"/>
          <w:noProof/>
        </w:rPr>
      </w:pPr>
    </w:p>
    <w:p w14:paraId="7EF475A1" w14:textId="77777777" w:rsidR="00601370" w:rsidRDefault="00601370" w:rsidP="008E1947">
      <w:pPr>
        <w:spacing w:after="0" w:line="240" w:lineRule="auto"/>
        <w:rPr>
          <w:rFonts w:ascii="Times New Roman" w:eastAsia="Times New Roman" w:hAnsi="Times New Roman" w:cs="Times New Roman"/>
          <w:noProof/>
        </w:rPr>
      </w:pPr>
    </w:p>
    <w:p w14:paraId="03518E83" w14:textId="77777777" w:rsidR="00601370" w:rsidRDefault="00601370" w:rsidP="008E1947">
      <w:pPr>
        <w:spacing w:after="0" w:line="240" w:lineRule="auto"/>
        <w:rPr>
          <w:rFonts w:ascii="Times New Roman" w:eastAsia="Times New Roman" w:hAnsi="Times New Roman" w:cs="Times New Roman"/>
          <w:noProof/>
        </w:rPr>
      </w:pPr>
    </w:p>
    <w:p w14:paraId="6AD4F627" w14:textId="77777777" w:rsidR="00601370" w:rsidRDefault="00601370" w:rsidP="008E1947">
      <w:pPr>
        <w:spacing w:after="0" w:line="240" w:lineRule="auto"/>
        <w:rPr>
          <w:rFonts w:ascii="Times New Roman" w:eastAsia="Times New Roman" w:hAnsi="Times New Roman" w:cs="Times New Roman"/>
          <w:noProof/>
        </w:rPr>
      </w:pPr>
    </w:p>
    <w:p w14:paraId="06F429B7" w14:textId="77777777" w:rsidR="00601370" w:rsidRDefault="00601370" w:rsidP="008E1947">
      <w:pPr>
        <w:spacing w:after="0" w:line="240" w:lineRule="auto"/>
        <w:rPr>
          <w:rFonts w:ascii="Times New Roman" w:eastAsia="Times New Roman" w:hAnsi="Times New Roman" w:cs="Times New Roman"/>
          <w:noProof/>
        </w:rPr>
      </w:pPr>
    </w:p>
    <w:p w14:paraId="5FF0F91E" w14:textId="77777777" w:rsidR="00601370" w:rsidRDefault="00601370" w:rsidP="008E1947">
      <w:pPr>
        <w:spacing w:after="0" w:line="240" w:lineRule="auto"/>
        <w:rPr>
          <w:rFonts w:ascii="Times New Roman" w:eastAsia="Times New Roman" w:hAnsi="Times New Roman" w:cs="Times New Roman"/>
          <w:noProof/>
        </w:rPr>
      </w:pPr>
    </w:p>
    <w:p w14:paraId="3A91D11C" w14:textId="77777777" w:rsidR="00601370" w:rsidRDefault="00601370" w:rsidP="008E1947">
      <w:pPr>
        <w:spacing w:after="0" w:line="240" w:lineRule="auto"/>
        <w:rPr>
          <w:rFonts w:ascii="Times New Roman" w:eastAsia="Times New Roman" w:hAnsi="Times New Roman" w:cs="Times New Roman"/>
          <w:noProof/>
        </w:rPr>
      </w:pPr>
    </w:p>
    <w:p w14:paraId="070FF784" w14:textId="77777777" w:rsidR="00601370" w:rsidRDefault="00601370" w:rsidP="008E1947">
      <w:pPr>
        <w:spacing w:after="0" w:line="240" w:lineRule="auto"/>
        <w:rPr>
          <w:rFonts w:ascii="Times New Roman" w:eastAsia="Times New Roman" w:hAnsi="Times New Roman" w:cs="Times New Roman"/>
          <w:noProof/>
        </w:rPr>
      </w:pPr>
    </w:p>
    <w:p w14:paraId="0A973C5A" w14:textId="77777777" w:rsidR="00601370" w:rsidRDefault="00601370" w:rsidP="008E1947">
      <w:pPr>
        <w:spacing w:after="0" w:line="240" w:lineRule="auto"/>
        <w:rPr>
          <w:rFonts w:ascii="Times New Roman" w:eastAsia="Times New Roman" w:hAnsi="Times New Roman" w:cs="Times New Roman"/>
          <w:noProof/>
        </w:rPr>
      </w:pPr>
    </w:p>
    <w:p w14:paraId="66F3016A" w14:textId="77777777" w:rsidR="00601370" w:rsidRDefault="00601370" w:rsidP="008E1947">
      <w:pPr>
        <w:spacing w:after="0" w:line="240" w:lineRule="auto"/>
        <w:rPr>
          <w:rFonts w:ascii="Times New Roman" w:eastAsia="Times New Roman" w:hAnsi="Times New Roman" w:cs="Times New Roman"/>
          <w:noProof/>
        </w:rPr>
      </w:pPr>
    </w:p>
    <w:p w14:paraId="138A2C9B" w14:textId="77777777" w:rsidR="00601370" w:rsidRDefault="00601370" w:rsidP="008E1947">
      <w:pPr>
        <w:spacing w:after="0" w:line="240" w:lineRule="auto"/>
        <w:rPr>
          <w:rFonts w:ascii="Times New Roman" w:eastAsia="Times New Roman" w:hAnsi="Times New Roman" w:cs="Times New Roman"/>
          <w:noProof/>
        </w:rPr>
      </w:pPr>
    </w:p>
    <w:p w14:paraId="36DDFBC5" w14:textId="77777777" w:rsidR="00601370" w:rsidRDefault="00601370" w:rsidP="008E1947">
      <w:pPr>
        <w:spacing w:after="0" w:line="240" w:lineRule="auto"/>
        <w:rPr>
          <w:rFonts w:ascii="Times New Roman" w:eastAsia="Times New Roman" w:hAnsi="Times New Roman" w:cs="Times New Roman"/>
          <w:noProof/>
        </w:rPr>
      </w:pPr>
    </w:p>
    <w:p w14:paraId="7D1076A6" w14:textId="77777777" w:rsidR="00601370" w:rsidRDefault="00601370" w:rsidP="008E1947">
      <w:pPr>
        <w:spacing w:after="0" w:line="240" w:lineRule="auto"/>
        <w:rPr>
          <w:rFonts w:ascii="Times New Roman" w:eastAsia="Times New Roman" w:hAnsi="Times New Roman" w:cs="Times New Roman"/>
          <w:noProof/>
        </w:rPr>
      </w:pPr>
    </w:p>
    <w:p w14:paraId="7BA4C672" w14:textId="77777777" w:rsidR="00601370" w:rsidRDefault="00601370" w:rsidP="008E1947">
      <w:pPr>
        <w:spacing w:after="0" w:line="240" w:lineRule="auto"/>
        <w:rPr>
          <w:rFonts w:ascii="Times New Roman" w:eastAsia="Times New Roman" w:hAnsi="Times New Roman" w:cs="Times New Roman"/>
          <w:noProof/>
        </w:rPr>
      </w:pPr>
    </w:p>
    <w:p w14:paraId="7B5E0543" w14:textId="77777777" w:rsidR="00601370" w:rsidRDefault="00601370" w:rsidP="008E1947">
      <w:pPr>
        <w:spacing w:after="0" w:line="240" w:lineRule="auto"/>
        <w:rPr>
          <w:rFonts w:ascii="Times New Roman" w:eastAsia="Times New Roman" w:hAnsi="Times New Roman" w:cs="Times New Roman"/>
          <w:noProof/>
        </w:rPr>
      </w:pPr>
    </w:p>
    <w:p w14:paraId="60FCD34C" w14:textId="77777777" w:rsidR="00601370" w:rsidRPr="008E1947" w:rsidRDefault="00601370" w:rsidP="008E1947">
      <w:pPr>
        <w:spacing w:after="0" w:line="240" w:lineRule="auto"/>
        <w:rPr>
          <w:rFonts w:ascii="Times New Roman" w:eastAsia="Times New Roman" w:hAnsi="Times New Roman" w:cs="Times New Roman"/>
          <w:noProof/>
        </w:rPr>
      </w:pPr>
    </w:p>
    <w:p w14:paraId="048605E9" w14:textId="77777777" w:rsidR="008E1947" w:rsidRPr="008E1947" w:rsidRDefault="008E1947" w:rsidP="008E1947">
      <w:pPr>
        <w:spacing w:after="0" w:line="240" w:lineRule="auto"/>
        <w:rPr>
          <w:rFonts w:ascii="Times New Roman" w:eastAsia="Times New Roman" w:hAnsi="Times New Roman" w:cs="Times New Roman"/>
          <w:noProof/>
        </w:rPr>
      </w:pPr>
    </w:p>
    <w:p w14:paraId="249D72A5" w14:textId="77777777" w:rsidR="008E1947" w:rsidRPr="008E1947" w:rsidRDefault="008E1947" w:rsidP="008E1947">
      <w:pPr>
        <w:spacing w:after="0" w:line="240" w:lineRule="auto"/>
        <w:rPr>
          <w:rFonts w:ascii="Times New Roman" w:eastAsia="Times New Roman" w:hAnsi="Times New Roman" w:cs="Times New Roman"/>
          <w:noProof/>
        </w:rPr>
      </w:pPr>
    </w:p>
    <w:p w14:paraId="4743E3DB"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60" w:name="_Toc129243128"/>
      <w:bookmarkStart w:id="61" w:name="_Toc129243253"/>
      <w:r w:rsidRPr="008E1947">
        <w:rPr>
          <w:rFonts w:ascii="Times New Roman" w:eastAsia="Times New Roman" w:hAnsi="Times New Roman" w:cs="Times New Roman"/>
          <w:b/>
          <w:caps/>
          <w:lang w:eastAsia="x-none"/>
        </w:rPr>
        <w:t>II PRIEDAS</w:t>
      </w:r>
      <w:bookmarkEnd w:id="60"/>
      <w:bookmarkEnd w:id="61"/>
    </w:p>
    <w:p w14:paraId="12892014"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p>
    <w:p w14:paraId="31A058BD"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r w:rsidRPr="008E1947">
        <w:rPr>
          <w:rFonts w:ascii="Times New Roman" w:eastAsia="Times New Roman" w:hAnsi="Times New Roman" w:cs="Times New Roman"/>
          <w:b/>
          <w:caps/>
          <w:lang w:eastAsia="x-none"/>
        </w:rPr>
        <w:t>REGISTRACIJOS SĄLYGOS</w:t>
      </w:r>
    </w:p>
    <w:p w14:paraId="6F790A59" w14:textId="77777777" w:rsidR="008E1947" w:rsidRPr="008E1947" w:rsidRDefault="008E1947" w:rsidP="008E1947">
      <w:pPr>
        <w:spacing w:after="0" w:line="240" w:lineRule="auto"/>
        <w:rPr>
          <w:rFonts w:ascii="Times New Roman" w:eastAsia="Times New Roman" w:hAnsi="Times New Roman" w:cs="Times New Roman"/>
          <w:noProof/>
        </w:rPr>
      </w:pPr>
    </w:p>
    <w:p w14:paraId="118EE14F" w14:textId="77777777" w:rsidR="008E1947" w:rsidRPr="008E1947" w:rsidRDefault="008E1947" w:rsidP="008E1947">
      <w:pPr>
        <w:tabs>
          <w:tab w:val="left" w:pos="1701"/>
        </w:tabs>
        <w:spacing w:after="0" w:line="240" w:lineRule="auto"/>
        <w:ind w:left="1701" w:hanging="567"/>
        <w:rPr>
          <w:rFonts w:ascii="Times New Roman" w:eastAsia="Times New Roman" w:hAnsi="Times New Roman" w:cs="Times New Roman"/>
          <w:b/>
          <w:lang w:eastAsia="x-none"/>
        </w:rPr>
      </w:pPr>
      <w:r w:rsidRPr="008E1947">
        <w:rPr>
          <w:rFonts w:ascii="Times New Roman" w:eastAsia="Times New Roman" w:hAnsi="Times New Roman" w:cs="Times New Roman"/>
          <w:b/>
          <w:lang w:eastAsia="x-none"/>
        </w:rPr>
        <w:t>A.</w:t>
      </w:r>
      <w:r w:rsidRPr="008E1947">
        <w:rPr>
          <w:rFonts w:ascii="Times New Roman" w:eastAsia="Times New Roman" w:hAnsi="Times New Roman" w:cs="Times New Roman"/>
          <w:b/>
          <w:lang w:eastAsia="x-none"/>
        </w:rPr>
        <w:tab/>
        <w:t>GAMINTOJAS, ATSAKINGAS UŽ SERIJŲ IŠLEIDIMĄ</w:t>
      </w:r>
    </w:p>
    <w:p w14:paraId="3166599C" w14:textId="77777777" w:rsidR="008E1947" w:rsidRPr="008E1947" w:rsidRDefault="008E1947" w:rsidP="008E1947">
      <w:pPr>
        <w:spacing w:after="0" w:line="240" w:lineRule="auto"/>
        <w:rPr>
          <w:rFonts w:ascii="Times New Roman" w:eastAsia="Times New Roman" w:hAnsi="Times New Roman" w:cs="Times New Roman"/>
          <w:noProof/>
        </w:rPr>
      </w:pPr>
    </w:p>
    <w:p w14:paraId="3E887B35" w14:textId="77777777" w:rsidR="008E1947" w:rsidRPr="008E1947" w:rsidRDefault="008E1947" w:rsidP="008E1947">
      <w:pPr>
        <w:tabs>
          <w:tab w:val="left" w:pos="1701"/>
        </w:tabs>
        <w:spacing w:after="0" w:line="240" w:lineRule="auto"/>
        <w:ind w:left="1701" w:hanging="567"/>
        <w:rPr>
          <w:rFonts w:ascii="Times New Roman" w:eastAsia="Times New Roman" w:hAnsi="Times New Roman" w:cs="Times New Roman"/>
          <w:b/>
          <w:lang w:eastAsia="x-none"/>
        </w:rPr>
      </w:pPr>
      <w:r w:rsidRPr="008E1947">
        <w:rPr>
          <w:rFonts w:ascii="Times New Roman" w:eastAsia="Times New Roman" w:hAnsi="Times New Roman" w:cs="Times New Roman"/>
          <w:b/>
          <w:lang w:eastAsia="x-none"/>
        </w:rPr>
        <w:t>B.</w:t>
      </w:r>
      <w:r w:rsidRPr="008E1947">
        <w:rPr>
          <w:rFonts w:ascii="Times New Roman" w:eastAsia="Times New Roman" w:hAnsi="Times New Roman" w:cs="Times New Roman"/>
          <w:b/>
          <w:lang w:eastAsia="x-none"/>
        </w:rPr>
        <w:tab/>
        <w:t xml:space="preserve">TIEKIMO IR VARTOJIMO SĄLYGOS IR APRIBOJIMAI </w:t>
      </w:r>
    </w:p>
    <w:p w14:paraId="14EB6950" w14:textId="77777777" w:rsidR="008E1947" w:rsidRPr="008E1947" w:rsidRDefault="008E1947" w:rsidP="008E1947">
      <w:pPr>
        <w:spacing w:after="0" w:line="240" w:lineRule="auto"/>
        <w:rPr>
          <w:rFonts w:ascii="Times New Roman" w:eastAsia="Times New Roman" w:hAnsi="Times New Roman" w:cs="Times New Roman"/>
          <w:noProof/>
        </w:rPr>
      </w:pPr>
    </w:p>
    <w:p w14:paraId="2633D95D" w14:textId="77777777" w:rsidR="008E1947" w:rsidRPr="008E1947" w:rsidRDefault="008E1947" w:rsidP="00E15F4F">
      <w:pPr>
        <w:keepNext/>
        <w:tabs>
          <w:tab w:val="left" w:pos="567"/>
        </w:tabs>
        <w:spacing w:after="0" w:line="240" w:lineRule="auto"/>
        <w:outlineLvl w:val="1"/>
        <w:rPr>
          <w:rFonts w:ascii="Times New Roman" w:eastAsia="Times New Roman" w:hAnsi="Times New Roman" w:cs="Times New Roman"/>
          <w:b/>
          <w:lang w:eastAsia="x-none"/>
        </w:rPr>
      </w:pPr>
      <w:r w:rsidRPr="008E1947">
        <w:rPr>
          <w:rFonts w:ascii="Times New Roman" w:eastAsia="Times New Roman" w:hAnsi="Times New Roman" w:cs="Times New Roman"/>
          <w:b/>
          <w:lang w:eastAsia="x-none"/>
        </w:rPr>
        <w:br w:type="page"/>
      </w:r>
      <w:r w:rsidRPr="008E1947">
        <w:rPr>
          <w:rFonts w:ascii="Times New Roman" w:eastAsia="Times New Roman" w:hAnsi="Times New Roman" w:cs="Times New Roman"/>
          <w:b/>
          <w:lang w:eastAsia="x-none"/>
        </w:rPr>
        <w:lastRenderedPageBreak/>
        <w:t>A.</w:t>
      </w:r>
      <w:r w:rsidRPr="008E1947">
        <w:rPr>
          <w:rFonts w:ascii="Times New Roman" w:eastAsia="Times New Roman" w:hAnsi="Times New Roman" w:cs="Times New Roman"/>
          <w:b/>
          <w:lang w:eastAsia="x-none"/>
        </w:rPr>
        <w:tab/>
        <w:t>GAMINTOJAS, ATSAKINGAS UŽ SERIJŲ IŠLEIDIMĄ</w:t>
      </w:r>
    </w:p>
    <w:p w14:paraId="2E267A36"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p>
    <w:p w14:paraId="152B30A7" w14:textId="77777777" w:rsidR="008E1947" w:rsidRPr="008E1947" w:rsidRDefault="008E1947" w:rsidP="00E15F4F">
      <w:pPr>
        <w:tabs>
          <w:tab w:val="left" w:pos="567"/>
        </w:tabs>
        <w:spacing w:after="0" w:line="240" w:lineRule="auto"/>
        <w:rPr>
          <w:rFonts w:ascii="Times New Roman" w:eastAsia="Times New Roman" w:hAnsi="Times New Roman" w:cs="Times New Roman"/>
          <w:noProof/>
          <w:u w:val="single"/>
        </w:rPr>
      </w:pPr>
      <w:r w:rsidRPr="008E1947">
        <w:rPr>
          <w:rFonts w:ascii="Times New Roman" w:eastAsia="Times New Roman" w:hAnsi="Times New Roman" w:cs="Times New Roman"/>
          <w:noProof/>
          <w:u w:val="single"/>
        </w:rPr>
        <w:t>Gamintojo, atsakingo už serijų išleidimą, pavadinimas ir adresas</w:t>
      </w:r>
    </w:p>
    <w:p w14:paraId="34F631A3"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p>
    <w:p w14:paraId="63DB122E"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US Pharmacia Sp. z o.o.</w:t>
      </w:r>
    </w:p>
    <w:p w14:paraId="665551FD"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Ziębicka 40 </w:t>
      </w:r>
    </w:p>
    <w:p w14:paraId="72374A99" w14:textId="1EDBDF74"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50-507 Wrocław</w:t>
      </w:r>
    </w:p>
    <w:p w14:paraId="4E35BACE"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Lenkija</w:t>
      </w:r>
    </w:p>
    <w:p w14:paraId="7E4C47F9"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p>
    <w:p w14:paraId="4F72252D"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p>
    <w:p w14:paraId="690903CA" w14:textId="77777777" w:rsidR="008E1947" w:rsidRPr="008E1947" w:rsidRDefault="008E1947" w:rsidP="00E15F4F">
      <w:pPr>
        <w:keepNext/>
        <w:tabs>
          <w:tab w:val="left" w:pos="567"/>
        </w:tabs>
        <w:spacing w:after="0" w:line="240" w:lineRule="auto"/>
        <w:outlineLvl w:val="1"/>
        <w:rPr>
          <w:rFonts w:ascii="Times New Roman" w:eastAsia="Times New Roman" w:hAnsi="Times New Roman" w:cs="Times New Roman"/>
          <w:b/>
          <w:lang w:eastAsia="x-none"/>
        </w:rPr>
      </w:pPr>
      <w:bookmarkStart w:id="62" w:name="_Toc129243129"/>
      <w:bookmarkStart w:id="63" w:name="_Toc129243254"/>
      <w:r w:rsidRPr="008E1947">
        <w:rPr>
          <w:rFonts w:ascii="Times New Roman" w:eastAsia="Times New Roman" w:hAnsi="Times New Roman" w:cs="Times New Roman"/>
          <w:b/>
          <w:lang w:eastAsia="x-none"/>
        </w:rPr>
        <w:t>B.</w:t>
      </w:r>
      <w:r w:rsidRPr="008E1947">
        <w:rPr>
          <w:rFonts w:ascii="Times New Roman" w:eastAsia="Times New Roman" w:hAnsi="Times New Roman" w:cs="Times New Roman"/>
          <w:b/>
          <w:lang w:eastAsia="x-none"/>
        </w:rPr>
        <w:tab/>
      </w:r>
      <w:bookmarkEnd w:id="62"/>
      <w:bookmarkEnd w:id="63"/>
      <w:r w:rsidRPr="008E1947">
        <w:rPr>
          <w:rFonts w:ascii="Times New Roman" w:eastAsia="Times New Roman" w:hAnsi="Times New Roman" w:cs="Times New Roman"/>
          <w:b/>
          <w:lang w:eastAsia="x-none"/>
        </w:rPr>
        <w:t>TIEKIMO IR VARTOJIMO SĄLYGOS AR APRIBOJIMAI</w:t>
      </w:r>
    </w:p>
    <w:p w14:paraId="19E3516C" w14:textId="77777777" w:rsidR="008E1947" w:rsidRPr="008E1947" w:rsidRDefault="008E1947" w:rsidP="008E1947">
      <w:pPr>
        <w:spacing w:after="0" w:line="240" w:lineRule="auto"/>
        <w:rPr>
          <w:rFonts w:ascii="Times New Roman" w:eastAsia="Times New Roman" w:hAnsi="Times New Roman" w:cs="Times New Roman"/>
          <w:noProof/>
        </w:rPr>
      </w:pPr>
    </w:p>
    <w:p w14:paraId="40B76B6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Nereceptinis vaistinis preparatas.</w:t>
      </w:r>
    </w:p>
    <w:p w14:paraId="57A15AF0" w14:textId="77777777" w:rsidR="008E1947" w:rsidRDefault="008E1947" w:rsidP="008E1947">
      <w:pPr>
        <w:spacing w:after="0" w:line="240" w:lineRule="auto"/>
        <w:rPr>
          <w:rFonts w:ascii="Times New Roman" w:eastAsia="Times New Roman" w:hAnsi="Times New Roman" w:cs="Times New Roman"/>
          <w:noProof/>
        </w:rPr>
      </w:pPr>
    </w:p>
    <w:p w14:paraId="48ED8E38" w14:textId="397C13DF" w:rsidR="00C57B7F" w:rsidRPr="008E1947" w:rsidRDefault="00C57B7F" w:rsidP="008E1947">
      <w:pPr>
        <w:spacing w:after="0" w:line="240" w:lineRule="auto"/>
        <w:rPr>
          <w:rFonts w:ascii="Times New Roman" w:eastAsia="Times New Roman" w:hAnsi="Times New Roman" w:cs="Times New Roman"/>
          <w:noProof/>
        </w:rPr>
      </w:pPr>
    </w:p>
    <w:p w14:paraId="5C75E231" w14:textId="77777777" w:rsidR="008E1947" w:rsidRPr="008E1947" w:rsidRDefault="008E1947" w:rsidP="008E1947">
      <w:pPr>
        <w:keepNext/>
        <w:keepLines/>
        <w:tabs>
          <w:tab w:val="left" w:pos="567"/>
        </w:tabs>
        <w:spacing w:after="0" w:line="240" w:lineRule="auto"/>
        <w:ind w:left="567" w:hanging="567"/>
        <w:outlineLvl w:val="2"/>
        <w:rPr>
          <w:rFonts w:ascii="Times New Roman" w:eastAsia="Times New Roman" w:hAnsi="Times New Roman" w:cs="Times New Roman"/>
          <w:b/>
          <w:kern w:val="28"/>
          <w:lang w:eastAsia="x-none"/>
        </w:rPr>
      </w:pPr>
    </w:p>
    <w:p w14:paraId="31736890"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br w:type="page"/>
      </w:r>
    </w:p>
    <w:p w14:paraId="337F3255" w14:textId="77777777" w:rsidR="008E1947" w:rsidRPr="008E1947" w:rsidRDefault="008E1947" w:rsidP="008E1947">
      <w:pPr>
        <w:spacing w:after="0" w:line="240" w:lineRule="auto"/>
        <w:rPr>
          <w:rFonts w:ascii="Times New Roman" w:eastAsia="Times New Roman" w:hAnsi="Times New Roman" w:cs="Times New Roman"/>
          <w:noProof/>
        </w:rPr>
      </w:pPr>
    </w:p>
    <w:p w14:paraId="31BAAE70" w14:textId="77777777" w:rsidR="008E1947" w:rsidRPr="008E1947" w:rsidRDefault="008E1947" w:rsidP="008E1947">
      <w:pPr>
        <w:spacing w:after="0" w:line="240" w:lineRule="auto"/>
        <w:rPr>
          <w:rFonts w:ascii="Times New Roman" w:eastAsia="Times New Roman" w:hAnsi="Times New Roman" w:cs="Times New Roman"/>
          <w:noProof/>
        </w:rPr>
      </w:pPr>
    </w:p>
    <w:p w14:paraId="61C2C412" w14:textId="77777777" w:rsidR="008E1947" w:rsidRPr="008E1947" w:rsidRDefault="008E1947" w:rsidP="008E1947">
      <w:pPr>
        <w:spacing w:after="0" w:line="240" w:lineRule="auto"/>
        <w:rPr>
          <w:rFonts w:ascii="Times New Roman" w:eastAsia="Times New Roman" w:hAnsi="Times New Roman" w:cs="Times New Roman"/>
          <w:noProof/>
        </w:rPr>
      </w:pPr>
    </w:p>
    <w:p w14:paraId="07E8C806" w14:textId="77777777" w:rsidR="008E1947" w:rsidRPr="008E1947" w:rsidRDefault="008E1947" w:rsidP="008E1947">
      <w:pPr>
        <w:spacing w:after="0" w:line="240" w:lineRule="auto"/>
        <w:rPr>
          <w:rFonts w:ascii="Times New Roman" w:eastAsia="Times New Roman" w:hAnsi="Times New Roman" w:cs="Times New Roman"/>
          <w:noProof/>
        </w:rPr>
      </w:pPr>
    </w:p>
    <w:p w14:paraId="084E4DB9" w14:textId="77777777" w:rsidR="008E1947" w:rsidRPr="008E1947" w:rsidRDefault="008E1947" w:rsidP="008E1947">
      <w:pPr>
        <w:spacing w:after="0" w:line="240" w:lineRule="auto"/>
        <w:rPr>
          <w:rFonts w:ascii="Times New Roman" w:eastAsia="Times New Roman" w:hAnsi="Times New Roman" w:cs="Times New Roman"/>
          <w:noProof/>
        </w:rPr>
      </w:pPr>
    </w:p>
    <w:p w14:paraId="3F0866E2" w14:textId="77777777" w:rsidR="008E1947" w:rsidRPr="008E1947" w:rsidRDefault="008E1947" w:rsidP="008E1947">
      <w:pPr>
        <w:spacing w:after="0" w:line="240" w:lineRule="auto"/>
        <w:rPr>
          <w:rFonts w:ascii="Times New Roman" w:eastAsia="Times New Roman" w:hAnsi="Times New Roman" w:cs="Times New Roman"/>
          <w:noProof/>
        </w:rPr>
      </w:pPr>
    </w:p>
    <w:p w14:paraId="405FBA2D" w14:textId="77777777" w:rsidR="008E1947" w:rsidRPr="008E1947" w:rsidRDefault="008E1947" w:rsidP="008E1947">
      <w:pPr>
        <w:spacing w:after="0" w:line="240" w:lineRule="auto"/>
        <w:rPr>
          <w:rFonts w:ascii="Times New Roman" w:eastAsia="Times New Roman" w:hAnsi="Times New Roman" w:cs="Times New Roman"/>
          <w:noProof/>
        </w:rPr>
      </w:pPr>
    </w:p>
    <w:p w14:paraId="33763487" w14:textId="77777777" w:rsidR="008E1947" w:rsidRPr="008E1947" w:rsidRDefault="008E1947" w:rsidP="008E1947">
      <w:pPr>
        <w:spacing w:after="0" w:line="240" w:lineRule="auto"/>
        <w:rPr>
          <w:rFonts w:ascii="Times New Roman" w:eastAsia="Times New Roman" w:hAnsi="Times New Roman" w:cs="Times New Roman"/>
          <w:noProof/>
        </w:rPr>
      </w:pPr>
    </w:p>
    <w:p w14:paraId="58C9F343" w14:textId="77777777" w:rsidR="008E1947" w:rsidRPr="008E1947" w:rsidRDefault="008E1947" w:rsidP="008E1947">
      <w:pPr>
        <w:spacing w:after="0" w:line="240" w:lineRule="auto"/>
        <w:rPr>
          <w:rFonts w:ascii="Times New Roman" w:eastAsia="Times New Roman" w:hAnsi="Times New Roman" w:cs="Times New Roman"/>
          <w:noProof/>
        </w:rPr>
      </w:pPr>
    </w:p>
    <w:p w14:paraId="56863179" w14:textId="77777777" w:rsidR="008E1947" w:rsidRPr="008E1947" w:rsidRDefault="008E1947" w:rsidP="008E1947">
      <w:pPr>
        <w:spacing w:after="0" w:line="240" w:lineRule="auto"/>
        <w:rPr>
          <w:rFonts w:ascii="Times New Roman" w:eastAsia="Times New Roman" w:hAnsi="Times New Roman" w:cs="Times New Roman"/>
          <w:noProof/>
        </w:rPr>
      </w:pPr>
    </w:p>
    <w:p w14:paraId="7524CA84" w14:textId="77777777" w:rsidR="008E1947" w:rsidRPr="008E1947" w:rsidRDefault="008E1947" w:rsidP="008E1947">
      <w:pPr>
        <w:spacing w:after="0" w:line="240" w:lineRule="auto"/>
        <w:rPr>
          <w:rFonts w:ascii="Times New Roman" w:eastAsia="Times New Roman" w:hAnsi="Times New Roman" w:cs="Times New Roman"/>
          <w:noProof/>
        </w:rPr>
      </w:pPr>
    </w:p>
    <w:p w14:paraId="1F7A28CF" w14:textId="77777777" w:rsidR="008E1947" w:rsidRPr="008E1947" w:rsidRDefault="008E1947" w:rsidP="008E1947">
      <w:pPr>
        <w:spacing w:after="0" w:line="240" w:lineRule="auto"/>
        <w:rPr>
          <w:rFonts w:ascii="Times New Roman" w:eastAsia="Times New Roman" w:hAnsi="Times New Roman" w:cs="Times New Roman"/>
          <w:noProof/>
        </w:rPr>
      </w:pPr>
    </w:p>
    <w:p w14:paraId="2C7C549B" w14:textId="77777777" w:rsidR="008E1947" w:rsidRPr="008E1947" w:rsidRDefault="008E1947" w:rsidP="008E1947">
      <w:pPr>
        <w:spacing w:after="0" w:line="240" w:lineRule="auto"/>
        <w:rPr>
          <w:rFonts w:ascii="Times New Roman" w:eastAsia="Times New Roman" w:hAnsi="Times New Roman" w:cs="Times New Roman"/>
          <w:noProof/>
        </w:rPr>
      </w:pPr>
    </w:p>
    <w:p w14:paraId="38C69C1F" w14:textId="77777777" w:rsidR="008E1947" w:rsidRPr="008E1947" w:rsidRDefault="008E1947" w:rsidP="008E1947">
      <w:pPr>
        <w:spacing w:after="0" w:line="240" w:lineRule="auto"/>
        <w:rPr>
          <w:rFonts w:ascii="Times New Roman" w:eastAsia="Times New Roman" w:hAnsi="Times New Roman" w:cs="Times New Roman"/>
          <w:noProof/>
        </w:rPr>
      </w:pPr>
    </w:p>
    <w:p w14:paraId="366014A0" w14:textId="77777777" w:rsidR="008E1947" w:rsidRPr="008E1947" w:rsidRDefault="008E1947" w:rsidP="008E1947">
      <w:pPr>
        <w:spacing w:after="0" w:line="240" w:lineRule="auto"/>
        <w:rPr>
          <w:rFonts w:ascii="Times New Roman" w:eastAsia="Times New Roman" w:hAnsi="Times New Roman" w:cs="Times New Roman"/>
          <w:noProof/>
        </w:rPr>
      </w:pPr>
    </w:p>
    <w:p w14:paraId="1F03FCEB" w14:textId="77777777" w:rsidR="008E1947" w:rsidRPr="008E1947" w:rsidRDefault="008E1947" w:rsidP="008E1947">
      <w:pPr>
        <w:spacing w:after="0" w:line="240" w:lineRule="auto"/>
        <w:rPr>
          <w:rFonts w:ascii="Times New Roman" w:eastAsia="Times New Roman" w:hAnsi="Times New Roman" w:cs="Times New Roman"/>
          <w:noProof/>
        </w:rPr>
      </w:pPr>
    </w:p>
    <w:p w14:paraId="770A7F16" w14:textId="77777777" w:rsidR="008E1947" w:rsidRPr="008E1947" w:rsidRDefault="008E1947" w:rsidP="008E1947">
      <w:pPr>
        <w:spacing w:after="0" w:line="240" w:lineRule="auto"/>
        <w:rPr>
          <w:rFonts w:ascii="Times New Roman" w:eastAsia="Times New Roman" w:hAnsi="Times New Roman" w:cs="Times New Roman"/>
          <w:noProof/>
        </w:rPr>
      </w:pPr>
    </w:p>
    <w:p w14:paraId="68BA6647" w14:textId="77777777" w:rsidR="008E1947" w:rsidRPr="008E1947" w:rsidRDefault="008E1947" w:rsidP="008E1947">
      <w:pPr>
        <w:spacing w:after="0" w:line="240" w:lineRule="auto"/>
        <w:rPr>
          <w:rFonts w:ascii="Times New Roman" w:eastAsia="Times New Roman" w:hAnsi="Times New Roman" w:cs="Times New Roman"/>
          <w:noProof/>
        </w:rPr>
      </w:pPr>
    </w:p>
    <w:p w14:paraId="51F2923A" w14:textId="77777777" w:rsidR="008E1947" w:rsidRPr="008E1947" w:rsidRDefault="008E1947" w:rsidP="008E1947">
      <w:pPr>
        <w:spacing w:after="0" w:line="240" w:lineRule="auto"/>
        <w:rPr>
          <w:rFonts w:ascii="Times New Roman" w:eastAsia="Times New Roman" w:hAnsi="Times New Roman" w:cs="Times New Roman"/>
          <w:noProof/>
        </w:rPr>
      </w:pPr>
    </w:p>
    <w:p w14:paraId="61E08C24" w14:textId="77777777" w:rsidR="008E1947" w:rsidRPr="008E1947" w:rsidRDefault="008E1947" w:rsidP="008E1947">
      <w:pPr>
        <w:spacing w:after="0" w:line="240" w:lineRule="auto"/>
        <w:rPr>
          <w:rFonts w:ascii="Times New Roman" w:eastAsia="Times New Roman" w:hAnsi="Times New Roman" w:cs="Times New Roman"/>
          <w:noProof/>
        </w:rPr>
      </w:pPr>
    </w:p>
    <w:p w14:paraId="7E6D2F72" w14:textId="77777777" w:rsidR="008E1947" w:rsidRPr="008E1947" w:rsidRDefault="008E1947" w:rsidP="008E1947">
      <w:pPr>
        <w:spacing w:after="0" w:line="240" w:lineRule="auto"/>
        <w:rPr>
          <w:rFonts w:ascii="Times New Roman" w:eastAsia="Times New Roman" w:hAnsi="Times New Roman" w:cs="Times New Roman"/>
          <w:noProof/>
        </w:rPr>
      </w:pPr>
    </w:p>
    <w:p w14:paraId="3DC2179C" w14:textId="77777777" w:rsidR="008E1947" w:rsidRPr="008E1947" w:rsidRDefault="008E1947" w:rsidP="008E1947">
      <w:pPr>
        <w:spacing w:after="0" w:line="240" w:lineRule="auto"/>
        <w:rPr>
          <w:rFonts w:ascii="Times New Roman" w:eastAsia="Times New Roman" w:hAnsi="Times New Roman" w:cs="Times New Roman"/>
          <w:noProof/>
        </w:rPr>
      </w:pPr>
    </w:p>
    <w:p w14:paraId="5A10846D" w14:textId="77777777" w:rsidR="008E1947" w:rsidRPr="008E1947" w:rsidRDefault="008E1947" w:rsidP="008E1947">
      <w:pPr>
        <w:spacing w:after="0" w:line="240" w:lineRule="auto"/>
        <w:rPr>
          <w:rFonts w:ascii="Times New Roman" w:eastAsia="Times New Roman" w:hAnsi="Times New Roman" w:cs="Times New Roman"/>
          <w:noProof/>
        </w:rPr>
      </w:pPr>
    </w:p>
    <w:p w14:paraId="46B531BF"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64" w:name="_Toc129243134"/>
      <w:bookmarkStart w:id="65" w:name="_Toc129243259"/>
      <w:r w:rsidRPr="008E1947">
        <w:rPr>
          <w:rFonts w:ascii="Times New Roman" w:eastAsia="Times New Roman" w:hAnsi="Times New Roman" w:cs="Times New Roman"/>
          <w:b/>
          <w:caps/>
          <w:lang w:eastAsia="x-none"/>
        </w:rPr>
        <w:t>III PRIEDAS</w:t>
      </w:r>
      <w:bookmarkEnd w:id="64"/>
      <w:bookmarkEnd w:id="65"/>
    </w:p>
    <w:p w14:paraId="304258A9" w14:textId="77777777" w:rsidR="008E1947" w:rsidRPr="008E1947" w:rsidRDefault="008E1947" w:rsidP="008E1947">
      <w:pPr>
        <w:spacing w:after="0" w:line="240" w:lineRule="auto"/>
        <w:rPr>
          <w:rFonts w:ascii="Times New Roman" w:eastAsia="Times New Roman" w:hAnsi="Times New Roman" w:cs="Times New Roman"/>
          <w:noProof/>
        </w:rPr>
      </w:pPr>
    </w:p>
    <w:p w14:paraId="7C5010ED"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66" w:name="_Toc129243135"/>
      <w:bookmarkStart w:id="67" w:name="_Toc129243260"/>
      <w:r w:rsidRPr="008E1947">
        <w:rPr>
          <w:rFonts w:ascii="Times New Roman" w:eastAsia="Times New Roman" w:hAnsi="Times New Roman" w:cs="Times New Roman"/>
          <w:b/>
          <w:caps/>
          <w:lang w:eastAsia="x-none"/>
        </w:rPr>
        <w:t>ŽENKLINIMAS IR PAKUOTĖS LAPELIS</w:t>
      </w:r>
      <w:bookmarkEnd w:id="66"/>
      <w:bookmarkEnd w:id="67"/>
    </w:p>
    <w:p w14:paraId="26A64385"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br w:type="page"/>
      </w:r>
    </w:p>
    <w:p w14:paraId="5378FCB0" w14:textId="77777777" w:rsidR="008E1947" w:rsidRPr="008E1947" w:rsidRDefault="008E1947" w:rsidP="008E1947">
      <w:pPr>
        <w:spacing w:after="0" w:line="240" w:lineRule="auto"/>
        <w:rPr>
          <w:rFonts w:ascii="Times New Roman" w:eastAsia="Times New Roman" w:hAnsi="Times New Roman" w:cs="Times New Roman"/>
          <w:noProof/>
        </w:rPr>
      </w:pPr>
    </w:p>
    <w:p w14:paraId="6382CEB1" w14:textId="77777777" w:rsidR="008E1947" w:rsidRPr="008E1947" w:rsidRDefault="008E1947" w:rsidP="008E1947">
      <w:pPr>
        <w:spacing w:after="0" w:line="240" w:lineRule="auto"/>
        <w:rPr>
          <w:rFonts w:ascii="Times New Roman" w:eastAsia="Times New Roman" w:hAnsi="Times New Roman" w:cs="Times New Roman"/>
          <w:noProof/>
        </w:rPr>
      </w:pPr>
    </w:p>
    <w:p w14:paraId="2C404594" w14:textId="77777777" w:rsidR="008E1947" w:rsidRPr="008E1947" w:rsidRDefault="008E1947" w:rsidP="008E1947">
      <w:pPr>
        <w:spacing w:after="0" w:line="240" w:lineRule="auto"/>
        <w:rPr>
          <w:rFonts w:ascii="Times New Roman" w:eastAsia="Times New Roman" w:hAnsi="Times New Roman" w:cs="Times New Roman"/>
          <w:noProof/>
        </w:rPr>
      </w:pPr>
    </w:p>
    <w:p w14:paraId="38B9FA1C" w14:textId="77777777" w:rsidR="008E1947" w:rsidRPr="008E1947" w:rsidRDefault="008E1947" w:rsidP="008E1947">
      <w:pPr>
        <w:spacing w:after="0" w:line="240" w:lineRule="auto"/>
        <w:rPr>
          <w:rFonts w:ascii="Times New Roman" w:eastAsia="Times New Roman" w:hAnsi="Times New Roman" w:cs="Times New Roman"/>
          <w:noProof/>
        </w:rPr>
      </w:pPr>
    </w:p>
    <w:p w14:paraId="51BCD89E" w14:textId="77777777" w:rsidR="008E1947" w:rsidRPr="008E1947" w:rsidRDefault="008E1947" w:rsidP="008E1947">
      <w:pPr>
        <w:spacing w:after="0" w:line="240" w:lineRule="auto"/>
        <w:rPr>
          <w:rFonts w:ascii="Times New Roman" w:eastAsia="Times New Roman" w:hAnsi="Times New Roman" w:cs="Times New Roman"/>
          <w:noProof/>
        </w:rPr>
      </w:pPr>
    </w:p>
    <w:p w14:paraId="54CEF412" w14:textId="77777777" w:rsidR="008E1947" w:rsidRPr="008E1947" w:rsidRDefault="008E1947" w:rsidP="008E1947">
      <w:pPr>
        <w:spacing w:after="0" w:line="240" w:lineRule="auto"/>
        <w:rPr>
          <w:rFonts w:ascii="Times New Roman" w:eastAsia="Times New Roman" w:hAnsi="Times New Roman" w:cs="Times New Roman"/>
          <w:noProof/>
        </w:rPr>
      </w:pPr>
    </w:p>
    <w:p w14:paraId="22764C1B" w14:textId="77777777" w:rsidR="008E1947" w:rsidRPr="008E1947" w:rsidRDefault="008E1947" w:rsidP="008E1947">
      <w:pPr>
        <w:spacing w:after="0" w:line="240" w:lineRule="auto"/>
        <w:rPr>
          <w:rFonts w:ascii="Times New Roman" w:eastAsia="Times New Roman" w:hAnsi="Times New Roman" w:cs="Times New Roman"/>
          <w:noProof/>
        </w:rPr>
      </w:pPr>
    </w:p>
    <w:p w14:paraId="2F525B10" w14:textId="77777777" w:rsidR="008E1947" w:rsidRPr="008E1947" w:rsidRDefault="008E1947" w:rsidP="008E1947">
      <w:pPr>
        <w:spacing w:after="0" w:line="240" w:lineRule="auto"/>
        <w:rPr>
          <w:rFonts w:ascii="Times New Roman" w:eastAsia="Times New Roman" w:hAnsi="Times New Roman" w:cs="Times New Roman"/>
          <w:noProof/>
        </w:rPr>
      </w:pPr>
    </w:p>
    <w:p w14:paraId="057C3195" w14:textId="77777777" w:rsidR="008E1947" w:rsidRPr="008E1947" w:rsidRDefault="008E1947" w:rsidP="008E1947">
      <w:pPr>
        <w:spacing w:after="0" w:line="240" w:lineRule="auto"/>
        <w:rPr>
          <w:rFonts w:ascii="Times New Roman" w:eastAsia="Times New Roman" w:hAnsi="Times New Roman" w:cs="Times New Roman"/>
          <w:noProof/>
        </w:rPr>
      </w:pPr>
    </w:p>
    <w:p w14:paraId="0886E086" w14:textId="77777777" w:rsidR="008E1947" w:rsidRPr="008E1947" w:rsidRDefault="008E1947" w:rsidP="008E1947">
      <w:pPr>
        <w:spacing w:after="0" w:line="240" w:lineRule="auto"/>
        <w:rPr>
          <w:rFonts w:ascii="Times New Roman" w:eastAsia="Times New Roman" w:hAnsi="Times New Roman" w:cs="Times New Roman"/>
          <w:noProof/>
        </w:rPr>
      </w:pPr>
    </w:p>
    <w:p w14:paraId="39601B6B" w14:textId="77777777" w:rsidR="008E1947" w:rsidRPr="008E1947" w:rsidRDefault="008E1947" w:rsidP="008E1947">
      <w:pPr>
        <w:spacing w:after="0" w:line="240" w:lineRule="auto"/>
        <w:rPr>
          <w:rFonts w:ascii="Times New Roman" w:eastAsia="Times New Roman" w:hAnsi="Times New Roman" w:cs="Times New Roman"/>
          <w:noProof/>
        </w:rPr>
      </w:pPr>
    </w:p>
    <w:p w14:paraId="3708AE30" w14:textId="77777777" w:rsidR="008E1947" w:rsidRPr="008E1947" w:rsidRDefault="008E1947" w:rsidP="008E1947">
      <w:pPr>
        <w:spacing w:after="0" w:line="240" w:lineRule="auto"/>
        <w:rPr>
          <w:rFonts w:ascii="Times New Roman" w:eastAsia="Times New Roman" w:hAnsi="Times New Roman" w:cs="Times New Roman"/>
          <w:noProof/>
        </w:rPr>
      </w:pPr>
    </w:p>
    <w:p w14:paraId="630F4ADE" w14:textId="77777777" w:rsidR="008E1947" w:rsidRPr="008E1947" w:rsidRDefault="008E1947" w:rsidP="008E1947">
      <w:pPr>
        <w:spacing w:after="0" w:line="240" w:lineRule="auto"/>
        <w:rPr>
          <w:rFonts w:ascii="Times New Roman" w:eastAsia="Times New Roman" w:hAnsi="Times New Roman" w:cs="Times New Roman"/>
          <w:noProof/>
        </w:rPr>
      </w:pPr>
    </w:p>
    <w:p w14:paraId="5CB801E9" w14:textId="77777777" w:rsidR="008E1947" w:rsidRPr="008E1947" w:rsidRDefault="008E1947" w:rsidP="008E1947">
      <w:pPr>
        <w:spacing w:after="0" w:line="240" w:lineRule="auto"/>
        <w:rPr>
          <w:rFonts w:ascii="Times New Roman" w:eastAsia="Times New Roman" w:hAnsi="Times New Roman" w:cs="Times New Roman"/>
          <w:noProof/>
        </w:rPr>
      </w:pPr>
    </w:p>
    <w:p w14:paraId="1A2E2AA1" w14:textId="77777777" w:rsidR="008E1947" w:rsidRPr="008E1947" w:rsidRDefault="008E1947" w:rsidP="008E1947">
      <w:pPr>
        <w:spacing w:after="0" w:line="240" w:lineRule="auto"/>
        <w:rPr>
          <w:rFonts w:ascii="Times New Roman" w:eastAsia="Times New Roman" w:hAnsi="Times New Roman" w:cs="Times New Roman"/>
          <w:noProof/>
        </w:rPr>
      </w:pPr>
    </w:p>
    <w:p w14:paraId="782613F0" w14:textId="77777777" w:rsidR="008E1947" w:rsidRPr="008E1947" w:rsidRDefault="008E1947" w:rsidP="008E1947">
      <w:pPr>
        <w:spacing w:after="0" w:line="240" w:lineRule="auto"/>
        <w:rPr>
          <w:rFonts w:ascii="Times New Roman" w:eastAsia="Times New Roman" w:hAnsi="Times New Roman" w:cs="Times New Roman"/>
          <w:noProof/>
        </w:rPr>
      </w:pPr>
    </w:p>
    <w:p w14:paraId="67D7D9E4" w14:textId="77777777" w:rsidR="008E1947" w:rsidRPr="008E1947" w:rsidRDefault="008E1947" w:rsidP="008E1947">
      <w:pPr>
        <w:spacing w:after="0" w:line="240" w:lineRule="auto"/>
        <w:rPr>
          <w:rFonts w:ascii="Times New Roman" w:eastAsia="Times New Roman" w:hAnsi="Times New Roman" w:cs="Times New Roman"/>
          <w:noProof/>
        </w:rPr>
      </w:pPr>
    </w:p>
    <w:p w14:paraId="5ECEFBD5" w14:textId="77777777" w:rsidR="008E1947" w:rsidRPr="008E1947" w:rsidRDefault="008E1947" w:rsidP="008E1947">
      <w:pPr>
        <w:spacing w:after="0" w:line="240" w:lineRule="auto"/>
        <w:rPr>
          <w:rFonts w:ascii="Times New Roman" w:eastAsia="Times New Roman" w:hAnsi="Times New Roman" w:cs="Times New Roman"/>
          <w:noProof/>
        </w:rPr>
      </w:pPr>
    </w:p>
    <w:p w14:paraId="45A00BD2" w14:textId="77777777" w:rsidR="008E1947" w:rsidRPr="008E1947" w:rsidRDefault="008E1947" w:rsidP="008E1947">
      <w:pPr>
        <w:spacing w:after="0" w:line="240" w:lineRule="auto"/>
        <w:rPr>
          <w:rFonts w:ascii="Times New Roman" w:eastAsia="Times New Roman" w:hAnsi="Times New Roman" w:cs="Times New Roman"/>
          <w:noProof/>
        </w:rPr>
      </w:pPr>
    </w:p>
    <w:p w14:paraId="27F25148" w14:textId="77777777" w:rsidR="008E1947" w:rsidRPr="008E1947" w:rsidRDefault="008E1947" w:rsidP="008E1947">
      <w:pPr>
        <w:spacing w:after="0" w:line="240" w:lineRule="auto"/>
        <w:rPr>
          <w:rFonts w:ascii="Times New Roman" w:eastAsia="Times New Roman" w:hAnsi="Times New Roman" w:cs="Times New Roman"/>
          <w:noProof/>
        </w:rPr>
      </w:pPr>
    </w:p>
    <w:p w14:paraId="1624F068" w14:textId="77777777" w:rsidR="008E1947" w:rsidRPr="008E1947" w:rsidRDefault="008E1947" w:rsidP="008E1947">
      <w:pPr>
        <w:spacing w:after="0" w:line="240" w:lineRule="auto"/>
        <w:rPr>
          <w:rFonts w:ascii="Times New Roman" w:eastAsia="Times New Roman" w:hAnsi="Times New Roman" w:cs="Times New Roman"/>
          <w:noProof/>
        </w:rPr>
      </w:pPr>
    </w:p>
    <w:p w14:paraId="22277091" w14:textId="77777777" w:rsidR="008E1947" w:rsidRPr="008E1947" w:rsidRDefault="008E1947" w:rsidP="008E1947">
      <w:pPr>
        <w:spacing w:after="0" w:line="240" w:lineRule="auto"/>
        <w:rPr>
          <w:rFonts w:ascii="Times New Roman" w:eastAsia="Times New Roman" w:hAnsi="Times New Roman" w:cs="Times New Roman"/>
          <w:noProof/>
        </w:rPr>
      </w:pPr>
    </w:p>
    <w:p w14:paraId="5E1639A6" w14:textId="77777777" w:rsidR="008E1947" w:rsidRPr="008E1947" w:rsidRDefault="008E1947" w:rsidP="008E1947">
      <w:pPr>
        <w:spacing w:after="0" w:line="240" w:lineRule="auto"/>
        <w:rPr>
          <w:rFonts w:ascii="Times New Roman" w:eastAsia="Times New Roman" w:hAnsi="Times New Roman" w:cs="Times New Roman"/>
          <w:noProof/>
        </w:rPr>
      </w:pPr>
    </w:p>
    <w:p w14:paraId="15AE8061"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68" w:name="_Toc129243136"/>
      <w:bookmarkStart w:id="69" w:name="_Toc129243261"/>
      <w:r w:rsidRPr="008E1947">
        <w:rPr>
          <w:rFonts w:ascii="Times New Roman" w:eastAsia="Times New Roman" w:hAnsi="Times New Roman" w:cs="Times New Roman"/>
          <w:b/>
          <w:caps/>
          <w:lang w:eastAsia="x-none"/>
        </w:rPr>
        <w:t>A. ŽENKLINIMAS</w:t>
      </w:r>
      <w:bookmarkEnd w:id="68"/>
      <w:bookmarkEnd w:id="69"/>
    </w:p>
    <w:p w14:paraId="627FD25E"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br w:type="page"/>
      </w:r>
    </w:p>
    <w:p w14:paraId="6BD731E3" w14:textId="77777777" w:rsidR="00FA713F" w:rsidRPr="008E1947" w:rsidRDefault="00FA713F" w:rsidP="00FA713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lastRenderedPageBreak/>
        <w:t>INFORMACIJA ANT IŠORINĖS PAKUOTĖS</w:t>
      </w:r>
    </w:p>
    <w:p w14:paraId="39A1B485" w14:textId="77777777" w:rsidR="00FA713F" w:rsidRPr="008E1947" w:rsidRDefault="00FA713F" w:rsidP="00FA713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0B973141" w14:textId="6DB70E05" w:rsidR="00FA713F" w:rsidRPr="008E1947" w:rsidRDefault="00FA713F" w:rsidP="00FA713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rPr>
      </w:pPr>
      <w:r w:rsidRPr="008E1947">
        <w:rPr>
          <w:rFonts w:ascii="Times New Roman" w:eastAsia="Times New Roman" w:hAnsi="Times New Roman" w:cs="Times New Roman"/>
          <w:b/>
          <w:noProof/>
        </w:rPr>
        <w:t>KARTONINĖ DĖŽUTĖ</w:t>
      </w:r>
    </w:p>
    <w:p w14:paraId="057E22BE" w14:textId="77777777" w:rsidR="008E1947" w:rsidRPr="008E1947" w:rsidRDefault="008E1947" w:rsidP="008E1947">
      <w:pPr>
        <w:spacing w:after="0" w:line="240" w:lineRule="auto"/>
        <w:rPr>
          <w:rFonts w:ascii="Times New Roman" w:eastAsia="Times New Roman" w:hAnsi="Times New Roman" w:cs="Times New Roman"/>
          <w:noProof/>
        </w:rPr>
      </w:pPr>
    </w:p>
    <w:p w14:paraId="53079662" w14:textId="77777777" w:rsidR="008E1947" w:rsidRPr="008E1947" w:rsidRDefault="008E1947" w:rsidP="008E1947">
      <w:pPr>
        <w:spacing w:after="0" w:line="240" w:lineRule="auto"/>
        <w:rPr>
          <w:rFonts w:ascii="Times New Roman" w:eastAsia="Times New Roman" w:hAnsi="Times New Roman" w:cs="Times New Roman"/>
          <w:noProof/>
        </w:rPr>
      </w:pPr>
    </w:p>
    <w:p w14:paraId="652112C1"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w:t>
      </w:r>
      <w:r w:rsidRPr="008E1947">
        <w:rPr>
          <w:rFonts w:ascii="Times New Roman" w:eastAsia="Times New Roman" w:hAnsi="Times New Roman" w:cs="Times New Roman"/>
          <w:b/>
          <w:noProof/>
        </w:rPr>
        <w:tab/>
        <w:t>VAISTINIO PREPARATO PAVADINIMAS</w:t>
      </w:r>
    </w:p>
    <w:p w14:paraId="40D95832" w14:textId="77777777" w:rsidR="008E1947" w:rsidRPr="008E1947" w:rsidRDefault="008E1947" w:rsidP="008E1947">
      <w:pPr>
        <w:spacing w:after="0" w:line="240" w:lineRule="auto"/>
        <w:rPr>
          <w:rFonts w:ascii="Times New Roman" w:eastAsia="Times New Roman" w:hAnsi="Times New Roman" w:cs="Times New Roman"/>
          <w:noProof/>
        </w:rPr>
      </w:pPr>
    </w:p>
    <w:p w14:paraId="6D194716"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Gripex Thermal 650/50/10 mg milteliai geriamajam tirpalui</w:t>
      </w:r>
    </w:p>
    <w:p w14:paraId="7DC8F76C" w14:textId="08280AE3" w:rsidR="008E1947" w:rsidRPr="00762EA6" w:rsidRDefault="008E17D1" w:rsidP="008E1947">
      <w:pPr>
        <w:spacing w:after="0" w:line="240" w:lineRule="auto"/>
        <w:rPr>
          <w:rFonts w:ascii="Times New Roman" w:eastAsia="Times New Roman" w:hAnsi="Times New Roman" w:cs="Times New Roman"/>
          <w:iCs/>
          <w:noProof/>
        </w:rPr>
      </w:pPr>
      <w:r w:rsidRPr="00762EA6">
        <w:rPr>
          <w:rFonts w:ascii="Times New Roman" w:eastAsia="Times New Roman" w:hAnsi="Times New Roman" w:cs="Times New Roman"/>
          <w:iCs/>
          <w:noProof/>
        </w:rPr>
        <w:t>p</w:t>
      </w:r>
      <w:r w:rsidR="008E1947" w:rsidRPr="00762EA6">
        <w:rPr>
          <w:rFonts w:ascii="Times New Roman" w:eastAsia="Times New Roman" w:hAnsi="Times New Roman" w:cs="Times New Roman"/>
          <w:iCs/>
          <w:noProof/>
        </w:rPr>
        <w:t>aracetamolis, askorbo rūgštis, fenilefrino hidrochloridas</w:t>
      </w:r>
    </w:p>
    <w:p w14:paraId="21C8E1BF" w14:textId="77777777" w:rsidR="008E1947" w:rsidRPr="008E1947" w:rsidRDefault="008E1947" w:rsidP="008E1947">
      <w:pPr>
        <w:spacing w:after="0" w:line="240" w:lineRule="auto"/>
        <w:rPr>
          <w:rFonts w:ascii="Times New Roman" w:eastAsia="Times New Roman" w:hAnsi="Times New Roman" w:cs="Times New Roman"/>
          <w:noProof/>
        </w:rPr>
      </w:pPr>
    </w:p>
    <w:p w14:paraId="32892B70" w14:textId="77777777" w:rsidR="008E1947" w:rsidRPr="008E1947" w:rsidRDefault="008E1947" w:rsidP="008E1947">
      <w:pPr>
        <w:spacing w:after="0" w:line="240" w:lineRule="auto"/>
        <w:rPr>
          <w:rFonts w:ascii="Times New Roman" w:eastAsia="Times New Roman" w:hAnsi="Times New Roman" w:cs="Times New Roman"/>
          <w:noProof/>
        </w:rPr>
      </w:pPr>
    </w:p>
    <w:p w14:paraId="5354335D"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2.</w:t>
      </w:r>
      <w:r w:rsidRPr="008E1947">
        <w:rPr>
          <w:rFonts w:ascii="Times New Roman" w:eastAsia="Times New Roman" w:hAnsi="Times New Roman" w:cs="Times New Roman"/>
          <w:b/>
          <w:noProof/>
        </w:rPr>
        <w:tab/>
        <w:t>VEIKLIOJI MEDŽIAGA IR JOS KIEKIS</w:t>
      </w:r>
    </w:p>
    <w:p w14:paraId="60436228" w14:textId="77777777" w:rsidR="008E1947" w:rsidRPr="008E1947" w:rsidRDefault="008E1947" w:rsidP="008E1947">
      <w:pPr>
        <w:spacing w:after="0" w:line="240" w:lineRule="auto"/>
        <w:rPr>
          <w:rFonts w:ascii="Times New Roman" w:eastAsia="Times New Roman" w:hAnsi="Times New Roman" w:cs="Times New Roman"/>
          <w:noProof/>
        </w:rPr>
      </w:pPr>
    </w:p>
    <w:p w14:paraId="14197D8A" w14:textId="33380B30" w:rsidR="008E1947" w:rsidRPr="008E1947" w:rsidRDefault="007621AE"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w:t>
      </w:r>
      <w:r w:rsidR="008E1947" w:rsidRPr="008E1947">
        <w:rPr>
          <w:rFonts w:ascii="Times New Roman" w:eastAsia="Times New Roman" w:hAnsi="Times New Roman" w:cs="Times New Roman"/>
          <w:noProof/>
        </w:rPr>
        <w:t>iename paketėlyje yra 650 mg paracetamolio, 50 mg askorbo rūgšties, 10 mg fenilefrino hidrochlorido.</w:t>
      </w:r>
    </w:p>
    <w:p w14:paraId="30F1C4EA" w14:textId="77777777" w:rsidR="008E1947" w:rsidRPr="008E1947" w:rsidRDefault="008E1947" w:rsidP="008E1947">
      <w:pPr>
        <w:spacing w:after="0" w:line="240" w:lineRule="auto"/>
        <w:rPr>
          <w:rFonts w:ascii="Times New Roman" w:eastAsia="Times New Roman" w:hAnsi="Times New Roman" w:cs="Times New Roman"/>
          <w:noProof/>
        </w:rPr>
      </w:pPr>
    </w:p>
    <w:p w14:paraId="461C1E2C" w14:textId="77777777" w:rsidR="008E1947" w:rsidRPr="008E1947" w:rsidRDefault="008E1947" w:rsidP="008E1947">
      <w:pPr>
        <w:spacing w:after="0" w:line="240" w:lineRule="auto"/>
        <w:rPr>
          <w:rFonts w:ascii="Times New Roman" w:eastAsia="Times New Roman" w:hAnsi="Times New Roman" w:cs="Times New Roman"/>
          <w:noProof/>
        </w:rPr>
      </w:pPr>
    </w:p>
    <w:p w14:paraId="3FBE5DAB"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3.</w:t>
      </w:r>
      <w:r w:rsidRPr="008E1947">
        <w:rPr>
          <w:rFonts w:ascii="Times New Roman" w:eastAsia="Times New Roman" w:hAnsi="Times New Roman" w:cs="Times New Roman"/>
          <w:b/>
          <w:noProof/>
        </w:rPr>
        <w:tab/>
        <w:t>PAGALBINIŲ MEDŽIAGŲ SĄRAŠAS</w:t>
      </w:r>
    </w:p>
    <w:p w14:paraId="051C413E" w14:textId="77777777" w:rsidR="008E1947" w:rsidRPr="008E1947" w:rsidRDefault="008E1947" w:rsidP="008E1947">
      <w:pPr>
        <w:spacing w:after="0" w:line="240" w:lineRule="auto"/>
        <w:rPr>
          <w:rFonts w:ascii="Times New Roman" w:eastAsia="Times New Roman" w:hAnsi="Times New Roman" w:cs="Times New Roman"/>
          <w:noProof/>
        </w:rPr>
      </w:pPr>
    </w:p>
    <w:p w14:paraId="27FF8C04" w14:textId="06ECD293"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Sudėtyje yra sacharozės, aspartamo (E951), </w:t>
      </w:r>
      <w:r w:rsidR="00F4145C">
        <w:rPr>
          <w:rFonts w:ascii="Times New Roman" w:eastAsia="Times New Roman" w:hAnsi="Times New Roman" w:cs="Times New Roman"/>
          <w:noProof/>
        </w:rPr>
        <w:t xml:space="preserve">gliukozės, </w:t>
      </w:r>
      <w:r w:rsidRPr="008E1947">
        <w:rPr>
          <w:rFonts w:ascii="Times New Roman" w:eastAsia="Times New Roman" w:hAnsi="Times New Roman" w:cs="Times New Roman"/>
          <w:noProof/>
        </w:rPr>
        <w:t>natrio</w:t>
      </w:r>
      <w:r w:rsidR="00F4145C">
        <w:rPr>
          <w:rFonts w:ascii="Times New Roman" w:eastAsia="Times New Roman" w:hAnsi="Times New Roman" w:cs="Times New Roman"/>
          <w:noProof/>
        </w:rPr>
        <w:t xml:space="preserve"> ir sul</w:t>
      </w:r>
      <w:r w:rsidR="000E12FA">
        <w:rPr>
          <w:rFonts w:ascii="Times New Roman" w:eastAsia="Times New Roman" w:hAnsi="Times New Roman" w:cs="Times New Roman"/>
          <w:noProof/>
        </w:rPr>
        <w:t>fitų</w:t>
      </w:r>
      <w:r w:rsidRPr="008E1947">
        <w:rPr>
          <w:rFonts w:ascii="Times New Roman" w:eastAsia="Times New Roman" w:hAnsi="Times New Roman" w:cs="Times New Roman"/>
          <w:noProof/>
        </w:rPr>
        <w:t xml:space="preserve">. </w:t>
      </w:r>
    </w:p>
    <w:p w14:paraId="11AB3A8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Daugiau informacijos pateikta pakuotės lapelyje.</w:t>
      </w:r>
    </w:p>
    <w:p w14:paraId="70F185BD" w14:textId="77777777" w:rsidR="008E1947" w:rsidRPr="008E1947" w:rsidRDefault="008E1947" w:rsidP="008E1947">
      <w:pPr>
        <w:spacing w:after="0" w:line="240" w:lineRule="auto"/>
        <w:rPr>
          <w:rFonts w:ascii="Times New Roman" w:eastAsia="Times New Roman" w:hAnsi="Times New Roman" w:cs="Times New Roman"/>
          <w:noProof/>
        </w:rPr>
      </w:pPr>
    </w:p>
    <w:p w14:paraId="7CA49A0B" w14:textId="77777777" w:rsidR="008E1947" w:rsidRPr="008E1947" w:rsidRDefault="008E1947" w:rsidP="008E1947">
      <w:pPr>
        <w:spacing w:after="0" w:line="240" w:lineRule="auto"/>
        <w:rPr>
          <w:rFonts w:ascii="Times New Roman" w:eastAsia="Times New Roman" w:hAnsi="Times New Roman" w:cs="Times New Roman"/>
          <w:noProof/>
        </w:rPr>
      </w:pPr>
    </w:p>
    <w:p w14:paraId="51B697E6"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4.</w:t>
      </w:r>
      <w:r w:rsidRPr="008E1947">
        <w:rPr>
          <w:rFonts w:ascii="Times New Roman" w:eastAsia="Times New Roman" w:hAnsi="Times New Roman" w:cs="Times New Roman"/>
          <w:b/>
          <w:noProof/>
        </w:rPr>
        <w:tab/>
        <w:t>FARMACINĖ FORMA IR KIEKIS PAKUOTĖJE</w:t>
      </w:r>
    </w:p>
    <w:p w14:paraId="64EE2ECA" w14:textId="77777777" w:rsidR="008E1947" w:rsidRPr="008E1947" w:rsidRDefault="008E1947" w:rsidP="008E1947">
      <w:pPr>
        <w:spacing w:after="0" w:line="240" w:lineRule="auto"/>
        <w:rPr>
          <w:rFonts w:ascii="Times New Roman" w:eastAsia="Times New Roman" w:hAnsi="Times New Roman" w:cs="Times New Roman"/>
          <w:noProof/>
        </w:rPr>
      </w:pPr>
    </w:p>
    <w:p w14:paraId="2085EC3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Milteliai geriamajam tirpalui.</w:t>
      </w:r>
    </w:p>
    <w:p w14:paraId="4CC435AD" w14:textId="77777777" w:rsidR="008E1947" w:rsidRPr="008E1947" w:rsidRDefault="008E1947" w:rsidP="008E1947">
      <w:pPr>
        <w:spacing w:after="0" w:line="240" w:lineRule="auto"/>
        <w:rPr>
          <w:rFonts w:ascii="Times New Roman" w:eastAsia="Times New Roman" w:hAnsi="Times New Roman" w:cs="Times New Roman"/>
          <w:noProof/>
        </w:rPr>
      </w:pPr>
    </w:p>
    <w:p w14:paraId="1E4C0810"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5 paketėliai</w:t>
      </w:r>
    </w:p>
    <w:p w14:paraId="65DE1BF6" w14:textId="77777777" w:rsidR="008E1947" w:rsidRPr="008E1947" w:rsidRDefault="008E1947" w:rsidP="008E1947">
      <w:pPr>
        <w:spacing w:after="0" w:line="240" w:lineRule="auto"/>
        <w:rPr>
          <w:rFonts w:ascii="Times New Roman" w:eastAsia="Times New Roman" w:hAnsi="Times New Roman" w:cs="Times New Roman"/>
          <w:noProof/>
          <w:highlight w:val="lightGray"/>
        </w:rPr>
      </w:pPr>
      <w:r w:rsidRPr="008E1947">
        <w:rPr>
          <w:rFonts w:ascii="Times New Roman" w:eastAsia="Times New Roman" w:hAnsi="Times New Roman" w:cs="Times New Roman"/>
          <w:noProof/>
          <w:highlight w:val="lightGray"/>
        </w:rPr>
        <w:t>7 paketėliai</w:t>
      </w:r>
    </w:p>
    <w:p w14:paraId="14E39785" w14:textId="77777777" w:rsidR="008E1947" w:rsidRPr="008E1947" w:rsidRDefault="008E1947" w:rsidP="008E1947">
      <w:pPr>
        <w:spacing w:after="0" w:line="240" w:lineRule="auto"/>
        <w:rPr>
          <w:rFonts w:ascii="Times New Roman" w:eastAsia="Times New Roman" w:hAnsi="Times New Roman" w:cs="Times New Roman"/>
          <w:noProof/>
          <w:highlight w:val="lightGray"/>
        </w:rPr>
      </w:pPr>
      <w:r w:rsidRPr="008E1947">
        <w:rPr>
          <w:rFonts w:ascii="Times New Roman" w:eastAsia="Times New Roman" w:hAnsi="Times New Roman" w:cs="Times New Roman"/>
          <w:noProof/>
          <w:highlight w:val="lightGray"/>
        </w:rPr>
        <w:t>8 paketėliai</w:t>
      </w:r>
    </w:p>
    <w:p w14:paraId="7A38730C" w14:textId="77777777" w:rsidR="008E1947" w:rsidRPr="008E1947" w:rsidRDefault="008E1947" w:rsidP="008E1947">
      <w:pPr>
        <w:spacing w:after="0" w:line="240" w:lineRule="auto"/>
        <w:rPr>
          <w:rFonts w:ascii="Times New Roman" w:eastAsia="Times New Roman" w:hAnsi="Times New Roman" w:cs="Times New Roman"/>
          <w:noProof/>
          <w:highlight w:val="lightGray"/>
        </w:rPr>
      </w:pPr>
      <w:r w:rsidRPr="008E1947">
        <w:rPr>
          <w:rFonts w:ascii="Times New Roman" w:eastAsia="Times New Roman" w:hAnsi="Times New Roman" w:cs="Times New Roman"/>
          <w:noProof/>
          <w:highlight w:val="lightGray"/>
        </w:rPr>
        <w:t>10 paketėlių</w:t>
      </w:r>
    </w:p>
    <w:p w14:paraId="62A29A3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highlight w:val="lightGray"/>
        </w:rPr>
        <w:t>12 paketėlių</w:t>
      </w:r>
    </w:p>
    <w:p w14:paraId="1303A17A" w14:textId="77777777" w:rsidR="008E1947" w:rsidRPr="008E1947" w:rsidRDefault="008E1947" w:rsidP="008E1947">
      <w:pPr>
        <w:spacing w:after="0" w:line="240" w:lineRule="auto"/>
        <w:rPr>
          <w:rFonts w:ascii="Times New Roman" w:eastAsia="Times New Roman" w:hAnsi="Times New Roman" w:cs="Times New Roman"/>
          <w:noProof/>
        </w:rPr>
      </w:pPr>
    </w:p>
    <w:p w14:paraId="0D568935" w14:textId="77777777" w:rsidR="008E1947" w:rsidRPr="008E1947" w:rsidRDefault="008E1947" w:rsidP="008E1947">
      <w:pPr>
        <w:spacing w:after="0" w:line="240" w:lineRule="auto"/>
        <w:rPr>
          <w:rFonts w:ascii="Times New Roman" w:eastAsia="Times New Roman" w:hAnsi="Times New Roman" w:cs="Times New Roman"/>
          <w:noProof/>
        </w:rPr>
      </w:pPr>
    </w:p>
    <w:p w14:paraId="4BDA7F75"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5.</w:t>
      </w:r>
      <w:r w:rsidRPr="008E1947">
        <w:rPr>
          <w:rFonts w:ascii="Times New Roman" w:eastAsia="Times New Roman" w:hAnsi="Times New Roman" w:cs="Times New Roman"/>
          <w:b/>
          <w:noProof/>
        </w:rPr>
        <w:tab/>
        <w:t>VARTOJIMO METODAS IR BŪDAS (-AI)</w:t>
      </w:r>
    </w:p>
    <w:p w14:paraId="1858971B" w14:textId="77777777" w:rsidR="008E1947" w:rsidRPr="008E1947" w:rsidRDefault="008E1947" w:rsidP="008E1947">
      <w:pPr>
        <w:spacing w:after="0" w:line="240" w:lineRule="auto"/>
        <w:rPr>
          <w:rFonts w:ascii="Times New Roman" w:eastAsia="Times New Roman" w:hAnsi="Times New Roman" w:cs="Times New Roman"/>
          <w:noProof/>
        </w:rPr>
      </w:pPr>
    </w:p>
    <w:p w14:paraId="19A993FE"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Vartoti per burną.</w:t>
      </w:r>
    </w:p>
    <w:p w14:paraId="199F3F0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Prieš vartojimą perskaitykite pakuotės lapelį.</w:t>
      </w:r>
    </w:p>
    <w:p w14:paraId="0D42D661" w14:textId="77777777" w:rsidR="008E1947" w:rsidRPr="008E1947" w:rsidRDefault="008E1947" w:rsidP="008E1947">
      <w:pPr>
        <w:spacing w:after="0" w:line="240" w:lineRule="auto"/>
        <w:rPr>
          <w:rFonts w:ascii="Times New Roman" w:eastAsia="Times New Roman" w:hAnsi="Times New Roman" w:cs="Times New Roman"/>
          <w:noProof/>
        </w:rPr>
      </w:pPr>
    </w:p>
    <w:p w14:paraId="5826F5FE" w14:textId="77777777" w:rsidR="008E1947" w:rsidRPr="008E1947" w:rsidRDefault="008E1947" w:rsidP="008E1947">
      <w:pPr>
        <w:spacing w:after="0" w:line="240" w:lineRule="auto"/>
        <w:rPr>
          <w:rFonts w:ascii="Times New Roman" w:eastAsia="Times New Roman" w:hAnsi="Times New Roman" w:cs="Times New Roman"/>
          <w:noProof/>
        </w:rPr>
      </w:pPr>
    </w:p>
    <w:p w14:paraId="69B7F84C"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6.</w:t>
      </w:r>
      <w:r w:rsidRPr="008E1947">
        <w:rPr>
          <w:rFonts w:ascii="Times New Roman" w:eastAsia="Times New Roman" w:hAnsi="Times New Roman" w:cs="Times New Roman"/>
          <w:b/>
          <w:noProof/>
        </w:rPr>
        <w:tab/>
        <w:t>SPECIALUS ĮSPĖJIMAS, KAD VAISTINĮ PREPARATĄ BŪTINA LAIKYTI VAIKAMS NEPASTEBIMOJE IR NEPASIEKIAMOJE VIETOJE</w:t>
      </w:r>
    </w:p>
    <w:p w14:paraId="51BD7272" w14:textId="77777777" w:rsidR="008E1947" w:rsidRPr="008E1947" w:rsidRDefault="008E1947" w:rsidP="008E1947">
      <w:pPr>
        <w:spacing w:after="0" w:line="240" w:lineRule="auto"/>
        <w:rPr>
          <w:rFonts w:ascii="Times New Roman" w:eastAsia="Times New Roman" w:hAnsi="Times New Roman" w:cs="Times New Roman"/>
          <w:noProof/>
        </w:rPr>
      </w:pPr>
    </w:p>
    <w:p w14:paraId="6BDC5C66"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Laikyti vaikams nepastebimoje ir nepasiekiamoje vietoje.</w:t>
      </w:r>
    </w:p>
    <w:p w14:paraId="7FD19EDA" w14:textId="77777777" w:rsidR="008E1947" w:rsidRPr="008E1947" w:rsidRDefault="008E1947" w:rsidP="008E1947">
      <w:pPr>
        <w:spacing w:after="0" w:line="240" w:lineRule="auto"/>
        <w:rPr>
          <w:rFonts w:ascii="Times New Roman" w:eastAsia="Times New Roman" w:hAnsi="Times New Roman" w:cs="Times New Roman"/>
          <w:noProof/>
        </w:rPr>
      </w:pPr>
    </w:p>
    <w:p w14:paraId="27C7FD52" w14:textId="77777777" w:rsidR="008E1947" w:rsidRPr="008E1947" w:rsidRDefault="008E1947" w:rsidP="008E1947">
      <w:pPr>
        <w:spacing w:after="0" w:line="240" w:lineRule="auto"/>
        <w:rPr>
          <w:rFonts w:ascii="Times New Roman" w:eastAsia="Times New Roman" w:hAnsi="Times New Roman" w:cs="Times New Roman"/>
          <w:noProof/>
        </w:rPr>
      </w:pPr>
    </w:p>
    <w:p w14:paraId="3E4DEA76"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7.</w:t>
      </w:r>
      <w:r w:rsidRPr="008E1947">
        <w:rPr>
          <w:rFonts w:ascii="Times New Roman" w:eastAsia="Times New Roman" w:hAnsi="Times New Roman" w:cs="Times New Roman"/>
          <w:b/>
          <w:noProof/>
        </w:rPr>
        <w:tab/>
        <w:t>KITAS (-I) SPECIALUS (-ŪS) ĮSPĖJIMAS (-AI) (JEI REIKIA)</w:t>
      </w:r>
    </w:p>
    <w:p w14:paraId="4E288922" w14:textId="77777777" w:rsidR="008E1947" w:rsidRPr="008E1947" w:rsidRDefault="008E1947" w:rsidP="008E1947">
      <w:pPr>
        <w:spacing w:after="0" w:line="240" w:lineRule="auto"/>
        <w:rPr>
          <w:rFonts w:ascii="Times New Roman" w:eastAsia="Times New Roman" w:hAnsi="Times New Roman" w:cs="Times New Roman"/>
          <w:noProof/>
        </w:rPr>
      </w:pPr>
    </w:p>
    <w:p w14:paraId="0421B625" w14:textId="77777777" w:rsidR="008E1947" w:rsidRPr="008E1947" w:rsidRDefault="008E1947" w:rsidP="008E1947">
      <w:pPr>
        <w:spacing w:after="0" w:line="240" w:lineRule="auto"/>
        <w:rPr>
          <w:rFonts w:ascii="Times New Roman" w:eastAsia="Times New Roman" w:hAnsi="Times New Roman" w:cs="Times New Roman"/>
          <w:noProof/>
        </w:rPr>
      </w:pPr>
    </w:p>
    <w:p w14:paraId="1C556649"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8.</w:t>
      </w:r>
      <w:r w:rsidRPr="008E1947">
        <w:rPr>
          <w:rFonts w:ascii="Times New Roman" w:eastAsia="Times New Roman" w:hAnsi="Times New Roman" w:cs="Times New Roman"/>
          <w:b/>
          <w:noProof/>
        </w:rPr>
        <w:tab/>
        <w:t>TINKAMUMO LAIKAS</w:t>
      </w:r>
    </w:p>
    <w:p w14:paraId="1341C4E1" w14:textId="77777777" w:rsidR="008E1947" w:rsidRPr="008E1947" w:rsidRDefault="008E1947" w:rsidP="008E1947">
      <w:pPr>
        <w:spacing w:after="0" w:line="240" w:lineRule="auto"/>
        <w:rPr>
          <w:rFonts w:ascii="Times New Roman" w:eastAsia="Times New Roman" w:hAnsi="Times New Roman" w:cs="Times New Roman"/>
          <w:noProof/>
        </w:rPr>
      </w:pPr>
    </w:p>
    <w:p w14:paraId="5D2AB4B8"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Tinka iki {mm/MMMM}</w:t>
      </w:r>
    </w:p>
    <w:p w14:paraId="4A63CD89" w14:textId="77777777" w:rsidR="008E1947" w:rsidRPr="008E1947" w:rsidRDefault="008E1947" w:rsidP="008E1947">
      <w:pPr>
        <w:spacing w:after="0" w:line="240" w:lineRule="auto"/>
        <w:rPr>
          <w:rFonts w:ascii="Times New Roman" w:eastAsia="Times New Roman" w:hAnsi="Times New Roman" w:cs="Times New Roman"/>
          <w:noProof/>
        </w:rPr>
      </w:pPr>
    </w:p>
    <w:p w14:paraId="71D0E0AD" w14:textId="77777777" w:rsidR="008E1947" w:rsidRPr="008E1947" w:rsidRDefault="008E1947" w:rsidP="008E1947">
      <w:pPr>
        <w:spacing w:after="0" w:line="240" w:lineRule="auto"/>
        <w:rPr>
          <w:rFonts w:ascii="Times New Roman" w:eastAsia="Times New Roman" w:hAnsi="Times New Roman" w:cs="Times New Roman"/>
          <w:noProof/>
        </w:rPr>
      </w:pPr>
    </w:p>
    <w:p w14:paraId="754839DE"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lastRenderedPageBreak/>
        <w:t>9.</w:t>
      </w:r>
      <w:r w:rsidRPr="008E1947">
        <w:rPr>
          <w:rFonts w:ascii="Times New Roman" w:eastAsia="Times New Roman" w:hAnsi="Times New Roman" w:cs="Times New Roman"/>
          <w:b/>
          <w:noProof/>
        </w:rPr>
        <w:tab/>
        <w:t>SPECIALIOS LAIKYMO SĄLYGOS</w:t>
      </w:r>
    </w:p>
    <w:p w14:paraId="6EE0DE93" w14:textId="77777777" w:rsidR="008E1947" w:rsidRPr="008E1947" w:rsidRDefault="008E1947" w:rsidP="008E1947">
      <w:pPr>
        <w:spacing w:after="0" w:line="240" w:lineRule="auto"/>
        <w:rPr>
          <w:rFonts w:ascii="Times New Roman" w:eastAsia="Times New Roman" w:hAnsi="Times New Roman" w:cs="Times New Roman"/>
          <w:noProof/>
        </w:rPr>
      </w:pPr>
    </w:p>
    <w:p w14:paraId="43C7A104" w14:textId="32B76A4A" w:rsidR="008E1947" w:rsidRPr="008E1947" w:rsidRDefault="007621AE"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L</w:t>
      </w:r>
      <w:r w:rsidR="008E1947" w:rsidRPr="008E1947">
        <w:rPr>
          <w:rFonts w:ascii="Times New Roman" w:eastAsia="Times New Roman" w:hAnsi="Times New Roman" w:cs="Times New Roman"/>
          <w:noProof/>
        </w:rPr>
        <w:t>aikyti ne aukštesnėje nei 25</w:t>
      </w:r>
      <w:r w:rsidR="00E15F4F">
        <w:rPr>
          <w:rFonts w:ascii="Times New Roman" w:eastAsia="Times New Roman" w:hAnsi="Times New Roman" w:cs="Times New Roman"/>
          <w:noProof/>
        </w:rPr>
        <w:t xml:space="preserve"> </w:t>
      </w:r>
      <w:r w:rsidR="008E1947" w:rsidRPr="008E1947">
        <w:rPr>
          <w:rFonts w:ascii="Times New Roman" w:eastAsia="Times New Roman" w:hAnsi="Times New Roman" w:cs="Times New Roman"/>
          <w:noProof/>
        </w:rPr>
        <w:sym w:font="Symbol" w:char="F0B0"/>
      </w:r>
      <w:r w:rsidR="008E1947" w:rsidRPr="008E1947">
        <w:rPr>
          <w:rFonts w:ascii="Times New Roman" w:eastAsia="Times New Roman" w:hAnsi="Times New Roman" w:cs="Times New Roman"/>
          <w:noProof/>
        </w:rPr>
        <w:t>C temperatūroje.</w:t>
      </w:r>
    </w:p>
    <w:p w14:paraId="5C78FAC8" w14:textId="77777777" w:rsidR="008E1947" w:rsidRPr="008E1947" w:rsidRDefault="008E1947" w:rsidP="008E1947">
      <w:pPr>
        <w:spacing w:after="0" w:line="240" w:lineRule="auto"/>
        <w:rPr>
          <w:rFonts w:ascii="Times New Roman" w:eastAsia="Times New Roman" w:hAnsi="Times New Roman" w:cs="Times New Roman"/>
          <w:noProof/>
        </w:rPr>
      </w:pPr>
    </w:p>
    <w:p w14:paraId="2839ACD0" w14:textId="77777777" w:rsidR="008E1947" w:rsidRPr="008E1947" w:rsidRDefault="008E1947" w:rsidP="008E1947">
      <w:pPr>
        <w:spacing w:after="0" w:line="240" w:lineRule="auto"/>
        <w:rPr>
          <w:rFonts w:ascii="Times New Roman" w:eastAsia="Times New Roman" w:hAnsi="Times New Roman" w:cs="Times New Roman"/>
          <w:noProof/>
        </w:rPr>
      </w:pPr>
    </w:p>
    <w:p w14:paraId="47A77F74"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10.</w:t>
      </w:r>
      <w:r w:rsidRPr="008E1947">
        <w:rPr>
          <w:rFonts w:ascii="Times New Roman" w:eastAsia="Times New Roman" w:hAnsi="Times New Roman" w:cs="Times New Roman"/>
          <w:b/>
          <w:noProof/>
        </w:rPr>
        <w:tab/>
        <w:t xml:space="preserve">SPECIALIOS ATSARGUMO PRIEMONĖS DĖL NESUVARTOTO </w:t>
      </w:r>
      <w:r w:rsidRPr="008E1947">
        <w:rPr>
          <w:rFonts w:ascii="Times New Roman" w:eastAsia="Times New Roman" w:hAnsi="Times New Roman" w:cs="Times New Roman"/>
          <w:b/>
          <w:bCs/>
          <w:noProof/>
        </w:rPr>
        <w:t xml:space="preserve">VAISTINIO PREPARATO AR JO ATLIEKŲ </w:t>
      </w:r>
      <w:r w:rsidRPr="008E1947">
        <w:rPr>
          <w:rFonts w:ascii="Times New Roman" w:eastAsia="Times New Roman" w:hAnsi="Times New Roman" w:cs="Times New Roman"/>
          <w:b/>
          <w:noProof/>
        </w:rPr>
        <w:t>TVARKYMO (JEI REIKIA)</w:t>
      </w:r>
    </w:p>
    <w:p w14:paraId="7FD16173" w14:textId="77777777" w:rsidR="008E1947" w:rsidRPr="008E1947" w:rsidRDefault="008E1947" w:rsidP="008E1947">
      <w:pPr>
        <w:spacing w:after="0" w:line="240" w:lineRule="auto"/>
        <w:rPr>
          <w:rFonts w:ascii="Times New Roman" w:eastAsia="Times New Roman" w:hAnsi="Times New Roman" w:cs="Times New Roman"/>
          <w:noProof/>
        </w:rPr>
      </w:pPr>
    </w:p>
    <w:p w14:paraId="1E947097" w14:textId="77777777" w:rsidR="008E1947" w:rsidRPr="008E1947" w:rsidRDefault="008E1947" w:rsidP="008E1947">
      <w:pPr>
        <w:spacing w:after="0" w:line="240" w:lineRule="auto"/>
        <w:rPr>
          <w:rFonts w:ascii="Times New Roman" w:eastAsia="Times New Roman" w:hAnsi="Times New Roman" w:cs="Times New Roman"/>
          <w:noProof/>
        </w:rPr>
      </w:pPr>
    </w:p>
    <w:p w14:paraId="3FB0156A"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11.</w:t>
      </w:r>
      <w:r w:rsidRPr="008E1947">
        <w:rPr>
          <w:rFonts w:ascii="Times New Roman" w:eastAsia="Times New Roman" w:hAnsi="Times New Roman" w:cs="Times New Roman"/>
          <w:b/>
          <w:noProof/>
        </w:rPr>
        <w:tab/>
        <w:t>REGISTRUOTOJO PAVADINIMAS IR ADRESAS</w:t>
      </w:r>
    </w:p>
    <w:p w14:paraId="61326510" w14:textId="77777777" w:rsidR="008E1947" w:rsidRPr="008E1947" w:rsidRDefault="008E1947" w:rsidP="008E1947">
      <w:pPr>
        <w:spacing w:after="0" w:line="240" w:lineRule="auto"/>
        <w:rPr>
          <w:rFonts w:ascii="Times New Roman" w:eastAsia="Times New Roman" w:hAnsi="Times New Roman" w:cs="Times New Roman"/>
          <w:noProof/>
        </w:rPr>
      </w:pPr>
    </w:p>
    <w:p w14:paraId="655C03AE" w14:textId="77777777" w:rsidR="008E1947" w:rsidRPr="008E1947" w:rsidRDefault="008E1947" w:rsidP="008E1947">
      <w:p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Registruotojas:</w:t>
      </w:r>
    </w:p>
    <w:p w14:paraId="1606277E"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US Pharmacia Sp. z o.o.</w:t>
      </w:r>
    </w:p>
    <w:p w14:paraId="0525DB3A"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Ziębicka 40 </w:t>
      </w:r>
    </w:p>
    <w:p w14:paraId="1857FA5E"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50 – 507 Wrocław </w:t>
      </w:r>
    </w:p>
    <w:p w14:paraId="022CA7C4"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Lenkija</w:t>
      </w:r>
    </w:p>
    <w:p w14:paraId="062CC5DA" w14:textId="77777777" w:rsidR="008E1947" w:rsidRPr="008E1947" w:rsidRDefault="008E1947" w:rsidP="008E1947">
      <w:pPr>
        <w:spacing w:after="0" w:line="240" w:lineRule="auto"/>
        <w:rPr>
          <w:rFonts w:ascii="Times New Roman" w:eastAsia="Times New Roman" w:hAnsi="Times New Roman" w:cs="Times New Roman"/>
          <w:noProof/>
        </w:rPr>
      </w:pPr>
    </w:p>
    <w:p w14:paraId="7EAEDFC9" w14:textId="77777777" w:rsidR="008E1947" w:rsidRPr="008E1947" w:rsidRDefault="008E1947" w:rsidP="008E1947">
      <w:pPr>
        <w:spacing w:after="0" w:line="240" w:lineRule="auto"/>
        <w:rPr>
          <w:rFonts w:ascii="Times New Roman" w:eastAsia="Times New Roman" w:hAnsi="Times New Roman" w:cs="Times New Roman"/>
          <w:noProof/>
        </w:rPr>
      </w:pPr>
    </w:p>
    <w:p w14:paraId="15CC1D92"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12.</w:t>
      </w:r>
      <w:r w:rsidRPr="008E1947">
        <w:rPr>
          <w:rFonts w:ascii="Times New Roman" w:eastAsia="Times New Roman" w:hAnsi="Times New Roman" w:cs="Times New Roman"/>
          <w:b/>
          <w:noProof/>
        </w:rPr>
        <w:tab/>
        <w:t>REGISTRACIJOS PAŽYMĖJIMO NUMERIS (-IAI)</w:t>
      </w:r>
    </w:p>
    <w:p w14:paraId="52972276" w14:textId="77777777" w:rsidR="008E1947" w:rsidRPr="008E1947" w:rsidRDefault="008E1947" w:rsidP="008E1947">
      <w:pPr>
        <w:spacing w:after="0" w:line="240" w:lineRule="auto"/>
        <w:rPr>
          <w:rFonts w:ascii="Times New Roman" w:eastAsia="Times New Roman" w:hAnsi="Times New Roman" w:cs="Times New Roman"/>
          <w:noProof/>
        </w:rPr>
      </w:pPr>
    </w:p>
    <w:p w14:paraId="4EA33F8F" w14:textId="77777777" w:rsidR="009F1A56" w:rsidRPr="008E1947" w:rsidRDefault="009F1A56" w:rsidP="009F1A56">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LT/1/14/3499/001</w:t>
      </w:r>
      <w:r>
        <w:rPr>
          <w:rFonts w:ascii="Times New Roman" w:eastAsia="Times New Roman" w:hAnsi="Times New Roman" w:cs="Times New Roman"/>
          <w:noProof/>
        </w:rPr>
        <w:t xml:space="preserve"> – </w:t>
      </w:r>
      <w:r w:rsidRPr="008E1947">
        <w:rPr>
          <w:rFonts w:ascii="Times New Roman" w:eastAsia="Times New Roman" w:hAnsi="Times New Roman" w:cs="Times New Roman"/>
          <w:noProof/>
        </w:rPr>
        <w:t>N5</w:t>
      </w:r>
    </w:p>
    <w:p w14:paraId="67CA229E" w14:textId="77777777" w:rsidR="009F1A56" w:rsidRPr="008E1947" w:rsidRDefault="009F1A56" w:rsidP="009F1A56">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LT/1/14/3499/002</w:t>
      </w:r>
      <w:r>
        <w:rPr>
          <w:rFonts w:ascii="Times New Roman" w:eastAsia="Times New Roman" w:hAnsi="Times New Roman" w:cs="Times New Roman"/>
          <w:noProof/>
        </w:rPr>
        <w:t xml:space="preserve"> –</w:t>
      </w:r>
      <w:r w:rsidRPr="00333D20">
        <w:rPr>
          <w:rFonts w:ascii="Times New Roman" w:eastAsia="Times New Roman" w:hAnsi="Times New Roman" w:cs="Times New Roman"/>
          <w:noProof/>
        </w:rPr>
        <w:t xml:space="preserve"> </w:t>
      </w:r>
      <w:r w:rsidRPr="008E1947">
        <w:rPr>
          <w:rFonts w:ascii="Times New Roman" w:eastAsia="Times New Roman" w:hAnsi="Times New Roman" w:cs="Times New Roman"/>
          <w:noProof/>
        </w:rPr>
        <w:t>N7</w:t>
      </w:r>
    </w:p>
    <w:p w14:paraId="509F0727" w14:textId="77777777" w:rsidR="009F1A56" w:rsidRPr="008E1947" w:rsidRDefault="009F1A56" w:rsidP="009F1A56">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LT/1/14/3499/003</w:t>
      </w:r>
      <w:r>
        <w:rPr>
          <w:rFonts w:ascii="Times New Roman" w:eastAsia="Times New Roman" w:hAnsi="Times New Roman" w:cs="Times New Roman"/>
          <w:noProof/>
        </w:rPr>
        <w:t xml:space="preserve"> –</w:t>
      </w:r>
      <w:r w:rsidRPr="00333D20">
        <w:rPr>
          <w:rFonts w:ascii="Times New Roman" w:eastAsia="Times New Roman" w:hAnsi="Times New Roman" w:cs="Times New Roman"/>
          <w:noProof/>
        </w:rPr>
        <w:t xml:space="preserve"> </w:t>
      </w:r>
      <w:r w:rsidRPr="008E1947">
        <w:rPr>
          <w:rFonts w:ascii="Times New Roman" w:eastAsia="Times New Roman" w:hAnsi="Times New Roman" w:cs="Times New Roman"/>
          <w:noProof/>
        </w:rPr>
        <w:t>N8</w:t>
      </w:r>
    </w:p>
    <w:p w14:paraId="7FE23164" w14:textId="77777777" w:rsidR="009F1A56" w:rsidRPr="008E1947" w:rsidRDefault="009F1A56" w:rsidP="009F1A56">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LT/1/14/3499/004</w:t>
      </w:r>
      <w:r>
        <w:rPr>
          <w:rFonts w:ascii="Times New Roman" w:eastAsia="Times New Roman" w:hAnsi="Times New Roman" w:cs="Times New Roman"/>
          <w:noProof/>
        </w:rPr>
        <w:t xml:space="preserve"> –</w:t>
      </w:r>
      <w:r w:rsidRPr="00333D20">
        <w:rPr>
          <w:rFonts w:ascii="Times New Roman" w:eastAsia="Times New Roman" w:hAnsi="Times New Roman" w:cs="Times New Roman"/>
          <w:noProof/>
        </w:rPr>
        <w:t xml:space="preserve"> </w:t>
      </w:r>
      <w:r w:rsidRPr="008E1947">
        <w:rPr>
          <w:rFonts w:ascii="Times New Roman" w:eastAsia="Times New Roman" w:hAnsi="Times New Roman" w:cs="Times New Roman"/>
          <w:noProof/>
        </w:rPr>
        <w:t>N10</w:t>
      </w:r>
    </w:p>
    <w:p w14:paraId="238DBB72" w14:textId="77777777" w:rsidR="009F1A56" w:rsidRPr="008E1947" w:rsidRDefault="009F1A56" w:rsidP="009F1A56">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LT/1/14/3499/005</w:t>
      </w:r>
      <w:r>
        <w:rPr>
          <w:rFonts w:ascii="Times New Roman" w:eastAsia="Times New Roman" w:hAnsi="Times New Roman" w:cs="Times New Roman"/>
          <w:noProof/>
        </w:rPr>
        <w:t xml:space="preserve"> –</w:t>
      </w:r>
      <w:r w:rsidRPr="00333D20">
        <w:rPr>
          <w:rFonts w:ascii="Times New Roman" w:eastAsia="Times New Roman" w:hAnsi="Times New Roman" w:cs="Times New Roman"/>
          <w:noProof/>
        </w:rPr>
        <w:t xml:space="preserve"> </w:t>
      </w:r>
      <w:r w:rsidRPr="008E1947">
        <w:rPr>
          <w:rFonts w:ascii="Times New Roman" w:eastAsia="Times New Roman" w:hAnsi="Times New Roman" w:cs="Times New Roman"/>
          <w:noProof/>
        </w:rPr>
        <w:t>N12</w:t>
      </w:r>
    </w:p>
    <w:p w14:paraId="457DB455" w14:textId="77777777" w:rsidR="008E1947" w:rsidRPr="008E1947" w:rsidRDefault="008E1947" w:rsidP="008E1947">
      <w:pPr>
        <w:spacing w:after="0" w:line="240" w:lineRule="auto"/>
        <w:rPr>
          <w:rFonts w:ascii="Times New Roman" w:eastAsia="Times New Roman" w:hAnsi="Times New Roman" w:cs="Times New Roman"/>
          <w:noProof/>
        </w:rPr>
      </w:pPr>
    </w:p>
    <w:p w14:paraId="027BEA2A" w14:textId="77777777" w:rsidR="008E1947" w:rsidRPr="008E1947" w:rsidRDefault="008E1947" w:rsidP="008E1947">
      <w:pPr>
        <w:spacing w:after="0" w:line="240" w:lineRule="auto"/>
        <w:rPr>
          <w:rFonts w:ascii="Times New Roman" w:eastAsia="Times New Roman" w:hAnsi="Times New Roman" w:cs="Times New Roman"/>
          <w:noProof/>
        </w:rPr>
      </w:pPr>
    </w:p>
    <w:p w14:paraId="66D2F318"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13.</w:t>
      </w:r>
      <w:r w:rsidRPr="008E1947">
        <w:rPr>
          <w:rFonts w:ascii="Times New Roman" w:eastAsia="Times New Roman" w:hAnsi="Times New Roman" w:cs="Times New Roman"/>
          <w:b/>
          <w:noProof/>
        </w:rPr>
        <w:tab/>
        <w:t>SERIJOS NUMERIS</w:t>
      </w:r>
    </w:p>
    <w:p w14:paraId="45C4D582" w14:textId="77777777" w:rsidR="008E1947" w:rsidRPr="008E1947" w:rsidRDefault="008E1947" w:rsidP="008E1947">
      <w:pPr>
        <w:spacing w:after="0" w:line="240" w:lineRule="auto"/>
        <w:rPr>
          <w:rFonts w:ascii="Times New Roman" w:eastAsia="Times New Roman" w:hAnsi="Times New Roman" w:cs="Times New Roman"/>
          <w:noProof/>
        </w:rPr>
      </w:pPr>
    </w:p>
    <w:p w14:paraId="2B3FBB63"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Serija{numeris}</w:t>
      </w:r>
    </w:p>
    <w:p w14:paraId="470492AA" w14:textId="77777777" w:rsidR="008E1947" w:rsidRPr="008E1947" w:rsidRDefault="008E1947" w:rsidP="008E1947">
      <w:pPr>
        <w:spacing w:after="0" w:line="240" w:lineRule="auto"/>
        <w:rPr>
          <w:rFonts w:ascii="Times New Roman" w:eastAsia="Times New Roman" w:hAnsi="Times New Roman" w:cs="Times New Roman"/>
          <w:noProof/>
        </w:rPr>
      </w:pPr>
    </w:p>
    <w:p w14:paraId="157B6B76" w14:textId="77777777" w:rsidR="008E1947" w:rsidRPr="008E1947" w:rsidRDefault="008E1947" w:rsidP="008E1947">
      <w:pPr>
        <w:spacing w:after="0" w:line="240" w:lineRule="auto"/>
        <w:rPr>
          <w:rFonts w:ascii="Times New Roman" w:eastAsia="Times New Roman" w:hAnsi="Times New Roman" w:cs="Times New Roman"/>
          <w:noProof/>
        </w:rPr>
      </w:pPr>
    </w:p>
    <w:p w14:paraId="3AD65054"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14.</w:t>
      </w:r>
      <w:r w:rsidRPr="008E1947">
        <w:rPr>
          <w:rFonts w:ascii="Times New Roman" w:eastAsia="Times New Roman" w:hAnsi="Times New Roman" w:cs="Times New Roman"/>
          <w:b/>
          <w:noProof/>
        </w:rPr>
        <w:tab/>
        <w:t>PARDAVIMO (IŠDAVIMO) TVARKA</w:t>
      </w:r>
    </w:p>
    <w:p w14:paraId="4AD484C6" w14:textId="77777777" w:rsidR="008E1947" w:rsidRPr="008E1947" w:rsidRDefault="008E1947" w:rsidP="008E1947">
      <w:pPr>
        <w:spacing w:after="0" w:line="240" w:lineRule="auto"/>
        <w:rPr>
          <w:rFonts w:ascii="Times New Roman" w:eastAsia="Times New Roman" w:hAnsi="Times New Roman" w:cs="Times New Roman"/>
          <w:noProof/>
        </w:rPr>
      </w:pPr>
    </w:p>
    <w:p w14:paraId="55F68D19" w14:textId="5C067773"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Nereceptinis vaist</w:t>
      </w:r>
      <w:r w:rsidR="00E15F4F">
        <w:rPr>
          <w:rFonts w:ascii="Times New Roman" w:eastAsia="Times New Roman" w:hAnsi="Times New Roman" w:cs="Times New Roman"/>
          <w:noProof/>
        </w:rPr>
        <w:t>as</w:t>
      </w:r>
      <w:r w:rsidRPr="008E1947">
        <w:rPr>
          <w:rFonts w:ascii="Times New Roman" w:eastAsia="Times New Roman" w:hAnsi="Times New Roman" w:cs="Times New Roman"/>
          <w:noProof/>
        </w:rPr>
        <w:t>.</w:t>
      </w:r>
    </w:p>
    <w:p w14:paraId="6E8FEADF" w14:textId="77777777" w:rsidR="008E1947" w:rsidRPr="008E1947" w:rsidRDefault="008E1947" w:rsidP="008E1947">
      <w:pPr>
        <w:spacing w:after="0" w:line="240" w:lineRule="auto"/>
        <w:rPr>
          <w:rFonts w:ascii="Times New Roman" w:eastAsia="Times New Roman" w:hAnsi="Times New Roman" w:cs="Times New Roman"/>
          <w:noProof/>
        </w:rPr>
      </w:pPr>
    </w:p>
    <w:p w14:paraId="22325158" w14:textId="77777777" w:rsidR="008E1947" w:rsidRPr="008E1947" w:rsidRDefault="008E1947" w:rsidP="008E1947">
      <w:pPr>
        <w:spacing w:after="0" w:line="240" w:lineRule="auto"/>
        <w:rPr>
          <w:rFonts w:ascii="Times New Roman" w:eastAsia="Times New Roman" w:hAnsi="Times New Roman" w:cs="Times New Roman"/>
          <w:noProof/>
        </w:rPr>
      </w:pPr>
    </w:p>
    <w:p w14:paraId="7F6758D5"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15.</w:t>
      </w:r>
      <w:r w:rsidRPr="008E1947">
        <w:rPr>
          <w:rFonts w:ascii="Times New Roman" w:eastAsia="Times New Roman" w:hAnsi="Times New Roman" w:cs="Times New Roman"/>
          <w:b/>
          <w:noProof/>
        </w:rPr>
        <w:tab/>
        <w:t>VARTOJIMO INSTRUKCIJA</w:t>
      </w:r>
    </w:p>
    <w:p w14:paraId="3AC7E89A" w14:textId="77777777" w:rsidR="008E1947" w:rsidRPr="008E1947" w:rsidRDefault="008E1947" w:rsidP="008E1947">
      <w:pPr>
        <w:spacing w:after="0" w:line="240" w:lineRule="auto"/>
        <w:rPr>
          <w:rFonts w:ascii="Times New Roman" w:eastAsia="Times New Roman" w:hAnsi="Times New Roman" w:cs="Times New Roman"/>
          <w:noProof/>
        </w:rPr>
      </w:pPr>
    </w:p>
    <w:p w14:paraId="45028585" w14:textId="5CC981CC" w:rsidR="00CE27FE" w:rsidRPr="008E1947" w:rsidDel="006F24DB" w:rsidRDefault="008E1947" w:rsidP="008E1947">
      <w:pPr>
        <w:spacing w:after="0" w:line="240" w:lineRule="auto"/>
        <w:outlineLvl w:val="0"/>
        <w:rPr>
          <w:rFonts w:ascii="Times New Roman" w:eastAsia="Times New Roman" w:hAnsi="Times New Roman" w:cs="Times New Roman"/>
        </w:rPr>
      </w:pPr>
      <w:r w:rsidRPr="008E1947">
        <w:rPr>
          <w:rFonts w:ascii="Times New Roman" w:eastAsia="Times New Roman" w:hAnsi="Times New Roman" w:cs="Times New Roman"/>
        </w:rPr>
        <w:t xml:space="preserve">Vartojamas peršalimo </w:t>
      </w:r>
      <w:r w:rsidR="00955232">
        <w:rPr>
          <w:rFonts w:ascii="Times New Roman" w:eastAsia="Times New Roman" w:hAnsi="Times New Roman" w:cs="Times New Roman"/>
        </w:rPr>
        <w:t>a</w:t>
      </w:r>
      <w:r w:rsidRPr="008E1947">
        <w:rPr>
          <w:rFonts w:ascii="Times New Roman" w:eastAsia="Times New Roman" w:hAnsi="Times New Roman" w:cs="Times New Roman"/>
        </w:rPr>
        <w:t xml:space="preserve">r gripo metu atsirandančių simptomų, pvz., karščiavimo, šaltkrėčio, galvos, gerklės, raumenų, kaulų bei sąnarių skausmo ir bendro negalavimo, </w:t>
      </w:r>
      <w:r w:rsidR="00BF047B" w:rsidRPr="009C11EB">
        <w:rPr>
          <w:rFonts w:ascii="Times New Roman" w:hAnsi="Times New Roman" w:cs="Times New Roman"/>
        </w:rPr>
        <w:t xml:space="preserve">malšinimui; </w:t>
      </w:r>
      <w:r w:rsidRPr="00862BAB">
        <w:rPr>
          <w:rFonts w:ascii="Times New Roman" w:eastAsia="Times New Roman" w:hAnsi="Times New Roman" w:cs="Times New Roman"/>
        </w:rPr>
        <w:t>nosies</w:t>
      </w:r>
      <w:r w:rsidRPr="008E1947">
        <w:rPr>
          <w:rFonts w:ascii="Times New Roman" w:eastAsia="Times New Roman" w:hAnsi="Times New Roman" w:cs="Times New Roman"/>
        </w:rPr>
        <w:t xml:space="preserve"> ir prienosinių ančių užgulimo, slogos, čiaudulio lengvinimui. </w:t>
      </w:r>
    </w:p>
    <w:p w14:paraId="2169B448" w14:textId="77777777" w:rsidR="008E1947" w:rsidRPr="008E1947" w:rsidDel="006F24DB" w:rsidRDefault="008E1947" w:rsidP="008E1947">
      <w:pPr>
        <w:spacing w:after="0" w:line="240" w:lineRule="auto"/>
        <w:rPr>
          <w:rFonts w:ascii="Times New Roman" w:eastAsia="Times New Roman" w:hAnsi="Times New Roman" w:cs="Times New Roman"/>
        </w:rPr>
      </w:pPr>
    </w:p>
    <w:p w14:paraId="6F35E6E0" w14:textId="6A2E779A" w:rsidR="00F25B98" w:rsidRPr="00B36059" w:rsidRDefault="008E1947" w:rsidP="00F25B98">
      <w:pPr>
        <w:pStyle w:val="BTEMEASMCA"/>
      </w:pPr>
      <w:r w:rsidRPr="008E1947">
        <w:rPr>
          <w:i/>
          <w:iCs/>
        </w:rPr>
        <w:t xml:space="preserve">Dozavimas suaugusiesiems ir </w:t>
      </w:r>
      <w:r w:rsidR="00F25B98">
        <w:rPr>
          <w:i/>
          <w:iCs/>
        </w:rPr>
        <w:t>paaugliams</w:t>
      </w:r>
      <w:r w:rsidRPr="008E1947">
        <w:rPr>
          <w:i/>
          <w:iCs/>
        </w:rPr>
        <w:t xml:space="preserve"> n</w:t>
      </w:r>
      <w:r w:rsidR="00F25B98">
        <w:rPr>
          <w:i/>
          <w:iCs/>
        </w:rPr>
        <w:t>uo</w:t>
      </w:r>
      <w:r w:rsidRPr="008E1947">
        <w:rPr>
          <w:i/>
          <w:iCs/>
        </w:rPr>
        <w:t xml:space="preserve"> 12 metų </w:t>
      </w:r>
      <w:r w:rsidR="00F25B98">
        <w:rPr>
          <w:i/>
          <w:iCs/>
        </w:rPr>
        <w:t>amžiaus</w:t>
      </w:r>
      <w:r w:rsidRPr="008E1947">
        <w:t xml:space="preserve">. </w:t>
      </w:r>
      <w:r w:rsidR="00F25B98" w:rsidRPr="00B36059">
        <w:t>Suberti vieno paketėlio turinį į stiklinę, pripilti</w:t>
      </w:r>
      <w:r w:rsidR="00F25B98">
        <w:t xml:space="preserve"> karšto vandens</w:t>
      </w:r>
      <w:r w:rsidR="00F25B98" w:rsidRPr="00B36059">
        <w:t>, gerai išmaišyti, kol milteliai ištirps</w:t>
      </w:r>
      <w:r w:rsidR="00F25B98">
        <w:t>.</w:t>
      </w:r>
      <w:r w:rsidR="00F25B98" w:rsidRPr="00B36059">
        <w:t xml:space="preserve"> Gerti kas</w:t>
      </w:r>
      <w:r w:rsidR="00C84BF9">
        <w:t xml:space="preserve"> 4</w:t>
      </w:r>
      <w:r w:rsidR="00256B49" w:rsidRPr="008E1947">
        <w:t>–</w:t>
      </w:r>
      <w:r w:rsidR="00F25B98" w:rsidRPr="00B36059">
        <w:t xml:space="preserve">6 val. </w:t>
      </w:r>
    </w:p>
    <w:p w14:paraId="01E70C7A" w14:textId="77777777" w:rsidR="00F25B98" w:rsidRPr="00B36059" w:rsidRDefault="00F25B98" w:rsidP="00F25B98">
      <w:pPr>
        <w:pStyle w:val="BTEMEASMCA"/>
      </w:pPr>
      <w:r w:rsidRPr="00B36059">
        <w:t>Nevartokite dažniau kaip kas 4 valandas. Nevartokite daugiau kaip 6 paketėlių per parą.</w:t>
      </w:r>
    </w:p>
    <w:p w14:paraId="17D6436B" w14:textId="13AF360D" w:rsidR="001E1842" w:rsidRDefault="001E1842" w:rsidP="008E1947">
      <w:pPr>
        <w:spacing w:after="0" w:line="240" w:lineRule="auto"/>
        <w:rPr>
          <w:rFonts w:ascii="Times New Roman" w:eastAsia="Times New Roman" w:hAnsi="Times New Roman" w:cs="Times New Roman"/>
          <w:noProof/>
        </w:rPr>
      </w:pPr>
    </w:p>
    <w:p w14:paraId="11E521F7" w14:textId="381275CA" w:rsidR="001E1842" w:rsidRPr="008E1947" w:rsidRDefault="002F17CE"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Vais</w:t>
      </w:r>
      <w:r w:rsidR="001E1842" w:rsidRPr="008E1947">
        <w:rPr>
          <w:rFonts w:ascii="Times New Roman" w:eastAsia="Times New Roman" w:hAnsi="Times New Roman" w:cs="Times New Roman"/>
          <w:noProof/>
        </w:rPr>
        <w:t>to negalima vartoti jaunesniems nei 12 metų vaikams.</w:t>
      </w:r>
    </w:p>
    <w:p w14:paraId="1E54ACCA" w14:textId="77777777" w:rsidR="008E1947" w:rsidRPr="008E1947" w:rsidRDefault="008E1947" w:rsidP="008E1947">
      <w:pPr>
        <w:spacing w:after="0" w:line="240" w:lineRule="auto"/>
        <w:rPr>
          <w:rFonts w:ascii="Times New Roman" w:eastAsia="Times New Roman" w:hAnsi="Times New Roman" w:cs="Times New Roman"/>
          <w:noProof/>
        </w:rPr>
      </w:pPr>
    </w:p>
    <w:p w14:paraId="317593BB" w14:textId="77777777" w:rsidR="008E1947" w:rsidRPr="008E1947" w:rsidRDefault="008E1947" w:rsidP="008E1947">
      <w:pPr>
        <w:spacing w:after="0" w:line="240" w:lineRule="auto"/>
        <w:rPr>
          <w:rFonts w:ascii="Times New Roman" w:eastAsia="Times New Roman" w:hAnsi="Times New Roman" w:cs="Times New Roman"/>
          <w:noProof/>
        </w:rPr>
      </w:pPr>
    </w:p>
    <w:p w14:paraId="06B13851"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16.</w:t>
      </w:r>
      <w:r w:rsidRPr="008E1947">
        <w:rPr>
          <w:rFonts w:ascii="Times New Roman" w:eastAsia="Times New Roman" w:hAnsi="Times New Roman" w:cs="Times New Roman"/>
          <w:b/>
          <w:noProof/>
        </w:rPr>
        <w:tab/>
        <w:t>INFORMACIJA BRAILIO RAŠTU</w:t>
      </w:r>
    </w:p>
    <w:p w14:paraId="57CA248F" w14:textId="77777777" w:rsidR="008E1947" w:rsidRPr="008E1947" w:rsidRDefault="008E1947" w:rsidP="008E1947">
      <w:pPr>
        <w:spacing w:after="0" w:line="240" w:lineRule="auto"/>
        <w:rPr>
          <w:rFonts w:ascii="Times New Roman" w:eastAsia="Times New Roman" w:hAnsi="Times New Roman" w:cs="Times New Roman"/>
          <w:noProof/>
        </w:rPr>
      </w:pPr>
    </w:p>
    <w:p w14:paraId="00E97771"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gripex thermal 650/50/10 mg </w:t>
      </w:r>
      <w:r w:rsidRPr="008E1947">
        <w:rPr>
          <w:rFonts w:ascii="Times New Roman" w:eastAsia="Times New Roman" w:hAnsi="Times New Roman" w:cs="Times New Roman"/>
          <w:noProof/>
        </w:rPr>
        <w:br w:type="page"/>
      </w:r>
    </w:p>
    <w:p w14:paraId="1797D656"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lastRenderedPageBreak/>
        <w:t>MINIMALI INFORMACIJA ANT MAŽŲ VIDINIŲ</w:t>
      </w:r>
      <w:r w:rsidRPr="008E1947">
        <w:rPr>
          <w:rFonts w:ascii="Times New Roman" w:eastAsia="Times New Roman" w:hAnsi="Times New Roman" w:cs="Times New Roman"/>
          <w:b/>
          <w:bCs/>
          <w:noProof/>
        </w:rPr>
        <w:t xml:space="preserve"> </w:t>
      </w:r>
      <w:r w:rsidRPr="008E1947">
        <w:rPr>
          <w:rFonts w:ascii="Times New Roman" w:eastAsia="Times New Roman" w:hAnsi="Times New Roman" w:cs="Times New Roman"/>
          <w:b/>
          <w:noProof/>
        </w:rPr>
        <w:t>PAKUOČIŲ</w:t>
      </w:r>
    </w:p>
    <w:p w14:paraId="37066222"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p>
    <w:p w14:paraId="0AEF7CDF"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PAKETĖLIS</w:t>
      </w:r>
    </w:p>
    <w:p w14:paraId="20962FF6" w14:textId="77777777" w:rsidR="008E1947" w:rsidRPr="008E1947" w:rsidRDefault="008E1947" w:rsidP="008E1947">
      <w:pPr>
        <w:spacing w:after="0" w:line="240" w:lineRule="auto"/>
        <w:rPr>
          <w:rFonts w:ascii="Times New Roman" w:eastAsia="Times New Roman" w:hAnsi="Times New Roman" w:cs="Times New Roman"/>
          <w:noProof/>
        </w:rPr>
      </w:pPr>
    </w:p>
    <w:p w14:paraId="3CBAA5A4" w14:textId="77777777" w:rsidR="008E1947" w:rsidRPr="008E1947" w:rsidRDefault="008E1947" w:rsidP="008E1947">
      <w:pPr>
        <w:spacing w:after="0" w:line="240" w:lineRule="auto"/>
        <w:rPr>
          <w:rFonts w:ascii="Times New Roman" w:eastAsia="Times New Roman" w:hAnsi="Times New Roman" w:cs="Times New Roman"/>
          <w:noProof/>
        </w:rPr>
      </w:pPr>
    </w:p>
    <w:p w14:paraId="5F716409"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1.</w:t>
      </w:r>
      <w:r w:rsidRPr="008E1947">
        <w:rPr>
          <w:rFonts w:ascii="Times New Roman" w:eastAsia="Times New Roman" w:hAnsi="Times New Roman" w:cs="Times New Roman"/>
          <w:b/>
          <w:noProof/>
        </w:rPr>
        <w:tab/>
        <w:t>VAISTINIO PREPARATO PAVADINIMAS IR VARTOJIMO BŪDAS (-AI)</w:t>
      </w:r>
    </w:p>
    <w:p w14:paraId="1C1796D9" w14:textId="77777777" w:rsidR="008E1947" w:rsidRPr="008E1947" w:rsidRDefault="008E1947" w:rsidP="008E1947">
      <w:pPr>
        <w:spacing w:after="0" w:line="240" w:lineRule="auto"/>
        <w:rPr>
          <w:rFonts w:ascii="Times New Roman" w:eastAsia="Times New Roman" w:hAnsi="Times New Roman" w:cs="Times New Roman"/>
          <w:noProof/>
        </w:rPr>
      </w:pPr>
    </w:p>
    <w:p w14:paraId="5002B3A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Gripex Thermal 650/50/10 mg milteliai geriamajam tirpalui</w:t>
      </w:r>
    </w:p>
    <w:p w14:paraId="12B42AE7" w14:textId="033666D5" w:rsidR="008E1947" w:rsidRPr="00762EA6" w:rsidRDefault="008E17D1" w:rsidP="008E1947">
      <w:pPr>
        <w:spacing w:after="0" w:line="240" w:lineRule="auto"/>
        <w:rPr>
          <w:rFonts w:ascii="Times New Roman" w:eastAsia="Times New Roman" w:hAnsi="Times New Roman" w:cs="Times New Roman"/>
          <w:iCs/>
          <w:noProof/>
        </w:rPr>
      </w:pPr>
      <w:r w:rsidRPr="00762EA6">
        <w:rPr>
          <w:rFonts w:ascii="Times New Roman" w:eastAsia="Times New Roman" w:hAnsi="Times New Roman" w:cs="Times New Roman"/>
          <w:iCs/>
          <w:noProof/>
        </w:rPr>
        <w:t>p</w:t>
      </w:r>
      <w:r w:rsidR="008E1947" w:rsidRPr="00762EA6">
        <w:rPr>
          <w:rFonts w:ascii="Times New Roman" w:eastAsia="Times New Roman" w:hAnsi="Times New Roman" w:cs="Times New Roman"/>
          <w:iCs/>
          <w:noProof/>
        </w:rPr>
        <w:t>aracetamolis, askorbo rūgštis, fenilefrino hidrochloridas</w:t>
      </w:r>
    </w:p>
    <w:p w14:paraId="24DE89BB" w14:textId="77777777" w:rsidR="008E1947" w:rsidRPr="008E1947" w:rsidRDefault="008E1947" w:rsidP="008E1947">
      <w:pPr>
        <w:spacing w:after="0" w:line="240" w:lineRule="auto"/>
        <w:rPr>
          <w:rFonts w:ascii="Times New Roman" w:eastAsia="Times New Roman" w:hAnsi="Times New Roman" w:cs="Times New Roman"/>
          <w:noProof/>
        </w:rPr>
      </w:pPr>
    </w:p>
    <w:p w14:paraId="08568C0D"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Vartoti per burną.</w:t>
      </w:r>
    </w:p>
    <w:p w14:paraId="7B477C47" w14:textId="77777777" w:rsidR="008E1947" w:rsidRPr="008E1947" w:rsidRDefault="008E1947" w:rsidP="008E1947">
      <w:pPr>
        <w:spacing w:after="0" w:line="240" w:lineRule="auto"/>
        <w:rPr>
          <w:rFonts w:ascii="Times New Roman" w:eastAsia="Times New Roman" w:hAnsi="Times New Roman" w:cs="Times New Roman"/>
          <w:noProof/>
        </w:rPr>
      </w:pPr>
    </w:p>
    <w:p w14:paraId="00779A6C" w14:textId="77777777" w:rsidR="008E1947" w:rsidRPr="008E1947" w:rsidRDefault="008E1947" w:rsidP="008E1947">
      <w:pPr>
        <w:spacing w:after="0" w:line="240" w:lineRule="auto"/>
        <w:rPr>
          <w:rFonts w:ascii="Times New Roman" w:eastAsia="Times New Roman" w:hAnsi="Times New Roman" w:cs="Times New Roman"/>
          <w:noProof/>
        </w:rPr>
      </w:pPr>
    </w:p>
    <w:p w14:paraId="076BC0A2"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2.</w:t>
      </w:r>
      <w:r w:rsidRPr="008E1947">
        <w:rPr>
          <w:rFonts w:ascii="Times New Roman" w:eastAsia="Times New Roman" w:hAnsi="Times New Roman" w:cs="Times New Roman"/>
          <w:b/>
          <w:noProof/>
        </w:rPr>
        <w:tab/>
        <w:t>TINKAMUMO LAIKAS</w:t>
      </w:r>
    </w:p>
    <w:p w14:paraId="4BC9BE73" w14:textId="77777777" w:rsidR="008E1947" w:rsidRPr="008E1947" w:rsidRDefault="008E1947" w:rsidP="008E1947">
      <w:pPr>
        <w:spacing w:after="0" w:line="240" w:lineRule="auto"/>
        <w:rPr>
          <w:rFonts w:ascii="Times New Roman" w:eastAsia="Times New Roman" w:hAnsi="Times New Roman" w:cs="Times New Roman"/>
          <w:noProof/>
        </w:rPr>
      </w:pPr>
    </w:p>
    <w:p w14:paraId="159C1E94"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EXP{mm/YYYY}</w:t>
      </w:r>
    </w:p>
    <w:p w14:paraId="214DD900" w14:textId="77777777" w:rsidR="008E1947" w:rsidRPr="008E1947" w:rsidRDefault="008E1947" w:rsidP="008E1947">
      <w:pPr>
        <w:spacing w:after="0" w:line="240" w:lineRule="auto"/>
        <w:rPr>
          <w:rFonts w:ascii="Times New Roman" w:eastAsia="Times New Roman" w:hAnsi="Times New Roman" w:cs="Times New Roman"/>
          <w:noProof/>
        </w:rPr>
      </w:pPr>
    </w:p>
    <w:p w14:paraId="428AA88C" w14:textId="77777777" w:rsidR="008E1947" w:rsidRPr="008E1947" w:rsidRDefault="008E1947" w:rsidP="008E1947">
      <w:pPr>
        <w:spacing w:after="0" w:line="240" w:lineRule="auto"/>
        <w:rPr>
          <w:rFonts w:ascii="Times New Roman" w:eastAsia="Times New Roman" w:hAnsi="Times New Roman" w:cs="Times New Roman"/>
          <w:noProof/>
        </w:rPr>
      </w:pPr>
    </w:p>
    <w:p w14:paraId="5C70CAA4"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3.</w:t>
      </w:r>
      <w:r w:rsidRPr="008E1947">
        <w:rPr>
          <w:rFonts w:ascii="Times New Roman" w:eastAsia="Times New Roman" w:hAnsi="Times New Roman" w:cs="Times New Roman"/>
          <w:b/>
          <w:noProof/>
        </w:rPr>
        <w:tab/>
        <w:t>REGISTRUOTOJO PAVADINIMAS</w:t>
      </w:r>
    </w:p>
    <w:p w14:paraId="6E1ACFDD" w14:textId="77777777" w:rsidR="008E1947" w:rsidRPr="008E1947" w:rsidRDefault="008E1947" w:rsidP="008E1947">
      <w:pPr>
        <w:spacing w:after="0" w:line="240" w:lineRule="auto"/>
        <w:rPr>
          <w:rFonts w:ascii="Times New Roman" w:eastAsia="Times New Roman" w:hAnsi="Times New Roman" w:cs="Times New Roman"/>
          <w:noProof/>
        </w:rPr>
      </w:pPr>
    </w:p>
    <w:p w14:paraId="15A54CC5"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US Pharmacia Sp. z o.o.</w:t>
      </w:r>
    </w:p>
    <w:p w14:paraId="017EE23C" w14:textId="77777777" w:rsidR="008E1947" w:rsidRPr="008E1947" w:rsidRDefault="008E1947" w:rsidP="008E1947">
      <w:pPr>
        <w:spacing w:after="0" w:line="240" w:lineRule="auto"/>
        <w:rPr>
          <w:rFonts w:ascii="Times New Roman" w:eastAsia="Times New Roman" w:hAnsi="Times New Roman" w:cs="Times New Roman"/>
          <w:noProof/>
        </w:rPr>
      </w:pPr>
    </w:p>
    <w:p w14:paraId="7BB9C1E7" w14:textId="77777777" w:rsidR="008E1947" w:rsidRPr="008E1947" w:rsidRDefault="008E1947" w:rsidP="008E1947">
      <w:pPr>
        <w:spacing w:after="0" w:line="240" w:lineRule="auto"/>
        <w:rPr>
          <w:rFonts w:ascii="Times New Roman" w:eastAsia="Times New Roman" w:hAnsi="Times New Roman" w:cs="Times New Roman"/>
          <w:noProof/>
        </w:rPr>
      </w:pPr>
    </w:p>
    <w:p w14:paraId="2050BE45"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4.</w:t>
      </w:r>
      <w:r w:rsidRPr="008E1947">
        <w:rPr>
          <w:rFonts w:ascii="Times New Roman" w:eastAsia="Times New Roman" w:hAnsi="Times New Roman" w:cs="Times New Roman"/>
          <w:b/>
          <w:noProof/>
        </w:rPr>
        <w:tab/>
        <w:t>SERIJOS NUMERIS</w:t>
      </w:r>
    </w:p>
    <w:p w14:paraId="54A02C1D" w14:textId="77777777" w:rsidR="008E1947" w:rsidRPr="008E1947" w:rsidRDefault="008E1947" w:rsidP="008E1947">
      <w:pPr>
        <w:spacing w:after="0" w:line="240" w:lineRule="auto"/>
        <w:rPr>
          <w:rFonts w:ascii="Times New Roman" w:eastAsia="Times New Roman" w:hAnsi="Times New Roman" w:cs="Times New Roman"/>
          <w:noProof/>
        </w:rPr>
      </w:pPr>
    </w:p>
    <w:p w14:paraId="1FC94694"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iCs/>
          <w:noProof/>
        </w:rPr>
        <w:t>Lot {numeris}</w:t>
      </w:r>
    </w:p>
    <w:p w14:paraId="07A560C7" w14:textId="77777777" w:rsidR="008E1947" w:rsidRPr="008E1947" w:rsidRDefault="008E1947" w:rsidP="008E1947">
      <w:pPr>
        <w:spacing w:after="0" w:line="240" w:lineRule="auto"/>
        <w:rPr>
          <w:rFonts w:ascii="Times New Roman" w:eastAsia="Times New Roman" w:hAnsi="Times New Roman" w:cs="Times New Roman"/>
          <w:noProof/>
        </w:rPr>
      </w:pPr>
    </w:p>
    <w:p w14:paraId="6E7E70EE" w14:textId="77777777" w:rsidR="008E1947" w:rsidRPr="008E1947" w:rsidRDefault="008E1947" w:rsidP="008E1947">
      <w:pPr>
        <w:spacing w:after="0" w:line="240" w:lineRule="auto"/>
        <w:rPr>
          <w:rFonts w:ascii="Times New Roman" w:eastAsia="Times New Roman" w:hAnsi="Times New Roman" w:cs="Times New Roman"/>
          <w:noProof/>
        </w:rPr>
      </w:pPr>
    </w:p>
    <w:p w14:paraId="03BF54F9" w14:textId="77777777" w:rsidR="008E1947" w:rsidRPr="008E1947" w:rsidRDefault="008E1947" w:rsidP="008E19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5.</w:t>
      </w:r>
      <w:r w:rsidRPr="008E1947">
        <w:rPr>
          <w:rFonts w:ascii="Times New Roman" w:eastAsia="Times New Roman" w:hAnsi="Times New Roman" w:cs="Times New Roman"/>
          <w:b/>
          <w:noProof/>
        </w:rPr>
        <w:tab/>
        <w:t>KITA</w:t>
      </w:r>
    </w:p>
    <w:p w14:paraId="5E2B8755" w14:textId="77777777" w:rsidR="008E1947" w:rsidRPr="008E1947" w:rsidRDefault="008E1947" w:rsidP="008E1947">
      <w:pPr>
        <w:spacing w:after="0" w:line="240" w:lineRule="auto"/>
        <w:rPr>
          <w:rFonts w:ascii="Times New Roman" w:eastAsia="Times New Roman" w:hAnsi="Times New Roman" w:cs="Times New Roman"/>
          <w:noProof/>
        </w:rPr>
      </w:pPr>
    </w:p>
    <w:p w14:paraId="46F3AE88"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4</w:t>
      </w:r>
      <w:r w:rsidR="008E46AC">
        <w:rPr>
          <w:rFonts w:ascii="Times New Roman" w:eastAsia="Times New Roman" w:hAnsi="Times New Roman" w:cs="Times New Roman"/>
          <w:noProof/>
        </w:rPr>
        <w:t xml:space="preserve"> </w:t>
      </w:r>
      <w:r w:rsidRPr="008E1947">
        <w:rPr>
          <w:rFonts w:ascii="Times New Roman" w:eastAsia="Times New Roman" w:hAnsi="Times New Roman" w:cs="Times New Roman"/>
          <w:noProof/>
        </w:rPr>
        <w:t>g</w:t>
      </w:r>
    </w:p>
    <w:p w14:paraId="0D7B6B67" w14:textId="77777777" w:rsidR="008E1947" w:rsidRPr="008E1947" w:rsidRDefault="008E1947" w:rsidP="008E1947">
      <w:pPr>
        <w:spacing w:after="0" w:line="240" w:lineRule="auto"/>
        <w:rPr>
          <w:rFonts w:ascii="Times New Roman" w:eastAsia="Times New Roman" w:hAnsi="Times New Roman" w:cs="Times New Roman"/>
          <w:noProof/>
        </w:rPr>
      </w:pPr>
    </w:p>
    <w:p w14:paraId="52D419A5" w14:textId="347D162B" w:rsidR="008E1947" w:rsidRPr="008E1947" w:rsidDel="006F24DB" w:rsidRDefault="008E1947" w:rsidP="008E1947">
      <w:pPr>
        <w:spacing w:after="0" w:line="240" w:lineRule="auto"/>
        <w:outlineLvl w:val="0"/>
        <w:rPr>
          <w:rFonts w:ascii="Times New Roman" w:eastAsia="Times New Roman" w:hAnsi="Times New Roman" w:cs="Times New Roman"/>
        </w:rPr>
      </w:pPr>
      <w:r w:rsidRPr="008E1947">
        <w:rPr>
          <w:rFonts w:ascii="Times New Roman" w:eastAsia="Times New Roman" w:hAnsi="Times New Roman" w:cs="Times New Roman"/>
        </w:rPr>
        <w:t xml:space="preserve">Vartojamas peršalimo </w:t>
      </w:r>
      <w:r w:rsidR="00D12987">
        <w:rPr>
          <w:rFonts w:ascii="Times New Roman" w:eastAsia="Times New Roman" w:hAnsi="Times New Roman" w:cs="Times New Roman"/>
        </w:rPr>
        <w:t>a</w:t>
      </w:r>
      <w:r w:rsidRPr="008E1947">
        <w:rPr>
          <w:rFonts w:ascii="Times New Roman" w:eastAsia="Times New Roman" w:hAnsi="Times New Roman" w:cs="Times New Roman"/>
        </w:rPr>
        <w:t xml:space="preserve">r gripo metu atsirandančių simptomų, pvz., karščiavimo, šaltkrėčio, galvos, gerklės, raumenų, kaulų bei sąnarių skausmo ir bendro </w:t>
      </w:r>
      <w:r w:rsidRPr="00862BAB">
        <w:rPr>
          <w:rFonts w:ascii="Times New Roman" w:eastAsia="Times New Roman" w:hAnsi="Times New Roman" w:cs="Times New Roman"/>
        </w:rPr>
        <w:t xml:space="preserve">negalavimo, </w:t>
      </w:r>
      <w:r w:rsidR="00BF047B" w:rsidRPr="009C11EB">
        <w:rPr>
          <w:rFonts w:ascii="Times New Roman" w:hAnsi="Times New Roman" w:cs="Times New Roman"/>
        </w:rPr>
        <w:t>malšinimui;</w:t>
      </w:r>
      <w:r w:rsidR="00BF047B">
        <w:t xml:space="preserve"> </w:t>
      </w:r>
      <w:r w:rsidRPr="008E1947">
        <w:rPr>
          <w:rFonts w:ascii="Times New Roman" w:eastAsia="Times New Roman" w:hAnsi="Times New Roman" w:cs="Times New Roman"/>
        </w:rPr>
        <w:t xml:space="preserve">nosies ir prienosinių ančių užgulimo, slogos, čiaudulio lengvinimui. </w:t>
      </w:r>
    </w:p>
    <w:p w14:paraId="2DE8B6DE" w14:textId="77777777" w:rsidR="008E1947" w:rsidRPr="008E1947" w:rsidRDefault="008E1947" w:rsidP="008E1947">
      <w:pPr>
        <w:spacing w:after="0" w:line="240" w:lineRule="auto"/>
        <w:rPr>
          <w:rFonts w:ascii="Times New Roman" w:eastAsia="Times New Roman" w:hAnsi="Times New Roman" w:cs="Times New Roman"/>
          <w:noProof/>
        </w:rPr>
      </w:pPr>
    </w:p>
    <w:p w14:paraId="53BC3A04" w14:textId="08CA9588" w:rsidR="005469BD" w:rsidRPr="00B36059" w:rsidRDefault="005469BD" w:rsidP="005469BD">
      <w:pPr>
        <w:pStyle w:val="BTEMEASMCA"/>
      </w:pPr>
      <w:r w:rsidRPr="008E1947">
        <w:rPr>
          <w:i/>
          <w:iCs/>
        </w:rPr>
        <w:t xml:space="preserve">Dozavimas suaugusiesiems ir </w:t>
      </w:r>
      <w:r>
        <w:rPr>
          <w:i/>
          <w:iCs/>
        </w:rPr>
        <w:t>paaugliams</w:t>
      </w:r>
      <w:r w:rsidRPr="008E1947">
        <w:rPr>
          <w:i/>
          <w:iCs/>
        </w:rPr>
        <w:t xml:space="preserve"> n</w:t>
      </w:r>
      <w:r>
        <w:rPr>
          <w:i/>
          <w:iCs/>
        </w:rPr>
        <w:t>uo</w:t>
      </w:r>
      <w:r w:rsidRPr="008E1947">
        <w:rPr>
          <w:i/>
          <w:iCs/>
        </w:rPr>
        <w:t xml:space="preserve"> 12 metų </w:t>
      </w:r>
      <w:r>
        <w:rPr>
          <w:i/>
          <w:iCs/>
        </w:rPr>
        <w:t>amžiaus</w:t>
      </w:r>
      <w:r w:rsidRPr="008E1947">
        <w:t xml:space="preserve">. </w:t>
      </w:r>
      <w:r w:rsidRPr="00B36059">
        <w:t>Suberti vieno paketėlio turinį į stiklinę, pripilti</w:t>
      </w:r>
      <w:r>
        <w:t xml:space="preserve"> karšto vandens</w:t>
      </w:r>
      <w:r w:rsidRPr="00B36059">
        <w:t>, gerai išmaišyti, kol milteliai ištirps</w:t>
      </w:r>
      <w:r>
        <w:t>.</w:t>
      </w:r>
      <w:r w:rsidRPr="00B36059">
        <w:t xml:space="preserve"> Gerti kas</w:t>
      </w:r>
      <w:r w:rsidR="009F4F26">
        <w:t xml:space="preserve"> 4</w:t>
      </w:r>
      <w:r w:rsidR="00256B49" w:rsidRPr="008E1947">
        <w:t>–</w:t>
      </w:r>
      <w:r w:rsidRPr="00B36059">
        <w:t xml:space="preserve">6 val. </w:t>
      </w:r>
    </w:p>
    <w:p w14:paraId="770A7D59" w14:textId="77777777" w:rsidR="005469BD" w:rsidRPr="00B36059" w:rsidRDefault="005469BD" w:rsidP="005469BD">
      <w:pPr>
        <w:pStyle w:val="BTEMEASMCA"/>
      </w:pPr>
      <w:r w:rsidRPr="00B36059">
        <w:t>Nevartokite dažniau kaip kas 4 valandas. Nevartokite daugiau kaip 6 paketėlių per parą.</w:t>
      </w:r>
    </w:p>
    <w:p w14:paraId="6877ADA0" w14:textId="77777777" w:rsidR="005469BD" w:rsidRDefault="005469BD" w:rsidP="005469BD">
      <w:pPr>
        <w:spacing w:after="0" w:line="240" w:lineRule="auto"/>
        <w:rPr>
          <w:rFonts w:ascii="Times New Roman" w:eastAsia="Times New Roman" w:hAnsi="Times New Roman" w:cs="Times New Roman"/>
          <w:noProof/>
        </w:rPr>
      </w:pPr>
    </w:p>
    <w:p w14:paraId="524CBB59" w14:textId="003B1C4A" w:rsidR="008E1947" w:rsidRPr="008E1947" w:rsidRDefault="002F17CE" w:rsidP="005469BD">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Vais</w:t>
      </w:r>
      <w:r w:rsidR="005469BD" w:rsidRPr="008E1947">
        <w:rPr>
          <w:rFonts w:ascii="Times New Roman" w:eastAsia="Times New Roman" w:hAnsi="Times New Roman" w:cs="Times New Roman"/>
          <w:noProof/>
        </w:rPr>
        <w:t>to negalima vartoti jaunesniems nei 12 metų vaikams</w:t>
      </w:r>
      <w:r w:rsidR="008E1947" w:rsidRPr="008E1947">
        <w:rPr>
          <w:rFonts w:ascii="Times New Roman" w:eastAsia="Times New Roman" w:hAnsi="Times New Roman" w:cs="Times New Roman"/>
          <w:noProof/>
        </w:rPr>
        <w:t>.</w:t>
      </w:r>
    </w:p>
    <w:p w14:paraId="64BC3892"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br w:type="page"/>
      </w:r>
    </w:p>
    <w:p w14:paraId="23D320D1" w14:textId="77777777" w:rsidR="008E1947" w:rsidRPr="008E1947" w:rsidRDefault="008E1947" w:rsidP="008E1947">
      <w:pPr>
        <w:spacing w:after="0" w:line="240" w:lineRule="auto"/>
        <w:rPr>
          <w:rFonts w:ascii="Times New Roman" w:eastAsia="Times New Roman" w:hAnsi="Times New Roman" w:cs="Times New Roman"/>
          <w:noProof/>
        </w:rPr>
      </w:pPr>
    </w:p>
    <w:p w14:paraId="759EBB5A" w14:textId="77777777" w:rsidR="008E1947" w:rsidRPr="008E1947" w:rsidRDefault="008E1947" w:rsidP="008E1947">
      <w:pPr>
        <w:spacing w:after="0" w:line="240" w:lineRule="auto"/>
        <w:rPr>
          <w:rFonts w:ascii="Times New Roman" w:eastAsia="Times New Roman" w:hAnsi="Times New Roman" w:cs="Times New Roman"/>
          <w:noProof/>
        </w:rPr>
      </w:pPr>
    </w:p>
    <w:p w14:paraId="65866C32" w14:textId="77777777" w:rsidR="008E1947" w:rsidRPr="008E1947" w:rsidRDefault="008E1947" w:rsidP="008E1947">
      <w:pPr>
        <w:spacing w:after="0" w:line="240" w:lineRule="auto"/>
        <w:rPr>
          <w:rFonts w:ascii="Times New Roman" w:eastAsia="Times New Roman" w:hAnsi="Times New Roman" w:cs="Times New Roman"/>
          <w:noProof/>
        </w:rPr>
      </w:pPr>
    </w:p>
    <w:p w14:paraId="70F1A7C8" w14:textId="77777777" w:rsidR="008E1947" w:rsidRPr="008E1947" w:rsidRDefault="008E1947" w:rsidP="008E1947">
      <w:pPr>
        <w:spacing w:after="0" w:line="240" w:lineRule="auto"/>
        <w:rPr>
          <w:rFonts w:ascii="Times New Roman" w:eastAsia="Times New Roman" w:hAnsi="Times New Roman" w:cs="Times New Roman"/>
          <w:noProof/>
        </w:rPr>
      </w:pPr>
    </w:p>
    <w:p w14:paraId="01BE99E6" w14:textId="77777777" w:rsidR="008E1947" w:rsidRPr="008E1947" w:rsidRDefault="008E1947" w:rsidP="008E1947">
      <w:pPr>
        <w:spacing w:after="0" w:line="240" w:lineRule="auto"/>
        <w:rPr>
          <w:rFonts w:ascii="Times New Roman" w:eastAsia="Times New Roman" w:hAnsi="Times New Roman" w:cs="Times New Roman"/>
          <w:noProof/>
        </w:rPr>
      </w:pPr>
    </w:p>
    <w:p w14:paraId="0822B1F3" w14:textId="77777777" w:rsidR="008E1947" w:rsidRPr="008E1947" w:rsidRDefault="008E1947" w:rsidP="008E1947">
      <w:pPr>
        <w:spacing w:after="0" w:line="240" w:lineRule="auto"/>
        <w:rPr>
          <w:rFonts w:ascii="Times New Roman" w:eastAsia="Times New Roman" w:hAnsi="Times New Roman" w:cs="Times New Roman"/>
          <w:noProof/>
        </w:rPr>
      </w:pPr>
    </w:p>
    <w:p w14:paraId="36115CE5" w14:textId="77777777" w:rsidR="008E1947" w:rsidRPr="008E1947" w:rsidRDefault="008E1947" w:rsidP="008E1947">
      <w:pPr>
        <w:spacing w:after="0" w:line="240" w:lineRule="auto"/>
        <w:rPr>
          <w:rFonts w:ascii="Times New Roman" w:eastAsia="Times New Roman" w:hAnsi="Times New Roman" w:cs="Times New Roman"/>
          <w:noProof/>
        </w:rPr>
      </w:pPr>
    </w:p>
    <w:p w14:paraId="53258EB4" w14:textId="77777777" w:rsidR="008E1947" w:rsidRPr="008E1947" w:rsidRDefault="008E1947" w:rsidP="008E1947">
      <w:pPr>
        <w:spacing w:after="0" w:line="240" w:lineRule="auto"/>
        <w:rPr>
          <w:rFonts w:ascii="Times New Roman" w:eastAsia="Times New Roman" w:hAnsi="Times New Roman" w:cs="Times New Roman"/>
          <w:noProof/>
        </w:rPr>
      </w:pPr>
    </w:p>
    <w:p w14:paraId="62E071EB" w14:textId="77777777" w:rsidR="008E1947" w:rsidRPr="008E1947" w:rsidRDefault="008E1947" w:rsidP="008E1947">
      <w:pPr>
        <w:spacing w:after="0" w:line="240" w:lineRule="auto"/>
        <w:rPr>
          <w:rFonts w:ascii="Times New Roman" w:eastAsia="Times New Roman" w:hAnsi="Times New Roman" w:cs="Times New Roman"/>
          <w:noProof/>
        </w:rPr>
      </w:pPr>
    </w:p>
    <w:p w14:paraId="577F3F1A" w14:textId="77777777" w:rsidR="008E1947" w:rsidRPr="008E1947" w:rsidRDefault="008E1947" w:rsidP="008E1947">
      <w:pPr>
        <w:spacing w:after="0" w:line="240" w:lineRule="auto"/>
        <w:rPr>
          <w:rFonts w:ascii="Times New Roman" w:eastAsia="Times New Roman" w:hAnsi="Times New Roman" w:cs="Times New Roman"/>
          <w:noProof/>
        </w:rPr>
      </w:pPr>
    </w:p>
    <w:p w14:paraId="47A4B684" w14:textId="77777777" w:rsidR="008E1947" w:rsidRPr="008E1947" w:rsidRDefault="008E1947" w:rsidP="008E1947">
      <w:pPr>
        <w:spacing w:after="0" w:line="240" w:lineRule="auto"/>
        <w:rPr>
          <w:rFonts w:ascii="Times New Roman" w:eastAsia="Times New Roman" w:hAnsi="Times New Roman" w:cs="Times New Roman"/>
          <w:noProof/>
        </w:rPr>
      </w:pPr>
    </w:p>
    <w:p w14:paraId="14FAB947" w14:textId="77777777" w:rsidR="008E1947" w:rsidRPr="008E1947" w:rsidRDefault="008E1947" w:rsidP="008E1947">
      <w:pPr>
        <w:spacing w:after="0" w:line="240" w:lineRule="auto"/>
        <w:rPr>
          <w:rFonts w:ascii="Times New Roman" w:eastAsia="Times New Roman" w:hAnsi="Times New Roman" w:cs="Times New Roman"/>
          <w:noProof/>
        </w:rPr>
      </w:pPr>
    </w:p>
    <w:p w14:paraId="71A28BAB" w14:textId="77777777" w:rsidR="008E1947" w:rsidRPr="008E1947" w:rsidRDefault="008E1947" w:rsidP="008E1947">
      <w:pPr>
        <w:spacing w:after="0" w:line="240" w:lineRule="auto"/>
        <w:rPr>
          <w:rFonts w:ascii="Times New Roman" w:eastAsia="Times New Roman" w:hAnsi="Times New Roman" w:cs="Times New Roman"/>
          <w:noProof/>
        </w:rPr>
      </w:pPr>
    </w:p>
    <w:p w14:paraId="03D505C7" w14:textId="77777777" w:rsidR="008E1947" w:rsidRPr="008E1947" w:rsidRDefault="008E1947" w:rsidP="008E1947">
      <w:pPr>
        <w:spacing w:after="0" w:line="240" w:lineRule="auto"/>
        <w:rPr>
          <w:rFonts w:ascii="Times New Roman" w:eastAsia="Times New Roman" w:hAnsi="Times New Roman" w:cs="Times New Roman"/>
          <w:noProof/>
        </w:rPr>
      </w:pPr>
    </w:p>
    <w:p w14:paraId="1E4B5114" w14:textId="77777777" w:rsidR="008E1947" w:rsidRPr="008E1947" w:rsidRDefault="008E1947" w:rsidP="008E1947">
      <w:pPr>
        <w:spacing w:after="0" w:line="240" w:lineRule="auto"/>
        <w:rPr>
          <w:rFonts w:ascii="Times New Roman" w:eastAsia="Times New Roman" w:hAnsi="Times New Roman" w:cs="Times New Roman"/>
          <w:noProof/>
        </w:rPr>
      </w:pPr>
    </w:p>
    <w:p w14:paraId="4A721F11" w14:textId="77777777" w:rsidR="008E1947" w:rsidRPr="008E1947" w:rsidRDefault="008E1947" w:rsidP="008E1947">
      <w:pPr>
        <w:spacing w:after="0" w:line="240" w:lineRule="auto"/>
        <w:rPr>
          <w:rFonts w:ascii="Times New Roman" w:eastAsia="Times New Roman" w:hAnsi="Times New Roman" w:cs="Times New Roman"/>
          <w:noProof/>
        </w:rPr>
      </w:pPr>
    </w:p>
    <w:p w14:paraId="171EAEDD" w14:textId="77777777" w:rsidR="008E1947" w:rsidRPr="008E1947" w:rsidRDefault="008E1947" w:rsidP="008E1947">
      <w:pPr>
        <w:spacing w:after="0" w:line="240" w:lineRule="auto"/>
        <w:rPr>
          <w:rFonts w:ascii="Times New Roman" w:eastAsia="Times New Roman" w:hAnsi="Times New Roman" w:cs="Times New Roman"/>
          <w:noProof/>
        </w:rPr>
      </w:pPr>
    </w:p>
    <w:p w14:paraId="0F27060A" w14:textId="77777777" w:rsidR="008E1947" w:rsidRPr="008E1947" w:rsidRDefault="008E1947" w:rsidP="008E1947">
      <w:pPr>
        <w:spacing w:after="0" w:line="240" w:lineRule="auto"/>
        <w:rPr>
          <w:rFonts w:ascii="Times New Roman" w:eastAsia="Times New Roman" w:hAnsi="Times New Roman" w:cs="Times New Roman"/>
          <w:noProof/>
        </w:rPr>
      </w:pPr>
    </w:p>
    <w:p w14:paraId="671F787C" w14:textId="77777777" w:rsidR="008E1947" w:rsidRPr="008E1947" w:rsidRDefault="008E1947" w:rsidP="008E1947">
      <w:pPr>
        <w:spacing w:after="0" w:line="240" w:lineRule="auto"/>
        <w:rPr>
          <w:rFonts w:ascii="Times New Roman" w:eastAsia="Times New Roman" w:hAnsi="Times New Roman" w:cs="Times New Roman"/>
          <w:noProof/>
        </w:rPr>
      </w:pPr>
    </w:p>
    <w:p w14:paraId="3D5E187F" w14:textId="77777777" w:rsidR="008E1947" w:rsidRPr="008E1947" w:rsidRDefault="008E1947" w:rsidP="008E1947">
      <w:pPr>
        <w:spacing w:after="0" w:line="240" w:lineRule="auto"/>
        <w:rPr>
          <w:rFonts w:ascii="Times New Roman" w:eastAsia="Times New Roman" w:hAnsi="Times New Roman" w:cs="Times New Roman"/>
          <w:noProof/>
        </w:rPr>
      </w:pPr>
    </w:p>
    <w:p w14:paraId="5DDE85BE" w14:textId="77777777" w:rsidR="008E1947" w:rsidRPr="008E1947" w:rsidRDefault="008E1947" w:rsidP="008E1947">
      <w:pPr>
        <w:spacing w:after="0" w:line="240" w:lineRule="auto"/>
        <w:rPr>
          <w:rFonts w:ascii="Times New Roman" w:eastAsia="Times New Roman" w:hAnsi="Times New Roman" w:cs="Times New Roman"/>
          <w:noProof/>
        </w:rPr>
      </w:pPr>
    </w:p>
    <w:p w14:paraId="3CBDC069" w14:textId="77777777" w:rsidR="008E1947" w:rsidRPr="008E1947" w:rsidRDefault="008E1947" w:rsidP="008E1947">
      <w:pPr>
        <w:spacing w:after="0" w:line="240" w:lineRule="auto"/>
        <w:rPr>
          <w:rFonts w:ascii="Times New Roman" w:eastAsia="Times New Roman" w:hAnsi="Times New Roman" w:cs="Times New Roman"/>
          <w:noProof/>
        </w:rPr>
      </w:pPr>
    </w:p>
    <w:p w14:paraId="568B55AF" w14:textId="77777777" w:rsidR="008E1947" w:rsidRPr="008E1947" w:rsidRDefault="008E1947" w:rsidP="008E1947">
      <w:pPr>
        <w:spacing w:after="0" w:line="240" w:lineRule="auto"/>
        <w:rPr>
          <w:rFonts w:ascii="Times New Roman" w:eastAsia="Times New Roman" w:hAnsi="Times New Roman" w:cs="Times New Roman"/>
          <w:noProof/>
        </w:rPr>
      </w:pPr>
    </w:p>
    <w:p w14:paraId="3A62F6BD" w14:textId="77777777" w:rsidR="008E1947" w:rsidRPr="008E1947" w:rsidRDefault="008E1947" w:rsidP="008E1947">
      <w:pPr>
        <w:tabs>
          <w:tab w:val="left" w:pos="567"/>
        </w:tabs>
        <w:spacing w:after="0" w:line="240" w:lineRule="auto"/>
        <w:ind w:left="567" w:hanging="567"/>
        <w:jc w:val="center"/>
        <w:outlineLvl w:val="0"/>
        <w:rPr>
          <w:rFonts w:ascii="Times New Roman" w:eastAsia="Times New Roman" w:hAnsi="Times New Roman" w:cs="Times New Roman"/>
          <w:b/>
          <w:caps/>
          <w:lang w:eastAsia="x-none"/>
        </w:rPr>
      </w:pPr>
      <w:bookmarkStart w:id="70" w:name="_Toc129243137"/>
      <w:bookmarkStart w:id="71" w:name="_Toc129243262"/>
      <w:r w:rsidRPr="008E1947">
        <w:rPr>
          <w:rFonts w:ascii="Times New Roman" w:eastAsia="Times New Roman" w:hAnsi="Times New Roman" w:cs="Times New Roman"/>
          <w:b/>
          <w:caps/>
          <w:lang w:eastAsia="x-none"/>
        </w:rPr>
        <w:t>B. PAKUOTĖS LAPELIS</w:t>
      </w:r>
      <w:bookmarkEnd w:id="70"/>
      <w:bookmarkEnd w:id="71"/>
    </w:p>
    <w:p w14:paraId="01A0742D" w14:textId="77777777" w:rsidR="008E1947" w:rsidRPr="008E1947" w:rsidRDefault="008E1947" w:rsidP="008E1947">
      <w:pPr>
        <w:tabs>
          <w:tab w:val="left" w:pos="567"/>
        </w:tabs>
        <w:spacing w:after="0" w:line="240" w:lineRule="auto"/>
        <w:jc w:val="center"/>
        <w:outlineLvl w:val="0"/>
        <w:rPr>
          <w:rFonts w:ascii="Times New Roman" w:eastAsia="Times New Roman" w:hAnsi="Times New Roman" w:cs="Times New Roman"/>
          <w:b/>
          <w:caps/>
          <w:lang w:eastAsia="x-none"/>
        </w:rPr>
      </w:pPr>
      <w:r w:rsidRPr="008E1947">
        <w:rPr>
          <w:rFonts w:ascii="Times New Roman" w:eastAsia="Times New Roman" w:hAnsi="Times New Roman" w:cs="Times New Roman"/>
          <w:b/>
          <w:caps/>
          <w:lang w:eastAsia="x-none"/>
        </w:rPr>
        <w:br w:type="page"/>
      </w:r>
      <w:r w:rsidRPr="008E1947">
        <w:rPr>
          <w:rFonts w:ascii="Times New Roman" w:eastAsia="Times New Roman" w:hAnsi="Times New Roman" w:cs="Times New Roman"/>
          <w:b/>
          <w:caps/>
          <w:lang w:eastAsia="x-none"/>
        </w:rPr>
        <w:lastRenderedPageBreak/>
        <w:t xml:space="preserve"> </w:t>
      </w:r>
      <w:r w:rsidRPr="008E1947">
        <w:rPr>
          <w:rFonts w:ascii="Times New Roman" w:eastAsia="Times New Roman" w:hAnsi="Times New Roman" w:cs="Times New Roman"/>
          <w:b/>
          <w:lang w:eastAsia="x-none"/>
        </w:rPr>
        <w:t>Pakuotės lapelis: informacija vartotojui</w:t>
      </w:r>
    </w:p>
    <w:p w14:paraId="039588B7" w14:textId="77777777" w:rsidR="008E1947" w:rsidRPr="008E1947" w:rsidRDefault="008E1947" w:rsidP="008E1947">
      <w:pPr>
        <w:spacing w:after="0" w:line="240" w:lineRule="auto"/>
        <w:rPr>
          <w:rFonts w:ascii="Times New Roman" w:eastAsia="Times New Roman" w:hAnsi="Times New Roman" w:cs="Times New Roman"/>
          <w:noProof/>
        </w:rPr>
      </w:pPr>
    </w:p>
    <w:p w14:paraId="1AAA87F6" w14:textId="77777777" w:rsidR="008E1947" w:rsidRPr="008E1947" w:rsidRDefault="008E1947" w:rsidP="008E1947">
      <w:pPr>
        <w:spacing w:after="0" w:line="240" w:lineRule="auto"/>
        <w:jc w:val="center"/>
        <w:rPr>
          <w:rFonts w:ascii="Times New Roman" w:eastAsia="Times New Roman" w:hAnsi="Times New Roman" w:cs="Times New Roman"/>
          <w:b/>
          <w:noProof/>
        </w:rPr>
      </w:pPr>
      <w:r w:rsidRPr="008E1947">
        <w:rPr>
          <w:rFonts w:ascii="Times New Roman" w:eastAsia="Times New Roman" w:hAnsi="Times New Roman" w:cs="Times New Roman"/>
          <w:b/>
          <w:noProof/>
        </w:rPr>
        <w:t>Gripex Thermal</w:t>
      </w:r>
      <w:r w:rsidRPr="008E1947">
        <w:rPr>
          <w:rFonts w:ascii="Times New Roman" w:eastAsia="Times New Roman" w:hAnsi="Times New Roman" w:cs="Times New Roman"/>
          <w:noProof/>
        </w:rPr>
        <w:t xml:space="preserve"> </w:t>
      </w:r>
      <w:r w:rsidRPr="008E1947">
        <w:rPr>
          <w:rFonts w:ascii="Times New Roman" w:eastAsia="Times New Roman" w:hAnsi="Times New Roman" w:cs="Times New Roman"/>
          <w:b/>
          <w:noProof/>
        </w:rPr>
        <w:t>650/50/10 mg milteliai geriamajam tirpalui</w:t>
      </w:r>
    </w:p>
    <w:p w14:paraId="1B2E9F2D" w14:textId="5913ADFA" w:rsidR="008E1947" w:rsidRPr="008E1947" w:rsidRDefault="008E17D1" w:rsidP="008E1947">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p</w:t>
      </w:r>
      <w:r w:rsidR="008E1947" w:rsidRPr="008E1947">
        <w:rPr>
          <w:rFonts w:ascii="Times New Roman" w:eastAsia="Times New Roman" w:hAnsi="Times New Roman" w:cs="Times New Roman"/>
          <w:noProof/>
        </w:rPr>
        <w:t>aracetamolis, askorbo rūgštis, fenilefrino hidrochloridas</w:t>
      </w:r>
    </w:p>
    <w:p w14:paraId="669D3B65" w14:textId="77777777" w:rsidR="008E1947" w:rsidRPr="008E1947" w:rsidRDefault="008E1947" w:rsidP="008E1947">
      <w:pPr>
        <w:spacing w:after="0" w:line="240" w:lineRule="auto"/>
        <w:rPr>
          <w:rFonts w:ascii="Times New Roman" w:eastAsia="Times New Roman" w:hAnsi="Times New Roman" w:cs="Times New Roman"/>
          <w:noProof/>
        </w:rPr>
      </w:pPr>
    </w:p>
    <w:p w14:paraId="38FC90FF" w14:textId="77777777" w:rsidR="008E1947" w:rsidRPr="008E1947" w:rsidRDefault="008E1947" w:rsidP="008E1947">
      <w:pPr>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Atidžiai perskaitykite visą šį lapelį, prieš pradėdami vartoti šį vaistą, nes jame pateikiama Jums svarbi informacija.</w:t>
      </w:r>
    </w:p>
    <w:p w14:paraId="4C53516A"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Visada vartokite šį vaistą tiksliai, kaip aprašyta šiame lapelyje arba kaip nurodė gydytojas arba vaistininkas.</w:t>
      </w:r>
    </w:p>
    <w:p w14:paraId="336733FD" w14:textId="77777777" w:rsidR="008E1947" w:rsidRPr="008E1947" w:rsidRDefault="008E1947" w:rsidP="005833B6">
      <w:pPr>
        <w:tabs>
          <w:tab w:val="left" w:pos="709"/>
        </w:tabs>
        <w:spacing w:after="0" w:line="240" w:lineRule="auto"/>
        <w:jc w:val="both"/>
        <w:rPr>
          <w:rFonts w:ascii="Times New Roman" w:eastAsia="Times New Roman" w:hAnsi="Times New Roman" w:cs="Times New Roman"/>
          <w:noProof/>
        </w:rPr>
      </w:pPr>
      <w:r w:rsidRPr="008E1947">
        <w:rPr>
          <w:rFonts w:ascii="Times New Roman" w:eastAsia="Times New Roman" w:hAnsi="Times New Roman" w:cs="Times New Roman"/>
          <w:noProof/>
        </w:rPr>
        <w:t>-</w:t>
      </w:r>
      <w:r w:rsidRPr="008E1947">
        <w:rPr>
          <w:rFonts w:ascii="Times New Roman" w:eastAsia="Times New Roman" w:hAnsi="Times New Roman" w:cs="Times New Roman"/>
          <w:noProof/>
        </w:rPr>
        <w:tab/>
        <w:t>Neišmeskite šio lapelio, nes vėl gali prireikti jį perskaityti.</w:t>
      </w:r>
    </w:p>
    <w:p w14:paraId="19423AA4" w14:textId="77777777" w:rsidR="008E1947" w:rsidRPr="008E1947" w:rsidRDefault="008E1947" w:rsidP="005833B6">
      <w:pPr>
        <w:tabs>
          <w:tab w:val="left" w:pos="709"/>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w:t>
      </w:r>
      <w:r w:rsidRPr="008E1947">
        <w:rPr>
          <w:rFonts w:ascii="Times New Roman" w:eastAsia="Times New Roman" w:hAnsi="Times New Roman" w:cs="Times New Roman"/>
          <w:noProof/>
        </w:rPr>
        <w:tab/>
        <w:t>Jeigu norite sužinoti daugiau arba pasitarti, kreipkitės į vaistininką.</w:t>
      </w:r>
    </w:p>
    <w:p w14:paraId="1CD0753B" w14:textId="77777777" w:rsidR="008E1947" w:rsidRPr="008E1947" w:rsidRDefault="008E1947" w:rsidP="005833B6">
      <w:pPr>
        <w:spacing w:after="0" w:line="240" w:lineRule="auto"/>
        <w:ind w:left="720" w:hanging="720"/>
        <w:jc w:val="both"/>
        <w:rPr>
          <w:rFonts w:ascii="Times New Roman" w:eastAsia="Times New Roman" w:hAnsi="Times New Roman" w:cs="Times New Roman"/>
          <w:noProof/>
        </w:rPr>
      </w:pPr>
      <w:r w:rsidRPr="008E1947">
        <w:rPr>
          <w:rFonts w:ascii="Times New Roman" w:eastAsia="Times New Roman" w:hAnsi="Times New Roman" w:cs="Times New Roman"/>
          <w:noProof/>
        </w:rPr>
        <w:t>-</w:t>
      </w:r>
      <w:r w:rsidRPr="008E1947">
        <w:rPr>
          <w:rFonts w:ascii="Times New Roman" w:eastAsia="Times New Roman" w:hAnsi="Times New Roman" w:cs="Times New Roman"/>
          <w:noProof/>
        </w:rPr>
        <w:tab/>
        <w:t>Jeigu pasireiškė šalutinis poveikis (net jeigu jis šiame lapelyje nenurodytas), kreipkitės į gydytoją arba vaistininką. Žr. 4 skyrių.</w:t>
      </w:r>
    </w:p>
    <w:p w14:paraId="042E0F23" w14:textId="0ED5BAEE" w:rsidR="008E1947" w:rsidRPr="008E1947" w:rsidRDefault="008E1947" w:rsidP="005833B6">
      <w:pPr>
        <w:tabs>
          <w:tab w:val="left" w:pos="709"/>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w:t>
      </w:r>
      <w:r w:rsidRPr="008E1947">
        <w:rPr>
          <w:rFonts w:ascii="Times New Roman" w:eastAsia="Times New Roman" w:hAnsi="Times New Roman" w:cs="Times New Roman"/>
          <w:noProof/>
        </w:rPr>
        <w:tab/>
        <w:t xml:space="preserve">Jeigu per </w:t>
      </w:r>
      <w:r w:rsidR="002767B5">
        <w:rPr>
          <w:rFonts w:ascii="Times New Roman" w:eastAsia="Times New Roman" w:hAnsi="Times New Roman" w:cs="Times New Roman"/>
          <w:noProof/>
        </w:rPr>
        <w:t>3</w:t>
      </w:r>
      <w:r w:rsidRPr="008E1947">
        <w:rPr>
          <w:rFonts w:ascii="Times New Roman" w:eastAsia="Times New Roman" w:hAnsi="Times New Roman" w:cs="Times New Roman"/>
          <w:noProof/>
        </w:rPr>
        <w:t xml:space="preserve"> dienas Jūsų savijauta nepagerėjo arba net pablogėjo, kreipkitės į gydytoją.</w:t>
      </w:r>
    </w:p>
    <w:p w14:paraId="760755C1" w14:textId="77777777" w:rsidR="008E1947" w:rsidRPr="008E1947" w:rsidRDefault="008E1947" w:rsidP="008E1947">
      <w:pPr>
        <w:spacing w:after="0" w:line="240" w:lineRule="auto"/>
        <w:rPr>
          <w:rFonts w:ascii="Times New Roman" w:eastAsia="Times New Roman" w:hAnsi="Times New Roman" w:cs="Times New Roman"/>
          <w:noProof/>
        </w:rPr>
      </w:pPr>
    </w:p>
    <w:p w14:paraId="1271B51E" w14:textId="77777777" w:rsidR="008E1947" w:rsidRPr="008E1947" w:rsidRDefault="008E1947" w:rsidP="008E1947">
      <w:pPr>
        <w:spacing w:after="0" w:line="240" w:lineRule="auto"/>
        <w:rPr>
          <w:rFonts w:ascii="Times New Roman" w:eastAsia="Times New Roman" w:hAnsi="Times New Roman" w:cs="Times New Roman"/>
          <w:noProof/>
        </w:rPr>
      </w:pPr>
    </w:p>
    <w:p w14:paraId="2F3DF7DF" w14:textId="77777777" w:rsidR="008E1947" w:rsidRPr="008E1947" w:rsidRDefault="008E1947" w:rsidP="008E1947">
      <w:pPr>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noProof/>
        </w:rPr>
        <w:t>Apie ką rašoma šiame lapelyje?</w:t>
      </w:r>
    </w:p>
    <w:p w14:paraId="775AF3C9" w14:textId="77777777" w:rsidR="008E1947" w:rsidRPr="008E1947" w:rsidRDefault="008E1947" w:rsidP="008E1947">
      <w:pPr>
        <w:spacing w:after="0" w:line="240" w:lineRule="auto"/>
        <w:rPr>
          <w:rFonts w:ascii="Times New Roman" w:eastAsia="Times New Roman" w:hAnsi="Times New Roman" w:cs="Times New Roman"/>
          <w:b/>
          <w:noProof/>
        </w:rPr>
      </w:pPr>
    </w:p>
    <w:p w14:paraId="774754B0"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1.</w:t>
      </w:r>
      <w:r w:rsidRPr="008E1947">
        <w:rPr>
          <w:rFonts w:ascii="Times New Roman" w:eastAsia="Times New Roman" w:hAnsi="Times New Roman" w:cs="Times New Roman"/>
          <w:noProof/>
        </w:rPr>
        <w:tab/>
        <w:t>Kas yra Gripex Thermal ir kam jis vartojamas</w:t>
      </w:r>
    </w:p>
    <w:p w14:paraId="0688C8B8"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2.</w:t>
      </w:r>
      <w:r w:rsidRPr="008E1947">
        <w:rPr>
          <w:rFonts w:ascii="Times New Roman" w:eastAsia="Times New Roman" w:hAnsi="Times New Roman" w:cs="Times New Roman"/>
          <w:noProof/>
        </w:rPr>
        <w:tab/>
        <w:t>Kas žinotina prieš vartojant Gripex Thermal</w:t>
      </w:r>
    </w:p>
    <w:p w14:paraId="4888FA28"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3.</w:t>
      </w:r>
      <w:r w:rsidRPr="008E1947">
        <w:rPr>
          <w:rFonts w:ascii="Times New Roman" w:eastAsia="Times New Roman" w:hAnsi="Times New Roman" w:cs="Times New Roman"/>
          <w:noProof/>
        </w:rPr>
        <w:tab/>
        <w:t>Kaip vartoti Gripex Thermal</w:t>
      </w:r>
    </w:p>
    <w:p w14:paraId="49F1BD07"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4.</w:t>
      </w:r>
      <w:r w:rsidRPr="008E1947">
        <w:rPr>
          <w:rFonts w:ascii="Times New Roman" w:eastAsia="Times New Roman" w:hAnsi="Times New Roman" w:cs="Times New Roman"/>
          <w:noProof/>
        </w:rPr>
        <w:tab/>
        <w:t>Galimas šalutinis poveikis</w:t>
      </w:r>
    </w:p>
    <w:p w14:paraId="59ED8FFB"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5.</w:t>
      </w:r>
      <w:r w:rsidRPr="008E1947">
        <w:rPr>
          <w:rFonts w:ascii="Times New Roman" w:eastAsia="Times New Roman" w:hAnsi="Times New Roman" w:cs="Times New Roman"/>
          <w:noProof/>
        </w:rPr>
        <w:tab/>
        <w:t>Kaip laikyti Gripex Thermal</w:t>
      </w:r>
    </w:p>
    <w:p w14:paraId="09B9733E" w14:textId="77777777" w:rsidR="008E1947" w:rsidRPr="008E1947" w:rsidRDefault="008E1947" w:rsidP="00E15F4F">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6.</w:t>
      </w:r>
      <w:r w:rsidRPr="008E1947">
        <w:rPr>
          <w:rFonts w:ascii="Times New Roman" w:eastAsia="Times New Roman" w:hAnsi="Times New Roman" w:cs="Times New Roman"/>
          <w:noProof/>
        </w:rPr>
        <w:tab/>
        <w:t>Pakuotės turinys ir kita informacija</w:t>
      </w:r>
    </w:p>
    <w:p w14:paraId="2A86C9F2" w14:textId="77777777" w:rsidR="008E1947" w:rsidRPr="008E1947" w:rsidRDefault="008E1947" w:rsidP="008E1947">
      <w:pPr>
        <w:spacing w:after="0" w:line="240" w:lineRule="auto"/>
        <w:rPr>
          <w:rFonts w:ascii="Times New Roman" w:eastAsia="Times New Roman" w:hAnsi="Times New Roman" w:cs="Times New Roman"/>
          <w:noProof/>
        </w:rPr>
      </w:pPr>
    </w:p>
    <w:p w14:paraId="0FFE1A24" w14:textId="77777777" w:rsidR="008E1947" w:rsidRPr="008E1947" w:rsidRDefault="008E1947" w:rsidP="008E1947">
      <w:pPr>
        <w:spacing w:after="0" w:line="240" w:lineRule="auto"/>
        <w:rPr>
          <w:rFonts w:ascii="Times New Roman" w:eastAsia="Times New Roman" w:hAnsi="Times New Roman" w:cs="Times New Roman"/>
          <w:noProof/>
        </w:rPr>
      </w:pPr>
    </w:p>
    <w:p w14:paraId="223D86A9"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72" w:name="_Toc129243139"/>
      <w:bookmarkStart w:id="73" w:name="_Toc129243264"/>
      <w:r w:rsidRPr="008E1947">
        <w:rPr>
          <w:rFonts w:ascii="Times New Roman" w:eastAsia="Times New Roman" w:hAnsi="Times New Roman" w:cs="Times New Roman"/>
          <w:b/>
          <w:lang w:eastAsia="x-none"/>
        </w:rPr>
        <w:t>1.</w:t>
      </w:r>
      <w:r w:rsidRPr="008E1947">
        <w:rPr>
          <w:rFonts w:ascii="Times New Roman" w:eastAsia="Times New Roman" w:hAnsi="Times New Roman" w:cs="Times New Roman"/>
          <w:b/>
          <w:lang w:eastAsia="x-none"/>
        </w:rPr>
        <w:tab/>
        <w:t>Kas yra Gripex Thermal ir kam jis vartojamas</w:t>
      </w:r>
      <w:bookmarkEnd w:id="72"/>
      <w:bookmarkEnd w:id="73"/>
    </w:p>
    <w:p w14:paraId="2D63C1FC" w14:textId="77777777" w:rsidR="008E1947" w:rsidRPr="008E1947" w:rsidRDefault="008E1947" w:rsidP="008E1947">
      <w:pPr>
        <w:spacing w:after="0" w:line="240" w:lineRule="auto"/>
        <w:rPr>
          <w:rFonts w:ascii="Times New Roman" w:eastAsia="Times New Roman" w:hAnsi="Times New Roman" w:cs="Times New Roman"/>
          <w:noProof/>
        </w:rPr>
      </w:pPr>
    </w:p>
    <w:p w14:paraId="6715AA0D" w14:textId="77777777" w:rsidR="008E1947" w:rsidRPr="008E1947" w:rsidRDefault="008E1947" w:rsidP="008E1947">
      <w:p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rPr>
        <w:t>Gripex Thermal</w:t>
      </w:r>
      <w:r w:rsidRPr="008E1947">
        <w:rPr>
          <w:rFonts w:ascii="Times New Roman" w:eastAsia="Times New Roman" w:hAnsi="Times New Roman" w:cs="Times New Roman"/>
          <w:szCs w:val="24"/>
        </w:rPr>
        <w:t xml:space="preserve"> </w:t>
      </w:r>
      <w:r w:rsidRPr="008E1947">
        <w:rPr>
          <w:rFonts w:ascii="Times New Roman" w:eastAsia="Times New Roman" w:hAnsi="Times New Roman" w:cs="Times New Roman"/>
          <w:snapToGrid w:val="0"/>
        </w:rPr>
        <w:t>yra sudėtinis vaistas, turintis karščiavimą, skausmą ir gleivinių paburkimą mažinantį poveikį.</w:t>
      </w:r>
    </w:p>
    <w:p w14:paraId="452995D4" w14:textId="3985632D"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Jis vartojamas peršalimo </w:t>
      </w:r>
      <w:r w:rsidR="00D12987">
        <w:rPr>
          <w:rFonts w:ascii="Times New Roman" w:eastAsia="Times New Roman" w:hAnsi="Times New Roman" w:cs="Times New Roman"/>
        </w:rPr>
        <w:t>a</w:t>
      </w:r>
      <w:r w:rsidRPr="008E1947">
        <w:rPr>
          <w:rFonts w:ascii="Times New Roman" w:eastAsia="Times New Roman" w:hAnsi="Times New Roman" w:cs="Times New Roman"/>
        </w:rPr>
        <w:t>r gripo metu atsirandanči</w:t>
      </w:r>
      <w:r w:rsidR="001E1842">
        <w:rPr>
          <w:rFonts w:ascii="Times New Roman" w:eastAsia="Times New Roman" w:hAnsi="Times New Roman" w:cs="Times New Roman"/>
        </w:rPr>
        <w:t>ų</w:t>
      </w:r>
      <w:r w:rsidRPr="008E1947">
        <w:rPr>
          <w:rFonts w:ascii="Times New Roman" w:eastAsia="Times New Roman" w:hAnsi="Times New Roman" w:cs="Times New Roman"/>
        </w:rPr>
        <w:t xml:space="preserve"> </w:t>
      </w:r>
      <w:r w:rsidRPr="00862BAB">
        <w:rPr>
          <w:rFonts w:ascii="Times New Roman" w:eastAsia="Times New Roman" w:hAnsi="Times New Roman" w:cs="Times New Roman"/>
        </w:rPr>
        <w:t>simptomų, pvz., karščiavimo, šaltkrėčio, galvos, gerklės, raumenų, kaulų bei sąnarių skausmo ir bendro negalavimo,</w:t>
      </w:r>
      <w:r w:rsidR="00BF047B" w:rsidRPr="009C11EB">
        <w:rPr>
          <w:rFonts w:ascii="Times New Roman" w:hAnsi="Times New Roman" w:cs="Times New Roman"/>
        </w:rPr>
        <w:t>malšinimui;</w:t>
      </w:r>
      <w:r w:rsidRPr="00862BAB">
        <w:rPr>
          <w:rFonts w:ascii="Times New Roman" w:eastAsia="Times New Roman" w:hAnsi="Times New Roman" w:cs="Times New Roman"/>
        </w:rPr>
        <w:t xml:space="preserve"> nosies</w:t>
      </w:r>
      <w:r w:rsidRPr="008E1947">
        <w:rPr>
          <w:rFonts w:ascii="Times New Roman" w:eastAsia="Times New Roman" w:hAnsi="Times New Roman" w:cs="Times New Roman"/>
        </w:rPr>
        <w:t xml:space="preserve"> ir prienosinių ančių užgulimo, slogos, čiaudulio lengvinimui.</w:t>
      </w:r>
    </w:p>
    <w:p w14:paraId="6765CF70" w14:textId="77777777" w:rsidR="008E1947" w:rsidRDefault="008E1947" w:rsidP="008E1947">
      <w:pPr>
        <w:spacing w:after="0" w:line="240" w:lineRule="auto"/>
        <w:rPr>
          <w:rFonts w:ascii="Times New Roman" w:eastAsia="Times New Roman" w:hAnsi="Times New Roman" w:cs="Times New Roman"/>
          <w:lang w:eastAsia="pl-PL"/>
        </w:rPr>
      </w:pPr>
    </w:p>
    <w:p w14:paraId="47D3EB55" w14:textId="3F5EEA8C" w:rsidR="001E1842" w:rsidRPr="001E1842" w:rsidRDefault="001E1842" w:rsidP="008E1947">
      <w:pPr>
        <w:spacing w:after="0" w:line="240" w:lineRule="auto"/>
        <w:rPr>
          <w:rFonts w:ascii="Times New Roman" w:hAnsi="Times New Roman" w:cs="Times New Roman"/>
          <w:noProof/>
          <w:szCs w:val="24"/>
        </w:rPr>
      </w:pPr>
      <w:r>
        <w:rPr>
          <w:rFonts w:ascii="Times New Roman" w:hAnsi="Times New Roman" w:cs="Times New Roman"/>
          <w:noProof/>
          <w:szCs w:val="24"/>
        </w:rPr>
        <w:t xml:space="preserve">Jeigu </w:t>
      </w:r>
      <w:r w:rsidR="002767B5">
        <w:rPr>
          <w:rFonts w:ascii="Times New Roman" w:hAnsi="Times New Roman" w:cs="Times New Roman"/>
          <w:noProof/>
          <w:szCs w:val="24"/>
        </w:rPr>
        <w:t xml:space="preserve">per 3 dienas </w:t>
      </w:r>
      <w:r w:rsidRPr="001E1842">
        <w:rPr>
          <w:rFonts w:ascii="Times New Roman" w:hAnsi="Times New Roman" w:cs="Times New Roman"/>
          <w:noProof/>
          <w:szCs w:val="24"/>
        </w:rPr>
        <w:t xml:space="preserve"> Jūsų savijauta nepagerėjo arba net pablogėjo, kreipkitės į gydytoją.</w:t>
      </w:r>
    </w:p>
    <w:p w14:paraId="27F7E815" w14:textId="77777777" w:rsidR="001E1842" w:rsidRPr="008E1947" w:rsidRDefault="001E1842" w:rsidP="008E1947">
      <w:pPr>
        <w:spacing w:after="0" w:line="240" w:lineRule="auto"/>
        <w:rPr>
          <w:rFonts w:ascii="Times New Roman" w:eastAsia="Times New Roman" w:hAnsi="Times New Roman" w:cs="Times New Roman"/>
          <w:lang w:eastAsia="pl-PL"/>
        </w:rPr>
      </w:pPr>
    </w:p>
    <w:p w14:paraId="6C8F3D0D" w14:textId="77777777" w:rsidR="008E1947" w:rsidRPr="008E1947" w:rsidRDefault="008E1947" w:rsidP="008E1947">
      <w:pPr>
        <w:spacing w:after="0" w:line="240" w:lineRule="auto"/>
        <w:jc w:val="center"/>
        <w:rPr>
          <w:rFonts w:ascii="Times New Roman" w:eastAsia="Times New Roman" w:hAnsi="Times New Roman" w:cs="Times New Roman"/>
          <w:noProof/>
        </w:rPr>
      </w:pPr>
    </w:p>
    <w:p w14:paraId="4E260A3E"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74" w:name="_Toc129243140"/>
      <w:bookmarkStart w:id="75" w:name="_Toc129243265"/>
      <w:r w:rsidRPr="008E1947">
        <w:rPr>
          <w:rFonts w:ascii="Times New Roman" w:eastAsia="Times New Roman" w:hAnsi="Times New Roman" w:cs="Times New Roman"/>
          <w:b/>
          <w:lang w:eastAsia="x-none"/>
        </w:rPr>
        <w:t>2.</w:t>
      </w:r>
      <w:r w:rsidRPr="008E1947">
        <w:rPr>
          <w:rFonts w:ascii="Times New Roman" w:eastAsia="Times New Roman" w:hAnsi="Times New Roman" w:cs="Times New Roman"/>
          <w:b/>
          <w:lang w:eastAsia="x-none"/>
        </w:rPr>
        <w:tab/>
        <w:t xml:space="preserve">Kas žinotina prieš vartojant </w:t>
      </w:r>
      <w:bookmarkEnd w:id="74"/>
      <w:bookmarkEnd w:id="75"/>
      <w:r w:rsidRPr="00740BF9">
        <w:rPr>
          <w:rFonts w:ascii="Times New Roman" w:eastAsia="Times New Roman" w:hAnsi="Times New Roman" w:cs="Times New Roman"/>
          <w:b/>
          <w:lang w:val="sv-SE" w:eastAsia="x-none"/>
        </w:rPr>
        <w:t>Gripex Thermal</w:t>
      </w:r>
    </w:p>
    <w:p w14:paraId="2463C35E" w14:textId="77777777" w:rsidR="008E1947" w:rsidRPr="008E1947" w:rsidRDefault="008E1947" w:rsidP="008E1947">
      <w:pPr>
        <w:spacing w:after="0" w:line="240" w:lineRule="auto"/>
        <w:rPr>
          <w:rFonts w:ascii="Times New Roman" w:eastAsia="Times New Roman" w:hAnsi="Times New Roman" w:cs="Times New Roman"/>
          <w:noProof/>
        </w:rPr>
      </w:pPr>
    </w:p>
    <w:p w14:paraId="224AB4A2" w14:textId="63063D4B"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 xml:space="preserve">Gripex Thermal vartoti </w:t>
      </w:r>
      <w:r w:rsidR="008E17D1">
        <w:rPr>
          <w:rFonts w:ascii="Times New Roman" w:eastAsia="Times New Roman" w:hAnsi="Times New Roman" w:cs="Times New Roman"/>
          <w:b/>
          <w:bCs/>
        </w:rPr>
        <w:t>draudžiama</w:t>
      </w:r>
      <w:r w:rsidRPr="008E1947">
        <w:rPr>
          <w:rFonts w:ascii="Times New Roman" w:eastAsia="Times New Roman" w:hAnsi="Times New Roman" w:cs="Times New Roman"/>
          <w:b/>
          <w:bCs/>
        </w:rPr>
        <w:t>:</w:t>
      </w:r>
    </w:p>
    <w:p w14:paraId="27006945"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 xml:space="preserve">jeigu yra alergija veikliosioms medžiagoms arba bet kuriai </w:t>
      </w:r>
      <w:r w:rsidRPr="008E1947">
        <w:rPr>
          <w:rFonts w:ascii="Times New Roman" w:eastAsia="Times New Roman" w:hAnsi="Times New Roman" w:cs="Times New Roman"/>
        </w:rPr>
        <w:t>pagalbinei šio vaisto medžiagai (jos išvardytos 6 skyriuje) arba</w:t>
      </w:r>
      <w:r w:rsidRPr="008E1947">
        <w:rPr>
          <w:rFonts w:ascii="Times New Roman" w:eastAsia="Times New Roman" w:hAnsi="Times New Roman" w:cs="Times New Roman"/>
          <w:snapToGrid w:val="0"/>
        </w:rPr>
        <w:t xml:space="preserve"> vaistams, kurių sudėtyje yra simpatomimetinių aminų;</w:t>
      </w:r>
    </w:p>
    <w:p w14:paraId="55D33B4E"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jeigu sergate širdies ligomis;</w:t>
      </w:r>
    </w:p>
    <w:p w14:paraId="239704DE"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w:t>
      </w:r>
      <w:r w:rsidR="00E70D5E">
        <w:rPr>
          <w:rFonts w:ascii="Times New Roman" w:eastAsia="Times New Roman" w:hAnsi="Times New Roman" w:cs="Times New Roman"/>
          <w:snapToGrid w:val="0"/>
        </w:rPr>
        <w:t>gu</w:t>
      </w:r>
      <w:r w:rsidRPr="008E1947">
        <w:rPr>
          <w:rFonts w:ascii="Times New Roman" w:eastAsia="Times New Roman" w:hAnsi="Times New Roman" w:cs="Times New Roman"/>
          <w:snapToGrid w:val="0"/>
        </w:rPr>
        <w:t xml:space="preserve"> Jūsų aukštas kraujo spaudimas;</w:t>
      </w:r>
    </w:p>
    <w:p w14:paraId="73A270D8"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w:t>
      </w:r>
      <w:r w:rsidR="00E70D5E">
        <w:rPr>
          <w:rFonts w:ascii="Times New Roman" w:eastAsia="Times New Roman" w:hAnsi="Times New Roman" w:cs="Times New Roman"/>
          <w:snapToGrid w:val="0"/>
        </w:rPr>
        <w:t>gu</w:t>
      </w:r>
      <w:r w:rsidRPr="008E1947">
        <w:rPr>
          <w:rFonts w:ascii="Times New Roman" w:eastAsia="Times New Roman" w:hAnsi="Times New Roman" w:cs="Times New Roman"/>
          <w:snapToGrid w:val="0"/>
        </w:rPr>
        <w:t xml:space="preserve"> Jums nustatyta įgimta gliukozės-6-fosfatdehidrogenazės ir methemoglobino reduktazės stoka;</w:t>
      </w:r>
    </w:p>
    <w:p w14:paraId="39CFF126"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w:t>
      </w:r>
      <w:r w:rsidR="00E70D5E">
        <w:rPr>
          <w:rFonts w:ascii="Times New Roman" w:eastAsia="Times New Roman" w:hAnsi="Times New Roman" w:cs="Times New Roman"/>
          <w:snapToGrid w:val="0"/>
        </w:rPr>
        <w:t>gu</w:t>
      </w:r>
      <w:r w:rsidRPr="008E1947">
        <w:rPr>
          <w:rFonts w:ascii="Times New Roman" w:eastAsia="Times New Roman" w:hAnsi="Times New Roman" w:cs="Times New Roman"/>
          <w:snapToGrid w:val="0"/>
        </w:rPr>
        <w:t xml:space="preserve"> Jūs sergate sunkiu kepenų ar inkstų nepakankamumu;</w:t>
      </w:r>
    </w:p>
    <w:p w14:paraId="7963212F" w14:textId="77777777"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jeigu jums yra diagnozuota tirotoksikozė (skydliaukės liga); šlapimo užsilaikymas</w:t>
      </w:r>
      <w:r w:rsidR="00E70D5E">
        <w:rPr>
          <w:rFonts w:ascii="Times New Roman" w:eastAsia="Times New Roman" w:hAnsi="Times New Roman" w:cs="Times New Roman"/>
          <w:snapToGrid w:val="0"/>
        </w:rPr>
        <w:t xml:space="preserve"> (pvz., sergate prostatos adenoma)</w:t>
      </w:r>
      <w:r w:rsidRPr="008E1947">
        <w:rPr>
          <w:rFonts w:ascii="Times New Roman" w:eastAsia="Times New Roman" w:hAnsi="Times New Roman" w:cs="Times New Roman"/>
          <w:snapToGrid w:val="0"/>
        </w:rPr>
        <w:t xml:space="preserve"> ar feochromocitoma (antinksčių navikas);</w:t>
      </w:r>
    </w:p>
    <w:p w14:paraId="6AFCF4DE" w14:textId="39E7F278" w:rsidR="008E1947" w:rsidRPr="008E1947"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w:t>
      </w:r>
      <w:r w:rsidR="00E70D5E">
        <w:rPr>
          <w:rFonts w:ascii="Times New Roman" w:eastAsia="Times New Roman" w:hAnsi="Times New Roman" w:cs="Times New Roman"/>
          <w:snapToGrid w:val="0"/>
        </w:rPr>
        <w:t>gu</w:t>
      </w:r>
      <w:r w:rsidRPr="008E1947">
        <w:rPr>
          <w:rFonts w:ascii="Times New Roman" w:eastAsia="Times New Roman" w:hAnsi="Times New Roman" w:cs="Times New Roman"/>
          <w:snapToGrid w:val="0"/>
        </w:rPr>
        <w:t xml:space="preserve"> Jūs vartojate zidovudino (vaisto, kuriuo gydoma ŽIV infekcija) ar vadinamųjų MAO inhibitorių (vaistų nuo depresijos) (žr. </w:t>
      </w:r>
      <w:r w:rsidR="00256B49">
        <w:rPr>
          <w:rFonts w:ascii="Times New Roman" w:eastAsia="Times New Roman" w:hAnsi="Times New Roman" w:cs="Times New Roman"/>
          <w:snapToGrid w:val="0"/>
        </w:rPr>
        <w:t>„</w:t>
      </w:r>
      <w:r w:rsidR="00256B49" w:rsidRPr="008E1947">
        <w:rPr>
          <w:rFonts w:ascii="Times New Roman" w:eastAsia="Times New Roman" w:hAnsi="Times New Roman" w:cs="Times New Roman"/>
          <w:snapToGrid w:val="0"/>
        </w:rPr>
        <w:t xml:space="preserve">Kiti </w:t>
      </w:r>
      <w:r w:rsidRPr="008E1947">
        <w:rPr>
          <w:rFonts w:ascii="Times New Roman" w:eastAsia="Times New Roman" w:hAnsi="Times New Roman" w:cs="Times New Roman"/>
          <w:snapToGrid w:val="0"/>
        </w:rPr>
        <w:t xml:space="preserve">vaistai ir </w:t>
      </w:r>
      <w:r w:rsidRPr="008E1947">
        <w:rPr>
          <w:rFonts w:ascii="Times New Roman" w:eastAsia="Times New Roman" w:hAnsi="Times New Roman" w:cs="Times New Roman"/>
        </w:rPr>
        <w:t>Gripex Thermal</w:t>
      </w:r>
      <w:r w:rsidRPr="008E1947">
        <w:rPr>
          <w:rFonts w:ascii="Times New Roman" w:eastAsia="Times New Roman" w:hAnsi="Times New Roman" w:cs="Times New Roman"/>
          <w:snapToGrid w:val="0"/>
        </w:rPr>
        <w:t>“);</w:t>
      </w:r>
    </w:p>
    <w:p w14:paraId="054ADEF7" w14:textId="77777777" w:rsidR="00E70D5E" w:rsidRDefault="008E1947" w:rsidP="008E1947">
      <w:pPr>
        <w:numPr>
          <w:ilvl w:val="0"/>
          <w:numId w:val="4"/>
        </w:numPr>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jeigu Jūs esate nėščia arba žindote kūdikį</w:t>
      </w:r>
      <w:r w:rsidR="00E70D5E">
        <w:rPr>
          <w:rFonts w:ascii="Times New Roman" w:eastAsia="Times New Roman" w:hAnsi="Times New Roman" w:cs="Times New Roman"/>
          <w:snapToGrid w:val="0"/>
        </w:rPr>
        <w:t>;</w:t>
      </w:r>
    </w:p>
    <w:p w14:paraId="24585604" w14:textId="77777777" w:rsidR="008E1947" w:rsidRPr="008E1947" w:rsidRDefault="00E70D5E" w:rsidP="008E1947">
      <w:pPr>
        <w:numPr>
          <w:ilvl w:val="0"/>
          <w:numId w:val="4"/>
        </w:numPr>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jeigu pacientas jaunesnis nei 12 metų amžiaus</w:t>
      </w:r>
      <w:r w:rsidR="008E1947" w:rsidRPr="008E1947">
        <w:rPr>
          <w:rFonts w:ascii="Times New Roman" w:eastAsia="Times New Roman" w:hAnsi="Times New Roman" w:cs="Times New Roman"/>
          <w:snapToGrid w:val="0"/>
        </w:rPr>
        <w:t>.</w:t>
      </w:r>
    </w:p>
    <w:p w14:paraId="6BE89857" w14:textId="77777777" w:rsidR="008E1947" w:rsidRPr="008E1947" w:rsidRDefault="008E1947" w:rsidP="008E1947">
      <w:pPr>
        <w:spacing w:after="0" w:line="240" w:lineRule="auto"/>
        <w:rPr>
          <w:rFonts w:ascii="Times New Roman" w:eastAsia="Times New Roman" w:hAnsi="Times New Roman" w:cs="Times New Roman"/>
          <w:noProof/>
        </w:rPr>
      </w:pPr>
    </w:p>
    <w:p w14:paraId="439A0173" w14:textId="77777777" w:rsidR="00D40870" w:rsidRDefault="00D40870" w:rsidP="008E1947">
      <w:pPr>
        <w:spacing w:after="0" w:line="240" w:lineRule="auto"/>
        <w:rPr>
          <w:rFonts w:ascii="Times New Roman" w:eastAsia="Times New Roman" w:hAnsi="Times New Roman" w:cs="Times New Roman"/>
          <w:b/>
          <w:bCs/>
        </w:rPr>
      </w:pPr>
    </w:p>
    <w:p w14:paraId="72E33D0A" w14:textId="77777777" w:rsidR="00D40870" w:rsidRDefault="00D40870" w:rsidP="008E1947">
      <w:pPr>
        <w:spacing w:after="0" w:line="240" w:lineRule="auto"/>
        <w:rPr>
          <w:rFonts w:ascii="Times New Roman" w:eastAsia="Times New Roman" w:hAnsi="Times New Roman" w:cs="Times New Roman"/>
          <w:b/>
          <w:bCs/>
        </w:rPr>
      </w:pPr>
    </w:p>
    <w:p w14:paraId="552926FC" w14:textId="0636799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lastRenderedPageBreak/>
        <w:t>Įspėjimai ir atsargumo priemonės</w:t>
      </w:r>
    </w:p>
    <w:p w14:paraId="26C9623F" w14:textId="124DAFED"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Pasitarkite su gydytoju, prieš pradėdami vartoti Gripex Thermal</w:t>
      </w:r>
      <w:r w:rsidR="00256B49">
        <w:rPr>
          <w:rFonts w:ascii="Times New Roman" w:eastAsia="Times New Roman" w:hAnsi="Times New Roman" w:cs="Times New Roman"/>
          <w:lang w:eastAsia="pl-PL"/>
        </w:rPr>
        <w:t>,</w:t>
      </w:r>
      <w:r w:rsidRPr="008E1947">
        <w:rPr>
          <w:rFonts w:ascii="Times New Roman" w:eastAsia="Times New Roman" w:hAnsi="Times New Roman" w:cs="Times New Roman"/>
          <w:szCs w:val="20"/>
          <w:lang w:eastAsia="pl-PL"/>
        </w:rPr>
        <w:t xml:space="preserve"> </w:t>
      </w:r>
      <w:r w:rsidRPr="008E1947">
        <w:rPr>
          <w:rFonts w:ascii="Times New Roman" w:eastAsia="Times New Roman" w:hAnsi="Times New Roman" w:cs="Times New Roman"/>
          <w:lang w:eastAsia="pl-PL"/>
        </w:rPr>
        <w:t>jei</w:t>
      </w:r>
      <w:r w:rsidRPr="008E1947" w:rsidDel="000B607C">
        <w:rPr>
          <w:rFonts w:ascii="Times New Roman" w:eastAsia="Times New Roman" w:hAnsi="Times New Roman" w:cs="Times New Roman"/>
          <w:lang w:eastAsia="pl-PL"/>
        </w:rPr>
        <w:t xml:space="preserve"> </w:t>
      </w:r>
      <w:r w:rsidRPr="008E1947" w:rsidDel="00367A18">
        <w:rPr>
          <w:rFonts w:ascii="Times New Roman" w:eastAsia="Times New Roman" w:hAnsi="Times New Roman" w:cs="Times New Roman"/>
          <w:lang w:eastAsia="pl-PL"/>
        </w:rPr>
        <w:t xml:space="preserve">Jūs </w:t>
      </w:r>
      <w:r w:rsidRPr="008E1947">
        <w:rPr>
          <w:rFonts w:ascii="Times New Roman" w:eastAsia="Times New Roman" w:hAnsi="Times New Roman" w:cs="Times New Roman"/>
          <w:lang w:eastAsia="pl-PL"/>
        </w:rPr>
        <w:t xml:space="preserve">sergate kepenų arba inkstų nepakankamumu, bronchine astma, prostatos hiperplazija (išvešėjimu), </w:t>
      </w:r>
      <w:r w:rsidRPr="008E1947">
        <w:rPr>
          <w:rFonts w:ascii="Times New Roman" w:eastAsia="Times New Roman" w:hAnsi="Times New Roman" w:cs="Times New Roman"/>
          <w:i/>
          <w:lang w:eastAsia="pl-PL"/>
        </w:rPr>
        <w:t xml:space="preserve">Reino </w:t>
      </w:r>
      <w:r w:rsidRPr="008E1947">
        <w:rPr>
          <w:rFonts w:ascii="Times New Roman" w:eastAsia="Times New Roman" w:hAnsi="Times New Roman" w:cs="Times New Roman"/>
          <w:lang w:eastAsia="pl-PL"/>
        </w:rPr>
        <w:t>sindromu (rankų ar kojų pirštų, ausies kraštų ir nosies galiuko išblyškimas</w:t>
      </w:r>
      <w:r w:rsidR="0034644B">
        <w:rPr>
          <w:rFonts w:ascii="Times New Roman" w:eastAsia="Times New Roman" w:hAnsi="Times New Roman" w:cs="Times New Roman"/>
          <w:lang w:eastAsia="pl-PL"/>
        </w:rPr>
        <w:t>,</w:t>
      </w:r>
      <w:r w:rsidRPr="008E1947">
        <w:rPr>
          <w:rFonts w:ascii="Times New Roman" w:eastAsia="Times New Roman" w:hAnsi="Times New Roman" w:cs="Times New Roman"/>
          <w:lang w:eastAsia="pl-PL"/>
        </w:rPr>
        <w:t xml:space="preserve"> dažnai sukeltas šalčio arba emocinio streso), širdies liga, padidėjusio kraujospūdžio liga, cukriniu diabetu</w:t>
      </w:r>
      <w:r w:rsidR="00B81BAA">
        <w:rPr>
          <w:rFonts w:ascii="Times New Roman" w:eastAsia="Times New Roman" w:hAnsi="Times New Roman" w:cs="Times New Roman"/>
          <w:lang w:eastAsia="pl-PL"/>
        </w:rPr>
        <w:t>, badaujate.</w:t>
      </w:r>
    </w:p>
    <w:p w14:paraId="16CAD66B" w14:textId="77777777" w:rsidR="008E1947" w:rsidRPr="008E1947" w:rsidRDefault="008E1947" w:rsidP="008E1947">
      <w:pPr>
        <w:spacing w:after="0" w:line="240" w:lineRule="auto"/>
        <w:rPr>
          <w:rFonts w:ascii="Times New Roman" w:eastAsia="Times New Roman" w:hAnsi="Times New Roman" w:cs="Times New Roman"/>
          <w:lang w:eastAsia="pl-PL"/>
        </w:rPr>
      </w:pPr>
    </w:p>
    <w:p w14:paraId="7E907DF1"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Perdozavus turite nedelsiant kreiptis medicininės pagalbos, net jei jaučiatės gerai, nes yra rizika vėlyvajam sunkiam kepenų pažeidimui.</w:t>
      </w:r>
    </w:p>
    <w:p w14:paraId="083C73CD" w14:textId="77777777" w:rsidR="008E1947" w:rsidRPr="009A78BA" w:rsidRDefault="008E1947" w:rsidP="008E1947">
      <w:pPr>
        <w:spacing w:after="0" w:line="240" w:lineRule="auto"/>
        <w:rPr>
          <w:rFonts w:ascii="Times New Roman" w:eastAsia="Times New Roman" w:hAnsi="Times New Roman" w:cs="Times New Roman"/>
          <w:lang w:eastAsia="pl-PL"/>
        </w:rPr>
      </w:pPr>
    </w:p>
    <w:p w14:paraId="1BFD3B62" w14:textId="4F4CCED5" w:rsidR="004F0355" w:rsidRPr="009A78BA" w:rsidRDefault="004F0355" w:rsidP="008E1947">
      <w:pPr>
        <w:spacing w:after="0" w:line="240" w:lineRule="auto"/>
        <w:rPr>
          <w:rFonts w:ascii="Times New Roman" w:eastAsia="Times New Roman" w:hAnsi="Times New Roman" w:cs="Times New Roman"/>
          <w:lang w:eastAsia="pl-PL"/>
        </w:rPr>
      </w:pPr>
      <w:r w:rsidRPr="009A78BA">
        <w:rPr>
          <w:rFonts w:ascii="Times New Roman" w:eastAsia="Times New Roman" w:hAnsi="Times New Roman" w:cs="Times New Roman"/>
          <w:lang w:eastAsia="pl-PL"/>
        </w:rPr>
        <w:t xml:space="preserve">Gydymo </w:t>
      </w:r>
      <w:r w:rsidR="00565151" w:rsidRPr="009A78BA">
        <w:rPr>
          <w:rFonts w:ascii="Times New Roman" w:eastAsia="Times New Roman" w:hAnsi="Times New Roman" w:cs="Times New Roman"/>
          <w:noProof/>
        </w:rPr>
        <w:t xml:space="preserve">Gripex Thermal </w:t>
      </w:r>
      <w:r w:rsidRPr="009A78BA">
        <w:rPr>
          <w:rFonts w:ascii="Times New Roman" w:eastAsia="Times New Roman" w:hAnsi="Times New Roman" w:cs="Times New Roman"/>
          <w:lang w:eastAsia="pl-PL"/>
        </w:rPr>
        <w:t>laikotarpiu nedelsdami pasakykite gydytojui, jeigu sergate sunkiomis ligomis, įskaitant sunkius inkstų funkcijos sutrikimus arba sepsį (kai į kraują patekus bakterijų ir jų toksinų pažeidžiami organai), netinkamą mitybą, lėtinį alkoholizmą arba jei vartojate ir 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173C2333" w14:textId="77777777" w:rsidR="004F0355" w:rsidRPr="008E1947" w:rsidRDefault="004F0355" w:rsidP="008E1947">
      <w:pPr>
        <w:spacing w:after="0" w:line="240" w:lineRule="auto"/>
        <w:rPr>
          <w:rFonts w:ascii="Times New Roman" w:eastAsia="Times New Roman" w:hAnsi="Times New Roman" w:cs="Times New Roman"/>
          <w:lang w:eastAsia="pl-PL"/>
        </w:rPr>
      </w:pPr>
    </w:p>
    <w:p w14:paraId="12332CA8" w14:textId="77777777" w:rsidR="008E1947" w:rsidRPr="008E1947" w:rsidRDefault="008E1947" w:rsidP="008E1947">
      <w:pPr>
        <w:spacing w:after="0" w:line="240" w:lineRule="auto"/>
        <w:rPr>
          <w:rFonts w:ascii="Times New Roman" w:eastAsia="Times New Roman" w:hAnsi="Times New Roman" w:cs="Times New Roman"/>
          <w:b/>
          <w:lang w:eastAsia="pl-PL"/>
        </w:rPr>
      </w:pPr>
      <w:r w:rsidRPr="008E1947">
        <w:rPr>
          <w:rFonts w:ascii="Times New Roman" w:eastAsia="Times New Roman" w:hAnsi="Times New Roman" w:cs="Times New Roman"/>
          <w:b/>
          <w:lang w:eastAsia="pl-PL"/>
        </w:rPr>
        <w:t>Vaikams</w:t>
      </w:r>
    </w:p>
    <w:p w14:paraId="5044F0D0" w14:textId="0B251C04"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Ši</w:t>
      </w:r>
      <w:r w:rsidR="00955CE8">
        <w:rPr>
          <w:rFonts w:ascii="Times New Roman" w:eastAsia="Times New Roman" w:hAnsi="Times New Roman" w:cs="Times New Roman"/>
          <w:lang w:eastAsia="pl-PL"/>
        </w:rPr>
        <w:t>o</w:t>
      </w:r>
      <w:r w:rsidRPr="008E1947">
        <w:rPr>
          <w:rFonts w:ascii="Times New Roman" w:eastAsia="Times New Roman" w:hAnsi="Times New Roman" w:cs="Times New Roman"/>
          <w:lang w:eastAsia="pl-PL"/>
        </w:rPr>
        <w:t xml:space="preserve"> vaistini</w:t>
      </w:r>
      <w:r w:rsidR="00955CE8">
        <w:rPr>
          <w:rFonts w:ascii="Times New Roman" w:eastAsia="Times New Roman" w:hAnsi="Times New Roman" w:cs="Times New Roman"/>
          <w:lang w:eastAsia="pl-PL"/>
        </w:rPr>
        <w:t>o</w:t>
      </w:r>
      <w:r w:rsidRPr="008E1947">
        <w:rPr>
          <w:rFonts w:ascii="Times New Roman" w:eastAsia="Times New Roman" w:hAnsi="Times New Roman" w:cs="Times New Roman"/>
          <w:lang w:eastAsia="pl-PL"/>
        </w:rPr>
        <w:t xml:space="preserve"> preparat</w:t>
      </w:r>
      <w:r w:rsidR="00955CE8">
        <w:rPr>
          <w:rFonts w:ascii="Times New Roman" w:eastAsia="Times New Roman" w:hAnsi="Times New Roman" w:cs="Times New Roman"/>
          <w:lang w:eastAsia="pl-PL"/>
        </w:rPr>
        <w:t>o</w:t>
      </w:r>
      <w:r w:rsidRPr="008E1947">
        <w:rPr>
          <w:rFonts w:ascii="Times New Roman" w:eastAsia="Times New Roman" w:hAnsi="Times New Roman" w:cs="Times New Roman"/>
          <w:lang w:eastAsia="pl-PL"/>
        </w:rPr>
        <w:t xml:space="preserve"> ne</w:t>
      </w:r>
      <w:r w:rsidR="00955CE8">
        <w:rPr>
          <w:rFonts w:ascii="Times New Roman" w:eastAsia="Times New Roman" w:hAnsi="Times New Roman" w:cs="Times New Roman"/>
          <w:lang w:eastAsia="pl-PL"/>
        </w:rPr>
        <w:t>galima vartoti</w:t>
      </w:r>
      <w:r w:rsidRPr="008E1947">
        <w:rPr>
          <w:rFonts w:ascii="Times New Roman" w:eastAsia="Times New Roman" w:hAnsi="Times New Roman" w:cs="Times New Roman"/>
          <w:lang w:eastAsia="pl-PL"/>
        </w:rPr>
        <w:t xml:space="preserve"> jaunesniems nei 12 metų vaikams.</w:t>
      </w:r>
    </w:p>
    <w:p w14:paraId="7FD735D9"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xml:space="preserve"> </w:t>
      </w:r>
    </w:p>
    <w:p w14:paraId="7E39C14F"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Kiti vaistai ir Gripex Thermal</w:t>
      </w:r>
    </w:p>
    <w:p w14:paraId="08BA0118" w14:textId="77777777" w:rsidR="008E1947" w:rsidRPr="008E1947" w:rsidRDefault="008E1947" w:rsidP="008E1947">
      <w:pPr>
        <w:spacing w:after="0" w:line="240" w:lineRule="auto"/>
        <w:rPr>
          <w:rFonts w:ascii="Times New Roman" w:eastAsia="Times New Roman" w:hAnsi="Times New Roman" w:cs="Times New Roman"/>
          <w:bCs/>
        </w:rPr>
      </w:pPr>
      <w:r w:rsidRPr="008E1947">
        <w:rPr>
          <w:rFonts w:ascii="Times New Roman" w:eastAsia="Times New Roman" w:hAnsi="Times New Roman" w:cs="Times New Roman"/>
          <w:bCs/>
        </w:rPr>
        <w:t>Jeigu vartojate arba neseniai vartojote kitų vaistų</w:t>
      </w:r>
      <w:r w:rsidRPr="008E1947">
        <w:rPr>
          <w:rFonts w:ascii="Times New Roman" w:eastAsia="Times New Roman" w:hAnsi="Times New Roman" w:cs="Times New Roman"/>
          <w:b/>
          <w:bCs/>
        </w:rPr>
        <w:t xml:space="preserve"> </w:t>
      </w:r>
      <w:r w:rsidRPr="008E1947">
        <w:rPr>
          <w:rFonts w:ascii="Times New Roman" w:eastAsia="Times New Roman" w:hAnsi="Times New Roman" w:cs="Times New Roman"/>
          <w:bCs/>
        </w:rPr>
        <w:t>arba dėl to nesate tikri, apie tai pasakykite gydytojui arba vaistininkui.</w:t>
      </w:r>
    </w:p>
    <w:p w14:paraId="62C89FE7" w14:textId="77777777" w:rsidR="008E1947" w:rsidRPr="008E1947" w:rsidRDefault="008E1947" w:rsidP="008E1947">
      <w:pPr>
        <w:spacing w:after="0" w:line="240" w:lineRule="auto"/>
        <w:rPr>
          <w:rFonts w:ascii="Times New Roman" w:eastAsia="Times New Roman" w:hAnsi="Times New Roman" w:cs="Times New Roman"/>
          <w:b/>
          <w:bCs/>
        </w:rPr>
      </w:pPr>
    </w:p>
    <w:p w14:paraId="45AB44DF" w14:textId="77777777" w:rsidR="008E1947" w:rsidRPr="008E1947" w:rsidRDefault="008E1947" w:rsidP="008E1947">
      <w:pPr>
        <w:keepNext/>
        <w:spacing w:after="0" w:line="240" w:lineRule="auto"/>
        <w:outlineLvl w:val="3"/>
        <w:rPr>
          <w:rFonts w:ascii="Times New Roman" w:eastAsia="Times New Roman" w:hAnsi="Times New Roman" w:cs="Times New Roman"/>
          <w:lang w:eastAsia="x-none"/>
        </w:rPr>
      </w:pPr>
      <w:r w:rsidRPr="008E1947">
        <w:rPr>
          <w:rFonts w:ascii="Times New Roman" w:eastAsia="Times New Roman" w:hAnsi="Times New Roman" w:cs="Times New Roman"/>
          <w:lang w:eastAsia="x-none"/>
        </w:rPr>
        <w:t>Patikrinkite, ar Jūsų vartojamų vaistų sudėtyje nėra šiame skyriuje išvardintų vaistinių medžiagų. Šio vaisto negalima vartoti kartu su kitais vaistais, kurių sudėtyje yra:</w:t>
      </w:r>
    </w:p>
    <w:p w14:paraId="567E04B0" w14:textId="77777777" w:rsidR="008E1947" w:rsidRPr="008E1947" w:rsidRDefault="008E1947" w:rsidP="008E1947">
      <w:pPr>
        <w:keepNext/>
        <w:tabs>
          <w:tab w:val="left" w:pos="4500"/>
        </w:tabs>
        <w:spacing w:after="0" w:line="240" w:lineRule="auto"/>
        <w:ind w:left="851" w:hanging="131"/>
        <w:outlineLvl w:val="3"/>
        <w:rPr>
          <w:rFonts w:ascii="Times New Roman" w:eastAsia="Times New Roman" w:hAnsi="Times New Roman" w:cs="Times New Roman"/>
          <w:lang w:eastAsia="x-none"/>
        </w:rPr>
      </w:pPr>
      <w:r w:rsidRPr="008E1947">
        <w:rPr>
          <w:rFonts w:ascii="Times New Roman" w:eastAsia="Times New Roman" w:hAnsi="Times New Roman" w:cs="Times New Roman"/>
          <w:lang w:eastAsia="x-none"/>
        </w:rPr>
        <w:t>- paracetamolio (veikliosios medžiagos, kurios yra daugelyje vaistų, naudojamų gydant peršalimą ir gripą);</w:t>
      </w:r>
    </w:p>
    <w:p w14:paraId="3B86C06F" w14:textId="77777777" w:rsidR="008E1947" w:rsidRPr="008E1947" w:rsidRDefault="008E1947" w:rsidP="008E1947">
      <w:pPr>
        <w:keepNext/>
        <w:spacing w:after="0" w:line="240" w:lineRule="auto"/>
        <w:ind w:left="851" w:hanging="131"/>
        <w:outlineLvl w:val="3"/>
        <w:rPr>
          <w:rFonts w:ascii="Times New Roman" w:eastAsia="Times New Roman" w:hAnsi="Times New Roman" w:cs="Times New Roman"/>
          <w:lang w:eastAsia="x-none"/>
        </w:rPr>
      </w:pPr>
      <w:r w:rsidRPr="008E1947">
        <w:rPr>
          <w:rFonts w:ascii="Times New Roman" w:eastAsia="Times New Roman" w:hAnsi="Times New Roman" w:cs="Times New Roman"/>
          <w:lang w:eastAsia="x-none"/>
        </w:rPr>
        <w:t>- fenilefrino arba pseudoefedrino (vartojamas simptominiam slogos gydymui);</w:t>
      </w:r>
    </w:p>
    <w:p w14:paraId="3B913CC3" w14:textId="77777777" w:rsidR="008E1947" w:rsidRPr="008E1947" w:rsidRDefault="008E1947" w:rsidP="008E1947">
      <w:pPr>
        <w:keepNext/>
        <w:spacing w:after="0" w:line="240" w:lineRule="auto"/>
        <w:ind w:left="851" w:hanging="131"/>
        <w:outlineLvl w:val="3"/>
        <w:rPr>
          <w:rFonts w:ascii="Times New Roman" w:eastAsia="Times New Roman" w:hAnsi="Times New Roman" w:cs="Times New Roman"/>
          <w:lang w:eastAsia="x-none"/>
        </w:rPr>
      </w:pPr>
      <w:r w:rsidRPr="008E1947">
        <w:rPr>
          <w:rFonts w:ascii="Times New Roman" w:eastAsia="Times New Roman" w:hAnsi="Times New Roman" w:cs="Times New Roman"/>
          <w:lang w:eastAsia="x-none"/>
        </w:rPr>
        <w:t xml:space="preserve">- kitų simpatomimetikų, įskaitant MAO inhibitorius </w:t>
      </w:r>
      <w:r w:rsidRPr="008E1947" w:rsidDel="00367A18">
        <w:rPr>
          <w:rFonts w:ascii="Times New Roman" w:eastAsia="Times New Roman" w:hAnsi="Times New Roman" w:cs="Times New Roman"/>
          <w:lang w:eastAsia="x-none"/>
        </w:rPr>
        <w:t>(</w:t>
      </w:r>
      <w:r w:rsidRPr="008E1947">
        <w:rPr>
          <w:rFonts w:ascii="Times New Roman" w:eastAsia="Times New Roman" w:hAnsi="Times New Roman" w:cs="Times New Roman"/>
          <w:lang w:eastAsia="x-none"/>
        </w:rPr>
        <w:t xml:space="preserve">vartojami depresijos ir kai kurių kitų ligų gydymui), </w:t>
      </w:r>
      <w:r w:rsidRPr="008E1947">
        <w:rPr>
          <w:rFonts w:ascii="Times New Roman" w:eastAsia="Times New Roman" w:hAnsi="Times New Roman" w:cs="Times New Roman"/>
          <w:snapToGrid w:val="0"/>
          <w:lang w:eastAsia="x-none"/>
        </w:rPr>
        <w:t>bei 2 savaites nutraukus jų vartojimą</w:t>
      </w:r>
      <w:r w:rsidRPr="008E1947">
        <w:rPr>
          <w:rFonts w:ascii="Times New Roman" w:eastAsia="Times New Roman" w:hAnsi="Times New Roman" w:cs="Times New Roman"/>
          <w:lang w:eastAsia="x-none"/>
        </w:rPr>
        <w:t>;</w:t>
      </w:r>
    </w:p>
    <w:p w14:paraId="4DD4E7E5" w14:textId="77777777" w:rsidR="008E1947" w:rsidRPr="008E1947" w:rsidRDefault="008E1947" w:rsidP="008E1947">
      <w:pPr>
        <w:keepNext/>
        <w:spacing w:after="0" w:line="240" w:lineRule="auto"/>
        <w:ind w:left="851" w:hanging="131"/>
        <w:outlineLvl w:val="3"/>
        <w:rPr>
          <w:rFonts w:ascii="Times New Roman" w:eastAsia="Times New Roman" w:hAnsi="Times New Roman" w:cs="Times New Roman"/>
          <w:lang w:eastAsia="x-none"/>
        </w:rPr>
      </w:pPr>
      <w:r w:rsidRPr="008E1947">
        <w:rPr>
          <w:rFonts w:ascii="Times New Roman" w:eastAsia="Times New Roman" w:hAnsi="Times New Roman" w:cs="Times New Roman"/>
          <w:lang w:eastAsia="x-none"/>
        </w:rPr>
        <w:t xml:space="preserve">- zidovudino </w:t>
      </w:r>
      <w:r w:rsidRPr="008E1947">
        <w:rPr>
          <w:rFonts w:ascii="Times New Roman" w:eastAsia="Times New Roman" w:hAnsi="Times New Roman" w:cs="Times New Roman"/>
          <w:color w:val="000000"/>
          <w:lang w:eastAsia="x-none"/>
        </w:rPr>
        <w:t>(vaistas, vartojamas ŽIV infekcijos ar AIDS gydymui</w:t>
      </w:r>
      <w:r w:rsidRPr="008E1947">
        <w:rPr>
          <w:rFonts w:ascii="Times New Roman" w:eastAsia="Times New Roman" w:hAnsi="Times New Roman" w:cs="Times New Roman"/>
          <w:lang w:eastAsia="x-none"/>
        </w:rPr>
        <w:t>).</w:t>
      </w:r>
    </w:p>
    <w:p w14:paraId="7BD11AF9" w14:textId="77777777" w:rsidR="008E1947" w:rsidRPr="008E1947" w:rsidRDefault="008E1947" w:rsidP="008E1947">
      <w:pPr>
        <w:spacing w:after="0" w:line="240" w:lineRule="auto"/>
        <w:rPr>
          <w:rFonts w:ascii="Times New Roman" w:eastAsia="Times New Roman" w:hAnsi="Times New Roman" w:cs="Times New Roman"/>
        </w:rPr>
      </w:pPr>
    </w:p>
    <w:p w14:paraId="2004BA0B" w14:textId="77777777" w:rsidR="008E1947" w:rsidRPr="008E1947" w:rsidRDefault="008E1947" w:rsidP="008E1947">
      <w:pPr>
        <w:spacing w:after="0" w:line="240" w:lineRule="auto"/>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Pasitarkite su gydytoju prieš vartodami šį vaistą kartu su:</w:t>
      </w:r>
    </w:p>
    <w:p w14:paraId="70620DF0" w14:textId="77777777" w:rsidR="008E1947" w:rsidRP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trombocitų funkciją slopinančiais vaistais (varfarinu, kumarinu);</w:t>
      </w:r>
    </w:p>
    <w:p w14:paraId="7CBD9723" w14:textId="77777777" w:rsidR="008E1947" w:rsidRP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vaistais nuo epilepsijos;</w:t>
      </w:r>
    </w:p>
    <w:p w14:paraId="105C09BC" w14:textId="64655611" w:rsid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barbitūratais (turinčiais raminantį ir migdantį poveikį);</w:t>
      </w:r>
    </w:p>
    <w:p w14:paraId="1EA3C37D" w14:textId="73308D81" w:rsidR="00950175" w:rsidRPr="00950175" w:rsidRDefault="00950175" w:rsidP="008E1947">
      <w:pPr>
        <w:spacing w:after="0" w:line="240" w:lineRule="auto"/>
        <w:ind w:left="851" w:hanging="131"/>
        <w:rPr>
          <w:rFonts w:ascii="Times New Roman" w:eastAsia="Times New Roman" w:hAnsi="Times New Roman" w:cs="Times New Roman"/>
          <w:lang w:eastAsia="pl-PL"/>
        </w:rPr>
      </w:pPr>
      <w:r w:rsidRPr="00950175">
        <w:rPr>
          <w:rFonts w:ascii="Times New Roman" w:hAnsi="Times New Roman" w:cs="Times New Roman"/>
          <w:lang w:eastAsia="pl-PL"/>
        </w:rPr>
        <w:t>-</w:t>
      </w:r>
      <w:r>
        <w:rPr>
          <w:rFonts w:ascii="Times New Roman" w:hAnsi="Times New Roman" w:cs="Times New Roman"/>
          <w:lang w:eastAsia="pl-PL"/>
        </w:rPr>
        <w:t xml:space="preserve"> </w:t>
      </w:r>
      <w:r w:rsidRPr="005833B6">
        <w:rPr>
          <w:rFonts w:ascii="Times New Roman" w:hAnsi="Times New Roman" w:cs="Times New Roman"/>
          <w:lang w:eastAsia="pl-PL"/>
        </w:rPr>
        <w:t>metoklopramidu (vaistu nuo pykinimo ir vėmimo);</w:t>
      </w:r>
    </w:p>
    <w:p w14:paraId="35EE3A0E" w14:textId="77777777" w:rsidR="008E1947" w:rsidRP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arterinį kraujospūdį mažinantį poveikį turinčiais vaistais (guanetidinu, mekamilaminu, metildopa ir rezerpinu);</w:t>
      </w:r>
    </w:p>
    <w:p w14:paraId="0F35ECE0" w14:textId="3748BC5F" w:rsidR="008E1947" w:rsidRP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xml:space="preserve">- </w:t>
      </w:r>
      <w:r w:rsidR="00950175">
        <w:rPr>
          <w:rFonts w:ascii="Times New Roman" w:eastAsia="Times New Roman" w:hAnsi="Times New Roman" w:cs="Times New Roman"/>
          <w:lang w:eastAsia="pl-PL"/>
        </w:rPr>
        <w:t xml:space="preserve">aspirinu, </w:t>
      </w:r>
      <w:r w:rsidRPr="008E1947">
        <w:rPr>
          <w:rFonts w:ascii="Times New Roman" w:eastAsia="Times New Roman" w:hAnsi="Times New Roman" w:cs="Times New Roman"/>
          <w:lang w:eastAsia="pl-PL"/>
        </w:rPr>
        <w:t>indometacinu (vaistu nuo skausmo ir uždegimo, kuris vartojamas, pvz., sergant reumatoidiniu artritu);</w:t>
      </w:r>
    </w:p>
    <w:p w14:paraId="22CD1349" w14:textId="77777777" w:rsidR="008E1947" w:rsidRPr="008E1947" w:rsidRDefault="008E1947" w:rsidP="008E1947">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beta blokatoriais (vartojamais sergant širdies ir kraujagyslių ligomis ir kraujospūdžio mažinimui);</w:t>
      </w:r>
    </w:p>
    <w:p w14:paraId="1CEB1E9F" w14:textId="77777777" w:rsidR="00950175" w:rsidRDefault="008E1947" w:rsidP="007177E4">
      <w:pPr>
        <w:spacing w:after="0" w:line="240" w:lineRule="auto"/>
        <w:ind w:left="851" w:hanging="131"/>
        <w:rPr>
          <w:rFonts w:ascii="Times New Roman" w:eastAsia="Times New Roman" w:hAnsi="Times New Roman" w:cs="Times New Roman"/>
          <w:lang w:eastAsia="pl-PL"/>
        </w:rPr>
      </w:pPr>
      <w:r w:rsidRPr="008E1947">
        <w:rPr>
          <w:rFonts w:ascii="Times New Roman" w:eastAsia="Times New Roman" w:hAnsi="Times New Roman" w:cs="Times New Roman"/>
          <w:lang w:eastAsia="pl-PL"/>
        </w:rPr>
        <w:t>- tricikliniais antidepresantais</w:t>
      </w:r>
      <w:r w:rsidR="00950175">
        <w:rPr>
          <w:rFonts w:ascii="Times New Roman" w:eastAsia="Times New Roman" w:hAnsi="Times New Roman" w:cs="Times New Roman"/>
          <w:lang w:eastAsia="pl-PL"/>
        </w:rPr>
        <w:t>;</w:t>
      </w:r>
    </w:p>
    <w:p w14:paraId="03028DD6" w14:textId="1AA0B39A" w:rsidR="00950175" w:rsidRDefault="00950175" w:rsidP="005833B6">
      <w:pPr>
        <w:tabs>
          <w:tab w:val="left" w:pos="426"/>
        </w:tabs>
        <w:suppressAutoHyphens/>
        <w:spacing w:after="0" w:line="240" w:lineRule="auto"/>
        <w:ind w:left="709"/>
        <w:contextualSpacing/>
        <w:jc w:val="both"/>
        <w:rPr>
          <w:rFonts w:ascii="Times New Roman" w:hAnsi="Times New Roman" w:cs="Times New Roman"/>
          <w:lang w:eastAsia="pl-PL"/>
        </w:rPr>
      </w:pPr>
      <w:r>
        <w:rPr>
          <w:rFonts w:ascii="Times New Roman" w:hAnsi="Times New Roman" w:cs="Times New Roman"/>
          <w:lang w:eastAsia="pl-PL"/>
        </w:rPr>
        <w:t xml:space="preserve">- </w:t>
      </w:r>
      <w:r w:rsidRPr="005833B6">
        <w:rPr>
          <w:rFonts w:ascii="Times New Roman" w:hAnsi="Times New Roman" w:cs="Times New Roman"/>
          <w:lang w:eastAsia="pl-PL"/>
        </w:rPr>
        <w:t>bromokriptinu, kabergolinu (vaistais, mažinan</w:t>
      </w:r>
      <w:r w:rsidR="00224D10" w:rsidRPr="00224D10">
        <w:rPr>
          <w:rFonts w:ascii="Times New Roman" w:hAnsi="Times New Roman" w:cs="Times New Roman"/>
          <w:lang w:eastAsia="pl-PL"/>
        </w:rPr>
        <w:t>čiais hormono prolaktino kiekį)</w:t>
      </w:r>
      <w:r w:rsidR="00224D10">
        <w:rPr>
          <w:rFonts w:ascii="Times New Roman" w:hAnsi="Times New Roman" w:cs="Times New Roman"/>
          <w:lang w:eastAsia="pl-PL"/>
        </w:rPr>
        <w:t>;</w:t>
      </w:r>
    </w:p>
    <w:p w14:paraId="1407F694" w14:textId="4CFECE44" w:rsidR="00950175" w:rsidRDefault="00224D10" w:rsidP="005833B6">
      <w:pPr>
        <w:tabs>
          <w:tab w:val="left" w:pos="426"/>
        </w:tabs>
        <w:suppressAutoHyphens/>
        <w:spacing w:after="0" w:line="240" w:lineRule="auto"/>
        <w:ind w:left="709"/>
        <w:contextualSpacing/>
        <w:jc w:val="both"/>
        <w:rPr>
          <w:rFonts w:ascii="Times New Roman" w:hAnsi="Times New Roman" w:cs="Times New Roman"/>
          <w:lang w:eastAsia="pl-PL"/>
        </w:rPr>
      </w:pPr>
      <w:r>
        <w:rPr>
          <w:rFonts w:ascii="Times New Roman" w:hAnsi="Times New Roman" w:cs="Times New Roman"/>
          <w:lang w:eastAsia="pl-PL"/>
        </w:rPr>
        <w:t xml:space="preserve">- </w:t>
      </w:r>
      <w:r w:rsidRPr="00224D10">
        <w:rPr>
          <w:rFonts w:ascii="Times New Roman" w:hAnsi="Times New Roman" w:cs="Times New Roman"/>
          <w:lang w:eastAsia="pl-PL"/>
        </w:rPr>
        <w:t>vaistais, skatinančiais gimdymą</w:t>
      </w:r>
      <w:r>
        <w:rPr>
          <w:rFonts w:ascii="Times New Roman" w:hAnsi="Times New Roman" w:cs="Times New Roman"/>
          <w:lang w:eastAsia="pl-PL"/>
        </w:rPr>
        <w:t>;</w:t>
      </w:r>
    </w:p>
    <w:p w14:paraId="4A8464FF" w14:textId="0EA0B83D" w:rsidR="00950175" w:rsidRDefault="001D6141" w:rsidP="005833B6">
      <w:pPr>
        <w:tabs>
          <w:tab w:val="left" w:pos="426"/>
        </w:tabs>
        <w:suppressAutoHyphens/>
        <w:spacing w:after="0" w:line="240" w:lineRule="auto"/>
        <w:ind w:left="709"/>
        <w:contextualSpacing/>
        <w:jc w:val="both"/>
        <w:rPr>
          <w:rFonts w:ascii="Times New Roman" w:hAnsi="Times New Roman" w:cs="Times New Roman"/>
          <w:lang w:eastAsia="pl-PL"/>
        </w:rPr>
      </w:pPr>
      <w:r>
        <w:rPr>
          <w:rFonts w:ascii="Times New Roman" w:hAnsi="Times New Roman" w:cs="Times New Roman"/>
          <w:lang w:eastAsia="pl-PL"/>
        </w:rPr>
        <w:t xml:space="preserve">- </w:t>
      </w:r>
      <w:r w:rsidR="00950175" w:rsidRPr="005833B6">
        <w:rPr>
          <w:rFonts w:ascii="Times New Roman" w:hAnsi="Times New Roman" w:cs="Times New Roman"/>
          <w:lang w:eastAsia="pl-PL"/>
        </w:rPr>
        <w:t>psichinę vei</w:t>
      </w:r>
      <w:r>
        <w:rPr>
          <w:rFonts w:ascii="Times New Roman" w:hAnsi="Times New Roman" w:cs="Times New Roman"/>
          <w:lang w:eastAsia="pl-PL"/>
        </w:rPr>
        <w:t>klą stimuliuojančiais vaistais;</w:t>
      </w:r>
    </w:p>
    <w:p w14:paraId="5423764F" w14:textId="1E96CF72" w:rsidR="00950175" w:rsidRPr="005833B6" w:rsidRDefault="001D6141" w:rsidP="005833B6">
      <w:pPr>
        <w:tabs>
          <w:tab w:val="left" w:pos="426"/>
        </w:tabs>
        <w:suppressAutoHyphens/>
        <w:spacing w:after="0" w:line="240" w:lineRule="auto"/>
        <w:ind w:left="709"/>
        <w:contextualSpacing/>
        <w:jc w:val="both"/>
        <w:rPr>
          <w:rFonts w:ascii="Times New Roman" w:hAnsi="Times New Roman" w:cs="Times New Roman"/>
          <w:lang w:eastAsia="pl-PL"/>
        </w:rPr>
      </w:pPr>
      <w:r>
        <w:rPr>
          <w:rFonts w:ascii="Times New Roman" w:hAnsi="Times New Roman" w:cs="Times New Roman"/>
          <w:lang w:eastAsia="pl-PL"/>
        </w:rPr>
        <w:t xml:space="preserve">- </w:t>
      </w:r>
      <w:r w:rsidRPr="001D6141">
        <w:rPr>
          <w:rFonts w:ascii="Times New Roman" w:hAnsi="Times New Roman" w:cs="Times New Roman"/>
          <w:lang w:eastAsia="pl-PL"/>
        </w:rPr>
        <w:t>apetitą mažinančiais vaistais</w:t>
      </w:r>
      <w:r>
        <w:rPr>
          <w:rFonts w:ascii="Times New Roman" w:hAnsi="Times New Roman" w:cs="Times New Roman"/>
          <w:lang w:eastAsia="pl-PL"/>
        </w:rPr>
        <w:t>;</w:t>
      </w:r>
    </w:p>
    <w:p w14:paraId="6F7E8F36" w14:textId="3FB189BB" w:rsidR="00950175" w:rsidRPr="005833B6" w:rsidRDefault="001D6141" w:rsidP="005833B6">
      <w:pPr>
        <w:tabs>
          <w:tab w:val="left" w:pos="567"/>
        </w:tabs>
        <w:suppressAutoHyphens/>
        <w:spacing w:after="0" w:line="240" w:lineRule="auto"/>
        <w:ind w:left="720"/>
        <w:contextualSpacing/>
        <w:jc w:val="both"/>
        <w:rPr>
          <w:rFonts w:ascii="Times New Roman" w:hAnsi="Times New Roman" w:cs="Times New Roman"/>
          <w:lang w:eastAsia="pl-PL"/>
        </w:rPr>
      </w:pPr>
      <w:r>
        <w:rPr>
          <w:rFonts w:ascii="Times New Roman" w:hAnsi="Times New Roman" w:cs="Times New Roman"/>
          <w:lang w:eastAsia="pl-PL"/>
        </w:rPr>
        <w:t xml:space="preserve">- </w:t>
      </w:r>
      <w:r w:rsidR="00950175" w:rsidRPr="005833B6">
        <w:rPr>
          <w:rFonts w:ascii="Times New Roman" w:hAnsi="Times New Roman" w:cs="Times New Roman"/>
          <w:lang w:eastAsia="pl-PL"/>
        </w:rPr>
        <w:t>antacidiniais vaistais (skrandžio rūg</w:t>
      </w:r>
      <w:r w:rsidRPr="001D6141">
        <w:rPr>
          <w:rFonts w:ascii="Times New Roman" w:hAnsi="Times New Roman" w:cs="Times New Roman"/>
          <w:lang w:eastAsia="pl-PL"/>
        </w:rPr>
        <w:t>štingumą mažinančiais vaistais)</w:t>
      </w:r>
      <w:r>
        <w:rPr>
          <w:rFonts w:ascii="Times New Roman" w:hAnsi="Times New Roman" w:cs="Times New Roman"/>
          <w:lang w:eastAsia="pl-PL"/>
        </w:rPr>
        <w:t>;</w:t>
      </w:r>
    </w:p>
    <w:p w14:paraId="6548F4A4" w14:textId="7031136A" w:rsidR="00950175" w:rsidRPr="005833B6" w:rsidRDefault="001D6141" w:rsidP="005833B6">
      <w:pPr>
        <w:tabs>
          <w:tab w:val="left" w:pos="567"/>
        </w:tabs>
        <w:suppressAutoHyphens/>
        <w:spacing w:after="0" w:line="240" w:lineRule="auto"/>
        <w:ind w:left="720"/>
        <w:contextualSpacing/>
        <w:jc w:val="both"/>
        <w:rPr>
          <w:rFonts w:ascii="Times New Roman" w:hAnsi="Times New Roman" w:cs="Times New Roman"/>
          <w:lang w:eastAsia="pl-PL"/>
        </w:rPr>
      </w:pPr>
      <w:r>
        <w:rPr>
          <w:rFonts w:ascii="Times New Roman" w:hAnsi="Times New Roman" w:cs="Times New Roman"/>
          <w:lang w:eastAsia="pl-PL"/>
        </w:rPr>
        <w:t xml:space="preserve">- </w:t>
      </w:r>
      <w:r w:rsidR="00950175" w:rsidRPr="005833B6">
        <w:rPr>
          <w:rFonts w:ascii="Times New Roman" w:hAnsi="Times New Roman" w:cs="Times New Roman"/>
          <w:lang w:eastAsia="pl-PL"/>
        </w:rPr>
        <w:t>vaistais ar maisto papildais</w:t>
      </w:r>
      <w:r w:rsidRPr="001D6141">
        <w:rPr>
          <w:rFonts w:ascii="Times New Roman" w:hAnsi="Times New Roman" w:cs="Times New Roman"/>
          <w:lang w:eastAsia="pl-PL"/>
        </w:rPr>
        <w:t>, kurių sudėtyje yra geležies</w:t>
      </w:r>
      <w:r>
        <w:rPr>
          <w:rFonts w:ascii="Times New Roman" w:hAnsi="Times New Roman" w:cs="Times New Roman"/>
          <w:lang w:eastAsia="pl-PL"/>
        </w:rPr>
        <w:t>;</w:t>
      </w:r>
    </w:p>
    <w:p w14:paraId="3ADE1251" w14:textId="016A3F31" w:rsidR="00950175" w:rsidRDefault="001D6141" w:rsidP="005833B6">
      <w:pPr>
        <w:tabs>
          <w:tab w:val="left" w:pos="567"/>
        </w:tabs>
        <w:suppressAutoHyphens/>
        <w:spacing w:after="0" w:line="240" w:lineRule="auto"/>
        <w:ind w:left="709"/>
        <w:contextualSpacing/>
        <w:jc w:val="both"/>
        <w:rPr>
          <w:rFonts w:ascii="Times New Roman" w:hAnsi="Times New Roman" w:cs="Times New Roman"/>
          <w:lang w:eastAsia="pl-PL"/>
        </w:rPr>
      </w:pPr>
      <w:r>
        <w:rPr>
          <w:rFonts w:ascii="Times New Roman" w:hAnsi="Times New Roman" w:cs="Times New Roman"/>
          <w:lang w:eastAsia="pl-PL"/>
        </w:rPr>
        <w:t xml:space="preserve">- </w:t>
      </w:r>
      <w:r w:rsidR="00950175" w:rsidRPr="005833B6">
        <w:rPr>
          <w:rFonts w:ascii="Times New Roman" w:hAnsi="Times New Roman" w:cs="Times New Roman"/>
          <w:lang w:eastAsia="pl-PL"/>
        </w:rPr>
        <w:t>vaistais, priklausančiais cholinomimetikų grupei, arba vaistais, kurie gali pakenkti kepenų veiklai</w:t>
      </w:r>
      <w:r w:rsidR="00D40870">
        <w:rPr>
          <w:rFonts w:ascii="Times New Roman" w:hAnsi="Times New Roman" w:cs="Times New Roman"/>
          <w:lang w:eastAsia="pl-PL"/>
        </w:rPr>
        <w:t>;</w:t>
      </w:r>
      <w:r w:rsidR="00950175" w:rsidRPr="005833B6">
        <w:rPr>
          <w:rFonts w:ascii="Times New Roman" w:hAnsi="Times New Roman" w:cs="Times New Roman"/>
          <w:lang w:eastAsia="pl-PL"/>
        </w:rPr>
        <w:t xml:space="preserve"> </w:t>
      </w:r>
    </w:p>
    <w:p w14:paraId="560967D1" w14:textId="30BBDD4C" w:rsidR="00753EBB" w:rsidRPr="005833B6" w:rsidRDefault="00D528C4" w:rsidP="0081423F">
      <w:pPr>
        <w:tabs>
          <w:tab w:val="left" w:pos="567"/>
        </w:tabs>
        <w:suppressAutoHyphens/>
        <w:spacing w:after="0" w:line="240" w:lineRule="auto"/>
        <w:ind w:left="709"/>
        <w:contextualSpacing/>
        <w:jc w:val="both"/>
        <w:rPr>
          <w:rFonts w:ascii="Times New Roman" w:hAnsi="Times New Roman" w:cs="Times New Roman"/>
          <w:lang w:eastAsia="pl-PL"/>
        </w:rPr>
      </w:pPr>
      <w:r w:rsidRPr="00D528C4">
        <w:rPr>
          <w:rFonts w:ascii="Times New Roman" w:hAnsi="Times New Roman" w:cs="Times New Roman"/>
          <w:lang w:eastAsia="pl-PL"/>
        </w:rPr>
        <w:t xml:space="preserve">- </w:t>
      </w:r>
      <w:r w:rsidRPr="009A78BA">
        <w:rPr>
          <w:rFonts w:ascii="Times New Roman" w:hAnsi="Times New Roman" w:cs="Times New Roman"/>
          <w:lang w:eastAsia="pl-PL"/>
        </w:rPr>
        <w:t>flukloksacilin</w:t>
      </w:r>
      <w:r w:rsidR="00B93EF0" w:rsidRPr="009A78BA">
        <w:rPr>
          <w:rFonts w:ascii="Times New Roman" w:hAnsi="Times New Roman" w:cs="Times New Roman"/>
          <w:lang w:eastAsia="pl-PL"/>
        </w:rPr>
        <w:t>u</w:t>
      </w:r>
      <w:r w:rsidRPr="009A78BA">
        <w:rPr>
          <w:rFonts w:ascii="Times New Roman" w:hAnsi="Times New Roman" w:cs="Times New Roman"/>
          <w:lang w:eastAsia="pl-PL"/>
        </w:rPr>
        <w:t xml:space="preserve"> (antibiotik</w:t>
      </w:r>
      <w:r w:rsidR="00B93EF0" w:rsidRPr="009A78BA">
        <w:rPr>
          <w:rFonts w:ascii="Times New Roman" w:hAnsi="Times New Roman" w:cs="Times New Roman"/>
          <w:lang w:eastAsia="pl-PL"/>
        </w:rPr>
        <w:t>u</w:t>
      </w:r>
      <w:r w:rsidRPr="009A78BA">
        <w:rPr>
          <w:rFonts w:ascii="Times New Roman" w:hAnsi="Times New Roman" w:cs="Times New Roman"/>
          <w:lang w:eastAsia="pl-PL"/>
        </w:rPr>
        <w:t xml:space="preserve">), </w:t>
      </w:r>
      <w:r w:rsidR="0081423F" w:rsidRPr="009A78BA">
        <w:rPr>
          <w:rFonts w:ascii="Times New Roman" w:hAnsi="Times New Roman" w:cs="Times New Roman"/>
          <w:lang w:eastAsia="pl-PL"/>
        </w:rPr>
        <w:t>dėl didelės kraujo ir skysčių tyrimų nenormalių rodiklių (vadinamos metabolinės acidozės) rizikos (žr. 2 skyrių), kurią reikia skubiai gydyti</w:t>
      </w:r>
      <w:r w:rsidR="004E5A90" w:rsidRPr="009A78BA">
        <w:rPr>
          <w:rFonts w:ascii="Times New Roman" w:hAnsi="Times New Roman" w:cs="Times New Roman"/>
          <w:lang w:eastAsia="pl-PL"/>
        </w:rPr>
        <w:t xml:space="preserve">. </w:t>
      </w:r>
    </w:p>
    <w:p w14:paraId="747185FD" w14:textId="77777777" w:rsidR="00950175" w:rsidRPr="005833B6" w:rsidRDefault="00950175" w:rsidP="005833B6">
      <w:pPr>
        <w:suppressAutoHyphens/>
        <w:spacing w:line="240" w:lineRule="auto"/>
        <w:ind w:left="349" w:hanging="11"/>
        <w:contextualSpacing/>
        <w:jc w:val="both"/>
        <w:rPr>
          <w:rFonts w:ascii="Times New Roman" w:hAnsi="Times New Roman" w:cs="Times New Roman"/>
          <w:lang w:eastAsia="pl-PL"/>
        </w:rPr>
      </w:pPr>
    </w:p>
    <w:p w14:paraId="422E2F93" w14:textId="77777777" w:rsidR="00950175" w:rsidRPr="005833B6" w:rsidRDefault="00950175" w:rsidP="00950175">
      <w:pPr>
        <w:suppressAutoHyphens/>
        <w:spacing w:line="240" w:lineRule="auto"/>
        <w:contextualSpacing/>
        <w:jc w:val="both"/>
        <w:rPr>
          <w:rFonts w:ascii="Times New Roman" w:hAnsi="Times New Roman" w:cs="Times New Roman"/>
          <w:lang w:eastAsia="pl-PL"/>
        </w:rPr>
      </w:pPr>
      <w:r w:rsidRPr="005833B6">
        <w:rPr>
          <w:rFonts w:ascii="Times New Roman" w:hAnsi="Times New Roman" w:cs="Times New Roman"/>
          <w:lang w:eastAsia="pl-PL"/>
        </w:rPr>
        <w:lastRenderedPageBreak/>
        <w:t>Jeigu nežinote, ar vartojate šiuos vaistus, paklauskite gydytojo arba vaistininko.</w:t>
      </w:r>
    </w:p>
    <w:p w14:paraId="0CE28ECD" w14:textId="77777777" w:rsidR="008E1947" w:rsidRPr="008E1947" w:rsidRDefault="008E1947" w:rsidP="005833B6">
      <w:pPr>
        <w:spacing w:after="0" w:line="240" w:lineRule="auto"/>
        <w:ind w:left="851" w:hanging="131"/>
        <w:rPr>
          <w:rFonts w:ascii="Times New Roman" w:eastAsia="Times New Roman" w:hAnsi="Times New Roman" w:cs="Times New Roman"/>
          <w:noProof/>
        </w:rPr>
      </w:pPr>
    </w:p>
    <w:p w14:paraId="6A8D04DE"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Gripex Thermal vartojimas su maistu, gėrimais ir alkoholiu</w:t>
      </w:r>
    </w:p>
    <w:p w14:paraId="3F00B3E8"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Maistas nemažina vaisto pasisavinimo, tad jį galima gerti ir kartu su maistu, ir atskirai. </w:t>
      </w:r>
    </w:p>
    <w:p w14:paraId="19029D68"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Vartojant Gripex Thermal draudžiama vartoti alkoholinius gėrimus.</w:t>
      </w:r>
    </w:p>
    <w:p w14:paraId="145D5542" w14:textId="77777777" w:rsidR="008E1947" w:rsidRPr="008E1947" w:rsidRDefault="008E1947" w:rsidP="008E1947">
      <w:pPr>
        <w:spacing w:after="0" w:line="240" w:lineRule="auto"/>
        <w:rPr>
          <w:rFonts w:ascii="Times New Roman" w:eastAsia="Times New Roman" w:hAnsi="Times New Roman" w:cs="Times New Roman"/>
          <w:noProof/>
        </w:rPr>
      </w:pPr>
    </w:p>
    <w:p w14:paraId="5B9C7A79"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Nėštumas ir žindymo laikotarpis</w:t>
      </w:r>
    </w:p>
    <w:p w14:paraId="1D136853" w14:textId="21586617" w:rsidR="008E1947" w:rsidRPr="008E1947" w:rsidRDefault="008E1947" w:rsidP="008E1947">
      <w:pPr>
        <w:numPr>
          <w:ilvl w:val="12"/>
          <w:numId w:val="0"/>
        </w:numPr>
        <w:spacing w:after="0" w:line="240" w:lineRule="auto"/>
        <w:rPr>
          <w:rFonts w:ascii="Times New Roman" w:eastAsia="Times New Roman" w:hAnsi="Times New Roman" w:cs="Times New Roman"/>
        </w:rPr>
      </w:pPr>
      <w:r w:rsidRPr="008E1947">
        <w:rPr>
          <w:rFonts w:ascii="Times New Roman" w:eastAsia="Times New Roman" w:hAnsi="Times New Roman" w:cs="Times New Roman"/>
          <w:noProof/>
        </w:rPr>
        <w:t>Jeigu esate nėščia, žindote kūdikį, manote, kad galbūt esate nėščia, arba planuojate pastoti, tai</w:t>
      </w:r>
      <w:r w:rsidR="003042FD">
        <w:rPr>
          <w:rFonts w:ascii="Times New Roman" w:eastAsia="Times New Roman" w:hAnsi="Times New Roman" w:cs="Times New Roman"/>
          <w:noProof/>
        </w:rPr>
        <w:t>,</w:t>
      </w:r>
      <w:r w:rsidRPr="008E1947">
        <w:rPr>
          <w:rFonts w:ascii="Times New Roman" w:eastAsia="Times New Roman" w:hAnsi="Times New Roman" w:cs="Times New Roman"/>
          <w:noProof/>
        </w:rPr>
        <w:t xml:space="preserve"> prieš vartodama šį vaistą, pasitarkite su gydytoju arba vaistininku.</w:t>
      </w:r>
      <w:r w:rsidRPr="008E1947">
        <w:rPr>
          <w:rFonts w:ascii="Times New Roman" w:eastAsia="Times New Roman" w:hAnsi="Times New Roman" w:cs="Times New Roman"/>
        </w:rPr>
        <w:t xml:space="preserve"> </w:t>
      </w:r>
    </w:p>
    <w:p w14:paraId="0C95EF01" w14:textId="77777777" w:rsidR="008E1947" w:rsidRPr="008E1947" w:rsidRDefault="008E1947" w:rsidP="008E1947">
      <w:pPr>
        <w:spacing w:after="0" w:line="240" w:lineRule="auto"/>
        <w:rPr>
          <w:rFonts w:ascii="Times New Roman" w:eastAsia="Times New Roman" w:hAnsi="Times New Roman" w:cs="Times New Roman"/>
          <w:noProof/>
        </w:rPr>
      </w:pPr>
    </w:p>
    <w:p w14:paraId="649A23A5" w14:textId="161EDC15" w:rsidR="002A03DC" w:rsidRPr="001E4485"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Šio vaisto ne</w:t>
      </w:r>
      <w:r w:rsidR="00B81BAA">
        <w:rPr>
          <w:rFonts w:ascii="Times New Roman" w:eastAsia="Times New Roman" w:hAnsi="Times New Roman" w:cs="Times New Roman"/>
          <w:noProof/>
        </w:rPr>
        <w:t>gali</w:t>
      </w:r>
      <w:r w:rsidRPr="008E1947">
        <w:rPr>
          <w:rFonts w:ascii="Times New Roman" w:eastAsia="Times New Roman" w:hAnsi="Times New Roman" w:cs="Times New Roman"/>
          <w:noProof/>
        </w:rPr>
        <w:t>ma vartoti nėštumo</w:t>
      </w:r>
      <w:r w:rsidR="008C7529">
        <w:rPr>
          <w:rFonts w:ascii="Times New Roman" w:eastAsia="Times New Roman" w:hAnsi="Times New Roman" w:cs="Times New Roman"/>
          <w:noProof/>
        </w:rPr>
        <w:t xml:space="preserve"> ir žindymo</w:t>
      </w:r>
      <w:r w:rsidRPr="008E1947">
        <w:rPr>
          <w:rFonts w:ascii="Times New Roman" w:eastAsia="Times New Roman" w:hAnsi="Times New Roman" w:cs="Times New Roman"/>
          <w:noProof/>
        </w:rPr>
        <w:t xml:space="preserve"> metu dėl jame esančio fenilefrino.</w:t>
      </w:r>
      <w:r w:rsidRPr="008E1947" w:rsidDel="00422397">
        <w:rPr>
          <w:rFonts w:ascii="Times New Roman" w:eastAsia="Times New Roman" w:hAnsi="Times New Roman" w:cs="Times New Roman"/>
          <w:noProof/>
        </w:rPr>
        <w:t xml:space="preserve"> </w:t>
      </w:r>
    </w:p>
    <w:p w14:paraId="3B00085D" w14:textId="77777777" w:rsidR="008E1947" w:rsidRPr="008E1947" w:rsidRDefault="008E1947" w:rsidP="008E1947">
      <w:pPr>
        <w:spacing w:after="0" w:line="240" w:lineRule="auto"/>
        <w:rPr>
          <w:rFonts w:ascii="Times New Roman" w:eastAsia="Times New Roman" w:hAnsi="Times New Roman" w:cs="Times New Roman"/>
          <w:noProof/>
        </w:rPr>
      </w:pPr>
    </w:p>
    <w:p w14:paraId="0B4DB706"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Vairavimas ir mechanizmų valdymas</w:t>
      </w:r>
    </w:p>
    <w:p w14:paraId="3F730F7C"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Šis vaistas gali sukelti galvos svaigulį. Jeigu tai jaučiate, nevairuokite ir nevaldykite mechanizmų. </w:t>
      </w:r>
    </w:p>
    <w:p w14:paraId="3C25EBA1" w14:textId="77777777" w:rsidR="008E1947" w:rsidRPr="008E1947" w:rsidRDefault="008E1947" w:rsidP="008E1947">
      <w:pPr>
        <w:spacing w:after="0" w:line="240" w:lineRule="auto"/>
        <w:rPr>
          <w:rFonts w:ascii="Times New Roman" w:eastAsia="Times New Roman" w:hAnsi="Times New Roman" w:cs="Times New Roman"/>
          <w:b/>
          <w:bCs/>
        </w:rPr>
      </w:pPr>
    </w:p>
    <w:p w14:paraId="15CD4254" w14:textId="6E740581"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 xml:space="preserve">Gripex Thermal sudėtyje yra cukraus (sacharozės), </w:t>
      </w:r>
      <w:r w:rsidR="00AB2863">
        <w:rPr>
          <w:rFonts w:ascii="Times New Roman" w:eastAsia="Times New Roman" w:hAnsi="Times New Roman" w:cs="Times New Roman"/>
          <w:b/>
          <w:bCs/>
        </w:rPr>
        <w:t xml:space="preserve">gliukozės, </w:t>
      </w:r>
      <w:r w:rsidRPr="008E1947">
        <w:rPr>
          <w:rFonts w:ascii="Times New Roman" w:eastAsia="Times New Roman" w:hAnsi="Times New Roman" w:cs="Times New Roman"/>
          <w:b/>
          <w:bCs/>
        </w:rPr>
        <w:t>natrio</w:t>
      </w:r>
      <w:r w:rsidR="00AB2863">
        <w:rPr>
          <w:rFonts w:ascii="Times New Roman" w:eastAsia="Times New Roman" w:hAnsi="Times New Roman" w:cs="Times New Roman"/>
          <w:b/>
          <w:bCs/>
        </w:rPr>
        <w:t>,</w:t>
      </w:r>
      <w:r w:rsidRPr="008E1947">
        <w:rPr>
          <w:rFonts w:ascii="Times New Roman" w:eastAsia="Times New Roman" w:hAnsi="Times New Roman" w:cs="Times New Roman"/>
          <w:b/>
          <w:bCs/>
        </w:rPr>
        <w:t xml:space="preserve"> aspartamo</w:t>
      </w:r>
      <w:r w:rsidR="00261BE6">
        <w:rPr>
          <w:rFonts w:ascii="Times New Roman" w:eastAsia="Times New Roman" w:hAnsi="Times New Roman" w:cs="Times New Roman"/>
          <w:b/>
          <w:bCs/>
        </w:rPr>
        <w:t xml:space="preserve"> ir sulfitų</w:t>
      </w:r>
      <w:r w:rsidRPr="008E1947">
        <w:rPr>
          <w:rFonts w:ascii="Times New Roman" w:eastAsia="Times New Roman" w:hAnsi="Times New Roman" w:cs="Times New Roman"/>
          <w:b/>
          <w:bCs/>
        </w:rPr>
        <w:t>.</w:t>
      </w:r>
    </w:p>
    <w:p w14:paraId="74AAB2C9" w14:textId="2945784B" w:rsidR="008D13DB" w:rsidRDefault="009A4EFF" w:rsidP="005403C1">
      <w:pPr>
        <w:keepNext/>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Kiekviename šio vaisto paketėlyje yra 1981 mg cukraus (sacharozės)</w:t>
      </w:r>
      <w:r w:rsidR="00261BE6">
        <w:rPr>
          <w:rFonts w:ascii="Times New Roman" w:eastAsia="Times New Roman" w:hAnsi="Times New Roman" w:cs="Times New Roman"/>
        </w:rPr>
        <w:t xml:space="preserve"> ir </w:t>
      </w:r>
      <w:r w:rsidR="00B37F3A">
        <w:rPr>
          <w:rFonts w:ascii="Times New Roman" w:eastAsia="Times New Roman" w:hAnsi="Times New Roman" w:cs="Times New Roman"/>
        </w:rPr>
        <w:t xml:space="preserve">59,2 mg </w:t>
      </w:r>
      <w:r w:rsidR="00261BE6">
        <w:rPr>
          <w:rFonts w:ascii="Times New Roman" w:eastAsia="Times New Roman" w:hAnsi="Times New Roman" w:cs="Times New Roman"/>
        </w:rPr>
        <w:t>gliukozės</w:t>
      </w:r>
      <w:r>
        <w:rPr>
          <w:rFonts w:ascii="Times New Roman" w:eastAsia="Times New Roman" w:hAnsi="Times New Roman" w:cs="Times New Roman"/>
        </w:rPr>
        <w:t xml:space="preserve">. </w:t>
      </w:r>
      <w:r w:rsidRPr="008C476C">
        <w:rPr>
          <w:rFonts w:ascii="Times New Roman" w:eastAsia="Times New Roman" w:hAnsi="Times New Roman" w:cs="Times New Roman"/>
        </w:rPr>
        <w:t>Būtina</w:t>
      </w:r>
      <w:r>
        <w:rPr>
          <w:rFonts w:ascii="Times New Roman" w:eastAsia="Times New Roman" w:hAnsi="Times New Roman" w:cs="Times New Roman"/>
        </w:rPr>
        <w:t xml:space="preserve"> </w:t>
      </w:r>
      <w:r w:rsidRPr="008C476C">
        <w:rPr>
          <w:rFonts w:ascii="Times New Roman" w:eastAsia="Times New Roman" w:hAnsi="Times New Roman" w:cs="Times New Roman"/>
        </w:rPr>
        <w:t>atsižvelgti cukriniu diabetu sergantiems</w:t>
      </w:r>
      <w:r>
        <w:rPr>
          <w:rFonts w:ascii="Times New Roman" w:eastAsia="Times New Roman" w:hAnsi="Times New Roman" w:cs="Times New Roman"/>
        </w:rPr>
        <w:t xml:space="preserve"> </w:t>
      </w:r>
      <w:r w:rsidRPr="008C476C">
        <w:rPr>
          <w:rFonts w:ascii="Times New Roman" w:eastAsia="Times New Roman" w:hAnsi="Times New Roman" w:cs="Times New Roman"/>
        </w:rPr>
        <w:t>pacientams.</w:t>
      </w:r>
      <w:r w:rsidR="005403C1">
        <w:rPr>
          <w:rFonts w:ascii="Times New Roman" w:eastAsia="Times New Roman" w:hAnsi="Times New Roman" w:cs="Times New Roman"/>
        </w:rPr>
        <w:t xml:space="preserve"> </w:t>
      </w:r>
      <w:r w:rsidR="005403C1" w:rsidRPr="005403C1">
        <w:rPr>
          <w:rFonts w:ascii="Times New Roman" w:eastAsia="Times New Roman" w:hAnsi="Times New Roman" w:cs="Times New Roman"/>
        </w:rPr>
        <w:t>Jeigu gydytojas Jums yra sakęs, kad netoleruojate</w:t>
      </w:r>
      <w:r w:rsidR="005403C1">
        <w:rPr>
          <w:rFonts w:ascii="Times New Roman" w:eastAsia="Times New Roman" w:hAnsi="Times New Roman" w:cs="Times New Roman"/>
        </w:rPr>
        <w:t xml:space="preserve"> </w:t>
      </w:r>
      <w:r w:rsidR="005403C1" w:rsidRPr="005403C1">
        <w:rPr>
          <w:rFonts w:ascii="Times New Roman" w:eastAsia="Times New Roman" w:hAnsi="Times New Roman" w:cs="Times New Roman"/>
        </w:rPr>
        <w:t>kokių nors angliavandenių, kreipkitės į jį prieš</w:t>
      </w:r>
      <w:r w:rsidR="005403C1">
        <w:rPr>
          <w:rFonts w:ascii="Times New Roman" w:eastAsia="Times New Roman" w:hAnsi="Times New Roman" w:cs="Times New Roman"/>
        </w:rPr>
        <w:t xml:space="preserve"> </w:t>
      </w:r>
      <w:r w:rsidR="005403C1" w:rsidRPr="005403C1">
        <w:rPr>
          <w:rFonts w:ascii="Times New Roman" w:eastAsia="Times New Roman" w:hAnsi="Times New Roman" w:cs="Times New Roman"/>
        </w:rPr>
        <w:t>pradėdami vartoti šį vaistą.</w:t>
      </w:r>
    </w:p>
    <w:p w14:paraId="4D7EA4D1" w14:textId="77777777" w:rsidR="008D13DB" w:rsidRDefault="008D13DB" w:rsidP="005403C1">
      <w:pPr>
        <w:keepNext/>
        <w:numPr>
          <w:ilvl w:val="12"/>
          <w:numId w:val="0"/>
        </w:numPr>
        <w:spacing w:after="0" w:line="240" w:lineRule="auto"/>
        <w:rPr>
          <w:rFonts w:ascii="Times New Roman" w:eastAsia="Times New Roman" w:hAnsi="Times New Roman" w:cs="Times New Roman"/>
        </w:rPr>
      </w:pPr>
    </w:p>
    <w:p w14:paraId="0E85BE58" w14:textId="40FAE1DA" w:rsidR="008D13DB" w:rsidRDefault="008D13DB" w:rsidP="008D13DB">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Kiekviename </w:t>
      </w:r>
      <w:r w:rsidR="00C10247">
        <w:rPr>
          <w:rFonts w:ascii="Times New Roman" w:eastAsia="Times New Roman" w:hAnsi="Times New Roman" w:cs="Times New Roman"/>
          <w:noProof/>
        </w:rPr>
        <w:t xml:space="preserve">šio vaisto </w:t>
      </w:r>
      <w:r>
        <w:rPr>
          <w:rFonts w:ascii="Times New Roman" w:eastAsia="Times New Roman" w:hAnsi="Times New Roman" w:cs="Times New Roman"/>
          <w:noProof/>
        </w:rPr>
        <w:t>paketėlyje</w:t>
      </w:r>
      <w:r w:rsidRPr="00D54D66">
        <w:rPr>
          <w:rFonts w:ascii="Times New Roman" w:eastAsia="Times New Roman" w:hAnsi="Times New Roman" w:cs="Times New Roman"/>
          <w:noProof/>
        </w:rPr>
        <w:t xml:space="preserve"> yra </w:t>
      </w:r>
      <w:r w:rsidR="00261BE6">
        <w:rPr>
          <w:rFonts w:ascii="Times New Roman" w:eastAsia="Times New Roman" w:hAnsi="Times New Roman" w:cs="Times New Roman"/>
          <w:noProof/>
        </w:rPr>
        <w:t>78,13</w:t>
      </w:r>
      <w:r>
        <w:rPr>
          <w:rFonts w:ascii="Times New Roman" w:eastAsia="Times New Roman" w:hAnsi="Times New Roman" w:cs="Times New Roman"/>
          <w:noProof/>
        </w:rPr>
        <w:t xml:space="preserve"> mg</w:t>
      </w:r>
      <w:r w:rsidRPr="00D54D66">
        <w:rPr>
          <w:rFonts w:ascii="Times New Roman" w:eastAsia="Times New Roman" w:hAnsi="Times New Roman" w:cs="Times New Roman"/>
          <w:noProof/>
        </w:rPr>
        <w:t xml:space="preserve"> mg</w:t>
      </w:r>
      <w:r>
        <w:rPr>
          <w:rFonts w:ascii="Times New Roman" w:eastAsia="Times New Roman" w:hAnsi="Times New Roman" w:cs="Times New Roman"/>
          <w:noProof/>
        </w:rPr>
        <w:t xml:space="preserve"> </w:t>
      </w:r>
      <w:r w:rsidRPr="00D54D66">
        <w:rPr>
          <w:rFonts w:ascii="Times New Roman" w:eastAsia="Times New Roman" w:hAnsi="Times New Roman" w:cs="Times New Roman"/>
          <w:noProof/>
        </w:rPr>
        <w:t xml:space="preserve">natrio, tai atitinka </w:t>
      </w:r>
      <w:r w:rsidR="00AD5483">
        <w:rPr>
          <w:rFonts w:ascii="Times New Roman" w:eastAsia="Times New Roman" w:hAnsi="Times New Roman" w:cs="Times New Roman"/>
          <w:noProof/>
        </w:rPr>
        <w:t>3,9</w:t>
      </w:r>
      <w:r w:rsidRPr="00D54D66">
        <w:rPr>
          <w:rFonts w:ascii="Times New Roman" w:eastAsia="Times New Roman" w:hAnsi="Times New Roman" w:cs="Times New Roman"/>
          <w:noProof/>
        </w:rPr>
        <w:t xml:space="preserve"> % didžiausios PSO</w:t>
      </w:r>
      <w:r>
        <w:rPr>
          <w:rFonts w:ascii="Times New Roman" w:eastAsia="Times New Roman" w:hAnsi="Times New Roman" w:cs="Times New Roman"/>
          <w:noProof/>
        </w:rPr>
        <w:t xml:space="preserve"> </w:t>
      </w:r>
      <w:r w:rsidRPr="00D54D66">
        <w:rPr>
          <w:rFonts w:ascii="Times New Roman" w:eastAsia="Times New Roman" w:hAnsi="Times New Roman" w:cs="Times New Roman"/>
          <w:noProof/>
        </w:rPr>
        <w:t>rekomenduojamos paros normos suaugusiesiems</w:t>
      </w:r>
      <w:r w:rsidR="00C10247">
        <w:rPr>
          <w:rFonts w:ascii="Times New Roman" w:eastAsia="Times New Roman" w:hAnsi="Times New Roman" w:cs="Times New Roman"/>
          <w:noProof/>
        </w:rPr>
        <w:t>.</w:t>
      </w:r>
    </w:p>
    <w:p w14:paraId="1C7D2694" w14:textId="77777777" w:rsidR="008D13DB" w:rsidRDefault="008D13DB" w:rsidP="008D13DB">
      <w:pPr>
        <w:spacing w:after="0" w:line="240" w:lineRule="auto"/>
        <w:rPr>
          <w:rFonts w:ascii="Times New Roman" w:eastAsia="Times New Roman" w:hAnsi="Times New Roman" w:cs="Times New Roman"/>
          <w:noProof/>
        </w:rPr>
      </w:pPr>
    </w:p>
    <w:p w14:paraId="29CEBCA5" w14:textId="5BDAE8C9" w:rsidR="008E1947" w:rsidRPr="008E1947" w:rsidRDefault="008D13DB" w:rsidP="008E1947">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Kiekviename šio vaist</w:t>
      </w:r>
      <w:r w:rsidR="00593E54">
        <w:rPr>
          <w:rFonts w:ascii="Times New Roman" w:eastAsia="Times New Roman" w:hAnsi="Times New Roman" w:cs="Times New Roman"/>
          <w:noProof/>
        </w:rPr>
        <w:t>o</w:t>
      </w:r>
      <w:r>
        <w:rPr>
          <w:rFonts w:ascii="Times New Roman" w:eastAsia="Times New Roman" w:hAnsi="Times New Roman" w:cs="Times New Roman"/>
          <w:noProof/>
        </w:rPr>
        <w:t xml:space="preserve"> paketėlyje yra 20 mg aspartamo. </w:t>
      </w:r>
      <w:r w:rsidRPr="00B30100">
        <w:rPr>
          <w:rFonts w:ascii="Times New Roman" w:eastAsia="Times New Roman" w:hAnsi="Times New Roman" w:cs="Times New Roman"/>
          <w:noProof/>
        </w:rPr>
        <w:t>Aspartamas yra fenilalanino šaltinis. Jis gali būti</w:t>
      </w:r>
      <w:r>
        <w:rPr>
          <w:rFonts w:ascii="Times New Roman" w:eastAsia="Times New Roman" w:hAnsi="Times New Roman" w:cs="Times New Roman"/>
          <w:noProof/>
        </w:rPr>
        <w:t xml:space="preserve"> </w:t>
      </w:r>
      <w:r w:rsidRPr="00B30100">
        <w:rPr>
          <w:rFonts w:ascii="Times New Roman" w:eastAsia="Times New Roman" w:hAnsi="Times New Roman" w:cs="Times New Roman"/>
          <w:noProof/>
        </w:rPr>
        <w:t>kenksmingas sergantiems fenilketonurija, reta</w:t>
      </w:r>
      <w:r>
        <w:rPr>
          <w:rFonts w:ascii="Times New Roman" w:eastAsia="Times New Roman" w:hAnsi="Times New Roman" w:cs="Times New Roman"/>
          <w:noProof/>
        </w:rPr>
        <w:t xml:space="preserve"> </w:t>
      </w:r>
      <w:r w:rsidRPr="00B30100">
        <w:rPr>
          <w:rFonts w:ascii="Times New Roman" w:eastAsia="Times New Roman" w:hAnsi="Times New Roman" w:cs="Times New Roman"/>
          <w:noProof/>
        </w:rPr>
        <w:t>genetine liga, kuria sergant fenilaninas kaupiasi</w:t>
      </w:r>
      <w:r>
        <w:rPr>
          <w:rFonts w:ascii="Times New Roman" w:eastAsia="Times New Roman" w:hAnsi="Times New Roman" w:cs="Times New Roman"/>
          <w:noProof/>
        </w:rPr>
        <w:t xml:space="preserve"> </w:t>
      </w:r>
      <w:r w:rsidRPr="00B30100">
        <w:rPr>
          <w:rFonts w:ascii="Times New Roman" w:eastAsia="Times New Roman" w:hAnsi="Times New Roman" w:cs="Times New Roman"/>
          <w:noProof/>
        </w:rPr>
        <w:t>organizme, nes organizmas negali jo tinkamai</w:t>
      </w:r>
      <w:r>
        <w:rPr>
          <w:rFonts w:ascii="Times New Roman" w:eastAsia="Times New Roman" w:hAnsi="Times New Roman" w:cs="Times New Roman"/>
          <w:noProof/>
        </w:rPr>
        <w:t xml:space="preserve"> </w:t>
      </w:r>
      <w:r w:rsidRPr="00B30100">
        <w:rPr>
          <w:rFonts w:ascii="Times New Roman" w:eastAsia="Times New Roman" w:hAnsi="Times New Roman" w:cs="Times New Roman"/>
          <w:noProof/>
        </w:rPr>
        <w:t>pašalinti.</w:t>
      </w:r>
    </w:p>
    <w:p w14:paraId="453785D9" w14:textId="59CBB7CB" w:rsidR="00FE2463" w:rsidRDefault="00FE2463" w:rsidP="00FE2463">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br/>
        <w:t xml:space="preserve">Kiekviename šio vaisto paketėlyje yra sulfitų – sieros dioksido (E220). </w:t>
      </w:r>
      <w:r w:rsidRPr="00EF7156">
        <w:rPr>
          <w:rFonts w:ascii="Times New Roman" w:eastAsia="Times New Roman" w:hAnsi="Times New Roman" w:cs="Times New Roman"/>
          <w:noProof/>
        </w:rPr>
        <w:t>Retais atvejais gali sukelti sunkių padidėjusio</w:t>
      </w:r>
      <w:r>
        <w:rPr>
          <w:rFonts w:ascii="Times New Roman" w:eastAsia="Times New Roman" w:hAnsi="Times New Roman" w:cs="Times New Roman"/>
          <w:noProof/>
        </w:rPr>
        <w:t xml:space="preserve"> </w:t>
      </w:r>
      <w:r w:rsidRPr="00EF7156">
        <w:rPr>
          <w:rFonts w:ascii="Times New Roman" w:eastAsia="Times New Roman" w:hAnsi="Times New Roman" w:cs="Times New Roman"/>
          <w:noProof/>
        </w:rPr>
        <w:t>jautrumo reakcijų ir bronchų spazmą.</w:t>
      </w:r>
    </w:p>
    <w:p w14:paraId="7B27C434" w14:textId="7E169D3C" w:rsidR="008E1947" w:rsidRPr="008E1947" w:rsidRDefault="008E1947" w:rsidP="008E1947">
      <w:pPr>
        <w:spacing w:after="0" w:line="240" w:lineRule="auto"/>
        <w:rPr>
          <w:rFonts w:ascii="Times New Roman" w:eastAsia="Times New Roman" w:hAnsi="Times New Roman" w:cs="Times New Roman"/>
          <w:noProof/>
        </w:rPr>
      </w:pPr>
    </w:p>
    <w:p w14:paraId="3F9EFCEC"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76" w:name="_Toc129243141"/>
      <w:bookmarkStart w:id="77" w:name="_Toc129243266"/>
      <w:r w:rsidRPr="008E1947">
        <w:rPr>
          <w:rFonts w:ascii="Times New Roman" w:eastAsia="Times New Roman" w:hAnsi="Times New Roman" w:cs="Times New Roman"/>
          <w:b/>
          <w:lang w:eastAsia="x-none"/>
        </w:rPr>
        <w:t>3.</w:t>
      </w:r>
      <w:r w:rsidRPr="008E1947">
        <w:rPr>
          <w:rFonts w:ascii="Times New Roman" w:eastAsia="Times New Roman" w:hAnsi="Times New Roman" w:cs="Times New Roman"/>
          <w:b/>
          <w:lang w:eastAsia="x-none"/>
        </w:rPr>
        <w:tab/>
        <w:t xml:space="preserve">Kaip vartoti </w:t>
      </w:r>
      <w:bookmarkEnd w:id="76"/>
      <w:bookmarkEnd w:id="77"/>
      <w:r w:rsidRPr="008E1947">
        <w:rPr>
          <w:rFonts w:ascii="Times New Roman" w:eastAsia="Times New Roman" w:hAnsi="Times New Roman" w:cs="Times New Roman"/>
          <w:b/>
          <w:lang w:eastAsia="x-none"/>
        </w:rPr>
        <w:t>Gripex Thermal</w:t>
      </w:r>
    </w:p>
    <w:p w14:paraId="5159B14A" w14:textId="77777777" w:rsidR="008E1947" w:rsidRPr="008E1947" w:rsidRDefault="008E1947" w:rsidP="008E1947">
      <w:pPr>
        <w:spacing w:after="0" w:line="240" w:lineRule="auto"/>
        <w:rPr>
          <w:rFonts w:ascii="Times New Roman" w:eastAsia="Times New Roman" w:hAnsi="Times New Roman" w:cs="Times New Roman"/>
          <w:noProof/>
        </w:rPr>
      </w:pPr>
    </w:p>
    <w:p w14:paraId="78F34FA0" w14:textId="77777777" w:rsidR="008E1947" w:rsidRPr="008E1947" w:rsidRDefault="008E1947" w:rsidP="008E1947">
      <w:pPr>
        <w:spacing w:after="0" w:line="240" w:lineRule="auto"/>
        <w:rPr>
          <w:rFonts w:ascii="Times New Roman" w:eastAsia="Times New Roman" w:hAnsi="Times New Roman" w:cs="Times New Roman"/>
          <w:i/>
          <w:iCs/>
          <w:lang w:eastAsia="cs-CZ"/>
        </w:rPr>
      </w:pPr>
      <w:r w:rsidRPr="008E1947">
        <w:rPr>
          <w:rFonts w:ascii="Times New Roman" w:eastAsia="Times New Roman" w:hAnsi="Times New Roman" w:cs="Times New Roman"/>
        </w:rPr>
        <w:t xml:space="preserve">Visada vartokite šį vaistą tiksliai, kaip </w:t>
      </w:r>
      <w:r w:rsidR="00B81BAA">
        <w:rPr>
          <w:rFonts w:ascii="Times New Roman" w:eastAsia="Times New Roman" w:hAnsi="Times New Roman" w:cs="Times New Roman"/>
        </w:rPr>
        <w:t xml:space="preserve">aprašyta šiame lapelyje arba kaip </w:t>
      </w:r>
      <w:r w:rsidRPr="008E1947">
        <w:rPr>
          <w:rFonts w:ascii="Times New Roman" w:eastAsia="Times New Roman" w:hAnsi="Times New Roman" w:cs="Times New Roman"/>
        </w:rPr>
        <w:t>nurodė gydytojas arba vaistininkas. Jeigu abejojate, kreipkitės į gydytoją arba vaistininką.</w:t>
      </w:r>
    </w:p>
    <w:p w14:paraId="2942B4F9" w14:textId="77777777" w:rsidR="008E1947" w:rsidRPr="008E1947" w:rsidRDefault="008E1947" w:rsidP="008E1947">
      <w:pPr>
        <w:spacing w:after="0" w:line="240" w:lineRule="auto"/>
        <w:rPr>
          <w:rFonts w:ascii="Times New Roman" w:eastAsia="Times New Roman" w:hAnsi="Times New Roman" w:cs="Times New Roman"/>
          <w:noProof/>
        </w:rPr>
      </w:pPr>
    </w:p>
    <w:p w14:paraId="7F257411" w14:textId="0EFD13DC"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i/>
        </w:rPr>
        <w:t>Suaugusie</w:t>
      </w:r>
      <w:r w:rsidR="00620278">
        <w:rPr>
          <w:rFonts w:ascii="Times New Roman" w:eastAsia="Times New Roman" w:hAnsi="Times New Roman" w:cs="Times New Roman"/>
          <w:i/>
        </w:rPr>
        <w:t>siems</w:t>
      </w:r>
      <w:r w:rsidRPr="008E1947">
        <w:rPr>
          <w:rFonts w:ascii="Times New Roman" w:eastAsia="Times New Roman" w:hAnsi="Times New Roman" w:cs="Times New Roman"/>
          <w:i/>
        </w:rPr>
        <w:t xml:space="preserve"> ir </w:t>
      </w:r>
      <w:r w:rsidR="00620278">
        <w:rPr>
          <w:rFonts w:ascii="Times New Roman" w:eastAsia="Times New Roman" w:hAnsi="Times New Roman" w:cs="Times New Roman"/>
          <w:i/>
          <w:noProof/>
        </w:rPr>
        <w:t xml:space="preserve">paaugliams nuo </w:t>
      </w:r>
      <w:r w:rsidR="00620278" w:rsidRPr="008E1947">
        <w:rPr>
          <w:rFonts w:ascii="Times New Roman" w:eastAsia="Times New Roman" w:hAnsi="Times New Roman" w:cs="Times New Roman"/>
          <w:i/>
          <w:noProof/>
        </w:rPr>
        <w:t xml:space="preserve">12 metų </w:t>
      </w:r>
      <w:r w:rsidR="00620278">
        <w:rPr>
          <w:rFonts w:ascii="Times New Roman" w:eastAsia="Times New Roman" w:hAnsi="Times New Roman" w:cs="Times New Roman"/>
          <w:i/>
          <w:noProof/>
        </w:rPr>
        <w:t>amžiaus</w:t>
      </w:r>
      <w:r w:rsidRPr="008E1947">
        <w:rPr>
          <w:rFonts w:ascii="Times New Roman" w:eastAsia="Times New Roman" w:hAnsi="Times New Roman" w:cs="Times New Roman"/>
          <w:i/>
        </w:rPr>
        <w:t xml:space="preserve">: </w:t>
      </w:r>
      <w:r w:rsidR="007177E4">
        <w:rPr>
          <w:rFonts w:ascii="Times New Roman" w:hAnsi="Times New Roman" w:cs="Times New Roman"/>
        </w:rPr>
        <w:t>s</w:t>
      </w:r>
      <w:r w:rsidR="00075456" w:rsidRPr="005833B6">
        <w:rPr>
          <w:rFonts w:ascii="Times New Roman" w:hAnsi="Times New Roman" w:cs="Times New Roman"/>
        </w:rPr>
        <w:t>uberti vieno paketėlio turinį į stiklinę, pripilti</w:t>
      </w:r>
      <w:r w:rsidR="00075456">
        <w:rPr>
          <w:rFonts w:ascii="Times New Roman" w:hAnsi="Times New Roman" w:cs="Times New Roman"/>
        </w:rPr>
        <w:t xml:space="preserve"> karšto vandens</w:t>
      </w:r>
      <w:r w:rsidR="00075456" w:rsidRPr="005833B6">
        <w:rPr>
          <w:rFonts w:ascii="Times New Roman" w:hAnsi="Times New Roman" w:cs="Times New Roman"/>
        </w:rPr>
        <w:t>, gerai išmaišyti, kol milteliai ištirps.</w:t>
      </w:r>
      <w:r w:rsidR="00CC6078" w:rsidRPr="005833B6">
        <w:rPr>
          <w:rFonts w:ascii="Times New Roman" w:hAnsi="Times New Roman" w:cs="Times New Roman"/>
        </w:rPr>
        <w:t xml:space="preserve"> Įprasta dozė </w:t>
      </w:r>
      <w:r w:rsidR="00CC6078">
        <w:rPr>
          <w:rFonts w:ascii="Times New Roman" w:eastAsia="Times New Roman" w:hAnsi="Times New Roman" w:cs="Times New Roman"/>
        </w:rPr>
        <w:t>yra</w:t>
      </w:r>
      <w:r w:rsidRPr="008E1947">
        <w:rPr>
          <w:rFonts w:ascii="Times New Roman" w:eastAsia="Times New Roman" w:hAnsi="Times New Roman" w:cs="Times New Roman"/>
          <w:i/>
        </w:rPr>
        <w:t xml:space="preserve"> </w:t>
      </w:r>
      <w:r w:rsidRPr="008E1947">
        <w:rPr>
          <w:rFonts w:ascii="Times New Roman" w:eastAsia="Times New Roman" w:hAnsi="Times New Roman" w:cs="Times New Roman"/>
        </w:rPr>
        <w:t>1 paketėl</w:t>
      </w:r>
      <w:r w:rsidR="00CC6078">
        <w:rPr>
          <w:rFonts w:ascii="Times New Roman" w:eastAsia="Times New Roman" w:hAnsi="Times New Roman" w:cs="Times New Roman"/>
        </w:rPr>
        <w:t>is</w:t>
      </w:r>
      <w:r w:rsidRPr="008E1947">
        <w:rPr>
          <w:rFonts w:ascii="Times New Roman" w:eastAsia="Times New Roman" w:hAnsi="Times New Roman" w:cs="Times New Roman"/>
        </w:rPr>
        <w:t xml:space="preserve"> kas 4–6 valandas (ne daugiau kaip 6 paketėli</w:t>
      </w:r>
      <w:r w:rsidR="00CC6078">
        <w:rPr>
          <w:rFonts w:ascii="Times New Roman" w:eastAsia="Times New Roman" w:hAnsi="Times New Roman" w:cs="Times New Roman"/>
        </w:rPr>
        <w:t>ai</w:t>
      </w:r>
      <w:r w:rsidRPr="008E1947">
        <w:rPr>
          <w:rFonts w:ascii="Times New Roman" w:eastAsia="Times New Roman" w:hAnsi="Times New Roman" w:cs="Times New Roman"/>
        </w:rPr>
        <w:t xml:space="preserve"> per parą). </w:t>
      </w:r>
    </w:p>
    <w:p w14:paraId="5AE2B88B" w14:textId="77777777" w:rsidR="008E1947" w:rsidRPr="008E1947" w:rsidRDefault="008E1947" w:rsidP="008E1947">
      <w:pPr>
        <w:spacing w:after="0" w:line="240" w:lineRule="auto"/>
        <w:rPr>
          <w:rFonts w:ascii="Times New Roman" w:eastAsia="Times New Roman" w:hAnsi="Times New Roman" w:cs="Times New Roman"/>
        </w:rPr>
      </w:pPr>
    </w:p>
    <w:p w14:paraId="46CE9CD0" w14:textId="62571D41" w:rsidR="008E1947" w:rsidRPr="00075456" w:rsidRDefault="00075456" w:rsidP="008E1947">
      <w:pPr>
        <w:spacing w:after="0" w:line="240" w:lineRule="auto"/>
        <w:rPr>
          <w:rFonts w:ascii="Times New Roman" w:eastAsia="Times New Roman" w:hAnsi="Times New Roman" w:cs="Times New Roman"/>
        </w:rPr>
      </w:pPr>
      <w:r w:rsidRPr="005833B6">
        <w:rPr>
          <w:rFonts w:ascii="Times New Roman" w:hAnsi="Times New Roman" w:cs="Times New Roman"/>
        </w:rPr>
        <w:t>Jei po 3 dienų negalavimo simptomai nepraeina, nebevartoki</w:t>
      </w:r>
      <w:r>
        <w:rPr>
          <w:rFonts w:ascii="Times New Roman" w:hAnsi="Times New Roman" w:cs="Times New Roman"/>
        </w:rPr>
        <w:t>te Gripex Thermal</w:t>
      </w:r>
      <w:r w:rsidR="0034644B">
        <w:rPr>
          <w:rFonts w:ascii="Times New Roman" w:hAnsi="Times New Roman" w:cs="Times New Roman"/>
        </w:rPr>
        <w:t>,</w:t>
      </w:r>
      <w:r w:rsidRPr="005833B6">
        <w:rPr>
          <w:rFonts w:ascii="Times New Roman" w:hAnsi="Times New Roman" w:cs="Times New Roman"/>
        </w:rPr>
        <w:t xml:space="preserve"> ir kreipkitės į gydytoją.</w:t>
      </w:r>
    </w:p>
    <w:p w14:paraId="7F62BC1D"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Nevartokite didesnės nei rekomenduojama dozės.</w:t>
      </w:r>
    </w:p>
    <w:p w14:paraId="09D79B9A"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Pasakykite gydytojui, jei jūsų inkstų ar kepenų veikla sutrikusi, tam, kad dozė būtų pakoreguota.</w:t>
      </w:r>
    </w:p>
    <w:p w14:paraId="2F790830"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Pasakykite gydytojui, jei nuolat vartojate alkoholį, tam, kad dozė būtų pakoreguota.</w:t>
      </w:r>
    </w:p>
    <w:p w14:paraId="513BD77A"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Vyresniojo amžiaus pacientams dozės koreguoti nereikia.</w:t>
      </w:r>
    </w:p>
    <w:p w14:paraId="7FC64C71" w14:textId="77777777" w:rsidR="008E1947" w:rsidRDefault="008E1947" w:rsidP="008E1947">
      <w:pPr>
        <w:keepNext/>
        <w:spacing w:after="0" w:line="240" w:lineRule="auto"/>
        <w:outlineLvl w:val="3"/>
        <w:rPr>
          <w:rFonts w:ascii="Calibri" w:eastAsia="Times New Roman" w:hAnsi="Calibri" w:cs="Times New Roman"/>
          <w:bCs/>
          <w:lang w:eastAsia="x-none"/>
        </w:rPr>
      </w:pPr>
    </w:p>
    <w:p w14:paraId="525538E9" w14:textId="430A3356" w:rsidR="00F25B98" w:rsidRPr="008E1947" w:rsidRDefault="00CC6078" w:rsidP="005833B6">
      <w:pPr>
        <w:pStyle w:val="BTEMEASMCA"/>
        <w:rPr>
          <w:rFonts w:ascii="Calibri" w:hAnsi="Calibri"/>
          <w:bCs/>
          <w:lang w:eastAsia="x-none"/>
        </w:rPr>
      </w:pPr>
      <w:r w:rsidRPr="00A97556">
        <w:rPr>
          <w:b/>
        </w:rPr>
        <w:t>Vartojimas vaikams ir paaugliams</w:t>
      </w:r>
    </w:p>
    <w:p w14:paraId="2A751E95" w14:textId="7A99E865"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Šio vaisto ne</w:t>
      </w:r>
      <w:r w:rsidR="00974A79">
        <w:rPr>
          <w:rFonts w:ascii="Times New Roman" w:eastAsia="Times New Roman" w:hAnsi="Times New Roman" w:cs="Times New Roman"/>
          <w:noProof/>
        </w:rPr>
        <w:t>gali</w:t>
      </w:r>
      <w:r w:rsidRPr="008E1947">
        <w:rPr>
          <w:rFonts w:ascii="Times New Roman" w:eastAsia="Times New Roman" w:hAnsi="Times New Roman" w:cs="Times New Roman"/>
          <w:noProof/>
        </w:rPr>
        <w:t>ma vartoti jaunesniems nei 12 metų vaikams.</w:t>
      </w:r>
    </w:p>
    <w:p w14:paraId="6A230F18" w14:textId="77777777" w:rsidR="008E1947" w:rsidRPr="008E1947" w:rsidRDefault="008E1947" w:rsidP="008E1947">
      <w:pPr>
        <w:spacing w:after="0" w:line="240" w:lineRule="auto"/>
        <w:rPr>
          <w:rFonts w:ascii="Times New Roman" w:eastAsia="Times New Roman" w:hAnsi="Times New Roman" w:cs="Times New Roman"/>
          <w:noProof/>
        </w:rPr>
      </w:pPr>
    </w:p>
    <w:p w14:paraId="5E070B2C"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Ką daryti pavartojus per didelę Gripex Thermal dozę?</w:t>
      </w:r>
    </w:p>
    <w:p w14:paraId="4F446FB3"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Per 1 valandą po perdozavimo reikia sukelti vėmimą ir, bet kokiu atveju, nedelsiant kreiptis į gydytoją, nes Jums gali prireikti gydymo ligoninėje.</w:t>
      </w:r>
    </w:p>
    <w:p w14:paraId="0F7E0244" w14:textId="77777777" w:rsidR="008E1947" w:rsidRPr="008E1947" w:rsidRDefault="008E1947" w:rsidP="008E1947">
      <w:pPr>
        <w:widowControl w:val="0"/>
        <w:spacing w:after="0" w:line="240" w:lineRule="auto"/>
        <w:rPr>
          <w:rFonts w:ascii="Times New Roman" w:eastAsia="Times New Roman" w:hAnsi="Times New Roman" w:cs="Times New Roman"/>
        </w:rPr>
      </w:pPr>
    </w:p>
    <w:p w14:paraId="7029B52E" w14:textId="77777777" w:rsidR="008E1947" w:rsidRPr="008E1947" w:rsidRDefault="008E1947" w:rsidP="008E1947">
      <w:pPr>
        <w:widowControl w:val="0"/>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Gali pasireikšti šie simptomai: pykinimas, vėmimas, hiperhidrozė (pagausėjęs prakaitavimas), mieguistumas ir bendras silpnumas. Šie simptomai gali praeiti savaime, tačiau negalima atmesti kepenų pažeidimo išsivystymo. Kiti simptomai gali būti: drebulys, nerimas, nemiga, arterinio kraujospūdžio padidėjimas, žymus širdies ritmo pagreitėjimas, išbalimas, šlapimo susilaikymas. </w:t>
      </w:r>
      <w:r w:rsidRPr="008E1947">
        <w:rPr>
          <w:rFonts w:ascii="Times New Roman" w:eastAsia="Times New Roman" w:hAnsi="Times New Roman" w:cs="Times New Roman"/>
        </w:rPr>
        <w:lastRenderedPageBreak/>
        <w:t>Vėliau gali pasireikšti pilvo skausmas ir gelta.</w:t>
      </w:r>
    </w:p>
    <w:p w14:paraId="0B1894AF" w14:textId="77777777" w:rsidR="008E1947" w:rsidRPr="008E1947" w:rsidRDefault="008E1947" w:rsidP="008E1947">
      <w:pPr>
        <w:widowControl w:val="0"/>
        <w:spacing w:after="0" w:line="240" w:lineRule="auto"/>
        <w:rPr>
          <w:rFonts w:ascii="Times New Roman" w:eastAsia="Times New Roman" w:hAnsi="Times New Roman" w:cs="Times New Roman"/>
          <w:snapToGrid w:val="0"/>
        </w:rPr>
      </w:pPr>
    </w:p>
    <w:p w14:paraId="490CB180"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Pamiršus pavartoti Gripex Thermal</w:t>
      </w:r>
    </w:p>
    <w:p w14:paraId="0702509F"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Negalima vartoti dvigubos dozės norint kompensuoti praleistą dozę.</w:t>
      </w:r>
    </w:p>
    <w:p w14:paraId="7EDBA46C" w14:textId="77777777" w:rsidR="008E1947" w:rsidRPr="008E1947" w:rsidRDefault="008E1947" w:rsidP="008E1947">
      <w:pPr>
        <w:spacing w:after="0" w:line="240" w:lineRule="auto"/>
        <w:rPr>
          <w:rFonts w:ascii="Times New Roman" w:eastAsia="Times New Roman" w:hAnsi="Times New Roman" w:cs="Times New Roman"/>
          <w:noProof/>
        </w:rPr>
      </w:pPr>
    </w:p>
    <w:p w14:paraId="4B3FBA12"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Nustojus vartoti Gripex Thermal</w:t>
      </w:r>
    </w:p>
    <w:p w14:paraId="66D221AC" w14:textId="1D642751"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rPr>
        <w:t>Gripex Thermal</w:t>
      </w:r>
      <w:r w:rsidRPr="008E1947">
        <w:rPr>
          <w:rFonts w:ascii="Times New Roman" w:eastAsia="Times New Roman" w:hAnsi="Times New Roman" w:cs="Times New Roman"/>
          <w:sz w:val="24"/>
          <w:szCs w:val="24"/>
        </w:rPr>
        <w:t xml:space="preserve"> </w:t>
      </w:r>
      <w:r w:rsidRPr="008E1947">
        <w:rPr>
          <w:rFonts w:ascii="Times New Roman" w:eastAsia="Times New Roman" w:hAnsi="Times New Roman" w:cs="Times New Roman"/>
        </w:rPr>
        <w:t xml:space="preserve">skirtas trumpalaikiam peršalimo, gripo ir į gripą </w:t>
      </w:r>
      <w:r w:rsidR="00EB1FE4" w:rsidRPr="008E1947">
        <w:rPr>
          <w:rFonts w:ascii="Times New Roman" w:eastAsia="Times New Roman" w:hAnsi="Times New Roman" w:cs="Times New Roman"/>
        </w:rPr>
        <w:t>panaši</w:t>
      </w:r>
      <w:r w:rsidR="00EB1FE4">
        <w:rPr>
          <w:rFonts w:ascii="Times New Roman" w:eastAsia="Times New Roman" w:hAnsi="Times New Roman" w:cs="Times New Roman"/>
        </w:rPr>
        <w:t>ų</w:t>
      </w:r>
      <w:r w:rsidR="00EB1FE4" w:rsidRPr="008E1947">
        <w:rPr>
          <w:rFonts w:ascii="Times New Roman" w:eastAsia="Times New Roman" w:hAnsi="Times New Roman" w:cs="Times New Roman"/>
        </w:rPr>
        <w:t xml:space="preserve"> simptom</w:t>
      </w:r>
      <w:r w:rsidR="00EB1FE4">
        <w:rPr>
          <w:rFonts w:ascii="Times New Roman" w:eastAsia="Times New Roman" w:hAnsi="Times New Roman" w:cs="Times New Roman"/>
        </w:rPr>
        <w:t xml:space="preserve">ų </w:t>
      </w:r>
      <w:r w:rsidRPr="008E1947">
        <w:rPr>
          <w:rFonts w:ascii="Times New Roman" w:eastAsia="Times New Roman" w:hAnsi="Times New Roman" w:cs="Times New Roman"/>
        </w:rPr>
        <w:t>malšin</w:t>
      </w:r>
      <w:r w:rsidR="003042FD">
        <w:rPr>
          <w:rFonts w:ascii="Times New Roman" w:eastAsia="Times New Roman" w:hAnsi="Times New Roman" w:cs="Times New Roman"/>
        </w:rPr>
        <w:t>imui</w:t>
      </w:r>
      <w:r w:rsidRPr="008E1947">
        <w:rPr>
          <w:rFonts w:ascii="Times New Roman" w:eastAsia="Times New Roman" w:hAnsi="Times New Roman" w:cs="Times New Roman"/>
        </w:rPr>
        <w:t>. Jei vaistas nepadeda, pasitarkite su gydytoju.</w:t>
      </w:r>
    </w:p>
    <w:p w14:paraId="2662BB39" w14:textId="77777777" w:rsidR="008E1947" w:rsidRPr="008E1947" w:rsidRDefault="008E1947" w:rsidP="008E1947">
      <w:pPr>
        <w:spacing w:after="0" w:line="240" w:lineRule="auto"/>
        <w:rPr>
          <w:rFonts w:ascii="Times New Roman" w:eastAsia="Times New Roman" w:hAnsi="Times New Roman" w:cs="Times New Roman"/>
          <w:noProof/>
        </w:rPr>
      </w:pPr>
    </w:p>
    <w:p w14:paraId="2714646B"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78" w:name="_Toc129243142"/>
      <w:bookmarkStart w:id="79" w:name="_Toc129243267"/>
      <w:r w:rsidRPr="008E1947">
        <w:rPr>
          <w:rFonts w:ascii="Times New Roman" w:eastAsia="Times New Roman" w:hAnsi="Times New Roman" w:cs="Times New Roman"/>
          <w:b/>
          <w:lang w:eastAsia="x-none"/>
        </w:rPr>
        <w:t>4.</w:t>
      </w:r>
      <w:r w:rsidRPr="008E1947">
        <w:rPr>
          <w:rFonts w:ascii="Times New Roman" w:eastAsia="Times New Roman" w:hAnsi="Times New Roman" w:cs="Times New Roman"/>
          <w:b/>
          <w:lang w:eastAsia="x-none"/>
        </w:rPr>
        <w:tab/>
        <w:t>Galimas šalutinis poveikis</w:t>
      </w:r>
      <w:bookmarkEnd w:id="78"/>
      <w:bookmarkEnd w:id="79"/>
    </w:p>
    <w:p w14:paraId="545D2720" w14:textId="77777777" w:rsidR="008E1947" w:rsidRPr="008E1947" w:rsidRDefault="008E1947" w:rsidP="008E1947">
      <w:pPr>
        <w:spacing w:after="0" w:line="240" w:lineRule="auto"/>
        <w:rPr>
          <w:rFonts w:ascii="Times New Roman" w:eastAsia="Times New Roman" w:hAnsi="Times New Roman" w:cs="Times New Roman"/>
          <w:noProof/>
        </w:rPr>
      </w:pPr>
    </w:p>
    <w:p w14:paraId="14B2D0B1"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Šis vaistas, kaip ir visi kiti, gali sukelti šalutinį poveikį, nors jis pasireiškia ne visiems žmonėms.</w:t>
      </w:r>
    </w:p>
    <w:p w14:paraId="2AFCD684" w14:textId="77777777" w:rsidR="008E1947" w:rsidRPr="008E1947" w:rsidRDefault="008E1947" w:rsidP="008E1947">
      <w:pPr>
        <w:keepNext/>
        <w:spacing w:after="0" w:line="240" w:lineRule="auto"/>
        <w:outlineLvl w:val="1"/>
        <w:rPr>
          <w:rFonts w:ascii="Times New Roman" w:eastAsia="Times New Roman" w:hAnsi="Times New Roman" w:cs="Times New Roman"/>
          <w:iCs/>
          <w:lang w:eastAsia="x-none"/>
        </w:rPr>
      </w:pPr>
      <w:r w:rsidRPr="008E1947">
        <w:rPr>
          <w:rFonts w:ascii="Times New Roman" w:eastAsia="Times New Roman" w:hAnsi="Times New Roman" w:cs="Times New Roman"/>
          <w:iCs/>
          <w:lang w:eastAsia="x-none"/>
        </w:rPr>
        <w:t>Šalutiniai poveikiai:</w:t>
      </w:r>
    </w:p>
    <w:p w14:paraId="5E430378" w14:textId="77777777" w:rsidR="00601370" w:rsidRDefault="00601370" w:rsidP="008E1947">
      <w:pPr>
        <w:spacing w:after="0" w:line="240" w:lineRule="auto"/>
        <w:rPr>
          <w:rFonts w:ascii="Times New Roman" w:eastAsia="Times New Roman" w:hAnsi="Times New Roman" w:cs="Times New Roman"/>
          <w:i/>
        </w:rPr>
      </w:pPr>
    </w:p>
    <w:p w14:paraId="40BE52FB" w14:textId="76AE2575" w:rsidR="008E1947" w:rsidRPr="008E1947" w:rsidRDefault="008E17D1" w:rsidP="008E1947">
      <w:pPr>
        <w:spacing w:after="0" w:line="240" w:lineRule="auto"/>
        <w:rPr>
          <w:rFonts w:ascii="Times New Roman" w:eastAsia="Times New Roman" w:hAnsi="Times New Roman" w:cs="Times New Roman"/>
          <w:i/>
        </w:rPr>
      </w:pPr>
      <w:r w:rsidRPr="00E26E35">
        <w:rPr>
          <w:rFonts w:ascii="Times New Roman" w:eastAsia="Times New Roman" w:hAnsi="Times New Roman" w:cs="Times New Roman"/>
          <w:bCs/>
          <w:i/>
          <w:noProof/>
          <w:snapToGrid w:val="0"/>
          <w:u w:val="single"/>
        </w:rPr>
        <w:t>Reti šalutinio poveikio reiškiniai (gali pasireikšti rečiau kaip 1 iš 1 000 asmenų)</w:t>
      </w:r>
    </w:p>
    <w:p w14:paraId="60823688"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Alerginės reakcijos (niežulys, dilgėlinė).</w:t>
      </w:r>
    </w:p>
    <w:p w14:paraId="7E72E6F4"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Pykinimas, vėmimas, virškinimo sutrikimai, deginimo jausmas viršutinėje pilvo srityje.</w:t>
      </w:r>
    </w:p>
    <w:p w14:paraId="19131FE5" w14:textId="77777777" w:rsidR="008E1947" w:rsidRPr="008E1947" w:rsidRDefault="008E1947" w:rsidP="008E46AC">
      <w:pPr>
        <w:tabs>
          <w:tab w:val="left" w:pos="567"/>
        </w:tabs>
        <w:spacing w:after="0" w:line="240" w:lineRule="auto"/>
        <w:rPr>
          <w:rFonts w:ascii="Times New Roman" w:eastAsia="Times New Roman" w:hAnsi="Times New Roman" w:cs="Times New Roman"/>
        </w:rPr>
      </w:pPr>
    </w:p>
    <w:p w14:paraId="0DBB5469" w14:textId="57C92E85" w:rsidR="008E1947" w:rsidRPr="008E1947" w:rsidRDefault="008E17D1" w:rsidP="008E46AC">
      <w:pPr>
        <w:tabs>
          <w:tab w:val="left" w:pos="567"/>
        </w:tabs>
        <w:spacing w:after="0" w:line="240" w:lineRule="auto"/>
        <w:rPr>
          <w:rFonts w:ascii="Times New Roman" w:eastAsia="Times New Roman" w:hAnsi="Times New Roman" w:cs="Times New Roman"/>
          <w:i/>
        </w:rPr>
      </w:pPr>
      <w:r w:rsidRPr="00E26E35">
        <w:rPr>
          <w:rFonts w:ascii="Times New Roman" w:eastAsia="Times New Roman" w:hAnsi="Times New Roman" w:cs="Times New Roman"/>
          <w:bCs/>
          <w:i/>
          <w:noProof/>
          <w:snapToGrid w:val="0"/>
        </w:rPr>
        <w:t>Labai reti šalutinio poveikio reiškiniai (gali pasireikšti rečiau kaip 1 iš 10 000 asmenų</w:t>
      </w:r>
      <w:r w:rsidR="0082313A">
        <w:rPr>
          <w:rFonts w:ascii="Times New Roman" w:eastAsia="Times New Roman" w:hAnsi="Times New Roman" w:cs="Times New Roman"/>
          <w:bCs/>
          <w:i/>
          <w:noProof/>
          <w:snapToGrid w:val="0"/>
        </w:rPr>
        <w:t>)</w:t>
      </w:r>
    </w:p>
    <w:p w14:paraId="66A1E6CE"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Padidėjusio jautrumo reakcijos, galinčios sukelti net anafilaksinį šoką.</w:t>
      </w:r>
    </w:p>
    <w:p w14:paraId="6C20628C"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Kvėpavimo sutrikimai, bronchinės astmos priepuoliai.</w:t>
      </w:r>
    </w:p>
    <w:p w14:paraId="31717C69" w14:textId="7D757109" w:rsidR="008E1947" w:rsidRPr="008E1947" w:rsidRDefault="008E1947" w:rsidP="008E46AC">
      <w:pPr>
        <w:tabs>
          <w:tab w:val="left" w:pos="567"/>
        </w:tabs>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rPr>
        <w:t>-</w:t>
      </w:r>
      <w:r w:rsidRPr="008E1947">
        <w:rPr>
          <w:rFonts w:ascii="Times New Roman" w:eastAsia="Times New Roman" w:hAnsi="Times New Roman" w:cs="Times New Roman"/>
        </w:rPr>
        <w:tab/>
      </w:r>
      <w:r w:rsidR="004D5420">
        <w:rPr>
          <w:rFonts w:ascii="Times New Roman" w:eastAsia="Times New Roman" w:hAnsi="Times New Roman" w:cs="Times New Roman"/>
          <w:snapToGrid w:val="0"/>
        </w:rPr>
        <w:t>Šlapinimosi</w:t>
      </w:r>
      <w:r w:rsidRPr="008E1947">
        <w:rPr>
          <w:rFonts w:ascii="Times New Roman" w:eastAsia="Times New Roman" w:hAnsi="Times New Roman" w:cs="Times New Roman"/>
          <w:snapToGrid w:val="0"/>
        </w:rPr>
        <w:t xml:space="preserve"> sutrikimai, inkstų diegliai, inkstų spenelių nekrozė.</w:t>
      </w:r>
    </w:p>
    <w:p w14:paraId="69BEA32E" w14:textId="77777777" w:rsidR="008E1947" w:rsidRPr="008E1947" w:rsidRDefault="008E1947" w:rsidP="008E46AC">
      <w:pPr>
        <w:tabs>
          <w:tab w:val="left" w:pos="567"/>
        </w:tabs>
        <w:spacing w:after="0" w:line="240" w:lineRule="auto"/>
        <w:rPr>
          <w:rFonts w:ascii="Times New Roman" w:eastAsia="Times New Roman" w:hAnsi="Times New Roman" w:cs="Times New Roman"/>
          <w:snapToGrid w:val="0"/>
        </w:rPr>
      </w:pPr>
      <w:r w:rsidRPr="008E1947">
        <w:rPr>
          <w:rFonts w:ascii="Times New Roman" w:eastAsia="Times New Roman" w:hAnsi="Times New Roman" w:cs="Times New Roman"/>
          <w:snapToGrid w:val="0"/>
        </w:rPr>
        <w:t>-</w:t>
      </w:r>
      <w:r w:rsidRPr="008E1947">
        <w:rPr>
          <w:rFonts w:ascii="Times New Roman" w:eastAsia="Times New Roman" w:hAnsi="Times New Roman" w:cs="Times New Roman"/>
          <w:snapToGrid w:val="0"/>
        </w:rPr>
        <w:tab/>
        <w:t>Granuliocitopenija (sumažėjęs vienos rūšies baltųjų kraujo ląstelių skaičius kraujyje), agranuliocitozė (vienos rūšies baltųjų kraujo ląstelių nebuvimas kraujyje), trombocitopenija (sumažėjęs trombocitų skaičius kraujyje).</w:t>
      </w:r>
    </w:p>
    <w:p w14:paraId="51871026" w14:textId="77777777" w:rsidR="008E1947" w:rsidRPr="008E1947" w:rsidRDefault="008E1947" w:rsidP="008E46AC">
      <w:pPr>
        <w:tabs>
          <w:tab w:val="left" w:pos="567"/>
        </w:tabs>
        <w:spacing w:after="0" w:line="240" w:lineRule="auto"/>
        <w:rPr>
          <w:rFonts w:ascii="Times New Roman" w:eastAsia="Times New Roman" w:hAnsi="Times New Roman" w:cs="Times New Roman"/>
          <w:snapToGrid w:val="0"/>
        </w:rPr>
      </w:pPr>
    </w:p>
    <w:p w14:paraId="458365FC" w14:textId="73B7342B" w:rsidR="008E1947" w:rsidRPr="008E1947" w:rsidRDefault="0082313A" w:rsidP="008E46AC">
      <w:pPr>
        <w:tabs>
          <w:tab w:val="left" w:pos="567"/>
        </w:tabs>
        <w:spacing w:after="0" w:line="240" w:lineRule="auto"/>
        <w:rPr>
          <w:rFonts w:ascii="Times New Roman" w:eastAsia="Times New Roman" w:hAnsi="Times New Roman" w:cs="Times New Roman"/>
          <w:i/>
        </w:rPr>
      </w:pPr>
      <w:r w:rsidRPr="00E26E35">
        <w:rPr>
          <w:rFonts w:ascii="Times New Roman" w:eastAsia="Times New Roman" w:hAnsi="Times New Roman" w:cs="Times New Roman"/>
          <w:bCs/>
          <w:i/>
          <w:noProof/>
          <w:snapToGrid w:val="0"/>
        </w:rPr>
        <w:t>Šalutinio poveikio reiškiniai, kurių dažnis nežinomas (negali būti apskaičiuotas pagal turimus duomenis)</w:t>
      </w:r>
    </w:p>
    <w:p w14:paraId="5CEC48C4"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Arterinio kraujospūdžio padidėjimas, tachikardija (pagreitėjęs širdies ritmas), širdies ritmo sutrikimai, odos išbalimas.</w:t>
      </w:r>
    </w:p>
    <w:p w14:paraId="6FB06755"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Nemiga.</w:t>
      </w:r>
    </w:p>
    <w:p w14:paraId="5D7929CE" w14:textId="7EB337D0" w:rsid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Haliucinacijos, nerimas, nervingumas.</w:t>
      </w:r>
    </w:p>
    <w:p w14:paraId="38D4054A" w14:textId="32256BED" w:rsidR="00CB51BB" w:rsidRPr="00BF0764" w:rsidRDefault="001565B9" w:rsidP="008E46AC">
      <w:pPr>
        <w:tabs>
          <w:tab w:val="left" w:pos="567"/>
        </w:tabs>
        <w:spacing w:after="0" w:line="240" w:lineRule="auto"/>
        <w:rPr>
          <w:rFonts w:ascii="Times New Roman" w:eastAsia="Times New Roman" w:hAnsi="Times New Roman" w:cs="Times New Roman"/>
          <w:color w:val="FF0000"/>
        </w:rPr>
      </w:pPr>
      <w:r w:rsidRPr="008E1947">
        <w:rPr>
          <w:rFonts w:ascii="Times New Roman" w:eastAsia="Times New Roman" w:hAnsi="Times New Roman" w:cs="Times New Roman"/>
        </w:rPr>
        <w:t>-</w:t>
      </w:r>
      <w:r w:rsidRPr="009A78BA">
        <w:rPr>
          <w:rFonts w:ascii="Times New Roman" w:eastAsia="Times New Roman" w:hAnsi="Times New Roman" w:cs="Times New Roman"/>
        </w:rPr>
        <w:tab/>
      </w:r>
      <w:r w:rsidR="00CB51BB" w:rsidRPr="009A78BA">
        <w:rPr>
          <w:rFonts w:ascii="Times New Roman" w:eastAsia="Times New Roman" w:hAnsi="Times New Roman" w:cs="Times New Roman"/>
        </w:rPr>
        <w:t>Sunkus sutrikimas, dėl kurio gali padidėti kraujo rūgštingumas (vadinamas metaboline acidoze) sunkia liga sergantiems pacientams, vartojantiems paracetamolį (žr. 2 skyrių)</w:t>
      </w:r>
      <w:r w:rsidR="006819D3" w:rsidRPr="009A78BA">
        <w:rPr>
          <w:rFonts w:ascii="Times New Roman" w:eastAsia="Times New Roman" w:hAnsi="Times New Roman" w:cs="Times New Roman"/>
        </w:rPr>
        <w:t>.</w:t>
      </w:r>
    </w:p>
    <w:p w14:paraId="0C459C7B" w14:textId="77777777" w:rsidR="008E1947" w:rsidRPr="008E1947" w:rsidRDefault="008E1947" w:rsidP="008E1947">
      <w:pPr>
        <w:spacing w:after="0" w:line="240" w:lineRule="auto"/>
        <w:rPr>
          <w:rFonts w:ascii="Times New Roman" w:eastAsia="Times New Roman" w:hAnsi="Times New Roman" w:cs="Times New Roman"/>
          <w:noProof/>
        </w:rPr>
      </w:pPr>
    </w:p>
    <w:p w14:paraId="6590C996" w14:textId="77777777" w:rsidR="008E1947" w:rsidRPr="008E1947" w:rsidRDefault="008E1947" w:rsidP="008E1947">
      <w:pPr>
        <w:spacing w:after="0" w:line="240" w:lineRule="auto"/>
        <w:rPr>
          <w:rFonts w:ascii="Times New Roman" w:eastAsia="Times New Roman" w:hAnsi="Times New Roman" w:cs="Times New Roman"/>
          <w:b/>
        </w:rPr>
      </w:pPr>
      <w:r w:rsidRPr="008E1947">
        <w:rPr>
          <w:rFonts w:ascii="Times New Roman" w:eastAsia="Times New Roman" w:hAnsi="Times New Roman" w:cs="Times New Roman"/>
          <w:b/>
          <w:noProof/>
        </w:rPr>
        <w:t>Pranešimas apie šalutinį poveikį</w:t>
      </w:r>
    </w:p>
    <w:p w14:paraId="6BCBCBA9" w14:textId="33418F34" w:rsidR="008E1947" w:rsidRPr="009A78BA" w:rsidRDefault="004F538C" w:rsidP="008E1947">
      <w:pPr>
        <w:spacing w:after="0" w:line="240" w:lineRule="auto"/>
        <w:rPr>
          <w:rFonts w:ascii="Times New Roman" w:hAnsi="Times New Roman" w:cs="Times New Roman"/>
        </w:rPr>
      </w:pPr>
      <w:r w:rsidRPr="009A78BA">
        <w:rPr>
          <w:rFonts w:ascii="Times New Roman" w:hAnsi="Times New Roman" w:cs="Times New Roman"/>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w:t>
      </w:r>
      <w:r w:rsidR="001F4165">
        <w:rPr>
          <w:rFonts w:ascii="Times New Roman" w:hAnsi="Times New Roman" w:cs="Times New Roman"/>
        </w:rPr>
        <w:t xml:space="preserve"> 8 00</w:t>
      </w:r>
      <w:r w:rsidRPr="009A78BA">
        <w:rPr>
          <w:rFonts w:ascii="Times New Roman" w:hAnsi="Times New Roman" w:cs="Times New Roman"/>
        </w:rPr>
        <w:t>7</w:t>
      </w:r>
      <w:r w:rsidR="001F4165">
        <w:rPr>
          <w:rFonts w:ascii="Times New Roman" w:hAnsi="Times New Roman" w:cs="Times New Roman"/>
        </w:rPr>
        <w:t xml:space="preserve"> </w:t>
      </w:r>
      <w:r w:rsidRPr="009A78BA">
        <w:rPr>
          <w:rFonts w:ascii="Times New Roman" w:hAnsi="Times New Roman" w:cs="Times New Roman"/>
        </w:rPr>
        <w:t>3568. Pranešdami apie šalutinį poveikį galite mums padėti gauti daugiau informacijos apie šio vaisto saugumą.</w:t>
      </w:r>
    </w:p>
    <w:p w14:paraId="21A7F02D" w14:textId="77777777" w:rsidR="004F538C" w:rsidRDefault="004F538C" w:rsidP="008E1947">
      <w:pPr>
        <w:spacing w:after="0" w:line="240" w:lineRule="auto"/>
      </w:pPr>
    </w:p>
    <w:p w14:paraId="49C4E9EF" w14:textId="77777777" w:rsidR="004F538C" w:rsidRPr="008E1947" w:rsidRDefault="004F538C" w:rsidP="008E1947">
      <w:pPr>
        <w:spacing w:after="0" w:line="240" w:lineRule="auto"/>
        <w:rPr>
          <w:rFonts w:ascii="Times New Roman" w:eastAsia="Times New Roman" w:hAnsi="Times New Roman" w:cs="Times New Roman"/>
          <w:noProof/>
        </w:rPr>
      </w:pPr>
    </w:p>
    <w:p w14:paraId="0450FBAD"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80" w:name="_Toc129243143"/>
      <w:bookmarkStart w:id="81" w:name="_Toc129243268"/>
      <w:r w:rsidRPr="008E1947">
        <w:rPr>
          <w:rFonts w:ascii="Times New Roman" w:eastAsia="Times New Roman" w:hAnsi="Times New Roman" w:cs="Times New Roman"/>
          <w:b/>
          <w:lang w:eastAsia="x-none"/>
        </w:rPr>
        <w:t>5.</w:t>
      </w:r>
      <w:r w:rsidRPr="008E1947">
        <w:rPr>
          <w:rFonts w:ascii="Times New Roman" w:eastAsia="Times New Roman" w:hAnsi="Times New Roman" w:cs="Times New Roman"/>
          <w:b/>
          <w:lang w:eastAsia="x-none"/>
        </w:rPr>
        <w:tab/>
        <w:t xml:space="preserve">Kaip laikyti </w:t>
      </w:r>
      <w:bookmarkEnd w:id="80"/>
      <w:bookmarkEnd w:id="81"/>
      <w:r w:rsidRPr="008E1947">
        <w:rPr>
          <w:rFonts w:ascii="Times New Roman" w:eastAsia="Times New Roman" w:hAnsi="Times New Roman" w:cs="Times New Roman"/>
          <w:b/>
          <w:lang w:eastAsia="x-none"/>
        </w:rPr>
        <w:t>Gripex Thermal</w:t>
      </w:r>
    </w:p>
    <w:p w14:paraId="31D3C7D5" w14:textId="77777777" w:rsidR="008E1947" w:rsidRPr="008E1947" w:rsidRDefault="008E1947" w:rsidP="008E1947">
      <w:pPr>
        <w:spacing w:after="0" w:line="240" w:lineRule="auto"/>
        <w:rPr>
          <w:rFonts w:ascii="Times New Roman" w:eastAsia="Times New Roman" w:hAnsi="Times New Roman" w:cs="Times New Roman"/>
          <w:noProof/>
        </w:rPr>
      </w:pPr>
    </w:p>
    <w:p w14:paraId="24A601C2" w14:textId="77777777" w:rsidR="008E1947" w:rsidRPr="008E1947" w:rsidRDefault="008E1947" w:rsidP="008E1947">
      <w:pPr>
        <w:numPr>
          <w:ilvl w:val="12"/>
          <w:numId w:val="0"/>
        </w:numPr>
        <w:spacing w:after="0" w:line="240" w:lineRule="auto"/>
        <w:ind w:right="-2"/>
        <w:rPr>
          <w:rFonts w:ascii="Times New Roman" w:eastAsia="Times New Roman" w:hAnsi="Times New Roman" w:cs="Times New Roman"/>
        </w:rPr>
      </w:pPr>
      <w:r w:rsidRPr="008E1947">
        <w:rPr>
          <w:rFonts w:ascii="Times New Roman" w:eastAsia="Times New Roman" w:hAnsi="Times New Roman" w:cs="Times New Roman"/>
          <w:noProof/>
        </w:rPr>
        <w:t>Šį vaistą laikykite vaikams nepastebimoje ir nepasiekiamoje vietoje.</w:t>
      </w:r>
    </w:p>
    <w:p w14:paraId="0F9E3EFB"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Laikyti ne aukštesnėje nei 25</w:t>
      </w:r>
      <w:r w:rsidR="008E46AC">
        <w:rPr>
          <w:rFonts w:ascii="Times New Roman" w:eastAsia="Times New Roman" w:hAnsi="Times New Roman" w:cs="Times New Roman"/>
          <w:noProof/>
        </w:rPr>
        <w:t xml:space="preserve"> </w:t>
      </w:r>
      <w:r w:rsidRPr="008E1947">
        <w:rPr>
          <w:rFonts w:ascii="Times New Roman" w:eastAsia="Times New Roman" w:hAnsi="Times New Roman" w:cs="Times New Roman"/>
          <w:noProof/>
        </w:rPr>
        <w:sym w:font="Symbol" w:char="F0B0"/>
      </w:r>
      <w:r w:rsidRPr="008E1947">
        <w:rPr>
          <w:rFonts w:ascii="Times New Roman" w:eastAsia="Times New Roman" w:hAnsi="Times New Roman" w:cs="Times New Roman"/>
          <w:noProof/>
        </w:rPr>
        <w:t>C temperatūroje.</w:t>
      </w:r>
    </w:p>
    <w:p w14:paraId="44E2CBF2" w14:textId="77777777" w:rsidR="008E1947" w:rsidRPr="008E1947" w:rsidRDefault="008E1947" w:rsidP="008E1947">
      <w:pPr>
        <w:spacing w:after="0" w:line="240" w:lineRule="auto"/>
        <w:rPr>
          <w:rFonts w:ascii="Times New Roman" w:eastAsia="Times New Roman" w:hAnsi="Times New Roman" w:cs="Times New Roman"/>
          <w:noProof/>
        </w:rPr>
      </w:pPr>
    </w:p>
    <w:p w14:paraId="4BB6D58F" w14:textId="0472EDC9"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Ant  dėžutės po „Tinka iki</w:t>
      </w:r>
      <w:r w:rsidR="008E46AC">
        <w:rPr>
          <w:rFonts w:ascii="Times New Roman" w:eastAsia="Times New Roman" w:hAnsi="Times New Roman" w:cs="Times New Roman"/>
          <w:noProof/>
        </w:rPr>
        <w:t>“</w:t>
      </w:r>
      <w:r w:rsidR="008E46AC" w:rsidRPr="008E46AC">
        <w:rPr>
          <w:rFonts w:ascii="Times New Roman" w:eastAsia="Times New Roman" w:hAnsi="Times New Roman" w:cs="Times New Roman"/>
          <w:noProof/>
        </w:rPr>
        <w:t xml:space="preserve"> </w:t>
      </w:r>
      <w:r w:rsidR="008E46AC" w:rsidRPr="008E1947">
        <w:rPr>
          <w:rFonts w:ascii="Times New Roman" w:eastAsia="Times New Roman" w:hAnsi="Times New Roman" w:cs="Times New Roman"/>
          <w:noProof/>
        </w:rPr>
        <w:t xml:space="preserve">ir paketėlio </w:t>
      </w:r>
      <w:r w:rsidR="008E46AC">
        <w:rPr>
          <w:rFonts w:ascii="Times New Roman" w:eastAsia="Times New Roman" w:hAnsi="Times New Roman" w:cs="Times New Roman"/>
          <w:noProof/>
        </w:rPr>
        <w:t>po „</w:t>
      </w:r>
      <w:r w:rsidRPr="008E1947">
        <w:rPr>
          <w:rFonts w:ascii="Times New Roman" w:eastAsia="Times New Roman" w:hAnsi="Times New Roman" w:cs="Times New Roman"/>
          <w:noProof/>
        </w:rPr>
        <w:t>EXP“  nurodytam tinkamumo laikui pasibaigus, šio vaisto vartoti negalima. Vaistas tinkamas vartoti iki paskutinės nurodyto mėnesio dienos.</w:t>
      </w:r>
    </w:p>
    <w:p w14:paraId="402BB633" w14:textId="18EC0529"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Vaistų negalima išmesti į kanalizaciją arba su buitinėmis atliekomis. Kaip išmesti nereikalingus vaistus, klauskite vaistininko. Šios priemonės padės apsaugoti aplinką</w:t>
      </w:r>
      <w:r w:rsidR="0034644B">
        <w:rPr>
          <w:rFonts w:ascii="Times New Roman" w:eastAsia="Times New Roman" w:hAnsi="Times New Roman" w:cs="Times New Roman"/>
          <w:noProof/>
        </w:rPr>
        <w:t>.</w:t>
      </w:r>
    </w:p>
    <w:p w14:paraId="67F9A7E7" w14:textId="77777777" w:rsidR="008E1947" w:rsidRPr="008E1947" w:rsidRDefault="008E1947" w:rsidP="008E1947">
      <w:pPr>
        <w:spacing w:after="0" w:line="240" w:lineRule="auto"/>
        <w:rPr>
          <w:rFonts w:ascii="Times New Roman" w:eastAsia="Times New Roman" w:hAnsi="Times New Roman" w:cs="Times New Roman"/>
          <w:noProof/>
        </w:rPr>
      </w:pPr>
    </w:p>
    <w:p w14:paraId="6FAB3FE7" w14:textId="77777777" w:rsidR="008E1947" w:rsidRPr="008E1947" w:rsidRDefault="008E1947" w:rsidP="008E1947">
      <w:pPr>
        <w:spacing w:after="0" w:line="240" w:lineRule="auto"/>
        <w:rPr>
          <w:rFonts w:ascii="Times New Roman" w:eastAsia="Times New Roman" w:hAnsi="Times New Roman" w:cs="Times New Roman"/>
          <w:noProof/>
        </w:rPr>
      </w:pPr>
    </w:p>
    <w:p w14:paraId="17BF6BD8" w14:textId="77777777" w:rsidR="008E1947" w:rsidRPr="008E1947" w:rsidRDefault="008E1947" w:rsidP="008E46AC">
      <w:pPr>
        <w:keepNext/>
        <w:tabs>
          <w:tab w:val="left" w:pos="567"/>
        </w:tabs>
        <w:spacing w:after="0" w:line="240" w:lineRule="auto"/>
        <w:outlineLvl w:val="1"/>
        <w:rPr>
          <w:rFonts w:ascii="Times New Roman" w:eastAsia="Times New Roman" w:hAnsi="Times New Roman" w:cs="Times New Roman"/>
          <w:b/>
          <w:lang w:eastAsia="x-none"/>
        </w:rPr>
      </w:pPr>
      <w:bookmarkStart w:id="82" w:name="_Toc129243144"/>
      <w:bookmarkStart w:id="83" w:name="_Toc129243269"/>
      <w:r w:rsidRPr="008E1947">
        <w:rPr>
          <w:rFonts w:ascii="Times New Roman" w:eastAsia="Times New Roman" w:hAnsi="Times New Roman" w:cs="Times New Roman"/>
          <w:b/>
          <w:lang w:eastAsia="x-none"/>
        </w:rPr>
        <w:t>6.</w:t>
      </w:r>
      <w:r w:rsidRPr="008E1947">
        <w:rPr>
          <w:rFonts w:ascii="Times New Roman" w:eastAsia="Times New Roman" w:hAnsi="Times New Roman" w:cs="Times New Roman"/>
          <w:b/>
          <w:lang w:eastAsia="x-none"/>
        </w:rPr>
        <w:tab/>
        <w:t>Pakuotės turinys ir kita informacija</w:t>
      </w:r>
      <w:bookmarkEnd w:id="82"/>
      <w:bookmarkEnd w:id="83"/>
    </w:p>
    <w:p w14:paraId="2598F8BD" w14:textId="77777777" w:rsidR="008E1947" w:rsidRPr="008E1947" w:rsidRDefault="008E1947" w:rsidP="008E1947">
      <w:pPr>
        <w:spacing w:after="0" w:line="240" w:lineRule="auto"/>
        <w:rPr>
          <w:rFonts w:ascii="Times New Roman" w:eastAsia="Times New Roman" w:hAnsi="Times New Roman" w:cs="Times New Roman"/>
          <w:noProof/>
        </w:rPr>
      </w:pPr>
    </w:p>
    <w:p w14:paraId="788B3822"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lastRenderedPageBreak/>
        <w:t>Gripex Thermal sudėtis</w:t>
      </w:r>
    </w:p>
    <w:p w14:paraId="0FF56984" w14:textId="77777777" w:rsidR="008E1947" w:rsidRPr="008E1947" w:rsidRDefault="008E1947" w:rsidP="008E46AC">
      <w:pPr>
        <w:tabs>
          <w:tab w:val="left" w:pos="567"/>
        </w:tabs>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w:t>
      </w:r>
      <w:r w:rsidRPr="008E1947">
        <w:rPr>
          <w:rFonts w:ascii="Times New Roman" w:eastAsia="Times New Roman" w:hAnsi="Times New Roman" w:cs="Times New Roman"/>
        </w:rPr>
        <w:tab/>
        <w:t>Veikliosios medžiagos yra paracetamolis, askorbo rūgštis ir fenilefrino hidrochloridas. Kiekviename paketėlyje yra 650 mg paracetamolio, 50 mg askorbo rūgšties, 10 mg fenilefrino hidrochlorido.</w:t>
      </w:r>
    </w:p>
    <w:p w14:paraId="54DD957D" w14:textId="7BE3AE43" w:rsidR="008E1947" w:rsidRPr="008E1947" w:rsidRDefault="008E1947" w:rsidP="008E46AC">
      <w:pPr>
        <w:tabs>
          <w:tab w:val="left" w:pos="567"/>
        </w:tabs>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w:t>
      </w:r>
      <w:r w:rsidRPr="008E1947">
        <w:rPr>
          <w:rFonts w:ascii="Times New Roman" w:eastAsia="Times New Roman" w:hAnsi="Times New Roman" w:cs="Times New Roman"/>
          <w:noProof/>
        </w:rPr>
        <w:tab/>
        <w:t>Pagalbinės medžiagos: asptarta</w:t>
      </w:r>
      <w:r w:rsidR="001F6BB0">
        <w:rPr>
          <w:rFonts w:ascii="Times New Roman" w:eastAsia="Times New Roman" w:hAnsi="Times New Roman" w:cs="Times New Roman"/>
          <w:noProof/>
        </w:rPr>
        <w:t>mas (E951), sacharozė,</w:t>
      </w:r>
      <w:r w:rsidRPr="008E1947">
        <w:rPr>
          <w:rFonts w:ascii="Times New Roman" w:eastAsia="Times New Roman" w:hAnsi="Times New Roman" w:cs="Times New Roman"/>
          <w:noProof/>
        </w:rPr>
        <w:t xml:space="preserve"> citrinų rūgštis, natrio citratas</w:t>
      </w:r>
      <w:r w:rsidR="00DD3BDA">
        <w:rPr>
          <w:rFonts w:ascii="Times New Roman" w:eastAsia="Times New Roman" w:hAnsi="Times New Roman" w:cs="Times New Roman"/>
          <w:noProof/>
        </w:rPr>
        <w:t xml:space="preserve"> </w:t>
      </w:r>
      <w:bookmarkStart w:id="84" w:name="_Hlk209615058"/>
      <w:r w:rsidR="002A5551" w:rsidRPr="002A5551">
        <w:rPr>
          <w:rFonts w:ascii="Times New Roman" w:eastAsia="Times New Roman" w:hAnsi="Times New Roman" w:cs="Times New Roman"/>
          <w:noProof/>
        </w:rPr>
        <w:t>dihidratas</w:t>
      </w:r>
      <w:bookmarkEnd w:id="84"/>
      <w:r w:rsidRPr="008E1947">
        <w:rPr>
          <w:rFonts w:ascii="Times New Roman" w:eastAsia="Times New Roman" w:hAnsi="Times New Roman" w:cs="Times New Roman"/>
          <w:noProof/>
        </w:rPr>
        <w:t>, citrinų skonio aromatinės medžiagos 875928 (sudėtyje yra</w:t>
      </w:r>
      <w:r w:rsidR="003967D5">
        <w:rPr>
          <w:rFonts w:ascii="Times New Roman" w:eastAsia="Times New Roman" w:hAnsi="Times New Roman" w:cs="Times New Roman"/>
          <w:noProof/>
        </w:rPr>
        <w:t xml:space="preserve"> </w:t>
      </w:r>
      <w:r w:rsidR="003967D5" w:rsidRPr="00FB5F77">
        <w:rPr>
          <w:rFonts w:ascii="Times New Roman" w:eastAsia="Times New Roman" w:hAnsi="Times New Roman" w:cs="Times New Roman"/>
          <w:noProof/>
        </w:rPr>
        <w:t>citrali</w:t>
      </w:r>
      <w:r w:rsidR="003967D5">
        <w:rPr>
          <w:rFonts w:ascii="Times New Roman" w:eastAsia="Times New Roman" w:hAnsi="Times New Roman" w:cs="Times New Roman"/>
          <w:noProof/>
        </w:rPr>
        <w:t>o</w:t>
      </w:r>
      <w:r w:rsidR="003967D5" w:rsidRPr="00FB5F77">
        <w:rPr>
          <w:rFonts w:ascii="Times New Roman" w:eastAsia="Times New Roman" w:hAnsi="Times New Roman" w:cs="Times New Roman"/>
          <w:noProof/>
        </w:rPr>
        <w:t>, geranioli</w:t>
      </w:r>
      <w:r w:rsidR="003967D5">
        <w:rPr>
          <w:rFonts w:ascii="Times New Roman" w:eastAsia="Times New Roman" w:hAnsi="Times New Roman" w:cs="Times New Roman"/>
          <w:noProof/>
        </w:rPr>
        <w:t>o</w:t>
      </w:r>
      <w:r w:rsidR="003967D5" w:rsidRPr="00FB5F77">
        <w:rPr>
          <w:rFonts w:ascii="Times New Roman" w:eastAsia="Times New Roman" w:hAnsi="Times New Roman" w:cs="Times New Roman"/>
          <w:noProof/>
        </w:rPr>
        <w:t>, limonen</w:t>
      </w:r>
      <w:r w:rsidR="003967D5">
        <w:rPr>
          <w:rFonts w:ascii="Times New Roman" w:eastAsia="Times New Roman" w:hAnsi="Times New Roman" w:cs="Times New Roman"/>
          <w:noProof/>
        </w:rPr>
        <w:t>o</w:t>
      </w:r>
      <w:r w:rsidR="003967D5" w:rsidRPr="00FB5F77">
        <w:rPr>
          <w:rFonts w:ascii="Times New Roman" w:eastAsia="Times New Roman" w:hAnsi="Times New Roman" w:cs="Times New Roman"/>
          <w:noProof/>
        </w:rPr>
        <w:t>, linaloli</w:t>
      </w:r>
      <w:r w:rsidR="003967D5">
        <w:rPr>
          <w:rFonts w:ascii="Times New Roman" w:eastAsia="Times New Roman" w:hAnsi="Times New Roman" w:cs="Times New Roman"/>
          <w:noProof/>
        </w:rPr>
        <w:t>o</w:t>
      </w:r>
      <w:r w:rsidR="003967D5" w:rsidRPr="00FB5F77">
        <w:rPr>
          <w:rFonts w:ascii="Times New Roman" w:eastAsia="Times New Roman" w:hAnsi="Times New Roman" w:cs="Times New Roman"/>
          <w:noProof/>
        </w:rPr>
        <w:t>,</w:t>
      </w:r>
      <w:r w:rsidR="003967D5">
        <w:rPr>
          <w:rFonts w:ascii="Times New Roman" w:eastAsia="Times New Roman" w:hAnsi="Times New Roman" w:cs="Times New Roman"/>
          <w:noProof/>
        </w:rPr>
        <w:t xml:space="preserve"> </w:t>
      </w:r>
      <w:r w:rsidR="003967D5" w:rsidRPr="00FB5F77">
        <w:rPr>
          <w:rFonts w:ascii="Times New Roman" w:eastAsia="Times New Roman" w:hAnsi="Times New Roman" w:cs="Times New Roman"/>
          <w:noProof/>
        </w:rPr>
        <w:t>dehidratuot</w:t>
      </w:r>
      <w:r w:rsidR="003967D5">
        <w:rPr>
          <w:rFonts w:ascii="Times New Roman" w:eastAsia="Times New Roman" w:hAnsi="Times New Roman" w:cs="Times New Roman"/>
          <w:noProof/>
        </w:rPr>
        <w:t>o kukurūzų gliukozės sirupo,</w:t>
      </w:r>
      <w:r w:rsidRPr="008E1947">
        <w:rPr>
          <w:rFonts w:ascii="Times New Roman" w:eastAsia="Times New Roman" w:hAnsi="Times New Roman" w:cs="Times New Roman"/>
          <w:noProof/>
        </w:rPr>
        <w:t xml:space="preserve"> sacharozės), 87A069</w:t>
      </w:r>
      <w:r w:rsidR="003967D5">
        <w:rPr>
          <w:rFonts w:ascii="Times New Roman" w:eastAsia="Times New Roman" w:hAnsi="Times New Roman" w:cs="Times New Roman"/>
          <w:noProof/>
        </w:rPr>
        <w:t xml:space="preserve"> (sudėtyje yra </w:t>
      </w:r>
      <w:r w:rsidR="003967D5" w:rsidRPr="00BE4C8E">
        <w:rPr>
          <w:rFonts w:ascii="Times New Roman" w:eastAsia="Times New Roman" w:hAnsi="Times New Roman" w:cs="Times New Roman"/>
          <w:noProof/>
        </w:rPr>
        <w:t>sieros dioksid</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xml:space="preserve"> E220, citral</w:t>
      </w:r>
      <w:r w:rsidR="003967D5">
        <w:rPr>
          <w:rFonts w:ascii="Times New Roman" w:eastAsia="Times New Roman" w:hAnsi="Times New Roman" w:cs="Times New Roman"/>
          <w:noProof/>
        </w:rPr>
        <w:t>io</w:t>
      </w:r>
      <w:r w:rsidR="003967D5" w:rsidRPr="00BE4C8E">
        <w:rPr>
          <w:rFonts w:ascii="Times New Roman" w:eastAsia="Times New Roman" w:hAnsi="Times New Roman" w:cs="Times New Roman"/>
          <w:noProof/>
        </w:rPr>
        <w:t>, citronel</w:t>
      </w:r>
      <w:r w:rsidR="003967D5">
        <w:rPr>
          <w:rFonts w:ascii="Times New Roman" w:eastAsia="Times New Roman" w:hAnsi="Times New Roman" w:cs="Times New Roman"/>
          <w:noProof/>
        </w:rPr>
        <w:t>olio</w:t>
      </w:r>
      <w:r w:rsidR="003967D5" w:rsidRPr="00BE4C8E">
        <w:rPr>
          <w:rFonts w:ascii="Times New Roman" w:eastAsia="Times New Roman" w:hAnsi="Times New Roman" w:cs="Times New Roman"/>
          <w:noProof/>
        </w:rPr>
        <w:t>, geranioli</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limonen</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linaloli</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dehidratuot</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xml:space="preserve"> kukurūzų gliukozės sirup</w:t>
      </w:r>
      <w:r w:rsidR="003967D5">
        <w:rPr>
          <w:rFonts w:ascii="Times New Roman" w:eastAsia="Times New Roman" w:hAnsi="Times New Roman" w:cs="Times New Roman"/>
          <w:noProof/>
        </w:rPr>
        <w:t>o)</w:t>
      </w:r>
      <w:r w:rsidRPr="008E1947">
        <w:rPr>
          <w:rFonts w:ascii="Times New Roman" w:eastAsia="Times New Roman" w:hAnsi="Times New Roman" w:cs="Times New Roman"/>
          <w:noProof/>
        </w:rPr>
        <w:t xml:space="preserve">, 875060 </w:t>
      </w:r>
      <w:r w:rsidR="003967D5">
        <w:rPr>
          <w:rFonts w:ascii="Times New Roman" w:eastAsia="Times New Roman" w:hAnsi="Times New Roman" w:cs="Times New Roman"/>
          <w:noProof/>
        </w:rPr>
        <w:t>(sudėtyje yra citralio, citronelolio, geraniolio, linalolio</w:t>
      </w:r>
      <w:r w:rsidR="004B78F5">
        <w:rPr>
          <w:rFonts w:ascii="Times New Roman" w:eastAsia="Times New Roman" w:hAnsi="Times New Roman" w:cs="Times New Roman"/>
          <w:noProof/>
        </w:rPr>
        <w:t xml:space="preserve"> ir limoneno</w:t>
      </w:r>
      <w:r w:rsidR="003967D5">
        <w:rPr>
          <w:rFonts w:ascii="Times New Roman" w:eastAsia="Times New Roman" w:hAnsi="Times New Roman" w:cs="Times New Roman"/>
          <w:noProof/>
        </w:rPr>
        <w:t xml:space="preserve">, </w:t>
      </w:r>
      <w:r w:rsidR="003967D5" w:rsidRPr="00BE4C8E">
        <w:rPr>
          <w:rFonts w:ascii="Times New Roman" w:eastAsia="Times New Roman" w:hAnsi="Times New Roman" w:cs="Times New Roman"/>
          <w:noProof/>
        </w:rPr>
        <w:t>dehidratuot</w:t>
      </w:r>
      <w:r w:rsidR="003967D5">
        <w:rPr>
          <w:rFonts w:ascii="Times New Roman" w:eastAsia="Times New Roman" w:hAnsi="Times New Roman" w:cs="Times New Roman"/>
          <w:noProof/>
        </w:rPr>
        <w:t>o</w:t>
      </w:r>
      <w:r w:rsidR="003967D5" w:rsidRPr="00BE4C8E">
        <w:rPr>
          <w:rFonts w:ascii="Times New Roman" w:eastAsia="Times New Roman" w:hAnsi="Times New Roman" w:cs="Times New Roman"/>
          <w:noProof/>
        </w:rPr>
        <w:t xml:space="preserve"> kukurūzų gliukozės sirup</w:t>
      </w:r>
      <w:r w:rsidR="003967D5">
        <w:rPr>
          <w:rFonts w:ascii="Times New Roman" w:eastAsia="Times New Roman" w:hAnsi="Times New Roman" w:cs="Times New Roman"/>
          <w:noProof/>
        </w:rPr>
        <w:t xml:space="preserve">o) </w:t>
      </w:r>
      <w:r w:rsidRPr="008E1947">
        <w:rPr>
          <w:rFonts w:ascii="Times New Roman" w:eastAsia="Times New Roman" w:hAnsi="Times New Roman" w:cs="Times New Roman"/>
          <w:noProof/>
        </w:rPr>
        <w:t>ir 501.476AP0504, acesulfamo kalio druska (E950), chinolino geltonasis (E104).</w:t>
      </w:r>
    </w:p>
    <w:p w14:paraId="53BCC083" w14:textId="77777777" w:rsidR="008E1947" w:rsidRPr="008E1947" w:rsidRDefault="008E1947" w:rsidP="008E1947">
      <w:pPr>
        <w:spacing w:after="0" w:line="240" w:lineRule="auto"/>
        <w:rPr>
          <w:rFonts w:ascii="Times New Roman" w:eastAsia="Times New Roman" w:hAnsi="Times New Roman" w:cs="Times New Roman"/>
          <w:noProof/>
        </w:rPr>
      </w:pPr>
    </w:p>
    <w:p w14:paraId="0B325535"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Gripex Thermal išvaizda ir kiekis pakuotėje</w:t>
      </w:r>
    </w:p>
    <w:p w14:paraId="24FB9026" w14:textId="4818DE4F"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 xml:space="preserve">Citrinų kvapo geltonos spalvos laisvai birūs be didelių dalelių </w:t>
      </w:r>
      <w:r w:rsidRPr="007621AE">
        <w:rPr>
          <w:rFonts w:ascii="Times New Roman" w:eastAsia="Times New Roman" w:hAnsi="Times New Roman" w:cs="Times New Roman"/>
          <w:noProof/>
        </w:rPr>
        <w:t>milteliai</w:t>
      </w:r>
      <w:r w:rsidRPr="007621AE" w:rsidDel="007F2417">
        <w:rPr>
          <w:rFonts w:ascii="Times New Roman" w:eastAsia="Times New Roman" w:hAnsi="Times New Roman" w:cs="Times New Roman"/>
          <w:noProof/>
        </w:rPr>
        <w:t xml:space="preserve"> </w:t>
      </w:r>
      <w:r w:rsidR="007621AE" w:rsidRPr="005833B6">
        <w:rPr>
          <w:rFonts w:ascii="Times New Roman" w:hAnsi="Times New Roman" w:cs="Times New Roman"/>
          <w:lang w:eastAsia="pl-PL"/>
        </w:rPr>
        <w:t>geriamajam tirpalui.</w:t>
      </w:r>
    </w:p>
    <w:p w14:paraId="61D5B6A1" w14:textId="7D154F91"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Gripex Thermal tiekiamas paketėliuose. Pakuotė: 5, 7, 8, 10</w:t>
      </w:r>
      <w:r w:rsidR="008E46AC">
        <w:rPr>
          <w:rFonts w:ascii="Times New Roman" w:eastAsia="Times New Roman" w:hAnsi="Times New Roman" w:cs="Times New Roman"/>
          <w:noProof/>
        </w:rPr>
        <w:t xml:space="preserve"> ar</w:t>
      </w:r>
      <w:r w:rsidRPr="008E1947">
        <w:rPr>
          <w:rFonts w:ascii="Times New Roman" w:eastAsia="Times New Roman" w:hAnsi="Times New Roman" w:cs="Times New Roman"/>
          <w:noProof/>
        </w:rPr>
        <w:t xml:space="preserve"> 12 paketėlių kartoninėje dėžutėje.</w:t>
      </w:r>
    </w:p>
    <w:p w14:paraId="5ECC1A80" w14:textId="77777777" w:rsidR="008E1947" w:rsidRPr="008E1947" w:rsidRDefault="008E1947" w:rsidP="008E1947">
      <w:pPr>
        <w:spacing w:after="0" w:line="240" w:lineRule="auto"/>
        <w:rPr>
          <w:rFonts w:ascii="Times New Roman" w:eastAsia="Times New Roman" w:hAnsi="Times New Roman" w:cs="Times New Roman"/>
          <w:noProof/>
        </w:rPr>
      </w:pPr>
      <w:r w:rsidRPr="008E1947">
        <w:rPr>
          <w:rFonts w:ascii="Times New Roman" w:eastAsia="Times New Roman" w:hAnsi="Times New Roman" w:cs="Times New Roman"/>
          <w:noProof/>
        </w:rPr>
        <w:t>Gali būti tiekiamos ne visų dydžių pakuotės.</w:t>
      </w:r>
    </w:p>
    <w:p w14:paraId="57217C70" w14:textId="77777777" w:rsidR="008E1947" w:rsidRPr="008E1947" w:rsidRDefault="008E1947" w:rsidP="008E1947">
      <w:pPr>
        <w:spacing w:after="0" w:line="240" w:lineRule="auto"/>
        <w:rPr>
          <w:rFonts w:ascii="Times New Roman" w:eastAsia="Times New Roman" w:hAnsi="Times New Roman" w:cs="Times New Roman"/>
          <w:noProof/>
        </w:rPr>
      </w:pPr>
    </w:p>
    <w:p w14:paraId="3AAFA9A8" w14:textId="77777777" w:rsidR="008E1947" w:rsidRPr="008E1947" w:rsidRDefault="008E1947" w:rsidP="008E1947">
      <w:pPr>
        <w:spacing w:after="0" w:line="240" w:lineRule="auto"/>
        <w:rPr>
          <w:rFonts w:ascii="Times New Roman" w:eastAsia="Times New Roman" w:hAnsi="Times New Roman" w:cs="Times New Roman"/>
          <w:b/>
          <w:bCs/>
        </w:rPr>
      </w:pPr>
      <w:r w:rsidRPr="008E1947">
        <w:rPr>
          <w:rFonts w:ascii="Times New Roman" w:eastAsia="Times New Roman" w:hAnsi="Times New Roman" w:cs="Times New Roman"/>
          <w:b/>
          <w:bCs/>
        </w:rPr>
        <w:t>Registruotojas ir gamintojas</w:t>
      </w:r>
    </w:p>
    <w:p w14:paraId="000C6B20"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US Pharmacia Sp. z o.o.</w:t>
      </w:r>
    </w:p>
    <w:p w14:paraId="77765CF9"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Ziębicka 40 </w:t>
      </w:r>
    </w:p>
    <w:p w14:paraId="12D9BF10"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 xml:space="preserve">50 – 507 Wrocław </w:t>
      </w:r>
    </w:p>
    <w:p w14:paraId="46837AA4" w14:textId="77777777" w:rsidR="008E1947" w:rsidRPr="008E1947" w:rsidRDefault="008E1947" w:rsidP="008E1947">
      <w:pPr>
        <w:spacing w:after="0" w:line="240" w:lineRule="auto"/>
        <w:rPr>
          <w:rFonts w:ascii="Times New Roman" w:eastAsia="Times New Roman" w:hAnsi="Times New Roman" w:cs="Times New Roman"/>
        </w:rPr>
      </w:pPr>
      <w:r w:rsidRPr="008E1947">
        <w:rPr>
          <w:rFonts w:ascii="Times New Roman" w:eastAsia="Times New Roman" w:hAnsi="Times New Roman" w:cs="Times New Roman"/>
        </w:rPr>
        <w:t>Lenkija</w:t>
      </w:r>
    </w:p>
    <w:p w14:paraId="3D04B766" w14:textId="77777777" w:rsidR="008E1947" w:rsidRPr="008E1947" w:rsidRDefault="008E1947" w:rsidP="008E1947">
      <w:pPr>
        <w:spacing w:after="0" w:line="240" w:lineRule="auto"/>
        <w:rPr>
          <w:rFonts w:ascii="Times New Roman" w:eastAsia="Times New Roman" w:hAnsi="Times New Roman" w:cs="Times New Roman"/>
          <w:noProof/>
        </w:rPr>
      </w:pPr>
    </w:p>
    <w:p w14:paraId="578B19FE" w14:textId="56595CDE" w:rsidR="00122D3E" w:rsidRDefault="00122D3E" w:rsidP="00122D3E">
      <w:pPr>
        <w:pStyle w:val="BTEMEASMCA"/>
        <w:tabs>
          <w:tab w:val="left" w:pos="567"/>
        </w:tabs>
        <w:rPr>
          <w:noProof w:val="0"/>
        </w:rPr>
      </w:pPr>
      <w:r>
        <w:rPr>
          <w:noProof w:val="0"/>
        </w:rPr>
        <w:t>Jeigu apie šį vaistą norite sužinoti daugiau, kreipkitės į vietinį registruotojo atstovą</w:t>
      </w:r>
      <w:r w:rsidR="00C46104">
        <w:rPr>
          <w:noProof w:val="0"/>
        </w:rPr>
        <w:t>:</w:t>
      </w:r>
    </w:p>
    <w:p w14:paraId="41DFE865" w14:textId="77777777" w:rsidR="00C46104" w:rsidRDefault="00C46104" w:rsidP="00122D3E">
      <w:pPr>
        <w:pStyle w:val="BTEMEASMCA"/>
        <w:tabs>
          <w:tab w:val="left" w:pos="567"/>
        </w:tabs>
        <w:rPr>
          <w:noProof w:val="0"/>
        </w:rPr>
      </w:pPr>
    </w:p>
    <w:p w14:paraId="0E711C7D" w14:textId="77777777" w:rsidR="00122D3E" w:rsidRDefault="00122D3E" w:rsidP="00122D3E">
      <w:pPr>
        <w:pStyle w:val="p2"/>
        <w:tabs>
          <w:tab w:val="clear" w:pos="720"/>
          <w:tab w:val="left" w:pos="1296"/>
        </w:tabs>
        <w:spacing w:line="240" w:lineRule="auto"/>
        <w:rPr>
          <w:snapToGrid w:val="0"/>
          <w:sz w:val="22"/>
          <w:szCs w:val="22"/>
          <w:lang w:val="lt-LT"/>
        </w:rPr>
      </w:pPr>
      <w:r>
        <w:rPr>
          <w:snapToGrid w:val="0"/>
          <w:sz w:val="22"/>
          <w:szCs w:val="22"/>
          <w:lang w:val="lt-LT"/>
        </w:rPr>
        <w:t>UAB „USP Baltics“</w:t>
      </w:r>
    </w:p>
    <w:p w14:paraId="245E9A83" w14:textId="77777777" w:rsidR="00122D3E" w:rsidRDefault="00122D3E" w:rsidP="00122D3E">
      <w:pPr>
        <w:pStyle w:val="p2"/>
        <w:tabs>
          <w:tab w:val="clear" w:pos="720"/>
          <w:tab w:val="left" w:pos="1296"/>
        </w:tabs>
        <w:spacing w:line="240" w:lineRule="auto"/>
        <w:rPr>
          <w:szCs w:val="22"/>
          <w:lang w:val="lt-LT"/>
        </w:rPr>
      </w:pPr>
      <w:r>
        <w:rPr>
          <w:snapToGrid w:val="0"/>
          <w:sz w:val="22"/>
          <w:szCs w:val="22"/>
          <w:lang w:val="lt-LT"/>
        </w:rPr>
        <w:t>Konstitucijos pr. 15-92</w:t>
      </w:r>
    </w:p>
    <w:p w14:paraId="5C5A68C8" w14:textId="77777777" w:rsidR="00122D3E" w:rsidRDefault="00122D3E" w:rsidP="00122D3E">
      <w:pPr>
        <w:pStyle w:val="p2"/>
        <w:tabs>
          <w:tab w:val="clear" w:pos="720"/>
          <w:tab w:val="left" w:pos="1296"/>
        </w:tabs>
        <w:spacing w:line="240" w:lineRule="auto"/>
        <w:rPr>
          <w:snapToGrid w:val="0"/>
          <w:sz w:val="22"/>
          <w:szCs w:val="22"/>
          <w:lang w:val="lt-LT"/>
        </w:rPr>
      </w:pPr>
      <w:r>
        <w:rPr>
          <w:snapToGrid w:val="0"/>
          <w:sz w:val="22"/>
          <w:szCs w:val="22"/>
          <w:lang w:val="lt-LT"/>
        </w:rPr>
        <w:t>LT-09319 Vilnius</w:t>
      </w:r>
    </w:p>
    <w:p w14:paraId="1372AEA7" w14:textId="77777777" w:rsidR="00122D3E" w:rsidRDefault="00122D3E" w:rsidP="00122D3E">
      <w:pPr>
        <w:pStyle w:val="p2"/>
        <w:tabs>
          <w:tab w:val="clear" w:pos="720"/>
          <w:tab w:val="left" w:pos="1296"/>
        </w:tabs>
        <w:spacing w:line="240" w:lineRule="auto"/>
        <w:rPr>
          <w:snapToGrid w:val="0"/>
          <w:sz w:val="22"/>
          <w:szCs w:val="22"/>
          <w:lang w:val="lt-LT"/>
        </w:rPr>
      </w:pPr>
      <w:r>
        <w:rPr>
          <w:snapToGrid w:val="0"/>
          <w:sz w:val="22"/>
          <w:szCs w:val="22"/>
          <w:lang w:val="lt-LT"/>
        </w:rPr>
        <w:t>Lietuva</w:t>
      </w:r>
    </w:p>
    <w:p w14:paraId="31A30905" w14:textId="77777777" w:rsidR="00122D3E" w:rsidRDefault="00122D3E" w:rsidP="00122D3E">
      <w:pPr>
        <w:pStyle w:val="p2"/>
        <w:rPr>
          <w:snapToGrid w:val="0"/>
          <w:sz w:val="22"/>
          <w:szCs w:val="22"/>
          <w:lang w:val="lt-LT"/>
        </w:rPr>
      </w:pPr>
      <w:r>
        <w:rPr>
          <w:sz w:val="22"/>
          <w:szCs w:val="22"/>
          <w:lang w:val="lt-LT"/>
        </w:rPr>
        <w:t>Tel. +370</w:t>
      </w:r>
      <w:r>
        <w:rPr>
          <w:snapToGrid w:val="0"/>
          <w:sz w:val="22"/>
          <w:szCs w:val="22"/>
          <w:lang w:val="lt-LT"/>
        </w:rPr>
        <w:t xml:space="preserve"> 52 79 17 15</w:t>
      </w:r>
    </w:p>
    <w:p w14:paraId="32B4E82A" w14:textId="77777777" w:rsidR="008E1947" w:rsidRPr="008E1947" w:rsidRDefault="008E1947" w:rsidP="008E1947">
      <w:pPr>
        <w:spacing w:after="0" w:line="240" w:lineRule="auto"/>
        <w:rPr>
          <w:rFonts w:ascii="Times New Roman" w:eastAsia="Times New Roman" w:hAnsi="Times New Roman" w:cs="Times New Roman"/>
          <w:noProof/>
        </w:rPr>
      </w:pPr>
    </w:p>
    <w:p w14:paraId="613B5D5C" w14:textId="586237AC" w:rsidR="008E1947" w:rsidRPr="008E1947" w:rsidRDefault="008E1947" w:rsidP="008E1947">
      <w:pPr>
        <w:spacing w:after="0" w:line="240" w:lineRule="auto"/>
        <w:rPr>
          <w:rFonts w:ascii="Times New Roman" w:eastAsia="Times New Roman" w:hAnsi="Times New Roman" w:cs="Times New Roman"/>
          <w:b/>
          <w:noProof/>
        </w:rPr>
      </w:pPr>
      <w:r w:rsidRPr="008E1947">
        <w:rPr>
          <w:rFonts w:ascii="Times New Roman" w:eastAsia="Times New Roman" w:hAnsi="Times New Roman" w:cs="Times New Roman"/>
          <w:b/>
          <w:bCs/>
          <w:noProof/>
        </w:rPr>
        <w:t>Šis pakuotės lapelis</w:t>
      </w:r>
      <w:r w:rsidRPr="008E1947">
        <w:rPr>
          <w:rFonts w:ascii="Times New Roman" w:eastAsia="Times New Roman" w:hAnsi="Times New Roman" w:cs="Times New Roman"/>
          <w:b/>
          <w:noProof/>
        </w:rPr>
        <w:t xml:space="preserve"> paskutinį kartą peržiūrėtas</w:t>
      </w:r>
      <w:r w:rsidR="00E26E35">
        <w:rPr>
          <w:rFonts w:ascii="Times New Roman" w:eastAsia="Times New Roman" w:hAnsi="Times New Roman" w:cs="Times New Roman"/>
          <w:b/>
          <w:noProof/>
        </w:rPr>
        <w:t xml:space="preserve"> </w:t>
      </w:r>
      <w:r w:rsidR="00CF373B">
        <w:rPr>
          <w:rFonts w:ascii="Times New Roman" w:eastAsia="Times New Roman" w:hAnsi="Times New Roman" w:cs="Times New Roman"/>
          <w:b/>
          <w:noProof/>
        </w:rPr>
        <w:t>2025-09-26</w:t>
      </w:r>
      <w:r w:rsidR="00ED4980">
        <w:rPr>
          <w:rFonts w:ascii="Times New Roman" w:eastAsia="Times New Roman" w:hAnsi="Times New Roman" w:cs="Times New Roman"/>
          <w:b/>
          <w:noProof/>
        </w:rPr>
        <w:t>.</w:t>
      </w:r>
    </w:p>
    <w:p w14:paraId="3D7984EA" w14:textId="77777777" w:rsidR="008E1947" w:rsidRPr="008E1947" w:rsidRDefault="008E1947" w:rsidP="008E1947">
      <w:pPr>
        <w:spacing w:after="0" w:line="240" w:lineRule="auto"/>
        <w:rPr>
          <w:rFonts w:ascii="Times New Roman" w:eastAsia="Times New Roman" w:hAnsi="Times New Roman" w:cs="Times New Roman"/>
        </w:rPr>
      </w:pPr>
    </w:p>
    <w:p w14:paraId="79ECCD76" w14:textId="601CF037" w:rsidR="008E1947" w:rsidRPr="008E1947" w:rsidRDefault="008E1947" w:rsidP="008E1947">
      <w:pPr>
        <w:numPr>
          <w:ilvl w:val="12"/>
          <w:numId w:val="0"/>
        </w:numPr>
        <w:spacing w:after="0" w:line="240" w:lineRule="auto"/>
        <w:ind w:right="-2"/>
        <w:rPr>
          <w:rFonts w:ascii="Times New Roman" w:eastAsia="Times New Roman" w:hAnsi="Times New Roman" w:cs="Times New Roman"/>
          <w:sz w:val="24"/>
          <w:szCs w:val="24"/>
        </w:rPr>
      </w:pPr>
      <w:r w:rsidRPr="008E1947">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sidR="00940362">
        <w:rPr>
          <w:rFonts w:ascii="Times New Roman" w:eastAsia="Times New Roman" w:hAnsi="Times New Roman" w:cs="Times New Roman"/>
        </w:rPr>
        <w:t xml:space="preserve"> </w:t>
      </w:r>
      <w:r w:rsidR="00940362" w:rsidRPr="009A78BA">
        <w:rPr>
          <w:rFonts w:ascii="Times New Roman" w:hAnsi="Times New Roman" w:cs="Times New Roman"/>
          <w:color w:val="0000EE"/>
          <w:u w:val="single"/>
          <w:lang w:eastAsia="lt-LT"/>
        </w:rPr>
        <w:t>https://vvkt.lrv.lt/lt/</w:t>
      </w:r>
      <w:r w:rsidRPr="00940362">
        <w:rPr>
          <w:rFonts w:ascii="Times New Roman" w:eastAsia="Times New Roman" w:hAnsi="Times New Roman" w:cs="Times New Roman"/>
        </w:rPr>
        <w:t>.</w:t>
      </w:r>
    </w:p>
    <w:p w14:paraId="0C931A83" w14:textId="77777777" w:rsidR="002676C4" w:rsidRDefault="002676C4"/>
    <w:sectPr w:rsidR="002676C4" w:rsidSect="00E15F4F">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8BCA" w14:textId="77777777" w:rsidR="00B21930" w:rsidRDefault="00B21930">
      <w:pPr>
        <w:spacing w:after="0" w:line="240" w:lineRule="auto"/>
      </w:pPr>
      <w:r>
        <w:separator/>
      </w:r>
    </w:p>
  </w:endnote>
  <w:endnote w:type="continuationSeparator" w:id="0">
    <w:p w14:paraId="509FC676" w14:textId="77777777" w:rsidR="00B21930" w:rsidRDefault="00B21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505171"/>
      <w:docPartObj>
        <w:docPartGallery w:val="Page Numbers (Bottom of Page)"/>
        <w:docPartUnique/>
      </w:docPartObj>
    </w:sdtPr>
    <w:sdtEndPr/>
    <w:sdtContent>
      <w:p w14:paraId="13FA4652" w14:textId="5F266EB1" w:rsidR="001F190C" w:rsidRDefault="001F190C">
        <w:pPr>
          <w:pStyle w:val="Porat"/>
          <w:jc w:val="center"/>
        </w:pPr>
        <w:r w:rsidRPr="00CE4B80">
          <w:rPr>
            <w:sz w:val="22"/>
            <w:szCs w:val="22"/>
          </w:rPr>
          <w:fldChar w:fldCharType="begin"/>
        </w:r>
        <w:r w:rsidRPr="00CE4B80">
          <w:rPr>
            <w:sz w:val="22"/>
            <w:szCs w:val="22"/>
          </w:rPr>
          <w:instrText>PAGE   \* MERGEFORMAT</w:instrText>
        </w:r>
        <w:r w:rsidRPr="00CE4B80">
          <w:rPr>
            <w:sz w:val="22"/>
            <w:szCs w:val="22"/>
          </w:rPr>
          <w:fldChar w:fldCharType="separate"/>
        </w:r>
        <w:r w:rsidR="00AE5508">
          <w:rPr>
            <w:noProof/>
            <w:sz w:val="22"/>
            <w:szCs w:val="22"/>
          </w:rPr>
          <w:t>1</w:t>
        </w:r>
        <w:r w:rsidRPr="00CE4B80">
          <w:rPr>
            <w:sz w:val="22"/>
            <w:szCs w:val="22"/>
          </w:rPr>
          <w:fldChar w:fldCharType="end"/>
        </w:r>
      </w:p>
    </w:sdtContent>
  </w:sdt>
  <w:p w14:paraId="036885A5" w14:textId="77777777" w:rsidR="001F190C" w:rsidRDefault="001F190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36B8F" w14:textId="77777777" w:rsidR="00B21930" w:rsidRDefault="00B21930">
      <w:pPr>
        <w:spacing w:after="0" w:line="240" w:lineRule="auto"/>
      </w:pPr>
      <w:r>
        <w:separator/>
      </w:r>
    </w:p>
  </w:footnote>
  <w:footnote w:type="continuationSeparator" w:id="0">
    <w:p w14:paraId="4BF2AF54" w14:textId="77777777" w:rsidR="00B21930" w:rsidRDefault="00B219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91D"/>
    <w:multiLevelType w:val="hybridMultilevel"/>
    <w:tmpl w:val="B23A0E28"/>
    <w:lvl w:ilvl="0" w:tplc="4242289A">
      <w:start w:val="4"/>
      <w:numFmt w:val="bullet"/>
      <w:lvlText w:val="–"/>
      <w:lvlJc w:val="left"/>
      <w:pPr>
        <w:ind w:left="717" w:hanging="360"/>
      </w:pPr>
      <w:rPr>
        <w:rFonts w:ascii="Times New Roman" w:eastAsia="Times New Roman" w:hAnsi="Times New Roman" w:cs="Times New Roman" w:hint="default"/>
      </w:rPr>
    </w:lvl>
    <w:lvl w:ilvl="1" w:tplc="04250003" w:tentative="1">
      <w:start w:val="1"/>
      <w:numFmt w:val="bullet"/>
      <w:lvlText w:val="o"/>
      <w:lvlJc w:val="left"/>
      <w:pPr>
        <w:ind w:left="1437" w:hanging="360"/>
      </w:pPr>
      <w:rPr>
        <w:rFonts w:ascii="Courier New" w:hAnsi="Courier New" w:cs="Courier New" w:hint="default"/>
      </w:rPr>
    </w:lvl>
    <w:lvl w:ilvl="2" w:tplc="04250005" w:tentative="1">
      <w:start w:val="1"/>
      <w:numFmt w:val="bullet"/>
      <w:lvlText w:val=""/>
      <w:lvlJc w:val="left"/>
      <w:pPr>
        <w:ind w:left="2157" w:hanging="360"/>
      </w:pPr>
      <w:rPr>
        <w:rFonts w:ascii="Wingdings" w:hAnsi="Wingdings" w:hint="default"/>
      </w:rPr>
    </w:lvl>
    <w:lvl w:ilvl="3" w:tplc="04250001" w:tentative="1">
      <w:start w:val="1"/>
      <w:numFmt w:val="bullet"/>
      <w:lvlText w:val=""/>
      <w:lvlJc w:val="left"/>
      <w:pPr>
        <w:ind w:left="2877" w:hanging="360"/>
      </w:pPr>
      <w:rPr>
        <w:rFonts w:ascii="Symbol" w:hAnsi="Symbol" w:hint="default"/>
      </w:rPr>
    </w:lvl>
    <w:lvl w:ilvl="4" w:tplc="04250003" w:tentative="1">
      <w:start w:val="1"/>
      <w:numFmt w:val="bullet"/>
      <w:lvlText w:val="o"/>
      <w:lvlJc w:val="left"/>
      <w:pPr>
        <w:ind w:left="3597" w:hanging="360"/>
      </w:pPr>
      <w:rPr>
        <w:rFonts w:ascii="Courier New" w:hAnsi="Courier New" w:cs="Courier New" w:hint="default"/>
      </w:rPr>
    </w:lvl>
    <w:lvl w:ilvl="5" w:tplc="04250005" w:tentative="1">
      <w:start w:val="1"/>
      <w:numFmt w:val="bullet"/>
      <w:lvlText w:val=""/>
      <w:lvlJc w:val="left"/>
      <w:pPr>
        <w:ind w:left="4317" w:hanging="360"/>
      </w:pPr>
      <w:rPr>
        <w:rFonts w:ascii="Wingdings" w:hAnsi="Wingdings" w:hint="default"/>
      </w:rPr>
    </w:lvl>
    <w:lvl w:ilvl="6" w:tplc="04250001" w:tentative="1">
      <w:start w:val="1"/>
      <w:numFmt w:val="bullet"/>
      <w:lvlText w:val=""/>
      <w:lvlJc w:val="left"/>
      <w:pPr>
        <w:ind w:left="5037" w:hanging="360"/>
      </w:pPr>
      <w:rPr>
        <w:rFonts w:ascii="Symbol" w:hAnsi="Symbol" w:hint="default"/>
      </w:rPr>
    </w:lvl>
    <w:lvl w:ilvl="7" w:tplc="04250003" w:tentative="1">
      <w:start w:val="1"/>
      <w:numFmt w:val="bullet"/>
      <w:lvlText w:val="o"/>
      <w:lvlJc w:val="left"/>
      <w:pPr>
        <w:ind w:left="5757" w:hanging="360"/>
      </w:pPr>
      <w:rPr>
        <w:rFonts w:ascii="Courier New" w:hAnsi="Courier New" w:cs="Courier New" w:hint="default"/>
      </w:rPr>
    </w:lvl>
    <w:lvl w:ilvl="8" w:tplc="04250005" w:tentative="1">
      <w:start w:val="1"/>
      <w:numFmt w:val="bullet"/>
      <w:lvlText w:val=""/>
      <w:lvlJc w:val="left"/>
      <w:pPr>
        <w:ind w:left="6477" w:hanging="360"/>
      </w:pPr>
      <w:rPr>
        <w:rFonts w:ascii="Wingdings" w:hAnsi="Wingdings" w:hint="default"/>
      </w:rPr>
    </w:lvl>
  </w:abstractNum>
  <w:abstractNum w:abstractNumId="1" w15:restartNumberingAfterBreak="0">
    <w:nsid w:val="149676C2"/>
    <w:multiLevelType w:val="hybridMultilevel"/>
    <w:tmpl w:val="353CD11A"/>
    <w:lvl w:ilvl="0" w:tplc="E68C29E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4B353ED"/>
    <w:multiLevelType w:val="hybridMultilevel"/>
    <w:tmpl w:val="65B0796A"/>
    <w:lvl w:ilvl="0" w:tplc="EBDA968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89C2D5D"/>
    <w:multiLevelType w:val="hybridMultilevel"/>
    <w:tmpl w:val="9482C412"/>
    <w:lvl w:ilvl="0" w:tplc="170434B0">
      <w:start w:val="2018"/>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291246FE"/>
    <w:multiLevelType w:val="hybridMultilevel"/>
    <w:tmpl w:val="7F3470FE"/>
    <w:lvl w:ilvl="0" w:tplc="E68C29EC">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C77249"/>
    <w:multiLevelType w:val="hybridMultilevel"/>
    <w:tmpl w:val="D4CAD2B0"/>
    <w:lvl w:ilvl="0" w:tplc="99DC085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D2B774A"/>
    <w:multiLevelType w:val="hybridMultilevel"/>
    <w:tmpl w:val="31DAD628"/>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F02CEA"/>
    <w:multiLevelType w:val="hybridMultilevel"/>
    <w:tmpl w:val="25B02EFC"/>
    <w:lvl w:ilvl="0" w:tplc="C100AFCE">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11334A"/>
    <w:multiLevelType w:val="hybridMultilevel"/>
    <w:tmpl w:val="FB382A9A"/>
    <w:lvl w:ilvl="0" w:tplc="43A466AA">
      <w:start w:val="1"/>
      <w:numFmt w:val="decimal"/>
      <w:lvlText w:val="%1."/>
      <w:lvlJc w:val="left"/>
      <w:pPr>
        <w:ind w:left="720" w:hanging="36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6B50D23"/>
    <w:multiLevelType w:val="hybridMultilevel"/>
    <w:tmpl w:val="D4D480E2"/>
    <w:lvl w:ilvl="0" w:tplc="1F4ADDC2">
      <w:numFmt w:val="bullet"/>
      <w:lvlText w:val="-"/>
      <w:lvlJc w:val="left"/>
      <w:pPr>
        <w:ind w:left="1500" w:hanging="360"/>
      </w:pPr>
      <w:rPr>
        <w:rFonts w:ascii="Times New Roman" w:eastAsia="Times New Roman" w:hAnsi="Times New Roman" w:hint="default"/>
      </w:rPr>
    </w:lvl>
    <w:lvl w:ilvl="1" w:tplc="04150003" w:tentative="1">
      <w:start w:val="1"/>
      <w:numFmt w:val="bullet"/>
      <w:lvlText w:val="o"/>
      <w:lvlJc w:val="left"/>
      <w:pPr>
        <w:ind w:left="2220" w:hanging="360"/>
      </w:pPr>
      <w:rPr>
        <w:rFonts w:ascii="Courier New" w:hAnsi="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0" w15:restartNumberingAfterBreak="0">
    <w:nsid w:val="37CD7ACB"/>
    <w:multiLevelType w:val="hybridMultilevel"/>
    <w:tmpl w:val="47EA4414"/>
    <w:lvl w:ilvl="0" w:tplc="33E68E0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38431A2E"/>
    <w:multiLevelType w:val="hybridMultilevel"/>
    <w:tmpl w:val="C1CE7270"/>
    <w:lvl w:ilvl="0" w:tplc="C68A4A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C9B565B"/>
    <w:multiLevelType w:val="hybridMultilevel"/>
    <w:tmpl w:val="33ACCC3A"/>
    <w:lvl w:ilvl="0" w:tplc="E68C29E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FD266BA"/>
    <w:multiLevelType w:val="hybridMultilevel"/>
    <w:tmpl w:val="798EDFAE"/>
    <w:lvl w:ilvl="0" w:tplc="5CFA4B9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1BD00FD"/>
    <w:multiLevelType w:val="hybridMultilevel"/>
    <w:tmpl w:val="3A9A819C"/>
    <w:lvl w:ilvl="0" w:tplc="8482CE6C">
      <w:start w:val="1"/>
      <w:numFmt w:val="bullet"/>
      <w:lvlText w:val="-"/>
      <w:lvlJc w:val="left"/>
      <w:pPr>
        <w:ind w:left="720" w:hanging="360"/>
      </w:pPr>
      <w:rPr>
        <w:rFonts w:ascii="Matura MT Script Capitals" w:hAnsi="Matura MT Script Capitals"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47F4874"/>
    <w:multiLevelType w:val="hybridMultilevel"/>
    <w:tmpl w:val="BD4A4898"/>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E716F3"/>
    <w:multiLevelType w:val="hybridMultilevel"/>
    <w:tmpl w:val="065E7CEC"/>
    <w:lvl w:ilvl="0" w:tplc="E870A2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10307BC"/>
    <w:multiLevelType w:val="hybridMultilevel"/>
    <w:tmpl w:val="F5F676C2"/>
    <w:lvl w:ilvl="0" w:tplc="72442072">
      <w:start w:val="1"/>
      <w:numFmt w:val="decimal"/>
      <w:pStyle w:val="BT-EMEASMC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70E5153"/>
    <w:multiLevelType w:val="hybridMultilevel"/>
    <w:tmpl w:val="4BDA7422"/>
    <w:lvl w:ilvl="0" w:tplc="33E68E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0533E5"/>
    <w:multiLevelType w:val="hybridMultilevel"/>
    <w:tmpl w:val="46C2E23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D28B5"/>
    <w:multiLevelType w:val="hybridMultilevel"/>
    <w:tmpl w:val="D0CEFC10"/>
    <w:lvl w:ilvl="0" w:tplc="4242289A">
      <w:start w:val="4"/>
      <w:numFmt w:val="bullet"/>
      <w:lvlText w:val="–"/>
      <w:lvlJc w:val="left"/>
      <w:pPr>
        <w:ind w:left="717" w:hanging="360"/>
      </w:pPr>
      <w:rPr>
        <w:rFonts w:ascii="Times New Roman" w:eastAsia="Times New Roman" w:hAnsi="Times New Roman" w:cs="Times New Roman" w:hint="default"/>
      </w:rPr>
    </w:lvl>
    <w:lvl w:ilvl="1" w:tplc="04250003" w:tentative="1">
      <w:start w:val="1"/>
      <w:numFmt w:val="bullet"/>
      <w:lvlText w:val="o"/>
      <w:lvlJc w:val="left"/>
      <w:pPr>
        <w:ind w:left="1437" w:hanging="360"/>
      </w:pPr>
      <w:rPr>
        <w:rFonts w:ascii="Courier New" w:hAnsi="Courier New" w:cs="Courier New" w:hint="default"/>
      </w:rPr>
    </w:lvl>
    <w:lvl w:ilvl="2" w:tplc="04250005" w:tentative="1">
      <w:start w:val="1"/>
      <w:numFmt w:val="bullet"/>
      <w:lvlText w:val=""/>
      <w:lvlJc w:val="left"/>
      <w:pPr>
        <w:ind w:left="2157" w:hanging="360"/>
      </w:pPr>
      <w:rPr>
        <w:rFonts w:ascii="Wingdings" w:hAnsi="Wingdings" w:hint="default"/>
      </w:rPr>
    </w:lvl>
    <w:lvl w:ilvl="3" w:tplc="04250001" w:tentative="1">
      <w:start w:val="1"/>
      <w:numFmt w:val="bullet"/>
      <w:lvlText w:val=""/>
      <w:lvlJc w:val="left"/>
      <w:pPr>
        <w:ind w:left="2877" w:hanging="360"/>
      </w:pPr>
      <w:rPr>
        <w:rFonts w:ascii="Symbol" w:hAnsi="Symbol" w:hint="default"/>
      </w:rPr>
    </w:lvl>
    <w:lvl w:ilvl="4" w:tplc="04250003" w:tentative="1">
      <w:start w:val="1"/>
      <w:numFmt w:val="bullet"/>
      <w:lvlText w:val="o"/>
      <w:lvlJc w:val="left"/>
      <w:pPr>
        <w:ind w:left="3597" w:hanging="360"/>
      </w:pPr>
      <w:rPr>
        <w:rFonts w:ascii="Courier New" w:hAnsi="Courier New" w:cs="Courier New" w:hint="default"/>
      </w:rPr>
    </w:lvl>
    <w:lvl w:ilvl="5" w:tplc="04250005" w:tentative="1">
      <w:start w:val="1"/>
      <w:numFmt w:val="bullet"/>
      <w:lvlText w:val=""/>
      <w:lvlJc w:val="left"/>
      <w:pPr>
        <w:ind w:left="4317" w:hanging="360"/>
      </w:pPr>
      <w:rPr>
        <w:rFonts w:ascii="Wingdings" w:hAnsi="Wingdings" w:hint="default"/>
      </w:rPr>
    </w:lvl>
    <w:lvl w:ilvl="6" w:tplc="04250001" w:tentative="1">
      <w:start w:val="1"/>
      <w:numFmt w:val="bullet"/>
      <w:lvlText w:val=""/>
      <w:lvlJc w:val="left"/>
      <w:pPr>
        <w:ind w:left="5037" w:hanging="360"/>
      </w:pPr>
      <w:rPr>
        <w:rFonts w:ascii="Symbol" w:hAnsi="Symbol" w:hint="default"/>
      </w:rPr>
    </w:lvl>
    <w:lvl w:ilvl="7" w:tplc="04250003" w:tentative="1">
      <w:start w:val="1"/>
      <w:numFmt w:val="bullet"/>
      <w:lvlText w:val="o"/>
      <w:lvlJc w:val="left"/>
      <w:pPr>
        <w:ind w:left="5757" w:hanging="360"/>
      </w:pPr>
      <w:rPr>
        <w:rFonts w:ascii="Courier New" w:hAnsi="Courier New" w:cs="Courier New" w:hint="default"/>
      </w:rPr>
    </w:lvl>
    <w:lvl w:ilvl="8" w:tplc="04250005" w:tentative="1">
      <w:start w:val="1"/>
      <w:numFmt w:val="bullet"/>
      <w:lvlText w:val=""/>
      <w:lvlJc w:val="left"/>
      <w:pPr>
        <w:ind w:left="6477" w:hanging="360"/>
      </w:pPr>
      <w:rPr>
        <w:rFonts w:ascii="Wingdings" w:hAnsi="Wingdings" w:hint="default"/>
      </w:rPr>
    </w:lvl>
  </w:abstractNum>
  <w:num w:numId="1" w16cid:durableId="417213086">
    <w:abstractNumId w:val="7"/>
  </w:num>
  <w:num w:numId="2" w16cid:durableId="2063944560">
    <w:abstractNumId w:val="16"/>
  </w:num>
  <w:num w:numId="3" w16cid:durableId="1275865789">
    <w:abstractNumId w:val="1"/>
  </w:num>
  <w:num w:numId="4" w16cid:durableId="828594742">
    <w:abstractNumId w:val="20"/>
  </w:num>
  <w:num w:numId="5" w16cid:durableId="805242995">
    <w:abstractNumId w:val="10"/>
  </w:num>
  <w:num w:numId="6" w16cid:durableId="1530726261">
    <w:abstractNumId w:val="9"/>
  </w:num>
  <w:num w:numId="7" w16cid:durableId="1481532675">
    <w:abstractNumId w:val="12"/>
  </w:num>
  <w:num w:numId="8" w16cid:durableId="548885995">
    <w:abstractNumId w:val="4"/>
  </w:num>
  <w:num w:numId="9" w16cid:durableId="1389457268">
    <w:abstractNumId w:val="18"/>
  </w:num>
  <w:num w:numId="10" w16cid:durableId="1742021706">
    <w:abstractNumId w:val="17"/>
  </w:num>
  <w:num w:numId="11" w16cid:durableId="1950624606">
    <w:abstractNumId w:val="5"/>
  </w:num>
  <w:num w:numId="12" w16cid:durableId="1715150654">
    <w:abstractNumId w:val="2"/>
  </w:num>
  <w:num w:numId="13" w16cid:durableId="1799032969">
    <w:abstractNumId w:val="13"/>
  </w:num>
  <w:num w:numId="14" w16cid:durableId="1223247580">
    <w:abstractNumId w:val="15"/>
  </w:num>
  <w:num w:numId="15" w16cid:durableId="1474058046">
    <w:abstractNumId w:val="6"/>
  </w:num>
  <w:num w:numId="16" w16cid:durableId="1963265945">
    <w:abstractNumId w:val="19"/>
  </w:num>
  <w:num w:numId="17" w16cid:durableId="1040595243">
    <w:abstractNumId w:val="8"/>
  </w:num>
  <w:num w:numId="18" w16cid:durableId="1389260974">
    <w:abstractNumId w:val="0"/>
  </w:num>
  <w:num w:numId="19" w16cid:durableId="661203953">
    <w:abstractNumId w:val="21"/>
  </w:num>
  <w:num w:numId="20" w16cid:durableId="1460300472">
    <w:abstractNumId w:val="11"/>
  </w:num>
  <w:num w:numId="21" w16cid:durableId="201212354">
    <w:abstractNumId w:val="14"/>
  </w:num>
  <w:num w:numId="22" w16cid:durableId="894316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947"/>
    <w:rsid w:val="0000377D"/>
    <w:rsid w:val="00006966"/>
    <w:rsid w:val="00014200"/>
    <w:rsid w:val="000337F6"/>
    <w:rsid w:val="00033DDE"/>
    <w:rsid w:val="00040F84"/>
    <w:rsid w:val="0004383C"/>
    <w:rsid w:val="00046EC0"/>
    <w:rsid w:val="00050126"/>
    <w:rsid w:val="0005366D"/>
    <w:rsid w:val="00067164"/>
    <w:rsid w:val="000716C8"/>
    <w:rsid w:val="00075456"/>
    <w:rsid w:val="000B15B5"/>
    <w:rsid w:val="000B5141"/>
    <w:rsid w:val="000B5565"/>
    <w:rsid w:val="000B60A0"/>
    <w:rsid w:val="000C1DB4"/>
    <w:rsid w:val="000C5B0F"/>
    <w:rsid w:val="000E12FA"/>
    <w:rsid w:val="000E4A3D"/>
    <w:rsid w:val="00103E2F"/>
    <w:rsid w:val="0010581F"/>
    <w:rsid w:val="00122966"/>
    <w:rsid w:val="00122D3E"/>
    <w:rsid w:val="001318FA"/>
    <w:rsid w:val="0014722D"/>
    <w:rsid w:val="001565B9"/>
    <w:rsid w:val="0016309A"/>
    <w:rsid w:val="00170A2A"/>
    <w:rsid w:val="00176706"/>
    <w:rsid w:val="001841D6"/>
    <w:rsid w:val="0019255D"/>
    <w:rsid w:val="001A2634"/>
    <w:rsid w:val="001C72BB"/>
    <w:rsid w:val="001D3E1A"/>
    <w:rsid w:val="001D3ECF"/>
    <w:rsid w:val="001D6141"/>
    <w:rsid w:val="001E1842"/>
    <w:rsid w:val="001E4485"/>
    <w:rsid w:val="001F190C"/>
    <w:rsid w:val="001F4165"/>
    <w:rsid w:val="001F6BB0"/>
    <w:rsid w:val="00216342"/>
    <w:rsid w:val="00224D10"/>
    <w:rsid w:val="00230020"/>
    <w:rsid w:val="002306AF"/>
    <w:rsid w:val="00240CAB"/>
    <w:rsid w:val="00246F22"/>
    <w:rsid w:val="00256B49"/>
    <w:rsid w:val="00261BE6"/>
    <w:rsid w:val="0026225C"/>
    <w:rsid w:val="0026381D"/>
    <w:rsid w:val="002676C4"/>
    <w:rsid w:val="002767B5"/>
    <w:rsid w:val="0028266D"/>
    <w:rsid w:val="002860AF"/>
    <w:rsid w:val="002964B8"/>
    <w:rsid w:val="002A03DC"/>
    <w:rsid w:val="002A1CE3"/>
    <w:rsid w:val="002A5551"/>
    <w:rsid w:val="002B64FB"/>
    <w:rsid w:val="002C5A19"/>
    <w:rsid w:val="002C5ED1"/>
    <w:rsid w:val="002D442E"/>
    <w:rsid w:val="002D5199"/>
    <w:rsid w:val="002D62E5"/>
    <w:rsid w:val="002E6B86"/>
    <w:rsid w:val="002F17CE"/>
    <w:rsid w:val="002F3823"/>
    <w:rsid w:val="002F47DD"/>
    <w:rsid w:val="00303A9E"/>
    <w:rsid w:val="003042FD"/>
    <w:rsid w:val="00333D20"/>
    <w:rsid w:val="0034644B"/>
    <w:rsid w:val="00346D71"/>
    <w:rsid w:val="0035018F"/>
    <w:rsid w:val="00364F9D"/>
    <w:rsid w:val="003665DA"/>
    <w:rsid w:val="003701AC"/>
    <w:rsid w:val="003747C6"/>
    <w:rsid w:val="00382AD9"/>
    <w:rsid w:val="003838DC"/>
    <w:rsid w:val="003967D5"/>
    <w:rsid w:val="003A3973"/>
    <w:rsid w:val="003B1949"/>
    <w:rsid w:val="003B2F9D"/>
    <w:rsid w:val="003C297F"/>
    <w:rsid w:val="003C7274"/>
    <w:rsid w:val="003C7C34"/>
    <w:rsid w:val="003E3B53"/>
    <w:rsid w:val="00402821"/>
    <w:rsid w:val="004034A6"/>
    <w:rsid w:val="004159C1"/>
    <w:rsid w:val="004317FA"/>
    <w:rsid w:val="0043556F"/>
    <w:rsid w:val="0044647E"/>
    <w:rsid w:val="00462814"/>
    <w:rsid w:val="00482C0A"/>
    <w:rsid w:val="0048582E"/>
    <w:rsid w:val="0049618D"/>
    <w:rsid w:val="004A3F05"/>
    <w:rsid w:val="004B36BE"/>
    <w:rsid w:val="004B3E4F"/>
    <w:rsid w:val="004B634D"/>
    <w:rsid w:val="004B78F5"/>
    <w:rsid w:val="004C1086"/>
    <w:rsid w:val="004D5420"/>
    <w:rsid w:val="004E3DE7"/>
    <w:rsid w:val="004E5A90"/>
    <w:rsid w:val="004E65F0"/>
    <w:rsid w:val="004E6898"/>
    <w:rsid w:val="004E7EBF"/>
    <w:rsid w:val="004F0355"/>
    <w:rsid w:val="004F2D73"/>
    <w:rsid w:val="004F538C"/>
    <w:rsid w:val="005403C1"/>
    <w:rsid w:val="005469BD"/>
    <w:rsid w:val="00556B87"/>
    <w:rsid w:val="00565151"/>
    <w:rsid w:val="00580B32"/>
    <w:rsid w:val="005833B6"/>
    <w:rsid w:val="00593E54"/>
    <w:rsid w:val="005944BC"/>
    <w:rsid w:val="005A090E"/>
    <w:rsid w:val="005A2128"/>
    <w:rsid w:val="005A6381"/>
    <w:rsid w:val="005D3662"/>
    <w:rsid w:val="005D6911"/>
    <w:rsid w:val="005F0308"/>
    <w:rsid w:val="005F7032"/>
    <w:rsid w:val="005F7477"/>
    <w:rsid w:val="006012B0"/>
    <w:rsid w:val="00601370"/>
    <w:rsid w:val="00603FDE"/>
    <w:rsid w:val="0060781D"/>
    <w:rsid w:val="00611403"/>
    <w:rsid w:val="00612170"/>
    <w:rsid w:val="00620278"/>
    <w:rsid w:val="0063035E"/>
    <w:rsid w:val="00636119"/>
    <w:rsid w:val="0064229D"/>
    <w:rsid w:val="00675605"/>
    <w:rsid w:val="006819D3"/>
    <w:rsid w:val="006A13DA"/>
    <w:rsid w:val="006A3237"/>
    <w:rsid w:val="006A3AF7"/>
    <w:rsid w:val="006B4177"/>
    <w:rsid w:val="006C3CC1"/>
    <w:rsid w:val="006C7810"/>
    <w:rsid w:val="006E2422"/>
    <w:rsid w:val="006E5488"/>
    <w:rsid w:val="006E644E"/>
    <w:rsid w:val="006F0A9C"/>
    <w:rsid w:val="00706BB4"/>
    <w:rsid w:val="00706FAD"/>
    <w:rsid w:val="00712763"/>
    <w:rsid w:val="007177E4"/>
    <w:rsid w:val="00722430"/>
    <w:rsid w:val="00722F5A"/>
    <w:rsid w:val="00740BF9"/>
    <w:rsid w:val="007437E4"/>
    <w:rsid w:val="00745DFE"/>
    <w:rsid w:val="00750D8B"/>
    <w:rsid w:val="00753EBB"/>
    <w:rsid w:val="00755F10"/>
    <w:rsid w:val="007621AE"/>
    <w:rsid w:val="00762EA6"/>
    <w:rsid w:val="0076786F"/>
    <w:rsid w:val="00772D37"/>
    <w:rsid w:val="007730B8"/>
    <w:rsid w:val="00786886"/>
    <w:rsid w:val="00794B0C"/>
    <w:rsid w:val="00794D06"/>
    <w:rsid w:val="00795350"/>
    <w:rsid w:val="0079681B"/>
    <w:rsid w:val="007A73DA"/>
    <w:rsid w:val="007A792C"/>
    <w:rsid w:val="007D0FFC"/>
    <w:rsid w:val="007D54C1"/>
    <w:rsid w:val="007E40D7"/>
    <w:rsid w:val="007E55B9"/>
    <w:rsid w:val="007E764E"/>
    <w:rsid w:val="007F1576"/>
    <w:rsid w:val="007F7D4C"/>
    <w:rsid w:val="0081423F"/>
    <w:rsid w:val="0082313A"/>
    <w:rsid w:val="00823931"/>
    <w:rsid w:val="00827798"/>
    <w:rsid w:val="008372BB"/>
    <w:rsid w:val="0083756C"/>
    <w:rsid w:val="00837D15"/>
    <w:rsid w:val="008441CF"/>
    <w:rsid w:val="008518CF"/>
    <w:rsid w:val="00853C33"/>
    <w:rsid w:val="00862BAB"/>
    <w:rsid w:val="00867DB2"/>
    <w:rsid w:val="0087206C"/>
    <w:rsid w:val="0087291D"/>
    <w:rsid w:val="00872C2F"/>
    <w:rsid w:val="00885FFB"/>
    <w:rsid w:val="00886DAF"/>
    <w:rsid w:val="00890188"/>
    <w:rsid w:val="008953D0"/>
    <w:rsid w:val="008979F8"/>
    <w:rsid w:val="008A5D6A"/>
    <w:rsid w:val="008B4E33"/>
    <w:rsid w:val="008C476C"/>
    <w:rsid w:val="008C5DB5"/>
    <w:rsid w:val="008C7529"/>
    <w:rsid w:val="008D13DB"/>
    <w:rsid w:val="008E17D1"/>
    <w:rsid w:val="008E1947"/>
    <w:rsid w:val="008E46AC"/>
    <w:rsid w:val="008F529C"/>
    <w:rsid w:val="008F56F5"/>
    <w:rsid w:val="00900C40"/>
    <w:rsid w:val="00900EF0"/>
    <w:rsid w:val="009049A6"/>
    <w:rsid w:val="0091150D"/>
    <w:rsid w:val="00914D2D"/>
    <w:rsid w:val="00914F47"/>
    <w:rsid w:val="0091586B"/>
    <w:rsid w:val="00916CB0"/>
    <w:rsid w:val="00917C7F"/>
    <w:rsid w:val="00927A3A"/>
    <w:rsid w:val="00940362"/>
    <w:rsid w:val="00950175"/>
    <w:rsid w:val="00955232"/>
    <w:rsid w:val="00955CE8"/>
    <w:rsid w:val="00974A79"/>
    <w:rsid w:val="0098594C"/>
    <w:rsid w:val="00990903"/>
    <w:rsid w:val="009912E1"/>
    <w:rsid w:val="00995802"/>
    <w:rsid w:val="00995B12"/>
    <w:rsid w:val="009A4EFF"/>
    <w:rsid w:val="009A78BA"/>
    <w:rsid w:val="009B6E0F"/>
    <w:rsid w:val="009C0CC2"/>
    <w:rsid w:val="009C11EB"/>
    <w:rsid w:val="009D3260"/>
    <w:rsid w:val="009D3670"/>
    <w:rsid w:val="009D5E41"/>
    <w:rsid w:val="009E2A3D"/>
    <w:rsid w:val="009F162F"/>
    <w:rsid w:val="009F1A56"/>
    <w:rsid w:val="009F21CE"/>
    <w:rsid w:val="009F4F26"/>
    <w:rsid w:val="009F6A21"/>
    <w:rsid w:val="00A20F8C"/>
    <w:rsid w:val="00A32750"/>
    <w:rsid w:val="00A7017C"/>
    <w:rsid w:val="00A76481"/>
    <w:rsid w:val="00A92B09"/>
    <w:rsid w:val="00A946AD"/>
    <w:rsid w:val="00AA57D7"/>
    <w:rsid w:val="00AB2863"/>
    <w:rsid w:val="00AB7845"/>
    <w:rsid w:val="00AC7260"/>
    <w:rsid w:val="00AD5483"/>
    <w:rsid w:val="00AE19D7"/>
    <w:rsid w:val="00AE1A17"/>
    <w:rsid w:val="00AE5508"/>
    <w:rsid w:val="00AF318D"/>
    <w:rsid w:val="00B04E1A"/>
    <w:rsid w:val="00B15A52"/>
    <w:rsid w:val="00B1758F"/>
    <w:rsid w:val="00B21930"/>
    <w:rsid w:val="00B30100"/>
    <w:rsid w:val="00B338EB"/>
    <w:rsid w:val="00B37F3A"/>
    <w:rsid w:val="00B528F5"/>
    <w:rsid w:val="00B56D44"/>
    <w:rsid w:val="00B61869"/>
    <w:rsid w:val="00B63346"/>
    <w:rsid w:val="00B63DC2"/>
    <w:rsid w:val="00B81BAA"/>
    <w:rsid w:val="00B877EF"/>
    <w:rsid w:val="00B91CE2"/>
    <w:rsid w:val="00B930F2"/>
    <w:rsid w:val="00B93EF0"/>
    <w:rsid w:val="00B948BE"/>
    <w:rsid w:val="00BA2B8C"/>
    <w:rsid w:val="00BB2B98"/>
    <w:rsid w:val="00BC0E9D"/>
    <w:rsid w:val="00BC7391"/>
    <w:rsid w:val="00BD2E27"/>
    <w:rsid w:val="00BD2E98"/>
    <w:rsid w:val="00BD39F8"/>
    <w:rsid w:val="00BE0693"/>
    <w:rsid w:val="00BE4C8E"/>
    <w:rsid w:val="00BF047B"/>
    <w:rsid w:val="00BF0764"/>
    <w:rsid w:val="00BF1B80"/>
    <w:rsid w:val="00BF31A8"/>
    <w:rsid w:val="00BF56FF"/>
    <w:rsid w:val="00C0046F"/>
    <w:rsid w:val="00C05D4A"/>
    <w:rsid w:val="00C10247"/>
    <w:rsid w:val="00C247E3"/>
    <w:rsid w:val="00C26837"/>
    <w:rsid w:val="00C37F4D"/>
    <w:rsid w:val="00C4136F"/>
    <w:rsid w:val="00C43574"/>
    <w:rsid w:val="00C46104"/>
    <w:rsid w:val="00C52ED9"/>
    <w:rsid w:val="00C52FF4"/>
    <w:rsid w:val="00C5698C"/>
    <w:rsid w:val="00C5700C"/>
    <w:rsid w:val="00C57B7F"/>
    <w:rsid w:val="00C8305F"/>
    <w:rsid w:val="00C84BF9"/>
    <w:rsid w:val="00CA06D4"/>
    <w:rsid w:val="00CA0CE1"/>
    <w:rsid w:val="00CA3F5F"/>
    <w:rsid w:val="00CB51BB"/>
    <w:rsid w:val="00CC2E8A"/>
    <w:rsid w:val="00CC6078"/>
    <w:rsid w:val="00CD4539"/>
    <w:rsid w:val="00CE27FE"/>
    <w:rsid w:val="00CF373B"/>
    <w:rsid w:val="00CF659B"/>
    <w:rsid w:val="00D00D25"/>
    <w:rsid w:val="00D03C62"/>
    <w:rsid w:val="00D048A7"/>
    <w:rsid w:val="00D048C0"/>
    <w:rsid w:val="00D065F5"/>
    <w:rsid w:val="00D12987"/>
    <w:rsid w:val="00D14F0E"/>
    <w:rsid w:val="00D333D4"/>
    <w:rsid w:val="00D36D9D"/>
    <w:rsid w:val="00D40870"/>
    <w:rsid w:val="00D41D1F"/>
    <w:rsid w:val="00D528C4"/>
    <w:rsid w:val="00D54D66"/>
    <w:rsid w:val="00D863AF"/>
    <w:rsid w:val="00D92941"/>
    <w:rsid w:val="00DB35D4"/>
    <w:rsid w:val="00DB6224"/>
    <w:rsid w:val="00DD3BDA"/>
    <w:rsid w:val="00DE0ED3"/>
    <w:rsid w:val="00DF5D79"/>
    <w:rsid w:val="00E00019"/>
    <w:rsid w:val="00E01A65"/>
    <w:rsid w:val="00E15F4F"/>
    <w:rsid w:val="00E16AA9"/>
    <w:rsid w:val="00E20179"/>
    <w:rsid w:val="00E26E35"/>
    <w:rsid w:val="00E33C0A"/>
    <w:rsid w:val="00E50842"/>
    <w:rsid w:val="00E70D5E"/>
    <w:rsid w:val="00E76E45"/>
    <w:rsid w:val="00EA3C68"/>
    <w:rsid w:val="00EA70F0"/>
    <w:rsid w:val="00EB072A"/>
    <w:rsid w:val="00EB1FE4"/>
    <w:rsid w:val="00EB6A2F"/>
    <w:rsid w:val="00EC106E"/>
    <w:rsid w:val="00EC2870"/>
    <w:rsid w:val="00ED11F4"/>
    <w:rsid w:val="00ED312C"/>
    <w:rsid w:val="00ED4980"/>
    <w:rsid w:val="00ED6BF1"/>
    <w:rsid w:val="00EE11F1"/>
    <w:rsid w:val="00EF2A3F"/>
    <w:rsid w:val="00EF390E"/>
    <w:rsid w:val="00EF7156"/>
    <w:rsid w:val="00F24E4C"/>
    <w:rsid w:val="00F25B98"/>
    <w:rsid w:val="00F373A9"/>
    <w:rsid w:val="00F4145C"/>
    <w:rsid w:val="00F53758"/>
    <w:rsid w:val="00F62ABD"/>
    <w:rsid w:val="00F72D33"/>
    <w:rsid w:val="00F85C31"/>
    <w:rsid w:val="00F87A3D"/>
    <w:rsid w:val="00FA713F"/>
    <w:rsid w:val="00FA75CE"/>
    <w:rsid w:val="00FB09CF"/>
    <w:rsid w:val="00FB2C5C"/>
    <w:rsid w:val="00FB5F77"/>
    <w:rsid w:val="00FD044E"/>
    <w:rsid w:val="00FD4044"/>
    <w:rsid w:val="00FE2463"/>
    <w:rsid w:val="00FE4CC4"/>
    <w:rsid w:val="00FF09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8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8E1947"/>
    <w:pPr>
      <w:keepNext/>
      <w:spacing w:before="240" w:after="60" w:line="240" w:lineRule="auto"/>
      <w:outlineLvl w:val="0"/>
    </w:pPr>
    <w:rPr>
      <w:rFonts w:ascii="Cambria" w:eastAsia="Times New Roman" w:hAnsi="Cambria" w:cs="Times New Roman"/>
      <w:b/>
      <w:bCs/>
      <w:kern w:val="32"/>
      <w:sz w:val="32"/>
      <w:szCs w:val="20"/>
      <w:lang w:eastAsia="x-none"/>
    </w:rPr>
  </w:style>
  <w:style w:type="paragraph" w:styleId="Antrat2">
    <w:name w:val="heading 2"/>
    <w:basedOn w:val="prastasis"/>
    <w:next w:val="prastasis"/>
    <w:link w:val="Antrat2Diagrama"/>
    <w:uiPriority w:val="99"/>
    <w:qFormat/>
    <w:rsid w:val="008E1947"/>
    <w:pPr>
      <w:keepNext/>
      <w:spacing w:before="240" w:after="60" w:line="240" w:lineRule="auto"/>
      <w:outlineLvl w:val="1"/>
    </w:pPr>
    <w:rPr>
      <w:rFonts w:ascii="Cambria" w:eastAsia="Times New Roman" w:hAnsi="Cambria" w:cs="Times New Roman"/>
      <w:b/>
      <w:bCs/>
      <w:i/>
      <w:iCs/>
      <w:sz w:val="28"/>
      <w:szCs w:val="20"/>
      <w:lang w:eastAsia="x-none"/>
    </w:rPr>
  </w:style>
  <w:style w:type="paragraph" w:styleId="Antrat3">
    <w:name w:val="heading 3"/>
    <w:basedOn w:val="prastasis"/>
    <w:next w:val="prastasis"/>
    <w:link w:val="Antrat3Diagrama"/>
    <w:uiPriority w:val="99"/>
    <w:qFormat/>
    <w:rsid w:val="008E1947"/>
    <w:pPr>
      <w:keepNext/>
      <w:spacing w:before="240" w:after="60" w:line="240" w:lineRule="auto"/>
      <w:outlineLvl w:val="2"/>
    </w:pPr>
    <w:rPr>
      <w:rFonts w:ascii="Cambria" w:eastAsia="Times New Roman" w:hAnsi="Cambria" w:cs="Times New Roman"/>
      <w:b/>
      <w:bCs/>
      <w:sz w:val="26"/>
      <w:szCs w:val="20"/>
      <w:lang w:eastAsia="x-none"/>
    </w:rPr>
  </w:style>
  <w:style w:type="paragraph" w:styleId="Antrat4">
    <w:name w:val="heading 4"/>
    <w:basedOn w:val="prastasis"/>
    <w:next w:val="prastasis"/>
    <w:link w:val="Antrat4Diagrama"/>
    <w:uiPriority w:val="99"/>
    <w:qFormat/>
    <w:rsid w:val="008E1947"/>
    <w:pPr>
      <w:keepNext/>
      <w:spacing w:after="0" w:line="240" w:lineRule="auto"/>
      <w:outlineLvl w:val="3"/>
    </w:pPr>
    <w:rPr>
      <w:rFonts w:ascii="Calibri" w:eastAsia="Times New Roman" w:hAnsi="Calibri" w:cs="Times New Roman"/>
      <w:b/>
      <w:bCs/>
      <w:sz w:val="28"/>
      <w:szCs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E1947"/>
    <w:rPr>
      <w:rFonts w:ascii="Cambria" w:eastAsia="Times New Roman" w:hAnsi="Cambria" w:cs="Times New Roman"/>
      <w:b/>
      <w:bCs/>
      <w:kern w:val="32"/>
      <w:sz w:val="32"/>
      <w:szCs w:val="20"/>
      <w:lang w:eastAsia="x-none"/>
    </w:rPr>
  </w:style>
  <w:style w:type="character" w:customStyle="1" w:styleId="Antrat2Diagrama">
    <w:name w:val="Antraštė 2 Diagrama"/>
    <w:basedOn w:val="Numatytasispastraiposriftas"/>
    <w:link w:val="Antrat2"/>
    <w:uiPriority w:val="99"/>
    <w:rsid w:val="008E1947"/>
    <w:rPr>
      <w:rFonts w:ascii="Cambria" w:eastAsia="Times New Roman" w:hAnsi="Cambria" w:cs="Times New Roman"/>
      <w:b/>
      <w:bCs/>
      <w:i/>
      <w:iCs/>
      <w:sz w:val="28"/>
      <w:szCs w:val="20"/>
      <w:lang w:eastAsia="x-none"/>
    </w:rPr>
  </w:style>
  <w:style w:type="character" w:customStyle="1" w:styleId="Antrat3Diagrama">
    <w:name w:val="Antraštė 3 Diagrama"/>
    <w:basedOn w:val="Numatytasispastraiposriftas"/>
    <w:link w:val="Antrat3"/>
    <w:uiPriority w:val="99"/>
    <w:rsid w:val="008E1947"/>
    <w:rPr>
      <w:rFonts w:ascii="Cambria" w:eastAsia="Times New Roman" w:hAnsi="Cambria" w:cs="Times New Roman"/>
      <w:b/>
      <w:bCs/>
      <w:sz w:val="26"/>
      <w:szCs w:val="20"/>
      <w:lang w:eastAsia="x-none"/>
    </w:rPr>
  </w:style>
  <w:style w:type="character" w:customStyle="1" w:styleId="Antrat4Diagrama">
    <w:name w:val="Antraštė 4 Diagrama"/>
    <w:basedOn w:val="Numatytasispastraiposriftas"/>
    <w:link w:val="Antrat4"/>
    <w:uiPriority w:val="99"/>
    <w:rsid w:val="008E1947"/>
    <w:rPr>
      <w:rFonts w:ascii="Calibri" w:eastAsia="Times New Roman" w:hAnsi="Calibri" w:cs="Times New Roman"/>
      <w:b/>
      <w:bCs/>
      <w:sz w:val="28"/>
      <w:szCs w:val="20"/>
      <w:lang w:eastAsia="x-none"/>
    </w:rPr>
  </w:style>
  <w:style w:type="numbering" w:customStyle="1" w:styleId="Sraonra1">
    <w:name w:val="Sąrašo nėra1"/>
    <w:next w:val="Sraonra"/>
    <w:uiPriority w:val="99"/>
    <w:semiHidden/>
    <w:unhideWhenUsed/>
    <w:rsid w:val="008E1947"/>
  </w:style>
  <w:style w:type="character" w:styleId="Hipersaitas">
    <w:name w:val="Hyperlink"/>
    <w:uiPriority w:val="99"/>
    <w:rsid w:val="008E1947"/>
    <w:rPr>
      <w:rFonts w:cs="Times New Roman"/>
      <w:color w:val="0000FF"/>
      <w:u w:val="single"/>
    </w:rPr>
  </w:style>
  <w:style w:type="paragraph" w:customStyle="1" w:styleId="PI-1EMEASMCA">
    <w:name w:val="PI-1 EMEA_SMCA"/>
    <w:basedOn w:val="Antrat2"/>
    <w:uiPriority w:val="99"/>
    <w:rsid w:val="008E1947"/>
    <w:pPr>
      <w:spacing w:before="0" w:after="0"/>
    </w:pPr>
    <w:rPr>
      <w:rFonts w:ascii="Times New Roman" w:hAnsi="Times New Roman"/>
      <w:bCs w:val="0"/>
      <w:i w:val="0"/>
      <w:iCs w:val="0"/>
      <w:sz w:val="22"/>
      <w:szCs w:val="22"/>
      <w:lang w:val="en-GB"/>
    </w:rPr>
  </w:style>
  <w:style w:type="paragraph" w:customStyle="1" w:styleId="PI-1labEMEASMCA">
    <w:name w:val="PI-1_lab EMEA_SMCA"/>
    <w:basedOn w:val="prastasis"/>
    <w:uiPriority w:val="99"/>
    <w:rsid w:val="008E1947"/>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rPr>
  </w:style>
  <w:style w:type="character" w:customStyle="1" w:styleId="PI-1labEMEASMCAChar">
    <w:name w:val="PI-1_lab EMEA_SMCA Char"/>
    <w:uiPriority w:val="99"/>
    <w:rsid w:val="008E1947"/>
    <w:rPr>
      <w:rFonts w:cs="Times New Roman"/>
      <w:b/>
      <w:noProof/>
      <w:sz w:val="22"/>
      <w:lang w:val="lt-LT" w:eastAsia="en-US"/>
    </w:rPr>
  </w:style>
  <w:style w:type="paragraph" w:customStyle="1" w:styleId="PI-2EMEASMCA">
    <w:name w:val="PI-2 EMEA_SMCA"/>
    <w:basedOn w:val="Antrat3"/>
    <w:uiPriority w:val="99"/>
    <w:rsid w:val="008E1947"/>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prastasis"/>
    <w:rsid w:val="008E1947"/>
    <w:pPr>
      <w:spacing w:after="0" w:line="240" w:lineRule="auto"/>
    </w:pPr>
    <w:rPr>
      <w:rFonts w:ascii="Times New Roman" w:eastAsia="Times New Roman" w:hAnsi="Times New Roman" w:cs="Times New Roman"/>
      <w:noProof/>
    </w:rPr>
  </w:style>
  <w:style w:type="paragraph" w:customStyle="1" w:styleId="TTEMEASMCA">
    <w:name w:val="TT EMEA_SMCA"/>
    <w:basedOn w:val="Antrat1"/>
    <w:uiPriority w:val="99"/>
    <w:rsid w:val="008E1947"/>
    <w:pPr>
      <w:keepNext w:val="0"/>
      <w:tabs>
        <w:tab w:val="left" w:pos="567"/>
      </w:tabs>
      <w:spacing w:before="0" w:after="0"/>
      <w:ind w:left="567" w:hanging="567"/>
      <w:jc w:val="center"/>
    </w:pPr>
    <w:rPr>
      <w:rFonts w:ascii="Times New Roman" w:hAnsi="Times New Roman"/>
      <w:bCs w:val="0"/>
      <w:caps/>
      <w:kern w:val="0"/>
      <w:sz w:val="22"/>
      <w:szCs w:val="22"/>
      <w:lang w:val="en-US"/>
    </w:rPr>
  </w:style>
  <w:style w:type="character" w:customStyle="1" w:styleId="TTEMEASMCAChar">
    <w:name w:val="TT EMEA_SMCA Char"/>
    <w:uiPriority w:val="99"/>
    <w:rsid w:val="008E1947"/>
    <w:rPr>
      <w:rFonts w:cs="Times New Roman"/>
      <w:b/>
      <w:caps/>
      <w:sz w:val="22"/>
      <w:lang w:val="en-US" w:eastAsia="en-US"/>
    </w:rPr>
  </w:style>
  <w:style w:type="paragraph" w:customStyle="1" w:styleId="BTAnIIEMEASMCA">
    <w:name w:val="BT(AnII) EMEA_SMCA"/>
    <w:basedOn w:val="Debesliotekstas"/>
    <w:uiPriority w:val="99"/>
    <w:rsid w:val="008E1947"/>
    <w:pPr>
      <w:tabs>
        <w:tab w:val="left" w:pos="1701"/>
      </w:tabs>
      <w:ind w:left="1701" w:hanging="567"/>
    </w:pPr>
    <w:rPr>
      <w:b/>
      <w:sz w:val="22"/>
      <w:szCs w:val="22"/>
      <w:lang w:val="en-GB"/>
    </w:rPr>
  </w:style>
  <w:style w:type="paragraph" w:customStyle="1" w:styleId="BT-EMEASMCA">
    <w:name w:val="BT- EMEA_SMCA"/>
    <w:basedOn w:val="BTEMEASMCA"/>
    <w:uiPriority w:val="99"/>
    <w:rsid w:val="008E1947"/>
    <w:pPr>
      <w:numPr>
        <w:numId w:val="10"/>
      </w:numPr>
    </w:pPr>
    <w:rPr>
      <w:lang w:val="en-US"/>
    </w:rPr>
  </w:style>
  <w:style w:type="paragraph" w:customStyle="1" w:styleId="PI-3EMEASMCA">
    <w:name w:val="PI-3 EMEA_SMCA"/>
    <w:basedOn w:val="prastasis"/>
    <w:uiPriority w:val="99"/>
    <w:rsid w:val="008E1947"/>
    <w:pPr>
      <w:spacing w:after="0" w:line="220" w:lineRule="exact"/>
    </w:pPr>
    <w:rPr>
      <w:rFonts w:ascii="Times New Roman" w:eastAsia="Times New Roman" w:hAnsi="Times New Roman" w:cs="Times New Roman"/>
      <w:b/>
      <w:bCs/>
    </w:rPr>
  </w:style>
  <w:style w:type="paragraph" w:customStyle="1" w:styleId="BTbEMEASMCA">
    <w:name w:val="BT(b) EMEA_SMCA"/>
    <w:basedOn w:val="BTEMEASMCA"/>
    <w:uiPriority w:val="99"/>
    <w:rsid w:val="008E1947"/>
    <w:rPr>
      <w:b/>
    </w:rPr>
  </w:style>
  <w:style w:type="paragraph" w:customStyle="1" w:styleId="BTbeEMEASMCA">
    <w:name w:val="BT(be) EMEA_SMCA"/>
    <w:basedOn w:val="BTEMEASMCA"/>
    <w:uiPriority w:val="99"/>
    <w:rsid w:val="008E1947"/>
    <w:pPr>
      <w:jc w:val="center"/>
    </w:pPr>
    <w:rPr>
      <w:b/>
    </w:rPr>
  </w:style>
  <w:style w:type="paragraph" w:customStyle="1" w:styleId="BTeEMEASMCA">
    <w:name w:val="BT(e) EMEA_SMCA"/>
    <w:basedOn w:val="BTEMEASMCA"/>
    <w:uiPriority w:val="99"/>
    <w:rsid w:val="008E1947"/>
    <w:pPr>
      <w:jc w:val="center"/>
    </w:pPr>
  </w:style>
  <w:style w:type="paragraph" w:customStyle="1" w:styleId="BTgEMEASMCA">
    <w:name w:val="BT(g) EMEA_SMCA"/>
    <w:basedOn w:val="BTEMEASMCA"/>
    <w:uiPriority w:val="99"/>
    <w:rsid w:val="008E1947"/>
    <w:rPr>
      <w:i/>
      <w:color w:val="008000"/>
    </w:rPr>
  </w:style>
  <w:style w:type="character" w:customStyle="1" w:styleId="BTEMEASMCAChar">
    <w:name w:val="BT EMEA_SMCA Char"/>
    <w:rsid w:val="008E1947"/>
    <w:rPr>
      <w:rFonts w:cs="Times New Roman"/>
      <w:noProof/>
      <w:sz w:val="22"/>
      <w:lang w:val="lt-LT" w:eastAsia="en-US"/>
    </w:rPr>
  </w:style>
  <w:style w:type="character" w:customStyle="1" w:styleId="BTgEMEASMCAChar">
    <w:name w:val="BT(g) EMEA_SMCA Char"/>
    <w:uiPriority w:val="99"/>
    <w:rsid w:val="008E1947"/>
    <w:rPr>
      <w:rFonts w:cs="Times New Roman"/>
      <w:i/>
      <w:noProof/>
      <w:color w:val="008000"/>
      <w:sz w:val="22"/>
      <w:lang w:val="lt-LT" w:eastAsia="en-US"/>
    </w:rPr>
  </w:style>
  <w:style w:type="paragraph" w:customStyle="1" w:styleId="BTuEMEASMCA">
    <w:name w:val="BT(u) EMEA_SMCA"/>
    <w:basedOn w:val="BTEMEASMCA"/>
    <w:uiPriority w:val="99"/>
    <w:rsid w:val="008E1947"/>
    <w:rPr>
      <w:u w:val="single"/>
    </w:rPr>
  </w:style>
  <w:style w:type="paragraph" w:styleId="Debesliotekstas">
    <w:name w:val="Balloon Text"/>
    <w:basedOn w:val="prastasis"/>
    <w:link w:val="DebesliotekstasDiagrama"/>
    <w:uiPriority w:val="99"/>
    <w:semiHidden/>
    <w:rsid w:val="008E1947"/>
    <w:pPr>
      <w:spacing w:after="0" w:line="240" w:lineRule="auto"/>
    </w:pPr>
    <w:rPr>
      <w:rFonts w:ascii="Times New Roman" w:eastAsia="Times New Roman" w:hAnsi="Times New Roman" w:cs="Times New Roman"/>
      <w:sz w:val="20"/>
      <w:szCs w:val="20"/>
      <w:lang w:eastAsia="x-none"/>
    </w:rPr>
  </w:style>
  <w:style w:type="character" w:customStyle="1" w:styleId="DebesliotekstasDiagrama">
    <w:name w:val="Debesėlio tekstas Diagrama"/>
    <w:basedOn w:val="Numatytasispastraiposriftas"/>
    <w:link w:val="Debesliotekstas"/>
    <w:uiPriority w:val="99"/>
    <w:semiHidden/>
    <w:rsid w:val="008E1947"/>
    <w:rPr>
      <w:rFonts w:ascii="Times New Roman" w:eastAsia="Times New Roman" w:hAnsi="Times New Roman" w:cs="Times New Roman"/>
      <w:sz w:val="20"/>
      <w:szCs w:val="20"/>
      <w:lang w:eastAsia="x-none"/>
    </w:rPr>
  </w:style>
  <w:style w:type="paragraph" w:styleId="Pagrindinistekstas2">
    <w:name w:val="Body Text 2"/>
    <w:basedOn w:val="prastasis"/>
    <w:link w:val="Pagrindinistekstas2Diagrama"/>
    <w:uiPriority w:val="99"/>
    <w:rsid w:val="008E1947"/>
    <w:pPr>
      <w:spacing w:after="0" w:line="240" w:lineRule="auto"/>
      <w:jc w:val="both"/>
    </w:pPr>
    <w:rPr>
      <w:rFonts w:ascii="Times New Roman" w:eastAsia="Times New Roman" w:hAnsi="Times New Roman" w:cs="Times New Roman"/>
      <w:sz w:val="24"/>
      <w:szCs w:val="20"/>
      <w:lang w:val="pl-PL" w:eastAsia="pl-PL"/>
    </w:rPr>
  </w:style>
  <w:style w:type="character" w:customStyle="1" w:styleId="Pagrindinistekstas2Diagrama">
    <w:name w:val="Pagrindinis tekstas 2 Diagrama"/>
    <w:basedOn w:val="Numatytasispastraiposriftas"/>
    <w:link w:val="Pagrindinistekstas2"/>
    <w:uiPriority w:val="99"/>
    <w:rsid w:val="008E1947"/>
    <w:rPr>
      <w:rFonts w:ascii="Times New Roman" w:eastAsia="Times New Roman" w:hAnsi="Times New Roman" w:cs="Times New Roman"/>
      <w:sz w:val="24"/>
      <w:szCs w:val="20"/>
      <w:lang w:val="pl-PL" w:eastAsia="pl-PL"/>
    </w:rPr>
  </w:style>
  <w:style w:type="paragraph" w:styleId="Pagrindinistekstas3">
    <w:name w:val="Body Text 3"/>
    <w:basedOn w:val="prastasis"/>
    <w:link w:val="Pagrindinistekstas3Diagrama"/>
    <w:uiPriority w:val="99"/>
    <w:rsid w:val="008E1947"/>
    <w:pPr>
      <w:spacing w:after="0" w:line="240" w:lineRule="auto"/>
    </w:pPr>
    <w:rPr>
      <w:rFonts w:ascii="Times New Roman" w:eastAsia="Times New Roman" w:hAnsi="Times New Roman" w:cs="Times New Roman"/>
      <w:sz w:val="24"/>
      <w:szCs w:val="20"/>
      <w:lang w:val="pl-PL" w:eastAsia="pl-PL"/>
    </w:rPr>
  </w:style>
  <w:style w:type="character" w:customStyle="1" w:styleId="Pagrindinistekstas3Diagrama">
    <w:name w:val="Pagrindinis tekstas 3 Diagrama"/>
    <w:basedOn w:val="Numatytasispastraiposriftas"/>
    <w:link w:val="Pagrindinistekstas3"/>
    <w:uiPriority w:val="99"/>
    <w:rsid w:val="008E1947"/>
    <w:rPr>
      <w:rFonts w:ascii="Times New Roman" w:eastAsia="Times New Roman" w:hAnsi="Times New Roman" w:cs="Times New Roman"/>
      <w:sz w:val="24"/>
      <w:szCs w:val="20"/>
      <w:lang w:val="pl-PL" w:eastAsia="pl-PL"/>
    </w:rPr>
  </w:style>
  <w:style w:type="paragraph" w:customStyle="1" w:styleId="Sraopastraipa1">
    <w:name w:val="Sąrašo pastraipa1"/>
    <w:basedOn w:val="prastasis"/>
    <w:uiPriority w:val="99"/>
    <w:qFormat/>
    <w:rsid w:val="008E1947"/>
    <w:pPr>
      <w:spacing w:after="0" w:line="240" w:lineRule="auto"/>
      <w:ind w:left="720"/>
      <w:contextualSpacing/>
    </w:pPr>
    <w:rPr>
      <w:rFonts w:ascii="Times New Roman" w:eastAsia="Times New Roman" w:hAnsi="Times New Roman" w:cs="Times New Roman"/>
      <w:sz w:val="20"/>
      <w:szCs w:val="20"/>
      <w:lang w:val="pl-PL" w:eastAsia="pl-PL"/>
    </w:rPr>
  </w:style>
  <w:style w:type="paragraph" w:styleId="Antrats">
    <w:name w:val="header"/>
    <w:basedOn w:val="prastasis"/>
    <w:link w:val="AntratsDiagrama"/>
    <w:uiPriority w:val="99"/>
    <w:rsid w:val="008E1947"/>
    <w:pPr>
      <w:tabs>
        <w:tab w:val="center" w:pos="4536"/>
        <w:tab w:val="right" w:pos="9072"/>
      </w:tabs>
      <w:spacing w:after="0" w:line="240" w:lineRule="auto"/>
    </w:pPr>
    <w:rPr>
      <w:rFonts w:ascii="Times New Roman" w:eastAsia="Times New Roman" w:hAnsi="Times New Roman" w:cs="Times New Roman"/>
      <w:sz w:val="20"/>
      <w:szCs w:val="20"/>
      <w:lang w:val="pl-PL" w:eastAsia="pl-PL"/>
    </w:rPr>
  </w:style>
  <w:style w:type="character" w:customStyle="1" w:styleId="AntratsDiagrama">
    <w:name w:val="Antraštės Diagrama"/>
    <w:basedOn w:val="Numatytasispastraiposriftas"/>
    <w:link w:val="Antrats"/>
    <w:uiPriority w:val="99"/>
    <w:rsid w:val="008E1947"/>
    <w:rPr>
      <w:rFonts w:ascii="Times New Roman" w:eastAsia="Times New Roman" w:hAnsi="Times New Roman" w:cs="Times New Roman"/>
      <w:sz w:val="20"/>
      <w:szCs w:val="20"/>
      <w:lang w:val="pl-PL" w:eastAsia="pl-PL"/>
    </w:rPr>
  </w:style>
  <w:style w:type="paragraph" w:customStyle="1" w:styleId="p2">
    <w:name w:val="p2"/>
    <w:basedOn w:val="prastasis"/>
    <w:rsid w:val="008E1947"/>
    <w:pPr>
      <w:widowControl w:val="0"/>
      <w:tabs>
        <w:tab w:val="left" w:pos="720"/>
      </w:tabs>
      <w:spacing w:after="0" w:line="240" w:lineRule="atLeast"/>
    </w:pPr>
    <w:rPr>
      <w:rFonts w:ascii="Times New Roman" w:eastAsia="Times New Roman" w:hAnsi="Times New Roman" w:cs="Times New Roman"/>
      <w:sz w:val="24"/>
      <w:szCs w:val="20"/>
      <w:lang w:val="pl-PL" w:eastAsia="pl-PL"/>
    </w:rPr>
  </w:style>
  <w:style w:type="character" w:customStyle="1" w:styleId="hps">
    <w:name w:val="hps"/>
    <w:uiPriority w:val="99"/>
    <w:rsid w:val="008E1947"/>
    <w:rPr>
      <w:rFonts w:cs="Times New Roman"/>
    </w:rPr>
  </w:style>
  <w:style w:type="character" w:customStyle="1" w:styleId="atn">
    <w:name w:val="atn"/>
    <w:uiPriority w:val="99"/>
    <w:rsid w:val="008E1947"/>
    <w:rPr>
      <w:rFonts w:cs="Times New Roman"/>
    </w:rPr>
  </w:style>
  <w:style w:type="character" w:customStyle="1" w:styleId="st">
    <w:name w:val="st"/>
    <w:uiPriority w:val="99"/>
    <w:rsid w:val="008E1947"/>
    <w:rPr>
      <w:rFonts w:cs="Times New Roman"/>
    </w:rPr>
  </w:style>
  <w:style w:type="character" w:styleId="Komentaronuoroda">
    <w:name w:val="annotation reference"/>
    <w:uiPriority w:val="99"/>
    <w:semiHidden/>
    <w:rsid w:val="008E1947"/>
    <w:rPr>
      <w:rFonts w:cs="Times New Roman"/>
      <w:sz w:val="16"/>
    </w:rPr>
  </w:style>
  <w:style w:type="paragraph" w:styleId="Komentarotekstas">
    <w:name w:val="annotation text"/>
    <w:basedOn w:val="prastasis"/>
    <w:link w:val="KomentarotekstasDiagrama"/>
    <w:uiPriority w:val="99"/>
    <w:rsid w:val="008E1947"/>
    <w:pPr>
      <w:spacing w:after="0" w:line="240" w:lineRule="auto"/>
    </w:pPr>
    <w:rPr>
      <w:rFonts w:ascii="Times New Roman" w:eastAsia="Times New Roman" w:hAnsi="Times New Roman" w:cs="Times New Roman"/>
      <w:sz w:val="24"/>
      <w:szCs w:val="20"/>
      <w:lang w:eastAsia="x-none"/>
    </w:rPr>
  </w:style>
  <w:style w:type="character" w:customStyle="1" w:styleId="KomentarotekstasDiagrama">
    <w:name w:val="Komentaro tekstas Diagrama"/>
    <w:basedOn w:val="Numatytasispastraiposriftas"/>
    <w:link w:val="Komentarotekstas"/>
    <w:uiPriority w:val="99"/>
    <w:rsid w:val="008E1947"/>
    <w:rPr>
      <w:rFonts w:ascii="Times New Roman" w:eastAsia="Times New Roman" w:hAnsi="Times New Roman" w:cs="Times New Roman"/>
      <w:sz w:val="24"/>
      <w:szCs w:val="20"/>
      <w:lang w:eastAsia="x-none"/>
    </w:rPr>
  </w:style>
  <w:style w:type="paragraph" w:customStyle="1" w:styleId="Bezmezer">
    <w:name w:val="Bez mezer"/>
    <w:uiPriority w:val="99"/>
    <w:rsid w:val="008E1947"/>
    <w:pPr>
      <w:spacing w:after="0" w:line="240" w:lineRule="auto"/>
    </w:pPr>
    <w:rPr>
      <w:rFonts w:ascii="Calibri" w:eastAsia="Times New Roman" w:hAnsi="Calibri" w:cs="Calibri"/>
      <w:noProof/>
      <w:lang w:val="pt-PT"/>
    </w:rPr>
  </w:style>
  <w:style w:type="paragraph" w:styleId="Komentarotema">
    <w:name w:val="annotation subject"/>
    <w:basedOn w:val="Komentarotekstas"/>
    <w:next w:val="Komentarotekstas"/>
    <w:link w:val="KomentarotemaDiagrama"/>
    <w:uiPriority w:val="99"/>
    <w:semiHidden/>
    <w:unhideWhenUsed/>
    <w:rsid w:val="008E1947"/>
    <w:rPr>
      <w:b/>
      <w:bCs/>
    </w:rPr>
  </w:style>
  <w:style w:type="character" w:customStyle="1" w:styleId="KomentarotemaDiagrama">
    <w:name w:val="Komentaro tema Diagrama"/>
    <w:basedOn w:val="KomentarotekstasDiagrama"/>
    <w:link w:val="Komentarotema"/>
    <w:uiPriority w:val="99"/>
    <w:semiHidden/>
    <w:rsid w:val="008E1947"/>
    <w:rPr>
      <w:rFonts w:ascii="Times New Roman" w:eastAsia="Times New Roman" w:hAnsi="Times New Roman" w:cs="Times New Roman"/>
      <w:b/>
      <w:bCs/>
      <w:sz w:val="24"/>
      <w:szCs w:val="20"/>
      <w:lang w:eastAsia="x-none"/>
    </w:rPr>
  </w:style>
  <w:style w:type="paragraph" w:styleId="Paprastasistekstas">
    <w:name w:val="Plain Text"/>
    <w:basedOn w:val="prastasis"/>
    <w:link w:val="PaprastasistekstasDiagrama"/>
    <w:uiPriority w:val="99"/>
    <w:rsid w:val="008E1947"/>
    <w:pPr>
      <w:spacing w:after="0" w:line="240" w:lineRule="auto"/>
    </w:pPr>
    <w:rPr>
      <w:rFonts w:ascii="Courier New" w:eastAsia="SimSun" w:hAnsi="Courier New" w:cs="Times New Roman"/>
      <w:sz w:val="20"/>
      <w:szCs w:val="20"/>
      <w:lang w:val="en-US" w:eastAsia="x-none"/>
    </w:rPr>
  </w:style>
  <w:style w:type="character" w:customStyle="1" w:styleId="PaprastasistekstasDiagrama">
    <w:name w:val="Paprastasis tekstas Diagrama"/>
    <w:basedOn w:val="Numatytasispastraiposriftas"/>
    <w:link w:val="Paprastasistekstas"/>
    <w:uiPriority w:val="99"/>
    <w:rsid w:val="008E1947"/>
    <w:rPr>
      <w:rFonts w:ascii="Courier New" w:eastAsia="SimSun" w:hAnsi="Courier New" w:cs="Times New Roman"/>
      <w:sz w:val="20"/>
      <w:szCs w:val="20"/>
      <w:lang w:val="en-US" w:eastAsia="x-none"/>
    </w:rPr>
  </w:style>
  <w:style w:type="paragraph" w:customStyle="1" w:styleId="Pataisymai1">
    <w:name w:val="Pataisymai1"/>
    <w:hidden/>
    <w:uiPriority w:val="99"/>
    <w:semiHidden/>
    <w:rsid w:val="008E1947"/>
    <w:pPr>
      <w:spacing w:after="0" w:line="240" w:lineRule="auto"/>
    </w:pPr>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8E1947"/>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8E1947"/>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C52FF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C52FF4"/>
    <w:rPr>
      <w:sz w:val="16"/>
      <w:szCs w:val="16"/>
    </w:rPr>
  </w:style>
  <w:style w:type="paragraph" w:styleId="Pataisymai">
    <w:name w:val="Revision"/>
    <w:hidden/>
    <w:uiPriority w:val="99"/>
    <w:semiHidden/>
    <w:rsid w:val="00C52FF4"/>
    <w:pPr>
      <w:spacing w:after="0" w:line="240" w:lineRule="auto"/>
    </w:pPr>
  </w:style>
  <w:style w:type="paragraph" w:styleId="Pagrindinistekstas">
    <w:name w:val="Body Text"/>
    <w:basedOn w:val="prastasis"/>
    <w:link w:val="PagrindinistekstasDiagrama"/>
    <w:uiPriority w:val="99"/>
    <w:unhideWhenUsed/>
    <w:rsid w:val="00C52FF4"/>
    <w:pPr>
      <w:spacing w:after="120"/>
    </w:pPr>
  </w:style>
  <w:style w:type="character" w:customStyle="1" w:styleId="PagrindinistekstasDiagrama">
    <w:name w:val="Pagrindinis tekstas Diagrama"/>
    <w:basedOn w:val="Numatytasispastraiposriftas"/>
    <w:link w:val="Pagrindinistekstas"/>
    <w:uiPriority w:val="99"/>
    <w:rsid w:val="00C52FF4"/>
  </w:style>
  <w:style w:type="character" w:customStyle="1" w:styleId="s1">
    <w:name w:val="s1"/>
    <w:rsid w:val="007F1576"/>
  </w:style>
  <w:style w:type="paragraph" w:styleId="Betarp">
    <w:name w:val="No Spacing"/>
    <w:uiPriority w:val="1"/>
    <w:qFormat/>
    <w:rsid w:val="00C4136F"/>
    <w:pPr>
      <w:spacing w:after="0" w:line="240" w:lineRule="auto"/>
    </w:pPr>
  </w:style>
  <w:style w:type="paragraph" w:styleId="Sraopastraipa">
    <w:name w:val="List Paragraph"/>
    <w:basedOn w:val="prastasis"/>
    <w:uiPriority w:val="34"/>
    <w:qFormat/>
    <w:rsid w:val="00950175"/>
    <w:pPr>
      <w:ind w:left="720"/>
      <w:contextualSpacing/>
    </w:pPr>
  </w:style>
  <w:style w:type="character" w:customStyle="1" w:styleId="Nierozpoznanawzmianka1">
    <w:name w:val="Nierozpoznana wzmianka1"/>
    <w:basedOn w:val="Numatytasispastraiposriftas"/>
    <w:uiPriority w:val="99"/>
    <w:semiHidden/>
    <w:unhideWhenUsed/>
    <w:rsid w:val="009B6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96530">
      <w:bodyDiv w:val="1"/>
      <w:marLeft w:val="0"/>
      <w:marRight w:val="0"/>
      <w:marTop w:val="0"/>
      <w:marBottom w:val="0"/>
      <w:divBdr>
        <w:top w:val="none" w:sz="0" w:space="0" w:color="auto"/>
        <w:left w:val="none" w:sz="0" w:space="0" w:color="auto"/>
        <w:bottom w:val="none" w:sz="0" w:space="0" w:color="auto"/>
        <w:right w:val="none" w:sz="0" w:space="0" w:color="auto"/>
      </w:divBdr>
    </w:div>
    <w:div w:id="349453303">
      <w:bodyDiv w:val="1"/>
      <w:marLeft w:val="0"/>
      <w:marRight w:val="0"/>
      <w:marTop w:val="0"/>
      <w:marBottom w:val="0"/>
      <w:divBdr>
        <w:top w:val="none" w:sz="0" w:space="0" w:color="auto"/>
        <w:left w:val="none" w:sz="0" w:space="0" w:color="auto"/>
        <w:bottom w:val="none" w:sz="0" w:space="0" w:color="auto"/>
        <w:right w:val="none" w:sz="0" w:space="0" w:color="auto"/>
      </w:divBdr>
    </w:div>
    <w:div w:id="391464233">
      <w:bodyDiv w:val="1"/>
      <w:marLeft w:val="0"/>
      <w:marRight w:val="0"/>
      <w:marTop w:val="0"/>
      <w:marBottom w:val="0"/>
      <w:divBdr>
        <w:top w:val="none" w:sz="0" w:space="0" w:color="auto"/>
        <w:left w:val="none" w:sz="0" w:space="0" w:color="auto"/>
        <w:bottom w:val="none" w:sz="0" w:space="0" w:color="auto"/>
        <w:right w:val="none" w:sz="0" w:space="0" w:color="auto"/>
      </w:divBdr>
    </w:div>
    <w:div w:id="493683971">
      <w:bodyDiv w:val="1"/>
      <w:marLeft w:val="0"/>
      <w:marRight w:val="0"/>
      <w:marTop w:val="0"/>
      <w:marBottom w:val="0"/>
      <w:divBdr>
        <w:top w:val="none" w:sz="0" w:space="0" w:color="auto"/>
        <w:left w:val="none" w:sz="0" w:space="0" w:color="auto"/>
        <w:bottom w:val="none" w:sz="0" w:space="0" w:color="auto"/>
        <w:right w:val="none" w:sz="0" w:space="0" w:color="auto"/>
      </w:divBdr>
    </w:div>
    <w:div w:id="659775379">
      <w:bodyDiv w:val="1"/>
      <w:marLeft w:val="0"/>
      <w:marRight w:val="0"/>
      <w:marTop w:val="0"/>
      <w:marBottom w:val="0"/>
      <w:divBdr>
        <w:top w:val="none" w:sz="0" w:space="0" w:color="auto"/>
        <w:left w:val="none" w:sz="0" w:space="0" w:color="auto"/>
        <w:bottom w:val="none" w:sz="0" w:space="0" w:color="auto"/>
        <w:right w:val="none" w:sz="0" w:space="0" w:color="auto"/>
      </w:divBdr>
    </w:div>
    <w:div w:id="683286395">
      <w:bodyDiv w:val="1"/>
      <w:marLeft w:val="0"/>
      <w:marRight w:val="0"/>
      <w:marTop w:val="0"/>
      <w:marBottom w:val="0"/>
      <w:divBdr>
        <w:top w:val="none" w:sz="0" w:space="0" w:color="auto"/>
        <w:left w:val="none" w:sz="0" w:space="0" w:color="auto"/>
        <w:bottom w:val="none" w:sz="0" w:space="0" w:color="auto"/>
        <w:right w:val="none" w:sz="0" w:space="0" w:color="auto"/>
      </w:divBdr>
    </w:div>
    <w:div w:id="810101434">
      <w:bodyDiv w:val="1"/>
      <w:marLeft w:val="0"/>
      <w:marRight w:val="0"/>
      <w:marTop w:val="0"/>
      <w:marBottom w:val="0"/>
      <w:divBdr>
        <w:top w:val="none" w:sz="0" w:space="0" w:color="auto"/>
        <w:left w:val="none" w:sz="0" w:space="0" w:color="auto"/>
        <w:bottom w:val="none" w:sz="0" w:space="0" w:color="auto"/>
        <w:right w:val="none" w:sz="0" w:space="0" w:color="auto"/>
      </w:divBdr>
    </w:div>
    <w:div w:id="836726142">
      <w:bodyDiv w:val="1"/>
      <w:marLeft w:val="0"/>
      <w:marRight w:val="0"/>
      <w:marTop w:val="0"/>
      <w:marBottom w:val="0"/>
      <w:divBdr>
        <w:top w:val="none" w:sz="0" w:space="0" w:color="auto"/>
        <w:left w:val="none" w:sz="0" w:space="0" w:color="auto"/>
        <w:bottom w:val="none" w:sz="0" w:space="0" w:color="auto"/>
        <w:right w:val="none" w:sz="0" w:space="0" w:color="auto"/>
      </w:divBdr>
    </w:div>
    <w:div w:id="992832017">
      <w:bodyDiv w:val="1"/>
      <w:marLeft w:val="0"/>
      <w:marRight w:val="0"/>
      <w:marTop w:val="0"/>
      <w:marBottom w:val="0"/>
      <w:divBdr>
        <w:top w:val="none" w:sz="0" w:space="0" w:color="auto"/>
        <w:left w:val="none" w:sz="0" w:space="0" w:color="auto"/>
        <w:bottom w:val="none" w:sz="0" w:space="0" w:color="auto"/>
        <w:right w:val="none" w:sz="0" w:space="0" w:color="auto"/>
      </w:divBdr>
    </w:div>
    <w:div w:id="1225067118">
      <w:bodyDiv w:val="1"/>
      <w:marLeft w:val="0"/>
      <w:marRight w:val="0"/>
      <w:marTop w:val="0"/>
      <w:marBottom w:val="0"/>
      <w:divBdr>
        <w:top w:val="none" w:sz="0" w:space="0" w:color="auto"/>
        <w:left w:val="none" w:sz="0" w:space="0" w:color="auto"/>
        <w:bottom w:val="none" w:sz="0" w:space="0" w:color="auto"/>
        <w:right w:val="none" w:sz="0" w:space="0" w:color="auto"/>
      </w:divBdr>
    </w:div>
    <w:div w:id="1256087520">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523472622">
      <w:bodyDiv w:val="1"/>
      <w:marLeft w:val="0"/>
      <w:marRight w:val="0"/>
      <w:marTop w:val="0"/>
      <w:marBottom w:val="0"/>
      <w:divBdr>
        <w:top w:val="none" w:sz="0" w:space="0" w:color="auto"/>
        <w:left w:val="none" w:sz="0" w:space="0" w:color="auto"/>
        <w:bottom w:val="none" w:sz="0" w:space="0" w:color="auto"/>
        <w:right w:val="none" w:sz="0" w:space="0" w:color="auto"/>
      </w:divBdr>
    </w:div>
    <w:div w:id="1553228899">
      <w:bodyDiv w:val="1"/>
      <w:marLeft w:val="0"/>
      <w:marRight w:val="0"/>
      <w:marTop w:val="0"/>
      <w:marBottom w:val="0"/>
      <w:divBdr>
        <w:top w:val="none" w:sz="0" w:space="0" w:color="auto"/>
        <w:left w:val="none" w:sz="0" w:space="0" w:color="auto"/>
        <w:bottom w:val="none" w:sz="0" w:space="0" w:color="auto"/>
        <w:right w:val="none" w:sz="0" w:space="0" w:color="auto"/>
      </w:divBdr>
    </w:div>
    <w:div w:id="1706905723">
      <w:bodyDiv w:val="1"/>
      <w:marLeft w:val="0"/>
      <w:marRight w:val="0"/>
      <w:marTop w:val="0"/>
      <w:marBottom w:val="0"/>
      <w:divBdr>
        <w:top w:val="none" w:sz="0" w:space="0" w:color="auto"/>
        <w:left w:val="none" w:sz="0" w:space="0" w:color="auto"/>
        <w:bottom w:val="none" w:sz="0" w:space="0" w:color="auto"/>
        <w:right w:val="none" w:sz="0" w:space="0" w:color="auto"/>
      </w:divBdr>
    </w:div>
    <w:div w:id="1718118449">
      <w:bodyDiv w:val="1"/>
      <w:marLeft w:val="0"/>
      <w:marRight w:val="0"/>
      <w:marTop w:val="0"/>
      <w:marBottom w:val="0"/>
      <w:divBdr>
        <w:top w:val="none" w:sz="0" w:space="0" w:color="auto"/>
        <w:left w:val="none" w:sz="0" w:space="0" w:color="auto"/>
        <w:bottom w:val="none" w:sz="0" w:space="0" w:color="auto"/>
        <w:right w:val="none" w:sz="0" w:space="0" w:color="auto"/>
      </w:divBdr>
    </w:div>
    <w:div w:id="1894849614">
      <w:bodyDiv w:val="1"/>
      <w:marLeft w:val="0"/>
      <w:marRight w:val="0"/>
      <w:marTop w:val="0"/>
      <w:marBottom w:val="0"/>
      <w:divBdr>
        <w:top w:val="none" w:sz="0" w:space="0" w:color="auto"/>
        <w:left w:val="none" w:sz="0" w:space="0" w:color="auto"/>
        <w:bottom w:val="none" w:sz="0" w:space="0" w:color="auto"/>
        <w:right w:val="none" w:sz="0" w:space="0" w:color="auto"/>
      </w:divBdr>
    </w:div>
    <w:div w:id="1956475354">
      <w:bodyDiv w:val="1"/>
      <w:marLeft w:val="0"/>
      <w:marRight w:val="0"/>
      <w:marTop w:val="0"/>
      <w:marBottom w:val="0"/>
      <w:divBdr>
        <w:top w:val="none" w:sz="0" w:space="0" w:color="auto"/>
        <w:left w:val="none" w:sz="0" w:space="0" w:color="auto"/>
        <w:bottom w:val="none" w:sz="0" w:space="0" w:color="auto"/>
        <w:right w:val="none" w:sz="0" w:space="0" w:color="auto"/>
      </w:divBdr>
    </w:div>
    <w:div w:id="1989237626">
      <w:bodyDiv w:val="1"/>
      <w:marLeft w:val="0"/>
      <w:marRight w:val="0"/>
      <w:marTop w:val="0"/>
      <w:marBottom w:val="0"/>
      <w:divBdr>
        <w:top w:val="none" w:sz="0" w:space="0" w:color="auto"/>
        <w:left w:val="none" w:sz="0" w:space="0" w:color="auto"/>
        <w:bottom w:val="none" w:sz="0" w:space="0" w:color="auto"/>
        <w:right w:val="none" w:sz="0" w:space="0" w:color="auto"/>
      </w:divBdr>
    </w:div>
    <w:div w:id="201942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2DA7009725194281D8888F419406D9" ma:contentTypeVersion="6" ma:contentTypeDescription="Create a new document." ma:contentTypeScope="" ma:versionID="3e593dfdaa79ca886f4f19195c17fd31">
  <xsd:schema xmlns:xsd="http://www.w3.org/2001/XMLSchema" xmlns:xs="http://www.w3.org/2001/XMLSchema" xmlns:p="http://schemas.microsoft.com/office/2006/metadata/properties" xmlns:ns2="59469e5b-18db-4abd-899c-be16dea04455" xmlns:ns3="15176b13-928c-4204-9e2e-4a721d2032d4" targetNamespace="http://schemas.microsoft.com/office/2006/metadata/properties" ma:root="true" ma:fieldsID="527780e789d9cf1ba39ba1a8295f4f95" ns2:_="" ns3:_="">
    <xsd:import namespace="59469e5b-18db-4abd-899c-be16dea04455"/>
    <xsd:import namespace="15176b13-928c-4204-9e2e-4a721d2032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69e5b-18db-4abd-899c-be16dea044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176b13-928c-4204-9e2e-4a721d2032d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FC61F-4193-4340-A518-309E104D2C5C}">
  <ds:schemaRefs>
    <ds:schemaRef ds:uri="http://schemas.openxmlformats.org/officeDocument/2006/bibliography"/>
  </ds:schemaRefs>
</ds:datastoreItem>
</file>

<file path=customXml/itemProps2.xml><?xml version="1.0" encoding="utf-8"?>
<ds:datastoreItem xmlns:ds="http://schemas.openxmlformats.org/officeDocument/2006/customXml" ds:itemID="{85CFFCBB-D246-43AB-BC1E-C63813D19F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7474D5-BF53-4989-BD58-B0EED3C652E4}">
  <ds:schemaRefs>
    <ds:schemaRef ds:uri="http://schemas.microsoft.com/sharepoint/v3/contenttype/forms"/>
  </ds:schemaRefs>
</ds:datastoreItem>
</file>

<file path=customXml/itemProps4.xml><?xml version="1.0" encoding="utf-8"?>
<ds:datastoreItem xmlns:ds="http://schemas.openxmlformats.org/officeDocument/2006/customXml" ds:itemID="{07AF8890-9151-4D5F-895C-A5EAEBA7B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69e5b-18db-4abd-899c-be16dea04455"/>
    <ds:schemaRef ds:uri="15176b13-928c-4204-9e2e-4a721d203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25099</Words>
  <Characters>14307</Characters>
  <Application>Microsoft Office Word</Application>
  <DocSecurity>0</DocSecurity>
  <Lines>119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2025-11-24T12:45:00Z</dcterms:created>
  <dcterms:modified xsi:type="dcterms:W3CDTF">2025-11-24T12:46:00Z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0x010100E42DA7009725194281D8888F419406D9</vt:lpwstr>
  </property>
</Properties>
</file>