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EE1" w:rsidRPr="00AD3FB2" w:rsidRDefault="00DF6EE1" w:rsidP="00DF6EE1">
      <w:pPr>
        <w:spacing w:after="0" w:line="240" w:lineRule="auto"/>
        <w:rPr>
          <w:rFonts w:ascii="Times New Roman" w:eastAsia="Times New Roman" w:hAnsi="Times New Roman" w:cs="Times New Roman"/>
          <w:b/>
          <w:lang w:val="es-ES"/>
        </w:rPr>
      </w:pPr>
    </w:p>
    <w:p w:rsidR="00DF6EE1" w:rsidRPr="00855DC0" w:rsidRDefault="00DF6EE1" w:rsidP="00DF6EE1">
      <w:pPr>
        <w:spacing w:after="0" w:line="240" w:lineRule="auto"/>
        <w:jc w:val="center"/>
        <w:rPr>
          <w:rFonts w:ascii="Times New Roman" w:eastAsia="Calibri" w:hAnsi="Times New Roman" w:cs="Times New Roman"/>
          <w:b/>
          <w:lang w:val="lt-LT"/>
        </w:rPr>
      </w:pPr>
    </w:p>
    <w:p w:rsidR="00DF6EE1" w:rsidRPr="00BD6B21" w:rsidRDefault="00DF6EE1" w:rsidP="00DF6EE1">
      <w:pPr>
        <w:spacing w:after="0" w:line="240" w:lineRule="auto"/>
        <w:jc w:val="center"/>
        <w:rPr>
          <w:rFonts w:ascii="Times New Roman" w:hAnsi="Times New Roman" w:cs="Times New Roman"/>
          <w:b/>
          <w:lang w:val="lt-LT"/>
        </w:rPr>
      </w:pPr>
      <w:r w:rsidRPr="00BD6B21">
        <w:rPr>
          <w:rFonts w:ascii="Times New Roman" w:hAnsi="Times New Roman" w:cs="Times New Roman"/>
          <w:b/>
          <w:lang w:val="lt-LT"/>
        </w:rPr>
        <w:t>Pakuotės lapelis: informacija vartotojui</w:t>
      </w:r>
    </w:p>
    <w:p w:rsidR="00DF6EE1" w:rsidRPr="00BD6B21" w:rsidRDefault="00DF6EE1" w:rsidP="00DF6EE1">
      <w:pPr>
        <w:spacing w:after="0" w:line="240" w:lineRule="auto"/>
        <w:jc w:val="center"/>
        <w:rPr>
          <w:rFonts w:ascii="Times New Roman" w:hAnsi="Times New Roman" w:cs="Times New Roman"/>
          <w:b/>
          <w:lang w:val="lt-LT"/>
        </w:rPr>
      </w:pPr>
    </w:p>
    <w:p w:rsidR="00DF6EE1" w:rsidRPr="00BD6B21" w:rsidRDefault="00DF6EE1" w:rsidP="00DF6EE1">
      <w:pPr>
        <w:spacing w:after="0" w:line="240" w:lineRule="auto"/>
        <w:jc w:val="center"/>
        <w:rPr>
          <w:rFonts w:ascii="Times New Roman" w:hAnsi="Times New Roman" w:cs="Times New Roman"/>
          <w:b/>
          <w:lang w:val="lt-LT"/>
        </w:rPr>
      </w:pPr>
      <w:proofErr w:type="spellStart"/>
      <w:r w:rsidRPr="00BD6B21">
        <w:rPr>
          <w:rFonts w:ascii="Times New Roman" w:hAnsi="Times New Roman" w:cs="Times New Roman"/>
          <w:b/>
          <w:lang w:val="lt-LT"/>
        </w:rPr>
        <w:t>Azafalk</w:t>
      </w:r>
      <w:proofErr w:type="spellEnd"/>
      <w:r w:rsidRPr="00BD6B21">
        <w:rPr>
          <w:rFonts w:ascii="Times New Roman" w:hAnsi="Times New Roman" w:cs="Times New Roman"/>
          <w:b/>
          <w:lang w:val="lt-LT"/>
        </w:rPr>
        <w:t xml:space="preserve"> 50 mg plėvele dengtos tabletės</w:t>
      </w:r>
    </w:p>
    <w:p w:rsidR="00DF6EE1" w:rsidRPr="00BD6B21" w:rsidRDefault="00DF6EE1" w:rsidP="00DF6EE1">
      <w:pPr>
        <w:spacing w:after="0" w:line="240" w:lineRule="auto"/>
        <w:jc w:val="center"/>
        <w:rPr>
          <w:rFonts w:ascii="Times New Roman" w:hAnsi="Times New Roman" w:cs="Times New Roman"/>
          <w:lang w:val="lt-LT"/>
        </w:rPr>
      </w:pPr>
      <w:proofErr w:type="spellStart"/>
      <w:r w:rsidRPr="00BD6B21">
        <w:rPr>
          <w:rFonts w:ascii="Times New Roman" w:hAnsi="Times New Roman" w:cs="Times New Roman"/>
          <w:lang w:val="lt-LT"/>
        </w:rPr>
        <w:t>Azatioprinas</w:t>
      </w:r>
      <w:proofErr w:type="spellEnd"/>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b/>
          <w:lang w:val="lt-LT"/>
        </w:rPr>
      </w:pPr>
      <w:r w:rsidRPr="00BD6B21">
        <w:rPr>
          <w:rFonts w:ascii="Times New Roman" w:hAnsi="Times New Roman" w:cs="Times New Roman"/>
          <w:b/>
          <w:lang w:val="lt-LT"/>
        </w:rPr>
        <w:t>Atidžiai perskaitykite visą šį lapelį, prieš pradėdami vartoti vaistą, nes jame pateikiama Jums svarbi informacija.</w:t>
      </w:r>
    </w:p>
    <w:p w:rsidR="00DF6EE1" w:rsidRPr="00BD6B21" w:rsidRDefault="00DF6EE1" w:rsidP="00DF6EE1">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Neišmeskite šio lapelio, nes vėl gali prireikti jį perskaityti.</w:t>
      </w:r>
    </w:p>
    <w:p w:rsidR="00DF6EE1" w:rsidRPr="00BD6B21" w:rsidRDefault="00DF6EE1" w:rsidP="00DF6EE1">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Jeigu kiltų daugiau klausimų, kreipkitės į gydytoją arba vaistininką.</w:t>
      </w:r>
    </w:p>
    <w:p w:rsidR="00DF6EE1" w:rsidRPr="00BD6B21" w:rsidRDefault="00DF6EE1" w:rsidP="00DF6EE1">
      <w:pPr>
        <w:spacing w:after="0" w:line="240" w:lineRule="auto"/>
        <w:ind w:left="567" w:hanging="567"/>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Šis vaistas skirtas tik Jums, todėl kitiems žmonėms jo duoti negalima. Vaistas gali jiems pakenkti (net tiems, kurių ligos požymiai yra tokie patys kaip Jūsų).</w:t>
      </w:r>
    </w:p>
    <w:p w:rsidR="00DF6EE1" w:rsidRPr="00BD6B21" w:rsidRDefault="00DF6EE1" w:rsidP="00DF6EE1">
      <w:pPr>
        <w:numPr>
          <w:ilvl w:val="0"/>
          <w:numId w:val="3"/>
        </w:numPr>
        <w:tabs>
          <w:tab w:val="left" w:pos="567"/>
        </w:tabs>
        <w:spacing w:after="0" w:line="240" w:lineRule="auto"/>
        <w:ind w:left="567" w:hanging="567"/>
        <w:rPr>
          <w:rFonts w:ascii="Times New Roman" w:hAnsi="Times New Roman" w:cs="Times New Roman"/>
          <w:lang w:val="lt-LT"/>
        </w:rPr>
      </w:pPr>
      <w:r w:rsidRPr="00BD6B21">
        <w:rPr>
          <w:rFonts w:ascii="Times New Roman" w:hAnsi="Times New Roman" w:cs="Times New Roman"/>
          <w:lang w:val="lt-LT"/>
        </w:rPr>
        <w:t>Jeigu pasireiškė šalutinis poveikis (net jeigu jis šiame lapelyje nenurodytas), kreipkitės į gydytoją arba vaistininką. Žr. 4 skyrių.</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b/>
          <w:lang w:val="lt-LT"/>
        </w:rPr>
      </w:pPr>
    </w:p>
    <w:p w:rsidR="00DF6EE1" w:rsidRPr="00BD6B21" w:rsidRDefault="00DF6EE1" w:rsidP="00DF6EE1">
      <w:pPr>
        <w:tabs>
          <w:tab w:val="left" w:pos="567"/>
        </w:tabs>
        <w:spacing w:after="0" w:line="240" w:lineRule="auto"/>
        <w:rPr>
          <w:rFonts w:ascii="Times New Roman" w:hAnsi="Times New Roman" w:cs="Times New Roman"/>
          <w:b/>
          <w:lang w:val="lt-LT"/>
        </w:rPr>
      </w:pPr>
      <w:r w:rsidRPr="00BD6B21">
        <w:rPr>
          <w:rFonts w:ascii="Times New Roman" w:hAnsi="Times New Roman" w:cs="Times New Roman"/>
          <w:b/>
          <w:lang w:val="lt-LT"/>
        </w:rPr>
        <w:t>Apie ką rašoma šiame lapelyje?</w:t>
      </w:r>
    </w:p>
    <w:p w:rsidR="00DF6EE1" w:rsidRPr="00BD6B21" w:rsidRDefault="00DF6EE1" w:rsidP="00DF6EE1">
      <w:pPr>
        <w:tabs>
          <w:tab w:val="left" w:pos="567"/>
        </w:tabs>
        <w:spacing w:after="0" w:line="240" w:lineRule="auto"/>
        <w:rPr>
          <w:rFonts w:ascii="Times New Roman" w:hAnsi="Times New Roman" w:cs="Times New Roman"/>
          <w:lang w:val="lt-LT"/>
        </w:rPr>
      </w:pPr>
      <w:r w:rsidRPr="00BD6B21">
        <w:rPr>
          <w:rFonts w:ascii="Times New Roman" w:hAnsi="Times New Roman" w:cs="Times New Roman"/>
          <w:lang w:val="lt-LT"/>
        </w:rPr>
        <w:t>1.</w:t>
      </w:r>
      <w:r w:rsidRPr="00BD6B21">
        <w:rPr>
          <w:rFonts w:ascii="Times New Roman" w:hAnsi="Times New Roman" w:cs="Times New Roman"/>
          <w:lang w:val="lt-LT"/>
        </w:rPr>
        <w:tab/>
        <w:t xml:space="preserve">Kas yra </w:t>
      </w:r>
      <w:proofErr w:type="spellStart"/>
      <w:r w:rsidRPr="00BD6B21">
        <w:rPr>
          <w:rFonts w:ascii="Times New Roman" w:hAnsi="Times New Roman" w:cs="Times New Roman"/>
          <w:lang w:val="lt-LT"/>
        </w:rPr>
        <w:t>Azafalk</w:t>
      </w:r>
      <w:proofErr w:type="spellEnd"/>
      <w:r w:rsidRPr="00BD6B21">
        <w:rPr>
          <w:rFonts w:ascii="Times New Roman" w:hAnsi="Times New Roman" w:cs="Times New Roman"/>
          <w:lang w:val="lt-LT"/>
        </w:rPr>
        <w:t xml:space="preserve"> 50 mg tabletės ir kam jos vartojamos</w:t>
      </w:r>
    </w:p>
    <w:p w:rsidR="00DF6EE1" w:rsidRPr="00BD6B21" w:rsidRDefault="00DF6EE1" w:rsidP="00DF6EE1">
      <w:pPr>
        <w:tabs>
          <w:tab w:val="left" w:pos="567"/>
        </w:tabs>
        <w:spacing w:after="0" w:line="240" w:lineRule="auto"/>
        <w:rPr>
          <w:rFonts w:ascii="Times New Roman" w:hAnsi="Times New Roman" w:cs="Times New Roman"/>
          <w:lang w:val="lt-LT"/>
        </w:rPr>
      </w:pPr>
      <w:r w:rsidRPr="00BD6B21">
        <w:rPr>
          <w:rFonts w:ascii="Times New Roman" w:hAnsi="Times New Roman" w:cs="Times New Roman"/>
          <w:lang w:val="lt-LT"/>
        </w:rPr>
        <w:t>2.</w:t>
      </w:r>
      <w:r w:rsidRPr="00BD6B21">
        <w:rPr>
          <w:rFonts w:ascii="Times New Roman" w:hAnsi="Times New Roman" w:cs="Times New Roman"/>
          <w:lang w:val="lt-LT"/>
        </w:rPr>
        <w:tab/>
        <w:t xml:space="preserve">Kas žinotina prieš vartojant </w:t>
      </w:r>
      <w:proofErr w:type="spellStart"/>
      <w:r w:rsidRPr="00BD6B21">
        <w:rPr>
          <w:rFonts w:ascii="Times New Roman" w:hAnsi="Times New Roman" w:cs="Times New Roman"/>
          <w:lang w:val="lt-LT"/>
        </w:rPr>
        <w:t>Azafalk</w:t>
      </w:r>
      <w:proofErr w:type="spellEnd"/>
      <w:r w:rsidRPr="00BD6B21">
        <w:rPr>
          <w:rFonts w:ascii="Times New Roman" w:hAnsi="Times New Roman" w:cs="Times New Roman"/>
          <w:lang w:val="lt-LT"/>
        </w:rPr>
        <w:t xml:space="preserve"> 50 mg tablečių</w:t>
      </w:r>
    </w:p>
    <w:p w:rsidR="00DF6EE1" w:rsidRPr="00BD6B21" w:rsidRDefault="00DF6EE1" w:rsidP="00DF6EE1">
      <w:pPr>
        <w:tabs>
          <w:tab w:val="left" w:pos="567"/>
        </w:tabs>
        <w:spacing w:after="0" w:line="240" w:lineRule="auto"/>
        <w:rPr>
          <w:rFonts w:ascii="Times New Roman" w:hAnsi="Times New Roman" w:cs="Times New Roman"/>
          <w:lang w:val="lt-LT"/>
        </w:rPr>
      </w:pPr>
      <w:r w:rsidRPr="00BD6B21">
        <w:rPr>
          <w:rFonts w:ascii="Times New Roman" w:hAnsi="Times New Roman" w:cs="Times New Roman"/>
          <w:lang w:val="lt-LT"/>
        </w:rPr>
        <w:t>3.</w:t>
      </w:r>
      <w:r w:rsidRPr="00BD6B21">
        <w:rPr>
          <w:rFonts w:ascii="Times New Roman" w:hAnsi="Times New Roman" w:cs="Times New Roman"/>
          <w:lang w:val="lt-LT"/>
        </w:rPr>
        <w:tab/>
        <w:t xml:space="preserve">Kaip vartoti </w:t>
      </w:r>
      <w:proofErr w:type="spellStart"/>
      <w:r w:rsidRPr="00BD6B21">
        <w:rPr>
          <w:rFonts w:ascii="Times New Roman" w:hAnsi="Times New Roman" w:cs="Times New Roman"/>
          <w:lang w:val="lt-LT"/>
        </w:rPr>
        <w:t>Azafalk</w:t>
      </w:r>
      <w:proofErr w:type="spellEnd"/>
      <w:r w:rsidRPr="00BD6B21">
        <w:rPr>
          <w:rFonts w:ascii="Times New Roman" w:hAnsi="Times New Roman" w:cs="Times New Roman"/>
          <w:lang w:val="lt-LT"/>
        </w:rPr>
        <w:t xml:space="preserve"> 50 mg tabletes</w:t>
      </w:r>
    </w:p>
    <w:p w:rsidR="00DF6EE1" w:rsidRPr="00BD6B21" w:rsidRDefault="00DF6EE1" w:rsidP="00DF6EE1">
      <w:pPr>
        <w:tabs>
          <w:tab w:val="left" w:pos="567"/>
        </w:tabs>
        <w:spacing w:after="0" w:line="240" w:lineRule="auto"/>
        <w:rPr>
          <w:rFonts w:ascii="Times New Roman" w:hAnsi="Times New Roman" w:cs="Times New Roman"/>
          <w:lang w:val="lt-LT"/>
        </w:rPr>
      </w:pPr>
      <w:r w:rsidRPr="00BD6B21">
        <w:rPr>
          <w:rFonts w:ascii="Times New Roman" w:hAnsi="Times New Roman" w:cs="Times New Roman"/>
          <w:lang w:val="lt-LT"/>
        </w:rPr>
        <w:t>4.</w:t>
      </w:r>
      <w:r w:rsidRPr="00BD6B21">
        <w:rPr>
          <w:rFonts w:ascii="Times New Roman" w:hAnsi="Times New Roman" w:cs="Times New Roman"/>
          <w:lang w:val="lt-LT"/>
        </w:rPr>
        <w:tab/>
        <w:t>Galimas šalutinis poveikis</w:t>
      </w:r>
    </w:p>
    <w:p w:rsidR="00DF6EE1" w:rsidRPr="00BD6B21" w:rsidRDefault="00DF6EE1" w:rsidP="00DF6EE1">
      <w:pPr>
        <w:tabs>
          <w:tab w:val="left" w:pos="567"/>
        </w:tabs>
        <w:spacing w:after="0" w:line="240" w:lineRule="auto"/>
        <w:rPr>
          <w:rFonts w:ascii="Times New Roman" w:hAnsi="Times New Roman" w:cs="Times New Roman"/>
          <w:lang w:val="lt-LT"/>
        </w:rPr>
      </w:pPr>
      <w:r w:rsidRPr="00BD6B21">
        <w:rPr>
          <w:rFonts w:ascii="Times New Roman" w:hAnsi="Times New Roman" w:cs="Times New Roman"/>
          <w:lang w:val="lt-LT"/>
        </w:rPr>
        <w:t>5.</w:t>
      </w:r>
      <w:r w:rsidRPr="00BD6B21">
        <w:rPr>
          <w:rFonts w:ascii="Times New Roman" w:hAnsi="Times New Roman" w:cs="Times New Roman"/>
          <w:lang w:val="lt-LT"/>
        </w:rPr>
        <w:tab/>
        <w:t xml:space="preserve">Kaip laikyti </w:t>
      </w:r>
      <w:proofErr w:type="spellStart"/>
      <w:r w:rsidRPr="00BD6B21">
        <w:rPr>
          <w:rFonts w:ascii="Times New Roman" w:hAnsi="Times New Roman" w:cs="Times New Roman"/>
          <w:lang w:val="lt-LT"/>
        </w:rPr>
        <w:t>Azafalk</w:t>
      </w:r>
      <w:proofErr w:type="spellEnd"/>
      <w:r w:rsidRPr="00BD6B21">
        <w:rPr>
          <w:rFonts w:ascii="Times New Roman" w:hAnsi="Times New Roman" w:cs="Times New Roman"/>
          <w:lang w:val="lt-LT"/>
        </w:rPr>
        <w:t xml:space="preserve"> 50 mg tabletes</w:t>
      </w:r>
    </w:p>
    <w:p w:rsidR="00DF6EE1" w:rsidRPr="00BD6B21" w:rsidRDefault="00DF6EE1" w:rsidP="00DF6EE1">
      <w:pPr>
        <w:tabs>
          <w:tab w:val="left" w:pos="567"/>
        </w:tabs>
        <w:spacing w:after="0" w:line="240" w:lineRule="auto"/>
        <w:rPr>
          <w:rFonts w:ascii="Times New Roman" w:hAnsi="Times New Roman" w:cs="Times New Roman"/>
          <w:lang w:val="lt-LT"/>
        </w:rPr>
      </w:pPr>
      <w:r w:rsidRPr="00BD6B21">
        <w:rPr>
          <w:rFonts w:ascii="Times New Roman" w:hAnsi="Times New Roman" w:cs="Times New Roman"/>
          <w:lang w:val="lt-LT"/>
        </w:rPr>
        <w:t>6.</w:t>
      </w:r>
      <w:r w:rsidRPr="00BD6B21">
        <w:rPr>
          <w:rFonts w:ascii="Times New Roman" w:hAnsi="Times New Roman" w:cs="Times New Roman"/>
          <w:lang w:val="lt-LT"/>
        </w:rPr>
        <w:tab/>
        <w:t>Pakuotės turinys ir kita informacija</w:t>
      </w:r>
    </w:p>
    <w:p w:rsidR="00DF6EE1" w:rsidRPr="00BD6B21" w:rsidRDefault="00DF6EE1" w:rsidP="00DF6EE1">
      <w:pPr>
        <w:tabs>
          <w:tab w:val="left" w:pos="567"/>
        </w:tabs>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tabs>
          <w:tab w:val="left" w:pos="540"/>
        </w:tabs>
        <w:spacing w:after="0" w:line="240" w:lineRule="auto"/>
        <w:rPr>
          <w:rFonts w:ascii="Times New Roman" w:hAnsi="Times New Roman" w:cs="Times New Roman"/>
          <w:b/>
          <w:caps/>
          <w:lang w:val="lt-LT"/>
        </w:rPr>
      </w:pPr>
      <w:r w:rsidRPr="00BD6B21">
        <w:rPr>
          <w:rFonts w:ascii="Times New Roman" w:hAnsi="Times New Roman" w:cs="Times New Roman"/>
          <w:b/>
          <w:lang w:val="lt-LT"/>
        </w:rPr>
        <w:t>1.</w:t>
      </w:r>
      <w:r w:rsidRPr="00BD6B21">
        <w:rPr>
          <w:rFonts w:ascii="Times New Roman" w:hAnsi="Times New Roman" w:cs="Times New Roman"/>
          <w:b/>
          <w:lang w:val="lt-LT"/>
        </w:rPr>
        <w:tab/>
        <w:t xml:space="preserve">Kas yra </w:t>
      </w:r>
      <w:proofErr w:type="spellStart"/>
      <w:r w:rsidRPr="00BD6B21">
        <w:rPr>
          <w:rFonts w:ascii="Times New Roman" w:hAnsi="Times New Roman" w:cs="Times New Roman"/>
          <w:b/>
          <w:lang w:val="lt-LT"/>
        </w:rPr>
        <w:t>Azafalk</w:t>
      </w:r>
      <w:proofErr w:type="spellEnd"/>
      <w:r w:rsidRPr="00BD6B21">
        <w:rPr>
          <w:rFonts w:ascii="Times New Roman" w:hAnsi="Times New Roman" w:cs="Times New Roman"/>
          <w:b/>
          <w:lang w:val="lt-LT"/>
        </w:rPr>
        <w:t xml:space="preserve"> 50 mg tabletės ir kam jos vartojamos</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widowControl w:val="0"/>
        <w:autoSpaceDE w:val="0"/>
        <w:autoSpaceDN w:val="0"/>
        <w:adjustRightInd w:val="0"/>
        <w:spacing w:after="0" w:line="253" w:lineRule="atLeast"/>
        <w:rPr>
          <w:rFonts w:ascii="Times New Roman PSMT" w:eastAsia="Times New Roman" w:hAnsi="Times New Roman PSMT" w:cs="Times New Roman"/>
          <w:szCs w:val="24"/>
          <w:lang w:val="lt-LT" w:eastAsia="de-DE"/>
        </w:rPr>
      </w:pPr>
      <w:proofErr w:type="spellStart"/>
      <w:r w:rsidRPr="00BD6B21">
        <w:rPr>
          <w:rFonts w:ascii="Times New Roman PSMT" w:eastAsia="Times New Roman" w:hAnsi="Times New Roman PSMT" w:cs="Times New Roman"/>
          <w:szCs w:val="24"/>
          <w:lang w:val="lt-LT" w:eastAsia="de-DE"/>
        </w:rPr>
        <w:t>Azafalk</w:t>
      </w:r>
      <w:proofErr w:type="spellEnd"/>
      <w:r w:rsidRPr="00BD6B21">
        <w:rPr>
          <w:rFonts w:ascii="Times New Roman PSMT" w:eastAsia="Times New Roman" w:hAnsi="Times New Roman PSMT" w:cs="Times New Roman"/>
          <w:szCs w:val="24"/>
          <w:lang w:val="lt-LT" w:eastAsia="de-DE"/>
        </w:rPr>
        <w:t xml:space="preserve"> 50 mg tablečių sudėtyje yra veikliosios medžiagos </w:t>
      </w:r>
      <w:proofErr w:type="spellStart"/>
      <w:r w:rsidRPr="00BD6B21">
        <w:rPr>
          <w:rFonts w:ascii="Times New Roman PSMT" w:eastAsia="Times New Roman" w:hAnsi="Times New Roman PSMT" w:cs="Times New Roman"/>
          <w:szCs w:val="24"/>
          <w:lang w:val="lt-LT" w:eastAsia="de-DE"/>
        </w:rPr>
        <w:t>azatioprino</w:t>
      </w:r>
      <w:proofErr w:type="spellEnd"/>
      <w:r w:rsidRPr="00BD6B21">
        <w:rPr>
          <w:rFonts w:ascii="Times New Roman PSMT" w:eastAsia="Times New Roman" w:hAnsi="Times New Roman PSMT" w:cs="Times New Roman"/>
          <w:szCs w:val="24"/>
          <w:lang w:val="lt-LT" w:eastAsia="de-DE"/>
        </w:rPr>
        <w:t xml:space="preserve">. Jos priklauso </w:t>
      </w:r>
      <w:proofErr w:type="spellStart"/>
      <w:r w:rsidRPr="00BD6B21">
        <w:rPr>
          <w:rFonts w:ascii="Times New Roman PSMT" w:eastAsia="Times New Roman" w:hAnsi="Times New Roman PSMT" w:cs="Times New Roman"/>
          <w:szCs w:val="24"/>
          <w:lang w:val="lt-LT" w:eastAsia="de-DE"/>
        </w:rPr>
        <w:t>imunosupresantais</w:t>
      </w:r>
      <w:proofErr w:type="spellEnd"/>
      <w:r w:rsidRPr="00BD6B21">
        <w:rPr>
          <w:rFonts w:ascii="Times New Roman PSMT" w:eastAsia="Times New Roman" w:hAnsi="Times New Roman PSMT" w:cs="Times New Roman"/>
          <w:szCs w:val="24"/>
          <w:lang w:val="lt-LT" w:eastAsia="de-DE"/>
        </w:rPr>
        <w:t xml:space="preserve"> vadinamų vaistų grupei. Tai reiškia, kad jos </w:t>
      </w:r>
      <w:r w:rsidRPr="00BD6B21">
        <w:rPr>
          <w:rFonts w:ascii="Times New Roman" w:hAnsi="Times New Roman" w:cs="Times New Roman"/>
          <w:lang w:val="lt-LT"/>
        </w:rPr>
        <w:t>mažina imuninės sistemos aktyvumą</w:t>
      </w:r>
      <w:r w:rsidRPr="00BD6B21">
        <w:rPr>
          <w:rFonts w:ascii="Times New Roman PSMT" w:eastAsia="Times New Roman" w:hAnsi="Times New Roman PSMT" w:cs="Times New Roman"/>
          <w:szCs w:val="24"/>
          <w:lang w:val="lt-LT" w:eastAsia="de-DE"/>
        </w:rPr>
        <w:t>.</w:t>
      </w:r>
    </w:p>
    <w:p w:rsidR="00DF6EE1" w:rsidRPr="00BD6B21" w:rsidRDefault="00DF6EE1" w:rsidP="00DF6EE1">
      <w:pPr>
        <w:spacing w:after="0" w:line="240" w:lineRule="auto"/>
        <w:rPr>
          <w:rFonts w:ascii="Times New Roman" w:eastAsia="Times New Roman" w:hAnsi="Times New Roman" w:cs="Times New Roman"/>
          <w:szCs w:val="24"/>
          <w:lang w:val="lt-LT" w:eastAsia="de-DE"/>
        </w:rPr>
      </w:pPr>
      <w:proofErr w:type="spellStart"/>
      <w:r w:rsidRPr="00BD6B21">
        <w:rPr>
          <w:rFonts w:ascii="Times New Roman" w:eastAsia="Times New Roman" w:hAnsi="Times New Roman" w:cs="Times New Roman"/>
          <w:szCs w:val="24"/>
          <w:lang w:val="lt-LT" w:eastAsia="de-DE"/>
        </w:rPr>
        <w:t>Azafalk</w:t>
      </w:r>
      <w:proofErr w:type="spellEnd"/>
      <w:r w:rsidRPr="00BD6B21">
        <w:rPr>
          <w:rFonts w:ascii="Times New Roman" w:eastAsia="Times New Roman" w:hAnsi="Times New Roman" w:cs="Times New Roman"/>
          <w:szCs w:val="24"/>
          <w:lang w:val="lt-LT" w:eastAsia="de-DE"/>
        </w:rPr>
        <w:t xml:space="preserve"> 50 mg tabletes galima vartoti, norint padėti organizmui priimti persodintą organą, pavyzdžiui, inkstus, širdį arba kepenis, arba gydyti kai kurias ligas, dėl kurių imuninė sistema sukelia reakcijas prieš Jūsų pačių organizmą (autoimunines ligas).</w:t>
      </w: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 xml:space="preserve">Be to, </w:t>
      </w:r>
      <w:proofErr w:type="spellStart"/>
      <w:r w:rsidRPr="00BD6B21">
        <w:rPr>
          <w:rFonts w:ascii="Times New Roman" w:hAnsi="Times New Roman" w:cs="Times New Roman"/>
          <w:lang w:val="lt-LT"/>
        </w:rPr>
        <w:t>Azafalk</w:t>
      </w:r>
      <w:proofErr w:type="spellEnd"/>
      <w:r w:rsidRPr="00BD6B21">
        <w:rPr>
          <w:rFonts w:ascii="Times New Roman" w:hAnsi="Times New Roman" w:cs="Times New Roman"/>
          <w:lang w:val="lt-LT"/>
        </w:rPr>
        <w:t xml:space="preserve"> 50 mg tabletėmis arba jų deriniu su kitais vaistais galima gydyti:</w:t>
      </w:r>
    </w:p>
    <w:p w:rsidR="00DF6EE1" w:rsidRPr="00BD6B21" w:rsidRDefault="00DF6EE1" w:rsidP="00DF6EE1">
      <w:pPr>
        <w:numPr>
          <w:ilvl w:val="0"/>
          <w:numId w:val="4"/>
        </w:numPr>
        <w:spacing w:after="0" w:line="240" w:lineRule="auto"/>
        <w:rPr>
          <w:rFonts w:ascii="Times New Roman" w:eastAsia="Times New Roman" w:hAnsi="Times New Roman" w:cs="Times New Roman"/>
          <w:b/>
          <w:szCs w:val="24"/>
          <w:lang w:val="lt-LT" w:eastAsia="de-DE"/>
        </w:rPr>
      </w:pPr>
      <w:r w:rsidRPr="00BD6B21">
        <w:rPr>
          <w:rFonts w:ascii="Times New Roman" w:hAnsi="Times New Roman" w:cs="Times New Roman"/>
          <w:b/>
          <w:lang w:val="lt-LT"/>
        </w:rPr>
        <w:t xml:space="preserve">sunkų reumatoidinį artritą </w:t>
      </w:r>
      <w:r w:rsidRPr="00BD6B21">
        <w:rPr>
          <w:rFonts w:ascii="Times New Roman" w:eastAsia="Times New Roman" w:hAnsi="Times New Roman" w:cs="Times New Roman"/>
          <w:szCs w:val="24"/>
          <w:lang w:val="lt-LT" w:eastAsia="de-DE"/>
        </w:rPr>
        <w:t>(ligą, kai imuninė sistema puola sąnarių paviršių išklojančias ląsteles, taip sukeldama sąnarių tinimą, skausmą ir sustingimą);</w:t>
      </w:r>
    </w:p>
    <w:p w:rsidR="00DF6EE1" w:rsidRPr="00BD6B21" w:rsidRDefault="00DF6EE1" w:rsidP="00DF6EE1">
      <w:pPr>
        <w:numPr>
          <w:ilvl w:val="0"/>
          <w:numId w:val="4"/>
        </w:numPr>
        <w:spacing w:after="0" w:line="240" w:lineRule="auto"/>
        <w:rPr>
          <w:rFonts w:ascii="Times New Roman" w:eastAsia="Times New Roman" w:hAnsi="Times New Roman" w:cs="Times New Roman"/>
          <w:szCs w:val="24"/>
          <w:lang w:val="lt-LT" w:eastAsia="de-DE"/>
        </w:rPr>
      </w:pPr>
      <w:r w:rsidRPr="00BD6B21">
        <w:rPr>
          <w:rFonts w:ascii="Times New Roman" w:eastAsia="Times New Roman" w:hAnsi="Times New Roman" w:cs="Times New Roman"/>
          <w:b/>
          <w:bCs/>
          <w:szCs w:val="24"/>
          <w:lang w:val="lt-LT" w:eastAsia="de-DE"/>
        </w:rPr>
        <w:t>sunkų žarnų uždegimą</w:t>
      </w:r>
      <w:r w:rsidRPr="00BD6B21">
        <w:rPr>
          <w:rFonts w:ascii="Times New Roman" w:eastAsia="Times New Roman" w:hAnsi="Times New Roman" w:cs="Times New Roman"/>
          <w:szCs w:val="24"/>
          <w:lang w:val="lt-LT" w:eastAsia="de-DE"/>
        </w:rPr>
        <w:t xml:space="preserve"> (Krono ligą arba opinį kolitą);</w:t>
      </w:r>
    </w:p>
    <w:p w:rsidR="00DF6EE1" w:rsidRPr="00BD6B21" w:rsidRDefault="00DF6EE1" w:rsidP="00DF6EE1">
      <w:pPr>
        <w:numPr>
          <w:ilvl w:val="0"/>
          <w:numId w:val="4"/>
        </w:numPr>
        <w:spacing w:after="0" w:line="240" w:lineRule="auto"/>
        <w:rPr>
          <w:rFonts w:ascii="Times New Roman" w:eastAsia="Times New Roman" w:hAnsi="Times New Roman" w:cs="Times New Roman"/>
          <w:b/>
          <w:szCs w:val="24"/>
          <w:lang w:val="lt-LT" w:eastAsia="de-DE"/>
        </w:rPr>
      </w:pPr>
      <w:r w:rsidRPr="00BD6B21">
        <w:rPr>
          <w:rFonts w:ascii="Times New Roman" w:eastAsia="Times New Roman" w:hAnsi="Times New Roman" w:cs="Times New Roman"/>
          <w:b/>
          <w:szCs w:val="24"/>
          <w:lang w:val="lt-LT" w:eastAsia="de-DE"/>
        </w:rPr>
        <w:t xml:space="preserve">sisteminę raudonąją vilkligę </w:t>
      </w:r>
      <w:r w:rsidRPr="00BD6B21">
        <w:rPr>
          <w:rFonts w:ascii="Times New Roman" w:eastAsia="Times New Roman" w:hAnsi="Times New Roman" w:cs="Times New Roman"/>
          <w:szCs w:val="24"/>
          <w:lang w:val="lt-LT" w:eastAsia="de-DE"/>
        </w:rPr>
        <w:t>(ligą, kai imuninė sistema puola daugelį organizmo organų bei audinių, įskaitant odą, sąnarius, inkstus, galvos smegenis bei kitus organus, sukeldama sunkų silpnumą, karščiavimą, sąnarių sustingimą bei skausmą);</w:t>
      </w:r>
    </w:p>
    <w:p w:rsidR="00DF6EE1" w:rsidRPr="00BD6B21" w:rsidRDefault="00DF6EE1" w:rsidP="00DF6EE1">
      <w:pPr>
        <w:numPr>
          <w:ilvl w:val="0"/>
          <w:numId w:val="4"/>
        </w:numPr>
        <w:spacing w:after="0" w:line="240" w:lineRule="auto"/>
        <w:rPr>
          <w:rFonts w:ascii="Times New Roman" w:eastAsia="Times New Roman" w:hAnsi="Times New Roman" w:cs="Times New Roman"/>
          <w:b/>
          <w:szCs w:val="24"/>
          <w:lang w:val="lt-LT" w:eastAsia="de-DE"/>
        </w:rPr>
      </w:pPr>
      <w:proofErr w:type="spellStart"/>
      <w:r w:rsidRPr="00BD6B21">
        <w:rPr>
          <w:rFonts w:ascii="Times New Roman" w:eastAsia="Times New Roman" w:hAnsi="Times New Roman" w:cs="Times New Roman"/>
          <w:b/>
          <w:szCs w:val="24"/>
          <w:lang w:val="lt-LT" w:eastAsia="de-DE"/>
        </w:rPr>
        <w:t>dermatomiozitą</w:t>
      </w:r>
      <w:proofErr w:type="spellEnd"/>
      <w:r w:rsidRPr="00BD6B21">
        <w:rPr>
          <w:rFonts w:ascii="Times New Roman" w:eastAsia="Times New Roman" w:hAnsi="Times New Roman" w:cs="Times New Roman"/>
          <w:b/>
          <w:szCs w:val="24"/>
          <w:lang w:val="lt-LT" w:eastAsia="de-DE"/>
        </w:rPr>
        <w:t xml:space="preserve"> ir </w:t>
      </w:r>
      <w:proofErr w:type="spellStart"/>
      <w:r w:rsidRPr="00BD6B21">
        <w:rPr>
          <w:rFonts w:ascii="Times New Roman" w:eastAsia="Times New Roman" w:hAnsi="Times New Roman" w:cs="Times New Roman"/>
          <w:b/>
          <w:szCs w:val="24"/>
          <w:lang w:val="lt-LT" w:eastAsia="de-DE"/>
        </w:rPr>
        <w:t>polimiozitą</w:t>
      </w:r>
      <w:proofErr w:type="spellEnd"/>
      <w:r w:rsidRPr="00BD6B21">
        <w:rPr>
          <w:rFonts w:ascii="Times New Roman" w:eastAsia="Times New Roman" w:hAnsi="Times New Roman" w:cs="Times New Roman"/>
          <w:b/>
          <w:szCs w:val="24"/>
          <w:lang w:val="lt-LT" w:eastAsia="de-DE"/>
        </w:rPr>
        <w:t xml:space="preserve"> </w:t>
      </w:r>
      <w:r w:rsidRPr="00BD6B21">
        <w:rPr>
          <w:rFonts w:ascii="Times New Roman" w:eastAsia="Times New Roman" w:hAnsi="Times New Roman" w:cs="Times New Roman"/>
          <w:szCs w:val="24"/>
          <w:lang w:val="lt-LT" w:eastAsia="de-DE"/>
        </w:rPr>
        <w:t>(tam tikrą grupę ligų, sukeliančių raumenų uždegimą, raumenų silpnumą bei odos bėrimą);</w:t>
      </w:r>
    </w:p>
    <w:p w:rsidR="00DF6EE1" w:rsidRPr="00BD6B21" w:rsidRDefault="00DF6EE1" w:rsidP="00DF6EE1">
      <w:pPr>
        <w:numPr>
          <w:ilvl w:val="0"/>
          <w:numId w:val="4"/>
        </w:numPr>
        <w:spacing w:after="0" w:line="240" w:lineRule="auto"/>
        <w:rPr>
          <w:rFonts w:ascii="Times New Roman" w:eastAsia="Times New Roman" w:hAnsi="Times New Roman" w:cs="Times New Roman"/>
          <w:b/>
          <w:szCs w:val="24"/>
          <w:lang w:val="lt-LT" w:eastAsia="de-DE"/>
        </w:rPr>
      </w:pPr>
      <w:r w:rsidRPr="00BD6B21">
        <w:rPr>
          <w:rFonts w:ascii="Times New Roman" w:eastAsia="Times New Roman" w:hAnsi="Times New Roman" w:cs="Times New Roman"/>
          <w:b/>
          <w:szCs w:val="24"/>
          <w:lang w:val="lt-LT" w:eastAsia="de-DE"/>
        </w:rPr>
        <w:t xml:space="preserve">autoimuninį lėtinį aktyvųjį hepatitą </w:t>
      </w:r>
      <w:r w:rsidRPr="00BD6B21">
        <w:rPr>
          <w:rFonts w:ascii="Times New Roman" w:eastAsia="Times New Roman" w:hAnsi="Times New Roman" w:cs="Times New Roman"/>
          <w:szCs w:val="24"/>
          <w:lang w:val="lt-LT" w:eastAsia="de-DE"/>
        </w:rPr>
        <w:t>(ligą, kai imuninė sistema puola kepenų ląsteles, sukeldama kepenų uždegimą, silpnumą, raumenų skausmą, odos pageltimą ir karščiavimą);</w:t>
      </w:r>
    </w:p>
    <w:p w:rsidR="00DF6EE1" w:rsidRPr="00BD6B21" w:rsidRDefault="00DF6EE1" w:rsidP="00DF6EE1">
      <w:pPr>
        <w:numPr>
          <w:ilvl w:val="0"/>
          <w:numId w:val="4"/>
        </w:numPr>
        <w:spacing w:after="0" w:line="240" w:lineRule="auto"/>
        <w:rPr>
          <w:rFonts w:ascii="Times New Roman" w:eastAsia="Times New Roman" w:hAnsi="Times New Roman" w:cs="Times New Roman"/>
          <w:b/>
          <w:szCs w:val="24"/>
          <w:lang w:val="lt-LT" w:eastAsia="de-DE"/>
        </w:rPr>
      </w:pPr>
      <w:r w:rsidRPr="00BD6B21">
        <w:rPr>
          <w:rFonts w:ascii="Times New Roman" w:eastAsia="Times New Roman" w:hAnsi="Times New Roman" w:cs="Times New Roman"/>
          <w:b/>
          <w:szCs w:val="24"/>
          <w:lang w:val="lt-LT" w:eastAsia="de-DE"/>
        </w:rPr>
        <w:t xml:space="preserve">mazginį </w:t>
      </w:r>
      <w:proofErr w:type="spellStart"/>
      <w:r w:rsidRPr="00BD6B21">
        <w:rPr>
          <w:rFonts w:ascii="Times New Roman" w:eastAsia="Times New Roman" w:hAnsi="Times New Roman" w:cs="Times New Roman"/>
          <w:b/>
          <w:szCs w:val="24"/>
          <w:lang w:val="lt-LT" w:eastAsia="de-DE"/>
        </w:rPr>
        <w:t>poliarteritą</w:t>
      </w:r>
      <w:proofErr w:type="spellEnd"/>
      <w:r w:rsidRPr="00BD6B21">
        <w:rPr>
          <w:rFonts w:ascii="Times New Roman" w:eastAsia="Times New Roman" w:hAnsi="Times New Roman" w:cs="Times New Roman"/>
          <w:b/>
          <w:szCs w:val="24"/>
          <w:lang w:val="lt-LT" w:eastAsia="de-DE"/>
        </w:rPr>
        <w:t xml:space="preserve"> </w:t>
      </w:r>
      <w:r w:rsidRPr="00BD6B21">
        <w:rPr>
          <w:rFonts w:ascii="Times New Roman" w:eastAsia="Times New Roman" w:hAnsi="Times New Roman" w:cs="Times New Roman"/>
          <w:szCs w:val="24"/>
          <w:lang w:val="lt-LT" w:eastAsia="de-DE"/>
        </w:rPr>
        <w:t>(retą ligą, kuri sukelia kraujagyslių uždegimą);</w:t>
      </w:r>
    </w:p>
    <w:p w:rsidR="00DF6EE1" w:rsidRPr="00BD6B21" w:rsidRDefault="00DF6EE1" w:rsidP="00DF6EE1">
      <w:pPr>
        <w:numPr>
          <w:ilvl w:val="0"/>
          <w:numId w:val="4"/>
        </w:numPr>
        <w:spacing w:after="0" w:line="240" w:lineRule="auto"/>
        <w:rPr>
          <w:rFonts w:ascii="Times New Roman" w:eastAsia="Times New Roman" w:hAnsi="Times New Roman" w:cs="Times New Roman"/>
          <w:b/>
          <w:szCs w:val="24"/>
          <w:lang w:val="lt-LT" w:eastAsia="de-DE"/>
        </w:rPr>
      </w:pPr>
      <w:r w:rsidRPr="00BD6B21">
        <w:rPr>
          <w:rFonts w:ascii="Times New Roman" w:eastAsia="Times New Roman" w:hAnsi="Times New Roman" w:cs="Times New Roman"/>
          <w:b/>
          <w:szCs w:val="24"/>
          <w:lang w:val="lt-LT" w:eastAsia="de-DE"/>
        </w:rPr>
        <w:t xml:space="preserve">autoimuninę hemolizinę anemiją </w:t>
      </w:r>
      <w:r w:rsidRPr="00BD6B21">
        <w:rPr>
          <w:rFonts w:ascii="Times New Roman" w:eastAsia="Times New Roman" w:hAnsi="Times New Roman" w:cs="Times New Roman"/>
          <w:szCs w:val="24"/>
          <w:lang w:val="lt-LT" w:eastAsia="de-DE"/>
        </w:rPr>
        <w:t>(sunkų kraujo sutrikimą, kai imuninė sistema ardo raudonąsias kraujo ląsteles greičiau negu jos gali pasigaminti, sukeldama silpnumo ir dusulio simptomus);</w:t>
      </w:r>
    </w:p>
    <w:p w:rsidR="00DF6EE1" w:rsidRPr="00BD6B21" w:rsidRDefault="00DF6EE1" w:rsidP="00DF6EE1">
      <w:pPr>
        <w:numPr>
          <w:ilvl w:val="0"/>
          <w:numId w:val="4"/>
        </w:numPr>
        <w:spacing w:after="0" w:line="240" w:lineRule="auto"/>
        <w:rPr>
          <w:rFonts w:ascii="Times New Roman" w:eastAsia="Times New Roman" w:hAnsi="Times New Roman" w:cs="Times New Roman"/>
          <w:b/>
          <w:szCs w:val="24"/>
          <w:lang w:val="lt-LT" w:eastAsia="de-DE"/>
        </w:rPr>
      </w:pPr>
      <w:r w:rsidRPr="00BD6B21">
        <w:rPr>
          <w:rFonts w:ascii="Times New Roman" w:eastAsia="Times New Roman" w:hAnsi="Times New Roman" w:cs="Times New Roman"/>
          <w:b/>
          <w:szCs w:val="24"/>
          <w:lang w:val="lt-LT" w:eastAsia="de-DE"/>
        </w:rPr>
        <w:t xml:space="preserve">lėtinę </w:t>
      </w:r>
      <w:proofErr w:type="spellStart"/>
      <w:r w:rsidRPr="00BD6B21">
        <w:rPr>
          <w:rFonts w:ascii="Times New Roman" w:eastAsia="Times New Roman" w:hAnsi="Times New Roman" w:cs="Times New Roman"/>
          <w:b/>
          <w:szCs w:val="24"/>
          <w:lang w:val="lt-LT" w:eastAsia="de-DE"/>
        </w:rPr>
        <w:t>refrakterinę</w:t>
      </w:r>
      <w:proofErr w:type="spellEnd"/>
      <w:r w:rsidRPr="00BD6B21">
        <w:rPr>
          <w:rFonts w:ascii="Times New Roman" w:eastAsia="Times New Roman" w:hAnsi="Times New Roman" w:cs="Times New Roman"/>
          <w:b/>
          <w:szCs w:val="24"/>
          <w:lang w:val="lt-LT" w:eastAsia="de-DE"/>
        </w:rPr>
        <w:t xml:space="preserve"> </w:t>
      </w:r>
      <w:proofErr w:type="spellStart"/>
      <w:r w:rsidRPr="00BD6B21">
        <w:rPr>
          <w:rFonts w:ascii="Times New Roman" w:eastAsia="Times New Roman" w:hAnsi="Times New Roman" w:cs="Times New Roman"/>
          <w:b/>
          <w:szCs w:val="24"/>
          <w:lang w:val="lt-LT" w:eastAsia="de-DE"/>
        </w:rPr>
        <w:t>idiopatinę</w:t>
      </w:r>
      <w:proofErr w:type="spellEnd"/>
      <w:r w:rsidRPr="00BD6B21">
        <w:rPr>
          <w:rFonts w:ascii="Times New Roman" w:eastAsia="Times New Roman" w:hAnsi="Times New Roman" w:cs="Times New Roman"/>
          <w:b/>
          <w:szCs w:val="24"/>
          <w:lang w:val="lt-LT" w:eastAsia="de-DE"/>
        </w:rPr>
        <w:t xml:space="preserve"> </w:t>
      </w:r>
      <w:proofErr w:type="spellStart"/>
      <w:r w:rsidRPr="00BD6B21">
        <w:rPr>
          <w:rFonts w:ascii="Times New Roman" w:eastAsia="Times New Roman" w:hAnsi="Times New Roman" w:cs="Times New Roman"/>
          <w:b/>
          <w:szCs w:val="24"/>
          <w:lang w:val="lt-LT" w:eastAsia="de-DE"/>
        </w:rPr>
        <w:t>trombocitopeninę</w:t>
      </w:r>
      <w:proofErr w:type="spellEnd"/>
      <w:r w:rsidRPr="00BD6B21">
        <w:rPr>
          <w:rFonts w:ascii="Times New Roman" w:eastAsia="Times New Roman" w:hAnsi="Times New Roman" w:cs="Times New Roman"/>
          <w:b/>
          <w:szCs w:val="24"/>
          <w:lang w:val="lt-LT" w:eastAsia="de-DE"/>
        </w:rPr>
        <w:t xml:space="preserve"> purpurą </w:t>
      </w:r>
      <w:r w:rsidRPr="00BD6B21">
        <w:rPr>
          <w:rFonts w:ascii="Times New Roman" w:eastAsia="Times New Roman" w:hAnsi="Times New Roman" w:cs="Times New Roman"/>
          <w:szCs w:val="24"/>
          <w:lang w:val="lt-LT" w:eastAsia="de-DE"/>
        </w:rPr>
        <w:t>(būklę, kai yra mažas trombocitų skaičius ir dėl to gali lengvai atsirasti kraujosruvų arba jų būti pernelyg daug ir dėl menkos priežasties arba gausiai kraujuoti).</w:t>
      </w:r>
    </w:p>
    <w:p w:rsidR="00DF6EE1" w:rsidRPr="00855DC0" w:rsidRDefault="00DF6EE1" w:rsidP="00DF6EE1">
      <w:pPr>
        <w:spacing w:after="0" w:line="240" w:lineRule="auto"/>
        <w:rPr>
          <w:rFonts w:ascii="Times New Roman" w:eastAsia="Times New Roman" w:hAnsi="Times New Roman" w:cs="Times New Roman"/>
          <w:szCs w:val="24"/>
          <w:lang w:val="lt-LT" w:eastAsia="de-DE"/>
        </w:rPr>
      </w:pPr>
    </w:p>
    <w:p w:rsidR="00DF6EE1" w:rsidRPr="00BD6B21" w:rsidRDefault="00DF6EE1" w:rsidP="00DF6EE1">
      <w:pPr>
        <w:spacing w:after="0" w:line="240" w:lineRule="auto"/>
        <w:rPr>
          <w:rFonts w:ascii="Times New Roman" w:eastAsia="Times New Roman" w:hAnsi="Times New Roman" w:cs="Times New Roman"/>
          <w:szCs w:val="24"/>
          <w:lang w:val="lt-LT" w:eastAsia="de-DE"/>
        </w:rPr>
      </w:pPr>
      <w:r w:rsidRPr="00BD6B21">
        <w:rPr>
          <w:rFonts w:ascii="Times New Roman" w:eastAsia="Times New Roman" w:hAnsi="Times New Roman" w:cs="Times New Roman"/>
          <w:szCs w:val="24"/>
          <w:lang w:val="lt-LT" w:eastAsia="de-DE"/>
        </w:rPr>
        <w:t>Gydytojas parinko šį vaistą, nes jis tinka Jūsų būklei.</w:t>
      </w:r>
    </w:p>
    <w:p w:rsidR="00DF6EE1" w:rsidRPr="00855DC0" w:rsidRDefault="00DF6EE1" w:rsidP="00DF6EE1">
      <w:pPr>
        <w:spacing w:after="0" w:line="240" w:lineRule="auto"/>
        <w:rPr>
          <w:rFonts w:ascii="Times New Roman" w:eastAsia="Times New Roman" w:hAnsi="Times New Roman" w:cs="Times New Roman"/>
          <w:szCs w:val="24"/>
          <w:lang w:val="lt-LT" w:eastAsia="de-DE"/>
        </w:rPr>
      </w:pPr>
    </w:p>
    <w:p w:rsidR="00DF6EE1" w:rsidRPr="00BD6B21" w:rsidRDefault="00DF6EE1" w:rsidP="00DF6EE1">
      <w:pPr>
        <w:spacing w:after="0" w:line="240" w:lineRule="auto"/>
        <w:rPr>
          <w:rFonts w:ascii="Times New Roman" w:eastAsia="Times New Roman" w:hAnsi="Times New Roman" w:cs="Times New Roman"/>
          <w:szCs w:val="24"/>
          <w:lang w:val="lt-LT" w:eastAsia="de-DE"/>
        </w:rPr>
      </w:pPr>
      <w:proofErr w:type="spellStart"/>
      <w:r w:rsidRPr="00BD6B21">
        <w:rPr>
          <w:rFonts w:ascii="Times New Roman" w:eastAsia="Times New Roman" w:hAnsi="Times New Roman" w:cs="Times New Roman"/>
          <w:szCs w:val="24"/>
          <w:lang w:val="lt-LT" w:eastAsia="de-DE"/>
        </w:rPr>
        <w:t>Azafalk</w:t>
      </w:r>
      <w:proofErr w:type="spellEnd"/>
      <w:r w:rsidRPr="00BD6B21">
        <w:rPr>
          <w:rFonts w:ascii="Times New Roman" w:eastAsia="Times New Roman" w:hAnsi="Times New Roman" w:cs="Times New Roman"/>
          <w:szCs w:val="24"/>
          <w:lang w:val="lt-LT" w:eastAsia="de-DE"/>
        </w:rPr>
        <w:t xml:space="preserve"> 50 mg tabletes galima vartoti vienas, bet dažniau jos vartojamos kartu su kitais vaistais.</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tabs>
          <w:tab w:val="left" w:pos="540"/>
        </w:tabs>
        <w:spacing w:after="0" w:line="240" w:lineRule="auto"/>
        <w:rPr>
          <w:rFonts w:ascii="Times New Roman" w:hAnsi="Times New Roman" w:cs="Times New Roman"/>
          <w:b/>
          <w:caps/>
          <w:lang w:val="lt-LT"/>
        </w:rPr>
      </w:pPr>
      <w:r w:rsidRPr="00BD6B21">
        <w:rPr>
          <w:rFonts w:ascii="Times New Roman" w:hAnsi="Times New Roman" w:cs="Times New Roman"/>
          <w:b/>
          <w:lang w:val="lt-LT"/>
        </w:rPr>
        <w:lastRenderedPageBreak/>
        <w:t>2.</w:t>
      </w:r>
      <w:r w:rsidRPr="00BD6B21">
        <w:rPr>
          <w:rFonts w:ascii="Times New Roman" w:hAnsi="Times New Roman" w:cs="Times New Roman"/>
          <w:b/>
          <w:lang w:val="lt-LT"/>
        </w:rPr>
        <w:tab/>
        <w:t xml:space="preserve">Kas žinotina prieš vartojant </w:t>
      </w:r>
      <w:proofErr w:type="spellStart"/>
      <w:r w:rsidRPr="00BD6B21">
        <w:rPr>
          <w:rFonts w:ascii="Times New Roman" w:hAnsi="Times New Roman" w:cs="Times New Roman"/>
          <w:b/>
          <w:lang w:val="lt-LT"/>
        </w:rPr>
        <w:t>Azafalk</w:t>
      </w:r>
      <w:proofErr w:type="spellEnd"/>
      <w:r w:rsidRPr="00BD6B21">
        <w:rPr>
          <w:rFonts w:ascii="Times New Roman" w:hAnsi="Times New Roman" w:cs="Times New Roman"/>
          <w:b/>
          <w:lang w:val="lt-LT"/>
        </w:rPr>
        <w:t xml:space="preserve"> 50 mg tablečių</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b/>
          <w:lang w:val="lt-LT"/>
        </w:rPr>
      </w:pPr>
      <w:proofErr w:type="spellStart"/>
      <w:r w:rsidRPr="00BD6B21">
        <w:rPr>
          <w:rFonts w:ascii="Times New Roman" w:hAnsi="Times New Roman" w:cs="Times New Roman"/>
          <w:b/>
          <w:lang w:val="lt-LT"/>
        </w:rPr>
        <w:t>Azafalk</w:t>
      </w:r>
      <w:proofErr w:type="spellEnd"/>
      <w:r w:rsidRPr="00BD6B21">
        <w:rPr>
          <w:rFonts w:ascii="Times New Roman" w:hAnsi="Times New Roman" w:cs="Times New Roman"/>
          <w:b/>
          <w:lang w:val="lt-LT"/>
        </w:rPr>
        <w:t xml:space="preserve"> 50 mg tablečių vartoti negalima:</w:t>
      </w:r>
    </w:p>
    <w:p w:rsidR="00DF6EE1" w:rsidRPr="00BD6B21" w:rsidRDefault="00DF6EE1" w:rsidP="00DF6EE1">
      <w:pPr>
        <w:spacing w:after="0" w:line="240" w:lineRule="auto"/>
        <w:ind w:left="567" w:hanging="567"/>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 xml:space="preserve">jeigu yra </w:t>
      </w:r>
      <w:r w:rsidRPr="00BD6B21">
        <w:rPr>
          <w:rFonts w:ascii="Times New Roman" w:hAnsi="Times New Roman" w:cs="Times New Roman"/>
          <w:b/>
          <w:lang w:val="lt-LT"/>
        </w:rPr>
        <w:t>alergija</w:t>
      </w:r>
      <w:r w:rsidRPr="00BD6B21">
        <w:rPr>
          <w:rFonts w:ascii="Times New Roman" w:hAnsi="Times New Roman" w:cs="Times New Roman"/>
          <w:lang w:val="lt-LT"/>
        </w:rPr>
        <w:t xml:space="preserve"> </w:t>
      </w:r>
      <w:proofErr w:type="spellStart"/>
      <w:r w:rsidRPr="00BD6B21">
        <w:rPr>
          <w:rFonts w:ascii="Times New Roman" w:hAnsi="Times New Roman" w:cs="Times New Roman"/>
          <w:lang w:val="lt-LT"/>
        </w:rPr>
        <w:t>azatioprinui</w:t>
      </w:r>
      <w:proofErr w:type="spellEnd"/>
      <w:r w:rsidRPr="00BD6B21">
        <w:rPr>
          <w:rFonts w:ascii="Times New Roman" w:hAnsi="Times New Roman" w:cs="Times New Roman"/>
          <w:lang w:val="lt-LT"/>
        </w:rPr>
        <w:t xml:space="preserve">, </w:t>
      </w:r>
      <w:proofErr w:type="spellStart"/>
      <w:r w:rsidRPr="00BD6B21">
        <w:rPr>
          <w:rFonts w:ascii="Times New Roman" w:hAnsi="Times New Roman" w:cs="Times New Roman"/>
          <w:lang w:val="lt-LT"/>
        </w:rPr>
        <w:t>merkaptopurinui</w:t>
      </w:r>
      <w:proofErr w:type="spellEnd"/>
      <w:r w:rsidRPr="00BD6B21">
        <w:rPr>
          <w:rFonts w:ascii="Times New Roman" w:hAnsi="Times New Roman" w:cs="Times New Roman"/>
          <w:lang w:val="lt-LT"/>
        </w:rPr>
        <w:t xml:space="preserve"> arba bet kuriai pagalbinei šio vaisto medžiagai (jos išvardytos 6 skyriuje). Alerginė reakcija gali pasireikšti išbėrimu, niežuliu, kvėpavimo arba rijimo pasunkėjimu, veido, lūpų, gerklės ar liežuvio sutinimu;</w:t>
      </w:r>
    </w:p>
    <w:p w:rsidR="00DF6EE1" w:rsidRPr="00BD6B21" w:rsidRDefault="00DF6EE1" w:rsidP="00DF6EE1">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 xml:space="preserve">jeigu sergate </w:t>
      </w:r>
      <w:r w:rsidRPr="00BD6B21">
        <w:rPr>
          <w:rFonts w:ascii="Times New Roman" w:hAnsi="Times New Roman" w:cs="Times New Roman"/>
          <w:b/>
          <w:lang w:val="lt-LT"/>
        </w:rPr>
        <w:t>sunkia infekcine liga</w:t>
      </w:r>
      <w:r w:rsidRPr="00BD6B21">
        <w:rPr>
          <w:rFonts w:ascii="Times New Roman" w:hAnsi="Times New Roman" w:cs="Times New Roman"/>
          <w:lang w:val="lt-LT"/>
        </w:rPr>
        <w:t>;</w:t>
      </w:r>
    </w:p>
    <w:p w:rsidR="00DF6EE1" w:rsidRPr="00BD6B21" w:rsidRDefault="00DF6EE1" w:rsidP="00DF6EE1">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 xml:space="preserve">jeigu yra </w:t>
      </w:r>
      <w:r w:rsidRPr="00BD6B21">
        <w:rPr>
          <w:rFonts w:ascii="Times New Roman" w:hAnsi="Times New Roman" w:cs="Times New Roman"/>
          <w:b/>
          <w:lang w:val="lt-LT"/>
        </w:rPr>
        <w:t>sunkus kepenų ar kaulų čiulpų veiklos sutrikimas</w:t>
      </w:r>
      <w:r w:rsidRPr="00BD6B21">
        <w:rPr>
          <w:rFonts w:ascii="Times New Roman" w:hAnsi="Times New Roman" w:cs="Times New Roman"/>
          <w:lang w:val="lt-LT"/>
        </w:rPr>
        <w:t>;</w:t>
      </w:r>
    </w:p>
    <w:p w:rsidR="00DF6EE1" w:rsidRPr="00BD6B21" w:rsidRDefault="00DF6EE1" w:rsidP="00DF6EE1">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 xml:space="preserve">jeigu sergate </w:t>
      </w:r>
      <w:r w:rsidRPr="00BD6B21">
        <w:rPr>
          <w:rFonts w:ascii="Times New Roman" w:hAnsi="Times New Roman" w:cs="Times New Roman"/>
          <w:b/>
          <w:lang w:val="lt-LT"/>
        </w:rPr>
        <w:t>kasos uždegimu</w:t>
      </w:r>
      <w:r w:rsidRPr="00BD6B21">
        <w:rPr>
          <w:rFonts w:ascii="Times New Roman" w:hAnsi="Times New Roman" w:cs="Times New Roman"/>
          <w:lang w:val="lt-LT"/>
        </w:rPr>
        <w:t xml:space="preserve"> (pankreatitu);</w:t>
      </w:r>
    </w:p>
    <w:p w:rsidR="00DF6EE1" w:rsidRPr="00BD6B21" w:rsidRDefault="00DF6EE1" w:rsidP="00DF6EE1">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 xml:space="preserve">jeigu neseniai </w:t>
      </w:r>
      <w:r w:rsidRPr="00BD6B21">
        <w:rPr>
          <w:rFonts w:ascii="Times New Roman" w:hAnsi="Times New Roman" w:cs="Times New Roman"/>
          <w:b/>
          <w:lang w:val="lt-LT"/>
        </w:rPr>
        <w:t>skiepijotės gyvąja vakcina</w:t>
      </w:r>
      <w:r w:rsidRPr="00BD6B21">
        <w:rPr>
          <w:rFonts w:ascii="Times New Roman" w:hAnsi="Times New Roman" w:cs="Times New Roman"/>
          <w:lang w:val="lt-LT"/>
        </w:rPr>
        <w:t>, pvz., raupų arba geltonosios karštligės;</w:t>
      </w:r>
    </w:p>
    <w:p w:rsidR="00DF6EE1" w:rsidRPr="00BD6B21" w:rsidRDefault="00DF6EE1" w:rsidP="00DF6EE1">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 xml:space="preserve">jeigu </w:t>
      </w:r>
      <w:r w:rsidRPr="00BD6B21">
        <w:rPr>
          <w:rFonts w:ascii="Times New Roman" w:hAnsi="Times New Roman" w:cs="Times New Roman"/>
          <w:b/>
          <w:lang w:val="lt-LT"/>
        </w:rPr>
        <w:t>esate nėščia</w:t>
      </w:r>
      <w:r w:rsidRPr="00BD6B21">
        <w:rPr>
          <w:rFonts w:ascii="Times New Roman" w:hAnsi="Times New Roman" w:cs="Times New Roman"/>
          <w:lang w:val="lt-LT"/>
        </w:rPr>
        <w:t xml:space="preserve"> (tokiu atveju šio vaisto galima vartoti tik gydytojo leidimu);</w:t>
      </w:r>
    </w:p>
    <w:p w:rsidR="00DF6EE1" w:rsidRPr="00BD6B21" w:rsidRDefault="00DF6EE1" w:rsidP="00DF6EE1">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 xml:space="preserve">jeigu </w:t>
      </w:r>
      <w:r w:rsidRPr="00BD6B21">
        <w:rPr>
          <w:rFonts w:ascii="Times New Roman" w:hAnsi="Times New Roman" w:cs="Times New Roman"/>
          <w:b/>
          <w:lang w:val="lt-LT"/>
        </w:rPr>
        <w:t>žindote kūdikį</w:t>
      </w:r>
      <w:r w:rsidRPr="00BD6B21">
        <w:rPr>
          <w:rFonts w:ascii="Times New Roman" w:hAnsi="Times New Roman" w:cs="Times New Roman"/>
          <w:lang w:val="lt-LT"/>
        </w:rPr>
        <w:t>.</w:t>
      </w:r>
    </w:p>
    <w:p w:rsidR="00DF6EE1" w:rsidRPr="00BD6B21" w:rsidRDefault="00DF6EE1" w:rsidP="00DF6EE1">
      <w:pPr>
        <w:tabs>
          <w:tab w:val="left" w:pos="540"/>
        </w:tabs>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b/>
          <w:lang w:val="lt-LT"/>
        </w:rPr>
      </w:pPr>
      <w:r w:rsidRPr="00BD6B21">
        <w:rPr>
          <w:rFonts w:ascii="Times New Roman" w:hAnsi="Times New Roman" w:cs="Times New Roman"/>
          <w:b/>
          <w:lang w:val="lt-LT"/>
        </w:rPr>
        <w:t xml:space="preserve">Įspėjimai ir atsargumo priemonės </w:t>
      </w: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 xml:space="preserve">Pasitarkite su gydytoju prieš pradėdami vartoti </w:t>
      </w:r>
      <w:proofErr w:type="spellStart"/>
      <w:r w:rsidRPr="00BD6B21">
        <w:rPr>
          <w:rFonts w:ascii="Times New Roman" w:hAnsi="Times New Roman" w:cs="Times New Roman"/>
          <w:lang w:val="lt-LT"/>
        </w:rPr>
        <w:t>Azafalk</w:t>
      </w:r>
      <w:proofErr w:type="spellEnd"/>
      <w:r w:rsidRPr="00BD6B21">
        <w:rPr>
          <w:rFonts w:ascii="Times New Roman" w:hAnsi="Times New Roman" w:cs="Times New Roman"/>
          <w:lang w:val="lt-LT"/>
        </w:rPr>
        <w:t xml:space="preserve"> 50 mg tablečių.</w:t>
      </w: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 xml:space="preserve">Gydytojas </w:t>
      </w:r>
      <w:proofErr w:type="spellStart"/>
      <w:r w:rsidRPr="00BD6B21">
        <w:rPr>
          <w:rFonts w:ascii="Times New Roman" w:hAnsi="Times New Roman" w:cs="Times New Roman"/>
          <w:lang w:val="lt-LT"/>
        </w:rPr>
        <w:t>Azafalk</w:t>
      </w:r>
      <w:proofErr w:type="spellEnd"/>
      <w:r w:rsidRPr="00BD6B21">
        <w:rPr>
          <w:rFonts w:ascii="Times New Roman" w:hAnsi="Times New Roman" w:cs="Times New Roman"/>
          <w:lang w:val="lt-LT"/>
        </w:rPr>
        <w:t xml:space="preserve"> 50 mg tablečių išrašys tik tuo atveju, jeigu galės Jus stebėti dėl šalutinio poveikio. </w:t>
      </w: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Jeigu atsirastų gerklės opų, karščiavimas, infekcinė liga, mėlynių ar kraujavimas, turite nedelsdami pasakyti gydytojui.</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 xml:space="preserve">Pasitarkite su gydytoju prieš pradėdami vartoti </w:t>
      </w:r>
      <w:proofErr w:type="spellStart"/>
      <w:r w:rsidRPr="00BD6B21">
        <w:rPr>
          <w:rFonts w:ascii="Times New Roman" w:hAnsi="Times New Roman" w:cs="Times New Roman"/>
          <w:lang w:val="lt-LT"/>
        </w:rPr>
        <w:t>Azafalk</w:t>
      </w:r>
      <w:proofErr w:type="spellEnd"/>
      <w:r w:rsidRPr="00BD6B21">
        <w:rPr>
          <w:rFonts w:ascii="Times New Roman" w:hAnsi="Times New Roman" w:cs="Times New Roman"/>
          <w:lang w:val="lt-LT"/>
        </w:rPr>
        <w:t xml:space="preserve"> 50 mg tablečių:</w:t>
      </w:r>
    </w:p>
    <w:p w:rsidR="00DF6EE1" w:rsidRPr="00BD6B21" w:rsidRDefault="00DF6EE1" w:rsidP="00DF6EE1">
      <w:pPr>
        <w:numPr>
          <w:ilvl w:val="0"/>
          <w:numId w:val="5"/>
        </w:numPr>
        <w:spacing w:after="0" w:line="240" w:lineRule="auto"/>
        <w:rPr>
          <w:rFonts w:ascii="Times New Roman" w:eastAsia="Times New Roman" w:hAnsi="Times New Roman" w:cs="Times New Roman"/>
          <w:szCs w:val="24"/>
          <w:lang w:val="lt-LT" w:eastAsia="de-DE"/>
        </w:rPr>
      </w:pPr>
      <w:r w:rsidRPr="00BD6B21">
        <w:rPr>
          <w:rFonts w:ascii="Times New Roman" w:eastAsia="Times New Roman" w:hAnsi="Times New Roman" w:cs="Times New Roman"/>
          <w:szCs w:val="24"/>
          <w:lang w:val="lt-LT" w:eastAsia="de-DE"/>
        </w:rPr>
        <w:t xml:space="preserve">jeigu Jus neseniai paskiepijo arba turi skiepyti (suleisti vakciną). Jeigu vartojate </w:t>
      </w:r>
      <w:proofErr w:type="spellStart"/>
      <w:r w:rsidRPr="00BD6B21">
        <w:rPr>
          <w:rFonts w:ascii="Times New Roman" w:eastAsia="Times New Roman" w:hAnsi="Times New Roman" w:cs="Times New Roman"/>
          <w:szCs w:val="24"/>
          <w:lang w:val="lt-LT" w:eastAsia="de-DE"/>
        </w:rPr>
        <w:t>Azafalk</w:t>
      </w:r>
      <w:proofErr w:type="spellEnd"/>
      <w:r w:rsidRPr="00BD6B21">
        <w:rPr>
          <w:rFonts w:ascii="Times New Roman" w:eastAsia="Times New Roman" w:hAnsi="Times New Roman" w:cs="Times New Roman"/>
          <w:szCs w:val="24"/>
          <w:lang w:val="lt-LT" w:eastAsia="de-DE"/>
        </w:rPr>
        <w:t xml:space="preserve"> 50 mg tablečių, Jums negalima skiepytis gyv</w:t>
      </w:r>
      <w:r>
        <w:rPr>
          <w:rFonts w:ascii="Times New Roman" w:eastAsia="Times New Roman" w:hAnsi="Times New Roman" w:cs="Times New Roman"/>
          <w:szCs w:val="24"/>
          <w:lang w:val="lt-LT" w:eastAsia="de-DE"/>
        </w:rPr>
        <w:t>ąja</w:t>
      </w:r>
      <w:r w:rsidRPr="00BD6B21">
        <w:rPr>
          <w:rFonts w:ascii="Times New Roman" w:eastAsia="Times New Roman" w:hAnsi="Times New Roman" w:cs="Times New Roman"/>
          <w:szCs w:val="24"/>
          <w:lang w:val="lt-LT" w:eastAsia="de-DE"/>
        </w:rPr>
        <w:t xml:space="preserve"> vakcina (pavyzdžiui, gripo vakcina, tymų vakcina, BCG vakcina ir kt.), kol gydytojas pasakys, kad tai saugu. Tai svarbu, nes, vartojant </w:t>
      </w:r>
      <w:proofErr w:type="spellStart"/>
      <w:r w:rsidRPr="00BD6B21">
        <w:rPr>
          <w:rFonts w:ascii="Times New Roman" w:eastAsia="Times New Roman" w:hAnsi="Times New Roman" w:cs="Times New Roman"/>
          <w:szCs w:val="24"/>
          <w:lang w:val="lt-LT" w:eastAsia="de-DE"/>
        </w:rPr>
        <w:t>Azafalk</w:t>
      </w:r>
      <w:proofErr w:type="spellEnd"/>
      <w:r w:rsidRPr="00BD6B21">
        <w:rPr>
          <w:rFonts w:ascii="Times New Roman" w:eastAsia="Times New Roman" w:hAnsi="Times New Roman" w:cs="Times New Roman"/>
          <w:szCs w:val="24"/>
          <w:lang w:val="lt-LT" w:eastAsia="de-DE"/>
        </w:rPr>
        <w:t xml:space="preserve"> 50 mg tablečių, kai kurios vakcinos gali sukelti infekciją;</w:t>
      </w:r>
    </w:p>
    <w:p w:rsidR="00DF6EE1" w:rsidRPr="00BD6B21" w:rsidRDefault="00DF6EE1" w:rsidP="00DF6EE1">
      <w:pPr>
        <w:numPr>
          <w:ilvl w:val="0"/>
          <w:numId w:val="5"/>
        </w:numPr>
        <w:spacing w:after="0" w:line="240" w:lineRule="auto"/>
        <w:rPr>
          <w:rFonts w:ascii="Times New Roman" w:eastAsia="Times New Roman" w:hAnsi="Times New Roman" w:cs="Times New Roman"/>
          <w:szCs w:val="24"/>
          <w:lang w:val="lt-LT" w:eastAsia="de-DE"/>
        </w:rPr>
      </w:pPr>
      <w:r w:rsidRPr="00BD6B21">
        <w:rPr>
          <w:rFonts w:ascii="Times New Roman" w:eastAsia="Times New Roman" w:hAnsi="Times New Roman" w:cs="Times New Roman"/>
          <w:szCs w:val="24"/>
          <w:lang w:val="lt-LT" w:eastAsia="de-DE"/>
        </w:rPr>
        <w:t>jeigu yra kepenų arba inkstų sutrikimų;</w:t>
      </w:r>
    </w:p>
    <w:p w:rsidR="00DF6EE1" w:rsidRPr="00BD6B21" w:rsidRDefault="00DF6EE1" w:rsidP="00DF6EE1">
      <w:pPr>
        <w:numPr>
          <w:ilvl w:val="0"/>
          <w:numId w:val="5"/>
        </w:numPr>
        <w:spacing w:after="0" w:line="240" w:lineRule="auto"/>
        <w:rPr>
          <w:rFonts w:ascii="Times New Roman" w:eastAsia="Times New Roman" w:hAnsi="Times New Roman" w:cs="Times New Roman"/>
          <w:szCs w:val="24"/>
          <w:lang w:val="lt-LT" w:eastAsia="de-DE"/>
        </w:rPr>
      </w:pPr>
      <w:r w:rsidRPr="00BD6B21">
        <w:rPr>
          <w:rFonts w:ascii="Times New Roman" w:eastAsia="Times New Roman" w:hAnsi="Times New Roman" w:cs="Times New Roman"/>
          <w:szCs w:val="24"/>
          <w:lang w:val="lt-LT" w:eastAsia="de-DE"/>
        </w:rPr>
        <w:t xml:space="preserve">jeigu yra genetinė būklė, vadinama TPMT stoka (kai organizme gaminama per mažai fermento, vadinamo </w:t>
      </w:r>
      <w:proofErr w:type="spellStart"/>
      <w:r w:rsidRPr="00BD6B21">
        <w:rPr>
          <w:rFonts w:ascii="Times New Roman" w:eastAsia="Times New Roman" w:hAnsi="Times New Roman" w:cs="Times New Roman"/>
          <w:szCs w:val="24"/>
          <w:lang w:val="lt-LT" w:eastAsia="de-DE"/>
        </w:rPr>
        <w:t>tiopurino</w:t>
      </w:r>
      <w:proofErr w:type="spellEnd"/>
      <w:r w:rsidRPr="00BD6B21">
        <w:rPr>
          <w:rFonts w:ascii="Times New Roman" w:eastAsia="Times New Roman" w:hAnsi="Times New Roman" w:cs="Times New Roman"/>
          <w:szCs w:val="24"/>
          <w:lang w:val="lt-LT" w:eastAsia="de-DE"/>
        </w:rPr>
        <w:t xml:space="preserve"> </w:t>
      </w:r>
      <w:proofErr w:type="spellStart"/>
      <w:r w:rsidRPr="00BD6B21">
        <w:rPr>
          <w:rFonts w:ascii="Times New Roman" w:eastAsia="Times New Roman" w:hAnsi="Times New Roman" w:cs="Times New Roman"/>
          <w:szCs w:val="24"/>
          <w:lang w:val="lt-LT" w:eastAsia="de-DE"/>
        </w:rPr>
        <w:t>metiltransferaze</w:t>
      </w:r>
      <w:proofErr w:type="spellEnd"/>
      <w:r w:rsidRPr="00BD6B21">
        <w:rPr>
          <w:rFonts w:ascii="Times New Roman" w:eastAsia="Times New Roman" w:hAnsi="Times New Roman" w:cs="Times New Roman"/>
          <w:szCs w:val="24"/>
          <w:lang w:val="lt-LT" w:eastAsia="de-DE"/>
        </w:rPr>
        <w:t>);</w:t>
      </w:r>
    </w:p>
    <w:p w:rsidR="00DF6EE1" w:rsidRPr="00BD6B21" w:rsidRDefault="00DF6EE1" w:rsidP="00DF6EE1">
      <w:pPr>
        <w:numPr>
          <w:ilvl w:val="0"/>
          <w:numId w:val="5"/>
        </w:numPr>
        <w:spacing w:after="0" w:line="240" w:lineRule="auto"/>
        <w:rPr>
          <w:rFonts w:ascii="Times New Roman" w:eastAsia="Times New Roman" w:hAnsi="Times New Roman" w:cs="Times New Roman"/>
          <w:szCs w:val="24"/>
          <w:lang w:val="lt-LT" w:eastAsia="de-DE"/>
        </w:rPr>
      </w:pPr>
      <w:r w:rsidRPr="00BD6B21">
        <w:rPr>
          <w:rFonts w:ascii="Times New Roman" w:eastAsia="Times New Roman" w:hAnsi="Times New Roman" w:cs="Times New Roman"/>
          <w:szCs w:val="24"/>
          <w:lang w:val="lt-LT" w:eastAsia="de-DE"/>
        </w:rPr>
        <w:t xml:space="preserve">jeigu Jums planuojama atlikti operaciją (tai svarbu, nes kai kurie vaistai, įskaitant </w:t>
      </w:r>
      <w:proofErr w:type="spellStart"/>
      <w:r w:rsidRPr="00BD6B21">
        <w:rPr>
          <w:rFonts w:ascii="Times New Roman" w:eastAsia="Times New Roman" w:hAnsi="Times New Roman" w:cs="Times New Roman"/>
          <w:szCs w:val="24"/>
          <w:lang w:val="lt-LT" w:eastAsia="de-DE"/>
        </w:rPr>
        <w:t>tubokurariną</w:t>
      </w:r>
      <w:proofErr w:type="spellEnd"/>
      <w:r w:rsidRPr="00BD6B21">
        <w:rPr>
          <w:rFonts w:ascii="Times New Roman" w:eastAsia="Times New Roman" w:hAnsi="Times New Roman" w:cs="Times New Roman"/>
          <w:szCs w:val="24"/>
          <w:lang w:val="lt-LT" w:eastAsia="de-DE"/>
        </w:rPr>
        <w:t xml:space="preserve"> arba </w:t>
      </w:r>
      <w:proofErr w:type="spellStart"/>
      <w:r w:rsidRPr="00BD6B21">
        <w:rPr>
          <w:rFonts w:ascii="Times New Roman" w:eastAsia="Times New Roman" w:hAnsi="Times New Roman" w:cs="Times New Roman"/>
          <w:szCs w:val="24"/>
          <w:lang w:val="lt-LT" w:eastAsia="de-DE"/>
        </w:rPr>
        <w:t>sukcinilcholiną</w:t>
      </w:r>
      <w:proofErr w:type="spellEnd"/>
      <w:r w:rsidRPr="00BD6B21">
        <w:rPr>
          <w:rFonts w:ascii="Times New Roman" w:eastAsia="Times New Roman" w:hAnsi="Times New Roman" w:cs="Times New Roman"/>
          <w:szCs w:val="24"/>
          <w:lang w:val="lt-LT" w:eastAsia="de-DE"/>
        </w:rPr>
        <w:t xml:space="preserve">, kurie operacijos metu skiriami atpalaiduoti raumenis, gali sąveikauti su </w:t>
      </w:r>
      <w:proofErr w:type="spellStart"/>
      <w:r w:rsidRPr="00BD6B21">
        <w:rPr>
          <w:rFonts w:ascii="Times New Roman" w:eastAsia="Times New Roman" w:hAnsi="Times New Roman" w:cs="Times New Roman"/>
          <w:szCs w:val="24"/>
          <w:lang w:val="lt-LT" w:eastAsia="de-DE"/>
        </w:rPr>
        <w:t>Azafalk</w:t>
      </w:r>
      <w:proofErr w:type="spellEnd"/>
      <w:r w:rsidRPr="00BD6B21">
        <w:rPr>
          <w:rFonts w:ascii="Times New Roman" w:eastAsia="Times New Roman" w:hAnsi="Times New Roman" w:cs="Times New Roman"/>
          <w:szCs w:val="24"/>
          <w:lang w:val="lt-LT" w:eastAsia="de-DE"/>
        </w:rPr>
        <w:t xml:space="preserve"> 50 mg tabletėmis). Prieš operaciją pasakykite anesteziologui, kad gydotės </w:t>
      </w:r>
      <w:proofErr w:type="spellStart"/>
      <w:r w:rsidRPr="00BD6B21">
        <w:rPr>
          <w:rFonts w:ascii="Times New Roman" w:eastAsia="Times New Roman" w:hAnsi="Times New Roman" w:cs="Times New Roman"/>
          <w:szCs w:val="24"/>
          <w:lang w:val="lt-LT" w:eastAsia="de-DE"/>
        </w:rPr>
        <w:t>Azafalk</w:t>
      </w:r>
      <w:proofErr w:type="spellEnd"/>
      <w:r w:rsidRPr="00BD6B21">
        <w:rPr>
          <w:rFonts w:ascii="Times New Roman" w:eastAsia="Times New Roman" w:hAnsi="Times New Roman" w:cs="Times New Roman"/>
          <w:szCs w:val="24"/>
          <w:lang w:val="lt-LT" w:eastAsia="de-DE"/>
        </w:rPr>
        <w:t xml:space="preserve"> 50 mg tabletėmis;</w:t>
      </w:r>
    </w:p>
    <w:p w:rsidR="00DF6EE1" w:rsidRPr="00BD6B21" w:rsidRDefault="00DF6EE1" w:rsidP="00DF6EE1">
      <w:pPr>
        <w:numPr>
          <w:ilvl w:val="0"/>
          <w:numId w:val="5"/>
        </w:numPr>
        <w:spacing w:after="0" w:line="240" w:lineRule="auto"/>
        <w:rPr>
          <w:rFonts w:ascii="Times New Roman" w:eastAsia="Times New Roman" w:hAnsi="Times New Roman" w:cs="Times New Roman"/>
          <w:szCs w:val="24"/>
          <w:lang w:val="lt-LT" w:eastAsia="de-DE"/>
        </w:rPr>
      </w:pPr>
      <w:r w:rsidRPr="00BD6B21">
        <w:rPr>
          <w:rFonts w:ascii="Times New Roman" w:eastAsia="Times New Roman" w:hAnsi="Times New Roman" w:cs="Times New Roman"/>
          <w:szCs w:val="24"/>
          <w:lang w:val="lt-LT" w:eastAsia="de-DE"/>
        </w:rPr>
        <w:t xml:space="preserve">jeigu yra genetinė būklė, vadinama </w:t>
      </w:r>
      <w:proofErr w:type="spellStart"/>
      <w:r w:rsidRPr="00BD6B21">
        <w:rPr>
          <w:rFonts w:ascii="Times New Roman" w:eastAsia="Times New Roman" w:hAnsi="Times New Roman" w:cs="Times New Roman"/>
          <w:szCs w:val="24"/>
          <w:lang w:val="lt-LT" w:eastAsia="de-DE"/>
        </w:rPr>
        <w:t>Lešo-Nyhano</w:t>
      </w:r>
      <w:proofErr w:type="spellEnd"/>
      <w:r w:rsidRPr="00BD6B21">
        <w:rPr>
          <w:rFonts w:ascii="Times New Roman" w:eastAsia="Times New Roman" w:hAnsi="Times New Roman" w:cs="Times New Roman"/>
          <w:szCs w:val="24"/>
          <w:lang w:val="lt-LT" w:eastAsia="de-DE"/>
        </w:rPr>
        <w:t xml:space="preserve"> (</w:t>
      </w:r>
      <w:proofErr w:type="spellStart"/>
      <w:r w:rsidRPr="00BD6B21">
        <w:rPr>
          <w:rFonts w:ascii="Times New Roman" w:eastAsia="Times New Roman" w:hAnsi="Times New Roman" w:cs="Times New Roman"/>
          <w:szCs w:val="24"/>
          <w:lang w:val="lt-LT" w:eastAsia="de-DE"/>
        </w:rPr>
        <w:t>Lesch-Nyhan</w:t>
      </w:r>
      <w:proofErr w:type="spellEnd"/>
      <w:r w:rsidRPr="00BD6B21">
        <w:rPr>
          <w:rFonts w:ascii="Times New Roman" w:eastAsia="Times New Roman" w:hAnsi="Times New Roman" w:cs="Times New Roman"/>
          <w:szCs w:val="24"/>
          <w:lang w:val="lt-LT" w:eastAsia="de-DE"/>
        </w:rPr>
        <w:t xml:space="preserve">) sindromu. Tai reta šeimose pasireiškianti būklė, atsirandanti dėl to, kad trūksta taip vadinamos HPRT, arba </w:t>
      </w:r>
      <w:proofErr w:type="spellStart"/>
      <w:r w:rsidRPr="00BD6B21">
        <w:rPr>
          <w:rFonts w:ascii="Times New Roman" w:eastAsia="Times New Roman" w:hAnsi="Times New Roman" w:cs="Times New Roman"/>
          <w:szCs w:val="24"/>
          <w:lang w:val="lt-LT" w:eastAsia="de-DE"/>
        </w:rPr>
        <w:t>hipoksantino</w:t>
      </w:r>
      <w:proofErr w:type="spellEnd"/>
      <w:r w:rsidRPr="00BD6B21">
        <w:rPr>
          <w:rFonts w:ascii="Times New Roman" w:eastAsia="Times New Roman" w:hAnsi="Times New Roman" w:cs="Times New Roman"/>
          <w:szCs w:val="24"/>
          <w:lang w:val="lt-LT" w:eastAsia="de-DE"/>
        </w:rPr>
        <w:t xml:space="preserve"> </w:t>
      </w:r>
      <w:proofErr w:type="spellStart"/>
      <w:r w:rsidRPr="00BD6B21">
        <w:rPr>
          <w:rFonts w:ascii="Times New Roman" w:eastAsia="Times New Roman" w:hAnsi="Times New Roman" w:cs="Times New Roman"/>
          <w:szCs w:val="24"/>
          <w:lang w:val="lt-LT" w:eastAsia="de-DE"/>
        </w:rPr>
        <w:t>guanino</w:t>
      </w:r>
      <w:proofErr w:type="spellEnd"/>
      <w:r w:rsidRPr="00BD6B21">
        <w:rPr>
          <w:rFonts w:ascii="Times New Roman" w:eastAsia="Times New Roman" w:hAnsi="Times New Roman" w:cs="Times New Roman"/>
          <w:szCs w:val="24"/>
          <w:lang w:val="lt-LT" w:eastAsia="de-DE"/>
        </w:rPr>
        <w:t xml:space="preserve"> </w:t>
      </w:r>
      <w:proofErr w:type="spellStart"/>
      <w:r w:rsidRPr="00BD6B21">
        <w:rPr>
          <w:rFonts w:ascii="Times New Roman" w:eastAsia="Times New Roman" w:hAnsi="Times New Roman" w:cs="Times New Roman"/>
          <w:szCs w:val="24"/>
          <w:lang w:val="lt-LT" w:eastAsia="de-DE"/>
        </w:rPr>
        <w:t>fosforiboziltransferazės</w:t>
      </w:r>
      <w:proofErr w:type="spellEnd"/>
      <w:r w:rsidRPr="00BD6B21">
        <w:rPr>
          <w:rFonts w:ascii="Times New Roman" w:eastAsia="Times New Roman" w:hAnsi="Times New Roman" w:cs="Times New Roman"/>
          <w:szCs w:val="24"/>
          <w:lang w:val="lt-LT" w:eastAsia="de-DE"/>
        </w:rPr>
        <w:t>.</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eastAsia="Times New Roman" w:hAnsi="Times New Roman" w:cs="Times New Roman"/>
          <w:lang w:val="lt-LT"/>
        </w:rPr>
      </w:pPr>
      <w:bookmarkStart w:id="0" w:name="_Hlk523654187"/>
      <w:r w:rsidRPr="00BD6B21">
        <w:rPr>
          <w:rFonts w:ascii="Times New Roman" w:eastAsia="Times New Roman" w:hAnsi="Times New Roman" w:cs="Times New Roman"/>
          <w:b/>
          <w:lang w:val="lt-LT"/>
        </w:rPr>
        <w:t>Infekcijos</w:t>
      </w:r>
    </w:p>
    <w:p w:rsidR="00DF6EE1" w:rsidRPr="00BD6B21" w:rsidRDefault="00DF6EE1" w:rsidP="00DF6EE1">
      <w:pPr>
        <w:spacing w:after="0" w:line="240" w:lineRule="auto"/>
        <w:rPr>
          <w:rFonts w:ascii="Times New Roman" w:eastAsia="Times New Roman" w:hAnsi="Times New Roman" w:cs="Times New Roman"/>
          <w:lang w:val="lt-LT"/>
        </w:rPr>
      </w:pPr>
      <w:r w:rsidRPr="00BD6B21">
        <w:rPr>
          <w:rFonts w:ascii="Times New Roman" w:eastAsia="Times New Roman" w:hAnsi="Times New Roman" w:cs="Times New Roman"/>
          <w:lang w:val="lt-LT"/>
        </w:rPr>
        <w:t xml:space="preserve">Vartojant </w:t>
      </w:r>
      <w:proofErr w:type="spellStart"/>
      <w:r w:rsidRPr="00BD6B21">
        <w:rPr>
          <w:rFonts w:ascii="Times New Roman" w:eastAsia="Times New Roman" w:hAnsi="Times New Roman" w:cs="Times New Roman"/>
          <w:lang w:val="lt-LT"/>
        </w:rPr>
        <w:t>Azafalk</w:t>
      </w:r>
      <w:proofErr w:type="spellEnd"/>
      <w:r w:rsidRPr="00BD6B21">
        <w:rPr>
          <w:rFonts w:ascii="Times New Roman" w:eastAsia="Times New Roman" w:hAnsi="Times New Roman" w:cs="Times New Roman"/>
          <w:lang w:val="lt-LT"/>
        </w:rPr>
        <w:t xml:space="preserve"> 50 mg tabletes padidėja virusinių, grybelinių ir bakterinių infekcijų rizika, o infekcijos gali būti sunkesnės. Taip pat žr. 4 skyrių.</w:t>
      </w:r>
    </w:p>
    <w:p w:rsidR="00DF6EE1" w:rsidRPr="00BD6B21" w:rsidRDefault="00DF6EE1" w:rsidP="00DF6EE1">
      <w:pPr>
        <w:spacing w:after="0" w:line="240" w:lineRule="auto"/>
        <w:rPr>
          <w:rFonts w:ascii="Times New Roman" w:eastAsia="Times New Roman" w:hAnsi="Times New Roman" w:cs="Times New Roman"/>
          <w:lang w:val="lt-LT"/>
        </w:rPr>
      </w:pPr>
      <w:r w:rsidRPr="00BD6B21">
        <w:rPr>
          <w:rFonts w:ascii="Times New Roman" w:eastAsia="Times New Roman" w:hAnsi="Times New Roman" w:cs="Times New Roman"/>
          <w:lang w:val="lt-LT"/>
        </w:rPr>
        <w:t xml:space="preserve">Prieš pradedant gydyti, pasakykite gydytojui, ar esate sirgę vėjaraupiais, juosiančiąja pūsleline ar hepatitu B (virusų sukeliama kepenų liga). </w:t>
      </w:r>
      <w:r w:rsidRPr="00BD6B21">
        <w:rPr>
          <w:rFonts w:ascii="TimesNewRomanPSMT" w:hAnsi="TimesNewRomanPSMT"/>
          <w:lang w:val="lt-LT"/>
        </w:rPr>
        <w:t xml:space="preserve">Vartodami </w:t>
      </w:r>
      <w:proofErr w:type="spellStart"/>
      <w:r w:rsidRPr="00BD6B21">
        <w:rPr>
          <w:rFonts w:ascii="TimesNewRomanPSMT" w:hAnsi="TimesNewRomanPSMT"/>
          <w:lang w:val="lt-LT"/>
        </w:rPr>
        <w:t>Azafalk</w:t>
      </w:r>
      <w:proofErr w:type="spellEnd"/>
      <w:r w:rsidRPr="00BD6B21">
        <w:rPr>
          <w:rFonts w:ascii="TimesNewRomanPSMT" w:hAnsi="TimesNewRomanPSMT"/>
          <w:lang w:val="lt-LT"/>
        </w:rPr>
        <w:t xml:space="preserve"> 50 mg tabletes, venkite kontakto su žmonėmis, sergančiais vėjaraupiais arba juosiančiąja pūsleline.</w:t>
      </w:r>
    </w:p>
    <w:bookmarkEnd w:id="0"/>
    <w:p w:rsidR="00DF6EE1" w:rsidRPr="00BD6B21" w:rsidRDefault="00DF6EE1" w:rsidP="00DF6EE1">
      <w:pPr>
        <w:spacing w:after="0" w:line="240" w:lineRule="auto"/>
        <w:rPr>
          <w:rFonts w:ascii="Times New Roman" w:eastAsia="Times New Roman" w:hAnsi="Times New Roman" w:cs="Times New Roman"/>
          <w:lang w:val="lt-LT"/>
        </w:rPr>
      </w:pPr>
    </w:p>
    <w:p w:rsidR="00DF6EE1" w:rsidRPr="00BD6B21" w:rsidRDefault="00DF6EE1" w:rsidP="00DF6EE1">
      <w:pPr>
        <w:autoSpaceDE w:val="0"/>
        <w:autoSpaceDN w:val="0"/>
        <w:adjustRightInd w:val="0"/>
        <w:spacing w:after="0" w:line="240" w:lineRule="auto"/>
        <w:rPr>
          <w:rFonts w:ascii="Times New Roman" w:hAnsi="Times New Roman" w:cs="Times New Roman"/>
          <w:b/>
          <w:iCs/>
          <w:lang w:val="lt-LT"/>
        </w:rPr>
      </w:pPr>
      <w:r w:rsidRPr="00BD6B21">
        <w:rPr>
          <w:rFonts w:ascii="Times New Roman" w:hAnsi="Times New Roman" w:cs="Times New Roman"/>
          <w:b/>
          <w:iCs/>
          <w:lang w:val="lt-LT"/>
        </w:rPr>
        <w:t>NUDT15 geno mutacija</w:t>
      </w:r>
    </w:p>
    <w:p w:rsidR="00DF6EE1" w:rsidRPr="00BD6B21" w:rsidRDefault="00DF6EE1" w:rsidP="00DF6EE1">
      <w:pPr>
        <w:autoSpaceDE w:val="0"/>
        <w:autoSpaceDN w:val="0"/>
        <w:adjustRightInd w:val="0"/>
        <w:spacing w:after="0" w:line="240" w:lineRule="auto"/>
        <w:rPr>
          <w:rFonts w:ascii="Times New Roman" w:hAnsi="Times New Roman" w:cs="Times New Roman"/>
          <w:lang w:val="lt-LT"/>
        </w:rPr>
      </w:pPr>
      <w:r w:rsidRPr="00BD6B21">
        <w:rPr>
          <w:rFonts w:ascii="Times New Roman" w:hAnsi="Times New Roman" w:cs="Times New Roman"/>
          <w:lang w:val="lt-LT"/>
        </w:rPr>
        <w:t xml:space="preserve">Jei turite įgimtą </w:t>
      </w:r>
      <w:proofErr w:type="spellStart"/>
      <w:r w:rsidRPr="00BD6B21">
        <w:rPr>
          <w:rFonts w:ascii="Times New Roman" w:hAnsi="Times New Roman" w:cs="Times New Roman"/>
          <w:lang w:val="lt-LT"/>
        </w:rPr>
        <w:t>mutavusį</w:t>
      </w:r>
      <w:proofErr w:type="spellEnd"/>
      <w:r w:rsidRPr="00BD6B21">
        <w:rPr>
          <w:rFonts w:ascii="Times New Roman" w:hAnsi="Times New Roman" w:cs="Times New Roman"/>
          <w:lang w:val="lt-LT"/>
        </w:rPr>
        <w:t xml:space="preserve"> NUDT15 geną (tai genas, dalyvaujantis skaidant </w:t>
      </w:r>
      <w:proofErr w:type="spellStart"/>
      <w:r w:rsidRPr="00BD6B21">
        <w:rPr>
          <w:rFonts w:ascii="Times New Roman" w:hAnsi="Times New Roman" w:cs="Times New Roman"/>
          <w:lang w:val="lt-LT"/>
        </w:rPr>
        <w:t>azatiopriną</w:t>
      </w:r>
      <w:proofErr w:type="spellEnd"/>
      <w:r w:rsidRPr="00BD6B21">
        <w:rPr>
          <w:rFonts w:ascii="Times New Roman" w:hAnsi="Times New Roman" w:cs="Times New Roman"/>
          <w:lang w:val="lt-LT"/>
        </w:rPr>
        <w:t xml:space="preserve"> organizme), </w:t>
      </w:r>
      <w:r>
        <w:rPr>
          <w:rFonts w:ascii="Times New Roman" w:hAnsi="Times New Roman" w:cs="Times New Roman"/>
          <w:lang w:val="lt-LT"/>
        </w:rPr>
        <w:t>J</w:t>
      </w:r>
      <w:r w:rsidRPr="00BD6B21">
        <w:rPr>
          <w:rFonts w:ascii="Times New Roman" w:hAnsi="Times New Roman" w:cs="Times New Roman"/>
          <w:lang w:val="lt-LT"/>
        </w:rPr>
        <w:t xml:space="preserve">ums gresia didesnė infekcijų ir plaukų netekimo rizika, o </w:t>
      </w:r>
      <w:r>
        <w:rPr>
          <w:rFonts w:ascii="Times New Roman" w:hAnsi="Times New Roman" w:cs="Times New Roman"/>
          <w:lang w:val="lt-LT"/>
        </w:rPr>
        <w:t>J</w:t>
      </w:r>
      <w:r w:rsidRPr="00BD6B21">
        <w:rPr>
          <w:rFonts w:ascii="Times New Roman" w:hAnsi="Times New Roman" w:cs="Times New Roman"/>
          <w:lang w:val="lt-LT"/>
        </w:rPr>
        <w:t>us gydantis gydytojas tokiu atveju gali skirti mažesnę dozę.</w:t>
      </w:r>
    </w:p>
    <w:p w:rsidR="00DF6EE1" w:rsidRPr="00BD6B21" w:rsidRDefault="00DF6EE1" w:rsidP="00DF6EE1">
      <w:pPr>
        <w:spacing w:after="0" w:line="240" w:lineRule="auto"/>
        <w:rPr>
          <w:rFonts w:ascii="Times New Roman" w:eastAsia="Times New Roman" w:hAnsi="Times New Roman" w:cs="Times New Roman"/>
          <w:lang w:val="lt-LT"/>
        </w:rPr>
      </w:pP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 xml:space="preserve">Jeigu Jums taikoma imunosupresinė terapija, vartojant </w:t>
      </w:r>
      <w:proofErr w:type="spellStart"/>
      <w:r w:rsidRPr="00BD6B21">
        <w:rPr>
          <w:rFonts w:ascii="Times New Roman" w:hAnsi="Times New Roman" w:cs="Times New Roman"/>
          <w:lang w:val="lt-LT"/>
        </w:rPr>
        <w:t>Azafalk</w:t>
      </w:r>
      <w:proofErr w:type="spellEnd"/>
      <w:r w:rsidRPr="00BD6B21">
        <w:rPr>
          <w:rFonts w:ascii="Times New Roman" w:hAnsi="Times New Roman" w:cs="Times New Roman"/>
          <w:lang w:val="lt-LT"/>
        </w:rPr>
        <w:t xml:space="preserve"> 50 mg tablečių, gali padidėti rizika susirgti:</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pStyle w:val="Sraopastraipa"/>
        <w:numPr>
          <w:ilvl w:val="0"/>
          <w:numId w:val="1"/>
        </w:numPr>
        <w:tabs>
          <w:tab w:val="clear" w:pos="2340"/>
          <w:tab w:val="left" w:pos="567"/>
        </w:tabs>
        <w:spacing w:after="0" w:line="240" w:lineRule="auto"/>
        <w:ind w:left="567" w:hanging="567"/>
        <w:rPr>
          <w:rFonts w:ascii="Times New Roman" w:eastAsia="Times New Roman" w:hAnsi="Times New Roman" w:cs="Times New Roman"/>
          <w:lang w:val="lt-LT"/>
        </w:rPr>
      </w:pPr>
      <w:r w:rsidRPr="00BD6B21">
        <w:rPr>
          <w:rFonts w:ascii="Times New Roman" w:eastAsia="Times New Roman" w:hAnsi="Times New Roman" w:cs="Times New Roman"/>
          <w:lang w:val="lt-LT"/>
        </w:rPr>
        <w:t xml:space="preserve">navikinėmis ligomis, įskaitant odos vėžį. Todėl vartojant </w:t>
      </w:r>
      <w:proofErr w:type="spellStart"/>
      <w:r w:rsidRPr="00BD6B21">
        <w:rPr>
          <w:rFonts w:ascii="Times New Roman" w:eastAsia="Times New Roman" w:hAnsi="Times New Roman" w:cs="Times New Roman"/>
          <w:lang w:val="lt-LT"/>
        </w:rPr>
        <w:t>Azafalk</w:t>
      </w:r>
      <w:proofErr w:type="spellEnd"/>
      <w:r w:rsidRPr="00BD6B21">
        <w:rPr>
          <w:rFonts w:ascii="Times New Roman" w:eastAsia="Times New Roman" w:hAnsi="Times New Roman" w:cs="Times New Roman"/>
          <w:lang w:val="lt-LT"/>
        </w:rPr>
        <w:t xml:space="preserve"> 50 mg tablečių, reikėtų vengti ilgai būti saulėkaitoje, taip pat reikėtų dėvėti nuo saulės spindulių apsaugančius drabužius ir vartoti apsaugos nuo saulės priemones, kurių apsaugos nuo saulės faktorius (SPF) yra didelis;</w:t>
      </w:r>
    </w:p>
    <w:p w:rsidR="00DF6EE1" w:rsidRPr="00BD6B21" w:rsidRDefault="00DF6EE1" w:rsidP="00DF6EE1">
      <w:pPr>
        <w:pStyle w:val="Sraopastraipa"/>
        <w:numPr>
          <w:ilvl w:val="0"/>
          <w:numId w:val="1"/>
        </w:numPr>
        <w:tabs>
          <w:tab w:val="clear" w:pos="2340"/>
          <w:tab w:val="left" w:pos="567"/>
        </w:tabs>
        <w:spacing w:after="0" w:line="240" w:lineRule="auto"/>
        <w:ind w:left="709" w:hanging="709"/>
        <w:rPr>
          <w:rFonts w:ascii="Times New Roman" w:eastAsia="Times New Roman" w:hAnsi="Times New Roman" w:cs="Times New Roman"/>
          <w:lang w:val="lt-LT"/>
        </w:rPr>
      </w:pPr>
      <w:proofErr w:type="spellStart"/>
      <w:r w:rsidRPr="00BD6B21">
        <w:rPr>
          <w:rFonts w:ascii="Times New Roman" w:eastAsia="Times New Roman" w:hAnsi="Times New Roman" w:cs="Times New Roman"/>
          <w:lang w:val="lt-LT"/>
        </w:rPr>
        <w:t>limfoproliferaciniais</w:t>
      </w:r>
      <w:proofErr w:type="spellEnd"/>
      <w:r w:rsidRPr="00BD6B21">
        <w:rPr>
          <w:rFonts w:ascii="Times New Roman" w:eastAsia="Times New Roman" w:hAnsi="Times New Roman" w:cs="Times New Roman"/>
          <w:lang w:val="lt-LT"/>
        </w:rPr>
        <w:t xml:space="preserve"> sutrikimais:</w:t>
      </w:r>
    </w:p>
    <w:p w:rsidR="00DF6EE1" w:rsidRPr="00BD6B21" w:rsidRDefault="00DF6EE1" w:rsidP="00DF6EE1">
      <w:pPr>
        <w:pStyle w:val="Sraopastraipa"/>
        <w:numPr>
          <w:ilvl w:val="0"/>
          <w:numId w:val="1"/>
        </w:numPr>
        <w:tabs>
          <w:tab w:val="clear" w:pos="2340"/>
          <w:tab w:val="left" w:pos="567"/>
        </w:tabs>
        <w:spacing w:after="0" w:line="240" w:lineRule="auto"/>
        <w:ind w:left="1134" w:hanging="425"/>
        <w:rPr>
          <w:rFonts w:ascii="Times New Roman" w:eastAsia="Times New Roman" w:hAnsi="Times New Roman" w:cs="Times New Roman"/>
          <w:lang w:val="lt-LT"/>
        </w:rPr>
      </w:pPr>
      <w:r w:rsidRPr="00BD6B21">
        <w:rPr>
          <w:rFonts w:ascii="Times New Roman" w:eastAsia="Times New Roman" w:hAnsi="Times New Roman" w:cs="Times New Roman"/>
          <w:lang w:val="lt-LT"/>
        </w:rPr>
        <w:t xml:space="preserve">taikant gydymą </w:t>
      </w:r>
      <w:proofErr w:type="spellStart"/>
      <w:r w:rsidRPr="00BD6B21">
        <w:rPr>
          <w:rFonts w:ascii="Times New Roman" w:eastAsia="Times New Roman" w:hAnsi="Times New Roman" w:cs="Times New Roman"/>
          <w:lang w:val="lt-LT"/>
        </w:rPr>
        <w:t>Azafalk</w:t>
      </w:r>
      <w:proofErr w:type="spellEnd"/>
      <w:r w:rsidRPr="00BD6B21">
        <w:rPr>
          <w:rFonts w:ascii="Times New Roman" w:eastAsia="Times New Roman" w:hAnsi="Times New Roman" w:cs="Times New Roman"/>
          <w:lang w:val="lt-LT"/>
        </w:rPr>
        <w:t xml:space="preserve"> 50 mg tabletėmis, didėja rizika susirgti tam tikros formos vėžiu, vadinamu </w:t>
      </w:r>
      <w:proofErr w:type="spellStart"/>
      <w:r w:rsidRPr="00BD6B21">
        <w:rPr>
          <w:rFonts w:ascii="Times New Roman" w:eastAsia="Times New Roman" w:hAnsi="Times New Roman" w:cs="Times New Roman"/>
          <w:lang w:val="lt-LT"/>
        </w:rPr>
        <w:t>limfoproliferaciniu</w:t>
      </w:r>
      <w:proofErr w:type="spellEnd"/>
      <w:r w:rsidRPr="00BD6B21">
        <w:rPr>
          <w:rFonts w:ascii="Times New Roman" w:eastAsia="Times New Roman" w:hAnsi="Times New Roman" w:cs="Times New Roman"/>
          <w:lang w:val="lt-LT"/>
        </w:rPr>
        <w:t xml:space="preserve"> sutrikimu. Jeigu taikomas gydymas keliais </w:t>
      </w:r>
      <w:proofErr w:type="spellStart"/>
      <w:r w:rsidRPr="00BD6B21">
        <w:rPr>
          <w:rFonts w:ascii="Times New Roman" w:eastAsia="Times New Roman" w:hAnsi="Times New Roman" w:cs="Times New Roman"/>
          <w:lang w:val="lt-LT"/>
        </w:rPr>
        <w:t>imunosupresantais</w:t>
      </w:r>
      <w:proofErr w:type="spellEnd"/>
      <w:r w:rsidRPr="00BD6B21">
        <w:rPr>
          <w:rFonts w:ascii="Times New Roman" w:eastAsia="Times New Roman" w:hAnsi="Times New Roman" w:cs="Times New Roman"/>
          <w:lang w:val="lt-LT"/>
        </w:rPr>
        <w:t xml:space="preserve"> (įskaitant </w:t>
      </w:r>
      <w:proofErr w:type="spellStart"/>
      <w:r w:rsidRPr="00BD6B21">
        <w:rPr>
          <w:rFonts w:ascii="Times New Roman" w:eastAsia="Times New Roman" w:hAnsi="Times New Roman" w:cs="Times New Roman"/>
          <w:lang w:val="lt-LT"/>
        </w:rPr>
        <w:t>tiopurinus</w:t>
      </w:r>
      <w:proofErr w:type="spellEnd"/>
      <w:r w:rsidRPr="00BD6B21">
        <w:rPr>
          <w:rFonts w:ascii="Times New Roman" w:eastAsia="Times New Roman" w:hAnsi="Times New Roman" w:cs="Times New Roman"/>
          <w:lang w:val="lt-LT"/>
        </w:rPr>
        <w:t>), tai gali sukelti mirtį;</w:t>
      </w:r>
    </w:p>
    <w:p w:rsidR="00DF6EE1" w:rsidRPr="00BD6B21" w:rsidRDefault="00DF6EE1" w:rsidP="00DF6EE1">
      <w:pPr>
        <w:pStyle w:val="Sraopastraipa"/>
        <w:numPr>
          <w:ilvl w:val="0"/>
          <w:numId w:val="1"/>
        </w:numPr>
        <w:tabs>
          <w:tab w:val="clear" w:pos="2340"/>
          <w:tab w:val="left" w:pos="567"/>
        </w:tabs>
        <w:spacing w:after="0" w:line="240" w:lineRule="auto"/>
        <w:ind w:left="1134" w:hanging="425"/>
        <w:rPr>
          <w:rFonts w:ascii="Times New Roman" w:eastAsia="Times New Roman" w:hAnsi="Times New Roman" w:cs="Times New Roman"/>
          <w:lang w:val="lt-LT"/>
        </w:rPr>
      </w:pPr>
      <w:r w:rsidRPr="00BD6B21">
        <w:rPr>
          <w:rFonts w:ascii="Times New Roman" w:eastAsia="Times New Roman" w:hAnsi="Times New Roman" w:cs="Times New Roman"/>
          <w:lang w:val="lt-LT"/>
        </w:rPr>
        <w:lastRenderedPageBreak/>
        <w:t xml:space="preserve">vienu metu vartojant kelis </w:t>
      </w:r>
      <w:proofErr w:type="spellStart"/>
      <w:r w:rsidRPr="00BD6B21">
        <w:rPr>
          <w:rFonts w:ascii="Times New Roman" w:eastAsia="Times New Roman" w:hAnsi="Times New Roman" w:cs="Times New Roman"/>
          <w:lang w:val="lt-LT"/>
        </w:rPr>
        <w:t>imunosupresantus</w:t>
      </w:r>
      <w:proofErr w:type="spellEnd"/>
      <w:r w:rsidRPr="00BD6B21">
        <w:rPr>
          <w:rFonts w:ascii="Times New Roman" w:eastAsia="Times New Roman" w:hAnsi="Times New Roman" w:cs="Times New Roman"/>
          <w:lang w:val="lt-LT"/>
        </w:rPr>
        <w:t>, didėja virusinės infekcijos sukeliamų limfinės sistemos sutrikimų (</w:t>
      </w:r>
      <w:proofErr w:type="spellStart"/>
      <w:r w:rsidRPr="00BD6B21">
        <w:rPr>
          <w:rFonts w:ascii="Times New Roman" w:eastAsia="Times New Roman" w:hAnsi="Times New Roman" w:cs="Times New Roman"/>
          <w:lang w:val="lt-LT"/>
        </w:rPr>
        <w:t>Epštein</w:t>
      </w:r>
      <w:proofErr w:type="spellEnd"/>
      <w:r w:rsidRPr="00BD6B21">
        <w:rPr>
          <w:rFonts w:ascii="Times New Roman" w:eastAsia="Times New Roman" w:hAnsi="Times New Roman" w:cs="Times New Roman"/>
          <w:lang w:val="lt-LT"/>
        </w:rPr>
        <w:t xml:space="preserve">-Baro viruso (EBV) sukeliamų </w:t>
      </w:r>
      <w:proofErr w:type="spellStart"/>
      <w:r w:rsidRPr="00BD6B21">
        <w:rPr>
          <w:rFonts w:ascii="Times New Roman" w:eastAsia="Times New Roman" w:hAnsi="Times New Roman" w:cs="Times New Roman"/>
          <w:lang w:val="lt-LT"/>
        </w:rPr>
        <w:t>limfoproliferacinių</w:t>
      </w:r>
      <w:proofErr w:type="spellEnd"/>
      <w:r w:rsidRPr="00BD6B21">
        <w:rPr>
          <w:rFonts w:ascii="Times New Roman" w:eastAsia="Times New Roman" w:hAnsi="Times New Roman" w:cs="Times New Roman"/>
          <w:lang w:val="lt-LT"/>
        </w:rPr>
        <w:t xml:space="preserve"> sutrikimų) rizika;</w:t>
      </w:r>
    </w:p>
    <w:p w:rsidR="00DF6EE1" w:rsidRPr="00855DC0" w:rsidRDefault="00DF6EE1" w:rsidP="00DF6EE1">
      <w:pPr>
        <w:pStyle w:val="Sraopastraipa"/>
        <w:numPr>
          <w:ilvl w:val="0"/>
          <w:numId w:val="1"/>
        </w:numPr>
        <w:tabs>
          <w:tab w:val="clear" w:pos="2340"/>
          <w:tab w:val="left" w:pos="567"/>
        </w:tabs>
        <w:spacing w:after="0" w:line="240" w:lineRule="auto"/>
        <w:ind w:left="567" w:hanging="567"/>
        <w:rPr>
          <w:rFonts w:ascii="Times New Roman" w:eastAsia="Times New Roman" w:hAnsi="Times New Roman" w:cs="Times New Roman"/>
          <w:lang w:val="lt-LT"/>
        </w:rPr>
      </w:pPr>
      <w:r w:rsidRPr="00BD6B21">
        <w:rPr>
          <w:rFonts w:ascii="Times New Roman" w:eastAsia="Times New Roman" w:hAnsi="Times New Roman" w:cs="Times New Roman"/>
          <w:color w:val="000000"/>
          <w:lang w:val="lt-LT" w:eastAsia="de-DE"/>
        </w:rPr>
        <w:t>gali vėl suaktyvėti anksčiau pasireiškusi hepatito B infekcija;</w:t>
      </w:r>
    </w:p>
    <w:p w:rsidR="00DF6EE1" w:rsidRPr="00BD6B21" w:rsidRDefault="00DF6EE1" w:rsidP="00DF6EE1">
      <w:pPr>
        <w:pStyle w:val="Sraopastraipa"/>
        <w:numPr>
          <w:ilvl w:val="0"/>
          <w:numId w:val="1"/>
        </w:numPr>
        <w:tabs>
          <w:tab w:val="clear" w:pos="2340"/>
          <w:tab w:val="left" w:pos="567"/>
        </w:tabs>
        <w:spacing w:after="0" w:line="240" w:lineRule="auto"/>
        <w:ind w:left="567" w:hanging="567"/>
        <w:rPr>
          <w:rFonts w:ascii="Times New Roman" w:eastAsia="Times New Roman" w:hAnsi="Times New Roman" w:cs="Times New Roman"/>
          <w:lang w:val="lt-LT"/>
        </w:rPr>
      </w:pPr>
      <w:r w:rsidRPr="00BD6B21">
        <w:rPr>
          <w:rFonts w:ascii="Times New Roman" w:eastAsia="Times New Roman" w:hAnsi="Times New Roman" w:cs="Times New Roman"/>
          <w:color w:val="000000"/>
          <w:lang w:val="lt-LT" w:eastAsia="de-DE"/>
        </w:rPr>
        <w:t xml:space="preserve">gali padidėti rizika susirgti kitomis infekcijomis, tokiomis kaip PDL (progresuojančia </w:t>
      </w:r>
      <w:proofErr w:type="spellStart"/>
      <w:r w:rsidRPr="00BD6B21">
        <w:rPr>
          <w:rFonts w:ascii="Times New Roman" w:eastAsia="Times New Roman" w:hAnsi="Times New Roman" w:cs="Times New Roman"/>
          <w:color w:val="000000"/>
          <w:lang w:val="lt-LT" w:eastAsia="de-DE"/>
        </w:rPr>
        <w:t>daugiažidinine</w:t>
      </w:r>
      <w:proofErr w:type="spellEnd"/>
      <w:r w:rsidRPr="00BD6B21">
        <w:rPr>
          <w:rFonts w:ascii="Times New Roman" w:eastAsia="Times New Roman" w:hAnsi="Times New Roman" w:cs="Times New Roman"/>
          <w:color w:val="000000"/>
          <w:lang w:val="lt-LT" w:eastAsia="de-DE"/>
        </w:rPr>
        <w:t xml:space="preserve"> </w:t>
      </w:r>
      <w:proofErr w:type="spellStart"/>
      <w:r w:rsidRPr="00BD6B21">
        <w:rPr>
          <w:rFonts w:ascii="Times New Roman" w:eastAsia="Times New Roman" w:hAnsi="Times New Roman" w:cs="Times New Roman"/>
          <w:color w:val="000000"/>
          <w:lang w:val="lt-LT" w:eastAsia="de-DE"/>
        </w:rPr>
        <w:t>leukoencefalopatija</w:t>
      </w:r>
      <w:proofErr w:type="spellEnd"/>
      <w:r w:rsidRPr="00BD6B21">
        <w:rPr>
          <w:rFonts w:ascii="Times New Roman" w:eastAsia="Times New Roman" w:hAnsi="Times New Roman" w:cs="Times New Roman"/>
          <w:color w:val="000000"/>
          <w:lang w:val="lt-LT" w:eastAsia="de-DE"/>
        </w:rPr>
        <w:t>), kuri yra oportunistinė infekcija. Jeigu pastebėjote kokių nors infekcijos požymių, kreipkitės į gydytoją (žr. 4 skyrių „Galimas šalutinis poveikis“)</w:t>
      </w:r>
      <w:r w:rsidRPr="00BD6B21">
        <w:rPr>
          <w:rFonts w:ascii="Times New Roman" w:eastAsia="Times New Roman" w:hAnsi="Times New Roman" w:cs="Times New Roman"/>
          <w:lang w:val="lt-LT"/>
        </w:rPr>
        <w:t>.</w:t>
      </w:r>
    </w:p>
    <w:p w:rsidR="00DF6EE1" w:rsidRPr="00BD6B21" w:rsidRDefault="00DF6EE1" w:rsidP="00DF6EE1">
      <w:pPr>
        <w:pStyle w:val="Sraopastraipa"/>
        <w:tabs>
          <w:tab w:val="left" w:pos="567"/>
        </w:tabs>
        <w:spacing w:after="0" w:line="240" w:lineRule="auto"/>
        <w:ind w:left="0"/>
        <w:rPr>
          <w:rFonts w:ascii="Times New Roman" w:hAnsi="Times New Roman" w:cs="Times New Roman"/>
          <w:lang w:val="lt-LT"/>
        </w:rPr>
      </w:pPr>
    </w:p>
    <w:p w:rsidR="00DF6EE1" w:rsidRPr="00BD6B21" w:rsidRDefault="00DF6EE1" w:rsidP="00DF6EE1">
      <w:pPr>
        <w:tabs>
          <w:tab w:val="left" w:pos="567"/>
        </w:tabs>
        <w:spacing w:after="0" w:line="240" w:lineRule="auto"/>
        <w:rPr>
          <w:rFonts w:ascii="Times New Roman" w:hAnsi="Times New Roman" w:cs="Times New Roman"/>
          <w:lang w:val="lt-LT"/>
        </w:rPr>
      </w:pPr>
      <w:r w:rsidRPr="00BD6B21">
        <w:rPr>
          <w:rFonts w:ascii="Times New Roman" w:hAnsi="Times New Roman" w:cs="Times New Roman"/>
          <w:lang w:val="lt-LT"/>
        </w:rPr>
        <w:t xml:space="preserve">Vartojant </w:t>
      </w:r>
      <w:proofErr w:type="spellStart"/>
      <w:r w:rsidRPr="00BD6B21">
        <w:rPr>
          <w:rFonts w:ascii="Times New Roman" w:hAnsi="Times New Roman" w:cs="Times New Roman"/>
          <w:lang w:val="lt-LT"/>
        </w:rPr>
        <w:t>Azafalk</w:t>
      </w:r>
      <w:proofErr w:type="spellEnd"/>
      <w:r w:rsidRPr="00BD6B21">
        <w:rPr>
          <w:rFonts w:ascii="Times New Roman" w:hAnsi="Times New Roman" w:cs="Times New Roman"/>
          <w:lang w:val="lt-LT"/>
        </w:rPr>
        <w:t xml:space="preserve"> 50 mg tablečių, gali padidėti rizika:</w:t>
      </w:r>
    </w:p>
    <w:p w:rsidR="00DF6EE1" w:rsidRPr="00BD6B21" w:rsidRDefault="00DF6EE1" w:rsidP="00DF6EE1">
      <w:pPr>
        <w:numPr>
          <w:ilvl w:val="0"/>
          <w:numId w:val="6"/>
        </w:numPr>
        <w:autoSpaceDE w:val="0"/>
        <w:autoSpaceDN w:val="0"/>
        <w:adjustRightInd w:val="0"/>
        <w:spacing w:after="0" w:line="240" w:lineRule="auto"/>
        <w:ind w:left="567" w:hanging="567"/>
        <w:contextualSpacing/>
        <w:rPr>
          <w:rFonts w:ascii="Times New Roman" w:eastAsia="Times New Roman" w:hAnsi="Times New Roman" w:cs="Times New Roman"/>
          <w:color w:val="000000"/>
          <w:lang w:val="lt-LT" w:eastAsia="de-DE"/>
        </w:rPr>
      </w:pPr>
      <w:r w:rsidRPr="00BD6B21">
        <w:rPr>
          <w:rFonts w:ascii="Times New Roman" w:eastAsia="Times New Roman" w:hAnsi="Times New Roman" w:cs="Times New Roman"/>
          <w:lang w:val="lt-LT"/>
        </w:rPr>
        <w:t xml:space="preserve">susirgti rimta liga, vadinama </w:t>
      </w:r>
      <w:proofErr w:type="spellStart"/>
      <w:r w:rsidRPr="00BD6B21">
        <w:rPr>
          <w:rFonts w:ascii="Times New Roman" w:eastAsia="Times New Roman" w:hAnsi="Times New Roman" w:cs="Times New Roman"/>
          <w:lang w:val="lt-LT"/>
        </w:rPr>
        <w:t>makrofagų</w:t>
      </w:r>
      <w:proofErr w:type="spellEnd"/>
      <w:r w:rsidRPr="00BD6B21">
        <w:rPr>
          <w:rFonts w:ascii="Times New Roman" w:eastAsia="Times New Roman" w:hAnsi="Times New Roman" w:cs="Times New Roman"/>
          <w:lang w:val="lt-LT"/>
        </w:rPr>
        <w:t xml:space="preserve"> aktyvacijos sindromu (pernelyg stipriai aktyvinami su uždegimu siejami baltieji kraujo kūneliai), kuris paprastai pasireiškia pacientams, sergantiems tam tikrų rūšių artritu</w:t>
      </w:r>
      <w:r w:rsidRPr="00BD6B21">
        <w:rPr>
          <w:rFonts w:ascii="Times New Roman" w:eastAsia="Times New Roman" w:hAnsi="Times New Roman" w:cs="Times New Roman"/>
          <w:color w:val="000000"/>
          <w:lang w:val="lt-LT" w:eastAsia="de-DE"/>
        </w:rPr>
        <w:t>.</w:t>
      </w:r>
    </w:p>
    <w:p w:rsidR="00DF6EE1" w:rsidRPr="00855DC0" w:rsidRDefault="00DF6EE1" w:rsidP="00DF6EE1">
      <w:pPr>
        <w:tabs>
          <w:tab w:val="num" w:pos="0"/>
        </w:tabs>
        <w:spacing w:after="0" w:line="240" w:lineRule="auto"/>
        <w:rPr>
          <w:rFonts w:ascii="Times New Roman" w:eastAsia="Times New Roman" w:hAnsi="Times New Roman" w:cs="Times New Roman"/>
          <w:lang w:val="lt-LT" w:eastAsia="de-DE"/>
        </w:rPr>
      </w:pPr>
      <w:bookmarkStart w:id="1" w:name="_Hlk72495050"/>
    </w:p>
    <w:p w:rsidR="00DF6EE1" w:rsidRPr="00BD6B21" w:rsidRDefault="00DF6EE1" w:rsidP="00DF6EE1">
      <w:pPr>
        <w:tabs>
          <w:tab w:val="num" w:pos="0"/>
        </w:tabs>
        <w:spacing w:after="0" w:line="240" w:lineRule="auto"/>
        <w:rPr>
          <w:rFonts w:ascii="Times New Roman" w:eastAsia="Times New Roman" w:hAnsi="Times New Roman" w:cs="Times New Roman"/>
          <w:lang w:val="lt-LT" w:eastAsia="de-DE"/>
        </w:rPr>
      </w:pPr>
      <w:r w:rsidRPr="00BD6B21">
        <w:rPr>
          <w:rFonts w:ascii="Times New Roman" w:eastAsia="Times New Roman" w:hAnsi="Times New Roman" w:cs="Times New Roman"/>
          <w:lang w:val="lt-LT" w:eastAsia="de-DE"/>
        </w:rPr>
        <w:t xml:space="preserve">Jeigu nesate tikri, ar Jums tinka kuri nors iš pirmiau nurodytų sąlygų, prieš pradėdami vartoti </w:t>
      </w:r>
      <w:proofErr w:type="spellStart"/>
      <w:r w:rsidRPr="00BD6B21">
        <w:rPr>
          <w:rFonts w:ascii="Times New Roman" w:eastAsia="Times New Roman" w:hAnsi="Times New Roman" w:cs="Times New Roman"/>
          <w:lang w:val="lt-LT" w:eastAsia="de-DE"/>
        </w:rPr>
        <w:t>Azafalk</w:t>
      </w:r>
      <w:proofErr w:type="spellEnd"/>
      <w:r w:rsidRPr="00BD6B21">
        <w:rPr>
          <w:rFonts w:ascii="Times New Roman" w:eastAsia="Times New Roman" w:hAnsi="Times New Roman" w:cs="Times New Roman"/>
          <w:lang w:val="lt-LT" w:eastAsia="de-DE"/>
        </w:rPr>
        <w:t xml:space="preserve"> 50 mg tabletes, pasitarkite su gydytoju, slaugytoju arba vaistininku.</w:t>
      </w:r>
    </w:p>
    <w:bookmarkEnd w:id="1"/>
    <w:p w:rsidR="00DF6EE1" w:rsidRPr="00BD6B21" w:rsidRDefault="00DF6EE1" w:rsidP="00DF6EE1">
      <w:pPr>
        <w:tabs>
          <w:tab w:val="left" w:pos="567"/>
        </w:tabs>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b/>
          <w:lang w:val="lt-LT"/>
        </w:rPr>
      </w:pPr>
      <w:r w:rsidRPr="00BD6B21">
        <w:rPr>
          <w:rFonts w:ascii="Times New Roman" w:hAnsi="Times New Roman" w:cs="Times New Roman"/>
          <w:b/>
          <w:lang w:val="lt-LT"/>
        </w:rPr>
        <w:t>Kraujo tyrimai</w:t>
      </w: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Pirmas 8 gydymo savaites Jums reikės kas savaitę daryti kraujo tyrimus. Dažniau juos reikės daryti, jeigu:</w:t>
      </w:r>
    </w:p>
    <w:p w:rsidR="00DF6EE1" w:rsidRPr="00BD6B21" w:rsidRDefault="00DF6EE1" w:rsidP="00DF6EE1">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esate senyvas;</w:t>
      </w:r>
    </w:p>
    <w:p w:rsidR="00DF6EE1" w:rsidRPr="00BD6B21" w:rsidRDefault="00DF6EE1" w:rsidP="00DF6EE1">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vartojate didelę vaisto dozę;</w:t>
      </w:r>
    </w:p>
    <w:p w:rsidR="00DF6EE1" w:rsidRPr="00BD6B21" w:rsidRDefault="00DF6EE1" w:rsidP="00DF6EE1">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yra sutrikusi Jūsų inkstų arba kepenų veikla;</w:t>
      </w:r>
    </w:p>
    <w:p w:rsidR="00DF6EE1" w:rsidRPr="00BD6B21" w:rsidRDefault="00DF6EE1" w:rsidP="00DF6EE1">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yra sutrikusi Jūsų kaulų čiulpų veikla;</w:t>
      </w:r>
    </w:p>
    <w:p w:rsidR="00DF6EE1" w:rsidRPr="00BD6B21" w:rsidRDefault="00DF6EE1" w:rsidP="00DF6EE1">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per daug aktyvi Jūsų blužnies veikla.</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b/>
          <w:lang w:val="lt-LT"/>
        </w:rPr>
      </w:pPr>
      <w:r w:rsidRPr="00BD6B21">
        <w:rPr>
          <w:rFonts w:ascii="Times New Roman" w:hAnsi="Times New Roman" w:cs="Times New Roman"/>
          <w:lang w:val="lt-LT"/>
        </w:rPr>
        <w:t xml:space="preserve">Būtina vartoti veiksmingą kontracepcijos formą (tokią kaip prezervatyvai), kadangi </w:t>
      </w:r>
      <w:proofErr w:type="spellStart"/>
      <w:r w:rsidRPr="00BD6B21">
        <w:rPr>
          <w:rFonts w:ascii="Times New Roman" w:hAnsi="Times New Roman" w:cs="Times New Roman"/>
          <w:lang w:val="lt-LT"/>
        </w:rPr>
        <w:t>Azafalk</w:t>
      </w:r>
      <w:proofErr w:type="spellEnd"/>
      <w:r w:rsidRPr="00BD6B21">
        <w:rPr>
          <w:rFonts w:ascii="Times New Roman" w:hAnsi="Times New Roman" w:cs="Times New Roman"/>
          <w:lang w:val="lt-LT"/>
        </w:rPr>
        <w:t xml:space="preserve"> 50 mg tabletės gali </w:t>
      </w:r>
      <w:r w:rsidRPr="00BD6B21">
        <w:rPr>
          <w:rFonts w:ascii="Times New Roman" w:eastAsia="Times New Roman" w:hAnsi="Times New Roman" w:cs="Times New Roman"/>
          <w:lang w:val="lt-LT"/>
        </w:rPr>
        <w:t>sukelti</w:t>
      </w:r>
      <w:r w:rsidRPr="00BD6B21">
        <w:rPr>
          <w:rFonts w:ascii="Times New Roman" w:hAnsi="Times New Roman" w:cs="Times New Roman"/>
          <w:lang w:val="lt-LT"/>
        </w:rPr>
        <w:t xml:space="preserve"> </w:t>
      </w:r>
      <w:proofErr w:type="spellStart"/>
      <w:r w:rsidRPr="00BD6B21">
        <w:rPr>
          <w:rFonts w:ascii="Times New Roman" w:hAnsi="Times New Roman" w:cs="Times New Roman"/>
          <w:lang w:val="lt-LT"/>
        </w:rPr>
        <w:t>apsigimimus</w:t>
      </w:r>
      <w:proofErr w:type="spellEnd"/>
      <w:r w:rsidRPr="00BD6B21">
        <w:rPr>
          <w:rFonts w:ascii="Times New Roman" w:hAnsi="Times New Roman" w:cs="Times New Roman"/>
          <w:lang w:val="lt-LT"/>
        </w:rPr>
        <w:t xml:space="preserve">, nesvarbu ar </w:t>
      </w:r>
      <w:proofErr w:type="spellStart"/>
      <w:r w:rsidRPr="00BD6B21">
        <w:rPr>
          <w:rFonts w:ascii="Times New Roman" w:hAnsi="Times New Roman" w:cs="Times New Roman"/>
          <w:lang w:val="lt-LT"/>
        </w:rPr>
        <w:t>azatioprino</w:t>
      </w:r>
      <w:proofErr w:type="spellEnd"/>
      <w:r w:rsidRPr="00BD6B21">
        <w:rPr>
          <w:rFonts w:ascii="Times New Roman" w:hAnsi="Times New Roman" w:cs="Times New Roman"/>
          <w:lang w:val="lt-LT"/>
        </w:rPr>
        <w:t xml:space="preserve"> vartoja vyras ar moteris.</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b/>
          <w:lang w:val="lt-LT"/>
        </w:rPr>
      </w:pPr>
      <w:r w:rsidRPr="00BD6B21">
        <w:rPr>
          <w:rFonts w:ascii="Times New Roman" w:hAnsi="Times New Roman" w:cs="Times New Roman"/>
          <w:b/>
          <w:lang w:val="lt-LT"/>
        </w:rPr>
        <w:t xml:space="preserve">Kiti vaistai ir </w:t>
      </w:r>
      <w:proofErr w:type="spellStart"/>
      <w:r w:rsidRPr="00BD6B21">
        <w:rPr>
          <w:rFonts w:ascii="Times New Roman" w:hAnsi="Times New Roman" w:cs="Times New Roman"/>
          <w:b/>
          <w:lang w:val="lt-LT"/>
        </w:rPr>
        <w:t>Azafalk</w:t>
      </w:r>
      <w:proofErr w:type="spellEnd"/>
      <w:r w:rsidRPr="00BD6B21">
        <w:rPr>
          <w:rFonts w:ascii="Times New Roman" w:hAnsi="Times New Roman" w:cs="Times New Roman"/>
          <w:b/>
          <w:lang w:val="lt-LT"/>
        </w:rPr>
        <w:t xml:space="preserve"> 50 mg tabletės</w:t>
      </w:r>
      <w:r w:rsidRPr="00BD6B21">
        <w:rPr>
          <w:rFonts w:ascii="Times New Roman" w:eastAsia="Times New Roman" w:hAnsi="Times New Roman" w:cs="Times New Roman"/>
          <w:b/>
          <w:lang w:val="lt-LT"/>
        </w:rPr>
        <w:t xml:space="preserve"> </w:t>
      </w:r>
    </w:p>
    <w:p w:rsidR="00DF6EE1" w:rsidRPr="00BD6B21" w:rsidRDefault="00DF6EE1" w:rsidP="00DF6EE1">
      <w:pPr>
        <w:tabs>
          <w:tab w:val="num" w:pos="0"/>
        </w:tabs>
        <w:spacing w:after="0" w:line="240" w:lineRule="auto"/>
        <w:rPr>
          <w:rFonts w:ascii="Times New Roman" w:eastAsia="Times New Roman" w:hAnsi="Times New Roman" w:cs="Times New Roman"/>
          <w:szCs w:val="24"/>
          <w:lang w:val="lt-LT" w:eastAsia="de-DE"/>
        </w:rPr>
      </w:pPr>
      <w:bookmarkStart w:id="2" w:name="_Hlk72495074"/>
      <w:r w:rsidRPr="00BD6B21">
        <w:rPr>
          <w:rFonts w:ascii="Times New Roman" w:eastAsia="Times New Roman" w:hAnsi="Times New Roman" w:cs="Times New Roman"/>
          <w:szCs w:val="24"/>
          <w:lang w:val="lt-LT" w:eastAsia="de-DE"/>
        </w:rPr>
        <w:t xml:space="preserve">Jeigu vartojate ar neseniai vartojote kitų vaistų arba dėl to nesate tikri, apie tai pasakykite gydytojui. Tai svarbu, nes </w:t>
      </w:r>
      <w:proofErr w:type="spellStart"/>
      <w:r w:rsidRPr="00BD6B21">
        <w:rPr>
          <w:rFonts w:ascii="Times New Roman" w:eastAsia="Times New Roman" w:hAnsi="Times New Roman" w:cs="Times New Roman"/>
          <w:szCs w:val="24"/>
          <w:lang w:val="lt-LT" w:eastAsia="de-DE"/>
        </w:rPr>
        <w:t>Azafalk</w:t>
      </w:r>
      <w:proofErr w:type="spellEnd"/>
      <w:r w:rsidRPr="00BD6B21">
        <w:rPr>
          <w:rFonts w:ascii="Times New Roman" w:eastAsia="Times New Roman" w:hAnsi="Times New Roman" w:cs="Times New Roman"/>
          <w:szCs w:val="24"/>
          <w:lang w:val="lt-LT" w:eastAsia="de-DE"/>
        </w:rPr>
        <w:t xml:space="preserve"> 50 mg tabletės gali pakeisti kai kurių vaistų poveikį. Be to, kai kurie vaistai gali pakeisti </w:t>
      </w:r>
      <w:proofErr w:type="spellStart"/>
      <w:r w:rsidRPr="00BD6B21">
        <w:rPr>
          <w:rFonts w:ascii="Times New Roman" w:eastAsia="Times New Roman" w:hAnsi="Times New Roman" w:cs="Times New Roman"/>
          <w:szCs w:val="24"/>
          <w:lang w:val="lt-LT" w:eastAsia="de-DE"/>
        </w:rPr>
        <w:t>Azafalk</w:t>
      </w:r>
      <w:proofErr w:type="spellEnd"/>
      <w:r w:rsidRPr="00BD6B21">
        <w:rPr>
          <w:rFonts w:ascii="Times New Roman" w:eastAsia="Times New Roman" w:hAnsi="Times New Roman" w:cs="Times New Roman"/>
          <w:szCs w:val="24"/>
          <w:lang w:val="lt-LT" w:eastAsia="de-DE"/>
        </w:rPr>
        <w:t xml:space="preserve"> poveikį. Ypač svarbu pasakyti gydytojui, jeigu vartojate arba planuojate vartoti vaistų, kurie išvardyti toliau.</w:t>
      </w:r>
      <w:bookmarkEnd w:id="2"/>
    </w:p>
    <w:p w:rsidR="00DF6EE1" w:rsidRPr="00BD6B21" w:rsidRDefault="00DF6EE1" w:rsidP="00DF6EE1">
      <w:pPr>
        <w:tabs>
          <w:tab w:val="left" w:pos="540"/>
        </w:tabs>
        <w:spacing w:after="0" w:line="240" w:lineRule="auto"/>
        <w:ind w:left="539" w:hanging="539"/>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bookmarkStart w:id="3" w:name="_Hlk72495115"/>
      <w:proofErr w:type="spellStart"/>
      <w:r w:rsidRPr="00BD6B21">
        <w:rPr>
          <w:rFonts w:ascii="Times New Roman" w:hAnsi="Times New Roman" w:cs="Times New Roman"/>
          <w:b/>
          <w:lang w:val="lt-LT"/>
        </w:rPr>
        <w:t>Alopurinolis</w:t>
      </w:r>
      <w:proofErr w:type="spellEnd"/>
      <w:r w:rsidRPr="00BD6B21">
        <w:rPr>
          <w:rFonts w:ascii="Times New Roman" w:hAnsi="Times New Roman" w:cs="Times New Roman"/>
          <w:b/>
          <w:lang w:val="lt-LT"/>
        </w:rPr>
        <w:t xml:space="preserve">, </w:t>
      </w:r>
      <w:proofErr w:type="spellStart"/>
      <w:r w:rsidRPr="00BD6B21">
        <w:rPr>
          <w:rFonts w:ascii="Times New Roman" w:hAnsi="Times New Roman" w:cs="Times New Roman"/>
          <w:b/>
          <w:lang w:val="lt-LT"/>
        </w:rPr>
        <w:t>oksipurinolis</w:t>
      </w:r>
      <w:proofErr w:type="spellEnd"/>
      <w:r w:rsidRPr="00BD6B21">
        <w:rPr>
          <w:rFonts w:ascii="Times New Roman" w:hAnsi="Times New Roman" w:cs="Times New Roman"/>
          <w:b/>
          <w:lang w:val="lt-LT"/>
        </w:rPr>
        <w:t xml:space="preserve">, </w:t>
      </w:r>
      <w:proofErr w:type="spellStart"/>
      <w:r w:rsidRPr="00BD6B21">
        <w:rPr>
          <w:rFonts w:ascii="Times New Roman" w:hAnsi="Times New Roman" w:cs="Times New Roman"/>
          <w:b/>
          <w:lang w:val="lt-LT"/>
        </w:rPr>
        <w:t>tiopurinolis</w:t>
      </w:r>
      <w:bookmarkStart w:id="4" w:name="_Hlk523654238"/>
      <w:proofErr w:type="spellEnd"/>
      <w:r w:rsidRPr="00BD6B21">
        <w:rPr>
          <w:rFonts w:ascii="Times New Roman" w:hAnsi="Times New Roman" w:cs="Times New Roman"/>
          <w:b/>
          <w:lang w:val="lt-LT"/>
        </w:rPr>
        <w:t xml:space="preserve"> </w:t>
      </w:r>
      <w:bookmarkEnd w:id="4"/>
      <w:r w:rsidRPr="00BD6B21">
        <w:rPr>
          <w:rFonts w:ascii="Times New Roman" w:eastAsia="Times New Roman" w:hAnsi="Times New Roman" w:cs="Times New Roman"/>
          <w:b/>
          <w:lang w:val="lt-LT"/>
        </w:rPr>
        <w:t xml:space="preserve">ar kiti </w:t>
      </w:r>
      <w:proofErr w:type="spellStart"/>
      <w:r w:rsidRPr="00BD6B21">
        <w:rPr>
          <w:rFonts w:ascii="Times New Roman" w:eastAsia="Times New Roman" w:hAnsi="Times New Roman" w:cs="Times New Roman"/>
          <w:b/>
          <w:lang w:val="lt-LT"/>
        </w:rPr>
        <w:t>ksantinoksidazės</w:t>
      </w:r>
      <w:proofErr w:type="spellEnd"/>
      <w:r w:rsidRPr="00BD6B21">
        <w:rPr>
          <w:rFonts w:ascii="Times New Roman" w:eastAsia="Times New Roman" w:hAnsi="Times New Roman" w:cs="Times New Roman"/>
          <w:b/>
          <w:lang w:val="lt-LT"/>
        </w:rPr>
        <w:t xml:space="preserve"> inhibitoriai, tokie kaip </w:t>
      </w:r>
      <w:proofErr w:type="spellStart"/>
      <w:r w:rsidRPr="00BD6B21">
        <w:rPr>
          <w:rFonts w:ascii="Times New Roman" w:hAnsi="Times New Roman" w:cs="Times New Roman"/>
          <w:b/>
          <w:lang w:val="lt-LT"/>
        </w:rPr>
        <w:t>febuksostatas</w:t>
      </w:r>
      <w:proofErr w:type="spellEnd"/>
      <w:r w:rsidRPr="00BD6B21">
        <w:rPr>
          <w:rFonts w:ascii="Times New Roman" w:hAnsi="Times New Roman" w:cs="Times New Roman"/>
          <w:b/>
          <w:lang w:val="lt-LT"/>
        </w:rPr>
        <w:t xml:space="preserve"> </w:t>
      </w:r>
      <w:r w:rsidRPr="00BD6B21">
        <w:rPr>
          <w:rFonts w:ascii="Times New Roman" w:hAnsi="Times New Roman" w:cs="Times New Roman"/>
          <w:lang w:val="lt-LT"/>
        </w:rPr>
        <w:t>(dažniausiai vartojamas podagros gydymui).</w:t>
      </w:r>
    </w:p>
    <w:p w:rsidR="00DF6EE1" w:rsidRPr="00BD6B21" w:rsidRDefault="00DF6EE1" w:rsidP="00DF6EE1">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r w:rsidRPr="00BD6B21">
        <w:rPr>
          <w:rFonts w:ascii="Times New Roman" w:hAnsi="Times New Roman" w:cs="Times New Roman"/>
          <w:b/>
          <w:lang w:val="lt-LT"/>
        </w:rPr>
        <w:t xml:space="preserve">Kitokie </w:t>
      </w:r>
      <w:proofErr w:type="spellStart"/>
      <w:r w:rsidRPr="00BD6B21">
        <w:rPr>
          <w:rFonts w:ascii="Times New Roman" w:hAnsi="Times New Roman" w:cs="Times New Roman"/>
          <w:b/>
          <w:lang w:val="lt-LT"/>
        </w:rPr>
        <w:t>imunosupresantai</w:t>
      </w:r>
      <w:proofErr w:type="spellEnd"/>
      <w:r w:rsidRPr="00BD6B21">
        <w:rPr>
          <w:rFonts w:ascii="Times New Roman" w:hAnsi="Times New Roman" w:cs="Times New Roman"/>
          <w:lang w:val="lt-LT"/>
        </w:rPr>
        <w:t xml:space="preserve">, pvz., </w:t>
      </w:r>
      <w:proofErr w:type="spellStart"/>
      <w:r w:rsidRPr="00BD6B21">
        <w:rPr>
          <w:rFonts w:ascii="Times New Roman" w:hAnsi="Times New Roman" w:cs="Times New Roman"/>
          <w:lang w:val="lt-LT"/>
        </w:rPr>
        <w:t>ciklosporinas</w:t>
      </w:r>
      <w:proofErr w:type="spellEnd"/>
      <w:r w:rsidRPr="00BD6B21">
        <w:rPr>
          <w:rFonts w:ascii="Times New Roman" w:hAnsi="Times New Roman" w:cs="Times New Roman"/>
          <w:lang w:val="lt-LT"/>
        </w:rPr>
        <w:t xml:space="preserve">, </w:t>
      </w:r>
      <w:proofErr w:type="spellStart"/>
      <w:r w:rsidRPr="00BD6B21">
        <w:rPr>
          <w:rFonts w:ascii="Times New Roman" w:hAnsi="Times New Roman" w:cs="Times New Roman"/>
          <w:lang w:val="lt-LT"/>
        </w:rPr>
        <w:t>takrolimuzas</w:t>
      </w:r>
      <w:proofErr w:type="spellEnd"/>
      <w:r w:rsidRPr="00BD6B21">
        <w:rPr>
          <w:rFonts w:ascii="Times New Roman" w:hAnsi="Times New Roman" w:cs="Times New Roman"/>
          <w:lang w:val="lt-LT"/>
        </w:rPr>
        <w:t>.</w:t>
      </w:r>
    </w:p>
    <w:p w:rsidR="00DF6EE1" w:rsidRPr="00BD6B21" w:rsidRDefault="00DF6EE1" w:rsidP="00DF6EE1">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proofErr w:type="spellStart"/>
      <w:r w:rsidRPr="00BD6B21">
        <w:rPr>
          <w:rFonts w:ascii="Times New Roman" w:hAnsi="Times New Roman" w:cs="Times New Roman"/>
          <w:b/>
          <w:lang w:val="lt-LT"/>
        </w:rPr>
        <w:t>Infliksimabas</w:t>
      </w:r>
      <w:proofErr w:type="spellEnd"/>
      <w:r w:rsidRPr="00BD6B21">
        <w:rPr>
          <w:rFonts w:ascii="Times New Roman" w:hAnsi="Times New Roman" w:cs="Times New Roman"/>
          <w:lang w:val="lt-LT"/>
        </w:rPr>
        <w:t xml:space="preserve"> (daugiausia vartojamas opinio kolito ir Krono ligos gydymui).</w:t>
      </w:r>
    </w:p>
    <w:p w:rsidR="00DF6EE1" w:rsidRPr="00BD6B21" w:rsidRDefault="00DF6EE1" w:rsidP="00DF6EE1">
      <w:pPr>
        <w:tabs>
          <w:tab w:val="left" w:pos="540"/>
        </w:tabs>
        <w:spacing w:after="0" w:line="240" w:lineRule="auto"/>
        <w:ind w:left="567" w:hanging="567"/>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proofErr w:type="spellStart"/>
      <w:r w:rsidRPr="00BD6B21">
        <w:rPr>
          <w:rFonts w:ascii="Times New Roman" w:hAnsi="Times New Roman" w:cs="Times New Roman"/>
          <w:b/>
          <w:lang w:val="lt-LT"/>
        </w:rPr>
        <w:t>Aminosalicilatai</w:t>
      </w:r>
      <w:proofErr w:type="spellEnd"/>
      <w:r w:rsidRPr="00BD6B21">
        <w:rPr>
          <w:rFonts w:ascii="Times New Roman" w:hAnsi="Times New Roman" w:cs="Times New Roman"/>
          <w:b/>
          <w:lang w:val="lt-LT"/>
        </w:rPr>
        <w:t xml:space="preserve">, pvz., </w:t>
      </w:r>
      <w:proofErr w:type="spellStart"/>
      <w:r w:rsidRPr="00BD6B21">
        <w:rPr>
          <w:rFonts w:ascii="Times New Roman" w:hAnsi="Times New Roman" w:cs="Times New Roman"/>
          <w:b/>
          <w:lang w:val="lt-LT"/>
        </w:rPr>
        <w:t>olsalazinas</w:t>
      </w:r>
      <w:proofErr w:type="spellEnd"/>
      <w:r w:rsidRPr="00BD6B21">
        <w:rPr>
          <w:rFonts w:ascii="Times New Roman" w:hAnsi="Times New Roman" w:cs="Times New Roman"/>
          <w:b/>
          <w:lang w:val="lt-LT"/>
        </w:rPr>
        <w:t xml:space="preserve">, </w:t>
      </w:r>
      <w:proofErr w:type="spellStart"/>
      <w:r w:rsidRPr="00BD6B21">
        <w:rPr>
          <w:rFonts w:ascii="Times New Roman" w:hAnsi="Times New Roman" w:cs="Times New Roman"/>
          <w:b/>
          <w:lang w:val="lt-LT"/>
        </w:rPr>
        <w:t>mesalazinas</w:t>
      </w:r>
      <w:proofErr w:type="spellEnd"/>
      <w:r w:rsidRPr="00BD6B21">
        <w:rPr>
          <w:rFonts w:ascii="Times New Roman" w:hAnsi="Times New Roman" w:cs="Times New Roman"/>
          <w:b/>
          <w:lang w:val="lt-LT"/>
        </w:rPr>
        <w:t xml:space="preserve"> arba </w:t>
      </w:r>
      <w:proofErr w:type="spellStart"/>
      <w:r w:rsidRPr="00BD6B21">
        <w:rPr>
          <w:rFonts w:ascii="Times New Roman" w:hAnsi="Times New Roman" w:cs="Times New Roman"/>
          <w:b/>
          <w:lang w:val="lt-LT"/>
        </w:rPr>
        <w:t>sulfasalazinas</w:t>
      </w:r>
      <w:proofErr w:type="spellEnd"/>
      <w:r w:rsidRPr="00BD6B21">
        <w:rPr>
          <w:rFonts w:ascii="Times New Roman" w:hAnsi="Times New Roman" w:cs="Times New Roman"/>
          <w:lang w:val="lt-LT"/>
        </w:rPr>
        <w:t xml:space="preserve"> (daugiausia vartojamas opinio kolito ir Krono ligos gydymui).</w:t>
      </w:r>
    </w:p>
    <w:p w:rsidR="00DF6EE1" w:rsidRPr="00BD6B21" w:rsidRDefault="00DF6EE1" w:rsidP="00DF6EE1">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proofErr w:type="spellStart"/>
      <w:r w:rsidRPr="00BD6B21">
        <w:rPr>
          <w:rFonts w:ascii="Times New Roman" w:hAnsi="Times New Roman" w:cs="Times New Roman"/>
          <w:b/>
          <w:lang w:val="lt-LT"/>
        </w:rPr>
        <w:t>Varfarinas</w:t>
      </w:r>
      <w:proofErr w:type="spellEnd"/>
      <w:r w:rsidRPr="00BD6B21">
        <w:rPr>
          <w:rFonts w:ascii="Times New Roman" w:hAnsi="Times New Roman" w:cs="Times New Roman"/>
          <w:b/>
          <w:lang w:val="lt-LT"/>
        </w:rPr>
        <w:t xml:space="preserve"> ar </w:t>
      </w:r>
      <w:proofErr w:type="spellStart"/>
      <w:r w:rsidRPr="00BD6B21">
        <w:rPr>
          <w:rFonts w:ascii="Times New Roman" w:hAnsi="Times New Roman" w:cs="Times New Roman"/>
          <w:b/>
          <w:lang w:val="lt-LT"/>
        </w:rPr>
        <w:t>fenprokumonas</w:t>
      </w:r>
      <w:proofErr w:type="spellEnd"/>
      <w:r w:rsidRPr="00BD6B21">
        <w:rPr>
          <w:rFonts w:ascii="Times New Roman" w:hAnsi="Times New Roman" w:cs="Times New Roman"/>
          <w:lang w:val="lt-LT"/>
        </w:rPr>
        <w:t xml:space="preserve"> (kraują skystinantys vaistai).</w:t>
      </w:r>
    </w:p>
    <w:p w:rsidR="00DF6EE1" w:rsidRPr="00BD6B21" w:rsidRDefault="00DF6EE1" w:rsidP="00DF6EE1">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r w:rsidRPr="00BD6B21">
        <w:rPr>
          <w:rFonts w:ascii="Times New Roman" w:hAnsi="Times New Roman" w:cs="Times New Roman"/>
          <w:b/>
          <w:lang w:val="lt-LT"/>
        </w:rPr>
        <w:t>AKF inhibitoriai</w:t>
      </w:r>
      <w:r w:rsidRPr="00BD6B21">
        <w:rPr>
          <w:rFonts w:ascii="Times New Roman" w:hAnsi="Times New Roman" w:cs="Times New Roman"/>
          <w:lang w:val="lt-LT"/>
        </w:rPr>
        <w:t xml:space="preserve"> (vaistai nuo didelio kraujospūdžio ligos arba širdies nepakankamumo).</w:t>
      </w:r>
    </w:p>
    <w:p w:rsidR="00DF6EE1" w:rsidRPr="00BD6B21" w:rsidRDefault="00DF6EE1" w:rsidP="00DF6EE1">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proofErr w:type="spellStart"/>
      <w:r w:rsidRPr="00BD6B21">
        <w:rPr>
          <w:rFonts w:ascii="Times New Roman" w:hAnsi="Times New Roman" w:cs="Times New Roman"/>
          <w:b/>
          <w:lang w:val="lt-LT"/>
        </w:rPr>
        <w:t>Cimetidinas</w:t>
      </w:r>
      <w:proofErr w:type="spellEnd"/>
      <w:r w:rsidRPr="00BD6B21">
        <w:rPr>
          <w:rFonts w:ascii="Times New Roman" w:hAnsi="Times New Roman" w:cs="Times New Roman"/>
          <w:b/>
          <w:lang w:val="lt-LT"/>
        </w:rPr>
        <w:t xml:space="preserve"> </w:t>
      </w:r>
      <w:r w:rsidRPr="00BD6B21">
        <w:rPr>
          <w:rFonts w:ascii="Times New Roman" w:hAnsi="Times New Roman" w:cs="Times New Roman"/>
          <w:lang w:val="lt-LT"/>
        </w:rPr>
        <w:t>(vartojamas gydyti skrandžio opas ir virškinimo sutrikimus).</w:t>
      </w:r>
    </w:p>
    <w:p w:rsidR="00DF6EE1" w:rsidRPr="00BD6B21" w:rsidRDefault="00DF6EE1" w:rsidP="00DF6EE1">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proofErr w:type="spellStart"/>
      <w:r w:rsidRPr="00BD6B21">
        <w:rPr>
          <w:rFonts w:ascii="Times New Roman" w:hAnsi="Times New Roman" w:cs="Times New Roman"/>
          <w:b/>
          <w:lang w:val="lt-LT"/>
        </w:rPr>
        <w:t>Indometacinas</w:t>
      </w:r>
      <w:proofErr w:type="spellEnd"/>
      <w:r w:rsidRPr="00BD6B21">
        <w:rPr>
          <w:rFonts w:ascii="Times New Roman" w:hAnsi="Times New Roman" w:cs="Times New Roman"/>
          <w:lang w:val="lt-LT"/>
        </w:rPr>
        <w:t xml:space="preserve"> (vaistas reumatoidinio artrito gydymui).</w:t>
      </w:r>
    </w:p>
    <w:p w:rsidR="00DF6EE1" w:rsidRPr="00BD6B21" w:rsidRDefault="00DF6EE1" w:rsidP="00DF6EE1">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r w:rsidRPr="00BD6B21">
        <w:rPr>
          <w:rFonts w:ascii="Times New Roman" w:hAnsi="Times New Roman" w:cs="Times New Roman"/>
          <w:b/>
          <w:lang w:val="lt-LT"/>
        </w:rPr>
        <w:t>Vaistai nuo vėžio</w:t>
      </w:r>
      <w:r w:rsidRPr="00BD6B21">
        <w:rPr>
          <w:rFonts w:ascii="Times New Roman" w:hAnsi="Times New Roman" w:cs="Times New Roman"/>
          <w:lang w:val="lt-LT"/>
        </w:rPr>
        <w:t xml:space="preserve"> bei kraujo ląstelių gamybą lėtinantys arba stabdantys vaistai.</w:t>
      </w:r>
    </w:p>
    <w:p w:rsidR="00DF6EE1" w:rsidRPr="00BD6B21" w:rsidRDefault="00DF6EE1" w:rsidP="00DF6EE1">
      <w:pPr>
        <w:spacing w:after="0" w:line="240" w:lineRule="auto"/>
        <w:ind w:left="567" w:hanging="567"/>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proofErr w:type="spellStart"/>
      <w:r w:rsidRPr="00BD6B21">
        <w:rPr>
          <w:rFonts w:ascii="Times New Roman" w:hAnsi="Times New Roman" w:cs="Times New Roman"/>
          <w:b/>
          <w:bCs/>
          <w:lang w:val="lt-LT"/>
        </w:rPr>
        <w:t>Kotrimoksazolis</w:t>
      </w:r>
      <w:proofErr w:type="spellEnd"/>
      <w:r w:rsidRPr="00BD6B21">
        <w:rPr>
          <w:rFonts w:ascii="Times New Roman" w:hAnsi="Times New Roman" w:cs="Times New Roman"/>
          <w:lang w:val="lt-LT"/>
        </w:rPr>
        <w:t xml:space="preserve"> (antibiotikas, vartojamas gydyti bakterijų sukeltas infekcijas).</w:t>
      </w:r>
    </w:p>
    <w:p w:rsidR="00DF6EE1" w:rsidRPr="00BD6B21" w:rsidRDefault="00DF6EE1" w:rsidP="00DF6EE1">
      <w:pPr>
        <w:spacing w:after="0" w:line="240" w:lineRule="auto"/>
        <w:ind w:left="567" w:hanging="567"/>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proofErr w:type="spellStart"/>
      <w:r w:rsidRPr="00BD6B21">
        <w:rPr>
          <w:rFonts w:ascii="Times New Roman" w:hAnsi="Times New Roman" w:cs="Times New Roman"/>
          <w:b/>
          <w:lang w:val="lt-LT"/>
        </w:rPr>
        <w:t>Ribavirinas</w:t>
      </w:r>
      <w:proofErr w:type="spellEnd"/>
      <w:r w:rsidRPr="00BD6B21">
        <w:rPr>
          <w:rFonts w:ascii="Times New Roman" w:hAnsi="Times New Roman" w:cs="Times New Roman"/>
          <w:lang w:val="lt-LT"/>
        </w:rPr>
        <w:t xml:space="preserve"> (vartojamas gydyti virusines infekcijas).</w:t>
      </w:r>
    </w:p>
    <w:p w:rsidR="00DF6EE1" w:rsidRPr="00BD6B21" w:rsidRDefault="00DF6EE1" w:rsidP="00DF6EE1">
      <w:pPr>
        <w:spacing w:after="0" w:line="240" w:lineRule="auto"/>
        <w:ind w:left="567" w:hanging="567"/>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proofErr w:type="spellStart"/>
      <w:r w:rsidRPr="00BD6B21">
        <w:rPr>
          <w:rFonts w:ascii="Times New Roman" w:hAnsi="Times New Roman" w:cs="Times New Roman"/>
          <w:b/>
          <w:lang w:val="lt-LT"/>
        </w:rPr>
        <w:t>Metotreksatas</w:t>
      </w:r>
      <w:proofErr w:type="spellEnd"/>
      <w:r w:rsidRPr="00BD6B21">
        <w:rPr>
          <w:rFonts w:ascii="Times New Roman" w:hAnsi="Times New Roman" w:cs="Times New Roman"/>
          <w:lang w:val="lt-LT"/>
        </w:rPr>
        <w:t xml:space="preserve"> (daugiausia vartojamas gydyti vėžį).</w:t>
      </w:r>
    </w:p>
    <w:p w:rsidR="00DF6EE1" w:rsidRPr="00BD6B21" w:rsidRDefault="00DF6EE1" w:rsidP="00DF6EE1">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proofErr w:type="spellStart"/>
      <w:r w:rsidRPr="00BD6B21">
        <w:rPr>
          <w:rFonts w:ascii="Times New Roman" w:hAnsi="Times New Roman" w:cs="Times New Roman"/>
          <w:b/>
          <w:lang w:val="lt-LT"/>
        </w:rPr>
        <w:t>Furozemidas</w:t>
      </w:r>
      <w:proofErr w:type="spellEnd"/>
      <w:r w:rsidRPr="00BD6B21">
        <w:rPr>
          <w:rFonts w:ascii="Times New Roman" w:hAnsi="Times New Roman" w:cs="Times New Roman"/>
          <w:lang w:val="lt-LT"/>
        </w:rPr>
        <w:t xml:space="preserve"> (šlapimo išskyrimą didinantis vaistas širdies nepakankamumui gydyti).</w:t>
      </w:r>
    </w:p>
    <w:p w:rsidR="00DF6EE1" w:rsidRPr="00BD6B21" w:rsidRDefault="00DF6EE1" w:rsidP="00DF6EE1">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r w:rsidRPr="00BD6B21">
        <w:rPr>
          <w:rFonts w:ascii="Times New Roman" w:hAnsi="Times New Roman" w:cs="Times New Roman"/>
          <w:b/>
          <w:lang w:val="lt-LT"/>
        </w:rPr>
        <w:t>Vakcinos</w:t>
      </w:r>
      <w:r w:rsidRPr="00BD6B21">
        <w:rPr>
          <w:rFonts w:ascii="Times New Roman" w:hAnsi="Times New Roman" w:cs="Times New Roman"/>
          <w:lang w:val="lt-LT"/>
        </w:rPr>
        <w:t>, tokios kaip hepatito B vakcina.</w:t>
      </w:r>
    </w:p>
    <w:p w:rsidR="00DF6EE1" w:rsidRPr="00BD6B21" w:rsidRDefault="00DF6EE1" w:rsidP="00DF6EE1">
      <w:pPr>
        <w:numPr>
          <w:ilvl w:val="1"/>
          <w:numId w:val="2"/>
        </w:numPr>
        <w:autoSpaceDE w:val="0"/>
        <w:autoSpaceDN w:val="0"/>
        <w:adjustRightInd w:val="0"/>
        <w:spacing w:after="0" w:line="240" w:lineRule="auto"/>
        <w:ind w:left="567" w:hanging="553"/>
        <w:rPr>
          <w:rFonts w:ascii="Times New Roman" w:hAnsi="Times New Roman" w:cs="Times New Roman"/>
          <w:lang w:val="lt-LT"/>
        </w:rPr>
      </w:pPr>
      <w:r w:rsidRPr="00BD6B21">
        <w:rPr>
          <w:rFonts w:ascii="Times New Roman" w:hAnsi="Times New Roman" w:cs="Times New Roman"/>
          <w:b/>
          <w:lang w:val="lt-LT"/>
        </w:rPr>
        <w:t>Bet kokių,</w:t>
      </w:r>
      <w:r w:rsidRPr="00BD6B21">
        <w:rPr>
          <w:rFonts w:ascii="Times New Roman" w:hAnsi="Times New Roman" w:cs="Times New Roman"/>
          <w:lang w:val="lt-LT"/>
        </w:rPr>
        <w:t xml:space="preserve"> taip vadinamų, </w:t>
      </w:r>
      <w:r w:rsidRPr="00BD6B21">
        <w:rPr>
          <w:rFonts w:ascii="Times New Roman" w:hAnsi="Times New Roman" w:cs="Times New Roman"/>
          <w:b/>
          <w:lang w:val="lt-LT"/>
        </w:rPr>
        <w:t>„gyvųjų“ vakcinų</w:t>
      </w:r>
      <w:r w:rsidRPr="00BD6B21">
        <w:rPr>
          <w:rFonts w:ascii="Times New Roman" w:hAnsi="Times New Roman" w:cs="Times New Roman"/>
          <w:lang w:val="lt-LT"/>
        </w:rPr>
        <w:t>.</w:t>
      </w:r>
    </w:p>
    <w:p w:rsidR="00DF6EE1" w:rsidRPr="00BD6B21" w:rsidRDefault="00DF6EE1" w:rsidP="00DF6EE1">
      <w:pPr>
        <w:spacing w:after="0" w:line="240" w:lineRule="auto"/>
        <w:ind w:left="567" w:hanging="567"/>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r w:rsidRPr="00BD6B21">
        <w:rPr>
          <w:rFonts w:ascii="Times New Roman" w:hAnsi="Times New Roman" w:cs="Times New Roman"/>
          <w:b/>
          <w:lang w:val="lt-LT"/>
        </w:rPr>
        <w:t xml:space="preserve">Raumenis atpalaiduojantys vaistai, pvz., </w:t>
      </w:r>
      <w:proofErr w:type="spellStart"/>
      <w:r w:rsidRPr="00BD6B21">
        <w:rPr>
          <w:rFonts w:ascii="Times New Roman" w:hAnsi="Times New Roman" w:cs="Times New Roman"/>
          <w:b/>
          <w:lang w:val="lt-LT"/>
        </w:rPr>
        <w:t>tubokurarinas</w:t>
      </w:r>
      <w:proofErr w:type="spellEnd"/>
      <w:r w:rsidRPr="00BD6B21">
        <w:rPr>
          <w:rFonts w:ascii="Times New Roman" w:hAnsi="Times New Roman" w:cs="Times New Roman"/>
          <w:b/>
          <w:lang w:val="lt-LT"/>
        </w:rPr>
        <w:t xml:space="preserve"> arba </w:t>
      </w:r>
      <w:proofErr w:type="spellStart"/>
      <w:r w:rsidRPr="00BD6B21">
        <w:rPr>
          <w:rFonts w:ascii="Times New Roman" w:hAnsi="Times New Roman" w:cs="Times New Roman"/>
          <w:b/>
          <w:lang w:val="lt-LT"/>
        </w:rPr>
        <w:t>sukcinilcholinas</w:t>
      </w:r>
      <w:proofErr w:type="spellEnd"/>
      <w:r w:rsidRPr="00BD6B21">
        <w:rPr>
          <w:rFonts w:ascii="Times New Roman" w:hAnsi="Times New Roman" w:cs="Times New Roman"/>
          <w:b/>
          <w:lang w:val="lt-LT"/>
        </w:rPr>
        <w:t xml:space="preserve"> </w:t>
      </w:r>
      <w:r w:rsidRPr="00BD6B21">
        <w:rPr>
          <w:rFonts w:ascii="Times New Roman" w:hAnsi="Times New Roman" w:cs="Times New Roman"/>
          <w:lang w:val="lt-LT"/>
        </w:rPr>
        <w:t xml:space="preserve">(vartojami atliekant operaciją), nes jie sąveikauja su </w:t>
      </w:r>
      <w:proofErr w:type="spellStart"/>
      <w:r w:rsidRPr="00BD6B21">
        <w:rPr>
          <w:rFonts w:ascii="Times New Roman" w:hAnsi="Times New Roman" w:cs="Times New Roman"/>
          <w:lang w:val="lt-LT"/>
        </w:rPr>
        <w:t>Azafalk</w:t>
      </w:r>
      <w:proofErr w:type="spellEnd"/>
      <w:r w:rsidRPr="00BD6B21">
        <w:rPr>
          <w:rFonts w:ascii="Times New Roman" w:hAnsi="Times New Roman" w:cs="Times New Roman"/>
          <w:lang w:val="lt-LT"/>
        </w:rPr>
        <w:t xml:space="preserve"> 50 mg tabletėmis. Prieš operaciją pasakykite anesteziologui, kad gydotės </w:t>
      </w:r>
      <w:proofErr w:type="spellStart"/>
      <w:r w:rsidRPr="00BD6B21">
        <w:rPr>
          <w:rFonts w:ascii="Times New Roman" w:hAnsi="Times New Roman" w:cs="Times New Roman"/>
          <w:lang w:val="lt-LT"/>
        </w:rPr>
        <w:t>Azafalk</w:t>
      </w:r>
      <w:proofErr w:type="spellEnd"/>
      <w:r w:rsidRPr="00BD6B21">
        <w:rPr>
          <w:rFonts w:ascii="Times New Roman" w:hAnsi="Times New Roman" w:cs="Times New Roman"/>
          <w:lang w:val="lt-LT"/>
        </w:rPr>
        <w:t xml:space="preserve"> 50 mg tabletėmis.</w:t>
      </w:r>
    </w:p>
    <w:bookmarkEnd w:id="3"/>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tabs>
          <w:tab w:val="num" w:pos="0"/>
        </w:tabs>
        <w:spacing w:after="0" w:line="240" w:lineRule="auto"/>
        <w:rPr>
          <w:rFonts w:ascii="Times New Roman" w:eastAsia="Times New Roman" w:hAnsi="Times New Roman" w:cs="Times New Roman"/>
          <w:lang w:val="lt-LT" w:eastAsia="de-DE"/>
        </w:rPr>
      </w:pPr>
      <w:bookmarkStart w:id="5" w:name="_Hlk72495143"/>
      <w:r w:rsidRPr="00BD6B21">
        <w:rPr>
          <w:rFonts w:ascii="Times New Roman" w:eastAsia="Times New Roman" w:hAnsi="Times New Roman" w:cs="Times New Roman"/>
          <w:lang w:val="lt-LT" w:eastAsia="de-DE"/>
        </w:rPr>
        <w:t xml:space="preserve">Jeigu nesate tikri, ar Jums tinka kuri nors iš pirmiau nurodytų sąlygų, prieš pradėdami vartoti </w:t>
      </w:r>
      <w:proofErr w:type="spellStart"/>
      <w:r w:rsidRPr="00BD6B21">
        <w:rPr>
          <w:rFonts w:ascii="Times New Roman" w:eastAsia="Times New Roman" w:hAnsi="Times New Roman" w:cs="Times New Roman"/>
          <w:lang w:val="lt-LT" w:eastAsia="de-DE"/>
        </w:rPr>
        <w:t>Azafalk</w:t>
      </w:r>
      <w:proofErr w:type="spellEnd"/>
      <w:r w:rsidRPr="00BD6B21">
        <w:rPr>
          <w:rFonts w:ascii="Times New Roman" w:eastAsia="Times New Roman" w:hAnsi="Times New Roman" w:cs="Times New Roman"/>
          <w:lang w:val="lt-LT" w:eastAsia="de-DE"/>
        </w:rPr>
        <w:t xml:space="preserve"> 50 mg tabletes, pasitarkite su gydytoju arba vaistininku.</w:t>
      </w:r>
    </w:p>
    <w:p w:rsidR="00DF6EE1" w:rsidRPr="00855DC0" w:rsidRDefault="00DF6EE1" w:rsidP="00DF6EE1">
      <w:pPr>
        <w:tabs>
          <w:tab w:val="num" w:pos="0"/>
        </w:tabs>
        <w:spacing w:after="0" w:line="240" w:lineRule="auto"/>
        <w:rPr>
          <w:rFonts w:ascii="Times New Roman" w:eastAsia="Times New Roman" w:hAnsi="Times New Roman" w:cs="Times New Roman"/>
          <w:lang w:val="lt-LT" w:eastAsia="de-DE"/>
        </w:rPr>
      </w:pPr>
    </w:p>
    <w:p w:rsidR="00DF6EE1" w:rsidRPr="00D617C0" w:rsidRDefault="00DF6EE1" w:rsidP="00DF6EE1">
      <w:pPr>
        <w:tabs>
          <w:tab w:val="num" w:pos="0"/>
        </w:tabs>
        <w:spacing w:after="0" w:line="240" w:lineRule="auto"/>
        <w:rPr>
          <w:rFonts w:ascii="Times New Roman" w:eastAsia="Times New Roman" w:hAnsi="Times New Roman" w:cs="Times New Roman"/>
          <w:b/>
          <w:bCs/>
          <w:lang w:val="lt-LT" w:eastAsia="de-DE"/>
        </w:rPr>
      </w:pPr>
      <w:r w:rsidRPr="00D617C0">
        <w:rPr>
          <w:rFonts w:ascii="Times New Roman" w:eastAsia="Times New Roman" w:hAnsi="Times New Roman" w:cs="Times New Roman"/>
          <w:b/>
          <w:bCs/>
          <w:lang w:val="lt-LT" w:eastAsia="de-DE"/>
        </w:rPr>
        <w:lastRenderedPageBreak/>
        <w:t xml:space="preserve">Skiepijimas vakcinomis, vartojant </w:t>
      </w:r>
      <w:proofErr w:type="spellStart"/>
      <w:r w:rsidRPr="00D617C0">
        <w:rPr>
          <w:rFonts w:ascii="Times New Roman" w:eastAsia="Times New Roman" w:hAnsi="Times New Roman" w:cs="Times New Roman"/>
          <w:b/>
          <w:bCs/>
          <w:lang w:val="lt-LT" w:eastAsia="de-DE"/>
        </w:rPr>
        <w:t>Azafalk</w:t>
      </w:r>
      <w:proofErr w:type="spellEnd"/>
      <w:r w:rsidRPr="00D617C0">
        <w:rPr>
          <w:rFonts w:ascii="Times New Roman" w:eastAsia="Times New Roman" w:hAnsi="Times New Roman" w:cs="Times New Roman"/>
          <w:b/>
          <w:bCs/>
          <w:lang w:val="lt-LT" w:eastAsia="de-DE"/>
        </w:rPr>
        <w:t xml:space="preserve"> 50 mg tabletes</w:t>
      </w:r>
    </w:p>
    <w:p w:rsidR="00DF6EE1" w:rsidRPr="00BD6B21" w:rsidRDefault="00DF6EE1" w:rsidP="00DF6EE1">
      <w:pPr>
        <w:tabs>
          <w:tab w:val="num" w:pos="0"/>
        </w:tabs>
        <w:spacing w:after="0" w:line="240" w:lineRule="auto"/>
        <w:rPr>
          <w:rFonts w:ascii="Times New Roman" w:eastAsia="Times New Roman" w:hAnsi="Times New Roman" w:cs="Times New Roman"/>
          <w:lang w:val="lt-LT" w:eastAsia="de-DE"/>
        </w:rPr>
      </w:pPr>
      <w:r w:rsidRPr="00BD6B21">
        <w:rPr>
          <w:rFonts w:ascii="Times New Roman" w:eastAsia="Times New Roman" w:hAnsi="Times New Roman" w:cs="Times New Roman"/>
          <w:lang w:val="lt-LT" w:eastAsia="de-DE"/>
        </w:rPr>
        <w:t xml:space="preserve">Jeigu Jums reikia pasiskiepyti (Jums turi suleisti vakciną), prieš tai pasitarkite su gydytoju arba slaugytoju. Jeigu vartojate </w:t>
      </w:r>
      <w:proofErr w:type="spellStart"/>
      <w:r w:rsidRPr="00BD6B21">
        <w:rPr>
          <w:rFonts w:ascii="Times New Roman" w:eastAsia="Times New Roman" w:hAnsi="Times New Roman" w:cs="Times New Roman"/>
          <w:lang w:val="lt-LT" w:eastAsia="de-DE"/>
        </w:rPr>
        <w:t>Azafalk</w:t>
      </w:r>
      <w:proofErr w:type="spellEnd"/>
      <w:r w:rsidRPr="00BD6B21">
        <w:rPr>
          <w:rFonts w:ascii="Times New Roman" w:eastAsia="Times New Roman" w:hAnsi="Times New Roman" w:cs="Times New Roman"/>
          <w:lang w:val="lt-LT" w:eastAsia="de-DE"/>
        </w:rPr>
        <w:t xml:space="preserve"> 50 mg tablečių, Jums negalima skiepytis gyv</w:t>
      </w:r>
      <w:r>
        <w:rPr>
          <w:rFonts w:ascii="Times New Roman" w:eastAsia="Times New Roman" w:hAnsi="Times New Roman" w:cs="Times New Roman"/>
          <w:lang w:val="lt-LT" w:eastAsia="de-DE"/>
        </w:rPr>
        <w:t>ąja</w:t>
      </w:r>
      <w:r w:rsidRPr="00BD6B21">
        <w:rPr>
          <w:rFonts w:ascii="Times New Roman" w:eastAsia="Times New Roman" w:hAnsi="Times New Roman" w:cs="Times New Roman"/>
          <w:lang w:val="lt-LT" w:eastAsia="de-DE"/>
        </w:rPr>
        <w:t xml:space="preserve"> vakcina (pavyzdžiui, gripo vakcina, tymų vakcina, BCG vakcina ir kt.), kol gydytojas pasakys, kad tai saugu. Tai svarbu, nes, vartojant </w:t>
      </w:r>
      <w:proofErr w:type="spellStart"/>
      <w:r w:rsidRPr="00BD6B21">
        <w:rPr>
          <w:rFonts w:ascii="Times New Roman" w:eastAsia="Times New Roman" w:hAnsi="Times New Roman" w:cs="Times New Roman"/>
          <w:lang w:val="lt-LT" w:eastAsia="de-DE"/>
        </w:rPr>
        <w:t>Azafalk</w:t>
      </w:r>
      <w:proofErr w:type="spellEnd"/>
      <w:r w:rsidRPr="00BD6B21">
        <w:rPr>
          <w:rFonts w:ascii="Times New Roman" w:eastAsia="Times New Roman" w:hAnsi="Times New Roman" w:cs="Times New Roman"/>
          <w:lang w:val="lt-LT" w:eastAsia="de-DE"/>
        </w:rPr>
        <w:t xml:space="preserve"> 50 mg tablečių, kai kurios vakcinos gali sukelti infekciją.</w:t>
      </w:r>
    </w:p>
    <w:p w:rsidR="00DF6EE1" w:rsidRPr="00855DC0" w:rsidRDefault="00DF6EE1" w:rsidP="00DF6EE1">
      <w:pPr>
        <w:tabs>
          <w:tab w:val="num" w:pos="0"/>
        </w:tabs>
        <w:spacing w:after="0" w:line="240" w:lineRule="auto"/>
        <w:rPr>
          <w:rFonts w:ascii="Times New Roman" w:eastAsia="Times New Roman" w:hAnsi="Times New Roman" w:cs="Times New Roman"/>
          <w:lang w:val="lt-LT" w:eastAsia="de-DE"/>
        </w:rPr>
      </w:pPr>
    </w:p>
    <w:p w:rsidR="00DF6EE1" w:rsidRPr="00D617C0" w:rsidRDefault="00DF6EE1" w:rsidP="00DF6EE1">
      <w:pPr>
        <w:tabs>
          <w:tab w:val="num" w:pos="0"/>
        </w:tabs>
        <w:spacing w:after="0" w:line="240" w:lineRule="auto"/>
        <w:rPr>
          <w:rFonts w:ascii="Times New Roman" w:eastAsia="Times New Roman" w:hAnsi="Times New Roman" w:cs="Times New Roman"/>
          <w:b/>
          <w:bCs/>
          <w:lang w:val="lt-LT" w:eastAsia="de-DE"/>
        </w:rPr>
      </w:pPr>
      <w:proofErr w:type="spellStart"/>
      <w:r w:rsidRPr="00D617C0">
        <w:rPr>
          <w:rFonts w:ascii="Times New Roman" w:eastAsia="Times New Roman" w:hAnsi="Times New Roman" w:cs="Times New Roman"/>
          <w:b/>
          <w:bCs/>
          <w:lang w:val="lt-LT" w:eastAsia="de-DE"/>
        </w:rPr>
        <w:t>Azafalk</w:t>
      </w:r>
      <w:proofErr w:type="spellEnd"/>
      <w:r w:rsidRPr="00D617C0">
        <w:rPr>
          <w:rFonts w:ascii="Times New Roman" w:eastAsia="Times New Roman" w:hAnsi="Times New Roman" w:cs="Times New Roman"/>
          <w:b/>
          <w:bCs/>
          <w:lang w:val="lt-LT" w:eastAsia="de-DE"/>
        </w:rPr>
        <w:t xml:space="preserve"> 50 mg tablečių vartojimas su maistu ir gėrimais</w:t>
      </w:r>
    </w:p>
    <w:p w:rsidR="00DF6EE1" w:rsidRPr="00BD6B21" w:rsidRDefault="00DF6EE1" w:rsidP="00DF6EE1">
      <w:pPr>
        <w:tabs>
          <w:tab w:val="num" w:pos="0"/>
        </w:tabs>
        <w:spacing w:after="0" w:line="240" w:lineRule="auto"/>
        <w:rPr>
          <w:rFonts w:ascii="Times New Roman" w:eastAsia="Times New Roman" w:hAnsi="Times New Roman" w:cs="Times New Roman"/>
          <w:lang w:val="lt-LT" w:eastAsia="de-DE"/>
        </w:rPr>
      </w:pPr>
      <w:r w:rsidRPr="00BD6B21">
        <w:rPr>
          <w:rFonts w:ascii="Times New Roman" w:eastAsia="Times New Roman" w:hAnsi="Times New Roman" w:cs="Times New Roman"/>
          <w:lang w:val="lt-LT" w:eastAsia="de-DE"/>
        </w:rPr>
        <w:t>Šį vaistą turite vartoti likus bent 1 valandai iki arba praėjus bent 2 valandoms po pieno arba pieno produktų vartojimo.</w:t>
      </w:r>
    </w:p>
    <w:bookmarkEnd w:id="5"/>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b/>
          <w:lang w:val="lt-LT"/>
        </w:rPr>
      </w:pPr>
      <w:r w:rsidRPr="00BD6B21">
        <w:rPr>
          <w:rFonts w:ascii="Times New Roman" w:hAnsi="Times New Roman" w:cs="Times New Roman"/>
          <w:b/>
          <w:lang w:val="lt-LT"/>
        </w:rPr>
        <w:t>Nėštumas ir žindymo laikotarpis</w:t>
      </w:r>
    </w:p>
    <w:p w:rsidR="00DF6EE1" w:rsidRPr="00BD6B21" w:rsidRDefault="00DF6EE1" w:rsidP="00DF6EE1">
      <w:pPr>
        <w:spacing w:after="0" w:line="240" w:lineRule="auto"/>
        <w:rPr>
          <w:rFonts w:ascii="Times New Roman" w:hAnsi="Times New Roman" w:cs="Times New Roman"/>
          <w:b/>
          <w:lang w:val="lt-LT"/>
        </w:rPr>
      </w:pPr>
      <w:r w:rsidRPr="00BD6B21">
        <w:rPr>
          <w:rFonts w:ascii="Times New Roman" w:hAnsi="Times New Roman" w:cs="Times New Roman"/>
          <w:lang w:val="lt-LT"/>
        </w:rPr>
        <w:t>Jeigu esate nėščia, žindote kūdikį, manote, kad galbūt esate nėščia arba planuojate pastoti, tai prieš vartodama šį vaistą, pasitarkite su gydytoju arba vaistininku.</w:t>
      </w:r>
      <w:r w:rsidRPr="00BD6B21">
        <w:rPr>
          <w:rFonts w:ascii="Times New Roman" w:eastAsia="Times New Roman" w:hAnsi="Times New Roman" w:cs="Times New Roman"/>
          <w:lang w:val="lt-LT"/>
        </w:rPr>
        <w:t xml:space="preserve"> </w:t>
      </w:r>
    </w:p>
    <w:p w:rsidR="00DF6EE1" w:rsidRPr="00BD6B21" w:rsidRDefault="00DF6EE1" w:rsidP="00DF6EE1">
      <w:pPr>
        <w:tabs>
          <w:tab w:val="left" w:pos="567"/>
        </w:tabs>
        <w:spacing w:after="0" w:line="240" w:lineRule="auto"/>
        <w:rPr>
          <w:rFonts w:ascii="Times New Roman" w:hAnsi="Times New Roman" w:cs="Times New Roman"/>
          <w:lang w:val="lt-LT"/>
        </w:rPr>
      </w:pPr>
      <w:r w:rsidRPr="00BD6B21">
        <w:rPr>
          <w:rFonts w:ascii="Times New Roman" w:hAnsi="Times New Roman" w:cs="Times New Roman"/>
          <w:lang w:val="lt-LT"/>
        </w:rPr>
        <w:t xml:space="preserve">Jeigu esate nėščia, </w:t>
      </w:r>
      <w:proofErr w:type="spellStart"/>
      <w:r w:rsidRPr="00BD6B21">
        <w:rPr>
          <w:rFonts w:ascii="Times New Roman" w:hAnsi="Times New Roman" w:cs="Times New Roman"/>
          <w:lang w:val="lt-LT"/>
        </w:rPr>
        <w:t>Azafalk</w:t>
      </w:r>
      <w:proofErr w:type="spellEnd"/>
      <w:r w:rsidRPr="00BD6B21">
        <w:rPr>
          <w:rFonts w:ascii="Times New Roman" w:hAnsi="Times New Roman" w:cs="Times New Roman"/>
          <w:lang w:val="lt-LT"/>
        </w:rPr>
        <w:t xml:space="preserve"> 50 mg tablečių gerti negalima, išskyrus atvejus, kai vaisto vartoti skiria gydytojas. </w:t>
      </w:r>
    </w:p>
    <w:p w:rsidR="00DF6EE1" w:rsidRPr="00BD6B21" w:rsidRDefault="00DF6EE1" w:rsidP="00DF6EE1">
      <w:pPr>
        <w:tabs>
          <w:tab w:val="left" w:pos="567"/>
        </w:tabs>
        <w:spacing w:after="0" w:line="240" w:lineRule="auto"/>
        <w:rPr>
          <w:rFonts w:ascii="Times New Roman" w:eastAsia="Times New Roman" w:hAnsi="Times New Roman" w:cs="Times New Roman"/>
          <w:lang w:val="lt-LT"/>
        </w:rPr>
      </w:pPr>
      <w:r w:rsidRPr="00BD6B21">
        <w:rPr>
          <w:rFonts w:ascii="Times New Roman" w:hAnsi="Times New Roman" w:cs="Times New Roman"/>
          <w:lang w:val="lt-LT"/>
        </w:rPr>
        <w:t xml:space="preserve">Jeigu esate nėščia arba manote, kad </w:t>
      </w:r>
      <w:r w:rsidRPr="00BD6B21">
        <w:rPr>
          <w:rFonts w:ascii="Times New Roman" w:eastAsia="Times New Roman" w:hAnsi="Times New Roman" w:cs="Times New Roman"/>
          <w:lang w:val="lt-LT"/>
        </w:rPr>
        <w:t>galbūt esate nėščia</w:t>
      </w:r>
      <w:r w:rsidRPr="00BD6B21">
        <w:rPr>
          <w:rFonts w:ascii="Times New Roman" w:hAnsi="Times New Roman" w:cs="Times New Roman"/>
          <w:lang w:val="lt-LT"/>
        </w:rPr>
        <w:t xml:space="preserve">, pasakykite gydytojui. Vaisingo amžiaus vyrams ir moterims būtina naudotis kontraceptinėmis priemonėmis, tačiau ne gimdos spiralėmis, ne varį atpalaiduojančiu kontraceptiniu gimdos prietaisu. </w:t>
      </w:r>
    </w:p>
    <w:p w:rsidR="00DF6EE1" w:rsidRPr="00BD6B21" w:rsidRDefault="00DF6EE1" w:rsidP="00DF6EE1">
      <w:pPr>
        <w:tabs>
          <w:tab w:val="left" w:pos="567"/>
        </w:tabs>
        <w:spacing w:after="0" w:line="240" w:lineRule="auto"/>
        <w:rPr>
          <w:rFonts w:ascii="Times New Roman" w:hAnsi="Times New Roman" w:cs="Times New Roman"/>
          <w:lang w:val="lt-LT"/>
        </w:rPr>
      </w:pPr>
      <w:r w:rsidRPr="00BD6B21">
        <w:rPr>
          <w:rFonts w:ascii="Times New Roman" w:eastAsia="Times New Roman" w:hAnsi="Times New Roman" w:cs="Times New Roman"/>
          <w:lang w:val="lt-LT"/>
        </w:rPr>
        <w:t xml:space="preserve">Po gydymo </w:t>
      </w:r>
      <w:proofErr w:type="spellStart"/>
      <w:r w:rsidRPr="00BD6B21">
        <w:rPr>
          <w:rFonts w:ascii="Times New Roman" w:eastAsia="Times New Roman" w:hAnsi="Times New Roman" w:cs="Times New Roman"/>
          <w:lang w:val="lt-LT"/>
        </w:rPr>
        <w:t>Azafalk</w:t>
      </w:r>
      <w:proofErr w:type="spellEnd"/>
      <w:r w:rsidRPr="00BD6B21">
        <w:rPr>
          <w:rFonts w:ascii="Times New Roman" w:eastAsia="Times New Roman" w:hAnsi="Times New Roman" w:cs="Times New Roman"/>
          <w:lang w:val="lt-LT"/>
        </w:rPr>
        <w:t xml:space="preserve"> 50 mg tabletėmis</w:t>
      </w:r>
      <w:r w:rsidRPr="00BD6B21">
        <w:rPr>
          <w:rFonts w:ascii="Times New Roman" w:hAnsi="Times New Roman" w:cs="Times New Roman"/>
          <w:lang w:val="lt-LT"/>
        </w:rPr>
        <w:t xml:space="preserve"> 3 mėn. būtina</w:t>
      </w:r>
      <w:r w:rsidRPr="00BD6B21">
        <w:rPr>
          <w:rFonts w:ascii="Times New Roman" w:eastAsia="Times New Roman" w:hAnsi="Times New Roman" w:cs="Times New Roman"/>
          <w:lang w:val="lt-LT"/>
        </w:rPr>
        <w:t xml:space="preserve"> toliau</w:t>
      </w:r>
      <w:r w:rsidRPr="00BD6B21">
        <w:rPr>
          <w:rFonts w:ascii="Times New Roman" w:hAnsi="Times New Roman" w:cs="Times New Roman"/>
          <w:lang w:val="lt-LT"/>
        </w:rPr>
        <w:t xml:space="preserve"> naudotis kontracepcijos priemonėmis.</w:t>
      </w:r>
    </w:p>
    <w:p w:rsidR="00DF6EE1" w:rsidRPr="00BD6B21" w:rsidRDefault="00DF6EE1" w:rsidP="00DF6EE1">
      <w:pPr>
        <w:tabs>
          <w:tab w:val="left" w:pos="567"/>
        </w:tabs>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 xml:space="preserve">Nerekomenduojama žindyti kūdikio </w:t>
      </w:r>
      <w:proofErr w:type="spellStart"/>
      <w:r w:rsidRPr="00BD6B21">
        <w:rPr>
          <w:rFonts w:ascii="Times New Roman" w:hAnsi="Times New Roman" w:cs="Times New Roman"/>
          <w:lang w:val="lt-LT"/>
        </w:rPr>
        <w:t>Azafalk</w:t>
      </w:r>
      <w:proofErr w:type="spellEnd"/>
      <w:r w:rsidRPr="00BD6B21">
        <w:rPr>
          <w:rFonts w:ascii="Times New Roman" w:hAnsi="Times New Roman" w:cs="Times New Roman"/>
          <w:lang w:val="lt-LT"/>
        </w:rPr>
        <w:t xml:space="preserve"> 50 mg tablečių vartojimo metu, kadangi jo apykaitos produktai gali patekti į pieną ir pakenkti Jūsų vaikui.</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b/>
          <w:lang w:val="lt-LT"/>
        </w:rPr>
      </w:pPr>
      <w:r w:rsidRPr="00BD6B21">
        <w:rPr>
          <w:rFonts w:ascii="Times New Roman" w:hAnsi="Times New Roman" w:cs="Times New Roman"/>
          <w:b/>
          <w:lang w:val="lt-LT"/>
        </w:rPr>
        <w:t>Vairavimas ir mechanizmų valdymas</w:t>
      </w: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 xml:space="preserve">Vairuoti ar valdyti mechanizmus, vartojant </w:t>
      </w:r>
      <w:proofErr w:type="spellStart"/>
      <w:r w:rsidRPr="00BD6B21">
        <w:rPr>
          <w:rFonts w:ascii="Times New Roman" w:hAnsi="Times New Roman" w:cs="Times New Roman"/>
          <w:lang w:val="lt-LT"/>
        </w:rPr>
        <w:t>Azafalk</w:t>
      </w:r>
      <w:proofErr w:type="spellEnd"/>
      <w:r w:rsidRPr="00BD6B21">
        <w:rPr>
          <w:rFonts w:ascii="Times New Roman" w:hAnsi="Times New Roman" w:cs="Times New Roman"/>
          <w:lang w:val="lt-LT"/>
        </w:rPr>
        <w:t xml:space="preserve"> 50 mg tablečių yra saugu, išskyrus atvejus, kai jaučiate svaigulį. Alkoholis svaigulį gali sustiprinti, todėl negalima vairuoti arba valdyti mechanizmų, jeigu vartojote alkoholio. </w:t>
      </w:r>
    </w:p>
    <w:p w:rsidR="00DF6EE1" w:rsidRPr="00BD6B21" w:rsidRDefault="00DF6EE1" w:rsidP="00DF6EE1">
      <w:pPr>
        <w:spacing w:after="0" w:line="240" w:lineRule="auto"/>
        <w:rPr>
          <w:rFonts w:ascii="Times New Roman" w:hAnsi="Times New Roman" w:cs="Times New Roman"/>
          <w:b/>
          <w:lang w:val="lt-LT"/>
        </w:rPr>
      </w:pPr>
    </w:p>
    <w:p w:rsidR="00DF6EE1" w:rsidRPr="00BD6B21" w:rsidRDefault="00DF6EE1" w:rsidP="00DF6EE1">
      <w:pPr>
        <w:spacing w:after="0" w:line="240" w:lineRule="auto"/>
        <w:rPr>
          <w:rFonts w:ascii="Times New Roman" w:hAnsi="Times New Roman" w:cs="Times New Roman"/>
          <w:lang w:val="lt-LT"/>
        </w:rPr>
      </w:pPr>
      <w:proofErr w:type="spellStart"/>
      <w:r w:rsidRPr="00BD6B21">
        <w:rPr>
          <w:rFonts w:ascii="Times New Roman" w:hAnsi="Times New Roman" w:cs="Times New Roman"/>
          <w:b/>
          <w:lang w:val="lt-LT"/>
        </w:rPr>
        <w:t>Azafalk</w:t>
      </w:r>
      <w:proofErr w:type="spellEnd"/>
      <w:r w:rsidRPr="00BD6B21">
        <w:rPr>
          <w:rFonts w:ascii="Times New Roman" w:hAnsi="Times New Roman" w:cs="Times New Roman"/>
          <w:b/>
          <w:lang w:val="lt-LT"/>
        </w:rPr>
        <w:t xml:space="preserve"> 50 mg tablečių sudėtyje yra laktozės</w:t>
      </w:r>
    </w:p>
    <w:p w:rsidR="00DF6EE1" w:rsidRPr="00BD6B21" w:rsidRDefault="00DF6EE1" w:rsidP="00DF6EE1">
      <w:pPr>
        <w:spacing w:after="0" w:line="240" w:lineRule="auto"/>
        <w:rPr>
          <w:rFonts w:ascii="Times New Roman" w:hAnsi="Times New Roman" w:cs="Times New Roman"/>
          <w:lang w:val="lt-LT"/>
        </w:rPr>
      </w:pPr>
      <w:proofErr w:type="spellStart"/>
      <w:r w:rsidRPr="00BD6B21">
        <w:rPr>
          <w:rFonts w:ascii="Times New Roman" w:hAnsi="Times New Roman" w:cs="Times New Roman"/>
          <w:lang w:val="lt-LT"/>
        </w:rPr>
        <w:t>Azafalk</w:t>
      </w:r>
      <w:proofErr w:type="spellEnd"/>
      <w:r w:rsidRPr="00BD6B21">
        <w:rPr>
          <w:rFonts w:ascii="Times New Roman" w:hAnsi="Times New Roman" w:cs="Times New Roman"/>
          <w:lang w:val="lt-LT"/>
        </w:rPr>
        <w:t xml:space="preserve"> 50 mg tabletėse yra laktozės. Jeigu gydytojas Jums yra sakęs, kad </w:t>
      </w:r>
      <w:r w:rsidRPr="00BD6B21">
        <w:rPr>
          <w:rFonts w:ascii="Times New Roman" w:hAnsi="Times New Roman" w:cs="Times New Roman"/>
          <w:b/>
          <w:lang w:val="lt-LT"/>
        </w:rPr>
        <w:t>netoleruojate kokių nors angliavandenių</w:t>
      </w:r>
      <w:r w:rsidRPr="00BD6B21">
        <w:rPr>
          <w:rFonts w:ascii="Times New Roman" w:hAnsi="Times New Roman" w:cs="Times New Roman"/>
          <w:lang w:val="lt-LT"/>
        </w:rPr>
        <w:t xml:space="preserve">, kreipkitės į jį prieš pradėdami vartoti šį vaistą. </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eastAsia="Times New Roman" w:hAnsi="Times New Roman" w:cs="Times New Roman"/>
          <w:lang w:val="lt-LT"/>
        </w:rPr>
      </w:pPr>
      <w:r w:rsidRPr="00BD6B21">
        <w:rPr>
          <w:rFonts w:ascii="Times New Roman" w:eastAsia="Times New Roman" w:hAnsi="Times New Roman" w:cs="Times New Roman"/>
          <w:lang w:val="lt-LT"/>
        </w:rPr>
        <w:t>Šio vaisto tabletėje yra mažiau kaip 1 </w:t>
      </w:r>
      <w:proofErr w:type="spellStart"/>
      <w:r w:rsidRPr="00BD6B21">
        <w:rPr>
          <w:rFonts w:ascii="Times New Roman" w:eastAsia="Times New Roman" w:hAnsi="Times New Roman" w:cs="Times New Roman"/>
          <w:lang w:val="lt-LT"/>
        </w:rPr>
        <w:t>mmol</w:t>
      </w:r>
      <w:proofErr w:type="spellEnd"/>
      <w:r w:rsidRPr="00BD6B21">
        <w:rPr>
          <w:rFonts w:ascii="Times New Roman" w:eastAsia="Times New Roman" w:hAnsi="Times New Roman" w:cs="Times New Roman"/>
          <w:lang w:val="lt-LT"/>
        </w:rPr>
        <w:t xml:space="preserve"> (23 mg) natrio, </w:t>
      </w:r>
      <w:proofErr w:type="spellStart"/>
      <w:r w:rsidRPr="00BD6B21">
        <w:rPr>
          <w:rFonts w:ascii="Times New Roman" w:eastAsia="Times New Roman" w:hAnsi="Times New Roman" w:cs="Times New Roman"/>
          <w:lang w:val="lt-LT"/>
        </w:rPr>
        <w:t>t.y</w:t>
      </w:r>
      <w:proofErr w:type="spellEnd"/>
      <w:r w:rsidRPr="00BD6B21">
        <w:rPr>
          <w:rFonts w:ascii="Times New Roman" w:eastAsia="Times New Roman" w:hAnsi="Times New Roman" w:cs="Times New Roman"/>
          <w:lang w:val="lt-LT"/>
        </w:rPr>
        <w:t>. jis beveik neturi reikšmės.</w:t>
      </w:r>
    </w:p>
    <w:p w:rsidR="00DF6EE1" w:rsidRPr="00BD6B21" w:rsidRDefault="00DF6EE1" w:rsidP="00DF6EE1">
      <w:pPr>
        <w:spacing w:after="0" w:line="240" w:lineRule="auto"/>
        <w:rPr>
          <w:rFonts w:ascii="Times New Roman" w:eastAsia="Times New Roman" w:hAnsi="Times New Roman" w:cs="Times New Roman"/>
          <w:lang w:val="lt-LT"/>
        </w:rPr>
      </w:pP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tabs>
          <w:tab w:val="left" w:pos="540"/>
        </w:tabs>
        <w:spacing w:after="0" w:line="240" w:lineRule="auto"/>
        <w:rPr>
          <w:rFonts w:ascii="Times New Roman" w:hAnsi="Times New Roman" w:cs="Times New Roman"/>
          <w:b/>
          <w:caps/>
          <w:lang w:val="lt-LT"/>
        </w:rPr>
      </w:pPr>
      <w:r w:rsidRPr="00BD6B21">
        <w:rPr>
          <w:rFonts w:ascii="Times New Roman" w:hAnsi="Times New Roman" w:cs="Times New Roman"/>
          <w:b/>
          <w:lang w:val="lt-LT"/>
        </w:rPr>
        <w:t>3.</w:t>
      </w:r>
      <w:r w:rsidRPr="00BD6B21">
        <w:rPr>
          <w:rFonts w:ascii="Times New Roman" w:hAnsi="Times New Roman" w:cs="Times New Roman"/>
          <w:b/>
          <w:lang w:val="lt-LT"/>
        </w:rPr>
        <w:tab/>
        <w:t xml:space="preserve">Kaip vartoti </w:t>
      </w:r>
      <w:proofErr w:type="spellStart"/>
      <w:r w:rsidRPr="00BD6B21">
        <w:rPr>
          <w:rFonts w:ascii="Times New Roman" w:hAnsi="Times New Roman" w:cs="Times New Roman"/>
          <w:b/>
          <w:lang w:val="lt-LT"/>
        </w:rPr>
        <w:t>Azafalk</w:t>
      </w:r>
      <w:proofErr w:type="spellEnd"/>
      <w:r w:rsidRPr="00BD6B21">
        <w:rPr>
          <w:rFonts w:ascii="Times New Roman" w:hAnsi="Times New Roman" w:cs="Times New Roman"/>
          <w:b/>
          <w:lang w:val="lt-LT"/>
        </w:rPr>
        <w:t xml:space="preserve"> 50 mg tabletes</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Visada vartokite šį vaistą tiksliai kaip nurodė gydytojas arba vaistininkas. Jeigu abejojate, kreipkitės į gydytoją arba vaistininką.</w:t>
      </w:r>
      <w:r w:rsidRPr="00BD6B21">
        <w:rPr>
          <w:rFonts w:ascii="Times New Roman" w:eastAsia="Times New Roman" w:hAnsi="Times New Roman" w:cs="Times New Roman"/>
          <w:lang w:val="lt-LT"/>
        </w:rPr>
        <w:t xml:space="preserve"> </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tabs>
          <w:tab w:val="num" w:pos="0"/>
        </w:tabs>
        <w:spacing w:after="0" w:line="240" w:lineRule="auto"/>
        <w:rPr>
          <w:rFonts w:ascii="Times New Roman" w:eastAsia="Times New Roman" w:hAnsi="Times New Roman" w:cs="Times New Roman"/>
          <w:szCs w:val="24"/>
          <w:lang w:val="lt-LT" w:eastAsia="de-DE"/>
        </w:rPr>
      </w:pPr>
      <w:bookmarkStart w:id="6" w:name="_Hlk72495188"/>
      <w:r w:rsidRPr="00BD6B21">
        <w:rPr>
          <w:rFonts w:ascii="Times New Roman" w:eastAsia="Times New Roman" w:hAnsi="Times New Roman" w:cs="Times New Roman"/>
          <w:szCs w:val="24"/>
          <w:lang w:val="lt-LT" w:eastAsia="de-DE"/>
        </w:rPr>
        <w:t xml:space="preserve">Pacientams skiriamų </w:t>
      </w:r>
      <w:proofErr w:type="spellStart"/>
      <w:r w:rsidRPr="00BD6B21">
        <w:rPr>
          <w:rFonts w:ascii="Times New Roman" w:eastAsia="Times New Roman" w:hAnsi="Times New Roman" w:cs="Times New Roman"/>
          <w:szCs w:val="24"/>
          <w:lang w:val="lt-LT" w:eastAsia="de-DE"/>
        </w:rPr>
        <w:t>Azafalk</w:t>
      </w:r>
      <w:proofErr w:type="spellEnd"/>
      <w:r w:rsidRPr="00BD6B21">
        <w:rPr>
          <w:rFonts w:ascii="Times New Roman" w:eastAsia="Times New Roman" w:hAnsi="Times New Roman" w:cs="Times New Roman"/>
          <w:szCs w:val="24"/>
          <w:lang w:val="lt-LT" w:eastAsia="de-DE"/>
        </w:rPr>
        <w:t xml:space="preserve"> 50 mg tablečių kiekis gali būti skirtingas, ir jį nurodys gydytojas. Dozė priklauso nuo būklės, dėl kurios Jus gydys.</w:t>
      </w:r>
    </w:p>
    <w:p w:rsidR="00DF6EE1" w:rsidRPr="00BD6B21" w:rsidRDefault="00DF6EE1" w:rsidP="00DF6EE1">
      <w:pPr>
        <w:tabs>
          <w:tab w:val="num" w:pos="0"/>
        </w:tabs>
        <w:spacing w:after="0" w:line="240" w:lineRule="auto"/>
        <w:rPr>
          <w:rFonts w:ascii="Times New Roman" w:eastAsia="Times New Roman" w:hAnsi="Times New Roman" w:cs="Times New Roman"/>
          <w:szCs w:val="24"/>
          <w:lang w:val="lt-LT" w:eastAsia="de-DE"/>
        </w:rPr>
      </w:pPr>
      <w:proofErr w:type="spellStart"/>
      <w:r w:rsidRPr="00BD6B21">
        <w:rPr>
          <w:rFonts w:ascii="Times New Roman" w:eastAsia="Times New Roman" w:hAnsi="Times New Roman" w:cs="Times New Roman"/>
          <w:szCs w:val="24"/>
          <w:lang w:val="lt-LT" w:eastAsia="de-DE"/>
        </w:rPr>
        <w:t>Azafalk</w:t>
      </w:r>
      <w:proofErr w:type="spellEnd"/>
      <w:r w:rsidRPr="00BD6B21">
        <w:rPr>
          <w:rFonts w:ascii="Times New Roman" w:eastAsia="Times New Roman" w:hAnsi="Times New Roman" w:cs="Times New Roman"/>
          <w:szCs w:val="24"/>
          <w:lang w:val="lt-LT" w:eastAsia="de-DE"/>
        </w:rPr>
        <w:t xml:space="preserve"> 50 mg tabletes galima vartoti valgio metu arba nevalgius, bet jas kasdien reikia vartoti tuo pačiu būdu. Kai kuriems pacientams, pirmą kartą pavartojusiems </w:t>
      </w:r>
      <w:proofErr w:type="spellStart"/>
      <w:r w:rsidRPr="00BD6B21">
        <w:rPr>
          <w:rFonts w:ascii="Times New Roman" w:eastAsia="Times New Roman" w:hAnsi="Times New Roman" w:cs="Times New Roman"/>
          <w:szCs w:val="24"/>
          <w:lang w:val="lt-LT" w:eastAsia="de-DE"/>
        </w:rPr>
        <w:t>Azafalk</w:t>
      </w:r>
      <w:proofErr w:type="spellEnd"/>
      <w:r w:rsidRPr="00BD6B21">
        <w:rPr>
          <w:rFonts w:ascii="Times New Roman" w:eastAsia="Times New Roman" w:hAnsi="Times New Roman" w:cs="Times New Roman"/>
          <w:szCs w:val="24"/>
          <w:lang w:val="lt-LT" w:eastAsia="de-DE"/>
        </w:rPr>
        <w:t xml:space="preserve"> 50 mg tablečių, būna pykinimas, ir jį galima palengvinti vartojant tablečių po valgio.</w:t>
      </w:r>
    </w:p>
    <w:p w:rsidR="00DF6EE1" w:rsidRPr="00BD6B21" w:rsidRDefault="00DF6EE1" w:rsidP="00DF6EE1">
      <w:pPr>
        <w:tabs>
          <w:tab w:val="num" w:pos="0"/>
        </w:tabs>
        <w:spacing w:after="0" w:line="240" w:lineRule="auto"/>
        <w:rPr>
          <w:rFonts w:ascii="Times New Roman" w:eastAsia="Times New Roman" w:hAnsi="Times New Roman" w:cs="Times New Roman"/>
          <w:szCs w:val="24"/>
          <w:lang w:val="lt-LT" w:eastAsia="de-DE"/>
        </w:rPr>
      </w:pPr>
      <w:r w:rsidRPr="00BD6B21">
        <w:rPr>
          <w:rFonts w:ascii="Times New Roman" w:eastAsia="Times New Roman" w:hAnsi="Times New Roman" w:cs="Times New Roman"/>
          <w:szCs w:val="24"/>
          <w:lang w:val="lt-LT" w:eastAsia="de-DE"/>
        </w:rPr>
        <w:t xml:space="preserve">Jums vartojant </w:t>
      </w:r>
      <w:proofErr w:type="spellStart"/>
      <w:r w:rsidRPr="00BD6B21">
        <w:rPr>
          <w:rFonts w:ascii="Times New Roman" w:eastAsia="Times New Roman" w:hAnsi="Times New Roman" w:cs="Times New Roman"/>
          <w:szCs w:val="24"/>
          <w:lang w:val="lt-LT" w:eastAsia="de-DE"/>
        </w:rPr>
        <w:t>Azafalk</w:t>
      </w:r>
      <w:proofErr w:type="spellEnd"/>
      <w:r w:rsidRPr="00BD6B21">
        <w:rPr>
          <w:rFonts w:ascii="Times New Roman" w:eastAsia="Times New Roman" w:hAnsi="Times New Roman" w:cs="Times New Roman"/>
          <w:szCs w:val="24"/>
          <w:lang w:val="lt-LT" w:eastAsia="de-DE"/>
        </w:rPr>
        <w:t xml:space="preserve"> 50 mg tabletes, gydytojas periodiškai atliks kraujo tyrimus. Jie reikalingi nustatyti Jūsų kraujo ląstelių skaičių bei tipą ir įsitikinti, kad tinkamai veikia Jūsų kepenys.</w:t>
      </w:r>
    </w:p>
    <w:p w:rsidR="00DF6EE1" w:rsidRPr="00BD6B21" w:rsidRDefault="00DF6EE1" w:rsidP="00DF6EE1">
      <w:pPr>
        <w:tabs>
          <w:tab w:val="num" w:pos="0"/>
        </w:tabs>
        <w:spacing w:after="0" w:line="240" w:lineRule="auto"/>
        <w:rPr>
          <w:rFonts w:ascii="Times New Roman" w:eastAsia="Times New Roman" w:hAnsi="Times New Roman" w:cs="Times New Roman"/>
          <w:szCs w:val="24"/>
          <w:lang w:val="lt-LT" w:eastAsia="de-DE"/>
        </w:rPr>
      </w:pPr>
      <w:r w:rsidRPr="00BD6B21">
        <w:rPr>
          <w:rFonts w:ascii="Times New Roman" w:eastAsia="Times New Roman" w:hAnsi="Times New Roman" w:cs="Times New Roman"/>
          <w:szCs w:val="24"/>
          <w:lang w:val="lt-LT" w:eastAsia="de-DE"/>
        </w:rPr>
        <w:t xml:space="preserve">Be to, gydytojas gali paprašyti atlikti kitus kraujo bei šlapimo tyrimus, kad galėtų stebėti, kaip veikia Jūsų inkstai, ir nustatytų šlapimo rūgšties kiekį. Šlapimo rūgštis yra natūrali organizmo gaminama medžiaga, ir vartojant </w:t>
      </w:r>
      <w:proofErr w:type="spellStart"/>
      <w:r w:rsidRPr="00BD6B21">
        <w:rPr>
          <w:rFonts w:ascii="Times New Roman" w:eastAsia="Times New Roman" w:hAnsi="Times New Roman" w:cs="Times New Roman"/>
          <w:szCs w:val="24"/>
          <w:lang w:val="lt-LT" w:eastAsia="de-DE"/>
        </w:rPr>
        <w:t>Azafalk</w:t>
      </w:r>
      <w:proofErr w:type="spellEnd"/>
      <w:r w:rsidRPr="00BD6B21">
        <w:rPr>
          <w:rFonts w:ascii="Times New Roman" w:eastAsia="Times New Roman" w:hAnsi="Times New Roman" w:cs="Times New Roman"/>
          <w:szCs w:val="24"/>
          <w:lang w:val="lt-LT" w:eastAsia="de-DE"/>
        </w:rPr>
        <w:t xml:space="preserve"> 50 mg tabletes šlapimo rūgšties kiekis gali padidėti. Didelis šlapimo rūgšties kiekis gali pažeisti inkstus.</w:t>
      </w:r>
    </w:p>
    <w:p w:rsidR="00DF6EE1" w:rsidRPr="00BD6B21" w:rsidRDefault="00DF6EE1" w:rsidP="00DF6EE1">
      <w:pPr>
        <w:tabs>
          <w:tab w:val="num" w:pos="0"/>
        </w:tabs>
        <w:spacing w:after="0" w:line="240" w:lineRule="auto"/>
        <w:rPr>
          <w:rFonts w:ascii="Times New Roman" w:eastAsia="Times New Roman" w:hAnsi="Times New Roman" w:cs="Times New Roman"/>
          <w:szCs w:val="24"/>
          <w:lang w:val="lt-LT" w:eastAsia="de-DE"/>
        </w:rPr>
      </w:pPr>
      <w:r w:rsidRPr="00BD6B21">
        <w:rPr>
          <w:rFonts w:ascii="Times New Roman" w:eastAsia="Times New Roman" w:hAnsi="Times New Roman" w:cs="Times New Roman"/>
          <w:szCs w:val="24"/>
          <w:lang w:val="lt-LT" w:eastAsia="de-DE"/>
        </w:rPr>
        <w:t xml:space="preserve">Atsižvelgdamas į šių tyrimų rezultatus, gydytojas kartais gali pakeisti </w:t>
      </w:r>
      <w:proofErr w:type="spellStart"/>
      <w:r w:rsidRPr="00BD6B21">
        <w:rPr>
          <w:rFonts w:ascii="Times New Roman" w:eastAsia="Times New Roman" w:hAnsi="Times New Roman" w:cs="Times New Roman"/>
          <w:szCs w:val="24"/>
          <w:lang w:val="lt-LT" w:eastAsia="de-DE"/>
        </w:rPr>
        <w:t>Azafalk</w:t>
      </w:r>
      <w:proofErr w:type="spellEnd"/>
      <w:r w:rsidRPr="00BD6B21">
        <w:rPr>
          <w:rFonts w:ascii="Times New Roman" w:eastAsia="Times New Roman" w:hAnsi="Times New Roman" w:cs="Times New Roman"/>
          <w:szCs w:val="24"/>
          <w:lang w:val="lt-LT" w:eastAsia="de-DE"/>
        </w:rPr>
        <w:t xml:space="preserve"> 50 mg tablečių dozę.</w:t>
      </w:r>
    </w:p>
    <w:p w:rsidR="00DF6EE1" w:rsidRPr="00BD6B21" w:rsidRDefault="00DF6EE1" w:rsidP="00DF6EE1">
      <w:pPr>
        <w:tabs>
          <w:tab w:val="num" w:pos="0"/>
        </w:tabs>
        <w:spacing w:after="0" w:line="240" w:lineRule="auto"/>
        <w:rPr>
          <w:rFonts w:ascii="Times New Roman" w:eastAsia="Times New Roman" w:hAnsi="Times New Roman" w:cs="Times New Roman"/>
          <w:szCs w:val="24"/>
          <w:lang w:val="lt-LT" w:eastAsia="de-DE"/>
        </w:rPr>
      </w:pPr>
      <w:r w:rsidRPr="00BD6B21">
        <w:rPr>
          <w:rFonts w:ascii="Times New Roman" w:eastAsia="Times New Roman" w:hAnsi="Times New Roman" w:cs="Times New Roman"/>
          <w:szCs w:val="24"/>
          <w:lang w:val="lt-LT" w:eastAsia="de-DE"/>
        </w:rPr>
        <w:t>Tabletes nurykite nepažeistas. Nekramtykite jų. Tablečių negalima laužyti ar traiškyti.</w:t>
      </w:r>
    </w:p>
    <w:p w:rsidR="00DF6EE1" w:rsidRPr="00BD6B21" w:rsidRDefault="00DF6EE1" w:rsidP="00DF6EE1">
      <w:pPr>
        <w:spacing w:after="0" w:line="240" w:lineRule="auto"/>
        <w:rPr>
          <w:rFonts w:ascii="Times New Roman" w:eastAsia="Times New Roman" w:hAnsi="Times New Roman" w:cs="Times New Roman"/>
          <w:szCs w:val="24"/>
          <w:lang w:val="lt-LT" w:eastAsia="de-DE"/>
        </w:rPr>
      </w:pPr>
      <w:r w:rsidRPr="00BD6B21">
        <w:rPr>
          <w:rFonts w:ascii="Times New Roman" w:eastAsia="Times New Roman" w:hAnsi="Times New Roman" w:cs="Times New Roman"/>
          <w:szCs w:val="24"/>
          <w:lang w:val="lt-LT" w:eastAsia="de-DE"/>
        </w:rPr>
        <w:t>Svarbu, kad globėjai žinotų, jog šį vaistą būtina saugiai tvarkyti. Jeigu Jūs arba Jūsų globėjas sutvarkysite sulaužytas tabletes, nedelsdami nusiplaukite rankas. Klauskite gydytojo arba vaistininko patarimo.</w:t>
      </w:r>
    </w:p>
    <w:bookmarkEnd w:id="6"/>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b/>
          <w:lang w:val="lt-LT"/>
        </w:rPr>
      </w:pPr>
      <w:r w:rsidRPr="00BD6B21">
        <w:rPr>
          <w:rFonts w:ascii="Times New Roman" w:hAnsi="Times New Roman" w:cs="Times New Roman"/>
          <w:b/>
          <w:lang w:val="lt-LT"/>
        </w:rPr>
        <w:lastRenderedPageBreak/>
        <w:t>Dozavimas</w:t>
      </w:r>
    </w:p>
    <w:p w:rsidR="00DF6EE1" w:rsidRPr="00855DC0" w:rsidRDefault="00DF6EE1" w:rsidP="00DF6EE1">
      <w:pPr>
        <w:tabs>
          <w:tab w:val="num" w:pos="0"/>
        </w:tabs>
        <w:spacing w:after="0" w:line="240" w:lineRule="auto"/>
        <w:rPr>
          <w:rFonts w:ascii="Times New Roman" w:eastAsia="Times New Roman" w:hAnsi="Times New Roman" w:cs="Times New Roman"/>
          <w:szCs w:val="24"/>
          <w:lang w:val="lt-LT" w:eastAsia="de-DE"/>
        </w:rPr>
      </w:pPr>
      <w:bookmarkStart w:id="7" w:name="_Hlk72495209"/>
      <w:r w:rsidRPr="00BD6B21">
        <w:rPr>
          <w:rFonts w:ascii="Times New Roman" w:eastAsia="Times New Roman" w:hAnsi="Times New Roman" w:cs="Times New Roman"/>
          <w:lang w:val="lt-LT" w:eastAsia="de-DE"/>
        </w:rPr>
        <w:t>Suaugusieji, kuriems atlikta organo transplantacija: pirmąją gydymo dieną įprasta dozė yra iki 5 mg kilogramui kūno svorio, vėliau įprasta paros dozė yra nuo 1 mg iki 4 mg kilogramui kūno svorio. Gydymo laikotarpiu gydytojas pritaikys dozę, atsižvelgdamas į tai, kaip reaguosite į vaistą.</w:t>
      </w:r>
    </w:p>
    <w:p w:rsidR="00DF6EE1" w:rsidRPr="00855DC0" w:rsidRDefault="00DF6EE1" w:rsidP="00DF6EE1">
      <w:pPr>
        <w:tabs>
          <w:tab w:val="num" w:pos="0"/>
        </w:tabs>
        <w:spacing w:after="0" w:line="240" w:lineRule="auto"/>
        <w:rPr>
          <w:rFonts w:ascii="Times New Roman" w:eastAsia="Times New Roman" w:hAnsi="Times New Roman" w:cs="Times New Roman"/>
          <w:lang w:val="lt-LT" w:eastAsia="de-DE"/>
        </w:rPr>
      </w:pPr>
      <w:r w:rsidRPr="00BD6B21">
        <w:rPr>
          <w:rFonts w:ascii="Times New Roman" w:eastAsia="Times New Roman" w:hAnsi="Times New Roman" w:cs="Times New Roman"/>
          <w:szCs w:val="24"/>
          <w:lang w:val="lt-LT" w:eastAsia="de-DE"/>
        </w:rPr>
        <w:t>Suaugusieji, kuriems yra kitos būklės: įprasta pradinė dozė yra nuo 1 mg iki 3 mg kilogramui kūno svorio, vėliau įprasta paros dozė yra nuo mažiau kaip 1 mg iki 3 mg kilogramui kūno svorio. Gydymo laikotarpiu gydytojas pritaikys dozę, atsižvelgdamas į tai, kaip reaguosite į vaistą.</w:t>
      </w:r>
    </w:p>
    <w:bookmarkEnd w:id="7"/>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b/>
          <w:lang w:val="lt-LT"/>
        </w:rPr>
      </w:pPr>
      <w:r w:rsidRPr="00BD6B21">
        <w:rPr>
          <w:rFonts w:ascii="Times New Roman" w:hAnsi="Times New Roman" w:cs="Times New Roman"/>
          <w:b/>
          <w:lang w:val="lt-LT"/>
        </w:rPr>
        <w:t>Vartojimas vaikams ir paaugliams</w:t>
      </w: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 xml:space="preserve">Nerekomenduojama vartoti </w:t>
      </w:r>
      <w:proofErr w:type="spellStart"/>
      <w:r w:rsidRPr="00BD6B21">
        <w:rPr>
          <w:rFonts w:ascii="Times New Roman" w:hAnsi="Times New Roman" w:cs="Times New Roman"/>
          <w:lang w:val="lt-LT"/>
        </w:rPr>
        <w:t>Azafalk</w:t>
      </w:r>
      <w:proofErr w:type="spellEnd"/>
      <w:r w:rsidRPr="00BD6B21">
        <w:rPr>
          <w:rFonts w:ascii="Times New Roman" w:hAnsi="Times New Roman" w:cs="Times New Roman"/>
          <w:lang w:val="lt-LT"/>
        </w:rPr>
        <w:t xml:space="preserve"> 50 mg tablečių vaikams, jaunesniems kaip 18 metų jaunatviniam lėtiniam artritui, sisteminei raudonajai vilkligei, </w:t>
      </w:r>
      <w:proofErr w:type="spellStart"/>
      <w:r w:rsidRPr="00BD6B21">
        <w:rPr>
          <w:rFonts w:ascii="Times New Roman" w:hAnsi="Times New Roman" w:cs="Times New Roman"/>
          <w:lang w:val="lt-LT"/>
        </w:rPr>
        <w:t>dermatomiozitui</w:t>
      </w:r>
      <w:proofErr w:type="spellEnd"/>
      <w:r w:rsidRPr="00BD6B21">
        <w:rPr>
          <w:rFonts w:ascii="Times New Roman" w:hAnsi="Times New Roman" w:cs="Times New Roman"/>
          <w:lang w:val="lt-LT"/>
        </w:rPr>
        <w:t xml:space="preserve"> ir mazginiam </w:t>
      </w:r>
      <w:proofErr w:type="spellStart"/>
      <w:r w:rsidRPr="00BD6B21">
        <w:rPr>
          <w:rFonts w:ascii="Times New Roman" w:hAnsi="Times New Roman" w:cs="Times New Roman"/>
          <w:lang w:val="lt-LT"/>
        </w:rPr>
        <w:t>poliarteritui</w:t>
      </w:r>
      <w:proofErr w:type="spellEnd"/>
      <w:r w:rsidRPr="00BD6B21">
        <w:rPr>
          <w:rFonts w:ascii="Times New Roman" w:hAnsi="Times New Roman" w:cs="Times New Roman"/>
          <w:lang w:val="lt-LT"/>
        </w:rPr>
        <w:t xml:space="preserve"> gydyti dėl nepakankamų tyrimų duomenų.</w:t>
      </w: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Kitos indikacijos ir joms vartojamos dozės tinka tiek vaikams ir paaugliams, tiek suaugusiems pacientams.</w:t>
      </w:r>
    </w:p>
    <w:p w:rsidR="00DF6EE1" w:rsidRPr="00BD6B21" w:rsidRDefault="00DF6EE1" w:rsidP="00DF6EE1">
      <w:pPr>
        <w:tabs>
          <w:tab w:val="num" w:pos="0"/>
        </w:tabs>
        <w:spacing w:after="0" w:line="240" w:lineRule="auto"/>
        <w:rPr>
          <w:rFonts w:ascii="Times New Roman" w:eastAsia="Times New Roman" w:hAnsi="Times New Roman" w:cs="Times New Roman"/>
          <w:lang w:val="lt-LT" w:eastAsia="de-DE"/>
        </w:rPr>
      </w:pPr>
    </w:p>
    <w:p w:rsidR="00DF6EE1" w:rsidRPr="00BD6B21" w:rsidRDefault="00DF6EE1" w:rsidP="00DF6EE1">
      <w:pPr>
        <w:tabs>
          <w:tab w:val="num" w:pos="0"/>
        </w:tabs>
        <w:spacing w:after="0" w:line="240" w:lineRule="auto"/>
        <w:rPr>
          <w:rFonts w:ascii="Times New Roman" w:eastAsia="Times New Roman" w:hAnsi="Times New Roman" w:cs="Times New Roman"/>
          <w:lang w:val="lt-LT" w:eastAsia="de-DE"/>
        </w:rPr>
      </w:pPr>
      <w:bookmarkStart w:id="8" w:name="_Hlk72495232"/>
      <w:r w:rsidRPr="00BD6B21">
        <w:rPr>
          <w:rFonts w:ascii="Times New Roman" w:eastAsia="Times New Roman" w:hAnsi="Times New Roman" w:cs="Times New Roman"/>
          <w:lang w:val="lt-LT" w:eastAsia="de-DE"/>
        </w:rPr>
        <w:t>Vaikams, kurie turi antsvorį, gali reikėti didesnės dozės.</w:t>
      </w:r>
    </w:p>
    <w:bookmarkEnd w:id="8"/>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u w:val="single"/>
          <w:lang w:val="lt-LT"/>
        </w:rPr>
      </w:pPr>
      <w:r w:rsidRPr="00BD6B21">
        <w:rPr>
          <w:rFonts w:ascii="Times New Roman" w:hAnsi="Times New Roman" w:cs="Times New Roman"/>
          <w:u w:val="single"/>
          <w:lang w:val="lt-LT"/>
        </w:rPr>
        <w:t>Senyvi žmonės</w:t>
      </w:r>
      <w:r w:rsidRPr="00BD6B21">
        <w:rPr>
          <w:rFonts w:ascii="Times New Roman" w:eastAsia="Times New Roman" w:hAnsi="Times New Roman" w:cs="Times New Roman"/>
          <w:u w:val="single"/>
          <w:lang w:val="lt-LT"/>
        </w:rPr>
        <w:t xml:space="preserve"> </w:t>
      </w: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Senyviems žmonėms gali reikėti mažesnės dozės.</w:t>
      </w:r>
    </w:p>
    <w:p w:rsidR="00DF6EE1" w:rsidRPr="00BD6B21" w:rsidRDefault="00DF6EE1" w:rsidP="00DF6EE1">
      <w:pPr>
        <w:spacing w:after="0" w:line="240" w:lineRule="auto"/>
        <w:rPr>
          <w:rFonts w:ascii="Times New Roman" w:hAnsi="Times New Roman" w:cs="Times New Roman"/>
          <w:lang w:val="lt-LT"/>
        </w:rPr>
      </w:pPr>
    </w:p>
    <w:p w:rsidR="00DF6EE1" w:rsidRDefault="00DF6EE1" w:rsidP="00DF6EE1">
      <w:pPr>
        <w:spacing w:after="0" w:line="240" w:lineRule="auto"/>
        <w:rPr>
          <w:rFonts w:ascii="Times New Roman" w:eastAsia="Times New Roman" w:hAnsi="Times New Roman" w:cs="Times New Roman"/>
          <w:szCs w:val="24"/>
          <w:u w:val="single"/>
          <w:lang w:val="lt-LT" w:eastAsia="de-DE"/>
        </w:rPr>
      </w:pPr>
      <w:bookmarkStart w:id="9" w:name="_Hlk72495242"/>
      <w:r w:rsidRPr="006C2BB6">
        <w:rPr>
          <w:rFonts w:ascii="Times New Roman" w:eastAsia="Times New Roman" w:hAnsi="Times New Roman" w:cs="Times New Roman"/>
          <w:szCs w:val="24"/>
          <w:u w:val="single"/>
          <w:lang w:val="lt-LT" w:eastAsia="de-DE"/>
        </w:rPr>
        <w:t>Pacientams, kurių inkstų ar kepenų veikla sutrikusi</w:t>
      </w:r>
      <w:r>
        <w:rPr>
          <w:rFonts w:ascii="Times New Roman" w:eastAsia="Times New Roman" w:hAnsi="Times New Roman" w:cs="Times New Roman"/>
          <w:szCs w:val="24"/>
          <w:u w:val="single"/>
          <w:lang w:val="lt-LT" w:eastAsia="de-DE"/>
        </w:rPr>
        <w:t>,</w:t>
      </w:r>
      <w:r w:rsidRPr="006C2BB6">
        <w:rPr>
          <w:rFonts w:ascii="Times New Roman" w:eastAsia="Times New Roman" w:hAnsi="Times New Roman" w:cs="Times New Roman"/>
          <w:szCs w:val="24"/>
          <w:u w:val="single"/>
          <w:lang w:val="lt-LT" w:eastAsia="de-DE"/>
        </w:rPr>
        <w:t xml:space="preserve"> gali reikėti mažesnės dozės. </w:t>
      </w:r>
    </w:p>
    <w:p w:rsidR="00DF6EE1" w:rsidRPr="006C2BB6" w:rsidRDefault="00DF6EE1" w:rsidP="00DF6EE1">
      <w:pPr>
        <w:spacing w:after="0" w:line="240" w:lineRule="auto"/>
        <w:rPr>
          <w:rFonts w:ascii="Times New Roman" w:eastAsia="Times New Roman" w:hAnsi="Times New Roman" w:cs="Times New Roman"/>
          <w:szCs w:val="24"/>
          <w:u w:val="single"/>
          <w:lang w:val="lt-LT" w:eastAsia="de-DE"/>
        </w:rPr>
      </w:pPr>
      <w:r w:rsidRPr="006C2BB6">
        <w:rPr>
          <w:rFonts w:ascii="Times New Roman" w:eastAsia="Times New Roman" w:hAnsi="Times New Roman" w:cs="Times New Roman"/>
          <w:szCs w:val="24"/>
          <w:u w:val="single"/>
          <w:lang w:val="lt-LT" w:eastAsia="de-DE"/>
        </w:rPr>
        <w:t>Pacientams, kuriems yra sunkus kepenų pakenkimas</w:t>
      </w:r>
      <w:r>
        <w:rPr>
          <w:rFonts w:ascii="Times New Roman" w:eastAsia="Times New Roman" w:hAnsi="Times New Roman" w:cs="Times New Roman"/>
          <w:szCs w:val="24"/>
          <w:u w:val="single"/>
          <w:lang w:val="lt-LT" w:eastAsia="de-DE"/>
        </w:rPr>
        <w:t>,</w:t>
      </w:r>
      <w:r w:rsidRPr="006C2BB6">
        <w:rPr>
          <w:rFonts w:ascii="Times New Roman" w:eastAsia="Times New Roman" w:hAnsi="Times New Roman" w:cs="Times New Roman"/>
          <w:szCs w:val="24"/>
          <w:u w:val="single"/>
          <w:lang w:val="lt-LT" w:eastAsia="de-DE"/>
        </w:rPr>
        <w:t xml:space="preserve"> </w:t>
      </w:r>
      <w:proofErr w:type="spellStart"/>
      <w:r w:rsidRPr="006C2BB6">
        <w:rPr>
          <w:rFonts w:ascii="Times New Roman" w:eastAsia="Times New Roman" w:hAnsi="Times New Roman" w:cs="Times New Roman"/>
          <w:szCs w:val="24"/>
          <w:u w:val="single"/>
          <w:lang w:val="lt-LT" w:eastAsia="de-DE"/>
        </w:rPr>
        <w:t>Azafalk</w:t>
      </w:r>
      <w:proofErr w:type="spellEnd"/>
      <w:r w:rsidRPr="006C2BB6">
        <w:rPr>
          <w:rFonts w:ascii="Times New Roman" w:eastAsia="Times New Roman" w:hAnsi="Times New Roman" w:cs="Times New Roman"/>
          <w:szCs w:val="24"/>
          <w:u w:val="single"/>
          <w:lang w:val="lt-LT" w:eastAsia="de-DE"/>
        </w:rPr>
        <w:t xml:space="preserve"> </w:t>
      </w:r>
      <w:r>
        <w:rPr>
          <w:rFonts w:ascii="Times New Roman" w:eastAsia="Times New Roman" w:hAnsi="Times New Roman" w:cs="Times New Roman"/>
          <w:szCs w:val="24"/>
          <w:u w:val="single"/>
          <w:lang w:val="lt-LT" w:eastAsia="de-DE"/>
        </w:rPr>
        <w:t>50</w:t>
      </w:r>
      <w:r w:rsidRPr="006C2BB6">
        <w:rPr>
          <w:rFonts w:ascii="Times New Roman" w:eastAsia="Times New Roman" w:hAnsi="Times New Roman" w:cs="Times New Roman"/>
          <w:szCs w:val="24"/>
          <w:u w:val="single"/>
          <w:lang w:val="lt-LT" w:eastAsia="de-DE"/>
        </w:rPr>
        <w:t> mg tablečių vartoti draudžiama.</w:t>
      </w:r>
    </w:p>
    <w:bookmarkEnd w:id="9"/>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numPr>
          <w:ilvl w:val="12"/>
          <w:numId w:val="0"/>
        </w:numPr>
        <w:spacing w:after="0" w:line="240" w:lineRule="auto"/>
        <w:ind w:hanging="27"/>
        <w:outlineLvl w:val="0"/>
        <w:rPr>
          <w:rFonts w:ascii="Times New Roman" w:hAnsi="Times New Roman" w:cs="Times New Roman"/>
          <w:lang w:val="lt-LT"/>
        </w:rPr>
      </w:pPr>
      <w:r w:rsidRPr="00BD6B21">
        <w:rPr>
          <w:rFonts w:ascii="Times New Roman" w:hAnsi="Times New Roman" w:cs="Times New Roman"/>
          <w:lang w:val="lt-LT"/>
        </w:rPr>
        <w:t xml:space="preserve">Gydymo </w:t>
      </w:r>
      <w:proofErr w:type="spellStart"/>
      <w:r w:rsidRPr="00BD6B21">
        <w:rPr>
          <w:rFonts w:ascii="Times New Roman" w:hAnsi="Times New Roman" w:cs="Times New Roman"/>
          <w:lang w:val="lt-LT"/>
        </w:rPr>
        <w:t>Azafalk</w:t>
      </w:r>
      <w:proofErr w:type="spellEnd"/>
      <w:r w:rsidRPr="00BD6B21">
        <w:rPr>
          <w:rFonts w:ascii="Times New Roman" w:hAnsi="Times New Roman" w:cs="Times New Roman"/>
          <w:lang w:val="lt-LT"/>
        </w:rPr>
        <w:t xml:space="preserve"> 50 mg tabletėmis trukmę nustato gydytojas. Jeigu manote, kad </w:t>
      </w:r>
      <w:proofErr w:type="spellStart"/>
      <w:r w:rsidRPr="00BD6B21">
        <w:rPr>
          <w:rFonts w:ascii="Times New Roman" w:hAnsi="Times New Roman" w:cs="Times New Roman"/>
          <w:lang w:val="lt-LT"/>
        </w:rPr>
        <w:t>Azafalk</w:t>
      </w:r>
      <w:proofErr w:type="spellEnd"/>
      <w:r w:rsidRPr="00BD6B21">
        <w:rPr>
          <w:rFonts w:ascii="Times New Roman" w:hAnsi="Times New Roman" w:cs="Times New Roman"/>
          <w:lang w:val="lt-LT"/>
        </w:rPr>
        <w:t xml:space="preserve"> 50 mg tabletės veikia per stipriai arba per silpnai, kreipkitės į gydytoją.</w:t>
      </w:r>
    </w:p>
    <w:p w:rsidR="00DF6EE1" w:rsidRPr="00BD6B21" w:rsidRDefault="00DF6EE1" w:rsidP="00DF6EE1">
      <w:pPr>
        <w:spacing w:after="0" w:line="240" w:lineRule="auto"/>
        <w:rPr>
          <w:rFonts w:ascii="Times New Roman" w:hAnsi="Times New Roman" w:cs="Times New Roman"/>
          <w:b/>
          <w:lang w:val="lt-LT"/>
        </w:rPr>
      </w:pPr>
    </w:p>
    <w:p w:rsidR="00DF6EE1" w:rsidRPr="00BD6B21" w:rsidRDefault="00DF6EE1" w:rsidP="00DF6EE1">
      <w:pPr>
        <w:spacing w:after="0" w:line="240" w:lineRule="auto"/>
        <w:rPr>
          <w:rFonts w:ascii="Times New Roman" w:hAnsi="Times New Roman" w:cs="Times New Roman"/>
          <w:b/>
          <w:lang w:val="lt-LT"/>
        </w:rPr>
      </w:pPr>
      <w:r w:rsidRPr="00BD6B21">
        <w:rPr>
          <w:rFonts w:ascii="Times New Roman" w:eastAsia="Times New Roman" w:hAnsi="Times New Roman" w:cs="Times New Roman"/>
          <w:b/>
          <w:noProof/>
          <w:lang w:val="lt-LT" w:eastAsia="lt-LT" w:bidi="lt-LT"/>
        </w:rPr>
        <w:t>Ką daryti pavartojus</w:t>
      </w:r>
      <w:r w:rsidRPr="00BD6B21">
        <w:rPr>
          <w:rFonts w:ascii="Times New Roman" w:hAnsi="Times New Roman" w:cs="Times New Roman"/>
          <w:b/>
          <w:lang w:val="lt-LT"/>
        </w:rPr>
        <w:t xml:space="preserve"> per didelę </w:t>
      </w:r>
      <w:proofErr w:type="spellStart"/>
      <w:r w:rsidRPr="00BD6B21">
        <w:rPr>
          <w:rFonts w:ascii="Times New Roman" w:hAnsi="Times New Roman" w:cs="Times New Roman"/>
          <w:b/>
          <w:lang w:val="lt-LT"/>
        </w:rPr>
        <w:t>Azafalk</w:t>
      </w:r>
      <w:proofErr w:type="spellEnd"/>
      <w:r w:rsidRPr="00BD6B21">
        <w:rPr>
          <w:rFonts w:ascii="Times New Roman" w:hAnsi="Times New Roman" w:cs="Times New Roman"/>
          <w:b/>
          <w:lang w:val="lt-LT"/>
        </w:rPr>
        <w:t xml:space="preserve"> 50 mg tablečių dozę</w:t>
      </w:r>
      <w:r w:rsidRPr="00BD6B21">
        <w:rPr>
          <w:rFonts w:ascii="Times New Roman" w:eastAsia="Times New Roman" w:hAnsi="Times New Roman" w:cs="Times New Roman"/>
          <w:b/>
          <w:lang w:val="lt-LT"/>
        </w:rPr>
        <w:t>?</w:t>
      </w: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Nedels</w:t>
      </w:r>
      <w:r>
        <w:rPr>
          <w:rFonts w:ascii="Times New Roman" w:hAnsi="Times New Roman" w:cs="Times New Roman"/>
          <w:lang w:val="lt-LT"/>
        </w:rPr>
        <w:t>iant</w:t>
      </w:r>
      <w:r w:rsidRPr="00BD6B21">
        <w:rPr>
          <w:rFonts w:ascii="Times New Roman" w:hAnsi="Times New Roman" w:cs="Times New Roman"/>
          <w:lang w:val="lt-LT"/>
        </w:rPr>
        <w:t xml:space="preserve"> susisiekti su savo gydytoju, vaistininku arba vykti į artimiausios ligoninės skubios medicinos pagalbos skyrių.</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b/>
          <w:lang w:val="lt-LT"/>
        </w:rPr>
      </w:pPr>
      <w:bookmarkStart w:id="10" w:name="_Hlk72495285"/>
      <w:r w:rsidRPr="00BD6B21">
        <w:rPr>
          <w:rFonts w:ascii="Times New Roman" w:hAnsi="Times New Roman" w:cs="Times New Roman"/>
          <w:b/>
          <w:lang w:val="lt-LT"/>
        </w:rPr>
        <w:t xml:space="preserve">Pamiršus pavartoti </w:t>
      </w:r>
      <w:proofErr w:type="spellStart"/>
      <w:r w:rsidRPr="00BD6B21">
        <w:rPr>
          <w:rFonts w:ascii="Times New Roman" w:hAnsi="Times New Roman" w:cs="Times New Roman"/>
          <w:b/>
          <w:lang w:val="lt-LT"/>
        </w:rPr>
        <w:t>Azafalk</w:t>
      </w:r>
      <w:proofErr w:type="spellEnd"/>
      <w:r w:rsidRPr="00BD6B21">
        <w:rPr>
          <w:rFonts w:ascii="Times New Roman" w:hAnsi="Times New Roman" w:cs="Times New Roman"/>
          <w:b/>
          <w:lang w:val="lt-LT"/>
        </w:rPr>
        <w:t xml:space="preserve"> 50 mg tablečių</w:t>
      </w:r>
    </w:p>
    <w:p w:rsidR="00DF6EE1" w:rsidRPr="00BD6B21" w:rsidRDefault="00DF6EE1" w:rsidP="00DF6EE1">
      <w:pPr>
        <w:tabs>
          <w:tab w:val="num" w:pos="0"/>
        </w:tabs>
        <w:spacing w:after="0" w:line="240" w:lineRule="auto"/>
        <w:rPr>
          <w:rFonts w:ascii="Times New Roman" w:eastAsia="Times New Roman" w:hAnsi="Times New Roman" w:cs="Times New Roman"/>
          <w:b/>
          <w:lang w:val="lt-LT" w:eastAsia="de-DE"/>
        </w:rPr>
      </w:pPr>
      <w:r w:rsidRPr="00BD6B21">
        <w:rPr>
          <w:rFonts w:ascii="Times New Roman" w:eastAsia="Times New Roman" w:hAnsi="Times New Roman" w:cs="Times New Roman"/>
          <w:lang w:val="lt-LT" w:eastAsia="de-DE"/>
        </w:rPr>
        <w:t>Negalima vartoti dvigubos dozės norint kompensuoti praleistą dozę. Jei praleidote dozę, pasakykite gydytojui.</w:t>
      </w:r>
      <w:r w:rsidRPr="00BD6B21">
        <w:rPr>
          <w:rFonts w:ascii="Times New Roman" w:eastAsia="Times New Roman" w:hAnsi="Times New Roman" w:cs="Times New Roman"/>
          <w:sz w:val="24"/>
          <w:szCs w:val="24"/>
          <w:lang w:val="lt-LT" w:eastAsia="de-DE"/>
        </w:rPr>
        <w:t xml:space="preserve"> </w:t>
      </w:r>
      <w:r w:rsidRPr="00BD6B21">
        <w:rPr>
          <w:rFonts w:ascii="Times New Roman" w:eastAsia="Times New Roman" w:hAnsi="Times New Roman" w:cs="Times New Roman"/>
          <w:lang w:val="lt-LT" w:eastAsia="de-DE"/>
        </w:rPr>
        <w:t>Jeigu jau beveik atėjo laikas vartoti kitą dozę, praleiskite pamirštą dozę ir kitą dozę vartokite kaip numatyta. Priešingu atveju pamirštą dozę suvartokite iš karto, kai tik prisiminsite, o tada vėl vartokite vaistą kaip įprasta.</w:t>
      </w:r>
    </w:p>
    <w:bookmarkEnd w:id="10"/>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b/>
          <w:lang w:val="lt-LT"/>
        </w:rPr>
      </w:pPr>
      <w:r w:rsidRPr="00BD6B21">
        <w:rPr>
          <w:rFonts w:ascii="Times New Roman" w:hAnsi="Times New Roman" w:cs="Times New Roman"/>
          <w:b/>
          <w:lang w:val="lt-LT"/>
        </w:rPr>
        <w:t xml:space="preserve">Nustojus vartoti </w:t>
      </w:r>
      <w:proofErr w:type="spellStart"/>
      <w:r w:rsidRPr="00BD6B21">
        <w:rPr>
          <w:rFonts w:ascii="Times New Roman" w:hAnsi="Times New Roman" w:cs="Times New Roman"/>
          <w:b/>
          <w:lang w:val="lt-LT"/>
        </w:rPr>
        <w:t>Azafalk</w:t>
      </w:r>
      <w:proofErr w:type="spellEnd"/>
      <w:r w:rsidRPr="00BD6B21">
        <w:rPr>
          <w:rFonts w:ascii="Times New Roman" w:hAnsi="Times New Roman" w:cs="Times New Roman"/>
          <w:b/>
          <w:lang w:val="lt-LT"/>
        </w:rPr>
        <w:t xml:space="preserve"> 50 mg tablečių</w:t>
      </w:r>
    </w:p>
    <w:p w:rsidR="00DF6EE1" w:rsidRPr="00BD6B21" w:rsidRDefault="00DF6EE1" w:rsidP="00DF6EE1">
      <w:pPr>
        <w:spacing w:after="0" w:line="240" w:lineRule="auto"/>
        <w:rPr>
          <w:rFonts w:ascii="Times New Roman" w:hAnsi="Times New Roman" w:cs="Times New Roman"/>
          <w:lang w:val="lt-LT"/>
        </w:rPr>
      </w:pPr>
      <w:proofErr w:type="spellStart"/>
      <w:r w:rsidRPr="00BD6B21">
        <w:rPr>
          <w:rFonts w:ascii="Times New Roman" w:hAnsi="Times New Roman" w:cs="Times New Roman"/>
          <w:lang w:val="lt-LT"/>
        </w:rPr>
        <w:t>Azafalk</w:t>
      </w:r>
      <w:proofErr w:type="spellEnd"/>
      <w:r w:rsidRPr="00BD6B21">
        <w:rPr>
          <w:rFonts w:ascii="Times New Roman" w:hAnsi="Times New Roman" w:cs="Times New Roman"/>
          <w:lang w:val="lt-LT"/>
        </w:rPr>
        <w:t xml:space="preserve"> 50 mg tablečių </w:t>
      </w:r>
      <w:r w:rsidRPr="00BD6B21">
        <w:rPr>
          <w:rFonts w:ascii="Times New Roman" w:eastAsia="Times New Roman" w:hAnsi="Times New Roman" w:cs="Times New Roman"/>
          <w:lang w:val="lt-LT"/>
        </w:rPr>
        <w:t>vartojimą</w:t>
      </w:r>
      <w:r w:rsidRPr="00BD6B21">
        <w:rPr>
          <w:rFonts w:ascii="Times New Roman" w:hAnsi="Times New Roman" w:cs="Times New Roman"/>
          <w:lang w:val="lt-LT"/>
        </w:rPr>
        <w:t xml:space="preserve"> visada </w:t>
      </w:r>
      <w:r w:rsidRPr="00BD6B21">
        <w:rPr>
          <w:rFonts w:ascii="Times New Roman" w:eastAsia="Times New Roman" w:hAnsi="Times New Roman" w:cs="Times New Roman"/>
          <w:lang w:val="lt-LT"/>
        </w:rPr>
        <w:t>reikia nutraukti palaipsniui mažinant dozę ir</w:t>
      </w:r>
      <w:r w:rsidRPr="00BD6B21">
        <w:rPr>
          <w:rFonts w:ascii="Times New Roman" w:hAnsi="Times New Roman" w:cs="Times New Roman"/>
          <w:lang w:val="lt-LT"/>
        </w:rPr>
        <w:t xml:space="preserve"> atidžiai gydytojui</w:t>
      </w:r>
      <w:r w:rsidRPr="00BD6B21">
        <w:rPr>
          <w:rFonts w:ascii="Times New Roman" w:eastAsia="Times New Roman" w:hAnsi="Times New Roman" w:cs="Times New Roman"/>
          <w:lang w:val="lt-LT"/>
        </w:rPr>
        <w:t xml:space="preserve"> prižiūrint</w:t>
      </w:r>
      <w:r w:rsidRPr="00BD6B21">
        <w:rPr>
          <w:rFonts w:ascii="Times New Roman" w:hAnsi="Times New Roman" w:cs="Times New Roman"/>
          <w:lang w:val="lt-LT"/>
        </w:rPr>
        <w:t>. Pasitarkite su gydytoju, prieš nutraukdami vaisto vartojimą.</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Jeigu kiltų daugiau klausimų dėl šio vaisto vartojimo, kreipkitės į gydytoją arba vaistininką.</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tabs>
          <w:tab w:val="left" w:pos="540"/>
        </w:tabs>
        <w:spacing w:after="0" w:line="240" w:lineRule="auto"/>
        <w:rPr>
          <w:rFonts w:ascii="Times New Roman" w:hAnsi="Times New Roman" w:cs="Times New Roman"/>
          <w:b/>
          <w:caps/>
          <w:lang w:val="lt-LT"/>
        </w:rPr>
      </w:pPr>
      <w:r w:rsidRPr="00BD6B21">
        <w:rPr>
          <w:rFonts w:ascii="Times New Roman" w:hAnsi="Times New Roman" w:cs="Times New Roman"/>
          <w:b/>
          <w:caps/>
          <w:lang w:val="lt-LT"/>
        </w:rPr>
        <w:t>4.</w:t>
      </w:r>
      <w:r w:rsidRPr="00BD6B21">
        <w:rPr>
          <w:rFonts w:ascii="Times New Roman" w:hAnsi="Times New Roman" w:cs="Times New Roman"/>
          <w:b/>
          <w:caps/>
          <w:lang w:val="lt-LT"/>
        </w:rPr>
        <w:tab/>
      </w:r>
      <w:r w:rsidRPr="00BD6B21">
        <w:rPr>
          <w:rFonts w:ascii="Times New Roman" w:hAnsi="Times New Roman" w:cs="Times New Roman"/>
          <w:b/>
          <w:lang w:val="lt-LT"/>
        </w:rPr>
        <w:t>Galimas šalutinis poveikis</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Šis vaistas, kaip ir visi kiti, gali sukelti šalutinį poveikį, nors jis pasireiškia ne visiems žmonėms.</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b/>
          <w:lang w:val="lt-LT"/>
        </w:rPr>
      </w:pPr>
      <w:r w:rsidRPr="00BD6B21">
        <w:rPr>
          <w:rFonts w:ascii="Times New Roman" w:hAnsi="Times New Roman" w:cs="Times New Roman"/>
          <w:b/>
          <w:lang w:val="lt-LT"/>
        </w:rPr>
        <w:t>Sunkus šalutinis poveikis</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b/>
          <w:lang w:val="lt-LT"/>
        </w:rPr>
      </w:pPr>
      <w:r w:rsidRPr="00BD6B21">
        <w:rPr>
          <w:rFonts w:ascii="Times New Roman" w:hAnsi="Times New Roman" w:cs="Times New Roman"/>
          <w:b/>
          <w:lang w:val="lt-LT"/>
        </w:rPr>
        <w:t>Jeigu staiga atsiranda švokštimas, tampa sunku kvėpuoti, patinsta akių vokai, veidas ar lūpos, pasireiškia išbėrimas arba niežulys, ypač apimantis visą kūną, nedelsiant kreipkitės į gydytoją.</w:t>
      </w:r>
    </w:p>
    <w:p w:rsidR="00DF6EE1" w:rsidRPr="00BD6B21" w:rsidRDefault="00DF6EE1" w:rsidP="00DF6EE1">
      <w:pPr>
        <w:spacing w:after="0" w:line="240" w:lineRule="auto"/>
        <w:rPr>
          <w:rFonts w:ascii="Times New Roman" w:hAnsi="Times New Roman" w:cs="Times New Roman"/>
          <w:b/>
          <w:lang w:val="lt-LT"/>
        </w:rPr>
      </w:pPr>
    </w:p>
    <w:p w:rsidR="00DF6EE1" w:rsidRPr="00BD6B21" w:rsidRDefault="00DF6EE1" w:rsidP="00DF6EE1">
      <w:pPr>
        <w:spacing w:after="0" w:line="240" w:lineRule="auto"/>
        <w:rPr>
          <w:rFonts w:ascii="Times New Roman" w:hAnsi="Times New Roman" w:cs="Times New Roman"/>
          <w:b/>
          <w:lang w:val="lt-LT"/>
        </w:rPr>
      </w:pPr>
      <w:r w:rsidRPr="00BD6B21">
        <w:rPr>
          <w:rFonts w:ascii="Times New Roman" w:hAnsi="Times New Roman" w:cs="Times New Roman"/>
          <w:b/>
          <w:lang w:val="lt-LT"/>
        </w:rPr>
        <w:t>Jeigu pasireiškia bet kuris toliau išvardytas poveikis, turite nedelsdami kreiptis į gydytoją:</w:t>
      </w:r>
    </w:p>
    <w:p w:rsidR="00DF6EE1" w:rsidRPr="00BD6B21" w:rsidRDefault="00DF6EE1" w:rsidP="00DF6EE1">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 xml:space="preserve">stiprus </w:t>
      </w:r>
      <w:r w:rsidRPr="00BD6B21">
        <w:rPr>
          <w:rFonts w:ascii="Times New Roman" w:eastAsia="Times New Roman" w:hAnsi="Times New Roman" w:cs="Times New Roman"/>
          <w:lang w:val="lt-LT"/>
        </w:rPr>
        <w:t>pykinimas</w:t>
      </w:r>
      <w:r w:rsidRPr="00BD6B21">
        <w:rPr>
          <w:rFonts w:ascii="Times New Roman" w:hAnsi="Times New Roman" w:cs="Times New Roman"/>
          <w:lang w:val="lt-LT"/>
        </w:rPr>
        <w:t>;</w:t>
      </w:r>
    </w:p>
    <w:p w:rsidR="00DF6EE1" w:rsidRPr="00BD6B21" w:rsidRDefault="00DF6EE1" w:rsidP="00DF6EE1">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viduriavimas;</w:t>
      </w:r>
    </w:p>
    <w:p w:rsidR="00DF6EE1" w:rsidRPr="00BD6B21" w:rsidRDefault="00DF6EE1" w:rsidP="00DF6EE1">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 xml:space="preserve">karščiavimas, </w:t>
      </w:r>
      <w:proofErr w:type="spellStart"/>
      <w:r w:rsidRPr="00BD6B21">
        <w:rPr>
          <w:rFonts w:ascii="Times New Roman" w:hAnsi="Times New Roman" w:cs="Times New Roman"/>
          <w:lang w:val="lt-LT"/>
        </w:rPr>
        <w:t>šaltkrėtis</w:t>
      </w:r>
      <w:proofErr w:type="spellEnd"/>
      <w:r w:rsidRPr="00BD6B21">
        <w:rPr>
          <w:rFonts w:ascii="Times New Roman" w:hAnsi="Times New Roman" w:cs="Times New Roman"/>
          <w:lang w:val="lt-LT"/>
        </w:rPr>
        <w:t>;</w:t>
      </w:r>
    </w:p>
    <w:p w:rsidR="00DF6EE1" w:rsidRPr="00BD6B21" w:rsidRDefault="00DF6EE1" w:rsidP="00DF6EE1">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raumenų ar kaulų skausmas, raumenų stingulys;</w:t>
      </w:r>
    </w:p>
    <w:p w:rsidR="00DF6EE1" w:rsidRPr="00BD6B21" w:rsidRDefault="00DF6EE1" w:rsidP="00DF6EE1">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lastRenderedPageBreak/>
        <w:t>-</w:t>
      </w:r>
      <w:r w:rsidRPr="00BD6B21">
        <w:rPr>
          <w:rFonts w:ascii="Times New Roman" w:hAnsi="Times New Roman" w:cs="Times New Roman"/>
          <w:lang w:val="lt-LT"/>
        </w:rPr>
        <w:tab/>
        <w:t>nuovargis, svaigulys;</w:t>
      </w:r>
    </w:p>
    <w:p w:rsidR="00DF6EE1" w:rsidRPr="00BD6B21" w:rsidRDefault="00DF6EE1" w:rsidP="00DF6EE1">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kraujagyslių uždegimas;</w:t>
      </w:r>
    </w:p>
    <w:p w:rsidR="00DF6EE1" w:rsidRPr="00BD6B21" w:rsidRDefault="00DF6EE1" w:rsidP="00DF6EE1">
      <w:pPr>
        <w:spacing w:after="0" w:line="240" w:lineRule="auto"/>
        <w:ind w:left="540" w:hanging="540"/>
        <w:rPr>
          <w:rFonts w:ascii="Times New Roman" w:eastAsia="Times New Roman" w:hAnsi="Times New Roman" w:cs="Times New Roman"/>
          <w:lang w:val="lt-LT"/>
        </w:rPr>
      </w:pPr>
      <w:r w:rsidRPr="00BD6B21">
        <w:rPr>
          <w:rFonts w:ascii="Times New Roman" w:hAnsi="Times New Roman" w:cs="Times New Roman"/>
          <w:lang w:val="lt-LT"/>
        </w:rPr>
        <w:t>-</w:t>
      </w:r>
      <w:r w:rsidRPr="00BD6B21">
        <w:rPr>
          <w:rFonts w:ascii="Times New Roman" w:eastAsia="Times New Roman" w:hAnsi="Times New Roman" w:cs="Times New Roman"/>
          <w:lang w:val="lt-LT"/>
        </w:rPr>
        <w:tab/>
      </w:r>
      <w:r w:rsidRPr="00BD6B21">
        <w:rPr>
          <w:rFonts w:ascii="Times New Roman" w:hAnsi="Times New Roman" w:cs="Times New Roman"/>
          <w:lang w:val="lt-LT"/>
        </w:rPr>
        <w:t>inkstų veiklos sutrikimas (jo simptomai gali būti išskiriamo šlapimo kiekio ir spalvos pokytis</w:t>
      </w:r>
      <w:r w:rsidRPr="00BD6B21">
        <w:rPr>
          <w:rFonts w:ascii="Times New Roman" w:eastAsia="Times New Roman" w:hAnsi="Times New Roman" w:cs="Times New Roman"/>
          <w:lang w:val="lt-LT"/>
        </w:rPr>
        <w:t>);</w:t>
      </w:r>
    </w:p>
    <w:p w:rsidR="00DF6EE1" w:rsidRPr="00BD6B21" w:rsidRDefault="00DF6EE1" w:rsidP="00DF6EE1">
      <w:pPr>
        <w:spacing w:after="0" w:line="240" w:lineRule="auto"/>
        <w:ind w:left="540" w:hanging="540"/>
        <w:rPr>
          <w:rFonts w:ascii="Times New Roman" w:eastAsia="Times New Roman" w:hAnsi="Times New Roman" w:cs="Times New Roman"/>
          <w:lang w:val="lt-LT"/>
        </w:rPr>
      </w:pPr>
      <w:r w:rsidRPr="00BD6B21">
        <w:rPr>
          <w:rFonts w:ascii="Times New Roman" w:hAnsi="Times New Roman" w:cs="Times New Roman"/>
          <w:lang w:val="lt-LT"/>
        </w:rPr>
        <w:t>-</w:t>
      </w:r>
      <w:r w:rsidRPr="00BD6B21">
        <w:rPr>
          <w:rFonts w:ascii="Times New Roman" w:eastAsia="Times New Roman" w:hAnsi="Times New Roman" w:cs="Times New Roman"/>
          <w:lang w:val="lt-LT"/>
        </w:rPr>
        <w:tab/>
      </w:r>
      <w:bookmarkStart w:id="11" w:name="_Hlk72495333"/>
      <w:r w:rsidRPr="00BD6B21">
        <w:rPr>
          <w:rFonts w:ascii="Times New Roman" w:hAnsi="Times New Roman" w:cs="Times New Roman"/>
          <w:lang w:val="lt-LT"/>
        </w:rPr>
        <w:t xml:space="preserve">padidėjusi temperatūra (karščiavimas) arba kiti infekcijos požymiai, pavyzdžiui, gerklės skausmas, burnos skausmas, </w:t>
      </w:r>
      <w:proofErr w:type="spellStart"/>
      <w:r w:rsidRPr="00BD6B21">
        <w:rPr>
          <w:rFonts w:ascii="Times New Roman" w:hAnsi="Times New Roman" w:cs="Times New Roman"/>
          <w:lang w:val="lt-LT"/>
        </w:rPr>
        <w:t>šlapinimosi</w:t>
      </w:r>
      <w:proofErr w:type="spellEnd"/>
      <w:r w:rsidRPr="00BD6B21">
        <w:rPr>
          <w:rFonts w:ascii="Times New Roman" w:hAnsi="Times New Roman" w:cs="Times New Roman"/>
          <w:lang w:val="lt-LT"/>
        </w:rPr>
        <w:t xml:space="preserve"> problemos arba infekcija krūtinėje, sukelianti dusulį ir kosulį</w:t>
      </w:r>
      <w:bookmarkEnd w:id="11"/>
      <w:r w:rsidRPr="00BD6B21">
        <w:rPr>
          <w:rFonts w:ascii="Times New Roman" w:hAnsi="Times New Roman" w:cs="Times New Roman"/>
          <w:lang w:val="lt-LT"/>
        </w:rPr>
        <w:t>.</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b/>
          <w:lang w:val="lt-LT"/>
        </w:rPr>
      </w:pPr>
      <w:r w:rsidRPr="00BD6B21">
        <w:rPr>
          <w:rFonts w:ascii="Times New Roman" w:hAnsi="Times New Roman" w:cs="Times New Roman"/>
          <w:b/>
          <w:lang w:val="lt-LT"/>
        </w:rPr>
        <w:t xml:space="preserve">Pastebėtas kitoks šalutinis poveikis išvardytas toliau. </w:t>
      </w:r>
    </w:p>
    <w:p w:rsidR="00DF6EE1" w:rsidRPr="00BD6B21" w:rsidRDefault="00DF6EE1" w:rsidP="00DF6EE1">
      <w:pPr>
        <w:spacing w:after="0" w:line="240" w:lineRule="auto"/>
        <w:rPr>
          <w:rFonts w:ascii="Times New Roman" w:hAnsi="Times New Roman" w:cs="Times New Roman"/>
          <w:u w:val="single"/>
          <w:lang w:val="lt-LT"/>
        </w:rPr>
      </w:pPr>
    </w:p>
    <w:p w:rsidR="00DF6EE1" w:rsidRPr="00BD6B21" w:rsidRDefault="00DF6EE1" w:rsidP="00DF6EE1">
      <w:pPr>
        <w:spacing w:after="0" w:line="240" w:lineRule="auto"/>
        <w:rPr>
          <w:rFonts w:ascii="Times New Roman" w:hAnsi="Times New Roman" w:cs="Times New Roman"/>
          <w:u w:val="single"/>
          <w:lang w:val="lt-LT"/>
        </w:rPr>
      </w:pPr>
      <w:r w:rsidRPr="00BD6B21">
        <w:rPr>
          <w:rFonts w:ascii="Times New Roman" w:hAnsi="Times New Roman" w:cs="Times New Roman"/>
          <w:u w:val="single"/>
          <w:lang w:val="lt-LT"/>
        </w:rPr>
        <w:t>Labai dažnas (pasireiškia dažniau kaip 1 vartotojui iš 10):</w:t>
      </w:r>
    </w:p>
    <w:p w:rsidR="00DF6EE1" w:rsidRPr="00BD6B21" w:rsidRDefault="00DF6EE1" w:rsidP="00DF6EE1">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virusų, grybelių ar bakterijų sukeltos infekcinės ligos transplantaciją patyrusiems pacientams;</w:t>
      </w:r>
    </w:p>
    <w:p w:rsidR="00DF6EE1" w:rsidRPr="00BD6B21" w:rsidRDefault="00DF6EE1" w:rsidP="00DF6EE1">
      <w:pPr>
        <w:tabs>
          <w:tab w:val="left" w:pos="540"/>
        </w:tabs>
        <w:spacing w:after="0" w:line="240" w:lineRule="auto"/>
        <w:ind w:left="567" w:hanging="567"/>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bookmarkStart w:id="12" w:name="_Hlk72495371"/>
      <w:r w:rsidRPr="00BD6B21">
        <w:rPr>
          <w:rFonts w:ascii="Times New Roman" w:hAnsi="Times New Roman" w:cs="Times New Roman"/>
          <w:lang w:val="lt-LT"/>
        </w:rPr>
        <w:t>kraujo ir kaulų čiulpų problemos, kurių požymiai gali būti silpnumas, nuovargis, blyškumas, lengvai atsirandančios kraujosruvos, neįprastas kraujavimas arba infekcijos</w:t>
      </w:r>
      <w:bookmarkEnd w:id="12"/>
      <w:r w:rsidRPr="00BD6B21">
        <w:rPr>
          <w:rFonts w:ascii="Times New Roman" w:hAnsi="Times New Roman" w:cs="Times New Roman"/>
          <w:lang w:val="lt-LT"/>
        </w:rPr>
        <w:t>.</w:t>
      </w:r>
    </w:p>
    <w:p w:rsidR="00DF6EE1" w:rsidRPr="00BD6B21" w:rsidRDefault="00DF6EE1" w:rsidP="00DF6EE1">
      <w:pPr>
        <w:spacing w:after="0" w:line="240" w:lineRule="auto"/>
        <w:rPr>
          <w:rFonts w:ascii="Times New Roman" w:hAnsi="Times New Roman" w:cs="Times New Roman"/>
          <w:u w:val="single"/>
          <w:lang w:val="lt-LT"/>
        </w:rPr>
      </w:pPr>
    </w:p>
    <w:p w:rsidR="00DF6EE1" w:rsidRPr="00BD6B21" w:rsidRDefault="00DF6EE1" w:rsidP="00DF6EE1">
      <w:pPr>
        <w:spacing w:after="0" w:line="240" w:lineRule="auto"/>
        <w:rPr>
          <w:rFonts w:ascii="Times New Roman" w:hAnsi="Times New Roman" w:cs="Times New Roman"/>
          <w:u w:val="single"/>
          <w:lang w:val="lt-LT"/>
        </w:rPr>
      </w:pPr>
      <w:r w:rsidRPr="00BD6B21">
        <w:rPr>
          <w:rFonts w:ascii="Times New Roman" w:hAnsi="Times New Roman" w:cs="Times New Roman"/>
          <w:u w:val="single"/>
          <w:lang w:val="lt-LT"/>
        </w:rPr>
        <w:t>Dažnas (pasireiškia rečiau kaip 1 vartotojui iš 10):</w:t>
      </w:r>
    </w:p>
    <w:p w:rsidR="00DF6EE1" w:rsidRPr="00BD6B21" w:rsidRDefault="00DF6EE1" w:rsidP="00DF6EE1">
      <w:pPr>
        <w:numPr>
          <w:ilvl w:val="1"/>
          <w:numId w:val="2"/>
        </w:numPr>
        <w:tabs>
          <w:tab w:val="left" w:pos="540"/>
        </w:tabs>
        <w:spacing w:after="0" w:line="240" w:lineRule="auto"/>
        <w:ind w:hanging="1440"/>
        <w:rPr>
          <w:rFonts w:ascii="Times New Roman" w:hAnsi="Times New Roman" w:cs="Times New Roman"/>
          <w:lang w:val="lt-LT"/>
        </w:rPr>
      </w:pPr>
      <w:r w:rsidRPr="00BD6B21">
        <w:rPr>
          <w:rFonts w:ascii="Times New Roman" w:hAnsi="Times New Roman" w:cs="Times New Roman"/>
          <w:lang w:val="lt-LT"/>
        </w:rPr>
        <w:t>mažas kraujo plokštelių kiekis; dėl to gali lengvai atsirasti mėlynių ar pasireikšti kraujavimas;</w:t>
      </w:r>
    </w:p>
    <w:p w:rsidR="00DF6EE1" w:rsidRPr="00BD6B21" w:rsidRDefault="00DF6EE1" w:rsidP="00DF6EE1">
      <w:pPr>
        <w:numPr>
          <w:ilvl w:val="1"/>
          <w:numId w:val="2"/>
        </w:numPr>
        <w:tabs>
          <w:tab w:val="left" w:pos="540"/>
        </w:tabs>
        <w:spacing w:after="0" w:line="240" w:lineRule="auto"/>
        <w:ind w:hanging="1440"/>
        <w:rPr>
          <w:rFonts w:ascii="Times New Roman" w:hAnsi="Times New Roman" w:cs="Times New Roman"/>
          <w:lang w:val="lt-LT"/>
        </w:rPr>
      </w:pPr>
      <w:bookmarkStart w:id="13" w:name="_Hlk72495399"/>
      <w:r w:rsidRPr="00BD6B21">
        <w:rPr>
          <w:rFonts w:ascii="Times New Roman" w:hAnsi="Times New Roman" w:cs="Times New Roman"/>
          <w:lang w:val="lt-LT"/>
        </w:rPr>
        <w:t>pykinimas ir vėmimas, apetito praradimas (anoreksija)</w:t>
      </w:r>
      <w:bookmarkEnd w:id="13"/>
      <w:r w:rsidRPr="00BD6B21">
        <w:rPr>
          <w:rFonts w:ascii="Times New Roman" w:hAnsi="Times New Roman" w:cs="Times New Roman"/>
          <w:lang w:val="lt-LT"/>
        </w:rPr>
        <w:t>.</w:t>
      </w:r>
    </w:p>
    <w:p w:rsidR="00DF6EE1" w:rsidRPr="00BD6B21" w:rsidRDefault="00DF6EE1" w:rsidP="00DF6EE1">
      <w:pPr>
        <w:tabs>
          <w:tab w:val="left" w:pos="540"/>
        </w:tabs>
        <w:spacing w:after="0" w:line="240" w:lineRule="auto"/>
        <w:rPr>
          <w:rFonts w:ascii="Times New Roman" w:hAnsi="Times New Roman" w:cs="Times New Roman"/>
          <w:u w:val="single"/>
          <w:lang w:val="lt-LT"/>
        </w:rPr>
      </w:pPr>
    </w:p>
    <w:p w:rsidR="00DF6EE1" w:rsidRPr="00BD6B21" w:rsidRDefault="00DF6EE1" w:rsidP="00DF6EE1">
      <w:pPr>
        <w:tabs>
          <w:tab w:val="left" w:pos="540"/>
        </w:tabs>
        <w:spacing w:after="0" w:line="240" w:lineRule="auto"/>
        <w:rPr>
          <w:rFonts w:ascii="Times New Roman" w:hAnsi="Times New Roman" w:cs="Times New Roman"/>
          <w:u w:val="single"/>
          <w:lang w:val="lt-LT"/>
        </w:rPr>
      </w:pPr>
      <w:r w:rsidRPr="00BD6B21">
        <w:rPr>
          <w:rFonts w:ascii="Times New Roman" w:hAnsi="Times New Roman" w:cs="Times New Roman"/>
          <w:u w:val="single"/>
          <w:lang w:val="lt-LT"/>
        </w:rPr>
        <w:t>Nedažnas (pasireiškia rečiau kaip 1 vartotojui iš 100):</w:t>
      </w:r>
    </w:p>
    <w:p w:rsidR="00DF6EE1" w:rsidRPr="00BD6B21" w:rsidRDefault="00DF6EE1" w:rsidP="00DF6EE1">
      <w:pPr>
        <w:tabs>
          <w:tab w:val="left" w:pos="540"/>
        </w:tabs>
        <w:spacing w:after="0" w:line="240" w:lineRule="auto"/>
        <w:ind w:left="540" w:hanging="540"/>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 xml:space="preserve">virusų, grybelių ar bakterijų sukeltos infekcinės ligos visiems </w:t>
      </w:r>
      <w:r w:rsidRPr="00BD6B21">
        <w:rPr>
          <w:rFonts w:ascii="Times New Roman" w:eastAsia="Times New Roman" w:hAnsi="Times New Roman" w:cs="Times New Roman"/>
          <w:lang w:val="lt-LT"/>
        </w:rPr>
        <w:t>pacientams</w:t>
      </w:r>
      <w:r w:rsidRPr="00BD6B21">
        <w:rPr>
          <w:rFonts w:ascii="Times New Roman" w:hAnsi="Times New Roman" w:cs="Times New Roman"/>
          <w:lang w:val="lt-LT"/>
        </w:rPr>
        <w:t>, išskyrus patyrusius transplantaciją;</w:t>
      </w:r>
    </w:p>
    <w:p w:rsidR="00DF6EE1" w:rsidRPr="00BD6B21" w:rsidRDefault="00DF6EE1" w:rsidP="00DF6EE1">
      <w:pPr>
        <w:tabs>
          <w:tab w:val="left" w:pos="540"/>
        </w:tabs>
        <w:spacing w:after="0" w:line="240" w:lineRule="auto"/>
        <w:ind w:left="540" w:hanging="540"/>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 xml:space="preserve">mažas raudonųjų kraujo kūnelių kiekis; dėl to galite būti išblyškęs, jausti nuovargį, svaigulį, kentėti galvos skausmą, dusti fizinio krūvio metu; </w:t>
      </w:r>
    </w:p>
    <w:p w:rsidR="00DF6EE1" w:rsidRPr="00BD6B21" w:rsidRDefault="00DF6EE1" w:rsidP="00DF6EE1">
      <w:pPr>
        <w:tabs>
          <w:tab w:val="left" w:pos="540"/>
        </w:tabs>
        <w:spacing w:after="0" w:line="240" w:lineRule="auto"/>
        <w:ind w:left="540" w:hanging="540"/>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padidėjusio jautrumo reakcijos, kurios gali sukelti bendrąjį negalavimą</w:t>
      </w:r>
      <w:r w:rsidRPr="00BD6B21">
        <w:rPr>
          <w:rFonts w:ascii="Times New Roman" w:eastAsia="Times New Roman" w:hAnsi="Times New Roman" w:cs="Times New Roman"/>
          <w:lang w:val="lt-LT"/>
        </w:rPr>
        <w:t>;</w:t>
      </w:r>
      <w:r w:rsidRPr="00BD6B21">
        <w:rPr>
          <w:rFonts w:ascii="Times New Roman" w:hAnsi="Times New Roman" w:cs="Times New Roman"/>
          <w:lang w:val="lt-LT"/>
        </w:rPr>
        <w:t xml:space="preserve"> svaigulį, pykinimą, vėmimą, viduriavimą, karščiavimą, drebulį, tokias odos reakcijas kaip </w:t>
      </w:r>
      <w:proofErr w:type="spellStart"/>
      <w:r w:rsidRPr="00BD6B21">
        <w:rPr>
          <w:rFonts w:ascii="Times New Roman" w:hAnsi="Times New Roman" w:cs="Times New Roman"/>
          <w:lang w:val="lt-LT"/>
        </w:rPr>
        <w:t>egzantema</w:t>
      </w:r>
      <w:proofErr w:type="spellEnd"/>
      <w:r w:rsidRPr="00BD6B21">
        <w:rPr>
          <w:rFonts w:ascii="Times New Roman" w:hAnsi="Times New Roman" w:cs="Times New Roman"/>
          <w:lang w:val="lt-LT"/>
        </w:rPr>
        <w:t>,</w:t>
      </w:r>
      <w:r w:rsidRPr="00855DC0">
        <w:rPr>
          <w:lang w:val="lt-LT"/>
        </w:rPr>
        <w:t xml:space="preserve"> </w:t>
      </w:r>
      <w:r w:rsidRPr="00BD6B21">
        <w:rPr>
          <w:rFonts w:ascii="Times New Roman" w:hAnsi="Times New Roman" w:cs="Times New Roman"/>
          <w:lang w:val="lt-LT"/>
        </w:rPr>
        <w:t>odos mazgeliai ir bėrimas, kraujagyslių uždegimą, raumenų ir sąnarių skausmą, kraujospūdžio sumažėjimą, inkstų ar kepenų veiklos sutrikimą, žarnyno veiklos sutrikimą;</w:t>
      </w:r>
    </w:p>
    <w:p w:rsidR="00DF6EE1" w:rsidRPr="00BD6B21" w:rsidRDefault="00DF6EE1" w:rsidP="00DF6EE1">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 xml:space="preserve">kasos uždegimas, galintis sukelti stiprų viršutinės pilvo dalies skausmą, pykinimą ir vėmimą; </w:t>
      </w:r>
    </w:p>
    <w:p w:rsidR="00DF6EE1" w:rsidRPr="00BD6B21" w:rsidRDefault="00DF6EE1" w:rsidP="00DF6EE1">
      <w:pPr>
        <w:tabs>
          <w:tab w:val="left" w:pos="540"/>
        </w:tabs>
        <w:spacing w:after="0" w:line="240" w:lineRule="auto"/>
        <w:ind w:left="540" w:hanging="540"/>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 xml:space="preserve">kepenų veiklos sutrikimai, dėl kurių išmatos gali tapti baltos, šlapimas – tamsus, pageltonuoja oda ar akių baltymai, niežti odą, pakinta kepenų veiklą atspindinčių tyrimų rodmenys. </w:t>
      </w:r>
    </w:p>
    <w:p w:rsidR="00DF6EE1" w:rsidRPr="00BD6B21" w:rsidRDefault="00DF6EE1" w:rsidP="00DF6EE1">
      <w:pPr>
        <w:tabs>
          <w:tab w:val="left" w:pos="540"/>
        </w:tabs>
        <w:spacing w:after="0" w:line="240" w:lineRule="auto"/>
        <w:rPr>
          <w:rFonts w:ascii="Times New Roman" w:hAnsi="Times New Roman" w:cs="Times New Roman"/>
          <w:u w:val="single"/>
          <w:lang w:val="lt-LT"/>
        </w:rPr>
      </w:pPr>
    </w:p>
    <w:p w:rsidR="00DF6EE1" w:rsidRPr="00BD6B21" w:rsidRDefault="00DF6EE1" w:rsidP="00DF6EE1">
      <w:pPr>
        <w:tabs>
          <w:tab w:val="left" w:pos="540"/>
        </w:tabs>
        <w:spacing w:after="0" w:line="240" w:lineRule="auto"/>
        <w:rPr>
          <w:rFonts w:ascii="Times New Roman" w:hAnsi="Times New Roman" w:cs="Times New Roman"/>
          <w:u w:val="single"/>
          <w:lang w:val="lt-LT"/>
        </w:rPr>
      </w:pPr>
      <w:r w:rsidRPr="00BD6B21">
        <w:rPr>
          <w:rFonts w:ascii="Times New Roman" w:hAnsi="Times New Roman" w:cs="Times New Roman"/>
          <w:u w:val="single"/>
          <w:lang w:val="lt-LT"/>
        </w:rPr>
        <w:t>Retas (pasireiškia rečiau kaip 1 vartotojui iš 1000):</w:t>
      </w:r>
    </w:p>
    <w:p w:rsidR="00DF6EE1" w:rsidRPr="00BD6B21" w:rsidRDefault="00DF6EE1" w:rsidP="00DF6EE1">
      <w:pPr>
        <w:numPr>
          <w:ilvl w:val="1"/>
          <w:numId w:val="2"/>
        </w:numPr>
        <w:tabs>
          <w:tab w:val="num" w:pos="540"/>
        </w:tabs>
        <w:spacing w:after="0" w:line="240" w:lineRule="auto"/>
        <w:ind w:left="539" w:hanging="539"/>
        <w:rPr>
          <w:rFonts w:ascii="Times New Roman" w:hAnsi="Times New Roman" w:cs="Times New Roman"/>
          <w:lang w:val="lt-LT"/>
        </w:rPr>
      </w:pPr>
      <w:r w:rsidRPr="00BD6B21">
        <w:rPr>
          <w:rFonts w:ascii="Times New Roman" w:hAnsi="Times New Roman" w:cs="Times New Roman"/>
          <w:lang w:val="lt-LT"/>
        </w:rPr>
        <w:t xml:space="preserve">kraujo pokyčiai ir kaulų čiulpų veiklos sutrikimai, dėl kurių atsiranda blyškumas, jaučiamas silpnumas, nuovargis, skauda galvą, skauda liežuvį, atsiranda dusulys, mėlynės ar </w:t>
      </w:r>
      <w:r w:rsidRPr="00BD6B21">
        <w:rPr>
          <w:rFonts w:ascii="Times New Roman" w:eastAsia="Times New Roman" w:hAnsi="Times New Roman" w:cs="Times New Roman"/>
          <w:lang w:val="lt-LT"/>
        </w:rPr>
        <w:t>prasideda</w:t>
      </w:r>
      <w:r w:rsidRPr="00BD6B21">
        <w:rPr>
          <w:rFonts w:ascii="Times New Roman" w:hAnsi="Times New Roman" w:cs="Times New Roman"/>
          <w:lang w:val="lt-LT"/>
        </w:rPr>
        <w:t xml:space="preserve"> infekcija;</w:t>
      </w:r>
    </w:p>
    <w:p w:rsidR="00DF6EE1" w:rsidRPr="00BD6B21" w:rsidRDefault="00DF6EE1" w:rsidP="00DF6EE1">
      <w:pPr>
        <w:numPr>
          <w:ilvl w:val="1"/>
          <w:numId w:val="2"/>
        </w:numPr>
        <w:tabs>
          <w:tab w:val="num" w:pos="540"/>
        </w:tabs>
        <w:spacing w:after="0" w:line="240" w:lineRule="auto"/>
        <w:ind w:left="540" w:hanging="540"/>
        <w:rPr>
          <w:rFonts w:ascii="Times New Roman" w:hAnsi="Times New Roman" w:cs="Times New Roman"/>
          <w:lang w:val="lt-LT"/>
        </w:rPr>
      </w:pPr>
      <w:r w:rsidRPr="00BD6B21">
        <w:rPr>
          <w:rFonts w:ascii="Times New Roman" w:hAnsi="Times New Roman" w:cs="Times New Roman"/>
          <w:lang w:val="lt-LT"/>
        </w:rPr>
        <w:t>žarnyno veiklos sutrikimai, dėl kurių atsiranda pykinimas, vėmimas, viduriavimas, pilvo skausmas, užkietėja viduriai;</w:t>
      </w:r>
    </w:p>
    <w:p w:rsidR="00DF6EE1" w:rsidRPr="00BD6B21" w:rsidRDefault="00DF6EE1" w:rsidP="00DF6EE1">
      <w:pPr>
        <w:numPr>
          <w:ilvl w:val="1"/>
          <w:numId w:val="2"/>
        </w:numPr>
        <w:tabs>
          <w:tab w:val="left" w:pos="540"/>
        </w:tabs>
        <w:spacing w:after="0" w:line="240" w:lineRule="auto"/>
        <w:ind w:hanging="1440"/>
        <w:rPr>
          <w:rFonts w:ascii="Times New Roman" w:hAnsi="Times New Roman" w:cs="Times New Roman"/>
          <w:lang w:val="lt-LT"/>
        </w:rPr>
      </w:pPr>
      <w:r w:rsidRPr="00BD6B21">
        <w:rPr>
          <w:rFonts w:ascii="Times New Roman" w:hAnsi="Times New Roman" w:cs="Times New Roman"/>
          <w:lang w:val="lt-LT"/>
        </w:rPr>
        <w:t>sunkus kepenų pakenkimas, galintis kelti grėsmę gyvybei;</w:t>
      </w:r>
    </w:p>
    <w:p w:rsidR="00DF6EE1" w:rsidRPr="00BD6B21" w:rsidRDefault="00DF6EE1" w:rsidP="00DF6EE1">
      <w:pPr>
        <w:numPr>
          <w:ilvl w:val="1"/>
          <w:numId w:val="2"/>
        </w:numPr>
        <w:tabs>
          <w:tab w:val="num" w:pos="540"/>
        </w:tabs>
        <w:spacing w:after="0" w:line="240" w:lineRule="auto"/>
        <w:ind w:hanging="1440"/>
        <w:rPr>
          <w:rFonts w:ascii="Times New Roman" w:hAnsi="Times New Roman" w:cs="Times New Roman"/>
          <w:lang w:val="lt-LT"/>
        </w:rPr>
      </w:pPr>
      <w:r w:rsidRPr="00BD6B21">
        <w:rPr>
          <w:rFonts w:ascii="Times New Roman" w:hAnsi="Times New Roman" w:cs="Times New Roman"/>
          <w:lang w:val="lt-LT"/>
        </w:rPr>
        <w:t xml:space="preserve">plaukų slinkimas, kuris gali sumažėti net toliau vartojant </w:t>
      </w:r>
      <w:proofErr w:type="spellStart"/>
      <w:r w:rsidRPr="00BD6B21">
        <w:rPr>
          <w:rFonts w:ascii="Times New Roman" w:hAnsi="Times New Roman" w:cs="Times New Roman"/>
          <w:lang w:val="lt-LT"/>
        </w:rPr>
        <w:t>Azafalk</w:t>
      </w:r>
      <w:proofErr w:type="spellEnd"/>
      <w:r w:rsidRPr="00BD6B21">
        <w:rPr>
          <w:rFonts w:ascii="Times New Roman" w:hAnsi="Times New Roman" w:cs="Times New Roman"/>
          <w:lang w:val="lt-LT"/>
        </w:rPr>
        <w:t xml:space="preserve"> tablečių;</w:t>
      </w:r>
    </w:p>
    <w:p w:rsidR="00DF6EE1" w:rsidRPr="00BD6B21" w:rsidRDefault="00DF6EE1" w:rsidP="00DF6EE1">
      <w:pPr>
        <w:numPr>
          <w:ilvl w:val="1"/>
          <w:numId w:val="2"/>
        </w:numPr>
        <w:tabs>
          <w:tab w:val="num" w:pos="540"/>
        </w:tabs>
        <w:spacing w:after="0" w:line="240" w:lineRule="auto"/>
        <w:ind w:hanging="1440"/>
        <w:rPr>
          <w:rFonts w:ascii="Times New Roman" w:hAnsi="Times New Roman" w:cs="Times New Roman"/>
          <w:lang w:val="lt-LT"/>
        </w:rPr>
      </w:pPr>
      <w:r w:rsidRPr="00BD6B21">
        <w:rPr>
          <w:rFonts w:ascii="Times New Roman" w:hAnsi="Times New Roman" w:cs="Times New Roman"/>
          <w:lang w:val="lt-LT"/>
        </w:rPr>
        <w:t>įvairių tipų vėžys, įskaitant kraujo, limfos ir odos.</w:t>
      </w:r>
    </w:p>
    <w:p w:rsidR="00DF6EE1" w:rsidRPr="00BD6B21" w:rsidRDefault="00DF6EE1" w:rsidP="00DF6EE1">
      <w:pPr>
        <w:tabs>
          <w:tab w:val="left" w:pos="540"/>
        </w:tabs>
        <w:spacing w:after="0" w:line="240" w:lineRule="auto"/>
        <w:rPr>
          <w:rFonts w:ascii="Times New Roman" w:hAnsi="Times New Roman" w:cs="Times New Roman"/>
          <w:u w:val="single"/>
          <w:lang w:val="lt-LT"/>
        </w:rPr>
      </w:pPr>
    </w:p>
    <w:p w:rsidR="00DF6EE1" w:rsidRPr="00BD6B21" w:rsidRDefault="00DF6EE1" w:rsidP="00DF6EE1">
      <w:pPr>
        <w:tabs>
          <w:tab w:val="left" w:pos="540"/>
        </w:tabs>
        <w:spacing w:after="0" w:line="240" w:lineRule="auto"/>
        <w:rPr>
          <w:rFonts w:ascii="Times New Roman" w:hAnsi="Times New Roman" w:cs="Times New Roman"/>
          <w:u w:val="single"/>
          <w:lang w:val="lt-LT"/>
        </w:rPr>
      </w:pPr>
      <w:r w:rsidRPr="00BD6B21">
        <w:rPr>
          <w:rFonts w:ascii="Times New Roman" w:hAnsi="Times New Roman" w:cs="Times New Roman"/>
          <w:u w:val="single"/>
          <w:lang w:val="lt-LT"/>
        </w:rPr>
        <w:t>Labai retas (pasireiškia rečiau kaip 1 vartotojui iš 10000):</w:t>
      </w:r>
    </w:p>
    <w:p w:rsidR="00DF6EE1" w:rsidRPr="00BD6B21" w:rsidRDefault="00DF6EE1" w:rsidP="00DF6EE1">
      <w:pPr>
        <w:numPr>
          <w:ilvl w:val="0"/>
          <w:numId w:val="7"/>
        </w:numPr>
        <w:autoSpaceDE w:val="0"/>
        <w:autoSpaceDN w:val="0"/>
        <w:spacing w:after="0" w:line="240" w:lineRule="auto"/>
        <w:ind w:left="397" w:hanging="397"/>
        <w:rPr>
          <w:rFonts w:ascii="Times New Roman" w:eastAsia="Times New Roman" w:hAnsi="Times New Roman" w:cs="Times New Roman"/>
          <w:lang w:val="lt-LT" w:eastAsia="de-DE"/>
        </w:rPr>
      </w:pPr>
      <w:bookmarkStart w:id="14" w:name="_Hlk72495453"/>
      <w:bookmarkStart w:id="15" w:name="_Hlk72495433"/>
      <w:r w:rsidRPr="00BD6B21">
        <w:rPr>
          <w:rFonts w:ascii="Times New Roman" w:eastAsia="Times New Roman" w:hAnsi="Times New Roman" w:cs="Times New Roman"/>
          <w:lang w:val="lt-LT" w:eastAsia="de-DE"/>
        </w:rPr>
        <w:t>odos bėrimas arba paraudimas, kuris gali progresuoti iki gyvybei grėsmingų odos reakcijų, įskaitant išplitusį bėrimą pūslėmis ir odos lupimąsi, ypač aplink burną, nosį, akis ir lytinius organus (</w:t>
      </w:r>
      <w:proofErr w:type="spellStart"/>
      <w:r w:rsidRPr="00BD6B21">
        <w:rPr>
          <w:rFonts w:ascii="Times New Roman" w:eastAsia="Times New Roman" w:hAnsi="Times New Roman" w:cs="Times New Roman"/>
          <w:lang w:val="lt-LT" w:eastAsia="de-DE"/>
        </w:rPr>
        <w:t>Stivenso</w:t>
      </w:r>
      <w:proofErr w:type="spellEnd"/>
      <w:r w:rsidRPr="00BD6B21">
        <w:rPr>
          <w:rFonts w:ascii="Times New Roman" w:eastAsia="Times New Roman" w:hAnsi="Times New Roman" w:cs="Times New Roman"/>
          <w:lang w:val="lt-LT" w:eastAsia="de-DE"/>
        </w:rPr>
        <w:t xml:space="preserve">-Džonsono sindromas), pernelyg intensyvų odos lupimąsi (toksinė epidermio </w:t>
      </w:r>
      <w:proofErr w:type="spellStart"/>
      <w:r w:rsidRPr="00BD6B21">
        <w:rPr>
          <w:rFonts w:ascii="Times New Roman" w:eastAsia="Times New Roman" w:hAnsi="Times New Roman" w:cs="Times New Roman"/>
          <w:lang w:val="lt-LT" w:eastAsia="de-DE"/>
        </w:rPr>
        <w:t>nekrolizė</w:t>
      </w:r>
      <w:proofErr w:type="spellEnd"/>
      <w:r w:rsidRPr="00BD6B21">
        <w:rPr>
          <w:rFonts w:ascii="Times New Roman" w:eastAsia="Times New Roman" w:hAnsi="Times New Roman" w:cs="Times New Roman"/>
          <w:lang w:val="lt-LT" w:eastAsia="de-DE"/>
        </w:rPr>
        <w:t>)</w:t>
      </w:r>
      <w:bookmarkEnd w:id="14"/>
      <w:r w:rsidRPr="00BD6B21">
        <w:rPr>
          <w:rFonts w:ascii="Times New Roman" w:eastAsia="Times New Roman" w:hAnsi="Times New Roman" w:cs="Times New Roman"/>
          <w:lang w:val="lt-LT" w:eastAsia="de-DE"/>
        </w:rPr>
        <w:t>;</w:t>
      </w:r>
    </w:p>
    <w:p w:rsidR="00DF6EE1" w:rsidRPr="00BD6B21" w:rsidRDefault="00DF6EE1" w:rsidP="00DF6EE1">
      <w:pPr>
        <w:numPr>
          <w:ilvl w:val="0"/>
          <w:numId w:val="7"/>
        </w:numPr>
        <w:autoSpaceDE w:val="0"/>
        <w:autoSpaceDN w:val="0"/>
        <w:spacing w:after="0" w:line="240" w:lineRule="auto"/>
        <w:ind w:left="397" w:hanging="397"/>
        <w:rPr>
          <w:rFonts w:ascii="Times New Roman" w:eastAsia="Times New Roman" w:hAnsi="Times New Roman" w:cs="Times New Roman"/>
          <w:lang w:val="lt-LT" w:eastAsia="de-DE"/>
        </w:rPr>
      </w:pPr>
      <w:bookmarkStart w:id="16" w:name="_Hlk72495467"/>
      <w:r w:rsidRPr="00BD6B21">
        <w:rPr>
          <w:rFonts w:ascii="Times New Roman" w:eastAsia="Times New Roman" w:hAnsi="Times New Roman" w:cs="Times New Roman"/>
          <w:lang w:val="lt-LT" w:eastAsia="de-DE"/>
        </w:rPr>
        <w:t>problemos dėl žarnyno, sukeliančios viduriavimą, pilvo skausmą, vidurių užkietėjimą, pykinimą arba vėmimą (žarnų prakiurimas)</w:t>
      </w:r>
      <w:bookmarkEnd w:id="16"/>
      <w:r w:rsidRPr="00BD6B21">
        <w:rPr>
          <w:rFonts w:ascii="Times New Roman" w:eastAsia="Times New Roman" w:hAnsi="Times New Roman" w:cs="Times New Roman"/>
          <w:lang w:val="lt-LT" w:eastAsia="de-DE"/>
        </w:rPr>
        <w:t>;</w:t>
      </w:r>
    </w:p>
    <w:bookmarkEnd w:id="15"/>
    <w:p w:rsidR="00DF6EE1" w:rsidRPr="00BD6B21" w:rsidRDefault="00DF6EE1" w:rsidP="00DF6EE1">
      <w:pPr>
        <w:numPr>
          <w:ilvl w:val="0"/>
          <w:numId w:val="7"/>
        </w:numPr>
        <w:autoSpaceDE w:val="0"/>
        <w:autoSpaceDN w:val="0"/>
        <w:spacing w:after="0" w:line="240" w:lineRule="auto"/>
        <w:ind w:left="397" w:hanging="397"/>
        <w:rPr>
          <w:rFonts w:ascii="Times New Roman" w:hAnsi="Times New Roman" w:cs="Times New Roman"/>
          <w:lang w:val="lt-LT"/>
        </w:rPr>
      </w:pPr>
      <w:r w:rsidRPr="00BD6B21">
        <w:rPr>
          <w:rFonts w:ascii="Times New Roman" w:hAnsi="Times New Roman" w:cs="Times New Roman"/>
          <w:lang w:val="lt-LT"/>
        </w:rPr>
        <w:t>plaučių uždegimas, sukeliantis dusulį, kosulį, kar</w:t>
      </w:r>
      <w:r>
        <w:rPr>
          <w:rFonts w:ascii="Times New Roman" w:hAnsi="Times New Roman" w:cs="Times New Roman"/>
          <w:lang w:val="lt-LT"/>
        </w:rPr>
        <w:t>š</w:t>
      </w:r>
      <w:r w:rsidRPr="00BD6B21">
        <w:rPr>
          <w:rFonts w:ascii="Times New Roman" w:hAnsi="Times New Roman" w:cs="Times New Roman"/>
          <w:lang w:val="lt-LT"/>
        </w:rPr>
        <w:t>čiavimą;</w:t>
      </w:r>
    </w:p>
    <w:p w:rsidR="00DF6EE1" w:rsidRPr="00BD6B21" w:rsidRDefault="00DF6EE1" w:rsidP="00DF6EE1">
      <w:pPr>
        <w:numPr>
          <w:ilvl w:val="0"/>
          <w:numId w:val="7"/>
        </w:numPr>
        <w:autoSpaceDE w:val="0"/>
        <w:autoSpaceDN w:val="0"/>
        <w:spacing w:after="0" w:line="240" w:lineRule="auto"/>
        <w:ind w:left="397" w:hanging="397"/>
        <w:rPr>
          <w:rFonts w:ascii="Times New Roman" w:hAnsi="Times New Roman" w:cs="Times New Roman"/>
          <w:lang w:val="lt-LT"/>
        </w:rPr>
      </w:pPr>
      <w:r w:rsidRPr="00BD6B21">
        <w:rPr>
          <w:rFonts w:ascii="Times New Roman" w:eastAsia="Times New Roman" w:hAnsi="Times New Roman" w:cs="Times New Roman"/>
          <w:lang w:val="lt-LT" w:eastAsia="de-DE"/>
        </w:rPr>
        <w:t xml:space="preserve"> </w:t>
      </w:r>
      <w:bookmarkStart w:id="17" w:name="_Hlk72495492"/>
      <w:r w:rsidRPr="00BD6B21">
        <w:rPr>
          <w:rFonts w:ascii="Times New Roman" w:eastAsia="Times New Roman" w:hAnsi="Times New Roman" w:cs="Times New Roman"/>
          <w:lang w:val="lt-LT" w:eastAsia="de-DE"/>
        </w:rPr>
        <w:t xml:space="preserve">jei </w:t>
      </w:r>
      <w:proofErr w:type="spellStart"/>
      <w:r w:rsidRPr="00BD6B21">
        <w:rPr>
          <w:rFonts w:ascii="Times New Roman" w:eastAsia="Times New Roman" w:hAnsi="Times New Roman" w:cs="Times New Roman"/>
          <w:lang w:val="lt-LT" w:eastAsia="de-DE"/>
        </w:rPr>
        <w:t>Azafalk</w:t>
      </w:r>
      <w:proofErr w:type="spellEnd"/>
      <w:r w:rsidRPr="00BD6B21">
        <w:rPr>
          <w:rFonts w:ascii="Times New Roman" w:eastAsia="Times New Roman" w:hAnsi="Times New Roman" w:cs="Times New Roman"/>
          <w:lang w:val="lt-LT" w:eastAsia="de-DE"/>
        </w:rPr>
        <w:t xml:space="preserve"> 50 mg tablečių vartojama kartu su </w:t>
      </w:r>
      <w:proofErr w:type="spellStart"/>
      <w:r w:rsidRPr="00BD6B21">
        <w:rPr>
          <w:rFonts w:ascii="Times New Roman" w:eastAsia="Times New Roman" w:hAnsi="Times New Roman" w:cs="Times New Roman"/>
          <w:lang w:val="lt-LT" w:eastAsia="de-DE"/>
        </w:rPr>
        <w:t>imunosupresantais</w:t>
      </w:r>
      <w:proofErr w:type="spellEnd"/>
      <w:r w:rsidRPr="00BD6B21">
        <w:rPr>
          <w:rFonts w:ascii="Times New Roman" w:eastAsia="Times New Roman" w:hAnsi="Times New Roman" w:cs="Times New Roman"/>
          <w:lang w:val="lt-LT" w:eastAsia="de-DE"/>
        </w:rPr>
        <w:t xml:space="preserve">, galite užsikrėsti virusu, kuris gali pažeisti galvos smegenis. Tai gali sukelti galvos skausmą, elgesio pokyčius, kalbos sutrikimus, pabloginti atminties, dėmesio sutelkimo ir sprendimų priėmimo gebėjimus (kognityvinis sutrikimas), ir toks poveikis gali būti mirtinas (būklė, žinoma kaip progresuojanti </w:t>
      </w:r>
      <w:proofErr w:type="spellStart"/>
      <w:r w:rsidRPr="00BD6B21">
        <w:rPr>
          <w:rFonts w:ascii="Times New Roman" w:eastAsia="Times New Roman" w:hAnsi="Times New Roman" w:cs="Times New Roman"/>
          <w:lang w:val="lt-LT" w:eastAsia="de-DE"/>
        </w:rPr>
        <w:t>daugiažidininė</w:t>
      </w:r>
      <w:proofErr w:type="spellEnd"/>
      <w:r w:rsidRPr="00BD6B21">
        <w:rPr>
          <w:rFonts w:ascii="Times New Roman" w:eastAsia="Times New Roman" w:hAnsi="Times New Roman" w:cs="Times New Roman"/>
          <w:lang w:val="lt-LT" w:eastAsia="de-DE"/>
        </w:rPr>
        <w:t xml:space="preserve"> </w:t>
      </w:r>
      <w:proofErr w:type="spellStart"/>
      <w:r w:rsidRPr="00BD6B21">
        <w:rPr>
          <w:rFonts w:ascii="Times New Roman" w:eastAsia="Times New Roman" w:hAnsi="Times New Roman" w:cs="Times New Roman"/>
          <w:lang w:val="lt-LT" w:eastAsia="de-DE"/>
        </w:rPr>
        <w:t>leukoencefalopatija</w:t>
      </w:r>
      <w:proofErr w:type="spellEnd"/>
      <w:r w:rsidRPr="00BD6B21">
        <w:rPr>
          <w:rFonts w:ascii="Times New Roman" w:eastAsia="Times New Roman" w:hAnsi="Times New Roman" w:cs="Times New Roman"/>
          <w:lang w:val="lt-LT" w:eastAsia="de-DE"/>
        </w:rPr>
        <w:t>, susijusi su JC virusu)</w:t>
      </w:r>
      <w:r w:rsidRPr="00BD6B21">
        <w:rPr>
          <w:rFonts w:ascii="Times New Roman" w:hAnsi="Times New Roman" w:cs="Times New Roman"/>
          <w:lang w:val="lt-LT"/>
        </w:rPr>
        <w:t>.</w:t>
      </w:r>
      <w:bookmarkEnd w:id="17"/>
    </w:p>
    <w:p w:rsidR="00DF6EE1" w:rsidRPr="00BD6B21" w:rsidRDefault="00DF6EE1" w:rsidP="00DF6EE1">
      <w:pPr>
        <w:tabs>
          <w:tab w:val="left" w:pos="540"/>
        </w:tabs>
        <w:spacing w:after="0" w:line="240" w:lineRule="auto"/>
        <w:ind w:left="567" w:hanging="567"/>
        <w:rPr>
          <w:rFonts w:ascii="Times New Roman" w:hAnsi="Times New Roman" w:cs="Times New Roman"/>
          <w:lang w:val="lt-LT"/>
        </w:rPr>
      </w:pPr>
    </w:p>
    <w:p w:rsidR="00DF6EE1" w:rsidRPr="00BD6B21" w:rsidRDefault="00DF6EE1" w:rsidP="00DF6EE1">
      <w:pPr>
        <w:tabs>
          <w:tab w:val="left" w:pos="540"/>
          <w:tab w:val="num" w:pos="1440"/>
        </w:tabs>
        <w:spacing w:after="0" w:line="240" w:lineRule="auto"/>
        <w:rPr>
          <w:rFonts w:ascii="Times New Roman" w:eastAsia="Times New Roman" w:hAnsi="Times New Roman" w:cs="Times New Roman"/>
          <w:u w:val="single"/>
          <w:lang w:val="lt-LT"/>
        </w:rPr>
      </w:pPr>
      <w:r w:rsidRPr="00BD6B21">
        <w:rPr>
          <w:rFonts w:ascii="Times New Roman" w:eastAsia="Times New Roman" w:hAnsi="Times New Roman" w:cs="Times New Roman"/>
          <w:u w:val="single"/>
          <w:lang w:val="lt-LT"/>
        </w:rPr>
        <w:t>Dažnis nežinomas (negali būti apskaičiuotas pagal turimus duomenis):</w:t>
      </w:r>
    </w:p>
    <w:p w:rsidR="00DF6EE1" w:rsidRPr="00BD6B21" w:rsidRDefault="00DF6EE1" w:rsidP="00DF6EE1">
      <w:pPr>
        <w:pStyle w:val="Sraopastraipa"/>
        <w:numPr>
          <w:ilvl w:val="1"/>
          <w:numId w:val="2"/>
        </w:numPr>
        <w:tabs>
          <w:tab w:val="clear" w:pos="1440"/>
          <w:tab w:val="left" w:pos="540"/>
          <w:tab w:val="num" w:pos="567"/>
        </w:tabs>
        <w:spacing w:after="0" w:line="240" w:lineRule="auto"/>
        <w:ind w:left="567" w:hanging="567"/>
        <w:rPr>
          <w:rFonts w:ascii="Times New Roman" w:hAnsi="Times New Roman" w:cs="Times New Roman"/>
          <w:lang w:val="lt-LT"/>
        </w:rPr>
      </w:pPr>
      <w:r w:rsidRPr="00BD6B21">
        <w:rPr>
          <w:rFonts w:ascii="Times New Roman" w:hAnsi="Times New Roman" w:cs="Times New Roman"/>
          <w:lang w:val="lt-LT"/>
        </w:rPr>
        <w:lastRenderedPageBreak/>
        <w:t>gali pasireikšti išbėrimas (skausmingi raudoni, rausvi ar violetiniai gumbai), ypač ant Jūsų rankų, plaštakų, pirštų, veido ir kaklo, kuris gali pasireikšti su karščiavimu (</w:t>
      </w:r>
      <w:proofErr w:type="spellStart"/>
      <w:r w:rsidRPr="00BD6B21">
        <w:rPr>
          <w:rFonts w:ascii="Times New Roman" w:hAnsi="Times New Roman" w:cs="Times New Roman"/>
          <w:lang w:val="lt-LT"/>
        </w:rPr>
        <w:t>Svyto</w:t>
      </w:r>
      <w:proofErr w:type="spellEnd"/>
      <w:r w:rsidRPr="00BD6B21">
        <w:rPr>
          <w:rFonts w:ascii="Times New Roman" w:hAnsi="Times New Roman" w:cs="Times New Roman"/>
          <w:lang w:val="lt-LT"/>
        </w:rPr>
        <w:t xml:space="preserve"> [</w:t>
      </w:r>
      <w:proofErr w:type="spellStart"/>
      <w:r w:rsidRPr="00BD6B21">
        <w:rPr>
          <w:rFonts w:ascii="Times New Roman" w:hAnsi="Times New Roman" w:cs="Times New Roman"/>
          <w:i/>
          <w:lang w:val="lt-LT"/>
        </w:rPr>
        <w:t>Sweet</w:t>
      </w:r>
      <w:proofErr w:type="spellEnd"/>
      <w:r w:rsidRPr="00BD6B21">
        <w:rPr>
          <w:rFonts w:ascii="Times New Roman" w:hAnsi="Times New Roman" w:cs="Times New Roman"/>
          <w:lang w:val="lt-LT"/>
        </w:rPr>
        <w:t xml:space="preserve">] sindromas, taip pat vadinamas ūmine </w:t>
      </w:r>
      <w:proofErr w:type="spellStart"/>
      <w:r w:rsidRPr="00BD6B21">
        <w:rPr>
          <w:rFonts w:ascii="Times New Roman" w:hAnsi="Times New Roman" w:cs="Times New Roman"/>
          <w:lang w:val="lt-LT"/>
        </w:rPr>
        <w:t>febriline</w:t>
      </w:r>
      <w:proofErr w:type="spellEnd"/>
      <w:r w:rsidRPr="00BD6B21">
        <w:rPr>
          <w:rFonts w:ascii="Times New Roman" w:hAnsi="Times New Roman" w:cs="Times New Roman"/>
          <w:lang w:val="lt-LT"/>
        </w:rPr>
        <w:t xml:space="preserve"> </w:t>
      </w:r>
      <w:proofErr w:type="spellStart"/>
      <w:r w:rsidRPr="00BD6B21">
        <w:rPr>
          <w:rFonts w:ascii="Times New Roman" w:hAnsi="Times New Roman" w:cs="Times New Roman"/>
          <w:lang w:val="lt-LT"/>
        </w:rPr>
        <w:t>neutrofiline</w:t>
      </w:r>
      <w:proofErr w:type="spellEnd"/>
      <w:r w:rsidRPr="00BD6B21">
        <w:rPr>
          <w:rFonts w:ascii="Times New Roman" w:hAnsi="Times New Roman" w:cs="Times New Roman"/>
          <w:lang w:val="lt-LT"/>
        </w:rPr>
        <w:t xml:space="preserve"> </w:t>
      </w:r>
      <w:proofErr w:type="spellStart"/>
      <w:r w:rsidRPr="00BD6B21">
        <w:rPr>
          <w:rFonts w:ascii="Times New Roman" w:hAnsi="Times New Roman" w:cs="Times New Roman"/>
          <w:lang w:val="lt-LT"/>
        </w:rPr>
        <w:t>dermatoze</w:t>
      </w:r>
      <w:proofErr w:type="spellEnd"/>
      <w:r w:rsidRPr="00BD6B21">
        <w:rPr>
          <w:rFonts w:ascii="Times New Roman" w:hAnsi="Times New Roman" w:cs="Times New Roman"/>
          <w:lang w:val="lt-LT"/>
        </w:rPr>
        <w:t>);</w:t>
      </w:r>
    </w:p>
    <w:p w:rsidR="00DF6EE1" w:rsidRPr="00BD6B21" w:rsidRDefault="00DF6EE1" w:rsidP="00DF6EE1">
      <w:pPr>
        <w:pStyle w:val="Sraopastraipa"/>
        <w:numPr>
          <w:ilvl w:val="1"/>
          <w:numId w:val="2"/>
        </w:numPr>
        <w:tabs>
          <w:tab w:val="clear" w:pos="1440"/>
          <w:tab w:val="left" w:pos="540"/>
          <w:tab w:val="num" w:pos="567"/>
        </w:tabs>
        <w:spacing w:after="0" w:line="240" w:lineRule="auto"/>
        <w:ind w:left="567" w:hanging="567"/>
        <w:rPr>
          <w:rFonts w:ascii="Times New Roman" w:eastAsia="Times New Roman" w:hAnsi="Times New Roman" w:cs="Times New Roman"/>
          <w:lang w:val="lt-LT" w:eastAsia="de-DE"/>
        </w:rPr>
      </w:pPr>
      <w:r w:rsidRPr="00BD6B21">
        <w:rPr>
          <w:rFonts w:ascii="Times New Roman" w:eastAsia="Times New Roman" w:hAnsi="Times New Roman" w:cs="Times New Roman"/>
          <w:lang w:val="lt-LT" w:eastAsia="de-DE"/>
        </w:rPr>
        <w:t>jautrumas šviesai (saulės ar kitokiai šviesai);</w:t>
      </w:r>
    </w:p>
    <w:p w:rsidR="00DF6EE1" w:rsidRPr="00BD6B21" w:rsidRDefault="00DF6EE1" w:rsidP="00DF6EE1">
      <w:pPr>
        <w:pStyle w:val="Sraopastraipa"/>
        <w:numPr>
          <w:ilvl w:val="1"/>
          <w:numId w:val="2"/>
        </w:numPr>
        <w:tabs>
          <w:tab w:val="clear" w:pos="1440"/>
          <w:tab w:val="left" w:pos="540"/>
          <w:tab w:val="num" w:pos="567"/>
        </w:tabs>
        <w:spacing w:after="0" w:line="240" w:lineRule="auto"/>
        <w:ind w:left="567" w:hanging="567"/>
        <w:rPr>
          <w:rFonts w:ascii="Times New Roman" w:eastAsia="Times New Roman" w:hAnsi="Times New Roman" w:cs="Times New Roman"/>
          <w:lang w:val="lt-LT" w:eastAsia="de-DE"/>
        </w:rPr>
      </w:pPr>
      <w:r w:rsidRPr="00BD6B21">
        <w:rPr>
          <w:rFonts w:ascii="Times New Roman" w:eastAsia="Times New Roman" w:hAnsi="Times New Roman" w:cs="Times New Roman"/>
          <w:lang w:val="lt-LT" w:eastAsia="de-DE"/>
        </w:rPr>
        <w:t>tam tikro tipo limfomos (kepenų ir blužnies T ląstelių limfoma). Jums gali kraujuoti iš nosies, gali pasireikšti silpnumas, pastebimas prakaitavimas naktį, svorio sumažėjimas ir nepaaiškinamas karščiavimas (padidėjusi temperatūra).</w:t>
      </w:r>
    </w:p>
    <w:p w:rsidR="00DF6EE1" w:rsidRPr="00BD6B21" w:rsidRDefault="00DF6EE1" w:rsidP="00DF6EE1">
      <w:pPr>
        <w:autoSpaceDE w:val="0"/>
        <w:autoSpaceDN w:val="0"/>
        <w:spacing w:after="0" w:line="240" w:lineRule="auto"/>
        <w:ind w:left="420"/>
        <w:rPr>
          <w:rFonts w:ascii="Times New Roman" w:eastAsia="Times New Roman" w:hAnsi="Times New Roman" w:cs="Times New Roman"/>
          <w:lang w:val="lt-LT" w:eastAsia="de-DE"/>
        </w:rPr>
      </w:pPr>
    </w:p>
    <w:p w:rsidR="00DF6EE1" w:rsidRPr="00BD6B21" w:rsidRDefault="00DF6EE1" w:rsidP="00DF6EE1">
      <w:pPr>
        <w:tabs>
          <w:tab w:val="left" w:pos="567"/>
        </w:tabs>
        <w:spacing w:after="0" w:line="240" w:lineRule="auto"/>
        <w:rPr>
          <w:rFonts w:ascii="Times New Roman" w:hAnsi="Times New Roman" w:cs="Times New Roman"/>
          <w:b/>
          <w:lang w:val="lt-LT"/>
        </w:rPr>
      </w:pPr>
      <w:r w:rsidRPr="00BD6B21">
        <w:rPr>
          <w:rFonts w:ascii="Times New Roman" w:hAnsi="Times New Roman" w:cs="Times New Roman"/>
          <w:b/>
          <w:lang w:val="lt-LT"/>
        </w:rPr>
        <w:t>Pranešimas apie šalutinį poveikį</w:t>
      </w: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BD6B21">
          <w:rPr>
            <w:rFonts w:ascii="Times New Roman" w:hAnsi="Times New Roman" w:cs="Times New Roman"/>
            <w:color w:val="0000FF"/>
            <w:u w:val="single"/>
            <w:lang w:val="lt-LT"/>
          </w:rPr>
          <w:t>www.vvkt.lt</w:t>
        </w:r>
      </w:hyperlink>
      <w:r w:rsidRPr="00BD6B21">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BD6B21">
          <w:rPr>
            <w:rFonts w:ascii="Times New Roman" w:hAnsi="Times New Roman" w:cs="Times New Roman"/>
            <w:color w:val="0000FF"/>
            <w:u w:val="single"/>
            <w:lang w:val="lt-LT"/>
          </w:rPr>
          <w:t>NepageidaujamaR@vvkt.lt</w:t>
        </w:r>
      </w:hyperlink>
      <w:r w:rsidRPr="00BD6B21">
        <w:rPr>
          <w:rFonts w:ascii="Times New Roman" w:hAnsi="Times New Roman" w:cs="Times New Roman"/>
          <w:lang w:val="lt-LT"/>
        </w:rPr>
        <w:t xml:space="preserve">, taip pat per Valstybinės vaistų kontrolės tarnybos prie Lietuvos Respublikos sveikatos apsaugos ministerijos interneto svetainę (adresu </w:t>
      </w:r>
      <w:hyperlink r:id="rId7" w:history="1">
        <w:r w:rsidRPr="00BD6B21">
          <w:rPr>
            <w:rFonts w:ascii="Times New Roman" w:hAnsi="Times New Roman" w:cs="Times New Roman"/>
            <w:color w:val="0000FF"/>
            <w:u w:val="single"/>
            <w:lang w:val="lt-LT"/>
          </w:rPr>
          <w:t>http://www.vvkt.lt</w:t>
        </w:r>
      </w:hyperlink>
      <w:r w:rsidRPr="00BD6B21">
        <w:rPr>
          <w:rFonts w:ascii="Times New Roman" w:hAnsi="Times New Roman" w:cs="Times New Roman"/>
          <w:lang w:val="lt-LT"/>
        </w:rPr>
        <w:t>). Pranešdami apie šalutinį poveikį galite mums padėti gauti daugiau informacijos apie šio vaisto saugumą</w:t>
      </w:r>
      <w:r>
        <w:rPr>
          <w:rFonts w:ascii="Times New Roman" w:hAnsi="Times New Roman" w:cs="Times New Roman"/>
          <w:lang w:val="lt-LT"/>
        </w:rPr>
        <w:t>.</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tabs>
          <w:tab w:val="left" w:pos="567"/>
        </w:tabs>
        <w:spacing w:after="0" w:line="240" w:lineRule="auto"/>
        <w:rPr>
          <w:rFonts w:ascii="Times New Roman" w:hAnsi="Times New Roman" w:cs="Times New Roman"/>
          <w:lang w:val="lt-LT"/>
        </w:rPr>
      </w:pPr>
      <w:r w:rsidRPr="00BD6B21">
        <w:rPr>
          <w:rFonts w:ascii="Times New Roman" w:hAnsi="Times New Roman" w:cs="Times New Roman"/>
          <w:b/>
          <w:lang w:val="lt-LT"/>
        </w:rPr>
        <w:t>5.</w:t>
      </w:r>
      <w:r w:rsidRPr="00BD6B21">
        <w:rPr>
          <w:rFonts w:ascii="Times New Roman" w:hAnsi="Times New Roman" w:cs="Times New Roman"/>
          <w:b/>
          <w:lang w:val="lt-LT"/>
        </w:rPr>
        <w:tab/>
        <w:t xml:space="preserve">Kaip laikyti </w:t>
      </w:r>
      <w:proofErr w:type="spellStart"/>
      <w:r w:rsidRPr="00BD6B21">
        <w:rPr>
          <w:rFonts w:ascii="Times New Roman" w:hAnsi="Times New Roman" w:cs="Times New Roman"/>
          <w:b/>
          <w:lang w:val="lt-LT"/>
        </w:rPr>
        <w:t>Azafalk</w:t>
      </w:r>
      <w:proofErr w:type="spellEnd"/>
      <w:r w:rsidRPr="00BD6B21">
        <w:rPr>
          <w:rFonts w:ascii="Times New Roman" w:hAnsi="Times New Roman" w:cs="Times New Roman"/>
          <w:b/>
          <w:lang w:val="lt-LT"/>
        </w:rPr>
        <w:t xml:space="preserve"> 50 mg tabletes</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numPr>
          <w:ilvl w:val="12"/>
          <w:numId w:val="0"/>
        </w:numPr>
        <w:spacing w:after="0" w:line="240" w:lineRule="auto"/>
        <w:ind w:right="-2"/>
        <w:rPr>
          <w:rFonts w:ascii="Times New Roman" w:hAnsi="Times New Roman" w:cs="Times New Roman"/>
          <w:lang w:val="lt-LT"/>
        </w:rPr>
      </w:pPr>
      <w:r w:rsidRPr="00BD6B21">
        <w:rPr>
          <w:rFonts w:ascii="Times New Roman" w:hAnsi="Times New Roman" w:cs="Times New Roman"/>
          <w:lang w:val="lt-LT"/>
        </w:rPr>
        <w:t>Šį vaistą laikykite vaikams nepastebimoje ir nepasiekiamoje vietoje.</w:t>
      </w: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 xml:space="preserve">Laikyti gamintojo pakuotėje, kad </w:t>
      </w:r>
      <w:r w:rsidRPr="00BD6B21">
        <w:rPr>
          <w:rFonts w:ascii="Times New Roman" w:eastAsia="Times New Roman" w:hAnsi="Times New Roman" w:cs="Times New Roman"/>
          <w:lang w:val="lt-LT"/>
        </w:rPr>
        <w:t>vaistas</w:t>
      </w:r>
      <w:r w:rsidRPr="00BD6B21">
        <w:rPr>
          <w:rFonts w:ascii="Times New Roman" w:hAnsi="Times New Roman" w:cs="Times New Roman"/>
          <w:lang w:val="lt-LT"/>
        </w:rPr>
        <w:t xml:space="preserve"> būtų apsaugotas nuo šviesos.</w:t>
      </w:r>
      <w:r w:rsidRPr="00BD6B21">
        <w:rPr>
          <w:rFonts w:ascii="Times New Roman" w:eastAsia="Times New Roman" w:hAnsi="Times New Roman" w:cs="Times New Roman"/>
          <w:lang w:val="lt-LT"/>
        </w:rPr>
        <w:t xml:space="preserve"> </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 xml:space="preserve">Ant dėžutės ir lizdinės plokštelės po „Tinka iki“ nurodytam tinkamumo laikui pasibaigus, </w:t>
      </w:r>
      <w:proofErr w:type="spellStart"/>
      <w:r w:rsidRPr="00BD6B21">
        <w:rPr>
          <w:rFonts w:ascii="Times New Roman" w:eastAsia="Times New Roman" w:hAnsi="Times New Roman" w:cs="Times New Roman"/>
          <w:lang w:val="lt-LT" w:eastAsia="de-DE"/>
        </w:rPr>
        <w:t>Azafalk</w:t>
      </w:r>
      <w:proofErr w:type="spellEnd"/>
      <w:r w:rsidRPr="00BD6B21">
        <w:rPr>
          <w:rFonts w:ascii="Times New Roman" w:eastAsia="Times New Roman" w:hAnsi="Times New Roman" w:cs="Times New Roman"/>
          <w:lang w:val="lt-LT" w:eastAsia="de-DE"/>
        </w:rPr>
        <w:t xml:space="preserve"> 50 mg tablečių</w:t>
      </w:r>
      <w:r w:rsidRPr="00BD6B21">
        <w:rPr>
          <w:rFonts w:ascii="Times New Roman" w:hAnsi="Times New Roman" w:cs="Times New Roman"/>
          <w:lang w:val="lt-LT"/>
        </w:rPr>
        <w:t xml:space="preserve"> vartoti negalima. Vaistas tinkamas vartoti iki paskutinės nurodyto mėnesio dienos.</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 xml:space="preserve">Pastebėjus matomų apgadinimo požymių, </w:t>
      </w:r>
      <w:proofErr w:type="spellStart"/>
      <w:r w:rsidRPr="00BD6B21">
        <w:rPr>
          <w:rFonts w:ascii="Times New Roman" w:eastAsia="Times New Roman" w:hAnsi="Times New Roman" w:cs="Times New Roman"/>
          <w:lang w:val="lt-LT" w:eastAsia="de-DE"/>
        </w:rPr>
        <w:t>Azafalk</w:t>
      </w:r>
      <w:proofErr w:type="spellEnd"/>
      <w:r w:rsidRPr="00BD6B21">
        <w:rPr>
          <w:rFonts w:ascii="Times New Roman" w:eastAsia="Times New Roman" w:hAnsi="Times New Roman" w:cs="Times New Roman"/>
          <w:lang w:val="lt-LT" w:eastAsia="de-DE"/>
        </w:rPr>
        <w:t xml:space="preserve"> 50 mg tablečių</w:t>
      </w:r>
      <w:r w:rsidRPr="00BD6B21">
        <w:rPr>
          <w:rFonts w:ascii="Times New Roman" w:hAnsi="Times New Roman" w:cs="Times New Roman"/>
          <w:lang w:val="lt-LT"/>
        </w:rPr>
        <w:t xml:space="preserve"> vartoti negalima.</w:t>
      </w:r>
      <w:r w:rsidRPr="00BD6B21">
        <w:rPr>
          <w:rFonts w:ascii="Times New Roman" w:eastAsia="Times New Roman" w:hAnsi="Times New Roman" w:cs="Times New Roman"/>
          <w:lang w:val="lt-LT"/>
        </w:rPr>
        <w:t xml:space="preserve"> </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tabs>
          <w:tab w:val="left" w:pos="567"/>
        </w:tabs>
        <w:spacing w:after="0" w:line="240" w:lineRule="auto"/>
        <w:rPr>
          <w:rFonts w:ascii="Times New Roman" w:hAnsi="Times New Roman" w:cs="Times New Roman"/>
          <w:b/>
          <w:lang w:val="lt-LT"/>
        </w:rPr>
      </w:pPr>
      <w:r w:rsidRPr="00BD6B21">
        <w:rPr>
          <w:rFonts w:ascii="Times New Roman" w:hAnsi="Times New Roman" w:cs="Times New Roman"/>
          <w:b/>
          <w:lang w:val="lt-LT"/>
        </w:rPr>
        <w:t>6.</w:t>
      </w:r>
      <w:r w:rsidRPr="00BD6B21">
        <w:rPr>
          <w:rFonts w:ascii="Times New Roman" w:hAnsi="Times New Roman" w:cs="Times New Roman"/>
          <w:b/>
          <w:lang w:val="lt-LT"/>
        </w:rPr>
        <w:tab/>
        <w:t>Pakuotės turinys ir kita informacija</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u w:val="single"/>
          <w:lang w:val="lt-LT"/>
        </w:rPr>
      </w:pPr>
      <w:proofErr w:type="spellStart"/>
      <w:r w:rsidRPr="00BD6B21">
        <w:rPr>
          <w:rFonts w:ascii="Times New Roman" w:hAnsi="Times New Roman" w:cs="Times New Roman"/>
          <w:b/>
          <w:lang w:val="lt-LT"/>
        </w:rPr>
        <w:t>Azafalk</w:t>
      </w:r>
      <w:proofErr w:type="spellEnd"/>
      <w:r w:rsidRPr="00BD6B21">
        <w:rPr>
          <w:rFonts w:ascii="Times New Roman" w:hAnsi="Times New Roman" w:cs="Times New Roman"/>
          <w:b/>
          <w:lang w:val="lt-LT"/>
        </w:rPr>
        <w:t xml:space="preserve"> 50 mg tablečių sudėtis </w:t>
      </w:r>
    </w:p>
    <w:p w:rsidR="00DF6EE1" w:rsidRPr="00BD6B21" w:rsidRDefault="00DF6EE1" w:rsidP="00DF6EE1">
      <w:pPr>
        <w:spacing w:after="0" w:line="240" w:lineRule="auto"/>
        <w:ind w:left="567" w:hanging="567"/>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 xml:space="preserve">Veiklioji medžiaga yra </w:t>
      </w:r>
      <w:proofErr w:type="spellStart"/>
      <w:r w:rsidRPr="00BD6B21">
        <w:rPr>
          <w:rFonts w:ascii="Times New Roman" w:hAnsi="Times New Roman" w:cs="Times New Roman"/>
          <w:lang w:val="lt-LT"/>
        </w:rPr>
        <w:t>azatioprinas</w:t>
      </w:r>
      <w:proofErr w:type="spellEnd"/>
      <w:r w:rsidRPr="00BD6B21">
        <w:rPr>
          <w:rFonts w:ascii="Times New Roman" w:hAnsi="Times New Roman" w:cs="Times New Roman"/>
          <w:lang w:val="lt-LT"/>
        </w:rPr>
        <w:t xml:space="preserve">. Kiekvienoje </w:t>
      </w:r>
      <w:proofErr w:type="spellStart"/>
      <w:r w:rsidRPr="00BD6B21">
        <w:rPr>
          <w:rFonts w:ascii="Times New Roman" w:hAnsi="Times New Roman" w:cs="Times New Roman"/>
          <w:lang w:val="lt-LT"/>
        </w:rPr>
        <w:t>Azafalk</w:t>
      </w:r>
      <w:proofErr w:type="spellEnd"/>
      <w:r w:rsidRPr="00BD6B21">
        <w:rPr>
          <w:rFonts w:ascii="Times New Roman" w:hAnsi="Times New Roman" w:cs="Times New Roman"/>
          <w:lang w:val="lt-LT"/>
        </w:rPr>
        <w:t xml:space="preserve"> 50 mg plėvele dengtoje tabletėje yra 50 mg </w:t>
      </w:r>
      <w:proofErr w:type="spellStart"/>
      <w:r w:rsidRPr="00BD6B21">
        <w:rPr>
          <w:rFonts w:ascii="Times New Roman" w:hAnsi="Times New Roman" w:cs="Times New Roman"/>
          <w:lang w:val="lt-LT"/>
        </w:rPr>
        <w:t>azatioprino</w:t>
      </w:r>
      <w:proofErr w:type="spellEnd"/>
      <w:r w:rsidRPr="00BD6B21">
        <w:rPr>
          <w:rFonts w:ascii="Times New Roman" w:hAnsi="Times New Roman" w:cs="Times New Roman"/>
          <w:lang w:val="lt-LT"/>
        </w:rPr>
        <w:t xml:space="preserve">. </w:t>
      </w:r>
    </w:p>
    <w:p w:rsidR="00DF6EE1" w:rsidRPr="00BD6B21" w:rsidRDefault="00DF6EE1" w:rsidP="00DF6EE1">
      <w:pPr>
        <w:tabs>
          <w:tab w:val="left" w:pos="567"/>
        </w:tabs>
        <w:spacing w:after="0" w:line="240" w:lineRule="auto"/>
        <w:rPr>
          <w:rFonts w:ascii="Times New Roman" w:hAnsi="Times New Roman" w:cs="Times New Roman"/>
          <w:lang w:val="lt-LT"/>
        </w:rPr>
      </w:pPr>
      <w:r w:rsidRPr="00BD6B21">
        <w:rPr>
          <w:rFonts w:ascii="Times New Roman" w:hAnsi="Times New Roman" w:cs="Times New Roman"/>
          <w:i/>
          <w:lang w:val="lt-LT"/>
        </w:rPr>
        <w:t>-</w:t>
      </w:r>
      <w:r w:rsidRPr="00BD6B21">
        <w:rPr>
          <w:rFonts w:ascii="Times New Roman" w:eastAsia="Times New Roman" w:hAnsi="Times New Roman" w:cs="Times New Roman"/>
          <w:i/>
          <w:lang w:val="lt-LT"/>
        </w:rPr>
        <w:tab/>
      </w:r>
      <w:r w:rsidRPr="00BD6B21">
        <w:rPr>
          <w:rFonts w:ascii="Times New Roman" w:hAnsi="Times New Roman" w:cs="Times New Roman"/>
          <w:lang w:val="lt-LT"/>
        </w:rPr>
        <w:t>Pagalbinės medžiagos:</w:t>
      </w:r>
      <w:r w:rsidRPr="00BD6B21">
        <w:rPr>
          <w:rFonts w:ascii="Times New Roman" w:hAnsi="Times New Roman" w:cs="Times New Roman"/>
          <w:i/>
          <w:lang w:val="lt-LT"/>
        </w:rPr>
        <w:t xml:space="preserve"> </w:t>
      </w: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 xml:space="preserve">Tabletės branduolys: </w:t>
      </w:r>
      <w:proofErr w:type="spellStart"/>
      <w:r w:rsidRPr="00BD6B21">
        <w:rPr>
          <w:rFonts w:ascii="Times New Roman" w:hAnsi="Times New Roman" w:cs="Times New Roman"/>
          <w:lang w:val="lt-LT"/>
        </w:rPr>
        <w:t>kroskarmeliozės</w:t>
      </w:r>
      <w:proofErr w:type="spellEnd"/>
      <w:r w:rsidRPr="00BD6B21">
        <w:rPr>
          <w:rFonts w:ascii="Times New Roman" w:hAnsi="Times New Roman" w:cs="Times New Roman"/>
          <w:lang w:val="lt-LT"/>
        </w:rPr>
        <w:t xml:space="preserve"> natrio druska, bevandenis koloidinis silicio dioksidas, laktozės </w:t>
      </w:r>
      <w:proofErr w:type="spellStart"/>
      <w:r w:rsidRPr="00BD6B21">
        <w:rPr>
          <w:rFonts w:ascii="Times New Roman" w:hAnsi="Times New Roman" w:cs="Times New Roman"/>
          <w:lang w:val="lt-LT"/>
        </w:rPr>
        <w:t>monohidratas</w:t>
      </w:r>
      <w:proofErr w:type="spellEnd"/>
      <w:r w:rsidRPr="00BD6B21">
        <w:rPr>
          <w:rFonts w:ascii="Times New Roman" w:hAnsi="Times New Roman" w:cs="Times New Roman"/>
          <w:lang w:val="lt-LT"/>
        </w:rPr>
        <w:t xml:space="preserve">, </w:t>
      </w:r>
      <w:proofErr w:type="spellStart"/>
      <w:r w:rsidRPr="00BD6B21">
        <w:rPr>
          <w:rFonts w:ascii="Times New Roman" w:hAnsi="Times New Roman" w:cs="Times New Roman"/>
          <w:lang w:val="lt-LT"/>
        </w:rPr>
        <w:t>mikrokristalinė</w:t>
      </w:r>
      <w:proofErr w:type="spellEnd"/>
      <w:r w:rsidRPr="00BD6B21">
        <w:rPr>
          <w:rFonts w:ascii="Times New Roman" w:hAnsi="Times New Roman" w:cs="Times New Roman"/>
          <w:lang w:val="lt-LT"/>
        </w:rPr>
        <w:t xml:space="preserve"> celiuliozė, natrio </w:t>
      </w:r>
      <w:proofErr w:type="spellStart"/>
      <w:r w:rsidRPr="00BD6B21">
        <w:rPr>
          <w:rFonts w:ascii="Times New Roman" w:hAnsi="Times New Roman" w:cs="Times New Roman"/>
          <w:lang w:val="lt-LT"/>
        </w:rPr>
        <w:t>stearilfumaratas</w:t>
      </w:r>
      <w:proofErr w:type="spellEnd"/>
      <w:r w:rsidRPr="00BD6B21">
        <w:rPr>
          <w:rFonts w:ascii="Times New Roman" w:hAnsi="Times New Roman" w:cs="Times New Roman"/>
          <w:lang w:val="lt-LT"/>
        </w:rPr>
        <w:t xml:space="preserve">, </w:t>
      </w:r>
      <w:proofErr w:type="spellStart"/>
      <w:r w:rsidRPr="00BD6B21">
        <w:rPr>
          <w:rFonts w:ascii="Times New Roman" w:hAnsi="Times New Roman" w:cs="Times New Roman"/>
          <w:lang w:val="lt-LT"/>
        </w:rPr>
        <w:t>pregelifikuotas</w:t>
      </w:r>
      <w:proofErr w:type="spellEnd"/>
      <w:r w:rsidRPr="00BD6B21">
        <w:rPr>
          <w:rFonts w:ascii="Times New Roman" w:hAnsi="Times New Roman" w:cs="Times New Roman"/>
          <w:lang w:val="lt-LT"/>
        </w:rPr>
        <w:t xml:space="preserve"> krakmolas, </w:t>
      </w:r>
      <w:proofErr w:type="spellStart"/>
      <w:r w:rsidRPr="00BD6B21">
        <w:rPr>
          <w:rFonts w:ascii="Times New Roman" w:hAnsi="Times New Roman" w:cs="Times New Roman"/>
          <w:lang w:val="lt-LT"/>
        </w:rPr>
        <w:t>povidonas</w:t>
      </w:r>
      <w:proofErr w:type="spellEnd"/>
      <w:r w:rsidRPr="00BD6B21">
        <w:rPr>
          <w:rFonts w:ascii="Times New Roman" w:hAnsi="Times New Roman" w:cs="Times New Roman"/>
          <w:lang w:val="lt-LT"/>
        </w:rPr>
        <w:t xml:space="preserve"> K25. </w:t>
      </w: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 xml:space="preserve">Tabletės plėvelė: </w:t>
      </w:r>
      <w:proofErr w:type="spellStart"/>
      <w:r w:rsidRPr="00BD6B21">
        <w:rPr>
          <w:rFonts w:ascii="Times New Roman" w:hAnsi="Times New Roman" w:cs="Times New Roman"/>
          <w:lang w:val="lt-LT"/>
        </w:rPr>
        <w:t>makrogolis</w:t>
      </w:r>
      <w:proofErr w:type="spellEnd"/>
      <w:r w:rsidRPr="00BD6B21">
        <w:rPr>
          <w:rFonts w:ascii="Times New Roman" w:hAnsi="Times New Roman" w:cs="Times New Roman"/>
          <w:lang w:val="lt-LT"/>
        </w:rPr>
        <w:t xml:space="preserve"> 3350, </w:t>
      </w:r>
      <w:proofErr w:type="spellStart"/>
      <w:r w:rsidRPr="00BD6B21">
        <w:rPr>
          <w:rFonts w:ascii="Times New Roman" w:hAnsi="Times New Roman" w:cs="Times New Roman"/>
          <w:lang w:val="lt-LT"/>
        </w:rPr>
        <w:t>polisorbatas</w:t>
      </w:r>
      <w:proofErr w:type="spellEnd"/>
      <w:r w:rsidRPr="00BD6B21">
        <w:rPr>
          <w:rFonts w:ascii="Times New Roman" w:hAnsi="Times New Roman" w:cs="Times New Roman"/>
          <w:lang w:val="lt-LT"/>
        </w:rPr>
        <w:t xml:space="preserve"> 80, </w:t>
      </w:r>
      <w:proofErr w:type="spellStart"/>
      <w:r w:rsidRPr="00BD6B21">
        <w:rPr>
          <w:rFonts w:ascii="Times New Roman" w:hAnsi="Times New Roman" w:cs="Times New Roman"/>
          <w:lang w:val="lt-LT"/>
        </w:rPr>
        <w:t>polivinilo</w:t>
      </w:r>
      <w:proofErr w:type="spellEnd"/>
      <w:r w:rsidRPr="00BD6B21">
        <w:rPr>
          <w:rFonts w:ascii="Times New Roman" w:hAnsi="Times New Roman" w:cs="Times New Roman"/>
          <w:lang w:val="lt-LT"/>
        </w:rPr>
        <w:t xml:space="preserve"> alkoholis, talkas. </w:t>
      </w:r>
    </w:p>
    <w:p w:rsidR="00DF6EE1" w:rsidRPr="00BD6B21" w:rsidRDefault="00DF6EE1" w:rsidP="00DF6EE1">
      <w:pPr>
        <w:spacing w:after="0" w:line="240" w:lineRule="auto"/>
        <w:rPr>
          <w:rFonts w:ascii="Times New Roman" w:hAnsi="Times New Roman" w:cs="Times New Roman"/>
          <w:b/>
          <w:lang w:val="lt-LT"/>
        </w:rPr>
      </w:pPr>
    </w:p>
    <w:p w:rsidR="00DF6EE1" w:rsidRPr="00BD6B21" w:rsidRDefault="00DF6EE1" w:rsidP="00DF6EE1">
      <w:pPr>
        <w:spacing w:after="0" w:line="240" w:lineRule="auto"/>
        <w:rPr>
          <w:rFonts w:ascii="Times New Roman" w:hAnsi="Times New Roman" w:cs="Times New Roman"/>
          <w:b/>
          <w:lang w:val="lt-LT"/>
        </w:rPr>
      </w:pPr>
      <w:proofErr w:type="spellStart"/>
      <w:r w:rsidRPr="00BD6B21">
        <w:rPr>
          <w:rFonts w:ascii="Times New Roman" w:hAnsi="Times New Roman" w:cs="Times New Roman"/>
          <w:b/>
          <w:lang w:val="lt-LT"/>
        </w:rPr>
        <w:t>Azafalk</w:t>
      </w:r>
      <w:proofErr w:type="spellEnd"/>
      <w:r w:rsidRPr="00BD6B21">
        <w:rPr>
          <w:rFonts w:ascii="Times New Roman" w:hAnsi="Times New Roman" w:cs="Times New Roman"/>
          <w:b/>
          <w:lang w:val="lt-LT"/>
        </w:rPr>
        <w:t xml:space="preserve"> 50 mg tablečių išvaizda ir kiekis pakuotėje</w:t>
      </w:r>
    </w:p>
    <w:p w:rsidR="00DF6EE1" w:rsidRPr="00BD6B21" w:rsidRDefault="00DF6EE1" w:rsidP="00DF6EE1">
      <w:pPr>
        <w:spacing w:after="0" w:line="240" w:lineRule="auto"/>
        <w:rPr>
          <w:rFonts w:ascii="Times New Roman" w:hAnsi="Times New Roman" w:cs="Times New Roman"/>
          <w:lang w:val="lt-LT"/>
        </w:rPr>
      </w:pPr>
      <w:proofErr w:type="spellStart"/>
      <w:r w:rsidRPr="00BD6B21">
        <w:rPr>
          <w:rFonts w:ascii="Times New Roman" w:hAnsi="Times New Roman" w:cs="Times New Roman"/>
          <w:lang w:val="lt-LT"/>
        </w:rPr>
        <w:t>Azafalk</w:t>
      </w:r>
      <w:proofErr w:type="spellEnd"/>
      <w:r w:rsidRPr="00BD6B21">
        <w:rPr>
          <w:rFonts w:ascii="Times New Roman" w:hAnsi="Times New Roman" w:cs="Times New Roman"/>
          <w:lang w:val="lt-LT"/>
        </w:rPr>
        <w:t xml:space="preserve"> 50 mg plėvele dengtos tabletės yra geltonos, apvalios, abipus išgaubtos, 9,5 mm skersmens tabletės. Vienoje pusėje pažymėta „50“.</w:t>
      </w:r>
    </w:p>
    <w:p w:rsidR="00DF6EE1" w:rsidRPr="00BD6B21" w:rsidRDefault="00DF6EE1" w:rsidP="00DF6EE1">
      <w:pPr>
        <w:spacing w:after="0" w:line="240" w:lineRule="auto"/>
        <w:rPr>
          <w:rFonts w:ascii="Times New Roman" w:hAnsi="Times New Roman" w:cs="Times New Roman"/>
          <w:u w:val="single"/>
          <w:lang w:val="lt-LT"/>
        </w:rPr>
      </w:pP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 xml:space="preserve">Reikia vengti tabletės sutraiškymo. Jeigu tablečių plėvelė pažeista arba tabletės sutraiškytos, venkite odos užteršimo ir tabletės dalelių įkvėpimo. Ilgalaikiam gydymui, esant būtinybei, reikia vartoti vaistus, kurių sudėtyje yra 25 mg </w:t>
      </w:r>
      <w:proofErr w:type="spellStart"/>
      <w:r w:rsidRPr="00BD6B21">
        <w:rPr>
          <w:rFonts w:ascii="Times New Roman" w:hAnsi="Times New Roman" w:cs="Times New Roman"/>
          <w:lang w:val="lt-LT"/>
        </w:rPr>
        <w:t>azatioprino</w:t>
      </w:r>
      <w:proofErr w:type="spellEnd"/>
      <w:r w:rsidRPr="00BD6B21">
        <w:rPr>
          <w:rFonts w:ascii="Times New Roman" w:hAnsi="Times New Roman" w:cs="Times New Roman"/>
          <w:lang w:val="lt-LT"/>
        </w:rPr>
        <w:t>.</w:t>
      </w:r>
    </w:p>
    <w:p w:rsidR="00DF6EE1" w:rsidRPr="00BD6B21" w:rsidRDefault="00DF6EE1" w:rsidP="00DF6EE1">
      <w:pPr>
        <w:spacing w:after="0" w:line="240" w:lineRule="auto"/>
        <w:rPr>
          <w:rFonts w:ascii="Times New Roman" w:hAnsi="Times New Roman" w:cs="Times New Roman"/>
          <w:u w:val="single"/>
          <w:lang w:val="lt-LT"/>
        </w:rPr>
      </w:pP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Pakuotės dydis</w:t>
      </w: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Plėvele dengtos tabletės supakuotos PVC/aliuminio lizdinėse plokštelėse kartono dėžutėje.</w:t>
      </w: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 xml:space="preserve">Pakuotėje yra 20, 30, 50, 60, 90 arba 100 </w:t>
      </w:r>
      <w:proofErr w:type="spellStart"/>
      <w:r w:rsidRPr="00BD6B21">
        <w:rPr>
          <w:rFonts w:ascii="Times New Roman" w:eastAsia="Times New Roman" w:hAnsi="Times New Roman" w:cs="Times New Roman"/>
          <w:iCs/>
          <w:lang w:val="lt-LT"/>
        </w:rPr>
        <w:t>Azafalk</w:t>
      </w:r>
      <w:proofErr w:type="spellEnd"/>
      <w:r w:rsidRPr="00BD6B21">
        <w:rPr>
          <w:rFonts w:ascii="Times New Roman" w:eastAsia="Times New Roman" w:hAnsi="Times New Roman" w:cs="Times New Roman"/>
          <w:iCs/>
          <w:lang w:val="lt-LT"/>
        </w:rPr>
        <w:t xml:space="preserve"> 50 mg </w:t>
      </w:r>
      <w:r w:rsidRPr="00BD6B21">
        <w:rPr>
          <w:rFonts w:ascii="Times New Roman" w:hAnsi="Times New Roman" w:cs="Times New Roman"/>
          <w:lang w:val="lt-LT"/>
        </w:rPr>
        <w:t>plėvele dengtų tablečių.</w:t>
      </w: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lastRenderedPageBreak/>
        <w:t>Gali būti tiekiamos ne visų dydžių pakuotės.</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b/>
          <w:lang w:val="lt-LT"/>
        </w:rPr>
      </w:pPr>
      <w:r w:rsidRPr="00BD6B21">
        <w:rPr>
          <w:rFonts w:ascii="Times New Roman" w:hAnsi="Times New Roman" w:cs="Times New Roman"/>
          <w:b/>
          <w:lang w:val="lt-LT"/>
        </w:rPr>
        <w:t>Registruotojas ir gamintojas</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tabs>
          <w:tab w:val="left" w:pos="-720"/>
        </w:tabs>
        <w:spacing w:after="0" w:line="240" w:lineRule="auto"/>
        <w:ind w:right="238"/>
        <w:jc w:val="both"/>
        <w:rPr>
          <w:rFonts w:ascii="Times New Roman" w:hAnsi="Times New Roman" w:cs="Times New Roman"/>
          <w:lang w:val="lt-LT"/>
        </w:rPr>
      </w:pPr>
      <w:r w:rsidRPr="00BD6B21">
        <w:rPr>
          <w:rFonts w:ascii="Times New Roman" w:hAnsi="Times New Roman" w:cs="Times New Roman"/>
          <w:lang w:val="lt-LT"/>
        </w:rPr>
        <w:t xml:space="preserve">Dr. </w:t>
      </w:r>
      <w:proofErr w:type="spellStart"/>
      <w:r w:rsidRPr="00BD6B21">
        <w:rPr>
          <w:rFonts w:ascii="Times New Roman" w:hAnsi="Times New Roman" w:cs="Times New Roman"/>
          <w:lang w:val="lt-LT"/>
        </w:rPr>
        <w:t>Falk</w:t>
      </w:r>
      <w:proofErr w:type="spellEnd"/>
      <w:r w:rsidRPr="00BD6B21">
        <w:rPr>
          <w:rFonts w:ascii="Times New Roman" w:hAnsi="Times New Roman" w:cs="Times New Roman"/>
          <w:lang w:val="lt-LT"/>
        </w:rPr>
        <w:t xml:space="preserve"> </w:t>
      </w:r>
      <w:proofErr w:type="spellStart"/>
      <w:r w:rsidRPr="00BD6B21">
        <w:rPr>
          <w:rFonts w:ascii="Times New Roman" w:hAnsi="Times New Roman" w:cs="Times New Roman"/>
          <w:lang w:val="lt-LT"/>
        </w:rPr>
        <w:t>Pharma</w:t>
      </w:r>
      <w:proofErr w:type="spellEnd"/>
      <w:r w:rsidRPr="00BD6B21">
        <w:rPr>
          <w:rFonts w:ascii="Times New Roman" w:hAnsi="Times New Roman" w:cs="Times New Roman"/>
          <w:lang w:val="lt-LT"/>
        </w:rPr>
        <w:t xml:space="preserve"> </w:t>
      </w:r>
      <w:proofErr w:type="spellStart"/>
      <w:r w:rsidRPr="00BD6B21">
        <w:rPr>
          <w:rFonts w:ascii="Times New Roman" w:hAnsi="Times New Roman" w:cs="Times New Roman"/>
          <w:lang w:val="lt-LT"/>
        </w:rPr>
        <w:t>GmbH</w:t>
      </w:r>
      <w:proofErr w:type="spellEnd"/>
    </w:p>
    <w:p w:rsidR="00DF6EE1" w:rsidRPr="00BD6B21" w:rsidRDefault="00DF6EE1" w:rsidP="00DF6EE1">
      <w:pPr>
        <w:tabs>
          <w:tab w:val="left" w:pos="-720"/>
        </w:tabs>
        <w:spacing w:after="0" w:line="240" w:lineRule="auto"/>
        <w:ind w:right="238"/>
        <w:jc w:val="both"/>
        <w:rPr>
          <w:rFonts w:ascii="Times New Roman" w:hAnsi="Times New Roman" w:cs="Times New Roman"/>
          <w:lang w:val="lt-LT"/>
        </w:rPr>
      </w:pPr>
      <w:proofErr w:type="spellStart"/>
      <w:r w:rsidRPr="00BD6B21">
        <w:rPr>
          <w:rFonts w:ascii="Times New Roman" w:hAnsi="Times New Roman" w:cs="Times New Roman"/>
          <w:lang w:val="lt-LT"/>
        </w:rPr>
        <w:t>Leinenweberstr</w:t>
      </w:r>
      <w:proofErr w:type="spellEnd"/>
      <w:r w:rsidRPr="00BD6B21">
        <w:rPr>
          <w:rFonts w:ascii="Times New Roman" w:hAnsi="Times New Roman" w:cs="Times New Roman"/>
          <w:lang w:val="lt-LT"/>
        </w:rPr>
        <w:t>. 5</w:t>
      </w:r>
    </w:p>
    <w:p w:rsidR="00DF6EE1" w:rsidRPr="00BD6B21" w:rsidRDefault="00DF6EE1" w:rsidP="00DF6EE1">
      <w:pPr>
        <w:tabs>
          <w:tab w:val="left" w:pos="-720"/>
        </w:tabs>
        <w:spacing w:after="0" w:line="240" w:lineRule="auto"/>
        <w:ind w:right="238"/>
        <w:jc w:val="both"/>
        <w:rPr>
          <w:rFonts w:ascii="Times New Roman" w:hAnsi="Times New Roman" w:cs="Times New Roman"/>
          <w:lang w:val="lt-LT"/>
        </w:rPr>
      </w:pPr>
      <w:r w:rsidRPr="00BD6B21">
        <w:rPr>
          <w:rFonts w:ascii="Times New Roman" w:hAnsi="Times New Roman" w:cs="Times New Roman"/>
          <w:lang w:val="lt-LT"/>
        </w:rPr>
        <w:t xml:space="preserve">79108 </w:t>
      </w:r>
      <w:proofErr w:type="spellStart"/>
      <w:r w:rsidRPr="00BD6B21">
        <w:rPr>
          <w:rFonts w:ascii="Times New Roman" w:hAnsi="Times New Roman" w:cs="Times New Roman"/>
          <w:lang w:val="lt-LT"/>
        </w:rPr>
        <w:t>Freiburg</w:t>
      </w:r>
      <w:proofErr w:type="spellEnd"/>
    </w:p>
    <w:p w:rsidR="00DF6EE1" w:rsidRPr="00BD6B21" w:rsidRDefault="00DF6EE1" w:rsidP="00DF6EE1">
      <w:pPr>
        <w:tabs>
          <w:tab w:val="left" w:pos="-720"/>
        </w:tabs>
        <w:spacing w:after="0" w:line="240" w:lineRule="auto"/>
        <w:ind w:right="238"/>
        <w:jc w:val="both"/>
        <w:rPr>
          <w:rFonts w:ascii="Times New Roman" w:hAnsi="Times New Roman" w:cs="Times New Roman"/>
          <w:lang w:val="lt-LT"/>
        </w:rPr>
      </w:pPr>
      <w:r w:rsidRPr="00BD6B21">
        <w:rPr>
          <w:rFonts w:ascii="Times New Roman" w:hAnsi="Times New Roman" w:cs="Times New Roman"/>
          <w:lang w:val="lt-LT"/>
        </w:rPr>
        <w:t>Vokietija</w:t>
      </w:r>
    </w:p>
    <w:p w:rsidR="00DF6EE1" w:rsidRPr="00BD6B21" w:rsidRDefault="00DF6EE1" w:rsidP="00DF6EE1">
      <w:pPr>
        <w:tabs>
          <w:tab w:val="left" w:pos="-720"/>
        </w:tabs>
        <w:spacing w:after="0" w:line="240" w:lineRule="auto"/>
        <w:ind w:right="238"/>
        <w:jc w:val="both"/>
        <w:rPr>
          <w:rFonts w:ascii="Times New Roman" w:hAnsi="Times New Roman" w:cs="Times New Roman"/>
          <w:lang w:val="lt-LT"/>
        </w:rPr>
      </w:pPr>
      <w:r w:rsidRPr="00BD6B21">
        <w:rPr>
          <w:rFonts w:ascii="Times New Roman" w:hAnsi="Times New Roman" w:cs="Times New Roman"/>
          <w:lang w:val="lt-LT"/>
        </w:rPr>
        <w:t>Tel. +49 (0) 761 / 1514-0</w:t>
      </w:r>
    </w:p>
    <w:p w:rsidR="00DF6EE1" w:rsidRPr="00BD6B21" w:rsidRDefault="00DF6EE1" w:rsidP="00DF6EE1">
      <w:pPr>
        <w:tabs>
          <w:tab w:val="left" w:pos="-720"/>
        </w:tabs>
        <w:spacing w:after="0" w:line="240" w:lineRule="auto"/>
        <w:ind w:right="238"/>
        <w:jc w:val="both"/>
        <w:rPr>
          <w:rFonts w:ascii="Times New Roman" w:hAnsi="Times New Roman" w:cs="Times New Roman"/>
          <w:lang w:val="lt-LT"/>
        </w:rPr>
      </w:pPr>
      <w:r w:rsidRPr="00BD6B21">
        <w:rPr>
          <w:rFonts w:ascii="Times New Roman" w:hAnsi="Times New Roman" w:cs="Times New Roman"/>
          <w:lang w:val="lt-LT"/>
        </w:rPr>
        <w:t>Faksas +49(0) 761 / 1514-321</w:t>
      </w:r>
    </w:p>
    <w:p w:rsidR="00DF6EE1" w:rsidRPr="00BD6B21" w:rsidRDefault="00DF6EE1" w:rsidP="00DF6EE1">
      <w:pPr>
        <w:tabs>
          <w:tab w:val="left" w:pos="-720"/>
        </w:tabs>
        <w:spacing w:after="0" w:line="240" w:lineRule="auto"/>
        <w:ind w:right="238"/>
        <w:jc w:val="both"/>
        <w:rPr>
          <w:rFonts w:ascii="Times New Roman" w:hAnsi="Times New Roman" w:cs="Times New Roman"/>
          <w:lang w:val="lt-LT"/>
        </w:rPr>
      </w:pPr>
      <w:r w:rsidRPr="00BD6B21">
        <w:rPr>
          <w:rFonts w:ascii="Times New Roman" w:hAnsi="Times New Roman" w:cs="Times New Roman"/>
          <w:lang w:val="lt-LT"/>
        </w:rPr>
        <w:t xml:space="preserve">El. paštas: </w:t>
      </w:r>
      <w:hyperlink r:id="rId8" w:history="1">
        <w:r w:rsidRPr="00BD6B21">
          <w:rPr>
            <w:rFonts w:ascii="Times New Roman" w:hAnsi="Times New Roman" w:cs="Times New Roman"/>
            <w:color w:val="0000FF"/>
            <w:u w:val="single"/>
            <w:lang w:val="lt-LT"/>
          </w:rPr>
          <w:t>zentrale@drfalkpharma.de</w:t>
        </w:r>
      </w:hyperlink>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Jeigu apie šį vaistą norite sužinoti daugiau, kreipkitės į vietinį registruotojo atstovą.</w:t>
      </w:r>
    </w:p>
    <w:p w:rsidR="00DF6EE1" w:rsidRPr="00BD6B21" w:rsidRDefault="00DF6EE1" w:rsidP="00DF6EE1">
      <w:pPr>
        <w:tabs>
          <w:tab w:val="left" w:pos="-720"/>
        </w:tabs>
        <w:spacing w:after="0" w:line="240" w:lineRule="auto"/>
        <w:ind w:right="238"/>
        <w:jc w:val="both"/>
        <w:rPr>
          <w:rFonts w:ascii="Times New Roman" w:hAnsi="Times New Roman" w:cs="Times New Roman"/>
          <w:lang w:val="lt-LT"/>
        </w:rPr>
      </w:pPr>
    </w:p>
    <w:p w:rsidR="00DF6EE1" w:rsidRPr="00BD6B21" w:rsidRDefault="00DF6EE1" w:rsidP="00DF6EE1">
      <w:pPr>
        <w:tabs>
          <w:tab w:val="left" w:pos="-720"/>
        </w:tabs>
        <w:spacing w:after="0" w:line="240" w:lineRule="auto"/>
        <w:ind w:right="238"/>
        <w:jc w:val="both"/>
        <w:rPr>
          <w:rFonts w:ascii="Times New Roman" w:hAnsi="Times New Roman" w:cs="Times New Roman"/>
          <w:lang w:val="lt-LT"/>
        </w:rPr>
      </w:pPr>
      <w:r w:rsidRPr="00BD6B21">
        <w:rPr>
          <w:rFonts w:ascii="Times New Roman" w:hAnsi="Times New Roman" w:cs="Times New Roman"/>
          <w:lang w:val="lt-LT"/>
        </w:rPr>
        <w:t xml:space="preserve">UAB </w:t>
      </w:r>
      <w:proofErr w:type="spellStart"/>
      <w:r w:rsidRPr="00BD6B21">
        <w:rPr>
          <w:rFonts w:ascii="Times New Roman" w:hAnsi="Times New Roman" w:cs="Times New Roman"/>
          <w:lang w:val="lt-LT"/>
        </w:rPr>
        <w:t>Morfėjus</w:t>
      </w:r>
      <w:proofErr w:type="spellEnd"/>
    </w:p>
    <w:p w:rsidR="00DF6EE1" w:rsidRPr="00BD6B21" w:rsidRDefault="00DF6EE1" w:rsidP="00DF6EE1">
      <w:pPr>
        <w:tabs>
          <w:tab w:val="left" w:pos="-720"/>
        </w:tabs>
        <w:spacing w:after="0" w:line="240" w:lineRule="auto"/>
        <w:ind w:right="238"/>
        <w:jc w:val="both"/>
        <w:rPr>
          <w:rFonts w:ascii="Times New Roman" w:hAnsi="Times New Roman" w:cs="Times New Roman"/>
          <w:lang w:val="lt-LT"/>
        </w:rPr>
      </w:pPr>
      <w:r w:rsidRPr="00BD6B21">
        <w:rPr>
          <w:rFonts w:ascii="Times New Roman" w:hAnsi="Times New Roman" w:cs="Times New Roman"/>
          <w:lang w:val="lt-LT"/>
        </w:rPr>
        <w:t>Žalgirio g. 93-42</w:t>
      </w:r>
    </w:p>
    <w:p w:rsidR="00DF6EE1" w:rsidRPr="00BD6B21" w:rsidRDefault="00DF6EE1" w:rsidP="00DF6EE1">
      <w:pPr>
        <w:tabs>
          <w:tab w:val="left" w:pos="-720"/>
        </w:tabs>
        <w:spacing w:after="0" w:line="240" w:lineRule="auto"/>
        <w:ind w:right="238"/>
        <w:jc w:val="both"/>
        <w:rPr>
          <w:rFonts w:ascii="Times New Roman" w:hAnsi="Times New Roman" w:cs="Times New Roman"/>
          <w:lang w:val="lt-LT"/>
        </w:rPr>
      </w:pPr>
      <w:r w:rsidRPr="00BD6B21">
        <w:rPr>
          <w:rFonts w:ascii="Times New Roman" w:hAnsi="Times New Roman" w:cs="Times New Roman"/>
          <w:lang w:val="lt-LT"/>
        </w:rPr>
        <w:t>LT-08218, Vilnius</w:t>
      </w:r>
    </w:p>
    <w:p w:rsidR="00DF6EE1" w:rsidRPr="00BD6B21" w:rsidRDefault="00DF6EE1" w:rsidP="00DF6EE1">
      <w:pPr>
        <w:tabs>
          <w:tab w:val="left" w:pos="-720"/>
        </w:tabs>
        <w:spacing w:after="0" w:line="240" w:lineRule="auto"/>
        <w:ind w:right="238"/>
        <w:jc w:val="both"/>
        <w:rPr>
          <w:rFonts w:ascii="Times New Roman" w:hAnsi="Times New Roman" w:cs="Times New Roman"/>
          <w:lang w:val="lt-LT"/>
        </w:rPr>
      </w:pPr>
      <w:r w:rsidRPr="00BD6B21">
        <w:rPr>
          <w:rFonts w:ascii="Times New Roman" w:hAnsi="Times New Roman" w:cs="Times New Roman"/>
          <w:lang w:val="lt-LT"/>
        </w:rPr>
        <w:t>Lietuva</w:t>
      </w:r>
    </w:p>
    <w:p w:rsidR="00DF6EE1" w:rsidRPr="00BD6B21" w:rsidRDefault="00DF6EE1" w:rsidP="00DF6EE1">
      <w:pPr>
        <w:tabs>
          <w:tab w:val="left" w:pos="-720"/>
        </w:tabs>
        <w:spacing w:after="0" w:line="240" w:lineRule="auto"/>
        <w:ind w:right="238"/>
        <w:jc w:val="both"/>
        <w:rPr>
          <w:rFonts w:ascii="Times New Roman" w:hAnsi="Times New Roman" w:cs="Times New Roman"/>
          <w:lang w:val="lt-LT"/>
        </w:rPr>
      </w:pPr>
      <w:r w:rsidRPr="00BD6B21">
        <w:rPr>
          <w:rFonts w:ascii="Times New Roman" w:hAnsi="Times New Roman" w:cs="Times New Roman"/>
          <w:lang w:val="lt-LT"/>
        </w:rPr>
        <w:t>Tel. +370 5 2796328</w:t>
      </w:r>
    </w:p>
    <w:p w:rsidR="00DF6EE1" w:rsidRPr="00BD6B21" w:rsidRDefault="00DF6EE1" w:rsidP="00DF6EE1">
      <w:pPr>
        <w:tabs>
          <w:tab w:val="left" w:pos="-720"/>
        </w:tabs>
        <w:spacing w:after="0" w:line="240" w:lineRule="auto"/>
        <w:ind w:right="238"/>
        <w:jc w:val="both"/>
        <w:rPr>
          <w:rFonts w:ascii="Times New Roman" w:hAnsi="Times New Roman" w:cs="Times New Roman"/>
          <w:lang w:val="lt-LT"/>
        </w:rPr>
      </w:pPr>
      <w:r w:rsidRPr="00BD6B21">
        <w:rPr>
          <w:rFonts w:ascii="Times New Roman" w:hAnsi="Times New Roman" w:cs="Times New Roman"/>
          <w:lang w:val="lt-LT"/>
        </w:rPr>
        <w:t>El. paštas: info@morfejus.lt</w:t>
      </w:r>
    </w:p>
    <w:p w:rsidR="00DF6EE1" w:rsidRPr="00BD6B21" w:rsidRDefault="00DF6EE1" w:rsidP="00DF6EE1">
      <w:pPr>
        <w:tabs>
          <w:tab w:val="left" w:pos="-720"/>
        </w:tabs>
        <w:spacing w:after="0" w:line="240" w:lineRule="auto"/>
        <w:ind w:right="238"/>
        <w:jc w:val="both"/>
        <w:rPr>
          <w:rFonts w:ascii="Times New Roman" w:hAnsi="Times New Roman" w:cs="Times New Roman"/>
          <w:lang w:val="lt-LT"/>
        </w:rPr>
      </w:pPr>
    </w:p>
    <w:p w:rsidR="00DF6EE1" w:rsidRPr="00BD6B21" w:rsidRDefault="00DF6EE1" w:rsidP="00DF6EE1">
      <w:pPr>
        <w:numPr>
          <w:ilvl w:val="12"/>
          <w:numId w:val="0"/>
        </w:numPr>
        <w:spacing w:after="0" w:line="240" w:lineRule="auto"/>
        <w:ind w:right="-2"/>
        <w:rPr>
          <w:rFonts w:ascii="Times New Roman" w:hAnsi="Times New Roman" w:cs="Times New Roman"/>
          <w:lang w:val="lt-LT"/>
        </w:rPr>
      </w:pPr>
      <w:r w:rsidRPr="00BD6B21">
        <w:rPr>
          <w:rFonts w:ascii="Times New Roman" w:hAnsi="Times New Roman" w:cs="Times New Roman"/>
          <w:b/>
          <w:lang w:val="lt-LT"/>
        </w:rPr>
        <w:t>Šis vaistas EEE valstybėse narėse registruotas tokiais pavadinimais</w:t>
      </w:r>
      <w:r w:rsidRPr="00BD6B21">
        <w:rPr>
          <w:rFonts w:ascii="Times New Roman" w:hAnsi="Times New Roman" w:cs="Times New Roman"/>
          <w:lang w:val="lt-LT"/>
        </w:rPr>
        <w:t>:</w:t>
      </w:r>
    </w:p>
    <w:p w:rsidR="00DF6EE1" w:rsidRDefault="00DF6EE1" w:rsidP="00DF6EE1">
      <w:pPr>
        <w:spacing w:after="0" w:line="240" w:lineRule="atLeast"/>
        <w:rPr>
          <w:rFonts w:ascii="Times New Roman" w:eastAsia="Times New Roman" w:hAnsi="Times New Roman" w:cs="Times New Roman"/>
          <w:lang w:val="lt-LT"/>
        </w:rPr>
      </w:pPr>
      <w:r w:rsidRPr="00BD6B21">
        <w:rPr>
          <w:rFonts w:ascii="Times New Roman" w:hAnsi="Times New Roman" w:cs="Times New Roman"/>
          <w:lang w:val="lt-LT"/>
        </w:rPr>
        <w:t xml:space="preserve">Austrija, Vokietija, Lietuva, Portugalija, Slovėnija: </w:t>
      </w:r>
      <w:proofErr w:type="spellStart"/>
      <w:r w:rsidRPr="00BD6B21">
        <w:rPr>
          <w:rFonts w:ascii="Times New Roman" w:hAnsi="Times New Roman" w:cs="Times New Roman"/>
          <w:lang w:val="lt-LT"/>
        </w:rPr>
        <w:t>Azafalk</w:t>
      </w:r>
      <w:proofErr w:type="spellEnd"/>
      <w:r w:rsidRPr="00BD6B21">
        <w:rPr>
          <w:rFonts w:ascii="Times New Roman" w:hAnsi="Times New Roman" w:cs="Times New Roman"/>
          <w:lang w:val="lt-LT"/>
        </w:rPr>
        <w:t>.</w:t>
      </w:r>
      <w:r w:rsidRPr="00BD6B21">
        <w:rPr>
          <w:rFonts w:ascii="Times New Roman" w:eastAsia="Times New Roman" w:hAnsi="Times New Roman" w:cs="Times New Roman"/>
          <w:lang w:val="lt-LT"/>
        </w:rPr>
        <w:t xml:space="preserve"> </w:t>
      </w:r>
    </w:p>
    <w:p w:rsidR="00DF6EE1" w:rsidRPr="00BD6B21" w:rsidRDefault="00DF6EE1" w:rsidP="00DF6EE1">
      <w:pPr>
        <w:spacing w:after="0" w:line="240" w:lineRule="auto"/>
        <w:jc w:val="both"/>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b/>
          <w:lang w:val="lt-LT"/>
        </w:rPr>
      </w:pPr>
      <w:r w:rsidRPr="00BD6B21">
        <w:rPr>
          <w:rFonts w:ascii="Times New Roman" w:hAnsi="Times New Roman" w:cs="Times New Roman"/>
          <w:b/>
          <w:lang w:val="lt-LT"/>
        </w:rPr>
        <w:t>Šis pakuotės lapelis paskutinį kartą peržiūrėtas 2021-06-30.</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numPr>
          <w:ilvl w:val="12"/>
          <w:numId w:val="0"/>
        </w:numPr>
        <w:tabs>
          <w:tab w:val="left" w:pos="567"/>
        </w:tabs>
        <w:spacing w:after="0" w:line="240" w:lineRule="auto"/>
        <w:ind w:right="-2"/>
        <w:rPr>
          <w:rFonts w:ascii="Times New Roman" w:hAnsi="Times New Roman" w:cs="Times New Roman"/>
          <w:lang w:val="lt-LT"/>
        </w:rPr>
      </w:pPr>
      <w:r w:rsidRPr="00BD6B21">
        <w:rPr>
          <w:rFonts w:ascii="Times New Roman" w:hAnsi="Times New Roman" w:cs="Times New Roman"/>
          <w:lang w:val="lt-LT"/>
        </w:rPr>
        <w:t>Išsami informacija apie šį vaistą pateikiama Valstybinės vaistų kontrolės tarnybos prie Lietuvos Respublikos sveikatos apsaugos ministerijos tinklalapyje</w:t>
      </w:r>
      <w:r w:rsidRPr="00BD6B21">
        <w:rPr>
          <w:rFonts w:ascii="Times New Roman" w:hAnsi="Times New Roman" w:cs="Times New Roman"/>
          <w:i/>
          <w:lang w:val="lt-LT"/>
        </w:rPr>
        <w:t xml:space="preserve"> </w:t>
      </w:r>
      <w:hyperlink r:id="rId9" w:history="1">
        <w:r w:rsidRPr="00BD6B21">
          <w:rPr>
            <w:rFonts w:ascii="Times New Roman" w:hAnsi="Times New Roman" w:cs="Times New Roman"/>
            <w:color w:val="0000FF"/>
            <w:u w:val="single"/>
            <w:lang w:val="lt-LT"/>
          </w:rPr>
          <w:t>http://www.vvkt.lt/</w:t>
        </w:r>
      </w:hyperlink>
      <w:r w:rsidRPr="00BD6B21">
        <w:rPr>
          <w:rFonts w:ascii="Times New Roman" w:hAnsi="Times New Roman" w:cs="Times New Roman"/>
          <w:lang w:val="lt-LT"/>
        </w:rPr>
        <w:t>.</w:t>
      </w:r>
    </w:p>
    <w:p w:rsidR="00DF6EE1" w:rsidRPr="00BD6B21" w:rsidRDefault="00DF6EE1" w:rsidP="00DF6EE1">
      <w:pPr>
        <w:numPr>
          <w:ilvl w:val="12"/>
          <w:numId w:val="0"/>
        </w:numPr>
        <w:tabs>
          <w:tab w:val="left" w:pos="567"/>
        </w:tabs>
        <w:spacing w:after="0" w:line="240" w:lineRule="auto"/>
        <w:ind w:right="-2"/>
        <w:rPr>
          <w:rFonts w:ascii="Times New Roman" w:hAnsi="Times New Roman" w:cs="Times New Roman"/>
          <w:lang w:val="lt-LT"/>
        </w:rPr>
      </w:pPr>
    </w:p>
    <w:p w:rsidR="00DF6EE1" w:rsidRPr="00BD6B21" w:rsidRDefault="00DF6EE1" w:rsidP="00DF6EE1">
      <w:pPr>
        <w:numPr>
          <w:ilvl w:val="12"/>
          <w:numId w:val="0"/>
        </w:numPr>
        <w:spacing w:after="0" w:line="240" w:lineRule="auto"/>
        <w:ind w:right="-2"/>
        <w:rPr>
          <w:rFonts w:ascii="Times New Roman" w:eastAsia="Times New Roman" w:hAnsi="Times New Roman" w:cs="Times New Roman"/>
          <w:lang w:val="lt-LT"/>
        </w:rPr>
      </w:pPr>
      <w:r w:rsidRPr="00BD6B21">
        <w:rPr>
          <w:rFonts w:ascii="Times New Roman" w:eastAsia="Times New Roman" w:hAnsi="Times New Roman" w:cs="Times New Roman"/>
          <w:lang w:val="lt-LT"/>
        </w:rPr>
        <w:t>--------------------------------------------------------------------------------------------------------------------</w:t>
      </w: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Toliau pateikta informacija skirta tik sveikatos priežiūros specialistams:</w:t>
      </w:r>
    </w:p>
    <w:p w:rsidR="00DF6EE1" w:rsidRPr="00BD6B21" w:rsidRDefault="00DF6EE1" w:rsidP="00DF6EE1">
      <w:pPr>
        <w:spacing w:after="0" w:line="240" w:lineRule="auto"/>
        <w:rPr>
          <w:rFonts w:ascii="Times New Roman" w:hAnsi="Times New Roman" w:cs="Times New Roman"/>
          <w:lang w:val="lt-LT"/>
        </w:rPr>
      </w:pPr>
    </w:p>
    <w:p w:rsidR="00DF6EE1" w:rsidRPr="00BD6B21" w:rsidRDefault="00DF6EE1" w:rsidP="00DF6EE1">
      <w:pPr>
        <w:spacing w:after="0" w:line="240" w:lineRule="auto"/>
        <w:rPr>
          <w:rFonts w:ascii="Times New Roman" w:hAnsi="Times New Roman" w:cs="Times New Roman"/>
          <w:b/>
          <w:lang w:val="lt-LT"/>
        </w:rPr>
      </w:pPr>
      <w:proofErr w:type="spellStart"/>
      <w:r w:rsidRPr="00BD6B21">
        <w:rPr>
          <w:rFonts w:ascii="Times New Roman" w:hAnsi="Times New Roman" w:cs="Times New Roman"/>
          <w:b/>
          <w:lang w:val="lt-LT"/>
        </w:rPr>
        <w:t>Azafalk</w:t>
      </w:r>
      <w:proofErr w:type="spellEnd"/>
      <w:r w:rsidRPr="00BD6B21">
        <w:rPr>
          <w:rFonts w:ascii="Times New Roman" w:hAnsi="Times New Roman" w:cs="Times New Roman"/>
          <w:b/>
          <w:lang w:val="lt-LT"/>
        </w:rPr>
        <w:t xml:space="preserve"> 50 mg plėvele dengtos tabletės </w:t>
      </w:r>
    </w:p>
    <w:p w:rsidR="00DF6EE1" w:rsidRPr="00BD6B21" w:rsidRDefault="00DF6EE1" w:rsidP="00DF6EE1">
      <w:pPr>
        <w:spacing w:after="0" w:line="240" w:lineRule="auto"/>
        <w:outlineLvl w:val="7"/>
        <w:rPr>
          <w:rFonts w:ascii="Times New Roman" w:hAnsi="Times New Roman" w:cs="Times New Roman"/>
          <w:b/>
          <w:lang w:val="lt-LT"/>
        </w:rPr>
      </w:pPr>
    </w:p>
    <w:p w:rsidR="00DF6EE1" w:rsidRPr="00BD6B21" w:rsidRDefault="00DF6EE1" w:rsidP="00DF6EE1">
      <w:pPr>
        <w:spacing w:after="0" w:line="240" w:lineRule="auto"/>
        <w:outlineLvl w:val="7"/>
        <w:rPr>
          <w:rFonts w:ascii="Times New Roman" w:hAnsi="Times New Roman" w:cs="Times New Roman"/>
          <w:b/>
          <w:lang w:val="lt-LT"/>
        </w:rPr>
      </w:pPr>
      <w:r w:rsidRPr="00BD6B21">
        <w:rPr>
          <w:rFonts w:ascii="Times New Roman" w:hAnsi="Times New Roman" w:cs="Times New Roman"/>
          <w:b/>
          <w:lang w:val="lt-LT"/>
        </w:rPr>
        <w:t>Nurodymai, kaip vartoti, laikyti ir tvarkyti vaistinio preparato atliekas</w:t>
      </w: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Jeigu tablečių plėvelė nepažeista, darbo su vaistiniu preparatu metu rizikos nekyla, todėl dėl saugumo specialios atsargumo priemonės nereikalingos.</w:t>
      </w: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 xml:space="preserve">Vis dėlto, jei </w:t>
      </w:r>
      <w:proofErr w:type="spellStart"/>
      <w:r w:rsidRPr="00BD6B21">
        <w:rPr>
          <w:rFonts w:ascii="Times New Roman" w:hAnsi="Times New Roman" w:cs="Times New Roman"/>
          <w:lang w:val="lt-LT"/>
        </w:rPr>
        <w:t>Azafalk</w:t>
      </w:r>
      <w:proofErr w:type="spellEnd"/>
      <w:r w:rsidRPr="00BD6B21">
        <w:rPr>
          <w:rFonts w:ascii="Times New Roman" w:hAnsi="Times New Roman" w:cs="Times New Roman"/>
          <w:lang w:val="lt-LT"/>
        </w:rPr>
        <w:t xml:space="preserve"> 50 mg plėvele dengtos tabletės sutraiškomos, jos turi būti tvarkomos, griežtai laikantis darbo su </w:t>
      </w:r>
      <w:proofErr w:type="spellStart"/>
      <w:r w:rsidRPr="00BD6B21">
        <w:rPr>
          <w:rFonts w:ascii="Times New Roman" w:hAnsi="Times New Roman" w:cs="Times New Roman"/>
          <w:lang w:val="lt-LT"/>
        </w:rPr>
        <w:t>citotoksiniais</w:t>
      </w:r>
      <w:proofErr w:type="spellEnd"/>
      <w:r w:rsidRPr="00BD6B21">
        <w:rPr>
          <w:rFonts w:ascii="Times New Roman" w:hAnsi="Times New Roman" w:cs="Times New Roman"/>
          <w:lang w:val="lt-LT"/>
        </w:rPr>
        <w:t xml:space="preserve"> preparatais instrukcijos. </w:t>
      </w:r>
    </w:p>
    <w:p w:rsidR="00DF6EE1" w:rsidRPr="00BD6B21" w:rsidRDefault="00DF6EE1" w:rsidP="00DF6EE1">
      <w:pPr>
        <w:spacing w:after="0" w:line="240" w:lineRule="auto"/>
        <w:rPr>
          <w:rFonts w:ascii="Times New Roman" w:hAnsi="Times New Roman" w:cs="Times New Roman"/>
          <w:lang w:val="lt-LT"/>
        </w:rPr>
      </w:pPr>
      <w:r w:rsidRPr="00BD6B21">
        <w:rPr>
          <w:rFonts w:ascii="Times New Roman" w:hAnsi="Times New Roman" w:cs="Times New Roman"/>
          <w:lang w:val="lt-LT"/>
        </w:rPr>
        <w:t xml:space="preserve">Vaistinio preparato likučius ir užterštas priemones laikinai reikia laikyti aiškiai paženklintoje </w:t>
      </w:r>
      <w:proofErr w:type="spellStart"/>
      <w:r w:rsidRPr="00BD6B21">
        <w:rPr>
          <w:rFonts w:ascii="Times New Roman" w:hAnsi="Times New Roman" w:cs="Times New Roman"/>
          <w:lang w:val="lt-LT"/>
        </w:rPr>
        <w:t>talpyklėje</w:t>
      </w:r>
      <w:proofErr w:type="spellEnd"/>
      <w:r w:rsidRPr="00BD6B21">
        <w:rPr>
          <w:rFonts w:ascii="Times New Roman" w:hAnsi="Times New Roman" w:cs="Times New Roman"/>
          <w:lang w:val="lt-LT"/>
        </w:rPr>
        <w:t>. Nesuvartotą vaistinį preparatą ar atliekas reikia tvarkyti laikantis vietinių reikalavimų.</w:t>
      </w:r>
    </w:p>
    <w:p w:rsidR="00DF6EE1" w:rsidRPr="00BD6B21" w:rsidRDefault="00DF6EE1" w:rsidP="00DF6EE1">
      <w:pPr>
        <w:spacing w:after="0" w:line="240" w:lineRule="auto"/>
        <w:rPr>
          <w:rFonts w:ascii="Times New Roman" w:hAnsi="Times New Roman" w:cs="Times New Roman"/>
          <w:lang w:val="lt-LT"/>
        </w:rPr>
      </w:pPr>
    </w:p>
    <w:p w:rsidR="009041DB" w:rsidRDefault="009041DB">
      <w:bookmarkStart w:id="18" w:name="_GoBack"/>
      <w:bookmarkEnd w:id="18"/>
    </w:p>
    <w:sectPr w:rsidR="009041DB" w:rsidSect="00DF6EE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73D98"/>
    <w:multiLevelType w:val="hybridMultilevel"/>
    <w:tmpl w:val="35E86B3A"/>
    <w:lvl w:ilvl="0" w:tplc="BE1A657C">
      <w:numFmt w:val="bullet"/>
      <w:lvlText w:val="-"/>
      <w:lvlJc w:val="left"/>
      <w:pPr>
        <w:tabs>
          <w:tab w:val="num" w:pos="900"/>
        </w:tabs>
        <w:ind w:left="900" w:hanging="360"/>
      </w:pPr>
      <w:rPr>
        <w:rFonts w:ascii="Times New Roman" w:eastAsia="Times New Roman" w:hAnsi="Times New Roman" w:hint="default"/>
      </w:rPr>
    </w:lvl>
    <w:lvl w:ilvl="1" w:tplc="59B258E6">
      <w:start w:val="4"/>
      <w:numFmt w:val="bullet"/>
      <w:lvlText w:val="-"/>
      <w:lvlJc w:val="left"/>
      <w:pPr>
        <w:tabs>
          <w:tab w:val="num" w:pos="1620"/>
        </w:tabs>
        <w:ind w:left="1620" w:hanging="360"/>
      </w:pPr>
      <w:rPr>
        <w:rFonts w:ascii="Arial" w:eastAsia="Times New Roman" w:hAnsi="Arial"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7835E8C"/>
    <w:multiLevelType w:val="hybridMultilevel"/>
    <w:tmpl w:val="C156BA7A"/>
    <w:lvl w:ilvl="0" w:tplc="BE1A657C">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C31A46"/>
    <w:multiLevelType w:val="hybridMultilevel"/>
    <w:tmpl w:val="9272C170"/>
    <w:lvl w:ilvl="0" w:tplc="FFFFFFFF">
      <w:numFmt w:val="bullet"/>
      <w:lvlText w:val=""/>
      <w:lvlJc w:val="left"/>
      <w:pPr>
        <w:tabs>
          <w:tab w:val="num" w:pos="720"/>
        </w:tabs>
        <w:ind w:left="720" w:hanging="360"/>
      </w:pPr>
      <w:rPr>
        <w:rFonts w:ascii="Symbol" w:eastAsia="Times New Roman" w:hAnsi="Symbol"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3F644BC4">
      <w:start w:val="5"/>
      <w:numFmt w:val="bullet"/>
      <w:lvlText w:val="-"/>
      <w:lvlJc w:val="left"/>
      <w:pPr>
        <w:tabs>
          <w:tab w:val="num" w:pos="2160"/>
        </w:tabs>
        <w:ind w:left="2160"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4A2CDD"/>
    <w:multiLevelType w:val="hybridMultilevel"/>
    <w:tmpl w:val="7F60FBBC"/>
    <w:lvl w:ilvl="0" w:tplc="6B980A4E">
      <w:start w:val="1"/>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61E435E4"/>
    <w:multiLevelType w:val="hybridMultilevel"/>
    <w:tmpl w:val="6EAC1B9E"/>
    <w:lvl w:ilvl="0" w:tplc="BE1A657C">
      <w:numFmt w:val="bullet"/>
      <w:lvlText w:val="-"/>
      <w:lvlJc w:val="left"/>
      <w:pPr>
        <w:tabs>
          <w:tab w:val="num" w:pos="360"/>
        </w:tabs>
        <w:ind w:left="360" w:hanging="360"/>
      </w:pPr>
      <w:rPr>
        <w:rFonts w:ascii="Times New Roman" w:eastAsia="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C2E5CD6"/>
    <w:multiLevelType w:val="hybridMultilevel"/>
    <w:tmpl w:val="9D928C02"/>
    <w:lvl w:ilvl="0" w:tplc="FFFFFFFF">
      <w:start w:val="2"/>
      <w:numFmt w:val="bullet"/>
      <w:lvlText w:val="-"/>
      <w:lvlJc w:val="left"/>
      <w:pPr>
        <w:tabs>
          <w:tab w:val="num" w:pos="2340"/>
        </w:tabs>
        <w:ind w:left="2340" w:hanging="360"/>
      </w:pPr>
      <w:rPr>
        <w:rFonts w:ascii="Times New Roman" w:eastAsia="Times New Roman" w:hAnsi="Times New Roman" w:hint="default"/>
      </w:rPr>
    </w:lvl>
    <w:lvl w:ilvl="1" w:tplc="FFFFFFFF">
      <w:start w:val="1"/>
      <w:numFmt w:val="bullet"/>
      <w:lvlText w:val="o"/>
      <w:lvlJc w:val="left"/>
      <w:pPr>
        <w:tabs>
          <w:tab w:val="num" w:pos="3060"/>
        </w:tabs>
        <w:ind w:left="3060" w:hanging="360"/>
      </w:pPr>
      <w:rPr>
        <w:rFonts w:ascii="Courier New" w:hAnsi="Courier New" w:hint="default"/>
      </w:rPr>
    </w:lvl>
    <w:lvl w:ilvl="2" w:tplc="FFFFFFFF" w:tentative="1">
      <w:start w:val="1"/>
      <w:numFmt w:val="bullet"/>
      <w:lvlText w:val=""/>
      <w:lvlJc w:val="left"/>
      <w:pPr>
        <w:tabs>
          <w:tab w:val="num" w:pos="3780"/>
        </w:tabs>
        <w:ind w:left="3780" w:hanging="360"/>
      </w:pPr>
      <w:rPr>
        <w:rFonts w:ascii="Wingdings" w:hAnsi="Wingdings" w:hint="default"/>
      </w:rPr>
    </w:lvl>
    <w:lvl w:ilvl="3" w:tplc="FFFFFFFF" w:tentative="1">
      <w:start w:val="1"/>
      <w:numFmt w:val="bullet"/>
      <w:lvlText w:val=""/>
      <w:lvlJc w:val="left"/>
      <w:pPr>
        <w:tabs>
          <w:tab w:val="num" w:pos="4500"/>
        </w:tabs>
        <w:ind w:left="4500" w:hanging="360"/>
      </w:pPr>
      <w:rPr>
        <w:rFonts w:ascii="Symbol" w:hAnsi="Symbol" w:hint="default"/>
      </w:rPr>
    </w:lvl>
    <w:lvl w:ilvl="4" w:tplc="FFFFFFFF" w:tentative="1">
      <w:start w:val="1"/>
      <w:numFmt w:val="bullet"/>
      <w:lvlText w:val="o"/>
      <w:lvlJc w:val="left"/>
      <w:pPr>
        <w:tabs>
          <w:tab w:val="num" w:pos="5220"/>
        </w:tabs>
        <w:ind w:left="5220" w:hanging="360"/>
      </w:pPr>
      <w:rPr>
        <w:rFonts w:ascii="Courier New" w:hAnsi="Courier New" w:hint="default"/>
      </w:rPr>
    </w:lvl>
    <w:lvl w:ilvl="5" w:tplc="FFFFFFFF" w:tentative="1">
      <w:start w:val="1"/>
      <w:numFmt w:val="bullet"/>
      <w:lvlText w:val=""/>
      <w:lvlJc w:val="left"/>
      <w:pPr>
        <w:tabs>
          <w:tab w:val="num" w:pos="5940"/>
        </w:tabs>
        <w:ind w:left="5940" w:hanging="360"/>
      </w:pPr>
      <w:rPr>
        <w:rFonts w:ascii="Wingdings" w:hAnsi="Wingdings" w:hint="default"/>
      </w:rPr>
    </w:lvl>
    <w:lvl w:ilvl="6" w:tplc="FFFFFFFF" w:tentative="1">
      <w:start w:val="1"/>
      <w:numFmt w:val="bullet"/>
      <w:lvlText w:val=""/>
      <w:lvlJc w:val="left"/>
      <w:pPr>
        <w:tabs>
          <w:tab w:val="num" w:pos="6660"/>
        </w:tabs>
        <w:ind w:left="6660" w:hanging="360"/>
      </w:pPr>
      <w:rPr>
        <w:rFonts w:ascii="Symbol" w:hAnsi="Symbol" w:hint="default"/>
      </w:rPr>
    </w:lvl>
    <w:lvl w:ilvl="7" w:tplc="FFFFFFFF" w:tentative="1">
      <w:start w:val="1"/>
      <w:numFmt w:val="bullet"/>
      <w:lvlText w:val="o"/>
      <w:lvlJc w:val="left"/>
      <w:pPr>
        <w:tabs>
          <w:tab w:val="num" w:pos="7380"/>
        </w:tabs>
        <w:ind w:left="7380" w:hanging="360"/>
      </w:pPr>
      <w:rPr>
        <w:rFonts w:ascii="Courier New" w:hAnsi="Courier New" w:hint="default"/>
      </w:rPr>
    </w:lvl>
    <w:lvl w:ilvl="8" w:tplc="FFFFFFFF" w:tentative="1">
      <w:start w:val="1"/>
      <w:numFmt w:val="bullet"/>
      <w:lvlText w:val=""/>
      <w:lvlJc w:val="left"/>
      <w:pPr>
        <w:tabs>
          <w:tab w:val="num" w:pos="8100"/>
        </w:tabs>
        <w:ind w:left="8100" w:hanging="360"/>
      </w:pPr>
      <w:rPr>
        <w:rFonts w:ascii="Wingdings" w:hAnsi="Wingdings" w:hint="default"/>
      </w:rPr>
    </w:lvl>
  </w:abstractNum>
  <w:num w:numId="1">
    <w:abstractNumId w:val="6"/>
  </w:num>
  <w:num w:numId="2">
    <w:abstractNumId w:val="3"/>
  </w:num>
  <w:num w:numId="3">
    <w:abstractNumId w:val="0"/>
    <w:lvlOverride w:ilvl="0">
      <w:lvl w:ilvl="0">
        <w:start w:val="1"/>
        <w:numFmt w:val="bullet"/>
        <w:lvlText w:val="-"/>
        <w:lvlJc w:val="left"/>
        <w:pPr>
          <w:ind w:left="360" w:hanging="360"/>
        </w:pPr>
      </w:lvl>
    </w:lvlOverride>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E1"/>
    <w:rsid w:val="009041DB"/>
    <w:rsid w:val="00DF6EE1"/>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6ACBF-5ACC-4DA6-9A5C-2E5F32F6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6EE1"/>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F6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ntrale@drfalkpharma.de"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15708</Words>
  <Characters>8954</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2021-08-23T05:12:00Z</dcterms:created>
  <dcterms:modified xsi:type="dcterms:W3CDTF">2021-08-23T05:13:00Z</dcterms:modified>
</cp:coreProperties>
</file>